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7"/>
        <w:gridCol w:w="5880"/>
      </w:tblGrid>
      <w:tr w:rsidR="00C26F0D" w:rsidRPr="00F21658" w14:paraId="499B49E7" w14:textId="77777777" w:rsidTr="000251F9">
        <w:trPr>
          <w:trHeight w:val="20"/>
        </w:trPr>
        <w:tc>
          <w:tcPr>
            <w:tcW w:w="1743" w:type="pct"/>
          </w:tcPr>
          <w:p w14:paraId="764BE829" w14:textId="77777777" w:rsidR="00C26F0D" w:rsidRPr="00F21658" w:rsidRDefault="00C26F0D" w:rsidP="00C26F0D">
            <w:pPr>
              <w:adjustRightInd w:val="0"/>
              <w:snapToGrid w:val="0"/>
              <w:jc w:val="center"/>
              <w:rPr>
                <w:rFonts w:ascii="Arial" w:eastAsia="Calibri" w:hAnsi="Arial" w:cs="Arial"/>
                <w:b/>
                <w:color w:val="000000"/>
                <w:sz w:val="20"/>
                <w:szCs w:val="20"/>
              </w:rPr>
            </w:pPr>
            <w:r w:rsidRPr="00F21658">
              <w:rPr>
                <w:rFonts w:ascii="Arial" w:eastAsia="Calibri" w:hAnsi="Arial" w:cs="Arial"/>
                <w:b/>
                <w:color w:val="000000"/>
                <w:sz w:val="20"/>
                <w:szCs w:val="20"/>
              </w:rPr>
              <w:t>BỘ TÀI CHÍNH</w:t>
            </w:r>
            <w:r w:rsidRPr="00F21658">
              <w:rPr>
                <w:rFonts w:ascii="Arial" w:eastAsia="Calibri" w:hAnsi="Arial" w:cs="Arial"/>
                <w:b/>
                <w:color w:val="000000"/>
                <w:sz w:val="20"/>
                <w:szCs w:val="20"/>
              </w:rPr>
              <w:br/>
            </w:r>
            <w:r w:rsidRPr="00F21658">
              <w:rPr>
                <w:rFonts w:ascii="Arial" w:eastAsia="Calibri" w:hAnsi="Arial" w:cs="Arial"/>
                <w:color w:val="000000"/>
                <w:sz w:val="20"/>
                <w:szCs w:val="20"/>
                <w:vertAlign w:val="superscript"/>
              </w:rPr>
              <w:t>________</w:t>
            </w:r>
            <w:r w:rsidRPr="00F21658">
              <w:rPr>
                <w:rFonts w:ascii="Arial" w:eastAsia="Calibri" w:hAnsi="Arial" w:cs="Arial"/>
                <w:color w:val="000000"/>
                <w:sz w:val="20"/>
                <w:szCs w:val="20"/>
                <w:vertAlign w:val="superscript"/>
              </w:rPr>
              <w:br/>
            </w:r>
            <w:r w:rsidRPr="00F21658">
              <w:rPr>
                <w:rFonts w:ascii="Arial" w:eastAsia="Calibri" w:hAnsi="Arial" w:cs="Arial"/>
                <w:color w:val="000000"/>
                <w:sz w:val="20"/>
                <w:szCs w:val="20"/>
              </w:rPr>
              <w:br/>
              <w:t>Số: 96/2026/TT-BTC</w:t>
            </w:r>
          </w:p>
        </w:tc>
        <w:tc>
          <w:tcPr>
            <w:tcW w:w="3257" w:type="pct"/>
          </w:tcPr>
          <w:p w14:paraId="59165A83" w14:textId="77777777" w:rsidR="00C26F0D" w:rsidRPr="00F21658" w:rsidRDefault="00C26F0D" w:rsidP="00C26F0D">
            <w:pPr>
              <w:adjustRightInd w:val="0"/>
              <w:snapToGrid w:val="0"/>
              <w:jc w:val="center"/>
              <w:rPr>
                <w:rFonts w:ascii="Arial" w:eastAsia="Calibri" w:hAnsi="Arial" w:cs="Arial"/>
                <w:color w:val="000000"/>
                <w:sz w:val="20"/>
                <w:szCs w:val="20"/>
              </w:rPr>
            </w:pPr>
            <w:r w:rsidRPr="00F21658">
              <w:rPr>
                <w:rFonts w:ascii="Arial" w:eastAsia="Calibri" w:hAnsi="Arial" w:cs="Arial"/>
                <w:b/>
                <w:color w:val="000000"/>
                <w:sz w:val="20"/>
                <w:szCs w:val="20"/>
              </w:rPr>
              <w:t>CỘNG HÒA XÃ HỘI CHỦ NGHĨA VIỆT NAM</w:t>
            </w:r>
            <w:r w:rsidRPr="00F21658">
              <w:rPr>
                <w:rFonts w:ascii="Arial" w:eastAsia="Calibri" w:hAnsi="Arial" w:cs="Arial"/>
                <w:b/>
                <w:color w:val="000000"/>
                <w:sz w:val="20"/>
                <w:szCs w:val="20"/>
              </w:rPr>
              <w:br/>
              <w:t>Độc lập- Tự do- Hạnh phúc</w:t>
            </w:r>
            <w:r w:rsidRPr="00F21658">
              <w:rPr>
                <w:rFonts w:ascii="Arial" w:eastAsia="Calibri" w:hAnsi="Arial" w:cs="Arial"/>
                <w:color w:val="000000"/>
                <w:sz w:val="20"/>
                <w:szCs w:val="20"/>
              </w:rPr>
              <w:br/>
            </w:r>
            <w:r w:rsidRPr="00F21658">
              <w:rPr>
                <w:rFonts w:ascii="Arial" w:eastAsia="Calibri" w:hAnsi="Arial" w:cs="Arial"/>
                <w:iCs/>
                <w:color w:val="000000"/>
                <w:sz w:val="20"/>
                <w:szCs w:val="20"/>
                <w:vertAlign w:val="superscript"/>
              </w:rPr>
              <w:t>______________________</w:t>
            </w:r>
            <w:r w:rsidRPr="00F21658">
              <w:rPr>
                <w:rFonts w:ascii="Arial" w:eastAsia="Calibri" w:hAnsi="Arial" w:cs="Arial"/>
                <w:iCs/>
                <w:color w:val="000000"/>
                <w:sz w:val="20"/>
                <w:szCs w:val="20"/>
                <w:vertAlign w:val="superscript"/>
              </w:rPr>
              <w:br/>
            </w:r>
            <w:r w:rsidRPr="00F21658">
              <w:rPr>
                <w:rFonts w:ascii="Arial" w:eastAsia="Calibri" w:hAnsi="Arial" w:cs="Arial"/>
                <w:i/>
                <w:color w:val="000000"/>
                <w:sz w:val="20"/>
                <w:szCs w:val="20"/>
              </w:rPr>
              <w:t>Hà Nội, ngày 02 tháng 7 năm 2026</w:t>
            </w:r>
          </w:p>
        </w:tc>
      </w:tr>
    </w:tbl>
    <w:p w14:paraId="656EF57D" w14:textId="77777777" w:rsidR="00C26F0D" w:rsidRPr="00F21658" w:rsidRDefault="00C26F0D" w:rsidP="00C26F0D">
      <w:pPr>
        <w:adjustRightInd w:val="0"/>
        <w:snapToGrid w:val="0"/>
        <w:jc w:val="center"/>
        <w:rPr>
          <w:rFonts w:eastAsia="Calibri" w:cs="Arial"/>
          <w:color w:val="000000"/>
          <w:szCs w:val="20"/>
        </w:rPr>
      </w:pPr>
    </w:p>
    <w:p w14:paraId="6CCC9CB1" w14:textId="77777777" w:rsidR="00C26F0D" w:rsidRPr="00F21658" w:rsidRDefault="00C26F0D" w:rsidP="00C26F0D">
      <w:pPr>
        <w:adjustRightInd w:val="0"/>
        <w:snapToGrid w:val="0"/>
        <w:jc w:val="center"/>
        <w:rPr>
          <w:rFonts w:eastAsia="Calibri" w:cs="Arial"/>
          <w:color w:val="000000"/>
          <w:szCs w:val="20"/>
        </w:rPr>
      </w:pPr>
    </w:p>
    <w:p w14:paraId="00A41BCE" w14:textId="77777777" w:rsidR="00C26F0D" w:rsidRPr="00F21658" w:rsidRDefault="00C26F0D" w:rsidP="00C26F0D">
      <w:pPr>
        <w:adjustRightInd w:val="0"/>
        <w:snapToGrid w:val="0"/>
        <w:jc w:val="center"/>
        <w:rPr>
          <w:rFonts w:eastAsia="Calibri" w:cs="Arial"/>
          <w:b/>
          <w:color w:val="000000"/>
          <w:szCs w:val="20"/>
        </w:rPr>
      </w:pPr>
      <w:r w:rsidRPr="00F21658">
        <w:rPr>
          <w:rFonts w:eastAsia="Calibri" w:cs="Arial"/>
          <w:b/>
          <w:color w:val="000000"/>
          <w:szCs w:val="20"/>
        </w:rPr>
        <w:t>THÔNG TƯ</w:t>
      </w:r>
    </w:p>
    <w:p w14:paraId="32CB57B9" w14:textId="77777777" w:rsidR="00C26F0D" w:rsidRPr="00F21658" w:rsidRDefault="00C26F0D" w:rsidP="00C26F0D">
      <w:pPr>
        <w:adjustRightInd w:val="0"/>
        <w:snapToGrid w:val="0"/>
        <w:jc w:val="center"/>
        <w:rPr>
          <w:rFonts w:eastAsia="Calibri" w:cs="Arial"/>
          <w:b/>
          <w:color w:val="000000"/>
          <w:szCs w:val="20"/>
        </w:rPr>
      </w:pPr>
      <w:r w:rsidRPr="00F21658">
        <w:rPr>
          <w:rFonts w:eastAsia="Calibri" w:cs="Arial"/>
          <w:b/>
          <w:color w:val="000000"/>
          <w:szCs w:val="20"/>
        </w:rPr>
        <w:t xml:space="preserve">Sửa đổi, bổ sung một số điều của Thông tư số 67/2023/TT-BTC ngày 02 </w:t>
      </w:r>
      <w:r w:rsidRPr="00F21658">
        <w:rPr>
          <w:rFonts w:eastAsia="Calibri" w:cs="Arial"/>
          <w:b/>
          <w:color w:val="000000"/>
          <w:szCs w:val="20"/>
        </w:rPr>
        <w:br/>
        <w:t xml:space="preserve">tháng 11 năm 2023 của Bộ trưởng Bộ Tài chính hướng dẫn một số điều của </w:t>
      </w:r>
      <w:r w:rsidRPr="00F21658">
        <w:rPr>
          <w:rFonts w:eastAsia="Calibri" w:cs="Arial"/>
          <w:b/>
          <w:color w:val="000000"/>
          <w:szCs w:val="20"/>
        </w:rPr>
        <w:br/>
        <w:t xml:space="preserve">Luật Kinh doanh bảo hiểm, Nghị định số 46/2023/NĐ-CP ngày 01 tháng 7 </w:t>
      </w:r>
      <w:r w:rsidRPr="00F21658">
        <w:rPr>
          <w:rFonts w:eastAsia="Calibri" w:cs="Arial"/>
          <w:b/>
          <w:color w:val="000000"/>
          <w:szCs w:val="20"/>
        </w:rPr>
        <w:br/>
        <w:t xml:space="preserve">năm 2023 của Chính phủ quy định chi tiết thi hành một số điều của Luật </w:t>
      </w:r>
      <w:r w:rsidRPr="00F21658">
        <w:rPr>
          <w:rFonts w:eastAsia="Calibri" w:cs="Arial"/>
          <w:b/>
          <w:color w:val="000000"/>
          <w:szCs w:val="20"/>
        </w:rPr>
        <w:br/>
        <w:t>Kinh doanh bảo hiểm</w:t>
      </w:r>
    </w:p>
    <w:p w14:paraId="3DF11C4A" w14:textId="77777777" w:rsidR="00C26F0D" w:rsidRPr="00F21658" w:rsidRDefault="00C26F0D" w:rsidP="00C26F0D">
      <w:pPr>
        <w:adjustRightInd w:val="0"/>
        <w:snapToGrid w:val="0"/>
        <w:jc w:val="center"/>
        <w:rPr>
          <w:rFonts w:eastAsia="Calibri" w:cs="Arial"/>
          <w:i/>
          <w:color w:val="000000"/>
          <w:szCs w:val="20"/>
          <w:lang w:val="nl-NL"/>
        </w:rPr>
      </w:pPr>
    </w:p>
    <w:p w14:paraId="65D71E2E" w14:textId="77777777" w:rsidR="00C26F0D" w:rsidRPr="00F21658" w:rsidRDefault="00C26F0D" w:rsidP="00C26F0D">
      <w:pPr>
        <w:adjustRightInd w:val="0"/>
        <w:snapToGrid w:val="0"/>
        <w:spacing w:after="120"/>
        <w:ind w:firstLine="720"/>
        <w:jc w:val="both"/>
        <w:rPr>
          <w:rFonts w:eastAsia="Calibri" w:cs="Arial"/>
          <w:i/>
          <w:color w:val="000000"/>
          <w:szCs w:val="20"/>
          <w:lang w:val="nl-NL"/>
        </w:rPr>
      </w:pPr>
      <w:r w:rsidRPr="00F21658">
        <w:rPr>
          <w:rFonts w:eastAsia="Calibri" w:cs="Arial"/>
          <w:i/>
          <w:color w:val="000000"/>
          <w:szCs w:val="20"/>
          <w:lang w:val="nl-NL"/>
        </w:rPr>
        <w:t>Căn cứ Luật Kinh doanh bảo hiểm số 08/2022/QH15 được sửa đổi, bổ sung bởi Luật số 139/2025/QH15 (sau đây gọi là Luật Kinh doanh bảo hiểm);</w:t>
      </w:r>
    </w:p>
    <w:p w14:paraId="08ADC466" w14:textId="77777777" w:rsidR="00C26F0D" w:rsidRPr="00F21658" w:rsidRDefault="00C26F0D" w:rsidP="00C26F0D">
      <w:pPr>
        <w:adjustRightInd w:val="0"/>
        <w:snapToGrid w:val="0"/>
        <w:spacing w:after="120"/>
        <w:ind w:firstLine="720"/>
        <w:jc w:val="both"/>
        <w:rPr>
          <w:rFonts w:eastAsia="Calibri" w:cs="Arial"/>
          <w:i/>
          <w:color w:val="000000"/>
          <w:szCs w:val="20"/>
          <w:lang w:val="nl-NL"/>
        </w:rPr>
      </w:pPr>
      <w:r w:rsidRPr="00F21658">
        <w:rPr>
          <w:rFonts w:eastAsia="Calibri" w:cs="Arial"/>
          <w:i/>
          <w:color w:val="000000"/>
          <w:szCs w:val="20"/>
          <w:lang w:val="nl-NL"/>
        </w:rPr>
        <w:t>Căn cứ Nghị định số 46/2023/NĐ-CP của Chính phủ quy định chi tiết thi hành một số điều của Luật Kinh doanh bảo hiểm, được sửa đổi, bổ sung bởi Nghị định số 97/2026/NĐ-CP;</w:t>
      </w:r>
    </w:p>
    <w:p w14:paraId="0D542FEF" w14:textId="77777777" w:rsidR="00C26F0D" w:rsidRPr="00F21658" w:rsidRDefault="00C26F0D" w:rsidP="00C26F0D">
      <w:pPr>
        <w:adjustRightInd w:val="0"/>
        <w:snapToGrid w:val="0"/>
        <w:spacing w:after="120"/>
        <w:ind w:firstLine="720"/>
        <w:jc w:val="both"/>
        <w:rPr>
          <w:rFonts w:eastAsia="Calibri" w:cs="Arial"/>
          <w:i/>
          <w:color w:val="000000"/>
          <w:szCs w:val="20"/>
          <w:lang w:val="nl-NL"/>
        </w:rPr>
      </w:pPr>
      <w:r w:rsidRPr="00F21658">
        <w:rPr>
          <w:rFonts w:eastAsia="Calibri" w:cs="Arial"/>
          <w:i/>
          <w:color w:val="000000"/>
          <w:szCs w:val="20"/>
          <w:lang w:val="nl-NL"/>
        </w:rPr>
        <w:t>Căn cứ Nghị định số 29/2025/NĐ-CP của Chính phủ quy định chức năng, nhiệm vụ, quyền hạn và cơ cấu tổ chức của Bộ Tài chính được sửa đổi, bổ sung bởi Nghị định số 166/2025/NĐ-CP;</w:t>
      </w:r>
    </w:p>
    <w:p w14:paraId="71BFA41C" w14:textId="77777777" w:rsidR="00C26F0D" w:rsidRPr="00F21658" w:rsidRDefault="00C26F0D" w:rsidP="00F23906">
      <w:pPr>
        <w:adjustRightInd w:val="0"/>
        <w:snapToGrid w:val="0"/>
        <w:spacing w:after="120"/>
        <w:ind w:firstLine="720"/>
        <w:rPr>
          <w:rFonts w:eastAsia="Calibri" w:cs="Arial"/>
          <w:i/>
          <w:color w:val="000000"/>
          <w:szCs w:val="20"/>
          <w:lang w:val="nl-NL"/>
        </w:rPr>
      </w:pPr>
      <w:r w:rsidRPr="00F21658">
        <w:rPr>
          <w:rFonts w:eastAsia="Calibri" w:cs="Arial"/>
          <w:i/>
          <w:color w:val="000000"/>
          <w:szCs w:val="20"/>
          <w:lang w:val="nl-NL"/>
        </w:rPr>
        <w:t>Theo đề nghị của Cục trưởng Cục Quản lý, giám sát bảo hiểm;</w:t>
      </w:r>
    </w:p>
    <w:p w14:paraId="6007C087" w14:textId="77777777" w:rsidR="00C26F0D" w:rsidRPr="00F21658" w:rsidRDefault="00C26F0D" w:rsidP="00C26F0D">
      <w:pPr>
        <w:adjustRightInd w:val="0"/>
        <w:snapToGrid w:val="0"/>
        <w:ind w:firstLine="720"/>
        <w:jc w:val="both"/>
        <w:rPr>
          <w:rFonts w:eastAsia="Calibri" w:cs="Arial"/>
          <w:i/>
          <w:color w:val="000000"/>
          <w:szCs w:val="20"/>
          <w:lang w:val="nl-NL"/>
        </w:rPr>
      </w:pPr>
      <w:r w:rsidRPr="00F21658">
        <w:rPr>
          <w:rFonts w:eastAsia="Calibri" w:cs="Arial"/>
          <w:i/>
          <w:color w:val="000000"/>
          <w:szCs w:val="20"/>
          <w:lang w:val="nl-NL"/>
        </w:rPr>
        <w:t>Bộ trưởng Bộ Tài chính ban hành Thông tư  sửa đổi, bổ sung một số điều của Thông tư số 67/2023/TT-BTC ngày 02 tháng 11 năm 2023 của Bộ trưởng Bộ Tài chính hướng dẫn một số điều của Luật Kinh doanh bảo hiểm, Nghị định số 46/2023/NĐ-CP ngày 01 tháng 7 năm 2023 của Chính phủ quy định chi tiết thi hành một số điều của Luật Kinh doanh bảo hiểm.</w:t>
      </w:r>
    </w:p>
    <w:p w14:paraId="2471ECB6" w14:textId="77777777" w:rsidR="00C26F0D" w:rsidRPr="00F21658" w:rsidRDefault="00C26F0D" w:rsidP="00C26F0D">
      <w:pPr>
        <w:adjustRightInd w:val="0"/>
        <w:snapToGrid w:val="0"/>
        <w:ind w:firstLine="720"/>
        <w:jc w:val="both"/>
        <w:rPr>
          <w:rFonts w:eastAsia="Calibri" w:cs="Arial"/>
          <w:i/>
          <w:color w:val="000000"/>
          <w:szCs w:val="20"/>
          <w:lang w:val="nl-NL"/>
        </w:rPr>
      </w:pPr>
    </w:p>
    <w:p w14:paraId="4192CAA6"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b/>
          <w:color w:val="000000"/>
          <w:szCs w:val="20"/>
          <w:lang w:val="nl-NL"/>
        </w:rPr>
        <w:t>Điều 1. Sửa đổi, bổ sung khoản 2 Điều 1 như sau:</w:t>
      </w:r>
      <w:r w:rsidRPr="00F21658">
        <w:rPr>
          <w:rFonts w:eastAsia="Calibri" w:cs="Arial"/>
          <w:color w:val="000000"/>
          <w:szCs w:val="20"/>
          <w:lang w:val="nl-NL"/>
        </w:rPr>
        <w:t xml:space="preserve"> </w:t>
      </w:r>
    </w:p>
    <w:p w14:paraId="3775158D"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“2. Thông tư hướng dẫn điểm b khoản 2 Điều 119 Luật Kinh doanh bảo hiểm về thông tin công khai thường xuyên và khoản 6 Điều 7, điểm c khoản 2 Điều 32, Điều 44, khoản 7 Điều 49 và điểm k, p khoản 3 Điều 50 Nghị định số 46/2023/NĐ-CP ngày 01 ngày 7 năm 2023 của Chính phủ quy định chi tiết thi hành một số điều của Luật Kinh doanh bảo hiểm được sửa đổi, bổ sung bởi Nghị định số 97/2026/NĐ-CP (sau đây gọi là Nghị định số 46/2023/NĐ-CP), bao gồm biểu mẫu các thông tin của cơ sở dữ liệu về hoạt động kinh doanh bảo hiểm; mẫu tài liệu giải trình phương pháp, cơ sở tính phí bảo hiểm; hướng dẫn, minh họa các phương pháp, công thức, cơ sở trích lập dự phòng nghiệp vụ; thời điểm ghi nhận doanh thu đối với từng loại hình bảo hiểm và quản lý đại lý bảo hiểm cá nhân, chi hỗ trợ, chi thù lao.”.</w:t>
      </w:r>
    </w:p>
    <w:p w14:paraId="21C8947F"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 xml:space="preserve">Điều 2. Sửa đổi, bổ sung đoạn mở đầu và một số khoản của Điều 7 như sau: </w:t>
      </w:r>
    </w:p>
    <w:p w14:paraId="26F5908C"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1. Sửa đổi, bổ sung đoạn mở đầu và khoản 1 Điều 7 như sau:</w:t>
      </w:r>
    </w:p>
    <w:p w14:paraId="35B71E7B"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“Doanh nghiệp bảo hiểm, chi nhánh doanh nghiệp bảo hiểm phi nhân thọ nước ngoài, tổ chức tương hỗ cung cấp bảo hiểm vi mô, doanh nghiệp môi giới bảo hiểm, đại lý bảo hiểm cung cấp dịch vụ, sản phẩm bảo hiểm trên môi trường mạng phải thực hiện các yêu cầu về dịch vụ, kỹ thuật, bảo mật và lưu trữ dữ liệu theo quy định của pháp luật về giao dịch điện tử, dữ liệu, an ninh mạng, thương mại điện tử và các quy định sau:</w:t>
      </w:r>
    </w:p>
    <w:p w14:paraId="4D19236F"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1. Xây dựng, ban hành quy chế hoạt động cung cấp dịch vụ, sản phẩm bảo hiểm trên môi trường mạng, bao gồm những thông tin chính như sau: mô tả quy trình giao dịch; kiểm soát rủi ro, bảo đảm an ninh mạng; quyền và nghĩa vụ của các bên liên quan; cơ chế giải quyết khiếu nại, tranh chấp; chính sách bảo vệ dữ liệu cá nhân; giải pháp xử lý sự cố, hệ thống dự phòng; lưu trữ và biện pháp xử lý vi phạm đối với trường hợp không tuân thủ quy chế hoạt động.”.</w:t>
      </w:r>
    </w:p>
    <w:p w14:paraId="58712F7E"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2. Sửa đổi, bổ sung khoản 7 Điều 7 như sau:</w:t>
      </w:r>
    </w:p>
    <w:p w14:paraId="0937CA45"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“7. Xác định cấp độ và triển khai các phương án bảo đảm an toàn hệ thống thông tin tương ứng theo quy định của pháp luật về an ninh mạng, an toàn hệ thống thông tin theo cấp độ và giao dịch điện tử trong hoạt động tài chính.”.</w:t>
      </w:r>
    </w:p>
    <w:p w14:paraId="3C577635" w14:textId="477A11AC"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Điề</w:t>
      </w:r>
      <w:r w:rsidR="00342872">
        <w:rPr>
          <w:rFonts w:eastAsia="Calibri" w:cs="Arial"/>
          <w:b/>
          <w:color w:val="000000"/>
          <w:szCs w:val="20"/>
          <w:lang w:val="nl-NL"/>
        </w:rPr>
        <w:t>ss</w:t>
      </w:r>
      <w:r w:rsidRPr="00F21658">
        <w:rPr>
          <w:rFonts w:eastAsia="Calibri" w:cs="Arial"/>
          <w:b/>
          <w:color w:val="000000"/>
          <w:szCs w:val="20"/>
          <w:lang w:val="nl-NL"/>
        </w:rPr>
        <w:t xml:space="preserve">u 3. Sửa đổi, bổ sung khoản 2 Điều 17 như sau: </w:t>
      </w:r>
    </w:p>
    <w:p w14:paraId="025EB17D"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lastRenderedPageBreak/>
        <w:t>“2. Ngoài việc đáp ứng các quy định tại khoản 1 Điều này, hợp đồng bảo hiểm liên kết đầu tư và hợp đồng bảo hiểm hưu trí còn phải nêu rõ cách thức phân bổ phí bảo hiểm và các khoản phí tính cho bên mua bảo hiểm. Các khoản phí tính cho bên mua bảo hiểm phải phù hợp với quy định tại Điều 99 Nghị định số 46/2023/NĐ-CP. Trong trường hợp điều chỉnh các khoản phí tính cho bên mua bảo hiểm, doanh nghiệp bảo hiểm có trách nhiệm thông báo cho bên mua bảo hiểm bằng văn bản ít nhất 03 tháng trước khi áp dụng mức phí mới.”.</w:t>
      </w:r>
    </w:p>
    <w:p w14:paraId="05CBC0E9"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 xml:space="preserve">Điều 4. Sửa đổi, bổ sung điểm a và b khoản 1 Điều 20 như sau: </w:t>
      </w:r>
    </w:p>
    <w:p w14:paraId="74B45C79"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xml:space="preserve"> “</w:t>
      </w:r>
      <w:r w:rsidRPr="00F21658">
        <w:rPr>
          <w:rFonts w:eastAsia="Calibri" w:cs="Arial"/>
          <w:color w:val="000000"/>
          <w:szCs w:val="20"/>
          <w:lang w:val="vi-VN"/>
        </w:rPr>
        <w:t>a)</w:t>
      </w:r>
      <w:r w:rsidRPr="00F21658">
        <w:rPr>
          <w:rFonts w:eastAsia="Calibri" w:cs="Arial"/>
          <w:color w:val="000000"/>
          <w:szCs w:val="20"/>
          <w:lang w:val="nl-NL"/>
        </w:rPr>
        <w:t xml:space="preserve"> Tính toán phí bảo hiểm và tham gia xây dựng quy tắc, điều kiện, điều khoản của các sản phẩm bảo hiểm, tái bảo hiểm; xác nhận phí bảo hiểm, các khoản phí tính cho bên mua bảo hiểm (đối với sản phẩm liên kết đầu tư, bảo hiểm hưu trí) được xây dựng dựa trên số liệu thống kê, đảm bảo tính khả thi về kinh tế, kỹ thuật của sản phẩm, công bằng với bên mua bảo hiểm, đáp ứng quy định của pháp luật và bảo đảm khả năng thanh toán của doanh nghiệp bảo hiểm, doanh nghiệp tái bảo hiểm, chi nhánh nước ngoài tại Việt Nam; định kỳ hàng năm xem xét, đánh giá các giả định tính phí, đảm bảo các giả định tính phí được sử dụng hợp lý, thống nhất, phù hợp với số liệu thống kê và thực tế triển khai của doanh nghiệp, chi nhánh; kịp thời đề xuất các điều chỉnh, thay đổi các giả định tính phí với Tổng Giám đốc (Giám đốc) của doanh nghiệp bảo hiểm, chi nhánh doanh nghiệp bảo hiểm phi nhân thọ nước ngoài trong trường hợp cần thiết.</w:t>
      </w:r>
    </w:p>
    <w:p w14:paraId="464C76C6"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color w:val="000000"/>
          <w:szCs w:val="20"/>
          <w:lang w:val="vi-VN"/>
        </w:rPr>
        <w:t xml:space="preserve">b) Tính toán </w:t>
      </w:r>
      <w:r w:rsidRPr="00F21658">
        <w:rPr>
          <w:rFonts w:eastAsia="Calibri" w:cs="Arial"/>
          <w:color w:val="000000"/>
          <w:szCs w:val="20"/>
          <w:lang w:val="nl-NL"/>
        </w:rPr>
        <w:t xml:space="preserve">và đảm bảo </w:t>
      </w:r>
      <w:r w:rsidRPr="00F21658">
        <w:rPr>
          <w:rFonts w:eastAsia="Calibri" w:cs="Arial"/>
          <w:color w:val="000000"/>
          <w:szCs w:val="20"/>
          <w:lang w:val="vi-VN"/>
        </w:rPr>
        <w:t>việc trích lập dự phòng nghiệp vụ bảo hiểm</w:t>
      </w:r>
      <w:r w:rsidRPr="00F21658">
        <w:rPr>
          <w:rFonts w:eastAsia="Calibri" w:cs="Arial"/>
          <w:color w:val="000000"/>
          <w:szCs w:val="20"/>
          <w:lang w:val="nl-NL"/>
        </w:rPr>
        <w:t xml:space="preserve"> đầy đủ</w:t>
      </w:r>
      <w:r w:rsidRPr="00F21658">
        <w:rPr>
          <w:rFonts w:eastAsia="Calibri" w:cs="Arial"/>
          <w:color w:val="000000"/>
          <w:szCs w:val="20"/>
          <w:lang w:val="vi-VN"/>
        </w:rPr>
        <w:t xml:space="preserve"> theo quy định của pháp luật;</w:t>
      </w:r>
      <w:r w:rsidRPr="00F21658">
        <w:rPr>
          <w:rFonts w:eastAsia="Calibri" w:cs="Arial"/>
          <w:color w:val="000000"/>
          <w:szCs w:val="20"/>
          <w:lang w:val="nl-NL"/>
        </w:rPr>
        <w:t>”.</w:t>
      </w:r>
    </w:p>
    <w:p w14:paraId="7E7558FA"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 xml:space="preserve">Điều 5. Sửa đổi, bổ sung một số điểm của Điều 22 như sau: </w:t>
      </w:r>
    </w:p>
    <w:p w14:paraId="76E360DC"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1. Sửa đổi, bổ sung điểm a khoản 1 như sau:</w:t>
      </w:r>
    </w:p>
    <w:p w14:paraId="0C07C373"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xml:space="preserve"> “a) Đối với tỷ lệ rủi ro tử vong, doanh nghiệp bảo hiểm, chi nhánh doanh nghiệp bảo hiểm phi nhân thọ nước ngoài có thể sử dụng một trong số các nguồn sau:</w:t>
      </w:r>
    </w:p>
    <w:p w14:paraId="20E1B911"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Bảng tỷ lệ tử vong CSO 1980 quy định tại Phụ lục V ban hành kèm theo Thông tư này; các tỷ lệ điều chỉnh dựa trên bảng tỷ lệ tử vong CSO 1980 này;</w:t>
      </w:r>
    </w:p>
    <w:p w14:paraId="0E85940D"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Bảng tỷ lệ tử vong được xây dựng dựa trên số liệu thực tế triển khai của doanh nghiệp bảo hiểm, chi nhánh doanh nghiệp bảo hiểm phi nhân thọ nước ngoài trong thời gian tối thiểu 10 năm;</w:t>
      </w:r>
    </w:p>
    <w:p w14:paraId="358D6627"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Các bảng tỷ lệ tử vong do công ty mẹ của doanh nghiệp bảo hiểm, chi nhánh doanh nghiệp bảo hiểm phi nhân thọ nước ngoài hoặc doanh nghiệp tái bảo hiểm, tổ chức nhận tái bảo hiểm cung cấp;</w:t>
      </w:r>
    </w:p>
    <w:p w14:paraId="0C94BF30"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vi-VN"/>
        </w:rPr>
        <w:t xml:space="preserve">Trong trường hợp tỷ lệ tử vong do doanh nghiệp bảo hiểm, chi nhánh doanh nghiệp bảo hiểm phi nhân thọ nước ngoài sử dụng cao hơn </w:t>
      </w:r>
      <w:r w:rsidRPr="00F21658">
        <w:rPr>
          <w:rFonts w:eastAsia="Calibri" w:cs="Arial"/>
          <w:color w:val="000000"/>
          <w:szCs w:val="20"/>
          <w:lang w:val="nl-NL"/>
        </w:rPr>
        <w:t xml:space="preserve">70% </w:t>
      </w:r>
      <w:r w:rsidRPr="00F21658">
        <w:rPr>
          <w:rFonts w:eastAsia="Calibri" w:cs="Arial"/>
          <w:color w:val="000000"/>
          <w:szCs w:val="20"/>
          <w:lang w:val="vi-VN"/>
        </w:rPr>
        <w:t>tỷ lệ tử vong theo bảng tỷ lệ tử vong CSO 1980, doanh nghiệp bảo hiểm, chi nhánh doanh nghiệp bảo hiểm phi nhân thọ nước ngoài phải giải trình được tính hợp lý, điểm đặc trưng của nhóm khách hàng dự kiến áp dụng tỷ lệ cao hơn đó.</w:t>
      </w:r>
      <w:r w:rsidRPr="00F21658">
        <w:rPr>
          <w:rFonts w:eastAsia="Calibri" w:cs="Arial"/>
          <w:color w:val="000000"/>
          <w:szCs w:val="20"/>
          <w:lang w:val="nl-NL"/>
        </w:rPr>
        <w:t>”.</w:t>
      </w:r>
    </w:p>
    <w:p w14:paraId="41773FD2"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2. Sửa đổi, bổ sung điểm a khoản 2 như sau:</w:t>
      </w:r>
    </w:p>
    <w:p w14:paraId="16D83BA6"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xml:space="preserve"> “a) Các giả định về chi phí triển khai sản phẩm bảo hiểm (chi phí cố định và chi phí biến đổi) được xác định dựa trên số liệu thống kê 3 năm liên tiếp liền kề năm nộp hồ sơ và kế hoạch kinh doanh của doanh nghiệp bảo hiểm, chi nhánh doanh nghiệp bảo hiểm phi nhân thọ nước ngoài. Trường hợp doanh nghiệp bảo hiểm, chi nhánh doanh nghiệp bảo hiểm phi nhân thọ nước ngoài hoạt động chưa đủ 3 năm thì giả định về chi phí triển khai sản phẩm bảo hiểm được xác định dựa trên kế hoạch kinh doanh 5 năm;”.</w:t>
      </w:r>
    </w:p>
    <w:p w14:paraId="0075196A"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3. Sửa đổi, bổ sung điểm c khoản 3 như sau:</w:t>
      </w:r>
    </w:p>
    <w:p w14:paraId="275C9D46"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xml:space="preserve">“c) Phí rủi ro của sản phẩm bảo hiểm liên kết đầu tư, bảo hiểm hưu trí thực hiện theo quy định sau: </w:t>
      </w:r>
    </w:p>
    <w:p w14:paraId="270A4EE3"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Đối với sản phẩm bảo hiểm liên kết đầu tư, sản phẩm bảo hiểm hưu trí cung cấp quyền lợi tử vong và thương tật toàn bộ vĩnh viễn: phí rủi ro không vượt quá 80% tỷ lệ tử vong theo bảng tỷ lệ tử vong CSO 1980 quy định tại Phụ lục V ban hành kèm theo Thông tư này nhân với số tiền bảo hiểm chịu rủi ro.</w:t>
      </w:r>
    </w:p>
    <w:p w14:paraId="5181323E"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Đối với sản phẩm bảo hiểm liên kết đầu tư chỉ cung cấp quyền lợi bảo hiểm tử vong: phí rủi ro không vượt quá 72% tỷ lệ tử vong theo bảng tỷ lệ tử vong CSO 1980 quy định tại Phụ lục V ban hành kèm theo Thông tư này nhân với số tiền bảo hiểm chịu rủi ro.</w:t>
      </w:r>
    </w:p>
    <w:p w14:paraId="64715990"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lastRenderedPageBreak/>
        <w:t xml:space="preserve"> Trường hợp doanh nghiệp bảo hiểm áp dụng phí rủi ro cao hơn mức quy định nêu trên thì phải giải trình được tính hợp lý, điểm đặc trưng của nhóm khách hàng dự kiến áp dụng phí rủi ro cao hơn đó;”.</w:t>
      </w:r>
    </w:p>
    <w:p w14:paraId="6B85D428"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Điều 6. Sửa đổi, bổ sung một số điểm của Điều 25 như sau:</w:t>
      </w:r>
    </w:p>
    <w:p w14:paraId="0829037D"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1. Sửa đổi, bổ sung điểm d khoản 1 như sau:</w:t>
      </w:r>
    </w:p>
    <w:p w14:paraId="287776C1"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“d) Thực hiện thông báo cụ thể các trường hợp và căn cứ tăng, giảm phí bảo hiểm.</w:t>
      </w:r>
    </w:p>
    <w:p w14:paraId="0A138144"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Việc tăng phí bảo hiểm phải căn cứ trên các yếu tố làm tăng rủi ro được bảo hiểm.</w:t>
      </w:r>
    </w:p>
    <w:p w14:paraId="2952B531"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Việc giảm phí bảo hiểm phải bảo đảm trong mọi trường hợp phí bảo hiểm sau khi giảm phí không thấp hơn phí bảo hiểm thuần và căn cứ trên một hoặc một số các yếu tố làm giảm, phân tán, chia sẻ rủi ro hoặc giảm chi phí triển khai sản phẩm bảo hiểm xe cơ giới, bao gồm quy mô số phương tiện được bảo hiểm, lựa chọn mức khấu trừ, mức miễn thường, lịch sử bồi thường, hình thức phân phối sản phẩm và các yếu tố khác (nếu có), trường hợp giảm phí bảo hiểm do bán hàng trực tiếp, mức phí bảo hiểm được giảm không vượt quá tỷ lệ hoa hồng đại lý bảo hiểm theo quy định tại Điều 51 Thông tư này;”.</w:t>
      </w:r>
    </w:p>
    <w:p w14:paraId="64FDE813"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2. Sửa đổi, bổ sung điểm a và điểm b khoản 2 như sau:</w:t>
      </w:r>
    </w:p>
    <w:p w14:paraId="7BBD017B"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w:t>
      </w:r>
      <w:r w:rsidRPr="00F21658">
        <w:rPr>
          <w:rFonts w:eastAsia="Calibri" w:cs="Arial"/>
          <w:color w:val="000000"/>
          <w:szCs w:val="20"/>
          <w:lang w:val="vi-VN"/>
        </w:rPr>
        <w:t>a) Phí bảo hiểm thuần được xác định trên số liệu thống kê thực tế triển khai của doanh nghiệp bảo hiểm, chi nhánh</w:t>
      </w:r>
      <w:r w:rsidRPr="00F21658">
        <w:rPr>
          <w:rFonts w:eastAsia="Calibri" w:cs="Arial"/>
          <w:color w:val="000000"/>
          <w:szCs w:val="20"/>
          <w:lang w:val="nl-NL"/>
        </w:rPr>
        <w:t> doanh nghiệp bảo hiểm phi nhân thọ</w:t>
      </w:r>
      <w:r w:rsidRPr="00F21658">
        <w:rPr>
          <w:rFonts w:eastAsia="Calibri" w:cs="Arial"/>
          <w:color w:val="000000"/>
          <w:szCs w:val="20"/>
          <w:lang w:val="vi-VN"/>
        </w:rPr>
        <w:t> nước ngoài, bảo đảm tính quy mô và liên tục theo chuỗi thời gian tối thiểu trong 5 năm liên tiếp</w:t>
      </w:r>
      <w:r w:rsidRPr="00F21658">
        <w:rPr>
          <w:rFonts w:eastAsia="Calibri" w:cs="Arial"/>
          <w:color w:val="000000"/>
          <w:szCs w:val="20"/>
          <w:lang w:val="nl-NL"/>
        </w:rPr>
        <w:t>.</w:t>
      </w:r>
    </w:p>
    <w:p w14:paraId="1CEED10F"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vi-VN"/>
        </w:rPr>
        <w:t>Trường hợp số liệu thống kê không bảo đảm tính quy mô và liên tục, doanh nghiệp bảo hiểm, chi nhánh </w:t>
      </w:r>
      <w:r w:rsidRPr="00F21658">
        <w:rPr>
          <w:rFonts w:eastAsia="Calibri" w:cs="Arial"/>
          <w:color w:val="000000"/>
          <w:szCs w:val="20"/>
          <w:lang w:val="nl-NL"/>
        </w:rPr>
        <w:t>doanh nghiệp bảo hiểm phi nhân thọ</w:t>
      </w:r>
      <w:r w:rsidRPr="00F21658">
        <w:rPr>
          <w:rFonts w:eastAsia="Calibri" w:cs="Arial"/>
          <w:color w:val="000000"/>
          <w:szCs w:val="20"/>
          <w:lang w:val="vi-VN"/>
        </w:rPr>
        <w:t> nước ngoài có thể sử dụng các nguồn sau:</w:t>
      </w:r>
    </w:p>
    <w:p w14:paraId="10D6EC37"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vi-VN"/>
        </w:rPr>
        <w:t>- Phí bảo hiểm thuần do cơ quan, tổ chức có thẩm quyền công bố;</w:t>
      </w:r>
    </w:p>
    <w:p w14:paraId="2030C390"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vi-VN"/>
        </w:rPr>
        <w:t>- Số liệu thống kê</w:t>
      </w:r>
      <w:r w:rsidRPr="00F21658">
        <w:rPr>
          <w:rFonts w:eastAsia="Calibri" w:cs="Arial"/>
          <w:color w:val="000000"/>
          <w:szCs w:val="20"/>
          <w:lang w:val="nl-NL"/>
        </w:rPr>
        <w:t>, dữ liệu</w:t>
      </w:r>
      <w:r w:rsidRPr="00F21658">
        <w:rPr>
          <w:rFonts w:eastAsia="Calibri" w:cs="Arial"/>
          <w:color w:val="000000"/>
          <w:szCs w:val="20"/>
          <w:lang w:val="vi-VN"/>
        </w:rPr>
        <w:t xml:space="preserve"> công khai, chính thức do các tổ chức được thành lập và hoạt động hợp pháp tại Việt Nam công khai, xuất bản;</w:t>
      </w:r>
    </w:p>
    <w:p w14:paraId="09CB2D07" w14:textId="77777777" w:rsidR="00C26F0D" w:rsidRPr="00F21658" w:rsidRDefault="00C26F0D" w:rsidP="00C26F0D">
      <w:pPr>
        <w:adjustRightInd w:val="0"/>
        <w:snapToGrid w:val="0"/>
        <w:spacing w:after="120"/>
        <w:ind w:firstLine="720"/>
        <w:jc w:val="both"/>
        <w:rPr>
          <w:rFonts w:eastAsia="Calibri" w:cs="Arial"/>
          <w:color w:val="000000"/>
          <w:szCs w:val="20"/>
          <w:lang w:val="vi-VN"/>
        </w:rPr>
      </w:pPr>
      <w:r w:rsidRPr="00F21658">
        <w:rPr>
          <w:rFonts w:eastAsia="Calibri" w:cs="Arial"/>
          <w:color w:val="000000"/>
          <w:szCs w:val="20"/>
          <w:lang w:val="vi-VN"/>
        </w:rPr>
        <w:t>- Phí bảo hiểm thuần do công ty mẹ hoặc doanh nghiệp tái bảo hiểm, tổ chức bảo hiểm nước ngoài nhận tái bảo hiểm cung cấp; trong trường hợp này doanh nghiệp, tổ chức tái bảo hiểm phải được xếp hạng </w:t>
      </w:r>
      <w:r w:rsidRPr="00F21658">
        <w:rPr>
          <w:rFonts w:eastAsia="Calibri" w:cs="Arial"/>
          <w:color w:val="000000"/>
          <w:szCs w:val="20"/>
          <w:lang w:val="nl-NL"/>
        </w:rPr>
        <w:t>tối thiểu “BBB” theo Standard &amp; Poor’s hoặc Fitch, “B++” theo A.M.Best, “Baa1” theo Moody’s hoặc các kết quả xếp hạng tương đương của các tổ chức có chức năng, kinh nghiệm xếp hạng khác tại năm tài chính gần nhất so với thời điểm nộp hồ sơ thông báo phương pháp, cơ sở tính phí bảo hiểm </w:t>
      </w:r>
      <w:r w:rsidRPr="00F21658">
        <w:rPr>
          <w:rFonts w:eastAsia="Calibri" w:cs="Arial"/>
          <w:color w:val="000000"/>
          <w:szCs w:val="20"/>
          <w:lang w:val="vi-VN"/>
        </w:rPr>
        <w:t>và phải có kinh nghiệm khai thác tái bảo hiểm đối với loại rủi ro này tại thị trường Việt Nam hoặc Châu Á. Trường hợp có điều chỉnh phí bảo hiểm thuần của nhà tái bảo hiểm nước ngoài (tăng hoặc giảm), doanh nghiệp bảo hiểm, </w:t>
      </w:r>
      <w:r w:rsidRPr="00F21658">
        <w:rPr>
          <w:rFonts w:eastAsia="Calibri" w:cs="Arial"/>
          <w:color w:val="000000"/>
          <w:szCs w:val="20"/>
          <w:lang w:val="nl-NL"/>
        </w:rPr>
        <w:t>chi nhánh doanh nghiệp bảo hiểm phi nhân thọ nước ngoài</w:t>
      </w:r>
      <w:r w:rsidRPr="00F21658">
        <w:rPr>
          <w:rFonts w:eastAsia="Calibri" w:cs="Arial"/>
          <w:color w:val="000000"/>
          <w:szCs w:val="20"/>
          <w:lang w:val="vi-VN"/>
        </w:rPr>
        <w:t> phải có giải trình lý do. Việc sử dụng phí bảo hiểm thuần do các doanh nghiệp, tổ chức tái bảo hiểm cung cấp phải bảo đảm phù hợp với các quyền lợi bảo hiểm do doanh nghiệp bảo hiểm, chi nhánh </w:t>
      </w:r>
      <w:r w:rsidRPr="00F21658">
        <w:rPr>
          <w:rFonts w:eastAsia="Calibri" w:cs="Arial"/>
          <w:color w:val="000000"/>
          <w:szCs w:val="20"/>
          <w:lang w:val="nl-NL"/>
        </w:rPr>
        <w:t>doanh nghiệp bảo hiểm phi nhân thọ</w:t>
      </w:r>
      <w:r w:rsidRPr="00F21658">
        <w:rPr>
          <w:rFonts w:eastAsia="Calibri" w:cs="Arial"/>
          <w:color w:val="000000"/>
          <w:szCs w:val="20"/>
          <w:lang w:val="vi-VN"/>
        </w:rPr>
        <w:t> nước ngoài dự kiến cung cấp tại quy tắc, điều khoản của sản phẩm bảo hiểm.</w:t>
      </w:r>
    </w:p>
    <w:p w14:paraId="528B247B" w14:textId="77777777" w:rsidR="00C26F0D" w:rsidRPr="00F21658" w:rsidRDefault="00C26F0D" w:rsidP="00C26F0D">
      <w:pPr>
        <w:adjustRightInd w:val="0"/>
        <w:snapToGrid w:val="0"/>
        <w:spacing w:after="120"/>
        <w:ind w:firstLine="720"/>
        <w:jc w:val="both"/>
        <w:rPr>
          <w:rFonts w:eastAsia="Calibri" w:cs="Arial"/>
          <w:iCs/>
          <w:color w:val="000000"/>
          <w:szCs w:val="20"/>
          <w:lang w:val="vi-VN"/>
        </w:rPr>
      </w:pPr>
      <w:r w:rsidRPr="00F21658">
        <w:rPr>
          <w:rFonts w:eastAsia="Calibri" w:cs="Arial"/>
          <w:iCs/>
          <w:color w:val="000000"/>
          <w:szCs w:val="20"/>
          <w:lang w:val="vi-VN"/>
        </w:rPr>
        <w:t>Trường hợp doanh nghiệp bảo hiểm, chi nhánh doanh nghiệp bảo hiểm phi nhân thọ nước ngoài xác định phí bảo hiểm thuần đối với các rủi ro bảo hiểm dành cho Xe cơ giới thân thiện môi trường và Xe cơ giới sử dụng năng lượng sạch, năng lượng xanh, thân thiện môi trường theo quy định tại Thông tư số 53/2024/TT-BGTVT ngày 15/11/2024 hoặc các văn bản sửa đổi, bổ sung (nếu có): Doanh nghiệp bảo hiểm, chi nhánh doanh nghiệp bảo hiểm phi nhân thọ nước ngoài có thể sử dụng các nguồn số liệu thống kê do các tổ chức trong nước và quốc tế đăng tải công khai trên các trang thông tin điện tử chính thức của các tổ chức đó</w:t>
      </w:r>
      <w:r w:rsidRPr="00F21658">
        <w:rPr>
          <w:rFonts w:eastAsia="Calibri" w:cs="Arial"/>
          <w:color w:val="000000"/>
          <w:szCs w:val="20"/>
          <w:lang w:val="vi-VN"/>
        </w:rPr>
        <w:t xml:space="preserve"> </w:t>
      </w:r>
      <w:r w:rsidRPr="00F21658">
        <w:rPr>
          <w:rFonts w:eastAsia="Calibri" w:cs="Arial"/>
          <w:iCs/>
          <w:color w:val="000000"/>
          <w:szCs w:val="20"/>
          <w:lang w:val="vi-VN"/>
        </w:rPr>
        <w:t xml:space="preserve">hoặc sử dụng kết hợp các số liệu thống kê này với các số liệu thống kê của doanh nghiệp, chi nhánh trong thời gian tối thiểu 3 năm liên tiếp.  </w:t>
      </w:r>
    </w:p>
    <w:p w14:paraId="3F0372B4" w14:textId="77777777" w:rsidR="00C26F0D" w:rsidRPr="00F21658" w:rsidRDefault="00C26F0D" w:rsidP="00C26F0D">
      <w:pPr>
        <w:adjustRightInd w:val="0"/>
        <w:snapToGrid w:val="0"/>
        <w:spacing w:after="120"/>
        <w:ind w:firstLine="720"/>
        <w:jc w:val="both"/>
        <w:rPr>
          <w:rFonts w:eastAsia="Calibri" w:cs="Arial"/>
          <w:color w:val="000000"/>
          <w:szCs w:val="20"/>
          <w:lang w:val="vi-VN"/>
        </w:rPr>
      </w:pPr>
      <w:r w:rsidRPr="00F21658">
        <w:rPr>
          <w:rFonts w:eastAsia="Calibri" w:cs="Arial"/>
          <w:iCs/>
          <w:color w:val="000000"/>
          <w:szCs w:val="20"/>
          <w:lang w:val="vi-VN"/>
        </w:rPr>
        <w:t>Việc sử dụng nguồn dữ liệu triển khai của sản phẩm theo quy định tại điểm này, quy trình đánh giá rủi ro và quy trình dừng bán và tính phí lại sản phẩm phải được nêu rõ tại quy trình nội bộ về phát triển và định phí sản phẩm. Quy trình này phải được Hội đồng quản trị (Hội đồng thành viên) hoặc Tổng Giám đốc (Giám đốc) thông qua. Việc tuân thủ quy trình nội bộ về phát triển và định phí sản phẩm bảo hiểm phải được kiểm toán nội bộ xem xét định kỳ hàng năm.</w:t>
      </w:r>
    </w:p>
    <w:p w14:paraId="02542C13" w14:textId="77777777" w:rsidR="00C26F0D" w:rsidRPr="00F21658" w:rsidRDefault="00C26F0D" w:rsidP="00C26F0D">
      <w:pPr>
        <w:adjustRightInd w:val="0"/>
        <w:snapToGrid w:val="0"/>
        <w:spacing w:after="120"/>
        <w:ind w:firstLine="720"/>
        <w:jc w:val="both"/>
        <w:rPr>
          <w:rFonts w:eastAsia="Calibri" w:cs="Arial"/>
          <w:color w:val="000000"/>
          <w:szCs w:val="20"/>
          <w:lang w:val="vi-VN"/>
        </w:rPr>
      </w:pPr>
      <w:r w:rsidRPr="00F21658">
        <w:rPr>
          <w:rFonts w:eastAsia="Calibri" w:cs="Arial"/>
          <w:color w:val="000000"/>
          <w:szCs w:val="20"/>
          <w:lang w:val="vi-VN"/>
        </w:rPr>
        <w:t>b) Phí bảo hiểm thuần được xác định cụ thể cho từng rủi ro hoặc cho một số rủi ro sau đây: đâm, va (bao gồm cả va chạm vào vật thể khác); lật, đổ, chìm, rơi; bị các vật thể khác rơi vào; cháy, nổ; thiên tai; mất cắp; và các rủi ro khác (nếu có).</w:t>
      </w:r>
    </w:p>
    <w:p w14:paraId="722B8FB8" w14:textId="77777777" w:rsidR="00C26F0D" w:rsidRPr="00F21658" w:rsidRDefault="00C26F0D" w:rsidP="00C26F0D">
      <w:pPr>
        <w:adjustRightInd w:val="0"/>
        <w:snapToGrid w:val="0"/>
        <w:spacing w:after="120"/>
        <w:ind w:firstLine="720"/>
        <w:jc w:val="both"/>
        <w:rPr>
          <w:rFonts w:eastAsia="Calibri" w:cs="Arial"/>
          <w:color w:val="000000"/>
          <w:szCs w:val="20"/>
          <w:lang w:val="vi-VN"/>
        </w:rPr>
      </w:pPr>
      <w:r w:rsidRPr="00F21658">
        <w:rPr>
          <w:rFonts w:eastAsia="Calibri" w:cs="Arial"/>
          <w:color w:val="000000"/>
          <w:szCs w:val="20"/>
          <w:lang w:val="vi-VN"/>
        </w:rPr>
        <w:t xml:space="preserve">Khi thông báo áp dụng phương pháp, cơ sở tính phí bảo hiểm hoặc thay đổi phương pháp, cơ sở tính phí bảo hiểm xe cơ giới, doanh nghiệp bảo hiểm, chi nhánh doanh nghiệp bảo hiểm nước ngoài </w:t>
      </w:r>
      <w:r w:rsidRPr="00F21658">
        <w:rPr>
          <w:rFonts w:eastAsia="Calibri" w:cs="Arial"/>
          <w:color w:val="000000"/>
          <w:szCs w:val="20"/>
          <w:lang w:val="vi-VN"/>
        </w:rPr>
        <w:lastRenderedPageBreak/>
        <w:t>không được thay đổi phí bảo hiểm thuần đã thông báo ít nhất trong 12 tháng kế tiếp đối với cùng loại xe cơ giới, mục đích kinh doanh và sử dụng xe cơ giới, năm sản xuất của xe cơ giới và nhóm khách hàng</w:t>
      </w:r>
      <w:r w:rsidRPr="00F21658">
        <w:rPr>
          <w:rFonts w:eastAsia="Calibri" w:cs="Arial"/>
          <w:iCs/>
          <w:color w:val="000000"/>
          <w:szCs w:val="20"/>
          <w:lang w:val="vi-VN"/>
        </w:rPr>
        <w:t>.</w:t>
      </w:r>
      <w:r w:rsidRPr="00F21658">
        <w:rPr>
          <w:rFonts w:eastAsia="Calibri" w:cs="Arial"/>
          <w:color w:val="000000"/>
          <w:szCs w:val="20"/>
          <w:lang w:val="vi-VN"/>
        </w:rPr>
        <w:t>”.</w:t>
      </w:r>
    </w:p>
    <w:p w14:paraId="0C35763E"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Điều 7. Sửa đổi, bổ sung gạch đầu dòng đầu tiên điểm b khoản 2 Điều 38 như sau:</w:t>
      </w:r>
    </w:p>
    <w:p w14:paraId="7A05DE65"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iCs/>
          <w:color w:val="000000"/>
          <w:szCs w:val="20"/>
          <w:lang w:val="nl-NL"/>
        </w:rPr>
        <w:t>“</w:t>
      </w:r>
      <w:r w:rsidRPr="00F21658">
        <w:rPr>
          <w:rFonts w:eastAsia="Calibri" w:cs="Arial"/>
          <w:color w:val="000000"/>
          <w:szCs w:val="20"/>
          <w:lang w:val="vi-VN"/>
        </w:rPr>
        <w:t>-</w:t>
      </w:r>
      <w:r w:rsidRPr="00F21658">
        <w:rPr>
          <w:rFonts w:eastAsia="Calibri" w:cs="Arial"/>
          <w:color w:val="000000"/>
          <w:szCs w:val="20"/>
          <w:lang w:val="nl-NL"/>
        </w:rPr>
        <w:t xml:space="preserve"> 80% Bảng tỷ lệ tử vong CSO 1980 và các cơ sở kỹ thuật khác phù hợp với các quyền lợi bảo hiểm mà doanh nghiệp bảo hiểm cam kết với khách hàng tại sản phẩm bảo hiểm. </w:t>
      </w:r>
    </w:p>
    <w:p w14:paraId="4E31B988"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Trong mọi trường hợp, tỷ lệ tử vong và các tỷ lệ rủi ro áp dụng trong trích lập dự phòng không được thấp hơn tỷ lệ tử vong và tỷ lệ rủi ro mà doanh nghiệp bảo hiểm sử dụng để tính phí sản phẩm bảo hiểm.”.</w:t>
      </w:r>
    </w:p>
    <w:p w14:paraId="64A78586"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Điều 8. Sửa đổi, bổ sung khoản 3 Điều 40 như sau:</w:t>
      </w:r>
    </w:p>
    <w:p w14:paraId="09BA4DD5" w14:textId="77777777" w:rsidR="00C26F0D" w:rsidRPr="00F21658" w:rsidRDefault="00C26F0D" w:rsidP="00C26F0D">
      <w:pPr>
        <w:adjustRightInd w:val="0"/>
        <w:snapToGrid w:val="0"/>
        <w:spacing w:after="120"/>
        <w:ind w:firstLine="720"/>
        <w:jc w:val="both"/>
        <w:rPr>
          <w:rFonts w:eastAsia="Calibri" w:cs="Arial"/>
          <w:color w:val="000000"/>
          <w:szCs w:val="20"/>
          <w:lang w:val="vi-VN"/>
        </w:rPr>
      </w:pPr>
      <w:r w:rsidRPr="00F21658">
        <w:rPr>
          <w:rFonts w:eastAsia="Calibri" w:cs="Arial"/>
          <w:color w:val="000000"/>
          <w:szCs w:val="20"/>
          <w:lang w:val="nl-NL"/>
        </w:rPr>
        <w:t>“</w:t>
      </w:r>
      <w:r w:rsidRPr="00F21658">
        <w:rPr>
          <w:rFonts w:eastAsia="Calibri" w:cs="Arial"/>
          <w:color w:val="000000"/>
          <w:szCs w:val="20"/>
          <w:lang w:val="vi-VN"/>
        </w:rPr>
        <w:t>3. Đối với doanh nghiệp bảo hiểm phi nhân thọ, chi nhánh doanh nghiệp bảo hiểm phi nhân thọ nước ngoài, doanh nghiệp tái bảo hiểm kinh doanh bảo hiểm sức khỏe</w:t>
      </w:r>
      <w:r w:rsidRPr="00F21658">
        <w:rPr>
          <w:rFonts w:eastAsia="Calibri" w:cs="Arial"/>
          <w:color w:val="000000"/>
          <w:szCs w:val="20"/>
          <w:lang w:val="nl-NL"/>
        </w:rPr>
        <w:t>, bảo hiểm tử kỳ có thời hạn từ 01 năm trở xuống</w:t>
      </w:r>
      <w:r w:rsidRPr="00F21658">
        <w:rPr>
          <w:rFonts w:eastAsia="Calibri" w:cs="Arial"/>
          <w:color w:val="000000"/>
          <w:szCs w:val="20"/>
          <w:lang w:val="vi-VN"/>
        </w:rPr>
        <w:t>: Mức trích lập hàng năm theo quy định tại điểm b khoản 1 Điều 37 Thông tư này. Dự phòng này được sử dụng để trả tiền bồi thường khi có biến động lớn về tỷ lệ rủi ro dẫn đến tổng phí bảo hiểm giữ lại trong năm tài chính sau khi đã trích lập dự phòng phí chưa được hưởng và dự phòng bồi thường cho khiếu nại chưa giải quyết không đủ để chi trả số tiền bồi thường thuộc trách nhiệm của doanh nghiệp bảo hiểm phi nhân thọ, chi nhánh nước ngoài tại Việt Nam, doanh nghiệp tái bảo hiểm. Số tiền tối đa được sử dụng được tính theo công thức sau:</w:t>
      </w:r>
    </w:p>
    <w:p w14:paraId="4B48AA49" w14:textId="77777777" w:rsidR="00C26F0D" w:rsidRPr="00F21658" w:rsidRDefault="00C26F0D" w:rsidP="00C26F0D">
      <w:pPr>
        <w:adjustRightInd w:val="0"/>
        <w:snapToGrid w:val="0"/>
        <w:jc w:val="center"/>
        <w:rPr>
          <w:rFonts w:eastAsia="Calibri" w:cs="Arial"/>
          <w:color w:val="000000"/>
          <w:szCs w:val="20"/>
        </w:rPr>
      </w:pPr>
      <w:r w:rsidRPr="00F21658">
        <w:rPr>
          <w:rFonts w:eastAsia="Calibri" w:cs="Arial"/>
          <w:noProof/>
          <w:color w:val="000000"/>
          <w:szCs w:val="20"/>
        </w:rPr>
        <w:drawing>
          <wp:inline distT="0" distB="0" distL="0" distR="0" wp14:anchorId="45A4E73D" wp14:editId="6247F7D5">
            <wp:extent cx="3789219" cy="1121192"/>
            <wp:effectExtent l="0" t="0" r="0" b="0"/>
            <wp:docPr id="779751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751481" name=""/>
                    <pic:cNvPicPr/>
                  </pic:nvPicPr>
                  <pic:blipFill>
                    <a:blip r:embed="rId7"/>
                    <a:stretch>
                      <a:fillRect/>
                    </a:stretch>
                  </pic:blipFill>
                  <pic:spPr>
                    <a:xfrm>
                      <a:off x="0" y="0"/>
                      <a:ext cx="3803732" cy="1125486"/>
                    </a:xfrm>
                    <a:prstGeom prst="rect">
                      <a:avLst/>
                    </a:prstGeom>
                  </pic:spPr>
                </pic:pic>
              </a:graphicData>
            </a:graphic>
          </wp:inline>
        </w:drawing>
      </w:r>
    </w:p>
    <w:p w14:paraId="3DB99E6B" w14:textId="77777777" w:rsidR="00C26F0D" w:rsidRPr="00F21658" w:rsidRDefault="00C26F0D" w:rsidP="00C26F0D">
      <w:pPr>
        <w:adjustRightInd w:val="0"/>
        <w:snapToGrid w:val="0"/>
        <w:spacing w:after="120"/>
        <w:ind w:firstLine="720"/>
        <w:jc w:val="both"/>
        <w:rPr>
          <w:rFonts w:eastAsia="Calibri" w:cs="Arial"/>
          <w:b/>
          <w:color w:val="000000"/>
          <w:szCs w:val="20"/>
        </w:rPr>
      </w:pPr>
      <w:r w:rsidRPr="00F21658">
        <w:rPr>
          <w:rFonts w:eastAsia="Calibri" w:cs="Arial"/>
          <w:b/>
          <w:color w:val="000000"/>
          <w:szCs w:val="20"/>
        </w:rPr>
        <w:t>Điều 9. Sửa đổi, bổ sung tên Mục 4 Chương IV như sau:</w:t>
      </w:r>
    </w:p>
    <w:p w14:paraId="14FF37EE" w14:textId="77777777" w:rsidR="00C26F0D" w:rsidRPr="00F21658" w:rsidRDefault="00C26F0D" w:rsidP="00C26F0D">
      <w:pPr>
        <w:adjustRightInd w:val="0"/>
        <w:snapToGrid w:val="0"/>
        <w:spacing w:after="120"/>
        <w:ind w:firstLine="720"/>
        <w:jc w:val="both"/>
        <w:rPr>
          <w:rFonts w:eastAsia="Calibri" w:cs="Arial"/>
          <w:b/>
          <w:color w:val="000000"/>
          <w:szCs w:val="20"/>
        </w:rPr>
      </w:pPr>
      <w:r w:rsidRPr="00F21658">
        <w:rPr>
          <w:rFonts w:eastAsia="Calibri" w:cs="Arial"/>
          <w:b/>
          <w:color w:val="000000"/>
          <w:szCs w:val="20"/>
        </w:rPr>
        <w:t>“DOANH THU, CHI PHÍ”</w:t>
      </w:r>
    </w:p>
    <w:p w14:paraId="1E115CC3" w14:textId="77777777" w:rsidR="00C26F0D" w:rsidRPr="00F21658" w:rsidRDefault="00C26F0D" w:rsidP="00C26F0D">
      <w:pPr>
        <w:adjustRightInd w:val="0"/>
        <w:snapToGrid w:val="0"/>
        <w:spacing w:after="120"/>
        <w:ind w:firstLine="720"/>
        <w:jc w:val="both"/>
        <w:rPr>
          <w:rFonts w:eastAsia="Calibri" w:cs="Arial"/>
          <w:b/>
          <w:color w:val="000000"/>
          <w:szCs w:val="20"/>
        </w:rPr>
      </w:pPr>
      <w:r w:rsidRPr="00F21658">
        <w:rPr>
          <w:rFonts w:eastAsia="Calibri" w:cs="Arial"/>
          <w:b/>
          <w:color w:val="000000"/>
          <w:szCs w:val="20"/>
        </w:rPr>
        <w:t>Điều 10. Sửa đổi, bổ sung khoản 1 Điều 41 như sau:</w:t>
      </w:r>
    </w:p>
    <w:p w14:paraId="1B205A44"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“1. Doanh nghiệp bảo hiểm, chi nhánh doanh nghiệp bảo hiểm phi nhân thọ nước ngoài tại Việt Nam hạch toán khoản thu phí bảo hiểm gốc vào doanh thu hoạt động kinh doanh bảo hiểm khi phát sinh trách nhiệm bảo hiểm đối với bên mua bảo hiểm, cụ thể như sau:</w:t>
      </w:r>
    </w:p>
    <w:p w14:paraId="4333A9BC"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a) Khi hợp đồng bảo hiểm đã được giao kết và bên mua bảo hiểm đã đóng đủ phí bảo hiểm;</w:t>
      </w:r>
    </w:p>
    <w:p w14:paraId="300372A1"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b) Có bằng chứng về việc hợp đồng bảo hiểm đã được giao kết và bên mua bảo hiểm đã đóng đủ phí bảo hiểm;</w:t>
      </w:r>
    </w:p>
    <w:p w14:paraId="0F516275"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c) Khi hợp đồng bảo hiểm đã giao kết và doanh nghiệp bảo hiểm phi nhân thọ, chi nhánh doanh nghiệp bảo hiểm phi nhân thọ nước ngoài có thỏa thuận với bên mua bảo hiểm về thời hạn thanh toán phí bảo hiểm theo quy định tại điểm a và c khoản 2 Điều 26 Thông tư này, doanh nghiệp bảo hiểm phi nhân thọ, chi nhánh doanh nghiệp bảo hiểm phi nhân thọ nước ngoài hạch toán doanh thu khoản phí bảo hiểm bên mua bảo hiểm phải đóng theo thỏa thuận tại hợp đồng bảo hiểm khi bắt đầu thời hạn bảo hiểm;</w:t>
      </w:r>
    </w:p>
    <w:p w14:paraId="403ADF6C"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d) Khi hợp đồng bảo hiểm đã giao kết và có thỏa thuận cho bên mua bảo hiểm về việc đóng phí bảo hiểm theo kỳ tại hợp đồng bảo hiểm, doanh nghiệp bảo hiểm, chi nhánh doanh nghiệp bảo hiểm phi nhân thọ nước ngoài hạch toán doanh thu số phí bảo hiểm tương ứng với kỳ hoặc các kỳ phí bảo hiểm đã phát sinh, không hạch toán doanh thu số phí bảo hiểm chưa đến kỳ bên mua bảo hiểm phải đóng theo thỏa thuận tại hợp đồng bảo hiểm.”.</w:t>
      </w:r>
    </w:p>
    <w:p w14:paraId="2D99FF90" w14:textId="77777777" w:rsidR="00C26F0D" w:rsidRPr="00F21658" w:rsidRDefault="00C26F0D" w:rsidP="00C26F0D">
      <w:pPr>
        <w:adjustRightInd w:val="0"/>
        <w:snapToGrid w:val="0"/>
        <w:spacing w:after="120"/>
        <w:ind w:firstLine="720"/>
        <w:jc w:val="both"/>
        <w:rPr>
          <w:rFonts w:eastAsia="Calibri" w:cs="Arial"/>
          <w:b/>
          <w:color w:val="000000"/>
          <w:szCs w:val="20"/>
        </w:rPr>
      </w:pPr>
      <w:r w:rsidRPr="00F21658">
        <w:rPr>
          <w:rFonts w:eastAsia="Calibri" w:cs="Arial"/>
          <w:b/>
          <w:color w:val="000000"/>
          <w:szCs w:val="20"/>
        </w:rPr>
        <w:t>Điều 11. Bổ sung Điều 41a vào sau Điều 41 như sau:</w:t>
      </w:r>
    </w:p>
    <w:p w14:paraId="07EDFC2D"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w:t>
      </w:r>
      <w:r w:rsidRPr="00F21658">
        <w:rPr>
          <w:rFonts w:eastAsia="Calibri" w:cs="Arial"/>
          <w:b/>
          <w:color w:val="000000"/>
          <w:szCs w:val="20"/>
        </w:rPr>
        <w:t>Điều 41a. Chi hỗ trợ, chi thù lao cho nhân viên hoặc thành viên của tổ chức chính trị - xã hội, tổ chức xã hội - nghề nghiệp, hợp tác xã</w:t>
      </w:r>
    </w:p>
    <w:p w14:paraId="4FEFFB0D"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 xml:space="preserve">1. Doanh nghiệp bảo hiểm, chi nhánh doanh nghiệp bảo hiểm phi nhân thọ nước ngoài chi hỗ trợ, chi thù lao cho nhân viên hoặc thành viên của tổ chức chính trị - xã hội, tổ chức xã hội - nghề nghiệp, hợp tác xã được doanh nghiệp bảo hiểm, chi nhánh doanh nghiệp bảo hiểm phi nhân thọ nước </w:t>
      </w:r>
      <w:r w:rsidRPr="00F21658">
        <w:rPr>
          <w:rFonts w:eastAsia="Calibri" w:cs="Arial"/>
          <w:color w:val="000000"/>
          <w:szCs w:val="20"/>
        </w:rPr>
        <w:lastRenderedPageBreak/>
        <w:t>ngoài ủy quyền để tư vấn, thu xếp việc giao kết hợp đồng bảo hiểm vi mô cho chính các thành viên của tổ chức đó sau khi mang lại dịch vụ cho doanh nghiệp bảo hiểm, chi nhánh doanh nghiệp bảo hiểm phi nhân thọ nước ngoài.</w:t>
      </w:r>
    </w:p>
    <w:p w14:paraId="447EFE1C"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2. Doanh nghiệp bảo hiểm, chi nhánh doanh nghiệp bảo hiểm phi nhân thọ nước ngoài căn cứ vào quy định tại khoản 3 Điều này, điều kiện và đặc điểm cụ thể của mình để xây dựng quy chế chi hỗ trợ, chi thù lao áp dụng thống nhất và công khai trong doanh nghiệp bảo hiểm, chi nhánh doanh nghiệp bảo hiểm phi nhân thọ nước ngoài.</w:t>
      </w:r>
    </w:p>
    <w:p w14:paraId="56E75096"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3. Tỷ lệ chi hỗ trợ, chi thù lao tối đa được trả trên phí bảo hiểm thực tế thu được của từng hợp đồng bảo hiểm mà doanh nghiệp bảo hiểm, chi nhánh doanh nghiệp bảo hiểm phi nhân thọ nước ngoài trả cho nhân viên hoặc thành viên của tổ chức chính trị - xã hội, tổ chức xã hội - nghề nghiệp, hợp tác xã không vượt quá 5% tỷ lệ hoa hồng đại lý bảo hiểm tối đa tương ứng với từng hợp đồng bảo hiểm thuộc từng nghiệp vụ bảo hiểm phi nhân thọ, nhân thọ, sức khỏe quy định tại khoản 3 Điều 51 Thông tư này.”.</w:t>
      </w:r>
    </w:p>
    <w:p w14:paraId="030B7139"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Điều 12. Bãi bỏ khoản 3 và sửa đổi, bổ sung một số điểm, khoản của Điều 42 như sau:</w:t>
      </w:r>
    </w:p>
    <w:p w14:paraId="69034C4E"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1. Sửa đổi, bổ sung điểm e khoản 1 như sau:</w:t>
      </w:r>
    </w:p>
    <w:p w14:paraId="3E9339CF"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“e) Chuyên gia tính toán có trách nhiệm bảo đảm các giao dịch liên quan đến nhiều nguồn, nghiệp vụ phải được tập hợp và phân bổ cho từng nguồn, nghiệp vụ dựa trên cơ sở công bằng và hợp lý, nhất quán. Cuối năm, chuyên gia tính toán xác định và điều chỉnh lại tỷ lệ phân bổ các giao dịch liên quan đến nhiều nguồn, nghiệp vụ bảo đảm đáp ứng quy định tại Thông tư này, phù hợp với nguyên tắc đã thông báo với Bộ Tài chính và thực tế triển khai hoạt động của doanh nghiệp.”.</w:t>
      </w:r>
    </w:p>
    <w:p w14:paraId="311D9324"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2. Sửa đổi, bổ sung khoản 2 như sau:</w:t>
      </w:r>
    </w:p>
    <w:p w14:paraId="56A296DB" w14:textId="77777777" w:rsidR="00C26F0D" w:rsidRPr="00F21658" w:rsidRDefault="00C26F0D" w:rsidP="00C26F0D">
      <w:pPr>
        <w:adjustRightInd w:val="0"/>
        <w:snapToGrid w:val="0"/>
        <w:spacing w:after="120"/>
        <w:ind w:firstLine="720"/>
        <w:jc w:val="both"/>
        <w:rPr>
          <w:rFonts w:eastAsia="Calibri" w:cs="Arial"/>
          <w:color w:val="000000"/>
          <w:szCs w:val="20"/>
          <w:lang w:val="vi-VN"/>
        </w:rPr>
      </w:pPr>
      <w:r w:rsidRPr="00F21658">
        <w:rPr>
          <w:rFonts w:eastAsia="Calibri" w:cs="Arial"/>
          <w:color w:val="000000"/>
          <w:szCs w:val="20"/>
          <w:lang w:val="nl-NL"/>
        </w:rPr>
        <w:t>“</w:t>
      </w:r>
      <w:r w:rsidRPr="00F21658">
        <w:rPr>
          <w:rFonts w:eastAsia="Calibri" w:cs="Arial"/>
          <w:color w:val="000000"/>
          <w:szCs w:val="20"/>
          <w:lang w:val="vi-VN"/>
        </w:rPr>
        <w:t xml:space="preserve">2. Người đại diện theo pháp luật, chuyên gia tính toán và kế toán trưởng của doanh nghiệp bảo hiểm phi nhân thọ, doanh nghiệp bảo hiểm sức khỏe, doanh nghiệp tái bảo hiểm, chi nhánh nước ngoài tại Việt Nam chịu trách nhiệm về việc xây dựng nguyên tắc phân bổ doanh thu, chi phí theo quy định tại Thông tư này và thực hiện thủ tục </w:t>
      </w:r>
      <w:r w:rsidRPr="00F21658">
        <w:rPr>
          <w:rFonts w:eastAsia="Calibri" w:cs="Arial"/>
          <w:color w:val="000000"/>
          <w:szCs w:val="20"/>
          <w:lang w:val="nl-NL"/>
        </w:rPr>
        <w:t>thông báo</w:t>
      </w:r>
      <w:r w:rsidRPr="00F21658">
        <w:rPr>
          <w:rFonts w:eastAsia="Calibri" w:cs="Arial"/>
          <w:color w:val="000000"/>
          <w:szCs w:val="20"/>
          <w:lang w:val="vi-VN"/>
        </w:rPr>
        <w:t xml:space="preserve"> với Bộ Tài chính, thực hiện tách nguồn vốn chủ sở hữu và nguồn phí bảo hiểm, tính chính xác các số liệu của nguồn phí bảo hiểm và nguồn vốn chủ sở hữu. Hội đồng quản trị, Hội đồng thành viên của doanh nghiệp bảo hiểm phi nhân thọ, doanh nghiệp bảo hiểm sức khỏe, doanh nghiệp tái bảo hiểm hoặc cấp có thẩm quyền của chi nhánh nước ngoài tại Việt Nam chịu trách nhiệm phê duyệt nguyên tắc phân bổ doanh thu, chi phí và có trách nhiệm giám sát việc triển khai thực hiện các nguyên tắc phân bổ này sau khi đã thông báo với Bộ Tài chính.”.</w:t>
      </w:r>
    </w:p>
    <w:p w14:paraId="3682340A"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bookmarkStart w:id="0" w:name="dieu_43"/>
      <w:r w:rsidRPr="00F21658">
        <w:rPr>
          <w:rFonts w:eastAsia="Calibri" w:cs="Arial"/>
          <w:b/>
          <w:color w:val="000000"/>
          <w:szCs w:val="20"/>
          <w:lang w:val="nl-NL"/>
        </w:rPr>
        <w:t>Điều 13. Sửa đổi, bổ sung một số điểm của Điều 43 như sau:</w:t>
      </w:r>
    </w:p>
    <w:p w14:paraId="3C132D5D"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1. Sửa đổi, bổ sung điểm a khoản 5 và bổ sung điểm a1 vào sau điểm a khoản 5 như sau:</w:t>
      </w:r>
    </w:p>
    <w:p w14:paraId="46C0186F"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bCs/>
          <w:color w:val="000000"/>
          <w:szCs w:val="20"/>
          <w:lang w:val="nl-NL"/>
        </w:rPr>
        <w:t>“</w:t>
      </w:r>
      <w:bookmarkEnd w:id="0"/>
      <w:r w:rsidRPr="00F21658">
        <w:rPr>
          <w:rFonts w:eastAsia="Calibri" w:cs="Arial"/>
          <w:color w:val="000000"/>
          <w:szCs w:val="20"/>
          <w:lang w:val="vi-VN"/>
        </w:rPr>
        <w:t>a) Chi bồi thường bảo hiểm sau khi trừ thu bồi thường nhượng tái bảo hiểm, chi trích lập dự phòng nghiệp vụ bảo hiểm, chi hoa hồng đại lý bảo hiểm, chi hoa hồng môi giới bảo hiểm; chi thưởng, hỗ trợ đại lý bảo hiểm và các quyền lợi khác từ hoạt động đại lý bảo hiểm theo thỏa thuận trong hợp đồng đại lý bảo hiểm;</w:t>
      </w:r>
      <w:r w:rsidRPr="00F21658">
        <w:rPr>
          <w:rFonts w:eastAsia="Calibri" w:cs="Arial"/>
          <w:color w:val="000000"/>
          <w:szCs w:val="20"/>
          <w:lang w:val="nl-NL"/>
        </w:rPr>
        <w:t xml:space="preserve"> chi đào tạo ban đầu và thi cấp chứng chỉ đại lý; chi đào tạo nâng cao kiến thức cho đại lý; chi tuyển dụng đại lý bảo hiểm; chi quản lý các đại lý bảo hiểm cá nhân; chi kiểm tra, giám sát, đánh giá chất lượng đại lý bảo hiểm.</w:t>
      </w:r>
    </w:p>
    <w:p w14:paraId="52763762"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a1) Chi hỗ trợ, chi thù lao cho nhân viên hoặc thành viên của tổ chức chính trị - xã hội, tổ chức xã hội - nghề nghiệp, hợp tác xã được doanh nghiệp bảo hiểm, chi nhánh doanh nghiệp bảo hiểm phi nhân thọ nước ngoài ủy quyền để tư vấn, thu xếp việc giao kết hợp đồng bảo hiểm vi mô cho chính các thành viên của tổ chức đó để triển khai bảo hiểm vi mô;”.</w:t>
      </w:r>
    </w:p>
    <w:p w14:paraId="1C379B5F"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2. Sửa đổi, bổ sung điểm e khoản 5 như sau:</w:t>
      </w:r>
    </w:p>
    <w:p w14:paraId="1C504D27"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“e) Chi phí chung bao gồm chi quản lý doanh nghiệp và chi khác được phân bổ cho nguồn phí bảo hiểm theo nguyên tắc phân bổ đã thông báo với Bộ Tài chính;”.</w:t>
      </w:r>
    </w:p>
    <w:p w14:paraId="4FAC8924"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3. Sửa đổi, bổ sung điểm a khoản 6 như sau:</w:t>
      </w:r>
    </w:p>
    <w:p w14:paraId="2915F7DB"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“a) Chi phí chung bao gồm chi quản lý doanh nghiệp và chi khác được phân bổ cho nguồn vốn chủ sở hữu theo nguyên tắc phân bổ đã thông báo với Bộ Tài chính;”.</w:t>
      </w:r>
    </w:p>
    <w:p w14:paraId="4AD254DD"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bookmarkStart w:id="1" w:name="dieu_46"/>
      <w:r w:rsidRPr="00F21658">
        <w:rPr>
          <w:rFonts w:eastAsia="Calibri" w:cs="Arial"/>
          <w:b/>
          <w:color w:val="000000"/>
          <w:szCs w:val="20"/>
          <w:lang w:val="nl-NL"/>
        </w:rPr>
        <w:t>Điều 14. Sửa đổi, bổ sung điểm b khoản 5 và bổ sung điểm b1 vào sau điểm b khoản 5 Điều 46 như sau:</w:t>
      </w:r>
    </w:p>
    <w:p w14:paraId="020E86FE"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bCs/>
          <w:color w:val="000000"/>
          <w:szCs w:val="20"/>
          <w:lang w:val="nl-NL"/>
        </w:rPr>
        <w:lastRenderedPageBreak/>
        <w:t>“</w:t>
      </w:r>
      <w:bookmarkEnd w:id="1"/>
      <w:r w:rsidRPr="00F21658">
        <w:rPr>
          <w:rFonts w:eastAsia="Calibri" w:cs="Arial"/>
          <w:color w:val="000000"/>
          <w:szCs w:val="20"/>
          <w:lang w:val="vi-VN"/>
        </w:rPr>
        <w:t>b) Chi giám định tổn thất; chi thưởng, hỗ trợ đại lý bảo hiểm và quyền lợi khác từ hoạt động đại lý bảo hiểm theo thỏa thuận trong hợp đồng đại lý bảo hiểm, chi đề phòng, hạn chế tổn thất, chi đánh giá rủi ro của đối tượng bảo hiểm;</w:t>
      </w:r>
      <w:r w:rsidRPr="00F21658">
        <w:rPr>
          <w:rFonts w:eastAsia="Calibri" w:cs="Arial"/>
          <w:color w:val="000000"/>
          <w:szCs w:val="20"/>
          <w:lang w:val="nl-NL"/>
        </w:rPr>
        <w:t xml:space="preserve"> chi đào tạo ban đầu và thi cấp chứng chỉ đại lý; chi đào tạo nâng cao kiến thức cho đại lý; chi tuyển dụng đại lý bảo hiểm; chi quản lý các đại lý bảo hiểm cá nhân; chi kiểm tra, giám sát, đánh giá chất lượng đại lý bảo hiểm;</w:t>
      </w:r>
    </w:p>
    <w:p w14:paraId="025D768C"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b1) Chi hỗ trợ, chi thù lao cho nhân viên hoặc thành viên của tổ chức chính trị - xã hội, tổ chức xã hội - nghề nghiệp, hợp tác xã được doanh nghiệp bảo hiểm ủy quyền để tư vấn, thu xếp việc giao kết hợp đồng bảo hiểm vi mô cho chính các thành viên của tổ chức đó để triển khai bảo hiểm vi mô;”.</w:t>
      </w:r>
    </w:p>
    <w:p w14:paraId="56999C25"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Điều 15. Sửa đổi, bổ sung khoản 5 Điều 49 như sau:</w:t>
      </w:r>
    </w:p>
    <w:p w14:paraId="5E082CA0"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xml:space="preserve"> “5. Các thông tin công khai thường xuyên phải được cập nhật và truy cập được trên trang thông tin điện tử của doanh nghiệp bảo hiểm, doanh nghiệp tái bảo hiểm, chi nhánh nước ngoài tại Việt Nam.</w:t>
      </w:r>
    </w:p>
    <w:p w14:paraId="7AA4CB9D"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Đối với các thông tin công khai thường xuyên tại điểm b khoản 2 Điều 119 Luật Kinh doanh bảo hiểm, doanh nghiệp bảo hiểm, chi nhánh doanh nghiệp bảo hiểm phi nhân thọ nước ngoài phải nêu rõ thời hạn chấp thuận hoặc từ chối bồi thường, trả tiền bảo hiểm, giải quyết phản ánh, yêu cầu, khiếu nại của khách hàng.”.</w:t>
      </w:r>
    </w:p>
    <w:p w14:paraId="1F244FE8"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Điều 16. Sửa đổi, bổ sung một số tiết của Điều 51 như sau:</w:t>
      </w:r>
    </w:p>
    <w:p w14:paraId="4F1A3326"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1. Sửa đổi, bổ sung tiết a điểm 3.2 khoản 3 Điều 51 như sau:</w:t>
      </w:r>
    </w:p>
    <w:p w14:paraId="3B2917AA" w14:textId="77777777" w:rsidR="00C26F0D" w:rsidRPr="00F21658" w:rsidRDefault="00C26F0D" w:rsidP="00C26F0D">
      <w:pPr>
        <w:adjustRightInd w:val="0"/>
        <w:snapToGrid w:val="0"/>
        <w:spacing w:after="120"/>
        <w:ind w:firstLine="720"/>
        <w:jc w:val="both"/>
        <w:rPr>
          <w:rFonts w:eastAsia="Calibri" w:cs="Arial"/>
          <w:color w:val="000000"/>
          <w:szCs w:val="20"/>
          <w:lang w:val="vi-VN"/>
        </w:rPr>
      </w:pPr>
      <w:r w:rsidRPr="00F21658">
        <w:rPr>
          <w:rFonts w:eastAsia="Calibri" w:cs="Arial"/>
          <w:color w:val="000000"/>
          <w:szCs w:val="20"/>
          <w:lang w:val="nl-NL"/>
        </w:rPr>
        <w:t>“</w:t>
      </w:r>
      <w:r w:rsidRPr="00F21658">
        <w:rPr>
          <w:rFonts w:eastAsia="Calibri" w:cs="Arial"/>
          <w:color w:val="000000"/>
          <w:szCs w:val="20"/>
          <w:lang w:val="vi-VN"/>
        </w:rPr>
        <w:t>a) Đối với các hợp đồng bảo hiểm nhân thọ cá nhân:</w:t>
      </w:r>
    </w:p>
    <w:p w14:paraId="327DACF3" w14:textId="77777777" w:rsidR="00C26F0D" w:rsidRPr="00F21658" w:rsidRDefault="00C26F0D" w:rsidP="00C26F0D">
      <w:pPr>
        <w:adjustRightInd w:val="0"/>
        <w:snapToGrid w:val="0"/>
        <w:spacing w:after="120"/>
        <w:ind w:firstLine="720"/>
        <w:jc w:val="both"/>
        <w:rPr>
          <w:rFonts w:eastAsia="Calibri" w:cs="Arial"/>
          <w:color w:val="000000"/>
          <w:szCs w:val="20"/>
          <w:lang w:val="vi-VN"/>
        </w:rPr>
      </w:pPr>
      <w:r w:rsidRPr="00F21658">
        <w:rPr>
          <w:rFonts w:eastAsia="Calibri" w:cs="Arial"/>
          <w:color w:val="000000"/>
          <w:szCs w:val="20"/>
          <w:lang w:val="vi-VN"/>
        </w:rPr>
        <w:t>Tỷ lệ hoa hồng đại lý bảo hiểm tối đa được áp dụng đối với các nghiệp vụ bảo hiểm theo quy định sau:</w:t>
      </w:r>
    </w:p>
    <w:p w14:paraId="1A60B81A" w14:textId="77777777" w:rsidR="00C26F0D" w:rsidRPr="00F21658" w:rsidRDefault="00C26F0D" w:rsidP="00C26F0D">
      <w:pPr>
        <w:adjustRightInd w:val="0"/>
        <w:snapToGrid w:val="0"/>
        <w:spacing w:after="120"/>
        <w:ind w:firstLine="720"/>
        <w:jc w:val="both"/>
        <w:rPr>
          <w:rFonts w:eastAsia="Calibri" w:cs="Arial"/>
          <w:color w:val="000000"/>
          <w:szCs w:val="20"/>
          <w:lang w:val="vi-VN"/>
        </w:rPr>
      </w:pPr>
      <w:r w:rsidRPr="00F21658">
        <w:rPr>
          <w:rFonts w:eastAsia="Calibri" w:cs="Arial"/>
          <w:color w:val="000000"/>
          <w:szCs w:val="20"/>
          <w:lang w:val="vi-VN"/>
        </w:rPr>
        <w:t>- Đối với các hợp đồng bảo hiểm phát hành trước ngày 01/7/2024, tỷ lệ hoa hồng đại lý bảo hiểm tối đa theo bảng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6"/>
        <w:gridCol w:w="1486"/>
        <w:gridCol w:w="1371"/>
        <w:gridCol w:w="1486"/>
        <w:gridCol w:w="1028"/>
      </w:tblGrid>
      <w:tr w:rsidR="00C26F0D" w:rsidRPr="00F21658" w14:paraId="4FFCE67D" w14:textId="77777777" w:rsidTr="000251F9">
        <w:trPr>
          <w:cantSplit/>
          <w:trHeight w:val="20"/>
        </w:trPr>
        <w:tc>
          <w:tcPr>
            <w:tcW w:w="2022" w:type="pct"/>
            <w:vMerge w:val="restart"/>
            <w:vAlign w:val="center"/>
          </w:tcPr>
          <w:p w14:paraId="0B837E69" w14:textId="77777777" w:rsidR="00C26F0D" w:rsidRPr="00F21658" w:rsidRDefault="00C26F0D" w:rsidP="00C26F0D">
            <w:pPr>
              <w:adjustRightInd w:val="0"/>
              <w:snapToGrid w:val="0"/>
              <w:spacing w:before="40" w:after="40"/>
              <w:jc w:val="center"/>
              <w:rPr>
                <w:rFonts w:eastAsia="Calibri" w:cs="Arial"/>
                <w:b/>
                <w:color w:val="000000"/>
                <w:szCs w:val="20"/>
              </w:rPr>
            </w:pPr>
            <w:r w:rsidRPr="00F21658">
              <w:rPr>
                <w:rFonts w:eastAsia="Calibri" w:cs="Arial"/>
                <w:b/>
                <w:color w:val="000000"/>
                <w:szCs w:val="20"/>
              </w:rPr>
              <w:t>Nghiệp vụ bảo hiểm</w:t>
            </w:r>
          </w:p>
        </w:tc>
        <w:tc>
          <w:tcPr>
            <w:tcW w:w="2978" w:type="pct"/>
            <w:gridSpan w:val="4"/>
            <w:vAlign w:val="center"/>
          </w:tcPr>
          <w:p w14:paraId="4E954821" w14:textId="77777777" w:rsidR="00C26F0D" w:rsidRPr="00F21658" w:rsidRDefault="00C26F0D" w:rsidP="00C26F0D">
            <w:pPr>
              <w:adjustRightInd w:val="0"/>
              <w:snapToGrid w:val="0"/>
              <w:spacing w:before="40" w:after="40"/>
              <w:jc w:val="center"/>
              <w:rPr>
                <w:rFonts w:eastAsia="Calibri" w:cs="Arial"/>
                <w:b/>
                <w:color w:val="000000"/>
                <w:szCs w:val="20"/>
                <w:lang w:val="vi-VN"/>
              </w:rPr>
            </w:pPr>
            <w:r w:rsidRPr="00F21658">
              <w:rPr>
                <w:rFonts w:eastAsia="Calibri" w:cs="Arial"/>
                <w:b/>
                <w:color w:val="000000"/>
                <w:szCs w:val="20"/>
                <w:lang w:val="vi-VN"/>
              </w:rPr>
              <w:t>Tỷ lệ hoa hồng</w:t>
            </w:r>
            <w:r w:rsidRPr="00F21658">
              <w:rPr>
                <w:rFonts w:eastAsia="Calibri" w:cs="Arial"/>
                <w:b/>
                <w:color w:val="000000"/>
                <w:szCs w:val="20"/>
              </w:rPr>
              <w:t xml:space="preserve"> đại lý bảo hiểm</w:t>
            </w:r>
            <w:r w:rsidRPr="00F21658">
              <w:rPr>
                <w:rFonts w:eastAsia="Calibri" w:cs="Arial"/>
                <w:b/>
                <w:color w:val="000000"/>
                <w:szCs w:val="20"/>
                <w:lang w:val="vi-VN"/>
              </w:rPr>
              <w:t xml:space="preserve"> tối đa (%)</w:t>
            </w:r>
          </w:p>
        </w:tc>
      </w:tr>
      <w:tr w:rsidR="00C26F0D" w:rsidRPr="00595C68" w14:paraId="5C9BEB18" w14:textId="77777777" w:rsidTr="000251F9">
        <w:trPr>
          <w:cantSplit/>
          <w:trHeight w:val="20"/>
        </w:trPr>
        <w:tc>
          <w:tcPr>
            <w:tcW w:w="2022" w:type="pct"/>
            <w:vMerge/>
            <w:vAlign w:val="center"/>
          </w:tcPr>
          <w:p w14:paraId="342334B5" w14:textId="77777777" w:rsidR="00C26F0D" w:rsidRPr="00F21658" w:rsidRDefault="00C26F0D" w:rsidP="00C26F0D">
            <w:pPr>
              <w:adjustRightInd w:val="0"/>
              <w:snapToGrid w:val="0"/>
              <w:spacing w:before="40" w:after="40"/>
              <w:jc w:val="center"/>
              <w:rPr>
                <w:rFonts w:eastAsia="Calibri" w:cs="Arial"/>
                <w:color w:val="000000"/>
                <w:szCs w:val="20"/>
                <w:lang w:val="vi-VN"/>
              </w:rPr>
            </w:pPr>
          </w:p>
        </w:tc>
        <w:tc>
          <w:tcPr>
            <w:tcW w:w="2408" w:type="pct"/>
            <w:gridSpan w:val="3"/>
            <w:vAlign w:val="center"/>
          </w:tcPr>
          <w:p w14:paraId="45A9E1CA" w14:textId="77777777" w:rsidR="00C26F0D" w:rsidRPr="00F21658" w:rsidRDefault="00C26F0D" w:rsidP="00C26F0D">
            <w:pPr>
              <w:adjustRightInd w:val="0"/>
              <w:snapToGrid w:val="0"/>
              <w:spacing w:before="40" w:after="40"/>
              <w:jc w:val="center"/>
              <w:rPr>
                <w:rFonts w:eastAsia="Calibri" w:cs="Arial"/>
                <w:color w:val="000000"/>
                <w:szCs w:val="20"/>
                <w:lang w:val="vi-VN"/>
              </w:rPr>
            </w:pPr>
            <w:r w:rsidRPr="00F21658">
              <w:rPr>
                <w:rFonts w:eastAsia="Calibri" w:cs="Arial"/>
                <w:color w:val="000000"/>
                <w:szCs w:val="20"/>
                <w:lang w:val="vi-VN"/>
              </w:rPr>
              <w:t>Phương thức nộp phí định kỳ</w:t>
            </w:r>
          </w:p>
        </w:tc>
        <w:tc>
          <w:tcPr>
            <w:tcW w:w="570" w:type="pct"/>
            <w:vMerge w:val="restart"/>
            <w:vAlign w:val="center"/>
          </w:tcPr>
          <w:p w14:paraId="2147DAA7" w14:textId="77777777" w:rsidR="00C26F0D" w:rsidRPr="00F21658" w:rsidRDefault="00C26F0D" w:rsidP="00C26F0D">
            <w:pPr>
              <w:adjustRightInd w:val="0"/>
              <w:snapToGrid w:val="0"/>
              <w:spacing w:before="40" w:after="40"/>
              <w:jc w:val="center"/>
              <w:rPr>
                <w:rFonts w:eastAsia="Calibri" w:cs="Arial"/>
                <w:color w:val="000000"/>
                <w:szCs w:val="20"/>
                <w:lang w:val="vi-VN"/>
              </w:rPr>
            </w:pPr>
            <w:r w:rsidRPr="00F21658">
              <w:rPr>
                <w:rFonts w:eastAsia="Calibri" w:cs="Arial"/>
                <w:color w:val="000000"/>
                <w:szCs w:val="20"/>
                <w:lang w:val="vi-VN"/>
              </w:rPr>
              <w:t>Phương thức nộp phí 1 lần</w:t>
            </w:r>
          </w:p>
        </w:tc>
      </w:tr>
      <w:tr w:rsidR="00C26F0D" w:rsidRPr="00595C68" w14:paraId="5701A5B2" w14:textId="77777777" w:rsidTr="000251F9">
        <w:trPr>
          <w:cantSplit/>
          <w:trHeight w:val="20"/>
        </w:trPr>
        <w:tc>
          <w:tcPr>
            <w:tcW w:w="2022" w:type="pct"/>
            <w:vMerge/>
            <w:vAlign w:val="center"/>
          </w:tcPr>
          <w:p w14:paraId="6496DAEC" w14:textId="77777777" w:rsidR="00C26F0D" w:rsidRPr="00F21658" w:rsidRDefault="00C26F0D" w:rsidP="00C26F0D">
            <w:pPr>
              <w:adjustRightInd w:val="0"/>
              <w:snapToGrid w:val="0"/>
              <w:spacing w:before="40" w:after="40"/>
              <w:jc w:val="center"/>
              <w:rPr>
                <w:rFonts w:eastAsia="Calibri" w:cs="Arial"/>
                <w:color w:val="000000"/>
                <w:szCs w:val="20"/>
                <w:lang w:val="vi-VN"/>
              </w:rPr>
            </w:pPr>
          </w:p>
        </w:tc>
        <w:tc>
          <w:tcPr>
            <w:tcW w:w="824" w:type="pct"/>
            <w:vAlign w:val="center"/>
          </w:tcPr>
          <w:p w14:paraId="0A597C75" w14:textId="77777777" w:rsidR="00C26F0D" w:rsidRPr="00F21658" w:rsidRDefault="00C26F0D" w:rsidP="00C26F0D">
            <w:pPr>
              <w:adjustRightInd w:val="0"/>
              <w:snapToGrid w:val="0"/>
              <w:spacing w:before="40" w:after="40"/>
              <w:jc w:val="center"/>
              <w:rPr>
                <w:rFonts w:eastAsia="Calibri" w:cs="Arial"/>
                <w:color w:val="000000"/>
                <w:szCs w:val="20"/>
                <w:lang w:val="vi-VN"/>
              </w:rPr>
            </w:pPr>
            <w:r w:rsidRPr="00F21658">
              <w:rPr>
                <w:rFonts w:eastAsia="Calibri" w:cs="Arial"/>
                <w:color w:val="000000"/>
                <w:szCs w:val="20"/>
                <w:lang w:val="vi-VN"/>
              </w:rPr>
              <w:t>Năm hợp đồng thứ nhất</w:t>
            </w:r>
          </w:p>
        </w:tc>
        <w:tc>
          <w:tcPr>
            <w:tcW w:w="760" w:type="pct"/>
            <w:vAlign w:val="center"/>
          </w:tcPr>
          <w:p w14:paraId="26085D7C" w14:textId="77777777" w:rsidR="00C26F0D" w:rsidRPr="00F21658" w:rsidRDefault="00C26F0D" w:rsidP="00C26F0D">
            <w:pPr>
              <w:adjustRightInd w:val="0"/>
              <w:snapToGrid w:val="0"/>
              <w:spacing w:before="40" w:after="40"/>
              <w:jc w:val="center"/>
              <w:rPr>
                <w:rFonts w:eastAsia="Calibri" w:cs="Arial"/>
                <w:color w:val="000000"/>
                <w:szCs w:val="20"/>
                <w:lang w:val="vi-VN"/>
              </w:rPr>
            </w:pPr>
            <w:r w:rsidRPr="00F21658">
              <w:rPr>
                <w:rFonts w:eastAsia="Calibri" w:cs="Arial"/>
                <w:color w:val="000000"/>
                <w:szCs w:val="20"/>
                <w:lang w:val="vi-VN"/>
              </w:rPr>
              <w:t>Năm hợp đồng thứ hai</w:t>
            </w:r>
          </w:p>
        </w:tc>
        <w:tc>
          <w:tcPr>
            <w:tcW w:w="824" w:type="pct"/>
            <w:vAlign w:val="center"/>
          </w:tcPr>
          <w:p w14:paraId="29F734BE" w14:textId="77777777" w:rsidR="00C26F0D" w:rsidRPr="00F21658" w:rsidRDefault="00C26F0D" w:rsidP="00C26F0D">
            <w:pPr>
              <w:adjustRightInd w:val="0"/>
              <w:snapToGrid w:val="0"/>
              <w:spacing w:before="40" w:after="40"/>
              <w:jc w:val="center"/>
              <w:rPr>
                <w:rFonts w:eastAsia="Calibri" w:cs="Arial"/>
                <w:color w:val="000000"/>
                <w:szCs w:val="20"/>
                <w:lang w:val="vi-VN"/>
              </w:rPr>
            </w:pPr>
            <w:r w:rsidRPr="00F21658">
              <w:rPr>
                <w:rFonts w:eastAsia="Calibri" w:cs="Arial"/>
                <w:color w:val="000000"/>
                <w:szCs w:val="20"/>
                <w:lang w:val="vi-VN"/>
              </w:rPr>
              <w:t>Các năm hợp đồng tiếp theo</w:t>
            </w:r>
          </w:p>
        </w:tc>
        <w:tc>
          <w:tcPr>
            <w:tcW w:w="570" w:type="pct"/>
            <w:vMerge/>
            <w:vAlign w:val="center"/>
          </w:tcPr>
          <w:p w14:paraId="0BAF1692" w14:textId="77777777" w:rsidR="00C26F0D" w:rsidRPr="00F21658" w:rsidRDefault="00C26F0D" w:rsidP="00C26F0D">
            <w:pPr>
              <w:adjustRightInd w:val="0"/>
              <w:snapToGrid w:val="0"/>
              <w:spacing w:before="40" w:after="40"/>
              <w:jc w:val="center"/>
              <w:rPr>
                <w:rFonts w:eastAsia="Calibri" w:cs="Arial"/>
                <w:color w:val="000000"/>
                <w:szCs w:val="20"/>
                <w:lang w:val="vi-VN"/>
              </w:rPr>
            </w:pPr>
          </w:p>
        </w:tc>
      </w:tr>
      <w:tr w:rsidR="00C26F0D" w:rsidRPr="00F21658" w14:paraId="46EC8FC6" w14:textId="77777777" w:rsidTr="000251F9">
        <w:trPr>
          <w:cantSplit/>
          <w:trHeight w:val="20"/>
        </w:trPr>
        <w:tc>
          <w:tcPr>
            <w:tcW w:w="2022" w:type="pct"/>
            <w:tcBorders>
              <w:bottom w:val="single" w:sz="4" w:space="0" w:color="auto"/>
            </w:tcBorders>
            <w:vAlign w:val="center"/>
          </w:tcPr>
          <w:p w14:paraId="753E8284" w14:textId="77777777" w:rsidR="00C26F0D" w:rsidRPr="00F21658" w:rsidRDefault="00C26F0D" w:rsidP="00C26F0D">
            <w:pPr>
              <w:adjustRightInd w:val="0"/>
              <w:snapToGrid w:val="0"/>
              <w:spacing w:before="40" w:after="40"/>
              <w:rPr>
                <w:rFonts w:eastAsia="Calibri" w:cs="Arial"/>
                <w:color w:val="000000"/>
                <w:szCs w:val="20"/>
                <w:lang w:val="nl-NL"/>
              </w:rPr>
            </w:pPr>
            <w:r w:rsidRPr="00F21658">
              <w:rPr>
                <w:rFonts w:eastAsia="Calibri" w:cs="Arial"/>
                <w:color w:val="000000"/>
                <w:szCs w:val="20"/>
                <w:lang w:val="nl-NL"/>
              </w:rPr>
              <w:t>1. Bảo hiểm tử kỳ</w:t>
            </w:r>
          </w:p>
        </w:tc>
        <w:tc>
          <w:tcPr>
            <w:tcW w:w="824" w:type="pct"/>
            <w:tcBorders>
              <w:bottom w:val="single" w:sz="4" w:space="0" w:color="auto"/>
            </w:tcBorders>
            <w:vAlign w:val="center"/>
          </w:tcPr>
          <w:p w14:paraId="7A21EE85"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40</w:t>
            </w:r>
          </w:p>
        </w:tc>
        <w:tc>
          <w:tcPr>
            <w:tcW w:w="760" w:type="pct"/>
            <w:tcBorders>
              <w:bottom w:val="single" w:sz="4" w:space="0" w:color="auto"/>
            </w:tcBorders>
            <w:vAlign w:val="center"/>
          </w:tcPr>
          <w:p w14:paraId="02C86C2A"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20</w:t>
            </w:r>
          </w:p>
        </w:tc>
        <w:tc>
          <w:tcPr>
            <w:tcW w:w="824" w:type="pct"/>
            <w:tcBorders>
              <w:bottom w:val="single" w:sz="4" w:space="0" w:color="auto"/>
            </w:tcBorders>
            <w:vAlign w:val="center"/>
          </w:tcPr>
          <w:p w14:paraId="5DEA46DF"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15</w:t>
            </w:r>
          </w:p>
        </w:tc>
        <w:tc>
          <w:tcPr>
            <w:tcW w:w="570" w:type="pct"/>
            <w:tcBorders>
              <w:bottom w:val="single" w:sz="4" w:space="0" w:color="auto"/>
            </w:tcBorders>
            <w:vAlign w:val="center"/>
          </w:tcPr>
          <w:p w14:paraId="7FADBB04"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15</w:t>
            </w:r>
          </w:p>
        </w:tc>
      </w:tr>
      <w:tr w:rsidR="00C26F0D" w:rsidRPr="00F21658" w14:paraId="6B55558B" w14:textId="77777777" w:rsidTr="000251F9">
        <w:trPr>
          <w:cantSplit/>
          <w:trHeight w:val="20"/>
        </w:trPr>
        <w:tc>
          <w:tcPr>
            <w:tcW w:w="2022" w:type="pct"/>
            <w:tcBorders>
              <w:bottom w:val="nil"/>
            </w:tcBorders>
            <w:vAlign w:val="center"/>
          </w:tcPr>
          <w:p w14:paraId="7C547A90" w14:textId="77777777" w:rsidR="00C26F0D" w:rsidRPr="00F21658" w:rsidRDefault="00C26F0D" w:rsidP="00C26F0D">
            <w:pPr>
              <w:adjustRightInd w:val="0"/>
              <w:snapToGrid w:val="0"/>
              <w:spacing w:before="40" w:after="40"/>
              <w:rPr>
                <w:rFonts w:eastAsia="Calibri" w:cs="Arial"/>
                <w:color w:val="000000"/>
                <w:szCs w:val="20"/>
              </w:rPr>
            </w:pPr>
            <w:r w:rsidRPr="00F21658">
              <w:rPr>
                <w:rFonts w:eastAsia="Calibri" w:cs="Arial"/>
                <w:color w:val="000000"/>
                <w:szCs w:val="20"/>
              </w:rPr>
              <w:t>2. Bảo hiểm sinh kỳ</w:t>
            </w:r>
          </w:p>
        </w:tc>
        <w:tc>
          <w:tcPr>
            <w:tcW w:w="824" w:type="pct"/>
            <w:tcBorders>
              <w:bottom w:val="nil"/>
            </w:tcBorders>
            <w:vAlign w:val="center"/>
          </w:tcPr>
          <w:p w14:paraId="4FEEEC22" w14:textId="77777777" w:rsidR="00C26F0D" w:rsidRPr="00F21658" w:rsidRDefault="00C26F0D" w:rsidP="00C26F0D">
            <w:pPr>
              <w:adjustRightInd w:val="0"/>
              <w:snapToGrid w:val="0"/>
              <w:spacing w:before="40" w:after="40"/>
              <w:jc w:val="right"/>
              <w:rPr>
                <w:rFonts w:eastAsia="Calibri" w:cs="Arial"/>
                <w:color w:val="000000"/>
                <w:szCs w:val="20"/>
              </w:rPr>
            </w:pPr>
          </w:p>
        </w:tc>
        <w:tc>
          <w:tcPr>
            <w:tcW w:w="760" w:type="pct"/>
            <w:tcBorders>
              <w:bottom w:val="nil"/>
            </w:tcBorders>
            <w:vAlign w:val="center"/>
          </w:tcPr>
          <w:p w14:paraId="1BE5BE14" w14:textId="77777777" w:rsidR="00C26F0D" w:rsidRPr="00F21658" w:rsidRDefault="00C26F0D" w:rsidP="00C26F0D">
            <w:pPr>
              <w:adjustRightInd w:val="0"/>
              <w:snapToGrid w:val="0"/>
              <w:spacing w:before="40" w:after="40"/>
              <w:jc w:val="right"/>
              <w:rPr>
                <w:rFonts w:eastAsia="Calibri" w:cs="Arial"/>
                <w:color w:val="000000"/>
                <w:szCs w:val="20"/>
                <w:lang w:val="nl-NL"/>
              </w:rPr>
            </w:pPr>
          </w:p>
        </w:tc>
        <w:tc>
          <w:tcPr>
            <w:tcW w:w="824" w:type="pct"/>
            <w:tcBorders>
              <w:bottom w:val="nil"/>
            </w:tcBorders>
            <w:vAlign w:val="center"/>
          </w:tcPr>
          <w:p w14:paraId="57B9C40E" w14:textId="77777777" w:rsidR="00C26F0D" w:rsidRPr="00F21658" w:rsidRDefault="00C26F0D" w:rsidP="00C26F0D">
            <w:pPr>
              <w:adjustRightInd w:val="0"/>
              <w:snapToGrid w:val="0"/>
              <w:spacing w:before="40" w:after="40"/>
              <w:jc w:val="right"/>
              <w:rPr>
                <w:rFonts w:eastAsia="Calibri" w:cs="Arial"/>
                <w:color w:val="000000"/>
                <w:szCs w:val="20"/>
                <w:lang w:val="nl-NL"/>
              </w:rPr>
            </w:pPr>
          </w:p>
        </w:tc>
        <w:tc>
          <w:tcPr>
            <w:tcW w:w="570" w:type="pct"/>
            <w:tcBorders>
              <w:bottom w:val="nil"/>
            </w:tcBorders>
            <w:vAlign w:val="center"/>
          </w:tcPr>
          <w:p w14:paraId="0CA32F2C" w14:textId="77777777" w:rsidR="00C26F0D" w:rsidRPr="00F21658" w:rsidRDefault="00C26F0D" w:rsidP="00C26F0D">
            <w:pPr>
              <w:adjustRightInd w:val="0"/>
              <w:snapToGrid w:val="0"/>
              <w:spacing w:before="40" w:after="40"/>
              <w:jc w:val="right"/>
              <w:rPr>
                <w:rFonts w:eastAsia="Calibri" w:cs="Arial"/>
                <w:color w:val="000000"/>
                <w:szCs w:val="20"/>
                <w:lang w:val="nl-NL"/>
              </w:rPr>
            </w:pPr>
          </w:p>
        </w:tc>
      </w:tr>
      <w:tr w:rsidR="00C26F0D" w:rsidRPr="00F21658" w14:paraId="6F3586A0" w14:textId="77777777" w:rsidTr="000251F9">
        <w:trPr>
          <w:cantSplit/>
          <w:trHeight w:val="20"/>
        </w:trPr>
        <w:tc>
          <w:tcPr>
            <w:tcW w:w="2022" w:type="pct"/>
            <w:tcBorders>
              <w:top w:val="nil"/>
              <w:bottom w:val="nil"/>
            </w:tcBorders>
            <w:vAlign w:val="center"/>
          </w:tcPr>
          <w:p w14:paraId="43BF95EE" w14:textId="77777777" w:rsidR="00C26F0D" w:rsidRPr="00F21658" w:rsidRDefault="00C26F0D" w:rsidP="00C26F0D">
            <w:pPr>
              <w:adjustRightInd w:val="0"/>
              <w:snapToGrid w:val="0"/>
              <w:spacing w:before="40" w:after="40"/>
              <w:rPr>
                <w:rFonts w:eastAsia="Calibri" w:cs="Arial"/>
                <w:color w:val="000000"/>
                <w:szCs w:val="20"/>
              </w:rPr>
            </w:pPr>
            <w:r w:rsidRPr="00F21658">
              <w:rPr>
                <w:rFonts w:eastAsia="Calibri" w:cs="Arial"/>
                <w:color w:val="000000"/>
                <w:szCs w:val="20"/>
              </w:rPr>
              <w:t>- Thời hạn bảo hiểm từ 10 năm trở xuống</w:t>
            </w:r>
          </w:p>
        </w:tc>
        <w:tc>
          <w:tcPr>
            <w:tcW w:w="824" w:type="pct"/>
            <w:tcBorders>
              <w:top w:val="nil"/>
              <w:bottom w:val="nil"/>
            </w:tcBorders>
            <w:vAlign w:val="center"/>
          </w:tcPr>
          <w:p w14:paraId="27E79C9C"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lang w:val="nl-NL"/>
              </w:rPr>
              <w:t>15</w:t>
            </w:r>
          </w:p>
        </w:tc>
        <w:tc>
          <w:tcPr>
            <w:tcW w:w="760" w:type="pct"/>
            <w:tcBorders>
              <w:top w:val="nil"/>
              <w:bottom w:val="nil"/>
            </w:tcBorders>
            <w:vAlign w:val="center"/>
          </w:tcPr>
          <w:p w14:paraId="7B6FDBA5"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10</w:t>
            </w:r>
          </w:p>
        </w:tc>
        <w:tc>
          <w:tcPr>
            <w:tcW w:w="824" w:type="pct"/>
            <w:tcBorders>
              <w:top w:val="nil"/>
              <w:bottom w:val="nil"/>
            </w:tcBorders>
            <w:vAlign w:val="center"/>
          </w:tcPr>
          <w:p w14:paraId="0D4A3404"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5</w:t>
            </w:r>
          </w:p>
        </w:tc>
        <w:tc>
          <w:tcPr>
            <w:tcW w:w="570" w:type="pct"/>
            <w:tcBorders>
              <w:top w:val="nil"/>
              <w:bottom w:val="nil"/>
            </w:tcBorders>
            <w:vAlign w:val="center"/>
          </w:tcPr>
          <w:p w14:paraId="72BA46A8"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5</w:t>
            </w:r>
          </w:p>
        </w:tc>
      </w:tr>
      <w:tr w:rsidR="00C26F0D" w:rsidRPr="00F21658" w14:paraId="5EFEAE46" w14:textId="77777777" w:rsidTr="000251F9">
        <w:trPr>
          <w:cantSplit/>
          <w:trHeight w:val="20"/>
        </w:trPr>
        <w:tc>
          <w:tcPr>
            <w:tcW w:w="2022" w:type="pct"/>
            <w:tcBorders>
              <w:top w:val="nil"/>
              <w:bottom w:val="single" w:sz="4" w:space="0" w:color="auto"/>
            </w:tcBorders>
            <w:vAlign w:val="center"/>
          </w:tcPr>
          <w:p w14:paraId="737AA208" w14:textId="77777777" w:rsidR="00C26F0D" w:rsidRPr="00F21658" w:rsidRDefault="00C26F0D" w:rsidP="00C26F0D">
            <w:pPr>
              <w:adjustRightInd w:val="0"/>
              <w:snapToGrid w:val="0"/>
              <w:spacing w:before="40" w:after="40"/>
              <w:rPr>
                <w:rFonts w:eastAsia="Calibri" w:cs="Arial"/>
                <w:color w:val="000000"/>
                <w:szCs w:val="20"/>
              </w:rPr>
            </w:pPr>
            <w:r w:rsidRPr="00F21658">
              <w:rPr>
                <w:rFonts w:eastAsia="Calibri" w:cs="Arial"/>
                <w:color w:val="000000"/>
                <w:szCs w:val="20"/>
              </w:rPr>
              <w:t>- Thời hạn bảo hiểm trên 10 năm</w:t>
            </w:r>
          </w:p>
        </w:tc>
        <w:tc>
          <w:tcPr>
            <w:tcW w:w="824" w:type="pct"/>
            <w:tcBorders>
              <w:top w:val="nil"/>
              <w:bottom w:val="single" w:sz="4" w:space="0" w:color="auto"/>
            </w:tcBorders>
            <w:vAlign w:val="center"/>
          </w:tcPr>
          <w:p w14:paraId="42A6FB20"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20</w:t>
            </w:r>
          </w:p>
        </w:tc>
        <w:tc>
          <w:tcPr>
            <w:tcW w:w="760" w:type="pct"/>
            <w:tcBorders>
              <w:top w:val="nil"/>
              <w:bottom w:val="single" w:sz="4" w:space="0" w:color="auto"/>
            </w:tcBorders>
            <w:vAlign w:val="center"/>
          </w:tcPr>
          <w:p w14:paraId="1AFCDBF6"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10</w:t>
            </w:r>
          </w:p>
        </w:tc>
        <w:tc>
          <w:tcPr>
            <w:tcW w:w="824" w:type="pct"/>
            <w:tcBorders>
              <w:top w:val="nil"/>
              <w:bottom w:val="single" w:sz="4" w:space="0" w:color="auto"/>
            </w:tcBorders>
            <w:vAlign w:val="center"/>
          </w:tcPr>
          <w:p w14:paraId="718F1DF8"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5</w:t>
            </w:r>
          </w:p>
        </w:tc>
        <w:tc>
          <w:tcPr>
            <w:tcW w:w="570" w:type="pct"/>
            <w:tcBorders>
              <w:top w:val="nil"/>
              <w:bottom w:val="single" w:sz="4" w:space="0" w:color="auto"/>
            </w:tcBorders>
            <w:vAlign w:val="center"/>
          </w:tcPr>
          <w:p w14:paraId="1A7D9660"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5</w:t>
            </w:r>
          </w:p>
        </w:tc>
      </w:tr>
      <w:tr w:rsidR="00C26F0D" w:rsidRPr="00F21658" w14:paraId="7352AAAD" w14:textId="77777777" w:rsidTr="000251F9">
        <w:trPr>
          <w:cantSplit/>
          <w:trHeight w:val="20"/>
        </w:trPr>
        <w:tc>
          <w:tcPr>
            <w:tcW w:w="2022" w:type="pct"/>
            <w:tcBorders>
              <w:bottom w:val="nil"/>
            </w:tcBorders>
            <w:vAlign w:val="center"/>
          </w:tcPr>
          <w:p w14:paraId="6B70A59E" w14:textId="77777777" w:rsidR="00C26F0D" w:rsidRPr="00F21658" w:rsidRDefault="00C26F0D" w:rsidP="00C26F0D">
            <w:pPr>
              <w:adjustRightInd w:val="0"/>
              <w:snapToGrid w:val="0"/>
              <w:spacing w:before="40" w:after="40"/>
              <w:rPr>
                <w:rFonts w:eastAsia="Calibri" w:cs="Arial"/>
                <w:color w:val="000000"/>
                <w:szCs w:val="20"/>
              </w:rPr>
            </w:pPr>
            <w:r w:rsidRPr="00F21658">
              <w:rPr>
                <w:rFonts w:eastAsia="Calibri" w:cs="Arial"/>
                <w:color w:val="000000"/>
                <w:szCs w:val="20"/>
              </w:rPr>
              <w:t>3. Bảo hiểm hỗn hợp:</w:t>
            </w:r>
          </w:p>
        </w:tc>
        <w:tc>
          <w:tcPr>
            <w:tcW w:w="824" w:type="pct"/>
            <w:tcBorders>
              <w:bottom w:val="nil"/>
            </w:tcBorders>
            <w:vAlign w:val="center"/>
          </w:tcPr>
          <w:p w14:paraId="5B8E97B5" w14:textId="77777777" w:rsidR="00C26F0D" w:rsidRPr="00F21658" w:rsidRDefault="00C26F0D" w:rsidP="00C26F0D">
            <w:pPr>
              <w:adjustRightInd w:val="0"/>
              <w:snapToGrid w:val="0"/>
              <w:spacing w:before="40" w:after="40"/>
              <w:jc w:val="right"/>
              <w:rPr>
                <w:rFonts w:eastAsia="Calibri" w:cs="Arial"/>
                <w:color w:val="000000"/>
                <w:szCs w:val="20"/>
              </w:rPr>
            </w:pPr>
          </w:p>
        </w:tc>
        <w:tc>
          <w:tcPr>
            <w:tcW w:w="760" w:type="pct"/>
            <w:tcBorders>
              <w:bottom w:val="nil"/>
            </w:tcBorders>
            <w:vAlign w:val="center"/>
          </w:tcPr>
          <w:p w14:paraId="085ED798" w14:textId="77777777" w:rsidR="00C26F0D" w:rsidRPr="00F21658" w:rsidRDefault="00C26F0D" w:rsidP="00C26F0D">
            <w:pPr>
              <w:adjustRightInd w:val="0"/>
              <w:snapToGrid w:val="0"/>
              <w:spacing w:before="40" w:after="40"/>
              <w:jc w:val="right"/>
              <w:rPr>
                <w:rFonts w:eastAsia="Calibri" w:cs="Arial"/>
                <w:color w:val="000000"/>
                <w:szCs w:val="20"/>
                <w:lang w:val="nl-NL"/>
              </w:rPr>
            </w:pPr>
          </w:p>
        </w:tc>
        <w:tc>
          <w:tcPr>
            <w:tcW w:w="824" w:type="pct"/>
            <w:tcBorders>
              <w:bottom w:val="nil"/>
            </w:tcBorders>
            <w:vAlign w:val="center"/>
          </w:tcPr>
          <w:p w14:paraId="398197B8" w14:textId="77777777" w:rsidR="00C26F0D" w:rsidRPr="00F21658" w:rsidRDefault="00C26F0D" w:rsidP="00C26F0D">
            <w:pPr>
              <w:adjustRightInd w:val="0"/>
              <w:snapToGrid w:val="0"/>
              <w:spacing w:before="40" w:after="40"/>
              <w:jc w:val="right"/>
              <w:rPr>
                <w:rFonts w:eastAsia="Calibri" w:cs="Arial"/>
                <w:color w:val="000000"/>
                <w:szCs w:val="20"/>
                <w:lang w:val="nl-NL"/>
              </w:rPr>
            </w:pPr>
          </w:p>
        </w:tc>
        <w:tc>
          <w:tcPr>
            <w:tcW w:w="570" w:type="pct"/>
            <w:tcBorders>
              <w:bottom w:val="nil"/>
            </w:tcBorders>
            <w:vAlign w:val="center"/>
          </w:tcPr>
          <w:p w14:paraId="3BA63BD8" w14:textId="77777777" w:rsidR="00C26F0D" w:rsidRPr="00F21658" w:rsidRDefault="00C26F0D" w:rsidP="00C26F0D">
            <w:pPr>
              <w:adjustRightInd w:val="0"/>
              <w:snapToGrid w:val="0"/>
              <w:spacing w:before="40" w:after="40"/>
              <w:jc w:val="right"/>
              <w:rPr>
                <w:rFonts w:eastAsia="Calibri" w:cs="Arial"/>
                <w:color w:val="000000"/>
                <w:szCs w:val="20"/>
                <w:lang w:val="nl-NL"/>
              </w:rPr>
            </w:pPr>
          </w:p>
        </w:tc>
      </w:tr>
      <w:tr w:rsidR="00C26F0D" w:rsidRPr="00F21658" w14:paraId="20272D48" w14:textId="77777777" w:rsidTr="000251F9">
        <w:trPr>
          <w:cantSplit/>
          <w:trHeight w:val="20"/>
        </w:trPr>
        <w:tc>
          <w:tcPr>
            <w:tcW w:w="2022" w:type="pct"/>
            <w:tcBorders>
              <w:top w:val="nil"/>
              <w:bottom w:val="nil"/>
            </w:tcBorders>
            <w:vAlign w:val="center"/>
          </w:tcPr>
          <w:p w14:paraId="456AAD8D" w14:textId="77777777" w:rsidR="00C26F0D" w:rsidRPr="00F21658" w:rsidRDefault="00C26F0D" w:rsidP="00C26F0D">
            <w:pPr>
              <w:adjustRightInd w:val="0"/>
              <w:snapToGrid w:val="0"/>
              <w:spacing w:before="40" w:after="40"/>
              <w:rPr>
                <w:rFonts w:eastAsia="Calibri" w:cs="Arial"/>
                <w:color w:val="000000"/>
                <w:szCs w:val="20"/>
              </w:rPr>
            </w:pPr>
            <w:r w:rsidRPr="00F21658">
              <w:rPr>
                <w:rFonts w:eastAsia="Calibri" w:cs="Arial"/>
                <w:color w:val="000000"/>
                <w:szCs w:val="20"/>
              </w:rPr>
              <w:t>- Thời hạn bảo hiểm từ 10 năm trở xuống</w:t>
            </w:r>
          </w:p>
        </w:tc>
        <w:tc>
          <w:tcPr>
            <w:tcW w:w="824" w:type="pct"/>
            <w:tcBorders>
              <w:top w:val="nil"/>
              <w:bottom w:val="nil"/>
            </w:tcBorders>
            <w:vAlign w:val="center"/>
          </w:tcPr>
          <w:p w14:paraId="2890DA0F"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25</w:t>
            </w:r>
          </w:p>
        </w:tc>
        <w:tc>
          <w:tcPr>
            <w:tcW w:w="760" w:type="pct"/>
            <w:tcBorders>
              <w:top w:val="nil"/>
              <w:bottom w:val="nil"/>
            </w:tcBorders>
            <w:vAlign w:val="center"/>
          </w:tcPr>
          <w:p w14:paraId="580A3123"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7</w:t>
            </w:r>
          </w:p>
        </w:tc>
        <w:tc>
          <w:tcPr>
            <w:tcW w:w="824" w:type="pct"/>
            <w:tcBorders>
              <w:top w:val="nil"/>
              <w:bottom w:val="nil"/>
            </w:tcBorders>
            <w:vAlign w:val="center"/>
          </w:tcPr>
          <w:p w14:paraId="1A0BF4B1"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5</w:t>
            </w:r>
          </w:p>
        </w:tc>
        <w:tc>
          <w:tcPr>
            <w:tcW w:w="570" w:type="pct"/>
            <w:tcBorders>
              <w:top w:val="nil"/>
              <w:bottom w:val="nil"/>
            </w:tcBorders>
            <w:vAlign w:val="center"/>
          </w:tcPr>
          <w:p w14:paraId="57B6F022"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5</w:t>
            </w:r>
          </w:p>
        </w:tc>
      </w:tr>
      <w:tr w:rsidR="00C26F0D" w:rsidRPr="00F21658" w14:paraId="12E425C4" w14:textId="77777777" w:rsidTr="000251F9">
        <w:trPr>
          <w:cantSplit/>
          <w:trHeight w:val="20"/>
        </w:trPr>
        <w:tc>
          <w:tcPr>
            <w:tcW w:w="2022" w:type="pct"/>
            <w:tcBorders>
              <w:top w:val="nil"/>
            </w:tcBorders>
            <w:vAlign w:val="center"/>
          </w:tcPr>
          <w:p w14:paraId="1A00F056" w14:textId="77777777" w:rsidR="00C26F0D" w:rsidRPr="00F21658" w:rsidRDefault="00C26F0D" w:rsidP="00C26F0D">
            <w:pPr>
              <w:adjustRightInd w:val="0"/>
              <w:snapToGrid w:val="0"/>
              <w:spacing w:before="40" w:after="40"/>
              <w:rPr>
                <w:rFonts w:eastAsia="Calibri" w:cs="Arial"/>
                <w:color w:val="000000"/>
                <w:szCs w:val="20"/>
              </w:rPr>
            </w:pPr>
            <w:r w:rsidRPr="00F21658">
              <w:rPr>
                <w:rFonts w:eastAsia="Calibri" w:cs="Arial"/>
                <w:color w:val="000000"/>
                <w:szCs w:val="20"/>
              </w:rPr>
              <w:t>- Thời hạn bảo hiểm trên 10 năm</w:t>
            </w:r>
          </w:p>
        </w:tc>
        <w:tc>
          <w:tcPr>
            <w:tcW w:w="824" w:type="pct"/>
            <w:tcBorders>
              <w:top w:val="nil"/>
            </w:tcBorders>
            <w:vAlign w:val="center"/>
          </w:tcPr>
          <w:p w14:paraId="3110CA2A"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40</w:t>
            </w:r>
          </w:p>
        </w:tc>
        <w:tc>
          <w:tcPr>
            <w:tcW w:w="760" w:type="pct"/>
            <w:tcBorders>
              <w:top w:val="nil"/>
            </w:tcBorders>
            <w:vAlign w:val="center"/>
          </w:tcPr>
          <w:p w14:paraId="6C288C90"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10</w:t>
            </w:r>
          </w:p>
        </w:tc>
        <w:tc>
          <w:tcPr>
            <w:tcW w:w="824" w:type="pct"/>
            <w:tcBorders>
              <w:top w:val="nil"/>
            </w:tcBorders>
            <w:vAlign w:val="center"/>
          </w:tcPr>
          <w:p w14:paraId="6AA57250"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10</w:t>
            </w:r>
          </w:p>
        </w:tc>
        <w:tc>
          <w:tcPr>
            <w:tcW w:w="570" w:type="pct"/>
            <w:tcBorders>
              <w:top w:val="nil"/>
            </w:tcBorders>
            <w:vAlign w:val="center"/>
          </w:tcPr>
          <w:p w14:paraId="681F4698"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7</w:t>
            </w:r>
          </w:p>
        </w:tc>
      </w:tr>
      <w:tr w:rsidR="00C26F0D" w:rsidRPr="00F21658" w14:paraId="44AF1F96" w14:textId="77777777" w:rsidTr="000251F9">
        <w:trPr>
          <w:cantSplit/>
          <w:trHeight w:val="20"/>
        </w:trPr>
        <w:tc>
          <w:tcPr>
            <w:tcW w:w="2022" w:type="pct"/>
            <w:vAlign w:val="center"/>
          </w:tcPr>
          <w:p w14:paraId="55897CEF" w14:textId="77777777" w:rsidR="00C26F0D" w:rsidRPr="00F21658" w:rsidRDefault="00C26F0D" w:rsidP="00C26F0D">
            <w:pPr>
              <w:adjustRightInd w:val="0"/>
              <w:snapToGrid w:val="0"/>
              <w:spacing w:before="40" w:after="40"/>
              <w:rPr>
                <w:rFonts w:eastAsia="Calibri" w:cs="Arial"/>
                <w:color w:val="000000"/>
                <w:szCs w:val="20"/>
                <w:lang w:val="nl-NL"/>
              </w:rPr>
            </w:pPr>
            <w:r w:rsidRPr="00F21658">
              <w:rPr>
                <w:rFonts w:eastAsia="Calibri" w:cs="Arial"/>
                <w:color w:val="000000"/>
                <w:szCs w:val="20"/>
                <w:lang w:val="nl-NL"/>
              </w:rPr>
              <w:t>4. Bảo hiểm trọn đời</w:t>
            </w:r>
          </w:p>
        </w:tc>
        <w:tc>
          <w:tcPr>
            <w:tcW w:w="824" w:type="pct"/>
            <w:vAlign w:val="center"/>
          </w:tcPr>
          <w:p w14:paraId="168AC786"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30</w:t>
            </w:r>
          </w:p>
        </w:tc>
        <w:tc>
          <w:tcPr>
            <w:tcW w:w="760" w:type="pct"/>
            <w:vAlign w:val="center"/>
          </w:tcPr>
          <w:p w14:paraId="65152C54"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20</w:t>
            </w:r>
          </w:p>
        </w:tc>
        <w:tc>
          <w:tcPr>
            <w:tcW w:w="824" w:type="pct"/>
            <w:vAlign w:val="center"/>
          </w:tcPr>
          <w:p w14:paraId="78528BBF"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15</w:t>
            </w:r>
          </w:p>
        </w:tc>
        <w:tc>
          <w:tcPr>
            <w:tcW w:w="570" w:type="pct"/>
            <w:vAlign w:val="center"/>
          </w:tcPr>
          <w:p w14:paraId="11C81A8C"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10</w:t>
            </w:r>
          </w:p>
        </w:tc>
      </w:tr>
      <w:tr w:rsidR="00C26F0D" w:rsidRPr="00F21658" w14:paraId="31118F1A" w14:textId="77777777" w:rsidTr="000251F9">
        <w:trPr>
          <w:cantSplit/>
          <w:trHeight w:val="20"/>
        </w:trPr>
        <w:tc>
          <w:tcPr>
            <w:tcW w:w="2022" w:type="pct"/>
            <w:tcBorders>
              <w:bottom w:val="single" w:sz="4" w:space="0" w:color="auto"/>
            </w:tcBorders>
            <w:vAlign w:val="center"/>
          </w:tcPr>
          <w:p w14:paraId="0D5B9636" w14:textId="77777777" w:rsidR="00C26F0D" w:rsidRPr="00F21658" w:rsidRDefault="00C26F0D" w:rsidP="00C26F0D">
            <w:pPr>
              <w:adjustRightInd w:val="0"/>
              <w:snapToGrid w:val="0"/>
              <w:spacing w:before="40" w:after="40"/>
              <w:rPr>
                <w:rFonts w:eastAsia="Calibri" w:cs="Arial"/>
                <w:color w:val="000000"/>
                <w:szCs w:val="20"/>
              </w:rPr>
            </w:pPr>
            <w:r w:rsidRPr="00F21658">
              <w:rPr>
                <w:rFonts w:eastAsia="Calibri" w:cs="Arial"/>
                <w:color w:val="000000"/>
                <w:szCs w:val="20"/>
              </w:rPr>
              <w:t>5. Bảo hiểm trả tiền định kỳ</w:t>
            </w:r>
          </w:p>
        </w:tc>
        <w:tc>
          <w:tcPr>
            <w:tcW w:w="824" w:type="pct"/>
            <w:tcBorders>
              <w:bottom w:val="single" w:sz="4" w:space="0" w:color="auto"/>
            </w:tcBorders>
            <w:vAlign w:val="center"/>
          </w:tcPr>
          <w:p w14:paraId="0D9E4B7E"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25</w:t>
            </w:r>
          </w:p>
        </w:tc>
        <w:tc>
          <w:tcPr>
            <w:tcW w:w="760" w:type="pct"/>
            <w:tcBorders>
              <w:bottom w:val="single" w:sz="4" w:space="0" w:color="auto"/>
            </w:tcBorders>
            <w:vAlign w:val="center"/>
          </w:tcPr>
          <w:p w14:paraId="0CC2EB41"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10</w:t>
            </w:r>
          </w:p>
        </w:tc>
        <w:tc>
          <w:tcPr>
            <w:tcW w:w="824" w:type="pct"/>
            <w:tcBorders>
              <w:bottom w:val="single" w:sz="4" w:space="0" w:color="auto"/>
            </w:tcBorders>
            <w:vAlign w:val="center"/>
          </w:tcPr>
          <w:p w14:paraId="2CC7E538"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7</w:t>
            </w:r>
          </w:p>
        </w:tc>
        <w:tc>
          <w:tcPr>
            <w:tcW w:w="570" w:type="pct"/>
            <w:tcBorders>
              <w:bottom w:val="single" w:sz="4" w:space="0" w:color="auto"/>
            </w:tcBorders>
            <w:vAlign w:val="center"/>
          </w:tcPr>
          <w:p w14:paraId="0BB16F90"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7</w:t>
            </w:r>
          </w:p>
        </w:tc>
      </w:tr>
      <w:tr w:rsidR="00C26F0D" w:rsidRPr="00F21658" w14:paraId="269C2DE1" w14:textId="77777777" w:rsidTr="000251F9">
        <w:trPr>
          <w:cantSplit/>
          <w:trHeight w:val="20"/>
        </w:trPr>
        <w:tc>
          <w:tcPr>
            <w:tcW w:w="2022" w:type="pct"/>
            <w:tcBorders>
              <w:bottom w:val="nil"/>
            </w:tcBorders>
            <w:vAlign w:val="center"/>
          </w:tcPr>
          <w:p w14:paraId="09AB9D3C" w14:textId="77777777" w:rsidR="00C26F0D" w:rsidRPr="00F21658" w:rsidRDefault="00C26F0D" w:rsidP="00C26F0D">
            <w:pPr>
              <w:adjustRightInd w:val="0"/>
              <w:snapToGrid w:val="0"/>
              <w:spacing w:before="40" w:after="40"/>
              <w:rPr>
                <w:rFonts w:eastAsia="Calibri" w:cs="Arial"/>
                <w:color w:val="000000"/>
                <w:szCs w:val="20"/>
              </w:rPr>
            </w:pPr>
            <w:r w:rsidRPr="00F21658">
              <w:rPr>
                <w:rFonts w:eastAsia="Calibri" w:cs="Arial"/>
                <w:color w:val="000000"/>
                <w:szCs w:val="20"/>
              </w:rPr>
              <w:t>6. Bảo hiểm liên kết chung</w:t>
            </w:r>
          </w:p>
        </w:tc>
        <w:tc>
          <w:tcPr>
            <w:tcW w:w="824" w:type="pct"/>
            <w:tcBorders>
              <w:bottom w:val="nil"/>
            </w:tcBorders>
            <w:vAlign w:val="center"/>
          </w:tcPr>
          <w:p w14:paraId="17BBB089" w14:textId="77777777" w:rsidR="00C26F0D" w:rsidRPr="00F21658" w:rsidRDefault="00C26F0D" w:rsidP="00C26F0D">
            <w:pPr>
              <w:adjustRightInd w:val="0"/>
              <w:snapToGrid w:val="0"/>
              <w:spacing w:before="40" w:after="40"/>
              <w:jc w:val="right"/>
              <w:rPr>
                <w:rFonts w:eastAsia="Calibri" w:cs="Arial"/>
                <w:color w:val="000000"/>
                <w:szCs w:val="20"/>
                <w:lang w:val="nl-NL"/>
              </w:rPr>
            </w:pPr>
          </w:p>
        </w:tc>
        <w:tc>
          <w:tcPr>
            <w:tcW w:w="760" w:type="pct"/>
            <w:tcBorders>
              <w:bottom w:val="nil"/>
            </w:tcBorders>
            <w:vAlign w:val="center"/>
          </w:tcPr>
          <w:p w14:paraId="167031EB" w14:textId="77777777" w:rsidR="00C26F0D" w:rsidRPr="00F21658" w:rsidRDefault="00C26F0D" w:rsidP="00C26F0D">
            <w:pPr>
              <w:adjustRightInd w:val="0"/>
              <w:snapToGrid w:val="0"/>
              <w:spacing w:before="40" w:after="40"/>
              <w:jc w:val="right"/>
              <w:rPr>
                <w:rFonts w:eastAsia="Calibri" w:cs="Arial"/>
                <w:color w:val="000000"/>
                <w:szCs w:val="20"/>
                <w:lang w:val="nl-NL"/>
              </w:rPr>
            </w:pPr>
          </w:p>
        </w:tc>
        <w:tc>
          <w:tcPr>
            <w:tcW w:w="824" w:type="pct"/>
            <w:tcBorders>
              <w:bottom w:val="nil"/>
            </w:tcBorders>
            <w:vAlign w:val="center"/>
          </w:tcPr>
          <w:p w14:paraId="6937B60C" w14:textId="77777777" w:rsidR="00C26F0D" w:rsidRPr="00F21658" w:rsidRDefault="00C26F0D" w:rsidP="00C26F0D">
            <w:pPr>
              <w:adjustRightInd w:val="0"/>
              <w:snapToGrid w:val="0"/>
              <w:spacing w:before="40" w:after="40"/>
              <w:jc w:val="right"/>
              <w:rPr>
                <w:rFonts w:eastAsia="Calibri" w:cs="Arial"/>
                <w:color w:val="000000"/>
                <w:szCs w:val="20"/>
                <w:lang w:val="nl-NL"/>
              </w:rPr>
            </w:pPr>
          </w:p>
        </w:tc>
        <w:tc>
          <w:tcPr>
            <w:tcW w:w="570" w:type="pct"/>
            <w:tcBorders>
              <w:bottom w:val="nil"/>
            </w:tcBorders>
            <w:vAlign w:val="center"/>
          </w:tcPr>
          <w:p w14:paraId="194FD49C" w14:textId="77777777" w:rsidR="00C26F0D" w:rsidRPr="00F21658" w:rsidRDefault="00C26F0D" w:rsidP="00C26F0D">
            <w:pPr>
              <w:adjustRightInd w:val="0"/>
              <w:snapToGrid w:val="0"/>
              <w:spacing w:before="40" w:after="40"/>
              <w:jc w:val="right"/>
              <w:rPr>
                <w:rFonts w:eastAsia="Calibri" w:cs="Arial"/>
                <w:color w:val="000000"/>
                <w:szCs w:val="20"/>
                <w:lang w:val="nl-NL"/>
              </w:rPr>
            </w:pPr>
          </w:p>
        </w:tc>
      </w:tr>
      <w:tr w:rsidR="00C26F0D" w:rsidRPr="00F21658" w14:paraId="05F2D0A0" w14:textId="77777777" w:rsidTr="000251F9">
        <w:trPr>
          <w:cantSplit/>
          <w:trHeight w:val="20"/>
        </w:trPr>
        <w:tc>
          <w:tcPr>
            <w:tcW w:w="2022" w:type="pct"/>
            <w:tcBorders>
              <w:top w:val="nil"/>
              <w:bottom w:val="nil"/>
            </w:tcBorders>
            <w:vAlign w:val="center"/>
          </w:tcPr>
          <w:p w14:paraId="5098D5F9" w14:textId="77777777" w:rsidR="00C26F0D" w:rsidRPr="00F21658" w:rsidRDefault="00C26F0D" w:rsidP="00C26F0D">
            <w:pPr>
              <w:adjustRightInd w:val="0"/>
              <w:snapToGrid w:val="0"/>
              <w:spacing w:before="40" w:after="40"/>
              <w:rPr>
                <w:rFonts w:eastAsia="Calibri" w:cs="Arial"/>
                <w:color w:val="000000"/>
                <w:szCs w:val="20"/>
              </w:rPr>
            </w:pPr>
            <w:r w:rsidRPr="00F21658">
              <w:rPr>
                <w:rFonts w:eastAsia="Calibri" w:cs="Arial"/>
                <w:color w:val="000000"/>
                <w:szCs w:val="20"/>
              </w:rPr>
              <w:t xml:space="preserve">- </w:t>
            </w:r>
            <w:r w:rsidRPr="00F21658">
              <w:rPr>
                <w:rFonts w:eastAsia="Calibri" w:cs="Arial"/>
                <w:color w:val="000000"/>
                <w:szCs w:val="20"/>
                <w:lang w:val="vi-VN"/>
              </w:rPr>
              <w:t>Từ 10 năm trở xuống</w:t>
            </w:r>
          </w:p>
        </w:tc>
        <w:tc>
          <w:tcPr>
            <w:tcW w:w="824" w:type="pct"/>
            <w:tcBorders>
              <w:top w:val="nil"/>
              <w:bottom w:val="nil"/>
            </w:tcBorders>
            <w:vAlign w:val="center"/>
          </w:tcPr>
          <w:p w14:paraId="12558501"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25</w:t>
            </w:r>
          </w:p>
        </w:tc>
        <w:tc>
          <w:tcPr>
            <w:tcW w:w="760" w:type="pct"/>
            <w:tcBorders>
              <w:top w:val="nil"/>
              <w:bottom w:val="nil"/>
            </w:tcBorders>
            <w:vAlign w:val="center"/>
          </w:tcPr>
          <w:p w14:paraId="75DC3F24"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7</w:t>
            </w:r>
          </w:p>
        </w:tc>
        <w:tc>
          <w:tcPr>
            <w:tcW w:w="824" w:type="pct"/>
            <w:tcBorders>
              <w:top w:val="nil"/>
              <w:bottom w:val="nil"/>
            </w:tcBorders>
            <w:vAlign w:val="center"/>
          </w:tcPr>
          <w:p w14:paraId="1D6F48BC"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5</w:t>
            </w:r>
          </w:p>
        </w:tc>
        <w:tc>
          <w:tcPr>
            <w:tcW w:w="570" w:type="pct"/>
            <w:tcBorders>
              <w:top w:val="nil"/>
              <w:bottom w:val="nil"/>
            </w:tcBorders>
            <w:vAlign w:val="center"/>
          </w:tcPr>
          <w:p w14:paraId="51460320"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5</w:t>
            </w:r>
          </w:p>
        </w:tc>
      </w:tr>
      <w:tr w:rsidR="00C26F0D" w:rsidRPr="00F21658" w14:paraId="0C49096B" w14:textId="77777777" w:rsidTr="000251F9">
        <w:trPr>
          <w:cantSplit/>
          <w:trHeight w:val="20"/>
        </w:trPr>
        <w:tc>
          <w:tcPr>
            <w:tcW w:w="2022" w:type="pct"/>
            <w:tcBorders>
              <w:top w:val="nil"/>
            </w:tcBorders>
            <w:vAlign w:val="center"/>
          </w:tcPr>
          <w:p w14:paraId="4F3A301D" w14:textId="77777777" w:rsidR="00C26F0D" w:rsidRPr="00F21658" w:rsidRDefault="00C26F0D" w:rsidP="00C26F0D">
            <w:pPr>
              <w:adjustRightInd w:val="0"/>
              <w:snapToGrid w:val="0"/>
              <w:spacing w:before="40" w:after="40"/>
              <w:rPr>
                <w:rFonts w:eastAsia="Calibri" w:cs="Arial"/>
                <w:color w:val="000000"/>
                <w:szCs w:val="20"/>
              </w:rPr>
            </w:pPr>
            <w:r w:rsidRPr="00F21658">
              <w:rPr>
                <w:rFonts w:eastAsia="Calibri" w:cs="Arial"/>
                <w:color w:val="000000"/>
                <w:szCs w:val="20"/>
              </w:rPr>
              <w:t xml:space="preserve">- </w:t>
            </w:r>
            <w:r w:rsidRPr="00F21658">
              <w:rPr>
                <w:rFonts w:eastAsia="Calibri" w:cs="Arial"/>
                <w:color w:val="000000"/>
                <w:szCs w:val="20"/>
                <w:lang w:val="vi-VN"/>
              </w:rPr>
              <w:t>Trên 10 năm</w:t>
            </w:r>
          </w:p>
        </w:tc>
        <w:tc>
          <w:tcPr>
            <w:tcW w:w="824" w:type="pct"/>
            <w:tcBorders>
              <w:top w:val="nil"/>
            </w:tcBorders>
            <w:vAlign w:val="center"/>
          </w:tcPr>
          <w:p w14:paraId="0654A5E6"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vi-VN"/>
              </w:rPr>
              <w:t>40</w:t>
            </w:r>
          </w:p>
        </w:tc>
        <w:tc>
          <w:tcPr>
            <w:tcW w:w="760" w:type="pct"/>
            <w:tcBorders>
              <w:top w:val="nil"/>
            </w:tcBorders>
            <w:vAlign w:val="center"/>
          </w:tcPr>
          <w:p w14:paraId="786D2877"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vi-VN"/>
              </w:rPr>
              <w:t>10</w:t>
            </w:r>
          </w:p>
        </w:tc>
        <w:tc>
          <w:tcPr>
            <w:tcW w:w="824" w:type="pct"/>
            <w:tcBorders>
              <w:top w:val="nil"/>
            </w:tcBorders>
            <w:vAlign w:val="center"/>
          </w:tcPr>
          <w:p w14:paraId="0EB65B1D"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vi-VN"/>
              </w:rPr>
              <w:t>10</w:t>
            </w:r>
          </w:p>
        </w:tc>
        <w:tc>
          <w:tcPr>
            <w:tcW w:w="570" w:type="pct"/>
            <w:tcBorders>
              <w:top w:val="nil"/>
            </w:tcBorders>
            <w:vAlign w:val="center"/>
          </w:tcPr>
          <w:p w14:paraId="04D22102"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vi-VN"/>
              </w:rPr>
              <w:t>7</w:t>
            </w:r>
          </w:p>
        </w:tc>
      </w:tr>
      <w:tr w:rsidR="00C26F0D" w:rsidRPr="00F21658" w14:paraId="0A5AD3CD" w14:textId="77777777" w:rsidTr="000251F9">
        <w:trPr>
          <w:cantSplit/>
          <w:trHeight w:val="20"/>
        </w:trPr>
        <w:tc>
          <w:tcPr>
            <w:tcW w:w="2022" w:type="pct"/>
            <w:vAlign w:val="center"/>
          </w:tcPr>
          <w:p w14:paraId="68FB107B" w14:textId="77777777" w:rsidR="00C26F0D" w:rsidRPr="00F21658" w:rsidRDefault="00C26F0D" w:rsidP="00C26F0D">
            <w:pPr>
              <w:adjustRightInd w:val="0"/>
              <w:snapToGrid w:val="0"/>
              <w:spacing w:before="40" w:after="40"/>
              <w:rPr>
                <w:rFonts w:eastAsia="Calibri" w:cs="Arial"/>
                <w:color w:val="000000"/>
                <w:szCs w:val="20"/>
              </w:rPr>
            </w:pPr>
            <w:r w:rsidRPr="00F21658">
              <w:rPr>
                <w:rFonts w:eastAsia="Calibri" w:cs="Arial"/>
                <w:color w:val="000000"/>
                <w:szCs w:val="20"/>
              </w:rPr>
              <w:t>7. Bảo hiểm liên kết đơn vị</w:t>
            </w:r>
          </w:p>
        </w:tc>
        <w:tc>
          <w:tcPr>
            <w:tcW w:w="824" w:type="pct"/>
            <w:vAlign w:val="center"/>
          </w:tcPr>
          <w:p w14:paraId="02B42AE2"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vi-VN"/>
              </w:rPr>
              <w:t>40</w:t>
            </w:r>
          </w:p>
        </w:tc>
        <w:tc>
          <w:tcPr>
            <w:tcW w:w="760" w:type="pct"/>
            <w:vAlign w:val="center"/>
          </w:tcPr>
          <w:p w14:paraId="54DDDEAA"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vi-VN"/>
              </w:rPr>
              <w:t>10</w:t>
            </w:r>
          </w:p>
        </w:tc>
        <w:tc>
          <w:tcPr>
            <w:tcW w:w="824" w:type="pct"/>
            <w:vAlign w:val="center"/>
          </w:tcPr>
          <w:p w14:paraId="5EB4134C"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vi-VN"/>
              </w:rPr>
              <w:t>10</w:t>
            </w:r>
          </w:p>
        </w:tc>
        <w:tc>
          <w:tcPr>
            <w:tcW w:w="570" w:type="pct"/>
            <w:vAlign w:val="center"/>
          </w:tcPr>
          <w:p w14:paraId="3D553EE6"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vi-VN"/>
              </w:rPr>
              <w:t>7</w:t>
            </w:r>
          </w:p>
        </w:tc>
      </w:tr>
    </w:tbl>
    <w:p w14:paraId="597C1592" w14:textId="77777777" w:rsidR="00C26F0D" w:rsidRPr="00F21658" w:rsidRDefault="00C26F0D" w:rsidP="00C26F0D">
      <w:pPr>
        <w:adjustRightInd w:val="0"/>
        <w:snapToGrid w:val="0"/>
        <w:spacing w:after="120"/>
        <w:ind w:firstLine="720"/>
        <w:jc w:val="both"/>
        <w:rPr>
          <w:rFonts w:eastAsia="Calibri" w:cs="Arial"/>
          <w:color w:val="000000"/>
          <w:szCs w:val="20"/>
          <w:lang w:val="vi-VN"/>
        </w:rPr>
      </w:pPr>
      <w:r w:rsidRPr="00F21658">
        <w:rPr>
          <w:rFonts w:eastAsia="Calibri" w:cs="Arial"/>
          <w:color w:val="000000"/>
          <w:szCs w:val="20"/>
        </w:rPr>
        <w:t>- Đối với các hợp đồng bảo hiểm phát hành kể từ ngày 01/7/2024 đến hết ngày 31/12/2026, tỷ lệ hoa hồng đại lý bảo hiểm tối đa thực hiện như sau:</w:t>
      </w:r>
    </w:p>
    <w:p w14:paraId="0854616D" w14:textId="77777777" w:rsidR="00C26F0D" w:rsidRPr="00F21658" w:rsidRDefault="00C26F0D" w:rsidP="00C26F0D">
      <w:pPr>
        <w:adjustRightInd w:val="0"/>
        <w:snapToGrid w:val="0"/>
        <w:spacing w:after="120"/>
        <w:ind w:firstLine="720"/>
        <w:jc w:val="both"/>
        <w:rPr>
          <w:rFonts w:eastAsia="Calibri" w:cs="Arial"/>
          <w:color w:val="000000"/>
          <w:szCs w:val="20"/>
          <w:lang w:val="vi-VN"/>
        </w:rPr>
      </w:pPr>
      <w:r w:rsidRPr="00F21658">
        <w:rPr>
          <w:rFonts w:eastAsia="Calibri" w:cs="Arial"/>
          <w:color w:val="000000"/>
          <w:szCs w:val="20"/>
          <w:lang w:val="vi-VN"/>
        </w:rPr>
        <w:t>+ Đối với các hợp đồng bảo hiểm có thời hạn từ 01 năm trở xuống và 01 năm tái tục hàng năm: 20%</w:t>
      </w:r>
    </w:p>
    <w:p w14:paraId="282A4ED7" w14:textId="77777777" w:rsidR="00C26F0D" w:rsidRPr="00F21658" w:rsidRDefault="00C26F0D" w:rsidP="00C26F0D">
      <w:pPr>
        <w:adjustRightInd w:val="0"/>
        <w:snapToGrid w:val="0"/>
        <w:spacing w:after="120"/>
        <w:ind w:firstLine="720"/>
        <w:jc w:val="both"/>
        <w:rPr>
          <w:rFonts w:eastAsia="Calibri" w:cs="Arial"/>
          <w:color w:val="000000"/>
          <w:szCs w:val="20"/>
          <w:lang w:val="vi-VN"/>
        </w:rPr>
      </w:pPr>
      <w:r w:rsidRPr="00F21658">
        <w:rPr>
          <w:rFonts w:eastAsia="Calibri" w:cs="Arial"/>
          <w:color w:val="000000"/>
          <w:szCs w:val="20"/>
          <w:lang w:val="vi-VN"/>
        </w:rPr>
        <w:t>+ Đối với các hợp đồng bảo hiểm trên 01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6"/>
        <w:gridCol w:w="1486"/>
        <w:gridCol w:w="1371"/>
        <w:gridCol w:w="1486"/>
        <w:gridCol w:w="1028"/>
      </w:tblGrid>
      <w:tr w:rsidR="00C26F0D" w:rsidRPr="00F21658" w14:paraId="4D4919D8" w14:textId="77777777" w:rsidTr="000251F9">
        <w:trPr>
          <w:cantSplit/>
          <w:trHeight w:val="20"/>
        </w:trPr>
        <w:tc>
          <w:tcPr>
            <w:tcW w:w="2022" w:type="pct"/>
            <w:vMerge w:val="restart"/>
            <w:vAlign w:val="center"/>
          </w:tcPr>
          <w:p w14:paraId="7A1F6971" w14:textId="77777777" w:rsidR="00C26F0D" w:rsidRPr="00F21658" w:rsidRDefault="00C26F0D" w:rsidP="00C26F0D">
            <w:pPr>
              <w:adjustRightInd w:val="0"/>
              <w:snapToGrid w:val="0"/>
              <w:spacing w:before="40" w:after="40"/>
              <w:jc w:val="center"/>
              <w:rPr>
                <w:rFonts w:eastAsia="Calibri" w:cs="Arial"/>
                <w:b/>
                <w:color w:val="000000"/>
                <w:szCs w:val="20"/>
              </w:rPr>
            </w:pPr>
            <w:r w:rsidRPr="00F21658">
              <w:rPr>
                <w:rFonts w:eastAsia="Calibri" w:cs="Arial"/>
                <w:b/>
                <w:color w:val="000000"/>
                <w:szCs w:val="20"/>
              </w:rPr>
              <w:lastRenderedPageBreak/>
              <w:t>Nghiệp vụ bảo hiểm</w:t>
            </w:r>
          </w:p>
        </w:tc>
        <w:tc>
          <w:tcPr>
            <w:tcW w:w="2978" w:type="pct"/>
            <w:gridSpan w:val="4"/>
            <w:vAlign w:val="center"/>
          </w:tcPr>
          <w:p w14:paraId="221CFE00" w14:textId="77777777" w:rsidR="00C26F0D" w:rsidRPr="00F21658" w:rsidRDefault="00C26F0D" w:rsidP="00C26F0D">
            <w:pPr>
              <w:adjustRightInd w:val="0"/>
              <w:snapToGrid w:val="0"/>
              <w:spacing w:before="40" w:after="40"/>
              <w:jc w:val="center"/>
              <w:rPr>
                <w:rFonts w:eastAsia="Calibri" w:cs="Arial"/>
                <w:b/>
                <w:color w:val="000000"/>
                <w:szCs w:val="20"/>
                <w:lang w:val="vi-VN"/>
              </w:rPr>
            </w:pPr>
            <w:r w:rsidRPr="00F21658">
              <w:rPr>
                <w:rFonts w:eastAsia="Calibri" w:cs="Arial"/>
                <w:b/>
                <w:color w:val="000000"/>
                <w:szCs w:val="20"/>
                <w:lang w:val="vi-VN"/>
              </w:rPr>
              <w:t>Tỷ lệ hoa hồng</w:t>
            </w:r>
            <w:r w:rsidRPr="00F21658">
              <w:rPr>
                <w:rFonts w:eastAsia="Calibri" w:cs="Arial"/>
                <w:b/>
                <w:color w:val="000000"/>
                <w:szCs w:val="20"/>
              </w:rPr>
              <w:t xml:space="preserve"> đại lý bảo hiểm</w:t>
            </w:r>
            <w:r w:rsidRPr="00F21658">
              <w:rPr>
                <w:rFonts w:eastAsia="Calibri" w:cs="Arial"/>
                <w:b/>
                <w:color w:val="000000"/>
                <w:szCs w:val="20"/>
                <w:lang w:val="vi-VN"/>
              </w:rPr>
              <w:t xml:space="preserve"> tối đa (%)</w:t>
            </w:r>
          </w:p>
        </w:tc>
      </w:tr>
      <w:tr w:rsidR="00C26F0D" w:rsidRPr="00595C68" w14:paraId="20F380B5" w14:textId="77777777" w:rsidTr="000251F9">
        <w:trPr>
          <w:cantSplit/>
          <w:trHeight w:val="20"/>
        </w:trPr>
        <w:tc>
          <w:tcPr>
            <w:tcW w:w="2022" w:type="pct"/>
            <w:vMerge/>
            <w:vAlign w:val="center"/>
          </w:tcPr>
          <w:p w14:paraId="08715721" w14:textId="77777777" w:rsidR="00C26F0D" w:rsidRPr="00F21658" w:rsidRDefault="00C26F0D" w:rsidP="00C26F0D">
            <w:pPr>
              <w:adjustRightInd w:val="0"/>
              <w:snapToGrid w:val="0"/>
              <w:spacing w:before="40" w:after="40"/>
              <w:rPr>
                <w:rFonts w:eastAsia="Calibri" w:cs="Arial"/>
                <w:color w:val="000000"/>
                <w:szCs w:val="20"/>
                <w:lang w:val="vi-VN"/>
              </w:rPr>
            </w:pPr>
          </w:p>
        </w:tc>
        <w:tc>
          <w:tcPr>
            <w:tcW w:w="2408" w:type="pct"/>
            <w:gridSpan w:val="3"/>
            <w:vAlign w:val="center"/>
          </w:tcPr>
          <w:p w14:paraId="7F28306D" w14:textId="77777777" w:rsidR="00C26F0D" w:rsidRPr="00F21658" w:rsidRDefault="00C26F0D" w:rsidP="00C26F0D">
            <w:pPr>
              <w:adjustRightInd w:val="0"/>
              <w:snapToGrid w:val="0"/>
              <w:spacing w:before="40" w:after="40"/>
              <w:jc w:val="center"/>
              <w:rPr>
                <w:rFonts w:eastAsia="Calibri" w:cs="Arial"/>
                <w:color w:val="000000"/>
                <w:szCs w:val="20"/>
                <w:lang w:val="vi-VN"/>
              </w:rPr>
            </w:pPr>
            <w:r w:rsidRPr="00F21658">
              <w:rPr>
                <w:rFonts w:eastAsia="Calibri" w:cs="Arial"/>
                <w:color w:val="000000"/>
                <w:szCs w:val="20"/>
                <w:lang w:val="vi-VN"/>
              </w:rPr>
              <w:t>Phương thức nộp phí định kỳ</w:t>
            </w:r>
          </w:p>
        </w:tc>
        <w:tc>
          <w:tcPr>
            <w:tcW w:w="570" w:type="pct"/>
            <w:vMerge w:val="restart"/>
            <w:vAlign w:val="center"/>
          </w:tcPr>
          <w:p w14:paraId="43D6C294" w14:textId="77777777" w:rsidR="00C26F0D" w:rsidRPr="00F21658" w:rsidRDefault="00C26F0D" w:rsidP="00C26F0D">
            <w:pPr>
              <w:adjustRightInd w:val="0"/>
              <w:snapToGrid w:val="0"/>
              <w:spacing w:before="40" w:after="40"/>
              <w:jc w:val="center"/>
              <w:rPr>
                <w:rFonts w:eastAsia="Calibri" w:cs="Arial"/>
                <w:color w:val="000000"/>
                <w:szCs w:val="20"/>
                <w:lang w:val="vi-VN"/>
              </w:rPr>
            </w:pPr>
            <w:r w:rsidRPr="00F21658">
              <w:rPr>
                <w:rFonts w:eastAsia="Calibri" w:cs="Arial"/>
                <w:color w:val="000000"/>
                <w:szCs w:val="20"/>
                <w:lang w:val="vi-VN"/>
              </w:rPr>
              <w:t>Phương thức nộp phí 1 lần</w:t>
            </w:r>
          </w:p>
        </w:tc>
      </w:tr>
      <w:tr w:rsidR="00C26F0D" w:rsidRPr="00595C68" w14:paraId="51769E87" w14:textId="77777777" w:rsidTr="000251F9">
        <w:trPr>
          <w:cantSplit/>
          <w:trHeight w:val="20"/>
        </w:trPr>
        <w:tc>
          <w:tcPr>
            <w:tcW w:w="2022" w:type="pct"/>
            <w:vMerge/>
            <w:vAlign w:val="center"/>
          </w:tcPr>
          <w:p w14:paraId="389D6A88" w14:textId="77777777" w:rsidR="00C26F0D" w:rsidRPr="00F21658" w:rsidRDefault="00C26F0D" w:rsidP="00C26F0D">
            <w:pPr>
              <w:adjustRightInd w:val="0"/>
              <w:snapToGrid w:val="0"/>
              <w:spacing w:before="40" w:after="40"/>
              <w:rPr>
                <w:rFonts w:eastAsia="Calibri" w:cs="Arial"/>
                <w:color w:val="000000"/>
                <w:szCs w:val="20"/>
                <w:lang w:val="vi-VN"/>
              </w:rPr>
            </w:pPr>
          </w:p>
        </w:tc>
        <w:tc>
          <w:tcPr>
            <w:tcW w:w="824" w:type="pct"/>
            <w:vAlign w:val="center"/>
          </w:tcPr>
          <w:p w14:paraId="0A0CC7E4" w14:textId="77777777" w:rsidR="00C26F0D" w:rsidRPr="00F21658" w:rsidRDefault="00C26F0D" w:rsidP="00C26F0D">
            <w:pPr>
              <w:adjustRightInd w:val="0"/>
              <w:snapToGrid w:val="0"/>
              <w:spacing w:before="40" w:after="40"/>
              <w:jc w:val="center"/>
              <w:rPr>
                <w:rFonts w:eastAsia="Calibri" w:cs="Arial"/>
                <w:color w:val="000000"/>
                <w:szCs w:val="20"/>
                <w:lang w:val="vi-VN"/>
              </w:rPr>
            </w:pPr>
            <w:r w:rsidRPr="00F21658">
              <w:rPr>
                <w:rFonts w:eastAsia="Calibri" w:cs="Arial"/>
                <w:color w:val="000000"/>
                <w:szCs w:val="20"/>
                <w:lang w:val="vi-VN"/>
              </w:rPr>
              <w:t>Năm hợp đồng thứ nhất</w:t>
            </w:r>
          </w:p>
        </w:tc>
        <w:tc>
          <w:tcPr>
            <w:tcW w:w="760" w:type="pct"/>
            <w:vAlign w:val="center"/>
          </w:tcPr>
          <w:p w14:paraId="275D1932" w14:textId="77777777" w:rsidR="00C26F0D" w:rsidRPr="00F21658" w:rsidRDefault="00C26F0D" w:rsidP="00C26F0D">
            <w:pPr>
              <w:adjustRightInd w:val="0"/>
              <w:snapToGrid w:val="0"/>
              <w:spacing w:before="40" w:after="40"/>
              <w:jc w:val="center"/>
              <w:rPr>
                <w:rFonts w:eastAsia="Calibri" w:cs="Arial"/>
                <w:color w:val="000000"/>
                <w:szCs w:val="20"/>
                <w:lang w:val="vi-VN"/>
              </w:rPr>
            </w:pPr>
            <w:r w:rsidRPr="00F21658">
              <w:rPr>
                <w:rFonts w:eastAsia="Calibri" w:cs="Arial"/>
                <w:color w:val="000000"/>
                <w:szCs w:val="20"/>
                <w:lang w:val="vi-VN"/>
              </w:rPr>
              <w:t>Năm hợp đồng thứ hai</w:t>
            </w:r>
          </w:p>
        </w:tc>
        <w:tc>
          <w:tcPr>
            <w:tcW w:w="824" w:type="pct"/>
            <w:vAlign w:val="center"/>
          </w:tcPr>
          <w:p w14:paraId="399C62D0" w14:textId="77777777" w:rsidR="00C26F0D" w:rsidRPr="00F21658" w:rsidRDefault="00C26F0D" w:rsidP="00C26F0D">
            <w:pPr>
              <w:adjustRightInd w:val="0"/>
              <w:snapToGrid w:val="0"/>
              <w:spacing w:before="40" w:after="40"/>
              <w:jc w:val="center"/>
              <w:rPr>
                <w:rFonts w:eastAsia="Calibri" w:cs="Arial"/>
                <w:color w:val="000000"/>
                <w:szCs w:val="20"/>
                <w:lang w:val="vi-VN"/>
              </w:rPr>
            </w:pPr>
            <w:r w:rsidRPr="00F21658">
              <w:rPr>
                <w:rFonts w:eastAsia="Calibri" w:cs="Arial"/>
                <w:color w:val="000000"/>
                <w:szCs w:val="20"/>
                <w:lang w:val="vi-VN"/>
              </w:rPr>
              <w:t>Các năm hợp đồng tiếp theo</w:t>
            </w:r>
          </w:p>
        </w:tc>
        <w:tc>
          <w:tcPr>
            <w:tcW w:w="570" w:type="pct"/>
            <w:vMerge/>
            <w:vAlign w:val="center"/>
          </w:tcPr>
          <w:p w14:paraId="3F87A2A0" w14:textId="77777777" w:rsidR="00C26F0D" w:rsidRPr="00F21658" w:rsidRDefault="00C26F0D" w:rsidP="00C26F0D">
            <w:pPr>
              <w:adjustRightInd w:val="0"/>
              <w:snapToGrid w:val="0"/>
              <w:spacing w:before="40" w:after="40"/>
              <w:jc w:val="center"/>
              <w:rPr>
                <w:rFonts w:eastAsia="Calibri" w:cs="Arial"/>
                <w:color w:val="000000"/>
                <w:szCs w:val="20"/>
                <w:lang w:val="vi-VN"/>
              </w:rPr>
            </w:pPr>
          </w:p>
        </w:tc>
      </w:tr>
      <w:tr w:rsidR="00C26F0D" w:rsidRPr="00F21658" w14:paraId="3865F57F" w14:textId="77777777" w:rsidTr="000251F9">
        <w:trPr>
          <w:cantSplit/>
          <w:trHeight w:val="20"/>
        </w:trPr>
        <w:tc>
          <w:tcPr>
            <w:tcW w:w="2022" w:type="pct"/>
            <w:tcBorders>
              <w:bottom w:val="single" w:sz="4" w:space="0" w:color="auto"/>
            </w:tcBorders>
            <w:vAlign w:val="center"/>
          </w:tcPr>
          <w:p w14:paraId="4EAC890B" w14:textId="77777777" w:rsidR="00C26F0D" w:rsidRPr="00F21658" w:rsidRDefault="00C26F0D" w:rsidP="00C26F0D">
            <w:pPr>
              <w:adjustRightInd w:val="0"/>
              <w:snapToGrid w:val="0"/>
              <w:spacing w:before="40" w:after="40"/>
              <w:rPr>
                <w:rFonts w:eastAsia="Calibri" w:cs="Arial"/>
                <w:color w:val="000000"/>
                <w:szCs w:val="20"/>
                <w:lang w:val="nl-NL"/>
              </w:rPr>
            </w:pPr>
            <w:r w:rsidRPr="00F21658">
              <w:rPr>
                <w:rFonts w:eastAsia="Calibri" w:cs="Arial"/>
                <w:color w:val="000000"/>
                <w:szCs w:val="20"/>
                <w:lang w:val="vi-VN"/>
              </w:rPr>
              <w:t>1. Bảo hiểm tử kỳ, Bảo hiểm trọn đời</w:t>
            </w:r>
          </w:p>
        </w:tc>
        <w:tc>
          <w:tcPr>
            <w:tcW w:w="824" w:type="pct"/>
            <w:tcBorders>
              <w:bottom w:val="single" w:sz="4" w:space="0" w:color="auto"/>
            </w:tcBorders>
            <w:vAlign w:val="center"/>
          </w:tcPr>
          <w:p w14:paraId="4C124955"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40</w:t>
            </w:r>
          </w:p>
        </w:tc>
        <w:tc>
          <w:tcPr>
            <w:tcW w:w="760" w:type="pct"/>
            <w:tcBorders>
              <w:bottom w:val="single" w:sz="4" w:space="0" w:color="auto"/>
            </w:tcBorders>
            <w:vAlign w:val="center"/>
          </w:tcPr>
          <w:p w14:paraId="74940FA7"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20</w:t>
            </w:r>
          </w:p>
        </w:tc>
        <w:tc>
          <w:tcPr>
            <w:tcW w:w="824" w:type="pct"/>
            <w:tcBorders>
              <w:bottom w:val="single" w:sz="4" w:space="0" w:color="auto"/>
            </w:tcBorders>
            <w:vAlign w:val="center"/>
          </w:tcPr>
          <w:p w14:paraId="6F296856"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15</w:t>
            </w:r>
          </w:p>
        </w:tc>
        <w:tc>
          <w:tcPr>
            <w:tcW w:w="570" w:type="pct"/>
            <w:tcBorders>
              <w:bottom w:val="single" w:sz="4" w:space="0" w:color="auto"/>
            </w:tcBorders>
            <w:vAlign w:val="center"/>
          </w:tcPr>
          <w:p w14:paraId="22949006"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15</w:t>
            </w:r>
          </w:p>
        </w:tc>
      </w:tr>
      <w:tr w:rsidR="00C26F0D" w:rsidRPr="00F21658" w14:paraId="36B5F20F" w14:textId="77777777" w:rsidTr="000251F9">
        <w:trPr>
          <w:cantSplit/>
          <w:trHeight w:val="20"/>
        </w:trPr>
        <w:tc>
          <w:tcPr>
            <w:tcW w:w="2022" w:type="pct"/>
            <w:tcBorders>
              <w:bottom w:val="nil"/>
            </w:tcBorders>
            <w:vAlign w:val="center"/>
          </w:tcPr>
          <w:p w14:paraId="3A87CF45" w14:textId="77777777" w:rsidR="00C26F0D" w:rsidRPr="00F21658" w:rsidRDefault="00C26F0D" w:rsidP="00C26F0D">
            <w:pPr>
              <w:adjustRightInd w:val="0"/>
              <w:snapToGrid w:val="0"/>
              <w:spacing w:before="40" w:after="40"/>
              <w:rPr>
                <w:rFonts w:eastAsia="Calibri" w:cs="Arial"/>
                <w:color w:val="000000"/>
                <w:szCs w:val="20"/>
                <w:lang w:val="vi-VN"/>
              </w:rPr>
            </w:pPr>
            <w:r w:rsidRPr="00F21658">
              <w:rPr>
                <w:rFonts w:eastAsia="Calibri" w:cs="Arial"/>
                <w:color w:val="000000"/>
                <w:szCs w:val="20"/>
                <w:lang w:val="vi-VN"/>
              </w:rPr>
              <w:t>2</w:t>
            </w:r>
            <w:r w:rsidRPr="00F21658">
              <w:rPr>
                <w:rFonts w:eastAsia="Calibri" w:cs="Arial"/>
                <w:color w:val="000000"/>
                <w:szCs w:val="20"/>
                <w:lang w:val="nl-NL"/>
              </w:rPr>
              <w:t>. Bảo hiểm sinh kỳ, Bảo hiểm trả tiền định kỳ, Bảo hiểm hỗn hợp:</w:t>
            </w:r>
          </w:p>
        </w:tc>
        <w:tc>
          <w:tcPr>
            <w:tcW w:w="824" w:type="pct"/>
            <w:tcBorders>
              <w:bottom w:val="nil"/>
            </w:tcBorders>
            <w:vAlign w:val="center"/>
          </w:tcPr>
          <w:p w14:paraId="07276482" w14:textId="77777777" w:rsidR="00C26F0D" w:rsidRPr="00F21658" w:rsidRDefault="00C26F0D" w:rsidP="00C26F0D">
            <w:pPr>
              <w:adjustRightInd w:val="0"/>
              <w:snapToGrid w:val="0"/>
              <w:spacing w:before="40" w:after="40"/>
              <w:jc w:val="right"/>
              <w:rPr>
                <w:rFonts w:eastAsia="Calibri" w:cs="Arial"/>
                <w:color w:val="000000"/>
                <w:szCs w:val="20"/>
                <w:lang w:val="nl-NL"/>
              </w:rPr>
            </w:pPr>
          </w:p>
        </w:tc>
        <w:tc>
          <w:tcPr>
            <w:tcW w:w="760" w:type="pct"/>
            <w:tcBorders>
              <w:bottom w:val="nil"/>
            </w:tcBorders>
            <w:vAlign w:val="center"/>
          </w:tcPr>
          <w:p w14:paraId="0D478BEC" w14:textId="77777777" w:rsidR="00C26F0D" w:rsidRPr="00F21658" w:rsidRDefault="00C26F0D" w:rsidP="00C26F0D">
            <w:pPr>
              <w:adjustRightInd w:val="0"/>
              <w:snapToGrid w:val="0"/>
              <w:spacing w:before="40" w:after="40"/>
              <w:jc w:val="right"/>
              <w:rPr>
                <w:rFonts w:eastAsia="Calibri" w:cs="Arial"/>
                <w:color w:val="000000"/>
                <w:szCs w:val="20"/>
              </w:rPr>
            </w:pPr>
          </w:p>
        </w:tc>
        <w:tc>
          <w:tcPr>
            <w:tcW w:w="824" w:type="pct"/>
            <w:tcBorders>
              <w:bottom w:val="nil"/>
            </w:tcBorders>
            <w:vAlign w:val="center"/>
          </w:tcPr>
          <w:p w14:paraId="0CCF9529" w14:textId="77777777" w:rsidR="00C26F0D" w:rsidRPr="00F21658" w:rsidRDefault="00C26F0D" w:rsidP="00C26F0D">
            <w:pPr>
              <w:adjustRightInd w:val="0"/>
              <w:snapToGrid w:val="0"/>
              <w:spacing w:before="40" w:after="40"/>
              <w:jc w:val="right"/>
              <w:rPr>
                <w:rFonts w:eastAsia="Calibri" w:cs="Arial"/>
                <w:color w:val="000000"/>
                <w:szCs w:val="20"/>
              </w:rPr>
            </w:pPr>
          </w:p>
        </w:tc>
        <w:tc>
          <w:tcPr>
            <w:tcW w:w="570" w:type="pct"/>
            <w:tcBorders>
              <w:bottom w:val="nil"/>
            </w:tcBorders>
            <w:vAlign w:val="center"/>
          </w:tcPr>
          <w:p w14:paraId="1299F0C2" w14:textId="77777777" w:rsidR="00C26F0D" w:rsidRPr="00F21658" w:rsidRDefault="00C26F0D" w:rsidP="00C26F0D">
            <w:pPr>
              <w:adjustRightInd w:val="0"/>
              <w:snapToGrid w:val="0"/>
              <w:spacing w:before="40" w:after="40"/>
              <w:jc w:val="right"/>
              <w:rPr>
                <w:rFonts w:eastAsia="Calibri" w:cs="Arial"/>
                <w:color w:val="000000"/>
                <w:szCs w:val="20"/>
              </w:rPr>
            </w:pPr>
          </w:p>
        </w:tc>
      </w:tr>
      <w:tr w:rsidR="00C26F0D" w:rsidRPr="00F21658" w14:paraId="185375A9" w14:textId="77777777" w:rsidTr="000251F9">
        <w:trPr>
          <w:cantSplit/>
          <w:trHeight w:val="20"/>
        </w:trPr>
        <w:tc>
          <w:tcPr>
            <w:tcW w:w="2022" w:type="pct"/>
            <w:tcBorders>
              <w:top w:val="nil"/>
              <w:bottom w:val="nil"/>
            </w:tcBorders>
            <w:vAlign w:val="center"/>
          </w:tcPr>
          <w:p w14:paraId="7D13EA09" w14:textId="77777777" w:rsidR="00C26F0D" w:rsidRPr="00F21658" w:rsidRDefault="00C26F0D" w:rsidP="00C26F0D">
            <w:pPr>
              <w:adjustRightInd w:val="0"/>
              <w:snapToGrid w:val="0"/>
              <w:spacing w:before="40" w:after="40"/>
              <w:rPr>
                <w:rFonts w:eastAsia="Calibri" w:cs="Arial"/>
                <w:color w:val="000000"/>
                <w:szCs w:val="20"/>
                <w:lang w:val="vi-VN"/>
              </w:rPr>
            </w:pPr>
            <w:r w:rsidRPr="00F21658">
              <w:rPr>
                <w:rFonts w:eastAsia="Calibri" w:cs="Arial"/>
                <w:color w:val="000000"/>
                <w:szCs w:val="20"/>
                <w:lang w:val="nl-NL"/>
              </w:rPr>
              <w:t>- Thời hạn bảo hiểm từ 10 năm trở xuống</w:t>
            </w:r>
          </w:p>
        </w:tc>
        <w:tc>
          <w:tcPr>
            <w:tcW w:w="824" w:type="pct"/>
            <w:tcBorders>
              <w:top w:val="nil"/>
              <w:bottom w:val="nil"/>
            </w:tcBorders>
            <w:vAlign w:val="center"/>
          </w:tcPr>
          <w:p w14:paraId="00064B24"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25</w:t>
            </w:r>
          </w:p>
        </w:tc>
        <w:tc>
          <w:tcPr>
            <w:tcW w:w="760" w:type="pct"/>
            <w:tcBorders>
              <w:top w:val="nil"/>
              <w:bottom w:val="nil"/>
            </w:tcBorders>
            <w:vAlign w:val="center"/>
          </w:tcPr>
          <w:p w14:paraId="0C7D5EE6"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7</w:t>
            </w:r>
          </w:p>
        </w:tc>
        <w:tc>
          <w:tcPr>
            <w:tcW w:w="824" w:type="pct"/>
            <w:tcBorders>
              <w:top w:val="nil"/>
              <w:bottom w:val="nil"/>
            </w:tcBorders>
            <w:vAlign w:val="center"/>
          </w:tcPr>
          <w:p w14:paraId="40AE6796"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5</w:t>
            </w:r>
          </w:p>
        </w:tc>
        <w:tc>
          <w:tcPr>
            <w:tcW w:w="570" w:type="pct"/>
            <w:tcBorders>
              <w:top w:val="nil"/>
              <w:bottom w:val="nil"/>
            </w:tcBorders>
            <w:vAlign w:val="center"/>
          </w:tcPr>
          <w:p w14:paraId="7DC8B84E"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5</w:t>
            </w:r>
          </w:p>
        </w:tc>
      </w:tr>
      <w:tr w:rsidR="00C26F0D" w:rsidRPr="00F21658" w14:paraId="729699B4" w14:textId="77777777" w:rsidTr="000251F9">
        <w:trPr>
          <w:cantSplit/>
          <w:trHeight w:val="20"/>
        </w:trPr>
        <w:tc>
          <w:tcPr>
            <w:tcW w:w="2022" w:type="pct"/>
            <w:tcBorders>
              <w:top w:val="nil"/>
            </w:tcBorders>
            <w:vAlign w:val="center"/>
          </w:tcPr>
          <w:p w14:paraId="54D58878" w14:textId="77777777" w:rsidR="00C26F0D" w:rsidRPr="00F21658" w:rsidRDefault="00C26F0D" w:rsidP="00C26F0D">
            <w:pPr>
              <w:adjustRightInd w:val="0"/>
              <w:snapToGrid w:val="0"/>
              <w:spacing w:before="40" w:after="40"/>
              <w:rPr>
                <w:rFonts w:eastAsia="Calibri" w:cs="Arial"/>
                <w:color w:val="000000"/>
                <w:szCs w:val="20"/>
                <w:lang w:val="nl-NL"/>
              </w:rPr>
            </w:pPr>
            <w:r w:rsidRPr="00F21658">
              <w:rPr>
                <w:rFonts w:eastAsia="Calibri" w:cs="Arial"/>
                <w:color w:val="000000"/>
                <w:szCs w:val="20"/>
                <w:lang w:val="nl-NL"/>
              </w:rPr>
              <w:t>- Thời hạn bảo hiểm trên 10 năm</w:t>
            </w:r>
          </w:p>
        </w:tc>
        <w:tc>
          <w:tcPr>
            <w:tcW w:w="824" w:type="pct"/>
            <w:tcBorders>
              <w:top w:val="nil"/>
            </w:tcBorders>
            <w:vAlign w:val="center"/>
          </w:tcPr>
          <w:p w14:paraId="1EE146A7"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30</w:t>
            </w:r>
          </w:p>
        </w:tc>
        <w:tc>
          <w:tcPr>
            <w:tcW w:w="760" w:type="pct"/>
            <w:tcBorders>
              <w:top w:val="nil"/>
            </w:tcBorders>
            <w:vAlign w:val="center"/>
          </w:tcPr>
          <w:p w14:paraId="43602D17"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20</w:t>
            </w:r>
          </w:p>
        </w:tc>
        <w:tc>
          <w:tcPr>
            <w:tcW w:w="824" w:type="pct"/>
            <w:tcBorders>
              <w:top w:val="nil"/>
            </w:tcBorders>
            <w:vAlign w:val="center"/>
          </w:tcPr>
          <w:p w14:paraId="5BAE9C94"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10</w:t>
            </w:r>
          </w:p>
        </w:tc>
        <w:tc>
          <w:tcPr>
            <w:tcW w:w="570" w:type="pct"/>
            <w:tcBorders>
              <w:top w:val="nil"/>
            </w:tcBorders>
            <w:vAlign w:val="center"/>
          </w:tcPr>
          <w:p w14:paraId="54B9AFB5"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7</w:t>
            </w:r>
          </w:p>
        </w:tc>
      </w:tr>
      <w:tr w:rsidR="00C26F0D" w:rsidRPr="00F21658" w14:paraId="038D555D" w14:textId="77777777" w:rsidTr="000251F9">
        <w:trPr>
          <w:cantSplit/>
          <w:trHeight w:val="20"/>
        </w:trPr>
        <w:tc>
          <w:tcPr>
            <w:tcW w:w="2022" w:type="pct"/>
            <w:vAlign w:val="center"/>
          </w:tcPr>
          <w:p w14:paraId="16937E43" w14:textId="77777777" w:rsidR="00C26F0D" w:rsidRPr="00F21658" w:rsidRDefault="00C26F0D" w:rsidP="00C26F0D">
            <w:pPr>
              <w:adjustRightInd w:val="0"/>
              <w:snapToGrid w:val="0"/>
              <w:spacing w:before="40" w:after="40"/>
              <w:rPr>
                <w:rFonts w:eastAsia="Calibri" w:cs="Arial"/>
                <w:color w:val="000000"/>
                <w:szCs w:val="20"/>
                <w:lang w:val="nl-NL"/>
              </w:rPr>
            </w:pPr>
            <w:r w:rsidRPr="00F21658">
              <w:rPr>
                <w:rFonts w:eastAsia="Calibri" w:cs="Arial"/>
                <w:color w:val="000000"/>
                <w:szCs w:val="20"/>
                <w:lang w:val="nl-NL"/>
              </w:rPr>
              <w:t>3. Bảo hiểm liên kết chung, Bảo hiểm liên kết đơn vị</w:t>
            </w:r>
          </w:p>
        </w:tc>
        <w:tc>
          <w:tcPr>
            <w:tcW w:w="824" w:type="pct"/>
            <w:vAlign w:val="center"/>
          </w:tcPr>
          <w:p w14:paraId="335F8B29"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30</w:t>
            </w:r>
          </w:p>
        </w:tc>
        <w:tc>
          <w:tcPr>
            <w:tcW w:w="760" w:type="pct"/>
            <w:vAlign w:val="center"/>
          </w:tcPr>
          <w:p w14:paraId="736A6DEC"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20</w:t>
            </w:r>
          </w:p>
        </w:tc>
        <w:tc>
          <w:tcPr>
            <w:tcW w:w="824" w:type="pct"/>
            <w:vAlign w:val="center"/>
          </w:tcPr>
          <w:p w14:paraId="5507E241"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10</w:t>
            </w:r>
          </w:p>
        </w:tc>
        <w:tc>
          <w:tcPr>
            <w:tcW w:w="570" w:type="pct"/>
            <w:vAlign w:val="center"/>
          </w:tcPr>
          <w:p w14:paraId="2A7FCAA1"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7</w:t>
            </w:r>
          </w:p>
        </w:tc>
      </w:tr>
    </w:tbl>
    <w:p w14:paraId="60108037"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 Đối với các hợp đồng bảo hiểm phát hành kể từ ngày 01/01/2027, tỷ lệ hoa hồng đại lý bảo hiểm tối đa thực hiện như sau:</w:t>
      </w:r>
    </w:p>
    <w:p w14:paraId="741396FE"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 Đối với các hợp đồng bảo hiểm có thời hạn từ 01 năm trở xuống và 01 năm tái tục hàng năm: 20%</w:t>
      </w:r>
    </w:p>
    <w:p w14:paraId="2E948663"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 Đối với các hợp đồng bảo hiểm trên 01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6"/>
        <w:gridCol w:w="1486"/>
        <w:gridCol w:w="1371"/>
        <w:gridCol w:w="1486"/>
        <w:gridCol w:w="1028"/>
      </w:tblGrid>
      <w:tr w:rsidR="00C26F0D" w:rsidRPr="00F21658" w14:paraId="7F05E7F9" w14:textId="77777777" w:rsidTr="000251F9">
        <w:trPr>
          <w:cantSplit/>
          <w:trHeight w:val="20"/>
        </w:trPr>
        <w:tc>
          <w:tcPr>
            <w:tcW w:w="2022" w:type="pct"/>
            <w:vMerge w:val="restart"/>
            <w:vAlign w:val="center"/>
          </w:tcPr>
          <w:p w14:paraId="12F43E0A" w14:textId="77777777" w:rsidR="00C26F0D" w:rsidRPr="00F21658" w:rsidRDefault="00C26F0D" w:rsidP="00C26F0D">
            <w:pPr>
              <w:adjustRightInd w:val="0"/>
              <w:snapToGrid w:val="0"/>
              <w:spacing w:before="40" w:after="40"/>
              <w:jc w:val="center"/>
              <w:rPr>
                <w:rFonts w:eastAsia="Calibri" w:cs="Arial"/>
                <w:b/>
                <w:color w:val="000000"/>
                <w:szCs w:val="20"/>
              </w:rPr>
            </w:pPr>
            <w:r w:rsidRPr="00F21658">
              <w:rPr>
                <w:rFonts w:eastAsia="Calibri" w:cs="Arial"/>
                <w:b/>
                <w:color w:val="000000"/>
                <w:szCs w:val="20"/>
              </w:rPr>
              <w:t>Nghiệp vụ bảo hiểm</w:t>
            </w:r>
          </w:p>
        </w:tc>
        <w:tc>
          <w:tcPr>
            <w:tcW w:w="2978" w:type="pct"/>
            <w:gridSpan w:val="4"/>
            <w:vAlign w:val="center"/>
          </w:tcPr>
          <w:p w14:paraId="3EFCB058" w14:textId="77777777" w:rsidR="00C26F0D" w:rsidRPr="00F21658" w:rsidRDefault="00C26F0D" w:rsidP="00C26F0D">
            <w:pPr>
              <w:adjustRightInd w:val="0"/>
              <w:snapToGrid w:val="0"/>
              <w:spacing w:before="40" w:after="40"/>
              <w:jc w:val="center"/>
              <w:rPr>
                <w:rFonts w:eastAsia="Calibri" w:cs="Arial"/>
                <w:b/>
                <w:color w:val="000000"/>
                <w:szCs w:val="20"/>
                <w:lang w:val="vi-VN"/>
              </w:rPr>
            </w:pPr>
            <w:r w:rsidRPr="00F21658">
              <w:rPr>
                <w:rFonts w:eastAsia="Calibri" w:cs="Arial"/>
                <w:b/>
                <w:color w:val="000000"/>
                <w:szCs w:val="20"/>
                <w:lang w:val="vi-VN"/>
              </w:rPr>
              <w:t>Tỷ lệ hoa hồng</w:t>
            </w:r>
            <w:r w:rsidRPr="00F21658">
              <w:rPr>
                <w:rFonts w:eastAsia="Calibri" w:cs="Arial"/>
                <w:b/>
                <w:color w:val="000000"/>
                <w:szCs w:val="20"/>
              </w:rPr>
              <w:t xml:space="preserve"> đại lý bảo hiểm</w:t>
            </w:r>
            <w:r w:rsidRPr="00F21658">
              <w:rPr>
                <w:rFonts w:eastAsia="Calibri" w:cs="Arial"/>
                <w:b/>
                <w:color w:val="000000"/>
                <w:szCs w:val="20"/>
                <w:lang w:val="vi-VN"/>
              </w:rPr>
              <w:t xml:space="preserve"> tối đa (%)</w:t>
            </w:r>
          </w:p>
        </w:tc>
      </w:tr>
      <w:tr w:rsidR="00C26F0D" w:rsidRPr="00595C68" w14:paraId="1B8F4FE0" w14:textId="77777777" w:rsidTr="000251F9">
        <w:trPr>
          <w:cantSplit/>
          <w:trHeight w:val="20"/>
        </w:trPr>
        <w:tc>
          <w:tcPr>
            <w:tcW w:w="2022" w:type="pct"/>
            <w:vMerge/>
            <w:vAlign w:val="center"/>
          </w:tcPr>
          <w:p w14:paraId="20A12AA7" w14:textId="77777777" w:rsidR="00C26F0D" w:rsidRPr="00F21658" w:rsidRDefault="00C26F0D" w:rsidP="00C26F0D">
            <w:pPr>
              <w:adjustRightInd w:val="0"/>
              <w:snapToGrid w:val="0"/>
              <w:spacing w:before="40" w:after="40"/>
              <w:jc w:val="center"/>
              <w:rPr>
                <w:rFonts w:eastAsia="Calibri" w:cs="Arial"/>
                <w:color w:val="000000"/>
                <w:szCs w:val="20"/>
                <w:lang w:val="vi-VN"/>
              </w:rPr>
            </w:pPr>
          </w:p>
        </w:tc>
        <w:tc>
          <w:tcPr>
            <w:tcW w:w="2408" w:type="pct"/>
            <w:gridSpan w:val="3"/>
            <w:vAlign w:val="center"/>
          </w:tcPr>
          <w:p w14:paraId="61EE116C" w14:textId="77777777" w:rsidR="00C26F0D" w:rsidRPr="00F21658" w:rsidRDefault="00C26F0D" w:rsidP="00C26F0D">
            <w:pPr>
              <w:adjustRightInd w:val="0"/>
              <w:snapToGrid w:val="0"/>
              <w:spacing w:before="40" w:after="40"/>
              <w:jc w:val="center"/>
              <w:rPr>
                <w:rFonts w:eastAsia="Calibri" w:cs="Arial"/>
                <w:color w:val="000000"/>
                <w:szCs w:val="20"/>
                <w:lang w:val="vi-VN"/>
              </w:rPr>
            </w:pPr>
            <w:r w:rsidRPr="00F21658">
              <w:rPr>
                <w:rFonts w:eastAsia="Calibri" w:cs="Arial"/>
                <w:color w:val="000000"/>
                <w:szCs w:val="20"/>
                <w:lang w:val="vi-VN"/>
              </w:rPr>
              <w:t>Phương thức nộp phí định kỳ</w:t>
            </w:r>
          </w:p>
        </w:tc>
        <w:tc>
          <w:tcPr>
            <w:tcW w:w="570" w:type="pct"/>
            <w:vMerge w:val="restart"/>
            <w:vAlign w:val="center"/>
          </w:tcPr>
          <w:p w14:paraId="051F4463" w14:textId="77777777" w:rsidR="00C26F0D" w:rsidRPr="00F21658" w:rsidRDefault="00C26F0D" w:rsidP="00C26F0D">
            <w:pPr>
              <w:adjustRightInd w:val="0"/>
              <w:snapToGrid w:val="0"/>
              <w:spacing w:before="40" w:after="40"/>
              <w:jc w:val="center"/>
              <w:rPr>
                <w:rFonts w:eastAsia="Calibri" w:cs="Arial"/>
                <w:color w:val="000000"/>
                <w:szCs w:val="20"/>
                <w:lang w:val="vi-VN"/>
              </w:rPr>
            </w:pPr>
            <w:r w:rsidRPr="00F21658">
              <w:rPr>
                <w:rFonts w:eastAsia="Calibri" w:cs="Arial"/>
                <w:color w:val="000000"/>
                <w:szCs w:val="20"/>
                <w:lang w:val="vi-VN"/>
              </w:rPr>
              <w:t>Phương thức nộp phí 1 lần</w:t>
            </w:r>
          </w:p>
        </w:tc>
      </w:tr>
      <w:tr w:rsidR="00C26F0D" w:rsidRPr="00595C68" w14:paraId="7C617E46" w14:textId="77777777" w:rsidTr="000251F9">
        <w:trPr>
          <w:cantSplit/>
          <w:trHeight w:val="20"/>
        </w:trPr>
        <w:tc>
          <w:tcPr>
            <w:tcW w:w="2022" w:type="pct"/>
            <w:vMerge/>
            <w:vAlign w:val="center"/>
          </w:tcPr>
          <w:p w14:paraId="63F809E8" w14:textId="77777777" w:rsidR="00C26F0D" w:rsidRPr="00F21658" w:rsidRDefault="00C26F0D" w:rsidP="00C26F0D">
            <w:pPr>
              <w:adjustRightInd w:val="0"/>
              <w:snapToGrid w:val="0"/>
              <w:spacing w:before="40" w:after="40"/>
              <w:jc w:val="center"/>
              <w:rPr>
                <w:rFonts w:eastAsia="Calibri" w:cs="Arial"/>
                <w:color w:val="000000"/>
                <w:szCs w:val="20"/>
                <w:lang w:val="vi-VN"/>
              </w:rPr>
            </w:pPr>
          </w:p>
        </w:tc>
        <w:tc>
          <w:tcPr>
            <w:tcW w:w="824" w:type="pct"/>
            <w:vAlign w:val="center"/>
          </w:tcPr>
          <w:p w14:paraId="3DA0F8B3" w14:textId="77777777" w:rsidR="00C26F0D" w:rsidRPr="00F21658" w:rsidRDefault="00C26F0D" w:rsidP="00C26F0D">
            <w:pPr>
              <w:adjustRightInd w:val="0"/>
              <w:snapToGrid w:val="0"/>
              <w:spacing w:before="40" w:after="40"/>
              <w:jc w:val="center"/>
              <w:rPr>
                <w:rFonts w:eastAsia="Calibri" w:cs="Arial"/>
                <w:color w:val="000000"/>
                <w:szCs w:val="20"/>
                <w:lang w:val="vi-VN"/>
              </w:rPr>
            </w:pPr>
            <w:r w:rsidRPr="00F21658">
              <w:rPr>
                <w:rFonts w:eastAsia="Calibri" w:cs="Arial"/>
                <w:color w:val="000000"/>
                <w:szCs w:val="20"/>
                <w:lang w:val="vi-VN"/>
              </w:rPr>
              <w:t>Năm hợp đồng thứ nhất</w:t>
            </w:r>
          </w:p>
        </w:tc>
        <w:tc>
          <w:tcPr>
            <w:tcW w:w="760" w:type="pct"/>
            <w:vAlign w:val="center"/>
          </w:tcPr>
          <w:p w14:paraId="6371C8B0" w14:textId="77777777" w:rsidR="00C26F0D" w:rsidRPr="00F21658" w:rsidRDefault="00C26F0D" w:rsidP="00C26F0D">
            <w:pPr>
              <w:adjustRightInd w:val="0"/>
              <w:snapToGrid w:val="0"/>
              <w:spacing w:before="40" w:after="40"/>
              <w:jc w:val="center"/>
              <w:rPr>
                <w:rFonts w:eastAsia="Calibri" w:cs="Arial"/>
                <w:color w:val="000000"/>
                <w:szCs w:val="20"/>
                <w:lang w:val="vi-VN"/>
              </w:rPr>
            </w:pPr>
            <w:r w:rsidRPr="00F21658">
              <w:rPr>
                <w:rFonts w:eastAsia="Calibri" w:cs="Arial"/>
                <w:color w:val="000000"/>
                <w:szCs w:val="20"/>
                <w:lang w:val="vi-VN"/>
              </w:rPr>
              <w:t>Năm hợp đồng thứ hai</w:t>
            </w:r>
          </w:p>
        </w:tc>
        <w:tc>
          <w:tcPr>
            <w:tcW w:w="824" w:type="pct"/>
            <w:vAlign w:val="center"/>
          </w:tcPr>
          <w:p w14:paraId="1F2CE3BA" w14:textId="77777777" w:rsidR="00C26F0D" w:rsidRPr="00F21658" w:rsidRDefault="00C26F0D" w:rsidP="00C26F0D">
            <w:pPr>
              <w:adjustRightInd w:val="0"/>
              <w:snapToGrid w:val="0"/>
              <w:spacing w:before="40" w:after="40"/>
              <w:jc w:val="center"/>
              <w:rPr>
                <w:rFonts w:eastAsia="Calibri" w:cs="Arial"/>
                <w:color w:val="000000"/>
                <w:szCs w:val="20"/>
                <w:lang w:val="vi-VN"/>
              </w:rPr>
            </w:pPr>
            <w:r w:rsidRPr="00F21658">
              <w:rPr>
                <w:rFonts w:eastAsia="Calibri" w:cs="Arial"/>
                <w:color w:val="000000"/>
                <w:szCs w:val="20"/>
                <w:lang w:val="vi-VN"/>
              </w:rPr>
              <w:t>Các năm hợp đồng tiếp theo</w:t>
            </w:r>
          </w:p>
        </w:tc>
        <w:tc>
          <w:tcPr>
            <w:tcW w:w="570" w:type="pct"/>
            <w:vMerge/>
            <w:vAlign w:val="center"/>
          </w:tcPr>
          <w:p w14:paraId="18291D9B" w14:textId="77777777" w:rsidR="00C26F0D" w:rsidRPr="00F21658" w:rsidRDefault="00C26F0D" w:rsidP="00C26F0D">
            <w:pPr>
              <w:adjustRightInd w:val="0"/>
              <w:snapToGrid w:val="0"/>
              <w:spacing w:before="40" w:after="40"/>
              <w:jc w:val="center"/>
              <w:rPr>
                <w:rFonts w:eastAsia="Calibri" w:cs="Arial"/>
                <w:color w:val="000000"/>
                <w:szCs w:val="20"/>
                <w:lang w:val="vi-VN"/>
              </w:rPr>
            </w:pPr>
          </w:p>
        </w:tc>
      </w:tr>
      <w:tr w:rsidR="00C26F0D" w:rsidRPr="00F21658" w14:paraId="05A4B010" w14:textId="77777777" w:rsidTr="000251F9">
        <w:trPr>
          <w:cantSplit/>
          <w:trHeight w:val="20"/>
        </w:trPr>
        <w:tc>
          <w:tcPr>
            <w:tcW w:w="2022" w:type="pct"/>
            <w:tcBorders>
              <w:bottom w:val="single" w:sz="4" w:space="0" w:color="auto"/>
            </w:tcBorders>
            <w:vAlign w:val="center"/>
          </w:tcPr>
          <w:p w14:paraId="433641C2" w14:textId="77777777" w:rsidR="00C26F0D" w:rsidRPr="00F21658" w:rsidRDefault="00C26F0D" w:rsidP="00C26F0D">
            <w:pPr>
              <w:adjustRightInd w:val="0"/>
              <w:snapToGrid w:val="0"/>
              <w:spacing w:before="40" w:after="40"/>
              <w:rPr>
                <w:rFonts w:eastAsia="Calibri" w:cs="Arial"/>
                <w:color w:val="000000"/>
                <w:szCs w:val="20"/>
                <w:lang w:val="nl-NL"/>
              </w:rPr>
            </w:pPr>
            <w:r w:rsidRPr="00F21658">
              <w:rPr>
                <w:rFonts w:eastAsia="Calibri" w:cs="Arial"/>
                <w:color w:val="000000"/>
                <w:szCs w:val="20"/>
                <w:lang w:val="vi-VN"/>
              </w:rPr>
              <w:t>1. Bảo hiểm tử kỳ, Bảo hiểm trọn đời</w:t>
            </w:r>
          </w:p>
        </w:tc>
        <w:tc>
          <w:tcPr>
            <w:tcW w:w="824" w:type="pct"/>
            <w:tcBorders>
              <w:bottom w:val="single" w:sz="4" w:space="0" w:color="auto"/>
            </w:tcBorders>
            <w:vAlign w:val="center"/>
          </w:tcPr>
          <w:p w14:paraId="138592E9"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40</w:t>
            </w:r>
          </w:p>
        </w:tc>
        <w:tc>
          <w:tcPr>
            <w:tcW w:w="760" w:type="pct"/>
            <w:tcBorders>
              <w:bottom w:val="single" w:sz="4" w:space="0" w:color="auto"/>
            </w:tcBorders>
            <w:vAlign w:val="center"/>
          </w:tcPr>
          <w:p w14:paraId="0661A98C"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20</w:t>
            </w:r>
          </w:p>
        </w:tc>
        <w:tc>
          <w:tcPr>
            <w:tcW w:w="824" w:type="pct"/>
            <w:tcBorders>
              <w:bottom w:val="single" w:sz="4" w:space="0" w:color="auto"/>
            </w:tcBorders>
            <w:vAlign w:val="center"/>
          </w:tcPr>
          <w:p w14:paraId="6BB21C79"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15</w:t>
            </w:r>
          </w:p>
        </w:tc>
        <w:tc>
          <w:tcPr>
            <w:tcW w:w="570" w:type="pct"/>
            <w:tcBorders>
              <w:bottom w:val="single" w:sz="4" w:space="0" w:color="auto"/>
            </w:tcBorders>
            <w:vAlign w:val="center"/>
          </w:tcPr>
          <w:p w14:paraId="2AFB4C23"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15</w:t>
            </w:r>
          </w:p>
        </w:tc>
      </w:tr>
      <w:tr w:rsidR="00C26F0D" w:rsidRPr="00F21658" w14:paraId="2A3CCD0F" w14:textId="77777777" w:rsidTr="000251F9">
        <w:trPr>
          <w:cantSplit/>
          <w:trHeight w:val="20"/>
        </w:trPr>
        <w:tc>
          <w:tcPr>
            <w:tcW w:w="2022" w:type="pct"/>
            <w:tcBorders>
              <w:bottom w:val="nil"/>
            </w:tcBorders>
            <w:vAlign w:val="center"/>
          </w:tcPr>
          <w:p w14:paraId="1A030505" w14:textId="77777777" w:rsidR="00C26F0D" w:rsidRPr="00F21658" w:rsidRDefault="00C26F0D" w:rsidP="00C26F0D">
            <w:pPr>
              <w:adjustRightInd w:val="0"/>
              <w:snapToGrid w:val="0"/>
              <w:spacing w:before="40" w:after="40"/>
              <w:rPr>
                <w:rFonts w:eastAsia="Calibri" w:cs="Arial"/>
                <w:color w:val="000000"/>
                <w:szCs w:val="20"/>
                <w:lang w:val="vi-VN"/>
              </w:rPr>
            </w:pPr>
            <w:r w:rsidRPr="00F21658">
              <w:rPr>
                <w:rFonts w:eastAsia="Calibri" w:cs="Arial"/>
                <w:color w:val="000000"/>
                <w:szCs w:val="20"/>
                <w:lang w:val="vi-VN"/>
              </w:rPr>
              <w:t>2</w:t>
            </w:r>
            <w:r w:rsidRPr="00F21658">
              <w:rPr>
                <w:rFonts w:eastAsia="Calibri" w:cs="Arial"/>
                <w:color w:val="000000"/>
                <w:szCs w:val="20"/>
                <w:lang w:val="nl-NL"/>
              </w:rPr>
              <w:t>. Bảo hiểm sinh kỳ, Bảo hiểm trả tiền định kỳ, Bảo hiểm hỗn hợp:</w:t>
            </w:r>
          </w:p>
        </w:tc>
        <w:tc>
          <w:tcPr>
            <w:tcW w:w="824" w:type="pct"/>
            <w:tcBorders>
              <w:bottom w:val="nil"/>
            </w:tcBorders>
            <w:vAlign w:val="center"/>
          </w:tcPr>
          <w:p w14:paraId="00E454EE" w14:textId="77777777" w:rsidR="00C26F0D" w:rsidRPr="00F21658" w:rsidRDefault="00C26F0D" w:rsidP="00C26F0D">
            <w:pPr>
              <w:adjustRightInd w:val="0"/>
              <w:snapToGrid w:val="0"/>
              <w:spacing w:before="40" w:after="40"/>
              <w:jc w:val="right"/>
              <w:rPr>
                <w:rFonts w:eastAsia="Calibri" w:cs="Arial"/>
                <w:color w:val="000000"/>
                <w:szCs w:val="20"/>
                <w:lang w:val="nl-NL"/>
              </w:rPr>
            </w:pPr>
          </w:p>
        </w:tc>
        <w:tc>
          <w:tcPr>
            <w:tcW w:w="760" w:type="pct"/>
            <w:tcBorders>
              <w:bottom w:val="nil"/>
            </w:tcBorders>
            <w:vAlign w:val="center"/>
          </w:tcPr>
          <w:p w14:paraId="529AE635" w14:textId="77777777" w:rsidR="00C26F0D" w:rsidRPr="00F21658" w:rsidRDefault="00C26F0D" w:rsidP="00C26F0D">
            <w:pPr>
              <w:adjustRightInd w:val="0"/>
              <w:snapToGrid w:val="0"/>
              <w:spacing w:before="40" w:after="40"/>
              <w:jc w:val="right"/>
              <w:rPr>
                <w:rFonts w:eastAsia="Calibri" w:cs="Arial"/>
                <w:color w:val="000000"/>
                <w:szCs w:val="20"/>
              </w:rPr>
            </w:pPr>
          </w:p>
        </w:tc>
        <w:tc>
          <w:tcPr>
            <w:tcW w:w="824" w:type="pct"/>
            <w:tcBorders>
              <w:bottom w:val="nil"/>
            </w:tcBorders>
            <w:vAlign w:val="center"/>
          </w:tcPr>
          <w:p w14:paraId="1B7E5E7E" w14:textId="77777777" w:rsidR="00C26F0D" w:rsidRPr="00F21658" w:rsidRDefault="00C26F0D" w:rsidP="00C26F0D">
            <w:pPr>
              <w:adjustRightInd w:val="0"/>
              <w:snapToGrid w:val="0"/>
              <w:spacing w:before="40" w:after="40"/>
              <w:jc w:val="right"/>
              <w:rPr>
                <w:rFonts w:eastAsia="Calibri" w:cs="Arial"/>
                <w:color w:val="000000"/>
                <w:szCs w:val="20"/>
              </w:rPr>
            </w:pPr>
          </w:p>
        </w:tc>
        <w:tc>
          <w:tcPr>
            <w:tcW w:w="570" w:type="pct"/>
            <w:tcBorders>
              <w:bottom w:val="nil"/>
            </w:tcBorders>
            <w:vAlign w:val="center"/>
          </w:tcPr>
          <w:p w14:paraId="59FBC18B" w14:textId="77777777" w:rsidR="00C26F0D" w:rsidRPr="00F21658" w:rsidRDefault="00C26F0D" w:rsidP="00C26F0D">
            <w:pPr>
              <w:adjustRightInd w:val="0"/>
              <w:snapToGrid w:val="0"/>
              <w:spacing w:before="40" w:after="40"/>
              <w:jc w:val="right"/>
              <w:rPr>
                <w:rFonts w:eastAsia="Calibri" w:cs="Arial"/>
                <w:color w:val="000000"/>
                <w:szCs w:val="20"/>
              </w:rPr>
            </w:pPr>
          </w:p>
        </w:tc>
      </w:tr>
      <w:tr w:rsidR="00C26F0D" w:rsidRPr="00F21658" w14:paraId="6B840732" w14:textId="77777777" w:rsidTr="000251F9">
        <w:trPr>
          <w:cantSplit/>
          <w:trHeight w:val="20"/>
        </w:trPr>
        <w:tc>
          <w:tcPr>
            <w:tcW w:w="2022" w:type="pct"/>
            <w:tcBorders>
              <w:top w:val="nil"/>
              <w:bottom w:val="nil"/>
            </w:tcBorders>
            <w:vAlign w:val="center"/>
          </w:tcPr>
          <w:p w14:paraId="799390F0" w14:textId="77777777" w:rsidR="00C26F0D" w:rsidRPr="00F21658" w:rsidRDefault="00C26F0D" w:rsidP="00C26F0D">
            <w:pPr>
              <w:adjustRightInd w:val="0"/>
              <w:snapToGrid w:val="0"/>
              <w:spacing w:before="40" w:after="40"/>
              <w:rPr>
                <w:rFonts w:eastAsia="Calibri" w:cs="Arial"/>
                <w:color w:val="000000"/>
                <w:szCs w:val="20"/>
                <w:lang w:val="vi-VN"/>
              </w:rPr>
            </w:pPr>
            <w:r w:rsidRPr="00F21658">
              <w:rPr>
                <w:rFonts w:eastAsia="Calibri" w:cs="Arial"/>
                <w:color w:val="000000"/>
                <w:szCs w:val="20"/>
                <w:lang w:val="nl-NL"/>
              </w:rPr>
              <w:t>- Thời hạn bảo hiểm từ 10 năm trở xuống</w:t>
            </w:r>
          </w:p>
        </w:tc>
        <w:tc>
          <w:tcPr>
            <w:tcW w:w="824" w:type="pct"/>
            <w:tcBorders>
              <w:top w:val="nil"/>
              <w:bottom w:val="nil"/>
            </w:tcBorders>
            <w:vAlign w:val="center"/>
          </w:tcPr>
          <w:p w14:paraId="2D2C34E2" w14:textId="77777777" w:rsidR="00C26F0D" w:rsidRPr="00F21658" w:rsidRDefault="00C26F0D" w:rsidP="00C26F0D">
            <w:pPr>
              <w:adjustRightInd w:val="0"/>
              <w:snapToGrid w:val="0"/>
              <w:spacing w:before="40" w:after="40"/>
              <w:jc w:val="right"/>
              <w:rPr>
                <w:rFonts w:eastAsia="Calibri" w:cs="Arial"/>
                <w:color w:val="000000"/>
                <w:szCs w:val="20"/>
                <w:lang w:val="nl-NL"/>
              </w:rPr>
            </w:pPr>
            <w:r w:rsidRPr="00F21658">
              <w:rPr>
                <w:rFonts w:eastAsia="Calibri" w:cs="Arial"/>
                <w:color w:val="000000"/>
                <w:szCs w:val="20"/>
                <w:lang w:val="nl-NL"/>
              </w:rPr>
              <w:t>25</w:t>
            </w:r>
          </w:p>
        </w:tc>
        <w:tc>
          <w:tcPr>
            <w:tcW w:w="760" w:type="pct"/>
            <w:tcBorders>
              <w:top w:val="nil"/>
              <w:bottom w:val="nil"/>
            </w:tcBorders>
            <w:vAlign w:val="center"/>
          </w:tcPr>
          <w:p w14:paraId="13F598F2"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7</w:t>
            </w:r>
          </w:p>
        </w:tc>
        <w:tc>
          <w:tcPr>
            <w:tcW w:w="824" w:type="pct"/>
            <w:tcBorders>
              <w:top w:val="nil"/>
              <w:bottom w:val="nil"/>
            </w:tcBorders>
            <w:vAlign w:val="center"/>
          </w:tcPr>
          <w:p w14:paraId="4FF94365"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5</w:t>
            </w:r>
          </w:p>
        </w:tc>
        <w:tc>
          <w:tcPr>
            <w:tcW w:w="570" w:type="pct"/>
            <w:tcBorders>
              <w:top w:val="nil"/>
              <w:bottom w:val="nil"/>
            </w:tcBorders>
            <w:vAlign w:val="center"/>
          </w:tcPr>
          <w:p w14:paraId="289B5E79"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5</w:t>
            </w:r>
          </w:p>
        </w:tc>
      </w:tr>
      <w:tr w:rsidR="00C26F0D" w:rsidRPr="00F21658" w14:paraId="7F068CB4" w14:textId="77777777" w:rsidTr="000251F9">
        <w:trPr>
          <w:cantSplit/>
          <w:trHeight w:val="20"/>
        </w:trPr>
        <w:tc>
          <w:tcPr>
            <w:tcW w:w="2022" w:type="pct"/>
            <w:tcBorders>
              <w:top w:val="nil"/>
            </w:tcBorders>
            <w:vAlign w:val="center"/>
          </w:tcPr>
          <w:p w14:paraId="4314EEB1" w14:textId="77777777" w:rsidR="00C26F0D" w:rsidRPr="00F21658" w:rsidRDefault="00C26F0D" w:rsidP="00C26F0D">
            <w:pPr>
              <w:adjustRightInd w:val="0"/>
              <w:snapToGrid w:val="0"/>
              <w:spacing w:before="40" w:after="40"/>
              <w:rPr>
                <w:rFonts w:eastAsia="Calibri" w:cs="Arial"/>
                <w:color w:val="000000"/>
                <w:szCs w:val="20"/>
                <w:lang w:val="nl-NL"/>
              </w:rPr>
            </w:pPr>
            <w:r w:rsidRPr="00F21658">
              <w:rPr>
                <w:rFonts w:eastAsia="Calibri" w:cs="Arial"/>
                <w:color w:val="000000"/>
                <w:szCs w:val="20"/>
                <w:lang w:val="nl-NL"/>
              </w:rPr>
              <w:t>- Thời hạn bảo hiểm trên 10 năm</w:t>
            </w:r>
          </w:p>
        </w:tc>
        <w:tc>
          <w:tcPr>
            <w:tcW w:w="824" w:type="pct"/>
            <w:tcBorders>
              <w:top w:val="nil"/>
            </w:tcBorders>
            <w:vAlign w:val="center"/>
          </w:tcPr>
          <w:p w14:paraId="1515DAF0"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30</w:t>
            </w:r>
          </w:p>
        </w:tc>
        <w:tc>
          <w:tcPr>
            <w:tcW w:w="760" w:type="pct"/>
            <w:tcBorders>
              <w:top w:val="nil"/>
            </w:tcBorders>
            <w:vAlign w:val="center"/>
          </w:tcPr>
          <w:p w14:paraId="027CEC7A"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20</w:t>
            </w:r>
          </w:p>
        </w:tc>
        <w:tc>
          <w:tcPr>
            <w:tcW w:w="824" w:type="pct"/>
            <w:tcBorders>
              <w:top w:val="nil"/>
            </w:tcBorders>
            <w:vAlign w:val="center"/>
          </w:tcPr>
          <w:p w14:paraId="0D88BC25"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10</w:t>
            </w:r>
          </w:p>
        </w:tc>
        <w:tc>
          <w:tcPr>
            <w:tcW w:w="570" w:type="pct"/>
            <w:tcBorders>
              <w:top w:val="nil"/>
            </w:tcBorders>
            <w:vAlign w:val="center"/>
          </w:tcPr>
          <w:p w14:paraId="51A69748"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7</w:t>
            </w:r>
          </w:p>
        </w:tc>
      </w:tr>
      <w:tr w:rsidR="00C26F0D" w:rsidRPr="00F21658" w14:paraId="0B95D2C9" w14:textId="77777777" w:rsidTr="000251F9">
        <w:trPr>
          <w:cantSplit/>
          <w:trHeight w:val="20"/>
        </w:trPr>
        <w:tc>
          <w:tcPr>
            <w:tcW w:w="2022" w:type="pct"/>
            <w:vAlign w:val="center"/>
          </w:tcPr>
          <w:p w14:paraId="3950D6A5" w14:textId="77777777" w:rsidR="00C26F0D" w:rsidRPr="00F21658" w:rsidRDefault="00C26F0D" w:rsidP="00C26F0D">
            <w:pPr>
              <w:adjustRightInd w:val="0"/>
              <w:snapToGrid w:val="0"/>
              <w:spacing w:before="40" w:after="40"/>
              <w:rPr>
                <w:rFonts w:eastAsia="Calibri" w:cs="Arial"/>
                <w:color w:val="000000"/>
                <w:szCs w:val="20"/>
                <w:lang w:val="nl-NL"/>
              </w:rPr>
            </w:pPr>
            <w:r w:rsidRPr="00F21658">
              <w:rPr>
                <w:rFonts w:eastAsia="Calibri" w:cs="Arial"/>
                <w:color w:val="000000"/>
                <w:szCs w:val="20"/>
                <w:lang w:val="nl-NL"/>
              </w:rPr>
              <w:t>3. Bảo hiểm liên kết chung, Bảo hiểm liên kết đơn vị (đối với phí bảo hiểm cơ bản)</w:t>
            </w:r>
          </w:p>
        </w:tc>
        <w:tc>
          <w:tcPr>
            <w:tcW w:w="824" w:type="pct"/>
            <w:vAlign w:val="center"/>
          </w:tcPr>
          <w:p w14:paraId="6D473827"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30</w:t>
            </w:r>
          </w:p>
        </w:tc>
        <w:tc>
          <w:tcPr>
            <w:tcW w:w="760" w:type="pct"/>
            <w:vAlign w:val="center"/>
          </w:tcPr>
          <w:p w14:paraId="6042238E"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20</w:t>
            </w:r>
          </w:p>
        </w:tc>
        <w:tc>
          <w:tcPr>
            <w:tcW w:w="824" w:type="pct"/>
            <w:vAlign w:val="center"/>
          </w:tcPr>
          <w:p w14:paraId="645AF44C"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10</w:t>
            </w:r>
          </w:p>
        </w:tc>
        <w:tc>
          <w:tcPr>
            <w:tcW w:w="570" w:type="pct"/>
            <w:vAlign w:val="center"/>
          </w:tcPr>
          <w:p w14:paraId="105AEF2A" w14:textId="77777777" w:rsidR="00C26F0D" w:rsidRPr="00F21658" w:rsidRDefault="00C26F0D" w:rsidP="00C26F0D">
            <w:pPr>
              <w:adjustRightInd w:val="0"/>
              <w:snapToGrid w:val="0"/>
              <w:spacing w:before="40" w:after="40"/>
              <w:jc w:val="right"/>
              <w:rPr>
                <w:rFonts w:eastAsia="Calibri" w:cs="Arial"/>
                <w:color w:val="000000"/>
                <w:szCs w:val="20"/>
              </w:rPr>
            </w:pPr>
            <w:r w:rsidRPr="00F21658">
              <w:rPr>
                <w:rFonts w:eastAsia="Calibri" w:cs="Arial"/>
                <w:color w:val="000000"/>
                <w:szCs w:val="20"/>
              </w:rPr>
              <w:t>7</w:t>
            </w:r>
          </w:p>
        </w:tc>
      </w:tr>
    </w:tbl>
    <w:p w14:paraId="0DC42929"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 Hoa hồng đại lý bảo hiểm đối với phí bảo hiểm đóng thêm của hợp đồng bảo hiểm liên kết chung, hợp đồng bảo hiểm liên kết đơn vị không được vượt quá tỷ lệ phí ban đầu đối với phần phí bảo hiểm đóng thêm.</w:t>
      </w:r>
    </w:p>
    <w:p w14:paraId="396BCFF4"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2. Sửa đổi, bổ sung tiết b điểm 3.2 khoản 3 Điều 51 như sau:</w:t>
      </w:r>
    </w:p>
    <w:p w14:paraId="7815971C"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w:t>
      </w:r>
      <w:r w:rsidRPr="00F21658">
        <w:rPr>
          <w:rFonts w:eastAsia="Calibri" w:cs="Arial"/>
          <w:color w:val="000000"/>
          <w:szCs w:val="20"/>
          <w:lang w:val="vi-VN"/>
        </w:rPr>
        <w:t xml:space="preserve">b) Hoa hồng đại lý bảo hiểm đối với phí </w:t>
      </w:r>
      <w:r w:rsidRPr="00F21658">
        <w:rPr>
          <w:rFonts w:eastAsia="Calibri" w:cs="Arial"/>
          <w:color w:val="000000"/>
          <w:szCs w:val="20"/>
        </w:rPr>
        <w:t xml:space="preserve">bảo hiểm </w:t>
      </w:r>
      <w:r w:rsidRPr="00F21658">
        <w:rPr>
          <w:rFonts w:eastAsia="Calibri" w:cs="Arial"/>
          <w:color w:val="000000"/>
          <w:szCs w:val="20"/>
          <w:lang w:val="vi-VN"/>
        </w:rPr>
        <w:t xml:space="preserve">cơ bản </w:t>
      </w:r>
      <w:r w:rsidRPr="00F21658">
        <w:rPr>
          <w:rFonts w:eastAsia="Calibri" w:cs="Arial"/>
          <w:color w:val="000000"/>
          <w:szCs w:val="20"/>
        </w:rPr>
        <w:t xml:space="preserve">của </w:t>
      </w:r>
      <w:r w:rsidRPr="00F21658">
        <w:rPr>
          <w:rFonts w:eastAsia="Calibri" w:cs="Arial"/>
          <w:color w:val="000000"/>
          <w:szCs w:val="20"/>
          <w:lang w:val="vi-VN"/>
        </w:rPr>
        <w:t>hợp đồng bảo hiểm hưu trí: 3% tổng phí bảo hiểm</w:t>
      </w:r>
      <w:r w:rsidRPr="00F21658">
        <w:rPr>
          <w:rFonts w:eastAsia="Calibri" w:cs="Arial"/>
          <w:color w:val="000000"/>
          <w:szCs w:val="20"/>
        </w:rPr>
        <w:t xml:space="preserve"> cơ bản</w:t>
      </w:r>
      <w:r w:rsidRPr="00F21658">
        <w:rPr>
          <w:rFonts w:eastAsia="Calibri" w:cs="Arial"/>
          <w:color w:val="000000"/>
          <w:szCs w:val="20"/>
          <w:lang w:val="vi-VN"/>
        </w:rPr>
        <w:t>;</w:t>
      </w:r>
    </w:p>
    <w:p w14:paraId="6F52F458"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Hoa hồng đại lý bảo hiểm đối với phí bảo hiểm đóng thêm của hợp đồng bảo hiểm hưu trí không được vượt quá tỷ lệ phí ban đầu đối với phần phí bảo hiểm đóng thêm.”.</w:t>
      </w:r>
    </w:p>
    <w:p w14:paraId="5C74D8D1"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3. Sửa đổi, bổ sung tiết c điểm 3.2 khoản 3 Điều 51 như sau:</w:t>
      </w:r>
    </w:p>
    <w:p w14:paraId="09AEA5B7" w14:textId="77777777" w:rsidR="00C26F0D" w:rsidRPr="00F21658" w:rsidRDefault="00C26F0D" w:rsidP="00C26F0D">
      <w:pPr>
        <w:adjustRightInd w:val="0"/>
        <w:snapToGrid w:val="0"/>
        <w:spacing w:after="120"/>
        <w:ind w:firstLine="720"/>
        <w:jc w:val="both"/>
        <w:rPr>
          <w:rFonts w:eastAsia="Calibri" w:cs="Arial"/>
          <w:color w:val="000000"/>
          <w:szCs w:val="20"/>
        </w:rPr>
      </w:pPr>
      <w:r w:rsidRPr="00F21658">
        <w:rPr>
          <w:rFonts w:eastAsia="Calibri" w:cs="Arial"/>
          <w:color w:val="000000"/>
          <w:szCs w:val="20"/>
        </w:rPr>
        <w:t>“</w:t>
      </w:r>
      <w:r w:rsidRPr="00F21658">
        <w:rPr>
          <w:rFonts w:eastAsia="Calibri" w:cs="Arial"/>
          <w:color w:val="000000"/>
          <w:szCs w:val="20"/>
          <w:lang w:val="vi-VN"/>
        </w:rPr>
        <w:t>c) Đối với các hợp đồng bảo hiểm nhân thọ nhóm: Tỷ lệ hoa hồng đại lý bảo hiểm tối đa bằng 50% các tỷ lệ tương ứng áp dụng cho các hợp đồng bảo hiểm nhân thọ cá nhân cùng loại</w:t>
      </w:r>
      <w:r w:rsidRPr="00F21658">
        <w:rPr>
          <w:rFonts w:eastAsia="Calibri" w:cs="Arial"/>
          <w:color w:val="000000"/>
          <w:szCs w:val="20"/>
        </w:rPr>
        <w:t xml:space="preserve"> </w:t>
      </w:r>
      <w:r w:rsidRPr="00F21658">
        <w:rPr>
          <w:rFonts w:eastAsia="Calibri" w:cs="Arial"/>
          <w:color w:val="000000"/>
          <w:szCs w:val="20"/>
          <w:lang w:val="vi-VN"/>
        </w:rPr>
        <w:t xml:space="preserve">quy định tại </w:t>
      </w:r>
      <w:r w:rsidRPr="00F21658">
        <w:rPr>
          <w:rFonts w:eastAsia="Calibri" w:cs="Arial"/>
          <w:color w:val="000000"/>
          <w:szCs w:val="20"/>
        </w:rPr>
        <w:t xml:space="preserve">tiết a </w:t>
      </w:r>
      <w:r w:rsidRPr="00F21658">
        <w:rPr>
          <w:rFonts w:eastAsia="Calibri" w:cs="Arial"/>
          <w:color w:val="000000"/>
          <w:szCs w:val="20"/>
          <w:lang w:val="vi-VN"/>
        </w:rPr>
        <w:t>điểm này.</w:t>
      </w:r>
      <w:r w:rsidRPr="00F21658">
        <w:rPr>
          <w:rFonts w:eastAsia="Calibri" w:cs="Arial"/>
          <w:color w:val="000000"/>
          <w:szCs w:val="20"/>
        </w:rPr>
        <w:t>”.</w:t>
      </w:r>
    </w:p>
    <w:p w14:paraId="0C182484"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Điều 17. Sửa đổi, bổ sung một số điểm của Điều 52 như sau:</w:t>
      </w:r>
    </w:p>
    <w:p w14:paraId="153D96ED"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1. Sửa đổi, bổ sung điểm a khoản 1 như sau:</w:t>
      </w:r>
    </w:p>
    <w:p w14:paraId="76D3B3B2"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“a) Đối với bảo hiểm sức khỏe, bảo hiểm tử kỳ có thời hạn từ 01 năm trở xuống: Tổng các khoản chi thưởng, hỗ trợ và quyền lợi khác của các đại lý bảo hiểm không vượt quá 100% hoa hồng đại lý bảo hiểm của tất cả các hợp đồng bảo hiểm thuộc bảo hiểm sức khỏe, bảo hiểm tử kỳ đã khai thác trong năm tài chính;”.</w:t>
      </w:r>
    </w:p>
    <w:p w14:paraId="32A1BD4F"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lastRenderedPageBreak/>
        <w:t>2. Sửa đổi, bổ sung điểm a khoản 2 như sau:</w:t>
      </w:r>
    </w:p>
    <w:p w14:paraId="01E84D1B"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“a) Đối với các đại lý thực hiện khai thác mới: Tổng các khoản thưởng, hỗ trợ đại lý bảo hiểm và các quyền lợi khác của đại lý trong mỗi năm tài chính không vượt quá tổng giá trị của 20% phí bảo hiểm thực tế thu được của các hợp đồng bảo hiểm có thời hạn từ 01 năm trở xuống và 01 năm tái tục hàng năm và 30% phí bảo hiểm khai thác năm đầu thực tế thu được đối với phương thức nộp phí định kỳ hoặc 7% phí bảo hiểm thực tế thu được theo phương thức nộp phí 1 lần</w:t>
      </w:r>
      <w:r w:rsidRPr="00F21658">
        <w:rPr>
          <w:rFonts w:eastAsia="Calibri" w:cs="Arial"/>
          <w:b/>
          <w:color w:val="000000"/>
          <w:szCs w:val="20"/>
          <w:lang w:val="nl-NL"/>
        </w:rPr>
        <w:t xml:space="preserve"> </w:t>
      </w:r>
      <w:r w:rsidRPr="00F21658">
        <w:rPr>
          <w:rFonts w:eastAsia="Calibri" w:cs="Arial"/>
          <w:color w:val="000000"/>
          <w:szCs w:val="20"/>
          <w:lang w:val="nl-NL"/>
        </w:rPr>
        <w:t>đối với các hợp đồng bảo hiểm có thời hạn trên 01 năm;”.</w:t>
      </w:r>
    </w:p>
    <w:p w14:paraId="47E2AA46"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Điều 18. Sửa đổi, bổ sung một số khoản của Điều 53 như sau:</w:t>
      </w:r>
    </w:p>
    <w:p w14:paraId="5DAB1260"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1. Bổ sung điểm d vào sau điểm c khoản 3 như sau:</w:t>
      </w:r>
    </w:p>
    <w:p w14:paraId="06ECE0A5"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“d) Phối hợp với doanh nghiệp bảo hiểm, chi nhánh doanh nghiệp bảo hiểm nước ngoài trong việc giám sát và kiểm tra nhằm đảm bảo chất lượng hoạt động giới thiệu, tư vấn sản phẩm bảo hiểm của các nhân viên của tổ chức hoạt động đại lý bảo hiểm; kịp thời phối hợp với doanh nghiệp bảo hiểm, chi nhánh doanh nghiệp bảo hiểm nước ngoài thực hiện kiểm tra, rà soát, xử lý các khiếu nại của bên mua bảo hiểm liên quan đến việc tư vấn của nhân viên của tổ chức hoạt động đại lý bảo hiểm; thực hiện các biện pháp xử lý vi phạm (nếu có) theo quyết định của doanh nghiệp bảo hiểm, chi nhánh doanh nghiệp bảo hiểm nước ngoài.”.</w:t>
      </w:r>
    </w:p>
    <w:p w14:paraId="4872BF68"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2. Sửa đổi, bổ sung tiêu đề khoản 4 và điểm a khoản 4 như sau:</w:t>
      </w:r>
    </w:p>
    <w:p w14:paraId="7525CBB9"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“4. Việc cung cấp sản phẩm bảo hiểm qua đại lý bảo hiểm, doanh nghiệp bảo hiểm, chi nhánh doanh nghiệp bảo hiểm phi nhân thọ nước ngoài phải thực hiện theo quy định sau:</w:t>
      </w:r>
    </w:p>
    <w:p w14:paraId="46057B55"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xml:space="preserve">a) Thực hiện việc giám sát và kiểm tra nhằm đảm bảo chất lượng hoạt động giới thiệu, tư vấn sản phẩm bảo hiểm của đại lý bảo hiểm; kịp thời kiểm tra, rà soát, xử lý các khiếu nại của bên mua bảo hiểm liên quan đến việc tư vấn của đại lý bảo hiểm. Trường hợp phát hiện đại lý bảo hiểm vi phạm quy định, doanh nghiệp bảo hiểm, chi nhánh doanh nghiệp bảo hiểm phi nhân thọ nước ngoài phải có biện pháp xử lý đối với các đại lý bảo hiểm vi phạm;”. </w:t>
      </w:r>
    </w:p>
    <w:p w14:paraId="5B5940EC"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Điều 19. Bổ sung Điều 53a vào sau Điều 53 như sau:</w:t>
      </w:r>
    </w:p>
    <w:p w14:paraId="0A1C7DCC"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 xml:space="preserve"> “Điều 53a. Quản lý đại lý bảo hiểm cá nhân</w:t>
      </w:r>
    </w:p>
    <w:p w14:paraId="0212A958"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Quản lý đại lý bảo hiểm cá nhân là hoạt động do doanh nghiệp bảo hiểm, chi nhánh doanh nghiệp bảo hiểm phi nhân thọ nước ngoài tự thực hiện hoặc thuê ngoài nhằm mục đích quản lý , hỗ trợ một hoặc nhiều nhóm đại lý bảo hiểm cá nhân thực hiện hoạt động đại lý bảo hiểm được quy định tại khoản 5 Điều 4 Luật Kinh doanh bảo hiểm.”.</w:t>
      </w:r>
    </w:p>
    <w:p w14:paraId="20F74B38"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Điều 20. Sửa đổi, bổ sung khoản 2 Điều 61 như sau:</w:t>
      </w:r>
    </w:p>
    <w:p w14:paraId="4A0D6A4E"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“2. Trong thời hạn 30 ngày kể từ ngày có thay đổi, doanh nghiệp bảo hiểm nước ngoài, doanh nghiệp tái bảo hiểm nước ngoài, tập đoàn tài chính, bảo hiểm nước ngoài, doanh nghiệp môi giới bảo hiểm nước ngoài (đối với trường hợp thay đổi Trưởng văn phòng đại diện) hoặc văn phòng đại diện nước ngoài tại Việt Nam (đối với trường hợp thay đổi địa điểm đặt văn phòng đại diện nước ngoài tại Việt Nam) phải thông báo cho Bộ Tài chính. Hồ sơ thông báo bao gồm:</w:t>
      </w:r>
    </w:p>
    <w:p w14:paraId="7FB3FD56"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a) Văn bản thông báo theo mẫu quy định tại Phụ lục XIII Thông tư này;</w:t>
      </w:r>
    </w:p>
    <w:p w14:paraId="370AC5A0"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b) Sơ yếu lý lịch, bản sao thẻ căn cước công dân hoặc thẻ căn cước hoặc hộ chiếu hoặc giấy tờ chứng thực cá nhân hợp pháp khác theo quy định của pháp luật đối với trường hợp thay đổi Trưởng văn phòng đại diện. Khi các loại giấy tờ về lai lịch, nhân dạng của công dân Việt Nam thuộc thành phần hồ sơ quy định tại Thông tư này đã được tích hợp trong Cơ sở dữ liệu quốc gia về dân cư, Cơ sở dữ liệu căn cước công dân và các cơ sở dữ liệu khác thì Bộ Tài chính có trách nhiệm khai thác và sử dụng thông tin trong Cơ sở dữ liệu quốc gia về dân cư, Cơ sở dữ liệu căn cước công dân và các cơ sở dữ liệu khác trên cơ sở trao đổi, cung cấp thông tin giữa các cơ quan quản lý nhà nước;</w:t>
      </w:r>
    </w:p>
    <w:p w14:paraId="334C6EDB"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c) Bản sao hợp đồng thuê địa điểm đặt văn phòng đại diện nước ngoài tại Việt Nam hoặc bằng chứng chứng minh quyền sử dụng địa điểm đặt văn phòng đại diện nước ngoài tại Việt Nam có xác nhận của văn phòng đại diện đối với trường hợp thay đổi địa điểm đặt văn phòng đại diện nước ngoài tại Việt Nam.”.</w:t>
      </w:r>
    </w:p>
    <w:p w14:paraId="16459856"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Điều 21. Sửa đổi, bổ sung điểm a và b khoản 4 Điều 62 như sau:</w:t>
      </w:r>
    </w:p>
    <w:p w14:paraId="06F1C761"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Thay thế cụm từ “đến hết ngày 31 tháng 12 năm 2027”  bằng cụm từ “đến hết ngày 31 tháng 12 năm 2030” tại điểm a và b khoản 4 Điều 62.</w:t>
      </w:r>
    </w:p>
    <w:p w14:paraId="047A8732"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lastRenderedPageBreak/>
        <w:t>Điều 22. Thay thế một số Phụ lục của Thông tư số 67/2023/TT-BTC như sau:</w:t>
      </w:r>
    </w:p>
    <w:p w14:paraId="6BA12A0E"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1. Thay thế các phụ lục III, IV, X, XI bằng các phụ lục III, IV, X, XI ban hành kèm theo Thông tư này.</w:t>
      </w:r>
    </w:p>
    <w:p w14:paraId="20D75153"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2. Thay thế Mẫu báo cáo số 13-NT Phụ lục VIII bằng Mẫu báo cáo số 13-NT Phụ lục VIII ban hành kèm theo Thông tư này.</w:t>
      </w:r>
    </w:p>
    <w:p w14:paraId="7F57A8E7"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Điều 23. Hiệu lực thi hành</w:t>
      </w:r>
    </w:p>
    <w:p w14:paraId="60F79842"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1. Thông tư này có hiệu lực thi hành kể từ ngày 2 tháng 7 năm 2026, trừ các trường hợp quy định tại khoản 2 Điều 16 và khoản 2 Điều 17 Thông tư này có hiệu lực thi hành kể từ ngày 01/01/2027.</w:t>
      </w:r>
    </w:p>
    <w:p w14:paraId="1598FD03"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2. Trường hợp các văn bản quy phạm pháp luật quy định viện dẫn tại Thông tư này được sửa đổi, bổ sung hoặc thay thế thì thực hiện theo văn bản được sửa đổi, bổ sung hoặc thay thế đó.</w:t>
      </w:r>
    </w:p>
    <w:p w14:paraId="292F182F"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3. Trong quá trình thực hiện, nếu có khó khăn, vướng mắc, đề nghị các tổ chức, cá nhân phản ánh kịp thời về Bộ Tài chính để nghiên cứu, hướng dẫn bổ sung.</w:t>
      </w:r>
    </w:p>
    <w:p w14:paraId="0EBF907A" w14:textId="77777777" w:rsidR="00C26F0D" w:rsidRPr="00F21658" w:rsidRDefault="00C26F0D" w:rsidP="00C26F0D">
      <w:pPr>
        <w:adjustRightInd w:val="0"/>
        <w:snapToGrid w:val="0"/>
        <w:spacing w:after="120"/>
        <w:ind w:firstLine="720"/>
        <w:jc w:val="both"/>
        <w:rPr>
          <w:rFonts w:eastAsia="Calibri" w:cs="Arial"/>
          <w:b/>
          <w:color w:val="000000"/>
          <w:szCs w:val="20"/>
          <w:lang w:val="nl-NL"/>
        </w:rPr>
      </w:pPr>
      <w:r w:rsidRPr="00F21658">
        <w:rPr>
          <w:rFonts w:eastAsia="Calibri" w:cs="Arial"/>
          <w:b/>
          <w:color w:val="000000"/>
          <w:szCs w:val="20"/>
          <w:lang w:val="nl-NL"/>
        </w:rPr>
        <w:t>Điều 24. Điều khoản chuyển tiếp</w:t>
      </w:r>
    </w:p>
    <w:p w14:paraId="66166425" w14:textId="77777777" w:rsidR="00C26F0D" w:rsidRPr="00F21658" w:rsidRDefault="00C26F0D" w:rsidP="00C26F0D">
      <w:pPr>
        <w:adjustRightInd w:val="0"/>
        <w:snapToGrid w:val="0"/>
        <w:ind w:firstLine="720"/>
        <w:jc w:val="both"/>
        <w:rPr>
          <w:rFonts w:eastAsia="Calibri" w:cs="Arial"/>
          <w:color w:val="000000"/>
          <w:szCs w:val="20"/>
          <w:lang w:val="nl-NL"/>
        </w:rPr>
      </w:pPr>
      <w:r w:rsidRPr="00F21658">
        <w:rPr>
          <w:rFonts w:eastAsia="Calibri" w:cs="Arial"/>
          <w:color w:val="000000"/>
          <w:szCs w:val="20"/>
          <w:lang w:val="nl-NL"/>
        </w:rPr>
        <w:t>Đối với các phương pháp, cơ sở tính phí hoặc phương pháp, cơ sở trích lập dự phòng nghiệp vụ đã được Bộ Tài chính chấp thuận trước ngày Thông tư này có hiệu lực thì tiếp tục thực hiện theo phương pháp, cơ sở đó./.</w:t>
      </w:r>
    </w:p>
    <w:p w14:paraId="040CD8C1" w14:textId="77777777" w:rsidR="00C26F0D" w:rsidRPr="00F21658" w:rsidRDefault="00C26F0D" w:rsidP="00C26F0D">
      <w:pPr>
        <w:adjustRightInd w:val="0"/>
        <w:snapToGrid w:val="0"/>
        <w:jc w:val="center"/>
        <w:rPr>
          <w:rFonts w:eastAsia="Calibri" w:cs="Arial"/>
          <w:color w:val="000000"/>
          <w:szCs w:val="20"/>
          <w:lang w:val="nl-NL"/>
        </w:rPr>
      </w:pPr>
    </w:p>
    <w:tbl>
      <w:tblPr>
        <w:tblW w:w="5000" w:type="pct"/>
        <w:tblLook w:val="04A0" w:firstRow="1" w:lastRow="0" w:firstColumn="1" w:lastColumn="0" w:noHBand="0" w:noVBand="1"/>
      </w:tblPr>
      <w:tblGrid>
        <w:gridCol w:w="4956"/>
        <w:gridCol w:w="4071"/>
      </w:tblGrid>
      <w:tr w:rsidR="00C26F0D" w:rsidRPr="00595C68" w14:paraId="5AB8AF3E" w14:textId="77777777" w:rsidTr="000251F9">
        <w:tc>
          <w:tcPr>
            <w:tcW w:w="2745" w:type="pct"/>
            <w:hideMark/>
          </w:tcPr>
          <w:p w14:paraId="7BE41A82" w14:textId="77777777" w:rsidR="00C26F0D" w:rsidRPr="00F21658" w:rsidRDefault="00C26F0D" w:rsidP="00C26F0D">
            <w:pPr>
              <w:adjustRightInd w:val="0"/>
              <w:snapToGrid w:val="0"/>
              <w:rPr>
                <w:rFonts w:eastAsia="Calibri" w:cs="Arial"/>
                <w:color w:val="000000"/>
                <w:szCs w:val="20"/>
                <w:lang w:val="nl-NL"/>
              </w:rPr>
            </w:pPr>
            <w:r w:rsidRPr="00F21658">
              <w:rPr>
                <w:rFonts w:eastAsia="Calibri" w:cs="Arial"/>
                <w:b/>
                <w:bCs/>
                <w:i/>
                <w:iCs/>
                <w:color w:val="000000"/>
                <w:szCs w:val="20"/>
                <w:lang w:val="nl-NL"/>
              </w:rPr>
              <w:t>Nơi nhận:</w:t>
            </w:r>
            <w:r w:rsidRPr="00F21658">
              <w:rPr>
                <w:rFonts w:eastAsia="Calibri" w:cs="Arial"/>
                <w:b/>
                <w:bCs/>
                <w:i/>
                <w:iCs/>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Ban Bí thư Trung ương Đảng;</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Thủ tướng, các Phó Thủ tướng Chính phủ;</w:t>
            </w:r>
            <w:r w:rsidRPr="00F21658">
              <w:rPr>
                <w:rFonts w:eastAsia="Calibri" w:cs="Arial"/>
                <w:color w:val="000000"/>
                <w:szCs w:val="20"/>
                <w:lang w:val="nl-NL"/>
              </w:rPr>
              <w:br/>
              <w:t>- Văn phòng Trung ương Đảng và các Ban của Đảng;</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Văn phòng Tổng Bí thư;</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Văn phòng Quốc hội;</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Văn phòng Chính phủ;</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Hội đồng Dân tộc và các Ủy ban của Quốc hội;</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Văn phòng Chủ tịch nước;</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Cơ sở dữ liệu quốc gia về pháp luật;</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Viện kiểm sát nhân dân tối cao;</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Tòa án nhân dân tối cao;</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Kiểm toán nhà nước;</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Cơ quan Trung ương của các tổ chức chính trị-xã hội;</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Các bộ, cơ quan ngang bộ;</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HĐND, UBND các tỉnh, thành phố trực thuộc trung ương;</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Cục Kiểm tra văn bản và tổ chức thi hành pháp luật, Bộ Tư pháp;</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Công báo, Cổng Thông tin điện tử của Chính phủ;</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Cổng Thông tin điện tử Bộ Tài chính;</w:t>
            </w:r>
            <w:r w:rsidRPr="00F21658">
              <w:rPr>
                <w:rFonts w:eastAsia="Calibri" w:cs="Arial"/>
                <w:color w:val="000000"/>
                <w:szCs w:val="20"/>
                <w:lang w:val="nl-NL"/>
              </w:rPr>
              <w:br/>
              <w:t>- HHBH, DNBH, DNTBH, DNMGBH; CNNN; VPĐD</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Các đơn vị thuộc Bộ Tài chính;</w:t>
            </w:r>
            <w:r w:rsidRPr="00F21658">
              <w:rPr>
                <w:rFonts w:eastAsia="Calibri" w:cs="Arial"/>
                <w:color w:val="000000"/>
                <w:szCs w:val="20"/>
                <w:lang w:val="nl-NL"/>
              </w:rPr>
              <w:br/>
            </w:r>
            <w:r w:rsidRPr="00F21658">
              <w:rPr>
                <w:rFonts w:eastAsia="Calibri" w:cs="Arial"/>
                <w:i/>
                <w:iCs/>
                <w:color w:val="000000"/>
                <w:szCs w:val="20"/>
                <w:lang w:val="nl-NL"/>
              </w:rPr>
              <w:t>-</w:t>
            </w:r>
            <w:r w:rsidRPr="00F21658">
              <w:rPr>
                <w:rFonts w:eastAsia="Calibri" w:cs="Arial"/>
                <w:color w:val="000000"/>
                <w:szCs w:val="20"/>
                <w:lang w:val="nl-NL"/>
              </w:rPr>
              <w:t> Lưu: VT, QLBH ( b)</w:t>
            </w:r>
          </w:p>
        </w:tc>
        <w:tc>
          <w:tcPr>
            <w:tcW w:w="2255" w:type="pct"/>
            <w:hideMark/>
          </w:tcPr>
          <w:p w14:paraId="78D9E87B" w14:textId="77777777" w:rsidR="00C26F0D" w:rsidRPr="00F21658" w:rsidRDefault="00C26F0D" w:rsidP="00C26F0D">
            <w:pPr>
              <w:adjustRightInd w:val="0"/>
              <w:snapToGrid w:val="0"/>
              <w:jc w:val="center"/>
              <w:rPr>
                <w:rFonts w:eastAsia="Calibri" w:cs="Arial"/>
                <w:color w:val="000000"/>
                <w:szCs w:val="20"/>
                <w:lang w:val="nl-NL"/>
              </w:rPr>
            </w:pPr>
            <w:r w:rsidRPr="00F21658">
              <w:rPr>
                <w:rFonts w:eastAsia="Calibri" w:cs="Arial"/>
                <w:b/>
                <w:bCs/>
                <w:color w:val="000000"/>
                <w:szCs w:val="20"/>
                <w:lang w:val="nl-NL"/>
              </w:rPr>
              <w:t>KT. BỘ TRƯỞNG</w:t>
            </w:r>
            <w:r w:rsidRPr="00F21658">
              <w:rPr>
                <w:rFonts w:eastAsia="Calibri" w:cs="Arial"/>
                <w:color w:val="000000"/>
                <w:szCs w:val="20"/>
                <w:lang w:val="nl-NL"/>
              </w:rPr>
              <w:br/>
            </w:r>
            <w:r w:rsidRPr="00F21658">
              <w:rPr>
                <w:rFonts w:eastAsia="Calibri" w:cs="Arial"/>
                <w:b/>
                <w:bCs/>
                <w:color w:val="000000"/>
                <w:szCs w:val="20"/>
                <w:lang w:val="nl-NL"/>
              </w:rPr>
              <w:t>THỨ TRƯỞNG</w:t>
            </w:r>
            <w:r w:rsidRPr="00F21658">
              <w:rPr>
                <w:rFonts w:eastAsia="Calibri" w:cs="Arial"/>
                <w:color w:val="000000"/>
                <w:szCs w:val="20"/>
                <w:lang w:val="nl-NL"/>
              </w:rPr>
              <w:br/>
            </w:r>
            <w:r w:rsidRPr="00F21658">
              <w:rPr>
                <w:rFonts w:eastAsia="Calibri" w:cs="Arial"/>
                <w:color w:val="000000"/>
                <w:szCs w:val="20"/>
                <w:lang w:val="nl-NL"/>
              </w:rPr>
              <w:br/>
            </w:r>
            <w:r w:rsidRPr="00F21658">
              <w:rPr>
                <w:rFonts w:eastAsia="Calibri" w:cs="Arial"/>
                <w:color w:val="000000"/>
                <w:szCs w:val="20"/>
                <w:lang w:val="nl-NL"/>
              </w:rPr>
              <w:br/>
            </w:r>
            <w:r w:rsidRPr="00F21658">
              <w:rPr>
                <w:rFonts w:eastAsia="Calibri" w:cs="Arial"/>
                <w:color w:val="000000"/>
                <w:szCs w:val="20"/>
                <w:lang w:val="nl-NL"/>
              </w:rPr>
              <w:br/>
            </w:r>
            <w:r w:rsidRPr="00F21658">
              <w:rPr>
                <w:rFonts w:eastAsia="Calibri" w:cs="Arial"/>
                <w:color w:val="000000"/>
                <w:szCs w:val="20"/>
                <w:lang w:val="nl-NL"/>
              </w:rPr>
              <w:br/>
            </w:r>
            <w:r w:rsidRPr="00F21658">
              <w:rPr>
                <w:rFonts w:eastAsia="Calibri" w:cs="Arial"/>
                <w:color w:val="000000"/>
                <w:szCs w:val="20"/>
                <w:lang w:val="nl-NL"/>
              </w:rPr>
              <w:br/>
            </w:r>
            <w:r w:rsidRPr="00F21658">
              <w:rPr>
                <w:rFonts w:eastAsia="Calibri" w:cs="Arial"/>
                <w:color w:val="000000"/>
                <w:szCs w:val="20"/>
                <w:lang w:val="nl-NL"/>
              </w:rPr>
              <w:br/>
            </w:r>
            <w:r w:rsidRPr="00F21658">
              <w:rPr>
                <w:rFonts w:eastAsia="Calibri" w:cs="Arial"/>
                <w:color w:val="000000"/>
                <w:szCs w:val="20"/>
                <w:lang w:val="nl-NL"/>
              </w:rPr>
              <w:br/>
            </w:r>
            <w:r w:rsidRPr="00F21658">
              <w:rPr>
                <w:rFonts w:eastAsia="Calibri" w:cs="Arial"/>
                <w:b/>
                <w:bCs/>
                <w:color w:val="000000"/>
                <w:szCs w:val="20"/>
                <w:lang w:val="nl-NL"/>
              </w:rPr>
              <w:t>Lê Tấn Cận</w:t>
            </w:r>
          </w:p>
        </w:tc>
      </w:tr>
    </w:tbl>
    <w:p w14:paraId="7A27C166" w14:textId="77777777" w:rsidR="00C26F0D" w:rsidRPr="00F21658" w:rsidRDefault="00C26F0D" w:rsidP="00C26F0D">
      <w:pPr>
        <w:adjustRightInd w:val="0"/>
        <w:snapToGrid w:val="0"/>
        <w:spacing w:after="120"/>
        <w:ind w:firstLine="720"/>
        <w:jc w:val="both"/>
        <w:rPr>
          <w:rFonts w:eastAsia="Calibri" w:cs="Arial"/>
          <w:color w:val="000000"/>
          <w:szCs w:val="20"/>
          <w:lang w:val="nl-NL"/>
        </w:rPr>
        <w:sectPr w:rsidR="00C26F0D" w:rsidRPr="00F21658" w:rsidSect="00595C68">
          <w:pgSz w:w="11907" w:h="16839" w:code="9"/>
          <w:pgMar w:top="1440" w:right="1440" w:bottom="1440" w:left="1440" w:header="0" w:footer="0" w:gutter="0"/>
          <w:cols w:space="708"/>
          <w:titlePg/>
          <w:docGrid w:linePitch="360"/>
        </w:sectPr>
      </w:pPr>
    </w:p>
    <w:p w14:paraId="62336B20" w14:textId="77777777" w:rsidR="00C26F0D" w:rsidRPr="00595C68" w:rsidRDefault="00C26F0D" w:rsidP="00C26F0D">
      <w:pPr>
        <w:widowControl w:val="0"/>
        <w:jc w:val="center"/>
        <w:rPr>
          <w:rFonts w:eastAsia="Calibri" w:cs="Arial"/>
          <w:b/>
          <w:szCs w:val="20"/>
          <w:lang w:val="nl-NL"/>
        </w:rPr>
      </w:pPr>
      <w:bookmarkStart w:id="2" w:name="_Hlk234413643"/>
      <w:r w:rsidRPr="00595C68">
        <w:rPr>
          <w:rFonts w:eastAsia="Calibri" w:cs="Arial"/>
          <w:b/>
          <w:szCs w:val="20"/>
          <w:lang w:val="nl-NL"/>
        </w:rPr>
        <w:lastRenderedPageBreak/>
        <w:t>Phụ lục III</w:t>
      </w:r>
    </w:p>
    <w:p w14:paraId="69A19B3D" w14:textId="77777777" w:rsidR="00C26F0D" w:rsidRPr="00595C68" w:rsidRDefault="00C26F0D" w:rsidP="00C26F0D">
      <w:pPr>
        <w:widowControl w:val="0"/>
        <w:tabs>
          <w:tab w:val="left" w:pos="3525"/>
        </w:tabs>
        <w:jc w:val="center"/>
        <w:rPr>
          <w:rFonts w:eastAsia="Calibri" w:cs="Arial"/>
          <w:b/>
          <w:szCs w:val="20"/>
          <w:lang w:val="nl-NL"/>
        </w:rPr>
      </w:pPr>
      <w:r w:rsidRPr="00595C68">
        <w:rPr>
          <w:rFonts w:eastAsia="Calibri" w:cs="Arial"/>
          <w:b/>
          <w:szCs w:val="20"/>
          <w:lang w:val="nl-NL"/>
        </w:rPr>
        <w:t>TÀI LIỆU GIẢI TRÌNH PHƯƠNG PHÁP, CƠ SỞ TÍNH PHÍ BẢO HIỂM</w:t>
      </w:r>
    </w:p>
    <w:p w14:paraId="77CD7396" w14:textId="77777777" w:rsidR="00C26F0D" w:rsidRPr="00F21658" w:rsidRDefault="00C26F0D" w:rsidP="00C26F0D">
      <w:pPr>
        <w:widowControl w:val="0"/>
        <w:jc w:val="center"/>
        <w:rPr>
          <w:rFonts w:eastAsia="Calibri" w:cs="Arial"/>
          <w:i/>
          <w:color w:val="000000"/>
          <w:szCs w:val="20"/>
          <w:lang w:val="nl-NL"/>
        </w:rPr>
      </w:pPr>
      <w:r w:rsidRPr="00F21658">
        <w:rPr>
          <w:rFonts w:eastAsia="Calibri" w:cs="Arial"/>
          <w:i/>
          <w:color w:val="000000"/>
          <w:szCs w:val="20"/>
          <w:lang w:val="nl-NL"/>
        </w:rPr>
        <w:t xml:space="preserve">(Ban hành kèm theo Thông tư số 93/2026/TT-BTC </w:t>
      </w:r>
    </w:p>
    <w:p w14:paraId="1FD82812" w14:textId="77777777" w:rsidR="00C26F0D" w:rsidRPr="00F21658" w:rsidRDefault="00C26F0D" w:rsidP="00C26F0D">
      <w:pPr>
        <w:widowControl w:val="0"/>
        <w:jc w:val="center"/>
        <w:rPr>
          <w:rFonts w:eastAsia="Calibri" w:cs="Arial"/>
          <w:i/>
          <w:color w:val="000000"/>
          <w:spacing w:val="-6"/>
          <w:szCs w:val="20"/>
          <w:lang w:val="nl-NL"/>
        </w:rPr>
      </w:pPr>
      <w:r w:rsidRPr="00F21658">
        <w:rPr>
          <w:rFonts w:eastAsia="Calibri" w:cs="Arial"/>
          <w:i/>
          <w:color w:val="000000"/>
          <w:spacing w:val="-6"/>
          <w:szCs w:val="20"/>
          <w:lang w:val="nl-NL"/>
        </w:rPr>
        <w:t>ngày 02 tháng 7 năm 2026  của Bộ tr</w:t>
      </w:r>
      <w:r w:rsidRPr="00F21658">
        <w:rPr>
          <w:rFonts w:eastAsia="Calibri" w:cs="Arial"/>
          <w:i/>
          <w:color w:val="000000"/>
          <w:spacing w:val="-6"/>
          <w:szCs w:val="20"/>
          <w:lang w:val="vi-VN"/>
        </w:rPr>
        <w:t xml:space="preserve">ưởng Bộ </w:t>
      </w:r>
      <w:r w:rsidRPr="00F21658">
        <w:rPr>
          <w:rFonts w:eastAsia="Calibri" w:cs="Arial"/>
          <w:i/>
          <w:color w:val="000000"/>
          <w:spacing w:val="-6"/>
          <w:szCs w:val="20"/>
          <w:lang w:val="nl-NL"/>
        </w:rPr>
        <w:t>Tài chính)</w:t>
      </w:r>
    </w:p>
    <w:p w14:paraId="46D12B53" w14:textId="06F1A4FD" w:rsidR="000251F9" w:rsidRPr="000251F9" w:rsidRDefault="000251F9" w:rsidP="00C26F0D">
      <w:pPr>
        <w:widowControl w:val="0"/>
        <w:tabs>
          <w:tab w:val="left" w:pos="1318"/>
        </w:tabs>
        <w:jc w:val="center"/>
        <w:rPr>
          <w:rFonts w:eastAsia="Calibri" w:cs="Arial"/>
          <w:i/>
          <w:iCs/>
          <w:szCs w:val="20"/>
          <w:vertAlign w:val="superscript"/>
          <w:lang w:val="nl-NL"/>
        </w:rPr>
      </w:pPr>
      <w:r>
        <w:rPr>
          <w:rFonts w:eastAsia="Calibri" w:cs="Arial"/>
          <w:i/>
          <w:iCs/>
          <w:szCs w:val="20"/>
          <w:vertAlign w:val="superscript"/>
          <w:lang w:val="nl-NL"/>
        </w:rPr>
        <w:t>__________________________</w:t>
      </w:r>
    </w:p>
    <w:p w14:paraId="428607A4" w14:textId="4034DB63" w:rsidR="00C26F0D" w:rsidRPr="00595C68" w:rsidRDefault="00C26F0D" w:rsidP="00C26F0D">
      <w:pPr>
        <w:widowControl w:val="0"/>
        <w:tabs>
          <w:tab w:val="left" w:pos="1318"/>
        </w:tabs>
        <w:jc w:val="center"/>
        <w:rPr>
          <w:rFonts w:eastAsia="Calibri" w:cs="Arial"/>
          <w:szCs w:val="20"/>
          <w:lang w:val="nl-NL"/>
        </w:rPr>
      </w:pPr>
      <w:r w:rsidRPr="00F21658" w:rsidDel="009C2C08">
        <w:rPr>
          <w:rFonts w:eastAsia="Calibri" w:cs="Arial"/>
          <w:i/>
          <w:iCs/>
          <w:szCs w:val="20"/>
          <w:lang w:val="nl-NL"/>
        </w:rPr>
        <w:t xml:space="preserve"> </w:t>
      </w:r>
      <w:r w:rsidRPr="00595C68">
        <w:rPr>
          <w:rFonts w:eastAsia="Calibri" w:cs="Arial"/>
          <w:szCs w:val="20"/>
          <w:lang w:val="nl-NL"/>
        </w:rPr>
        <w:softHyphen/>
      </w:r>
    </w:p>
    <w:p w14:paraId="2ADFF4E6" w14:textId="77777777" w:rsidR="00C26F0D" w:rsidRPr="00595C68" w:rsidRDefault="00C26F0D" w:rsidP="00C26F0D">
      <w:pPr>
        <w:widowControl w:val="0"/>
        <w:tabs>
          <w:tab w:val="left" w:pos="1318"/>
        </w:tabs>
        <w:spacing w:after="120"/>
        <w:ind w:firstLine="720"/>
        <w:jc w:val="both"/>
        <w:rPr>
          <w:rFonts w:eastAsia="Calibri" w:cs="Arial"/>
          <w:szCs w:val="20"/>
          <w:lang w:val="nl-NL"/>
        </w:rPr>
      </w:pPr>
      <w:r w:rsidRPr="00595C68">
        <w:rPr>
          <w:rFonts w:eastAsia="Calibri" w:cs="Arial"/>
          <w:szCs w:val="20"/>
          <w:lang w:val="nl-NL"/>
        </w:rPr>
        <w:t xml:space="preserve">- Tên doanh nghiệp bảo hiểm nhân thọ, doanh nghiệp bảo hiểm sức khỏe: </w:t>
      </w:r>
    </w:p>
    <w:p w14:paraId="6CC2D89E" w14:textId="77777777" w:rsidR="00C26F0D" w:rsidRPr="00595C68" w:rsidRDefault="00C26F0D" w:rsidP="00C26F0D">
      <w:pPr>
        <w:widowControl w:val="0"/>
        <w:tabs>
          <w:tab w:val="left" w:pos="1318"/>
        </w:tabs>
        <w:spacing w:after="120"/>
        <w:ind w:firstLine="720"/>
        <w:jc w:val="both"/>
        <w:rPr>
          <w:rFonts w:eastAsia="Calibri" w:cs="Arial"/>
          <w:szCs w:val="20"/>
          <w:lang w:val="nl-NL"/>
        </w:rPr>
      </w:pPr>
      <w:r w:rsidRPr="00595C68">
        <w:rPr>
          <w:rFonts w:eastAsia="Calibri" w:cs="Arial"/>
          <w:szCs w:val="20"/>
          <w:lang w:val="nl-NL"/>
        </w:rPr>
        <w:t xml:space="preserve">- Tên sản phẩm: </w:t>
      </w:r>
    </w:p>
    <w:p w14:paraId="09FD2707" w14:textId="77777777" w:rsidR="00C26F0D" w:rsidRPr="00595C68" w:rsidRDefault="00C26F0D" w:rsidP="00C26F0D">
      <w:pPr>
        <w:widowControl w:val="0"/>
        <w:tabs>
          <w:tab w:val="left" w:pos="1318"/>
        </w:tabs>
        <w:spacing w:after="120"/>
        <w:ind w:firstLine="720"/>
        <w:jc w:val="both"/>
        <w:rPr>
          <w:rFonts w:eastAsia="Calibri" w:cs="Arial"/>
          <w:szCs w:val="20"/>
          <w:lang w:val="nl-NL"/>
        </w:rPr>
      </w:pPr>
      <w:r w:rsidRPr="00595C68">
        <w:rPr>
          <w:rFonts w:eastAsia="Calibri" w:cs="Arial"/>
          <w:szCs w:val="20"/>
          <w:lang w:val="nl-NL"/>
        </w:rPr>
        <w:t xml:space="preserve">- Nghiệp vụ sản phẩm: </w:t>
      </w:r>
    </w:p>
    <w:p w14:paraId="4FCEF44F" w14:textId="77777777" w:rsidR="00C26F0D" w:rsidRPr="00595C68" w:rsidRDefault="00C26F0D" w:rsidP="00C26F0D">
      <w:pPr>
        <w:widowControl w:val="0"/>
        <w:tabs>
          <w:tab w:val="left" w:pos="1318"/>
        </w:tabs>
        <w:spacing w:after="120"/>
        <w:ind w:firstLine="720"/>
        <w:jc w:val="both"/>
        <w:rPr>
          <w:rFonts w:eastAsia="Calibri" w:cs="Arial"/>
          <w:szCs w:val="20"/>
          <w:lang w:val="nl-NL"/>
        </w:rPr>
      </w:pPr>
      <w:r w:rsidRPr="00595C68">
        <w:rPr>
          <w:rFonts w:eastAsia="Calibri" w:cs="Arial"/>
          <w:szCs w:val="20"/>
          <w:lang w:val="nl-NL"/>
        </w:rPr>
        <w:t xml:space="preserve">- Tháng năm </w:t>
      </w:r>
    </w:p>
    <w:p w14:paraId="517F6073" w14:textId="77777777" w:rsidR="00C26F0D" w:rsidRPr="00595C68" w:rsidRDefault="00C26F0D" w:rsidP="00C26F0D">
      <w:pPr>
        <w:widowControl w:val="0"/>
        <w:tabs>
          <w:tab w:val="left" w:pos="1318"/>
        </w:tabs>
        <w:ind w:firstLine="454"/>
        <w:jc w:val="both"/>
        <w:rPr>
          <w:rFonts w:eastAsia="Calibri" w:cs="Arial"/>
          <w:szCs w:val="20"/>
          <w:lang w:val="nl-NL"/>
        </w:rPr>
      </w:pPr>
    </w:p>
    <w:p w14:paraId="1EA40F3F" w14:textId="77777777" w:rsidR="00C26F0D" w:rsidRPr="00595C68" w:rsidRDefault="00C26F0D" w:rsidP="00C26F0D">
      <w:pPr>
        <w:widowControl w:val="0"/>
        <w:tabs>
          <w:tab w:val="left" w:pos="1318"/>
        </w:tabs>
        <w:ind w:firstLine="454"/>
        <w:jc w:val="both"/>
        <w:rPr>
          <w:rFonts w:eastAsia="Calibri" w:cs="Arial"/>
          <w:szCs w:val="20"/>
          <w:lang w:val="nl-NL"/>
        </w:rPr>
      </w:pPr>
    </w:p>
    <w:p w14:paraId="16E993D8" w14:textId="77777777" w:rsidR="00C26F0D" w:rsidRPr="00595C68" w:rsidRDefault="00C26F0D" w:rsidP="00C26F0D">
      <w:pPr>
        <w:widowControl w:val="0"/>
        <w:tabs>
          <w:tab w:val="left" w:pos="1318"/>
        </w:tabs>
        <w:spacing w:after="120"/>
        <w:ind w:firstLine="720"/>
        <w:jc w:val="both"/>
        <w:rPr>
          <w:rFonts w:eastAsia="Calibri" w:cs="Arial"/>
          <w:b/>
          <w:szCs w:val="20"/>
          <w:lang w:val="nl-NL"/>
        </w:rPr>
      </w:pPr>
      <w:r w:rsidRPr="00595C68">
        <w:rPr>
          <w:rFonts w:eastAsia="Calibri" w:cs="Arial"/>
          <w:b/>
          <w:szCs w:val="20"/>
          <w:lang w:val="nl-NL"/>
        </w:rPr>
        <w:t>XÁC NHẬN CỦA CHUYÊN GIA TÍNH TOÁN:</w:t>
      </w:r>
    </w:p>
    <w:p w14:paraId="19D9828A"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Tôi xác nhận rằng:</w:t>
      </w:r>
    </w:p>
    <w:p w14:paraId="48719D08"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Phương pháp, cơ sở tính phí bảo hiểm và các khoản phí tính cho bên mua bảo hiểm đã phù hợp với Quy tắc, điều khoản sản phẩm, tuân thủ quy định của pháp luật và đảm bảo tính hợp lý của dữ liệu.</w:t>
      </w:r>
    </w:p>
    <w:p w14:paraId="49A21EE3"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Sản phẩm bảo hiểm này đã hoàn thành phân tích lợi nhuận theo phương pháp và cơ sở tính phí được liệt kê và kết quả phân tích không có gì bất thường.</w:t>
      </w:r>
    </w:p>
    <w:p w14:paraId="6B87C247"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Phí bảo hiểm của sản phẩm bảo hiểm và các khoản phí tính cho bên mua bảo hiểm (đối với các sản phẩm bảo hiểm thuộc nghiệp vụ bảo hiểm liên kết đầu tư, bảo hiểm hưu trí) được xây dựng dựa trên số liệu thống kê, phù hợp với quy định pháp luật, bảo đảm tính hợp lý, công bằng với bên mua bảo hiểm và bảo đảm an toàn tài chính, khả năng thanh toán của doanh nghiệp bảo hiểm.</w:t>
      </w:r>
    </w:p>
    <w:p w14:paraId="52351980" w14:textId="77777777" w:rsidR="00C26F0D" w:rsidRPr="00595C68" w:rsidRDefault="00C26F0D" w:rsidP="00C26F0D">
      <w:pPr>
        <w:widowControl w:val="0"/>
        <w:tabs>
          <w:tab w:val="left" w:pos="1318"/>
        </w:tabs>
        <w:spacing w:after="120" w:line="276" w:lineRule="auto"/>
        <w:ind w:firstLine="720"/>
        <w:jc w:val="both"/>
        <w:rPr>
          <w:rFonts w:eastAsia="Calibri" w:cs="Arial"/>
          <w:i/>
          <w:color w:val="000000"/>
          <w:szCs w:val="20"/>
          <w:lang w:val="nl-NL"/>
        </w:rPr>
      </w:pPr>
    </w:p>
    <w:p w14:paraId="5A201924" w14:textId="77777777" w:rsidR="00C26F0D" w:rsidRPr="00595C68" w:rsidRDefault="00C26F0D" w:rsidP="00C26F0D">
      <w:pPr>
        <w:widowControl w:val="0"/>
        <w:tabs>
          <w:tab w:val="left" w:pos="1318"/>
        </w:tabs>
        <w:spacing w:after="120"/>
        <w:ind w:firstLine="720"/>
        <w:jc w:val="both"/>
        <w:rPr>
          <w:rFonts w:eastAsia="Calibri" w:cs="Arial"/>
          <w:i/>
          <w:color w:val="000000"/>
          <w:szCs w:val="20"/>
          <w:lang w:val="nl-NL"/>
        </w:rPr>
      </w:pPr>
      <w:r w:rsidRPr="00595C68">
        <w:rPr>
          <w:rFonts w:eastAsia="Calibri" w:cs="Arial"/>
          <w:i/>
          <w:color w:val="000000"/>
          <w:szCs w:val="20"/>
          <w:lang w:val="nl-NL"/>
        </w:rPr>
        <w:t>......, ngày..... tháng...... năm....</w:t>
      </w:r>
    </w:p>
    <w:p w14:paraId="1C716B86" w14:textId="55A685B9" w:rsidR="00C26F0D" w:rsidRPr="00595C68" w:rsidRDefault="000251F9" w:rsidP="00C26F0D">
      <w:pPr>
        <w:widowControl w:val="0"/>
        <w:spacing w:after="120"/>
        <w:ind w:firstLine="720"/>
        <w:jc w:val="both"/>
        <w:rPr>
          <w:rFonts w:eastAsia="Calibri" w:cs="Arial"/>
          <w:b/>
          <w:szCs w:val="20"/>
          <w:lang w:val="nl-NL"/>
        </w:rPr>
      </w:pPr>
      <w:r>
        <w:rPr>
          <w:rFonts w:eastAsia="Calibri" w:cs="Arial"/>
          <w:i/>
          <w:szCs w:val="20"/>
          <w:lang w:val="nl-NL"/>
        </w:rPr>
        <w:t xml:space="preserve">         </w:t>
      </w:r>
      <w:r w:rsidR="00C26F0D" w:rsidRPr="00F21658">
        <w:rPr>
          <w:rFonts w:eastAsia="Calibri" w:cs="Arial"/>
          <w:i/>
          <w:szCs w:val="20"/>
          <w:lang w:val="nl-NL"/>
        </w:rPr>
        <w:t>(</w:t>
      </w:r>
      <w:r w:rsidR="00C26F0D" w:rsidRPr="00F21658">
        <w:rPr>
          <w:rFonts w:eastAsia="Calibri" w:cs="Arial"/>
          <w:i/>
          <w:iCs/>
          <w:szCs w:val="20"/>
          <w:lang w:val="nl-NL"/>
        </w:rPr>
        <w:t>Ký, ghi rõ họ tên</w:t>
      </w:r>
      <w:r w:rsidR="00C26F0D" w:rsidRPr="00F21658">
        <w:rPr>
          <w:rFonts w:eastAsia="Calibri" w:cs="Arial"/>
          <w:i/>
          <w:szCs w:val="20"/>
          <w:lang w:val="nl-NL"/>
        </w:rPr>
        <w:t>)</w:t>
      </w:r>
    </w:p>
    <w:p w14:paraId="4636A74E" w14:textId="77777777" w:rsidR="00C26F0D" w:rsidRPr="00595C68" w:rsidRDefault="00C26F0D" w:rsidP="00C26F0D">
      <w:pPr>
        <w:widowControl w:val="0"/>
        <w:tabs>
          <w:tab w:val="left" w:pos="709"/>
          <w:tab w:val="left" w:pos="1128"/>
        </w:tabs>
        <w:ind w:firstLine="454"/>
        <w:jc w:val="both"/>
        <w:rPr>
          <w:rFonts w:eastAsia="Calibri" w:cs="Arial"/>
          <w:b/>
          <w:szCs w:val="20"/>
          <w:lang w:val="nl-NL"/>
        </w:rPr>
      </w:pPr>
      <w:r w:rsidRPr="00595C68">
        <w:rPr>
          <w:rFonts w:eastAsia="Calibri" w:cs="Arial"/>
          <w:b/>
          <w:szCs w:val="20"/>
          <w:lang w:val="nl-NL"/>
        </w:rPr>
        <w:tab/>
      </w:r>
    </w:p>
    <w:p w14:paraId="39BD3AF2" w14:textId="77777777" w:rsidR="00C26F0D" w:rsidRPr="00595C68" w:rsidRDefault="00C26F0D" w:rsidP="00C26F0D">
      <w:pPr>
        <w:widowControl w:val="0"/>
        <w:tabs>
          <w:tab w:val="left" w:pos="709"/>
          <w:tab w:val="left" w:pos="1128"/>
        </w:tabs>
        <w:ind w:firstLine="454"/>
        <w:jc w:val="both"/>
        <w:rPr>
          <w:rFonts w:eastAsia="Calibri" w:cs="Arial"/>
          <w:b/>
          <w:szCs w:val="20"/>
          <w:lang w:val="nl-NL"/>
        </w:rPr>
      </w:pPr>
      <w:r w:rsidRPr="00595C68">
        <w:rPr>
          <w:rFonts w:eastAsia="Calibri" w:cs="Arial"/>
          <w:b/>
          <w:szCs w:val="20"/>
          <w:lang w:val="nl-NL"/>
        </w:rPr>
        <w:tab/>
      </w:r>
    </w:p>
    <w:p w14:paraId="2B8B2710" w14:textId="77777777" w:rsidR="00C26F0D" w:rsidRPr="00595C68" w:rsidRDefault="00C26F0D" w:rsidP="00C26F0D">
      <w:pPr>
        <w:widowControl w:val="0"/>
        <w:tabs>
          <w:tab w:val="left" w:pos="709"/>
          <w:tab w:val="left" w:pos="1128"/>
        </w:tabs>
        <w:spacing w:after="120"/>
        <w:ind w:firstLine="720"/>
        <w:jc w:val="both"/>
        <w:rPr>
          <w:rFonts w:eastAsia="Calibri" w:cs="Arial"/>
          <w:b/>
          <w:szCs w:val="20"/>
          <w:lang w:val="nl-NL"/>
        </w:rPr>
      </w:pPr>
      <w:r w:rsidRPr="00595C68">
        <w:rPr>
          <w:rFonts w:eastAsia="Calibri" w:cs="Arial"/>
          <w:b/>
          <w:szCs w:val="20"/>
          <w:lang w:val="nl-NL"/>
        </w:rPr>
        <w:br w:type="page"/>
      </w:r>
      <w:r w:rsidRPr="00595C68">
        <w:rPr>
          <w:rFonts w:eastAsia="Calibri" w:cs="Arial"/>
          <w:b/>
          <w:szCs w:val="20"/>
          <w:lang w:val="nl-NL"/>
        </w:rPr>
        <w:lastRenderedPageBreak/>
        <w:t>A. Các sản phẩm bảo hiểm nhân thọ truyền thống, bảo hiểm sức khỏe</w:t>
      </w:r>
    </w:p>
    <w:p w14:paraId="14665FCA" w14:textId="77777777" w:rsidR="00C26F0D" w:rsidRPr="00F21658" w:rsidRDefault="00C26F0D" w:rsidP="00C26F0D">
      <w:pPr>
        <w:widowControl w:val="0"/>
        <w:tabs>
          <w:tab w:val="left" w:pos="709"/>
          <w:tab w:val="left" w:pos="1128"/>
        </w:tabs>
        <w:spacing w:after="120"/>
        <w:ind w:firstLine="720"/>
        <w:jc w:val="both"/>
        <w:rPr>
          <w:rFonts w:eastAsia="Calibri" w:cs="Arial"/>
          <w:strike/>
          <w:szCs w:val="20"/>
        </w:rPr>
      </w:pPr>
      <w:r w:rsidRPr="00F21658">
        <w:rPr>
          <w:rFonts w:eastAsia="Calibri" w:cs="Arial"/>
          <w:b/>
          <w:szCs w:val="20"/>
        </w:rPr>
        <w:t>I. Thông tin chung về sản phẩm</w:t>
      </w:r>
    </w:p>
    <w:p w14:paraId="36758D18"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1. Bên mua bảo hiểm</w:t>
      </w:r>
    </w:p>
    <w:p w14:paraId="56B29AD9" w14:textId="77777777" w:rsidR="00C26F0D" w:rsidRPr="00F21658" w:rsidRDefault="00C26F0D" w:rsidP="00C26F0D">
      <w:pPr>
        <w:widowControl w:val="0"/>
        <w:tabs>
          <w:tab w:val="left" w:pos="709"/>
          <w:tab w:val="left" w:pos="1128"/>
        </w:tabs>
        <w:spacing w:after="120"/>
        <w:ind w:firstLine="720"/>
        <w:jc w:val="both"/>
        <w:rPr>
          <w:rFonts w:eastAsia="Calibri" w:cs="Arial"/>
          <w:color w:val="000000"/>
          <w:szCs w:val="20"/>
        </w:rPr>
      </w:pPr>
      <w:r w:rsidRPr="00F21658">
        <w:rPr>
          <w:rFonts w:eastAsia="Calibri" w:cs="Arial"/>
          <w:szCs w:val="20"/>
        </w:rPr>
        <w:t xml:space="preserve">2. Người được bảo hiểm (tuổi/điều kiện trở thành người được bảo hiểm </w:t>
      </w:r>
      <w:r w:rsidRPr="00F21658">
        <w:rPr>
          <w:rFonts w:eastAsia="Calibri" w:cs="Arial"/>
          <w:color w:val="000000"/>
          <w:szCs w:val="20"/>
        </w:rPr>
        <w:t>đối với hợp đồng bảo hiểm cá nhân, bảo hiểm nhóm)</w:t>
      </w:r>
    </w:p>
    <w:p w14:paraId="1CEB5B77"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3. Thời hạn bảo hiểm, thời hạn đóng phí bảo hiểm</w:t>
      </w:r>
    </w:p>
    <w:p w14:paraId="0C209589"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4. Quyền lợi bảo hiểm, loại trừ bảo hiểm và thời gian chờ</w:t>
      </w:r>
    </w:p>
    <w:p w14:paraId="5915702D"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5. Các thông tin đặc trưng khác: kênh phân phối, định kỳ đóng phí,...</w:t>
      </w:r>
    </w:p>
    <w:p w14:paraId="267D4C29"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6. Điều kiện, thủ tục chuyển đổi hợp đồng bảo hiểm nhóm thành hợp đồng bảo hiểm cá nhân (áp dụng cho sản phẩm bảo hiểm nhóm)</w:t>
      </w:r>
    </w:p>
    <w:p w14:paraId="2FDF8442" w14:textId="77777777" w:rsidR="00C26F0D" w:rsidRPr="00F21658" w:rsidRDefault="00C26F0D" w:rsidP="00C26F0D">
      <w:pPr>
        <w:widowControl w:val="0"/>
        <w:tabs>
          <w:tab w:val="left" w:pos="709"/>
          <w:tab w:val="left" w:pos="1128"/>
        </w:tabs>
        <w:spacing w:after="120"/>
        <w:ind w:firstLine="720"/>
        <w:jc w:val="both"/>
        <w:rPr>
          <w:rFonts w:eastAsia="Calibri" w:cs="Arial"/>
          <w:b/>
          <w:szCs w:val="20"/>
        </w:rPr>
      </w:pPr>
      <w:r w:rsidRPr="00F21658">
        <w:rPr>
          <w:rFonts w:eastAsia="Calibri" w:cs="Arial"/>
          <w:b/>
          <w:szCs w:val="20"/>
        </w:rPr>
        <w:t>II. Phương pháp tính phí</w:t>
      </w:r>
    </w:p>
    <w:p w14:paraId="2CE196C5"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Doanh nghiệp bảo hiểm phải viết rõ phương pháp tính phí, công thức tính phí bao gồm chú thích các ký hiệu trong công thức. Phương pháp và công thức tính phí phải được xem xét đầy đủ các quyền lợi đã cam kết và phù hợp với quy tắc, điều khoản của sản phẩm.</w:t>
      </w:r>
    </w:p>
    <w:p w14:paraId="6561BF48" w14:textId="77777777" w:rsidR="00C26F0D" w:rsidRPr="00F21658" w:rsidRDefault="00C26F0D" w:rsidP="00C26F0D">
      <w:pPr>
        <w:widowControl w:val="0"/>
        <w:tabs>
          <w:tab w:val="left" w:pos="709"/>
          <w:tab w:val="left" w:pos="1128"/>
        </w:tabs>
        <w:spacing w:after="120"/>
        <w:ind w:firstLine="720"/>
        <w:jc w:val="both"/>
        <w:rPr>
          <w:rFonts w:eastAsia="Calibri" w:cs="Arial"/>
          <w:b/>
          <w:szCs w:val="20"/>
        </w:rPr>
      </w:pPr>
      <w:r w:rsidRPr="00F21658">
        <w:rPr>
          <w:rFonts w:eastAsia="Calibri" w:cs="Arial"/>
          <w:b/>
          <w:szCs w:val="20"/>
        </w:rPr>
        <w:t xml:space="preserve">III. Cơ sở tính phí </w:t>
      </w:r>
    </w:p>
    <w:p w14:paraId="71F42470" w14:textId="77777777" w:rsidR="00C26F0D" w:rsidRPr="00F21658" w:rsidRDefault="00C26F0D" w:rsidP="00C26F0D">
      <w:pPr>
        <w:widowControl w:val="0"/>
        <w:tabs>
          <w:tab w:val="left" w:pos="709"/>
          <w:tab w:val="left" w:pos="1128"/>
        </w:tabs>
        <w:spacing w:after="120"/>
        <w:ind w:firstLine="720"/>
        <w:jc w:val="both"/>
        <w:rPr>
          <w:rFonts w:eastAsia="Calibri" w:cs="Arial"/>
          <w:b/>
          <w:szCs w:val="20"/>
        </w:rPr>
      </w:pPr>
      <w:r w:rsidRPr="00F21658">
        <w:rPr>
          <w:rFonts w:eastAsia="Calibri" w:cs="Arial"/>
          <w:b/>
          <w:szCs w:val="20"/>
        </w:rPr>
        <w:t>1. Các giả định tính phí</w:t>
      </w:r>
    </w:p>
    <w:p w14:paraId="3E26E37C"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a. Giả định về tỷ lệ rủi ro</w:t>
      </w:r>
    </w:p>
    <w:p w14:paraId="74F1DD31"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b. Giả định về chi phí</w:t>
      </w:r>
    </w:p>
    <w:p w14:paraId="7DBF9623"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 Chi phí cố định dự kiến ​​(phân biệt năm đầu và năm tiếp theo).</w:t>
      </w:r>
    </w:p>
    <w:p w14:paraId="39EFA7F0"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 Chi phí biến đổi dự kiến ​​(phân biệt năm đầu và năm tiếp theo).</w:t>
      </w:r>
    </w:p>
    <w:p w14:paraId="3A0A7954"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c. Giả định về lãi suất đầu tư</w:t>
      </w:r>
    </w:p>
    <w:p w14:paraId="3EDD6EDF"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d. Tỷ lệ hủy bỏ hợp đồng</w:t>
      </w:r>
    </w:p>
    <w:p w14:paraId="4FF3354E" w14:textId="77777777" w:rsidR="00C26F0D" w:rsidRPr="00F21658" w:rsidRDefault="00C26F0D" w:rsidP="00C26F0D">
      <w:pPr>
        <w:widowControl w:val="0"/>
        <w:tabs>
          <w:tab w:val="left" w:pos="709"/>
          <w:tab w:val="left" w:pos="1128"/>
        </w:tabs>
        <w:spacing w:after="120"/>
        <w:ind w:firstLine="720"/>
        <w:jc w:val="both"/>
        <w:rPr>
          <w:rFonts w:eastAsia="Calibri" w:cs="Arial"/>
          <w:spacing w:val="-6"/>
          <w:szCs w:val="20"/>
        </w:rPr>
      </w:pPr>
      <w:r w:rsidRPr="00F21658">
        <w:rPr>
          <w:rFonts w:eastAsia="Calibri" w:cs="Arial"/>
          <w:spacing w:val="-6"/>
          <w:szCs w:val="20"/>
        </w:rPr>
        <w:t>đ. Các giả định khác: lãi suất chiết khấu, tỷ lệ hoa hồng, tỷ lệ lạm phát, thuế suất,...</w:t>
      </w:r>
    </w:p>
    <w:p w14:paraId="4050D870" w14:textId="77777777" w:rsidR="00C26F0D" w:rsidRPr="00F21658" w:rsidRDefault="00C26F0D" w:rsidP="00C26F0D">
      <w:pPr>
        <w:widowControl w:val="0"/>
        <w:tabs>
          <w:tab w:val="left" w:pos="709"/>
          <w:tab w:val="left" w:pos="1128"/>
        </w:tabs>
        <w:spacing w:after="120"/>
        <w:ind w:firstLine="720"/>
        <w:jc w:val="both"/>
        <w:rPr>
          <w:rFonts w:eastAsia="Calibri" w:cs="Arial"/>
          <w:b/>
          <w:color w:val="000000"/>
          <w:szCs w:val="20"/>
        </w:rPr>
      </w:pPr>
      <w:r w:rsidRPr="00F21658">
        <w:rPr>
          <w:rFonts w:eastAsia="Calibri" w:cs="Arial"/>
          <w:b/>
          <w:color w:val="000000"/>
          <w:szCs w:val="20"/>
        </w:rPr>
        <w:t>2. Giải trình tính hợp lý của các giả định tính phí</w:t>
      </w:r>
    </w:p>
    <w:p w14:paraId="788C1820" w14:textId="77777777" w:rsidR="00C26F0D" w:rsidRPr="00F21658" w:rsidRDefault="00C26F0D" w:rsidP="00C26F0D">
      <w:pPr>
        <w:widowControl w:val="0"/>
        <w:tabs>
          <w:tab w:val="left" w:pos="709"/>
          <w:tab w:val="left" w:pos="1128"/>
        </w:tabs>
        <w:spacing w:after="120"/>
        <w:ind w:firstLine="720"/>
        <w:jc w:val="both"/>
        <w:rPr>
          <w:rFonts w:eastAsia="Calibri" w:cs="Arial"/>
          <w:color w:val="000000"/>
          <w:szCs w:val="20"/>
        </w:rPr>
      </w:pPr>
      <w:r w:rsidRPr="00F21658">
        <w:rPr>
          <w:rFonts w:eastAsia="Calibri" w:cs="Arial"/>
          <w:color w:val="000000"/>
          <w:szCs w:val="20"/>
        </w:rPr>
        <w:t>a. Tỷ lệ rủi ro được giả định tương ứng với trách nhiệm bảo hiểm của sản phẩm. Doanh nghiệp bảo hiểm phải đưa ra bảng tỷ lệ rủi ro tham chiếu và giải trình tính phù hợp, hợp lý với điểm đặc trưng của khách hàng, nhóm khách hàng</w:t>
      </w:r>
    </w:p>
    <w:p w14:paraId="318682DB" w14:textId="77777777" w:rsidR="00C26F0D" w:rsidRPr="00F21658" w:rsidRDefault="00C26F0D" w:rsidP="00C26F0D">
      <w:pPr>
        <w:widowControl w:val="0"/>
        <w:tabs>
          <w:tab w:val="left" w:pos="709"/>
          <w:tab w:val="left" w:pos="1128"/>
        </w:tabs>
        <w:spacing w:after="120"/>
        <w:ind w:firstLine="720"/>
        <w:jc w:val="both"/>
        <w:rPr>
          <w:rFonts w:eastAsia="Calibri" w:cs="Arial"/>
          <w:color w:val="000000"/>
          <w:szCs w:val="20"/>
        </w:rPr>
      </w:pPr>
      <w:r w:rsidRPr="00F21658">
        <w:rPr>
          <w:rFonts w:eastAsia="Calibri" w:cs="Arial"/>
          <w:color w:val="000000"/>
          <w:szCs w:val="20"/>
        </w:rPr>
        <w:t>b. Giải trình về tỷ lệ chi phí hoạt động</w:t>
      </w:r>
    </w:p>
    <w:p w14:paraId="1056CF86"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color w:val="000000"/>
          <w:szCs w:val="20"/>
        </w:rPr>
        <w:t>c.</w:t>
      </w:r>
      <w:r w:rsidRPr="00F21658">
        <w:rPr>
          <w:rFonts w:eastAsia="Calibri" w:cs="Arial"/>
          <w:szCs w:val="20"/>
        </w:rPr>
        <w:t xml:space="preserve"> Giải trình về giả định lãi suất đầu tư (*)</w:t>
      </w:r>
    </w:p>
    <w:p w14:paraId="6D63F17D"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d. Giải trình về tỷ lệ hủy bỏ hợp đồng (*)</w:t>
      </w:r>
    </w:p>
    <w:p w14:paraId="2E342FE3"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đ. Giải trình các giả định khác (*)</w:t>
      </w:r>
    </w:p>
    <w:p w14:paraId="231DEB76" w14:textId="77777777" w:rsidR="00C26F0D" w:rsidRPr="00F21658" w:rsidRDefault="00C26F0D" w:rsidP="00C26F0D">
      <w:pPr>
        <w:tabs>
          <w:tab w:val="left" w:pos="993"/>
        </w:tabs>
        <w:spacing w:after="120"/>
        <w:ind w:firstLine="720"/>
        <w:jc w:val="both"/>
        <w:rPr>
          <w:rFonts w:eastAsia="Calibri" w:cs="Arial"/>
          <w:noProof/>
          <w:szCs w:val="20"/>
        </w:rPr>
      </w:pPr>
      <w:r w:rsidRPr="00F21658">
        <w:rPr>
          <w:rFonts w:eastAsia="Calibri" w:cs="Arial"/>
          <w:szCs w:val="20"/>
        </w:rPr>
        <w:t xml:space="preserve">(*) Giả định về lãi suất đầu tư, tỷ lệ hủy bỏ hợp đồng và các giả định khác </w:t>
      </w:r>
      <w:r w:rsidRPr="00F21658">
        <w:rPr>
          <w:rFonts w:eastAsia="Calibri" w:cs="Arial"/>
          <w:noProof/>
          <w:szCs w:val="20"/>
        </w:rPr>
        <w:t>được xác định dựa trên số liệu thống kê, kế hoạch kinh doanh của doanh nghiệp và phù hợp với đặc trưng của từng sản phẩm.</w:t>
      </w:r>
    </w:p>
    <w:p w14:paraId="4DDED918" w14:textId="77777777" w:rsidR="00C26F0D" w:rsidRPr="00F21658" w:rsidRDefault="00C26F0D" w:rsidP="00C26F0D">
      <w:pPr>
        <w:widowControl w:val="0"/>
        <w:tabs>
          <w:tab w:val="left" w:pos="709"/>
          <w:tab w:val="left" w:pos="1128"/>
        </w:tabs>
        <w:spacing w:after="120"/>
        <w:ind w:firstLine="720"/>
        <w:jc w:val="both"/>
        <w:rPr>
          <w:rFonts w:eastAsia="Calibri" w:cs="Arial"/>
          <w:color w:val="000000"/>
          <w:szCs w:val="20"/>
        </w:rPr>
      </w:pPr>
      <w:r w:rsidRPr="00F21658">
        <w:rPr>
          <w:rFonts w:eastAsia="Calibri" w:cs="Arial"/>
          <w:b/>
          <w:color w:val="000000"/>
          <w:szCs w:val="20"/>
        </w:rPr>
        <w:t>3. Lợi nhuận kỳ vọng</w:t>
      </w:r>
    </w:p>
    <w:p w14:paraId="793B55A4" w14:textId="77777777" w:rsidR="00C26F0D" w:rsidRPr="00F21658" w:rsidRDefault="00C26F0D" w:rsidP="00C26F0D">
      <w:pPr>
        <w:widowControl w:val="0"/>
        <w:tabs>
          <w:tab w:val="left" w:pos="709"/>
          <w:tab w:val="left" w:pos="1128"/>
        </w:tabs>
        <w:spacing w:after="120"/>
        <w:ind w:firstLine="720"/>
        <w:jc w:val="both"/>
        <w:rPr>
          <w:rFonts w:eastAsia="Calibri" w:cs="Arial"/>
          <w:color w:val="000000"/>
          <w:szCs w:val="20"/>
        </w:rPr>
      </w:pPr>
      <w:r w:rsidRPr="00F21658">
        <w:rPr>
          <w:rFonts w:eastAsia="Calibri" w:cs="Arial"/>
          <w:color w:val="000000"/>
          <w:spacing w:val="-4"/>
          <w:szCs w:val="20"/>
        </w:rPr>
        <w:t>- Phân tích tỷ lệ lợi nhuận kỳ vọng bao gồm đầy đủ các yếu tố của giả định tính</w:t>
      </w:r>
      <w:r w:rsidRPr="00F21658">
        <w:rPr>
          <w:rFonts w:eastAsia="Calibri" w:cs="Arial"/>
          <w:color w:val="000000"/>
          <w:szCs w:val="20"/>
        </w:rPr>
        <w:t xml:space="preserve"> phí và giả định trích lập dự phòng nghiệp vụ, có xem xét đến lựa chọn thời gian </w:t>
      </w:r>
      <w:r w:rsidRPr="00F21658">
        <w:rPr>
          <w:rFonts w:eastAsia="Calibri" w:cs="Arial"/>
          <w:color w:val="000000"/>
          <w:spacing w:val="-4"/>
          <w:szCs w:val="20"/>
        </w:rPr>
        <w:t>đóng phí, bao gồm cho nam, nữ, tuổi đại diện (Ví dụ: độ tuổi bảo hiểm là 0 ~ 75 tuổi,</w:t>
      </w:r>
      <w:r w:rsidRPr="00F21658">
        <w:rPr>
          <w:rFonts w:eastAsia="Calibri" w:cs="Arial"/>
          <w:color w:val="000000"/>
          <w:szCs w:val="20"/>
        </w:rPr>
        <w:t xml:space="preserve"> thì cần phân tích ở các độ tuổi 0, 10, 20, 30, 40, 50, 60, 70, 75).</w:t>
      </w:r>
    </w:p>
    <w:p w14:paraId="7451724E" w14:textId="77777777" w:rsidR="00C26F0D" w:rsidRPr="00F21658" w:rsidRDefault="00C26F0D" w:rsidP="00C26F0D">
      <w:pPr>
        <w:widowControl w:val="0"/>
        <w:tabs>
          <w:tab w:val="left" w:pos="709"/>
          <w:tab w:val="left" w:pos="1128"/>
        </w:tabs>
        <w:spacing w:after="120"/>
        <w:ind w:firstLine="720"/>
        <w:jc w:val="both"/>
        <w:rPr>
          <w:rFonts w:eastAsia="Calibri" w:cs="Arial"/>
          <w:color w:val="000000"/>
          <w:szCs w:val="20"/>
        </w:rPr>
      </w:pPr>
      <w:r w:rsidRPr="00F21658">
        <w:rPr>
          <w:rFonts w:eastAsia="Calibri" w:cs="Arial"/>
          <w:color w:val="000000"/>
          <w:szCs w:val="20"/>
        </w:rPr>
        <w:t>- Trường hợp tỷ suất lợi nhuận kỳ vọng là giá trị âm thì cần nêu chi tiết lý do và mức độ ảnh hưởng đến tình hình tài chính của doanh nghiệp bảo hiểm.</w:t>
      </w:r>
    </w:p>
    <w:p w14:paraId="739B12BE" w14:textId="77777777" w:rsidR="00C26F0D" w:rsidRPr="00F21658" w:rsidRDefault="00C26F0D" w:rsidP="00C26F0D">
      <w:pPr>
        <w:widowControl w:val="0"/>
        <w:tabs>
          <w:tab w:val="left" w:pos="709"/>
          <w:tab w:val="left" w:pos="1128"/>
        </w:tabs>
        <w:spacing w:after="120"/>
        <w:ind w:firstLine="720"/>
        <w:jc w:val="both"/>
        <w:rPr>
          <w:rFonts w:eastAsia="Calibri" w:cs="Arial"/>
          <w:color w:val="000000"/>
          <w:szCs w:val="20"/>
        </w:rPr>
      </w:pPr>
      <w:r w:rsidRPr="00F21658">
        <w:rPr>
          <w:rFonts w:eastAsia="Calibri" w:cs="Arial"/>
          <w:color w:val="000000"/>
          <w:szCs w:val="20"/>
        </w:rPr>
        <w:t>- Thời gian hoàn vốn dự kiến dựa trên giả định tính phí đối với các sản phẩm có yếu tố tiết kiệm.</w:t>
      </w:r>
    </w:p>
    <w:p w14:paraId="1F2AFF55" w14:textId="77777777" w:rsidR="00C26F0D" w:rsidRPr="000251F9" w:rsidRDefault="00C26F0D" w:rsidP="000251F9">
      <w:pPr>
        <w:widowControl w:val="0"/>
        <w:tabs>
          <w:tab w:val="left" w:pos="709"/>
          <w:tab w:val="left" w:pos="1128"/>
        </w:tabs>
        <w:spacing w:after="120"/>
        <w:ind w:firstLine="720"/>
        <w:jc w:val="both"/>
        <w:rPr>
          <w:rFonts w:eastAsia="Calibri" w:cs="Arial"/>
          <w:b/>
          <w:bCs/>
          <w:color w:val="000000"/>
          <w:szCs w:val="20"/>
        </w:rPr>
      </w:pPr>
      <w:r w:rsidRPr="000251F9">
        <w:rPr>
          <w:rFonts w:eastAsia="Calibri" w:cs="Arial"/>
          <w:b/>
          <w:bCs/>
          <w:color w:val="000000"/>
          <w:szCs w:val="20"/>
        </w:rPr>
        <w:t xml:space="preserve">IV. Các nội dung khác </w:t>
      </w:r>
    </w:p>
    <w:p w14:paraId="4F92208B" w14:textId="77777777" w:rsidR="00C26F0D" w:rsidRPr="000251F9" w:rsidRDefault="00C26F0D" w:rsidP="00C26F0D">
      <w:pPr>
        <w:widowControl w:val="0"/>
        <w:tabs>
          <w:tab w:val="left" w:pos="709"/>
          <w:tab w:val="left" w:pos="1128"/>
        </w:tabs>
        <w:spacing w:after="120"/>
        <w:ind w:firstLine="720"/>
        <w:jc w:val="both"/>
        <w:rPr>
          <w:rFonts w:eastAsia="Calibri" w:cs="Arial"/>
          <w:color w:val="000000"/>
          <w:szCs w:val="20"/>
        </w:rPr>
      </w:pPr>
      <w:r w:rsidRPr="000251F9">
        <w:rPr>
          <w:rFonts w:eastAsia="Calibri" w:cs="Arial"/>
          <w:color w:val="000000"/>
          <w:szCs w:val="20"/>
        </w:rPr>
        <w:lastRenderedPageBreak/>
        <w:t>1. Bảng phí bảo hiểm</w:t>
      </w:r>
    </w:p>
    <w:p w14:paraId="33F744F8"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2. Công thức và cơ sở xác định giá trị hoàn lại</w:t>
      </w:r>
    </w:p>
    <w:p w14:paraId="301DBB15"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 xml:space="preserve">3. Lãi suất chi trả cho khách hàng (áp dụng cho sản phẩm có tham gia chia lãi) </w:t>
      </w:r>
    </w:p>
    <w:p w14:paraId="7F9ED810"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 xml:space="preserve">a. Cách xác định thặng dư của quỹ chủ hợp đồng </w:t>
      </w:r>
    </w:p>
    <w:p w14:paraId="0BD3C9F0"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b. Phương pháp phân chia thặng dư: Cách thức phân chia thặng dư dự kiến của sản phẩm phải đảm bảo phù hợp với phương pháp phân chia thặng dư/chia lãi được cơ quan có thẩm quyền phê duyệt</w:t>
      </w:r>
    </w:p>
    <w:p w14:paraId="56F6B3DC"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4. Thông tin tái bảo hiểm</w:t>
      </w:r>
    </w:p>
    <w:p w14:paraId="515ED730"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5. Các nội dung khác cần làm rõ tương ứng với thiết kế của sản phẩm</w:t>
      </w:r>
    </w:p>
    <w:p w14:paraId="3E72253A" w14:textId="77777777" w:rsidR="00C26F0D" w:rsidRPr="00F21658" w:rsidRDefault="00C26F0D" w:rsidP="00C26F0D">
      <w:pPr>
        <w:widowControl w:val="0"/>
        <w:tabs>
          <w:tab w:val="left" w:pos="709"/>
          <w:tab w:val="left" w:pos="1128"/>
        </w:tabs>
        <w:spacing w:after="120"/>
        <w:ind w:firstLine="720"/>
        <w:jc w:val="both"/>
        <w:rPr>
          <w:rFonts w:eastAsia="Calibri" w:cs="Arial"/>
          <w:b/>
          <w:szCs w:val="20"/>
        </w:rPr>
      </w:pPr>
      <w:r w:rsidRPr="00F21658">
        <w:rPr>
          <w:rFonts w:eastAsia="Calibri" w:cs="Arial"/>
          <w:b/>
          <w:szCs w:val="20"/>
        </w:rPr>
        <w:t>B. Các sản phẩm bảo hiểm thuộc nghiệp vụ bảo hiểm liên kết đầu tư, nghiệp vụ bảo hiểm hưu trí</w:t>
      </w:r>
    </w:p>
    <w:p w14:paraId="3C0B0547" w14:textId="77777777" w:rsidR="00C26F0D" w:rsidRPr="00F21658" w:rsidRDefault="00C26F0D" w:rsidP="00C26F0D">
      <w:pPr>
        <w:widowControl w:val="0"/>
        <w:tabs>
          <w:tab w:val="left" w:pos="709"/>
          <w:tab w:val="left" w:pos="1128"/>
        </w:tabs>
        <w:spacing w:after="120"/>
        <w:ind w:firstLine="720"/>
        <w:jc w:val="both"/>
        <w:rPr>
          <w:rFonts w:eastAsia="Calibri" w:cs="Arial"/>
          <w:b/>
          <w:szCs w:val="20"/>
        </w:rPr>
      </w:pPr>
      <w:r w:rsidRPr="00F21658">
        <w:rPr>
          <w:rFonts w:eastAsia="Calibri" w:cs="Arial"/>
          <w:b/>
          <w:szCs w:val="20"/>
        </w:rPr>
        <w:t>I. Thông tin chung về sản phẩm</w:t>
      </w:r>
    </w:p>
    <w:p w14:paraId="0DD63B27"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1. Bên mua bảo hiểm</w:t>
      </w:r>
    </w:p>
    <w:p w14:paraId="6EA81025" w14:textId="77777777" w:rsidR="00C26F0D" w:rsidRPr="00F21658" w:rsidRDefault="00C26F0D" w:rsidP="00C26F0D">
      <w:pPr>
        <w:widowControl w:val="0"/>
        <w:tabs>
          <w:tab w:val="left" w:pos="709"/>
          <w:tab w:val="left" w:pos="1128"/>
        </w:tabs>
        <w:spacing w:after="120"/>
        <w:ind w:firstLine="720"/>
        <w:jc w:val="both"/>
        <w:rPr>
          <w:rFonts w:eastAsia="Calibri" w:cs="Arial"/>
          <w:color w:val="000000"/>
          <w:szCs w:val="20"/>
        </w:rPr>
      </w:pPr>
      <w:r w:rsidRPr="00F21658">
        <w:rPr>
          <w:rFonts w:eastAsia="Calibri" w:cs="Arial"/>
          <w:szCs w:val="20"/>
        </w:rPr>
        <w:t xml:space="preserve">2. Người được bảo hiểm (tuổi/điều kiện trở thành người được bảo </w:t>
      </w:r>
      <w:r w:rsidRPr="00F21658">
        <w:rPr>
          <w:rFonts w:eastAsia="Calibri" w:cs="Arial"/>
          <w:color w:val="000000"/>
          <w:szCs w:val="20"/>
        </w:rPr>
        <w:t>hiểm đối với hợp đồng bảo hiểm cá nhân, bảo hiểm nhóm)</w:t>
      </w:r>
    </w:p>
    <w:p w14:paraId="4080587F"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3. Thời hạn bảo hiểm, thời hạn đóng phí bảo hiểm cơ bản tối thiểu</w:t>
      </w:r>
    </w:p>
    <w:p w14:paraId="16CFE01F"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4. Quyền lợi bảo hiểm, loại trừ bảo hiểm và thời gian chờ</w:t>
      </w:r>
    </w:p>
    <w:p w14:paraId="3FD5D2E3"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5. Các thông tin đặc trưng khác: kênh phân phối, định kỳ đóng phí,...</w:t>
      </w:r>
    </w:p>
    <w:p w14:paraId="09082F33"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6. Thông tin về tài khoản/quỹ</w:t>
      </w:r>
    </w:p>
    <w:p w14:paraId="1A077E1D" w14:textId="77777777" w:rsidR="00C26F0D" w:rsidRPr="000251F9" w:rsidRDefault="00C26F0D" w:rsidP="00C26F0D">
      <w:pPr>
        <w:widowControl w:val="0"/>
        <w:tabs>
          <w:tab w:val="left" w:pos="709"/>
          <w:tab w:val="left" w:pos="1128"/>
        </w:tabs>
        <w:spacing w:after="120"/>
        <w:ind w:firstLine="720"/>
        <w:jc w:val="both"/>
        <w:rPr>
          <w:rFonts w:eastAsia="Calibri" w:cs="Arial"/>
          <w:iCs/>
          <w:szCs w:val="20"/>
        </w:rPr>
      </w:pPr>
      <w:r w:rsidRPr="000251F9">
        <w:rPr>
          <w:rFonts w:eastAsia="Calibri" w:cs="Arial"/>
          <w:iCs/>
          <w:szCs w:val="20"/>
        </w:rPr>
        <w:t>6.1. Lãi suất đầu tư cam kết tối thiểu (áp dụng đối với sản phẩm liên kết chung/sản phẩm bảo hiểm hưu trí)</w:t>
      </w:r>
    </w:p>
    <w:p w14:paraId="2C7DD60F"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6.2. Thông tin về các quỹ (áp dụng đối với sản phẩm liên kết đơn vị)</w:t>
      </w:r>
    </w:p>
    <w:p w14:paraId="7289C7C6"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6.3. Thông tin về quỹ hưu trí tự nguyện</w:t>
      </w:r>
      <w:r w:rsidRPr="00F21658">
        <w:rPr>
          <w:rFonts w:eastAsia="Calibri" w:cs="Arial"/>
          <w:szCs w:val="20"/>
        </w:rPr>
        <w:tab/>
      </w:r>
    </w:p>
    <w:p w14:paraId="2AC1FE54"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6.4. Thông tin về đóng tài khoản bảo hiểm hưu trí</w:t>
      </w:r>
    </w:p>
    <w:p w14:paraId="6F4698AE" w14:textId="77777777" w:rsidR="00C26F0D" w:rsidRPr="00F21658" w:rsidRDefault="00C26F0D" w:rsidP="00C26F0D">
      <w:pPr>
        <w:widowControl w:val="0"/>
        <w:tabs>
          <w:tab w:val="left" w:pos="709"/>
          <w:tab w:val="left" w:pos="1128"/>
        </w:tabs>
        <w:spacing w:after="120"/>
        <w:ind w:firstLine="720"/>
        <w:jc w:val="both"/>
        <w:rPr>
          <w:rFonts w:eastAsia="Calibri" w:cs="Arial"/>
          <w:spacing w:val="4"/>
          <w:szCs w:val="20"/>
        </w:rPr>
      </w:pPr>
      <w:r w:rsidRPr="00F21658">
        <w:rPr>
          <w:rFonts w:eastAsia="Calibri" w:cs="Arial"/>
          <w:spacing w:val="4"/>
          <w:szCs w:val="20"/>
        </w:rPr>
        <w:t>7. Phí bảo hiểm cơ bản, phí bảo hiểm đóng thêm và cách thức phân bổ phí bảo hiểm.</w:t>
      </w:r>
    </w:p>
    <w:p w14:paraId="025C45F3"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8. Các loại phí tính cho bên mua bảo hiểm</w:t>
      </w:r>
    </w:p>
    <w:p w14:paraId="28F41CC6"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 Phí ban đầu</w:t>
      </w:r>
    </w:p>
    <w:p w14:paraId="380092D4"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 Phí rủi ro</w:t>
      </w:r>
    </w:p>
    <w:p w14:paraId="090D90A8"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 Phí quản lý hợp đồng</w:t>
      </w:r>
    </w:p>
    <w:p w14:paraId="68733500"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 Phí quản lý quỹ;</w:t>
      </w:r>
    </w:p>
    <w:p w14:paraId="26C53524"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 Phí chuyển đổi quỹ liên kết đơn vị/phí chuyển tài khoản bảo hiểm hưu trí;</w:t>
      </w:r>
    </w:p>
    <w:p w14:paraId="76946E62"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 Phí chấm dứt hợp đồng trước thời hạn;</w:t>
      </w:r>
    </w:p>
    <w:p w14:paraId="375B8A4E"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9. Cơ sở và định kỳ xác định giá trị hoàn lại, giá trị tài khoản liên kết chung/ liên kết đơn vị/hưu trí.</w:t>
      </w:r>
    </w:p>
    <w:p w14:paraId="4DD5B0F8" w14:textId="77777777" w:rsidR="00C26F0D" w:rsidRPr="00F21658" w:rsidRDefault="00C26F0D" w:rsidP="00C26F0D">
      <w:pPr>
        <w:widowControl w:val="0"/>
        <w:tabs>
          <w:tab w:val="left" w:pos="709"/>
          <w:tab w:val="left" w:pos="1128"/>
        </w:tabs>
        <w:spacing w:after="120"/>
        <w:ind w:firstLine="720"/>
        <w:jc w:val="both"/>
        <w:rPr>
          <w:rFonts w:eastAsia="Calibri" w:cs="Arial"/>
          <w:color w:val="000000"/>
          <w:szCs w:val="20"/>
        </w:rPr>
      </w:pPr>
      <w:r w:rsidRPr="00F21658">
        <w:rPr>
          <w:rFonts w:eastAsia="Calibri" w:cs="Arial"/>
          <w:color w:val="000000"/>
          <w:szCs w:val="20"/>
        </w:rPr>
        <w:t>10. Điều kiện, thủ tục chuyển đổi hợp đồng bảo hiểm nhóm thành hợp đồng bảo hiểm cá nhân (áp dụng cho sản phẩm bảo hiểm nhóm).</w:t>
      </w:r>
    </w:p>
    <w:p w14:paraId="19F303BF" w14:textId="77777777" w:rsidR="00C26F0D" w:rsidRPr="00F21658" w:rsidRDefault="00C26F0D" w:rsidP="00C26F0D">
      <w:pPr>
        <w:widowControl w:val="0"/>
        <w:tabs>
          <w:tab w:val="left" w:pos="709"/>
          <w:tab w:val="left" w:pos="1128"/>
        </w:tabs>
        <w:spacing w:after="120"/>
        <w:ind w:firstLine="720"/>
        <w:jc w:val="both"/>
        <w:rPr>
          <w:rFonts w:eastAsia="Calibri" w:cs="Arial"/>
          <w:b/>
          <w:szCs w:val="20"/>
        </w:rPr>
      </w:pPr>
      <w:r w:rsidRPr="00F21658">
        <w:rPr>
          <w:rFonts w:eastAsia="Calibri" w:cs="Arial"/>
          <w:b/>
          <w:szCs w:val="20"/>
        </w:rPr>
        <w:t>II. Phương pháp tính phí bảo hiểm</w:t>
      </w:r>
    </w:p>
    <w:p w14:paraId="1AE36E36"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Doanh nghiệp bảo hiểm phải viết rõ phương pháp tính phí, công thức tính phí bao gồm chú thích các ký hiệu trong công thức. Phương pháp và công thức tính phí phải được xem xét đầy đủ các quyền lợi đã cam kết và phù hợp với quy tắc, điều khoản của sản phẩm.</w:t>
      </w:r>
    </w:p>
    <w:p w14:paraId="2207CD75" w14:textId="77777777" w:rsidR="00C26F0D" w:rsidRPr="00F21658" w:rsidRDefault="00C26F0D" w:rsidP="00C26F0D">
      <w:pPr>
        <w:widowControl w:val="0"/>
        <w:tabs>
          <w:tab w:val="left" w:pos="709"/>
          <w:tab w:val="left" w:pos="1128"/>
        </w:tabs>
        <w:spacing w:after="120"/>
        <w:ind w:firstLine="720"/>
        <w:jc w:val="both"/>
        <w:rPr>
          <w:rFonts w:eastAsia="Calibri" w:cs="Arial"/>
          <w:b/>
          <w:szCs w:val="20"/>
        </w:rPr>
      </w:pPr>
      <w:r w:rsidRPr="00F21658">
        <w:rPr>
          <w:rFonts w:eastAsia="Calibri" w:cs="Arial"/>
          <w:b/>
          <w:szCs w:val="20"/>
        </w:rPr>
        <w:t xml:space="preserve">III. Cơ sở tính phí </w:t>
      </w:r>
    </w:p>
    <w:p w14:paraId="2061D20E" w14:textId="77777777" w:rsidR="00C26F0D" w:rsidRPr="00F21658" w:rsidRDefault="00C26F0D" w:rsidP="00C26F0D">
      <w:pPr>
        <w:widowControl w:val="0"/>
        <w:tabs>
          <w:tab w:val="left" w:pos="709"/>
          <w:tab w:val="left" w:pos="1128"/>
        </w:tabs>
        <w:spacing w:after="120"/>
        <w:ind w:firstLine="720"/>
        <w:jc w:val="both"/>
        <w:rPr>
          <w:rFonts w:eastAsia="Calibri" w:cs="Arial"/>
          <w:b/>
          <w:szCs w:val="20"/>
        </w:rPr>
      </w:pPr>
      <w:r w:rsidRPr="00F21658">
        <w:rPr>
          <w:rFonts w:eastAsia="Calibri" w:cs="Arial"/>
          <w:b/>
          <w:szCs w:val="20"/>
        </w:rPr>
        <w:t>1. Các giả định dùng để tính phí bảo hiểm và các khoản phí tính cho bên mua bảo hiểm</w:t>
      </w:r>
    </w:p>
    <w:p w14:paraId="63C420AD"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a. Giả định về tỷ lệ tử vong và thương tật toàn bộ vĩnh viễn</w:t>
      </w:r>
    </w:p>
    <w:p w14:paraId="76267286"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lastRenderedPageBreak/>
        <w:t>b. Các khoản phí tính cho bên mua bảo hiểm</w:t>
      </w:r>
    </w:p>
    <w:p w14:paraId="3C046B2D" w14:textId="77777777" w:rsidR="00C26F0D" w:rsidRPr="00F21658" w:rsidRDefault="00C26F0D" w:rsidP="00C26F0D">
      <w:pPr>
        <w:widowControl w:val="0"/>
        <w:tabs>
          <w:tab w:val="left" w:pos="709"/>
          <w:tab w:val="left" w:pos="1128"/>
        </w:tabs>
        <w:spacing w:after="120"/>
        <w:ind w:firstLine="720"/>
        <w:jc w:val="both"/>
        <w:rPr>
          <w:rFonts w:eastAsia="Calibri" w:cs="Arial"/>
          <w:b/>
          <w:i/>
          <w:szCs w:val="20"/>
        </w:rPr>
      </w:pPr>
      <w:r w:rsidRPr="00F21658">
        <w:rPr>
          <w:rFonts w:eastAsia="Calibri" w:cs="Arial"/>
          <w:szCs w:val="20"/>
        </w:rPr>
        <w:t>c. Các giả định khác.</w:t>
      </w:r>
    </w:p>
    <w:p w14:paraId="109077CA" w14:textId="77777777" w:rsidR="00C26F0D" w:rsidRPr="00F21658" w:rsidRDefault="00C26F0D" w:rsidP="00C26F0D">
      <w:pPr>
        <w:widowControl w:val="0"/>
        <w:tabs>
          <w:tab w:val="left" w:pos="709"/>
          <w:tab w:val="left" w:pos="1128"/>
        </w:tabs>
        <w:spacing w:after="120"/>
        <w:ind w:firstLine="720"/>
        <w:jc w:val="both"/>
        <w:rPr>
          <w:rFonts w:eastAsia="Calibri" w:cs="Arial"/>
          <w:b/>
          <w:color w:val="000000"/>
          <w:szCs w:val="20"/>
        </w:rPr>
      </w:pPr>
      <w:r w:rsidRPr="00F21658">
        <w:rPr>
          <w:rFonts w:eastAsia="Calibri" w:cs="Arial"/>
          <w:b/>
          <w:color w:val="000000"/>
          <w:szCs w:val="20"/>
        </w:rPr>
        <w:t>2. Giải trình tính hợp lý của giả định tính phí và các khoản phí tính cho bên mua bảo hiểm</w:t>
      </w:r>
    </w:p>
    <w:p w14:paraId="11503D14"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a. Giải trình về tỷ lệ tử vong và thương tật toàn bộ vĩnh viễn</w:t>
      </w:r>
    </w:p>
    <w:p w14:paraId="4E43E0B0"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b. Giải trình về khoản phí tính cho bên mua bảo hiểm</w:t>
      </w:r>
    </w:p>
    <w:p w14:paraId="1D0F912A"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c. Các giả định khác (*).</w:t>
      </w:r>
    </w:p>
    <w:p w14:paraId="7940A7D6" w14:textId="77777777" w:rsidR="00C26F0D" w:rsidRPr="00F21658" w:rsidRDefault="00C26F0D" w:rsidP="00C26F0D">
      <w:pPr>
        <w:tabs>
          <w:tab w:val="left" w:pos="993"/>
        </w:tabs>
        <w:spacing w:after="120"/>
        <w:ind w:firstLine="720"/>
        <w:jc w:val="both"/>
        <w:rPr>
          <w:rFonts w:eastAsia="Calibri" w:cs="Arial"/>
          <w:noProof/>
          <w:szCs w:val="20"/>
        </w:rPr>
      </w:pPr>
      <w:r w:rsidRPr="00F21658">
        <w:rPr>
          <w:rFonts w:eastAsia="Calibri" w:cs="Arial"/>
          <w:szCs w:val="20"/>
        </w:rPr>
        <w:t xml:space="preserve">(*) Các giả định khác </w:t>
      </w:r>
      <w:r w:rsidRPr="00F21658">
        <w:rPr>
          <w:rFonts w:eastAsia="Calibri" w:cs="Arial"/>
          <w:noProof/>
          <w:szCs w:val="20"/>
        </w:rPr>
        <w:t>được xác định dựa trên số liệu thống kê, kế hoạch kinh doanh của doanh nghiệp và phù hợp với đặc trưng của từng sản phẩm.</w:t>
      </w:r>
    </w:p>
    <w:p w14:paraId="4073A3B2" w14:textId="77777777" w:rsidR="00C26F0D" w:rsidRPr="00F21658" w:rsidRDefault="00C26F0D" w:rsidP="00C26F0D">
      <w:pPr>
        <w:widowControl w:val="0"/>
        <w:tabs>
          <w:tab w:val="left" w:pos="709"/>
          <w:tab w:val="left" w:pos="1128"/>
        </w:tabs>
        <w:spacing w:after="120"/>
        <w:ind w:firstLine="720"/>
        <w:jc w:val="both"/>
        <w:rPr>
          <w:rFonts w:eastAsia="Calibri" w:cs="Arial"/>
          <w:b/>
          <w:color w:val="000000"/>
          <w:szCs w:val="20"/>
        </w:rPr>
      </w:pPr>
      <w:r w:rsidRPr="00F21658">
        <w:rPr>
          <w:rFonts w:eastAsia="Calibri" w:cs="Arial"/>
          <w:b/>
          <w:color w:val="000000"/>
          <w:szCs w:val="20"/>
        </w:rPr>
        <w:t>3. Lợi nhuận kỳ vọng</w:t>
      </w:r>
    </w:p>
    <w:p w14:paraId="2F5BAD52" w14:textId="77777777" w:rsidR="00C26F0D" w:rsidRPr="00F21658" w:rsidRDefault="00C26F0D" w:rsidP="00C26F0D">
      <w:pPr>
        <w:widowControl w:val="0"/>
        <w:tabs>
          <w:tab w:val="left" w:pos="709"/>
          <w:tab w:val="left" w:pos="1128"/>
        </w:tabs>
        <w:spacing w:after="120"/>
        <w:ind w:firstLine="720"/>
        <w:jc w:val="both"/>
        <w:rPr>
          <w:rFonts w:eastAsia="Calibri" w:cs="Arial"/>
          <w:b/>
          <w:szCs w:val="20"/>
        </w:rPr>
      </w:pPr>
      <w:r w:rsidRPr="00F21658">
        <w:rPr>
          <w:rFonts w:eastAsia="Calibri" w:cs="Arial"/>
          <w:b/>
          <w:color w:val="000000"/>
          <w:szCs w:val="20"/>
        </w:rPr>
        <w:t>I</w:t>
      </w:r>
      <w:r w:rsidRPr="00F21658">
        <w:rPr>
          <w:rFonts w:eastAsia="Calibri" w:cs="Arial"/>
          <w:b/>
          <w:szCs w:val="20"/>
        </w:rPr>
        <w:t xml:space="preserve">V. Các nội dung khác </w:t>
      </w:r>
    </w:p>
    <w:p w14:paraId="6B14EB78"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1. Bảng phí bảo hiểm</w:t>
      </w:r>
    </w:p>
    <w:p w14:paraId="1C9A3BC7"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2. Thông tin tái bảo hiểm</w:t>
      </w:r>
    </w:p>
    <w:p w14:paraId="63F40B65"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3. Công thức và phương pháp tính toán lãi suất công bố, lãi suất đầu tư thực tế đối với quỹ liên kết chung, quỹ hưu trí tự nguyện</w:t>
      </w:r>
    </w:p>
    <w:p w14:paraId="2466142F"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4. Các nội dung khác cần làm rõ tương ứng với thiết kế của sản phẩm (nếu có).</w:t>
      </w:r>
    </w:p>
    <w:p w14:paraId="7B211787" w14:textId="77777777" w:rsidR="00C26F0D" w:rsidRPr="00F21658" w:rsidRDefault="00C26F0D" w:rsidP="00C26F0D">
      <w:pPr>
        <w:widowControl w:val="0"/>
        <w:jc w:val="center"/>
        <w:rPr>
          <w:rFonts w:eastAsia="Calibri" w:cs="Arial"/>
          <w:b/>
          <w:spacing w:val="-4"/>
          <w:szCs w:val="20"/>
          <w:lang w:val="nl-NL"/>
        </w:rPr>
      </w:pPr>
      <w:r w:rsidRPr="00F21658">
        <w:rPr>
          <w:rFonts w:eastAsia="Calibri" w:cs="Arial"/>
          <w:b/>
          <w:color w:val="000000"/>
          <w:szCs w:val="20"/>
          <w:lang w:val="it-IT"/>
        </w:rPr>
        <w:br w:type="page"/>
      </w:r>
      <w:r w:rsidRPr="00F21658">
        <w:rPr>
          <w:rFonts w:eastAsia="Calibri" w:cs="Arial"/>
          <w:b/>
          <w:spacing w:val="-4"/>
          <w:szCs w:val="20"/>
          <w:lang w:val="nl-NL"/>
        </w:rPr>
        <w:lastRenderedPageBreak/>
        <w:t>Phụ lục IV</w:t>
      </w:r>
    </w:p>
    <w:p w14:paraId="3F9088AF" w14:textId="77777777" w:rsidR="00C26F0D" w:rsidRPr="00F21658" w:rsidRDefault="00C26F0D" w:rsidP="00C26F0D">
      <w:pPr>
        <w:widowControl w:val="0"/>
        <w:jc w:val="center"/>
        <w:rPr>
          <w:rFonts w:eastAsia="Calibri" w:cs="Arial"/>
          <w:b/>
          <w:szCs w:val="20"/>
          <w:lang w:val="nl-NL"/>
        </w:rPr>
      </w:pPr>
      <w:r w:rsidRPr="00F21658">
        <w:rPr>
          <w:rFonts w:eastAsia="Calibri" w:cs="Arial"/>
          <w:b/>
          <w:szCs w:val="20"/>
          <w:lang w:val="nl-NL"/>
        </w:rPr>
        <w:t xml:space="preserve">TÀI LIỆU GIẢI TRÌNH </w:t>
      </w:r>
      <w:r w:rsidRPr="00F21658">
        <w:rPr>
          <w:rFonts w:eastAsia="Calibri" w:cs="Arial"/>
          <w:b/>
          <w:szCs w:val="20"/>
        </w:rPr>
        <w:t>PHƯƠNG PHÁP</w:t>
      </w:r>
      <w:r w:rsidRPr="00F21658">
        <w:rPr>
          <w:rFonts w:eastAsia="Calibri" w:cs="Arial"/>
          <w:b/>
          <w:szCs w:val="20"/>
          <w:lang w:val="nl-NL"/>
        </w:rPr>
        <w:t xml:space="preserve">, </w:t>
      </w:r>
      <w:r w:rsidRPr="00F21658">
        <w:rPr>
          <w:rFonts w:eastAsia="Calibri" w:cs="Arial"/>
          <w:b/>
          <w:szCs w:val="20"/>
        </w:rPr>
        <w:t>CƠ SỞ</w:t>
      </w:r>
      <w:r w:rsidRPr="00F21658">
        <w:rPr>
          <w:rFonts w:eastAsia="Calibri" w:cs="Arial"/>
          <w:b/>
          <w:szCs w:val="20"/>
          <w:lang w:val="nl-NL"/>
        </w:rPr>
        <w:t xml:space="preserve"> </w:t>
      </w:r>
      <w:r w:rsidRPr="00F21658">
        <w:rPr>
          <w:rFonts w:eastAsia="Calibri" w:cs="Arial"/>
          <w:b/>
          <w:szCs w:val="20"/>
        </w:rPr>
        <w:t>TÍNH PHÍ</w:t>
      </w:r>
      <w:r w:rsidRPr="00F21658">
        <w:rPr>
          <w:rFonts w:eastAsia="Calibri" w:cs="Arial"/>
          <w:b/>
          <w:szCs w:val="20"/>
          <w:lang w:val="nl-NL"/>
        </w:rPr>
        <w:t xml:space="preserve"> </w:t>
      </w:r>
    </w:p>
    <w:p w14:paraId="26D8781E" w14:textId="77777777" w:rsidR="00C26F0D" w:rsidRPr="00F21658" w:rsidRDefault="00C26F0D" w:rsidP="00C26F0D">
      <w:pPr>
        <w:widowControl w:val="0"/>
        <w:tabs>
          <w:tab w:val="left" w:pos="3525"/>
        </w:tabs>
        <w:jc w:val="center"/>
        <w:rPr>
          <w:rFonts w:eastAsia="Calibri" w:cs="Arial"/>
          <w:b/>
          <w:szCs w:val="20"/>
          <w:lang w:val="nl-NL"/>
        </w:rPr>
      </w:pPr>
      <w:r w:rsidRPr="00F21658">
        <w:rPr>
          <w:rFonts w:eastAsia="Calibri" w:cs="Arial"/>
          <w:b/>
          <w:szCs w:val="20"/>
          <w:lang w:val="nl-NL"/>
        </w:rPr>
        <w:t>BẢO HIỂM SỨC KHỎE (BAO GỒM CẢ BẢO HIỂM VI MÔ)/</w:t>
      </w:r>
    </w:p>
    <w:p w14:paraId="5984E8DE" w14:textId="77777777" w:rsidR="00C26F0D" w:rsidRPr="00F21658" w:rsidRDefault="00C26F0D" w:rsidP="00C26F0D">
      <w:pPr>
        <w:widowControl w:val="0"/>
        <w:tabs>
          <w:tab w:val="left" w:pos="3525"/>
        </w:tabs>
        <w:jc w:val="center"/>
        <w:rPr>
          <w:rFonts w:eastAsia="Calibri" w:cs="Arial"/>
          <w:b/>
          <w:szCs w:val="20"/>
          <w:lang w:val="nl-NL"/>
        </w:rPr>
      </w:pPr>
      <w:r w:rsidRPr="00F21658">
        <w:rPr>
          <w:rFonts w:eastAsia="Calibri" w:cs="Arial"/>
          <w:b/>
          <w:szCs w:val="20"/>
          <w:lang w:val="nl-NL"/>
        </w:rPr>
        <w:t xml:space="preserve">BẢO HIỂM XE CƠ GIỚI/BẢO HIỂM VI MÔ BẢO VỆ </w:t>
      </w:r>
    </w:p>
    <w:p w14:paraId="5AE681E9" w14:textId="77777777" w:rsidR="00C26F0D" w:rsidRPr="00F21658" w:rsidRDefault="00C26F0D" w:rsidP="00C26F0D">
      <w:pPr>
        <w:widowControl w:val="0"/>
        <w:tabs>
          <w:tab w:val="left" w:pos="3525"/>
        </w:tabs>
        <w:jc w:val="center"/>
        <w:rPr>
          <w:rFonts w:eastAsia="Calibri" w:cs="Arial"/>
          <w:b/>
          <w:szCs w:val="20"/>
          <w:lang w:val="nl-NL"/>
        </w:rPr>
      </w:pPr>
      <w:r w:rsidRPr="00F21658">
        <w:rPr>
          <w:rFonts w:eastAsia="Calibri" w:cs="Arial"/>
          <w:b/>
          <w:szCs w:val="20"/>
          <w:lang w:val="nl-NL"/>
        </w:rPr>
        <w:t xml:space="preserve">CÁC RỦI RO VỀ TÀI SẢN </w:t>
      </w:r>
    </w:p>
    <w:p w14:paraId="54DBAB40" w14:textId="77777777" w:rsidR="000251F9" w:rsidRDefault="00C26F0D" w:rsidP="000251F9">
      <w:pPr>
        <w:widowControl w:val="0"/>
        <w:jc w:val="center"/>
        <w:rPr>
          <w:rFonts w:eastAsia="Calibri" w:cs="Arial"/>
          <w:i/>
          <w:color w:val="000000"/>
          <w:spacing w:val="-6"/>
          <w:szCs w:val="20"/>
          <w:lang w:val="nl-NL"/>
        </w:rPr>
      </w:pPr>
      <w:r w:rsidRPr="00F21658">
        <w:rPr>
          <w:rFonts w:eastAsia="Calibri" w:cs="Arial"/>
          <w:i/>
          <w:color w:val="000000"/>
          <w:szCs w:val="20"/>
          <w:lang w:val="nl-NL"/>
        </w:rPr>
        <w:t>(</w:t>
      </w:r>
      <w:r w:rsidR="000251F9">
        <w:rPr>
          <w:rFonts w:eastAsia="Calibri" w:cs="Arial"/>
          <w:i/>
          <w:color w:val="000000"/>
          <w:szCs w:val="20"/>
          <w:lang w:val="nl-NL"/>
        </w:rPr>
        <w:t>K</w:t>
      </w:r>
      <w:r w:rsidRPr="00F21658">
        <w:rPr>
          <w:rFonts w:eastAsia="Calibri" w:cs="Arial"/>
          <w:i/>
          <w:color w:val="000000"/>
          <w:szCs w:val="20"/>
          <w:lang w:val="nl-NL"/>
        </w:rPr>
        <w:t xml:space="preserve">èm theo Thông tư số 96/2026/TT-BTC </w:t>
      </w:r>
      <w:r w:rsidR="000251F9">
        <w:rPr>
          <w:rFonts w:eastAsia="Calibri" w:cs="Arial"/>
          <w:i/>
          <w:color w:val="000000"/>
          <w:szCs w:val="20"/>
          <w:lang w:val="nl-NL"/>
        </w:rPr>
        <w:t xml:space="preserve"> </w:t>
      </w:r>
      <w:r w:rsidRPr="00F21658">
        <w:rPr>
          <w:rFonts w:eastAsia="Calibri" w:cs="Arial"/>
          <w:i/>
          <w:color w:val="000000"/>
          <w:spacing w:val="-6"/>
          <w:szCs w:val="20"/>
          <w:lang w:val="nl-NL"/>
        </w:rPr>
        <w:t xml:space="preserve">ngày 02 tháng 7 năm 2026 </w:t>
      </w:r>
    </w:p>
    <w:p w14:paraId="5F53B200" w14:textId="67CD950B" w:rsidR="00C26F0D" w:rsidRPr="000251F9" w:rsidRDefault="00C26F0D" w:rsidP="000251F9">
      <w:pPr>
        <w:widowControl w:val="0"/>
        <w:jc w:val="center"/>
        <w:rPr>
          <w:rFonts w:eastAsia="Calibri" w:cs="Arial"/>
          <w:i/>
          <w:color w:val="000000"/>
          <w:szCs w:val="20"/>
          <w:lang w:val="nl-NL"/>
        </w:rPr>
      </w:pPr>
      <w:r w:rsidRPr="00F21658">
        <w:rPr>
          <w:rFonts w:eastAsia="Calibri" w:cs="Arial"/>
          <w:i/>
          <w:color w:val="000000"/>
          <w:spacing w:val="-6"/>
          <w:szCs w:val="20"/>
          <w:lang w:val="nl-NL"/>
        </w:rPr>
        <w:t>của Bộ tr</w:t>
      </w:r>
      <w:r w:rsidRPr="00F21658">
        <w:rPr>
          <w:rFonts w:eastAsia="Calibri" w:cs="Arial"/>
          <w:i/>
          <w:color w:val="000000"/>
          <w:spacing w:val="-6"/>
          <w:szCs w:val="20"/>
          <w:lang w:val="vi-VN"/>
        </w:rPr>
        <w:t xml:space="preserve">ưởng Bộ </w:t>
      </w:r>
      <w:r w:rsidRPr="00F21658">
        <w:rPr>
          <w:rFonts w:eastAsia="Calibri" w:cs="Arial"/>
          <w:i/>
          <w:color w:val="000000"/>
          <w:spacing w:val="-6"/>
          <w:szCs w:val="20"/>
          <w:lang w:val="nl-NL"/>
        </w:rPr>
        <w:t>Tài chính)</w:t>
      </w:r>
    </w:p>
    <w:p w14:paraId="28E08E41" w14:textId="77777777" w:rsidR="00C26F0D" w:rsidRPr="00F21658" w:rsidRDefault="00C26F0D" w:rsidP="00C26F0D">
      <w:pPr>
        <w:widowControl w:val="0"/>
        <w:jc w:val="center"/>
        <w:rPr>
          <w:rFonts w:eastAsia="Calibri" w:cs="Arial"/>
          <w:b/>
          <w:i/>
          <w:color w:val="000000"/>
          <w:spacing w:val="-6"/>
          <w:szCs w:val="20"/>
          <w:vertAlign w:val="superscript"/>
          <w:lang w:val="nl-NL"/>
        </w:rPr>
      </w:pPr>
      <w:r w:rsidRPr="00F21658">
        <w:rPr>
          <w:rFonts w:eastAsia="Calibri" w:cs="Arial"/>
          <w:b/>
          <w:i/>
          <w:color w:val="000000"/>
          <w:spacing w:val="-6"/>
          <w:szCs w:val="20"/>
          <w:vertAlign w:val="superscript"/>
          <w:lang w:val="nl-NL"/>
        </w:rPr>
        <w:t>___________________________</w:t>
      </w:r>
    </w:p>
    <w:p w14:paraId="49BE2ECD" w14:textId="77777777" w:rsidR="00C26F0D" w:rsidRPr="00F21658" w:rsidRDefault="00C26F0D" w:rsidP="00C26F0D">
      <w:pPr>
        <w:widowControl w:val="0"/>
        <w:tabs>
          <w:tab w:val="left" w:pos="3525"/>
        </w:tabs>
        <w:ind w:firstLine="454"/>
        <w:jc w:val="center"/>
        <w:rPr>
          <w:rFonts w:eastAsia="Calibri" w:cs="Arial"/>
          <w:b/>
          <w:szCs w:val="20"/>
          <w:lang w:val="nl-NL"/>
        </w:rPr>
      </w:pPr>
    </w:p>
    <w:p w14:paraId="20164A7D"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Mẫu số 1: Tài liệu giải trình phương pháp, cơ sở tính phí bảo hiểm sức khỏe (bao gồm cả bảo hiểm vi mô)</w:t>
      </w:r>
    </w:p>
    <w:p w14:paraId="123452FD"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r w:rsidRPr="00F21658">
        <w:rPr>
          <w:rFonts w:eastAsia="Calibri" w:cs="Arial"/>
          <w:color w:val="000000"/>
          <w:szCs w:val="20"/>
          <w:lang w:val="nl-NL"/>
        </w:rPr>
        <w:t>- Mẫu số 2: Tài liệu giải trình phương pháp, cơ sở tính phí bảo hiểm xe cơ giới, bảo hiểm vi mô bảo vệ các rủi ro về tài sản</w:t>
      </w:r>
    </w:p>
    <w:p w14:paraId="7C606283" w14:textId="77777777" w:rsidR="00C26F0D" w:rsidRPr="00595C68" w:rsidRDefault="00C26F0D" w:rsidP="00C26F0D">
      <w:pPr>
        <w:widowControl w:val="0"/>
        <w:spacing w:after="120"/>
        <w:ind w:firstLine="720"/>
        <w:jc w:val="both"/>
        <w:rPr>
          <w:rFonts w:eastAsia="Calibri" w:cs="Arial"/>
          <w:b/>
          <w:bCs/>
          <w:iCs/>
          <w:szCs w:val="20"/>
          <w:lang w:val="nl-NL"/>
        </w:rPr>
      </w:pPr>
      <w:r w:rsidRPr="00595C68">
        <w:rPr>
          <w:rFonts w:eastAsia="Calibri" w:cs="Arial"/>
          <w:szCs w:val="20"/>
          <w:lang w:val="nl-NL"/>
        </w:rPr>
        <w:br w:type="page"/>
      </w:r>
      <w:r w:rsidRPr="00F21658">
        <w:rPr>
          <w:rFonts w:eastAsia="Calibri" w:cs="Arial"/>
          <w:b/>
          <w:bCs/>
          <w:iCs/>
          <w:spacing w:val="-4"/>
          <w:szCs w:val="20"/>
          <w:lang w:val="vi-VN"/>
        </w:rPr>
        <w:lastRenderedPageBreak/>
        <w:t xml:space="preserve">Mẫu số </w:t>
      </w:r>
      <w:r w:rsidRPr="00595C68">
        <w:rPr>
          <w:rFonts w:eastAsia="Calibri" w:cs="Arial"/>
          <w:b/>
          <w:bCs/>
          <w:iCs/>
          <w:spacing w:val="-4"/>
          <w:szCs w:val="20"/>
          <w:lang w:val="nl-NL"/>
        </w:rPr>
        <w:t xml:space="preserve">1: </w:t>
      </w:r>
      <w:r w:rsidRPr="00595C68">
        <w:rPr>
          <w:rFonts w:eastAsia="Calibri" w:cs="Arial"/>
          <w:b/>
          <w:bCs/>
          <w:iCs/>
          <w:szCs w:val="20"/>
          <w:lang w:val="nl-NL"/>
        </w:rPr>
        <w:t>Tài liệu giải trình phương pháp, cơ sở tính phí bảo hiểm sức khỏe (bao gồm cả bảo hiểm vi mô)</w:t>
      </w:r>
    </w:p>
    <w:p w14:paraId="18B03B0C" w14:textId="77777777" w:rsidR="00C26F0D" w:rsidRPr="00595C68" w:rsidRDefault="00C26F0D" w:rsidP="00C26F0D">
      <w:pPr>
        <w:widowControl w:val="0"/>
        <w:jc w:val="center"/>
        <w:rPr>
          <w:rFonts w:eastAsia="Calibri" w:cs="Arial"/>
          <w:b/>
          <w:szCs w:val="20"/>
          <w:lang w:val="nl-NL"/>
        </w:rPr>
      </w:pPr>
      <w:r w:rsidRPr="00595C68">
        <w:rPr>
          <w:rFonts w:eastAsia="Calibri" w:cs="Arial"/>
          <w:b/>
          <w:szCs w:val="20"/>
          <w:lang w:val="nl-NL"/>
        </w:rPr>
        <w:t>TÀI LIỆU GIẢI TRÌNH PHƯƠNG PHÁP, CƠ SỞ TÍNH PHÍ</w:t>
      </w:r>
    </w:p>
    <w:p w14:paraId="3BD5EDC9" w14:textId="77777777" w:rsidR="00C26F0D" w:rsidRPr="00595C68" w:rsidRDefault="00C26F0D" w:rsidP="00C26F0D">
      <w:pPr>
        <w:widowControl w:val="0"/>
        <w:tabs>
          <w:tab w:val="left" w:pos="3525"/>
        </w:tabs>
        <w:jc w:val="center"/>
        <w:rPr>
          <w:rFonts w:eastAsia="Calibri" w:cs="Arial"/>
          <w:b/>
          <w:szCs w:val="20"/>
          <w:lang w:val="nl-NL"/>
        </w:rPr>
      </w:pPr>
      <w:r w:rsidRPr="00595C68">
        <w:rPr>
          <w:rFonts w:eastAsia="Calibri" w:cs="Arial"/>
          <w:b/>
          <w:szCs w:val="20"/>
          <w:lang w:val="nl-NL"/>
        </w:rPr>
        <w:t>BẢO HIỂM SỨC KHỎE (BAO GỒM CẢ BẢO HIỂM VI MÔ)</w:t>
      </w:r>
    </w:p>
    <w:p w14:paraId="19101B3A" w14:textId="77777777" w:rsidR="00C26F0D" w:rsidRPr="00595C68" w:rsidRDefault="00C26F0D" w:rsidP="00C26F0D">
      <w:pPr>
        <w:widowControl w:val="0"/>
        <w:tabs>
          <w:tab w:val="left" w:pos="1318"/>
        </w:tabs>
        <w:jc w:val="center"/>
        <w:rPr>
          <w:rFonts w:eastAsia="Calibri" w:cs="Arial"/>
          <w:szCs w:val="20"/>
          <w:lang w:val="nl-NL"/>
        </w:rPr>
      </w:pPr>
      <w:r w:rsidRPr="00595C68">
        <w:rPr>
          <w:rFonts w:eastAsia="Calibri" w:cs="Arial"/>
          <w:szCs w:val="20"/>
          <w:vertAlign w:val="superscript"/>
          <w:lang w:val="nl-NL"/>
        </w:rPr>
        <w:t>__________________________</w:t>
      </w:r>
      <w:r w:rsidRPr="00595C68">
        <w:rPr>
          <w:rFonts w:eastAsia="Calibri" w:cs="Arial"/>
          <w:szCs w:val="20"/>
          <w:lang w:val="nl-NL"/>
        </w:rPr>
        <w:softHyphen/>
      </w:r>
    </w:p>
    <w:p w14:paraId="19F1466E" w14:textId="77777777" w:rsidR="00C26F0D" w:rsidRPr="00595C68" w:rsidRDefault="00C26F0D" w:rsidP="00C26F0D">
      <w:pPr>
        <w:widowControl w:val="0"/>
        <w:tabs>
          <w:tab w:val="left" w:pos="1318"/>
        </w:tabs>
        <w:spacing w:after="120"/>
        <w:ind w:firstLine="720"/>
        <w:jc w:val="both"/>
        <w:rPr>
          <w:rFonts w:eastAsia="Calibri" w:cs="Arial"/>
          <w:szCs w:val="20"/>
          <w:lang w:val="nl-NL"/>
        </w:rPr>
      </w:pPr>
    </w:p>
    <w:p w14:paraId="5827B2F1" w14:textId="71907BD8" w:rsidR="00C26F0D" w:rsidRPr="00595C68" w:rsidRDefault="00C26F0D" w:rsidP="00C26F0D">
      <w:pPr>
        <w:widowControl w:val="0"/>
        <w:tabs>
          <w:tab w:val="left" w:pos="1318"/>
        </w:tabs>
        <w:spacing w:after="120"/>
        <w:ind w:firstLine="720"/>
        <w:jc w:val="both"/>
        <w:rPr>
          <w:rFonts w:eastAsia="Calibri" w:cs="Arial"/>
          <w:szCs w:val="20"/>
          <w:lang w:val="nl-NL"/>
        </w:rPr>
      </w:pPr>
      <w:r w:rsidRPr="00595C68">
        <w:rPr>
          <w:rFonts w:eastAsia="Calibri" w:cs="Arial"/>
          <w:szCs w:val="20"/>
          <w:lang w:val="nl-NL"/>
        </w:rPr>
        <w:t xml:space="preserve">- Tên doanh nghiệp bảo hiểm, </w:t>
      </w:r>
      <w:r w:rsidR="000251F9" w:rsidRPr="00595C68">
        <w:rPr>
          <w:rFonts w:eastAsia="Calibri" w:cs="Arial"/>
          <w:szCs w:val="20"/>
          <w:lang w:val="nl-NL"/>
        </w:rPr>
        <w:t xml:space="preserve">chi nhánh </w:t>
      </w:r>
      <w:r w:rsidRPr="00595C68">
        <w:rPr>
          <w:rFonts w:eastAsia="Calibri" w:cs="Arial"/>
          <w:szCs w:val="20"/>
          <w:lang w:val="nl-NL"/>
        </w:rPr>
        <w:t xml:space="preserve">doanh nghiệp bảo hiểm </w:t>
      </w:r>
      <w:r w:rsidR="000251F9" w:rsidRPr="00595C68">
        <w:rPr>
          <w:rFonts w:eastAsia="Calibri" w:cs="Arial"/>
          <w:szCs w:val="20"/>
          <w:lang w:val="nl-NL"/>
        </w:rPr>
        <w:t>phi nhân thọ nước ngoài</w:t>
      </w:r>
      <w:r w:rsidRPr="00595C68">
        <w:rPr>
          <w:rFonts w:eastAsia="Calibri" w:cs="Arial"/>
          <w:szCs w:val="20"/>
          <w:lang w:val="nl-NL"/>
        </w:rPr>
        <w:t xml:space="preserve">: </w:t>
      </w:r>
    </w:p>
    <w:p w14:paraId="06089E3F" w14:textId="77777777" w:rsidR="00C26F0D" w:rsidRPr="00595C68" w:rsidRDefault="00C26F0D" w:rsidP="00C26F0D">
      <w:pPr>
        <w:widowControl w:val="0"/>
        <w:tabs>
          <w:tab w:val="left" w:pos="1318"/>
        </w:tabs>
        <w:spacing w:after="120"/>
        <w:ind w:firstLine="720"/>
        <w:jc w:val="both"/>
        <w:rPr>
          <w:rFonts w:eastAsia="Calibri" w:cs="Arial"/>
          <w:szCs w:val="20"/>
          <w:lang w:val="nl-NL"/>
        </w:rPr>
      </w:pPr>
      <w:r w:rsidRPr="00595C68">
        <w:rPr>
          <w:rFonts w:eastAsia="Calibri" w:cs="Arial"/>
          <w:szCs w:val="20"/>
          <w:lang w:val="nl-NL"/>
        </w:rPr>
        <w:t xml:space="preserve">- Tên sản phẩm: </w:t>
      </w:r>
    </w:p>
    <w:p w14:paraId="13AB906F" w14:textId="77777777" w:rsidR="00C26F0D" w:rsidRPr="00595C68" w:rsidRDefault="00C26F0D" w:rsidP="00C26F0D">
      <w:pPr>
        <w:widowControl w:val="0"/>
        <w:tabs>
          <w:tab w:val="left" w:pos="1318"/>
        </w:tabs>
        <w:spacing w:after="120"/>
        <w:ind w:firstLine="720"/>
        <w:jc w:val="both"/>
        <w:rPr>
          <w:rFonts w:eastAsia="Calibri" w:cs="Arial"/>
          <w:szCs w:val="20"/>
          <w:lang w:val="nl-NL"/>
        </w:rPr>
      </w:pPr>
      <w:r w:rsidRPr="00595C68">
        <w:rPr>
          <w:rFonts w:eastAsia="Calibri" w:cs="Arial"/>
          <w:szCs w:val="20"/>
          <w:lang w:val="nl-NL"/>
        </w:rPr>
        <w:t xml:space="preserve">- Nghiệp vụ sản phẩm: </w:t>
      </w:r>
    </w:p>
    <w:p w14:paraId="37D0B8FC" w14:textId="4DBED4B8" w:rsidR="00C26F0D" w:rsidRPr="00595C68" w:rsidRDefault="00C26F0D" w:rsidP="00C26F0D">
      <w:pPr>
        <w:widowControl w:val="0"/>
        <w:tabs>
          <w:tab w:val="left" w:pos="1318"/>
        </w:tabs>
        <w:spacing w:after="120"/>
        <w:ind w:firstLine="720"/>
        <w:jc w:val="both"/>
        <w:rPr>
          <w:rFonts w:eastAsia="Calibri" w:cs="Arial"/>
          <w:szCs w:val="20"/>
          <w:lang w:val="nl-NL"/>
        </w:rPr>
      </w:pPr>
      <w:r w:rsidRPr="00595C68">
        <w:rPr>
          <w:rFonts w:eastAsia="Calibri" w:cs="Arial"/>
          <w:szCs w:val="20"/>
          <w:lang w:val="nl-NL"/>
        </w:rPr>
        <w:t>- Tháng năm</w:t>
      </w:r>
      <w:r w:rsidR="000251F9" w:rsidRPr="00595C68">
        <w:rPr>
          <w:rFonts w:eastAsia="Calibri" w:cs="Arial"/>
          <w:szCs w:val="20"/>
          <w:lang w:val="nl-NL"/>
        </w:rPr>
        <w:t>:</w:t>
      </w:r>
    </w:p>
    <w:p w14:paraId="5D555A09" w14:textId="77777777" w:rsidR="00C26F0D" w:rsidRPr="00595C68" w:rsidRDefault="00C26F0D" w:rsidP="00C26F0D">
      <w:pPr>
        <w:widowControl w:val="0"/>
        <w:tabs>
          <w:tab w:val="left" w:pos="1318"/>
        </w:tabs>
        <w:spacing w:after="120"/>
        <w:ind w:firstLine="720"/>
        <w:jc w:val="both"/>
        <w:rPr>
          <w:rFonts w:eastAsia="Calibri" w:cs="Arial"/>
          <w:szCs w:val="20"/>
          <w:lang w:val="nl-NL"/>
        </w:rPr>
      </w:pPr>
    </w:p>
    <w:p w14:paraId="2E6BF7D8" w14:textId="77777777" w:rsidR="00C26F0D" w:rsidRPr="00595C68" w:rsidRDefault="00C26F0D" w:rsidP="00C26F0D">
      <w:pPr>
        <w:widowControl w:val="0"/>
        <w:tabs>
          <w:tab w:val="left" w:pos="1318"/>
        </w:tabs>
        <w:spacing w:after="120"/>
        <w:ind w:firstLine="720"/>
        <w:jc w:val="both"/>
        <w:rPr>
          <w:rFonts w:eastAsia="Calibri" w:cs="Arial"/>
          <w:szCs w:val="20"/>
          <w:lang w:val="nl-NL"/>
        </w:rPr>
      </w:pPr>
    </w:p>
    <w:p w14:paraId="7F0FD482" w14:textId="77777777" w:rsidR="00C26F0D" w:rsidRPr="00595C68" w:rsidRDefault="00C26F0D" w:rsidP="00C26F0D">
      <w:pPr>
        <w:widowControl w:val="0"/>
        <w:tabs>
          <w:tab w:val="left" w:pos="1318"/>
        </w:tabs>
        <w:spacing w:after="120"/>
        <w:ind w:firstLine="720"/>
        <w:jc w:val="both"/>
        <w:rPr>
          <w:rFonts w:eastAsia="Calibri" w:cs="Arial"/>
          <w:b/>
          <w:szCs w:val="20"/>
          <w:lang w:val="nl-NL"/>
        </w:rPr>
      </w:pPr>
      <w:r w:rsidRPr="00595C68">
        <w:rPr>
          <w:rFonts w:eastAsia="Calibri" w:cs="Arial"/>
          <w:b/>
          <w:szCs w:val="20"/>
          <w:lang w:val="nl-NL"/>
        </w:rPr>
        <w:t>XÁC NHẬN CỦA CHUYÊN GIA TÍNH TOÁN:</w:t>
      </w:r>
    </w:p>
    <w:p w14:paraId="1D588487" w14:textId="77777777" w:rsidR="00C26F0D" w:rsidRPr="00595C68" w:rsidRDefault="00C26F0D" w:rsidP="00C26F0D">
      <w:pPr>
        <w:widowControl w:val="0"/>
        <w:tabs>
          <w:tab w:val="left" w:pos="1318"/>
        </w:tabs>
        <w:spacing w:after="120"/>
        <w:ind w:firstLine="720"/>
        <w:jc w:val="both"/>
        <w:rPr>
          <w:rFonts w:eastAsia="Calibri" w:cs="Arial"/>
          <w:szCs w:val="20"/>
          <w:lang w:val="nl-NL"/>
        </w:rPr>
      </w:pPr>
      <w:r w:rsidRPr="00595C68">
        <w:rPr>
          <w:rFonts w:eastAsia="Calibri" w:cs="Arial"/>
          <w:color w:val="000000"/>
          <w:szCs w:val="20"/>
          <w:lang w:val="nl-NL"/>
        </w:rPr>
        <w:t xml:space="preserve">- Phương pháp, cơ sở tính phí bảo hiểm bảo đảm phí bảo hiểm đã được xây dựng dựa trên số liệu thống kê, tương ứng với điều kiện, trách nhiệm bảo hiểm, bảo đảm tính khả thi về kinh tế, kỹ thuật của sản phẩm, bảo đảm khả năng thanh toán của doanh nghiệp bảo hiểm phi nhân thọ, chi nhánh doanh nghiệp bảo hiểm phi nhân thọ nước </w:t>
      </w:r>
      <w:r w:rsidRPr="00595C68">
        <w:rPr>
          <w:rFonts w:eastAsia="Calibri" w:cs="Arial"/>
          <w:szCs w:val="20"/>
          <w:lang w:val="nl-NL"/>
        </w:rPr>
        <w:t>ngoài và bảo đảm công bằng, hợp lý với bên mua bảo hiểm.</w:t>
      </w:r>
    </w:p>
    <w:p w14:paraId="67E0E7E9" w14:textId="77777777" w:rsidR="00C26F0D" w:rsidRPr="00595C68" w:rsidRDefault="00C26F0D" w:rsidP="00C26F0D">
      <w:pPr>
        <w:widowControl w:val="0"/>
        <w:tabs>
          <w:tab w:val="left" w:pos="1318"/>
        </w:tabs>
        <w:spacing w:after="120"/>
        <w:ind w:firstLine="720"/>
        <w:jc w:val="both"/>
        <w:rPr>
          <w:rFonts w:eastAsia="Calibri" w:cs="Arial"/>
          <w:color w:val="000000"/>
          <w:szCs w:val="20"/>
          <w:lang w:val="nl-NL"/>
        </w:rPr>
      </w:pPr>
      <w:r w:rsidRPr="00595C68">
        <w:rPr>
          <w:rFonts w:eastAsia="Calibri" w:cs="Arial"/>
          <w:color w:val="000000"/>
          <w:szCs w:val="20"/>
          <w:lang w:val="nl-NL"/>
        </w:rPr>
        <w:t xml:space="preserve">- Phương pháp, cơ sở tính phí bảo hiểm </w:t>
      </w:r>
      <w:r w:rsidRPr="00F21658">
        <w:rPr>
          <w:rFonts w:eastAsia="Calibri" w:cs="Arial"/>
          <w:szCs w:val="20"/>
          <w:lang w:val="de-DE"/>
        </w:rPr>
        <w:t>đã đáp ứng quy định của Bộ Tài chính.</w:t>
      </w:r>
    </w:p>
    <w:p w14:paraId="3A2DD0AD" w14:textId="77777777" w:rsidR="00C26F0D" w:rsidRPr="00595C68" w:rsidRDefault="00C26F0D" w:rsidP="00C26F0D">
      <w:pPr>
        <w:widowControl w:val="0"/>
        <w:tabs>
          <w:tab w:val="left" w:pos="1318"/>
        </w:tabs>
        <w:spacing w:after="120" w:line="276" w:lineRule="auto"/>
        <w:ind w:firstLine="720"/>
        <w:jc w:val="both"/>
        <w:rPr>
          <w:rFonts w:eastAsia="Calibri" w:cs="Arial"/>
          <w:i/>
          <w:color w:val="000000"/>
          <w:szCs w:val="20"/>
          <w:lang w:val="nl-NL"/>
        </w:rPr>
      </w:pPr>
    </w:p>
    <w:p w14:paraId="0AAB606E" w14:textId="77777777" w:rsidR="00C26F0D" w:rsidRPr="00595C68" w:rsidRDefault="00C26F0D" w:rsidP="00C26F0D">
      <w:pPr>
        <w:widowControl w:val="0"/>
        <w:tabs>
          <w:tab w:val="left" w:pos="1318"/>
        </w:tabs>
        <w:spacing w:after="120"/>
        <w:ind w:firstLine="720"/>
        <w:jc w:val="both"/>
        <w:rPr>
          <w:rFonts w:eastAsia="Calibri" w:cs="Arial"/>
          <w:i/>
          <w:color w:val="000000"/>
          <w:szCs w:val="20"/>
          <w:lang w:val="nl-NL"/>
        </w:rPr>
      </w:pPr>
      <w:r w:rsidRPr="00595C68">
        <w:rPr>
          <w:rFonts w:eastAsia="Calibri" w:cs="Arial"/>
          <w:i/>
          <w:color w:val="000000"/>
          <w:szCs w:val="20"/>
          <w:lang w:val="nl-NL"/>
        </w:rPr>
        <w:t>......, ngày..... tháng...... năm....</w:t>
      </w:r>
    </w:p>
    <w:p w14:paraId="6B9F1ECB" w14:textId="5A534EDA" w:rsidR="00C26F0D" w:rsidRPr="00595C68" w:rsidRDefault="000251F9" w:rsidP="00C26F0D">
      <w:pPr>
        <w:widowControl w:val="0"/>
        <w:spacing w:after="120"/>
        <w:ind w:firstLine="720"/>
        <w:jc w:val="both"/>
        <w:rPr>
          <w:rFonts w:eastAsia="Calibri" w:cs="Arial"/>
          <w:b/>
          <w:color w:val="FF0000"/>
          <w:szCs w:val="20"/>
          <w:lang w:val="nl-NL"/>
        </w:rPr>
      </w:pPr>
      <w:r>
        <w:rPr>
          <w:rFonts w:eastAsia="Calibri" w:cs="Arial"/>
          <w:i/>
          <w:szCs w:val="20"/>
          <w:lang w:val="nl-NL"/>
        </w:rPr>
        <w:t xml:space="preserve">        </w:t>
      </w:r>
      <w:r w:rsidR="00C26F0D" w:rsidRPr="00F21658">
        <w:rPr>
          <w:rFonts w:eastAsia="Calibri" w:cs="Arial"/>
          <w:i/>
          <w:szCs w:val="20"/>
          <w:lang w:val="nl-NL"/>
        </w:rPr>
        <w:t>(Ký, ghi rõ họ tên)</w:t>
      </w:r>
    </w:p>
    <w:p w14:paraId="526D52D9" w14:textId="77777777" w:rsidR="00C26F0D" w:rsidRPr="00595C68" w:rsidRDefault="00C26F0D" w:rsidP="00C26F0D">
      <w:pPr>
        <w:widowControl w:val="0"/>
        <w:spacing w:after="120"/>
        <w:ind w:firstLine="720"/>
        <w:jc w:val="both"/>
        <w:rPr>
          <w:rFonts w:eastAsia="Calibri" w:cs="Arial"/>
          <w:b/>
          <w:color w:val="FF0000"/>
          <w:szCs w:val="20"/>
          <w:lang w:val="nl-NL"/>
        </w:rPr>
      </w:pPr>
    </w:p>
    <w:p w14:paraId="47102779" w14:textId="77777777" w:rsidR="00C26F0D" w:rsidRPr="00595C68" w:rsidRDefault="00C26F0D" w:rsidP="00C26F0D">
      <w:pPr>
        <w:widowControl w:val="0"/>
        <w:tabs>
          <w:tab w:val="left" w:pos="709"/>
          <w:tab w:val="left" w:pos="1128"/>
        </w:tabs>
        <w:spacing w:after="120"/>
        <w:ind w:firstLine="720"/>
        <w:jc w:val="both"/>
        <w:rPr>
          <w:rFonts w:eastAsia="Calibri" w:cs="Arial"/>
          <w:b/>
          <w:szCs w:val="20"/>
          <w:lang w:val="nl-NL"/>
        </w:rPr>
      </w:pPr>
      <w:r w:rsidRPr="00595C68">
        <w:rPr>
          <w:rFonts w:eastAsia="Calibri" w:cs="Arial"/>
          <w:b/>
          <w:szCs w:val="20"/>
          <w:lang w:val="nl-NL"/>
        </w:rPr>
        <w:tab/>
      </w:r>
    </w:p>
    <w:p w14:paraId="51C7223A" w14:textId="5D25397B" w:rsidR="00C26F0D" w:rsidRPr="00595C68" w:rsidRDefault="00C26F0D" w:rsidP="00C26F0D">
      <w:pPr>
        <w:widowControl w:val="0"/>
        <w:spacing w:after="120"/>
        <w:ind w:firstLine="720"/>
        <w:jc w:val="both"/>
        <w:rPr>
          <w:rFonts w:eastAsia="Calibri" w:cs="Arial"/>
          <w:b/>
          <w:szCs w:val="20"/>
          <w:lang w:val="nl-NL"/>
        </w:rPr>
      </w:pPr>
      <w:r w:rsidRPr="00595C68">
        <w:rPr>
          <w:rFonts w:eastAsia="Calibri" w:cs="Arial"/>
          <w:b/>
          <w:szCs w:val="20"/>
          <w:lang w:val="nl-NL"/>
        </w:rPr>
        <w:br w:type="page"/>
      </w:r>
    </w:p>
    <w:p w14:paraId="5F78D9AB" w14:textId="77777777" w:rsidR="00C26F0D" w:rsidRPr="00595C68" w:rsidRDefault="00C26F0D" w:rsidP="00C26F0D">
      <w:pPr>
        <w:widowControl w:val="0"/>
        <w:tabs>
          <w:tab w:val="left" w:pos="709"/>
          <w:tab w:val="left" w:pos="1128"/>
        </w:tabs>
        <w:spacing w:after="120"/>
        <w:ind w:firstLine="720"/>
        <w:jc w:val="both"/>
        <w:rPr>
          <w:rFonts w:eastAsia="Calibri" w:cs="Arial"/>
          <w:b/>
          <w:szCs w:val="20"/>
          <w:lang w:val="nl-NL"/>
        </w:rPr>
      </w:pPr>
      <w:r w:rsidRPr="00595C68">
        <w:rPr>
          <w:rFonts w:eastAsia="Calibri" w:cs="Arial"/>
          <w:b/>
          <w:szCs w:val="20"/>
          <w:lang w:val="nl-NL"/>
        </w:rPr>
        <w:lastRenderedPageBreak/>
        <w:t>I. Thông tin chung về sản phẩm bảo hiểm</w:t>
      </w:r>
    </w:p>
    <w:p w14:paraId="3A4363B7"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1. Bên mua bảo hiểm:</w:t>
      </w:r>
    </w:p>
    <w:p w14:paraId="46554137"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2. Người được bảo hiểm:</w:t>
      </w:r>
    </w:p>
    <w:p w14:paraId="4FB3BDBC"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3. Thời hạn bảo hiểm:</w:t>
      </w:r>
    </w:p>
    <w:p w14:paraId="3D82BE92" w14:textId="77777777" w:rsidR="00C26F0D" w:rsidRPr="00595C68" w:rsidRDefault="00C26F0D" w:rsidP="00C26F0D">
      <w:pPr>
        <w:widowControl w:val="0"/>
        <w:tabs>
          <w:tab w:val="left" w:pos="709"/>
          <w:tab w:val="left" w:pos="1128"/>
        </w:tabs>
        <w:spacing w:after="120"/>
        <w:ind w:firstLine="720"/>
        <w:jc w:val="both"/>
        <w:rPr>
          <w:rFonts w:eastAsia="Calibri" w:cs="Arial"/>
          <w:spacing w:val="-4"/>
          <w:szCs w:val="20"/>
          <w:lang w:val="nl-NL"/>
        </w:rPr>
      </w:pPr>
      <w:r w:rsidRPr="00595C68">
        <w:rPr>
          <w:rFonts w:eastAsia="Calibri" w:cs="Arial"/>
          <w:spacing w:val="-4"/>
          <w:szCs w:val="20"/>
          <w:lang w:val="nl-NL"/>
        </w:rPr>
        <w:t xml:space="preserve">4. Quyền lợi bảo hiểm (quyền lợi bảo hiểm chính và quyền lợi bảo hiểm bổ sung) </w:t>
      </w:r>
    </w:p>
    <w:p w14:paraId="5BD5C8BF" w14:textId="764C177D" w:rsidR="00C26F0D" w:rsidRPr="00595C68" w:rsidRDefault="00C26F0D" w:rsidP="00C26F0D">
      <w:pPr>
        <w:widowControl w:val="0"/>
        <w:tabs>
          <w:tab w:val="left" w:pos="709"/>
          <w:tab w:val="left" w:pos="1128"/>
        </w:tabs>
        <w:spacing w:after="120"/>
        <w:ind w:firstLine="720"/>
        <w:jc w:val="both"/>
        <w:rPr>
          <w:rFonts w:eastAsia="Calibri" w:cs="Arial"/>
          <w:spacing w:val="-4"/>
          <w:szCs w:val="20"/>
          <w:lang w:val="nl-NL"/>
        </w:rPr>
      </w:pPr>
      <w:r w:rsidRPr="00595C68">
        <w:rPr>
          <w:rFonts w:eastAsia="Calibri" w:cs="Arial"/>
          <w:spacing w:val="-4"/>
          <w:szCs w:val="20"/>
          <w:lang w:val="nl-NL"/>
        </w:rPr>
        <w:t>5. Loại trừ trách nhiệm bảo hiểm. (</w:t>
      </w:r>
      <w:r w:rsidR="000251F9" w:rsidRPr="00595C68">
        <w:rPr>
          <w:rFonts w:eastAsia="Calibri" w:cs="Arial"/>
          <w:spacing w:val="-4"/>
          <w:szCs w:val="20"/>
          <w:lang w:val="nl-NL"/>
        </w:rPr>
        <w:t>L</w:t>
      </w:r>
      <w:r w:rsidRPr="00595C68">
        <w:rPr>
          <w:rFonts w:eastAsia="Calibri" w:cs="Arial"/>
          <w:spacing w:val="-4"/>
          <w:szCs w:val="20"/>
          <w:lang w:val="nl-NL"/>
        </w:rPr>
        <w:t>ưu ý</w:t>
      </w:r>
      <w:r w:rsidR="000251F9" w:rsidRPr="00595C68">
        <w:rPr>
          <w:rFonts w:eastAsia="Calibri" w:cs="Arial"/>
          <w:spacing w:val="-4"/>
          <w:szCs w:val="20"/>
          <w:lang w:val="nl-NL"/>
        </w:rPr>
        <w:t>: N</w:t>
      </w:r>
      <w:r w:rsidRPr="00595C68">
        <w:rPr>
          <w:rFonts w:eastAsia="Calibri" w:cs="Arial"/>
          <w:spacing w:val="-4"/>
          <w:szCs w:val="20"/>
          <w:lang w:val="nl-NL"/>
        </w:rPr>
        <w:t>êu cụ thể việc không áp dụng các loại trừ bảo hiểm cụ thể nào khi khách hàng tham gia quyền lợi bảo hiểm bổ sung tương ứng)</w:t>
      </w:r>
    </w:p>
    <w:p w14:paraId="33831BD5"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6. Các điều kiện, điều khoản có ảnh hưởng tới phương pháp và cơ sở tính phí bảo hiểm</w:t>
      </w:r>
    </w:p>
    <w:p w14:paraId="47CF890E" w14:textId="383FD14C"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(Lưu ý: Đề nghị doanh nghiệp bảo hiểm</w:t>
      </w:r>
      <w:r w:rsidR="000251F9" w:rsidRPr="00595C68">
        <w:rPr>
          <w:rFonts w:eastAsia="Calibri" w:cs="Arial"/>
          <w:szCs w:val="20"/>
          <w:lang w:val="nl-NL"/>
        </w:rPr>
        <w:t xml:space="preserve">, chi nhánh doanh nghiệp barp hiểm phi nhân thọ nước ngoài </w:t>
      </w:r>
      <w:r w:rsidRPr="00595C68">
        <w:rPr>
          <w:rFonts w:eastAsia="Calibri" w:cs="Arial"/>
          <w:szCs w:val="20"/>
          <w:lang w:val="nl-NL"/>
        </w:rPr>
        <w:t>liệt kê các điều kiện điều khoản làm ảnh hưởng tới phương pháp, cơ sở tính phí bảo hiểm. Trường hợp doanh nghiệp bảo hiểm, chi nhánh doanh nghiệp bảo hiểm phi nhân thọ nước ngoài, thực hiện thay đổi các nội dung tại điểm này, doanh nghiêp</w:t>
      </w:r>
      <w:r w:rsidR="000251F9" w:rsidRPr="00595C68">
        <w:rPr>
          <w:rFonts w:eastAsia="Calibri" w:cs="Arial"/>
          <w:szCs w:val="20"/>
          <w:lang w:val="nl-NL"/>
        </w:rPr>
        <w:t xml:space="preserve">, chi nhánh </w:t>
      </w:r>
      <w:r w:rsidRPr="00595C68">
        <w:rPr>
          <w:rFonts w:eastAsia="Calibri" w:cs="Arial"/>
          <w:szCs w:val="20"/>
          <w:lang w:val="nl-NL"/>
        </w:rPr>
        <w:t>thực hiện thủ tục tại khoản 4 Điều 32 Nghị định 46/2023/NĐ-CP. Trên cơ sở thực tiễn triển khai, doanh nghiệp bảo hiểm, chi nhánh doanh nghiệp bảo hiểm phi nhân thọ nước ngoài, chuyên gia tính toán có thể thay đổi các điều kiện, điều khoản làm ảnh hưởng tới phương pháp và cơ sở tính phí bảo hiểm nêu tại điểm này).</w:t>
      </w:r>
    </w:p>
    <w:p w14:paraId="7FC9AD48"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7. Các thông tin đặc trưng khác: đồng chi trả, phí bảo hiểm ngắn hạn, các trường hợp tăng/giảm phí bảo hiểm, triển khai bán theo hợp đồng bảo hiểm cá nhân hay hợp đồng bảo hiểm nhóm, kênh phân phối, đối tác phân phối…</w:t>
      </w:r>
    </w:p>
    <w:p w14:paraId="7709A321" w14:textId="77777777" w:rsidR="00C26F0D" w:rsidRPr="00595C68" w:rsidRDefault="00C26F0D" w:rsidP="00C26F0D">
      <w:pPr>
        <w:widowControl w:val="0"/>
        <w:tabs>
          <w:tab w:val="left" w:pos="709"/>
        </w:tabs>
        <w:spacing w:after="120"/>
        <w:ind w:firstLine="720"/>
        <w:jc w:val="both"/>
        <w:rPr>
          <w:rFonts w:eastAsia="Calibri" w:cs="Arial"/>
          <w:b/>
          <w:szCs w:val="20"/>
          <w:lang w:val="nl-NL"/>
        </w:rPr>
      </w:pPr>
      <w:r w:rsidRPr="00595C68">
        <w:rPr>
          <w:rFonts w:eastAsia="Calibri" w:cs="Arial"/>
          <w:b/>
          <w:szCs w:val="20"/>
          <w:lang w:val="nl-NL"/>
        </w:rPr>
        <w:t>II. Phương pháp tính phí bảo hiểm</w:t>
      </w:r>
    </w:p>
    <w:p w14:paraId="47C4327B"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1. Phương tính phí bảo hiểm</w:t>
      </w:r>
    </w:p>
    <w:p w14:paraId="4CD17E83" w14:textId="30927BA2"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Doanh nghiệp bảo hiểm</w:t>
      </w:r>
      <w:r w:rsidR="000251F9" w:rsidRPr="00595C68">
        <w:rPr>
          <w:rFonts w:eastAsia="Calibri" w:cs="Arial"/>
          <w:szCs w:val="20"/>
          <w:lang w:val="nl-NL"/>
        </w:rPr>
        <w:t xml:space="preserve">, chi nhánh doanh nghiệp bảo hiểm phi nhân thọ nước ngoài </w:t>
      </w:r>
      <w:r w:rsidRPr="00595C68">
        <w:rPr>
          <w:rFonts w:eastAsia="Calibri" w:cs="Arial"/>
          <w:szCs w:val="20"/>
          <w:lang w:val="nl-NL"/>
        </w:rPr>
        <w:t>phải trình bày rõ phương pháp, công thức tính phí bảo hiểm bao gồm chú thích, các ký hiệu trong công thức. Phương pháp, công thức tính phí phải được xem xét đầy đủ các quyền lợi bảo hiểm đã cam kết và phù hợp với quy tắc, điều khoản của sản phẩm.</w:t>
      </w:r>
    </w:p>
    <w:p w14:paraId="1BEF3BA9"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 xml:space="preserve">a) </w:t>
      </w:r>
      <w:r w:rsidRPr="00595C68">
        <w:rPr>
          <w:rFonts w:eastAsia="Arial" w:cs="Arial"/>
          <w:szCs w:val="20"/>
          <w:lang w:val="nl-NL"/>
        </w:rPr>
        <w:t>Phương pháp tính phí bảo hiểm</w:t>
      </w:r>
    </w:p>
    <w:p w14:paraId="43D09497" w14:textId="77777777" w:rsidR="00C26F0D" w:rsidRPr="00595C68" w:rsidRDefault="00C26F0D" w:rsidP="00C26F0D">
      <w:pPr>
        <w:widowControl w:val="0"/>
        <w:tabs>
          <w:tab w:val="left" w:pos="709"/>
        </w:tabs>
        <w:spacing w:after="120"/>
        <w:ind w:firstLine="720"/>
        <w:jc w:val="both"/>
        <w:rPr>
          <w:rFonts w:eastAsia="Arial" w:cs="Arial"/>
          <w:szCs w:val="20"/>
          <w:lang w:val="nl-NL"/>
        </w:rPr>
      </w:pPr>
      <w:r w:rsidRPr="00595C68">
        <w:rPr>
          <w:rFonts w:eastAsia="Arial" w:cs="Arial"/>
          <w:szCs w:val="20"/>
          <w:lang w:val="nl-NL"/>
        </w:rPr>
        <w:t>Lưu ý: Nêu rõ phương pháp xác định phí bảo hiểm và các bước cụ thể như sau:</w:t>
      </w:r>
    </w:p>
    <w:p w14:paraId="33E148A9" w14:textId="77777777" w:rsidR="00C26F0D" w:rsidRPr="00595C68" w:rsidRDefault="00C26F0D" w:rsidP="00C26F0D">
      <w:pPr>
        <w:widowControl w:val="0"/>
        <w:tabs>
          <w:tab w:val="left" w:pos="709"/>
        </w:tabs>
        <w:spacing w:after="120"/>
        <w:ind w:firstLine="720"/>
        <w:jc w:val="both"/>
        <w:rPr>
          <w:rFonts w:eastAsia="Arial" w:cs="Arial"/>
          <w:szCs w:val="20"/>
          <w:lang w:val="nl-NL"/>
        </w:rPr>
      </w:pPr>
      <w:r w:rsidRPr="00595C68">
        <w:rPr>
          <w:rFonts w:eastAsia="Calibri" w:cs="Arial"/>
          <w:szCs w:val="20"/>
          <w:lang w:val="nl-NL"/>
        </w:rPr>
        <w:t>Doanh nghiệp bảo hiểm, chi nhánh doanh nghiệp bảo hiểm phi nhân thọ nước ngoài</w:t>
      </w:r>
      <w:r w:rsidRPr="00595C68">
        <w:rPr>
          <w:rFonts w:eastAsia="Arial" w:cs="Arial"/>
          <w:szCs w:val="20"/>
          <w:lang w:val="nl-NL"/>
        </w:rPr>
        <w:t xml:space="preserve"> sử dụng phương pháp tính phí…(bổ sung các trích dẫn hoặc mô tả về phương pháp tính phí theo các hướng dẫn của Hội các nhà tính toán bảo hiểm được quốc tế thừa nhận rộng rãi hoặc các tài liệu có liên quan khác)                                                                                                </w:t>
      </w:r>
    </w:p>
    <w:p w14:paraId="64AD5322"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Khái quát các bước của phương pháp tính phí bảo hiểm.</w:t>
      </w:r>
    </w:p>
    <w:p w14:paraId="685B3416"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Bước 1: …</w:t>
      </w:r>
    </w:p>
    <w:p w14:paraId="0DEA300C"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Bước 2: …..</w:t>
      </w:r>
    </w:p>
    <w:p w14:paraId="6C420018"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w:t>
      </w:r>
    </w:p>
    <w:p w14:paraId="3B0A7A5A"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 xml:space="preserve">b) Công thức tính phí bảo hiểm </w:t>
      </w:r>
    </w:p>
    <w:p w14:paraId="1C049C40"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Doanh nghiệp bảo hiểm, chi nhánh doanh nghiệp bảo hiểm phi nhân thọ nước ngoài</w:t>
      </w:r>
      <w:r w:rsidRPr="00595C68">
        <w:rPr>
          <w:rFonts w:eastAsia="Arial" w:cs="Arial"/>
          <w:szCs w:val="20"/>
          <w:lang w:val="nl-NL"/>
        </w:rPr>
        <w:t xml:space="preserve"> trình bày rõ </w:t>
      </w:r>
      <w:r w:rsidRPr="00595C68">
        <w:rPr>
          <w:rFonts w:eastAsia="Calibri" w:cs="Arial"/>
          <w:szCs w:val="20"/>
          <w:lang w:val="nl-NL"/>
        </w:rPr>
        <w:t>công thức tính phí, các ký hiệu trong công thức và giải thích từng ký hiệu và công thức để tính từng yếu tố có trong công thức tính phí (nếu có).</w:t>
      </w:r>
    </w:p>
    <w:p w14:paraId="77EAF6A6"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2. Trường hợp áp dụng phí chung cho nhóm, doanh nghiệp bảo hiểm, chi nhánh doanh nghiệp bảo hiểm phi nhân thọ nước ngoài</w:t>
      </w:r>
      <w:r w:rsidRPr="00595C68">
        <w:rPr>
          <w:rFonts w:eastAsia="Arial" w:cs="Arial"/>
          <w:szCs w:val="20"/>
          <w:lang w:val="nl-NL"/>
        </w:rPr>
        <w:t xml:space="preserve"> </w:t>
      </w:r>
      <w:r w:rsidRPr="00595C68">
        <w:rPr>
          <w:rFonts w:eastAsia="Calibri" w:cs="Arial"/>
          <w:szCs w:val="20"/>
          <w:lang w:val="nl-NL"/>
        </w:rPr>
        <w:t>phải đưa ra nguyên tắc và phương pháp xác định mức phí bảo hiểm chung cho nhóm. Trong đó, nêu rõ các bước xác định phí bảo hiểm nhóm, kèm theo ví dụ minh họa.</w:t>
      </w:r>
    </w:p>
    <w:p w14:paraId="0C052F60"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Lưu ý: Trường hợp doanh nghiệp bảo hiểm, chi nhánh doanh nghiệp bảo hiểm phi nhân thọ nước ngoài</w:t>
      </w:r>
      <w:r w:rsidRPr="00595C68">
        <w:rPr>
          <w:rFonts w:eastAsia="Arial" w:cs="Arial"/>
          <w:szCs w:val="20"/>
          <w:lang w:val="nl-NL"/>
        </w:rPr>
        <w:t xml:space="preserve"> </w:t>
      </w:r>
      <w:r w:rsidRPr="00595C68">
        <w:rPr>
          <w:rFonts w:eastAsia="Calibri" w:cs="Arial"/>
          <w:szCs w:val="20"/>
          <w:lang w:val="nl-NL"/>
        </w:rPr>
        <w:t>cung cấp quyền lựa chọn các quyền lợi thuộc quyền lợi bảo hiểm chính, cần nêu rõ quyền được lựa chọn tham gia bảo hiểm của khách hàng. Việc xác định phí bảo hiểm thuần phải đảm bảo tách biệt giữa các quyền lợi thuộc quyền lợi bảo hiểm chính</w:t>
      </w:r>
    </w:p>
    <w:p w14:paraId="3DF72D19"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Đối với các điều khoản bảo hiểm bổ sung: Doanh nghiệp bảo hiểm, chi nhánh doanh nghiệp bảo hiểm phi nhân thọ nước ngoài</w:t>
      </w:r>
      <w:r w:rsidRPr="00595C68">
        <w:rPr>
          <w:rFonts w:eastAsia="Arial" w:cs="Arial"/>
          <w:szCs w:val="20"/>
          <w:lang w:val="nl-NL"/>
        </w:rPr>
        <w:t xml:space="preserve"> </w:t>
      </w:r>
      <w:r w:rsidRPr="00595C68">
        <w:rPr>
          <w:rFonts w:eastAsia="Calibri" w:cs="Arial"/>
          <w:szCs w:val="20"/>
          <w:lang w:val="nl-NL"/>
        </w:rPr>
        <w:t xml:space="preserve">nêu cụ thể từng điều khoản bổ sung và tỷ lệ rủi ro bảo hiểm dùng làm cơ sở tính phí bảo hiểm thuần của quyền lợi bảo hiểm bổ sung. Trình bày rõ quyền lựa chọn tham </w:t>
      </w:r>
      <w:r w:rsidRPr="00595C68">
        <w:rPr>
          <w:rFonts w:eastAsia="Calibri" w:cs="Arial"/>
          <w:szCs w:val="20"/>
          <w:lang w:val="nl-NL"/>
        </w:rPr>
        <w:lastRenderedPageBreak/>
        <w:t>gia các quyền lợi bảo hiểm của người tham gia bảo hiểm.</w:t>
      </w:r>
    </w:p>
    <w:p w14:paraId="4E89ECE6" w14:textId="77777777" w:rsidR="00C26F0D" w:rsidRPr="00595C68" w:rsidRDefault="00C26F0D" w:rsidP="00C26F0D">
      <w:pPr>
        <w:widowControl w:val="0"/>
        <w:tabs>
          <w:tab w:val="left" w:pos="709"/>
          <w:tab w:val="left" w:pos="1128"/>
        </w:tabs>
        <w:spacing w:after="120"/>
        <w:ind w:firstLine="720"/>
        <w:jc w:val="both"/>
        <w:rPr>
          <w:rFonts w:eastAsia="Calibri" w:cs="Arial"/>
          <w:b/>
          <w:szCs w:val="20"/>
          <w:lang w:val="nl-NL"/>
        </w:rPr>
      </w:pPr>
      <w:r w:rsidRPr="00595C68">
        <w:rPr>
          <w:rFonts w:eastAsia="Calibri" w:cs="Arial"/>
          <w:b/>
          <w:szCs w:val="20"/>
          <w:lang w:val="nl-NL"/>
        </w:rPr>
        <w:t>III. Cơ sở tính phí bảo hiểm</w:t>
      </w:r>
      <w:r w:rsidRPr="00595C68">
        <w:rPr>
          <w:rFonts w:eastAsia="Calibri" w:cs="Arial"/>
          <w:szCs w:val="20"/>
          <w:lang w:val="nl-NL"/>
        </w:rPr>
        <w:t xml:space="preserve"> </w:t>
      </w:r>
    </w:p>
    <w:p w14:paraId="1C522513" w14:textId="77777777" w:rsidR="00C26F0D" w:rsidRPr="00595C68" w:rsidRDefault="00C26F0D" w:rsidP="00C26F0D">
      <w:pPr>
        <w:widowControl w:val="0"/>
        <w:tabs>
          <w:tab w:val="left" w:pos="709"/>
          <w:tab w:val="left" w:pos="1128"/>
        </w:tabs>
        <w:spacing w:after="120"/>
        <w:ind w:firstLine="720"/>
        <w:jc w:val="both"/>
        <w:rPr>
          <w:rFonts w:eastAsia="Calibri" w:cs="Arial"/>
          <w:b/>
          <w:szCs w:val="20"/>
          <w:lang w:val="nl-NL"/>
        </w:rPr>
      </w:pPr>
      <w:r w:rsidRPr="00595C68">
        <w:rPr>
          <w:rFonts w:eastAsia="Calibri" w:cs="Arial"/>
          <w:b/>
          <w:szCs w:val="20"/>
          <w:lang w:val="nl-NL"/>
        </w:rPr>
        <w:t>1. Các giả định tính phí bảo hiểm</w:t>
      </w:r>
    </w:p>
    <w:p w14:paraId="16650480"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a. Giả định về tỷ lệ rủi ro/phí bảo hiểm thuần</w:t>
      </w:r>
    </w:p>
    <w:p w14:paraId="3C6A57A0"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 Tỷ lệ rủi ro tử vong:</w:t>
      </w:r>
    </w:p>
    <w:p w14:paraId="56B066A5"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Doanh nghiệp bảo hiểm, chi nhánh doanh nghiệp bảo hiểm phi nhân thọ nước ngoài</w:t>
      </w:r>
      <w:r w:rsidRPr="00595C68">
        <w:rPr>
          <w:rFonts w:eastAsia="Arial" w:cs="Arial"/>
          <w:szCs w:val="20"/>
          <w:lang w:val="nl-NL"/>
        </w:rPr>
        <w:t xml:space="preserve"> nêu </w:t>
      </w:r>
      <w:r w:rsidRPr="00595C68">
        <w:rPr>
          <w:rFonts w:eastAsia="Calibri" w:cs="Arial"/>
          <w:szCs w:val="20"/>
          <w:lang w:val="nl-NL"/>
        </w:rPr>
        <w:t>cụ thể:</w:t>
      </w:r>
    </w:p>
    <w:p w14:paraId="485EB9C2"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 Nêu rõ nguồn dữ liệu. Trường hợp sử dụng các tỷ lệ điều chỉnh dựa trên bảng tỷ  lệ tử vong CSO 1980, hoặc sử dụng các tỷ lệ điều chỉnh dựa trên bảng tỷ lệ do công ty mẹ hoặc nhà tái bảo hiểm cung cấp, doanh nghiệp bảo hiểm, chi nhánh doanh nghiệp bảo hiểm phi nhân thọ nước ngoài  phải có giải trình cụ thể.</w:t>
      </w:r>
    </w:p>
    <w:p w14:paraId="75091DF1"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 Giải trình về tỷ lệ tử vong sử dụng cao hơn mức quy định của pháp luật.</w:t>
      </w:r>
    </w:p>
    <w:p w14:paraId="05A6E578"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 Doanh nghiệp bảo hiểm, chi nhánh doanh nghiệp bảo hiểm phi nhân thọ nước ngoài cam kết tỷ lệ tử vong sử dụng đã phù hợp với đặc điểm của người được bảo hiểm và đặc trưng của sản phẩm.</w:t>
      </w:r>
    </w:p>
    <w:p w14:paraId="6EBDF100"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  Giả định về tỷ lệ rủi ro/phí bảo hiểm thuần khác</w:t>
      </w:r>
    </w:p>
    <w:p w14:paraId="07D386FD"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Lưu ý:</w:t>
      </w:r>
    </w:p>
    <w:p w14:paraId="58EE404C"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 Nêu rõ nguồn dữ liệu. Trường hợp sử dụng các tỷ lệ điều chỉnh dựa trên bảng tỷ lệ do công ty mẹ hoặc nhà tái bảo hiểm cung cấp, doanh nghiệp bảo hiểm, chi nhánh doanh nghiệp bảo hiểm phi nhân thọ nước ngoài  phải có giải trình cụ thể.</w:t>
      </w:r>
    </w:p>
    <w:p w14:paraId="472579C7"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 Doanh nghiệp bảo hiểm, chi nhánh doanh nghiệp bảo hiểm phi nhân thọ nước ngoài, chuyên gia tính toán cam kết việc sử dụng mức phí bảo hiểm thuần trên đã phù hợp với quyền lợi bảo hiểm cung cấp tại quy tắc, điều khoản của sản phẩm bảo hiểm này.</w:t>
      </w:r>
    </w:p>
    <w:p w14:paraId="03BD9CCA"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b. Giả định về chi phí và lợi nhuận</w:t>
      </w:r>
    </w:p>
    <w:p w14:paraId="1C34AE87"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 xml:space="preserve">- Chi phí cố định dự kiến </w:t>
      </w:r>
    </w:p>
    <w:p w14:paraId="2C182CEA"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 xml:space="preserve">- Chi phí biến đổi dự kiến ​​ </w:t>
      </w:r>
    </w:p>
    <w:p w14:paraId="367FC581" w14:textId="68FC0EB9"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 xml:space="preserve">Lưu ý: Việc giải trình các giả định về chi phí cần đảm bảo dựa trên số liệu thống kê và kế hoạch kinh doanh tối thiểu trong 03 năm của doanh nghiệp theo quy định tại Điều 22 Thông tư 67/2023/TT-BTC và </w:t>
      </w:r>
      <w:r w:rsidR="000251F9" w:rsidRPr="00595C68">
        <w:rPr>
          <w:rFonts w:eastAsia="Calibri" w:cs="Arial"/>
          <w:szCs w:val="20"/>
          <w:lang w:val="nl-NL"/>
        </w:rPr>
        <w:t>Điều 5 Nghị định số 97/2026/NĐ-CP sửa đổi, bổ sung một số điều của Nghị định số 46/2023/NĐ-CP. V</w:t>
      </w:r>
      <w:r w:rsidRPr="00595C68">
        <w:rPr>
          <w:rFonts w:eastAsia="Calibri" w:cs="Arial"/>
          <w:szCs w:val="20"/>
          <w:lang w:val="nl-NL"/>
        </w:rPr>
        <w:t>iệc giải trình các giả định về chi phí cần đảm bảo dựa trên số liệu thống kê và kế hoạch kinh doanh của doanh nghiệp.</w:t>
      </w:r>
    </w:p>
    <w:p w14:paraId="5EC8BE0D"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Chứng minh giả định về chi phí và lợi nhuận không vượt quá 60% tổng phí bảo hiểm.</w:t>
      </w:r>
    </w:p>
    <w:p w14:paraId="562FF0E8"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c. Các giả định khác liên quan đến tính phí bảo hiểm (nếu có)</w:t>
      </w:r>
    </w:p>
    <w:p w14:paraId="0839DB9C"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 xml:space="preserve">2. Phí bảo hiểm: Căn cứ giả định về tỷ lệ rủi ro phí bảo hiểm thuần, các giả định về chi phí triển khai sản phẩm và lợi nhuận để tính phí bảo hiểm theo quy định pháp luật. Trường hợp tính phí bảo hiểm ngắn hạn (thời hạn bảo hiểm dưới 01 năm) phải có giải trình về cách tính phí bảo hiểm ngắn hạn. Giải trình phí bảo hiểm của các quyền lợi bổ sung (nếu có) kèm theo biểu phí gộp chi tiết. </w:t>
      </w:r>
    </w:p>
    <w:p w14:paraId="2EAAB5A8"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nl-NL"/>
        </w:rPr>
      </w:pPr>
      <w:r w:rsidRPr="00595C68">
        <w:rPr>
          <w:rFonts w:eastAsia="Calibri" w:cs="Arial"/>
          <w:szCs w:val="20"/>
          <w:lang w:val="nl-NL"/>
        </w:rPr>
        <w:t xml:space="preserve">3. Tăng/giảm phí bảo hiểm: </w:t>
      </w:r>
    </w:p>
    <w:p w14:paraId="6607BA88"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Trình bày rõ các nguyên tắc, căn cứ, công thức (trường hợp cần thiết) tăng/giảm phí bảo đảm triển khai đúng quy định pháp luật. Trong đó lưu ý:</w:t>
      </w:r>
    </w:p>
    <w:p w14:paraId="518BDEB4"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 Các nguyên tắc, căn cứ tăng/giảm phí bảo hiểm phải được thể hiện đầy đủ trong các quy trình khai thác, thẩm định sản phẩm và các quy trình liên quan khác (nếu có).</w:t>
      </w:r>
    </w:p>
    <w:p w14:paraId="7DEB7D6C"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 xml:space="preserve">- Trình bày rõ nguyên tắc áp dụng trong trường hợp đồng thời đáp ứng nhiều tiêu chí tăng, giảm phí bảo hiểm. Trong mọi trường hợp tỷ lệ phí áp dụng cho khách hàng sau giảm phí không thấp hơn tỷ lệ phí thuần nêu tại tài liệu này và đảm bảo tuân thủ quy định về giảm phí bảo hiểm tại các văn bản quy phạm pháp luật có liên quan. </w:t>
      </w:r>
    </w:p>
    <w:p w14:paraId="4E3796DD" w14:textId="6E707F8B"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 Trường hợp tăng/giảm phí phải căn cứ trên tỷ lệ bồi thường thực tế, doanh nghiệp</w:t>
      </w:r>
      <w:r w:rsidR="000251F9" w:rsidRPr="00595C68">
        <w:rPr>
          <w:rFonts w:eastAsia="Calibri" w:cs="Arial"/>
          <w:szCs w:val="20"/>
          <w:lang w:val="nl-NL"/>
        </w:rPr>
        <w:t xml:space="preserve">, chi nhánh </w:t>
      </w:r>
      <w:r w:rsidRPr="00595C68">
        <w:rPr>
          <w:rFonts w:eastAsia="Calibri" w:cs="Arial"/>
          <w:szCs w:val="20"/>
          <w:lang w:val="nl-NL"/>
        </w:rPr>
        <w:t>trình bày rõ công thức và nguồn dữ liệu tính toán tỷ lệ bồi thường, trong đó bảo đảm dữ liệu bồi thường đủ thời gian phản ánh xu thế tăng/giảm rủi ro (tối thiểu 3 năm).</w:t>
      </w:r>
    </w:p>
    <w:p w14:paraId="45A3753A"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lastRenderedPageBreak/>
        <w:t>4. Mức khấu trừ: Trình bày rõ nguyên tắc, căn cứ điều chỉnh phí bảo hiểm theo mức khấu trừ. Nêu cụ thể mức khấu trừ cho từng trường hợp.</w:t>
      </w:r>
    </w:p>
    <w:p w14:paraId="2AD4FCDA"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5. Tỷ lệ đồng bảo hiểm: Trình bày rõ nguyên tắc, căn cứ điều chỉnh phí bảo hiểm theo tỷ lệ đồng bảo hiểm. Nêu rõ tỷ lệ đồng bảo hiểm tương ứng với từng mức điều chỉnh phí bảo hiểm cụ thể.</w:t>
      </w:r>
    </w:p>
    <w:p w14:paraId="47F4F550" w14:textId="77777777" w:rsidR="00C26F0D" w:rsidRPr="00595C68" w:rsidRDefault="00C26F0D" w:rsidP="00C26F0D">
      <w:pPr>
        <w:widowControl w:val="0"/>
        <w:tabs>
          <w:tab w:val="left" w:pos="709"/>
          <w:tab w:val="left" w:pos="1128"/>
        </w:tabs>
        <w:spacing w:after="120"/>
        <w:ind w:firstLine="720"/>
        <w:jc w:val="both"/>
        <w:rPr>
          <w:rFonts w:eastAsia="Calibri" w:cs="Arial"/>
          <w:b/>
          <w:szCs w:val="20"/>
          <w:lang w:val="nl-NL"/>
        </w:rPr>
      </w:pPr>
      <w:r w:rsidRPr="00595C68">
        <w:rPr>
          <w:rFonts w:eastAsia="Calibri" w:cs="Arial"/>
          <w:b/>
          <w:szCs w:val="20"/>
          <w:lang w:val="nl-NL"/>
        </w:rPr>
        <w:t>IV. Dự phòng nghiệp vụ</w:t>
      </w:r>
    </w:p>
    <w:p w14:paraId="1B73C7CB" w14:textId="77777777" w:rsidR="00C26F0D" w:rsidRPr="00595C68" w:rsidRDefault="00C26F0D" w:rsidP="00C26F0D">
      <w:pPr>
        <w:widowControl w:val="0"/>
        <w:tabs>
          <w:tab w:val="left" w:pos="709"/>
          <w:tab w:val="left" w:pos="1128"/>
        </w:tabs>
        <w:spacing w:after="120"/>
        <w:ind w:firstLine="720"/>
        <w:jc w:val="both"/>
        <w:rPr>
          <w:rFonts w:eastAsia="Calibri" w:cs="Arial"/>
          <w:b/>
          <w:i/>
          <w:szCs w:val="20"/>
          <w:lang w:val="nl-NL"/>
        </w:rPr>
      </w:pPr>
      <w:r w:rsidRPr="00595C68">
        <w:rPr>
          <w:rFonts w:eastAsia="Calibri" w:cs="Arial"/>
          <w:szCs w:val="20"/>
          <w:lang w:val="nl-NL"/>
        </w:rPr>
        <w:t xml:space="preserve">Nêu cụ thể phương pháp trích lập dự phòng nghiệp vụ, bao gồm công thức tính dự phòng nghiệp vụ hoặc dẫn chiếu các văn bản chấp thuận phương pháp trích lập dự phòng nghiệp vụ </w:t>
      </w:r>
      <w:r w:rsidRPr="00595C68">
        <w:rPr>
          <w:rFonts w:eastAsia="Calibri" w:cs="Arial"/>
          <w:i/>
          <w:szCs w:val="20"/>
          <w:lang w:val="nl-NL"/>
        </w:rPr>
        <w:t>(nếu có)</w:t>
      </w:r>
      <w:r w:rsidRPr="00595C68">
        <w:rPr>
          <w:rFonts w:eastAsia="Calibri" w:cs="Arial"/>
          <w:szCs w:val="20"/>
          <w:lang w:val="nl-NL"/>
        </w:rPr>
        <w:t>.</w:t>
      </w:r>
    </w:p>
    <w:p w14:paraId="43C48665" w14:textId="77777777" w:rsidR="00C26F0D" w:rsidRPr="00595C68" w:rsidRDefault="00C26F0D" w:rsidP="00C26F0D">
      <w:pPr>
        <w:widowControl w:val="0"/>
        <w:tabs>
          <w:tab w:val="left" w:pos="709"/>
          <w:tab w:val="left" w:pos="1128"/>
        </w:tabs>
        <w:spacing w:after="120"/>
        <w:ind w:firstLine="720"/>
        <w:jc w:val="both"/>
        <w:rPr>
          <w:rFonts w:eastAsia="Calibri" w:cs="Arial"/>
          <w:b/>
          <w:szCs w:val="20"/>
          <w:lang w:val="nl-NL"/>
        </w:rPr>
      </w:pPr>
      <w:r w:rsidRPr="00595C68">
        <w:rPr>
          <w:rFonts w:eastAsia="Calibri" w:cs="Arial"/>
          <w:b/>
          <w:szCs w:val="20"/>
          <w:lang w:val="nl-NL"/>
        </w:rPr>
        <w:t>V. Dự kiến kết quả triển khai</w:t>
      </w:r>
    </w:p>
    <w:p w14:paraId="6564ADC0" w14:textId="77777777" w:rsidR="00C26F0D" w:rsidRPr="00595C68" w:rsidRDefault="00C26F0D" w:rsidP="00C26F0D">
      <w:pPr>
        <w:widowControl w:val="0"/>
        <w:tabs>
          <w:tab w:val="left" w:pos="709"/>
        </w:tabs>
        <w:spacing w:after="120"/>
        <w:ind w:firstLine="720"/>
        <w:jc w:val="both"/>
        <w:rPr>
          <w:rFonts w:eastAsia="Calibri" w:cs="Arial"/>
          <w:szCs w:val="20"/>
          <w:lang w:val="nl-NL"/>
        </w:rPr>
      </w:pPr>
      <w:r w:rsidRPr="00595C68">
        <w:rPr>
          <w:rFonts w:eastAsia="Calibri" w:cs="Arial"/>
          <w:szCs w:val="20"/>
          <w:lang w:val="nl-NL"/>
        </w:rPr>
        <w:t>Với phương án điều chỉnh theo các cơ sở tính phí nêu trên, dự kiến lợi nhuận từ sản phẩm bảo hiểm sức khỏe trong 3 năm triển khai tiếp theo sẽ đạt như bảng lợi nhuận dự kiến như sau:</w:t>
      </w:r>
    </w:p>
    <w:p w14:paraId="626A8F84" w14:textId="77777777" w:rsidR="00C26F0D" w:rsidRPr="00F21658" w:rsidRDefault="00C26F0D" w:rsidP="00C26F0D">
      <w:pPr>
        <w:widowControl w:val="0"/>
        <w:tabs>
          <w:tab w:val="left" w:pos="709"/>
        </w:tabs>
        <w:ind w:firstLine="454"/>
        <w:jc w:val="right"/>
        <w:rPr>
          <w:rFonts w:eastAsia="Calibri" w:cs="Arial"/>
          <w:i/>
          <w:szCs w:val="20"/>
        </w:rPr>
      </w:pPr>
      <w:r w:rsidRPr="00F21658">
        <w:rPr>
          <w:rFonts w:eastAsia="Calibri" w:cs="Arial"/>
          <w:i/>
          <w:szCs w:val="20"/>
        </w:rPr>
        <w:t>Đơn vị: tỷ đồng</w:t>
      </w:r>
    </w:p>
    <w:tbl>
      <w:tblPr>
        <w:tblW w:w="5000" w:type="pct"/>
        <w:tblLook w:val="04A0" w:firstRow="1" w:lastRow="0" w:firstColumn="1" w:lastColumn="0" w:noHBand="0" w:noVBand="1"/>
      </w:tblPr>
      <w:tblGrid>
        <w:gridCol w:w="679"/>
        <w:gridCol w:w="5498"/>
        <w:gridCol w:w="944"/>
        <w:gridCol w:w="944"/>
        <w:gridCol w:w="942"/>
      </w:tblGrid>
      <w:tr w:rsidR="00C26F0D" w:rsidRPr="00F21658" w14:paraId="01B7FDAD" w14:textId="77777777" w:rsidTr="000251F9">
        <w:trPr>
          <w:trHeight w:val="360"/>
        </w:trPr>
        <w:tc>
          <w:tcPr>
            <w:tcW w:w="377" w:type="pct"/>
            <w:tcBorders>
              <w:top w:val="single" w:sz="8" w:space="0" w:color="auto"/>
              <w:left w:val="single" w:sz="8" w:space="0" w:color="auto"/>
              <w:bottom w:val="single" w:sz="8" w:space="0" w:color="auto"/>
              <w:right w:val="single" w:sz="8" w:space="0" w:color="auto"/>
            </w:tcBorders>
            <w:vAlign w:val="center"/>
            <w:hideMark/>
          </w:tcPr>
          <w:p w14:paraId="2D10A2F4" w14:textId="77777777" w:rsidR="00C26F0D" w:rsidRPr="000251F9" w:rsidRDefault="00C26F0D" w:rsidP="00C26F0D">
            <w:pPr>
              <w:widowControl w:val="0"/>
              <w:tabs>
                <w:tab w:val="left" w:pos="709"/>
              </w:tabs>
              <w:jc w:val="center"/>
              <w:rPr>
                <w:rFonts w:eastAsia="Calibri" w:cs="Arial"/>
                <w:b/>
                <w:bCs/>
                <w:szCs w:val="20"/>
              </w:rPr>
            </w:pPr>
            <w:r w:rsidRPr="000251F9">
              <w:rPr>
                <w:rFonts w:eastAsia="Calibri" w:cs="Arial"/>
                <w:b/>
                <w:bCs/>
                <w:szCs w:val="20"/>
              </w:rPr>
              <w:t>STT</w:t>
            </w:r>
          </w:p>
        </w:tc>
        <w:tc>
          <w:tcPr>
            <w:tcW w:w="3052" w:type="pct"/>
            <w:tcBorders>
              <w:top w:val="single" w:sz="8" w:space="0" w:color="auto"/>
              <w:left w:val="nil"/>
              <w:bottom w:val="single" w:sz="8" w:space="0" w:color="auto"/>
              <w:right w:val="single" w:sz="8" w:space="0" w:color="auto"/>
            </w:tcBorders>
            <w:vAlign w:val="center"/>
            <w:hideMark/>
          </w:tcPr>
          <w:p w14:paraId="724848F9" w14:textId="77777777" w:rsidR="00C26F0D" w:rsidRPr="000251F9" w:rsidRDefault="00C26F0D" w:rsidP="00C26F0D">
            <w:pPr>
              <w:widowControl w:val="0"/>
              <w:tabs>
                <w:tab w:val="left" w:pos="709"/>
              </w:tabs>
              <w:ind w:firstLine="454"/>
              <w:jc w:val="center"/>
              <w:rPr>
                <w:rFonts w:eastAsia="Calibri" w:cs="Arial"/>
                <w:b/>
                <w:bCs/>
                <w:szCs w:val="20"/>
              </w:rPr>
            </w:pPr>
            <w:r w:rsidRPr="000251F9">
              <w:rPr>
                <w:rFonts w:eastAsia="Calibri" w:cs="Arial"/>
                <w:b/>
                <w:bCs/>
                <w:szCs w:val="20"/>
              </w:rPr>
              <w:t xml:space="preserve">Khoản mục </w:t>
            </w:r>
          </w:p>
          <w:p w14:paraId="5A246C98" w14:textId="77777777" w:rsidR="00C26F0D" w:rsidRPr="000251F9" w:rsidRDefault="00C26F0D" w:rsidP="00C26F0D">
            <w:pPr>
              <w:widowControl w:val="0"/>
              <w:tabs>
                <w:tab w:val="left" w:pos="709"/>
              </w:tabs>
              <w:ind w:firstLine="5"/>
              <w:jc w:val="center"/>
              <w:rPr>
                <w:rFonts w:eastAsia="Calibri" w:cs="Arial"/>
                <w:b/>
                <w:bCs/>
                <w:szCs w:val="20"/>
              </w:rPr>
            </w:pPr>
            <w:r w:rsidRPr="000251F9">
              <w:rPr>
                <w:rFonts w:eastAsia="Calibri" w:cs="Arial"/>
                <w:b/>
                <w:bCs/>
                <w:szCs w:val="20"/>
              </w:rPr>
              <w:t>(tương tự bảng kết quả hoạt động kinh doanh)</w:t>
            </w:r>
          </w:p>
        </w:tc>
        <w:tc>
          <w:tcPr>
            <w:tcW w:w="524" w:type="pct"/>
            <w:tcBorders>
              <w:top w:val="single" w:sz="8" w:space="0" w:color="auto"/>
              <w:left w:val="nil"/>
              <w:bottom w:val="single" w:sz="8" w:space="0" w:color="auto"/>
              <w:right w:val="single" w:sz="8" w:space="0" w:color="auto"/>
            </w:tcBorders>
            <w:vAlign w:val="center"/>
            <w:hideMark/>
          </w:tcPr>
          <w:p w14:paraId="4266F20A" w14:textId="77777777" w:rsidR="00C26F0D" w:rsidRPr="000251F9" w:rsidRDefault="00C26F0D" w:rsidP="00C26F0D">
            <w:pPr>
              <w:widowControl w:val="0"/>
              <w:tabs>
                <w:tab w:val="left" w:pos="709"/>
              </w:tabs>
              <w:jc w:val="center"/>
              <w:rPr>
                <w:rFonts w:eastAsia="Calibri" w:cs="Arial"/>
                <w:b/>
                <w:bCs/>
                <w:szCs w:val="20"/>
              </w:rPr>
            </w:pPr>
            <w:r w:rsidRPr="000251F9">
              <w:rPr>
                <w:rFonts w:eastAsia="Calibri" w:cs="Arial"/>
                <w:b/>
                <w:bCs/>
                <w:szCs w:val="20"/>
              </w:rPr>
              <w:t>Năm 1</w:t>
            </w:r>
          </w:p>
        </w:tc>
        <w:tc>
          <w:tcPr>
            <w:tcW w:w="524" w:type="pct"/>
            <w:tcBorders>
              <w:top w:val="single" w:sz="8" w:space="0" w:color="auto"/>
              <w:left w:val="nil"/>
              <w:bottom w:val="single" w:sz="8" w:space="0" w:color="auto"/>
              <w:right w:val="single" w:sz="8" w:space="0" w:color="auto"/>
            </w:tcBorders>
            <w:vAlign w:val="center"/>
            <w:hideMark/>
          </w:tcPr>
          <w:p w14:paraId="026035EA" w14:textId="77777777" w:rsidR="00C26F0D" w:rsidRPr="000251F9" w:rsidRDefault="00C26F0D" w:rsidP="00C26F0D">
            <w:pPr>
              <w:widowControl w:val="0"/>
              <w:tabs>
                <w:tab w:val="left" w:pos="709"/>
              </w:tabs>
              <w:jc w:val="center"/>
              <w:rPr>
                <w:rFonts w:eastAsia="Calibri" w:cs="Arial"/>
                <w:b/>
                <w:bCs/>
                <w:szCs w:val="20"/>
              </w:rPr>
            </w:pPr>
            <w:r w:rsidRPr="000251F9">
              <w:rPr>
                <w:rFonts w:eastAsia="Calibri" w:cs="Arial"/>
                <w:b/>
                <w:bCs/>
                <w:szCs w:val="20"/>
              </w:rPr>
              <w:t>Năm 2</w:t>
            </w:r>
          </w:p>
        </w:tc>
        <w:tc>
          <w:tcPr>
            <w:tcW w:w="524" w:type="pct"/>
            <w:tcBorders>
              <w:top w:val="single" w:sz="8" w:space="0" w:color="auto"/>
              <w:left w:val="nil"/>
              <w:bottom w:val="single" w:sz="8" w:space="0" w:color="auto"/>
              <w:right w:val="single" w:sz="8" w:space="0" w:color="auto"/>
            </w:tcBorders>
            <w:vAlign w:val="center"/>
            <w:hideMark/>
          </w:tcPr>
          <w:p w14:paraId="4001020A" w14:textId="77777777" w:rsidR="00C26F0D" w:rsidRPr="000251F9" w:rsidRDefault="00C26F0D" w:rsidP="00C26F0D">
            <w:pPr>
              <w:widowControl w:val="0"/>
              <w:tabs>
                <w:tab w:val="left" w:pos="709"/>
              </w:tabs>
              <w:jc w:val="center"/>
              <w:rPr>
                <w:rFonts w:eastAsia="Calibri" w:cs="Arial"/>
                <w:b/>
                <w:bCs/>
                <w:szCs w:val="20"/>
              </w:rPr>
            </w:pPr>
            <w:r w:rsidRPr="000251F9">
              <w:rPr>
                <w:rFonts w:eastAsia="Calibri" w:cs="Arial"/>
                <w:b/>
                <w:bCs/>
                <w:szCs w:val="20"/>
              </w:rPr>
              <w:t>Năm 3</w:t>
            </w:r>
          </w:p>
        </w:tc>
      </w:tr>
      <w:tr w:rsidR="00C26F0D" w:rsidRPr="00F21658" w14:paraId="0C6CEFCB" w14:textId="77777777" w:rsidTr="000251F9">
        <w:trPr>
          <w:trHeight w:val="254"/>
        </w:trPr>
        <w:tc>
          <w:tcPr>
            <w:tcW w:w="377" w:type="pct"/>
            <w:tcBorders>
              <w:top w:val="nil"/>
              <w:left w:val="single" w:sz="8" w:space="0" w:color="auto"/>
              <w:bottom w:val="single" w:sz="8" w:space="0" w:color="auto"/>
              <w:right w:val="single" w:sz="8" w:space="0" w:color="auto"/>
            </w:tcBorders>
            <w:vAlign w:val="center"/>
            <w:hideMark/>
          </w:tcPr>
          <w:p w14:paraId="0A8B7745" w14:textId="77777777" w:rsidR="00C26F0D" w:rsidRPr="00F21658" w:rsidRDefault="00C26F0D" w:rsidP="00C26F0D">
            <w:pPr>
              <w:widowControl w:val="0"/>
              <w:tabs>
                <w:tab w:val="left" w:pos="709"/>
              </w:tabs>
              <w:ind w:firstLine="10"/>
              <w:jc w:val="center"/>
              <w:rPr>
                <w:rFonts w:eastAsia="Calibri" w:cs="Arial"/>
                <w:szCs w:val="20"/>
              </w:rPr>
            </w:pPr>
            <w:r w:rsidRPr="00F21658">
              <w:rPr>
                <w:rFonts w:eastAsia="Calibri" w:cs="Arial"/>
                <w:szCs w:val="20"/>
              </w:rPr>
              <w:t>1</w:t>
            </w:r>
          </w:p>
        </w:tc>
        <w:tc>
          <w:tcPr>
            <w:tcW w:w="3052" w:type="pct"/>
            <w:tcBorders>
              <w:top w:val="nil"/>
              <w:left w:val="nil"/>
              <w:bottom w:val="single" w:sz="8" w:space="0" w:color="auto"/>
              <w:right w:val="single" w:sz="8" w:space="0" w:color="auto"/>
            </w:tcBorders>
            <w:vAlign w:val="center"/>
            <w:hideMark/>
          </w:tcPr>
          <w:p w14:paraId="236B45FF" w14:textId="77777777" w:rsidR="00C26F0D" w:rsidRPr="00F21658" w:rsidRDefault="00C26F0D" w:rsidP="00C26F0D">
            <w:pPr>
              <w:widowControl w:val="0"/>
              <w:tabs>
                <w:tab w:val="left" w:pos="709"/>
              </w:tabs>
              <w:ind w:firstLine="10"/>
              <w:rPr>
                <w:rFonts w:eastAsia="Calibri" w:cs="Arial"/>
                <w:szCs w:val="20"/>
              </w:rPr>
            </w:pPr>
            <w:r w:rsidRPr="00F21658">
              <w:rPr>
                <w:rFonts w:eastAsia="Calibri" w:cs="Arial"/>
                <w:szCs w:val="20"/>
              </w:rPr>
              <w:t>Doanh thu phí bảo hiểm gốc</w:t>
            </w:r>
          </w:p>
        </w:tc>
        <w:tc>
          <w:tcPr>
            <w:tcW w:w="524" w:type="pct"/>
            <w:tcBorders>
              <w:top w:val="nil"/>
              <w:left w:val="nil"/>
              <w:bottom w:val="single" w:sz="8" w:space="0" w:color="auto"/>
              <w:right w:val="single" w:sz="8" w:space="0" w:color="auto"/>
            </w:tcBorders>
            <w:vAlign w:val="center"/>
            <w:hideMark/>
          </w:tcPr>
          <w:p w14:paraId="65690D62"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8" w:space="0" w:color="auto"/>
              <w:right w:val="single" w:sz="8" w:space="0" w:color="auto"/>
            </w:tcBorders>
            <w:vAlign w:val="center"/>
            <w:hideMark/>
          </w:tcPr>
          <w:p w14:paraId="0A335DAE"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8" w:space="0" w:color="auto"/>
              <w:right w:val="single" w:sz="8" w:space="0" w:color="auto"/>
            </w:tcBorders>
            <w:vAlign w:val="center"/>
            <w:hideMark/>
          </w:tcPr>
          <w:p w14:paraId="6F9D9BBF"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26764A5F" w14:textId="77777777" w:rsidTr="000251F9">
        <w:trPr>
          <w:trHeight w:hRule="exact" w:val="487"/>
        </w:trPr>
        <w:tc>
          <w:tcPr>
            <w:tcW w:w="377" w:type="pct"/>
            <w:tcBorders>
              <w:top w:val="nil"/>
              <w:left w:val="single" w:sz="8" w:space="0" w:color="auto"/>
              <w:bottom w:val="single" w:sz="8" w:space="0" w:color="auto"/>
              <w:right w:val="single" w:sz="8" w:space="0" w:color="auto"/>
            </w:tcBorders>
            <w:vAlign w:val="center"/>
            <w:hideMark/>
          </w:tcPr>
          <w:p w14:paraId="4A37E688" w14:textId="77777777" w:rsidR="00C26F0D" w:rsidRPr="00F21658" w:rsidRDefault="00C26F0D" w:rsidP="00C26F0D">
            <w:pPr>
              <w:widowControl w:val="0"/>
              <w:tabs>
                <w:tab w:val="left" w:pos="709"/>
              </w:tabs>
              <w:ind w:firstLine="10"/>
              <w:jc w:val="center"/>
              <w:rPr>
                <w:rFonts w:eastAsia="Calibri" w:cs="Arial"/>
                <w:szCs w:val="20"/>
              </w:rPr>
            </w:pPr>
            <w:r w:rsidRPr="00F21658">
              <w:rPr>
                <w:rFonts w:eastAsia="Calibri" w:cs="Arial"/>
                <w:szCs w:val="20"/>
              </w:rPr>
              <w:t>2</w:t>
            </w:r>
          </w:p>
        </w:tc>
        <w:tc>
          <w:tcPr>
            <w:tcW w:w="3052" w:type="pct"/>
            <w:tcBorders>
              <w:top w:val="nil"/>
              <w:left w:val="nil"/>
              <w:bottom w:val="single" w:sz="8" w:space="0" w:color="auto"/>
              <w:right w:val="single" w:sz="8" w:space="0" w:color="auto"/>
            </w:tcBorders>
            <w:vAlign w:val="center"/>
            <w:hideMark/>
          </w:tcPr>
          <w:p w14:paraId="5D93DA8D" w14:textId="15FE7BFF" w:rsidR="00C26F0D" w:rsidRPr="00F21658" w:rsidRDefault="00C26F0D" w:rsidP="00C26F0D">
            <w:pPr>
              <w:widowControl w:val="0"/>
              <w:tabs>
                <w:tab w:val="left" w:pos="709"/>
              </w:tabs>
              <w:ind w:firstLine="10"/>
              <w:rPr>
                <w:rFonts w:eastAsia="Calibri" w:cs="Arial"/>
                <w:szCs w:val="20"/>
              </w:rPr>
            </w:pPr>
            <w:r w:rsidRPr="00F21658">
              <w:rPr>
                <w:rFonts w:eastAsia="Calibri" w:cs="Arial"/>
                <w:szCs w:val="20"/>
              </w:rPr>
              <w:t xml:space="preserve">Chi phí trích lập </w:t>
            </w:r>
            <w:r w:rsidR="00706BC8">
              <w:rPr>
                <w:rFonts w:eastAsia="Calibri" w:cs="Arial"/>
                <w:szCs w:val="20"/>
              </w:rPr>
              <w:t>dự phòng phí chưa được hưởng</w:t>
            </w:r>
          </w:p>
        </w:tc>
        <w:tc>
          <w:tcPr>
            <w:tcW w:w="524" w:type="pct"/>
            <w:tcBorders>
              <w:top w:val="nil"/>
              <w:left w:val="nil"/>
              <w:bottom w:val="single" w:sz="8" w:space="0" w:color="auto"/>
              <w:right w:val="single" w:sz="8" w:space="0" w:color="auto"/>
            </w:tcBorders>
            <w:vAlign w:val="center"/>
            <w:hideMark/>
          </w:tcPr>
          <w:p w14:paraId="0C3449B0"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8" w:space="0" w:color="auto"/>
              <w:right w:val="single" w:sz="8" w:space="0" w:color="auto"/>
            </w:tcBorders>
            <w:vAlign w:val="center"/>
            <w:hideMark/>
          </w:tcPr>
          <w:p w14:paraId="4CFB9F15"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8" w:space="0" w:color="auto"/>
              <w:right w:val="single" w:sz="8" w:space="0" w:color="auto"/>
            </w:tcBorders>
            <w:vAlign w:val="center"/>
            <w:hideMark/>
          </w:tcPr>
          <w:p w14:paraId="6C12C0AB"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7CD178E8" w14:textId="77777777" w:rsidTr="000251F9">
        <w:trPr>
          <w:trHeight w:val="360"/>
        </w:trPr>
        <w:tc>
          <w:tcPr>
            <w:tcW w:w="377" w:type="pct"/>
            <w:tcBorders>
              <w:top w:val="nil"/>
              <w:left w:val="single" w:sz="8" w:space="0" w:color="auto"/>
              <w:bottom w:val="single" w:sz="4" w:space="0" w:color="auto"/>
              <w:right w:val="single" w:sz="8" w:space="0" w:color="auto"/>
            </w:tcBorders>
            <w:vAlign w:val="center"/>
            <w:hideMark/>
          </w:tcPr>
          <w:p w14:paraId="230FE7DE" w14:textId="77777777" w:rsidR="00C26F0D" w:rsidRPr="00F21658" w:rsidRDefault="00C26F0D" w:rsidP="00C26F0D">
            <w:pPr>
              <w:widowControl w:val="0"/>
              <w:tabs>
                <w:tab w:val="left" w:pos="709"/>
              </w:tabs>
              <w:ind w:firstLine="10"/>
              <w:jc w:val="center"/>
              <w:rPr>
                <w:rFonts w:eastAsia="Calibri" w:cs="Arial"/>
                <w:szCs w:val="20"/>
              </w:rPr>
            </w:pPr>
            <w:r w:rsidRPr="00F21658">
              <w:rPr>
                <w:rFonts w:eastAsia="Calibri" w:cs="Arial"/>
                <w:szCs w:val="20"/>
              </w:rPr>
              <w:t>3</w:t>
            </w:r>
          </w:p>
        </w:tc>
        <w:tc>
          <w:tcPr>
            <w:tcW w:w="3052" w:type="pct"/>
            <w:tcBorders>
              <w:top w:val="nil"/>
              <w:left w:val="nil"/>
              <w:bottom w:val="single" w:sz="4" w:space="0" w:color="auto"/>
              <w:right w:val="single" w:sz="8" w:space="0" w:color="auto"/>
            </w:tcBorders>
            <w:vAlign w:val="center"/>
            <w:hideMark/>
          </w:tcPr>
          <w:p w14:paraId="343F02D2" w14:textId="77777777" w:rsidR="00C26F0D" w:rsidRPr="00F21658" w:rsidRDefault="00C26F0D" w:rsidP="00C26F0D">
            <w:pPr>
              <w:widowControl w:val="0"/>
              <w:tabs>
                <w:tab w:val="left" w:pos="709"/>
              </w:tabs>
              <w:ind w:firstLine="10"/>
              <w:rPr>
                <w:rFonts w:eastAsia="Calibri" w:cs="Arial"/>
                <w:szCs w:val="20"/>
              </w:rPr>
            </w:pPr>
            <w:r w:rsidRPr="00F21658">
              <w:rPr>
                <w:rFonts w:eastAsia="Calibri" w:cs="Arial"/>
                <w:szCs w:val="20"/>
              </w:rPr>
              <w:t>Hoa hồng bảo hiểm và chi hỗ trợ đại lý</w:t>
            </w:r>
          </w:p>
        </w:tc>
        <w:tc>
          <w:tcPr>
            <w:tcW w:w="524" w:type="pct"/>
            <w:tcBorders>
              <w:top w:val="nil"/>
              <w:left w:val="nil"/>
              <w:bottom w:val="single" w:sz="4" w:space="0" w:color="auto"/>
              <w:right w:val="single" w:sz="8" w:space="0" w:color="auto"/>
            </w:tcBorders>
            <w:vAlign w:val="center"/>
            <w:hideMark/>
          </w:tcPr>
          <w:p w14:paraId="705BFD97"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4" w:space="0" w:color="auto"/>
              <w:right w:val="single" w:sz="8" w:space="0" w:color="auto"/>
            </w:tcBorders>
            <w:vAlign w:val="center"/>
            <w:hideMark/>
          </w:tcPr>
          <w:p w14:paraId="141C78C1"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4" w:space="0" w:color="auto"/>
              <w:right w:val="single" w:sz="8" w:space="0" w:color="auto"/>
            </w:tcBorders>
            <w:vAlign w:val="center"/>
            <w:hideMark/>
          </w:tcPr>
          <w:p w14:paraId="235130FF"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037EBBEF" w14:textId="77777777" w:rsidTr="000251F9">
        <w:trPr>
          <w:trHeight w:val="360"/>
        </w:trPr>
        <w:tc>
          <w:tcPr>
            <w:tcW w:w="377" w:type="pct"/>
            <w:tcBorders>
              <w:top w:val="single" w:sz="4" w:space="0" w:color="auto"/>
              <w:left w:val="single" w:sz="4" w:space="0" w:color="auto"/>
              <w:bottom w:val="single" w:sz="4" w:space="0" w:color="auto"/>
              <w:right w:val="single" w:sz="4" w:space="0" w:color="auto"/>
            </w:tcBorders>
            <w:vAlign w:val="center"/>
            <w:hideMark/>
          </w:tcPr>
          <w:p w14:paraId="0B18470F" w14:textId="77777777" w:rsidR="00C26F0D" w:rsidRPr="00F21658" w:rsidRDefault="00C26F0D" w:rsidP="00C26F0D">
            <w:pPr>
              <w:widowControl w:val="0"/>
              <w:tabs>
                <w:tab w:val="left" w:pos="709"/>
              </w:tabs>
              <w:ind w:firstLine="10"/>
              <w:jc w:val="center"/>
              <w:rPr>
                <w:rFonts w:eastAsia="Calibri" w:cs="Arial"/>
                <w:szCs w:val="20"/>
              </w:rPr>
            </w:pPr>
            <w:r w:rsidRPr="00F21658">
              <w:rPr>
                <w:rFonts w:eastAsia="Calibri" w:cs="Arial"/>
                <w:szCs w:val="20"/>
              </w:rPr>
              <w:t>4</w:t>
            </w:r>
          </w:p>
        </w:tc>
        <w:tc>
          <w:tcPr>
            <w:tcW w:w="3052" w:type="pct"/>
            <w:tcBorders>
              <w:top w:val="single" w:sz="4" w:space="0" w:color="auto"/>
              <w:left w:val="single" w:sz="4" w:space="0" w:color="auto"/>
              <w:bottom w:val="single" w:sz="4" w:space="0" w:color="auto"/>
              <w:right w:val="single" w:sz="4" w:space="0" w:color="auto"/>
            </w:tcBorders>
            <w:vAlign w:val="center"/>
            <w:hideMark/>
          </w:tcPr>
          <w:p w14:paraId="3D6AB7C8" w14:textId="77777777" w:rsidR="00C26F0D" w:rsidRPr="00F21658" w:rsidRDefault="00C26F0D" w:rsidP="00C26F0D">
            <w:pPr>
              <w:widowControl w:val="0"/>
              <w:tabs>
                <w:tab w:val="left" w:pos="709"/>
              </w:tabs>
              <w:ind w:firstLine="10"/>
              <w:rPr>
                <w:rFonts w:eastAsia="Calibri" w:cs="Arial"/>
                <w:szCs w:val="20"/>
              </w:rPr>
            </w:pPr>
            <w:r w:rsidRPr="00F21658">
              <w:rPr>
                <w:rFonts w:eastAsia="Calibri" w:cs="Arial"/>
                <w:szCs w:val="20"/>
              </w:rPr>
              <w:t>Chi phí hoa hồng và hỗ trợ đại lý phân bổ</w:t>
            </w:r>
          </w:p>
        </w:tc>
        <w:tc>
          <w:tcPr>
            <w:tcW w:w="524" w:type="pct"/>
            <w:tcBorders>
              <w:top w:val="single" w:sz="4" w:space="0" w:color="auto"/>
              <w:left w:val="single" w:sz="4" w:space="0" w:color="auto"/>
              <w:bottom w:val="single" w:sz="4" w:space="0" w:color="auto"/>
              <w:right w:val="single" w:sz="4" w:space="0" w:color="auto"/>
            </w:tcBorders>
            <w:vAlign w:val="center"/>
            <w:hideMark/>
          </w:tcPr>
          <w:p w14:paraId="42194960"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single" w:sz="4" w:space="0" w:color="auto"/>
              <w:left w:val="single" w:sz="4" w:space="0" w:color="auto"/>
              <w:bottom w:val="single" w:sz="4" w:space="0" w:color="auto"/>
              <w:right w:val="single" w:sz="4" w:space="0" w:color="auto"/>
            </w:tcBorders>
            <w:vAlign w:val="center"/>
            <w:hideMark/>
          </w:tcPr>
          <w:p w14:paraId="5F20B9EB"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single" w:sz="4" w:space="0" w:color="auto"/>
              <w:left w:val="single" w:sz="4" w:space="0" w:color="auto"/>
              <w:bottom w:val="single" w:sz="4" w:space="0" w:color="auto"/>
              <w:right w:val="single" w:sz="4" w:space="0" w:color="auto"/>
            </w:tcBorders>
            <w:vAlign w:val="center"/>
            <w:hideMark/>
          </w:tcPr>
          <w:p w14:paraId="0589689B"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02B1E1B1" w14:textId="77777777" w:rsidTr="000251F9">
        <w:trPr>
          <w:trHeight w:val="360"/>
        </w:trPr>
        <w:tc>
          <w:tcPr>
            <w:tcW w:w="377" w:type="pct"/>
            <w:tcBorders>
              <w:top w:val="single" w:sz="4" w:space="0" w:color="auto"/>
              <w:left w:val="single" w:sz="8" w:space="0" w:color="auto"/>
              <w:bottom w:val="single" w:sz="8" w:space="0" w:color="auto"/>
              <w:right w:val="single" w:sz="8" w:space="0" w:color="auto"/>
            </w:tcBorders>
            <w:vAlign w:val="center"/>
            <w:hideMark/>
          </w:tcPr>
          <w:p w14:paraId="2FFC6717" w14:textId="77777777" w:rsidR="00C26F0D" w:rsidRPr="00F21658" w:rsidRDefault="00C26F0D" w:rsidP="00C26F0D">
            <w:pPr>
              <w:widowControl w:val="0"/>
              <w:tabs>
                <w:tab w:val="left" w:pos="709"/>
              </w:tabs>
              <w:ind w:firstLine="10"/>
              <w:jc w:val="center"/>
              <w:rPr>
                <w:rFonts w:eastAsia="Calibri" w:cs="Arial"/>
                <w:szCs w:val="20"/>
              </w:rPr>
            </w:pPr>
            <w:r w:rsidRPr="00F21658">
              <w:rPr>
                <w:rFonts w:eastAsia="Calibri" w:cs="Arial"/>
                <w:szCs w:val="20"/>
              </w:rPr>
              <w:t>5</w:t>
            </w:r>
          </w:p>
        </w:tc>
        <w:tc>
          <w:tcPr>
            <w:tcW w:w="3052" w:type="pct"/>
            <w:tcBorders>
              <w:top w:val="single" w:sz="4" w:space="0" w:color="auto"/>
              <w:left w:val="nil"/>
              <w:bottom w:val="single" w:sz="8" w:space="0" w:color="auto"/>
              <w:right w:val="single" w:sz="8" w:space="0" w:color="auto"/>
            </w:tcBorders>
            <w:vAlign w:val="center"/>
            <w:hideMark/>
          </w:tcPr>
          <w:p w14:paraId="010B97BB" w14:textId="0283032C" w:rsidR="00C26F0D" w:rsidRPr="00F21658" w:rsidRDefault="00C26F0D" w:rsidP="00C26F0D">
            <w:pPr>
              <w:widowControl w:val="0"/>
              <w:tabs>
                <w:tab w:val="left" w:pos="709"/>
              </w:tabs>
              <w:ind w:firstLine="10"/>
              <w:rPr>
                <w:rFonts w:eastAsia="Calibri" w:cs="Arial"/>
                <w:szCs w:val="20"/>
              </w:rPr>
            </w:pPr>
            <w:r w:rsidRPr="00F21658">
              <w:rPr>
                <w:rFonts w:eastAsia="Calibri" w:cs="Arial"/>
                <w:szCs w:val="20"/>
              </w:rPr>
              <w:t xml:space="preserve">Chi phí </w:t>
            </w:r>
            <w:r w:rsidR="00706BC8">
              <w:rPr>
                <w:rFonts w:eastAsia="Calibri" w:cs="Arial"/>
                <w:szCs w:val="20"/>
              </w:rPr>
              <w:t>quản lý doanh nghiệp và các khoản chi phí khác do doanh nghiệp phân bổ theo tiêu thức đã thông báo.</w:t>
            </w:r>
          </w:p>
        </w:tc>
        <w:tc>
          <w:tcPr>
            <w:tcW w:w="524" w:type="pct"/>
            <w:tcBorders>
              <w:top w:val="single" w:sz="4" w:space="0" w:color="auto"/>
              <w:left w:val="nil"/>
              <w:bottom w:val="single" w:sz="8" w:space="0" w:color="auto"/>
              <w:right w:val="single" w:sz="8" w:space="0" w:color="auto"/>
            </w:tcBorders>
            <w:vAlign w:val="center"/>
            <w:hideMark/>
          </w:tcPr>
          <w:p w14:paraId="34C88127"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single" w:sz="4" w:space="0" w:color="auto"/>
              <w:left w:val="nil"/>
              <w:bottom w:val="single" w:sz="8" w:space="0" w:color="auto"/>
              <w:right w:val="single" w:sz="8" w:space="0" w:color="auto"/>
            </w:tcBorders>
            <w:vAlign w:val="center"/>
            <w:hideMark/>
          </w:tcPr>
          <w:p w14:paraId="0B0F930F"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single" w:sz="4" w:space="0" w:color="auto"/>
              <w:left w:val="nil"/>
              <w:bottom w:val="single" w:sz="8" w:space="0" w:color="auto"/>
              <w:right w:val="single" w:sz="8" w:space="0" w:color="auto"/>
            </w:tcBorders>
            <w:vAlign w:val="center"/>
            <w:hideMark/>
          </w:tcPr>
          <w:p w14:paraId="6F8955EA"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4317F059" w14:textId="77777777" w:rsidTr="000251F9">
        <w:trPr>
          <w:trHeight w:val="360"/>
        </w:trPr>
        <w:tc>
          <w:tcPr>
            <w:tcW w:w="377" w:type="pct"/>
            <w:tcBorders>
              <w:top w:val="nil"/>
              <w:left w:val="single" w:sz="8" w:space="0" w:color="auto"/>
              <w:bottom w:val="single" w:sz="8" w:space="0" w:color="auto"/>
              <w:right w:val="single" w:sz="8" w:space="0" w:color="auto"/>
            </w:tcBorders>
            <w:vAlign w:val="center"/>
            <w:hideMark/>
          </w:tcPr>
          <w:p w14:paraId="7D2BFFEA" w14:textId="77777777" w:rsidR="00C26F0D" w:rsidRPr="00F21658" w:rsidRDefault="00C26F0D" w:rsidP="00C26F0D">
            <w:pPr>
              <w:widowControl w:val="0"/>
              <w:tabs>
                <w:tab w:val="left" w:pos="709"/>
              </w:tabs>
              <w:ind w:firstLine="10"/>
              <w:jc w:val="center"/>
              <w:rPr>
                <w:rFonts w:eastAsia="Calibri" w:cs="Arial"/>
                <w:szCs w:val="20"/>
              </w:rPr>
            </w:pPr>
            <w:r w:rsidRPr="00F21658">
              <w:rPr>
                <w:rFonts w:eastAsia="Calibri" w:cs="Arial"/>
                <w:szCs w:val="20"/>
              </w:rPr>
              <w:t>6</w:t>
            </w:r>
          </w:p>
        </w:tc>
        <w:tc>
          <w:tcPr>
            <w:tcW w:w="3052" w:type="pct"/>
            <w:tcBorders>
              <w:top w:val="nil"/>
              <w:left w:val="nil"/>
              <w:bottom w:val="single" w:sz="8" w:space="0" w:color="auto"/>
              <w:right w:val="single" w:sz="8" w:space="0" w:color="auto"/>
            </w:tcBorders>
            <w:vAlign w:val="center"/>
            <w:hideMark/>
          </w:tcPr>
          <w:p w14:paraId="1C05B231" w14:textId="38CBA247" w:rsidR="00C26F0D" w:rsidRPr="00F21658" w:rsidRDefault="00C26F0D" w:rsidP="00C26F0D">
            <w:pPr>
              <w:widowControl w:val="0"/>
              <w:tabs>
                <w:tab w:val="left" w:pos="709"/>
              </w:tabs>
              <w:ind w:firstLine="10"/>
              <w:rPr>
                <w:rFonts w:eastAsia="Calibri" w:cs="Arial"/>
                <w:szCs w:val="20"/>
              </w:rPr>
            </w:pPr>
            <w:r w:rsidRPr="00F21658">
              <w:rPr>
                <w:rFonts w:eastAsia="Calibri" w:cs="Arial"/>
                <w:szCs w:val="20"/>
              </w:rPr>
              <w:t xml:space="preserve">Chi </w:t>
            </w:r>
            <w:r w:rsidR="00706BC8">
              <w:rPr>
                <w:rFonts w:eastAsia="Calibri" w:cs="Arial"/>
                <w:szCs w:val="20"/>
              </w:rPr>
              <w:t>phí bồi thường và giải quyết quyền lợi bảo hiểm</w:t>
            </w:r>
          </w:p>
        </w:tc>
        <w:tc>
          <w:tcPr>
            <w:tcW w:w="524" w:type="pct"/>
            <w:tcBorders>
              <w:top w:val="nil"/>
              <w:left w:val="nil"/>
              <w:bottom w:val="single" w:sz="8" w:space="0" w:color="auto"/>
              <w:right w:val="single" w:sz="8" w:space="0" w:color="auto"/>
            </w:tcBorders>
            <w:vAlign w:val="center"/>
            <w:hideMark/>
          </w:tcPr>
          <w:p w14:paraId="2191C7DC"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8" w:space="0" w:color="auto"/>
              <w:right w:val="single" w:sz="8" w:space="0" w:color="auto"/>
            </w:tcBorders>
            <w:vAlign w:val="center"/>
            <w:hideMark/>
          </w:tcPr>
          <w:p w14:paraId="70AD1664"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8" w:space="0" w:color="auto"/>
              <w:right w:val="single" w:sz="8" w:space="0" w:color="auto"/>
            </w:tcBorders>
            <w:vAlign w:val="center"/>
            <w:hideMark/>
          </w:tcPr>
          <w:p w14:paraId="3B40E181"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5C35D666" w14:textId="77777777" w:rsidTr="000251F9">
        <w:trPr>
          <w:trHeight w:val="360"/>
        </w:trPr>
        <w:tc>
          <w:tcPr>
            <w:tcW w:w="377" w:type="pct"/>
            <w:tcBorders>
              <w:top w:val="nil"/>
              <w:left w:val="single" w:sz="8" w:space="0" w:color="auto"/>
              <w:bottom w:val="single" w:sz="4" w:space="0" w:color="auto"/>
              <w:right w:val="single" w:sz="8" w:space="0" w:color="auto"/>
            </w:tcBorders>
            <w:vAlign w:val="center"/>
            <w:hideMark/>
          </w:tcPr>
          <w:p w14:paraId="086C620C" w14:textId="77777777" w:rsidR="00C26F0D" w:rsidRPr="00F21658" w:rsidRDefault="00C26F0D" w:rsidP="00C26F0D">
            <w:pPr>
              <w:widowControl w:val="0"/>
              <w:tabs>
                <w:tab w:val="left" w:pos="709"/>
              </w:tabs>
              <w:ind w:firstLine="10"/>
              <w:jc w:val="center"/>
              <w:rPr>
                <w:rFonts w:eastAsia="Calibri" w:cs="Arial"/>
                <w:szCs w:val="20"/>
              </w:rPr>
            </w:pPr>
            <w:r w:rsidRPr="00F21658">
              <w:rPr>
                <w:rFonts w:eastAsia="Calibri" w:cs="Arial"/>
                <w:szCs w:val="20"/>
              </w:rPr>
              <w:t>9</w:t>
            </w:r>
          </w:p>
        </w:tc>
        <w:tc>
          <w:tcPr>
            <w:tcW w:w="3052" w:type="pct"/>
            <w:tcBorders>
              <w:top w:val="nil"/>
              <w:left w:val="nil"/>
              <w:bottom w:val="single" w:sz="4" w:space="0" w:color="auto"/>
              <w:right w:val="single" w:sz="8" w:space="0" w:color="auto"/>
            </w:tcBorders>
            <w:vAlign w:val="center"/>
            <w:hideMark/>
          </w:tcPr>
          <w:p w14:paraId="40FA266C" w14:textId="77777777" w:rsidR="00C26F0D" w:rsidRPr="00F21658" w:rsidRDefault="00C26F0D" w:rsidP="00C26F0D">
            <w:pPr>
              <w:widowControl w:val="0"/>
              <w:tabs>
                <w:tab w:val="left" w:pos="0"/>
              </w:tabs>
              <w:rPr>
                <w:rFonts w:eastAsia="Calibri" w:cs="Arial"/>
                <w:szCs w:val="20"/>
              </w:rPr>
            </w:pPr>
            <w:r w:rsidRPr="00F21658">
              <w:rPr>
                <w:rFonts w:eastAsia="Calibri" w:cs="Arial"/>
                <w:szCs w:val="20"/>
              </w:rPr>
              <w:t>Chi phí trích lập dự phòng bồi thường chưa khai báo (IBNR)</w:t>
            </w:r>
          </w:p>
        </w:tc>
        <w:tc>
          <w:tcPr>
            <w:tcW w:w="524" w:type="pct"/>
            <w:tcBorders>
              <w:top w:val="nil"/>
              <w:left w:val="nil"/>
              <w:bottom w:val="single" w:sz="4" w:space="0" w:color="auto"/>
              <w:right w:val="single" w:sz="8" w:space="0" w:color="auto"/>
            </w:tcBorders>
            <w:vAlign w:val="center"/>
            <w:hideMark/>
          </w:tcPr>
          <w:p w14:paraId="57A0E2B0"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4" w:space="0" w:color="auto"/>
              <w:right w:val="single" w:sz="8" w:space="0" w:color="auto"/>
            </w:tcBorders>
            <w:vAlign w:val="center"/>
            <w:hideMark/>
          </w:tcPr>
          <w:p w14:paraId="52255187"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4" w:space="0" w:color="auto"/>
              <w:right w:val="single" w:sz="8" w:space="0" w:color="auto"/>
            </w:tcBorders>
            <w:vAlign w:val="center"/>
            <w:hideMark/>
          </w:tcPr>
          <w:p w14:paraId="7CB58ED7"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2B2D1B71" w14:textId="77777777" w:rsidTr="000251F9">
        <w:trPr>
          <w:trHeight w:val="360"/>
        </w:trPr>
        <w:tc>
          <w:tcPr>
            <w:tcW w:w="377" w:type="pct"/>
            <w:tcBorders>
              <w:top w:val="single" w:sz="4" w:space="0" w:color="auto"/>
              <w:left w:val="single" w:sz="4" w:space="0" w:color="auto"/>
              <w:bottom w:val="single" w:sz="4" w:space="0" w:color="auto"/>
              <w:right w:val="single" w:sz="4" w:space="0" w:color="auto"/>
            </w:tcBorders>
            <w:vAlign w:val="center"/>
            <w:hideMark/>
          </w:tcPr>
          <w:p w14:paraId="186EF07B" w14:textId="77777777" w:rsidR="00C26F0D" w:rsidRPr="00F21658" w:rsidRDefault="00C26F0D" w:rsidP="00C26F0D">
            <w:pPr>
              <w:widowControl w:val="0"/>
              <w:tabs>
                <w:tab w:val="left" w:pos="709"/>
              </w:tabs>
              <w:jc w:val="center"/>
              <w:rPr>
                <w:rFonts w:eastAsia="Calibri" w:cs="Arial"/>
                <w:szCs w:val="20"/>
              </w:rPr>
            </w:pPr>
            <w:r w:rsidRPr="00F21658">
              <w:rPr>
                <w:rFonts w:eastAsia="Calibri" w:cs="Arial"/>
                <w:szCs w:val="20"/>
              </w:rPr>
              <w:t>10</w:t>
            </w:r>
          </w:p>
        </w:tc>
        <w:tc>
          <w:tcPr>
            <w:tcW w:w="3052" w:type="pct"/>
            <w:tcBorders>
              <w:top w:val="single" w:sz="4" w:space="0" w:color="auto"/>
              <w:left w:val="single" w:sz="4" w:space="0" w:color="auto"/>
              <w:bottom w:val="single" w:sz="4" w:space="0" w:color="auto"/>
              <w:right w:val="single" w:sz="4" w:space="0" w:color="auto"/>
            </w:tcBorders>
            <w:vAlign w:val="center"/>
            <w:hideMark/>
          </w:tcPr>
          <w:p w14:paraId="730C67F6" w14:textId="77777777" w:rsidR="00C26F0D" w:rsidRPr="00F21658" w:rsidRDefault="00C26F0D" w:rsidP="00C26F0D">
            <w:pPr>
              <w:widowControl w:val="0"/>
              <w:tabs>
                <w:tab w:val="left" w:pos="0"/>
              </w:tabs>
              <w:rPr>
                <w:rFonts w:eastAsia="Calibri" w:cs="Arial"/>
                <w:szCs w:val="20"/>
              </w:rPr>
            </w:pPr>
            <w:r w:rsidRPr="00F21658">
              <w:rPr>
                <w:rFonts w:eastAsia="Calibri" w:cs="Arial"/>
                <w:szCs w:val="20"/>
              </w:rPr>
              <w:t>Chi phí trích lập dự phòng đảm bảo cân đối (CAT)</w:t>
            </w:r>
          </w:p>
        </w:tc>
        <w:tc>
          <w:tcPr>
            <w:tcW w:w="524" w:type="pct"/>
            <w:tcBorders>
              <w:top w:val="single" w:sz="4" w:space="0" w:color="auto"/>
              <w:left w:val="single" w:sz="4" w:space="0" w:color="auto"/>
              <w:bottom w:val="single" w:sz="4" w:space="0" w:color="auto"/>
              <w:right w:val="single" w:sz="4" w:space="0" w:color="auto"/>
            </w:tcBorders>
            <w:vAlign w:val="center"/>
            <w:hideMark/>
          </w:tcPr>
          <w:p w14:paraId="3DFD3AEF"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single" w:sz="4" w:space="0" w:color="auto"/>
              <w:left w:val="single" w:sz="4" w:space="0" w:color="auto"/>
              <w:bottom w:val="single" w:sz="4" w:space="0" w:color="auto"/>
              <w:right w:val="single" w:sz="4" w:space="0" w:color="auto"/>
            </w:tcBorders>
            <w:vAlign w:val="center"/>
            <w:hideMark/>
          </w:tcPr>
          <w:p w14:paraId="36CAB253"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single" w:sz="4" w:space="0" w:color="auto"/>
              <w:left w:val="single" w:sz="4" w:space="0" w:color="auto"/>
              <w:bottom w:val="single" w:sz="4" w:space="0" w:color="auto"/>
              <w:right w:val="single" w:sz="4" w:space="0" w:color="auto"/>
            </w:tcBorders>
            <w:vAlign w:val="center"/>
            <w:hideMark/>
          </w:tcPr>
          <w:p w14:paraId="1927E948"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010D4B72" w14:textId="77777777" w:rsidTr="000251F9">
        <w:trPr>
          <w:trHeight w:hRule="exact" w:val="589"/>
        </w:trPr>
        <w:tc>
          <w:tcPr>
            <w:tcW w:w="377" w:type="pct"/>
            <w:tcBorders>
              <w:top w:val="single" w:sz="4" w:space="0" w:color="auto"/>
              <w:left w:val="single" w:sz="8" w:space="0" w:color="auto"/>
              <w:bottom w:val="single" w:sz="8" w:space="0" w:color="auto"/>
              <w:right w:val="single" w:sz="8" w:space="0" w:color="auto"/>
            </w:tcBorders>
            <w:vAlign w:val="center"/>
            <w:hideMark/>
          </w:tcPr>
          <w:p w14:paraId="7C827EEF" w14:textId="77777777" w:rsidR="00C26F0D" w:rsidRPr="00F21658" w:rsidRDefault="00C26F0D" w:rsidP="00C26F0D">
            <w:pPr>
              <w:widowControl w:val="0"/>
              <w:tabs>
                <w:tab w:val="left" w:pos="709"/>
              </w:tabs>
              <w:jc w:val="center"/>
              <w:rPr>
                <w:rFonts w:eastAsia="Calibri" w:cs="Arial"/>
                <w:szCs w:val="20"/>
              </w:rPr>
            </w:pPr>
            <w:r w:rsidRPr="00F21658">
              <w:rPr>
                <w:rFonts w:eastAsia="Calibri" w:cs="Arial"/>
                <w:szCs w:val="20"/>
              </w:rPr>
              <w:t>11</w:t>
            </w:r>
          </w:p>
        </w:tc>
        <w:tc>
          <w:tcPr>
            <w:tcW w:w="3052" w:type="pct"/>
            <w:tcBorders>
              <w:top w:val="single" w:sz="4" w:space="0" w:color="auto"/>
              <w:left w:val="nil"/>
              <w:bottom w:val="single" w:sz="8" w:space="0" w:color="auto"/>
              <w:right w:val="single" w:sz="8" w:space="0" w:color="auto"/>
            </w:tcBorders>
            <w:vAlign w:val="center"/>
            <w:hideMark/>
          </w:tcPr>
          <w:p w14:paraId="354CA291" w14:textId="77777777" w:rsidR="00C26F0D" w:rsidRPr="00F21658" w:rsidRDefault="00C26F0D" w:rsidP="00C26F0D">
            <w:pPr>
              <w:widowControl w:val="0"/>
              <w:tabs>
                <w:tab w:val="left" w:pos="0"/>
              </w:tabs>
              <w:rPr>
                <w:rFonts w:eastAsia="Calibri" w:cs="Arial"/>
                <w:szCs w:val="20"/>
              </w:rPr>
            </w:pPr>
            <w:r w:rsidRPr="00F21658">
              <w:rPr>
                <w:rFonts w:eastAsia="Calibri" w:cs="Arial"/>
                <w:szCs w:val="20"/>
              </w:rPr>
              <w:t>Sử dụng dự phòng đảm bảo cân đối</w:t>
            </w:r>
          </w:p>
        </w:tc>
        <w:tc>
          <w:tcPr>
            <w:tcW w:w="524" w:type="pct"/>
            <w:tcBorders>
              <w:top w:val="single" w:sz="4" w:space="0" w:color="auto"/>
              <w:left w:val="nil"/>
              <w:bottom w:val="single" w:sz="8" w:space="0" w:color="auto"/>
              <w:right w:val="single" w:sz="8" w:space="0" w:color="auto"/>
            </w:tcBorders>
            <w:vAlign w:val="center"/>
            <w:hideMark/>
          </w:tcPr>
          <w:p w14:paraId="5805655F"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single" w:sz="4" w:space="0" w:color="auto"/>
              <w:left w:val="nil"/>
              <w:bottom w:val="single" w:sz="8" w:space="0" w:color="auto"/>
              <w:right w:val="single" w:sz="8" w:space="0" w:color="auto"/>
            </w:tcBorders>
            <w:vAlign w:val="center"/>
            <w:hideMark/>
          </w:tcPr>
          <w:p w14:paraId="620EDF67"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single" w:sz="4" w:space="0" w:color="auto"/>
              <w:left w:val="nil"/>
              <w:bottom w:val="single" w:sz="8" w:space="0" w:color="auto"/>
              <w:right w:val="single" w:sz="8" w:space="0" w:color="auto"/>
            </w:tcBorders>
            <w:vAlign w:val="center"/>
            <w:hideMark/>
          </w:tcPr>
          <w:p w14:paraId="6F9D4FDA"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4D4E47EE" w14:textId="77777777" w:rsidTr="000251F9">
        <w:trPr>
          <w:trHeight w:val="360"/>
        </w:trPr>
        <w:tc>
          <w:tcPr>
            <w:tcW w:w="377" w:type="pct"/>
            <w:tcBorders>
              <w:top w:val="nil"/>
              <w:left w:val="single" w:sz="8" w:space="0" w:color="auto"/>
              <w:bottom w:val="single" w:sz="8" w:space="0" w:color="auto"/>
              <w:right w:val="single" w:sz="8" w:space="0" w:color="auto"/>
            </w:tcBorders>
            <w:vAlign w:val="center"/>
            <w:hideMark/>
          </w:tcPr>
          <w:p w14:paraId="76140198" w14:textId="77777777" w:rsidR="00C26F0D" w:rsidRPr="00F21658" w:rsidRDefault="00C26F0D" w:rsidP="00C26F0D">
            <w:pPr>
              <w:widowControl w:val="0"/>
              <w:tabs>
                <w:tab w:val="left" w:pos="709"/>
              </w:tabs>
              <w:jc w:val="center"/>
              <w:rPr>
                <w:rFonts w:eastAsia="Calibri" w:cs="Arial"/>
                <w:szCs w:val="20"/>
              </w:rPr>
            </w:pPr>
            <w:r w:rsidRPr="00F21658">
              <w:rPr>
                <w:rFonts w:eastAsia="Calibri" w:cs="Arial"/>
                <w:szCs w:val="20"/>
              </w:rPr>
              <w:t>12</w:t>
            </w:r>
          </w:p>
        </w:tc>
        <w:tc>
          <w:tcPr>
            <w:tcW w:w="3052" w:type="pct"/>
            <w:tcBorders>
              <w:top w:val="nil"/>
              <w:left w:val="nil"/>
              <w:bottom w:val="single" w:sz="8" w:space="0" w:color="auto"/>
              <w:right w:val="single" w:sz="8" w:space="0" w:color="auto"/>
            </w:tcBorders>
            <w:vAlign w:val="center"/>
            <w:hideMark/>
          </w:tcPr>
          <w:p w14:paraId="788E125D" w14:textId="77777777" w:rsidR="00C26F0D" w:rsidRPr="00F21658" w:rsidRDefault="00C26F0D" w:rsidP="00C26F0D">
            <w:pPr>
              <w:widowControl w:val="0"/>
              <w:tabs>
                <w:tab w:val="left" w:pos="0"/>
              </w:tabs>
              <w:rPr>
                <w:rFonts w:eastAsia="Calibri" w:cs="Arial"/>
                <w:szCs w:val="20"/>
              </w:rPr>
            </w:pPr>
            <w:r w:rsidRPr="00F21658">
              <w:rPr>
                <w:rFonts w:eastAsia="Calibri" w:cs="Arial"/>
                <w:szCs w:val="20"/>
              </w:rPr>
              <w:t>Lãi đầu tư</w:t>
            </w:r>
          </w:p>
        </w:tc>
        <w:tc>
          <w:tcPr>
            <w:tcW w:w="524" w:type="pct"/>
            <w:tcBorders>
              <w:top w:val="nil"/>
              <w:left w:val="nil"/>
              <w:bottom w:val="single" w:sz="8" w:space="0" w:color="auto"/>
              <w:right w:val="single" w:sz="8" w:space="0" w:color="auto"/>
            </w:tcBorders>
            <w:vAlign w:val="center"/>
            <w:hideMark/>
          </w:tcPr>
          <w:p w14:paraId="7D635F9C"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8" w:space="0" w:color="auto"/>
              <w:right w:val="single" w:sz="8" w:space="0" w:color="auto"/>
            </w:tcBorders>
            <w:vAlign w:val="center"/>
            <w:hideMark/>
          </w:tcPr>
          <w:p w14:paraId="6857DE2D"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8" w:space="0" w:color="auto"/>
              <w:right w:val="single" w:sz="8" w:space="0" w:color="auto"/>
            </w:tcBorders>
            <w:vAlign w:val="center"/>
            <w:hideMark/>
          </w:tcPr>
          <w:p w14:paraId="0DF363F4"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1DF18897" w14:textId="77777777" w:rsidTr="000251F9">
        <w:trPr>
          <w:trHeight w:val="360"/>
        </w:trPr>
        <w:tc>
          <w:tcPr>
            <w:tcW w:w="377" w:type="pct"/>
            <w:tcBorders>
              <w:top w:val="nil"/>
              <w:left w:val="single" w:sz="8" w:space="0" w:color="auto"/>
              <w:bottom w:val="single" w:sz="8" w:space="0" w:color="auto"/>
              <w:right w:val="single" w:sz="8" w:space="0" w:color="auto"/>
            </w:tcBorders>
            <w:vAlign w:val="center"/>
            <w:hideMark/>
          </w:tcPr>
          <w:p w14:paraId="4F2A4974" w14:textId="77777777" w:rsidR="00C26F0D" w:rsidRPr="00F21658" w:rsidRDefault="00C26F0D" w:rsidP="00C26F0D">
            <w:pPr>
              <w:widowControl w:val="0"/>
              <w:tabs>
                <w:tab w:val="left" w:pos="709"/>
              </w:tabs>
              <w:jc w:val="center"/>
              <w:rPr>
                <w:rFonts w:eastAsia="Calibri" w:cs="Arial"/>
                <w:szCs w:val="20"/>
              </w:rPr>
            </w:pPr>
            <w:r w:rsidRPr="00F21658">
              <w:rPr>
                <w:rFonts w:eastAsia="Calibri" w:cs="Arial"/>
                <w:szCs w:val="20"/>
              </w:rPr>
              <w:t>13</w:t>
            </w:r>
          </w:p>
        </w:tc>
        <w:tc>
          <w:tcPr>
            <w:tcW w:w="3052" w:type="pct"/>
            <w:tcBorders>
              <w:top w:val="nil"/>
              <w:left w:val="nil"/>
              <w:bottom w:val="single" w:sz="8" w:space="0" w:color="auto"/>
              <w:right w:val="single" w:sz="8" w:space="0" w:color="auto"/>
            </w:tcBorders>
            <w:vAlign w:val="center"/>
            <w:hideMark/>
          </w:tcPr>
          <w:p w14:paraId="2450D8BC" w14:textId="77777777" w:rsidR="00C26F0D" w:rsidRPr="00F21658" w:rsidRDefault="00C26F0D" w:rsidP="00C26F0D">
            <w:pPr>
              <w:widowControl w:val="0"/>
              <w:tabs>
                <w:tab w:val="left" w:pos="0"/>
              </w:tabs>
              <w:rPr>
                <w:rFonts w:eastAsia="Calibri" w:cs="Arial"/>
                <w:szCs w:val="20"/>
              </w:rPr>
            </w:pPr>
            <w:r w:rsidRPr="00F21658">
              <w:rPr>
                <w:rFonts w:eastAsia="Calibri" w:cs="Arial"/>
                <w:szCs w:val="20"/>
              </w:rPr>
              <w:t>Tổng thu</w:t>
            </w:r>
          </w:p>
        </w:tc>
        <w:tc>
          <w:tcPr>
            <w:tcW w:w="524" w:type="pct"/>
            <w:tcBorders>
              <w:top w:val="nil"/>
              <w:left w:val="nil"/>
              <w:bottom w:val="single" w:sz="8" w:space="0" w:color="auto"/>
              <w:right w:val="single" w:sz="8" w:space="0" w:color="auto"/>
            </w:tcBorders>
            <w:vAlign w:val="center"/>
            <w:hideMark/>
          </w:tcPr>
          <w:p w14:paraId="4C9765DC"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8" w:space="0" w:color="auto"/>
              <w:right w:val="single" w:sz="8" w:space="0" w:color="auto"/>
            </w:tcBorders>
            <w:vAlign w:val="center"/>
            <w:hideMark/>
          </w:tcPr>
          <w:p w14:paraId="672B8049"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8" w:space="0" w:color="auto"/>
              <w:right w:val="single" w:sz="8" w:space="0" w:color="auto"/>
            </w:tcBorders>
            <w:vAlign w:val="center"/>
            <w:hideMark/>
          </w:tcPr>
          <w:p w14:paraId="0AE568C8"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758DE9BB" w14:textId="77777777" w:rsidTr="000251F9">
        <w:trPr>
          <w:trHeight w:val="360"/>
        </w:trPr>
        <w:tc>
          <w:tcPr>
            <w:tcW w:w="377" w:type="pct"/>
            <w:tcBorders>
              <w:top w:val="nil"/>
              <w:left w:val="single" w:sz="8" w:space="0" w:color="auto"/>
              <w:bottom w:val="single" w:sz="8" w:space="0" w:color="auto"/>
              <w:right w:val="single" w:sz="8" w:space="0" w:color="auto"/>
            </w:tcBorders>
            <w:vAlign w:val="center"/>
            <w:hideMark/>
          </w:tcPr>
          <w:p w14:paraId="5611CAB7" w14:textId="77777777" w:rsidR="00C26F0D" w:rsidRPr="00F21658" w:rsidRDefault="00C26F0D" w:rsidP="00C26F0D">
            <w:pPr>
              <w:widowControl w:val="0"/>
              <w:tabs>
                <w:tab w:val="left" w:pos="709"/>
              </w:tabs>
              <w:jc w:val="center"/>
              <w:rPr>
                <w:rFonts w:eastAsia="Calibri" w:cs="Arial"/>
                <w:szCs w:val="20"/>
              </w:rPr>
            </w:pPr>
            <w:r w:rsidRPr="00F21658">
              <w:rPr>
                <w:rFonts w:eastAsia="Calibri" w:cs="Arial"/>
                <w:szCs w:val="20"/>
              </w:rPr>
              <w:t>14</w:t>
            </w:r>
          </w:p>
        </w:tc>
        <w:tc>
          <w:tcPr>
            <w:tcW w:w="3052" w:type="pct"/>
            <w:tcBorders>
              <w:top w:val="nil"/>
              <w:left w:val="nil"/>
              <w:bottom w:val="single" w:sz="8" w:space="0" w:color="auto"/>
              <w:right w:val="single" w:sz="8" w:space="0" w:color="auto"/>
            </w:tcBorders>
            <w:vAlign w:val="center"/>
            <w:hideMark/>
          </w:tcPr>
          <w:p w14:paraId="039AC1B9" w14:textId="77777777" w:rsidR="00C26F0D" w:rsidRPr="00F21658" w:rsidRDefault="00C26F0D" w:rsidP="00C26F0D">
            <w:pPr>
              <w:widowControl w:val="0"/>
              <w:tabs>
                <w:tab w:val="left" w:pos="0"/>
              </w:tabs>
              <w:rPr>
                <w:rFonts w:eastAsia="Calibri" w:cs="Arial"/>
                <w:szCs w:val="20"/>
              </w:rPr>
            </w:pPr>
            <w:r w:rsidRPr="00F21658">
              <w:rPr>
                <w:rFonts w:eastAsia="Calibri" w:cs="Arial"/>
                <w:szCs w:val="20"/>
              </w:rPr>
              <w:t>Tổng chi</w:t>
            </w:r>
          </w:p>
        </w:tc>
        <w:tc>
          <w:tcPr>
            <w:tcW w:w="524" w:type="pct"/>
            <w:tcBorders>
              <w:top w:val="nil"/>
              <w:left w:val="nil"/>
              <w:bottom w:val="single" w:sz="8" w:space="0" w:color="auto"/>
              <w:right w:val="single" w:sz="8" w:space="0" w:color="auto"/>
            </w:tcBorders>
            <w:vAlign w:val="center"/>
            <w:hideMark/>
          </w:tcPr>
          <w:p w14:paraId="6306979E"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8" w:space="0" w:color="auto"/>
              <w:right w:val="single" w:sz="8" w:space="0" w:color="auto"/>
            </w:tcBorders>
            <w:vAlign w:val="center"/>
            <w:hideMark/>
          </w:tcPr>
          <w:p w14:paraId="0EF37832"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8" w:space="0" w:color="auto"/>
              <w:right w:val="single" w:sz="8" w:space="0" w:color="auto"/>
            </w:tcBorders>
            <w:vAlign w:val="center"/>
            <w:hideMark/>
          </w:tcPr>
          <w:p w14:paraId="2D56C9F1"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2327DEEC" w14:textId="77777777" w:rsidTr="000251F9">
        <w:trPr>
          <w:trHeight w:val="360"/>
        </w:trPr>
        <w:tc>
          <w:tcPr>
            <w:tcW w:w="377" w:type="pct"/>
            <w:tcBorders>
              <w:top w:val="nil"/>
              <w:left w:val="single" w:sz="8" w:space="0" w:color="auto"/>
              <w:bottom w:val="single" w:sz="8" w:space="0" w:color="auto"/>
              <w:right w:val="single" w:sz="8" w:space="0" w:color="auto"/>
            </w:tcBorders>
            <w:vAlign w:val="center"/>
            <w:hideMark/>
          </w:tcPr>
          <w:p w14:paraId="604C9A33" w14:textId="77777777" w:rsidR="00C26F0D" w:rsidRPr="00F21658" w:rsidRDefault="00C26F0D" w:rsidP="00C26F0D">
            <w:pPr>
              <w:widowControl w:val="0"/>
              <w:tabs>
                <w:tab w:val="left" w:pos="709"/>
              </w:tabs>
              <w:jc w:val="center"/>
              <w:rPr>
                <w:rFonts w:eastAsia="Calibri" w:cs="Arial"/>
                <w:szCs w:val="20"/>
              </w:rPr>
            </w:pPr>
            <w:r w:rsidRPr="00F21658">
              <w:rPr>
                <w:rFonts w:eastAsia="Calibri" w:cs="Arial"/>
                <w:szCs w:val="20"/>
              </w:rPr>
              <w:t>15</w:t>
            </w:r>
          </w:p>
        </w:tc>
        <w:tc>
          <w:tcPr>
            <w:tcW w:w="3052" w:type="pct"/>
            <w:tcBorders>
              <w:top w:val="nil"/>
              <w:left w:val="nil"/>
              <w:bottom w:val="single" w:sz="8" w:space="0" w:color="auto"/>
              <w:right w:val="single" w:sz="8" w:space="0" w:color="auto"/>
            </w:tcBorders>
            <w:vAlign w:val="center"/>
            <w:hideMark/>
          </w:tcPr>
          <w:p w14:paraId="75C48CB0" w14:textId="77777777" w:rsidR="00C26F0D" w:rsidRPr="00F21658" w:rsidRDefault="00C26F0D" w:rsidP="00C26F0D">
            <w:pPr>
              <w:widowControl w:val="0"/>
              <w:tabs>
                <w:tab w:val="left" w:pos="0"/>
              </w:tabs>
              <w:rPr>
                <w:rFonts w:eastAsia="Calibri" w:cs="Arial"/>
                <w:szCs w:val="20"/>
              </w:rPr>
            </w:pPr>
            <w:r w:rsidRPr="00F21658">
              <w:rPr>
                <w:rFonts w:eastAsia="Calibri" w:cs="Arial"/>
                <w:szCs w:val="20"/>
              </w:rPr>
              <w:t>Lợi nhuận gộp (15) = (14) - (13)</w:t>
            </w:r>
          </w:p>
        </w:tc>
        <w:tc>
          <w:tcPr>
            <w:tcW w:w="524" w:type="pct"/>
            <w:tcBorders>
              <w:top w:val="nil"/>
              <w:left w:val="nil"/>
              <w:bottom w:val="single" w:sz="8" w:space="0" w:color="auto"/>
              <w:right w:val="single" w:sz="8" w:space="0" w:color="auto"/>
            </w:tcBorders>
            <w:vAlign w:val="center"/>
            <w:hideMark/>
          </w:tcPr>
          <w:p w14:paraId="105626F0"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8" w:space="0" w:color="auto"/>
              <w:right w:val="single" w:sz="8" w:space="0" w:color="auto"/>
            </w:tcBorders>
            <w:vAlign w:val="center"/>
            <w:hideMark/>
          </w:tcPr>
          <w:p w14:paraId="54208759" w14:textId="77777777" w:rsidR="00C26F0D" w:rsidRPr="00F21658" w:rsidRDefault="00C26F0D" w:rsidP="00C26F0D">
            <w:pPr>
              <w:widowControl w:val="0"/>
              <w:tabs>
                <w:tab w:val="left" w:pos="709"/>
              </w:tabs>
              <w:ind w:firstLine="454"/>
              <w:jc w:val="center"/>
              <w:rPr>
                <w:rFonts w:eastAsia="Calibri" w:cs="Arial"/>
                <w:szCs w:val="20"/>
              </w:rPr>
            </w:pPr>
          </w:p>
        </w:tc>
        <w:tc>
          <w:tcPr>
            <w:tcW w:w="524" w:type="pct"/>
            <w:tcBorders>
              <w:top w:val="nil"/>
              <w:left w:val="nil"/>
              <w:bottom w:val="single" w:sz="8" w:space="0" w:color="auto"/>
              <w:right w:val="single" w:sz="8" w:space="0" w:color="auto"/>
            </w:tcBorders>
            <w:vAlign w:val="center"/>
            <w:hideMark/>
          </w:tcPr>
          <w:p w14:paraId="7EF54A14" w14:textId="77777777" w:rsidR="00C26F0D" w:rsidRPr="00F21658" w:rsidRDefault="00C26F0D" w:rsidP="00C26F0D">
            <w:pPr>
              <w:widowControl w:val="0"/>
              <w:tabs>
                <w:tab w:val="left" w:pos="709"/>
              </w:tabs>
              <w:ind w:firstLine="454"/>
              <w:jc w:val="center"/>
              <w:rPr>
                <w:rFonts w:eastAsia="Calibri" w:cs="Arial"/>
                <w:szCs w:val="20"/>
              </w:rPr>
            </w:pPr>
          </w:p>
        </w:tc>
      </w:tr>
    </w:tbl>
    <w:p w14:paraId="4B9FCEBD" w14:textId="77777777" w:rsidR="00C26F0D" w:rsidRPr="00F21658" w:rsidRDefault="00C26F0D" w:rsidP="00C26F0D">
      <w:pPr>
        <w:spacing w:after="120"/>
        <w:ind w:firstLine="720"/>
        <w:jc w:val="both"/>
        <w:rPr>
          <w:rFonts w:eastAsia="Calibri" w:cs="Arial"/>
          <w:szCs w:val="20"/>
        </w:rPr>
      </w:pPr>
      <w:r w:rsidRPr="00F21658">
        <w:rPr>
          <w:rFonts w:eastAsia="Calibri" w:cs="Arial"/>
          <w:szCs w:val="20"/>
        </w:rPr>
        <w:t>Lưu ý: Số liệu ước tính tại bảng nêu trên cần đảm bảo phù hợp với phương pháp trích lập dự phòng của doanh nghiệp đã đăng ký với Bộ Tài chính, tỷ lệ hoa hồng, hỗ trợ đại lý bảo hiểm theo quy định của pháp luật. Lưu ý số liệu theo năm tài chính. Trường hợp kết quả kinh doanh lỗ, đề nghị giải trình đảm bảo biên khả năng thanh toán.</w:t>
      </w:r>
    </w:p>
    <w:p w14:paraId="4CCAFBAE" w14:textId="77777777" w:rsidR="00C26F0D" w:rsidRPr="00F21658" w:rsidRDefault="00C26F0D" w:rsidP="00C26F0D">
      <w:pPr>
        <w:widowControl w:val="0"/>
        <w:tabs>
          <w:tab w:val="left" w:pos="709"/>
          <w:tab w:val="left" w:pos="1128"/>
        </w:tabs>
        <w:spacing w:after="120"/>
        <w:ind w:firstLine="720"/>
        <w:jc w:val="both"/>
        <w:rPr>
          <w:rFonts w:eastAsia="Calibri" w:cs="Arial"/>
          <w:b/>
          <w:szCs w:val="20"/>
        </w:rPr>
      </w:pPr>
      <w:r w:rsidRPr="00F21658">
        <w:rPr>
          <w:rFonts w:eastAsia="Calibri" w:cs="Arial"/>
          <w:b/>
          <w:szCs w:val="20"/>
        </w:rPr>
        <w:t>VI. Các nội dung khác (nếu có)</w:t>
      </w:r>
    </w:p>
    <w:p w14:paraId="222625F1"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1. Thông tin tái bảo hiểm.</w:t>
      </w:r>
    </w:p>
    <w:p w14:paraId="2C8A5F53" w14:textId="77777777" w:rsidR="00C26F0D" w:rsidRPr="00F21658" w:rsidRDefault="00C26F0D" w:rsidP="00C26F0D">
      <w:pPr>
        <w:widowControl w:val="0"/>
        <w:tabs>
          <w:tab w:val="left" w:pos="709"/>
          <w:tab w:val="left" w:pos="1128"/>
        </w:tabs>
        <w:spacing w:after="120"/>
        <w:ind w:firstLine="720"/>
        <w:jc w:val="both"/>
        <w:rPr>
          <w:rFonts w:eastAsia="Calibri" w:cs="Arial"/>
          <w:spacing w:val="-4"/>
          <w:szCs w:val="20"/>
        </w:rPr>
      </w:pPr>
      <w:r w:rsidRPr="00F21658">
        <w:rPr>
          <w:rFonts w:eastAsia="Calibri" w:cs="Arial"/>
          <w:spacing w:val="-4"/>
          <w:szCs w:val="20"/>
        </w:rPr>
        <w:t>2. Các nội dung khác cần làm rõ tương ứng với quyền lợi của sản phẩm bảo hiểm.</w:t>
      </w:r>
    </w:p>
    <w:p w14:paraId="5377C5A6" w14:textId="77777777" w:rsidR="00C26F0D" w:rsidRPr="00F21658" w:rsidRDefault="00C26F0D" w:rsidP="00C26F0D">
      <w:pPr>
        <w:widowControl w:val="0"/>
        <w:tabs>
          <w:tab w:val="left" w:pos="709"/>
          <w:tab w:val="left" w:pos="1128"/>
        </w:tabs>
        <w:spacing w:after="120"/>
        <w:ind w:firstLine="720"/>
        <w:jc w:val="both"/>
        <w:rPr>
          <w:rFonts w:eastAsia="Calibri" w:cs="Arial"/>
          <w:b/>
          <w:bCs/>
          <w:szCs w:val="20"/>
        </w:rPr>
      </w:pPr>
      <w:r w:rsidRPr="00F21658">
        <w:rPr>
          <w:rFonts w:eastAsia="Calibri" w:cs="Arial"/>
          <w:spacing w:val="-4"/>
          <w:szCs w:val="20"/>
        </w:rPr>
        <w:br w:type="page"/>
      </w:r>
      <w:r w:rsidRPr="00F21658">
        <w:rPr>
          <w:rFonts w:eastAsia="Calibri" w:cs="Arial"/>
          <w:b/>
          <w:szCs w:val="20"/>
        </w:rPr>
        <w:lastRenderedPageBreak/>
        <w:t>Mẫu số 2: Tài liệu giải trình phương pháp, cơ sở tính phí bảo hiểm xe cơ giới, bảo hiểm vi mô bảo vệ các rủi ro về tài sản</w:t>
      </w:r>
    </w:p>
    <w:p w14:paraId="34E64A9F" w14:textId="77777777" w:rsidR="00C26F0D" w:rsidRPr="00F21658" w:rsidRDefault="00C26F0D" w:rsidP="00C26F0D">
      <w:pPr>
        <w:widowControl w:val="0"/>
        <w:tabs>
          <w:tab w:val="left" w:pos="3525"/>
        </w:tabs>
        <w:jc w:val="center"/>
        <w:rPr>
          <w:rFonts w:eastAsia="Calibri" w:cs="Arial"/>
          <w:b/>
          <w:szCs w:val="20"/>
        </w:rPr>
      </w:pPr>
      <w:r w:rsidRPr="00F21658">
        <w:rPr>
          <w:rFonts w:eastAsia="Calibri" w:cs="Arial"/>
          <w:b/>
          <w:szCs w:val="20"/>
        </w:rPr>
        <w:t xml:space="preserve">TÀI LIỆU GIẢI TRÌNH PHƯƠNG PHÁP, </w:t>
      </w:r>
    </w:p>
    <w:p w14:paraId="01C97D06" w14:textId="77777777" w:rsidR="00C26F0D" w:rsidRPr="00F21658" w:rsidRDefault="00C26F0D" w:rsidP="00C26F0D">
      <w:pPr>
        <w:widowControl w:val="0"/>
        <w:tabs>
          <w:tab w:val="left" w:pos="3525"/>
        </w:tabs>
        <w:jc w:val="center"/>
        <w:rPr>
          <w:rFonts w:eastAsia="Calibri" w:cs="Arial"/>
          <w:b/>
          <w:szCs w:val="20"/>
        </w:rPr>
      </w:pPr>
      <w:r w:rsidRPr="00F21658">
        <w:rPr>
          <w:rFonts w:eastAsia="Calibri" w:cs="Arial"/>
          <w:b/>
          <w:szCs w:val="20"/>
        </w:rPr>
        <w:t>CƠ SỞ TÍNH PHÍ BẢO HIỂM XE CƠ GIỚI/</w:t>
      </w:r>
    </w:p>
    <w:p w14:paraId="29CDF8B1" w14:textId="77777777" w:rsidR="00C26F0D" w:rsidRPr="00F21658" w:rsidRDefault="00C26F0D" w:rsidP="00C26F0D">
      <w:pPr>
        <w:widowControl w:val="0"/>
        <w:tabs>
          <w:tab w:val="left" w:pos="3525"/>
        </w:tabs>
        <w:jc w:val="center"/>
        <w:rPr>
          <w:rFonts w:eastAsia="Calibri" w:cs="Arial"/>
          <w:b/>
          <w:szCs w:val="20"/>
        </w:rPr>
      </w:pPr>
      <w:r w:rsidRPr="00F21658">
        <w:rPr>
          <w:rFonts w:eastAsia="Calibri" w:cs="Arial"/>
          <w:b/>
          <w:szCs w:val="20"/>
        </w:rPr>
        <w:t>BẢO HIỂM VI MÔ BẢO VỆ CÁC RỦI RO TÀI SẢN</w:t>
      </w:r>
    </w:p>
    <w:p w14:paraId="5DCA69E7" w14:textId="77777777" w:rsidR="00C26F0D" w:rsidRPr="00F21658" w:rsidRDefault="00C26F0D" w:rsidP="00C26F0D">
      <w:pPr>
        <w:widowControl w:val="0"/>
        <w:tabs>
          <w:tab w:val="left" w:pos="1318"/>
        </w:tabs>
        <w:jc w:val="center"/>
        <w:rPr>
          <w:rFonts w:eastAsia="Calibri" w:cs="Arial"/>
          <w:szCs w:val="20"/>
        </w:rPr>
      </w:pPr>
      <w:r w:rsidRPr="00F21658">
        <w:rPr>
          <w:rFonts w:eastAsia="Calibri" w:cs="Arial"/>
          <w:szCs w:val="20"/>
          <w:vertAlign w:val="superscript"/>
        </w:rPr>
        <w:t>__________________________</w:t>
      </w:r>
      <w:r w:rsidRPr="00F21658">
        <w:rPr>
          <w:rFonts w:eastAsia="Calibri" w:cs="Arial"/>
          <w:szCs w:val="20"/>
        </w:rPr>
        <w:softHyphen/>
      </w:r>
    </w:p>
    <w:p w14:paraId="394DBE53" w14:textId="77777777" w:rsidR="00C26F0D" w:rsidRPr="00F21658" w:rsidRDefault="00C26F0D" w:rsidP="00C26F0D">
      <w:pPr>
        <w:widowControl w:val="0"/>
        <w:tabs>
          <w:tab w:val="left" w:pos="1318"/>
        </w:tabs>
        <w:spacing w:after="200" w:line="276" w:lineRule="auto"/>
        <w:ind w:firstLine="454"/>
        <w:jc w:val="both"/>
        <w:rPr>
          <w:rFonts w:eastAsia="Calibri" w:cs="Arial"/>
          <w:szCs w:val="20"/>
        </w:rPr>
      </w:pPr>
    </w:p>
    <w:p w14:paraId="768B5635" w14:textId="77777777" w:rsidR="00C26F0D" w:rsidRPr="00F21658" w:rsidRDefault="00C26F0D" w:rsidP="00C26F0D">
      <w:pPr>
        <w:widowControl w:val="0"/>
        <w:tabs>
          <w:tab w:val="left" w:pos="1318"/>
        </w:tabs>
        <w:spacing w:after="120"/>
        <w:ind w:firstLine="720"/>
        <w:jc w:val="both"/>
        <w:rPr>
          <w:rFonts w:eastAsia="Calibri" w:cs="Arial"/>
          <w:szCs w:val="20"/>
        </w:rPr>
      </w:pPr>
      <w:r w:rsidRPr="00F21658">
        <w:rPr>
          <w:rFonts w:eastAsia="Calibri" w:cs="Arial"/>
          <w:szCs w:val="20"/>
        </w:rPr>
        <w:t xml:space="preserve">- Tên doanh nghiệp bảo hiểm, chi nhánh doanh nghiệp bảo hiểm phi nhân thọ nước ngoài: </w:t>
      </w:r>
    </w:p>
    <w:p w14:paraId="5A772A36" w14:textId="77777777" w:rsidR="00C26F0D" w:rsidRPr="00F21658" w:rsidRDefault="00C26F0D" w:rsidP="00C26F0D">
      <w:pPr>
        <w:widowControl w:val="0"/>
        <w:tabs>
          <w:tab w:val="left" w:pos="1318"/>
        </w:tabs>
        <w:spacing w:after="120"/>
        <w:ind w:firstLine="720"/>
        <w:jc w:val="both"/>
        <w:rPr>
          <w:rFonts w:eastAsia="Calibri" w:cs="Arial"/>
          <w:szCs w:val="20"/>
        </w:rPr>
      </w:pPr>
      <w:r w:rsidRPr="00F21658">
        <w:rPr>
          <w:rFonts w:eastAsia="Calibri" w:cs="Arial"/>
          <w:szCs w:val="20"/>
        </w:rPr>
        <w:t xml:space="preserve">- Tên sản phẩm: </w:t>
      </w:r>
    </w:p>
    <w:p w14:paraId="289B364E" w14:textId="77777777" w:rsidR="00C26F0D" w:rsidRPr="00F21658" w:rsidRDefault="00C26F0D" w:rsidP="00C26F0D">
      <w:pPr>
        <w:widowControl w:val="0"/>
        <w:tabs>
          <w:tab w:val="left" w:pos="1318"/>
        </w:tabs>
        <w:spacing w:after="120"/>
        <w:ind w:firstLine="720"/>
        <w:jc w:val="both"/>
        <w:rPr>
          <w:rFonts w:eastAsia="Calibri" w:cs="Arial"/>
          <w:szCs w:val="20"/>
        </w:rPr>
      </w:pPr>
      <w:r w:rsidRPr="00F21658">
        <w:rPr>
          <w:rFonts w:eastAsia="Calibri" w:cs="Arial"/>
          <w:szCs w:val="20"/>
        </w:rPr>
        <w:t xml:space="preserve">- Nghiệp vụ sản phẩm: </w:t>
      </w:r>
    </w:p>
    <w:p w14:paraId="657F1C42" w14:textId="77777777" w:rsidR="00C26F0D" w:rsidRPr="00F21658" w:rsidRDefault="00C26F0D" w:rsidP="00C26F0D">
      <w:pPr>
        <w:widowControl w:val="0"/>
        <w:tabs>
          <w:tab w:val="left" w:pos="1318"/>
        </w:tabs>
        <w:spacing w:after="120"/>
        <w:ind w:firstLine="720"/>
        <w:jc w:val="both"/>
        <w:rPr>
          <w:rFonts w:eastAsia="Calibri" w:cs="Arial"/>
          <w:szCs w:val="20"/>
        </w:rPr>
      </w:pPr>
      <w:r w:rsidRPr="00F21658">
        <w:rPr>
          <w:rFonts w:eastAsia="Calibri" w:cs="Arial"/>
          <w:szCs w:val="20"/>
        </w:rPr>
        <w:t xml:space="preserve">- Tháng năm </w:t>
      </w:r>
    </w:p>
    <w:p w14:paraId="586C0C95" w14:textId="77777777" w:rsidR="00C26F0D" w:rsidRPr="00F21658" w:rsidRDefault="00C26F0D" w:rsidP="00C26F0D">
      <w:pPr>
        <w:widowControl w:val="0"/>
        <w:tabs>
          <w:tab w:val="left" w:pos="1318"/>
        </w:tabs>
        <w:spacing w:after="120"/>
        <w:ind w:firstLine="720"/>
        <w:jc w:val="both"/>
        <w:rPr>
          <w:rFonts w:eastAsia="Calibri" w:cs="Arial"/>
          <w:szCs w:val="20"/>
        </w:rPr>
      </w:pPr>
    </w:p>
    <w:p w14:paraId="442B8C97" w14:textId="77777777" w:rsidR="00C26F0D" w:rsidRPr="00F21658" w:rsidRDefault="00C26F0D" w:rsidP="00C26F0D">
      <w:pPr>
        <w:widowControl w:val="0"/>
        <w:tabs>
          <w:tab w:val="left" w:pos="1318"/>
        </w:tabs>
        <w:spacing w:after="120"/>
        <w:ind w:firstLine="720"/>
        <w:jc w:val="both"/>
        <w:rPr>
          <w:rFonts w:eastAsia="Calibri" w:cs="Arial"/>
          <w:szCs w:val="20"/>
        </w:rPr>
      </w:pPr>
    </w:p>
    <w:p w14:paraId="55BD5C3D" w14:textId="77777777" w:rsidR="00C26F0D" w:rsidRPr="00F21658" w:rsidRDefault="00C26F0D" w:rsidP="00C26F0D">
      <w:pPr>
        <w:widowControl w:val="0"/>
        <w:tabs>
          <w:tab w:val="left" w:pos="1318"/>
        </w:tabs>
        <w:spacing w:after="120"/>
        <w:ind w:firstLine="720"/>
        <w:jc w:val="both"/>
        <w:rPr>
          <w:rFonts w:eastAsia="Calibri" w:cs="Arial"/>
          <w:b/>
          <w:szCs w:val="20"/>
        </w:rPr>
      </w:pPr>
      <w:r w:rsidRPr="00F21658">
        <w:rPr>
          <w:rFonts w:eastAsia="Calibri" w:cs="Arial"/>
          <w:b/>
          <w:szCs w:val="20"/>
        </w:rPr>
        <w:t>XÁC NHẬN CỦA CHUYÊN GIA TÍNH TOÁN:</w:t>
      </w:r>
    </w:p>
    <w:p w14:paraId="5C8872C4" w14:textId="77777777" w:rsidR="00C26F0D" w:rsidRPr="00F21658" w:rsidRDefault="00C26F0D" w:rsidP="00C26F0D">
      <w:pPr>
        <w:widowControl w:val="0"/>
        <w:tabs>
          <w:tab w:val="left" w:pos="1318"/>
        </w:tabs>
        <w:spacing w:after="120"/>
        <w:ind w:firstLine="720"/>
        <w:jc w:val="both"/>
        <w:rPr>
          <w:rFonts w:eastAsia="Calibri" w:cs="Arial"/>
          <w:color w:val="000000"/>
          <w:szCs w:val="20"/>
        </w:rPr>
      </w:pPr>
      <w:r w:rsidRPr="00F21658">
        <w:rPr>
          <w:rFonts w:eastAsia="Calibri" w:cs="Arial"/>
          <w:color w:val="000000"/>
          <w:szCs w:val="20"/>
        </w:rPr>
        <w:t>Tôi xác nhận rằng:</w:t>
      </w:r>
    </w:p>
    <w:p w14:paraId="79A7A48A" w14:textId="77777777" w:rsidR="00C26F0D" w:rsidRPr="00F21658" w:rsidRDefault="00C26F0D" w:rsidP="00C26F0D">
      <w:pPr>
        <w:widowControl w:val="0"/>
        <w:tabs>
          <w:tab w:val="left" w:pos="1318"/>
        </w:tabs>
        <w:spacing w:after="120"/>
        <w:ind w:firstLine="720"/>
        <w:jc w:val="both"/>
        <w:rPr>
          <w:rFonts w:eastAsia="Calibri" w:cs="Arial"/>
          <w:szCs w:val="20"/>
        </w:rPr>
      </w:pPr>
      <w:r w:rsidRPr="00F21658">
        <w:rPr>
          <w:rFonts w:eastAsia="Calibri" w:cs="Arial"/>
          <w:color w:val="000000"/>
          <w:szCs w:val="20"/>
        </w:rPr>
        <w:t xml:space="preserve">- Phương pháp, cơ sở tính phí bảo hiểm bảo đảm phí bảo hiểm đã được xây dựng dựa trên số liệu thống kê, tương ứng với điều kiện, trách nhiệm bảo hiểm, bảo đảm tính khả thi về kinh tế, kỹ thuật của sản phẩm, bảo đảm khả năng thanh toán của doanh nghiệp bảo hiểm phi nhân thọ, chi nhánh doanh nghiệp bảo hiểm phi nhân thọ nước </w:t>
      </w:r>
      <w:r w:rsidRPr="00F21658">
        <w:rPr>
          <w:rFonts w:eastAsia="Calibri" w:cs="Arial"/>
          <w:szCs w:val="20"/>
        </w:rPr>
        <w:t>ngoài và bảo đảm công bằng, hợp lý với bên mua bảo hiểm.</w:t>
      </w:r>
    </w:p>
    <w:p w14:paraId="2F602C15" w14:textId="77777777" w:rsidR="00C26F0D" w:rsidRPr="00F21658" w:rsidRDefault="00C26F0D" w:rsidP="00C26F0D">
      <w:pPr>
        <w:widowControl w:val="0"/>
        <w:tabs>
          <w:tab w:val="left" w:pos="1318"/>
        </w:tabs>
        <w:spacing w:after="120"/>
        <w:ind w:firstLine="720"/>
        <w:jc w:val="both"/>
        <w:rPr>
          <w:rFonts w:eastAsia="Calibri" w:cs="Arial"/>
          <w:color w:val="000000"/>
          <w:szCs w:val="20"/>
        </w:rPr>
      </w:pPr>
      <w:r w:rsidRPr="00F21658">
        <w:rPr>
          <w:rFonts w:eastAsia="Calibri" w:cs="Arial"/>
          <w:color w:val="000000"/>
          <w:szCs w:val="20"/>
        </w:rPr>
        <w:t xml:space="preserve">- Phương pháp, cơ sở tính phí bảo hiểm </w:t>
      </w:r>
      <w:r w:rsidRPr="00F21658">
        <w:rPr>
          <w:rFonts w:eastAsia="Calibri" w:cs="Arial"/>
          <w:szCs w:val="20"/>
          <w:lang w:val="de-DE"/>
        </w:rPr>
        <w:t>đã đáp ứng quy định của Bộ Tài chính.</w:t>
      </w:r>
    </w:p>
    <w:p w14:paraId="1787F57A" w14:textId="77777777" w:rsidR="00C26F0D" w:rsidRPr="00F21658" w:rsidRDefault="00C26F0D" w:rsidP="00C26F0D">
      <w:pPr>
        <w:widowControl w:val="0"/>
        <w:tabs>
          <w:tab w:val="left" w:pos="1318"/>
        </w:tabs>
        <w:spacing w:after="120"/>
        <w:ind w:firstLine="720"/>
        <w:jc w:val="both"/>
        <w:rPr>
          <w:rFonts w:eastAsia="Calibri" w:cs="Arial"/>
          <w:i/>
          <w:color w:val="000000"/>
          <w:szCs w:val="20"/>
        </w:rPr>
      </w:pPr>
      <w:r w:rsidRPr="00F21658">
        <w:rPr>
          <w:rFonts w:eastAsia="Calibri" w:cs="Arial"/>
          <w:i/>
          <w:color w:val="000000"/>
          <w:szCs w:val="20"/>
        </w:rPr>
        <w:t>......, ngày..... tháng...... năm....</w:t>
      </w:r>
    </w:p>
    <w:p w14:paraId="55E1069C" w14:textId="77777777" w:rsidR="00C26F0D" w:rsidRPr="00F21658" w:rsidRDefault="00C26F0D" w:rsidP="00C26F0D">
      <w:pPr>
        <w:widowControl w:val="0"/>
        <w:spacing w:after="120"/>
        <w:ind w:firstLine="720"/>
        <w:jc w:val="both"/>
        <w:rPr>
          <w:rFonts w:eastAsia="Calibri" w:cs="Arial"/>
          <w:b/>
          <w:color w:val="FF0000"/>
          <w:szCs w:val="20"/>
        </w:rPr>
      </w:pPr>
      <w:r w:rsidRPr="00F21658">
        <w:rPr>
          <w:rFonts w:eastAsia="Calibri" w:cs="Arial"/>
          <w:i/>
          <w:szCs w:val="20"/>
          <w:lang w:val="nl-NL"/>
        </w:rPr>
        <w:t>(Ký, ghi rõ họ tên)</w:t>
      </w:r>
    </w:p>
    <w:p w14:paraId="34C77ED7" w14:textId="77777777" w:rsidR="00C26F0D" w:rsidRPr="00F21658" w:rsidRDefault="00C26F0D" w:rsidP="00C26F0D">
      <w:pPr>
        <w:widowControl w:val="0"/>
        <w:ind w:firstLine="454"/>
        <w:jc w:val="both"/>
        <w:rPr>
          <w:rFonts w:eastAsia="Calibri" w:cs="Arial"/>
          <w:b/>
          <w:color w:val="FF0000"/>
          <w:szCs w:val="20"/>
        </w:rPr>
      </w:pPr>
    </w:p>
    <w:p w14:paraId="6459D4B8" w14:textId="77777777" w:rsidR="00C26F0D" w:rsidRPr="00F21658" w:rsidRDefault="00C26F0D" w:rsidP="00C26F0D">
      <w:pPr>
        <w:widowControl w:val="0"/>
        <w:tabs>
          <w:tab w:val="left" w:pos="709"/>
          <w:tab w:val="left" w:pos="1128"/>
        </w:tabs>
        <w:ind w:firstLine="454"/>
        <w:jc w:val="both"/>
        <w:rPr>
          <w:rFonts w:eastAsia="Calibri" w:cs="Arial"/>
          <w:b/>
          <w:szCs w:val="20"/>
        </w:rPr>
      </w:pPr>
      <w:r w:rsidRPr="00F21658">
        <w:rPr>
          <w:rFonts w:eastAsia="Calibri" w:cs="Arial"/>
          <w:b/>
          <w:szCs w:val="20"/>
        </w:rPr>
        <w:tab/>
      </w:r>
    </w:p>
    <w:p w14:paraId="65429625" w14:textId="77777777" w:rsidR="00C26F0D" w:rsidRPr="00F21658" w:rsidRDefault="00C26F0D" w:rsidP="00C26F0D">
      <w:pPr>
        <w:widowControl w:val="0"/>
        <w:tabs>
          <w:tab w:val="left" w:pos="709"/>
          <w:tab w:val="left" w:pos="1128"/>
        </w:tabs>
        <w:spacing w:after="120"/>
        <w:ind w:firstLine="720"/>
        <w:jc w:val="both"/>
        <w:rPr>
          <w:rFonts w:eastAsia="Calibri" w:cs="Arial"/>
          <w:b/>
          <w:iCs/>
          <w:szCs w:val="20"/>
        </w:rPr>
      </w:pPr>
      <w:r w:rsidRPr="00F21658">
        <w:rPr>
          <w:rFonts w:eastAsia="Calibri" w:cs="Arial"/>
          <w:b/>
          <w:szCs w:val="20"/>
        </w:rPr>
        <w:br w:type="page"/>
      </w:r>
      <w:r w:rsidRPr="00F21658">
        <w:rPr>
          <w:rFonts w:eastAsia="Calibri" w:cs="Arial"/>
          <w:b/>
          <w:iCs/>
          <w:szCs w:val="20"/>
        </w:rPr>
        <w:lastRenderedPageBreak/>
        <w:t>A. ĐỐI VỚI BẢO HIỂM XE CƠ GIỚI</w:t>
      </w:r>
    </w:p>
    <w:p w14:paraId="4686FA95" w14:textId="77777777" w:rsidR="00C26F0D" w:rsidRPr="00F21658" w:rsidRDefault="00C26F0D" w:rsidP="00C26F0D">
      <w:pPr>
        <w:widowControl w:val="0"/>
        <w:tabs>
          <w:tab w:val="left" w:pos="709"/>
        </w:tabs>
        <w:spacing w:after="120"/>
        <w:ind w:firstLine="720"/>
        <w:jc w:val="both"/>
        <w:rPr>
          <w:rFonts w:eastAsia="Calibri" w:cs="Arial"/>
          <w:b/>
          <w:szCs w:val="20"/>
        </w:rPr>
      </w:pPr>
      <w:bookmarkStart w:id="3" w:name="_Toc194330792"/>
      <w:r w:rsidRPr="00F21658">
        <w:rPr>
          <w:rFonts w:eastAsia="Calibri" w:cs="Arial"/>
          <w:b/>
          <w:szCs w:val="20"/>
        </w:rPr>
        <w:t>I. Thông tin chung về sản phẩm bảo hiểm</w:t>
      </w:r>
      <w:bookmarkEnd w:id="3"/>
    </w:p>
    <w:p w14:paraId="43480A9C" w14:textId="77777777" w:rsidR="00C26F0D" w:rsidRPr="00F21658" w:rsidRDefault="00C26F0D" w:rsidP="00C26F0D">
      <w:pPr>
        <w:widowControl w:val="0"/>
        <w:tabs>
          <w:tab w:val="left" w:pos="709"/>
        </w:tabs>
        <w:spacing w:after="120"/>
        <w:ind w:firstLine="720"/>
        <w:jc w:val="both"/>
        <w:rPr>
          <w:rFonts w:eastAsia="Calibri" w:cs="Arial"/>
          <w:szCs w:val="20"/>
        </w:rPr>
      </w:pPr>
      <w:bookmarkStart w:id="4" w:name="_Toc194330793"/>
      <w:r w:rsidRPr="00F21658">
        <w:rPr>
          <w:rFonts w:eastAsia="Calibri" w:cs="Arial"/>
          <w:szCs w:val="20"/>
        </w:rPr>
        <w:t>1. Bên mua bảo hiểm</w:t>
      </w:r>
      <w:bookmarkEnd w:id="4"/>
    </w:p>
    <w:p w14:paraId="3DCBCC67" w14:textId="77777777" w:rsidR="00C26F0D" w:rsidRPr="00F21658" w:rsidRDefault="00C26F0D" w:rsidP="00C26F0D">
      <w:pPr>
        <w:widowControl w:val="0"/>
        <w:tabs>
          <w:tab w:val="left" w:pos="709"/>
        </w:tabs>
        <w:spacing w:after="120"/>
        <w:ind w:firstLine="720"/>
        <w:jc w:val="both"/>
        <w:rPr>
          <w:rFonts w:eastAsia="Calibri" w:cs="Arial"/>
          <w:szCs w:val="20"/>
        </w:rPr>
      </w:pPr>
      <w:bookmarkStart w:id="5" w:name="_Toc194330794"/>
      <w:r w:rsidRPr="00F21658">
        <w:rPr>
          <w:rFonts w:eastAsia="Calibri" w:cs="Arial"/>
          <w:szCs w:val="20"/>
        </w:rPr>
        <w:t>2. Đối tượng bảo hiểm</w:t>
      </w:r>
      <w:bookmarkEnd w:id="5"/>
    </w:p>
    <w:p w14:paraId="4E6D5B11" w14:textId="77777777" w:rsidR="00C26F0D" w:rsidRPr="00F21658" w:rsidRDefault="00C26F0D" w:rsidP="00C26F0D">
      <w:pPr>
        <w:widowControl w:val="0"/>
        <w:tabs>
          <w:tab w:val="left" w:pos="709"/>
        </w:tabs>
        <w:spacing w:after="120"/>
        <w:ind w:firstLine="720"/>
        <w:jc w:val="both"/>
        <w:rPr>
          <w:rFonts w:eastAsia="Calibri" w:cs="Arial"/>
          <w:szCs w:val="20"/>
        </w:rPr>
      </w:pPr>
      <w:bookmarkStart w:id="6" w:name="_Toc194330795"/>
      <w:r w:rsidRPr="00F21658">
        <w:rPr>
          <w:rFonts w:eastAsia="Calibri" w:cs="Arial"/>
          <w:szCs w:val="20"/>
        </w:rPr>
        <w:t>3. Thời hạn bảo hiểm</w:t>
      </w:r>
      <w:bookmarkEnd w:id="6"/>
    </w:p>
    <w:p w14:paraId="544B783C" w14:textId="77777777" w:rsidR="00C26F0D" w:rsidRPr="00F21658" w:rsidRDefault="00C26F0D" w:rsidP="00C26F0D">
      <w:pPr>
        <w:widowControl w:val="0"/>
        <w:tabs>
          <w:tab w:val="left" w:pos="709"/>
        </w:tabs>
        <w:spacing w:after="120"/>
        <w:ind w:firstLine="720"/>
        <w:jc w:val="both"/>
        <w:rPr>
          <w:rFonts w:eastAsia="Calibri" w:cs="Arial"/>
          <w:szCs w:val="20"/>
        </w:rPr>
      </w:pPr>
      <w:bookmarkStart w:id="7" w:name="_Toc194330796"/>
      <w:r w:rsidRPr="00F21658">
        <w:rPr>
          <w:rFonts w:eastAsia="Calibri" w:cs="Arial"/>
          <w:szCs w:val="20"/>
        </w:rPr>
        <w:t>4. Quyền lợi bảo hiểm</w:t>
      </w:r>
      <w:bookmarkEnd w:id="7"/>
    </w:p>
    <w:p w14:paraId="6E508690" w14:textId="77777777" w:rsidR="00C26F0D" w:rsidRPr="00F21658" w:rsidRDefault="00C26F0D" w:rsidP="00C26F0D">
      <w:pPr>
        <w:widowControl w:val="0"/>
        <w:tabs>
          <w:tab w:val="left" w:pos="709"/>
        </w:tabs>
        <w:spacing w:after="120"/>
        <w:ind w:firstLine="720"/>
        <w:jc w:val="both"/>
        <w:rPr>
          <w:rFonts w:eastAsia="Calibri" w:cs="Arial"/>
          <w:szCs w:val="20"/>
        </w:rPr>
      </w:pPr>
      <w:bookmarkStart w:id="8" w:name="_Toc194330797"/>
      <w:r w:rsidRPr="00F21658">
        <w:rPr>
          <w:rFonts w:eastAsia="Calibri" w:cs="Arial"/>
          <w:szCs w:val="20"/>
        </w:rPr>
        <w:t>5. Loại trừ bảo hiểm</w:t>
      </w:r>
      <w:bookmarkEnd w:id="8"/>
      <w:r w:rsidRPr="00F21658">
        <w:rPr>
          <w:rFonts w:eastAsia="Calibri" w:cs="Arial"/>
          <w:szCs w:val="20"/>
        </w:rPr>
        <w:t xml:space="preserve"> </w:t>
      </w:r>
      <w:r w:rsidRPr="00F21658">
        <w:rPr>
          <w:rFonts w:eastAsia="Calibri" w:cs="Arial"/>
          <w:spacing w:val="-4"/>
          <w:szCs w:val="20"/>
        </w:rPr>
        <w:t>(lưu ý nêu cụ thể việc không áp dụng các loại trừ bảo hiểm cụ thể nào khi khách hàng tham gia quyền lợi bảo hiểm bổ sung tương ứng)</w:t>
      </w:r>
    </w:p>
    <w:p w14:paraId="22472A51" w14:textId="77777777" w:rsidR="00C26F0D" w:rsidRPr="00F21658" w:rsidRDefault="00C26F0D" w:rsidP="00C26F0D">
      <w:pPr>
        <w:widowControl w:val="0"/>
        <w:tabs>
          <w:tab w:val="left" w:pos="709"/>
        </w:tabs>
        <w:spacing w:after="120"/>
        <w:ind w:firstLine="720"/>
        <w:jc w:val="both"/>
        <w:rPr>
          <w:rFonts w:eastAsia="Calibri" w:cs="Arial"/>
          <w:szCs w:val="20"/>
        </w:rPr>
      </w:pPr>
      <w:bookmarkStart w:id="9" w:name="_Toc192687090"/>
      <w:bookmarkStart w:id="10" w:name="_Toc192687761"/>
      <w:bookmarkStart w:id="11" w:name="_Toc192687091"/>
      <w:bookmarkStart w:id="12" w:name="_Toc192687762"/>
      <w:bookmarkStart w:id="13" w:name="_Toc192687092"/>
      <w:bookmarkStart w:id="14" w:name="_Toc192687763"/>
      <w:bookmarkStart w:id="15" w:name="_Toc192687093"/>
      <w:bookmarkStart w:id="16" w:name="_Toc192687764"/>
      <w:bookmarkStart w:id="17" w:name="_Toc192687094"/>
      <w:bookmarkStart w:id="18" w:name="_Toc192687765"/>
      <w:bookmarkEnd w:id="9"/>
      <w:bookmarkEnd w:id="10"/>
      <w:bookmarkEnd w:id="11"/>
      <w:bookmarkEnd w:id="12"/>
      <w:bookmarkEnd w:id="13"/>
      <w:bookmarkEnd w:id="14"/>
      <w:bookmarkEnd w:id="15"/>
      <w:bookmarkEnd w:id="16"/>
      <w:bookmarkEnd w:id="17"/>
      <w:bookmarkEnd w:id="18"/>
      <w:r w:rsidRPr="00F21658">
        <w:rPr>
          <w:rFonts w:eastAsia="Calibri" w:cs="Arial"/>
          <w:szCs w:val="20"/>
        </w:rPr>
        <w:t>6. Các điều kiện, điều khoản có ảnh hưởng tới phương pháp và cơ sở tính phí bảo hiểm.</w:t>
      </w:r>
    </w:p>
    <w:p w14:paraId="1F2F1D66" w14:textId="2BCBECC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 xml:space="preserve">(Lưu ý: đề nghị doanh nghiệp bảo hiểm, chi nhánh doanh nghiệp bảo hiểm phi nhân thọ nước ngoài liệt kê các điều kiện điều khoản làm ảnh hưởng tới phương pháp, cơ sở tính phí bảo hiểm. Trường hợp doanh nghiệp bảo hiểm, chi nhánh doanh nghiệp bảo hiểm phi nhân thọ nước ngoài thực hiện thay đổi các nội dung tại điểm này, doanh nghiêp bảo hiểm, chi nhánh doanh nghiệp bảo hiểm phi nhân thọ nước ngoài thực hiện thủ tục tại Điều 32 Nghị định 46/2023/NĐ-CP </w:t>
      </w:r>
      <w:r w:rsidR="00706BC8">
        <w:rPr>
          <w:rFonts w:eastAsia="Calibri" w:cs="Arial"/>
          <w:szCs w:val="20"/>
        </w:rPr>
        <w:t xml:space="preserve">được </w:t>
      </w:r>
      <w:r w:rsidRPr="00F21658">
        <w:rPr>
          <w:rFonts w:eastAsia="Calibri" w:cs="Arial"/>
          <w:szCs w:val="20"/>
        </w:rPr>
        <w:t>sửa đổi</w:t>
      </w:r>
      <w:r w:rsidR="00706BC8">
        <w:rPr>
          <w:rFonts w:eastAsia="Calibri" w:cs="Arial"/>
          <w:szCs w:val="20"/>
        </w:rPr>
        <w:t>,</w:t>
      </w:r>
      <w:r w:rsidRPr="00F21658">
        <w:rPr>
          <w:rFonts w:eastAsia="Calibri" w:cs="Arial"/>
          <w:szCs w:val="20"/>
        </w:rPr>
        <w:t xml:space="preserve"> bổ sung </w:t>
      </w:r>
      <w:r w:rsidR="00706BC8">
        <w:rPr>
          <w:rFonts w:eastAsia="Calibri" w:cs="Arial"/>
          <w:szCs w:val="20"/>
        </w:rPr>
        <w:t>bởi</w:t>
      </w:r>
      <w:r w:rsidRPr="00F21658">
        <w:rPr>
          <w:rFonts w:eastAsia="Calibri" w:cs="Arial"/>
          <w:szCs w:val="20"/>
        </w:rPr>
        <w:t xml:space="preserve"> Nghị định số 97/2026/NĐ-CP).</w:t>
      </w:r>
    </w:p>
    <w:p w14:paraId="6D879FD4"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7. Các thông tin đặc trưng khác</w:t>
      </w:r>
    </w:p>
    <w:p w14:paraId="070B76B0" w14:textId="77777777" w:rsidR="00C26F0D" w:rsidRPr="00F21658" w:rsidRDefault="00C26F0D" w:rsidP="00C26F0D">
      <w:pPr>
        <w:widowControl w:val="0"/>
        <w:tabs>
          <w:tab w:val="left" w:pos="709"/>
        </w:tabs>
        <w:spacing w:after="120"/>
        <w:ind w:firstLine="720"/>
        <w:jc w:val="both"/>
        <w:rPr>
          <w:rFonts w:eastAsia="Calibri" w:cs="Arial"/>
          <w:b/>
          <w:szCs w:val="20"/>
        </w:rPr>
      </w:pPr>
      <w:bookmarkStart w:id="19" w:name="_Toc194330801"/>
      <w:r w:rsidRPr="00F21658">
        <w:rPr>
          <w:rFonts w:eastAsia="Calibri" w:cs="Arial"/>
          <w:b/>
          <w:szCs w:val="20"/>
        </w:rPr>
        <w:t>II. Phương pháp tính phí bảo hiểm</w:t>
      </w:r>
      <w:bookmarkEnd w:id="19"/>
    </w:p>
    <w:p w14:paraId="5DD4FC5A" w14:textId="77777777" w:rsidR="00C26F0D" w:rsidRPr="00706BC8" w:rsidRDefault="00C26F0D" w:rsidP="00C26F0D">
      <w:pPr>
        <w:widowControl w:val="0"/>
        <w:tabs>
          <w:tab w:val="left" w:pos="709"/>
        </w:tabs>
        <w:spacing w:after="120"/>
        <w:ind w:firstLine="720"/>
        <w:jc w:val="both"/>
        <w:rPr>
          <w:rFonts w:eastAsia="Calibri" w:cs="Arial"/>
          <w:bCs/>
          <w:szCs w:val="20"/>
        </w:rPr>
      </w:pPr>
      <w:r w:rsidRPr="00706BC8">
        <w:rPr>
          <w:rFonts w:eastAsia="Calibri" w:cs="Arial"/>
          <w:bCs/>
          <w:szCs w:val="20"/>
        </w:rPr>
        <w:t>1. Phương pháp, công thức tính phí bảo hiểm</w:t>
      </w:r>
    </w:p>
    <w:p w14:paraId="4EE1EE4C" w14:textId="2C91FF38"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Doanh nghiệp bảo hiểm</w:t>
      </w:r>
      <w:r w:rsidR="00706BC8">
        <w:rPr>
          <w:rFonts w:eastAsia="Calibri" w:cs="Arial"/>
          <w:szCs w:val="20"/>
        </w:rPr>
        <w:t>, chi nhánh doanh nghiệp bảo hiểm nước ngoài phải</w:t>
      </w:r>
      <w:r w:rsidRPr="00F21658">
        <w:rPr>
          <w:rFonts w:eastAsia="Calibri" w:cs="Arial"/>
          <w:szCs w:val="20"/>
        </w:rPr>
        <w:t xml:space="preserve"> viết rõ phương pháp tính phí, công thức tính phí bao gồm chú thích các ký hiệu trong công thức. Phương pháp và công thức tính phí phải được xem xét đầy đủ các quyền lợi đã cam kết và phù hợp với quy tắc, điều khoản của sản phẩm.</w:t>
      </w:r>
    </w:p>
    <w:p w14:paraId="4C7FBF23"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 xml:space="preserve">a) </w:t>
      </w:r>
      <w:r w:rsidRPr="00F21658">
        <w:rPr>
          <w:rFonts w:eastAsia="Arial" w:cs="Arial"/>
          <w:szCs w:val="20"/>
          <w:lang w:val="x-none" w:eastAsia="x-none"/>
        </w:rPr>
        <w:t>Phương pháp tính phí</w:t>
      </w:r>
    </w:p>
    <w:p w14:paraId="5BD48046" w14:textId="77777777" w:rsidR="00C26F0D" w:rsidRPr="00F21658" w:rsidRDefault="00C26F0D" w:rsidP="00C26F0D">
      <w:pPr>
        <w:widowControl w:val="0"/>
        <w:tabs>
          <w:tab w:val="left" w:pos="709"/>
        </w:tabs>
        <w:spacing w:after="120"/>
        <w:ind w:firstLine="720"/>
        <w:jc w:val="both"/>
        <w:rPr>
          <w:rFonts w:eastAsia="Arial" w:cs="Arial"/>
          <w:szCs w:val="20"/>
          <w:lang w:val="x-none" w:eastAsia="x-none"/>
        </w:rPr>
      </w:pPr>
      <w:r w:rsidRPr="00F21658">
        <w:rPr>
          <w:rFonts w:eastAsia="Arial" w:cs="Arial"/>
          <w:szCs w:val="20"/>
          <w:lang w:val="x-none" w:eastAsia="x-none"/>
        </w:rPr>
        <w:t>Lưu ý: Nêu rõ phương pháp xác định phí bảo hiểm và các bước cụ thể như sau:</w:t>
      </w:r>
    </w:p>
    <w:p w14:paraId="0249E01D" w14:textId="77777777" w:rsidR="00C26F0D" w:rsidRPr="00F21658" w:rsidRDefault="00C26F0D" w:rsidP="00C26F0D">
      <w:pPr>
        <w:widowControl w:val="0"/>
        <w:tabs>
          <w:tab w:val="left" w:pos="709"/>
        </w:tabs>
        <w:spacing w:after="120"/>
        <w:ind w:firstLine="720"/>
        <w:jc w:val="both"/>
        <w:rPr>
          <w:rFonts w:eastAsia="Arial" w:cs="Arial"/>
          <w:szCs w:val="20"/>
          <w:lang w:eastAsia="x-none"/>
        </w:rPr>
      </w:pPr>
      <w:r w:rsidRPr="00F21658">
        <w:rPr>
          <w:rFonts w:eastAsia="Calibri" w:cs="Arial"/>
          <w:szCs w:val="20"/>
        </w:rPr>
        <w:t>Doanh nghiệp bảo hiểm, chi nhánh doanh nghiệp bảo hiểm phi nhân thọ nước ngoài</w:t>
      </w:r>
      <w:r w:rsidRPr="00F21658">
        <w:rPr>
          <w:rFonts w:eastAsia="Arial" w:cs="Arial"/>
          <w:szCs w:val="20"/>
          <w:lang w:val="x-none" w:eastAsia="x-none"/>
        </w:rPr>
        <w:t xml:space="preserve"> sử dụng phương pháp tính phí…(</w:t>
      </w:r>
      <w:r w:rsidRPr="00F21658">
        <w:rPr>
          <w:rFonts w:eastAsia="Arial" w:cs="Arial"/>
          <w:szCs w:val="20"/>
          <w:lang w:eastAsia="x-none"/>
        </w:rPr>
        <w:t xml:space="preserve">Doanh nghiệp </w:t>
      </w:r>
      <w:r w:rsidRPr="00F21658">
        <w:rPr>
          <w:rFonts w:eastAsia="Arial" w:cs="Arial"/>
          <w:szCs w:val="20"/>
          <w:lang w:val="x-none" w:eastAsia="x-none"/>
        </w:rPr>
        <w:t>bổ sung các trích dẫn hoặc mô tả về phương pháp tính phí theo các hướng dẫn của Hội các nhà tính toán bảo hiểm được quốc tế thừa nhận rộng rãi hoặc các tài liệu có liên quan khác</w:t>
      </w:r>
      <w:r w:rsidRPr="00F21658">
        <w:rPr>
          <w:rFonts w:eastAsia="Arial" w:cs="Arial"/>
          <w:szCs w:val="20"/>
          <w:lang w:eastAsia="x-none"/>
        </w:rPr>
        <w:t>.</w:t>
      </w:r>
    </w:p>
    <w:p w14:paraId="6727747A"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Khái quát các bước của phương pháp tính phí bảo hiểm.</w:t>
      </w:r>
    </w:p>
    <w:p w14:paraId="6FAC5226"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Bước 1: …</w:t>
      </w:r>
    </w:p>
    <w:p w14:paraId="40D866E1"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Bước 2: …..</w:t>
      </w:r>
    </w:p>
    <w:p w14:paraId="48EF8EF1"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w:t>
      </w:r>
    </w:p>
    <w:p w14:paraId="294B9F26"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 xml:space="preserve">b) Công thức tính phí bảo hiểm </w:t>
      </w:r>
    </w:p>
    <w:p w14:paraId="55254859"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Lưu ý: Doanh nghiệp bảo hiểm, chi nhánh doanh nghiệp bảo hiểm phi nhân thọ nước ngoài</w:t>
      </w:r>
      <w:r w:rsidRPr="00F21658">
        <w:rPr>
          <w:rFonts w:eastAsia="Arial" w:cs="Arial"/>
          <w:szCs w:val="20"/>
          <w:lang w:val="x-none" w:eastAsia="x-none"/>
        </w:rPr>
        <w:t xml:space="preserve"> </w:t>
      </w:r>
      <w:r w:rsidRPr="00F21658">
        <w:rPr>
          <w:rFonts w:eastAsia="Arial" w:cs="Arial"/>
          <w:szCs w:val="20"/>
          <w:lang w:eastAsia="x-none"/>
        </w:rPr>
        <w:t xml:space="preserve">trình bày rõ </w:t>
      </w:r>
      <w:r w:rsidRPr="00F21658">
        <w:rPr>
          <w:rFonts w:eastAsia="Calibri" w:cs="Arial"/>
          <w:szCs w:val="20"/>
        </w:rPr>
        <w:t>công thức tính phí, các ký hiệu trong công thức và giải thích từng ký hiệu và công thức để tính từng yếu tố có trong công thức tính phí (nếu có).</w:t>
      </w:r>
    </w:p>
    <w:p w14:paraId="12556C7B" w14:textId="77777777" w:rsidR="00C26F0D" w:rsidRPr="00F21658" w:rsidRDefault="00C26F0D" w:rsidP="00C26F0D">
      <w:pPr>
        <w:widowControl w:val="0"/>
        <w:tabs>
          <w:tab w:val="left" w:pos="709"/>
        </w:tabs>
        <w:spacing w:after="120"/>
        <w:ind w:firstLine="720"/>
        <w:jc w:val="both"/>
        <w:rPr>
          <w:rFonts w:eastAsia="Calibri" w:cs="Arial"/>
          <w:szCs w:val="20"/>
        </w:rPr>
      </w:pPr>
      <w:bookmarkStart w:id="20" w:name="_Toc194330802"/>
      <w:r w:rsidRPr="00F21658">
        <w:rPr>
          <w:rFonts w:eastAsia="Calibri" w:cs="Arial"/>
          <w:szCs w:val="20"/>
        </w:rPr>
        <w:t>2. Các yếu tố liên quan đến rủi ro được sử dụng làm cơ sở tính phí bảo hiểm</w:t>
      </w:r>
      <w:bookmarkEnd w:id="20"/>
    </w:p>
    <w:p w14:paraId="722F5E9B" w14:textId="77777777" w:rsidR="00C26F0D" w:rsidRPr="00F21658" w:rsidRDefault="00C26F0D" w:rsidP="00C26F0D">
      <w:pPr>
        <w:widowControl w:val="0"/>
        <w:tabs>
          <w:tab w:val="left" w:pos="709"/>
        </w:tabs>
        <w:spacing w:after="120"/>
        <w:ind w:firstLine="720"/>
        <w:jc w:val="both"/>
        <w:rPr>
          <w:rFonts w:eastAsia="Arial" w:cs="Arial"/>
          <w:szCs w:val="20"/>
          <w:lang w:eastAsia="x-none"/>
        </w:rPr>
      </w:pPr>
      <w:r w:rsidRPr="00F21658">
        <w:rPr>
          <w:rFonts w:eastAsia="Calibri" w:cs="Arial"/>
          <w:szCs w:val="20"/>
        </w:rPr>
        <w:t>Doanh nghiệp bảo hiểm, chi nhánh doanh nghiệp bảo hiểm phi nhân thọ nước ngoài</w:t>
      </w:r>
      <w:r w:rsidRPr="00F21658">
        <w:rPr>
          <w:rFonts w:eastAsia="Arial" w:cs="Arial"/>
          <w:szCs w:val="20"/>
          <w:lang w:val="x-none" w:eastAsia="x-none"/>
        </w:rPr>
        <w:t xml:space="preserve"> </w:t>
      </w:r>
      <w:r w:rsidRPr="00F21658">
        <w:rPr>
          <w:rFonts w:eastAsia="Calibri" w:cs="Arial"/>
          <w:szCs w:val="20"/>
        </w:rPr>
        <w:t xml:space="preserve">có thể áp dụng một, một nhóm hoặc toàn bộ các yếu tố liên quan đến rủi ro theo liệt kê ở phần dưới hoặc liệt kê các rủi ro khác phù hợp với đặc điểm hoạt động kinh doanh, quản trị rủi ro theo nghiệp vụ của từng </w:t>
      </w:r>
      <w:bookmarkStart w:id="21" w:name="_Toc194330803"/>
      <w:r w:rsidRPr="00F21658">
        <w:rPr>
          <w:rFonts w:eastAsia="Calibri" w:cs="Arial"/>
          <w:szCs w:val="20"/>
        </w:rPr>
        <w:t>doanh nghiệp bảo hiểm, chi nhánh doanh nghiệp bảo hiểm phi nhân thọ nước ngoài.</w:t>
      </w:r>
      <w:r w:rsidRPr="00F21658">
        <w:rPr>
          <w:rFonts w:eastAsia="Arial" w:cs="Arial"/>
          <w:szCs w:val="20"/>
          <w:lang w:val="x-none" w:eastAsia="x-none"/>
        </w:rPr>
        <w:t xml:space="preserve"> </w:t>
      </w:r>
    </w:p>
    <w:p w14:paraId="1E4D5BCB"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 xml:space="preserve">a) Các yếu tố liên quan đến rủi ro tác động đến tỷ lệ phí </w:t>
      </w:r>
      <w:bookmarkEnd w:id="21"/>
      <w:r w:rsidRPr="00F21658">
        <w:rPr>
          <w:rFonts w:eastAsia="Calibri" w:cs="Arial"/>
          <w:szCs w:val="20"/>
        </w:rPr>
        <w:t>bảo hiểm thuần quyền lợi bảo hiểm chính.</w:t>
      </w:r>
    </w:p>
    <w:p w14:paraId="18C73B69"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 xml:space="preserve">- </w:t>
      </w:r>
      <w:r w:rsidRPr="00F21658">
        <w:rPr>
          <w:rFonts w:eastAsia="Calibri" w:cs="Arial"/>
          <w:szCs w:val="20"/>
          <w:lang w:val="vi-VN"/>
        </w:rPr>
        <w:t xml:space="preserve">Loại xe cơ giới theo quy định pháp luật về giao thông đường bộ; </w:t>
      </w:r>
    </w:p>
    <w:p w14:paraId="2E3EFB9E"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 xml:space="preserve">- </w:t>
      </w:r>
      <w:r w:rsidRPr="00F21658">
        <w:rPr>
          <w:rFonts w:eastAsia="Calibri" w:cs="Arial"/>
          <w:szCs w:val="20"/>
          <w:lang w:val="vi-VN"/>
        </w:rPr>
        <w:t xml:space="preserve">Mục đích kinh doanh (xe kinh doanh, xe không kinh doanh); </w:t>
      </w:r>
    </w:p>
    <w:p w14:paraId="4147B962"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 xml:space="preserve">- </w:t>
      </w:r>
      <w:r w:rsidRPr="00F21658">
        <w:rPr>
          <w:rFonts w:eastAsia="Calibri" w:cs="Arial"/>
          <w:szCs w:val="20"/>
          <w:lang w:val="vi-VN"/>
        </w:rPr>
        <w:t xml:space="preserve">Mục đích sử dụng xe cơ giới (xe chở người, xe chở hàng, xe chuyên dùng); </w:t>
      </w:r>
    </w:p>
    <w:p w14:paraId="779FCE66" w14:textId="77777777" w:rsidR="00C26F0D" w:rsidRPr="00F21658" w:rsidRDefault="00C26F0D" w:rsidP="00C26F0D">
      <w:pPr>
        <w:widowControl w:val="0"/>
        <w:tabs>
          <w:tab w:val="left" w:pos="709"/>
        </w:tabs>
        <w:spacing w:after="120"/>
        <w:ind w:firstLine="720"/>
        <w:jc w:val="both"/>
        <w:rPr>
          <w:rFonts w:eastAsia="Calibri" w:cs="Arial"/>
          <w:szCs w:val="20"/>
          <w:lang w:val="es-ES"/>
        </w:rPr>
      </w:pPr>
      <w:r w:rsidRPr="00F21658">
        <w:rPr>
          <w:rFonts w:eastAsia="Calibri" w:cs="Arial"/>
          <w:szCs w:val="20"/>
        </w:rPr>
        <w:lastRenderedPageBreak/>
        <w:t xml:space="preserve">- </w:t>
      </w:r>
      <w:r w:rsidRPr="00F21658">
        <w:rPr>
          <w:rFonts w:eastAsia="Calibri" w:cs="Arial"/>
          <w:szCs w:val="20"/>
          <w:lang w:val="vi-VN"/>
        </w:rPr>
        <w:t>Năm sản xuất của xe cơ giới</w:t>
      </w:r>
      <w:r w:rsidRPr="00F21658">
        <w:rPr>
          <w:rFonts w:eastAsia="Calibri" w:cs="Arial"/>
          <w:szCs w:val="20"/>
          <w:lang w:val="es-ES"/>
        </w:rPr>
        <w:t>.</w:t>
      </w:r>
    </w:p>
    <w:p w14:paraId="48BE0B2D" w14:textId="77777777" w:rsidR="00C26F0D" w:rsidRPr="00595C68" w:rsidRDefault="00C26F0D" w:rsidP="00C26F0D">
      <w:pPr>
        <w:widowControl w:val="0"/>
        <w:tabs>
          <w:tab w:val="left" w:pos="709"/>
        </w:tabs>
        <w:spacing w:after="120"/>
        <w:ind w:firstLine="720"/>
        <w:jc w:val="both"/>
        <w:rPr>
          <w:rFonts w:eastAsia="Calibri" w:cs="Arial"/>
          <w:szCs w:val="20"/>
          <w:lang w:val="es-ES"/>
        </w:rPr>
      </w:pPr>
      <w:r w:rsidRPr="00F21658">
        <w:rPr>
          <w:rFonts w:eastAsia="Calibri" w:cs="Arial"/>
          <w:szCs w:val="20"/>
          <w:lang w:val="es-ES"/>
        </w:rPr>
        <w:t>- Các rủi ro bảo hiểm khác: (nêu cụ thể nếu có)</w:t>
      </w:r>
    </w:p>
    <w:p w14:paraId="3DBF9B62" w14:textId="77777777" w:rsidR="00C26F0D" w:rsidRPr="00595C68" w:rsidRDefault="00C26F0D" w:rsidP="00C26F0D">
      <w:pPr>
        <w:widowControl w:val="0"/>
        <w:tabs>
          <w:tab w:val="left" w:pos="709"/>
        </w:tabs>
        <w:spacing w:after="120"/>
        <w:ind w:firstLine="720"/>
        <w:jc w:val="both"/>
        <w:rPr>
          <w:rFonts w:eastAsia="Calibri" w:cs="Arial"/>
          <w:szCs w:val="20"/>
          <w:lang w:val="es-ES"/>
        </w:rPr>
      </w:pPr>
      <w:r w:rsidRPr="00595C68">
        <w:rPr>
          <w:rFonts w:eastAsia="Calibri" w:cs="Arial"/>
          <w:szCs w:val="20"/>
          <w:lang w:val="es-ES"/>
        </w:rPr>
        <w:t>Doanh nghiệp bảo hiểm, chi nhánh doanh nghiệp bảo hiểm phi nhân thọ nước ngoài</w:t>
      </w:r>
      <w:r w:rsidRPr="00F21658">
        <w:rPr>
          <w:rFonts w:eastAsia="Arial" w:cs="Arial"/>
          <w:szCs w:val="20"/>
          <w:lang w:val="x-none" w:eastAsia="x-none"/>
        </w:rPr>
        <w:t xml:space="preserve"> </w:t>
      </w:r>
      <w:r w:rsidRPr="00595C68">
        <w:rPr>
          <w:rFonts w:eastAsia="Calibri" w:cs="Arial"/>
          <w:szCs w:val="20"/>
          <w:lang w:val="es-ES"/>
        </w:rPr>
        <w:t>nêu rõ danh mục các quyền lợi bảo hiểm chính.</w:t>
      </w:r>
    </w:p>
    <w:p w14:paraId="7AB8D6DD" w14:textId="77777777" w:rsidR="00C26F0D" w:rsidRPr="00595C68" w:rsidRDefault="00C26F0D" w:rsidP="00C26F0D">
      <w:pPr>
        <w:widowControl w:val="0"/>
        <w:tabs>
          <w:tab w:val="left" w:pos="709"/>
        </w:tabs>
        <w:spacing w:after="120"/>
        <w:ind w:firstLine="720"/>
        <w:jc w:val="both"/>
        <w:rPr>
          <w:rFonts w:eastAsia="Calibri" w:cs="Arial"/>
          <w:szCs w:val="20"/>
          <w:lang w:val="es-ES"/>
        </w:rPr>
      </w:pPr>
      <w:r w:rsidRPr="00595C68">
        <w:rPr>
          <w:rFonts w:eastAsia="Calibri" w:cs="Arial"/>
          <w:szCs w:val="20"/>
          <w:lang w:val="es-ES"/>
        </w:rPr>
        <w:t>Trường hợp doanh nghiệp bảo hiểm, chi nhánh doanh nghiệp bảo hiểm phi nhân thọ nước ngoài</w:t>
      </w:r>
      <w:r w:rsidRPr="00F21658">
        <w:rPr>
          <w:rFonts w:eastAsia="Arial" w:cs="Arial"/>
          <w:szCs w:val="20"/>
          <w:lang w:val="x-none" w:eastAsia="x-none"/>
        </w:rPr>
        <w:t xml:space="preserve"> </w:t>
      </w:r>
      <w:r w:rsidRPr="00595C68">
        <w:rPr>
          <w:rFonts w:eastAsia="Calibri" w:cs="Arial"/>
          <w:szCs w:val="20"/>
          <w:lang w:val="es-ES"/>
        </w:rPr>
        <w:t>cung cấp quyền lựa chọn các quyền lợi thuộc quyền lợi bảo hiểm chính, cần nêu rõ quyền được lựa chọn tham gia bảo hiểm của khách hàng. Việc xác định phí bảo hiểm thuần phải đảm bảo tách biệt giữa các quyền lợi thuộc quyền lợi bảo hiểm chính.</w:t>
      </w:r>
    </w:p>
    <w:p w14:paraId="2017DB71" w14:textId="77777777" w:rsidR="00C26F0D" w:rsidRPr="00595C68" w:rsidRDefault="00C26F0D" w:rsidP="00C26F0D">
      <w:pPr>
        <w:widowControl w:val="0"/>
        <w:tabs>
          <w:tab w:val="left" w:pos="709"/>
        </w:tabs>
        <w:spacing w:after="120"/>
        <w:ind w:firstLine="720"/>
        <w:jc w:val="both"/>
        <w:rPr>
          <w:rFonts w:eastAsia="Calibri" w:cs="Arial"/>
          <w:szCs w:val="20"/>
          <w:lang w:val="es-ES"/>
        </w:rPr>
      </w:pPr>
      <w:bookmarkStart w:id="22" w:name="_Toc194330804"/>
      <w:r w:rsidRPr="00595C68">
        <w:rPr>
          <w:rFonts w:eastAsia="Calibri" w:cs="Arial"/>
          <w:szCs w:val="20"/>
          <w:lang w:val="es-ES"/>
        </w:rPr>
        <w:t>b) Các yếu tố liên quan đến rủi ro tác động đến tỷ lệ phí bảo hiểm thuần quyền lợi bảo hiểm bổ sung</w:t>
      </w:r>
      <w:bookmarkEnd w:id="22"/>
    </w:p>
    <w:p w14:paraId="4E4A3AF8" w14:textId="77777777" w:rsidR="00C26F0D" w:rsidRPr="00595C68" w:rsidRDefault="00C26F0D" w:rsidP="00C26F0D">
      <w:pPr>
        <w:widowControl w:val="0"/>
        <w:tabs>
          <w:tab w:val="left" w:pos="709"/>
        </w:tabs>
        <w:spacing w:after="120"/>
        <w:ind w:firstLine="720"/>
        <w:jc w:val="both"/>
        <w:rPr>
          <w:rFonts w:eastAsia="Calibri" w:cs="Arial"/>
          <w:szCs w:val="20"/>
          <w:lang w:val="es-ES"/>
        </w:rPr>
      </w:pPr>
      <w:r w:rsidRPr="00595C68">
        <w:rPr>
          <w:rFonts w:eastAsia="Calibri" w:cs="Arial"/>
          <w:szCs w:val="20"/>
          <w:lang w:val="es-ES"/>
        </w:rPr>
        <w:t>Doanh nghiệp bảo hiểm, chi nhánh doanh nghiệp bảo hiểm phi nhân thọ nước ngoài</w:t>
      </w:r>
      <w:r w:rsidRPr="00F21658">
        <w:rPr>
          <w:rFonts w:eastAsia="Arial" w:cs="Arial"/>
          <w:szCs w:val="20"/>
          <w:lang w:val="x-none" w:eastAsia="x-none"/>
        </w:rPr>
        <w:t xml:space="preserve"> </w:t>
      </w:r>
      <w:r w:rsidRPr="00595C68">
        <w:rPr>
          <w:rFonts w:eastAsia="Calibri" w:cs="Arial"/>
          <w:szCs w:val="20"/>
          <w:lang w:val="es-ES"/>
        </w:rPr>
        <w:t>nêu cụ thể các điều khoản bổ sung và các rủi ro bảo hiểm tác động vào tỷ lệ phí bảo hiểm thuần của từng quyền lợi bảo hiểm bổ sung, đồng thời nêu rõ quyền được lựa chọn tham gia bảo hiểm của khách hàng.</w:t>
      </w:r>
    </w:p>
    <w:p w14:paraId="10C5096C" w14:textId="77777777" w:rsidR="00C26F0D" w:rsidRPr="00595C68" w:rsidRDefault="00C26F0D" w:rsidP="00C26F0D">
      <w:pPr>
        <w:widowControl w:val="0"/>
        <w:tabs>
          <w:tab w:val="left" w:pos="709"/>
        </w:tabs>
        <w:spacing w:after="120"/>
        <w:ind w:firstLine="720"/>
        <w:jc w:val="both"/>
        <w:rPr>
          <w:rFonts w:eastAsia="Calibri" w:cs="Arial"/>
          <w:b/>
          <w:szCs w:val="20"/>
          <w:lang w:val="es-ES"/>
        </w:rPr>
      </w:pPr>
      <w:bookmarkStart w:id="23" w:name="_Toc194330806"/>
      <w:r w:rsidRPr="00595C68">
        <w:rPr>
          <w:rFonts w:eastAsia="Calibri" w:cs="Arial"/>
          <w:b/>
          <w:szCs w:val="20"/>
          <w:lang w:val="es-ES"/>
        </w:rPr>
        <w:t>III. Cơ sở tính phí bảo hiểm</w:t>
      </w:r>
      <w:bookmarkEnd w:id="23"/>
    </w:p>
    <w:p w14:paraId="72073917" w14:textId="77777777" w:rsidR="00C26F0D" w:rsidRPr="00595C68" w:rsidRDefault="00C26F0D" w:rsidP="00C26F0D">
      <w:pPr>
        <w:widowControl w:val="0"/>
        <w:tabs>
          <w:tab w:val="left" w:pos="709"/>
        </w:tabs>
        <w:spacing w:after="120"/>
        <w:ind w:firstLine="720"/>
        <w:jc w:val="both"/>
        <w:rPr>
          <w:rFonts w:eastAsia="Calibri" w:cs="Arial"/>
          <w:szCs w:val="20"/>
          <w:lang w:val="es-ES"/>
        </w:rPr>
      </w:pPr>
      <w:r w:rsidRPr="00595C68">
        <w:rPr>
          <w:rFonts w:eastAsia="Calibri" w:cs="Arial"/>
          <w:szCs w:val="20"/>
          <w:lang w:val="es-ES"/>
        </w:rPr>
        <w:t xml:space="preserve">1. Về nguồn dữ liệu và thông tin lấy dữ liệu: </w:t>
      </w:r>
    </w:p>
    <w:p w14:paraId="1A2624CA" w14:textId="77777777" w:rsidR="00C26F0D" w:rsidRPr="00595C68" w:rsidRDefault="00C26F0D" w:rsidP="00C26F0D">
      <w:pPr>
        <w:widowControl w:val="0"/>
        <w:tabs>
          <w:tab w:val="left" w:pos="709"/>
        </w:tabs>
        <w:spacing w:after="120"/>
        <w:ind w:firstLine="720"/>
        <w:jc w:val="both"/>
        <w:rPr>
          <w:rFonts w:eastAsia="Calibri" w:cs="Arial"/>
          <w:szCs w:val="20"/>
          <w:lang w:val="es-ES"/>
        </w:rPr>
      </w:pPr>
      <w:r w:rsidRPr="00595C68">
        <w:rPr>
          <w:rFonts w:eastAsia="Calibri" w:cs="Arial"/>
          <w:szCs w:val="20"/>
          <w:lang w:val="es-ES"/>
        </w:rPr>
        <w:t>a) Trường hợp sử dụng số liệu của doanh nghiệp bảo hiểm, chi nhánh doanh nghiệp bảo hiểm phi nhân thọ nước ngoài</w:t>
      </w:r>
      <w:r w:rsidRPr="00F21658">
        <w:rPr>
          <w:rFonts w:eastAsia="Arial" w:cs="Arial"/>
          <w:szCs w:val="20"/>
          <w:lang w:val="x-none" w:eastAsia="x-none"/>
        </w:rPr>
        <w:t xml:space="preserve"> </w:t>
      </w:r>
      <w:r w:rsidRPr="00595C68">
        <w:rPr>
          <w:rFonts w:eastAsia="Calibri" w:cs="Arial"/>
          <w:szCs w:val="20"/>
          <w:lang w:val="es-ES"/>
        </w:rPr>
        <w:t>làm cơ sở tính phí.</w:t>
      </w:r>
    </w:p>
    <w:p w14:paraId="445E0F8E" w14:textId="77777777" w:rsidR="00C26F0D" w:rsidRPr="00595C68" w:rsidRDefault="00C26F0D" w:rsidP="00C26F0D">
      <w:pPr>
        <w:widowControl w:val="0"/>
        <w:tabs>
          <w:tab w:val="left" w:pos="709"/>
        </w:tabs>
        <w:spacing w:after="120"/>
        <w:ind w:firstLine="720"/>
        <w:jc w:val="both"/>
        <w:rPr>
          <w:rFonts w:eastAsia="Calibri" w:cs="Arial"/>
          <w:szCs w:val="20"/>
          <w:lang w:val="es-ES"/>
        </w:rPr>
      </w:pPr>
      <w:r w:rsidRPr="00595C68">
        <w:rPr>
          <w:rFonts w:eastAsia="Calibri" w:cs="Arial"/>
          <w:szCs w:val="20"/>
          <w:lang w:val="es-ES"/>
        </w:rPr>
        <w:t>Phí bảo hiểm thuần được xây dựng dựa trên dữ liệu các đơn bảo hiểm tham gia nghiệp vụ vật chất ô tô tại doanh nghiệp bảo hiểm, chi nhánh doanh nghiệp bảo hiểm phi nhân thọ nước ngoài</w:t>
      </w:r>
      <w:r w:rsidRPr="00F21658">
        <w:rPr>
          <w:rFonts w:eastAsia="Arial" w:cs="Arial"/>
          <w:szCs w:val="20"/>
          <w:lang w:val="x-none" w:eastAsia="x-none"/>
        </w:rPr>
        <w:t xml:space="preserve"> </w:t>
      </w:r>
      <w:r w:rsidRPr="00595C68">
        <w:rPr>
          <w:rFonts w:eastAsia="Calibri" w:cs="Arial"/>
          <w:szCs w:val="20"/>
          <w:lang w:val="es-ES"/>
        </w:rPr>
        <w:t>trong 05 năm liên tiếp liền kề thời điểm nộp hồ sơ, từ năm … đến năm … với thời hạn bảo hiểm ….. năm tương ứng với điều kiện điều khoản, trách nhiệm bảo hiểm của sản phẩm bảo hiểm trong Thông báo số….. cho Bộ Tài chính và đảm bảo khả năng thanh toán theo quy định.</w:t>
      </w:r>
    </w:p>
    <w:p w14:paraId="6787A0F0" w14:textId="77777777" w:rsidR="00C26F0D" w:rsidRPr="00595C68" w:rsidRDefault="00C26F0D" w:rsidP="00C26F0D">
      <w:pPr>
        <w:widowControl w:val="0"/>
        <w:tabs>
          <w:tab w:val="left" w:pos="709"/>
        </w:tabs>
        <w:spacing w:after="120"/>
        <w:ind w:firstLine="720"/>
        <w:jc w:val="both"/>
        <w:rPr>
          <w:rFonts w:eastAsia="Calibri" w:cs="Arial"/>
          <w:szCs w:val="20"/>
          <w:lang w:val="es-ES"/>
        </w:rPr>
      </w:pPr>
      <w:r w:rsidRPr="00595C68">
        <w:rPr>
          <w:rFonts w:eastAsia="Calibri" w:cs="Arial"/>
          <w:szCs w:val="20"/>
          <w:lang w:val="es-ES"/>
        </w:rPr>
        <w:t xml:space="preserve"> Doanh nghiệp bảo hiểm, chi nhánh doanh nghiệp bảo hiểm phi nhân thọ nước ngoài và chuyên gia tính toán của doanh nghiệp cam kết việc sử dụng số liệu thống kê thực tế triển khai như trên của doanh nghiệp đã đảm bảo tính quy mô và liên tục.</w:t>
      </w:r>
    </w:p>
    <w:p w14:paraId="5935F5AC" w14:textId="77777777" w:rsidR="00C26F0D" w:rsidRPr="00595C68" w:rsidRDefault="00C26F0D" w:rsidP="00C26F0D">
      <w:pPr>
        <w:widowControl w:val="0"/>
        <w:tabs>
          <w:tab w:val="left" w:pos="709"/>
        </w:tabs>
        <w:spacing w:after="120"/>
        <w:ind w:firstLine="720"/>
        <w:jc w:val="both"/>
        <w:rPr>
          <w:rFonts w:eastAsia="Calibri" w:cs="Arial"/>
          <w:szCs w:val="20"/>
          <w:lang w:val="es-ES"/>
        </w:rPr>
      </w:pPr>
      <w:r w:rsidRPr="00595C68">
        <w:rPr>
          <w:rFonts w:eastAsia="Calibri" w:cs="Arial"/>
          <w:szCs w:val="20"/>
          <w:lang w:val="es-ES"/>
        </w:rPr>
        <w:t>b) Trường hợp số liệu thống kê của doanh nghiệp bảo hiểm không bảo đảm tính quy mô và liên tục:</w:t>
      </w:r>
    </w:p>
    <w:p w14:paraId="061EA333" w14:textId="1F8EE73E" w:rsidR="00C26F0D" w:rsidRPr="00595C68" w:rsidRDefault="00C26F0D" w:rsidP="00C26F0D">
      <w:pPr>
        <w:widowControl w:val="0"/>
        <w:tabs>
          <w:tab w:val="left" w:pos="709"/>
        </w:tabs>
        <w:spacing w:after="120"/>
        <w:ind w:firstLine="720"/>
        <w:jc w:val="both"/>
        <w:rPr>
          <w:rFonts w:eastAsia="Calibri" w:cs="Arial"/>
          <w:szCs w:val="20"/>
          <w:lang w:val="es-ES"/>
        </w:rPr>
      </w:pPr>
      <w:r w:rsidRPr="00595C68">
        <w:rPr>
          <w:rFonts w:eastAsia="Calibri" w:cs="Arial"/>
          <w:szCs w:val="20"/>
          <w:lang w:val="es-ES"/>
        </w:rPr>
        <w:t>Lưu ý: Doanh nghiệp bảo hiểm, chi nhánh doanh nghiệp bảo hiểm phi nhân thọ nước ngoài nêu cụ thể nguồn sử dụng nào theo quy định tại Điều 25 Thông tư 67/2023/TT-BTC và Điều</w:t>
      </w:r>
      <w:r w:rsidR="00706BC8" w:rsidRPr="00595C68">
        <w:rPr>
          <w:rFonts w:eastAsia="Calibri" w:cs="Arial"/>
          <w:szCs w:val="20"/>
          <w:lang w:val="es-ES"/>
        </w:rPr>
        <w:t xml:space="preserve"> 6 Thông tư này.</w:t>
      </w:r>
    </w:p>
    <w:p w14:paraId="60679B97" w14:textId="77777777" w:rsidR="00C26F0D" w:rsidRPr="00595C68" w:rsidRDefault="00C26F0D" w:rsidP="00C26F0D">
      <w:pPr>
        <w:widowControl w:val="0"/>
        <w:tabs>
          <w:tab w:val="left" w:pos="709"/>
        </w:tabs>
        <w:spacing w:after="120"/>
        <w:ind w:firstLine="720"/>
        <w:jc w:val="both"/>
        <w:rPr>
          <w:rFonts w:eastAsia="Calibri" w:cs="Arial"/>
          <w:szCs w:val="20"/>
          <w:lang w:val="es-ES"/>
        </w:rPr>
      </w:pPr>
      <w:r w:rsidRPr="00595C68">
        <w:rPr>
          <w:rFonts w:eastAsia="Calibri" w:cs="Arial"/>
          <w:szCs w:val="20"/>
          <w:lang w:val="es-ES"/>
        </w:rPr>
        <w:t>Trường hợp có điều chỉnh phí bảo hiểm thuần của nhà tái bảo hiểm nước ngoài, lưu ý doanh nghiệp bảo hiểm, chi nhánh doanh nghiệp bảo hiểm phi nhân thọ nước ngoài có giải trình rõ lý do của việc điều chỉnh.</w:t>
      </w:r>
    </w:p>
    <w:p w14:paraId="01C8D550" w14:textId="77777777" w:rsidR="00C26F0D" w:rsidRPr="00595C68" w:rsidRDefault="00C26F0D" w:rsidP="00C26F0D">
      <w:pPr>
        <w:widowControl w:val="0"/>
        <w:tabs>
          <w:tab w:val="left" w:pos="709"/>
        </w:tabs>
        <w:spacing w:after="120"/>
        <w:ind w:firstLine="720"/>
        <w:jc w:val="both"/>
        <w:rPr>
          <w:rFonts w:eastAsia="Calibri" w:cs="Arial"/>
          <w:szCs w:val="20"/>
          <w:lang w:val="es-ES"/>
        </w:rPr>
      </w:pPr>
      <w:r w:rsidRPr="00595C68">
        <w:rPr>
          <w:rFonts w:eastAsia="Calibri" w:cs="Arial"/>
          <w:szCs w:val="20"/>
          <w:lang w:val="es-ES"/>
        </w:rPr>
        <w:t>Doanh nghiệp bảo hiểm, chi nhánh doanh nghiệp bảo hiểm phi nhân thọ nước ngoài, chuyên gia tính toán cam kết việc sử dụng mức phí bảo hiểm thuần trên đã phù hợp với quyền lợi bảo hiểm cung cấp tại quy tắc, điều khoản của sản phẩm bảo hiểm này.</w:t>
      </w:r>
    </w:p>
    <w:p w14:paraId="10AC0F4B" w14:textId="77777777" w:rsidR="00C26F0D" w:rsidRPr="00595C68" w:rsidRDefault="00C26F0D" w:rsidP="00C26F0D">
      <w:pPr>
        <w:widowControl w:val="0"/>
        <w:tabs>
          <w:tab w:val="left" w:pos="540"/>
        </w:tabs>
        <w:spacing w:after="120"/>
        <w:ind w:firstLine="720"/>
        <w:jc w:val="both"/>
        <w:rPr>
          <w:rFonts w:eastAsia="Calibri" w:cs="Arial"/>
          <w:iCs/>
          <w:szCs w:val="20"/>
          <w:lang w:val="es-ES"/>
        </w:rPr>
      </w:pPr>
      <w:r w:rsidRPr="00595C68">
        <w:rPr>
          <w:rFonts w:eastAsia="Calibri" w:cs="Arial"/>
          <w:iCs/>
          <w:szCs w:val="20"/>
          <w:lang w:val="es-ES"/>
        </w:rPr>
        <w:t xml:space="preserve">c) </w:t>
      </w:r>
      <w:r w:rsidRPr="00F21658">
        <w:rPr>
          <w:rFonts w:eastAsia="Calibri" w:cs="Arial"/>
          <w:iCs/>
          <w:szCs w:val="20"/>
          <w:lang w:val="vi-VN"/>
        </w:rPr>
        <w:t xml:space="preserve">Trường hợp </w:t>
      </w:r>
      <w:r w:rsidRPr="00595C68">
        <w:rPr>
          <w:rFonts w:eastAsia="Calibri" w:cs="Arial"/>
          <w:szCs w:val="20"/>
          <w:lang w:val="es-ES"/>
        </w:rPr>
        <w:t>doanh nghiệp bảo hiểm, chi nhánh doanh nghiệp bảo hiểm phi nhân thọ nước ngoài</w:t>
      </w:r>
      <w:r w:rsidRPr="00F21658">
        <w:rPr>
          <w:rFonts w:eastAsia="Arial" w:cs="Arial"/>
          <w:szCs w:val="20"/>
          <w:lang w:val="x-none" w:eastAsia="x-none"/>
        </w:rPr>
        <w:t xml:space="preserve"> </w:t>
      </w:r>
      <w:r w:rsidRPr="00F21658">
        <w:rPr>
          <w:rFonts w:eastAsia="Calibri" w:cs="Arial"/>
          <w:iCs/>
          <w:szCs w:val="20"/>
          <w:lang w:val="vi-VN"/>
        </w:rPr>
        <w:t xml:space="preserve">xác định phí bảo hiểm thuần đối với các rủi ro bảo hiểm dành cho </w:t>
      </w:r>
      <w:r w:rsidRPr="00595C68">
        <w:rPr>
          <w:rFonts w:eastAsia="Calibri" w:cs="Arial"/>
          <w:iCs/>
          <w:szCs w:val="20"/>
          <w:lang w:val="es-ES"/>
        </w:rPr>
        <w:t>x</w:t>
      </w:r>
      <w:r w:rsidRPr="00F21658">
        <w:rPr>
          <w:rFonts w:eastAsia="Calibri" w:cs="Arial"/>
          <w:iCs/>
          <w:szCs w:val="20"/>
          <w:lang w:val="vi-VN"/>
        </w:rPr>
        <w:t xml:space="preserve">e cơ giới thân thiện môi trường và </w:t>
      </w:r>
      <w:r w:rsidRPr="00595C68">
        <w:rPr>
          <w:rFonts w:eastAsia="Calibri" w:cs="Arial"/>
          <w:iCs/>
          <w:szCs w:val="20"/>
          <w:lang w:val="es-ES"/>
        </w:rPr>
        <w:t>x</w:t>
      </w:r>
      <w:r w:rsidRPr="00F21658">
        <w:rPr>
          <w:rFonts w:eastAsia="Calibri" w:cs="Arial"/>
          <w:iCs/>
          <w:szCs w:val="20"/>
          <w:lang w:val="vi-VN"/>
        </w:rPr>
        <w:t>e cơ giới sử dụng năng lượng sạch, năng lượng xanh, thân thiện môi trường theo quy định tại Thông tư số 53/2024/TT-BGTVT ngày 15/11/2024 hoặc các văn bản sửa đổi bổ sung nếu có</w:t>
      </w:r>
      <w:r w:rsidRPr="00595C68">
        <w:rPr>
          <w:rFonts w:eastAsia="Calibri" w:cs="Arial"/>
          <w:iCs/>
          <w:szCs w:val="20"/>
          <w:lang w:val="es-ES"/>
        </w:rPr>
        <w:t xml:space="preserve"> thì</w:t>
      </w:r>
      <w:r w:rsidRPr="00595C68">
        <w:rPr>
          <w:rFonts w:eastAsia="Calibri" w:cs="Arial"/>
          <w:szCs w:val="20"/>
          <w:lang w:val="es-ES"/>
        </w:rPr>
        <w:t xml:space="preserve"> doanh nghiệp bảo hiểm, chi nhánh doanh nghiệp bảo hiểm phi nhân thọ nước ngoài</w:t>
      </w:r>
      <w:r w:rsidRPr="00F21658">
        <w:rPr>
          <w:rFonts w:eastAsia="Arial" w:cs="Arial"/>
          <w:szCs w:val="20"/>
          <w:lang w:val="x-none" w:eastAsia="x-none"/>
        </w:rPr>
        <w:t xml:space="preserve"> </w:t>
      </w:r>
      <w:r w:rsidRPr="00595C68">
        <w:rPr>
          <w:rFonts w:eastAsia="Calibri" w:cs="Arial"/>
          <w:iCs/>
          <w:szCs w:val="20"/>
          <w:lang w:val="es-ES"/>
        </w:rPr>
        <w:t xml:space="preserve">phải nêu cụ thể nguồn </w:t>
      </w:r>
      <w:r w:rsidRPr="00F21658">
        <w:rPr>
          <w:rFonts w:eastAsia="Calibri" w:cs="Arial"/>
          <w:iCs/>
          <w:szCs w:val="20"/>
          <w:lang w:val="vi-VN"/>
        </w:rPr>
        <w:t xml:space="preserve">số liệu thống kê </w:t>
      </w:r>
      <w:r w:rsidRPr="00595C68">
        <w:rPr>
          <w:rFonts w:eastAsia="Calibri" w:cs="Arial"/>
          <w:iCs/>
          <w:szCs w:val="20"/>
          <w:lang w:val="es-ES"/>
        </w:rPr>
        <w:t>của</w:t>
      </w:r>
      <w:r w:rsidRPr="00F21658">
        <w:rPr>
          <w:rFonts w:eastAsia="Calibri" w:cs="Arial"/>
          <w:iCs/>
          <w:szCs w:val="20"/>
          <w:lang w:val="vi-VN"/>
        </w:rPr>
        <w:t xml:space="preserve"> các tổ chức trong nước và quốc tế đăng tải công khai trên các trang thông tin điện tử chính thức của các tổ chức đó</w:t>
      </w:r>
      <w:r w:rsidRPr="00595C68">
        <w:rPr>
          <w:rFonts w:eastAsia="Calibri" w:cs="Arial"/>
          <w:szCs w:val="20"/>
          <w:lang w:val="es-ES"/>
        </w:rPr>
        <w:t xml:space="preserve"> </w:t>
      </w:r>
      <w:r w:rsidRPr="00F21658">
        <w:rPr>
          <w:rFonts w:eastAsia="Calibri" w:cs="Arial"/>
          <w:iCs/>
          <w:szCs w:val="20"/>
          <w:lang w:val="vi-VN"/>
        </w:rPr>
        <w:t>hoặc</w:t>
      </w:r>
      <w:r w:rsidRPr="00595C68">
        <w:rPr>
          <w:rFonts w:eastAsia="Calibri" w:cs="Arial"/>
          <w:iCs/>
          <w:szCs w:val="20"/>
          <w:lang w:val="es-ES"/>
        </w:rPr>
        <w:t xml:space="preserve"> </w:t>
      </w:r>
      <w:r w:rsidRPr="00F21658">
        <w:rPr>
          <w:rFonts w:eastAsia="Calibri" w:cs="Arial"/>
          <w:iCs/>
          <w:szCs w:val="20"/>
          <w:lang w:val="vi-VN"/>
        </w:rPr>
        <w:t xml:space="preserve">số liệu thông kê của doanh nghiệp </w:t>
      </w:r>
      <w:r w:rsidRPr="00595C68">
        <w:rPr>
          <w:rFonts w:eastAsia="Calibri" w:cs="Arial"/>
          <w:iCs/>
          <w:szCs w:val="20"/>
          <w:lang w:val="es-ES"/>
        </w:rPr>
        <w:t xml:space="preserve">trường hợp sử dụng kết hợp với </w:t>
      </w:r>
      <w:r w:rsidRPr="00F21658">
        <w:rPr>
          <w:rFonts w:eastAsia="Calibri" w:cs="Arial"/>
          <w:iCs/>
          <w:szCs w:val="20"/>
          <w:lang w:val="vi-VN"/>
        </w:rPr>
        <w:t>số liệu thông kê của doanh nghiệp trong thời gian tối thiểu 3 năm liên tiếp</w:t>
      </w:r>
      <w:r w:rsidRPr="00595C68">
        <w:rPr>
          <w:rFonts w:eastAsia="Calibri" w:cs="Arial"/>
          <w:iCs/>
          <w:szCs w:val="20"/>
          <w:lang w:val="es-ES"/>
        </w:rPr>
        <w:t xml:space="preserve"> liền kề thời điểm nộp hồ sơ từ năm …. đến năm….</w:t>
      </w:r>
    </w:p>
    <w:p w14:paraId="33D370B0" w14:textId="77777777" w:rsidR="00C26F0D" w:rsidRPr="00595C68" w:rsidRDefault="00C26F0D" w:rsidP="00C26F0D">
      <w:pPr>
        <w:widowControl w:val="0"/>
        <w:spacing w:after="120"/>
        <w:ind w:firstLine="720"/>
        <w:jc w:val="both"/>
        <w:rPr>
          <w:rFonts w:eastAsia="Calibri" w:cs="Arial"/>
          <w:iCs/>
          <w:szCs w:val="20"/>
          <w:lang w:val="vi-VN"/>
        </w:rPr>
      </w:pPr>
      <w:r w:rsidRPr="00F21658">
        <w:rPr>
          <w:rFonts w:eastAsia="Calibri" w:cs="Arial"/>
          <w:iCs/>
          <w:szCs w:val="20"/>
          <w:lang w:val="vi-VN"/>
        </w:rPr>
        <w:t xml:space="preserve">Việc sử dụng nguồn dữ liệu triển khai </w:t>
      </w:r>
      <w:r w:rsidRPr="00595C68">
        <w:rPr>
          <w:rFonts w:eastAsia="Calibri" w:cs="Arial"/>
          <w:iCs/>
          <w:szCs w:val="20"/>
          <w:lang w:val="es-ES"/>
        </w:rPr>
        <w:t xml:space="preserve">nêu trên </w:t>
      </w:r>
      <w:r w:rsidRPr="00F21658">
        <w:rPr>
          <w:rFonts w:eastAsia="Calibri" w:cs="Arial"/>
          <w:iCs/>
          <w:szCs w:val="20"/>
          <w:lang w:val="vi-VN"/>
        </w:rPr>
        <w:t>của sản phẩm</w:t>
      </w:r>
      <w:r w:rsidRPr="00595C68">
        <w:rPr>
          <w:rFonts w:eastAsia="Calibri" w:cs="Arial"/>
          <w:iCs/>
          <w:szCs w:val="20"/>
          <w:lang w:val="es-ES"/>
        </w:rPr>
        <w:t>,</w:t>
      </w:r>
      <w:r w:rsidRPr="00F21658">
        <w:rPr>
          <w:rFonts w:eastAsia="Calibri" w:cs="Arial"/>
          <w:iCs/>
          <w:szCs w:val="20"/>
          <w:lang w:val="vi-VN"/>
        </w:rPr>
        <w:t xml:space="preserve"> quy trình đánh giá rủi ro và quy trình dừng bán và tính phí lại sản phẩm </w:t>
      </w:r>
      <w:r w:rsidRPr="00595C68">
        <w:rPr>
          <w:rFonts w:eastAsia="Calibri" w:cs="Arial"/>
          <w:iCs/>
          <w:szCs w:val="20"/>
          <w:lang w:val="es-ES"/>
        </w:rPr>
        <w:t>đã</w:t>
      </w:r>
      <w:r w:rsidRPr="00F21658">
        <w:rPr>
          <w:rFonts w:eastAsia="Calibri" w:cs="Arial"/>
          <w:iCs/>
          <w:szCs w:val="20"/>
          <w:lang w:val="vi-VN"/>
        </w:rPr>
        <w:t xml:space="preserve"> được nêu rõ tại quy trình nội bộ về phát triển và định phí sản phẩm. Quy trình này </w:t>
      </w:r>
      <w:r w:rsidRPr="00595C68">
        <w:rPr>
          <w:rFonts w:eastAsia="Calibri" w:cs="Arial"/>
          <w:iCs/>
          <w:szCs w:val="20"/>
          <w:lang w:val="vi-VN"/>
        </w:rPr>
        <w:t>đã</w:t>
      </w:r>
      <w:r w:rsidRPr="00F21658">
        <w:rPr>
          <w:rFonts w:eastAsia="Calibri" w:cs="Arial"/>
          <w:iCs/>
          <w:szCs w:val="20"/>
          <w:lang w:val="vi-VN"/>
        </w:rPr>
        <w:t xml:space="preserve"> được Hội đồng quản trị (Hội đồng thành viên) hoặc Tổng Giám đốc (Giám đốc) thông qua. </w:t>
      </w:r>
    </w:p>
    <w:p w14:paraId="5196E282" w14:textId="77777777" w:rsidR="00C26F0D" w:rsidRPr="00595C68" w:rsidRDefault="00C26F0D" w:rsidP="00C26F0D">
      <w:pPr>
        <w:widowControl w:val="0"/>
        <w:tabs>
          <w:tab w:val="left" w:pos="709"/>
        </w:tabs>
        <w:spacing w:after="120"/>
        <w:ind w:firstLine="720"/>
        <w:jc w:val="both"/>
        <w:rPr>
          <w:rFonts w:eastAsia="Calibri" w:cs="Arial"/>
          <w:i/>
          <w:szCs w:val="20"/>
          <w:lang w:val="vi-VN"/>
        </w:rPr>
      </w:pPr>
      <w:r w:rsidRPr="00595C68">
        <w:rPr>
          <w:rFonts w:eastAsia="Calibri" w:cs="Arial"/>
          <w:i/>
          <w:szCs w:val="20"/>
          <w:lang w:val="vi-VN"/>
        </w:rPr>
        <w:t>Biểu phí thuần cơ sở cụ thể theo rủi ro hoặc nhóm rủi ro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2189"/>
        <w:gridCol w:w="1944"/>
        <w:gridCol w:w="4265"/>
      </w:tblGrid>
      <w:tr w:rsidR="00C26F0D" w:rsidRPr="00F21658" w14:paraId="37432C50" w14:textId="77777777" w:rsidTr="000251F9">
        <w:trPr>
          <w:trHeight w:hRule="exact" w:val="773"/>
          <w:jc w:val="center"/>
        </w:trPr>
        <w:tc>
          <w:tcPr>
            <w:tcW w:w="343" w:type="pct"/>
            <w:noWrap/>
            <w:vAlign w:val="center"/>
            <w:hideMark/>
          </w:tcPr>
          <w:p w14:paraId="247C7583" w14:textId="77777777" w:rsidR="00C26F0D" w:rsidRPr="00706BC8" w:rsidRDefault="00C26F0D" w:rsidP="00C26F0D">
            <w:pPr>
              <w:widowControl w:val="0"/>
              <w:tabs>
                <w:tab w:val="left" w:pos="709"/>
              </w:tabs>
              <w:jc w:val="center"/>
              <w:rPr>
                <w:rFonts w:eastAsia="Calibri" w:cs="Arial"/>
                <w:b/>
                <w:bCs/>
                <w:iCs/>
                <w:szCs w:val="20"/>
              </w:rPr>
            </w:pPr>
            <w:r w:rsidRPr="00706BC8">
              <w:rPr>
                <w:rFonts w:eastAsia="Calibri" w:cs="Arial"/>
                <w:b/>
                <w:bCs/>
                <w:iCs/>
                <w:szCs w:val="20"/>
              </w:rPr>
              <w:lastRenderedPageBreak/>
              <w:t>STT</w:t>
            </w:r>
          </w:p>
        </w:tc>
        <w:tc>
          <w:tcPr>
            <w:tcW w:w="1214" w:type="pct"/>
            <w:vAlign w:val="center"/>
            <w:hideMark/>
          </w:tcPr>
          <w:p w14:paraId="55B4E5B9" w14:textId="77777777" w:rsidR="00C26F0D" w:rsidRPr="00706BC8" w:rsidRDefault="00C26F0D" w:rsidP="00C26F0D">
            <w:pPr>
              <w:widowControl w:val="0"/>
              <w:tabs>
                <w:tab w:val="left" w:pos="709"/>
              </w:tabs>
              <w:ind w:firstLine="454"/>
              <w:jc w:val="center"/>
              <w:rPr>
                <w:rFonts w:eastAsia="Calibri" w:cs="Arial"/>
                <w:b/>
                <w:bCs/>
                <w:iCs/>
                <w:szCs w:val="20"/>
              </w:rPr>
            </w:pPr>
            <w:r w:rsidRPr="00706BC8">
              <w:rPr>
                <w:rFonts w:eastAsia="Calibri" w:cs="Arial"/>
                <w:b/>
                <w:bCs/>
                <w:iCs/>
                <w:szCs w:val="20"/>
              </w:rPr>
              <w:t>Nhóm rủi ro</w:t>
            </w:r>
          </w:p>
        </w:tc>
        <w:tc>
          <w:tcPr>
            <w:tcW w:w="1078" w:type="pct"/>
            <w:vAlign w:val="center"/>
          </w:tcPr>
          <w:p w14:paraId="17DDE0D2" w14:textId="77777777" w:rsidR="00C26F0D" w:rsidRPr="00706BC8" w:rsidRDefault="00C26F0D" w:rsidP="00C26F0D">
            <w:pPr>
              <w:widowControl w:val="0"/>
              <w:tabs>
                <w:tab w:val="left" w:pos="709"/>
              </w:tabs>
              <w:jc w:val="center"/>
              <w:rPr>
                <w:rFonts w:eastAsia="Calibri" w:cs="Arial"/>
                <w:b/>
                <w:bCs/>
                <w:iCs/>
                <w:szCs w:val="20"/>
              </w:rPr>
            </w:pPr>
            <w:r w:rsidRPr="00706BC8">
              <w:rPr>
                <w:rFonts w:eastAsia="Calibri" w:cs="Arial"/>
                <w:b/>
                <w:bCs/>
                <w:iCs/>
                <w:szCs w:val="20"/>
              </w:rPr>
              <w:t>Loại xe</w:t>
            </w:r>
          </w:p>
        </w:tc>
        <w:tc>
          <w:tcPr>
            <w:tcW w:w="2365" w:type="pct"/>
            <w:vAlign w:val="center"/>
            <w:hideMark/>
          </w:tcPr>
          <w:p w14:paraId="3606A05F" w14:textId="77777777" w:rsidR="00C26F0D" w:rsidRPr="00706BC8" w:rsidRDefault="00C26F0D" w:rsidP="00C26F0D">
            <w:pPr>
              <w:widowControl w:val="0"/>
              <w:tabs>
                <w:tab w:val="left" w:pos="709"/>
              </w:tabs>
              <w:jc w:val="center"/>
              <w:rPr>
                <w:rFonts w:eastAsia="Calibri" w:cs="Arial"/>
                <w:b/>
                <w:bCs/>
                <w:iCs/>
                <w:szCs w:val="20"/>
              </w:rPr>
            </w:pPr>
            <w:r w:rsidRPr="00706BC8">
              <w:rPr>
                <w:rFonts w:eastAsia="Calibri" w:cs="Arial"/>
                <w:b/>
                <w:bCs/>
                <w:iCs/>
                <w:szCs w:val="20"/>
              </w:rPr>
              <w:t>Tỷ lệ phí thuần/phí bảo hiểm thuần</w:t>
            </w:r>
          </w:p>
        </w:tc>
      </w:tr>
      <w:tr w:rsidR="00C26F0D" w:rsidRPr="00F21658" w14:paraId="482A189A" w14:textId="77777777" w:rsidTr="000251F9">
        <w:trPr>
          <w:trHeight w:val="315"/>
          <w:jc w:val="center"/>
        </w:trPr>
        <w:tc>
          <w:tcPr>
            <w:tcW w:w="343" w:type="pct"/>
            <w:noWrap/>
            <w:vAlign w:val="center"/>
            <w:hideMark/>
          </w:tcPr>
          <w:p w14:paraId="2707BDB3" w14:textId="77777777" w:rsidR="00C26F0D" w:rsidRPr="00706BC8" w:rsidRDefault="00C26F0D" w:rsidP="00C26F0D">
            <w:pPr>
              <w:widowControl w:val="0"/>
              <w:tabs>
                <w:tab w:val="left" w:pos="709"/>
              </w:tabs>
              <w:jc w:val="center"/>
              <w:rPr>
                <w:rFonts w:eastAsia="Calibri" w:cs="Arial"/>
                <w:iCs/>
                <w:szCs w:val="20"/>
              </w:rPr>
            </w:pPr>
            <w:r w:rsidRPr="00706BC8">
              <w:rPr>
                <w:rFonts w:eastAsia="Calibri" w:cs="Arial"/>
                <w:iCs/>
                <w:szCs w:val="20"/>
              </w:rPr>
              <w:t>1</w:t>
            </w:r>
          </w:p>
        </w:tc>
        <w:tc>
          <w:tcPr>
            <w:tcW w:w="1214" w:type="pct"/>
            <w:vAlign w:val="center"/>
            <w:hideMark/>
          </w:tcPr>
          <w:p w14:paraId="6F053E30" w14:textId="77777777" w:rsidR="00C26F0D" w:rsidRPr="00F21658" w:rsidRDefault="00C26F0D" w:rsidP="00C26F0D">
            <w:pPr>
              <w:widowControl w:val="0"/>
              <w:tabs>
                <w:tab w:val="left" w:pos="709"/>
              </w:tabs>
              <w:ind w:firstLine="454"/>
              <w:jc w:val="center"/>
              <w:rPr>
                <w:rFonts w:eastAsia="Calibri" w:cs="Arial"/>
                <w:i/>
                <w:szCs w:val="20"/>
              </w:rPr>
            </w:pPr>
          </w:p>
        </w:tc>
        <w:tc>
          <w:tcPr>
            <w:tcW w:w="1078" w:type="pct"/>
          </w:tcPr>
          <w:p w14:paraId="372FA030" w14:textId="77777777" w:rsidR="00C26F0D" w:rsidRPr="00F21658" w:rsidRDefault="00C26F0D" w:rsidP="00C26F0D">
            <w:pPr>
              <w:widowControl w:val="0"/>
              <w:tabs>
                <w:tab w:val="left" w:pos="709"/>
              </w:tabs>
              <w:ind w:firstLine="454"/>
              <w:jc w:val="center"/>
              <w:rPr>
                <w:rFonts w:eastAsia="Calibri" w:cs="Arial"/>
                <w:i/>
                <w:szCs w:val="20"/>
              </w:rPr>
            </w:pPr>
          </w:p>
        </w:tc>
        <w:tc>
          <w:tcPr>
            <w:tcW w:w="2365" w:type="pct"/>
            <w:vAlign w:val="center"/>
            <w:hideMark/>
          </w:tcPr>
          <w:p w14:paraId="392128E1" w14:textId="77777777" w:rsidR="00C26F0D" w:rsidRPr="00F21658" w:rsidRDefault="00C26F0D" w:rsidP="00C26F0D">
            <w:pPr>
              <w:widowControl w:val="0"/>
              <w:tabs>
                <w:tab w:val="left" w:pos="709"/>
              </w:tabs>
              <w:ind w:firstLine="454"/>
              <w:jc w:val="center"/>
              <w:rPr>
                <w:rFonts w:eastAsia="Calibri" w:cs="Arial"/>
                <w:i/>
                <w:szCs w:val="20"/>
              </w:rPr>
            </w:pPr>
          </w:p>
        </w:tc>
      </w:tr>
      <w:tr w:rsidR="00C26F0D" w:rsidRPr="00F21658" w14:paraId="6087CD2E" w14:textId="77777777" w:rsidTr="000251F9">
        <w:trPr>
          <w:trHeight w:val="315"/>
          <w:jc w:val="center"/>
        </w:trPr>
        <w:tc>
          <w:tcPr>
            <w:tcW w:w="343" w:type="pct"/>
            <w:noWrap/>
            <w:vAlign w:val="center"/>
            <w:hideMark/>
          </w:tcPr>
          <w:p w14:paraId="11FEB61F" w14:textId="77777777" w:rsidR="00C26F0D" w:rsidRPr="00706BC8" w:rsidRDefault="00C26F0D" w:rsidP="00C26F0D">
            <w:pPr>
              <w:widowControl w:val="0"/>
              <w:tabs>
                <w:tab w:val="left" w:pos="709"/>
              </w:tabs>
              <w:jc w:val="center"/>
              <w:rPr>
                <w:rFonts w:eastAsia="Calibri" w:cs="Arial"/>
                <w:iCs/>
                <w:szCs w:val="20"/>
              </w:rPr>
            </w:pPr>
            <w:r w:rsidRPr="00706BC8">
              <w:rPr>
                <w:rFonts w:eastAsia="Calibri" w:cs="Arial"/>
                <w:iCs/>
                <w:szCs w:val="20"/>
              </w:rPr>
              <w:t>2..</w:t>
            </w:r>
          </w:p>
        </w:tc>
        <w:tc>
          <w:tcPr>
            <w:tcW w:w="1214" w:type="pct"/>
            <w:noWrap/>
            <w:vAlign w:val="center"/>
            <w:hideMark/>
          </w:tcPr>
          <w:p w14:paraId="739D857F" w14:textId="77777777" w:rsidR="00C26F0D" w:rsidRPr="00F21658" w:rsidRDefault="00C26F0D" w:rsidP="00C26F0D">
            <w:pPr>
              <w:widowControl w:val="0"/>
              <w:tabs>
                <w:tab w:val="left" w:pos="709"/>
              </w:tabs>
              <w:ind w:firstLine="454"/>
              <w:jc w:val="center"/>
              <w:rPr>
                <w:rFonts w:eastAsia="Calibri" w:cs="Arial"/>
                <w:i/>
                <w:szCs w:val="20"/>
              </w:rPr>
            </w:pPr>
          </w:p>
        </w:tc>
        <w:tc>
          <w:tcPr>
            <w:tcW w:w="1078" w:type="pct"/>
          </w:tcPr>
          <w:p w14:paraId="7D1748DA" w14:textId="77777777" w:rsidR="00C26F0D" w:rsidRPr="00F21658" w:rsidRDefault="00C26F0D" w:rsidP="00C26F0D">
            <w:pPr>
              <w:widowControl w:val="0"/>
              <w:tabs>
                <w:tab w:val="left" w:pos="709"/>
              </w:tabs>
              <w:ind w:firstLine="454"/>
              <w:jc w:val="center"/>
              <w:rPr>
                <w:rFonts w:eastAsia="Calibri" w:cs="Arial"/>
                <w:i/>
                <w:szCs w:val="20"/>
              </w:rPr>
            </w:pPr>
          </w:p>
        </w:tc>
        <w:tc>
          <w:tcPr>
            <w:tcW w:w="2365" w:type="pct"/>
            <w:noWrap/>
            <w:vAlign w:val="center"/>
            <w:hideMark/>
          </w:tcPr>
          <w:p w14:paraId="0152CCCF" w14:textId="77777777" w:rsidR="00C26F0D" w:rsidRPr="00F21658" w:rsidRDefault="00C26F0D" w:rsidP="00C26F0D">
            <w:pPr>
              <w:widowControl w:val="0"/>
              <w:tabs>
                <w:tab w:val="left" w:pos="709"/>
              </w:tabs>
              <w:ind w:firstLine="454"/>
              <w:jc w:val="center"/>
              <w:rPr>
                <w:rFonts w:eastAsia="Calibri" w:cs="Arial"/>
                <w:i/>
                <w:szCs w:val="20"/>
              </w:rPr>
            </w:pPr>
          </w:p>
        </w:tc>
      </w:tr>
    </w:tbl>
    <w:p w14:paraId="54D74F74"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*Lưu ý: Doanh nghiệp bảo hiểm, chi nhánh doanh nghiệp bảo hiểm phi nhân thọ nước ngoài có thể tách chi tiết hơn so với các chỉ tiêu nêu tại bảng trên nhằm phù hợp với thực tế triển khai khi áp dụng mức phí bảo hiểm thuần. Đề nghị mô tả chi tiết tỷ lệ phí bảo hiểm thuần/phí bảo hiểm thuần nhằm phục vụ cho mục đích hậu kiểm.</w:t>
      </w:r>
    </w:p>
    <w:p w14:paraId="630FF01A" w14:textId="77777777" w:rsidR="00C26F0D" w:rsidRPr="00F21658" w:rsidRDefault="00C26F0D" w:rsidP="00C26F0D">
      <w:pPr>
        <w:widowControl w:val="0"/>
        <w:tabs>
          <w:tab w:val="left" w:pos="709"/>
        </w:tabs>
        <w:spacing w:after="120"/>
        <w:ind w:firstLine="720"/>
        <w:jc w:val="both"/>
        <w:rPr>
          <w:rFonts w:eastAsia="Calibri" w:cs="Arial"/>
          <w:szCs w:val="20"/>
        </w:rPr>
      </w:pPr>
      <w:bookmarkStart w:id="24" w:name="_Toc194330819"/>
      <w:r w:rsidRPr="00F21658">
        <w:rPr>
          <w:rFonts w:eastAsia="Calibri" w:cs="Arial"/>
          <w:szCs w:val="20"/>
        </w:rPr>
        <w:t>2. Chi phí triển khai dự kiến và lợi nhuận dự kiến sản phẩm</w:t>
      </w:r>
      <w:bookmarkEnd w:id="24"/>
    </w:p>
    <w:p w14:paraId="757B02EA"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Đưa ra các giả định về chi phí và lợi nhuận tính vào phí bảo hiểm đáp ứng các yêu cầu của pháp luật.</w:t>
      </w:r>
    </w:p>
    <w:p w14:paraId="0B2BB350"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3. Tỷ lệ phí bảo hiểm gộp/phí bảo hiểm gộp</w:t>
      </w:r>
    </w:p>
    <w:p w14:paraId="268AB18C"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Căn cứ phí bảo hiểm thuần, các giả định về chi phí triển khai sản phẩm và lợi nhuận để tính phí bảo hiểm theo quy định pháp luật. Trường hợp tính phí bảo hiểm ngắn hạn (thời hạn bảo hiểm dưới 01 năm), phí bảo hiểm dài hạn (thời hạn bảo hiểm trên 01 năm) phải có giải trình về cách tính phí bảo hiểm. Giải trình phí bảo hiểm các điều khoản bổ sung (nếu có).</w:t>
      </w:r>
    </w:p>
    <w:p w14:paraId="31CA0527"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4. Mức khấu trừ: Trình bày rõ nguyên tắc, căn cứ điều chỉnh phí bảo hiểm theo mức khấu trừ. Nêu cụ thể mức khấu trừ cho từng trường hợp.</w:t>
      </w:r>
    </w:p>
    <w:p w14:paraId="2E3472F9"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5. Tỷ lệ đồng bảo hiểm: Trình bày rõ nguyên tắc, căn cứ điều chỉnh phí bảo hiểm theo tỷ lệ đồng bảo hiểm. Nêu rõ tỷ lệ đồng bảo hiểm tương ứng với từng mức điều chỉnh phí bảo hiểm cụ thể.</w:t>
      </w:r>
    </w:p>
    <w:p w14:paraId="2D2B9113"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6. Tăng/giảm phí bảo hiểm</w:t>
      </w:r>
    </w:p>
    <w:p w14:paraId="7B695ED7"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Trình bày rõ các nguyên tắc, căn cứ, công thức (trường hợp cần thiết) tăng/giảm phí bảo đảm triển khai đúng quy định pháp luật. Trong đó lưu ý:</w:t>
      </w:r>
    </w:p>
    <w:p w14:paraId="14684F40"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 Các nguyên tắc, căn cứ tăng/giảm phí bảo hiểm phải được thể hiện đầy đủ trong các quy trình khai thác, thẩm định sản phẩm và các quy trình liên quan khác (nếu có).</w:t>
      </w:r>
    </w:p>
    <w:p w14:paraId="00B50885"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 Trình bày rõ nguyên tắc áp dụng trong trường hợp đồng thời đáp ứng nhiều tiêu chí tăng, giảm phí bảo hiểm. Trong mọi trường hợp tỷ lệ phí áp dụng cho khách hàng sau giảm phí không thấp hơn tỷ lệ phí thuần nêu tại tài liệu này và đảm bảo tuân thủ quy định về giảm phí bảo hiểm tại các văn bản quy phạm pháp luật có liên quan.</w:t>
      </w:r>
    </w:p>
    <w:p w14:paraId="3C14879F" w14:textId="2BDB4C3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 Trường hợp tăng/giảm phí phải căn cứ trên tỷ lệ bồi thường thực tế, doanh nghiệp</w:t>
      </w:r>
      <w:r w:rsidR="00706BC8">
        <w:rPr>
          <w:rFonts w:eastAsia="Calibri" w:cs="Arial"/>
          <w:szCs w:val="20"/>
        </w:rPr>
        <w:t xml:space="preserve">, chi nhánh </w:t>
      </w:r>
      <w:r w:rsidRPr="00F21658">
        <w:rPr>
          <w:rFonts w:eastAsia="Calibri" w:cs="Arial"/>
          <w:szCs w:val="20"/>
        </w:rPr>
        <w:t>trình bày rõ công thức và nguồn dữ liệu tính toán tỷ lệ bồi thường, trong đó bảo đảm dữ liệu bồi thường đủ thời gian phản ánh xu thế tăng/giảm rủi ro (tối thiểu 3 năm).</w:t>
      </w:r>
    </w:p>
    <w:p w14:paraId="7AA3A62B"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7. Phí bảo hiểm ngắn hạn, dài hạn</w:t>
      </w:r>
    </w:p>
    <w:p w14:paraId="732AA8E4" w14:textId="43B4967C"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Doanh nghiệp</w:t>
      </w:r>
      <w:r w:rsidR="00706BC8">
        <w:rPr>
          <w:rFonts w:eastAsia="Calibri" w:cs="Arial"/>
          <w:szCs w:val="20"/>
        </w:rPr>
        <w:t xml:space="preserve">, chi nhánh </w:t>
      </w:r>
      <w:r w:rsidRPr="00F21658">
        <w:rPr>
          <w:rFonts w:eastAsia="Calibri" w:cs="Arial"/>
          <w:szCs w:val="20"/>
        </w:rPr>
        <w:t>nêu rõ việc công thức xác định phí bảo hiểm ngắn hạn hoặc dài hạn.</w:t>
      </w:r>
    </w:p>
    <w:p w14:paraId="469E3AF9"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8. Thông tin tái bảo hiểm</w:t>
      </w:r>
    </w:p>
    <w:p w14:paraId="3F493DF2" w14:textId="57374E44"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Các nội dung khác cần làm rõ tương ứng với quyền lợi của sản phẩm bảo hiểm (nếu có)</w:t>
      </w:r>
    </w:p>
    <w:p w14:paraId="77DA3E6F"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9. Minh họa tính phí bảo hiểm cụ thể của sản phẩm</w:t>
      </w:r>
    </w:p>
    <w:p w14:paraId="0A9A1A25"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Minh họa cách tính phí bảo hiểm áp dụng cho từng quyền lợi bảo hiểm và phí bảo hiểm tương ứng từng quyền lợi.</w:t>
      </w:r>
    </w:p>
    <w:p w14:paraId="54E9AD9F" w14:textId="77777777" w:rsidR="00C26F0D" w:rsidRPr="00706BC8" w:rsidRDefault="00C26F0D" w:rsidP="00C26F0D">
      <w:pPr>
        <w:widowControl w:val="0"/>
        <w:tabs>
          <w:tab w:val="left" w:pos="709"/>
        </w:tabs>
        <w:spacing w:after="120"/>
        <w:ind w:firstLine="720"/>
        <w:jc w:val="both"/>
        <w:rPr>
          <w:rFonts w:eastAsia="Calibri" w:cs="Arial"/>
          <w:b/>
          <w:bCs/>
          <w:szCs w:val="20"/>
        </w:rPr>
      </w:pPr>
      <w:bookmarkStart w:id="25" w:name="_Toc194330835"/>
      <w:r w:rsidRPr="00706BC8">
        <w:rPr>
          <w:rFonts w:eastAsia="Calibri" w:cs="Arial"/>
          <w:b/>
          <w:bCs/>
          <w:szCs w:val="20"/>
        </w:rPr>
        <w:t>IV. Dự phòng nghiệp vụ</w:t>
      </w:r>
      <w:bookmarkEnd w:id="25"/>
    </w:p>
    <w:p w14:paraId="23B67EBC" w14:textId="77777777" w:rsidR="00C26F0D" w:rsidRPr="00F21658" w:rsidRDefault="00C26F0D" w:rsidP="00C26F0D">
      <w:pPr>
        <w:widowControl w:val="0"/>
        <w:tabs>
          <w:tab w:val="left" w:pos="709"/>
        </w:tabs>
        <w:spacing w:after="120"/>
        <w:ind w:firstLine="720"/>
        <w:jc w:val="both"/>
        <w:rPr>
          <w:rFonts w:eastAsia="Calibri" w:cs="Arial"/>
          <w:b/>
          <w:i/>
          <w:szCs w:val="20"/>
        </w:rPr>
      </w:pPr>
      <w:r w:rsidRPr="00F21658">
        <w:rPr>
          <w:rFonts w:eastAsia="Calibri" w:cs="Arial"/>
          <w:szCs w:val="20"/>
        </w:rPr>
        <w:t xml:space="preserve">Nêu cụ thể phương pháp trích lập dự phòng nghiệp vụ, bao gồm công thức tính dự phòng nghiệp vụ </w:t>
      </w:r>
      <w:r w:rsidRPr="00F21658">
        <w:rPr>
          <w:rFonts w:eastAsia="Calibri" w:cs="Arial"/>
          <w:i/>
          <w:szCs w:val="20"/>
        </w:rPr>
        <w:t>(nếu có)</w:t>
      </w:r>
      <w:r w:rsidRPr="00F21658">
        <w:rPr>
          <w:rFonts w:eastAsia="Calibri" w:cs="Arial"/>
          <w:szCs w:val="20"/>
        </w:rPr>
        <w:t>.</w:t>
      </w:r>
    </w:p>
    <w:p w14:paraId="2B28C133" w14:textId="77777777" w:rsidR="00C26F0D" w:rsidRPr="00706BC8" w:rsidRDefault="00C26F0D" w:rsidP="00C26F0D">
      <w:pPr>
        <w:widowControl w:val="0"/>
        <w:tabs>
          <w:tab w:val="left" w:pos="709"/>
        </w:tabs>
        <w:spacing w:after="120"/>
        <w:ind w:firstLine="720"/>
        <w:jc w:val="both"/>
        <w:rPr>
          <w:rFonts w:eastAsia="Calibri" w:cs="Arial"/>
          <w:b/>
          <w:bCs/>
          <w:i/>
          <w:szCs w:val="20"/>
        </w:rPr>
      </w:pPr>
      <w:bookmarkStart w:id="26" w:name="_Toc192687200"/>
      <w:bookmarkStart w:id="27" w:name="_Toc192687871"/>
      <w:bookmarkStart w:id="28" w:name="_Toc192687201"/>
      <w:bookmarkStart w:id="29" w:name="_Toc192687872"/>
      <w:bookmarkStart w:id="30" w:name="_Toc192687202"/>
      <w:bookmarkStart w:id="31" w:name="_Toc192687873"/>
      <w:bookmarkStart w:id="32" w:name="_Toc192687203"/>
      <w:bookmarkStart w:id="33" w:name="_Toc192687874"/>
      <w:bookmarkStart w:id="34" w:name="_Toc194330836"/>
      <w:bookmarkEnd w:id="26"/>
      <w:bookmarkEnd w:id="27"/>
      <w:bookmarkEnd w:id="28"/>
      <w:bookmarkEnd w:id="29"/>
      <w:bookmarkEnd w:id="30"/>
      <w:bookmarkEnd w:id="31"/>
      <w:bookmarkEnd w:id="32"/>
      <w:bookmarkEnd w:id="33"/>
      <w:r w:rsidRPr="00706BC8">
        <w:rPr>
          <w:rFonts w:eastAsia="Calibri" w:cs="Arial"/>
          <w:b/>
          <w:bCs/>
          <w:szCs w:val="20"/>
        </w:rPr>
        <w:t>V. Dự kiến kết quả triển khai</w:t>
      </w:r>
      <w:bookmarkEnd w:id="34"/>
    </w:p>
    <w:p w14:paraId="55887F44"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Với phương án điều chỉnh theo các cơ sở tính phí nêu trên, dự kiến lợi nhuận từ sản phẩm bảo hiểm vật chất xe ô tô trong 3 năm triển khai tiếp theo sẽ đạt như bảng lợi nhuận dự kiến như sau:</w:t>
      </w:r>
    </w:p>
    <w:p w14:paraId="70874751" w14:textId="77777777" w:rsidR="00C26F0D" w:rsidRPr="00F21658" w:rsidRDefault="00C26F0D" w:rsidP="00C26F0D">
      <w:pPr>
        <w:widowControl w:val="0"/>
        <w:tabs>
          <w:tab w:val="left" w:pos="709"/>
        </w:tabs>
        <w:ind w:firstLine="454"/>
        <w:jc w:val="right"/>
        <w:rPr>
          <w:rFonts w:eastAsia="Calibri" w:cs="Arial"/>
          <w:i/>
          <w:szCs w:val="20"/>
        </w:rPr>
      </w:pPr>
      <w:r w:rsidRPr="00F21658">
        <w:rPr>
          <w:rFonts w:eastAsia="Calibri" w:cs="Arial"/>
          <w:i/>
          <w:szCs w:val="20"/>
        </w:rPr>
        <w:t>Đơn vị: tỷ đồng</w:t>
      </w:r>
    </w:p>
    <w:tbl>
      <w:tblPr>
        <w:tblW w:w="5000" w:type="pct"/>
        <w:tblLook w:val="04A0" w:firstRow="1" w:lastRow="0" w:firstColumn="1" w:lastColumn="0" w:noHBand="0" w:noVBand="1"/>
      </w:tblPr>
      <w:tblGrid>
        <w:gridCol w:w="694"/>
        <w:gridCol w:w="5103"/>
        <w:gridCol w:w="1003"/>
        <w:gridCol w:w="1047"/>
        <w:gridCol w:w="1160"/>
      </w:tblGrid>
      <w:tr w:rsidR="00C26F0D" w:rsidRPr="00F21658" w14:paraId="4271B22B" w14:textId="77777777" w:rsidTr="000251F9">
        <w:trPr>
          <w:trHeight w:val="360"/>
        </w:trPr>
        <w:tc>
          <w:tcPr>
            <w:tcW w:w="385" w:type="pct"/>
            <w:tcBorders>
              <w:top w:val="single" w:sz="8" w:space="0" w:color="auto"/>
              <w:left w:val="single" w:sz="8" w:space="0" w:color="auto"/>
              <w:bottom w:val="single" w:sz="8" w:space="0" w:color="auto"/>
              <w:right w:val="single" w:sz="8" w:space="0" w:color="auto"/>
            </w:tcBorders>
            <w:vAlign w:val="center"/>
            <w:hideMark/>
          </w:tcPr>
          <w:p w14:paraId="10C7D2AF" w14:textId="77777777" w:rsidR="00C26F0D" w:rsidRPr="00F21658" w:rsidRDefault="00C26F0D" w:rsidP="00C26F0D">
            <w:pPr>
              <w:widowControl w:val="0"/>
              <w:tabs>
                <w:tab w:val="left" w:pos="709"/>
              </w:tabs>
              <w:jc w:val="center"/>
              <w:rPr>
                <w:rFonts w:eastAsia="Calibri" w:cs="Arial"/>
                <w:b/>
                <w:bCs/>
                <w:szCs w:val="20"/>
              </w:rPr>
            </w:pPr>
            <w:r w:rsidRPr="00F21658">
              <w:rPr>
                <w:rFonts w:eastAsia="Calibri" w:cs="Arial"/>
                <w:b/>
                <w:bCs/>
                <w:szCs w:val="20"/>
              </w:rPr>
              <w:lastRenderedPageBreak/>
              <w:t>STT</w:t>
            </w:r>
          </w:p>
        </w:tc>
        <w:tc>
          <w:tcPr>
            <w:tcW w:w="2833" w:type="pct"/>
            <w:tcBorders>
              <w:top w:val="single" w:sz="8" w:space="0" w:color="auto"/>
              <w:left w:val="nil"/>
              <w:bottom w:val="single" w:sz="8" w:space="0" w:color="auto"/>
              <w:right w:val="single" w:sz="8" w:space="0" w:color="auto"/>
            </w:tcBorders>
            <w:vAlign w:val="center"/>
            <w:hideMark/>
          </w:tcPr>
          <w:p w14:paraId="5CEA388C" w14:textId="77777777" w:rsidR="00C26F0D" w:rsidRPr="00F21658" w:rsidRDefault="00C26F0D" w:rsidP="00C26F0D">
            <w:pPr>
              <w:widowControl w:val="0"/>
              <w:tabs>
                <w:tab w:val="left" w:pos="709"/>
              </w:tabs>
              <w:ind w:firstLine="454"/>
              <w:jc w:val="center"/>
              <w:rPr>
                <w:rFonts w:eastAsia="Calibri" w:cs="Arial"/>
                <w:b/>
                <w:bCs/>
                <w:szCs w:val="20"/>
              </w:rPr>
            </w:pPr>
            <w:r w:rsidRPr="00F21658">
              <w:rPr>
                <w:rFonts w:eastAsia="Calibri" w:cs="Arial"/>
                <w:b/>
                <w:bCs/>
                <w:szCs w:val="20"/>
              </w:rPr>
              <w:t xml:space="preserve">Khoản mục </w:t>
            </w:r>
          </w:p>
          <w:p w14:paraId="20883CCF" w14:textId="77777777" w:rsidR="00C26F0D" w:rsidRPr="00F21658" w:rsidRDefault="00C26F0D" w:rsidP="00C26F0D">
            <w:pPr>
              <w:widowControl w:val="0"/>
              <w:tabs>
                <w:tab w:val="left" w:pos="709"/>
              </w:tabs>
              <w:ind w:firstLine="454"/>
              <w:jc w:val="center"/>
              <w:rPr>
                <w:rFonts w:eastAsia="Calibri" w:cs="Arial"/>
                <w:b/>
                <w:bCs/>
                <w:szCs w:val="20"/>
              </w:rPr>
            </w:pPr>
            <w:r w:rsidRPr="00F21658">
              <w:rPr>
                <w:rFonts w:eastAsia="Calibri" w:cs="Arial"/>
                <w:b/>
                <w:bCs/>
                <w:szCs w:val="20"/>
              </w:rPr>
              <w:t>(tương tự bảng kết quả hoạt động kinh doanh)</w:t>
            </w:r>
          </w:p>
        </w:tc>
        <w:tc>
          <w:tcPr>
            <w:tcW w:w="557" w:type="pct"/>
            <w:tcBorders>
              <w:top w:val="single" w:sz="8" w:space="0" w:color="auto"/>
              <w:left w:val="nil"/>
              <w:bottom w:val="single" w:sz="8" w:space="0" w:color="auto"/>
              <w:right w:val="single" w:sz="8" w:space="0" w:color="auto"/>
            </w:tcBorders>
            <w:vAlign w:val="center"/>
            <w:hideMark/>
          </w:tcPr>
          <w:p w14:paraId="2591A4E5" w14:textId="77777777" w:rsidR="00C26F0D" w:rsidRPr="00F21658" w:rsidRDefault="00C26F0D" w:rsidP="00C26F0D">
            <w:pPr>
              <w:widowControl w:val="0"/>
              <w:tabs>
                <w:tab w:val="left" w:pos="709"/>
              </w:tabs>
              <w:jc w:val="center"/>
              <w:rPr>
                <w:rFonts w:eastAsia="Calibri" w:cs="Arial"/>
                <w:b/>
                <w:bCs/>
                <w:szCs w:val="20"/>
              </w:rPr>
            </w:pPr>
            <w:r w:rsidRPr="00F21658">
              <w:rPr>
                <w:rFonts w:eastAsia="Calibri" w:cs="Arial"/>
                <w:b/>
                <w:bCs/>
                <w:szCs w:val="20"/>
              </w:rPr>
              <w:t>Năm 1</w:t>
            </w:r>
          </w:p>
        </w:tc>
        <w:tc>
          <w:tcPr>
            <w:tcW w:w="581" w:type="pct"/>
            <w:tcBorders>
              <w:top w:val="single" w:sz="8" w:space="0" w:color="auto"/>
              <w:left w:val="nil"/>
              <w:bottom w:val="single" w:sz="8" w:space="0" w:color="auto"/>
              <w:right w:val="single" w:sz="8" w:space="0" w:color="auto"/>
            </w:tcBorders>
            <w:vAlign w:val="center"/>
            <w:hideMark/>
          </w:tcPr>
          <w:p w14:paraId="5F6FBAE8" w14:textId="77777777" w:rsidR="00C26F0D" w:rsidRPr="00F21658" w:rsidRDefault="00C26F0D" w:rsidP="00C26F0D">
            <w:pPr>
              <w:widowControl w:val="0"/>
              <w:tabs>
                <w:tab w:val="left" w:pos="709"/>
              </w:tabs>
              <w:jc w:val="center"/>
              <w:rPr>
                <w:rFonts w:eastAsia="Calibri" w:cs="Arial"/>
                <w:b/>
                <w:bCs/>
                <w:szCs w:val="20"/>
              </w:rPr>
            </w:pPr>
            <w:r w:rsidRPr="00F21658">
              <w:rPr>
                <w:rFonts w:eastAsia="Calibri" w:cs="Arial"/>
                <w:b/>
                <w:bCs/>
                <w:szCs w:val="20"/>
              </w:rPr>
              <w:t>Năm 2</w:t>
            </w:r>
          </w:p>
        </w:tc>
        <w:tc>
          <w:tcPr>
            <w:tcW w:w="645" w:type="pct"/>
            <w:tcBorders>
              <w:top w:val="single" w:sz="8" w:space="0" w:color="auto"/>
              <w:left w:val="nil"/>
              <w:bottom w:val="single" w:sz="8" w:space="0" w:color="auto"/>
              <w:right w:val="single" w:sz="8" w:space="0" w:color="auto"/>
            </w:tcBorders>
            <w:vAlign w:val="center"/>
            <w:hideMark/>
          </w:tcPr>
          <w:p w14:paraId="5C624EB1" w14:textId="77777777" w:rsidR="00C26F0D" w:rsidRPr="00F21658" w:rsidRDefault="00C26F0D" w:rsidP="00C26F0D">
            <w:pPr>
              <w:widowControl w:val="0"/>
              <w:tabs>
                <w:tab w:val="left" w:pos="709"/>
              </w:tabs>
              <w:jc w:val="center"/>
              <w:rPr>
                <w:rFonts w:eastAsia="Calibri" w:cs="Arial"/>
                <w:b/>
                <w:bCs/>
                <w:szCs w:val="20"/>
              </w:rPr>
            </w:pPr>
            <w:r w:rsidRPr="00F21658">
              <w:rPr>
                <w:rFonts w:eastAsia="Calibri" w:cs="Arial"/>
                <w:b/>
                <w:bCs/>
                <w:szCs w:val="20"/>
              </w:rPr>
              <w:t>Năm 3</w:t>
            </w:r>
          </w:p>
        </w:tc>
      </w:tr>
      <w:tr w:rsidR="00C26F0D" w:rsidRPr="00F21658" w14:paraId="625349A6" w14:textId="77777777" w:rsidTr="000251F9">
        <w:trPr>
          <w:trHeight w:val="254"/>
        </w:trPr>
        <w:tc>
          <w:tcPr>
            <w:tcW w:w="385" w:type="pct"/>
            <w:tcBorders>
              <w:top w:val="nil"/>
              <w:left w:val="single" w:sz="8" w:space="0" w:color="auto"/>
              <w:bottom w:val="single" w:sz="8" w:space="0" w:color="auto"/>
              <w:right w:val="single" w:sz="8" w:space="0" w:color="auto"/>
            </w:tcBorders>
            <w:vAlign w:val="center"/>
            <w:hideMark/>
          </w:tcPr>
          <w:p w14:paraId="1ECCFB9B" w14:textId="77777777" w:rsidR="00C26F0D" w:rsidRPr="00F21658" w:rsidRDefault="00C26F0D" w:rsidP="00C26F0D">
            <w:pPr>
              <w:widowControl w:val="0"/>
              <w:tabs>
                <w:tab w:val="left" w:pos="709"/>
              </w:tabs>
              <w:ind w:firstLine="10"/>
              <w:jc w:val="center"/>
              <w:rPr>
                <w:rFonts w:eastAsia="Calibri" w:cs="Arial"/>
                <w:szCs w:val="20"/>
              </w:rPr>
            </w:pPr>
            <w:r w:rsidRPr="00F21658">
              <w:rPr>
                <w:rFonts w:eastAsia="Calibri" w:cs="Arial"/>
                <w:szCs w:val="20"/>
              </w:rPr>
              <w:t>1</w:t>
            </w:r>
          </w:p>
        </w:tc>
        <w:tc>
          <w:tcPr>
            <w:tcW w:w="2833" w:type="pct"/>
            <w:tcBorders>
              <w:top w:val="nil"/>
              <w:left w:val="nil"/>
              <w:bottom w:val="single" w:sz="8" w:space="0" w:color="auto"/>
              <w:right w:val="single" w:sz="8" w:space="0" w:color="auto"/>
            </w:tcBorders>
            <w:vAlign w:val="center"/>
            <w:hideMark/>
          </w:tcPr>
          <w:p w14:paraId="38DD36EF" w14:textId="77777777" w:rsidR="00C26F0D" w:rsidRPr="00F21658" w:rsidRDefault="00C26F0D" w:rsidP="00C26F0D">
            <w:pPr>
              <w:widowControl w:val="0"/>
              <w:tabs>
                <w:tab w:val="left" w:pos="709"/>
              </w:tabs>
              <w:ind w:firstLine="10"/>
              <w:rPr>
                <w:rFonts w:eastAsia="Calibri" w:cs="Arial"/>
                <w:szCs w:val="20"/>
              </w:rPr>
            </w:pPr>
            <w:r w:rsidRPr="00F21658">
              <w:rPr>
                <w:rFonts w:eastAsia="Calibri" w:cs="Arial"/>
                <w:szCs w:val="20"/>
              </w:rPr>
              <w:t>Doanh thu phí bảo hiểm gốc</w:t>
            </w:r>
          </w:p>
        </w:tc>
        <w:tc>
          <w:tcPr>
            <w:tcW w:w="557" w:type="pct"/>
            <w:tcBorders>
              <w:top w:val="nil"/>
              <w:left w:val="nil"/>
              <w:bottom w:val="single" w:sz="8" w:space="0" w:color="auto"/>
              <w:right w:val="single" w:sz="8" w:space="0" w:color="auto"/>
            </w:tcBorders>
            <w:vAlign w:val="center"/>
            <w:hideMark/>
          </w:tcPr>
          <w:p w14:paraId="19914F8F" w14:textId="77777777" w:rsidR="00C26F0D" w:rsidRPr="00F21658" w:rsidRDefault="00C26F0D" w:rsidP="00C26F0D">
            <w:pPr>
              <w:widowControl w:val="0"/>
              <w:tabs>
                <w:tab w:val="left" w:pos="709"/>
              </w:tabs>
              <w:ind w:firstLine="454"/>
              <w:jc w:val="center"/>
              <w:rPr>
                <w:rFonts w:eastAsia="Calibri" w:cs="Arial"/>
                <w:szCs w:val="20"/>
              </w:rPr>
            </w:pPr>
          </w:p>
        </w:tc>
        <w:tc>
          <w:tcPr>
            <w:tcW w:w="581" w:type="pct"/>
            <w:tcBorders>
              <w:top w:val="nil"/>
              <w:left w:val="nil"/>
              <w:bottom w:val="single" w:sz="8" w:space="0" w:color="auto"/>
              <w:right w:val="single" w:sz="8" w:space="0" w:color="auto"/>
            </w:tcBorders>
            <w:vAlign w:val="center"/>
            <w:hideMark/>
          </w:tcPr>
          <w:p w14:paraId="76A5E787" w14:textId="77777777" w:rsidR="00C26F0D" w:rsidRPr="00F21658" w:rsidRDefault="00C26F0D" w:rsidP="00C26F0D">
            <w:pPr>
              <w:widowControl w:val="0"/>
              <w:tabs>
                <w:tab w:val="left" w:pos="709"/>
              </w:tabs>
              <w:ind w:firstLine="454"/>
              <w:jc w:val="center"/>
              <w:rPr>
                <w:rFonts w:eastAsia="Calibri" w:cs="Arial"/>
                <w:szCs w:val="20"/>
              </w:rPr>
            </w:pPr>
          </w:p>
        </w:tc>
        <w:tc>
          <w:tcPr>
            <w:tcW w:w="645" w:type="pct"/>
            <w:tcBorders>
              <w:top w:val="nil"/>
              <w:left w:val="nil"/>
              <w:bottom w:val="single" w:sz="8" w:space="0" w:color="auto"/>
              <w:right w:val="single" w:sz="8" w:space="0" w:color="auto"/>
            </w:tcBorders>
            <w:vAlign w:val="center"/>
            <w:hideMark/>
          </w:tcPr>
          <w:p w14:paraId="55B02A4A"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4413FB93" w14:textId="77777777" w:rsidTr="000251F9">
        <w:trPr>
          <w:trHeight w:hRule="exact" w:val="487"/>
        </w:trPr>
        <w:tc>
          <w:tcPr>
            <w:tcW w:w="385" w:type="pct"/>
            <w:tcBorders>
              <w:top w:val="nil"/>
              <w:left w:val="single" w:sz="8" w:space="0" w:color="auto"/>
              <w:bottom w:val="single" w:sz="8" w:space="0" w:color="auto"/>
              <w:right w:val="single" w:sz="8" w:space="0" w:color="auto"/>
            </w:tcBorders>
            <w:vAlign w:val="center"/>
            <w:hideMark/>
          </w:tcPr>
          <w:p w14:paraId="303D4D4E" w14:textId="77777777" w:rsidR="00C26F0D" w:rsidRPr="00F21658" w:rsidRDefault="00C26F0D" w:rsidP="00C26F0D">
            <w:pPr>
              <w:widowControl w:val="0"/>
              <w:tabs>
                <w:tab w:val="left" w:pos="709"/>
              </w:tabs>
              <w:ind w:firstLine="10"/>
              <w:jc w:val="center"/>
              <w:rPr>
                <w:rFonts w:eastAsia="Calibri" w:cs="Arial"/>
                <w:szCs w:val="20"/>
              </w:rPr>
            </w:pPr>
            <w:r w:rsidRPr="00F21658">
              <w:rPr>
                <w:rFonts w:eastAsia="Calibri" w:cs="Arial"/>
                <w:szCs w:val="20"/>
              </w:rPr>
              <w:t>2</w:t>
            </w:r>
          </w:p>
        </w:tc>
        <w:tc>
          <w:tcPr>
            <w:tcW w:w="2833" w:type="pct"/>
            <w:tcBorders>
              <w:top w:val="nil"/>
              <w:left w:val="nil"/>
              <w:bottom w:val="single" w:sz="8" w:space="0" w:color="auto"/>
              <w:right w:val="single" w:sz="8" w:space="0" w:color="auto"/>
            </w:tcBorders>
            <w:vAlign w:val="center"/>
            <w:hideMark/>
          </w:tcPr>
          <w:p w14:paraId="3ACB87AC" w14:textId="372E20B2" w:rsidR="00C26F0D" w:rsidRPr="00F21658" w:rsidRDefault="00C26F0D" w:rsidP="00C26F0D">
            <w:pPr>
              <w:widowControl w:val="0"/>
              <w:tabs>
                <w:tab w:val="left" w:pos="709"/>
              </w:tabs>
              <w:ind w:firstLine="10"/>
              <w:rPr>
                <w:rFonts w:eastAsia="Calibri" w:cs="Arial"/>
                <w:szCs w:val="20"/>
              </w:rPr>
            </w:pPr>
            <w:r w:rsidRPr="00F21658">
              <w:rPr>
                <w:rFonts w:eastAsia="Calibri" w:cs="Arial"/>
                <w:szCs w:val="20"/>
              </w:rPr>
              <w:t xml:space="preserve">Chi phí trích lập </w:t>
            </w:r>
            <w:r w:rsidR="00706BC8">
              <w:rPr>
                <w:rFonts w:eastAsia="Calibri" w:cs="Arial"/>
                <w:szCs w:val="20"/>
              </w:rPr>
              <w:t>dự phòng phí chưa được huơgr</w:t>
            </w:r>
          </w:p>
        </w:tc>
        <w:tc>
          <w:tcPr>
            <w:tcW w:w="557" w:type="pct"/>
            <w:tcBorders>
              <w:top w:val="nil"/>
              <w:left w:val="nil"/>
              <w:bottom w:val="single" w:sz="8" w:space="0" w:color="auto"/>
              <w:right w:val="single" w:sz="8" w:space="0" w:color="auto"/>
            </w:tcBorders>
            <w:vAlign w:val="center"/>
            <w:hideMark/>
          </w:tcPr>
          <w:p w14:paraId="2D209F43" w14:textId="77777777" w:rsidR="00C26F0D" w:rsidRPr="00F21658" w:rsidRDefault="00C26F0D" w:rsidP="00C26F0D">
            <w:pPr>
              <w:widowControl w:val="0"/>
              <w:tabs>
                <w:tab w:val="left" w:pos="709"/>
              </w:tabs>
              <w:ind w:firstLine="454"/>
              <w:jc w:val="center"/>
              <w:rPr>
                <w:rFonts w:eastAsia="Calibri" w:cs="Arial"/>
                <w:szCs w:val="20"/>
              </w:rPr>
            </w:pPr>
          </w:p>
        </w:tc>
        <w:tc>
          <w:tcPr>
            <w:tcW w:w="581" w:type="pct"/>
            <w:tcBorders>
              <w:top w:val="nil"/>
              <w:left w:val="nil"/>
              <w:bottom w:val="single" w:sz="8" w:space="0" w:color="auto"/>
              <w:right w:val="single" w:sz="8" w:space="0" w:color="auto"/>
            </w:tcBorders>
            <w:vAlign w:val="center"/>
            <w:hideMark/>
          </w:tcPr>
          <w:p w14:paraId="578A95A5" w14:textId="77777777" w:rsidR="00C26F0D" w:rsidRPr="00F21658" w:rsidRDefault="00C26F0D" w:rsidP="00C26F0D">
            <w:pPr>
              <w:widowControl w:val="0"/>
              <w:tabs>
                <w:tab w:val="left" w:pos="709"/>
              </w:tabs>
              <w:ind w:firstLine="454"/>
              <w:jc w:val="center"/>
              <w:rPr>
                <w:rFonts w:eastAsia="Calibri" w:cs="Arial"/>
                <w:szCs w:val="20"/>
              </w:rPr>
            </w:pPr>
          </w:p>
        </w:tc>
        <w:tc>
          <w:tcPr>
            <w:tcW w:w="645" w:type="pct"/>
            <w:tcBorders>
              <w:top w:val="nil"/>
              <w:left w:val="nil"/>
              <w:bottom w:val="single" w:sz="8" w:space="0" w:color="auto"/>
              <w:right w:val="single" w:sz="8" w:space="0" w:color="auto"/>
            </w:tcBorders>
            <w:vAlign w:val="center"/>
            <w:hideMark/>
          </w:tcPr>
          <w:p w14:paraId="7A9BBFA4"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2DC6EE92" w14:textId="77777777" w:rsidTr="000251F9">
        <w:trPr>
          <w:trHeight w:val="360"/>
        </w:trPr>
        <w:tc>
          <w:tcPr>
            <w:tcW w:w="385" w:type="pct"/>
            <w:tcBorders>
              <w:top w:val="nil"/>
              <w:left w:val="single" w:sz="8" w:space="0" w:color="auto"/>
              <w:bottom w:val="single" w:sz="8" w:space="0" w:color="auto"/>
              <w:right w:val="single" w:sz="8" w:space="0" w:color="auto"/>
            </w:tcBorders>
            <w:vAlign w:val="center"/>
            <w:hideMark/>
          </w:tcPr>
          <w:p w14:paraId="4DA72020" w14:textId="77777777" w:rsidR="00C26F0D" w:rsidRPr="00F21658" w:rsidRDefault="00C26F0D" w:rsidP="00C26F0D">
            <w:pPr>
              <w:widowControl w:val="0"/>
              <w:tabs>
                <w:tab w:val="left" w:pos="709"/>
              </w:tabs>
              <w:ind w:firstLine="10"/>
              <w:jc w:val="center"/>
              <w:rPr>
                <w:rFonts w:eastAsia="Calibri" w:cs="Arial"/>
                <w:szCs w:val="20"/>
              </w:rPr>
            </w:pPr>
            <w:r w:rsidRPr="00F21658">
              <w:rPr>
                <w:rFonts w:eastAsia="Calibri" w:cs="Arial"/>
                <w:szCs w:val="20"/>
              </w:rPr>
              <w:t>3</w:t>
            </w:r>
          </w:p>
        </w:tc>
        <w:tc>
          <w:tcPr>
            <w:tcW w:w="2833" w:type="pct"/>
            <w:tcBorders>
              <w:top w:val="nil"/>
              <w:left w:val="nil"/>
              <w:bottom w:val="single" w:sz="8" w:space="0" w:color="auto"/>
              <w:right w:val="single" w:sz="8" w:space="0" w:color="auto"/>
            </w:tcBorders>
            <w:vAlign w:val="center"/>
            <w:hideMark/>
          </w:tcPr>
          <w:p w14:paraId="1F8850C8" w14:textId="77777777" w:rsidR="00C26F0D" w:rsidRPr="00F21658" w:rsidRDefault="00C26F0D" w:rsidP="00C26F0D">
            <w:pPr>
              <w:widowControl w:val="0"/>
              <w:tabs>
                <w:tab w:val="left" w:pos="709"/>
              </w:tabs>
              <w:ind w:firstLine="10"/>
              <w:rPr>
                <w:rFonts w:eastAsia="Calibri" w:cs="Arial"/>
                <w:szCs w:val="20"/>
              </w:rPr>
            </w:pPr>
            <w:r w:rsidRPr="00F21658">
              <w:rPr>
                <w:rFonts w:eastAsia="Calibri" w:cs="Arial"/>
                <w:szCs w:val="20"/>
              </w:rPr>
              <w:t>Hoa hồng bảo hiểm và chi hỗ trợ đại lý</w:t>
            </w:r>
          </w:p>
        </w:tc>
        <w:tc>
          <w:tcPr>
            <w:tcW w:w="557" w:type="pct"/>
            <w:tcBorders>
              <w:top w:val="nil"/>
              <w:left w:val="nil"/>
              <w:bottom w:val="single" w:sz="8" w:space="0" w:color="auto"/>
              <w:right w:val="single" w:sz="8" w:space="0" w:color="auto"/>
            </w:tcBorders>
            <w:vAlign w:val="center"/>
            <w:hideMark/>
          </w:tcPr>
          <w:p w14:paraId="4B8FC460" w14:textId="77777777" w:rsidR="00C26F0D" w:rsidRPr="00F21658" w:rsidRDefault="00C26F0D" w:rsidP="00C26F0D">
            <w:pPr>
              <w:widowControl w:val="0"/>
              <w:tabs>
                <w:tab w:val="left" w:pos="709"/>
              </w:tabs>
              <w:ind w:firstLine="454"/>
              <w:jc w:val="center"/>
              <w:rPr>
                <w:rFonts w:eastAsia="Calibri" w:cs="Arial"/>
                <w:szCs w:val="20"/>
              </w:rPr>
            </w:pPr>
          </w:p>
        </w:tc>
        <w:tc>
          <w:tcPr>
            <w:tcW w:w="581" w:type="pct"/>
            <w:tcBorders>
              <w:top w:val="nil"/>
              <w:left w:val="nil"/>
              <w:bottom w:val="single" w:sz="8" w:space="0" w:color="auto"/>
              <w:right w:val="single" w:sz="8" w:space="0" w:color="auto"/>
            </w:tcBorders>
            <w:vAlign w:val="center"/>
            <w:hideMark/>
          </w:tcPr>
          <w:p w14:paraId="656D67CC" w14:textId="77777777" w:rsidR="00C26F0D" w:rsidRPr="00F21658" w:rsidRDefault="00C26F0D" w:rsidP="00C26F0D">
            <w:pPr>
              <w:widowControl w:val="0"/>
              <w:tabs>
                <w:tab w:val="left" w:pos="709"/>
              </w:tabs>
              <w:ind w:firstLine="454"/>
              <w:jc w:val="center"/>
              <w:rPr>
                <w:rFonts w:eastAsia="Calibri" w:cs="Arial"/>
                <w:szCs w:val="20"/>
              </w:rPr>
            </w:pPr>
          </w:p>
        </w:tc>
        <w:tc>
          <w:tcPr>
            <w:tcW w:w="645" w:type="pct"/>
            <w:tcBorders>
              <w:top w:val="nil"/>
              <w:left w:val="nil"/>
              <w:bottom w:val="single" w:sz="8" w:space="0" w:color="auto"/>
              <w:right w:val="single" w:sz="8" w:space="0" w:color="auto"/>
            </w:tcBorders>
            <w:vAlign w:val="center"/>
            <w:hideMark/>
          </w:tcPr>
          <w:p w14:paraId="3133DD8B"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02AFA778" w14:textId="77777777" w:rsidTr="000251F9">
        <w:trPr>
          <w:trHeight w:val="360"/>
        </w:trPr>
        <w:tc>
          <w:tcPr>
            <w:tcW w:w="385" w:type="pct"/>
            <w:tcBorders>
              <w:top w:val="nil"/>
              <w:left w:val="single" w:sz="8" w:space="0" w:color="auto"/>
              <w:bottom w:val="single" w:sz="8" w:space="0" w:color="auto"/>
              <w:right w:val="single" w:sz="8" w:space="0" w:color="auto"/>
            </w:tcBorders>
            <w:vAlign w:val="center"/>
            <w:hideMark/>
          </w:tcPr>
          <w:p w14:paraId="43BB1F0C" w14:textId="77777777" w:rsidR="00C26F0D" w:rsidRPr="00F21658" w:rsidRDefault="00C26F0D" w:rsidP="00C26F0D">
            <w:pPr>
              <w:widowControl w:val="0"/>
              <w:tabs>
                <w:tab w:val="left" w:pos="709"/>
              </w:tabs>
              <w:ind w:firstLine="10"/>
              <w:jc w:val="center"/>
              <w:rPr>
                <w:rFonts w:eastAsia="Calibri" w:cs="Arial"/>
                <w:szCs w:val="20"/>
              </w:rPr>
            </w:pPr>
            <w:r w:rsidRPr="00F21658">
              <w:rPr>
                <w:rFonts w:eastAsia="Calibri" w:cs="Arial"/>
                <w:szCs w:val="20"/>
              </w:rPr>
              <w:t>4</w:t>
            </w:r>
          </w:p>
        </w:tc>
        <w:tc>
          <w:tcPr>
            <w:tcW w:w="2833" w:type="pct"/>
            <w:tcBorders>
              <w:top w:val="nil"/>
              <w:left w:val="nil"/>
              <w:bottom w:val="single" w:sz="8" w:space="0" w:color="auto"/>
              <w:right w:val="single" w:sz="8" w:space="0" w:color="auto"/>
            </w:tcBorders>
            <w:vAlign w:val="center"/>
            <w:hideMark/>
          </w:tcPr>
          <w:p w14:paraId="7CA2D830" w14:textId="77777777" w:rsidR="00C26F0D" w:rsidRPr="00F21658" w:rsidRDefault="00C26F0D" w:rsidP="00C26F0D">
            <w:pPr>
              <w:widowControl w:val="0"/>
              <w:tabs>
                <w:tab w:val="left" w:pos="709"/>
              </w:tabs>
              <w:ind w:firstLine="10"/>
              <w:rPr>
                <w:rFonts w:eastAsia="Calibri" w:cs="Arial"/>
                <w:szCs w:val="20"/>
              </w:rPr>
            </w:pPr>
            <w:r w:rsidRPr="00F21658">
              <w:rPr>
                <w:rFonts w:eastAsia="Calibri" w:cs="Arial"/>
                <w:szCs w:val="20"/>
              </w:rPr>
              <w:t>Chi phí hoa hồng và hỗ trợ đại lý phân bổ</w:t>
            </w:r>
          </w:p>
        </w:tc>
        <w:tc>
          <w:tcPr>
            <w:tcW w:w="557" w:type="pct"/>
            <w:tcBorders>
              <w:top w:val="nil"/>
              <w:left w:val="nil"/>
              <w:bottom w:val="single" w:sz="8" w:space="0" w:color="auto"/>
              <w:right w:val="single" w:sz="8" w:space="0" w:color="auto"/>
            </w:tcBorders>
            <w:vAlign w:val="center"/>
            <w:hideMark/>
          </w:tcPr>
          <w:p w14:paraId="0E4C988F" w14:textId="77777777" w:rsidR="00C26F0D" w:rsidRPr="00F21658" w:rsidRDefault="00C26F0D" w:rsidP="00C26F0D">
            <w:pPr>
              <w:widowControl w:val="0"/>
              <w:tabs>
                <w:tab w:val="left" w:pos="709"/>
              </w:tabs>
              <w:ind w:firstLine="454"/>
              <w:jc w:val="center"/>
              <w:rPr>
                <w:rFonts w:eastAsia="Calibri" w:cs="Arial"/>
                <w:szCs w:val="20"/>
              </w:rPr>
            </w:pPr>
          </w:p>
        </w:tc>
        <w:tc>
          <w:tcPr>
            <w:tcW w:w="581" w:type="pct"/>
            <w:tcBorders>
              <w:top w:val="nil"/>
              <w:left w:val="nil"/>
              <w:bottom w:val="single" w:sz="8" w:space="0" w:color="auto"/>
              <w:right w:val="single" w:sz="8" w:space="0" w:color="auto"/>
            </w:tcBorders>
            <w:vAlign w:val="center"/>
            <w:hideMark/>
          </w:tcPr>
          <w:p w14:paraId="2B8567D0" w14:textId="77777777" w:rsidR="00C26F0D" w:rsidRPr="00F21658" w:rsidRDefault="00C26F0D" w:rsidP="00C26F0D">
            <w:pPr>
              <w:widowControl w:val="0"/>
              <w:tabs>
                <w:tab w:val="left" w:pos="709"/>
              </w:tabs>
              <w:ind w:firstLine="454"/>
              <w:jc w:val="center"/>
              <w:rPr>
                <w:rFonts w:eastAsia="Calibri" w:cs="Arial"/>
                <w:szCs w:val="20"/>
              </w:rPr>
            </w:pPr>
          </w:p>
        </w:tc>
        <w:tc>
          <w:tcPr>
            <w:tcW w:w="645" w:type="pct"/>
            <w:tcBorders>
              <w:top w:val="nil"/>
              <w:left w:val="nil"/>
              <w:bottom w:val="single" w:sz="8" w:space="0" w:color="auto"/>
              <w:right w:val="single" w:sz="8" w:space="0" w:color="auto"/>
            </w:tcBorders>
            <w:vAlign w:val="center"/>
            <w:hideMark/>
          </w:tcPr>
          <w:p w14:paraId="37EC6371"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54718168" w14:textId="77777777" w:rsidTr="000251F9">
        <w:trPr>
          <w:trHeight w:val="360"/>
        </w:trPr>
        <w:tc>
          <w:tcPr>
            <w:tcW w:w="385" w:type="pct"/>
            <w:tcBorders>
              <w:top w:val="nil"/>
              <w:left w:val="single" w:sz="8" w:space="0" w:color="auto"/>
              <w:bottom w:val="single" w:sz="8" w:space="0" w:color="auto"/>
              <w:right w:val="single" w:sz="8" w:space="0" w:color="auto"/>
            </w:tcBorders>
            <w:vAlign w:val="center"/>
            <w:hideMark/>
          </w:tcPr>
          <w:p w14:paraId="27B849A9" w14:textId="77777777" w:rsidR="00C26F0D" w:rsidRPr="00F21658" w:rsidRDefault="00C26F0D" w:rsidP="00C26F0D">
            <w:pPr>
              <w:widowControl w:val="0"/>
              <w:tabs>
                <w:tab w:val="left" w:pos="709"/>
              </w:tabs>
              <w:ind w:firstLine="10"/>
              <w:jc w:val="center"/>
              <w:rPr>
                <w:rFonts w:eastAsia="Calibri" w:cs="Arial"/>
                <w:szCs w:val="20"/>
              </w:rPr>
            </w:pPr>
            <w:r w:rsidRPr="00F21658">
              <w:rPr>
                <w:rFonts w:eastAsia="Calibri" w:cs="Arial"/>
                <w:szCs w:val="20"/>
              </w:rPr>
              <w:t>5</w:t>
            </w:r>
          </w:p>
        </w:tc>
        <w:tc>
          <w:tcPr>
            <w:tcW w:w="2833" w:type="pct"/>
            <w:tcBorders>
              <w:top w:val="nil"/>
              <w:left w:val="nil"/>
              <w:bottom w:val="single" w:sz="8" w:space="0" w:color="auto"/>
              <w:right w:val="single" w:sz="8" w:space="0" w:color="auto"/>
            </w:tcBorders>
            <w:vAlign w:val="center"/>
            <w:hideMark/>
          </w:tcPr>
          <w:p w14:paraId="63EEB289" w14:textId="16564105" w:rsidR="00C26F0D" w:rsidRPr="00F21658" w:rsidRDefault="00C26F0D" w:rsidP="00C26F0D">
            <w:pPr>
              <w:widowControl w:val="0"/>
              <w:tabs>
                <w:tab w:val="left" w:pos="709"/>
              </w:tabs>
              <w:ind w:firstLine="10"/>
              <w:rPr>
                <w:rFonts w:eastAsia="Calibri" w:cs="Arial"/>
                <w:szCs w:val="20"/>
              </w:rPr>
            </w:pPr>
            <w:r w:rsidRPr="00F21658">
              <w:rPr>
                <w:rFonts w:eastAsia="Calibri" w:cs="Arial"/>
                <w:szCs w:val="20"/>
              </w:rPr>
              <w:t xml:space="preserve">Chi phí </w:t>
            </w:r>
            <w:r w:rsidR="00706BC8">
              <w:rPr>
                <w:rFonts w:eastAsia="Calibri" w:cs="Arial"/>
                <w:szCs w:val="20"/>
              </w:rPr>
              <w:t>quản lý doanh nghiệp và các khoản chi phí khác do doanh nghiệp phân bổ theo tiêu thức đã thông báo.</w:t>
            </w:r>
          </w:p>
        </w:tc>
        <w:tc>
          <w:tcPr>
            <w:tcW w:w="557" w:type="pct"/>
            <w:tcBorders>
              <w:top w:val="nil"/>
              <w:left w:val="nil"/>
              <w:bottom w:val="single" w:sz="8" w:space="0" w:color="auto"/>
              <w:right w:val="single" w:sz="8" w:space="0" w:color="auto"/>
            </w:tcBorders>
            <w:vAlign w:val="center"/>
            <w:hideMark/>
          </w:tcPr>
          <w:p w14:paraId="57440FF4" w14:textId="77777777" w:rsidR="00C26F0D" w:rsidRPr="00F21658" w:rsidRDefault="00C26F0D" w:rsidP="00C26F0D">
            <w:pPr>
              <w:widowControl w:val="0"/>
              <w:tabs>
                <w:tab w:val="left" w:pos="709"/>
              </w:tabs>
              <w:ind w:firstLine="454"/>
              <w:jc w:val="center"/>
              <w:rPr>
                <w:rFonts w:eastAsia="Calibri" w:cs="Arial"/>
                <w:szCs w:val="20"/>
              </w:rPr>
            </w:pPr>
          </w:p>
        </w:tc>
        <w:tc>
          <w:tcPr>
            <w:tcW w:w="581" w:type="pct"/>
            <w:tcBorders>
              <w:top w:val="nil"/>
              <w:left w:val="nil"/>
              <w:bottom w:val="single" w:sz="8" w:space="0" w:color="auto"/>
              <w:right w:val="single" w:sz="8" w:space="0" w:color="auto"/>
            </w:tcBorders>
            <w:vAlign w:val="center"/>
            <w:hideMark/>
          </w:tcPr>
          <w:p w14:paraId="6924E9D7" w14:textId="77777777" w:rsidR="00C26F0D" w:rsidRPr="00F21658" w:rsidRDefault="00C26F0D" w:rsidP="00C26F0D">
            <w:pPr>
              <w:widowControl w:val="0"/>
              <w:tabs>
                <w:tab w:val="left" w:pos="709"/>
              </w:tabs>
              <w:ind w:firstLine="454"/>
              <w:jc w:val="center"/>
              <w:rPr>
                <w:rFonts w:eastAsia="Calibri" w:cs="Arial"/>
                <w:szCs w:val="20"/>
              </w:rPr>
            </w:pPr>
          </w:p>
        </w:tc>
        <w:tc>
          <w:tcPr>
            <w:tcW w:w="645" w:type="pct"/>
            <w:tcBorders>
              <w:top w:val="nil"/>
              <w:left w:val="nil"/>
              <w:bottom w:val="single" w:sz="8" w:space="0" w:color="auto"/>
              <w:right w:val="single" w:sz="8" w:space="0" w:color="auto"/>
            </w:tcBorders>
            <w:vAlign w:val="center"/>
            <w:hideMark/>
          </w:tcPr>
          <w:p w14:paraId="482BD404"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41BCF36C" w14:textId="77777777" w:rsidTr="000251F9">
        <w:trPr>
          <w:trHeight w:val="360"/>
        </w:trPr>
        <w:tc>
          <w:tcPr>
            <w:tcW w:w="385" w:type="pct"/>
            <w:tcBorders>
              <w:top w:val="nil"/>
              <w:left w:val="single" w:sz="8" w:space="0" w:color="auto"/>
              <w:bottom w:val="single" w:sz="8" w:space="0" w:color="auto"/>
              <w:right w:val="single" w:sz="8" w:space="0" w:color="auto"/>
            </w:tcBorders>
            <w:vAlign w:val="center"/>
            <w:hideMark/>
          </w:tcPr>
          <w:p w14:paraId="217E5876" w14:textId="77777777" w:rsidR="00C26F0D" w:rsidRPr="00F21658" w:rsidRDefault="00C26F0D" w:rsidP="00C26F0D">
            <w:pPr>
              <w:widowControl w:val="0"/>
              <w:tabs>
                <w:tab w:val="left" w:pos="709"/>
              </w:tabs>
              <w:ind w:firstLine="10"/>
              <w:jc w:val="center"/>
              <w:rPr>
                <w:rFonts w:eastAsia="Calibri" w:cs="Arial"/>
                <w:szCs w:val="20"/>
              </w:rPr>
            </w:pPr>
            <w:r w:rsidRPr="00F21658">
              <w:rPr>
                <w:rFonts w:eastAsia="Calibri" w:cs="Arial"/>
                <w:szCs w:val="20"/>
              </w:rPr>
              <w:t>6</w:t>
            </w:r>
          </w:p>
        </w:tc>
        <w:tc>
          <w:tcPr>
            <w:tcW w:w="2833" w:type="pct"/>
            <w:tcBorders>
              <w:top w:val="nil"/>
              <w:left w:val="nil"/>
              <w:bottom w:val="single" w:sz="8" w:space="0" w:color="auto"/>
              <w:right w:val="single" w:sz="8" w:space="0" w:color="auto"/>
            </w:tcBorders>
            <w:vAlign w:val="center"/>
            <w:hideMark/>
          </w:tcPr>
          <w:p w14:paraId="07146D01" w14:textId="4E556F1E" w:rsidR="00C26F0D" w:rsidRPr="00F21658" w:rsidRDefault="00C26F0D" w:rsidP="00C26F0D">
            <w:pPr>
              <w:widowControl w:val="0"/>
              <w:tabs>
                <w:tab w:val="left" w:pos="709"/>
              </w:tabs>
              <w:ind w:firstLine="10"/>
              <w:rPr>
                <w:rFonts w:eastAsia="Calibri" w:cs="Arial"/>
                <w:szCs w:val="20"/>
              </w:rPr>
            </w:pPr>
            <w:r w:rsidRPr="00F21658">
              <w:rPr>
                <w:rFonts w:eastAsia="Calibri" w:cs="Arial"/>
                <w:szCs w:val="20"/>
              </w:rPr>
              <w:t xml:space="preserve">Chi </w:t>
            </w:r>
            <w:r w:rsidR="00706BC8">
              <w:rPr>
                <w:rFonts w:eastAsia="Calibri" w:cs="Arial"/>
                <w:szCs w:val="20"/>
              </w:rPr>
              <w:t xml:space="preserve">phí </w:t>
            </w:r>
            <w:r w:rsidRPr="00F21658">
              <w:rPr>
                <w:rFonts w:eastAsia="Calibri" w:cs="Arial"/>
                <w:szCs w:val="20"/>
              </w:rPr>
              <w:t>bồi thường</w:t>
            </w:r>
          </w:p>
        </w:tc>
        <w:tc>
          <w:tcPr>
            <w:tcW w:w="557" w:type="pct"/>
            <w:tcBorders>
              <w:top w:val="nil"/>
              <w:left w:val="nil"/>
              <w:bottom w:val="single" w:sz="8" w:space="0" w:color="auto"/>
              <w:right w:val="single" w:sz="8" w:space="0" w:color="auto"/>
            </w:tcBorders>
            <w:vAlign w:val="center"/>
            <w:hideMark/>
          </w:tcPr>
          <w:p w14:paraId="35A67370" w14:textId="77777777" w:rsidR="00C26F0D" w:rsidRPr="00F21658" w:rsidRDefault="00C26F0D" w:rsidP="00C26F0D">
            <w:pPr>
              <w:widowControl w:val="0"/>
              <w:tabs>
                <w:tab w:val="left" w:pos="709"/>
              </w:tabs>
              <w:ind w:firstLine="454"/>
              <w:jc w:val="center"/>
              <w:rPr>
                <w:rFonts w:eastAsia="Calibri" w:cs="Arial"/>
                <w:szCs w:val="20"/>
              </w:rPr>
            </w:pPr>
          </w:p>
        </w:tc>
        <w:tc>
          <w:tcPr>
            <w:tcW w:w="581" w:type="pct"/>
            <w:tcBorders>
              <w:top w:val="nil"/>
              <w:left w:val="nil"/>
              <w:bottom w:val="single" w:sz="8" w:space="0" w:color="auto"/>
              <w:right w:val="single" w:sz="8" w:space="0" w:color="auto"/>
            </w:tcBorders>
            <w:vAlign w:val="center"/>
            <w:hideMark/>
          </w:tcPr>
          <w:p w14:paraId="4DA772BE" w14:textId="77777777" w:rsidR="00C26F0D" w:rsidRPr="00F21658" w:rsidRDefault="00C26F0D" w:rsidP="00C26F0D">
            <w:pPr>
              <w:widowControl w:val="0"/>
              <w:tabs>
                <w:tab w:val="left" w:pos="709"/>
              </w:tabs>
              <w:ind w:firstLine="454"/>
              <w:jc w:val="center"/>
              <w:rPr>
                <w:rFonts w:eastAsia="Calibri" w:cs="Arial"/>
                <w:szCs w:val="20"/>
              </w:rPr>
            </w:pPr>
          </w:p>
        </w:tc>
        <w:tc>
          <w:tcPr>
            <w:tcW w:w="645" w:type="pct"/>
            <w:tcBorders>
              <w:top w:val="nil"/>
              <w:left w:val="nil"/>
              <w:bottom w:val="single" w:sz="8" w:space="0" w:color="auto"/>
              <w:right w:val="single" w:sz="8" w:space="0" w:color="auto"/>
            </w:tcBorders>
            <w:vAlign w:val="center"/>
            <w:hideMark/>
          </w:tcPr>
          <w:p w14:paraId="2BE9C1CF"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42EF7376" w14:textId="77777777" w:rsidTr="000251F9">
        <w:trPr>
          <w:trHeight w:val="360"/>
        </w:trPr>
        <w:tc>
          <w:tcPr>
            <w:tcW w:w="385" w:type="pct"/>
            <w:tcBorders>
              <w:top w:val="nil"/>
              <w:left w:val="single" w:sz="8" w:space="0" w:color="auto"/>
              <w:bottom w:val="single" w:sz="4" w:space="0" w:color="auto"/>
              <w:right w:val="single" w:sz="8" w:space="0" w:color="auto"/>
            </w:tcBorders>
            <w:vAlign w:val="center"/>
            <w:hideMark/>
          </w:tcPr>
          <w:p w14:paraId="08D34C2E" w14:textId="77777777" w:rsidR="00C26F0D" w:rsidRPr="00F21658" w:rsidRDefault="00C26F0D" w:rsidP="00C26F0D">
            <w:pPr>
              <w:widowControl w:val="0"/>
              <w:tabs>
                <w:tab w:val="left" w:pos="709"/>
              </w:tabs>
              <w:ind w:firstLine="10"/>
              <w:jc w:val="center"/>
              <w:rPr>
                <w:rFonts w:eastAsia="Calibri" w:cs="Arial"/>
                <w:szCs w:val="20"/>
              </w:rPr>
            </w:pPr>
            <w:r w:rsidRPr="00F21658">
              <w:rPr>
                <w:rFonts w:eastAsia="Calibri" w:cs="Arial"/>
                <w:szCs w:val="20"/>
              </w:rPr>
              <w:t>9</w:t>
            </w:r>
          </w:p>
        </w:tc>
        <w:tc>
          <w:tcPr>
            <w:tcW w:w="2833" w:type="pct"/>
            <w:tcBorders>
              <w:top w:val="nil"/>
              <w:left w:val="nil"/>
              <w:bottom w:val="single" w:sz="4" w:space="0" w:color="auto"/>
              <w:right w:val="single" w:sz="8" w:space="0" w:color="auto"/>
            </w:tcBorders>
            <w:vAlign w:val="center"/>
            <w:hideMark/>
          </w:tcPr>
          <w:p w14:paraId="2D1E414D" w14:textId="77777777" w:rsidR="00C26F0D" w:rsidRPr="00F21658" w:rsidRDefault="00C26F0D" w:rsidP="00C26F0D">
            <w:pPr>
              <w:widowControl w:val="0"/>
              <w:tabs>
                <w:tab w:val="left" w:pos="0"/>
              </w:tabs>
              <w:rPr>
                <w:rFonts w:eastAsia="Calibri" w:cs="Arial"/>
                <w:szCs w:val="20"/>
              </w:rPr>
            </w:pPr>
            <w:r w:rsidRPr="00F21658">
              <w:rPr>
                <w:rFonts w:eastAsia="Calibri" w:cs="Arial"/>
                <w:szCs w:val="20"/>
              </w:rPr>
              <w:t>Chi phí trích lập dự phòng bồi thường chưa khai báo (IBNR)</w:t>
            </w:r>
          </w:p>
        </w:tc>
        <w:tc>
          <w:tcPr>
            <w:tcW w:w="557" w:type="pct"/>
            <w:tcBorders>
              <w:top w:val="nil"/>
              <w:left w:val="nil"/>
              <w:bottom w:val="single" w:sz="4" w:space="0" w:color="auto"/>
              <w:right w:val="single" w:sz="8" w:space="0" w:color="auto"/>
            </w:tcBorders>
            <w:vAlign w:val="center"/>
            <w:hideMark/>
          </w:tcPr>
          <w:p w14:paraId="7CBBF079" w14:textId="77777777" w:rsidR="00C26F0D" w:rsidRPr="00F21658" w:rsidRDefault="00C26F0D" w:rsidP="00C26F0D">
            <w:pPr>
              <w:widowControl w:val="0"/>
              <w:tabs>
                <w:tab w:val="left" w:pos="709"/>
              </w:tabs>
              <w:ind w:firstLine="454"/>
              <w:jc w:val="center"/>
              <w:rPr>
                <w:rFonts w:eastAsia="Calibri" w:cs="Arial"/>
                <w:szCs w:val="20"/>
              </w:rPr>
            </w:pPr>
          </w:p>
        </w:tc>
        <w:tc>
          <w:tcPr>
            <w:tcW w:w="581" w:type="pct"/>
            <w:tcBorders>
              <w:top w:val="nil"/>
              <w:left w:val="nil"/>
              <w:bottom w:val="single" w:sz="4" w:space="0" w:color="auto"/>
              <w:right w:val="single" w:sz="8" w:space="0" w:color="auto"/>
            </w:tcBorders>
            <w:vAlign w:val="center"/>
            <w:hideMark/>
          </w:tcPr>
          <w:p w14:paraId="5105596D" w14:textId="77777777" w:rsidR="00C26F0D" w:rsidRPr="00F21658" w:rsidRDefault="00C26F0D" w:rsidP="00C26F0D">
            <w:pPr>
              <w:widowControl w:val="0"/>
              <w:tabs>
                <w:tab w:val="left" w:pos="709"/>
              </w:tabs>
              <w:ind w:firstLine="454"/>
              <w:jc w:val="center"/>
              <w:rPr>
                <w:rFonts w:eastAsia="Calibri" w:cs="Arial"/>
                <w:szCs w:val="20"/>
              </w:rPr>
            </w:pPr>
          </w:p>
        </w:tc>
        <w:tc>
          <w:tcPr>
            <w:tcW w:w="645" w:type="pct"/>
            <w:tcBorders>
              <w:top w:val="nil"/>
              <w:left w:val="nil"/>
              <w:bottom w:val="single" w:sz="4" w:space="0" w:color="auto"/>
              <w:right w:val="single" w:sz="8" w:space="0" w:color="auto"/>
            </w:tcBorders>
            <w:vAlign w:val="center"/>
            <w:hideMark/>
          </w:tcPr>
          <w:p w14:paraId="55449405"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222FDA58" w14:textId="77777777" w:rsidTr="000251F9">
        <w:trPr>
          <w:trHeight w:val="360"/>
        </w:trPr>
        <w:tc>
          <w:tcPr>
            <w:tcW w:w="385" w:type="pct"/>
            <w:tcBorders>
              <w:top w:val="single" w:sz="4" w:space="0" w:color="auto"/>
              <w:left w:val="single" w:sz="4" w:space="0" w:color="auto"/>
              <w:bottom w:val="single" w:sz="4" w:space="0" w:color="auto"/>
              <w:right w:val="single" w:sz="4" w:space="0" w:color="auto"/>
            </w:tcBorders>
            <w:vAlign w:val="center"/>
            <w:hideMark/>
          </w:tcPr>
          <w:p w14:paraId="772D4211" w14:textId="77777777" w:rsidR="00C26F0D" w:rsidRPr="00F21658" w:rsidRDefault="00C26F0D" w:rsidP="00C26F0D">
            <w:pPr>
              <w:widowControl w:val="0"/>
              <w:tabs>
                <w:tab w:val="left" w:pos="709"/>
              </w:tabs>
              <w:jc w:val="center"/>
              <w:rPr>
                <w:rFonts w:eastAsia="Calibri" w:cs="Arial"/>
                <w:szCs w:val="20"/>
              </w:rPr>
            </w:pPr>
            <w:r w:rsidRPr="00F21658">
              <w:rPr>
                <w:rFonts w:eastAsia="Calibri" w:cs="Arial"/>
                <w:szCs w:val="20"/>
              </w:rPr>
              <w:t>10</w:t>
            </w:r>
          </w:p>
        </w:tc>
        <w:tc>
          <w:tcPr>
            <w:tcW w:w="2833" w:type="pct"/>
            <w:tcBorders>
              <w:top w:val="single" w:sz="4" w:space="0" w:color="auto"/>
              <w:left w:val="single" w:sz="4" w:space="0" w:color="auto"/>
              <w:bottom w:val="single" w:sz="4" w:space="0" w:color="auto"/>
              <w:right w:val="single" w:sz="4" w:space="0" w:color="auto"/>
            </w:tcBorders>
            <w:vAlign w:val="center"/>
            <w:hideMark/>
          </w:tcPr>
          <w:p w14:paraId="1E4C7BF7" w14:textId="77777777" w:rsidR="00C26F0D" w:rsidRPr="00F21658" w:rsidRDefault="00C26F0D" w:rsidP="00C26F0D">
            <w:pPr>
              <w:widowControl w:val="0"/>
              <w:tabs>
                <w:tab w:val="left" w:pos="0"/>
              </w:tabs>
              <w:rPr>
                <w:rFonts w:eastAsia="Calibri" w:cs="Arial"/>
                <w:szCs w:val="20"/>
              </w:rPr>
            </w:pPr>
            <w:r w:rsidRPr="00F21658">
              <w:rPr>
                <w:rFonts w:eastAsia="Calibri" w:cs="Arial"/>
                <w:szCs w:val="20"/>
              </w:rPr>
              <w:t>Chi phí trích lập dự phòng đảm bảo cân đối (CAT)</w:t>
            </w:r>
          </w:p>
        </w:tc>
        <w:tc>
          <w:tcPr>
            <w:tcW w:w="557" w:type="pct"/>
            <w:tcBorders>
              <w:top w:val="single" w:sz="4" w:space="0" w:color="auto"/>
              <w:left w:val="single" w:sz="4" w:space="0" w:color="auto"/>
              <w:bottom w:val="single" w:sz="4" w:space="0" w:color="auto"/>
              <w:right w:val="single" w:sz="4" w:space="0" w:color="auto"/>
            </w:tcBorders>
            <w:vAlign w:val="center"/>
            <w:hideMark/>
          </w:tcPr>
          <w:p w14:paraId="773C7AE2" w14:textId="77777777" w:rsidR="00C26F0D" w:rsidRPr="00F21658" w:rsidRDefault="00C26F0D" w:rsidP="00C26F0D">
            <w:pPr>
              <w:widowControl w:val="0"/>
              <w:tabs>
                <w:tab w:val="left" w:pos="709"/>
              </w:tabs>
              <w:ind w:firstLine="454"/>
              <w:jc w:val="center"/>
              <w:rPr>
                <w:rFonts w:eastAsia="Calibri" w:cs="Arial"/>
                <w:szCs w:val="20"/>
              </w:rPr>
            </w:pPr>
          </w:p>
        </w:tc>
        <w:tc>
          <w:tcPr>
            <w:tcW w:w="581" w:type="pct"/>
            <w:tcBorders>
              <w:top w:val="single" w:sz="4" w:space="0" w:color="auto"/>
              <w:left w:val="single" w:sz="4" w:space="0" w:color="auto"/>
              <w:bottom w:val="single" w:sz="4" w:space="0" w:color="auto"/>
              <w:right w:val="single" w:sz="4" w:space="0" w:color="auto"/>
            </w:tcBorders>
            <w:vAlign w:val="center"/>
            <w:hideMark/>
          </w:tcPr>
          <w:p w14:paraId="66432D3B" w14:textId="77777777" w:rsidR="00C26F0D" w:rsidRPr="00F21658" w:rsidRDefault="00C26F0D" w:rsidP="00C26F0D">
            <w:pPr>
              <w:widowControl w:val="0"/>
              <w:tabs>
                <w:tab w:val="left" w:pos="709"/>
              </w:tabs>
              <w:ind w:firstLine="454"/>
              <w:jc w:val="center"/>
              <w:rPr>
                <w:rFonts w:eastAsia="Calibri" w:cs="Arial"/>
                <w:szCs w:val="20"/>
              </w:rPr>
            </w:pPr>
          </w:p>
        </w:tc>
        <w:tc>
          <w:tcPr>
            <w:tcW w:w="645" w:type="pct"/>
            <w:tcBorders>
              <w:top w:val="single" w:sz="4" w:space="0" w:color="auto"/>
              <w:left w:val="single" w:sz="4" w:space="0" w:color="auto"/>
              <w:bottom w:val="single" w:sz="4" w:space="0" w:color="auto"/>
              <w:right w:val="single" w:sz="4" w:space="0" w:color="auto"/>
            </w:tcBorders>
            <w:vAlign w:val="center"/>
            <w:hideMark/>
          </w:tcPr>
          <w:p w14:paraId="3A2B1776"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5B70415B" w14:textId="77777777" w:rsidTr="000251F9">
        <w:trPr>
          <w:trHeight w:hRule="exact" w:val="589"/>
        </w:trPr>
        <w:tc>
          <w:tcPr>
            <w:tcW w:w="385" w:type="pct"/>
            <w:tcBorders>
              <w:top w:val="single" w:sz="4" w:space="0" w:color="auto"/>
              <w:left w:val="single" w:sz="8" w:space="0" w:color="auto"/>
              <w:bottom w:val="single" w:sz="8" w:space="0" w:color="auto"/>
              <w:right w:val="single" w:sz="8" w:space="0" w:color="auto"/>
            </w:tcBorders>
            <w:vAlign w:val="center"/>
            <w:hideMark/>
          </w:tcPr>
          <w:p w14:paraId="20D81898" w14:textId="77777777" w:rsidR="00C26F0D" w:rsidRPr="00F21658" w:rsidRDefault="00C26F0D" w:rsidP="00C26F0D">
            <w:pPr>
              <w:widowControl w:val="0"/>
              <w:tabs>
                <w:tab w:val="left" w:pos="709"/>
              </w:tabs>
              <w:jc w:val="center"/>
              <w:rPr>
                <w:rFonts w:eastAsia="Calibri" w:cs="Arial"/>
                <w:szCs w:val="20"/>
              </w:rPr>
            </w:pPr>
            <w:r w:rsidRPr="00F21658">
              <w:rPr>
                <w:rFonts w:eastAsia="Calibri" w:cs="Arial"/>
                <w:szCs w:val="20"/>
              </w:rPr>
              <w:t>11</w:t>
            </w:r>
          </w:p>
        </w:tc>
        <w:tc>
          <w:tcPr>
            <w:tcW w:w="2833" w:type="pct"/>
            <w:tcBorders>
              <w:top w:val="single" w:sz="4" w:space="0" w:color="auto"/>
              <w:left w:val="nil"/>
              <w:bottom w:val="single" w:sz="8" w:space="0" w:color="auto"/>
              <w:right w:val="single" w:sz="8" w:space="0" w:color="auto"/>
            </w:tcBorders>
            <w:vAlign w:val="center"/>
            <w:hideMark/>
          </w:tcPr>
          <w:p w14:paraId="1D3442A8" w14:textId="77777777" w:rsidR="00C26F0D" w:rsidRPr="00F21658" w:rsidRDefault="00C26F0D" w:rsidP="00C26F0D">
            <w:pPr>
              <w:widowControl w:val="0"/>
              <w:tabs>
                <w:tab w:val="left" w:pos="0"/>
              </w:tabs>
              <w:rPr>
                <w:rFonts w:eastAsia="Calibri" w:cs="Arial"/>
                <w:szCs w:val="20"/>
              </w:rPr>
            </w:pPr>
            <w:r w:rsidRPr="00F21658">
              <w:rPr>
                <w:rFonts w:eastAsia="Calibri" w:cs="Arial"/>
                <w:szCs w:val="20"/>
              </w:rPr>
              <w:t>Sử dụng dự phòng đảm bảo cân đối</w:t>
            </w:r>
          </w:p>
        </w:tc>
        <w:tc>
          <w:tcPr>
            <w:tcW w:w="557" w:type="pct"/>
            <w:tcBorders>
              <w:top w:val="single" w:sz="4" w:space="0" w:color="auto"/>
              <w:left w:val="nil"/>
              <w:bottom w:val="single" w:sz="8" w:space="0" w:color="auto"/>
              <w:right w:val="single" w:sz="8" w:space="0" w:color="auto"/>
            </w:tcBorders>
            <w:vAlign w:val="center"/>
            <w:hideMark/>
          </w:tcPr>
          <w:p w14:paraId="78EDECC9" w14:textId="77777777" w:rsidR="00C26F0D" w:rsidRPr="00F21658" w:rsidRDefault="00C26F0D" w:rsidP="00C26F0D">
            <w:pPr>
              <w:widowControl w:val="0"/>
              <w:tabs>
                <w:tab w:val="left" w:pos="709"/>
              </w:tabs>
              <w:ind w:firstLine="454"/>
              <w:jc w:val="center"/>
              <w:rPr>
                <w:rFonts w:eastAsia="Calibri" w:cs="Arial"/>
                <w:szCs w:val="20"/>
              </w:rPr>
            </w:pPr>
          </w:p>
        </w:tc>
        <w:tc>
          <w:tcPr>
            <w:tcW w:w="581" w:type="pct"/>
            <w:tcBorders>
              <w:top w:val="single" w:sz="4" w:space="0" w:color="auto"/>
              <w:left w:val="nil"/>
              <w:bottom w:val="single" w:sz="8" w:space="0" w:color="auto"/>
              <w:right w:val="single" w:sz="8" w:space="0" w:color="auto"/>
            </w:tcBorders>
            <w:vAlign w:val="center"/>
            <w:hideMark/>
          </w:tcPr>
          <w:p w14:paraId="5AA1DF57" w14:textId="77777777" w:rsidR="00C26F0D" w:rsidRPr="00F21658" w:rsidRDefault="00C26F0D" w:rsidP="00C26F0D">
            <w:pPr>
              <w:widowControl w:val="0"/>
              <w:tabs>
                <w:tab w:val="left" w:pos="709"/>
              </w:tabs>
              <w:ind w:firstLine="454"/>
              <w:jc w:val="center"/>
              <w:rPr>
                <w:rFonts w:eastAsia="Calibri" w:cs="Arial"/>
                <w:szCs w:val="20"/>
              </w:rPr>
            </w:pPr>
          </w:p>
        </w:tc>
        <w:tc>
          <w:tcPr>
            <w:tcW w:w="645" w:type="pct"/>
            <w:tcBorders>
              <w:top w:val="single" w:sz="4" w:space="0" w:color="auto"/>
              <w:left w:val="nil"/>
              <w:bottom w:val="single" w:sz="8" w:space="0" w:color="auto"/>
              <w:right w:val="single" w:sz="8" w:space="0" w:color="auto"/>
            </w:tcBorders>
            <w:vAlign w:val="center"/>
            <w:hideMark/>
          </w:tcPr>
          <w:p w14:paraId="0F02046B"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6EB373FF" w14:textId="77777777" w:rsidTr="000251F9">
        <w:trPr>
          <w:trHeight w:val="360"/>
        </w:trPr>
        <w:tc>
          <w:tcPr>
            <w:tcW w:w="385" w:type="pct"/>
            <w:tcBorders>
              <w:top w:val="nil"/>
              <w:left w:val="single" w:sz="8" w:space="0" w:color="auto"/>
              <w:bottom w:val="single" w:sz="8" w:space="0" w:color="auto"/>
              <w:right w:val="single" w:sz="8" w:space="0" w:color="auto"/>
            </w:tcBorders>
            <w:vAlign w:val="center"/>
            <w:hideMark/>
          </w:tcPr>
          <w:p w14:paraId="7C881AA5" w14:textId="77777777" w:rsidR="00C26F0D" w:rsidRPr="00F21658" w:rsidRDefault="00C26F0D" w:rsidP="00C26F0D">
            <w:pPr>
              <w:widowControl w:val="0"/>
              <w:tabs>
                <w:tab w:val="left" w:pos="709"/>
              </w:tabs>
              <w:jc w:val="center"/>
              <w:rPr>
                <w:rFonts w:eastAsia="Calibri" w:cs="Arial"/>
                <w:szCs w:val="20"/>
              </w:rPr>
            </w:pPr>
            <w:r w:rsidRPr="00F21658">
              <w:rPr>
                <w:rFonts w:eastAsia="Calibri" w:cs="Arial"/>
                <w:szCs w:val="20"/>
              </w:rPr>
              <w:t>12</w:t>
            </w:r>
          </w:p>
        </w:tc>
        <w:tc>
          <w:tcPr>
            <w:tcW w:w="2833" w:type="pct"/>
            <w:tcBorders>
              <w:top w:val="nil"/>
              <w:left w:val="nil"/>
              <w:bottom w:val="single" w:sz="8" w:space="0" w:color="auto"/>
              <w:right w:val="single" w:sz="8" w:space="0" w:color="auto"/>
            </w:tcBorders>
            <w:vAlign w:val="center"/>
            <w:hideMark/>
          </w:tcPr>
          <w:p w14:paraId="0C731CF0" w14:textId="77777777" w:rsidR="00C26F0D" w:rsidRPr="00F21658" w:rsidRDefault="00C26F0D" w:rsidP="00C26F0D">
            <w:pPr>
              <w:widowControl w:val="0"/>
              <w:tabs>
                <w:tab w:val="left" w:pos="0"/>
              </w:tabs>
              <w:rPr>
                <w:rFonts w:eastAsia="Calibri" w:cs="Arial"/>
                <w:szCs w:val="20"/>
              </w:rPr>
            </w:pPr>
            <w:r w:rsidRPr="00F21658">
              <w:rPr>
                <w:rFonts w:eastAsia="Calibri" w:cs="Arial"/>
                <w:szCs w:val="20"/>
              </w:rPr>
              <w:t>Lãi đầu tư</w:t>
            </w:r>
          </w:p>
        </w:tc>
        <w:tc>
          <w:tcPr>
            <w:tcW w:w="557" w:type="pct"/>
            <w:tcBorders>
              <w:top w:val="nil"/>
              <w:left w:val="nil"/>
              <w:bottom w:val="single" w:sz="8" w:space="0" w:color="auto"/>
              <w:right w:val="single" w:sz="8" w:space="0" w:color="auto"/>
            </w:tcBorders>
            <w:vAlign w:val="center"/>
            <w:hideMark/>
          </w:tcPr>
          <w:p w14:paraId="3729D35E" w14:textId="77777777" w:rsidR="00C26F0D" w:rsidRPr="00F21658" w:rsidRDefault="00C26F0D" w:rsidP="00C26F0D">
            <w:pPr>
              <w:widowControl w:val="0"/>
              <w:tabs>
                <w:tab w:val="left" w:pos="709"/>
              </w:tabs>
              <w:ind w:firstLine="454"/>
              <w:jc w:val="center"/>
              <w:rPr>
                <w:rFonts w:eastAsia="Calibri" w:cs="Arial"/>
                <w:szCs w:val="20"/>
              </w:rPr>
            </w:pPr>
          </w:p>
        </w:tc>
        <w:tc>
          <w:tcPr>
            <w:tcW w:w="581" w:type="pct"/>
            <w:tcBorders>
              <w:top w:val="nil"/>
              <w:left w:val="nil"/>
              <w:bottom w:val="single" w:sz="8" w:space="0" w:color="auto"/>
              <w:right w:val="single" w:sz="8" w:space="0" w:color="auto"/>
            </w:tcBorders>
            <w:vAlign w:val="center"/>
            <w:hideMark/>
          </w:tcPr>
          <w:p w14:paraId="5A9E8F1E" w14:textId="77777777" w:rsidR="00C26F0D" w:rsidRPr="00F21658" w:rsidRDefault="00C26F0D" w:rsidP="00C26F0D">
            <w:pPr>
              <w:widowControl w:val="0"/>
              <w:tabs>
                <w:tab w:val="left" w:pos="709"/>
              </w:tabs>
              <w:ind w:firstLine="454"/>
              <w:jc w:val="center"/>
              <w:rPr>
                <w:rFonts w:eastAsia="Calibri" w:cs="Arial"/>
                <w:szCs w:val="20"/>
              </w:rPr>
            </w:pPr>
          </w:p>
        </w:tc>
        <w:tc>
          <w:tcPr>
            <w:tcW w:w="645" w:type="pct"/>
            <w:tcBorders>
              <w:top w:val="nil"/>
              <w:left w:val="nil"/>
              <w:bottom w:val="single" w:sz="8" w:space="0" w:color="auto"/>
              <w:right w:val="single" w:sz="8" w:space="0" w:color="auto"/>
            </w:tcBorders>
            <w:vAlign w:val="center"/>
            <w:hideMark/>
          </w:tcPr>
          <w:p w14:paraId="0FE5672A"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67F51856" w14:textId="77777777" w:rsidTr="000251F9">
        <w:trPr>
          <w:trHeight w:val="360"/>
        </w:trPr>
        <w:tc>
          <w:tcPr>
            <w:tcW w:w="385" w:type="pct"/>
            <w:tcBorders>
              <w:top w:val="nil"/>
              <w:left w:val="single" w:sz="8" w:space="0" w:color="auto"/>
              <w:bottom w:val="single" w:sz="8" w:space="0" w:color="auto"/>
              <w:right w:val="single" w:sz="8" w:space="0" w:color="auto"/>
            </w:tcBorders>
            <w:vAlign w:val="center"/>
            <w:hideMark/>
          </w:tcPr>
          <w:p w14:paraId="7575F140" w14:textId="77777777" w:rsidR="00C26F0D" w:rsidRPr="00F21658" w:rsidRDefault="00C26F0D" w:rsidP="00C26F0D">
            <w:pPr>
              <w:widowControl w:val="0"/>
              <w:tabs>
                <w:tab w:val="left" w:pos="709"/>
              </w:tabs>
              <w:jc w:val="center"/>
              <w:rPr>
                <w:rFonts w:eastAsia="Calibri" w:cs="Arial"/>
                <w:szCs w:val="20"/>
              </w:rPr>
            </w:pPr>
            <w:r w:rsidRPr="00F21658">
              <w:rPr>
                <w:rFonts w:eastAsia="Calibri" w:cs="Arial"/>
                <w:szCs w:val="20"/>
              </w:rPr>
              <w:t>13</w:t>
            </w:r>
          </w:p>
        </w:tc>
        <w:tc>
          <w:tcPr>
            <w:tcW w:w="2833" w:type="pct"/>
            <w:tcBorders>
              <w:top w:val="nil"/>
              <w:left w:val="nil"/>
              <w:bottom w:val="single" w:sz="8" w:space="0" w:color="auto"/>
              <w:right w:val="single" w:sz="8" w:space="0" w:color="auto"/>
            </w:tcBorders>
            <w:vAlign w:val="center"/>
            <w:hideMark/>
          </w:tcPr>
          <w:p w14:paraId="48B50894" w14:textId="77777777" w:rsidR="00C26F0D" w:rsidRPr="00F21658" w:rsidRDefault="00C26F0D" w:rsidP="00C26F0D">
            <w:pPr>
              <w:widowControl w:val="0"/>
              <w:tabs>
                <w:tab w:val="left" w:pos="0"/>
              </w:tabs>
              <w:rPr>
                <w:rFonts w:eastAsia="Calibri" w:cs="Arial"/>
                <w:szCs w:val="20"/>
              </w:rPr>
            </w:pPr>
            <w:r w:rsidRPr="00F21658">
              <w:rPr>
                <w:rFonts w:eastAsia="Calibri" w:cs="Arial"/>
                <w:szCs w:val="20"/>
              </w:rPr>
              <w:t>Tổng thu</w:t>
            </w:r>
          </w:p>
        </w:tc>
        <w:tc>
          <w:tcPr>
            <w:tcW w:w="557" w:type="pct"/>
            <w:tcBorders>
              <w:top w:val="nil"/>
              <w:left w:val="nil"/>
              <w:bottom w:val="single" w:sz="8" w:space="0" w:color="auto"/>
              <w:right w:val="single" w:sz="8" w:space="0" w:color="auto"/>
            </w:tcBorders>
            <w:vAlign w:val="center"/>
            <w:hideMark/>
          </w:tcPr>
          <w:p w14:paraId="6416F7FF" w14:textId="77777777" w:rsidR="00C26F0D" w:rsidRPr="00F21658" w:rsidRDefault="00C26F0D" w:rsidP="00C26F0D">
            <w:pPr>
              <w:widowControl w:val="0"/>
              <w:tabs>
                <w:tab w:val="left" w:pos="709"/>
              </w:tabs>
              <w:ind w:firstLine="454"/>
              <w:jc w:val="center"/>
              <w:rPr>
                <w:rFonts w:eastAsia="Calibri" w:cs="Arial"/>
                <w:szCs w:val="20"/>
              </w:rPr>
            </w:pPr>
          </w:p>
        </w:tc>
        <w:tc>
          <w:tcPr>
            <w:tcW w:w="581" w:type="pct"/>
            <w:tcBorders>
              <w:top w:val="nil"/>
              <w:left w:val="nil"/>
              <w:bottom w:val="single" w:sz="8" w:space="0" w:color="auto"/>
              <w:right w:val="single" w:sz="8" w:space="0" w:color="auto"/>
            </w:tcBorders>
            <w:vAlign w:val="center"/>
            <w:hideMark/>
          </w:tcPr>
          <w:p w14:paraId="6034D07F" w14:textId="77777777" w:rsidR="00C26F0D" w:rsidRPr="00F21658" w:rsidRDefault="00C26F0D" w:rsidP="00C26F0D">
            <w:pPr>
              <w:widowControl w:val="0"/>
              <w:tabs>
                <w:tab w:val="left" w:pos="709"/>
              </w:tabs>
              <w:ind w:firstLine="454"/>
              <w:jc w:val="center"/>
              <w:rPr>
                <w:rFonts w:eastAsia="Calibri" w:cs="Arial"/>
                <w:szCs w:val="20"/>
              </w:rPr>
            </w:pPr>
          </w:p>
        </w:tc>
        <w:tc>
          <w:tcPr>
            <w:tcW w:w="645" w:type="pct"/>
            <w:tcBorders>
              <w:top w:val="nil"/>
              <w:left w:val="nil"/>
              <w:bottom w:val="single" w:sz="8" w:space="0" w:color="auto"/>
              <w:right w:val="single" w:sz="8" w:space="0" w:color="auto"/>
            </w:tcBorders>
            <w:vAlign w:val="center"/>
            <w:hideMark/>
          </w:tcPr>
          <w:p w14:paraId="652F7053"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5EA7D09B" w14:textId="77777777" w:rsidTr="000251F9">
        <w:trPr>
          <w:trHeight w:val="360"/>
        </w:trPr>
        <w:tc>
          <w:tcPr>
            <w:tcW w:w="385" w:type="pct"/>
            <w:tcBorders>
              <w:top w:val="nil"/>
              <w:left w:val="single" w:sz="8" w:space="0" w:color="auto"/>
              <w:bottom w:val="single" w:sz="8" w:space="0" w:color="auto"/>
              <w:right w:val="single" w:sz="8" w:space="0" w:color="auto"/>
            </w:tcBorders>
            <w:vAlign w:val="center"/>
            <w:hideMark/>
          </w:tcPr>
          <w:p w14:paraId="40B38292" w14:textId="77777777" w:rsidR="00C26F0D" w:rsidRPr="00F21658" w:rsidRDefault="00C26F0D" w:rsidP="00C26F0D">
            <w:pPr>
              <w:widowControl w:val="0"/>
              <w:tabs>
                <w:tab w:val="left" w:pos="709"/>
              </w:tabs>
              <w:jc w:val="center"/>
              <w:rPr>
                <w:rFonts w:eastAsia="Calibri" w:cs="Arial"/>
                <w:szCs w:val="20"/>
              </w:rPr>
            </w:pPr>
            <w:r w:rsidRPr="00F21658">
              <w:rPr>
                <w:rFonts w:eastAsia="Calibri" w:cs="Arial"/>
                <w:szCs w:val="20"/>
              </w:rPr>
              <w:t>14</w:t>
            </w:r>
          </w:p>
        </w:tc>
        <w:tc>
          <w:tcPr>
            <w:tcW w:w="2833" w:type="pct"/>
            <w:tcBorders>
              <w:top w:val="nil"/>
              <w:left w:val="nil"/>
              <w:bottom w:val="single" w:sz="8" w:space="0" w:color="auto"/>
              <w:right w:val="single" w:sz="8" w:space="0" w:color="auto"/>
            </w:tcBorders>
            <w:vAlign w:val="center"/>
            <w:hideMark/>
          </w:tcPr>
          <w:p w14:paraId="41A4E106" w14:textId="77777777" w:rsidR="00C26F0D" w:rsidRPr="00F21658" w:rsidRDefault="00C26F0D" w:rsidP="00C26F0D">
            <w:pPr>
              <w:widowControl w:val="0"/>
              <w:tabs>
                <w:tab w:val="left" w:pos="0"/>
              </w:tabs>
              <w:rPr>
                <w:rFonts w:eastAsia="Calibri" w:cs="Arial"/>
                <w:szCs w:val="20"/>
              </w:rPr>
            </w:pPr>
            <w:r w:rsidRPr="00F21658">
              <w:rPr>
                <w:rFonts w:eastAsia="Calibri" w:cs="Arial"/>
                <w:szCs w:val="20"/>
              </w:rPr>
              <w:t>Tổng chi</w:t>
            </w:r>
          </w:p>
        </w:tc>
        <w:tc>
          <w:tcPr>
            <w:tcW w:w="557" w:type="pct"/>
            <w:tcBorders>
              <w:top w:val="nil"/>
              <w:left w:val="nil"/>
              <w:bottom w:val="single" w:sz="8" w:space="0" w:color="auto"/>
              <w:right w:val="single" w:sz="8" w:space="0" w:color="auto"/>
            </w:tcBorders>
            <w:vAlign w:val="center"/>
            <w:hideMark/>
          </w:tcPr>
          <w:p w14:paraId="6D596FAE" w14:textId="77777777" w:rsidR="00C26F0D" w:rsidRPr="00F21658" w:rsidRDefault="00C26F0D" w:rsidP="00C26F0D">
            <w:pPr>
              <w:widowControl w:val="0"/>
              <w:tabs>
                <w:tab w:val="left" w:pos="709"/>
              </w:tabs>
              <w:ind w:firstLine="454"/>
              <w:jc w:val="center"/>
              <w:rPr>
                <w:rFonts w:eastAsia="Calibri" w:cs="Arial"/>
                <w:szCs w:val="20"/>
              </w:rPr>
            </w:pPr>
          </w:p>
        </w:tc>
        <w:tc>
          <w:tcPr>
            <w:tcW w:w="581" w:type="pct"/>
            <w:tcBorders>
              <w:top w:val="nil"/>
              <w:left w:val="nil"/>
              <w:bottom w:val="single" w:sz="8" w:space="0" w:color="auto"/>
              <w:right w:val="single" w:sz="8" w:space="0" w:color="auto"/>
            </w:tcBorders>
            <w:vAlign w:val="center"/>
            <w:hideMark/>
          </w:tcPr>
          <w:p w14:paraId="1B1E5183" w14:textId="77777777" w:rsidR="00C26F0D" w:rsidRPr="00F21658" w:rsidRDefault="00C26F0D" w:rsidP="00C26F0D">
            <w:pPr>
              <w:widowControl w:val="0"/>
              <w:tabs>
                <w:tab w:val="left" w:pos="709"/>
              </w:tabs>
              <w:ind w:firstLine="454"/>
              <w:jc w:val="center"/>
              <w:rPr>
                <w:rFonts w:eastAsia="Calibri" w:cs="Arial"/>
                <w:szCs w:val="20"/>
              </w:rPr>
            </w:pPr>
          </w:p>
        </w:tc>
        <w:tc>
          <w:tcPr>
            <w:tcW w:w="645" w:type="pct"/>
            <w:tcBorders>
              <w:top w:val="nil"/>
              <w:left w:val="nil"/>
              <w:bottom w:val="single" w:sz="8" w:space="0" w:color="auto"/>
              <w:right w:val="single" w:sz="8" w:space="0" w:color="auto"/>
            </w:tcBorders>
            <w:vAlign w:val="center"/>
            <w:hideMark/>
          </w:tcPr>
          <w:p w14:paraId="7529C642" w14:textId="77777777" w:rsidR="00C26F0D" w:rsidRPr="00F21658" w:rsidRDefault="00C26F0D" w:rsidP="00C26F0D">
            <w:pPr>
              <w:widowControl w:val="0"/>
              <w:tabs>
                <w:tab w:val="left" w:pos="709"/>
              </w:tabs>
              <w:ind w:firstLine="454"/>
              <w:jc w:val="center"/>
              <w:rPr>
                <w:rFonts w:eastAsia="Calibri" w:cs="Arial"/>
                <w:szCs w:val="20"/>
              </w:rPr>
            </w:pPr>
          </w:p>
        </w:tc>
      </w:tr>
      <w:tr w:rsidR="00C26F0D" w:rsidRPr="00F21658" w14:paraId="16FAB14F" w14:textId="77777777" w:rsidTr="000251F9">
        <w:trPr>
          <w:trHeight w:val="360"/>
        </w:trPr>
        <w:tc>
          <w:tcPr>
            <w:tcW w:w="385" w:type="pct"/>
            <w:tcBorders>
              <w:top w:val="nil"/>
              <w:left w:val="single" w:sz="8" w:space="0" w:color="auto"/>
              <w:bottom w:val="single" w:sz="8" w:space="0" w:color="auto"/>
              <w:right w:val="single" w:sz="8" w:space="0" w:color="auto"/>
            </w:tcBorders>
            <w:vAlign w:val="center"/>
            <w:hideMark/>
          </w:tcPr>
          <w:p w14:paraId="66FAA33F" w14:textId="77777777" w:rsidR="00C26F0D" w:rsidRPr="00F21658" w:rsidRDefault="00C26F0D" w:rsidP="00C26F0D">
            <w:pPr>
              <w:widowControl w:val="0"/>
              <w:tabs>
                <w:tab w:val="left" w:pos="709"/>
              </w:tabs>
              <w:jc w:val="center"/>
              <w:rPr>
                <w:rFonts w:eastAsia="Calibri" w:cs="Arial"/>
                <w:szCs w:val="20"/>
              </w:rPr>
            </w:pPr>
            <w:r w:rsidRPr="00F21658">
              <w:rPr>
                <w:rFonts w:eastAsia="Calibri" w:cs="Arial"/>
                <w:szCs w:val="20"/>
              </w:rPr>
              <w:t>15</w:t>
            </w:r>
          </w:p>
        </w:tc>
        <w:tc>
          <w:tcPr>
            <w:tcW w:w="2833" w:type="pct"/>
            <w:tcBorders>
              <w:top w:val="nil"/>
              <w:left w:val="nil"/>
              <w:bottom w:val="single" w:sz="8" w:space="0" w:color="auto"/>
              <w:right w:val="single" w:sz="8" w:space="0" w:color="auto"/>
            </w:tcBorders>
            <w:vAlign w:val="center"/>
            <w:hideMark/>
          </w:tcPr>
          <w:p w14:paraId="38559907" w14:textId="77777777" w:rsidR="00C26F0D" w:rsidRPr="00F21658" w:rsidRDefault="00C26F0D" w:rsidP="00C26F0D">
            <w:pPr>
              <w:widowControl w:val="0"/>
              <w:tabs>
                <w:tab w:val="left" w:pos="0"/>
              </w:tabs>
              <w:rPr>
                <w:rFonts w:eastAsia="Calibri" w:cs="Arial"/>
                <w:szCs w:val="20"/>
              </w:rPr>
            </w:pPr>
            <w:r w:rsidRPr="00F21658">
              <w:rPr>
                <w:rFonts w:eastAsia="Calibri" w:cs="Arial"/>
                <w:szCs w:val="20"/>
              </w:rPr>
              <w:t>Lợi nhuận gộp (15) = (14) - (13)</w:t>
            </w:r>
          </w:p>
        </w:tc>
        <w:tc>
          <w:tcPr>
            <w:tcW w:w="557" w:type="pct"/>
            <w:tcBorders>
              <w:top w:val="nil"/>
              <w:left w:val="nil"/>
              <w:bottom w:val="single" w:sz="8" w:space="0" w:color="auto"/>
              <w:right w:val="single" w:sz="8" w:space="0" w:color="auto"/>
            </w:tcBorders>
            <w:vAlign w:val="center"/>
            <w:hideMark/>
          </w:tcPr>
          <w:p w14:paraId="46DC8606" w14:textId="77777777" w:rsidR="00C26F0D" w:rsidRPr="00F21658" w:rsidRDefault="00C26F0D" w:rsidP="00C26F0D">
            <w:pPr>
              <w:widowControl w:val="0"/>
              <w:tabs>
                <w:tab w:val="left" w:pos="709"/>
              </w:tabs>
              <w:ind w:firstLine="454"/>
              <w:jc w:val="center"/>
              <w:rPr>
                <w:rFonts w:eastAsia="Calibri" w:cs="Arial"/>
                <w:szCs w:val="20"/>
              </w:rPr>
            </w:pPr>
          </w:p>
        </w:tc>
        <w:tc>
          <w:tcPr>
            <w:tcW w:w="581" w:type="pct"/>
            <w:tcBorders>
              <w:top w:val="nil"/>
              <w:left w:val="nil"/>
              <w:bottom w:val="single" w:sz="8" w:space="0" w:color="auto"/>
              <w:right w:val="single" w:sz="8" w:space="0" w:color="auto"/>
            </w:tcBorders>
            <w:vAlign w:val="center"/>
            <w:hideMark/>
          </w:tcPr>
          <w:p w14:paraId="150E5DE9" w14:textId="77777777" w:rsidR="00C26F0D" w:rsidRPr="00F21658" w:rsidRDefault="00C26F0D" w:rsidP="00C26F0D">
            <w:pPr>
              <w:widowControl w:val="0"/>
              <w:tabs>
                <w:tab w:val="left" w:pos="709"/>
              </w:tabs>
              <w:ind w:firstLine="454"/>
              <w:jc w:val="center"/>
              <w:rPr>
                <w:rFonts w:eastAsia="Calibri" w:cs="Arial"/>
                <w:szCs w:val="20"/>
              </w:rPr>
            </w:pPr>
          </w:p>
        </w:tc>
        <w:tc>
          <w:tcPr>
            <w:tcW w:w="645" w:type="pct"/>
            <w:tcBorders>
              <w:top w:val="nil"/>
              <w:left w:val="nil"/>
              <w:bottom w:val="single" w:sz="8" w:space="0" w:color="auto"/>
              <w:right w:val="single" w:sz="8" w:space="0" w:color="auto"/>
            </w:tcBorders>
            <w:vAlign w:val="center"/>
            <w:hideMark/>
          </w:tcPr>
          <w:p w14:paraId="6335834B" w14:textId="77777777" w:rsidR="00C26F0D" w:rsidRPr="00F21658" w:rsidRDefault="00C26F0D" w:rsidP="00C26F0D">
            <w:pPr>
              <w:widowControl w:val="0"/>
              <w:tabs>
                <w:tab w:val="left" w:pos="709"/>
              </w:tabs>
              <w:ind w:firstLine="454"/>
              <w:jc w:val="center"/>
              <w:rPr>
                <w:rFonts w:eastAsia="Calibri" w:cs="Arial"/>
                <w:szCs w:val="20"/>
              </w:rPr>
            </w:pPr>
          </w:p>
        </w:tc>
      </w:tr>
    </w:tbl>
    <w:p w14:paraId="2A70EE1B" w14:textId="77777777" w:rsidR="00C26F0D" w:rsidRPr="00F21658" w:rsidRDefault="00C26F0D" w:rsidP="00C26F0D">
      <w:pPr>
        <w:spacing w:after="120"/>
        <w:ind w:firstLine="720"/>
        <w:jc w:val="both"/>
        <w:rPr>
          <w:rFonts w:eastAsia="Calibri" w:cs="Arial"/>
          <w:szCs w:val="20"/>
        </w:rPr>
      </w:pPr>
      <w:r w:rsidRPr="00F21658">
        <w:rPr>
          <w:rFonts w:eastAsia="Calibri" w:cs="Arial"/>
          <w:szCs w:val="20"/>
        </w:rPr>
        <w:t>Lưu ý: Số liệu ước tính tại bảng nêu trên cần đảm bảo phù hợp với phương pháp trích lập dự phòng của doanh nghiệp đã đăng ký với Bộ Tài chính, tỷ lệ hoa hồng hỗ trợ đại lý bảo hiểm theo quy định của pháp luật. Lưu ý số liệu theo năm tài chính. Trường hợp kết quả kinh doanh lỗ, đề nghị giải trình đảm bảo biên khả năng thanh toán</w:t>
      </w:r>
    </w:p>
    <w:p w14:paraId="496B4372" w14:textId="77777777" w:rsidR="00C26F0D" w:rsidRPr="00F21658" w:rsidRDefault="00C26F0D" w:rsidP="00C26F0D">
      <w:pPr>
        <w:widowControl w:val="0"/>
        <w:tabs>
          <w:tab w:val="left" w:pos="-4678"/>
          <w:tab w:val="left" w:pos="709"/>
          <w:tab w:val="left" w:pos="1128"/>
        </w:tabs>
        <w:spacing w:after="120"/>
        <w:ind w:firstLine="720"/>
        <w:jc w:val="both"/>
        <w:rPr>
          <w:rFonts w:eastAsia="Calibri" w:cs="Arial"/>
          <w:b/>
          <w:szCs w:val="20"/>
        </w:rPr>
      </w:pPr>
      <w:r w:rsidRPr="00F21658">
        <w:rPr>
          <w:rFonts w:eastAsia="Calibri" w:cs="Arial"/>
          <w:b/>
          <w:szCs w:val="20"/>
        </w:rPr>
        <w:t xml:space="preserve">B. ĐỐI VỚI BẢO HIỂM </w:t>
      </w:r>
      <w:r w:rsidRPr="00F21658">
        <w:rPr>
          <w:rFonts w:eastAsia="Calibri" w:cs="Arial"/>
          <w:b/>
          <w:szCs w:val="20"/>
          <w:lang w:val="nl-NL"/>
        </w:rPr>
        <w:t>VI MÔ BẢO VỆ CÁC RỦI RO VỀ TÀI SẢN</w:t>
      </w:r>
    </w:p>
    <w:p w14:paraId="33074AC0" w14:textId="77777777" w:rsidR="00C26F0D" w:rsidRPr="00F21658" w:rsidRDefault="00C26F0D" w:rsidP="00C26F0D">
      <w:pPr>
        <w:widowControl w:val="0"/>
        <w:spacing w:after="120"/>
        <w:ind w:firstLine="720"/>
        <w:jc w:val="both"/>
        <w:rPr>
          <w:rFonts w:eastAsia="Calibri" w:cs="Arial"/>
          <w:b/>
          <w:szCs w:val="20"/>
        </w:rPr>
      </w:pPr>
      <w:r w:rsidRPr="00F21658">
        <w:rPr>
          <w:rFonts w:eastAsia="Calibri" w:cs="Arial"/>
          <w:b/>
          <w:szCs w:val="20"/>
        </w:rPr>
        <w:t>I. Thông tin chung về sản phẩm bảo hiểm</w:t>
      </w:r>
    </w:p>
    <w:p w14:paraId="39CB7587" w14:textId="77777777" w:rsidR="00C26F0D" w:rsidRPr="00F21658" w:rsidRDefault="00C26F0D" w:rsidP="00C26F0D">
      <w:pPr>
        <w:widowControl w:val="0"/>
        <w:tabs>
          <w:tab w:val="left" w:pos="709"/>
        </w:tabs>
        <w:spacing w:after="120"/>
        <w:ind w:firstLine="720"/>
        <w:jc w:val="both"/>
        <w:rPr>
          <w:rFonts w:eastAsia="Calibri" w:cs="Arial"/>
          <w:szCs w:val="20"/>
        </w:rPr>
      </w:pPr>
      <w:r w:rsidRPr="00F21658">
        <w:rPr>
          <w:rFonts w:eastAsia="Calibri" w:cs="Arial"/>
          <w:szCs w:val="20"/>
        </w:rPr>
        <w:t>1. Bên mua bảo hiểm:</w:t>
      </w:r>
    </w:p>
    <w:p w14:paraId="4D688459"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2. Đối tượng bảo hiểm:</w:t>
      </w:r>
    </w:p>
    <w:p w14:paraId="3DAA2F09"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3. Thời hạn bảo hiểm:</w:t>
      </w:r>
    </w:p>
    <w:p w14:paraId="44DB4AE7"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4. Quyền lợi bảo hiểm, loại trừ trách nhiệm bảo hiểm:</w:t>
      </w:r>
    </w:p>
    <w:p w14:paraId="2BD56992"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5. Các thông tin đặc trưng khác: mức khấu trừ, phí bảo hiểm ngắn hạn, phí bảo hiểm dài hạn, các trường hợp tăng/giảm phí bảo hiểm...</w:t>
      </w:r>
    </w:p>
    <w:p w14:paraId="353FBDDD" w14:textId="77777777" w:rsidR="00C26F0D" w:rsidRPr="00F21658" w:rsidRDefault="00C26F0D" w:rsidP="00C26F0D">
      <w:pPr>
        <w:widowControl w:val="0"/>
        <w:tabs>
          <w:tab w:val="left" w:pos="709"/>
        </w:tabs>
        <w:spacing w:after="120"/>
        <w:ind w:firstLine="720"/>
        <w:jc w:val="both"/>
        <w:rPr>
          <w:rFonts w:eastAsia="Calibri" w:cs="Arial"/>
          <w:b/>
          <w:szCs w:val="20"/>
        </w:rPr>
      </w:pPr>
      <w:r w:rsidRPr="00F21658">
        <w:rPr>
          <w:rFonts w:eastAsia="Calibri" w:cs="Arial"/>
          <w:b/>
          <w:szCs w:val="20"/>
        </w:rPr>
        <w:t>II. Phương pháp tính phí bảo hiểm</w:t>
      </w:r>
    </w:p>
    <w:p w14:paraId="6963871F"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1. Trình bày rõ phương pháp, công thức tính phí bảo hiểm bao gồm chú thích, các ký hiệu trong công thức. Phương pháp, công thức tính phí phải được xem xét đầy đủ các quyền lợi bảo hiểm đã cam kết và phù hợp với quy tắc, điều khoản của sản phẩm.</w:t>
      </w:r>
    </w:p>
    <w:p w14:paraId="2A43A72D" w14:textId="77777777" w:rsidR="00C26F0D" w:rsidRPr="00F21658" w:rsidRDefault="00C26F0D" w:rsidP="00C26F0D">
      <w:pPr>
        <w:widowControl w:val="0"/>
        <w:tabs>
          <w:tab w:val="left" w:pos="-4678"/>
          <w:tab w:val="left" w:pos="709"/>
          <w:tab w:val="left" w:pos="851"/>
          <w:tab w:val="left" w:pos="993"/>
        </w:tabs>
        <w:spacing w:after="120"/>
        <w:ind w:firstLine="720"/>
        <w:jc w:val="both"/>
        <w:rPr>
          <w:rFonts w:eastAsia="Calibri" w:cs="Arial"/>
          <w:szCs w:val="20"/>
        </w:rPr>
      </w:pPr>
      <w:r w:rsidRPr="00F21658">
        <w:rPr>
          <w:rFonts w:eastAsia="Calibri" w:cs="Arial"/>
          <w:szCs w:val="20"/>
        </w:rPr>
        <w:t>2. Thông tin về các yếu tố liên quan đến rủi ro được sử dụng làm cơ sở tính phí bảo hiểm. Trường hợp sử dụng các yếu tố liên quan đến rủi ro khác ngoài các yếu tố theo quy định, doanh nghiệp bảo hiểm phi nhân thọ, chi nhánh doanh nghiệp bảo hiểm phi nhân thọ nước ngoài phải bảo đảm có số liệu theo quy định pháp luật.</w:t>
      </w:r>
    </w:p>
    <w:p w14:paraId="007126F1" w14:textId="77777777" w:rsidR="00C26F0D" w:rsidRPr="00F21658" w:rsidRDefault="00C26F0D" w:rsidP="00C26F0D">
      <w:pPr>
        <w:widowControl w:val="0"/>
        <w:tabs>
          <w:tab w:val="left" w:pos="709"/>
          <w:tab w:val="left" w:pos="1128"/>
        </w:tabs>
        <w:spacing w:after="120"/>
        <w:ind w:firstLine="720"/>
        <w:jc w:val="both"/>
        <w:rPr>
          <w:rFonts w:eastAsia="Calibri" w:cs="Arial"/>
          <w:b/>
          <w:szCs w:val="20"/>
        </w:rPr>
      </w:pPr>
      <w:r w:rsidRPr="00F21658">
        <w:rPr>
          <w:rFonts w:eastAsia="Calibri" w:cs="Arial"/>
          <w:b/>
          <w:szCs w:val="20"/>
        </w:rPr>
        <w:t>III. Cơ sở tính phí bảo hiểm</w:t>
      </w:r>
    </w:p>
    <w:p w14:paraId="0FEFAADE"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1. Phí bảo hiểm thuần: Đưa ra các cơ sở để xác định phí bảo hiểm thuần phù hợp quy định pháp luật.</w:t>
      </w:r>
    </w:p>
    <w:p w14:paraId="787ACCC8"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2. Chi phí triển khai sản phẩm: Đưa ra các giả định về chi phí triển khai sản phẩm bảo hiểm đáp ứng quy định pháp luật.</w:t>
      </w:r>
    </w:p>
    <w:p w14:paraId="1A0EFA99"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 xml:space="preserve">3. Phí bảo hiểm: Căn cứ phí bảo hiểm thuần, các giả định về chi phí triển khai sản phẩm và lợi </w:t>
      </w:r>
      <w:r w:rsidRPr="00F21658">
        <w:rPr>
          <w:rFonts w:eastAsia="Calibri" w:cs="Arial"/>
          <w:szCs w:val="20"/>
        </w:rPr>
        <w:lastRenderedPageBreak/>
        <w:t xml:space="preserve">nhuận để tính phí bảo hiểm theo quy định pháp luật. Trường hợp tính phí bảo hiểm ngắn hạn (thời hạn bảo hiểm dưới 01 năm), phí bảo hiểm dài hạn (thời hạn bảo hiểm trên 01 năm, tối đa 05 năm) phải có giải trình về cách tính phí bảo hiểm. </w:t>
      </w:r>
    </w:p>
    <w:p w14:paraId="4BB08B09" w14:textId="77777777" w:rsidR="00C26F0D" w:rsidRPr="00F21658" w:rsidRDefault="00C26F0D" w:rsidP="00C26F0D">
      <w:pPr>
        <w:widowControl w:val="0"/>
        <w:tabs>
          <w:tab w:val="left" w:pos="709"/>
          <w:tab w:val="left" w:pos="993"/>
        </w:tabs>
        <w:spacing w:after="120"/>
        <w:ind w:firstLine="720"/>
        <w:jc w:val="both"/>
        <w:rPr>
          <w:rFonts w:eastAsia="Calibri" w:cs="Arial"/>
          <w:szCs w:val="20"/>
        </w:rPr>
      </w:pPr>
      <w:r w:rsidRPr="00F21658">
        <w:rPr>
          <w:rFonts w:eastAsia="Calibri" w:cs="Arial"/>
          <w:szCs w:val="20"/>
          <w:lang w:val="vi-VN"/>
        </w:rPr>
        <w:t xml:space="preserve">4. </w:t>
      </w:r>
      <w:r w:rsidRPr="00F21658">
        <w:rPr>
          <w:rFonts w:eastAsia="Calibri" w:cs="Arial"/>
          <w:szCs w:val="20"/>
        </w:rPr>
        <w:t>Tăng/giảm phí bảo hiểm: Phải đưa ra căn cứ và mức tăng/giảm phí. Trường hợp giảm phí bảo hiểm, thể hiện rõ so sánh bảo đảm phí bảo hiểm sau khi giảm không thấp hơn phí bảo hiểm thuần và bảo đảm tuân thủ quy định về giảm phí bảo hiểm tại các văn bản quy phạm pháp luật có liên quan.</w:t>
      </w:r>
    </w:p>
    <w:p w14:paraId="4ED2AEBC" w14:textId="77777777" w:rsidR="00C26F0D" w:rsidRPr="00F21658" w:rsidRDefault="00C26F0D" w:rsidP="00C26F0D">
      <w:pPr>
        <w:widowControl w:val="0"/>
        <w:tabs>
          <w:tab w:val="left" w:pos="709"/>
          <w:tab w:val="left" w:pos="1128"/>
        </w:tabs>
        <w:spacing w:after="120"/>
        <w:ind w:firstLine="720"/>
        <w:jc w:val="both"/>
        <w:rPr>
          <w:rFonts w:eastAsia="Calibri" w:cs="Arial"/>
          <w:b/>
          <w:szCs w:val="20"/>
        </w:rPr>
      </w:pPr>
      <w:r w:rsidRPr="00F21658">
        <w:rPr>
          <w:rFonts w:eastAsia="Calibri" w:cs="Arial"/>
          <w:b/>
          <w:szCs w:val="20"/>
        </w:rPr>
        <w:t>IV. Dự phòng nghiệp vụ</w:t>
      </w:r>
    </w:p>
    <w:p w14:paraId="038653AB" w14:textId="77777777" w:rsidR="00C26F0D" w:rsidRPr="00F21658" w:rsidRDefault="00C26F0D" w:rsidP="00C26F0D">
      <w:pPr>
        <w:widowControl w:val="0"/>
        <w:tabs>
          <w:tab w:val="left" w:pos="709"/>
          <w:tab w:val="left" w:pos="1128"/>
        </w:tabs>
        <w:spacing w:after="120"/>
        <w:ind w:firstLine="720"/>
        <w:jc w:val="both"/>
        <w:rPr>
          <w:rFonts w:eastAsia="Calibri" w:cs="Arial"/>
          <w:b/>
          <w:i/>
          <w:szCs w:val="20"/>
        </w:rPr>
      </w:pPr>
      <w:r w:rsidRPr="00F21658">
        <w:rPr>
          <w:rFonts w:eastAsia="Calibri" w:cs="Arial"/>
          <w:szCs w:val="20"/>
        </w:rPr>
        <w:t xml:space="preserve">Nêu cụ thể phương pháp trích lập dự phòng nghiệp vụ, bao gồm công thức tính dự phòng nghiệp vụ </w:t>
      </w:r>
      <w:r w:rsidRPr="00F21658">
        <w:rPr>
          <w:rFonts w:eastAsia="Calibri" w:cs="Arial"/>
          <w:i/>
          <w:szCs w:val="20"/>
        </w:rPr>
        <w:t>(nếu có)</w:t>
      </w:r>
      <w:r w:rsidRPr="00F21658">
        <w:rPr>
          <w:rFonts w:eastAsia="Calibri" w:cs="Arial"/>
          <w:szCs w:val="20"/>
        </w:rPr>
        <w:t>.</w:t>
      </w:r>
    </w:p>
    <w:p w14:paraId="534473C7" w14:textId="77777777" w:rsidR="00C26F0D" w:rsidRPr="00F21658" w:rsidRDefault="00C26F0D" w:rsidP="00C26F0D">
      <w:pPr>
        <w:widowControl w:val="0"/>
        <w:tabs>
          <w:tab w:val="left" w:pos="709"/>
          <w:tab w:val="left" w:pos="1128"/>
        </w:tabs>
        <w:spacing w:after="120"/>
        <w:ind w:firstLine="720"/>
        <w:jc w:val="both"/>
        <w:rPr>
          <w:rFonts w:eastAsia="Calibri" w:cs="Arial"/>
          <w:b/>
          <w:szCs w:val="20"/>
        </w:rPr>
      </w:pPr>
      <w:r w:rsidRPr="00F21658">
        <w:rPr>
          <w:rFonts w:eastAsia="Calibri" w:cs="Arial"/>
          <w:b/>
          <w:szCs w:val="20"/>
        </w:rPr>
        <w:t>V. Dự kiến kết quả triển khai</w:t>
      </w:r>
    </w:p>
    <w:p w14:paraId="041A7D07"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 xml:space="preserve">Dự kiến kết quả triển khai (doanh thu, bồi thường, chi phí, lợi nhuận...) tối thiểu trong 03 năm đầu triển khai. </w:t>
      </w:r>
    </w:p>
    <w:p w14:paraId="073B1FF5" w14:textId="77777777" w:rsidR="00C26F0D" w:rsidRPr="00F21658" w:rsidRDefault="00C26F0D" w:rsidP="00C26F0D">
      <w:pPr>
        <w:widowControl w:val="0"/>
        <w:tabs>
          <w:tab w:val="left" w:pos="709"/>
          <w:tab w:val="left" w:pos="1128"/>
        </w:tabs>
        <w:spacing w:after="120"/>
        <w:ind w:firstLine="720"/>
        <w:jc w:val="both"/>
        <w:rPr>
          <w:rFonts w:eastAsia="Calibri" w:cs="Arial"/>
          <w:b/>
          <w:szCs w:val="20"/>
        </w:rPr>
      </w:pPr>
      <w:r w:rsidRPr="00F21658">
        <w:rPr>
          <w:rFonts w:eastAsia="Calibri" w:cs="Arial"/>
          <w:b/>
          <w:szCs w:val="20"/>
        </w:rPr>
        <w:t>VI. Các nội dung khác (nếu có)</w:t>
      </w:r>
    </w:p>
    <w:p w14:paraId="0245A624" w14:textId="77777777" w:rsidR="00C26F0D" w:rsidRPr="00F21658" w:rsidRDefault="00C26F0D" w:rsidP="00C26F0D">
      <w:pPr>
        <w:widowControl w:val="0"/>
        <w:tabs>
          <w:tab w:val="left" w:pos="709"/>
          <w:tab w:val="left" w:pos="1128"/>
        </w:tabs>
        <w:spacing w:after="120"/>
        <w:ind w:firstLine="720"/>
        <w:jc w:val="both"/>
        <w:rPr>
          <w:rFonts w:eastAsia="Calibri" w:cs="Arial"/>
          <w:szCs w:val="20"/>
        </w:rPr>
      </w:pPr>
      <w:r w:rsidRPr="00F21658">
        <w:rPr>
          <w:rFonts w:eastAsia="Calibri" w:cs="Arial"/>
          <w:szCs w:val="20"/>
        </w:rPr>
        <w:t>1. Thông tin tái bảo hiểm.</w:t>
      </w:r>
    </w:p>
    <w:p w14:paraId="45036608" w14:textId="77777777" w:rsidR="00C26F0D" w:rsidRPr="00F21658" w:rsidRDefault="00C26F0D" w:rsidP="00C26F0D">
      <w:pPr>
        <w:widowControl w:val="0"/>
        <w:tabs>
          <w:tab w:val="left" w:pos="709"/>
          <w:tab w:val="left" w:pos="1128"/>
        </w:tabs>
        <w:spacing w:after="120"/>
        <w:ind w:firstLine="720"/>
        <w:jc w:val="both"/>
        <w:rPr>
          <w:rFonts w:eastAsia="Calibri" w:cs="Arial"/>
          <w:spacing w:val="-4"/>
          <w:szCs w:val="20"/>
        </w:rPr>
      </w:pPr>
      <w:r w:rsidRPr="00F21658">
        <w:rPr>
          <w:rFonts w:eastAsia="Calibri" w:cs="Arial"/>
          <w:spacing w:val="-4"/>
          <w:szCs w:val="20"/>
        </w:rPr>
        <w:t>2. Các nội dung khác cần làm rõ tương ứng với quyền lợi của sản phẩm bảo hiểm.</w:t>
      </w:r>
    </w:p>
    <w:p w14:paraId="2E6E082B" w14:textId="77777777" w:rsidR="00C26F0D" w:rsidRPr="00F21658" w:rsidRDefault="00C26F0D" w:rsidP="00C26F0D">
      <w:pPr>
        <w:widowControl w:val="0"/>
        <w:tabs>
          <w:tab w:val="left" w:pos="709"/>
          <w:tab w:val="left" w:pos="1128"/>
        </w:tabs>
        <w:ind w:firstLine="454"/>
        <w:jc w:val="both"/>
        <w:rPr>
          <w:rFonts w:eastAsia="Calibri" w:cs="Arial"/>
          <w:spacing w:val="-4"/>
          <w:szCs w:val="20"/>
        </w:rPr>
      </w:pPr>
    </w:p>
    <w:p w14:paraId="4E3C1A22" w14:textId="77777777" w:rsidR="00C26F0D" w:rsidRPr="00F21658" w:rsidRDefault="00C26F0D" w:rsidP="00C26F0D">
      <w:pPr>
        <w:rPr>
          <w:rFonts w:eastAsia="Calibri" w:cs="Arial"/>
          <w:szCs w:val="20"/>
        </w:rPr>
      </w:pPr>
    </w:p>
    <w:p w14:paraId="72C37340" w14:textId="77777777" w:rsidR="00C26F0D" w:rsidRPr="00F21658" w:rsidRDefault="00C26F0D" w:rsidP="00C26F0D">
      <w:pPr>
        <w:widowControl w:val="0"/>
        <w:tabs>
          <w:tab w:val="left" w:pos="709"/>
          <w:tab w:val="left" w:pos="1128"/>
        </w:tabs>
        <w:jc w:val="center"/>
        <w:rPr>
          <w:rFonts w:eastAsia="Calibri" w:cs="Arial"/>
          <w:b/>
          <w:bCs/>
          <w:szCs w:val="20"/>
          <w:lang w:val="it-IT"/>
        </w:rPr>
      </w:pPr>
      <w:r w:rsidRPr="00F21658">
        <w:rPr>
          <w:rFonts w:eastAsia="Calibri" w:cs="Arial"/>
          <w:szCs w:val="20"/>
          <w:lang w:val="it-IT"/>
        </w:rPr>
        <w:br w:type="page"/>
      </w:r>
      <w:r w:rsidRPr="00F21658">
        <w:rPr>
          <w:rFonts w:eastAsia="Calibri" w:cs="Arial"/>
          <w:b/>
          <w:bCs/>
          <w:szCs w:val="20"/>
          <w:lang w:val="it-IT"/>
        </w:rPr>
        <w:lastRenderedPageBreak/>
        <w:t>Phụ lục VIII</w:t>
      </w:r>
    </w:p>
    <w:p w14:paraId="4F29437A" w14:textId="77777777" w:rsidR="00C26F0D" w:rsidRPr="00F21658" w:rsidRDefault="00C26F0D" w:rsidP="00C26F0D">
      <w:pPr>
        <w:widowControl w:val="0"/>
        <w:tabs>
          <w:tab w:val="left" w:pos="709"/>
          <w:tab w:val="left" w:pos="1128"/>
        </w:tabs>
        <w:ind w:firstLine="454"/>
        <w:jc w:val="center"/>
        <w:rPr>
          <w:rFonts w:eastAsia="Calibri" w:cs="Arial"/>
          <w:i/>
          <w:iCs/>
          <w:szCs w:val="20"/>
          <w:lang w:val="it-IT"/>
        </w:rPr>
      </w:pPr>
      <w:r w:rsidRPr="00F21658">
        <w:rPr>
          <w:rFonts w:eastAsia="Calibri" w:cs="Arial"/>
          <w:i/>
          <w:iCs/>
          <w:szCs w:val="20"/>
          <w:lang w:val="it-IT"/>
        </w:rPr>
        <w:t>(Kèm theo Thông tư số 96/2026/TT-BTC ngày 02 tháng 7 năm 2026 của Bộ trưởng Bộ Tài chính)</w:t>
      </w:r>
    </w:p>
    <w:p w14:paraId="7D0E8871" w14:textId="77777777" w:rsidR="00C26F0D" w:rsidRPr="00F21658" w:rsidRDefault="00C26F0D" w:rsidP="00C26F0D">
      <w:pPr>
        <w:widowControl w:val="0"/>
        <w:tabs>
          <w:tab w:val="left" w:pos="709"/>
          <w:tab w:val="left" w:pos="1128"/>
        </w:tabs>
        <w:ind w:firstLine="454"/>
        <w:jc w:val="center"/>
        <w:rPr>
          <w:rFonts w:eastAsia="Calibri" w:cs="Arial"/>
          <w:i/>
          <w:iCs/>
          <w:szCs w:val="20"/>
          <w:lang w:val="it-IT"/>
        </w:rPr>
      </w:pPr>
    </w:p>
    <w:p w14:paraId="3195512F" w14:textId="77777777" w:rsidR="00C26F0D" w:rsidRPr="00F21658" w:rsidRDefault="00C26F0D" w:rsidP="00C26F0D">
      <w:pPr>
        <w:widowControl w:val="0"/>
        <w:tabs>
          <w:tab w:val="left" w:pos="709"/>
          <w:tab w:val="left" w:pos="1128"/>
        </w:tabs>
        <w:ind w:firstLine="454"/>
        <w:rPr>
          <w:rFonts w:eastAsia="Calibri" w:cs="Arial"/>
          <w:b/>
          <w:bCs/>
          <w:szCs w:val="20"/>
          <w:lang w:val="it-IT"/>
        </w:rPr>
      </w:pPr>
      <w:r w:rsidRPr="00F21658">
        <w:rPr>
          <w:rFonts w:eastAsia="Calibri" w:cs="Arial"/>
          <w:b/>
          <w:bCs/>
          <w:szCs w:val="20"/>
          <w:lang w:val="it-IT"/>
        </w:rPr>
        <w:t>Mẫu số 13-NT: Báo cáo của chuyên gia tính toán</w:t>
      </w:r>
    </w:p>
    <w:p w14:paraId="485854E9" w14:textId="77777777" w:rsidR="00C26F0D" w:rsidRPr="00F21658" w:rsidRDefault="00C26F0D" w:rsidP="00C26F0D">
      <w:pPr>
        <w:widowControl w:val="0"/>
        <w:tabs>
          <w:tab w:val="left" w:pos="709"/>
          <w:tab w:val="left" w:pos="1128"/>
        </w:tabs>
        <w:ind w:firstLine="454"/>
        <w:rPr>
          <w:rFonts w:eastAsia="Calibri" w:cs="Arial"/>
          <w:b/>
          <w:bCs/>
          <w:szCs w:val="20"/>
          <w:lang w:val="it-IT"/>
        </w:rPr>
      </w:pPr>
    </w:p>
    <w:p w14:paraId="7FBE4A81" w14:textId="77777777" w:rsidR="00C26F0D" w:rsidRPr="00595C68" w:rsidRDefault="00C26F0D" w:rsidP="00C26F0D">
      <w:pPr>
        <w:widowControl w:val="0"/>
        <w:jc w:val="center"/>
        <w:rPr>
          <w:rFonts w:eastAsia="Calibri" w:cs="Arial"/>
          <w:b/>
          <w:szCs w:val="20"/>
          <w:lang w:val="it-IT"/>
        </w:rPr>
      </w:pPr>
      <w:r w:rsidRPr="00595C68">
        <w:rPr>
          <w:rFonts w:eastAsia="Calibri" w:cs="Arial"/>
          <w:b/>
          <w:szCs w:val="20"/>
          <w:lang w:val="it-IT"/>
        </w:rPr>
        <w:t xml:space="preserve">BÁO CÁO </w:t>
      </w:r>
    </w:p>
    <w:p w14:paraId="423D2B3A" w14:textId="77777777" w:rsidR="00C26F0D" w:rsidRPr="00595C68" w:rsidRDefault="00C26F0D" w:rsidP="00C26F0D">
      <w:pPr>
        <w:widowControl w:val="0"/>
        <w:jc w:val="center"/>
        <w:rPr>
          <w:rFonts w:eastAsia="Calibri" w:cs="Arial"/>
          <w:b/>
          <w:szCs w:val="20"/>
          <w:lang w:val="it-IT"/>
        </w:rPr>
      </w:pPr>
      <w:r w:rsidRPr="00595C68">
        <w:rPr>
          <w:rFonts w:eastAsia="Calibri" w:cs="Arial"/>
          <w:b/>
          <w:szCs w:val="20"/>
          <w:lang w:val="it-IT"/>
        </w:rPr>
        <w:t>Của chuyên gia tính toán</w:t>
      </w:r>
    </w:p>
    <w:p w14:paraId="3FB02D5B" w14:textId="77777777" w:rsidR="00C26F0D" w:rsidRPr="00595C68" w:rsidRDefault="00C26F0D" w:rsidP="00C26F0D">
      <w:pPr>
        <w:widowControl w:val="0"/>
        <w:jc w:val="center"/>
        <w:rPr>
          <w:rFonts w:eastAsia="Calibri" w:cs="Arial"/>
          <w:b/>
          <w:szCs w:val="20"/>
          <w:vertAlign w:val="superscript"/>
          <w:lang w:val="it-IT"/>
        </w:rPr>
      </w:pPr>
      <w:r w:rsidRPr="00595C68">
        <w:rPr>
          <w:rFonts w:eastAsia="Calibri" w:cs="Arial"/>
          <w:b/>
          <w:szCs w:val="20"/>
          <w:vertAlign w:val="superscript"/>
          <w:lang w:val="it-IT"/>
        </w:rPr>
        <w:t>_________________</w:t>
      </w:r>
    </w:p>
    <w:p w14:paraId="64C8DB5E" w14:textId="77777777" w:rsidR="00C26F0D" w:rsidRPr="00595C68" w:rsidRDefault="00C26F0D" w:rsidP="00C26F0D">
      <w:pPr>
        <w:widowControl w:val="0"/>
        <w:spacing w:after="200" w:line="276" w:lineRule="auto"/>
        <w:jc w:val="center"/>
        <w:rPr>
          <w:rFonts w:eastAsia="Calibri" w:cs="Arial"/>
          <w:szCs w:val="20"/>
          <w:lang w:val="it-IT"/>
        </w:rPr>
      </w:pPr>
    </w:p>
    <w:p w14:paraId="089480CA" w14:textId="278C732B" w:rsidR="00C26F0D" w:rsidRPr="00595C68" w:rsidRDefault="00C26F0D" w:rsidP="00C26F0D">
      <w:pPr>
        <w:widowControl w:val="0"/>
        <w:spacing w:after="120"/>
        <w:ind w:firstLine="720"/>
        <w:jc w:val="both"/>
        <w:rPr>
          <w:rFonts w:eastAsia="Calibri" w:cs="Arial"/>
          <w:b/>
          <w:szCs w:val="20"/>
          <w:lang w:val="it-IT"/>
        </w:rPr>
      </w:pPr>
      <w:r w:rsidRPr="00595C68">
        <w:rPr>
          <w:rFonts w:eastAsia="Calibri" w:cs="Arial"/>
          <w:szCs w:val="20"/>
          <w:lang w:val="it-IT"/>
        </w:rPr>
        <w:t>- Tên doanh nghiệp bảo hiể</w:t>
      </w:r>
      <w:r w:rsidR="00706BC8" w:rsidRPr="00595C68">
        <w:rPr>
          <w:rFonts w:eastAsia="Calibri" w:cs="Arial"/>
          <w:szCs w:val="20"/>
          <w:lang w:val="it-IT"/>
        </w:rPr>
        <w:t>m:</w:t>
      </w:r>
    </w:p>
    <w:p w14:paraId="441D7E7A" w14:textId="77777777" w:rsidR="00C26F0D" w:rsidRPr="00595C68" w:rsidRDefault="00C26F0D" w:rsidP="00C26F0D">
      <w:pPr>
        <w:widowControl w:val="0"/>
        <w:spacing w:after="120"/>
        <w:ind w:firstLine="720"/>
        <w:jc w:val="both"/>
        <w:rPr>
          <w:rFonts w:eastAsia="Calibri" w:cs="Arial"/>
          <w:b/>
          <w:szCs w:val="20"/>
          <w:lang w:val="it-IT"/>
        </w:rPr>
      </w:pPr>
      <w:r w:rsidRPr="00595C68">
        <w:rPr>
          <w:rFonts w:eastAsia="Calibri" w:cs="Arial"/>
          <w:b/>
          <w:szCs w:val="20"/>
          <w:lang w:val="it-IT"/>
        </w:rPr>
        <w:t xml:space="preserve">- </w:t>
      </w:r>
      <w:r w:rsidRPr="00F21658">
        <w:rPr>
          <w:rFonts w:eastAsia="Calibri" w:cs="Arial"/>
          <w:szCs w:val="20"/>
          <w:lang w:val="pt-BR"/>
        </w:rPr>
        <w:t>Thời kỳ báo cáo (năm) :  Từ 01/01/năm... đến 31/12/năm...</w:t>
      </w:r>
    </w:p>
    <w:p w14:paraId="3A89F7E5" w14:textId="77777777" w:rsidR="00C26F0D" w:rsidRPr="00F21658" w:rsidRDefault="00C26F0D" w:rsidP="00C26F0D">
      <w:pPr>
        <w:widowControl w:val="0"/>
        <w:spacing w:after="120"/>
        <w:ind w:firstLine="720"/>
        <w:jc w:val="both"/>
        <w:rPr>
          <w:rFonts w:eastAsia="Calibri" w:cs="Arial"/>
          <w:b/>
          <w:szCs w:val="20"/>
          <w:lang w:val="pt-BR"/>
        </w:rPr>
      </w:pPr>
      <w:r w:rsidRPr="00F21658">
        <w:rPr>
          <w:rFonts w:eastAsia="Calibri" w:cs="Arial"/>
          <w:b/>
          <w:szCs w:val="20"/>
          <w:lang w:val="pt-BR"/>
        </w:rPr>
        <w:t>I. BÁO CÁO VỀ SẢN PHẨM BẢO HIỂM</w:t>
      </w:r>
    </w:p>
    <w:p w14:paraId="59F7E368" w14:textId="77777777" w:rsidR="00C26F0D" w:rsidRPr="00F21658" w:rsidRDefault="00C26F0D" w:rsidP="00C26F0D">
      <w:pPr>
        <w:widowControl w:val="0"/>
        <w:spacing w:after="120"/>
        <w:ind w:firstLine="720"/>
        <w:jc w:val="both"/>
        <w:rPr>
          <w:rFonts w:eastAsia="Calibri" w:cs="Arial"/>
          <w:b/>
          <w:szCs w:val="20"/>
          <w:lang w:val="pt-BR"/>
        </w:rPr>
      </w:pPr>
      <w:r w:rsidRPr="00F21658">
        <w:rPr>
          <w:rFonts w:eastAsia="Calibri" w:cs="Arial"/>
          <w:b/>
          <w:szCs w:val="20"/>
          <w:lang w:val="pt-BR"/>
        </w:rPr>
        <w:t xml:space="preserve">1. Về cơ cấu sản phẩm: </w:t>
      </w:r>
    </w:p>
    <w:p w14:paraId="15DBF71B" w14:textId="77777777" w:rsidR="00C26F0D" w:rsidRPr="00F21658" w:rsidRDefault="00C26F0D" w:rsidP="00C26F0D">
      <w:pPr>
        <w:widowControl w:val="0"/>
        <w:spacing w:after="120"/>
        <w:ind w:firstLine="720"/>
        <w:jc w:val="both"/>
        <w:rPr>
          <w:rFonts w:eastAsia="Calibri" w:cs="Arial"/>
          <w:szCs w:val="20"/>
          <w:lang w:val="pt-BR"/>
        </w:rPr>
      </w:pPr>
      <w:r w:rsidRPr="00F21658">
        <w:rPr>
          <w:rFonts w:eastAsia="Calibri" w:cs="Arial"/>
          <w:szCs w:val="20"/>
          <w:lang w:val="pt-BR"/>
        </w:rPr>
        <w:t>1.1. Báo cáo về sản phẩm: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1746"/>
        <w:gridCol w:w="1836"/>
        <w:gridCol w:w="3277"/>
      </w:tblGrid>
      <w:tr w:rsidR="00C26F0D" w:rsidRPr="00F21658" w14:paraId="6E40B9B1" w14:textId="77777777" w:rsidTr="000251F9">
        <w:tc>
          <w:tcPr>
            <w:tcW w:w="1197" w:type="pct"/>
          </w:tcPr>
          <w:p w14:paraId="32A396FC" w14:textId="77777777" w:rsidR="00C26F0D" w:rsidRPr="00F21658" w:rsidRDefault="00C26F0D" w:rsidP="00C26F0D">
            <w:pPr>
              <w:widowControl w:val="0"/>
              <w:jc w:val="center"/>
              <w:rPr>
                <w:rFonts w:eastAsia="Calibri" w:cs="Arial"/>
                <w:szCs w:val="20"/>
              </w:rPr>
            </w:pPr>
            <w:r w:rsidRPr="00F21658">
              <w:rPr>
                <w:rFonts w:eastAsia="Calibri" w:cs="Arial"/>
                <w:szCs w:val="20"/>
              </w:rPr>
              <w:t>Tên sản phẩm</w:t>
            </w:r>
          </w:p>
        </w:tc>
        <w:tc>
          <w:tcPr>
            <w:tcW w:w="968" w:type="pct"/>
          </w:tcPr>
          <w:p w14:paraId="48E402A9" w14:textId="77777777" w:rsidR="00C26F0D" w:rsidRPr="00F21658" w:rsidRDefault="00C26F0D" w:rsidP="00C26F0D">
            <w:pPr>
              <w:widowControl w:val="0"/>
              <w:jc w:val="center"/>
              <w:rPr>
                <w:rFonts w:eastAsia="Calibri" w:cs="Arial"/>
                <w:szCs w:val="20"/>
              </w:rPr>
            </w:pPr>
            <w:r w:rsidRPr="00F21658">
              <w:rPr>
                <w:rFonts w:eastAsia="Calibri" w:cs="Arial"/>
                <w:szCs w:val="20"/>
              </w:rPr>
              <w:t>Tình trạng (*)</w:t>
            </w:r>
          </w:p>
        </w:tc>
        <w:tc>
          <w:tcPr>
            <w:tcW w:w="1018" w:type="pct"/>
          </w:tcPr>
          <w:p w14:paraId="6E46E150" w14:textId="77777777" w:rsidR="00C26F0D" w:rsidRPr="00F21658" w:rsidRDefault="00C26F0D" w:rsidP="00C26F0D">
            <w:pPr>
              <w:widowControl w:val="0"/>
              <w:jc w:val="center"/>
              <w:rPr>
                <w:rFonts w:eastAsia="Calibri" w:cs="Arial"/>
                <w:szCs w:val="20"/>
              </w:rPr>
            </w:pPr>
            <w:r w:rsidRPr="00F21658">
              <w:rPr>
                <w:rFonts w:eastAsia="Calibri" w:cs="Arial"/>
                <w:szCs w:val="20"/>
              </w:rPr>
              <w:t>Tỷ trọng theo doanh thu KTM (%)</w:t>
            </w:r>
          </w:p>
        </w:tc>
        <w:tc>
          <w:tcPr>
            <w:tcW w:w="1818" w:type="pct"/>
          </w:tcPr>
          <w:p w14:paraId="303EA4B0" w14:textId="77777777" w:rsidR="00C26F0D" w:rsidRPr="00F21658" w:rsidRDefault="00C26F0D" w:rsidP="00C26F0D">
            <w:pPr>
              <w:widowControl w:val="0"/>
              <w:jc w:val="center"/>
              <w:rPr>
                <w:rFonts w:eastAsia="Calibri" w:cs="Arial"/>
                <w:szCs w:val="20"/>
              </w:rPr>
            </w:pPr>
            <w:r w:rsidRPr="00F21658">
              <w:rPr>
                <w:rFonts w:eastAsia="Calibri" w:cs="Arial"/>
                <w:szCs w:val="20"/>
              </w:rPr>
              <w:t>Tỷ trọng theo số lượng hợp đồng khai thác mới (%)</w:t>
            </w:r>
          </w:p>
        </w:tc>
      </w:tr>
      <w:tr w:rsidR="00C26F0D" w:rsidRPr="00F21658" w14:paraId="760EB335" w14:textId="77777777" w:rsidTr="000251F9">
        <w:tc>
          <w:tcPr>
            <w:tcW w:w="1197" w:type="pct"/>
          </w:tcPr>
          <w:p w14:paraId="4420BFA0" w14:textId="77777777" w:rsidR="00C26F0D" w:rsidRPr="00F21658" w:rsidRDefault="00C26F0D" w:rsidP="00706BC8">
            <w:pPr>
              <w:widowControl w:val="0"/>
              <w:rPr>
                <w:rFonts w:eastAsia="Calibri" w:cs="Arial"/>
                <w:szCs w:val="20"/>
              </w:rPr>
            </w:pPr>
            <w:r w:rsidRPr="00F21658">
              <w:rPr>
                <w:rFonts w:eastAsia="Calibri" w:cs="Arial"/>
                <w:szCs w:val="20"/>
              </w:rPr>
              <w:t xml:space="preserve">1. Bảo hiểm trọn đời   </w:t>
            </w:r>
          </w:p>
          <w:p w14:paraId="37642E93" w14:textId="77777777" w:rsidR="00C26F0D" w:rsidRPr="00F21658" w:rsidRDefault="00C26F0D" w:rsidP="00706BC8">
            <w:pPr>
              <w:widowControl w:val="0"/>
              <w:rPr>
                <w:rFonts w:eastAsia="Calibri" w:cs="Arial"/>
                <w:szCs w:val="20"/>
              </w:rPr>
            </w:pPr>
            <w:r w:rsidRPr="00F21658">
              <w:rPr>
                <w:rFonts w:eastAsia="Calibri" w:cs="Arial"/>
                <w:szCs w:val="20"/>
              </w:rPr>
              <w:t xml:space="preserve">- Sản phẩm bảo hiểm cá nhân </w:t>
            </w:r>
          </w:p>
          <w:p w14:paraId="195B81E4" w14:textId="77777777" w:rsidR="00C26F0D" w:rsidRPr="00F21658" w:rsidRDefault="00C26F0D" w:rsidP="00706BC8">
            <w:pPr>
              <w:widowControl w:val="0"/>
              <w:rPr>
                <w:rFonts w:eastAsia="Calibri" w:cs="Arial"/>
                <w:szCs w:val="20"/>
              </w:rPr>
            </w:pPr>
            <w:r w:rsidRPr="00F21658">
              <w:rPr>
                <w:rFonts w:eastAsia="Calibri" w:cs="Arial"/>
                <w:szCs w:val="20"/>
              </w:rPr>
              <w:t>+ Sản phẩm bảo hiểm thời hạn 5 năm trở xuống:</w:t>
            </w:r>
          </w:p>
          <w:p w14:paraId="6692BC0D" w14:textId="77777777" w:rsidR="00C26F0D" w:rsidRPr="00F21658" w:rsidRDefault="00C26F0D" w:rsidP="00706BC8">
            <w:pPr>
              <w:widowControl w:val="0"/>
              <w:rPr>
                <w:rFonts w:eastAsia="Calibri" w:cs="Arial"/>
                <w:szCs w:val="20"/>
              </w:rPr>
            </w:pPr>
            <w:r w:rsidRPr="00F21658">
              <w:rPr>
                <w:rFonts w:eastAsia="Calibri" w:cs="Arial"/>
                <w:b/>
                <w:szCs w:val="20"/>
              </w:rPr>
              <w:t xml:space="preserve">   </w:t>
            </w:r>
            <w:r w:rsidRPr="00F21658">
              <w:rPr>
                <w:rFonts w:eastAsia="Calibri" w:cs="Arial"/>
                <w:szCs w:val="20"/>
              </w:rPr>
              <w:t>. Sản phẩm A</w:t>
            </w:r>
          </w:p>
          <w:p w14:paraId="26452FB7" w14:textId="77777777" w:rsidR="00C26F0D" w:rsidRPr="00F21658" w:rsidRDefault="00C26F0D" w:rsidP="00706BC8">
            <w:pPr>
              <w:widowControl w:val="0"/>
              <w:rPr>
                <w:rFonts w:eastAsia="Calibri" w:cs="Arial"/>
                <w:szCs w:val="20"/>
              </w:rPr>
            </w:pPr>
            <w:r w:rsidRPr="00F21658">
              <w:rPr>
                <w:rFonts w:eastAsia="Calibri" w:cs="Arial"/>
                <w:szCs w:val="20"/>
              </w:rPr>
              <w:t xml:space="preserve">   . Sản phẩm B.....</w:t>
            </w:r>
          </w:p>
          <w:p w14:paraId="47445606" w14:textId="77777777" w:rsidR="00C26F0D" w:rsidRPr="00F21658" w:rsidRDefault="00C26F0D" w:rsidP="00706BC8">
            <w:pPr>
              <w:widowControl w:val="0"/>
              <w:rPr>
                <w:rFonts w:eastAsia="Calibri" w:cs="Arial"/>
                <w:szCs w:val="20"/>
              </w:rPr>
            </w:pPr>
            <w:r w:rsidRPr="00F21658">
              <w:rPr>
                <w:rFonts w:eastAsia="Calibri" w:cs="Arial"/>
                <w:szCs w:val="20"/>
              </w:rPr>
              <w:t>+ Sản phẩm bảo hiểm thời hạn trên 5 năm:</w:t>
            </w:r>
          </w:p>
          <w:p w14:paraId="23A4F627" w14:textId="77777777" w:rsidR="00C26F0D" w:rsidRPr="00F21658" w:rsidRDefault="00C26F0D" w:rsidP="00706BC8">
            <w:pPr>
              <w:widowControl w:val="0"/>
              <w:rPr>
                <w:rFonts w:eastAsia="Calibri" w:cs="Arial"/>
                <w:szCs w:val="20"/>
              </w:rPr>
            </w:pPr>
            <w:r w:rsidRPr="00F21658">
              <w:rPr>
                <w:rFonts w:eastAsia="Calibri" w:cs="Arial"/>
                <w:szCs w:val="20"/>
              </w:rPr>
              <w:t xml:space="preserve">   . Sản phẩm C</w:t>
            </w:r>
          </w:p>
          <w:p w14:paraId="0A840512" w14:textId="77777777" w:rsidR="00C26F0D" w:rsidRPr="00F21658" w:rsidRDefault="00C26F0D" w:rsidP="00706BC8">
            <w:pPr>
              <w:widowControl w:val="0"/>
              <w:rPr>
                <w:rFonts w:eastAsia="Calibri" w:cs="Arial"/>
                <w:szCs w:val="20"/>
              </w:rPr>
            </w:pPr>
            <w:r w:rsidRPr="00F21658">
              <w:rPr>
                <w:rFonts w:eastAsia="Calibri" w:cs="Arial"/>
                <w:szCs w:val="20"/>
              </w:rPr>
              <w:t xml:space="preserve">   . Sản phẩm D....</w:t>
            </w:r>
          </w:p>
          <w:p w14:paraId="05C34149" w14:textId="77777777" w:rsidR="00C26F0D" w:rsidRPr="00F21658" w:rsidRDefault="00C26F0D" w:rsidP="00706BC8">
            <w:pPr>
              <w:widowControl w:val="0"/>
              <w:rPr>
                <w:rFonts w:eastAsia="Calibri" w:cs="Arial"/>
                <w:szCs w:val="20"/>
              </w:rPr>
            </w:pPr>
            <w:r w:rsidRPr="00F21658">
              <w:rPr>
                <w:rFonts w:eastAsia="Calibri" w:cs="Arial"/>
                <w:szCs w:val="20"/>
              </w:rPr>
              <w:t>- Sản phẩm bảo hiểm nhóm</w:t>
            </w:r>
          </w:p>
          <w:p w14:paraId="2EAC3469" w14:textId="77777777" w:rsidR="00C26F0D" w:rsidRPr="00F21658" w:rsidRDefault="00C26F0D" w:rsidP="00706BC8">
            <w:pPr>
              <w:widowControl w:val="0"/>
              <w:rPr>
                <w:rFonts w:eastAsia="Calibri" w:cs="Arial"/>
                <w:szCs w:val="20"/>
              </w:rPr>
            </w:pPr>
            <w:r w:rsidRPr="00F21658">
              <w:rPr>
                <w:rFonts w:eastAsia="Calibri" w:cs="Arial"/>
                <w:szCs w:val="20"/>
              </w:rPr>
              <w:t>+ Sản phẩm bảo hiểm thời hạn 5 năm trở xuống:</w:t>
            </w:r>
          </w:p>
          <w:p w14:paraId="1F635E0A" w14:textId="77777777" w:rsidR="00C26F0D" w:rsidRPr="00F21658" w:rsidRDefault="00C26F0D" w:rsidP="00706BC8">
            <w:pPr>
              <w:widowControl w:val="0"/>
              <w:rPr>
                <w:rFonts w:eastAsia="Calibri" w:cs="Arial"/>
                <w:szCs w:val="20"/>
              </w:rPr>
            </w:pPr>
            <w:r w:rsidRPr="00F21658">
              <w:rPr>
                <w:rFonts w:eastAsia="Calibri" w:cs="Arial"/>
                <w:szCs w:val="20"/>
              </w:rPr>
              <w:t xml:space="preserve">   . Sản phẩm E</w:t>
            </w:r>
          </w:p>
          <w:p w14:paraId="421B5A75" w14:textId="77777777" w:rsidR="00C26F0D" w:rsidRPr="00F21658" w:rsidRDefault="00C26F0D" w:rsidP="00706BC8">
            <w:pPr>
              <w:widowControl w:val="0"/>
              <w:rPr>
                <w:rFonts w:eastAsia="Calibri" w:cs="Arial"/>
                <w:szCs w:val="20"/>
              </w:rPr>
            </w:pPr>
            <w:r w:rsidRPr="00F21658">
              <w:rPr>
                <w:rFonts w:eastAsia="Calibri" w:cs="Arial"/>
                <w:szCs w:val="20"/>
              </w:rPr>
              <w:t xml:space="preserve">   . Sản phẩm F....</w:t>
            </w:r>
          </w:p>
          <w:p w14:paraId="2E6A1684" w14:textId="77777777" w:rsidR="00C26F0D" w:rsidRPr="00F21658" w:rsidRDefault="00C26F0D" w:rsidP="00706BC8">
            <w:pPr>
              <w:widowControl w:val="0"/>
              <w:rPr>
                <w:rFonts w:eastAsia="Calibri" w:cs="Arial"/>
                <w:szCs w:val="20"/>
              </w:rPr>
            </w:pPr>
            <w:r w:rsidRPr="00F21658">
              <w:rPr>
                <w:rFonts w:eastAsia="Calibri" w:cs="Arial"/>
                <w:szCs w:val="20"/>
              </w:rPr>
              <w:t>+ Sản phẩm bảo hiểm thời hạn trên 5 năm:</w:t>
            </w:r>
          </w:p>
          <w:p w14:paraId="36EEA1E4" w14:textId="77777777" w:rsidR="00C26F0D" w:rsidRPr="00F21658" w:rsidRDefault="00C26F0D" w:rsidP="00706BC8">
            <w:pPr>
              <w:widowControl w:val="0"/>
              <w:rPr>
                <w:rFonts w:eastAsia="Calibri" w:cs="Arial"/>
                <w:szCs w:val="20"/>
              </w:rPr>
            </w:pPr>
            <w:r w:rsidRPr="00F21658">
              <w:rPr>
                <w:rFonts w:eastAsia="Calibri" w:cs="Arial"/>
                <w:szCs w:val="20"/>
              </w:rPr>
              <w:t>2….</w:t>
            </w:r>
          </w:p>
          <w:p w14:paraId="7BC57CCB" w14:textId="77777777" w:rsidR="00C26F0D" w:rsidRPr="00F21658" w:rsidRDefault="00C26F0D" w:rsidP="00706BC8">
            <w:pPr>
              <w:widowControl w:val="0"/>
              <w:rPr>
                <w:rFonts w:eastAsia="Calibri" w:cs="Arial"/>
                <w:b/>
                <w:szCs w:val="20"/>
                <w:lang w:val="nl-NL"/>
              </w:rPr>
            </w:pPr>
          </w:p>
        </w:tc>
        <w:tc>
          <w:tcPr>
            <w:tcW w:w="968" w:type="pct"/>
          </w:tcPr>
          <w:p w14:paraId="62517733" w14:textId="77777777" w:rsidR="00C26F0D" w:rsidRPr="00F21658" w:rsidRDefault="00C26F0D" w:rsidP="00C26F0D">
            <w:pPr>
              <w:widowControl w:val="0"/>
              <w:jc w:val="center"/>
              <w:rPr>
                <w:rFonts w:eastAsia="Calibri" w:cs="Arial"/>
                <w:b/>
                <w:szCs w:val="20"/>
                <w:lang w:val="nl-NL"/>
              </w:rPr>
            </w:pPr>
          </w:p>
        </w:tc>
        <w:tc>
          <w:tcPr>
            <w:tcW w:w="1018" w:type="pct"/>
          </w:tcPr>
          <w:p w14:paraId="6A56B851" w14:textId="77777777" w:rsidR="00C26F0D" w:rsidRPr="00F21658" w:rsidRDefault="00C26F0D" w:rsidP="00C26F0D">
            <w:pPr>
              <w:widowControl w:val="0"/>
              <w:jc w:val="center"/>
              <w:rPr>
                <w:rFonts w:eastAsia="Calibri" w:cs="Arial"/>
                <w:b/>
                <w:szCs w:val="20"/>
                <w:lang w:val="nl-NL"/>
              </w:rPr>
            </w:pPr>
          </w:p>
        </w:tc>
        <w:tc>
          <w:tcPr>
            <w:tcW w:w="1818" w:type="pct"/>
          </w:tcPr>
          <w:p w14:paraId="1BE9DEA2" w14:textId="77777777" w:rsidR="00C26F0D" w:rsidRPr="00F21658" w:rsidRDefault="00C26F0D" w:rsidP="00C26F0D">
            <w:pPr>
              <w:widowControl w:val="0"/>
              <w:jc w:val="center"/>
              <w:rPr>
                <w:rFonts w:eastAsia="Calibri" w:cs="Arial"/>
                <w:b/>
                <w:szCs w:val="20"/>
                <w:lang w:val="nl-NL"/>
              </w:rPr>
            </w:pPr>
          </w:p>
        </w:tc>
      </w:tr>
    </w:tbl>
    <w:p w14:paraId="2CFDE799" w14:textId="77777777" w:rsidR="00C26F0D" w:rsidRPr="00F21658" w:rsidRDefault="00C26F0D" w:rsidP="00C26F0D">
      <w:pPr>
        <w:widowControl w:val="0"/>
        <w:spacing w:after="120"/>
        <w:ind w:firstLine="720"/>
        <w:jc w:val="both"/>
        <w:rPr>
          <w:rFonts w:eastAsia="Calibri" w:cs="Arial"/>
          <w:szCs w:val="20"/>
          <w:lang w:val="nl-NL"/>
        </w:rPr>
      </w:pPr>
      <w:r w:rsidRPr="00F21658">
        <w:rPr>
          <w:rFonts w:eastAsia="Calibri" w:cs="Arial"/>
          <w:szCs w:val="20"/>
          <w:lang w:val="nl-NL"/>
        </w:rPr>
        <w:t xml:space="preserve">- Tên sản phẩm theo đúng tên nghiệp vụ (Ví dụ: Sản phẩm bảo hiểm hỗn hợp A,...) </w:t>
      </w:r>
    </w:p>
    <w:p w14:paraId="23AAAF6D" w14:textId="77777777" w:rsidR="00C26F0D" w:rsidRPr="00F21658" w:rsidRDefault="00C26F0D" w:rsidP="00C26F0D">
      <w:pPr>
        <w:widowControl w:val="0"/>
        <w:spacing w:after="120"/>
        <w:ind w:firstLine="720"/>
        <w:jc w:val="both"/>
        <w:rPr>
          <w:rFonts w:eastAsia="Calibri" w:cs="Arial"/>
          <w:szCs w:val="20"/>
          <w:lang w:val="nl-NL"/>
        </w:rPr>
      </w:pPr>
      <w:r w:rsidRPr="00F21658">
        <w:rPr>
          <w:rFonts w:eastAsia="Calibri" w:cs="Arial"/>
          <w:szCs w:val="20"/>
          <w:lang w:val="nl-NL"/>
        </w:rPr>
        <w:t xml:space="preserve">(*): Tình trạng là một trong 3 tình trạng sau: </w:t>
      </w:r>
    </w:p>
    <w:p w14:paraId="6618B014" w14:textId="77777777" w:rsidR="00C26F0D" w:rsidRPr="00F21658" w:rsidRDefault="00C26F0D" w:rsidP="00C26F0D">
      <w:pPr>
        <w:widowControl w:val="0"/>
        <w:spacing w:after="120"/>
        <w:ind w:firstLine="720"/>
        <w:jc w:val="both"/>
        <w:rPr>
          <w:rFonts w:eastAsia="Calibri" w:cs="Arial"/>
          <w:szCs w:val="20"/>
          <w:lang w:val="nl-NL"/>
        </w:rPr>
      </w:pPr>
      <w:r w:rsidRPr="00F21658">
        <w:rPr>
          <w:rFonts w:eastAsia="Calibri" w:cs="Arial"/>
          <w:szCs w:val="20"/>
          <w:lang w:val="nl-NL"/>
        </w:rPr>
        <w:t>- Ngừng triển khai trong kỳ</w:t>
      </w:r>
    </w:p>
    <w:p w14:paraId="5C27D40B" w14:textId="77777777" w:rsidR="00C26F0D" w:rsidRPr="00F21658" w:rsidRDefault="00C26F0D" w:rsidP="00C26F0D">
      <w:pPr>
        <w:widowControl w:val="0"/>
        <w:spacing w:after="120"/>
        <w:ind w:firstLine="720"/>
        <w:jc w:val="both"/>
        <w:rPr>
          <w:rFonts w:eastAsia="Calibri" w:cs="Arial"/>
          <w:szCs w:val="20"/>
          <w:lang w:val="nl-NL"/>
        </w:rPr>
      </w:pPr>
      <w:r w:rsidRPr="00F21658">
        <w:rPr>
          <w:rFonts w:eastAsia="Calibri" w:cs="Arial"/>
          <w:szCs w:val="20"/>
          <w:lang w:val="nl-NL"/>
        </w:rPr>
        <w:t>- Mới triển khai trong kỳ</w:t>
      </w:r>
    </w:p>
    <w:p w14:paraId="7EFE8F98" w14:textId="77777777" w:rsidR="00C26F0D" w:rsidRPr="00F21658" w:rsidRDefault="00C26F0D" w:rsidP="00C26F0D">
      <w:pPr>
        <w:widowControl w:val="0"/>
        <w:spacing w:after="120"/>
        <w:ind w:firstLine="720"/>
        <w:jc w:val="both"/>
        <w:rPr>
          <w:rFonts w:eastAsia="Calibri" w:cs="Arial"/>
          <w:szCs w:val="20"/>
          <w:lang w:val="nl-NL"/>
        </w:rPr>
      </w:pPr>
      <w:r w:rsidRPr="00F21658">
        <w:rPr>
          <w:rFonts w:eastAsia="Calibri" w:cs="Arial"/>
          <w:szCs w:val="20"/>
          <w:lang w:val="nl-NL"/>
        </w:rPr>
        <w:t>- Đang triển khai : đối với các sản phẩm đã bắt đầu triển khai từ những kỳ trước và vẫn tiếp tục được triển khai.</w:t>
      </w:r>
    </w:p>
    <w:p w14:paraId="06D7C61D" w14:textId="77777777" w:rsidR="00C26F0D" w:rsidRPr="00F21658" w:rsidRDefault="00C26F0D" w:rsidP="00C26F0D">
      <w:pPr>
        <w:widowControl w:val="0"/>
        <w:spacing w:after="120"/>
        <w:ind w:firstLine="720"/>
        <w:jc w:val="both"/>
        <w:rPr>
          <w:rFonts w:eastAsia="Calibri" w:cs="Arial"/>
          <w:szCs w:val="20"/>
          <w:lang w:val="pt-BR"/>
        </w:rPr>
      </w:pPr>
      <w:r w:rsidRPr="00F21658">
        <w:rPr>
          <w:rFonts w:eastAsia="Calibri" w:cs="Arial"/>
          <w:szCs w:val="20"/>
          <w:lang w:val="pt-BR"/>
        </w:rPr>
        <w:t>1.2.  Nhận xét, đánh giá của Chuyên gia tính toán về sự thay đổi cơ cấu sản phẩm của doanh nghiệp trong kỳ.</w:t>
      </w:r>
    </w:p>
    <w:p w14:paraId="1ED7FECF" w14:textId="77777777" w:rsidR="00C26F0D" w:rsidRPr="00F21658" w:rsidRDefault="00C26F0D" w:rsidP="00C26F0D">
      <w:pPr>
        <w:widowControl w:val="0"/>
        <w:spacing w:after="120"/>
        <w:ind w:firstLine="720"/>
        <w:jc w:val="both"/>
        <w:rPr>
          <w:rFonts w:eastAsia="Calibri" w:cs="Arial"/>
          <w:bCs/>
          <w:szCs w:val="20"/>
          <w:lang w:val="pt-BR"/>
        </w:rPr>
      </w:pPr>
      <w:r w:rsidRPr="00F21658">
        <w:rPr>
          <w:rFonts w:eastAsia="Calibri" w:cs="Arial"/>
          <w:bCs/>
          <w:szCs w:val="20"/>
          <w:lang w:val="pt-BR"/>
        </w:rPr>
        <w:t xml:space="preserve">2. Đánh giá cơ sở tính phí và phương pháp, cơ sở trích lập dự phòng nghiệp vụ: </w:t>
      </w:r>
    </w:p>
    <w:p w14:paraId="5F570E7C" w14:textId="77777777" w:rsidR="00C26F0D" w:rsidRPr="00F21658" w:rsidRDefault="00C26F0D" w:rsidP="00C26F0D">
      <w:pPr>
        <w:widowControl w:val="0"/>
        <w:spacing w:after="120"/>
        <w:ind w:firstLine="720"/>
        <w:jc w:val="both"/>
        <w:rPr>
          <w:rFonts w:eastAsia="Calibri" w:cs="Arial"/>
          <w:szCs w:val="20"/>
          <w:lang w:val="nl-NL"/>
        </w:rPr>
      </w:pPr>
      <w:r w:rsidRPr="00F21658">
        <w:rPr>
          <w:rFonts w:eastAsia="Calibri" w:cs="Arial"/>
          <w:szCs w:val="20"/>
          <w:lang w:val="nl-NL"/>
        </w:rPr>
        <w:t xml:space="preserve">2.1. Cơ sở tính phí </w:t>
      </w:r>
    </w:p>
    <w:p w14:paraId="29D3893C" w14:textId="77777777" w:rsidR="00C26F0D" w:rsidRPr="00F21658" w:rsidRDefault="00C26F0D" w:rsidP="00C26F0D">
      <w:pPr>
        <w:tabs>
          <w:tab w:val="left" w:pos="280"/>
        </w:tabs>
        <w:spacing w:after="120"/>
        <w:ind w:firstLine="720"/>
        <w:jc w:val="both"/>
        <w:rPr>
          <w:rFonts w:eastAsia="Times New Roman" w:cs="Arial"/>
          <w:b/>
          <w:iCs/>
          <w:color w:val="000000"/>
          <w:szCs w:val="20"/>
          <w:lang w:val="pt-BR"/>
        </w:rPr>
      </w:pPr>
      <w:r w:rsidRPr="00F21658">
        <w:rPr>
          <w:rFonts w:eastAsia="Times New Roman" w:cs="Arial"/>
          <w:iCs/>
          <w:color w:val="000000"/>
          <w:szCs w:val="20"/>
          <w:lang w:val="pt-BR"/>
        </w:rPr>
        <w:lastRenderedPageBreak/>
        <w:t>2.1.1. Cơ sở tính phí đã đăng ký (*):</w:t>
      </w:r>
    </w:p>
    <w:p w14:paraId="334482A3"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pt-BR"/>
        </w:rPr>
      </w:pPr>
      <w:r w:rsidRPr="00595C68">
        <w:rPr>
          <w:rFonts w:eastAsia="Calibri" w:cs="Arial"/>
          <w:szCs w:val="20"/>
          <w:lang w:val="pt-BR"/>
        </w:rPr>
        <w:t>a. Giả định về tỷ lệ rủi ro.</w:t>
      </w:r>
    </w:p>
    <w:p w14:paraId="665477C3"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pt-BR"/>
        </w:rPr>
      </w:pPr>
      <w:r w:rsidRPr="00595C68">
        <w:rPr>
          <w:rFonts w:eastAsia="Calibri" w:cs="Arial"/>
          <w:szCs w:val="20"/>
          <w:lang w:val="pt-BR"/>
        </w:rPr>
        <w:t>b. Giả định về chi phí.</w:t>
      </w:r>
    </w:p>
    <w:p w14:paraId="518357CB"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pt-BR"/>
        </w:rPr>
      </w:pPr>
      <w:r w:rsidRPr="00595C68">
        <w:rPr>
          <w:rFonts w:eastAsia="Calibri" w:cs="Arial"/>
          <w:szCs w:val="20"/>
          <w:lang w:val="pt-BR"/>
        </w:rPr>
        <w:t>c. Giả định về lãi suất đầu tư.</w:t>
      </w:r>
    </w:p>
    <w:p w14:paraId="36CBEC6D" w14:textId="77777777" w:rsidR="00C26F0D" w:rsidRPr="00595C68" w:rsidRDefault="00C26F0D" w:rsidP="00C26F0D">
      <w:pPr>
        <w:widowControl w:val="0"/>
        <w:tabs>
          <w:tab w:val="left" w:pos="709"/>
          <w:tab w:val="left" w:pos="1128"/>
        </w:tabs>
        <w:spacing w:after="120"/>
        <w:ind w:firstLine="720"/>
        <w:jc w:val="both"/>
        <w:rPr>
          <w:rFonts w:eastAsia="Calibri" w:cs="Arial"/>
          <w:szCs w:val="20"/>
          <w:lang w:val="pt-BR"/>
        </w:rPr>
      </w:pPr>
      <w:r w:rsidRPr="00595C68">
        <w:rPr>
          <w:rFonts w:eastAsia="Calibri" w:cs="Arial"/>
          <w:szCs w:val="20"/>
          <w:lang w:val="pt-BR"/>
        </w:rPr>
        <w:t>d. Tỷ lệ hủy bỏ hợp đồng.</w:t>
      </w:r>
    </w:p>
    <w:p w14:paraId="4839D7BB" w14:textId="77777777" w:rsidR="00C26F0D" w:rsidRPr="00595C68" w:rsidRDefault="00C26F0D" w:rsidP="00C26F0D">
      <w:pPr>
        <w:widowControl w:val="0"/>
        <w:tabs>
          <w:tab w:val="left" w:pos="709"/>
          <w:tab w:val="left" w:pos="1128"/>
        </w:tabs>
        <w:spacing w:after="120"/>
        <w:ind w:firstLine="720"/>
        <w:jc w:val="both"/>
        <w:rPr>
          <w:rFonts w:eastAsia="Calibri" w:cs="Arial"/>
          <w:spacing w:val="-6"/>
          <w:szCs w:val="20"/>
          <w:lang w:val="pt-BR"/>
        </w:rPr>
      </w:pPr>
      <w:r w:rsidRPr="00595C68">
        <w:rPr>
          <w:rFonts w:eastAsia="Calibri" w:cs="Arial"/>
          <w:spacing w:val="-6"/>
          <w:szCs w:val="20"/>
          <w:lang w:val="pt-BR"/>
        </w:rPr>
        <w:t>đ. Các giả định khác (nếu có): lãi suất chiết khấu, tỷ lệ lạm phát,...</w:t>
      </w:r>
    </w:p>
    <w:p w14:paraId="6E15FB5F" w14:textId="77777777" w:rsidR="00C26F0D" w:rsidRPr="00F21658" w:rsidRDefault="00C26F0D" w:rsidP="00C26F0D">
      <w:pPr>
        <w:tabs>
          <w:tab w:val="left" w:pos="280"/>
        </w:tabs>
        <w:spacing w:after="120"/>
        <w:ind w:firstLine="720"/>
        <w:jc w:val="both"/>
        <w:rPr>
          <w:rFonts w:eastAsia="Times New Roman" w:cs="Arial"/>
          <w:b/>
          <w:iCs/>
          <w:color w:val="000000"/>
          <w:szCs w:val="20"/>
          <w:lang w:val="pt-BR"/>
        </w:rPr>
      </w:pPr>
      <w:r w:rsidRPr="00F21658">
        <w:rPr>
          <w:rFonts w:eastAsia="Times New Roman" w:cs="Arial"/>
          <w:iCs/>
          <w:color w:val="000000"/>
          <w:szCs w:val="20"/>
          <w:lang w:val="pt-BR"/>
        </w:rPr>
        <w:t>(*)Việc thống kê có thể được thực hiện theo sản phẩm hoặc nhóm sản phẩm dùng chung cơ sở tính phí (sản phẩm đang triển khai).</w:t>
      </w:r>
    </w:p>
    <w:p w14:paraId="5C594E91" w14:textId="77777777" w:rsidR="00C26F0D" w:rsidRPr="00595C68" w:rsidRDefault="00C26F0D" w:rsidP="00C26F0D">
      <w:pPr>
        <w:widowControl w:val="0"/>
        <w:tabs>
          <w:tab w:val="left" w:pos="709"/>
          <w:tab w:val="left" w:pos="1128"/>
        </w:tabs>
        <w:spacing w:after="120"/>
        <w:ind w:firstLine="720"/>
        <w:jc w:val="both"/>
        <w:rPr>
          <w:rFonts w:eastAsia="Calibri" w:cs="Arial"/>
          <w:bCs/>
          <w:iCs/>
          <w:szCs w:val="20"/>
          <w:lang w:val="pt-BR"/>
        </w:rPr>
      </w:pPr>
      <w:r w:rsidRPr="00595C68">
        <w:rPr>
          <w:rFonts w:eastAsia="Calibri" w:cs="Arial"/>
          <w:bCs/>
          <w:iCs/>
          <w:szCs w:val="20"/>
          <w:lang w:val="pt-BR"/>
        </w:rPr>
        <w:t>2.1.2. Đánh giá của Chuyên gia tính toán:</w:t>
      </w:r>
    </w:p>
    <w:p w14:paraId="6927EF9C" w14:textId="77777777" w:rsidR="00C26F0D" w:rsidRPr="00595C68" w:rsidRDefault="00C26F0D" w:rsidP="00C26F0D">
      <w:pPr>
        <w:widowControl w:val="0"/>
        <w:tabs>
          <w:tab w:val="left" w:pos="709"/>
          <w:tab w:val="left" w:pos="1128"/>
        </w:tabs>
        <w:spacing w:after="120"/>
        <w:ind w:firstLine="720"/>
        <w:jc w:val="both"/>
        <w:rPr>
          <w:rFonts w:eastAsia="Calibri" w:cs="Arial"/>
          <w:bCs/>
          <w:i/>
          <w:szCs w:val="20"/>
          <w:lang w:val="pt-BR"/>
        </w:rPr>
      </w:pPr>
      <w:r w:rsidRPr="00595C68">
        <w:rPr>
          <w:rFonts w:eastAsia="Calibri" w:cs="Arial"/>
          <w:i/>
          <w:szCs w:val="20"/>
          <w:lang w:val="pt-BR"/>
        </w:rPr>
        <w:t xml:space="preserve">Căn cứ </w:t>
      </w:r>
      <w:r w:rsidRPr="00595C68">
        <w:rPr>
          <w:rFonts w:eastAsia="Calibri" w:cs="Arial"/>
          <w:bCs/>
          <w:i/>
          <w:szCs w:val="20"/>
          <w:lang w:val="pt-BR"/>
        </w:rPr>
        <w:t>báo cáo thống kê, nghiên cứu, đánh giá nội bộ của doanh nghiệp đối với từng cơ sở tính phí tại mục 2.1.1 nêu trên, chuyên gia tính toán đánh giá tính hợp lý, thống nhất, phù hợp của cơ sở tính phí với số liệu thống kê và thực tế triển khai của doanh nghiệp (gửi kèm báo cáo thống kê và thực tế triển khai, nghiên cứu, đánh giá nội bộ của doanh nghiệp đối với từng cơ sở tính phí nêu trên).</w:t>
      </w:r>
    </w:p>
    <w:p w14:paraId="3C2012D5" w14:textId="77777777" w:rsidR="00C26F0D" w:rsidRPr="00595C68" w:rsidRDefault="00C26F0D" w:rsidP="00C26F0D">
      <w:pPr>
        <w:widowControl w:val="0"/>
        <w:tabs>
          <w:tab w:val="left" w:pos="709"/>
          <w:tab w:val="left" w:pos="1128"/>
        </w:tabs>
        <w:spacing w:after="120"/>
        <w:ind w:firstLine="720"/>
        <w:jc w:val="both"/>
        <w:rPr>
          <w:rFonts w:eastAsia="Calibri" w:cs="Arial"/>
          <w:i/>
          <w:spacing w:val="-6"/>
          <w:szCs w:val="20"/>
          <w:lang w:val="pt-BR"/>
        </w:rPr>
      </w:pPr>
      <w:r w:rsidRPr="00595C68">
        <w:rPr>
          <w:rFonts w:eastAsia="Calibri" w:cs="Arial"/>
          <w:i/>
          <w:spacing w:val="-6"/>
          <w:szCs w:val="20"/>
          <w:lang w:val="pt-BR"/>
        </w:rPr>
        <w:t>2.1.3. Kết luận và đề xuất của Chuyên gia tính toán.</w:t>
      </w:r>
    </w:p>
    <w:p w14:paraId="357F4315" w14:textId="77777777" w:rsidR="00C26F0D" w:rsidRPr="00F21658" w:rsidRDefault="00C26F0D" w:rsidP="00C26F0D">
      <w:pPr>
        <w:widowControl w:val="0"/>
        <w:spacing w:after="120"/>
        <w:ind w:firstLine="720"/>
        <w:jc w:val="both"/>
        <w:rPr>
          <w:rFonts w:eastAsia="Calibri" w:cs="Arial"/>
          <w:i/>
          <w:szCs w:val="20"/>
          <w:lang w:val="pt-BR"/>
        </w:rPr>
      </w:pPr>
      <w:r w:rsidRPr="00F21658">
        <w:rPr>
          <w:rFonts w:eastAsia="Calibri" w:cs="Arial"/>
          <w:i/>
          <w:szCs w:val="20"/>
          <w:lang w:val="pt-BR"/>
        </w:rPr>
        <w:t>2.2.</w:t>
      </w:r>
      <w:r w:rsidRPr="00F21658">
        <w:rPr>
          <w:rFonts w:eastAsia="Calibri" w:cs="Arial"/>
          <w:b/>
          <w:i/>
          <w:szCs w:val="20"/>
          <w:lang w:val="pt-BR"/>
        </w:rPr>
        <w:t xml:space="preserve"> </w:t>
      </w:r>
      <w:r w:rsidRPr="00F21658">
        <w:rPr>
          <w:rFonts w:eastAsia="Calibri" w:cs="Arial"/>
          <w:i/>
          <w:szCs w:val="20"/>
          <w:lang w:val="pt-BR"/>
        </w:rPr>
        <w:t>Phương pháp, cơ sở trích lập dự phòng nghiệp vụ</w:t>
      </w:r>
    </w:p>
    <w:tbl>
      <w:tblPr>
        <w:tblpPr w:leftFromText="180" w:rightFromText="180" w:vertAnchor="text" w:horzAnchor="margin" w:tblpY="10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145"/>
        <w:gridCol w:w="1015"/>
        <w:gridCol w:w="1015"/>
        <w:gridCol w:w="1015"/>
        <w:gridCol w:w="1015"/>
        <w:gridCol w:w="1232"/>
        <w:gridCol w:w="1163"/>
      </w:tblGrid>
      <w:tr w:rsidR="00C26F0D" w:rsidRPr="00F21658" w14:paraId="10057EE6" w14:textId="77777777" w:rsidTr="000251F9">
        <w:tc>
          <w:tcPr>
            <w:tcW w:w="785" w:type="pct"/>
          </w:tcPr>
          <w:p w14:paraId="6E3D3DF7" w14:textId="77777777" w:rsidR="00C26F0D" w:rsidRPr="00F21658" w:rsidRDefault="00C26F0D" w:rsidP="00C26F0D">
            <w:pPr>
              <w:widowControl w:val="0"/>
              <w:jc w:val="center"/>
              <w:rPr>
                <w:rFonts w:eastAsia="Calibri" w:cs="Arial"/>
                <w:b/>
                <w:bCs/>
                <w:i/>
                <w:szCs w:val="20"/>
                <w:lang w:val="nl-NL"/>
              </w:rPr>
            </w:pPr>
            <w:r w:rsidRPr="00F21658">
              <w:rPr>
                <w:rFonts w:eastAsia="Calibri" w:cs="Arial"/>
                <w:b/>
                <w:bCs/>
                <w:i/>
                <w:szCs w:val="20"/>
                <w:lang w:val="nl-NL"/>
              </w:rPr>
              <w:t>Tên sản phẩm</w:t>
            </w:r>
          </w:p>
        </w:tc>
        <w:tc>
          <w:tcPr>
            <w:tcW w:w="1761" w:type="pct"/>
            <w:gridSpan w:val="3"/>
          </w:tcPr>
          <w:p w14:paraId="3E7F158E" w14:textId="77777777" w:rsidR="00C26F0D" w:rsidRPr="00F21658" w:rsidRDefault="00C26F0D" w:rsidP="00C26F0D">
            <w:pPr>
              <w:widowControl w:val="0"/>
              <w:jc w:val="center"/>
              <w:rPr>
                <w:rFonts w:eastAsia="Calibri" w:cs="Arial"/>
                <w:b/>
                <w:bCs/>
                <w:i/>
                <w:szCs w:val="20"/>
                <w:lang w:val="nl-NL"/>
              </w:rPr>
            </w:pPr>
            <w:r w:rsidRPr="00F21658">
              <w:rPr>
                <w:rFonts w:eastAsia="Calibri" w:cs="Arial"/>
                <w:b/>
                <w:bCs/>
                <w:i/>
                <w:szCs w:val="20"/>
                <w:lang w:val="nl-NL"/>
              </w:rPr>
              <w:t>Các đăng ký, thay đổi trong năm (**)</w:t>
            </w:r>
          </w:p>
        </w:tc>
        <w:tc>
          <w:tcPr>
            <w:tcW w:w="1809" w:type="pct"/>
            <w:gridSpan w:val="3"/>
          </w:tcPr>
          <w:p w14:paraId="2C6AC6EC" w14:textId="77777777" w:rsidR="00C26F0D" w:rsidRPr="00F21658" w:rsidRDefault="00C26F0D" w:rsidP="00C26F0D">
            <w:pPr>
              <w:widowControl w:val="0"/>
              <w:jc w:val="center"/>
              <w:rPr>
                <w:rFonts w:eastAsia="Calibri" w:cs="Arial"/>
                <w:b/>
                <w:bCs/>
                <w:i/>
                <w:szCs w:val="20"/>
                <w:lang w:val="nl-NL"/>
              </w:rPr>
            </w:pPr>
            <w:r w:rsidRPr="00F21658">
              <w:rPr>
                <w:rFonts w:eastAsia="Calibri" w:cs="Arial"/>
                <w:b/>
                <w:bCs/>
                <w:i/>
                <w:szCs w:val="20"/>
                <w:lang w:val="nl-NL"/>
              </w:rPr>
              <w:t xml:space="preserve">Cơ sở </w:t>
            </w:r>
            <w:r w:rsidRPr="00F21658">
              <w:rPr>
                <w:rFonts w:eastAsia="Calibri" w:cs="Arial"/>
                <w:b/>
                <w:bCs/>
                <w:i/>
                <w:szCs w:val="20"/>
                <w:u w:val="single"/>
                <w:lang w:val="nl-NL"/>
              </w:rPr>
              <w:t>trích lập</w:t>
            </w:r>
            <w:r w:rsidRPr="00F21658">
              <w:rPr>
                <w:rFonts w:eastAsia="Calibri" w:cs="Arial"/>
                <w:b/>
                <w:bCs/>
                <w:i/>
                <w:szCs w:val="20"/>
                <w:lang w:val="nl-NL"/>
              </w:rPr>
              <w:t xml:space="preserve"> dự phòng hiện tại</w:t>
            </w:r>
          </w:p>
        </w:tc>
        <w:tc>
          <w:tcPr>
            <w:tcW w:w="645" w:type="pct"/>
            <w:vMerge w:val="restart"/>
          </w:tcPr>
          <w:p w14:paraId="175E1983" w14:textId="77777777" w:rsidR="00C26F0D" w:rsidRPr="00F21658" w:rsidRDefault="00C26F0D" w:rsidP="00C26F0D">
            <w:pPr>
              <w:widowControl w:val="0"/>
              <w:jc w:val="center"/>
              <w:rPr>
                <w:rFonts w:eastAsia="Calibri" w:cs="Arial"/>
                <w:i/>
                <w:szCs w:val="20"/>
                <w:lang w:val="nl-NL"/>
              </w:rPr>
            </w:pPr>
            <w:r w:rsidRPr="00F21658">
              <w:rPr>
                <w:rFonts w:eastAsia="Calibri" w:cs="Arial"/>
                <w:b/>
                <w:bCs/>
                <w:i/>
                <w:szCs w:val="20"/>
                <w:lang w:val="nl-NL"/>
              </w:rPr>
              <w:t>Ghi chú</w:t>
            </w:r>
            <w:r w:rsidRPr="00F21658">
              <w:rPr>
                <w:rFonts w:eastAsia="Calibri" w:cs="Arial"/>
                <w:i/>
                <w:szCs w:val="20"/>
                <w:lang w:val="nl-NL"/>
              </w:rPr>
              <w:t xml:space="preserve"> </w:t>
            </w:r>
            <w:r w:rsidRPr="00F21658">
              <w:rPr>
                <w:rFonts w:eastAsia="Calibri" w:cs="Arial"/>
                <w:b/>
                <w:i/>
                <w:szCs w:val="20"/>
                <w:lang w:val="nl-NL"/>
              </w:rPr>
              <w:t>(**)</w:t>
            </w:r>
          </w:p>
        </w:tc>
      </w:tr>
      <w:tr w:rsidR="00C26F0D" w:rsidRPr="00F21658" w14:paraId="0CEE02E3" w14:textId="77777777" w:rsidTr="000251F9">
        <w:tc>
          <w:tcPr>
            <w:tcW w:w="785" w:type="pct"/>
          </w:tcPr>
          <w:p w14:paraId="3DE1FBE5" w14:textId="77777777" w:rsidR="00C26F0D" w:rsidRPr="00F21658" w:rsidRDefault="00C26F0D" w:rsidP="00C26F0D">
            <w:pPr>
              <w:widowControl w:val="0"/>
              <w:jc w:val="center"/>
              <w:rPr>
                <w:rFonts w:eastAsia="Calibri" w:cs="Arial"/>
                <w:b/>
                <w:bCs/>
                <w:i/>
                <w:szCs w:val="20"/>
                <w:lang w:val="nl-NL"/>
              </w:rPr>
            </w:pPr>
          </w:p>
        </w:tc>
        <w:tc>
          <w:tcPr>
            <w:tcW w:w="635" w:type="pct"/>
          </w:tcPr>
          <w:p w14:paraId="21895ED4" w14:textId="77777777" w:rsidR="00C26F0D" w:rsidRPr="00F21658" w:rsidRDefault="00C26F0D" w:rsidP="00C26F0D">
            <w:pPr>
              <w:widowControl w:val="0"/>
              <w:jc w:val="center"/>
              <w:rPr>
                <w:rFonts w:eastAsia="Calibri" w:cs="Arial"/>
                <w:b/>
                <w:bCs/>
                <w:i/>
                <w:szCs w:val="20"/>
                <w:lang w:val="nl-NL"/>
              </w:rPr>
            </w:pPr>
            <w:r w:rsidRPr="00F21658">
              <w:rPr>
                <w:rFonts w:eastAsia="Calibri" w:cs="Arial"/>
                <w:b/>
                <w:bCs/>
                <w:i/>
                <w:szCs w:val="20"/>
                <w:lang w:val="nl-NL"/>
              </w:rPr>
              <w:t>Lãi suất</w:t>
            </w:r>
          </w:p>
        </w:tc>
        <w:tc>
          <w:tcPr>
            <w:tcW w:w="563" w:type="pct"/>
          </w:tcPr>
          <w:p w14:paraId="2E07AE4D" w14:textId="77777777" w:rsidR="00C26F0D" w:rsidRPr="00F21658" w:rsidRDefault="00C26F0D" w:rsidP="00C26F0D">
            <w:pPr>
              <w:widowControl w:val="0"/>
              <w:jc w:val="center"/>
              <w:rPr>
                <w:rFonts w:eastAsia="Calibri" w:cs="Arial"/>
                <w:b/>
                <w:bCs/>
                <w:i/>
                <w:szCs w:val="20"/>
                <w:lang w:val="nl-NL"/>
              </w:rPr>
            </w:pPr>
            <w:r w:rsidRPr="00F21658">
              <w:rPr>
                <w:rFonts w:eastAsia="Calibri" w:cs="Arial"/>
                <w:b/>
                <w:bCs/>
                <w:i/>
                <w:szCs w:val="20"/>
                <w:lang w:val="nl-NL"/>
              </w:rPr>
              <w:t>Bảng tỷ lệ tử vong</w:t>
            </w:r>
          </w:p>
        </w:tc>
        <w:tc>
          <w:tcPr>
            <w:tcW w:w="563" w:type="pct"/>
          </w:tcPr>
          <w:p w14:paraId="77B69E28" w14:textId="77777777" w:rsidR="00C26F0D" w:rsidRPr="00F21658" w:rsidRDefault="00C26F0D" w:rsidP="00C26F0D">
            <w:pPr>
              <w:widowControl w:val="0"/>
              <w:jc w:val="center"/>
              <w:rPr>
                <w:rFonts w:eastAsia="Calibri" w:cs="Arial"/>
                <w:b/>
                <w:bCs/>
                <w:i/>
                <w:szCs w:val="20"/>
                <w:lang w:val="nl-NL"/>
              </w:rPr>
            </w:pPr>
            <w:r w:rsidRPr="00F21658">
              <w:rPr>
                <w:rFonts w:eastAsia="Calibri" w:cs="Arial"/>
                <w:b/>
                <w:bCs/>
                <w:i/>
                <w:szCs w:val="20"/>
                <w:lang w:val="nl-NL"/>
              </w:rPr>
              <w:t>(...)(*)</w:t>
            </w:r>
          </w:p>
        </w:tc>
        <w:tc>
          <w:tcPr>
            <w:tcW w:w="563" w:type="pct"/>
          </w:tcPr>
          <w:p w14:paraId="33DE4ABC" w14:textId="77777777" w:rsidR="00C26F0D" w:rsidRPr="00F21658" w:rsidRDefault="00C26F0D" w:rsidP="00C26F0D">
            <w:pPr>
              <w:widowControl w:val="0"/>
              <w:jc w:val="center"/>
              <w:rPr>
                <w:rFonts w:eastAsia="Calibri" w:cs="Arial"/>
                <w:b/>
                <w:bCs/>
                <w:i/>
                <w:szCs w:val="20"/>
                <w:lang w:val="nl-NL"/>
              </w:rPr>
            </w:pPr>
            <w:r w:rsidRPr="00F21658">
              <w:rPr>
                <w:rFonts w:eastAsia="Calibri" w:cs="Arial"/>
                <w:b/>
                <w:bCs/>
                <w:i/>
                <w:szCs w:val="20"/>
                <w:lang w:val="nl-NL"/>
              </w:rPr>
              <w:t>Lãi suất</w:t>
            </w:r>
          </w:p>
        </w:tc>
        <w:tc>
          <w:tcPr>
            <w:tcW w:w="563" w:type="pct"/>
          </w:tcPr>
          <w:p w14:paraId="71E5DED8" w14:textId="77777777" w:rsidR="00C26F0D" w:rsidRPr="00F21658" w:rsidRDefault="00C26F0D" w:rsidP="00C26F0D">
            <w:pPr>
              <w:widowControl w:val="0"/>
              <w:jc w:val="center"/>
              <w:rPr>
                <w:rFonts w:eastAsia="Calibri" w:cs="Arial"/>
                <w:b/>
                <w:bCs/>
                <w:i/>
                <w:szCs w:val="20"/>
                <w:lang w:val="nl-NL"/>
              </w:rPr>
            </w:pPr>
            <w:r w:rsidRPr="00F21658">
              <w:rPr>
                <w:rFonts w:eastAsia="Calibri" w:cs="Arial"/>
                <w:b/>
                <w:bCs/>
                <w:i/>
                <w:szCs w:val="20"/>
                <w:lang w:val="nl-NL"/>
              </w:rPr>
              <w:t>Bảng tỷ lệ tử vong</w:t>
            </w:r>
          </w:p>
        </w:tc>
        <w:tc>
          <w:tcPr>
            <w:tcW w:w="683" w:type="pct"/>
          </w:tcPr>
          <w:p w14:paraId="1AA2E86D" w14:textId="77777777" w:rsidR="00C26F0D" w:rsidRPr="00F21658" w:rsidRDefault="00C26F0D" w:rsidP="00C26F0D">
            <w:pPr>
              <w:widowControl w:val="0"/>
              <w:jc w:val="center"/>
              <w:rPr>
                <w:rFonts w:eastAsia="Calibri" w:cs="Arial"/>
                <w:b/>
                <w:bCs/>
                <w:i/>
                <w:szCs w:val="20"/>
                <w:lang w:val="nl-NL"/>
              </w:rPr>
            </w:pPr>
            <w:r w:rsidRPr="00F21658">
              <w:rPr>
                <w:rFonts w:eastAsia="Calibri" w:cs="Arial"/>
                <w:b/>
                <w:bCs/>
                <w:i/>
                <w:szCs w:val="20"/>
                <w:lang w:val="nl-NL"/>
              </w:rPr>
              <w:t>(...)(*)</w:t>
            </w:r>
          </w:p>
        </w:tc>
        <w:tc>
          <w:tcPr>
            <w:tcW w:w="645" w:type="pct"/>
            <w:vMerge/>
          </w:tcPr>
          <w:p w14:paraId="76BB5D0F" w14:textId="77777777" w:rsidR="00C26F0D" w:rsidRPr="00F21658" w:rsidRDefault="00C26F0D" w:rsidP="00C26F0D">
            <w:pPr>
              <w:widowControl w:val="0"/>
              <w:jc w:val="center"/>
              <w:rPr>
                <w:rFonts w:eastAsia="Calibri" w:cs="Arial"/>
                <w:b/>
                <w:i/>
                <w:szCs w:val="20"/>
                <w:lang w:val="nl-NL"/>
              </w:rPr>
            </w:pPr>
          </w:p>
        </w:tc>
      </w:tr>
      <w:tr w:rsidR="00C26F0D" w:rsidRPr="00F21658" w14:paraId="4688E114" w14:textId="77777777" w:rsidTr="000251F9">
        <w:tc>
          <w:tcPr>
            <w:tcW w:w="785" w:type="pct"/>
          </w:tcPr>
          <w:p w14:paraId="21F16A73" w14:textId="77777777" w:rsidR="00C26F0D" w:rsidRPr="00706BC8" w:rsidRDefault="00C26F0D" w:rsidP="00C26F0D">
            <w:pPr>
              <w:widowControl w:val="0"/>
              <w:jc w:val="center"/>
              <w:rPr>
                <w:rFonts w:eastAsia="Calibri" w:cs="Arial"/>
                <w:iCs/>
                <w:szCs w:val="20"/>
                <w:lang w:val="nl-NL"/>
              </w:rPr>
            </w:pPr>
            <w:r w:rsidRPr="00706BC8">
              <w:rPr>
                <w:rFonts w:eastAsia="Calibri" w:cs="Arial"/>
                <w:iCs/>
                <w:szCs w:val="20"/>
                <w:lang w:val="nl-NL"/>
              </w:rPr>
              <w:t>Sản phẩm A</w:t>
            </w:r>
          </w:p>
        </w:tc>
        <w:tc>
          <w:tcPr>
            <w:tcW w:w="635" w:type="pct"/>
          </w:tcPr>
          <w:p w14:paraId="458D8928" w14:textId="77777777" w:rsidR="00C26F0D" w:rsidRPr="00F21658" w:rsidRDefault="00C26F0D" w:rsidP="00C26F0D">
            <w:pPr>
              <w:widowControl w:val="0"/>
              <w:jc w:val="center"/>
              <w:rPr>
                <w:rFonts w:eastAsia="Calibri" w:cs="Arial"/>
                <w:i/>
                <w:szCs w:val="20"/>
                <w:lang w:val="nl-NL"/>
              </w:rPr>
            </w:pPr>
          </w:p>
        </w:tc>
        <w:tc>
          <w:tcPr>
            <w:tcW w:w="563" w:type="pct"/>
          </w:tcPr>
          <w:p w14:paraId="61D39307" w14:textId="77777777" w:rsidR="00C26F0D" w:rsidRPr="00F21658" w:rsidRDefault="00C26F0D" w:rsidP="00C26F0D">
            <w:pPr>
              <w:widowControl w:val="0"/>
              <w:jc w:val="center"/>
              <w:rPr>
                <w:rFonts w:eastAsia="Calibri" w:cs="Arial"/>
                <w:i/>
                <w:szCs w:val="20"/>
                <w:lang w:val="nl-NL"/>
              </w:rPr>
            </w:pPr>
          </w:p>
        </w:tc>
        <w:tc>
          <w:tcPr>
            <w:tcW w:w="563" w:type="pct"/>
          </w:tcPr>
          <w:p w14:paraId="0CBC6909" w14:textId="77777777" w:rsidR="00C26F0D" w:rsidRPr="00F21658" w:rsidRDefault="00C26F0D" w:rsidP="00C26F0D">
            <w:pPr>
              <w:widowControl w:val="0"/>
              <w:jc w:val="center"/>
              <w:rPr>
                <w:rFonts w:eastAsia="Calibri" w:cs="Arial"/>
                <w:i/>
                <w:szCs w:val="20"/>
                <w:lang w:val="nl-NL"/>
              </w:rPr>
            </w:pPr>
          </w:p>
        </w:tc>
        <w:tc>
          <w:tcPr>
            <w:tcW w:w="563" w:type="pct"/>
          </w:tcPr>
          <w:p w14:paraId="33162A8E" w14:textId="77777777" w:rsidR="00C26F0D" w:rsidRPr="00F21658" w:rsidRDefault="00C26F0D" w:rsidP="00C26F0D">
            <w:pPr>
              <w:widowControl w:val="0"/>
              <w:jc w:val="center"/>
              <w:rPr>
                <w:rFonts w:eastAsia="Calibri" w:cs="Arial"/>
                <w:i/>
                <w:szCs w:val="20"/>
                <w:lang w:val="nl-NL"/>
              </w:rPr>
            </w:pPr>
          </w:p>
        </w:tc>
        <w:tc>
          <w:tcPr>
            <w:tcW w:w="563" w:type="pct"/>
          </w:tcPr>
          <w:p w14:paraId="746B4A79" w14:textId="77777777" w:rsidR="00C26F0D" w:rsidRPr="00F21658" w:rsidRDefault="00C26F0D" w:rsidP="00C26F0D">
            <w:pPr>
              <w:widowControl w:val="0"/>
              <w:jc w:val="center"/>
              <w:rPr>
                <w:rFonts w:eastAsia="Calibri" w:cs="Arial"/>
                <w:i/>
                <w:szCs w:val="20"/>
                <w:lang w:val="nl-NL"/>
              </w:rPr>
            </w:pPr>
          </w:p>
        </w:tc>
        <w:tc>
          <w:tcPr>
            <w:tcW w:w="683" w:type="pct"/>
          </w:tcPr>
          <w:p w14:paraId="5314E956" w14:textId="77777777" w:rsidR="00C26F0D" w:rsidRPr="00F21658" w:rsidRDefault="00C26F0D" w:rsidP="00C26F0D">
            <w:pPr>
              <w:widowControl w:val="0"/>
              <w:jc w:val="center"/>
              <w:rPr>
                <w:rFonts w:eastAsia="Calibri" w:cs="Arial"/>
                <w:i/>
                <w:szCs w:val="20"/>
                <w:lang w:val="nl-NL"/>
              </w:rPr>
            </w:pPr>
          </w:p>
        </w:tc>
        <w:tc>
          <w:tcPr>
            <w:tcW w:w="645" w:type="pct"/>
          </w:tcPr>
          <w:p w14:paraId="644858F0" w14:textId="77777777" w:rsidR="00C26F0D" w:rsidRPr="00F21658" w:rsidRDefault="00C26F0D" w:rsidP="00C26F0D">
            <w:pPr>
              <w:widowControl w:val="0"/>
              <w:jc w:val="center"/>
              <w:rPr>
                <w:rFonts w:eastAsia="Calibri" w:cs="Arial"/>
                <w:i/>
                <w:szCs w:val="20"/>
                <w:lang w:val="nl-NL"/>
              </w:rPr>
            </w:pPr>
          </w:p>
        </w:tc>
      </w:tr>
      <w:tr w:rsidR="00C26F0D" w:rsidRPr="00F21658" w14:paraId="446D09B3" w14:textId="77777777" w:rsidTr="000251F9">
        <w:tc>
          <w:tcPr>
            <w:tcW w:w="785" w:type="pct"/>
          </w:tcPr>
          <w:p w14:paraId="0C2F99B4" w14:textId="77777777" w:rsidR="00C26F0D" w:rsidRPr="00F21658" w:rsidRDefault="00C26F0D" w:rsidP="00C26F0D">
            <w:pPr>
              <w:widowControl w:val="0"/>
              <w:jc w:val="center"/>
              <w:rPr>
                <w:rFonts w:eastAsia="Calibri" w:cs="Arial"/>
                <w:b/>
                <w:i/>
                <w:szCs w:val="20"/>
                <w:lang w:val="nl-NL"/>
              </w:rPr>
            </w:pPr>
            <w:r w:rsidRPr="00F21658">
              <w:rPr>
                <w:rFonts w:eastAsia="Calibri" w:cs="Arial"/>
                <w:b/>
                <w:i/>
                <w:szCs w:val="20"/>
                <w:lang w:val="nl-NL"/>
              </w:rPr>
              <w:t>.......</w:t>
            </w:r>
          </w:p>
        </w:tc>
        <w:tc>
          <w:tcPr>
            <w:tcW w:w="635" w:type="pct"/>
          </w:tcPr>
          <w:p w14:paraId="19285547" w14:textId="77777777" w:rsidR="00C26F0D" w:rsidRPr="00F21658" w:rsidRDefault="00C26F0D" w:rsidP="00C26F0D">
            <w:pPr>
              <w:widowControl w:val="0"/>
              <w:jc w:val="center"/>
              <w:rPr>
                <w:rFonts w:eastAsia="Calibri" w:cs="Arial"/>
                <w:b/>
                <w:i/>
                <w:szCs w:val="20"/>
                <w:lang w:val="nl-NL"/>
              </w:rPr>
            </w:pPr>
          </w:p>
        </w:tc>
        <w:tc>
          <w:tcPr>
            <w:tcW w:w="563" w:type="pct"/>
          </w:tcPr>
          <w:p w14:paraId="3B5C31D3" w14:textId="77777777" w:rsidR="00C26F0D" w:rsidRPr="00F21658" w:rsidRDefault="00C26F0D" w:rsidP="00C26F0D">
            <w:pPr>
              <w:widowControl w:val="0"/>
              <w:jc w:val="center"/>
              <w:rPr>
                <w:rFonts w:eastAsia="Calibri" w:cs="Arial"/>
                <w:b/>
                <w:i/>
                <w:szCs w:val="20"/>
                <w:lang w:val="nl-NL"/>
              </w:rPr>
            </w:pPr>
          </w:p>
        </w:tc>
        <w:tc>
          <w:tcPr>
            <w:tcW w:w="563" w:type="pct"/>
          </w:tcPr>
          <w:p w14:paraId="5AF04BDC" w14:textId="77777777" w:rsidR="00C26F0D" w:rsidRPr="00F21658" w:rsidRDefault="00C26F0D" w:rsidP="00C26F0D">
            <w:pPr>
              <w:widowControl w:val="0"/>
              <w:jc w:val="center"/>
              <w:rPr>
                <w:rFonts w:eastAsia="Calibri" w:cs="Arial"/>
                <w:b/>
                <w:i/>
                <w:szCs w:val="20"/>
                <w:lang w:val="nl-NL"/>
              </w:rPr>
            </w:pPr>
          </w:p>
        </w:tc>
        <w:tc>
          <w:tcPr>
            <w:tcW w:w="563" w:type="pct"/>
          </w:tcPr>
          <w:p w14:paraId="4F9B1974" w14:textId="77777777" w:rsidR="00C26F0D" w:rsidRPr="00F21658" w:rsidRDefault="00C26F0D" w:rsidP="00C26F0D">
            <w:pPr>
              <w:widowControl w:val="0"/>
              <w:jc w:val="center"/>
              <w:rPr>
                <w:rFonts w:eastAsia="Calibri" w:cs="Arial"/>
                <w:b/>
                <w:i/>
                <w:szCs w:val="20"/>
                <w:lang w:val="nl-NL"/>
              </w:rPr>
            </w:pPr>
          </w:p>
        </w:tc>
        <w:tc>
          <w:tcPr>
            <w:tcW w:w="563" w:type="pct"/>
          </w:tcPr>
          <w:p w14:paraId="0C2C4B83" w14:textId="77777777" w:rsidR="00C26F0D" w:rsidRPr="00F21658" w:rsidRDefault="00C26F0D" w:rsidP="00C26F0D">
            <w:pPr>
              <w:widowControl w:val="0"/>
              <w:jc w:val="center"/>
              <w:rPr>
                <w:rFonts w:eastAsia="Calibri" w:cs="Arial"/>
                <w:b/>
                <w:i/>
                <w:szCs w:val="20"/>
                <w:lang w:val="nl-NL"/>
              </w:rPr>
            </w:pPr>
          </w:p>
        </w:tc>
        <w:tc>
          <w:tcPr>
            <w:tcW w:w="683" w:type="pct"/>
          </w:tcPr>
          <w:p w14:paraId="1A59A84D" w14:textId="77777777" w:rsidR="00C26F0D" w:rsidRPr="00F21658" w:rsidRDefault="00C26F0D" w:rsidP="00C26F0D">
            <w:pPr>
              <w:widowControl w:val="0"/>
              <w:jc w:val="center"/>
              <w:rPr>
                <w:rFonts w:eastAsia="Calibri" w:cs="Arial"/>
                <w:b/>
                <w:i/>
                <w:szCs w:val="20"/>
                <w:lang w:val="nl-NL"/>
              </w:rPr>
            </w:pPr>
          </w:p>
        </w:tc>
        <w:tc>
          <w:tcPr>
            <w:tcW w:w="645" w:type="pct"/>
          </w:tcPr>
          <w:p w14:paraId="7C9A3EED" w14:textId="77777777" w:rsidR="00C26F0D" w:rsidRPr="00F21658" w:rsidRDefault="00C26F0D" w:rsidP="00C26F0D">
            <w:pPr>
              <w:widowControl w:val="0"/>
              <w:jc w:val="center"/>
              <w:rPr>
                <w:rFonts w:eastAsia="Calibri" w:cs="Arial"/>
                <w:b/>
                <w:i/>
                <w:szCs w:val="20"/>
                <w:lang w:val="nl-NL"/>
              </w:rPr>
            </w:pPr>
          </w:p>
        </w:tc>
      </w:tr>
    </w:tbl>
    <w:p w14:paraId="2619FEC2" w14:textId="77777777" w:rsidR="00C26F0D" w:rsidRPr="00F21658" w:rsidRDefault="00C26F0D" w:rsidP="00C26F0D">
      <w:pPr>
        <w:widowControl w:val="0"/>
        <w:spacing w:after="120"/>
        <w:ind w:firstLine="720"/>
        <w:jc w:val="both"/>
        <w:rPr>
          <w:rFonts w:eastAsia="Calibri" w:cs="Arial"/>
          <w:i/>
          <w:szCs w:val="20"/>
          <w:lang w:val="pt-BR"/>
        </w:rPr>
      </w:pPr>
      <w:r w:rsidRPr="00F21658">
        <w:rPr>
          <w:rFonts w:eastAsia="Calibri" w:cs="Arial"/>
          <w:i/>
          <w:szCs w:val="20"/>
          <w:lang w:val="pt-BR"/>
        </w:rPr>
        <w:t>Nhận xét, đánh giá của Chuyên gia tính toán: Chuyên gia tính toán đánh giá về tính đầy đủ của dự phòng trích lập, việc tuân thủ phương pháp đã đăng ký với Bộ Tài chính và quy định của pháp luật.</w:t>
      </w:r>
    </w:p>
    <w:p w14:paraId="4E4F0D13" w14:textId="77777777" w:rsidR="00C26F0D" w:rsidRPr="00F21658" w:rsidRDefault="00C26F0D" w:rsidP="00C26F0D">
      <w:pPr>
        <w:widowControl w:val="0"/>
        <w:spacing w:after="120"/>
        <w:ind w:firstLine="720"/>
        <w:jc w:val="both"/>
        <w:rPr>
          <w:rFonts w:eastAsia="Calibri" w:cs="Arial"/>
          <w:strike/>
          <w:szCs w:val="20"/>
          <w:lang w:val="nl-NL"/>
        </w:rPr>
      </w:pPr>
      <w:r w:rsidRPr="00F21658">
        <w:rPr>
          <w:rFonts w:eastAsia="Calibri" w:cs="Arial"/>
          <w:i/>
          <w:szCs w:val="20"/>
          <w:lang w:val="nl-NL"/>
        </w:rPr>
        <w:t>(*):các cơ sở trích lập dự phòng khác;</w:t>
      </w:r>
    </w:p>
    <w:p w14:paraId="49B57F5F" w14:textId="77777777" w:rsidR="00C26F0D" w:rsidRPr="00F21658" w:rsidRDefault="00C26F0D" w:rsidP="00C26F0D">
      <w:pPr>
        <w:widowControl w:val="0"/>
        <w:spacing w:after="120"/>
        <w:ind w:firstLine="720"/>
        <w:jc w:val="both"/>
        <w:rPr>
          <w:rFonts w:eastAsia="Calibri" w:cs="Arial"/>
          <w:i/>
          <w:szCs w:val="20"/>
          <w:lang w:val="nl-NL"/>
        </w:rPr>
      </w:pPr>
      <w:r w:rsidRPr="00F21658">
        <w:rPr>
          <w:rFonts w:eastAsia="Calibri" w:cs="Arial"/>
          <w:i/>
          <w:szCs w:val="20"/>
          <w:lang w:val="nl-NL"/>
        </w:rPr>
        <w:t>(**) Phần ghi chú để trình bày cơ sở của các thay đổi này (ví dụ: trên cơ sở các thống kê từ tỷ lệ thực tế của công ty, các nghiên cứu, thống kê được công bố, các tỷ lệ cung cấp của công ty tái bảo hiểm...).</w:t>
      </w:r>
    </w:p>
    <w:p w14:paraId="52E447D0" w14:textId="77777777" w:rsidR="00C26F0D" w:rsidRPr="00F21658" w:rsidRDefault="00C26F0D" w:rsidP="00C26F0D">
      <w:pPr>
        <w:widowControl w:val="0"/>
        <w:spacing w:after="120"/>
        <w:ind w:left="720"/>
        <w:jc w:val="both"/>
        <w:rPr>
          <w:rFonts w:eastAsia="Calibri" w:cs="Arial"/>
          <w:bCs/>
          <w:szCs w:val="20"/>
          <w:lang w:val="pt-BR"/>
        </w:rPr>
      </w:pPr>
      <w:r w:rsidRPr="00F21658">
        <w:rPr>
          <w:rFonts w:eastAsia="Calibri" w:cs="Arial"/>
          <w:bCs/>
          <w:szCs w:val="20"/>
          <w:lang w:val="pt-BR"/>
        </w:rPr>
        <w:t>3. Doanh thu phí và tỷ lệ trả tiền bảo hiểm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2256"/>
        <w:gridCol w:w="2260"/>
        <w:gridCol w:w="2248"/>
      </w:tblGrid>
      <w:tr w:rsidR="00C26F0D" w:rsidRPr="00F21658" w14:paraId="011C9FD9" w14:textId="77777777" w:rsidTr="000251F9">
        <w:trPr>
          <w:trHeight w:val="932"/>
        </w:trPr>
        <w:tc>
          <w:tcPr>
            <w:tcW w:w="2295" w:type="dxa"/>
            <w:vAlign w:val="center"/>
          </w:tcPr>
          <w:p w14:paraId="1AA3CA69" w14:textId="77777777" w:rsidR="00C26F0D" w:rsidRPr="00F21658" w:rsidRDefault="00C26F0D" w:rsidP="00C26F0D">
            <w:pPr>
              <w:widowControl w:val="0"/>
              <w:jc w:val="center"/>
              <w:rPr>
                <w:rFonts w:eastAsia="Calibri" w:cs="Arial"/>
                <w:b/>
                <w:szCs w:val="20"/>
                <w:lang w:val="nl-NL"/>
              </w:rPr>
            </w:pPr>
            <w:r w:rsidRPr="00F21658">
              <w:rPr>
                <w:rFonts w:eastAsia="Calibri" w:cs="Arial"/>
                <w:b/>
                <w:szCs w:val="20"/>
                <w:lang w:val="nl-NL"/>
              </w:rPr>
              <w:t>Tên sản phẩm</w:t>
            </w:r>
          </w:p>
        </w:tc>
        <w:tc>
          <w:tcPr>
            <w:tcW w:w="2297" w:type="dxa"/>
            <w:vAlign w:val="center"/>
          </w:tcPr>
          <w:p w14:paraId="1898DB70" w14:textId="77777777" w:rsidR="00C26F0D" w:rsidRPr="00F21658" w:rsidRDefault="00C26F0D" w:rsidP="00C26F0D">
            <w:pPr>
              <w:widowControl w:val="0"/>
              <w:jc w:val="center"/>
              <w:rPr>
                <w:rFonts w:eastAsia="Calibri" w:cs="Arial"/>
                <w:b/>
                <w:szCs w:val="20"/>
              </w:rPr>
            </w:pPr>
            <w:r w:rsidRPr="00F21658">
              <w:rPr>
                <w:rFonts w:eastAsia="Calibri" w:cs="Arial"/>
                <w:b/>
                <w:szCs w:val="20"/>
              </w:rPr>
              <w:t>Tổng doanh thu phí trong kỳ</w:t>
            </w:r>
          </w:p>
          <w:p w14:paraId="3B27217E" w14:textId="77777777" w:rsidR="00C26F0D" w:rsidRPr="00F21658" w:rsidRDefault="00C26F0D" w:rsidP="00C26F0D">
            <w:pPr>
              <w:widowControl w:val="0"/>
              <w:jc w:val="center"/>
              <w:rPr>
                <w:rFonts w:eastAsia="Calibri" w:cs="Arial"/>
                <w:b/>
                <w:szCs w:val="20"/>
              </w:rPr>
            </w:pPr>
            <w:r w:rsidRPr="00F21658">
              <w:rPr>
                <w:rFonts w:eastAsia="Calibri" w:cs="Arial"/>
                <w:b/>
                <w:szCs w:val="20"/>
              </w:rPr>
              <w:t>(A)</w:t>
            </w:r>
          </w:p>
        </w:tc>
        <w:tc>
          <w:tcPr>
            <w:tcW w:w="2297" w:type="dxa"/>
            <w:vAlign w:val="center"/>
          </w:tcPr>
          <w:p w14:paraId="673CB563" w14:textId="77777777" w:rsidR="00C26F0D" w:rsidRPr="00F21658" w:rsidRDefault="00C26F0D" w:rsidP="00C26F0D">
            <w:pPr>
              <w:widowControl w:val="0"/>
              <w:jc w:val="center"/>
              <w:rPr>
                <w:rFonts w:eastAsia="Calibri" w:cs="Arial"/>
                <w:b/>
                <w:szCs w:val="20"/>
              </w:rPr>
            </w:pPr>
            <w:r w:rsidRPr="00F21658">
              <w:rPr>
                <w:rFonts w:eastAsia="Calibri" w:cs="Arial"/>
                <w:b/>
                <w:szCs w:val="20"/>
              </w:rPr>
              <w:t>Tổng số tiền bồi thường và trả tiền bảo hiểm trong kỳ (B)</w:t>
            </w:r>
          </w:p>
        </w:tc>
        <w:tc>
          <w:tcPr>
            <w:tcW w:w="2295" w:type="dxa"/>
            <w:vAlign w:val="center"/>
          </w:tcPr>
          <w:p w14:paraId="1F079645" w14:textId="77777777" w:rsidR="00C26F0D" w:rsidRPr="00F21658" w:rsidRDefault="00C26F0D" w:rsidP="00C26F0D">
            <w:pPr>
              <w:widowControl w:val="0"/>
              <w:jc w:val="center"/>
              <w:rPr>
                <w:rFonts w:eastAsia="Calibri" w:cs="Arial"/>
                <w:b/>
                <w:szCs w:val="20"/>
                <w:lang w:val="nl-NL"/>
              </w:rPr>
            </w:pPr>
            <w:r w:rsidRPr="00F21658">
              <w:rPr>
                <w:rFonts w:eastAsia="Calibri" w:cs="Arial"/>
                <w:b/>
                <w:szCs w:val="20"/>
                <w:lang w:val="nl-NL"/>
              </w:rPr>
              <w:t>Tỷ lệ B/A (%)</w:t>
            </w:r>
          </w:p>
        </w:tc>
      </w:tr>
      <w:tr w:rsidR="00C26F0D" w:rsidRPr="00F21658" w14:paraId="4ED702DD" w14:textId="77777777" w:rsidTr="000251F9">
        <w:trPr>
          <w:trHeight w:val="416"/>
        </w:trPr>
        <w:tc>
          <w:tcPr>
            <w:tcW w:w="2295" w:type="dxa"/>
          </w:tcPr>
          <w:p w14:paraId="422D05F3" w14:textId="77777777" w:rsidR="00C26F0D" w:rsidRPr="00F21658" w:rsidRDefault="00C26F0D" w:rsidP="00C26F0D">
            <w:pPr>
              <w:widowControl w:val="0"/>
              <w:jc w:val="center"/>
              <w:rPr>
                <w:rFonts w:eastAsia="Calibri" w:cs="Arial"/>
                <w:szCs w:val="20"/>
                <w:lang w:val="nl-NL"/>
              </w:rPr>
            </w:pPr>
            <w:r w:rsidRPr="00F21658">
              <w:rPr>
                <w:rFonts w:eastAsia="Calibri" w:cs="Arial"/>
                <w:szCs w:val="20"/>
                <w:lang w:val="nl-NL"/>
              </w:rPr>
              <w:t>Sản phẩm A</w:t>
            </w:r>
          </w:p>
        </w:tc>
        <w:tc>
          <w:tcPr>
            <w:tcW w:w="2297" w:type="dxa"/>
          </w:tcPr>
          <w:p w14:paraId="544A0502" w14:textId="77777777" w:rsidR="00C26F0D" w:rsidRPr="00F21658" w:rsidRDefault="00C26F0D" w:rsidP="00C26F0D">
            <w:pPr>
              <w:widowControl w:val="0"/>
              <w:jc w:val="center"/>
              <w:rPr>
                <w:rFonts w:eastAsia="Calibri" w:cs="Arial"/>
                <w:szCs w:val="20"/>
                <w:lang w:val="nl-NL"/>
              </w:rPr>
            </w:pPr>
          </w:p>
        </w:tc>
        <w:tc>
          <w:tcPr>
            <w:tcW w:w="2297" w:type="dxa"/>
          </w:tcPr>
          <w:p w14:paraId="36AEF8D7" w14:textId="77777777" w:rsidR="00C26F0D" w:rsidRPr="00F21658" w:rsidRDefault="00C26F0D" w:rsidP="00C26F0D">
            <w:pPr>
              <w:widowControl w:val="0"/>
              <w:jc w:val="center"/>
              <w:rPr>
                <w:rFonts w:eastAsia="Calibri" w:cs="Arial"/>
                <w:szCs w:val="20"/>
                <w:lang w:val="nl-NL"/>
              </w:rPr>
            </w:pPr>
          </w:p>
        </w:tc>
        <w:tc>
          <w:tcPr>
            <w:tcW w:w="2295" w:type="dxa"/>
          </w:tcPr>
          <w:p w14:paraId="718D2525" w14:textId="77777777" w:rsidR="00C26F0D" w:rsidRPr="00F21658" w:rsidRDefault="00C26F0D" w:rsidP="00C26F0D">
            <w:pPr>
              <w:widowControl w:val="0"/>
              <w:jc w:val="center"/>
              <w:rPr>
                <w:rFonts w:eastAsia="Calibri" w:cs="Arial"/>
                <w:szCs w:val="20"/>
                <w:lang w:val="nl-NL"/>
              </w:rPr>
            </w:pPr>
          </w:p>
        </w:tc>
      </w:tr>
      <w:tr w:rsidR="00C26F0D" w:rsidRPr="00F21658" w14:paraId="5F7F459A" w14:textId="77777777" w:rsidTr="000251F9">
        <w:trPr>
          <w:trHeight w:val="429"/>
        </w:trPr>
        <w:tc>
          <w:tcPr>
            <w:tcW w:w="2295" w:type="dxa"/>
          </w:tcPr>
          <w:p w14:paraId="2995AD08" w14:textId="77777777" w:rsidR="00C26F0D" w:rsidRPr="00F21658" w:rsidRDefault="00C26F0D" w:rsidP="00C26F0D">
            <w:pPr>
              <w:widowControl w:val="0"/>
              <w:jc w:val="center"/>
              <w:rPr>
                <w:rFonts w:eastAsia="Calibri" w:cs="Arial"/>
                <w:szCs w:val="20"/>
                <w:lang w:val="nl-NL"/>
              </w:rPr>
            </w:pPr>
            <w:r w:rsidRPr="00F21658">
              <w:rPr>
                <w:rFonts w:eastAsia="Calibri" w:cs="Arial"/>
                <w:szCs w:val="20"/>
                <w:lang w:val="nl-NL"/>
              </w:rPr>
              <w:t>..........</w:t>
            </w:r>
          </w:p>
        </w:tc>
        <w:tc>
          <w:tcPr>
            <w:tcW w:w="2297" w:type="dxa"/>
          </w:tcPr>
          <w:p w14:paraId="6E1BD017" w14:textId="77777777" w:rsidR="00C26F0D" w:rsidRPr="00F21658" w:rsidRDefault="00C26F0D" w:rsidP="00C26F0D">
            <w:pPr>
              <w:widowControl w:val="0"/>
              <w:jc w:val="center"/>
              <w:rPr>
                <w:rFonts w:eastAsia="Calibri" w:cs="Arial"/>
                <w:szCs w:val="20"/>
                <w:lang w:val="nl-NL"/>
              </w:rPr>
            </w:pPr>
          </w:p>
        </w:tc>
        <w:tc>
          <w:tcPr>
            <w:tcW w:w="2297" w:type="dxa"/>
          </w:tcPr>
          <w:p w14:paraId="3C0AE76F" w14:textId="77777777" w:rsidR="00C26F0D" w:rsidRPr="00F21658" w:rsidRDefault="00C26F0D" w:rsidP="00C26F0D">
            <w:pPr>
              <w:widowControl w:val="0"/>
              <w:jc w:val="center"/>
              <w:rPr>
                <w:rFonts w:eastAsia="Calibri" w:cs="Arial"/>
                <w:szCs w:val="20"/>
                <w:lang w:val="nl-NL"/>
              </w:rPr>
            </w:pPr>
          </w:p>
        </w:tc>
        <w:tc>
          <w:tcPr>
            <w:tcW w:w="2295" w:type="dxa"/>
          </w:tcPr>
          <w:p w14:paraId="095D6884" w14:textId="77777777" w:rsidR="00C26F0D" w:rsidRPr="00F21658" w:rsidRDefault="00C26F0D" w:rsidP="00C26F0D">
            <w:pPr>
              <w:widowControl w:val="0"/>
              <w:jc w:val="center"/>
              <w:rPr>
                <w:rFonts w:eastAsia="Calibri" w:cs="Arial"/>
                <w:szCs w:val="20"/>
                <w:lang w:val="nl-NL"/>
              </w:rPr>
            </w:pPr>
          </w:p>
        </w:tc>
      </w:tr>
    </w:tbl>
    <w:p w14:paraId="5611B156" w14:textId="77777777" w:rsidR="00706BC8" w:rsidRDefault="00706BC8" w:rsidP="00C26F0D">
      <w:pPr>
        <w:widowControl w:val="0"/>
        <w:spacing w:after="120"/>
        <w:ind w:firstLine="720"/>
        <w:jc w:val="both"/>
        <w:rPr>
          <w:rFonts w:eastAsia="Calibri" w:cs="Arial"/>
          <w:b/>
          <w:szCs w:val="20"/>
          <w:lang w:val="nl-NL"/>
        </w:rPr>
      </w:pPr>
    </w:p>
    <w:p w14:paraId="309E00E2" w14:textId="4ABBA10A" w:rsidR="00C26F0D" w:rsidRPr="00F21658" w:rsidRDefault="00C26F0D" w:rsidP="00C26F0D">
      <w:pPr>
        <w:widowControl w:val="0"/>
        <w:spacing w:after="120"/>
        <w:ind w:firstLine="720"/>
        <w:jc w:val="both"/>
        <w:rPr>
          <w:rFonts w:eastAsia="Calibri" w:cs="Arial"/>
          <w:b/>
          <w:szCs w:val="20"/>
          <w:lang w:val="nl-NL"/>
        </w:rPr>
      </w:pPr>
      <w:r w:rsidRPr="00F21658">
        <w:rPr>
          <w:rFonts w:eastAsia="Calibri" w:cs="Arial"/>
          <w:b/>
          <w:szCs w:val="20"/>
          <w:lang w:val="nl-NL"/>
        </w:rPr>
        <w:t>II. B</w:t>
      </w:r>
      <w:r w:rsidR="00706BC8">
        <w:rPr>
          <w:rFonts w:eastAsia="Calibri" w:cs="Arial"/>
          <w:b/>
          <w:szCs w:val="20"/>
          <w:lang w:val="nl-NL"/>
        </w:rPr>
        <w:t>Á</w:t>
      </w:r>
      <w:r w:rsidRPr="00F21658">
        <w:rPr>
          <w:rFonts w:eastAsia="Calibri" w:cs="Arial"/>
          <w:b/>
          <w:szCs w:val="20"/>
          <w:lang w:val="nl-NL"/>
        </w:rPr>
        <w:t>O C</w:t>
      </w:r>
      <w:r w:rsidR="00706BC8">
        <w:rPr>
          <w:rFonts w:eastAsia="Calibri" w:cs="Arial"/>
          <w:b/>
          <w:szCs w:val="20"/>
          <w:lang w:val="nl-NL"/>
        </w:rPr>
        <w:t>Á</w:t>
      </w:r>
      <w:r w:rsidRPr="00F21658">
        <w:rPr>
          <w:rFonts w:eastAsia="Calibri" w:cs="Arial"/>
          <w:b/>
          <w:szCs w:val="20"/>
          <w:lang w:val="nl-NL"/>
        </w:rPr>
        <w:t>O VỀ PHÂN CHIA THẶNG DƯ</w:t>
      </w:r>
    </w:p>
    <w:p w14:paraId="3894B312" w14:textId="77777777" w:rsidR="00C26F0D" w:rsidRPr="00F21658" w:rsidRDefault="00C26F0D" w:rsidP="00C26F0D">
      <w:pPr>
        <w:widowControl w:val="0"/>
        <w:jc w:val="both"/>
        <w:rPr>
          <w:rFonts w:eastAsia="Calibri" w:cs="Arial"/>
          <w:b/>
          <w:szCs w:val="20"/>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4"/>
        <w:gridCol w:w="1300"/>
        <w:gridCol w:w="1298"/>
        <w:gridCol w:w="1560"/>
        <w:gridCol w:w="1170"/>
        <w:gridCol w:w="725"/>
      </w:tblGrid>
      <w:tr w:rsidR="00C26F0D" w:rsidRPr="00F21658" w14:paraId="6A349910" w14:textId="77777777" w:rsidTr="000251F9">
        <w:trPr>
          <w:trHeight w:val="432"/>
        </w:trPr>
        <w:tc>
          <w:tcPr>
            <w:tcW w:w="1643" w:type="pct"/>
          </w:tcPr>
          <w:p w14:paraId="3BA692A1" w14:textId="77777777" w:rsidR="00C26F0D" w:rsidRPr="00F21658" w:rsidDel="004D238E" w:rsidRDefault="00C26F0D" w:rsidP="00C26F0D">
            <w:pPr>
              <w:widowControl w:val="0"/>
              <w:jc w:val="center"/>
              <w:rPr>
                <w:rFonts w:eastAsia="Calibri" w:cs="Arial"/>
                <w:b/>
                <w:szCs w:val="20"/>
                <w:lang w:val="nl-NL"/>
              </w:rPr>
            </w:pPr>
          </w:p>
        </w:tc>
        <w:tc>
          <w:tcPr>
            <w:tcW w:w="721" w:type="pct"/>
            <w:vAlign w:val="center"/>
          </w:tcPr>
          <w:p w14:paraId="00540335" w14:textId="77777777" w:rsidR="00C26F0D" w:rsidRPr="00F21658" w:rsidRDefault="00C26F0D" w:rsidP="00C26F0D">
            <w:pPr>
              <w:widowControl w:val="0"/>
              <w:jc w:val="center"/>
              <w:rPr>
                <w:rFonts w:eastAsia="Calibri" w:cs="Arial"/>
                <w:b/>
                <w:szCs w:val="20"/>
                <w:lang w:val="nl-NL"/>
              </w:rPr>
            </w:pPr>
            <w:r w:rsidRPr="00F21658">
              <w:rPr>
                <w:rFonts w:eastAsia="Calibri" w:cs="Arial"/>
                <w:b/>
                <w:szCs w:val="20"/>
                <w:lang w:val="nl-NL"/>
              </w:rPr>
              <w:t>Chủ sở hữu</w:t>
            </w:r>
          </w:p>
        </w:tc>
        <w:tc>
          <w:tcPr>
            <w:tcW w:w="720" w:type="pct"/>
            <w:vAlign w:val="center"/>
          </w:tcPr>
          <w:p w14:paraId="320BBE21" w14:textId="77777777" w:rsidR="00C26F0D" w:rsidRPr="00F21658" w:rsidRDefault="00C26F0D" w:rsidP="00C26F0D">
            <w:pPr>
              <w:widowControl w:val="0"/>
              <w:jc w:val="center"/>
              <w:rPr>
                <w:rFonts w:eastAsia="Calibri" w:cs="Arial"/>
                <w:b/>
                <w:szCs w:val="20"/>
              </w:rPr>
            </w:pPr>
            <w:r w:rsidRPr="00F21658">
              <w:rPr>
                <w:rFonts w:eastAsia="Calibri" w:cs="Arial"/>
                <w:b/>
                <w:szCs w:val="20"/>
              </w:rPr>
              <w:t>Chủ hợp đồng chia lãi</w:t>
            </w:r>
          </w:p>
        </w:tc>
        <w:tc>
          <w:tcPr>
            <w:tcW w:w="865" w:type="pct"/>
            <w:vAlign w:val="center"/>
          </w:tcPr>
          <w:p w14:paraId="0789C279" w14:textId="77777777" w:rsidR="00C26F0D" w:rsidRPr="00F21658" w:rsidRDefault="00C26F0D" w:rsidP="00C26F0D">
            <w:pPr>
              <w:widowControl w:val="0"/>
              <w:jc w:val="center"/>
              <w:rPr>
                <w:rFonts w:eastAsia="Calibri" w:cs="Arial"/>
                <w:b/>
                <w:szCs w:val="20"/>
              </w:rPr>
            </w:pPr>
            <w:r w:rsidRPr="00F21658">
              <w:rPr>
                <w:rFonts w:eastAsia="Calibri" w:cs="Arial"/>
                <w:b/>
                <w:szCs w:val="20"/>
              </w:rPr>
              <w:t>Chủ hợp đồng không chia lãi</w:t>
            </w:r>
          </w:p>
        </w:tc>
        <w:tc>
          <w:tcPr>
            <w:tcW w:w="649" w:type="pct"/>
            <w:vAlign w:val="center"/>
          </w:tcPr>
          <w:p w14:paraId="4AF64C96" w14:textId="77777777" w:rsidR="00C26F0D" w:rsidRPr="00F21658" w:rsidDel="004D238E" w:rsidRDefault="00C26F0D" w:rsidP="00C26F0D">
            <w:pPr>
              <w:widowControl w:val="0"/>
              <w:jc w:val="center"/>
              <w:rPr>
                <w:rFonts w:eastAsia="Calibri" w:cs="Arial"/>
                <w:b/>
                <w:szCs w:val="20"/>
                <w:lang w:val="nl-NL"/>
              </w:rPr>
            </w:pPr>
            <w:r w:rsidRPr="00F21658">
              <w:rPr>
                <w:rFonts w:eastAsia="Calibri" w:cs="Arial"/>
                <w:b/>
                <w:szCs w:val="20"/>
                <w:lang w:val="nl-NL"/>
              </w:rPr>
              <w:t>Quỹ liên kết chung</w:t>
            </w:r>
          </w:p>
        </w:tc>
        <w:tc>
          <w:tcPr>
            <w:tcW w:w="402" w:type="pct"/>
            <w:vAlign w:val="center"/>
          </w:tcPr>
          <w:p w14:paraId="65E4EBE9" w14:textId="77777777" w:rsidR="00C26F0D" w:rsidRPr="00F21658" w:rsidRDefault="00C26F0D" w:rsidP="00C26F0D">
            <w:pPr>
              <w:widowControl w:val="0"/>
              <w:jc w:val="center"/>
              <w:rPr>
                <w:rFonts w:eastAsia="Calibri" w:cs="Arial"/>
                <w:b/>
                <w:szCs w:val="20"/>
                <w:lang w:val="nl-NL"/>
              </w:rPr>
            </w:pPr>
            <w:r w:rsidRPr="00F21658">
              <w:rPr>
                <w:rFonts w:eastAsia="Calibri" w:cs="Arial"/>
                <w:b/>
                <w:szCs w:val="20"/>
                <w:lang w:val="nl-NL"/>
              </w:rPr>
              <w:t>........</w:t>
            </w:r>
          </w:p>
          <w:p w14:paraId="1A3B262F" w14:textId="77777777" w:rsidR="00C26F0D" w:rsidRPr="00F21658" w:rsidRDefault="00C26F0D" w:rsidP="00C26F0D">
            <w:pPr>
              <w:widowControl w:val="0"/>
              <w:jc w:val="center"/>
              <w:rPr>
                <w:rFonts w:eastAsia="Calibri" w:cs="Arial"/>
                <w:b/>
                <w:szCs w:val="20"/>
                <w:lang w:val="nl-NL"/>
              </w:rPr>
            </w:pPr>
            <w:r w:rsidRPr="00F21658">
              <w:rPr>
                <w:rFonts w:eastAsia="Calibri" w:cs="Arial"/>
                <w:b/>
                <w:szCs w:val="20"/>
                <w:lang w:val="nl-NL"/>
              </w:rPr>
              <w:t>( *)</w:t>
            </w:r>
          </w:p>
        </w:tc>
      </w:tr>
      <w:tr w:rsidR="00C26F0D" w:rsidRPr="00F21658" w14:paraId="1A590622" w14:textId="77777777" w:rsidTr="000251F9">
        <w:trPr>
          <w:trHeight w:val="432"/>
        </w:trPr>
        <w:tc>
          <w:tcPr>
            <w:tcW w:w="1643" w:type="pct"/>
          </w:tcPr>
          <w:p w14:paraId="7EE0D94B" w14:textId="77777777" w:rsidR="00C26F0D" w:rsidRPr="00F21658" w:rsidRDefault="00C26F0D" w:rsidP="00C26F0D">
            <w:pPr>
              <w:widowControl w:val="0"/>
              <w:jc w:val="center"/>
              <w:rPr>
                <w:rFonts w:eastAsia="Calibri" w:cs="Arial"/>
                <w:szCs w:val="20"/>
                <w:lang w:val="nl-NL"/>
              </w:rPr>
            </w:pPr>
            <w:r w:rsidRPr="00F21658">
              <w:rPr>
                <w:rFonts w:eastAsia="Calibri" w:cs="Arial"/>
                <w:szCs w:val="20"/>
                <w:lang w:val="nl-NL"/>
              </w:rPr>
              <w:t>Thặng dư phát sinh trong kỳ</w:t>
            </w:r>
          </w:p>
        </w:tc>
        <w:tc>
          <w:tcPr>
            <w:tcW w:w="721" w:type="pct"/>
          </w:tcPr>
          <w:p w14:paraId="12FD1453" w14:textId="77777777" w:rsidR="00C26F0D" w:rsidRPr="00F21658" w:rsidRDefault="00C26F0D" w:rsidP="00C26F0D">
            <w:pPr>
              <w:widowControl w:val="0"/>
              <w:jc w:val="center"/>
              <w:rPr>
                <w:rFonts w:eastAsia="Calibri" w:cs="Arial"/>
                <w:szCs w:val="20"/>
                <w:lang w:val="nl-NL"/>
              </w:rPr>
            </w:pPr>
          </w:p>
        </w:tc>
        <w:tc>
          <w:tcPr>
            <w:tcW w:w="720" w:type="pct"/>
          </w:tcPr>
          <w:p w14:paraId="12017438" w14:textId="77777777" w:rsidR="00C26F0D" w:rsidRPr="00F21658" w:rsidRDefault="00C26F0D" w:rsidP="00C26F0D">
            <w:pPr>
              <w:widowControl w:val="0"/>
              <w:jc w:val="center"/>
              <w:rPr>
                <w:rFonts w:eastAsia="Calibri" w:cs="Arial"/>
                <w:b/>
                <w:szCs w:val="20"/>
                <w:lang w:val="nl-NL"/>
              </w:rPr>
            </w:pPr>
          </w:p>
        </w:tc>
        <w:tc>
          <w:tcPr>
            <w:tcW w:w="865" w:type="pct"/>
          </w:tcPr>
          <w:p w14:paraId="5CD4476F" w14:textId="77777777" w:rsidR="00C26F0D" w:rsidRPr="00F21658" w:rsidRDefault="00C26F0D" w:rsidP="00C26F0D">
            <w:pPr>
              <w:widowControl w:val="0"/>
              <w:jc w:val="center"/>
              <w:rPr>
                <w:rFonts w:eastAsia="Calibri" w:cs="Arial"/>
                <w:b/>
                <w:szCs w:val="20"/>
                <w:lang w:val="nl-NL"/>
              </w:rPr>
            </w:pPr>
          </w:p>
        </w:tc>
        <w:tc>
          <w:tcPr>
            <w:tcW w:w="649" w:type="pct"/>
          </w:tcPr>
          <w:p w14:paraId="56C544EA" w14:textId="77777777" w:rsidR="00C26F0D" w:rsidRPr="00F21658" w:rsidRDefault="00C26F0D" w:rsidP="00C26F0D">
            <w:pPr>
              <w:widowControl w:val="0"/>
              <w:jc w:val="center"/>
              <w:rPr>
                <w:rFonts w:eastAsia="Calibri" w:cs="Arial"/>
                <w:b/>
                <w:szCs w:val="20"/>
                <w:lang w:val="nl-NL"/>
              </w:rPr>
            </w:pPr>
          </w:p>
        </w:tc>
        <w:tc>
          <w:tcPr>
            <w:tcW w:w="402" w:type="pct"/>
          </w:tcPr>
          <w:p w14:paraId="68F1ABCF" w14:textId="77777777" w:rsidR="00C26F0D" w:rsidRPr="00F21658" w:rsidRDefault="00C26F0D" w:rsidP="00C26F0D">
            <w:pPr>
              <w:widowControl w:val="0"/>
              <w:jc w:val="center"/>
              <w:rPr>
                <w:rFonts w:eastAsia="Calibri" w:cs="Arial"/>
                <w:b/>
                <w:szCs w:val="20"/>
                <w:lang w:val="nl-NL"/>
              </w:rPr>
            </w:pPr>
          </w:p>
        </w:tc>
      </w:tr>
      <w:tr w:rsidR="00C26F0D" w:rsidRPr="00F21658" w14:paraId="35AEF30D" w14:textId="77777777" w:rsidTr="000251F9">
        <w:trPr>
          <w:trHeight w:val="852"/>
        </w:trPr>
        <w:tc>
          <w:tcPr>
            <w:tcW w:w="1643" w:type="pct"/>
          </w:tcPr>
          <w:p w14:paraId="644D0956" w14:textId="77777777" w:rsidR="00C26F0D" w:rsidRPr="00F21658" w:rsidRDefault="00C26F0D" w:rsidP="00C26F0D">
            <w:pPr>
              <w:widowControl w:val="0"/>
              <w:jc w:val="center"/>
              <w:rPr>
                <w:rFonts w:eastAsia="Calibri" w:cs="Arial"/>
                <w:szCs w:val="20"/>
              </w:rPr>
            </w:pPr>
            <w:r w:rsidRPr="00F21658">
              <w:rPr>
                <w:rFonts w:eastAsia="Calibri" w:cs="Arial"/>
                <w:szCs w:val="20"/>
              </w:rPr>
              <w:t>Thặng dư phân chia trong kỳ</w:t>
            </w:r>
          </w:p>
          <w:p w14:paraId="7A6C10EA" w14:textId="77777777" w:rsidR="00C26F0D" w:rsidRPr="00F21658" w:rsidRDefault="00C26F0D" w:rsidP="00C26F0D">
            <w:pPr>
              <w:widowControl w:val="0"/>
              <w:jc w:val="center"/>
              <w:rPr>
                <w:rFonts w:eastAsia="Calibri" w:cs="Arial"/>
                <w:szCs w:val="20"/>
              </w:rPr>
            </w:pPr>
            <w:r w:rsidRPr="00F21658">
              <w:rPr>
                <w:rFonts w:eastAsia="Calibri" w:cs="Arial"/>
                <w:szCs w:val="20"/>
              </w:rPr>
              <w:t>- Chủ hợp đồng</w:t>
            </w:r>
          </w:p>
          <w:p w14:paraId="1ED1D7B2" w14:textId="77777777" w:rsidR="00C26F0D" w:rsidRPr="00F21658" w:rsidRDefault="00C26F0D" w:rsidP="00C26F0D">
            <w:pPr>
              <w:widowControl w:val="0"/>
              <w:jc w:val="center"/>
              <w:rPr>
                <w:rFonts w:eastAsia="Calibri" w:cs="Arial"/>
                <w:szCs w:val="20"/>
              </w:rPr>
            </w:pPr>
            <w:r w:rsidRPr="00F21658">
              <w:rPr>
                <w:rFonts w:eastAsia="Calibri" w:cs="Arial"/>
                <w:szCs w:val="20"/>
              </w:rPr>
              <w:t xml:space="preserve">- Chủ sở hữu </w:t>
            </w:r>
          </w:p>
        </w:tc>
        <w:tc>
          <w:tcPr>
            <w:tcW w:w="721" w:type="pct"/>
          </w:tcPr>
          <w:p w14:paraId="734C96B6" w14:textId="77777777" w:rsidR="00C26F0D" w:rsidRPr="00F21658" w:rsidRDefault="00C26F0D" w:rsidP="00C26F0D">
            <w:pPr>
              <w:widowControl w:val="0"/>
              <w:jc w:val="center"/>
              <w:rPr>
                <w:rFonts w:eastAsia="Calibri" w:cs="Arial"/>
                <w:szCs w:val="20"/>
              </w:rPr>
            </w:pPr>
          </w:p>
        </w:tc>
        <w:tc>
          <w:tcPr>
            <w:tcW w:w="720" w:type="pct"/>
          </w:tcPr>
          <w:p w14:paraId="5C3EB628" w14:textId="77777777" w:rsidR="00C26F0D" w:rsidRPr="00F21658" w:rsidRDefault="00C26F0D" w:rsidP="00C26F0D">
            <w:pPr>
              <w:widowControl w:val="0"/>
              <w:jc w:val="center"/>
              <w:rPr>
                <w:rFonts w:eastAsia="Calibri" w:cs="Arial"/>
                <w:b/>
                <w:szCs w:val="20"/>
              </w:rPr>
            </w:pPr>
          </w:p>
        </w:tc>
        <w:tc>
          <w:tcPr>
            <w:tcW w:w="865" w:type="pct"/>
          </w:tcPr>
          <w:p w14:paraId="6CDF080D" w14:textId="77777777" w:rsidR="00C26F0D" w:rsidRPr="00F21658" w:rsidRDefault="00C26F0D" w:rsidP="00C26F0D">
            <w:pPr>
              <w:widowControl w:val="0"/>
              <w:jc w:val="center"/>
              <w:rPr>
                <w:rFonts w:eastAsia="Calibri" w:cs="Arial"/>
                <w:b/>
                <w:szCs w:val="20"/>
              </w:rPr>
            </w:pPr>
          </w:p>
        </w:tc>
        <w:tc>
          <w:tcPr>
            <w:tcW w:w="649" w:type="pct"/>
          </w:tcPr>
          <w:p w14:paraId="4344CDAA" w14:textId="77777777" w:rsidR="00C26F0D" w:rsidRPr="00F21658" w:rsidRDefault="00C26F0D" w:rsidP="00C26F0D">
            <w:pPr>
              <w:widowControl w:val="0"/>
              <w:jc w:val="center"/>
              <w:rPr>
                <w:rFonts w:eastAsia="Calibri" w:cs="Arial"/>
                <w:b/>
                <w:szCs w:val="20"/>
              </w:rPr>
            </w:pPr>
          </w:p>
        </w:tc>
        <w:tc>
          <w:tcPr>
            <w:tcW w:w="402" w:type="pct"/>
          </w:tcPr>
          <w:p w14:paraId="4192BECF" w14:textId="77777777" w:rsidR="00C26F0D" w:rsidRPr="00F21658" w:rsidRDefault="00C26F0D" w:rsidP="00C26F0D">
            <w:pPr>
              <w:widowControl w:val="0"/>
              <w:jc w:val="center"/>
              <w:rPr>
                <w:rFonts w:eastAsia="Calibri" w:cs="Arial"/>
                <w:b/>
                <w:szCs w:val="20"/>
              </w:rPr>
            </w:pPr>
          </w:p>
        </w:tc>
      </w:tr>
      <w:tr w:rsidR="00C26F0D" w:rsidRPr="00F21658" w14:paraId="2D6A5DD9" w14:textId="77777777" w:rsidTr="000251F9">
        <w:trPr>
          <w:trHeight w:val="203"/>
        </w:trPr>
        <w:tc>
          <w:tcPr>
            <w:tcW w:w="1643" w:type="pct"/>
          </w:tcPr>
          <w:p w14:paraId="13AF0A20" w14:textId="77777777" w:rsidR="00C26F0D" w:rsidRPr="00F21658" w:rsidRDefault="00C26F0D" w:rsidP="00C26F0D">
            <w:pPr>
              <w:widowControl w:val="0"/>
              <w:jc w:val="center"/>
              <w:rPr>
                <w:rFonts w:eastAsia="Calibri" w:cs="Arial"/>
                <w:szCs w:val="20"/>
              </w:rPr>
            </w:pPr>
            <w:r w:rsidRPr="00F21658">
              <w:rPr>
                <w:rFonts w:eastAsia="Calibri" w:cs="Arial"/>
                <w:szCs w:val="20"/>
              </w:rPr>
              <w:t>Thặng dư giữ lại trong kỳ</w:t>
            </w:r>
          </w:p>
        </w:tc>
        <w:tc>
          <w:tcPr>
            <w:tcW w:w="721" w:type="pct"/>
          </w:tcPr>
          <w:p w14:paraId="3D241D48" w14:textId="77777777" w:rsidR="00C26F0D" w:rsidRPr="00F21658" w:rsidRDefault="00C26F0D" w:rsidP="00C26F0D">
            <w:pPr>
              <w:widowControl w:val="0"/>
              <w:jc w:val="center"/>
              <w:rPr>
                <w:rFonts w:eastAsia="Calibri" w:cs="Arial"/>
                <w:szCs w:val="20"/>
              </w:rPr>
            </w:pPr>
          </w:p>
        </w:tc>
        <w:tc>
          <w:tcPr>
            <w:tcW w:w="720" w:type="pct"/>
          </w:tcPr>
          <w:p w14:paraId="2D841AB7" w14:textId="77777777" w:rsidR="00C26F0D" w:rsidRPr="00F21658" w:rsidRDefault="00C26F0D" w:rsidP="00C26F0D">
            <w:pPr>
              <w:widowControl w:val="0"/>
              <w:jc w:val="center"/>
              <w:rPr>
                <w:rFonts w:eastAsia="Calibri" w:cs="Arial"/>
                <w:b/>
                <w:szCs w:val="20"/>
              </w:rPr>
            </w:pPr>
          </w:p>
        </w:tc>
        <w:tc>
          <w:tcPr>
            <w:tcW w:w="865" w:type="pct"/>
          </w:tcPr>
          <w:p w14:paraId="4001A3DD" w14:textId="77777777" w:rsidR="00C26F0D" w:rsidRPr="00F21658" w:rsidRDefault="00C26F0D" w:rsidP="00C26F0D">
            <w:pPr>
              <w:widowControl w:val="0"/>
              <w:jc w:val="center"/>
              <w:rPr>
                <w:rFonts w:eastAsia="Calibri" w:cs="Arial"/>
                <w:b/>
                <w:szCs w:val="20"/>
              </w:rPr>
            </w:pPr>
          </w:p>
        </w:tc>
        <w:tc>
          <w:tcPr>
            <w:tcW w:w="649" w:type="pct"/>
          </w:tcPr>
          <w:p w14:paraId="19F836C5" w14:textId="77777777" w:rsidR="00C26F0D" w:rsidRPr="00F21658" w:rsidRDefault="00C26F0D" w:rsidP="00C26F0D">
            <w:pPr>
              <w:widowControl w:val="0"/>
              <w:jc w:val="center"/>
              <w:rPr>
                <w:rFonts w:eastAsia="Calibri" w:cs="Arial"/>
                <w:b/>
                <w:szCs w:val="20"/>
              </w:rPr>
            </w:pPr>
          </w:p>
        </w:tc>
        <w:tc>
          <w:tcPr>
            <w:tcW w:w="402" w:type="pct"/>
          </w:tcPr>
          <w:p w14:paraId="6259E31B" w14:textId="77777777" w:rsidR="00C26F0D" w:rsidRPr="00F21658" w:rsidRDefault="00C26F0D" w:rsidP="00C26F0D">
            <w:pPr>
              <w:widowControl w:val="0"/>
              <w:jc w:val="center"/>
              <w:rPr>
                <w:rFonts w:eastAsia="Calibri" w:cs="Arial"/>
                <w:b/>
                <w:szCs w:val="20"/>
              </w:rPr>
            </w:pPr>
          </w:p>
        </w:tc>
      </w:tr>
      <w:tr w:rsidR="00C26F0D" w:rsidRPr="00F21658" w14:paraId="003BCFCC" w14:textId="77777777" w:rsidTr="000251F9">
        <w:trPr>
          <w:trHeight w:val="432"/>
        </w:trPr>
        <w:tc>
          <w:tcPr>
            <w:tcW w:w="1643" w:type="pct"/>
          </w:tcPr>
          <w:p w14:paraId="649F1BE8" w14:textId="77777777" w:rsidR="00C26F0D" w:rsidRPr="00F21658" w:rsidRDefault="00C26F0D" w:rsidP="00C26F0D">
            <w:pPr>
              <w:widowControl w:val="0"/>
              <w:jc w:val="center"/>
              <w:rPr>
                <w:rFonts w:eastAsia="Calibri" w:cs="Arial"/>
                <w:szCs w:val="20"/>
              </w:rPr>
            </w:pPr>
            <w:r w:rsidRPr="00F21658">
              <w:rPr>
                <w:rFonts w:eastAsia="Calibri" w:cs="Arial"/>
                <w:szCs w:val="20"/>
              </w:rPr>
              <w:lastRenderedPageBreak/>
              <w:t>Tổng thặng dư giữ lại ( số luỹ kế đến cuối kỳ)</w:t>
            </w:r>
          </w:p>
        </w:tc>
        <w:tc>
          <w:tcPr>
            <w:tcW w:w="721" w:type="pct"/>
          </w:tcPr>
          <w:p w14:paraId="46FE7776" w14:textId="77777777" w:rsidR="00C26F0D" w:rsidRPr="00F21658" w:rsidRDefault="00C26F0D" w:rsidP="00C26F0D">
            <w:pPr>
              <w:widowControl w:val="0"/>
              <w:jc w:val="center"/>
              <w:rPr>
                <w:rFonts w:eastAsia="Calibri" w:cs="Arial"/>
                <w:szCs w:val="20"/>
              </w:rPr>
            </w:pPr>
          </w:p>
        </w:tc>
        <w:tc>
          <w:tcPr>
            <w:tcW w:w="720" w:type="pct"/>
          </w:tcPr>
          <w:p w14:paraId="2B39BE17" w14:textId="77777777" w:rsidR="00C26F0D" w:rsidRPr="00F21658" w:rsidRDefault="00C26F0D" w:rsidP="00C26F0D">
            <w:pPr>
              <w:widowControl w:val="0"/>
              <w:jc w:val="center"/>
              <w:rPr>
                <w:rFonts w:eastAsia="Calibri" w:cs="Arial"/>
                <w:b/>
                <w:szCs w:val="20"/>
              </w:rPr>
            </w:pPr>
          </w:p>
        </w:tc>
        <w:tc>
          <w:tcPr>
            <w:tcW w:w="865" w:type="pct"/>
          </w:tcPr>
          <w:p w14:paraId="613E3220" w14:textId="77777777" w:rsidR="00C26F0D" w:rsidRPr="00F21658" w:rsidRDefault="00C26F0D" w:rsidP="00C26F0D">
            <w:pPr>
              <w:widowControl w:val="0"/>
              <w:jc w:val="center"/>
              <w:rPr>
                <w:rFonts w:eastAsia="Calibri" w:cs="Arial"/>
                <w:b/>
                <w:szCs w:val="20"/>
              </w:rPr>
            </w:pPr>
          </w:p>
        </w:tc>
        <w:tc>
          <w:tcPr>
            <w:tcW w:w="649" w:type="pct"/>
          </w:tcPr>
          <w:p w14:paraId="2A15D130" w14:textId="77777777" w:rsidR="00C26F0D" w:rsidRPr="00F21658" w:rsidRDefault="00C26F0D" w:rsidP="00C26F0D">
            <w:pPr>
              <w:widowControl w:val="0"/>
              <w:jc w:val="center"/>
              <w:rPr>
                <w:rFonts w:eastAsia="Calibri" w:cs="Arial"/>
                <w:b/>
                <w:szCs w:val="20"/>
              </w:rPr>
            </w:pPr>
          </w:p>
        </w:tc>
        <w:tc>
          <w:tcPr>
            <w:tcW w:w="402" w:type="pct"/>
          </w:tcPr>
          <w:p w14:paraId="2206F6EE" w14:textId="77777777" w:rsidR="00C26F0D" w:rsidRPr="00F21658" w:rsidRDefault="00C26F0D" w:rsidP="00C26F0D">
            <w:pPr>
              <w:widowControl w:val="0"/>
              <w:jc w:val="center"/>
              <w:rPr>
                <w:rFonts w:eastAsia="Calibri" w:cs="Arial"/>
                <w:b/>
                <w:szCs w:val="20"/>
              </w:rPr>
            </w:pPr>
          </w:p>
        </w:tc>
      </w:tr>
    </w:tbl>
    <w:p w14:paraId="119F7597"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 Các quỹ khác theo nguyên tắc tách quỹ của doanh nghiệp</w:t>
      </w:r>
    </w:p>
    <w:p w14:paraId="12FA7B64" w14:textId="2D24CABD" w:rsidR="00C26F0D" w:rsidRPr="00706BC8" w:rsidRDefault="00C26F0D" w:rsidP="00706BC8">
      <w:pPr>
        <w:widowControl w:val="0"/>
        <w:spacing w:after="120"/>
        <w:ind w:firstLine="720"/>
        <w:jc w:val="both"/>
        <w:rPr>
          <w:rFonts w:eastAsia="Calibri" w:cs="Arial"/>
          <w:szCs w:val="20"/>
        </w:rPr>
      </w:pPr>
      <w:r w:rsidRPr="00F21658">
        <w:rPr>
          <w:rFonts w:eastAsia="Calibri" w:cs="Arial"/>
          <w:szCs w:val="20"/>
        </w:rPr>
        <w:t>- Nhận xét của Chuyên gia tính toán về việc đảm bảo phân chia thặng dư theo nguyên tắc đã đăng ký với Bộ Tài chính và quy định của pháp luật.</w:t>
      </w:r>
    </w:p>
    <w:tbl>
      <w:tblPr>
        <w:tblpPr w:leftFromText="180" w:rightFromText="180" w:vertAnchor="text" w:horzAnchor="margin" w:tblpY="53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
        <w:gridCol w:w="4167"/>
        <w:gridCol w:w="2206"/>
        <w:gridCol w:w="2283"/>
      </w:tblGrid>
      <w:tr w:rsidR="00C26F0D" w:rsidRPr="00F21658" w14:paraId="5BA080EE" w14:textId="77777777" w:rsidTr="000251F9">
        <w:trPr>
          <w:trHeight w:val="114"/>
        </w:trPr>
        <w:tc>
          <w:tcPr>
            <w:tcW w:w="3065" w:type="pct"/>
            <w:gridSpan w:val="2"/>
            <w:vMerge w:val="restart"/>
            <w:noWrap/>
            <w:vAlign w:val="center"/>
            <w:hideMark/>
          </w:tcPr>
          <w:p w14:paraId="2E5C6DA4"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 </w:t>
            </w:r>
          </w:p>
          <w:p w14:paraId="2AE6FCE7"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Chỉ tiêu</w:t>
            </w:r>
          </w:p>
          <w:p w14:paraId="7A80F8F7" w14:textId="77777777" w:rsidR="00C26F0D" w:rsidRPr="00F21658" w:rsidRDefault="00C26F0D" w:rsidP="00C26F0D">
            <w:pPr>
              <w:widowControl w:val="0"/>
              <w:jc w:val="center"/>
              <w:rPr>
                <w:rFonts w:eastAsia="Calibri" w:cs="Arial"/>
                <w:szCs w:val="20"/>
              </w:rPr>
            </w:pPr>
            <w:r w:rsidRPr="00F21658">
              <w:rPr>
                <w:rFonts w:eastAsia="Calibri" w:cs="Arial"/>
                <w:szCs w:val="20"/>
              </w:rPr>
              <w:t> </w:t>
            </w:r>
          </w:p>
          <w:p w14:paraId="40DC0DC6" w14:textId="77777777" w:rsidR="00C26F0D" w:rsidRPr="00F21658" w:rsidRDefault="00C26F0D" w:rsidP="00C26F0D">
            <w:pPr>
              <w:widowControl w:val="0"/>
              <w:jc w:val="center"/>
              <w:rPr>
                <w:rFonts w:eastAsia="Calibri" w:cs="Arial"/>
                <w:b/>
                <w:bCs/>
                <w:szCs w:val="20"/>
              </w:rPr>
            </w:pPr>
            <w:r w:rsidRPr="00F21658">
              <w:rPr>
                <w:rFonts w:eastAsia="Calibri" w:cs="Arial"/>
                <w:szCs w:val="20"/>
              </w:rPr>
              <w:t> </w:t>
            </w:r>
          </w:p>
        </w:tc>
        <w:tc>
          <w:tcPr>
            <w:tcW w:w="1935" w:type="pct"/>
            <w:gridSpan w:val="2"/>
            <w:noWrap/>
            <w:vAlign w:val="center"/>
            <w:hideMark/>
          </w:tcPr>
          <w:p w14:paraId="55092A16"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 xml:space="preserve">Năm </w:t>
            </w:r>
          </w:p>
        </w:tc>
      </w:tr>
      <w:tr w:rsidR="00C26F0D" w:rsidRPr="00F21658" w14:paraId="01A99B36" w14:textId="77777777" w:rsidTr="000251F9">
        <w:trPr>
          <w:trHeight w:val="288"/>
        </w:trPr>
        <w:tc>
          <w:tcPr>
            <w:tcW w:w="3065" w:type="pct"/>
            <w:gridSpan w:val="2"/>
            <w:vMerge/>
            <w:noWrap/>
            <w:vAlign w:val="center"/>
            <w:hideMark/>
          </w:tcPr>
          <w:p w14:paraId="377F1CBA" w14:textId="77777777" w:rsidR="00C26F0D" w:rsidRPr="00F21658" w:rsidRDefault="00C26F0D" w:rsidP="00C26F0D">
            <w:pPr>
              <w:widowControl w:val="0"/>
              <w:jc w:val="center"/>
              <w:rPr>
                <w:rFonts w:eastAsia="Calibri" w:cs="Arial"/>
                <w:szCs w:val="20"/>
              </w:rPr>
            </w:pPr>
          </w:p>
        </w:tc>
        <w:tc>
          <w:tcPr>
            <w:tcW w:w="941" w:type="pct"/>
            <w:noWrap/>
            <w:vAlign w:val="center"/>
            <w:hideMark/>
          </w:tcPr>
          <w:p w14:paraId="227DE57D"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Năm tài chính liền kề</w:t>
            </w:r>
          </w:p>
        </w:tc>
        <w:tc>
          <w:tcPr>
            <w:tcW w:w="994" w:type="pct"/>
            <w:noWrap/>
            <w:vAlign w:val="center"/>
            <w:hideMark/>
          </w:tcPr>
          <w:p w14:paraId="52D99EB0"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Năm tài chính hiện tại</w:t>
            </w:r>
          </w:p>
        </w:tc>
      </w:tr>
      <w:tr w:rsidR="00C26F0D" w:rsidRPr="00F21658" w14:paraId="40B45C37" w14:textId="77777777" w:rsidTr="000251F9">
        <w:trPr>
          <w:trHeight w:val="433"/>
        </w:trPr>
        <w:tc>
          <w:tcPr>
            <w:tcW w:w="313" w:type="pct"/>
            <w:noWrap/>
            <w:vAlign w:val="center"/>
            <w:hideMark/>
          </w:tcPr>
          <w:p w14:paraId="62B40EDA"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A</w:t>
            </w:r>
          </w:p>
        </w:tc>
        <w:tc>
          <w:tcPr>
            <w:tcW w:w="2752" w:type="pct"/>
            <w:vAlign w:val="center"/>
            <w:hideMark/>
          </w:tcPr>
          <w:p w14:paraId="30AAAFCB" w14:textId="77777777" w:rsidR="00C26F0D" w:rsidRPr="00F21658" w:rsidRDefault="00C26F0D" w:rsidP="00C26F0D">
            <w:pPr>
              <w:widowControl w:val="0"/>
              <w:jc w:val="center"/>
              <w:rPr>
                <w:rFonts w:eastAsia="Calibri" w:cs="Arial"/>
                <w:szCs w:val="20"/>
              </w:rPr>
            </w:pPr>
            <w:r w:rsidRPr="00F21658">
              <w:rPr>
                <w:rFonts w:eastAsia="Calibri" w:cs="Arial"/>
                <w:szCs w:val="20"/>
              </w:rPr>
              <w:t>Xác định số thặng dư đem chia trong năm</w:t>
            </w:r>
            <w:r w:rsidRPr="00F21658">
              <w:rPr>
                <w:rFonts w:eastAsia="Calibri" w:cs="Arial"/>
                <w:szCs w:val="20"/>
                <w:vertAlign w:val="superscript"/>
              </w:rPr>
              <w:t>1</w:t>
            </w:r>
          </w:p>
        </w:tc>
        <w:tc>
          <w:tcPr>
            <w:tcW w:w="941" w:type="pct"/>
            <w:noWrap/>
            <w:vAlign w:val="center"/>
            <w:hideMark/>
          </w:tcPr>
          <w:p w14:paraId="1F26C196" w14:textId="77777777" w:rsidR="00C26F0D" w:rsidRPr="00F21658" w:rsidRDefault="00C26F0D" w:rsidP="00C26F0D">
            <w:pPr>
              <w:widowControl w:val="0"/>
              <w:jc w:val="center"/>
              <w:rPr>
                <w:rFonts w:eastAsia="Calibri" w:cs="Arial"/>
                <w:szCs w:val="20"/>
              </w:rPr>
            </w:pPr>
          </w:p>
        </w:tc>
        <w:tc>
          <w:tcPr>
            <w:tcW w:w="994" w:type="pct"/>
            <w:noWrap/>
            <w:vAlign w:val="center"/>
            <w:hideMark/>
          </w:tcPr>
          <w:p w14:paraId="2CDD4BDE" w14:textId="77777777" w:rsidR="00C26F0D" w:rsidRPr="00F21658" w:rsidRDefault="00C26F0D" w:rsidP="00C26F0D">
            <w:pPr>
              <w:widowControl w:val="0"/>
              <w:jc w:val="center"/>
              <w:rPr>
                <w:rFonts w:eastAsia="Calibri" w:cs="Arial"/>
                <w:szCs w:val="20"/>
              </w:rPr>
            </w:pPr>
          </w:p>
        </w:tc>
      </w:tr>
      <w:tr w:rsidR="00C26F0D" w:rsidRPr="00F21658" w14:paraId="3229DC52" w14:textId="77777777" w:rsidTr="000251F9">
        <w:trPr>
          <w:trHeight w:val="433"/>
        </w:trPr>
        <w:tc>
          <w:tcPr>
            <w:tcW w:w="313" w:type="pct"/>
            <w:noWrap/>
            <w:vAlign w:val="center"/>
            <w:hideMark/>
          </w:tcPr>
          <w:p w14:paraId="62427847"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1</w:t>
            </w:r>
          </w:p>
        </w:tc>
        <w:tc>
          <w:tcPr>
            <w:tcW w:w="2752" w:type="pct"/>
            <w:vAlign w:val="center"/>
            <w:hideMark/>
          </w:tcPr>
          <w:p w14:paraId="2B0D34E1" w14:textId="77777777" w:rsidR="00C26F0D" w:rsidRPr="00F21658" w:rsidRDefault="00C26F0D" w:rsidP="00706BC8">
            <w:pPr>
              <w:widowControl w:val="0"/>
              <w:rPr>
                <w:rFonts w:eastAsia="Calibri" w:cs="Arial"/>
                <w:szCs w:val="20"/>
              </w:rPr>
            </w:pPr>
            <w:r w:rsidRPr="00F21658">
              <w:rPr>
                <w:rFonts w:eastAsia="Calibri" w:cs="Arial"/>
                <w:szCs w:val="20"/>
              </w:rPr>
              <w:t>Tổng số lãi thu được</w:t>
            </w:r>
          </w:p>
        </w:tc>
        <w:tc>
          <w:tcPr>
            <w:tcW w:w="941" w:type="pct"/>
            <w:noWrap/>
            <w:vAlign w:val="center"/>
            <w:hideMark/>
          </w:tcPr>
          <w:p w14:paraId="34B26398" w14:textId="77777777" w:rsidR="00C26F0D" w:rsidRPr="00F21658" w:rsidRDefault="00C26F0D" w:rsidP="00C26F0D">
            <w:pPr>
              <w:widowControl w:val="0"/>
              <w:jc w:val="center"/>
              <w:rPr>
                <w:rFonts w:eastAsia="Calibri" w:cs="Arial"/>
                <w:szCs w:val="20"/>
              </w:rPr>
            </w:pPr>
          </w:p>
        </w:tc>
        <w:tc>
          <w:tcPr>
            <w:tcW w:w="994" w:type="pct"/>
            <w:noWrap/>
            <w:vAlign w:val="center"/>
            <w:hideMark/>
          </w:tcPr>
          <w:p w14:paraId="3AA39F7A" w14:textId="77777777" w:rsidR="00C26F0D" w:rsidRPr="00F21658" w:rsidRDefault="00C26F0D" w:rsidP="00C26F0D">
            <w:pPr>
              <w:widowControl w:val="0"/>
              <w:jc w:val="center"/>
              <w:rPr>
                <w:rFonts w:eastAsia="Calibri" w:cs="Arial"/>
                <w:szCs w:val="20"/>
              </w:rPr>
            </w:pPr>
          </w:p>
        </w:tc>
      </w:tr>
      <w:tr w:rsidR="00C26F0D" w:rsidRPr="00F21658" w14:paraId="5E2A6100" w14:textId="77777777" w:rsidTr="000251F9">
        <w:trPr>
          <w:trHeight w:val="433"/>
        </w:trPr>
        <w:tc>
          <w:tcPr>
            <w:tcW w:w="313" w:type="pct"/>
            <w:noWrap/>
            <w:vAlign w:val="center"/>
            <w:hideMark/>
          </w:tcPr>
          <w:p w14:paraId="0AF5F6D5"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2</w:t>
            </w:r>
          </w:p>
        </w:tc>
        <w:tc>
          <w:tcPr>
            <w:tcW w:w="2752" w:type="pct"/>
            <w:vAlign w:val="center"/>
            <w:hideMark/>
          </w:tcPr>
          <w:p w14:paraId="190AEFF8" w14:textId="77777777" w:rsidR="00C26F0D" w:rsidRPr="00F21658" w:rsidRDefault="00C26F0D" w:rsidP="00706BC8">
            <w:pPr>
              <w:widowControl w:val="0"/>
              <w:rPr>
                <w:rFonts w:eastAsia="Calibri" w:cs="Arial"/>
                <w:szCs w:val="20"/>
              </w:rPr>
            </w:pPr>
            <w:r w:rsidRPr="00F21658">
              <w:rPr>
                <w:rFonts w:eastAsia="Calibri" w:cs="Arial"/>
                <w:szCs w:val="20"/>
              </w:rPr>
              <w:t xml:space="preserve">Thặng dư chênh lệch các yếu tố </w:t>
            </w:r>
          </w:p>
        </w:tc>
        <w:tc>
          <w:tcPr>
            <w:tcW w:w="941" w:type="pct"/>
            <w:noWrap/>
            <w:vAlign w:val="center"/>
            <w:hideMark/>
          </w:tcPr>
          <w:p w14:paraId="53A4C579" w14:textId="77777777" w:rsidR="00C26F0D" w:rsidRPr="00F21658" w:rsidRDefault="00C26F0D" w:rsidP="00C26F0D">
            <w:pPr>
              <w:widowControl w:val="0"/>
              <w:jc w:val="center"/>
              <w:rPr>
                <w:rFonts w:eastAsia="Calibri" w:cs="Arial"/>
                <w:szCs w:val="20"/>
              </w:rPr>
            </w:pPr>
          </w:p>
        </w:tc>
        <w:tc>
          <w:tcPr>
            <w:tcW w:w="994" w:type="pct"/>
            <w:noWrap/>
            <w:vAlign w:val="center"/>
            <w:hideMark/>
          </w:tcPr>
          <w:p w14:paraId="73389EA0" w14:textId="77777777" w:rsidR="00C26F0D" w:rsidRPr="00F21658" w:rsidRDefault="00C26F0D" w:rsidP="00C26F0D">
            <w:pPr>
              <w:widowControl w:val="0"/>
              <w:jc w:val="center"/>
              <w:rPr>
                <w:rFonts w:eastAsia="Calibri" w:cs="Arial"/>
                <w:szCs w:val="20"/>
              </w:rPr>
            </w:pPr>
          </w:p>
        </w:tc>
      </w:tr>
      <w:tr w:rsidR="00C26F0D" w:rsidRPr="00F21658" w14:paraId="02080CCE" w14:textId="77777777" w:rsidTr="000251F9">
        <w:trPr>
          <w:trHeight w:val="433"/>
        </w:trPr>
        <w:tc>
          <w:tcPr>
            <w:tcW w:w="313" w:type="pct"/>
            <w:noWrap/>
            <w:vAlign w:val="center"/>
            <w:hideMark/>
          </w:tcPr>
          <w:p w14:paraId="1AD82707"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3</w:t>
            </w:r>
          </w:p>
        </w:tc>
        <w:tc>
          <w:tcPr>
            <w:tcW w:w="2752" w:type="pct"/>
            <w:vAlign w:val="center"/>
            <w:hideMark/>
          </w:tcPr>
          <w:p w14:paraId="715DEBD7" w14:textId="77777777" w:rsidR="00C26F0D" w:rsidRPr="00F21658" w:rsidRDefault="00C26F0D" w:rsidP="00706BC8">
            <w:pPr>
              <w:widowControl w:val="0"/>
              <w:rPr>
                <w:rFonts w:eastAsia="Calibri" w:cs="Arial"/>
                <w:szCs w:val="20"/>
              </w:rPr>
            </w:pPr>
            <w:r w:rsidRPr="00F21658">
              <w:rPr>
                <w:rFonts w:eastAsia="Calibri" w:cs="Arial"/>
                <w:szCs w:val="20"/>
              </w:rPr>
              <w:t>Sử dụng dự phòng lãi chưa chia để bổ sung chia lãi trong năm tài chính hiện tại</w:t>
            </w:r>
          </w:p>
        </w:tc>
        <w:tc>
          <w:tcPr>
            <w:tcW w:w="941" w:type="pct"/>
            <w:noWrap/>
            <w:vAlign w:val="center"/>
            <w:hideMark/>
          </w:tcPr>
          <w:p w14:paraId="3B2D8F11" w14:textId="77777777" w:rsidR="00C26F0D" w:rsidRPr="00F21658" w:rsidRDefault="00C26F0D" w:rsidP="00C26F0D">
            <w:pPr>
              <w:widowControl w:val="0"/>
              <w:jc w:val="center"/>
              <w:rPr>
                <w:rFonts w:eastAsia="Calibri" w:cs="Arial"/>
                <w:szCs w:val="20"/>
              </w:rPr>
            </w:pPr>
          </w:p>
        </w:tc>
        <w:tc>
          <w:tcPr>
            <w:tcW w:w="994" w:type="pct"/>
            <w:noWrap/>
            <w:vAlign w:val="center"/>
            <w:hideMark/>
          </w:tcPr>
          <w:p w14:paraId="5DD651AC" w14:textId="77777777" w:rsidR="00C26F0D" w:rsidRPr="00F21658" w:rsidRDefault="00C26F0D" w:rsidP="00C26F0D">
            <w:pPr>
              <w:widowControl w:val="0"/>
              <w:jc w:val="center"/>
              <w:rPr>
                <w:rFonts w:eastAsia="Calibri" w:cs="Arial"/>
                <w:szCs w:val="20"/>
              </w:rPr>
            </w:pPr>
          </w:p>
        </w:tc>
      </w:tr>
      <w:tr w:rsidR="00C26F0D" w:rsidRPr="00F21658" w14:paraId="7D7B9F47" w14:textId="77777777" w:rsidTr="000251F9">
        <w:trPr>
          <w:trHeight w:val="433"/>
        </w:trPr>
        <w:tc>
          <w:tcPr>
            <w:tcW w:w="313" w:type="pct"/>
            <w:noWrap/>
            <w:vAlign w:val="center"/>
          </w:tcPr>
          <w:p w14:paraId="09DFDBBC"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4</w:t>
            </w:r>
          </w:p>
        </w:tc>
        <w:tc>
          <w:tcPr>
            <w:tcW w:w="2752" w:type="pct"/>
            <w:vAlign w:val="center"/>
          </w:tcPr>
          <w:p w14:paraId="6BFD64CF" w14:textId="77777777" w:rsidR="00C26F0D" w:rsidRPr="00F21658" w:rsidRDefault="00C26F0D" w:rsidP="00706BC8">
            <w:pPr>
              <w:widowControl w:val="0"/>
              <w:rPr>
                <w:rFonts w:eastAsia="Calibri" w:cs="Arial"/>
                <w:szCs w:val="20"/>
              </w:rPr>
            </w:pPr>
            <w:r w:rsidRPr="00F21658">
              <w:rPr>
                <w:rFonts w:eastAsia="Calibri" w:cs="Arial"/>
                <w:szCs w:val="20"/>
              </w:rPr>
              <w:t>Các khoản khác theo phương pháp chia lãi đăng ký với Bộ Tài chính, cụ thể:</w:t>
            </w:r>
          </w:p>
          <w:p w14:paraId="73113BCB" w14:textId="77777777" w:rsidR="00C26F0D" w:rsidRPr="00F21658" w:rsidRDefault="00C26F0D" w:rsidP="00706BC8">
            <w:pPr>
              <w:widowControl w:val="0"/>
              <w:rPr>
                <w:rFonts w:eastAsia="Calibri" w:cs="Arial"/>
                <w:szCs w:val="20"/>
              </w:rPr>
            </w:pPr>
            <w:r w:rsidRPr="00F21658">
              <w:rPr>
                <w:rFonts w:eastAsia="Calibri" w:cs="Arial"/>
                <w:szCs w:val="20"/>
              </w:rPr>
              <w:t>- Khấu trừ các khoản phải trả cho quỹ chủ sở hữu theo phương pháp chia lãi đăng ký với Bộ Tài chính;</w:t>
            </w:r>
          </w:p>
          <w:p w14:paraId="772FCD4F" w14:textId="77777777" w:rsidR="00C26F0D" w:rsidRPr="00F21658" w:rsidRDefault="00C26F0D" w:rsidP="00706BC8">
            <w:pPr>
              <w:widowControl w:val="0"/>
              <w:rPr>
                <w:rFonts w:eastAsia="Calibri" w:cs="Arial"/>
                <w:szCs w:val="20"/>
              </w:rPr>
            </w:pPr>
            <w:r w:rsidRPr="00F21658">
              <w:rPr>
                <w:rFonts w:eastAsia="Calibri" w:cs="Arial"/>
                <w:szCs w:val="20"/>
              </w:rPr>
              <w:t>….</w:t>
            </w:r>
          </w:p>
        </w:tc>
        <w:tc>
          <w:tcPr>
            <w:tcW w:w="941" w:type="pct"/>
            <w:noWrap/>
            <w:vAlign w:val="center"/>
          </w:tcPr>
          <w:p w14:paraId="7FE4458F" w14:textId="77777777" w:rsidR="00C26F0D" w:rsidRPr="00F21658" w:rsidRDefault="00C26F0D" w:rsidP="00C26F0D">
            <w:pPr>
              <w:widowControl w:val="0"/>
              <w:jc w:val="center"/>
              <w:rPr>
                <w:rFonts w:eastAsia="Calibri" w:cs="Arial"/>
                <w:szCs w:val="20"/>
              </w:rPr>
            </w:pPr>
          </w:p>
        </w:tc>
        <w:tc>
          <w:tcPr>
            <w:tcW w:w="994" w:type="pct"/>
            <w:noWrap/>
            <w:vAlign w:val="center"/>
          </w:tcPr>
          <w:p w14:paraId="734D7482" w14:textId="77777777" w:rsidR="00C26F0D" w:rsidRPr="00F21658" w:rsidRDefault="00C26F0D" w:rsidP="00C26F0D">
            <w:pPr>
              <w:widowControl w:val="0"/>
              <w:jc w:val="center"/>
              <w:rPr>
                <w:rFonts w:eastAsia="Calibri" w:cs="Arial"/>
                <w:szCs w:val="20"/>
              </w:rPr>
            </w:pPr>
          </w:p>
        </w:tc>
      </w:tr>
      <w:tr w:rsidR="00C26F0D" w:rsidRPr="00F21658" w14:paraId="15C7F79A" w14:textId="77777777" w:rsidTr="000251F9">
        <w:trPr>
          <w:trHeight w:val="433"/>
        </w:trPr>
        <w:tc>
          <w:tcPr>
            <w:tcW w:w="313" w:type="pct"/>
            <w:noWrap/>
            <w:vAlign w:val="center"/>
            <w:hideMark/>
          </w:tcPr>
          <w:p w14:paraId="0A9A50F8"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B</w:t>
            </w:r>
          </w:p>
        </w:tc>
        <w:tc>
          <w:tcPr>
            <w:tcW w:w="2752" w:type="pct"/>
            <w:vAlign w:val="center"/>
            <w:hideMark/>
          </w:tcPr>
          <w:p w14:paraId="5D20FC67" w14:textId="77777777" w:rsidR="00C26F0D" w:rsidRPr="00F21658" w:rsidRDefault="00C26F0D" w:rsidP="00706BC8">
            <w:pPr>
              <w:widowControl w:val="0"/>
              <w:rPr>
                <w:rFonts w:eastAsia="Calibri" w:cs="Arial"/>
                <w:szCs w:val="20"/>
              </w:rPr>
            </w:pPr>
            <w:r w:rsidRPr="00F21658">
              <w:rPr>
                <w:rFonts w:eastAsia="Calibri" w:cs="Arial"/>
                <w:szCs w:val="20"/>
              </w:rPr>
              <w:t>Phân chia thặng dư trong năm</w:t>
            </w:r>
          </w:p>
        </w:tc>
        <w:tc>
          <w:tcPr>
            <w:tcW w:w="941" w:type="pct"/>
            <w:noWrap/>
            <w:vAlign w:val="center"/>
            <w:hideMark/>
          </w:tcPr>
          <w:p w14:paraId="557FF21A" w14:textId="77777777" w:rsidR="00C26F0D" w:rsidRPr="00F21658" w:rsidRDefault="00C26F0D" w:rsidP="00C26F0D">
            <w:pPr>
              <w:widowControl w:val="0"/>
              <w:jc w:val="center"/>
              <w:rPr>
                <w:rFonts w:eastAsia="Calibri" w:cs="Arial"/>
                <w:szCs w:val="20"/>
              </w:rPr>
            </w:pPr>
          </w:p>
        </w:tc>
        <w:tc>
          <w:tcPr>
            <w:tcW w:w="994" w:type="pct"/>
            <w:noWrap/>
            <w:vAlign w:val="center"/>
            <w:hideMark/>
          </w:tcPr>
          <w:p w14:paraId="2877C4DC" w14:textId="77777777" w:rsidR="00C26F0D" w:rsidRPr="00F21658" w:rsidRDefault="00C26F0D" w:rsidP="00C26F0D">
            <w:pPr>
              <w:widowControl w:val="0"/>
              <w:jc w:val="center"/>
              <w:rPr>
                <w:rFonts w:eastAsia="Calibri" w:cs="Arial"/>
                <w:szCs w:val="20"/>
              </w:rPr>
            </w:pPr>
          </w:p>
        </w:tc>
      </w:tr>
      <w:tr w:rsidR="00C26F0D" w:rsidRPr="00F21658" w14:paraId="65CF195D" w14:textId="77777777" w:rsidTr="000251F9">
        <w:trPr>
          <w:trHeight w:val="262"/>
        </w:trPr>
        <w:tc>
          <w:tcPr>
            <w:tcW w:w="313" w:type="pct"/>
            <w:noWrap/>
            <w:vAlign w:val="center"/>
            <w:hideMark/>
          </w:tcPr>
          <w:p w14:paraId="337293F5"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1</w:t>
            </w:r>
          </w:p>
        </w:tc>
        <w:tc>
          <w:tcPr>
            <w:tcW w:w="2752" w:type="pct"/>
            <w:vAlign w:val="center"/>
            <w:hideMark/>
          </w:tcPr>
          <w:p w14:paraId="4DA2DCA5" w14:textId="77777777" w:rsidR="00C26F0D" w:rsidRPr="00F21658" w:rsidRDefault="00C26F0D" w:rsidP="00706BC8">
            <w:pPr>
              <w:widowControl w:val="0"/>
              <w:rPr>
                <w:rFonts w:eastAsia="Calibri" w:cs="Arial"/>
                <w:bCs/>
                <w:szCs w:val="20"/>
              </w:rPr>
            </w:pPr>
            <w:r w:rsidRPr="00F21658">
              <w:rPr>
                <w:rFonts w:eastAsia="Calibri" w:cs="Arial"/>
                <w:bCs/>
                <w:szCs w:val="20"/>
              </w:rPr>
              <w:t xml:space="preserve">Chia cho chủ hợp đồng </w:t>
            </w:r>
          </w:p>
        </w:tc>
        <w:tc>
          <w:tcPr>
            <w:tcW w:w="941" w:type="pct"/>
            <w:noWrap/>
            <w:vAlign w:val="center"/>
            <w:hideMark/>
          </w:tcPr>
          <w:p w14:paraId="7BF77A15" w14:textId="77777777" w:rsidR="00C26F0D" w:rsidRPr="00F21658" w:rsidRDefault="00C26F0D" w:rsidP="00C26F0D">
            <w:pPr>
              <w:widowControl w:val="0"/>
              <w:jc w:val="center"/>
              <w:rPr>
                <w:rFonts w:eastAsia="Calibri" w:cs="Arial"/>
                <w:szCs w:val="20"/>
              </w:rPr>
            </w:pPr>
          </w:p>
        </w:tc>
        <w:tc>
          <w:tcPr>
            <w:tcW w:w="994" w:type="pct"/>
            <w:noWrap/>
            <w:vAlign w:val="center"/>
            <w:hideMark/>
          </w:tcPr>
          <w:p w14:paraId="60137728" w14:textId="77777777" w:rsidR="00C26F0D" w:rsidRPr="00F21658" w:rsidRDefault="00C26F0D" w:rsidP="00C26F0D">
            <w:pPr>
              <w:widowControl w:val="0"/>
              <w:jc w:val="center"/>
              <w:rPr>
                <w:rFonts w:eastAsia="Calibri" w:cs="Arial"/>
                <w:szCs w:val="20"/>
              </w:rPr>
            </w:pPr>
          </w:p>
        </w:tc>
      </w:tr>
      <w:tr w:rsidR="00C26F0D" w:rsidRPr="00F21658" w14:paraId="19D19079" w14:textId="77777777" w:rsidTr="000251F9">
        <w:trPr>
          <w:trHeight w:val="268"/>
        </w:trPr>
        <w:tc>
          <w:tcPr>
            <w:tcW w:w="313" w:type="pct"/>
            <w:noWrap/>
            <w:vAlign w:val="center"/>
            <w:hideMark/>
          </w:tcPr>
          <w:p w14:paraId="550CEAD6"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2</w:t>
            </w:r>
          </w:p>
        </w:tc>
        <w:tc>
          <w:tcPr>
            <w:tcW w:w="2752" w:type="pct"/>
            <w:vAlign w:val="center"/>
            <w:hideMark/>
          </w:tcPr>
          <w:p w14:paraId="6B99FCB7" w14:textId="77777777" w:rsidR="00C26F0D" w:rsidRPr="00F21658" w:rsidRDefault="00C26F0D" w:rsidP="00706BC8">
            <w:pPr>
              <w:widowControl w:val="0"/>
              <w:rPr>
                <w:rFonts w:eastAsia="Calibri" w:cs="Arial"/>
                <w:szCs w:val="20"/>
              </w:rPr>
            </w:pPr>
            <w:r w:rsidRPr="00F21658">
              <w:rPr>
                <w:rFonts w:eastAsia="Calibri" w:cs="Arial"/>
                <w:szCs w:val="20"/>
              </w:rPr>
              <w:t>Chia cho chủ sở hữu</w:t>
            </w:r>
          </w:p>
        </w:tc>
        <w:tc>
          <w:tcPr>
            <w:tcW w:w="941" w:type="pct"/>
            <w:noWrap/>
            <w:vAlign w:val="center"/>
            <w:hideMark/>
          </w:tcPr>
          <w:p w14:paraId="0D80E4AE" w14:textId="77777777" w:rsidR="00C26F0D" w:rsidRPr="00F21658" w:rsidRDefault="00C26F0D" w:rsidP="00C26F0D">
            <w:pPr>
              <w:widowControl w:val="0"/>
              <w:jc w:val="center"/>
              <w:rPr>
                <w:rFonts w:eastAsia="Calibri" w:cs="Arial"/>
                <w:szCs w:val="20"/>
              </w:rPr>
            </w:pPr>
          </w:p>
        </w:tc>
        <w:tc>
          <w:tcPr>
            <w:tcW w:w="994" w:type="pct"/>
            <w:noWrap/>
            <w:vAlign w:val="center"/>
            <w:hideMark/>
          </w:tcPr>
          <w:p w14:paraId="24D1A5C7" w14:textId="77777777" w:rsidR="00C26F0D" w:rsidRPr="00F21658" w:rsidRDefault="00C26F0D" w:rsidP="00C26F0D">
            <w:pPr>
              <w:widowControl w:val="0"/>
              <w:jc w:val="center"/>
              <w:rPr>
                <w:rFonts w:eastAsia="Calibri" w:cs="Arial"/>
                <w:szCs w:val="20"/>
              </w:rPr>
            </w:pPr>
          </w:p>
        </w:tc>
      </w:tr>
      <w:tr w:rsidR="00C26F0D" w:rsidRPr="00F21658" w14:paraId="576C1A2A" w14:textId="77777777" w:rsidTr="000251F9">
        <w:trPr>
          <w:trHeight w:val="268"/>
        </w:trPr>
        <w:tc>
          <w:tcPr>
            <w:tcW w:w="313" w:type="pct"/>
            <w:noWrap/>
            <w:vAlign w:val="center"/>
            <w:hideMark/>
          </w:tcPr>
          <w:p w14:paraId="17A028E2"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3</w:t>
            </w:r>
          </w:p>
        </w:tc>
        <w:tc>
          <w:tcPr>
            <w:tcW w:w="2752" w:type="pct"/>
            <w:vAlign w:val="center"/>
            <w:hideMark/>
          </w:tcPr>
          <w:p w14:paraId="764D1F0B" w14:textId="77777777" w:rsidR="00C26F0D" w:rsidRPr="00F21658" w:rsidRDefault="00C26F0D" w:rsidP="00706BC8">
            <w:pPr>
              <w:widowControl w:val="0"/>
              <w:rPr>
                <w:rFonts w:eastAsia="Calibri" w:cs="Arial"/>
                <w:szCs w:val="20"/>
              </w:rPr>
            </w:pPr>
            <w:r w:rsidRPr="00F21658">
              <w:rPr>
                <w:rFonts w:eastAsia="Calibri" w:cs="Arial"/>
                <w:szCs w:val="20"/>
              </w:rPr>
              <w:t>Trích lập dự phòng lãi chưa chia</w:t>
            </w:r>
          </w:p>
        </w:tc>
        <w:tc>
          <w:tcPr>
            <w:tcW w:w="941" w:type="pct"/>
            <w:noWrap/>
            <w:vAlign w:val="center"/>
            <w:hideMark/>
          </w:tcPr>
          <w:p w14:paraId="07ACEB00" w14:textId="77777777" w:rsidR="00C26F0D" w:rsidRPr="00F21658" w:rsidRDefault="00C26F0D" w:rsidP="00C26F0D">
            <w:pPr>
              <w:widowControl w:val="0"/>
              <w:jc w:val="center"/>
              <w:rPr>
                <w:rFonts w:eastAsia="Calibri" w:cs="Arial"/>
                <w:szCs w:val="20"/>
              </w:rPr>
            </w:pPr>
          </w:p>
        </w:tc>
        <w:tc>
          <w:tcPr>
            <w:tcW w:w="994" w:type="pct"/>
            <w:noWrap/>
            <w:vAlign w:val="center"/>
            <w:hideMark/>
          </w:tcPr>
          <w:p w14:paraId="0FC0182C" w14:textId="77777777" w:rsidR="00C26F0D" w:rsidRPr="00F21658" w:rsidRDefault="00C26F0D" w:rsidP="00C26F0D">
            <w:pPr>
              <w:widowControl w:val="0"/>
              <w:jc w:val="center"/>
              <w:rPr>
                <w:rFonts w:eastAsia="Calibri" w:cs="Arial"/>
                <w:szCs w:val="20"/>
              </w:rPr>
            </w:pPr>
          </w:p>
        </w:tc>
      </w:tr>
    </w:tbl>
    <w:p w14:paraId="2CDD8987" w14:textId="77777777" w:rsidR="00706BC8" w:rsidRDefault="00706BC8" w:rsidP="00C26F0D">
      <w:pPr>
        <w:widowControl w:val="0"/>
        <w:spacing w:after="120"/>
        <w:ind w:firstLine="720"/>
        <w:jc w:val="both"/>
        <w:rPr>
          <w:rFonts w:eastAsia="Calibri" w:cs="Arial"/>
          <w:szCs w:val="20"/>
          <w:lang w:val="it-IT"/>
        </w:rPr>
      </w:pPr>
    </w:p>
    <w:p w14:paraId="5AE22B92" w14:textId="4EE492DC" w:rsidR="00706BC8" w:rsidRPr="00706BC8" w:rsidRDefault="00706BC8" w:rsidP="00C26F0D">
      <w:pPr>
        <w:widowControl w:val="0"/>
        <w:spacing w:after="120"/>
        <w:ind w:firstLine="720"/>
        <w:jc w:val="both"/>
        <w:rPr>
          <w:rFonts w:eastAsia="Calibri" w:cs="Arial"/>
          <w:b/>
          <w:bCs/>
          <w:szCs w:val="20"/>
          <w:lang w:val="it-IT"/>
        </w:rPr>
      </w:pPr>
      <w:r w:rsidRPr="00706BC8">
        <w:rPr>
          <w:rFonts w:eastAsia="Calibri" w:cs="Arial"/>
          <w:b/>
          <w:bCs/>
          <w:szCs w:val="20"/>
          <w:lang w:val="it-IT"/>
        </w:rPr>
        <w:t>Riêng đối với Quỹ Chủ hợp đồng tham gia chia lãi</w:t>
      </w:r>
    </w:p>
    <w:p w14:paraId="31E2D997" w14:textId="66C23D43" w:rsidR="00706BC8" w:rsidRDefault="00706BC8" w:rsidP="00C26F0D">
      <w:pPr>
        <w:widowControl w:val="0"/>
        <w:spacing w:after="120"/>
        <w:ind w:firstLine="720"/>
        <w:jc w:val="both"/>
        <w:rPr>
          <w:rFonts w:eastAsia="Calibri" w:cs="Arial"/>
          <w:szCs w:val="20"/>
          <w:lang w:val="it-IT"/>
        </w:rPr>
      </w:pPr>
    </w:p>
    <w:p w14:paraId="44B51126" w14:textId="544A65ED" w:rsidR="00706BC8" w:rsidRDefault="00706BC8" w:rsidP="00C26F0D">
      <w:pPr>
        <w:widowControl w:val="0"/>
        <w:spacing w:after="120"/>
        <w:ind w:firstLine="720"/>
        <w:jc w:val="both"/>
        <w:rPr>
          <w:rFonts w:eastAsia="Calibri" w:cs="Arial"/>
          <w:szCs w:val="20"/>
          <w:lang w:val="it-IT"/>
        </w:rPr>
      </w:pPr>
      <w:r>
        <w:rPr>
          <w:rFonts w:eastAsia="Calibri" w:cs="Arial"/>
          <w:szCs w:val="20"/>
          <w:lang w:val="it-IT"/>
        </w:rPr>
        <w:t>1. Tổng số thặng sư đem chia trong năm</w:t>
      </w:r>
    </w:p>
    <w:p w14:paraId="37926A58" w14:textId="49F1C367" w:rsidR="00C26F0D" w:rsidRPr="00F21658" w:rsidRDefault="00C26F0D" w:rsidP="00C26F0D">
      <w:pPr>
        <w:widowControl w:val="0"/>
        <w:spacing w:after="120"/>
        <w:ind w:firstLine="720"/>
        <w:jc w:val="both"/>
        <w:rPr>
          <w:rFonts w:eastAsia="Calibri" w:cs="Arial"/>
          <w:szCs w:val="20"/>
          <w:lang w:val="it-IT"/>
        </w:rPr>
      </w:pPr>
      <w:r w:rsidRPr="00F21658">
        <w:rPr>
          <w:rFonts w:eastAsia="Calibri" w:cs="Arial"/>
          <w:szCs w:val="20"/>
          <w:lang w:val="it-IT"/>
        </w:rPr>
        <w:t>Ghi chú:</w:t>
      </w:r>
    </w:p>
    <w:p w14:paraId="070684D8" w14:textId="77777777" w:rsidR="00C26F0D" w:rsidRPr="00F21658" w:rsidRDefault="00C26F0D" w:rsidP="00C26F0D">
      <w:pPr>
        <w:widowControl w:val="0"/>
        <w:spacing w:after="120"/>
        <w:ind w:firstLine="720"/>
        <w:jc w:val="both"/>
        <w:rPr>
          <w:rFonts w:eastAsia="Calibri" w:cs="Arial"/>
          <w:szCs w:val="20"/>
          <w:lang w:val="it-IT"/>
        </w:rPr>
      </w:pPr>
      <w:r w:rsidRPr="00F21658">
        <w:rPr>
          <w:rFonts w:eastAsia="Calibri" w:cs="Arial"/>
          <w:szCs w:val="20"/>
          <w:lang w:val="it-IT"/>
        </w:rPr>
        <w:t>-  Trường hợp thặng dư đem chia trong năm khác (tại chỉ tiêu A) khác với giá trị phân chia thặng dư trong năm (tại chỉ tiêu B). Doanh nghiệp bảo hiểm bổ sung số liệu giải trình cụ thể;</w:t>
      </w:r>
    </w:p>
    <w:p w14:paraId="202301E7" w14:textId="77777777" w:rsidR="00C26F0D" w:rsidRPr="00F21658" w:rsidRDefault="00C26F0D" w:rsidP="00C26F0D">
      <w:pPr>
        <w:widowControl w:val="0"/>
        <w:spacing w:after="120"/>
        <w:ind w:firstLine="720"/>
        <w:jc w:val="both"/>
        <w:rPr>
          <w:rFonts w:eastAsia="Calibri" w:cs="Arial"/>
          <w:szCs w:val="20"/>
          <w:lang w:val="it-IT"/>
        </w:rPr>
      </w:pPr>
      <w:r w:rsidRPr="00F21658">
        <w:rPr>
          <w:rFonts w:eastAsia="Calibri" w:cs="Arial"/>
          <w:szCs w:val="20"/>
          <w:lang w:val="it-IT"/>
        </w:rPr>
        <w:t>- Số tương đối tại chỉ tiêu B.1 và B.2 được tính căn cứ trên số thặng dư phân chia cho quỹ chủ hợp đồng/quỹ chủ sở hữu chia cho số thặng dư đem chia trong năm</w:t>
      </w:r>
    </w:p>
    <w:p w14:paraId="7A0CAD91" w14:textId="77777777" w:rsidR="00C26F0D" w:rsidRPr="00F21658" w:rsidRDefault="00C26F0D" w:rsidP="00C26F0D">
      <w:pPr>
        <w:widowControl w:val="0"/>
        <w:spacing w:after="120"/>
        <w:ind w:firstLine="720"/>
        <w:jc w:val="both"/>
        <w:rPr>
          <w:rFonts w:eastAsia="Calibri" w:cs="Arial"/>
          <w:b/>
          <w:szCs w:val="20"/>
          <w:lang w:val="it-IT"/>
        </w:rPr>
      </w:pPr>
      <w:r w:rsidRPr="00F21658">
        <w:rPr>
          <w:rFonts w:eastAsia="Calibri" w:cs="Arial"/>
          <w:b/>
          <w:szCs w:val="20"/>
          <w:lang w:val="it-IT"/>
        </w:rPr>
        <w:t xml:space="preserve">2. Tổng thặng dư đã phân chia của Quỹ chủ hợp đồng tham gia chia lãi: </w:t>
      </w:r>
    </w:p>
    <w:p w14:paraId="536B8BC9" w14:textId="77777777" w:rsidR="00C26F0D" w:rsidRPr="00F21658" w:rsidRDefault="00C26F0D" w:rsidP="00C26F0D">
      <w:pPr>
        <w:widowControl w:val="0"/>
        <w:jc w:val="center"/>
        <w:rPr>
          <w:rFonts w:eastAsia="Calibri" w:cs="Arial"/>
          <w:b/>
          <w:szCs w:val="20"/>
          <w:lang w:val="it-IT"/>
        </w:rPr>
      </w:pPr>
    </w:p>
    <w:tbl>
      <w:tblPr>
        <w:tblpPr w:leftFromText="180" w:rightFromText="180" w:vertAnchor="text" w:horzAnchor="page" w:tblpX="1433" w:tblpY="-13"/>
        <w:tblW w:w="9202" w:type="dxa"/>
        <w:tblLook w:val="04A0" w:firstRow="1" w:lastRow="0" w:firstColumn="1" w:lastColumn="0" w:noHBand="0" w:noVBand="1"/>
      </w:tblPr>
      <w:tblGrid>
        <w:gridCol w:w="535"/>
        <w:gridCol w:w="5354"/>
        <w:gridCol w:w="1611"/>
        <w:gridCol w:w="1702"/>
      </w:tblGrid>
      <w:tr w:rsidR="00C26F0D" w:rsidRPr="00F21658" w14:paraId="234EC535" w14:textId="77777777" w:rsidTr="000251F9">
        <w:trPr>
          <w:trHeight w:val="264"/>
        </w:trPr>
        <w:tc>
          <w:tcPr>
            <w:tcW w:w="5889" w:type="dxa"/>
            <w:gridSpan w:val="2"/>
            <w:vMerge w:val="restart"/>
            <w:tcBorders>
              <w:top w:val="single" w:sz="4" w:space="0" w:color="auto"/>
              <w:left w:val="single" w:sz="4" w:space="0" w:color="auto"/>
              <w:right w:val="single" w:sz="4" w:space="0" w:color="auto"/>
            </w:tcBorders>
            <w:noWrap/>
            <w:vAlign w:val="center"/>
            <w:hideMark/>
          </w:tcPr>
          <w:p w14:paraId="5FDE7E73" w14:textId="77777777" w:rsidR="00C26F0D" w:rsidRPr="00F21658" w:rsidRDefault="00C26F0D" w:rsidP="00C26F0D">
            <w:pPr>
              <w:widowControl w:val="0"/>
              <w:jc w:val="center"/>
              <w:rPr>
                <w:rFonts w:eastAsia="Calibri" w:cs="Arial"/>
                <w:b/>
                <w:bCs/>
                <w:szCs w:val="20"/>
                <w:lang w:val="it-IT"/>
              </w:rPr>
            </w:pPr>
            <w:r w:rsidRPr="00F21658">
              <w:rPr>
                <w:rFonts w:eastAsia="Calibri" w:cs="Arial"/>
                <w:b/>
                <w:bCs/>
                <w:szCs w:val="20"/>
                <w:lang w:val="it-IT"/>
              </w:rPr>
              <w:lastRenderedPageBreak/>
              <w:t> </w:t>
            </w:r>
          </w:p>
          <w:p w14:paraId="75A5F936"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Chỉ tiêu</w:t>
            </w:r>
          </w:p>
          <w:p w14:paraId="7B567AFC" w14:textId="77777777" w:rsidR="00C26F0D" w:rsidRPr="00F21658" w:rsidRDefault="00C26F0D" w:rsidP="00C26F0D">
            <w:pPr>
              <w:widowControl w:val="0"/>
              <w:jc w:val="center"/>
              <w:rPr>
                <w:rFonts w:eastAsia="Calibri" w:cs="Arial"/>
                <w:szCs w:val="20"/>
              </w:rPr>
            </w:pPr>
            <w:r w:rsidRPr="00F21658">
              <w:rPr>
                <w:rFonts w:eastAsia="Calibri" w:cs="Arial"/>
                <w:szCs w:val="20"/>
              </w:rPr>
              <w:t> </w:t>
            </w:r>
          </w:p>
          <w:p w14:paraId="3FB904D1" w14:textId="77777777" w:rsidR="00C26F0D" w:rsidRPr="00F21658" w:rsidRDefault="00C26F0D" w:rsidP="00C26F0D">
            <w:pPr>
              <w:widowControl w:val="0"/>
              <w:jc w:val="center"/>
              <w:rPr>
                <w:rFonts w:eastAsia="Calibri" w:cs="Arial"/>
                <w:b/>
                <w:bCs/>
                <w:szCs w:val="20"/>
              </w:rPr>
            </w:pPr>
            <w:r w:rsidRPr="00F21658">
              <w:rPr>
                <w:rFonts w:eastAsia="Calibri" w:cs="Arial"/>
                <w:szCs w:val="20"/>
              </w:rPr>
              <w:t> </w:t>
            </w:r>
          </w:p>
        </w:tc>
        <w:tc>
          <w:tcPr>
            <w:tcW w:w="3313" w:type="dxa"/>
            <w:gridSpan w:val="2"/>
            <w:tcBorders>
              <w:top w:val="single" w:sz="4" w:space="0" w:color="auto"/>
              <w:left w:val="nil"/>
              <w:bottom w:val="single" w:sz="4" w:space="0" w:color="auto"/>
              <w:right w:val="single" w:sz="4" w:space="0" w:color="auto"/>
            </w:tcBorders>
            <w:noWrap/>
            <w:vAlign w:val="center"/>
            <w:hideMark/>
          </w:tcPr>
          <w:p w14:paraId="37FA95BA"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 xml:space="preserve">Năm </w:t>
            </w:r>
          </w:p>
        </w:tc>
      </w:tr>
      <w:tr w:rsidR="00C26F0D" w:rsidRPr="00F21658" w14:paraId="3366C7FF" w14:textId="77777777" w:rsidTr="000251F9">
        <w:trPr>
          <w:trHeight w:val="310"/>
        </w:trPr>
        <w:tc>
          <w:tcPr>
            <w:tcW w:w="5889" w:type="dxa"/>
            <w:gridSpan w:val="2"/>
            <w:vMerge/>
            <w:tcBorders>
              <w:left w:val="single" w:sz="4" w:space="0" w:color="auto"/>
              <w:bottom w:val="single" w:sz="4" w:space="0" w:color="auto"/>
              <w:right w:val="single" w:sz="4" w:space="0" w:color="auto"/>
            </w:tcBorders>
            <w:noWrap/>
            <w:vAlign w:val="center"/>
            <w:hideMark/>
          </w:tcPr>
          <w:p w14:paraId="1FF0446B" w14:textId="77777777" w:rsidR="00C26F0D" w:rsidRPr="00F21658" w:rsidRDefault="00C26F0D" w:rsidP="00C26F0D">
            <w:pPr>
              <w:widowControl w:val="0"/>
              <w:jc w:val="center"/>
              <w:rPr>
                <w:rFonts w:eastAsia="Calibri" w:cs="Arial"/>
                <w:szCs w:val="20"/>
              </w:rPr>
            </w:pPr>
          </w:p>
        </w:tc>
        <w:tc>
          <w:tcPr>
            <w:tcW w:w="1611" w:type="dxa"/>
            <w:tcBorders>
              <w:top w:val="nil"/>
              <w:left w:val="nil"/>
              <w:bottom w:val="single" w:sz="4" w:space="0" w:color="auto"/>
              <w:right w:val="single" w:sz="4" w:space="0" w:color="auto"/>
            </w:tcBorders>
            <w:noWrap/>
            <w:vAlign w:val="center"/>
            <w:hideMark/>
          </w:tcPr>
          <w:p w14:paraId="5F7D7F42"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Năm tài chính liền kề</w:t>
            </w:r>
          </w:p>
        </w:tc>
        <w:tc>
          <w:tcPr>
            <w:tcW w:w="1701" w:type="dxa"/>
            <w:tcBorders>
              <w:top w:val="nil"/>
              <w:left w:val="nil"/>
              <w:bottom w:val="single" w:sz="4" w:space="0" w:color="auto"/>
              <w:right w:val="single" w:sz="4" w:space="0" w:color="auto"/>
            </w:tcBorders>
            <w:noWrap/>
            <w:vAlign w:val="center"/>
            <w:hideMark/>
          </w:tcPr>
          <w:p w14:paraId="6C87DE44"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Năm tài chính hiện tại</w:t>
            </w:r>
          </w:p>
        </w:tc>
      </w:tr>
      <w:tr w:rsidR="00C26F0D" w:rsidRPr="00F21658" w14:paraId="2B954768" w14:textId="77777777" w:rsidTr="000251F9">
        <w:trPr>
          <w:trHeight w:val="632"/>
        </w:trPr>
        <w:tc>
          <w:tcPr>
            <w:tcW w:w="535" w:type="dxa"/>
            <w:tcBorders>
              <w:top w:val="nil"/>
              <w:left w:val="single" w:sz="4" w:space="0" w:color="auto"/>
              <w:bottom w:val="single" w:sz="4" w:space="0" w:color="auto"/>
              <w:right w:val="single" w:sz="4" w:space="0" w:color="auto"/>
            </w:tcBorders>
            <w:noWrap/>
            <w:vAlign w:val="center"/>
            <w:hideMark/>
          </w:tcPr>
          <w:p w14:paraId="09134DB1"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1</w:t>
            </w:r>
          </w:p>
        </w:tc>
        <w:tc>
          <w:tcPr>
            <w:tcW w:w="5353" w:type="dxa"/>
            <w:tcBorders>
              <w:top w:val="nil"/>
              <w:left w:val="nil"/>
              <w:bottom w:val="single" w:sz="4" w:space="0" w:color="auto"/>
              <w:right w:val="single" w:sz="4" w:space="0" w:color="auto"/>
            </w:tcBorders>
            <w:vAlign w:val="center"/>
            <w:hideMark/>
          </w:tcPr>
          <w:p w14:paraId="449840CA" w14:textId="77777777" w:rsidR="00C26F0D" w:rsidRPr="00F21658" w:rsidRDefault="00C26F0D" w:rsidP="00706BC8">
            <w:pPr>
              <w:widowControl w:val="0"/>
              <w:rPr>
                <w:rFonts w:eastAsia="Calibri" w:cs="Arial"/>
                <w:szCs w:val="20"/>
              </w:rPr>
            </w:pPr>
            <w:r w:rsidRPr="00F21658">
              <w:rPr>
                <w:rFonts w:eastAsia="Calibri" w:cs="Arial"/>
                <w:szCs w:val="20"/>
              </w:rPr>
              <w:t>Tổng số lãi thu được của Quỹ chủ hợp đồng tham gia chia lãi tính đến năm báo cáo (được tính theo số lũy kế của kết quả hoạt động của Quỹ chủ hợp đồng tham gia chia lãi tính đến năm báo cáo)</w:t>
            </w:r>
          </w:p>
        </w:tc>
        <w:tc>
          <w:tcPr>
            <w:tcW w:w="1611" w:type="dxa"/>
            <w:tcBorders>
              <w:top w:val="nil"/>
              <w:left w:val="nil"/>
              <w:bottom w:val="single" w:sz="4" w:space="0" w:color="auto"/>
              <w:right w:val="single" w:sz="4" w:space="0" w:color="auto"/>
            </w:tcBorders>
            <w:noWrap/>
            <w:vAlign w:val="center"/>
            <w:hideMark/>
          </w:tcPr>
          <w:p w14:paraId="1FFA55C8" w14:textId="77777777" w:rsidR="00C26F0D" w:rsidRPr="00F21658" w:rsidRDefault="00C26F0D" w:rsidP="00C26F0D">
            <w:pPr>
              <w:widowControl w:val="0"/>
              <w:jc w:val="center"/>
              <w:rPr>
                <w:rFonts w:eastAsia="Calibri" w:cs="Arial"/>
                <w:szCs w:val="20"/>
              </w:rPr>
            </w:pPr>
          </w:p>
        </w:tc>
        <w:tc>
          <w:tcPr>
            <w:tcW w:w="1701" w:type="dxa"/>
            <w:tcBorders>
              <w:top w:val="nil"/>
              <w:left w:val="nil"/>
              <w:bottom w:val="single" w:sz="4" w:space="0" w:color="auto"/>
              <w:right w:val="single" w:sz="4" w:space="0" w:color="auto"/>
            </w:tcBorders>
            <w:noWrap/>
            <w:vAlign w:val="center"/>
            <w:hideMark/>
          </w:tcPr>
          <w:p w14:paraId="61B9AFAC" w14:textId="77777777" w:rsidR="00C26F0D" w:rsidRPr="00F21658" w:rsidRDefault="00C26F0D" w:rsidP="00C26F0D">
            <w:pPr>
              <w:widowControl w:val="0"/>
              <w:jc w:val="center"/>
              <w:rPr>
                <w:rFonts w:eastAsia="Calibri" w:cs="Arial"/>
                <w:szCs w:val="20"/>
              </w:rPr>
            </w:pPr>
          </w:p>
        </w:tc>
      </w:tr>
      <w:tr w:rsidR="00C26F0D" w:rsidRPr="00F21658" w14:paraId="08A577C6" w14:textId="77777777" w:rsidTr="000251F9">
        <w:trPr>
          <w:trHeight w:val="467"/>
        </w:trPr>
        <w:tc>
          <w:tcPr>
            <w:tcW w:w="535" w:type="dxa"/>
            <w:tcBorders>
              <w:top w:val="nil"/>
              <w:left w:val="single" w:sz="4" w:space="0" w:color="auto"/>
              <w:bottom w:val="single" w:sz="4" w:space="0" w:color="auto"/>
              <w:right w:val="single" w:sz="4" w:space="0" w:color="auto"/>
            </w:tcBorders>
            <w:noWrap/>
            <w:vAlign w:val="center"/>
            <w:hideMark/>
          </w:tcPr>
          <w:p w14:paraId="18E1262B"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2</w:t>
            </w:r>
          </w:p>
        </w:tc>
        <w:tc>
          <w:tcPr>
            <w:tcW w:w="5353" w:type="dxa"/>
            <w:tcBorders>
              <w:top w:val="nil"/>
              <w:left w:val="nil"/>
              <w:bottom w:val="single" w:sz="4" w:space="0" w:color="auto"/>
              <w:right w:val="single" w:sz="4" w:space="0" w:color="auto"/>
            </w:tcBorders>
            <w:vAlign w:val="center"/>
            <w:hideMark/>
          </w:tcPr>
          <w:p w14:paraId="1081FABE" w14:textId="77777777" w:rsidR="00C26F0D" w:rsidRPr="00F21658" w:rsidRDefault="00C26F0D" w:rsidP="00706BC8">
            <w:pPr>
              <w:widowControl w:val="0"/>
              <w:rPr>
                <w:rFonts w:eastAsia="Calibri" w:cs="Arial"/>
                <w:szCs w:val="20"/>
              </w:rPr>
            </w:pPr>
            <w:r w:rsidRPr="00F21658">
              <w:rPr>
                <w:rFonts w:eastAsia="Calibri" w:cs="Arial"/>
                <w:szCs w:val="20"/>
              </w:rPr>
              <w:t>Tổng thặng dư chênh lệch các yếu tố của Quỹ chủ hợp đồng tham gia chia lãi tính đến năm báo cáo (số lũy kế)</w:t>
            </w:r>
          </w:p>
        </w:tc>
        <w:tc>
          <w:tcPr>
            <w:tcW w:w="1611" w:type="dxa"/>
            <w:tcBorders>
              <w:top w:val="nil"/>
              <w:left w:val="nil"/>
              <w:bottom w:val="single" w:sz="4" w:space="0" w:color="auto"/>
              <w:right w:val="single" w:sz="4" w:space="0" w:color="auto"/>
            </w:tcBorders>
            <w:noWrap/>
            <w:vAlign w:val="center"/>
            <w:hideMark/>
          </w:tcPr>
          <w:p w14:paraId="657D0A90" w14:textId="77777777" w:rsidR="00C26F0D" w:rsidRPr="00F21658" w:rsidRDefault="00C26F0D" w:rsidP="00C26F0D">
            <w:pPr>
              <w:widowControl w:val="0"/>
              <w:jc w:val="center"/>
              <w:rPr>
                <w:rFonts w:eastAsia="Calibri" w:cs="Arial"/>
                <w:szCs w:val="20"/>
              </w:rPr>
            </w:pPr>
          </w:p>
        </w:tc>
        <w:tc>
          <w:tcPr>
            <w:tcW w:w="1701" w:type="dxa"/>
            <w:tcBorders>
              <w:top w:val="nil"/>
              <w:left w:val="nil"/>
              <w:bottom w:val="single" w:sz="4" w:space="0" w:color="auto"/>
              <w:right w:val="single" w:sz="4" w:space="0" w:color="auto"/>
            </w:tcBorders>
            <w:noWrap/>
            <w:vAlign w:val="center"/>
            <w:hideMark/>
          </w:tcPr>
          <w:p w14:paraId="090B115B" w14:textId="77777777" w:rsidR="00C26F0D" w:rsidRPr="00F21658" w:rsidRDefault="00C26F0D" w:rsidP="00C26F0D">
            <w:pPr>
              <w:widowControl w:val="0"/>
              <w:jc w:val="center"/>
              <w:rPr>
                <w:rFonts w:eastAsia="Calibri" w:cs="Arial"/>
                <w:szCs w:val="20"/>
              </w:rPr>
            </w:pPr>
          </w:p>
        </w:tc>
      </w:tr>
      <w:tr w:rsidR="00C26F0D" w:rsidRPr="00F21658" w14:paraId="34965A07" w14:textId="77777777" w:rsidTr="000251F9">
        <w:trPr>
          <w:trHeight w:val="467"/>
        </w:trPr>
        <w:tc>
          <w:tcPr>
            <w:tcW w:w="535" w:type="dxa"/>
            <w:tcBorders>
              <w:top w:val="nil"/>
              <w:left w:val="single" w:sz="4" w:space="0" w:color="auto"/>
              <w:bottom w:val="single" w:sz="4" w:space="0" w:color="auto"/>
              <w:right w:val="single" w:sz="4" w:space="0" w:color="auto"/>
            </w:tcBorders>
            <w:noWrap/>
            <w:vAlign w:val="center"/>
          </w:tcPr>
          <w:p w14:paraId="4EF0A4BF"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3</w:t>
            </w:r>
          </w:p>
        </w:tc>
        <w:tc>
          <w:tcPr>
            <w:tcW w:w="5353" w:type="dxa"/>
            <w:tcBorders>
              <w:top w:val="nil"/>
              <w:left w:val="nil"/>
              <w:bottom w:val="single" w:sz="4" w:space="0" w:color="auto"/>
              <w:right w:val="single" w:sz="4" w:space="0" w:color="auto"/>
            </w:tcBorders>
            <w:vAlign w:val="center"/>
          </w:tcPr>
          <w:p w14:paraId="00ED079C" w14:textId="77777777" w:rsidR="00C26F0D" w:rsidRPr="00F21658" w:rsidRDefault="00C26F0D" w:rsidP="00706BC8">
            <w:pPr>
              <w:widowControl w:val="0"/>
              <w:rPr>
                <w:rFonts w:eastAsia="Calibri" w:cs="Arial"/>
                <w:szCs w:val="20"/>
              </w:rPr>
            </w:pPr>
            <w:r w:rsidRPr="00F21658">
              <w:rPr>
                <w:rFonts w:eastAsia="Calibri" w:cs="Arial"/>
                <w:szCs w:val="20"/>
              </w:rPr>
              <w:t>So sánh số lớn hơn giữa (1) và (2)</w:t>
            </w:r>
          </w:p>
        </w:tc>
        <w:tc>
          <w:tcPr>
            <w:tcW w:w="1611" w:type="dxa"/>
            <w:tcBorders>
              <w:top w:val="nil"/>
              <w:left w:val="nil"/>
              <w:bottom w:val="single" w:sz="4" w:space="0" w:color="auto"/>
              <w:right w:val="single" w:sz="4" w:space="0" w:color="auto"/>
            </w:tcBorders>
            <w:noWrap/>
            <w:vAlign w:val="center"/>
          </w:tcPr>
          <w:p w14:paraId="2049A572" w14:textId="77777777" w:rsidR="00C26F0D" w:rsidRPr="00F21658" w:rsidRDefault="00C26F0D" w:rsidP="00C26F0D">
            <w:pPr>
              <w:widowControl w:val="0"/>
              <w:jc w:val="center"/>
              <w:rPr>
                <w:rFonts w:eastAsia="Calibri" w:cs="Arial"/>
                <w:szCs w:val="20"/>
              </w:rPr>
            </w:pPr>
          </w:p>
        </w:tc>
        <w:tc>
          <w:tcPr>
            <w:tcW w:w="1701" w:type="dxa"/>
            <w:tcBorders>
              <w:top w:val="nil"/>
              <w:left w:val="nil"/>
              <w:bottom w:val="single" w:sz="4" w:space="0" w:color="auto"/>
              <w:right w:val="single" w:sz="4" w:space="0" w:color="auto"/>
            </w:tcBorders>
            <w:noWrap/>
            <w:vAlign w:val="center"/>
          </w:tcPr>
          <w:p w14:paraId="445CBB9D" w14:textId="77777777" w:rsidR="00C26F0D" w:rsidRPr="00F21658" w:rsidRDefault="00C26F0D" w:rsidP="00C26F0D">
            <w:pPr>
              <w:widowControl w:val="0"/>
              <w:jc w:val="center"/>
              <w:rPr>
                <w:rFonts w:eastAsia="Calibri" w:cs="Arial"/>
                <w:szCs w:val="20"/>
              </w:rPr>
            </w:pPr>
          </w:p>
        </w:tc>
      </w:tr>
      <w:tr w:rsidR="00C26F0D" w:rsidRPr="00F21658" w14:paraId="1BD9E26C" w14:textId="77777777" w:rsidTr="000251F9">
        <w:trPr>
          <w:trHeight w:val="467"/>
        </w:trPr>
        <w:tc>
          <w:tcPr>
            <w:tcW w:w="535" w:type="dxa"/>
            <w:tcBorders>
              <w:top w:val="nil"/>
              <w:left w:val="single" w:sz="4" w:space="0" w:color="auto"/>
              <w:bottom w:val="single" w:sz="4" w:space="0" w:color="auto"/>
              <w:right w:val="single" w:sz="4" w:space="0" w:color="auto"/>
            </w:tcBorders>
            <w:noWrap/>
            <w:vAlign w:val="center"/>
            <w:hideMark/>
          </w:tcPr>
          <w:p w14:paraId="07089490"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4</w:t>
            </w:r>
          </w:p>
        </w:tc>
        <w:tc>
          <w:tcPr>
            <w:tcW w:w="5353" w:type="dxa"/>
            <w:tcBorders>
              <w:top w:val="nil"/>
              <w:left w:val="nil"/>
              <w:bottom w:val="single" w:sz="4" w:space="0" w:color="auto"/>
              <w:right w:val="single" w:sz="4" w:space="0" w:color="auto"/>
            </w:tcBorders>
            <w:vAlign w:val="center"/>
            <w:hideMark/>
          </w:tcPr>
          <w:p w14:paraId="6F381FDE" w14:textId="77777777" w:rsidR="00C26F0D" w:rsidRPr="00F21658" w:rsidRDefault="00C26F0D" w:rsidP="00706BC8">
            <w:pPr>
              <w:widowControl w:val="0"/>
              <w:rPr>
                <w:rFonts w:eastAsia="Calibri" w:cs="Arial"/>
                <w:szCs w:val="20"/>
              </w:rPr>
            </w:pPr>
            <w:r w:rsidRPr="00F21658">
              <w:rPr>
                <w:rFonts w:eastAsia="Calibri" w:cs="Arial"/>
                <w:szCs w:val="20"/>
              </w:rPr>
              <w:t>Tổng số thặng dư đã phân chia cho các chủ hợp đồng tính đến năm báo cáo (số lũy kế)</w:t>
            </w:r>
          </w:p>
          <w:p w14:paraId="572B7365" w14:textId="77777777" w:rsidR="00C26F0D" w:rsidRPr="00F21658" w:rsidRDefault="00C26F0D" w:rsidP="00706BC8">
            <w:pPr>
              <w:widowControl w:val="0"/>
              <w:rPr>
                <w:rFonts w:eastAsia="Calibri" w:cs="Arial"/>
                <w:szCs w:val="20"/>
              </w:rPr>
            </w:pPr>
            <w:r w:rsidRPr="00F21658">
              <w:rPr>
                <w:rFonts w:eastAsia="Calibri" w:cs="Arial"/>
                <w:szCs w:val="20"/>
              </w:rPr>
              <w:t>- Số tuyệt đối</w:t>
            </w:r>
          </w:p>
          <w:p w14:paraId="38F6CB53" w14:textId="77777777" w:rsidR="00C26F0D" w:rsidRPr="00F21658" w:rsidRDefault="00C26F0D" w:rsidP="00706BC8">
            <w:pPr>
              <w:widowControl w:val="0"/>
              <w:rPr>
                <w:rFonts w:eastAsia="Calibri" w:cs="Arial"/>
                <w:szCs w:val="20"/>
              </w:rPr>
            </w:pPr>
            <w:r w:rsidRPr="00F21658">
              <w:rPr>
                <w:rFonts w:eastAsia="Calibri" w:cs="Arial"/>
                <w:szCs w:val="20"/>
              </w:rPr>
              <w:t>- Số tương đối: So sánh với (3) (yêu cầu đạt được tối thiểu 70%)</w:t>
            </w:r>
          </w:p>
        </w:tc>
        <w:tc>
          <w:tcPr>
            <w:tcW w:w="1611" w:type="dxa"/>
            <w:tcBorders>
              <w:top w:val="nil"/>
              <w:left w:val="nil"/>
              <w:bottom w:val="single" w:sz="4" w:space="0" w:color="auto"/>
              <w:right w:val="single" w:sz="4" w:space="0" w:color="auto"/>
            </w:tcBorders>
            <w:noWrap/>
            <w:vAlign w:val="center"/>
            <w:hideMark/>
          </w:tcPr>
          <w:p w14:paraId="6EE2FCA0" w14:textId="77777777" w:rsidR="00C26F0D" w:rsidRPr="00F21658" w:rsidRDefault="00C26F0D" w:rsidP="00C26F0D">
            <w:pPr>
              <w:widowControl w:val="0"/>
              <w:jc w:val="center"/>
              <w:rPr>
                <w:rFonts w:eastAsia="Calibri" w:cs="Arial"/>
                <w:szCs w:val="20"/>
              </w:rPr>
            </w:pPr>
          </w:p>
        </w:tc>
        <w:tc>
          <w:tcPr>
            <w:tcW w:w="1701" w:type="dxa"/>
            <w:tcBorders>
              <w:top w:val="nil"/>
              <w:left w:val="nil"/>
              <w:bottom w:val="single" w:sz="4" w:space="0" w:color="auto"/>
              <w:right w:val="single" w:sz="4" w:space="0" w:color="auto"/>
            </w:tcBorders>
            <w:noWrap/>
            <w:vAlign w:val="center"/>
            <w:hideMark/>
          </w:tcPr>
          <w:p w14:paraId="15027F49" w14:textId="77777777" w:rsidR="00C26F0D" w:rsidRPr="00F21658" w:rsidRDefault="00C26F0D" w:rsidP="00C26F0D">
            <w:pPr>
              <w:widowControl w:val="0"/>
              <w:jc w:val="center"/>
              <w:rPr>
                <w:rFonts w:eastAsia="Calibri" w:cs="Arial"/>
                <w:szCs w:val="20"/>
              </w:rPr>
            </w:pPr>
          </w:p>
        </w:tc>
      </w:tr>
      <w:tr w:rsidR="00C26F0D" w:rsidRPr="00F21658" w14:paraId="7E1F6B2D" w14:textId="77777777" w:rsidTr="000251F9">
        <w:trPr>
          <w:trHeight w:val="467"/>
        </w:trPr>
        <w:tc>
          <w:tcPr>
            <w:tcW w:w="535" w:type="dxa"/>
            <w:tcBorders>
              <w:top w:val="nil"/>
              <w:left w:val="single" w:sz="4" w:space="0" w:color="auto"/>
              <w:bottom w:val="single" w:sz="4" w:space="0" w:color="auto"/>
              <w:right w:val="single" w:sz="4" w:space="0" w:color="auto"/>
            </w:tcBorders>
            <w:noWrap/>
            <w:vAlign w:val="center"/>
          </w:tcPr>
          <w:p w14:paraId="10D006FA"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5</w:t>
            </w:r>
          </w:p>
        </w:tc>
        <w:tc>
          <w:tcPr>
            <w:tcW w:w="5353" w:type="dxa"/>
            <w:tcBorders>
              <w:top w:val="nil"/>
              <w:left w:val="nil"/>
              <w:bottom w:val="single" w:sz="4" w:space="0" w:color="auto"/>
              <w:right w:val="single" w:sz="4" w:space="0" w:color="auto"/>
            </w:tcBorders>
            <w:vAlign w:val="center"/>
          </w:tcPr>
          <w:p w14:paraId="17A87213" w14:textId="77777777" w:rsidR="00C26F0D" w:rsidRPr="00F21658" w:rsidRDefault="00C26F0D" w:rsidP="00706BC8">
            <w:pPr>
              <w:widowControl w:val="0"/>
              <w:rPr>
                <w:rFonts w:eastAsia="Calibri" w:cs="Arial"/>
                <w:szCs w:val="20"/>
              </w:rPr>
            </w:pPr>
            <w:r w:rsidRPr="00F21658">
              <w:rPr>
                <w:rFonts w:eastAsia="Calibri" w:cs="Arial"/>
                <w:szCs w:val="20"/>
              </w:rPr>
              <w:t>Tổng số thặng dư đã phân chia cho chủ sở hữu tính đến năm báo cáo (số lũy kế)</w:t>
            </w:r>
          </w:p>
          <w:p w14:paraId="342D00CB" w14:textId="77777777" w:rsidR="00C26F0D" w:rsidRPr="00F21658" w:rsidRDefault="00C26F0D" w:rsidP="00706BC8">
            <w:pPr>
              <w:widowControl w:val="0"/>
              <w:rPr>
                <w:rFonts w:eastAsia="Calibri" w:cs="Arial"/>
                <w:szCs w:val="20"/>
              </w:rPr>
            </w:pPr>
            <w:r w:rsidRPr="00F21658">
              <w:rPr>
                <w:rFonts w:eastAsia="Calibri" w:cs="Arial"/>
                <w:szCs w:val="20"/>
              </w:rPr>
              <w:t>- Số tuyệt đối</w:t>
            </w:r>
          </w:p>
          <w:p w14:paraId="3D8446EF" w14:textId="77777777" w:rsidR="00C26F0D" w:rsidRPr="00F21658" w:rsidRDefault="00C26F0D" w:rsidP="00706BC8">
            <w:pPr>
              <w:widowControl w:val="0"/>
              <w:rPr>
                <w:rFonts w:eastAsia="Calibri" w:cs="Arial"/>
                <w:szCs w:val="20"/>
              </w:rPr>
            </w:pPr>
            <w:r w:rsidRPr="00F21658">
              <w:rPr>
                <w:rFonts w:eastAsia="Calibri" w:cs="Arial"/>
                <w:szCs w:val="20"/>
              </w:rPr>
              <w:t>- Số tương đối: So sánh với (3)</w:t>
            </w:r>
          </w:p>
        </w:tc>
        <w:tc>
          <w:tcPr>
            <w:tcW w:w="1611" w:type="dxa"/>
            <w:tcBorders>
              <w:top w:val="nil"/>
              <w:left w:val="nil"/>
              <w:bottom w:val="single" w:sz="4" w:space="0" w:color="auto"/>
              <w:right w:val="single" w:sz="4" w:space="0" w:color="auto"/>
            </w:tcBorders>
            <w:noWrap/>
            <w:vAlign w:val="center"/>
          </w:tcPr>
          <w:p w14:paraId="16A21AD7" w14:textId="77777777" w:rsidR="00C26F0D" w:rsidRPr="00F21658" w:rsidRDefault="00C26F0D" w:rsidP="00C26F0D">
            <w:pPr>
              <w:widowControl w:val="0"/>
              <w:jc w:val="center"/>
              <w:rPr>
                <w:rFonts w:eastAsia="Calibri" w:cs="Arial"/>
                <w:szCs w:val="20"/>
              </w:rPr>
            </w:pPr>
          </w:p>
        </w:tc>
        <w:tc>
          <w:tcPr>
            <w:tcW w:w="1701" w:type="dxa"/>
            <w:tcBorders>
              <w:top w:val="nil"/>
              <w:left w:val="nil"/>
              <w:bottom w:val="single" w:sz="4" w:space="0" w:color="auto"/>
              <w:right w:val="single" w:sz="4" w:space="0" w:color="auto"/>
            </w:tcBorders>
            <w:noWrap/>
            <w:vAlign w:val="center"/>
          </w:tcPr>
          <w:p w14:paraId="63EC5FAD" w14:textId="77777777" w:rsidR="00C26F0D" w:rsidRPr="00F21658" w:rsidRDefault="00C26F0D" w:rsidP="00C26F0D">
            <w:pPr>
              <w:widowControl w:val="0"/>
              <w:jc w:val="center"/>
              <w:rPr>
                <w:rFonts w:eastAsia="Calibri" w:cs="Arial"/>
                <w:szCs w:val="20"/>
              </w:rPr>
            </w:pPr>
          </w:p>
        </w:tc>
      </w:tr>
      <w:tr w:rsidR="00C26F0D" w:rsidRPr="00F21658" w14:paraId="4DEB9066" w14:textId="77777777" w:rsidTr="000251F9">
        <w:trPr>
          <w:trHeight w:val="467"/>
        </w:trPr>
        <w:tc>
          <w:tcPr>
            <w:tcW w:w="535" w:type="dxa"/>
            <w:tcBorders>
              <w:top w:val="nil"/>
              <w:left w:val="single" w:sz="4" w:space="0" w:color="auto"/>
              <w:bottom w:val="single" w:sz="4" w:space="0" w:color="auto"/>
              <w:right w:val="single" w:sz="4" w:space="0" w:color="auto"/>
            </w:tcBorders>
            <w:noWrap/>
            <w:vAlign w:val="center"/>
          </w:tcPr>
          <w:p w14:paraId="165F9CCE" w14:textId="77777777" w:rsidR="00C26F0D" w:rsidRPr="00F21658" w:rsidRDefault="00C26F0D" w:rsidP="00C26F0D">
            <w:pPr>
              <w:widowControl w:val="0"/>
              <w:jc w:val="center"/>
              <w:rPr>
                <w:rFonts w:eastAsia="Calibri" w:cs="Arial"/>
                <w:b/>
                <w:bCs/>
                <w:szCs w:val="20"/>
              </w:rPr>
            </w:pPr>
            <w:r w:rsidRPr="00F21658">
              <w:rPr>
                <w:rFonts w:eastAsia="Calibri" w:cs="Arial"/>
                <w:b/>
                <w:bCs/>
                <w:szCs w:val="20"/>
              </w:rPr>
              <w:t>6</w:t>
            </w:r>
          </w:p>
        </w:tc>
        <w:tc>
          <w:tcPr>
            <w:tcW w:w="5353" w:type="dxa"/>
            <w:tcBorders>
              <w:top w:val="nil"/>
              <w:left w:val="nil"/>
              <w:bottom w:val="single" w:sz="4" w:space="0" w:color="auto"/>
              <w:right w:val="single" w:sz="4" w:space="0" w:color="auto"/>
            </w:tcBorders>
            <w:vAlign w:val="center"/>
          </w:tcPr>
          <w:p w14:paraId="6D0F3D43" w14:textId="77777777" w:rsidR="00C26F0D" w:rsidRPr="00F21658" w:rsidRDefault="00C26F0D" w:rsidP="00706BC8">
            <w:pPr>
              <w:widowControl w:val="0"/>
              <w:rPr>
                <w:rFonts w:eastAsia="Calibri" w:cs="Arial"/>
                <w:szCs w:val="20"/>
              </w:rPr>
            </w:pPr>
            <w:r w:rsidRPr="00F21658">
              <w:rPr>
                <w:rFonts w:eastAsia="Calibri" w:cs="Arial"/>
                <w:szCs w:val="20"/>
              </w:rPr>
              <w:t>Việc đáp ứng tỷ lệ phân chia thặng dư tối thiểu theo quy định tại Thông tư và phương pháp đăng ký với Bộ Tài chính</w:t>
            </w:r>
          </w:p>
        </w:tc>
        <w:tc>
          <w:tcPr>
            <w:tcW w:w="1611" w:type="dxa"/>
            <w:tcBorders>
              <w:top w:val="nil"/>
              <w:left w:val="nil"/>
              <w:bottom w:val="single" w:sz="4" w:space="0" w:color="auto"/>
              <w:right w:val="single" w:sz="4" w:space="0" w:color="auto"/>
            </w:tcBorders>
            <w:noWrap/>
            <w:vAlign w:val="center"/>
          </w:tcPr>
          <w:p w14:paraId="7CAE168B" w14:textId="77777777" w:rsidR="00C26F0D" w:rsidRPr="00F21658" w:rsidRDefault="00C26F0D" w:rsidP="00C26F0D">
            <w:pPr>
              <w:widowControl w:val="0"/>
              <w:jc w:val="center"/>
              <w:rPr>
                <w:rFonts w:eastAsia="Calibri" w:cs="Arial"/>
                <w:szCs w:val="20"/>
              </w:rPr>
            </w:pPr>
          </w:p>
        </w:tc>
        <w:tc>
          <w:tcPr>
            <w:tcW w:w="1701" w:type="dxa"/>
            <w:tcBorders>
              <w:top w:val="nil"/>
              <w:left w:val="nil"/>
              <w:bottom w:val="single" w:sz="4" w:space="0" w:color="auto"/>
              <w:right w:val="single" w:sz="4" w:space="0" w:color="auto"/>
            </w:tcBorders>
            <w:noWrap/>
            <w:vAlign w:val="center"/>
          </w:tcPr>
          <w:p w14:paraId="3DA3BF38" w14:textId="77777777" w:rsidR="00C26F0D" w:rsidRPr="00F21658" w:rsidRDefault="00C26F0D" w:rsidP="00C26F0D">
            <w:pPr>
              <w:widowControl w:val="0"/>
              <w:jc w:val="center"/>
              <w:rPr>
                <w:rFonts w:eastAsia="Calibri" w:cs="Arial"/>
                <w:szCs w:val="20"/>
              </w:rPr>
            </w:pPr>
          </w:p>
        </w:tc>
      </w:tr>
    </w:tbl>
    <w:p w14:paraId="610F76B7" w14:textId="77777777" w:rsidR="00C26F0D" w:rsidRPr="00F21658" w:rsidRDefault="00C26F0D" w:rsidP="00C26F0D">
      <w:pPr>
        <w:widowControl w:val="0"/>
        <w:spacing w:after="120"/>
        <w:ind w:firstLine="720"/>
        <w:jc w:val="both"/>
        <w:rPr>
          <w:rFonts w:eastAsia="Calibri" w:cs="Arial"/>
          <w:b/>
          <w:szCs w:val="20"/>
        </w:rPr>
      </w:pPr>
      <w:r w:rsidRPr="00F21658">
        <w:rPr>
          <w:rFonts w:eastAsia="Calibri" w:cs="Arial"/>
          <w:b/>
          <w:szCs w:val="20"/>
        </w:rPr>
        <w:t xml:space="preserve">III. BÁO CÁO VỀ BIÊN KHẢ NĂNG THANH TOÁN </w:t>
      </w:r>
    </w:p>
    <w:p w14:paraId="294A2645"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 Biên khả năng thanh toán của doanh nghiệp đầu kỳ (C):</w:t>
      </w:r>
    </w:p>
    <w:p w14:paraId="1CAAEC1A"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 Biên khả năng thanh toán tối thiểu của doanh nghiệp đầu kỳ (D):</w:t>
      </w:r>
    </w:p>
    <w:p w14:paraId="64305C69"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 So sánh C và D ( theo số tuyệt đối và tỷ lệ C/D):</w:t>
      </w:r>
    </w:p>
    <w:p w14:paraId="2E56267A"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 Biên khả năng thanh toán của doanh nghiệp cuối kỳ (E):</w:t>
      </w:r>
    </w:p>
    <w:p w14:paraId="3A0ED33D"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 Biên khả năng thanh toán tối thiểu của doanh nghiệp cuối kỳ (F):</w:t>
      </w:r>
    </w:p>
    <w:p w14:paraId="65CA987C"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 So sánh E/F:</w:t>
      </w:r>
    </w:p>
    <w:p w14:paraId="2848B845"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 xml:space="preserve">- Nhận xét của Chuyên gia tính toán về khả năng thanh toán của doanh nghiệp và sự thay đổi biên khả năng thanh toán của doanh nghiệp. </w:t>
      </w:r>
    </w:p>
    <w:p w14:paraId="08D20623" w14:textId="77777777" w:rsidR="00C26F0D" w:rsidRPr="00F21658" w:rsidRDefault="00C26F0D" w:rsidP="00C26F0D">
      <w:pPr>
        <w:widowControl w:val="0"/>
        <w:spacing w:after="120"/>
        <w:ind w:firstLine="720"/>
        <w:jc w:val="both"/>
        <w:rPr>
          <w:rFonts w:eastAsia="Calibri" w:cs="Arial"/>
          <w:b/>
          <w:szCs w:val="20"/>
        </w:rPr>
      </w:pPr>
      <w:r w:rsidRPr="00F21658">
        <w:rPr>
          <w:rFonts w:eastAsia="Calibri" w:cs="Arial"/>
          <w:b/>
          <w:szCs w:val="20"/>
        </w:rPr>
        <w:t>IV. BÁO CÁO VỀ TÀI SẢN VÀ CHÍNH SÁCH ĐẦU TƯ</w:t>
      </w:r>
    </w:p>
    <w:p w14:paraId="7C4222BC"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 Chính sách, quy trình, và kiểm soát của công ty liên quan đến hoạt động đầu tư của các quỹ.</w:t>
      </w:r>
    </w:p>
    <w:p w14:paraId="103B8514"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 Phương thức định giá tài sản cho từng loại hình tài sản đầu tư.</w:t>
      </w:r>
    </w:p>
    <w:p w14:paraId="566D10A1"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 Sự tương xứng về thời hạn, tính thanh khoản, và bản chất rủi ro giữa tài sản có và tài sản nợ của các quỹ.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6"/>
        <w:gridCol w:w="1571"/>
        <w:gridCol w:w="2216"/>
        <w:gridCol w:w="1749"/>
        <w:gridCol w:w="1335"/>
      </w:tblGrid>
      <w:tr w:rsidR="00C26F0D" w:rsidRPr="00F21658" w14:paraId="50914CC4" w14:textId="77777777" w:rsidTr="000251F9">
        <w:trPr>
          <w:trHeight w:val="663"/>
        </w:trPr>
        <w:tc>
          <w:tcPr>
            <w:tcW w:w="1190" w:type="pct"/>
          </w:tcPr>
          <w:p w14:paraId="3123CB74" w14:textId="77777777" w:rsidR="00C26F0D" w:rsidRPr="00F21658" w:rsidRDefault="00C26F0D" w:rsidP="00C26F0D">
            <w:pPr>
              <w:widowControl w:val="0"/>
              <w:jc w:val="center"/>
              <w:rPr>
                <w:rFonts w:eastAsia="Calibri" w:cs="Arial"/>
                <w:szCs w:val="20"/>
              </w:rPr>
            </w:pPr>
          </w:p>
        </w:tc>
        <w:tc>
          <w:tcPr>
            <w:tcW w:w="871" w:type="pct"/>
          </w:tcPr>
          <w:p w14:paraId="4540E83F" w14:textId="77777777" w:rsidR="00C26F0D" w:rsidRPr="00F21658" w:rsidRDefault="00C26F0D" w:rsidP="00C26F0D">
            <w:pPr>
              <w:widowControl w:val="0"/>
              <w:jc w:val="center"/>
              <w:rPr>
                <w:rFonts w:eastAsia="Calibri" w:cs="Arial"/>
                <w:b/>
                <w:szCs w:val="20"/>
              </w:rPr>
            </w:pPr>
            <w:r w:rsidRPr="00F21658">
              <w:rPr>
                <w:rFonts w:eastAsia="Calibri" w:cs="Arial"/>
                <w:b/>
                <w:szCs w:val="20"/>
              </w:rPr>
              <w:t>Chủ hợp đồng chia lãi</w:t>
            </w:r>
          </w:p>
        </w:tc>
        <w:tc>
          <w:tcPr>
            <w:tcW w:w="1229" w:type="pct"/>
          </w:tcPr>
          <w:p w14:paraId="661AA12F" w14:textId="77777777" w:rsidR="00C26F0D" w:rsidRPr="00F21658" w:rsidRDefault="00C26F0D" w:rsidP="00C26F0D">
            <w:pPr>
              <w:widowControl w:val="0"/>
              <w:jc w:val="center"/>
              <w:rPr>
                <w:rFonts w:eastAsia="Calibri" w:cs="Arial"/>
                <w:b/>
                <w:szCs w:val="20"/>
              </w:rPr>
            </w:pPr>
            <w:r w:rsidRPr="00F21658">
              <w:rPr>
                <w:rFonts w:eastAsia="Calibri" w:cs="Arial"/>
                <w:b/>
                <w:szCs w:val="20"/>
              </w:rPr>
              <w:t>Chủ hợp đồng không chia lãi</w:t>
            </w:r>
          </w:p>
        </w:tc>
        <w:tc>
          <w:tcPr>
            <w:tcW w:w="970" w:type="pct"/>
          </w:tcPr>
          <w:p w14:paraId="26A68249" w14:textId="77777777" w:rsidR="00C26F0D" w:rsidRPr="00F21658" w:rsidRDefault="00C26F0D" w:rsidP="00C26F0D">
            <w:pPr>
              <w:widowControl w:val="0"/>
              <w:jc w:val="center"/>
              <w:rPr>
                <w:rFonts w:eastAsia="Calibri" w:cs="Arial"/>
                <w:b/>
                <w:szCs w:val="20"/>
              </w:rPr>
            </w:pPr>
            <w:r w:rsidRPr="00F21658">
              <w:rPr>
                <w:rFonts w:eastAsia="Calibri" w:cs="Arial"/>
                <w:b/>
                <w:szCs w:val="20"/>
              </w:rPr>
              <w:t>Quỹ liên kết chung</w:t>
            </w:r>
          </w:p>
        </w:tc>
        <w:tc>
          <w:tcPr>
            <w:tcW w:w="740" w:type="pct"/>
          </w:tcPr>
          <w:p w14:paraId="5CE0E7CF" w14:textId="77777777" w:rsidR="00C26F0D" w:rsidRPr="00F21658" w:rsidRDefault="00C26F0D" w:rsidP="00C26F0D">
            <w:pPr>
              <w:widowControl w:val="0"/>
              <w:jc w:val="center"/>
              <w:rPr>
                <w:rFonts w:eastAsia="Calibri" w:cs="Arial"/>
                <w:b/>
                <w:szCs w:val="20"/>
              </w:rPr>
            </w:pPr>
            <w:r w:rsidRPr="00F21658">
              <w:rPr>
                <w:rFonts w:eastAsia="Calibri" w:cs="Arial"/>
                <w:b/>
                <w:szCs w:val="20"/>
              </w:rPr>
              <w:t>..............</w:t>
            </w:r>
          </w:p>
          <w:p w14:paraId="3B29E05E" w14:textId="77777777" w:rsidR="00C26F0D" w:rsidRPr="00F21658" w:rsidRDefault="00C26F0D" w:rsidP="00C26F0D">
            <w:pPr>
              <w:widowControl w:val="0"/>
              <w:jc w:val="center"/>
              <w:rPr>
                <w:rFonts w:eastAsia="Calibri" w:cs="Arial"/>
                <w:b/>
                <w:szCs w:val="20"/>
              </w:rPr>
            </w:pPr>
            <w:r w:rsidRPr="00F21658">
              <w:rPr>
                <w:rFonts w:eastAsia="Calibri" w:cs="Arial"/>
                <w:b/>
                <w:szCs w:val="20"/>
              </w:rPr>
              <w:t>(*)</w:t>
            </w:r>
          </w:p>
        </w:tc>
      </w:tr>
      <w:tr w:rsidR="00C26F0D" w:rsidRPr="00F21658" w14:paraId="0DD52BC3" w14:textId="77777777" w:rsidTr="000251F9">
        <w:trPr>
          <w:trHeight w:val="217"/>
        </w:trPr>
        <w:tc>
          <w:tcPr>
            <w:tcW w:w="1190" w:type="pct"/>
          </w:tcPr>
          <w:p w14:paraId="713AD424" w14:textId="77777777" w:rsidR="00C26F0D" w:rsidRPr="00F21658" w:rsidRDefault="00C26F0D" w:rsidP="00F96AD3">
            <w:pPr>
              <w:widowControl w:val="0"/>
              <w:rPr>
                <w:rFonts w:eastAsia="Calibri" w:cs="Arial"/>
                <w:szCs w:val="20"/>
              </w:rPr>
            </w:pPr>
            <w:r w:rsidRPr="00F21658">
              <w:rPr>
                <w:rFonts w:eastAsia="Calibri" w:cs="Arial"/>
                <w:szCs w:val="20"/>
              </w:rPr>
              <w:t xml:space="preserve">Tổng tài sản </w:t>
            </w:r>
          </w:p>
        </w:tc>
        <w:tc>
          <w:tcPr>
            <w:tcW w:w="871" w:type="pct"/>
          </w:tcPr>
          <w:p w14:paraId="78E95A37" w14:textId="77777777" w:rsidR="00C26F0D" w:rsidRPr="00F21658" w:rsidRDefault="00C26F0D" w:rsidP="00C26F0D">
            <w:pPr>
              <w:widowControl w:val="0"/>
              <w:jc w:val="center"/>
              <w:rPr>
                <w:rFonts w:eastAsia="Calibri" w:cs="Arial"/>
                <w:szCs w:val="20"/>
              </w:rPr>
            </w:pPr>
          </w:p>
        </w:tc>
        <w:tc>
          <w:tcPr>
            <w:tcW w:w="1229" w:type="pct"/>
          </w:tcPr>
          <w:p w14:paraId="2B36FAF9" w14:textId="77777777" w:rsidR="00C26F0D" w:rsidRPr="00F21658" w:rsidRDefault="00C26F0D" w:rsidP="00C26F0D">
            <w:pPr>
              <w:widowControl w:val="0"/>
              <w:jc w:val="center"/>
              <w:rPr>
                <w:rFonts w:eastAsia="Calibri" w:cs="Arial"/>
                <w:szCs w:val="20"/>
              </w:rPr>
            </w:pPr>
          </w:p>
        </w:tc>
        <w:tc>
          <w:tcPr>
            <w:tcW w:w="970" w:type="pct"/>
          </w:tcPr>
          <w:p w14:paraId="7746FA32" w14:textId="77777777" w:rsidR="00C26F0D" w:rsidRPr="00F21658" w:rsidRDefault="00C26F0D" w:rsidP="00C26F0D">
            <w:pPr>
              <w:widowControl w:val="0"/>
              <w:jc w:val="center"/>
              <w:rPr>
                <w:rFonts w:eastAsia="Calibri" w:cs="Arial"/>
                <w:szCs w:val="20"/>
              </w:rPr>
            </w:pPr>
          </w:p>
        </w:tc>
        <w:tc>
          <w:tcPr>
            <w:tcW w:w="740" w:type="pct"/>
          </w:tcPr>
          <w:p w14:paraId="78F944E6" w14:textId="77777777" w:rsidR="00C26F0D" w:rsidRPr="00F21658" w:rsidRDefault="00C26F0D" w:rsidP="00C26F0D">
            <w:pPr>
              <w:widowControl w:val="0"/>
              <w:jc w:val="center"/>
              <w:rPr>
                <w:rFonts w:eastAsia="Calibri" w:cs="Arial"/>
                <w:szCs w:val="20"/>
              </w:rPr>
            </w:pPr>
          </w:p>
        </w:tc>
      </w:tr>
      <w:tr w:rsidR="00C26F0D" w:rsidRPr="00F21658" w14:paraId="58D4A965" w14:textId="77777777" w:rsidTr="000251F9">
        <w:trPr>
          <w:trHeight w:val="421"/>
        </w:trPr>
        <w:tc>
          <w:tcPr>
            <w:tcW w:w="1190" w:type="pct"/>
          </w:tcPr>
          <w:p w14:paraId="45FC8339" w14:textId="77777777" w:rsidR="00C26F0D" w:rsidRPr="00F21658" w:rsidRDefault="00C26F0D" w:rsidP="00F96AD3">
            <w:pPr>
              <w:widowControl w:val="0"/>
              <w:rPr>
                <w:rFonts w:eastAsia="Calibri" w:cs="Arial"/>
                <w:szCs w:val="20"/>
              </w:rPr>
            </w:pPr>
            <w:r w:rsidRPr="00F21658">
              <w:rPr>
                <w:rFonts w:eastAsia="Calibri" w:cs="Arial"/>
                <w:szCs w:val="20"/>
              </w:rPr>
              <w:t xml:space="preserve">Thời hạn trung bình của tài sản </w:t>
            </w:r>
          </w:p>
        </w:tc>
        <w:tc>
          <w:tcPr>
            <w:tcW w:w="871" w:type="pct"/>
          </w:tcPr>
          <w:p w14:paraId="03430212" w14:textId="77777777" w:rsidR="00C26F0D" w:rsidRPr="00F21658" w:rsidRDefault="00C26F0D" w:rsidP="00C26F0D">
            <w:pPr>
              <w:widowControl w:val="0"/>
              <w:jc w:val="center"/>
              <w:rPr>
                <w:rFonts w:eastAsia="Calibri" w:cs="Arial"/>
                <w:szCs w:val="20"/>
              </w:rPr>
            </w:pPr>
          </w:p>
        </w:tc>
        <w:tc>
          <w:tcPr>
            <w:tcW w:w="1229" w:type="pct"/>
          </w:tcPr>
          <w:p w14:paraId="3CB31048" w14:textId="77777777" w:rsidR="00C26F0D" w:rsidRPr="00F21658" w:rsidRDefault="00C26F0D" w:rsidP="00C26F0D">
            <w:pPr>
              <w:widowControl w:val="0"/>
              <w:jc w:val="center"/>
              <w:rPr>
                <w:rFonts w:eastAsia="Calibri" w:cs="Arial"/>
                <w:szCs w:val="20"/>
              </w:rPr>
            </w:pPr>
          </w:p>
        </w:tc>
        <w:tc>
          <w:tcPr>
            <w:tcW w:w="970" w:type="pct"/>
          </w:tcPr>
          <w:p w14:paraId="3C846649" w14:textId="77777777" w:rsidR="00C26F0D" w:rsidRPr="00F21658" w:rsidRDefault="00C26F0D" w:rsidP="00C26F0D">
            <w:pPr>
              <w:widowControl w:val="0"/>
              <w:jc w:val="center"/>
              <w:rPr>
                <w:rFonts w:eastAsia="Calibri" w:cs="Arial"/>
                <w:szCs w:val="20"/>
              </w:rPr>
            </w:pPr>
          </w:p>
        </w:tc>
        <w:tc>
          <w:tcPr>
            <w:tcW w:w="740" w:type="pct"/>
          </w:tcPr>
          <w:p w14:paraId="3E54DDFB" w14:textId="77777777" w:rsidR="00C26F0D" w:rsidRPr="00F21658" w:rsidRDefault="00C26F0D" w:rsidP="00C26F0D">
            <w:pPr>
              <w:widowControl w:val="0"/>
              <w:jc w:val="center"/>
              <w:rPr>
                <w:rFonts w:eastAsia="Calibri" w:cs="Arial"/>
                <w:szCs w:val="20"/>
              </w:rPr>
            </w:pPr>
          </w:p>
        </w:tc>
      </w:tr>
      <w:tr w:rsidR="00C26F0D" w:rsidRPr="00F21658" w14:paraId="7ED79426" w14:textId="77777777" w:rsidTr="000251F9">
        <w:trPr>
          <w:trHeight w:val="204"/>
        </w:trPr>
        <w:tc>
          <w:tcPr>
            <w:tcW w:w="1190" w:type="pct"/>
          </w:tcPr>
          <w:p w14:paraId="71735EE8" w14:textId="77777777" w:rsidR="00C26F0D" w:rsidRPr="00F21658" w:rsidRDefault="00C26F0D" w:rsidP="00F96AD3">
            <w:pPr>
              <w:widowControl w:val="0"/>
              <w:rPr>
                <w:rFonts w:eastAsia="Calibri" w:cs="Arial"/>
                <w:szCs w:val="20"/>
              </w:rPr>
            </w:pPr>
            <w:r w:rsidRPr="00F21658">
              <w:rPr>
                <w:rFonts w:eastAsia="Calibri" w:cs="Arial"/>
                <w:szCs w:val="20"/>
              </w:rPr>
              <w:t>Tổng dự phòng</w:t>
            </w:r>
          </w:p>
        </w:tc>
        <w:tc>
          <w:tcPr>
            <w:tcW w:w="871" w:type="pct"/>
          </w:tcPr>
          <w:p w14:paraId="720CD49A" w14:textId="77777777" w:rsidR="00C26F0D" w:rsidRPr="00F21658" w:rsidRDefault="00C26F0D" w:rsidP="00C26F0D">
            <w:pPr>
              <w:widowControl w:val="0"/>
              <w:jc w:val="center"/>
              <w:rPr>
                <w:rFonts w:eastAsia="Calibri" w:cs="Arial"/>
                <w:szCs w:val="20"/>
              </w:rPr>
            </w:pPr>
          </w:p>
        </w:tc>
        <w:tc>
          <w:tcPr>
            <w:tcW w:w="1229" w:type="pct"/>
          </w:tcPr>
          <w:p w14:paraId="71450E8E" w14:textId="77777777" w:rsidR="00C26F0D" w:rsidRPr="00F21658" w:rsidRDefault="00C26F0D" w:rsidP="00C26F0D">
            <w:pPr>
              <w:widowControl w:val="0"/>
              <w:jc w:val="center"/>
              <w:rPr>
                <w:rFonts w:eastAsia="Calibri" w:cs="Arial"/>
                <w:szCs w:val="20"/>
              </w:rPr>
            </w:pPr>
          </w:p>
        </w:tc>
        <w:tc>
          <w:tcPr>
            <w:tcW w:w="970" w:type="pct"/>
          </w:tcPr>
          <w:p w14:paraId="014C4C1C" w14:textId="77777777" w:rsidR="00C26F0D" w:rsidRPr="00F21658" w:rsidRDefault="00C26F0D" w:rsidP="00C26F0D">
            <w:pPr>
              <w:widowControl w:val="0"/>
              <w:jc w:val="center"/>
              <w:rPr>
                <w:rFonts w:eastAsia="Calibri" w:cs="Arial"/>
                <w:szCs w:val="20"/>
              </w:rPr>
            </w:pPr>
          </w:p>
        </w:tc>
        <w:tc>
          <w:tcPr>
            <w:tcW w:w="740" w:type="pct"/>
          </w:tcPr>
          <w:p w14:paraId="67107EA6" w14:textId="77777777" w:rsidR="00C26F0D" w:rsidRPr="00F21658" w:rsidRDefault="00C26F0D" w:rsidP="00C26F0D">
            <w:pPr>
              <w:widowControl w:val="0"/>
              <w:jc w:val="center"/>
              <w:rPr>
                <w:rFonts w:eastAsia="Calibri" w:cs="Arial"/>
                <w:szCs w:val="20"/>
              </w:rPr>
            </w:pPr>
          </w:p>
        </w:tc>
      </w:tr>
      <w:tr w:rsidR="00C26F0D" w:rsidRPr="00F21658" w14:paraId="6739B085" w14:textId="77777777" w:rsidTr="000251F9">
        <w:trPr>
          <w:trHeight w:val="650"/>
        </w:trPr>
        <w:tc>
          <w:tcPr>
            <w:tcW w:w="1190" w:type="pct"/>
          </w:tcPr>
          <w:p w14:paraId="2F5B660C" w14:textId="77777777" w:rsidR="00C26F0D" w:rsidRPr="00F21658" w:rsidRDefault="00C26F0D" w:rsidP="00F96AD3">
            <w:pPr>
              <w:widowControl w:val="0"/>
              <w:rPr>
                <w:rFonts w:eastAsia="Calibri" w:cs="Arial"/>
                <w:szCs w:val="20"/>
              </w:rPr>
            </w:pPr>
            <w:r w:rsidRPr="00F21658">
              <w:rPr>
                <w:rFonts w:eastAsia="Calibri" w:cs="Arial"/>
                <w:szCs w:val="20"/>
              </w:rPr>
              <w:t>Thời hạn trung bình còn lại của các hợp đồng đang có hiệu lực</w:t>
            </w:r>
          </w:p>
        </w:tc>
        <w:tc>
          <w:tcPr>
            <w:tcW w:w="871" w:type="pct"/>
          </w:tcPr>
          <w:p w14:paraId="6066B818" w14:textId="77777777" w:rsidR="00C26F0D" w:rsidRPr="00F21658" w:rsidRDefault="00C26F0D" w:rsidP="00C26F0D">
            <w:pPr>
              <w:widowControl w:val="0"/>
              <w:jc w:val="center"/>
              <w:rPr>
                <w:rFonts w:eastAsia="Calibri" w:cs="Arial"/>
                <w:szCs w:val="20"/>
              </w:rPr>
            </w:pPr>
          </w:p>
        </w:tc>
        <w:tc>
          <w:tcPr>
            <w:tcW w:w="1229" w:type="pct"/>
          </w:tcPr>
          <w:p w14:paraId="5FB15379" w14:textId="77777777" w:rsidR="00C26F0D" w:rsidRPr="00F21658" w:rsidRDefault="00C26F0D" w:rsidP="00C26F0D">
            <w:pPr>
              <w:widowControl w:val="0"/>
              <w:jc w:val="center"/>
              <w:rPr>
                <w:rFonts w:eastAsia="Calibri" w:cs="Arial"/>
                <w:szCs w:val="20"/>
              </w:rPr>
            </w:pPr>
          </w:p>
        </w:tc>
        <w:tc>
          <w:tcPr>
            <w:tcW w:w="970" w:type="pct"/>
          </w:tcPr>
          <w:p w14:paraId="30DC323C" w14:textId="77777777" w:rsidR="00C26F0D" w:rsidRPr="00F21658" w:rsidRDefault="00C26F0D" w:rsidP="00C26F0D">
            <w:pPr>
              <w:widowControl w:val="0"/>
              <w:jc w:val="center"/>
              <w:rPr>
                <w:rFonts w:eastAsia="Calibri" w:cs="Arial"/>
                <w:szCs w:val="20"/>
              </w:rPr>
            </w:pPr>
          </w:p>
        </w:tc>
        <w:tc>
          <w:tcPr>
            <w:tcW w:w="740" w:type="pct"/>
          </w:tcPr>
          <w:p w14:paraId="0A7FE325" w14:textId="77777777" w:rsidR="00C26F0D" w:rsidRPr="00F21658" w:rsidRDefault="00C26F0D" w:rsidP="00C26F0D">
            <w:pPr>
              <w:widowControl w:val="0"/>
              <w:jc w:val="center"/>
              <w:rPr>
                <w:rFonts w:eastAsia="Calibri" w:cs="Arial"/>
                <w:szCs w:val="20"/>
              </w:rPr>
            </w:pPr>
          </w:p>
        </w:tc>
      </w:tr>
    </w:tbl>
    <w:p w14:paraId="2B35D35B"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 xml:space="preserve">(*) các quỹ khác theo nguyên tắc tách quỹ của doanh nghiệp </w:t>
      </w:r>
    </w:p>
    <w:p w14:paraId="4AFA1942"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 Nhận xét của Chuyên gia tính toán về mức độ hợp lý giữa thời hạn của tài sản đầu tư và mức trách nhiệm cam kết của doanh nghiệp.</w:t>
      </w:r>
    </w:p>
    <w:p w14:paraId="77A7D296"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lastRenderedPageBreak/>
        <w:t>- Mức độ sử dụng công cụ phái sinh tài chính (nếu có), và ảnh hưởng của công cụ phái sinh tài chính đến rủi ro đầu tư của các Quỹ.</w:t>
      </w:r>
    </w:p>
    <w:p w14:paraId="7C46CDFB"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 Kết quả đầu tư của từng Quỹ trong năm tài chính báo cáo.</w:t>
      </w:r>
    </w:p>
    <w:p w14:paraId="43592260"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Đối với các nội dung chính trên, Chuyên gia tính toán cần nêu ra ý kiến của mình về sự tương thích của chính sách đầu tư hiện hành với bản chất hoạt động kinh doanh bảo hiểm trong từng quỹ. Nếu Chuyên gia tính toán nhận thấy chính sách hiện hành không thích hợp, Chuyên gia tính toán cần nêu ra đề xuất để khắc phục.</w:t>
      </w:r>
    </w:p>
    <w:p w14:paraId="4D889105" w14:textId="77777777" w:rsidR="00C26F0D" w:rsidRPr="00F21658" w:rsidRDefault="00C26F0D" w:rsidP="00C26F0D">
      <w:pPr>
        <w:widowControl w:val="0"/>
        <w:spacing w:after="120"/>
        <w:ind w:firstLine="720"/>
        <w:jc w:val="both"/>
        <w:rPr>
          <w:rFonts w:eastAsia="Calibri" w:cs="Arial"/>
          <w:b/>
          <w:szCs w:val="20"/>
        </w:rPr>
      </w:pPr>
      <w:r w:rsidRPr="00F21658">
        <w:rPr>
          <w:rFonts w:eastAsia="Calibri" w:cs="Arial"/>
          <w:b/>
          <w:szCs w:val="20"/>
        </w:rPr>
        <w:t xml:space="preserve">V. ĐÁNH GIÁ VIỆC TUÂN THỦ QUY ĐỊNH PHÁP LUẬT VỀ VIỆC TRIỂN KHAI SẢN PHẨM BẢO HIỂM LIÊN KẾT ĐẦU TƯ, BẢO HIỂM HƯU TRÍ  </w:t>
      </w:r>
    </w:p>
    <w:p w14:paraId="0B3045FC" w14:textId="77777777" w:rsidR="00C26F0D" w:rsidRPr="00F21658" w:rsidRDefault="00C26F0D" w:rsidP="00C26F0D">
      <w:pPr>
        <w:widowControl w:val="0"/>
        <w:spacing w:after="120"/>
        <w:ind w:firstLine="720"/>
        <w:jc w:val="both"/>
        <w:rPr>
          <w:rFonts w:eastAsia="Calibri" w:cs="Arial"/>
          <w:szCs w:val="20"/>
        </w:rPr>
      </w:pPr>
      <w:r w:rsidRPr="00F21658">
        <w:rPr>
          <w:rFonts w:eastAsia="Calibri" w:cs="Arial"/>
          <w:szCs w:val="20"/>
        </w:rPr>
        <w:t>Tôi  xin đảm bảo những thông tin trên là đúng sự thực.</w:t>
      </w:r>
    </w:p>
    <w:p w14:paraId="55F98DDE" w14:textId="77777777" w:rsidR="00C26F0D" w:rsidRPr="00F21658" w:rsidRDefault="00C26F0D" w:rsidP="00C26F0D">
      <w:pPr>
        <w:widowControl w:val="0"/>
        <w:jc w:val="center"/>
        <w:rPr>
          <w:rFonts w:eastAsia="Calibri" w:cs="Arial"/>
          <w:i/>
          <w:szCs w:val="20"/>
        </w:rPr>
      </w:pPr>
      <w:r w:rsidRPr="00F21658">
        <w:rPr>
          <w:rFonts w:eastAsia="Calibri" w:cs="Arial"/>
          <w:i/>
          <w:szCs w:val="20"/>
        </w:rPr>
        <w:t xml:space="preserve">                                                            </w:t>
      </w:r>
    </w:p>
    <w:tbl>
      <w:tblPr>
        <w:tblW w:w="5000" w:type="pct"/>
        <w:jc w:val="center"/>
        <w:tblLook w:val="01E0" w:firstRow="1" w:lastRow="1" w:firstColumn="1" w:lastColumn="1" w:noHBand="0" w:noVBand="0"/>
      </w:tblPr>
      <w:tblGrid>
        <w:gridCol w:w="4513"/>
        <w:gridCol w:w="4514"/>
      </w:tblGrid>
      <w:tr w:rsidR="00C26F0D" w:rsidRPr="00F21658" w14:paraId="3E7FAD43" w14:textId="77777777" w:rsidTr="000251F9">
        <w:trPr>
          <w:jc w:val="center"/>
        </w:trPr>
        <w:tc>
          <w:tcPr>
            <w:tcW w:w="2500" w:type="pct"/>
          </w:tcPr>
          <w:p w14:paraId="61C455C3" w14:textId="77777777" w:rsidR="00C26F0D" w:rsidRPr="00F21658" w:rsidRDefault="00C26F0D" w:rsidP="00C26F0D">
            <w:pPr>
              <w:widowControl w:val="0"/>
              <w:jc w:val="center"/>
              <w:rPr>
                <w:rFonts w:eastAsia="Calibri" w:cs="Arial"/>
                <w:szCs w:val="20"/>
              </w:rPr>
            </w:pPr>
          </w:p>
        </w:tc>
        <w:tc>
          <w:tcPr>
            <w:tcW w:w="2500" w:type="pct"/>
          </w:tcPr>
          <w:p w14:paraId="441B0B0E" w14:textId="77777777" w:rsidR="00C26F0D" w:rsidRPr="00F21658" w:rsidRDefault="00C26F0D" w:rsidP="00C26F0D">
            <w:pPr>
              <w:widowControl w:val="0"/>
              <w:spacing w:after="200" w:line="276" w:lineRule="auto"/>
              <w:jc w:val="center"/>
              <w:rPr>
                <w:rFonts w:eastAsia="Calibri" w:cs="Arial"/>
                <w:b/>
                <w:szCs w:val="20"/>
              </w:rPr>
            </w:pPr>
            <w:r w:rsidRPr="00F21658">
              <w:rPr>
                <w:rFonts w:eastAsia="Calibri" w:cs="Arial"/>
                <w:i/>
                <w:szCs w:val="20"/>
              </w:rPr>
              <w:t>… , ngày …  tháng … năm …</w:t>
            </w:r>
          </w:p>
          <w:p w14:paraId="5C840388" w14:textId="77777777" w:rsidR="00C26F0D" w:rsidRPr="00F21658" w:rsidRDefault="00C26F0D" w:rsidP="00C26F0D">
            <w:pPr>
              <w:widowControl w:val="0"/>
              <w:jc w:val="center"/>
              <w:rPr>
                <w:rFonts w:eastAsia="Calibri" w:cs="Arial"/>
                <w:b/>
                <w:szCs w:val="20"/>
              </w:rPr>
            </w:pPr>
            <w:r w:rsidRPr="00F21658">
              <w:rPr>
                <w:rFonts w:eastAsia="Calibri" w:cs="Arial"/>
                <w:b/>
                <w:szCs w:val="20"/>
              </w:rPr>
              <w:t xml:space="preserve">CHUYÊN GIA TÍNH TOÁN </w:t>
            </w:r>
          </w:p>
          <w:p w14:paraId="4F886461" w14:textId="6E4451F5" w:rsidR="00C26F0D" w:rsidRPr="00F21658" w:rsidRDefault="00C26F0D" w:rsidP="00C26F0D">
            <w:pPr>
              <w:widowControl w:val="0"/>
              <w:jc w:val="center"/>
              <w:rPr>
                <w:rFonts w:eastAsia="Calibri" w:cs="Arial"/>
                <w:i/>
                <w:szCs w:val="20"/>
              </w:rPr>
            </w:pPr>
            <w:r w:rsidRPr="00F21658">
              <w:rPr>
                <w:rFonts w:eastAsia="Calibri" w:cs="Arial"/>
                <w:i/>
                <w:szCs w:val="20"/>
              </w:rPr>
              <w:t>(Ký, ghi rõ tên)</w:t>
            </w:r>
          </w:p>
        </w:tc>
      </w:tr>
    </w:tbl>
    <w:p w14:paraId="4326BCE1" w14:textId="77777777" w:rsidR="00C26F0D" w:rsidRPr="00F21658" w:rsidRDefault="00C26F0D" w:rsidP="00C26F0D">
      <w:pPr>
        <w:widowControl w:val="0"/>
        <w:jc w:val="center"/>
        <w:rPr>
          <w:rFonts w:eastAsia="Calibri" w:cs="Arial"/>
          <w:b/>
          <w:szCs w:val="20"/>
        </w:rPr>
      </w:pPr>
    </w:p>
    <w:p w14:paraId="4028DFE7" w14:textId="77777777" w:rsidR="00C26F0D" w:rsidRPr="00F21658" w:rsidRDefault="00C26F0D" w:rsidP="00C26F0D">
      <w:pPr>
        <w:widowControl w:val="0"/>
        <w:jc w:val="center"/>
        <w:rPr>
          <w:rFonts w:eastAsia="Calibri" w:cs="Arial"/>
          <w:b/>
          <w:szCs w:val="20"/>
        </w:rPr>
      </w:pPr>
    </w:p>
    <w:p w14:paraId="7B22646D" w14:textId="77777777" w:rsidR="00C26F0D" w:rsidRPr="00F21658" w:rsidRDefault="00C26F0D" w:rsidP="00C26F0D">
      <w:pPr>
        <w:widowControl w:val="0"/>
        <w:jc w:val="center"/>
        <w:rPr>
          <w:rFonts w:eastAsia="Calibri" w:cs="Arial"/>
          <w:szCs w:val="20"/>
        </w:rPr>
      </w:pPr>
    </w:p>
    <w:p w14:paraId="71739CAF" w14:textId="77777777" w:rsidR="00C26F0D" w:rsidRPr="00F21658" w:rsidRDefault="00C26F0D" w:rsidP="00C26F0D">
      <w:pPr>
        <w:widowControl w:val="0"/>
        <w:jc w:val="center"/>
        <w:rPr>
          <w:rFonts w:eastAsia="Calibri" w:cs="Arial"/>
          <w:szCs w:val="20"/>
        </w:rPr>
      </w:pPr>
    </w:p>
    <w:p w14:paraId="7B4EE5C6" w14:textId="77777777" w:rsidR="00C26F0D" w:rsidRPr="00F21658" w:rsidRDefault="00C26F0D" w:rsidP="00C26F0D">
      <w:pPr>
        <w:widowControl w:val="0"/>
        <w:jc w:val="center"/>
        <w:rPr>
          <w:rFonts w:eastAsia="Calibri" w:cs="Arial"/>
          <w:szCs w:val="20"/>
          <w:lang w:val="it-IT"/>
        </w:rPr>
      </w:pPr>
    </w:p>
    <w:p w14:paraId="1CD1D50B" w14:textId="77777777" w:rsidR="00C26F0D" w:rsidRPr="00F21658" w:rsidRDefault="00C26F0D" w:rsidP="00C26F0D">
      <w:pPr>
        <w:widowControl w:val="0"/>
        <w:jc w:val="center"/>
        <w:rPr>
          <w:rFonts w:eastAsia="Calibri" w:cs="Arial"/>
          <w:szCs w:val="20"/>
          <w:lang w:val="it-IT"/>
        </w:rPr>
      </w:pPr>
    </w:p>
    <w:p w14:paraId="38E6C111" w14:textId="77777777" w:rsidR="00C26F0D" w:rsidRPr="00F21658" w:rsidRDefault="00C26F0D" w:rsidP="00C26F0D">
      <w:pPr>
        <w:widowControl w:val="0"/>
        <w:jc w:val="center"/>
        <w:rPr>
          <w:rFonts w:eastAsia="Calibri" w:cs="Arial"/>
          <w:szCs w:val="20"/>
          <w:lang w:val="it-IT"/>
        </w:rPr>
      </w:pPr>
    </w:p>
    <w:p w14:paraId="07897A41" w14:textId="77777777" w:rsidR="00C26F0D" w:rsidRPr="00F21658" w:rsidRDefault="00C26F0D" w:rsidP="00C26F0D">
      <w:pPr>
        <w:widowControl w:val="0"/>
        <w:jc w:val="center"/>
        <w:rPr>
          <w:rFonts w:eastAsia="Calibri" w:cs="Arial"/>
          <w:szCs w:val="20"/>
          <w:lang w:val="it-IT"/>
        </w:rPr>
      </w:pPr>
    </w:p>
    <w:p w14:paraId="4023B142" w14:textId="77777777" w:rsidR="00C26F0D" w:rsidRPr="00F21658" w:rsidRDefault="00C26F0D" w:rsidP="00C26F0D">
      <w:pPr>
        <w:widowControl w:val="0"/>
        <w:jc w:val="center"/>
        <w:rPr>
          <w:rFonts w:eastAsia="Calibri" w:cs="Arial"/>
          <w:szCs w:val="20"/>
          <w:lang w:val="it-IT"/>
        </w:rPr>
      </w:pPr>
    </w:p>
    <w:p w14:paraId="3453F9CF" w14:textId="77777777" w:rsidR="00C26F0D" w:rsidRPr="00F21658" w:rsidRDefault="00C26F0D" w:rsidP="00C26F0D">
      <w:pPr>
        <w:widowControl w:val="0"/>
        <w:jc w:val="center"/>
        <w:rPr>
          <w:rFonts w:eastAsia="Calibri" w:cs="Arial"/>
          <w:szCs w:val="20"/>
          <w:lang w:val="it-IT"/>
        </w:rPr>
      </w:pPr>
    </w:p>
    <w:p w14:paraId="14A342F5" w14:textId="77777777" w:rsidR="00C26F0D" w:rsidRPr="00F21658" w:rsidRDefault="00C26F0D" w:rsidP="00C26F0D">
      <w:pPr>
        <w:widowControl w:val="0"/>
        <w:jc w:val="center"/>
        <w:rPr>
          <w:rFonts w:eastAsia="Calibri" w:cs="Arial"/>
          <w:szCs w:val="20"/>
          <w:lang w:val="it-IT"/>
        </w:rPr>
      </w:pPr>
    </w:p>
    <w:p w14:paraId="564C72CA" w14:textId="77777777" w:rsidR="00C26F0D" w:rsidRPr="00F21658" w:rsidRDefault="00C26F0D" w:rsidP="00C26F0D">
      <w:pPr>
        <w:widowControl w:val="0"/>
        <w:jc w:val="center"/>
        <w:rPr>
          <w:rFonts w:eastAsia="Calibri" w:cs="Arial"/>
          <w:szCs w:val="20"/>
          <w:lang w:val="it-IT"/>
        </w:rPr>
      </w:pPr>
    </w:p>
    <w:p w14:paraId="4DDC9BA7" w14:textId="77777777" w:rsidR="00C26F0D" w:rsidRPr="00F21658" w:rsidRDefault="00C26F0D" w:rsidP="00C26F0D">
      <w:pPr>
        <w:widowControl w:val="0"/>
        <w:jc w:val="center"/>
        <w:rPr>
          <w:rFonts w:eastAsia="Calibri" w:cs="Arial"/>
          <w:szCs w:val="20"/>
          <w:lang w:val="it-IT"/>
        </w:rPr>
      </w:pPr>
    </w:p>
    <w:p w14:paraId="234C4191" w14:textId="77777777" w:rsidR="00C26F0D" w:rsidRPr="00F21658" w:rsidRDefault="00C26F0D" w:rsidP="00C26F0D">
      <w:pPr>
        <w:widowControl w:val="0"/>
        <w:jc w:val="center"/>
        <w:rPr>
          <w:rFonts w:eastAsia="Calibri" w:cs="Arial"/>
          <w:szCs w:val="20"/>
          <w:lang w:val="it-IT"/>
        </w:rPr>
      </w:pPr>
    </w:p>
    <w:p w14:paraId="3F7C20BB" w14:textId="77777777" w:rsidR="00C26F0D" w:rsidRPr="00F21658" w:rsidRDefault="00C26F0D" w:rsidP="00C26F0D">
      <w:pPr>
        <w:widowControl w:val="0"/>
        <w:jc w:val="center"/>
        <w:rPr>
          <w:rFonts w:eastAsia="Calibri" w:cs="Arial"/>
          <w:szCs w:val="20"/>
          <w:lang w:val="it-IT"/>
        </w:rPr>
      </w:pPr>
    </w:p>
    <w:p w14:paraId="18008399" w14:textId="77777777" w:rsidR="00C26F0D" w:rsidRPr="00F21658" w:rsidRDefault="00C26F0D" w:rsidP="00C26F0D">
      <w:pPr>
        <w:widowControl w:val="0"/>
        <w:jc w:val="center"/>
        <w:rPr>
          <w:rFonts w:eastAsia="Calibri" w:cs="Arial"/>
          <w:szCs w:val="20"/>
          <w:lang w:val="it-IT"/>
        </w:rPr>
      </w:pPr>
    </w:p>
    <w:p w14:paraId="66C53A01" w14:textId="77777777" w:rsidR="00C26F0D" w:rsidRPr="00F21658" w:rsidRDefault="00C26F0D" w:rsidP="00C26F0D">
      <w:pPr>
        <w:widowControl w:val="0"/>
        <w:jc w:val="center"/>
        <w:rPr>
          <w:rFonts w:eastAsia="Calibri" w:cs="Arial"/>
          <w:szCs w:val="20"/>
          <w:lang w:val="it-IT"/>
        </w:rPr>
      </w:pPr>
    </w:p>
    <w:p w14:paraId="374F25C2" w14:textId="77777777" w:rsidR="00C26F0D" w:rsidRPr="00F21658" w:rsidRDefault="00C26F0D" w:rsidP="00C26F0D">
      <w:pPr>
        <w:widowControl w:val="0"/>
        <w:jc w:val="center"/>
        <w:rPr>
          <w:rFonts w:eastAsia="Calibri" w:cs="Arial"/>
          <w:szCs w:val="20"/>
          <w:lang w:val="it-IT"/>
        </w:rPr>
      </w:pPr>
    </w:p>
    <w:p w14:paraId="726864CE" w14:textId="77777777" w:rsidR="00C26F0D" w:rsidRPr="00F21658" w:rsidRDefault="00C26F0D" w:rsidP="00C26F0D">
      <w:pPr>
        <w:widowControl w:val="0"/>
        <w:jc w:val="center"/>
        <w:rPr>
          <w:rFonts w:eastAsia="Calibri" w:cs="Arial"/>
          <w:szCs w:val="20"/>
          <w:lang w:val="it-IT"/>
        </w:rPr>
      </w:pPr>
    </w:p>
    <w:p w14:paraId="29F0312B" w14:textId="77777777" w:rsidR="00C26F0D" w:rsidRPr="00F21658" w:rsidRDefault="00C26F0D" w:rsidP="00C26F0D">
      <w:pPr>
        <w:widowControl w:val="0"/>
        <w:jc w:val="center"/>
        <w:rPr>
          <w:rFonts w:eastAsia="Calibri" w:cs="Arial"/>
          <w:szCs w:val="20"/>
          <w:lang w:val="it-IT"/>
        </w:rPr>
      </w:pPr>
    </w:p>
    <w:p w14:paraId="7E9AFBAF" w14:textId="77777777" w:rsidR="00C26F0D" w:rsidRPr="00F21658" w:rsidRDefault="00C26F0D" w:rsidP="00C26F0D">
      <w:pPr>
        <w:widowControl w:val="0"/>
        <w:jc w:val="center"/>
        <w:rPr>
          <w:rFonts w:eastAsia="Calibri" w:cs="Arial"/>
          <w:szCs w:val="20"/>
          <w:lang w:val="it-IT"/>
        </w:rPr>
      </w:pPr>
    </w:p>
    <w:p w14:paraId="1AB66A34" w14:textId="77777777" w:rsidR="00C26F0D" w:rsidRPr="00F21658" w:rsidRDefault="00C26F0D" w:rsidP="00C26F0D">
      <w:pPr>
        <w:widowControl w:val="0"/>
        <w:rPr>
          <w:rFonts w:eastAsia="Calibri" w:cs="Arial"/>
          <w:szCs w:val="20"/>
          <w:vertAlign w:val="superscript"/>
          <w:lang w:val="it-IT"/>
        </w:rPr>
      </w:pPr>
      <w:r w:rsidRPr="00F21658">
        <w:rPr>
          <w:rFonts w:eastAsia="Calibri" w:cs="Arial"/>
          <w:szCs w:val="20"/>
          <w:vertAlign w:val="superscript"/>
          <w:lang w:val="it-IT"/>
        </w:rPr>
        <w:t>____________________________________</w:t>
      </w:r>
    </w:p>
    <w:p w14:paraId="631509A8" w14:textId="77777777" w:rsidR="00C26F0D" w:rsidRPr="00F21658" w:rsidRDefault="00C26F0D" w:rsidP="00C26F0D">
      <w:pPr>
        <w:widowControl w:val="0"/>
        <w:rPr>
          <w:rFonts w:eastAsia="Calibri" w:cs="Arial"/>
          <w:szCs w:val="20"/>
          <w:lang w:val="it-IT"/>
        </w:rPr>
      </w:pPr>
      <w:r w:rsidRPr="00595C68">
        <w:rPr>
          <w:rFonts w:eastAsia="Calibri" w:cs="Arial"/>
          <w:szCs w:val="20"/>
          <w:vertAlign w:val="superscript"/>
          <w:lang w:val="it-IT"/>
        </w:rPr>
        <w:t xml:space="preserve">1 </w:t>
      </w:r>
      <w:r w:rsidRPr="00595C68">
        <w:rPr>
          <w:rFonts w:eastAsia="Calibri" w:cs="Arial"/>
          <w:szCs w:val="20"/>
          <w:lang w:val="it-IT"/>
        </w:rPr>
        <w:t>Được xác định = Max [Tổng số lãi thu được ở (A.1), Thặng dư chênh lệch các yếu tố ở (A.2)] + Giá trị (A.3) +/- Giá trị (A.4.)</w:t>
      </w:r>
    </w:p>
    <w:p w14:paraId="392057C9" w14:textId="77777777" w:rsidR="00C26F0D" w:rsidRPr="00F21658" w:rsidRDefault="00C26F0D" w:rsidP="00C26F0D">
      <w:pPr>
        <w:spacing w:after="200" w:line="276" w:lineRule="auto"/>
        <w:rPr>
          <w:rFonts w:eastAsia="Calibri" w:cs="Arial"/>
          <w:b/>
          <w:color w:val="000000"/>
          <w:szCs w:val="20"/>
          <w:lang w:val="nl-NL"/>
        </w:rPr>
      </w:pPr>
      <w:r w:rsidRPr="00F21658">
        <w:rPr>
          <w:rFonts w:eastAsia="Calibri" w:cs="Arial"/>
          <w:szCs w:val="20"/>
          <w:lang w:val="nl-NL"/>
        </w:rPr>
        <w:br w:type="page"/>
      </w:r>
    </w:p>
    <w:p w14:paraId="28D4871F"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lastRenderedPageBreak/>
        <w:t>Phụ lục X</w:t>
      </w:r>
    </w:p>
    <w:p w14:paraId="7C508693" w14:textId="3C579373" w:rsidR="00C26F0D" w:rsidRPr="00F21658" w:rsidRDefault="00C26F0D" w:rsidP="00C26F0D">
      <w:pPr>
        <w:widowControl w:val="0"/>
        <w:jc w:val="center"/>
        <w:rPr>
          <w:rFonts w:eastAsia="Calibri" w:cs="Arial"/>
          <w:i/>
          <w:color w:val="000000"/>
          <w:szCs w:val="20"/>
          <w:lang w:val="nl-NL"/>
        </w:rPr>
      </w:pPr>
      <w:r w:rsidRPr="00F21658">
        <w:rPr>
          <w:rFonts w:eastAsia="Calibri" w:cs="Arial"/>
          <w:i/>
          <w:color w:val="000000"/>
          <w:szCs w:val="20"/>
          <w:lang w:val="nl-NL"/>
        </w:rPr>
        <w:t>(</w:t>
      </w:r>
      <w:r w:rsidR="00F96AD3">
        <w:rPr>
          <w:rFonts w:eastAsia="Calibri" w:cs="Arial"/>
          <w:i/>
          <w:color w:val="000000"/>
          <w:szCs w:val="20"/>
          <w:lang w:val="nl-NL"/>
        </w:rPr>
        <w:t>K</w:t>
      </w:r>
      <w:r w:rsidRPr="00F21658">
        <w:rPr>
          <w:rFonts w:eastAsia="Calibri" w:cs="Arial"/>
          <w:i/>
          <w:color w:val="000000"/>
          <w:szCs w:val="20"/>
          <w:lang w:val="nl-NL"/>
        </w:rPr>
        <w:t>èm theo Thông tư số 96/2026/TT-BTC</w:t>
      </w:r>
    </w:p>
    <w:p w14:paraId="3847BF32" w14:textId="4B8FD0E6" w:rsidR="00C26F0D" w:rsidRPr="00F21658" w:rsidRDefault="00C26F0D" w:rsidP="00C26F0D">
      <w:pPr>
        <w:widowControl w:val="0"/>
        <w:jc w:val="center"/>
        <w:rPr>
          <w:rFonts w:eastAsia="Calibri" w:cs="Arial"/>
          <w:i/>
          <w:color w:val="000000"/>
          <w:szCs w:val="20"/>
          <w:lang w:val="nl-NL"/>
        </w:rPr>
      </w:pPr>
      <w:r w:rsidRPr="00F21658">
        <w:rPr>
          <w:rFonts w:eastAsia="Calibri" w:cs="Arial"/>
          <w:i/>
          <w:color w:val="000000"/>
          <w:szCs w:val="20"/>
          <w:lang w:val="nl-NL"/>
        </w:rPr>
        <w:t>ngày 02  tháng 7  năm  2026  của Bộ trưởng Bộ Tài chính)</w:t>
      </w:r>
    </w:p>
    <w:p w14:paraId="337EBC81" w14:textId="77777777" w:rsidR="00C26F0D" w:rsidRPr="00F21658" w:rsidRDefault="00C26F0D" w:rsidP="00C26F0D">
      <w:pPr>
        <w:widowControl w:val="0"/>
        <w:jc w:val="center"/>
        <w:rPr>
          <w:rFonts w:eastAsia="Calibri" w:cs="Arial"/>
          <w:i/>
          <w:color w:val="000000"/>
          <w:szCs w:val="20"/>
          <w:lang w:val="nl-NL"/>
        </w:rPr>
      </w:pPr>
    </w:p>
    <w:p w14:paraId="20126473" w14:textId="77777777" w:rsidR="00C26F0D" w:rsidRPr="00F21658" w:rsidRDefault="00C26F0D" w:rsidP="00C26F0D">
      <w:pPr>
        <w:widowControl w:val="0"/>
        <w:spacing w:after="120"/>
        <w:ind w:firstLine="720"/>
        <w:jc w:val="both"/>
        <w:rPr>
          <w:rFonts w:eastAsia="Calibri" w:cs="Arial"/>
          <w:color w:val="000000"/>
          <w:szCs w:val="20"/>
          <w:lang w:val="nl-NL"/>
        </w:rPr>
      </w:pPr>
      <w:r w:rsidRPr="00F21658">
        <w:rPr>
          <w:rFonts w:eastAsia="Calibri" w:cs="Arial"/>
          <w:color w:val="000000"/>
          <w:szCs w:val="20"/>
          <w:lang w:val="nl-NL"/>
        </w:rPr>
        <w:t>- Mẫu số 1 - MGBH: Báo cáo hoạt động môi giới bảo hiểm tháng, quý, năm</w:t>
      </w:r>
    </w:p>
    <w:p w14:paraId="7CA46378" w14:textId="77777777" w:rsidR="00C26F0D" w:rsidRPr="00F21658" w:rsidRDefault="00C26F0D" w:rsidP="00C26F0D">
      <w:pPr>
        <w:widowControl w:val="0"/>
        <w:spacing w:after="120"/>
        <w:ind w:firstLine="720"/>
        <w:jc w:val="both"/>
        <w:rPr>
          <w:rFonts w:eastAsia="Calibri" w:cs="Arial"/>
          <w:color w:val="000000"/>
          <w:szCs w:val="20"/>
          <w:lang w:val="nl-NL"/>
        </w:rPr>
      </w:pPr>
      <w:r w:rsidRPr="00F21658">
        <w:rPr>
          <w:rFonts w:eastAsia="Calibri" w:cs="Arial"/>
          <w:color w:val="000000"/>
          <w:szCs w:val="20"/>
          <w:lang w:val="nl-NL"/>
        </w:rPr>
        <w:t>- Mẫu số 2 - MGBH: Báo cáo hoạt động của doanh nghiệp môi giới bảo hiểm quý, năm</w:t>
      </w:r>
    </w:p>
    <w:p w14:paraId="4988EEAD" w14:textId="77777777" w:rsidR="00C26F0D" w:rsidRPr="00F21658" w:rsidRDefault="00C26F0D" w:rsidP="00C26F0D">
      <w:pPr>
        <w:widowControl w:val="0"/>
        <w:spacing w:after="120"/>
        <w:ind w:firstLine="720"/>
        <w:jc w:val="both"/>
        <w:rPr>
          <w:rFonts w:eastAsia="Calibri" w:cs="Arial"/>
          <w:color w:val="000000"/>
          <w:szCs w:val="20"/>
          <w:lang w:val="nl-NL"/>
        </w:rPr>
      </w:pPr>
      <w:r w:rsidRPr="00F21658">
        <w:rPr>
          <w:rFonts w:eastAsia="Calibri" w:cs="Arial"/>
          <w:color w:val="000000"/>
          <w:szCs w:val="20"/>
          <w:lang w:val="nl-NL"/>
        </w:rPr>
        <w:t>- Mẫu số 3 - MGBH: Báo cáo tham gia hoạt động cung cấp dịch vụ bảo hiểm qua biên giới quý, năm</w:t>
      </w:r>
    </w:p>
    <w:p w14:paraId="253934E5" w14:textId="77777777" w:rsidR="00C26F0D" w:rsidRPr="00F21658" w:rsidRDefault="00C26F0D" w:rsidP="00C26F0D">
      <w:pPr>
        <w:widowControl w:val="0"/>
        <w:spacing w:after="120" w:line="276" w:lineRule="auto"/>
        <w:ind w:firstLine="720"/>
        <w:jc w:val="both"/>
        <w:rPr>
          <w:rFonts w:eastAsia="Calibri" w:cs="Arial"/>
          <w:b/>
          <w:color w:val="000000"/>
          <w:szCs w:val="20"/>
          <w:lang w:val="nl-NL"/>
        </w:rPr>
        <w:sectPr w:rsidR="00C26F0D" w:rsidRPr="00F21658" w:rsidSect="00595C68">
          <w:headerReference w:type="even" r:id="rId8"/>
          <w:headerReference w:type="default" r:id="rId9"/>
          <w:pgSz w:w="11907" w:h="16839" w:code="9"/>
          <w:pgMar w:top="1440" w:right="1440" w:bottom="1440" w:left="1440" w:header="0" w:footer="0" w:gutter="0"/>
          <w:cols w:space="708"/>
          <w:titlePg/>
          <w:docGrid w:linePitch="360"/>
        </w:sectPr>
      </w:pPr>
      <w:r w:rsidRPr="00F21658">
        <w:rPr>
          <w:rFonts w:eastAsia="Calibri" w:cs="Arial"/>
          <w:color w:val="000000"/>
          <w:szCs w:val="20"/>
          <w:lang w:val="nl-NL"/>
        </w:rPr>
        <w:t>- Mẫu số 4 - MGBH: Báo cáo hoạt động cung cấp dịch vụ bảo hiểm trên môi trường mạng năm</w:t>
      </w:r>
    </w:p>
    <w:p w14:paraId="1EAF0B10" w14:textId="77777777" w:rsidR="00C26F0D" w:rsidRPr="00F21658" w:rsidRDefault="00C26F0D" w:rsidP="00C26F0D">
      <w:pPr>
        <w:widowControl w:val="0"/>
        <w:spacing w:after="200" w:line="276" w:lineRule="auto"/>
        <w:rPr>
          <w:rFonts w:eastAsia="Calibri" w:cs="Arial"/>
          <w:b/>
          <w:bCs/>
          <w:color w:val="000000"/>
          <w:szCs w:val="20"/>
          <w:lang w:val="nl-NL"/>
        </w:rPr>
      </w:pPr>
      <w:r w:rsidRPr="00F21658">
        <w:rPr>
          <w:rFonts w:eastAsia="Calibri" w:cs="Arial"/>
          <w:b/>
          <w:bCs/>
          <w:color w:val="000000"/>
          <w:szCs w:val="20"/>
          <w:lang w:val="nl-NL"/>
        </w:rPr>
        <w:lastRenderedPageBreak/>
        <w:t>Mẫu số 1 - MGBH: Báo cáo hoạt động môi giới bảo hiểm tháng, quý, năm</w:t>
      </w:r>
    </w:p>
    <w:p w14:paraId="3C481E6F" w14:textId="77777777" w:rsidR="00C26F0D" w:rsidRPr="00F21658" w:rsidRDefault="00C26F0D" w:rsidP="00C26F0D">
      <w:pPr>
        <w:widowControl w:val="0"/>
        <w:spacing w:after="200" w:line="276" w:lineRule="auto"/>
        <w:rPr>
          <w:rFonts w:eastAsia="Calibri" w:cs="Arial"/>
          <w:b/>
          <w:bCs/>
          <w:color w:val="000000"/>
          <w:szCs w:val="20"/>
          <w:lang w:val="nl-NL"/>
        </w:rPr>
      </w:pPr>
    </w:p>
    <w:p w14:paraId="35C455F3" w14:textId="77777777" w:rsidR="00C26F0D" w:rsidRPr="00F21658" w:rsidRDefault="00C26F0D" w:rsidP="00C26F0D">
      <w:pPr>
        <w:widowControl w:val="0"/>
        <w:jc w:val="center"/>
        <w:rPr>
          <w:rFonts w:eastAsia="Calibri" w:cs="Arial"/>
          <w:b/>
          <w:szCs w:val="20"/>
          <w:lang w:val="nl-NL"/>
        </w:rPr>
      </w:pPr>
      <w:r w:rsidRPr="00F21658">
        <w:rPr>
          <w:rFonts w:eastAsia="Calibri" w:cs="Arial"/>
          <w:b/>
          <w:szCs w:val="20"/>
          <w:lang w:val="nl-NL"/>
        </w:rPr>
        <w:t>BÁO CÁO</w:t>
      </w:r>
    </w:p>
    <w:p w14:paraId="48222C02" w14:textId="480DC957" w:rsidR="00C26F0D" w:rsidRPr="00F21658" w:rsidRDefault="00F96AD3" w:rsidP="00C26F0D">
      <w:pPr>
        <w:jc w:val="center"/>
        <w:rPr>
          <w:rFonts w:eastAsia="Calibri" w:cs="Arial"/>
          <w:b/>
          <w:szCs w:val="20"/>
          <w:lang w:val="nl-NL"/>
        </w:rPr>
      </w:pPr>
      <w:r>
        <w:rPr>
          <w:rFonts w:eastAsia="Calibri" w:cs="Arial"/>
          <w:b/>
          <w:szCs w:val="20"/>
          <w:lang w:val="nl-NL"/>
        </w:rPr>
        <w:t>Hoạt động môi giới bảo hiểm</w:t>
      </w:r>
    </w:p>
    <w:p w14:paraId="61FF35AC" w14:textId="77777777" w:rsidR="00C26F0D" w:rsidRPr="00F21658" w:rsidRDefault="00C26F0D" w:rsidP="00C26F0D">
      <w:pPr>
        <w:spacing w:after="120"/>
        <w:ind w:firstLine="720"/>
        <w:jc w:val="both"/>
        <w:rPr>
          <w:rFonts w:eastAsia="Calibri" w:cs="Arial"/>
          <w:szCs w:val="20"/>
          <w:lang w:val="nl-NL"/>
        </w:rPr>
      </w:pPr>
      <w:r w:rsidRPr="00F21658">
        <w:rPr>
          <w:rFonts w:eastAsia="Calibri" w:cs="Arial"/>
          <w:szCs w:val="20"/>
          <w:lang w:val="nl-NL"/>
        </w:rPr>
        <w:t xml:space="preserve">- Tên doanh nghiệp: </w:t>
      </w:r>
      <w:r w:rsidRPr="00F21658">
        <w:rPr>
          <w:rFonts w:eastAsia="Calibri" w:cs="Arial"/>
          <w:szCs w:val="20"/>
          <w:lang w:val="nl-NL"/>
        </w:rPr>
        <w:tab/>
      </w:r>
    </w:p>
    <w:p w14:paraId="16BAE55F" w14:textId="77777777" w:rsidR="00C26F0D" w:rsidRPr="00F21658" w:rsidRDefault="00C26F0D" w:rsidP="00C26F0D">
      <w:pPr>
        <w:widowControl w:val="0"/>
        <w:tabs>
          <w:tab w:val="center" w:leader="dot" w:pos="12758"/>
        </w:tabs>
        <w:spacing w:after="120"/>
        <w:ind w:firstLine="720"/>
        <w:jc w:val="both"/>
        <w:rPr>
          <w:rFonts w:eastAsia="Calibri" w:cs="Arial"/>
          <w:szCs w:val="20"/>
          <w:lang w:val="nl-NL"/>
        </w:rPr>
      </w:pPr>
      <w:r w:rsidRPr="00F21658">
        <w:rPr>
          <w:rFonts w:eastAsia="Calibri" w:cs="Arial"/>
          <w:szCs w:val="20"/>
          <w:lang w:val="nl-NL"/>
        </w:rPr>
        <w:t xml:space="preserve">- Kỳ báo cáo:  .............................. từ ................................... đến </w:t>
      </w:r>
      <w:r w:rsidRPr="00F21658">
        <w:rPr>
          <w:rFonts w:eastAsia="Calibri" w:cs="Arial"/>
          <w:szCs w:val="20"/>
          <w:lang w:val="nl-NL"/>
        </w:rPr>
        <w:tab/>
      </w:r>
    </w:p>
    <w:p w14:paraId="1AFE37D8" w14:textId="77777777" w:rsidR="00C26F0D" w:rsidRPr="00F21658" w:rsidRDefault="00C26F0D" w:rsidP="00C26F0D">
      <w:pPr>
        <w:widowControl w:val="0"/>
        <w:overflowPunct w:val="0"/>
        <w:adjustRightInd w:val="0"/>
        <w:jc w:val="center"/>
        <w:rPr>
          <w:rFonts w:eastAsia="Calibri" w:cs="Arial"/>
          <w:bCs/>
          <w:szCs w:val="20"/>
          <w:lang w:val="nl-NL"/>
        </w:rPr>
      </w:pPr>
    </w:p>
    <w:tbl>
      <w:tblPr>
        <w:tblW w:w="5511" w:type="pct"/>
        <w:tblInd w:w="-885" w:type="dxa"/>
        <w:tblLayout w:type="fixed"/>
        <w:tblLook w:val="04A0" w:firstRow="1" w:lastRow="0" w:firstColumn="1" w:lastColumn="0" w:noHBand="0" w:noVBand="1"/>
      </w:tblPr>
      <w:tblGrid>
        <w:gridCol w:w="966"/>
        <w:gridCol w:w="809"/>
        <w:gridCol w:w="811"/>
        <w:gridCol w:w="900"/>
        <w:gridCol w:w="811"/>
        <w:gridCol w:w="722"/>
        <w:gridCol w:w="716"/>
        <w:gridCol w:w="811"/>
        <w:gridCol w:w="630"/>
        <w:gridCol w:w="777"/>
        <w:gridCol w:w="842"/>
        <w:gridCol w:w="630"/>
        <w:gridCol w:w="569"/>
        <w:gridCol w:w="243"/>
        <w:gridCol w:w="630"/>
        <w:gridCol w:w="593"/>
        <w:gridCol w:w="218"/>
        <w:gridCol w:w="719"/>
        <w:gridCol w:w="811"/>
        <w:gridCol w:w="630"/>
        <w:gridCol w:w="811"/>
        <w:gridCol w:w="716"/>
      </w:tblGrid>
      <w:tr w:rsidR="00C26F0D" w:rsidRPr="00F21658" w14:paraId="6E23FAB4" w14:textId="77777777" w:rsidTr="00F96AD3">
        <w:trPr>
          <w:cantSplit/>
          <w:trHeight w:val="300"/>
        </w:trPr>
        <w:tc>
          <w:tcPr>
            <w:tcW w:w="314" w:type="pct"/>
            <w:vMerge w:val="restart"/>
            <w:tcBorders>
              <w:top w:val="single" w:sz="8" w:space="0" w:color="auto"/>
              <w:left w:val="single" w:sz="8" w:space="0" w:color="auto"/>
              <w:bottom w:val="single" w:sz="8" w:space="0" w:color="000000"/>
              <w:right w:val="single" w:sz="8" w:space="0" w:color="auto"/>
            </w:tcBorders>
            <w:vAlign w:val="center"/>
            <w:hideMark/>
          </w:tcPr>
          <w:p w14:paraId="25B11424"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Nghiệp vụ bảo hiểm</w:t>
            </w:r>
          </w:p>
        </w:tc>
        <w:tc>
          <w:tcPr>
            <w:tcW w:w="2753" w:type="pct"/>
            <w:gridSpan w:val="11"/>
            <w:tcBorders>
              <w:top w:val="single" w:sz="8" w:space="0" w:color="auto"/>
              <w:left w:val="nil"/>
              <w:bottom w:val="single" w:sz="8" w:space="0" w:color="auto"/>
              <w:right w:val="single" w:sz="8" w:space="0" w:color="000000"/>
            </w:tcBorders>
            <w:noWrap/>
            <w:vAlign w:val="center"/>
            <w:hideMark/>
          </w:tcPr>
          <w:p w14:paraId="155E652C"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Hoạt động môi giới bảo hiểm gốc</w:t>
            </w:r>
          </w:p>
        </w:tc>
        <w:tc>
          <w:tcPr>
            <w:tcW w:w="185" w:type="pct"/>
            <w:tcBorders>
              <w:top w:val="single" w:sz="8" w:space="0" w:color="auto"/>
              <w:left w:val="nil"/>
              <w:bottom w:val="single" w:sz="8" w:space="0" w:color="auto"/>
              <w:right w:val="nil"/>
            </w:tcBorders>
            <w:vAlign w:val="center"/>
          </w:tcPr>
          <w:p w14:paraId="615C1662" w14:textId="77777777" w:rsidR="00C26F0D" w:rsidRPr="00F21658" w:rsidRDefault="00C26F0D" w:rsidP="00C26F0D">
            <w:pPr>
              <w:jc w:val="center"/>
              <w:rPr>
                <w:rFonts w:eastAsia="Calibri" w:cs="Arial"/>
                <w:b/>
                <w:bCs/>
                <w:szCs w:val="20"/>
                <w:lang w:eastAsia="vi-VN"/>
              </w:rPr>
            </w:pPr>
          </w:p>
        </w:tc>
        <w:tc>
          <w:tcPr>
            <w:tcW w:w="284" w:type="pct"/>
            <w:gridSpan w:val="2"/>
            <w:tcBorders>
              <w:top w:val="single" w:sz="8" w:space="0" w:color="auto"/>
              <w:left w:val="nil"/>
              <w:bottom w:val="single" w:sz="8" w:space="0" w:color="auto"/>
              <w:right w:val="nil"/>
            </w:tcBorders>
            <w:vAlign w:val="center"/>
          </w:tcPr>
          <w:p w14:paraId="24D39FCB" w14:textId="77777777" w:rsidR="00C26F0D" w:rsidRPr="00F21658" w:rsidRDefault="00C26F0D" w:rsidP="00C26F0D">
            <w:pPr>
              <w:jc w:val="center"/>
              <w:rPr>
                <w:rFonts w:eastAsia="Calibri" w:cs="Arial"/>
                <w:b/>
                <w:bCs/>
                <w:szCs w:val="20"/>
                <w:lang w:eastAsia="vi-VN"/>
              </w:rPr>
            </w:pPr>
          </w:p>
        </w:tc>
        <w:tc>
          <w:tcPr>
            <w:tcW w:w="193" w:type="pct"/>
            <w:tcBorders>
              <w:top w:val="single" w:sz="8" w:space="0" w:color="auto"/>
              <w:left w:val="nil"/>
              <w:bottom w:val="single" w:sz="8" w:space="0" w:color="auto"/>
              <w:right w:val="nil"/>
            </w:tcBorders>
            <w:vAlign w:val="center"/>
          </w:tcPr>
          <w:p w14:paraId="65A601B1" w14:textId="77777777" w:rsidR="00C26F0D" w:rsidRPr="00F21658" w:rsidRDefault="00C26F0D" w:rsidP="00C26F0D">
            <w:pPr>
              <w:jc w:val="center"/>
              <w:rPr>
                <w:rFonts w:eastAsia="Calibri" w:cs="Arial"/>
                <w:b/>
                <w:bCs/>
                <w:szCs w:val="20"/>
                <w:lang w:eastAsia="vi-VN"/>
              </w:rPr>
            </w:pPr>
          </w:p>
        </w:tc>
        <w:tc>
          <w:tcPr>
            <w:tcW w:w="1271" w:type="pct"/>
            <w:gridSpan w:val="6"/>
            <w:tcBorders>
              <w:top w:val="single" w:sz="8" w:space="0" w:color="auto"/>
              <w:left w:val="nil"/>
              <w:bottom w:val="single" w:sz="8" w:space="0" w:color="auto"/>
              <w:right w:val="single" w:sz="8" w:space="0" w:color="000000"/>
            </w:tcBorders>
            <w:noWrap/>
            <w:vAlign w:val="center"/>
            <w:hideMark/>
          </w:tcPr>
          <w:p w14:paraId="2C9BC010"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Hoạt động môi giới tái bảo hiểm</w:t>
            </w:r>
          </w:p>
        </w:tc>
      </w:tr>
      <w:tr w:rsidR="00F96AD3" w:rsidRPr="00F21658" w14:paraId="5422B919" w14:textId="77777777" w:rsidTr="00F96AD3">
        <w:trPr>
          <w:trHeight w:val="300"/>
          <w:tblHeader/>
        </w:trPr>
        <w:tc>
          <w:tcPr>
            <w:tcW w:w="314" w:type="pct"/>
            <w:vMerge/>
            <w:tcBorders>
              <w:top w:val="single" w:sz="8" w:space="0" w:color="auto"/>
              <w:left w:val="single" w:sz="8" w:space="0" w:color="auto"/>
              <w:bottom w:val="single" w:sz="8" w:space="0" w:color="000000"/>
              <w:right w:val="single" w:sz="8" w:space="0" w:color="auto"/>
            </w:tcBorders>
            <w:vAlign w:val="center"/>
            <w:hideMark/>
          </w:tcPr>
          <w:p w14:paraId="7555C3DF" w14:textId="77777777" w:rsidR="00C26F0D" w:rsidRPr="00F21658" w:rsidRDefault="00C26F0D" w:rsidP="00C26F0D">
            <w:pPr>
              <w:jc w:val="center"/>
              <w:rPr>
                <w:rFonts w:eastAsia="Calibri" w:cs="Arial"/>
                <w:b/>
                <w:bCs/>
                <w:szCs w:val="20"/>
                <w:lang w:eastAsia="vi-VN"/>
              </w:rPr>
            </w:pPr>
          </w:p>
        </w:tc>
        <w:tc>
          <w:tcPr>
            <w:tcW w:w="527" w:type="pct"/>
            <w:gridSpan w:val="2"/>
            <w:tcBorders>
              <w:top w:val="single" w:sz="8" w:space="0" w:color="auto"/>
              <w:left w:val="nil"/>
              <w:bottom w:val="single" w:sz="8" w:space="0" w:color="auto"/>
              <w:right w:val="single" w:sz="8" w:space="0" w:color="000000"/>
            </w:tcBorders>
            <w:noWrap/>
            <w:vAlign w:val="center"/>
            <w:hideMark/>
          </w:tcPr>
          <w:p w14:paraId="76484535"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Số lượng khách hàng</w:t>
            </w:r>
          </w:p>
        </w:tc>
        <w:tc>
          <w:tcPr>
            <w:tcW w:w="792" w:type="pct"/>
            <w:gridSpan w:val="3"/>
            <w:tcBorders>
              <w:top w:val="single" w:sz="8" w:space="0" w:color="auto"/>
              <w:left w:val="nil"/>
              <w:bottom w:val="single" w:sz="8" w:space="0" w:color="auto"/>
              <w:right w:val="single" w:sz="8" w:space="0" w:color="000000"/>
            </w:tcBorders>
            <w:noWrap/>
            <w:vAlign w:val="center"/>
            <w:hideMark/>
          </w:tcPr>
          <w:p w14:paraId="4D94048E"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Số tiền bảo hiểm</w:t>
            </w:r>
          </w:p>
          <w:p w14:paraId="427F90A1"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(Triệu đồng)</w:t>
            </w:r>
          </w:p>
        </w:tc>
        <w:tc>
          <w:tcPr>
            <w:tcW w:w="702" w:type="pct"/>
            <w:gridSpan w:val="3"/>
            <w:tcBorders>
              <w:top w:val="single" w:sz="8" w:space="0" w:color="auto"/>
              <w:left w:val="nil"/>
              <w:bottom w:val="single" w:sz="8" w:space="0" w:color="auto"/>
              <w:right w:val="single" w:sz="8" w:space="0" w:color="000000"/>
            </w:tcBorders>
            <w:noWrap/>
            <w:vAlign w:val="center"/>
            <w:hideMark/>
          </w:tcPr>
          <w:p w14:paraId="32DC508C"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Phí bảo hiểm thu xếp</w:t>
            </w:r>
          </w:p>
          <w:p w14:paraId="490ADF74"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(Triệu đồng)</w:t>
            </w:r>
          </w:p>
        </w:tc>
        <w:tc>
          <w:tcPr>
            <w:tcW w:w="732" w:type="pct"/>
            <w:gridSpan w:val="3"/>
            <w:tcBorders>
              <w:top w:val="single" w:sz="8" w:space="0" w:color="auto"/>
              <w:left w:val="nil"/>
              <w:bottom w:val="single" w:sz="8" w:space="0" w:color="auto"/>
              <w:right w:val="single" w:sz="4" w:space="0" w:color="auto"/>
            </w:tcBorders>
            <w:noWrap/>
            <w:vAlign w:val="center"/>
            <w:hideMark/>
          </w:tcPr>
          <w:p w14:paraId="412B41C1"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Hoa hồng môi giới bảo hiểm</w:t>
            </w:r>
          </w:p>
          <w:p w14:paraId="33865012"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(Triệu đồng)</w:t>
            </w:r>
          </w:p>
        </w:tc>
        <w:tc>
          <w:tcPr>
            <w:tcW w:w="469" w:type="pct"/>
            <w:gridSpan w:val="3"/>
            <w:tcBorders>
              <w:top w:val="single" w:sz="4" w:space="0" w:color="auto"/>
              <w:left w:val="single" w:sz="4" w:space="0" w:color="auto"/>
              <w:bottom w:val="single" w:sz="4" w:space="0" w:color="auto"/>
              <w:right w:val="single" w:sz="4" w:space="0" w:color="auto"/>
            </w:tcBorders>
            <w:vAlign w:val="center"/>
            <w:hideMark/>
          </w:tcPr>
          <w:p w14:paraId="42BA9CE7" w14:textId="77777777" w:rsidR="00C26F0D" w:rsidRPr="00F21658" w:rsidRDefault="00C26F0D" w:rsidP="00C26F0D">
            <w:pPr>
              <w:jc w:val="center"/>
              <w:rPr>
                <w:rFonts w:eastAsia="Calibri" w:cs="Arial"/>
                <w:b/>
                <w:bCs/>
                <w:szCs w:val="20"/>
                <w:lang w:eastAsia="vi-VN"/>
              </w:rPr>
            </w:pPr>
          </w:p>
          <w:p w14:paraId="0C222602" w14:textId="77777777" w:rsidR="00C26F0D" w:rsidRPr="00F21658" w:rsidRDefault="00C26F0D" w:rsidP="00C26F0D">
            <w:pPr>
              <w:jc w:val="center"/>
              <w:rPr>
                <w:rFonts w:eastAsia="Calibri" w:cs="Arial"/>
                <w:b/>
                <w:bCs/>
                <w:szCs w:val="20"/>
                <w:lang w:eastAsia="vi-VN"/>
              </w:rPr>
            </w:pPr>
          </w:p>
          <w:p w14:paraId="1518D746" w14:textId="77777777" w:rsidR="00C26F0D" w:rsidRPr="00F21658" w:rsidRDefault="00C26F0D" w:rsidP="00C26F0D">
            <w:pPr>
              <w:jc w:val="center"/>
              <w:rPr>
                <w:rFonts w:eastAsia="Calibri" w:cs="Arial"/>
                <w:b/>
                <w:bCs/>
                <w:szCs w:val="20"/>
                <w:lang w:eastAsia="vi-VN"/>
              </w:rPr>
            </w:pPr>
          </w:p>
          <w:p w14:paraId="750742E9"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Số lượng khách hàng</w:t>
            </w:r>
          </w:p>
          <w:p w14:paraId="329EE479" w14:textId="77777777" w:rsidR="00C26F0D" w:rsidRPr="00F21658" w:rsidRDefault="00C26F0D" w:rsidP="00C26F0D">
            <w:pPr>
              <w:jc w:val="center"/>
              <w:rPr>
                <w:rFonts w:eastAsia="Calibri" w:cs="Arial"/>
                <w:b/>
                <w:bCs/>
                <w:szCs w:val="20"/>
                <w:lang w:eastAsia="vi-VN"/>
              </w:rPr>
            </w:pPr>
          </w:p>
          <w:p w14:paraId="14AFCB4E" w14:textId="77777777" w:rsidR="00C26F0D" w:rsidRPr="00F21658" w:rsidRDefault="00C26F0D" w:rsidP="00C26F0D">
            <w:pPr>
              <w:jc w:val="center"/>
              <w:rPr>
                <w:rFonts w:eastAsia="Calibri" w:cs="Arial"/>
                <w:b/>
                <w:bCs/>
                <w:szCs w:val="20"/>
                <w:lang w:eastAsia="vi-VN"/>
              </w:rPr>
            </w:pPr>
          </w:p>
          <w:p w14:paraId="37171E8B" w14:textId="77777777" w:rsidR="00C26F0D" w:rsidRPr="00F21658" w:rsidRDefault="00C26F0D" w:rsidP="00C26F0D">
            <w:pPr>
              <w:jc w:val="center"/>
              <w:rPr>
                <w:rFonts w:eastAsia="Calibri" w:cs="Arial"/>
                <w:b/>
                <w:bCs/>
                <w:szCs w:val="20"/>
                <w:lang w:eastAsia="vi-VN"/>
              </w:rPr>
            </w:pPr>
          </w:p>
          <w:p w14:paraId="0CFB7E9C" w14:textId="77777777" w:rsidR="00C26F0D" w:rsidRPr="00F21658" w:rsidRDefault="00C26F0D" w:rsidP="00C26F0D">
            <w:pPr>
              <w:jc w:val="center"/>
              <w:rPr>
                <w:rFonts w:eastAsia="Calibri" w:cs="Arial"/>
                <w:b/>
                <w:bCs/>
                <w:szCs w:val="20"/>
                <w:lang w:eastAsia="vi-VN"/>
              </w:rPr>
            </w:pPr>
          </w:p>
        </w:tc>
        <w:tc>
          <w:tcPr>
            <w:tcW w:w="498" w:type="pct"/>
            <w:gridSpan w:val="3"/>
            <w:tcBorders>
              <w:top w:val="single" w:sz="4" w:space="0" w:color="auto"/>
              <w:left w:val="single" w:sz="4" w:space="0" w:color="auto"/>
              <w:bottom w:val="single" w:sz="4" w:space="0" w:color="auto"/>
              <w:right w:val="single" w:sz="4" w:space="0" w:color="auto"/>
            </w:tcBorders>
            <w:vAlign w:val="center"/>
            <w:hideMark/>
          </w:tcPr>
          <w:p w14:paraId="2734DE6C" w14:textId="77777777" w:rsidR="00C26F0D" w:rsidRPr="00F21658" w:rsidRDefault="00C26F0D" w:rsidP="00C26F0D">
            <w:pPr>
              <w:jc w:val="center"/>
              <w:rPr>
                <w:rFonts w:eastAsia="Calibri" w:cs="Arial"/>
                <w:b/>
                <w:bCs/>
                <w:szCs w:val="20"/>
                <w:lang w:eastAsia="vi-VN"/>
              </w:rPr>
            </w:pPr>
          </w:p>
          <w:p w14:paraId="32458E1B" w14:textId="77777777" w:rsidR="00C26F0D" w:rsidRPr="00F21658" w:rsidRDefault="00C26F0D" w:rsidP="00C26F0D">
            <w:pPr>
              <w:jc w:val="center"/>
              <w:rPr>
                <w:rFonts w:eastAsia="Calibri" w:cs="Arial"/>
                <w:b/>
                <w:bCs/>
                <w:szCs w:val="20"/>
                <w:lang w:eastAsia="vi-VN"/>
              </w:rPr>
            </w:pPr>
          </w:p>
          <w:p w14:paraId="3169767B" w14:textId="77777777" w:rsidR="00C26F0D" w:rsidRPr="00F21658" w:rsidRDefault="00C26F0D" w:rsidP="00C26F0D">
            <w:pPr>
              <w:jc w:val="center"/>
              <w:rPr>
                <w:rFonts w:eastAsia="Calibri" w:cs="Arial"/>
                <w:b/>
                <w:bCs/>
                <w:szCs w:val="20"/>
                <w:lang w:eastAsia="vi-VN"/>
              </w:rPr>
            </w:pPr>
          </w:p>
          <w:p w14:paraId="35F309E7" w14:textId="77777777" w:rsidR="00C26F0D" w:rsidRPr="00F21658" w:rsidRDefault="00C26F0D" w:rsidP="00C26F0D">
            <w:pPr>
              <w:jc w:val="center"/>
              <w:rPr>
                <w:rFonts w:eastAsia="Calibri" w:cs="Arial"/>
                <w:b/>
                <w:bCs/>
                <w:szCs w:val="20"/>
                <w:lang w:eastAsia="vi-VN"/>
              </w:rPr>
            </w:pPr>
          </w:p>
          <w:p w14:paraId="47CFA5C1"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Số tiền bảo hiểm</w:t>
            </w:r>
          </w:p>
          <w:p w14:paraId="0416B7DB"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(Triệu đồng)</w:t>
            </w:r>
          </w:p>
          <w:p w14:paraId="7697FEC2" w14:textId="77777777" w:rsidR="00C26F0D" w:rsidRPr="00F21658" w:rsidRDefault="00C26F0D" w:rsidP="00C26F0D">
            <w:pPr>
              <w:jc w:val="center"/>
              <w:rPr>
                <w:rFonts w:eastAsia="Calibri" w:cs="Arial"/>
                <w:b/>
                <w:bCs/>
                <w:szCs w:val="20"/>
                <w:lang w:eastAsia="vi-VN"/>
              </w:rPr>
            </w:pPr>
          </w:p>
          <w:p w14:paraId="40154D24" w14:textId="77777777" w:rsidR="00C26F0D" w:rsidRPr="00F21658" w:rsidRDefault="00C26F0D" w:rsidP="00C26F0D">
            <w:pPr>
              <w:jc w:val="center"/>
              <w:rPr>
                <w:rFonts w:eastAsia="Calibri" w:cs="Arial"/>
                <w:b/>
                <w:bCs/>
                <w:szCs w:val="20"/>
                <w:lang w:eastAsia="vi-VN"/>
              </w:rPr>
            </w:pPr>
          </w:p>
          <w:p w14:paraId="0C3D30E1" w14:textId="77777777" w:rsidR="00C26F0D" w:rsidRPr="00F21658" w:rsidRDefault="00C26F0D" w:rsidP="00C26F0D">
            <w:pPr>
              <w:jc w:val="center"/>
              <w:rPr>
                <w:rFonts w:eastAsia="Calibri" w:cs="Arial"/>
                <w:b/>
                <w:bCs/>
                <w:szCs w:val="20"/>
                <w:lang w:eastAsia="vi-VN"/>
              </w:rPr>
            </w:pPr>
          </w:p>
          <w:p w14:paraId="2288D034" w14:textId="77777777" w:rsidR="00C26F0D" w:rsidRPr="00F21658" w:rsidRDefault="00C26F0D" w:rsidP="00C26F0D">
            <w:pPr>
              <w:jc w:val="center"/>
              <w:rPr>
                <w:rFonts w:eastAsia="Calibri" w:cs="Arial"/>
                <w:b/>
                <w:bCs/>
                <w:szCs w:val="20"/>
                <w:lang w:eastAsia="vi-VN"/>
              </w:rPr>
            </w:pPr>
          </w:p>
        </w:tc>
        <w:tc>
          <w:tcPr>
            <w:tcW w:w="469" w:type="pct"/>
            <w:gridSpan w:val="2"/>
            <w:tcBorders>
              <w:top w:val="single" w:sz="4" w:space="0" w:color="auto"/>
              <w:left w:val="single" w:sz="4" w:space="0" w:color="auto"/>
              <w:bottom w:val="single" w:sz="4" w:space="0" w:color="auto"/>
              <w:right w:val="single" w:sz="4" w:space="0" w:color="auto"/>
            </w:tcBorders>
            <w:vAlign w:val="center"/>
            <w:hideMark/>
          </w:tcPr>
          <w:p w14:paraId="75A811A9" w14:textId="77777777" w:rsidR="00C26F0D" w:rsidRPr="00F21658" w:rsidRDefault="00C26F0D" w:rsidP="00C26F0D">
            <w:pPr>
              <w:jc w:val="center"/>
              <w:rPr>
                <w:rFonts w:eastAsia="Calibri" w:cs="Arial"/>
                <w:b/>
                <w:bCs/>
                <w:szCs w:val="20"/>
                <w:lang w:eastAsia="vi-VN"/>
              </w:rPr>
            </w:pPr>
          </w:p>
          <w:p w14:paraId="4BBA7821" w14:textId="77777777" w:rsidR="00C26F0D" w:rsidRPr="00F21658" w:rsidRDefault="00C26F0D" w:rsidP="00C26F0D">
            <w:pPr>
              <w:jc w:val="center"/>
              <w:rPr>
                <w:rFonts w:eastAsia="Calibri" w:cs="Arial"/>
                <w:b/>
                <w:bCs/>
                <w:szCs w:val="20"/>
                <w:lang w:eastAsia="vi-VN"/>
              </w:rPr>
            </w:pPr>
          </w:p>
          <w:p w14:paraId="4B9F6E04" w14:textId="77777777" w:rsidR="00C26F0D" w:rsidRPr="00F21658" w:rsidRDefault="00C26F0D" w:rsidP="00C26F0D">
            <w:pPr>
              <w:jc w:val="center"/>
              <w:rPr>
                <w:rFonts w:eastAsia="Calibri" w:cs="Arial"/>
                <w:b/>
                <w:bCs/>
                <w:szCs w:val="20"/>
                <w:lang w:eastAsia="vi-VN"/>
              </w:rPr>
            </w:pPr>
          </w:p>
          <w:p w14:paraId="3E4C7C19"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Phí bảo hiểm thu xếp</w:t>
            </w:r>
          </w:p>
          <w:p w14:paraId="1741B376"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(Triệu đồng)</w:t>
            </w:r>
          </w:p>
          <w:p w14:paraId="4E8E6A51" w14:textId="77777777" w:rsidR="00C26F0D" w:rsidRPr="00F21658" w:rsidRDefault="00C26F0D" w:rsidP="00C26F0D">
            <w:pPr>
              <w:jc w:val="center"/>
              <w:rPr>
                <w:rFonts w:eastAsia="Calibri" w:cs="Arial"/>
                <w:b/>
                <w:bCs/>
                <w:szCs w:val="20"/>
                <w:lang w:eastAsia="vi-VN"/>
              </w:rPr>
            </w:pPr>
          </w:p>
          <w:p w14:paraId="489184F6" w14:textId="77777777" w:rsidR="00C26F0D" w:rsidRPr="00F21658" w:rsidRDefault="00C26F0D" w:rsidP="00C26F0D">
            <w:pPr>
              <w:jc w:val="center"/>
              <w:rPr>
                <w:rFonts w:eastAsia="Calibri" w:cs="Arial"/>
                <w:b/>
                <w:bCs/>
                <w:szCs w:val="20"/>
                <w:lang w:eastAsia="vi-VN"/>
              </w:rPr>
            </w:pPr>
          </w:p>
          <w:p w14:paraId="11A69B8D" w14:textId="77777777" w:rsidR="00C26F0D" w:rsidRPr="00F21658" w:rsidRDefault="00C26F0D" w:rsidP="00C26F0D">
            <w:pPr>
              <w:jc w:val="center"/>
              <w:rPr>
                <w:rFonts w:eastAsia="Calibri" w:cs="Arial"/>
                <w:b/>
                <w:bCs/>
                <w:szCs w:val="20"/>
                <w:lang w:eastAsia="vi-VN"/>
              </w:rPr>
            </w:pPr>
          </w:p>
        </w:tc>
        <w:tc>
          <w:tcPr>
            <w:tcW w:w="497" w:type="pct"/>
            <w:gridSpan w:val="2"/>
            <w:tcBorders>
              <w:top w:val="single" w:sz="4" w:space="0" w:color="auto"/>
              <w:left w:val="single" w:sz="4" w:space="0" w:color="auto"/>
              <w:bottom w:val="single" w:sz="4" w:space="0" w:color="auto"/>
              <w:right w:val="single" w:sz="4" w:space="0" w:color="auto"/>
            </w:tcBorders>
            <w:vAlign w:val="center"/>
            <w:hideMark/>
          </w:tcPr>
          <w:p w14:paraId="3FAA1CF5" w14:textId="77777777" w:rsidR="00C26F0D" w:rsidRPr="00F21658" w:rsidRDefault="00C26F0D" w:rsidP="00C26F0D">
            <w:pPr>
              <w:jc w:val="center"/>
              <w:rPr>
                <w:rFonts w:eastAsia="Calibri" w:cs="Arial"/>
                <w:b/>
                <w:bCs/>
                <w:szCs w:val="20"/>
                <w:lang w:eastAsia="vi-VN"/>
              </w:rPr>
            </w:pPr>
          </w:p>
          <w:p w14:paraId="7C25A756" w14:textId="77777777" w:rsidR="00C26F0D" w:rsidRPr="00F21658" w:rsidRDefault="00C26F0D" w:rsidP="00C26F0D">
            <w:pPr>
              <w:jc w:val="center"/>
              <w:rPr>
                <w:rFonts w:eastAsia="Calibri" w:cs="Arial"/>
                <w:b/>
                <w:bCs/>
                <w:szCs w:val="20"/>
                <w:lang w:eastAsia="vi-VN"/>
              </w:rPr>
            </w:pPr>
          </w:p>
          <w:p w14:paraId="4B918142" w14:textId="77777777" w:rsidR="00C26F0D" w:rsidRPr="00F21658" w:rsidRDefault="00C26F0D" w:rsidP="00C26F0D">
            <w:pPr>
              <w:jc w:val="center"/>
              <w:rPr>
                <w:rFonts w:eastAsia="Calibri" w:cs="Arial"/>
                <w:b/>
                <w:bCs/>
                <w:szCs w:val="20"/>
                <w:lang w:eastAsia="vi-VN"/>
              </w:rPr>
            </w:pPr>
          </w:p>
          <w:p w14:paraId="281893ED"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Hoa hồng môi giới tái bảo hiểm</w:t>
            </w:r>
          </w:p>
          <w:p w14:paraId="51EFA17F"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(Triệu đồng)</w:t>
            </w:r>
          </w:p>
          <w:p w14:paraId="71135A07" w14:textId="77777777" w:rsidR="00C26F0D" w:rsidRPr="00F21658" w:rsidRDefault="00C26F0D" w:rsidP="00C26F0D">
            <w:pPr>
              <w:jc w:val="center"/>
              <w:rPr>
                <w:rFonts w:eastAsia="Calibri" w:cs="Arial"/>
                <w:b/>
                <w:bCs/>
                <w:szCs w:val="20"/>
                <w:lang w:eastAsia="vi-VN"/>
              </w:rPr>
            </w:pPr>
          </w:p>
          <w:p w14:paraId="0E71B708" w14:textId="77777777" w:rsidR="00C26F0D" w:rsidRPr="00F21658" w:rsidRDefault="00C26F0D" w:rsidP="00C26F0D">
            <w:pPr>
              <w:jc w:val="center"/>
              <w:rPr>
                <w:rFonts w:eastAsia="Calibri" w:cs="Arial"/>
                <w:b/>
                <w:bCs/>
                <w:szCs w:val="20"/>
                <w:lang w:eastAsia="vi-VN"/>
              </w:rPr>
            </w:pPr>
          </w:p>
          <w:p w14:paraId="3B876461" w14:textId="77777777" w:rsidR="00C26F0D" w:rsidRPr="00F21658" w:rsidRDefault="00C26F0D" w:rsidP="00C26F0D">
            <w:pPr>
              <w:jc w:val="center"/>
              <w:rPr>
                <w:rFonts w:eastAsia="Calibri" w:cs="Arial"/>
                <w:b/>
                <w:bCs/>
                <w:szCs w:val="20"/>
                <w:lang w:eastAsia="vi-VN"/>
              </w:rPr>
            </w:pPr>
          </w:p>
        </w:tc>
      </w:tr>
      <w:tr w:rsidR="00F96AD3" w:rsidRPr="00F21658" w14:paraId="2DFB89AF" w14:textId="77777777" w:rsidTr="00F96AD3">
        <w:trPr>
          <w:trHeight w:val="300"/>
          <w:tblHeader/>
        </w:trPr>
        <w:tc>
          <w:tcPr>
            <w:tcW w:w="314" w:type="pct"/>
            <w:vMerge/>
            <w:tcBorders>
              <w:top w:val="single" w:sz="8" w:space="0" w:color="auto"/>
              <w:left w:val="single" w:sz="8" w:space="0" w:color="auto"/>
              <w:bottom w:val="single" w:sz="8" w:space="0" w:color="000000"/>
              <w:right w:val="single" w:sz="8" w:space="0" w:color="auto"/>
            </w:tcBorders>
            <w:vAlign w:val="center"/>
            <w:hideMark/>
          </w:tcPr>
          <w:p w14:paraId="5323E872" w14:textId="77777777" w:rsidR="00C26F0D" w:rsidRPr="00F21658" w:rsidRDefault="00C26F0D" w:rsidP="00C26F0D">
            <w:pPr>
              <w:jc w:val="center"/>
              <w:rPr>
                <w:rFonts w:eastAsia="Calibri" w:cs="Arial"/>
                <w:b/>
                <w:bCs/>
                <w:szCs w:val="20"/>
                <w:lang w:eastAsia="vi-VN"/>
              </w:rPr>
            </w:pPr>
          </w:p>
        </w:tc>
        <w:tc>
          <w:tcPr>
            <w:tcW w:w="263" w:type="pct"/>
            <w:vMerge w:val="restart"/>
            <w:tcBorders>
              <w:top w:val="nil"/>
              <w:left w:val="single" w:sz="8" w:space="0" w:color="auto"/>
              <w:bottom w:val="single" w:sz="8" w:space="0" w:color="000000"/>
              <w:right w:val="single" w:sz="8" w:space="0" w:color="auto"/>
            </w:tcBorders>
            <w:noWrap/>
            <w:vAlign w:val="center"/>
            <w:hideMark/>
          </w:tcPr>
          <w:p w14:paraId="23993AA0"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Việt Nam</w:t>
            </w:r>
          </w:p>
        </w:tc>
        <w:tc>
          <w:tcPr>
            <w:tcW w:w="264" w:type="pct"/>
            <w:vMerge w:val="restart"/>
            <w:tcBorders>
              <w:top w:val="nil"/>
              <w:left w:val="single" w:sz="8" w:space="0" w:color="auto"/>
              <w:bottom w:val="single" w:sz="8" w:space="0" w:color="000000"/>
              <w:right w:val="single" w:sz="8" w:space="0" w:color="auto"/>
            </w:tcBorders>
            <w:noWrap/>
            <w:vAlign w:val="center"/>
            <w:hideMark/>
          </w:tcPr>
          <w:p w14:paraId="486AE477"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Nước ngoài</w:t>
            </w:r>
          </w:p>
        </w:tc>
        <w:tc>
          <w:tcPr>
            <w:tcW w:w="557" w:type="pct"/>
            <w:gridSpan w:val="2"/>
            <w:tcBorders>
              <w:top w:val="single" w:sz="8" w:space="0" w:color="auto"/>
              <w:left w:val="nil"/>
              <w:bottom w:val="single" w:sz="8" w:space="0" w:color="auto"/>
              <w:right w:val="single" w:sz="8" w:space="0" w:color="000000"/>
            </w:tcBorders>
            <w:noWrap/>
            <w:vAlign w:val="center"/>
            <w:hideMark/>
          </w:tcPr>
          <w:p w14:paraId="47CB88FD"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Trong kỳ</w:t>
            </w:r>
          </w:p>
        </w:tc>
        <w:tc>
          <w:tcPr>
            <w:tcW w:w="235" w:type="pct"/>
            <w:vMerge w:val="restart"/>
            <w:tcBorders>
              <w:top w:val="nil"/>
              <w:left w:val="single" w:sz="8" w:space="0" w:color="auto"/>
              <w:bottom w:val="single" w:sz="8" w:space="0" w:color="000000"/>
              <w:right w:val="single" w:sz="8" w:space="0" w:color="auto"/>
            </w:tcBorders>
            <w:noWrap/>
            <w:vAlign w:val="center"/>
            <w:hideMark/>
          </w:tcPr>
          <w:p w14:paraId="665330FE"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Lũy</w:t>
            </w:r>
          </w:p>
          <w:p w14:paraId="208B6D5F"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kế</w:t>
            </w:r>
          </w:p>
        </w:tc>
        <w:tc>
          <w:tcPr>
            <w:tcW w:w="497" w:type="pct"/>
            <w:gridSpan w:val="2"/>
            <w:tcBorders>
              <w:top w:val="single" w:sz="8" w:space="0" w:color="auto"/>
              <w:left w:val="nil"/>
              <w:bottom w:val="single" w:sz="8" w:space="0" w:color="auto"/>
              <w:right w:val="single" w:sz="8" w:space="0" w:color="000000"/>
            </w:tcBorders>
            <w:noWrap/>
            <w:vAlign w:val="center"/>
            <w:hideMark/>
          </w:tcPr>
          <w:p w14:paraId="1FEF9AF9"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Trong kỳ</w:t>
            </w:r>
          </w:p>
        </w:tc>
        <w:tc>
          <w:tcPr>
            <w:tcW w:w="205" w:type="pct"/>
            <w:vMerge w:val="restart"/>
            <w:tcBorders>
              <w:top w:val="nil"/>
              <w:left w:val="single" w:sz="8" w:space="0" w:color="auto"/>
              <w:bottom w:val="single" w:sz="8" w:space="0" w:color="000000"/>
              <w:right w:val="single" w:sz="8" w:space="0" w:color="auto"/>
            </w:tcBorders>
            <w:noWrap/>
            <w:vAlign w:val="center"/>
            <w:hideMark/>
          </w:tcPr>
          <w:p w14:paraId="4619048B" w14:textId="77777777" w:rsidR="00C26F0D" w:rsidRPr="00F21658" w:rsidRDefault="00C26F0D" w:rsidP="00C26F0D">
            <w:pPr>
              <w:ind w:hanging="18"/>
              <w:jc w:val="center"/>
              <w:rPr>
                <w:rFonts w:eastAsia="Calibri" w:cs="Arial"/>
                <w:b/>
                <w:bCs/>
                <w:szCs w:val="20"/>
                <w:lang w:eastAsia="vi-VN"/>
              </w:rPr>
            </w:pPr>
            <w:r w:rsidRPr="00F21658">
              <w:rPr>
                <w:rFonts w:eastAsia="Calibri" w:cs="Arial"/>
                <w:b/>
                <w:bCs/>
                <w:szCs w:val="20"/>
                <w:lang w:eastAsia="vi-VN"/>
              </w:rPr>
              <w:t>Lũy kế</w:t>
            </w:r>
          </w:p>
        </w:tc>
        <w:tc>
          <w:tcPr>
            <w:tcW w:w="527" w:type="pct"/>
            <w:gridSpan w:val="2"/>
            <w:tcBorders>
              <w:top w:val="single" w:sz="8" w:space="0" w:color="auto"/>
              <w:left w:val="nil"/>
              <w:bottom w:val="single" w:sz="8" w:space="0" w:color="auto"/>
              <w:right w:val="single" w:sz="8" w:space="0" w:color="000000"/>
            </w:tcBorders>
            <w:noWrap/>
            <w:vAlign w:val="center"/>
            <w:hideMark/>
          </w:tcPr>
          <w:p w14:paraId="48D02A47"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Trong kỳ</w:t>
            </w:r>
          </w:p>
        </w:tc>
        <w:tc>
          <w:tcPr>
            <w:tcW w:w="205" w:type="pct"/>
            <w:vMerge w:val="restart"/>
            <w:tcBorders>
              <w:top w:val="nil"/>
              <w:left w:val="single" w:sz="8" w:space="0" w:color="auto"/>
              <w:bottom w:val="single" w:sz="8" w:space="0" w:color="000000"/>
              <w:right w:val="single" w:sz="4" w:space="0" w:color="auto"/>
            </w:tcBorders>
            <w:noWrap/>
            <w:vAlign w:val="center"/>
            <w:hideMark/>
          </w:tcPr>
          <w:p w14:paraId="74F2C134"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Lũy kế</w:t>
            </w:r>
          </w:p>
        </w:tc>
        <w:tc>
          <w:tcPr>
            <w:tcW w:w="26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FEAD8CF"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Trong kỳ</w:t>
            </w:r>
          </w:p>
        </w:tc>
        <w:tc>
          <w:tcPr>
            <w:tcW w:w="205" w:type="pct"/>
            <w:vMerge w:val="restart"/>
            <w:tcBorders>
              <w:top w:val="single" w:sz="4" w:space="0" w:color="auto"/>
              <w:left w:val="single" w:sz="4" w:space="0" w:color="auto"/>
              <w:bottom w:val="single" w:sz="4" w:space="0" w:color="auto"/>
              <w:right w:val="single" w:sz="4" w:space="0" w:color="auto"/>
            </w:tcBorders>
            <w:vAlign w:val="center"/>
          </w:tcPr>
          <w:p w14:paraId="0F8C4CDA"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Lũy kế</w:t>
            </w:r>
          </w:p>
        </w:tc>
        <w:tc>
          <w:tcPr>
            <w:tcW w:w="264" w:type="pct"/>
            <w:gridSpan w:val="2"/>
            <w:vMerge w:val="restart"/>
            <w:tcBorders>
              <w:top w:val="single" w:sz="4" w:space="0" w:color="auto"/>
              <w:left w:val="single" w:sz="4" w:space="0" w:color="auto"/>
              <w:right w:val="single" w:sz="4" w:space="0" w:color="auto"/>
            </w:tcBorders>
            <w:vAlign w:val="center"/>
            <w:hideMark/>
          </w:tcPr>
          <w:p w14:paraId="146CFDE5"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Trong kỳ</w:t>
            </w:r>
          </w:p>
        </w:tc>
        <w:tc>
          <w:tcPr>
            <w:tcW w:w="234" w:type="pct"/>
            <w:vMerge w:val="restart"/>
            <w:tcBorders>
              <w:top w:val="single" w:sz="4" w:space="0" w:color="auto"/>
              <w:left w:val="single" w:sz="4" w:space="0" w:color="auto"/>
              <w:right w:val="single" w:sz="4" w:space="0" w:color="auto"/>
            </w:tcBorders>
            <w:vAlign w:val="center"/>
          </w:tcPr>
          <w:p w14:paraId="34550499"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Lũy kế</w:t>
            </w:r>
          </w:p>
        </w:tc>
        <w:tc>
          <w:tcPr>
            <w:tcW w:w="264" w:type="pct"/>
            <w:vMerge w:val="restart"/>
            <w:tcBorders>
              <w:top w:val="single" w:sz="4" w:space="0" w:color="auto"/>
              <w:left w:val="single" w:sz="4" w:space="0" w:color="auto"/>
              <w:right w:val="single" w:sz="4" w:space="0" w:color="auto"/>
            </w:tcBorders>
            <w:vAlign w:val="center"/>
            <w:hideMark/>
          </w:tcPr>
          <w:p w14:paraId="3C9E2338"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Trong kỳ</w:t>
            </w:r>
          </w:p>
        </w:tc>
        <w:tc>
          <w:tcPr>
            <w:tcW w:w="205" w:type="pct"/>
            <w:vMerge w:val="restart"/>
            <w:tcBorders>
              <w:top w:val="single" w:sz="4" w:space="0" w:color="auto"/>
              <w:left w:val="single" w:sz="4" w:space="0" w:color="auto"/>
              <w:right w:val="single" w:sz="4" w:space="0" w:color="auto"/>
            </w:tcBorders>
            <w:vAlign w:val="center"/>
          </w:tcPr>
          <w:p w14:paraId="19B9F9AE"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Lũy kế</w:t>
            </w:r>
          </w:p>
        </w:tc>
        <w:tc>
          <w:tcPr>
            <w:tcW w:w="264" w:type="pct"/>
            <w:vMerge w:val="restart"/>
            <w:tcBorders>
              <w:top w:val="single" w:sz="4" w:space="0" w:color="auto"/>
              <w:left w:val="single" w:sz="4" w:space="0" w:color="auto"/>
              <w:right w:val="single" w:sz="4" w:space="0" w:color="auto"/>
            </w:tcBorders>
            <w:vAlign w:val="center"/>
            <w:hideMark/>
          </w:tcPr>
          <w:p w14:paraId="0EAC55FD"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Trong kỳ</w:t>
            </w:r>
          </w:p>
        </w:tc>
        <w:tc>
          <w:tcPr>
            <w:tcW w:w="233" w:type="pct"/>
            <w:vMerge w:val="restart"/>
            <w:tcBorders>
              <w:top w:val="single" w:sz="4" w:space="0" w:color="auto"/>
              <w:left w:val="single" w:sz="4" w:space="0" w:color="auto"/>
              <w:right w:val="single" w:sz="4" w:space="0" w:color="auto"/>
            </w:tcBorders>
            <w:vAlign w:val="center"/>
          </w:tcPr>
          <w:p w14:paraId="046B9338"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Lũy kế</w:t>
            </w:r>
          </w:p>
        </w:tc>
      </w:tr>
      <w:tr w:rsidR="00F96AD3" w:rsidRPr="00F21658" w14:paraId="563BB53B" w14:textId="77777777" w:rsidTr="00F96AD3">
        <w:trPr>
          <w:trHeight w:val="450"/>
          <w:tblHeader/>
        </w:trPr>
        <w:tc>
          <w:tcPr>
            <w:tcW w:w="314" w:type="pct"/>
            <w:vMerge/>
            <w:tcBorders>
              <w:top w:val="single" w:sz="8" w:space="0" w:color="auto"/>
              <w:left w:val="single" w:sz="8" w:space="0" w:color="auto"/>
              <w:bottom w:val="single" w:sz="8" w:space="0" w:color="000000"/>
              <w:right w:val="single" w:sz="8" w:space="0" w:color="auto"/>
            </w:tcBorders>
            <w:vAlign w:val="center"/>
            <w:hideMark/>
          </w:tcPr>
          <w:p w14:paraId="25DDDD36" w14:textId="77777777" w:rsidR="00C26F0D" w:rsidRPr="00F21658" w:rsidRDefault="00C26F0D" w:rsidP="00C26F0D">
            <w:pPr>
              <w:rPr>
                <w:rFonts w:eastAsia="Calibri" w:cs="Arial"/>
                <w:b/>
                <w:bCs/>
                <w:szCs w:val="20"/>
                <w:lang w:eastAsia="vi-VN"/>
              </w:rPr>
            </w:pPr>
          </w:p>
        </w:tc>
        <w:tc>
          <w:tcPr>
            <w:tcW w:w="263" w:type="pct"/>
            <w:vMerge/>
            <w:tcBorders>
              <w:top w:val="nil"/>
              <w:left w:val="single" w:sz="8" w:space="0" w:color="auto"/>
              <w:bottom w:val="single" w:sz="8" w:space="0" w:color="000000"/>
              <w:right w:val="single" w:sz="8" w:space="0" w:color="auto"/>
            </w:tcBorders>
            <w:vAlign w:val="center"/>
            <w:hideMark/>
          </w:tcPr>
          <w:p w14:paraId="4B7C23E7" w14:textId="77777777" w:rsidR="00C26F0D" w:rsidRPr="00F21658" w:rsidRDefault="00C26F0D" w:rsidP="00C26F0D">
            <w:pPr>
              <w:rPr>
                <w:rFonts w:eastAsia="Calibri" w:cs="Arial"/>
                <w:b/>
                <w:bCs/>
                <w:szCs w:val="20"/>
                <w:lang w:eastAsia="vi-VN"/>
              </w:rPr>
            </w:pPr>
          </w:p>
        </w:tc>
        <w:tc>
          <w:tcPr>
            <w:tcW w:w="264" w:type="pct"/>
            <w:vMerge/>
            <w:tcBorders>
              <w:top w:val="nil"/>
              <w:left w:val="single" w:sz="8" w:space="0" w:color="auto"/>
              <w:bottom w:val="single" w:sz="8" w:space="0" w:color="000000"/>
              <w:right w:val="single" w:sz="8" w:space="0" w:color="auto"/>
            </w:tcBorders>
            <w:vAlign w:val="center"/>
            <w:hideMark/>
          </w:tcPr>
          <w:p w14:paraId="747A331A" w14:textId="77777777" w:rsidR="00C26F0D" w:rsidRPr="00F21658" w:rsidRDefault="00C26F0D" w:rsidP="00C26F0D">
            <w:pPr>
              <w:rPr>
                <w:rFonts w:eastAsia="Calibri" w:cs="Arial"/>
                <w:b/>
                <w:bCs/>
                <w:szCs w:val="20"/>
                <w:lang w:eastAsia="vi-VN"/>
              </w:rPr>
            </w:pPr>
          </w:p>
        </w:tc>
        <w:tc>
          <w:tcPr>
            <w:tcW w:w="293" w:type="pct"/>
            <w:tcBorders>
              <w:top w:val="nil"/>
              <w:left w:val="nil"/>
              <w:bottom w:val="single" w:sz="8" w:space="0" w:color="auto"/>
              <w:right w:val="single" w:sz="8" w:space="0" w:color="auto"/>
            </w:tcBorders>
            <w:noWrap/>
            <w:vAlign w:val="center"/>
            <w:hideMark/>
          </w:tcPr>
          <w:p w14:paraId="0F0752A7"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Việt Nam</w:t>
            </w:r>
          </w:p>
        </w:tc>
        <w:tc>
          <w:tcPr>
            <w:tcW w:w="264" w:type="pct"/>
            <w:tcBorders>
              <w:top w:val="nil"/>
              <w:left w:val="nil"/>
              <w:bottom w:val="single" w:sz="8" w:space="0" w:color="auto"/>
              <w:right w:val="single" w:sz="8" w:space="0" w:color="auto"/>
            </w:tcBorders>
            <w:noWrap/>
            <w:vAlign w:val="center"/>
            <w:hideMark/>
          </w:tcPr>
          <w:p w14:paraId="26FA7ADB"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Nước ngoài</w:t>
            </w:r>
          </w:p>
        </w:tc>
        <w:tc>
          <w:tcPr>
            <w:tcW w:w="235" w:type="pct"/>
            <w:vMerge/>
            <w:tcBorders>
              <w:top w:val="nil"/>
              <w:left w:val="single" w:sz="8" w:space="0" w:color="auto"/>
              <w:bottom w:val="single" w:sz="8" w:space="0" w:color="000000"/>
              <w:right w:val="single" w:sz="8" w:space="0" w:color="auto"/>
            </w:tcBorders>
            <w:vAlign w:val="center"/>
            <w:hideMark/>
          </w:tcPr>
          <w:p w14:paraId="7247E126" w14:textId="77777777" w:rsidR="00C26F0D" w:rsidRPr="00F21658" w:rsidRDefault="00C26F0D" w:rsidP="00C26F0D">
            <w:pPr>
              <w:rPr>
                <w:rFonts w:eastAsia="Calibri" w:cs="Arial"/>
                <w:b/>
                <w:bCs/>
                <w:szCs w:val="20"/>
                <w:lang w:eastAsia="vi-VN"/>
              </w:rPr>
            </w:pPr>
          </w:p>
        </w:tc>
        <w:tc>
          <w:tcPr>
            <w:tcW w:w="233" w:type="pct"/>
            <w:tcBorders>
              <w:top w:val="nil"/>
              <w:left w:val="nil"/>
              <w:bottom w:val="single" w:sz="8" w:space="0" w:color="auto"/>
              <w:right w:val="single" w:sz="8" w:space="0" w:color="auto"/>
            </w:tcBorders>
            <w:noWrap/>
            <w:vAlign w:val="center"/>
            <w:hideMark/>
          </w:tcPr>
          <w:p w14:paraId="4A95547B"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Việt Nam</w:t>
            </w:r>
          </w:p>
        </w:tc>
        <w:tc>
          <w:tcPr>
            <w:tcW w:w="264" w:type="pct"/>
            <w:tcBorders>
              <w:top w:val="nil"/>
              <w:left w:val="nil"/>
              <w:bottom w:val="single" w:sz="8" w:space="0" w:color="auto"/>
              <w:right w:val="single" w:sz="8" w:space="0" w:color="auto"/>
            </w:tcBorders>
            <w:noWrap/>
            <w:vAlign w:val="center"/>
            <w:hideMark/>
          </w:tcPr>
          <w:p w14:paraId="5DD6DF41"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Nước ngoài</w:t>
            </w:r>
          </w:p>
        </w:tc>
        <w:tc>
          <w:tcPr>
            <w:tcW w:w="205" w:type="pct"/>
            <w:vMerge/>
            <w:tcBorders>
              <w:top w:val="nil"/>
              <w:left w:val="single" w:sz="8" w:space="0" w:color="auto"/>
              <w:bottom w:val="single" w:sz="8" w:space="0" w:color="000000"/>
              <w:right w:val="single" w:sz="8" w:space="0" w:color="auto"/>
            </w:tcBorders>
            <w:vAlign w:val="center"/>
            <w:hideMark/>
          </w:tcPr>
          <w:p w14:paraId="173FA206" w14:textId="77777777" w:rsidR="00C26F0D" w:rsidRPr="00F21658" w:rsidRDefault="00C26F0D" w:rsidP="00C26F0D">
            <w:pPr>
              <w:rPr>
                <w:rFonts w:eastAsia="Calibri" w:cs="Arial"/>
                <w:b/>
                <w:bCs/>
                <w:szCs w:val="20"/>
                <w:lang w:eastAsia="vi-VN"/>
              </w:rPr>
            </w:pPr>
          </w:p>
        </w:tc>
        <w:tc>
          <w:tcPr>
            <w:tcW w:w="253" w:type="pct"/>
            <w:tcBorders>
              <w:top w:val="nil"/>
              <w:left w:val="nil"/>
              <w:bottom w:val="single" w:sz="8" w:space="0" w:color="auto"/>
              <w:right w:val="single" w:sz="8" w:space="0" w:color="auto"/>
            </w:tcBorders>
            <w:noWrap/>
            <w:vAlign w:val="center"/>
            <w:hideMark/>
          </w:tcPr>
          <w:p w14:paraId="7F3778BF"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Việt Nam</w:t>
            </w:r>
          </w:p>
        </w:tc>
        <w:tc>
          <w:tcPr>
            <w:tcW w:w="274" w:type="pct"/>
            <w:tcBorders>
              <w:top w:val="nil"/>
              <w:left w:val="nil"/>
              <w:bottom w:val="single" w:sz="8" w:space="0" w:color="auto"/>
              <w:right w:val="single" w:sz="8" w:space="0" w:color="auto"/>
            </w:tcBorders>
            <w:noWrap/>
            <w:vAlign w:val="center"/>
            <w:hideMark/>
          </w:tcPr>
          <w:p w14:paraId="0E203CEA" w14:textId="77777777" w:rsidR="00C26F0D" w:rsidRPr="00F21658" w:rsidRDefault="00C26F0D" w:rsidP="00C26F0D">
            <w:pPr>
              <w:jc w:val="center"/>
              <w:rPr>
                <w:rFonts w:eastAsia="Calibri" w:cs="Arial"/>
                <w:b/>
                <w:bCs/>
                <w:szCs w:val="20"/>
                <w:lang w:eastAsia="vi-VN"/>
              </w:rPr>
            </w:pPr>
            <w:r w:rsidRPr="00F21658">
              <w:rPr>
                <w:rFonts w:eastAsia="Calibri" w:cs="Arial"/>
                <w:b/>
                <w:bCs/>
                <w:szCs w:val="20"/>
                <w:lang w:eastAsia="vi-VN"/>
              </w:rPr>
              <w:t>Nước ngoài</w:t>
            </w:r>
          </w:p>
        </w:tc>
        <w:tc>
          <w:tcPr>
            <w:tcW w:w="205" w:type="pct"/>
            <w:vMerge/>
            <w:tcBorders>
              <w:top w:val="nil"/>
              <w:left w:val="single" w:sz="8" w:space="0" w:color="auto"/>
              <w:bottom w:val="single" w:sz="8" w:space="0" w:color="000000"/>
              <w:right w:val="single" w:sz="4" w:space="0" w:color="auto"/>
            </w:tcBorders>
            <w:vAlign w:val="center"/>
            <w:hideMark/>
          </w:tcPr>
          <w:p w14:paraId="05CD8480" w14:textId="77777777" w:rsidR="00C26F0D" w:rsidRPr="00F21658" w:rsidRDefault="00C26F0D" w:rsidP="00C26F0D">
            <w:pPr>
              <w:rPr>
                <w:rFonts w:eastAsia="Calibri" w:cs="Arial"/>
                <w:b/>
                <w:bCs/>
                <w:szCs w:val="20"/>
                <w:lang w:eastAsia="vi-VN"/>
              </w:rPr>
            </w:pPr>
          </w:p>
        </w:tc>
        <w:tc>
          <w:tcPr>
            <w:tcW w:w="264" w:type="pct"/>
            <w:gridSpan w:val="2"/>
            <w:vMerge/>
            <w:tcBorders>
              <w:top w:val="single" w:sz="4" w:space="0" w:color="auto"/>
              <w:left w:val="single" w:sz="4" w:space="0" w:color="auto"/>
              <w:bottom w:val="single" w:sz="4" w:space="0" w:color="auto"/>
              <w:right w:val="single" w:sz="4" w:space="0" w:color="auto"/>
            </w:tcBorders>
            <w:vAlign w:val="center"/>
            <w:hideMark/>
          </w:tcPr>
          <w:p w14:paraId="3860CB69" w14:textId="77777777" w:rsidR="00C26F0D" w:rsidRPr="00F21658" w:rsidRDefault="00C26F0D" w:rsidP="00C26F0D">
            <w:pPr>
              <w:rPr>
                <w:rFonts w:eastAsia="Calibri" w:cs="Arial"/>
                <w:b/>
                <w:bCs/>
                <w:szCs w:val="20"/>
                <w:lang w:eastAsia="vi-VN"/>
              </w:rPr>
            </w:pPr>
          </w:p>
        </w:tc>
        <w:tc>
          <w:tcPr>
            <w:tcW w:w="205" w:type="pct"/>
            <w:vMerge/>
            <w:tcBorders>
              <w:top w:val="single" w:sz="4" w:space="0" w:color="auto"/>
              <w:left w:val="single" w:sz="4" w:space="0" w:color="auto"/>
              <w:bottom w:val="single" w:sz="4" w:space="0" w:color="auto"/>
              <w:right w:val="single" w:sz="4" w:space="0" w:color="auto"/>
            </w:tcBorders>
            <w:vAlign w:val="center"/>
          </w:tcPr>
          <w:p w14:paraId="74685BB9" w14:textId="77777777" w:rsidR="00C26F0D" w:rsidRPr="00F21658" w:rsidRDefault="00C26F0D" w:rsidP="00C26F0D">
            <w:pPr>
              <w:rPr>
                <w:rFonts w:eastAsia="Calibri" w:cs="Arial"/>
                <w:b/>
                <w:bCs/>
                <w:szCs w:val="20"/>
                <w:lang w:eastAsia="vi-VN"/>
              </w:rPr>
            </w:pPr>
          </w:p>
        </w:tc>
        <w:tc>
          <w:tcPr>
            <w:tcW w:w="264" w:type="pct"/>
            <w:gridSpan w:val="2"/>
            <w:vMerge/>
            <w:tcBorders>
              <w:left w:val="single" w:sz="4" w:space="0" w:color="auto"/>
              <w:bottom w:val="single" w:sz="4" w:space="0" w:color="auto"/>
              <w:right w:val="single" w:sz="4" w:space="0" w:color="auto"/>
            </w:tcBorders>
            <w:vAlign w:val="center"/>
            <w:hideMark/>
          </w:tcPr>
          <w:p w14:paraId="6293CD94" w14:textId="77777777" w:rsidR="00C26F0D" w:rsidRPr="00F21658" w:rsidRDefault="00C26F0D" w:rsidP="00C26F0D">
            <w:pPr>
              <w:rPr>
                <w:rFonts w:eastAsia="Calibri" w:cs="Arial"/>
                <w:b/>
                <w:bCs/>
                <w:szCs w:val="20"/>
                <w:lang w:eastAsia="vi-VN"/>
              </w:rPr>
            </w:pPr>
          </w:p>
        </w:tc>
        <w:tc>
          <w:tcPr>
            <w:tcW w:w="234" w:type="pct"/>
            <w:vMerge/>
            <w:tcBorders>
              <w:left w:val="single" w:sz="4" w:space="0" w:color="auto"/>
              <w:bottom w:val="single" w:sz="4" w:space="0" w:color="auto"/>
              <w:right w:val="single" w:sz="4" w:space="0" w:color="auto"/>
            </w:tcBorders>
            <w:vAlign w:val="center"/>
          </w:tcPr>
          <w:p w14:paraId="5B428CE4" w14:textId="77777777" w:rsidR="00C26F0D" w:rsidRPr="00F21658" w:rsidRDefault="00C26F0D" w:rsidP="00C26F0D">
            <w:pPr>
              <w:rPr>
                <w:rFonts w:eastAsia="Calibri" w:cs="Arial"/>
                <w:b/>
                <w:bCs/>
                <w:szCs w:val="20"/>
                <w:lang w:eastAsia="vi-VN"/>
              </w:rPr>
            </w:pPr>
          </w:p>
        </w:tc>
        <w:tc>
          <w:tcPr>
            <w:tcW w:w="264" w:type="pct"/>
            <w:vMerge/>
            <w:tcBorders>
              <w:left w:val="single" w:sz="4" w:space="0" w:color="auto"/>
              <w:bottom w:val="single" w:sz="4" w:space="0" w:color="auto"/>
              <w:right w:val="single" w:sz="4" w:space="0" w:color="auto"/>
            </w:tcBorders>
            <w:vAlign w:val="center"/>
            <w:hideMark/>
          </w:tcPr>
          <w:p w14:paraId="2323F6C6" w14:textId="77777777" w:rsidR="00C26F0D" w:rsidRPr="00F21658" w:rsidRDefault="00C26F0D" w:rsidP="00C26F0D">
            <w:pPr>
              <w:rPr>
                <w:rFonts w:eastAsia="Calibri" w:cs="Arial"/>
                <w:b/>
                <w:bCs/>
                <w:szCs w:val="20"/>
                <w:lang w:eastAsia="vi-VN"/>
              </w:rPr>
            </w:pPr>
          </w:p>
        </w:tc>
        <w:tc>
          <w:tcPr>
            <w:tcW w:w="205" w:type="pct"/>
            <w:vMerge/>
            <w:tcBorders>
              <w:left w:val="single" w:sz="4" w:space="0" w:color="auto"/>
              <w:bottom w:val="single" w:sz="4" w:space="0" w:color="auto"/>
              <w:right w:val="single" w:sz="4" w:space="0" w:color="auto"/>
            </w:tcBorders>
            <w:vAlign w:val="center"/>
          </w:tcPr>
          <w:p w14:paraId="35BECBA5" w14:textId="77777777" w:rsidR="00C26F0D" w:rsidRPr="00F21658" w:rsidRDefault="00C26F0D" w:rsidP="00C26F0D">
            <w:pPr>
              <w:rPr>
                <w:rFonts w:eastAsia="Calibri" w:cs="Arial"/>
                <w:b/>
                <w:bCs/>
                <w:szCs w:val="20"/>
                <w:lang w:eastAsia="vi-VN"/>
              </w:rPr>
            </w:pPr>
          </w:p>
        </w:tc>
        <w:tc>
          <w:tcPr>
            <w:tcW w:w="264" w:type="pct"/>
            <w:vMerge/>
            <w:tcBorders>
              <w:left w:val="single" w:sz="4" w:space="0" w:color="auto"/>
              <w:bottom w:val="single" w:sz="4" w:space="0" w:color="auto"/>
              <w:right w:val="single" w:sz="4" w:space="0" w:color="auto"/>
            </w:tcBorders>
            <w:vAlign w:val="center"/>
            <w:hideMark/>
          </w:tcPr>
          <w:p w14:paraId="739737E1" w14:textId="77777777" w:rsidR="00C26F0D" w:rsidRPr="00F21658" w:rsidRDefault="00C26F0D" w:rsidP="00C26F0D">
            <w:pPr>
              <w:rPr>
                <w:rFonts w:eastAsia="Calibri" w:cs="Arial"/>
                <w:b/>
                <w:bCs/>
                <w:szCs w:val="20"/>
                <w:lang w:eastAsia="vi-VN"/>
              </w:rPr>
            </w:pPr>
          </w:p>
        </w:tc>
        <w:tc>
          <w:tcPr>
            <w:tcW w:w="233" w:type="pct"/>
            <w:vMerge/>
            <w:tcBorders>
              <w:left w:val="single" w:sz="4" w:space="0" w:color="auto"/>
              <w:bottom w:val="single" w:sz="4" w:space="0" w:color="auto"/>
              <w:right w:val="single" w:sz="4" w:space="0" w:color="auto"/>
            </w:tcBorders>
            <w:vAlign w:val="center"/>
          </w:tcPr>
          <w:p w14:paraId="0B47A2C2" w14:textId="77777777" w:rsidR="00C26F0D" w:rsidRPr="00F21658" w:rsidRDefault="00C26F0D" w:rsidP="00C26F0D">
            <w:pPr>
              <w:rPr>
                <w:rFonts w:eastAsia="Calibri" w:cs="Arial"/>
                <w:b/>
                <w:bCs/>
                <w:szCs w:val="20"/>
                <w:lang w:eastAsia="vi-VN"/>
              </w:rPr>
            </w:pPr>
          </w:p>
        </w:tc>
      </w:tr>
      <w:tr w:rsidR="00F96AD3" w:rsidRPr="00F21658" w14:paraId="72ED9A63" w14:textId="77777777" w:rsidTr="00F96AD3">
        <w:trPr>
          <w:trHeight w:val="270"/>
          <w:tblHeader/>
        </w:trPr>
        <w:tc>
          <w:tcPr>
            <w:tcW w:w="314" w:type="pct"/>
            <w:tcBorders>
              <w:top w:val="nil"/>
              <w:left w:val="single" w:sz="8" w:space="0" w:color="auto"/>
              <w:bottom w:val="single" w:sz="8" w:space="0" w:color="auto"/>
              <w:right w:val="single" w:sz="8" w:space="0" w:color="auto"/>
            </w:tcBorders>
            <w:vAlign w:val="center"/>
            <w:hideMark/>
          </w:tcPr>
          <w:p w14:paraId="4BA48095"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1</w:t>
            </w:r>
          </w:p>
        </w:tc>
        <w:tc>
          <w:tcPr>
            <w:tcW w:w="263" w:type="pct"/>
            <w:tcBorders>
              <w:top w:val="nil"/>
              <w:left w:val="nil"/>
              <w:bottom w:val="single" w:sz="8" w:space="0" w:color="auto"/>
              <w:right w:val="single" w:sz="8" w:space="0" w:color="auto"/>
            </w:tcBorders>
            <w:vAlign w:val="center"/>
            <w:hideMark/>
          </w:tcPr>
          <w:p w14:paraId="00E5C068"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2</w:t>
            </w:r>
          </w:p>
        </w:tc>
        <w:tc>
          <w:tcPr>
            <w:tcW w:w="264" w:type="pct"/>
            <w:tcBorders>
              <w:top w:val="nil"/>
              <w:left w:val="nil"/>
              <w:bottom w:val="single" w:sz="8" w:space="0" w:color="auto"/>
              <w:right w:val="single" w:sz="8" w:space="0" w:color="auto"/>
            </w:tcBorders>
            <w:vAlign w:val="center"/>
            <w:hideMark/>
          </w:tcPr>
          <w:p w14:paraId="0912F4F5"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3</w:t>
            </w:r>
          </w:p>
        </w:tc>
        <w:tc>
          <w:tcPr>
            <w:tcW w:w="293" w:type="pct"/>
            <w:tcBorders>
              <w:top w:val="nil"/>
              <w:left w:val="nil"/>
              <w:bottom w:val="single" w:sz="8" w:space="0" w:color="auto"/>
              <w:right w:val="single" w:sz="8" w:space="0" w:color="auto"/>
            </w:tcBorders>
            <w:vAlign w:val="center"/>
            <w:hideMark/>
          </w:tcPr>
          <w:p w14:paraId="374BFDB3"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4</w:t>
            </w:r>
          </w:p>
        </w:tc>
        <w:tc>
          <w:tcPr>
            <w:tcW w:w="264" w:type="pct"/>
            <w:tcBorders>
              <w:top w:val="nil"/>
              <w:left w:val="nil"/>
              <w:bottom w:val="single" w:sz="8" w:space="0" w:color="auto"/>
              <w:right w:val="single" w:sz="8" w:space="0" w:color="auto"/>
            </w:tcBorders>
            <w:vAlign w:val="center"/>
            <w:hideMark/>
          </w:tcPr>
          <w:p w14:paraId="79507ED3"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5</w:t>
            </w:r>
          </w:p>
        </w:tc>
        <w:tc>
          <w:tcPr>
            <w:tcW w:w="235" w:type="pct"/>
            <w:tcBorders>
              <w:top w:val="nil"/>
              <w:left w:val="nil"/>
              <w:bottom w:val="single" w:sz="8" w:space="0" w:color="auto"/>
              <w:right w:val="single" w:sz="8" w:space="0" w:color="auto"/>
            </w:tcBorders>
            <w:vAlign w:val="center"/>
            <w:hideMark/>
          </w:tcPr>
          <w:p w14:paraId="201E4F0E"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6</w:t>
            </w:r>
          </w:p>
        </w:tc>
        <w:tc>
          <w:tcPr>
            <w:tcW w:w="233" w:type="pct"/>
            <w:tcBorders>
              <w:top w:val="nil"/>
              <w:left w:val="nil"/>
              <w:bottom w:val="single" w:sz="8" w:space="0" w:color="auto"/>
              <w:right w:val="single" w:sz="8" w:space="0" w:color="auto"/>
            </w:tcBorders>
            <w:vAlign w:val="center"/>
            <w:hideMark/>
          </w:tcPr>
          <w:p w14:paraId="45CB7CDD"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7</w:t>
            </w:r>
          </w:p>
        </w:tc>
        <w:tc>
          <w:tcPr>
            <w:tcW w:w="264" w:type="pct"/>
            <w:tcBorders>
              <w:top w:val="nil"/>
              <w:left w:val="nil"/>
              <w:bottom w:val="single" w:sz="8" w:space="0" w:color="auto"/>
              <w:right w:val="single" w:sz="8" w:space="0" w:color="auto"/>
            </w:tcBorders>
            <w:vAlign w:val="center"/>
            <w:hideMark/>
          </w:tcPr>
          <w:p w14:paraId="2A820DA4"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8</w:t>
            </w:r>
          </w:p>
        </w:tc>
        <w:tc>
          <w:tcPr>
            <w:tcW w:w="205" w:type="pct"/>
            <w:tcBorders>
              <w:top w:val="nil"/>
              <w:left w:val="nil"/>
              <w:bottom w:val="single" w:sz="8" w:space="0" w:color="auto"/>
              <w:right w:val="single" w:sz="8" w:space="0" w:color="auto"/>
            </w:tcBorders>
            <w:vAlign w:val="center"/>
            <w:hideMark/>
          </w:tcPr>
          <w:p w14:paraId="5A5220DF"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9</w:t>
            </w:r>
          </w:p>
        </w:tc>
        <w:tc>
          <w:tcPr>
            <w:tcW w:w="253" w:type="pct"/>
            <w:tcBorders>
              <w:top w:val="nil"/>
              <w:left w:val="nil"/>
              <w:bottom w:val="single" w:sz="8" w:space="0" w:color="auto"/>
              <w:right w:val="single" w:sz="8" w:space="0" w:color="auto"/>
            </w:tcBorders>
            <w:vAlign w:val="center"/>
            <w:hideMark/>
          </w:tcPr>
          <w:p w14:paraId="1BC3F21E"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10</w:t>
            </w:r>
          </w:p>
        </w:tc>
        <w:tc>
          <w:tcPr>
            <w:tcW w:w="274" w:type="pct"/>
            <w:tcBorders>
              <w:top w:val="nil"/>
              <w:left w:val="nil"/>
              <w:bottom w:val="single" w:sz="8" w:space="0" w:color="auto"/>
              <w:right w:val="single" w:sz="8" w:space="0" w:color="auto"/>
            </w:tcBorders>
            <w:vAlign w:val="center"/>
            <w:hideMark/>
          </w:tcPr>
          <w:p w14:paraId="472C19FA"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11</w:t>
            </w:r>
          </w:p>
        </w:tc>
        <w:tc>
          <w:tcPr>
            <w:tcW w:w="205" w:type="pct"/>
            <w:tcBorders>
              <w:top w:val="nil"/>
              <w:left w:val="nil"/>
              <w:bottom w:val="single" w:sz="8" w:space="0" w:color="auto"/>
              <w:right w:val="single" w:sz="8" w:space="0" w:color="auto"/>
            </w:tcBorders>
            <w:vAlign w:val="center"/>
            <w:hideMark/>
          </w:tcPr>
          <w:p w14:paraId="01ED64B0"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12</w:t>
            </w:r>
          </w:p>
        </w:tc>
        <w:tc>
          <w:tcPr>
            <w:tcW w:w="264" w:type="pct"/>
            <w:gridSpan w:val="2"/>
            <w:tcBorders>
              <w:top w:val="single" w:sz="4" w:space="0" w:color="auto"/>
              <w:left w:val="nil"/>
              <w:bottom w:val="single" w:sz="8" w:space="0" w:color="auto"/>
              <w:right w:val="single" w:sz="8" w:space="0" w:color="auto"/>
            </w:tcBorders>
            <w:vAlign w:val="center"/>
            <w:hideMark/>
          </w:tcPr>
          <w:p w14:paraId="0B3C77C0"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13</w:t>
            </w:r>
          </w:p>
        </w:tc>
        <w:tc>
          <w:tcPr>
            <w:tcW w:w="205" w:type="pct"/>
            <w:tcBorders>
              <w:top w:val="single" w:sz="4" w:space="0" w:color="auto"/>
              <w:left w:val="nil"/>
              <w:bottom w:val="single" w:sz="8" w:space="0" w:color="auto"/>
              <w:right w:val="single" w:sz="8" w:space="0" w:color="auto"/>
            </w:tcBorders>
            <w:vAlign w:val="center"/>
          </w:tcPr>
          <w:p w14:paraId="29CAC2FE"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14</w:t>
            </w:r>
          </w:p>
        </w:tc>
        <w:tc>
          <w:tcPr>
            <w:tcW w:w="264" w:type="pct"/>
            <w:gridSpan w:val="2"/>
            <w:tcBorders>
              <w:top w:val="single" w:sz="4" w:space="0" w:color="auto"/>
              <w:left w:val="single" w:sz="8" w:space="0" w:color="auto"/>
              <w:bottom w:val="single" w:sz="8" w:space="0" w:color="auto"/>
              <w:right w:val="single" w:sz="8" w:space="0" w:color="auto"/>
            </w:tcBorders>
            <w:vAlign w:val="center"/>
            <w:hideMark/>
          </w:tcPr>
          <w:p w14:paraId="62A74442"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15</w:t>
            </w:r>
          </w:p>
        </w:tc>
        <w:tc>
          <w:tcPr>
            <w:tcW w:w="234" w:type="pct"/>
            <w:tcBorders>
              <w:top w:val="single" w:sz="4" w:space="0" w:color="auto"/>
              <w:left w:val="nil"/>
              <w:bottom w:val="single" w:sz="8" w:space="0" w:color="auto"/>
              <w:right w:val="single" w:sz="8" w:space="0" w:color="auto"/>
            </w:tcBorders>
            <w:vAlign w:val="center"/>
          </w:tcPr>
          <w:p w14:paraId="45F27932"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16</w:t>
            </w:r>
          </w:p>
        </w:tc>
        <w:tc>
          <w:tcPr>
            <w:tcW w:w="264" w:type="pct"/>
            <w:tcBorders>
              <w:top w:val="single" w:sz="4" w:space="0" w:color="auto"/>
              <w:left w:val="single" w:sz="8" w:space="0" w:color="auto"/>
              <w:bottom w:val="single" w:sz="8" w:space="0" w:color="auto"/>
              <w:right w:val="single" w:sz="8" w:space="0" w:color="auto"/>
            </w:tcBorders>
            <w:vAlign w:val="center"/>
            <w:hideMark/>
          </w:tcPr>
          <w:p w14:paraId="022053D3"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17</w:t>
            </w:r>
          </w:p>
        </w:tc>
        <w:tc>
          <w:tcPr>
            <w:tcW w:w="205" w:type="pct"/>
            <w:tcBorders>
              <w:top w:val="single" w:sz="4" w:space="0" w:color="auto"/>
              <w:left w:val="nil"/>
              <w:bottom w:val="single" w:sz="8" w:space="0" w:color="auto"/>
              <w:right w:val="single" w:sz="8" w:space="0" w:color="auto"/>
            </w:tcBorders>
            <w:vAlign w:val="center"/>
          </w:tcPr>
          <w:p w14:paraId="2D3C8545"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18</w:t>
            </w:r>
          </w:p>
        </w:tc>
        <w:tc>
          <w:tcPr>
            <w:tcW w:w="264" w:type="pct"/>
            <w:tcBorders>
              <w:top w:val="single" w:sz="4" w:space="0" w:color="auto"/>
              <w:left w:val="single" w:sz="8" w:space="0" w:color="auto"/>
              <w:bottom w:val="single" w:sz="8" w:space="0" w:color="auto"/>
              <w:right w:val="single" w:sz="8" w:space="0" w:color="auto"/>
            </w:tcBorders>
            <w:vAlign w:val="center"/>
            <w:hideMark/>
          </w:tcPr>
          <w:p w14:paraId="05D163B7"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19</w:t>
            </w:r>
          </w:p>
        </w:tc>
        <w:tc>
          <w:tcPr>
            <w:tcW w:w="233" w:type="pct"/>
            <w:tcBorders>
              <w:top w:val="single" w:sz="4" w:space="0" w:color="auto"/>
              <w:left w:val="single" w:sz="8" w:space="0" w:color="auto"/>
              <w:bottom w:val="single" w:sz="8" w:space="0" w:color="auto"/>
              <w:right w:val="single" w:sz="8" w:space="0" w:color="auto"/>
            </w:tcBorders>
            <w:vAlign w:val="center"/>
          </w:tcPr>
          <w:p w14:paraId="4CEB1E13" w14:textId="77777777" w:rsidR="00C26F0D" w:rsidRPr="00F21658" w:rsidRDefault="00C26F0D" w:rsidP="00C26F0D">
            <w:pPr>
              <w:jc w:val="center"/>
              <w:rPr>
                <w:rFonts w:eastAsia="Calibri" w:cs="Arial"/>
                <w:szCs w:val="20"/>
                <w:lang w:eastAsia="vi-VN"/>
              </w:rPr>
            </w:pPr>
            <w:r w:rsidRPr="00F21658">
              <w:rPr>
                <w:rFonts w:eastAsia="Calibri" w:cs="Arial"/>
                <w:szCs w:val="20"/>
                <w:lang w:eastAsia="vi-VN"/>
              </w:rPr>
              <w:t>20</w:t>
            </w:r>
          </w:p>
        </w:tc>
      </w:tr>
      <w:tr w:rsidR="00F96AD3" w:rsidRPr="00F21658" w14:paraId="0D06877B" w14:textId="77777777" w:rsidTr="00F96AD3">
        <w:trPr>
          <w:trHeight w:val="270"/>
        </w:trPr>
        <w:tc>
          <w:tcPr>
            <w:tcW w:w="314" w:type="pct"/>
            <w:tcBorders>
              <w:top w:val="nil"/>
              <w:left w:val="single" w:sz="8" w:space="0" w:color="auto"/>
              <w:bottom w:val="single" w:sz="8" w:space="0" w:color="auto"/>
              <w:right w:val="single" w:sz="8" w:space="0" w:color="auto"/>
            </w:tcBorders>
            <w:vAlign w:val="center"/>
            <w:hideMark/>
          </w:tcPr>
          <w:p w14:paraId="2048BFDA" w14:textId="77777777" w:rsidR="00C26F0D" w:rsidRPr="00F21658" w:rsidRDefault="00C26F0D" w:rsidP="00C26F0D">
            <w:pPr>
              <w:rPr>
                <w:rFonts w:eastAsia="Calibri" w:cs="Arial"/>
                <w:b/>
                <w:bCs/>
                <w:szCs w:val="20"/>
                <w:lang w:eastAsia="vi-VN"/>
              </w:rPr>
            </w:pPr>
            <w:r w:rsidRPr="00F21658">
              <w:rPr>
                <w:rFonts w:eastAsia="Calibri" w:cs="Arial"/>
                <w:b/>
                <w:bCs/>
                <w:szCs w:val="20"/>
                <w:lang w:eastAsia="vi-VN"/>
              </w:rPr>
              <w:t xml:space="preserve">I.   Bảo hiểm sức khỏe </w:t>
            </w:r>
          </w:p>
        </w:tc>
        <w:tc>
          <w:tcPr>
            <w:tcW w:w="263" w:type="pct"/>
            <w:tcBorders>
              <w:top w:val="nil"/>
              <w:left w:val="nil"/>
              <w:bottom w:val="single" w:sz="8" w:space="0" w:color="auto"/>
              <w:right w:val="single" w:sz="8" w:space="0" w:color="auto"/>
            </w:tcBorders>
            <w:noWrap/>
            <w:vAlign w:val="bottom"/>
            <w:hideMark/>
          </w:tcPr>
          <w:p w14:paraId="21F4D9A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494E8BC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6554F5E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076BA4D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479FD63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59E9334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6261E37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60604BE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694CF0E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47C29DC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102C405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0CAD7AB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764A676B"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1F6E6E0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nil"/>
              <w:bottom w:val="single" w:sz="8" w:space="0" w:color="auto"/>
              <w:right w:val="single" w:sz="8" w:space="0" w:color="auto"/>
            </w:tcBorders>
          </w:tcPr>
          <w:p w14:paraId="6A7EF932"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242AF56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1F14CB55"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7BC932B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single" w:sz="8" w:space="0" w:color="auto"/>
              <w:left w:val="single" w:sz="8" w:space="0" w:color="auto"/>
              <w:bottom w:val="single" w:sz="8" w:space="0" w:color="auto"/>
              <w:right w:val="single" w:sz="8" w:space="0" w:color="auto"/>
            </w:tcBorders>
          </w:tcPr>
          <w:p w14:paraId="70ABE1E8" w14:textId="77777777" w:rsidR="00C26F0D" w:rsidRPr="00F21658" w:rsidRDefault="00C26F0D" w:rsidP="00C26F0D">
            <w:pPr>
              <w:rPr>
                <w:rFonts w:eastAsia="Calibri" w:cs="Arial"/>
                <w:szCs w:val="20"/>
                <w:lang w:eastAsia="vi-VN"/>
              </w:rPr>
            </w:pPr>
          </w:p>
        </w:tc>
      </w:tr>
      <w:tr w:rsidR="00F96AD3" w:rsidRPr="00F21658" w14:paraId="7D5B4975" w14:textId="77777777" w:rsidTr="00F96AD3">
        <w:trPr>
          <w:trHeight w:val="270"/>
        </w:trPr>
        <w:tc>
          <w:tcPr>
            <w:tcW w:w="314" w:type="pct"/>
            <w:tcBorders>
              <w:top w:val="nil"/>
              <w:left w:val="single" w:sz="8" w:space="0" w:color="auto"/>
              <w:bottom w:val="single" w:sz="8" w:space="0" w:color="auto"/>
              <w:right w:val="single" w:sz="8" w:space="0" w:color="auto"/>
            </w:tcBorders>
            <w:vAlign w:val="center"/>
            <w:hideMark/>
          </w:tcPr>
          <w:p w14:paraId="4E883972" w14:textId="77777777" w:rsidR="00C26F0D" w:rsidRPr="00F21658" w:rsidRDefault="00C26F0D" w:rsidP="00C26F0D">
            <w:pPr>
              <w:rPr>
                <w:rFonts w:eastAsia="Calibri" w:cs="Arial"/>
                <w:szCs w:val="20"/>
                <w:lang w:eastAsia="vi-VN"/>
              </w:rPr>
            </w:pPr>
            <w:r w:rsidRPr="00F21658">
              <w:rPr>
                <w:rFonts w:eastAsia="Calibri" w:cs="Arial"/>
                <w:szCs w:val="20"/>
                <w:lang w:eastAsia="vi-VN"/>
              </w:rPr>
              <w:t>1.  Bảo hiểm sức khỏe, thân thể</w:t>
            </w:r>
          </w:p>
        </w:tc>
        <w:tc>
          <w:tcPr>
            <w:tcW w:w="263" w:type="pct"/>
            <w:tcBorders>
              <w:top w:val="nil"/>
              <w:left w:val="nil"/>
              <w:bottom w:val="single" w:sz="8" w:space="0" w:color="auto"/>
              <w:right w:val="single" w:sz="8" w:space="0" w:color="auto"/>
            </w:tcBorders>
            <w:noWrap/>
            <w:vAlign w:val="bottom"/>
            <w:hideMark/>
          </w:tcPr>
          <w:p w14:paraId="5B10BA5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2BCA1D2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03CC86A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5856A4A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0EF8BC9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7768DA9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0C96502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7D8DFA0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4ABEB7A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1198C0D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2C29AD0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55E09C1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24D22748"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2D39BCB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nil"/>
              <w:bottom w:val="single" w:sz="8" w:space="0" w:color="auto"/>
              <w:right w:val="single" w:sz="8" w:space="0" w:color="auto"/>
            </w:tcBorders>
          </w:tcPr>
          <w:p w14:paraId="1B097DDE"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562E68C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4D760D1B"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44E19FD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single" w:sz="8" w:space="0" w:color="auto"/>
              <w:left w:val="single" w:sz="8" w:space="0" w:color="auto"/>
              <w:bottom w:val="single" w:sz="8" w:space="0" w:color="auto"/>
              <w:right w:val="single" w:sz="8" w:space="0" w:color="auto"/>
            </w:tcBorders>
          </w:tcPr>
          <w:p w14:paraId="1EBE15E9" w14:textId="77777777" w:rsidR="00C26F0D" w:rsidRPr="00F21658" w:rsidRDefault="00C26F0D" w:rsidP="00C26F0D">
            <w:pPr>
              <w:rPr>
                <w:rFonts w:eastAsia="Calibri" w:cs="Arial"/>
                <w:szCs w:val="20"/>
                <w:lang w:eastAsia="vi-VN"/>
              </w:rPr>
            </w:pPr>
          </w:p>
        </w:tc>
      </w:tr>
      <w:tr w:rsidR="00F96AD3" w:rsidRPr="00595C68" w14:paraId="466C74F2" w14:textId="77777777" w:rsidTr="00F96AD3">
        <w:trPr>
          <w:trHeight w:val="270"/>
        </w:trPr>
        <w:tc>
          <w:tcPr>
            <w:tcW w:w="314" w:type="pct"/>
            <w:tcBorders>
              <w:top w:val="nil"/>
              <w:left w:val="single" w:sz="8" w:space="0" w:color="auto"/>
              <w:bottom w:val="single" w:sz="8" w:space="0" w:color="auto"/>
              <w:right w:val="single" w:sz="8" w:space="0" w:color="auto"/>
            </w:tcBorders>
            <w:vAlign w:val="center"/>
            <w:hideMark/>
          </w:tcPr>
          <w:p w14:paraId="321E0816"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2.  Bảo hiểm chi phí y tế</w:t>
            </w:r>
          </w:p>
        </w:tc>
        <w:tc>
          <w:tcPr>
            <w:tcW w:w="263" w:type="pct"/>
            <w:tcBorders>
              <w:top w:val="nil"/>
              <w:left w:val="nil"/>
              <w:bottom w:val="single" w:sz="8" w:space="0" w:color="auto"/>
              <w:right w:val="single" w:sz="8" w:space="0" w:color="auto"/>
            </w:tcBorders>
            <w:noWrap/>
            <w:vAlign w:val="bottom"/>
            <w:hideMark/>
          </w:tcPr>
          <w:p w14:paraId="45291420"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tcBorders>
              <w:top w:val="nil"/>
              <w:left w:val="nil"/>
              <w:bottom w:val="single" w:sz="8" w:space="0" w:color="auto"/>
              <w:right w:val="single" w:sz="8" w:space="0" w:color="auto"/>
            </w:tcBorders>
            <w:noWrap/>
            <w:vAlign w:val="bottom"/>
            <w:hideMark/>
          </w:tcPr>
          <w:p w14:paraId="53F5EB30"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93" w:type="pct"/>
            <w:tcBorders>
              <w:top w:val="nil"/>
              <w:left w:val="nil"/>
              <w:bottom w:val="single" w:sz="8" w:space="0" w:color="auto"/>
              <w:right w:val="single" w:sz="8" w:space="0" w:color="auto"/>
            </w:tcBorders>
            <w:noWrap/>
            <w:vAlign w:val="bottom"/>
            <w:hideMark/>
          </w:tcPr>
          <w:p w14:paraId="1C4C68EE"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tcBorders>
              <w:top w:val="nil"/>
              <w:left w:val="nil"/>
              <w:bottom w:val="single" w:sz="8" w:space="0" w:color="auto"/>
              <w:right w:val="single" w:sz="8" w:space="0" w:color="auto"/>
            </w:tcBorders>
            <w:noWrap/>
            <w:vAlign w:val="bottom"/>
            <w:hideMark/>
          </w:tcPr>
          <w:p w14:paraId="3A6239CB"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5" w:type="pct"/>
            <w:tcBorders>
              <w:top w:val="nil"/>
              <w:left w:val="nil"/>
              <w:bottom w:val="single" w:sz="8" w:space="0" w:color="auto"/>
              <w:right w:val="single" w:sz="8" w:space="0" w:color="auto"/>
            </w:tcBorders>
            <w:noWrap/>
            <w:vAlign w:val="bottom"/>
            <w:hideMark/>
          </w:tcPr>
          <w:p w14:paraId="654FF796"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3" w:type="pct"/>
            <w:tcBorders>
              <w:top w:val="nil"/>
              <w:left w:val="nil"/>
              <w:bottom w:val="single" w:sz="8" w:space="0" w:color="auto"/>
              <w:right w:val="single" w:sz="8" w:space="0" w:color="auto"/>
            </w:tcBorders>
            <w:noWrap/>
            <w:vAlign w:val="bottom"/>
            <w:hideMark/>
          </w:tcPr>
          <w:p w14:paraId="47DA2356"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tcBorders>
              <w:top w:val="nil"/>
              <w:left w:val="nil"/>
              <w:bottom w:val="single" w:sz="8" w:space="0" w:color="auto"/>
              <w:right w:val="single" w:sz="8" w:space="0" w:color="auto"/>
            </w:tcBorders>
            <w:noWrap/>
            <w:vAlign w:val="bottom"/>
            <w:hideMark/>
          </w:tcPr>
          <w:p w14:paraId="168A7F06"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nil"/>
              <w:left w:val="nil"/>
              <w:bottom w:val="single" w:sz="8" w:space="0" w:color="auto"/>
              <w:right w:val="single" w:sz="8" w:space="0" w:color="auto"/>
            </w:tcBorders>
            <w:noWrap/>
            <w:vAlign w:val="bottom"/>
            <w:hideMark/>
          </w:tcPr>
          <w:p w14:paraId="5A37C86B"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53" w:type="pct"/>
            <w:tcBorders>
              <w:top w:val="nil"/>
              <w:left w:val="nil"/>
              <w:bottom w:val="single" w:sz="8" w:space="0" w:color="auto"/>
              <w:right w:val="single" w:sz="8" w:space="0" w:color="auto"/>
            </w:tcBorders>
            <w:noWrap/>
            <w:vAlign w:val="bottom"/>
            <w:hideMark/>
          </w:tcPr>
          <w:p w14:paraId="29109667"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74" w:type="pct"/>
            <w:tcBorders>
              <w:top w:val="nil"/>
              <w:left w:val="nil"/>
              <w:bottom w:val="single" w:sz="8" w:space="0" w:color="auto"/>
              <w:right w:val="single" w:sz="8" w:space="0" w:color="auto"/>
            </w:tcBorders>
            <w:noWrap/>
            <w:vAlign w:val="bottom"/>
            <w:hideMark/>
          </w:tcPr>
          <w:p w14:paraId="7C66A59C"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nil"/>
              <w:left w:val="nil"/>
              <w:bottom w:val="single" w:sz="8" w:space="0" w:color="auto"/>
              <w:right w:val="single" w:sz="8" w:space="0" w:color="auto"/>
            </w:tcBorders>
            <w:noWrap/>
            <w:vAlign w:val="bottom"/>
            <w:hideMark/>
          </w:tcPr>
          <w:p w14:paraId="08EC5AB8"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gridSpan w:val="2"/>
            <w:tcBorders>
              <w:top w:val="nil"/>
              <w:left w:val="nil"/>
              <w:bottom w:val="single" w:sz="8" w:space="0" w:color="auto"/>
              <w:right w:val="single" w:sz="8" w:space="0" w:color="auto"/>
            </w:tcBorders>
            <w:noWrap/>
            <w:vAlign w:val="bottom"/>
            <w:hideMark/>
          </w:tcPr>
          <w:p w14:paraId="6E6100DC"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single" w:sz="8" w:space="0" w:color="auto"/>
              <w:left w:val="nil"/>
              <w:bottom w:val="single" w:sz="8" w:space="0" w:color="auto"/>
              <w:right w:val="single" w:sz="8" w:space="0" w:color="auto"/>
            </w:tcBorders>
          </w:tcPr>
          <w:p w14:paraId="1A6AE4B8" w14:textId="77777777" w:rsidR="00C26F0D" w:rsidRPr="00F21658" w:rsidRDefault="00C26F0D" w:rsidP="00C26F0D">
            <w:pPr>
              <w:rPr>
                <w:rFonts w:eastAsia="Calibri" w:cs="Arial"/>
                <w:szCs w:val="20"/>
                <w:lang w:val="fr-FR"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11D536CC"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4" w:type="pct"/>
            <w:tcBorders>
              <w:top w:val="single" w:sz="8" w:space="0" w:color="auto"/>
              <w:left w:val="nil"/>
              <w:bottom w:val="single" w:sz="8" w:space="0" w:color="auto"/>
              <w:right w:val="single" w:sz="8" w:space="0" w:color="auto"/>
            </w:tcBorders>
          </w:tcPr>
          <w:p w14:paraId="3BA3DC51" w14:textId="77777777" w:rsidR="00C26F0D" w:rsidRPr="00F21658" w:rsidRDefault="00C26F0D" w:rsidP="00C26F0D">
            <w:pPr>
              <w:rPr>
                <w:rFonts w:eastAsia="Calibri" w:cs="Arial"/>
                <w:szCs w:val="20"/>
                <w:lang w:val="fr-FR"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1847EFB6"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single" w:sz="8" w:space="0" w:color="auto"/>
              <w:left w:val="nil"/>
              <w:bottom w:val="single" w:sz="8" w:space="0" w:color="auto"/>
              <w:right w:val="single" w:sz="8" w:space="0" w:color="auto"/>
            </w:tcBorders>
          </w:tcPr>
          <w:p w14:paraId="1AC3DC41" w14:textId="77777777" w:rsidR="00C26F0D" w:rsidRPr="00F21658" w:rsidRDefault="00C26F0D" w:rsidP="00C26F0D">
            <w:pPr>
              <w:rPr>
                <w:rFonts w:eastAsia="Calibri" w:cs="Arial"/>
                <w:szCs w:val="20"/>
                <w:lang w:val="fr-FR"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66E579DC"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3" w:type="pct"/>
            <w:tcBorders>
              <w:top w:val="single" w:sz="8" w:space="0" w:color="auto"/>
              <w:left w:val="single" w:sz="8" w:space="0" w:color="auto"/>
              <w:bottom w:val="single" w:sz="8" w:space="0" w:color="auto"/>
              <w:right w:val="single" w:sz="8" w:space="0" w:color="auto"/>
            </w:tcBorders>
          </w:tcPr>
          <w:p w14:paraId="0C80DB5F" w14:textId="77777777" w:rsidR="00C26F0D" w:rsidRPr="00F21658" w:rsidRDefault="00C26F0D" w:rsidP="00C26F0D">
            <w:pPr>
              <w:rPr>
                <w:rFonts w:eastAsia="Calibri" w:cs="Arial"/>
                <w:szCs w:val="20"/>
                <w:lang w:val="fr-FR" w:eastAsia="vi-VN"/>
              </w:rPr>
            </w:pPr>
          </w:p>
        </w:tc>
      </w:tr>
      <w:tr w:rsidR="00F96AD3" w:rsidRPr="00595C68" w14:paraId="2079A365" w14:textId="77777777" w:rsidTr="00F96AD3">
        <w:trPr>
          <w:trHeight w:val="270"/>
        </w:trPr>
        <w:tc>
          <w:tcPr>
            <w:tcW w:w="314" w:type="pct"/>
            <w:tcBorders>
              <w:top w:val="nil"/>
              <w:left w:val="single" w:sz="8" w:space="0" w:color="auto"/>
              <w:bottom w:val="single" w:sz="4" w:space="0" w:color="auto"/>
              <w:right w:val="single" w:sz="8" w:space="0" w:color="auto"/>
            </w:tcBorders>
            <w:vAlign w:val="center"/>
            <w:hideMark/>
          </w:tcPr>
          <w:p w14:paraId="49CF52E9" w14:textId="77777777" w:rsidR="00C26F0D" w:rsidRPr="00F21658" w:rsidRDefault="00C26F0D" w:rsidP="00C26F0D">
            <w:pPr>
              <w:rPr>
                <w:rFonts w:eastAsia="Calibri" w:cs="Arial"/>
                <w:b/>
                <w:bCs/>
                <w:szCs w:val="20"/>
                <w:lang w:val="fr-FR" w:eastAsia="vi-VN"/>
              </w:rPr>
            </w:pPr>
            <w:r w:rsidRPr="00F21658">
              <w:rPr>
                <w:rFonts w:eastAsia="Calibri" w:cs="Arial"/>
                <w:b/>
                <w:bCs/>
                <w:szCs w:val="20"/>
                <w:lang w:val="fr-FR" w:eastAsia="vi-VN"/>
              </w:rPr>
              <w:lastRenderedPageBreak/>
              <w:t>II. Bảo hiểm phi nhân thọ</w:t>
            </w:r>
          </w:p>
        </w:tc>
        <w:tc>
          <w:tcPr>
            <w:tcW w:w="263" w:type="pct"/>
            <w:tcBorders>
              <w:top w:val="nil"/>
              <w:left w:val="nil"/>
              <w:bottom w:val="single" w:sz="8" w:space="0" w:color="auto"/>
              <w:right w:val="single" w:sz="8" w:space="0" w:color="auto"/>
            </w:tcBorders>
            <w:noWrap/>
            <w:vAlign w:val="bottom"/>
            <w:hideMark/>
          </w:tcPr>
          <w:p w14:paraId="31AC9D2C"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tcBorders>
              <w:top w:val="nil"/>
              <w:left w:val="nil"/>
              <w:bottom w:val="single" w:sz="8" w:space="0" w:color="auto"/>
              <w:right w:val="single" w:sz="8" w:space="0" w:color="auto"/>
            </w:tcBorders>
            <w:noWrap/>
            <w:vAlign w:val="bottom"/>
            <w:hideMark/>
          </w:tcPr>
          <w:p w14:paraId="4616635F"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93" w:type="pct"/>
            <w:tcBorders>
              <w:top w:val="nil"/>
              <w:left w:val="nil"/>
              <w:bottom w:val="single" w:sz="8" w:space="0" w:color="auto"/>
              <w:right w:val="single" w:sz="8" w:space="0" w:color="auto"/>
            </w:tcBorders>
            <w:noWrap/>
            <w:vAlign w:val="bottom"/>
            <w:hideMark/>
          </w:tcPr>
          <w:p w14:paraId="63EF0ACD"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tcBorders>
              <w:top w:val="nil"/>
              <w:left w:val="nil"/>
              <w:bottom w:val="single" w:sz="8" w:space="0" w:color="auto"/>
              <w:right w:val="single" w:sz="8" w:space="0" w:color="auto"/>
            </w:tcBorders>
            <w:noWrap/>
            <w:vAlign w:val="bottom"/>
            <w:hideMark/>
          </w:tcPr>
          <w:p w14:paraId="647E4BC3"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5" w:type="pct"/>
            <w:tcBorders>
              <w:top w:val="nil"/>
              <w:left w:val="nil"/>
              <w:bottom w:val="single" w:sz="8" w:space="0" w:color="auto"/>
              <w:right w:val="single" w:sz="8" w:space="0" w:color="auto"/>
            </w:tcBorders>
            <w:noWrap/>
            <w:vAlign w:val="bottom"/>
            <w:hideMark/>
          </w:tcPr>
          <w:p w14:paraId="5C2D6A41"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3" w:type="pct"/>
            <w:tcBorders>
              <w:top w:val="nil"/>
              <w:left w:val="nil"/>
              <w:bottom w:val="single" w:sz="8" w:space="0" w:color="auto"/>
              <w:right w:val="single" w:sz="8" w:space="0" w:color="auto"/>
            </w:tcBorders>
            <w:noWrap/>
            <w:vAlign w:val="bottom"/>
            <w:hideMark/>
          </w:tcPr>
          <w:p w14:paraId="55522777"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tcBorders>
              <w:top w:val="nil"/>
              <w:left w:val="nil"/>
              <w:bottom w:val="single" w:sz="8" w:space="0" w:color="auto"/>
              <w:right w:val="single" w:sz="8" w:space="0" w:color="auto"/>
            </w:tcBorders>
            <w:noWrap/>
            <w:vAlign w:val="bottom"/>
            <w:hideMark/>
          </w:tcPr>
          <w:p w14:paraId="4BC0D0A1"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nil"/>
              <w:left w:val="nil"/>
              <w:bottom w:val="single" w:sz="8" w:space="0" w:color="auto"/>
              <w:right w:val="single" w:sz="8" w:space="0" w:color="auto"/>
            </w:tcBorders>
            <w:noWrap/>
            <w:vAlign w:val="bottom"/>
            <w:hideMark/>
          </w:tcPr>
          <w:p w14:paraId="3F108682"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53" w:type="pct"/>
            <w:tcBorders>
              <w:top w:val="nil"/>
              <w:left w:val="nil"/>
              <w:bottom w:val="single" w:sz="8" w:space="0" w:color="auto"/>
              <w:right w:val="single" w:sz="8" w:space="0" w:color="auto"/>
            </w:tcBorders>
            <w:noWrap/>
            <w:vAlign w:val="bottom"/>
            <w:hideMark/>
          </w:tcPr>
          <w:p w14:paraId="7804F0C8"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74" w:type="pct"/>
            <w:tcBorders>
              <w:top w:val="nil"/>
              <w:left w:val="nil"/>
              <w:bottom w:val="single" w:sz="8" w:space="0" w:color="auto"/>
              <w:right w:val="single" w:sz="8" w:space="0" w:color="auto"/>
            </w:tcBorders>
            <w:noWrap/>
            <w:vAlign w:val="bottom"/>
            <w:hideMark/>
          </w:tcPr>
          <w:p w14:paraId="70961467"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nil"/>
              <w:left w:val="nil"/>
              <w:bottom w:val="single" w:sz="8" w:space="0" w:color="auto"/>
              <w:right w:val="single" w:sz="8" w:space="0" w:color="auto"/>
            </w:tcBorders>
            <w:noWrap/>
            <w:vAlign w:val="bottom"/>
            <w:hideMark/>
          </w:tcPr>
          <w:p w14:paraId="4899950D"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gridSpan w:val="2"/>
            <w:tcBorders>
              <w:top w:val="nil"/>
              <w:left w:val="nil"/>
              <w:bottom w:val="single" w:sz="8" w:space="0" w:color="auto"/>
              <w:right w:val="single" w:sz="8" w:space="0" w:color="auto"/>
            </w:tcBorders>
            <w:noWrap/>
            <w:vAlign w:val="bottom"/>
            <w:hideMark/>
          </w:tcPr>
          <w:p w14:paraId="46F7E146"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single" w:sz="8" w:space="0" w:color="auto"/>
              <w:left w:val="nil"/>
              <w:bottom w:val="single" w:sz="8" w:space="0" w:color="auto"/>
              <w:right w:val="single" w:sz="8" w:space="0" w:color="auto"/>
            </w:tcBorders>
          </w:tcPr>
          <w:p w14:paraId="2E8A1432" w14:textId="77777777" w:rsidR="00C26F0D" w:rsidRPr="00F21658" w:rsidRDefault="00C26F0D" w:rsidP="00C26F0D">
            <w:pPr>
              <w:rPr>
                <w:rFonts w:eastAsia="Calibri" w:cs="Arial"/>
                <w:szCs w:val="20"/>
                <w:lang w:val="fr-FR"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02358CDF"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4" w:type="pct"/>
            <w:tcBorders>
              <w:top w:val="single" w:sz="8" w:space="0" w:color="auto"/>
              <w:left w:val="nil"/>
              <w:bottom w:val="single" w:sz="8" w:space="0" w:color="auto"/>
              <w:right w:val="single" w:sz="8" w:space="0" w:color="auto"/>
            </w:tcBorders>
          </w:tcPr>
          <w:p w14:paraId="5B69FE28" w14:textId="77777777" w:rsidR="00C26F0D" w:rsidRPr="00F21658" w:rsidRDefault="00C26F0D" w:rsidP="00C26F0D">
            <w:pPr>
              <w:rPr>
                <w:rFonts w:eastAsia="Calibri" w:cs="Arial"/>
                <w:szCs w:val="20"/>
                <w:lang w:val="fr-FR"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0C4838C0"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single" w:sz="8" w:space="0" w:color="auto"/>
              <w:left w:val="nil"/>
              <w:bottom w:val="single" w:sz="8" w:space="0" w:color="auto"/>
              <w:right w:val="single" w:sz="8" w:space="0" w:color="auto"/>
            </w:tcBorders>
          </w:tcPr>
          <w:p w14:paraId="49B5DDAA" w14:textId="77777777" w:rsidR="00C26F0D" w:rsidRPr="00F21658" w:rsidRDefault="00C26F0D" w:rsidP="00C26F0D">
            <w:pPr>
              <w:rPr>
                <w:rFonts w:eastAsia="Calibri" w:cs="Arial"/>
                <w:szCs w:val="20"/>
                <w:lang w:val="fr-FR"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61059A46"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3" w:type="pct"/>
            <w:tcBorders>
              <w:top w:val="single" w:sz="8" w:space="0" w:color="auto"/>
              <w:left w:val="single" w:sz="8" w:space="0" w:color="auto"/>
              <w:bottom w:val="single" w:sz="8" w:space="0" w:color="auto"/>
              <w:right w:val="single" w:sz="8" w:space="0" w:color="auto"/>
            </w:tcBorders>
          </w:tcPr>
          <w:p w14:paraId="2EFC4F44" w14:textId="77777777" w:rsidR="00C26F0D" w:rsidRPr="00F21658" w:rsidRDefault="00C26F0D" w:rsidP="00C26F0D">
            <w:pPr>
              <w:rPr>
                <w:rFonts w:eastAsia="Calibri" w:cs="Arial"/>
                <w:szCs w:val="20"/>
                <w:lang w:val="fr-FR" w:eastAsia="vi-VN"/>
              </w:rPr>
            </w:pPr>
          </w:p>
        </w:tc>
      </w:tr>
      <w:tr w:rsidR="00F96AD3" w:rsidRPr="00595C68" w14:paraId="0ECD64C7" w14:textId="77777777" w:rsidTr="00F96AD3">
        <w:trPr>
          <w:trHeight w:val="270"/>
        </w:trPr>
        <w:tc>
          <w:tcPr>
            <w:tcW w:w="314" w:type="pct"/>
            <w:tcBorders>
              <w:top w:val="single" w:sz="4" w:space="0" w:color="auto"/>
              <w:left w:val="single" w:sz="4" w:space="0" w:color="auto"/>
              <w:bottom w:val="dotted" w:sz="4" w:space="0" w:color="auto"/>
              <w:right w:val="single" w:sz="4" w:space="0" w:color="auto"/>
            </w:tcBorders>
            <w:vAlign w:val="center"/>
            <w:hideMark/>
          </w:tcPr>
          <w:p w14:paraId="757E1C4D"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1. Bảo hiểm tài sản, trong đó:</w:t>
            </w:r>
          </w:p>
        </w:tc>
        <w:tc>
          <w:tcPr>
            <w:tcW w:w="263" w:type="pct"/>
            <w:tcBorders>
              <w:top w:val="nil"/>
              <w:left w:val="single" w:sz="4" w:space="0" w:color="auto"/>
              <w:bottom w:val="dotted" w:sz="4" w:space="0" w:color="auto"/>
              <w:right w:val="single" w:sz="8" w:space="0" w:color="auto"/>
            </w:tcBorders>
            <w:noWrap/>
            <w:vAlign w:val="bottom"/>
            <w:hideMark/>
          </w:tcPr>
          <w:p w14:paraId="0210A22C"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tcBorders>
              <w:top w:val="nil"/>
              <w:left w:val="nil"/>
              <w:bottom w:val="dotted" w:sz="4" w:space="0" w:color="auto"/>
              <w:right w:val="single" w:sz="8" w:space="0" w:color="auto"/>
            </w:tcBorders>
            <w:noWrap/>
            <w:vAlign w:val="bottom"/>
            <w:hideMark/>
          </w:tcPr>
          <w:p w14:paraId="532A308C"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93" w:type="pct"/>
            <w:tcBorders>
              <w:top w:val="nil"/>
              <w:left w:val="nil"/>
              <w:bottom w:val="dotted" w:sz="4" w:space="0" w:color="auto"/>
              <w:right w:val="single" w:sz="8" w:space="0" w:color="auto"/>
            </w:tcBorders>
            <w:noWrap/>
            <w:vAlign w:val="bottom"/>
            <w:hideMark/>
          </w:tcPr>
          <w:p w14:paraId="14955E67"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tcBorders>
              <w:top w:val="nil"/>
              <w:left w:val="nil"/>
              <w:bottom w:val="dotted" w:sz="4" w:space="0" w:color="auto"/>
              <w:right w:val="single" w:sz="8" w:space="0" w:color="auto"/>
            </w:tcBorders>
            <w:noWrap/>
            <w:vAlign w:val="bottom"/>
            <w:hideMark/>
          </w:tcPr>
          <w:p w14:paraId="41536358" w14:textId="77777777" w:rsidR="00C26F0D" w:rsidRPr="00F21658" w:rsidRDefault="00C26F0D" w:rsidP="00C26F0D">
            <w:pPr>
              <w:ind w:firstLine="288"/>
              <w:rPr>
                <w:rFonts w:eastAsia="Calibri" w:cs="Arial"/>
                <w:szCs w:val="20"/>
                <w:lang w:val="fr-FR" w:eastAsia="vi-VN"/>
              </w:rPr>
            </w:pPr>
            <w:r w:rsidRPr="00F21658">
              <w:rPr>
                <w:rFonts w:eastAsia="Calibri" w:cs="Arial"/>
                <w:szCs w:val="20"/>
                <w:lang w:val="fr-FR" w:eastAsia="vi-VN"/>
              </w:rPr>
              <w:t> </w:t>
            </w:r>
          </w:p>
        </w:tc>
        <w:tc>
          <w:tcPr>
            <w:tcW w:w="235" w:type="pct"/>
            <w:tcBorders>
              <w:top w:val="nil"/>
              <w:left w:val="nil"/>
              <w:bottom w:val="dotted" w:sz="4" w:space="0" w:color="auto"/>
              <w:right w:val="single" w:sz="8" w:space="0" w:color="auto"/>
            </w:tcBorders>
            <w:noWrap/>
            <w:vAlign w:val="bottom"/>
            <w:hideMark/>
          </w:tcPr>
          <w:p w14:paraId="3716FD36"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3" w:type="pct"/>
            <w:tcBorders>
              <w:top w:val="nil"/>
              <w:left w:val="nil"/>
              <w:bottom w:val="dotted" w:sz="4" w:space="0" w:color="auto"/>
              <w:right w:val="single" w:sz="8" w:space="0" w:color="auto"/>
            </w:tcBorders>
            <w:noWrap/>
            <w:vAlign w:val="bottom"/>
            <w:hideMark/>
          </w:tcPr>
          <w:p w14:paraId="07FCDD15"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tcBorders>
              <w:top w:val="nil"/>
              <w:left w:val="nil"/>
              <w:bottom w:val="dotted" w:sz="4" w:space="0" w:color="auto"/>
              <w:right w:val="single" w:sz="8" w:space="0" w:color="auto"/>
            </w:tcBorders>
            <w:noWrap/>
            <w:vAlign w:val="bottom"/>
            <w:hideMark/>
          </w:tcPr>
          <w:p w14:paraId="0ABA27A7"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nil"/>
              <w:left w:val="nil"/>
              <w:bottom w:val="dotted" w:sz="4" w:space="0" w:color="auto"/>
              <w:right w:val="single" w:sz="8" w:space="0" w:color="auto"/>
            </w:tcBorders>
            <w:noWrap/>
            <w:vAlign w:val="bottom"/>
            <w:hideMark/>
          </w:tcPr>
          <w:p w14:paraId="228FEDEA"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53" w:type="pct"/>
            <w:tcBorders>
              <w:top w:val="nil"/>
              <w:left w:val="nil"/>
              <w:bottom w:val="dotted" w:sz="4" w:space="0" w:color="auto"/>
              <w:right w:val="single" w:sz="8" w:space="0" w:color="auto"/>
            </w:tcBorders>
            <w:noWrap/>
            <w:vAlign w:val="bottom"/>
            <w:hideMark/>
          </w:tcPr>
          <w:p w14:paraId="06A6DEFC"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74" w:type="pct"/>
            <w:tcBorders>
              <w:top w:val="nil"/>
              <w:left w:val="nil"/>
              <w:bottom w:val="dotted" w:sz="4" w:space="0" w:color="auto"/>
              <w:right w:val="single" w:sz="8" w:space="0" w:color="auto"/>
            </w:tcBorders>
            <w:noWrap/>
            <w:vAlign w:val="bottom"/>
            <w:hideMark/>
          </w:tcPr>
          <w:p w14:paraId="4AC52D22"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nil"/>
              <w:left w:val="nil"/>
              <w:bottom w:val="dotted" w:sz="4" w:space="0" w:color="auto"/>
              <w:right w:val="single" w:sz="8" w:space="0" w:color="auto"/>
            </w:tcBorders>
            <w:noWrap/>
            <w:vAlign w:val="bottom"/>
            <w:hideMark/>
          </w:tcPr>
          <w:p w14:paraId="0961450D"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gridSpan w:val="2"/>
            <w:tcBorders>
              <w:top w:val="nil"/>
              <w:left w:val="nil"/>
              <w:bottom w:val="dotted" w:sz="4" w:space="0" w:color="auto"/>
              <w:right w:val="single" w:sz="8" w:space="0" w:color="auto"/>
            </w:tcBorders>
            <w:noWrap/>
            <w:vAlign w:val="bottom"/>
            <w:hideMark/>
          </w:tcPr>
          <w:p w14:paraId="73A2B313"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single" w:sz="8" w:space="0" w:color="auto"/>
              <w:left w:val="nil"/>
              <w:bottom w:val="dotted" w:sz="4" w:space="0" w:color="auto"/>
              <w:right w:val="single" w:sz="8" w:space="0" w:color="auto"/>
            </w:tcBorders>
          </w:tcPr>
          <w:p w14:paraId="43BCD850" w14:textId="77777777" w:rsidR="00C26F0D" w:rsidRPr="00F21658" w:rsidRDefault="00C26F0D" w:rsidP="00C26F0D">
            <w:pPr>
              <w:rPr>
                <w:rFonts w:eastAsia="Calibri" w:cs="Arial"/>
                <w:szCs w:val="20"/>
                <w:lang w:val="fr-FR" w:eastAsia="vi-VN"/>
              </w:rPr>
            </w:pPr>
          </w:p>
        </w:tc>
        <w:tc>
          <w:tcPr>
            <w:tcW w:w="264" w:type="pct"/>
            <w:gridSpan w:val="2"/>
            <w:tcBorders>
              <w:top w:val="single" w:sz="8" w:space="0" w:color="auto"/>
              <w:left w:val="single" w:sz="8" w:space="0" w:color="auto"/>
              <w:bottom w:val="dotted" w:sz="4" w:space="0" w:color="auto"/>
              <w:right w:val="single" w:sz="8" w:space="0" w:color="auto"/>
            </w:tcBorders>
            <w:noWrap/>
            <w:vAlign w:val="bottom"/>
            <w:hideMark/>
          </w:tcPr>
          <w:p w14:paraId="3EC34B01"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4" w:type="pct"/>
            <w:tcBorders>
              <w:top w:val="single" w:sz="8" w:space="0" w:color="auto"/>
              <w:left w:val="nil"/>
              <w:bottom w:val="dotted" w:sz="4" w:space="0" w:color="auto"/>
              <w:right w:val="single" w:sz="8" w:space="0" w:color="auto"/>
            </w:tcBorders>
          </w:tcPr>
          <w:p w14:paraId="65214C50" w14:textId="77777777" w:rsidR="00C26F0D" w:rsidRPr="00F21658" w:rsidRDefault="00C26F0D" w:rsidP="00C26F0D">
            <w:pPr>
              <w:rPr>
                <w:rFonts w:eastAsia="Calibri" w:cs="Arial"/>
                <w:szCs w:val="20"/>
                <w:lang w:val="fr-FR" w:eastAsia="vi-VN"/>
              </w:rPr>
            </w:pP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497988EE"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single" w:sz="8" w:space="0" w:color="auto"/>
              <w:left w:val="nil"/>
              <w:bottom w:val="dotted" w:sz="4" w:space="0" w:color="auto"/>
              <w:right w:val="single" w:sz="8" w:space="0" w:color="auto"/>
            </w:tcBorders>
          </w:tcPr>
          <w:p w14:paraId="5686F391" w14:textId="77777777" w:rsidR="00C26F0D" w:rsidRPr="00F21658" w:rsidRDefault="00C26F0D" w:rsidP="00C26F0D">
            <w:pPr>
              <w:rPr>
                <w:rFonts w:eastAsia="Calibri" w:cs="Arial"/>
                <w:szCs w:val="20"/>
                <w:lang w:val="fr-FR" w:eastAsia="vi-VN"/>
              </w:rPr>
            </w:pP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123AEB1A"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3" w:type="pct"/>
            <w:tcBorders>
              <w:top w:val="single" w:sz="8" w:space="0" w:color="auto"/>
              <w:left w:val="single" w:sz="8" w:space="0" w:color="auto"/>
              <w:bottom w:val="dotted" w:sz="4" w:space="0" w:color="auto"/>
              <w:right w:val="single" w:sz="8" w:space="0" w:color="auto"/>
            </w:tcBorders>
          </w:tcPr>
          <w:p w14:paraId="795A0DB9" w14:textId="77777777" w:rsidR="00C26F0D" w:rsidRPr="00F21658" w:rsidRDefault="00C26F0D" w:rsidP="00C26F0D">
            <w:pPr>
              <w:rPr>
                <w:rFonts w:eastAsia="Calibri" w:cs="Arial"/>
                <w:szCs w:val="20"/>
                <w:lang w:val="fr-FR" w:eastAsia="vi-VN"/>
              </w:rPr>
            </w:pPr>
          </w:p>
        </w:tc>
      </w:tr>
      <w:tr w:rsidR="00F96AD3" w:rsidRPr="00595C68" w14:paraId="2FC1A8B4" w14:textId="77777777" w:rsidTr="00F96AD3">
        <w:trPr>
          <w:trHeight w:val="525"/>
        </w:trPr>
        <w:tc>
          <w:tcPr>
            <w:tcW w:w="314" w:type="pct"/>
            <w:tcBorders>
              <w:top w:val="dotted" w:sz="4" w:space="0" w:color="auto"/>
              <w:left w:val="single" w:sz="4" w:space="0" w:color="auto"/>
              <w:bottom w:val="dotted" w:sz="4" w:space="0" w:color="auto"/>
              <w:right w:val="single" w:sz="4" w:space="0" w:color="auto"/>
            </w:tcBorders>
            <w:vAlign w:val="center"/>
            <w:hideMark/>
          </w:tcPr>
          <w:p w14:paraId="789FCF6D" w14:textId="77777777" w:rsidR="00C26F0D" w:rsidRPr="00F21658" w:rsidRDefault="00C26F0D" w:rsidP="00C26F0D">
            <w:pPr>
              <w:rPr>
                <w:rFonts w:eastAsia="Calibri" w:cs="Arial"/>
                <w:i/>
                <w:iCs/>
                <w:szCs w:val="20"/>
                <w:lang w:val="fr-FR" w:eastAsia="vi-VN"/>
              </w:rPr>
            </w:pPr>
            <w:r w:rsidRPr="00F21658">
              <w:rPr>
                <w:rFonts w:eastAsia="Calibri" w:cs="Arial"/>
                <w:i/>
                <w:iCs/>
                <w:szCs w:val="20"/>
                <w:lang w:val="fr-FR" w:eastAsia="vi-VN"/>
              </w:rPr>
              <w:t>a. Bảo hiểm bắt buộc công trình trong thời gian xây dựng</w:t>
            </w:r>
          </w:p>
        </w:tc>
        <w:tc>
          <w:tcPr>
            <w:tcW w:w="263" w:type="pct"/>
            <w:tcBorders>
              <w:top w:val="dotted" w:sz="4" w:space="0" w:color="auto"/>
              <w:left w:val="single" w:sz="4" w:space="0" w:color="auto"/>
              <w:bottom w:val="dotted" w:sz="4" w:space="0" w:color="auto"/>
              <w:right w:val="single" w:sz="8" w:space="0" w:color="auto"/>
            </w:tcBorders>
            <w:noWrap/>
            <w:vAlign w:val="bottom"/>
            <w:hideMark/>
          </w:tcPr>
          <w:p w14:paraId="25E57E16"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7022E4A3"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93" w:type="pct"/>
            <w:tcBorders>
              <w:top w:val="dotted" w:sz="4" w:space="0" w:color="auto"/>
              <w:left w:val="nil"/>
              <w:bottom w:val="dotted" w:sz="4" w:space="0" w:color="auto"/>
              <w:right w:val="single" w:sz="8" w:space="0" w:color="auto"/>
            </w:tcBorders>
            <w:noWrap/>
            <w:vAlign w:val="bottom"/>
            <w:hideMark/>
          </w:tcPr>
          <w:p w14:paraId="05AA2878"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6BDF42C2"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5" w:type="pct"/>
            <w:tcBorders>
              <w:top w:val="dotted" w:sz="4" w:space="0" w:color="auto"/>
              <w:left w:val="nil"/>
              <w:bottom w:val="dotted" w:sz="4" w:space="0" w:color="auto"/>
              <w:right w:val="single" w:sz="8" w:space="0" w:color="auto"/>
            </w:tcBorders>
            <w:noWrap/>
            <w:vAlign w:val="bottom"/>
            <w:hideMark/>
          </w:tcPr>
          <w:p w14:paraId="6F10EB09"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3" w:type="pct"/>
            <w:tcBorders>
              <w:top w:val="dotted" w:sz="4" w:space="0" w:color="auto"/>
              <w:left w:val="nil"/>
              <w:bottom w:val="dotted" w:sz="4" w:space="0" w:color="auto"/>
              <w:right w:val="single" w:sz="8" w:space="0" w:color="auto"/>
            </w:tcBorders>
            <w:noWrap/>
            <w:vAlign w:val="bottom"/>
            <w:hideMark/>
          </w:tcPr>
          <w:p w14:paraId="77159B19"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12EBFE67"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dotted" w:sz="4" w:space="0" w:color="auto"/>
              <w:left w:val="nil"/>
              <w:bottom w:val="dotted" w:sz="4" w:space="0" w:color="auto"/>
              <w:right w:val="single" w:sz="8" w:space="0" w:color="auto"/>
            </w:tcBorders>
            <w:noWrap/>
            <w:vAlign w:val="bottom"/>
            <w:hideMark/>
          </w:tcPr>
          <w:p w14:paraId="028B73B0"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53" w:type="pct"/>
            <w:tcBorders>
              <w:top w:val="dotted" w:sz="4" w:space="0" w:color="auto"/>
              <w:left w:val="nil"/>
              <w:bottom w:val="dotted" w:sz="4" w:space="0" w:color="auto"/>
              <w:right w:val="single" w:sz="8" w:space="0" w:color="auto"/>
            </w:tcBorders>
            <w:noWrap/>
            <w:vAlign w:val="bottom"/>
            <w:hideMark/>
          </w:tcPr>
          <w:p w14:paraId="3AE1D83E"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74" w:type="pct"/>
            <w:tcBorders>
              <w:top w:val="dotted" w:sz="4" w:space="0" w:color="auto"/>
              <w:left w:val="nil"/>
              <w:bottom w:val="dotted" w:sz="4" w:space="0" w:color="auto"/>
              <w:right w:val="single" w:sz="8" w:space="0" w:color="auto"/>
            </w:tcBorders>
            <w:noWrap/>
            <w:vAlign w:val="bottom"/>
            <w:hideMark/>
          </w:tcPr>
          <w:p w14:paraId="053189F0"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dotted" w:sz="4" w:space="0" w:color="auto"/>
              <w:left w:val="nil"/>
              <w:bottom w:val="dotted" w:sz="4" w:space="0" w:color="auto"/>
              <w:right w:val="single" w:sz="8" w:space="0" w:color="auto"/>
            </w:tcBorders>
            <w:noWrap/>
            <w:vAlign w:val="bottom"/>
            <w:hideMark/>
          </w:tcPr>
          <w:p w14:paraId="58856446"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gridSpan w:val="2"/>
            <w:tcBorders>
              <w:top w:val="dotted" w:sz="4" w:space="0" w:color="auto"/>
              <w:left w:val="nil"/>
              <w:bottom w:val="dotted" w:sz="4" w:space="0" w:color="auto"/>
              <w:right w:val="single" w:sz="8" w:space="0" w:color="auto"/>
            </w:tcBorders>
            <w:noWrap/>
            <w:vAlign w:val="bottom"/>
            <w:hideMark/>
          </w:tcPr>
          <w:p w14:paraId="1064B217"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dotted" w:sz="4" w:space="0" w:color="auto"/>
              <w:left w:val="nil"/>
              <w:bottom w:val="dotted" w:sz="4" w:space="0" w:color="auto"/>
              <w:right w:val="single" w:sz="8" w:space="0" w:color="auto"/>
            </w:tcBorders>
          </w:tcPr>
          <w:p w14:paraId="0210DBF9" w14:textId="77777777" w:rsidR="00C26F0D" w:rsidRPr="00F21658" w:rsidRDefault="00C26F0D" w:rsidP="00C26F0D">
            <w:pPr>
              <w:rPr>
                <w:rFonts w:eastAsia="Calibri" w:cs="Arial"/>
                <w:szCs w:val="20"/>
                <w:lang w:val="fr-FR" w:eastAsia="vi-VN"/>
              </w:rPr>
            </w:pPr>
          </w:p>
        </w:tc>
        <w:tc>
          <w:tcPr>
            <w:tcW w:w="264" w:type="pct"/>
            <w:gridSpan w:val="2"/>
            <w:tcBorders>
              <w:top w:val="dotted" w:sz="4" w:space="0" w:color="auto"/>
              <w:left w:val="single" w:sz="8" w:space="0" w:color="auto"/>
              <w:bottom w:val="dotted" w:sz="4" w:space="0" w:color="auto"/>
              <w:right w:val="single" w:sz="8" w:space="0" w:color="auto"/>
            </w:tcBorders>
            <w:noWrap/>
            <w:vAlign w:val="bottom"/>
            <w:hideMark/>
          </w:tcPr>
          <w:p w14:paraId="5BD39B19"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4" w:type="pct"/>
            <w:tcBorders>
              <w:top w:val="dotted" w:sz="4" w:space="0" w:color="auto"/>
              <w:left w:val="nil"/>
              <w:bottom w:val="dotted" w:sz="4" w:space="0" w:color="auto"/>
              <w:right w:val="single" w:sz="8" w:space="0" w:color="auto"/>
            </w:tcBorders>
          </w:tcPr>
          <w:p w14:paraId="5FF1FE66" w14:textId="77777777" w:rsidR="00C26F0D" w:rsidRPr="00F21658" w:rsidRDefault="00C26F0D" w:rsidP="00C26F0D">
            <w:pPr>
              <w:rPr>
                <w:rFonts w:eastAsia="Calibri" w:cs="Arial"/>
                <w:szCs w:val="20"/>
                <w:lang w:val="fr-FR"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61B98A9C"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dotted" w:sz="4" w:space="0" w:color="auto"/>
              <w:left w:val="nil"/>
              <w:bottom w:val="dotted" w:sz="4" w:space="0" w:color="auto"/>
              <w:right w:val="single" w:sz="8" w:space="0" w:color="auto"/>
            </w:tcBorders>
          </w:tcPr>
          <w:p w14:paraId="260770AB" w14:textId="77777777" w:rsidR="00C26F0D" w:rsidRPr="00F21658" w:rsidRDefault="00C26F0D" w:rsidP="00C26F0D">
            <w:pPr>
              <w:rPr>
                <w:rFonts w:eastAsia="Calibri" w:cs="Arial"/>
                <w:szCs w:val="20"/>
                <w:lang w:val="fr-FR"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067A1C7A"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3" w:type="pct"/>
            <w:tcBorders>
              <w:top w:val="dotted" w:sz="4" w:space="0" w:color="auto"/>
              <w:left w:val="single" w:sz="8" w:space="0" w:color="auto"/>
              <w:bottom w:val="dotted" w:sz="4" w:space="0" w:color="auto"/>
              <w:right w:val="single" w:sz="8" w:space="0" w:color="auto"/>
            </w:tcBorders>
          </w:tcPr>
          <w:p w14:paraId="15A32B52" w14:textId="77777777" w:rsidR="00C26F0D" w:rsidRPr="00F21658" w:rsidRDefault="00C26F0D" w:rsidP="00C26F0D">
            <w:pPr>
              <w:rPr>
                <w:rFonts w:eastAsia="Calibri" w:cs="Arial"/>
                <w:szCs w:val="20"/>
                <w:lang w:val="fr-FR" w:eastAsia="vi-VN"/>
              </w:rPr>
            </w:pPr>
          </w:p>
        </w:tc>
      </w:tr>
      <w:tr w:rsidR="00F96AD3" w:rsidRPr="00595C68" w14:paraId="20AF3A3D" w14:textId="77777777" w:rsidTr="00F96AD3">
        <w:trPr>
          <w:trHeight w:val="366"/>
        </w:trPr>
        <w:tc>
          <w:tcPr>
            <w:tcW w:w="314" w:type="pct"/>
            <w:tcBorders>
              <w:top w:val="dotted" w:sz="4" w:space="0" w:color="auto"/>
              <w:left w:val="single" w:sz="4" w:space="0" w:color="auto"/>
              <w:bottom w:val="single" w:sz="4" w:space="0" w:color="auto"/>
              <w:right w:val="single" w:sz="4" w:space="0" w:color="auto"/>
            </w:tcBorders>
            <w:vAlign w:val="center"/>
            <w:hideMark/>
          </w:tcPr>
          <w:p w14:paraId="3371D8E8" w14:textId="77777777" w:rsidR="00C26F0D" w:rsidRPr="00F21658" w:rsidRDefault="00C26F0D" w:rsidP="00C26F0D">
            <w:pPr>
              <w:rPr>
                <w:rFonts w:eastAsia="Calibri" w:cs="Arial"/>
                <w:i/>
                <w:iCs/>
                <w:szCs w:val="20"/>
                <w:lang w:val="fr-FR" w:eastAsia="vi-VN"/>
              </w:rPr>
            </w:pPr>
            <w:r w:rsidRPr="00F21658">
              <w:rPr>
                <w:rFonts w:eastAsia="Calibri" w:cs="Arial"/>
                <w:i/>
                <w:iCs/>
                <w:szCs w:val="20"/>
                <w:lang w:val="fr-FR" w:eastAsia="vi-VN"/>
              </w:rPr>
              <w:t>b. Bảo hiểm tài sản khác</w:t>
            </w:r>
          </w:p>
        </w:tc>
        <w:tc>
          <w:tcPr>
            <w:tcW w:w="263" w:type="pct"/>
            <w:tcBorders>
              <w:top w:val="dotted" w:sz="4" w:space="0" w:color="auto"/>
              <w:left w:val="single" w:sz="4" w:space="0" w:color="auto"/>
              <w:bottom w:val="single" w:sz="8" w:space="0" w:color="auto"/>
              <w:right w:val="single" w:sz="8" w:space="0" w:color="auto"/>
            </w:tcBorders>
            <w:noWrap/>
            <w:vAlign w:val="bottom"/>
            <w:hideMark/>
          </w:tcPr>
          <w:p w14:paraId="319B1C1E" w14:textId="77777777" w:rsidR="00C26F0D" w:rsidRPr="00F21658" w:rsidRDefault="00C26F0D" w:rsidP="00C26F0D">
            <w:pPr>
              <w:rPr>
                <w:rFonts w:eastAsia="Calibri" w:cs="Arial"/>
                <w:szCs w:val="20"/>
                <w:lang w:val="fr-FR" w:eastAsia="vi-VN"/>
              </w:rPr>
            </w:pPr>
          </w:p>
        </w:tc>
        <w:tc>
          <w:tcPr>
            <w:tcW w:w="264" w:type="pct"/>
            <w:tcBorders>
              <w:top w:val="dotted" w:sz="4" w:space="0" w:color="auto"/>
              <w:left w:val="nil"/>
              <w:bottom w:val="single" w:sz="8" w:space="0" w:color="auto"/>
              <w:right w:val="single" w:sz="8" w:space="0" w:color="auto"/>
            </w:tcBorders>
            <w:noWrap/>
            <w:vAlign w:val="bottom"/>
            <w:hideMark/>
          </w:tcPr>
          <w:p w14:paraId="26926A97" w14:textId="77777777" w:rsidR="00C26F0D" w:rsidRPr="00F21658" w:rsidRDefault="00C26F0D" w:rsidP="00C26F0D">
            <w:pPr>
              <w:rPr>
                <w:rFonts w:eastAsia="Calibri" w:cs="Arial"/>
                <w:szCs w:val="20"/>
                <w:lang w:val="fr-FR" w:eastAsia="vi-VN"/>
              </w:rPr>
            </w:pPr>
          </w:p>
        </w:tc>
        <w:tc>
          <w:tcPr>
            <w:tcW w:w="293" w:type="pct"/>
            <w:tcBorders>
              <w:top w:val="dotted" w:sz="4" w:space="0" w:color="auto"/>
              <w:left w:val="nil"/>
              <w:bottom w:val="single" w:sz="8" w:space="0" w:color="auto"/>
              <w:right w:val="single" w:sz="8" w:space="0" w:color="auto"/>
            </w:tcBorders>
            <w:noWrap/>
            <w:vAlign w:val="bottom"/>
            <w:hideMark/>
          </w:tcPr>
          <w:p w14:paraId="5A0FE577" w14:textId="77777777" w:rsidR="00C26F0D" w:rsidRPr="00F21658" w:rsidRDefault="00C26F0D" w:rsidP="00C26F0D">
            <w:pPr>
              <w:rPr>
                <w:rFonts w:eastAsia="Calibri" w:cs="Arial"/>
                <w:szCs w:val="20"/>
                <w:lang w:val="fr-FR" w:eastAsia="vi-VN"/>
              </w:rPr>
            </w:pPr>
          </w:p>
        </w:tc>
        <w:tc>
          <w:tcPr>
            <w:tcW w:w="264" w:type="pct"/>
            <w:tcBorders>
              <w:top w:val="dotted" w:sz="4" w:space="0" w:color="auto"/>
              <w:left w:val="nil"/>
              <w:bottom w:val="single" w:sz="8" w:space="0" w:color="auto"/>
              <w:right w:val="single" w:sz="8" w:space="0" w:color="auto"/>
            </w:tcBorders>
            <w:noWrap/>
            <w:vAlign w:val="bottom"/>
            <w:hideMark/>
          </w:tcPr>
          <w:p w14:paraId="2EE2F26E" w14:textId="77777777" w:rsidR="00C26F0D" w:rsidRPr="00F21658" w:rsidRDefault="00C26F0D" w:rsidP="00C26F0D">
            <w:pPr>
              <w:rPr>
                <w:rFonts w:eastAsia="Calibri" w:cs="Arial"/>
                <w:szCs w:val="20"/>
                <w:lang w:val="fr-FR" w:eastAsia="vi-VN"/>
              </w:rPr>
            </w:pPr>
          </w:p>
        </w:tc>
        <w:tc>
          <w:tcPr>
            <w:tcW w:w="235" w:type="pct"/>
            <w:tcBorders>
              <w:top w:val="dotted" w:sz="4" w:space="0" w:color="auto"/>
              <w:left w:val="nil"/>
              <w:bottom w:val="single" w:sz="8" w:space="0" w:color="auto"/>
              <w:right w:val="single" w:sz="8" w:space="0" w:color="auto"/>
            </w:tcBorders>
            <w:noWrap/>
            <w:vAlign w:val="bottom"/>
            <w:hideMark/>
          </w:tcPr>
          <w:p w14:paraId="537B2486" w14:textId="77777777" w:rsidR="00C26F0D" w:rsidRPr="00F21658" w:rsidRDefault="00C26F0D" w:rsidP="00C26F0D">
            <w:pPr>
              <w:rPr>
                <w:rFonts w:eastAsia="Calibri" w:cs="Arial"/>
                <w:szCs w:val="20"/>
                <w:lang w:val="fr-FR" w:eastAsia="vi-VN"/>
              </w:rPr>
            </w:pPr>
          </w:p>
        </w:tc>
        <w:tc>
          <w:tcPr>
            <w:tcW w:w="233" w:type="pct"/>
            <w:tcBorders>
              <w:top w:val="dotted" w:sz="4" w:space="0" w:color="auto"/>
              <w:left w:val="nil"/>
              <w:bottom w:val="single" w:sz="8" w:space="0" w:color="auto"/>
              <w:right w:val="single" w:sz="8" w:space="0" w:color="auto"/>
            </w:tcBorders>
            <w:noWrap/>
            <w:vAlign w:val="bottom"/>
            <w:hideMark/>
          </w:tcPr>
          <w:p w14:paraId="36351C38" w14:textId="77777777" w:rsidR="00C26F0D" w:rsidRPr="00F21658" w:rsidRDefault="00C26F0D" w:rsidP="00C26F0D">
            <w:pPr>
              <w:rPr>
                <w:rFonts w:eastAsia="Calibri" w:cs="Arial"/>
                <w:szCs w:val="20"/>
                <w:lang w:val="fr-FR" w:eastAsia="vi-VN"/>
              </w:rPr>
            </w:pPr>
          </w:p>
        </w:tc>
        <w:tc>
          <w:tcPr>
            <w:tcW w:w="264" w:type="pct"/>
            <w:tcBorders>
              <w:top w:val="dotted" w:sz="4" w:space="0" w:color="auto"/>
              <w:left w:val="nil"/>
              <w:bottom w:val="single" w:sz="8" w:space="0" w:color="auto"/>
              <w:right w:val="single" w:sz="8" w:space="0" w:color="auto"/>
            </w:tcBorders>
            <w:noWrap/>
            <w:vAlign w:val="bottom"/>
            <w:hideMark/>
          </w:tcPr>
          <w:p w14:paraId="2E886DA2" w14:textId="77777777" w:rsidR="00C26F0D" w:rsidRPr="00F21658" w:rsidRDefault="00C26F0D" w:rsidP="00C26F0D">
            <w:pPr>
              <w:rPr>
                <w:rFonts w:eastAsia="Calibri" w:cs="Arial"/>
                <w:szCs w:val="20"/>
                <w:lang w:val="fr-FR" w:eastAsia="vi-VN"/>
              </w:rPr>
            </w:pPr>
          </w:p>
        </w:tc>
        <w:tc>
          <w:tcPr>
            <w:tcW w:w="205" w:type="pct"/>
            <w:tcBorders>
              <w:top w:val="dotted" w:sz="4" w:space="0" w:color="auto"/>
              <w:left w:val="nil"/>
              <w:bottom w:val="single" w:sz="8" w:space="0" w:color="auto"/>
              <w:right w:val="single" w:sz="8" w:space="0" w:color="auto"/>
            </w:tcBorders>
            <w:noWrap/>
            <w:vAlign w:val="bottom"/>
            <w:hideMark/>
          </w:tcPr>
          <w:p w14:paraId="42E298CC" w14:textId="77777777" w:rsidR="00C26F0D" w:rsidRPr="00F21658" w:rsidRDefault="00C26F0D" w:rsidP="00C26F0D">
            <w:pPr>
              <w:rPr>
                <w:rFonts w:eastAsia="Calibri" w:cs="Arial"/>
                <w:szCs w:val="20"/>
                <w:lang w:val="fr-FR" w:eastAsia="vi-VN"/>
              </w:rPr>
            </w:pPr>
          </w:p>
        </w:tc>
        <w:tc>
          <w:tcPr>
            <w:tcW w:w="253" w:type="pct"/>
            <w:tcBorders>
              <w:top w:val="dotted" w:sz="4" w:space="0" w:color="auto"/>
              <w:left w:val="nil"/>
              <w:bottom w:val="single" w:sz="8" w:space="0" w:color="auto"/>
              <w:right w:val="single" w:sz="8" w:space="0" w:color="auto"/>
            </w:tcBorders>
            <w:noWrap/>
            <w:vAlign w:val="bottom"/>
            <w:hideMark/>
          </w:tcPr>
          <w:p w14:paraId="0A0CA5C0" w14:textId="77777777" w:rsidR="00C26F0D" w:rsidRPr="00F21658" w:rsidRDefault="00C26F0D" w:rsidP="00C26F0D">
            <w:pPr>
              <w:rPr>
                <w:rFonts w:eastAsia="Calibri" w:cs="Arial"/>
                <w:szCs w:val="20"/>
                <w:lang w:val="fr-FR" w:eastAsia="vi-VN"/>
              </w:rPr>
            </w:pPr>
          </w:p>
        </w:tc>
        <w:tc>
          <w:tcPr>
            <w:tcW w:w="274" w:type="pct"/>
            <w:tcBorders>
              <w:top w:val="dotted" w:sz="4" w:space="0" w:color="auto"/>
              <w:left w:val="nil"/>
              <w:bottom w:val="single" w:sz="8" w:space="0" w:color="auto"/>
              <w:right w:val="single" w:sz="8" w:space="0" w:color="auto"/>
            </w:tcBorders>
            <w:noWrap/>
            <w:vAlign w:val="bottom"/>
            <w:hideMark/>
          </w:tcPr>
          <w:p w14:paraId="223F6FD9" w14:textId="77777777" w:rsidR="00C26F0D" w:rsidRPr="00F21658" w:rsidRDefault="00C26F0D" w:rsidP="00C26F0D">
            <w:pPr>
              <w:rPr>
                <w:rFonts w:eastAsia="Calibri" w:cs="Arial"/>
                <w:szCs w:val="20"/>
                <w:lang w:val="fr-FR" w:eastAsia="vi-VN"/>
              </w:rPr>
            </w:pPr>
          </w:p>
        </w:tc>
        <w:tc>
          <w:tcPr>
            <w:tcW w:w="205" w:type="pct"/>
            <w:tcBorders>
              <w:top w:val="dotted" w:sz="4" w:space="0" w:color="auto"/>
              <w:left w:val="nil"/>
              <w:bottom w:val="single" w:sz="8" w:space="0" w:color="auto"/>
              <w:right w:val="single" w:sz="8" w:space="0" w:color="auto"/>
            </w:tcBorders>
            <w:noWrap/>
            <w:vAlign w:val="bottom"/>
            <w:hideMark/>
          </w:tcPr>
          <w:p w14:paraId="76B29B0A" w14:textId="77777777" w:rsidR="00C26F0D" w:rsidRPr="00F21658" w:rsidRDefault="00C26F0D" w:rsidP="00C26F0D">
            <w:pPr>
              <w:rPr>
                <w:rFonts w:eastAsia="Calibri" w:cs="Arial"/>
                <w:szCs w:val="20"/>
                <w:lang w:val="fr-FR" w:eastAsia="vi-VN"/>
              </w:rPr>
            </w:pPr>
          </w:p>
        </w:tc>
        <w:tc>
          <w:tcPr>
            <w:tcW w:w="264" w:type="pct"/>
            <w:gridSpan w:val="2"/>
            <w:tcBorders>
              <w:top w:val="dotted" w:sz="4" w:space="0" w:color="auto"/>
              <w:left w:val="nil"/>
              <w:bottom w:val="single" w:sz="8" w:space="0" w:color="auto"/>
              <w:right w:val="single" w:sz="8" w:space="0" w:color="auto"/>
            </w:tcBorders>
            <w:noWrap/>
            <w:vAlign w:val="bottom"/>
            <w:hideMark/>
          </w:tcPr>
          <w:p w14:paraId="3CF2CC37" w14:textId="77777777" w:rsidR="00C26F0D" w:rsidRPr="00F21658" w:rsidRDefault="00C26F0D" w:rsidP="00C26F0D">
            <w:pPr>
              <w:rPr>
                <w:rFonts w:eastAsia="Calibri" w:cs="Arial"/>
                <w:szCs w:val="20"/>
                <w:lang w:val="fr-FR" w:eastAsia="vi-VN"/>
              </w:rPr>
            </w:pPr>
          </w:p>
        </w:tc>
        <w:tc>
          <w:tcPr>
            <w:tcW w:w="205" w:type="pct"/>
            <w:tcBorders>
              <w:top w:val="dotted" w:sz="4" w:space="0" w:color="auto"/>
              <w:left w:val="nil"/>
              <w:bottom w:val="single" w:sz="8" w:space="0" w:color="auto"/>
              <w:right w:val="single" w:sz="8" w:space="0" w:color="auto"/>
            </w:tcBorders>
          </w:tcPr>
          <w:p w14:paraId="49911DF1" w14:textId="77777777" w:rsidR="00C26F0D" w:rsidRPr="00F21658" w:rsidRDefault="00C26F0D" w:rsidP="00C26F0D">
            <w:pPr>
              <w:rPr>
                <w:rFonts w:eastAsia="Calibri" w:cs="Arial"/>
                <w:szCs w:val="20"/>
                <w:lang w:val="fr-FR" w:eastAsia="vi-VN"/>
              </w:rPr>
            </w:pPr>
          </w:p>
        </w:tc>
        <w:tc>
          <w:tcPr>
            <w:tcW w:w="264" w:type="pct"/>
            <w:gridSpan w:val="2"/>
            <w:tcBorders>
              <w:top w:val="dotted" w:sz="4" w:space="0" w:color="auto"/>
              <w:left w:val="single" w:sz="8" w:space="0" w:color="auto"/>
              <w:bottom w:val="single" w:sz="8" w:space="0" w:color="auto"/>
              <w:right w:val="single" w:sz="8" w:space="0" w:color="auto"/>
            </w:tcBorders>
            <w:noWrap/>
            <w:vAlign w:val="bottom"/>
            <w:hideMark/>
          </w:tcPr>
          <w:p w14:paraId="5F3676B9" w14:textId="77777777" w:rsidR="00C26F0D" w:rsidRPr="00F21658" w:rsidRDefault="00C26F0D" w:rsidP="00C26F0D">
            <w:pPr>
              <w:rPr>
                <w:rFonts w:eastAsia="Calibri" w:cs="Arial"/>
                <w:szCs w:val="20"/>
                <w:lang w:val="fr-FR" w:eastAsia="vi-VN"/>
              </w:rPr>
            </w:pPr>
          </w:p>
        </w:tc>
        <w:tc>
          <w:tcPr>
            <w:tcW w:w="234" w:type="pct"/>
            <w:tcBorders>
              <w:top w:val="dotted" w:sz="4" w:space="0" w:color="auto"/>
              <w:left w:val="nil"/>
              <w:bottom w:val="single" w:sz="8" w:space="0" w:color="auto"/>
              <w:right w:val="single" w:sz="8" w:space="0" w:color="auto"/>
            </w:tcBorders>
          </w:tcPr>
          <w:p w14:paraId="47757EAF" w14:textId="77777777" w:rsidR="00C26F0D" w:rsidRPr="00F21658" w:rsidRDefault="00C26F0D" w:rsidP="00C26F0D">
            <w:pPr>
              <w:rPr>
                <w:rFonts w:eastAsia="Calibri" w:cs="Arial"/>
                <w:szCs w:val="20"/>
                <w:lang w:val="fr-FR" w:eastAsia="vi-VN"/>
              </w:rPr>
            </w:pP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0189D37F" w14:textId="77777777" w:rsidR="00C26F0D" w:rsidRPr="00F21658" w:rsidRDefault="00C26F0D" w:rsidP="00C26F0D">
            <w:pPr>
              <w:rPr>
                <w:rFonts w:eastAsia="Calibri" w:cs="Arial"/>
                <w:szCs w:val="20"/>
                <w:lang w:val="fr-FR" w:eastAsia="vi-VN"/>
              </w:rPr>
            </w:pPr>
          </w:p>
        </w:tc>
        <w:tc>
          <w:tcPr>
            <w:tcW w:w="205" w:type="pct"/>
            <w:tcBorders>
              <w:top w:val="dotted" w:sz="4" w:space="0" w:color="auto"/>
              <w:left w:val="nil"/>
              <w:bottom w:val="single" w:sz="8" w:space="0" w:color="auto"/>
              <w:right w:val="single" w:sz="8" w:space="0" w:color="auto"/>
            </w:tcBorders>
          </w:tcPr>
          <w:p w14:paraId="1F837366" w14:textId="77777777" w:rsidR="00C26F0D" w:rsidRPr="00F21658" w:rsidRDefault="00C26F0D" w:rsidP="00C26F0D">
            <w:pPr>
              <w:rPr>
                <w:rFonts w:eastAsia="Calibri" w:cs="Arial"/>
                <w:szCs w:val="20"/>
                <w:lang w:val="fr-FR" w:eastAsia="vi-VN"/>
              </w:rPr>
            </w:pP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10EED5BE" w14:textId="77777777" w:rsidR="00C26F0D" w:rsidRPr="00F21658" w:rsidRDefault="00C26F0D" w:rsidP="00C26F0D">
            <w:pPr>
              <w:rPr>
                <w:rFonts w:eastAsia="Calibri" w:cs="Arial"/>
                <w:szCs w:val="20"/>
                <w:lang w:val="fr-FR" w:eastAsia="vi-VN"/>
              </w:rPr>
            </w:pPr>
          </w:p>
        </w:tc>
        <w:tc>
          <w:tcPr>
            <w:tcW w:w="233" w:type="pct"/>
            <w:tcBorders>
              <w:top w:val="dotted" w:sz="4" w:space="0" w:color="auto"/>
              <w:left w:val="single" w:sz="8" w:space="0" w:color="auto"/>
              <w:bottom w:val="single" w:sz="8" w:space="0" w:color="auto"/>
              <w:right w:val="single" w:sz="8" w:space="0" w:color="auto"/>
            </w:tcBorders>
          </w:tcPr>
          <w:p w14:paraId="358A9628" w14:textId="77777777" w:rsidR="00C26F0D" w:rsidRPr="00F21658" w:rsidRDefault="00C26F0D" w:rsidP="00C26F0D">
            <w:pPr>
              <w:rPr>
                <w:rFonts w:eastAsia="Calibri" w:cs="Arial"/>
                <w:szCs w:val="20"/>
                <w:lang w:val="fr-FR" w:eastAsia="vi-VN"/>
              </w:rPr>
            </w:pPr>
          </w:p>
        </w:tc>
      </w:tr>
      <w:tr w:rsidR="00F96AD3" w:rsidRPr="00595C68" w14:paraId="5DC1F45E" w14:textId="77777777" w:rsidTr="00F96AD3">
        <w:trPr>
          <w:trHeight w:val="405"/>
        </w:trPr>
        <w:tc>
          <w:tcPr>
            <w:tcW w:w="314" w:type="pct"/>
            <w:tcBorders>
              <w:top w:val="single" w:sz="4" w:space="0" w:color="auto"/>
              <w:left w:val="single" w:sz="8" w:space="0" w:color="auto"/>
              <w:bottom w:val="single" w:sz="8" w:space="0" w:color="auto"/>
              <w:right w:val="single" w:sz="8" w:space="0" w:color="auto"/>
            </w:tcBorders>
            <w:vAlign w:val="center"/>
            <w:hideMark/>
          </w:tcPr>
          <w:p w14:paraId="7D59ECB4"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2. Bảo hiểm hàng hóa vận chuyển</w:t>
            </w:r>
          </w:p>
        </w:tc>
        <w:tc>
          <w:tcPr>
            <w:tcW w:w="263" w:type="pct"/>
            <w:tcBorders>
              <w:top w:val="nil"/>
              <w:left w:val="nil"/>
              <w:bottom w:val="single" w:sz="8" w:space="0" w:color="auto"/>
              <w:right w:val="single" w:sz="8" w:space="0" w:color="auto"/>
            </w:tcBorders>
            <w:noWrap/>
            <w:vAlign w:val="bottom"/>
            <w:hideMark/>
          </w:tcPr>
          <w:p w14:paraId="7DDABE95"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tcBorders>
              <w:top w:val="nil"/>
              <w:left w:val="nil"/>
              <w:bottom w:val="single" w:sz="8" w:space="0" w:color="auto"/>
              <w:right w:val="single" w:sz="8" w:space="0" w:color="auto"/>
            </w:tcBorders>
            <w:noWrap/>
            <w:vAlign w:val="bottom"/>
            <w:hideMark/>
          </w:tcPr>
          <w:p w14:paraId="4BCE4A72"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93" w:type="pct"/>
            <w:tcBorders>
              <w:top w:val="nil"/>
              <w:left w:val="nil"/>
              <w:bottom w:val="single" w:sz="8" w:space="0" w:color="auto"/>
              <w:right w:val="single" w:sz="8" w:space="0" w:color="auto"/>
            </w:tcBorders>
            <w:noWrap/>
            <w:vAlign w:val="bottom"/>
            <w:hideMark/>
          </w:tcPr>
          <w:p w14:paraId="440ADC0B"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tcBorders>
              <w:top w:val="nil"/>
              <w:left w:val="nil"/>
              <w:bottom w:val="single" w:sz="8" w:space="0" w:color="auto"/>
              <w:right w:val="single" w:sz="8" w:space="0" w:color="auto"/>
            </w:tcBorders>
            <w:noWrap/>
            <w:vAlign w:val="bottom"/>
            <w:hideMark/>
          </w:tcPr>
          <w:p w14:paraId="6FA869A9"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5" w:type="pct"/>
            <w:tcBorders>
              <w:top w:val="nil"/>
              <w:left w:val="nil"/>
              <w:bottom w:val="single" w:sz="8" w:space="0" w:color="auto"/>
              <w:right w:val="single" w:sz="8" w:space="0" w:color="auto"/>
            </w:tcBorders>
            <w:noWrap/>
            <w:vAlign w:val="bottom"/>
            <w:hideMark/>
          </w:tcPr>
          <w:p w14:paraId="2AEA662B"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3" w:type="pct"/>
            <w:tcBorders>
              <w:top w:val="nil"/>
              <w:left w:val="nil"/>
              <w:bottom w:val="single" w:sz="8" w:space="0" w:color="auto"/>
              <w:right w:val="single" w:sz="8" w:space="0" w:color="auto"/>
            </w:tcBorders>
            <w:noWrap/>
            <w:vAlign w:val="bottom"/>
            <w:hideMark/>
          </w:tcPr>
          <w:p w14:paraId="7D5E3724"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tcBorders>
              <w:top w:val="nil"/>
              <w:left w:val="nil"/>
              <w:bottom w:val="single" w:sz="8" w:space="0" w:color="auto"/>
              <w:right w:val="single" w:sz="8" w:space="0" w:color="auto"/>
            </w:tcBorders>
            <w:noWrap/>
            <w:vAlign w:val="bottom"/>
            <w:hideMark/>
          </w:tcPr>
          <w:p w14:paraId="227650C6"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nil"/>
              <w:left w:val="nil"/>
              <w:bottom w:val="single" w:sz="8" w:space="0" w:color="auto"/>
              <w:right w:val="single" w:sz="8" w:space="0" w:color="auto"/>
            </w:tcBorders>
            <w:noWrap/>
            <w:vAlign w:val="bottom"/>
            <w:hideMark/>
          </w:tcPr>
          <w:p w14:paraId="3005769A"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53" w:type="pct"/>
            <w:tcBorders>
              <w:top w:val="nil"/>
              <w:left w:val="nil"/>
              <w:bottom w:val="single" w:sz="8" w:space="0" w:color="auto"/>
              <w:right w:val="single" w:sz="8" w:space="0" w:color="auto"/>
            </w:tcBorders>
            <w:noWrap/>
            <w:vAlign w:val="bottom"/>
            <w:hideMark/>
          </w:tcPr>
          <w:p w14:paraId="5CA3AE09"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74" w:type="pct"/>
            <w:tcBorders>
              <w:top w:val="nil"/>
              <w:left w:val="nil"/>
              <w:bottom w:val="single" w:sz="8" w:space="0" w:color="auto"/>
              <w:right w:val="single" w:sz="8" w:space="0" w:color="auto"/>
            </w:tcBorders>
            <w:noWrap/>
            <w:vAlign w:val="bottom"/>
            <w:hideMark/>
          </w:tcPr>
          <w:p w14:paraId="0E588309"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nil"/>
              <w:left w:val="nil"/>
              <w:bottom w:val="single" w:sz="8" w:space="0" w:color="auto"/>
              <w:right w:val="single" w:sz="8" w:space="0" w:color="auto"/>
            </w:tcBorders>
            <w:noWrap/>
            <w:vAlign w:val="bottom"/>
            <w:hideMark/>
          </w:tcPr>
          <w:p w14:paraId="74A7BC18"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64" w:type="pct"/>
            <w:gridSpan w:val="2"/>
            <w:tcBorders>
              <w:top w:val="nil"/>
              <w:left w:val="nil"/>
              <w:bottom w:val="single" w:sz="8" w:space="0" w:color="auto"/>
              <w:right w:val="single" w:sz="8" w:space="0" w:color="auto"/>
            </w:tcBorders>
            <w:noWrap/>
            <w:vAlign w:val="bottom"/>
            <w:hideMark/>
          </w:tcPr>
          <w:p w14:paraId="61E7DE07"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single" w:sz="8" w:space="0" w:color="auto"/>
              <w:left w:val="nil"/>
              <w:bottom w:val="single" w:sz="8" w:space="0" w:color="auto"/>
              <w:right w:val="single" w:sz="8" w:space="0" w:color="auto"/>
            </w:tcBorders>
          </w:tcPr>
          <w:p w14:paraId="173D8F62" w14:textId="77777777" w:rsidR="00C26F0D" w:rsidRPr="00F21658" w:rsidRDefault="00C26F0D" w:rsidP="00C26F0D">
            <w:pPr>
              <w:rPr>
                <w:rFonts w:eastAsia="Calibri" w:cs="Arial"/>
                <w:szCs w:val="20"/>
                <w:lang w:val="fr-FR"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2FB2581A"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4" w:type="pct"/>
            <w:tcBorders>
              <w:top w:val="single" w:sz="8" w:space="0" w:color="auto"/>
              <w:left w:val="nil"/>
              <w:bottom w:val="single" w:sz="8" w:space="0" w:color="auto"/>
              <w:right w:val="single" w:sz="8" w:space="0" w:color="auto"/>
            </w:tcBorders>
          </w:tcPr>
          <w:p w14:paraId="67EAAB72" w14:textId="77777777" w:rsidR="00C26F0D" w:rsidRPr="00F21658" w:rsidRDefault="00C26F0D" w:rsidP="00C26F0D">
            <w:pPr>
              <w:rPr>
                <w:rFonts w:eastAsia="Calibri" w:cs="Arial"/>
                <w:szCs w:val="20"/>
                <w:lang w:val="fr-FR"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30C011A0"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05" w:type="pct"/>
            <w:tcBorders>
              <w:top w:val="single" w:sz="8" w:space="0" w:color="auto"/>
              <w:left w:val="nil"/>
              <w:bottom w:val="single" w:sz="8" w:space="0" w:color="auto"/>
              <w:right w:val="single" w:sz="8" w:space="0" w:color="auto"/>
            </w:tcBorders>
          </w:tcPr>
          <w:p w14:paraId="5370FF77" w14:textId="77777777" w:rsidR="00C26F0D" w:rsidRPr="00F21658" w:rsidRDefault="00C26F0D" w:rsidP="00C26F0D">
            <w:pPr>
              <w:rPr>
                <w:rFonts w:eastAsia="Calibri" w:cs="Arial"/>
                <w:szCs w:val="20"/>
                <w:lang w:val="fr-FR"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310557FD" w14:textId="77777777" w:rsidR="00C26F0D" w:rsidRPr="00F21658" w:rsidRDefault="00C26F0D" w:rsidP="00C26F0D">
            <w:pPr>
              <w:rPr>
                <w:rFonts w:eastAsia="Calibri" w:cs="Arial"/>
                <w:szCs w:val="20"/>
                <w:lang w:val="fr-FR" w:eastAsia="vi-VN"/>
              </w:rPr>
            </w:pPr>
            <w:r w:rsidRPr="00F21658">
              <w:rPr>
                <w:rFonts w:eastAsia="Calibri" w:cs="Arial"/>
                <w:szCs w:val="20"/>
                <w:lang w:val="fr-FR" w:eastAsia="vi-VN"/>
              </w:rPr>
              <w:t> </w:t>
            </w:r>
          </w:p>
        </w:tc>
        <w:tc>
          <w:tcPr>
            <w:tcW w:w="233" w:type="pct"/>
            <w:tcBorders>
              <w:top w:val="single" w:sz="8" w:space="0" w:color="auto"/>
              <w:left w:val="single" w:sz="8" w:space="0" w:color="auto"/>
              <w:bottom w:val="single" w:sz="8" w:space="0" w:color="auto"/>
              <w:right w:val="single" w:sz="8" w:space="0" w:color="auto"/>
            </w:tcBorders>
          </w:tcPr>
          <w:p w14:paraId="350D63FF" w14:textId="77777777" w:rsidR="00C26F0D" w:rsidRPr="00F21658" w:rsidRDefault="00C26F0D" w:rsidP="00C26F0D">
            <w:pPr>
              <w:rPr>
                <w:rFonts w:eastAsia="Calibri" w:cs="Arial"/>
                <w:szCs w:val="20"/>
                <w:lang w:val="fr-FR" w:eastAsia="vi-VN"/>
              </w:rPr>
            </w:pPr>
          </w:p>
        </w:tc>
      </w:tr>
      <w:tr w:rsidR="00F96AD3" w:rsidRPr="00F21658" w14:paraId="7507C664" w14:textId="77777777" w:rsidTr="00F96AD3">
        <w:trPr>
          <w:trHeight w:val="397"/>
        </w:trPr>
        <w:tc>
          <w:tcPr>
            <w:tcW w:w="314" w:type="pct"/>
            <w:tcBorders>
              <w:top w:val="nil"/>
              <w:left w:val="single" w:sz="8" w:space="0" w:color="auto"/>
              <w:bottom w:val="single" w:sz="8" w:space="0" w:color="auto"/>
              <w:right w:val="single" w:sz="8" w:space="0" w:color="auto"/>
            </w:tcBorders>
            <w:vAlign w:val="center"/>
            <w:hideMark/>
          </w:tcPr>
          <w:p w14:paraId="74C8A5F8" w14:textId="77777777" w:rsidR="00C26F0D" w:rsidRPr="00F21658" w:rsidRDefault="00C26F0D" w:rsidP="00C26F0D">
            <w:pPr>
              <w:rPr>
                <w:rFonts w:eastAsia="Calibri" w:cs="Arial"/>
                <w:szCs w:val="20"/>
                <w:lang w:eastAsia="vi-VN"/>
              </w:rPr>
            </w:pPr>
            <w:r w:rsidRPr="00F21658">
              <w:rPr>
                <w:rFonts w:eastAsia="Calibri" w:cs="Arial"/>
                <w:szCs w:val="20"/>
                <w:lang w:eastAsia="vi-VN"/>
              </w:rPr>
              <w:t>3. Bảo hiểm hàng không</w:t>
            </w:r>
          </w:p>
        </w:tc>
        <w:tc>
          <w:tcPr>
            <w:tcW w:w="263" w:type="pct"/>
            <w:tcBorders>
              <w:top w:val="nil"/>
              <w:left w:val="nil"/>
              <w:bottom w:val="single" w:sz="8" w:space="0" w:color="auto"/>
              <w:right w:val="single" w:sz="8" w:space="0" w:color="auto"/>
            </w:tcBorders>
            <w:noWrap/>
            <w:vAlign w:val="bottom"/>
            <w:hideMark/>
          </w:tcPr>
          <w:p w14:paraId="5094038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5958CD6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3ECDB7F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7516A79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01281C2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7ACDDFC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470E078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004349D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3075873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27D214D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417650A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72FFDFC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5D3853A5"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54EDBB1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nil"/>
              <w:bottom w:val="single" w:sz="8" w:space="0" w:color="auto"/>
              <w:right w:val="single" w:sz="8" w:space="0" w:color="auto"/>
            </w:tcBorders>
          </w:tcPr>
          <w:p w14:paraId="3F2EDBD0"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03B3837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18C76252"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3413A17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single" w:sz="8" w:space="0" w:color="auto"/>
              <w:left w:val="single" w:sz="8" w:space="0" w:color="auto"/>
              <w:bottom w:val="single" w:sz="8" w:space="0" w:color="auto"/>
              <w:right w:val="single" w:sz="8" w:space="0" w:color="auto"/>
            </w:tcBorders>
          </w:tcPr>
          <w:p w14:paraId="7025CBC9" w14:textId="77777777" w:rsidR="00C26F0D" w:rsidRPr="00F21658" w:rsidRDefault="00C26F0D" w:rsidP="00C26F0D">
            <w:pPr>
              <w:rPr>
                <w:rFonts w:eastAsia="Calibri" w:cs="Arial"/>
                <w:szCs w:val="20"/>
                <w:lang w:eastAsia="vi-VN"/>
              </w:rPr>
            </w:pPr>
          </w:p>
        </w:tc>
      </w:tr>
      <w:tr w:rsidR="00F96AD3" w:rsidRPr="00F21658" w14:paraId="1F95372D" w14:textId="77777777" w:rsidTr="00F96AD3">
        <w:trPr>
          <w:trHeight w:val="465"/>
        </w:trPr>
        <w:tc>
          <w:tcPr>
            <w:tcW w:w="314" w:type="pct"/>
            <w:tcBorders>
              <w:top w:val="single" w:sz="8" w:space="0" w:color="auto"/>
              <w:left w:val="single" w:sz="8" w:space="0" w:color="auto"/>
              <w:bottom w:val="dotted" w:sz="4" w:space="0" w:color="auto"/>
              <w:right w:val="single" w:sz="8" w:space="0" w:color="auto"/>
            </w:tcBorders>
            <w:vAlign w:val="center"/>
            <w:hideMark/>
          </w:tcPr>
          <w:p w14:paraId="4652EB94" w14:textId="77777777" w:rsidR="00C26F0D" w:rsidRPr="00F21658" w:rsidRDefault="00C26F0D" w:rsidP="00C26F0D">
            <w:pPr>
              <w:rPr>
                <w:rFonts w:eastAsia="Calibri" w:cs="Arial"/>
                <w:szCs w:val="20"/>
                <w:lang w:eastAsia="vi-VN"/>
              </w:rPr>
            </w:pPr>
            <w:r w:rsidRPr="00F21658">
              <w:rPr>
                <w:rFonts w:eastAsia="Calibri" w:cs="Arial"/>
                <w:szCs w:val="20"/>
                <w:lang w:eastAsia="vi-VN"/>
              </w:rPr>
              <w:t>4. Bảo hiểm xe cơ giới, trong đó:</w:t>
            </w:r>
          </w:p>
        </w:tc>
        <w:tc>
          <w:tcPr>
            <w:tcW w:w="263" w:type="pct"/>
            <w:tcBorders>
              <w:top w:val="single" w:sz="8" w:space="0" w:color="auto"/>
              <w:left w:val="nil"/>
              <w:bottom w:val="dotted" w:sz="4" w:space="0" w:color="auto"/>
              <w:right w:val="single" w:sz="8" w:space="0" w:color="auto"/>
            </w:tcBorders>
            <w:noWrap/>
            <w:vAlign w:val="bottom"/>
            <w:hideMark/>
          </w:tcPr>
          <w:p w14:paraId="7624735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6F69C3F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single" w:sz="8" w:space="0" w:color="auto"/>
              <w:left w:val="single" w:sz="8" w:space="0" w:color="auto"/>
              <w:bottom w:val="dotted" w:sz="4" w:space="0" w:color="auto"/>
              <w:right w:val="single" w:sz="8" w:space="0" w:color="auto"/>
            </w:tcBorders>
            <w:noWrap/>
            <w:vAlign w:val="bottom"/>
            <w:hideMark/>
          </w:tcPr>
          <w:p w14:paraId="4790DCF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1B7A972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single" w:sz="8" w:space="0" w:color="auto"/>
              <w:left w:val="single" w:sz="8" w:space="0" w:color="auto"/>
              <w:bottom w:val="dotted" w:sz="4" w:space="0" w:color="auto"/>
              <w:right w:val="single" w:sz="8" w:space="0" w:color="auto"/>
            </w:tcBorders>
            <w:noWrap/>
            <w:vAlign w:val="bottom"/>
            <w:hideMark/>
          </w:tcPr>
          <w:p w14:paraId="490654D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single" w:sz="8" w:space="0" w:color="auto"/>
              <w:left w:val="single" w:sz="8" w:space="0" w:color="auto"/>
              <w:bottom w:val="dotted" w:sz="4" w:space="0" w:color="auto"/>
              <w:right w:val="single" w:sz="8" w:space="0" w:color="auto"/>
            </w:tcBorders>
            <w:noWrap/>
            <w:vAlign w:val="bottom"/>
            <w:hideMark/>
          </w:tcPr>
          <w:p w14:paraId="12F19E7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5A59E7D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dotted" w:sz="4" w:space="0" w:color="auto"/>
              <w:right w:val="single" w:sz="8" w:space="0" w:color="auto"/>
            </w:tcBorders>
            <w:noWrap/>
            <w:vAlign w:val="bottom"/>
            <w:hideMark/>
          </w:tcPr>
          <w:p w14:paraId="4620196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single" w:sz="8" w:space="0" w:color="auto"/>
              <w:left w:val="single" w:sz="8" w:space="0" w:color="auto"/>
              <w:bottom w:val="dotted" w:sz="4" w:space="0" w:color="auto"/>
              <w:right w:val="single" w:sz="8" w:space="0" w:color="auto"/>
            </w:tcBorders>
            <w:noWrap/>
            <w:vAlign w:val="bottom"/>
            <w:hideMark/>
          </w:tcPr>
          <w:p w14:paraId="587BF07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single" w:sz="8" w:space="0" w:color="auto"/>
              <w:left w:val="single" w:sz="8" w:space="0" w:color="auto"/>
              <w:bottom w:val="dotted" w:sz="4" w:space="0" w:color="auto"/>
              <w:right w:val="single" w:sz="8" w:space="0" w:color="auto"/>
            </w:tcBorders>
            <w:noWrap/>
            <w:vAlign w:val="bottom"/>
            <w:hideMark/>
          </w:tcPr>
          <w:p w14:paraId="25C3FF5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dotted" w:sz="4" w:space="0" w:color="auto"/>
              <w:right w:val="single" w:sz="8" w:space="0" w:color="auto"/>
            </w:tcBorders>
            <w:noWrap/>
            <w:vAlign w:val="bottom"/>
            <w:hideMark/>
          </w:tcPr>
          <w:p w14:paraId="6B27496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single" w:sz="8" w:space="0" w:color="auto"/>
              <w:left w:val="single" w:sz="8" w:space="0" w:color="auto"/>
              <w:bottom w:val="dotted" w:sz="4" w:space="0" w:color="auto"/>
              <w:right w:val="single" w:sz="8" w:space="0" w:color="auto"/>
            </w:tcBorders>
            <w:noWrap/>
            <w:vAlign w:val="bottom"/>
            <w:hideMark/>
          </w:tcPr>
          <w:p w14:paraId="5D36DE7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dotted" w:sz="4" w:space="0" w:color="auto"/>
              <w:right w:val="single" w:sz="8" w:space="0" w:color="auto"/>
            </w:tcBorders>
          </w:tcPr>
          <w:p w14:paraId="1D022992"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dotted" w:sz="4" w:space="0" w:color="auto"/>
              <w:right w:val="single" w:sz="8" w:space="0" w:color="auto"/>
            </w:tcBorders>
            <w:noWrap/>
            <w:vAlign w:val="bottom"/>
            <w:hideMark/>
          </w:tcPr>
          <w:p w14:paraId="7701767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dotted" w:sz="4" w:space="0" w:color="auto"/>
              <w:right w:val="single" w:sz="8" w:space="0" w:color="auto"/>
            </w:tcBorders>
          </w:tcPr>
          <w:p w14:paraId="0E29B3EE"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70E8741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dotted" w:sz="4" w:space="0" w:color="auto"/>
              <w:right w:val="single" w:sz="8" w:space="0" w:color="auto"/>
            </w:tcBorders>
          </w:tcPr>
          <w:p w14:paraId="20B9C2BD"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11708B3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single" w:sz="8" w:space="0" w:color="auto"/>
              <w:left w:val="single" w:sz="8" w:space="0" w:color="auto"/>
              <w:bottom w:val="dotted" w:sz="4" w:space="0" w:color="auto"/>
              <w:right w:val="single" w:sz="8" w:space="0" w:color="auto"/>
            </w:tcBorders>
          </w:tcPr>
          <w:p w14:paraId="2599FD40" w14:textId="77777777" w:rsidR="00C26F0D" w:rsidRPr="00F21658" w:rsidRDefault="00C26F0D" w:rsidP="00C26F0D">
            <w:pPr>
              <w:rPr>
                <w:rFonts w:eastAsia="Calibri" w:cs="Arial"/>
                <w:szCs w:val="20"/>
                <w:lang w:eastAsia="vi-VN"/>
              </w:rPr>
            </w:pPr>
          </w:p>
        </w:tc>
      </w:tr>
      <w:tr w:rsidR="00F96AD3" w:rsidRPr="00F21658" w14:paraId="08B5CD99" w14:textId="77777777" w:rsidTr="00F96AD3">
        <w:trPr>
          <w:trHeight w:val="780"/>
        </w:trPr>
        <w:tc>
          <w:tcPr>
            <w:tcW w:w="314" w:type="pct"/>
            <w:tcBorders>
              <w:top w:val="dotted" w:sz="4" w:space="0" w:color="auto"/>
              <w:left w:val="single" w:sz="8" w:space="0" w:color="auto"/>
              <w:bottom w:val="dotted" w:sz="4" w:space="0" w:color="auto"/>
              <w:right w:val="single" w:sz="8" w:space="0" w:color="auto"/>
            </w:tcBorders>
            <w:vAlign w:val="center"/>
            <w:hideMark/>
          </w:tcPr>
          <w:p w14:paraId="3A72724B" w14:textId="77777777" w:rsidR="00C26F0D" w:rsidRPr="00F21658" w:rsidRDefault="00C26F0D" w:rsidP="00C26F0D">
            <w:pPr>
              <w:rPr>
                <w:rFonts w:eastAsia="Calibri" w:cs="Arial"/>
                <w:i/>
                <w:iCs/>
                <w:szCs w:val="20"/>
                <w:lang w:eastAsia="vi-VN"/>
              </w:rPr>
            </w:pPr>
            <w:r w:rsidRPr="00F21658">
              <w:rPr>
                <w:rFonts w:eastAsia="Calibri" w:cs="Arial"/>
                <w:i/>
                <w:iCs/>
                <w:szCs w:val="20"/>
                <w:lang w:eastAsia="vi-VN"/>
              </w:rPr>
              <w:lastRenderedPageBreak/>
              <w:t>a. Bảo hiểm bắt buộc trách nhiệm dân sự của chủ xe cơ giới, trong đó:</w:t>
            </w:r>
          </w:p>
        </w:tc>
        <w:tc>
          <w:tcPr>
            <w:tcW w:w="263" w:type="pct"/>
            <w:tcBorders>
              <w:top w:val="dotted" w:sz="4" w:space="0" w:color="auto"/>
              <w:left w:val="nil"/>
              <w:bottom w:val="dotted" w:sz="4" w:space="0" w:color="auto"/>
              <w:right w:val="single" w:sz="8" w:space="0" w:color="auto"/>
            </w:tcBorders>
            <w:noWrap/>
            <w:vAlign w:val="bottom"/>
            <w:hideMark/>
          </w:tcPr>
          <w:p w14:paraId="539782E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7684F78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dotted" w:sz="4" w:space="0" w:color="auto"/>
              <w:left w:val="single" w:sz="8" w:space="0" w:color="auto"/>
              <w:bottom w:val="dotted" w:sz="4" w:space="0" w:color="auto"/>
              <w:right w:val="single" w:sz="8" w:space="0" w:color="auto"/>
            </w:tcBorders>
            <w:noWrap/>
            <w:vAlign w:val="bottom"/>
            <w:hideMark/>
          </w:tcPr>
          <w:p w14:paraId="661A128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114575F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dotted" w:sz="4" w:space="0" w:color="auto"/>
              <w:left w:val="single" w:sz="8" w:space="0" w:color="auto"/>
              <w:bottom w:val="dotted" w:sz="4" w:space="0" w:color="auto"/>
              <w:right w:val="single" w:sz="8" w:space="0" w:color="auto"/>
            </w:tcBorders>
            <w:noWrap/>
            <w:vAlign w:val="bottom"/>
            <w:hideMark/>
          </w:tcPr>
          <w:p w14:paraId="30CB9C6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single" w:sz="8" w:space="0" w:color="auto"/>
              <w:bottom w:val="dotted" w:sz="4" w:space="0" w:color="auto"/>
              <w:right w:val="single" w:sz="8" w:space="0" w:color="auto"/>
            </w:tcBorders>
            <w:noWrap/>
            <w:vAlign w:val="bottom"/>
            <w:hideMark/>
          </w:tcPr>
          <w:p w14:paraId="0E3B4E0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142CD74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dotted" w:sz="4" w:space="0" w:color="auto"/>
              <w:right w:val="single" w:sz="8" w:space="0" w:color="auto"/>
            </w:tcBorders>
            <w:noWrap/>
            <w:vAlign w:val="bottom"/>
            <w:hideMark/>
          </w:tcPr>
          <w:p w14:paraId="174C9BB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dotted" w:sz="4" w:space="0" w:color="auto"/>
              <w:left w:val="single" w:sz="8" w:space="0" w:color="auto"/>
              <w:bottom w:val="dotted" w:sz="4" w:space="0" w:color="auto"/>
              <w:right w:val="single" w:sz="8" w:space="0" w:color="auto"/>
            </w:tcBorders>
            <w:noWrap/>
            <w:vAlign w:val="bottom"/>
            <w:hideMark/>
          </w:tcPr>
          <w:p w14:paraId="70FF515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dotted" w:sz="4" w:space="0" w:color="auto"/>
              <w:left w:val="single" w:sz="8" w:space="0" w:color="auto"/>
              <w:bottom w:val="dotted" w:sz="4" w:space="0" w:color="auto"/>
              <w:right w:val="single" w:sz="8" w:space="0" w:color="auto"/>
            </w:tcBorders>
            <w:noWrap/>
            <w:vAlign w:val="bottom"/>
            <w:hideMark/>
          </w:tcPr>
          <w:p w14:paraId="0DDF57F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dotted" w:sz="4" w:space="0" w:color="auto"/>
              <w:right w:val="single" w:sz="8" w:space="0" w:color="auto"/>
            </w:tcBorders>
            <w:noWrap/>
            <w:vAlign w:val="bottom"/>
            <w:hideMark/>
          </w:tcPr>
          <w:p w14:paraId="4C3F240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dotted" w:sz="4" w:space="0" w:color="auto"/>
              <w:left w:val="single" w:sz="8" w:space="0" w:color="auto"/>
              <w:bottom w:val="dotted" w:sz="4" w:space="0" w:color="auto"/>
              <w:right w:val="single" w:sz="8" w:space="0" w:color="auto"/>
            </w:tcBorders>
            <w:noWrap/>
            <w:vAlign w:val="bottom"/>
            <w:hideMark/>
          </w:tcPr>
          <w:p w14:paraId="2D5522D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dotted" w:sz="4" w:space="0" w:color="auto"/>
              <w:right w:val="single" w:sz="8" w:space="0" w:color="auto"/>
            </w:tcBorders>
          </w:tcPr>
          <w:p w14:paraId="36256758"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dotted" w:sz="4" w:space="0" w:color="auto"/>
              <w:right w:val="single" w:sz="8" w:space="0" w:color="auto"/>
            </w:tcBorders>
            <w:noWrap/>
            <w:vAlign w:val="bottom"/>
            <w:hideMark/>
          </w:tcPr>
          <w:p w14:paraId="53FA766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dotted" w:sz="4" w:space="0" w:color="auto"/>
              <w:left w:val="single" w:sz="8" w:space="0" w:color="auto"/>
              <w:bottom w:val="dotted" w:sz="4" w:space="0" w:color="auto"/>
              <w:right w:val="single" w:sz="8" w:space="0" w:color="auto"/>
            </w:tcBorders>
          </w:tcPr>
          <w:p w14:paraId="4A9C5828"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6AEEC61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dotted" w:sz="4" w:space="0" w:color="auto"/>
              <w:right w:val="single" w:sz="8" w:space="0" w:color="auto"/>
            </w:tcBorders>
          </w:tcPr>
          <w:p w14:paraId="6532CFE6"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695E9F8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single" w:sz="8" w:space="0" w:color="auto"/>
              <w:bottom w:val="dotted" w:sz="4" w:space="0" w:color="auto"/>
              <w:right w:val="single" w:sz="8" w:space="0" w:color="auto"/>
            </w:tcBorders>
          </w:tcPr>
          <w:p w14:paraId="6E1A798B" w14:textId="77777777" w:rsidR="00C26F0D" w:rsidRPr="00F21658" w:rsidRDefault="00C26F0D" w:rsidP="00C26F0D">
            <w:pPr>
              <w:rPr>
                <w:rFonts w:eastAsia="Calibri" w:cs="Arial"/>
                <w:szCs w:val="20"/>
                <w:lang w:eastAsia="vi-VN"/>
              </w:rPr>
            </w:pPr>
          </w:p>
        </w:tc>
      </w:tr>
      <w:tr w:rsidR="00F96AD3" w:rsidRPr="00F21658" w14:paraId="07D33F77" w14:textId="77777777" w:rsidTr="00F96AD3">
        <w:trPr>
          <w:trHeight w:val="525"/>
        </w:trPr>
        <w:tc>
          <w:tcPr>
            <w:tcW w:w="314" w:type="pct"/>
            <w:tcBorders>
              <w:top w:val="dotted" w:sz="4" w:space="0" w:color="auto"/>
              <w:left w:val="single" w:sz="8" w:space="0" w:color="auto"/>
              <w:bottom w:val="dotted" w:sz="4" w:space="0" w:color="auto"/>
              <w:right w:val="single" w:sz="8" w:space="0" w:color="auto"/>
            </w:tcBorders>
            <w:vAlign w:val="center"/>
            <w:hideMark/>
          </w:tcPr>
          <w:p w14:paraId="419D230D" w14:textId="77777777" w:rsidR="00C26F0D" w:rsidRPr="00F21658" w:rsidRDefault="00C26F0D" w:rsidP="00C26F0D">
            <w:pPr>
              <w:rPr>
                <w:rFonts w:eastAsia="Calibri" w:cs="Arial"/>
                <w:i/>
                <w:iCs/>
                <w:szCs w:val="20"/>
                <w:lang w:eastAsia="vi-VN"/>
              </w:rPr>
            </w:pPr>
            <w:r w:rsidRPr="00F21658">
              <w:rPr>
                <w:rFonts w:eastAsia="Calibri" w:cs="Arial"/>
                <w:i/>
                <w:iCs/>
                <w:szCs w:val="20"/>
                <w:lang w:eastAsia="vi-VN"/>
              </w:rPr>
              <w:t>- Mô tô, xe gắn máy và các loại xe cơ giới tương tự</w:t>
            </w:r>
          </w:p>
        </w:tc>
        <w:tc>
          <w:tcPr>
            <w:tcW w:w="263" w:type="pct"/>
            <w:tcBorders>
              <w:top w:val="dotted" w:sz="4" w:space="0" w:color="auto"/>
              <w:left w:val="nil"/>
              <w:bottom w:val="dotted" w:sz="4" w:space="0" w:color="auto"/>
              <w:right w:val="single" w:sz="8" w:space="0" w:color="auto"/>
            </w:tcBorders>
            <w:noWrap/>
            <w:vAlign w:val="bottom"/>
            <w:hideMark/>
          </w:tcPr>
          <w:p w14:paraId="4456739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439DB88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dotted" w:sz="4" w:space="0" w:color="auto"/>
              <w:left w:val="single" w:sz="8" w:space="0" w:color="auto"/>
              <w:bottom w:val="dotted" w:sz="4" w:space="0" w:color="auto"/>
              <w:right w:val="single" w:sz="8" w:space="0" w:color="auto"/>
            </w:tcBorders>
            <w:noWrap/>
            <w:vAlign w:val="bottom"/>
            <w:hideMark/>
          </w:tcPr>
          <w:p w14:paraId="14BD0E3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33D7923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dotted" w:sz="4" w:space="0" w:color="auto"/>
              <w:left w:val="single" w:sz="8" w:space="0" w:color="auto"/>
              <w:bottom w:val="dotted" w:sz="4" w:space="0" w:color="auto"/>
              <w:right w:val="single" w:sz="8" w:space="0" w:color="auto"/>
            </w:tcBorders>
            <w:noWrap/>
            <w:vAlign w:val="bottom"/>
            <w:hideMark/>
          </w:tcPr>
          <w:p w14:paraId="701175A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single" w:sz="8" w:space="0" w:color="auto"/>
              <w:bottom w:val="dotted" w:sz="4" w:space="0" w:color="auto"/>
              <w:right w:val="single" w:sz="8" w:space="0" w:color="auto"/>
            </w:tcBorders>
            <w:noWrap/>
            <w:vAlign w:val="bottom"/>
            <w:hideMark/>
          </w:tcPr>
          <w:p w14:paraId="68DBD63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54B7007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dotted" w:sz="4" w:space="0" w:color="auto"/>
              <w:right w:val="single" w:sz="8" w:space="0" w:color="auto"/>
            </w:tcBorders>
            <w:noWrap/>
            <w:vAlign w:val="bottom"/>
            <w:hideMark/>
          </w:tcPr>
          <w:p w14:paraId="0B9A677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dotted" w:sz="4" w:space="0" w:color="auto"/>
              <w:left w:val="single" w:sz="8" w:space="0" w:color="auto"/>
              <w:bottom w:val="dotted" w:sz="4" w:space="0" w:color="auto"/>
              <w:right w:val="single" w:sz="8" w:space="0" w:color="auto"/>
            </w:tcBorders>
            <w:noWrap/>
            <w:vAlign w:val="bottom"/>
            <w:hideMark/>
          </w:tcPr>
          <w:p w14:paraId="3D8038F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dotted" w:sz="4" w:space="0" w:color="auto"/>
              <w:left w:val="single" w:sz="8" w:space="0" w:color="auto"/>
              <w:bottom w:val="dotted" w:sz="4" w:space="0" w:color="auto"/>
              <w:right w:val="single" w:sz="8" w:space="0" w:color="auto"/>
            </w:tcBorders>
            <w:noWrap/>
            <w:vAlign w:val="bottom"/>
            <w:hideMark/>
          </w:tcPr>
          <w:p w14:paraId="7B1540E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dotted" w:sz="4" w:space="0" w:color="auto"/>
              <w:right w:val="single" w:sz="8" w:space="0" w:color="auto"/>
            </w:tcBorders>
            <w:noWrap/>
            <w:vAlign w:val="bottom"/>
            <w:hideMark/>
          </w:tcPr>
          <w:p w14:paraId="7968B9F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dotted" w:sz="4" w:space="0" w:color="auto"/>
              <w:left w:val="single" w:sz="8" w:space="0" w:color="auto"/>
              <w:bottom w:val="dotted" w:sz="4" w:space="0" w:color="auto"/>
              <w:right w:val="single" w:sz="8" w:space="0" w:color="auto"/>
            </w:tcBorders>
            <w:noWrap/>
            <w:vAlign w:val="bottom"/>
            <w:hideMark/>
          </w:tcPr>
          <w:p w14:paraId="41B2E19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dotted" w:sz="4" w:space="0" w:color="auto"/>
              <w:right w:val="single" w:sz="8" w:space="0" w:color="auto"/>
            </w:tcBorders>
          </w:tcPr>
          <w:p w14:paraId="0684515E"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dotted" w:sz="4" w:space="0" w:color="auto"/>
              <w:right w:val="single" w:sz="8" w:space="0" w:color="auto"/>
            </w:tcBorders>
            <w:noWrap/>
            <w:vAlign w:val="bottom"/>
            <w:hideMark/>
          </w:tcPr>
          <w:p w14:paraId="1D3246E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dotted" w:sz="4" w:space="0" w:color="auto"/>
              <w:left w:val="single" w:sz="8" w:space="0" w:color="auto"/>
              <w:bottom w:val="dotted" w:sz="4" w:space="0" w:color="auto"/>
              <w:right w:val="single" w:sz="8" w:space="0" w:color="auto"/>
            </w:tcBorders>
          </w:tcPr>
          <w:p w14:paraId="2CD62DBC"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2FA552C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dotted" w:sz="4" w:space="0" w:color="auto"/>
              <w:right w:val="single" w:sz="8" w:space="0" w:color="auto"/>
            </w:tcBorders>
          </w:tcPr>
          <w:p w14:paraId="746548B9"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6CA3D66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single" w:sz="8" w:space="0" w:color="auto"/>
              <w:bottom w:val="dotted" w:sz="4" w:space="0" w:color="auto"/>
              <w:right w:val="single" w:sz="8" w:space="0" w:color="auto"/>
            </w:tcBorders>
          </w:tcPr>
          <w:p w14:paraId="6464BDD3" w14:textId="77777777" w:rsidR="00C26F0D" w:rsidRPr="00F21658" w:rsidRDefault="00C26F0D" w:rsidP="00C26F0D">
            <w:pPr>
              <w:rPr>
                <w:rFonts w:eastAsia="Calibri" w:cs="Arial"/>
                <w:szCs w:val="20"/>
                <w:lang w:eastAsia="vi-VN"/>
              </w:rPr>
            </w:pPr>
          </w:p>
        </w:tc>
      </w:tr>
      <w:tr w:rsidR="00F96AD3" w:rsidRPr="00F21658" w14:paraId="77C8D857" w14:textId="77777777" w:rsidTr="00F96AD3">
        <w:trPr>
          <w:trHeight w:val="436"/>
        </w:trPr>
        <w:tc>
          <w:tcPr>
            <w:tcW w:w="314" w:type="pct"/>
            <w:tcBorders>
              <w:top w:val="dotted" w:sz="4" w:space="0" w:color="auto"/>
              <w:left w:val="single" w:sz="8" w:space="0" w:color="auto"/>
              <w:bottom w:val="single" w:sz="8" w:space="0" w:color="auto"/>
              <w:right w:val="single" w:sz="8" w:space="0" w:color="auto"/>
            </w:tcBorders>
            <w:vAlign w:val="center"/>
            <w:hideMark/>
          </w:tcPr>
          <w:p w14:paraId="4E367CB7" w14:textId="77777777" w:rsidR="00C26F0D" w:rsidRPr="00F21658" w:rsidRDefault="00C26F0D" w:rsidP="00C26F0D">
            <w:pPr>
              <w:rPr>
                <w:rFonts w:eastAsia="Calibri" w:cs="Arial"/>
                <w:i/>
                <w:iCs/>
                <w:szCs w:val="20"/>
                <w:lang w:eastAsia="vi-VN"/>
              </w:rPr>
            </w:pPr>
            <w:r w:rsidRPr="00F21658">
              <w:rPr>
                <w:rFonts w:eastAsia="Calibri" w:cs="Arial"/>
                <w:i/>
                <w:iCs/>
                <w:szCs w:val="20"/>
                <w:lang w:eastAsia="vi-VN"/>
              </w:rPr>
              <w:t>- Ô tô</w:t>
            </w:r>
          </w:p>
        </w:tc>
        <w:tc>
          <w:tcPr>
            <w:tcW w:w="263" w:type="pct"/>
            <w:tcBorders>
              <w:top w:val="dotted" w:sz="4" w:space="0" w:color="auto"/>
              <w:left w:val="nil"/>
              <w:bottom w:val="single" w:sz="8" w:space="0" w:color="auto"/>
              <w:right w:val="single" w:sz="8" w:space="0" w:color="auto"/>
            </w:tcBorders>
            <w:noWrap/>
            <w:vAlign w:val="bottom"/>
            <w:hideMark/>
          </w:tcPr>
          <w:p w14:paraId="1B5B531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198EA42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dotted" w:sz="4" w:space="0" w:color="auto"/>
              <w:left w:val="single" w:sz="8" w:space="0" w:color="auto"/>
              <w:bottom w:val="single" w:sz="8" w:space="0" w:color="auto"/>
              <w:right w:val="single" w:sz="8" w:space="0" w:color="auto"/>
            </w:tcBorders>
            <w:noWrap/>
            <w:vAlign w:val="bottom"/>
            <w:hideMark/>
          </w:tcPr>
          <w:p w14:paraId="103CDC2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09D7093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dotted" w:sz="4" w:space="0" w:color="auto"/>
              <w:left w:val="single" w:sz="8" w:space="0" w:color="auto"/>
              <w:bottom w:val="single" w:sz="8" w:space="0" w:color="auto"/>
              <w:right w:val="single" w:sz="8" w:space="0" w:color="auto"/>
            </w:tcBorders>
            <w:noWrap/>
            <w:vAlign w:val="bottom"/>
            <w:hideMark/>
          </w:tcPr>
          <w:p w14:paraId="1989EB5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single" w:sz="8" w:space="0" w:color="auto"/>
              <w:bottom w:val="single" w:sz="8" w:space="0" w:color="auto"/>
              <w:right w:val="single" w:sz="8" w:space="0" w:color="auto"/>
            </w:tcBorders>
            <w:noWrap/>
            <w:vAlign w:val="bottom"/>
            <w:hideMark/>
          </w:tcPr>
          <w:p w14:paraId="5B15FFF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760A33C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single" w:sz="8" w:space="0" w:color="auto"/>
              <w:right w:val="single" w:sz="8" w:space="0" w:color="auto"/>
            </w:tcBorders>
            <w:noWrap/>
            <w:vAlign w:val="bottom"/>
            <w:hideMark/>
          </w:tcPr>
          <w:p w14:paraId="0071FD5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dotted" w:sz="4" w:space="0" w:color="auto"/>
              <w:left w:val="single" w:sz="8" w:space="0" w:color="auto"/>
              <w:bottom w:val="single" w:sz="8" w:space="0" w:color="auto"/>
              <w:right w:val="single" w:sz="8" w:space="0" w:color="auto"/>
            </w:tcBorders>
            <w:noWrap/>
            <w:vAlign w:val="bottom"/>
            <w:hideMark/>
          </w:tcPr>
          <w:p w14:paraId="3011B42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dotted" w:sz="4" w:space="0" w:color="auto"/>
              <w:left w:val="single" w:sz="8" w:space="0" w:color="auto"/>
              <w:bottom w:val="single" w:sz="8" w:space="0" w:color="auto"/>
              <w:right w:val="single" w:sz="8" w:space="0" w:color="auto"/>
            </w:tcBorders>
            <w:noWrap/>
            <w:vAlign w:val="bottom"/>
            <w:hideMark/>
          </w:tcPr>
          <w:p w14:paraId="3237F33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single" w:sz="8" w:space="0" w:color="auto"/>
              <w:right w:val="single" w:sz="8" w:space="0" w:color="auto"/>
            </w:tcBorders>
            <w:noWrap/>
            <w:vAlign w:val="bottom"/>
            <w:hideMark/>
          </w:tcPr>
          <w:p w14:paraId="277A3DD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dotted" w:sz="4" w:space="0" w:color="auto"/>
              <w:left w:val="single" w:sz="8" w:space="0" w:color="auto"/>
              <w:bottom w:val="single" w:sz="8" w:space="0" w:color="auto"/>
              <w:right w:val="single" w:sz="8" w:space="0" w:color="auto"/>
            </w:tcBorders>
            <w:noWrap/>
            <w:vAlign w:val="bottom"/>
            <w:hideMark/>
          </w:tcPr>
          <w:p w14:paraId="17A238E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single" w:sz="8" w:space="0" w:color="auto"/>
              <w:right w:val="single" w:sz="8" w:space="0" w:color="auto"/>
            </w:tcBorders>
          </w:tcPr>
          <w:p w14:paraId="456ED4EB"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single" w:sz="8" w:space="0" w:color="auto"/>
              <w:right w:val="single" w:sz="8" w:space="0" w:color="auto"/>
            </w:tcBorders>
            <w:noWrap/>
            <w:vAlign w:val="bottom"/>
            <w:hideMark/>
          </w:tcPr>
          <w:p w14:paraId="47EB246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dotted" w:sz="4" w:space="0" w:color="auto"/>
              <w:left w:val="single" w:sz="8" w:space="0" w:color="auto"/>
              <w:bottom w:val="single" w:sz="8" w:space="0" w:color="auto"/>
              <w:right w:val="single" w:sz="8" w:space="0" w:color="auto"/>
            </w:tcBorders>
          </w:tcPr>
          <w:p w14:paraId="22DFA011"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780C653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single" w:sz="8" w:space="0" w:color="auto"/>
              <w:right w:val="single" w:sz="8" w:space="0" w:color="auto"/>
            </w:tcBorders>
          </w:tcPr>
          <w:p w14:paraId="0E9311C6"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3B1D8DE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single" w:sz="8" w:space="0" w:color="auto"/>
              <w:bottom w:val="single" w:sz="8" w:space="0" w:color="auto"/>
              <w:right w:val="single" w:sz="8" w:space="0" w:color="auto"/>
            </w:tcBorders>
          </w:tcPr>
          <w:p w14:paraId="77D9C0DD" w14:textId="77777777" w:rsidR="00C26F0D" w:rsidRPr="00F21658" w:rsidRDefault="00C26F0D" w:rsidP="00C26F0D">
            <w:pPr>
              <w:rPr>
                <w:rFonts w:eastAsia="Calibri" w:cs="Arial"/>
                <w:szCs w:val="20"/>
                <w:lang w:eastAsia="vi-VN"/>
              </w:rPr>
            </w:pPr>
          </w:p>
        </w:tc>
      </w:tr>
      <w:tr w:rsidR="00F96AD3" w:rsidRPr="00F21658" w14:paraId="1384A375" w14:textId="77777777" w:rsidTr="00F96AD3">
        <w:trPr>
          <w:trHeight w:val="237"/>
        </w:trPr>
        <w:tc>
          <w:tcPr>
            <w:tcW w:w="314" w:type="pct"/>
            <w:tcBorders>
              <w:top w:val="single" w:sz="8" w:space="0" w:color="auto"/>
              <w:left w:val="single" w:sz="8" w:space="0" w:color="auto"/>
              <w:bottom w:val="dotted" w:sz="4" w:space="0" w:color="auto"/>
              <w:right w:val="single" w:sz="8" w:space="0" w:color="auto"/>
            </w:tcBorders>
            <w:hideMark/>
          </w:tcPr>
          <w:p w14:paraId="6F207DC2" w14:textId="77777777" w:rsidR="00C26F0D" w:rsidRPr="00F21658" w:rsidRDefault="00C26F0D" w:rsidP="00C26F0D">
            <w:pPr>
              <w:rPr>
                <w:rFonts w:eastAsia="Calibri" w:cs="Arial"/>
                <w:i/>
                <w:iCs/>
                <w:szCs w:val="20"/>
              </w:rPr>
            </w:pPr>
            <w:r w:rsidRPr="00F21658">
              <w:rPr>
                <w:rFonts w:eastAsia="Calibri" w:cs="Arial"/>
                <w:i/>
                <w:iCs/>
                <w:szCs w:val="20"/>
              </w:rPr>
              <w:t>b. Bảo hiểm vật chất xe cơ giới:</w:t>
            </w:r>
          </w:p>
        </w:tc>
        <w:tc>
          <w:tcPr>
            <w:tcW w:w="263" w:type="pct"/>
            <w:tcBorders>
              <w:top w:val="single" w:sz="8" w:space="0" w:color="auto"/>
              <w:left w:val="nil"/>
              <w:bottom w:val="dotted" w:sz="4" w:space="0" w:color="auto"/>
              <w:right w:val="single" w:sz="8" w:space="0" w:color="auto"/>
            </w:tcBorders>
            <w:noWrap/>
            <w:vAlign w:val="bottom"/>
            <w:hideMark/>
          </w:tcPr>
          <w:p w14:paraId="4C857AEE" w14:textId="77777777" w:rsidR="00C26F0D" w:rsidRPr="00F21658" w:rsidRDefault="00C26F0D" w:rsidP="00C26F0D">
            <w:pPr>
              <w:rPr>
                <w:rFonts w:eastAsia="Calibri" w:cs="Arial"/>
                <w:szCs w:val="20"/>
                <w:lang w:eastAsia="vi-VN"/>
              </w:rPr>
            </w:pPr>
          </w:p>
        </w:tc>
        <w:tc>
          <w:tcPr>
            <w:tcW w:w="264" w:type="pct"/>
            <w:tcBorders>
              <w:top w:val="single" w:sz="8" w:space="0" w:color="auto"/>
              <w:left w:val="nil"/>
              <w:bottom w:val="dotted" w:sz="4" w:space="0" w:color="auto"/>
              <w:right w:val="single" w:sz="8" w:space="0" w:color="auto"/>
            </w:tcBorders>
            <w:noWrap/>
            <w:vAlign w:val="bottom"/>
            <w:hideMark/>
          </w:tcPr>
          <w:p w14:paraId="37C9D540" w14:textId="77777777" w:rsidR="00C26F0D" w:rsidRPr="00F21658" w:rsidRDefault="00C26F0D" w:rsidP="00C26F0D">
            <w:pPr>
              <w:rPr>
                <w:rFonts w:eastAsia="Calibri" w:cs="Arial"/>
                <w:szCs w:val="20"/>
                <w:lang w:eastAsia="vi-VN"/>
              </w:rPr>
            </w:pPr>
          </w:p>
        </w:tc>
        <w:tc>
          <w:tcPr>
            <w:tcW w:w="293" w:type="pct"/>
            <w:tcBorders>
              <w:top w:val="single" w:sz="8" w:space="0" w:color="auto"/>
              <w:left w:val="nil"/>
              <w:bottom w:val="dotted" w:sz="4" w:space="0" w:color="auto"/>
              <w:right w:val="single" w:sz="8" w:space="0" w:color="auto"/>
            </w:tcBorders>
            <w:noWrap/>
            <w:vAlign w:val="bottom"/>
            <w:hideMark/>
          </w:tcPr>
          <w:p w14:paraId="5506DB74" w14:textId="77777777" w:rsidR="00C26F0D" w:rsidRPr="00F21658" w:rsidRDefault="00C26F0D" w:rsidP="00C26F0D">
            <w:pPr>
              <w:rPr>
                <w:rFonts w:eastAsia="Calibri" w:cs="Arial"/>
                <w:szCs w:val="20"/>
                <w:lang w:eastAsia="vi-VN"/>
              </w:rPr>
            </w:pPr>
          </w:p>
        </w:tc>
        <w:tc>
          <w:tcPr>
            <w:tcW w:w="264" w:type="pct"/>
            <w:tcBorders>
              <w:top w:val="single" w:sz="8" w:space="0" w:color="auto"/>
              <w:left w:val="nil"/>
              <w:bottom w:val="dotted" w:sz="4" w:space="0" w:color="auto"/>
              <w:right w:val="single" w:sz="8" w:space="0" w:color="auto"/>
            </w:tcBorders>
            <w:noWrap/>
            <w:vAlign w:val="bottom"/>
            <w:hideMark/>
          </w:tcPr>
          <w:p w14:paraId="031DDDDE" w14:textId="77777777" w:rsidR="00C26F0D" w:rsidRPr="00F21658" w:rsidRDefault="00C26F0D" w:rsidP="00C26F0D">
            <w:pPr>
              <w:rPr>
                <w:rFonts w:eastAsia="Calibri" w:cs="Arial"/>
                <w:szCs w:val="20"/>
                <w:lang w:eastAsia="vi-VN"/>
              </w:rPr>
            </w:pPr>
          </w:p>
        </w:tc>
        <w:tc>
          <w:tcPr>
            <w:tcW w:w="235" w:type="pct"/>
            <w:tcBorders>
              <w:top w:val="single" w:sz="8" w:space="0" w:color="auto"/>
              <w:left w:val="nil"/>
              <w:bottom w:val="dotted" w:sz="4" w:space="0" w:color="auto"/>
              <w:right w:val="single" w:sz="8" w:space="0" w:color="auto"/>
            </w:tcBorders>
            <w:noWrap/>
            <w:vAlign w:val="bottom"/>
            <w:hideMark/>
          </w:tcPr>
          <w:p w14:paraId="2BD53044" w14:textId="77777777" w:rsidR="00C26F0D" w:rsidRPr="00F21658" w:rsidRDefault="00C26F0D" w:rsidP="00C26F0D">
            <w:pPr>
              <w:rPr>
                <w:rFonts w:eastAsia="Calibri" w:cs="Arial"/>
                <w:szCs w:val="20"/>
                <w:lang w:eastAsia="vi-VN"/>
              </w:rPr>
            </w:pPr>
          </w:p>
        </w:tc>
        <w:tc>
          <w:tcPr>
            <w:tcW w:w="233" w:type="pct"/>
            <w:tcBorders>
              <w:top w:val="single" w:sz="8" w:space="0" w:color="auto"/>
              <w:left w:val="nil"/>
              <w:bottom w:val="dotted" w:sz="4" w:space="0" w:color="auto"/>
              <w:right w:val="single" w:sz="8" w:space="0" w:color="auto"/>
            </w:tcBorders>
            <w:noWrap/>
            <w:vAlign w:val="bottom"/>
            <w:hideMark/>
          </w:tcPr>
          <w:p w14:paraId="2CA97766" w14:textId="77777777" w:rsidR="00C26F0D" w:rsidRPr="00F21658" w:rsidRDefault="00C26F0D" w:rsidP="00C26F0D">
            <w:pPr>
              <w:rPr>
                <w:rFonts w:eastAsia="Calibri" w:cs="Arial"/>
                <w:szCs w:val="20"/>
                <w:lang w:eastAsia="vi-VN"/>
              </w:rPr>
            </w:pPr>
          </w:p>
        </w:tc>
        <w:tc>
          <w:tcPr>
            <w:tcW w:w="264" w:type="pct"/>
            <w:tcBorders>
              <w:top w:val="single" w:sz="8" w:space="0" w:color="auto"/>
              <w:left w:val="nil"/>
              <w:bottom w:val="dotted" w:sz="4" w:space="0" w:color="auto"/>
              <w:right w:val="single" w:sz="8" w:space="0" w:color="auto"/>
            </w:tcBorders>
            <w:noWrap/>
            <w:vAlign w:val="bottom"/>
            <w:hideMark/>
          </w:tcPr>
          <w:p w14:paraId="7C565499" w14:textId="77777777" w:rsidR="00C26F0D" w:rsidRPr="00F21658" w:rsidRDefault="00C26F0D" w:rsidP="00C26F0D">
            <w:pPr>
              <w:rPr>
                <w:rFonts w:eastAsia="Calibri" w:cs="Arial"/>
                <w:szCs w:val="20"/>
                <w:lang w:eastAsia="vi-VN"/>
              </w:rPr>
            </w:pPr>
          </w:p>
        </w:tc>
        <w:tc>
          <w:tcPr>
            <w:tcW w:w="205" w:type="pct"/>
            <w:tcBorders>
              <w:top w:val="single" w:sz="8" w:space="0" w:color="auto"/>
              <w:left w:val="nil"/>
              <w:bottom w:val="dotted" w:sz="4" w:space="0" w:color="auto"/>
              <w:right w:val="single" w:sz="8" w:space="0" w:color="auto"/>
            </w:tcBorders>
            <w:noWrap/>
            <w:vAlign w:val="bottom"/>
            <w:hideMark/>
          </w:tcPr>
          <w:p w14:paraId="16F87BE7" w14:textId="77777777" w:rsidR="00C26F0D" w:rsidRPr="00F21658" w:rsidRDefault="00C26F0D" w:rsidP="00C26F0D">
            <w:pPr>
              <w:rPr>
                <w:rFonts w:eastAsia="Calibri" w:cs="Arial"/>
                <w:szCs w:val="20"/>
                <w:lang w:eastAsia="vi-VN"/>
              </w:rPr>
            </w:pPr>
          </w:p>
        </w:tc>
        <w:tc>
          <w:tcPr>
            <w:tcW w:w="253" w:type="pct"/>
            <w:tcBorders>
              <w:top w:val="single" w:sz="8" w:space="0" w:color="auto"/>
              <w:left w:val="nil"/>
              <w:bottom w:val="dotted" w:sz="4" w:space="0" w:color="auto"/>
              <w:right w:val="single" w:sz="8" w:space="0" w:color="auto"/>
            </w:tcBorders>
            <w:noWrap/>
            <w:vAlign w:val="bottom"/>
            <w:hideMark/>
          </w:tcPr>
          <w:p w14:paraId="55B60C62" w14:textId="77777777" w:rsidR="00C26F0D" w:rsidRPr="00F21658" w:rsidRDefault="00C26F0D" w:rsidP="00C26F0D">
            <w:pPr>
              <w:rPr>
                <w:rFonts w:eastAsia="Calibri" w:cs="Arial"/>
                <w:szCs w:val="20"/>
                <w:lang w:eastAsia="vi-VN"/>
              </w:rPr>
            </w:pPr>
          </w:p>
        </w:tc>
        <w:tc>
          <w:tcPr>
            <w:tcW w:w="274" w:type="pct"/>
            <w:tcBorders>
              <w:top w:val="single" w:sz="8" w:space="0" w:color="auto"/>
              <w:left w:val="nil"/>
              <w:bottom w:val="dotted" w:sz="4" w:space="0" w:color="auto"/>
              <w:right w:val="single" w:sz="8" w:space="0" w:color="auto"/>
            </w:tcBorders>
            <w:noWrap/>
            <w:vAlign w:val="bottom"/>
            <w:hideMark/>
          </w:tcPr>
          <w:p w14:paraId="4405DFAC" w14:textId="77777777" w:rsidR="00C26F0D" w:rsidRPr="00F21658" w:rsidRDefault="00C26F0D" w:rsidP="00C26F0D">
            <w:pPr>
              <w:rPr>
                <w:rFonts w:eastAsia="Calibri" w:cs="Arial"/>
                <w:szCs w:val="20"/>
                <w:lang w:eastAsia="vi-VN"/>
              </w:rPr>
            </w:pPr>
          </w:p>
        </w:tc>
        <w:tc>
          <w:tcPr>
            <w:tcW w:w="205" w:type="pct"/>
            <w:tcBorders>
              <w:top w:val="single" w:sz="8" w:space="0" w:color="auto"/>
              <w:left w:val="nil"/>
              <w:bottom w:val="dotted" w:sz="4" w:space="0" w:color="auto"/>
              <w:right w:val="single" w:sz="8" w:space="0" w:color="auto"/>
            </w:tcBorders>
            <w:noWrap/>
            <w:vAlign w:val="bottom"/>
            <w:hideMark/>
          </w:tcPr>
          <w:p w14:paraId="30629BAF"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nil"/>
              <w:bottom w:val="dotted" w:sz="4" w:space="0" w:color="auto"/>
              <w:right w:val="single" w:sz="8" w:space="0" w:color="auto"/>
            </w:tcBorders>
            <w:noWrap/>
            <w:vAlign w:val="bottom"/>
            <w:hideMark/>
          </w:tcPr>
          <w:p w14:paraId="51FB4604" w14:textId="77777777" w:rsidR="00C26F0D" w:rsidRPr="00F21658" w:rsidRDefault="00C26F0D" w:rsidP="00C26F0D">
            <w:pPr>
              <w:rPr>
                <w:rFonts w:eastAsia="Calibri" w:cs="Arial"/>
                <w:szCs w:val="20"/>
                <w:lang w:eastAsia="vi-VN"/>
              </w:rPr>
            </w:pPr>
          </w:p>
        </w:tc>
        <w:tc>
          <w:tcPr>
            <w:tcW w:w="205" w:type="pct"/>
            <w:tcBorders>
              <w:top w:val="single" w:sz="8" w:space="0" w:color="auto"/>
              <w:left w:val="single" w:sz="8" w:space="0" w:color="auto"/>
              <w:bottom w:val="dotted" w:sz="4" w:space="0" w:color="auto"/>
              <w:right w:val="single" w:sz="8" w:space="0" w:color="auto"/>
            </w:tcBorders>
          </w:tcPr>
          <w:p w14:paraId="2FB9DF32"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dotted" w:sz="4" w:space="0" w:color="auto"/>
              <w:right w:val="single" w:sz="8" w:space="0" w:color="auto"/>
            </w:tcBorders>
            <w:noWrap/>
            <w:vAlign w:val="bottom"/>
            <w:hideMark/>
          </w:tcPr>
          <w:p w14:paraId="08B44F8B" w14:textId="77777777" w:rsidR="00C26F0D" w:rsidRPr="00F21658" w:rsidRDefault="00C26F0D" w:rsidP="00C26F0D">
            <w:pPr>
              <w:rPr>
                <w:rFonts w:eastAsia="Calibri" w:cs="Arial"/>
                <w:szCs w:val="20"/>
                <w:lang w:eastAsia="vi-VN"/>
              </w:rPr>
            </w:pPr>
          </w:p>
        </w:tc>
        <w:tc>
          <w:tcPr>
            <w:tcW w:w="234" w:type="pct"/>
            <w:tcBorders>
              <w:top w:val="single" w:sz="8" w:space="0" w:color="auto"/>
              <w:left w:val="single" w:sz="8" w:space="0" w:color="auto"/>
              <w:bottom w:val="dotted" w:sz="4" w:space="0" w:color="auto"/>
              <w:right w:val="single" w:sz="8" w:space="0" w:color="auto"/>
            </w:tcBorders>
          </w:tcPr>
          <w:p w14:paraId="085C3AD3"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55497463" w14:textId="77777777" w:rsidR="00C26F0D" w:rsidRPr="00F21658" w:rsidRDefault="00C26F0D" w:rsidP="00C26F0D">
            <w:pPr>
              <w:rPr>
                <w:rFonts w:eastAsia="Calibri" w:cs="Arial"/>
                <w:szCs w:val="20"/>
                <w:lang w:eastAsia="vi-VN"/>
              </w:rPr>
            </w:pPr>
          </w:p>
        </w:tc>
        <w:tc>
          <w:tcPr>
            <w:tcW w:w="205" w:type="pct"/>
            <w:tcBorders>
              <w:top w:val="single" w:sz="8" w:space="0" w:color="auto"/>
              <w:left w:val="nil"/>
              <w:bottom w:val="dotted" w:sz="4" w:space="0" w:color="auto"/>
              <w:right w:val="single" w:sz="8" w:space="0" w:color="auto"/>
            </w:tcBorders>
          </w:tcPr>
          <w:p w14:paraId="7E02DB98"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4EAF4A0F" w14:textId="77777777" w:rsidR="00C26F0D" w:rsidRPr="00F21658" w:rsidRDefault="00C26F0D" w:rsidP="00C26F0D">
            <w:pPr>
              <w:rPr>
                <w:rFonts w:eastAsia="Calibri" w:cs="Arial"/>
                <w:szCs w:val="20"/>
                <w:lang w:eastAsia="vi-VN"/>
              </w:rPr>
            </w:pPr>
          </w:p>
        </w:tc>
        <w:tc>
          <w:tcPr>
            <w:tcW w:w="233" w:type="pct"/>
            <w:tcBorders>
              <w:top w:val="single" w:sz="8" w:space="0" w:color="auto"/>
              <w:left w:val="nil"/>
              <w:bottom w:val="dotted" w:sz="4" w:space="0" w:color="auto"/>
              <w:right w:val="single" w:sz="8" w:space="0" w:color="auto"/>
            </w:tcBorders>
          </w:tcPr>
          <w:p w14:paraId="35B8F465" w14:textId="77777777" w:rsidR="00C26F0D" w:rsidRPr="00F21658" w:rsidRDefault="00C26F0D" w:rsidP="00C26F0D">
            <w:pPr>
              <w:rPr>
                <w:rFonts w:eastAsia="Calibri" w:cs="Arial"/>
                <w:szCs w:val="20"/>
                <w:lang w:eastAsia="vi-VN"/>
              </w:rPr>
            </w:pPr>
          </w:p>
        </w:tc>
      </w:tr>
      <w:tr w:rsidR="00F96AD3" w:rsidRPr="00F21658" w14:paraId="1BC9D28D" w14:textId="77777777" w:rsidTr="00F96AD3">
        <w:trPr>
          <w:trHeight w:val="525"/>
        </w:trPr>
        <w:tc>
          <w:tcPr>
            <w:tcW w:w="314" w:type="pct"/>
            <w:tcBorders>
              <w:top w:val="dotted" w:sz="4" w:space="0" w:color="auto"/>
              <w:left w:val="single" w:sz="8" w:space="0" w:color="auto"/>
              <w:bottom w:val="dotted" w:sz="4" w:space="0" w:color="auto"/>
              <w:right w:val="single" w:sz="8" w:space="0" w:color="auto"/>
            </w:tcBorders>
            <w:hideMark/>
          </w:tcPr>
          <w:p w14:paraId="627F6E08" w14:textId="77777777" w:rsidR="00C26F0D" w:rsidRPr="00F21658" w:rsidRDefault="00C26F0D" w:rsidP="00C26F0D">
            <w:pPr>
              <w:rPr>
                <w:rFonts w:eastAsia="Calibri" w:cs="Arial"/>
                <w:i/>
                <w:iCs/>
                <w:szCs w:val="20"/>
              </w:rPr>
            </w:pPr>
            <w:r w:rsidRPr="00F21658">
              <w:rPr>
                <w:rFonts w:eastAsia="Calibri" w:cs="Arial"/>
                <w:i/>
                <w:iCs/>
                <w:szCs w:val="20"/>
              </w:rPr>
              <w:t>- Mô tô, xe gắn máy và các loại xe cơ giới tương tự</w:t>
            </w:r>
          </w:p>
        </w:tc>
        <w:tc>
          <w:tcPr>
            <w:tcW w:w="263" w:type="pct"/>
            <w:tcBorders>
              <w:top w:val="dotted" w:sz="4" w:space="0" w:color="auto"/>
              <w:left w:val="nil"/>
              <w:bottom w:val="dotted" w:sz="4" w:space="0" w:color="auto"/>
              <w:right w:val="single" w:sz="8" w:space="0" w:color="auto"/>
            </w:tcBorders>
            <w:noWrap/>
            <w:vAlign w:val="bottom"/>
            <w:hideMark/>
          </w:tcPr>
          <w:p w14:paraId="4DAD2164"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dotted" w:sz="4" w:space="0" w:color="auto"/>
              <w:right w:val="single" w:sz="8" w:space="0" w:color="auto"/>
            </w:tcBorders>
            <w:noWrap/>
            <w:vAlign w:val="bottom"/>
            <w:hideMark/>
          </w:tcPr>
          <w:p w14:paraId="05E6D62B" w14:textId="77777777" w:rsidR="00C26F0D" w:rsidRPr="00F21658" w:rsidRDefault="00C26F0D" w:rsidP="00C26F0D">
            <w:pPr>
              <w:rPr>
                <w:rFonts w:eastAsia="Calibri" w:cs="Arial"/>
                <w:szCs w:val="20"/>
                <w:lang w:eastAsia="vi-VN"/>
              </w:rPr>
            </w:pPr>
          </w:p>
        </w:tc>
        <w:tc>
          <w:tcPr>
            <w:tcW w:w="293" w:type="pct"/>
            <w:tcBorders>
              <w:top w:val="dotted" w:sz="4" w:space="0" w:color="auto"/>
              <w:left w:val="nil"/>
              <w:bottom w:val="dotted" w:sz="4" w:space="0" w:color="auto"/>
              <w:right w:val="single" w:sz="8" w:space="0" w:color="auto"/>
            </w:tcBorders>
            <w:noWrap/>
            <w:vAlign w:val="bottom"/>
            <w:hideMark/>
          </w:tcPr>
          <w:p w14:paraId="03B2E520"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dotted" w:sz="4" w:space="0" w:color="auto"/>
              <w:right w:val="single" w:sz="8" w:space="0" w:color="auto"/>
            </w:tcBorders>
            <w:noWrap/>
            <w:vAlign w:val="bottom"/>
            <w:hideMark/>
          </w:tcPr>
          <w:p w14:paraId="010CA444" w14:textId="77777777" w:rsidR="00C26F0D" w:rsidRPr="00F21658" w:rsidRDefault="00C26F0D" w:rsidP="00C26F0D">
            <w:pPr>
              <w:rPr>
                <w:rFonts w:eastAsia="Calibri" w:cs="Arial"/>
                <w:szCs w:val="20"/>
                <w:lang w:eastAsia="vi-VN"/>
              </w:rPr>
            </w:pPr>
          </w:p>
        </w:tc>
        <w:tc>
          <w:tcPr>
            <w:tcW w:w="235" w:type="pct"/>
            <w:tcBorders>
              <w:top w:val="dotted" w:sz="4" w:space="0" w:color="auto"/>
              <w:left w:val="nil"/>
              <w:bottom w:val="dotted" w:sz="4" w:space="0" w:color="auto"/>
              <w:right w:val="single" w:sz="8" w:space="0" w:color="auto"/>
            </w:tcBorders>
            <w:noWrap/>
            <w:vAlign w:val="bottom"/>
            <w:hideMark/>
          </w:tcPr>
          <w:p w14:paraId="5D067B8D" w14:textId="77777777" w:rsidR="00C26F0D" w:rsidRPr="00F21658" w:rsidRDefault="00C26F0D" w:rsidP="00C26F0D">
            <w:pPr>
              <w:rPr>
                <w:rFonts w:eastAsia="Calibri" w:cs="Arial"/>
                <w:szCs w:val="20"/>
                <w:lang w:eastAsia="vi-VN"/>
              </w:rPr>
            </w:pPr>
          </w:p>
        </w:tc>
        <w:tc>
          <w:tcPr>
            <w:tcW w:w="233" w:type="pct"/>
            <w:tcBorders>
              <w:top w:val="dotted" w:sz="4" w:space="0" w:color="auto"/>
              <w:left w:val="nil"/>
              <w:bottom w:val="dotted" w:sz="4" w:space="0" w:color="auto"/>
              <w:right w:val="single" w:sz="8" w:space="0" w:color="auto"/>
            </w:tcBorders>
            <w:noWrap/>
            <w:vAlign w:val="bottom"/>
            <w:hideMark/>
          </w:tcPr>
          <w:p w14:paraId="5CBEA890"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dotted" w:sz="4" w:space="0" w:color="auto"/>
              <w:right w:val="single" w:sz="8" w:space="0" w:color="auto"/>
            </w:tcBorders>
            <w:noWrap/>
            <w:vAlign w:val="bottom"/>
            <w:hideMark/>
          </w:tcPr>
          <w:p w14:paraId="1955878A"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dotted" w:sz="4" w:space="0" w:color="auto"/>
              <w:right w:val="single" w:sz="8" w:space="0" w:color="auto"/>
            </w:tcBorders>
            <w:noWrap/>
            <w:vAlign w:val="bottom"/>
            <w:hideMark/>
          </w:tcPr>
          <w:p w14:paraId="013D69D7" w14:textId="77777777" w:rsidR="00C26F0D" w:rsidRPr="00F21658" w:rsidRDefault="00C26F0D" w:rsidP="00C26F0D">
            <w:pPr>
              <w:rPr>
                <w:rFonts w:eastAsia="Calibri" w:cs="Arial"/>
                <w:szCs w:val="20"/>
                <w:lang w:eastAsia="vi-VN"/>
              </w:rPr>
            </w:pPr>
          </w:p>
        </w:tc>
        <w:tc>
          <w:tcPr>
            <w:tcW w:w="253" w:type="pct"/>
            <w:tcBorders>
              <w:top w:val="dotted" w:sz="4" w:space="0" w:color="auto"/>
              <w:left w:val="nil"/>
              <w:bottom w:val="dotted" w:sz="4" w:space="0" w:color="auto"/>
              <w:right w:val="single" w:sz="8" w:space="0" w:color="auto"/>
            </w:tcBorders>
            <w:noWrap/>
            <w:vAlign w:val="bottom"/>
            <w:hideMark/>
          </w:tcPr>
          <w:p w14:paraId="2C121321" w14:textId="77777777" w:rsidR="00C26F0D" w:rsidRPr="00F21658" w:rsidRDefault="00C26F0D" w:rsidP="00C26F0D">
            <w:pPr>
              <w:rPr>
                <w:rFonts w:eastAsia="Calibri" w:cs="Arial"/>
                <w:szCs w:val="20"/>
                <w:lang w:eastAsia="vi-VN"/>
              </w:rPr>
            </w:pPr>
          </w:p>
        </w:tc>
        <w:tc>
          <w:tcPr>
            <w:tcW w:w="274" w:type="pct"/>
            <w:tcBorders>
              <w:top w:val="dotted" w:sz="4" w:space="0" w:color="auto"/>
              <w:left w:val="nil"/>
              <w:bottom w:val="dotted" w:sz="4" w:space="0" w:color="auto"/>
              <w:right w:val="single" w:sz="8" w:space="0" w:color="auto"/>
            </w:tcBorders>
            <w:noWrap/>
            <w:vAlign w:val="bottom"/>
            <w:hideMark/>
          </w:tcPr>
          <w:p w14:paraId="4C74B168"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dotted" w:sz="4" w:space="0" w:color="auto"/>
              <w:right w:val="single" w:sz="8" w:space="0" w:color="auto"/>
            </w:tcBorders>
            <w:noWrap/>
            <w:vAlign w:val="bottom"/>
            <w:hideMark/>
          </w:tcPr>
          <w:p w14:paraId="33C6AEA6"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nil"/>
              <w:bottom w:val="dotted" w:sz="4" w:space="0" w:color="auto"/>
              <w:right w:val="single" w:sz="8" w:space="0" w:color="auto"/>
            </w:tcBorders>
            <w:noWrap/>
            <w:vAlign w:val="bottom"/>
            <w:hideMark/>
          </w:tcPr>
          <w:p w14:paraId="6826D997" w14:textId="77777777" w:rsidR="00C26F0D" w:rsidRPr="00F21658" w:rsidRDefault="00C26F0D" w:rsidP="00C26F0D">
            <w:pPr>
              <w:rPr>
                <w:rFonts w:eastAsia="Calibri" w:cs="Arial"/>
                <w:szCs w:val="20"/>
                <w:lang w:eastAsia="vi-VN"/>
              </w:rPr>
            </w:pPr>
          </w:p>
        </w:tc>
        <w:tc>
          <w:tcPr>
            <w:tcW w:w="205" w:type="pct"/>
            <w:tcBorders>
              <w:top w:val="dotted" w:sz="4" w:space="0" w:color="auto"/>
              <w:left w:val="single" w:sz="8" w:space="0" w:color="auto"/>
              <w:bottom w:val="dotted" w:sz="4" w:space="0" w:color="auto"/>
              <w:right w:val="single" w:sz="8" w:space="0" w:color="auto"/>
            </w:tcBorders>
          </w:tcPr>
          <w:p w14:paraId="3576540B"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dotted" w:sz="4" w:space="0" w:color="auto"/>
              <w:right w:val="single" w:sz="8" w:space="0" w:color="auto"/>
            </w:tcBorders>
            <w:noWrap/>
            <w:vAlign w:val="bottom"/>
            <w:hideMark/>
          </w:tcPr>
          <w:p w14:paraId="1782E9D6" w14:textId="77777777" w:rsidR="00C26F0D" w:rsidRPr="00F21658" w:rsidRDefault="00C26F0D" w:rsidP="00C26F0D">
            <w:pPr>
              <w:rPr>
                <w:rFonts w:eastAsia="Calibri" w:cs="Arial"/>
                <w:szCs w:val="20"/>
                <w:lang w:eastAsia="vi-VN"/>
              </w:rPr>
            </w:pPr>
          </w:p>
        </w:tc>
        <w:tc>
          <w:tcPr>
            <w:tcW w:w="234" w:type="pct"/>
            <w:tcBorders>
              <w:top w:val="dotted" w:sz="4" w:space="0" w:color="auto"/>
              <w:left w:val="single" w:sz="8" w:space="0" w:color="auto"/>
              <w:bottom w:val="dotted" w:sz="4" w:space="0" w:color="auto"/>
              <w:right w:val="single" w:sz="8" w:space="0" w:color="auto"/>
            </w:tcBorders>
          </w:tcPr>
          <w:p w14:paraId="1451874B"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16C005D7"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dotted" w:sz="4" w:space="0" w:color="auto"/>
              <w:right w:val="single" w:sz="8" w:space="0" w:color="auto"/>
            </w:tcBorders>
          </w:tcPr>
          <w:p w14:paraId="5FACC86B"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02919D5F" w14:textId="77777777" w:rsidR="00C26F0D" w:rsidRPr="00F21658" w:rsidRDefault="00C26F0D" w:rsidP="00C26F0D">
            <w:pPr>
              <w:rPr>
                <w:rFonts w:eastAsia="Calibri" w:cs="Arial"/>
                <w:szCs w:val="20"/>
                <w:lang w:eastAsia="vi-VN"/>
              </w:rPr>
            </w:pPr>
          </w:p>
        </w:tc>
        <w:tc>
          <w:tcPr>
            <w:tcW w:w="233" w:type="pct"/>
            <w:tcBorders>
              <w:top w:val="dotted" w:sz="4" w:space="0" w:color="auto"/>
              <w:left w:val="nil"/>
              <w:bottom w:val="dotted" w:sz="4" w:space="0" w:color="auto"/>
              <w:right w:val="single" w:sz="8" w:space="0" w:color="auto"/>
            </w:tcBorders>
          </w:tcPr>
          <w:p w14:paraId="274EF997" w14:textId="77777777" w:rsidR="00C26F0D" w:rsidRPr="00F21658" w:rsidRDefault="00C26F0D" w:rsidP="00C26F0D">
            <w:pPr>
              <w:rPr>
                <w:rFonts w:eastAsia="Calibri" w:cs="Arial"/>
                <w:szCs w:val="20"/>
                <w:lang w:eastAsia="vi-VN"/>
              </w:rPr>
            </w:pPr>
          </w:p>
        </w:tc>
      </w:tr>
      <w:tr w:rsidR="00F96AD3" w:rsidRPr="00F21658" w14:paraId="6942A5F3" w14:textId="77777777" w:rsidTr="00F96AD3">
        <w:trPr>
          <w:trHeight w:val="270"/>
        </w:trPr>
        <w:tc>
          <w:tcPr>
            <w:tcW w:w="314" w:type="pct"/>
            <w:tcBorders>
              <w:top w:val="dotted" w:sz="4" w:space="0" w:color="auto"/>
              <w:left w:val="single" w:sz="8" w:space="0" w:color="auto"/>
              <w:bottom w:val="single" w:sz="8" w:space="0" w:color="auto"/>
              <w:right w:val="single" w:sz="8" w:space="0" w:color="auto"/>
            </w:tcBorders>
            <w:hideMark/>
          </w:tcPr>
          <w:p w14:paraId="289F3AA6" w14:textId="77777777" w:rsidR="00C26F0D" w:rsidRPr="00F21658" w:rsidRDefault="00C26F0D" w:rsidP="00C26F0D">
            <w:pPr>
              <w:rPr>
                <w:rFonts w:eastAsia="Calibri" w:cs="Arial"/>
                <w:i/>
                <w:iCs/>
                <w:szCs w:val="20"/>
              </w:rPr>
            </w:pPr>
            <w:r w:rsidRPr="00F21658">
              <w:rPr>
                <w:rFonts w:eastAsia="Calibri" w:cs="Arial"/>
                <w:i/>
                <w:iCs/>
                <w:szCs w:val="20"/>
              </w:rPr>
              <w:t>- Ô tô</w:t>
            </w:r>
          </w:p>
        </w:tc>
        <w:tc>
          <w:tcPr>
            <w:tcW w:w="263" w:type="pct"/>
            <w:tcBorders>
              <w:top w:val="dotted" w:sz="4" w:space="0" w:color="auto"/>
              <w:left w:val="nil"/>
              <w:bottom w:val="single" w:sz="8" w:space="0" w:color="auto"/>
              <w:right w:val="single" w:sz="8" w:space="0" w:color="auto"/>
            </w:tcBorders>
            <w:noWrap/>
            <w:vAlign w:val="bottom"/>
            <w:hideMark/>
          </w:tcPr>
          <w:p w14:paraId="7F99BA75"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single" w:sz="8" w:space="0" w:color="auto"/>
              <w:right w:val="single" w:sz="8" w:space="0" w:color="auto"/>
            </w:tcBorders>
            <w:noWrap/>
            <w:vAlign w:val="bottom"/>
            <w:hideMark/>
          </w:tcPr>
          <w:p w14:paraId="479317A2" w14:textId="77777777" w:rsidR="00C26F0D" w:rsidRPr="00F21658" w:rsidRDefault="00C26F0D" w:rsidP="00C26F0D">
            <w:pPr>
              <w:rPr>
                <w:rFonts w:eastAsia="Calibri" w:cs="Arial"/>
                <w:szCs w:val="20"/>
                <w:lang w:eastAsia="vi-VN"/>
              </w:rPr>
            </w:pPr>
          </w:p>
        </w:tc>
        <w:tc>
          <w:tcPr>
            <w:tcW w:w="293" w:type="pct"/>
            <w:tcBorders>
              <w:top w:val="dotted" w:sz="4" w:space="0" w:color="auto"/>
              <w:left w:val="nil"/>
              <w:bottom w:val="single" w:sz="8" w:space="0" w:color="auto"/>
              <w:right w:val="single" w:sz="8" w:space="0" w:color="auto"/>
            </w:tcBorders>
            <w:noWrap/>
            <w:vAlign w:val="bottom"/>
            <w:hideMark/>
          </w:tcPr>
          <w:p w14:paraId="70FE88E0"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single" w:sz="8" w:space="0" w:color="auto"/>
              <w:right w:val="single" w:sz="8" w:space="0" w:color="auto"/>
            </w:tcBorders>
            <w:noWrap/>
            <w:vAlign w:val="bottom"/>
            <w:hideMark/>
          </w:tcPr>
          <w:p w14:paraId="6FD5F035" w14:textId="77777777" w:rsidR="00C26F0D" w:rsidRPr="00F21658" w:rsidRDefault="00C26F0D" w:rsidP="00C26F0D">
            <w:pPr>
              <w:rPr>
                <w:rFonts w:eastAsia="Calibri" w:cs="Arial"/>
                <w:szCs w:val="20"/>
                <w:lang w:eastAsia="vi-VN"/>
              </w:rPr>
            </w:pPr>
          </w:p>
        </w:tc>
        <w:tc>
          <w:tcPr>
            <w:tcW w:w="235" w:type="pct"/>
            <w:tcBorders>
              <w:top w:val="dotted" w:sz="4" w:space="0" w:color="auto"/>
              <w:left w:val="nil"/>
              <w:bottom w:val="single" w:sz="8" w:space="0" w:color="auto"/>
              <w:right w:val="single" w:sz="8" w:space="0" w:color="auto"/>
            </w:tcBorders>
            <w:noWrap/>
            <w:vAlign w:val="bottom"/>
            <w:hideMark/>
          </w:tcPr>
          <w:p w14:paraId="7D6D24C0" w14:textId="77777777" w:rsidR="00C26F0D" w:rsidRPr="00F21658" w:rsidRDefault="00C26F0D" w:rsidP="00C26F0D">
            <w:pPr>
              <w:rPr>
                <w:rFonts w:eastAsia="Calibri" w:cs="Arial"/>
                <w:szCs w:val="20"/>
                <w:lang w:eastAsia="vi-VN"/>
              </w:rPr>
            </w:pPr>
          </w:p>
        </w:tc>
        <w:tc>
          <w:tcPr>
            <w:tcW w:w="233" w:type="pct"/>
            <w:tcBorders>
              <w:top w:val="dotted" w:sz="4" w:space="0" w:color="auto"/>
              <w:left w:val="nil"/>
              <w:bottom w:val="single" w:sz="8" w:space="0" w:color="auto"/>
              <w:right w:val="single" w:sz="8" w:space="0" w:color="auto"/>
            </w:tcBorders>
            <w:noWrap/>
            <w:vAlign w:val="bottom"/>
            <w:hideMark/>
          </w:tcPr>
          <w:p w14:paraId="5F27D18F"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single" w:sz="8" w:space="0" w:color="auto"/>
              <w:right w:val="single" w:sz="8" w:space="0" w:color="auto"/>
            </w:tcBorders>
            <w:noWrap/>
            <w:vAlign w:val="bottom"/>
            <w:hideMark/>
          </w:tcPr>
          <w:p w14:paraId="159F45E0"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single" w:sz="8" w:space="0" w:color="auto"/>
              <w:right w:val="single" w:sz="8" w:space="0" w:color="auto"/>
            </w:tcBorders>
            <w:noWrap/>
            <w:vAlign w:val="bottom"/>
            <w:hideMark/>
          </w:tcPr>
          <w:p w14:paraId="1A485D92" w14:textId="77777777" w:rsidR="00C26F0D" w:rsidRPr="00F21658" w:rsidRDefault="00C26F0D" w:rsidP="00C26F0D">
            <w:pPr>
              <w:rPr>
                <w:rFonts w:eastAsia="Calibri" w:cs="Arial"/>
                <w:szCs w:val="20"/>
                <w:lang w:eastAsia="vi-VN"/>
              </w:rPr>
            </w:pPr>
          </w:p>
        </w:tc>
        <w:tc>
          <w:tcPr>
            <w:tcW w:w="253" w:type="pct"/>
            <w:tcBorders>
              <w:top w:val="dotted" w:sz="4" w:space="0" w:color="auto"/>
              <w:left w:val="nil"/>
              <w:bottom w:val="single" w:sz="8" w:space="0" w:color="auto"/>
              <w:right w:val="single" w:sz="8" w:space="0" w:color="auto"/>
            </w:tcBorders>
            <w:noWrap/>
            <w:vAlign w:val="bottom"/>
            <w:hideMark/>
          </w:tcPr>
          <w:p w14:paraId="653A708B" w14:textId="77777777" w:rsidR="00C26F0D" w:rsidRPr="00F21658" w:rsidRDefault="00C26F0D" w:rsidP="00C26F0D">
            <w:pPr>
              <w:rPr>
                <w:rFonts w:eastAsia="Calibri" w:cs="Arial"/>
                <w:szCs w:val="20"/>
                <w:lang w:eastAsia="vi-VN"/>
              </w:rPr>
            </w:pPr>
          </w:p>
        </w:tc>
        <w:tc>
          <w:tcPr>
            <w:tcW w:w="274" w:type="pct"/>
            <w:tcBorders>
              <w:top w:val="dotted" w:sz="4" w:space="0" w:color="auto"/>
              <w:left w:val="nil"/>
              <w:bottom w:val="single" w:sz="8" w:space="0" w:color="auto"/>
              <w:right w:val="single" w:sz="8" w:space="0" w:color="auto"/>
            </w:tcBorders>
            <w:noWrap/>
            <w:vAlign w:val="bottom"/>
            <w:hideMark/>
          </w:tcPr>
          <w:p w14:paraId="0DFC81C8"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single" w:sz="8" w:space="0" w:color="auto"/>
              <w:right w:val="single" w:sz="8" w:space="0" w:color="auto"/>
            </w:tcBorders>
            <w:noWrap/>
            <w:vAlign w:val="bottom"/>
            <w:hideMark/>
          </w:tcPr>
          <w:p w14:paraId="2B0B7DBF"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nil"/>
              <w:bottom w:val="single" w:sz="8" w:space="0" w:color="auto"/>
              <w:right w:val="single" w:sz="8" w:space="0" w:color="auto"/>
            </w:tcBorders>
            <w:noWrap/>
            <w:vAlign w:val="bottom"/>
            <w:hideMark/>
          </w:tcPr>
          <w:p w14:paraId="72E3C2AE" w14:textId="77777777" w:rsidR="00C26F0D" w:rsidRPr="00F21658" w:rsidRDefault="00C26F0D" w:rsidP="00C26F0D">
            <w:pPr>
              <w:rPr>
                <w:rFonts w:eastAsia="Calibri" w:cs="Arial"/>
                <w:szCs w:val="20"/>
                <w:lang w:eastAsia="vi-VN"/>
              </w:rPr>
            </w:pPr>
          </w:p>
        </w:tc>
        <w:tc>
          <w:tcPr>
            <w:tcW w:w="205" w:type="pct"/>
            <w:tcBorders>
              <w:top w:val="dotted" w:sz="4" w:space="0" w:color="auto"/>
              <w:left w:val="single" w:sz="8" w:space="0" w:color="auto"/>
              <w:bottom w:val="single" w:sz="8" w:space="0" w:color="auto"/>
              <w:right w:val="single" w:sz="8" w:space="0" w:color="auto"/>
            </w:tcBorders>
          </w:tcPr>
          <w:p w14:paraId="26B07331"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single" w:sz="8" w:space="0" w:color="auto"/>
              <w:right w:val="single" w:sz="8" w:space="0" w:color="auto"/>
            </w:tcBorders>
            <w:noWrap/>
            <w:vAlign w:val="bottom"/>
            <w:hideMark/>
          </w:tcPr>
          <w:p w14:paraId="5A3FDA84" w14:textId="77777777" w:rsidR="00C26F0D" w:rsidRPr="00F21658" w:rsidRDefault="00C26F0D" w:rsidP="00C26F0D">
            <w:pPr>
              <w:rPr>
                <w:rFonts w:eastAsia="Calibri" w:cs="Arial"/>
                <w:szCs w:val="20"/>
                <w:lang w:eastAsia="vi-VN"/>
              </w:rPr>
            </w:pPr>
          </w:p>
        </w:tc>
        <w:tc>
          <w:tcPr>
            <w:tcW w:w="234" w:type="pct"/>
            <w:tcBorders>
              <w:top w:val="dotted" w:sz="4" w:space="0" w:color="auto"/>
              <w:left w:val="single" w:sz="8" w:space="0" w:color="auto"/>
              <w:bottom w:val="single" w:sz="8" w:space="0" w:color="auto"/>
              <w:right w:val="single" w:sz="8" w:space="0" w:color="auto"/>
            </w:tcBorders>
          </w:tcPr>
          <w:p w14:paraId="5EAEF13D"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78699197"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single" w:sz="8" w:space="0" w:color="auto"/>
              <w:right w:val="single" w:sz="8" w:space="0" w:color="auto"/>
            </w:tcBorders>
          </w:tcPr>
          <w:p w14:paraId="0503454C"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69861666" w14:textId="77777777" w:rsidR="00C26F0D" w:rsidRPr="00F21658" w:rsidRDefault="00C26F0D" w:rsidP="00C26F0D">
            <w:pPr>
              <w:rPr>
                <w:rFonts w:eastAsia="Calibri" w:cs="Arial"/>
                <w:szCs w:val="20"/>
                <w:lang w:eastAsia="vi-VN"/>
              </w:rPr>
            </w:pPr>
          </w:p>
        </w:tc>
        <w:tc>
          <w:tcPr>
            <w:tcW w:w="233" w:type="pct"/>
            <w:tcBorders>
              <w:top w:val="dotted" w:sz="4" w:space="0" w:color="auto"/>
              <w:left w:val="nil"/>
              <w:bottom w:val="single" w:sz="8" w:space="0" w:color="auto"/>
              <w:right w:val="single" w:sz="8" w:space="0" w:color="auto"/>
            </w:tcBorders>
          </w:tcPr>
          <w:p w14:paraId="5816442F" w14:textId="77777777" w:rsidR="00C26F0D" w:rsidRPr="00F21658" w:rsidRDefault="00C26F0D" w:rsidP="00C26F0D">
            <w:pPr>
              <w:rPr>
                <w:rFonts w:eastAsia="Calibri" w:cs="Arial"/>
                <w:szCs w:val="20"/>
                <w:lang w:eastAsia="vi-VN"/>
              </w:rPr>
            </w:pPr>
          </w:p>
        </w:tc>
      </w:tr>
      <w:tr w:rsidR="00F96AD3" w:rsidRPr="00F21658" w14:paraId="7866F18D" w14:textId="77777777" w:rsidTr="00F96AD3">
        <w:trPr>
          <w:trHeight w:val="300"/>
        </w:trPr>
        <w:tc>
          <w:tcPr>
            <w:tcW w:w="314" w:type="pct"/>
            <w:tcBorders>
              <w:top w:val="dotted" w:sz="4" w:space="0" w:color="auto"/>
              <w:left w:val="single" w:sz="8" w:space="0" w:color="auto"/>
              <w:bottom w:val="dotted" w:sz="4" w:space="0" w:color="auto"/>
              <w:right w:val="single" w:sz="8" w:space="0" w:color="auto"/>
            </w:tcBorders>
            <w:hideMark/>
          </w:tcPr>
          <w:p w14:paraId="3CE5442D" w14:textId="77777777" w:rsidR="00C26F0D" w:rsidRPr="00F21658" w:rsidRDefault="00C26F0D" w:rsidP="00C26F0D">
            <w:pPr>
              <w:rPr>
                <w:rFonts w:eastAsia="Calibri" w:cs="Arial"/>
                <w:i/>
                <w:iCs/>
                <w:szCs w:val="20"/>
              </w:rPr>
            </w:pPr>
            <w:r w:rsidRPr="00F21658">
              <w:rPr>
                <w:rFonts w:eastAsia="Calibri" w:cs="Arial"/>
                <w:i/>
                <w:iCs/>
                <w:szCs w:val="20"/>
              </w:rPr>
              <w:t xml:space="preserve">c. Bảo hiểm </w:t>
            </w:r>
            <w:r w:rsidRPr="00F21658">
              <w:rPr>
                <w:rFonts w:eastAsia="Calibri" w:cs="Arial"/>
                <w:i/>
                <w:iCs/>
                <w:szCs w:val="20"/>
              </w:rPr>
              <w:lastRenderedPageBreak/>
              <w:t>trách nhiệm dân sự tự nguyện của chủ xe cơ giới:</w:t>
            </w:r>
          </w:p>
        </w:tc>
        <w:tc>
          <w:tcPr>
            <w:tcW w:w="263" w:type="pct"/>
            <w:tcBorders>
              <w:top w:val="dotted" w:sz="4" w:space="0" w:color="auto"/>
              <w:left w:val="nil"/>
              <w:bottom w:val="dotted" w:sz="4" w:space="0" w:color="auto"/>
              <w:right w:val="single" w:sz="8" w:space="0" w:color="auto"/>
            </w:tcBorders>
            <w:noWrap/>
            <w:vAlign w:val="bottom"/>
            <w:hideMark/>
          </w:tcPr>
          <w:p w14:paraId="42755793"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dotted" w:sz="4" w:space="0" w:color="auto"/>
              <w:right w:val="single" w:sz="8" w:space="0" w:color="auto"/>
            </w:tcBorders>
            <w:noWrap/>
            <w:vAlign w:val="bottom"/>
            <w:hideMark/>
          </w:tcPr>
          <w:p w14:paraId="2AAD8B74" w14:textId="77777777" w:rsidR="00C26F0D" w:rsidRPr="00F21658" w:rsidRDefault="00C26F0D" w:rsidP="00C26F0D">
            <w:pPr>
              <w:rPr>
                <w:rFonts w:eastAsia="Calibri" w:cs="Arial"/>
                <w:szCs w:val="20"/>
                <w:lang w:eastAsia="vi-VN"/>
              </w:rPr>
            </w:pPr>
          </w:p>
        </w:tc>
        <w:tc>
          <w:tcPr>
            <w:tcW w:w="293" w:type="pct"/>
            <w:tcBorders>
              <w:top w:val="dotted" w:sz="4" w:space="0" w:color="auto"/>
              <w:left w:val="nil"/>
              <w:bottom w:val="dotted" w:sz="4" w:space="0" w:color="auto"/>
              <w:right w:val="single" w:sz="8" w:space="0" w:color="auto"/>
            </w:tcBorders>
            <w:noWrap/>
            <w:vAlign w:val="bottom"/>
            <w:hideMark/>
          </w:tcPr>
          <w:p w14:paraId="5ECBADF1"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dotted" w:sz="4" w:space="0" w:color="auto"/>
              <w:right w:val="single" w:sz="8" w:space="0" w:color="auto"/>
            </w:tcBorders>
            <w:noWrap/>
            <w:vAlign w:val="bottom"/>
            <w:hideMark/>
          </w:tcPr>
          <w:p w14:paraId="46DCD75C" w14:textId="77777777" w:rsidR="00C26F0D" w:rsidRPr="00F21658" w:rsidRDefault="00C26F0D" w:rsidP="00C26F0D">
            <w:pPr>
              <w:rPr>
                <w:rFonts w:eastAsia="Calibri" w:cs="Arial"/>
                <w:szCs w:val="20"/>
                <w:lang w:eastAsia="vi-VN"/>
              </w:rPr>
            </w:pPr>
          </w:p>
        </w:tc>
        <w:tc>
          <w:tcPr>
            <w:tcW w:w="235" w:type="pct"/>
            <w:tcBorders>
              <w:top w:val="dotted" w:sz="4" w:space="0" w:color="auto"/>
              <w:left w:val="nil"/>
              <w:bottom w:val="dotted" w:sz="4" w:space="0" w:color="auto"/>
              <w:right w:val="single" w:sz="8" w:space="0" w:color="auto"/>
            </w:tcBorders>
            <w:noWrap/>
            <w:vAlign w:val="bottom"/>
            <w:hideMark/>
          </w:tcPr>
          <w:p w14:paraId="213EB1FA" w14:textId="77777777" w:rsidR="00C26F0D" w:rsidRPr="00F21658" w:rsidRDefault="00C26F0D" w:rsidP="00C26F0D">
            <w:pPr>
              <w:rPr>
                <w:rFonts w:eastAsia="Calibri" w:cs="Arial"/>
                <w:szCs w:val="20"/>
                <w:lang w:eastAsia="vi-VN"/>
              </w:rPr>
            </w:pPr>
          </w:p>
        </w:tc>
        <w:tc>
          <w:tcPr>
            <w:tcW w:w="233" w:type="pct"/>
            <w:tcBorders>
              <w:top w:val="dotted" w:sz="4" w:space="0" w:color="auto"/>
              <w:left w:val="nil"/>
              <w:bottom w:val="dotted" w:sz="4" w:space="0" w:color="auto"/>
              <w:right w:val="single" w:sz="8" w:space="0" w:color="auto"/>
            </w:tcBorders>
            <w:noWrap/>
            <w:vAlign w:val="bottom"/>
            <w:hideMark/>
          </w:tcPr>
          <w:p w14:paraId="7D3E7738"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dotted" w:sz="4" w:space="0" w:color="auto"/>
              <w:right w:val="single" w:sz="8" w:space="0" w:color="auto"/>
            </w:tcBorders>
            <w:noWrap/>
            <w:vAlign w:val="bottom"/>
            <w:hideMark/>
          </w:tcPr>
          <w:p w14:paraId="60709069"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dotted" w:sz="4" w:space="0" w:color="auto"/>
              <w:right w:val="single" w:sz="8" w:space="0" w:color="auto"/>
            </w:tcBorders>
            <w:noWrap/>
            <w:vAlign w:val="bottom"/>
            <w:hideMark/>
          </w:tcPr>
          <w:p w14:paraId="5960E9BB" w14:textId="77777777" w:rsidR="00C26F0D" w:rsidRPr="00F21658" w:rsidRDefault="00C26F0D" w:rsidP="00C26F0D">
            <w:pPr>
              <w:rPr>
                <w:rFonts w:eastAsia="Calibri" w:cs="Arial"/>
                <w:szCs w:val="20"/>
                <w:lang w:eastAsia="vi-VN"/>
              </w:rPr>
            </w:pPr>
          </w:p>
        </w:tc>
        <w:tc>
          <w:tcPr>
            <w:tcW w:w="253" w:type="pct"/>
            <w:tcBorders>
              <w:top w:val="dotted" w:sz="4" w:space="0" w:color="auto"/>
              <w:left w:val="nil"/>
              <w:bottom w:val="dotted" w:sz="4" w:space="0" w:color="auto"/>
              <w:right w:val="single" w:sz="8" w:space="0" w:color="auto"/>
            </w:tcBorders>
            <w:noWrap/>
            <w:vAlign w:val="bottom"/>
            <w:hideMark/>
          </w:tcPr>
          <w:p w14:paraId="75F37FC0" w14:textId="77777777" w:rsidR="00C26F0D" w:rsidRPr="00F21658" w:rsidRDefault="00C26F0D" w:rsidP="00C26F0D">
            <w:pPr>
              <w:rPr>
                <w:rFonts w:eastAsia="Calibri" w:cs="Arial"/>
                <w:szCs w:val="20"/>
                <w:lang w:eastAsia="vi-VN"/>
              </w:rPr>
            </w:pPr>
          </w:p>
        </w:tc>
        <w:tc>
          <w:tcPr>
            <w:tcW w:w="274" w:type="pct"/>
            <w:tcBorders>
              <w:top w:val="dotted" w:sz="4" w:space="0" w:color="auto"/>
              <w:left w:val="nil"/>
              <w:bottom w:val="dotted" w:sz="4" w:space="0" w:color="auto"/>
              <w:right w:val="single" w:sz="8" w:space="0" w:color="auto"/>
            </w:tcBorders>
            <w:noWrap/>
            <w:vAlign w:val="bottom"/>
            <w:hideMark/>
          </w:tcPr>
          <w:p w14:paraId="1978DA45"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dotted" w:sz="4" w:space="0" w:color="auto"/>
              <w:right w:val="single" w:sz="8" w:space="0" w:color="auto"/>
            </w:tcBorders>
            <w:noWrap/>
            <w:vAlign w:val="bottom"/>
            <w:hideMark/>
          </w:tcPr>
          <w:p w14:paraId="4C5A43BC"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nil"/>
              <w:bottom w:val="dotted" w:sz="4" w:space="0" w:color="auto"/>
              <w:right w:val="single" w:sz="8" w:space="0" w:color="auto"/>
            </w:tcBorders>
            <w:noWrap/>
            <w:vAlign w:val="bottom"/>
            <w:hideMark/>
          </w:tcPr>
          <w:p w14:paraId="3DE565C1" w14:textId="77777777" w:rsidR="00C26F0D" w:rsidRPr="00F21658" w:rsidRDefault="00C26F0D" w:rsidP="00C26F0D">
            <w:pPr>
              <w:rPr>
                <w:rFonts w:eastAsia="Calibri" w:cs="Arial"/>
                <w:szCs w:val="20"/>
                <w:lang w:eastAsia="vi-VN"/>
              </w:rPr>
            </w:pPr>
          </w:p>
        </w:tc>
        <w:tc>
          <w:tcPr>
            <w:tcW w:w="205" w:type="pct"/>
            <w:tcBorders>
              <w:top w:val="single" w:sz="8" w:space="0" w:color="auto"/>
              <w:left w:val="single" w:sz="8" w:space="0" w:color="auto"/>
              <w:bottom w:val="dotted" w:sz="4" w:space="0" w:color="auto"/>
              <w:right w:val="single" w:sz="8" w:space="0" w:color="auto"/>
            </w:tcBorders>
          </w:tcPr>
          <w:p w14:paraId="247D6A84"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dotted" w:sz="4" w:space="0" w:color="auto"/>
              <w:right w:val="single" w:sz="8" w:space="0" w:color="auto"/>
            </w:tcBorders>
            <w:noWrap/>
            <w:vAlign w:val="bottom"/>
            <w:hideMark/>
          </w:tcPr>
          <w:p w14:paraId="7A6C15C7" w14:textId="77777777" w:rsidR="00C26F0D" w:rsidRPr="00F21658" w:rsidRDefault="00C26F0D" w:rsidP="00C26F0D">
            <w:pPr>
              <w:rPr>
                <w:rFonts w:eastAsia="Calibri" w:cs="Arial"/>
                <w:szCs w:val="20"/>
                <w:lang w:eastAsia="vi-VN"/>
              </w:rPr>
            </w:pPr>
          </w:p>
        </w:tc>
        <w:tc>
          <w:tcPr>
            <w:tcW w:w="234" w:type="pct"/>
            <w:tcBorders>
              <w:top w:val="dotted" w:sz="4" w:space="0" w:color="auto"/>
              <w:left w:val="single" w:sz="8" w:space="0" w:color="auto"/>
              <w:bottom w:val="dotted" w:sz="4" w:space="0" w:color="auto"/>
              <w:right w:val="single" w:sz="8" w:space="0" w:color="auto"/>
            </w:tcBorders>
          </w:tcPr>
          <w:p w14:paraId="1F8C6C9B"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692F2CC7" w14:textId="77777777" w:rsidR="00C26F0D" w:rsidRPr="00F21658" w:rsidRDefault="00C26F0D" w:rsidP="00C26F0D">
            <w:pPr>
              <w:rPr>
                <w:rFonts w:eastAsia="Calibri" w:cs="Arial"/>
                <w:szCs w:val="20"/>
                <w:lang w:eastAsia="vi-VN"/>
              </w:rPr>
            </w:pPr>
          </w:p>
        </w:tc>
        <w:tc>
          <w:tcPr>
            <w:tcW w:w="205" w:type="pct"/>
            <w:tcBorders>
              <w:top w:val="single" w:sz="8" w:space="0" w:color="auto"/>
              <w:left w:val="nil"/>
              <w:bottom w:val="dotted" w:sz="4" w:space="0" w:color="auto"/>
              <w:right w:val="single" w:sz="8" w:space="0" w:color="auto"/>
            </w:tcBorders>
          </w:tcPr>
          <w:p w14:paraId="51D5D084"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12AD4C52" w14:textId="77777777" w:rsidR="00C26F0D" w:rsidRPr="00F21658" w:rsidRDefault="00C26F0D" w:rsidP="00C26F0D">
            <w:pPr>
              <w:rPr>
                <w:rFonts w:eastAsia="Calibri" w:cs="Arial"/>
                <w:szCs w:val="20"/>
                <w:lang w:eastAsia="vi-VN"/>
              </w:rPr>
            </w:pPr>
          </w:p>
        </w:tc>
        <w:tc>
          <w:tcPr>
            <w:tcW w:w="233" w:type="pct"/>
            <w:tcBorders>
              <w:top w:val="dotted" w:sz="4" w:space="0" w:color="auto"/>
              <w:left w:val="nil"/>
              <w:bottom w:val="dotted" w:sz="4" w:space="0" w:color="auto"/>
              <w:right w:val="single" w:sz="8" w:space="0" w:color="auto"/>
            </w:tcBorders>
          </w:tcPr>
          <w:p w14:paraId="1D559CA4" w14:textId="77777777" w:rsidR="00C26F0D" w:rsidRPr="00F21658" w:rsidRDefault="00C26F0D" w:rsidP="00C26F0D">
            <w:pPr>
              <w:rPr>
                <w:rFonts w:eastAsia="Calibri" w:cs="Arial"/>
                <w:szCs w:val="20"/>
                <w:lang w:eastAsia="vi-VN"/>
              </w:rPr>
            </w:pPr>
          </w:p>
        </w:tc>
      </w:tr>
      <w:tr w:rsidR="00F96AD3" w:rsidRPr="00F21658" w14:paraId="59380846" w14:textId="77777777" w:rsidTr="00F96AD3">
        <w:trPr>
          <w:trHeight w:val="300"/>
        </w:trPr>
        <w:tc>
          <w:tcPr>
            <w:tcW w:w="314" w:type="pct"/>
            <w:tcBorders>
              <w:top w:val="dotted" w:sz="4" w:space="0" w:color="auto"/>
              <w:left w:val="single" w:sz="8" w:space="0" w:color="auto"/>
              <w:bottom w:val="dotted" w:sz="4" w:space="0" w:color="auto"/>
              <w:right w:val="single" w:sz="8" w:space="0" w:color="auto"/>
            </w:tcBorders>
            <w:hideMark/>
          </w:tcPr>
          <w:p w14:paraId="204DB459" w14:textId="77777777" w:rsidR="00C26F0D" w:rsidRPr="00F21658" w:rsidRDefault="00C26F0D" w:rsidP="00C26F0D">
            <w:pPr>
              <w:rPr>
                <w:rFonts w:eastAsia="Calibri" w:cs="Arial"/>
                <w:i/>
                <w:iCs/>
                <w:szCs w:val="20"/>
              </w:rPr>
            </w:pPr>
            <w:r w:rsidRPr="00F21658">
              <w:rPr>
                <w:rFonts w:eastAsia="Calibri" w:cs="Arial"/>
                <w:i/>
                <w:iCs/>
                <w:szCs w:val="20"/>
              </w:rPr>
              <w:t>- Mô tô, xe gắn máy và các loại xe cơ giới tương tự</w:t>
            </w:r>
          </w:p>
        </w:tc>
        <w:tc>
          <w:tcPr>
            <w:tcW w:w="263" w:type="pct"/>
            <w:tcBorders>
              <w:top w:val="dotted" w:sz="4" w:space="0" w:color="auto"/>
              <w:left w:val="nil"/>
              <w:bottom w:val="dotted" w:sz="4" w:space="0" w:color="auto"/>
              <w:right w:val="single" w:sz="8" w:space="0" w:color="auto"/>
            </w:tcBorders>
            <w:noWrap/>
            <w:vAlign w:val="bottom"/>
            <w:hideMark/>
          </w:tcPr>
          <w:p w14:paraId="600C7333"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dotted" w:sz="4" w:space="0" w:color="auto"/>
              <w:right w:val="single" w:sz="8" w:space="0" w:color="auto"/>
            </w:tcBorders>
            <w:noWrap/>
            <w:vAlign w:val="bottom"/>
            <w:hideMark/>
          </w:tcPr>
          <w:p w14:paraId="58AC668F" w14:textId="77777777" w:rsidR="00C26F0D" w:rsidRPr="00F21658" w:rsidRDefault="00C26F0D" w:rsidP="00C26F0D">
            <w:pPr>
              <w:rPr>
                <w:rFonts w:eastAsia="Calibri" w:cs="Arial"/>
                <w:szCs w:val="20"/>
                <w:lang w:eastAsia="vi-VN"/>
              </w:rPr>
            </w:pPr>
          </w:p>
        </w:tc>
        <w:tc>
          <w:tcPr>
            <w:tcW w:w="293" w:type="pct"/>
            <w:tcBorders>
              <w:top w:val="dotted" w:sz="4" w:space="0" w:color="auto"/>
              <w:left w:val="nil"/>
              <w:bottom w:val="dotted" w:sz="4" w:space="0" w:color="auto"/>
              <w:right w:val="single" w:sz="8" w:space="0" w:color="auto"/>
            </w:tcBorders>
            <w:noWrap/>
            <w:vAlign w:val="bottom"/>
            <w:hideMark/>
          </w:tcPr>
          <w:p w14:paraId="68E75F87"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dotted" w:sz="4" w:space="0" w:color="auto"/>
              <w:right w:val="single" w:sz="8" w:space="0" w:color="auto"/>
            </w:tcBorders>
            <w:noWrap/>
            <w:vAlign w:val="bottom"/>
            <w:hideMark/>
          </w:tcPr>
          <w:p w14:paraId="0F48A73F" w14:textId="77777777" w:rsidR="00C26F0D" w:rsidRPr="00F21658" w:rsidRDefault="00C26F0D" w:rsidP="00C26F0D">
            <w:pPr>
              <w:rPr>
                <w:rFonts w:eastAsia="Calibri" w:cs="Arial"/>
                <w:szCs w:val="20"/>
                <w:lang w:eastAsia="vi-VN"/>
              </w:rPr>
            </w:pPr>
          </w:p>
        </w:tc>
        <w:tc>
          <w:tcPr>
            <w:tcW w:w="235" w:type="pct"/>
            <w:tcBorders>
              <w:top w:val="dotted" w:sz="4" w:space="0" w:color="auto"/>
              <w:left w:val="nil"/>
              <w:bottom w:val="dotted" w:sz="4" w:space="0" w:color="auto"/>
              <w:right w:val="single" w:sz="8" w:space="0" w:color="auto"/>
            </w:tcBorders>
            <w:noWrap/>
            <w:vAlign w:val="bottom"/>
            <w:hideMark/>
          </w:tcPr>
          <w:p w14:paraId="7144D042" w14:textId="77777777" w:rsidR="00C26F0D" w:rsidRPr="00F21658" w:rsidRDefault="00C26F0D" w:rsidP="00C26F0D">
            <w:pPr>
              <w:rPr>
                <w:rFonts w:eastAsia="Calibri" w:cs="Arial"/>
                <w:szCs w:val="20"/>
                <w:lang w:eastAsia="vi-VN"/>
              </w:rPr>
            </w:pPr>
          </w:p>
        </w:tc>
        <w:tc>
          <w:tcPr>
            <w:tcW w:w="233" w:type="pct"/>
            <w:tcBorders>
              <w:top w:val="dotted" w:sz="4" w:space="0" w:color="auto"/>
              <w:left w:val="nil"/>
              <w:bottom w:val="dotted" w:sz="4" w:space="0" w:color="auto"/>
              <w:right w:val="single" w:sz="8" w:space="0" w:color="auto"/>
            </w:tcBorders>
            <w:noWrap/>
            <w:vAlign w:val="bottom"/>
            <w:hideMark/>
          </w:tcPr>
          <w:p w14:paraId="77F672E7"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dotted" w:sz="4" w:space="0" w:color="auto"/>
              <w:right w:val="single" w:sz="8" w:space="0" w:color="auto"/>
            </w:tcBorders>
            <w:noWrap/>
            <w:vAlign w:val="bottom"/>
            <w:hideMark/>
          </w:tcPr>
          <w:p w14:paraId="44A2FCBB"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dotted" w:sz="4" w:space="0" w:color="auto"/>
              <w:right w:val="single" w:sz="8" w:space="0" w:color="auto"/>
            </w:tcBorders>
            <w:noWrap/>
            <w:vAlign w:val="bottom"/>
            <w:hideMark/>
          </w:tcPr>
          <w:p w14:paraId="3BC672AB" w14:textId="77777777" w:rsidR="00C26F0D" w:rsidRPr="00F21658" w:rsidRDefault="00C26F0D" w:rsidP="00C26F0D">
            <w:pPr>
              <w:rPr>
                <w:rFonts w:eastAsia="Calibri" w:cs="Arial"/>
                <w:szCs w:val="20"/>
                <w:lang w:eastAsia="vi-VN"/>
              </w:rPr>
            </w:pPr>
          </w:p>
        </w:tc>
        <w:tc>
          <w:tcPr>
            <w:tcW w:w="253" w:type="pct"/>
            <w:tcBorders>
              <w:top w:val="dotted" w:sz="4" w:space="0" w:color="auto"/>
              <w:left w:val="nil"/>
              <w:bottom w:val="dotted" w:sz="4" w:space="0" w:color="auto"/>
              <w:right w:val="single" w:sz="8" w:space="0" w:color="auto"/>
            </w:tcBorders>
            <w:noWrap/>
            <w:vAlign w:val="bottom"/>
            <w:hideMark/>
          </w:tcPr>
          <w:p w14:paraId="4729D0B4" w14:textId="77777777" w:rsidR="00C26F0D" w:rsidRPr="00F21658" w:rsidRDefault="00C26F0D" w:rsidP="00C26F0D">
            <w:pPr>
              <w:rPr>
                <w:rFonts w:eastAsia="Calibri" w:cs="Arial"/>
                <w:szCs w:val="20"/>
                <w:lang w:eastAsia="vi-VN"/>
              </w:rPr>
            </w:pPr>
          </w:p>
        </w:tc>
        <w:tc>
          <w:tcPr>
            <w:tcW w:w="274" w:type="pct"/>
            <w:tcBorders>
              <w:top w:val="dotted" w:sz="4" w:space="0" w:color="auto"/>
              <w:left w:val="nil"/>
              <w:bottom w:val="dotted" w:sz="4" w:space="0" w:color="auto"/>
              <w:right w:val="single" w:sz="8" w:space="0" w:color="auto"/>
            </w:tcBorders>
            <w:noWrap/>
            <w:vAlign w:val="bottom"/>
            <w:hideMark/>
          </w:tcPr>
          <w:p w14:paraId="2A386747"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dotted" w:sz="4" w:space="0" w:color="auto"/>
              <w:right w:val="single" w:sz="8" w:space="0" w:color="auto"/>
            </w:tcBorders>
            <w:noWrap/>
            <w:vAlign w:val="bottom"/>
            <w:hideMark/>
          </w:tcPr>
          <w:p w14:paraId="50DED91F"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nil"/>
              <w:bottom w:val="dotted" w:sz="4" w:space="0" w:color="auto"/>
              <w:right w:val="single" w:sz="8" w:space="0" w:color="auto"/>
            </w:tcBorders>
            <w:noWrap/>
            <w:vAlign w:val="bottom"/>
            <w:hideMark/>
          </w:tcPr>
          <w:p w14:paraId="103C5B4C" w14:textId="77777777" w:rsidR="00C26F0D" w:rsidRPr="00F21658" w:rsidRDefault="00C26F0D" w:rsidP="00C26F0D">
            <w:pPr>
              <w:rPr>
                <w:rFonts w:eastAsia="Calibri" w:cs="Arial"/>
                <w:szCs w:val="20"/>
                <w:lang w:eastAsia="vi-VN"/>
              </w:rPr>
            </w:pPr>
          </w:p>
        </w:tc>
        <w:tc>
          <w:tcPr>
            <w:tcW w:w="205" w:type="pct"/>
            <w:tcBorders>
              <w:top w:val="dotted" w:sz="4" w:space="0" w:color="auto"/>
              <w:left w:val="single" w:sz="8" w:space="0" w:color="auto"/>
              <w:bottom w:val="dotted" w:sz="4" w:space="0" w:color="auto"/>
              <w:right w:val="single" w:sz="8" w:space="0" w:color="auto"/>
            </w:tcBorders>
          </w:tcPr>
          <w:p w14:paraId="76872EB3"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dotted" w:sz="4" w:space="0" w:color="auto"/>
              <w:right w:val="single" w:sz="8" w:space="0" w:color="auto"/>
            </w:tcBorders>
            <w:noWrap/>
            <w:vAlign w:val="bottom"/>
            <w:hideMark/>
          </w:tcPr>
          <w:p w14:paraId="3B177CCB" w14:textId="77777777" w:rsidR="00C26F0D" w:rsidRPr="00F21658" w:rsidRDefault="00C26F0D" w:rsidP="00C26F0D">
            <w:pPr>
              <w:rPr>
                <w:rFonts w:eastAsia="Calibri" w:cs="Arial"/>
                <w:szCs w:val="20"/>
                <w:lang w:eastAsia="vi-VN"/>
              </w:rPr>
            </w:pPr>
          </w:p>
        </w:tc>
        <w:tc>
          <w:tcPr>
            <w:tcW w:w="234" w:type="pct"/>
            <w:tcBorders>
              <w:top w:val="dotted" w:sz="4" w:space="0" w:color="auto"/>
              <w:left w:val="single" w:sz="8" w:space="0" w:color="auto"/>
              <w:bottom w:val="dotted" w:sz="4" w:space="0" w:color="auto"/>
              <w:right w:val="single" w:sz="8" w:space="0" w:color="auto"/>
            </w:tcBorders>
          </w:tcPr>
          <w:p w14:paraId="0F1B43A7"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23FF1138"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dotted" w:sz="4" w:space="0" w:color="auto"/>
              <w:right w:val="single" w:sz="8" w:space="0" w:color="auto"/>
            </w:tcBorders>
          </w:tcPr>
          <w:p w14:paraId="0B4469FD"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5AA2BDD0" w14:textId="77777777" w:rsidR="00C26F0D" w:rsidRPr="00F21658" w:rsidRDefault="00C26F0D" w:rsidP="00C26F0D">
            <w:pPr>
              <w:rPr>
                <w:rFonts w:eastAsia="Calibri" w:cs="Arial"/>
                <w:szCs w:val="20"/>
                <w:lang w:eastAsia="vi-VN"/>
              </w:rPr>
            </w:pPr>
          </w:p>
        </w:tc>
        <w:tc>
          <w:tcPr>
            <w:tcW w:w="233" w:type="pct"/>
            <w:tcBorders>
              <w:top w:val="dotted" w:sz="4" w:space="0" w:color="auto"/>
              <w:left w:val="nil"/>
              <w:bottom w:val="dotted" w:sz="4" w:space="0" w:color="auto"/>
              <w:right w:val="single" w:sz="8" w:space="0" w:color="auto"/>
            </w:tcBorders>
          </w:tcPr>
          <w:p w14:paraId="3058C987" w14:textId="77777777" w:rsidR="00C26F0D" w:rsidRPr="00F21658" w:rsidRDefault="00C26F0D" w:rsidP="00C26F0D">
            <w:pPr>
              <w:rPr>
                <w:rFonts w:eastAsia="Calibri" w:cs="Arial"/>
                <w:szCs w:val="20"/>
                <w:lang w:eastAsia="vi-VN"/>
              </w:rPr>
            </w:pPr>
          </w:p>
        </w:tc>
      </w:tr>
      <w:tr w:rsidR="00F96AD3" w:rsidRPr="00F21658" w14:paraId="27533468" w14:textId="77777777" w:rsidTr="00F96AD3">
        <w:trPr>
          <w:trHeight w:val="300"/>
        </w:trPr>
        <w:tc>
          <w:tcPr>
            <w:tcW w:w="314" w:type="pct"/>
            <w:tcBorders>
              <w:top w:val="dotted" w:sz="4" w:space="0" w:color="auto"/>
              <w:left w:val="single" w:sz="8" w:space="0" w:color="auto"/>
              <w:bottom w:val="single" w:sz="8" w:space="0" w:color="auto"/>
              <w:right w:val="single" w:sz="8" w:space="0" w:color="auto"/>
            </w:tcBorders>
            <w:hideMark/>
          </w:tcPr>
          <w:p w14:paraId="55A2432A" w14:textId="77777777" w:rsidR="00C26F0D" w:rsidRPr="00F21658" w:rsidRDefault="00C26F0D" w:rsidP="00C26F0D">
            <w:pPr>
              <w:rPr>
                <w:rFonts w:eastAsia="Calibri" w:cs="Arial"/>
                <w:i/>
                <w:iCs/>
                <w:szCs w:val="20"/>
              </w:rPr>
            </w:pPr>
            <w:r w:rsidRPr="00F21658">
              <w:rPr>
                <w:rFonts w:eastAsia="Calibri" w:cs="Arial"/>
                <w:i/>
                <w:iCs/>
                <w:szCs w:val="20"/>
              </w:rPr>
              <w:t>- Ô tô</w:t>
            </w:r>
          </w:p>
        </w:tc>
        <w:tc>
          <w:tcPr>
            <w:tcW w:w="263" w:type="pct"/>
            <w:tcBorders>
              <w:top w:val="dotted" w:sz="4" w:space="0" w:color="auto"/>
              <w:left w:val="nil"/>
              <w:bottom w:val="single" w:sz="8" w:space="0" w:color="auto"/>
              <w:right w:val="single" w:sz="8" w:space="0" w:color="auto"/>
            </w:tcBorders>
            <w:noWrap/>
            <w:vAlign w:val="bottom"/>
            <w:hideMark/>
          </w:tcPr>
          <w:p w14:paraId="4CF78503"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single" w:sz="8" w:space="0" w:color="auto"/>
              <w:right w:val="single" w:sz="8" w:space="0" w:color="auto"/>
            </w:tcBorders>
            <w:noWrap/>
            <w:vAlign w:val="bottom"/>
            <w:hideMark/>
          </w:tcPr>
          <w:p w14:paraId="4EB6AD5D" w14:textId="77777777" w:rsidR="00C26F0D" w:rsidRPr="00F21658" w:rsidRDefault="00C26F0D" w:rsidP="00C26F0D">
            <w:pPr>
              <w:rPr>
                <w:rFonts w:eastAsia="Calibri" w:cs="Arial"/>
                <w:szCs w:val="20"/>
                <w:lang w:eastAsia="vi-VN"/>
              </w:rPr>
            </w:pPr>
          </w:p>
        </w:tc>
        <w:tc>
          <w:tcPr>
            <w:tcW w:w="293" w:type="pct"/>
            <w:tcBorders>
              <w:top w:val="dotted" w:sz="4" w:space="0" w:color="auto"/>
              <w:left w:val="nil"/>
              <w:bottom w:val="single" w:sz="8" w:space="0" w:color="auto"/>
              <w:right w:val="single" w:sz="8" w:space="0" w:color="auto"/>
            </w:tcBorders>
            <w:noWrap/>
            <w:vAlign w:val="bottom"/>
            <w:hideMark/>
          </w:tcPr>
          <w:p w14:paraId="5125AA7E"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single" w:sz="8" w:space="0" w:color="auto"/>
              <w:right w:val="single" w:sz="8" w:space="0" w:color="auto"/>
            </w:tcBorders>
            <w:noWrap/>
            <w:vAlign w:val="bottom"/>
            <w:hideMark/>
          </w:tcPr>
          <w:p w14:paraId="2D0A7838" w14:textId="77777777" w:rsidR="00C26F0D" w:rsidRPr="00F21658" w:rsidRDefault="00C26F0D" w:rsidP="00C26F0D">
            <w:pPr>
              <w:rPr>
                <w:rFonts w:eastAsia="Calibri" w:cs="Arial"/>
                <w:szCs w:val="20"/>
                <w:lang w:eastAsia="vi-VN"/>
              </w:rPr>
            </w:pPr>
          </w:p>
        </w:tc>
        <w:tc>
          <w:tcPr>
            <w:tcW w:w="235" w:type="pct"/>
            <w:tcBorders>
              <w:top w:val="dotted" w:sz="4" w:space="0" w:color="auto"/>
              <w:left w:val="nil"/>
              <w:bottom w:val="single" w:sz="8" w:space="0" w:color="auto"/>
              <w:right w:val="single" w:sz="8" w:space="0" w:color="auto"/>
            </w:tcBorders>
            <w:noWrap/>
            <w:vAlign w:val="bottom"/>
            <w:hideMark/>
          </w:tcPr>
          <w:p w14:paraId="05B2CB06" w14:textId="77777777" w:rsidR="00C26F0D" w:rsidRPr="00F21658" w:rsidRDefault="00C26F0D" w:rsidP="00C26F0D">
            <w:pPr>
              <w:rPr>
                <w:rFonts w:eastAsia="Calibri" w:cs="Arial"/>
                <w:szCs w:val="20"/>
                <w:lang w:eastAsia="vi-VN"/>
              </w:rPr>
            </w:pPr>
          </w:p>
        </w:tc>
        <w:tc>
          <w:tcPr>
            <w:tcW w:w="233" w:type="pct"/>
            <w:tcBorders>
              <w:top w:val="dotted" w:sz="4" w:space="0" w:color="auto"/>
              <w:left w:val="nil"/>
              <w:bottom w:val="single" w:sz="8" w:space="0" w:color="auto"/>
              <w:right w:val="single" w:sz="8" w:space="0" w:color="auto"/>
            </w:tcBorders>
            <w:noWrap/>
            <w:vAlign w:val="bottom"/>
            <w:hideMark/>
          </w:tcPr>
          <w:p w14:paraId="37234E04"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single" w:sz="8" w:space="0" w:color="auto"/>
              <w:right w:val="single" w:sz="8" w:space="0" w:color="auto"/>
            </w:tcBorders>
            <w:noWrap/>
            <w:vAlign w:val="bottom"/>
            <w:hideMark/>
          </w:tcPr>
          <w:p w14:paraId="6074C911"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single" w:sz="8" w:space="0" w:color="auto"/>
              <w:right w:val="single" w:sz="8" w:space="0" w:color="auto"/>
            </w:tcBorders>
            <w:noWrap/>
            <w:vAlign w:val="bottom"/>
            <w:hideMark/>
          </w:tcPr>
          <w:p w14:paraId="7B52744D" w14:textId="77777777" w:rsidR="00C26F0D" w:rsidRPr="00F21658" w:rsidRDefault="00C26F0D" w:rsidP="00C26F0D">
            <w:pPr>
              <w:rPr>
                <w:rFonts w:eastAsia="Calibri" w:cs="Arial"/>
                <w:szCs w:val="20"/>
                <w:lang w:eastAsia="vi-VN"/>
              </w:rPr>
            </w:pPr>
          </w:p>
        </w:tc>
        <w:tc>
          <w:tcPr>
            <w:tcW w:w="253" w:type="pct"/>
            <w:tcBorders>
              <w:top w:val="dotted" w:sz="4" w:space="0" w:color="auto"/>
              <w:left w:val="nil"/>
              <w:bottom w:val="single" w:sz="8" w:space="0" w:color="auto"/>
              <w:right w:val="single" w:sz="8" w:space="0" w:color="auto"/>
            </w:tcBorders>
            <w:noWrap/>
            <w:vAlign w:val="bottom"/>
            <w:hideMark/>
          </w:tcPr>
          <w:p w14:paraId="2544BA17" w14:textId="77777777" w:rsidR="00C26F0D" w:rsidRPr="00F21658" w:rsidRDefault="00C26F0D" w:rsidP="00C26F0D">
            <w:pPr>
              <w:rPr>
                <w:rFonts w:eastAsia="Calibri" w:cs="Arial"/>
                <w:szCs w:val="20"/>
                <w:lang w:eastAsia="vi-VN"/>
              </w:rPr>
            </w:pPr>
          </w:p>
        </w:tc>
        <w:tc>
          <w:tcPr>
            <w:tcW w:w="274" w:type="pct"/>
            <w:tcBorders>
              <w:top w:val="dotted" w:sz="4" w:space="0" w:color="auto"/>
              <w:left w:val="nil"/>
              <w:bottom w:val="single" w:sz="8" w:space="0" w:color="auto"/>
              <w:right w:val="single" w:sz="8" w:space="0" w:color="auto"/>
            </w:tcBorders>
            <w:noWrap/>
            <w:vAlign w:val="bottom"/>
            <w:hideMark/>
          </w:tcPr>
          <w:p w14:paraId="58A3D19B"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single" w:sz="8" w:space="0" w:color="auto"/>
              <w:right w:val="single" w:sz="8" w:space="0" w:color="auto"/>
            </w:tcBorders>
            <w:noWrap/>
            <w:vAlign w:val="bottom"/>
            <w:hideMark/>
          </w:tcPr>
          <w:p w14:paraId="1FAD0B91"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nil"/>
              <w:bottom w:val="single" w:sz="8" w:space="0" w:color="auto"/>
              <w:right w:val="single" w:sz="8" w:space="0" w:color="auto"/>
            </w:tcBorders>
            <w:noWrap/>
            <w:vAlign w:val="bottom"/>
            <w:hideMark/>
          </w:tcPr>
          <w:p w14:paraId="4CA16E80" w14:textId="77777777" w:rsidR="00C26F0D" w:rsidRPr="00F21658" w:rsidRDefault="00C26F0D" w:rsidP="00C26F0D">
            <w:pPr>
              <w:rPr>
                <w:rFonts w:eastAsia="Calibri" w:cs="Arial"/>
                <w:szCs w:val="20"/>
                <w:lang w:eastAsia="vi-VN"/>
              </w:rPr>
            </w:pPr>
          </w:p>
        </w:tc>
        <w:tc>
          <w:tcPr>
            <w:tcW w:w="205" w:type="pct"/>
            <w:tcBorders>
              <w:top w:val="dotted" w:sz="4" w:space="0" w:color="auto"/>
              <w:left w:val="single" w:sz="8" w:space="0" w:color="auto"/>
              <w:bottom w:val="single" w:sz="8" w:space="0" w:color="auto"/>
              <w:right w:val="single" w:sz="8" w:space="0" w:color="auto"/>
            </w:tcBorders>
          </w:tcPr>
          <w:p w14:paraId="68190083"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single" w:sz="8" w:space="0" w:color="auto"/>
              <w:right w:val="single" w:sz="8" w:space="0" w:color="auto"/>
            </w:tcBorders>
            <w:noWrap/>
            <w:vAlign w:val="bottom"/>
            <w:hideMark/>
          </w:tcPr>
          <w:p w14:paraId="22357D87" w14:textId="77777777" w:rsidR="00C26F0D" w:rsidRPr="00F21658" w:rsidRDefault="00C26F0D" w:rsidP="00C26F0D">
            <w:pPr>
              <w:rPr>
                <w:rFonts w:eastAsia="Calibri" w:cs="Arial"/>
                <w:szCs w:val="20"/>
                <w:lang w:eastAsia="vi-VN"/>
              </w:rPr>
            </w:pPr>
          </w:p>
        </w:tc>
        <w:tc>
          <w:tcPr>
            <w:tcW w:w="234" w:type="pct"/>
            <w:tcBorders>
              <w:top w:val="dotted" w:sz="4" w:space="0" w:color="auto"/>
              <w:left w:val="single" w:sz="8" w:space="0" w:color="auto"/>
              <w:bottom w:val="single" w:sz="8" w:space="0" w:color="auto"/>
              <w:right w:val="single" w:sz="8" w:space="0" w:color="auto"/>
            </w:tcBorders>
          </w:tcPr>
          <w:p w14:paraId="791D7902"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7AB8412D"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single" w:sz="8" w:space="0" w:color="auto"/>
              <w:right w:val="single" w:sz="8" w:space="0" w:color="auto"/>
            </w:tcBorders>
          </w:tcPr>
          <w:p w14:paraId="09A95A81"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4101C3C8" w14:textId="77777777" w:rsidR="00C26F0D" w:rsidRPr="00F21658" w:rsidRDefault="00C26F0D" w:rsidP="00C26F0D">
            <w:pPr>
              <w:rPr>
                <w:rFonts w:eastAsia="Calibri" w:cs="Arial"/>
                <w:szCs w:val="20"/>
                <w:lang w:eastAsia="vi-VN"/>
              </w:rPr>
            </w:pPr>
          </w:p>
        </w:tc>
        <w:tc>
          <w:tcPr>
            <w:tcW w:w="233" w:type="pct"/>
            <w:tcBorders>
              <w:top w:val="dotted" w:sz="4" w:space="0" w:color="auto"/>
              <w:left w:val="nil"/>
              <w:bottom w:val="single" w:sz="8" w:space="0" w:color="auto"/>
              <w:right w:val="single" w:sz="8" w:space="0" w:color="auto"/>
            </w:tcBorders>
          </w:tcPr>
          <w:p w14:paraId="7BC09CFB" w14:textId="77777777" w:rsidR="00C26F0D" w:rsidRPr="00F21658" w:rsidRDefault="00C26F0D" w:rsidP="00C26F0D">
            <w:pPr>
              <w:rPr>
                <w:rFonts w:eastAsia="Calibri" w:cs="Arial"/>
                <w:szCs w:val="20"/>
                <w:lang w:eastAsia="vi-VN"/>
              </w:rPr>
            </w:pPr>
          </w:p>
        </w:tc>
      </w:tr>
      <w:tr w:rsidR="00F96AD3" w:rsidRPr="00F21658" w14:paraId="7464A836" w14:textId="77777777" w:rsidTr="00F96AD3">
        <w:trPr>
          <w:trHeight w:val="270"/>
        </w:trPr>
        <w:tc>
          <w:tcPr>
            <w:tcW w:w="314" w:type="pct"/>
            <w:tcBorders>
              <w:top w:val="single" w:sz="8" w:space="0" w:color="auto"/>
              <w:left w:val="single" w:sz="8" w:space="0" w:color="auto"/>
              <w:bottom w:val="dotted" w:sz="4" w:space="0" w:color="auto"/>
              <w:right w:val="single" w:sz="8" w:space="0" w:color="auto"/>
            </w:tcBorders>
            <w:vAlign w:val="bottom"/>
            <w:hideMark/>
          </w:tcPr>
          <w:p w14:paraId="3E0E50EC" w14:textId="77777777" w:rsidR="00C26F0D" w:rsidRPr="00F21658" w:rsidRDefault="00C26F0D" w:rsidP="00C26F0D">
            <w:pPr>
              <w:rPr>
                <w:rFonts w:eastAsia="Calibri" w:cs="Arial"/>
                <w:szCs w:val="20"/>
                <w:lang w:eastAsia="vi-VN"/>
              </w:rPr>
            </w:pPr>
            <w:r w:rsidRPr="00F21658">
              <w:rPr>
                <w:rFonts w:eastAsia="Calibri" w:cs="Arial"/>
                <w:szCs w:val="20"/>
                <w:lang w:eastAsia="vi-VN"/>
              </w:rPr>
              <w:t>5. Bảo hiểm cháy, nổ, trong đó:</w:t>
            </w:r>
          </w:p>
        </w:tc>
        <w:tc>
          <w:tcPr>
            <w:tcW w:w="263" w:type="pct"/>
            <w:tcBorders>
              <w:top w:val="single" w:sz="8" w:space="0" w:color="auto"/>
              <w:left w:val="nil"/>
              <w:bottom w:val="dotted" w:sz="4" w:space="0" w:color="auto"/>
              <w:right w:val="single" w:sz="8" w:space="0" w:color="auto"/>
            </w:tcBorders>
            <w:noWrap/>
            <w:vAlign w:val="bottom"/>
            <w:hideMark/>
          </w:tcPr>
          <w:p w14:paraId="4643511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single" w:sz="8" w:space="0" w:color="auto"/>
              <w:left w:val="nil"/>
              <w:bottom w:val="dotted" w:sz="4" w:space="0" w:color="auto"/>
              <w:right w:val="single" w:sz="8" w:space="0" w:color="auto"/>
            </w:tcBorders>
            <w:noWrap/>
            <w:vAlign w:val="bottom"/>
            <w:hideMark/>
          </w:tcPr>
          <w:p w14:paraId="1F8AB3A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single" w:sz="8" w:space="0" w:color="auto"/>
              <w:left w:val="nil"/>
              <w:bottom w:val="dotted" w:sz="4" w:space="0" w:color="auto"/>
              <w:right w:val="single" w:sz="8" w:space="0" w:color="auto"/>
            </w:tcBorders>
            <w:noWrap/>
            <w:vAlign w:val="bottom"/>
            <w:hideMark/>
          </w:tcPr>
          <w:p w14:paraId="271ACE6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single" w:sz="8" w:space="0" w:color="auto"/>
              <w:left w:val="nil"/>
              <w:bottom w:val="dotted" w:sz="4" w:space="0" w:color="auto"/>
              <w:right w:val="single" w:sz="8" w:space="0" w:color="auto"/>
            </w:tcBorders>
            <w:noWrap/>
            <w:vAlign w:val="bottom"/>
            <w:hideMark/>
          </w:tcPr>
          <w:p w14:paraId="4A6D433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single" w:sz="8" w:space="0" w:color="auto"/>
              <w:left w:val="nil"/>
              <w:bottom w:val="dotted" w:sz="4" w:space="0" w:color="auto"/>
              <w:right w:val="single" w:sz="8" w:space="0" w:color="auto"/>
            </w:tcBorders>
            <w:noWrap/>
            <w:vAlign w:val="bottom"/>
            <w:hideMark/>
          </w:tcPr>
          <w:p w14:paraId="5CB8BA9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single" w:sz="8" w:space="0" w:color="auto"/>
              <w:left w:val="nil"/>
              <w:bottom w:val="dotted" w:sz="4" w:space="0" w:color="auto"/>
              <w:right w:val="single" w:sz="8" w:space="0" w:color="auto"/>
            </w:tcBorders>
            <w:noWrap/>
            <w:vAlign w:val="bottom"/>
            <w:hideMark/>
          </w:tcPr>
          <w:p w14:paraId="35DA5D3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single" w:sz="8" w:space="0" w:color="auto"/>
              <w:left w:val="nil"/>
              <w:bottom w:val="dotted" w:sz="4" w:space="0" w:color="auto"/>
              <w:right w:val="single" w:sz="8" w:space="0" w:color="auto"/>
            </w:tcBorders>
            <w:noWrap/>
            <w:vAlign w:val="bottom"/>
            <w:hideMark/>
          </w:tcPr>
          <w:p w14:paraId="1536C93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dotted" w:sz="4" w:space="0" w:color="auto"/>
              <w:right w:val="single" w:sz="8" w:space="0" w:color="auto"/>
            </w:tcBorders>
            <w:noWrap/>
            <w:vAlign w:val="bottom"/>
            <w:hideMark/>
          </w:tcPr>
          <w:p w14:paraId="71D232B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single" w:sz="8" w:space="0" w:color="auto"/>
              <w:left w:val="nil"/>
              <w:bottom w:val="dotted" w:sz="4" w:space="0" w:color="auto"/>
              <w:right w:val="single" w:sz="8" w:space="0" w:color="auto"/>
            </w:tcBorders>
            <w:noWrap/>
            <w:vAlign w:val="bottom"/>
            <w:hideMark/>
          </w:tcPr>
          <w:p w14:paraId="27EFD03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single" w:sz="8" w:space="0" w:color="auto"/>
              <w:left w:val="nil"/>
              <w:bottom w:val="dotted" w:sz="4" w:space="0" w:color="auto"/>
              <w:right w:val="single" w:sz="8" w:space="0" w:color="auto"/>
            </w:tcBorders>
            <w:noWrap/>
            <w:vAlign w:val="bottom"/>
            <w:hideMark/>
          </w:tcPr>
          <w:p w14:paraId="3612FFF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dotted" w:sz="4" w:space="0" w:color="auto"/>
              <w:right w:val="single" w:sz="8" w:space="0" w:color="auto"/>
            </w:tcBorders>
            <w:noWrap/>
            <w:vAlign w:val="bottom"/>
            <w:hideMark/>
          </w:tcPr>
          <w:p w14:paraId="11F316A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single" w:sz="8" w:space="0" w:color="auto"/>
              <w:left w:val="nil"/>
              <w:bottom w:val="dotted" w:sz="4" w:space="0" w:color="auto"/>
              <w:right w:val="single" w:sz="8" w:space="0" w:color="auto"/>
            </w:tcBorders>
            <w:noWrap/>
            <w:vAlign w:val="bottom"/>
            <w:hideMark/>
          </w:tcPr>
          <w:p w14:paraId="35B8CFA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dotted" w:sz="4" w:space="0" w:color="auto"/>
              <w:right w:val="single" w:sz="8" w:space="0" w:color="auto"/>
            </w:tcBorders>
          </w:tcPr>
          <w:p w14:paraId="0E03CC82"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dotted" w:sz="4" w:space="0" w:color="auto"/>
              <w:right w:val="single" w:sz="8" w:space="0" w:color="auto"/>
            </w:tcBorders>
            <w:noWrap/>
            <w:vAlign w:val="bottom"/>
            <w:hideMark/>
          </w:tcPr>
          <w:p w14:paraId="42C9549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dotted" w:sz="4" w:space="0" w:color="auto"/>
              <w:right w:val="single" w:sz="8" w:space="0" w:color="auto"/>
            </w:tcBorders>
          </w:tcPr>
          <w:p w14:paraId="40BF1BFE"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7EA1B1C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dotted" w:sz="4" w:space="0" w:color="auto"/>
              <w:right w:val="single" w:sz="8" w:space="0" w:color="auto"/>
            </w:tcBorders>
          </w:tcPr>
          <w:p w14:paraId="1C2DABE2"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1F27C45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single" w:sz="8" w:space="0" w:color="auto"/>
              <w:left w:val="nil"/>
              <w:bottom w:val="dotted" w:sz="4" w:space="0" w:color="auto"/>
              <w:right w:val="single" w:sz="8" w:space="0" w:color="auto"/>
            </w:tcBorders>
          </w:tcPr>
          <w:p w14:paraId="53A4CD4B" w14:textId="77777777" w:rsidR="00C26F0D" w:rsidRPr="00F21658" w:rsidRDefault="00C26F0D" w:rsidP="00C26F0D">
            <w:pPr>
              <w:rPr>
                <w:rFonts w:eastAsia="Calibri" w:cs="Arial"/>
                <w:szCs w:val="20"/>
                <w:lang w:eastAsia="vi-VN"/>
              </w:rPr>
            </w:pPr>
          </w:p>
        </w:tc>
      </w:tr>
      <w:tr w:rsidR="00F96AD3" w:rsidRPr="00F21658" w14:paraId="74BA7562" w14:textId="77777777" w:rsidTr="00F96AD3">
        <w:trPr>
          <w:trHeight w:val="270"/>
        </w:trPr>
        <w:tc>
          <w:tcPr>
            <w:tcW w:w="314" w:type="pct"/>
            <w:tcBorders>
              <w:top w:val="dotted" w:sz="4" w:space="0" w:color="auto"/>
              <w:left w:val="single" w:sz="8" w:space="0" w:color="auto"/>
              <w:bottom w:val="dotted" w:sz="4" w:space="0" w:color="auto"/>
              <w:right w:val="single" w:sz="8" w:space="0" w:color="auto"/>
            </w:tcBorders>
            <w:vAlign w:val="bottom"/>
            <w:hideMark/>
          </w:tcPr>
          <w:p w14:paraId="54960405" w14:textId="77777777" w:rsidR="00C26F0D" w:rsidRPr="00F21658" w:rsidRDefault="00C26F0D" w:rsidP="00C26F0D">
            <w:pPr>
              <w:rPr>
                <w:rFonts w:eastAsia="Calibri" w:cs="Arial"/>
                <w:i/>
                <w:iCs/>
                <w:szCs w:val="20"/>
                <w:lang w:eastAsia="vi-VN"/>
              </w:rPr>
            </w:pPr>
            <w:r w:rsidRPr="00F21658">
              <w:rPr>
                <w:rFonts w:eastAsia="Calibri" w:cs="Arial"/>
                <w:i/>
                <w:iCs/>
                <w:szCs w:val="20"/>
                <w:lang w:eastAsia="vi-VN"/>
              </w:rPr>
              <w:t>a. Bảo hiểm bắt buộc</w:t>
            </w:r>
          </w:p>
        </w:tc>
        <w:tc>
          <w:tcPr>
            <w:tcW w:w="263" w:type="pct"/>
            <w:tcBorders>
              <w:top w:val="dotted" w:sz="4" w:space="0" w:color="auto"/>
              <w:left w:val="nil"/>
              <w:bottom w:val="dotted" w:sz="4" w:space="0" w:color="auto"/>
              <w:right w:val="single" w:sz="8" w:space="0" w:color="auto"/>
            </w:tcBorders>
            <w:noWrap/>
            <w:vAlign w:val="bottom"/>
            <w:hideMark/>
          </w:tcPr>
          <w:p w14:paraId="1A251CF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1CD41D5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dotted" w:sz="4" w:space="0" w:color="auto"/>
              <w:left w:val="nil"/>
              <w:bottom w:val="dotted" w:sz="4" w:space="0" w:color="auto"/>
              <w:right w:val="single" w:sz="8" w:space="0" w:color="auto"/>
            </w:tcBorders>
            <w:noWrap/>
            <w:vAlign w:val="bottom"/>
            <w:hideMark/>
          </w:tcPr>
          <w:p w14:paraId="1075AF7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0DD9A94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dotted" w:sz="4" w:space="0" w:color="auto"/>
              <w:left w:val="nil"/>
              <w:bottom w:val="dotted" w:sz="4" w:space="0" w:color="auto"/>
              <w:right w:val="single" w:sz="8" w:space="0" w:color="auto"/>
            </w:tcBorders>
            <w:noWrap/>
            <w:vAlign w:val="bottom"/>
            <w:hideMark/>
          </w:tcPr>
          <w:p w14:paraId="723EAC2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nil"/>
              <w:bottom w:val="dotted" w:sz="4" w:space="0" w:color="auto"/>
              <w:right w:val="single" w:sz="8" w:space="0" w:color="auto"/>
            </w:tcBorders>
            <w:noWrap/>
            <w:vAlign w:val="bottom"/>
            <w:hideMark/>
          </w:tcPr>
          <w:p w14:paraId="695E4A7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615AFD4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dotted" w:sz="4" w:space="0" w:color="auto"/>
              <w:right w:val="single" w:sz="8" w:space="0" w:color="auto"/>
            </w:tcBorders>
            <w:noWrap/>
            <w:vAlign w:val="bottom"/>
            <w:hideMark/>
          </w:tcPr>
          <w:p w14:paraId="7AB4B03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dotted" w:sz="4" w:space="0" w:color="auto"/>
              <w:left w:val="nil"/>
              <w:bottom w:val="dotted" w:sz="4" w:space="0" w:color="auto"/>
              <w:right w:val="single" w:sz="8" w:space="0" w:color="auto"/>
            </w:tcBorders>
            <w:noWrap/>
            <w:vAlign w:val="bottom"/>
            <w:hideMark/>
          </w:tcPr>
          <w:p w14:paraId="00DA0DA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dotted" w:sz="4" w:space="0" w:color="auto"/>
              <w:left w:val="nil"/>
              <w:bottom w:val="dotted" w:sz="4" w:space="0" w:color="auto"/>
              <w:right w:val="single" w:sz="8" w:space="0" w:color="auto"/>
            </w:tcBorders>
            <w:noWrap/>
            <w:vAlign w:val="bottom"/>
            <w:hideMark/>
          </w:tcPr>
          <w:p w14:paraId="4849512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dotted" w:sz="4" w:space="0" w:color="auto"/>
              <w:right w:val="single" w:sz="8" w:space="0" w:color="auto"/>
            </w:tcBorders>
            <w:noWrap/>
            <w:vAlign w:val="bottom"/>
            <w:hideMark/>
          </w:tcPr>
          <w:p w14:paraId="3FBBD89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dotted" w:sz="4" w:space="0" w:color="auto"/>
              <w:left w:val="nil"/>
              <w:bottom w:val="dotted" w:sz="4" w:space="0" w:color="auto"/>
              <w:right w:val="single" w:sz="8" w:space="0" w:color="auto"/>
            </w:tcBorders>
            <w:noWrap/>
            <w:vAlign w:val="bottom"/>
            <w:hideMark/>
          </w:tcPr>
          <w:p w14:paraId="24718C8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dotted" w:sz="4" w:space="0" w:color="auto"/>
              <w:right w:val="single" w:sz="8" w:space="0" w:color="auto"/>
            </w:tcBorders>
          </w:tcPr>
          <w:p w14:paraId="3328BED5"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dotted" w:sz="4" w:space="0" w:color="auto"/>
              <w:right w:val="single" w:sz="8" w:space="0" w:color="auto"/>
            </w:tcBorders>
            <w:noWrap/>
            <w:vAlign w:val="bottom"/>
            <w:hideMark/>
          </w:tcPr>
          <w:p w14:paraId="3D2DB62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dotted" w:sz="4" w:space="0" w:color="auto"/>
              <w:left w:val="single" w:sz="8" w:space="0" w:color="auto"/>
              <w:bottom w:val="dotted" w:sz="4" w:space="0" w:color="auto"/>
              <w:right w:val="single" w:sz="8" w:space="0" w:color="auto"/>
            </w:tcBorders>
          </w:tcPr>
          <w:p w14:paraId="1DB2395C"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594F389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dotted" w:sz="4" w:space="0" w:color="auto"/>
              <w:right w:val="single" w:sz="8" w:space="0" w:color="auto"/>
            </w:tcBorders>
          </w:tcPr>
          <w:p w14:paraId="4F39EAB7"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7BEE58B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nil"/>
              <w:bottom w:val="dotted" w:sz="4" w:space="0" w:color="auto"/>
              <w:right w:val="single" w:sz="8" w:space="0" w:color="auto"/>
            </w:tcBorders>
          </w:tcPr>
          <w:p w14:paraId="01CEC725" w14:textId="77777777" w:rsidR="00C26F0D" w:rsidRPr="00F21658" w:rsidRDefault="00C26F0D" w:rsidP="00C26F0D">
            <w:pPr>
              <w:rPr>
                <w:rFonts w:eastAsia="Calibri" w:cs="Arial"/>
                <w:szCs w:val="20"/>
                <w:lang w:eastAsia="vi-VN"/>
              </w:rPr>
            </w:pPr>
          </w:p>
        </w:tc>
      </w:tr>
      <w:tr w:rsidR="00F96AD3" w:rsidRPr="00F21658" w14:paraId="7E99A1B4" w14:textId="77777777" w:rsidTr="00F96AD3">
        <w:trPr>
          <w:trHeight w:val="270"/>
        </w:trPr>
        <w:tc>
          <w:tcPr>
            <w:tcW w:w="314" w:type="pct"/>
            <w:tcBorders>
              <w:top w:val="dotted" w:sz="4" w:space="0" w:color="auto"/>
              <w:left w:val="single" w:sz="8" w:space="0" w:color="auto"/>
              <w:bottom w:val="single" w:sz="8" w:space="0" w:color="auto"/>
              <w:right w:val="single" w:sz="8" w:space="0" w:color="auto"/>
            </w:tcBorders>
            <w:vAlign w:val="bottom"/>
            <w:hideMark/>
          </w:tcPr>
          <w:p w14:paraId="3036317B" w14:textId="77777777" w:rsidR="00C26F0D" w:rsidRPr="00F21658" w:rsidRDefault="00C26F0D" w:rsidP="00C26F0D">
            <w:pPr>
              <w:rPr>
                <w:rFonts w:eastAsia="Calibri" w:cs="Arial"/>
                <w:i/>
                <w:iCs/>
                <w:szCs w:val="20"/>
                <w:lang w:eastAsia="vi-VN"/>
              </w:rPr>
            </w:pPr>
            <w:r w:rsidRPr="00F21658">
              <w:rPr>
                <w:rFonts w:eastAsia="Calibri" w:cs="Arial"/>
                <w:i/>
                <w:iCs/>
                <w:szCs w:val="20"/>
                <w:lang w:eastAsia="vi-VN"/>
              </w:rPr>
              <w:t>b. Bảo hiểm tự nguyện</w:t>
            </w:r>
          </w:p>
        </w:tc>
        <w:tc>
          <w:tcPr>
            <w:tcW w:w="263" w:type="pct"/>
            <w:tcBorders>
              <w:top w:val="dotted" w:sz="4" w:space="0" w:color="auto"/>
              <w:left w:val="nil"/>
              <w:bottom w:val="single" w:sz="8" w:space="0" w:color="auto"/>
              <w:right w:val="single" w:sz="8" w:space="0" w:color="auto"/>
            </w:tcBorders>
            <w:noWrap/>
            <w:vAlign w:val="bottom"/>
            <w:hideMark/>
          </w:tcPr>
          <w:p w14:paraId="2A15166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single" w:sz="8" w:space="0" w:color="auto"/>
              <w:right w:val="single" w:sz="8" w:space="0" w:color="auto"/>
            </w:tcBorders>
            <w:noWrap/>
            <w:vAlign w:val="bottom"/>
            <w:hideMark/>
          </w:tcPr>
          <w:p w14:paraId="060A05C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dotted" w:sz="4" w:space="0" w:color="auto"/>
              <w:left w:val="nil"/>
              <w:bottom w:val="single" w:sz="8" w:space="0" w:color="auto"/>
              <w:right w:val="single" w:sz="8" w:space="0" w:color="auto"/>
            </w:tcBorders>
            <w:noWrap/>
            <w:vAlign w:val="bottom"/>
            <w:hideMark/>
          </w:tcPr>
          <w:p w14:paraId="498D57C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single" w:sz="8" w:space="0" w:color="auto"/>
              <w:right w:val="single" w:sz="8" w:space="0" w:color="auto"/>
            </w:tcBorders>
            <w:noWrap/>
            <w:vAlign w:val="bottom"/>
            <w:hideMark/>
          </w:tcPr>
          <w:p w14:paraId="4E6D19A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dotted" w:sz="4" w:space="0" w:color="auto"/>
              <w:left w:val="nil"/>
              <w:bottom w:val="single" w:sz="8" w:space="0" w:color="auto"/>
              <w:right w:val="single" w:sz="8" w:space="0" w:color="auto"/>
            </w:tcBorders>
            <w:noWrap/>
            <w:vAlign w:val="bottom"/>
            <w:hideMark/>
          </w:tcPr>
          <w:p w14:paraId="4A7DE38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nil"/>
              <w:bottom w:val="single" w:sz="8" w:space="0" w:color="auto"/>
              <w:right w:val="single" w:sz="8" w:space="0" w:color="auto"/>
            </w:tcBorders>
            <w:noWrap/>
            <w:vAlign w:val="bottom"/>
            <w:hideMark/>
          </w:tcPr>
          <w:p w14:paraId="5A8E6CE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single" w:sz="8" w:space="0" w:color="auto"/>
              <w:right w:val="single" w:sz="8" w:space="0" w:color="auto"/>
            </w:tcBorders>
            <w:noWrap/>
            <w:vAlign w:val="bottom"/>
            <w:hideMark/>
          </w:tcPr>
          <w:p w14:paraId="24F6043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single" w:sz="8" w:space="0" w:color="auto"/>
              <w:right w:val="single" w:sz="8" w:space="0" w:color="auto"/>
            </w:tcBorders>
            <w:noWrap/>
            <w:vAlign w:val="bottom"/>
            <w:hideMark/>
          </w:tcPr>
          <w:p w14:paraId="0D0B667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dotted" w:sz="4" w:space="0" w:color="auto"/>
              <w:left w:val="nil"/>
              <w:bottom w:val="single" w:sz="8" w:space="0" w:color="auto"/>
              <w:right w:val="single" w:sz="8" w:space="0" w:color="auto"/>
            </w:tcBorders>
            <w:noWrap/>
            <w:vAlign w:val="bottom"/>
            <w:hideMark/>
          </w:tcPr>
          <w:p w14:paraId="0967234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dotted" w:sz="4" w:space="0" w:color="auto"/>
              <w:left w:val="nil"/>
              <w:bottom w:val="single" w:sz="8" w:space="0" w:color="auto"/>
              <w:right w:val="single" w:sz="8" w:space="0" w:color="auto"/>
            </w:tcBorders>
            <w:noWrap/>
            <w:vAlign w:val="bottom"/>
            <w:hideMark/>
          </w:tcPr>
          <w:p w14:paraId="54C0FCC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single" w:sz="8" w:space="0" w:color="auto"/>
              <w:right w:val="single" w:sz="8" w:space="0" w:color="auto"/>
            </w:tcBorders>
            <w:noWrap/>
            <w:vAlign w:val="bottom"/>
            <w:hideMark/>
          </w:tcPr>
          <w:p w14:paraId="0AAF7CE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dotted" w:sz="4" w:space="0" w:color="auto"/>
              <w:left w:val="nil"/>
              <w:bottom w:val="single" w:sz="8" w:space="0" w:color="auto"/>
              <w:right w:val="single" w:sz="8" w:space="0" w:color="auto"/>
            </w:tcBorders>
            <w:noWrap/>
            <w:vAlign w:val="bottom"/>
            <w:hideMark/>
          </w:tcPr>
          <w:p w14:paraId="0956518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single" w:sz="8" w:space="0" w:color="auto"/>
              <w:right w:val="single" w:sz="8" w:space="0" w:color="auto"/>
            </w:tcBorders>
          </w:tcPr>
          <w:p w14:paraId="4F826BB4"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single" w:sz="8" w:space="0" w:color="auto"/>
              <w:right w:val="single" w:sz="8" w:space="0" w:color="auto"/>
            </w:tcBorders>
            <w:noWrap/>
            <w:vAlign w:val="bottom"/>
            <w:hideMark/>
          </w:tcPr>
          <w:p w14:paraId="596AB30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dotted" w:sz="4" w:space="0" w:color="auto"/>
              <w:left w:val="single" w:sz="8" w:space="0" w:color="auto"/>
              <w:bottom w:val="single" w:sz="8" w:space="0" w:color="auto"/>
              <w:right w:val="single" w:sz="8" w:space="0" w:color="auto"/>
            </w:tcBorders>
          </w:tcPr>
          <w:p w14:paraId="6D63F1AE"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2E3B98F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single" w:sz="8" w:space="0" w:color="auto"/>
              <w:right w:val="single" w:sz="8" w:space="0" w:color="auto"/>
            </w:tcBorders>
          </w:tcPr>
          <w:p w14:paraId="3F6940FC"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43EECEE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nil"/>
              <w:bottom w:val="single" w:sz="8" w:space="0" w:color="auto"/>
              <w:right w:val="single" w:sz="8" w:space="0" w:color="auto"/>
            </w:tcBorders>
          </w:tcPr>
          <w:p w14:paraId="3B852999" w14:textId="77777777" w:rsidR="00C26F0D" w:rsidRPr="00F21658" w:rsidRDefault="00C26F0D" w:rsidP="00C26F0D">
            <w:pPr>
              <w:rPr>
                <w:rFonts w:eastAsia="Calibri" w:cs="Arial"/>
                <w:szCs w:val="20"/>
                <w:lang w:eastAsia="vi-VN"/>
              </w:rPr>
            </w:pPr>
          </w:p>
        </w:tc>
      </w:tr>
      <w:tr w:rsidR="00F96AD3" w:rsidRPr="00F21658" w14:paraId="162AEADF" w14:textId="77777777" w:rsidTr="00F96AD3">
        <w:trPr>
          <w:trHeight w:val="525"/>
        </w:trPr>
        <w:tc>
          <w:tcPr>
            <w:tcW w:w="314" w:type="pct"/>
            <w:tcBorders>
              <w:top w:val="nil"/>
              <w:left w:val="single" w:sz="8" w:space="0" w:color="auto"/>
              <w:bottom w:val="single" w:sz="8" w:space="0" w:color="auto"/>
              <w:right w:val="single" w:sz="8" w:space="0" w:color="auto"/>
            </w:tcBorders>
            <w:vAlign w:val="bottom"/>
            <w:hideMark/>
          </w:tcPr>
          <w:p w14:paraId="66DD6F66" w14:textId="77777777" w:rsidR="00C26F0D" w:rsidRPr="00F21658" w:rsidRDefault="00C26F0D" w:rsidP="00C26F0D">
            <w:pPr>
              <w:rPr>
                <w:rFonts w:eastAsia="Calibri" w:cs="Arial"/>
                <w:szCs w:val="20"/>
                <w:lang w:eastAsia="vi-VN"/>
              </w:rPr>
            </w:pPr>
            <w:r w:rsidRPr="00F21658">
              <w:rPr>
                <w:rFonts w:eastAsia="Calibri" w:cs="Arial"/>
                <w:szCs w:val="20"/>
                <w:lang w:eastAsia="vi-VN"/>
              </w:rPr>
              <w:t>6. Bảo hiểm thân tàu và trách nhiệm dân sự của chủ tàu</w:t>
            </w:r>
          </w:p>
        </w:tc>
        <w:tc>
          <w:tcPr>
            <w:tcW w:w="263" w:type="pct"/>
            <w:tcBorders>
              <w:top w:val="nil"/>
              <w:left w:val="nil"/>
              <w:bottom w:val="single" w:sz="8" w:space="0" w:color="auto"/>
              <w:right w:val="single" w:sz="8" w:space="0" w:color="auto"/>
            </w:tcBorders>
            <w:noWrap/>
            <w:vAlign w:val="bottom"/>
            <w:hideMark/>
          </w:tcPr>
          <w:p w14:paraId="5807836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33480C9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6E17A2F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1BD4D59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4F12201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0565512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1AE7B76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46741A5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6F23B50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47E5A31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4FAD9A0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51FA794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110C3D64"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1D9BE49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009C7435"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0D22CD7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0B309776"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622F514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tcPr>
          <w:p w14:paraId="4C4F382D" w14:textId="77777777" w:rsidR="00C26F0D" w:rsidRPr="00F21658" w:rsidRDefault="00C26F0D" w:rsidP="00C26F0D">
            <w:pPr>
              <w:rPr>
                <w:rFonts w:eastAsia="Calibri" w:cs="Arial"/>
                <w:szCs w:val="20"/>
                <w:lang w:eastAsia="vi-VN"/>
              </w:rPr>
            </w:pPr>
          </w:p>
        </w:tc>
      </w:tr>
      <w:tr w:rsidR="00F96AD3" w:rsidRPr="00F21658" w14:paraId="6FECF761" w14:textId="77777777" w:rsidTr="00F96AD3">
        <w:trPr>
          <w:trHeight w:val="347"/>
        </w:trPr>
        <w:tc>
          <w:tcPr>
            <w:tcW w:w="314" w:type="pct"/>
            <w:tcBorders>
              <w:top w:val="single" w:sz="8" w:space="0" w:color="auto"/>
              <w:left w:val="single" w:sz="8" w:space="0" w:color="auto"/>
              <w:bottom w:val="dotted" w:sz="4" w:space="0" w:color="auto"/>
              <w:right w:val="single" w:sz="8" w:space="0" w:color="auto"/>
            </w:tcBorders>
            <w:vAlign w:val="center"/>
            <w:hideMark/>
          </w:tcPr>
          <w:p w14:paraId="07811C4C" w14:textId="77777777" w:rsidR="00C26F0D" w:rsidRPr="00F21658" w:rsidRDefault="00C26F0D" w:rsidP="00C26F0D">
            <w:pPr>
              <w:rPr>
                <w:rFonts w:eastAsia="Calibri" w:cs="Arial"/>
                <w:szCs w:val="20"/>
                <w:lang w:eastAsia="vi-VN"/>
              </w:rPr>
            </w:pPr>
            <w:r w:rsidRPr="00F21658">
              <w:rPr>
                <w:rFonts w:eastAsia="Calibri" w:cs="Arial"/>
                <w:szCs w:val="20"/>
                <w:lang w:eastAsia="vi-VN"/>
              </w:rPr>
              <w:lastRenderedPageBreak/>
              <w:t>7. Bảo hiểm trách nhiệm, trong đó:</w:t>
            </w:r>
          </w:p>
        </w:tc>
        <w:tc>
          <w:tcPr>
            <w:tcW w:w="263" w:type="pct"/>
            <w:tcBorders>
              <w:top w:val="single" w:sz="8" w:space="0" w:color="auto"/>
              <w:left w:val="nil"/>
              <w:bottom w:val="dotted" w:sz="4" w:space="0" w:color="auto"/>
              <w:right w:val="single" w:sz="8" w:space="0" w:color="auto"/>
            </w:tcBorders>
            <w:noWrap/>
            <w:vAlign w:val="bottom"/>
            <w:hideMark/>
          </w:tcPr>
          <w:p w14:paraId="7F27345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single" w:sz="8" w:space="0" w:color="auto"/>
              <w:left w:val="nil"/>
              <w:bottom w:val="dotted" w:sz="4" w:space="0" w:color="auto"/>
              <w:right w:val="single" w:sz="8" w:space="0" w:color="auto"/>
            </w:tcBorders>
            <w:noWrap/>
            <w:vAlign w:val="bottom"/>
            <w:hideMark/>
          </w:tcPr>
          <w:p w14:paraId="1E0F2E2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single" w:sz="8" w:space="0" w:color="auto"/>
              <w:left w:val="nil"/>
              <w:bottom w:val="dotted" w:sz="4" w:space="0" w:color="auto"/>
              <w:right w:val="single" w:sz="8" w:space="0" w:color="auto"/>
            </w:tcBorders>
            <w:noWrap/>
            <w:vAlign w:val="bottom"/>
            <w:hideMark/>
          </w:tcPr>
          <w:p w14:paraId="4769FAC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single" w:sz="8" w:space="0" w:color="auto"/>
              <w:left w:val="nil"/>
              <w:bottom w:val="dotted" w:sz="4" w:space="0" w:color="auto"/>
              <w:right w:val="single" w:sz="8" w:space="0" w:color="auto"/>
            </w:tcBorders>
            <w:noWrap/>
            <w:vAlign w:val="bottom"/>
            <w:hideMark/>
          </w:tcPr>
          <w:p w14:paraId="47C5E2F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single" w:sz="8" w:space="0" w:color="auto"/>
              <w:left w:val="nil"/>
              <w:bottom w:val="dotted" w:sz="4" w:space="0" w:color="auto"/>
              <w:right w:val="single" w:sz="8" w:space="0" w:color="auto"/>
            </w:tcBorders>
            <w:noWrap/>
            <w:vAlign w:val="bottom"/>
            <w:hideMark/>
          </w:tcPr>
          <w:p w14:paraId="0DA09BD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single" w:sz="8" w:space="0" w:color="auto"/>
              <w:left w:val="nil"/>
              <w:bottom w:val="dotted" w:sz="4" w:space="0" w:color="auto"/>
              <w:right w:val="single" w:sz="8" w:space="0" w:color="auto"/>
            </w:tcBorders>
            <w:noWrap/>
            <w:vAlign w:val="bottom"/>
            <w:hideMark/>
          </w:tcPr>
          <w:p w14:paraId="65880C0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single" w:sz="8" w:space="0" w:color="auto"/>
              <w:left w:val="nil"/>
              <w:bottom w:val="dotted" w:sz="4" w:space="0" w:color="auto"/>
              <w:right w:val="single" w:sz="8" w:space="0" w:color="auto"/>
            </w:tcBorders>
            <w:noWrap/>
            <w:vAlign w:val="bottom"/>
            <w:hideMark/>
          </w:tcPr>
          <w:p w14:paraId="2F416E5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dotted" w:sz="4" w:space="0" w:color="auto"/>
              <w:right w:val="single" w:sz="8" w:space="0" w:color="auto"/>
            </w:tcBorders>
            <w:noWrap/>
            <w:vAlign w:val="bottom"/>
            <w:hideMark/>
          </w:tcPr>
          <w:p w14:paraId="7C32A94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single" w:sz="8" w:space="0" w:color="auto"/>
              <w:left w:val="nil"/>
              <w:bottom w:val="dotted" w:sz="4" w:space="0" w:color="auto"/>
              <w:right w:val="single" w:sz="8" w:space="0" w:color="auto"/>
            </w:tcBorders>
            <w:noWrap/>
            <w:vAlign w:val="bottom"/>
            <w:hideMark/>
          </w:tcPr>
          <w:p w14:paraId="3E946F3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single" w:sz="8" w:space="0" w:color="auto"/>
              <w:left w:val="nil"/>
              <w:bottom w:val="dotted" w:sz="4" w:space="0" w:color="auto"/>
              <w:right w:val="single" w:sz="8" w:space="0" w:color="auto"/>
            </w:tcBorders>
            <w:noWrap/>
            <w:vAlign w:val="bottom"/>
            <w:hideMark/>
          </w:tcPr>
          <w:p w14:paraId="5F7C79C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dotted" w:sz="4" w:space="0" w:color="auto"/>
              <w:right w:val="single" w:sz="8" w:space="0" w:color="auto"/>
            </w:tcBorders>
            <w:noWrap/>
            <w:vAlign w:val="bottom"/>
            <w:hideMark/>
          </w:tcPr>
          <w:p w14:paraId="4557F85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single" w:sz="8" w:space="0" w:color="auto"/>
              <w:left w:val="nil"/>
              <w:bottom w:val="dotted" w:sz="4" w:space="0" w:color="auto"/>
              <w:right w:val="single" w:sz="8" w:space="0" w:color="auto"/>
            </w:tcBorders>
            <w:noWrap/>
            <w:vAlign w:val="bottom"/>
            <w:hideMark/>
          </w:tcPr>
          <w:p w14:paraId="5ADE2A6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dotted" w:sz="4" w:space="0" w:color="auto"/>
              <w:right w:val="single" w:sz="8" w:space="0" w:color="auto"/>
            </w:tcBorders>
          </w:tcPr>
          <w:p w14:paraId="180D3EE8"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dotted" w:sz="4" w:space="0" w:color="auto"/>
              <w:right w:val="single" w:sz="8" w:space="0" w:color="auto"/>
            </w:tcBorders>
            <w:noWrap/>
            <w:vAlign w:val="bottom"/>
            <w:hideMark/>
          </w:tcPr>
          <w:p w14:paraId="4F33186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dotted" w:sz="4" w:space="0" w:color="auto"/>
              <w:right w:val="single" w:sz="8" w:space="0" w:color="auto"/>
            </w:tcBorders>
          </w:tcPr>
          <w:p w14:paraId="763D1F1B"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21DF454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dotted" w:sz="4" w:space="0" w:color="auto"/>
              <w:right w:val="single" w:sz="8" w:space="0" w:color="auto"/>
            </w:tcBorders>
          </w:tcPr>
          <w:p w14:paraId="0D7148A7"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4DFCE75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single" w:sz="8" w:space="0" w:color="auto"/>
              <w:left w:val="nil"/>
              <w:bottom w:val="dotted" w:sz="4" w:space="0" w:color="auto"/>
              <w:right w:val="single" w:sz="8" w:space="0" w:color="auto"/>
            </w:tcBorders>
          </w:tcPr>
          <w:p w14:paraId="7A42CE30" w14:textId="77777777" w:rsidR="00C26F0D" w:rsidRPr="00F21658" w:rsidRDefault="00C26F0D" w:rsidP="00C26F0D">
            <w:pPr>
              <w:rPr>
                <w:rFonts w:eastAsia="Calibri" w:cs="Arial"/>
                <w:szCs w:val="20"/>
                <w:lang w:eastAsia="vi-VN"/>
              </w:rPr>
            </w:pPr>
          </w:p>
        </w:tc>
      </w:tr>
      <w:tr w:rsidR="00F96AD3" w:rsidRPr="00F21658" w14:paraId="61F5C631" w14:textId="77777777" w:rsidTr="00F96AD3">
        <w:trPr>
          <w:trHeight w:val="525"/>
        </w:trPr>
        <w:tc>
          <w:tcPr>
            <w:tcW w:w="314" w:type="pct"/>
            <w:tcBorders>
              <w:top w:val="dotted" w:sz="4" w:space="0" w:color="auto"/>
              <w:left w:val="single" w:sz="8" w:space="0" w:color="auto"/>
              <w:bottom w:val="dotted" w:sz="4" w:space="0" w:color="auto"/>
              <w:right w:val="single" w:sz="8" w:space="0" w:color="auto"/>
            </w:tcBorders>
            <w:vAlign w:val="bottom"/>
            <w:hideMark/>
          </w:tcPr>
          <w:p w14:paraId="70DB2C76" w14:textId="77777777" w:rsidR="00C26F0D" w:rsidRPr="00F21658" w:rsidRDefault="00C26F0D" w:rsidP="00C26F0D">
            <w:pPr>
              <w:rPr>
                <w:rFonts w:eastAsia="Calibri" w:cs="Arial"/>
                <w:i/>
                <w:iCs/>
                <w:szCs w:val="20"/>
                <w:lang w:eastAsia="vi-VN"/>
              </w:rPr>
            </w:pPr>
            <w:r w:rsidRPr="00F21658">
              <w:rPr>
                <w:rFonts w:eastAsia="Calibri" w:cs="Arial"/>
                <w:i/>
                <w:iCs/>
                <w:szCs w:val="20"/>
                <w:lang w:eastAsia="vi-VN"/>
              </w:rPr>
              <w:t>a. Bảo hiểm trách nhiệm trong khám bệnh, chữa bệnh</w:t>
            </w:r>
          </w:p>
        </w:tc>
        <w:tc>
          <w:tcPr>
            <w:tcW w:w="263" w:type="pct"/>
            <w:tcBorders>
              <w:top w:val="dotted" w:sz="4" w:space="0" w:color="auto"/>
              <w:left w:val="nil"/>
              <w:bottom w:val="dotted" w:sz="4" w:space="0" w:color="auto"/>
              <w:right w:val="single" w:sz="8" w:space="0" w:color="auto"/>
            </w:tcBorders>
            <w:noWrap/>
            <w:vAlign w:val="bottom"/>
            <w:hideMark/>
          </w:tcPr>
          <w:p w14:paraId="23459E2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40D2398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dotted" w:sz="4" w:space="0" w:color="auto"/>
              <w:left w:val="nil"/>
              <w:bottom w:val="dotted" w:sz="4" w:space="0" w:color="auto"/>
              <w:right w:val="single" w:sz="8" w:space="0" w:color="auto"/>
            </w:tcBorders>
            <w:noWrap/>
            <w:vAlign w:val="bottom"/>
            <w:hideMark/>
          </w:tcPr>
          <w:p w14:paraId="5BF5E2A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030629F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dotted" w:sz="4" w:space="0" w:color="auto"/>
              <w:left w:val="nil"/>
              <w:bottom w:val="dotted" w:sz="4" w:space="0" w:color="auto"/>
              <w:right w:val="single" w:sz="8" w:space="0" w:color="auto"/>
            </w:tcBorders>
            <w:noWrap/>
            <w:vAlign w:val="bottom"/>
            <w:hideMark/>
          </w:tcPr>
          <w:p w14:paraId="1E84D32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nil"/>
              <w:bottom w:val="dotted" w:sz="4" w:space="0" w:color="auto"/>
              <w:right w:val="single" w:sz="8" w:space="0" w:color="auto"/>
            </w:tcBorders>
            <w:noWrap/>
            <w:vAlign w:val="bottom"/>
            <w:hideMark/>
          </w:tcPr>
          <w:p w14:paraId="68A4702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076E9C5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dotted" w:sz="4" w:space="0" w:color="auto"/>
              <w:right w:val="single" w:sz="8" w:space="0" w:color="auto"/>
            </w:tcBorders>
            <w:noWrap/>
            <w:vAlign w:val="bottom"/>
            <w:hideMark/>
          </w:tcPr>
          <w:p w14:paraId="3970CD9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dotted" w:sz="4" w:space="0" w:color="auto"/>
              <w:left w:val="nil"/>
              <w:bottom w:val="dotted" w:sz="4" w:space="0" w:color="auto"/>
              <w:right w:val="single" w:sz="8" w:space="0" w:color="auto"/>
            </w:tcBorders>
            <w:noWrap/>
            <w:vAlign w:val="bottom"/>
            <w:hideMark/>
          </w:tcPr>
          <w:p w14:paraId="378ACEE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dotted" w:sz="4" w:space="0" w:color="auto"/>
              <w:left w:val="nil"/>
              <w:bottom w:val="dotted" w:sz="4" w:space="0" w:color="auto"/>
              <w:right w:val="single" w:sz="8" w:space="0" w:color="auto"/>
            </w:tcBorders>
            <w:noWrap/>
            <w:vAlign w:val="bottom"/>
            <w:hideMark/>
          </w:tcPr>
          <w:p w14:paraId="632F3EB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dotted" w:sz="4" w:space="0" w:color="auto"/>
              <w:right w:val="single" w:sz="8" w:space="0" w:color="auto"/>
            </w:tcBorders>
            <w:noWrap/>
            <w:vAlign w:val="bottom"/>
            <w:hideMark/>
          </w:tcPr>
          <w:p w14:paraId="2686D0E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dotted" w:sz="4" w:space="0" w:color="auto"/>
              <w:left w:val="nil"/>
              <w:bottom w:val="dotted" w:sz="4" w:space="0" w:color="auto"/>
              <w:right w:val="single" w:sz="8" w:space="0" w:color="auto"/>
            </w:tcBorders>
            <w:noWrap/>
            <w:vAlign w:val="bottom"/>
            <w:hideMark/>
          </w:tcPr>
          <w:p w14:paraId="1D09B5A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dotted" w:sz="4" w:space="0" w:color="auto"/>
              <w:right w:val="single" w:sz="8" w:space="0" w:color="auto"/>
            </w:tcBorders>
          </w:tcPr>
          <w:p w14:paraId="188B22FC"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dotted" w:sz="4" w:space="0" w:color="auto"/>
              <w:right w:val="single" w:sz="8" w:space="0" w:color="auto"/>
            </w:tcBorders>
            <w:noWrap/>
            <w:vAlign w:val="bottom"/>
            <w:hideMark/>
          </w:tcPr>
          <w:p w14:paraId="2CC9EA6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dotted" w:sz="4" w:space="0" w:color="auto"/>
              <w:left w:val="single" w:sz="8" w:space="0" w:color="auto"/>
              <w:bottom w:val="dotted" w:sz="4" w:space="0" w:color="auto"/>
              <w:right w:val="single" w:sz="8" w:space="0" w:color="auto"/>
            </w:tcBorders>
          </w:tcPr>
          <w:p w14:paraId="59331902"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1853518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dotted" w:sz="4" w:space="0" w:color="auto"/>
              <w:right w:val="single" w:sz="8" w:space="0" w:color="auto"/>
            </w:tcBorders>
          </w:tcPr>
          <w:p w14:paraId="4F6B3574"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5EEE90A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nil"/>
              <w:bottom w:val="dotted" w:sz="4" w:space="0" w:color="auto"/>
              <w:right w:val="single" w:sz="8" w:space="0" w:color="auto"/>
            </w:tcBorders>
          </w:tcPr>
          <w:p w14:paraId="013178D9" w14:textId="77777777" w:rsidR="00C26F0D" w:rsidRPr="00F21658" w:rsidRDefault="00C26F0D" w:rsidP="00C26F0D">
            <w:pPr>
              <w:rPr>
                <w:rFonts w:eastAsia="Calibri" w:cs="Arial"/>
                <w:szCs w:val="20"/>
                <w:lang w:eastAsia="vi-VN"/>
              </w:rPr>
            </w:pPr>
          </w:p>
        </w:tc>
      </w:tr>
      <w:tr w:rsidR="00F96AD3" w:rsidRPr="00F21658" w14:paraId="51D9F91B" w14:textId="77777777" w:rsidTr="00F96AD3">
        <w:trPr>
          <w:trHeight w:val="441"/>
        </w:trPr>
        <w:tc>
          <w:tcPr>
            <w:tcW w:w="314" w:type="pct"/>
            <w:tcBorders>
              <w:top w:val="dotted" w:sz="4" w:space="0" w:color="auto"/>
              <w:left w:val="single" w:sz="8" w:space="0" w:color="auto"/>
              <w:bottom w:val="dotted" w:sz="4" w:space="0" w:color="auto"/>
              <w:right w:val="single" w:sz="8" w:space="0" w:color="auto"/>
            </w:tcBorders>
            <w:vAlign w:val="bottom"/>
            <w:hideMark/>
          </w:tcPr>
          <w:p w14:paraId="2CC129D5" w14:textId="77777777" w:rsidR="00C26F0D" w:rsidRPr="00F21658" w:rsidRDefault="00C26F0D" w:rsidP="00C26F0D">
            <w:pPr>
              <w:rPr>
                <w:rFonts w:eastAsia="Calibri" w:cs="Arial"/>
                <w:i/>
                <w:iCs/>
                <w:szCs w:val="20"/>
                <w:lang w:eastAsia="vi-VN"/>
              </w:rPr>
            </w:pPr>
            <w:r w:rsidRPr="00F21658">
              <w:rPr>
                <w:rFonts w:eastAsia="Calibri" w:cs="Arial"/>
                <w:i/>
                <w:iCs/>
                <w:szCs w:val="20"/>
                <w:lang w:eastAsia="vi-VN"/>
              </w:rPr>
              <w:t>b.Bảo hiểm bắt buộc trách nhiệm nghề nghiệp tư vấn đầu tư xây dựng</w:t>
            </w:r>
          </w:p>
        </w:tc>
        <w:tc>
          <w:tcPr>
            <w:tcW w:w="263" w:type="pct"/>
            <w:tcBorders>
              <w:top w:val="dotted" w:sz="4" w:space="0" w:color="auto"/>
              <w:left w:val="nil"/>
              <w:bottom w:val="dotted" w:sz="4" w:space="0" w:color="auto"/>
              <w:right w:val="single" w:sz="8" w:space="0" w:color="auto"/>
            </w:tcBorders>
            <w:noWrap/>
            <w:vAlign w:val="bottom"/>
            <w:hideMark/>
          </w:tcPr>
          <w:p w14:paraId="096EA22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744E85F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dotted" w:sz="4" w:space="0" w:color="auto"/>
              <w:left w:val="nil"/>
              <w:bottom w:val="dotted" w:sz="4" w:space="0" w:color="auto"/>
              <w:right w:val="single" w:sz="8" w:space="0" w:color="auto"/>
            </w:tcBorders>
            <w:noWrap/>
            <w:vAlign w:val="bottom"/>
            <w:hideMark/>
          </w:tcPr>
          <w:p w14:paraId="0376DEA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024878E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dotted" w:sz="4" w:space="0" w:color="auto"/>
              <w:left w:val="nil"/>
              <w:bottom w:val="dotted" w:sz="4" w:space="0" w:color="auto"/>
              <w:right w:val="single" w:sz="8" w:space="0" w:color="auto"/>
            </w:tcBorders>
            <w:noWrap/>
            <w:vAlign w:val="bottom"/>
            <w:hideMark/>
          </w:tcPr>
          <w:p w14:paraId="3151D27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nil"/>
              <w:bottom w:val="dotted" w:sz="4" w:space="0" w:color="auto"/>
              <w:right w:val="single" w:sz="8" w:space="0" w:color="auto"/>
            </w:tcBorders>
            <w:noWrap/>
            <w:vAlign w:val="bottom"/>
            <w:hideMark/>
          </w:tcPr>
          <w:p w14:paraId="2B02DAD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27927E3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dotted" w:sz="4" w:space="0" w:color="auto"/>
              <w:right w:val="single" w:sz="8" w:space="0" w:color="auto"/>
            </w:tcBorders>
            <w:noWrap/>
            <w:vAlign w:val="bottom"/>
            <w:hideMark/>
          </w:tcPr>
          <w:p w14:paraId="3A01C7F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dotted" w:sz="4" w:space="0" w:color="auto"/>
              <w:left w:val="nil"/>
              <w:bottom w:val="dotted" w:sz="4" w:space="0" w:color="auto"/>
              <w:right w:val="single" w:sz="8" w:space="0" w:color="auto"/>
            </w:tcBorders>
            <w:noWrap/>
            <w:vAlign w:val="bottom"/>
            <w:hideMark/>
          </w:tcPr>
          <w:p w14:paraId="71615ED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dotted" w:sz="4" w:space="0" w:color="auto"/>
              <w:left w:val="nil"/>
              <w:bottom w:val="dotted" w:sz="4" w:space="0" w:color="auto"/>
              <w:right w:val="single" w:sz="8" w:space="0" w:color="auto"/>
            </w:tcBorders>
            <w:noWrap/>
            <w:vAlign w:val="bottom"/>
            <w:hideMark/>
          </w:tcPr>
          <w:p w14:paraId="3F7F5D1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dotted" w:sz="4" w:space="0" w:color="auto"/>
              <w:right w:val="single" w:sz="8" w:space="0" w:color="auto"/>
            </w:tcBorders>
            <w:noWrap/>
            <w:vAlign w:val="bottom"/>
            <w:hideMark/>
          </w:tcPr>
          <w:p w14:paraId="1422AA8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dotted" w:sz="4" w:space="0" w:color="auto"/>
              <w:left w:val="nil"/>
              <w:bottom w:val="dotted" w:sz="4" w:space="0" w:color="auto"/>
              <w:right w:val="single" w:sz="8" w:space="0" w:color="auto"/>
            </w:tcBorders>
            <w:noWrap/>
            <w:vAlign w:val="bottom"/>
            <w:hideMark/>
          </w:tcPr>
          <w:p w14:paraId="10F3A90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dotted" w:sz="4" w:space="0" w:color="auto"/>
              <w:right w:val="single" w:sz="8" w:space="0" w:color="auto"/>
            </w:tcBorders>
          </w:tcPr>
          <w:p w14:paraId="6EA716D3"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dotted" w:sz="4" w:space="0" w:color="auto"/>
              <w:right w:val="single" w:sz="8" w:space="0" w:color="auto"/>
            </w:tcBorders>
            <w:noWrap/>
            <w:vAlign w:val="bottom"/>
            <w:hideMark/>
          </w:tcPr>
          <w:p w14:paraId="1B2394D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dotted" w:sz="4" w:space="0" w:color="auto"/>
              <w:left w:val="single" w:sz="8" w:space="0" w:color="auto"/>
              <w:bottom w:val="dotted" w:sz="4" w:space="0" w:color="auto"/>
              <w:right w:val="single" w:sz="8" w:space="0" w:color="auto"/>
            </w:tcBorders>
          </w:tcPr>
          <w:p w14:paraId="3F11BD12"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268F218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dotted" w:sz="4" w:space="0" w:color="auto"/>
              <w:right w:val="single" w:sz="8" w:space="0" w:color="auto"/>
            </w:tcBorders>
          </w:tcPr>
          <w:p w14:paraId="5C05DE2E"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6829760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nil"/>
              <w:bottom w:val="dotted" w:sz="4" w:space="0" w:color="auto"/>
              <w:right w:val="single" w:sz="8" w:space="0" w:color="auto"/>
            </w:tcBorders>
          </w:tcPr>
          <w:p w14:paraId="19A108C4" w14:textId="77777777" w:rsidR="00C26F0D" w:rsidRPr="00F21658" w:rsidRDefault="00C26F0D" w:rsidP="00C26F0D">
            <w:pPr>
              <w:rPr>
                <w:rFonts w:eastAsia="Calibri" w:cs="Arial"/>
                <w:szCs w:val="20"/>
                <w:lang w:eastAsia="vi-VN"/>
              </w:rPr>
            </w:pPr>
          </w:p>
        </w:tc>
      </w:tr>
      <w:tr w:rsidR="00F96AD3" w:rsidRPr="00F21658" w14:paraId="7A3BE382" w14:textId="77777777" w:rsidTr="00F96AD3">
        <w:trPr>
          <w:trHeight w:val="533"/>
        </w:trPr>
        <w:tc>
          <w:tcPr>
            <w:tcW w:w="314" w:type="pct"/>
            <w:tcBorders>
              <w:top w:val="dotted" w:sz="4" w:space="0" w:color="auto"/>
              <w:left w:val="single" w:sz="8" w:space="0" w:color="auto"/>
              <w:bottom w:val="dotted" w:sz="4" w:space="0" w:color="auto"/>
              <w:right w:val="single" w:sz="8" w:space="0" w:color="auto"/>
            </w:tcBorders>
            <w:vAlign w:val="bottom"/>
            <w:hideMark/>
          </w:tcPr>
          <w:p w14:paraId="3236599A" w14:textId="77777777" w:rsidR="00C26F0D" w:rsidRPr="00F21658" w:rsidRDefault="00C26F0D" w:rsidP="00C26F0D">
            <w:pPr>
              <w:rPr>
                <w:rFonts w:eastAsia="Calibri" w:cs="Arial"/>
                <w:i/>
                <w:iCs/>
                <w:szCs w:val="20"/>
                <w:lang w:eastAsia="vi-VN"/>
              </w:rPr>
            </w:pPr>
            <w:r w:rsidRPr="00F21658">
              <w:rPr>
                <w:rFonts w:eastAsia="Calibri" w:cs="Arial"/>
                <w:i/>
                <w:iCs/>
                <w:szCs w:val="20"/>
                <w:lang w:eastAsia="vi-VN"/>
              </w:rPr>
              <w:t xml:space="preserve">c. Bảo hiểm bắt buộc đối với người lao động thi công trên </w:t>
            </w:r>
            <w:r w:rsidRPr="00F21658">
              <w:rPr>
                <w:rFonts w:eastAsia="Calibri" w:cs="Arial"/>
                <w:i/>
                <w:iCs/>
                <w:szCs w:val="20"/>
                <w:lang w:eastAsia="vi-VN"/>
              </w:rPr>
              <w:lastRenderedPageBreak/>
              <w:t>công trường</w:t>
            </w:r>
          </w:p>
        </w:tc>
        <w:tc>
          <w:tcPr>
            <w:tcW w:w="263" w:type="pct"/>
            <w:tcBorders>
              <w:top w:val="dotted" w:sz="4" w:space="0" w:color="auto"/>
              <w:left w:val="nil"/>
              <w:bottom w:val="dotted" w:sz="4" w:space="0" w:color="auto"/>
              <w:right w:val="single" w:sz="8" w:space="0" w:color="auto"/>
            </w:tcBorders>
            <w:noWrap/>
            <w:vAlign w:val="bottom"/>
            <w:hideMark/>
          </w:tcPr>
          <w:p w14:paraId="6A1825C9" w14:textId="77777777" w:rsidR="00C26F0D" w:rsidRPr="00F21658" w:rsidRDefault="00C26F0D" w:rsidP="00C26F0D">
            <w:pPr>
              <w:rPr>
                <w:rFonts w:eastAsia="Calibri" w:cs="Arial"/>
                <w:szCs w:val="20"/>
                <w:lang w:eastAsia="vi-VN"/>
              </w:rPr>
            </w:pPr>
            <w:r w:rsidRPr="00F21658">
              <w:rPr>
                <w:rFonts w:eastAsia="Calibri" w:cs="Arial"/>
                <w:szCs w:val="20"/>
                <w:lang w:eastAsia="vi-VN"/>
              </w:rPr>
              <w:lastRenderedPageBreak/>
              <w:t> </w:t>
            </w:r>
          </w:p>
        </w:tc>
        <w:tc>
          <w:tcPr>
            <w:tcW w:w="264" w:type="pct"/>
            <w:tcBorders>
              <w:top w:val="dotted" w:sz="4" w:space="0" w:color="auto"/>
              <w:left w:val="nil"/>
              <w:bottom w:val="dotted" w:sz="4" w:space="0" w:color="auto"/>
              <w:right w:val="single" w:sz="8" w:space="0" w:color="auto"/>
            </w:tcBorders>
            <w:noWrap/>
            <w:vAlign w:val="bottom"/>
            <w:hideMark/>
          </w:tcPr>
          <w:p w14:paraId="3B6E7CB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dotted" w:sz="4" w:space="0" w:color="auto"/>
              <w:left w:val="nil"/>
              <w:bottom w:val="dotted" w:sz="4" w:space="0" w:color="auto"/>
              <w:right w:val="single" w:sz="8" w:space="0" w:color="auto"/>
            </w:tcBorders>
            <w:noWrap/>
            <w:vAlign w:val="bottom"/>
            <w:hideMark/>
          </w:tcPr>
          <w:p w14:paraId="18B44E0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5821530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dotted" w:sz="4" w:space="0" w:color="auto"/>
              <w:left w:val="nil"/>
              <w:bottom w:val="dotted" w:sz="4" w:space="0" w:color="auto"/>
              <w:right w:val="single" w:sz="8" w:space="0" w:color="auto"/>
            </w:tcBorders>
            <w:noWrap/>
            <w:vAlign w:val="bottom"/>
            <w:hideMark/>
          </w:tcPr>
          <w:p w14:paraId="117C1FF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nil"/>
              <w:bottom w:val="dotted" w:sz="4" w:space="0" w:color="auto"/>
              <w:right w:val="single" w:sz="8" w:space="0" w:color="auto"/>
            </w:tcBorders>
            <w:noWrap/>
            <w:vAlign w:val="bottom"/>
            <w:hideMark/>
          </w:tcPr>
          <w:p w14:paraId="61E4404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0C83621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dotted" w:sz="4" w:space="0" w:color="auto"/>
              <w:right w:val="single" w:sz="8" w:space="0" w:color="auto"/>
            </w:tcBorders>
            <w:noWrap/>
            <w:vAlign w:val="bottom"/>
            <w:hideMark/>
          </w:tcPr>
          <w:p w14:paraId="275745A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dotted" w:sz="4" w:space="0" w:color="auto"/>
              <w:left w:val="nil"/>
              <w:bottom w:val="dotted" w:sz="4" w:space="0" w:color="auto"/>
              <w:right w:val="single" w:sz="8" w:space="0" w:color="auto"/>
            </w:tcBorders>
            <w:noWrap/>
            <w:vAlign w:val="bottom"/>
            <w:hideMark/>
          </w:tcPr>
          <w:p w14:paraId="5A17F91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dotted" w:sz="4" w:space="0" w:color="auto"/>
              <w:left w:val="nil"/>
              <w:bottom w:val="dotted" w:sz="4" w:space="0" w:color="auto"/>
              <w:right w:val="single" w:sz="8" w:space="0" w:color="auto"/>
            </w:tcBorders>
            <w:noWrap/>
            <w:vAlign w:val="bottom"/>
            <w:hideMark/>
          </w:tcPr>
          <w:p w14:paraId="64BB2CD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dotted" w:sz="4" w:space="0" w:color="auto"/>
              <w:right w:val="single" w:sz="8" w:space="0" w:color="auto"/>
            </w:tcBorders>
            <w:noWrap/>
            <w:vAlign w:val="bottom"/>
            <w:hideMark/>
          </w:tcPr>
          <w:p w14:paraId="7BB3ECE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dotted" w:sz="4" w:space="0" w:color="auto"/>
              <w:left w:val="nil"/>
              <w:bottom w:val="dotted" w:sz="4" w:space="0" w:color="auto"/>
              <w:right w:val="single" w:sz="8" w:space="0" w:color="auto"/>
            </w:tcBorders>
            <w:noWrap/>
            <w:vAlign w:val="bottom"/>
            <w:hideMark/>
          </w:tcPr>
          <w:p w14:paraId="4094279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dotted" w:sz="4" w:space="0" w:color="auto"/>
              <w:right w:val="single" w:sz="8" w:space="0" w:color="auto"/>
            </w:tcBorders>
          </w:tcPr>
          <w:p w14:paraId="0EC0C02D"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dotted" w:sz="4" w:space="0" w:color="auto"/>
              <w:right w:val="single" w:sz="8" w:space="0" w:color="auto"/>
            </w:tcBorders>
            <w:noWrap/>
            <w:vAlign w:val="bottom"/>
            <w:hideMark/>
          </w:tcPr>
          <w:p w14:paraId="139947C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dotted" w:sz="4" w:space="0" w:color="auto"/>
              <w:left w:val="single" w:sz="8" w:space="0" w:color="auto"/>
              <w:bottom w:val="dotted" w:sz="4" w:space="0" w:color="auto"/>
              <w:right w:val="single" w:sz="8" w:space="0" w:color="auto"/>
            </w:tcBorders>
          </w:tcPr>
          <w:p w14:paraId="7A63776E"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54E9A48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dotted" w:sz="4" w:space="0" w:color="auto"/>
              <w:right w:val="single" w:sz="8" w:space="0" w:color="auto"/>
            </w:tcBorders>
          </w:tcPr>
          <w:p w14:paraId="2258D849"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456E1FD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nil"/>
              <w:bottom w:val="dotted" w:sz="4" w:space="0" w:color="auto"/>
              <w:right w:val="single" w:sz="8" w:space="0" w:color="auto"/>
            </w:tcBorders>
          </w:tcPr>
          <w:p w14:paraId="2CC770B7" w14:textId="77777777" w:rsidR="00C26F0D" w:rsidRPr="00F21658" w:rsidRDefault="00C26F0D" w:rsidP="00C26F0D">
            <w:pPr>
              <w:rPr>
                <w:rFonts w:eastAsia="Calibri" w:cs="Arial"/>
                <w:szCs w:val="20"/>
                <w:lang w:eastAsia="vi-VN"/>
              </w:rPr>
            </w:pPr>
          </w:p>
        </w:tc>
      </w:tr>
      <w:tr w:rsidR="00F96AD3" w:rsidRPr="00F21658" w14:paraId="166FF702" w14:textId="77777777" w:rsidTr="00F96AD3">
        <w:trPr>
          <w:trHeight w:val="389"/>
        </w:trPr>
        <w:tc>
          <w:tcPr>
            <w:tcW w:w="314" w:type="pct"/>
            <w:tcBorders>
              <w:top w:val="dotted" w:sz="4" w:space="0" w:color="auto"/>
              <w:left w:val="single" w:sz="8" w:space="0" w:color="auto"/>
              <w:right w:val="single" w:sz="8" w:space="0" w:color="auto"/>
            </w:tcBorders>
            <w:hideMark/>
          </w:tcPr>
          <w:p w14:paraId="6693F9EB" w14:textId="77777777" w:rsidR="00C26F0D" w:rsidRPr="00F21658" w:rsidRDefault="00C26F0D" w:rsidP="00C26F0D">
            <w:pPr>
              <w:jc w:val="both"/>
              <w:rPr>
                <w:rFonts w:eastAsia="Calibri" w:cs="Arial"/>
                <w:i/>
                <w:iCs/>
                <w:szCs w:val="20"/>
                <w:lang w:eastAsia="vi-VN"/>
              </w:rPr>
            </w:pPr>
            <w:r w:rsidRPr="00F21658">
              <w:rPr>
                <w:rFonts w:eastAsia="Calibri" w:cs="Arial"/>
                <w:i/>
                <w:iCs/>
                <w:szCs w:val="20"/>
                <w:lang w:eastAsia="vi-VN"/>
              </w:rPr>
              <w:t>d. Bảo hiểm bắt buộc trách nhiệm dân sự đối với người thứ ba trong hoạt động đầu tư xây dựng</w:t>
            </w:r>
          </w:p>
        </w:tc>
        <w:tc>
          <w:tcPr>
            <w:tcW w:w="263" w:type="pct"/>
            <w:tcBorders>
              <w:top w:val="dotted" w:sz="4" w:space="0" w:color="auto"/>
              <w:left w:val="nil"/>
              <w:bottom w:val="dotted" w:sz="4" w:space="0" w:color="auto"/>
              <w:right w:val="single" w:sz="8" w:space="0" w:color="auto"/>
            </w:tcBorders>
            <w:noWrap/>
            <w:vAlign w:val="bottom"/>
            <w:hideMark/>
          </w:tcPr>
          <w:p w14:paraId="55E7AAC6"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dotted" w:sz="4" w:space="0" w:color="auto"/>
              <w:right w:val="single" w:sz="8" w:space="0" w:color="auto"/>
            </w:tcBorders>
            <w:noWrap/>
            <w:vAlign w:val="bottom"/>
            <w:hideMark/>
          </w:tcPr>
          <w:p w14:paraId="338F582E" w14:textId="77777777" w:rsidR="00C26F0D" w:rsidRPr="00F21658" w:rsidRDefault="00C26F0D" w:rsidP="00C26F0D">
            <w:pPr>
              <w:rPr>
                <w:rFonts w:eastAsia="Calibri" w:cs="Arial"/>
                <w:szCs w:val="20"/>
                <w:lang w:eastAsia="vi-VN"/>
              </w:rPr>
            </w:pPr>
          </w:p>
        </w:tc>
        <w:tc>
          <w:tcPr>
            <w:tcW w:w="293" w:type="pct"/>
            <w:tcBorders>
              <w:top w:val="dotted" w:sz="4" w:space="0" w:color="auto"/>
              <w:left w:val="nil"/>
              <w:bottom w:val="dotted" w:sz="4" w:space="0" w:color="auto"/>
              <w:right w:val="single" w:sz="8" w:space="0" w:color="auto"/>
            </w:tcBorders>
            <w:noWrap/>
            <w:vAlign w:val="bottom"/>
            <w:hideMark/>
          </w:tcPr>
          <w:p w14:paraId="1D36A5EB"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dotted" w:sz="4" w:space="0" w:color="auto"/>
              <w:right w:val="single" w:sz="8" w:space="0" w:color="auto"/>
            </w:tcBorders>
            <w:noWrap/>
            <w:vAlign w:val="bottom"/>
            <w:hideMark/>
          </w:tcPr>
          <w:p w14:paraId="5487ED9B" w14:textId="77777777" w:rsidR="00C26F0D" w:rsidRPr="00F21658" w:rsidRDefault="00C26F0D" w:rsidP="00C26F0D">
            <w:pPr>
              <w:rPr>
                <w:rFonts w:eastAsia="Calibri" w:cs="Arial"/>
                <w:szCs w:val="20"/>
                <w:lang w:eastAsia="vi-VN"/>
              </w:rPr>
            </w:pPr>
          </w:p>
        </w:tc>
        <w:tc>
          <w:tcPr>
            <w:tcW w:w="235" w:type="pct"/>
            <w:tcBorders>
              <w:top w:val="dotted" w:sz="4" w:space="0" w:color="auto"/>
              <w:left w:val="nil"/>
              <w:bottom w:val="dotted" w:sz="4" w:space="0" w:color="auto"/>
              <w:right w:val="single" w:sz="8" w:space="0" w:color="auto"/>
            </w:tcBorders>
            <w:noWrap/>
            <w:vAlign w:val="bottom"/>
            <w:hideMark/>
          </w:tcPr>
          <w:p w14:paraId="7DB326DA" w14:textId="77777777" w:rsidR="00C26F0D" w:rsidRPr="00F21658" w:rsidRDefault="00C26F0D" w:rsidP="00C26F0D">
            <w:pPr>
              <w:rPr>
                <w:rFonts w:eastAsia="Calibri" w:cs="Arial"/>
                <w:szCs w:val="20"/>
                <w:lang w:eastAsia="vi-VN"/>
              </w:rPr>
            </w:pPr>
          </w:p>
        </w:tc>
        <w:tc>
          <w:tcPr>
            <w:tcW w:w="233" w:type="pct"/>
            <w:tcBorders>
              <w:top w:val="dotted" w:sz="4" w:space="0" w:color="auto"/>
              <w:left w:val="nil"/>
              <w:bottom w:val="dotted" w:sz="4" w:space="0" w:color="auto"/>
              <w:right w:val="single" w:sz="8" w:space="0" w:color="auto"/>
            </w:tcBorders>
            <w:noWrap/>
            <w:vAlign w:val="bottom"/>
            <w:hideMark/>
          </w:tcPr>
          <w:p w14:paraId="5CE66757"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dotted" w:sz="4" w:space="0" w:color="auto"/>
              <w:right w:val="single" w:sz="8" w:space="0" w:color="auto"/>
            </w:tcBorders>
            <w:noWrap/>
            <w:vAlign w:val="bottom"/>
            <w:hideMark/>
          </w:tcPr>
          <w:p w14:paraId="0E174F0C"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dotted" w:sz="4" w:space="0" w:color="auto"/>
              <w:right w:val="single" w:sz="8" w:space="0" w:color="auto"/>
            </w:tcBorders>
            <w:noWrap/>
            <w:vAlign w:val="bottom"/>
            <w:hideMark/>
          </w:tcPr>
          <w:p w14:paraId="2F403C0D" w14:textId="77777777" w:rsidR="00C26F0D" w:rsidRPr="00F21658" w:rsidRDefault="00C26F0D" w:rsidP="00C26F0D">
            <w:pPr>
              <w:rPr>
                <w:rFonts w:eastAsia="Calibri" w:cs="Arial"/>
                <w:szCs w:val="20"/>
                <w:lang w:eastAsia="vi-VN"/>
              </w:rPr>
            </w:pPr>
          </w:p>
        </w:tc>
        <w:tc>
          <w:tcPr>
            <w:tcW w:w="253" w:type="pct"/>
            <w:tcBorders>
              <w:top w:val="dotted" w:sz="4" w:space="0" w:color="auto"/>
              <w:left w:val="nil"/>
              <w:bottom w:val="dotted" w:sz="4" w:space="0" w:color="auto"/>
              <w:right w:val="single" w:sz="8" w:space="0" w:color="auto"/>
            </w:tcBorders>
            <w:noWrap/>
            <w:vAlign w:val="bottom"/>
            <w:hideMark/>
          </w:tcPr>
          <w:p w14:paraId="4E4C9D82" w14:textId="77777777" w:rsidR="00C26F0D" w:rsidRPr="00F21658" w:rsidRDefault="00C26F0D" w:rsidP="00C26F0D">
            <w:pPr>
              <w:rPr>
                <w:rFonts w:eastAsia="Calibri" w:cs="Arial"/>
                <w:szCs w:val="20"/>
                <w:lang w:eastAsia="vi-VN"/>
              </w:rPr>
            </w:pPr>
          </w:p>
        </w:tc>
        <w:tc>
          <w:tcPr>
            <w:tcW w:w="274" w:type="pct"/>
            <w:tcBorders>
              <w:top w:val="dotted" w:sz="4" w:space="0" w:color="auto"/>
              <w:left w:val="nil"/>
              <w:bottom w:val="dotted" w:sz="4" w:space="0" w:color="auto"/>
              <w:right w:val="single" w:sz="8" w:space="0" w:color="auto"/>
            </w:tcBorders>
            <w:noWrap/>
            <w:vAlign w:val="bottom"/>
            <w:hideMark/>
          </w:tcPr>
          <w:p w14:paraId="6C435572"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dotted" w:sz="4" w:space="0" w:color="auto"/>
              <w:right w:val="single" w:sz="8" w:space="0" w:color="auto"/>
            </w:tcBorders>
            <w:noWrap/>
            <w:vAlign w:val="bottom"/>
            <w:hideMark/>
          </w:tcPr>
          <w:p w14:paraId="6E31F2B8"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nil"/>
              <w:bottom w:val="dotted" w:sz="4" w:space="0" w:color="auto"/>
              <w:right w:val="single" w:sz="8" w:space="0" w:color="auto"/>
            </w:tcBorders>
            <w:noWrap/>
            <w:vAlign w:val="bottom"/>
            <w:hideMark/>
          </w:tcPr>
          <w:p w14:paraId="0D3963E0" w14:textId="77777777" w:rsidR="00C26F0D" w:rsidRPr="00F21658" w:rsidRDefault="00C26F0D" w:rsidP="00C26F0D">
            <w:pPr>
              <w:rPr>
                <w:rFonts w:eastAsia="Calibri" w:cs="Arial"/>
                <w:szCs w:val="20"/>
                <w:lang w:eastAsia="vi-VN"/>
              </w:rPr>
            </w:pPr>
          </w:p>
        </w:tc>
        <w:tc>
          <w:tcPr>
            <w:tcW w:w="205" w:type="pct"/>
            <w:tcBorders>
              <w:top w:val="dotted" w:sz="4" w:space="0" w:color="auto"/>
              <w:left w:val="single" w:sz="8" w:space="0" w:color="auto"/>
              <w:bottom w:val="dotted" w:sz="4" w:space="0" w:color="auto"/>
              <w:right w:val="single" w:sz="8" w:space="0" w:color="auto"/>
            </w:tcBorders>
          </w:tcPr>
          <w:p w14:paraId="6DB9328F"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dotted" w:sz="4" w:space="0" w:color="auto"/>
              <w:right w:val="single" w:sz="8" w:space="0" w:color="auto"/>
            </w:tcBorders>
            <w:noWrap/>
            <w:vAlign w:val="bottom"/>
            <w:hideMark/>
          </w:tcPr>
          <w:p w14:paraId="74D57BE7" w14:textId="77777777" w:rsidR="00C26F0D" w:rsidRPr="00F21658" w:rsidRDefault="00C26F0D" w:rsidP="00C26F0D">
            <w:pPr>
              <w:rPr>
                <w:rFonts w:eastAsia="Calibri" w:cs="Arial"/>
                <w:szCs w:val="20"/>
                <w:lang w:eastAsia="vi-VN"/>
              </w:rPr>
            </w:pPr>
          </w:p>
        </w:tc>
        <w:tc>
          <w:tcPr>
            <w:tcW w:w="234" w:type="pct"/>
            <w:tcBorders>
              <w:top w:val="dotted" w:sz="4" w:space="0" w:color="auto"/>
              <w:left w:val="single" w:sz="8" w:space="0" w:color="auto"/>
              <w:bottom w:val="dotted" w:sz="4" w:space="0" w:color="auto"/>
              <w:right w:val="single" w:sz="8" w:space="0" w:color="auto"/>
            </w:tcBorders>
          </w:tcPr>
          <w:p w14:paraId="3CFF32BF"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254A9D88"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dotted" w:sz="4" w:space="0" w:color="auto"/>
              <w:right w:val="single" w:sz="8" w:space="0" w:color="auto"/>
            </w:tcBorders>
          </w:tcPr>
          <w:p w14:paraId="3A8A4392"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654F17B8" w14:textId="77777777" w:rsidR="00C26F0D" w:rsidRPr="00F21658" w:rsidRDefault="00C26F0D" w:rsidP="00C26F0D">
            <w:pPr>
              <w:rPr>
                <w:rFonts w:eastAsia="Calibri" w:cs="Arial"/>
                <w:szCs w:val="20"/>
                <w:lang w:eastAsia="vi-VN"/>
              </w:rPr>
            </w:pPr>
          </w:p>
        </w:tc>
        <w:tc>
          <w:tcPr>
            <w:tcW w:w="233" w:type="pct"/>
            <w:tcBorders>
              <w:top w:val="dotted" w:sz="4" w:space="0" w:color="auto"/>
              <w:left w:val="nil"/>
              <w:bottom w:val="dotted" w:sz="4" w:space="0" w:color="auto"/>
              <w:right w:val="single" w:sz="8" w:space="0" w:color="auto"/>
            </w:tcBorders>
          </w:tcPr>
          <w:p w14:paraId="264DEC53" w14:textId="77777777" w:rsidR="00C26F0D" w:rsidRPr="00F21658" w:rsidRDefault="00C26F0D" w:rsidP="00C26F0D">
            <w:pPr>
              <w:rPr>
                <w:rFonts w:eastAsia="Calibri" w:cs="Arial"/>
                <w:szCs w:val="20"/>
                <w:lang w:eastAsia="vi-VN"/>
              </w:rPr>
            </w:pPr>
          </w:p>
        </w:tc>
      </w:tr>
      <w:tr w:rsidR="00F96AD3" w:rsidRPr="00F21658" w14:paraId="572A3BEB" w14:textId="77777777" w:rsidTr="00F96AD3">
        <w:trPr>
          <w:trHeight w:val="389"/>
        </w:trPr>
        <w:tc>
          <w:tcPr>
            <w:tcW w:w="314" w:type="pct"/>
            <w:tcBorders>
              <w:top w:val="dotted" w:sz="4" w:space="0" w:color="auto"/>
              <w:left w:val="single" w:sz="8" w:space="0" w:color="auto"/>
              <w:bottom w:val="single" w:sz="8" w:space="0" w:color="auto"/>
              <w:right w:val="single" w:sz="8" w:space="0" w:color="auto"/>
            </w:tcBorders>
            <w:vAlign w:val="center"/>
            <w:hideMark/>
          </w:tcPr>
          <w:p w14:paraId="6063CCCF" w14:textId="77777777" w:rsidR="00C26F0D" w:rsidRPr="00F21658" w:rsidRDefault="00C26F0D" w:rsidP="00C26F0D">
            <w:pPr>
              <w:rPr>
                <w:rFonts w:eastAsia="Calibri" w:cs="Arial"/>
                <w:i/>
                <w:iCs/>
                <w:szCs w:val="20"/>
                <w:lang w:eastAsia="vi-VN"/>
              </w:rPr>
            </w:pPr>
            <w:r w:rsidRPr="00F21658">
              <w:rPr>
                <w:rFonts w:eastAsia="Calibri" w:cs="Arial"/>
                <w:i/>
                <w:iCs/>
                <w:szCs w:val="20"/>
                <w:lang w:eastAsia="vi-VN"/>
              </w:rPr>
              <w:t>đ. Bảo hiểm trách nhiệm khác</w:t>
            </w:r>
          </w:p>
        </w:tc>
        <w:tc>
          <w:tcPr>
            <w:tcW w:w="263" w:type="pct"/>
            <w:tcBorders>
              <w:top w:val="dotted" w:sz="4" w:space="0" w:color="auto"/>
              <w:left w:val="nil"/>
              <w:bottom w:val="single" w:sz="8" w:space="0" w:color="auto"/>
              <w:right w:val="single" w:sz="8" w:space="0" w:color="auto"/>
            </w:tcBorders>
            <w:noWrap/>
            <w:vAlign w:val="bottom"/>
            <w:hideMark/>
          </w:tcPr>
          <w:p w14:paraId="6FB50D2B"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single" w:sz="8" w:space="0" w:color="auto"/>
              <w:right w:val="single" w:sz="8" w:space="0" w:color="auto"/>
            </w:tcBorders>
            <w:noWrap/>
            <w:vAlign w:val="bottom"/>
            <w:hideMark/>
          </w:tcPr>
          <w:p w14:paraId="0FC72103" w14:textId="77777777" w:rsidR="00C26F0D" w:rsidRPr="00F21658" w:rsidRDefault="00C26F0D" w:rsidP="00C26F0D">
            <w:pPr>
              <w:rPr>
                <w:rFonts w:eastAsia="Calibri" w:cs="Arial"/>
                <w:szCs w:val="20"/>
                <w:lang w:eastAsia="vi-VN"/>
              </w:rPr>
            </w:pPr>
          </w:p>
        </w:tc>
        <w:tc>
          <w:tcPr>
            <w:tcW w:w="293" w:type="pct"/>
            <w:tcBorders>
              <w:top w:val="dotted" w:sz="4" w:space="0" w:color="auto"/>
              <w:left w:val="nil"/>
              <w:bottom w:val="single" w:sz="8" w:space="0" w:color="auto"/>
              <w:right w:val="single" w:sz="8" w:space="0" w:color="auto"/>
            </w:tcBorders>
            <w:noWrap/>
            <w:vAlign w:val="bottom"/>
            <w:hideMark/>
          </w:tcPr>
          <w:p w14:paraId="654A2344"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single" w:sz="8" w:space="0" w:color="auto"/>
              <w:right w:val="single" w:sz="8" w:space="0" w:color="auto"/>
            </w:tcBorders>
            <w:noWrap/>
            <w:vAlign w:val="bottom"/>
            <w:hideMark/>
          </w:tcPr>
          <w:p w14:paraId="6837C3DD" w14:textId="77777777" w:rsidR="00C26F0D" w:rsidRPr="00F21658" w:rsidRDefault="00C26F0D" w:rsidP="00C26F0D">
            <w:pPr>
              <w:rPr>
                <w:rFonts w:eastAsia="Calibri" w:cs="Arial"/>
                <w:szCs w:val="20"/>
                <w:lang w:eastAsia="vi-VN"/>
              </w:rPr>
            </w:pPr>
          </w:p>
        </w:tc>
        <w:tc>
          <w:tcPr>
            <w:tcW w:w="235" w:type="pct"/>
            <w:tcBorders>
              <w:top w:val="dotted" w:sz="4" w:space="0" w:color="auto"/>
              <w:left w:val="nil"/>
              <w:bottom w:val="single" w:sz="8" w:space="0" w:color="auto"/>
              <w:right w:val="single" w:sz="8" w:space="0" w:color="auto"/>
            </w:tcBorders>
            <w:noWrap/>
            <w:vAlign w:val="bottom"/>
            <w:hideMark/>
          </w:tcPr>
          <w:p w14:paraId="3E61DF29" w14:textId="77777777" w:rsidR="00C26F0D" w:rsidRPr="00F21658" w:rsidRDefault="00C26F0D" w:rsidP="00C26F0D">
            <w:pPr>
              <w:rPr>
                <w:rFonts w:eastAsia="Calibri" w:cs="Arial"/>
                <w:szCs w:val="20"/>
                <w:lang w:eastAsia="vi-VN"/>
              </w:rPr>
            </w:pPr>
          </w:p>
        </w:tc>
        <w:tc>
          <w:tcPr>
            <w:tcW w:w="233" w:type="pct"/>
            <w:tcBorders>
              <w:top w:val="dotted" w:sz="4" w:space="0" w:color="auto"/>
              <w:left w:val="nil"/>
              <w:bottom w:val="single" w:sz="8" w:space="0" w:color="auto"/>
              <w:right w:val="single" w:sz="8" w:space="0" w:color="auto"/>
            </w:tcBorders>
            <w:noWrap/>
            <w:vAlign w:val="bottom"/>
            <w:hideMark/>
          </w:tcPr>
          <w:p w14:paraId="4BBAF49F" w14:textId="77777777" w:rsidR="00C26F0D" w:rsidRPr="00F21658" w:rsidRDefault="00C26F0D" w:rsidP="00C26F0D">
            <w:pPr>
              <w:rPr>
                <w:rFonts w:eastAsia="Calibri" w:cs="Arial"/>
                <w:szCs w:val="20"/>
                <w:lang w:eastAsia="vi-VN"/>
              </w:rPr>
            </w:pPr>
          </w:p>
        </w:tc>
        <w:tc>
          <w:tcPr>
            <w:tcW w:w="264" w:type="pct"/>
            <w:tcBorders>
              <w:top w:val="dotted" w:sz="4" w:space="0" w:color="auto"/>
              <w:left w:val="nil"/>
              <w:bottom w:val="single" w:sz="8" w:space="0" w:color="auto"/>
              <w:right w:val="single" w:sz="8" w:space="0" w:color="auto"/>
            </w:tcBorders>
            <w:noWrap/>
            <w:vAlign w:val="bottom"/>
            <w:hideMark/>
          </w:tcPr>
          <w:p w14:paraId="5E475199"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single" w:sz="8" w:space="0" w:color="auto"/>
              <w:right w:val="single" w:sz="8" w:space="0" w:color="auto"/>
            </w:tcBorders>
            <w:noWrap/>
            <w:vAlign w:val="bottom"/>
            <w:hideMark/>
          </w:tcPr>
          <w:p w14:paraId="7112529D" w14:textId="77777777" w:rsidR="00C26F0D" w:rsidRPr="00F21658" w:rsidRDefault="00C26F0D" w:rsidP="00C26F0D">
            <w:pPr>
              <w:rPr>
                <w:rFonts w:eastAsia="Calibri" w:cs="Arial"/>
                <w:szCs w:val="20"/>
                <w:lang w:eastAsia="vi-VN"/>
              </w:rPr>
            </w:pPr>
          </w:p>
        </w:tc>
        <w:tc>
          <w:tcPr>
            <w:tcW w:w="253" w:type="pct"/>
            <w:tcBorders>
              <w:top w:val="dotted" w:sz="4" w:space="0" w:color="auto"/>
              <w:left w:val="nil"/>
              <w:bottom w:val="single" w:sz="8" w:space="0" w:color="auto"/>
              <w:right w:val="single" w:sz="8" w:space="0" w:color="auto"/>
            </w:tcBorders>
            <w:noWrap/>
            <w:vAlign w:val="bottom"/>
            <w:hideMark/>
          </w:tcPr>
          <w:p w14:paraId="66F850C9" w14:textId="77777777" w:rsidR="00C26F0D" w:rsidRPr="00F21658" w:rsidRDefault="00C26F0D" w:rsidP="00C26F0D">
            <w:pPr>
              <w:rPr>
                <w:rFonts w:eastAsia="Calibri" w:cs="Arial"/>
                <w:szCs w:val="20"/>
                <w:lang w:eastAsia="vi-VN"/>
              </w:rPr>
            </w:pPr>
          </w:p>
        </w:tc>
        <w:tc>
          <w:tcPr>
            <w:tcW w:w="274" w:type="pct"/>
            <w:tcBorders>
              <w:top w:val="dotted" w:sz="4" w:space="0" w:color="auto"/>
              <w:left w:val="nil"/>
              <w:bottom w:val="single" w:sz="8" w:space="0" w:color="auto"/>
              <w:right w:val="single" w:sz="8" w:space="0" w:color="auto"/>
            </w:tcBorders>
            <w:noWrap/>
            <w:vAlign w:val="bottom"/>
            <w:hideMark/>
          </w:tcPr>
          <w:p w14:paraId="5F4023AE"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single" w:sz="8" w:space="0" w:color="auto"/>
              <w:right w:val="single" w:sz="8" w:space="0" w:color="auto"/>
            </w:tcBorders>
            <w:noWrap/>
            <w:vAlign w:val="bottom"/>
            <w:hideMark/>
          </w:tcPr>
          <w:p w14:paraId="3AA5C34C"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nil"/>
              <w:bottom w:val="single" w:sz="8" w:space="0" w:color="auto"/>
              <w:right w:val="single" w:sz="8" w:space="0" w:color="auto"/>
            </w:tcBorders>
            <w:noWrap/>
            <w:vAlign w:val="bottom"/>
            <w:hideMark/>
          </w:tcPr>
          <w:p w14:paraId="04420278" w14:textId="77777777" w:rsidR="00C26F0D" w:rsidRPr="00F21658" w:rsidRDefault="00C26F0D" w:rsidP="00C26F0D">
            <w:pPr>
              <w:rPr>
                <w:rFonts w:eastAsia="Calibri" w:cs="Arial"/>
                <w:szCs w:val="20"/>
                <w:lang w:eastAsia="vi-VN"/>
              </w:rPr>
            </w:pPr>
          </w:p>
        </w:tc>
        <w:tc>
          <w:tcPr>
            <w:tcW w:w="205" w:type="pct"/>
            <w:tcBorders>
              <w:top w:val="dotted" w:sz="4" w:space="0" w:color="auto"/>
              <w:left w:val="single" w:sz="8" w:space="0" w:color="auto"/>
              <w:bottom w:val="single" w:sz="8" w:space="0" w:color="auto"/>
              <w:right w:val="single" w:sz="8" w:space="0" w:color="auto"/>
            </w:tcBorders>
          </w:tcPr>
          <w:p w14:paraId="7365707C"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single" w:sz="8" w:space="0" w:color="auto"/>
              <w:right w:val="single" w:sz="8" w:space="0" w:color="auto"/>
            </w:tcBorders>
            <w:noWrap/>
            <w:vAlign w:val="bottom"/>
            <w:hideMark/>
          </w:tcPr>
          <w:p w14:paraId="15993C69" w14:textId="77777777" w:rsidR="00C26F0D" w:rsidRPr="00F21658" w:rsidRDefault="00C26F0D" w:rsidP="00C26F0D">
            <w:pPr>
              <w:rPr>
                <w:rFonts w:eastAsia="Calibri" w:cs="Arial"/>
                <w:szCs w:val="20"/>
                <w:lang w:eastAsia="vi-VN"/>
              </w:rPr>
            </w:pPr>
          </w:p>
        </w:tc>
        <w:tc>
          <w:tcPr>
            <w:tcW w:w="234" w:type="pct"/>
            <w:tcBorders>
              <w:top w:val="dotted" w:sz="4" w:space="0" w:color="auto"/>
              <w:left w:val="single" w:sz="8" w:space="0" w:color="auto"/>
              <w:bottom w:val="single" w:sz="8" w:space="0" w:color="auto"/>
              <w:right w:val="single" w:sz="8" w:space="0" w:color="auto"/>
            </w:tcBorders>
          </w:tcPr>
          <w:p w14:paraId="32AF4942"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099A3CE6" w14:textId="77777777" w:rsidR="00C26F0D" w:rsidRPr="00F21658" w:rsidRDefault="00C26F0D" w:rsidP="00C26F0D">
            <w:pPr>
              <w:rPr>
                <w:rFonts w:eastAsia="Calibri" w:cs="Arial"/>
                <w:szCs w:val="20"/>
                <w:lang w:eastAsia="vi-VN"/>
              </w:rPr>
            </w:pPr>
          </w:p>
        </w:tc>
        <w:tc>
          <w:tcPr>
            <w:tcW w:w="205" w:type="pct"/>
            <w:tcBorders>
              <w:top w:val="dotted" w:sz="4" w:space="0" w:color="auto"/>
              <w:left w:val="nil"/>
              <w:bottom w:val="single" w:sz="8" w:space="0" w:color="auto"/>
              <w:right w:val="single" w:sz="8" w:space="0" w:color="auto"/>
            </w:tcBorders>
          </w:tcPr>
          <w:p w14:paraId="7D1F07D0"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2A7BA29C" w14:textId="77777777" w:rsidR="00C26F0D" w:rsidRPr="00F21658" w:rsidRDefault="00C26F0D" w:rsidP="00C26F0D">
            <w:pPr>
              <w:rPr>
                <w:rFonts w:eastAsia="Calibri" w:cs="Arial"/>
                <w:szCs w:val="20"/>
                <w:lang w:eastAsia="vi-VN"/>
              </w:rPr>
            </w:pPr>
          </w:p>
        </w:tc>
        <w:tc>
          <w:tcPr>
            <w:tcW w:w="233" w:type="pct"/>
            <w:tcBorders>
              <w:top w:val="dotted" w:sz="4" w:space="0" w:color="auto"/>
              <w:left w:val="nil"/>
              <w:bottom w:val="single" w:sz="8" w:space="0" w:color="auto"/>
              <w:right w:val="single" w:sz="8" w:space="0" w:color="auto"/>
            </w:tcBorders>
          </w:tcPr>
          <w:p w14:paraId="641A11D0" w14:textId="77777777" w:rsidR="00C26F0D" w:rsidRPr="00F21658" w:rsidRDefault="00C26F0D" w:rsidP="00C26F0D">
            <w:pPr>
              <w:rPr>
                <w:rFonts w:eastAsia="Calibri" w:cs="Arial"/>
                <w:szCs w:val="20"/>
                <w:lang w:eastAsia="vi-VN"/>
              </w:rPr>
            </w:pPr>
          </w:p>
        </w:tc>
      </w:tr>
      <w:tr w:rsidR="00F96AD3" w:rsidRPr="00F21658" w14:paraId="0D13053E" w14:textId="77777777" w:rsidTr="00F96AD3">
        <w:trPr>
          <w:trHeight w:val="257"/>
        </w:trPr>
        <w:tc>
          <w:tcPr>
            <w:tcW w:w="314" w:type="pct"/>
            <w:tcBorders>
              <w:top w:val="nil"/>
              <w:left w:val="single" w:sz="8" w:space="0" w:color="auto"/>
              <w:bottom w:val="single" w:sz="8" w:space="0" w:color="auto"/>
              <w:right w:val="single" w:sz="8" w:space="0" w:color="auto"/>
            </w:tcBorders>
            <w:vAlign w:val="bottom"/>
            <w:hideMark/>
          </w:tcPr>
          <w:p w14:paraId="0A497AAB" w14:textId="77777777" w:rsidR="00C26F0D" w:rsidRPr="00F21658" w:rsidRDefault="00C26F0D" w:rsidP="00C26F0D">
            <w:pPr>
              <w:rPr>
                <w:rFonts w:eastAsia="Calibri" w:cs="Arial"/>
                <w:szCs w:val="20"/>
                <w:lang w:eastAsia="vi-VN"/>
              </w:rPr>
            </w:pPr>
            <w:r w:rsidRPr="00F21658">
              <w:rPr>
                <w:rFonts w:eastAsia="Calibri" w:cs="Arial"/>
                <w:szCs w:val="20"/>
                <w:lang w:eastAsia="vi-VN"/>
              </w:rPr>
              <w:t>8. Bảo hiểm tín dụng và rủi ro tài chính</w:t>
            </w:r>
          </w:p>
        </w:tc>
        <w:tc>
          <w:tcPr>
            <w:tcW w:w="263" w:type="pct"/>
            <w:tcBorders>
              <w:top w:val="nil"/>
              <w:left w:val="nil"/>
              <w:bottom w:val="single" w:sz="8" w:space="0" w:color="auto"/>
              <w:right w:val="single" w:sz="8" w:space="0" w:color="auto"/>
            </w:tcBorders>
            <w:noWrap/>
            <w:vAlign w:val="bottom"/>
            <w:hideMark/>
          </w:tcPr>
          <w:p w14:paraId="3FF3B2D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0321795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3639BDA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602D737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4AB40EE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78AD5A6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2D715BF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70E1B7A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1E500A0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7F9D0EB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4749BB4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72A33D8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7B7C6BF6"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6F46A96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04DD1FE6"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321D617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2C30104E"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4AEE5B8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single" w:sz="8" w:space="0" w:color="auto"/>
              <w:bottom w:val="single" w:sz="8" w:space="0" w:color="auto"/>
              <w:right w:val="single" w:sz="8" w:space="0" w:color="auto"/>
            </w:tcBorders>
          </w:tcPr>
          <w:p w14:paraId="3539FFB1" w14:textId="77777777" w:rsidR="00C26F0D" w:rsidRPr="00F21658" w:rsidRDefault="00C26F0D" w:rsidP="00C26F0D">
            <w:pPr>
              <w:rPr>
                <w:rFonts w:eastAsia="Calibri" w:cs="Arial"/>
                <w:szCs w:val="20"/>
                <w:lang w:eastAsia="vi-VN"/>
              </w:rPr>
            </w:pPr>
          </w:p>
        </w:tc>
      </w:tr>
      <w:tr w:rsidR="00F96AD3" w:rsidRPr="00F21658" w14:paraId="279CA328" w14:textId="77777777" w:rsidTr="00F96AD3">
        <w:trPr>
          <w:trHeight w:val="270"/>
        </w:trPr>
        <w:tc>
          <w:tcPr>
            <w:tcW w:w="314" w:type="pct"/>
            <w:tcBorders>
              <w:top w:val="nil"/>
              <w:left w:val="single" w:sz="8" w:space="0" w:color="auto"/>
              <w:bottom w:val="single" w:sz="8" w:space="0" w:color="auto"/>
              <w:right w:val="single" w:sz="8" w:space="0" w:color="auto"/>
            </w:tcBorders>
            <w:vAlign w:val="bottom"/>
            <w:hideMark/>
          </w:tcPr>
          <w:p w14:paraId="2DBCCA21" w14:textId="77777777" w:rsidR="00C26F0D" w:rsidRPr="00F21658" w:rsidRDefault="00C26F0D" w:rsidP="00C26F0D">
            <w:pPr>
              <w:rPr>
                <w:rFonts w:eastAsia="Calibri" w:cs="Arial"/>
                <w:szCs w:val="20"/>
                <w:lang w:eastAsia="vi-VN"/>
              </w:rPr>
            </w:pPr>
            <w:r w:rsidRPr="00F21658">
              <w:rPr>
                <w:rFonts w:eastAsia="Calibri" w:cs="Arial"/>
                <w:szCs w:val="20"/>
                <w:lang w:eastAsia="vi-VN"/>
              </w:rPr>
              <w:t>9. Bảo hiểm nông nghiệp</w:t>
            </w:r>
          </w:p>
        </w:tc>
        <w:tc>
          <w:tcPr>
            <w:tcW w:w="263" w:type="pct"/>
            <w:tcBorders>
              <w:top w:val="nil"/>
              <w:left w:val="nil"/>
              <w:bottom w:val="single" w:sz="8" w:space="0" w:color="auto"/>
              <w:right w:val="single" w:sz="8" w:space="0" w:color="auto"/>
            </w:tcBorders>
            <w:noWrap/>
            <w:vAlign w:val="bottom"/>
            <w:hideMark/>
          </w:tcPr>
          <w:p w14:paraId="3EA32D1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150530F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0334E96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1FEB9EB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2D349B1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562E8C3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52C5B8B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064B970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1CECAB0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3E69DEB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7E92150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453CB13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44683DF6"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6E1DE72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0C3A76E7"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39F02F6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4E57075D"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7BC2542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single" w:sz="8" w:space="0" w:color="auto"/>
              <w:bottom w:val="single" w:sz="8" w:space="0" w:color="auto"/>
              <w:right w:val="single" w:sz="8" w:space="0" w:color="auto"/>
            </w:tcBorders>
          </w:tcPr>
          <w:p w14:paraId="69241092" w14:textId="77777777" w:rsidR="00C26F0D" w:rsidRPr="00F21658" w:rsidRDefault="00C26F0D" w:rsidP="00C26F0D">
            <w:pPr>
              <w:rPr>
                <w:rFonts w:eastAsia="Calibri" w:cs="Arial"/>
                <w:szCs w:val="20"/>
                <w:lang w:eastAsia="vi-VN"/>
              </w:rPr>
            </w:pPr>
          </w:p>
        </w:tc>
      </w:tr>
      <w:tr w:rsidR="00F96AD3" w:rsidRPr="00F21658" w14:paraId="7C872DD7" w14:textId="77777777" w:rsidTr="00F96AD3">
        <w:trPr>
          <w:trHeight w:val="270"/>
        </w:trPr>
        <w:tc>
          <w:tcPr>
            <w:tcW w:w="314" w:type="pct"/>
            <w:tcBorders>
              <w:top w:val="nil"/>
              <w:left w:val="single" w:sz="8" w:space="0" w:color="auto"/>
              <w:bottom w:val="single" w:sz="8" w:space="0" w:color="auto"/>
              <w:right w:val="single" w:sz="8" w:space="0" w:color="auto"/>
            </w:tcBorders>
            <w:vAlign w:val="bottom"/>
            <w:hideMark/>
          </w:tcPr>
          <w:p w14:paraId="3F2C0182" w14:textId="77777777" w:rsidR="00C26F0D" w:rsidRPr="00F21658" w:rsidRDefault="00C26F0D" w:rsidP="00C26F0D">
            <w:pPr>
              <w:rPr>
                <w:rFonts w:eastAsia="Calibri" w:cs="Arial"/>
                <w:szCs w:val="20"/>
                <w:lang w:eastAsia="vi-VN"/>
              </w:rPr>
            </w:pPr>
            <w:r w:rsidRPr="00F21658">
              <w:rPr>
                <w:rFonts w:eastAsia="Calibri" w:cs="Arial"/>
                <w:szCs w:val="20"/>
                <w:lang w:eastAsia="vi-VN"/>
              </w:rPr>
              <w:t>10. Bảo hiểm bảo lãnh</w:t>
            </w:r>
          </w:p>
        </w:tc>
        <w:tc>
          <w:tcPr>
            <w:tcW w:w="263" w:type="pct"/>
            <w:tcBorders>
              <w:top w:val="nil"/>
              <w:left w:val="nil"/>
              <w:bottom w:val="single" w:sz="8" w:space="0" w:color="auto"/>
              <w:right w:val="single" w:sz="8" w:space="0" w:color="auto"/>
            </w:tcBorders>
            <w:noWrap/>
            <w:vAlign w:val="bottom"/>
            <w:hideMark/>
          </w:tcPr>
          <w:p w14:paraId="1642B91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18C43BB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3B32CAF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26A070F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741B9A4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61F9DBF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4977CA6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139D869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1D407A1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4D9973A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12F7256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2E621EA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053DF443"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34D065C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39DDB9BE"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0A2B932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44BA076E"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2FBBD7E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tcPr>
          <w:p w14:paraId="5455D989" w14:textId="77777777" w:rsidR="00C26F0D" w:rsidRPr="00F21658" w:rsidRDefault="00C26F0D" w:rsidP="00C26F0D">
            <w:pPr>
              <w:rPr>
                <w:rFonts w:eastAsia="Calibri" w:cs="Arial"/>
                <w:szCs w:val="20"/>
                <w:lang w:eastAsia="vi-VN"/>
              </w:rPr>
            </w:pPr>
          </w:p>
        </w:tc>
      </w:tr>
      <w:tr w:rsidR="00F96AD3" w:rsidRPr="00F21658" w14:paraId="5E659C89" w14:textId="77777777" w:rsidTr="00F96AD3">
        <w:trPr>
          <w:trHeight w:val="270"/>
        </w:trPr>
        <w:tc>
          <w:tcPr>
            <w:tcW w:w="314" w:type="pct"/>
            <w:tcBorders>
              <w:top w:val="nil"/>
              <w:left w:val="single" w:sz="8" w:space="0" w:color="auto"/>
              <w:bottom w:val="single" w:sz="8" w:space="0" w:color="auto"/>
              <w:right w:val="single" w:sz="8" w:space="0" w:color="auto"/>
            </w:tcBorders>
            <w:vAlign w:val="bottom"/>
            <w:hideMark/>
          </w:tcPr>
          <w:p w14:paraId="68F67F79" w14:textId="77777777" w:rsidR="00C26F0D" w:rsidRPr="00F21658" w:rsidRDefault="00C26F0D" w:rsidP="00C26F0D">
            <w:pPr>
              <w:rPr>
                <w:rFonts w:eastAsia="Calibri" w:cs="Arial"/>
                <w:szCs w:val="20"/>
                <w:lang w:eastAsia="vi-VN"/>
              </w:rPr>
            </w:pPr>
            <w:r w:rsidRPr="00F21658">
              <w:rPr>
                <w:rFonts w:eastAsia="Calibri" w:cs="Arial"/>
                <w:szCs w:val="20"/>
                <w:lang w:eastAsia="vi-VN"/>
              </w:rPr>
              <w:t xml:space="preserve">11. Bảo hiểm </w:t>
            </w:r>
            <w:r w:rsidRPr="00F21658">
              <w:rPr>
                <w:rFonts w:eastAsia="Calibri" w:cs="Arial"/>
                <w:szCs w:val="20"/>
                <w:lang w:eastAsia="vi-VN"/>
              </w:rPr>
              <w:lastRenderedPageBreak/>
              <w:t>thiệt hại khác</w:t>
            </w:r>
          </w:p>
        </w:tc>
        <w:tc>
          <w:tcPr>
            <w:tcW w:w="263" w:type="pct"/>
            <w:tcBorders>
              <w:top w:val="nil"/>
              <w:left w:val="nil"/>
              <w:bottom w:val="single" w:sz="8" w:space="0" w:color="auto"/>
              <w:right w:val="single" w:sz="8" w:space="0" w:color="auto"/>
            </w:tcBorders>
            <w:noWrap/>
            <w:vAlign w:val="bottom"/>
            <w:hideMark/>
          </w:tcPr>
          <w:p w14:paraId="5385343A" w14:textId="77777777" w:rsidR="00C26F0D" w:rsidRPr="00F21658" w:rsidRDefault="00C26F0D" w:rsidP="00C26F0D">
            <w:pPr>
              <w:rPr>
                <w:rFonts w:eastAsia="Calibri" w:cs="Arial"/>
                <w:szCs w:val="20"/>
                <w:lang w:eastAsia="vi-VN"/>
              </w:rPr>
            </w:pPr>
            <w:r w:rsidRPr="00F21658">
              <w:rPr>
                <w:rFonts w:eastAsia="Calibri" w:cs="Arial"/>
                <w:szCs w:val="20"/>
                <w:lang w:eastAsia="vi-VN"/>
              </w:rPr>
              <w:lastRenderedPageBreak/>
              <w:t> </w:t>
            </w:r>
          </w:p>
        </w:tc>
        <w:tc>
          <w:tcPr>
            <w:tcW w:w="264" w:type="pct"/>
            <w:tcBorders>
              <w:top w:val="nil"/>
              <w:left w:val="nil"/>
              <w:bottom w:val="single" w:sz="8" w:space="0" w:color="auto"/>
              <w:right w:val="single" w:sz="8" w:space="0" w:color="auto"/>
            </w:tcBorders>
            <w:noWrap/>
            <w:vAlign w:val="bottom"/>
            <w:hideMark/>
          </w:tcPr>
          <w:p w14:paraId="383164C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59F4A3C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193BCF9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269722C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0F1E071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0E03765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35DFD82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6773FCE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67B9EE4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62F6004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1275039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2E16F432"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41A2FB2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248AE576"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7F9199D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0FC87D64"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197F318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tcPr>
          <w:p w14:paraId="3F9BFDD5" w14:textId="77777777" w:rsidR="00C26F0D" w:rsidRPr="00F21658" w:rsidRDefault="00C26F0D" w:rsidP="00C26F0D">
            <w:pPr>
              <w:rPr>
                <w:rFonts w:eastAsia="Calibri" w:cs="Arial"/>
                <w:szCs w:val="20"/>
                <w:lang w:eastAsia="vi-VN"/>
              </w:rPr>
            </w:pPr>
          </w:p>
        </w:tc>
      </w:tr>
      <w:tr w:rsidR="00F96AD3" w:rsidRPr="00F21658" w14:paraId="590F00EA" w14:textId="77777777" w:rsidTr="00F96AD3">
        <w:trPr>
          <w:trHeight w:val="270"/>
        </w:trPr>
        <w:tc>
          <w:tcPr>
            <w:tcW w:w="314" w:type="pct"/>
            <w:tcBorders>
              <w:top w:val="nil"/>
              <w:left w:val="single" w:sz="8" w:space="0" w:color="auto"/>
              <w:bottom w:val="single" w:sz="8" w:space="0" w:color="auto"/>
              <w:right w:val="single" w:sz="8" w:space="0" w:color="auto"/>
            </w:tcBorders>
            <w:vAlign w:val="bottom"/>
            <w:hideMark/>
          </w:tcPr>
          <w:p w14:paraId="7B330A89" w14:textId="77777777" w:rsidR="00C26F0D" w:rsidRPr="00F21658" w:rsidRDefault="00C26F0D" w:rsidP="00C26F0D">
            <w:pPr>
              <w:jc w:val="both"/>
              <w:rPr>
                <w:rFonts w:eastAsia="Calibri" w:cs="Arial"/>
                <w:b/>
                <w:bCs/>
                <w:szCs w:val="20"/>
                <w:lang w:eastAsia="vi-VN"/>
              </w:rPr>
            </w:pPr>
            <w:r w:rsidRPr="00F21658">
              <w:rPr>
                <w:rFonts w:eastAsia="Calibri" w:cs="Arial"/>
                <w:b/>
                <w:bCs/>
                <w:szCs w:val="20"/>
                <w:lang w:eastAsia="vi-VN"/>
              </w:rPr>
              <w:t>III. Bảo hiểm nhân thọ</w:t>
            </w:r>
          </w:p>
        </w:tc>
        <w:tc>
          <w:tcPr>
            <w:tcW w:w="263" w:type="pct"/>
            <w:tcBorders>
              <w:top w:val="nil"/>
              <w:left w:val="nil"/>
              <w:bottom w:val="single" w:sz="8" w:space="0" w:color="auto"/>
              <w:right w:val="single" w:sz="8" w:space="0" w:color="auto"/>
            </w:tcBorders>
            <w:noWrap/>
            <w:vAlign w:val="bottom"/>
            <w:hideMark/>
          </w:tcPr>
          <w:p w14:paraId="702810A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4C1372E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212C674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3F82FAB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1ED8215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64847DB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49D7D7A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787828E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34C5476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0F52455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623BEB0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2FB4817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3AD7EA8E"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084E1D2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37C06922"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6B8E17A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452DC3B2"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07B96AB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tcPr>
          <w:p w14:paraId="6F3ED8C5" w14:textId="77777777" w:rsidR="00C26F0D" w:rsidRPr="00F21658" w:rsidRDefault="00C26F0D" w:rsidP="00C26F0D">
            <w:pPr>
              <w:rPr>
                <w:rFonts w:eastAsia="Calibri" w:cs="Arial"/>
                <w:szCs w:val="20"/>
                <w:lang w:eastAsia="vi-VN"/>
              </w:rPr>
            </w:pPr>
          </w:p>
        </w:tc>
      </w:tr>
      <w:tr w:rsidR="00F96AD3" w:rsidRPr="00F21658" w14:paraId="176E9ABA" w14:textId="77777777" w:rsidTr="00F96AD3">
        <w:trPr>
          <w:trHeight w:val="327"/>
        </w:trPr>
        <w:tc>
          <w:tcPr>
            <w:tcW w:w="314" w:type="pct"/>
            <w:tcBorders>
              <w:top w:val="nil"/>
              <w:left w:val="single" w:sz="8" w:space="0" w:color="auto"/>
              <w:bottom w:val="single" w:sz="8" w:space="0" w:color="auto"/>
              <w:right w:val="single" w:sz="8" w:space="0" w:color="auto"/>
            </w:tcBorders>
            <w:vAlign w:val="bottom"/>
            <w:hideMark/>
          </w:tcPr>
          <w:p w14:paraId="2FA2FAE2" w14:textId="77777777" w:rsidR="00C26F0D" w:rsidRPr="00F21658" w:rsidRDefault="00C26F0D" w:rsidP="00C26F0D">
            <w:pPr>
              <w:jc w:val="both"/>
              <w:rPr>
                <w:rFonts w:eastAsia="Calibri" w:cs="Arial"/>
                <w:b/>
                <w:bCs/>
                <w:szCs w:val="20"/>
                <w:lang w:eastAsia="vi-VN"/>
              </w:rPr>
            </w:pPr>
            <w:r w:rsidRPr="00F21658">
              <w:rPr>
                <w:rFonts w:eastAsia="Calibri" w:cs="Arial"/>
                <w:b/>
                <w:bCs/>
                <w:szCs w:val="20"/>
                <w:lang w:eastAsia="vi-VN"/>
              </w:rPr>
              <w:t>A. Sản phẩm bảo hiểm cá nhân</w:t>
            </w:r>
          </w:p>
        </w:tc>
        <w:tc>
          <w:tcPr>
            <w:tcW w:w="263" w:type="pct"/>
            <w:tcBorders>
              <w:top w:val="nil"/>
              <w:left w:val="nil"/>
              <w:bottom w:val="single" w:sz="8" w:space="0" w:color="auto"/>
              <w:right w:val="single" w:sz="8" w:space="0" w:color="auto"/>
            </w:tcBorders>
            <w:noWrap/>
            <w:vAlign w:val="bottom"/>
            <w:hideMark/>
          </w:tcPr>
          <w:p w14:paraId="1A7F7CD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27E4AAD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0A7B653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3AE761D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59A0A9E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03A1E87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7560F5B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23C0A7A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30EBC67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6028E00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1B27338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49EF8FD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066EED60"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6895386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3FA231B8"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4C5A394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3C5560E5"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3272F8D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tcPr>
          <w:p w14:paraId="7FC08300" w14:textId="77777777" w:rsidR="00C26F0D" w:rsidRPr="00F21658" w:rsidRDefault="00C26F0D" w:rsidP="00C26F0D">
            <w:pPr>
              <w:rPr>
                <w:rFonts w:eastAsia="Calibri" w:cs="Arial"/>
                <w:szCs w:val="20"/>
                <w:lang w:eastAsia="vi-VN"/>
              </w:rPr>
            </w:pPr>
          </w:p>
        </w:tc>
      </w:tr>
      <w:tr w:rsidR="00F96AD3" w:rsidRPr="00F21658" w14:paraId="23AD48AF" w14:textId="77777777" w:rsidTr="00F96AD3">
        <w:trPr>
          <w:trHeight w:val="270"/>
        </w:trPr>
        <w:tc>
          <w:tcPr>
            <w:tcW w:w="314" w:type="pct"/>
            <w:tcBorders>
              <w:top w:val="nil"/>
              <w:left w:val="single" w:sz="8" w:space="0" w:color="auto"/>
              <w:bottom w:val="single" w:sz="8" w:space="0" w:color="auto"/>
              <w:right w:val="single" w:sz="8" w:space="0" w:color="auto"/>
            </w:tcBorders>
            <w:vAlign w:val="bottom"/>
            <w:hideMark/>
          </w:tcPr>
          <w:p w14:paraId="093291A3" w14:textId="77777777" w:rsidR="00C26F0D" w:rsidRPr="00F21658" w:rsidRDefault="00C26F0D" w:rsidP="00C26F0D">
            <w:pPr>
              <w:rPr>
                <w:rFonts w:eastAsia="Calibri" w:cs="Arial"/>
                <w:szCs w:val="20"/>
                <w:lang w:eastAsia="vi-VN"/>
              </w:rPr>
            </w:pPr>
            <w:r w:rsidRPr="00F21658">
              <w:rPr>
                <w:rFonts w:eastAsia="Calibri" w:cs="Arial"/>
                <w:szCs w:val="20"/>
                <w:lang w:eastAsia="vi-VN"/>
              </w:rPr>
              <w:t>1.  Bảo hiểm trọn đời</w:t>
            </w:r>
          </w:p>
        </w:tc>
        <w:tc>
          <w:tcPr>
            <w:tcW w:w="263" w:type="pct"/>
            <w:tcBorders>
              <w:top w:val="nil"/>
              <w:left w:val="nil"/>
              <w:bottom w:val="single" w:sz="8" w:space="0" w:color="auto"/>
              <w:right w:val="single" w:sz="8" w:space="0" w:color="auto"/>
            </w:tcBorders>
            <w:noWrap/>
            <w:vAlign w:val="bottom"/>
            <w:hideMark/>
          </w:tcPr>
          <w:p w14:paraId="7409D94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38E25CE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5F13D6F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172AF75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6660434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1602309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6D0E1DD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519BA1E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5A9F5B8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2E8856B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3F73752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4B63699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3FD66D58"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202D983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1036631C"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1184E1D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31D7F50E"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44E0E3A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tcPr>
          <w:p w14:paraId="028AD8D6" w14:textId="77777777" w:rsidR="00C26F0D" w:rsidRPr="00F21658" w:rsidRDefault="00C26F0D" w:rsidP="00C26F0D">
            <w:pPr>
              <w:rPr>
                <w:rFonts w:eastAsia="Calibri" w:cs="Arial"/>
                <w:szCs w:val="20"/>
                <w:lang w:eastAsia="vi-VN"/>
              </w:rPr>
            </w:pPr>
          </w:p>
        </w:tc>
      </w:tr>
      <w:tr w:rsidR="00F96AD3" w:rsidRPr="00F21658" w14:paraId="61343F11" w14:textId="77777777" w:rsidTr="00F96AD3">
        <w:trPr>
          <w:trHeight w:val="270"/>
        </w:trPr>
        <w:tc>
          <w:tcPr>
            <w:tcW w:w="314" w:type="pct"/>
            <w:tcBorders>
              <w:top w:val="nil"/>
              <w:left w:val="single" w:sz="8" w:space="0" w:color="auto"/>
              <w:bottom w:val="single" w:sz="8" w:space="0" w:color="auto"/>
              <w:right w:val="single" w:sz="8" w:space="0" w:color="auto"/>
            </w:tcBorders>
            <w:vAlign w:val="bottom"/>
            <w:hideMark/>
          </w:tcPr>
          <w:p w14:paraId="49CA2B3B" w14:textId="77777777" w:rsidR="00C26F0D" w:rsidRPr="00F21658" w:rsidRDefault="00C26F0D" w:rsidP="00C26F0D">
            <w:pPr>
              <w:rPr>
                <w:rFonts w:eastAsia="Calibri" w:cs="Arial"/>
                <w:szCs w:val="20"/>
                <w:lang w:eastAsia="vi-VN"/>
              </w:rPr>
            </w:pPr>
            <w:r w:rsidRPr="00F21658">
              <w:rPr>
                <w:rFonts w:eastAsia="Calibri" w:cs="Arial"/>
                <w:szCs w:val="20"/>
                <w:lang w:eastAsia="vi-VN"/>
              </w:rPr>
              <w:t>2.  Bảo hiểm sinh kỳ</w:t>
            </w:r>
          </w:p>
        </w:tc>
        <w:tc>
          <w:tcPr>
            <w:tcW w:w="263" w:type="pct"/>
            <w:tcBorders>
              <w:top w:val="nil"/>
              <w:left w:val="nil"/>
              <w:bottom w:val="single" w:sz="8" w:space="0" w:color="auto"/>
              <w:right w:val="single" w:sz="8" w:space="0" w:color="auto"/>
            </w:tcBorders>
            <w:noWrap/>
            <w:vAlign w:val="bottom"/>
            <w:hideMark/>
          </w:tcPr>
          <w:p w14:paraId="6BE9561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7199950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2BF6854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2B64ECD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59DF807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6E517A6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46D19B5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7240E48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3E8B979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0C43243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06D234B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493C3FC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27683241"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635CA37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73F8848A"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2001A0B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797E51D5"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7E1646A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tcPr>
          <w:p w14:paraId="37A21CB6" w14:textId="77777777" w:rsidR="00C26F0D" w:rsidRPr="00F21658" w:rsidRDefault="00C26F0D" w:rsidP="00C26F0D">
            <w:pPr>
              <w:rPr>
                <w:rFonts w:eastAsia="Calibri" w:cs="Arial"/>
                <w:szCs w:val="20"/>
                <w:lang w:eastAsia="vi-VN"/>
              </w:rPr>
            </w:pPr>
          </w:p>
        </w:tc>
      </w:tr>
      <w:tr w:rsidR="00F96AD3" w:rsidRPr="00F21658" w14:paraId="699AD9FD" w14:textId="77777777" w:rsidTr="00F96AD3">
        <w:trPr>
          <w:trHeight w:val="270"/>
        </w:trPr>
        <w:tc>
          <w:tcPr>
            <w:tcW w:w="314" w:type="pct"/>
            <w:tcBorders>
              <w:top w:val="nil"/>
              <w:left w:val="single" w:sz="8" w:space="0" w:color="auto"/>
              <w:bottom w:val="single" w:sz="8" w:space="0" w:color="auto"/>
              <w:right w:val="single" w:sz="8" w:space="0" w:color="auto"/>
            </w:tcBorders>
            <w:vAlign w:val="bottom"/>
            <w:hideMark/>
          </w:tcPr>
          <w:p w14:paraId="2C645DEC" w14:textId="77777777" w:rsidR="00C26F0D" w:rsidRPr="00F21658" w:rsidRDefault="00C26F0D" w:rsidP="00C26F0D">
            <w:pPr>
              <w:rPr>
                <w:rFonts w:eastAsia="Calibri" w:cs="Arial"/>
                <w:szCs w:val="20"/>
                <w:lang w:eastAsia="vi-VN"/>
              </w:rPr>
            </w:pPr>
            <w:r w:rsidRPr="00F21658">
              <w:rPr>
                <w:rFonts w:eastAsia="Calibri" w:cs="Arial"/>
                <w:szCs w:val="20"/>
                <w:lang w:eastAsia="vi-VN"/>
              </w:rPr>
              <w:t>3. Bảo hiểm tử kỳ</w:t>
            </w:r>
          </w:p>
        </w:tc>
        <w:tc>
          <w:tcPr>
            <w:tcW w:w="263" w:type="pct"/>
            <w:tcBorders>
              <w:top w:val="nil"/>
              <w:left w:val="nil"/>
              <w:bottom w:val="single" w:sz="8" w:space="0" w:color="auto"/>
              <w:right w:val="single" w:sz="8" w:space="0" w:color="auto"/>
            </w:tcBorders>
            <w:noWrap/>
            <w:vAlign w:val="bottom"/>
            <w:hideMark/>
          </w:tcPr>
          <w:p w14:paraId="2173EC0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77333C8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03A5314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735F3EF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2800487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2DE93EC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6819EC3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45882CA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1427179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3AC0791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04F1FF3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52D77EC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30273D75"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6C6D8EF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42117A6F"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3392C7D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210A7DCC"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2A88AF0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tcPr>
          <w:p w14:paraId="58AFC163" w14:textId="77777777" w:rsidR="00C26F0D" w:rsidRPr="00F21658" w:rsidRDefault="00C26F0D" w:rsidP="00C26F0D">
            <w:pPr>
              <w:rPr>
                <w:rFonts w:eastAsia="Calibri" w:cs="Arial"/>
                <w:szCs w:val="20"/>
                <w:lang w:eastAsia="vi-VN"/>
              </w:rPr>
            </w:pPr>
          </w:p>
        </w:tc>
      </w:tr>
      <w:tr w:rsidR="00F96AD3" w:rsidRPr="00F21658" w14:paraId="2762DB24" w14:textId="77777777" w:rsidTr="00F96AD3">
        <w:trPr>
          <w:trHeight w:val="270"/>
        </w:trPr>
        <w:tc>
          <w:tcPr>
            <w:tcW w:w="314" w:type="pct"/>
            <w:tcBorders>
              <w:top w:val="nil"/>
              <w:left w:val="single" w:sz="8" w:space="0" w:color="auto"/>
              <w:bottom w:val="single" w:sz="8" w:space="0" w:color="auto"/>
              <w:right w:val="single" w:sz="8" w:space="0" w:color="auto"/>
            </w:tcBorders>
            <w:vAlign w:val="bottom"/>
            <w:hideMark/>
          </w:tcPr>
          <w:p w14:paraId="74A9B5BE" w14:textId="77777777" w:rsidR="00C26F0D" w:rsidRPr="00F21658" w:rsidRDefault="00C26F0D" w:rsidP="00C26F0D">
            <w:pPr>
              <w:rPr>
                <w:rFonts w:eastAsia="Calibri" w:cs="Arial"/>
                <w:szCs w:val="20"/>
                <w:lang w:eastAsia="vi-VN"/>
              </w:rPr>
            </w:pPr>
            <w:r w:rsidRPr="00F21658">
              <w:rPr>
                <w:rFonts w:eastAsia="Calibri" w:cs="Arial"/>
                <w:szCs w:val="20"/>
                <w:lang w:eastAsia="vi-VN"/>
              </w:rPr>
              <w:t>4. Bảo hiểm hỗn hợp</w:t>
            </w:r>
          </w:p>
        </w:tc>
        <w:tc>
          <w:tcPr>
            <w:tcW w:w="263" w:type="pct"/>
            <w:tcBorders>
              <w:top w:val="nil"/>
              <w:left w:val="nil"/>
              <w:bottom w:val="single" w:sz="8" w:space="0" w:color="auto"/>
              <w:right w:val="single" w:sz="8" w:space="0" w:color="auto"/>
            </w:tcBorders>
            <w:noWrap/>
            <w:vAlign w:val="bottom"/>
            <w:hideMark/>
          </w:tcPr>
          <w:p w14:paraId="2DAE3D6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10754F6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7F7355B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06AB412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72EED3D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4F41260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115C0B5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132C090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1B635E7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4E2C881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1D6D104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7C154EC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587CE95C"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4B11550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72F6AE06"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7C7F11E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31DE3F75"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3635271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tcPr>
          <w:p w14:paraId="3028C6E4" w14:textId="77777777" w:rsidR="00C26F0D" w:rsidRPr="00F21658" w:rsidRDefault="00C26F0D" w:rsidP="00C26F0D">
            <w:pPr>
              <w:rPr>
                <w:rFonts w:eastAsia="Calibri" w:cs="Arial"/>
                <w:szCs w:val="20"/>
                <w:lang w:eastAsia="vi-VN"/>
              </w:rPr>
            </w:pPr>
          </w:p>
        </w:tc>
      </w:tr>
      <w:tr w:rsidR="00F96AD3" w:rsidRPr="00F21658" w14:paraId="73F39D5C" w14:textId="77777777" w:rsidTr="00F96AD3">
        <w:trPr>
          <w:trHeight w:val="270"/>
        </w:trPr>
        <w:tc>
          <w:tcPr>
            <w:tcW w:w="314" w:type="pct"/>
            <w:tcBorders>
              <w:top w:val="nil"/>
              <w:left w:val="single" w:sz="8" w:space="0" w:color="auto"/>
              <w:bottom w:val="single" w:sz="8" w:space="0" w:color="auto"/>
              <w:right w:val="single" w:sz="8" w:space="0" w:color="auto"/>
            </w:tcBorders>
            <w:vAlign w:val="bottom"/>
            <w:hideMark/>
          </w:tcPr>
          <w:p w14:paraId="167DC467" w14:textId="77777777" w:rsidR="00C26F0D" w:rsidRPr="00F21658" w:rsidRDefault="00C26F0D" w:rsidP="00C26F0D">
            <w:pPr>
              <w:rPr>
                <w:rFonts w:eastAsia="Calibri" w:cs="Arial"/>
                <w:szCs w:val="20"/>
                <w:lang w:eastAsia="vi-VN"/>
              </w:rPr>
            </w:pPr>
            <w:r w:rsidRPr="00F21658">
              <w:rPr>
                <w:rFonts w:eastAsia="Calibri" w:cs="Arial"/>
                <w:szCs w:val="20"/>
                <w:lang w:eastAsia="vi-VN"/>
              </w:rPr>
              <w:t>5. Bảo hiểm trả tiền định kỳ</w:t>
            </w:r>
          </w:p>
        </w:tc>
        <w:tc>
          <w:tcPr>
            <w:tcW w:w="263" w:type="pct"/>
            <w:tcBorders>
              <w:top w:val="nil"/>
              <w:left w:val="nil"/>
              <w:bottom w:val="single" w:sz="8" w:space="0" w:color="auto"/>
              <w:right w:val="single" w:sz="8" w:space="0" w:color="auto"/>
            </w:tcBorders>
            <w:noWrap/>
            <w:vAlign w:val="bottom"/>
            <w:hideMark/>
          </w:tcPr>
          <w:p w14:paraId="71E4727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6408314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29570F9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0BFDE07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2597CE3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4BCF60F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6DC87C2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3F5112B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2447788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64E6C30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03D4DF6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188B2F9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2EAC632E"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2665BA9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27B34B3B"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2459E84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282FECF1"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51A19F8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tcPr>
          <w:p w14:paraId="40721746" w14:textId="77777777" w:rsidR="00C26F0D" w:rsidRPr="00F21658" w:rsidRDefault="00C26F0D" w:rsidP="00C26F0D">
            <w:pPr>
              <w:rPr>
                <w:rFonts w:eastAsia="Calibri" w:cs="Arial"/>
                <w:szCs w:val="20"/>
                <w:lang w:eastAsia="vi-VN"/>
              </w:rPr>
            </w:pPr>
          </w:p>
        </w:tc>
      </w:tr>
      <w:tr w:rsidR="00F96AD3" w:rsidRPr="00F21658" w14:paraId="3E689C67" w14:textId="77777777" w:rsidTr="00F96AD3">
        <w:trPr>
          <w:trHeight w:val="270"/>
        </w:trPr>
        <w:tc>
          <w:tcPr>
            <w:tcW w:w="314" w:type="pct"/>
            <w:tcBorders>
              <w:top w:val="single" w:sz="8" w:space="0" w:color="auto"/>
              <w:left w:val="single" w:sz="8" w:space="0" w:color="auto"/>
              <w:bottom w:val="dotted" w:sz="4" w:space="0" w:color="auto"/>
              <w:right w:val="single" w:sz="8" w:space="0" w:color="auto"/>
            </w:tcBorders>
            <w:vAlign w:val="bottom"/>
            <w:hideMark/>
          </w:tcPr>
          <w:p w14:paraId="63E8D6D1" w14:textId="77777777" w:rsidR="00C26F0D" w:rsidRPr="00F21658" w:rsidRDefault="00C26F0D" w:rsidP="00C26F0D">
            <w:pPr>
              <w:rPr>
                <w:rFonts w:eastAsia="Calibri" w:cs="Arial"/>
                <w:szCs w:val="20"/>
                <w:lang w:eastAsia="vi-VN"/>
              </w:rPr>
            </w:pPr>
            <w:r w:rsidRPr="00F21658">
              <w:rPr>
                <w:rFonts w:eastAsia="Calibri" w:cs="Arial"/>
                <w:szCs w:val="20"/>
                <w:lang w:eastAsia="vi-VN"/>
              </w:rPr>
              <w:t>6. Bảo hiểm liên kết đầu tư</w:t>
            </w:r>
          </w:p>
        </w:tc>
        <w:tc>
          <w:tcPr>
            <w:tcW w:w="263" w:type="pct"/>
            <w:tcBorders>
              <w:top w:val="single" w:sz="8" w:space="0" w:color="auto"/>
              <w:left w:val="nil"/>
              <w:bottom w:val="dotted" w:sz="4" w:space="0" w:color="auto"/>
              <w:right w:val="single" w:sz="8" w:space="0" w:color="auto"/>
            </w:tcBorders>
            <w:noWrap/>
            <w:vAlign w:val="bottom"/>
            <w:hideMark/>
          </w:tcPr>
          <w:p w14:paraId="76860EA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single" w:sz="8" w:space="0" w:color="auto"/>
              <w:left w:val="nil"/>
              <w:bottom w:val="dotted" w:sz="4" w:space="0" w:color="auto"/>
              <w:right w:val="single" w:sz="8" w:space="0" w:color="auto"/>
            </w:tcBorders>
            <w:noWrap/>
            <w:vAlign w:val="bottom"/>
            <w:hideMark/>
          </w:tcPr>
          <w:p w14:paraId="0FEC164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single" w:sz="8" w:space="0" w:color="auto"/>
              <w:left w:val="nil"/>
              <w:bottom w:val="dotted" w:sz="4" w:space="0" w:color="auto"/>
              <w:right w:val="single" w:sz="8" w:space="0" w:color="auto"/>
            </w:tcBorders>
            <w:noWrap/>
            <w:vAlign w:val="bottom"/>
            <w:hideMark/>
          </w:tcPr>
          <w:p w14:paraId="6F1E4E1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single" w:sz="8" w:space="0" w:color="auto"/>
              <w:left w:val="nil"/>
              <w:bottom w:val="dotted" w:sz="4" w:space="0" w:color="auto"/>
              <w:right w:val="single" w:sz="8" w:space="0" w:color="auto"/>
            </w:tcBorders>
            <w:noWrap/>
            <w:vAlign w:val="bottom"/>
            <w:hideMark/>
          </w:tcPr>
          <w:p w14:paraId="78A7CFE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single" w:sz="8" w:space="0" w:color="auto"/>
              <w:left w:val="nil"/>
              <w:bottom w:val="dotted" w:sz="4" w:space="0" w:color="auto"/>
              <w:right w:val="single" w:sz="8" w:space="0" w:color="auto"/>
            </w:tcBorders>
            <w:noWrap/>
            <w:vAlign w:val="bottom"/>
            <w:hideMark/>
          </w:tcPr>
          <w:p w14:paraId="58E0C13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single" w:sz="8" w:space="0" w:color="auto"/>
              <w:left w:val="nil"/>
              <w:bottom w:val="dotted" w:sz="4" w:space="0" w:color="auto"/>
              <w:right w:val="single" w:sz="8" w:space="0" w:color="auto"/>
            </w:tcBorders>
            <w:noWrap/>
            <w:vAlign w:val="bottom"/>
            <w:hideMark/>
          </w:tcPr>
          <w:p w14:paraId="416045A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single" w:sz="8" w:space="0" w:color="auto"/>
              <w:left w:val="nil"/>
              <w:bottom w:val="dotted" w:sz="4" w:space="0" w:color="auto"/>
              <w:right w:val="single" w:sz="8" w:space="0" w:color="auto"/>
            </w:tcBorders>
            <w:noWrap/>
            <w:vAlign w:val="bottom"/>
            <w:hideMark/>
          </w:tcPr>
          <w:p w14:paraId="255CCAC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dotted" w:sz="4" w:space="0" w:color="auto"/>
              <w:right w:val="single" w:sz="8" w:space="0" w:color="auto"/>
            </w:tcBorders>
            <w:noWrap/>
            <w:vAlign w:val="bottom"/>
            <w:hideMark/>
          </w:tcPr>
          <w:p w14:paraId="73DBBCC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single" w:sz="8" w:space="0" w:color="auto"/>
              <w:left w:val="nil"/>
              <w:bottom w:val="dotted" w:sz="4" w:space="0" w:color="auto"/>
              <w:right w:val="single" w:sz="8" w:space="0" w:color="auto"/>
            </w:tcBorders>
            <w:noWrap/>
            <w:vAlign w:val="bottom"/>
            <w:hideMark/>
          </w:tcPr>
          <w:p w14:paraId="4FE54C7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single" w:sz="8" w:space="0" w:color="auto"/>
              <w:left w:val="nil"/>
              <w:bottom w:val="dotted" w:sz="4" w:space="0" w:color="auto"/>
              <w:right w:val="single" w:sz="8" w:space="0" w:color="auto"/>
            </w:tcBorders>
            <w:noWrap/>
            <w:vAlign w:val="bottom"/>
            <w:hideMark/>
          </w:tcPr>
          <w:p w14:paraId="2AB38A5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dotted" w:sz="4" w:space="0" w:color="auto"/>
              <w:right w:val="single" w:sz="8" w:space="0" w:color="auto"/>
            </w:tcBorders>
            <w:noWrap/>
            <w:vAlign w:val="bottom"/>
            <w:hideMark/>
          </w:tcPr>
          <w:p w14:paraId="44CDD60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single" w:sz="8" w:space="0" w:color="auto"/>
              <w:left w:val="nil"/>
              <w:bottom w:val="dotted" w:sz="4" w:space="0" w:color="auto"/>
              <w:right w:val="single" w:sz="8" w:space="0" w:color="auto"/>
            </w:tcBorders>
            <w:noWrap/>
            <w:vAlign w:val="bottom"/>
            <w:hideMark/>
          </w:tcPr>
          <w:p w14:paraId="2799E3B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dotted" w:sz="4" w:space="0" w:color="auto"/>
              <w:right w:val="single" w:sz="8" w:space="0" w:color="auto"/>
            </w:tcBorders>
          </w:tcPr>
          <w:p w14:paraId="55C22E16"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dotted" w:sz="4" w:space="0" w:color="auto"/>
              <w:right w:val="single" w:sz="8" w:space="0" w:color="auto"/>
            </w:tcBorders>
            <w:noWrap/>
            <w:vAlign w:val="bottom"/>
            <w:hideMark/>
          </w:tcPr>
          <w:p w14:paraId="156EE1D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dotted" w:sz="4" w:space="0" w:color="auto"/>
              <w:right w:val="single" w:sz="8" w:space="0" w:color="auto"/>
            </w:tcBorders>
          </w:tcPr>
          <w:p w14:paraId="59DA41B4"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25177F5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dotted" w:sz="4" w:space="0" w:color="auto"/>
              <w:right w:val="single" w:sz="8" w:space="0" w:color="auto"/>
            </w:tcBorders>
          </w:tcPr>
          <w:p w14:paraId="117DFEFC"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dotted" w:sz="4" w:space="0" w:color="auto"/>
              <w:right w:val="single" w:sz="8" w:space="0" w:color="auto"/>
            </w:tcBorders>
            <w:noWrap/>
            <w:vAlign w:val="bottom"/>
            <w:hideMark/>
          </w:tcPr>
          <w:p w14:paraId="29ABC81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single" w:sz="8" w:space="0" w:color="auto"/>
              <w:left w:val="nil"/>
              <w:bottom w:val="dotted" w:sz="4" w:space="0" w:color="auto"/>
              <w:right w:val="single" w:sz="8" w:space="0" w:color="auto"/>
            </w:tcBorders>
          </w:tcPr>
          <w:p w14:paraId="3E28CDB6" w14:textId="77777777" w:rsidR="00C26F0D" w:rsidRPr="00F21658" w:rsidRDefault="00C26F0D" w:rsidP="00C26F0D">
            <w:pPr>
              <w:rPr>
                <w:rFonts w:eastAsia="Calibri" w:cs="Arial"/>
                <w:szCs w:val="20"/>
                <w:lang w:eastAsia="vi-VN"/>
              </w:rPr>
            </w:pPr>
          </w:p>
        </w:tc>
      </w:tr>
      <w:tr w:rsidR="00F96AD3" w:rsidRPr="00F21658" w14:paraId="0FD936A5" w14:textId="77777777" w:rsidTr="00F96AD3">
        <w:trPr>
          <w:trHeight w:val="270"/>
        </w:trPr>
        <w:tc>
          <w:tcPr>
            <w:tcW w:w="314" w:type="pct"/>
            <w:tcBorders>
              <w:top w:val="dotted" w:sz="4" w:space="0" w:color="auto"/>
              <w:left w:val="single" w:sz="8" w:space="0" w:color="auto"/>
              <w:bottom w:val="dotted" w:sz="4" w:space="0" w:color="auto"/>
              <w:right w:val="single" w:sz="8" w:space="0" w:color="auto"/>
            </w:tcBorders>
            <w:vAlign w:val="bottom"/>
            <w:hideMark/>
          </w:tcPr>
          <w:p w14:paraId="4E44FABA" w14:textId="77777777" w:rsidR="00C26F0D" w:rsidRPr="00F21658" w:rsidRDefault="00C26F0D" w:rsidP="00C26F0D">
            <w:pPr>
              <w:rPr>
                <w:rFonts w:eastAsia="Calibri" w:cs="Arial"/>
                <w:i/>
                <w:iCs/>
                <w:szCs w:val="20"/>
                <w:lang w:eastAsia="vi-VN"/>
              </w:rPr>
            </w:pPr>
            <w:r w:rsidRPr="00F21658">
              <w:rPr>
                <w:rFonts w:eastAsia="Calibri" w:cs="Arial"/>
                <w:i/>
                <w:iCs/>
                <w:szCs w:val="20"/>
                <w:lang w:eastAsia="vi-VN"/>
              </w:rPr>
              <w:t>a. Bảo hiểm liên kết chung</w:t>
            </w:r>
          </w:p>
        </w:tc>
        <w:tc>
          <w:tcPr>
            <w:tcW w:w="263" w:type="pct"/>
            <w:tcBorders>
              <w:top w:val="dotted" w:sz="4" w:space="0" w:color="auto"/>
              <w:left w:val="nil"/>
              <w:bottom w:val="dotted" w:sz="4" w:space="0" w:color="auto"/>
              <w:right w:val="single" w:sz="8" w:space="0" w:color="auto"/>
            </w:tcBorders>
            <w:noWrap/>
            <w:vAlign w:val="bottom"/>
            <w:hideMark/>
          </w:tcPr>
          <w:p w14:paraId="47538D3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6B5D09B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dotted" w:sz="4" w:space="0" w:color="auto"/>
              <w:left w:val="nil"/>
              <w:bottom w:val="dotted" w:sz="4" w:space="0" w:color="auto"/>
              <w:right w:val="single" w:sz="8" w:space="0" w:color="auto"/>
            </w:tcBorders>
            <w:noWrap/>
            <w:vAlign w:val="bottom"/>
            <w:hideMark/>
          </w:tcPr>
          <w:p w14:paraId="6B4A74B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226B819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dotted" w:sz="4" w:space="0" w:color="auto"/>
              <w:left w:val="nil"/>
              <w:bottom w:val="dotted" w:sz="4" w:space="0" w:color="auto"/>
              <w:right w:val="single" w:sz="8" w:space="0" w:color="auto"/>
            </w:tcBorders>
            <w:noWrap/>
            <w:vAlign w:val="bottom"/>
            <w:hideMark/>
          </w:tcPr>
          <w:p w14:paraId="11576F3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nil"/>
              <w:bottom w:val="dotted" w:sz="4" w:space="0" w:color="auto"/>
              <w:right w:val="single" w:sz="8" w:space="0" w:color="auto"/>
            </w:tcBorders>
            <w:noWrap/>
            <w:vAlign w:val="bottom"/>
            <w:hideMark/>
          </w:tcPr>
          <w:p w14:paraId="6252B0B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dotted" w:sz="4" w:space="0" w:color="auto"/>
              <w:right w:val="single" w:sz="8" w:space="0" w:color="auto"/>
            </w:tcBorders>
            <w:noWrap/>
            <w:vAlign w:val="bottom"/>
            <w:hideMark/>
          </w:tcPr>
          <w:p w14:paraId="1952B34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dotted" w:sz="4" w:space="0" w:color="auto"/>
              <w:right w:val="single" w:sz="8" w:space="0" w:color="auto"/>
            </w:tcBorders>
            <w:noWrap/>
            <w:vAlign w:val="bottom"/>
            <w:hideMark/>
          </w:tcPr>
          <w:p w14:paraId="14B561C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dotted" w:sz="4" w:space="0" w:color="auto"/>
              <w:left w:val="nil"/>
              <w:bottom w:val="dotted" w:sz="4" w:space="0" w:color="auto"/>
              <w:right w:val="single" w:sz="8" w:space="0" w:color="auto"/>
            </w:tcBorders>
            <w:noWrap/>
            <w:vAlign w:val="bottom"/>
            <w:hideMark/>
          </w:tcPr>
          <w:p w14:paraId="0D73AEE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dotted" w:sz="4" w:space="0" w:color="auto"/>
              <w:left w:val="nil"/>
              <w:bottom w:val="dotted" w:sz="4" w:space="0" w:color="auto"/>
              <w:right w:val="single" w:sz="8" w:space="0" w:color="auto"/>
            </w:tcBorders>
            <w:noWrap/>
            <w:vAlign w:val="bottom"/>
            <w:hideMark/>
          </w:tcPr>
          <w:p w14:paraId="2A08ED6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dotted" w:sz="4" w:space="0" w:color="auto"/>
              <w:right w:val="single" w:sz="8" w:space="0" w:color="auto"/>
            </w:tcBorders>
            <w:noWrap/>
            <w:vAlign w:val="bottom"/>
            <w:hideMark/>
          </w:tcPr>
          <w:p w14:paraId="3388E92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dotted" w:sz="4" w:space="0" w:color="auto"/>
              <w:left w:val="nil"/>
              <w:bottom w:val="dotted" w:sz="4" w:space="0" w:color="auto"/>
              <w:right w:val="single" w:sz="8" w:space="0" w:color="auto"/>
            </w:tcBorders>
            <w:noWrap/>
            <w:vAlign w:val="bottom"/>
            <w:hideMark/>
          </w:tcPr>
          <w:p w14:paraId="266466D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dotted" w:sz="4" w:space="0" w:color="auto"/>
              <w:right w:val="single" w:sz="8" w:space="0" w:color="auto"/>
            </w:tcBorders>
          </w:tcPr>
          <w:p w14:paraId="74CAF7E3"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dotted" w:sz="4" w:space="0" w:color="auto"/>
              <w:right w:val="single" w:sz="8" w:space="0" w:color="auto"/>
            </w:tcBorders>
            <w:noWrap/>
            <w:vAlign w:val="bottom"/>
            <w:hideMark/>
          </w:tcPr>
          <w:p w14:paraId="2994A3D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dotted" w:sz="4" w:space="0" w:color="auto"/>
              <w:left w:val="single" w:sz="8" w:space="0" w:color="auto"/>
              <w:bottom w:val="dotted" w:sz="4" w:space="0" w:color="auto"/>
              <w:right w:val="single" w:sz="8" w:space="0" w:color="auto"/>
            </w:tcBorders>
          </w:tcPr>
          <w:p w14:paraId="465F64C6"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54A9D3B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dotted" w:sz="4" w:space="0" w:color="auto"/>
              <w:right w:val="single" w:sz="8" w:space="0" w:color="auto"/>
            </w:tcBorders>
          </w:tcPr>
          <w:p w14:paraId="122B56B7"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dotted" w:sz="4" w:space="0" w:color="auto"/>
              <w:right w:val="single" w:sz="8" w:space="0" w:color="auto"/>
            </w:tcBorders>
            <w:noWrap/>
            <w:vAlign w:val="bottom"/>
            <w:hideMark/>
          </w:tcPr>
          <w:p w14:paraId="23AA786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nil"/>
              <w:bottom w:val="dotted" w:sz="4" w:space="0" w:color="auto"/>
              <w:right w:val="single" w:sz="8" w:space="0" w:color="auto"/>
            </w:tcBorders>
          </w:tcPr>
          <w:p w14:paraId="5DDA0406" w14:textId="77777777" w:rsidR="00C26F0D" w:rsidRPr="00F21658" w:rsidRDefault="00C26F0D" w:rsidP="00C26F0D">
            <w:pPr>
              <w:rPr>
                <w:rFonts w:eastAsia="Calibri" w:cs="Arial"/>
                <w:szCs w:val="20"/>
                <w:lang w:eastAsia="vi-VN"/>
              </w:rPr>
            </w:pPr>
          </w:p>
        </w:tc>
      </w:tr>
      <w:tr w:rsidR="00F96AD3" w:rsidRPr="00F21658" w14:paraId="0297AB04" w14:textId="77777777" w:rsidTr="00F96AD3">
        <w:trPr>
          <w:trHeight w:val="270"/>
        </w:trPr>
        <w:tc>
          <w:tcPr>
            <w:tcW w:w="314" w:type="pct"/>
            <w:tcBorders>
              <w:top w:val="dotted" w:sz="4" w:space="0" w:color="auto"/>
              <w:left w:val="single" w:sz="8" w:space="0" w:color="auto"/>
              <w:bottom w:val="single" w:sz="8" w:space="0" w:color="auto"/>
              <w:right w:val="single" w:sz="8" w:space="0" w:color="auto"/>
            </w:tcBorders>
            <w:vAlign w:val="bottom"/>
            <w:hideMark/>
          </w:tcPr>
          <w:p w14:paraId="1B1210F7" w14:textId="77777777" w:rsidR="00C26F0D" w:rsidRPr="00F21658" w:rsidRDefault="00C26F0D" w:rsidP="00C26F0D">
            <w:pPr>
              <w:rPr>
                <w:rFonts w:eastAsia="Calibri" w:cs="Arial"/>
                <w:i/>
                <w:iCs/>
                <w:szCs w:val="20"/>
                <w:lang w:eastAsia="vi-VN"/>
              </w:rPr>
            </w:pPr>
            <w:r w:rsidRPr="00F21658">
              <w:rPr>
                <w:rFonts w:eastAsia="Calibri" w:cs="Arial"/>
                <w:i/>
                <w:iCs/>
                <w:szCs w:val="20"/>
                <w:lang w:eastAsia="vi-VN"/>
              </w:rPr>
              <w:t xml:space="preserve">b. Bảo hiểm </w:t>
            </w:r>
            <w:r w:rsidRPr="00F21658">
              <w:rPr>
                <w:rFonts w:eastAsia="Calibri" w:cs="Arial"/>
                <w:i/>
                <w:iCs/>
                <w:szCs w:val="20"/>
                <w:lang w:eastAsia="vi-VN"/>
              </w:rPr>
              <w:lastRenderedPageBreak/>
              <w:t>liên kết đơn vị</w:t>
            </w:r>
          </w:p>
        </w:tc>
        <w:tc>
          <w:tcPr>
            <w:tcW w:w="263" w:type="pct"/>
            <w:tcBorders>
              <w:top w:val="dotted" w:sz="4" w:space="0" w:color="auto"/>
              <w:left w:val="nil"/>
              <w:bottom w:val="single" w:sz="8" w:space="0" w:color="auto"/>
              <w:right w:val="single" w:sz="8" w:space="0" w:color="auto"/>
            </w:tcBorders>
            <w:noWrap/>
            <w:vAlign w:val="bottom"/>
            <w:hideMark/>
          </w:tcPr>
          <w:p w14:paraId="1F218FFA" w14:textId="77777777" w:rsidR="00C26F0D" w:rsidRPr="00F21658" w:rsidRDefault="00C26F0D" w:rsidP="00C26F0D">
            <w:pPr>
              <w:rPr>
                <w:rFonts w:eastAsia="Calibri" w:cs="Arial"/>
                <w:szCs w:val="20"/>
                <w:lang w:eastAsia="vi-VN"/>
              </w:rPr>
            </w:pPr>
            <w:r w:rsidRPr="00F21658">
              <w:rPr>
                <w:rFonts w:eastAsia="Calibri" w:cs="Arial"/>
                <w:szCs w:val="20"/>
                <w:lang w:eastAsia="vi-VN"/>
              </w:rPr>
              <w:lastRenderedPageBreak/>
              <w:t> </w:t>
            </w:r>
          </w:p>
        </w:tc>
        <w:tc>
          <w:tcPr>
            <w:tcW w:w="264" w:type="pct"/>
            <w:tcBorders>
              <w:top w:val="dotted" w:sz="4" w:space="0" w:color="auto"/>
              <w:left w:val="nil"/>
              <w:bottom w:val="single" w:sz="8" w:space="0" w:color="auto"/>
              <w:right w:val="single" w:sz="8" w:space="0" w:color="auto"/>
            </w:tcBorders>
            <w:noWrap/>
            <w:vAlign w:val="bottom"/>
            <w:hideMark/>
          </w:tcPr>
          <w:p w14:paraId="659D1EC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dotted" w:sz="4" w:space="0" w:color="auto"/>
              <w:left w:val="nil"/>
              <w:bottom w:val="single" w:sz="8" w:space="0" w:color="auto"/>
              <w:right w:val="single" w:sz="8" w:space="0" w:color="auto"/>
            </w:tcBorders>
            <w:noWrap/>
            <w:vAlign w:val="bottom"/>
            <w:hideMark/>
          </w:tcPr>
          <w:p w14:paraId="57B33BB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single" w:sz="8" w:space="0" w:color="auto"/>
              <w:right w:val="single" w:sz="8" w:space="0" w:color="auto"/>
            </w:tcBorders>
            <w:noWrap/>
            <w:vAlign w:val="bottom"/>
            <w:hideMark/>
          </w:tcPr>
          <w:p w14:paraId="1205EF5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dotted" w:sz="4" w:space="0" w:color="auto"/>
              <w:left w:val="nil"/>
              <w:bottom w:val="single" w:sz="8" w:space="0" w:color="auto"/>
              <w:right w:val="single" w:sz="8" w:space="0" w:color="auto"/>
            </w:tcBorders>
            <w:noWrap/>
            <w:vAlign w:val="bottom"/>
            <w:hideMark/>
          </w:tcPr>
          <w:p w14:paraId="08BC7225"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nil"/>
              <w:bottom w:val="single" w:sz="8" w:space="0" w:color="auto"/>
              <w:right w:val="single" w:sz="8" w:space="0" w:color="auto"/>
            </w:tcBorders>
            <w:noWrap/>
            <w:vAlign w:val="bottom"/>
            <w:hideMark/>
          </w:tcPr>
          <w:p w14:paraId="4073A12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dotted" w:sz="4" w:space="0" w:color="auto"/>
              <w:left w:val="nil"/>
              <w:bottom w:val="single" w:sz="8" w:space="0" w:color="auto"/>
              <w:right w:val="single" w:sz="8" w:space="0" w:color="auto"/>
            </w:tcBorders>
            <w:noWrap/>
            <w:vAlign w:val="bottom"/>
            <w:hideMark/>
          </w:tcPr>
          <w:p w14:paraId="2EF91E7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single" w:sz="8" w:space="0" w:color="auto"/>
              <w:right w:val="single" w:sz="8" w:space="0" w:color="auto"/>
            </w:tcBorders>
            <w:noWrap/>
            <w:vAlign w:val="bottom"/>
            <w:hideMark/>
          </w:tcPr>
          <w:p w14:paraId="2613A7C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dotted" w:sz="4" w:space="0" w:color="auto"/>
              <w:left w:val="nil"/>
              <w:bottom w:val="single" w:sz="8" w:space="0" w:color="auto"/>
              <w:right w:val="single" w:sz="8" w:space="0" w:color="auto"/>
            </w:tcBorders>
            <w:noWrap/>
            <w:vAlign w:val="bottom"/>
            <w:hideMark/>
          </w:tcPr>
          <w:p w14:paraId="5B178B1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dotted" w:sz="4" w:space="0" w:color="auto"/>
              <w:left w:val="nil"/>
              <w:bottom w:val="single" w:sz="8" w:space="0" w:color="auto"/>
              <w:right w:val="single" w:sz="8" w:space="0" w:color="auto"/>
            </w:tcBorders>
            <w:noWrap/>
            <w:vAlign w:val="bottom"/>
            <w:hideMark/>
          </w:tcPr>
          <w:p w14:paraId="3140452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single" w:sz="8" w:space="0" w:color="auto"/>
              <w:right w:val="single" w:sz="8" w:space="0" w:color="auto"/>
            </w:tcBorders>
            <w:noWrap/>
            <w:vAlign w:val="bottom"/>
            <w:hideMark/>
          </w:tcPr>
          <w:p w14:paraId="09AABC4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dotted" w:sz="4" w:space="0" w:color="auto"/>
              <w:left w:val="nil"/>
              <w:bottom w:val="single" w:sz="8" w:space="0" w:color="auto"/>
              <w:right w:val="single" w:sz="8" w:space="0" w:color="auto"/>
            </w:tcBorders>
            <w:noWrap/>
            <w:vAlign w:val="bottom"/>
            <w:hideMark/>
          </w:tcPr>
          <w:p w14:paraId="7606672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single" w:sz="8" w:space="0" w:color="auto"/>
              <w:bottom w:val="single" w:sz="8" w:space="0" w:color="auto"/>
              <w:right w:val="single" w:sz="8" w:space="0" w:color="auto"/>
            </w:tcBorders>
          </w:tcPr>
          <w:p w14:paraId="6EAF4DAE" w14:textId="77777777" w:rsidR="00C26F0D" w:rsidRPr="00F21658" w:rsidRDefault="00C26F0D" w:rsidP="00C26F0D">
            <w:pPr>
              <w:rPr>
                <w:rFonts w:eastAsia="Calibri" w:cs="Arial"/>
                <w:szCs w:val="20"/>
                <w:lang w:eastAsia="vi-VN"/>
              </w:rPr>
            </w:pPr>
          </w:p>
        </w:tc>
        <w:tc>
          <w:tcPr>
            <w:tcW w:w="264" w:type="pct"/>
            <w:gridSpan w:val="2"/>
            <w:tcBorders>
              <w:top w:val="dotted" w:sz="4" w:space="0" w:color="auto"/>
              <w:left w:val="single" w:sz="8" w:space="0" w:color="auto"/>
              <w:bottom w:val="single" w:sz="8" w:space="0" w:color="auto"/>
              <w:right w:val="single" w:sz="8" w:space="0" w:color="auto"/>
            </w:tcBorders>
            <w:noWrap/>
            <w:vAlign w:val="bottom"/>
            <w:hideMark/>
          </w:tcPr>
          <w:p w14:paraId="5643ED3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dotted" w:sz="4" w:space="0" w:color="auto"/>
              <w:left w:val="single" w:sz="8" w:space="0" w:color="auto"/>
              <w:bottom w:val="single" w:sz="8" w:space="0" w:color="auto"/>
              <w:right w:val="single" w:sz="8" w:space="0" w:color="auto"/>
            </w:tcBorders>
          </w:tcPr>
          <w:p w14:paraId="06F1460F"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71195B7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dotted" w:sz="4" w:space="0" w:color="auto"/>
              <w:left w:val="nil"/>
              <w:bottom w:val="single" w:sz="8" w:space="0" w:color="auto"/>
              <w:right w:val="single" w:sz="8" w:space="0" w:color="auto"/>
            </w:tcBorders>
          </w:tcPr>
          <w:p w14:paraId="74D65F35" w14:textId="77777777" w:rsidR="00C26F0D" w:rsidRPr="00F21658" w:rsidRDefault="00C26F0D" w:rsidP="00C26F0D">
            <w:pPr>
              <w:rPr>
                <w:rFonts w:eastAsia="Calibri" w:cs="Arial"/>
                <w:szCs w:val="20"/>
                <w:lang w:eastAsia="vi-VN"/>
              </w:rPr>
            </w:pPr>
          </w:p>
        </w:tc>
        <w:tc>
          <w:tcPr>
            <w:tcW w:w="264" w:type="pct"/>
            <w:tcBorders>
              <w:top w:val="dotted" w:sz="4" w:space="0" w:color="auto"/>
              <w:left w:val="single" w:sz="8" w:space="0" w:color="auto"/>
              <w:bottom w:val="single" w:sz="8" w:space="0" w:color="auto"/>
              <w:right w:val="single" w:sz="8" w:space="0" w:color="auto"/>
            </w:tcBorders>
            <w:noWrap/>
            <w:vAlign w:val="bottom"/>
            <w:hideMark/>
          </w:tcPr>
          <w:p w14:paraId="5F0F6E0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dotted" w:sz="4" w:space="0" w:color="auto"/>
              <w:left w:val="nil"/>
              <w:bottom w:val="single" w:sz="8" w:space="0" w:color="auto"/>
              <w:right w:val="single" w:sz="8" w:space="0" w:color="auto"/>
            </w:tcBorders>
          </w:tcPr>
          <w:p w14:paraId="6DFC495F" w14:textId="77777777" w:rsidR="00C26F0D" w:rsidRPr="00F21658" w:rsidRDefault="00C26F0D" w:rsidP="00C26F0D">
            <w:pPr>
              <w:rPr>
                <w:rFonts w:eastAsia="Calibri" w:cs="Arial"/>
                <w:szCs w:val="20"/>
                <w:lang w:eastAsia="vi-VN"/>
              </w:rPr>
            </w:pPr>
          </w:p>
        </w:tc>
      </w:tr>
      <w:tr w:rsidR="00F96AD3" w:rsidRPr="00F21658" w14:paraId="2CCA3FD8" w14:textId="77777777" w:rsidTr="00F96AD3">
        <w:trPr>
          <w:trHeight w:val="270"/>
        </w:trPr>
        <w:tc>
          <w:tcPr>
            <w:tcW w:w="314" w:type="pct"/>
            <w:tcBorders>
              <w:top w:val="nil"/>
              <w:left w:val="single" w:sz="8" w:space="0" w:color="auto"/>
              <w:bottom w:val="single" w:sz="8" w:space="0" w:color="auto"/>
              <w:right w:val="single" w:sz="8" w:space="0" w:color="auto"/>
            </w:tcBorders>
            <w:vAlign w:val="bottom"/>
            <w:hideMark/>
          </w:tcPr>
          <w:p w14:paraId="0F886257" w14:textId="77777777" w:rsidR="00C26F0D" w:rsidRPr="00F21658" w:rsidRDefault="00C26F0D" w:rsidP="00C26F0D">
            <w:pPr>
              <w:rPr>
                <w:rFonts w:eastAsia="Calibri" w:cs="Arial"/>
                <w:szCs w:val="20"/>
                <w:lang w:eastAsia="vi-VN"/>
              </w:rPr>
            </w:pPr>
            <w:r w:rsidRPr="00F21658">
              <w:rPr>
                <w:rFonts w:eastAsia="Calibri" w:cs="Arial"/>
                <w:szCs w:val="20"/>
                <w:lang w:eastAsia="vi-VN"/>
              </w:rPr>
              <w:t>7. Bảo hiểm hưu trí</w:t>
            </w:r>
          </w:p>
        </w:tc>
        <w:tc>
          <w:tcPr>
            <w:tcW w:w="263" w:type="pct"/>
            <w:tcBorders>
              <w:top w:val="nil"/>
              <w:left w:val="nil"/>
              <w:bottom w:val="single" w:sz="8" w:space="0" w:color="auto"/>
              <w:right w:val="single" w:sz="8" w:space="0" w:color="auto"/>
            </w:tcBorders>
            <w:noWrap/>
            <w:vAlign w:val="bottom"/>
            <w:hideMark/>
          </w:tcPr>
          <w:p w14:paraId="7E316BA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48FD25B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329DA59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64E67B3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7911629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2AFF250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193B400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1114FE6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6D707A6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0F158C9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48BFC41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7FD27F8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4972F100"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5994653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2CFADAA0"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2EA1ED1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15115157"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546A431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tcPr>
          <w:p w14:paraId="0B9D4E1C" w14:textId="77777777" w:rsidR="00C26F0D" w:rsidRPr="00F21658" w:rsidRDefault="00C26F0D" w:rsidP="00C26F0D">
            <w:pPr>
              <w:rPr>
                <w:rFonts w:eastAsia="Calibri" w:cs="Arial"/>
                <w:szCs w:val="20"/>
                <w:lang w:eastAsia="vi-VN"/>
              </w:rPr>
            </w:pPr>
          </w:p>
        </w:tc>
      </w:tr>
      <w:tr w:rsidR="00F96AD3" w:rsidRPr="00F21658" w14:paraId="46A038D3" w14:textId="77777777" w:rsidTr="00F96AD3">
        <w:trPr>
          <w:trHeight w:val="270"/>
        </w:trPr>
        <w:tc>
          <w:tcPr>
            <w:tcW w:w="314" w:type="pct"/>
            <w:tcBorders>
              <w:top w:val="nil"/>
              <w:left w:val="single" w:sz="8" w:space="0" w:color="auto"/>
              <w:bottom w:val="single" w:sz="8" w:space="0" w:color="auto"/>
              <w:right w:val="single" w:sz="8" w:space="0" w:color="auto"/>
            </w:tcBorders>
            <w:vAlign w:val="bottom"/>
            <w:hideMark/>
          </w:tcPr>
          <w:p w14:paraId="660019BB" w14:textId="77777777" w:rsidR="00C26F0D" w:rsidRPr="00F21658" w:rsidRDefault="00C26F0D" w:rsidP="00C26F0D">
            <w:pPr>
              <w:rPr>
                <w:rFonts w:eastAsia="Calibri" w:cs="Arial"/>
                <w:szCs w:val="20"/>
                <w:lang w:eastAsia="vi-VN"/>
              </w:rPr>
            </w:pPr>
            <w:r w:rsidRPr="00F21658">
              <w:rPr>
                <w:rFonts w:eastAsia="Calibri" w:cs="Arial"/>
                <w:szCs w:val="20"/>
                <w:lang w:eastAsia="vi-VN"/>
              </w:rPr>
              <w:t>8. Bảo hiểm sức khỏe</w:t>
            </w:r>
          </w:p>
        </w:tc>
        <w:tc>
          <w:tcPr>
            <w:tcW w:w="263" w:type="pct"/>
            <w:tcBorders>
              <w:top w:val="nil"/>
              <w:left w:val="nil"/>
              <w:bottom w:val="single" w:sz="8" w:space="0" w:color="auto"/>
              <w:right w:val="single" w:sz="8" w:space="0" w:color="auto"/>
            </w:tcBorders>
            <w:noWrap/>
            <w:vAlign w:val="bottom"/>
            <w:hideMark/>
          </w:tcPr>
          <w:p w14:paraId="2CE81A1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5F3DA13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5A5DE7E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5F95B87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0DD1C41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435D1FB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66969C8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3AFEBF5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59FFCC44"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454C2E1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1691C71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719035F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447338CB"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1356AB8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7EFEFD1B"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1740F55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320FC552"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2211AAA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tcPr>
          <w:p w14:paraId="1ACD075D" w14:textId="77777777" w:rsidR="00C26F0D" w:rsidRPr="00F21658" w:rsidRDefault="00C26F0D" w:rsidP="00C26F0D">
            <w:pPr>
              <w:rPr>
                <w:rFonts w:eastAsia="Calibri" w:cs="Arial"/>
                <w:szCs w:val="20"/>
                <w:lang w:eastAsia="vi-VN"/>
              </w:rPr>
            </w:pPr>
          </w:p>
        </w:tc>
      </w:tr>
      <w:tr w:rsidR="00F96AD3" w:rsidRPr="00F21658" w14:paraId="785D27A9" w14:textId="77777777" w:rsidTr="00F96AD3">
        <w:trPr>
          <w:trHeight w:val="525"/>
        </w:trPr>
        <w:tc>
          <w:tcPr>
            <w:tcW w:w="314" w:type="pct"/>
            <w:tcBorders>
              <w:top w:val="nil"/>
              <w:left w:val="single" w:sz="8" w:space="0" w:color="auto"/>
              <w:bottom w:val="single" w:sz="8" w:space="0" w:color="auto"/>
              <w:right w:val="single" w:sz="8" w:space="0" w:color="auto"/>
            </w:tcBorders>
            <w:vAlign w:val="bottom"/>
            <w:hideMark/>
          </w:tcPr>
          <w:p w14:paraId="0BB0DFC8" w14:textId="77777777" w:rsidR="00C26F0D" w:rsidRPr="00F21658" w:rsidRDefault="00C26F0D" w:rsidP="00C26F0D">
            <w:pPr>
              <w:rPr>
                <w:rFonts w:eastAsia="Calibri" w:cs="Arial"/>
                <w:b/>
                <w:bCs/>
                <w:szCs w:val="20"/>
                <w:lang w:eastAsia="vi-VN"/>
              </w:rPr>
            </w:pPr>
            <w:r w:rsidRPr="00F21658">
              <w:rPr>
                <w:rFonts w:eastAsia="Calibri" w:cs="Arial"/>
                <w:b/>
                <w:bCs/>
                <w:szCs w:val="20"/>
                <w:lang w:eastAsia="vi-VN"/>
              </w:rPr>
              <w:t>B. Bảo hiểm nhóm (chi tiết theo từng nghiệp vụ</w:t>
            </w:r>
            <w:r w:rsidRPr="00F21658">
              <w:rPr>
                <w:rFonts w:eastAsia="Calibri" w:cs="Arial"/>
                <w:szCs w:val="20"/>
                <w:lang w:eastAsia="vi-VN"/>
              </w:rPr>
              <w:t>)</w:t>
            </w:r>
          </w:p>
        </w:tc>
        <w:tc>
          <w:tcPr>
            <w:tcW w:w="263" w:type="pct"/>
            <w:tcBorders>
              <w:top w:val="nil"/>
              <w:left w:val="nil"/>
              <w:bottom w:val="single" w:sz="8" w:space="0" w:color="auto"/>
              <w:right w:val="single" w:sz="8" w:space="0" w:color="auto"/>
            </w:tcBorders>
            <w:noWrap/>
            <w:vAlign w:val="bottom"/>
            <w:hideMark/>
          </w:tcPr>
          <w:p w14:paraId="1B85A91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71B3A77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142DA76E"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367CD6D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6E4AD29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477CE40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1D45F62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2000324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42964D1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1B17A5F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754713A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42C9D179"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5375E6B2"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6D202F6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06C75C1C"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292561FC"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1A2CC2C9"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4239626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tcPr>
          <w:p w14:paraId="2E7FD00C" w14:textId="77777777" w:rsidR="00C26F0D" w:rsidRPr="00F21658" w:rsidRDefault="00C26F0D" w:rsidP="00C26F0D">
            <w:pPr>
              <w:rPr>
                <w:rFonts w:eastAsia="Calibri" w:cs="Arial"/>
                <w:szCs w:val="20"/>
                <w:lang w:eastAsia="vi-VN"/>
              </w:rPr>
            </w:pPr>
          </w:p>
        </w:tc>
      </w:tr>
      <w:tr w:rsidR="00F96AD3" w:rsidRPr="00F21658" w14:paraId="610F5653" w14:textId="77777777" w:rsidTr="00F96AD3">
        <w:trPr>
          <w:trHeight w:val="270"/>
        </w:trPr>
        <w:tc>
          <w:tcPr>
            <w:tcW w:w="314" w:type="pct"/>
            <w:tcBorders>
              <w:top w:val="nil"/>
              <w:left w:val="single" w:sz="8" w:space="0" w:color="auto"/>
              <w:bottom w:val="single" w:sz="8" w:space="0" w:color="auto"/>
              <w:right w:val="single" w:sz="8" w:space="0" w:color="auto"/>
            </w:tcBorders>
            <w:vAlign w:val="bottom"/>
            <w:hideMark/>
          </w:tcPr>
          <w:p w14:paraId="28C76D4A" w14:textId="77777777" w:rsidR="00C26F0D" w:rsidRPr="00F21658" w:rsidRDefault="00C26F0D" w:rsidP="00C26F0D">
            <w:pPr>
              <w:jc w:val="both"/>
              <w:rPr>
                <w:rFonts w:eastAsia="Calibri" w:cs="Arial"/>
                <w:b/>
                <w:bCs/>
                <w:szCs w:val="20"/>
                <w:lang w:eastAsia="vi-VN"/>
              </w:rPr>
            </w:pPr>
            <w:r w:rsidRPr="00F21658">
              <w:rPr>
                <w:rFonts w:eastAsia="Calibri" w:cs="Arial"/>
                <w:b/>
                <w:bCs/>
                <w:szCs w:val="20"/>
                <w:lang w:eastAsia="vi-VN"/>
              </w:rPr>
              <w:t>C. Bảo hiểm bán kèm</w:t>
            </w:r>
          </w:p>
        </w:tc>
        <w:tc>
          <w:tcPr>
            <w:tcW w:w="263" w:type="pct"/>
            <w:tcBorders>
              <w:top w:val="nil"/>
              <w:left w:val="nil"/>
              <w:bottom w:val="single" w:sz="8" w:space="0" w:color="auto"/>
              <w:right w:val="single" w:sz="8" w:space="0" w:color="auto"/>
            </w:tcBorders>
            <w:noWrap/>
            <w:vAlign w:val="bottom"/>
            <w:hideMark/>
          </w:tcPr>
          <w:p w14:paraId="05B8832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128B5B4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0738DDC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2B9FE25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2FBC254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5FEE518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54B9BDB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74B01F5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23AF7B9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1E24224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6B42AA0B"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77825C0F"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5F129339"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66A6E19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2B28A583"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516255A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447CB0F3"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7E9D267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tcPr>
          <w:p w14:paraId="6DDA0C1B" w14:textId="77777777" w:rsidR="00C26F0D" w:rsidRPr="00F21658" w:rsidRDefault="00C26F0D" w:rsidP="00C26F0D">
            <w:pPr>
              <w:rPr>
                <w:rFonts w:eastAsia="Calibri" w:cs="Arial"/>
                <w:szCs w:val="20"/>
                <w:lang w:eastAsia="vi-VN"/>
              </w:rPr>
            </w:pPr>
          </w:p>
        </w:tc>
      </w:tr>
      <w:tr w:rsidR="00F96AD3" w:rsidRPr="00F21658" w14:paraId="79C95332" w14:textId="77777777" w:rsidTr="00F96AD3">
        <w:trPr>
          <w:trHeight w:val="270"/>
        </w:trPr>
        <w:tc>
          <w:tcPr>
            <w:tcW w:w="314" w:type="pct"/>
            <w:tcBorders>
              <w:top w:val="nil"/>
              <w:left w:val="single" w:sz="8" w:space="0" w:color="auto"/>
              <w:bottom w:val="single" w:sz="8" w:space="0" w:color="auto"/>
              <w:right w:val="single" w:sz="8" w:space="0" w:color="auto"/>
            </w:tcBorders>
            <w:vAlign w:val="bottom"/>
            <w:hideMark/>
          </w:tcPr>
          <w:p w14:paraId="246FAB5C" w14:textId="77777777" w:rsidR="00C26F0D" w:rsidRPr="00F21658" w:rsidRDefault="00C26F0D" w:rsidP="00C26F0D">
            <w:pPr>
              <w:rPr>
                <w:rFonts w:eastAsia="Calibri" w:cs="Arial"/>
                <w:b/>
                <w:bCs/>
                <w:szCs w:val="20"/>
                <w:lang w:eastAsia="vi-VN"/>
              </w:rPr>
            </w:pPr>
            <w:r w:rsidRPr="00F21658">
              <w:rPr>
                <w:rFonts w:eastAsia="Calibri" w:cs="Arial"/>
                <w:b/>
                <w:bCs/>
                <w:szCs w:val="20"/>
                <w:lang w:eastAsia="vi-VN"/>
              </w:rPr>
              <w:t>Tổng cộng (I+II+III)</w:t>
            </w:r>
          </w:p>
        </w:tc>
        <w:tc>
          <w:tcPr>
            <w:tcW w:w="263" w:type="pct"/>
            <w:tcBorders>
              <w:top w:val="nil"/>
              <w:left w:val="nil"/>
              <w:bottom w:val="single" w:sz="8" w:space="0" w:color="auto"/>
              <w:right w:val="single" w:sz="8" w:space="0" w:color="auto"/>
            </w:tcBorders>
            <w:noWrap/>
            <w:vAlign w:val="bottom"/>
            <w:hideMark/>
          </w:tcPr>
          <w:p w14:paraId="6B0DAFE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072215B3"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93" w:type="pct"/>
            <w:tcBorders>
              <w:top w:val="nil"/>
              <w:left w:val="nil"/>
              <w:bottom w:val="single" w:sz="8" w:space="0" w:color="auto"/>
              <w:right w:val="single" w:sz="8" w:space="0" w:color="auto"/>
            </w:tcBorders>
            <w:noWrap/>
            <w:vAlign w:val="bottom"/>
            <w:hideMark/>
          </w:tcPr>
          <w:p w14:paraId="41A7335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46697D1A"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5" w:type="pct"/>
            <w:tcBorders>
              <w:top w:val="nil"/>
              <w:left w:val="nil"/>
              <w:bottom w:val="single" w:sz="8" w:space="0" w:color="auto"/>
              <w:right w:val="single" w:sz="8" w:space="0" w:color="auto"/>
            </w:tcBorders>
            <w:noWrap/>
            <w:vAlign w:val="bottom"/>
            <w:hideMark/>
          </w:tcPr>
          <w:p w14:paraId="57F128E2"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noWrap/>
            <w:vAlign w:val="bottom"/>
            <w:hideMark/>
          </w:tcPr>
          <w:p w14:paraId="59BA492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tcBorders>
              <w:top w:val="nil"/>
              <w:left w:val="nil"/>
              <w:bottom w:val="single" w:sz="8" w:space="0" w:color="auto"/>
              <w:right w:val="single" w:sz="8" w:space="0" w:color="auto"/>
            </w:tcBorders>
            <w:noWrap/>
            <w:vAlign w:val="bottom"/>
            <w:hideMark/>
          </w:tcPr>
          <w:p w14:paraId="5A95625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2FE98EA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53" w:type="pct"/>
            <w:tcBorders>
              <w:top w:val="nil"/>
              <w:left w:val="nil"/>
              <w:bottom w:val="single" w:sz="8" w:space="0" w:color="auto"/>
              <w:right w:val="single" w:sz="8" w:space="0" w:color="auto"/>
            </w:tcBorders>
            <w:noWrap/>
            <w:vAlign w:val="bottom"/>
            <w:hideMark/>
          </w:tcPr>
          <w:p w14:paraId="2E124C4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74" w:type="pct"/>
            <w:tcBorders>
              <w:top w:val="nil"/>
              <w:left w:val="nil"/>
              <w:bottom w:val="single" w:sz="8" w:space="0" w:color="auto"/>
              <w:right w:val="single" w:sz="8" w:space="0" w:color="auto"/>
            </w:tcBorders>
            <w:noWrap/>
            <w:vAlign w:val="bottom"/>
            <w:hideMark/>
          </w:tcPr>
          <w:p w14:paraId="0F03F3D7"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nil"/>
              <w:left w:val="nil"/>
              <w:bottom w:val="single" w:sz="8" w:space="0" w:color="auto"/>
              <w:right w:val="single" w:sz="8" w:space="0" w:color="auto"/>
            </w:tcBorders>
            <w:noWrap/>
            <w:vAlign w:val="bottom"/>
            <w:hideMark/>
          </w:tcPr>
          <w:p w14:paraId="25AE489D"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64" w:type="pct"/>
            <w:gridSpan w:val="2"/>
            <w:tcBorders>
              <w:top w:val="nil"/>
              <w:left w:val="nil"/>
              <w:bottom w:val="single" w:sz="8" w:space="0" w:color="auto"/>
              <w:right w:val="single" w:sz="8" w:space="0" w:color="auto"/>
            </w:tcBorders>
            <w:noWrap/>
            <w:vAlign w:val="bottom"/>
            <w:hideMark/>
          </w:tcPr>
          <w:p w14:paraId="2A2469C8"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single" w:sz="8" w:space="0" w:color="auto"/>
              <w:bottom w:val="single" w:sz="8" w:space="0" w:color="auto"/>
              <w:right w:val="single" w:sz="8" w:space="0" w:color="auto"/>
            </w:tcBorders>
          </w:tcPr>
          <w:p w14:paraId="51FAE0B7" w14:textId="77777777" w:rsidR="00C26F0D" w:rsidRPr="00F21658" w:rsidRDefault="00C26F0D" w:rsidP="00C26F0D">
            <w:pPr>
              <w:rPr>
                <w:rFonts w:eastAsia="Calibri" w:cs="Arial"/>
                <w:szCs w:val="20"/>
                <w:lang w:eastAsia="vi-VN"/>
              </w:rPr>
            </w:pPr>
          </w:p>
        </w:tc>
        <w:tc>
          <w:tcPr>
            <w:tcW w:w="264" w:type="pct"/>
            <w:gridSpan w:val="2"/>
            <w:tcBorders>
              <w:top w:val="single" w:sz="8" w:space="0" w:color="auto"/>
              <w:left w:val="single" w:sz="8" w:space="0" w:color="auto"/>
              <w:bottom w:val="single" w:sz="8" w:space="0" w:color="auto"/>
              <w:right w:val="single" w:sz="8" w:space="0" w:color="auto"/>
            </w:tcBorders>
            <w:noWrap/>
            <w:vAlign w:val="bottom"/>
            <w:hideMark/>
          </w:tcPr>
          <w:p w14:paraId="208BBC20"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4" w:type="pct"/>
            <w:tcBorders>
              <w:top w:val="single" w:sz="8" w:space="0" w:color="auto"/>
              <w:left w:val="single" w:sz="8" w:space="0" w:color="auto"/>
              <w:bottom w:val="single" w:sz="8" w:space="0" w:color="auto"/>
              <w:right w:val="single" w:sz="8" w:space="0" w:color="auto"/>
            </w:tcBorders>
          </w:tcPr>
          <w:p w14:paraId="2BBCE3D4"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087D0B71"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05" w:type="pct"/>
            <w:tcBorders>
              <w:top w:val="single" w:sz="8" w:space="0" w:color="auto"/>
              <w:left w:val="nil"/>
              <w:bottom w:val="single" w:sz="8" w:space="0" w:color="auto"/>
              <w:right w:val="single" w:sz="8" w:space="0" w:color="auto"/>
            </w:tcBorders>
          </w:tcPr>
          <w:p w14:paraId="402CB635" w14:textId="77777777" w:rsidR="00C26F0D" w:rsidRPr="00F21658" w:rsidRDefault="00C26F0D" w:rsidP="00C26F0D">
            <w:pPr>
              <w:rPr>
                <w:rFonts w:eastAsia="Calibri" w:cs="Arial"/>
                <w:szCs w:val="20"/>
                <w:lang w:eastAsia="vi-VN"/>
              </w:rPr>
            </w:pPr>
          </w:p>
        </w:tc>
        <w:tc>
          <w:tcPr>
            <w:tcW w:w="264" w:type="pct"/>
            <w:tcBorders>
              <w:top w:val="single" w:sz="8" w:space="0" w:color="auto"/>
              <w:left w:val="single" w:sz="8" w:space="0" w:color="auto"/>
              <w:bottom w:val="single" w:sz="8" w:space="0" w:color="auto"/>
              <w:right w:val="single" w:sz="8" w:space="0" w:color="auto"/>
            </w:tcBorders>
            <w:noWrap/>
            <w:vAlign w:val="bottom"/>
            <w:hideMark/>
          </w:tcPr>
          <w:p w14:paraId="0E56E606" w14:textId="77777777" w:rsidR="00C26F0D" w:rsidRPr="00F21658" w:rsidRDefault="00C26F0D" w:rsidP="00C26F0D">
            <w:pPr>
              <w:rPr>
                <w:rFonts w:eastAsia="Calibri" w:cs="Arial"/>
                <w:szCs w:val="20"/>
                <w:lang w:eastAsia="vi-VN"/>
              </w:rPr>
            </w:pPr>
            <w:r w:rsidRPr="00F21658">
              <w:rPr>
                <w:rFonts w:eastAsia="Calibri" w:cs="Arial"/>
                <w:szCs w:val="20"/>
                <w:lang w:eastAsia="vi-VN"/>
              </w:rPr>
              <w:t> </w:t>
            </w:r>
          </w:p>
        </w:tc>
        <w:tc>
          <w:tcPr>
            <w:tcW w:w="233" w:type="pct"/>
            <w:tcBorders>
              <w:top w:val="nil"/>
              <w:left w:val="nil"/>
              <w:bottom w:val="single" w:sz="8" w:space="0" w:color="auto"/>
              <w:right w:val="single" w:sz="8" w:space="0" w:color="auto"/>
            </w:tcBorders>
          </w:tcPr>
          <w:p w14:paraId="36C334B2" w14:textId="77777777" w:rsidR="00C26F0D" w:rsidRPr="00F21658" w:rsidRDefault="00C26F0D" w:rsidP="00C26F0D">
            <w:pPr>
              <w:rPr>
                <w:rFonts w:eastAsia="Calibri" w:cs="Arial"/>
                <w:szCs w:val="20"/>
                <w:lang w:eastAsia="vi-VN"/>
              </w:rPr>
            </w:pPr>
          </w:p>
        </w:tc>
      </w:tr>
    </w:tbl>
    <w:p w14:paraId="3B89B0C2" w14:textId="77777777" w:rsidR="00C26F0D" w:rsidRPr="00F21658" w:rsidRDefault="00C26F0D" w:rsidP="00C26F0D">
      <w:pPr>
        <w:widowControl w:val="0"/>
        <w:ind w:firstLine="567"/>
        <w:jc w:val="both"/>
        <w:rPr>
          <w:rFonts w:eastAsia="Calibri" w:cs="Arial"/>
          <w:szCs w:val="20"/>
          <w:lang w:val="nl-NL"/>
        </w:rPr>
      </w:pPr>
    </w:p>
    <w:p w14:paraId="2C4EC53D" w14:textId="77777777" w:rsidR="00C26F0D" w:rsidRPr="00F21658" w:rsidRDefault="00C26F0D" w:rsidP="00C26F0D">
      <w:pPr>
        <w:widowControl w:val="0"/>
        <w:spacing w:after="120"/>
        <w:ind w:firstLine="720"/>
        <w:jc w:val="both"/>
        <w:rPr>
          <w:rFonts w:eastAsia="Calibri" w:cs="Arial"/>
          <w:szCs w:val="20"/>
          <w:lang w:val="nl-NL"/>
        </w:rPr>
      </w:pPr>
      <w:r w:rsidRPr="00F21658">
        <w:rPr>
          <w:rFonts w:eastAsia="Calibri" w:cs="Arial"/>
          <w:szCs w:val="20"/>
          <w:lang w:val="nl-NL"/>
        </w:rPr>
        <w:t>Chúng tôi xin đảm bảo những thông tin trên đây là đúng sự thật.</w:t>
      </w:r>
    </w:p>
    <w:tbl>
      <w:tblPr>
        <w:tblW w:w="5000" w:type="pct"/>
        <w:jc w:val="center"/>
        <w:tblLook w:val="01E0" w:firstRow="1" w:lastRow="1" w:firstColumn="1" w:lastColumn="1" w:noHBand="0" w:noVBand="0"/>
      </w:tblPr>
      <w:tblGrid>
        <w:gridCol w:w="6980"/>
        <w:gridCol w:w="6980"/>
      </w:tblGrid>
      <w:tr w:rsidR="00C26F0D" w:rsidRPr="00F21658" w14:paraId="7FA62C94" w14:textId="77777777" w:rsidTr="000251F9">
        <w:trPr>
          <w:trHeight w:val="779"/>
          <w:jc w:val="center"/>
        </w:trPr>
        <w:tc>
          <w:tcPr>
            <w:tcW w:w="2500" w:type="pct"/>
          </w:tcPr>
          <w:p w14:paraId="5C47B9DA" w14:textId="77777777" w:rsidR="00F96AD3" w:rsidRDefault="00F96AD3" w:rsidP="00C26F0D">
            <w:pPr>
              <w:widowControl w:val="0"/>
              <w:overflowPunct w:val="0"/>
              <w:adjustRightInd w:val="0"/>
              <w:jc w:val="center"/>
              <w:rPr>
                <w:rFonts w:eastAsia="Calibri" w:cs="Arial"/>
                <w:b/>
                <w:bCs/>
                <w:szCs w:val="20"/>
                <w:lang w:val="nl-NL"/>
              </w:rPr>
            </w:pPr>
          </w:p>
          <w:p w14:paraId="2CC76B19" w14:textId="77777777" w:rsidR="00F96AD3" w:rsidRDefault="00F96AD3" w:rsidP="00C26F0D">
            <w:pPr>
              <w:widowControl w:val="0"/>
              <w:overflowPunct w:val="0"/>
              <w:adjustRightInd w:val="0"/>
              <w:jc w:val="center"/>
              <w:rPr>
                <w:rFonts w:eastAsia="Calibri" w:cs="Arial"/>
                <w:b/>
                <w:bCs/>
                <w:szCs w:val="20"/>
                <w:lang w:val="nl-NL"/>
              </w:rPr>
            </w:pPr>
          </w:p>
          <w:p w14:paraId="64F188EE" w14:textId="46B1C460" w:rsidR="00C26F0D" w:rsidRPr="00F21658" w:rsidRDefault="00C26F0D" w:rsidP="00C26F0D">
            <w:pPr>
              <w:widowControl w:val="0"/>
              <w:overflowPunct w:val="0"/>
              <w:adjustRightInd w:val="0"/>
              <w:jc w:val="center"/>
              <w:rPr>
                <w:rFonts w:eastAsia="Calibri" w:cs="Arial"/>
                <w:b/>
                <w:bCs/>
                <w:szCs w:val="20"/>
                <w:lang w:val="nl-NL"/>
              </w:rPr>
            </w:pPr>
            <w:r w:rsidRPr="00F21658">
              <w:rPr>
                <w:rFonts w:eastAsia="Calibri" w:cs="Arial"/>
                <w:b/>
                <w:bCs/>
                <w:szCs w:val="20"/>
                <w:lang w:val="nl-NL"/>
              </w:rPr>
              <w:t xml:space="preserve">NGƯỜI LẬP BIỂU  </w:t>
            </w:r>
          </w:p>
          <w:p w14:paraId="211EEF26" w14:textId="77777777" w:rsidR="00C26F0D" w:rsidRPr="00F21658" w:rsidRDefault="00C26F0D" w:rsidP="00C26F0D">
            <w:pPr>
              <w:widowControl w:val="0"/>
              <w:overflowPunct w:val="0"/>
              <w:adjustRightInd w:val="0"/>
              <w:jc w:val="center"/>
              <w:rPr>
                <w:rFonts w:eastAsia="Calibri" w:cs="Arial"/>
                <w:bCs/>
                <w:szCs w:val="20"/>
                <w:lang w:val="nl-NL"/>
              </w:rPr>
            </w:pPr>
            <w:r w:rsidRPr="00F21658">
              <w:rPr>
                <w:rFonts w:eastAsia="Calibri" w:cs="Arial"/>
                <w:bCs/>
                <w:i/>
                <w:szCs w:val="20"/>
                <w:lang w:val="nl-NL"/>
              </w:rPr>
              <w:t>(Ký và ghi rõ họ tên)</w:t>
            </w:r>
          </w:p>
        </w:tc>
        <w:tc>
          <w:tcPr>
            <w:tcW w:w="2500" w:type="pct"/>
          </w:tcPr>
          <w:p w14:paraId="3AC952BB" w14:textId="77777777" w:rsidR="00C26F0D" w:rsidRPr="00F21658" w:rsidRDefault="00C26F0D" w:rsidP="00C26F0D">
            <w:pPr>
              <w:widowControl w:val="0"/>
              <w:overflowPunct w:val="0"/>
              <w:adjustRightInd w:val="0"/>
              <w:spacing w:after="200" w:line="276" w:lineRule="auto"/>
              <w:jc w:val="center"/>
              <w:rPr>
                <w:rFonts w:eastAsia="Calibri" w:cs="Arial"/>
                <w:bCs/>
                <w:i/>
                <w:szCs w:val="20"/>
                <w:lang w:val="nl-NL"/>
              </w:rPr>
            </w:pPr>
            <w:r w:rsidRPr="00F21658">
              <w:rPr>
                <w:rFonts w:eastAsia="Calibri" w:cs="Arial"/>
                <w:bCs/>
                <w:i/>
                <w:szCs w:val="20"/>
                <w:lang w:val="nl-NL"/>
              </w:rPr>
              <w:t xml:space="preserve">           ....., ngày ...... tháng ....... năm .......</w:t>
            </w:r>
          </w:p>
          <w:p w14:paraId="5877A62D" w14:textId="77777777" w:rsidR="00C26F0D" w:rsidRPr="00F21658" w:rsidRDefault="00C26F0D" w:rsidP="00C26F0D">
            <w:pPr>
              <w:widowControl w:val="0"/>
              <w:ind w:firstLine="567"/>
              <w:jc w:val="center"/>
              <w:rPr>
                <w:rFonts w:eastAsia="Calibri" w:cs="Arial"/>
                <w:b/>
                <w:szCs w:val="20"/>
                <w:lang w:val="nl-NL"/>
              </w:rPr>
            </w:pPr>
            <w:r w:rsidRPr="00F21658">
              <w:rPr>
                <w:rFonts w:eastAsia="Calibri" w:cs="Arial"/>
                <w:b/>
                <w:szCs w:val="20"/>
                <w:lang w:val="nl-NL"/>
              </w:rPr>
              <w:t>NGƯỜI ĐẠI DIỆN THEO PHÁP LUẬT</w:t>
            </w:r>
          </w:p>
          <w:p w14:paraId="012EE8D0" w14:textId="77777777" w:rsidR="00C26F0D" w:rsidRPr="00F21658" w:rsidRDefault="00C26F0D" w:rsidP="00C26F0D">
            <w:pPr>
              <w:widowControl w:val="0"/>
              <w:overflowPunct w:val="0"/>
              <w:adjustRightInd w:val="0"/>
              <w:jc w:val="center"/>
              <w:rPr>
                <w:rFonts w:eastAsia="Calibri" w:cs="Arial"/>
                <w:bCs/>
                <w:i/>
                <w:szCs w:val="20"/>
                <w:lang w:val="nl-NL"/>
              </w:rPr>
            </w:pPr>
            <w:r w:rsidRPr="00F21658">
              <w:rPr>
                <w:rFonts w:eastAsia="Calibri" w:cs="Arial"/>
                <w:bCs/>
                <w:i/>
                <w:szCs w:val="20"/>
                <w:lang w:val="nl-NL"/>
              </w:rPr>
              <w:t>(Ký và đóng dấu)</w:t>
            </w:r>
          </w:p>
        </w:tc>
      </w:tr>
    </w:tbl>
    <w:p w14:paraId="250932BD" w14:textId="77777777" w:rsidR="00C26F0D" w:rsidRPr="00F21658" w:rsidRDefault="00C26F0D" w:rsidP="00C26F0D">
      <w:pPr>
        <w:jc w:val="both"/>
        <w:rPr>
          <w:rFonts w:eastAsia="Calibri" w:cs="Arial"/>
          <w:b/>
          <w:szCs w:val="20"/>
          <w:u w:val="single"/>
        </w:rPr>
      </w:pPr>
    </w:p>
    <w:p w14:paraId="6CEC3D2C" w14:textId="77777777" w:rsidR="00C26F0D" w:rsidRPr="00F21658" w:rsidRDefault="00C26F0D" w:rsidP="00C26F0D">
      <w:pPr>
        <w:spacing w:after="120"/>
        <w:ind w:firstLine="720"/>
        <w:jc w:val="both"/>
        <w:rPr>
          <w:rFonts w:eastAsia="Calibri" w:cs="Arial"/>
          <w:b/>
          <w:szCs w:val="20"/>
          <w:u w:val="single"/>
        </w:rPr>
      </w:pPr>
      <w:r w:rsidRPr="00F21658">
        <w:rPr>
          <w:rFonts w:eastAsia="Calibri" w:cs="Arial"/>
          <w:b/>
          <w:szCs w:val="20"/>
          <w:u w:val="single"/>
        </w:rPr>
        <w:t xml:space="preserve">Ghi chú: </w:t>
      </w:r>
    </w:p>
    <w:p w14:paraId="3DF3A9E2" w14:textId="77777777" w:rsidR="00C26F0D" w:rsidRPr="00F21658" w:rsidRDefault="00C26F0D" w:rsidP="00C26F0D">
      <w:pPr>
        <w:spacing w:after="120"/>
        <w:ind w:firstLine="720"/>
        <w:jc w:val="both"/>
        <w:rPr>
          <w:rFonts w:eastAsia="Calibri" w:cs="Arial"/>
          <w:szCs w:val="20"/>
        </w:rPr>
      </w:pPr>
      <w:r w:rsidRPr="00F21658">
        <w:rPr>
          <w:rFonts w:eastAsia="Calibri" w:cs="Arial"/>
          <w:szCs w:val="20"/>
        </w:rPr>
        <w:t>(2), (4), (7), (10): Các hợp đồng môi giới bảo hiểm gốc thu xếp trên lãnh thổ Việt Nam.</w:t>
      </w:r>
    </w:p>
    <w:p w14:paraId="47C92854" w14:textId="77777777" w:rsidR="00C26F0D" w:rsidRPr="00F21658" w:rsidRDefault="00C26F0D" w:rsidP="00C26F0D">
      <w:pPr>
        <w:spacing w:after="120"/>
        <w:ind w:firstLine="720"/>
        <w:jc w:val="both"/>
        <w:rPr>
          <w:rFonts w:eastAsia="Calibri" w:cs="Arial"/>
          <w:szCs w:val="20"/>
        </w:rPr>
      </w:pPr>
      <w:r w:rsidRPr="00F21658">
        <w:rPr>
          <w:rFonts w:eastAsia="Calibri" w:cs="Arial"/>
          <w:szCs w:val="20"/>
        </w:rPr>
        <w:t>(3), (5). (8), (11): Các hợp đồng môi giới bảo hiểm gốc thu xếp tại nước ngoài phù hợp với quy định của pháp luật.</w:t>
      </w:r>
    </w:p>
    <w:p w14:paraId="0B1D0792" w14:textId="77777777" w:rsidR="00C26F0D" w:rsidRPr="00F21658" w:rsidRDefault="00C26F0D" w:rsidP="00C26F0D">
      <w:pPr>
        <w:jc w:val="both"/>
        <w:rPr>
          <w:rFonts w:eastAsia="Calibri" w:cs="Arial"/>
          <w:b/>
          <w:szCs w:val="20"/>
          <w:u w:val="single"/>
          <w:lang w:val="nl-NL"/>
        </w:rPr>
      </w:pPr>
    </w:p>
    <w:p w14:paraId="73B81279" w14:textId="77777777" w:rsidR="00C26F0D" w:rsidRPr="00F21658" w:rsidRDefault="00C26F0D" w:rsidP="00C26F0D">
      <w:pPr>
        <w:widowControl w:val="0"/>
        <w:rPr>
          <w:rFonts w:eastAsia="Calibri" w:cs="Arial"/>
          <w:b/>
          <w:color w:val="000000"/>
          <w:szCs w:val="20"/>
          <w:lang w:val="nl-NL"/>
        </w:rPr>
        <w:sectPr w:rsidR="00C26F0D" w:rsidRPr="00F21658" w:rsidSect="00595C68">
          <w:pgSz w:w="16840" w:h="11907" w:orient="landscape" w:code="9"/>
          <w:pgMar w:top="1440" w:right="1440" w:bottom="1440" w:left="1440" w:header="0" w:footer="0" w:gutter="0"/>
          <w:pgNumType w:start="66" w:chapStyle="5"/>
          <w:cols w:space="720"/>
          <w:docGrid w:linePitch="381"/>
        </w:sectPr>
      </w:pPr>
    </w:p>
    <w:p w14:paraId="77A9B320" w14:textId="77777777" w:rsidR="00C26F0D" w:rsidRPr="00F21658" w:rsidRDefault="00C26F0D" w:rsidP="00C26F0D">
      <w:pPr>
        <w:widowControl w:val="0"/>
        <w:rPr>
          <w:rFonts w:eastAsia="Calibri" w:cs="Arial"/>
          <w:b/>
          <w:bCs/>
          <w:color w:val="000000"/>
          <w:szCs w:val="20"/>
          <w:lang w:val="nl-NL"/>
        </w:rPr>
      </w:pPr>
      <w:r w:rsidRPr="00F21658">
        <w:rPr>
          <w:rFonts w:eastAsia="Calibri" w:cs="Arial"/>
          <w:b/>
          <w:bCs/>
          <w:color w:val="000000"/>
          <w:szCs w:val="20"/>
          <w:lang w:val="nl-NL"/>
        </w:rPr>
        <w:lastRenderedPageBreak/>
        <w:t>Mẫu số 2 - MGBH: Báo cáo hoạt động của doanh nghiệp môi giới bảo hiểm quý, năm</w:t>
      </w:r>
    </w:p>
    <w:p w14:paraId="4449C68A" w14:textId="77777777" w:rsidR="00C26F0D" w:rsidRPr="00F21658" w:rsidRDefault="00C26F0D" w:rsidP="00C26F0D">
      <w:pPr>
        <w:widowControl w:val="0"/>
        <w:jc w:val="center"/>
        <w:rPr>
          <w:rFonts w:eastAsia="Calibri" w:cs="Arial"/>
          <w:b/>
          <w:color w:val="000000"/>
          <w:szCs w:val="20"/>
          <w:lang w:val="nl-NL"/>
        </w:rPr>
      </w:pPr>
    </w:p>
    <w:p w14:paraId="5D5275F8"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 xml:space="preserve">BÁO CÁO </w:t>
      </w:r>
    </w:p>
    <w:p w14:paraId="3F84A321"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b/>
          <w:color w:val="000000"/>
          <w:szCs w:val="20"/>
          <w:lang w:val="nl-NL"/>
        </w:rPr>
        <w:t>Hoạt động của doanh nghiệp môi giới bảo hiểm</w:t>
      </w:r>
    </w:p>
    <w:p w14:paraId="5E730260" w14:textId="77777777" w:rsidR="00C26F0D" w:rsidRPr="00F21658" w:rsidRDefault="00C26F0D" w:rsidP="00C26F0D">
      <w:pPr>
        <w:widowControl w:val="0"/>
        <w:jc w:val="center"/>
        <w:rPr>
          <w:rFonts w:eastAsia="Calibri" w:cs="Arial"/>
          <w:b/>
          <w:color w:val="000000"/>
          <w:szCs w:val="20"/>
          <w:vertAlign w:val="superscript"/>
          <w:lang w:val="nl-NL"/>
        </w:rPr>
      </w:pPr>
      <w:r w:rsidRPr="00F21658">
        <w:rPr>
          <w:rFonts w:eastAsia="Calibri" w:cs="Arial"/>
          <w:b/>
          <w:color w:val="000000"/>
          <w:szCs w:val="20"/>
          <w:vertAlign w:val="superscript"/>
          <w:lang w:val="nl-NL"/>
        </w:rPr>
        <w:t>_______________________</w:t>
      </w:r>
    </w:p>
    <w:p w14:paraId="7D2F1176" w14:textId="77777777" w:rsidR="00C26F0D" w:rsidRPr="00F21658" w:rsidRDefault="00C26F0D" w:rsidP="00C26F0D">
      <w:pPr>
        <w:widowControl w:val="0"/>
        <w:tabs>
          <w:tab w:val="center" w:leader="dot" w:pos="12758"/>
        </w:tabs>
        <w:spacing w:after="120" w:line="276" w:lineRule="auto"/>
        <w:ind w:firstLine="720"/>
        <w:jc w:val="both"/>
        <w:rPr>
          <w:rFonts w:eastAsia="Calibri" w:cs="Arial"/>
          <w:color w:val="000000"/>
          <w:szCs w:val="20"/>
          <w:lang w:val="nl-NL"/>
        </w:rPr>
      </w:pPr>
    </w:p>
    <w:p w14:paraId="11BDCDFC" w14:textId="77777777" w:rsidR="00C26F0D" w:rsidRPr="00F21658" w:rsidRDefault="00C26F0D" w:rsidP="00C26F0D">
      <w:pPr>
        <w:widowControl w:val="0"/>
        <w:tabs>
          <w:tab w:val="center" w:leader="dot" w:pos="12758"/>
        </w:tabs>
        <w:spacing w:after="120"/>
        <w:ind w:firstLine="720"/>
        <w:jc w:val="both"/>
        <w:rPr>
          <w:rFonts w:eastAsia="Calibri" w:cs="Arial"/>
          <w:color w:val="000000"/>
          <w:szCs w:val="20"/>
          <w:lang w:val="nl-NL"/>
        </w:rPr>
      </w:pPr>
      <w:r w:rsidRPr="00F21658">
        <w:rPr>
          <w:rFonts w:eastAsia="Calibri" w:cs="Arial"/>
          <w:color w:val="000000"/>
          <w:szCs w:val="20"/>
          <w:lang w:val="nl-NL"/>
        </w:rPr>
        <w:t>- Tên doanh nghiệp:....................................................................................................</w:t>
      </w:r>
    </w:p>
    <w:p w14:paraId="3994089A" w14:textId="77777777" w:rsidR="00C26F0D" w:rsidRPr="00F21658" w:rsidRDefault="00C26F0D" w:rsidP="00C26F0D">
      <w:pPr>
        <w:widowControl w:val="0"/>
        <w:tabs>
          <w:tab w:val="center" w:leader="dot" w:pos="12758"/>
        </w:tabs>
        <w:spacing w:after="120"/>
        <w:ind w:firstLine="720"/>
        <w:jc w:val="both"/>
        <w:rPr>
          <w:rFonts w:eastAsia="Calibri" w:cs="Arial"/>
          <w:color w:val="000000"/>
          <w:szCs w:val="20"/>
          <w:lang w:val="nl-NL"/>
        </w:rPr>
      </w:pPr>
      <w:r w:rsidRPr="00F21658">
        <w:rPr>
          <w:rFonts w:eastAsia="Calibri" w:cs="Arial"/>
          <w:color w:val="000000"/>
          <w:szCs w:val="20"/>
          <w:lang w:val="nl-NL"/>
        </w:rPr>
        <w:t xml:space="preserve">- Kỳ báo cáo:.............................. từ................................... đến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99"/>
        <w:gridCol w:w="1130"/>
        <w:gridCol w:w="1182"/>
        <w:gridCol w:w="925"/>
        <w:gridCol w:w="1052"/>
        <w:gridCol w:w="1052"/>
        <w:gridCol w:w="900"/>
      </w:tblGrid>
      <w:tr w:rsidR="00C26F0D" w:rsidRPr="00F21658" w14:paraId="2AF5B5C4" w14:textId="77777777" w:rsidTr="000251F9">
        <w:tc>
          <w:tcPr>
            <w:tcW w:w="1659" w:type="pct"/>
            <w:vMerge w:val="restart"/>
            <w:vAlign w:val="center"/>
          </w:tcPr>
          <w:p w14:paraId="7F1ABD6E"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 xml:space="preserve">Nội dung hoạt động </w:t>
            </w:r>
          </w:p>
          <w:p w14:paraId="3FE21BB9"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môi giới bảo hiểm, phụ trợ bảo hiểm và hoạt động khác</w:t>
            </w:r>
          </w:p>
          <w:p w14:paraId="604E5E4C" w14:textId="77777777" w:rsidR="00C26F0D" w:rsidRPr="00F21658" w:rsidRDefault="00C26F0D" w:rsidP="00C26F0D">
            <w:pPr>
              <w:widowControl w:val="0"/>
              <w:jc w:val="center"/>
              <w:rPr>
                <w:rFonts w:eastAsia="Calibri" w:cs="Arial"/>
                <w:b/>
                <w:color w:val="000000"/>
                <w:szCs w:val="20"/>
                <w:lang w:val="nl-NL"/>
              </w:rPr>
            </w:pPr>
          </w:p>
        </w:tc>
        <w:tc>
          <w:tcPr>
            <w:tcW w:w="3341" w:type="pct"/>
            <w:gridSpan w:val="6"/>
            <w:vAlign w:val="center"/>
          </w:tcPr>
          <w:p w14:paraId="39847E80" w14:textId="77777777" w:rsidR="00C26F0D" w:rsidRPr="00F21658" w:rsidRDefault="00C26F0D" w:rsidP="00C26F0D">
            <w:pPr>
              <w:widowControl w:val="0"/>
              <w:jc w:val="center"/>
              <w:rPr>
                <w:rFonts w:eastAsia="Calibri" w:cs="Arial"/>
                <w:b/>
                <w:color w:val="000000"/>
                <w:szCs w:val="20"/>
              </w:rPr>
            </w:pPr>
            <w:r w:rsidRPr="00F21658">
              <w:rPr>
                <w:rFonts w:eastAsia="Calibri" w:cs="Arial"/>
                <w:b/>
                <w:color w:val="000000"/>
                <w:szCs w:val="20"/>
              </w:rPr>
              <w:t>Đối tượng khách hàng</w:t>
            </w:r>
          </w:p>
        </w:tc>
      </w:tr>
      <w:tr w:rsidR="00C26F0D" w:rsidRPr="00F21658" w14:paraId="3952D3B2" w14:textId="77777777" w:rsidTr="000251F9">
        <w:tc>
          <w:tcPr>
            <w:tcW w:w="1659" w:type="pct"/>
            <w:vMerge/>
            <w:vAlign w:val="center"/>
          </w:tcPr>
          <w:p w14:paraId="2F4ADBB3" w14:textId="77777777" w:rsidR="00C26F0D" w:rsidRPr="00F21658" w:rsidRDefault="00C26F0D" w:rsidP="00C26F0D">
            <w:pPr>
              <w:widowControl w:val="0"/>
              <w:rPr>
                <w:rFonts w:eastAsia="Calibri" w:cs="Arial"/>
                <w:b/>
                <w:color w:val="000000"/>
                <w:szCs w:val="20"/>
              </w:rPr>
            </w:pPr>
          </w:p>
        </w:tc>
        <w:tc>
          <w:tcPr>
            <w:tcW w:w="1733" w:type="pct"/>
            <w:gridSpan w:val="3"/>
            <w:vAlign w:val="center"/>
          </w:tcPr>
          <w:p w14:paraId="65DB1E0B" w14:textId="77777777" w:rsidR="00C26F0D" w:rsidRPr="00F21658" w:rsidRDefault="00C26F0D" w:rsidP="00C26F0D">
            <w:pPr>
              <w:widowControl w:val="0"/>
              <w:jc w:val="center"/>
              <w:rPr>
                <w:rFonts w:eastAsia="Calibri" w:cs="Arial"/>
                <w:b/>
                <w:color w:val="000000"/>
                <w:szCs w:val="20"/>
              </w:rPr>
            </w:pPr>
            <w:r w:rsidRPr="00F21658">
              <w:rPr>
                <w:rFonts w:eastAsia="Calibri" w:cs="Arial"/>
                <w:b/>
                <w:color w:val="000000"/>
                <w:szCs w:val="20"/>
                <w:lang w:val="nl-NL"/>
              </w:rPr>
              <w:t>Khách hàng ở trong nước</w:t>
            </w:r>
          </w:p>
        </w:tc>
        <w:tc>
          <w:tcPr>
            <w:tcW w:w="1608" w:type="pct"/>
            <w:gridSpan w:val="3"/>
            <w:vAlign w:val="center"/>
          </w:tcPr>
          <w:p w14:paraId="221C78CB" w14:textId="77777777" w:rsidR="00C26F0D" w:rsidRPr="00F21658" w:rsidRDefault="00C26F0D" w:rsidP="00C26F0D">
            <w:pPr>
              <w:widowControl w:val="0"/>
              <w:jc w:val="center"/>
              <w:rPr>
                <w:rFonts w:eastAsia="Calibri" w:cs="Arial"/>
                <w:b/>
                <w:color w:val="000000"/>
                <w:szCs w:val="20"/>
              </w:rPr>
            </w:pPr>
            <w:r w:rsidRPr="00F21658">
              <w:rPr>
                <w:rFonts w:eastAsia="Calibri" w:cs="Arial"/>
                <w:b/>
                <w:color w:val="000000"/>
                <w:szCs w:val="20"/>
                <w:lang w:val="nl-NL"/>
              </w:rPr>
              <w:t>Khách hàng ở nước ngoài</w:t>
            </w:r>
          </w:p>
        </w:tc>
      </w:tr>
      <w:tr w:rsidR="00C26F0D" w:rsidRPr="00F21658" w14:paraId="7DC22829" w14:textId="77777777" w:rsidTr="000251F9">
        <w:tc>
          <w:tcPr>
            <w:tcW w:w="1659" w:type="pct"/>
            <w:vMerge/>
            <w:vAlign w:val="center"/>
          </w:tcPr>
          <w:p w14:paraId="3990263C" w14:textId="77777777" w:rsidR="00C26F0D" w:rsidRPr="00F21658" w:rsidRDefault="00C26F0D" w:rsidP="00C26F0D">
            <w:pPr>
              <w:widowControl w:val="0"/>
              <w:rPr>
                <w:rFonts w:eastAsia="Calibri" w:cs="Arial"/>
                <w:b/>
                <w:color w:val="000000"/>
                <w:szCs w:val="20"/>
              </w:rPr>
            </w:pPr>
          </w:p>
        </w:tc>
        <w:tc>
          <w:tcPr>
            <w:tcW w:w="605" w:type="pct"/>
            <w:vAlign w:val="center"/>
          </w:tcPr>
          <w:p w14:paraId="6A17AC14" w14:textId="77777777" w:rsidR="00C26F0D" w:rsidRPr="00F21658" w:rsidRDefault="00C26F0D" w:rsidP="00C26F0D">
            <w:pPr>
              <w:widowControl w:val="0"/>
              <w:jc w:val="center"/>
              <w:rPr>
                <w:rFonts w:eastAsia="Calibri" w:cs="Arial"/>
                <w:b/>
                <w:color w:val="000000"/>
                <w:szCs w:val="20"/>
              </w:rPr>
            </w:pPr>
            <w:r w:rsidRPr="00F21658">
              <w:rPr>
                <w:rFonts w:eastAsia="Calibri" w:cs="Arial"/>
                <w:b/>
                <w:color w:val="000000"/>
                <w:szCs w:val="20"/>
              </w:rPr>
              <w:t>Số lượng khách hàng</w:t>
            </w:r>
          </w:p>
        </w:tc>
        <w:tc>
          <w:tcPr>
            <w:tcW w:w="633" w:type="pct"/>
            <w:vAlign w:val="center"/>
          </w:tcPr>
          <w:p w14:paraId="293164C4" w14:textId="77777777" w:rsidR="00C26F0D" w:rsidRPr="00F21658" w:rsidRDefault="00C26F0D" w:rsidP="00C26F0D">
            <w:pPr>
              <w:widowControl w:val="0"/>
              <w:jc w:val="center"/>
              <w:rPr>
                <w:rFonts w:eastAsia="Calibri" w:cs="Arial"/>
                <w:b/>
                <w:color w:val="000000"/>
                <w:szCs w:val="20"/>
              </w:rPr>
            </w:pPr>
            <w:r w:rsidRPr="00F21658">
              <w:rPr>
                <w:rFonts w:eastAsia="Calibri" w:cs="Arial"/>
                <w:b/>
                <w:color w:val="000000"/>
                <w:szCs w:val="20"/>
              </w:rPr>
              <w:t xml:space="preserve">Số lượng hợp đồng </w:t>
            </w:r>
          </w:p>
        </w:tc>
        <w:tc>
          <w:tcPr>
            <w:tcW w:w="495" w:type="pct"/>
            <w:vAlign w:val="center"/>
          </w:tcPr>
          <w:p w14:paraId="66F38373" w14:textId="77777777" w:rsidR="00C26F0D" w:rsidRPr="00F21658" w:rsidRDefault="00C26F0D" w:rsidP="00C26F0D">
            <w:pPr>
              <w:widowControl w:val="0"/>
              <w:jc w:val="center"/>
              <w:rPr>
                <w:rFonts w:eastAsia="Calibri" w:cs="Arial"/>
                <w:b/>
                <w:color w:val="000000"/>
                <w:szCs w:val="20"/>
              </w:rPr>
            </w:pPr>
            <w:r w:rsidRPr="00F21658">
              <w:rPr>
                <w:rFonts w:eastAsia="Calibri" w:cs="Arial"/>
                <w:b/>
                <w:color w:val="000000"/>
                <w:szCs w:val="20"/>
              </w:rPr>
              <w:t>Doanh thu (Triệu đồng)</w:t>
            </w:r>
          </w:p>
        </w:tc>
        <w:tc>
          <w:tcPr>
            <w:tcW w:w="563" w:type="pct"/>
            <w:vAlign w:val="center"/>
          </w:tcPr>
          <w:p w14:paraId="2706C139" w14:textId="77777777" w:rsidR="00C26F0D" w:rsidRPr="00F21658" w:rsidRDefault="00C26F0D" w:rsidP="00C26F0D">
            <w:pPr>
              <w:widowControl w:val="0"/>
              <w:jc w:val="center"/>
              <w:rPr>
                <w:rFonts w:eastAsia="Calibri" w:cs="Arial"/>
                <w:b/>
                <w:color w:val="000000"/>
                <w:szCs w:val="20"/>
              </w:rPr>
            </w:pPr>
            <w:r w:rsidRPr="00F21658">
              <w:rPr>
                <w:rFonts w:eastAsia="Calibri" w:cs="Arial"/>
                <w:b/>
                <w:color w:val="000000"/>
                <w:szCs w:val="20"/>
              </w:rPr>
              <w:t>Số lượng khách hàng</w:t>
            </w:r>
          </w:p>
        </w:tc>
        <w:tc>
          <w:tcPr>
            <w:tcW w:w="563" w:type="pct"/>
            <w:vAlign w:val="center"/>
          </w:tcPr>
          <w:p w14:paraId="492F7781" w14:textId="77777777" w:rsidR="00C26F0D" w:rsidRPr="00F21658" w:rsidRDefault="00C26F0D" w:rsidP="00C26F0D">
            <w:pPr>
              <w:widowControl w:val="0"/>
              <w:jc w:val="center"/>
              <w:rPr>
                <w:rFonts w:eastAsia="Calibri" w:cs="Arial"/>
                <w:b/>
                <w:color w:val="000000"/>
                <w:szCs w:val="20"/>
              </w:rPr>
            </w:pPr>
            <w:r w:rsidRPr="00F21658">
              <w:rPr>
                <w:rFonts w:eastAsia="Calibri" w:cs="Arial"/>
                <w:b/>
                <w:color w:val="000000"/>
                <w:szCs w:val="20"/>
              </w:rPr>
              <w:t xml:space="preserve">Số lượng hợp đồng </w:t>
            </w:r>
          </w:p>
        </w:tc>
        <w:tc>
          <w:tcPr>
            <w:tcW w:w="483" w:type="pct"/>
            <w:vAlign w:val="center"/>
          </w:tcPr>
          <w:p w14:paraId="3D087ADD" w14:textId="77777777" w:rsidR="00C26F0D" w:rsidRPr="00F21658" w:rsidRDefault="00C26F0D" w:rsidP="00C26F0D">
            <w:pPr>
              <w:widowControl w:val="0"/>
              <w:jc w:val="center"/>
              <w:rPr>
                <w:rFonts w:eastAsia="Calibri" w:cs="Arial"/>
                <w:b/>
                <w:color w:val="000000"/>
                <w:szCs w:val="20"/>
              </w:rPr>
            </w:pPr>
            <w:r w:rsidRPr="00F21658">
              <w:rPr>
                <w:rFonts w:eastAsia="Calibri" w:cs="Arial"/>
                <w:b/>
                <w:color w:val="000000"/>
                <w:szCs w:val="20"/>
              </w:rPr>
              <w:t>Doanh thu</w:t>
            </w:r>
          </w:p>
          <w:p w14:paraId="095E3273" w14:textId="77777777" w:rsidR="00C26F0D" w:rsidRPr="00F21658" w:rsidRDefault="00C26F0D" w:rsidP="00C26F0D">
            <w:pPr>
              <w:widowControl w:val="0"/>
              <w:jc w:val="center"/>
              <w:rPr>
                <w:rFonts w:eastAsia="Calibri" w:cs="Arial"/>
                <w:b/>
                <w:color w:val="000000"/>
                <w:szCs w:val="20"/>
              </w:rPr>
            </w:pPr>
            <w:r w:rsidRPr="00F21658">
              <w:rPr>
                <w:rFonts w:eastAsia="Calibri" w:cs="Arial"/>
                <w:b/>
                <w:color w:val="000000"/>
                <w:szCs w:val="20"/>
              </w:rPr>
              <w:t>(Triệu đồng)</w:t>
            </w:r>
          </w:p>
        </w:tc>
      </w:tr>
      <w:tr w:rsidR="00C26F0D" w:rsidRPr="00F21658" w14:paraId="5C4FE039" w14:textId="77777777" w:rsidTr="000251F9">
        <w:tc>
          <w:tcPr>
            <w:tcW w:w="1659" w:type="pct"/>
            <w:vAlign w:val="center"/>
          </w:tcPr>
          <w:p w14:paraId="1C8BAA8D" w14:textId="77777777" w:rsidR="00C26F0D" w:rsidRPr="00F21658" w:rsidRDefault="00C26F0D" w:rsidP="00C26F0D">
            <w:pPr>
              <w:widowControl w:val="0"/>
              <w:jc w:val="center"/>
              <w:rPr>
                <w:rFonts w:eastAsia="Calibri" w:cs="Arial"/>
                <w:color w:val="000000"/>
                <w:szCs w:val="20"/>
              </w:rPr>
            </w:pPr>
            <w:r w:rsidRPr="00F21658">
              <w:rPr>
                <w:rFonts w:eastAsia="Calibri" w:cs="Arial"/>
                <w:color w:val="000000"/>
                <w:szCs w:val="20"/>
                <w:lang w:val="nl-NL"/>
              </w:rPr>
              <w:t>1</w:t>
            </w:r>
          </w:p>
        </w:tc>
        <w:tc>
          <w:tcPr>
            <w:tcW w:w="605" w:type="pct"/>
            <w:vAlign w:val="center"/>
          </w:tcPr>
          <w:p w14:paraId="351AAE3A" w14:textId="77777777" w:rsidR="00C26F0D" w:rsidRPr="00F21658" w:rsidRDefault="00C26F0D" w:rsidP="00C26F0D">
            <w:pPr>
              <w:widowControl w:val="0"/>
              <w:jc w:val="center"/>
              <w:rPr>
                <w:rFonts w:eastAsia="Calibri" w:cs="Arial"/>
                <w:color w:val="000000"/>
                <w:szCs w:val="20"/>
              </w:rPr>
            </w:pPr>
            <w:r w:rsidRPr="00F21658">
              <w:rPr>
                <w:rFonts w:eastAsia="Calibri" w:cs="Arial"/>
                <w:color w:val="000000"/>
                <w:szCs w:val="20"/>
                <w:lang w:val="nl-NL"/>
              </w:rPr>
              <w:t>2</w:t>
            </w:r>
          </w:p>
        </w:tc>
        <w:tc>
          <w:tcPr>
            <w:tcW w:w="633" w:type="pct"/>
            <w:vAlign w:val="center"/>
          </w:tcPr>
          <w:p w14:paraId="5B9ABA17" w14:textId="77777777" w:rsidR="00C26F0D" w:rsidRPr="00F21658" w:rsidRDefault="00C26F0D" w:rsidP="00C26F0D">
            <w:pPr>
              <w:widowControl w:val="0"/>
              <w:jc w:val="center"/>
              <w:rPr>
                <w:rFonts w:eastAsia="Calibri" w:cs="Arial"/>
                <w:color w:val="000000"/>
                <w:szCs w:val="20"/>
              </w:rPr>
            </w:pPr>
            <w:r w:rsidRPr="00F21658">
              <w:rPr>
                <w:rFonts w:eastAsia="Calibri" w:cs="Arial"/>
                <w:color w:val="000000"/>
                <w:szCs w:val="20"/>
                <w:lang w:val="nl-NL"/>
              </w:rPr>
              <w:t>3</w:t>
            </w:r>
          </w:p>
        </w:tc>
        <w:tc>
          <w:tcPr>
            <w:tcW w:w="495" w:type="pct"/>
            <w:vAlign w:val="center"/>
          </w:tcPr>
          <w:p w14:paraId="59E1E815" w14:textId="77777777" w:rsidR="00C26F0D" w:rsidRPr="00F21658" w:rsidRDefault="00C26F0D" w:rsidP="00C26F0D">
            <w:pPr>
              <w:widowControl w:val="0"/>
              <w:jc w:val="center"/>
              <w:rPr>
                <w:rFonts w:eastAsia="Calibri" w:cs="Arial"/>
                <w:color w:val="000000"/>
                <w:szCs w:val="20"/>
              </w:rPr>
            </w:pPr>
            <w:r w:rsidRPr="00F21658">
              <w:rPr>
                <w:rFonts w:eastAsia="Calibri" w:cs="Arial"/>
                <w:color w:val="000000"/>
                <w:szCs w:val="20"/>
                <w:lang w:val="nl-NL"/>
              </w:rPr>
              <w:t>4</w:t>
            </w:r>
          </w:p>
        </w:tc>
        <w:tc>
          <w:tcPr>
            <w:tcW w:w="563" w:type="pct"/>
            <w:vAlign w:val="center"/>
          </w:tcPr>
          <w:p w14:paraId="4A9164C4" w14:textId="77777777" w:rsidR="00C26F0D" w:rsidRPr="00F21658" w:rsidRDefault="00C26F0D" w:rsidP="00C26F0D">
            <w:pPr>
              <w:widowControl w:val="0"/>
              <w:jc w:val="center"/>
              <w:rPr>
                <w:rFonts w:eastAsia="Calibri" w:cs="Arial"/>
                <w:color w:val="000000"/>
                <w:szCs w:val="20"/>
              </w:rPr>
            </w:pPr>
            <w:r w:rsidRPr="00F21658">
              <w:rPr>
                <w:rFonts w:eastAsia="Calibri" w:cs="Arial"/>
                <w:color w:val="000000"/>
                <w:szCs w:val="20"/>
                <w:lang w:val="nl-NL"/>
              </w:rPr>
              <w:t>5</w:t>
            </w:r>
          </w:p>
        </w:tc>
        <w:tc>
          <w:tcPr>
            <w:tcW w:w="563" w:type="pct"/>
            <w:vAlign w:val="center"/>
          </w:tcPr>
          <w:p w14:paraId="46D385B3" w14:textId="77777777" w:rsidR="00C26F0D" w:rsidRPr="00F21658" w:rsidRDefault="00C26F0D" w:rsidP="00C26F0D">
            <w:pPr>
              <w:widowControl w:val="0"/>
              <w:jc w:val="center"/>
              <w:rPr>
                <w:rFonts w:eastAsia="Calibri" w:cs="Arial"/>
                <w:color w:val="000000"/>
                <w:szCs w:val="20"/>
              </w:rPr>
            </w:pPr>
            <w:r w:rsidRPr="00F21658">
              <w:rPr>
                <w:rFonts w:eastAsia="Calibri" w:cs="Arial"/>
                <w:color w:val="000000"/>
                <w:szCs w:val="20"/>
                <w:lang w:val="nl-NL"/>
              </w:rPr>
              <w:t>6</w:t>
            </w:r>
          </w:p>
        </w:tc>
        <w:tc>
          <w:tcPr>
            <w:tcW w:w="483" w:type="pct"/>
            <w:vAlign w:val="center"/>
          </w:tcPr>
          <w:p w14:paraId="3BBCFD58" w14:textId="77777777" w:rsidR="00C26F0D" w:rsidRPr="00F21658" w:rsidRDefault="00C26F0D" w:rsidP="00C26F0D">
            <w:pPr>
              <w:widowControl w:val="0"/>
              <w:jc w:val="center"/>
              <w:rPr>
                <w:rFonts w:eastAsia="Calibri" w:cs="Arial"/>
                <w:color w:val="000000"/>
                <w:szCs w:val="20"/>
              </w:rPr>
            </w:pPr>
            <w:r w:rsidRPr="00F21658">
              <w:rPr>
                <w:rFonts w:eastAsia="Calibri" w:cs="Arial"/>
                <w:color w:val="000000"/>
                <w:szCs w:val="20"/>
                <w:lang w:val="nl-NL"/>
              </w:rPr>
              <w:t>7</w:t>
            </w:r>
          </w:p>
        </w:tc>
      </w:tr>
      <w:tr w:rsidR="00C26F0D" w:rsidRPr="00F21658" w14:paraId="1A958566" w14:textId="77777777" w:rsidTr="000251F9">
        <w:tc>
          <w:tcPr>
            <w:tcW w:w="1659" w:type="pct"/>
            <w:vAlign w:val="center"/>
          </w:tcPr>
          <w:p w14:paraId="7F59E0F1"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lang w:val="nl-NL"/>
              </w:rPr>
              <w:t xml:space="preserve">1. Hoạt động môi giới bảo hiểm, trong đó: </w:t>
            </w:r>
          </w:p>
        </w:tc>
        <w:tc>
          <w:tcPr>
            <w:tcW w:w="605" w:type="pct"/>
            <w:vAlign w:val="center"/>
          </w:tcPr>
          <w:p w14:paraId="36176F85"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lang w:val="nl-NL"/>
              </w:rPr>
              <w:t> </w:t>
            </w:r>
          </w:p>
        </w:tc>
        <w:tc>
          <w:tcPr>
            <w:tcW w:w="633" w:type="pct"/>
            <w:vAlign w:val="center"/>
          </w:tcPr>
          <w:p w14:paraId="3C1DFF6F"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lang w:val="nl-NL"/>
              </w:rPr>
              <w:t> </w:t>
            </w:r>
          </w:p>
        </w:tc>
        <w:tc>
          <w:tcPr>
            <w:tcW w:w="495" w:type="pct"/>
            <w:vAlign w:val="center"/>
          </w:tcPr>
          <w:p w14:paraId="65DD0F0D"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lang w:val="nl-NL"/>
              </w:rPr>
              <w:t> </w:t>
            </w:r>
          </w:p>
        </w:tc>
        <w:tc>
          <w:tcPr>
            <w:tcW w:w="563" w:type="pct"/>
            <w:vAlign w:val="center"/>
          </w:tcPr>
          <w:p w14:paraId="6C975BBB"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lang w:val="nl-NL"/>
              </w:rPr>
              <w:t> </w:t>
            </w:r>
          </w:p>
        </w:tc>
        <w:tc>
          <w:tcPr>
            <w:tcW w:w="563" w:type="pct"/>
            <w:vAlign w:val="center"/>
          </w:tcPr>
          <w:p w14:paraId="05A7185D"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lang w:val="nl-NL"/>
              </w:rPr>
              <w:t> </w:t>
            </w:r>
          </w:p>
        </w:tc>
        <w:tc>
          <w:tcPr>
            <w:tcW w:w="483" w:type="pct"/>
            <w:vAlign w:val="center"/>
          </w:tcPr>
          <w:p w14:paraId="765E4BF9"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lang w:val="nl-NL"/>
              </w:rPr>
              <w:t> </w:t>
            </w:r>
          </w:p>
        </w:tc>
      </w:tr>
      <w:tr w:rsidR="00C26F0D" w:rsidRPr="00F21658" w14:paraId="5D469B11" w14:textId="77777777" w:rsidTr="000251F9">
        <w:tc>
          <w:tcPr>
            <w:tcW w:w="1659" w:type="pct"/>
            <w:vAlign w:val="center"/>
          </w:tcPr>
          <w:p w14:paraId="752B49EE"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lang w:val="nl-NL"/>
              </w:rPr>
              <w:t>a. Hoạt động môi giới bảo hiểm gốc</w:t>
            </w:r>
          </w:p>
        </w:tc>
        <w:tc>
          <w:tcPr>
            <w:tcW w:w="605" w:type="pct"/>
            <w:vAlign w:val="center"/>
          </w:tcPr>
          <w:p w14:paraId="18C0324A" w14:textId="77777777" w:rsidR="00C26F0D" w:rsidRPr="00F21658" w:rsidRDefault="00C26F0D" w:rsidP="00C26F0D">
            <w:pPr>
              <w:widowControl w:val="0"/>
              <w:rPr>
                <w:rFonts w:eastAsia="Calibri" w:cs="Arial"/>
                <w:color w:val="000000"/>
                <w:szCs w:val="20"/>
                <w:lang w:val="nl-NL"/>
              </w:rPr>
            </w:pPr>
          </w:p>
        </w:tc>
        <w:tc>
          <w:tcPr>
            <w:tcW w:w="633" w:type="pct"/>
            <w:vAlign w:val="center"/>
          </w:tcPr>
          <w:p w14:paraId="2055FA0E" w14:textId="77777777" w:rsidR="00C26F0D" w:rsidRPr="00F21658" w:rsidRDefault="00C26F0D" w:rsidP="00C26F0D">
            <w:pPr>
              <w:widowControl w:val="0"/>
              <w:rPr>
                <w:rFonts w:eastAsia="Calibri" w:cs="Arial"/>
                <w:color w:val="000000"/>
                <w:szCs w:val="20"/>
                <w:lang w:val="nl-NL"/>
              </w:rPr>
            </w:pPr>
          </w:p>
        </w:tc>
        <w:tc>
          <w:tcPr>
            <w:tcW w:w="495" w:type="pct"/>
            <w:vAlign w:val="center"/>
          </w:tcPr>
          <w:p w14:paraId="1D66B544" w14:textId="77777777" w:rsidR="00C26F0D" w:rsidRPr="00F21658" w:rsidRDefault="00C26F0D" w:rsidP="00C26F0D">
            <w:pPr>
              <w:widowControl w:val="0"/>
              <w:rPr>
                <w:rFonts w:eastAsia="Calibri" w:cs="Arial"/>
                <w:color w:val="000000"/>
                <w:szCs w:val="20"/>
                <w:lang w:val="nl-NL"/>
              </w:rPr>
            </w:pPr>
          </w:p>
        </w:tc>
        <w:tc>
          <w:tcPr>
            <w:tcW w:w="563" w:type="pct"/>
            <w:vAlign w:val="center"/>
          </w:tcPr>
          <w:p w14:paraId="0844C4CD" w14:textId="77777777" w:rsidR="00C26F0D" w:rsidRPr="00F21658" w:rsidRDefault="00C26F0D" w:rsidP="00C26F0D">
            <w:pPr>
              <w:widowControl w:val="0"/>
              <w:rPr>
                <w:rFonts w:eastAsia="Calibri" w:cs="Arial"/>
                <w:color w:val="000000"/>
                <w:szCs w:val="20"/>
                <w:lang w:val="nl-NL"/>
              </w:rPr>
            </w:pPr>
          </w:p>
        </w:tc>
        <w:tc>
          <w:tcPr>
            <w:tcW w:w="563" w:type="pct"/>
            <w:vAlign w:val="center"/>
          </w:tcPr>
          <w:p w14:paraId="513EB0CE" w14:textId="77777777" w:rsidR="00C26F0D" w:rsidRPr="00F21658" w:rsidRDefault="00C26F0D" w:rsidP="00C26F0D">
            <w:pPr>
              <w:widowControl w:val="0"/>
              <w:rPr>
                <w:rFonts w:eastAsia="Calibri" w:cs="Arial"/>
                <w:color w:val="000000"/>
                <w:szCs w:val="20"/>
                <w:lang w:val="nl-NL"/>
              </w:rPr>
            </w:pPr>
          </w:p>
        </w:tc>
        <w:tc>
          <w:tcPr>
            <w:tcW w:w="483" w:type="pct"/>
            <w:vAlign w:val="center"/>
          </w:tcPr>
          <w:p w14:paraId="6D11C1D9" w14:textId="77777777" w:rsidR="00C26F0D" w:rsidRPr="00F21658" w:rsidRDefault="00C26F0D" w:rsidP="00C26F0D">
            <w:pPr>
              <w:widowControl w:val="0"/>
              <w:rPr>
                <w:rFonts w:eastAsia="Calibri" w:cs="Arial"/>
                <w:color w:val="000000"/>
                <w:szCs w:val="20"/>
                <w:lang w:val="nl-NL"/>
              </w:rPr>
            </w:pPr>
          </w:p>
        </w:tc>
      </w:tr>
      <w:tr w:rsidR="00C26F0D" w:rsidRPr="00F21658" w14:paraId="5E5AB2D7" w14:textId="77777777" w:rsidTr="000251F9">
        <w:tc>
          <w:tcPr>
            <w:tcW w:w="1659" w:type="pct"/>
            <w:vAlign w:val="center"/>
          </w:tcPr>
          <w:p w14:paraId="78B7B11E"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b. Hoạt động môi giới tái bảo hiểm</w:t>
            </w:r>
          </w:p>
        </w:tc>
        <w:tc>
          <w:tcPr>
            <w:tcW w:w="605" w:type="pct"/>
            <w:vAlign w:val="center"/>
          </w:tcPr>
          <w:p w14:paraId="3A12B2DA" w14:textId="77777777" w:rsidR="00C26F0D" w:rsidRPr="00F21658" w:rsidRDefault="00C26F0D" w:rsidP="00C26F0D">
            <w:pPr>
              <w:widowControl w:val="0"/>
              <w:rPr>
                <w:rFonts w:eastAsia="Calibri" w:cs="Arial"/>
                <w:color w:val="000000"/>
                <w:szCs w:val="20"/>
                <w:lang w:val="nl-NL"/>
              </w:rPr>
            </w:pPr>
          </w:p>
        </w:tc>
        <w:tc>
          <w:tcPr>
            <w:tcW w:w="633" w:type="pct"/>
            <w:vAlign w:val="center"/>
          </w:tcPr>
          <w:p w14:paraId="7A641ED9" w14:textId="77777777" w:rsidR="00C26F0D" w:rsidRPr="00F21658" w:rsidRDefault="00C26F0D" w:rsidP="00C26F0D">
            <w:pPr>
              <w:widowControl w:val="0"/>
              <w:rPr>
                <w:rFonts w:eastAsia="Calibri" w:cs="Arial"/>
                <w:color w:val="000000"/>
                <w:szCs w:val="20"/>
                <w:lang w:val="nl-NL"/>
              </w:rPr>
            </w:pPr>
          </w:p>
        </w:tc>
        <w:tc>
          <w:tcPr>
            <w:tcW w:w="495" w:type="pct"/>
            <w:vAlign w:val="center"/>
          </w:tcPr>
          <w:p w14:paraId="6E0059E0" w14:textId="77777777" w:rsidR="00C26F0D" w:rsidRPr="00F21658" w:rsidRDefault="00C26F0D" w:rsidP="00C26F0D">
            <w:pPr>
              <w:widowControl w:val="0"/>
              <w:rPr>
                <w:rFonts w:eastAsia="Calibri" w:cs="Arial"/>
                <w:color w:val="000000"/>
                <w:szCs w:val="20"/>
                <w:lang w:val="nl-NL"/>
              </w:rPr>
            </w:pPr>
          </w:p>
        </w:tc>
        <w:tc>
          <w:tcPr>
            <w:tcW w:w="563" w:type="pct"/>
            <w:vAlign w:val="center"/>
          </w:tcPr>
          <w:p w14:paraId="1E84C7B6" w14:textId="77777777" w:rsidR="00C26F0D" w:rsidRPr="00F21658" w:rsidRDefault="00C26F0D" w:rsidP="00C26F0D">
            <w:pPr>
              <w:widowControl w:val="0"/>
              <w:rPr>
                <w:rFonts w:eastAsia="Calibri" w:cs="Arial"/>
                <w:color w:val="000000"/>
                <w:szCs w:val="20"/>
                <w:lang w:val="nl-NL"/>
              </w:rPr>
            </w:pPr>
          </w:p>
        </w:tc>
        <w:tc>
          <w:tcPr>
            <w:tcW w:w="563" w:type="pct"/>
            <w:vAlign w:val="center"/>
          </w:tcPr>
          <w:p w14:paraId="66EE42CB" w14:textId="77777777" w:rsidR="00C26F0D" w:rsidRPr="00F21658" w:rsidRDefault="00C26F0D" w:rsidP="00C26F0D">
            <w:pPr>
              <w:widowControl w:val="0"/>
              <w:rPr>
                <w:rFonts w:eastAsia="Calibri" w:cs="Arial"/>
                <w:color w:val="000000"/>
                <w:szCs w:val="20"/>
                <w:lang w:val="nl-NL"/>
              </w:rPr>
            </w:pPr>
          </w:p>
        </w:tc>
        <w:tc>
          <w:tcPr>
            <w:tcW w:w="483" w:type="pct"/>
            <w:vAlign w:val="center"/>
          </w:tcPr>
          <w:p w14:paraId="5D854FFE" w14:textId="77777777" w:rsidR="00C26F0D" w:rsidRPr="00F21658" w:rsidRDefault="00C26F0D" w:rsidP="00C26F0D">
            <w:pPr>
              <w:widowControl w:val="0"/>
              <w:rPr>
                <w:rFonts w:eastAsia="Calibri" w:cs="Arial"/>
                <w:color w:val="000000"/>
                <w:szCs w:val="20"/>
                <w:lang w:val="nl-NL"/>
              </w:rPr>
            </w:pPr>
          </w:p>
        </w:tc>
      </w:tr>
      <w:tr w:rsidR="00C26F0D" w:rsidRPr="00F21658" w14:paraId="74EC3CE7" w14:textId="77777777" w:rsidTr="000251F9">
        <w:tc>
          <w:tcPr>
            <w:tcW w:w="1659" w:type="pct"/>
            <w:vAlign w:val="center"/>
          </w:tcPr>
          <w:p w14:paraId="588BCDB4"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lang w:val="nl-NL"/>
              </w:rPr>
              <w:t>2. Cung cấp dịch vụ phụ trợ bảo hiểm, trong đó:</w:t>
            </w:r>
          </w:p>
        </w:tc>
        <w:tc>
          <w:tcPr>
            <w:tcW w:w="605" w:type="pct"/>
            <w:vAlign w:val="center"/>
          </w:tcPr>
          <w:p w14:paraId="065F45F1"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633" w:type="pct"/>
            <w:vAlign w:val="center"/>
          </w:tcPr>
          <w:p w14:paraId="100ACFF9"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495" w:type="pct"/>
            <w:vAlign w:val="center"/>
          </w:tcPr>
          <w:p w14:paraId="09D93763"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563" w:type="pct"/>
            <w:vAlign w:val="center"/>
          </w:tcPr>
          <w:p w14:paraId="6D2E7FB8"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563" w:type="pct"/>
            <w:vAlign w:val="center"/>
          </w:tcPr>
          <w:p w14:paraId="2BE69CDF"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483" w:type="pct"/>
            <w:vAlign w:val="center"/>
          </w:tcPr>
          <w:p w14:paraId="491CE78F"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r>
      <w:tr w:rsidR="00C26F0D" w:rsidRPr="00F21658" w14:paraId="28414293" w14:textId="77777777" w:rsidTr="000251F9">
        <w:tc>
          <w:tcPr>
            <w:tcW w:w="1659" w:type="pct"/>
            <w:vAlign w:val="center"/>
          </w:tcPr>
          <w:p w14:paraId="25E94F99"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a. Tư vấn</w:t>
            </w:r>
          </w:p>
        </w:tc>
        <w:tc>
          <w:tcPr>
            <w:tcW w:w="605" w:type="pct"/>
            <w:vAlign w:val="center"/>
          </w:tcPr>
          <w:p w14:paraId="029F66CB" w14:textId="77777777" w:rsidR="00C26F0D" w:rsidRPr="00F21658" w:rsidRDefault="00C26F0D" w:rsidP="00C26F0D">
            <w:pPr>
              <w:widowControl w:val="0"/>
              <w:rPr>
                <w:rFonts w:eastAsia="Calibri" w:cs="Arial"/>
                <w:color w:val="000000"/>
                <w:szCs w:val="20"/>
              </w:rPr>
            </w:pPr>
          </w:p>
        </w:tc>
        <w:tc>
          <w:tcPr>
            <w:tcW w:w="633" w:type="pct"/>
            <w:vAlign w:val="center"/>
          </w:tcPr>
          <w:p w14:paraId="383734CA" w14:textId="77777777" w:rsidR="00C26F0D" w:rsidRPr="00F21658" w:rsidRDefault="00C26F0D" w:rsidP="00C26F0D">
            <w:pPr>
              <w:widowControl w:val="0"/>
              <w:rPr>
                <w:rFonts w:eastAsia="Calibri" w:cs="Arial"/>
                <w:color w:val="000000"/>
                <w:szCs w:val="20"/>
              </w:rPr>
            </w:pPr>
          </w:p>
        </w:tc>
        <w:tc>
          <w:tcPr>
            <w:tcW w:w="495" w:type="pct"/>
            <w:vAlign w:val="center"/>
          </w:tcPr>
          <w:p w14:paraId="38F10852" w14:textId="77777777" w:rsidR="00C26F0D" w:rsidRPr="00F21658" w:rsidRDefault="00C26F0D" w:rsidP="00C26F0D">
            <w:pPr>
              <w:widowControl w:val="0"/>
              <w:rPr>
                <w:rFonts w:eastAsia="Calibri" w:cs="Arial"/>
                <w:color w:val="000000"/>
                <w:szCs w:val="20"/>
              </w:rPr>
            </w:pPr>
          </w:p>
        </w:tc>
        <w:tc>
          <w:tcPr>
            <w:tcW w:w="563" w:type="pct"/>
            <w:vAlign w:val="center"/>
          </w:tcPr>
          <w:p w14:paraId="11D90197" w14:textId="77777777" w:rsidR="00C26F0D" w:rsidRPr="00F21658" w:rsidRDefault="00C26F0D" w:rsidP="00C26F0D">
            <w:pPr>
              <w:widowControl w:val="0"/>
              <w:rPr>
                <w:rFonts w:eastAsia="Calibri" w:cs="Arial"/>
                <w:color w:val="000000"/>
                <w:szCs w:val="20"/>
              </w:rPr>
            </w:pPr>
          </w:p>
        </w:tc>
        <w:tc>
          <w:tcPr>
            <w:tcW w:w="563" w:type="pct"/>
            <w:vAlign w:val="center"/>
          </w:tcPr>
          <w:p w14:paraId="4D1EC27D" w14:textId="77777777" w:rsidR="00C26F0D" w:rsidRPr="00F21658" w:rsidRDefault="00C26F0D" w:rsidP="00C26F0D">
            <w:pPr>
              <w:widowControl w:val="0"/>
              <w:rPr>
                <w:rFonts w:eastAsia="Calibri" w:cs="Arial"/>
                <w:color w:val="000000"/>
                <w:szCs w:val="20"/>
              </w:rPr>
            </w:pPr>
          </w:p>
        </w:tc>
        <w:tc>
          <w:tcPr>
            <w:tcW w:w="483" w:type="pct"/>
            <w:vAlign w:val="center"/>
          </w:tcPr>
          <w:p w14:paraId="30181DF0" w14:textId="77777777" w:rsidR="00C26F0D" w:rsidRPr="00F21658" w:rsidRDefault="00C26F0D" w:rsidP="00C26F0D">
            <w:pPr>
              <w:widowControl w:val="0"/>
              <w:rPr>
                <w:rFonts w:eastAsia="Calibri" w:cs="Arial"/>
                <w:color w:val="000000"/>
                <w:szCs w:val="20"/>
              </w:rPr>
            </w:pPr>
          </w:p>
        </w:tc>
      </w:tr>
      <w:tr w:rsidR="00C26F0D" w:rsidRPr="00F21658" w14:paraId="3EF4541B" w14:textId="77777777" w:rsidTr="000251F9">
        <w:tc>
          <w:tcPr>
            <w:tcW w:w="1659" w:type="pct"/>
            <w:vAlign w:val="center"/>
          </w:tcPr>
          <w:p w14:paraId="6AA3D8B1"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b. Đánh giá rủi ro bảo hiểm</w:t>
            </w:r>
          </w:p>
        </w:tc>
        <w:tc>
          <w:tcPr>
            <w:tcW w:w="605" w:type="pct"/>
            <w:vAlign w:val="center"/>
          </w:tcPr>
          <w:p w14:paraId="2ABCEF98" w14:textId="77777777" w:rsidR="00C26F0D" w:rsidRPr="00F21658" w:rsidRDefault="00C26F0D" w:rsidP="00C26F0D">
            <w:pPr>
              <w:widowControl w:val="0"/>
              <w:rPr>
                <w:rFonts w:eastAsia="Calibri" w:cs="Arial"/>
                <w:color w:val="000000"/>
                <w:szCs w:val="20"/>
              </w:rPr>
            </w:pPr>
          </w:p>
        </w:tc>
        <w:tc>
          <w:tcPr>
            <w:tcW w:w="633" w:type="pct"/>
            <w:vAlign w:val="center"/>
          </w:tcPr>
          <w:p w14:paraId="2D406646" w14:textId="77777777" w:rsidR="00C26F0D" w:rsidRPr="00F21658" w:rsidRDefault="00C26F0D" w:rsidP="00C26F0D">
            <w:pPr>
              <w:widowControl w:val="0"/>
              <w:rPr>
                <w:rFonts w:eastAsia="Calibri" w:cs="Arial"/>
                <w:color w:val="000000"/>
                <w:szCs w:val="20"/>
              </w:rPr>
            </w:pPr>
          </w:p>
        </w:tc>
        <w:tc>
          <w:tcPr>
            <w:tcW w:w="495" w:type="pct"/>
            <w:vAlign w:val="center"/>
          </w:tcPr>
          <w:p w14:paraId="1AA04CEB" w14:textId="77777777" w:rsidR="00C26F0D" w:rsidRPr="00F21658" w:rsidRDefault="00C26F0D" w:rsidP="00C26F0D">
            <w:pPr>
              <w:widowControl w:val="0"/>
              <w:rPr>
                <w:rFonts w:eastAsia="Calibri" w:cs="Arial"/>
                <w:color w:val="000000"/>
                <w:szCs w:val="20"/>
              </w:rPr>
            </w:pPr>
          </w:p>
        </w:tc>
        <w:tc>
          <w:tcPr>
            <w:tcW w:w="563" w:type="pct"/>
            <w:vAlign w:val="center"/>
          </w:tcPr>
          <w:p w14:paraId="12B3A3C6" w14:textId="77777777" w:rsidR="00C26F0D" w:rsidRPr="00F21658" w:rsidRDefault="00C26F0D" w:rsidP="00C26F0D">
            <w:pPr>
              <w:widowControl w:val="0"/>
              <w:rPr>
                <w:rFonts w:eastAsia="Calibri" w:cs="Arial"/>
                <w:color w:val="000000"/>
                <w:szCs w:val="20"/>
              </w:rPr>
            </w:pPr>
          </w:p>
        </w:tc>
        <w:tc>
          <w:tcPr>
            <w:tcW w:w="563" w:type="pct"/>
            <w:vAlign w:val="center"/>
          </w:tcPr>
          <w:p w14:paraId="109E9296" w14:textId="77777777" w:rsidR="00C26F0D" w:rsidRPr="00F21658" w:rsidRDefault="00C26F0D" w:rsidP="00C26F0D">
            <w:pPr>
              <w:widowControl w:val="0"/>
              <w:rPr>
                <w:rFonts w:eastAsia="Calibri" w:cs="Arial"/>
                <w:color w:val="000000"/>
                <w:szCs w:val="20"/>
              </w:rPr>
            </w:pPr>
          </w:p>
        </w:tc>
        <w:tc>
          <w:tcPr>
            <w:tcW w:w="483" w:type="pct"/>
            <w:vAlign w:val="center"/>
          </w:tcPr>
          <w:p w14:paraId="2E6A4C0D" w14:textId="77777777" w:rsidR="00C26F0D" w:rsidRPr="00F21658" w:rsidRDefault="00C26F0D" w:rsidP="00C26F0D">
            <w:pPr>
              <w:widowControl w:val="0"/>
              <w:rPr>
                <w:rFonts w:eastAsia="Calibri" w:cs="Arial"/>
                <w:color w:val="000000"/>
                <w:szCs w:val="20"/>
              </w:rPr>
            </w:pPr>
          </w:p>
        </w:tc>
      </w:tr>
      <w:tr w:rsidR="00C26F0D" w:rsidRPr="00F21658" w14:paraId="16E61FC1" w14:textId="77777777" w:rsidTr="000251F9">
        <w:tc>
          <w:tcPr>
            <w:tcW w:w="1659" w:type="pct"/>
            <w:vAlign w:val="center"/>
          </w:tcPr>
          <w:p w14:paraId="3E4B714A"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c. Tính toán bảo hiểm</w:t>
            </w:r>
          </w:p>
        </w:tc>
        <w:tc>
          <w:tcPr>
            <w:tcW w:w="605" w:type="pct"/>
            <w:vAlign w:val="center"/>
          </w:tcPr>
          <w:p w14:paraId="6F4609C8" w14:textId="77777777" w:rsidR="00C26F0D" w:rsidRPr="00F21658" w:rsidRDefault="00C26F0D" w:rsidP="00C26F0D">
            <w:pPr>
              <w:widowControl w:val="0"/>
              <w:rPr>
                <w:rFonts w:eastAsia="Calibri" w:cs="Arial"/>
                <w:color w:val="000000"/>
                <w:szCs w:val="20"/>
              </w:rPr>
            </w:pPr>
          </w:p>
        </w:tc>
        <w:tc>
          <w:tcPr>
            <w:tcW w:w="633" w:type="pct"/>
            <w:vAlign w:val="center"/>
          </w:tcPr>
          <w:p w14:paraId="6CF23F0E" w14:textId="77777777" w:rsidR="00C26F0D" w:rsidRPr="00F21658" w:rsidRDefault="00C26F0D" w:rsidP="00C26F0D">
            <w:pPr>
              <w:widowControl w:val="0"/>
              <w:rPr>
                <w:rFonts w:eastAsia="Calibri" w:cs="Arial"/>
                <w:color w:val="000000"/>
                <w:szCs w:val="20"/>
              </w:rPr>
            </w:pPr>
          </w:p>
        </w:tc>
        <w:tc>
          <w:tcPr>
            <w:tcW w:w="495" w:type="pct"/>
            <w:vAlign w:val="center"/>
          </w:tcPr>
          <w:p w14:paraId="2469F09A" w14:textId="77777777" w:rsidR="00C26F0D" w:rsidRPr="00F21658" w:rsidRDefault="00C26F0D" w:rsidP="00C26F0D">
            <w:pPr>
              <w:widowControl w:val="0"/>
              <w:rPr>
                <w:rFonts w:eastAsia="Calibri" w:cs="Arial"/>
                <w:color w:val="000000"/>
                <w:szCs w:val="20"/>
              </w:rPr>
            </w:pPr>
          </w:p>
        </w:tc>
        <w:tc>
          <w:tcPr>
            <w:tcW w:w="563" w:type="pct"/>
            <w:vAlign w:val="center"/>
          </w:tcPr>
          <w:p w14:paraId="0F4008CF" w14:textId="77777777" w:rsidR="00C26F0D" w:rsidRPr="00F21658" w:rsidRDefault="00C26F0D" w:rsidP="00C26F0D">
            <w:pPr>
              <w:widowControl w:val="0"/>
              <w:rPr>
                <w:rFonts w:eastAsia="Calibri" w:cs="Arial"/>
                <w:color w:val="000000"/>
                <w:szCs w:val="20"/>
              </w:rPr>
            </w:pPr>
          </w:p>
        </w:tc>
        <w:tc>
          <w:tcPr>
            <w:tcW w:w="563" w:type="pct"/>
            <w:vAlign w:val="center"/>
          </w:tcPr>
          <w:p w14:paraId="269E9DE8" w14:textId="77777777" w:rsidR="00C26F0D" w:rsidRPr="00F21658" w:rsidRDefault="00C26F0D" w:rsidP="00C26F0D">
            <w:pPr>
              <w:widowControl w:val="0"/>
              <w:rPr>
                <w:rFonts w:eastAsia="Calibri" w:cs="Arial"/>
                <w:color w:val="000000"/>
                <w:szCs w:val="20"/>
              </w:rPr>
            </w:pPr>
          </w:p>
        </w:tc>
        <w:tc>
          <w:tcPr>
            <w:tcW w:w="483" w:type="pct"/>
            <w:vAlign w:val="center"/>
          </w:tcPr>
          <w:p w14:paraId="2E1C834E" w14:textId="77777777" w:rsidR="00C26F0D" w:rsidRPr="00F21658" w:rsidRDefault="00C26F0D" w:rsidP="00C26F0D">
            <w:pPr>
              <w:widowControl w:val="0"/>
              <w:rPr>
                <w:rFonts w:eastAsia="Calibri" w:cs="Arial"/>
                <w:color w:val="000000"/>
                <w:szCs w:val="20"/>
              </w:rPr>
            </w:pPr>
          </w:p>
        </w:tc>
      </w:tr>
      <w:tr w:rsidR="00C26F0D" w:rsidRPr="00F21658" w14:paraId="2D838B91" w14:textId="77777777" w:rsidTr="000251F9">
        <w:tc>
          <w:tcPr>
            <w:tcW w:w="1659" w:type="pct"/>
            <w:vAlign w:val="center"/>
          </w:tcPr>
          <w:p w14:paraId="155CEF7B"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d. Giám định tổn thất bảo hiểm</w:t>
            </w:r>
          </w:p>
        </w:tc>
        <w:tc>
          <w:tcPr>
            <w:tcW w:w="605" w:type="pct"/>
            <w:vAlign w:val="center"/>
          </w:tcPr>
          <w:p w14:paraId="295BF649" w14:textId="77777777" w:rsidR="00C26F0D" w:rsidRPr="00F21658" w:rsidRDefault="00C26F0D" w:rsidP="00C26F0D">
            <w:pPr>
              <w:widowControl w:val="0"/>
              <w:rPr>
                <w:rFonts w:eastAsia="Calibri" w:cs="Arial"/>
                <w:color w:val="000000"/>
                <w:szCs w:val="20"/>
              </w:rPr>
            </w:pPr>
          </w:p>
        </w:tc>
        <w:tc>
          <w:tcPr>
            <w:tcW w:w="633" w:type="pct"/>
            <w:vAlign w:val="center"/>
          </w:tcPr>
          <w:p w14:paraId="480415A0" w14:textId="77777777" w:rsidR="00C26F0D" w:rsidRPr="00F21658" w:rsidRDefault="00C26F0D" w:rsidP="00C26F0D">
            <w:pPr>
              <w:widowControl w:val="0"/>
              <w:rPr>
                <w:rFonts w:eastAsia="Calibri" w:cs="Arial"/>
                <w:color w:val="000000"/>
                <w:szCs w:val="20"/>
              </w:rPr>
            </w:pPr>
          </w:p>
        </w:tc>
        <w:tc>
          <w:tcPr>
            <w:tcW w:w="495" w:type="pct"/>
            <w:vAlign w:val="center"/>
          </w:tcPr>
          <w:p w14:paraId="5FBE836C" w14:textId="77777777" w:rsidR="00C26F0D" w:rsidRPr="00F21658" w:rsidRDefault="00C26F0D" w:rsidP="00C26F0D">
            <w:pPr>
              <w:widowControl w:val="0"/>
              <w:rPr>
                <w:rFonts w:eastAsia="Calibri" w:cs="Arial"/>
                <w:color w:val="000000"/>
                <w:szCs w:val="20"/>
              </w:rPr>
            </w:pPr>
          </w:p>
        </w:tc>
        <w:tc>
          <w:tcPr>
            <w:tcW w:w="563" w:type="pct"/>
            <w:vAlign w:val="center"/>
          </w:tcPr>
          <w:p w14:paraId="2AC4C072" w14:textId="77777777" w:rsidR="00C26F0D" w:rsidRPr="00F21658" w:rsidRDefault="00C26F0D" w:rsidP="00C26F0D">
            <w:pPr>
              <w:widowControl w:val="0"/>
              <w:rPr>
                <w:rFonts w:eastAsia="Calibri" w:cs="Arial"/>
                <w:color w:val="000000"/>
                <w:szCs w:val="20"/>
              </w:rPr>
            </w:pPr>
          </w:p>
        </w:tc>
        <w:tc>
          <w:tcPr>
            <w:tcW w:w="563" w:type="pct"/>
            <w:vAlign w:val="center"/>
          </w:tcPr>
          <w:p w14:paraId="591792B4" w14:textId="77777777" w:rsidR="00C26F0D" w:rsidRPr="00F21658" w:rsidRDefault="00C26F0D" w:rsidP="00C26F0D">
            <w:pPr>
              <w:widowControl w:val="0"/>
              <w:rPr>
                <w:rFonts w:eastAsia="Calibri" w:cs="Arial"/>
                <w:color w:val="000000"/>
                <w:szCs w:val="20"/>
              </w:rPr>
            </w:pPr>
          </w:p>
        </w:tc>
        <w:tc>
          <w:tcPr>
            <w:tcW w:w="483" w:type="pct"/>
            <w:vAlign w:val="center"/>
          </w:tcPr>
          <w:p w14:paraId="7863F38E" w14:textId="77777777" w:rsidR="00C26F0D" w:rsidRPr="00F21658" w:rsidRDefault="00C26F0D" w:rsidP="00C26F0D">
            <w:pPr>
              <w:widowControl w:val="0"/>
              <w:rPr>
                <w:rFonts w:eastAsia="Calibri" w:cs="Arial"/>
                <w:color w:val="000000"/>
                <w:szCs w:val="20"/>
              </w:rPr>
            </w:pPr>
          </w:p>
        </w:tc>
      </w:tr>
      <w:tr w:rsidR="00C26F0D" w:rsidRPr="00F21658" w14:paraId="10E1683C" w14:textId="77777777" w:rsidTr="000251F9">
        <w:tc>
          <w:tcPr>
            <w:tcW w:w="1659" w:type="pct"/>
            <w:vAlign w:val="center"/>
          </w:tcPr>
          <w:p w14:paraId="2A8E129E"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đ. Hỗ trợ giải quyết bồi thường bảo hiểm</w:t>
            </w:r>
          </w:p>
        </w:tc>
        <w:tc>
          <w:tcPr>
            <w:tcW w:w="605" w:type="pct"/>
            <w:vAlign w:val="center"/>
          </w:tcPr>
          <w:p w14:paraId="276D022E" w14:textId="77777777" w:rsidR="00C26F0D" w:rsidRPr="00F21658" w:rsidRDefault="00C26F0D" w:rsidP="00C26F0D">
            <w:pPr>
              <w:widowControl w:val="0"/>
              <w:rPr>
                <w:rFonts w:eastAsia="Calibri" w:cs="Arial"/>
                <w:color w:val="000000"/>
                <w:szCs w:val="20"/>
                <w:lang w:val="nl-NL"/>
              </w:rPr>
            </w:pPr>
          </w:p>
        </w:tc>
        <w:tc>
          <w:tcPr>
            <w:tcW w:w="633" w:type="pct"/>
            <w:vAlign w:val="center"/>
          </w:tcPr>
          <w:p w14:paraId="1BF95CD4" w14:textId="77777777" w:rsidR="00C26F0D" w:rsidRPr="00F21658" w:rsidRDefault="00C26F0D" w:rsidP="00C26F0D">
            <w:pPr>
              <w:widowControl w:val="0"/>
              <w:rPr>
                <w:rFonts w:eastAsia="Calibri" w:cs="Arial"/>
                <w:color w:val="000000"/>
                <w:szCs w:val="20"/>
                <w:lang w:val="nl-NL"/>
              </w:rPr>
            </w:pPr>
          </w:p>
        </w:tc>
        <w:tc>
          <w:tcPr>
            <w:tcW w:w="495" w:type="pct"/>
            <w:vAlign w:val="center"/>
          </w:tcPr>
          <w:p w14:paraId="486AFABF" w14:textId="77777777" w:rsidR="00C26F0D" w:rsidRPr="00F21658" w:rsidRDefault="00C26F0D" w:rsidP="00C26F0D">
            <w:pPr>
              <w:widowControl w:val="0"/>
              <w:rPr>
                <w:rFonts w:eastAsia="Calibri" w:cs="Arial"/>
                <w:color w:val="000000"/>
                <w:szCs w:val="20"/>
                <w:lang w:val="nl-NL"/>
              </w:rPr>
            </w:pPr>
          </w:p>
        </w:tc>
        <w:tc>
          <w:tcPr>
            <w:tcW w:w="563" w:type="pct"/>
            <w:vAlign w:val="center"/>
          </w:tcPr>
          <w:p w14:paraId="4B224109" w14:textId="77777777" w:rsidR="00C26F0D" w:rsidRPr="00F21658" w:rsidRDefault="00C26F0D" w:rsidP="00C26F0D">
            <w:pPr>
              <w:widowControl w:val="0"/>
              <w:rPr>
                <w:rFonts w:eastAsia="Calibri" w:cs="Arial"/>
                <w:color w:val="000000"/>
                <w:szCs w:val="20"/>
                <w:lang w:val="nl-NL"/>
              </w:rPr>
            </w:pPr>
          </w:p>
        </w:tc>
        <w:tc>
          <w:tcPr>
            <w:tcW w:w="563" w:type="pct"/>
            <w:vAlign w:val="center"/>
          </w:tcPr>
          <w:p w14:paraId="7C25D354" w14:textId="77777777" w:rsidR="00C26F0D" w:rsidRPr="00F21658" w:rsidRDefault="00C26F0D" w:rsidP="00C26F0D">
            <w:pPr>
              <w:widowControl w:val="0"/>
              <w:rPr>
                <w:rFonts w:eastAsia="Calibri" w:cs="Arial"/>
                <w:color w:val="000000"/>
                <w:szCs w:val="20"/>
                <w:lang w:val="nl-NL"/>
              </w:rPr>
            </w:pPr>
          </w:p>
        </w:tc>
        <w:tc>
          <w:tcPr>
            <w:tcW w:w="483" w:type="pct"/>
            <w:vAlign w:val="center"/>
          </w:tcPr>
          <w:p w14:paraId="52292E48" w14:textId="77777777" w:rsidR="00C26F0D" w:rsidRPr="00F21658" w:rsidRDefault="00C26F0D" w:rsidP="00C26F0D">
            <w:pPr>
              <w:widowControl w:val="0"/>
              <w:rPr>
                <w:rFonts w:eastAsia="Calibri" w:cs="Arial"/>
                <w:color w:val="000000"/>
                <w:szCs w:val="20"/>
                <w:lang w:val="nl-NL"/>
              </w:rPr>
            </w:pPr>
          </w:p>
        </w:tc>
      </w:tr>
      <w:tr w:rsidR="00C26F0D" w:rsidRPr="00F21658" w14:paraId="7C8EC21E" w14:textId="77777777" w:rsidTr="000251F9">
        <w:tc>
          <w:tcPr>
            <w:tcW w:w="1659" w:type="pct"/>
            <w:vAlign w:val="center"/>
          </w:tcPr>
          <w:p w14:paraId="326884BD" w14:textId="77777777" w:rsidR="00C26F0D" w:rsidRPr="00F21658" w:rsidRDefault="00C26F0D" w:rsidP="00C26F0D">
            <w:pPr>
              <w:widowControl w:val="0"/>
              <w:jc w:val="both"/>
              <w:rPr>
                <w:rFonts w:eastAsia="Calibri" w:cs="Arial"/>
                <w:color w:val="000000"/>
                <w:szCs w:val="20"/>
                <w:lang w:val="nl-NL"/>
              </w:rPr>
            </w:pPr>
            <w:r w:rsidRPr="00F21658">
              <w:rPr>
                <w:rFonts w:eastAsia="Calibri" w:cs="Arial"/>
                <w:color w:val="000000"/>
                <w:szCs w:val="20"/>
                <w:lang w:val="nl-NL"/>
              </w:rPr>
              <w:t>3. Hoạt động khác liên quan đến hợp đồng bảo hiểm theo yêu cầu của bên mua bảo hiểm</w:t>
            </w:r>
          </w:p>
        </w:tc>
        <w:tc>
          <w:tcPr>
            <w:tcW w:w="605" w:type="pct"/>
            <w:vAlign w:val="center"/>
          </w:tcPr>
          <w:p w14:paraId="6EB91050"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 </w:t>
            </w:r>
          </w:p>
        </w:tc>
        <w:tc>
          <w:tcPr>
            <w:tcW w:w="633" w:type="pct"/>
            <w:vAlign w:val="center"/>
          </w:tcPr>
          <w:p w14:paraId="4CB3BC1B"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 </w:t>
            </w:r>
          </w:p>
        </w:tc>
        <w:tc>
          <w:tcPr>
            <w:tcW w:w="495" w:type="pct"/>
            <w:vAlign w:val="center"/>
          </w:tcPr>
          <w:p w14:paraId="26443924"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 </w:t>
            </w:r>
          </w:p>
        </w:tc>
        <w:tc>
          <w:tcPr>
            <w:tcW w:w="563" w:type="pct"/>
            <w:vAlign w:val="center"/>
          </w:tcPr>
          <w:p w14:paraId="2250F20C"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 </w:t>
            </w:r>
          </w:p>
        </w:tc>
        <w:tc>
          <w:tcPr>
            <w:tcW w:w="563" w:type="pct"/>
            <w:vAlign w:val="center"/>
          </w:tcPr>
          <w:p w14:paraId="16627347"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 </w:t>
            </w:r>
          </w:p>
        </w:tc>
        <w:tc>
          <w:tcPr>
            <w:tcW w:w="483" w:type="pct"/>
            <w:vAlign w:val="center"/>
          </w:tcPr>
          <w:p w14:paraId="59ED381E"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 </w:t>
            </w:r>
          </w:p>
        </w:tc>
      </w:tr>
    </w:tbl>
    <w:p w14:paraId="0BB9F655" w14:textId="77777777" w:rsidR="00C26F0D" w:rsidRPr="00F21658" w:rsidRDefault="00C26F0D" w:rsidP="00C26F0D">
      <w:pPr>
        <w:widowControl w:val="0"/>
        <w:spacing w:after="120"/>
        <w:ind w:firstLine="720"/>
        <w:jc w:val="both"/>
        <w:rPr>
          <w:rFonts w:eastAsia="Calibri" w:cs="Arial"/>
          <w:color w:val="000000"/>
          <w:szCs w:val="20"/>
          <w:lang w:val="nl-NL"/>
        </w:rPr>
      </w:pPr>
      <w:r w:rsidRPr="00F21658">
        <w:rPr>
          <w:rFonts w:eastAsia="Calibri" w:cs="Arial"/>
          <w:color w:val="000000"/>
          <w:szCs w:val="20"/>
          <w:lang w:val="nl-NL"/>
        </w:rPr>
        <w:t>Chúng tôi xin đảm bảo những thông tin trên đây là đúng sự thật.</w:t>
      </w:r>
    </w:p>
    <w:tbl>
      <w:tblPr>
        <w:tblW w:w="5000" w:type="pct"/>
        <w:jc w:val="center"/>
        <w:tblLook w:val="01E0" w:firstRow="1" w:lastRow="1" w:firstColumn="1" w:lastColumn="1" w:noHBand="0" w:noVBand="0"/>
      </w:tblPr>
      <w:tblGrid>
        <w:gridCol w:w="4130"/>
        <w:gridCol w:w="5230"/>
      </w:tblGrid>
      <w:tr w:rsidR="00C26F0D" w:rsidRPr="00595C68" w14:paraId="5B48DC49" w14:textId="77777777" w:rsidTr="000251F9">
        <w:trPr>
          <w:trHeight w:val="690"/>
          <w:jc w:val="center"/>
        </w:trPr>
        <w:tc>
          <w:tcPr>
            <w:tcW w:w="2206" w:type="pct"/>
          </w:tcPr>
          <w:p w14:paraId="61FE2861" w14:textId="77777777" w:rsidR="00F96AD3" w:rsidRDefault="00F96AD3" w:rsidP="00C26F0D">
            <w:pPr>
              <w:widowControl w:val="0"/>
              <w:overflowPunct w:val="0"/>
              <w:adjustRightInd w:val="0"/>
              <w:jc w:val="center"/>
              <w:rPr>
                <w:rFonts w:eastAsia="Calibri" w:cs="Arial"/>
                <w:b/>
                <w:bCs/>
                <w:color w:val="000000"/>
                <w:szCs w:val="20"/>
                <w:lang w:val="nl-NL"/>
              </w:rPr>
            </w:pPr>
          </w:p>
          <w:p w14:paraId="7434089F" w14:textId="77777777" w:rsidR="00F96AD3" w:rsidRDefault="00F96AD3" w:rsidP="00C26F0D">
            <w:pPr>
              <w:widowControl w:val="0"/>
              <w:overflowPunct w:val="0"/>
              <w:adjustRightInd w:val="0"/>
              <w:jc w:val="center"/>
              <w:rPr>
                <w:rFonts w:eastAsia="Calibri" w:cs="Arial"/>
                <w:b/>
                <w:bCs/>
                <w:color w:val="000000"/>
                <w:szCs w:val="20"/>
                <w:lang w:val="nl-NL"/>
              </w:rPr>
            </w:pPr>
          </w:p>
          <w:p w14:paraId="782BD10D" w14:textId="6E6001DA" w:rsidR="00C26F0D" w:rsidRPr="00F21658" w:rsidRDefault="00C26F0D" w:rsidP="00C26F0D">
            <w:pPr>
              <w:widowControl w:val="0"/>
              <w:overflowPunct w:val="0"/>
              <w:adjustRightInd w:val="0"/>
              <w:jc w:val="center"/>
              <w:rPr>
                <w:rFonts w:eastAsia="Calibri" w:cs="Arial"/>
                <w:b/>
                <w:bCs/>
                <w:color w:val="000000"/>
                <w:szCs w:val="20"/>
                <w:lang w:val="nl-NL"/>
              </w:rPr>
            </w:pPr>
            <w:r w:rsidRPr="00F21658">
              <w:rPr>
                <w:rFonts w:eastAsia="Calibri" w:cs="Arial"/>
                <w:b/>
                <w:bCs/>
                <w:color w:val="000000"/>
                <w:szCs w:val="20"/>
                <w:lang w:val="nl-NL"/>
              </w:rPr>
              <w:t xml:space="preserve">NGƯỜI LẬP BIỂU </w:t>
            </w:r>
          </w:p>
          <w:p w14:paraId="43FFC613" w14:textId="77777777" w:rsidR="00C26F0D" w:rsidRPr="00F21658" w:rsidRDefault="00C26F0D" w:rsidP="00C26F0D">
            <w:pPr>
              <w:widowControl w:val="0"/>
              <w:overflowPunct w:val="0"/>
              <w:adjustRightInd w:val="0"/>
              <w:jc w:val="center"/>
              <w:rPr>
                <w:rFonts w:eastAsia="Calibri" w:cs="Arial"/>
                <w:bCs/>
                <w:color w:val="000000"/>
                <w:szCs w:val="20"/>
                <w:lang w:val="nl-NL"/>
              </w:rPr>
            </w:pPr>
            <w:r w:rsidRPr="00F21658">
              <w:rPr>
                <w:rFonts w:eastAsia="Calibri" w:cs="Arial"/>
                <w:bCs/>
                <w:i/>
                <w:color w:val="000000"/>
                <w:szCs w:val="20"/>
                <w:lang w:val="nl-NL"/>
              </w:rPr>
              <w:t>(Ký và ghi rõ họ tên)</w:t>
            </w:r>
          </w:p>
        </w:tc>
        <w:tc>
          <w:tcPr>
            <w:tcW w:w="2794" w:type="pct"/>
          </w:tcPr>
          <w:p w14:paraId="465EA589" w14:textId="77777777" w:rsidR="00C26F0D" w:rsidRPr="00F21658" w:rsidRDefault="00C26F0D" w:rsidP="00C26F0D">
            <w:pPr>
              <w:widowControl w:val="0"/>
              <w:overflowPunct w:val="0"/>
              <w:adjustRightInd w:val="0"/>
              <w:spacing w:after="200" w:line="276" w:lineRule="auto"/>
              <w:jc w:val="center"/>
              <w:rPr>
                <w:rFonts w:eastAsia="Calibri" w:cs="Arial"/>
                <w:bCs/>
                <w:i/>
                <w:color w:val="000000"/>
                <w:szCs w:val="20"/>
                <w:lang w:val="nl-NL"/>
              </w:rPr>
            </w:pPr>
            <w:r w:rsidRPr="00F21658">
              <w:rPr>
                <w:rFonts w:eastAsia="Calibri" w:cs="Arial"/>
                <w:bCs/>
                <w:i/>
                <w:color w:val="000000"/>
                <w:szCs w:val="20"/>
                <w:lang w:val="nl-NL"/>
              </w:rPr>
              <w:t>....., ngày...... tháng....... năm.......</w:t>
            </w:r>
          </w:p>
          <w:p w14:paraId="3801626B" w14:textId="0B3BA27E" w:rsidR="00C26F0D" w:rsidRPr="00F21658" w:rsidRDefault="00C26F0D" w:rsidP="00F96AD3">
            <w:pPr>
              <w:widowControl w:val="0"/>
              <w:overflowPunct w:val="0"/>
              <w:adjustRightInd w:val="0"/>
              <w:jc w:val="center"/>
              <w:rPr>
                <w:rFonts w:eastAsia="Calibri" w:cs="Arial"/>
                <w:b/>
                <w:bCs/>
                <w:color w:val="000000"/>
                <w:szCs w:val="20"/>
                <w:lang w:val="nl-NL"/>
              </w:rPr>
            </w:pPr>
            <w:r w:rsidRPr="00F21658">
              <w:rPr>
                <w:rFonts w:eastAsia="Calibri" w:cs="Arial"/>
                <w:b/>
                <w:bCs/>
                <w:color w:val="000000"/>
                <w:szCs w:val="20"/>
                <w:lang w:val="nl-NL"/>
              </w:rPr>
              <w:t>NGƯỜI ĐẠI DIỆN THEO PHÁP LUẬT</w:t>
            </w:r>
          </w:p>
          <w:p w14:paraId="2829810F" w14:textId="77777777" w:rsidR="00C26F0D" w:rsidRPr="00F21658" w:rsidRDefault="00C26F0D" w:rsidP="00C26F0D">
            <w:pPr>
              <w:widowControl w:val="0"/>
              <w:overflowPunct w:val="0"/>
              <w:adjustRightInd w:val="0"/>
              <w:jc w:val="center"/>
              <w:rPr>
                <w:rFonts w:eastAsia="Calibri" w:cs="Arial"/>
                <w:bCs/>
                <w:i/>
                <w:color w:val="000000"/>
                <w:szCs w:val="20"/>
                <w:lang w:val="nl-NL"/>
              </w:rPr>
            </w:pPr>
            <w:r w:rsidRPr="00F21658">
              <w:rPr>
                <w:rFonts w:eastAsia="Calibri" w:cs="Arial"/>
                <w:bCs/>
                <w:i/>
                <w:color w:val="000000"/>
                <w:szCs w:val="20"/>
                <w:lang w:val="nl-NL"/>
              </w:rPr>
              <w:t xml:space="preserve"> (Ký, ghi rõ họ tên và đóng dấu)</w:t>
            </w:r>
          </w:p>
        </w:tc>
      </w:tr>
    </w:tbl>
    <w:p w14:paraId="1537D36F" w14:textId="77777777" w:rsidR="00C26F0D" w:rsidRPr="00F21658" w:rsidRDefault="00C26F0D" w:rsidP="00C26F0D">
      <w:pPr>
        <w:widowControl w:val="0"/>
        <w:rPr>
          <w:rFonts w:eastAsia="Calibri" w:cs="Arial"/>
          <w:b/>
          <w:color w:val="000000"/>
          <w:szCs w:val="20"/>
          <w:lang w:val="nl-NL"/>
        </w:rPr>
      </w:pPr>
    </w:p>
    <w:p w14:paraId="19B706EB" w14:textId="77777777" w:rsidR="00C26F0D" w:rsidRPr="00F21658" w:rsidRDefault="00C26F0D" w:rsidP="00C26F0D">
      <w:pPr>
        <w:widowControl w:val="0"/>
        <w:spacing w:after="120"/>
        <w:ind w:firstLine="720"/>
        <w:jc w:val="both"/>
        <w:rPr>
          <w:rFonts w:eastAsia="Calibri" w:cs="Arial"/>
          <w:b/>
          <w:bCs/>
          <w:color w:val="000000"/>
          <w:szCs w:val="20"/>
          <w:lang w:val="nl-NL"/>
        </w:rPr>
      </w:pPr>
      <w:r w:rsidRPr="00F21658">
        <w:rPr>
          <w:rFonts w:eastAsia="Calibri" w:cs="Arial"/>
          <w:b/>
          <w:color w:val="000000"/>
          <w:szCs w:val="20"/>
          <w:lang w:val="nl-NL"/>
        </w:rPr>
        <w:br w:type="page"/>
      </w:r>
      <w:r w:rsidRPr="00F21658">
        <w:rPr>
          <w:rFonts w:eastAsia="Calibri" w:cs="Arial"/>
          <w:b/>
          <w:bCs/>
          <w:color w:val="000000"/>
          <w:szCs w:val="20"/>
          <w:lang w:val="nl-NL"/>
        </w:rPr>
        <w:lastRenderedPageBreak/>
        <w:t>Mẫu số 3 - MGBH: Báo cáo tham gia hoạt động cung cấp dịch vụ bảo hiểm qua biên giới quý, năm</w:t>
      </w:r>
    </w:p>
    <w:p w14:paraId="1D9124B0"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BÁO CÁO</w:t>
      </w:r>
    </w:p>
    <w:p w14:paraId="64393A12"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Tham gia hoạt động cung cấp dịch vụ bảo hiểm qua biên giới</w:t>
      </w:r>
    </w:p>
    <w:p w14:paraId="02759EFB" w14:textId="77777777" w:rsidR="00C26F0D" w:rsidRPr="00F21658" w:rsidRDefault="00C26F0D" w:rsidP="00C26F0D">
      <w:pPr>
        <w:widowControl w:val="0"/>
        <w:jc w:val="center"/>
        <w:rPr>
          <w:rFonts w:eastAsia="Calibri" w:cs="Arial"/>
          <w:b/>
          <w:color w:val="000000"/>
          <w:szCs w:val="20"/>
          <w:vertAlign w:val="superscript"/>
          <w:lang w:val="nl-NL"/>
        </w:rPr>
      </w:pPr>
      <w:r w:rsidRPr="00F21658">
        <w:rPr>
          <w:rFonts w:eastAsia="Calibri" w:cs="Arial"/>
          <w:b/>
          <w:color w:val="000000"/>
          <w:szCs w:val="20"/>
          <w:vertAlign w:val="superscript"/>
          <w:lang w:val="nl-NL"/>
        </w:rPr>
        <w:t>__________________________</w:t>
      </w:r>
    </w:p>
    <w:p w14:paraId="7560BFDF" w14:textId="77777777" w:rsidR="00C26F0D" w:rsidRPr="00F21658" w:rsidRDefault="00C26F0D" w:rsidP="00C26F0D">
      <w:pPr>
        <w:widowControl w:val="0"/>
        <w:tabs>
          <w:tab w:val="center" w:leader="dot" w:pos="12758"/>
        </w:tabs>
        <w:spacing w:after="120" w:line="276" w:lineRule="auto"/>
        <w:ind w:firstLine="720"/>
        <w:jc w:val="both"/>
        <w:rPr>
          <w:rFonts w:eastAsia="Calibri" w:cs="Arial"/>
          <w:color w:val="000000"/>
          <w:szCs w:val="20"/>
          <w:lang w:val="nl-NL"/>
        </w:rPr>
      </w:pPr>
    </w:p>
    <w:p w14:paraId="1BADD32A" w14:textId="77777777" w:rsidR="00C26F0D" w:rsidRPr="00F21658" w:rsidRDefault="00C26F0D" w:rsidP="00C26F0D">
      <w:pPr>
        <w:widowControl w:val="0"/>
        <w:tabs>
          <w:tab w:val="center" w:leader="dot" w:pos="12758"/>
        </w:tabs>
        <w:spacing w:after="120"/>
        <w:ind w:firstLine="720"/>
        <w:jc w:val="both"/>
        <w:rPr>
          <w:rFonts w:eastAsia="Calibri" w:cs="Arial"/>
          <w:color w:val="000000"/>
          <w:szCs w:val="20"/>
          <w:lang w:val="nl-NL"/>
        </w:rPr>
      </w:pPr>
      <w:r w:rsidRPr="00F21658">
        <w:rPr>
          <w:rFonts w:eastAsia="Calibri" w:cs="Arial"/>
          <w:color w:val="000000"/>
          <w:szCs w:val="20"/>
          <w:lang w:val="nl-NL"/>
        </w:rPr>
        <w:t>- Tên doanh nghiệp:....................................................................................................</w:t>
      </w:r>
    </w:p>
    <w:p w14:paraId="768AB41E" w14:textId="77777777" w:rsidR="00C26F0D" w:rsidRPr="00F21658" w:rsidRDefault="00C26F0D" w:rsidP="00C26F0D">
      <w:pPr>
        <w:widowControl w:val="0"/>
        <w:tabs>
          <w:tab w:val="center" w:leader="dot" w:pos="12758"/>
        </w:tabs>
        <w:spacing w:after="120"/>
        <w:ind w:firstLine="720"/>
        <w:jc w:val="both"/>
        <w:rPr>
          <w:rFonts w:eastAsia="Calibri" w:cs="Arial"/>
          <w:color w:val="000000"/>
          <w:szCs w:val="20"/>
          <w:lang w:val="nl-NL"/>
        </w:rPr>
      </w:pPr>
      <w:r w:rsidRPr="00F21658">
        <w:rPr>
          <w:rFonts w:eastAsia="Calibri" w:cs="Arial"/>
          <w:color w:val="000000"/>
          <w:szCs w:val="20"/>
          <w:lang w:val="nl-NL"/>
        </w:rPr>
        <w:t xml:space="preserve">- Kỳ báo cáo:.............................. từ................................... đến </w:t>
      </w:r>
    </w:p>
    <w:tbl>
      <w:tblPr>
        <w:tblW w:w="4904"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052"/>
        <w:gridCol w:w="4245"/>
        <w:gridCol w:w="1680"/>
        <w:gridCol w:w="1184"/>
      </w:tblGrid>
      <w:tr w:rsidR="00C26F0D" w:rsidRPr="00595C68" w14:paraId="2D83C400" w14:textId="77777777" w:rsidTr="000251F9">
        <w:tc>
          <w:tcPr>
            <w:tcW w:w="1120" w:type="pct"/>
          </w:tcPr>
          <w:p w14:paraId="422CD623" w14:textId="77777777" w:rsidR="00C26F0D" w:rsidRPr="00F21658" w:rsidRDefault="00C26F0D" w:rsidP="00C26F0D">
            <w:pPr>
              <w:widowControl w:val="0"/>
              <w:autoSpaceDE w:val="0"/>
              <w:autoSpaceDN w:val="0"/>
              <w:jc w:val="center"/>
              <w:rPr>
                <w:rFonts w:eastAsia="Calibri" w:cs="Arial"/>
                <w:b/>
                <w:color w:val="000000"/>
                <w:szCs w:val="20"/>
                <w:lang w:val="nl-NL"/>
              </w:rPr>
            </w:pPr>
            <w:r w:rsidRPr="00F21658">
              <w:rPr>
                <w:rFonts w:eastAsia="Calibri" w:cs="Arial"/>
                <w:b/>
                <w:color w:val="000000"/>
                <w:szCs w:val="20"/>
                <w:lang w:val="nl-NL"/>
              </w:rPr>
              <w:t>Tên tổ chức nước ngoài cung cấp dịch vụ bảo hiểm qua biên giới</w:t>
            </w:r>
          </w:p>
        </w:tc>
        <w:tc>
          <w:tcPr>
            <w:tcW w:w="2317" w:type="pct"/>
            <w:vAlign w:val="center"/>
          </w:tcPr>
          <w:p w14:paraId="4D1FE4A4" w14:textId="77777777" w:rsidR="00C26F0D" w:rsidRPr="00F21658" w:rsidRDefault="00C26F0D" w:rsidP="00C26F0D">
            <w:pPr>
              <w:widowControl w:val="0"/>
              <w:autoSpaceDE w:val="0"/>
              <w:autoSpaceDN w:val="0"/>
              <w:jc w:val="center"/>
              <w:rPr>
                <w:rFonts w:eastAsia="Calibri" w:cs="Arial"/>
                <w:b/>
                <w:color w:val="000000"/>
                <w:szCs w:val="20"/>
                <w:lang w:val="nl-NL"/>
              </w:rPr>
            </w:pPr>
            <w:r w:rsidRPr="00F21658">
              <w:rPr>
                <w:rFonts w:eastAsia="Calibri" w:cs="Arial"/>
                <w:b/>
                <w:color w:val="000000"/>
                <w:szCs w:val="20"/>
                <w:lang w:val="nl-NL"/>
              </w:rPr>
              <w:t xml:space="preserve">Loại nghiệp vụ bảo hiểm </w:t>
            </w:r>
          </w:p>
          <w:p w14:paraId="5B933EF1" w14:textId="77777777" w:rsidR="00C26F0D" w:rsidRPr="00F21658" w:rsidRDefault="00C26F0D" w:rsidP="00C26F0D">
            <w:pPr>
              <w:widowControl w:val="0"/>
              <w:autoSpaceDE w:val="0"/>
              <w:autoSpaceDN w:val="0"/>
              <w:jc w:val="center"/>
              <w:rPr>
                <w:rFonts w:eastAsia="Calibri" w:cs="Arial"/>
                <w:b/>
                <w:color w:val="000000"/>
                <w:szCs w:val="20"/>
                <w:lang w:val="nl-NL"/>
              </w:rPr>
            </w:pPr>
          </w:p>
        </w:tc>
        <w:tc>
          <w:tcPr>
            <w:tcW w:w="917" w:type="pct"/>
            <w:vAlign w:val="center"/>
          </w:tcPr>
          <w:p w14:paraId="3AE29BD0" w14:textId="77777777" w:rsidR="00C26F0D" w:rsidRPr="00F21658" w:rsidRDefault="00C26F0D" w:rsidP="00C26F0D">
            <w:pPr>
              <w:widowControl w:val="0"/>
              <w:autoSpaceDE w:val="0"/>
              <w:autoSpaceDN w:val="0"/>
              <w:jc w:val="center"/>
              <w:rPr>
                <w:rFonts w:eastAsia="Calibri" w:cs="Arial"/>
                <w:b/>
                <w:color w:val="000000"/>
                <w:szCs w:val="20"/>
                <w:lang w:val="nl-NL"/>
              </w:rPr>
            </w:pPr>
            <w:r w:rsidRPr="00F21658">
              <w:rPr>
                <w:rFonts w:eastAsia="Calibri" w:cs="Arial"/>
                <w:b/>
                <w:color w:val="000000"/>
                <w:szCs w:val="20"/>
                <w:lang w:val="nl-NL"/>
              </w:rPr>
              <w:t>Số lượng hợp đồng bảo hiểm cung cấp qua môi giới</w:t>
            </w:r>
          </w:p>
        </w:tc>
        <w:tc>
          <w:tcPr>
            <w:tcW w:w="646" w:type="pct"/>
            <w:vAlign w:val="center"/>
          </w:tcPr>
          <w:p w14:paraId="2280427F" w14:textId="77777777" w:rsidR="00C26F0D" w:rsidRPr="00F21658" w:rsidRDefault="00C26F0D" w:rsidP="00C26F0D">
            <w:pPr>
              <w:widowControl w:val="0"/>
              <w:autoSpaceDE w:val="0"/>
              <w:autoSpaceDN w:val="0"/>
              <w:jc w:val="center"/>
              <w:rPr>
                <w:rFonts w:eastAsia="Calibri" w:cs="Arial"/>
                <w:b/>
                <w:color w:val="000000"/>
                <w:szCs w:val="20"/>
                <w:lang w:val="nl-NL"/>
              </w:rPr>
            </w:pPr>
            <w:r w:rsidRPr="00F21658">
              <w:rPr>
                <w:rFonts w:eastAsia="Calibri" w:cs="Arial"/>
                <w:b/>
                <w:color w:val="000000"/>
                <w:szCs w:val="20"/>
                <w:lang w:val="nl-NL"/>
              </w:rPr>
              <w:t>Phí bảo hiểm (triệu đồng)</w:t>
            </w:r>
          </w:p>
        </w:tc>
      </w:tr>
      <w:tr w:rsidR="00C26F0D" w:rsidRPr="00595C68" w14:paraId="54129163" w14:textId="77777777" w:rsidTr="000251F9">
        <w:tc>
          <w:tcPr>
            <w:tcW w:w="1120" w:type="pct"/>
            <w:vAlign w:val="center"/>
          </w:tcPr>
          <w:p w14:paraId="330300E1" w14:textId="77777777" w:rsidR="00C26F0D" w:rsidRPr="00F21658" w:rsidRDefault="00C26F0D" w:rsidP="00C26F0D">
            <w:pPr>
              <w:widowControl w:val="0"/>
              <w:autoSpaceDE w:val="0"/>
              <w:autoSpaceDN w:val="0"/>
              <w:jc w:val="center"/>
              <w:rPr>
                <w:rFonts w:eastAsia="Calibri" w:cs="Arial"/>
                <w:b/>
                <w:i/>
                <w:color w:val="000000"/>
                <w:szCs w:val="20"/>
                <w:lang w:val="nl-NL"/>
              </w:rPr>
            </w:pPr>
            <w:r w:rsidRPr="00F21658">
              <w:rPr>
                <w:rFonts w:eastAsia="Calibri" w:cs="Arial"/>
                <w:color w:val="000000"/>
                <w:szCs w:val="20"/>
                <w:lang w:val="nl-NL"/>
              </w:rPr>
              <w:t>Tên tổ chức 1</w:t>
            </w:r>
          </w:p>
        </w:tc>
        <w:tc>
          <w:tcPr>
            <w:tcW w:w="2317" w:type="pct"/>
          </w:tcPr>
          <w:p w14:paraId="15457927" w14:textId="77777777" w:rsidR="00C26F0D" w:rsidRPr="00F21658" w:rsidRDefault="00C26F0D" w:rsidP="00C26F0D">
            <w:pPr>
              <w:widowControl w:val="0"/>
              <w:autoSpaceDE w:val="0"/>
              <w:autoSpaceDN w:val="0"/>
              <w:jc w:val="center"/>
              <w:rPr>
                <w:rFonts w:eastAsia="Calibri" w:cs="Arial"/>
                <w:color w:val="000000"/>
                <w:szCs w:val="20"/>
                <w:lang w:val="nl-NL"/>
              </w:rPr>
            </w:pPr>
            <w:r w:rsidRPr="00F21658">
              <w:rPr>
                <w:rFonts w:eastAsia="Calibri" w:cs="Arial"/>
                <w:color w:val="000000"/>
                <w:szCs w:val="20"/>
                <w:lang w:val="nl-NL"/>
              </w:rPr>
              <w:t>Chi tiết theo từng nghiệp vụ bảo hiểm</w:t>
            </w:r>
          </w:p>
        </w:tc>
        <w:tc>
          <w:tcPr>
            <w:tcW w:w="917" w:type="pct"/>
          </w:tcPr>
          <w:p w14:paraId="2545969A" w14:textId="77777777" w:rsidR="00C26F0D" w:rsidRPr="00F21658" w:rsidRDefault="00C26F0D" w:rsidP="00C26F0D">
            <w:pPr>
              <w:widowControl w:val="0"/>
              <w:autoSpaceDE w:val="0"/>
              <w:autoSpaceDN w:val="0"/>
              <w:jc w:val="center"/>
              <w:rPr>
                <w:rFonts w:eastAsia="Calibri" w:cs="Arial"/>
                <w:color w:val="000000"/>
                <w:szCs w:val="20"/>
                <w:lang w:val="nl-NL"/>
              </w:rPr>
            </w:pPr>
          </w:p>
        </w:tc>
        <w:tc>
          <w:tcPr>
            <w:tcW w:w="646" w:type="pct"/>
          </w:tcPr>
          <w:p w14:paraId="79AF45B8" w14:textId="77777777" w:rsidR="00C26F0D" w:rsidRPr="00F21658" w:rsidRDefault="00C26F0D" w:rsidP="00C26F0D">
            <w:pPr>
              <w:widowControl w:val="0"/>
              <w:autoSpaceDE w:val="0"/>
              <w:autoSpaceDN w:val="0"/>
              <w:jc w:val="center"/>
              <w:rPr>
                <w:rFonts w:eastAsia="Calibri" w:cs="Arial"/>
                <w:color w:val="000000"/>
                <w:szCs w:val="20"/>
                <w:lang w:val="nl-NL"/>
              </w:rPr>
            </w:pPr>
          </w:p>
        </w:tc>
      </w:tr>
      <w:tr w:rsidR="00C26F0D" w:rsidRPr="00595C68" w14:paraId="110C1F19" w14:textId="77777777" w:rsidTr="000251F9">
        <w:tc>
          <w:tcPr>
            <w:tcW w:w="1120" w:type="pct"/>
            <w:vAlign w:val="center"/>
          </w:tcPr>
          <w:p w14:paraId="67607262" w14:textId="77777777" w:rsidR="00C26F0D" w:rsidRPr="00F21658" w:rsidRDefault="00C26F0D" w:rsidP="00C26F0D">
            <w:pPr>
              <w:widowControl w:val="0"/>
              <w:autoSpaceDE w:val="0"/>
              <w:autoSpaceDN w:val="0"/>
              <w:jc w:val="center"/>
              <w:rPr>
                <w:rFonts w:eastAsia="Calibri" w:cs="Arial"/>
                <w:b/>
                <w:i/>
                <w:color w:val="000000"/>
                <w:szCs w:val="20"/>
                <w:lang w:val="nl-NL"/>
              </w:rPr>
            </w:pPr>
            <w:r w:rsidRPr="00F21658">
              <w:rPr>
                <w:rFonts w:eastAsia="Calibri" w:cs="Arial"/>
                <w:color w:val="000000"/>
                <w:szCs w:val="20"/>
                <w:lang w:val="nl-NL"/>
              </w:rPr>
              <w:t>Tên tổ chức 2</w:t>
            </w:r>
          </w:p>
        </w:tc>
        <w:tc>
          <w:tcPr>
            <w:tcW w:w="2317" w:type="pct"/>
          </w:tcPr>
          <w:p w14:paraId="7A10F742" w14:textId="77777777" w:rsidR="00C26F0D" w:rsidRPr="00F21658" w:rsidRDefault="00C26F0D" w:rsidP="00C26F0D">
            <w:pPr>
              <w:widowControl w:val="0"/>
              <w:autoSpaceDE w:val="0"/>
              <w:autoSpaceDN w:val="0"/>
              <w:jc w:val="center"/>
              <w:rPr>
                <w:rFonts w:eastAsia="Calibri" w:cs="Arial"/>
                <w:color w:val="000000"/>
                <w:szCs w:val="20"/>
                <w:lang w:val="nl-NL"/>
              </w:rPr>
            </w:pPr>
            <w:r w:rsidRPr="00F21658">
              <w:rPr>
                <w:rFonts w:eastAsia="Calibri" w:cs="Arial"/>
                <w:color w:val="000000"/>
                <w:szCs w:val="20"/>
                <w:lang w:val="nl-NL"/>
              </w:rPr>
              <w:t>Chi tiết theo từng nghiệp vụ bảo hiểm</w:t>
            </w:r>
          </w:p>
        </w:tc>
        <w:tc>
          <w:tcPr>
            <w:tcW w:w="917" w:type="pct"/>
          </w:tcPr>
          <w:p w14:paraId="77EAA120" w14:textId="77777777" w:rsidR="00C26F0D" w:rsidRPr="00F21658" w:rsidRDefault="00C26F0D" w:rsidP="00C26F0D">
            <w:pPr>
              <w:widowControl w:val="0"/>
              <w:autoSpaceDE w:val="0"/>
              <w:autoSpaceDN w:val="0"/>
              <w:jc w:val="center"/>
              <w:rPr>
                <w:rFonts w:eastAsia="Calibri" w:cs="Arial"/>
                <w:color w:val="000000"/>
                <w:szCs w:val="20"/>
                <w:lang w:val="nl-NL"/>
              </w:rPr>
            </w:pPr>
          </w:p>
        </w:tc>
        <w:tc>
          <w:tcPr>
            <w:tcW w:w="646" w:type="pct"/>
          </w:tcPr>
          <w:p w14:paraId="7F343617" w14:textId="77777777" w:rsidR="00C26F0D" w:rsidRPr="00F21658" w:rsidRDefault="00C26F0D" w:rsidP="00C26F0D">
            <w:pPr>
              <w:widowControl w:val="0"/>
              <w:autoSpaceDE w:val="0"/>
              <w:autoSpaceDN w:val="0"/>
              <w:jc w:val="center"/>
              <w:rPr>
                <w:rFonts w:eastAsia="Calibri" w:cs="Arial"/>
                <w:color w:val="000000"/>
                <w:szCs w:val="20"/>
                <w:lang w:val="nl-NL"/>
              </w:rPr>
            </w:pPr>
          </w:p>
        </w:tc>
      </w:tr>
      <w:tr w:rsidR="00C26F0D" w:rsidRPr="00F21658" w14:paraId="7601D89B" w14:textId="77777777" w:rsidTr="000251F9">
        <w:tc>
          <w:tcPr>
            <w:tcW w:w="1120" w:type="pct"/>
          </w:tcPr>
          <w:p w14:paraId="1911B69C" w14:textId="77777777" w:rsidR="00C26F0D" w:rsidRPr="00F21658" w:rsidRDefault="00C26F0D" w:rsidP="00C26F0D">
            <w:pPr>
              <w:widowControl w:val="0"/>
              <w:autoSpaceDE w:val="0"/>
              <w:autoSpaceDN w:val="0"/>
              <w:jc w:val="center"/>
              <w:rPr>
                <w:rFonts w:eastAsia="Calibri" w:cs="Arial"/>
                <w:i/>
                <w:color w:val="000000"/>
                <w:szCs w:val="20"/>
                <w:lang w:val="nl-NL"/>
              </w:rPr>
            </w:pPr>
            <w:r w:rsidRPr="00F21658">
              <w:rPr>
                <w:rFonts w:eastAsia="Calibri" w:cs="Arial"/>
                <w:i/>
                <w:color w:val="000000"/>
                <w:szCs w:val="20"/>
                <w:lang w:val="nl-NL"/>
              </w:rPr>
              <w:t>....</w:t>
            </w:r>
          </w:p>
        </w:tc>
        <w:tc>
          <w:tcPr>
            <w:tcW w:w="2317" w:type="pct"/>
          </w:tcPr>
          <w:p w14:paraId="57973ECF" w14:textId="77777777" w:rsidR="00C26F0D" w:rsidRPr="00F21658" w:rsidRDefault="00C26F0D" w:rsidP="00C26F0D">
            <w:pPr>
              <w:widowControl w:val="0"/>
              <w:autoSpaceDE w:val="0"/>
              <w:autoSpaceDN w:val="0"/>
              <w:jc w:val="center"/>
              <w:rPr>
                <w:rFonts w:eastAsia="Calibri" w:cs="Arial"/>
                <w:b/>
                <w:i/>
                <w:color w:val="000000"/>
                <w:szCs w:val="20"/>
                <w:lang w:val="nl-NL"/>
              </w:rPr>
            </w:pPr>
          </w:p>
        </w:tc>
        <w:tc>
          <w:tcPr>
            <w:tcW w:w="917" w:type="pct"/>
          </w:tcPr>
          <w:p w14:paraId="6051779E" w14:textId="77777777" w:rsidR="00C26F0D" w:rsidRPr="00F21658" w:rsidRDefault="00C26F0D" w:rsidP="00C26F0D">
            <w:pPr>
              <w:widowControl w:val="0"/>
              <w:autoSpaceDE w:val="0"/>
              <w:autoSpaceDN w:val="0"/>
              <w:jc w:val="center"/>
              <w:rPr>
                <w:rFonts w:eastAsia="Calibri" w:cs="Arial"/>
                <w:color w:val="000000"/>
                <w:szCs w:val="20"/>
                <w:lang w:val="nl-NL"/>
              </w:rPr>
            </w:pPr>
          </w:p>
        </w:tc>
        <w:tc>
          <w:tcPr>
            <w:tcW w:w="646" w:type="pct"/>
          </w:tcPr>
          <w:p w14:paraId="3066E23C" w14:textId="77777777" w:rsidR="00C26F0D" w:rsidRPr="00F21658" w:rsidRDefault="00C26F0D" w:rsidP="00C26F0D">
            <w:pPr>
              <w:widowControl w:val="0"/>
              <w:autoSpaceDE w:val="0"/>
              <w:autoSpaceDN w:val="0"/>
              <w:jc w:val="center"/>
              <w:rPr>
                <w:rFonts w:eastAsia="Calibri" w:cs="Arial"/>
                <w:color w:val="000000"/>
                <w:szCs w:val="20"/>
                <w:lang w:val="nl-NL"/>
              </w:rPr>
            </w:pPr>
          </w:p>
        </w:tc>
      </w:tr>
      <w:tr w:rsidR="00C26F0D" w:rsidRPr="00F21658" w14:paraId="34FB1228" w14:textId="77777777" w:rsidTr="000251F9">
        <w:tc>
          <w:tcPr>
            <w:tcW w:w="1120" w:type="pct"/>
          </w:tcPr>
          <w:p w14:paraId="3FDFB715" w14:textId="77777777" w:rsidR="00C26F0D" w:rsidRPr="00F21658" w:rsidRDefault="00C26F0D" w:rsidP="00C26F0D">
            <w:pPr>
              <w:widowControl w:val="0"/>
              <w:autoSpaceDE w:val="0"/>
              <w:autoSpaceDN w:val="0"/>
              <w:jc w:val="center"/>
              <w:rPr>
                <w:rFonts w:eastAsia="Calibri" w:cs="Arial"/>
                <w:b/>
                <w:i/>
                <w:color w:val="000000"/>
                <w:szCs w:val="20"/>
                <w:lang w:val="nl-NL"/>
              </w:rPr>
            </w:pPr>
          </w:p>
        </w:tc>
        <w:tc>
          <w:tcPr>
            <w:tcW w:w="2317" w:type="pct"/>
          </w:tcPr>
          <w:p w14:paraId="047F7560" w14:textId="77777777" w:rsidR="00C26F0D" w:rsidRPr="00F21658" w:rsidRDefault="00C26F0D" w:rsidP="00C26F0D">
            <w:pPr>
              <w:widowControl w:val="0"/>
              <w:autoSpaceDE w:val="0"/>
              <w:autoSpaceDN w:val="0"/>
              <w:jc w:val="center"/>
              <w:rPr>
                <w:rFonts w:eastAsia="Calibri" w:cs="Arial"/>
                <w:b/>
                <w:color w:val="000000"/>
                <w:szCs w:val="20"/>
                <w:lang w:val="nl-NL"/>
              </w:rPr>
            </w:pPr>
            <w:r w:rsidRPr="00F21658">
              <w:rPr>
                <w:rFonts w:eastAsia="Calibri" w:cs="Arial"/>
                <w:b/>
                <w:color w:val="000000"/>
                <w:szCs w:val="20"/>
                <w:lang w:val="nl-NL"/>
              </w:rPr>
              <w:t xml:space="preserve">Tổng cộng </w:t>
            </w:r>
          </w:p>
        </w:tc>
        <w:tc>
          <w:tcPr>
            <w:tcW w:w="917" w:type="pct"/>
          </w:tcPr>
          <w:p w14:paraId="28C6A810" w14:textId="77777777" w:rsidR="00C26F0D" w:rsidRPr="00F21658" w:rsidRDefault="00C26F0D" w:rsidP="00C26F0D">
            <w:pPr>
              <w:widowControl w:val="0"/>
              <w:autoSpaceDE w:val="0"/>
              <w:autoSpaceDN w:val="0"/>
              <w:jc w:val="center"/>
              <w:rPr>
                <w:rFonts w:eastAsia="Calibri" w:cs="Arial"/>
                <w:color w:val="000000"/>
                <w:szCs w:val="20"/>
                <w:lang w:val="nl-NL"/>
              </w:rPr>
            </w:pPr>
          </w:p>
        </w:tc>
        <w:tc>
          <w:tcPr>
            <w:tcW w:w="646" w:type="pct"/>
          </w:tcPr>
          <w:p w14:paraId="682A2C86" w14:textId="77777777" w:rsidR="00C26F0D" w:rsidRPr="00F21658" w:rsidRDefault="00C26F0D" w:rsidP="00C26F0D">
            <w:pPr>
              <w:widowControl w:val="0"/>
              <w:autoSpaceDE w:val="0"/>
              <w:autoSpaceDN w:val="0"/>
              <w:jc w:val="center"/>
              <w:rPr>
                <w:rFonts w:eastAsia="Calibri" w:cs="Arial"/>
                <w:color w:val="000000"/>
                <w:szCs w:val="20"/>
                <w:lang w:val="nl-NL"/>
              </w:rPr>
            </w:pPr>
          </w:p>
        </w:tc>
      </w:tr>
    </w:tbl>
    <w:p w14:paraId="1EF45D94" w14:textId="77777777" w:rsidR="00C26F0D" w:rsidRPr="00F21658" w:rsidRDefault="00C26F0D" w:rsidP="00C26F0D">
      <w:pPr>
        <w:widowControl w:val="0"/>
        <w:jc w:val="center"/>
        <w:rPr>
          <w:rFonts w:eastAsia="Calibri" w:cs="Arial"/>
          <w:b/>
          <w:color w:val="000000"/>
          <w:szCs w:val="20"/>
          <w:lang w:val="nl-NL"/>
        </w:rPr>
      </w:pPr>
    </w:p>
    <w:p w14:paraId="1FB6B076" w14:textId="77777777" w:rsidR="00C26F0D" w:rsidRPr="00F21658" w:rsidRDefault="00C26F0D" w:rsidP="00C26F0D">
      <w:pPr>
        <w:widowControl w:val="0"/>
        <w:spacing w:after="120"/>
        <w:ind w:firstLine="720"/>
        <w:jc w:val="both"/>
        <w:rPr>
          <w:rFonts w:eastAsia="Calibri" w:cs="Arial"/>
          <w:color w:val="000000"/>
          <w:szCs w:val="20"/>
          <w:lang w:val="nl-NL"/>
        </w:rPr>
      </w:pPr>
      <w:r w:rsidRPr="00F21658">
        <w:rPr>
          <w:rFonts w:eastAsia="Calibri" w:cs="Arial"/>
          <w:color w:val="000000"/>
          <w:szCs w:val="20"/>
          <w:lang w:val="nl-NL"/>
        </w:rPr>
        <w:t>Chúng tôi xin đảm bảo những thông tin trên là đúng sự thực.</w:t>
      </w:r>
    </w:p>
    <w:p w14:paraId="3E9C7376" w14:textId="77777777" w:rsidR="00C26F0D" w:rsidRPr="00F21658" w:rsidRDefault="00C26F0D" w:rsidP="00C26F0D">
      <w:pPr>
        <w:widowControl w:val="0"/>
        <w:ind w:firstLine="567"/>
        <w:jc w:val="both"/>
        <w:rPr>
          <w:rFonts w:eastAsia="Calibri" w:cs="Arial"/>
          <w:color w:val="000000"/>
          <w:szCs w:val="20"/>
          <w:lang w:val="nl-NL"/>
        </w:rPr>
      </w:pPr>
    </w:p>
    <w:tbl>
      <w:tblPr>
        <w:tblW w:w="5000" w:type="pct"/>
        <w:jc w:val="center"/>
        <w:tblLook w:val="01E0" w:firstRow="1" w:lastRow="1" w:firstColumn="1" w:lastColumn="1" w:noHBand="0" w:noVBand="0"/>
      </w:tblPr>
      <w:tblGrid>
        <w:gridCol w:w="3692"/>
        <w:gridCol w:w="5668"/>
      </w:tblGrid>
      <w:tr w:rsidR="00C26F0D" w:rsidRPr="00595C68" w14:paraId="12172AE5" w14:textId="77777777" w:rsidTr="000251F9">
        <w:trPr>
          <w:trHeight w:val="779"/>
          <w:jc w:val="center"/>
        </w:trPr>
        <w:tc>
          <w:tcPr>
            <w:tcW w:w="1972" w:type="pct"/>
          </w:tcPr>
          <w:p w14:paraId="198B21C3" w14:textId="77777777" w:rsidR="00F96AD3" w:rsidRDefault="00F96AD3" w:rsidP="00C26F0D">
            <w:pPr>
              <w:widowControl w:val="0"/>
              <w:overflowPunct w:val="0"/>
              <w:adjustRightInd w:val="0"/>
              <w:jc w:val="center"/>
              <w:rPr>
                <w:rFonts w:eastAsia="Calibri" w:cs="Arial"/>
                <w:b/>
                <w:bCs/>
                <w:color w:val="000000"/>
                <w:szCs w:val="20"/>
                <w:lang w:val="nl-NL"/>
              </w:rPr>
            </w:pPr>
          </w:p>
          <w:p w14:paraId="16C79C2B" w14:textId="77777777" w:rsidR="00F96AD3" w:rsidRDefault="00F96AD3" w:rsidP="00C26F0D">
            <w:pPr>
              <w:widowControl w:val="0"/>
              <w:overflowPunct w:val="0"/>
              <w:adjustRightInd w:val="0"/>
              <w:jc w:val="center"/>
              <w:rPr>
                <w:rFonts w:eastAsia="Calibri" w:cs="Arial"/>
                <w:b/>
                <w:bCs/>
                <w:color w:val="000000"/>
                <w:szCs w:val="20"/>
                <w:lang w:val="nl-NL"/>
              </w:rPr>
            </w:pPr>
          </w:p>
          <w:p w14:paraId="1306527B" w14:textId="099AE81F" w:rsidR="00C26F0D" w:rsidRPr="00F21658" w:rsidRDefault="00C26F0D" w:rsidP="00C26F0D">
            <w:pPr>
              <w:widowControl w:val="0"/>
              <w:overflowPunct w:val="0"/>
              <w:adjustRightInd w:val="0"/>
              <w:jc w:val="center"/>
              <w:rPr>
                <w:rFonts w:eastAsia="Calibri" w:cs="Arial"/>
                <w:b/>
                <w:bCs/>
                <w:color w:val="000000"/>
                <w:szCs w:val="20"/>
                <w:lang w:val="nl-NL"/>
              </w:rPr>
            </w:pPr>
            <w:r w:rsidRPr="00F21658">
              <w:rPr>
                <w:rFonts w:eastAsia="Calibri" w:cs="Arial"/>
                <w:b/>
                <w:bCs/>
                <w:color w:val="000000"/>
                <w:szCs w:val="20"/>
                <w:lang w:val="nl-NL"/>
              </w:rPr>
              <w:t>NGƯỜI LẬP BIỂU</w:t>
            </w:r>
          </w:p>
          <w:p w14:paraId="7496FFA3" w14:textId="77777777" w:rsidR="00C26F0D" w:rsidRPr="00F21658" w:rsidRDefault="00C26F0D" w:rsidP="00C26F0D">
            <w:pPr>
              <w:widowControl w:val="0"/>
              <w:overflowPunct w:val="0"/>
              <w:adjustRightInd w:val="0"/>
              <w:jc w:val="center"/>
              <w:rPr>
                <w:rFonts w:eastAsia="Calibri" w:cs="Arial"/>
                <w:bCs/>
                <w:color w:val="000000"/>
                <w:szCs w:val="20"/>
                <w:lang w:val="nl-NL"/>
              </w:rPr>
            </w:pPr>
            <w:r w:rsidRPr="00F21658">
              <w:rPr>
                <w:rFonts w:eastAsia="Calibri" w:cs="Arial"/>
                <w:bCs/>
                <w:i/>
                <w:color w:val="000000"/>
                <w:szCs w:val="20"/>
                <w:lang w:val="nl-NL"/>
              </w:rPr>
              <w:t>(Ký và ghi rõ họ tên)</w:t>
            </w:r>
          </w:p>
        </w:tc>
        <w:tc>
          <w:tcPr>
            <w:tcW w:w="3028" w:type="pct"/>
          </w:tcPr>
          <w:p w14:paraId="5FDA10F1" w14:textId="77777777" w:rsidR="00C26F0D" w:rsidRPr="00F21658" w:rsidRDefault="00C26F0D" w:rsidP="00C26F0D">
            <w:pPr>
              <w:widowControl w:val="0"/>
              <w:overflowPunct w:val="0"/>
              <w:adjustRightInd w:val="0"/>
              <w:spacing w:after="200" w:line="276" w:lineRule="auto"/>
              <w:jc w:val="center"/>
              <w:rPr>
                <w:rFonts w:eastAsia="Calibri" w:cs="Arial"/>
                <w:bCs/>
                <w:i/>
                <w:color w:val="000000"/>
                <w:szCs w:val="20"/>
                <w:lang w:val="nl-NL"/>
              </w:rPr>
            </w:pPr>
            <w:r w:rsidRPr="00F21658">
              <w:rPr>
                <w:rFonts w:eastAsia="Calibri" w:cs="Arial"/>
                <w:bCs/>
                <w:i/>
                <w:color w:val="000000"/>
                <w:szCs w:val="20"/>
                <w:lang w:val="nl-NL"/>
              </w:rPr>
              <w:t>....., ngày...... tháng....... năm.......</w:t>
            </w:r>
          </w:p>
          <w:p w14:paraId="4BC8C9CA"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NGƯỜI ĐẠI DIỆN THEO PHÁP LUẬT</w:t>
            </w:r>
          </w:p>
          <w:p w14:paraId="70F214DC" w14:textId="77777777" w:rsidR="00C26F0D" w:rsidRPr="00F21658" w:rsidRDefault="00C26F0D" w:rsidP="00C26F0D">
            <w:pPr>
              <w:widowControl w:val="0"/>
              <w:overflowPunct w:val="0"/>
              <w:adjustRightInd w:val="0"/>
              <w:jc w:val="center"/>
              <w:rPr>
                <w:rFonts w:eastAsia="Calibri" w:cs="Arial"/>
                <w:bCs/>
                <w:i/>
                <w:color w:val="000000"/>
                <w:szCs w:val="20"/>
                <w:lang w:val="nl-NL"/>
              </w:rPr>
            </w:pPr>
            <w:r w:rsidRPr="00F21658">
              <w:rPr>
                <w:rFonts w:eastAsia="Calibri" w:cs="Arial"/>
                <w:bCs/>
                <w:i/>
                <w:color w:val="000000"/>
                <w:szCs w:val="20"/>
                <w:lang w:val="nl-NL"/>
              </w:rPr>
              <w:t>(Ký, ghi rõ họ tên và đóng dấu)</w:t>
            </w:r>
          </w:p>
        </w:tc>
      </w:tr>
    </w:tbl>
    <w:p w14:paraId="1DD5471E" w14:textId="77777777" w:rsidR="00C26F0D" w:rsidRPr="00F21658" w:rsidRDefault="00C26F0D" w:rsidP="00C26F0D">
      <w:pPr>
        <w:widowControl w:val="0"/>
        <w:rPr>
          <w:rFonts w:eastAsia="Calibri" w:cs="Arial"/>
          <w:b/>
          <w:color w:val="000000"/>
          <w:szCs w:val="20"/>
          <w:lang w:val="nl-NL"/>
        </w:rPr>
      </w:pPr>
    </w:p>
    <w:p w14:paraId="1A161F05" w14:textId="77777777" w:rsidR="00C26F0D" w:rsidRPr="00F21658" w:rsidRDefault="00C26F0D" w:rsidP="00C26F0D">
      <w:pPr>
        <w:widowControl w:val="0"/>
        <w:spacing w:after="120" w:line="276" w:lineRule="auto"/>
        <w:ind w:firstLine="720"/>
        <w:jc w:val="both"/>
        <w:rPr>
          <w:rFonts w:eastAsia="Calibri" w:cs="Arial"/>
          <w:b/>
          <w:bCs/>
          <w:color w:val="000000"/>
          <w:szCs w:val="20"/>
          <w:lang w:val="nl-NL"/>
        </w:rPr>
      </w:pPr>
      <w:r w:rsidRPr="00F21658">
        <w:rPr>
          <w:rFonts w:eastAsia="Calibri" w:cs="Arial"/>
          <w:b/>
          <w:color w:val="000000"/>
          <w:szCs w:val="20"/>
          <w:lang w:val="nl-NL"/>
        </w:rPr>
        <w:br w:type="page"/>
      </w:r>
      <w:r w:rsidRPr="00F21658">
        <w:rPr>
          <w:rFonts w:eastAsia="Calibri" w:cs="Arial"/>
          <w:b/>
          <w:bCs/>
          <w:color w:val="000000"/>
          <w:szCs w:val="20"/>
          <w:lang w:val="nl-NL"/>
        </w:rPr>
        <w:lastRenderedPageBreak/>
        <w:t>Mẫu số 4 - MGBH: Báo cáo hoạt động cung cấp dịch vụ bảo hiểm trên môi trường mạng năm</w:t>
      </w:r>
    </w:p>
    <w:p w14:paraId="5DB0C37A" w14:textId="77777777" w:rsidR="00C26F0D" w:rsidRPr="00595C68" w:rsidRDefault="00C26F0D" w:rsidP="00C26F0D">
      <w:pPr>
        <w:widowControl w:val="0"/>
        <w:jc w:val="center"/>
        <w:rPr>
          <w:rFonts w:eastAsia="Calibri" w:cs="Arial"/>
          <w:b/>
          <w:color w:val="000000"/>
          <w:szCs w:val="20"/>
          <w:lang w:val="nl-NL"/>
        </w:rPr>
      </w:pPr>
      <w:r w:rsidRPr="00595C68">
        <w:rPr>
          <w:rFonts w:eastAsia="Calibri" w:cs="Arial"/>
          <w:b/>
          <w:color w:val="000000"/>
          <w:szCs w:val="20"/>
          <w:lang w:val="nl-NL"/>
        </w:rPr>
        <w:t>BÁO CÁO</w:t>
      </w:r>
    </w:p>
    <w:p w14:paraId="61481628" w14:textId="77777777" w:rsidR="00C26F0D" w:rsidRPr="00595C68" w:rsidRDefault="00C26F0D" w:rsidP="00C26F0D">
      <w:pPr>
        <w:widowControl w:val="0"/>
        <w:jc w:val="center"/>
        <w:rPr>
          <w:rFonts w:eastAsia="Calibri" w:cs="Arial"/>
          <w:b/>
          <w:color w:val="000000"/>
          <w:szCs w:val="20"/>
          <w:lang w:val="nl-NL"/>
        </w:rPr>
      </w:pPr>
      <w:r w:rsidRPr="00595C68">
        <w:rPr>
          <w:rFonts w:eastAsia="Calibri" w:cs="Arial"/>
          <w:b/>
          <w:color w:val="000000"/>
          <w:szCs w:val="20"/>
          <w:lang w:val="nl-NL"/>
        </w:rPr>
        <w:t xml:space="preserve">Hoạt động cung cấp dịch vụ trên môi trường mạng </w:t>
      </w:r>
    </w:p>
    <w:p w14:paraId="2586D985" w14:textId="77777777" w:rsidR="00C26F0D" w:rsidRPr="00595C68" w:rsidRDefault="00C26F0D" w:rsidP="00C26F0D">
      <w:pPr>
        <w:widowControl w:val="0"/>
        <w:jc w:val="center"/>
        <w:rPr>
          <w:rFonts w:eastAsia="Calibri" w:cs="Arial"/>
          <w:b/>
          <w:color w:val="000000"/>
          <w:szCs w:val="20"/>
          <w:vertAlign w:val="superscript"/>
          <w:lang w:val="nl-NL"/>
        </w:rPr>
      </w:pPr>
      <w:r w:rsidRPr="00595C68">
        <w:rPr>
          <w:rFonts w:eastAsia="Calibri" w:cs="Arial"/>
          <w:b/>
          <w:color w:val="000000"/>
          <w:szCs w:val="20"/>
          <w:vertAlign w:val="superscript"/>
          <w:lang w:val="nl-NL"/>
        </w:rPr>
        <w:t>_______________________</w:t>
      </w:r>
    </w:p>
    <w:p w14:paraId="415386C1" w14:textId="77777777" w:rsidR="00C26F0D" w:rsidRPr="00595C68" w:rsidRDefault="00C26F0D" w:rsidP="00C26F0D">
      <w:pPr>
        <w:widowControl w:val="0"/>
        <w:spacing w:after="120"/>
        <w:ind w:firstLine="720"/>
        <w:jc w:val="both"/>
        <w:rPr>
          <w:rFonts w:eastAsia="Times New Roman" w:cs="Arial"/>
          <w:color w:val="000000"/>
          <w:szCs w:val="20"/>
          <w:lang w:val="nl-NL"/>
        </w:rPr>
      </w:pPr>
    </w:p>
    <w:p w14:paraId="3C655FDF" w14:textId="77777777" w:rsidR="00C26F0D" w:rsidRPr="00595C68" w:rsidRDefault="00C26F0D" w:rsidP="00C26F0D">
      <w:pPr>
        <w:widowControl w:val="0"/>
        <w:spacing w:after="120"/>
        <w:ind w:firstLine="720"/>
        <w:jc w:val="both"/>
        <w:rPr>
          <w:rFonts w:eastAsia="Times New Roman" w:cs="Arial"/>
          <w:color w:val="000000"/>
          <w:szCs w:val="20"/>
          <w:lang w:val="nl-NL"/>
        </w:rPr>
      </w:pPr>
      <w:r w:rsidRPr="00595C68">
        <w:rPr>
          <w:rFonts w:eastAsia="Times New Roman" w:cs="Arial"/>
          <w:color w:val="000000"/>
          <w:szCs w:val="20"/>
          <w:lang w:val="nl-NL"/>
        </w:rPr>
        <w:t>- Tên doanh nghiệp:.......................</w:t>
      </w:r>
    </w:p>
    <w:p w14:paraId="181BCBF9" w14:textId="77777777" w:rsidR="00C26F0D" w:rsidRPr="00F21658" w:rsidRDefault="00C26F0D" w:rsidP="00C26F0D">
      <w:pPr>
        <w:widowControl w:val="0"/>
        <w:spacing w:after="120"/>
        <w:ind w:firstLine="720"/>
        <w:jc w:val="both"/>
        <w:rPr>
          <w:rFonts w:eastAsia="Times New Roman" w:cs="Arial"/>
          <w:color w:val="000000"/>
          <w:szCs w:val="20"/>
        </w:rPr>
      </w:pPr>
      <w:r w:rsidRPr="00595C68">
        <w:rPr>
          <w:rFonts w:eastAsia="Times New Roman" w:cs="Arial"/>
          <w:color w:val="000000"/>
          <w:szCs w:val="20"/>
          <w:lang w:val="nl-NL"/>
        </w:rPr>
        <w:t xml:space="preserve">- Kỳ báo cáo:..................... </w:t>
      </w:r>
      <w:r w:rsidRPr="00F21658">
        <w:rPr>
          <w:rFonts w:eastAsia="Times New Roman" w:cs="Arial"/>
          <w:color w:val="000000"/>
          <w:szCs w:val="20"/>
        </w:rPr>
        <w:t>Từ.......................... đến.....................</w:t>
      </w:r>
    </w:p>
    <w:tbl>
      <w:tblPr>
        <w:tblW w:w="4889"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70"/>
        <w:gridCol w:w="2977"/>
        <w:gridCol w:w="1396"/>
        <w:gridCol w:w="1182"/>
        <w:gridCol w:w="1558"/>
        <w:gridCol w:w="1450"/>
      </w:tblGrid>
      <w:tr w:rsidR="00C26F0D" w:rsidRPr="00F21658" w14:paraId="5E41FF0F" w14:textId="77777777" w:rsidTr="000251F9">
        <w:tc>
          <w:tcPr>
            <w:tcW w:w="312" w:type="pct"/>
            <w:vMerge w:val="restart"/>
            <w:vAlign w:val="center"/>
          </w:tcPr>
          <w:p w14:paraId="7D6CE0C0"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TT</w:t>
            </w:r>
          </w:p>
        </w:tc>
        <w:tc>
          <w:tcPr>
            <w:tcW w:w="1630" w:type="pct"/>
            <w:vMerge w:val="restart"/>
            <w:vAlign w:val="center"/>
          </w:tcPr>
          <w:p w14:paraId="54F72906"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Hình thức cung cấp</w:t>
            </w:r>
          </w:p>
        </w:tc>
        <w:tc>
          <w:tcPr>
            <w:tcW w:w="1411" w:type="pct"/>
            <w:gridSpan w:val="2"/>
            <w:vAlign w:val="center"/>
          </w:tcPr>
          <w:p w14:paraId="28EDAE03"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Số phí bảo hiểm, tái bảo hiểm đã thu xếp</w:t>
            </w:r>
          </w:p>
          <w:p w14:paraId="413972F8"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 xml:space="preserve"> (triệu đồng)</w:t>
            </w:r>
          </w:p>
        </w:tc>
        <w:tc>
          <w:tcPr>
            <w:tcW w:w="1648" w:type="pct"/>
            <w:gridSpan w:val="2"/>
            <w:vAlign w:val="center"/>
          </w:tcPr>
          <w:p w14:paraId="53FC71AE"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Hoa hồng môi giới bảo hiểm, tái bảo hiểm</w:t>
            </w:r>
          </w:p>
          <w:p w14:paraId="16A1F508"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 xml:space="preserve"> (triệu đồng)</w:t>
            </w:r>
          </w:p>
        </w:tc>
      </w:tr>
      <w:tr w:rsidR="00C26F0D" w:rsidRPr="00595C68" w14:paraId="7618DA24" w14:textId="77777777" w:rsidTr="000251F9">
        <w:tc>
          <w:tcPr>
            <w:tcW w:w="312" w:type="pct"/>
            <w:vMerge/>
            <w:vAlign w:val="center"/>
          </w:tcPr>
          <w:p w14:paraId="24E2C369" w14:textId="77777777" w:rsidR="00C26F0D" w:rsidRPr="00F21658" w:rsidRDefault="00C26F0D" w:rsidP="00C26F0D">
            <w:pPr>
              <w:widowControl w:val="0"/>
              <w:jc w:val="center"/>
              <w:rPr>
                <w:rFonts w:eastAsia="Calibri" w:cs="Arial"/>
                <w:b/>
                <w:color w:val="000000"/>
                <w:szCs w:val="20"/>
                <w:lang w:val="nl-NL"/>
              </w:rPr>
            </w:pPr>
          </w:p>
        </w:tc>
        <w:tc>
          <w:tcPr>
            <w:tcW w:w="1630" w:type="pct"/>
            <w:vMerge/>
            <w:vAlign w:val="center"/>
          </w:tcPr>
          <w:p w14:paraId="2A6F4845" w14:textId="77777777" w:rsidR="00C26F0D" w:rsidRPr="00F21658" w:rsidRDefault="00C26F0D" w:rsidP="00C26F0D">
            <w:pPr>
              <w:widowControl w:val="0"/>
              <w:jc w:val="center"/>
              <w:rPr>
                <w:rFonts w:eastAsia="Calibri" w:cs="Arial"/>
                <w:b/>
                <w:color w:val="000000"/>
                <w:szCs w:val="20"/>
                <w:lang w:val="nl-NL"/>
              </w:rPr>
            </w:pPr>
          </w:p>
        </w:tc>
        <w:tc>
          <w:tcPr>
            <w:tcW w:w="764" w:type="pct"/>
            <w:vAlign w:val="center"/>
          </w:tcPr>
          <w:p w14:paraId="0A345098"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Phí bảo hiểm gốc</w:t>
            </w:r>
          </w:p>
        </w:tc>
        <w:tc>
          <w:tcPr>
            <w:tcW w:w="647" w:type="pct"/>
            <w:vAlign w:val="center"/>
          </w:tcPr>
          <w:p w14:paraId="14047C50"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Phí tái bảo hiểm</w:t>
            </w:r>
          </w:p>
        </w:tc>
        <w:tc>
          <w:tcPr>
            <w:tcW w:w="853" w:type="pct"/>
            <w:vAlign w:val="center"/>
          </w:tcPr>
          <w:p w14:paraId="0B21B92C"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Hoa hồng môi giới bảo hiểm gốc</w:t>
            </w:r>
          </w:p>
        </w:tc>
        <w:tc>
          <w:tcPr>
            <w:tcW w:w="795" w:type="pct"/>
            <w:vAlign w:val="center"/>
          </w:tcPr>
          <w:p w14:paraId="27C971A0"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Hoa hồng môi giới tái bảo hiểm</w:t>
            </w:r>
          </w:p>
        </w:tc>
      </w:tr>
      <w:tr w:rsidR="00C26F0D" w:rsidRPr="00595C68" w14:paraId="5BBAA592" w14:textId="77777777" w:rsidTr="000251F9">
        <w:tc>
          <w:tcPr>
            <w:tcW w:w="312" w:type="pct"/>
            <w:vAlign w:val="center"/>
          </w:tcPr>
          <w:p w14:paraId="3275A12C"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color w:val="000000"/>
                <w:szCs w:val="20"/>
                <w:lang w:val="nl-NL"/>
              </w:rPr>
              <w:t>1.</w:t>
            </w:r>
          </w:p>
        </w:tc>
        <w:tc>
          <w:tcPr>
            <w:tcW w:w="1630" w:type="pct"/>
            <w:vAlign w:val="center"/>
          </w:tcPr>
          <w:p w14:paraId="65B4E5D4" w14:textId="77777777" w:rsidR="00C26F0D" w:rsidRPr="00F21658" w:rsidRDefault="00C26F0D" w:rsidP="00C26F0D">
            <w:pPr>
              <w:widowControl w:val="0"/>
              <w:jc w:val="both"/>
              <w:rPr>
                <w:rFonts w:eastAsia="Calibri" w:cs="Arial"/>
                <w:color w:val="000000"/>
                <w:szCs w:val="20"/>
                <w:lang w:val="nl-NL"/>
              </w:rPr>
            </w:pPr>
            <w:r w:rsidRPr="00F21658">
              <w:rPr>
                <w:rFonts w:eastAsia="Calibri" w:cs="Arial"/>
                <w:color w:val="000000"/>
                <w:szCs w:val="20"/>
                <w:lang w:val="nl-NL"/>
              </w:rPr>
              <w:t>Cổng/Trang thông tin điện tử hoặc website do DNMGBH thiết lập</w:t>
            </w:r>
          </w:p>
        </w:tc>
        <w:tc>
          <w:tcPr>
            <w:tcW w:w="764" w:type="pct"/>
          </w:tcPr>
          <w:p w14:paraId="67E1F5D7" w14:textId="77777777" w:rsidR="00C26F0D" w:rsidRPr="00F21658" w:rsidRDefault="00C26F0D" w:rsidP="00C26F0D">
            <w:pPr>
              <w:widowControl w:val="0"/>
              <w:jc w:val="center"/>
              <w:rPr>
                <w:rFonts w:eastAsia="Calibri" w:cs="Arial"/>
                <w:b/>
                <w:color w:val="000000"/>
                <w:szCs w:val="20"/>
                <w:lang w:val="nl-NL"/>
              </w:rPr>
            </w:pPr>
          </w:p>
        </w:tc>
        <w:tc>
          <w:tcPr>
            <w:tcW w:w="647" w:type="pct"/>
          </w:tcPr>
          <w:p w14:paraId="62A134A9" w14:textId="77777777" w:rsidR="00C26F0D" w:rsidRPr="00F21658" w:rsidRDefault="00C26F0D" w:rsidP="00C26F0D">
            <w:pPr>
              <w:widowControl w:val="0"/>
              <w:jc w:val="center"/>
              <w:rPr>
                <w:rFonts w:eastAsia="Calibri" w:cs="Arial"/>
                <w:b/>
                <w:color w:val="000000"/>
                <w:szCs w:val="20"/>
                <w:lang w:val="nl-NL"/>
              </w:rPr>
            </w:pPr>
          </w:p>
        </w:tc>
        <w:tc>
          <w:tcPr>
            <w:tcW w:w="853" w:type="pct"/>
          </w:tcPr>
          <w:p w14:paraId="5D6E2563" w14:textId="77777777" w:rsidR="00C26F0D" w:rsidRPr="00F21658" w:rsidRDefault="00C26F0D" w:rsidP="00C26F0D">
            <w:pPr>
              <w:widowControl w:val="0"/>
              <w:jc w:val="center"/>
              <w:rPr>
                <w:rFonts w:eastAsia="Calibri" w:cs="Arial"/>
                <w:b/>
                <w:color w:val="000000"/>
                <w:szCs w:val="20"/>
                <w:lang w:val="nl-NL"/>
              </w:rPr>
            </w:pPr>
          </w:p>
        </w:tc>
        <w:tc>
          <w:tcPr>
            <w:tcW w:w="795" w:type="pct"/>
          </w:tcPr>
          <w:p w14:paraId="659D39AE" w14:textId="77777777" w:rsidR="00C26F0D" w:rsidRPr="00F21658" w:rsidRDefault="00C26F0D" w:rsidP="00C26F0D">
            <w:pPr>
              <w:widowControl w:val="0"/>
              <w:jc w:val="center"/>
              <w:rPr>
                <w:rFonts w:eastAsia="Calibri" w:cs="Arial"/>
                <w:b/>
                <w:color w:val="000000"/>
                <w:szCs w:val="20"/>
                <w:lang w:val="nl-NL"/>
              </w:rPr>
            </w:pPr>
          </w:p>
        </w:tc>
      </w:tr>
      <w:tr w:rsidR="00C26F0D" w:rsidRPr="00F21658" w14:paraId="79B8D718" w14:textId="77777777" w:rsidTr="000251F9">
        <w:tc>
          <w:tcPr>
            <w:tcW w:w="312" w:type="pct"/>
            <w:vMerge w:val="restart"/>
            <w:vAlign w:val="center"/>
          </w:tcPr>
          <w:p w14:paraId="226EB851"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color w:val="000000"/>
                <w:szCs w:val="20"/>
                <w:lang w:val="nl-NL"/>
              </w:rPr>
              <w:t>2.</w:t>
            </w:r>
          </w:p>
        </w:tc>
        <w:tc>
          <w:tcPr>
            <w:tcW w:w="1630" w:type="pct"/>
            <w:vAlign w:val="center"/>
          </w:tcPr>
          <w:p w14:paraId="0CA1D2F2" w14:textId="77777777" w:rsidR="00C26F0D" w:rsidRPr="00F21658" w:rsidRDefault="00C26F0D" w:rsidP="00C26F0D">
            <w:pPr>
              <w:widowControl w:val="0"/>
              <w:jc w:val="both"/>
              <w:rPr>
                <w:rFonts w:eastAsia="Calibri" w:cs="Arial"/>
                <w:color w:val="000000"/>
                <w:szCs w:val="20"/>
                <w:lang w:val="nl-NL"/>
              </w:rPr>
            </w:pPr>
            <w:r w:rsidRPr="00F21658">
              <w:rPr>
                <w:rFonts w:eastAsia="Calibri" w:cs="Arial"/>
                <w:color w:val="000000"/>
                <w:szCs w:val="20"/>
                <w:lang w:val="nl-NL"/>
              </w:rPr>
              <w:t>Website cung cấp dịch vụ thương mại điện tử do thương nhân, tổ chức thiết lập. Trong đó:</w:t>
            </w:r>
          </w:p>
        </w:tc>
        <w:tc>
          <w:tcPr>
            <w:tcW w:w="764" w:type="pct"/>
          </w:tcPr>
          <w:p w14:paraId="37264763" w14:textId="77777777" w:rsidR="00C26F0D" w:rsidRPr="00F21658" w:rsidRDefault="00C26F0D" w:rsidP="00C26F0D">
            <w:pPr>
              <w:widowControl w:val="0"/>
              <w:rPr>
                <w:rFonts w:eastAsia="Calibri" w:cs="Arial"/>
                <w:b/>
                <w:color w:val="000000"/>
                <w:szCs w:val="20"/>
                <w:lang w:val="nl-NL"/>
              </w:rPr>
            </w:pPr>
          </w:p>
          <w:p w14:paraId="528D60A7" w14:textId="77777777" w:rsidR="00C26F0D" w:rsidRPr="00F21658" w:rsidRDefault="00C26F0D" w:rsidP="00C26F0D">
            <w:pPr>
              <w:widowControl w:val="0"/>
              <w:rPr>
                <w:rFonts w:eastAsia="Calibri" w:cs="Arial"/>
                <w:b/>
                <w:color w:val="000000"/>
                <w:szCs w:val="20"/>
                <w:lang w:val="nl-NL"/>
              </w:rPr>
            </w:pPr>
          </w:p>
        </w:tc>
        <w:tc>
          <w:tcPr>
            <w:tcW w:w="647" w:type="pct"/>
          </w:tcPr>
          <w:p w14:paraId="14C1CFA5" w14:textId="77777777" w:rsidR="00C26F0D" w:rsidRPr="00F21658" w:rsidRDefault="00C26F0D" w:rsidP="00C26F0D">
            <w:pPr>
              <w:widowControl w:val="0"/>
              <w:jc w:val="center"/>
              <w:rPr>
                <w:rFonts w:eastAsia="Calibri" w:cs="Arial"/>
                <w:b/>
                <w:color w:val="000000"/>
                <w:szCs w:val="20"/>
                <w:lang w:val="nl-NL"/>
              </w:rPr>
            </w:pPr>
          </w:p>
        </w:tc>
        <w:tc>
          <w:tcPr>
            <w:tcW w:w="853" w:type="pct"/>
          </w:tcPr>
          <w:p w14:paraId="6A47B2C6" w14:textId="77777777" w:rsidR="00C26F0D" w:rsidRPr="00F21658" w:rsidRDefault="00C26F0D" w:rsidP="00C26F0D">
            <w:pPr>
              <w:widowControl w:val="0"/>
              <w:jc w:val="center"/>
              <w:rPr>
                <w:rFonts w:eastAsia="Calibri" w:cs="Arial"/>
                <w:b/>
                <w:color w:val="000000"/>
                <w:szCs w:val="20"/>
                <w:lang w:val="nl-NL"/>
              </w:rPr>
            </w:pPr>
          </w:p>
        </w:tc>
        <w:tc>
          <w:tcPr>
            <w:tcW w:w="795" w:type="pct"/>
          </w:tcPr>
          <w:p w14:paraId="5BA23ADB" w14:textId="77777777" w:rsidR="00C26F0D" w:rsidRPr="00F21658" w:rsidRDefault="00C26F0D" w:rsidP="00C26F0D">
            <w:pPr>
              <w:widowControl w:val="0"/>
              <w:jc w:val="center"/>
              <w:rPr>
                <w:rFonts w:eastAsia="Calibri" w:cs="Arial"/>
                <w:b/>
                <w:color w:val="000000"/>
                <w:szCs w:val="20"/>
                <w:lang w:val="nl-NL"/>
              </w:rPr>
            </w:pPr>
          </w:p>
        </w:tc>
      </w:tr>
      <w:tr w:rsidR="00C26F0D" w:rsidRPr="00595C68" w14:paraId="3BF1244E" w14:textId="77777777" w:rsidTr="000251F9">
        <w:tc>
          <w:tcPr>
            <w:tcW w:w="312" w:type="pct"/>
            <w:vMerge/>
            <w:vAlign w:val="center"/>
          </w:tcPr>
          <w:p w14:paraId="4320B75E" w14:textId="77777777" w:rsidR="00C26F0D" w:rsidRPr="00F21658" w:rsidRDefault="00C26F0D" w:rsidP="00C26F0D">
            <w:pPr>
              <w:widowControl w:val="0"/>
              <w:jc w:val="center"/>
              <w:rPr>
                <w:rFonts w:eastAsia="Calibri" w:cs="Arial"/>
                <w:color w:val="000000"/>
                <w:szCs w:val="20"/>
                <w:lang w:val="nl-NL"/>
              </w:rPr>
            </w:pPr>
          </w:p>
        </w:tc>
        <w:tc>
          <w:tcPr>
            <w:tcW w:w="1630" w:type="pct"/>
            <w:vAlign w:val="center"/>
          </w:tcPr>
          <w:p w14:paraId="59277088" w14:textId="77777777" w:rsidR="00C26F0D" w:rsidRPr="00F21658" w:rsidRDefault="00C26F0D" w:rsidP="00C26F0D">
            <w:pPr>
              <w:widowControl w:val="0"/>
              <w:jc w:val="both"/>
              <w:rPr>
                <w:rFonts w:eastAsia="Calibri" w:cs="Arial"/>
                <w:color w:val="000000"/>
                <w:szCs w:val="20"/>
                <w:lang w:val="nl-NL"/>
              </w:rPr>
            </w:pPr>
            <w:r w:rsidRPr="00F21658">
              <w:rPr>
                <w:rFonts w:eastAsia="Calibri" w:cs="Arial"/>
                <w:color w:val="000000"/>
                <w:szCs w:val="20"/>
                <w:lang w:val="nl-NL"/>
              </w:rPr>
              <w:t>a. Qua sàn giao dịch thương mại điện tử</w:t>
            </w:r>
          </w:p>
        </w:tc>
        <w:tc>
          <w:tcPr>
            <w:tcW w:w="764" w:type="pct"/>
          </w:tcPr>
          <w:p w14:paraId="5914F403" w14:textId="77777777" w:rsidR="00C26F0D" w:rsidRPr="00F21658" w:rsidRDefault="00C26F0D" w:rsidP="00C26F0D">
            <w:pPr>
              <w:widowControl w:val="0"/>
              <w:rPr>
                <w:rFonts w:eastAsia="Calibri" w:cs="Arial"/>
                <w:b/>
                <w:color w:val="000000"/>
                <w:szCs w:val="20"/>
                <w:lang w:val="nl-NL"/>
              </w:rPr>
            </w:pPr>
          </w:p>
        </w:tc>
        <w:tc>
          <w:tcPr>
            <w:tcW w:w="647" w:type="pct"/>
          </w:tcPr>
          <w:p w14:paraId="13E1F26E" w14:textId="77777777" w:rsidR="00C26F0D" w:rsidRPr="00F21658" w:rsidRDefault="00C26F0D" w:rsidP="00C26F0D">
            <w:pPr>
              <w:widowControl w:val="0"/>
              <w:jc w:val="center"/>
              <w:rPr>
                <w:rFonts w:eastAsia="Calibri" w:cs="Arial"/>
                <w:b/>
                <w:color w:val="000000"/>
                <w:szCs w:val="20"/>
                <w:lang w:val="nl-NL"/>
              </w:rPr>
            </w:pPr>
          </w:p>
        </w:tc>
        <w:tc>
          <w:tcPr>
            <w:tcW w:w="853" w:type="pct"/>
          </w:tcPr>
          <w:p w14:paraId="5E1E298B" w14:textId="77777777" w:rsidR="00C26F0D" w:rsidRPr="00F21658" w:rsidRDefault="00C26F0D" w:rsidP="00C26F0D">
            <w:pPr>
              <w:widowControl w:val="0"/>
              <w:jc w:val="center"/>
              <w:rPr>
                <w:rFonts w:eastAsia="Calibri" w:cs="Arial"/>
                <w:b/>
                <w:color w:val="000000"/>
                <w:szCs w:val="20"/>
                <w:lang w:val="nl-NL"/>
              </w:rPr>
            </w:pPr>
          </w:p>
        </w:tc>
        <w:tc>
          <w:tcPr>
            <w:tcW w:w="795" w:type="pct"/>
          </w:tcPr>
          <w:p w14:paraId="462CB38E" w14:textId="77777777" w:rsidR="00C26F0D" w:rsidRPr="00F21658" w:rsidRDefault="00C26F0D" w:rsidP="00C26F0D">
            <w:pPr>
              <w:widowControl w:val="0"/>
              <w:jc w:val="center"/>
              <w:rPr>
                <w:rFonts w:eastAsia="Calibri" w:cs="Arial"/>
                <w:b/>
                <w:color w:val="000000"/>
                <w:szCs w:val="20"/>
                <w:lang w:val="nl-NL"/>
              </w:rPr>
            </w:pPr>
          </w:p>
        </w:tc>
      </w:tr>
      <w:tr w:rsidR="00C26F0D" w:rsidRPr="00595C68" w14:paraId="3B53FA94" w14:textId="77777777" w:rsidTr="000251F9">
        <w:tc>
          <w:tcPr>
            <w:tcW w:w="312" w:type="pct"/>
            <w:vMerge/>
            <w:vAlign w:val="center"/>
          </w:tcPr>
          <w:p w14:paraId="2D0A9662" w14:textId="77777777" w:rsidR="00C26F0D" w:rsidRPr="00F21658" w:rsidRDefault="00C26F0D" w:rsidP="00C26F0D">
            <w:pPr>
              <w:widowControl w:val="0"/>
              <w:jc w:val="center"/>
              <w:rPr>
                <w:rFonts w:eastAsia="Calibri" w:cs="Arial"/>
                <w:color w:val="000000"/>
                <w:szCs w:val="20"/>
                <w:lang w:val="nl-NL"/>
              </w:rPr>
            </w:pPr>
          </w:p>
        </w:tc>
        <w:tc>
          <w:tcPr>
            <w:tcW w:w="1630" w:type="pct"/>
            <w:vAlign w:val="center"/>
          </w:tcPr>
          <w:p w14:paraId="0A380379" w14:textId="77777777" w:rsidR="00C26F0D" w:rsidRPr="00F21658" w:rsidRDefault="00C26F0D" w:rsidP="00C26F0D">
            <w:pPr>
              <w:widowControl w:val="0"/>
              <w:jc w:val="both"/>
              <w:rPr>
                <w:rFonts w:eastAsia="Calibri" w:cs="Arial"/>
                <w:color w:val="000000"/>
                <w:szCs w:val="20"/>
                <w:lang w:val="nl-NL"/>
              </w:rPr>
            </w:pPr>
            <w:r w:rsidRPr="00F21658">
              <w:rPr>
                <w:rFonts w:eastAsia="Calibri" w:cs="Arial"/>
                <w:color w:val="000000"/>
                <w:szCs w:val="20"/>
                <w:lang w:val="nl-NL"/>
              </w:rPr>
              <w:t>b. Các loại website khác do Bộ Công Thương quy định</w:t>
            </w:r>
          </w:p>
        </w:tc>
        <w:tc>
          <w:tcPr>
            <w:tcW w:w="764" w:type="pct"/>
          </w:tcPr>
          <w:p w14:paraId="21E9F294" w14:textId="77777777" w:rsidR="00C26F0D" w:rsidRPr="00F21658" w:rsidRDefault="00C26F0D" w:rsidP="00C26F0D">
            <w:pPr>
              <w:widowControl w:val="0"/>
              <w:jc w:val="center"/>
              <w:rPr>
                <w:rFonts w:eastAsia="Calibri" w:cs="Arial"/>
                <w:b/>
                <w:color w:val="000000"/>
                <w:szCs w:val="20"/>
                <w:lang w:val="nl-NL"/>
              </w:rPr>
            </w:pPr>
          </w:p>
        </w:tc>
        <w:tc>
          <w:tcPr>
            <w:tcW w:w="647" w:type="pct"/>
          </w:tcPr>
          <w:p w14:paraId="270BE565" w14:textId="77777777" w:rsidR="00C26F0D" w:rsidRPr="00F21658" w:rsidRDefault="00C26F0D" w:rsidP="00C26F0D">
            <w:pPr>
              <w:widowControl w:val="0"/>
              <w:jc w:val="center"/>
              <w:rPr>
                <w:rFonts w:eastAsia="Calibri" w:cs="Arial"/>
                <w:b/>
                <w:color w:val="000000"/>
                <w:szCs w:val="20"/>
                <w:lang w:val="nl-NL"/>
              </w:rPr>
            </w:pPr>
          </w:p>
        </w:tc>
        <w:tc>
          <w:tcPr>
            <w:tcW w:w="853" w:type="pct"/>
          </w:tcPr>
          <w:p w14:paraId="0E6C0E10" w14:textId="77777777" w:rsidR="00C26F0D" w:rsidRPr="00F21658" w:rsidRDefault="00C26F0D" w:rsidP="00C26F0D">
            <w:pPr>
              <w:widowControl w:val="0"/>
              <w:jc w:val="center"/>
              <w:rPr>
                <w:rFonts w:eastAsia="Calibri" w:cs="Arial"/>
                <w:b/>
                <w:color w:val="000000"/>
                <w:szCs w:val="20"/>
                <w:lang w:val="nl-NL"/>
              </w:rPr>
            </w:pPr>
          </w:p>
        </w:tc>
        <w:tc>
          <w:tcPr>
            <w:tcW w:w="795" w:type="pct"/>
          </w:tcPr>
          <w:p w14:paraId="62644265" w14:textId="77777777" w:rsidR="00C26F0D" w:rsidRPr="00F21658" w:rsidRDefault="00C26F0D" w:rsidP="00C26F0D">
            <w:pPr>
              <w:widowControl w:val="0"/>
              <w:jc w:val="center"/>
              <w:rPr>
                <w:rFonts w:eastAsia="Calibri" w:cs="Arial"/>
                <w:b/>
                <w:color w:val="000000"/>
                <w:szCs w:val="20"/>
                <w:lang w:val="nl-NL"/>
              </w:rPr>
            </w:pPr>
          </w:p>
        </w:tc>
      </w:tr>
      <w:tr w:rsidR="00C26F0D" w:rsidRPr="00595C68" w14:paraId="0235D86A" w14:textId="77777777" w:rsidTr="000251F9">
        <w:tc>
          <w:tcPr>
            <w:tcW w:w="312" w:type="pct"/>
            <w:vAlign w:val="center"/>
          </w:tcPr>
          <w:p w14:paraId="1FC0CA19"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color w:val="000000"/>
                <w:szCs w:val="20"/>
                <w:lang w:val="nl-NL"/>
              </w:rPr>
              <w:t>3.</w:t>
            </w:r>
          </w:p>
        </w:tc>
        <w:tc>
          <w:tcPr>
            <w:tcW w:w="1630" w:type="pct"/>
            <w:vAlign w:val="center"/>
          </w:tcPr>
          <w:p w14:paraId="4215DBC0" w14:textId="77777777" w:rsidR="00C26F0D" w:rsidRPr="00F21658" w:rsidRDefault="00C26F0D" w:rsidP="00C26F0D">
            <w:pPr>
              <w:widowControl w:val="0"/>
              <w:jc w:val="both"/>
              <w:rPr>
                <w:rFonts w:eastAsia="Calibri" w:cs="Arial"/>
                <w:color w:val="000000"/>
                <w:szCs w:val="20"/>
                <w:lang w:val="nl-NL"/>
              </w:rPr>
            </w:pPr>
            <w:r w:rsidRPr="00F21658">
              <w:rPr>
                <w:rFonts w:eastAsia="Calibri" w:cs="Arial"/>
                <w:color w:val="000000"/>
                <w:szCs w:val="20"/>
                <w:lang w:val="nl-NL"/>
              </w:rPr>
              <w:t>Qua ứng dụng cài đặt trên thiết bị điện tử có nối mạng</w:t>
            </w:r>
          </w:p>
        </w:tc>
        <w:tc>
          <w:tcPr>
            <w:tcW w:w="764" w:type="pct"/>
          </w:tcPr>
          <w:p w14:paraId="5B9C3734" w14:textId="77777777" w:rsidR="00C26F0D" w:rsidRPr="00F21658" w:rsidRDefault="00C26F0D" w:rsidP="00C26F0D">
            <w:pPr>
              <w:widowControl w:val="0"/>
              <w:jc w:val="center"/>
              <w:rPr>
                <w:rFonts w:eastAsia="Calibri" w:cs="Arial"/>
                <w:b/>
                <w:color w:val="000000"/>
                <w:szCs w:val="20"/>
                <w:lang w:val="nl-NL"/>
              </w:rPr>
            </w:pPr>
          </w:p>
        </w:tc>
        <w:tc>
          <w:tcPr>
            <w:tcW w:w="647" w:type="pct"/>
          </w:tcPr>
          <w:p w14:paraId="12FEB9A8" w14:textId="77777777" w:rsidR="00C26F0D" w:rsidRPr="00F21658" w:rsidRDefault="00C26F0D" w:rsidP="00C26F0D">
            <w:pPr>
              <w:widowControl w:val="0"/>
              <w:jc w:val="center"/>
              <w:rPr>
                <w:rFonts w:eastAsia="Calibri" w:cs="Arial"/>
                <w:b/>
                <w:color w:val="000000"/>
                <w:szCs w:val="20"/>
                <w:lang w:val="nl-NL"/>
              </w:rPr>
            </w:pPr>
          </w:p>
        </w:tc>
        <w:tc>
          <w:tcPr>
            <w:tcW w:w="853" w:type="pct"/>
          </w:tcPr>
          <w:p w14:paraId="51252DDC" w14:textId="77777777" w:rsidR="00C26F0D" w:rsidRPr="00F21658" w:rsidRDefault="00C26F0D" w:rsidP="00C26F0D">
            <w:pPr>
              <w:widowControl w:val="0"/>
              <w:jc w:val="center"/>
              <w:rPr>
                <w:rFonts w:eastAsia="Calibri" w:cs="Arial"/>
                <w:b/>
                <w:color w:val="000000"/>
                <w:szCs w:val="20"/>
                <w:lang w:val="nl-NL"/>
              </w:rPr>
            </w:pPr>
          </w:p>
        </w:tc>
        <w:tc>
          <w:tcPr>
            <w:tcW w:w="795" w:type="pct"/>
          </w:tcPr>
          <w:p w14:paraId="1A5D23DF" w14:textId="77777777" w:rsidR="00C26F0D" w:rsidRPr="00F21658" w:rsidRDefault="00C26F0D" w:rsidP="00C26F0D">
            <w:pPr>
              <w:widowControl w:val="0"/>
              <w:jc w:val="center"/>
              <w:rPr>
                <w:rFonts w:eastAsia="Calibri" w:cs="Arial"/>
                <w:b/>
                <w:color w:val="000000"/>
                <w:szCs w:val="20"/>
                <w:lang w:val="nl-NL"/>
              </w:rPr>
            </w:pPr>
          </w:p>
        </w:tc>
      </w:tr>
    </w:tbl>
    <w:p w14:paraId="66BC0909" w14:textId="77777777" w:rsidR="00C26F0D" w:rsidRPr="00F21658" w:rsidRDefault="00C26F0D" w:rsidP="00C26F0D">
      <w:pPr>
        <w:widowControl w:val="0"/>
        <w:jc w:val="center"/>
        <w:rPr>
          <w:rFonts w:eastAsia="Calibri" w:cs="Arial"/>
          <w:b/>
          <w:color w:val="000000"/>
          <w:szCs w:val="20"/>
          <w:lang w:val="nl-NL"/>
        </w:rPr>
      </w:pPr>
    </w:p>
    <w:p w14:paraId="56B396C1" w14:textId="77777777" w:rsidR="00C26F0D" w:rsidRPr="00F21658" w:rsidRDefault="00C26F0D" w:rsidP="00C26F0D">
      <w:pPr>
        <w:widowControl w:val="0"/>
        <w:spacing w:after="120"/>
        <w:ind w:firstLine="720"/>
        <w:jc w:val="both"/>
        <w:rPr>
          <w:rFonts w:eastAsia="Calibri" w:cs="Arial"/>
          <w:color w:val="000000"/>
          <w:szCs w:val="20"/>
          <w:lang w:val="nl-NL"/>
        </w:rPr>
      </w:pPr>
      <w:r w:rsidRPr="00F21658">
        <w:rPr>
          <w:rFonts w:eastAsia="Calibri" w:cs="Arial"/>
          <w:color w:val="000000"/>
          <w:szCs w:val="20"/>
          <w:lang w:val="nl-NL"/>
        </w:rPr>
        <w:t>Chúng tôi xin đảm bảo những thông tin trên là đúng sự thực.</w:t>
      </w:r>
    </w:p>
    <w:tbl>
      <w:tblPr>
        <w:tblW w:w="9393" w:type="dxa"/>
        <w:jc w:val="center"/>
        <w:tblLayout w:type="fixed"/>
        <w:tblLook w:val="01E0" w:firstRow="1" w:lastRow="1" w:firstColumn="1" w:lastColumn="1" w:noHBand="0" w:noVBand="0"/>
      </w:tblPr>
      <w:tblGrid>
        <w:gridCol w:w="3705"/>
        <w:gridCol w:w="5688"/>
      </w:tblGrid>
      <w:tr w:rsidR="00C26F0D" w:rsidRPr="00595C68" w14:paraId="2245BE6F" w14:textId="77777777" w:rsidTr="000251F9">
        <w:trPr>
          <w:trHeight w:val="779"/>
          <w:jc w:val="center"/>
        </w:trPr>
        <w:tc>
          <w:tcPr>
            <w:tcW w:w="3705" w:type="dxa"/>
          </w:tcPr>
          <w:p w14:paraId="71790EEF" w14:textId="77777777" w:rsidR="00F96AD3" w:rsidRDefault="00F96AD3" w:rsidP="00C26F0D">
            <w:pPr>
              <w:widowControl w:val="0"/>
              <w:overflowPunct w:val="0"/>
              <w:adjustRightInd w:val="0"/>
              <w:jc w:val="center"/>
              <w:rPr>
                <w:rFonts w:eastAsia="Calibri" w:cs="Arial"/>
                <w:b/>
                <w:bCs/>
                <w:color w:val="000000"/>
                <w:szCs w:val="20"/>
                <w:lang w:val="nl-NL"/>
              </w:rPr>
            </w:pPr>
          </w:p>
          <w:p w14:paraId="24C7597F" w14:textId="77777777" w:rsidR="00F96AD3" w:rsidRDefault="00F96AD3" w:rsidP="00C26F0D">
            <w:pPr>
              <w:widowControl w:val="0"/>
              <w:overflowPunct w:val="0"/>
              <w:adjustRightInd w:val="0"/>
              <w:jc w:val="center"/>
              <w:rPr>
                <w:rFonts w:eastAsia="Calibri" w:cs="Arial"/>
                <w:b/>
                <w:bCs/>
                <w:color w:val="000000"/>
                <w:szCs w:val="20"/>
                <w:lang w:val="nl-NL"/>
              </w:rPr>
            </w:pPr>
          </w:p>
          <w:p w14:paraId="42AB5DF4" w14:textId="4C3EEAED" w:rsidR="00C26F0D" w:rsidRPr="00F21658" w:rsidRDefault="00C26F0D" w:rsidP="00C26F0D">
            <w:pPr>
              <w:widowControl w:val="0"/>
              <w:overflowPunct w:val="0"/>
              <w:adjustRightInd w:val="0"/>
              <w:jc w:val="center"/>
              <w:rPr>
                <w:rFonts w:eastAsia="Calibri" w:cs="Arial"/>
                <w:b/>
                <w:bCs/>
                <w:color w:val="000000"/>
                <w:szCs w:val="20"/>
                <w:lang w:val="nl-NL"/>
              </w:rPr>
            </w:pPr>
            <w:r w:rsidRPr="00F21658">
              <w:rPr>
                <w:rFonts w:eastAsia="Calibri" w:cs="Arial"/>
                <w:b/>
                <w:bCs/>
                <w:color w:val="000000"/>
                <w:szCs w:val="20"/>
                <w:lang w:val="nl-NL"/>
              </w:rPr>
              <w:t xml:space="preserve">NGƯỜI LẬP BIỂU </w:t>
            </w:r>
          </w:p>
          <w:p w14:paraId="43402C70" w14:textId="77777777" w:rsidR="00C26F0D" w:rsidRPr="00F21658" w:rsidRDefault="00C26F0D" w:rsidP="00C26F0D">
            <w:pPr>
              <w:widowControl w:val="0"/>
              <w:overflowPunct w:val="0"/>
              <w:adjustRightInd w:val="0"/>
              <w:jc w:val="center"/>
              <w:rPr>
                <w:rFonts w:eastAsia="Calibri" w:cs="Arial"/>
                <w:bCs/>
                <w:color w:val="000000"/>
                <w:szCs w:val="20"/>
                <w:lang w:val="nl-NL"/>
              </w:rPr>
            </w:pPr>
            <w:r w:rsidRPr="00F21658">
              <w:rPr>
                <w:rFonts w:eastAsia="Calibri" w:cs="Arial"/>
                <w:bCs/>
                <w:i/>
                <w:color w:val="000000"/>
                <w:szCs w:val="20"/>
                <w:lang w:val="nl-NL"/>
              </w:rPr>
              <w:t>(Ký và ghi rõ họ tên)</w:t>
            </w:r>
          </w:p>
        </w:tc>
        <w:tc>
          <w:tcPr>
            <w:tcW w:w="5688" w:type="dxa"/>
          </w:tcPr>
          <w:p w14:paraId="0FF59384" w14:textId="77777777" w:rsidR="00C26F0D" w:rsidRPr="00F21658" w:rsidRDefault="00C26F0D" w:rsidP="00C26F0D">
            <w:pPr>
              <w:widowControl w:val="0"/>
              <w:overflowPunct w:val="0"/>
              <w:adjustRightInd w:val="0"/>
              <w:spacing w:after="200" w:line="276" w:lineRule="auto"/>
              <w:jc w:val="center"/>
              <w:rPr>
                <w:rFonts w:eastAsia="Calibri" w:cs="Arial"/>
                <w:bCs/>
                <w:i/>
                <w:color w:val="000000"/>
                <w:szCs w:val="20"/>
                <w:lang w:val="nl-NL"/>
              </w:rPr>
            </w:pPr>
            <w:r w:rsidRPr="00F21658">
              <w:rPr>
                <w:rFonts w:eastAsia="Calibri" w:cs="Arial"/>
                <w:bCs/>
                <w:i/>
                <w:color w:val="000000"/>
                <w:szCs w:val="20"/>
                <w:lang w:val="nl-NL"/>
              </w:rPr>
              <w:t>....., ngày...... tháng....... năm.......</w:t>
            </w:r>
          </w:p>
          <w:p w14:paraId="5B28E5B9" w14:textId="77777777" w:rsidR="00C26F0D" w:rsidRPr="00F21658" w:rsidRDefault="00C26F0D" w:rsidP="00C26F0D">
            <w:pPr>
              <w:widowControl w:val="0"/>
              <w:ind w:firstLine="567"/>
              <w:jc w:val="both"/>
              <w:rPr>
                <w:rFonts w:eastAsia="Calibri" w:cs="Arial"/>
                <w:b/>
                <w:color w:val="000000"/>
                <w:szCs w:val="20"/>
                <w:lang w:val="nl-NL"/>
              </w:rPr>
            </w:pPr>
            <w:r w:rsidRPr="00F21658">
              <w:rPr>
                <w:rFonts w:eastAsia="Calibri" w:cs="Arial"/>
                <w:b/>
                <w:color w:val="000000"/>
                <w:szCs w:val="20"/>
                <w:lang w:val="nl-NL"/>
              </w:rPr>
              <w:t>NGƯỜI ĐẠI DIỆN THEO PHÁP LUẬT</w:t>
            </w:r>
          </w:p>
          <w:p w14:paraId="4B01E1F1" w14:textId="77777777" w:rsidR="00C26F0D" w:rsidRPr="00F21658" w:rsidRDefault="00C26F0D" w:rsidP="00C26F0D">
            <w:pPr>
              <w:widowControl w:val="0"/>
              <w:overflowPunct w:val="0"/>
              <w:adjustRightInd w:val="0"/>
              <w:jc w:val="center"/>
              <w:rPr>
                <w:rFonts w:eastAsia="Calibri" w:cs="Arial"/>
                <w:bCs/>
                <w:i/>
                <w:color w:val="000000"/>
                <w:szCs w:val="20"/>
                <w:lang w:val="nl-NL"/>
              </w:rPr>
            </w:pPr>
            <w:r w:rsidRPr="00F21658">
              <w:rPr>
                <w:rFonts w:eastAsia="Calibri" w:cs="Arial"/>
                <w:bCs/>
                <w:i/>
                <w:color w:val="000000"/>
                <w:szCs w:val="20"/>
                <w:lang w:val="nl-NL"/>
              </w:rPr>
              <w:t>(Ký, ghi rõ họ tên và đóng dấu)</w:t>
            </w:r>
          </w:p>
        </w:tc>
      </w:tr>
    </w:tbl>
    <w:p w14:paraId="68A760AB"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it-IT"/>
        </w:rPr>
        <w:br w:type="page"/>
      </w:r>
      <w:r w:rsidRPr="00F21658">
        <w:rPr>
          <w:rFonts w:eastAsia="Calibri" w:cs="Arial"/>
          <w:b/>
          <w:color w:val="000000"/>
          <w:szCs w:val="20"/>
          <w:lang w:val="nl-NL"/>
        </w:rPr>
        <w:lastRenderedPageBreak/>
        <w:t>Phụ lục XI</w:t>
      </w:r>
    </w:p>
    <w:p w14:paraId="783470BC" w14:textId="77777777" w:rsidR="00C26F0D" w:rsidRPr="00F21658" w:rsidRDefault="00C26F0D" w:rsidP="00C26F0D">
      <w:pPr>
        <w:widowControl w:val="0"/>
        <w:jc w:val="center"/>
        <w:rPr>
          <w:rFonts w:eastAsia="Calibri" w:cs="Arial"/>
          <w:i/>
          <w:color w:val="000000"/>
          <w:szCs w:val="20"/>
          <w:lang w:val="nl-NL"/>
        </w:rPr>
      </w:pPr>
      <w:r w:rsidRPr="00F21658">
        <w:rPr>
          <w:rFonts w:eastAsia="Calibri" w:cs="Arial"/>
          <w:i/>
          <w:color w:val="000000"/>
          <w:szCs w:val="20"/>
          <w:lang w:val="nl-NL"/>
        </w:rPr>
        <w:t>(Ban hành kèm theo Thông tư số 96/2026/TT-BTC</w:t>
      </w:r>
    </w:p>
    <w:p w14:paraId="0ED5DCBA" w14:textId="77777777" w:rsidR="00C26F0D" w:rsidRPr="00F21658" w:rsidRDefault="00C26F0D" w:rsidP="00C26F0D">
      <w:pPr>
        <w:widowControl w:val="0"/>
        <w:jc w:val="center"/>
        <w:rPr>
          <w:rFonts w:eastAsia="Calibri" w:cs="Arial"/>
          <w:i/>
          <w:color w:val="000000"/>
          <w:szCs w:val="20"/>
          <w:lang w:val="nl-NL"/>
        </w:rPr>
      </w:pPr>
      <w:r w:rsidRPr="00F21658">
        <w:rPr>
          <w:rFonts w:eastAsia="Calibri" w:cs="Arial"/>
          <w:i/>
          <w:color w:val="000000"/>
          <w:szCs w:val="20"/>
          <w:lang w:val="nl-NL"/>
        </w:rPr>
        <w:t>ngày 02  tháng  7  năm  2026   của Bộ trưởng Bộ Tài chính)</w:t>
      </w:r>
    </w:p>
    <w:p w14:paraId="3D818BEF" w14:textId="77777777" w:rsidR="00C26F0D" w:rsidRPr="00F21658" w:rsidRDefault="00C26F0D" w:rsidP="00C26F0D">
      <w:pPr>
        <w:widowControl w:val="0"/>
        <w:ind w:firstLine="454"/>
        <w:jc w:val="both"/>
        <w:rPr>
          <w:rFonts w:eastAsia="Calibri" w:cs="Arial"/>
          <w:color w:val="000000"/>
          <w:szCs w:val="20"/>
          <w:lang w:val="nl-NL"/>
        </w:rPr>
      </w:pPr>
    </w:p>
    <w:p w14:paraId="2DE22ACA" w14:textId="77777777" w:rsidR="00C26F0D" w:rsidRPr="00F21658" w:rsidRDefault="00C26F0D" w:rsidP="00C26F0D">
      <w:pPr>
        <w:widowControl w:val="0"/>
        <w:spacing w:after="120"/>
        <w:ind w:firstLine="720"/>
        <w:jc w:val="both"/>
        <w:rPr>
          <w:rFonts w:eastAsia="Calibri" w:cs="Arial"/>
          <w:color w:val="000000"/>
          <w:szCs w:val="20"/>
          <w:lang w:val="nl-NL"/>
        </w:rPr>
      </w:pPr>
      <w:r w:rsidRPr="00F21658">
        <w:rPr>
          <w:rFonts w:eastAsia="Calibri" w:cs="Arial"/>
          <w:color w:val="000000"/>
          <w:szCs w:val="20"/>
          <w:lang w:val="nl-NL"/>
        </w:rPr>
        <w:t>- Mẫu số 0</w:t>
      </w:r>
      <w:r w:rsidRPr="00F21658">
        <w:rPr>
          <w:rFonts w:eastAsia="Calibri" w:cs="Arial"/>
          <w:color w:val="000000"/>
          <w:szCs w:val="20"/>
          <w:lang w:val="vi-VN"/>
        </w:rPr>
        <w:t>1-ĐLBH</w:t>
      </w:r>
      <w:r w:rsidRPr="00F21658">
        <w:rPr>
          <w:rFonts w:eastAsia="Calibri" w:cs="Arial"/>
          <w:color w:val="000000"/>
          <w:szCs w:val="20"/>
          <w:lang w:val="nl-NL"/>
        </w:rPr>
        <w:t xml:space="preserve">: </w:t>
      </w:r>
      <w:r w:rsidRPr="00F21658">
        <w:rPr>
          <w:rFonts w:eastAsia="Calibri" w:cs="Arial"/>
          <w:color w:val="000000"/>
          <w:szCs w:val="20"/>
          <w:lang w:val="vi-VN"/>
        </w:rPr>
        <w:t xml:space="preserve">Báo cáo danh sách đại lý </w:t>
      </w:r>
      <w:r w:rsidRPr="00F21658">
        <w:rPr>
          <w:rFonts w:eastAsia="Calibri" w:cs="Arial"/>
          <w:color w:val="000000"/>
          <w:szCs w:val="20"/>
          <w:lang w:val="nl-NL"/>
        </w:rPr>
        <w:t xml:space="preserve">bảo hiểm </w:t>
      </w:r>
      <w:r w:rsidRPr="00F21658">
        <w:rPr>
          <w:rFonts w:eastAsia="Calibri" w:cs="Arial"/>
          <w:color w:val="000000"/>
          <w:szCs w:val="20"/>
          <w:lang w:val="vi-VN"/>
        </w:rPr>
        <w:t>vi phạm</w:t>
      </w:r>
      <w:r w:rsidRPr="00F21658">
        <w:rPr>
          <w:rFonts w:eastAsia="Calibri" w:cs="Arial"/>
          <w:color w:val="000000"/>
          <w:szCs w:val="20"/>
          <w:lang w:val="nl-NL"/>
        </w:rPr>
        <w:t xml:space="preserve"> quy định pháp luật</w:t>
      </w:r>
    </w:p>
    <w:p w14:paraId="58904E7D" w14:textId="77777777" w:rsidR="00C26F0D" w:rsidRPr="00F21658" w:rsidRDefault="00C26F0D" w:rsidP="00C26F0D">
      <w:pPr>
        <w:widowControl w:val="0"/>
        <w:spacing w:after="120"/>
        <w:ind w:firstLine="720"/>
        <w:jc w:val="both"/>
        <w:rPr>
          <w:rFonts w:eastAsia="Calibri" w:cs="Arial"/>
          <w:color w:val="000000"/>
          <w:szCs w:val="20"/>
          <w:lang w:val="vi-VN"/>
        </w:rPr>
      </w:pPr>
      <w:r w:rsidRPr="00F21658">
        <w:rPr>
          <w:rFonts w:eastAsia="Calibri" w:cs="Arial"/>
          <w:color w:val="000000"/>
          <w:szCs w:val="20"/>
          <w:lang w:val="vi-VN"/>
        </w:rPr>
        <w:t xml:space="preserve">- Mẫu số </w:t>
      </w:r>
      <w:r w:rsidRPr="00F21658">
        <w:rPr>
          <w:rFonts w:eastAsia="Calibri" w:cs="Arial"/>
          <w:color w:val="000000"/>
          <w:szCs w:val="20"/>
          <w:lang w:val="nl-NL"/>
        </w:rPr>
        <w:t>0</w:t>
      </w:r>
      <w:r w:rsidRPr="00F21658">
        <w:rPr>
          <w:rFonts w:eastAsia="Calibri" w:cs="Arial"/>
          <w:color w:val="000000"/>
          <w:szCs w:val="20"/>
          <w:lang w:val="vi-VN"/>
        </w:rPr>
        <w:t>2-ĐLBH</w:t>
      </w:r>
      <w:r w:rsidRPr="00F21658">
        <w:rPr>
          <w:rFonts w:eastAsia="Calibri" w:cs="Arial"/>
          <w:color w:val="000000"/>
          <w:szCs w:val="20"/>
          <w:lang w:val="nl-NL"/>
        </w:rPr>
        <w:t xml:space="preserve">: </w:t>
      </w:r>
      <w:r w:rsidRPr="00F21658">
        <w:rPr>
          <w:rFonts w:eastAsia="Calibri" w:cs="Arial"/>
          <w:color w:val="000000"/>
          <w:szCs w:val="20"/>
          <w:lang w:val="vi-VN"/>
        </w:rPr>
        <w:t>Báo cáo tình hình triển khai hoạt động đại lý bảo hiểm của tổ chức tín dụng, chi nhánh ngân hàng nước ngoài</w:t>
      </w:r>
      <w:r w:rsidRPr="00F21658">
        <w:rPr>
          <w:rFonts w:eastAsia="Calibri" w:cs="Arial"/>
          <w:color w:val="000000"/>
          <w:szCs w:val="20"/>
          <w:lang w:val="nl-NL"/>
        </w:rPr>
        <w:t xml:space="preserve"> cho doanh nghiệp bảo hiểm nhân thọ</w:t>
      </w:r>
      <w:r w:rsidRPr="00F21658">
        <w:rPr>
          <w:rFonts w:eastAsia="Calibri" w:cs="Arial"/>
          <w:color w:val="000000"/>
          <w:szCs w:val="20"/>
          <w:lang w:val="vi-VN"/>
        </w:rPr>
        <w:t xml:space="preserve">. </w:t>
      </w:r>
    </w:p>
    <w:p w14:paraId="331FF9B6" w14:textId="77777777" w:rsidR="00C26F0D" w:rsidRPr="00F21658" w:rsidRDefault="00C26F0D" w:rsidP="00C26F0D">
      <w:pPr>
        <w:widowControl w:val="0"/>
        <w:spacing w:after="120"/>
        <w:ind w:firstLine="720"/>
        <w:jc w:val="both"/>
        <w:rPr>
          <w:rFonts w:eastAsia="Calibri" w:cs="Arial"/>
          <w:color w:val="000000"/>
          <w:szCs w:val="20"/>
          <w:lang w:val="vi-VN"/>
        </w:rPr>
      </w:pPr>
      <w:r w:rsidRPr="00F21658">
        <w:rPr>
          <w:rFonts w:eastAsia="Calibri" w:cs="Arial"/>
          <w:color w:val="000000"/>
          <w:szCs w:val="20"/>
          <w:lang w:val="vi-VN"/>
        </w:rPr>
        <w:t>- Mẫu số 03-ĐLBH: Báo cáo về hoạt động đào tạo đại lý bảo hiểm</w:t>
      </w:r>
    </w:p>
    <w:p w14:paraId="6CBB8EF6" w14:textId="77777777" w:rsidR="00C26F0D" w:rsidRPr="00F21658" w:rsidRDefault="00C26F0D" w:rsidP="00C26F0D">
      <w:pPr>
        <w:widowControl w:val="0"/>
        <w:spacing w:after="120"/>
        <w:ind w:firstLine="720"/>
        <w:jc w:val="both"/>
        <w:rPr>
          <w:rFonts w:eastAsia="Calibri" w:cs="Arial"/>
          <w:b/>
          <w:color w:val="000000"/>
          <w:szCs w:val="20"/>
          <w:lang w:val="nl-NL"/>
        </w:rPr>
      </w:pPr>
      <w:r w:rsidRPr="00F21658">
        <w:rPr>
          <w:rFonts w:eastAsia="Calibri" w:cs="Arial"/>
          <w:color w:val="000000"/>
          <w:szCs w:val="20"/>
          <w:lang w:val="vi-VN"/>
        </w:rPr>
        <w:t xml:space="preserve">- Mẫu số 04-ĐLBH: Báo cáo </w:t>
      </w:r>
      <w:r w:rsidRPr="00595C68">
        <w:rPr>
          <w:rFonts w:eastAsia="Calibri" w:cs="Arial"/>
          <w:color w:val="000000"/>
          <w:szCs w:val="20"/>
          <w:lang w:val="vi-VN"/>
        </w:rPr>
        <w:t xml:space="preserve">về </w:t>
      </w:r>
      <w:r w:rsidRPr="00F21658">
        <w:rPr>
          <w:rFonts w:eastAsia="Calibri" w:cs="Arial"/>
          <w:b/>
          <w:color w:val="000000"/>
          <w:szCs w:val="20"/>
          <w:lang w:val="nl-NL"/>
        </w:rPr>
        <w:t xml:space="preserve"> </w:t>
      </w:r>
      <w:r w:rsidRPr="00F21658">
        <w:rPr>
          <w:rFonts w:eastAsia="Calibri" w:cs="Arial"/>
          <w:color w:val="000000"/>
          <w:szCs w:val="20"/>
          <w:lang w:val="nl-NL"/>
        </w:rPr>
        <w:t>việc sử dụng đại lý bảo hiểm</w:t>
      </w:r>
    </w:p>
    <w:p w14:paraId="72685705" w14:textId="77777777" w:rsidR="00C26F0D" w:rsidRPr="00F21658" w:rsidRDefault="00C26F0D" w:rsidP="00C26F0D">
      <w:pPr>
        <w:widowControl w:val="0"/>
        <w:ind w:firstLine="454"/>
        <w:jc w:val="both"/>
        <w:rPr>
          <w:rFonts w:eastAsia="Calibri" w:cs="Arial"/>
          <w:color w:val="000000"/>
          <w:szCs w:val="20"/>
          <w:lang w:val="vi-VN"/>
        </w:rPr>
      </w:pPr>
    </w:p>
    <w:p w14:paraId="27DF4B23" w14:textId="77777777" w:rsidR="00C26F0D" w:rsidRPr="00F21658" w:rsidRDefault="00C26F0D" w:rsidP="00C26F0D">
      <w:pPr>
        <w:widowControl w:val="0"/>
        <w:spacing w:after="120"/>
        <w:ind w:firstLine="720"/>
        <w:jc w:val="both"/>
        <w:rPr>
          <w:rFonts w:eastAsia="Calibri" w:cs="Arial"/>
          <w:b/>
          <w:bCs/>
          <w:color w:val="000000"/>
          <w:szCs w:val="20"/>
          <w:lang w:val="nl-NL"/>
        </w:rPr>
      </w:pPr>
      <w:r w:rsidRPr="00F21658">
        <w:rPr>
          <w:rFonts w:eastAsia="Calibri" w:cs="Arial"/>
          <w:b/>
          <w:color w:val="000000"/>
          <w:szCs w:val="20"/>
          <w:u w:val="single"/>
          <w:lang w:val="vi-VN"/>
        </w:rPr>
        <w:br w:type="page"/>
      </w:r>
      <w:r w:rsidRPr="00F21658">
        <w:rPr>
          <w:rFonts w:eastAsia="Calibri" w:cs="Arial"/>
          <w:b/>
          <w:bCs/>
          <w:color w:val="000000"/>
          <w:szCs w:val="20"/>
          <w:lang w:val="nl-NL"/>
        </w:rPr>
        <w:lastRenderedPageBreak/>
        <w:t>Mẫu số 0</w:t>
      </w:r>
      <w:r w:rsidRPr="00F21658">
        <w:rPr>
          <w:rFonts w:eastAsia="Calibri" w:cs="Arial"/>
          <w:b/>
          <w:bCs/>
          <w:color w:val="000000"/>
          <w:szCs w:val="20"/>
          <w:lang w:val="vi-VN"/>
        </w:rPr>
        <w:t>1-ĐLBH</w:t>
      </w:r>
      <w:r w:rsidRPr="00F21658">
        <w:rPr>
          <w:rFonts w:eastAsia="Calibri" w:cs="Arial"/>
          <w:b/>
          <w:bCs/>
          <w:color w:val="000000"/>
          <w:szCs w:val="20"/>
          <w:lang w:val="nl-NL"/>
        </w:rPr>
        <w:t xml:space="preserve">: </w:t>
      </w:r>
      <w:r w:rsidRPr="00F21658">
        <w:rPr>
          <w:rFonts w:eastAsia="Calibri" w:cs="Arial"/>
          <w:b/>
          <w:bCs/>
          <w:color w:val="000000"/>
          <w:szCs w:val="20"/>
          <w:lang w:val="vi-VN"/>
        </w:rPr>
        <w:t xml:space="preserve">Báo cáo danh sách đại lý </w:t>
      </w:r>
      <w:r w:rsidRPr="00F21658">
        <w:rPr>
          <w:rFonts w:eastAsia="Calibri" w:cs="Arial"/>
          <w:b/>
          <w:bCs/>
          <w:color w:val="000000"/>
          <w:szCs w:val="20"/>
          <w:lang w:val="nl-NL"/>
        </w:rPr>
        <w:t xml:space="preserve">bảo hiểm </w:t>
      </w:r>
      <w:r w:rsidRPr="00F21658">
        <w:rPr>
          <w:rFonts w:eastAsia="Calibri" w:cs="Arial"/>
          <w:b/>
          <w:bCs/>
          <w:color w:val="000000"/>
          <w:szCs w:val="20"/>
          <w:lang w:val="vi-VN"/>
        </w:rPr>
        <w:t>vi phạm</w:t>
      </w:r>
      <w:r w:rsidRPr="00F21658">
        <w:rPr>
          <w:rFonts w:eastAsia="Calibri" w:cs="Arial"/>
          <w:b/>
          <w:bCs/>
          <w:color w:val="000000"/>
          <w:szCs w:val="20"/>
          <w:lang w:val="nl-NL"/>
        </w:rPr>
        <w:t xml:space="preserve"> quy định pháp luật</w:t>
      </w:r>
    </w:p>
    <w:p w14:paraId="3C523BFB" w14:textId="77777777" w:rsidR="00C26F0D" w:rsidRPr="00F21658" w:rsidRDefault="00C26F0D" w:rsidP="00C26F0D">
      <w:pPr>
        <w:widowControl w:val="0"/>
        <w:jc w:val="center"/>
        <w:rPr>
          <w:rFonts w:eastAsia="Calibri" w:cs="Arial"/>
          <w:b/>
          <w:color w:val="000000"/>
          <w:szCs w:val="20"/>
          <w:lang w:val="pt-BR"/>
        </w:rPr>
      </w:pPr>
      <w:r w:rsidRPr="00F21658">
        <w:rPr>
          <w:rFonts w:eastAsia="Calibri" w:cs="Arial"/>
          <w:b/>
          <w:color w:val="000000"/>
          <w:szCs w:val="20"/>
          <w:lang w:val="pt-BR"/>
        </w:rPr>
        <w:t xml:space="preserve">BÁO CÁO </w:t>
      </w:r>
    </w:p>
    <w:p w14:paraId="39D3E3DA" w14:textId="77777777" w:rsidR="00C26F0D" w:rsidRPr="00F21658" w:rsidRDefault="00C26F0D" w:rsidP="00C26F0D">
      <w:pPr>
        <w:widowControl w:val="0"/>
        <w:jc w:val="center"/>
        <w:rPr>
          <w:rFonts w:eastAsia="Calibri" w:cs="Arial"/>
          <w:b/>
          <w:color w:val="000000"/>
          <w:szCs w:val="20"/>
          <w:lang w:val="pt-BR"/>
        </w:rPr>
      </w:pPr>
      <w:r w:rsidRPr="00F21658">
        <w:rPr>
          <w:rFonts w:eastAsia="Calibri" w:cs="Arial"/>
          <w:b/>
          <w:color w:val="000000"/>
          <w:szCs w:val="20"/>
          <w:lang w:val="pt-BR"/>
        </w:rPr>
        <w:t>Danh sách đại lý bảo hiểm vi phạm quy định pháp luật</w:t>
      </w:r>
    </w:p>
    <w:p w14:paraId="10D8E99B" w14:textId="77777777" w:rsidR="00C26F0D" w:rsidRPr="00F21658" w:rsidRDefault="00C26F0D" w:rsidP="00C26F0D">
      <w:pPr>
        <w:widowControl w:val="0"/>
        <w:jc w:val="center"/>
        <w:rPr>
          <w:rFonts w:eastAsia="Calibri" w:cs="Arial"/>
          <w:color w:val="000000"/>
          <w:szCs w:val="20"/>
          <w:lang w:val="pt-BR"/>
        </w:rPr>
      </w:pPr>
      <w:r w:rsidRPr="00F21658">
        <w:rPr>
          <w:rFonts w:eastAsia="Calibri" w:cs="Arial"/>
          <w:color w:val="000000"/>
          <w:szCs w:val="20"/>
          <w:vertAlign w:val="superscript"/>
          <w:lang w:val="pt-BR"/>
        </w:rPr>
        <w:t>___________________________</w:t>
      </w:r>
    </w:p>
    <w:p w14:paraId="6C8696C1" w14:textId="77777777" w:rsidR="00C26F0D" w:rsidRPr="00F21658" w:rsidRDefault="00C26F0D" w:rsidP="00C26F0D">
      <w:pPr>
        <w:widowControl w:val="0"/>
        <w:spacing w:after="120" w:line="276" w:lineRule="auto"/>
        <w:ind w:firstLine="720"/>
        <w:jc w:val="both"/>
        <w:rPr>
          <w:rFonts w:eastAsia="Calibri" w:cs="Arial"/>
          <w:color w:val="000000"/>
          <w:szCs w:val="20"/>
          <w:lang w:val="pt-BR"/>
        </w:rPr>
      </w:pPr>
    </w:p>
    <w:p w14:paraId="025253D7" w14:textId="77777777" w:rsidR="00C26F0D" w:rsidRPr="00F21658" w:rsidRDefault="00C26F0D" w:rsidP="00C26F0D">
      <w:pPr>
        <w:widowControl w:val="0"/>
        <w:spacing w:after="120"/>
        <w:ind w:firstLine="720"/>
        <w:jc w:val="both"/>
        <w:rPr>
          <w:rFonts w:eastAsia="Calibri" w:cs="Arial"/>
          <w:color w:val="000000"/>
          <w:szCs w:val="20"/>
          <w:lang w:val="pt-BR"/>
        </w:rPr>
      </w:pPr>
      <w:r w:rsidRPr="00F21658">
        <w:rPr>
          <w:rFonts w:eastAsia="Calibri" w:cs="Arial"/>
          <w:color w:val="000000"/>
          <w:szCs w:val="20"/>
          <w:lang w:val="pt-BR"/>
        </w:rPr>
        <w:t>- Tên doanh nghiệp bảo hiểm/chi nhánh nước ngoài/tổ chức tương hỗ cung cấp bảo hiểm vi mô:............................................</w:t>
      </w:r>
    </w:p>
    <w:p w14:paraId="2B671DF9" w14:textId="77777777" w:rsidR="00C26F0D" w:rsidRPr="00F21658" w:rsidRDefault="00C26F0D" w:rsidP="00C26F0D">
      <w:pPr>
        <w:widowControl w:val="0"/>
        <w:tabs>
          <w:tab w:val="center" w:leader="dot" w:pos="9072"/>
        </w:tabs>
        <w:spacing w:after="120"/>
        <w:ind w:firstLine="720"/>
        <w:jc w:val="both"/>
        <w:rPr>
          <w:rFonts w:eastAsia="Calibri" w:cs="Arial"/>
          <w:color w:val="000000"/>
          <w:szCs w:val="20"/>
          <w:lang w:val="nl-NL"/>
        </w:rPr>
      </w:pPr>
      <w:r w:rsidRPr="00F21658">
        <w:rPr>
          <w:rFonts w:eastAsia="Calibri" w:cs="Arial"/>
          <w:color w:val="000000"/>
          <w:szCs w:val="20"/>
          <w:lang w:val="pt-BR"/>
        </w:rPr>
        <w:t xml:space="preserve">- </w:t>
      </w:r>
      <w:r w:rsidRPr="00F21658">
        <w:rPr>
          <w:rFonts w:eastAsia="Calibri" w:cs="Arial"/>
          <w:color w:val="000000"/>
          <w:szCs w:val="20"/>
          <w:lang w:val="nl-NL"/>
        </w:rPr>
        <w:t>Báo cáo quý/năm:............</w:t>
      </w:r>
      <w:r w:rsidRPr="00F21658">
        <w:rPr>
          <w:rFonts w:eastAsia="Calibri" w:cs="Arial"/>
          <w:color w:val="000000"/>
          <w:szCs w:val="20"/>
          <w:lang w:val="nl-NL"/>
        </w:rPr>
        <w:tab/>
      </w:r>
    </w:p>
    <w:tbl>
      <w:tblPr>
        <w:tblW w:w="4892"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74"/>
        <w:gridCol w:w="2110"/>
        <w:gridCol w:w="761"/>
        <w:gridCol w:w="1203"/>
        <w:gridCol w:w="578"/>
        <w:gridCol w:w="801"/>
        <w:gridCol w:w="583"/>
        <w:gridCol w:w="753"/>
        <w:gridCol w:w="801"/>
        <w:gridCol w:w="774"/>
      </w:tblGrid>
      <w:tr w:rsidR="00C26F0D" w:rsidRPr="00F21658" w14:paraId="573155D2" w14:textId="77777777" w:rsidTr="000251F9">
        <w:trPr>
          <w:jc w:val="center"/>
        </w:trPr>
        <w:tc>
          <w:tcPr>
            <w:tcW w:w="427" w:type="pct"/>
            <w:vMerge w:val="restart"/>
            <w:vAlign w:val="center"/>
          </w:tcPr>
          <w:p w14:paraId="2DF59C26"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STT</w:t>
            </w:r>
          </w:p>
        </w:tc>
        <w:tc>
          <w:tcPr>
            <w:tcW w:w="1157" w:type="pct"/>
            <w:vMerge w:val="restart"/>
            <w:vAlign w:val="center"/>
          </w:tcPr>
          <w:p w14:paraId="42741B3F"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Họ và tên đại lý bảo hiểm</w:t>
            </w:r>
          </w:p>
        </w:tc>
        <w:tc>
          <w:tcPr>
            <w:tcW w:w="391" w:type="pct"/>
            <w:vMerge w:val="restart"/>
            <w:vAlign w:val="center"/>
          </w:tcPr>
          <w:p w14:paraId="7B4617A0"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Ngày tháng năm sinh</w:t>
            </w:r>
          </w:p>
        </w:tc>
        <w:tc>
          <w:tcPr>
            <w:tcW w:w="661" w:type="pct"/>
            <w:vMerge w:val="restart"/>
            <w:vAlign w:val="center"/>
          </w:tcPr>
          <w:p w14:paraId="4B0549DD"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Số CMND/ thẻ căn cước công dân (đối với cá nhân)/Mã số thuế (đối với tổ chức)</w:t>
            </w:r>
          </w:p>
        </w:tc>
        <w:tc>
          <w:tcPr>
            <w:tcW w:w="760" w:type="pct"/>
            <w:gridSpan w:val="2"/>
            <w:vAlign w:val="center"/>
          </w:tcPr>
          <w:p w14:paraId="24EF7D20"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Chứng chỉ đại lý bảo hiểm</w:t>
            </w:r>
          </w:p>
        </w:tc>
        <w:tc>
          <w:tcPr>
            <w:tcW w:w="737" w:type="pct"/>
            <w:gridSpan w:val="2"/>
            <w:vAlign w:val="center"/>
          </w:tcPr>
          <w:p w14:paraId="12A0064D"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Hợp đồng đại lý bảo hiểm</w:t>
            </w:r>
          </w:p>
        </w:tc>
        <w:tc>
          <w:tcPr>
            <w:tcW w:w="441" w:type="pct"/>
            <w:vMerge w:val="restart"/>
            <w:vAlign w:val="center"/>
          </w:tcPr>
          <w:p w14:paraId="201E6B00"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Ngày thôi việc</w:t>
            </w:r>
          </w:p>
        </w:tc>
        <w:tc>
          <w:tcPr>
            <w:tcW w:w="426" w:type="pct"/>
            <w:vMerge w:val="restart"/>
            <w:vAlign w:val="center"/>
          </w:tcPr>
          <w:p w14:paraId="49FBAD3A"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Vi phạm quy định</w:t>
            </w:r>
          </w:p>
        </w:tc>
      </w:tr>
      <w:tr w:rsidR="00C26F0D" w:rsidRPr="00F21658" w14:paraId="2C3F67CF" w14:textId="77777777" w:rsidTr="000251F9">
        <w:trPr>
          <w:jc w:val="center"/>
        </w:trPr>
        <w:tc>
          <w:tcPr>
            <w:tcW w:w="427" w:type="pct"/>
            <w:vMerge/>
          </w:tcPr>
          <w:p w14:paraId="1AB64BA2" w14:textId="77777777" w:rsidR="00C26F0D" w:rsidRPr="00F21658" w:rsidRDefault="00C26F0D" w:rsidP="00C26F0D">
            <w:pPr>
              <w:widowControl w:val="0"/>
              <w:jc w:val="both"/>
              <w:rPr>
                <w:rFonts w:eastAsia="Calibri" w:cs="Arial"/>
                <w:b/>
                <w:color w:val="000000"/>
                <w:szCs w:val="20"/>
                <w:lang w:val="nl-NL"/>
              </w:rPr>
            </w:pPr>
          </w:p>
        </w:tc>
        <w:tc>
          <w:tcPr>
            <w:tcW w:w="1157" w:type="pct"/>
            <w:vMerge/>
          </w:tcPr>
          <w:p w14:paraId="5E80405E" w14:textId="77777777" w:rsidR="00C26F0D" w:rsidRPr="00F21658" w:rsidRDefault="00C26F0D" w:rsidP="00C26F0D">
            <w:pPr>
              <w:widowControl w:val="0"/>
              <w:jc w:val="both"/>
              <w:rPr>
                <w:rFonts w:eastAsia="Calibri" w:cs="Arial"/>
                <w:b/>
                <w:color w:val="000000"/>
                <w:szCs w:val="20"/>
                <w:lang w:val="nl-NL"/>
              </w:rPr>
            </w:pPr>
          </w:p>
        </w:tc>
        <w:tc>
          <w:tcPr>
            <w:tcW w:w="391" w:type="pct"/>
            <w:vMerge/>
          </w:tcPr>
          <w:p w14:paraId="79325107" w14:textId="77777777" w:rsidR="00C26F0D" w:rsidRPr="00F21658" w:rsidRDefault="00C26F0D" w:rsidP="00C26F0D">
            <w:pPr>
              <w:widowControl w:val="0"/>
              <w:jc w:val="both"/>
              <w:rPr>
                <w:rFonts w:eastAsia="Calibri" w:cs="Arial"/>
                <w:b/>
                <w:color w:val="000000"/>
                <w:szCs w:val="20"/>
                <w:lang w:val="nl-NL"/>
              </w:rPr>
            </w:pPr>
          </w:p>
        </w:tc>
        <w:tc>
          <w:tcPr>
            <w:tcW w:w="661" w:type="pct"/>
            <w:vMerge/>
          </w:tcPr>
          <w:p w14:paraId="1A5B758D" w14:textId="77777777" w:rsidR="00C26F0D" w:rsidRPr="00F21658" w:rsidRDefault="00C26F0D" w:rsidP="00C26F0D">
            <w:pPr>
              <w:widowControl w:val="0"/>
              <w:jc w:val="both"/>
              <w:rPr>
                <w:rFonts w:eastAsia="Calibri" w:cs="Arial"/>
                <w:b/>
                <w:color w:val="000000"/>
                <w:szCs w:val="20"/>
                <w:lang w:val="nl-NL"/>
              </w:rPr>
            </w:pPr>
          </w:p>
        </w:tc>
        <w:tc>
          <w:tcPr>
            <w:tcW w:w="319" w:type="pct"/>
          </w:tcPr>
          <w:p w14:paraId="41B96D60" w14:textId="77777777" w:rsidR="00C26F0D" w:rsidRPr="00F21658" w:rsidRDefault="00C26F0D" w:rsidP="00C26F0D">
            <w:pPr>
              <w:widowControl w:val="0"/>
              <w:jc w:val="both"/>
              <w:rPr>
                <w:rFonts w:eastAsia="Calibri" w:cs="Arial"/>
                <w:b/>
                <w:color w:val="000000"/>
                <w:szCs w:val="20"/>
                <w:lang w:val="nl-NL"/>
              </w:rPr>
            </w:pPr>
            <w:r w:rsidRPr="00F21658">
              <w:rPr>
                <w:rFonts w:eastAsia="Calibri" w:cs="Arial"/>
                <w:b/>
                <w:color w:val="000000"/>
                <w:szCs w:val="20"/>
                <w:lang w:val="nl-NL"/>
              </w:rPr>
              <w:t xml:space="preserve">Số </w:t>
            </w:r>
          </w:p>
        </w:tc>
        <w:tc>
          <w:tcPr>
            <w:tcW w:w="441" w:type="pct"/>
          </w:tcPr>
          <w:p w14:paraId="01A5DCD6" w14:textId="77777777" w:rsidR="00C26F0D" w:rsidRPr="00F21658" w:rsidRDefault="00C26F0D" w:rsidP="00C26F0D">
            <w:pPr>
              <w:widowControl w:val="0"/>
              <w:jc w:val="both"/>
              <w:rPr>
                <w:rFonts w:eastAsia="Calibri" w:cs="Arial"/>
                <w:b/>
                <w:color w:val="000000"/>
                <w:szCs w:val="20"/>
                <w:lang w:val="nl-NL"/>
              </w:rPr>
            </w:pPr>
            <w:r w:rsidRPr="00F21658">
              <w:rPr>
                <w:rFonts w:eastAsia="Calibri" w:cs="Arial"/>
                <w:b/>
                <w:color w:val="000000"/>
                <w:szCs w:val="20"/>
                <w:lang w:val="nl-NL"/>
              </w:rPr>
              <w:t>Ngày</w:t>
            </w:r>
          </w:p>
        </w:tc>
        <w:tc>
          <w:tcPr>
            <w:tcW w:w="322" w:type="pct"/>
          </w:tcPr>
          <w:p w14:paraId="5315B2DE" w14:textId="77777777" w:rsidR="00C26F0D" w:rsidRPr="00F21658" w:rsidRDefault="00C26F0D" w:rsidP="00C26F0D">
            <w:pPr>
              <w:widowControl w:val="0"/>
              <w:jc w:val="both"/>
              <w:rPr>
                <w:rFonts w:eastAsia="Calibri" w:cs="Arial"/>
                <w:b/>
                <w:color w:val="000000"/>
                <w:szCs w:val="20"/>
                <w:lang w:val="nl-NL"/>
              </w:rPr>
            </w:pPr>
            <w:r w:rsidRPr="00F21658">
              <w:rPr>
                <w:rFonts w:eastAsia="Calibri" w:cs="Arial"/>
                <w:b/>
                <w:color w:val="000000"/>
                <w:szCs w:val="20"/>
                <w:lang w:val="nl-NL"/>
              </w:rPr>
              <w:t xml:space="preserve">Số </w:t>
            </w:r>
          </w:p>
        </w:tc>
        <w:tc>
          <w:tcPr>
            <w:tcW w:w="415" w:type="pct"/>
          </w:tcPr>
          <w:p w14:paraId="027BC02D" w14:textId="77777777" w:rsidR="00C26F0D" w:rsidRPr="00F21658" w:rsidRDefault="00C26F0D" w:rsidP="00C26F0D">
            <w:pPr>
              <w:widowControl w:val="0"/>
              <w:jc w:val="both"/>
              <w:rPr>
                <w:rFonts w:eastAsia="Calibri" w:cs="Arial"/>
                <w:b/>
                <w:color w:val="000000"/>
                <w:szCs w:val="20"/>
                <w:lang w:val="nl-NL"/>
              </w:rPr>
            </w:pPr>
            <w:r w:rsidRPr="00F21658">
              <w:rPr>
                <w:rFonts w:eastAsia="Calibri" w:cs="Arial"/>
                <w:b/>
                <w:color w:val="000000"/>
                <w:szCs w:val="20"/>
                <w:lang w:val="nl-NL"/>
              </w:rPr>
              <w:t>Ngày</w:t>
            </w:r>
          </w:p>
        </w:tc>
        <w:tc>
          <w:tcPr>
            <w:tcW w:w="441" w:type="pct"/>
            <w:vMerge/>
          </w:tcPr>
          <w:p w14:paraId="60882EE6" w14:textId="77777777" w:rsidR="00C26F0D" w:rsidRPr="00F21658" w:rsidRDefault="00C26F0D" w:rsidP="00C26F0D">
            <w:pPr>
              <w:widowControl w:val="0"/>
              <w:jc w:val="both"/>
              <w:rPr>
                <w:rFonts w:eastAsia="Calibri" w:cs="Arial"/>
                <w:b/>
                <w:color w:val="000000"/>
                <w:szCs w:val="20"/>
                <w:lang w:val="nl-NL"/>
              </w:rPr>
            </w:pPr>
          </w:p>
        </w:tc>
        <w:tc>
          <w:tcPr>
            <w:tcW w:w="426" w:type="pct"/>
            <w:vMerge/>
          </w:tcPr>
          <w:p w14:paraId="637C225E" w14:textId="77777777" w:rsidR="00C26F0D" w:rsidRPr="00F21658" w:rsidRDefault="00C26F0D" w:rsidP="00C26F0D">
            <w:pPr>
              <w:widowControl w:val="0"/>
              <w:jc w:val="both"/>
              <w:rPr>
                <w:rFonts w:eastAsia="Calibri" w:cs="Arial"/>
                <w:b/>
                <w:color w:val="000000"/>
                <w:szCs w:val="20"/>
                <w:lang w:val="nl-NL"/>
              </w:rPr>
            </w:pPr>
          </w:p>
        </w:tc>
      </w:tr>
      <w:tr w:rsidR="00C26F0D" w:rsidRPr="00F21658" w14:paraId="42E06831" w14:textId="77777777" w:rsidTr="000251F9">
        <w:trPr>
          <w:jc w:val="center"/>
        </w:trPr>
        <w:tc>
          <w:tcPr>
            <w:tcW w:w="427" w:type="pct"/>
          </w:tcPr>
          <w:p w14:paraId="177E4D1D"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1</w:t>
            </w:r>
          </w:p>
        </w:tc>
        <w:tc>
          <w:tcPr>
            <w:tcW w:w="1157" w:type="pct"/>
          </w:tcPr>
          <w:p w14:paraId="63610E00"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2</w:t>
            </w:r>
          </w:p>
        </w:tc>
        <w:tc>
          <w:tcPr>
            <w:tcW w:w="391" w:type="pct"/>
          </w:tcPr>
          <w:p w14:paraId="1D63063F"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3</w:t>
            </w:r>
          </w:p>
        </w:tc>
        <w:tc>
          <w:tcPr>
            <w:tcW w:w="661" w:type="pct"/>
          </w:tcPr>
          <w:p w14:paraId="7AF3561B"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4</w:t>
            </w:r>
          </w:p>
        </w:tc>
        <w:tc>
          <w:tcPr>
            <w:tcW w:w="319" w:type="pct"/>
          </w:tcPr>
          <w:p w14:paraId="643B44FD"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5</w:t>
            </w:r>
          </w:p>
        </w:tc>
        <w:tc>
          <w:tcPr>
            <w:tcW w:w="441" w:type="pct"/>
          </w:tcPr>
          <w:p w14:paraId="50D28F6D"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6</w:t>
            </w:r>
          </w:p>
        </w:tc>
        <w:tc>
          <w:tcPr>
            <w:tcW w:w="322" w:type="pct"/>
          </w:tcPr>
          <w:p w14:paraId="38D5298E"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7</w:t>
            </w:r>
          </w:p>
        </w:tc>
        <w:tc>
          <w:tcPr>
            <w:tcW w:w="415" w:type="pct"/>
          </w:tcPr>
          <w:p w14:paraId="64A80812"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8</w:t>
            </w:r>
          </w:p>
        </w:tc>
        <w:tc>
          <w:tcPr>
            <w:tcW w:w="441" w:type="pct"/>
          </w:tcPr>
          <w:p w14:paraId="1D4A926D"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9</w:t>
            </w:r>
          </w:p>
        </w:tc>
        <w:tc>
          <w:tcPr>
            <w:tcW w:w="426" w:type="pct"/>
          </w:tcPr>
          <w:p w14:paraId="50E02B0D"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10</w:t>
            </w:r>
          </w:p>
        </w:tc>
      </w:tr>
      <w:tr w:rsidR="00C26F0D" w:rsidRPr="00F21658" w14:paraId="225A83E3" w14:textId="77777777" w:rsidTr="000251F9">
        <w:trPr>
          <w:jc w:val="center"/>
        </w:trPr>
        <w:tc>
          <w:tcPr>
            <w:tcW w:w="427" w:type="pct"/>
          </w:tcPr>
          <w:p w14:paraId="3609EACE" w14:textId="77777777" w:rsidR="00C26F0D" w:rsidRPr="00F21658" w:rsidRDefault="00C26F0D" w:rsidP="00C26F0D">
            <w:pPr>
              <w:widowControl w:val="0"/>
              <w:rPr>
                <w:rFonts w:eastAsia="Calibri" w:cs="Arial"/>
                <w:b/>
                <w:color w:val="000000"/>
                <w:szCs w:val="20"/>
                <w:lang w:val="nl-NL"/>
              </w:rPr>
            </w:pPr>
            <w:r w:rsidRPr="00F21658">
              <w:rPr>
                <w:rFonts w:eastAsia="Calibri" w:cs="Arial"/>
                <w:b/>
                <w:color w:val="000000"/>
                <w:szCs w:val="20"/>
                <w:lang w:val="nl-NL"/>
              </w:rPr>
              <w:t>A</w:t>
            </w:r>
          </w:p>
        </w:tc>
        <w:tc>
          <w:tcPr>
            <w:tcW w:w="1157" w:type="pct"/>
          </w:tcPr>
          <w:p w14:paraId="3581B3DC" w14:textId="77777777" w:rsidR="00C26F0D" w:rsidRPr="00F21658" w:rsidRDefault="00C26F0D" w:rsidP="00C26F0D">
            <w:pPr>
              <w:widowControl w:val="0"/>
              <w:jc w:val="both"/>
              <w:rPr>
                <w:rFonts w:eastAsia="Calibri" w:cs="Arial"/>
                <w:b/>
                <w:color w:val="000000"/>
                <w:szCs w:val="20"/>
                <w:lang w:val="nl-NL"/>
              </w:rPr>
            </w:pPr>
            <w:r w:rsidRPr="00F21658">
              <w:rPr>
                <w:rFonts w:eastAsia="Calibri" w:cs="Arial"/>
                <w:b/>
                <w:color w:val="000000"/>
                <w:szCs w:val="20"/>
                <w:lang w:val="nl-NL"/>
              </w:rPr>
              <w:t>ĐẠI LÝ CÁ NHÂN</w:t>
            </w:r>
          </w:p>
        </w:tc>
        <w:tc>
          <w:tcPr>
            <w:tcW w:w="391" w:type="pct"/>
          </w:tcPr>
          <w:p w14:paraId="4BDDBC4A" w14:textId="77777777" w:rsidR="00C26F0D" w:rsidRPr="00F21658" w:rsidRDefault="00C26F0D" w:rsidP="00C26F0D">
            <w:pPr>
              <w:widowControl w:val="0"/>
              <w:jc w:val="both"/>
              <w:rPr>
                <w:rFonts w:eastAsia="Calibri" w:cs="Arial"/>
                <w:b/>
                <w:color w:val="000000"/>
                <w:szCs w:val="20"/>
                <w:lang w:val="nl-NL"/>
              </w:rPr>
            </w:pPr>
          </w:p>
        </w:tc>
        <w:tc>
          <w:tcPr>
            <w:tcW w:w="661" w:type="pct"/>
          </w:tcPr>
          <w:p w14:paraId="148D33A9" w14:textId="77777777" w:rsidR="00C26F0D" w:rsidRPr="00F21658" w:rsidRDefault="00C26F0D" w:rsidP="00C26F0D">
            <w:pPr>
              <w:widowControl w:val="0"/>
              <w:jc w:val="both"/>
              <w:rPr>
                <w:rFonts w:eastAsia="Calibri" w:cs="Arial"/>
                <w:b/>
                <w:color w:val="000000"/>
                <w:szCs w:val="20"/>
                <w:lang w:val="nl-NL"/>
              </w:rPr>
            </w:pPr>
          </w:p>
        </w:tc>
        <w:tc>
          <w:tcPr>
            <w:tcW w:w="319" w:type="pct"/>
          </w:tcPr>
          <w:p w14:paraId="08038688" w14:textId="77777777" w:rsidR="00C26F0D" w:rsidRPr="00F21658" w:rsidRDefault="00C26F0D" w:rsidP="00C26F0D">
            <w:pPr>
              <w:widowControl w:val="0"/>
              <w:jc w:val="both"/>
              <w:rPr>
                <w:rFonts w:eastAsia="Calibri" w:cs="Arial"/>
                <w:b/>
                <w:color w:val="000000"/>
                <w:szCs w:val="20"/>
                <w:lang w:val="nl-NL"/>
              </w:rPr>
            </w:pPr>
          </w:p>
        </w:tc>
        <w:tc>
          <w:tcPr>
            <w:tcW w:w="441" w:type="pct"/>
          </w:tcPr>
          <w:p w14:paraId="0A4CC25C" w14:textId="77777777" w:rsidR="00C26F0D" w:rsidRPr="00F21658" w:rsidRDefault="00C26F0D" w:rsidP="00C26F0D">
            <w:pPr>
              <w:widowControl w:val="0"/>
              <w:jc w:val="both"/>
              <w:rPr>
                <w:rFonts w:eastAsia="Calibri" w:cs="Arial"/>
                <w:b/>
                <w:color w:val="000000"/>
                <w:szCs w:val="20"/>
                <w:lang w:val="nl-NL"/>
              </w:rPr>
            </w:pPr>
          </w:p>
        </w:tc>
        <w:tc>
          <w:tcPr>
            <w:tcW w:w="322" w:type="pct"/>
          </w:tcPr>
          <w:p w14:paraId="3DC90AAE" w14:textId="77777777" w:rsidR="00C26F0D" w:rsidRPr="00F21658" w:rsidRDefault="00C26F0D" w:rsidP="00C26F0D">
            <w:pPr>
              <w:widowControl w:val="0"/>
              <w:jc w:val="both"/>
              <w:rPr>
                <w:rFonts w:eastAsia="Calibri" w:cs="Arial"/>
                <w:b/>
                <w:color w:val="000000"/>
                <w:szCs w:val="20"/>
                <w:lang w:val="nl-NL"/>
              </w:rPr>
            </w:pPr>
          </w:p>
        </w:tc>
        <w:tc>
          <w:tcPr>
            <w:tcW w:w="415" w:type="pct"/>
          </w:tcPr>
          <w:p w14:paraId="64AB8515" w14:textId="77777777" w:rsidR="00C26F0D" w:rsidRPr="00F21658" w:rsidRDefault="00C26F0D" w:rsidP="00C26F0D">
            <w:pPr>
              <w:widowControl w:val="0"/>
              <w:jc w:val="both"/>
              <w:rPr>
                <w:rFonts w:eastAsia="Calibri" w:cs="Arial"/>
                <w:b/>
                <w:color w:val="000000"/>
                <w:szCs w:val="20"/>
                <w:lang w:val="nl-NL"/>
              </w:rPr>
            </w:pPr>
          </w:p>
        </w:tc>
        <w:tc>
          <w:tcPr>
            <w:tcW w:w="441" w:type="pct"/>
          </w:tcPr>
          <w:p w14:paraId="231D6899" w14:textId="77777777" w:rsidR="00C26F0D" w:rsidRPr="00F21658" w:rsidRDefault="00C26F0D" w:rsidP="00C26F0D">
            <w:pPr>
              <w:widowControl w:val="0"/>
              <w:jc w:val="both"/>
              <w:rPr>
                <w:rFonts w:eastAsia="Calibri" w:cs="Arial"/>
                <w:b/>
                <w:color w:val="000000"/>
                <w:szCs w:val="20"/>
                <w:lang w:val="nl-NL"/>
              </w:rPr>
            </w:pPr>
          </w:p>
        </w:tc>
        <w:tc>
          <w:tcPr>
            <w:tcW w:w="426" w:type="pct"/>
          </w:tcPr>
          <w:p w14:paraId="3A4273A0" w14:textId="77777777" w:rsidR="00C26F0D" w:rsidRPr="00F21658" w:rsidRDefault="00C26F0D" w:rsidP="00C26F0D">
            <w:pPr>
              <w:widowControl w:val="0"/>
              <w:jc w:val="both"/>
              <w:rPr>
                <w:rFonts w:eastAsia="Calibri" w:cs="Arial"/>
                <w:b/>
                <w:color w:val="000000"/>
                <w:szCs w:val="20"/>
                <w:lang w:val="nl-NL"/>
              </w:rPr>
            </w:pPr>
          </w:p>
        </w:tc>
      </w:tr>
      <w:tr w:rsidR="00C26F0D" w:rsidRPr="00F21658" w14:paraId="75950825" w14:textId="77777777" w:rsidTr="000251F9">
        <w:trPr>
          <w:jc w:val="center"/>
        </w:trPr>
        <w:tc>
          <w:tcPr>
            <w:tcW w:w="427" w:type="pct"/>
          </w:tcPr>
          <w:p w14:paraId="05826F3D" w14:textId="77777777" w:rsidR="00C26F0D" w:rsidRPr="00F21658" w:rsidRDefault="00C26F0D" w:rsidP="00C26F0D">
            <w:pPr>
              <w:widowControl w:val="0"/>
              <w:rPr>
                <w:rFonts w:eastAsia="Calibri" w:cs="Arial"/>
                <w:b/>
                <w:color w:val="000000"/>
                <w:szCs w:val="20"/>
                <w:lang w:val="nl-NL"/>
              </w:rPr>
            </w:pPr>
            <w:r w:rsidRPr="00F21658">
              <w:rPr>
                <w:rFonts w:eastAsia="Calibri" w:cs="Arial"/>
                <w:b/>
                <w:color w:val="000000"/>
                <w:szCs w:val="20"/>
                <w:lang w:val="nl-NL"/>
              </w:rPr>
              <w:t>A1</w:t>
            </w:r>
          </w:p>
        </w:tc>
        <w:tc>
          <w:tcPr>
            <w:tcW w:w="1157" w:type="pct"/>
          </w:tcPr>
          <w:p w14:paraId="77F22D7B" w14:textId="77777777" w:rsidR="00C26F0D" w:rsidRPr="00F21658" w:rsidRDefault="00C26F0D" w:rsidP="00C26F0D">
            <w:pPr>
              <w:widowControl w:val="0"/>
              <w:jc w:val="both"/>
              <w:rPr>
                <w:rFonts w:eastAsia="Calibri" w:cs="Arial"/>
                <w:b/>
                <w:color w:val="000000"/>
                <w:szCs w:val="20"/>
                <w:lang w:val="nl-NL"/>
              </w:rPr>
            </w:pPr>
          </w:p>
        </w:tc>
        <w:tc>
          <w:tcPr>
            <w:tcW w:w="391" w:type="pct"/>
          </w:tcPr>
          <w:p w14:paraId="20C7BBF9" w14:textId="77777777" w:rsidR="00C26F0D" w:rsidRPr="00F21658" w:rsidRDefault="00C26F0D" w:rsidP="00C26F0D">
            <w:pPr>
              <w:widowControl w:val="0"/>
              <w:jc w:val="both"/>
              <w:rPr>
                <w:rFonts w:eastAsia="Calibri" w:cs="Arial"/>
                <w:b/>
                <w:color w:val="000000"/>
                <w:szCs w:val="20"/>
                <w:lang w:val="nl-NL"/>
              </w:rPr>
            </w:pPr>
          </w:p>
        </w:tc>
        <w:tc>
          <w:tcPr>
            <w:tcW w:w="661" w:type="pct"/>
          </w:tcPr>
          <w:p w14:paraId="298315B4" w14:textId="77777777" w:rsidR="00C26F0D" w:rsidRPr="00F21658" w:rsidRDefault="00C26F0D" w:rsidP="00C26F0D">
            <w:pPr>
              <w:widowControl w:val="0"/>
              <w:jc w:val="both"/>
              <w:rPr>
                <w:rFonts w:eastAsia="Calibri" w:cs="Arial"/>
                <w:b/>
                <w:color w:val="000000"/>
                <w:szCs w:val="20"/>
                <w:lang w:val="nl-NL"/>
              </w:rPr>
            </w:pPr>
          </w:p>
        </w:tc>
        <w:tc>
          <w:tcPr>
            <w:tcW w:w="319" w:type="pct"/>
          </w:tcPr>
          <w:p w14:paraId="24E4507E" w14:textId="77777777" w:rsidR="00C26F0D" w:rsidRPr="00F21658" w:rsidRDefault="00C26F0D" w:rsidP="00C26F0D">
            <w:pPr>
              <w:widowControl w:val="0"/>
              <w:jc w:val="both"/>
              <w:rPr>
                <w:rFonts w:eastAsia="Calibri" w:cs="Arial"/>
                <w:b/>
                <w:color w:val="000000"/>
                <w:szCs w:val="20"/>
                <w:lang w:val="nl-NL"/>
              </w:rPr>
            </w:pPr>
          </w:p>
        </w:tc>
        <w:tc>
          <w:tcPr>
            <w:tcW w:w="441" w:type="pct"/>
          </w:tcPr>
          <w:p w14:paraId="65F0AACB" w14:textId="77777777" w:rsidR="00C26F0D" w:rsidRPr="00F21658" w:rsidRDefault="00C26F0D" w:rsidP="00C26F0D">
            <w:pPr>
              <w:widowControl w:val="0"/>
              <w:jc w:val="both"/>
              <w:rPr>
                <w:rFonts w:eastAsia="Calibri" w:cs="Arial"/>
                <w:b/>
                <w:color w:val="000000"/>
                <w:szCs w:val="20"/>
                <w:lang w:val="nl-NL"/>
              </w:rPr>
            </w:pPr>
          </w:p>
        </w:tc>
        <w:tc>
          <w:tcPr>
            <w:tcW w:w="322" w:type="pct"/>
          </w:tcPr>
          <w:p w14:paraId="5CD5105A" w14:textId="77777777" w:rsidR="00C26F0D" w:rsidRPr="00F21658" w:rsidRDefault="00C26F0D" w:rsidP="00C26F0D">
            <w:pPr>
              <w:widowControl w:val="0"/>
              <w:jc w:val="both"/>
              <w:rPr>
                <w:rFonts w:eastAsia="Calibri" w:cs="Arial"/>
                <w:b/>
                <w:color w:val="000000"/>
                <w:szCs w:val="20"/>
                <w:lang w:val="nl-NL"/>
              </w:rPr>
            </w:pPr>
          </w:p>
        </w:tc>
        <w:tc>
          <w:tcPr>
            <w:tcW w:w="415" w:type="pct"/>
          </w:tcPr>
          <w:p w14:paraId="74E12808" w14:textId="77777777" w:rsidR="00C26F0D" w:rsidRPr="00F21658" w:rsidRDefault="00C26F0D" w:rsidP="00C26F0D">
            <w:pPr>
              <w:widowControl w:val="0"/>
              <w:jc w:val="both"/>
              <w:rPr>
                <w:rFonts w:eastAsia="Calibri" w:cs="Arial"/>
                <w:b/>
                <w:color w:val="000000"/>
                <w:szCs w:val="20"/>
                <w:lang w:val="nl-NL"/>
              </w:rPr>
            </w:pPr>
          </w:p>
        </w:tc>
        <w:tc>
          <w:tcPr>
            <w:tcW w:w="441" w:type="pct"/>
          </w:tcPr>
          <w:p w14:paraId="7CC9A4DA" w14:textId="77777777" w:rsidR="00C26F0D" w:rsidRPr="00F21658" w:rsidRDefault="00C26F0D" w:rsidP="00C26F0D">
            <w:pPr>
              <w:widowControl w:val="0"/>
              <w:jc w:val="both"/>
              <w:rPr>
                <w:rFonts w:eastAsia="Calibri" w:cs="Arial"/>
                <w:b/>
                <w:color w:val="000000"/>
                <w:szCs w:val="20"/>
                <w:lang w:val="nl-NL"/>
              </w:rPr>
            </w:pPr>
          </w:p>
        </w:tc>
        <w:tc>
          <w:tcPr>
            <w:tcW w:w="426" w:type="pct"/>
          </w:tcPr>
          <w:p w14:paraId="5EC63967" w14:textId="77777777" w:rsidR="00C26F0D" w:rsidRPr="00F21658" w:rsidRDefault="00C26F0D" w:rsidP="00C26F0D">
            <w:pPr>
              <w:widowControl w:val="0"/>
              <w:jc w:val="both"/>
              <w:rPr>
                <w:rFonts w:eastAsia="Calibri" w:cs="Arial"/>
                <w:b/>
                <w:color w:val="000000"/>
                <w:szCs w:val="20"/>
                <w:lang w:val="nl-NL"/>
              </w:rPr>
            </w:pPr>
          </w:p>
        </w:tc>
      </w:tr>
      <w:tr w:rsidR="00C26F0D" w:rsidRPr="00F21658" w14:paraId="3F564A89" w14:textId="77777777" w:rsidTr="000251F9">
        <w:trPr>
          <w:jc w:val="center"/>
        </w:trPr>
        <w:tc>
          <w:tcPr>
            <w:tcW w:w="427" w:type="pct"/>
          </w:tcPr>
          <w:p w14:paraId="71666A93" w14:textId="77777777" w:rsidR="00C26F0D" w:rsidRPr="00F21658" w:rsidRDefault="00C26F0D" w:rsidP="00C26F0D">
            <w:pPr>
              <w:widowControl w:val="0"/>
              <w:rPr>
                <w:rFonts w:eastAsia="Calibri" w:cs="Arial"/>
                <w:b/>
                <w:color w:val="000000"/>
                <w:szCs w:val="20"/>
                <w:lang w:val="nl-NL"/>
              </w:rPr>
            </w:pPr>
            <w:r w:rsidRPr="00F21658">
              <w:rPr>
                <w:rFonts w:eastAsia="Calibri" w:cs="Arial"/>
                <w:b/>
                <w:color w:val="000000"/>
                <w:szCs w:val="20"/>
                <w:lang w:val="nl-NL"/>
              </w:rPr>
              <w:t>A2</w:t>
            </w:r>
          </w:p>
        </w:tc>
        <w:tc>
          <w:tcPr>
            <w:tcW w:w="1157" w:type="pct"/>
          </w:tcPr>
          <w:p w14:paraId="0113826A" w14:textId="77777777" w:rsidR="00C26F0D" w:rsidRPr="00F21658" w:rsidRDefault="00C26F0D" w:rsidP="00C26F0D">
            <w:pPr>
              <w:widowControl w:val="0"/>
              <w:jc w:val="both"/>
              <w:rPr>
                <w:rFonts w:eastAsia="Calibri" w:cs="Arial"/>
                <w:b/>
                <w:color w:val="000000"/>
                <w:szCs w:val="20"/>
                <w:lang w:val="nl-NL"/>
              </w:rPr>
            </w:pPr>
          </w:p>
        </w:tc>
        <w:tc>
          <w:tcPr>
            <w:tcW w:w="391" w:type="pct"/>
          </w:tcPr>
          <w:p w14:paraId="647EDD78" w14:textId="77777777" w:rsidR="00C26F0D" w:rsidRPr="00F21658" w:rsidRDefault="00C26F0D" w:rsidP="00C26F0D">
            <w:pPr>
              <w:widowControl w:val="0"/>
              <w:jc w:val="both"/>
              <w:rPr>
                <w:rFonts w:eastAsia="Calibri" w:cs="Arial"/>
                <w:b/>
                <w:color w:val="000000"/>
                <w:szCs w:val="20"/>
                <w:lang w:val="nl-NL"/>
              </w:rPr>
            </w:pPr>
          </w:p>
        </w:tc>
        <w:tc>
          <w:tcPr>
            <w:tcW w:w="661" w:type="pct"/>
          </w:tcPr>
          <w:p w14:paraId="720330F0" w14:textId="77777777" w:rsidR="00C26F0D" w:rsidRPr="00F21658" w:rsidRDefault="00C26F0D" w:rsidP="00C26F0D">
            <w:pPr>
              <w:widowControl w:val="0"/>
              <w:jc w:val="both"/>
              <w:rPr>
                <w:rFonts w:eastAsia="Calibri" w:cs="Arial"/>
                <w:b/>
                <w:color w:val="000000"/>
                <w:szCs w:val="20"/>
                <w:lang w:val="nl-NL"/>
              </w:rPr>
            </w:pPr>
          </w:p>
        </w:tc>
        <w:tc>
          <w:tcPr>
            <w:tcW w:w="319" w:type="pct"/>
          </w:tcPr>
          <w:p w14:paraId="7F796583" w14:textId="77777777" w:rsidR="00C26F0D" w:rsidRPr="00F21658" w:rsidRDefault="00C26F0D" w:rsidP="00C26F0D">
            <w:pPr>
              <w:widowControl w:val="0"/>
              <w:jc w:val="both"/>
              <w:rPr>
                <w:rFonts w:eastAsia="Calibri" w:cs="Arial"/>
                <w:b/>
                <w:color w:val="000000"/>
                <w:szCs w:val="20"/>
                <w:lang w:val="nl-NL"/>
              </w:rPr>
            </w:pPr>
          </w:p>
        </w:tc>
        <w:tc>
          <w:tcPr>
            <w:tcW w:w="441" w:type="pct"/>
          </w:tcPr>
          <w:p w14:paraId="6F385C61" w14:textId="77777777" w:rsidR="00C26F0D" w:rsidRPr="00F21658" w:rsidRDefault="00C26F0D" w:rsidP="00C26F0D">
            <w:pPr>
              <w:widowControl w:val="0"/>
              <w:jc w:val="both"/>
              <w:rPr>
                <w:rFonts w:eastAsia="Calibri" w:cs="Arial"/>
                <w:b/>
                <w:color w:val="000000"/>
                <w:szCs w:val="20"/>
                <w:lang w:val="nl-NL"/>
              </w:rPr>
            </w:pPr>
          </w:p>
        </w:tc>
        <w:tc>
          <w:tcPr>
            <w:tcW w:w="322" w:type="pct"/>
          </w:tcPr>
          <w:p w14:paraId="603CF6F0" w14:textId="77777777" w:rsidR="00C26F0D" w:rsidRPr="00F21658" w:rsidRDefault="00C26F0D" w:rsidP="00C26F0D">
            <w:pPr>
              <w:widowControl w:val="0"/>
              <w:jc w:val="both"/>
              <w:rPr>
                <w:rFonts w:eastAsia="Calibri" w:cs="Arial"/>
                <w:b/>
                <w:color w:val="000000"/>
                <w:szCs w:val="20"/>
                <w:lang w:val="nl-NL"/>
              </w:rPr>
            </w:pPr>
          </w:p>
        </w:tc>
        <w:tc>
          <w:tcPr>
            <w:tcW w:w="415" w:type="pct"/>
          </w:tcPr>
          <w:p w14:paraId="1DDA3F37" w14:textId="77777777" w:rsidR="00C26F0D" w:rsidRPr="00F21658" w:rsidRDefault="00C26F0D" w:rsidP="00C26F0D">
            <w:pPr>
              <w:widowControl w:val="0"/>
              <w:jc w:val="both"/>
              <w:rPr>
                <w:rFonts w:eastAsia="Calibri" w:cs="Arial"/>
                <w:b/>
                <w:color w:val="000000"/>
                <w:szCs w:val="20"/>
                <w:lang w:val="nl-NL"/>
              </w:rPr>
            </w:pPr>
          </w:p>
        </w:tc>
        <w:tc>
          <w:tcPr>
            <w:tcW w:w="441" w:type="pct"/>
          </w:tcPr>
          <w:p w14:paraId="58B7D547" w14:textId="77777777" w:rsidR="00C26F0D" w:rsidRPr="00F21658" w:rsidRDefault="00C26F0D" w:rsidP="00C26F0D">
            <w:pPr>
              <w:widowControl w:val="0"/>
              <w:jc w:val="both"/>
              <w:rPr>
                <w:rFonts w:eastAsia="Calibri" w:cs="Arial"/>
                <w:b/>
                <w:color w:val="000000"/>
                <w:szCs w:val="20"/>
                <w:lang w:val="nl-NL"/>
              </w:rPr>
            </w:pPr>
          </w:p>
        </w:tc>
        <w:tc>
          <w:tcPr>
            <w:tcW w:w="426" w:type="pct"/>
          </w:tcPr>
          <w:p w14:paraId="1F7DFCC1" w14:textId="77777777" w:rsidR="00C26F0D" w:rsidRPr="00F21658" w:rsidRDefault="00C26F0D" w:rsidP="00C26F0D">
            <w:pPr>
              <w:widowControl w:val="0"/>
              <w:jc w:val="both"/>
              <w:rPr>
                <w:rFonts w:eastAsia="Calibri" w:cs="Arial"/>
                <w:b/>
                <w:color w:val="000000"/>
                <w:szCs w:val="20"/>
                <w:lang w:val="nl-NL"/>
              </w:rPr>
            </w:pPr>
          </w:p>
        </w:tc>
      </w:tr>
      <w:tr w:rsidR="00C26F0D" w:rsidRPr="00F21658" w14:paraId="27E97102" w14:textId="77777777" w:rsidTr="000251F9">
        <w:trPr>
          <w:jc w:val="center"/>
        </w:trPr>
        <w:tc>
          <w:tcPr>
            <w:tcW w:w="427" w:type="pct"/>
          </w:tcPr>
          <w:p w14:paraId="6C763C1D" w14:textId="77777777" w:rsidR="00C26F0D" w:rsidRPr="00F21658" w:rsidRDefault="00C26F0D" w:rsidP="00C26F0D">
            <w:pPr>
              <w:widowControl w:val="0"/>
              <w:rPr>
                <w:rFonts w:eastAsia="Calibri" w:cs="Arial"/>
                <w:b/>
                <w:color w:val="000000"/>
                <w:szCs w:val="20"/>
                <w:lang w:val="nl-NL"/>
              </w:rPr>
            </w:pPr>
            <w:r w:rsidRPr="00F21658">
              <w:rPr>
                <w:rFonts w:eastAsia="Calibri" w:cs="Arial"/>
                <w:b/>
                <w:color w:val="000000"/>
                <w:szCs w:val="20"/>
                <w:lang w:val="nl-NL"/>
              </w:rPr>
              <w:t>B</w:t>
            </w:r>
          </w:p>
        </w:tc>
        <w:tc>
          <w:tcPr>
            <w:tcW w:w="1157" w:type="pct"/>
          </w:tcPr>
          <w:p w14:paraId="0EED1648" w14:textId="77777777" w:rsidR="00C26F0D" w:rsidRPr="00F21658" w:rsidRDefault="00C26F0D" w:rsidP="00C26F0D">
            <w:pPr>
              <w:widowControl w:val="0"/>
              <w:jc w:val="both"/>
              <w:rPr>
                <w:rFonts w:eastAsia="Calibri" w:cs="Arial"/>
                <w:b/>
                <w:color w:val="000000"/>
                <w:szCs w:val="20"/>
                <w:lang w:val="nl-NL"/>
              </w:rPr>
            </w:pPr>
            <w:r w:rsidRPr="00F21658">
              <w:rPr>
                <w:rFonts w:eastAsia="Calibri" w:cs="Arial"/>
                <w:b/>
                <w:color w:val="000000"/>
                <w:szCs w:val="20"/>
                <w:lang w:val="nl-NL"/>
              </w:rPr>
              <w:t>ĐẠI LÝ TỔ CHỨC</w:t>
            </w:r>
          </w:p>
        </w:tc>
        <w:tc>
          <w:tcPr>
            <w:tcW w:w="391" w:type="pct"/>
          </w:tcPr>
          <w:p w14:paraId="387C7171" w14:textId="77777777" w:rsidR="00C26F0D" w:rsidRPr="00F21658" w:rsidRDefault="00C26F0D" w:rsidP="00C26F0D">
            <w:pPr>
              <w:widowControl w:val="0"/>
              <w:jc w:val="both"/>
              <w:rPr>
                <w:rFonts w:eastAsia="Calibri" w:cs="Arial"/>
                <w:b/>
                <w:color w:val="000000"/>
                <w:szCs w:val="20"/>
                <w:lang w:val="nl-NL"/>
              </w:rPr>
            </w:pPr>
          </w:p>
        </w:tc>
        <w:tc>
          <w:tcPr>
            <w:tcW w:w="661" w:type="pct"/>
          </w:tcPr>
          <w:p w14:paraId="1918D91D" w14:textId="77777777" w:rsidR="00C26F0D" w:rsidRPr="00F21658" w:rsidRDefault="00C26F0D" w:rsidP="00C26F0D">
            <w:pPr>
              <w:widowControl w:val="0"/>
              <w:jc w:val="both"/>
              <w:rPr>
                <w:rFonts w:eastAsia="Calibri" w:cs="Arial"/>
                <w:b/>
                <w:color w:val="000000"/>
                <w:szCs w:val="20"/>
                <w:lang w:val="nl-NL"/>
              </w:rPr>
            </w:pPr>
          </w:p>
        </w:tc>
        <w:tc>
          <w:tcPr>
            <w:tcW w:w="319" w:type="pct"/>
          </w:tcPr>
          <w:p w14:paraId="694DF7F0" w14:textId="77777777" w:rsidR="00C26F0D" w:rsidRPr="00F21658" w:rsidRDefault="00C26F0D" w:rsidP="00C26F0D">
            <w:pPr>
              <w:widowControl w:val="0"/>
              <w:jc w:val="both"/>
              <w:rPr>
                <w:rFonts w:eastAsia="Calibri" w:cs="Arial"/>
                <w:b/>
                <w:color w:val="000000"/>
                <w:szCs w:val="20"/>
                <w:lang w:val="nl-NL"/>
              </w:rPr>
            </w:pPr>
          </w:p>
        </w:tc>
        <w:tc>
          <w:tcPr>
            <w:tcW w:w="441" w:type="pct"/>
          </w:tcPr>
          <w:p w14:paraId="6F2D9A2F" w14:textId="77777777" w:rsidR="00C26F0D" w:rsidRPr="00F21658" w:rsidRDefault="00C26F0D" w:rsidP="00C26F0D">
            <w:pPr>
              <w:widowControl w:val="0"/>
              <w:jc w:val="both"/>
              <w:rPr>
                <w:rFonts w:eastAsia="Calibri" w:cs="Arial"/>
                <w:b/>
                <w:color w:val="000000"/>
                <w:szCs w:val="20"/>
                <w:lang w:val="nl-NL"/>
              </w:rPr>
            </w:pPr>
          </w:p>
        </w:tc>
        <w:tc>
          <w:tcPr>
            <w:tcW w:w="322" w:type="pct"/>
          </w:tcPr>
          <w:p w14:paraId="438101C6" w14:textId="77777777" w:rsidR="00C26F0D" w:rsidRPr="00F21658" w:rsidRDefault="00C26F0D" w:rsidP="00C26F0D">
            <w:pPr>
              <w:widowControl w:val="0"/>
              <w:jc w:val="both"/>
              <w:rPr>
                <w:rFonts w:eastAsia="Calibri" w:cs="Arial"/>
                <w:b/>
                <w:color w:val="000000"/>
                <w:szCs w:val="20"/>
                <w:lang w:val="nl-NL"/>
              </w:rPr>
            </w:pPr>
          </w:p>
        </w:tc>
        <w:tc>
          <w:tcPr>
            <w:tcW w:w="415" w:type="pct"/>
          </w:tcPr>
          <w:p w14:paraId="472DD6C8" w14:textId="77777777" w:rsidR="00C26F0D" w:rsidRPr="00F21658" w:rsidRDefault="00C26F0D" w:rsidP="00C26F0D">
            <w:pPr>
              <w:widowControl w:val="0"/>
              <w:jc w:val="both"/>
              <w:rPr>
                <w:rFonts w:eastAsia="Calibri" w:cs="Arial"/>
                <w:b/>
                <w:color w:val="000000"/>
                <w:szCs w:val="20"/>
                <w:lang w:val="nl-NL"/>
              </w:rPr>
            </w:pPr>
          </w:p>
        </w:tc>
        <w:tc>
          <w:tcPr>
            <w:tcW w:w="441" w:type="pct"/>
          </w:tcPr>
          <w:p w14:paraId="449585EE" w14:textId="77777777" w:rsidR="00C26F0D" w:rsidRPr="00F21658" w:rsidRDefault="00C26F0D" w:rsidP="00C26F0D">
            <w:pPr>
              <w:widowControl w:val="0"/>
              <w:jc w:val="both"/>
              <w:rPr>
                <w:rFonts w:eastAsia="Calibri" w:cs="Arial"/>
                <w:b/>
                <w:color w:val="000000"/>
                <w:szCs w:val="20"/>
                <w:lang w:val="nl-NL"/>
              </w:rPr>
            </w:pPr>
          </w:p>
        </w:tc>
        <w:tc>
          <w:tcPr>
            <w:tcW w:w="426" w:type="pct"/>
          </w:tcPr>
          <w:p w14:paraId="373FDC0B" w14:textId="77777777" w:rsidR="00C26F0D" w:rsidRPr="00F21658" w:rsidRDefault="00C26F0D" w:rsidP="00C26F0D">
            <w:pPr>
              <w:widowControl w:val="0"/>
              <w:jc w:val="both"/>
              <w:rPr>
                <w:rFonts w:eastAsia="Calibri" w:cs="Arial"/>
                <w:b/>
                <w:color w:val="000000"/>
                <w:szCs w:val="20"/>
                <w:lang w:val="nl-NL"/>
              </w:rPr>
            </w:pPr>
          </w:p>
        </w:tc>
      </w:tr>
      <w:tr w:rsidR="00C26F0D" w:rsidRPr="00F21658" w14:paraId="4A4B6660" w14:textId="77777777" w:rsidTr="000251F9">
        <w:trPr>
          <w:jc w:val="center"/>
        </w:trPr>
        <w:tc>
          <w:tcPr>
            <w:tcW w:w="427" w:type="pct"/>
          </w:tcPr>
          <w:p w14:paraId="41A1197E" w14:textId="77777777" w:rsidR="00C26F0D" w:rsidRPr="00F21658" w:rsidRDefault="00C26F0D" w:rsidP="00C26F0D">
            <w:pPr>
              <w:widowControl w:val="0"/>
              <w:rPr>
                <w:rFonts w:eastAsia="Calibri" w:cs="Arial"/>
                <w:b/>
                <w:color w:val="000000"/>
                <w:szCs w:val="20"/>
                <w:lang w:val="nl-NL"/>
              </w:rPr>
            </w:pPr>
            <w:r w:rsidRPr="00F21658">
              <w:rPr>
                <w:rFonts w:eastAsia="Calibri" w:cs="Arial"/>
                <w:b/>
                <w:color w:val="000000"/>
                <w:szCs w:val="20"/>
                <w:lang w:val="nl-NL"/>
              </w:rPr>
              <w:t>B1</w:t>
            </w:r>
          </w:p>
        </w:tc>
        <w:tc>
          <w:tcPr>
            <w:tcW w:w="1157" w:type="pct"/>
          </w:tcPr>
          <w:p w14:paraId="5C5BC05A" w14:textId="77777777" w:rsidR="00C26F0D" w:rsidRPr="00F21658" w:rsidRDefault="00C26F0D" w:rsidP="00C26F0D">
            <w:pPr>
              <w:widowControl w:val="0"/>
              <w:jc w:val="both"/>
              <w:rPr>
                <w:rFonts w:eastAsia="Calibri" w:cs="Arial"/>
                <w:b/>
                <w:color w:val="000000"/>
                <w:szCs w:val="20"/>
                <w:lang w:val="nl-NL"/>
              </w:rPr>
            </w:pPr>
            <w:r w:rsidRPr="00F21658">
              <w:rPr>
                <w:rFonts w:eastAsia="Calibri" w:cs="Arial"/>
                <w:b/>
                <w:color w:val="000000"/>
                <w:szCs w:val="20"/>
                <w:lang w:val="nl-NL"/>
              </w:rPr>
              <w:t xml:space="preserve">Tên tổ chức </w:t>
            </w:r>
          </w:p>
        </w:tc>
        <w:tc>
          <w:tcPr>
            <w:tcW w:w="391" w:type="pct"/>
          </w:tcPr>
          <w:p w14:paraId="46EF24C5" w14:textId="77777777" w:rsidR="00C26F0D" w:rsidRPr="00F21658" w:rsidRDefault="00C26F0D" w:rsidP="00C26F0D">
            <w:pPr>
              <w:widowControl w:val="0"/>
              <w:jc w:val="both"/>
              <w:rPr>
                <w:rFonts w:eastAsia="Calibri" w:cs="Arial"/>
                <w:b/>
                <w:color w:val="000000"/>
                <w:szCs w:val="20"/>
                <w:lang w:val="nl-NL"/>
              </w:rPr>
            </w:pPr>
          </w:p>
        </w:tc>
        <w:tc>
          <w:tcPr>
            <w:tcW w:w="661" w:type="pct"/>
          </w:tcPr>
          <w:p w14:paraId="5F627EDE" w14:textId="77777777" w:rsidR="00C26F0D" w:rsidRPr="00F21658" w:rsidRDefault="00C26F0D" w:rsidP="00C26F0D">
            <w:pPr>
              <w:widowControl w:val="0"/>
              <w:jc w:val="both"/>
              <w:rPr>
                <w:rFonts w:eastAsia="Calibri" w:cs="Arial"/>
                <w:b/>
                <w:color w:val="000000"/>
                <w:szCs w:val="20"/>
                <w:lang w:val="nl-NL"/>
              </w:rPr>
            </w:pPr>
          </w:p>
        </w:tc>
        <w:tc>
          <w:tcPr>
            <w:tcW w:w="319" w:type="pct"/>
          </w:tcPr>
          <w:p w14:paraId="60A9FAAA" w14:textId="77777777" w:rsidR="00C26F0D" w:rsidRPr="00F21658" w:rsidRDefault="00C26F0D" w:rsidP="00C26F0D">
            <w:pPr>
              <w:widowControl w:val="0"/>
              <w:jc w:val="both"/>
              <w:rPr>
                <w:rFonts w:eastAsia="Calibri" w:cs="Arial"/>
                <w:b/>
                <w:color w:val="000000"/>
                <w:szCs w:val="20"/>
                <w:lang w:val="nl-NL"/>
              </w:rPr>
            </w:pPr>
          </w:p>
        </w:tc>
        <w:tc>
          <w:tcPr>
            <w:tcW w:w="441" w:type="pct"/>
          </w:tcPr>
          <w:p w14:paraId="74023ACC" w14:textId="77777777" w:rsidR="00C26F0D" w:rsidRPr="00F21658" w:rsidRDefault="00C26F0D" w:rsidP="00C26F0D">
            <w:pPr>
              <w:widowControl w:val="0"/>
              <w:jc w:val="both"/>
              <w:rPr>
                <w:rFonts w:eastAsia="Calibri" w:cs="Arial"/>
                <w:b/>
                <w:color w:val="000000"/>
                <w:szCs w:val="20"/>
                <w:lang w:val="nl-NL"/>
              </w:rPr>
            </w:pPr>
          </w:p>
        </w:tc>
        <w:tc>
          <w:tcPr>
            <w:tcW w:w="322" w:type="pct"/>
          </w:tcPr>
          <w:p w14:paraId="1496ABA8" w14:textId="77777777" w:rsidR="00C26F0D" w:rsidRPr="00F21658" w:rsidRDefault="00C26F0D" w:rsidP="00C26F0D">
            <w:pPr>
              <w:widowControl w:val="0"/>
              <w:jc w:val="both"/>
              <w:rPr>
                <w:rFonts w:eastAsia="Calibri" w:cs="Arial"/>
                <w:b/>
                <w:color w:val="000000"/>
                <w:szCs w:val="20"/>
                <w:lang w:val="nl-NL"/>
              </w:rPr>
            </w:pPr>
          </w:p>
        </w:tc>
        <w:tc>
          <w:tcPr>
            <w:tcW w:w="415" w:type="pct"/>
          </w:tcPr>
          <w:p w14:paraId="73441622" w14:textId="77777777" w:rsidR="00C26F0D" w:rsidRPr="00F21658" w:rsidRDefault="00C26F0D" w:rsidP="00C26F0D">
            <w:pPr>
              <w:widowControl w:val="0"/>
              <w:jc w:val="both"/>
              <w:rPr>
                <w:rFonts w:eastAsia="Calibri" w:cs="Arial"/>
                <w:b/>
                <w:color w:val="000000"/>
                <w:szCs w:val="20"/>
                <w:lang w:val="nl-NL"/>
              </w:rPr>
            </w:pPr>
          </w:p>
        </w:tc>
        <w:tc>
          <w:tcPr>
            <w:tcW w:w="441" w:type="pct"/>
          </w:tcPr>
          <w:p w14:paraId="161208D8" w14:textId="77777777" w:rsidR="00C26F0D" w:rsidRPr="00F21658" w:rsidRDefault="00C26F0D" w:rsidP="00C26F0D">
            <w:pPr>
              <w:widowControl w:val="0"/>
              <w:jc w:val="both"/>
              <w:rPr>
                <w:rFonts w:eastAsia="Calibri" w:cs="Arial"/>
                <w:b/>
                <w:color w:val="000000"/>
                <w:szCs w:val="20"/>
                <w:lang w:val="nl-NL"/>
              </w:rPr>
            </w:pPr>
          </w:p>
        </w:tc>
        <w:tc>
          <w:tcPr>
            <w:tcW w:w="426" w:type="pct"/>
          </w:tcPr>
          <w:p w14:paraId="4CEA0EED" w14:textId="77777777" w:rsidR="00C26F0D" w:rsidRPr="00F21658" w:rsidRDefault="00C26F0D" w:rsidP="00C26F0D">
            <w:pPr>
              <w:widowControl w:val="0"/>
              <w:jc w:val="both"/>
              <w:rPr>
                <w:rFonts w:eastAsia="Calibri" w:cs="Arial"/>
                <w:b/>
                <w:color w:val="000000"/>
                <w:szCs w:val="20"/>
                <w:lang w:val="nl-NL"/>
              </w:rPr>
            </w:pPr>
          </w:p>
        </w:tc>
      </w:tr>
      <w:tr w:rsidR="00C26F0D" w:rsidRPr="00595C68" w14:paraId="32F9867C" w14:textId="77777777" w:rsidTr="000251F9">
        <w:trPr>
          <w:jc w:val="center"/>
        </w:trPr>
        <w:tc>
          <w:tcPr>
            <w:tcW w:w="427" w:type="pct"/>
          </w:tcPr>
          <w:p w14:paraId="49A34744" w14:textId="77777777" w:rsidR="00C26F0D" w:rsidRPr="00F21658" w:rsidRDefault="00C26F0D" w:rsidP="00C26F0D">
            <w:pPr>
              <w:widowControl w:val="0"/>
              <w:rPr>
                <w:rFonts w:eastAsia="Calibri" w:cs="Arial"/>
                <w:b/>
                <w:color w:val="000000"/>
                <w:szCs w:val="20"/>
                <w:lang w:val="nl-NL"/>
              </w:rPr>
            </w:pPr>
            <w:r w:rsidRPr="00F21658">
              <w:rPr>
                <w:rFonts w:eastAsia="Calibri" w:cs="Arial"/>
                <w:b/>
                <w:color w:val="000000"/>
                <w:szCs w:val="20"/>
                <w:lang w:val="nl-NL"/>
              </w:rPr>
              <w:t>B1.1.</w:t>
            </w:r>
          </w:p>
        </w:tc>
        <w:tc>
          <w:tcPr>
            <w:tcW w:w="1157" w:type="pct"/>
          </w:tcPr>
          <w:p w14:paraId="17F1E61B" w14:textId="77777777" w:rsidR="00C26F0D" w:rsidRPr="00F21658" w:rsidRDefault="00C26F0D" w:rsidP="00C26F0D">
            <w:pPr>
              <w:widowControl w:val="0"/>
              <w:jc w:val="both"/>
              <w:rPr>
                <w:rFonts w:eastAsia="Calibri" w:cs="Arial"/>
                <w:color w:val="000000"/>
                <w:spacing w:val="-10"/>
                <w:szCs w:val="20"/>
                <w:lang w:val="nl-NL"/>
              </w:rPr>
            </w:pPr>
            <w:r w:rsidRPr="00F21658">
              <w:rPr>
                <w:rFonts w:eastAsia="Calibri" w:cs="Arial"/>
                <w:color w:val="000000"/>
                <w:spacing w:val="-10"/>
                <w:szCs w:val="20"/>
                <w:lang w:val="nl-NL"/>
              </w:rPr>
              <w:t>Cá nhân thuộc tổ chức</w:t>
            </w:r>
          </w:p>
        </w:tc>
        <w:tc>
          <w:tcPr>
            <w:tcW w:w="391" w:type="pct"/>
          </w:tcPr>
          <w:p w14:paraId="36154A96" w14:textId="77777777" w:rsidR="00C26F0D" w:rsidRPr="00F21658" w:rsidRDefault="00C26F0D" w:rsidP="00C26F0D">
            <w:pPr>
              <w:widowControl w:val="0"/>
              <w:jc w:val="both"/>
              <w:rPr>
                <w:rFonts w:eastAsia="Calibri" w:cs="Arial"/>
                <w:b/>
                <w:color w:val="000000"/>
                <w:szCs w:val="20"/>
                <w:lang w:val="nl-NL"/>
              </w:rPr>
            </w:pPr>
          </w:p>
        </w:tc>
        <w:tc>
          <w:tcPr>
            <w:tcW w:w="661" w:type="pct"/>
          </w:tcPr>
          <w:p w14:paraId="69DB3FD8" w14:textId="77777777" w:rsidR="00C26F0D" w:rsidRPr="00F21658" w:rsidRDefault="00C26F0D" w:rsidP="00C26F0D">
            <w:pPr>
              <w:widowControl w:val="0"/>
              <w:jc w:val="both"/>
              <w:rPr>
                <w:rFonts w:eastAsia="Calibri" w:cs="Arial"/>
                <w:b/>
                <w:color w:val="000000"/>
                <w:szCs w:val="20"/>
                <w:lang w:val="nl-NL"/>
              </w:rPr>
            </w:pPr>
          </w:p>
        </w:tc>
        <w:tc>
          <w:tcPr>
            <w:tcW w:w="319" w:type="pct"/>
          </w:tcPr>
          <w:p w14:paraId="1B2D3C21" w14:textId="77777777" w:rsidR="00C26F0D" w:rsidRPr="00F21658" w:rsidRDefault="00C26F0D" w:rsidP="00C26F0D">
            <w:pPr>
              <w:widowControl w:val="0"/>
              <w:jc w:val="both"/>
              <w:rPr>
                <w:rFonts w:eastAsia="Calibri" w:cs="Arial"/>
                <w:b/>
                <w:color w:val="000000"/>
                <w:szCs w:val="20"/>
                <w:lang w:val="nl-NL"/>
              </w:rPr>
            </w:pPr>
          </w:p>
        </w:tc>
        <w:tc>
          <w:tcPr>
            <w:tcW w:w="441" w:type="pct"/>
          </w:tcPr>
          <w:p w14:paraId="31687EBA" w14:textId="77777777" w:rsidR="00C26F0D" w:rsidRPr="00F21658" w:rsidRDefault="00C26F0D" w:rsidP="00C26F0D">
            <w:pPr>
              <w:widowControl w:val="0"/>
              <w:jc w:val="both"/>
              <w:rPr>
                <w:rFonts w:eastAsia="Calibri" w:cs="Arial"/>
                <w:b/>
                <w:color w:val="000000"/>
                <w:szCs w:val="20"/>
                <w:lang w:val="nl-NL"/>
              </w:rPr>
            </w:pPr>
          </w:p>
        </w:tc>
        <w:tc>
          <w:tcPr>
            <w:tcW w:w="322" w:type="pct"/>
          </w:tcPr>
          <w:p w14:paraId="10D27D04" w14:textId="77777777" w:rsidR="00C26F0D" w:rsidRPr="00F21658" w:rsidRDefault="00C26F0D" w:rsidP="00C26F0D">
            <w:pPr>
              <w:widowControl w:val="0"/>
              <w:jc w:val="both"/>
              <w:rPr>
                <w:rFonts w:eastAsia="Calibri" w:cs="Arial"/>
                <w:b/>
                <w:color w:val="000000"/>
                <w:szCs w:val="20"/>
                <w:lang w:val="nl-NL"/>
              </w:rPr>
            </w:pPr>
          </w:p>
        </w:tc>
        <w:tc>
          <w:tcPr>
            <w:tcW w:w="415" w:type="pct"/>
          </w:tcPr>
          <w:p w14:paraId="7612B4F4" w14:textId="77777777" w:rsidR="00C26F0D" w:rsidRPr="00F21658" w:rsidRDefault="00C26F0D" w:rsidP="00C26F0D">
            <w:pPr>
              <w:widowControl w:val="0"/>
              <w:jc w:val="both"/>
              <w:rPr>
                <w:rFonts w:eastAsia="Calibri" w:cs="Arial"/>
                <w:b/>
                <w:color w:val="000000"/>
                <w:szCs w:val="20"/>
                <w:lang w:val="nl-NL"/>
              </w:rPr>
            </w:pPr>
          </w:p>
        </w:tc>
        <w:tc>
          <w:tcPr>
            <w:tcW w:w="441" w:type="pct"/>
          </w:tcPr>
          <w:p w14:paraId="46B4DED0" w14:textId="77777777" w:rsidR="00C26F0D" w:rsidRPr="00F21658" w:rsidRDefault="00C26F0D" w:rsidP="00C26F0D">
            <w:pPr>
              <w:widowControl w:val="0"/>
              <w:jc w:val="both"/>
              <w:rPr>
                <w:rFonts w:eastAsia="Calibri" w:cs="Arial"/>
                <w:b/>
                <w:color w:val="000000"/>
                <w:szCs w:val="20"/>
                <w:lang w:val="nl-NL"/>
              </w:rPr>
            </w:pPr>
          </w:p>
        </w:tc>
        <w:tc>
          <w:tcPr>
            <w:tcW w:w="426" w:type="pct"/>
          </w:tcPr>
          <w:p w14:paraId="23D4BA3D" w14:textId="77777777" w:rsidR="00C26F0D" w:rsidRPr="00F21658" w:rsidRDefault="00C26F0D" w:rsidP="00C26F0D">
            <w:pPr>
              <w:widowControl w:val="0"/>
              <w:jc w:val="both"/>
              <w:rPr>
                <w:rFonts w:eastAsia="Calibri" w:cs="Arial"/>
                <w:b/>
                <w:color w:val="000000"/>
                <w:szCs w:val="20"/>
                <w:lang w:val="nl-NL"/>
              </w:rPr>
            </w:pPr>
          </w:p>
        </w:tc>
      </w:tr>
      <w:tr w:rsidR="00C26F0D" w:rsidRPr="00F21658" w14:paraId="58518C0E" w14:textId="77777777" w:rsidTr="000251F9">
        <w:trPr>
          <w:jc w:val="center"/>
        </w:trPr>
        <w:tc>
          <w:tcPr>
            <w:tcW w:w="427" w:type="pct"/>
          </w:tcPr>
          <w:p w14:paraId="29A91219" w14:textId="77777777" w:rsidR="00C26F0D" w:rsidRPr="00F21658" w:rsidRDefault="00C26F0D" w:rsidP="00C26F0D">
            <w:pPr>
              <w:widowControl w:val="0"/>
              <w:rPr>
                <w:rFonts w:eastAsia="Calibri" w:cs="Arial"/>
                <w:b/>
                <w:color w:val="000000"/>
                <w:szCs w:val="20"/>
                <w:lang w:val="nl-NL"/>
              </w:rPr>
            </w:pPr>
            <w:r w:rsidRPr="00F21658">
              <w:rPr>
                <w:rFonts w:eastAsia="Calibri" w:cs="Arial"/>
                <w:b/>
                <w:color w:val="000000"/>
                <w:szCs w:val="20"/>
                <w:lang w:val="nl-NL"/>
              </w:rPr>
              <w:t>B1.2.</w:t>
            </w:r>
          </w:p>
        </w:tc>
        <w:tc>
          <w:tcPr>
            <w:tcW w:w="1157" w:type="pct"/>
          </w:tcPr>
          <w:p w14:paraId="562814C2" w14:textId="77777777" w:rsidR="00C26F0D" w:rsidRPr="00F21658" w:rsidRDefault="00C26F0D" w:rsidP="00C26F0D">
            <w:pPr>
              <w:widowControl w:val="0"/>
              <w:jc w:val="both"/>
              <w:rPr>
                <w:rFonts w:eastAsia="Calibri" w:cs="Arial"/>
                <w:b/>
                <w:color w:val="000000"/>
                <w:szCs w:val="20"/>
                <w:lang w:val="nl-NL"/>
              </w:rPr>
            </w:pPr>
          </w:p>
        </w:tc>
        <w:tc>
          <w:tcPr>
            <w:tcW w:w="391" w:type="pct"/>
          </w:tcPr>
          <w:p w14:paraId="5AB141D9" w14:textId="77777777" w:rsidR="00C26F0D" w:rsidRPr="00F21658" w:rsidRDefault="00C26F0D" w:rsidP="00C26F0D">
            <w:pPr>
              <w:widowControl w:val="0"/>
              <w:jc w:val="both"/>
              <w:rPr>
                <w:rFonts w:eastAsia="Calibri" w:cs="Arial"/>
                <w:b/>
                <w:color w:val="000000"/>
                <w:szCs w:val="20"/>
                <w:lang w:val="nl-NL"/>
              </w:rPr>
            </w:pPr>
          </w:p>
        </w:tc>
        <w:tc>
          <w:tcPr>
            <w:tcW w:w="661" w:type="pct"/>
          </w:tcPr>
          <w:p w14:paraId="5D3806D5" w14:textId="77777777" w:rsidR="00C26F0D" w:rsidRPr="00F21658" w:rsidRDefault="00C26F0D" w:rsidP="00C26F0D">
            <w:pPr>
              <w:widowControl w:val="0"/>
              <w:jc w:val="both"/>
              <w:rPr>
                <w:rFonts w:eastAsia="Calibri" w:cs="Arial"/>
                <w:b/>
                <w:color w:val="000000"/>
                <w:szCs w:val="20"/>
                <w:lang w:val="nl-NL"/>
              </w:rPr>
            </w:pPr>
          </w:p>
        </w:tc>
        <w:tc>
          <w:tcPr>
            <w:tcW w:w="319" w:type="pct"/>
          </w:tcPr>
          <w:p w14:paraId="496B13E3" w14:textId="77777777" w:rsidR="00C26F0D" w:rsidRPr="00F21658" w:rsidRDefault="00C26F0D" w:rsidP="00C26F0D">
            <w:pPr>
              <w:widowControl w:val="0"/>
              <w:jc w:val="both"/>
              <w:rPr>
                <w:rFonts w:eastAsia="Calibri" w:cs="Arial"/>
                <w:b/>
                <w:color w:val="000000"/>
                <w:szCs w:val="20"/>
                <w:lang w:val="nl-NL"/>
              </w:rPr>
            </w:pPr>
          </w:p>
        </w:tc>
        <w:tc>
          <w:tcPr>
            <w:tcW w:w="441" w:type="pct"/>
          </w:tcPr>
          <w:p w14:paraId="2BE6C4A2" w14:textId="77777777" w:rsidR="00C26F0D" w:rsidRPr="00F21658" w:rsidRDefault="00C26F0D" w:rsidP="00C26F0D">
            <w:pPr>
              <w:widowControl w:val="0"/>
              <w:jc w:val="both"/>
              <w:rPr>
                <w:rFonts w:eastAsia="Calibri" w:cs="Arial"/>
                <w:b/>
                <w:color w:val="000000"/>
                <w:szCs w:val="20"/>
                <w:lang w:val="nl-NL"/>
              </w:rPr>
            </w:pPr>
          </w:p>
        </w:tc>
        <w:tc>
          <w:tcPr>
            <w:tcW w:w="322" w:type="pct"/>
          </w:tcPr>
          <w:p w14:paraId="4F12342C" w14:textId="77777777" w:rsidR="00C26F0D" w:rsidRPr="00F21658" w:rsidRDefault="00C26F0D" w:rsidP="00C26F0D">
            <w:pPr>
              <w:widowControl w:val="0"/>
              <w:jc w:val="both"/>
              <w:rPr>
                <w:rFonts w:eastAsia="Calibri" w:cs="Arial"/>
                <w:b/>
                <w:color w:val="000000"/>
                <w:szCs w:val="20"/>
                <w:lang w:val="nl-NL"/>
              </w:rPr>
            </w:pPr>
          </w:p>
        </w:tc>
        <w:tc>
          <w:tcPr>
            <w:tcW w:w="415" w:type="pct"/>
          </w:tcPr>
          <w:p w14:paraId="0868541B" w14:textId="77777777" w:rsidR="00C26F0D" w:rsidRPr="00F21658" w:rsidRDefault="00C26F0D" w:rsidP="00C26F0D">
            <w:pPr>
              <w:widowControl w:val="0"/>
              <w:jc w:val="both"/>
              <w:rPr>
                <w:rFonts w:eastAsia="Calibri" w:cs="Arial"/>
                <w:b/>
                <w:color w:val="000000"/>
                <w:szCs w:val="20"/>
                <w:lang w:val="nl-NL"/>
              </w:rPr>
            </w:pPr>
          </w:p>
        </w:tc>
        <w:tc>
          <w:tcPr>
            <w:tcW w:w="441" w:type="pct"/>
          </w:tcPr>
          <w:p w14:paraId="256F344D" w14:textId="77777777" w:rsidR="00C26F0D" w:rsidRPr="00F21658" w:rsidRDefault="00C26F0D" w:rsidP="00C26F0D">
            <w:pPr>
              <w:widowControl w:val="0"/>
              <w:jc w:val="both"/>
              <w:rPr>
                <w:rFonts w:eastAsia="Calibri" w:cs="Arial"/>
                <w:b/>
                <w:color w:val="000000"/>
                <w:szCs w:val="20"/>
                <w:lang w:val="nl-NL"/>
              </w:rPr>
            </w:pPr>
          </w:p>
        </w:tc>
        <w:tc>
          <w:tcPr>
            <w:tcW w:w="426" w:type="pct"/>
          </w:tcPr>
          <w:p w14:paraId="3636330F" w14:textId="77777777" w:rsidR="00C26F0D" w:rsidRPr="00F21658" w:rsidRDefault="00C26F0D" w:rsidP="00C26F0D">
            <w:pPr>
              <w:widowControl w:val="0"/>
              <w:jc w:val="both"/>
              <w:rPr>
                <w:rFonts w:eastAsia="Calibri" w:cs="Arial"/>
                <w:b/>
                <w:color w:val="000000"/>
                <w:szCs w:val="20"/>
                <w:lang w:val="nl-NL"/>
              </w:rPr>
            </w:pPr>
          </w:p>
        </w:tc>
      </w:tr>
      <w:tr w:rsidR="00C26F0D" w:rsidRPr="00F21658" w14:paraId="3101588A" w14:textId="77777777" w:rsidTr="000251F9">
        <w:trPr>
          <w:jc w:val="center"/>
        </w:trPr>
        <w:tc>
          <w:tcPr>
            <w:tcW w:w="427" w:type="pct"/>
          </w:tcPr>
          <w:p w14:paraId="4B76EB79" w14:textId="77777777" w:rsidR="00C26F0D" w:rsidRPr="00F21658" w:rsidRDefault="00C26F0D" w:rsidP="00C26F0D">
            <w:pPr>
              <w:widowControl w:val="0"/>
              <w:rPr>
                <w:rFonts w:eastAsia="Calibri" w:cs="Arial"/>
                <w:b/>
                <w:color w:val="000000"/>
                <w:szCs w:val="20"/>
                <w:lang w:val="nl-NL"/>
              </w:rPr>
            </w:pPr>
            <w:r w:rsidRPr="00F21658">
              <w:rPr>
                <w:rFonts w:eastAsia="Calibri" w:cs="Arial"/>
                <w:b/>
                <w:color w:val="000000"/>
                <w:szCs w:val="20"/>
                <w:lang w:val="nl-NL"/>
              </w:rPr>
              <w:t>B2</w:t>
            </w:r>
          </w:p>
        </w:tc>
        <w:tc>
          <w:tcPr>
            <w:tcW w:w="1157" w:type="pct"/>
          </w:tcPr>
          <w:p w14:paraId="2C345A7F" w14:textId="77777777" w:rsidR="00C26F0D" w:rsidRPr="00F21658" w:rsidRDefault="00C26F0D" w:rsidP="00C26F0D">
            <w:pPr>
              <w:widowControl w:val="0"/>
              <w:jc w:val="both"/>
              <w:rPr>
                <w:rFonts w:eastAsia="Calibri" w:cs="Arial"/>
                <w:b/>
                <w:color w:val="000000"/>
                <w:szCs w:val="20"/>
                <w:lang w:val="nl-NL"/>
              </w:rPr>
            </w:pPr>
            <w:r w:rsidRPr="00F21658">
              <w:rPr>
                <w:rFonts w:eastAsia="Calibri" w:cs="Arial"/>
                <w:b/>
                <w:color w:val="000000"/>
                <w:szCs w:val="20"/>
                <w:lang w:val="nl-NL"/>
              </w:rPr>
              <w:t>Tên tổ chức</w:t>
            </w:r>
          </w:p>
        </w:tc>
        <w:tc>
          <w:tcPr>
            <w:tcW w:w="391" w:type="pct"/>
          </w:tcPr>
          <w:p w14:paraId="6F80964C" w14:textId="77777777" w:rsidR="00C26F0D" w:rsidRPr="00F21658" w:rsidRDefault="00C26F0D" w:rsidP="00C26F0D">
            <w:pPr>
              <w:widowControl w:val="0"/>
              <w:jc w:val="both"/>
              <w:rPr>
                <w:rFonts w:eastAsia="Calibri" w:cs="Arial"/>
                <w:b/>
                <w:color w:val="000000"/>
                <w:szCs w:val="20"/>
                <w:lang w:val="nl-NL"/>
              </w:rPr>
            </w:pPr>
          </w:p>
        </w:tc>
        <w:tc>
          <w:tcPr>
            <w:tcW w:w="661" w:type="pct"/>
          </w:tcPr>
          <w:p w14:paraId="3312CB7C" w14:textId="77777777" w:rsidR="00C26F0D" w:rsidRPr="00F21658" w:rsidRDefault="00C26F0D" w:rsidP="00C26F0D">
            <w:pPr>
              <w:widowControl w:val="0"/>
              <w:jc w:val="both"/>
              <w:rPr>
                <w:rFonts w:eastAsia="Calibri" w:cs="Arial"/>
                <w:b/>
                <w:color w:val="000000"/>
                <w:szCs w:val="20"/>
                <w:lang w:val="nl-NL"/>
              </w:rPr>
            </w:pPr>
          </w:p>
        </w:tc>
        <w:tc>
          <w:tcPr>
            <w:tcW w:w="319" w:type="pct"/>
          </w:tcPr>
          <w:p w14:paraId="731520D8" w14:textId="77777777" w:rsidR="00C26F0D" w:rsidRPr="00F21658" w:rsidRDefault="00C26F0D" w:rsidP="00C26F0D">
            <w:pPr>
              <w:widowControl w:val="0"/>
              <w:jc w:val="both"/>
              <w:rPr>
                <w:rFonts w:eastAsia="Calibri" w:cs="Arial"/>
                <w:b/>
                <w:color w:val="000000"/>
                <w:szCs w:val="20"/>
                <w:lang w:val="nl-NL"/>
              </w:rPr>
            </w:pPr>
          </w:p>
        </w:tc>
        <w:tc>
          <w:tcPr>
            <w:tcW w:w="441" w:type="pct"/>
          </w:tcPr>
          <w:p w14:paraId="0C9A05A5" w14:textId="77777777" w:rsidR="00C26F0D" w:rsidRPr="00F21658" w:rsidRDefault="00C26F0D" w:rsidP="00C26F0D">
            <w:pPr>
              <w:widowControl w:val="0"/>
              <w:jc w:val="both"/>
              <w:rPr>
                <w:rFonts w:eastAsia="Calibri" w:cs="Arial"/>
                <w:b/>
                <w:color w:val="000000"/>
                <w:szCs w:val="20"/>
                <w:lang w:val="nl-NL"/>
              </w:rPr>
            </w:pPr>
          </w:p>
        </w:tc>
        <w:tc>
          <w:tcPr>
            <w:tcW w:w="322" w:type="pct"/>
          </w:tcPr>
          <w:p w14:paraId="0BD73222" w14:textId="77777777" w:rsidR="00C26F0D" w:rsidRPr="00F21658" w:rsidRDefault="00C26F0D" w:rsidP="00C26F0D">
            <w:pPr>
              <w:widowControl w:val="0"/>
              <w:jc w:val="both"/>
              <w:rPr>
                <w:rFonts w:eastAsia="Calibri" w:cs="Arial"/>
                <w:b/>
                <w:color w:val="000000"/>
                <w:szCs w:val="20"/>
                <w:lang w:val="nl-NL"/>
              </w:rPr>
            </w:pPr>
          </w:p>
        </w:tc>
        <w:tc>
          <w:tcPr>
            <w:tcW w:w="415" w:type="pct"/>
          </w:tcPr>
          <w:p w14:paraId="59AAF5C0" w14:textId="77777777" w:rsidR="00C26F0D" w:rsidRPr="00F21658" w:rsidRDefault="00C26F0D" w:rsidP="00C26F0D">
            <w:pPr>
              <w:widowControl w:val="0"/>
              <w:jc w:val="both"/>
              <w:rPr>
                <w:rFonts w:eastAsia="Calibri" w:cs="Arial"/>
                <w:b/>
                <w:color w:val="000000"/>
                <w:szCs w:val="20"/>
                <w:lang w:val="nl-NL"/>
              </w:rPr>
            </w:pPr>
          </w:p>
        </w:tc>
        <w:tc>
          <w:tcPr>
            <w:tcW w:w="441" w:type="pct"/>
          </w:tcPr>
          <w:p w14:paraId="0EA2B7D2" w14:textId="77777777" w:rsidR="00C26F0D" w:rsidRPr="00F21658" w:rsidRDefault="00C26F0D" w:rsidP="00C26F0D">
            <w:pPr>
              <w:widowControl w:val="0"/>
              <w:jc w:val="both"/>
              <w:rPr>
                <w:rFonts w:eastAsia="Calibri" w:cs="Arial"/>
                <w:b/>
                <w:color w:val="000000"/>
                <w:szCs w:val="20"/>
                <w:lang w:val="nl-NL"/>
              </w:rPr>
            </w:pPr>
          </w:p>
        </w:tc>
        <w:tc>
          <w:tcPr>
            <w:tcW w:w="426" w:type="pct"/>
          </w:tcPr>
          <w:p w14:paraId="1372AA70" w14:textId="77777777" w:rsidR="00C26F0D" w:rsidRPr="00F21658" w:rsidRDefault="00C26F0D" w:rsidP="00C26F0D">
            <w:pPr>
              <w:widowControl w:val="0"/>
              <w:jc w:val="both"/>
              <w:rPr>
                <w:rFonts w:eastAsia="Calibri" w:cs="Arial"/>
                <w:b/>
                <w:color w:val="000000"/>
                <w:szCs w:val="20"/>
                <w:lang w:val="nl-NL"/>
              </w:rPr>
            </w:pPr>
          </w:p>
        </w:tc>
      </w:tr>
      <w:tr w:rsidR="00C26F0D" w:rsidRPr="00595C68" w14:paraId="69366356" w14:textId="77777777" w:rsidTr="000251F9">
        <w:trPr>
          <w:jc w:val="center"/>
        </w:trPr>
        <w:tc>
          <w:tcPr>
            <w:tcW w:w="427" w:type="pct"/>
          </w:tcPr>
          <w:p w14:paraId="1BAE7569" w14:textId="77777777" w:rsidR="00C26F0D" w:rsidRPr="00F21658" w:rsidRDefault="00C26F0D" w:rsidP="00C26F0D">
            <w:pPr>
              <w:widowControl w:val="0"/>
              <w:rPr>
                <w:rFonts w:eastAsia="Calibri" w:cs="Arial"/>
                <w:b/>
                <w:color w:val="000000"/>
                <w:szCs w:val="20"/>
                <w:lang w:val="nl-NL"/>
              </w:rPr>
            </w:pPr>
            <w:r w:rsidRPr="00F21658">
              <w:rPr>
                <w:rFonts w:eastAsia="Calibri" w:cs="Arial"/>
                <w:b/>
                <w:color w:val="000000"/>
                <w:szCs w:val="20"/>
                <w:lang w:val="nl-NL"/>
              </w:rPr>
              <w:t>B2.1.</w:t>
            </w:r>
          </w:p>
        </w:tc>
        <w:tc>
          <w:tcPr>
            <w:tcW w:w="1157" w:type="pct"/>
          </w:tcPr>
          <w:p w14:paraId="0EDAF75E" w14:textId="77777777" w:rsidR="00C26F0D" w:rsidRPr="00F21658" w:rsidRDefault="00C26F0D" w:rsidP="00C26F0D">
            <w:pPr>
              <w:widowControl w:val="0"/>
              <w:jc w:val="both"/>
              <w:rPr>
                <w:rFonts w:eastAsia="Calibri" w:cs="Arial"/>
                <w:color w:val="000000"/>
                <w:spacing w:val="-10"/>
                <w:szCs w:val="20"/>
                <w:lang w:val="nl-NL"/>
              </w:rPr>
            </w:pPr>
            <w:r w:rsidRPr="00F21658">
              <w:rPr>
                <w:rFonts w:eastAsia="Calibri" w:cs="Arial"/>
                <w:color w:val="000000"/>
                <w:spacing w:val="-10"/>
                <w:szCs w:val="20"/>
                <w:lang w:val="nl-NL"/>
              </w:rPr>
              <w:t>Cá nhân thuộc tổ chức</w:t>
            </w:r>
          </w:p>
        </w:tc>
        <w:tc>
          <w:tcPr>
            <w:tcW w:w="391" w:type="pct"/>
          </w:tcPr>
          <w:p w14:paraId="015089CC" w14:textId="77777777" w:rsidR="00C26F0D" w:rsidRPr="00F21658" w:rsidRDefault="00C26F0D" w:rsidP="00C26F0D">
            <w:pPr>
              <w:widowControl w:val="0"/>
              <w:jc w:val="both"/>
              <w:rPr>
                <w:rFonts w:eastAsia="Calibri" w:cs="Arial"/>
                <w:b/>
                <w:color w:val="000000"/>
                <w:szCs w:val="20"/>
                <w:lang w:val="nl-NL"/>
              </w:rPr>
            </w:pPr>
          </w:p>
        </w:tc>
        <w:tc>
          <w:tcPr>
            <w:tcW w:w="661" w:type="pct"/>
          </w:tcPr>
          <w:p w14:paraId="09C316E1" w14:textId="77777777" w:rsidR="00C26F0D" w:rsidRPr="00F21658" w:rsidRDefault="00C26F0D" w:rsidP="00C26F0D">
            <w:pPr>
              <w:widowControl w:val="0"/>
              <w:jc w:val="both"/>
              <w:rPr>
                <w:rFonts w:eastAsia="Calibri" w:cs="Arial"/>
                <w:b/>
                <w:color w:val="000000"/>
                <w:szCs w:val="20"/>
                <w:lang w:val="nl-NL"/>
              </w:rPr>
            </w:pPr>
          </w:p>
        </w:tc>
        <w:tc>
          <w:tcPr>
            <w:tcW w:w="319" w:type="pct"/>
          </w:tcPr>
          <w:p w14:paraId="1C5158F5" w14:textId="77777777" w:rsidR="00C26F0D" w:rsidRPr="00F21658" w:rsidRDefault="00C26F0D" w:rsidP="00C26F0D">
            <w:pPr>
              <w:widowControl w:val="0"/>
              <w:jc w:val="both"/>
              <w:rPr>
                <w:rFonts w:eastAsia="Calibri" w:cs="Arial"/>
                <w:b/>
                <w:color w:val="000000"/>
                <w:szCs w:val="20"/>
                <w:lang w:val="nl-NL"/>
              </w:rPr>
            </w:pPr>
          </w:p>
        </w:tc>
        <w:tc>
          <w:tcPr>
            <w:tcW w:w="441" w:type="pct"/>
          </w:tcPr>
          <w:p w14:paraId="77CE7C37" w14:textId="77777777" w:rsidR="00C26F0D" w:rsidRPr="00F21658" w:rsidRDefault="00C26F0D" w:rsidP="00C26F0D">
            <w:pPr>
              <w:widowControl w:val="0"/>
              <w:jc w:val="both"/>
              <w:rPr>
                <w:rFonts w:eastAsia="Calibri" w:cs="Arial"/>
                <w:b/>
                <w:color w:val="000000"/>
                <w:szCs w:val="20"/>
                <w:lang w:val="nl-NL"/>
              </w:rPr>
            </w:pPr>
          </w:p>
        </w:tc>
        <w:tc>
          <w:tcPr>
            <w:tcW w:w="322" w:type="pct"/>
          </w:tcPr>
          <w:p w14:paraId="47803DEF" w14:textId="77777777" w:rsidR="00C26F0D" w:rsidRPr="00F21658" w:rsidRDefault="00C26F0D" w:rsidP="00C26F0D">
            <w:pPr>
              <w:widowControl w:val="0"/>
              <w:jc w:val="both"/>
              <w:rPr>
                <w:rFonts w:eastAsia="Calibri" w:cs="Arial"/>
                <w:b/>
                <w:color w:val="000000"/>
                <w:szCs w:val="20"/>
                <w:lang w:val="nl-NL"/>
              </w:rPr>
            </w:pPr>
          </w:p>
        </w:tc>
        <w:tc>
          <w:tcPr>
            <w:tcW w:w="415" w:type="pct"/>
          </w:tcPr>
          <w:p w14:paraId="1DD4C3EE" w14:textId="77777777" w:rsidR="00C26F0D" w:rsidRPr="00F21658" w:rsidRDefault="00C26F0D" w:rsidP="00C26F0D">
            <w:pPr>
              <w:widowControl w:val="0"/>
              <w:jc w:val="both"/>
              <w:rPr>
                <w:rFonts w:eastAsia="Calibri" w:cs="Arial"/>
                <w:b/>
                <w:color w:val="000000"/>
                <w:szCs w:val="20"/>
                <w:lang w:val="nl-NL"/>
              </w:rPr>
            </w:pPr>
          </w:p>
        </w:tc>
        <w:tc>
          <w:tcPr>
            <w:tcW w:w="441" w:type="pct"/>
          </w:tcPr>
          <w:p w14:paraId="066D4D98" w14:textId="77777777" w:rsidR="00C26F0D" w:rsidRPr="00F21658" w:rsidRDefault="00C26F0D" w:rsidP="00C26F0D">
            <w:pPr>
              <w:widowControl w:val="0"/>
              <w:jc w:val="both"/>
              <w:rPr>
                <w:rFonts w:eastAsia="Calibri" w:cs="Arial"/>
                <w:b/>
                <w:color w:val="000000"/>
                <w:szCs w:val="20"/>
                <w:lang w:val="nl-NL"/>
              </w:rPr>
            </w:pPr>
          </w:p>
        </w:tc>
        <w:tc>
          <w:tcPr>
            <w:tcW w:w="426" w:type="pct"/>
          </w:tcPr>
          <w:p w14:paraId="2A466250" w14:textId="77777777" w:rsidR="00C26F0D" w:rsidRPr="00F21658" w:rsidRDefault="00C26F0D" w:rsidP="00C26F0D">
            <w:pPr>
              <w:widowControl w:val="0"/>
              <w:jc w:val="both"/>
              <w:rPr>
                <w:rFonts w:eastAsia="Calibri" w:cs="Arial"/>
                <w:b/>
                <w:color w:val="000000"/>
                <w:szCs w:val="20"/>
                <w:lang w:val="nl-NL"/>
              </w:rPr>
            </w:pPr>
          </w:p>
        </w:tc>
      </w:tr>
      <w:tr w:rsidR="00C26F0D" w:rsidRPr="00F21658" w14:paraId="7ED595D7" w14:textId="77777777" w:rsidTr="000251F9">
        <w:trPr>
          <w:jc w:val="center"/>
        </w:trPr>
        <w:tc>
          <w:tcPr>
            <w:tcW w:w="427" w:type="pct"/>
          </w:tcPr>
          <w:p w14:paraId="668DD6FF" w14:textId="77777777" w:rsidR="00C26F0D" w:rsidRPr="00F21658" w:rsidRDefault="00C26F0D" w:rsidP="00C26F0D">
            <w:pPr>
              <w:widowControl w:val="0"/>
              <w:rPr>
                <w:rFonts w:eastAsia="Calibri" w:cs="Arial"/>
                <w:b/>
                <w:color w:val="000000"/>
                <w:szCs w:val="20"/>
                <w:lang w:val="nl-NL"/>
              </w:rPr>
            </w:pPr>
            <w:r w:rsidRPr="00F21658">
              <w:rPr>
                <w:rFonts w:eastAsia="Calibri" w:cs="Arial"/>
                <w:b/>
                <w:color w:val="000000"/>
                <w:szCs w:val="20"/>
                <w:lang w:val="nl-NL"/>
              </w:rPr>
              <w:t>B2.2.</w:t>
            </w:r>
          </w:p>
        </w:tc>
        <w:tc>
          <w:tcPr>
            <w:tcW w:w="1157" w:type="pct"/>
          </w:tcPr>
          <w:p w14:paraId="6A7DDF08" w14:textId="77777777" w:rsidR="00C26F0D" w:rsidRPr="00F21658" w:rsidRDefault="00C26F0D" w:rsidP="00C26F0D">
            <w:pPr>
              <w:widowControl w:val="0"/>
              <w:jc w:val="both"/>
              <w:rPr>
                <w:rFonts w:eastAsia="Calibri" w:cs="Arial"/>
                <w:color w:val="000000"/>
                <w:szCs w:val="20"/>
                <w:lang w:val="nl-NL"/>
              </w:rPr>
            </w:pPr>
          </w:p>
        </w:tc>
        <w:tc>
          <w:tcPr>
            <w:tcW w:w="391" w:type="pct"/>
          </w:tcPr>
          <w:p w14:paraId="79E23368" w14:textId="77777777" w:rsidR="00C26F0D" w:rsidRPr="00F21658" w:rsidRDefault="00C26F0D" w:rsidP="00C26F0D">
            <w:pPr>
              <w:widowControl w:val="0"/>
              <w:jc w:val="both"/>
              <w:rPr>
                <w:rFonts w:eastAsia="Calibri" w:cs="Arial"/>
                <w:b/>
                <w:color w:val="000000"/>
                <w:szCs w:val="20"/>
                <w:lang w:val="nl-NL"/>
              </w:rPr>
            </w:pPr>
          </w:p>
        </w:tc>
        <w:tc>
          <w:tcPr>
            <w:tcW w:w="661" w:type="pct"/>
          </w:tcPr>
          <w:p w14:paraId="75DB267F" w14:textId="77777777" w:rsidR="00C26F0D" w:rsidRPr="00F21658" w:rsidRDefault="00C26F0D" w:rsidP="00C26F0D">
            <w:pPr>
              <w:widowControl w:val="0"/>
              <w:jc w:val="both"/>
              <w:rPr>
                <w:rFonts w:eastAsia="Calibri" w:cs="Arial"/>
                <w:b/>
                <w:color w:val="000000"/>
                <w:szCs w:val="20"/>
                <w:lang w:val="nl-NL"/>
              </w:rPr>
            </w:pPr>
          </w:p>
        </w:tc>
        <w:tc>
          <w:tcPr>
            <w:tcW w:w="319" w:type="pct"/>
          </w:tcPr>
          <w:p w14:paraId="7360D0F1" w14:textId="77777777" w:rsidR="00C26F0D" w:rsidRPr="00F21658" w:rsidRDefault="00C26F0D" w:rsidP="00C26F0D">
            <w:pPr>
              <w:widowControl w:val="0"/>
              <w:jc w:val="both"/>
              <w:rPr>
                <w:rFonts w:eastAsia="Calibri" w:cs="Arial"/>
                <w:b/>
                <w:color w:val="000000"/>
                <w:szCs w:val="20"/>
                <w:lang w:val="nl-NL"/>
              </w:rPr>
            </w:pPr>
          </w:p>
        </w:tc>
        <w:tc>
          <w:tcPr>
            <w:tcW w:w="441" w:type="pct"/>
          </w:tcPr>
          <w:p w14:paraId="643CA2A9" w14:textId="77777777" w:rsidR="00C26F0D" w:rsidRPr="00F21658" w:rsidRDefault="00C26F0D" w:rsidP="00C26F0D">
            <w:pPr>
              <w:widowControl w:val="0"/>
              <w:jc w:val="both"/>
              <w:rPr>
                <w:rFonts w:eastAsia="Calibri" w:cs="Arial"/>
                <w:b/>
                <w:color w:val="000000"/>
                <w:szCs w:val="20"/>
                <w:lang w:val="nl-NL"/>
              </w:rPr>
            </w:pPr>
          </w:p>
        </w:tc>
        <w:tc>
          <w:tcPr>
            <w:tcW w:w="322" w:type="pct"/>
          </w:tcPr>
          <w:p w14:paraId="05392A01" w14:textId="77777777" w:rsidR="00C26F0D" w:rsidRPr="00F21658" w:rsidRDefault="00C26F0D" w:rsidP="00C26F0D">
            <w:pPr>
              <w:widowControl w:val="0"/>
              <w:jc w:val="both"/>
              <w:rPr>
                <w:rFonts w:eastAsia="Calibri" w:cs="Arial"/>
                <w:b/>
                <w:color w:val="000000"/>
                <w:szCs w:val="20"/>
                <w:lang w:val="nl-NL"/>
              </w:rPr>
            </w:pPr>
          </w:p>
        </w:tc>
        <w:tc>
          <w:tcPr>
            <w:tcW w:w="415" w:type="pct"/>
          </w:tcPr>
          <w:p w14:paraId="7D0D1E75" w14:textId="77777777" w:rsidR="00C26F0D" w:rsidRPr="00F21658" w:rsidRDefault="00C26F0D" w:rsidP="00C26F0D">
            <w:pPr>
              <w:widowControl w:val="0"/>
              <w:jc w:val="both"/>
              <w:rPr>
                <w:rFonts w:eastAsia="Calibri" w:cs="Arial"/>
                <w:b/>
                <w:color w:val="000000"/>
                <w:szCs w:val="20"/>
                <w:lang w:val="nl-NL"/>
              </w:rPr>
            </w:pPr>
          </w:p>
        </w:tc>
        <w:tc>
          <w:tcPr>
            <w:tcW w:w="441" w:type="pct"/>
          </w:tcPr>
          <w:p w14:paraId="7B56743F" w14:textId="77777777" w:rsidR="00C26F0D" w:rsidRPr="00F21658" w:rsidRDefault="00C26F0D" w:rsidP="00C26F0D">
            <w:pPr>
              <w:widowControl w:val="0"/>
              <w:jc w:val="both"/>
              <w:rPr>
                <w:rFonts w:eastAsia="Calibri" w:cs="Arial"/>
                <w:b/>
                <w:color w:val="000000"/>
                <w:szCs w:val="20"/>
                <w:lang w:val="nl-NL"/>
              </w:rPr>
            </w:pPr>
          </w:p>
        </w:tc>
        <w:tc>
          <w:tcPr>
            <w:tcW w:w="426" w:type="pct"/>
          </w:tcPr>
          <w:p w14:paraId="3EB69DEE" w14:textId="77777777" w:rsidR="00C26F0D" w:rsidRPr="00F21658" w:rsidRDefault="00C26F0D" w:rsidP="00C26F0D">
            <w:pPr>
              <w:widowControl w:val="0"/>
              <w:jc w:val="both"/>
              <w:rPr>
                <w:rFonts w:eastAsia="Calibri" w:cs="Arial"/>
                <w:b/>
                <w:color w:val="000000"/>
                <w:szCs w:val="20"/>
                <w:lang w:val="nl-NL"/>
              </w:rPr>
            </w:pPr>
          </w:p>
        </w:tc>
      </w:tr>
    </w:tbl>
    <w:p w14:paraId="62E245E6" w14:textId="77777777" w:rsidR="00C26F0D" w:rsidRPr="00F21658" w:rsidRDefault="00C26F0D" w:rsidP="00C26F0D">
      <w:pPr>
        <w:widowControl w:val="0"/>
        <w:rPr>
          <w:rFonts w:eastAsia="Calibri" w:cs="Arial"/>
          <w:b/>
          <w:color w:val="000000"/>
          <w:szCs w:val="20"/>
        </w:rPr>
      </w:pPr>
    </w:p>
    <w:tbl>
      <w:tblPr>
        <w:tblW w:w="5000" w:type="pct"/>
        <w:tblLook w:val="04A0" w:firstRow="1" w:lastRow="0" w:firstColumn="1" w:lastColumn="0" w:noHBand="0" w:noVBand="1"/>
      </w:tblPr>
      <w:tblGrid>
        <w:gridCol w:w="3954"/>
        <w:gridCol w:w="5406"/>
      </w:tblGrid>
      <w:tr w:rsidR="00C26F0D" w:rsidRPr="00595C68" w14:paraId="2DB7CEAD" w14:textId="77777777" w:rsidTr="000251F9">
        <w:tc>
          <w:tcPr>
            <w:tcW w:w="2112" w:type="pct"/>
          </w:tcPr>
          <w:p w14:paraId="1DA07EDE" w14:textId="77777777" w:rsidR="00C26F0D" w:rsidRPr="00F21658" w:rsidRDefault="00C26F0D" w:rsidP="00C26F0D">
            <w:pPr>
              <w:widowControl w:val="0"/>
              <w:overflowPunct w:val="0"/>
              <w:adjustRightInd w:val="0"/>
              <w:jc w:val="center"/>
              <w:rPr>
                <w:rFonts w:eastAsia="Calibri" w:cs="Arial"/>
                <w:b/>
                <w:bCs/>
                <w:color w:val="000000"/>
                <w:szCs w:val="20"/>
                <w:lang w:val="nl-NL"/>
              </w:rPr>
            </w:pPr>
          </w:p>
          <w:p w14:paraId="312FDD38" w14:textId="77777777" w:rsidR="00C26F0D" w:rsidRPr="00F21658" w:rsidRDefault="00C26F0D" w:rsidP="00C26F0D">
            <w:pPr>
              <w:widowControl w:val="0"/>
              <w:overflowPunct w:val="0"/>
              <w:adjustRightInd w:val="0"/>
              <w:jc w:val="center"/>
              <w:rPr>
                <w:rFonts w:eastAsia="Calibri" w:cs="Arial"/>
                <w:b/>
                <w:bCs/>
                <w:color w:val="000000"/>
                <w:szCs w:val="20"/>
                <w:lang w:val="nl-NL"/>
              </w:rPr>
            </w:pPr>
            <w:r w:rsidRPr="00F21658">
              <w:rPr>
                <w:rFonts w:eastAsia="Calibri" w:cs="Arial"/>
                <w:b/>
                <w:bCs/>
                <w:color w:val="000000"/>
                <w:szCs w:val="20"/>
                <w:lang w:val="nl-NL"/>
              </w:rPr>
              <w:t>NGƯỜI LẬP BIỂU</w:t>
            </w:r>
          </w:p>
          <w:p w14:paraId="14468DA1" w14:textId="7FF5D965" w:rsidR="00C26F0D" w:rsidRPr="00F21658" w:rsidRDefault="00C26F0D" w:rsidP="00C26F0D">
            <w:pPr>
              <w:widowControl w:val="0"/>
              <w:tabs>
                <w:tab w:val="center" w:pos="5670"/>
              </w:tabs>
              <w:jc w:val="center"/>
              <w:rPr>
                <w:rFonts w:eastAsia="Calibri" w:cs="Arial"/>
                <w:i/>
                <w:color w:val="000000"/>
                <w:szCs w:val="20"/>
              </w:rPr>
            </w:pPr>
            <w:r w:rsidRPr="00F21658">
              <w:rPr>
                <w:rFonts w:eastAsia="Calibri" w:cs="Arial"/>
                <w:bCs/>
                <w:i/>
                <w:color w:val="000000"/>
                <w:szCs w:val="20"/>
                <w:lang w:val="nl-NL"/>
              </w:rPr>
              <w:t>(Ký</w:t>
            </w:r>
            <w:r w:rsidR="00F96AD3">
              <w:rPr>
                <w:rFonts w:eastAsia="Calibri" w:cs="Arial"/>
                <w:bCs/>
                <w:i/>
                <w:color w:val="000000"/>
                <w:szCs w:val="20"/>
                <w:lang w:val="nl-NL"/>
              </w:rPr>
              <w:t xml:space="preserve">, </w:t>
            </w:r>
            <w:r w:rsidRPr="00F21658">
              <w:rPr>
                <w:rFonts w:eastAsia="Calibri" w:cs="Arial"/>
                <w:bCs/>
                <w:i/>
                <w:color w:val="000000"/>
                <w:szCs w:val="20"/>
                <w:lang w:val="nl-NL"/>
              </w:rPr>
              <w:t>ghi rõ họ tên)</w:t>
            </w:r>
          </w:p>
        </w:tc>
        <w:tc>
          <w:tcPr>
            <w:tcW w:w="2888" w:type="pct"/>
          </w:tcPr>
          <w:p w14:paraId="71B41C9F" w14:textId="77777777" w:rsidR="00C26F0D" w:rsidRPr="00F21658" w:rsidRDefault="00C26F0D" w:rsidP="00C26F0D">
            <w:pPr>
              <w:widowControl w:val="0"/>
              <w:tabs>
                <w:tab w:val="center" w:pos="5670"/>
              </w:tabs>
              <w:jc w:val="center"/>
              <w:rPr>
                <w:rFonts w:eastAsia="Calibri" w:cs="Arial"/>
                <w:i/>
                <w:color w:val="000000"/>
                <w:szCs w:val="20"/>
              </w:rPr>
            </w:pPr>
            <w:r w:rsidRPr="00F21658">
              <w:rPr>
                <w:rFonts w:eastAsia="Calibri" w:cs="Arial"/>
                <w:i/>
                <w:color w:val="000000"/>
                <w:szCs w:val="20"/>
              </w:rPr>
              <w:t>..., ngày... tháng... năm...</w:t>
            </w:r>
          </w:p>
          <w:p w14:paraId="25BAF660" w14:textId="77777777" w:rsidR="00C26F0D" w:rsidRPr="00F21658" w:rsidRDefault="00C26F0D" w:rsidP="00C26F0D">
            <w:pPr>
              <w:widowControl w:val="0"/>
              <w:overflowPunct w:val="0"/>
              <w:adjustRightInd w:val="0"/>
              <w:jc w:val="center"/>
              <w:rPr>
                <w:rFonts w:eastAsia="Calibri" w:cs="Arial"/>
                <w:b/>
                <w:bCs/>
                <w:color w:val="000000"/>
                <w:szCs w:val="20"/>
                <w:lang w:val="nl-NL"/>
              </w:rPr>
            </w:pPr>
            <w:r w:rsidRPr="00F21658">
              <w:rPr>
                <w:rFonts w:eastAsia="Calibri" w:cs="Arial"/>
                <w:b/>
                <w:bCs/>
                <w:color w:val="000000"/>
                <w:szCs w:val="20"/>
                <w:lang w:val="nl-NL"/>
              </w:rPr>
              <w:t>NGƯỜI ĐẠI DIỆN THEO PHÁP LUẬT</w:t>
            </w:r>
          </w:p>
          <w:p w14:paraId="108A8909" w14:textId="77777777" w:rsidR="00C26F0D" w:rsidRPr="00F21658" w:rsidRDefault="00C26F0D" w:rsidP="00C26F0D">
            <w:pPr>
              <w:widowControl w:val="0"/>
              <w:tabs>
                <w:tab w:val="center" w:pos="5670"/>
              </w:tabs>
              <w:jc w:val="center"/>
              <w:rPr>
                <w:rFonts w:eastAsia="Calibri" w:cs="Arial"/>
                <w:i/>
                <w:color w:val="000000"/>
                <w:szCs w:val="20"/>
                <w:lang w:val="nl-NL"/>
              </w:rPr>
            </w:pPr>
            <w:r w:rsidRPr="00F21658">
              <w:rPr>
                <w:rFonts w:eastAsia="Calibri" w:cs="Arial"/>
                <w:bCs/>
                <w:i/>
                <w:color w:val="000000"/>
                <w:szCs w:val="20"/>
                <w:lang w:val="nl-NL"/>
              </w:rPr>
              <w:t>(Ký, ghi rõ họ tên và đóng dấu)</w:t>
            </w:r>
          </w:p>
        </w:tc>
      </w:tr>
    </w:tbl>
    <w:p w14:paraId="7F80835B" w14:textId="77777777" w:rsidR="00C26F0D" w:rsidRPr="00F21658" w:rsidRDefault="00C26F0D" w:rsidP="00C26F0D">
      <w:pPr>
        <w:widowControl w:val="0"/>
        <w:tabs>
          <w:tab w:val="center" w:pos="5670"/>
        </w:tabs>
        <w:rPr>
          <w:rFonts w:eastAsia="Calibri" w:cs="Arial"/>
          <w:i/>
          <w:color w:val="000000"/>
          <w:szCs w:val="20"/>
          <w:lang w:val="nl-NL"/>
        </w:rPr>
      </w:pPr>
    </w:p>
    <w:p w14:paraId="003C4953" w14:textId="77777777" w:rsidR="00C26F0D" w:rsidRPr="00F21658" w:rsidRDefault="00C26F0D" w:rsidP="00C26F0D">
      <w:pPr>
        <w:widowControl w:val="0"/>
        <w:jc w:val="right"/>
        <w:rPr>
          <w:rFonts w:eastAsia="Calibri" w:cs="Arial"/>
          <w:color w:val="000000"/>
          <w:szCs w:val="20"/>
          <w:lang w:val="nl-NL"/>
        </w:rPr>
      </w:pPr>
    </w:p>
    <w:p w14:paraId="23D5B405" w14:textId="77777777" w:rsidR="00C26F0D" w:rsidRPr="00F21658" w:rsidRDefault="00C26F0D" w:rsidP="00C26F0D">
      <w:pPr>
        <w:widowControl w:val="0"/>
        <w:rPr>
          <w:rFonts w:eastAsia="Calibri" w:cs="Arial"/>
          <w:color w:val="000000"/>
          <w:szCs w:val="20"/>
          <w:lang w:val="nl-NL"/>
        </w:rPr>
      </w:pPr>
    </w:p>
    <w:p w14:paraId="5867E681" w14:textId="77777777" w:rsidR="00C26F0D" w:rsidRPr="00F21658" w:rsidRDefault="00C26F0D" w:rsidP="00C26F0D">
      <w:pPr>
        <w:widowControl w:val="0"/>
        <w:rPr>
          <w:rFonts w:eastAsia="Calibri" w:cs="Arial"/>
          <w:color w:val="000000"/>
          <w:szCs w:val="20"/>
          <w:lang w:val="nl-NL"/>
        </w:rPr>
      </w:pPr>
    </w:p>
    <w:p w14:paraId="2502BE0E" w14:textId="77777777" w:rsidR="00C26F0D" w:rsidRPr="00F21658" w:rsidRDefault="00C26F0D" w:rsidP="00C26F0D">
      <w:pPr>
        <w:widowControl w:val="0"/>
        <w:rPr>
          <w:rFonts w:eastAsia="Calibri" w:cs="Arial"/>
          <w:color w:val="000000"/>
          <w:szCs w:val="20"/>
          <w:lang w:val="nl-NL"/>
        </w:rPr>
      </w:pPr>
    </w:p>
    <w:p w14:paraId="7541D4BB" w14:textId="77777777" w:rsidR="00C26F0D" w:rsidRPr="00F21658" w:rsidRDefault="00C26F0D" w:rsidP="00C26F0D">
      <w:pPr>
        <w:widowControl w:val="0"/>
        <w:rPr>
          <w:rFonts w:eastAsia="Calibri" w:cs="Arial"/>
          <w:color w:val="000000"/>
          <w:szCs w:val="20"/>
          <w:lang w:val="nl-NL"/>
        </w:rPr>
      </w:pPr>
    </w:p>
    <w:p w14:paraId="798B0C3B" w14:textId="77777777" w:rsidR="00C26F0D" w:rsidRPr="00F21658" w:rsidRDefault="00C26F0D" w:rsidP="00C26F0D">
      <w:pPr>
        <w:widowControl w:val="0"/>
        <w:rPr>
          <w:rFonts w:eastAsia="Calibri" w:cs="Arial"/>
          <w:color w:val="000000"/>
          <w:szCs w:val="20"/>
          <w:lang w:val="vi-VN"/>
        </w:rPr>
      </w:pPr>
    </w:p>
    <w:p w14:paraId="66612ED7" w14:textId="77777777" w:rsidR="00C26F0D" w:rsidRPr="00F21658" w:rsidRDefault="00C26F0D" w:rsidP="00C26F0D">
      <w:pPr>
        <w:widowControl w:val="0"/>
        <w:rPr>
          <w:rFonts w:eastAsia="Calibri" w:cs="Arial"/>
          <w:color w:val="000000"/>
          <w:szCs w:val="20"/>
          <w:lang w:val="nl-NL"/>
        </w:rPr>
      </w:pPr>
    </w:p>
    <w:p w14:paraId="394ECE3D" w14:textId="77777777" w:rsidR="00C26F0D" w:rsidRPr="00F21658" w:rsidRDefault="00C26F0D" w:rsidP="00C26F0D">
      <w:pPr>
        <w:widowControl w:val="0"/>
        <w:spacing w:after="120"/>
        <w:ind w:firstLine="720"/>
        <w:jc w:val="both"/>
        <w:rPr>
          <w:rFonts w:eastAsia="Calibri" w:cs="Arial"/>
          <w:b/>
          <w:bCs/>
          <w:color w:val="000000"/>
          <w:szCs w:val="20"/>
          <w:lang w:val="vi-VN"/>
        </w:rPr>
      </w:pPr>
      <w:r w:rsidRPr="00F21658">
        <w:rPr>
          <w:rFonts w:eastAsia="Calibri" w:cs="Arial"/>
          <w:b/>
          <w:bCs/>
          <w:color w:val="000000"/>
          <w:szCs w:val="20"/>
          <w:lang w:val="nl-NL"/>
        </w:rPr>
        <w:br w:type="page"/>
      </w:r>
      <w:r w:rsidRPr="00F21658">
        <w:rPr>
          <w:rFonts w:eastAsia="Calibri" w:cs="Arial"/>
          <w:b/>
          <w:bCs/>
          <w:color w:val="000000"/>
          <w:szCs w:val="20"/>
          <w:lang w:val="vi-VN"/>
        </w:rPr>
        <w:lastRenderedPageBreak/>
        <w:t xml:space="preserve">Mẫu số </w:t>
      </w:r>
      <w:r w:rsidRPr="00F21658">
        <w:rPr>
          <w:rFonts w:eastAsia="Calibri" w:cs="Arial"/>
          <w:b/>
          <w:bCs/>
          <w:color w:val="000000"/>
          <w:szCs w:val="20"/>
          <w:lang w:val="nl-NL"/>
        </w:rPr>
        <w:t>0</w:t>
      </w:r>
      <w:r w:rsidRPr="00F21658">
        <w:rPr>
          <w:rFonts w:eastAsia="Calibri" w:cs="Arial"/>
          <w:b/>
          <w:bCs/>
          <w:color w:val="000000"/>
          <w:szCs w:val="20"/>
          <w:lang w:val="vi-VN"/>
        </w:rPr>
        <w:t>2-ĐLBH</w:t>
      </w:r>
      <w:r w:rsidRPr="00F21658">
        <w:rPr>
          <w:rFonts w:eastAsia="Calibri" w:cs="Arial"/>
          <w:b/>
          <w:bCs/>
          <w:color w:val="000000"/>
          <w:szCs w:val="20"/>
          <w:lang w:val="nl-NL"/>
        </w:rPr>
        <w:t xml:space="preserve">: </w:t>
      </w:r>
      <w:r w:rsidRPr="00F21658">
        <w:rPr>
          <w:rFonts w:eastAsia="Calibri" w:cs="Arial"/>
          <w:b/>
          <w:bCs/>
          <w:color w:val="000000"/>
          <w:szCs w:val="20"/>
          <w:lang w:val="vi-VN"/>
        </w:rPr>
        <w:t>Báo cáo tình hình triển khai hoạt động đại lý bảo hiểm của tổ chức tín dụng, chi nhánh ngân hàng nước ngoài</w:t>
      </w:r>
      <w:r w:rsidRPr="00F21658">
        <w:rPr>
          <w:rFonts w:eastAsia="Calibri" w:cs="Arial"/>
          <w:b/>
          <w:bCs/>
          <w:color w:val="000000"/>
          <w:szCs w:val="20"/>
          <w:lang w:val="nl-NL"/>
        </w:rPr>
        <w:t xml:space="preserve"> cho doanh nghiệp bảo hiểm nhân thọ</w:t>
      </w:r>
      <w:r w:rsidRPr="00F21658">
        <w:rPr>
          <w:rFonts w:eastAsia="Calibri" w:cs="Arial"/>
          <w:b/>
          <w:bCs/>
          <w:color w:val="000000"/>
          <w:szCs w:val="20"/>
          <w:lang w:val="vi-VN"/>
        </w:rPr>
        <w:t xml:space="preserve">. </w:t>
      </w:r>
    </w:p>
    <w:p w14:paraId="1F4AD5BA" w14:textId="77777777" w:rsidR="00C26F0D" w:rsidRPr="00F21658" w:rsidRDefault="00C26F0D" w:rsidP="00C26F0D">
      <w:pPr>
        <w:widowControl w:val="0"/>
        <w:spacing w:after="200" w:line="276" w:lineRule="auto"/>
        <w:jc w:val="center"/>
        <w:rPr>
          <w:rFonts w:eastAsia="Calibri" w:cs="Arial"/>
          <w:b/>
          <w:bCs/>
          <w:color w:val="000000"/>
          <w:szCs w:val="20"/>
          <w:lang w:val="nl-NL"/>
        </w:rPr>
      </w:pPr>
    </w:p>
    <w:p w14:paraId="14F5F2B3" w14:textId="77777777" w:rsidR="00C26F0D" w:rsidRPr="00F21658" w:rsidRDefault="00C26F0D" w:rsidP="00C26F0D">
      <w:pPr>
        <w:widowControl w:val="0"/>
        <w:jc w:val="center"/>
        <w:rPr>
          <w:rFonts w:eastAsia="Calibri" w:cs="Arial"/>
          <w:b/>
          <w:bCs/>
          <w:color w:val="000000"/>
          <w:szCs w:val="20"/>
          <w:lang w:val="nl-NL"/>
        </w:rPr>
      </w:pPr>
      <w:r w:rsidRPr="00F21658">
        <w:rPr>
          <w:rFonts w:eastAsia="Calibri" w:cs="Arial"/>
          <w:b/>
          <w:bCs/>
          <w:color w:val="000000"/>
          <w:szCs w:val="20"/>
          <w:lang w:val="nl-NL"/>
        </w:rPr>
        <w:t>BÁO CÁO</w:t>
      </w:r>
    </w:p>
    <w:p w14:paraId="3A6C845C" w14:textId="77777777" w:rsidR="00C26F0D" w:rsidRPr="00F21658" w:rsidRDefault="00C26F0D" w:rsidP="00C26F0D">
      <w:pPr>
        <w:widowControl w:val="0"/>
        <w:jc w:val="center"/>
        <w:rPr>
          <w:rFonts w:eastAsia="Calibri" w:cs="Arial"/>
          <w:b/>
          <w:bCs/>
          <w:color w:val="000000"/>
          <w:szCs w:val="20"/>
          <w:lang w:val="nl-NL"/>
        </w:rPr>
      </w:pPr>
      <w:r w:rsidRPr="00F21658">
        <w:rPr>
          <w:rFonts w:eastAsia="Calibri" w:cs="Arial"/>
          <w:b/>
          <w:bCs/>
          <w:color w:val="000000"/>
          <w:szCs w:val="20"/>
          <w:lang w:val="nl-NL"/>
        </w:rPr>
        <w:t xml:space="preserve">Tình hình triển khai hoạt động đại lý bảo hiểm của tổ chức tín dụng, </w:t>
      </w:r>
    </w:p>
    <w:p w14:paraId="701E9443" w14:textId="77777777" w:rsidR="00C26F0D" w:rsidRPr="00F21658" w:rsidRDefault="00C26F0D" w:rsidP="00C26F0D">
      <w:pPr>
        <w:widowControl w:val="0"/>
        <w:jc w:val="center"/>
        <w:rPr>
          <w:rFonts w:eastAsia="Calibri" w:cs="Arial"/>
          <w:b/>
          <w:bCs/>
          <w:color w:val="000000"/>
          <w:szCs w:val="20"/>
          <w:lang w:val="nl-NL"/>
        </w:rPr>
      </w:pPr>
      <w:r w:rsidRPr="00F21658">
        <w:rPr>
          <w:rFonts w:eastAsia="Calibri" w:cs="Arial"/>
          <w:b/>
          <w:bCs/>
          <w:color w:val="000000"/>
          <w:szCs w:val="20"/>
          <w:lang w:val="nl-NL"/>
        </w:rPr>
        <w:t>chi nhánh ngân hàng nước ngoài cho doanh nghiệp bảo hiểm nhân thọ</w:t>
      </w:r>
    </w:p>
    <w:p w14:paraId="602ABC2F" w14:textId="77777777" w:rsidR="00C26F0D" w:rsidRPr="00F21658" w:rsidRDefault="00C26F0D" w:rsidP="00C26F0D">
      <w:pPr>
        <w:widowControl w:val="0"/>
        <w:ind w:firstLine="454"/>
        <w:jc w:val="center"/>
        <w:rPr>
          <w:rFonts w:eastAsia="Calibri" w:cs="Arial"/>
          <w:i/>
          <w:color w:val="000000"/>
          <w:szCs w:val="20"/>
          <w:vertAlign w:val="superscript"/>
          <w:lang w:val="nl-NL"/>
        </w:rPr>
      </w:pPr>
      <w:r w:rsidRPr="00F21658">
        <w:rPr>
          <w:rFonts w:eastAsia="Calibri" w:cs="Arial"/>
          <w:i/>
          <w:color w:val="000000"/>
          <w:szCs w:val="20"/>
          <w:vertAlign w:val="superscript"/>
          <w:lang w:val="nl-NL"/>
        </w:rPr>
        <w:t>_______________________________</w:t>
      </w:r>
    </w:p>
    <w:p w14:paraId="62823C00" w14:textId="77777777" w:rsidR="00C26F0D" w:rsidRPr="00F21658" w:rsidRDefault="00C26F0D" w:rsidP="00C26F0D">
      <w:pPr>
        <w:widowControl w:val="0"/>
        <w:tabs>
          <w:tab w:val="left" w:pos="4320"/>
        </w:tabs>
        <w:spacing w:after="120" w:line="276" w:lineRule="auto"/>
        <w:ind w:firstLine="720"/>
        <w:jc w:val="both"/>
        <w:rPr>
          <w:rFonts w:eastAsia="Calibri" w:cs="Arial"/>
          <w:color w:val="000000"/>
          <w:szCs w:val="20"/>
          <w:lang w:val="nl-NL"/>
        </w:rPr>
      </w:pPr>
    </w:p>
    <w:p w14:paraId="3944BF8A" w14:textId="77777777" w:rsidR="00C26F0D" w:rsidRPr="00F21658" w:rsidRDefault="00C26F0D" w:rsidP="00C26F0D">
      <w:pPr>
        <w:widowControl w:val="0"/>
        <w:tabs>
          <w:tab w:val="left" w:pos="4320"/>
        </w:tabs>
        <w:spacing w:after="120"/>
        <w:ind w:firstLine="720"/>
        <w:jc w:val="both"/>
        <w:rPr>
          <w:rFonts w:eastAsia="Calibri" w:cs="Arial"/>
          <w:color w:val="000000"/>
          <w:szCs w:val="20"/>
          <w:lang w:val="nl-NL"/>
        </w:rPr>
      </w:pPr>
      <w:r w:rsidRPr="00F21658">
        <w:rPr>
          <w:rFonts w:eastAsia="Calibri" w:cs="Arial"/>
          <w:color w:val="000000"/>
          <w:szCs w:val="20"/>
          <w:lang w:val="nl-NL"/>
        </w:rPr>
        <w:t>Tên doanh nghiệp bảo hiểm nhân thọ:</w:t>
      </w:r>
      <w:r w:rsidRPr="00F21658">
        <w:rPr>
          <w:rFonts w:eastAsia="Calibri" w:cs="Arial"/>
          <w:color w:val="000000"/>
          <w:szCs w:val="20"/>
          <w:lang w:val="nl-NL"/>
        </w:rPr>
        <w:tab/>
      </w:r>
      <w:r w:rsidRPr="00F21658">
        <w:rPr>
          <w:rFonts w:eastAsia="Calibri" w:cs="Arial"/>
          <w:color w:val="000000"/>
          <w:szCs w:val="20"/>
          <w:lang w:val="nl-NL"/>
        </w:rPr>
        <w:tab/>
      </w:r>
      <w:r w:rsidRPr="00F21658">
        <w:rPr>
          <w:rFonts w:eastAsia="Calibri" w:cs="Arial"/>
          <w:color w:val="000000"/>
          <w:szCs w:val="20"/>
          <w:lang w:val="nl-NL"/>
        </w:rPr>
        <w:tab/>
      </w:r>
    </w:p>
    <w:p w14:paraId="1D74EE6C" w14:textId="77777777" w:rsidR="00C26F0D" w:rsidRPr="00F21658" w:rsidRDefault="00C26F0D" w:rsidP="00C26F0D">
      <w:pPr>
        <w:widowControl w:val="0"/>
        <w:tabs>
          <w:tab w:val="center" w:leader="dot" w:pos="9072"/>
        </w:tabs>
        <w:spacing w:after="120"/>
        <w:ind w:firstLine="720"/>
        <w:jc w:val="both"/>
        <w:rPr>
          <w:rFonts w:eastAsia="Calibri" w:cs="Arial"/>
          <w:color w:val="000000"/>
          <w:szCs w:val="20"/>
          <w:lang w:val="nl-NL"/>
        </w:rPr>
      </w:pPr>
      <w:r w:rsidRPr="00F21658">
        <w:rPr>
          <w:rFonts w:eastAsia="Calibri" w:cs="Arial"/>
          <w:color w:val="000000"/>
          <w:szCs w:val="20"/>
          <w:lang w:val="nl-NL"/>
        </w:rPr>
        <w:t>Báo cáo quý/năm:</w:t>
      </w:r>
    </w:p>
    <w:p w14:paraId="29EB5E2E" w14:textId="77777777" w:rsidR="00C26F0D" w:rsidRPr="00F21658" w:rsidRDefault="00C26F0D" w:rsidP="00C26F0D">
      <w:pPr>
        <w:widowControl w:val="0"/>
        <w:tabs>
          <w:tab w:val="center" w:leader="dot" w:pos="9072"/>
        </w:tabs>
        <w:spacing w:after="120"/>
        <w:ind w:firstLine="720"/>
        <w:jc w:val="both"/>
        <w:rPr>
          <w:rFonts w:eastAsia="Calibri" w:cs="Arial"/>
          <w:b/>
          <w:color w:val="000000"/>
          <w:szCs w:val="20"/>
          <w:lang w:val="nl-NL"/>
        </w:rPr>
      </w:pPr>
      <w:r w:rsidRPr="00F21658">
        <w:rPr>
          <w:rFonts w:eastAsia="Calibri" w:cs="Arial"/>
          <w:b/>
          <w:color w:val="000000"/>
          <w:szCs w:val="20"/>
          <w:lang w:val="nl-NL"/>
        </w:rPr>
        <w:t>I. Báo cáo hoạt động đại lý bảo hiểm của tổ chức tín dụng, chi nhánh ngân hàng nước ngoài cho doanh nghiệp bảo hiểm nhân thọ</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000" w:firstRow="0" w:lastRow="0" w:firstColumn="0" w:lastColumn="0" w:noHBand="0" w:noVBand="0"/>
      </w:tblPr>
      <w:tblGrid>
        <w:gridCol w:w="495"/>
        <w:gridCol w:w="1005"/>
        <w:gridCol w:w="809"/>
        <w:gridCol w:w="637"/>
        <w:gridCol w:w="622"/>
        <w:gridCol w:w="626"/>
        <w:gridCol w:w="637"/>
        <w:gridCol w:w="623"/>
        <w:gridCol w:w="625"/>
        <w:gridCol w:w="632"/>
        <w:gridCol w:w="621"/>
        <w:gridCol w:w="606"/>
        <w:gridCol w:w="701"/>
        <w:gridCol w:w="701"/>
      </w:tblGrid>
      <w:tr w:rsidR="00C26F0D" w:rsidRPr="00595C68" w14:paraId="5319CD98" w14:textId="77777777" w:rsidTr="000251F9">
        <w:trPr>
          <w:cantSplit/>
        </w:trPr>
        <w:tc>
          <w:tcPr>
            <w:tcW w:w="267" w:type="pct"/>
            <w:vMerge w:val="restart"/>
            <w:vAlign w:val="center"/>
          </w:tcPr>
          <w:p w14:paraId="4588E659"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STT</w:t>
            </w:r>
          </w:p>
        </w:tc>
        <w:tc>
          <w:tcPr>
            <w:tcW w:w="540" w:type="pct"/>
            <w:vMerge w:val="restart"/>
            <w:vAlign w:val="center"/>
          </w:tcPr>
          <w:p w14:paraId="2FF9C3CB" w14:textId="77777777" w:rsidR="00C26F0D" w:rsidRPr="00F21658" w:rsidRDefault="00C26F0D" w:rsidP="00C26F0D">
            <w:pPr>
              <w:widowControl w:val="0"/>
              <w:jc w:val="center"/>
              <w:rPr>
                <w:rFonts w:eastAsia="Calibri" w:cs="Arial"/>
                <w:b/>
                <w:bCs/>
                <w:color w:val="000000"/>
                <w:szCs w:val="20"/>
                <w:lang w:val="nl-NL"/>
              </w:rPr>
            </w:pPr>
            <w:r w:rsidRPr="00F21658">
              <w:rPr>
                <w:rFonts w:eastAsia="Calibri" w:cs="Arial"/>
                <w:b/>
                <w:bCs/>
                <w:color w:val="000000"/>
                <w:szCs w:val="20"/>
                <w:lang w:val="nl-NL"/>
              </w:rPr>
              <w:t>Tổ chức tín dụng, chi nhánh ngân hàng nước ngoài ký hợp đồng đại lý bảo hiểm</w:t>
            </w:r>
          </w:p>
        </w:tc>
        <w:tc>
          <w:tcPr>
            <w:tcW w:w="435" w:type="pct"/>
            <w:vMerge w:val="restart"/>
            <w:vAlign w:val="center"/>
          </w:tcPr>
          <w:p w14:paraId="1BD905F6" w14:textId="77777777" w:rsidR="00C26F0D" w:rsidRPr="00F21658" w:rsidRDefault="00C26F0D" w:rsidP="00C26F0D">
            <w:pPr>
              <w:widowControl w:val="0"/>
              <w:jc w:val="center"/>
              <w:rPr>
                <w:rFonts w:eastAsia="Calibri" w:cs="Arial"/>
                <w:b/>
                <w:color w:val="000000"/>
                <w:szCs w:val="20"/>
                <w:lang w:val="nl-NL"/>
              </w:rPr>
            </w:pPr>
            <w:r w:rsidRPr="00595C68">
              <w:rPr>
                <w:rFonts w:eastAsia="Calibri" w:cs="Arial"/>
                <w:b/>
                <w:color w:val="000000"/>
                <w:szCs w:val="20"/>
                <w:lang w:val="nl-NL"/>
              </w:rPr>
              <w:t>Sản phẩm bảo hiểm triển khai</w:t>
            </w:r>
          </w:p>
        </w:tc>
        <w:tc>
          <w:tcPr>
            <w:tcW w:w="2011" w:type="pct"/>
            <w:gridSpan w:val="6"/>
            <w:vAlign w:val="center"/>
          </w:tcPr>
          <w:p w14:paraId="6FC65F38"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Hợp đồng khai thác mới</w:t>
            </w:r>
          </w:p>
        </w:tc>
        <w:tc>
          <w:tcPr>
            <w:tcW w:w="1377" w:type="pct"/>
            <w:gridSpan w:val="4"/>
            <w:vAlign w:val="center"/>
          </w:tcPr>
          <w:p w14:paraId="283FD1AB"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Số lượng hợp đồng                                               có hiệu lực</w:t>
            </w:r>
          </w:p>
        </w:tc>
        <w:tc>
          <w:tcPr>
            <w:tcW w:w="371" w:type="pct"/>
            <w:vMerge w:val="restart"/>
            <w:vAlign w:val="center"/>
          </w:tcPr>
          <w:p w14:paraId="335B5D5F"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Số lượng hợp đồng hủy bỏ năm đầu lũy kế từ đầu năm</w:t>
            </w:r>
          </w:p>
        </w:tc>
      </w:tr>
      <w:tr w:rsidR="00C26F0D" w:rsidRPr="00F21658" w14:paraId="3DD37502" w14:textId="77777777" w:rsidTr="000251F9">
        <w:trPr>
          <w:cantSplit/>
        </w:trPr>
        <w:tc>
          <w:tcPr>
            <w:tcW w:w="267" w:type="pct"/>
            <w:vMerge/>
            <w:vAlign w:val="center"/>
          </w:tcPr>
          <w:p w14:paraId="1FF11005" w14:textId="77777777" w:rsidR="00C26F0D" w:rsidRPr="00F21658" w:rsidRDefault="00C26F0D" w:rsidP="00C26F0D">
            <w:pPr>
              <w:widowControl w:val="0"/>
              <w:jc w:val="center"/>
              <w:rPr>
                <w:rFonts w:eastAsia="Calibri" w:cs="Arial"/>
                <w:color w:val="000000"/>
                <w:szCs w:val="20"/>
                <w:lang w:val="nl-NL"/>
              </w:rPr>
            </w:pPr>
          </w:p>
        </w:tc>
        <w:tc>
          <w:tcPr>
            <w:tcW w:w="540" w:type="pct"/>
            <w:vMerge/>
            <w:vAlign w:val="center"/>
          </w:tcPr>
          <w:p w14:paraId="7E005472" w14:textId="77777777" w:rsidR="00C26F0D" w:rsidRPr="00F21658" w:rsidRDefault="00C26F0D" w:rsidP="00C26F0D">
            <w:pPr>
              <w:widowControl w:val="0"/>
              <w:ind w:firstLine="608"/>
              <w:jc w:val="center"/>
              <w:rPr>
                <w:rFonts w:eastAsia="Calibri" w:cs="Arial"/>
                <w:color w:val="000000"/>
                <w:szCs w:val="20"/>
                <w:lang w:val="nl-NL"/>
              </w:rPr>
            </w:pPr>
          </w:p>
        </w:tc>
        <w:tc>
          <w:tcPr>
            <w:tcW w:w="435" w:type="pct"/>
            <w:vMerge/>
            <w:vAlign w:val="center"/>
          </w:tcPr>
          <w:p w14:paraId="6DB4A84D" w14:textId="77777777" w:rsidR="00C26F0D" w:rsidRPr="00F21658" w:rsidRDefault="00C26F0D" w:rsidP="00C26F0D">
            <w:pPr>
              <w:widowControl w:val="0"/>
              <w:ind w:firstLine="608"/>
              <w:jc w:val="center"/>
              <w:rPr>
                <w:rFonts w:eastAsia="Calibri" w:cs="Arial"/>
                <w:color w:val="000000"/>
                <w:szCs w:val="20"/>
                <w:lang w:val="nl-NL"/>
              </w:rPr>
            </w:pPr>
          </w:p>
        </w:tc>
        <w:tc>
          <w:tcPr>
            <w:tcW w:w="1006" w:type="pct"/>
            <w:gridSpan w:val="3"/>
            <w:vAlign w:val="center"/>
          </w:tcPr>
          <w:p w14:paraId="46A97ACC"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color w:val="000000"/>
                <w:szCs w:val="20"/>
                <w:lang w:val="nl-NL"/>
              </w:rPr>
              <w:t>Số lượng hợp đồng</w:t>
            </w:r>
          </w:p>
        </w:tc>
        <w:tc>
          <w:tcPr>
            <w:tcW w:w="1005" w:type="pct"/>
            <w:gridSpan w:val="3"/>
            <w:vAlign w:val="center"/>
          </w:tcPr>
          <w:p w14:paraId="6ED8C271"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color w:val="000000"/>
                <w:szCs w:val="20"/>
                <w:lang w:val="nl-NL"/>
              </w:rPr>
              <w:t>Phí bảo hiểm (tr.đ)</w:t>
            </w:r>
          </w:p>
        </w:tc>
        <w:tc>
          <w:tcPr>
            <w:tcW w:w="674" w:type="pct"/>
            <w:gridSpan w:val="2"/>
            <w:vAlign w:val="center"/>
          </w:tcPr>
          <w:p w14:paraId="0CA85D31" w14:textId="77777777" w:rsidR="00C26F0D" w:rsidRPr="00F21658" w:rsidRDefault="00C26F0D" w:rsidP="00C26F0D">
            <w:pPr>
              <w:widowControl w:val="0"/>
              <w:jc w:val="center"/>
              <w:rPr>
                <w:rFonts w:eastAsia="Calibri" w:cs="Arial"/>
                <w:color w:val="000000"/>
                <w:szCs w:val="20"/>
              </w:rPr>
            </w:pPr>
            <w:r w:rsidRPr="00F21658">
              <w:rPr>
                <w:rFonts w:eastAsia="Calibri" w:cs="Arial"/>
                <w:color w:val="000000"/>
                <w:szCs w:val="20"/>
                <w:lang w:val="vi-VN"/>
              </w:rPr>
              <w:t>S</w:t>
            </w:r>
            <w:r w:rsidRPr="00F21658">
              <w:rPr>
                <w:rFonts w:eastAsia="Calibri" w:cs="Arial"/>
                <w:color w:val="000000"/>
                <w:szCs w:val="20"/>
              </w:rPr>
              <w:t>ố lượng hợp đồng</w:t>
            </w:r>
          </w:p>
        </w:tc>
        <w:tc>
          <w:tcPr>
            <w:tcW w:w="703" w:type="pct"/>
            <w:gridSpan w:val="2"/>
            <w:vAlign w:val="center"/>
          </w:tcPr>
          <w:p w14:paraId="320BE942" w14:textId="77777777" w:rsidR="00C26F0D" w:rsidRPr="00F21658" w:rsidRDefault="00C26F0D" w:rsidP="00C26F0D">
            <w:pPr>
              <w:widowControl w:val="0"/>
              <w:jc w:val="center"/>
              <w:rPr>
                <w:rFonts w:eastAsia="Calibri" w:cs="Arial"/>
                <w:color w:val="000000"/>
                <w:szCs w:val="20"/>
                <w:lang w:val="vi-VN"/>
              </w:rPr>
            </w:pPr>
            <w:r w:rsidRPr="00F21658">
              <w:rPr>
                <w:rFonts w:eastAsia="Calibri" w:cs="Arial"/>
                <w:color w:val="000000"/>
                <w:szCs w:val="20"/>
                <w:lang w:val="vi-VN"/>
              </w:rPr>
              <w:t>Phí bảo hiểm (tr.đ)</w:t>
            </w:r>
          </w:p>
        </w:tc>
        <w:tc>
          <w:tcPr>
            <w:tcW w:w="371" w:type="pct"/>
            <w:vMerge/>
            <w:vAlign w:val="center"/>
          </w:tcPr>
          <w:p w14:paraId="0E005542" w14:textId="77777777" w:rsidR="00C26F0D" w:rsidRPr="00F21658" w:rsidRDefault="00C26F0D" w:rsidP="00C26F0D">
            <w:pPr>
              <w:widowControl w:val="0"/>
              <w:jc w:val="center"/>
              <w:rPr>
                <w:rFonts w:eastAsia="Calibri" w:cs="Arial"/>
                <w:color w:val="000000"/>
                <w:szCs w:val="20"/>
                <w:lang w:val="nl-NL"/>
              </w:rPr>
            </w:pPr>
          </w:p>
        </w:tc>
      </w:tr>
      <w:tr w:rsidR="00C26F0D" w:rsidRPr="00F21658" w14:paraId="78DDDDF0" w14:textId="77777777" w:rsidTr="000251F9">
        <w:trPr>
          <w:cantSplit/>
        </w:trPr>
        <w:tc>
          <w:tcPr>
            <w:tcW w:w="267" w:type="pct"/>
            <w:vMerge/>
            <w:vAlign w:val="center"/>
          </w:tcPr>
          <w:p w14:paraId="743C91C2" w14:textId="77777777" w:rsidR="00C26F0D" w:rsidRPr="00F21658" w:rsidRDefault="00C26F0D" w:rsidP="00C26F0D">
            <w:pPr>
              <w:widowControl w:val="0"/>
              <w:jc w:val="center"/>
              <w:rPr>
                <w:rFonts w:eastAsia="Calibri" w:cs="Arial"/>
                <w:color w:val="000000"/>
                <w:szCs w:val="20"/>
                <w:lang w:val="nl-NL"/>
              </w:rPr>
            </w:pPr>
          </w:p>
        </w:tc>
        <w:tc>
          <w:tcPr>
            <w:tcW w:w="540" w:type="pct"/>
            <w:vMerge/>
            <w:vAlign w:val="center"/>
          </w:tcPr>
          <w:p w14:paraId="52B0BCFB" w14:textId="77777777" w:rsidR="00C26F0D" w:rsidRPr="00F21658" w:rsidRDefault="00C26F0D" w:rsidP="00C26F0D">
            <w:pPr>
              <w:widowControl w:val="0"/>
              <w:ind w:firstLine="608"/>
              <w:jc w:val="center"/>
              <w:rPr>
                <w:rFonts w:eastAsia="Calibri" w:cs="Arial"/>
                <w:color w:val="000000"/>
                <w:szCs w:val="20"/>
                <w:lang w:val="nl-NL"/>
              </w:rPr>
            </w:pPr>
          </w:p>
        </w:tc>
        <w:tc>
          <w:tcPr>
            <w:tcW w:w="435" w:type="pct"/>
            <w:vMerge/>
            <w:vAlign w:val="center"/>
          </w:tcPr>
          <w:p w14:paraId="614ECC9D" w14:textId="77777777" w:rsidR="00C26F0D" w:rsidRPr="00F21658" w:rsidRDefault="00C26F0D" w:rsidP="00C26F0D">
            <w:pPr>
              <w:widowControl w:val="0"/>
              <w:ind w:firstLine="608"/>
              <w:jc w:val="center"/>
              <w:rPr>
                <w:rFonts w:eastAsia="Calibri" w:cs="Arial"/>
                <w:color w:val="000000"/>
                <w:szCs w:val="20"/>
                <w:lang w:val="nl-NL"/>
              </w:rPr>
            </w:pPr>
          </w:p>
        </w:tc>
        <w:tc>
          <w:tcPr>
            <w:tcW w:w="334" w:type="pct"/>
            <w:vAlign w:val="center"/>
          </w:tcPr>
          <w:p w14:paraId="270C7E4D"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color w:val="000000"/>
                <w:szCs w:val="20"/>
                <w:lang w:val="nl-NL"/>
              </w:rPr>
              <w:t>Trong kỳ</w:t>
            </w:r>
          </w:p>
        </w:tc>
        <w:tc>
          <w:tcPr>
            <w:tcW w:w="335" w:type="pct"/>
            <w:vAlign w:val="center"/>
          </w:tcPr>
          <w:p w14:paraId="25560C97"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color w:val="000000"/>
                <w:szCs w:val="20"/>
                <w:lang w:val="nl-NL"/>
              </w:rPr>
              <w:t>Lũy kế</w:t>
            </w:r>
          </w:p>
        </w:tc>
        <w:tc>
          <w:tcPr>
            <w:tcW w:w="337" w:type="pct"/>
            <w:vAlign w:val="center"/>
          </w:tcPr>
          <w:p w14:paraId="712DD4AB"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color w:val="000000"/>
                <w:szCs w:val="20"/>
                <w:lang w:val="nl-NL"/>
              </w:rPr>
              <w:t>Cùng kỳ năm trước</w:t>
            </w:r>
          </w:p>
        </w:tc>
        <w:tc>
          <w:tcPr>
            <w:tcW w:w="334" w:type="pct"/>
            <w:vAlign w:val="center"/>
          </w:tcPr>
          <w:p w14:paraId="06449FD5"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color w:val="000000"/>
                <w:szCs w:val="20"/>
                <w:lang w:val="nl-NL"/>
              </w:rPr>
              <w:t>Trong kỳ</w:t>
            </w:r>
          </w:p>
        </w:tc>
        <w:tc>
          <w:tcPr>
            <w:tcW w:w="335" w:type="pct"/>
            <w:vAlign w:val="center"/>
          </w:tcPr>
          <w:p w14:paraId="11B45DA9"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color w:val="000000"/>
                <w:szCs w:val="20"/>
                <w:lang w:val="nl-NL"/>
              </w:rPr>
              <w:t>Lũy kế</w:t>
            </w:r>
          </w:p>
        </w:tc>
        <w:tc>
          <w:tcPr>
            <w:tcW w:w="336" w:type="pct"/>
            <w:vAlign w:val="center"/>
          </w:tcPr>
          <w:p w14:paraId="4F79E779"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color w:val="000000"/>
                <w:szCs w:val="20"/>
                <w:lang w:val="nl-NL"/>
              </w:rPr>
              <w:t>Cùng kỳ năm trước</w:t>
            </w:r>
          </w:p>
        </w:tc>
        <w:tc>
          <w:tcPr>
            <w:tcW w:w="340" w:type="pct"/>
            <w:vAlign w:val="center"/>
          </w:tcPr>
          <w:p w14:paraId="12B1E6F3"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color w:val="000000"/>
                <w:szCs w:val="20"/>
                <w:lang w:val="nl-NL"/>
              </w:rPr>
              <w:t>Cuối kỳ</w:t>
            </w:r>
          </w:p>
        </w:tc>
        <w:tc>
          <w:tcPr>
            <w:tcW w:w="334" w:type="pct"/>
            <w:vAlign w:val="center"/>
          </w:tcPr>
          <w:p w14:paraId="4DF5B186"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color w:val="000000"/>
                <w:szCs w:val="20"/>
                <w:lang w:val="nl-NL"/>
              </w:rPr>
              <w:t>Cùng kỳ năm trước</w:t>
            </w:r>
          </w:p>
        </w:tc>
        <w:tc>
          <w:tcPr>
            <w:tcW w:w="326" w:type="pct"/>
            <w:vAlign w:val="center"/>
          </w:tcPr>
          <w:p w14:paraId="65A832D3" w14:textId="77777777" w:rsidR="00C26F0D" w:rsidRPr="00F21658" w:rsidRDefault="00C26F0D" w:rsidP="00C26F0D">
            <w:pPr>
              <w:widowControl w:val="0"/>
              <w:jc w:val="center"/>
              <w:rPr>
                <w:rFonts w:eastAsia="Calibri" w:cs="Arial"/>
                <w:strike/>
                <w:color w:val="000000"/>
                <w:szCs w:val="20"/>
              </w:rPr>
            </w:pPr>
            <w:r w:rsidRPr="00F21658">
              <w:rPr>
                <w:rFonts w:eastAsia="Calibri" w:cs="Arial"/>
                <w:color w:val="000000"/>
                <w:szCs w:val="20"/>
                <w:lang w:val="vi-VN"/>
              </w:rPr>
              <w:t>Cuối</w:t>
            </w:r>
          </w:p>
          <w:p w14:paraId="00B2BDFF" w14:textId="77777777" w:rsidR="00C26F0D" w:rsidRPr="00F21658" w:rsidRDefault="00C26F0D" w:rsidP="00C26F0D">
            <w:pPr>
              <w:widowControl w:val="0"/>
              <w:jc w:val="center"/>
              <w:rPr>
                <w:rFonts w:eastAsia="Calibri" w:cs="Arial"/>
                <w:color w:val="000000"/>
                <w:szCs w:val="20"/>
              </w:rPr>
            </w:pPr>
            <w:r w:rsidRPr="00F21658">
              <w:rPr>
                <w:rFonts w:eastAsia="Calibri" w:cs="Arial"/>
                <w:szCs w:val="20"/>
              </w:rPr>
              <w:t>kỳ</w:t>
            </w:r>
          </w:p>
        </w:tc>
        <w:tc>
          <w:tcPr>
            <w:tcW w:w="377" w:type="pct"/>
            <w:vAlign w:val="center"/>
          </w:tcPr>
          <w:p w14:paraId="642F7DFB" w14:textId="77777777" w:rsidR="00C26F0D" w:rsidRPr="00F21658" w:rsidRDefault="00C26F0D" w:rsidP="00C26F0D">
            <w:pPr>
              <w:widowControl w:val="0"/>
              <w:jc w:val="center"/>
              <w:rPr>
                <w:rFonts w:eastAsia="Calibri" w:cs="Arial"/>
                <w:color w:val="000000"/>
                <w:szCs w:val="20"/>
                <w:lang w:val="vi-VN"/>
              </w:rPr>
            </w:pPr>
            <w:r w:rsidRPr="00F21658">
              <w:rPr>
                <w:rFonts w:eastAsia="Calibri" w:cs="Arial"/>
                <w:color w:val="000000"/>
                <w:szCs w:val="20"/>
                <w:lang w:val="vi-VN"/>
              </w:rPr>
              <w:t>Cùng kỳ năm trước</w:t>
            </w:r>
          </w:p>
        </w:tc>
        <w:tc>
          <w:tcPr>
            <w:tcW w:w="371" w:type="pct"/>
            <w:vMerge/>
            <w:vAlign w:val="center"/>
          </w:tcPr>
          <w:p w14:paraId="0D00F5AE" w14:textId="77777777" w:rsidR="00C26F0D" w:rsidRPr="00F21658" w:rsidRDefault="00C26F0D" w:rsidP="00C26F0D">
            <w:pPr>
              <w:widowControl w:val="0"/>
              <w:jc w:val="center"/>
              <w:rPr>
                <w:rFonts w:eastAsia="Calibri" w:cs="Arial"/>
                <w:color w:val="000000"/>
                <w:szCs w:val="20"/>
                <w:lang w:val="nl-NL"/>
              </w:rPr>
            </w:pPr>
          </w:p>
        </w:tc>
      </w:tr>
      <w:tr w:rsidR="00C26F0D" w:rsidRPr="00F21658" w14:paraId="14F4BB99" w14:textId="77777777" w:rsidTr="000251F9">
        <w:trPr>
          <w:cantSplit/>
        </w:trPr>
        <w:tc>
          <w:tcPr>
            <w:tcW w:w="267" w:type="pct"/>
            <w:vAlign w:val="center"/>
          </w:tcPr>
          <w:p w14:paraId="72983632"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color w:val="000000"/>
                <w:szCs w:val="20"/>
                <w:lang w:val="nl-NL"/>
              </w:rPr>
              <w:t>1</w:t>
            </w:r>
          </w:p>
        </w:tc>
        <w:tc>
          <w:tcPr>
            <w:tcW w:w="540" w:type="pct"/>
            <w:vAlign w:val="center"/>
          </w:tcPr>
          <w:p w14:paraId="54641FAA" w14:textId="77777777" w:rsidR="00C26F0D" w:rsidRPr="00F21658" w:rsidRDefault="00C26F0D" w:rsidP="00C26F0D">
            <w:pPr>
              <w:widowControl w:val="0"/>
              <w:ind w:firstLine="608"/>
              <w:jc w:val="center"/>
              <w:rPr>
                <w:rFonts w:eastAsia="Calibri" w:cs="Arial"/>
                <w:color w:val="000000"/>
                <w:szCs w:val="20"/>
                <w:lang w:val="nl-NL"/>
              </w:rPr>
            </w:pPr>
          </w:p>
        </w:tc>
        <w:tc>
          <w:tcPr>
            <w:tcW w:w="435" w:type="pct"/>
            <w:vAlign w:val="center"/>
          </w:tcPr>
          <w:p w14:paraId="201F8E35" w14:textId="77777777" w:rsidR="00C26F0D" w:rsidRPr="00F21658" w:rsidRDefault="00C26F0D" w:rsidP="00C26F0D">
            <w:pPr>
              <w:widowControl w:val="0"/>
              <w:ind w:firstLine="608"/>
              <w:jc w:val="center"/>
              <w:rPr>
                <w:rFonts w:eastAsia="Calibri" w:cs="Arial"/>
                <w:color w:val="000000"/>
                <w:szCs w:val="20"/>
                <w:lang w:val="nl-NL"/>
              </w:rPr>
            </w:pPr>
          </w:p>
        </w:tc>
        <w:tc>
          <w:tcPr>
            <w:tcW w:w="334" w:type="pct"/>
            <w:vAlign w:val="center"/>
          </w:tcPr>
          <w:p w14:paraId="759F4BBC" w14:textId="77777777" w:rsidR="00C26F0D" w:rsidRPr="00F21658" w:rsidRDefault="00C26F0D" w:rsidP="00C26F0D">
            <w:pPr>
              <w:widowControl w:val="0"/>
              <w:jc w:val="center"/>
              <w:rPr>
                <w:rFonts w:eastAsia="Calibri" w:cs="Arial"/>
                <w:color w:val="000000"/>
                <w:szCs w:val="20"/>
                <w:lang w:val="nl-NL"/>
              </w:rPr>
            </w:pPr>
          </w:p>
        </w:tc>
        <w:tc>
          <w:tcPr>
            <w:tcW w:w="335" w:type="pct"/>
            <w:vAlign w:val="center"/>
          </w:tcPr>
          <w:p w14:paraId="7B296C3F" w14:textId="77777777" w:rsidR="00C26F0D" w:rsidRPr="00F21658" w:rsidRDefault="00C26F0D" w:rsidP="00C26F0D">
            <w:pPr>
              <w:widowControl w:val="0"/>
              <w:jc w:val="center"/>
              <w:rPr>
                <w:rFonts w:eastAsia="Calibri" w:cs="Arial"/>
                <w:color w:val="000000"/>
                <w:szCs w:val="20"/>
                <w:lang w:val="nl-NL"/>
              </w:rPr>
            </w:pPr>
          </w:p>
        </w:tc>
        <w:tc>
          <w:tcPr>
            <w:tcW w:w="337" w:type="pct"/>
            <w:vAlign w:val="center"/>
          </w:tcPr>
          <w:p w14:paraId="7F2A9DF3" w14:textId="77777777" w:rsidR="00C26F0D" w:rsidRPr="00F21658" w:rsidRDefault="00C26F0D" w:rsidP="00C26F0D">
            <w:pPr>
              <w:widowControl w:val="0"/>
              <w:jc w:val="center"/>
              <w:rPr>
                <w:rFonts w:eastAsia="Calibri" w:cs="Arial"/>
                <w:color w:val="000000"/>
                <w:szCs w:val="20"/>
                <w:lang w:val="nl-NL"/>
              </w:rPr>
            </w:pPr>
          </w:p>
        </w:tc>
        <w:tc>
          <w:tcPr>
            <w:tcW w:w="334" w:type="pct"/>
            <w:vAlign w:val="center"/>
          </w:tcPr>
          <w:p w14:paraId="20FA773A" w14:textId="77777777" w:rsidR="00C26F0D" w:rsidRPr="00F21658" w:rsidRDefault="00C26F0D" w:rsidP="00C26F0D">
            <w:pPr>
              <w:widowControl w:val="0"/>
              <w:jc w:val="center"/>
              <w:rPr>
                <w:rFonts w:eastAsia="Calibri" w:cs="Arial"/>
                <w:color w:val="000000"/>
                <w:szCs w:val="20"/>
                <w:lang w:val="nl-NL"/>
              </w:rPr>
            </w:pPr>
          </w:p>
        </w:tc>
        <w:tc>
          <w:tcPr>
            <w:tcW w:w="335" w:type="pct"/>
            <w:vAlign w:val="center"/>
          </w:tcPr>
          <w:p w14:paraId="43BCC0F7" w14:textId="77777777" w:rsidR="00C26F0D" w:rsidRPr="00F21658" w:rsidRDefault="00C26F0D" w:rsidP="00C26F0D">
            <w:pPr>
              <w:widowControl w:val="0"/>
              <w:jc w:val="center"/>
              <w:rPr>
                <w:rFonts w:eastAsia="Calibri" w:cs="Arial"/>
                <w:color w:val="000000"/>
                <w:szCs w:val="20"/>
                <w:lang w:val="nl-NL"/>
              </w:rPr>
            </w:pPr>
          </w:p>
        </w:tc>
        <w:tc>
          <w:tcPr>
            <w:tcW w:w="336" w:type="pct"/>
            <w:vAlign w:val="center"/>
          </w:tcPr>
          <w:p w14:paraId="3B4395DA" w14:textId="77777777" w:rsidR="00C26F0D" w:rsidRPr="00F21658" w:rsidRDefault="00C26F0D" w:rsidP="00C26F0D">
            <w:pPr>
              <w:widowControl w:val="0"/>
              <w:jc w:val="center"/>
              <w:rPr>
                <w:rFonts w:eastAsia="Calibri" w:cs="Arial"/>
                <w:color w:val="000000"/>
                <w:szCs w:val="20"/>
                <w:lang w:val="nl-NL"/>
              </w:rPr>
            </w:pPr>
          </w:p>
        </w:tc>
        <w:tc>
          <w:tcPr>
            <w:tcW w:w="340" w:type="pct"/>
            <w:vAlign w:val="center"/>
          </w:tcPr>
          <w:p w14:paraId="2AD8A908" w14:textId="77777777" w:rsidR="00C26F0D" w:rsidRPr="00F21658" w:rsidRDefault="00C26F0D" w:rsidP="00C26F0D">
            <w:pPr>
              <w:widowControl w:val="0"/>
              <w:jc w:val="center"/>
              <w:rPr>
                <w:rFonts w:eastAsia="Calibri" w:cs="Arial"/>
                <w:color w:val="000000"/>
                <w:szCs w:val="20"/>
                <w:lang w:val="nl-NL"/>
              </w:rPr>
            </w:pPr>
          </w:p>
        </w:tc>
        <w:tc>
          <w:tcPr>
            <w:tcW w:w="334" w:type="pct"/>
            <w:vAlign w:val="center"/>
          </w:tcPr>
          <w:p w14:paraId="54D973C4" w14:textId="77777777" w:rsidR="00C26F0D" w:rsidRPr="00F21658" w:rsidRDefault="00C26F0D" w:rsidP="00C26F0D">
            <w:pPr>
              <w:widowControl w:val="0"/>
              <w:jc w:val="center"/>
              <w:rPr>
                <w:rFonts w:eastAsia="Calibri" w:cs="Arial"/>
                <w:color w:val="000000"/>
                <w:szCs w:val="20"/>
                <w:lang w:val="nl-NL"/>
              </w:rPr>
            </w:pPr>
          </w:p>
        </w:tc>
        <w:tc>
          <w:tcPr>
            <w:tcW w:w="326" w:type="pct"/>
            <w:vAlign w:val="center"/>
          </w:tcPr>
          <w:p w14:paraId="353B1A91" w14:textId="77777777" w:rsidR="00C26F0D" w:rsidRPr="00F21658" w:rsidRDefault="00C26F0D" w:rsidP="00C26F0D">
            <w:pPr>
              <w:widowControl w:val="0"/>
              <w:jc w:val="center"/>
              <w:rPr>
                <w:rFonts w:eastAsia="Calibri" w:cs="Arial"/>
                <w:color w:val="000000"/>
                <w:szCs w:val="20"/>
                <w:lang w:val="nl-NL"/>
              </w:rPr>
            </w:pPr>
          </w:p>
        </w:tc>
        <w:tc>
          <w:tcPr>
            <w:tcW w:w="377" w:type="pct"/>
            <w:vAlign w:val="center"/>
          </w:tcPr>
          <w:p w14:paraId="377709E3" w14:textId="77777777" w:rsidR="00C26F0D" w:rsidRPr="00F21658" w:rsidRDefault="00C26F0D" w:rsidP="00C26F0D">
            <w:pPr>
              <w:widowControl w:val="0"/>
              <w:jc w:val="center"/>
              <w:rPr>
                <w:rFonts w:eastAsia="Calibri" w:cs="Arial"/>
                <w:color w:val="000000"/>
                <w:szCs w:val="20"/>
                <w:lang w:val="nl-NL"/>
              </w:rPr>
            </w:pPr>
          </w:p>
        </w:tc>
        <w:tc>
          <w:tcPr>
            <w:tcW w:w="371" w:type="pct"/>
            <w:vAlign w:val="center"/>
          </w:tcPr>
          <w:p w14:paraId="6CC321CE" w14:textId="77777777" w:rsidR="00C26F0D" w:rsidRPr="00F21658" w:rsidRDefault="00C26F0D" w:rsidP="00C26F0D">
            <w:pPr>
              <w:widowControl w:val="0"/>
              <w:jc w:val="center"/>
              <w:rPr>
                <w:rFonts w:eastAsia="Calibri" w:cs="Arial"/>
                <w:color w:val="000000"/>
                <w:szCs w:val="20"/>
                <w:lang w:val="nl-NL"/>
              </w:rPr>
            </w:pPr>
          </w:p>
        </w:tc>
      </w:tr>
      <w:tr w:rsidR="00C26F0D" w:rsidRPr="00F21658" w14:paraId="5F2F4B4E" w14:textId="77777777" w:rsidTr="000251F9">
        <w:trPr>
          <w:cantSplit/>
        </w:trPr>
        <w:tc>
          <w:tcPr>
            <w:tcW w:w="267" w:type="pct"/>
            <w:vAlign w:val="center"/>
          </w:tcPr>
          <w:p w14:paraId="0BCD9575" w14:textId="77777777" w:rsidR="00C26F0D" w:rsidRPr="00F21658" w:rsidRDefault="00C26F0D" w:rsidP="00C26F0D">
            <w:pPr>
              <w:widowControl w:val="0"/>
              <w:jc w:val="center"/>
              <w:rPr>
                <w:rFonts w:eastAsia="Calibri" w:cs="Arial"/>
                <w:color w:val="000000"/>
                <w:szCs w:val="20"/>
                <w:lang w:val="nl-NL"/>
              </w:rPr>
            </w:pPr>
            <w:r w:rsidRPr="00F21658">
              <w:rPr>
                <w:rFonts w:eastAsia="Calibri" w:cs="Arial"/>
                <w:color w:val="000000"/>
                <w:szCs w:val="20"/>
                <w:lang w:val="nl-NL"/>
              </w:rPr>
              <w:t>2</w:t>
            </w:r>
          </w:p>
        </w:tc>
        <w:tc>
          <w:tcPr>
            <w:tcW w:w="540" w:type="pct"/>
            <w:vAlign w:val="center"/>
          </w:tcPr>
          <w:p w14:paraId="68EB57CF" w14:textId="77777777" w:rsidR="00C26F0D" w:rsidRPr="00F21658" w:rsidRDefault="00C26F0D" w:rsidP="00C26F0D">
            <w:pPr>
              <w:widowControl w:val="0"/>
              <w:ind w:firstLine="608"/>
              <w:jc w:val="center"/>
              <w:rPr>
                <w:rFonts w:eastAsia="Calibri" w:cs="Arial"/>
                <w:color w:val="000000"/>
                <w:szCs w:val="20"/>
                <w:lang w:val="nl-NL"/>
              </w:rPr>
            </w:pPr>
          </w:p>
        </w:tc>
        <w:tc>
          <w:tcPr>
            <w:tcW w:w="435" w:type="pct"/>
            <w:vAlign w:val="center"/>
          </w:tcPr>
          <w:p w14:paraId="279483C8" w14:textId="77777777" w:rsidR="00C26F0D" w:rsidRPr="00F21658" w:rsidRDefault="00C26F0D" w:rsidP="00C26F0D">
            <w:pPr>
              <w:widowControl w:val="0"/>
              <w:ind w:firstLine="608"/>
              <w:jc w:val="center"/>
              <w:rPr>
                <w:rFonts w:eastAsia="Calibri" w:cs="Arial"/>
                <w:color w:val="000000"/>
                <w:szCs w:val="20"/>
                <w:lang w:val="nl-NL"/>
              </w:rPr>
            </w:pPr>
          </w:p>
        </w:tc>
        <w:tc>
          <w:tcPr>
            <w:tcW w:w="334" w:type="pct"/>
            <w:vAlign w:val="center"/>
          </w:tcPr>
          <w:p w14:paraId="0790527F" w14:textId="77777777" w:rsidR="00C26F0D" w:rsidRPr="00F21658" w:rsidRDefault="00C26F0D" w:rsidP="00C26F0D">
            <w:pPr>
              <w:widowControl w:val="0"/>
              <w:jc w:val="center"/>
              <w:rPr>
                <w:rFonts w:eastAsia="Calibri" w:cs="Arial"/>
                <w:color w:val="000000"/>
                <w:szCs w:val="20"/>
                <w:lang w:val="nl-NL"/>
              </w:rPr>
            </w:pPr>
          </w:p>
        </w:tc>
        <w:tc>
          <w:tcPr>
            <w:tcW w:w="335" w:type="pct"/>
            <w:vAlign w:val="center"/>
          </w:tcPr>
          <w:p w14:paraId="46B98683" w14:textId="77777777" w:rsidR="00C26F0D" w:rsidRPr="00F21658" w:rsidRDefault="00C26F0D" w:rsidP="00C26F0D">
            <w:pPr>
              <w:widowControl w:val="0"/>
              <w:jc w:val="center"/>
              <w:rPr>
                <w:rFonts w:eastAsia="Calibri" w:cs="Arial"/>
                <w:color w:val="000000"/>
                <w:szCs w:val="20"/>
                <w:lang w:val="nl-NL"/>
              </w:rPr>
            </w:pPr>
          </w:p>
        </w:tc>
        <w:tc>
          <w:tcPr>
            <w:tcW w:w="337" w:type="pct"/>
            <w:vAlign w:val="center"/>
          </w:tcPr>
          <w:p w14:paraId="566A2827" w14:textId="77777777" w:rsidR="00C26F0D" w:rsidRPr="00F21658" w:rsidRDefault="00C26F0D" w:rsidP="00C26F0D">
            <w:pPr>
              <w:widowControl w:val="0"/>
              <w:jc w:val="center"/>
              <w:rPr>
                <w:rFonts w:eastAsia="Calibri" w:cs="Arial"/>
                <w:color w:val="000000"/>
                <w:szCs w:val="20"/>
                <w:lang w:val="nl-NL"/>
              </w:rPr>
            </w:pPr>
          </w:p>
        </w:tc>
        <w:tc>
          <w:tcPr>
            <w:tcW w:w="334" w:type="pct"/>
            <w:vAlign w:val="center"/>
          </w:tcPr>
          <w:p w14:paraId="419354D5" w14:textId="77777777" w:rsidR="00C26F0D" w:rsidRPr="00F21658" w:rsidRDefault="00C26F0D" w:rsidP="00C26F0D">
            <w:pPr>
              <w:widowControl w:val="0"/>
              <w:jc w:val="center"/>
              <w:rPr>
                <w:rFonts w:eastAsia="Calibri" w:cs="Arial"/>
                <w:color w:val="000000"/>
                <w:szCs w:val="20"/>
                <w:lang w:val="nl-NL"/>
              </w:rPr>
            </w:pPr>
          </w:p>
        </w:tc>
        <w:tc>
          <w:tcPr>
            <w:tcW w:w="335" w:type="pct"/>
            <w:vAlign w:val="center"/>
          </w:tcPr>
          <w:p w14:paraId="4C2A4219" w14:textId="77777777" w:rsidR="00C26F0D" w:rsidRPr="00F21658" w:rsidRDefault="00C26F0D" w:rsidP="00C26F0D">
            <w:pPr>
              <w:widowControl w:val="0"/>
              <w:jc w:val="center"/>
              <w:rPr>
                <w:rFonts w:eastAsia="Calibri" w:cs="Arial"/>
                <w:color w:val="000000"/>
                <w:szCs w:val="20"/>
                <w:lang w:val="nl-NL"/>
              </w:rPr>
            </w:pPr>
          </w:p>
        </w:tc>
        <w:tc>
          <w:tcPr>
            <w:tcW w:w="336" w:type="pct"/>
            <w:vAlign w:val="center"/>
          </w:tcPr>
          <w:p w14:paraId="0C36A74E" w14:textId="77777777" w:rsidR="00C26F0D" w:rsidRPr="00F21658" w:rsidRDefault="00C26F0D" w:rsidP="00C26F0D">
            <w:pPr>
              <w:widowControl w:val="0"/>
              <w:jc w:val="center"/>
              <w:rPr>
                <w:rFonts w:eastAsia="Calibri" w:cs="Arial"/>
                <w:color w:val="000000"/>
                <w:szCs w:val="20"/>
                <w:lang w:val="nl-NL"/>
              </w:rPr>
            </w:pPr>
          </w:p>
        </w:tc>
        <w:tc>
          <w:tcPr>
            <w:tcW w:w="340" w:type="pct"/>
            <w:vAlign w:val="center"/>
          </w:tcPr>
          <w:p w14:paraId="27BD163B" w14:textId="77777777" w:rsidR="00C26F0D" w:rsidRPr="00F21658" w:rsidRDefault="00C26F0D" w:rsidP="00C26F0D">
            <w:pPr>
              <w:widowControl w:val="0"/>
              <w:jc w:val="center"/>
              <w:rPr>
                <w:rFonts w:eastAsia="Calibri" w:cs="Arial"/>
                <w:color w:val="000000"/>
                <w:szCs w:val="20"/>
                <w:lang w:val="nl-NL"/>
              </w:rPr>
            </w:pPr>
          </w:p>
        </w:tc>
        <w:tc>
          <w:tcPr>
            <w:tcW w:w="334" w:type="pct"/>
            <w:vAlign w:val="center"/>
          </w:tcPr>
          <w:p w14:paraId="1C0AA66F" w14:textId="77777777" w:rsidR="00C26F0D" w:rsidRPr="00F21658" w:rsidRDefault="00C26F0D" w:rsidP="00C26F0D">
            <w:pPr>
              <w:widowControl w:val="0"/>
              <w:jc w:val="center"/>
              <w:rPr>
                <w:rFonts w:eastAsia="Calibri" w:cs="Arial"/>
                <w:color w:val="000000"/>
                <w:szCs w:val="20"/>
                <w:lang w:val="nl-NL"/>
              </w:rPr>
            </w:pPr>
          </w:p>
        </w:tc>
        <w:tc>
          <w:tcPr>
            <w:tcW w:w="326" w:type="pct"/>
            <w:vAlign w:val="center"/>
          </w:tcPr>
          <w:p w14:paraId="5F9FB15C" w14:textId="77777777" w:rsidR="00C26F0D" w:rsidRPr="00F21658" w:rsidRDefault="00C26F0D" w:rsidP="00C26F0D">
            <w:pPr>
              <w:widowControl w:val="0"/>
              <w:jc w:val="center"/>
              <w:rPr>
                <w:rFonts w:eastAsia="Calibri" w:cs="Arial"/>
                <w:color w:val="000000"/>
                <w:szCs w:val="20"/>
                <w:lang w:val="nl-NL"/>
              </w:rPr>
            </w:pPr>
          </w:p>
        </w:tc>
        <w:tc>
          <w:tcPr>
            <w:tcW w:w="377" w:type="pct"/>
            <w:vAlign w:val="center"/>
          </w:tcPr>
          <w:p w14:paraId="0C6409BD" w14:textId="77777777" w:rsidR="00C26F0D" w:rsidRPr="00F21658" w:rsidRDefault="00C26F0D" w:rsidP="00C26F0D">
            <w:pPr>
              <w:widowControl w:val="0"/>
              <w:jc w:val="center"/>
              <w:rPr>
                <w:rFonts w:eastAsia="Calibri" w:cs="Arial"/>
                <w:color w:val="000000"/>
                <w:szCs w:val="20"/>
                <w:lang w:val="nl-NL"/>
              </w:rPr>
            </w:pPr>
          </w:p>
        </w:tc>
        <w:tc>
          <w:tcPr>
            <w:tcW w:w="371" w:type="pct"/>
            <w:vAlign w:val="center"/>
          </w:tcPr>
          <w:p w14:paraId="74D6600A" w14:textId="77777777" w:rsidR="00C26F0D" w:rsidRPr="00F21658" w:rsidRDefault="00C26F0D" w:rsidP="00C26F0D">
            <w:pPr>
              <w:widowControl w:val="0"/>
              <w:jc w:val="center"/>
              <w:rPr>
                <w:rFonts w:eastAsia="Calibri" w:cs="Arial"/>
                <w:color w:val="000000"/>
                <w:szCs w:val="20"/>
                <w:lang w:val="nl-NL"/>
              </w:rPr>
            </w:pPr>
          </w:p>
        </w:tc>
      </w:tr>
      <w:tr w:rsidR="00C26F0D" w:rsidRPr="00F21658" w14:paraId="757EE827" w14:textId="77777777" w:rsidTr="000251F9">
        <w:trPr>
          <w:cantSplit/>
        </w:trPr>
        <w:tc>
          <w:tcPr>
            <w:tcW w:w="267" w:type="pct"/>
          </w:tcPr>
          <w:p w14:paraId="3468C9ED" w14:textId="77777777" w:rsidR="00C26F0D" w:rsidRPr="00F21658" w:rsidRDefault="00C26F0D" w:rsidP="00C26F0D">
            <w:pPr>
              <w:widowControl w:val="0"/>
              <w:jc w:val="center"/>
              <w:rPr>
                <w:rFonts w:eastAsia="Calibri" w:cs="Arial"/>
                <w:color w:val="000000"/>
                <w:szCs w:val="20"/>
                <w:lang w:val="nl-NL"/>
              </w:rPr>
            </w:pPr>
          </w:p>
        </w:tc>
        <w:tc>
          <w:tcPr>
            <w:tcW w:w="540" w:type="pct"/>
          </w:tcPr>
          <w:p w14:paraId="331753BA"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bCs/>
                <w:color w:val="000000"/>
                <w:szCs w:val="20"/>
                <w:lang w:val="nl-NL"/>
              </w:rPr>
              <w:t>Tổng số</w:t>
            </w:r>
          </w:p>
        </w:tc>
        <w:tc>
          <w:tcPr>
            <w:tcW w:w="435" w:type="pct"/>
          </w:tcPr>
          <w:p w14:paraId="20F3DD1D" w14:textId="77777777" w:rsidR="00C26F0D" w:rsidRPr="00F21658" w:rsidRDefault="00C26F0D" w:rsidP="00C26F0D">
            <w:pPr>
              <w:widowControl w:val="0"/>
              <w:ind w:firstLine="608"/>
              <w:jc w:val="center"/>
              <w:rPr>
                <w:rFonts w:eastAsia="Calibri" w:cs="Arial"/>
                <w:color w:val="000000"/>
                <w:szCs w:val="20"/>
                <w:lang w:val="nl-NL"/>
              </w:rPr>
            </w:pPr>
          </w:p>
        </w:tc>
        <w:tc>
          <w:tcPr>
            <w:tcW w:w="334" w:type="pct"/>
          </w:tcPr>
          <w:p w14:paraId="46767382" w14:textId="77777777" w:rsidR="00C26F0D" w:rsidRPr="00F21658" w:rsidRDefault="00C26F0D" w:rsidP="00C26F0D">
            <w:pPr>
              <w:widowControl w:val="0"/>
              <w:jc w:val="center"/>
              <w:rPr>
                <w:rFonts w:eastAsia="Calibri" w:cs="Arial"/>
                <w:color w:val="000000"/>
                <w:szCs w:val="20"/>
                <w:lang w:val="nl-NL"/>
              </w:rPr>
            </w:pPr>
          </w:p>
        </w:tc>
        <w:tc>
          <w:tcPr>
            <w:tcW w:w="335" w:type="pct"/>
          </w:tcPr>
          <w:p w14:paraId="493A1120" w14:textId="77777777" w:rsidR="00C26F0D" w:rsidRPr="00F21658" w:rsidRDefault="00C26F0D" w:rsidP="00C26F0D">
            <w:pPr>
              <w:widowControl w:val="0"/>
              <w:jc w:val="center"/>
              <w:rPr>
                <w:rFonts w:eastAsia="Calibri" w:cs="Arial"/>
                <w:color w:val="000000"/>
                <w:szCs w:val="20"/>
                <w:lang w:val="nl-NL"/>
              </w:rPr>
            </w:pPr>
          </w:p>
        </w:tc>
        <w:tc>
          <w:tcPr>
            <w:tcW w:w="337" w:type="pct"/>
          </w:tcPr>
          <w:p w14:paraId="53AFDCBA" w14:textId="77777777" w:rsidR="00C26F0D" w:rsidRPr="00F21658" w:rsidRDefault="00C26F0D" w:rsidP="00C26F0D">
            <w:pPr>
              <w:widowControl w:val="0"/>
              <w:jc w:val="center"/>
              <w:rPr>
                <w:rFonts w:eastAsia="Calibri" w:cs="Arial"/>
                <w:color w:val="000000"/>
                <w:szCs w:val="20"/>
                <w:lang w:val="nl-NL"/>
              </w:rPr>
            </w:pPr>
          </w:p>
        </w:tc>
        <w:tc>
          <w:tcPr>
            <w:tcW w:w="334" w:type="pct"/>
          </w:tcPr>
          <w:p w14:paraId="1CB3BF30" w14:textId="77777777" w:rsidR="00C26F0D" w:rsidRPr="00F21658" w:rsidRDefault="00C26F0D" w:rsidP="00C26F0D">
            <w:pPr>
              <w:widowControl w:val="0"/>
              <w:jc w:val="center"/>
              <w:rPr>
                <w:rFonts w:eastAsia="Calibri" w:cs="Arial"/>
                <w:color w:val="000000"/>
                <w:szCs w:val="20"/>
                <w:lang w:val="nl-NL"/>
              </w:rPr>
            </w:pPr>
          </w:p>
        </w:tc>
        <w:tc>
          <w:tcPr>
            <w:tcW w:w="335" w:type="pct"/>
          </w:tcPr>
          <w:p w14:paraId="36BA5254" w14:textId="77777777" w:rsidR="00C26F0D" w:rsidRPr="00F21658" w:rsidRDefault="00C26F0D" w:rsidP="00C26F0D">
            <w:pPr>
              <w:widowControl w:val="0"/>
              <w:jc w:val="center"/>
              <w:rPr>
                <w:rFonts w:eastAsia="Calibri" w:cs="Arial"/>
                <w:color w:val="000000"/>
                <w:szCs w:val="20"/>
                <w:lang w:val="nl-NL"/>
              </w:rPr>
            </w:pPr>
          </w:p>
        </w:tc>
        <w:tc>
          <w:tcPr>
            <w:tcW w:w="336" w:type="pct"/>
          </w:tcPr>
          <w:p w14:paraId="24F53BB5" w14:textId="77777777" w:rsidR="00C26F0D" w:rsidRPr="00F21658" w:rsidRDefault="00C26F0D" w:rsidP="00C26F0D">
            <w:pPr>
              <w:widowControl w:val="0"/>
              <w:jc w:val="center"/>
              <w:rPr>
                <w:rFonts w:eastAsia="Calibri" w:cs="Arial"/>
                <w:color w:val="000000"/>
                <w:szCs w:val="20"/>
                <w:lang w:val="nl-NL"/>
              </w:rPr>
            </w:pPr>
          </w:p>
        </w:tc>
        <w:tc>
          <w:tcPr>
            <w:tcW w:w="340" w:type="pct"/>
          </w:tcPr>
          <w:p w14:paraId="6F004466" w14:textId="77777777" w:rsidR="00C26F0D" w:rsidRPr="00F21658" w:rsidRDefault="00C26F0D" w:rsidP="00C26F0D">
            <w:pPr>
              <w:widowControl w:val="0"/>
              <w:jc w:val="center"/>
              <w:rPr>
                <w:rFonts w:eastAsia="Calibri" w:cs="Arial"/>
                <w:color w:val="000000"/>
                <w:szCs w:val="20"/>
                <w:lang w:val="nl-NL"/>
              </w:rPr>
            </w:pPr>
          </w:p>
        </w:tc>
        <w:tc>
          <w:tcPr>
            <w:tcW w:w="334" w:type="pct"/>
          </w:tcPr>
          <w:p w14:paraId="784CFF5A" w14:textId="77777777" w:rsidR="00C26F0D" w:rsidRPr="00F21658" w:rsidRDefault="00C26F0D" w:rsidP="00C26F0D">
            <w:pPr>
              <w:widowControl w:val="0"/>
              <w:jc w:val="center"/>
              <w:rPr>
                <w:rFonts w:eastAsia="Calibri" w:cs="Arial"/>
                <w:color w:val="000000"/>
                <w:szCs w:val="20"/>
                <w:lang w:val="nl-NL"/>
              </w:rPr>
            </w:pPr>
          </w:p>
        </w:tc>
        <w:tc>
          <w:tcPr>
            <w:tcW w:w="326" w:type="pct"/>
          </w:tcPr>
          <w:p w14:paraId="3CED1B1A" w14:textId="77777777" w:rsidR="00C26F0D" w:rsidRPr="00F21658" w:rsidRDefault="00C26F0D" w:rsidP="00C26F0D">
            <w:pPr>
              <w:widowControl w:val="0"/>
              <w:jc w:val="center"/>
              <w:rPr>
                <w:rFonts w:eastAsia="Calibri" w:cs="Arial"/>
                <w:color w:val="000000"/>
                <w:szCs w:val="20"/>
                <w:lang w:val="nl-NL"/>
              </w:rPr>
            </w:pPr>
          </w:p>
        </w:tc>
        <w:tc>
          <w:tcPr>
            <w:tcW w:w="377" w:type="pct"/>
          </w:tcPr>
          <w:p w14:paraId="6F359493" w14:textId="77777777" w:rsidR="00C26F0D" w:rsidRPr="00F21658" w:rsidRDefault="00C26F0D" w:rsidP="00C26F0D">
            <w:pPr>
              <w:widowControl w:val="0"/>
              <w:jc w:val="center"/>
              <w:rPr>
                <w:rFonts w:eastAsia="Calibri" w:cs="Arial"/>
                <w:color w:val="000000"/>
                <w:szCs w:val="20"/>
                <w:lang w:val="nl-NL"/>
              </w:rPr>
            </w:pPr>
          </w:p>
        </w:tc>
        <w:tc>
          <w:tcPr>
            <w:tcW w:w="371" w:type="pct"/>
          </w:tcPr>
          <w:p w14:paraId="7591CD53" w14:textId="77777777" w:rsidR="00C26F0D" w:rsidRPr="00F21658" w:rsidRDefault="00C26F0D" w:rsidP="00C26F0D">
            <w:pPr>
              <w:widowControl w:val="0"/>
              <w:jc w:val="center"/>
              <w:rPr>
                <w:rFonts w:eastAsia="Calibri" w:cs="Arial"/>
                <w:color w:val="000000"/>
                <w:szCs w:val="20"/>
                <w:lang w:val="nl-NL"/>
              </w:rPr>
            </w:pPr>
          </w:p>
        </w:tc>
      </w:tr>
    </w:tbl>
    <w:p w14:paraId="209D1BE0" w14:textId="77777777" w:rsidR="00C26F0D" w:rsidRPr="00F21658" w:rsidRDefault="00C26F0D" w:rsidP="00C26F0D">
      <w:pPr>
        <w:widowControl w:val="0"/>
        <w:tabs>
          <w:tab w:val="center" w:pos="6750"/>
        </w:tabs>
        <w:spacing w:after="120"/>
        <w:ind w:firstLine="720"/>
        <w:jc w:val="both"/>
        <w:rPr>
          <w:rFonts w:eastAsia="Calibri" w:cs="Arial"/>
          <w:b/>
          <w:color w:val="000000"/>
          <w:szCs w:val="20"/>
          <w:lang w:val="vi-VN"/>
        </w:rPr>
      </w:pPr>
      <w:r w:rsidRPr="00F21658">
        <w:rPr>
          <w:rFonts w:eastAsia="Calibri" w:cs="Arial"/>
          <w:b/>
          <w:color w:val="000000"/>
          <w:szCs w:val="20"/>
        </w:rPr>
        <w:t xml:space="preserve">II. </w:t>
      </w:r>
      <w:r w:rsidRPr="00F21658">
        <w:rPr>
          <w:rFonts w:eastAsia="Calibri" w:cs="Arial"/>
          <w:b/>
          <w:color w:val="000000"/>
          <w:szCs w:val="20"/>
          <w:lang w:val="vi-VN"/>
        </w:rPr>
        <w:t>Báo cáo tình hình doanh thu, chi phí hoạt động đại lý bảo hiểm của tổ chức tín dụng, chi nhánh ngân hàng nước ngoài cho doanh nghiệp bảo hiểm nhân thọ</w:t>
      </w:r>
    </w:p>
    <w:p w14:paraId="46433605" w14:textId="77777777" w:rsidR="00C26F0D" w:rsidRPr="00F21658" w:rsidRDefault="00C26F0D" w:rsidP="00C26F0D">
      <w:pPr>
        <w:widowControl w:val="0"/>
        <w:ind w:firstLine="567"/>
        <w:jc w:val="right"/>
        <w:rPr>
          <w:rFonts w:eastAsia="Calibri" w:cs="Arial"/>
          <w:color w:val="000000"/>
          <w:szCs w:val="20"/>
          <w:lang w:val="nl-NL"/>
        </w:rPr>
      </w:pPr>
      <w:r w:rsidRPr="00F21658">
        <w:rPr>
          <w:rFonts w:eastAsia="Calibri" w:cs="Arial"/>
          <w:color w:val="000000"/>
          <w:szCs w:val="20"/>
          <w:lang w:val="nl-NL"/>
        </w:rPr>
        <w:t>Đơn vị: triệu đồng</w:t>
      </w:r>
    </w:p>
    <w:tbl>
      <w:tblPr>
        <w:tblW w:w="4879" w:type="pct"/>
        <w:tblInd w:w="1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850"/>
        <w:gridCol w:w="2140"/>
        <w:gridCol w:w="1553"/>
        <w:gridCol w:w="2269"/>
        <w:gridCol w:w="2302"/>
      </w:tblGrid>
      <w:tr w:rsidR="00C26F0D" w:rsidRPr="00595C68" w14:paraId="4DB95EF7" w14:textId="77777777" w:rsidTr="000251F9">
        <w:tc>
          <w:tcPr>
            <w:tcW w:w="466" w:type="pct"/>
            <w:vAlign w:val="center"/>
          </w:tcPr>
          <w:p w14:paraId="1B7C28E6" w14:textId="77777777" w:rsidR="00C26F0D" w:rsidRPr="00F21658" w:rsidRDefault="00C26F0D" w:rsidP="00C26F0D">
            <w:pPr>
              <w:widowControl w:val="0"/>
              <w:jc w:val="center"/>
              <w:rPr>
                <w:rFonts w:eastAsia="Calibri" w:cs="Arial"/>
                <w:b/>
                <w:color w:val="000000"/>
                <w:szCs w:val="20"/>
                <w:lang w:val="nl-NL" w:eastAsia="vi-VN"/>
              </w:rPr>
            </w:pPr>
            <w:r w:rsidRPr="00F21658">
              <w:rPr>
                <w:rFonts w:eastAsia="Calibri" w:cs="Arial"/>
                <w:b/>
                <w:color w:val="000000"/>
                <w:szCs w:val="20"/>
                <w:lang w:val="nl-NL" w:eastAsia="vi-VN"/>
              </w:rPr>
              <w:t>STT</w:t>
            </w:r>
          </w:p>
        </w:tc>
        <w:tc>
          <w:tcPr>
            <w:tcW w:w="1174" w:type="pct"/>
            <w:vAlign w:val="center"/>
          </w:tcPr>
          <w:p w14:paraId="0539B32F" w14:textId="77777777" w:rsidR="00C26F0D" w:rsidRPr="00F21658" w:rsidRDefault="00C26F0D" w:rsidP="00C26F0D">
            <w:pPr>
              <w:widowControl w:val="0"/>
              <w:jc w:val="center"/>
              <w:rPr>
                <w:rFonts w:eastAsia="Calibri" w:cs="Arial"/>
                <w:b/>
                <w:color w:val="000000"/>
                <w:szCs w:val="20"/>
                <w:lang w:val="nl-NL" w:eastAsia="vi-VN"/>
              </w:rPr>
            </w:pPr>
            <w:r w:rsidRPr="00F21658">
              <w:rPr>
                <w:rFonts w:eastAsia="Calibri" w:cs="Arial"/>
                <w:b/>
                <w:color w:val="000000"/>
                <w:szCs w:val="20"/>
                <w:lang w:val="nl-NL" w:eastAsia="vi-VN"/>
              </w:rPr>
              <w:t>Tên tổ chức tín dụng, chi nhánh ngân hàng nước ngoài ký hợp đồng đại lý bảo hiểm</w:t>
            </w:r>
          </w:p>
        </w:tc>
        <w:tc>
          <w:tcPr>
            <w:tcW w:w="852" w:type="pct"/>
            <w:vAlign w:val="center"/>
          </w:tcPr>
          <w:p w14:paraId="119BCB53" w14:textId="77777777" w:rsidR="00C26F0D" w:rsidRPr="00F21658" w:rsidRDefault="00C26F0D" w:rsidP="00C26F0D">
            <w:pPr>
              <w:widowControl w:val="0"/>
              <w:jc w:val="center"/>
              <w:rPr>
                <w:rFonts w:eastAsia="Calibri" w:cs="Arial"/>
                <w:b/>
                <w:color w:val="000000"/>
                <w:szCs w:val="20"/>
                <w:lang w:val="nl-NL" w:eastAsia="vi-VN"/>
              </w:rPr>
            </w:pPr>
            <w:r w:rsidRPr="00F21658">
              <w:rPr>
                <w:rFonts w:eastAsia="Calibri" w:cs="Arial"/>
                <w:b/>
                <w:color w:val="000000"/>
                <w:szCs w:val="20"/>
                <w:lang w:val="nl-NL" w:eastAsia="vi-VN"/>
              </w:rPr>
              <w:t>Tổng doanh thu phí cuối kỳ</w:t>
            </w:r>
          </w:p>
        </w:tc>
        <w:tc>
          <w:tcPr>
            <w:tcW w:w="1245" w:type="pct"/>
            <w:vAlign w:val="center"/>
          </w:tcPr>
          <w:p w14:paraId="20D3D9F0" w14:textId="77777777" w:rsidR="00C26F0D" w:rsidRPr="00F21658" w:rsidRDefault="00C26F0D" w:rsidP="00C26F0D">
            <w:pPr>
              <w:widowControl w:val="0"/>
              <w:jc w:val="center"/>
              <w:rPr>
                <w:rFonts w:eastAsia="Calibri" w:cs="Arial"/>
                <w:b/>
                <w:color w:val="000000"/>
                <w:szCs w:val="20"/>
                <w:lang w:val="nl-NL" w:eastAsia="vi-VN"/>
              </w:rPr>
            </w:pPr>
            <w:r w:rsidRPr="00F21658">
              <w:rPr>
                <w:rFonts w:eastAsia="Calibri" w:cs="Arial"/>
                <w:b/>
                <w:color w:val="000000"/>
                <w:szCs w:val="20"/>
                <w:lang w:val="nl-NL" w:eastAsia="vi-VN"/>
              </w:rPr>
              <w:t>Hoa hồng thanh toán cho tổ chức tín dụng, chi nhánh ngân hàng nước ngoài cuối kỳ</w:t>
            </w:r>
          </w:p>
        </w:tc>
        <w:tc>
          <w:tcPr>
            <w:tcW w:w="1264" w:type="pct"/>
            <w:vAlign w:val="center"/>
          </w:tcPr>
          <w:p w14:paraId="7A5C9B29" w14:textId="77777777" w:rsidR="00C26F0D" w:rsidRPr="00F21658" w:rsidRDefault="00C26F0D" w:rsidP="00C26F0D">
            <w:pPr>
              <w:widowControl w:val="0"/>
              <w:jc w:val="center"/>
              <w:rPr>
                <w:rFonts w:eastAsia="Calibri" w:cs="Arial"/>
                <w:b/>
                <w:color w:val="000000"/>
                <w:szCs w:val="20"/>
                <w:lang w:val="nl-NL" w:eastAsia="vi-VN"/>
              </w:rPr>
            </w:pPr>
            <w:r w:rsidRPr="00F21658">
              <w:rPr>
                <w:rFonts w:eastAsia="Calibri" w:cs="Arial"/>
                <w:b/>
                <w:color w:val="000000"/>
                <w:szCs w:val="20"/>
                <w:lang w:val="nl-NL" w:eastAsia="vi-VN"/>
              </w:rPr>
              <w:t>Các khoản thanh toán khác cho tổ chức tín dụng, chi nhánh ngân hàng nước ngoài cuối kỳ</w:t>
            </w:r>
          </w:p>
        </w:tc>
      </w:tr>
      <w:tr w:rsidR="00C26F0D" w:rsidRPr="00F21658" w14:paraId="61CB4609" w14:textId="77777777" w:rsidTr="000251F9">
        <w:tc>
          <w:tcPr>
            <w:tcW w:w="466" w:type="pct"/>
          </w:tcPr>
          <w:p w14:paraId="5B7D194C" w14:textId="77777777" w:rsidR="00C26F0D" w:rsidRPr="00F21658" w:rsidRDefault="00C26F0D" w:rsidP="00C26F0D">
            <w:pPr>
              <w:widowControl w:val="0"/>
              <w:jc w:val="center"/>
              <w:rPr>
                <w:rFonts w:eastAsia="Calibri" w:cs="Arial"/>
                <w:color w:val="000000"/>
                <w:szCs w:val="20"/>
                <w:lang w:val="nl-NL" w:eastAsia="vi-VN"/>
              </w:rPr>
            </w:pPr>
            <w:r w:rsidRPr="00F21658">
              <w:rPr>
                <w:rFonts w:eastAsia="Calibri" w:cs="Arial"/>
                <w:color w:val="000000"/>
                <w:szCs w:val="20"/>
                <w:lang w:val="nl-NL" w:eastAsia="vi-VN"/>
              </w:rPr>
              <w:t>1</w:t>
            </w:r>
          </w:p>
        </w:tc>
        <w:tc>
          <w:tcPr>
            <w:tcW w:w="1174" w:type="pct"/>
          </w:tcPr>
          <w:p w14:paraId="69406434" w14:textId="77777777" w:rsidR="00C26F0D" w:rsidRPr="00F21658" w:rsidRDefault="00C26F0D" w:rsidP="00C26F0D">
            <w:pPr>
              <w:widowControl w:val="0"/>
              <w:tabs>
                <w:tab w:val="center" w:pos="6750"/>
              </w:tabs>
              <w:rPr>
                <w:rFonts w:eastAsia="Calibri" w:cs="Arial"/>
                <w:color w:val="000000"/>
                <w:szCs w:val="20"/>
                <w:lang w:eastAsia="vi-VN"/>
              </w:rPr>
            </w:pPr>
          </w:p>
        </w:tc>
        <w:tc>
          <w:tcPr>
            <w:tcW w:w="852" w:type="pct"/>
          </w:tcPr>
          <w:p w14:paraId="665118CC" w14:textId="77777777" w:rsidR="00C26F0D" w:rsidRPr="00F21658" w:rsidRDefault="00C26F0D" w:rsidP="00C26F0D">
            <w:pPr>
              <w:widowControl w:val="0"/>
              <w:tabs>
                <w:tab w:val="center" w:pos="6750"/>
              </w:tabs>
              <w:rPr>
                <w:rFonts w:eastAsia="Calibri" w:cs="Arial"/>
                <w:color w:val="000000"/>
                <w:szCs w:val="20"/>
                <w:lang w:eastAsia="vi-VN"/>
              </w:rPr>
            </w:pPr>
          </w:p>
        </w:tc>
        <w:tc>
          <w:tcPr>
            <w:tcW w:w="1245" w:type="pct"/>
          </w:tcPr>
          <w:p w14:paraId="50313841" w14:textId="77777777" w:rsidR="00C26F0D" w:rsidRPr="00F21658" w:rsidRDefault="00C26F0D" w:rsidP="00C26F0D">
            <w:pPr>
              <w:widowControl w:val="0"/>
              <w:tabs>
                <w:tab w:val="center" w:pos="6750"/>
              </w:tabs>
              <w:rPr>
                <w:rFonts w:eastAsia="Calibri" w:cs="Arial"/>
                <w:color w:val="000000"/>
                <w:szCs w:val="20"/>
                <w:lang w:eastAsia="vi-VN"/>
              </w:rPr>
            </w:pPr>
          </w:p>
        </w:tc>
        <w:tc>
          <w:tcPr>
            <w:tcW w:w="1264" w:type="pct"/>
          </w:tcPr>
          <w:p w14:paraId="0B47EFE8" w14:textId="77777777" w:rsidR="00C26F0D" w:rsidRPr="00F21658" w:rsidRDefault="00C26F0D" w:rsidP="00C26F0D">
            <w:pPr>
              <w:widowControl w:val="0"/>
              <w:tabs>
                <w:tab w:val="center" w:pos="6750"/>
              </w:tabs>
              <w:rPr>
                <w:rFonts w:eastAsia="Calibri" w:cs="Arial"/>
                <w:color w:val="000000"/>
                <w:szCs w:val="20"/>
                <w:lang w:eastAsia="vi-VN"/>
              </w:rPr>
            </w:pPr>
          </w:p>
        </w:tc>
      </w:tr>
      <w:tr w:rsidR="00C26F0D" w:rsidRPr="00F21658" w14:paraId="0A19AB77" w14:textId="77777777" w:rsidTr="000251F9">
        <w:tc>
          <w:tcPr>
            <w:tcW w:w="466" w:type="pct"/>
          </w:tcPr>
          <w:p w14:paraId="4E4AAE4C" w14:textId="77777777" w:rsidR="00C26F0D" w:rsidRPr="00F21658" w:rsidRDefault="00C26F0D" w:rsidP="00C26F0D">
            <w:pPr>
              <w:widowControl w:val="0"/>
              <w:jc w:val="center"/>
              <w:rPr>
                <w:rFonts w:eastAsia="Calibri" w:cs="Arial"/>
                <w:color w:val="000000"/>
                <w:szCs w:val="20"/>
                <w:lang w:val="nl-NL" w:eastAsia="vi-VN"/>
              </w:rPr>
            </w:pPr>
            <w:r w:rsidRPr="00F21658">
              <w:rPr>
                <w:rFonts w:eastAsia="Calibri" w:cs="Arial"/>
                <w:color w:val="000000"/>
                <w:szCs w:val="20"/>
                <w:lang w:val="nl-NL" w:eastAsia="vi-VN"/>
              </w:rPr>
              <w:t>.....</w:t>
            </w:r>
          </w:p>
        </w:tc>
        <w:tc>
          <w:tcPr>
            <w:tcW w:w="1174" w:type="pct"/>
          </w:tcPr>
          <w:p w14:paraId="220D6A16" w14:textId="77777777" w:rsidR="00C26F0D" w:rsidRPr="00F21658" w:rsidRDefault="00C26F0D" w:rsidP="00C26F0D">
            <w:pPr>
              <w:widowControl w:val="0"/>
              <w:tabs>
                <w:tab w:val="center" w:pos="6750"/>
              </w:tabs>
              <w:rPr>
                <w:rFonts w:eastAsia="Calibri" w:cs="Arial"/>
                <w:color w:val="000000"/>
                <w:szCs w:val="20"/>
                <w:lang w:eastAsia="vi-VN"/>
              </w:rPr>
            </w:pPr>
          </w:p>
        </w:tc>
        <w:tc>
          <w:tcPr>
            <w:tcW w:w="852" w:type="pct"/>
          </w:tcPr>
          <w:p w14:paraId="77AB849D" w14:textId="77777777" w:rsidR="00C26F0D" w:rsidRPr="00F21658" w:rsidRDefault="00C26F0D" w:rsidP="00C26F0D">
            <w:pPr>
              <w:widowControl w:val="0"/>
              <w:tabs>
                <w:tab w:val="center" w:pos="6750"/>
              </w:tabs>
              <w:rPr>
                <w:rFonts w:eastAsia="Calibri" w:cs="Arial"/>
                <w:color w:val="000000"/>
                <w:szCs w:val="20"/>
                <w:lang w:eastAsia="vi-VN"/>
              </w:rPr>
            </w:pPr>
          </w:p>
        </w:tc>
        <w:tc>
          <w:tcPr>
            <w:tcW w:w="1245" w:type="pct"/>
          </w:tcPr>
          <w:p w14:paraId="0A0B64D6" w14:textId="77777777" w:rsidR="00C26F0D" w:rsidRPr="00F21658" w:rsidRDefault="00C26F0D" w:rsidP="00C26F0D">
            <w:pPr>
              <w:widowControl w:val="0"/>
              <w:tabs>
                <w:tab w:val="center" w:pos="6750"/>
              </w:tabs>
              <w:rPr>
                <w:rFonts w:eastAsia="Calibri" w:cs="Arial"/>
                <w:color w:val="000000"/>
                <w:szCs w:val="20"/>
                <w:lang w:eastAsia="vi-VN"/>
              </w:rPr>
            </w:pPr>
          </w:p>
        </w:tc>
        <w:tc>
          <w:tcPr>
            <w:tcW w:w="1264" w:type="pct"/>
          </w:tcPr>
          <w:p w14:paraId="72282B7F" w14:textId="77777777" w:rsidR="00C26F0D" w:rsidRPr="00F21658" w:rsidRDefault="00C26F0D" w:rsidP="00C26F0D">
            <w:pPr>
              <w:widowControl w:val="0"/>
              <w:tabs>
                <w:tab w:val="center" w:pos="6750"/>
              </w:tabs>
              <w:rPr>
                <w:rFonts w:eastAsia="Calibri" w:cs="Arial"/>
                <w:color w:val="000000"/>
                <w:szCs w:val="20"/>
                <w:lang w:eastAsia="vi-VN"/>
              </w:rPr>
            </w:pPr>
          </w:p>
        </w:tc>
      </w:tr>
      <w:tr w:rsidR="00C26F0D" w:rsidRPr="00F21658" w14:paraId="350647F1" w14:textId="77777777" w:rsidTr="000251F9">
        <w:tc>
          <w:tcPr>
            <w:tcW w:w="466" w:type="pct"/>
          </w:tcPr>
          <w:p w14:paraId="15D39F51" w14:textId="77777777" w:rsidR="00C26F0D" w:rsidRPr="00F21658" w:rsidRDefault="00C26F0D" w:rsidP="00C26F0D">
            <w:pPr>
              <w:widowControl w:val="0"/>
              <w:jc w:val="center"/>
              <w:rPr>
                <w:rFonts w:eastAsia="Calibri" w:cs="Arial"/>
                <w:b/>
                <w:color w:val="000000"/>
                <w:szCs w:val="20"/>
                <w:lang w:val="nl-NL" w:eastAsia="vi-VN"/>
              </w:rPr>
            </w:pPr>
            <w:r w:rsidRPr="00F21658">
              <w:rPr>
                <w:rFonts w:eastAsia="Calibri" w:cs="Arial"/>
                <w:b/>
                <w:color w:val="000000"/>
                <w:szCs w:val="20"/>
                <w:lang w:val="nl-NL" w:eastAsia="vi-VN"/>
              </w:rPr>
              <w:t xml:space="preserve">Tổng </w:t>
            </w:r>
          </w:p>
        </w:tc>
        <w:tc>
          <w:tcPr>
            <w:tcW w:w="1174" w:type="pct"/>
          </w:tcPr>
          <w:p w14:paraId="7293AAE8" w14:textId="77777777" w:rsidR="00C26F0D" w:rsidRPr="00F21658" w:rsidRDefault="00C26F0D" w:rsidP="00C26F0D">
            <w:pPr>
              <w:widowControl w:val="0"/>
              <w:tabs>
                <w:tab w:val="center" w:pos="6750"/>
              </w:tabs>
              <w:rPr>
                <w:rFonts w:eastAsia="Calibri" w:cs="Arial"/>
                <w:color w:val="000000"/>
                <w:szCs w:val="20"/>
                <w:lang w:eastAsia="vi-VN"/>
              </w:rPr>
            </w:pPr>
          </w:p>
        </w:tc>
        <w:tc>
          <w:tcPr>
            <w:tcW w:w="852" w:type="pct"/>
          </w:tcPr>
          <w:p w14:paraId="2610873C" w14:textId="77777777" w:rsidR="00C26F0D" w:rsidRPr="00F21658" w:rsidRDefault="00C26F0D" w:rsidP="00C26F0D">
            <w:pPr>
              <w:widowControl w:val="0"/>
              <w:tabs>
                <w:tab w:val="center" w:pos="6750"/>
              </w:tabs>
              <w:rPr>
                <w:rFonts w:eastAsia="Calibri" w:cs="Arial"/>
                <w:color w:val="000000"/>
                <w:szCs w:val="20"/>
                <w:lang w:eastAsia="vi-VN"/>
              </w:rPr>
            </w:pPr>
          </w:p>
        </w:tc>
        <w:tc>
          <w:tcPr>
            <w:tcW w:w="1245" w:type="pct"/>
          </w:tcPr>
          <w:p w14:paraId="6320D380" w14:textId="77777777" w:rsidR="00C26F0D" w:rsidRPr="00F21658" w:rsidRDefault="00C26F0D" w:rsidP="00C26F0D">
            <w:pPr>
              <w:widowControl w:val="0"/>
              <w:tabs>
                <w:tab w:val="center" w:pos="6750"/>
              </w:tabs>
              <w:rPr>
                <w:rFonts w:eastAsia="Calibri" w:cs="Arial"/>
                <w:color w:val="000000"/>
                <w:szCs w:val="20"/>
                <w:lang w:eastAsia="vi-VN"/>
              </w:rPr>
            </w:pPr>
          </w:p>
        </w:tc>
        <w:tc>
          <w:tcPr>
            <w:tcW w:w="1264" w:type="pct"/>
          </w:tcPr>
          <w:p w14:paraId="7D5EB302" w14:textId="77777777" w:rsidR="00C26F0D" w:rsidRPr="00F21658" w:rsidRDefault="00C26F0D" w:rsidP="00C26F0D">
            <w:pPr>
              <w:widowControl w:val="0"/>
              <w:tabs>
                <w:tab w:val="center" w:pos="6750"/>
              </w:tabs>
              <w:rPr>
                <w:rFonts w:eastAsia="Calibri" w:cs="Arial"/>
                <w:color w:val="000000"/>
                <w:szCs w:val="20"/>
                <w:lang w:eastAsia="vi-VN"/>
              </w:rPr>
            </w:pPr>
          </w:p>
        </w:tc>
      </w:tr>
    </w:tbl>
    <w:p w14:paraId="4D02B7E6" w14:textId="77777777" w:rsidR="00C26F0D" w:rsidRPr="00F21658" w:rsidRDefault="00C26F0D" w:rsidP="00C26F0D">
      <w:pPr>
        <w:widowControl w:val="0"/>
        <w:spacing w:after="120"/>
        <w:ind w:firstLine="720"/>
        <w:jc w:val="both"/>
        <w:rPr>
          <w:rFonts w:eastAsia="Calibri" w:cs="Arial"/>
          <w:color w:val="000000"/>
          <w:szCs w:val="20"/>
        </w:rPr>
      </w:pPr>
      <w:r w:rsidRPr="00F21658">
        <w:rPr>
          <w:rFonts w:eastAsia="Calibri" w:cs="Arial"/>
          <w:color w:val="000000"/>
          <w:szCs w:val="20"/>
        </w:rPr>
        <w:t>Chúng tôi xin đảm bảo những thông tin trên là đúng sự thực.</w:t>
      </w:r>
    </w:p>
    <w:tbl>
      <w:tblPr>
        <w:tblW w:w="5000" w:type="pct"/>
        <w:tblLook w:val="04A0" w:firstRow="1" w:lastRow="0" w:firstColumn="1" w:lastColumn="0" w:noHBand="0" w:noVBand="1"/>
      </w:tblPr>
      <w:tblGrid>
        <w:gridCol w:w="2242"/>
        <w:gridCol w:w="2505"/>
        <w:gridCol w:w="4613"/>
      </w:tblGrid>
      <w:tr w:rsidR="00C26F0D" w:rsidRPr="00F21658" w14:paraId="340F8D1A" w14:textId="77777777" w:rsidTr="000251F9">
        <w:tc>
          <w:tcPr>
            <w:tcW w:w="1198" w:type="pct"/>
          </w:tcPr>
          <w:p w14:paraId="7C55DA1A" w14:textId="77777777" w:rsidR="00C26F0D" w:rsidRPr="00F21658" w:rsidRDefault="00C26F0D" w:rsidP="00C26F0D">
            <w:pPr>
              <w:widowControl w:val="0"/>
              <w:jc w:val="center"/>
              <w:rPr>
                <w:rFonts w:eastAsia="Calibri" w:cs="Arial"/>
                <w:b/>
                <w:color w:val="000000"/>
                <w:szCs w:val="20"/>
              </w:rPr>
            </w:pPr>
          </w:p>
          <w:p w14:paraId="049D18B3" w14:textId="77777777" w:rsidR="00C26F0D" w:rsidRPr="00F21658" w:rsidRDefault="00C26F0D" w:rsidP="00C26F0D">
            <w:pPr>
              <w:widowControl w:val="0"/>
              <w:jc w:val="center"/>
              <w:rPr>
                <w:rFonts w:eastAsia="Calibri" w:cs="Arial"/>
                <w:b/>
                <w:color w:val="000000"/>
                <w:szCs w:val="20"/>
                <w:lang w:val="vi-VN"/>
              </w:rPr>
            </w:pPr>
            <w:r w:rsidRPr="00F21658">
              <w:rPr>
                <w:rFonts w:eastAsia="Calibri" w:cs="Arial"/>
                <w:b/>
                <w:color w:val="000000"/>
                <w:szCs w:val="20"/>
              </w:rPr>
              <w:t>NG</w:t>
            </w:r>
            <w:r w:rsidRPr="00F21658">
              <w:rPr>
                <w:rFonts w:eastAsia="Calibri" w:cs="Arial"/>
                <w:b/>
                <w:color w:val="000000"/>
                <w:szCs w:val="20"/>
                <w:lang w:val="vi-VN"/>
              </w:rPr>
              <w:t>ƯỜI LẬP BIỂU</w:t>
            </w:r>
          </w:p>
          <w:p w14:paraId="19C94B3E" w14:textId="6293DF9E" w:rsidR="00C26F0D" w:rsidRPr="00F21658" w:rsidRDefault="00C26F0D" w:rsidP="00C26F0D">
            <w:pPr>
              <w:widowControl w:val="0"/>
              <w:jc w:val="center"/>
              <w:rPr>
                <w:rFonts w:eastAsia="Calibri" w:cs="Arial"/>
                <w:i/>
                <w:color w:val="000000"/>
                <w:szCs w:val="20"/>
              </w:rPr>
            </w:pPr>
            <w:r w:rsidRPr="00F21658">
              <w:rPr>
                <w:rFonts w:eastAsia="Calibri" w:cs="Arial"/>
                <w:i/>
                <w:color w:val="000000"/>
                <w:szCs w:val="20"/>
              </w:rPr>
              <w:t>(Ký</w:t>
            </w:r>
            <w:r w:rsidR="00F96AD3">
              <w:rPr>
                <w:rFonts w:eastAsia="Calibri" w:cs="Arial"/>
                <w:i/>
                <w:color w:val="000000"/>
                <w:szCs w:val="20"/>
              </w:rPr>
              <w:t xml:space="preserve">, </w:t>
            </w:r>
            <w:r w:rsidRPr="00F21658">
              <w:rPr>
                <w:rFonts w:eastAsia="Calibri" w:cs="Arial"/>
                <w:i/>
                <w:color w:val="000000"/>
                <w:szCs w:val="20"/>
              </w:rPr>
              <w:t xml:space="preserve">ghi rõ họ tên) </w:t>
            </w:r>
          </w:p>
        </w:tc>
        <w:tc>
          <w:tcPr>
            <w:tcW w:w="1338" w:type="pct"/>
          </w:tcPr>
          <w:p w14:paraId="5A58568C" w14:textId="77777777" w:rsidR="00C26F0D" w:rsidRPr="00F21658" w:rsidRDefault="00C26F0D" w:rsidP="00C26F0D">
            <w:pPr>
              <w:widowControl w:val="0"/>
              <w:jc w:val="center"/>
              <w:rPr>
                <w:rFonts w:eastAsia="Calibri" w:cs="Arial"/>
                <w:b/>
                <w:color w:val="000000"/>
                <w:szCs w:val="20"/>
              </w:rPr>
            </w:pPr>
          </w:p>
          <w:p w14:paraId="09FD2E93" w14:textId="77777777" w:rsidR="00C26F0D" w:rsidRPr="00F21658" w:rsidRDefault="00C26F0D" w:rsidP="00C26F0D">
            <w:pPr>
              <w:widowControl w:val="0"/>
              <w:jc w:val="center"/>
              <w:rPr>
                <w:rFonts w:eastAsia="Calibri" w:cs="Arial"/>
                <w:b/>
                <w:color w:val="000000"/>
                <w:szCs w:val="20"/>
                <w:lang w:val="vi-VN"/>
              </w:rPr>
            </w:pPr>
            <w:r w:rsidRPr="00F21658">
              <w:rPr>
                <w:rFonts w:eastAsia="Calibri" w:cs="Arial"/>
                <w:b/>
                <w:color w:val="000000"/>
                <w:szCs w:val="20"/>
              </w:rPr>
              <w:t>K</w:t>
            </w:r>
            <w:r w:rsidRPr="00F21658">
              <w:rPr>
                <w:rFonts w:eastAsia="Calibri" w:cs="Arial"/>
                <w:b/>
                <w:color w:val="000000"/>
                <w:szCs w:val="20"/>
                <w:lang w:val="vi-VN"/>
              </w:rPr>
              <w:t>Ế TOÁN TRƯỞNG</w:t>
            </w:r>
          </w:p>
          <w:p w14:paraId="50F07E97" w14:textId="427BC6A3" w:rsidR="00C26F0D" w:rsidRPr="00F21658" w:rsidRDefault="00C26F0D" w:rsidP="00C26F0D">
            <w:pPr>
              <w:widowControl w:val="0"/>
              <w:jc w:val="center"/>
              <w:rPr>
                <w:rFonts w:eastAsia="Calibri" w:cs="Arial"/>
                <w:i/>
                <w:color w:val="000000"/>
                <w:szCs w:val="20"/>
              </w:rPr>
            </w:pPr>
            <w:r w:rsidRPr="00F21658">
              <w:rPr>
                <w:rFonts w:eastAsia="Calibri" w:cs="Arial"/>
                <w:i/>
                <w:color w:val="000000"/>
                <w:szCs w:val="20"/>
              </w:rPr>
              <w:t>(Ký</w:t>
            </w:r>
            <w:r w:rsidR="00F96AD3">
              <w:rPr>
                <w:rFonts w:eastAsia="Calibri" w:cs="Arial"/>
                <w:i/>
                <w:color w:val="000000"/>
                <w:szCs w:val="20"/>
              </w:rPr>
              <w:t xml:space="preserve">, </w:t>
            </w:r>
            <w:r w:rsidRPr="00F21658">
              <w:rPr>
                <w:rFonts w:eastAsia="Calibri" w:cs="Arial"/>
                <w:i/>
                <w:color w:val="000000"/>
                <w:szCs w:val="20"/>
              </w:rPr>
              <w:t>ghi rõ họ tên)</w:t>
            </w:r>
          </w:p>
        </w:tc>
        <w:tc>
          <w:tcPr>
            <w:tcW w:w="2464" w:type="pct"/>
          </w:tcPr>
          <w:p w14:paraId="353541BF" w14:textId="77777777" w:rsidR="00C26F0D" w:rsidRPr="00F21658" w:rsidRDefault="00C26F0D" w:rsidP="00C26F0D">
            <w:pPr>
              <w:widowControl w:val="0"/>
              <w:ind w:firstLine="709"/>
              <w:rPr>
                <w:rFonts w:eastAsia="Calibri" w:cs="Arial"/>
                <w:i/>
                <w:color w:val="000000"/>
                <w:szCs w:val="20"/>
              </w:rPr>
            </w:pPr>
            <w:r w:rsidRPr="00F21658">
              <w:rPr>
                <w:rFonts w:eastAsia="Calibri" w:cs="Arial"/>
                <w:i/>
                <w:color w:val="000000"/>
                <w:szCs w:val="20"/>
              </w:rPr>
              <w:t>.....Ngày..... tháng..... năm...</w:t>
            </w:r>
          </w:p>
          <w:p w14:paraId="5727FC86" w14:textId="77777777" w:rsidR="00C26F0D" w:rsidRPr="00F21658" w:rsidRDefault="00C26F0D" w:rsidP="00C26F0D">
            <w:pPr>
              <w:widowControl w:val="0"/>
              <w:jc w:val="center"/>
              <w:rPr>
                <w:rFonts w:eastAsia="Calibri" w:cs="Arial"/>
                <w:b/>
                <w:color w:val="000000"/>
                <w:szCs w:val="20"/>
              </w:rPr>
            </w:pPr>
            <w:r w:rsidRPr="00F21658">
              <w:rPr>
                <w:rFonts w:eastAsia="Calibri" w:cs="Arial"/>
                <w:b/>
                <w:color w:val="000000"/>
                <w:szCs w:val="20"/>
              </w:rPr>
              <w:t>N</w:t>
            </w:r>
            <w:r w:rsidRPr="00F21658">
              <w:rPr>
                <w:rFonts w:eastAsia="Calibri" w:cs="Arial"/>
                <w:b/>
                <w:color w:val="000000"/>
                <w:szCs w:val="20"/>
                <w:lang w:val="vi-VN"/>
              </w:rPr>
              <w:t>GƯỜI ĐẠI DIỆN THEO PHÁP LUẬT</w:t>
            </w:r>
            <w:r w:rsidRPr="00F21658">
              <w:rPr>
                <w:rFonts w:eastAsia="Calibri" w:cs="Arial"/>
                <w:b/>
                <w:color w:val="000000"/>
                <w:szCs w:val="20"/>
              </w:rPr>
              <w:br/>
            </w:r>
            <w:r w:rsidRPr="00F21658">
              <w:rPr>
                <w:rFonts w:eastAsia="Calibri" w:cs="Arial"/>
                <w:i/>
                <w:color w:val="000000"/>
                <w:szCs w:val="20"/>
              </w:rPr>
              <w:t>(Ký, ghi rõ họ tên, đóng dấu)</w:t>
            </w:r>
          </w:p>
        </w:tc>
      </w:tr>
    </w:tbl>
    <w:p w14:paraId="53A4F1EA" w14:textId="77777777" w:rsidR="00C26F0D" w:rsidRPr="00F21658" w:rsidRDefault="00C26F0D" w:rsidP="00C26F0D">
      <w:pPr>
        <w:widowControl w:val="0"/>
        <w:rPr>
          <w:rFonts w:eastAsia="Times New Roman" w:cs="Arial"/>
          <w:color w:val="000000"/>
          <w:szCs w:val="20"/>
          <w:lang w:val="pt-BR"/>
        </w:rPr>
      </w:pPr>
    </w:p>
    <w:p w14:paraId="79E1852E" w14:textId="77777777" w:rsidR="00C26F0D" w:rsidRPr="00F21658" w:rsidRDefault="00C26F0D" w:rsidP="00C26F0D">
      <w:pPr>
        <w:widowControl w:val="0"/>
        <w:spacing w:after="120"/>
        <w:ind w:firstLine="720"/>
        <w:jc w:val="both"/>
        <w:rPr>
          <w:rFonts w:eastAsia="Calibri" w:cs="Arial"/>
          <w:b/>
          <w:bCs/>
          <w:color w:val="000000"/>
          <w:szCs w:val="20"/>
          <w:lang w:val="vi-VN"/>
        </w:rPr>
      </w:pPr>
      <w:r w:rsidRPr="00F21658">
        <w:rPr>
          <w:rFonts w:eastAsia="Calibri" w:cs="Arial"/>
          <w:b/>
          <w:color w:val="000000"/>
          <w:szCs w:val="20"/>
          <w:lang w:val="pt-BR"/>
        </w:rPr>
        <w:br w:type="page"/>
      </w:r>
      <w:r w:rsidRPr="00F21658">
        <w:rPr>
          <w:rFonts w:eastAsia="Calibri" w:cs="Arial"/>
          <w:b/>
          <w:bCs/>
          <w:color w:val="000000"/>
          <w:szCs w:val="20"/>
          <w:lang w:val="vi-VN"/>
        </w:rPr>
        <w:lastRenderedPageBreak/>
        <w:t>Mẫu số 03-ĐLBH: Báo cáo về hoạt động đào tạo đại lý bảo hiểm</w:t>
      </w:r>
    </w:p>
    <w:p w14:paraId="5BBF3A7C" w14:textId="77777777" w:rsidR="00C26F0D" w:rsidRPr="00F21658" w:rsidRDefault="00C26F0D" w:rsidP="00C26F0D">
      <w:pPr>
        <w:widowControl w:val="0"/>
        <w:rPr>
          <w:rFonts w:eastAsia="Times New Roman" w:cs="Arial"/>
          <w:color w:val="000000"/>
          <w:szCs w:val="20"/>
          <w:lang w:val="pt-BR"/>
        </w:rPr>
      </w:pPr>
    </w:p>
    <w:p w14:paraId="52337BCA" w14:textId="77777777" w:rsidR="00C26F0D" w:rsidRPr="00F21658" w:rsidRDefault="00C26F0D" w:rsidP="00C26F0D">
      <w:pPr>
        <w:widowControl w:val="0"/>
        <w:jc w:val="center"/>
        <w:rPr>
          <w:rFonts w:eastAsia="Calibri" w:cs="Arial"/>
          <w:b/>
          <w:color w:val="000000"/>
          <w:szCs w:val="20"/>
          <w:lang w:val="pt-BR"/>
        </w:rPr>
      </w:pPr>
      <w:r w:rsidRPr="00F21658">
        <w:rPr>
          <w:rFonts w:eastAsia="Calibri" w:cs="Arial"/>
          <w:b/>
          <w:color w:val="000000"/>
          <w:szCs w:val="20"/>
          <w:lang w:val="pt-BR"/>
        </w:rPr>
        <w:t>BÁO CÁO</w:t>
      </w:r>
    </w:p>
    <w:p w14:paraId="1C20DEEF" w14:textId="77777777" w:rsidR="00C26F0D" w:rsidRPr="00F21658" w:rsidRDefault="00C26F0D" w:rsidP="00C26F0D">
      <w:pPr>
        <w:widowControl w:val="0"/>
        <w:jc w:val="center"/>
        <w:rPr>
          <w:rFonts w:eastAsia="Times New Roman" w:cs="Arial"/>
          <w:b/>
          <w:color w:val="000000"/>
          <w:szCs w:val="20"/>
          <w:lang w:val="pt-BR"/>
        </w:rPr>
      </w:pPr>
      <w:r w:rsidRPr="00F21658">
        <w:rPr>
          <w:rFonts w:eastAsia="Times New Roman" w:cs="Arial"/>
          <w:b/>
          <w:color w:val="000000"/>
          <w:szCs w:val="20"/>
          <w:lang w:val="pt-BR"/>
        </w:rPr>
        <w:t>Về hoạt động đào tạo đại lý bảo hiểm</w:t>
      </w:r>
    </w:p>
    <w:p w14:paraId="3415358A" w14:textId="56DCF85F" w:rsidR="00C26F0D" w:rsidRPr="00F21658" w:rsidRDefault="00C26F0D" w:rsidP="00C26F0D">
      <w:pPr>
        <w:widowControl w:val="0"/>
        <w:jc w:val="center"/>
        <w:rPr>
          <w:rFonts w:eastAsia="Times New Roman" w:cs="Arial"/>
          <w:color w:val="000000"/>
          <w:szCs w:val="20"/>
          <w:lang w:val="pt-BR"/>
        </w:rPr>
      </w:pPr>
      <w:r w:rsidRPr="00F21658">
        <w:rPr>
          <w:rFonts w:eastAsia="Times New Roman" w:cs="Arial"/>
          <w:noProof/>
          <w:color w:val="000000"/>
          <w:szCs w:val="20"/>
          <w:lang w:val="vi-VN" w:eastAsia="vi-VN"/>
        </w:rPr>
        <mc:AlternateContent>
          <mc:Choice Requires="wps">
            <w:drawing>
              <wp:anchor distT="0" distB="0" distL="114300" distR="114300" simplePos="0" relativeHeight="251659264" behindDoc="0" locked="0" layoutInCell="1" allowOverlap="1" wp14:anchorId="2AE38AAD" wp14:editId="7D62EAF7">
                <wp:simplePos x="0" y="0"/>
                <wp:positionH relativeFrom="column">
                  <wp:posOffset>2310765</wp:posOffset>
                </wp:positionH>
                <wp:positionV relativeFrom="paragraph">
                  <wp:posOffset>38100</wp:posOffset>
                </wp:positionV>
                <wp:extent cx="1190625" cy="0"/>
                <wp:effectExtent l="5715" t="12700" r="13335"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B1B3B5" id="_x0000_t32" coordsize="21600,21600" o:spt="32" o:oned="t" path="m,l21600,21600e" filled="f">
                <v:path arrowok="t" fillok="f" o:connecttype="none"/>
                <o:lock v:ext="edit" shapetype="t"/>
              </v:shapetype>
              <v:shape id="Straight Arrow Connector 1" o:spid="_x0000_s1026" type="#_x0000_t32" style="position:absolute;margin-left:181.95pt;margin-top:3pt;width:9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"/>
            </w:pict>
          </mc:Fallback>
        </mc:AlternateContent>
      </w:r>
    </w:p>
    <w:p w14:paraId="2CB3CA3F" w14:textId="77777777" w:rsidR="00C26F0D" w:rsidRPr="00F21658" w:rsidRDefault="00C26F0D" w:rsidP="00C26F0D">
      <w:pPr>
        <w:widowControl w:val="0"/>
        <w:spacing w:after="120"/>
        <w:ind w:firstLine="720"/>
        <w:jc w:val="both"/>
        <w:rPr>
          <w:rFonts w:eastAsia="Times New Roman" w:cs="Arial"/>
          <w:color w:val="000000"/>
          <w:szCs w:val="20"/>
          <w:lang w:val="pt-BR"/>
        </w:rPr>
      </w:pPr>
      <w:r w:rsidRPr="00F21658">
        <w:rPr>
          <w:rFonts w:eastAsia="Times New Roman" w:cs="Arial"/>
          <w:color w:val="000000"/>
          <w:szCs w:val="20"/>
          <w:lang w:val="pt-BR"/>
        </w:rPr>
        <w:t>- Tên cơ sở đào tạo đại lý bảo hiểm:...................................................</w:t>
      </w:r>
    </w:p>
    <w:p w14:paraId="0862A7EF" w14:textId="77777777" w:rsidR="00C26F0D" w:rsidRPr="00F21658" w:rsidRDefault="00C26F0D" w:rsidP="00C26F0D">
      <w:pPr>
        <w:widowControl w:val="0"/>
        <w:spacing w:after="120"/>
        <w:ind w:firstLine="720"/>
        <w:jc w:val="both"/>
        <w:rPr>
          <w:rFonts w:eastAsia="Times New Roman" w:cs="Arial"/>
          <w:color w:val="000000"/>
          <w:szCs w:val="20"/>
          <w:lang w:val="vi-VN"/>
        </w:rPr>
      </w:pPr>
      <w:r w:rsidRPr="00F21658">
        <w:rPr>
          <w:rFonts w:eastAsia="Times New Roman" w:cs="Arial"/>
          <w:color w:val="000000"/>
          <w:szCs w:val="20"/>
          <w:lang w:val="pt-BR"/>
        </w:rPr>
        <w:t>- Kỳ</w:t>
      </w:r>
      <w:r w:rsidRPr="00F21658">
        <w:rPr>
          <w:rFonts w:eastAsia="Times New Roman" w:cs="Arial"/>
          <w:color w:val="000000"/>
          <w:szCs w:val="20"/>
          <w:lang w:val="vi-VN"/>
        </w:rPr>
        <w:t xml:space="preserve"> báo cáo</w:t>
      </w:r>
      <w:r w:rsidRPr="00F21658">
        <w:rPr>
          <w:rFonts w:eastAsia="Times New Roman" w:cs="Arial"/>
          <w:color w:val="000000"/>
          <w:szCs w:val="20"/>
          <w:lang w:val="pt-BR"/>
        </w:rPr>
        <w:t>:............ Từ.......................... đến..........................</w:t>
      </w:r>
      <w:r w:rsidRPr="00F21658">
        <w:rPr>
          <w:rFonts w:eastAsia="Times New Roman" w:cs="Arial"/>
          <w:color w:val="000000"/>
          <w:szCs w:val="20"/>
          <w:lang w:val="vi-VN"/>
        </w:rPr>
        <w:t>...........</w:t>
      </w:r>
    </w:p>
    <w:tbl>
      <w:tblPr>
        <w:tblW w:w="943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078"/>
        <w:gridCol w:w="1597"/>
        <w:gridCol w:w="1560"/>
        <w:gridCol w:w="1800"/>
        <w:gridCol w:w="2400"/>
      </w:tblGrid>
      <w:tr w:rsidR="00C26F0D" w:rsidRPr="00F21658" w14:paraId="7146E256" w14:textId="77777777" w:rsidTr="00F96AD3">
        <w:trPr>
          <w:trHeight w:val="600"/>
        </w:trPr>
        <w:tc>
          <w:tcPr>
            <w:tcW w:w="2078" w:type="dxa"/>
            <w:noWrap/>
            <w:vAlign w:val="center"/>
          </w:tcPr>
          <w:p w14:paraId="4BD13585" w14:textId="77777777" w:rsidR="00C26F0D" w:rsidRPr="00F21658" w:rsidRDefault="00C26F0D" w:rsidP="00C26F0D">
            <w:pPr>
              <w:widowControl w:val="0"/>
              <w:jc w:val="center"/>
              <w:rPr>
                <w:rFonts w:eastAsia="Calibri" w:cs="Arial"/>
                <w:b/>
                <w:color w:val="000000"/>
                <w:szCs w:val="20"/>
                <w:lang w:val="pt-BR"/>
              </w:rPr>
            </w:pPr>
            <w:r w:rsidRPr="00F21658">
              <w:rPr>
                <w:rFonts w:eastAsia="Calibri" w:cs="Arial"/>
                <w:b/>
                <w:color w:val="000000"/>
                <w:szCs w:val="20"/>
                <w:lang w:val="pt-BR"/>
              </w:rPr>
              <w:t>Tên khóa đào tạo/Mã số</w:t>
            </w:r>
          </w:p>
          <w:p w14:paraId="33FF03E9" w14:textId="77777777" w:rsidR="00C26F0D" w:rsidRPr="00F21658" w:rsidRDefault="00C26F0D" w:rsidP="00C26F0D">
            <w:pPr>
              <w:widowControl w:val="0"/>
              <w:jc w:val="both"/>
              <w:rPr>
                <w:rFonts w:eastAsia="Calibri" w:cs="Arial"/>
                <w:b/>
                <w:color w:val="000000"/>
                <w:szCs w:val="20"/>
                <w:lang w:val="pt-BR"/>
              </w:rPr>
            </w:pPr>
            <w:r w:rsidRPr="00F21658">
              <w:rPr>
                <w:rFonts w:eastAsia="Calibri" w:cs="Arial"/>
                <w:b/>
                <w:color w:val="000000"/>
                <w:szCs w:val="20"/>
                <w:lang w:val="pt-BR"/>
              </w:rPr>
              <w:t>(</w:t>
            </w:r>
            <w:r w:rsidRPr="00F21658">
              <w:rPr>
                <w:rFonts w:eastAsia="Calibri" w:cs="Arial"/>
                <w:color w:val="000000"/>
                <w:szCs w:val="20"/>
                <w:lang w:val="pt-BR"/>
              </w:rPr>
              <w:t>Khóa đào tạo bao gồm: đào tạo cấp chứng chỉ đại lý bảo hiểm, đào tạo về sản phẩm bảo hiểm và các khóa đào tạo, cập nhật kiến thức)</w:t>
            </w:r>
          </w:p>
        </w:tc>
        <w:tc>
          <w:tcPr>
            <w:tcW w:w="1597" w:type="dxa"/>
            <w:vAlign w:val="center"/>
          </w:tcPr>
          <w:p w14:paraId="5945DE41" w14:textId="77777777" w:rsidR="00C26F0D" w:rsidRPr="00F21658" w:rsidRDefault="00C26F0D" w:rsidP="00C26F0D">
            <w:pPr>
              <w:widowControl w:val="0"/>
              <w:jc w:val="center"/>
              <w:rPr>
                <w:rFonts w:eastAsia="Calibri" w:cs="Arial"/>
                <w:b/>
                <w:color w:val="000000"/>
                <w:szCs w:val="20"/>
              </w:rPr>
            </w:pPr>
            <w:r w:rsidRPr="00F21658">
              <w:rPr>
                <w:rFonts w:eastAsia="Calibri" w:cs="Arial"/>
                <w:b/>
                <w:color w:val="000000"/>
                <w:szCs w:val="20"/>
              </w:rPr>
              <w:t>Thời gian</w:t>
            </w:r>
          </w:p>
          <w:p w14:paraId="686C50EE" w14:textId="77777777" w:rsidR="00C26F0D" w:rsidRPr="00F21658" w:rsidRDefault="00C26F0D" w:rsidP="00C26F0D">
            <w:pPr>
              <w:widowControl w:val="0"/>
              <w:jc w:val="center"/>
              <w:rPr>
                <w:rFonts w:eastAsia="Calibri" w:cs="Arial"/>
                <w:color w:val="000000"/>
                <w:szCs w:val="20"/>
              </w:rPr>
            </w:pPr>
            <w:r w:rsidRPr="00F21658">
              <w:rPr>
                <w:rFonts w:eastAsia="Calibri" w:cs="Arial"/>
                <w:color w:val="000000"/>
                <w:szCs w:val="20"/>
              </w:rPr>
              <w:t>(từ... đến...)</w:t>
            </w:r>
          </w:p>
        </w:tc>
        <w:tc>
          <w:tcPr>
            <w:tcW w:w="1560" w:type="dxa"/>
            <w:vAlign w:val="center"/>
          </w:tcPr>
          <w:p w14:paraId="1E69BB31" w14:textId="77777777" w:rsidR="00C26F0D" w:rsidRPr="00F21658" w:rsidRDefault="00C26F0D" w:rsidP="00C26F0D">
            <w:pPr>
              <w:widowControl w:val="0"/>
              <w:jc w:val="center"/>
              <w:rPr>
                <w:rFonts w:eastAsia="Calibri" w:cs="Arial"/>
                <w:b/>
                <w:color w:val="000000"/>
                <w:szCs w:val="20"/>
              </w:rPr>
            </w:pPr>
            <w:r w:rsidRPr="00F21658">
              <w:rPr>
                <w:rFonts w:eastAsia="Calibri" w:cs="Arial"/>
                <w:b/>
                <w:color w:val="000000"/>
                <w:szCs w:val="20"/>
              </w:rPr>
              <w:t>Địa điểm</w:t>
            </w:r>
          </w:p>
        </w:tc>
        <w:tc>
          <w:tcPr>
            <w:tcW w:w="1800" w:type="dxa"/>
            <w:vAlign w:val="center"/>
          </w:tcPr>
          <w:p w14:paraId="593EFC86" w14:textId="77777777" w:rsidR="00C26F0D" w:rsidRPr="00F21658" w:rsidRDefault="00C26F0D" w:rsidP="00C26F0D">
            <w:pPr>
              <w:widowControl w:val="0"/>
              <w:jc w:val="center"/>
              <w:rPr>
                <w:rFonts w:eastAsia="Calibri" w:cs="Arial"/>
                <w:b/>
                <w:color w:val="000000"/>
                <w:szCs w:val="20"/>
              </w:rPr>
            </w:pPr>
            <w:r w:rsidRPr="00F21658">
              <w:rPr>
                <w:rFonts w:eastAsia="Calibri" w:cs="Arial"/>
                <w:b/>
                <w:color w:val="000000"/>
                <w:szCs w:val="20"/>
              </w:rPr>
              <w:t>Số lượng học viên tham gia đào tạo</w:t>
            </w:r>
          </w:p>
        </w:tc>
        <w:tc>
          <w:tcPr>
            <w:tcW w:w="2400" w:type="dxa"/>
            <w:vAlign w:val="center"/>
          </w:tcPr>
          <w:p w14:paraId="606A8395" w14:textId="77777777" w:rsidR="00C26F0D" w:rsidRPr="00F21658" w:rsidRDefault="00C26F0D" w:rsidP="00C26F0D">
            <w:pPr>
              <w:widowControl w:val="0"/>
              <w:jc w:val="center"/>
              <w:rPr>
                <w:rFonts w:eastAsia="Calibri" w:cs="Arial"/>
                <w:b/>
                <w:color w:val="000000"/>
                <w:szCs w:val="20"/>
              </w:rPr>
            </w:pPr>
            <w:r w:rsidRPr="00F21658">
              <w:rPr>
                <w:rFonts w:eastAsia="Calibri" w:cs="Arial"/>
                <w:b/>
                <w:color w:val="000000"/>
                <w:szCs w:val="20"/>
              </w:rPr>
              <w:t>Số học viên được cấp chứng chỉ đào tạo đại lý</w:t>
            </w:r>
          </w:p>
        </w:tc>
      </w:tr>
      <w:tr w:rsidR="00C26F0D" w:rsidRPr="00F21658" w14:paraId="35A5AFC0" w14:textId="77777777" w:rsidTr="00F96AD3">
        <w:trPr>
          <w:trHeight w:val="255"/>
        </w:trPr>
        <w:tc>
          <w:tcPr>
            <w:tcW w:w="2078" w:type="dxa"/>
            <w:noWrap/>
            <w:vAlign w:val="bottom"/>
          </w:tcPr>
          <w:p w14:paraId="4765FD12"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597" w:type="dxa"/>
            <w:noWrap/>
            <w:vAlign w:val="bottom"/>
          </w:tcPr>
          <w:p w14:paraId="2EAA70E2"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560" w:type="dxa"/>
            <w:noWrap/>
            <w:vAlign w:val="bottom"/>
          </w:tcPr>
          <w:p w14:paraId="5BB963AB"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800" w:type="dxa"/>
            <w:noWrap/>
            <w:vAlign w:val="bottom"/>
          </w:tcPr>
          <w:p w14:paraId="72318197"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2400" w:type="dxa"/>
            <w:noWrap/>
            <w:vAlign w:val="bottom"/>
          </w:tcPr>
          <w:p w14:paraId="70458253"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r>
      <w:tr w:rsidR="00C26F0D" w:rsidRPr="00F21658" w14:paraId="6EEDE93B" w14:textId="77777777" w:rsidTr="00F96AD3">
        <w:trPr>
          <w:trHeight w:val="255"/>
        </w:trPr>
        <w:tc>
          <w:tcPr>
            <w:tcW w:w="2078" w:type="dxa"/>
            <w:noWrap/>
            <w:vAlign w:val="bottom"/>
          </w:tcPr>
          <w:p w14:paraId="30542D7F"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597" w:type="dxa"/>
            <w:noWrap/>
            <w:vAlign w:val="bottom"/>
          </w:tcPr>
          <w:p w14:paraId="28622553"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560" w:type="dxa"/>
            <w:noWrap/>
            <w:vAlign w:val="bottom"/>
          </w:tcPr>
          <w:p w14:paraId="583E9FDE"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800" w:type="dxa"/>
            <w:noWrap/>
            <w:vAlign w:val="bottom"/>
          </w:tcPr>
          <w:p w14:paraId="7587E2C2"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2400" w:type="dxa"/>
            <w:noWrap/>
            <w:vAlign w:val="bottom"/>
          </w:tcPr>
          <w:p w14:paraId="791327E1"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r>
      <w:tr w:rsidR="00C26F0D" w:rsidRPr="00F21658" w14:paraId="6E7D2907" w14:textId="77777777" w:rsidTr="00F96AD3">
        <w:trPr>
          <w:trHeight w:val="255"/>
        </w:trPr>
        <w:tc>
          <w:tcPr>
            <w:tcW w:w="2078" w:type="dxa"/>
            <w:noWrap/>
            <w:vAlign w:val="bottom"/>
          </w:tcPr>
          <w:p w14:paraId="38197E6F"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597" w:type="dxa"/>
            <w:noWrap/>
            <w:vAlign w:val="bottom"/>
          </w:tcPr>
          <w:p w14:paraId="451447DC"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560" w:type="dxa"/>
            <w:noWrap/>
            <w:vAlign w:val="bottom"/>
          </w:tcPr>
          <w:p w14:paraId="36158D1A"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800" w:type="dxa"/>
            <w:noWrap/>
            <w:vAlign w:val="bottom"/>
          </w:tcPr>
          <w:p w14:paraId="73D2F18A"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2400" w:type="dxa"/>
            <w:noWrap/>
            <w:vAlign w:val="bottom"/>
          </w:tcPr>
          <w:p w14:paraId="7E8925D4"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r>
      <w:tr w:rsidR="00C26F0D" w:rsidRPr="00F21658" w14:paraId="2DF5D2CF" w14:textId="77777777" w:rsidTr="00F96AD3">
        <w:trPr>
          <w:trHeight w:val="255"/>
        </w:trPr>
        <w:tc>
          <w:tcPr>
            <w:tcW w:w="2078" w:type="dxa"/>
            <w:noWrap/>
            <w:vAlign w:val="bottom"/>
          </w:tcPr>
          <w:p w14:paraId="529BEADA"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597" w:type="dxa"/>
            <w:noWrap/>
            <w:vAlign w:val="bottom"/>
          </w:tcPr>
          <w:p w14:paraId="428D8A08"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560" w:type="dxa"/>
            <w:noWrap/>
            <w:vAlign w:val="bottom"/>
          </w:tcPr>
          <w:p w14:paraId="4AF530C5"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800" w:type="dxa"/>
            <w:noWrap/>
            <w:vAlign w:val="bottom"/>
          </w:tcPr>
          <w:p w14:paraId="3B5CC391"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2400" w:type="dxa"/>
            <w:noWrap/>
            <w:vAlign w:val="bottom"/>
          </w:tcPr>
          <w:p w14:paraId="70C76EE2"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r>
      <w:tr w:rsidR="00C26F0D" w:rsidRPr="00F21658" w14:paraId="04A163AF" w14:textId="77777777" w:rsidTr="00F96AD3">
        <w:trPr>
          <w:trHeight w:val="255"/>
        </w:trPr>
        <w:tc>
          <w:tcPr>
            <w:tcW w:w="2078" w:type="dxa"/>
            <w:noWrap/>
            <w:vAlign w:val="bottom"/>
          </w:tcPr>
          <w:p w14:paraId="4AA508AB"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597" w:type="dxa"/>
            <w:noWrap/>
            <w:vAlign w:val="bottom"/>
          </w:tcPr>
          <w:p w14:paraId="384A6E2D"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560" w:type="dxa"/>
            <w:noWrap/>
            <w:vAlign w:val="bottom"/>
          </w:tcPr>
          <w:p w14:paraId="1A7176F6"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800" w:type="dxa"/>
            <w:noWrap/>
            <w:vAlign w:val="bottom"/>
          </w:tcPr>
          <w:p w14:paraId="0DED8134"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2400" w:type="dxa"/>
            <w:noWrap/>
            <w:vAlign w:val="bottom"/>
          </w:tcPr>
          <w:p w14:paraId="6B826674"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r>
      <w:tr w:rsidR="00C26F0D" w:rsidRPr="00F21658" w14:paraId="18B02CA0" w14:textId="77777777" w:rsidTr="00F96AD3">
        <w:trPr>
          <w:trHeight w:val="255"/>
        </w:trPr>
        <w:tc>
          <w:tcPr>
            <w:tcW w:w="2078" w:type="dxa"/>
            <w:noWrap/>
            <w:vAlign w:val="bottom"/>
          </w:tcPr>
          <w:p w14:paraId="3E79E7A6"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597" w:type="dxa"/>
            <w:noWrap/>
            <w:vAlign w:val="bottom"/>
          </w:tcPr>
          <w:p w14:paraId="65B8922F"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560" w:type="dxa"/>
            <w:noWrap/>
            <w:vAlign w:val="bottom"/>
          </w:tcPr>
          <w:p w14:paraId="74CD0ED4"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1800" w:type="dxa"/>
            <w:noWrap/>
            <w:vAlign w:val="bottom"/>
          </w:tcPr>
          <w:p w14:paraId="79BEE195"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c>
          <w:tcPr>
            <w:tcW w:w="2400" w:type="dxa"/>
            <w:noWrap/>
            <w:vAlign w:val="bottom"/>
          </w:tcPr>
          <w:p w14:paraId="2AE11A06" w14:textId="77777777" w:rsidR="00C26F0D" w:rsidRPr="00F21658" w:rsidRDefault="00C26F0D" w:rsidP="00C26F0D">
            <w:pPr>
              <w:widowControl w:val="0"/>
              <w:rPr>
                <w:rFonts w:eastAsia="Calibri" w:cs="Arial"/>
                <w:color w:val="000000"/>
                <w:szCs w:val="20"/>
              </w:rPr>
            </w:pPr>
            <w:r w:rsidRPr="00F21658">
              <w:rPr>
                <w:rFonts w:eastAsia="Calibri" w:cs="Arial"/>
                <w:color w:val="000000"/>
                <w:szCs w:val="20"/>
              </w:rPr>
              <w:t> </w:t>
            </w:r>
          </w:p>
        </w:tc>
      </w:tr>
    </w:tbl>
    <w:p w14:paraId="39ACC4CD" w14:textId="77777777" w:rsidR="00C26F0D" w:rsidRPr="00F21658" w:rsidRDefault="00C26F0D" w:rsidP="00C26F0D">
      <w:pPr>
        <w:widowControl w:val="0"/>
        <w:spacing w:after="120"/>
        <w:ind w:firstLine="720"/>
        <w:jc w:val="both"/>
        <w:rPr>
          <w:rFonts w:eastAsia="Times New Roman" w:cs="Arial"/>
          <w:color w:val="000000"/>
          <w:szCs w:val="20"/>
        </w:rPr>
      </w:pPr>
      <w:r w:rsidRPr="00F21658">
        <w:rPr>
          <w:rFonts w:eastAsia="Times New Roman" w:cs="Arial"/>
          <w:color w:val="000000"/>
          <w:szCs w:val="20"/>
        </w:rPr>
        <w:t>Chúng tôi xin đảm bảo những thông tin trên là đúng sự thực.</w:t>
      </w:r>
    </w:p>
    <w:tbl>
      <w:tblPr>
        <w:tblW w:w="5000" w:type="pct"/>
        <w:tblLook w:val="04A0" w:firstRow="1" w:lastRow="0" w:firstColumn="1" w:lastColumn="0" w:noHBand="0" w:noVBand="1"/>
      </w:tblPr>
      <w:tblGrid>
        <w:gridCol w:w="3501"/>
        <w:gridCol w:w="5859"/>
      </w:tblGrid>
      <w:tr w:rsidR="00C26F0D" w:rsidRPr="00595C68" w14:paraId="186EFB1E" w14:textId="77777777" w:rsidTr="000251F9">
        <w:tc>
          <w:tcPr>
            <w:tcW w:w="1870" w:type="pct"/>
            <w:vAlign w:val="center"/>
          </w:tcPr>
          <w:p w14:paraId="3406BBAC" w14:textId="77777777" w:rsidR="00C26F0D" w:rsidRPr="00F21658" w:rsidRDefault="00C26F0D" w:rsidP="00C26F0D">
            <w:pPr>
              <w:widowControl w:val="0"/>
              <w:jc w:val="center"/>
              <w:rPr>
                <w:rFonts w:eastAsia="Calibri" w:cs="Arial"/>
                <w:b/>
                <w:color w:val="000000"/>
                <w:szCs w:val="20"/>
                <w:lang w:val="vi-VN"/>
              </w:rPr>
            </w:pPr>
            <w:r w:rsidRPr="00F21658">
              <w:rPr>
                <w:rFonts w:eastAsia="Calibri" w:cs="Arial"/>
                <w:b/>
                <w:color w:val="000000"/>
                <w:szCs w:val="20"/>
                <w:lang w:val="nl-NL"/>
              </w:rPr>
              <w:t>N</w:t>
            </w:r>
            <w:r w:rsidRPr="00F21658">
              <w:rPr>
                <w:rFonts w:eastAsia="Calibri" w:cs="Arial"/>
                <w:b/>
                <w:color w:val="000000"/>
                <w:szCs w:val="20"/>
                <w:lang w:val="vi-VN"/>
              </w:rPr>
              <w:t>GƯỜI LẬP BIỂU</w:t>
            </w:r>
          </w:p>
          <w:p w14:paraId="015A8F1A" w14:textId="77777777" w:rsidR="00C26F0D" w:rsidRPr="00F21658" w:rsidRDefault="00C26F0D" w:rsidP="00C26F0D">
            <w:pPr>
              <w:widowControl w:val="0"/>
              <w:jc w:val="center"/>
              <w:rPr>
                <w:rFonts w:eastAsia="Calibri" w:cs="Arial"/>
                <w:b/>
                <w:i/>
                <w:color w:val="000000"/>
                <w:szCs w:val="20"/>
                <w:lang w:val="nl-NL"/>
              </w:rPr>
            </w:pPr>
            <w:r w:rsidRPr="00F21658">
              <w:rPr>
                <w:rFonts w:eastAsia="Calibri" w:cs="Arial"/>
                <w:b/>
                <w:i/>
                <w:color w:val="000000"/>
                <w:szCs w:val="20"/>
                <w:lang w:val="nl-NL"/>
              </w:rPr>
              <w:t>(</w:t>
            </w:r>
            <w:r w:rsidRPr="00F21658">
              <w:rPr>
                <w:rFonts w:eastAsia="Calibri" w:cs="Arial"/>
                <w:i/>
                <w:color w:val="000000"/>
                <w:szCs w:val="20"/>
                <w:lang w:val="nl-NL"/>
              </w:rPr>
              <w:t>Ký và ghi rõ họ tên)</w:t>
            </w:r>
          </w:p>
        </w:tc>
        <w:tc>
          <w:tcPr>
            <w:tcW w:w="3130" w:type="pct"/>
            <w:vAlign w:val="center"/>
          </w:tcPr>
          <w:p w14:paraId="0A309537" w14:textId="77777777" w:rsidR="00C26F0D" w:rsidRPr="00F21658" w:rsidRDefault="00C26F0D" w:rsidP="00C26F0D">
            <w:pPr>
              <w:widowControl w:val="0"/>
              <w:jc w:val="center"/>
              <w:rPr>
                <w:rFonts w:eastAsia="Calibri" w:cs="Arial"/>
                <w:b/>
                <w:color w:val="000000"/>
                <w:szCs w:val="20"/>
                <w:lang w:val="vi-VN"/>
              </w:rPr>
            </w:pPr>
            <w:r w:rsidRPr="00F21658">
              <w:rPr>
                <w:rFonts w:eastAsia="Calibri" w:cs="Arial"/>
                <w:b/>
                <w:color w:val="000000"/>
                <w:szCs w:val="20"/>
                <w:lang w:val="nl-NL"/>
              </w:rPr>
              <w:t>N</w:t>
            </w:r>
            <w:r w:rsidRPr="00F21658">
              <w:rPr>
                <w:rFonts w:eastAsia="Calibri" w:cs="Arial"/>
                <w:b/>
                <w:color w:val="000000"/>
                <w:szCs w:val="20"/>
                <w:lang w:val="vi-VN"/>
              </w:rPr>
              <w:t>GƯỜI ĐẠI DIỆN THEO PHÁP LUẬT</w:t>
            </w:r>
          </w:p>
          <w:p w14:paraId="04D91E60" w14:textId="77777777" w:rsidR="00C26F0D" w:rsidRPr="00F21658" w:rsidRDefault="00C26F0D" w:rsidP="00C26F0D">
            <w:pPr>
              <w:widowControl w:val="0"/>
              <w:jc w:val="center"/>
              <w:rPr>
                <w:rFonts w:eastAsia="Calibri" w:cs="Arial"/>
                <w:b/>
                <w:i/>
                <w:color w:val="000000"/>
                <w:szCs w:val="20"/>
                <w:lang w:val="nl-NL"/>
              </w:rPr>
            </w:pPr>
            <w:r w:rsidRPr="00F21658">
              <w:rPr>
                <w:rFonts w:eastAsia="Calibri" w:cs="Arial"/>
                <w:b/>
                <w:color w:val="000000"/>
                <w:szCs w:val="20"/>
                <w:lang w:val="nl-NL"/>
              </w:rPr>
              <w:t>(</w:t>
            </w:r>
            <w:r w:rsidRPr="00F21658">
              <w:rPr>
                <w:rFonts w:eastAsia="Calibri" w:cs="Arial"/>
                <w:i/>
                <w:color w:val="000000"/>
                <w:szCs w:val="20"/>
                <w:lang w:val="nl-NL"/>
              </w:rPr>
              <w:t>Ký, ghi rõ họ tên và đóng dấu)</w:t>
            </w:r>
          </w:p>
        </w:tc>
      </w:tr>
    </w:tbl>
    <w:p w14:paraId="74A46C80" w14:textId="77777777" w:rsidR="00C26F0D" w:rsidRPr="00F21658" w:rsidRDefault="00C26F0D" w:rsidP="00C26F0D">
      <w:pPr>
        <w:widowControl w:val="0"/>
        <w:spacing w:after="120"/>
        <w:ind w:firstLine="720"/>
        <w:jc w:val="both"/>
        <w:rPr>
          <w:rFonts w:eastAsia="Calibri" w:cs="Arial"/>
          <w:b/>
          <w:bCs/>
          <w:color w:val="000000"/>
          <w:szCs w:val="20"/>
          <w:lang w:val="nl-NL"/>
        </w:rPr>
      </w:pPr>
      <w:r w:rsidRPr="00F21658">
        <w:rPr>
          <w:rFonts w:eastAsia="Calibri" w:cs="Arial"/>
          <w:b/>
          <w:color w:val="000000"/>
          <w:szCs w:val="20"/>
          <w:lang w:val="nl-NL"/>
        </w:rPr>
        <w:br w:type="page"/>
      </w:r>
      <w:r w:rsidRPr="00F21658">
        <w:rPr>
          <w:rFonts w:eastAsia="Calibri" w:cs="Arial"/>
          <w:b/>
          <w:bCs/>
          <w:color w:val="000000"/>
          <w:szCs w:val="20"/>
          <w:lang w:val="vi-VN"/>
        </w:rPr>
        <w:lastRenderedPageBreak/>
        <w:t xml:space="preserve">Mẫu số 04-ĐLBH: Báo cáo </w:t>
      </w:r>
      <w:r w:rsidRPr="00595C68">
        <w:rPr>
          <w:rFonts w:eastAsia="Calibri" w:cs="Arial"/>
          <w:b/>
          <w:bCs/>
          <w:color w:val="000000"/>
          <w:szCs w:val="20"/>
          <w:lang w:val="vi-VN"/>
        </w:rPr>
        <w:t xml:space="preserve">về </w:t>
      </w:r>
      <w:r w:rsidRPr="00F21658">
        <w:rPr>
          <w:rFonts w:eastAsia="Calibri" w:cs="Arial"/>
          <w:b/>
          <w:bCs/>
          <w:color w:val="000000"/>
          <w:szCs w:val="20"/>
          <w:lang w:val="nl-NL"/>
        </w:rPr>
        <w:t xml:space="preserve"> việc sử dụng đại lý bảo hiểm</w:t>
      </w:r>
    </w:p>
    <w:p w14:paraId="62E34E57" w14:textId="77777777" w:rsidR="00C26F0D" w:rsidRPr="00F21658" w:rsidRDefault="00C26F0D" w:rsidP="00C26F0D">
      <w:pPr>
        <w:widowControl w:val="0"/>
        <w:rPr>
          <w:rFonts w:eastAsia="Calibri" w:cs="Arial"/>
          <w:b/>
          <w:color w:val="000000"/>
          <w:szCs w:val="20"/>
          <w:lang w:val="nl-NL"/>
        </w:rPr>
      </w:pPr>
    </w:p>
    <w:p w14:paraId="45414E20"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 xml:space="preserve"> BÁO CÁO </w:t>
      </w:r>
    </w:p>
    <w:p w14:paraId="755EF864"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Về việc sử dụng đại lý bảo hiểm</w:t>
      </w:r>
    </w:p>
    <w:p w14:paraId="576BFB34" w14:textId="77777777" w:rsidR="00C26F0D" w:rsidRPr="00F21658" w:rsidRDefault="00C26F0D" w:rsidP="00C26F0D">
      <w:pPr>
        <w:widowControl w:val="0"/>
        <w:jc w:val="center"/>
        <w:rPr>
          <w:rFonts w:eastAsia="Times New Roman" w:cs="Arial"/>
          <w:color w:val="000000"/>
          <w:szCs w:val="20"/>
          <w:vertAlign w:val="superscript"/>
          <w:lang w:val="nl-NL"/>
        </w:rPr>
      </w:pPr>
      <w:r w:rsidRPr="00F21658">
        <w:rPr>
          <w:rFonts w:eastAsia="Times New Roman" w:cs="Arial"/>
          <w:color w:val="000000"/>
          <w:szCs w:val="20"/>
          <w:vertAlign w:val="superscript"/>
          <w:lang w:val="nl-NL"/>
        </w:rPr>
        <w:t>______________________</w:t>
      </w:r>
    </w:p>
    <w:p w14:paraId="6490E2DD" w14:textId="77777777" w:rsidR="00C26F0D" w:rsidRPr="00F21658" w:rsidRDefault="00C26F0D" w:rsidP="00C26F0D">
      <w:pPr>
        <w:widowControl w:val="0"/>
        <w:spacing w:after="120"/>
        <w:ind w:firstLine="720"/>
        <w:jc w:val="both"/>
        <w:rPr>
          <w:rFonts w:eastAsia="Times New Roman" w:cs="Arial"/>
          <w:color w:val="000000"/>
          <w:szCs w:val="20"/>
          <w:lang w:val="nl-NL"/>
        </w:rPr>
      </w:pPr>
    </w:p>
    <w:p w14:paraId="255C247C" w14:textId="77777777" w:rsidR="00C26F0D" w:rsidRPr="00F21658" w:rsidRDefault="00C26F0D" w:rsidP="00C26F0D">
      <w:pPr>
        <w:widowControl w:val="0"/>
        <w:spacing w:after="120"/>
        <w:ind w:firstLine="720"/>
        <w:jc w:val="both"/>
        <w:rPr>
          <w:rFonts w:eastAsia="Times New Roman" w:cs="Arial"/>
          <w:color w:val="000000"/>
          <w:szCs w:val="20"/>
          <w:lang w:val="nl-NL"/>
        </w:rPr>
      </w:pPr>
      <w:r w:rsidRPr="00F21658">
        <w:rPr>
          <w:rFonts w:eastAsia="Times New Roman" w:cs="Arial"/>
          <w:color w:val="000000"/>
          <w:szCs w:val="20"/>
          <w:lang w:val="nl-NL"/>
        </w:rPr>
        <w:t>- Tên doanh nghiệp bảo hiểm</w:t>
      </w:r>
      <w:r w:rsidRPr="00F21658">
        <w:rPr>
          <w:rFonts w:eastAsia="Times New Roman" w:cs="Arial"/>
          <w:color w:val="000000"/>
          <w:szCs w:val="20"/>
          <w:lang w:val="vi-VN"/>
        </w:rPr>
        <w:t>, chi nhánh doanh nghiệp bảo hiểm phi nhân thọ nước ngoài, tổ chức tương hỗ cung cấp bảo hiểm vi mô:..............................</w:t>
      </w:r>
    </w:p>
    <w:p w14:paraId="5AF0679C" w14:textId="77777777" w:rsidR="00C26F0D" w:rsidRPr="00F21658" w:rsidRDefault="00C26F0D" w:rsidP="00C26F0D">
      <w:pPr>
        <w:widowControl w:val="0"/>
        <w:spacing w:after="120"/>
        <w:ind w:firstLine="720"/>
        <w:jc w:val="both"/>
        <w:rPr>
          <w:rFonts w:eastAsia="Times New Roman" w:cs="Arial"/>
          <w:color w:val="000000"/>
          <w:szCs w:val="20"/>
          <w:lang w:val="nl-NL"/>
        </w:rPr>
      </w:pPr>
      <w:r w:rsidRPr="00F21658">
        <w:rPr>
          <w:rFonts w:eastAsia="Times New Roman" w:cs="Arial"/>
          <w:color w:val="000000"/>
          <w:szCs w:val="20"/>
          <w:lang w:val="nl-NL"/>
        </w:rPr>
        <w:t>- Kỳ báo cáo:..................... Từ..........................đến.....................</w:t>
      </w:r>
    </w:p>
    <w:p w14:paraId="53C3BF36" w14:textId="77777777" w:rsidR="00C26F0D" w:rsidRPr="00F21658" w:rsidRDefault="00C26F0D" w:rsidP="00C26F0D">
      <w:pPr>
        <w:widowControl w:val="0"/>
        <w:spacing w:after="120"/>
        <w:ind w:firstLine="720"/>
        <w:jc w:val="both"/>
        <w:rPr>
          <w:rFonts w:eastAsia="Calibri" w:cs="Arial"/>
          <w:b/>
          <w:color w:val="000000"/>
          <w:szCs w:val="20"/>
          <w:lang w:val="nl-NL"/>
        </w:rPr>
      </w:pPr>
      <w:r w:rsidRPr="00F21658">
        <w:rPr>
          <w:rFonts w:eastAsia="Calibri" w:cs="Arial"/>
          <w:b/>
          <w:color w:val="000000"/>
          <w:szCs w:val="20"/>
          <w:lang w:val="nl-NL"/>
        </w:rPr>
        <w:t>Số lượng đại lý bảo hiểm</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84"/>
        <w:gridCol w:w="4093"/>
        <w:gridCol w:w="1483"/>
        <w:gridCol w:w="1048"/>
        <w:gridCol w:w="2032"/>
      </w:tblGrid>
      <w:tr w:rsidR="00C26F0D" w:rsidRPr="00F21658" w14:paraId="1A451705" w14:textId="77777777" w:rsidTr="000251F9">
        <w:tc>
          <w:tcPr>
            <w:tcW w:w="366" w:type="pct"/>
            <w:vMerge w:val="restart"/>
            <w:vAlign w:val="center"/>
          </w:tcPr>
          <w:p w14:paraId="178B57E8"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STT</w:t>
            </w:r>
          </w:p>
        </w:tc>
        <w:tc>
          <w:tcPr>
            <w:tcW w:w="2191" w:type="pct"/>
            <w:vMerge w:val="restart"/>
            <w:vAlign w:val="center"/>
          </w:tcPr>
          <w:p w14:paraId="57B8183A"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Chỉ tiêu</w:t>
            </w:r>
          </w:p>
        </w:tc>
        <w:tc>
          <w:tcPr>
            <w:tcW w:w="794" w:type="pct"/>
            <w:vMerge w:val="restart"/>
            <w:vAlign w:val="center"/>
          </w:tcPr>
          <w:p w14:paraId="4C8644B5"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 xml:space="preserve">Đại lý </w:t>
            </w:r>
          </w:p>
          <w:p w14:paraId="5606B336"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cá nhân</w:t>
            </w:r>
          </w:p>
        </w:tc>
        <w:tc>
          <w:tcPr>
            <w:tcW w:w="1649" w:type="pct"/>
            <w:gridSpan w:val="2"/>
            <w:vAlign w:val="center"/>
          </w:tcPr>
          <w:p w14:paraId="5A160831"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Đại lý tổ chức</w:t>
            </w:r>
          </w:p>
        </w:tc>
      </w:tr>
      <w:tr w:rsidR="00C26F0D" w:rsidRPr="00F21658" w14:paraId="27603F8D" w14:textId="77777777" w:rsidTr="000251F9">
        <w:tc>
          <w:tcPr>
            <w:tcW w:w="366" w:type="pct"/>
            <w:vMerge/>
            <w:vAlign w:val="center"/>
          </w:tcPr>
          <w:p w14:paraId="6790DEC6" w14:textId="77777777" w:rsidR="00C26F0D" w:rsidRPr="00F21658" w:rsidRDefault="00C26F0D" w:rsidP="00C26F0D">
            <w:pPr>
              <w:widowControl w:val="0"/>
              <w:jc w:val="center"/>
              <w:rPr>
                <w:rFonts w:eastAsia="Calibri" w:cs="Arial"/>
                <w:b/>
                <w:color w:val="000000"/>
                <w:szCs w:val="20"/>
                <w:lang w:val="nl-NL"/>
              </w:rPr>
            </w:pPr>
          </w:p>
        </w:tc>
        <w:tc>
          <w:tcPr>
            <w:tcW w:w="2191" w:type="pct"/>
            <w:vMerge/>
            <w:vAlign w:val="center"/>
          </w:tcPr>
          <w:p w14:paraId="3BBF4878" w14:textId="77777777" w:rsidR="00C26F0D" w:rsidRPr="00F21658" w:rsidRDefault="00C26F0D" w:rsidP="00C26F0D">
            <w:pPr>
              <w:widowControl w:val="0"/>
              <w:jc w:val="center"/>
              <w:rPr>
                <w:rFonts w:eastAsia="Calibri" w:cs="Arial"/>
                <w:b/>
                <w:color w:val="000000"/>
                <w:szCs w:val="20"/>
                <w:lang w:val="nl-NL"/>
              </w:rPr>
            </w:pPr>
          </w:p>
        </w:tc>
        <w:tc>
          <w:tcPr>
            <w:tcW w:w="794" w:type="pct"/>
            <w:vMerge/>
            <w:vAlign w:val="center"/>
          </w:tcPr>
          <w:p w14:paraId="344BE4B5" w14:textId="77777777" w:rsidR="00C26F0D" w:rsidRPr="00F21658" w:rsidRDefault="00C26F0D" w:rsidP="00C26F0D">
            <w:pPr>
              <w:widowControl w:val="0"/>
              <w:jc w:val="center"/>
              <w:rPr>
                <w:rFonts w:eastAsia="Calibri" w:cs="Arial"/>
                <w:b/>
                <w:color w:val="000000"/>
                <w:szCs w:val="20"/>
                <w:lang w:val="nl-NL"/>
              </w:rPr>
            </w:pPr>
          </w:p>
        </w:tc>
        <w:tc>
          <w:tcPr>
            <w:tcW w:w="561" w:type="pct"/>
            <w:vAlign w:val="center"/>
          </w:tcPr>
          <w:p w14:paraId="5E91C7AC" w14:textId="77777777" w:rsidR="00C26F0D" w:rsidRPr="00F21658" w:rsidRDefault="00C26F0D" w:rsidP="00C26F0D">
            <w:pPr>
              <w:widowControl w:val="0"/>
              <w:jc w:val="center"/>
              <w:rPr>
                <w:rFonts w:eastAsia="Calibri" w:cs="Arial"/>
                <w:b/>
                <w:color w:val="000000"/>
                <w:szCs w:val="20"/>
                <w:lang w:val="nl-NL"/>
              </w:rPr>
            </w:pPr>
            <w:r w:rsidRPr="00F21658">
              <w:rPr>
                <w:rFonts w:eastAsia="Calibri" w:cs="Arial"/>
                <w:b/>
                <w:color w:val="000000"/>
                <w:szCs w:val="20"/>
                <w:lang w:val="nl-NL"/>
              </w:rPr>
              <w:t>Tổ chức</w:t>
            </w:r>
          </w:p>
        </w:tc>
        <w:tc>
          <w:tcPr>
            <w:tcW w:w="1088" w:type="pct"/>
            <w:vAlign w:val="center"/>
          </w:tcPr>
          <w:p w14:paraId="19A5FC1C" w14:textId="77777777" w:rsidR="00C26F0D" w:rsidRPr="00F21658" w:rsidRDefault="00C26F0D" w:rsidP="00C26F0D">
            <w:pPr>
              <w:widowControl w:val="0"/>
              <w:jc w:val="center"/>
              <w:rPr>
                <w:rFonts w:eastAsia="Calibri" w:cs="Arial"/>
                <w:b/>
                <w:color w:val="000000"/>
                <w:szCs w:val="20"/>
                <w:lang w:val="pt-BR"/>
              </w:rPr>
            </w:pPr>
            <w:r w:rsidRPr="00F21658">
              <w:rPr>
                <w:rFonts w:eastAsia="Calibri" w:cs="Arial"/>
                <w:b/>
                <w:color w:val="000000"/>
                <w:szCs w:val="20"/>
                <w:lang w:val="pt-BR"/>
              </w:rPr>
              <w:t xml:space="preserve">Cá nhân trong </w:t>
            </w:r>
          </w:p>
          <w:p w14:paraId="0FC583DC" w14:textId="77777777" w:rsidR="00C26F0D" w:rsidRPr="00F21658" w:rsidRDefault="00C26F0D" w:rsidP="00C26F0D">
            <w:pPr>
              <w:widowControl w:val="0"/>
              <w:jc w:val="center"/>
              <w:rPr>
                <w:rFonts w:eastAsia="Calibri" w:cs="Arial"/>
                <w:b/>
                <w:color w:val="000000"/>
                <w:szCs w:val="20"/>
                <w:lang w:val="pt-BR"/>
              </w:rPr>
            </w:pPr>
            <w:r w:rsidRPr="00F21658">
              <w:rPr>
                <w:rFonts w:eastAsia="Calibri" w:cs="Arial"/>
                <w:b/>
                <w:color w:val="000000"/>
                <w:szCs w:val="20"/>
                <w:lang w:val="pt-BR"/>
              </w:rPr>
              <w:t>tổ chức</w:t>
            </w:r>
          </w:p>
        </w:tc>
      </w:tr>
      <w:tr w:rsidR="00C26F0D" w:rsidRPr="00595C68" w14:paraId="18A2B21F" w14:textId="77777777" w:rsidTr="000251F9">
        <w:tc>
          <w:tcPr>
            <w:tcW w:w="366" w:type="pct"/>
          </w:tcPr>
          <w:p w14:paraId="3272D9A4" w14:textId="77777777" w:rsidR="00C26F0D" w:rsidRPr="00F21658" w:rsidRDefault="00C26F0D" w:rsidP="00F96AD3">
            <w:pPr>
              <w:widowControl w:val="0"/>
              <w:jc w:val="center"/>
              <w:rPr>
                <w:rFonts w:eastAsia="Calibri" w:cs="Arial"/>
                <w:color w:val="000000"/>
                <w:szCs w:val="20"/>
                <w:lang w:val="nl-NL"/>
              </w:rPr>
            </w:pPr>
            <w:r w:rsidRPr="00F21658">
              <w:rPr>
                <w:rFonts w:eastAsia="Calibri" w:cs="Arial"/>
                <w:color w:val="000000"/>
                <w:szCs w:val="20"/>
                <w:lang w:val="nl-NL"/>
              </w:rPr>
              <w:t>1</w:t>
            </w:r>
          </w:p>
        </w:tc>
        <w:tc>
          <w:tcPr>
            <w:tcW w:w="2191" w:type="pct"/>
          </w:tcPr>
          <w:p w14:paraId="7B14451C"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Tổng số đại lý hoạt động cuối kỳ</w:t>
            </w:r>
          </w:p>
        </w:tc>
        <w:tc>
          <w:tcPr>
            <w:tcW w:w="794" w:type="pct"/>
          </w:tcPr>
          <w:p w14:paraId="53AC4FE3" w14:textId="77777777" w:rsidR="00C26F0D" w:rsidRPr="00F21658" w:rsidRDefault="00C26F0D" w:rsidP="00C26F0D">
            <w:pPr>
              <w:widowControl w:val="0"/>
              <w:rPr>
                <w:rFonts w:eastAsia="Calibri" w:cs="Arial"/>
                <w:color w:val="000000"/>
                <w:szCs w:val="20"/>
                <w:lang w:val="nl-NL"/>
              </w:rPr>
            </w:pPr>
          </w:p>
        </w:tc>
        <w:tc>
          <w:tcPr>
            <w:tcW w:w="561" w:type="pct"/>
          </w:tcPr>
          <w:p w14:paraId="1481961A" w14:textId="77777777" w:rsidR="00C26F0D" w:rsidRPr="00F21658" w:rsidRDefault="00C26F0D" w:rsidP="00C26F0D">
            <w:pPr>
              <w:widowControl w:val="0"/>
              <w:rPr>
                <w:rFonts w:eastAsia="Calibri" w:cs="Arial"/>
                <w:color w:val="000000"/>
                <w:szCs w:val="20"/>
                <w:lang w:val="nl-NL"/>
              </w:rPr>
            </w:pPr>
          </w:p>
        </w:tc>
        <w:tc>
          <w:tcPr>
            <w:tcW w:w="1088" w:type="pct"/>
          </w:tcPr>
          <w:p w14:paraId="4A6826BB" w14:textId="77777777" w:rsidR="00C26F0D" w:rsidRPr="00F21658" w:rsidRDefault="00C26F0D" w:rsidP="00C26F0D">
            <w:pPr>
              <w:widowControl w:val="0"/>
              <w:rPr>
                <w:rFonts w:eastAsia="Calibri" w:cs="Arial"/>
                <w:color w:val="000000"/>
                <w:szCs w:val="20"/>
                <w:lang w:val="nl-NL"/>
              </w:rPr>
            </w:pPr>
          </w:p>
        </w:tc>
      </w:tr>
      <w:tr w:rsidR="00C26F0D" w:rsidRPr="00595C68" w14:paraId="3378698B" w14:textId="77777777" w:rsidTr="000251F9">
        <w:tc>
          <w:tcPr>
            <w:tcW w:w="366" w:type="pct"/>
          </w:tcPr>
          <w:p w14:paraId="34980F1A" w14:textId="77777777" w:rsidR="00C26F0D" w:rsidRPr="00F21658" w:rsidRDefault="00C26F0D" w:rsidP="00F96AD3">
            <w:pPr>
              <w:widowControl w:val="0"/>
              <w:jc w:val="center"/>
              <w:rPr>
                <w:rFonts w:eastAsia="Calibri" w:cs="Arial"/>
                <w:color w:val="000000"/>
                <w:szCs w:val="20"/>
                <w:lang w:val="nl-NL"/>
              </w:rPr>
            </w:pPr>
            <w:r w:rsidRPr="00F21658">
              <w:rPr>
                <w:rFonts w:eastAsia="Calibri" w:cs="Arial"/>
                <w:color w:val="000000"/>
                <w:szCs w:val="20"/>
                <w:lang w:val="nl-NL"/>
              </w:rPr>
              <w:t>2</w:t>
            </w:r>
          </w:p>
        </w:tc>
        <w:tc>
          <w:tcPr>
            <w:tcW w:w="2191" w:type="pct"/>
          </w:tcPr>
          <w:p w14:paraId="488828FE"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Tổng số đại lý tăng trong kỳ báo cáo</w:t>
            </w:r>
          </w:p>
        </w:tc>
        <w:tc>
          <w:tcPr>
            <w:tcW w:w="794" w:type="pct"/>
          </w:tcPr>
          <w:p w14:paraId="2A997C3B" w14:textId="77777777" w:rsidR="00C26F0D" w:rsidRPr="00F21658" w:rsidRDefault="00C26F0D" w:rsidP="00C26F0D">
            <w:pPr>
              <w:widowControl w:val="0"/>
              <w:rPr>
                <w:rFonts w:eastAsia="Calibri" w:cs="Arial"/>
                <w:color w:val="000000"/>
                <w:szCs w:val="20"/>
                <w:lang w:val="nl-NL"/>
              </w:rPr>
            </w:pPr>
          </w:p>
        </w:tc>
        <w:tc>
          <w:tcPr>
            <w:tcW w:w="561" w:type="pct"/>
          </w:tcPr>
          <w:p w14:paraId="5D3FA2BF" w14:textId="77777777" w:rsidR="00C26F0D" w:rsidRPr="00F21658" w:rsidRDefault="00C26F0D" w:rsidP="00C26F0D">
            <w:pPr>
              <w:widowControl w:val="0"/>
              <w:rPr>
                <w:rFonts w:eastAsia="Calibri" w:cs="Arial"/>
                <w:color w:val="000000"/>
                <w:szCs w:val="20"/>
                <w:lang w:val="nl-NL"/>
              </w:rPr>
            </w:pPr>
          </w:p>
        </w:tc>
        <w:tc>
          <w:tcPr>
            <w:tcW w:w="1088" w:type="pct"/>
          </w:tcPr>
          <w:p w14:paraId="6D5365E1" w14:textId="77777777" w:rsidR="00C26F0D" w:rsidRPr="00F21658" w:rsidRDefault="00C26F0D" w:rsidP="00C26F0D">
            <w:pPr>
              <w:widowControl w:val="0"/>
              <w:rPr>
                <w:rFonts w:eastAsia="Calibri" w:cs="Arial"/>
                <w:color w:val="000000"/>
                <w:szCs w:val="20"/>
                <w:lang w:val="nl-NL"/>
              </w:rPr>
            </w:pPr>
          </w:p>
        </w:tc>
      </w:tr>
      <w:tr w:rsidR="00C26F0D" w:rsidRPr="00595C68" w14:paraId="3A1A5C00" w14:textId="77777777" w:rsidTr="000251F9">
        <w:tc>
          <w:tcPr>
            <w:tcW w:w="366" w:type="pct"/>
            <w:vMerge w:val="restart"/>
          </w:tcPr>
          <w:p w14:paraId="2D75B644" w14:textId="77777777" w:rsidR="00C26F0D" w:rsidRPr="00F21658" w:rsidRDefault="00C26F0D" w:rsidP="00F96AD3">
            <w:pPr>
              <w:widowControl w:val="0"/>
              <w:jc w:val="center"/>
              <w:rPr>
                <w:rFonts w:eastAsia="Calibri" w:cs="Arial"/>
                <w:color w:val="000000"/>
                <w:szCs w:val="20"/>
                <w:lang w:val="nl-NL"/>
              </w:rPr>
            </w:pPr>
          </w:p>
        </w:tc>
        <w:tc>
          <w:tcPr>
            <w:tcW w:w="2191" w:type="pct"/>
          </w:tcPr>
          <w:p w14:paraId="17DE0E18"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Đại lý tuyển mới trong kỳ</w:t>
            </w:r>
          </w:p>
        </w:tc>
        <w:tc>
          <w:tcPr>
            <w:tcW w:w="794" w:type="pct"/>
          </w:tcPr>
          <w:p w14:paraId="3CCF7BD2" w14:textId="77777777" w:rsidR="00C26F0D" w:rsidRPr="00F21658" w:rsidRDefault="00C26F0D" w:rsidP="00C26F0D">
            <w:pPr>
              <w:widowControl w:val="0"/>
              <w:rPr>
                <w:rFonts w:eastAsia="Calibri" w:cs="Arial"/>
                <w:color w:val="000000"/>
                <w:szCs w:val="20"/>
                <w:lang w:val="nl-NL"/>
              </w:rPr>
            </w:pPr>
          </w:p>
        </w:tc>
        <w:tc>
          <w:tcPr>
            <w:tcW w:w="561" w:type="pct"/>
          </w:tcPr>
          <w:p w14:paraId="7ECDFD9A" w14:textId="77777777" w:rsidR="00C26F0D" w:rsidRPr="00F21658" w:rsidRDefault="00C26F0D" w:rsidP="00C26F0D">
            <w:pPr>
              <w:widowControl w:val="0"/>
              <w:rPr>
                <w:rFonts w:eastAsia="Calibri" w:cs="Arial"/>
                <w:color w:val="000000"/>
                <w:szCs w:val="20"/>
                <w:lang w:val="nl-NL"/>
              </w:rPr>
            </w:pPr>
          </w:p>
        </w:tc>
        <w:tc>
          <w:tcPr>
            <w:tcW w:w="1088" w:type="pct"/>
          </w:tcPr>
          <w:p w14:paraId="3F8706BD" w14:textId="77777777" w:rsidR="00C26F0D" w:rsidRPr="00F21658" w:rsidRDefault="00C26F0D" w:rsidP="00C26F0D">
            <w:pPr>
              <w:widowControl w:val="0"/>
              <w:rPr>
                <w:rFonts w:eastAsia="Calibri" w:cs="Arial"/>
                <w:color w:val="000000"/>
                <w:szCs w:val="20"/>
                <w:lang w:val="nl-NL"/>
              </w:rPr>
            </w:pPr>
          </w:p>
        </w:tc>
      </w:tr>
      <w:tr w:rsidR="00C26F0D" w:rsidRPr="00595C68" w14:paraId="640CE1D5" w14:textId="77777777" w:rsidTr="000251F9">
        <w:tc>
          <w:tcPr>
            <w:tcW w:w="366" w:type="pct"/>
            <w:vMerge/>
          </w:tcPr>
          <w:p w14:paraId="20482F96" w14:textId="77777777" w:rsidR="00C26F0D" w:rsidRPr="00F21658" w:rsidRDefault="00C26F0D" w:rsidP="00F96AD3">
            <w:pPr>
              <w:widowControl w:val="0"/>
              <w:jc w:val="center"/>
              <w:rPr>
                <w:rFonts w:eastAsia="Calibri" w:cs="Arial"/>
                <w:color w:val="000000"/>
                <w:szCs w:val="20"/>
                <w:lang w:val="nl-NL"/>
              </w:rPr>
            </w:pPr>
          </w:p>
        </w:tc>
        <w:tc>
          <w:tcPr>
            <w:tcW w:w="2191" w:type="pct"/>
          </w:tcPr>
          <w:p w14:paraId="0C566131"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Đại lý tái tục hợp đồng</w:t>
            </w:r>
          </w:p>
        </w:tc>
        <w:tc>
          <w:tcPr>
            <w:tcW w:w="794" w:type="pct"/>
          </w:tcPr>
          <w:p w14:paraId="68DB4427" w14:textId="77777777" w:rsidR="00C26F0D" w:rsidRPr="00F21658" w:rsidRDefault="00C26F0D" w:rsidP="00C26F0D">
            <w:pPr>
              <w:widowControl w:val="0"/>
              <w:rPr>
                <w:rFonts w:eastAsia="Calibri" w:cs="Arial"/>
                <w:color w:val="000000"/>
                <w:szCs w:val="20"/>
                <w:lang w:val="nl-NL"/>
              </w:rPr>
            </w:pPr>
          </w:p>
        </w:tc>
        <w:tc>
          <w:tcPr>
            <w:tcW w:w="561" w:type="pct"/>
          </w:tcPr>
          <w:p w14:paraId="3ED28494" w14:textId="77777777" w:rsidR="00C26F0D" w:rsidRPr="00F21658" w:rsidRDefault="00C26F0D" w:rsidP="00C26F0D">
            <w:pPr>
              <w:widowControl w:val="0"/>
              <w:rPr>
                <w:rFonts w:eastAsia="Calibri" w:cs="Arial"/>
                <w:color w:val="000000"/>
                <w:szCs w:val="20"/>
                <w:lang w:val="nl-NL"/>
              </w:rPr>
            </w:pPr>
          </w:p>
        </w:tc>
        <w:tc>
          <w:tcPr>
            <w:tcW w:w="1088" w:type="pct"/>
          </w:tcPr>
          <w:p w14:paraId="2D34F7A3" w14:textId="77777777" w:rsidR="00C26F0D" w:rsidRPr="00F21658" w:rsidRDefault="00C26F0D" w:rsidP="00C26F0D">
            <w:pPr>
              <w:widowControl w:val="0"/>
              <w:rPr>
                <w:rFonts w:eastAsia="Calibri" w:cs="Arial"/>
                <w:color w:val="000000"/>
                <w:szCs w:val="20"/>
                <w:lang w:val="nl-NL"/>
              </w:rPr>
            </w:pPr>
          </w:p>
        </w:tc>
      </w:tr>
      <w:tr w:rsidR="00C26F0D" w:rsidRPr="00595C68" w14:paraId="7F2ED932" w14:textId="77777777" w:rsidTr="000251F9">
        <w:tc>
          <w:tcPr>
            <w:tcW w:w="366" w:type="pct"/>
          </w:tcPr>
          <w:p w14:paraId="5D409C5E" w14:textId="77777777" w:rsidR="00C26F0D" w:rsidRPr="00F21658" w:rsidRDefault="00C26F0D" w:rsidP="00F96AD3">
            <w:pPr>
              <w:widowControl w:val="0"/>
              <w:jc w:val="center"/>
              <w:rPr>
                <w:rFonts w:eastAsia="Calibri" w:cs="Arial"/>
                <w:color w:val="000000"/>
                <w:szCs w:val="20"/>
                <w:lang w:val="nl-NL"/>
              </w:rPr>
            </w:pPr>
            <w:r w:rsidRPr="00F21658">
              <w:rPr>
                <w:rFonts w:eastAsia="Calibri" w:cs="Arial"/>
                <w:color w:val="000000"/>
                <w:szCs w:val="20"/>
                <w:lang w:val="nl-NL"/>
              </w:rPr>
              <w:t>3</w:t>
            </w:r>
          </w:p>
        </w:tc>
        <w:tc>
          <w:tcPr>
            <w:tcW w:w="2191" w:type="pct"/>
          </w:tcPr>
          <w:p w14:paraId="12BBA2E2"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 xml:space="preserve">Tổng số đại lý giảm trong kỳ </w:t>
            </w:r>
          </w:p>
        </w:tc>
        <w:tc>
          <w:tcPr>
            <w:tcW w:w="794" w:type="pct"/>
          </w:tcPr>
          <w:p w14:paraId="43647EAF" w14:textId="77777777" w:rsidR="00C26F0D" w:rsidRPr="00F21658" w:rsidRDefault="00C26F0D" w:rsidP="00C26F0D">
            <w:pPr>
              <w:widowControl w:val="0"/>
              <w:rPr>
                <w:rFonts w:eastAsia="Calibri" w:cs="Arial"/>
                <w:color w:val="000000"/>
                <w:szCs w:val="20"/>
                <w:lang w:val="nl-NL"/>
              </w:rPr>
            </w:pPr>
          </w:p>
        </w:tc>
        <w:tc>
          <w:tcPr>
            <w:tcW w:w="561" w:type="pct"/>
          </w:tcPr>
          <w:p w14:paraId="015CDD77" w14:textId="77777777" w:rsidR="00C26F0D" w:rsidRPr="00F21658" w:rsidRDefault="00C26F0D" w:rsidP="00C26F0D">
            <w:pPr>
              <w:widowControl w:val="0"/>
              <w:rPr>
                <w:rFonts w:eastAsia="Calibri" w:cs="Arial"/>
                <w:color w:val="000000"/>
                <w:szCs w:val="20"/>
                <w:lang w:val="nl-NL"/>
              </w:rPr>
            </w:pPr>
          </w:p>
        </w:tc>
        <w:tc>
          <w:tcPr>
            <w:tcW w:w="1088" w:type="pct"/>
          </w:tcPr>
          <w:p w14:paraId="62A8C232" w14:textId="77777777" w:rsidR="00C26F0D" w:rsidRPr="00F21658" w:rsidRDefault="00C26F0D" w:rsidP="00C26F0D">
            <w:pPr>
              <w:widowControl w:val="0"/>
              <w:rPr>
                <w:rFonts w:eastAsia="Calibri" w:cs="Arial"/>
                <w:color w:val="000000"/>
                <w:szCs w:val="20"/>
                <w:lang w:val="nl-NL"/>
              </w:rPr>
            </w:pPr>
          </w:p>
        </w:tc>
      </w:tr>
      <w:tr w:rsidR="00C26F0D" w:rsidRPr="00595C68" w14:paraId="7C123D39" w14:textId="77777777" w:rsidTr="000251F9">
        <w:tc>
          <w:tcPr>
            <w:tcW w:w="366" w:type="pct"/>
            <w:vMerge w:val="restart"/>
          </w:tcPr>
          <w:p w14:paraId="434F4116" w14:textId="77777777" w:rsidR="00C26F0D" w:rsidRPr="00F21658" w:rsidRDefault="00C26F0D" w:rsidP="00F96AD3">
            <w:pPr>
              <w:widowControl w:val="0"/>
              <w:jc w:val="center"/>
              <w:rPr>
                <w:rFonts w:eastAsia="Calibri" w:cs="Arial"/>
                <w:color w:val="000000"/>
                <w:szCs w:val="20"/>
                <w:lang w:val="nl-NL"/>
              </w:rPr>
            </w:pPr>
          </w:p>
        </w:tc>
        <w:tc>
          <w:tcPr>
            <w:tcW w:w="2191" w:type="pct"/>
          </w:tcPr>
          <w:p w14:paraId="5280AE73"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 xml:space="preserve">Đại lý thôi việc trong kỳ </w:t>
            </w:r>
          </w:p>
        </w:tc>
        <w:tc>
          <w:tcPr>
            <w:tcW w:w="794" w:type="pct"/>
          </w:tcPr>
          <w:p w14:paraId="2DB15A3B" w14:textId="77777777" w:rsidR="00C26F0D" w:rsidRPr="00F21658" w:rsidRDefault="00C26F0D" w:rsidP="00C26F0D">
            <w:pPr>
              <w:widowControl w:val="0"/>
              <w:rPr>
                <w:rFonts w:eastAsia="Calibri" w:cs="Arial"/>
                <w:color w:val="000000"/>
                <w:szCs w:val="20"/>
                <w:lang w:val="nl-NL"/>
              </w:rPr>
            </w:pPr>
          </w:p>
        </w:tc>
        <w:tc>
          <w:tcPr>
            <w:tcW w:w="561" w:type="pct"/>
          </w:tcPr>
          <w:p w14:paraId="07DF44DB" w14:textId="77777777" w:rsidR="00C26F0D" w:rsidRPr="00F21658" w:rsidRDefault="00C26F0D" w:rsidP="00C26F0D">
            <w:pPr>
              <w:widowControl w:val="0"/>
              <w:rPr>
                <w:rFonts w:eastAsia="Calibri" w:cs="Arial"/>
                <w:color w:val="000000"/>
                <w:szCs w:val="20"/>
                <w:lang w:val="nl-NL"/>
              </w:rPr>
            </w:pPr>
          </w:p>
        </w:tc>
        <w:tc>
          <w:tcPr>
            <w:tcW w:w="1088" w:type="pct"/>
          </w:tcPr>
          <w:p w14:paraId="1B613A9C" w14:textId="77777777" w:rsidR="00C26F0D" w:rsidRPr="00F21658" w:rsidRDefault="00C26F0D" w:rsidP="00C26F0D">
            <w:pPr>
              <w:widowControl w:val="0"/>
              <w:rPr>
                <w:rFonts w:eastAsia="Calibri" w:cs="Arial"/>
                <w:color w:val="000000"/>
                <w:szCs w:val="20"/>
                <w:lang w:val="nl-NL"/>
              </w:rPr>
            </w:pPr>
          </w:p>
        </w:tc>
      </w:tr>
      <w:tr w:rsidR="00C26F0D" w:rsidRPr="00595C68" w14:paraId="448E8044" w14:textId="77777777" w:rsidTr="000251F9">
        <w:tc>
          <w:tcPr>
            <w:tcW w:w="366" w:type="pct"/>
            <w:vMerge/>
          </w:tcPr>
          <w:p w14:paraId="62C3A9A4" w14:textId="77777777" w:rsidR="00C26F0D" w:rsidRPr="00F21658" w:rsidRDefault="00C26F0D" w:rsidP="00F96AD3">
            <w:pPr>
              <w:widowControl w:val="0"/>
              <w:jc w:val="center"/>
              <w:rPr>
                <w:rFonts w:eastAsia="Calibri" w:cs="Arial"/>
                <w:color w:val="000000"/>
                <w:szCs w:val="20"/>
                <w:lang w:val="nl-NL"/>
              </w:rPr>
            </w:pPr>
          </w:p>
        </w:tc>
        <w:tc>
          <w:tcPr>
            <w:tcW w:w="2191" w:type="pct"/>
          </w:tcPr>
          <w:p w14:paraId="074FF530"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Đại lý hết hạn hợp đồng</w:t>
            </w:r>
          </w:p>
        </w:tc>
        <w:tc>
          <w:tcPr>
            <w:tcW w:w="794" w:type="pct"/>
          </w:tcPr>
          <w:p w14:paraId="217DE88A" w14:textId="77777777" w:rsidR="00C26F0D" w:rsidRPr="00F21658" w:rsidRDefault="00C26F0D" w:rsidP="00C26F0D">
            <w:pPr>
              <w:widowControl w:val="0"/>
              <w:rPr>
                <w:rFonts w:eastAsia="Calibri" w:cs="Arial"/>
                <w:color w:val="000000"/>
                <w:szCs w:val="20"/>
                <w:lang w:val="nl-NL"/>
              </w:rPr>
            </w:pPr>
          </w:p>
        </w:tc>
        <w:tc>
          <w:tcPr>
            <w:tcW w:w="561" w:type="pct"/>
          </w:tcPr>
          <w:p w14:paraId="764EAF26" w14:textId="77777777" w:rsidR="00C26F0D" w:rsidRPr="00F21658" w:rsidRDefault="00C26F0D" w:rsidP="00C26F0D">
            <w:pPr>
              <w:widowControl w:val="0"/>
              <w:rPr>
                <w:rFonts w:eastAsia="Calibri" w:cs="Arial"/>
                <w:color w:val="000000"/>
                <w:szCs w:val="20"/>
                <w:lang w:val="nl-NL"/>
              </w:rPr>
            </w:pPr>
          </w:p>
        </w:tc>
        <w:tc>
          <w:tcPr>
            <w:tcW w:w="1088" w:type="pct"/>
          </w:tcPr>
          <w:p w14:paraId="43A24DC6" w14:textId="77777777" w:rsidR="00C26F0D" w:rsidRPr="00F21658" w:rsidRDefault="00C26F0D" w:rsidP="00C26F0D">
            <w:pPr>
              <w:widowControl w:val="0"/>
              <w:rPr>
                <w:rFonts w:eastAsia="Calibri" w:cs="Arial"/>
                <w:color w:val="000000"/>
                <w:szCs w:val="20"/>
                <w:lang w:val="nl-NL"/>
              </w:rPr>
            </w:pPr>
          </w:p>
        </w:tc>
      </w:tr>
      <w:tr w:rsidR="00C26F0D" w:rsidRPr="00595C68" w14:paraId="1AB85C72" w14:textId="77777777" w:rsidTr="000251F9">
        <w:tc>
          <w:tcPr>
            <w:tcW w:w="366" w:type="pct"/>
          </w:tcPr>
          <w:p w14:paraId="29DB9AA7" w14:textId="77777777" w:rsidR="00C26F0D" w:rsidRPr="00F21658" w:rsidRDefault="00C26F0D" w:rsidP="00F96AD3">
            <w:pPr>
              <w:widowControl w:val="0"/>
              <w:jc w:val="center"/>
              <w:rPr>
                <w:rFonts w:eastAsia="Calibri" w:cs="Arial"/>
                <w:color w:val="000000"/>
                <w:szCs w:val="20"/>
                <w:lang w:val="nl-NL"/>
              </w:rPr>
            </w:pPr>
            <w:r w:rsidRPr="00F21658">
              <w:rPr>
                <w:rFonts w:eastAsia="Calibri" w:cs="Arial"/>
                <w:color w:val="000000"/>
                <w:szCs w:val="20"/>
                <w:lang w:val="nl-NL"/>
              </w:rPr>
              <w:t>4</w:t>
            </w:r>
          </w:p>
        </w:tc>
        <w:tc>
          <w:tcPr>
            <w:tcW w:w="2191" w:type="pct"/>
          </w:tcPr>
          <w:p w14:paraId="68C8CC5C" w14:textId="77777777" w:rsidR="00C26F0D" w:rsidRPr="00F21658" w:rsidRDefault="00C26F0D" w:rsidP="00C26F0D">
            <w:pPr>
              <w:widowControl w:val="0"/>
              <w:rPr>
                <w:rFonts w:eastAsia="Calibri" w:cs="Arial"/>
                <w:color w:val="000000"/>
                <w:szCs w:val="20"/>
                <w:lang w:val="nl-NL"/>
              </w:rPr>
            </w:pPr>
            <w:r w:rsidRPr="00F21658">
              <w:rPr>
                <w:rFonts w:eastAsia="Calibri" w:cs="Arial"/>
                <w:color w:val="000000"/>
                <w:szCs w:val="20"/>
                <w:lang w:val="nl-NL"/>
              </w:rPr>
              <w:t>Đại lý vi phạm quy định pháp luật</w:t>
            </w:r>
          </w:p>
        </w:tc>
        <w:tc>
          <w:tcPr>
            <w:tcW w:w="794" w:type="pct"/>
          </w:tcPr>
          <w:p w14:paraId="7A54E180" w14:textId="77777777" w:rsidR="00C26F0D" w:rsidRPr="00F21658" w:rsidRDefault="00C26F0D" w:rsidP="00C26F0D">
            <w:pPr>
              <w:widowControl w:val="0"/>
              <w:rPr>
                <w:rFonts w:eastAsia="Calibri" w:cs="Arial"/>
                <w:color w:val="000000"/>
                <w:szCs w:val="20"/>
                <w:lang w:val="nl-NL"/>
              </w:rPr>
            </w:pPr>
          </w:p>
        </w:tc>
        <w:tc>
          <w:tcPr>
            <w:tcW w:w="561" w:type="pct"/>
          </w:tcPr>
          <w:p w14:paraId="255BE3E9" w14:textId="77777777" w:rsidR="00C26F0D" w:rsidRPr="00F21658" w:rsidRDefault="00C26F0D" w:rsidP="00C26F0D">
            <w:pPr>
              <w:widowControl w:val="0"/>
              <w:rPr>
                <w:rFonts w:eastAsia="Calibri" w:cs="Arial"/>
                <w:color w:val="000000"/>
                <w:szCs w:val="20"/>
                <w:lang w:val="nl-NL"/>
              </w:rPr>
            </w:pPr>
          </w:p>
        </w:tc>
        <w:tc>
          <w:tcPr>
            <w:tcW w:w="1088" w:type="pct"/>
          </w:tcPr>
          <w:p w14:paraId="51433796" w14:textId="77777777" w:rsidR="00C26F0D" w:rsidRPr="00F21658" w:rsidRDefault="00C26F0D" w:rsidP="00C26F0D">
            <w:pPr>
              <w:widowControl w:val="0"/>
              <w:rPr>
                <w:rFonts w:eastAsia="Calibri" w:cs="Arial"/>
                <w:color w:val="000000"/>
                <w:szCs w:val="20"/>
                <w:lang w:val="nl-NL"/>
              </w:rPr>
            </w:pPr>
          </w:p>
        </w:tc>
      </w:tr>
    </w:tbl>
    <w:p w14:paraId="2DBF4AEC" w14:textId="77777777" w:rsidR="00C26F0D" w:rsidRPr="00595C68" w:rsidRDefault="00C26F0D" w:rsidP="00C26F0D">
      <w:pPr>
        <w:widowControl w:val="0"/>
        <w:spacing w:after="120"/>
        <w:ind w:firstLine="720"/>
        <w:jc w:val="both"/>
        <w:rPr>
          <w:rFonts w:eastAsia="Times New Roman" w:cs="Arial"/>
          <w:color w:val="000000"/>
          <w:szCs w:val="20"/>
          <w:lang w:val="nl-NL"/>
        </w:rPr>
      </w:pPr>
      <w:r w:rsidRPr="00595C68">
        <w:rPr>
          <w:rFonts w:eastAsia="Times New Roman" w:cs="Arial"/>
          <w:color w:val="000000"/>
          <w:szCs w:val="20"/>
          <w:lang w:val="nl-NL"/>
        </w:rPr>
        <w:t>Chúng tôi xin đảm bảo những thông tin trên là đúng sự thực.</w:t>
      </w:r>
    </w:p>
    <w:p w14:paraId="1EA9FA7B" w14:textId="77777777" w:rsidR="00C26F0D" w:rsidRPr="00595C68" w:rsidRDefault="00C26F0D" w:rsidP="00C26F0D">
      <w:pPr>
        <w:widowControl w:val="0"/>
        <w:ind w:firstLine="454"/>
        <w:rPr>
          <w:rFonts w:eastAsia="Times New Roman" w:cs="Arial"/>
          <w:b/>
          <w:color w:val="000000"/>
          <w:szCs w:val="20"/>
          <w:lang w:val="nl-NL"/>
        </w:rPr>
      </w:pPr>
    </w:p>
    <w:tbl>
      <w:tblPr>
        <w:tblW w:w="5000" w:type="pct"/>
        <w:tblLook w:val="04A0" w:firstRow="1" w:lastRow="0" w:firstColumn="1" w:lastColumn="0" w:noHBand="0" w:noVBand="1"/>
      </w:tblPr>
      <w:tblGrid>
        <w:gridCol w:w="3501"/>
        <w:gridCol w:w="5859"/>
      </w:tblGrid>
      <w:tr w:rsidR="00C26F0D" w:rsidRPr="00595C68" w14:paraId="5F4DF3DA" w14:textId="77777777" w:rsidTr="000251F9">
        <w:trPr>
          <w:trHeight w:val="614"/>
        </w:trPr>
        <w:tc>
          <w:tcPr>
            <w:tcW w:w="1870" w:type="pct"/>
            <w:vAlign w:val="center"/>
          </w:tcPr>
          <w:p w14:paraId="79FB03BE" w14:textId="77777777" w:rsidR="00C26F0D" w:rsidRPr="00F21658" w:rsidRDefault="00C26F0D" w:rsidP="00C26F0D">
            <w:pPr>
              <w:widowControl w:val="0"/>
              <w:jc w:val="center"/>
              <w:rPr>
                <w:rFonts w:eastAsia="Calibri" w:cs="Arial"/>
                <w:b/>
                <w:color w:val="000000"/>
                <w:szCs w:val="20"/>
                <w:lang w:val="vi-VN"/>
              </w:rPr>
            </w:pPr>
            <w:r w:rsidRPr="00F21658">
              <w:rPr>
                <w:rFonts w:eastAsia="Calibri" w:cs="Arial"/>
                <w:b/>
                <w:color w:val="000000"/>
                <w:szCs w:val="20"/>
                <w:lang w:val="vi-VN"/>
              </w:rPr>
              <w:t>NGƯỜI LẬP BIỂU</w:t>
            </w:r>
          </w:p>
          <w:p w14:paraId="2DCB7FAB" w14:textId="77777777" w:rsidR="00C26F0D" w:rsidRPr="00F21658" w:rsidRDefault="00C26F0D" w:rsidP="00C26F0D">
            <w:pPr>
              <w:widowControl w:val="0"/>
              <w:jc w:val="center"/>
              <w:rPr>
                <w:rFonts w:eastAsia="Calibri" w:cs="Arial"/>
                <w:b/>
                <w:i/>
                <w:color w:val="000000"/>
                <w:szCs w:val="20"/>
                <w:lang w:val="nl-NL"/>
              </w:rPr>
            </w:pPr>
            <w:r w:rsidRPr="00F21658">
              <w:rPr>
                <w:rFonts w:eastAsia="Calibri" w:cs="Arial"/>
                <w:b/>
                <w:i/>
                <w:color w:val="000000"/>
                <w:szCs w:val="20"/>
                <w:lang w:val="nl-NL"/>
              </w:rPr>
              <w:t xml:space="preserve"> </w:t>
            </w:r>
            <w:r w:rsidRPr="00F21658">
              <w:rPr>
                <w:rFonts w:eastAsia="Calibri" w:cs="Arial"/>
                <w:i/>
                <w:color w:val="000000"/>
                <w:szCs w:val="20"/>
                <w:lang w:val="nl-NL"/>
              </w:rPr>
              <w:t>(Ký và ghi rõ họ tên)</w:t>
            </w:r>
          </w:p>
        </w:tc>
        <w:tc>
          <w:tcPr>
            <w:tcW w:w="3130" w:type="pct"/>
            <w:vAlign w:val="center"/>
          </w:tcPr>
          <w:p w14:paraId="72ED8F78" w14:textId="77777777" w:rsidR="00C26F0D" w:rsidRPr="00F21658" w:rsidRDefault="00C26F0D" w:rsidP="00C26F0D">
            <w:pPr>
              <w:widowControl w:val="0"/>
              <w:jc w:val="center"/>
              <w:rPr>
                <w:rFonts w:eastAsia="Calibri" w:cs="Arial"/>
                <w:b/>
                <w:color w:val="000000"/>
                <w:szCs w:val="20"/>
                <w:lang w:val="vi-VN"/>
              </w:rPr>
            </w:pPr>
            <w:r w:rsidRPr="00F21658">
              <w:rPr>
                <w:rFonts w:eastAsia="Calibri" w:cs="Arial"/>
                <w:b/>
                <w:color w:val="000000"/>
                <w:szCs w:val="20"/>
                <w:lang w:val="vi-VN"/>
              </w:rPr>
              <w:t>NGƯỜI ĐẠI DIỆN THEO PHÁP LUẬT</w:t>
            </w:r>
          </w:p>
          <w:p w14:paraId="1EA5F252" w14:textId="77777777" w:rsidR="00C26F0D" w:rsidRPr="00F21658" w:rsidRDefault="00C26F0D" w:rsidP="00C26F0D">
            <w:pPr>
              <w:widowControl w:val="0"/>
              <w:jc w:val="center"/>
              <w:rPr>
                <w:rFonts w:eastAsia="Calibri" w:cs="Arial"/>
                <w:b/>
                <w:i/>
                <w:color w:val="000000"/>
                <w:szCs w:val="20"/>
                <w:lang w:val="nl-NL"/>
              </w:rPr>
            </w:pPr>
            <w:r w:rsidRPr="00F21658">
              <w:rPr>
                <w:rFonts w:eastAsia="Calibri" w:cs="Arial"/>
                <w:b/>
                <w:color w:val="000000"/>
                <w:szCs w:val="20"/>
                <w:lang w:val="nl-NL"/>
              </w:rPr>
              <w:t xml:space="preserve"> </w:t>
            </w:r>
            <w:r w:rsidRPr="00F21658">
              <w:rPr>
                <w:rFonts w:eastAsia="Calibri" w:cs="Arial"/>
                <w:i/>
                <w:color w:val="000000"/>
                <w:szCs w:val="20"/>
                <w:lang w:val="nl-NL"/>
              </w:rPr>
              <w:t>(Ký, ghi rõ họ tên và đóng dấu)</w:t>
            </w:r>
          </w:p>
        </w:tc>
      </w:tr>
    </w:tbl>
    <w:p w14:paraId="4C90D7A6" w14:textId="77777777" w:rsidR="00C26F0D" w:rsidRPr="00F21658" w:rsidRDefault="00C26F0D" w:rsidP="00C26F0D">
      <w:pPr>
        <w:widowControl w:val="0"/>
        <w:jc w:val="center"/>
        <w:rPr>
          <w:rFonts w:eastAsia="Calibri" w:cs="Arial"/>
          <w:b/>
          <w:color w:val="000000"/>
          <w:szCs w:val="20"/>
          <w:lang w:val="nl-NL"/>
        </w:rPr>
      </w:pPr>
    </w:p>
    <w:bookmarkEnd w:id="2"/>
    <w:p w14:paraId="6BADD2E5" w14:textId="77777777" w:rsidR="00C26F0D" w:rsidRPr="00595C68" w:rsidRDefault="00C26F0D" w:rsidP="00C26F0D">
      <w:pPr>
        <w:widowControl w:val="0"/>
        <w:rPr>
          <w:rFonts w:eastAsia="Calibri" w:cs="Arial"/>
          <w:color w:val="000000"/>
          <w:szCs w:val="20"/>
          <w:lang w:val="nl-NL"/>
        </w:rPr>
      </w:pPr>
    </w:p>
    <w:p w14:paraId="068081FF"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p>
    <w:p w14:paraId="0B07CF35" w14:textId="77777777" w:rsidR="00C26F0D" w:rsidRPr="00F21658" w:rsidRDefault="00C26F0D" w:rsidP="00C26F0D">
      <w:pPr>
        <w:adjustRightInd w:val="0"/>
        <w:snapToGrid w:val="0"/>
        <w:spacing w:after="120"/>
        <w:ind w:firstLine="720"/>
        <w:jc w:val="both"/>
        <w:rPr>
          <w:rFonts w:eastAsia="Calibri" w:cs="Arial"/>
          <w:color w:val="000000"/>
          <w:szCs w:val="20"/>
          <w:lang w:val="nl-NL"/>
        </w:rPr>
      </w:pPr>
    </w:p>
    <w:p w14:paraId="03ED1B97" w14:textId="77777777" w:rsidR="00FC1341" w:rsidRPr="00595C68" w:rsidRDefault="00FC1341">
      <w:pPr>
        <w:rPr>
          <w:rFonts w:cs="Arial"/>
          <w:szCs w:val="20"/>
          <w:lang w:val="nl-NL"/>
        </w:rPr>
      </w:pPr>
    </w:p>
    <w:sectPr w:rsidR="00FC1341" w:rsidRPr="00595C68" w:rsidSect="00595C68">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6A2E1" w14:textId="77777777" w:rsidR="002B6757" w:rsidRDefault="002B6757">
      <w:r>
        <w:separator/>
      </w:r>
    </w:p>
  </w:endnote>
  <w:endnote w:type="continuationSeparator" w:id="0">
    <w:p w14:paraId="3B1D8ED9" w14:textId="77777777" w:rsidR="002B6757" w:rsidRDefault="002B6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VnTimeH">
    <w:altName w:val="Courier New"/>
    <w:panose1 w:val="020B7200000000000000"/>
    <w:charset w:val="00"/>
    <w:family w:val="swiss"/>
    <w:pitch w:val="variable"/>
    <w:sig w:usb0="00000005" w:usb1="00000000" w:usb2="00000000" w:usb3="00000000" w:csb0="00000013" w:csb1="00000000"/>
  </w:font>
  <w:font w:name="VnTime">
    <w:altName w:val=".VnTime"/>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A3"/>
    <w:family w:val="swiss"/>
    <w:pitch w:val="variable"/>
    <w:sig w:usb0="E4002EFF" w:usb1="C000E47F" w:usb2="00000009" w:usb3="00000000" w:csb0="000001FF" w:csb1="00000000"/>
  </w:font>
  <w:font w:name="Verdana">
    <w:panose1 w:val="020B0604030504040204"/>
    <w:charset w:val="A3"/>
    <w:family w:val="swiss"/>
    <w:pitch w:val="variable"/>
    <w:sig w:usb0="A00006FF" w:usb1="4000205B" w:usb2="00000010" w:usb3="00000000" w:csb0="0000019F" w:csb1="00000000"/>
  </w:font>
  <w:font w:name="Consolas">
    <w:panose1 w:val="020B0609020204030204"/>
    <w:charset w:val="A3"/>
    <w:family w:val="modern"/>
    <w:pitch w:val="fixed"/>
    <w:sig w:usb0="E00006FF" w:usb1="0000FCFF" w:usb2="00000001" w:usb3="00000000" w:csb0="0000019F" w:csb1="00000000"/>
  </w:font>
  <w:font w:name="PdTime">
    <w:altName w:val="Arial Narrow"/>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VnHelvetInsH">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altName w:val="Courier New"/>
    <w:charset w:val="00"/>
    <w:family w:val="swiss"/>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Vogue">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00000287" w:usb1="00000000" w:usb2="00000000" w:usb3="00000000" w:csb0="0000009F" w:csb1="00000000"/>
  </w:font>
  <w:font w:name="VNI-Times">
    <w:charset w:val="00"/>
    <w:family w:val="auto"/>
    <w:pitch w:val="variable"/>
    <w:sig w:usb0="00000007" w:usb1="00000000" w:usb2="00000000" w:usb3="00000000" w:csb0="00000013" w:csb1="00000000"/>
  </w:font>
  <w:font w:name=".VnCourier">
    <w:charset w:val="00"/>
    <w:family w:val="swiss"/>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charset w:val="00"/>
    <w:family w:val="roman"/>
    <w:pitch w:val="variable"/>
    <w:sig w:usb0="00000003" w:usb1="00000000" w:usb2="00000000" w:usb3="00000000" w:csb0="00000001" w:csb1="00000000"/>
  </w:font>
  <w:font w:name=".VnVogueH">
    <w:charset w:val="00"/>
    <w:family w:val="swiss"/>
    <w:pitch w:val="variable"/>
    <w:sig w:usb0="00000003" w:usb1="00000000" w:usb2="00000000" w:usb3="00000000" w:csb0="00000001" w:csb1="00000000"/>
  </w:font>
  <w:font w:name="VNSVNI2">
    <w:altName w:val="Courier New"/>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charset w:val="00"/>
    <w:family w:val="swiss"/>
    <w:pitch w:val="variable"/>
    <w:sig w:usb0="00000003" w:usb1="00000000" w:usb2="00000000" w:usb3="00000000" w:csb0="00000001" w:csb1="00000000"/>
  </w:font>
  <w:font w:name="VNAvantH">
    <w:altName w:val="Arial"/>
    <w:charset w:val="00"/>
    <w:family w:val="swiss"/>
    <w:pitch w:val="variable"/>
    <w:sig w:usb0="00000007" w:usb1="00000000" w:usb2="00000000" w:usb3="00000000" w:csb0="00000013" w:csb1="00000000"/>
  </w:font>
  <w:font w:name=".VnHelvetIns">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FreeSans">
    <w:altName w:val="Arial"/>
    <w:charset w:val="01"/>
    <w:family w:val="swiss"/>
    <w:pitch w:val="default"/>
  </w:font>
  <w:font w:name="Microsoft Sans Serif">
    <w:panose1 w:val="020B0604020202020204"/>
    <w:charset w:val="A3"/>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45B53" w14:textId="77777777" w:rsidR="002B6757" w:rsidRDefault="002B6757">
      <w:r>
        <w:separator/>
      </w:r>
    </w:p>
  </w:footnote>
  <w:footnote w:type="continuationSeparator" w:id="0">
    <w:p w14:paraId="32B25D91" w14:textId="77777777" w:rsidR="002B6757" w:rsidRDefault="002B6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C93C" w14:textId="77777777" w:rsidR="000251F9" w:rsidRPr="00881370" w:rsidRDefault="000251F9" w:rsidP="000251F9">
    <w:pPr>
      <w:pStyle w:val="Header"/>
    </w:pPr>
    <w:r w:rsidRPr="00881370">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7A8E" w14:textId="77777777" w:rsidR="000251F9" w:rsidRPr="00881370" w:rsidRDefault="000251F9" w:rsidP="000251F9">
    <w:pPr>
      <w:pStyle w:val="Header"/>
      <w:tabs>
        <w:tab w:val="left" w:pos="105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0BED2449"/>
    <w:multiLevelType w:val="hybridMultilevel"/>
    <w:tmpl w:val="913AEA02"/>
    <w:lvl w:ilvl="0" w:tplc="FFFFFFFF">
      <w:start w:val="2"/>
      <w:numFmt w:val="bullet"/>
      <w:pStyle w:val="Cancu"/>
      <w:lvlText w:val="-"/>
      <w:lvlJc w:val="left"/>
      <w:pPr>
        <w:ind w:left="1287" w:hanging="360"/>
      </w:pPr>
      <w:rPr>
        <w:rFonts w:ascii="Times New Roman" w:eastAsia="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 w15:restartNumberingAfterBreak="0">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4" w15:restartNumberingAfterBreak="0">
    <w:nsid w:val="10F664EF"/>
    <w:multiLevelType w:val="hybridMultilevel"/>
    <w:tmpl w:val="B9EE9384"/>
    <w:lvl w:ilvl="0" w:tplc="FFFFFFFF">
      <w:start w:val="1"/>
      <w:numFmt w:val="lowerLetter"/>
      <w:pStyle w:val="NumberedParagraph-BulletelistLeft0Firstline0"/>
      <w:lvlText w:val="(%1)"/>
      <w:lvlJc w:val="left"/>
      <w:pPr>
        <w:tabs>
          <w:tab w:val="num" w:pos="1080"/>
        </w:tabs>
        <w:ind w:left="1080" w:hanging="360"/>
      </w:pPr>
      <w:rPr>
        <w:rFonts w:hint="default"/>
      </w:rPr>
    </w:lvl>
    <w:lvl w:ilvl="1" w:tplc="FFFFFFFF">
      <w:start w:val="1"/>
      <w:numFmt w:val="decimal"/>
      <w:lvlText w:val="%2."/>
      <w:lvlJc w:val="left"/>
      <w:pPr>
        <w:tabs>
          <w:tab w:val="num" w:pos="578"/>
        </w:tabs>
        <w:ind w:left="578" w:hanging="360"/>
      </w:pPr>
      <w:rPr>
        <w:rFonts w:hint="default"/>
      </w:rPr>
    </w:lvl>
    <w:lvl w:ilvl="2" w:tplc="FFFFFFFF">
      <w:start w:val="1"/>
      <w:numFmt w:val="lowerRoman"/>
      <w:lvlText w:val="%3."/>
      <w:lvlJc w:val="right"/>
      <w:pPr>
        <w:tabs>
          <w:tab w:val="num" w:pos="1298"/>
        </w:tabs>
        <w:ind w:left="1298" w:hanging="180"/>
      </w:pPr>
    </w:lvl>
    <w:lvl w:ilvl="3" w:tplc="FFFFFFFF" w:tentative="1">
      <w:start w:val="1"/>
      <w:numFmt w:val="decimal"/>
      <w:lvlText w:val="%4."/>
      <w:lvlJc w:val="left"/>
      <w:pPr>
        <w:tabs>
          <w:tab w:val="num" w:pos="2018"/>
        </w:tabs>
        <w:ind w:left="2018" w:hanging="360"/>
      </w:pPr>
    </w:lvl>
    <w:lvl w:ilvl="4" w:tplc="FFFFFFFF" w:tentative="1">
      <w:start w:val="1"/>
      <w:numFmt w:val="lowerLetter"/>
      <w:lvlText w:val="%5."/>
      <w:lvlJc w:val="left"/>
      <w:pPr>
        <w:tabs>
          <w:tab w:val="num" w:pos="2738"/>
        </w:tabs>
        <w:ind w:left="2738" w:hanging="360"/>
      </w:pPr>
    </w:lvl>
    <w:lvl w:ilvl="5" w:tplc="FFFFFFFF" w:tentative="1">
      <w:start w:val="1"/>
      <w:numFmt w:val="lowerRoman"/>
      <w:lvlText w:val="%6."/>
      <w:lvlJc w:val="right"/>
      <w:pPr>
        <w:tabs>
          <w:tab w:val="num" w:pos="3458"/>
        </w:tabs>
        <w:ind w:left="3458" w:hanging="180"/>
      </w:pPr>
    </w:lvl>
    <w:lvl w:ilvl="6" w:tplc="FFFFFFFF" w:tentative="1">
      <w:start w:val="1"/>
      <w:numFmt w:val="decimal"/>
      <w:lvlText w:val="%7."/>
      <w:lvlJc w:val="left"/>
      <w:pPr>
        <w:tabs>
          <w:tab w:val="num" w:pos="4178"/>
        </w:tabs>
        <w:ind w:left="4178" w:hanging="360"/>
      </w:pPr>
    </w:lvl>
    <w:lvl w:ilvl="7" w:tplc="FFFFFFFF" w:tentative="1">
      <w:start w:val="1"/>
      <w:numFmt w:val="lowerLetter"/>
      <w:lvlText w:val="%8."/>
      <w:lvlJc w:val="left"/>
      <w:pPr>
        <w:tabs>
          <w:tab w:val="num" w:pos="4898"/>
        </w:tabs>
        <w:ind w:left="4898" w:hanging="360"/>
      </w:pPr>
    </w:lvl>
    <w:lvl w:ilvl="8" w:tplc="FFFFFFFF" w:tentative="1">
      <w:start w:val="1"/>
      <w:numFmt w:val="lowerRoman"/>
      <w:lvlText w:val="%9."/>
      <w:lvlJc w:val="right"/>
      <w:pPr>
        <w:tabs>
          <w:tab w:val="num" w:pos="5618"/>
        </w:tabs>
        <w:ind w:left="5618" w:hanging="180"/>
      </w:pPr>
    </w:lvl>
  </w:abstractNum>
  <w:abstractNum w:abstractNumId="5" w15:restartNumberingAfterBreak="0">
    <w:nsid w:val="159D5F22"/>
    <w:multiLevelType w:val="hybridMultilevel"/>
    <w:tmpl w:val="2CDEBB7E"/>
    <w:lvl w:ilvl="0" w:tplc="FFFFFFFF">
      <w:start w:val="2"/>
      <w:numFmt w:val="bullet"/>
      <w:pStyle w:val="Tiep1"/>
      <w:lvlText w:val="-"/>
      <w:lvlJc w:val="left"/>
      <w:pPr>
        <w:tabs>
          <w:tab w:val="num" w:pos="360"/>
        </w:tabs>
        <w:ind w:left="360" w:hanging="360"/>
      </w:pPr>
      <w:rPr>
        <w:rFonts w:ascii="Symbol" w:eastAsia="Times New Roman" w:hAnsi="Symbol" w:cs="Times New Roman" w:hint="default"/>
      </w:rPr>
    </w:lvl>
    <w:lvl w:ilvl="1" w:tplc="FFFFFFFF">
      <w:start w:val="2"/>
      <w:numFmt w:val="decimal"/>
      <w:lvlText w:val="%2.."/>
      <w:lvlJc w:val="left"/>
      <w:pPr>
        <w:tabs>
          <w:tab w:val="num" w:pos="1800"/>
        </w:tabs>
        <w:ind w:left="1800" w:hanging="720"/>
      </w:pPr>
      <w:rPr>
        <w:rFonts w:ascii="Symbol" w:hAnsi="Symbol" w:hint="default"/>
        <w:i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62E64"/>
    <w:multiLevelType w:val="hybridMultilevel"/>
    <w:tmpl w:val="56883B02"/>
    <w:lvl w:ilvl="0" w:tplc="FFFFFFFF">
      <w:start w:val="1"/>
      <w:numFmt w:val="decimal"/>
      <w:lvlText w:val="%1."/>
      <w:lvlJc w:val="left"/>
      <w:pPr>
        <w:tabs>
          <w:tab w:val="num" w:pos="1144"/>
        </w:tabs>
        <w:ind w:left="1144" w:hanging="435"/>
      </w:pPr>
      <w:rPr>
        <w:rFonts w:hint="default"/>
      </w:rPr>
    </w:lvl>
    <w:lvl w:ilvl="1" w:tplc="FFFFFFFF">
      <w:start w:val="1"/>
      <w:numFmt w:val="bullet"/>
      <w:pStyle w:val="d"/>
      <w:lvlText w:val=""/>
      <w:lvlJc w:val="left"/>
      <w:pPr>
        <w:tabs>
          <w:tab w:val="num" w:pos="1320"/>
        </w:tabs>
        <w:ind w:left="1320" w:hanging="42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80430B4"/>
    <w:multiLevelType w:val="hybridMultilevel"/>
    <w:tmpl w:val="074C2CDC"/>
    <w:lvl w:ilvl="0" w:tplc="FFFFFFFF">
      <w:start w:val="1"/>
      <w:numFmt w:val="decimal"/>
      <w:pStyle w:val="Khoandanhso"/>
      <w:suff w:val="space"/>
      <w:lvlText w:val="%1."/>
      <w:lvlJc w:val="left"/>
      <w:pPr>
        <w:ind w:left="990" w:hanging="360"/>
      </w:pPr>
      <w:rPr>
        <w:rFonts w:hint="default"/>
        <w:b w:val="0"/>
        <w:i w:val="0"/>
      </w:rPr>
    </w:lvl>
    <w:lvl w:ilvl="1" w:tplc="FFFFFFFF">
      <w:start w:val="1"/>
      <w:numFmt w:val="lowerLetter"/>
      <w:lvlText w:val="%2."/>
      <w:lvlJc w:val="left"/>
      <w:pPr>
        <w:ind w:left="1880" w:hanging="360"/>
      </w:pPr>
    </w:lvl>
    <w:lvl w:ilvl="2" w:tplc="FFFFFFFF" w:tentative="1">
      <w:start w:val="1"/>
      <w:numFmt w:val="lowerRoman"/>
      <w:lvlText w:val="%3."/>
      <w:lvlJc w:val="right"/>
      <w:pPr>
        <w:ind w:left="2600" w:hanging="180"/>
      </w:pPr>
    </w:lvl>
    <w:lvl w:ilvl="3" w:tplc="FFFFFFFF" w:tentative="1">
      <w:start w:val="1"/>
      <w:numFmt w:val="decimal"/>
      <w:lvlText w:val="%4."/>
      <w:lvlJc w:val="left"/>
      <w:pPr>
        <w:ind w:left="3320" w:hanging="360"/>
      </w:pPr>
    </w:lvl>
    <w:lvl w:ilvl="4" w:tplc="FFFFFFFF" w:tentative="1">
      <w:start w:val="1"/>
      <w:numFmt w:val="lowerLetter"/>
      <w:lvlText w:val="%5."/>
      <w:lvlJc w:val="left"/>
      <w:pPr>
        <w:ind w:left="4040" w:hanging="360"/>
      </w:pPr>
    </w:lvl>
    <w:lvl w:ilvl="5" w:tplc="FFFFFFFF" w:tentative="1">
      <w:start w:val="1"/>
      <w:numFmt w:val="lowerRoman"/>
      <w:lvlText w:val="%6."/>
      <w:lvlJc w:val="right"/>
      <w:pPr>
        <w:ind w:left="4760" w:hanging="180"/>
      </w:pPr>
    </w:lvl>
    <w:lvl w:ilvl="6" w:tplc="FFFFFFFF" w:tentative="1">
      <w:start w:val="1"/>
      <w:numFmt w:val="decimal"/>
      <w:lvlText w:val="%7."/>
      <w:lvlJc w:val="left"/>
      <w:pPr>
        <w:ind w:left="5480" w:hanging="360"/>
      </w:pPr>
    </w:lvl>
    <w:lvl w:ilvl="7" w:tplc="FFFFFFFF" w:tentative="1">
      <w:start w:val="1"/>
      <w:numFmt w:val="lowerLetter"/>
      <w:lvlText w:val="%8."/>
      <w:lvlJc w:val="left"/>
      <w:pPr>
        <w:ind w:left="6200" w:hanging="360"/>
      </w:pPr>
    </w:lvl>
    <w:lvl w:ilvl="8" w:tplc="FFFFFFFF" w:tentative="1">
      <w:start w:val="1"/>
      <w:numFmt w:val="lowerRoman"/>
      <w:lvlText w:val="%9."/>
      <w:lvlJc w:val="right"/>
      <w:pPr>
        <w:ind w:left="6920" w:hanging="180"/>
      </w:pPr>
    </w:lvl>
  </w:abstractNum>
  <w:abstractNum w:abstractNumId="9" w15:restartNumberingAfterBreak="0">
    <w:nsid w:val="39221A3B"/>
    <w:multiLevelType w:val="hybridMultilevel"/>
    <w:tmpl w:val="A3B628BA"/>
    <w:lvl w:ilvl="0" w:tplc="FFFFFFFF">
      <w:start w:val="1"/>
      <w:numFmt w:val="decimal"/>
      <w:pStyle w:val="ListNumber1"/>
      <w:lvlText w:val="%1."/>
      <w:lvlJc w:val="left"/>
      <w:pPr>
        <w:tabs>
          <w:tab w:val="num" w:pos="360"/>
        </w:tabs>
        <w:ind w:left="360" w:hanging="360"/>
      </w:pPr>
      <w:rPr>
        <w:rFonts w:cs="Times New Roman"/>
      </w:rPr>
    </w:lvl>
    <w:lvl w:ilvl="1" w:tplc="FFFFFFFF">
      <w:start w:val="1"/>
      <w:numFmt w:val="lowerLetter"/>
      <w:lvlText w:val="%2."/>
      <w:lvlJc w:val="left"/>
      <w:pPr>
        <w:tabs>
          <w:tab w:val="num" w:pos="1020"/>
        </w:tabs>
        <w:ind w:left="1020" w:hanging="360"/>
      </w:pPr>
      <w:rPr>
        <w:rFonts w:cs="Times New Roman"/>
      </w:rPr>
    </w:lvl>
    <w:lvl w:ilvl="2" w:tplc="FFFFFFFF">
      <w:start w:val="3"/>
      <w:numFmt w:val="lowerLetter"/>
      <w:lvlText w:val="%3)"/>
      <w:lvlJc w:val="left"/>
      <w:pPr>
        <w:tabs>
          <w:tab w:val="num" w:pos="2160"/>
        </w:tabs>
        <w:ind w:left="2160" w:hanging="600"/>
      </w:pPr>
      <w:rPr>
        <w:rFonts w:cs="Times New Roman" w:hint="default"/>
      </w:rPr>
    </w:lvl>
    <w:lvl w:ilvl="3" w:tplc="FFFFFFFF">
      <w:start w:val="1"/>
      <w:numFmt w:val="decimal"/>
      <w:lvlText w:val="%4."/>
      <w:lvlJc w:val="left"/>
      <w:pPr>
        <w:tabs>
          <w:tab w:val="num" w:pos="2460"/>
        </w:tabs>
        <w:ind w:left="2460" w:hanging="360"/>
      </w:pPr>
      <w:rPr>
        <w:rFonts w:cs="Times New Roman"/>
      </w:rPr>
    </w:lvl>
    <w:lvl w:ilvl="4" w:tplc="FFFFFFFF">
      <w:start w:val="1"/>
      <w:numFmt w:val="lowerLetter"/>
      <w:lvlText w:val="%5."/>
      <w:lvlJc w:val="left"/>
      <w:pPr>
        <w:tabs>
          <w:tab w:val="num" w:pos="3180"/>
        </w:tabs>
        <w:ind w:left="3180" w:hanging="360"/>
      </w:pPr>
      <w:rPr>
        <w:rFonts w:cs="Times New Roman"/>
      </w:rPr>
    </w:lvl>
    <w:lvl w:ilvl="5" w:tplc="FFFFFFFF">
      <w:start w:val="1"/>
      <w:numFmt w:val="lowerRoman"/>
      <w:lvlText w:val="%6."/>
      <w:lvlJc w:val="right"/>
      <w:pPr>
        <w:tabs>
          <w:tab w:val="num" w:pos="3900"/>
        </w:tabs>
        <w:ind w:left="3900" w:hanging="18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lowerLetter"/>
      <w:lvlText w:val="%8."/>
      <w:lvlJc w:val="left"/>
      <w:pPr>
        <w:tabs>
          <w:tab w:val="num" w:pos="5340"/>
        </w:tabs>
        <w:ind w:left="5340" w:hanging="360"/>
      </w:pPr>
      <w:rPr>
        <w:rFonts w:cs="Times New Roman"/>
      </w:rPr>
    </w:lvl>
    <w:lvl w:ilvl="8" w:tplc="FFFFFFFF">
      <w:start w:val="1"/>
      <w:numFmt w:val="lowerRoman"/>
      <w:lvlText w:val="%9."/>
      <w:lvlJc w:val="right"/>
      <w:pPr>
        <w:tabs>
          <w:tab w:val="num" w:pos="6060"/>
        </w:tabs>
        <w:ind w:left="6060" w:hanging="180"/>
      </w:pPr>
      <w:rPr>
        <w:rFonts w:cs="Times New Roman"/>
      </w:rPr>
    </w:lvl>
  </w:abstractNum>
  <w:abstractNum w:abstractNumId="10" w15:restartNumberingAfterBreak="0">
    <w:nsid w:val="47C04BA5"/>
    <w:multiLevelType w:val="hybridMultilevel"/>
    <w:tmpl w:val="C47EB15A"/>
    <w:lvl w:ilvl="0" w:tplc="FFFFFFFF">
      <w:start w:val="1"/>
      <w:numFmt w:val="upperLetter"/>
      <w:pStyle w:val="Point"/>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pStyle w:val="Heading4SS4"/>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12" w15:restartNumberingAfterBreak="0">
    <w:nsid w:val="598876EA"/>
    <w:multiLevelType w:val="hybridMultilevel"/>
    <w:tmpl w:val="2848CE12"/>
    <w:lvl w:ilvl="0" w:tplc="FFFFFFFF">
      <w:start w:val="1"/>
      <w:numFmt w:val="decimal"/>
      <w:pStyle w:val="a"/>
      <w:lvlText w:val="%1."/>
      <w:lvlJc w:val="left"/>
      <w:pPr>
        <w:tabs>
          <w:tab w:val="num" w:pos="998"/>
        </w:tabs>
        <w:ind w:left="998" w:hanging="624"/>
      </w:pPr>
      <w:rPr>
        <w:rFonts w:hint="default"/>
        <w:b w:val="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15:restartNumberingAfterBreak="0">
    <w:nsid w:val="61170748"/>
    <w:multiLevelType w:val="hybridMultilevel"/>
    <w:tmpl w:val="028E8450"/>
    <w:lvl w:ilvl="0" w:tplc="FFFFFFFF">
      <w:start w:val="1"/>
      <w:numFmt w:val="decimal"/>
      <w:pStyle w:val="cacphanphuluc"/>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77E157E"/>
    <w:multiLevelType w:val="hybridMultilevel"/>
    <w:tmpl w:val="1C1A894C"/>
    <w:lvl w:ilvl="0" w:tplc="7226A0E4">
      <w:start w:val="1"/>
      <w:numFmt w:val="lowerLetter"/>
      <w:pStyle w:val="Style63"/>
      <w:lvlText w:val="%1."/>
      <w:lvlJc w:val="left"/>
      <w:pPr>
        <w:tabs>
          <w:tab w:val="num" w:pos="720"/>
        </w:tabs>
        <w:ind w:left="720" w:hanging="360"/>
      </w:pPr>
      <w:rPr>
        <w:rFonts w:cs="Times New Roman" w:hint="default"/>
      </w:rPr>
    </w:lvl>
    <w:lvl w:ilvl="1" w:tplc="04090019">
      <w:numFmt w:val="bullet"/>
      <w:pStyle w:val="Style61"/>
      <w:lvlText w:val="-"/>
      <w:lvlJc w:val="left"/>
      <w:pPr>
        <w:tabs>
          <w:tab w:val="num" w:pos="1440"/>
        </w:tabs>
        <w:ind w:left="1440" w:hanging="360"/>
      </w:pPr>
      <w:rPr>
        <w:rFonts w:ascii="Times New Roman" w:eastAsia="Times New Roman" w:hAnsi="Times New Roman" w:hint="default"/>
      </w:rPr>
    </w:lvl>
    <w:lvl w:ilvl="2" w:tplc="0409001B">
      <w:start w:val="1"/>
      <w:numFmt w:val="bullet"/>
      <w:pStyle w:val="Style49"/>
      <w:lvlText w:val=""/>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16"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18" w15:restartNumberingAfterBreak="0">
    <w:nsid w:val="6EDA6FA2"/>
    <w:multiLevelType w:val="hybridMultilevel"/>
    <w:tmpl w:val="DADE146A"/>
    <w:lvl w:ilvl="0" w:tplc="FFFFFFFF">
      <w:start w:val="1"/>
      <w:numFmt w:val="bullet"/>
      <w:pStyle w:val="Normal2-Bullet"/>
      <w:lvlText w:val=""/>
      <w:lvlJc w:val="left"/>
      <w:pPr>
        <w:tabs>
          <w:tab w:val="num" w:pos="720"/>
        </w:tabs>
        <w:ind w:left="720" w:hanging="360"/>
      </w:pPr>
      <w:rPr>
        <w:rFonts w:ascii="Times New Roman" w:hAnsi="Times New Roman" w:hint="default"/>
      </w:rPr>
    </w:lvl>
    <w:lvl w:ilvl="1" w:tplc="FFFFFFFF">
      <w:start w:val="1"/>
      <w:numFmt w:val="bullet"/>
      <w:pStyle w:val="Heading2Char1CharCha1"/>
      <w:lvlText w:val="o"/>
      <w:lvlJc w:val="left"/>
      <w:pPr>
        <w:tabs>
          <w:tab w:val="num" w:pos="1440"/>
        </w:tabs>
        <w:ind w:left="1440" w:hanging="360"/>
      </w:pPr>
      <w:rPr>
        <w:rFonts w:ascii="Courier New" w:hAnsi="Courier New" w:hint="default"/>
      </w:rPr>
    </w:lvl>
    <w:lvl w:ilvl="2" w:tplc="FFFFFFFF">
      <w:start w:val="1"/>
      <w:numFmt w:val="bullet"/>
      <w:pStyle w:val="3Heading31"/>
      <w:lvlText w:val=""/>
      <w:lvlJc w:val="left"/>
      <w:pPr>
        <w:tabs>
          <w:tab w:val="num" w:pos="2160"/>
        </w:tabs>
        <w:ind w:left="2160" w:hanging="360"/>
      </w:pPr>
      <w:rPr>
        <w:rFonts w:ascii="Times New Roman" w:hAnsi="Times New Roman" w:hint="default"/>
      </w:rPr>
    </w:lvl>
    <w:lvl w:ilvl="3" w:tplc="FFFFFFFF">
      <w:start w:val="1"/>
      <w:numFmt w:val="bullet"/>
      <w:pStyle w:val="Level2-a421"/>
      <w:lvlText w:val=""/>
      <w:lvlJc w:val="left"/>
      <w:pPr>
        <w:tabs>
          <w:tab w:val="num" w:pos="2880"/>
        </w:tabs>
        <w:ind w:left="2880" w:hanging="360"/>
      </w:pPr>
      <w:rPr>
        <w:rFonts w:ascii="Times New Roman" w:hAnsi="Times New Roman" w:hint="default"/>
      </w:rPr>
    </w:lvl>
    <w:lvl w:ilvl="4" w:tplc="FFFFFFFF">
      <w:start w:val="1"/>
      <w:numFmt w:val="bullet"/>
      <w:pStyle w:val="Char1"/>
      <w:lvlText w:val="o"/>
      <w:lvlJc w:val="left"/>
      <w:pPr>
        <w:tabs>
          <w:tab w:val="num" w:pos="3600"/>
        </w:tabs>
        <w:ind w:left="3600" w:hanging="360"/>
      </w:pPr>
      <w:rPr>
        <w:rFonts w:ascii="Courier New" w:hAnsi="Courier New" w:hint="default"/>
      </w:rPr>
    </w:lvl>
    <w:lvl w:ilvl="5" w:tplc="FFFFFFFF">
      <w:start w:val="1"/>
      <w:numFmt w:val="bullet"/>
      <w:pStyle w:val="Bullet1"/>
      <w:lvlText w:val=""/>
      <w:lvlJc w:val="left"/>
      <w:pPr>
        <w:tabs>
          <w:tab w:val="num" w:pos="4320"/>
        </w:tabs>
        <w:ind w:left="4320" w:hanging="360"/>
      </w:pPr>
      <w:rPr>
        <w:rFonts w:ascii="Times New Roman" w:hAnsi="Times New Roman" w:hint="default"/>
      </w:rPr>
    </w:lvl>
    <w:lvl w:ilvl="6" w:tplc="FFFFFFFF">
      <w:start w:val="1"/>
      <w:numFmt w:val="bullet"/>
      <w:pStyle w:val="Heading7"/>
      <w:lvlText w:val=""/>
      <w:lvlJc w:val="left"/>
      <w:pPr>
        <w:tabs>
          <w:tab w:val="num" w:pos="5040"/>
        </w:tabs>
        <w:ind w:left="5040" w:hanging="360"/>
      </w:pPr>
      <w:rPr>
        <w:rFonts w:ascii="Times New Roman" w:hAnsi="Times New Roman" w:hint="default"/>
      </w:rPr>
    </w:lvl>
    <w:lvl w:ilvl="7" w:tplc="FFFFFFFF">
      <w:start w:val="1"/>
      <w:numFmt w:val="bullet"/>
      <w:pStyle w:val="Heading81"/>
      <w:lvlText w:val="o"/>
      <w:lvlJc w:val="left"/>
      <w:pPr>
        <w:tabs>
          <w:tab w:val="num" w:pos="5760"/>
        </w:tabs>
        <w:ind w:left="5760" w:hanging="360"/>
      </w:pPr>
      <w:rPr>
        <w:rFonts w:ascii="Courier New" w:hAnsi="Courier New" w:hint="default"/>
      </w:rPr>
    </w:lvl>
    <w:lvl w:ilvl="8" w:tplc="FFFFFFFF">
      <w:start w:val="1"/>
      <w:numFmt w:val="bullet"/>
      <w:pStyle w:val="Heading91"/>
      <w:lvlText w:val=""/>
      <w:lvlJc w:val="left"/>
      <w:pPr>
        <w:tabs>
          <w:tab w:val="num" w:pos="6480"/>
        </w:tabs>
        <w:ind w:left="6480" w:hanging="360"/>
      </w:pPr>
      <w:rPr>
        <w:rFonts w:ascii="Times New Roman" w:hAnsi="Times New Roman" w:hint="default"/>
      </w:rPr>
    </w:lvl>
  </w:abstractNum>
  <w:abstractNum w:abstractNumId="19" w15:restartNumberingAfterBreak="0">
    <w:nsid w:val="70066612"/>
    <w:multiLevelType w:val="hybridMultilevel"/>
    <w:tmpl w:val="3E06D566"/>
    <w:lvl w:ilvl="0" w:tplc="FFFFFFFF">
      <w:start w:val="1"/>
      <w:numFmt w:val="decimal"/>
      <w:pStyle w:val="NumberedParagraph-6x9"/>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49076BE"/>
    <w:multiLevelType w:val="hybridMultilevel"/>
    <w:tmpl w:val="B4D61B06"/>
    <w:name w:val="WW8Num24"/>
    <w:lvl w:ilvl="0" w:tplc="FFFFFFFF">
      <w:start w:val="1"/>
      <w:numFmt w:val="decimal"/>
      <w:pStyle w:val="Mau"/>
      <w:suff w:val="nothing"/>
      <w:lvlText w:val="Mẫu số %1"/>
      <w:lvlJc w:val="left"/>
      <w:pPr>
        <w:ind w:left="1287" w:hanging="360"/>
      </w:pPr>
      <w:rPr>
        <w:rFonts w:ascii="Times New Roman" w:hAnsi="Times New Roman" w:cs="Times New Roman" w:hint="default"/>
        <w:b/>
        <w:i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15:restartNumberingAfterBreak="0">
    <w:nsid w:val="758D0666"/>
    <w:multiLevelType w:val="hybridMultilevel"/>
    <w:tmpl w:val="2EBE785A"/>
    <w:lvl w:ilvl="0" w:tplc="FFFFFFFF">
      <w:start w:val="1"/>
      <w:numFmt w:val="lowerLetter"/>
      <w:pStyle w:val="heading5"/>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6711EAF"/>
    <w:multiLevelType w:val="hybridMultilevel"/>
    <w:tmpl w:val="32DC9BA2"/>
    <w:lvl w:ilvl="0" w:tplc="FFFFFFFF">
      <w:start w:val="1"/>
      <w:numFmt w:val="bullet"/>
      <w:lvlText w:val="o"/>
      <w:lvlJc w:val="left"/>
      <w:pPr>
        <w:tabs>
          <w:tab w:val="num" w:pos="1151"/>
        </w:tabs>
        <w:ind w:left="1151" w:hanging="360"/>
      </w:pPr>
      <w:rPr>
        <w:rFonts w:ascii="Courier New" w:hAnsi="Courier New" w:hint="default"/>
      </w:rPr>
    </w:lvl>
    <w:lvl w:ilvl="1" w:tplc="FFFFFFFF">
      <w:start w:val="1"/>
      <w:numFmt w:val="bullet"/>
      <w:pStyle w:val="Normal-Bullet"/>
      <w:lvlText w:val=""/>
      <w:lvlJc w:val="left"/>
      <w:pPr>
        <w:tabs>
          <w:tab w:val="num" w:pos="1871"/>
        </w:tabs>
        <w:ind w:left="1871" w:hanging="360"/>
      </w:pPr>
      <w:rPr>
        <w:rFonts w:ascii="Times New Roman" w:hAnsi="Times New Roman" w:hint="default"/>
      </w:rPr>
    </w:lvl>
    <w:lvl w:ilvl="2" w:tplc="FFFFFFFF">
      <w:start w:val="1"/>
      <w:numFmt w:val="bullet"/>
      <w:lvlText w:val=""/>
      <w:lvlJc w:val="left"/>
      <w:pPr>
        <w:tabs>
          <w:tab w:val="num" w:pos="2591"/>
        </w:tabs>
        <w:ind w:left="2591" w:hanging="360"/>
      </w:pPr>
      <w:rPr>
        <w:rFonts w:ascii="Times New Roman" w:hAnsi="Times New Roman" w:hint="default"/>
      </w:rPr>
    </w:lvl>
    <w:lvl w:ilvl="3" w:tplc="FFFFFFFF">
      <w:start w:val="1"/>
      <w:numFmt w:val="bullet"/>
      <w:lvlText w:val=""/>
      <w:lvlJc w:val="left"/>
      <w:pPr>
        <w:tabs>
          <w:tab w:val="num" w:pos="3311"/>
        </w:tabs>
        <w:ind w:left="3311" w:hanging="360"/>
      </w:pPr>
      <w:rPr>
        <w:rFonts w:ascii="Times New Roman" w:hAnsi="Times New Roman" w:hint="default"/>
      </w:rPr>
    </w:lvl>
    <w:lvl w:ilvl="4" w:tplc="FFFFFFFF">
      <w:start w:val="1"/>
      <w:numFmt w:val="bullet"/>
      <w:lvlText w:val="o"/>
      <w:lvlJc w:val="left"/>
      <w:pPr>
        <w:tabs>
          <w:tab w:val="num" w:pos="4031"/>
        </w:tabs>
        <w:ind w:left="4031" w:hanging="360"/>
      </w:pPr>
      <w:rPr>
        <w:rFonts w:ascii="Courier New" w:hAnsi="Courier New" w:hint="default"/>
      </w:rPr>
    </w:lvl>
    <w:lvl w:ilvl="5" w:tplc="FFFFFFFF">
      <w:start w:val="1"/>
      <w:numFmt w:val="bullet"/>
      <w:lvlText w:val=""/>
      <w:lvlJc w:val="left"/>
      <w:pPr>
        <w:tabs>
          <w:tab w:val="num" w:pos="4751"/>
        </w:tabs>
        <w:ind w:left="4751" w:hanging="360"/>
      </w:pPr>
      <w:rPr>
        <w:rFonts w:ascii="Times New Roman" w:hAnsi="Times New Roman" w:hint="default"/>
      </w:rPr>
    </w:lvl>
    <w:lvl w:ilvl="6" w:tplc="FFFFFFFF">
      <w:start w:val="1"/>
      <w:numFmt w:val="bullet"/>
      <w:lvlText w:val=""/>
      <w:lvlJc w:val="left"/>
      <w:pPr>
        <w:tabs>
          <w:tab w:val="num" w:pos="5471"/>
        </w:tabs>
        <w:ind w:left="5471" w:hanging="360"/>
      </w:pPr>
      <w:rPr>
        <w:rFonts w:ascii="Times New Roman" w:hAnsi="Times New Roman" w:hint="default"/>
      </w:rPr>
    </w:lvl>
    <w:lvl w:ilvl="7" w:tplc="FFFFFFFF">
      <w:start w:val="1"/>
      <w:numFmt w:val="bullet"/>
      <w:lvlText w:val="o"/>
      <w:lvlJc w:val="left"/>
      <w:pPr>
        <w:tabs>
          <w:tab w:val="num" w:pos="6191"/>
        </w:tabs>
        <w:ind w:left="6191" w:hanging="360"/>
      </w:pPr>
      <w:rPr>
        <w:rFonts w:ascii="Courier New" w:hAnsi="Courier New" w:hint="default"/>
      </w:rPr>
    </w:lvl>
    <w:lvl w:ilvl="8" w:tplc="FFFFFFFF">
      <w:start w:val="1"/>
      <w:numFmt w:val="bullet"/>
      <w:lvlText w:val=""/>
      <w:lvlJc w:val="left"/>
      <w:pPr>
        <w:tabs>
          <w:tab w:val="num" w:pos="6911"/>
        </w:tabs>
        <w:ind w:left="6911" w:hanging="360"/>
      </w:pPr>
      <w:rPr>
        <w:rFonts w:ascii="Times New Roman" w:hAnsi="Times New Roman" w:hint="default"/>
      </w:rPr>
    </w:lvl>
  </w:abstractNum>
  <w:abstractNum w:abstractNumId="23" w15:restartNumberingAfterBreak="0">
    <w:nsid w:val="7A80414D"/>
    <w:multiLevelType w:val="hybridMultilevel"/>
    <w:tmpl w:val="A8EC02E2"/>
    <w:lvl w:ilvl="0" w:tplc="CC06850C">
      <w:start w:val="1"/>
      <w:numFmt w:val="decimal"/>
      <w:lvlText w:val="%1"/>
      <w:lvlJc w:val="left"/>
      <w:pPr>
        <w:tabs>
          <w:tab w:val="num" w:pos="360"/>
        </w:tabs>
        <w:ind w:left="360" w:hanging="360"/>
      </w:pPr>
      <w:rPr>
        <w:rFonts w:hint="default"/>
      </w:rPr>
    </w:lvl>
    <w:lvl w:ilvl="1" w:tplc="04090003">
      <w:numFmt w:val="none"/>
      <w:pStyle w:val="dieu1"/>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24" w15:restartNumberingAfterBreak="0">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25" w15:restartNumberingAfterBreak="0">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16cid:durableId="1316643953">
    <w:abstractNumId w:val="4"/>
  </w:num>
  <w:num w:numId="2" w16cid:durableId="303970166">
    <w:abstractNumId w:val="19"/>
  </w:num>
  <w:num w:numId="3" w16cid:durableId="1830442277">
    <w:abstractNumId w:val="6"/>
  </w:num>
  <w:num w:numId="4" w16cid:durableId="692195373">
    <w:abstractNumId w:val="24"/>
  </w:num>
  <w:num w:numId="5" w16cid:durableId="1794980042">
    <w:abstractNumId w:val="12"/>
  </w:num>
  <w:num w:numId="6" w16cid:durableId="1114865506">
    <w:abstractNumId w:val="5"/>
  </w:num>
  <w:num w:numId="7" w16cid:durableId="1321806134">
    <w:abstractNumId w:val="25"/>
  </w:num>
  <w:num w:numId="8" w16cid:durableId="826047094">
    <w:abstractNumId w:val="23"/>
  </w:num>
  <w:num w:numId="9" w16cid:durableId="1359552227">
    <w:abstractNumId w:val="11"/>
  </w:num>
  <w:num w:numId="10" w16cid:durableId="1062287438">
    <w:abstractNumId w:val="22"/>
  </w:num>
  <w:num w:numId="11" w16cid:durableId="245725753">
    <w:abstractNumId w:val="9"/>
  </w:num>
  <w:num w:numId="12" w16cid:durableId="288248494">
    <w:abstractNumId w:val="15"/>
  </w:num>
  <w:num w:numId="13" w16cid:durableId="1884439616">
    <w:abstractNumId w:val="18"/>
  </w:num>
  <w:num w:numId="14" w16cid:durableId="1590654577">
    <w:abstractNumId w:val="1"/>
  </w:num>
  <w:num w:numId="15" w16cid:durableId="1102647449">
    <w:abstractNumId w:val="7"/>
  </w:num>
  <w:num w:numId="16" w16cid:durableId="507791169">
    <w:abstractNumId w:val="17"/>
  </w:num>
  <w:num w:numId="17" w16cid:durableId="366219808">
    <w:abstractNumId w:val="16"/>
  </w:num>
  <w:num w:numId="18" w16cid:durableId="1660110854">
    <w:abstractNumId w:val="0"/>
  </w:num>
  <w:num w:numId="19" w16cid:durableId="1429157998">
    <w:abstractNumId w:val="3"/>
    <w:lvlOverride w:ilvl="0">
      <w:lvl w:ilvl="0">
        <w:start w:val="1"/>
        <w:numFmt w:val="decimal"/>
        <w:lvlText w:val="%1."/>
        <w:lvlJc w:val="left"/>
        <w:pPr>
          <w:tabs>
            <w:tab w:val="num" w:pos="5016"/>
          </w:tabs>
          <w:ind w:left="5016" w:hanging="390"/>
        </w:pPr>
        <w:rPr>
          <w:rFonts w:hint="default"/>
        </w:rPr>
      </w:lvl>
    </w:lvlOverride>
  </w:num>
  <w:num w:numId="20" w16cid:durableId="11300713">
    <w:abstractNumId w:val="14"/>
  </w:num>
  <w:num w:numId="21" w16cid:durableId="779421955">
    <w:abstractNumId w:val="13"/>
  </w:num>
  <w:num w:numId="22" w16cid:durableId="406391412">
    <w:abstractNumId w:val="8"/>
  </w:num>
  <w:num w:numId="23" w16cid:durableId="298803820">
    <w:abstractNumId w:val="2"/>
  </w:num>
  <w:num w:numId="24" w16cid:durableId="1933781428">
    <w:abstractNumId w:val="20"/>
  </w:num>
  <w:num w:numId="25" w16cid:durableId="117264934">
    <w:abstractNumId w:val="10"/>
  </w:num>
  <w:num w:numId="26" w16cid:durableId="727262559">
    <w:abstractNumId w:val="21"/>
  </w:num>
  <w:num w:numId="27" w16cid:durableId="385222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F0D"/>
    <w:rsid w:val="000251F9"/>
    <w:rsid w:val="002B6757"/>
    <w:rsid w:val="00342872"/>
    <w:rsid w:val="00595C68"/>
    <w:rsid w:val="00706BC8"/>
    <w:rsid w:val="00763F3E"/>
    <w:rsid w:val="00931874"/>
    <w:rsid w:val="00B1758C"/>
    <w:rsid w:val="00C26F0D"/>
    <w:rsid w:val="00F21658"/>
    <w:rsid w:val="00F23906"/>
    <w:rsid w:val="00F309F2"/>
    <w:rsid w:val="00F96AD3"/>
    <w:rsid w:val="00FC1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3AC33"/>
  <w15:chartTrackingRefBased/>
  <w15:docId w15:val="{C070C37E-FC78-43AF-B980-D26754B84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3"/>
    <w:uiPriority w:val="9"/>
    <w:qFormat/>
    <w:rsid w:val="00C26F0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1"/>
    <w:uiPriority w:val="9"/>
    <w:semiHidden/>
    <w:unhideWhenUsed/>
    <w:qFormat/>
    <w:rsid w:val="00C26F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1"/>
    <w:uiPriority w:val="9"/>
    <w:semiHidden/>
    <w:unhideWhenUsed/>
    <w:qFormat/>
    <w:rsid w:val="00C26F0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2"/>
    <w:uiPriority w:val="9"/>
    <w:semiHidden/>
    <w:unhideWhenUsed/>
    <w:qFormat/>
    <w:rsid w:val="00C26F0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0">
    <w:name w:val="heading 5"/>
    <w:basedOn w:val="Normal"/>
    <w:next w:val="Normal"/>
    <w:link w:val="Heading5Char2"/>
    <w:uiPriority w:val="9"/>
    <w:semiHidden/>
    <w:unhideWhenUsed/>
    <w:qFormat/>
    <w:rsid w:val="00C26F0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3"/>
    <w:uiPriority w:val="9"/>
    <w:semiHidden/>
    <w:unhideWhenUsed/>
    <w:qFormat/>
    <w:rsid w:val="00C26F0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C26F0D"/>
    <w:pPr>
      <w:keepNext/>
      <w:numPr>
        <w:ilvl w:val="6"/>
        <w:numId w:val="13"/>
      </w:numPr>
      <w:autoSpaceDE w:val="0"/>
      <w:autoSpaceDN w:val="0"/>
      <w:jc w:val="both"/>
      <w:outlineLvl w:val="6"/>
    </w:pPr>
    <w:rPr>
      <w:rFonts w:ascii=".VnTime" w:eastAsia="Times New Roman" w:hAnsi=".VnTime" w:cs="Times New Roman"/>
      <w:sz w:val="26"/>
      <w:szCs w:val="26"/>
    </w:rPr>
  </w:style>
  <w:style w:type="paragraph" w:styleId="Heading8">
    <w:name w:val="heading 8"/>
    <w:basedOn w:val="Normal"/>
    <w:next w:val="Normal"/>
    <w:link w:val="Heading8Char2"/>
    <w:uiPriority w:val="9"/>
    <w:semiHidden/>
    <w:unhideWhenUsed/>
    <w:qFormat/>
    <w:rsid w:val="00C26F0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2"/>
    <w:uiPriority w:val="9"/>
    <w:semiHidden/>
    <w:unhideWhenUsed/>
    <w:qFormat/>
    <w:rsid w:val="00C26F0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2Char1">
    <w:name w:val="Char2 Char1"/>
    <w:basedOn w:val="Normal"/>
    <w:next w:val="Normal"/>
    <w:link w:val="Heading1Char2"/>
    <w:qFormat/>
    <w:rsid w:val="00C26F0D"/>
    <w:pPr>
      <w:keepNext/>
      <w:keepLines/>
      <w:tabs>
        <w:tab w:val="num" w:pos="720"/>
      </w:tabs>
      <w:spacing w:before="240" w:line="276" w:lineRule="auto"/>
      <w:ind w:left="720" w:hanging="360"/>
      <w:outlineLvl w:val="0"/>
    </w:pPr>
    <w:rPr>
      <w:rFonts w:ascii="Cambria" w:eastAsia="Times New Roman" w:hAnsi="Cambria" w:cs="Times New Roman"/>
      <w:color w:val="365F91"/>
      <w:sz w:val="32"/>
      <w:szCs w:val="32"/>
    </w:rPr>
  </w:style>
  <w:style w:type="paragraph" w:customStyle="1" w:styleId="Heading2Char1CharCha1">
    <w:name w:val="Heading 2 Char1 Char Cha1"/>
    <w:basedOn w:val="Normal"/>
    <w:next w:val="Normal"/>
    <w:link w:val="Heading2Char2"/>
    <w:qFormat/>
    <w:rsid w:val="00C26F0D"/>
    <w:pPr>
      <w:keepNext/>
      <w:keepLines/>
      <w:numPr>
        <w:ilvl w:val="1"/>
        <w:numId w:val="13"/>
      </w:numPr>
      <w:tabs>
        <w:tab w:val="clear" w:pos="1440"/>
      </w:tabs>
      <w:spacing w:before="40" w:line="276" w:lineRule="auto"/>
      <w:outlineLvl w:val="1"/>
    </w:pPr>
    <w:rPr>
      <w:rFonts w:ascii="Cambria" w:eastAsia="Times New Roman" w:hAnsi="Cambria" w:cs="Times New Roman"/>
      <w:color w:val="365F91"/>
      <w:sz w:val="26"/>
      <w:szCs w:val="26"/>
    </w:rPr>
  </w:style>
  <w:style w:type="paragraph" w:customStyle="1" w:styleId="3Heading31">
    <w:name w:val="3 Heading 31"/>
    <w:basedOn w:val="Normal"/>
    <w:next w:val="Normal"/>
    <w:link w:val="Heading3Char3"/>
    <w:qFormat/>
    <w:rsid w:val="00C26F0D"/>
    <w:pPr>
      <w:keepNext/>
      <w:keepLines/>
      <w:numPr>
        <w:ilvl w:val="2"/>
        <w:numId w:val="13"/>
      </w:numPr>
      <w:spacing w:before="40" w:line="276" w:lineRule="auto"/>
      <w:outlineLvl w:val="2"/>
    </w:pPr>
    <w:rPr>
      <w:rFonts w:ascii="Cambria" w:eastAsia="Times New Roman" w:hAnsi="Cambria" w:cs="Times New Roman"/>
      <w:color w:val="243F60"/>
      <w:sz w:val="24"/>
      <w:szCs w:val="24"/>
    </w:rPr>
  </w:style>
  <w:style w:type="paragraph" w:customStyle="1" w:styleId="Level2-a421">
    <w:name w:val="Level 2 - a421"/>
    <w:basedOn w:val="Normal"/>
    <w:next w:val="Normal"/>
    <w:link w:val="Heading4Char1"/>
    <w:qFormat/>
    <w:rsid w:val="00C26F0D"/>
    <w:pPr>
      <w:keepNext/>
      <w:keepLines/>
      <w:numPr>
        <w:ilvl w:val="3"/>
        <w:numId w:val="13"/>
      </w:numPr>
      <w:spacing w:before="40" w:line="276" w:lineRule="auto"/>
      <w:outlineLvl w:val="3"/>
    </w:pPr>
    <w:rPr>
      <w:rFonts w:ascii="Cambria" w:eastAsia="Times New Roman" w:hAnsi="Cambria" w:cs="Times New Roman"/>
      <w:i/>
      <w:iCs/>
      <w:color w:val="365F91"/>
    </w:rPr>
  </w:style>
  <w:style w:type="paragraph" w:customStyle="1" w:styleId="Char1">
    <w:name w:val="Char1"/>
    <w:basedOn w:val="Normal"/>
    <w:next w:val="Normal"/>
    <w:link w:val="Heading5Char1"/>
    <w:qFormat/>
    <w:rsid w:val="00C26F0D"/>
    <w:pPr>
      <w:keepNext/>
      <w:keepLines/>
      <w:numPr>
        <w:ilvl w:val="4"/>
        <w:numId w:val="13"/>
      </w:numPr>
      <w:spacing w:before="40" w:line="276" w:lineRule="auto"/>
      <w:outlineLvl w:val="4"/>
    </w:pPr>
    <w:rPr>
      <w:rFonts w:ascii="Cambria" w:eastAsia="Times New Roman" w:hAnsi="Cambria" w:cs="Times New Roman"/>
      <w:color w:val="365F91"/>
    </w:rPr>
  </w:style>
  <w:style w:type="paragraph" w:customStyle="1" w:styleId="Bullet1">
    <w:name w:val="Bullet1"/>
    <w:basedOn w:val="Normal"/>
    <w:next w:val="Normal"/>
    <w:link w:val="Heading6Char2"/>
    <w:qFormat/>
    <w:rsid w:val="00C26F0D"/>
    <w:pPr>
      <w:keepNext/>
      <w:keepLines/>
      <w:numPr>
        <w:ilvl w:val="5"/>
        <w:numId w:val="13"/>
      </w:numPr>
      <w:spacing w:before="40" w:line="276" w:lineRule="auto"/>
      <w:outlineLvl w:val="5"/>
    </w:pPr>
    <w:rPr>
      <w:rFonts w:ascii="Cambria" w:eastAsia="Times New Roman" w:hAnsi="Cambria" w:cs="Times New Roman"/>
      <w:color w:val="243F60"/>
    </w:rPr>
  </w:style>
  <w:style w:type="character" w:customStyle="1" w:styleId="Heading7Char">
    <w:name w:val="Heading 7 Char"/>
    <w:basedOn w:val="DefaultParagraphFont"/>
    <w:link w:val="Heading7"/>
    <w:rsid w:val="00C26F0D"/>
    <w:rPr>
      <w:rFonts w:ascii=".VnTime" w:eastAsia="Times New Roman" w:hAnsi=".VnTime" w:cs="Times New Roman"/>
      <w:sz w:val="26"/>
      <w:szCs w:val="26"/>
    </w:rPr>
  </w:style>
  <w:style w:type="paragraph" w:customStyle="1" w:styleId="Heading81">
    <w:name w:val="Heading 81"/>
    <w:basedOn w:val="Normal"/>
    <w:next w:val="Normal"/>
    <w:link w:val="Heading8Char1"/>
    <w:qFormat/>
    <w:rsid w:val="00C26F0D"/>
    <w:pPr>
      <w:keepNext/>
      <w:keepLines/>
      <w:numPr>
        <w:ilvl w:val="7"/>
        <w:numId w:val="13"/>
      </w:numPr>
      <w:spacing w:before="40" w:line="276" w:lineRule="auto"/>
      <w:outlineLvl w:val="7"/>
    </w:pPr>
    <w:rPr>
      <w:rFonts w:ascii="Cambria" w:eastAsia="Times New Roman" w:hAnsi="Cambria" w:cs="Times New Roman"/>
      <w:color w:val="272727"/>
      <w:sz w:val="21"/>
      <w:szCs w:val="21"/>
    </w:rPr>
  </w:style>
  <w:style w:type="paragraph" w:customStyle="1" w:styleId="Heading91">
    <w:name w:val="Heading 91"/>
    <w:basedOn w:val="Normal"/>
    <w:next w:val="Normal"/>
    <w:link w:val="Heading9Char1"/>
    <w:qFormat/>
    <w:rsid w:val="00C26F0D"/>
    <w:pPr>
      <w:keepNext/>
      <w:keepLines/>
      <w:numPr>
        <w:ilvl w:val="8"/>
        <w:numId w:val="13"/>
      </w:numPr>
      <w:spacing w:before="40" w:line="276" w:lineRule="auto"/>
      <w:outlineLvl w:val="8"/>
    </w:pPr>
    <w:rPr>
      <w:rFonts w:ascii="Cambria" w:eastAsia="Times New Roman" w:hAnsi="Cambria" w:cs="Times New Roman"/>
      <w:i/>
      <w:iCs/>
      <w:color w:val="272727"/>
      <w:sz w:val="21"/>
      <w:szCs w:val="21"/>
    </w:rPr>
  </w:style>
  <w:style w:type="numbering" w:customStyle="1" w:styleId="NoList1">
    <w:name w:val="No List1"/>
    <w:next w:val="NoList"/>
    <w:uiPriority w:val="99"/>
    <w:semiHidden/>
    <w:unhideWhenUsed/>
    <w:rsid w:val="00C26F0D"/>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rsid w:val="00C26F0D"/>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C26F0D"/>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qFormat/>
    <w:rsid w:val="00C26F0D"/>
    <w:rPr>
      <w:i/>
      <w:iCs/>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
    <w:unhideWhenUsed/>
    <w:rsid w:val="00C26F0D"/>
    <w:rPr>
      <w:rFonts w:ascii="Tahoma" w:hAnsi="Tahoma" w:cs="Tahoma"/>
      <w:sz w:val="16"/>
      <w:szCs w:val="16"/>
    </w:rPr>
  </w:style>
  <w:style w:type="character" w:customStyle="1" w:styleId="BalloonTextChar">
    <w:name w:val="Balloon Text Char"/>
    <w:aliases w:val="Balloon Text Char2 Char2,Balloon Text Char Char1 Char3, Char Char Char1 Char2,Balloon Text Char Char Char Char2,Balloon Text Char1 Char Char3, Char Char1 Char Char3,Balloon Text Char1 Char Char Char2, Char Char1 Char Char Char2"/>
    <w:basedOn w:val="DefaultParagraphFont"/>
    <w:link w:val="BalloonText"/>
    <w:rsid w:val="00C26F0D"/>
    <w:rPr>
      <w:rFonts w:ascii="Tahoma" w:hAnsi="Tahoma" w:cs="Tahoma"/>
      <w:sz w:val="16"/>
      <w:szCs w:val="16"/>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C26F0D"/>
    <w:rPr>
      <w:rFonts w:ascii="Calibri" w:hAnsi="Calibri"/>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2,Footnote Text Char1 Char1, Cha Char1"/>
    <w:basedOn w:val="DefaultParagraphFont"/>
    <w:link w:val="FootnoteText"/>
    <w:uiPriority w:val="99"/>
    <w:rsid w:val="00C26F0D"/>
    <w:rPr>
      <w:rFonts w:ascii="Calibri" w:hAnsi="Calibri"/>
      <w:szCs w:val="20"/>
    </w:rPr>
  </w:style>
  <w:style w:type="character" w:styleId="FootnoteReference">
    <w:name w:val="footnote reference"/>
    <w:basedOn w:val="DefaultParagraphFont"/>
    <w:unhideWhenUsed/>
    <w:rsid w:val="00C26F0D"/>
    <w:rPr>
      <w:vertAlign w:val="superscript"/>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nhideWhenUsed/>
    <w:rsid w:val="00C26F0D"/>
    <w:pPr>
      <w:tabs>
        <w:tab w:val="center" w:pos="4680"/>
        <w:tab w:val="right" w:pos="9360"/>
      </w:tabs>
    </w:pPr>
    <w:rPr>
      <w:rFonts w:ascii="Calibri" w:hAnsi="Calibri"/>
      <w:sz w:val="22"/>
    </w:rPr>
  </w:style>
  <w:style w:type="character" w:customStyle="1" w:styleId="HeaderChar">
    <w:name w:val="Header Char"/>
    <w:aliases w:val="Left Header Char1,Header Char1 Char Char2,Header Char Char Char Char2,Header Char2 Char1 Char Char Char2,Header Char Char1 Char1 Char Char Char2, Char1 Char Char1 Char1 Char Char Char2,Header Char Char Char Char1 Char Char Char2"/>
    <w:basedOn w:val="DefaultParagraphFont"/>
    <w:link w:val="Header"/>
    <w:rsid w:val="00C26F0D"/>
    <w:rPr>
      <w:rFonts w:ascii="Calibri" w:hAnsi="Calibri"/>
      <w:sz w:val="22"/>
    </w:rPr>
  </w:style>
  <w:style w:type="paragraph" w:styleId="Footer">
    <w:name w:val="footer"/>
    <w:aliases w:val="Footer-Even"/>
    <w:basedOn w:val="Normal"/>
    <w:link w:val="FooterChar"/>
    <w:unhideWhenUsed/>
    <w:rsid w:val="00C26F0D"/>
    <w:pPr>
      <w:tabs>
        <w:tab w:val="center" w:pos="4680"/>
        <w:tab w:val="right" w:pos="9360"/>
      </w:tabs>
    </w:pPr>
    <w:rPr>
      <w:rFonts w:ascii="Calibri" w:hAnsi="Calibri"/>
      <w:sz w:val="22"/>
    </w:rPr>
  </w:style>
  <w:style w:type="character" w:customStyle="1" w:styleId="FooterChar">
    <w:name w:val="Footer Char"/>
    <w:aliases w:val="Footer-Even Char1"/>
    <w:basedOn w:val="DefaultParagraphFont"/>
    <w:link w:val="Footer"/>
    <w:rsid w:val="00C26F0D"/>
    <w:rPr>
      <w:rFonts w:ascii="Calibri" w:hAnsi="Calibri"/>
      <w:sz w:val="22"/>
    </w:rPr>
  </w:style>
  <w:style w:type="character" w:customStyle="1" w:styleId="Heading1Char">
    <w:name w:val="Heading 1 Char"/>
    <w:basedOn w:val="DefaultParagraphFont"/>
    <w:rsid w:val="00C26F0D"/>
    <w:rPr>
      <w:rFonts w:ascii="Cambria" w:eastAsia="Times New Roman" w:hAnsi="Cambria" w:cs="Times New Roman"/>
      <w:color w:val="365F91"/>
      <w:sz w:val="32"/>
      <w:szCs w:val="32"/>
    </w:rPr>
  </w:style>
  <w:style w:type="character" w:customStyle="1" w:styleId="Heading2Char">
    <w:name w:val="Heading 2 Char"/>
    <w:aliases w:val="chung trinh hoc phan Char,Heading 2 Char Char Char"/>
    <w:basedOn w:val="DefaultParagraphFont"/>
    <w:uiPriority w:val="9"/>
    <w:rsid w:val="00C26F0D"/>
    <w:rPr>
      <w:rFonts w:ascii="Cambria" w:eastAsia="Times New Roman" w:hAnsi="Cambria" w:cs="Times New Roman"/>
      <w:color w:val="365F91"/>
      <w:sz w:val="26"/>
      <w:szCs w:val="26"/>
    </w:rPr>
  </w:style>
  <w:style w:type="character" w:customStyle="1" w:styleId="Heading3Char">
    <w:name w:val="Heading 3 Char"/>
    <w:basedOn w:val="DefaultParagraphFont"/>
    <w:rsid w:val="00C26F0D"/>
    <w:rPr>
      <w:rFonts w:ascii="Cambria" w:eastAsia="Times New Roman" w:hAnsi="Cambria" w:cs="Times New Roman"/>
      <w:color w:val="243F60"/>
      <w:sz w:val="24"/>
      <w:szCs w:val="24"/>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basedOn w:val="DefaultParagraphFont"/>
    <w:rsid w:val="00C26F0D"/>
    <w:rPr>
      <w:rFonts w:ascii="Cambria" w:eastAsia="Times New Roman" w:hAnsi="Cambria" w:cs="Times New Roman"/>
      <w:i/>
      <w:iCs/>
      <w:color w:val="365F91"/>
    </w:rPr>
  </w:style>
  <w:style w:type="character" w:customStyle="1" w:styleId="Heading5Char">
    <w:name w:val="Heading 5 Char"/>
    <w:basedOn w:val="DefaultParagraphFont"/>
    <w:rsid w:val="00C26F0D"/>
    <w:rPr>
      <w:rFonts w:ascii="Cambria" w:eastAsia="Times New Roman" w:hAnsi="Cambria" w:cs="Times New Roman"/>
      <w:color w:val="365F91"/>
    </w:rPr>
  </w:style>
  <w:style w:type="character" w:customStyle="1" w:styleId="Heading6Char">
    <w:name w:val="Heading 6 Char"/>
    <w:aliases w:val="Heading 6 Char Char Char Char"/>
    <w:basedOn w:val="DefaultParagraphFont"/>
    <w:rsid w:val="00C26F0D"/>
    <w:rPr>
      <w:rFonts w:ascii="Cambria" w:eastAsia="Times New Roman" w:hAnsi="Cambria" w:cs="Times New Roman"/>
      <w:color w:val="243F60"/>
    </w:rPr>
  </w:style>
  <w:style w:type="character" w:customStyle="1" w:styleId="Heading8Char">
    <w:name w:val="Heading 8 Char"/>
    <w:basedOn w:val="DefaultParagraphFont"/>
    <w:rsid w:val="00C26F0D"/>
    <w:rPr>
      <w:rFonts w:ascii="Cambria" w:eastAsia="Times New Roman" w:hAnsi="Cambria" w:cs="Times New Roman"/>
      <w:color w:val="272727"/>
      <w:sz w:val="21"/>
      <w:szCs w:val="21"/>
    </w:rPr>
  </w:style>
  <w:style w:type="character" w:customStyle="1" w:styleId="Heading9Char">
    <w:name w:val="Heading 9 Char"/>
    <w:basedOn w:val="DefaultParagraphFont"/>
    <w:rsid w:val="00C26F0D"/>
    <w:rPr>
      <w:rFonts w:ascii="Cambria" w:eastAsia="Times New Roman" w:hAnsi="Cambria" w:cs="Times New Roman"/>
      <w:i/>
      <w:iCs/>
      <w:color w:val="272727"/>
      <w:sz w:val="21"/>
      <w:szCs w:val="21"/>
    </w:rPr>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basedOn w:val="DefaultParagraphFont"/>
    <w:link w:val="Char2Char1"/>
    <w:rsid w:val="00C26F0D"/>
    <w:rPr>
      <w:rFonts w:ascii="Cambria" w:eastAsia="Times New Roman" w:hAnsi="Cambria" w:cs="Times New Roman"/>
      <w:color w:val="365F91"/>
      <w:sz w:val="32"/>
      <w:szCs w:val="32"/>
    </w:rPr>
  </w:style>
  <w:style w:type="paragraph" w:customStyle="1" w:styleId="CharCharCharCharCharCharChar">
    <w:name w:val="Char Char Char Char Char Char Char"/>
    <w:basedOn w:val="Normal"/>
    <w:semiHidden/>
    <w:rsid w:val="00C26F0D"/>
    <w:pPr>
      <w:spacing w:after="160" w:line="240" w:lineRule="exact"/>
    </w:pPr>
    <w:rPr>
      <w:rFonts w:eastAsia="MS UI Gothic" w:cs="Arial"/>
      <w:sz w:val="22"/>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basedOn w:val="DefaultParagraphFont"/>
    <w:link w:val="Heading2Char1CharCha1"/>
    <w:rsid w:val="00C26F0D"/>
    <w:rPr>
      <w:rFonts w:ascii="Cambria" w:eastAsia="Times New Roman" w:hAnsi="Cambria" w:cs="Times New Roman"/>
      <w:color w:val="365F91"/>
      <w:sz w:val="26"/>
      <w:szCs w:val="26"/>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basedOn w:val="DefaultParagraphFont"/>
    <w:link w:val="3Heading31"/>
    <w:rsid w:val="00C26F0D"/>
    <w:rPr>
      <w:rFonts w:ascii="Cambria" w:eastAsia="Times New Roman" w:hAnsi="Cambria" w:cs="Times New Roman"/>
      <w:color w:val="243F60"/>
      <w:sz w:val="24"/>
      <w:szCs w:val="24"/>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basedOn w:val="DefaultParagraphFont"/>
    <w:link w:val="Level2-a421"/>
    <w:rsid w:val="00C26F0D"/>
    <w:rPr>
      <w:rFonts w:ascii="Cambria" w:eastAsia="Times New Roman" w:hAnsi="Cambria" w:cs="Times New Roman"/>
      <w:i/>
      <w:iCs/>
      <w:color w:val="365F91"/>
    </w:rPr>
  </w:style>
  <w:style w:type="character" w:customStyle="1" w:styleId="Heading5Char1">
    <w:name w:val="Heading 5 Char1"/>
    <w:aliases w:val=" Char Char5,Char Char9"/>
    <w:basedOn w:val="DefaultParagraphFont"/>
    <w:link w:val="Char1"/>
    <w:rsid w:val="00C26F0D"/>
    <w:rPr>
      <w:rFonts w:ascii="Cambria" w:eastAsia="Times New Roman" w:hAnsi="Cambria" w:cs="Times New Roman"/>
      <w:color w:val="365F91"/>
    </w:rPr>
  </w:style>
  <w:style w:type="character" w:customStyle="1" w:styleId="Heading6Char2">
    <w:name w:val="Heading 6 Char2"/>
    <w:aliases w:val="Heading 6 Char Char Char Char1,HINH Char,Bullet Char"/>
    <w:basedOn w:val="DefaultParagraphFont"/>
    <w:link w:val="Bullet1"/>
    <w:rsid w:val="00C26F0D"/>
    <w:rPr>
      <w:rFonts w:ascii="Cambria" w:eastAsia="Times New Roman" w:hAnsi="Cambria" w:cs="Times New Roman"/>
      <w:color w:val="243F60"/>
    </w:rPr>
  </w:style>
  <w:style w:type="character" w:customStyle="1" w:styleId="Heading7Char1">
    <w:name w:val="Heading 7 Char1"/>
    <w:basedOn w:val="DefaultParagraphFont"/>
    <w:locked/>
    <w:rsid w:val="00C26F0D"/>
    <w:rPr>
      <w:sz w:val="24"/>
      <w:szCs w:val="24"/>
      <w:lang w:val="en-US" w:eastAsia="en-US" w:bidi="ar-SA"/>
    </w:rPr>
  </w:style>
  <w:style w:type="character" w:customStyle="1" w:styleId="Heading9Char1">
    <w:name w:val="Heading 9 Char1"/>
    <w:basedOn w:val="DefaultParagraphFont"/>
    <w:link w:val="Heading91"/>
    <w:locked/>
    <w:rsid w:val="00C26F0D"/>
    <w:rPr>
      <w:rFonts w:ascii="Cambria" w:eastAsia="Times New Roman" w:hAnsi="Cambria" w:cs="Times New Roman"/>
      <w:i/>
      <w:iCs/>
      <w:color w:val="272727"/>
      <w:sz w:val="21"/>
      <w:szCs w:val="21"/>
    </w:rPr>
  </w:style>
  <w:style w:type="character" w:customStyle="1" w:styleId="CharChar8">
    <w:name w:val="Char Char8"/>
    <w:basedOn w:val="DefaultParagraphFont"/>
    <w:rsid w:val="00C26F0D"/>
    <w:rPr>
      <w:b/>
      <w:bCs/>
      <w:sz w:val="16"/>
      <w:szCs w:val="24"/>
      <w:lang w:val="en-US" w:eastAsia="en-US" w:bidi="ar-SA"/>
    </w:rPr>
  </w:style>
  <w:style w:type="paragraph" w:customStyle="1" w:styleId="Char1CharChar">
    <w:name w:val="Char1 (文字) (文字) Char (文字) (文字) Char"/>
    <w:basedOn w:val="Normal"/>
    <w:rsid w:val="00C26F0D"/>
    <w:pPr>
      <w:spacing w:after="160" w:line="240" w:lineRule="exact"/>
    </w:pPr>
    <w:rPr>
      <w:rFonts w:eastAsia="Times New Roman" w:cs="Times New Roman"/>
      <w:szCs w:val="20"/>
    </w:rPr>
  </w:style>
  <w:style w:type="character" w:customStyle="1" w:styleId="CharChar7">
    <w:name w:val="Char Char7"/>
    <w:basedOn w:val="DefaultParagraphFont"/>
    <w:rsid w:val="00C26F0D"/>
    <w:rPr>
      <w:b/>
      <w:bCs/>
      <w:sz w:val="28"/>
      <w:szCs w:val="28"/>
      <w:lang w:val="en-US" w:eastAsia="en-US" w:bidi="ar-SA"/>
    </w:rPr>
  </w:style>
  <w:style w:type="character" w:customStyle="1" w:styleId="CharCharChar">
    <w:name w:val="Char Char Char"/>
    <w:basedOn w:val="DefaultParagraphFont"/>
    <w:rsid w:val="00C26F0D"/>
    <w:rPr>
      <w:rFonts w:ascii=".VnTime" w:hAnsi=".VnTime"/>
      <w:b/>
      <w:bCs/>
      <w:i/>
      <w:iCs/>
      <w:sz w:val="26"/>
      <w:szCs w:val="26"/>
      <w:lang w:val="en-US" w:eastAsia="en-US" w:bidi="ar-SA"/>
    </w:rPr>
  </w:style>
  <w:style w:type="character" w:customStyle="1" w:styleId="CharChar6">
    <w:name w:val="Char Char6"/>
    <w:basedOn w:val="DefaultParagraphFont"/>
    <w:rsid w:val="00C26F0D"/>
    <w:rPr>
      <w:sz w:val="24"/>
      <w:szCs w:val="24"/>
      <w:lang w:val="en-US" w:eastAsia="en-US" w:bidi="ar-SA"/>
    </w:rPr>
  </w:style>
  <w:style w:type="character" w:customStyle="1" w:styleId="z-BottomofFormChar1">
    <w:name w:val="z-Bottom of Form Char1"/>
    <w:basedOn w:val="DefaultParagraphFont"/>
    <w:link w:val="z-BottomofForm"/>
    <w:semiHidden/>
    <w:rsid w:val="00C26F0D"/>
    <w:rPr>
      <w:rFonts w:cs="Arial"/>
    </w:rPr>
  </w:style>
  <w:style w:type="paragraph" w:styleId="z-BottomofForm">
    <w:name w:val="HTML Bottom of Form"/>
    <w:basedOn w:val="Normal"/>
    <w:next w:val="Normal"/>
    <w:link w:val="z-BottomofFormChar1"/>
    <w:hidden/>
    <w:semiHidden/>
    <w:unhideWhenUsed/>
    <w:rsid w:val="00C26F0D"/>
    <w:pPr>
      <w:pBdr>
        <w:top w:val="single" w:sz="6" w:space="1" w:color="auto"/>
      </w:pBdr>
      <w:jc w:val="center"/>
    </w:pPr>
    <w:rPr>
      <w:rFonts w:cs="Arial"/>
    </w:rPr>
  </w:style>
  <w:style w:type="character" w:customStyle="1" w:styleId="z-BottomofFormChar">
    <w:name w:val="z-Bottom of Form Char"/>
    <w:basedOn w:val="DefaultParagraphFont"/>
    <w:rsid w:val="00C26F0D"/>
    <w:rPr>
      <w:rFonts w:cs="Arial"/>
      <w:vanish/>
      <w:sz w:val="16"/>
      <w:szCs w:val="16"/>
    </w:rPr>
  </w:style>
  <w:style w:type="paragraph" w:customStyle="1" w:styleId="TenPhanDM">
    <w:name w:val="TenPhanDM"/>
    <w:basedOn w:val="Normal"/>
    <w:rsid w:val="00C26F0D"/>
    <w:pPr>
      <w:spacing w:before="360"/>
      <w:jc w:val="center"/>
    </w:pPr>
    <w:rPr>
      <w:rFonts w:ascii=".VnTimeH" w:eastAsia="Times New Roman" w:hAnsi=".VnTimeH" w:cs="Times New Roman"/>
      <w:b/>
      <w:noProof/>
      <w:snapToGrid w:val="0"/>
      <w:sz w:val="32"/>
      <w:szCs w:val="26"/>
    </w:rPr>
  </w:style>
  <w:style w:type="paragraph" w:styleId="BodyText2">
    <w:name w:val="Body Text 2"/>
    <w:basedOn w:val="Normal"/>
    <w:link w:val="BodyText2Char1"/>
    <w:rsid w:val="00C26F0D"/>
    <w:rPr>
      <w:rFonts w:ascii=".VnTime" w:eastAsia="Times New Roman" w:hAnsi=".VnTime" w:cs="Times New Roman"/>
      <w:b/>
      <w:bCs/>
      <w:sz w:val="28"/>
      <w:szCs w:val="24"/>
    </w:rPr>
  </w:style>
  <w:style w:type="character" w:customStyle="1" w:styleId="BodyText2Char">
    <w:name w:val="Body Text 2 Char"/>
    <w:basedOn w:val="DefaultParagraphFont"/>
    <w:rsid w:val="00C26F0D"/>
  </w:style>
  <w:style w:type="character" w:customStyle="1" w:styleId="BodyText2Char1">
    <w:name w:val="Body Text 2 Char1"/>
    <w:basedOn w:val="DefaultParagraphFont"/>
    <w:link w:val="BodyText2"/>
    <w:locked/>
    <w:rsid w:val="00C26F0D"/>
    <w:rPr>
      <w:rFonts w:ascii=".VnTime" w:eastAsia="Times New Roman" w:hAnsi=".VnTime" w:cs="Times New Roman"/>
      <w:b/>
      <w:bCs/>
      <w:sz w:val="28"/>
      <w:szCs w:val="24"/>
    </w:rPr>
  </w:style>
  <w:style w:type="character" w:customStyle="1" w:styleId="CharChar4">
    <w:name w:val="Char Char4"/>
    <w:basedOn w:val="DefaultParagraphFont"/>
    <w:rsid w:val="00C26F0D"/>
    <w:rPr>
      <w:rFonts w:ascii=".VnTime" w:hAnsi=".VnTime"/>
      <w:b/>
      <w:bCs/>
      <w:sz w:val="28"/>
      <w:szCs w:val="24"/>
      <w:lang w:val="en-US" w:eastAsia="en-US" w:bidi="ar-SA"/>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rsid w:val="00C26F0D"/>
    <w:pPr>
      <w:spacing w:before="240"/>
      <w:ind w:firstLine="720"/>
      <w:jc w:val="both"/>
    </w:pPr>
    <w:rPr>
      <w:rFonts w:ascii=".VnTime" w:eastAsia="Times New Roman" w:hAnsi=".VnTime" w:cs="Times New Roman"/>
      <w:sz w:val="28"/>
      <w:szCs w:val="20"/>
    </w:rPr>
  </w:style>
  <w:style w:type="character" w:customStyle="1" w:styleId="BodyTextIndentChar">
    <w:name w:val="Body Text Indent Char"/>
    <w:basedOn w:val="DefaultParagraphFont"/>
    <w:rsid w:val="00C26F0D"/>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basedOn w:val="DefaultParagraphFont"/>
    <w:link w:val="BodyTextIndent"/>
    <w:rsid w:val="00C26F0D"/>
    <w:rPr>
      <w:rFonts w:ascii=".VnTime" w:eastAsia="Times New Roman" w:hAnsi=".VnTime" w:cs="Times New Roman"/>
      <w:sz w:val="28"/>
      <w:szCs w:val="20"/>
    </w:rPr>
  </w:style>
  <w:style w:type="character" w:customStyle="1" w:styleId="CharChar1">
    <w:name w:val="Char Char1"/>
    <w:basedOn w:val="DefaultParagraphFont"/>
    <w:rsid w:val="00C26F0D"/>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basedOn w:val="DefaultParagraphFont"/>
    <w:rsid w:val="00C26F0D"/>
    <w:rPr>
      <w:rFonts w:ascii=".VnTime" w:hAnsi=".VnTime"/>
      <w:noProof w:val="0"/>
      <w:sz w:val="28"/>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2"/>
    <w:rsid w:val="00C26F0D"/>
    <w:rPr>
      <w:rFonts w:ascii=".VnTimeH" w:eastAsia="Times New Roman" w:hAnsi=".VnTimeH" w:cs="Times New Roman"/>
      <w:b/>
      <w:sz w:val="24"/>
      <w:szCs w:val="20"/>
    </w:rPr>
  </w:style>
  <w:style w:type="character" w:customStyle="1" w:styleId="BodyTextChar">
    <w:name w:val="Body Text Char"/>
    <w:aliases w:val="Body Text Char Char Char1"/>
    <w:basedOn w:val="DefaultParagraphFont"/>
    <w:rsid w:val="00C26F0D"/>
  </w:style>
  <w:style w:type="character" w:customStyle="1" w:styleId="BodyTextChar2">
    <w:name w:val="Body Text Char2"/>
    <w:aliases w:val="Body Text Char Char Char Char Char Char Char1,Body Text Char Char Char Char Char Char2,Body Text Char Char Char Char1,1tenchuong Char,Body Text Char Char Char2,bt Char"/>
    <w:basedOn w:val="DefaultParagraphFont"/>
    <w:link w:val="BodyText"/>
    <w:locked/>
    <w:rsid w:val="00C26F0D"/>
    <w:rPr>
      <w:rFonts w:ascii=".VnTimeH" w:eastAsia="Times New Roman" w:hAnsi=".VnTimeH" w:cs="Times New Roman"/>
      <w:b/>
      <w:sz w:val="24"/>
      <w:szCs w:val="20"/>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ocked/>
    <w:rsid w:val="00C26F0D"/>
    <w:rPr>
      <w:rFonts w:ascii="Tahoma" w:hAnsi="Tahoma" w:cs="Tahoma"/>
      <w:sz w:val="16"/>
      <w:szCs w:val="16"/>
      <w:lang w:val="en-US" w:eastAsia="en-US" w:bidi="ar-SA"/>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ocked/>
    <w:rsid w:val="00C26F0D"/>
    <w:rPr>
      <w:sz w:val="28"/>
      <w:szCs w:val="28"/>
      <w:lang w:val="en-US" w:eastAsia="en-US" w:bidi="ar-SA"/>
    </w:rPr>
  </w:style>
  <w:style w:type="character" w:styleId="PageNumber">
    <w:name w:val="page number"/>
    <w:basedOn w:val="DefaultParagraphFont"/>
    <w:rsid w:val="00C26F0D"/>
  </w:style>
  <w:style w:type="paragraph" w:customStyle="1" w:styleId="Vviec">
    <w:name w:val="V/viec"/>
    <w:basedOn w:val="Normal"/>
    <w:rsid w:val="00C26F0D"/>
    <w:pPr>
      <w:tabs>
        <w:tab w:val="center" w:pos="1418"/>
        <w:tab w:val="left" w:leader="dot" w:pos="7513"/>
      </w:tabs>
      <w:spacing w:before="60"/>
    </w:pPr>
    <w:rPr>
      <w:rFonts w:ascii="VnTime" w:eastAsia="Times New Roman" w:hAnsi="VnTime" w:cs="Times New Roman"/>
      <w:sz w:val="22"/>
      <w:szCs w:val="20"/>
    </w:rPr>
  </w:style>
  <w:style w:type="paragraph" w:customStyle="1" w:styleId="Heading1Subtitle">
    <w:name w:val="Heading 1 Subtitle"/>
    <w:basedOn w:val="Normal"/>
    <w:next w:val="Normal"/>
    <w:rsid w:val="00C26F0D"/>
    <w:pPr>
      <w:autoSpaceDE w:val="0"/>
      <w:autoSpaceDN w:val="0"/>
      <w:jc w:val="center"/>
    </w:pPr>
    <w:rPr>
      <w:rFonts w:ascii=".VnTimeH" w:eastAsia="Times New Roman" w:hAnsi=".VnTimeH" w:cs=".VnTimeH"/>
      <w:sz w:val="26"/>
      <w:szCs w:val="26"/>
      <w:lang w:val="en-GB"/>
    </w:rPr>
  </w:style>
  <w:style w:type="paragraph" w:customStyle="1" w:styleId="Thanbai">
    <w:name w:val="Than bai"/>
    <w:basedOn w:val="Normal"/>
    <w:rsid w:val="00C26F0D"/>
    <w:pPr>
      <w:overflowPunct w:val="0"/>
      <w:autoSpaceDE w:val="0"/>
      <w:autoSpaceDN w:val="0"/>
      <w:adjustRightInd w:val="0"/>
      <w:spacing w:before="60"/>
      <w:ind w:firstLine="720"/>
      <w:jc w:val="both"/>
      <w:textAlignment w:val="baseline"/>
    </w:pPr>
    <w:rPr>
      <w:rFonts w:ascii=".VnTime" w:eastAsia="Times New Roman" w:hAnsi=".VnTime" w:cs="Times New Roman"/>
      <w:sz w:val="28"/>
      <w:szCs w:val="20"/>
      <w:lang w:val="en-GB"/>
    </w:rPr>
  </w:style>
  <w:style w:type="paragraph" w:styleId="BodyText3">
    <w:name w:val="Body Text 3"/>
    <w:basedOn w:val="Normal"/>
    <w:link w:val="BodyText3Char1"/>
    <w:rsid w:val="00C26F0D"/>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rsid w:val="00C26F0D"/>
    <w:rPr>
      <w:sz w:val="16"/>
      <w:szCs w:val="16"/>
    </w:rPr>
  </w:style>
  <w:style w:type="character" w:customStyle="1" w:styleId="BodyText3Char1">
    <w:name w:val="Body Text 3 Char1"/>
    <w:link w:val="BodyText3"/>
    <w:locked/>
    <w:rsid w:val="00C26F0D"/>
    <w:rPr>
      <w:rFonts w:ascii="Times New Roman" w:eastAsia="Times New Roman" w:hAnsi="Times New Roman" w:cs="Times New Roman"/>
      <w:sz w:val="16"/>
      <w:szCs w:val="16"/>
    </w:rPr>
  </w:style>
  <w:style w:type="character" w:customStyle="1" w:styleId="CharChar3">
    <w:name w:val="Char Char3"/>
    <w:basedOn w:val="DefaultParagraphFont"/>
    <w:rsid w:val="00C26F0D"/>
    <w:rPr>
      <w:sz w:val="16"/>
      <w:szCs w:val="16"/>
      <w:lang w:val="en-US" w:eastAsia="en-US" w:bidi="ar-SA"/>
    </w:rPr>
  </w:style>
  <w:style w:type="paragraph" w:styleId="BlockText">
    <w:name w:val="Block Text"/>
    <w:basedOn w:val="Normal"/>
    <w:rsid w:val="00C26F0D"/>
    <w:pPr>
      <w:ind w:left="-25" w:right="-108"/>
    </w:pPr>
    <w:rPr>
      <w:rFonts w:ascii="Times New Roman" w:eastAsia="Times New Roman" w:hAnsi="Times New Roman" w:cs="Times New Roman"/>
      <w:szCs w:val="24"/>
    </w:rPr>
  </w:style>
  <w:style w:type="paragraph" w:styleId="Caption">
    <w:name w:val="caption"/>
    <w:basedOn w:val="Normal"/>
    <w:next w:val="Normal"/>
    <w:qFormat/>
    <w:rsid w:val="00C26F0D"/>
    <w:rPr>
      <w:rFonts w:ascii=".VnTime" w:eastAsia="Times New Roman" w:hAnsi=".VnTime" w:cs="Times New Roman"/>
      <w:b/>
      <w:bCs/>
      <w:sz w:val="22"/>
      <w:szCs w:val="24"/>
    </w:rPr>
  </w:style>
  <w:style w:type="character" w:styleId="Hyperlink">
    <w:name w:val="Hyperlink"/>
    <w:basedOn w:val="DefaultParagraphFont"/>
    <w:uiPriority w:val="99"/>
    <w:rsid w:val="00C26F0D"/>
    <w:rPr>
      <w:color w:val="0000FF"/>
      <w:u w:val="singl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basedOn w:val="DefaultParagraphFont"/>
    <w:rsid w:val="00C26F0D"/>
    <w:rPr>
      <w:lang w:val="en-US" w:eastAsia="en-US" w:bidi="ar-SA"/>
    </w:rPr>
  </w:style>
  <w:style w:type="character" w:customStyle="1" w:styleId="CharChar2">
    <w:name w:val="Char Char2"/>
    <w:basedOn w:val="DefaultParagraphFont"/>
    <w:rsid w:val="00C26F0D"/>
    <w:rPr>
      <w:lang w:val="en-US" w:eastAsia="en-US" w:bidi="ar-SA"/>
    </w:rPr>
  </w:style>
  <w:style w:type="paragraph" w:customStyle="1" w:styleId="normal-p">
    <w:name w:val="normal-p"/>
    <w:basedOn w:val="Normal"/>
    <w:rsid w:val="00C26F0D"/>
    <w:pPr>
      <w:overflowPunct w:val="0"/>
      <w:jc w:val="both"/>
      <w:textAlignment w:val="baseline"/>
    </w:pPr>
    <w:rPr>
      <w:rFonts w:ascii="Times New Roman" w:eastAsia="Times New Roman" w:hAnsi="Times New Roman" w:cs="Times New Roman"/>
      <w:szCs w:val="20"/>
    </w:rPr>
  </w:style>
  <w:style w:type="character" w:customStyle="1" w:styleId="CharChar">
    <w:name w:val="Char Char"/>
    <w:basedOn w:val="DefaultParagraphFont"/>
    <w:rsid w:val="00C26F0D"/>
    <w:rPr>
      <w:b/>
      <w:bCs/>
      <w:i/>
      <w:iCs/>
      <w:sz w:val="26"/>
      <w:szCs w:val="26"/>
      <w:lang w:val="en-US" w:eastAsia="en-US" w:bidi="ar-SA"/>
    </w:rPr>
  </w:style>
  <w:style w:type="paragraph" w:styleId="Title">
    <w:name w:val="Title"/>
    <w:aliases w:val="Title Char Char,TITLE,Title Char Char Char Char,Title Char Char Char Char Char Char Char Char,Report Title"/>
    <w:basedOn w:val="Normal"/>
    <w:link w:val="TitleChar3"/>
    <w:qFormat/>
    <w:rsid w:val="00C26F0D"/>
    <w:pPr>
      <w:spacing w:before="240"/>
      <w:jc w:val="center"/>
      <w:outlineLvl w:val="0"/>
    </w:pPr>
    <w:rPr>
      <w:rFonts w:ascii="Times New Roman" w:eastAsia="Times New Roman" w:hAnsi="Times New Roman" w:cs="Times New Roman"/>
      <w:b/>
      <w:bCs/>
      <w:i/>
      <w:iCs/>
      <w:sz w:val="26"/>
      <w:szCs w:val="26"/>
    </w:rPr>
  </w:style>
  <w:style w:type="character" w:customStyle="1" w:styleId="TitleChar">
    <w:name w:val="Title Char"/>
    <w:basedOn w:val="DefaultParagraphFont"/>
    <w:uiPriority w:val="10"/>
    <w:rsid w:val="00C26F0D"/>
    <w:rPr>
      <w:rFonts w:asciiTheme="majorHAnsi" w:eastAsiaTheme="majorEastAsia" w:hAnsiTheme="majorHAnsi" w:cstheme="majorBidi"/>
      <w:spacing w:val="-10"/>
      <w:kern w:val="28"/>
      <w:sz w:val="56"/>
      <w:szCs w:val="56"/>
    </w:rPr>
  </w:style>
  <w:style w:type="paragraph" w:styleId="BodyTextIndent2">
    <w:name w:val="Body Text Indent 2"/>
    <w:basedOn w:val="Normal"/>
    <w:link w:val="BodyTextIndent2Char1"/>
    <w:rsid w:val="00C26F0D"/>
    <w:pPr>
      <w:spacing w:line="360" w:lineRule="auto"/>
      <w:ind w:firstLine="720"/>
      <w:jc w:val="both"/>
    </w:pPr>
    <w:rPr>
      <w:rFonts w:ascii=".VnTime" w:eastAsia=".VnTime" w:hAnsi=".VnTime" w:cs="Times New Roman"/>
      <w:sz w:val="28"/>
      <w:szCs w:val="28"/>
    </w:rPr>
  </w:style>
  <w:style w:type="character" w:customStyle="1" w:styleId="BodyTextIndent2Char">
    <w:name w:val="Body Text Indent 2 Char"/>
    <w:basedOn w:val="DefaultParagraphFont"/>
    <w:uiPriority w:val="99"/>
    <w:semiHidden/>
    <w:rsid w:val="00C26F0D"/>
  </w:style>
  <w:style w:type="character" w:customStyle="1" w:styleId="BodyTextIndent2Char1">
    <w:name w:val="Body Text Indent 2 Char1"/>
    <w:basedOn w:val="DefaultParagraphFont"/>
    <w:link w:val="BodyTextIndent2"/>
    <w:rsid w:val="00C26F0D"/>
    <w:rPr>
      <w:rFonts w:ascii=".VnTime" w:eastAsia=".VnTime" w:hAnsi=".VnTime" w:cs="Times New Roman"/>
      <w:sz w:val="28"/>
      <w:szCs w:val="28"/>
    </w:rPr>
  </w:style>
  <w:style w:type="character" w:customStyle="1" w:styleId="BodyTextIndent2CharCharChar">
    <w:name w:val="Body Text Indent 2 Char Char Char"/>
    <w:basedOn w:val="DefaultParagraphFont"/>
    <w:rsid w:val="00C26F0D"/>
    <w:rPr>
      <w:rFonts w:ascii=".VnTime" w:eastAsia=".VnTime" w:hAnsi=".VnTime"/>
      <w:sz w:val="28"/>
      <w:szCs w:val="28"/>
      <w:lang w:val="en-US" w:eastAsia="en-US" w:bidi="ar-SA"/>
    </w:rPr>
  </w:style>
  <w:style w:type="paragraph" w:customStyle="1" w:styleId="abc">
    <w:name w:val="abc"/>
    <w:basedOn w:val="Normal"/>
    <w:rsid w:val="00C26F0D"/>
    <w:pPr>
      <w:widowControl w:val="0"/>
    </w:pPr>
    <w:rPr>
      <w:rFonts w:ascii=".VnTime" w:eastAsia="Times New Roman" w:hAnsi=".VnTime" w:cs="Times New Roman"/>
      <w:sz w:val="28"/>
      <w:szCs w:val="20"/>
    </w:rPr>
  </w:style>
  <w:style w:type="paragraph" w:customStyle="1" w:styleId="n-dieund">
    <w:name w:val="n-dieund"/>
    <w:basedOn w:val="Normal"/>
    <w:rsid w:val="00C26F0D"/>
    <w:pPr>
      <w:spacing w:after="120"/>
      <w:ind w:firstLine="709"/>
      <w:jc w:val="both"/>
    </w:pPr>
    <w:rPr>
      <w:rFonts w:ascii=".VnTime" w:eastAsia="Times New Roman" w:hAnsi=".VnTime" w:cs="Times New Roman"/>
      <w:sz w:val="28"/>
      <w:szCs w:val="28"/>
    </w:rPr>
  </w:style>
  <w:style w:type="paragraph" w:customStyle="1" w:styleId="BIEUTUONG">
    <w:name w:val="BIEU TUONG"/>
    <w:basedOn w:val="Normal"/>
    <w:rsid w:val="00C26F0D"/>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eastAsia="Times New Roman" w:hAnsi=".VnTime" w:cs="Times New Roman"/>
      <w:color w:val="0000FF"/>
      <w:sz w:val="24"/>
      <w:szCs w:val="20"/>
    </w:rPr>
  </w:style>
  <w:style w:type="character" w:styleId="CommentReference">
    <w:name w:val="annotation reference"/>
    <w:basedOn w:val="DefaultParagraphFont"/>
    <w:rsid w:val="00C26F0D"/>
    <w:rPr>
      <w:sz w:val="16"/>
      <w:szCs w:val="16"/>
    </w:rPr>
  </w:style>
  <w:style w:type="paragraph" w:styleId="CommentText">
    <w:name w:val="annotation text"/>
    <w:basedOn w:val="Normal"/>
    <w:link w:val="CommentTextChar2"/>
    <w:rsid w:val="00C26F0D"/>
    <w:rPr>
      <w:rFonts w:ascii=".VnTime" w:eastAsia="Times New Roman" w:hAnsi=".VnTime" w:cs="Times New Roman"/>
      <w:szCs w:val="20"/>
    </w:rPr>
  </w:style>
  <w:style w:type="character" w:customStyle="1" w:styleId="CommentTextChar">
    <w:name w:val="Comment Text Char"/>
    <w:basedOn w:val="DefaultParagraphFont"/>
    <w:rsid w:val="00C26F0D"/>
    <w:rPr>
      <w:szCs w:val="20"/>
    </w:rPr>
  </w:style>
  <w:style w:type="character" w:customStyle="1" w:styleId="CommentTextChar2">
    <w:name w:val="Comment Text Char2"/>
    <w:basedOn w:val="DefaultParagraphFont"/>
    <w:link w:val="CommentText"/>
    <w:locked/>
    <w:rsid w:val="00C26F0D"/>
    <w:rPr>
      <w:rFonts w:ascii=".VnTime" w:eastAsia="Times New Roman" w:hAnsi=".VnTime" w:cs="Times New Roman"/>
      <w:szCs w:val="20"/>
    </w:rPr>
  </w:style>
  <w:style w:type="paragraph" w:customStyle="1" w:styleId="DieuChar">
    <w:name w:val="Dieu Char"/>
    <w:basedOn w:val="Normal"/>
    <w:autoRedefine/>
    <w:rsid w:val="00C26F0D"/>
    <w:pPr>
      <w:autoSpaceDE w:val="0"/>
      <w:autoSpaceDN w:val="0"/>
      <w:spacing w:before="120"/>
      <w:jc w:val="both"/>
    </w:pPr>
    <w:rPr>
      <w:rFonts w:ascii="Times New Roman" w:eastAsia="Times New Roman" w:hAnsi="Times New Roman" w:cs="Times New Roman"/>
      <w:b/>
      <w:bCs/>
      <w:sz w:val="28"/>
      <w:szCs w:val="28"/>
      <w:lang w:val="vi-VN"/>
    </w:rPr>
  </w:style>
  <w:style w:type="character" w:customStyle="1" w:styleId="DieuCharChar">
    <w:name w:val="Dieu Char Char"/>
    <w:basedOn w:val="DefaultParagraphFont"/>
    <w:rsid w:val="00C26F0D"/>
    <w:rPr>
      <w:b/>
      <w:bCs/>
      <w:sz w:val="28"/>
      <w:szCs w:val="28"/>
      <w:lang w:val="vi-VN" w:eastAsia="en-US" w:bidi="ar-SA"/>
    </w:rPr>
  </w:style>
  <w:style w:type="paragraph" w:styleId="BodyTextIndent3">
    <w:name w:val="Body Text Indent 3"/>
    <w:basedOn w:val="Normal"/>
    <w:link w:val="BodyTextIndent3Char1"/>
    <w:rsid w:val="00C26F0D"/>
    <w:pPr>
      <w:tabs>
        <w:tab w:val="left" w:pos="454"/>
        <w:tab w:val="left" w:pos="567"/>
      </w:tabs>
      <w:spacing w:after="120"/>
      <w:ind w:left="426"/>
      <w:jc w:val="both"/>
    </w:pPr>
    <w:rPr>
      <w:rFonts w:ascii=".VnTime" w:eastAsia="Times New Roman" w:hAnsi=".VnTime" w:cs="Times New Roman"/>
      <w:sz w:val="28"/>
      <w:szCs w:val="28"/>
    </w:rPr>
  </w:style>
  <w:style w:type="character" w:customStyle="1" w:styleId="BodyTextIndent3Char">
    <w:name w:val="Body Text Indent 3 Char"/>
    <w:basedOn w:val="DefaultParagraphFont"/>
    <w:rsid w:val="00C26F0D"/>
    <w:rPr>
      <w:sz w:val="16"/>
      <w:szCs w:val="16"/>
    </w:rPr>
  </w:style>
  <w:style w:type="character" w:customStyle="1" w:styleId="BodyTextIndent3Char1">
    <w:name w:val="Body Text Indent 3 Char1"/>
    <w:basedOn w:val="DefaultParagraphFont"/>
    <w:link w:val="BodyTextIndent3"/>
    <w:rsid w:val="00C26F0D"/>
    <w:rPr>
      <w:rFonts w:ascii=".VnTime" w:eastAsia="Times New Roman" w:hAnsi=".VnTime" w:cs="Times New Roman"/>
      <w:sz w:val="28"/>
      <w:szCs w:val="28"/>
    </w:rPr>
  </w:style>
  <w:style w:type="paragraph" w:customStyle="1" w:styleId="TimesNewRoman14pt">
    <w:name w:val="Times New Roman 14pt"/>
    <w:basedOn w:val="Normal"/>
    <w:rsid w:val="00C26F0D"/>
    <w:pPr>
      <w:spacing w:beforeLines="24" w:before="57" w:afterLines="24" w:after="57" w:line="288" w:lineRule="auto"/>
      <w:ind w:firstLine="720"/>
      <w:jc w:val="both"/>
    </w:pPr>
    <w:rPr>
      <w:rFonts w:ascii="Times New Roman" w:eastAsia="Batang" w:hAnsi="Times New Roman" w:cs="Times New Roman"/>
      <w:spacing w:val="4"/>
      <w:sz w:val="28"/>
      <w:szCs w:val="24"/>
    </w:rPr>
  </w:style>
  <w:style w:type="paragraph" w:customStyle="1" w:styleId="DieuCharCharChar">
    <w:name w:val="Dieu Char Char Char"/>
    <w:basedOn w:val="Normal"/>
    <w:autoRedefine/>
    <w:rsid w:val="00C26F0D"/>
    <w:pPr>
      <w:spacing w:before="120" w:after="120"/>
      <w:ind w:firstLine="720"/>
      <w:jc w:val="both"/>
    </w:pPr>
    <w:rPr>
      <w:rFonts w:ascii="Times New Roman" w:eastAsia="Times New Roman" w:hAnsi="Times New Roman" w:cs="Times New Roman"/>
      <w:sz w:val="28"/>
      <w:szCs w:val="28"/>
      <w:lang w:val="vi-VN"/>
    </w:rPr>
  </w:style>
  <w:style w:type="paragraph" w:styleId="ListContinue3">
    <w:name w:val="List Continue 3"/>
    <w:basedOn w:val="Normal"/>
    <w:rsid w:val="00C26F0D"/>
    <w:pPr>
      <w:tabs>
        <w:tab w:val="num" w:pos="720"/>
      </w:tabs>
      <w:spacing w:after="120"/>
      <w:ind w:left="1080"/>
    </w:pPr>
    <w:rPr>
      <w:rFonts w:ascii=".VnTime" w:eastAsia="Times New Roman" w:hAnsi=".VnTime" w:cs="Times New Roman"/>
      <w:sz w:val="28"/>
      <w:szCs w:val="28"/>
    </w:rPr>
  </w:style>
  <w:style w:type="paragraph" w:styleId="ListContinue4">
    <w:name w:val="List Continue 4"/>
    <w:basedOn w:val="Normal"/>
    <w:rsid w:val="00C26F0D"/>
    <w:pPr>
      <w:tabs>
        <w:tab w:val="num" w:pos="648"/>
      </w:tabs>
      <w:spacing w:after="120"/>
      <w:ind w:left="1440"/>
    </w:pPr>
    <w:rPr>
      <w:rFonts w:ascii=".VnTime" w:eastAsia="Times New Roman" w:hAnsi=".VnTime" w:cs="Times New Roman"/>
      <w:sz w:val="28"/>
      <w:szCs w:val="28"/>
    </w:rPr>
  </w:style>
  <w:style w:type="paragraph" w:styleId="ListContinue5">
    <w:name w:val="List Continue 5"/>
    <w:basedOn w:val="Normal"/>
    <w:rsid w:val="00C26F0D"/>
    <w:pPr>
      <w:tabs>
        <w:tab w:val="num" w:pos="720"/>
      </w:tabs>
      <w:spacing w:after="120"/>
      <w:ind w:left="1800"/>
    </w:pPr>
    <w:rPr>
      <w:rFonts w:ascii=".VnTime" w:eastAsia="Times New Roman" w:hAnsi=".VnTime" w:cs="Times New Roman"/>
      <w:sz w:val="28"/>
      <w:szCs w:val="28"/>
    </w:rPr>
  </w:style>
  <w:style w:type="paragraph" w:customStyle="1" w:styleId="Indent">
    <w:name w:val="Indent"/>
    <w:basedOn w:val="Normal"/>
    <w:rsid w:val="00C26F0D"/>
    <w:pPr>
      <w:tabs>
        <w:tab w:val="num" w:pos="0"/>
      </w:tabs>
      <w:ind w:hanging="720"/>
    </w:pPr>
    <w:rPr>
      <w:rFonts w:ascii="Times New Roman" w:eastAsia="Times New Roman" w:hAnsi="Times New Roman" w:cs="Times New Roman"/>
      <w:sz w:val="24"/>
      <w:szCs w:val="20"/>
    </w:rPr>
  </w:style>
  <w:style w:type="paragraph" w:customStyle="1" w:styleId="ParagraphNumbering">
    <w:name w:val="Paragraph Numbering"/>
    <w:basedOn w:val="Normal"/>
    <w:rsid w:val="00C26F0D"/>
    <w:pPr>
      <w:tabs>
        <w:tab w:val="left" w:pos="720"/>
        <w:tab w:val="num" w:pos="1211"/>
      </w:tabs>
      <w:spacing w:after="240"/>
      <w:ind w:left="1211" w:hanging="360"/>
    </w:pPr>
    <w:rPr>
      <w:rFonts w:ascii="Times New Roman" w:eastAsia="Times New Roman" w:hAnsi="Times New Roman" w:cs="Times New Roman"/>
      <w:sz w:val="24"/>
      <w:szCs w:val="20"/>
    </w:rPr>
  </w:style>
  <w:style w:type="paragraph" w:customStyle="1" w:styleId="CharCharCharCharCharCharCharCharCharCharCharChar">
    <w:name w:val="Char Char Char Char Char Char Char Char Char Char Char Char"/>
    <w:basedOn w:val="Normal"/>
    <w:rsid w:val="00C26F0D"/>
    <w:pPr>
      <w:pageBreakBefore/>
      <w:spacing w:before="100" w:beforeAutospacing="1" w:after="100" w:afterAutospacing="1"/>
    </w:pPr>
    <w:rPr>
      <w:rFonts w:ascii="Tahoma" w:eastAsia="Times New Roman" w:hAnsi="Tahoma" w:cs="Times New Roman"/>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C26F0D"/>
    <w:pPr>
      <w:pageBreakBefore/>
      <w:spacing w:before="100" w:beforeAutospacing="1" w:after="100" w:afterAutospacing="1"/>
    </w:pPr>
    <w:rPr>
      <w:rFonts w:ascii="Tahoma" w:eastAsia="Times New Roman" w:hAnsi="Tahoma" w:cs="Times New Roman"/>
      <w:szCs w:val="20"/>
    </w:rPr>
  </w:style>
  <w:style w:type="paragraph" w:customStyle="1" w:styleId="CharCharCharCharCharCharCharCharCharCharCharCharCharCharCharCharCharChar">
    <w:name w:val="Char Char Char Char Char Char Char Char Char Char Char Char Char Char Char Char Char Char"/>
    <w:basedOn w:val="Normal"/>
    <w:rsid w:val="00C26F0D"/>
    <w:pPr>
      <w:pageBreakBefore/>
      <w:spacing w:before="100" w:beforeAutospacing="1" w:after="100" w:afterAutospacing="1"/>
    </w:pPr>
    <w:rPr>
      <w:rFonts w:ascii="Tahoma" w:eastAsia="Times New Roman" w:hAnsi="Tahoma" w:cs="Times New Roman"/>
      <w:szCs w:val="20"/>
    </w:rPr>
  </w:style>
  <w:style w:type="paragraph" w:customStyle="1" w:styleId="Tenvb">
    <w:name w:val="Tenvb"/>
    <w:basedOn w:val="Normal"/>
    <w:link w:val="TenvbChar"/>
    <w:autoRedefine/>
    <w:rsid w:val="00C26F0D"/>
    <w:pPr>
      <w:spacing w:line="340" w:lineRule="exact"/>
      <w:jc w:val="center"/>
    </w:pPr>
    <w:rPr>
      <w:rFonts w:ascii="Times New Roman" w:eastAsia="Times New Roman" w:hAnsi="Times New Roman" w:cs="Times New Roman"/>
      <w:sz w:val="28"/>
      <w:szCs w:val="28"/>
    </w:rPr>
  </w:style>
  <w:style w:type="paragraph" w:customStyle="1" w:styleId="CharCharCharCharCharCharCharCharCharCharCharCharCharCharChar">
    <w:name w:val="Char Char Char Char Char Char Char Char Char Char Char Char Char Char Char"/>
    <w:basedOn w:val="Normal"/>
    <w:rsid w:val="00C26F0D"/>
    <w:pPr>
      <w:pageBreakBefore/>
      <w:spacing w:before="100" w:beforeAutospacing="1" w:after="100" w:afterAutospacing="1"/>
    </w:pPr>
    <w:rPr>
      <w:rFonts w:ascii="Tahoma" w:eastAsia="Times New Roman" w:hAnsi="Tahoma" w:cs="Times New Roman"/>
      <w:szCs w:val="20"/>
    </w:rPr>
  </w:style>
  <w:style w:type="paragraph" w:customStyle="1" w:styleId="ChuongChar">
    <w:name w:val="Chuong Char"/>
    <w:basedOn w:val="Normal"/>
    <w:autoRedefine/>
    <w:rsid w:val="00C26F0D"/>
    <w:pPr>
      <w:autoSpaceDE w:val="0"/>
      <w:autoSpaceDN w:val="0"/>
      <w:spacing w:before="120" w:after="120"/>
      <w:jc w:val="center"/>
    </w:pPr>
    <w:rPr>
      <w:rFonts w:ascii="Times New Roman" w:eastAsia="Times New Roman" w:hAnsi="Times New Roman" w:cs="Times New Roman"/>
      <w:b/>
      <w:bCs/>
      <w:sz w:val="28"/>
      <w:szCs w:val="28"/>
      <w:lang w:val="pt-BR"/>
    </w:rPr>
  </w:style>
  <w:style w:type="character" w:customStyle="1" w:styleId="ChuongCharChar">
    <w:name w:val="Chuong Char Char"/>
    <w:basedOn w:val="DefaultParagraphFont"/>
    <w:rsid w:val="00C26F0D"/>
    <w:rPr>
      <w:b/>
      <w:bCs/>
      <w:sz w:val="28"/>
      <w:szCs w:val="28"/>
      <w:lang w:val="pt-BR" w:eastAsia="en-US" w:bidi="ar-SA"/>
    </w:rPr>
  </w:style>
  <w:style w:type="paragraph" w:customStyle="1" w:styleId="Dieu">
    <w:name w:val="Dieu"/>
    <w:basedOn w:val="Normal"/>
    <w:autoRedefine/>
    <w:rsid w:val="00C26F0D"/>
    <w:pPr>
      <w:widowControl w:val="0"/>
      <w:spacing w:before="80" w:line="340" w:lineRule="exact"/>
      <w:ind w:firstLine="454"/>
      <w:jc w:val="both"/>
      <w:outlineLvl w:val="0"/>
    </w:pPr>
    <w:rPr>
      <w:rFonts w:ascii="Times New Roman Bold" w:eastAsia="Times New Roman" w:hAnsi="Times New Roman Bold" w:cs="Times New Roman"/>
      <w:b/>
      <w:bCs/>
      <w:spacing w:val="4"/>
      <w:kern w:val="32"/>
      <w:sz w:val="28"/>
      <w:szCs w:val="28"/>
    </w:rPr>
  </w:style>
  <w:style w:type="paragraph" w:customStyle="1" w:styleId="ListParagraph1">
    <w:name w:val="List Paragraph1"/>
    <w:aliases w:val="AR Bul Normal,List Paragraph11,text bullet"/>
    <w:basedOn w:val="Normal"/>
    <w:link w:val="ListParagraphChar"/>
    <w:uiPriority w:val="34"/>
    <w:qFormat/>
    <w:rsid w:val="00C26F0D"/>
    <w:pPr>
      <w:spacing w:after="200" w:line="276" w:lineRule="auto"/>
      <w:ind w:left="720"/>
      <w:contextualSpacing/>
    </w:pPr>
    <w:rPr>
      <w:rFonts w:ascii="Calibri" w:eastAsia="Calibri" w:hAnsi="Calibri" w:cs="Times New Roman"/>
      <w:sz w:val="22"/>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C26F0D"/>
    <w:pPr>
      <w:pageBreakBefore/>
      <w:spacing w:before="100" w:beforeAutospacing="1" w:after="100" w:afterAutospacing="1"/>
    </w:pPr>
    <w:rPr>
      <w:rFonts w:ascii="Tahoma" w:eastAsia="Times New Roman" w:hAnsi="Tahoma" w:cs="Times New Roman"/>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rsid w:val="00C26F0D"/>
    <w:pPr>
      <w:pageBreakBefore/>
      <w:spacing w:before="100" w:beforeAutospacing="1" w:after="100" w:afterAutospacing="1"/>
    </w:pPr>
    <w:rPr>
      <w:rFonts w:ascii="Tahoma" w:eastAsia="Times New Roman" w:hAnsi="Tahoma" w:cs="Times New Roman"/>
      <w:szCs w:val="20"/>
    </w:rPr>
  </w:style>
  <w:style w:type="paragraph" w:customStyle="1" w:styleId="xl24">
    <w:name w:val="xl24"/>
    <w:basedOn w:val="Normal"/>
    <w:rsid w:val="00C26F0D"/>
    <w:pPr>
      <w:spacing w:before="100" w:beforeAutospacing="1" w:after="100" w:afterAutospacing="1"/>
    </w:pPr>
    <w:rPr>
      <w:rFonts w:eastAsia="Times New Roman" w:cs="Arial"/>
      <w:b/>
      <w:bCs/>
      <w:sz w:val="24"/>
      <w:szCs w:val="24"/>
      <w:u w:val="single"/>
    </w:rPr>
  </w:style>
  <w:style w:type="paragraph" w:customStyle="1" w:styleId="xl25">
    <w:name w:val="xl25"/>
    <w:basedOn w:val="Normal"/>
    <w:rsid w:val="00C26F0D"/>
    <w:pPr>
      <w:spacing w:before="100" w:beforeAutospacing="1" w:after="100" w:afterAutospacing="1"/>
      <w:textAlignment w:val="top"/>
    </w:pPr>
    <w:rPr>
      <w:rFonts w:eastAsia="Times New Roman" w:cs="Arial"/>
      <w:b/>
      <w:bCs/>
      <w:sz w:val="24"/>
      <w:szCs w:val="24"/>
      <w:u w:val="single"/>
    </w:rPr>
  </w:style>
  <w:style w:type="paragraph" w:customStyle="1" w:styleId="xl26">
    <w:name w:val="xl26"/>
    <w:basedOn w:val="Normal"/>
    <w:rsid w:val="00C26F0D"/>
    <w:pPr>
      <w:spacing w:before="100" w:beforeAutospacing="1" w:after="100" w:afterAutospacing="1"/>
      <w:textAlignment w:val="top"/>
    </w:pPr>
    <w:rPr>
      <w:rFonts w:eastAsia="Times New Roman" w:cs="Arial"/>
      <w:b/>
      <w:bCs/>
      <w:sz w:val="24"/>
      <w:szCs w:val="24"/>
    </w:rPr>
  </w:style>
  <w:style w:type="paragraph" w:customStyle="1" w:styleId="xl27">
    <w:name w:val="xl27"/>
    <w:basedOn w:val="Normal"/>
    <w:rsid w:val="00C26F0D"/>
    <w:pPr>
      <w:spacing w:before="100" w:beforeAutospacing="1" w:after="100" w:afterAutospacing="1"/>
      <w:jc w:val="center"/>
      <w:textAlignment w:val="top"/>
    </w:pPr>
    <w:rPr>
      <w:rFonts w:eastAsia="Times New Roman" w:cs="Arial"/>
      <w:b/>
      <w:bCs/>
      <w:i/>
      <w:iCs/>
      <w:color w:val="333399"/>
      <w:sz w:val="24"/>
      <w:szCs w:val="24"/>
    </w:rPr>
  </w:style>
  <w:style w:type="paragraph" w:customStyle="1" w:styleId="xl28">
    <w:name w:val="xl28"/>
    <w:basedOn w:val="Normal"/>
    <w:rsid w:val="00C26F0D"/>
    <w:pPr>
      <w:spacing w:before="100" w:beforeAutospacing="1" w:after="100" w:afterAutospacing="1"/>
    </w:pPr>
    <w:rPr>
      <w:rFonts w:eastAsia="Times New Roman" w:cs="Arial"/>
      <w:sz w:val="24"/>
      <w:szCs w:val="24"/>
    </w:rPr>
  </w:style>
  <w:style w:type="paragraph" w:customStyle="1" w:styleId="xl29">
    <w:name w:val="xl29"/>
    <w:basedOn w:val="Normal"/>
    <w:rsid w:val="00C26F0D"/>
    <w:pPr>
      <w:spacing w:before="100" w:beforeAutospacing="1" w:after="100" w:afterAutospacing="1"/>
    </w:pPr>
    <w:rPr>
      <w:rFonts w:eastAsia="Times New Roman" w:cs="Arial"/>
      <w:b/>
      <w:bCs/>
      <w:sz w:val="24"/>
      <w:szCs w:val="24"/>
    </w:rPr>
  </w:style>
  <w:style w:type="paragraph" w:customStyle="1" w:styleId="xl30">
    <w:name w:val="xl30"/>
    <w:basedOn w:val="Normal"/>
    <w:rsid w:val="00C26F0D"/>
    <w:pPr>
      <w:spacing w:before="100" w:beforeAutospacing="1" w:after="100" w:afterAutospacing="1"/>
    </w:pPr>
    <w:rPr>
      <w:rFonts w:eastAsia="Times New Roman" w:cs="Arial"/>
      <w:i/>
      <w:iCs/>
      <w:color w:val="333399"/>
      <w:sz w:val="24"/>
      <w:szCs w:val="24"/>
    </w:rPr>
  </w:style>
  <w:style w:type="paragraph" w:customStyle="1" w:styleId="xl31">
    <w:name w:val="xl31"/>
    <w:basedOn w:val="Normal"/>
    <w:rsid w:val="00C26F0D"/>
    <w:pPr>
      <w:spacing w:before="100" w:beforeAutospacing="1" w:after="100" w:afterAutospacing="1"/>
      <w:textAlignment w:val="top"/>
    </w:pPr>
    <w:rPr>
      <w:rFonts w:eastAsia="Times New Roman" w:cs="Arial"/>
      <w:i/>
      <w:iCs/>
      <w:color w:val="333399"/>
      <w:sz w:val="24"/>
      <w:szCs w:val="24"/>
    </w:rPr>
  </w:style>
  <w:style w:type="paragraph" w:customStyle="1" w:styleId="xl32">
    <w:name w:val="xl32"/>
    <w:basedOn w:val="Normal"/>
    <w:rsid w:val="00C26F0D"/>
    <w:pPr>
      <w:spacing w:before="100" w:beforeAutospacing="1" w:after="100" w:afterAutospacing="1"/>
      <w:jc w:val="center"/>
      <w:textAlignment w:val="top"/>
    </w:pPr>
    <w:rPr>
      <w:rFonts w:eastAsia="Times New Roman" w:cs="Arial"/>
      <w:i/>
      <w:iCs/>
      <w:color w:val="333399"/>
      <w:sz w:val="24"/>
      <w:szCs w:val="24"/>
    </w:rPr>
  </w:style>
  <w:style w:type="paragraph" w:customStyle="1" w:styleId="xl33">
    <w:name w:val="xl33"/>
    <w:basedOn w:val="Normal"/>
    <w:rsid w:val="00C26F0D"/>
    <w:pPr>
      <w:spacing w:before="100" w:beforeAutospacing="1" w:after="100" w:afterAutospacing="1"/>
    </w:pPr>
    <w:rPr>
      <w:rFonts w:eastAsia="Times New Roman" w:cs="Arial"/>
      <w:i/>
      <w:iCs/>
      <w:color w:val="333399"/>
      <w:sz w:val="24"/>
      <w:szCs w:val="24"/>
    </w:rPr>
  </w:style>
  <w:style w:type="paragraph" w:customStyle="1" w:styleId="xl34">
    <w:name w:val="xl34"/>
    <w:basedOn w:val="Normal"/>
    <w:rsid w:val="00C26F0D"/>
    <w:pPr>
      <w:spacing w:before="100" w:beforeAutospacing="1" w:after="100" w:afterAutospacing="1"/>
      <w:textAlignment w:val="top"/>
    </w:pPr>
    <w:rPr>
      <w:rFonts w:eastAsia="Times New Roman" w:cs="Arial"/>
      <w:i/>
      <w:iCs/>
      <w:color w:val="FF0000"/>
      <w:sz w:val="24"/>
      <w:szCs w:val="24"/>
    </w:rPr>
  </w:style>
  <w:style w:type="paragraph" w:customStyle="1" w:styleId="xl35">
    <w:name w:val="xl35"/>
    <w:basedOn w:val="Normal"/>
    <w:rsid w:val="00C26F0D"/>
    <w:pPr>
      <w:spacing w:before="100" w:beforeAutospacing="1" w:after="100" w:afterAutospacing="1"/>
    </w:pPr>
    <w:rPr>
      <w:rFonts w:eastAsia="Times New Roman" w:cs="Arial"/>
      <w:i/>
      <w:iCs/>
      <w:color w:val="FF0000"/>
      <w:sz w:val="24"/>
      <w:szCs w:val="24"/>
    </w:rPr>
  </w:style>
  <w:style w:type="paragraph" w:customStyle="1" w:styleId="xl36">
    <w:name w:val="xl36"/>
    <w:basedOn w:val="Normal"/>
    <w:rsid w:val="00C26F0D"/>
    <w:pPr>
      <w:spacing w:before="100" w:beforeAutospacing="1" w:after="100" w:afterAutospacing="1"/>
      <w:textAlignment w:val="top"/>
    </w:pPr>
    <w:rPr>
      <w:rFonts w:eastAsia="Times New Roman" w:cs="Arial"/>
      <w:b/>
      <w:bCs/>
      <w:color w:val="FF0000"/>
      <w:sz w:val="24"/>
      <w:szCs w:val="24"/>
    </w:rPr>
  </w:style>
  <w:style w:type="paragraph" w:customStyle="1" w:styleId="xl37">
    <w:name w:val="xl37"/>
    <w:basedOn w:val="Normal"/>
    <w:rsid w:val="00C26F0D"/>
    <w:pPr>
      <w:spacing w:before="100" w:beforeAutospacing="1" w:after="100" w:afterAutospacing="1"/>
      <w:jc w:val="center"/>
    </w:pPr>
    <w:rPr>
      <w:rFonts w:eastAsia="Times New Roman" w:cs="Arial"/>
      <w:i/>
      <w:iCs/>
      <w:color w:val="333399"/>
      <w:sz w:val="24"/>
      <w:szCs w:val="24"/>
    </w:rPr>
  </w:style>
  <w:style w:type="paragraph" w:customStyle="1" w:styleId="xl38">
    <w:name w:val="xl38"/>
    <w:basedOn w:val="Normal"/>
    <w:rsid w:val="00C26F0D"/>
    <w:pPr>
      <w:spacing w:before="100" w:beforeAutospacing="1" w:after="100" w:afterAutospacing="1"/>
    </w:pPr>
    <w:rPr>
      <w:rFonts w:eastAsia="Times New Roman" w:cs="Arial"/>
      <w:b/>
      <w:bCs/>
      <w:i/>
      <w:iCs/>
      <w:sz w:val="24"/>
      <w:szCs w:val="24"/>
    </w:rPr>
  </w:style>
  <w:style w:type="paragraph" w:customStyle="1" w:styleId="xl39">
    <w:name w:val="xl39"/>
    <w:basedOn w:val="Normal"/>
    <w:rsid w:val="00C26F0D"/>
    <w:pPr>
      <w:spacing w:before="100" w:beforeAutospacing="1" w:after="100" w:afterAutospacing="1"/>
    </w:pPr>
    <w:rPr>
      <w:rFonts w:eastAsia="Times New Roman" w:cs="Arial"/>
      <w:b/>
      <w:bCs/>
      <w:i/>
      <w:iCs/>
      <w:sz w:val="24"/>
      <w:szCs w:val="24"/>
    </w:rPr>
  </w:style>
  <w:style w:type="paragraph" w:customStyle="1" w:styleId="xl40">
    <w:name w:val="xl40"/>
    <w:basedOn w:val="Normal"/>
    <w:rsid w:val="00C26F0D"/>
    <w:pPr>
      <w:spacing w:before="100" w:beforeAutospacing="1" w:after="100" w:afterAutospacing="1"/>
    </w:pPr>
    <w:rPr>
      <w:rFonts w:eastAsia="Times New Roman" w:cs="Arial"/>
      <w:b/>
      <w:bCs/>
      <w:sz w:val="24"/>
      <w:szCs w:val="24"/>
    </w:rPr>
  </w:style>
  <w:style w:type="paragraph" w:customStyle="1" w:styleId="xl41">
    <w:name w:val="xl41"/>
    <w:basedOn w:val="Normal"/>
    <w:rsid w:val="00C26F0D"/>
    <w:pPr>
      <w:spacing w:before="100" w:beforeAutospacing="1" w:after="100" w:afterAutospacing="1"/>
      <w:textAlignment w:val="top"/>
    </w:pPr>
    <w:rPr>
      <w:rFonts w:eastAsia="Times New Roman" w:cs="Arial"/>
      <w:color w:val="333399"/>
      <w:sz w:val="24"/>
      <w:szCs w:val="24"/>
    </w:rPr>
  </w:style>
  <w:style w:type="paragraph" w:customStyle="1" w:styleId="xl42">
    <w:name w:val="xl42"/>
    <w:basedOn w:val="Normal"/>
    <w:rsid w:val="00C26F0D"/>
    <w:pPr>
      <w:spacing w:before="100" w:beforeAutospacing="1" w:after="100" w:afterAutospacing="1"/>
    </w:pPr>
    <w:rPr>
      <w:rFonts w:eastAsia="Times New Roman" w:cs="Arial"/>
      <w:i/>
      <w:iCs/>
      <w:sz w:val="24"/>
      <w:szCs w:val="24"/>
    </w:rPr>
  </w:style>
  <w:style w:type="paragraph" w:customStyle="1" w:styleId="xl43">
    <w:name w:val="xl43"/>
    <w:basedOn w:val="Normal"/>
    <w:rsid w:val="00C26F0D"/>
    <w:pPr>
      <w:spacing w:before="100" w:beforeAutospacing="1" w:after="100" w:afterAutospacing="1"/>
      <w:ind w:firstLineChars="400" w:firstLine="400"/>
      <w:textAlignment w:val="top"/>
    </w:pPr>
    <w:rPr>
      <w:rFonts w:eastAsia="Times New Roman" w:cs="Arial"/>
      <w:sz w:val="24"/>
      <w:szCs w:val="24"/>
    </w:rPr>
  </w:style>
  <w:style w:type="paragraph" w:customStyle="1" w:styleId="xl44">
    <w:name w:val="xl44"/>
    <w:basedOn w:val="Normal"/>
    <w:rsid w:val="00C26F0D"/>
    <w:pPr>
      <w:spacing w:before="100" w:beforeAutospacing="1" w:after="100" w:afterAutospacing="1"/>
    </w:pPr>
    <w:rPr>
      <w:rFonts w:eastAsia="Times New Roman" w:cs="Arial"/>
      <w:b/>
      <w:bCs/>
      <w:i/>
      <w:iCs/>
      <w:color w:val="FF0000"/>
      <w:sz w:val="24"/>
      <w:szCs w:val="24"/>
    </w:rPr>
  </w:style>
  <w:style w:type="paragraph" w:customStyle="1" w:styleId="xl45">
    <w:name w:val="xl45"/>
    <w:basedOn w:val="Normal"/>
    <w:rsid w:val="00C26F0D"/>
    <w:pPr>
      <w:spacing w:before="100" w:beforeAutospacing="1" w:after="100" w:afterAutospacing="1"/>
      <w:textAlignment w:val="top"/>
    </w:pPr>
    <w:rPr>
      <w:rFonts w:eastAsia="Times New Roman" w:cs="Arial"/>
      <w:color w:val="FF0000"/>
      <w:sz w:val="24"/>
      <w:szCs w:val="24"/>
    </w:rPr>
  </w:style>
  <w:style w:type="paragraph" w:customStyle="1" w:styleId="xl46">
    <w:name w:val="xl46"/>
    <w:basedOn w:val="Normal"/>
    <w:rsid w:val="00C26F0D"/>
    <w:pPr>
      <w:spacing w:before="100" w:beforeAutospacing="1" w:after="100" w:afterAutospacing="1"/>
    </w:pPr>
    <w:rPr>
      <w:rFonts w:eastAsia="Times New Roman" w:cs="Arial"/>
      <w:b/>
      <w:bCs/>
      <w:color w:val="FF0000"/>
      <w:sz w:val="24"/>
      <w:szCs w:val="24"/>
    </w:rPr>
  </w:style>
  <w:style w:type="paragraph" w:customStyle="1" w:styleId="xl47">
    <w:name w:val="xl47"/>
    <w:basedOn w:val="Normal"/>
    <w:rsid w:val="00C26F0D"/>
    <w:pPr>
      <w:spacing w:before="100" w:beforeAutospacing="1" w:after="100" w:afterAutospacing="1"/>
    </w:pPr>
    <w:rPr>
      <w:rFonts w:eastAsia="Times New Roman" w:cs="Arial"/>
      <w:color w:val="FF0000"/>
      <w:sz w:val="24"/>
      <w:szCs w:val="24"/>
    </w:rPr>
  </w:style>
  <w:style w:type="paragraph" w:customStyle="1" w:styleId="xl48">
    <w:name w:val="xl48"/>
    <w:basedOn w:val="Normal"/>
    <w:rsid w:val="00C26F0D"/>
    <w:pPr>
      <w:spacing w:before="100" w:beforeAutospacing="1" w:after="100" w:afterAutospacing="1"/>
      <w:jc w:val="center"/>
    </w:pPr>
    <w:rPr>
      <w:rFonts w:eastAsia="Times New Roman" w:cs="Arial"/>
      <w:i/>
      <w:iCs/>
      <w:color w:val="FF0000"/>
      <w:sz w:val="24"/>
      <w:szCs w:val="24"/>
    </w:rPr>
  </w:style>
  <w:style w:type="paragraph" w:customStyle="1" w:styleId="xl49">
    <w:name w:val="xl49"/>
    <w:basedOn w:val="Normal"/>
    <w:rsid w:val="00C26F0D"/>
    <w:pPr>
      <w:spacing w:before="100" w:beforeAutospacing="1" w:after="100" w:afterAutospacing="1"/>
    </w:pPr>
    <w:rPr>
      <w:rFonts w:eastAsia="Times New Roman" w:cs="Arial"/>
      <w:color w:val="333399"/>
      <w:sz w:val="24"/>
      <w:szCs w:val="24"/>
    </w:rPr>
  </w:style>
  <w:style w:type="paragraph" w:customStyle="1" w:styleId="xl50">
    <w:name w:val="xl50"/>
    <w:basedOn w:val="Normal"/>
    <w:rsid w:val="00C26F0D"/>
    <w:pPr>
      <w:spacing w:before="100" w:beforeAutospacing="1" w:after="100" w:afterAutospacing="1"/>
    </w:pPr>
    <w:rPr>
      <w:rFonts w:eastAsia="Times New Roman" w:cs="Arial"/>
      <w:color w:val="000080"/>
      <w:sz w:val="24"/>
      <w:szCs w:val="24"/>
    </w:rPr>
  </w:style>
  <w:style w:type="paragraph" w:customStyle="1" w:styleId="xl51">
    <w:name w:val="xl51"/>
    <w:basedOn w:val="Normal"/>
    <w:rsid w:val="00C26F0D"/>
    <w:pPr>
      <w:spacing w:before="100" w:beforeAutospacing="1" w:after="100" w:afterAutospacing="1"/>
    </w:pPr>
    <w:rPr>
      <w:rFonts w:eastAsia="Times New Roman" w:cs="Arial"/>
      <w:i/>
      <w:iCs/>
      <w:color w:val="000080"/>
      <w:sz w:val="24"/>
      <w:szCs w:val="24"/>
    </w:rPr>
  </w:style>
  <w:style w:type="paragraph" w:customStyle="1" w:styleId="xl52">
    <w:name w:val="xl52"/>
    <w:basedOn w:val="Normal"/>
    <w:rsid w:val="00C26F0D"/>
    <w:pPr>
      <w:spacing w:before="100" w:beforeAutospacing="1" w:after="100" w:afterAutospacing="1"/>
      <w:jc w:val="center"/>
    </w:pPr>
    <w:rPr>
      <w:rFonts w:eastAsia="Times New Roman" w:cs="Arial"/>
      <w:i/>
      <w:iCs/>
      <w:color w:val="000080"/>
      <w:sz w:val="24"/>
      <w:szCs w:val="24"/>
    </w:rPr>
  </w:style>
  <w:style w:type="paragraph" w:customStyle="1" w:styleId="xl53">
    <w:name w:val="xl53"/>
    <w:basedOn w:val="Normal"/>
    <w:rsid w:val="00C26F0D"/>
    <w:pPr>
      <w:spacing w:before="100" w:beforeAutospacing="1" w:after="100" w:afterAutospacing="1"/>
      <w:textAlignment w:val="top"/>
    </w:pPr>
    <w:rPr>
      <w:rFonts w:eastAsia="Times New Roman" w:cs="Arial"/>
      <w:i/>
      <w:iCs/>
      <w:color w:val="000080"/>
      <w:sz w:val="24"/>
      <w:szCs w:val="24"/>
    </w:rPr>
  </w:style>
  <w:style w:type="paragraph" w:customStyle="1" w:styleId="xl54">
    <w:name w:val="xl54"/>
    <w:basedOn w:val="Normal"/>
    <w:rsid w:val="00C26F0D"/>
    <w:pPr>
      <w:spacing w:before="100" w:beforeAutospacing="1" w:after="100" w:afterAutospacing="1"/>
      <w:textAlignment w:val="top"/>
    </w:pPr>
    <w:rPr>
      <w:rFonts w:eastAsia="Times New Roman" w:cs="Arial"/>
      <w:b/>
      <w:bCs/>
      <w:i/>
      <w:iCs/>
      <w:sz w:val="24"/>
      <w:szCs w:val="24"/>
    </w:rPr>
  </w:style>
  <w:style w:type="paragraph" w:customStyle="1" w:styleId="xl55">
    <w:name w:val="xl55"/>
    <w:basedOn w:val="Normal"/>
    <w:rsid w:val="00C26F0D"/>
    <w:pPr>
      <w:shd w:val="clear" w:color="auto" w:fill="C0C0C0"/>
      <w:spacing w:before="100" w:beforeAutospacing="1" w:after="100" w:afterAutospacing="1"/>
      <w:jc w:val="center"/>
      <w:textAlignment w:val="center"/>
    </w:pPr>
    <w:rPr>
      <w:rFonts w:eastAsia="Times New Roman" w:cs="Arial"/>
      <w:b/>
      <w:bCs/>
      <w:i/>
      <w:iCs/>
      <w:color w:val="000080"/>
      <w:sz w:val="24"/>
      <w:szCs w:val="24"/>
    </w:rPr>
  </w:style>
  <w:style w:type="paragraph" w:styleId="CommentSubject">
    <w:name w:val="annotation subject"/>
    <w:basedOn w:val="CommentText"/>
    <w:next w:val="CommentText"/>
    <w:link w:val="CommentSubjectChar2"/>
    <w:rsid w:val="00C26F0D"/>
    <w:rPr>
      <w:rFonts w:ascii="Times New Roman" w:hAnsi="Times New Roman"/>
      <w:b/>
      <w:bCs/>
      <w:sz w:val="16"/>
    </w:rPr>
  </w:style>
  <w:style w:type="character" w:customStyle="1" w:styleId="CommentSubjectChar">
    <w:name w:val="Comment Subject Char"/>
    <w:basedOn w:val="CommentTextChar"/>
    <w:rsid w:val="00C26F0D"/>
    <w:rPr>
      <w:b/>
      <w:bCs/>
      <w:szCs w:val="20"/>
    </w:rPr>
  </w:style>
  <w:style w:type="character" w:customStyle="1" w:styleId="CommentSubjectChar2">
    <w:name w:val="Comment Subject Char2"/>
    <w:basedOn w:val="CharChar8"/>
    <w:link w:val="CommentSubject"/>
    <w:rsid w:val="00C26F0D"/>
    <w:rPr>
      <w:rFonts w:ascii="Times New Roman" w:eastAsia="Times New Roman" w:hAnsi="Times New Roman" w:cs="Times New Roman"/>
      <w:b/>
      <w:bCs/>
      <w:sz w:val="16"/>
      <w:szCs w:val="20"/>
      <w:lang w:val="en-US" w:eastAsia="en-US" w:bidi="ar-SA"/>
    </w:rPr>
  </w:style>
  <w:style w:type="paragraph" w:customStyle="1" w:styleId="Heading1TimesNewRoman">
    <w:name w:val="Heading 1 + Times New Roman"/>
    <w:aliases w:val="14 pt,Centered,After:  12 pt,Line spacing:  M...,Normal (Web) + (Latin) .VnTime,Bold,Before:  Auto,After:  Auto,Linm1..."/>
    <w:basedOn w:val="Heading1"/>
    <w:rsid w:val="00C26F0D"/>
    <w:pPr>
      <w:tabs>
        <w:tab w:val="num" w:pos="720"/>
      </w:tabs>
      <w:spacing w:line="276" w:lineRule="auto"/>
      <w:ind w:left="720" w:hanging="360"/>
    </w:pPr>
  </w:style>
  <w:style w:type="paragraph" w:customStyle="1" w:styleId="crHeading1">
    <w:name w:val="crHeading 1"/>
    <w:basedOn w:val="Normal"/>
    <w:rsid w:val="00C26F0D"/>
    <w:pPr>
      <w:tabs>
        <w:tab w:val="num" w:pos="360"/>
      </w:tabs>
      <w:spacing w:before="360" w:after="120"/>
      <w:ind w:left="360" w:hanging="360"/>
      <w:jc w:val="both"/>
    </w:pPr>
    <w:rPr>
      <w:rFonts w:ascii="Times New Roman" w:eastAsia="Times New Roman" w:hAnsi="Times New Roman" w:cs="Times New Roman"/>
      <w:b/>
      <w:bCs/>
      <w:color w:val="800000"/>
      <w:sz w:val="24"/>
      <w:szCs w:val="24"/>
    </w:rPr>
  </w:style>
  <w:style w:type="paragraph" w:customStyle="1" w:styleId="crHeading11">
    <w:name w:val="crHeading 1.1"/>
    <w:basedOn w:val="Normal"/>
    <w:rsid w:val="00C26F0D"/>
    <w:pPr>
      <w:tabs>
        <w:tab w:val="num" w:pos="1440"/>
      </w:tabs>
      <w:spacing w:before="240" w:after="120"/>
      <w:ind w:left="1440" w:hanging="360"/>
      <w:jc w:val="both"/>
    </w:pPr>
    <w:rPr>
      <w:rFonts w:ascii="Times New Roman" w:eastAsia="Times New Roman" w:hAnsi="Times New Roman" w:cs="Times New Roman"/>
      <w:b/>
      <w:bCs/>
      <w:sz w:val="24"/>
      <w:szCs w:val="24"/>
    </w:rPr>
  </w:style>
  <w:style w:type="paragraph" w:customStyle="1" w:styleId="crHeading111Char">
    <w:name w:val="crHeading 1.1.1 Char"/>
    <w:basedOn w:val="Normal"/>
    <w:rsid w:val="00C26F0D"/>
    <w:pPr>
      <w:spacing w:before="120" w:after="120"/>
      <w:ind w:firstLine="720"/>
      <w:jc w:val="both"/>
    </w:pPr>
    <w:rPr>
      <w:rFonts w:ascii="Times New Roman" w:eastAsia="Times New Roman" w:hAnsi="Times New Roman" w:cs="Times New Roman"/>
      <w:b/>
      <w:bCs/>
      <w:i/>
      <w:iCs/>
      <w:sz w:val="24"/>
      <w:szCs w:val="24"/>
    </w:rPr>
  </w:style>
  <w:style w:type="paragraph" w:customStyle="1" w:styleId="Char3">
    <w:name w:val="Char3"/>
    <w:basedOn w:val="Normal"/>
    <w:rsid w:val="00C26F0D"/>
    <w:pPr>
      <w:spacing w:before="120" w:after="160" w:line="240" w:lineRule="exact"/>
      <w:ind w:firstLine="720"/>
      <w:jc w:val="both"/>
    </w:pPr>
    <w:rPr>
      <w:rFonts w:ascii="Times New Roman" w:eastAsia="Times New Roman" w:hAnsi="Times New Roman" w:cs="Times New Roman"/>
      <w:noProof/>
      <w:szCs w:val="20"/>
      <w:lang w:val="en-AU"/>
    </w:rPr>
  </w:style>
  <w:style w:type="paragraph" w:customStyle="1" w:styleId="Style1">
    <w:name w:val="Style1"/>
    <w:basedOn w:val="Normal"/>
    <w:link w:val="Style1Char"/>
    <w:qFormat/>
    <w:rsid w:val="00C26F0D"/>
    <w:pPr>
      <w:spacing w:before="120" w:after="120" w:line="288" w:lineRule="auto"/>
      <w:ind w:firstLine="720"/>
      <w:jc w:val="center"/>
    </w:pPr>
    <w:rPr>
      <w:rFonts w:ascii="Times New Roman" w:eastAsia="Times New Roman" w:hAnsi="Times New Roman" w:cs="Times New Roman"/>
      <w:b/>
      <w:sz w:val="36"/>
      <w:szCs w:val="28"/>
    </w:rPr>
  </w:style>
  <w:style w:type="paragraph" w:customStyle="1" w:styleId="Style2">
    <w:name w:val="Style2"/>
    <w:basedOn w:val="Normal"/>
    <w:link w:val="Style2Char"/>
    <w:qFormat/>
    <w:rsid w:val="00C26F0D"/>
    <w:pPr>
      <w:tabs>
        <w:tab w:val="num" w:pos="0"/>
        <w:tab w:val="left" w:pos="360"/>
      </w:tabs>
      <w:spacing w:before="240" w:after="120" w:line="360" w:lineRule="auto"/>
      <w:ind w:left="720" w:hanging="432"/>
      <w:jc w:val="both"/>
    </w:pPr>
    <w:rPr>
      <w:rFonts w:ascii="Times New Roman" w:eastAsia="Times New Roman" w:hAnsi="Times New Roman" w:cs="Times New Roman"/>
      <w:b/>
      <w:sz w:val="26"/>
      <w:szCs w:val="26"/>
    </w:rPr>
  </w:style>
  <w:style w:type="paragraph" w:customStyle="1" w:styleId="Style3">
    <w:name w:val="Style3"/>
    <w:basedOn w:val="Normal"/>
    <w:qFormat/>
    <w:rsid w:val="00C26F0D"/>
    <w:pPr>
      <w:tabs>
        <w:tab w:val="num" w:pos="720"/>
      </w:tabs>
      <w:autoSpaceDE w:val="0"/>
      <w:autoSpaceDN w:val="0"/>
      <w:adjustRightInd w:val="0"/>
      <w:spacing w:before="120" w:after="120" w:line="288" w:lineRule="auto"/>
      <w:ind w:firstLine="360"/>
      <w:jc w:val="both"/>
    </w:pPr>
    <w:rPr>
      <w:rFonts w:ascii="Times New Roman" w:eastAsia="Times New Roman" w:hAnsi="Times New Roman" w:cs="Times New Roman"/>
      <w:b/>
      <w:color w:val="000000"/>
      <w:sz w:val="26"/>
      <w:szCs w:val="26"/>
    </w:rPr>
  </w:style>
  <w:style w:type="paragraph" w:styleId="TOC1">
    <w:name w:val="toc 1"/>
    <w:basedOn w:val="Normal"/>
    <w:next w:val="Normal"/>
    <w:autoRedefine/>
    <w:rsid w:val="00C26F0D"/>
    <w:pPr>
      <w:widowControl w:val="0"/>
      <w:tabs>
        <w:tab w:val="right" w:leader="dot" w:pos="9062"/>
      </w:tabs>
      <w:spacing w:before="80" w:line="350" w:lineRule="exact"/>
      <w:ind w:firstLine="454"/>
      <w:jc w:val="both"/>
    </w:pPr>
    <w:rPr>
      <w:rFonts w:ascii="Times New Roman" w:eastAsia="Times New Roman" w:hAnsi="Times New Roman" w:cs="Times New Roman"/>
      <w:noProof/>
      <w:spacing w:val="-10"/>
      <w:sz w:val="28"/>
      <w:szCs w:val="28"/>
    </w:rPr>
  </w:style>
  <w:style w:type="paragraph" w:styleId="TOC2">
    <w:name w:val="toc 2"/>
    <w:basedOn w:val="Normal"/>
    <w:next w:val="Normal"/>
    <w:autoRedefine/>
    <w:rsid w:val="00C26F0D"/>
    <w:pPr>
      <w:widowControl w:val="0"/>
      <w:spacing w:before="80" w:line="330" w:lineRule="exact"/>
      <w:ind w:firstLine="454"/>
      <w:jc w:val="both"/>
    </w:pPr>
    <w:rPr>
      <w:rFonts w:eastAsia="Times New Roman" w:cs="Arial"/>
      <w:noProof/>
      <w:sz w:val="25"/>
      <w:szCs w:val="25"/>
    </w:rPr>
  </w:style>
  <w:style w:type="paragraph" w:styleId="TOC3">
    <w:name w:val="toc 3"/>
    <w:basedOn w:val="Normal"/>
    <w:next w:val="Normal"/>
    <w:autoRedefine/>
    <w:semiHidden/>
    <w:rsid w:val="00C26F0D"/>
    <w:pPr>
      <w:tabs>
        <w:tab w:val="left" w:pos="1610"/>
        <w:tab w:val="left" w:pos="1800"/>
        <w:tab w:val="right" w:leader="dot" w:pos="9062"/>
      </w:tabs>
      <w:spacing w:before="60" w:after="60" w:line="288" w:lineRule="auto"/>
      <w:ind w:left="482" w:firstLine="720"/>
      <w:jc w:val="both"/>
    </w:pPr>
    <w:rPr>
      <w:rFonts w:ascii="Times New Roman" w:eastAsia="Times New Roman" w:hAnsi="Times New Roman" w:cs="Times New Roman"/>
      <w:sz w:val="24"/>
      <w:szCs w:val="24"/>
    </w:rPr>
  </w:style>
  <w:style w:type="paragraph" w:styleId="TOC4">
    <w:name w:val="toc 4"/>
    <w:basedOn w:val="Normal"/>
    <w:next w:val="Normal"/>
    <w:autoRedefine/>
    <w:semiHidden/>
    <w:rsid w:val="00C26F0D"/>
    <w:pPr>
      <w:spacing w:before="120" w:after="120"/>
      <w:ind w:left="720" w:firstLine="720"/>
      <w:jc w:val="both"/>
    </w:pPr>
    <w:rPr>
      <w:rFonts w:ascii="Times New Roman" w:eastAsia="Times New Roman" w:hAnsi="Times New Roman" w:cs="Times New Roman"/>
      <w:sz w:val="24"/>
      <w:szCs w:val="24"/>
    </w:rPr>
  </w:style>
  <w:style w:type="paragraph" w:customStyle="1" w:styleId="Style4">
    <w:name w:val="Style4"/>
    <w:basedOn w:val="Heading1"/>
    <w:link w:val="Style4Char"/>
    <w:qFormat/>
    <w:rsid w:val="00C26F0D"/>
    <w:pPr>
      <w:tabs>
        <w:tab w:val="num" w:pos="720"/>
      </w:tabs>
      <w:spacing w:line="276" w:lineRule="auto"/>
      <w:ind w:left="720" w:hanging="360"/>
    </w:pPr>
  </w:style>
  <w:style w:type="paragraph" w:customStyle="1" w:styleId="TOCHeading1">
    <w:name w:val="TOC Heading1"/>
    <w:basedOn w:val="Heading1"/>
    <w:next w:val="Normal"/>
    <w:qFormat/>
    <w:rsid w:val="00C26F0D"/>
    <w:pPr>
      <w:tabs>
        <w:tab w:val="num" w:pos="720"/>
      </w:tabs>
      <w:spacing w:line="276" w:lineRule="auto"/>
      <w:ind w:left="720" w:hanging="360"/>
      <w:outlineLvl w:val="9"/>
    </w:pPr>
    <w:rPr>
      <w:b/>
    </w:rPr>
  </w:style>
  <w:style w:type="paragraph" w:customStyle="1" w:styleId="Phan">
    <w:name w:val="Phan"/>
    <w:basedOn w:val="Normal"/>
    <w:autoRedefine/>
    <w:qFormat/>
    <w:rsid w:val="00C26F0D"/>
    <w:pPr>
      <w:spacing w:before="360" w:after="240" w:line="360" w:lineRule="auto"/>
      <w:jc w:val="center"/>
    </w:pPr>
    <w:rPr>
      <w:rFonts w:ascii="Times New Roman" w:eastAsia="Times New Roman" w:hAnsi="Times New Roman" w:cs="Times New Roman"/>
      <w:b/>
      <w:sz w:val="28"/>
      <w:szCs w:val="28"/>
    </w:rPr>
  </w:style>
  <w:style w:type="paragraph" w:customStyle="1" w:styleId="crTable-row1">
    <w:name w:val="crTable-row1"/>
    <w:basedOn w:val="Normal"/>
    <w:rsid w:val="00C26F0D"/>
    <w:pPr>
      <w:keepLines/>
      <w:spacing w:before="120" w:after="120"/>
      <w:jc w:val="center"/>
    </w:pPr>
    <w:rPr>
      <w:rFonts w:ascii="Times New Roman" w:eastAsia="MS Mincho" w:hAnsi="Times New Roman" w:cs="Times New Roman"/>
      <w:b/>
      <w:bCs/>
      <w:color w:val="6E2500"/>
      <w:sz w:val="24"/>
      <w:szCs w:val="24"/>
    </w:rPr>
  </w:style>
  <w:style w:type="paragraph" w:customStyle="1" w:styleId="tvTable-row1">
    <w:name w:val="tvTable-row1"/>
    <w:basedOn w:val="Normal"/>
    <w:rsid w:val="00C26F0D"/>
    <w:pPr>
      <w:keepLines/>
      <w:spacing w:before="120" w:after="120"/>
      <w:jc w:val="center"/>
    </w:pPr>
    <w:rPr>
      <w:rFonts w:ascii="Times New Roman" w:eastAsia="MS Mincho" w:hAnsi="Times New Roman" w:cs="Times New Roman"/>
      <w:b/>
      <w:bCs/>
      <w:color w:val="6E2500"/>
      <w:sz w:val="24"/>
      <w:szCs w:val="24"/>
    </w:rPr>
  </w:style>
  <w:style w:type="paragraph" w:customStyle="1" w:styleId="tvHeading">
    <w:name w:val="tvHeading"/>
    <w:basedOn w:val="Normal"/>
    <w:rsid w:val="00C26F0D"/>
    <w:pPr>
      <w:keepLines/>
      <w:pageBreakBefore/>
      <w:tabs>
        <w:tab w:val="left" w:pos="2160"/>
        <w:tab w:val="right" w:pos="5040"/>
        <w:tab w:val="left" w:pos="5760"/>
        <w:tab w:val="right" w:pos="8640"/>
      </w:tabs>
      <w:spacing w:before="480" w:after="240"/>
      <w:jc w:val="center"/>
    </w:pPr>
    <w:rPr>
      <w:rFonts w:ascii="Times New Roman" w:eastAsia="MS Mincho" w:hAnsi="Times New Roman" w:cs="Times New Roman"/>
      <w:b/>
      <w:bCs/>
      <w:caps/>
      <w:color w:val="003400"/>
      <w:sz w:val="28"/>
      <w:szCs w:val="24"/>
    </w:rPr>
  </w:style>
  <w:style w:type="paragraph" w:customStyle="1" w:styleId="tvHeading1">
    <w:name w:val="tvHeading 1"/>
    <w:basedOn w:val="Normal"/>
    <w:autoRedefine/>
    <w:rsid w:val="00C26F0D"/>
    <w:pPr>
      <w:spacing w:before="240" w:after="120"/>
    </w:pPr>
    <w:rPr>
      <w:rFonts w:ascii="Times New Roman" w:eastAsia="MS Mincho" w:hAnsi="Times New Roman" w:cs="Times New Roman"/>
      <w:bCs/>
      <w:i/>
      <w:color w:val="0000FF"/>
      <w:sz w:val="26"/>
      <w:szCs w:val="26"/>
    </w:rPr>
  </w:style>
  <w:style w:type="paragraph" w:customStyle="1" w:styleId="cirenNote">
    <w:name w:val="cirenNote"/>
    <w:basedOn w:val="tvHeading"/>
    <w:autoRedefine/>
    <w:rsid w:val="00C26F0D"/>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C26F0D"/>
    <w:pPr>
      <w:spacing w:before="120" w:after="120"/>
      <w:ind w:left="72" w:right="180"/>
    </w:pPr>
    <w:rPr>
      <w:rFonts w:ascii="Times New Roman" w:eastAsia="Times New Roman" w:hAnsi="Times New Roman" w:cs="Times New Roman"/>
      <w:sz w:val="22"/>
      <w:szCs w:val="24"/>
    </w:rPr>
  </w:style>
  <w:style w:type="paragraph" w:customStyle="1" w:styleId="HeadingLv1">
    <w:name w:val="Heading Lv1"/>
    <w:basedOn w:val="Normal"/>
    <w:autoRedefine/>
    <w:rsid w:val="00C26F0D"/>
    <w:pPr>
      <w:keepLines/>
      <w:spacing w:before="80" w:after="80"/>
      <w:jc w:val="center"/>
    </w:pPr>
    <w:rPr>
      <w:rFonts w:ascii="Times New Roman" w:eastAsia="Times New Roman" w:hAnsi="Times New Roman" w:cs="Times New Roman"/>
      <w:b/>
      <w:bCs/>
      <w:color w:val="6E2500"/>
      <w:sz w:val="22"/>
      <w:szCs w:val="24"/>
    </w:rPr>
  </w:style>
  <w:style w:type="paragraph" w:customStyle="1" w:styleId="Tabletext">
    <w:name w:val="Tabletext"/>
    <w:basedOn w:val="Normal"/>
    <w:rsid w:val="00C26F0D"/>
    <w:pPr>
      <w:keepLines/>
      <w:widowControl w:val="0"/>
      <w:spacing w:after="120" w:line="240" w:lineRule="atLeast"/>
    </w:pPr>
    <w:rPr>
      <w:rFonts w:ascii="Times New Roman" w:eastAsia="MS Mincho" w:hAnsi="Times New Roman" w:cs="Times New Roman"/>
      <w:szCs w:val="20"/>
    </w:rPr>
  </w:style>
  <w:style w:type="paragraph" w:customStyle="1" w:styleId="infoblue">
    <w:name w:val="infoblue"/>
    <w:basedOn w:val="Normal"/>
    <w:rsid w:val="00C26F0D"/>
    <w:pPr>
      <w:spacing w:after="120" w:line="240" w:lineRule="atLeast"/>
      <w:ind w:left="720"/>
    </w:pPr>
    <w:rPr>
      <w:rFonts w:ascii="Times New Roman" w:eastAsia="Times New Roman" w:hAnsi="Times New Roman" w:cs="Times New Roman"/>
      <w:i/>
      <w:iCs/>
      <w:color w:val="0000FF"/>
      <w:szCs w:val="20"/>
    </w:rPr>
  </w:style>
  <w:style w:type="paragraph" w:customStyle="1" w:styleId="NormalIndent">
    <w:name w:val="NormalIndent"/>
    <w:basedOn w:val="Normal"/>
    <w:rsid w:val="00C26F0D"/>
    <w:pPr>
      <w:spacing w:before="120" w:line="360" w:lineRule="auto"/>
      <w:ind w:left="2707" w:firstLine="173"/>
      <w:jc w:val="both"/>
    </w:pPr>
    <w:rPr>
      <w:rFonts w:ascii="Times New Roman" w:eastAsia="MS Mincho" w:hAnsi="Times New Roman" w:cs="Times New Roman"/>
      <w:bCs/>
      <w:sz w:val="24"/>
      <w:szCs w:val="24"/>
    </w:rPr>
  </w:style>
  <w:style w:type="paragraph" w:customStyle="1" w:styleId="Bullet10">
    <w:name w:val="Bullet 1"/>
    <w:basedOn w:val="Normal"/>
    <w:rsid w:val="00C26F0D"/>
    <w:pPr>
      <w:tabs>
        <w:tab w:val="num" w:pos="1080"/>
      </w:tabs>
      <w:spacing w:before="120" w:line="360" w:lineRule="auto"/>
      <w:ind w:left="1080" w:hanging="360"/>
      <w:jc w:val="both"/>
    </w:pPr>
    <w:rPr>
      <w:rFonts w:ascii="Times New Roman" w:eastAsia="MS Mincho" w:hAnsi="Times New Roman" w:cs="Times New Roman"/>
      <w:bCs/>
      <w:sz w:val="24"/>
      <w:szCs w:val="24"/>
    </w:rPr>
  </w:style>
  <w:style w:type="paragraph" w:customStyle="1" w:styleId="CrPhan">
    <w:name w:val="Cr Phan"/>
    <w:basedOn w:val="Normal"/>
    <w:rsid w:val="00C26F0D"/>
    <w:pPr>
      <w:tabs>
        <w:tab w:val="num" w:pos="1080"/>
      </w:tabs>
      <w:spacing w:before="120" w:after="120"/>
      <w:ind w:left="1080" w:hanging="720"/>
    </w:pPr>
    <w:rPr>
      <w:rFonts w:ascii="Times New Roman" w:eastAsia="Times New Roman" w:hAnsi="Times New Roman" w:cs="Times New Roman"/>
      <w:b/>
      <w:sz w:val="24"/>
      <w:szCs w:val="20"/>
    </w:rPr>
  </w:style>
  <w:style w:type="paragraph" w:customStyle="1" w:styleId="MMTopic1">
    <w:name w:val="MM Topic 1"/>
    <w:basedOn w:val="Heading4"/>
    <w:autoRedefine/>
    <w:rsid w:val="00C26F0D"/>
    <w:pPr>
      <w:tabs>
        <w:tab w:val="num" w:pos="2880"/>
      </w:tabs>
      <w:spacing w:line="276" w:lineRule="auto"/>
      <w:ind w:left="2880" w:hanging="360"/>
    </w:pPr>
    <w:rPr>
      <w:sz w:val="22"/>
    </w:rPr>
  </w:style>
  <w:style w:type="paragraph" w:customStyle="1" w:styleId="MMTopic2">
    <w:name w:val="MM Topic 2"/>
    <w:basedOn w:val="Heading2"/>
    <w:link w:val="MMTopic2Char"/>
    <w:rsid w:val="00C26F0D"/>
    <w:pPr>
      <w:spacing w:line="276" w:lineRule="auto"/>
      <w:ind w:left="1440" w:hanging="360"/>
    </w:pPr>
  </w:style>
  <w:style w:type="paragraph" w:customStyle="1" w:styleId="MMTopic3">
    <w:name w:val="MM Topic 3"/>
    <w:basedOn w:val="Heading3"/>
    <w:rsid w:val="00C26F0D"/>
    <w:pPr>
      <w:tabs>
        <w:tab w:val="num" w:pos="2160"/>
      </w:tabs>
      <w:spacing w:line="276" w:lineRule="auto"/>
      <w:ind w:left="2160" w:hanging="360"/>
    </w:pPr>
  </w:style>
  <w:style w:type="character" w:customStyle="1" w:styleId="crHeading111CharChar">
    <w:name w:val="crHeading 1.1.1 Char Char"/>
    <w:basedOn w:val="DefaultParagraphFont"/>
    <w:rsid w:val="00C26F0D"/>
    <w:rPr>
      <w:b/>
      <w:bCs/>
      <w:i/>
      <w:iCs/>
      <w:sz w:val="24"/>
      <w:szCs w:val="24"/>
      <w:lang w:val="en-US" w:eastAsia="en-US" w:bidi="ar-SA"/>
    </w:rPr>
  </w:style>
  <w:style w:type="paragraph" w:customStyle="1" w:styleId="StyleBoldBefore6ptAfter6ptLinespacingMultiple1">
    <w:name w:val="Style Bold Before:  6 pt After:  6 pt Line spacing:  Multiple 1...."/>
    <w:basedOn w:val="Heading1"/>
    <w:rsid w:val="00C26F0D"/>
    <w:pPr>
      <w:tabs>
        <w:tab w:val="num" w:pos="720"/>
      </w:tabs>
      <w:spacing w:line="276" w:lineRule="auto"/>
      <w:ind w:left="720" w:hanging="360"/>
    </w:pPr>
  </w:style>
  <w:style w:type="paragraph" w:styleId="DocumentMap">
    <w:name w:val="Document Map"/>
    <w:basedOn w:val="Normal"/>
    <w:link w:val="DocumentMapChar2"/>
    <w:rsid w:val="00C26F0D"/>
    <w:pPr>
      <w:shd w:val="clear" w:color="auto" w:fill="000080"/>
    </w:pPr>
    <w:rPr>
      <w:rFonts w:ascii="Tahoma" w:eastAsia="Times New Roman" w:hAnsi="Tahoma" w:cs="Tahoma"/>
      <w:szCs w:val="20"/>
    </w:rPr>
  </w:style>
  <w:style w:type="character" w:customStyle="1" w:styleId="DocumentMapChar">
    <w:name w:val="Document Map Char"/>
    <w:basedOn w:val="DefaultParagraphFont"/>
    <w:rsid w:val="00C26F0D"/>
    <w:rPr>
      <w:rFonts w:ascii="Segoe UI" w:hAnsi="Segoe UI" w:cs="Segoe UI"/>
      <w:sz w:val="16"/>
      <w:szCs w:val="16"/>
    </w:rPr>
  </w:style>
  <w:style w:type="paragraph" w:customStyle="1" w:styleId="tvHeading11">
    <w:name w:val="tvHeading 1.1"/>
    <w:basedOn w:val="Normal"/>
    <w:rsid w:val="00C26F0D"/>
    <w:pPr>
      <w:tabs>
        <w:tab w:val="num" w:pos="1440"/>
      </w:tabs>
      <w:spacing w:after="120"/>
      <w:ind w:left="1440" w:hanging="360"/>
    </w:pPr>
    <w:rPr>
      <w:rFonts w:ascii="Times New Roman" w:eastAsia="Times New Roman" w:hAnsi="Times New Roman" w:cs="Times New Roman"/>
      <w:b/>
      <w:bCs/>
      <w:color w:val="000080"/>
      <w:sz w:val="24"/>
      <w:szCs w:val="24"/>
    </w:rPr>
  </w:style>
  <w:style w:type="paragraph" w:customStyle="1" w:styleId="tvHeading111">
    <w:name w:val="tvHeading 1.1.1"/>
    <w:basedOn w:val="Normal"/>
    <w:rsid w:val="00C26F0D"/>
    <w:pPr>
      <w:spacing w:before="240" w:after="240"/>
      <w:ind w:left="562"/>
    </w:pPr>
    <w:rPr>
      <w:rFonts w:ascii="Times New Roman" w:eastAsia="Times New Roman" w:hAnsi="Times New Roman" w:cs="Times New Roman"/>
      <w:b/>
      <w:bCs/>
      <w:i/>
      <w:iCs/>
      <w:sz w:val="24"/>
      <w:szCs w:val="24"/>
    </w:rPr>
  </w:style>
  <w:style w:type="paragraph" w:customStyle="1" w:styleId="T">
    <w:name w:val="T"/>
    <w:basedOn w:val="Normal"/>
    <w:link w:val="TChar"/>
    <w:rsid w:val="00C26F0D"/>
    <w:rPr>
      <w:rFonts w:ascii=".VnTime" w:eastAsia="Times New Roman" w:hAnsi=".VnTime" w:cs="Times New Roman"/>
      <w:sz w:val="28"/>
      <w:szCs w:val="20"/>
      <w:lang w:val="vi-VN"/>
    </w:rPr>
  </w:style>
  <w:style w:type="character" w:customStyle="1" w:styleId="TChar">
    <w:name w:val="T Char"/>
    <w:link w:val="T"/>
    <w:locked/>
    <w:rsid w:val="00C26F0D"/>
    <w:rPr>
      <w:rFonts w:ascii=".VnTime" w:eastAsia="Times New Roman" w:hAnsi=".VnTime" w:cs="Times New Roman"/>
      <w:sz w:val="28"/>
      <w:szCs w:val="20"/>
      <w:lang w:val="vi-VN"/>
    </w:rPr>
  </w:style>
  <w:style w:type="paragraph" w:customStyle="1" w:styleId="crHeading">
    <w:name w:val="crHeading"/>
    <w:basedOn w:val="Normal"/>
    <w:next w:val="Normal"/>
    <w:rsid w:val="00C26F0D"/>
    <w:pPr>
      <w:spacing w:before="240"/>
      <w:jc w:val="center"/>
    </w:pPr>
    <w:rPr>
      <w:rFonts w:ascii="Times New Roman" w:eastAsia="Times New Roman" w:hAnsi="Times New Roman" w:cs="Times New Roman"/>
      <w:b/>
      <w:color w:val="333333"/>
      <w:sz w:val="28"/>
      <w:szCs w:val="20"/>
    </w:rPr>
  </w:style>
  <w:style w:type="paragraph" w:styleId="TOC5">
    <w:name w:val="toc 5"/>
    <w:basedOn w:val="Normal"/>
    <w:next w:val="Normal"/>
    <w:autoRedefine/>
    <w:semiHidden/>
    <w:rsid w:val="00C26F0D"/>
    <w:pPr>
      <w:ind w:left="960"/>
    </w:pPr>
    <w:rPr>
      <w:rFonts w:ascii="Times New Roman" w:eastAsia="Times New Roman" w:hAnsi="Times New Roman" w:cs="Times New Roman"/>
      <w:sz w:val="18"/>
      <w:szCs w:val="18"/>
    </w:rPr>
  </w:style>
  <w:style w:type="paragraph" w:styleId="TOC6">
    <w:name w:val="toc 6"/>
    <w:basedOn w:val="Normal"/>
    <w:next w:val="Normal"/>
    <w:autoRedefine/>
    <w:semiHidden/>
    <w:rsid w:val="00C26F0D"/>
    <w:pPr>
      <w:ind w:left="1200"/>
    </w:pPr>
    <w:rPr>
      <w:rFonts w:ascii="Times New Roman" w:eastAsia="Times New Roman" w:hAnsi="Times New Roman" w:cs="Times New Roman"/>
      <w:sz w:val="18"/>
      <w:szCs w:val="18"/>
    </w:rPr>
  </w:style>
  <w:style w:type="paragraph" w:styleId="TOC7">
    <w:name w:val="toc 7"/>
    <w:basedOn w:val="Normal"/>
    <w:next w:val="Normal"/>
    <w:autoRedefine/>
    <w:semiHidden/>
    <w:rsid w:val="00C26F0D"/>
    <w:pPr>
      <w:ind w:left="1440"/>
    </w:pPr>
    <w:rPr>
      <w:rFonts w:ascii="Times New Roman" w:eastAsia="Times New Roman" w:hAnsi="Times New Roman" w:cs="Times New Roman"/>
      <w:sz w:val="18"/>
      <w:szCs w:val="18"/>
    </w:rPr>
  </w:style>
  <w:style w:type="paragraph" w:styleId="TOC8">
    <w:name w:val="toc 8"/>
    <w:basedOn w:val="Normal"/>
    <w:next w:val="Normal"/>
    <w:autoRedefine/>
    <w:semiHidden/>
    <w:rsid w:val="00C26F0D"/>
    <w:pPr>
      <w:ind w:left="1680"/>
    </w:pPr>
    <w:rPr>
      <w:rFonts w:ascii="Times New Roman" w:eastAsia="Times New Roman" w:hAnsi="Times New Roman" w:cs="Times New Roman"/>
      <w:sz w:val="18"/>
      <w:szCs w:val="18"/>
    </w:rPr>
  </w:style>
  <w:style w:type="paragraph" w:styleId="TOC9">
    <w:name w:val="toc 9"/>
    <w:basedOn w:val="Normal"/>
    <w:next w:val="Normal"/>
    <w:autoRedefine/>
    <w:semiHidden/>
    <w:rsid w:val="00C26F0D"/>
    <w:pPr>
      <w:ind w:left="1920"/>
    </w:pPr>
    <w:rPr>
      <w:rFonts w:ascii="Times New Roman" w:eastAsia="Times New Roman" w:hAnsi="Times New Roman" w:cs="Times New Roman"/>
      <w:sz w:val="18"/>
      <w:szCs w:val="18"/>
    </w:rPr>
  </w:style>
  <w:style w:type="paragraph" w:customStyle="1" w:styleId="Default">
    <w:name w:val="Default"/>
    <w:rsid w:val="00C26F0D"/>
    <w:pPr>
      <w:autoSpaceDE w:val="0"/>
      <w:autoSpaceDN w:val="0"/>
      <w:adjustRightInd w:val="0"/>
    </w:pPr>
    <w:rPr>
      <w:rFonts w:ascii="Times New Roman" w:eastAsia="Times New Roman" w:hAnsi="Times New Roman" w:cs="Times New Roman"/>
      <w:color w:val="000000"/>
      <w:sz w:val="24"/>
      <w:szCs w:val="24"/>
    </w:rPr>
  </w:style>
  <w:style w:type="paragraph" w:customStyle="1" w:styleId="Char1CharCharChar1CharCharChar">
    <w:name w:val="Char1 Char Char Char1 Char Char Char"/>
    <w:basedOn w:val="Normal"/>
    <w:rsid w:val="00C26F0D"/>
    <w:pPr>
      <w:pageBreakBefore/>
      <w:spacing w:before="100" w:beforeAutospacing="1" w:after="100" w:afterAutospacing="1"/>
      <w:jc w:val="both"/>
    </w:pPr>
    <w:rPr>
      <w:rFonts w:ascii="Tahoma" w:eastAsia="Times New Roman" w:hAnsi="Tahoma" w:cs="Times New Roman"/>
      <w:szCs w:val="20"/>
    </w:rPr>
  </w:style>
  <w:style w:type="paragraph" w:customStyle="1" w:styleId="crHeading111">
    <w:name w:val="crHeading 1.1.1"/>
    <w:basedOn w:val="Normal"/>
    <w:rsid w:val="00C26F0D"/>
    <w:pPr>
      <w:spacing w:before="120" w:after="120"/>
    </w:pPr>
    <w:rPr>
      <w:rFonts w:ascii="Times New Roman" w:eastAsia="Times New Roman" w:hAnsi="Times New Roman" w:cs="Times New Roman"/>
      <w:b/>
      <w:bCs/>
      <w:i/>
      <w:iCs/>
      <w:sz w:val="24"/>
      <w:szCs w:val="24"/>
    </w:rPr>
  </w:style>
  <w:style w:type="paragraph" w:customStyle="1" w:styleId="Heading40">
    <w:name w:val="Heading4"/>
    <w:basedOn w:val="Heading4"/>
    <w:rsid w:val="00C26F0D"/>
    <w:pPr>
      <w:tabs>
        <w:tab w:val="num" w:pos="2880"/>
      </w:tabs>
      <w:spacing w:line="276" w:lineRule="auto"/>
      <w:ind w:left="2880" w:hanging="360"/>
    </w:pPr>
    <w:rPr>
      <w:sz w:val="22"/>
    </w:rPr>
  </w:style>
  <w:style w:type="paragraph" w:styleId="TOAHeading">
    <w:name w:val="toa heading"/>
    <w:basedOn w:val="Normal"/>
    <w:next w:val="Normal"/>
    <w:semiHidden/>
    <w:rsid w:val="00C26F0D"/>
    <w:pPr>
      <w:spacing w:before="120"/>
    </w:pPr>
    <w:rPr>
      <w:rFonts w:eastAsia="Times New Roman" w:cs="Arial"/>
      <w:b/>
      <w:bCs/>
      <w:sz w:val="24"/>
      <w:szCs w:val="24"/>
    </w:rPr>
  </w:style>
  <w:style w:type="paragraph" w:styleId="TableofFigures">
    <w:name w:val="table of figures"/>
    <w:basedOn w:val="Normal"/>
    <w:next w:val="Normal"/>
    <w:semiHidden/>
    <w:rsid w:val="00C26F0D"/>
    <w:pPr>
      <w:ind w:left="480" w:hanging="480"/>
    </w:pPr>
    <w:rPr>
      <w:rFonts w:ascii="Times New Roman" w:eastAsia="Times New Roman" w:hAnsi="Times New Roman" w:cs="Times New Roman"/>
      <w:caps/>
      <w:szCs w:val="20"/>
    </w:rPr>
  </w:style>
  <w:style w:type="paragraph" w:customStyle="1" w:styleId="CharCharCharChar">
    <w:name w:val="Char Char Char Char"/>
    <w:basedOn w:val="Normal"/>
    <w:rsid w:val="00C26F0D"/>
    <w:pPr>
      <w:pageBreakBefore/>
      <w:spacing w:before="100" w:beforeAutospacing="1" w:after="100" w:afterAutospacing="1"/>
      <w:jc w:val="both"/>
    </w:pPr>
    <w:rPr>
      <w:rFonts w:ascii="Tahoma" w:eastAsia="Times New Roman" w:hAnsi="Tahoma" w:cs="Times New Roman"/>
      <w:szCs w:val="20"/>
    </w:rPr>
  </w:style>
  <w:style w:type="paragraph" w:customStyle="1" w:styleId="Char1CharChar0">
    <w:name w:val="Char1 (文字) (文字) Char (文字) (文字) Char"/>
    <w:basedOn w:val="Normal"/>
    <w:rsid w:val="00C26F0D"/>
    <w:pPr>
      <w:spacing w:after="160" w:line="240" w:lineRule="exact"/>
    </w:pPr>
    <w:rPr>
      <w:rFonts w:eastAsia="Times New Roman" w:cs="Arial"/>
      <w:szCs w:val="20"/>
    </w:rPr>
  </w:style>
  <w:style w:type="paragraph" w:customStyle="1" w:styleId="ListwNr1Char">
    <w:name w:val="List w/Nr 1 Char"/>
    <w:basedOn w:val="Normal"/>
    <w:rsid w:val="00C26F0D"/>
    <w:pPr>
      <w:spacing w:before="240" w:after="240"/>
    </w:pPr>
    <w:rPr>
      <w:rFonts w:ascii="Times New Roman" w:eastAsia="Times New Roman" w:hAnsi="Times New Roman" w:cs="Times New Roman"/>
      <w:sz w:val="24"/>
      <w:szCs w:val="24"/>
    </w:rPr>
  </w:style>
  <w:style w:type="paragraph" w:customStyle="1" w:styleId="Article">
    <w:name w:val="Article"/>
    <w:basedOn w:val="Normal"/>
    <w:next w:val="ListwNr1Char"/>
    <w:rsid w:val="00C26F0D"/>
    <w:pPr>
      <w:spacing w:before="360" w:after="240"/>
    </w:pPr>
    <w:rPr>
      <w:rFonts w:ascii="Times New Roman Bold" w:eastAsia="Times New Roman" w:hAnsi="Times New Roman Bold" w:cs="Times New Roman"/>
      <w:b/>
      <w:sz w:val="24"/>
      <w:szCs w:val="24"/>
    </w:rPr>
  </w:style>
  <w:style w:type="paragraph" w:customStyle="1" w:styleId="Listwletters">
    <w:name w:val="List w/letters"/>
    <w:basedOn w:val="Normal"/>
    <w:rsid w:val="00C26F0D"/>
    <w:pPr>
      <w:spacing w:before="60" w:after="60"/>
    </w:pPr>
    <w:rPr>
      <w:rFonts w:ascii="Times New Roman" w:eastAsia="Times New Roman" w:hAnsi="Times New Roman" w:cs="Times New Roman"/>
      <w:sz w:val="24"/>
      <w:szCs w:val="24"/>
    </w:rPr>
  </w:style>
  <w:style w:type="paragraph" w:styleId="Subtitle">
    <w:name w:val="Subtitle"/>
    <w:basedOn w:val="Normal"/>
    <w:link w:val="SubtitleChar2"/>
    <w:qFormat/>
    <w:rsid w:val="00C26F0D"/>
    <w:pPr>
      <w:jc w:val="center"/>
    </w:pPr>
    <w:rPr>
      <w:rFonts w:ascii=".VnTimeH" w:eastAsia="Times New Roman" w:hAnsi=".VnTimeH" w:cs="Times New Roman"/>
      <w:b/>
      <w:sz w:val="28"/>
      <w:szCs w:val="20"/>
    </w:rPr>
  </w:style>
  <w:style w:type="character" w:customStyle="1" w:styleId="SubtitleChar">
    <w:name w:val="Subtitle Char"/>
    <w:basedOn w:val="DefaultParagraphFont"/>
    <w:rsid w:val="00C26F0D"/>
    <w:rPr>
      <w:rFonts w:asciiTheme="minorHAnsi" w:eastAsiaTheme="minorEastAsia" w:hAnsiTheme="minorHAnsi"/>
      <w:color w:val="5A5A5A" w:themeColor="text1" w:themeTint="A5"/>
      <w:spacing w:val="15"/>
      <w:sz w:val="22"/>
    </w:rPr>
  </w:style>
  <w:style w:type="paragraph" w:styleId="Salutation">
    <w:name w:val="Salutation"/>
    <w:basedOn w:val="Normal"/>
    <w:next w:val="Normal"/>
    <w:link w:val="SalutationChar1"/>
    <w:rsid w:val="00C26F0D"/>
    <w:rPr>
      <w:rFonts w:ascii="Times New Roman" w:eastAsia="Times New Roman" w:hAnsi="Times New Roman" w:cs="Times New Roman"/>
      <w:sz w:val="28"/>
      <w:szCs w:val="28"/>
    </w:rPr>
  </w:style>
  <w:style w:type="character" w:customStyle="1" w:styleId="SalutationChar">
    <w:name w:val="Salutation Char"/>
    <w:basedOn w:val="DefaultParagraphFont"/>
    <w:rsid w:val="00C26F0D"/>
  </w:style>
  <w:style w:type="paragraph" w:customStyle="1" w:styleId="Normal1">
    <w:name w:val="Normal1"/>
    <w:basedOn w:val="Normal"/>
    <w:rsid w:val="00C26F0D"/>
    <w:rPr>
      <w:rFonts w:ascii="Times New Roman" w:eastAsia="Times New Roman" w:hAnsi="Times New Roman" w:cs="Times New Roman"/>
      <w:sz w:val="24"/>
      <w:szCs w:val="24"/>
    </w:rPr>
  </w:style>
  <w:style w:type="paragraph" w:customStyle="1" w:styleId="body0020text">
    <w:name w:val="body_0020text"/>
    <w:basedOn w:val="Normal"/>
    <w:rsid w:val="00C26F0D"/>
    <w:pPr>
      <w:spacing w:before="140" w:after="140"/>
    </w:pPr>
    <w:rPr>
      <w:rFonts w:ascii="Times New Roman" w:eastAsia="Times New Roman" w:hAnsi="Times New Roman" w:cs="Times New Roman"/>
      <w:sz w:val="24"/>
      <w:szCs w:val="24"/>
    </w:rPr>
  </w:style>
  <w:style w:type="paragraph" w:customStyle="1" w:styleId="normal002dp">
    <w:name w:val="normal_002dp"/>
    <w:basedOn w:val="Normal"/>
    <w:rsid w:val="00C26F0D"/>
    <w:rPr>
      <w:rFonts w:eastAsia="Times New Roman" w:cs="Arial"/>
      <w:sz w:val="18"/>
      <w:szCs w:val="18"/>
    </w:rPr>
  </w:style>
  <w:style w:type="character" w:customStyle="1" w:styleId="normalchar1">
    <w:name w:val="normal__char1"/>
    <w:basedOn w:val="DefaultParagraphFont"/>
    <w:rsid w:val="00C26F0D"/>
    <w:rPr>
      <w:rFonts w:ascii="Times New Roman" w:hAnsi="Times New Roman" w:cs="Times New Roman" w:hint="default"/>
      <w:sz w:val="24"/>
      <w:szCs w:val="24"/>
    </w:rPr>
  </w:style>
  <w:style w:type="character" w:customStyle="1" w:styleId="body0020textchar1">
    <w:name w:val="body_0020text__char1"/>
    <w:basedOn w:val="DefaultParagraphFont"/>
    <w:rsid w:val="00C26F0D"/>
    <w:rPr>
      <w:rFonts w:ascii="Times New Roman" w:hAnsi="Times New Roman" w:cs="Times New Roman" w:hint="default"/>
      <w:sz w:val="24"/>
      <w:szCs w:val="24"/>
    </w:rPr>
  </w:style>
  <w:style w:type="character" w:customStyle="1" w:styleId="strongchar1">
    <w:name w:val="strong__char1"/>
    <w:basedOn w:val="DefaultParagraphFont"/>
    <w:rsid w:val="00C26F0D"/>
    <w:rPr>
      <w:b/>
      <w:bCs/>
    </w:rPr>
  </w:style>
  <w:style w:type="character" w:customStyle="1" w:styleId="emphasischar1">
    <w:name w:val="emphasis__char1"/>
    <w:basedOn w:val="DefaultParagraphFont"/>
    <w:rsid w:val="00C26F0D"/>
    <w:rPr>
      <w:i/>
      <w:iCs/>
    </w:rPr>
  </w:style>
  <w:style w:type="character" w:customStyle="1" w:styleId="normal002dhchar1">
    <w:name w:val="normal_002dh__char1"/>
    <w:basedOn w:val="DefaultParagraphFont"/>
    <w:rsid w:val="00C26F0D"/>
    <w:rPr>
      <w:rFonts w:ascii="Arial" w:hAnsi="Arial" w:cs="Arial" w:hint="default"/>
      <w:sz w:val="18"/>
      <w:szCs w:val="18"/>
    </w:rPr>
  </w:style>
  <w:style w:type="paragraph" w:customStyle="1" w:styleId="n-tendieu">
    <w:name w:val="n-tendieu"/>
    <w:basedOn w:val="Normal"/>
    <w:rsid w:val="00C26F0D"/>
    <w:pPr>
      <w:spacing w:before="180" w:after="120" w:line="340" w:lineRule="exact"/>
      <w:ind w:firstLine="720"/>
      <w:jc w:val="both"/>
    </w:pPr>
    <w:rPr>
      <w:rFonts w:ascii=".VnTime" w:eastAsia="MS UI Gothic" w:hAnsi=".VnTime" w:cs=".VnTime"/>
      <w:b/>
      <w:bCs/>
      <w:sz w:val="28"/>
      <w:szCs w:val="28"/>
      <w:lang w:val="en-GB"/>
    </w:rPr>
  </w:style>
  <w:style w:type="paragraph" w:customStyle="1" w:styleId="CharCharCharChar0">
    <w:name w:val="Char Char Char Char"/>
    <w:basedOn w:val="Normal"/>
    <w:semiHidden/>
    <w:rsid w:val="00C26F0D"/>
    <w:pPr>
      <w:spacing w:after="160" w:line="240" w:lineRule="exact"/>
    </w:pPr>
    <w:rPr>
      <w:rFonts w:eastAsia="Times New Roman" w:cs="Times New Roman"/>
      <w:sz w:val="22"/>
    </w:rPr>
  </w:style>
  <w:style w:type="character" w:styleId="Strong">
    <w:name w:val="Strong"/>
    <w:basedOn w:val="DefaultParagraphFont"/>
    <w:qFormat/>
    <w:rsid w:val="00C26F0D"/>
    <w:rPr>
      <w:b/>
      <w:bCs/>
      <w:w w:val="100"/>
    </w:rPr>
  </w:style>
  <w:style w:type="paragraph" w:customStyle="1" w:styleId="CharChar11Char">
    <w:name w:val="Char Char11 Char"/>
    <w:basedOn w:val="Normal"/>
    <w:rsid w:val="00C26F0D"/>
    <w:pPr>
      <w:spacing w:after="160" w:line="240" w:lineRule="exact"/>
    </w:pPr>
    <w:rPr>
      <w:rFonts w:ascii="Verdana" w:eastAsia="Times New Roman" w:hAnsi="Verdana" w:cs="Times New Roman"/>
      <w:szCs w:val="20"/>
    </w:rPr>
  </w:style>
  <w:style w:type="character" w:customStyle="1" w:styleId="bodytextindent-h">
    <w:name w:val="bodytextindent-h"/>
    <w:basedOn w:val="DefaultParagraphFont"/>
    <w:rsid w:val="00C26F0D"/>
  </w:style>
  <w:style w:type="paragraph" w:customStyle="1" w:styleId="dieu0">
    <w:name w:val="dieu"/>
    <w:basedOn w:val="Normal"/>
    <w:link w:val="dieuChar0"/>
    <w:autoRedefine/>
    <w:rsid w:val="00C26F0D"/>
    <w:pPr>
      <w:spacing w:after="120"/>
      <w:ind w:firstLine="720"/>
    </w:pPr>
    <w:rPr>
      <w:rFonts w:ascii="Times New Roman" w:eastAsia="Calibri" w:hAnsi="Times New Roman" w:cs="Times New Roman"/>
      <w:b/>
      <w:color w:val="0000FF"/>
      <w:spacing w:val="24"/>
      <w:sz w:val="26"/>
      <w:szCs w:val="26"/>
    </w:rPr>
  </w:style>
  <w:style w:type="character" w:customStyle="1" w:styleId="dieuChar0">
    <w:name w:val="dieu Char"/>
    <w:basedOn w:val="DefaultParagraphFont"/>
    <w:link w:val="dieu0"/>
    <w:locked/>
    <w:rsid w:val="00C26F0D"/>
    <w:rPr>
      <w:rFonts w:ascii="Times New Roman" w:eastAsia="Calibri" w:hAnsi="Times New Roman" w:cs="Times New Roman"/>
      <w:b/>
      <w:color w:val="0000FF"/>
      <w:spacing w:val="24"/>
      <w:sz w:val="26"/>
      <w:szCs w:val="26"/>
    </w:rPr>
  </w:style>
  <w:style w:type="paragraph" w:customStyle="1" w:styleId="bodytextindent-p">
    <w:name w:val="bodytextindent-p"/>
    <w:basedOn w:val="Normal"/>
    <w:rsid w:val="00C26F0D"/>
    <w:pPr>
      <w:spacing w:before="100" w:beforeAutospacing="1" w:after="100" w:afterAutospacing="1"/>
    </w:pPr>
    <w:rPr>
      <w:rFonts w:ascii="Times New Roman" w:eastAsia="Times New Roman" w:hAnsi="Times New Roman" w:cs="Times New Roman"/>
      <w:sz w:val="24"/>
      <w:szCs w:val="24"/>
    </w:rPr>
  </w:style>
  <w:style w:type="character" w:customStyle="1" w:styleId="normal-h">
    <w:name w:val="normal-h"/>
    <w:basedOn w:val="DefaultParagraphFont"/>
    <w:rsid w:val="00C26F0D"/>
  </w:style>
  <w:style w:type="character" w:customStyle="1" w:styleId="giua-h">
    <w:name w:val="giua-h"/>
    <w:basedOn w:val="DefaultParagraphFont"/>
    <w:rsid w:val="00C26F0D"/>
  </w:style>
  <w:style w:type="paragraph" w:customStyle="1" w:styleId="giua-p">
    <w:name w:val="giua-p"/>
    <w:basedOn w:val="Normal"/>
    <w:rsid w:val="00C26F0D"/>
    <w:pPr>
      <w:spacing w:before="100" w:beforeAutospacing="1" w:after="100" w:afterAutospacing="1"/>
    </w:pPr>
    <w:rPr>
      <w:rFonts w:ascii="Times New Roman" w:eastAsia="Times New Roman" w:hAnsi="Times New Roman" w:cs="Times New Roman"/>
      <w:sz w:val="24"/>
      <w:szCs w:val="24"/>
    </w:rPr>
  </w:style>
  <w:style w:type="character" w:customStyle="1" w:styleId="footer-h">
    <w:name w:val="footer-h"/>
    <w:basedOn w:val="DefaultParagraphFont"/>
    <w:rsid w:val="00C26F0D"/>
  </w:style>
  <w:style w:type="paragraph" w:customStyle="1" w:styleId="footer-p">
    <w:name w:val="footer-p"/>
    <w:basedOn w:val="Normal"/>
    <w:rsid w:val="00C26F0D"/>
    <w:pPr>
      <w:spacing w:before="100" w:beforeAutospacing="1" w:after="100" w:afterAutospacing="1"/>
    </w:pPr>
    <w:rPr>
      <w:rFonts w:ascii="Times New Roman" w:eastAsia="Times New Roman" w:hAnsi="Times New Roman" w:cs="Times New Roman"/>
      <w:sz w:val="24"/>
      <w:szCs w:val="24"/>
    </w:rPr>
  </w:style>
  <w:style w:type="character" w:customStyle="1" w:styleId="bodytext2-h">
    <w:name w:val="bodytext2-h"/>
    <w:basedOn w:val="DefaultParagraphFont"/>
    <w:rsid w:val="00C26F0D"/>
  </w:style>
  <w:style w:type="paragraph" w:customStyle="1" w:styleId="bodytext2-p">
    <w:name w:val="bodytext2-p"/>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tb">
    <w:name w:val="tb"/>
    <w:basedOn w:val="Normal"/>
    <w:rsid w:val="00C26F0D"/>
    <w:pPr>
      <w:spacing w:before="120"/>
      <w:ind w:firstLine="720"/>
      <w:jc w:val="both"/>
    </w:pPr>
    <w:rPr>
      <w:rFonts w:ascii=".VnTime" w:eastAsia="Times New Roman" w:hAnsi=".VnTime" w:cs="Times New Roman"/>
      <w:sz w:val="28"/>
      <w:szCs w:val="24"/>
    </w:rPr>
  </w:style>
  <w:style w:type="paragraph" w:styleId="List4">
    <w:name w:val="List 4"/>
    <w:basedOn w:val="Normal"/>
    <w:rsid w:val="00C26F0D"/>
    <w:pPr>
      <w:ind w:left="1440" w:hanging="360"/>
    </w:pPr>
    <w:rPr>
      <w:rFonts w:ascii="Times New Roman" w:eastAsia="Times New Roman" w:hAnsi="Times New Roman" w:cs="Times New Roman"/>
      <w:sz w:val="28"/>
      <w:szCs w:val="28"/>
    </w:rPr>
  </w:style>
  <w:style w:type="paragraph" w:styleId="List5">
    <w:name w:val="List 5"/>
    <w:basedOn w:val="Normal"/>
    <w:rsid w:val="00C26F0D"/>
    <w:pPr>
      <w:ind w:left="1800" w:hanging="360"/>
    </w:pPr>
    <w:rPr>
      <w:rFonts w:ascii="Times New Roman" w:eastAsia="Times New Roman" w:hAnsi="Times New Roman" w:cs="Times New Roman"/>
      <w:sz w:val="28"/>
      <w:szCs w:val="28"/>
    </w:rPr>
  </w:style>
  <w:style w:type="paragraph" w:customStyle="1" w:styleId="CharChar2Char">
    <w:name w:val="Char Char2 Char"/>
    <w:basedOn w:val="Normal"/>
    <w:autoRedefine/>
    <w:rsid w:val="00C26F0D"/>
    <w:pPr>
      <w:keepNext/>
      <w:spacing w:after="160" w:line="240" w:lineRule="exact"/>
      <w:ind w:left="720"/>
    </w:pPr>
    <w:rPr>
      <w:rFonts w:eastAsia="Times New Roman" w:cs="Verdana"/>
      <w:sz w:val="22"/>
      <w:szCs w:val="20"/>
    </w:rPr>
  </w:style>
  <w:style w:type="paragraph" w:customStyle="1" w:styleId="CharCharCharCharCharCharChar0">
    <w:name w:val="Char Char Char Char Char Char Char"/>
    <w:basedOn w:val="Normal"/>
    <w:semiHidden/>
    <w:rsid w:val="00C26F0D"/>
    <w:pPr>
      <w:spacing w:after="160" w:line="240" w:lineRule="exact"/>
    </w:pPr>
    <w:rPr>
      <w:rFonts w:eastAsia="Times New Roman" w:cs="Arial"/>
      <w:sz w:val="22"/>
    </w:rPr>
  </w:style>
  <w:style w:type="paragraph" w:customStyle="1" w:styleId="xl56">
    <w:name w:val="xl56"/>
    <w:basedOn w:val="Normal"/>
    <w:rsid w:val="00C26F0D"/>
    <w:pPr>
      <w:pBdr>
        <w:top w:val="single" w:sz="4" w:space="0" w:color="auto"/>
        <w:left w:val="single" w:sz="4" w:space="0" w:color="auto"/>
        <w:right w:val="single" w:sz="4" w:space="0" w:color="auto"/>
      </w:pBdr>
      <w:shd w:val="clear" w:color="auto" w:fill="FFFFFF"/>
      <w:spacing w:before="100" w:beforeAutospacing="1" w:after="100" w:afterAutospacing="1"/>
    </w:pPr>
    <w:rPr>
      <w:rFonts w:ascii="Times New Roman" w:eastAsia="Times New Roman" w:hAnsi="Times New Roman" w:cs="Times New Roman"/>
      <w:sz w:val="22"/>
    </w:rPr>
  </w:style>
  <w:style w:type="character" w:styleId="FollowedHyperlink">
    <w:name w:val="FollowedHyperlink"/>
    <w:basedOn w:val="DefaultParagraphFont"/>
    <w:uiPriority w:val="99"/>
    <w:rsid w:val="00C26F0D"/>
    <w:rPr>
      <w:color w:val="800080"/>
      <w:u w:val="single"/>
    </w:rPr>
  </w:style>
  <w:style w:type="paragraph" w:customStyle="1" w:styleId="Char10">
    <w:name w:val="Char1"/>
    <w:basedOn w:val="Normal"/>
    <w:autoRedefine/>
    <w:rsid w:val="00C26F0D"/>
    <w:pPr>
      <w:spacing w:after="160" w:line="240" w:lineRule="exact"/>
    </w:pPr>
    <w:rPr>
      <w:rFonts w:ascii="Verdana" w:eastAsia="Times New Roman" w:hAnsi="Verdana" w:cs="Verdana"/>
      <w:szCs w:val="20"/>
    </w:rPr>
  </w:style>
  <w:style w:type="paragraph" w:customStyle="1" w:styleId="CharCharCharCharChar">
    <w:name w:val="Char Char Char Char Char"/>
    <w:basedOn w:val="Normal"/>
    <w:rsid w:val="00C26F0D"/>
    <w:pPr>
      <w:spacing w:after="160" w:line="240" w:lineRule="exact"/>
    </w:pPr>
    <w:rPr>
      <w:rFonts w:ascii="Verdana" w:eastAsia="Times New Roman" w:hAnsi="Verdana" w:cs="Times New Roman"/>
      <w:szCs w:val="20"/>
    </w:rPr>
  </w:style>
  <w:style w:type="character" w:customStyle="1" w:styleId="normal-h1">
    <w:name w:val="normal-h1"/>
    <w:rsid w:val="00C26F0D"/>
    <w:rPr>
      <w:rFonts w:ascii=".VnTime" w:hAnsi=".VnTime" w:hint="default"/>
      <w:color w:val="0000FF"/>
      <w:sz w:val="24"/>
      <w:szCs w:val="24"/>
    </w:rPr>
  </w:style>
  <w:style w:type="paragraph" w:customStyle="1" w:styleId="heading1-p">
    <w:name w:val="heading1-p"/>
    <w:basedOn w:val="Normal"/>
    <w:rsid w:val="00C26F0D"/>
    <w:rPr>
      <w:rFonts w:ascii="Times New Roman" w:eastAsia="Times New Roman" w:hAnsi="Times New Roman" w:cs="Times New Roman"/>
      <w:szCs w:val="20"/>
    </w:rPr>
  </w:style>
  <w:style w:type="paragraph" w:customStyle="1" w:styleId="heading3-p">
    <w:name w:val="heading3-p"/>
    <w:basedOn w:val="Normal"/>
    <w:rsid w:val="00C26F0D"/>
    <w:pPr>
      <w:jc w:val="center"/>
    </w:pPr>
    <w:rPr>
      <w:rFonts w:ascii="Times New Roman" w:eastAsia="Times New Roman" w:hAnsi="Times New Roman" w:cs="Times New Roman"/>
      <w:szCs w:val="20"/>
    </w:rPr>
  </w:style>
  <w:style w:type="character" w:customStyle="1" w:styleId="heading1-h1">
    <w:name w:val="heading1-h1"/>
    <w:basedOn w:val="DefaultParagraphFont"/>
    <w:rsid w:val="00C26F0D"/>
    <w:rPr>
      <w:rFonts w:ascii=".VnTime" w:hAnsi=".VnTime" w:hint="default"/>
      <w:sz w:val="28"/>
      <w:szCs w:val="28"/>
    </w:rPr>
  </w:style>
  <w:style w:type="character" w:customStyle="1" w:styleId="heading3-h1">
    <w:name w:val="heading3-h1"/>
    <w:basedOn w:val="DefaultParagraphFont"/>
    <w:rsid w:val="00C26F0D"/>
    <w:rPr>
      <w:rFonts w:ascii=".VnTimeH" w:hAnsi=".VnTimeH" w:hint="default"/>
      <w:b/>
      <w:bCs/>
      <w:sz w:val="28"/>
      <w:szCs w:val="28"/>
    </w:rPr>
  </w:style>
  <w:style w:type="paragraph" w:customStyle="1" w:styleId="g">
    <w:name w:val="g"/>
    <w:basedOn w:val="Normal"/>
    <w:link w:val="gChar"/>
    <w:rsid w:val="00C26F0D"/>
    <w:pPr>
      <w:tabs>
        <w:tab w:val="num" w:pos="900"/>
      </w:tabs>
      <w:spacing w:before="40" w:after="20" w:line="288" w:lineRule="auto"/>
      <w:ind w:left="900" w:hanging="360"/>
      <w:jc w:val="both"/>
    </w:pPr>
    <w:rPr>
      <w:rFonts w:ascii=".VnTime" w:eastAsia="Times New Roman" w:hAnsi=".VnTime" w:cs="Times New Roman"/>
      <w:sz w:val="26"/>
      <w:szCs w:val="26"/>
    </w:rPr>
  </w:style>
  <w:style w:type="character" w:customStyle="1" w:styleId="gChar">
    <w:name w:val="g Char"/>
    <w:basedOn w:val="DefaultParagraphFont"/>
    <w:link w:val="g"/>
    <w:rsid w:val="00C26F0D"/>
    <w:rPr>
      <w:rFonts w:ascii=".VnTime" w:eastAsia="Times New Roman" w:hAnsi=".VnTime" w:cs="Times New Roman"/>
      <w:sz w:val="26"/>
      <w:szCs w:val="26"/>
    </w:rPr>
  </w:style>
  <w:style w:type="paragraph" w:customStyle="1" w:styleId="I">
    <w:name w:val="I"/>
    <w:rsid w:val="00C26F0D"/>
    <w:pPr>
      <w:spacing w:before="120" w:after="120"/>
      <w:ind w:firstLine="720"/>
    </w:pPr>
    <w:rPr>
      <w:rFonts w:ascii="Times New Roman" w:eastAsia="Times New Roman" w:hAnsi="Times New Roman" w:cs=".VnTime"/>
      <w:b/>
      <w:sz w:val="32"/>
      <w:szCs w:val="32"/>
    </w:rPr>
  </w:style>
  <w:style w:type="paragraph" w:customStyle="1" w:styleId="than">
    <w:name w:val="than"/>
    <w:rsid w:val="00C26F0D"/>
    <w:pPr>
      <w:spacing w:before="120" w:after="120" w:line="360" w:lineRule="exact"/>
      <w:ind w:firstLine="567"/>
      <w:jc w:val="both"/>
    </w:pPr>
    <w:rPr>
      <w:rFonts w:ascii="Times New Roman" w:eastAsia="Times New Roman" w:hAnsi="Times New Roman" w:cs="Arial"/>
      <w:sz w:val="28"/>
      <w:szCs w:val="28"/>
    </w:rPr>
  </w:style>
  <w:style w:type="paragraph" w:customStyle="1" w:styleId="tenmon">
    <w:name w:val="ten mon"/>
    <w:link w:val="tenmonChar"/>
    <w:rsid w:val="00C26F0D"/>
    <w:pPr>
      <w:spacing w:before="120" w:after="120"/>
      <w:ind w:firstLine="720"/>
    </w:pPr>
    <w:rPr>
      <w:rFonts w:ascii="Times New Roman" w:eastAsia="Times New Roman" w:hAnsi="Times New Roman" w:cs=".VnTime"/>
      <w:b/>
      <w:sz w:val="28"/>
      <w:szCs w:val="28"/>
    </w:rPr>
  </w:style>
  <w:style w:type="character" w:customStyle="1" w:styleId="tenmonChar">
    <w:name w:val="ten mon Char"/>
    <w:basedOn w:val="DefaultParagraphFont"/>
    <w:link w:val="tenmon"/>
    <w:rsid w:val="00C26F0D"/>
    <w:rPr>
      <w:rFonts w:ascii="Times New Roman" w:eastAsia="Times New Roman" w:hAnsi="Times New Roman" w:cs=".VnTime"/>
      <w:b/>
      <w:sz w:val="28"/>
      <w:szCs w:val="28"/>
    </w:rPr>
  </w:style>
  <w:style w:type="character" w:customStyle="1" w:styleId="StyleBold">
    <w:name w:val="Style Bold"/>
    <w:basedOn w:val="DefaultParagraphFont"/>
    <w:rsid w:val="00C26F0D"/>
    <w:rPr>
      <w:b/>
      <w:bCs/>
    </w:rPr>
  </w:style>
  <w:style w:type="paragraph" w:customStyle="1" w:styleId="bang1">
    <w:name w:val="bang1"/>
    <w:rsid w:val="00C26F0D"/>
    <w:pPr>
      <w:jc w:val="center"/>
    </w:pPr>
    <w:rPr>
      <w:rFonts w:ascii="Times New Roman" w:eastAsia="Times New Roman" w:hAnsi="Times New Roman" w:cs=".VnTime"/>
      <w:sz w:val="28"/>
      <w:szCs w:val="28"/>
    </w:rPr>
  </w:style>
  <w:style w:type="paragraph" w:customStyle="1" w:styleId="bang0">
    <w:name w:val="bang"/>
    <w:rsid w:val="00C26F0D"/>
    <w:rPr>
      <w:rFonts w:ascii="Times New Roman" w:eastAsia="Times New Roman" w:hAnsi="Times New Roman" w:cs="Arial"/>
      <w:sz w:val="28"/>
      <w:szCs w:val="28"/>
    </w:rPr>
  </w:style>
  <w:style w:type="paragraph" w:customStyle="1" w:styleId="bang2">
    <w:name w:val="bang 2"/>
    <w:basedOn w:val="bang0"/>
    <w:rsid w:val="00C26F0D"/>
    <w:rPr>
      <w:b/>
    </w:rPr>
  </w:style>
  <w:style w:type="paragraph" w:customStyle="1" w:styleId="tieude">
    <w:name w:val="tieu de"/>
    <w:rsid w:val="00C26F0D"/>
    <w:pPr>
      <w:spacing w:before="360" w:after="360"/>
      <w:jc w:val="center"/>
    </w:pPr>
    <w:rPr>
      <w:rFonts w:ascii="Times New Roman" w:eastAsia="Times New Roman" w:hAnsi="Times New Roman" w:cs=".VnTime"/>
      <w:b/>
      <w:sz w:val="36"/>
      <w:szCs w:val="36"/>
    </w:rPr>
  </w:style>
  <w:style w:type="paragraph" w:customStyle="1" w:styleId="bang3">
    <w:name w:val="bang3"/>
    <w:rsid w:val="00C26F0D"/>
    <w:pPr>
      <w:jc w:val="center"/>
    </w:pPr>
    <w:rPr>
      <w:rFonts w:ascii="Times New Roman" w:eastAsia="Times New Roman" w:hAnsi="Times New Roman" w:cs="Arial"/>
      <w:sz w:val="28"/>
      <w:szCs w:val="28"/>
    </w:rPr>
  </w:style>
  <w:style w:type="paragraph" w:styleId="BodyTextFirstIndent2">
    <w:name w:val="Body Text First Indent 2"/>
    <w:basedOn w:val="BodyTextIndent"/>
    <w:link w:val="BodyTextFirstIndent2Char1"/>
    <w:rsid w:val="00C26F0D"/>
    <w:pPr>
      <w:spacing w:before="0" w:after="120"/>
      <w:ind w:left="360" w:firstLine="210"/>
      <w:jc w:val="left"/>
    </w:pPr>
    <w:rPr>
      <w:rFonts w:ascii="Times New Roman" w:hAnsi="Times New Roman"/>
      <w:sz w:val="24"/>
      <w:szCs w:val="24"/>
    </w:rPr>
  </w:style>
  <w:style w:type="character" w:customStyle="1" w:styleId="BodyTextFirstIndent2Char">
    <w:name w:val="Body Text First Indent 2 Char"/>
    <w:basedOn w:val="BodyTextIndentChar"/>
    <w:rsid w:val="00C26F0D"/>
  </w:style>
  <w:style w:type="paragraph" w:styleId="ListBullet2">
    <w:name w:val="List Bullet 2"/>
    <w:basedOn w:val="Normal"/>
    <w:rsid w:val="00C26F0D"/>
    <w:pPr>
      <w:tabs>
        <w:tab w:val="num" w:pos="1260"/>
      </w:tabs>
      <w:ind w:left="1260" w:hanging="360"/>
    </w:pPr>
    <w:rPr>
      <w:rFonts w:ascii="Times New Roman" w:eastAsia="Times New Roman" w:hAnsi="Times New Roman" w:cs="Times New Roman"/>
      <w:sz w:val="24"/>
      <w:szCs w:val="24"/>
    </w:rPr>
  </w:style>
  <w:style w:type="paragraph" w:customStyle="1" w:styleId="PARA1">
    <w:name w:val="PARA1"/>
    <w:basedOn w:val="BodyText"/>
    <w:rsid w:val="00C26F0D"/>
    <w:pPr>
      <w:spacing w:after="60"/>
      <w:jc w:val="both"/>
    </w:pPr>
    <w:rPr>
      <w:rFonts w:ascii="Times New Roman" w:hAnsi="Times New Roman"/>
      <w:b w:val="0"/>
      <w:szCs w:val="24"/>
    </w:rPr>
  </w:style>
  <w:style w:type="paragraph" w:customStyle="1" w:styleId="LAMA">
    <w:name w:val="LAMA"/>
    <w:basedOn w:val="Heading4"/>
    <w:rsid w:val="00C26F0D"/>
    <w:pPr>
      <w:tabs>
        <w:tab w:val="num" w:pos="2880"/>
      </w:tabs>
      <w:spacing w:line="276" w:lineRule="auto"/>
      <w:ind w:left="2880" w:hanging="360"/>
    </w:pPr>
    <w:rPr>
      <w:sz w:val="22"/>
    </w:rPr>
  </w:style>
  <w:style w:type="paragraph" w:customStyle="1" w:styleId="Style9Char">
    <w:name w:val="Style9 Char"/>
    <w:basedOn w:val="Normal"/>
    <w:next w:val="Normal"/>
    <w:link w:val="Style9CharChar"/>
    <w:rsid w:val="00C26F0D"/>
    <w:pPr>
      <w:spacing w:line="288" w:lineRule="auto"/>
      <w:ind w:left="720"/>
      <w:jc w:val="both"/>
    </w:pPr>
    <w:rPr>
      <w:rFonts w:ascii="Times New Roman" w:eastAsia="Times New Roman" w:hAnsi="Times New Roman" w:cs="Times New Roman"/>
      <w:sz w:val="26"/>
      <w:szCs w:val="26"/>
      <w:lang w:val="it-IT"/>
    </w:rPr>
  </w:style>
  <w:style w:type="character" w:customStyle="1" w:styleId="Style9CharChar">
    <w:name w:val="Style9 Char Char"/>
    <w:basedOn w:val="DefaultParagraphFont"/>
    <w:link w:val="Style9Char"/>
    <w:rsid w:val="00C26F0D"/>
    <w:rPr>
      <w:rFonts w:ascii="Times New Roman" w:eastAsia="Times New Roman" w:hAnsi="Times New Roman" w:cs="Times New Roman"/>
      <w:sz w:val="26"/>
      <w:szCs w:val="26"/>
      <w:lang w:val="it-IT"/>
    </w:rPr>
  </w:style>
  <w:style w:type="paragraph" w:customStyle="1" w:styleId="StyleBodyTextIndent2Italic">
    <w:name w:val="Style Body Text Indent 2 + Italic"/>
    <w:basedOn w:val="BodyTextIndent2"/>
    <w:rsid w:val="00C26F0D"/>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C26F0D"/>
    <w:pPr>
      <w:tabs>
        <w:tab w:val="num" w:pos="341"/>
      </w:tabs>
      <w:spacing w:before="60" w:after="60"/>
      <w:ind w:left="341" w:hanging="341"/>
      <w:jc w:val="both"/>
    </w:pPr>
    <w:rPr>
      <w:rFonts w:eastAsia="Times New Roman" w:cs="Times New Roman"/>
      <w:sz w:val="22"/>
      <w:szCs w:val="20"/>
    </w:rPr>
  </w:style>
  <w:style w:type="paragraph" w:customStyle="1" w:styleId="StyleHeading2TimesNewRoman">
    <w:name w:val="Style Heading 2 + Times New Roman"/>
    <w:basedOn w:val="Heading2"/>
    <w:link w:val="StyleHeading2TimesNewRomanCharChar"/>
    <w:rsid w:val="00C26F0D"/>
    <w:pPr>
      <w:spacing w:line="276" w:lineRule="auto"/>
      <w:ind w:left="1440" w:hanging="360"/>
    </w:pPr>
  </w:style>
  <w:style w:type="character" w:customStyle="1" w:styleId="StyleHeading2TimesNewRomanCharChar">
    <w:name w:val="Style Heading 2 + Times New Roman Char Char"/>
    <w:basedOn w:val="CharChar1"/>
    <w:link w:val="StyleHeading2TimesNewRoman"/>
    <w:rsid w:val="00C26F0D"/>
    <w:rPr>
      <w:rFonts w:asciiTheme="majorHAnsi" w:eastAsiaTheme="majorEastAsia" w:hAnsiTheme="majorHAnsi" w:cstheme="majorBidi"/>
      <w:color w:val="2F5496" w:themeColor="accent1" w:themeShade="BF"/>
      <w:sz w:val="26"/>
      <w:szCs w:val="26"/>
      <w:lang w:val="en-US" w:eastAsia="en-US" w:bidi="ar-SA"/>
    </w:rPr>
  </w:style>
  <w:style w:type="paragraph" w:customStyle="1" w:styleId="-PAGE-">
    <w:name w:val="- PAGE -"/>
    <w:rsid w:val="00C26F0D"/>
    <w:rPr>
      <w:rFonts w:ascii="Times New Roman" w:eastAsia="Times New Roman" w:hAnsi="Times New Roman" w:cs="Times New Roman"/>
      <w:sz w:val="24"/>
      <w:szCs w:val="24"/>
    </w:rPr>
  </w:style>
  <w:style w:type="paragraph" w:customStyle="1" w:styleId="i2">
    <w:name w:val="i2"/>
    <w:basedOn w:val="Normal"/>
    <w:rsid w:val="00C26F0D"/>
    <w:pPr>
      <w:jc w:val="both"/>
    </w:pPr>
    <w:rPr>
      <w:rFonts w:ascii=".VnTime" w:eastAsia="Times New Roman" w:hAnsi=".VnTime" w:cs="Times New Roman"/>
      <w:b/>
      <w:color w:val="000080"/>
      <w:sz w:val="28"/>
      <w:szCs w:val="20"/>
      <w:u w:val="single"/>
    </w:rPr>
  </w:style>
  <w:style w:type="character" w:customStyle="1" w:styleId="yshortcuts">
    <w:name w:val="yshortcuts"/>
    <w:basedOn w:val="DefaultParagraphFont"/>
    <w:rsid w:val="00C26F0D"/>
  </w:style>
  <w:style w:type="character" w:customStyle="1" w:styleId="mw-headline">
    <w:name w:val="mw-headline"/>
    <w:basedOn w:val="DefaultParagraphFont"/>
    <w:rsid w:val="00C26F0D"/>
  </w:style>
  <w:style w:type="character" w:customStyle="1" w:styleId="editsection">
    <w:name w:val="editsection"/>
    <w:basedOn w:val="DefaultParagraphFont"/>
    <w:rsid w:val="00C26F0D"/>
  </w:style>
  <w:style w:type="paragraph" w:customStyle="1" w:styleId="msonormalcxspmiddle">
    <w:name w:val="msonormalcxspmiddle"/>
    <w:basedOn w:val="Normal"/>
    <w:rsid w:val="00C26F0D"/>
    <w:pPr>
      <w:spacing w:before="100" w:beforeAutospacing="1" w:after="100" w:afterAutospacing="1"/>
    </w:pPr>
    <w:rPr>
      <w:rFonts w:ascii="Times New Roman" w:eastAsia="Times New Roman" w:hAnsi="Times New Roman" w:cs="Times New Roman"/>
      <w:sz w:val="24"/>
      <w:szCs w:val="24"/>
    </w:rPr>
  </w:style>
  <w:style w:type="paragraph" w:styleId="ListBullet">
    <w:name w:val="List Bullet"/>
    <w:basedOn w:val="Normal"/>
    <w:autoRedefine/>
    <w:rsid w:val="00C26F0D"/>
    <w:pPr>
      <w:tabs>
        <w:tab w:val="num" w:pos="360"/>
      </w:tabs>
      <w:ind w:left="360" w:hanging="360"/>
    </w:pPr>
    <w:rPr>
      <w:rFonts w:ascii="Times New Roman" w:eastAsia="Times New Roman" w:hAnsi="Times New Roman" w:cs="Times New Roman"/>
      <w:szCs w:val="20"/>
    </w:rPr>
  </w:style>
  <w:style w:type="paragraph" w:customStyle="1" w:styleId="msonormalcxspmiddlecxsplast">
    <w:name w:val="msonormalcxspmiddlecxsplast"/>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msonormalcxspmiddlecxspmiddle">
    <w:name w:val="msonormalcxspmiddlecxspmiddle"/>
    <w:basedOn w:val="Normal"/>
    <w:rsid w:val="00C26F0D"/>
    <w:pPr>
      <w:spacing w:before="100" w:beforeAutospacing="1" w:after="100" w:afterAutospacing="1"/>
    </w:pPr>
    <w:rPr>
      <w:rFonts w:ascii="Times New Roman" w:eastAsia="Times New Roman" w:hAnsi="Times New Roman" w:cs="Times New Roman"/>
      <w:sz w:val="24"/>
      <w:szCs w:val="24"/>
    </w:rPr>
  </w:style>
  <w:style w:type="table" w:styleId="TableSimple1">
    <w:name w:val="Table Simple 1"/>
    <w:basedOn w:val="TableNormal"/>
    <w:rsid w:val="00C26F0D"/>
    <w:rPr>
      <w:rFonts w:ascii="Times New Roman" w:eastAsia="Times New Roman" w:hAnsi="Times New Roman" w:cs="Times New Roman"/>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C26F0D"/>
    <w:pPr>
      <w:tabs>
        <w:tab w:val="left" w:pos="1152"/>
      </w:tabs>
      <w:spacing w:before="120" w:after="120" w:line="312" w:lineRule="auto"/>
    </w:pPr>
    <w:rPr>
      <w:rFonts w:eastAsia="Times New Roman" w:cs="Arial"/>
      <w:sz w:val="26"/>
      <w:szCs w:val="26"/>
    </w:rPr>
  </w:style>
  <w:style w:type="paragraph" w:customStyle="1" w:styleId="Form">
    <w:name w:val="Form"/>
    <w:basedOn w:val="Normal"/>
    <w:rsid w:val="00C26F0D"/>
    <w:pPr>
      <w:tabs>
        <w:tab w:val="left" w:pos="1440"/>
        <w:tab w:val="left" w:pos="2160"/>
        <w:tab w:val="left" w:pos="2880"/>
        <w:tab w:val="right" w:pos="7200"/>
      </w:tabs>
      <w:spacing w:before="60" w:after="60"/>
      <w:ind w:firstLine="720"/>
      <w:jc w:val="both"/>
    </w:pPr>
    <w:rPr>
      <w:rFonts w:ascii=".VnTime" w:eastAsia="Times New Roman" w:hAnsi=".VnTime" w:cs="Times New Roman"/>
      <w:sz w:val="28"/>
      <w:szCs w:val="28"/>
      <w:lang w:val="en-GB" w:eastAsia="en-GB"/>
    </w:rPr>
  </w:style>
  <w:style w:type="paragraph" w:customStyle="1" w:styleId="BodyText22">
    <w:name w:val="Body Text 22"/>
    <w:basedOn w:val="Normal"/>
    <w:rsid w:val="00C26F0D"/>
    <w:pPr>
      <w:overflowPunct w:val="0"/>
      <w:autoSpaceDE w:val="0"/>
      <w:autoSpaceDN w:val="0"/>
      <w:adjustRightInd w:val="0"/>
      <w:spacing w:before="140" w:line="380" w:lineRule="exact"/>
      <w:ind w:firstLine="737"/>
      <w:jc w:val="both"/>
      <w:textAlignment w:val="baseline"/>
    </w:pPr>
    <w:rPr>
      <w:rFonts w:ascii=".VnTime" w:eastAsia="Times New Roman" w:hAnsi=".VnTime" w:cs="Times New Roman"/>
      <w:sz w:val="28"/>
      <w:szCs w:val="28"/>
    </w:rPr>
  </w:style>
  <w:style w:type="character" w:customStyle="1" w:styleId="normalchar">
    <w:name w:val="normal__char"/>
    <w:basedOn w:val="DefaultParagraphFont"/>
    <w:rsid w:val="00C26F0D"/>
  </w:style>
  <w:style w:type="paragraph" w:customStyle="1" w:styleId="Body1">
    <w:name w:val="Body 1"/>
    <w:basedOn w:val="Normal"/>
    <w:rsid w:val="00C26F0D"/>
    <w:pPr>
      <w:spacing w:before="120"/>
      <w:ind w:firstLine="720"/>
      <w:jc w:val="both"/>
    </w:pPr>
    <w:rPr>
      <w:rFonts w:ascii="Times New Roman" w:eastAsia="Times New Roman" w:hAnsi="Times New Roman" w:cs="Times New Roman"/>
      <w:sz w:val="28"/>
      <w:szCs w:val="28"/>
      <w:lang w:val="da-DK"/>
    </w:rPr>
  </w:style>
  <w:style w:type="paragraph" w:customStyle="1" w:styleId="D-tb">
    <w:name w:val="D-tb"/>
    <w:basedOn w:val="Normal"/>
    <w:rsid w:val="00C26F0D"/>
    <w:pPr>
      <w:spacing w:before="120"/>
      <w:ind w:firstLine="720"/>
      <w:jc w:val="both"/>
    </w:pPr>
    <w:rPr>
      <w:rFonts w:ascii="Times New Roman" w:eastAsia="Times New Roman" w:hAnsi="Times New Roman" w:cs="Times New Roman"/>
      <w:sz w:val="28"/>
      <w:szCs w:val="26"/>
    </w:rPr>
  </w:style>
  <w:style w:type="character" w:customStyle="1" w:styleId="apple-style-span">
    <w:name w:val="apple-style-span"/>
    <w:basedOn w:val="DefaultParagraphFont"/>
    <w:rsid w:val="00C26F0D"/>
  </w:style>
  <w:style w:type="paragraph" w:customStyle="1" w:styleId="CharChar2CharCharCharCharCharChar">
    <w:name w:val="Char Char2 Char Char Char Char Char Char"/>
    <w:aliases w:val=" Char Char2 Char Char Char Char Char Char Char Char Char Char"/>
    <w:basedOn w:val="Normal"/>
    <w:rsid w:val="00C26F0D"/>
    <w:pPr>
      <w:tabs>
        <w:tab w:val="left" w:pos="709"/>
      </w:tabs>
    </w:pPr>
    <w:rPr>
      <w:rFonts w:ascii="Tahoma" w:eastAsia="Times New Roman" w:hAnsi="Tahoma" w:cs="Times New Roman"/>
      <w:sz w:val="24"/>
      <w:szCs w:val="24"/>
      <w:lang w:val="pl-PL" w:eastAsia="pl-PL"/>
    </w:rPr>
  </w:style>
  <w:style w:type="paragraph" w:styleId="PlainText">
    <w:name w:val="Plain Text"/>
    <w:basedOn w:val="Normal"/>
    <w:link w:val="PlainTextChar1"/>
    <w:rsid w:val="00C26F0D"/>
    <w:rPr>
      <w:rFonts w:ascii="Courier New" w:eastAsia="Times New Roman" w:hAnsi="Courier New" w:cs="Courier New"/>
      <w:szCs w:val="20"/>
    </w:rPr>
  </w:style>
  <w:style w:type="character" w:customStyle="1" w:styleId="PlainTextChar">
    <w:name w:val="Plain Text Char"/>
    <w:basedOn w:val="DefaultParagraphFont"/>
    <w:rsid w:val="00C26F0D"/>
    <w:rPr>
      <w:rFonts w:ascii="Consolas" w:hAnsi="Consolas"/>
      <w:sz w:val="21"/>
      <w:szCs w:val="21"/>
    </w:rPr>
  </w:style>
  <w:style w:type="character" w:customStyle="1" w:styleId="shorttext">
    <w:name w:val="short_text"/>
    <w:basedOn w:val="DefaultParagraphFont"/>
    <w:rsid w:val="00C26F0D"/>
  </w:style>
  <w:style w:type="character" w:customStyle="1" w:styleId="hps">
    <w:name w:val="hps"/>
    <w:basedOn w:val="DefaultParagraphFont"/>
    <w:rsid w:val="00C26F0D"/>
  </w:style>
  <w:style w:type="character" w:customStyle="1" w:styleId="hpsatn">
    <w:name w:val="hps atn"/>
    <w:basedOn w:val="DefaultParagraphFont"/>
    <w:rsid w:val="00C26F0D"/>
  </w:style>
  <w:style w:type="paragraph" w:customStyle="1" w:styleId="giua">
    <w:name w:val="giua"/>
    <w:basedOn w:val="Normal"/>
    <w:rsid w:val="00C26F0D"/>
    <w:pPr>
      <w:autoSpaceDE w:val="0"/>
      <w:autoSpaceDN w:val="0"/>
      <w:spacing w:after="120"/>
      <w:jc w:val="center"/>
    </w:pPr>
    <w:rPr>
      <w:rFonts w:ascii=".VnTime" w:eastAsia="Times New Roman" w:hAnsi=".VnTime" w:cs=".VnTime"/>
      <w:color w:val="0000FF"/>
      <w:sz w:val="24"/>
      <w:szCs w:val="24"/>
    </w:rPr>
  </w:style>
  <w:style w:type="paragraph" w:customStyle="1" w:styleId="Tieudephu">
    <w:name w:val="Tieu de phu"/>
    <w:basedOn w:val="Normal"/>
    <w:rsid w:val="00C26F0D"/>
    <w:pPr>
      <w:spacing w:after="120"/>
      <w:jc w:val="center"/>
    </w:pPr>
    <w:rPr>
      <w:rFonts w:ascii="PdTime" w:eastAsia="Times New Roman" w:hAnsi="PdTime" w:cs="PdTime"/>
      <w:b/>
      <w:bCs/>
      <w:spacing w:val="4"/>
      <w:sz w:val="26"/>
      <w:szCs w:val="26"/>
      <w:lang w:val="en-GB"/>
    </w:rPr>
  </w:style>
  <w:style w:type="paragraph" w:customStyle="1" w:styleId="Muc">
    <w:name w:val="Muc"/>
    <w:rsid w:val="00C26F0D"/>
    <w:pPr>
      <w:spacing w:before="120" w:after="120" w:line="360" w:lineRule="auto"/>
      <w:jc w:val="center"/>
    </w:pPr>
    <w:rPr>
      <w:rFonts w:ascii="Times New Roman" w:eastAsia="Times New Roman" w:hAnsi="Times New Roman" w:cs="Times New Roman"/>
      <w:b/>
      <w:sz w:val="28"/>
      <w:szCs w:val="28"/>
      <w:lang w:eastAsia="vi-VN"/>
    </w:rPr>
  </w:style>
  <w:style w:type="paragraph" w:customStyle="1" w:styleId="TieuDeMuc">
    <w:name w:val="TieuDeMuc"/>
    <w:rsid w:val="00C26F0D"/>
    <w:pPr>
      <w:spacing w:before="120" w:after="120" w:line="360" w:lineRule="auto"/>
      <w:jc w:val="center"/>
    </w:pPr>
    <w:rPr>
      <w:rFonts w:ascii="Times New Roman" w:eastAsia="Times New Roman" w:hAnsi="Times New Roman" w:cs="Times New Roman"/>
      <w:b/>
      <w:sz w:val="26"/>
      <w:szCs w:val="28"/>
      <w:lang w:eastAsia="vi-VN"/>
    </w:rPr>
  </w:style>
  <w:style w:type="paragraph" w:customStyle="1" w:styleId="Than0">
    <w:name w:val="Than"/>
    <w:basedOn w:val="Normal"/>
    <w:rsid w:val="00C26F0D"/>
    <w:pPr>
      <w:spacing w:before="120" w:after="120" w:line="360" w:lineRule="auto"/>
      <w:ind w:firstLine="720"/>
      <w:jc w:val="both"/>
    </w:pPr>
    <w:rPr>
      <w:rFonts w:ascii="Times New Roman" w:eastAsia="Times New Roman" w:hAnsi="Times New Roman" w:cs="Times New Roman"/>
      <w:sz w:val="28"/>
      <w:szCs w:val="28"/>
      <w:lang w:val="vi-VN" w:eastAsia="vi-VN"/>
    </w:rPr>
  </w:style>
  <w:style w:type="paragraph" w:styleId="Revision">
    <w:name w:val="Revision"/>
    <w:hidden/>
    <w:semiHidden/>
    <w:rsid w:val="00C26F0D"/>
    <w:rPr>
      <w:rFonts w:ascii="Times New Roman" w:eastAsia="Times New Roman" w:hAnsi="Times New Roman" w:cs="Times New Roman"/>
      <w:sz w:val="24"/>
      <w:szCs w:val="24"/>
    </w:rPr>
  </w:style>
  <w:style w:type="paragraph" w:customStyle="1" w:styleId="font5">
    <w:name w:val="font5"/>
    <w:basedOn w:val="Normal"/>
    <w:rsid w:val="00C26F0D"/>
    <w:pPr>
      <w:spacing w:before="100" w:beforeAutospacing="1" w:after="100" w:afterAutospacing="1"/>
    </w:pPr>
    <w:rPr>
      <w:rFonts w:ascii=".VnTime" w:eastAsia="Times New Roman" w:hAnsi=".VnTime" w:cs="Times New Roman"/>
      <w:sz w:val="26"/>
      <w:szCs w:val="26"/>
    </w:rPr>
  </w:style>
  <w:style w:type="paragraph" w:customStyle="1" w:styleId="font6">
    <w:name w:val="font6"/>
    <w:basedOn w:val="Normal"/>
    <w:rsid w:val="00C26F0D"/>
    <w:pPr>
      <w:spacing w:before="100" w:beforeAutospacing="1" w:after="100" w:afterAutospacing="1"/>
    </w:pPr>
    <w:rPr>
      <w:rFonts w:ascii="Times New Roman" w:eastAsia="Times New Roman" w:hAnsi="Times New Roman" w:cs="Times New Roman"/>
      <w:b/>
      <w:bCs/>
      <w:sz w:val="28"/>
      <w:szCs w:val="28"/>
    </w:rPr>
  </w:style>
  <w:style w:type="paragraph" w:customStyle="1" w:styleId="xl67">
    <w:name w:val="xl67"/>
    <w:basedOn w:val="Normal"/>
    <w:rsid w:val="00C26F0D"/>
    <w:pPr>
      <w:spacing w:before="100" w:beforeAutospacing="1" w:after="100" w:afterAutospacing="1"/>
      <w:jc w:val="center"/>
    </w:pPr>
    <w:rPr>
      <w:rFonts w:ascii=".VnTime" w:eastAsia="Times New Roman" w:hAnsi=".VnTime" w:cs="Times New Roman"/>
      <w:i/>
      <w:iCs/>
      <w:sz w:val="24"/>
      <w:szCs w:val="24"/>
    </w:rPr>
  </w:style>
  <w:style w:type="paragraph" w:customStyle="1" w:styleId="xl68">
    <w:name w:val="xl68"/>
    <w:basedOn w:val="Normal"/>
    <w:rsid w:val="00C26F0D"/>
    <w:pPr>
      <w:spacing w:before="100" w:beforeAutospacing="1" w:after="100" w:afterAutospacing="1"/>
    </w:pPr>
    <w:rPr>
      <w:rFonts w:ascii="Times New Roman" w:eastAsia="Times New Roman" w:hAnsi="Times New Roman" w:cs="Times New Roman"/>
      <w:b/>
      <w:bCs/>
      <w:sz w:val="24"/>
      <w:szCs w:val="24"/>
    </w:rPr>
  </w:style>
  <w:style w:type="paragraph" w:customStyle="1" w:styleId="xl69">
    <w:name w:val="xl69"/>
    <w:basedOn w:val="Normal"/>
    <w:rsid w:val="00C26F0D"/>
    <w:pPr>
      <w:spacing w:before="100" w:beforeAutospacing="1" w:after="100" w:afterAutospacing="1"/>
      <w:jc w:val="center"/>
    </w:pPr>
    <w:rPr>
      <w:rFonts w:ascii=".VnTime" w:eastAsia="Times New Roman" w:hAnsi=".VnTime" w:cs="Times New Roman"/>
      <w:i/>
      <w:iCs/>
      <w:sz w:val="26"/>
      <w:szCs w:val="26"/>
    </w:rPr>
  </w:style>
  <w:style w:type="paragraph" w:customStyle="1" w:styleId="xl70">
    <w:name w:val="xl70"/>
    <w:basedOn w:val="Normal"/>
    <w:rsid w:val="00C26F0D"/>
    <w:pPr>
      <w:spacing w:before="100" w:beforeAutospacing="1" w:after="100" w:afterAutospacing="1"/>
      <w:jc w:val="center"/>
    </w:pPr>
    <w:rPr>
      <w:rFonts w:ascii=".VnTime" w:eastAsia="Times New Roman" w:hAnsi=".VnTime" w:cs="Times New Roman"/>
      <w:b/>
      <w:bCs/>
      <w:sz w:val="24"/>
      <w:szCs w:val="24"/>
    </w:rPr>
  </w:style>
  <w:style w:type="paragraph" w:customStyle="1" w:styleId="xl71">
    <w:name w:val="xl7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sz w:val="26"/>
      <w:szCs w:val="26"/>
    </w:rPr>
  </w:style>
  <w:style w:type="paragraph" w:customStyle="1" w:styleId="xl72">
    <w:name w:val="xl7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sz w:val="26"/>
      <w:szCs w:val="26"/>
    </w:rPr>
  </w:style>
  <w:style w:type="paragraph" w:customStyle="1" w:styleId="xl73">
    <w:name w:val="xl73"/>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eastAsia="Times New Roman" w:hAnsi=".VnTime" w:cs="Times New Roman"/>
      <w:sz w:val="26"/>
      <w:szCs w:val="26"/>
    </w:rPr>
  </w:style>
  <w:style w:type="paragraph" w:customStyle="1" w:styleId="xl74">
    <w:name w:val="xl7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75">
    <w:name w:val="xl75"/>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sz w:val="26"/>
      <w:szCs w:val="26"/>
    </w:rPr>
  </w:style>
  <w:style w:type="paragraph" w:customStyle="1" w:styleId="xl76">
    <w:name w:val="xl7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sz w:val="26"/>
      <w:szCs w:val="26"/>
    </w:rPr>
  </w:style>
  <w:style w:type="paragraph" w:customStyle="1" w:styleId="xl77">
    <w:name w:val="xl77"/>
    <w:basedOn w:val="Normal"/>
    <w:rsid w:val="00C26F0D"/>
    <w:pPr>
      <w:pBdr>
        <w:top w:val="single" w:sz="4" w:space="0" w:color="auto"/>
        <w:left w:val="single" w:sz="4" w:space="0" w:color="auto"/>
        <w:right w:val="single" w:sz="4" w:space="0" w:color="auto"/>
      </w:pBdr>
      <w:spacing w:before="100" w:beforeAutospacing="1" w:after="100" w:afterAutospacing="1"/>
      <w:jc w:val="center"/>
    </w:pPr>
    <w:rPr>
      <w:rFonts w:ascii=".VnTime" w:eastAsia="Times New Roman" w:hAnsi=".VnTime" w:cs="Times New Roman"/>
      <w:sz w:val="26"/>
      <w:szCs w:val="26"/>
    </w:rPr>
  </w:style>
  <w:style w:type="paragraph" w:customStyle="1" w:styleId="xl78">
    <w:name w:val="xl78"/>
    <w:basedOn w:val="Normal"/>
    <w:rsid w:val="00C26F0D"/>
    <w:pPr>
      <w:pBdr>
        <w:top w:val="single" w:sz="4" w:space="0" w:color="auto"/>
        <w:left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79">
    <w:name w:val="xl7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80">
    <w:name w:val="xl8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sz w:val="26"/>
      <w:szCs w:val="26"/>
    </w:rPr>
  </w:style>
  <w:style w:type="paragraph" w:customStyle="1" w:styleId="xl81">
    <w:name w:val="xl8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Times New Roman" w:hAnsi=".VnTime" w:cs="Times New Roman"/>
      <w:sz w:val="26"/>
      <w:szCs w:val="26"/>
    </w:rPr>
  </w:style>
  <w:style w:type="paragraph" w:customStyle="1" w:styleId="xl82">
    <w:name w:val="xl8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sz w:val="26"/>
      <w:szCs w:val="26"/>
    </w:rPr>
  </w:style>
  <w:style w:type="paragraph" w:customStyle="1" w:styleId="xl83">
    <w:name w:val="xl83"/>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84">
    <w:name w:val="xl84"/>
    <w:basedOn w:val="Normal"/>
    <w:rsid w:val="00C26F0D"/>
    <w:pPr>
      <w:pBdr>
        <w:top w:val="single" w:sz="4" w:space="0" w:color="auto"/>
        <w:left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85">
    <w:name w:val="xl85"/>
    <w:basedOn w:val="Normal"/>
    <w:rsid w:val="00C26F0D"/>
    <w:pPr>
      <w:pBdr>
        <w:top w:val="single" w:sz="4" w:space="0" w:color="auto"/>
        <w:left w:val="single" w:sz="4" w:space="0" w:color="auto"/>
        <w:right w:val="single" w:sz="4" w:space="0" w:color="auto"/>
      </w:pBdr>
      <w:spacing w:before="100" w:beforeAutospacing="1" w:after="100" w:afterAutospacing="1"/>
    </w:pPr>
    <w:rPr>
      <w:rFonts w:ascii=".VnTime" w:eastAsia="Times New Roman" w:hAnsi=".VnTime" w:cs="Times New Roman"/>
      <w:sz w:val="26"/>
      <w:szCs w:val="26"/>
    </w:rPr>
  </w:style>
  <w:style w:type="paragraph" w:customStyle="1" w:styleId="xl86">
    <w:name w:val="xl8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eastAsia="Times New Roman" w:hAnsi=".VnTime" w:cs="Times New Roman"/>
      <w:sz w:val="26"/>
      <w:szCs w:val="26"/>
    </w:rPr>
  </w:style>
  <w:style w:type="paragraph" w:customStyle="1" w:styleId="xl87">
    <w:name w:val="xl8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eastAsia="Times New Roman" w:hAnsi=".VnTime" w:cs="Times New Roman"/>
      <w:sz w:val="26"/>
      <w:szCs w:val="26"/>
    </w:rPr>
  </w:style>
  <w:style w:type="paragraph" w:customStyle="1" w:styleId="xl88">
    <w:name w:val="xl8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89">
    <w:name w:val="xl8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sz w:val="26"/>
      <w:szCs w:val="26"/>
    </w:rPr>
  </w:style>
  <w:style w:type="paragraph" w:customStyle="1" w:styleId="xl90">
    <w:name w:val="xl9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eastAsia="Times New Roman" w:hAnsi=".VnTime" w:cs="Times New Roman"/>
      <w:sz w:val="26"/>
      <w:szCs w:val="26"/>
    </w:rPr>
  </w:style>
  <w:style w:type="paragraph" w:customStyle="1" w:styleId="xl91">
    <w:name w:val="xl9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eastAsia="Times New Roman" w:hAnsi=".VnTime" w:cs="Times New Roman"/>
      <w:sz w:val="26"/>
      <w:szCs w:val="26"/>
    </w:rPr>
  </w:style>
  <w:style w:type="paragraph" w:customStyle="1" w:styleId="xl92">
    <w:name w:val="xl9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paragraph" w:customStyle="1" w:styleId="xl93">
    <w:name w:val="xl93"/>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Times New Roman" w:hAnsi=".VnTime" w:cs="Times New Roman"/>
      <w:sz w:val="26"/>
      <w:szCs w:val="26"/>
    </w:rPr>
  </w:style>
  <w:style w:type="paragraph" w:customStyle="1" w:styleId="xl94">
    <w:name w:val="xl94"/>
    <w:basedOn w:val="Normal"/>
    <w:rsid w:val="00C26F0D"/>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paragraph" w:customStyle="1" w:styleId="xl95">
    <w:name w:val="xl95"/>
    <w:basedOn w:val="Normal"/>
    <w:rsid w:val="00C26F0D"/>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paragraph" w:customStyle="1" w:styleId="xl96">
    <w:name w:val="xl96"/>
    <w:basedOn w:val="Normal"/>
    <w:rsid w:val="00C26F0D"/>
    <w:pPr>
      <w:pBdr>
        <w:top w:val="single" w:sz="4" w:space="0" w:color="auto"/>
        <w:left w:val="single" w:sz="4" w:space="0" w:color="auto"/>
        <w:bottom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97">
    <w:name w:val="xl9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paragraph" w:customStyle="1" w:styleId="xl98">
    <w:name w:val="xl9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Times New Roman" w:hAnsi=".VnTime" w:cs="Times New Roman"/>
      <w:sz w:val="26"/>
      <w:szCs w:val="26"/>
    </w:rPr>
  </w:style>
  <w:style w:type="paragraph" w:customStyle="1" w:styleId="xl99">
    <w:name w:val="xl99"/>
    <w:basedOn w:val="Normal"/>
    <w:rsid w:val="00C26F0D"/>
    <w:pPr>
      <w:pBdr>
        <w:top w:val="single" w:sz="4" w:space="0" w:color="auto"/>
        <w:left w:val="single" w:sz="4" w:space="0" w:color="auto"/>
        <w:bottom w:val="single" w:sz="4" w:space="0" w:color="auto"/>
      </w:pBdr>
      <w:spacing w:before="100" w:beforeAutospacing="1" w:after="100" w:afterAutospacing="1"/>
      <w:jc w:val="both"/>
    </w:pPr>
    <w:rPr>
      <w:rFonts w:ascii=".VnTime" w:eastAsia="Times New Roman" w:hAnsi=".VnTime" w:cs="Times New Roman"/>
      <w:i/>
      <w:iCs/>
      <w:sz w:val="26"/>
      <w:szCs w:val="26"/>
    </w:rPr>
  </w:style>
  <w:style w:type="paragraph" w:customStyle="1" w:styleId="xl100">
    <w:name w:val="xl10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paragraph" w:customStyle="1" w:styleId="xl101">
    <w:name w:val="xl10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Times New Roman" w:hAnsi=".VnTime" w:cs="Times New Roman"/>
      <w:sz w:val="26"/>
      <w:szCs w:val="26"/>
    </w:rPr>
  </w:style>
  <w:style w:type="paragraph" w:customStyle="1" w:styleId="xl102">
    <w:name w:val="xl10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sz w:val="26"/>
      <w:szCs w:val="26"/>
    </w:rPr>
  </w:style>
  <w:style w:type="paragraph" w:customStyle="1" w:styleId="xl103">
    <w:name w:val="xl103"/>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i/>
      <w:iCs/>
      <w:sz w:val="26"/>
      <w:szCs w:val="26"/>
    </w:rPr>
  </w:style>
  <w:style w:type="paragraph" w:customStyle="1" w:styleId="xl104">
    <w:name w:val="xl10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i/>
      <w:iCs/>
      <w:sz w:val="26"/>
      <w:szCs w:val="26"/>
    </w:rPr>
  </w:style>
  <w:style w:type="paragraph" w:customStyle="1" w:styleId="xl105">
    <w:name w:val="xl105"/>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eastAsia="Times New Roman" w:hAnsi=".VnTimeH" w:cs="Times New Roman"/>
      <w:sz w:val="26"/>
      <w:szCs w:val="26"/>
    </w:rPr>
  </w:style>
  <w:style w:type="paragraph" w:customStyle="1" w:styleId="xl106">
    <w:name w:val="xl10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eastAsia="Times New Roman" w:hAnsi=".VnTimeH" w:cs="Times New Roman"/>
      <w:sz w:val="26"/>
      <w:szCs w:val="26"/>
    </w:rPr>
  </w:style>
  <w:style w:type="paragraph" w:customStyle="1" w:styleId="xl107">
    <w:name w:val="xl10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eastAsia="Times New Roman" w:hAnsi=".VnTimeH" w:cs="Times New Roman"/>
      <w:sz w:val="26"/>
      <w:szCs w:val="26"/>
    </w:rPr>
  </w:style>
  <w:style w:type="paragraph" w:customStyle="1" w:styleId="xl108">
    <w:name w:val="xl10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eastAsia="Times New Roman" w:hAnsi=".VnTime" w:cs="Times New Roman"/>
      <w:b/>
      <w:bCs/>
      <w:sz w:val="26"/>
      <w:szCs w:val="26"/>
    </w:rPr>
  </w:style>
  <w:style w:type="paragraph" w:customStyle="1" w:styleId="xl109">
    <w:name w:val="xl10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b/>
      <w:bCs/>
      <w:sz w:val="26"/>
      <w:szCs w:val="26"/>
    </w:rPr>
  </w:style>
  <w:style w:type="paragraph" w:customStyle="1" w:styleId="xl110">
    <w:name w:val="xl11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b/>
      <w:bCs/>
      <w:sz w:val="26"/>
      <w:szCs w:val="26"/>
    </w:rPr>
  </w:style>
  <w:style w:type="paragraph" w:customStyle="1" w:styleId="xl111">
    <w:name w:val="xl11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eastAsia="Times New Roman" w:hAnsi=".VnTimeH" w:cs="Times New Roman"/>
      <w:b/>
      <w:bCs/>
      <w:sz w:val="26"/>
      <w:szCs w:val="26"/>
    </w:rPr>
  </w:style>
  <w:style w:type="paragraph" w:customStyle="1" w:styleId="xl112">
    <w:name w:val="xl112"/>
    <w:basedOn w:val="Normal"/>
    <w:rsid w:val="00C26F0D"/>
    <w:pPr>
      <w:spacing w:before="100" w:beforeAutospacing="1" w:after="100" w:afterAutospacing="1"/>
    </w:pPr>
    <w:rPr>
      <w:rFonts w:ascii="Times New Roman" w:eastAsia="Times New Roman" w:hAnsi="Times New Roman" w:cs="Times New Roman"/>
      <w:b/>
      <w:bCs/>
      <w:sz w:val="26"/>
      <w:szCs w:val="26"/>
    </w:rPr>
  </w:style>
  <w:style w:type="paragraph" w:customStyle="1" w:styleId="xl113">
    <w:name w:val="xl113"/>
    <w:basedOn w:val="Normal"/>
    <w:rsid w:val="00C26F0D"/>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28"/>
      <w:szCs w:val="28"/>
    </w:rPr>
  </w:style>
  <w:style w:type="paragraph" w:customStyle="1" w:styleId="xl114">
    <w:name w:val="xl11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115">
    <w:name w:val="xl115"/>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sz w:val="26"/>
      <w:szCs w:val="26"/>
    </w:rPr>
  </w:style>
  <w:style w:type="paragraph" w:customStyle="1" w:styleId="xl116">
    <w:name w:val="xl11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117">
    <w:name w:val="xl11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eastAsia="Times New Roman" w:hAnsi=".VnTimeH" w:cs="Times New Roman"/>
      <w:sz w:val="26"/>
      <w:szCs w:val="26"/>
    </w:rPr>
  </w:style>
  <w:style w:type="paragraph" w:customStyle="1" w:styleId="xl118">
    <w:name w:val="xl11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119">
    <w:name w:val="xl119"/>
    <w:basedOn w:val="Normal"/>
    <w:rsid w:val="00C26F0D"/>
    <w:pPr>
      <w:spacing w:before="100" w:beforeAutospacing="1" w:after="100" w:afterAutospacing="1"/>
    </w:pPr>
    <w:rPr>
      <w:rFonts w:ascii="Times New Roman" w:eastAsia="Times New Roman" w:hAnsi="Times New Roman" w:cs="Times New Roman"/>
      <w:b/>
      <w:bCs/>
      <w:sz w:val="26"/>
      <w:szCs w:val="26"/>
    </w:rPr>
  </w:style>
  <w:style w:type="paragraph" w:customStyle="1" w:styleId="xl120">
    <w:name w:val="xl120"/>
    <w:basedOn w:val="Normal"/>
    <w:rsid w:val="00C26F0D"/>
    <w:pPr>
      <w:spacing w:before="100" w:beforeAutospacing="1" w:after="100" w:afterAutospacing="1"/>
      <w:jc w:val="both"/>
    </w:pPr>
    <w:rPr>
      <w:rFonts w:ascii=".VnArial Narrow" w:eastAsia="Times New Roman" w:hAnsi=".VnArial Narrow" w:cs="Times New Roman"/>
      <w:b/>
      <w:bCs/>
      <w:sz w:val="24"/>
      <w:szCs w:val="24"/>
    </w:rPr>
  </w:style>
  <w:style w:type="paragraph" w:customStyle="1" w:styleId="xl121">
    <w:name w:val="xl121"/>
    <w:basedOn w:val="Normal"/>
    <w:rsid w:val="00C26F0D"/>
    <w:pPr>
      <w:spacing w:before="100" w:beforeAutospacing="1" w:after="100" w:afterAutospacing="1"/>
      <w:jc w:val="both"/>
    </w:pPr>
    <w:rPr>
      <w:rFonts w:ascii=".VnTime" w:eastAsia="Times New Roman" w:hAnsi=".VnTime" w:cs="Times New Roman"/>
      <w:i/>
      <w:iCs/>
      <w:sz w:val="26"/>
      <w:szCs w:val="26"/>
    </w:rPr>
  </w:style>
  <w:style w:type="paragraph" w:customStyle="1" w:styleId="xl122">
    <w:name w:val="xl122"/>
    <w:basedOn w:val="Normal"/>
    <w:rsid w:val="00C26F0D"/>
    <w:pPr>
      <w:spacing w:before="100" w:beforeAutospacing="1" w:after="100" w:afterAutospacing="1"/>
      <w:jc w:val="both"/>
    </w:pPr>
    <w:rPr>
      <w:rFonts w:ascii=".VnTime" w:eastAsia="Times New Roman" w:hAnsi=".VnTime" w:cs="Times New Roman"/>
      <w:sz w:val="24"/>
      <w:szCs w:val="24"/>
    </w:rPr>
  </w:style>
  <w:style w:type="paragraph" w:customStyle="1" w:styleId="xl123">
    <w:name w:val="xl123"/>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eastAsia="Times New Roman" w:hAnsi=".VnTimeH" w:cs="Times New Roman"/>
      <w:b/>
      <w:bCs/>
      <w:sz w:val="26"/>
      <w:szCs w:val="26"/>
    </w:rPr>
  </w:style>
  <w:style w:type="paragraph" w:customStyle="1" w:styleId="xl124">
    <w:name w:val="xl12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b/>
      <w:bCs/>
      <w:sz w:val="26"/>
      <w:szCs w:val="26"/>
    </w:rPr>
  </w:style>
  <w:style w:type="paragraph" w:customStyle="1" w:styleId="xl125">
    <w:name w:val="xl125"/>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b/>
      <w:bCs/>
      <w:sz w:val="26"/>
      <w:szCs w:val="26"/>
    </w:rPr>
  </w:style>
  <w:style w:type="paragraph" w:customStyle="1" w:styleId="xl126">
    <w:name w:val="xl12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eastAsia="Times New Roman" w:hAnsi=".VnTimeH" w:cs="Times New Roman"/>
      <w:b/>
      <w:bCs/>
      <w:sz w:val="26"/>
      <w:szCs w:val="26"/>
    </w:rPr>
  </w:style>
  <w:style w:type="paragraph" w:customStyle="1" w:styleId="xl127">
    <w:name w:val="xl12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eastAsia="Times New Roman" w:hAnsi=".VnTimeH" w:cs="Times New Roman"/>
      <w:b/>
      <w:bCs/>
      <w:sz w:val="26"/>
      <w:szCs w:val="26"/>
    </w:rPr>
  </w:style>
  <w:style w:type="paragraph" w:customStyle="1" w:styleId="xl128">
    <w:name w:val="xl12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eastAsia="Times New Roman" w:hAnsi=".VnTimeH" w:cs="Times New Roman"/>
      <w:b/>
      <w:bCs/>
      <w:sz w:val="26"/>
      <w:szCs w:val="26"/>
    </w:rPr>
  </w:style>
  <w:style w:type="paragraph" w:customStyle="1" w:styleId="xl129">
    <w:name w:val="xl12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eastAsia="Times New Roman" w:hAnsi=".VnTimeH" w:cs="Times New Roman"/>
      <w:b/>
      <w:bCs/>
      <w:sz w:val="26"/>
      <w:szCs w:val="26"/>
    </w:rPr>
  </w:style>
  <w:style w:type="paragraph" w:customStyle="1" w:styleId="xl130">
    <w:name w:val="xl130"/>
    <w:basedOn w:val="Normal"/>
    <w:rsid w:val="00C26F0D"/>
    <w:pPr>
      <w:spacing w:before="100" w:beforeAutospacing="1" w:after="100" w:afterAutospacing="1"/>
      <w:jc w:val="center"/>
    </w:pPr>
    <w:rPr>
      <w:rFonts w:ascii=".VnTimeH" w:eastAsia="Times New Roman" w:hAnsi=".VnTimeH" w:cs="Times New Roman"/>
      <w:b/>
      <w:bCs/>
      <w:sz w:val="26"/>
      <w:szCs w:val="26"/>
    </w:rPr>
  </w:style>
  <w:style w:type="paragraph" w:customStyle="1" w:styleId="xl131">
    <w:name w:val="xl131"/>
    <w:basedOn w:val="Normal"/>
    <w:rsid w:val="00C26F0D"/>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sz w:val="26"/>
      <w:szCs w:val="26"/>
    </w:rPr>
  </w:style>
  <w:style w:type="paragraph" w:customStyle="1" w:styleId="xl132">
    <w:name w:val="xl132"/>
    <w:basedOn w:val="Normal"/>
    <w:rsid w:val="00C26F0D"/>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sz w:val="26"/>
      <w:szCs w:val="26"/>
    </w:rPr>
  </w:style>
  <w:style w:type="paragraph" w:customStyle="1" w:styleId="xl133">
    <w:name w:val="xl133"/>
    <w:basedOn w:val="Normal"/>
    <w:rsid w:val="00C26F0D"/>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sz w:val="26"/>
      <w:szCs w:val="26"/>
    </w:rPr>
  </w:style>
  <w:style w:type="paragraph" w:customStyle="1" w:styleId="xl134">
    <w:name w:val="xl134"/>
    <w:basedOn w:val="Normal"/>
    <w:rsid w:val="00C26F0D"/>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sz w:val="26"/>
      <w:szCs w:val="26"/>
    </w:rPr>
  </w:style>
  <w:style w:type="paragraph" w:customStyle="1" w:styleId="xl135">
    <w:name w:val="xl135"/>
    <w:basedOn w:val="Normal"/>
    <w:rsid w:val="00C26F0D"/>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sz w:val="26"/>
      <w:szCs w:val="26"/>
    </w:rPr>
  </w:style>
  <w:style w:type="paragraph" w:customStyle="1" w:styleId="xl136">
    <w:name w:val="xl136"/>
    <w:basedOn w:val="Normal"/>
    <w:rsid w:val="00C26F0D"/>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sz w:val="26"/>
      <w:szCs w:val="26"/>
    </w:rPr>
  </w:style>
  <w:style w:type="paragraph" w:customStyle="1" w:styleId="xl137">
    <w:name w:val="xl137"/>
    <w:basedOn w:val="Normal"/>
    <w:rsid w:val="00C26F0D"/>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paragraph" w:customStyle="1" w:styleId="xl138">
    <w:name w:val="xl138"/>
    <w:basedOn w:val="Normal"/>
    <w:rsid w:val="00C26F0D"/>
    <w:pPr>
      <w:pBdr>
        <w:left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paragraph" w:customStyle="1" w:styleId="xl139">
    <w:name w:val="xl139"/>
    <w:basedOn w:val="Normal"/>
    <w:rsid w:val="00C26F0D"/>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character" w:customStyle="1" w:styleId="CharChar17">
    <w:name w:val="Char Char17"/>
    <w:basedOn w:val="DefaultParagraphFont"/>
    <w:locked/>
    <w:rsid w:val="00C26F0D"/>
    <w:rPr>
      <w:rFonts w:ascii="Times New Roman" w:hAnsi="Times New Roman" w:cs="Times New Roman"/>
      <w:b/>
      <w:bCs/>
      <w:sz w:val="28"/>
      <w:szCs w:val="28"/>
      <w:lang w:val="en-US" w:eastAsia="en-US"/>
    </w:rPr>
  </w:style>
  <w:style w:type="character" w:customStyle="1" w:styleId="CharChar16">
    <w:name w:val="Char Char16"/>
    <w:basedOn w:val="DefaultParagraphFont"/>
    <w:locked/>
    <w:rsid w:val="00C26F0D"/>
    <w:rPr>
      <w:b/>
      <w:bCs/>
      <w:sz w:val="24"/>
      <w:szCs w:val="24"/>
      <w:lang w:val="en-US" w:eastAsia="en-US"/>
    </w:rPr>
  </w:style>
  <w:style w:type="character" w:customStyle="1" w:styleId="CharChar15">
    <w:name w:val="Char Char15"/>
    <w:basedOn w:val="DefaultParagraphFont"/>
    <w:locked/>
    <w:rsid w:val="00C26F0D"/>
    <w:rPr>
      <w:rFonts w:ascii="Arial" w:hAnsi="Arial" w:cs="Arial"/>
      <w:b/>
      <w:bCs/>
      <w:sz w:val="26"/>
      <w:szCs w:val="26"/>
      <w:lang w:val="en-US" w:eastAsia="en-US"/>
    </w:rPr>
  </w:style>
  <w:style w:type="character" w:customStyle="1" w:styleId="CharChar80">
    <w:name w:val="Char Char8"/>
    <w:basedOn w:val="DefaultParagraphFont"/>
    <w:rsid w:val="00C26F0D"/>
    <w:rPr>
      <w:b/>
      <w:bCs/>
      <w:sz w:val="24"/>
      <w:szCs w:val="24"/>
      <w:lang w:val="en-US" w:eastAsia="en-US"/>
    </w:rPr>
  </w:style>
  <w:style w:type="character" w:customStyle="1" w:styleId="CharChar70">
    <w:name w:val="Char Char7"/>
    <w:basedOn w:val="DefaultParagraphFont"/>
    <w:rsid w:val="00C26F0D"/>
    <w:rPr>
      <w:b/>
      <w:bCs/>
      <w:sz w:val="28"/>
      <w:szCs w:val="28"/>
      <w:lang w:val="en-US" w:eastAsia="en-US"/>
    </w:rPr>
  </w:style>
  <w:style w:type="character" w:customStyle="1" w:styleId="CharCharChar0">
    <w:name w:val="Char Char Char"/>
    <w:aliases w:val="Heading 6 Char Char Char Char Char"/>
    <w:basedOn w:val="DefaultParagraphFont"/>
    <w:rsid w:val="00C26F0D"/>
    <w:rPr>
      <w:rFonts w:ascii="Times New Roman" w:hAnsi="Times New Roman" w:cs="Times New Roman"/>
      <w:b/>
      <w:bCs/>
      <w:i/>
      <w:iCs/>
      <w:sz w:val="26"/>
      <w:szCs w:val="26"/>
      <w:lang w:val="en-US" w:eastAsia="en-US"/>
    </w:rPr>
  </w:style>
  <w:style w:type="character" w:customStyle="1" w:styleId="CharChar60">
    <w:name w:val="Char Char6"/>
    <w:basedOn w:val="DefaultParagraphFont"/>
    <w:rsid w:val="00C26F0D"/>
    <w:rPr>
      <w:sz w:val="24"/>
      <w:szCs w:val="24"/>
      <w:lang w:val="en-US" w:eastAsia="en-US"/>
    </w:rPr>
  </w:style>
  <w:style w:type="character" w:customStyle="1" w:styleId="CharChar5">
    <w:name w:val="Char Char5"/>
    <w:basedOn w:val="DefaultParagraphFont"/>
    <w:rsid w:val="00C26F0D"/>
    <w:rPr>
      <w:rFonts w:ascii="Arial" w:hAnsi="Arial" w:cs="Arial"/>
      <w:sz w:val="22"/>
      <w:szCs w:val="22"/>
      <w:lang w:val="en-US" w:eastAsia="en-US"/>
    </w:rPr>
  </w:style>
  <w:style w:type="character" w:customStyle="1" w:styleId="CharChar40">
    <w:name w:val="Char Char4"/>
    <w:basedOn w:val="DefaultParagraphFont"/>
    <w:rsid w:val="00C26F0D"/>
    <w:rPr>
      <w:rFonts w:ascii="Times New Roman" w:hAnsi="Times New Roman" w:cs="Times New Roman"/>
      <w:b/>
      <w:bCs/>
      <w:sz w:val="24"/>
      <w:szCs w:val="24"/>
      <w:lang w:val="en-US" w:eastAsia="en-US"/>
    </w:rPr>
  </w:style>
  <w:style w:type="character" w:customStyle="1" w:styleId="CharChar10">
    <w:name w:val="Char Char1"/>
    <w:basedOn w:val="DefaultParagraphFont"/>
    <w:rsid w:val="00C26F0D"/>
    <w:rPr>
      <w:rFonts w:ascii="Times New Roman" w:hAnsi="Times New Roman" w:cs="Times New Roman"/>
      <w:sz w:val="28"/>
      <w:szCs w:val="28"/>
      <w:lang w:val="en-US" w:eastAsia="en-US"/>
    </w:rPr>
  </w:style>
  <w:style w:type="character" w:customStyle="1" w:styleId="CharChar30">
    <w:name w:val="Char Char3"/>
    <w:basedOn w:val="DefaultParagraphFont"/>
    <w:rsid w:val="00C26F0D"/>
    <w:rPr>
      <w:sz w:val="16"/>
      <w:szCs w:val="16"/>
      <w:lang w:val="en-US" w:eastAsia="en-US"/>
    </w:rPr>
  </w:style>
  <w:style w:type="character" w:customStyle="1" w:styleId="CharChar20">
    <w:name w:val="Char Char2"/>
    <w:basedOn w:val="DefaultParagraphFont"/>
    <w:rsid w:val="00C26F0D"/>
    <w:rPr>
      <w:lang w:val="en-US" w:eastAsia="en-US"/>
    </w:rPr>
  </w:style>
  <w:style w:type="character" w:customStyle="1" w:styleId="CharChar0">
    <w:name w:val="Char Char"/>
    <w:basedOn w:val="DefaultParagraphFont"/>
    <w:rsid w:val="00C26F0D"/>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C26F0D"/>
    <w:pPr>
      <w:pageBreakBefore/>
      <w:spacing w:before="100" w:beforeAutospacing="1" w:after="100" w:afterAutospacing="1"/>
    </w:pPr>
    <w:rPr>
      <w:rFonts w:ascii="Tahoma" w:eastAsia="Times New Roman" w:hAnsi="Tahoma" w:cs="Tahoma"/>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C26F0D"/>
    <w:pPr>
      <w:pageBreakBefore/>
      <w:spacing w:before="100" w:beforeAutospacing="1" w:after="100" w:afterAutospacing="1"/>
    </w:pPr>
    <w:rPr>
      <w:rFonts w:ascii="Tahoma" w:eastAsia="Times New Roman" w:hAnsi="Tahoma" w:cs="Tahoma"/>
      <w:szCs w:val="20"/>
    </w:rPr>
  </w:style>
  <w:style w:type="paragraph" w:customStyle="1" w:styleId="CharCharCharCharCharCharCharCharCharCharCharCharCharCharCharCharCharChar0">
    <w:name w:val="Char Char Char Char Char Char Char Char Char Char Char Char Char Char Char Char Char Char"/>
    <w:basedOn w:val="Normal"/>
    <w:rsid w:val="00C26F0D"/>
    <w:pPr>
      <w:pageBreakBefore/>
      <w:spacing w:before="100" w:beforeAutospacing="1" w:after="100" w:afterAutospacing="1"/>
    </w:pPr>
    <w:rPr>
      <w:rFonts w:ascii="Tahoma" w:eastAsia="Times New Roman" w:hAnsi="Tahoma" w:cs="Tahoma"/>
      <w:szCs w:val="20"/>
    </w:rPr>
  </w:style>
  <w:style w:type="paragraph" w:customStyle="1" w:styleId="CharCharCharCharCharCharCharCharCharCharCharCharCharCharChar0">
    <w:name w:val="Char Char Char Char Char Char Char Char Char Char Char Char Char Char Char"/>
    <w:basedOn w:val="Normal"/>
    <w:rsid w:val="00C26F0D"/>
    <w:pPr>
      <w:pageBreakBefore/>
      <w:spacing w:before="100" w:beforeAutospacing="1" w:after="100" w:afterAutospacing="1"/>
    </w:pPr>
    <w:rPr>
      <w:rFonts w:ascii="Tahoma" w:eastAsia="Times New Roman" w:hAnsi="Tahoma" w:cs="Tahoma"/>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C26F0D"/>
    <w:pPr>
      <w:pageBreakBefore/>
      <w:spacing w:before="100" w:beforeAutospacing="1" w:after="100" w:afterAutospacing="1"/>
    </w:pPr>
    <w:rPr>
      <w:rFonts w:ascii="Tahoma" w:eastAsia="Times New Roman" w:hAnsi="Tahoma" w:cs="Tahoma"/>
      <w:szCs w:val="20"/>
    </w:rPr>
  </w:style>
  <w:style w:type="paragraph" w:customStyle="1" w:styleId="Char30">
    <w:name w:val="Char3"/>
    <w:basedOn w:val="Normal"/>
    <w:rsid w:val="00C26F0D"/>
    <w:pPr>
      <w:spacing w:before="120" w:after="160" w:line="240" w:lineRule="exact"/>
      <w:ind w:firstLine="720"/>
      <w:jc w:val="both"/>
    </w:pPr>
    <w:rPr>
      <w:rFonts w:ascii="Times New Roman" w:eastAsia="Times New Roman" w:hAnsi="Times New Roman" w:cs="Times New Roman"/>
      <w:noProof/>
      <w:szCs w:val="20"/>
      <w:lang w:val="en-AU"/>
    </w:rPr>
  </w:style>
  <w:style w:type="paragraph" w:customStyle="1" w:styleId="Char1CharChar1">
    <w:name w:val="Char1 (文字) (文字) Char (文字) (文字) Char1"/>
    <w:basedOn w:val="Normal"/>
    <w:rsid w:val="00C26F0D"/>
    <w:pPr>
      <w:spacing w:after="160" w:line="240" w:lineRule="exact"/>
    </w:pPr>
    <w:rPr>
      <w:rFonts w:eastAsia="Times New Roman" w:cs="Arial"/>
      <w:szCs w:val="20"/>
    </w:rPr>
  </w:style>
  <w:style w:type="paragraph" w:customStyle="1" w:styleId="CharChar11Char0">
    <w:name w:val="Char Char11 Char"/>
    <w:basedOn w:val="Normal"/>
    <w:rsid w:val="00C26F0D"/>
    <w:pPr>
      <w:spacing w:after="160" w:line="240" w:lineRule="exact"/>
    </w:pPr>
    <w:rPr>
      <w:rFonts w:ascii="Verdana" w:eastAsia="Times New Roman" w:hAnsi="Verdana" w:cs="Verdana"/>
      <w:szCs w:val="20"/>
    </w:rPr>
  </w:style>
  <w:style w:type="paragraph" w:customStyle="1" w:styleId="CharChar2CharCharCharCharCharChar0">
    <w:name w:val="Char Char2 Char Char Char Char Char Char"/>
    <w:aliases w:val="Char Char2 Char Char Char Char Char Char Char Char Char Char"/>
    <w:basedOn w:val="Normal"/>
    <w:rsid w:val="00C26F0D"/>
    <w:pPr>
      <w:tabs>
        <w:tab w:val="left" w:pos="709"/>
      </w:tabs>
    </w:pPr>
    <w:rPr>
      <w:rFonts w:ascii="Tahoma" w:eastAsia="Times New Roman" w:hAnsi="Tahoma" w:cs="Tahoma"/>
      <w:sz w:val="24"/>
      <w:szCs w:val="24"/>
      <w:lang w:val="pl-PL" w:eastAsia="pl-PL"/>
    </w:rPr>
  </w:style>
  <w:style w:type="character" w:customStyle="1" w:styleId="normal10">
    <w:name w:val="normal1"/>
    <w:basedOn w:val="DefaultParagraphFont"/>
    <w:rsid w:val="00C26F0D"/>
  </w:style>
  <w:style w:type="paragraph" w:customStyle="1" w:styleId="1">
    <w:name w:val="1"/>
    <w:aliases w:val="môc I"/>
    <w:basedOn w:val="Normal"/>
    <w:rsid w:val="00C26F0D"/>
    <w:pPr>
      <w:overflowPunct w:val="0"/>
      <w:autoSpaceDE w:val="0"/>
      <w:autoSpaceDN w:val="0"/>
      <w:adjustRightInd w:val="0"/>
      <w:spacing w:before="120" w:after="40" w:line="380" w:lineRule="atLeast"/>
      <w:ind w:firstLine="567"/>
      <w:jc w:val="both"/>
      <w:textAlignment w:val="baseline"/>
    </w:pPr>
    <w:rPr>
      <w:rFonts w:ascii=".VnTime" w:eastAsia="Times New Roman" w:hAnsi=".VnTime" w:cs="Times New Roman"/>
      <w:b/>
      <w:spacing w:val="6"/>
      <w:sz w:val="30"/>
      <w:szCs w:val="20"/>
    </w:rPr>
  </w:style>
  <w:style w:type="paragraph" w:styleId="HTMLPreformatted">
    <w:name w:val="HTML Preformatted"/>
    <w:basedOn w:val="Normal"/>
    <w:link w:val="HTMLPreformattedChar1"/>
    <w:rsid w:val="00C2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rPr>
  </w:style>
  <w:style w:type="character" w:customStyle="1" w:styleId="HTMLPreformattedChar">
    <w:name w:val="HTML Preformatted Char"/>
    <w:basedOn w:val="DefaultParagraphFont"/>
    <w:semiHidden/>
    <w:rsid w:val="00C26F0D"/>
    <w:rPr>
      <w:rFonts w:ascii="Consolas" w:hAnsi="Consolas"/>
      <w:szCs w:val="20"/>
    </w:rPr>
  </w:style>
  <w:style w:type="paragraph" w:customStyle="1" w:styleId="n-dieu">
    <w:name w:val="n-dieu"/>
    <w:basedOn w:val="Normal"/>
    <w:rsid w:val="00C26F0D"/>
    <w:pPr>
      <w:widowControl w:val="0"/>
      <w:spacing w:before="120" w:after="180"/>
      <w:ind w:firstLine="709"/>
    </w:pPr>
    <w:rPr>
      <w:rFonts w:ascii=".VnTime" w:eastAsia="Times New Roman" w:hAnsi=".VnTime" w:cs=".VnTime"/>
      <w:b/>
      <w:bCs/>
      <w:i/>
      <w:iCs/>
      <w:color w:val="0000FF"/>
      <w:sz w:val="28"/>
      <w:szCs w:val="28"/>
    </w:rPr>
  </w:style>
  <w:style w:type="character" w:customStyle="1" w:styleId="StyleKhoan213ptChar">
    <w:name w:val="Style Khoan2 + 13 pt Char"/>
    <w:basedOn w:val="DefaultParagraphFont"/>
    <w:rsid w:val="00C26F0D"/>
    <w:rPr>
      <w:rFonts w:ascii=".VnTime" w:hAnsi=".VnTime" w:cs=".VnTime"/>
      <w:color w:val="000000"/>
      <w:sz w:val="26"/>
      <w:szCs w:val="26"/>
      <w:lang w:val="en-US" w:eastAsia="en-US"/>
    </w:rPr>
  </w:style>
  <w:style w:type="character" w:customStyle="1" w:styleId="apple-converted-space">
    <w:name w:val="apple-converted-space"/>
    <w:basedOn w:val="DefaultParagraphFont"/>
    <w:rsid w:val="00C26F0D"/>
  </w:style>
  <w:style w:type="character" w:customStyle="1" w:styleId="msonormal0">
    <w:name w:val="msonormal0"/>
    <w:basedOn w:val="DefaultParagraphFont"/>
    <w:rsid w:val="00C26F0D"/>
  </w:style>
  <w:style w:type="character" w:customStyle="1" w:styleId="c9y6tc1">
    <w:name w:val="c9y6tc1"/>
    <w:basedOn w:val="DefaultParagraphFont"/>
    <w:rsid w:val="00C26F0D"/>
    <w:rPr>
      <w:color w:val="0000FF"/>
    </w:rPr>
  </w:style>
  <w:style w:type="character" w:customStyle="1" w:styleId="c194kg1">
    <w:name w:val="c194kg1"/>
    <w:basedOn w:val="DefaultParagraphFont"/>
    <w:rsid w:val="00C26F0D"/>
    <w:rPr>
      <w:color w:val="602020"/>
    </w:rPr>
  </w:style>
  <w:style w:type="character" w:customStyle="1" w:styleId="c7dqy41">
    <w:name w:val="c7dqy41"/>
    <w:basedOn w:val="DefaultParagraphFont"/>
    <w:rsid w:val="00C26F0D"/>
    <w:rPr>
      <w:color w:val="AC30BD"/>
    </w:rPr>
  </w:style>
  <w:style w:type="character" w:customStyle="1" w:styleId="c18yc01">
    <w:name w:val="c18yc01"/>
    <w:basedOn w:val="DefaultParagraphFont"/>
    <w:rsid w:val="00C26F0D"/>
    <w:rPr>
      <w:color w:val="D00020"/>
    </w:rPr>
  </w:style>
  <w:style w:type="character" w:customStyle="1" w:styleId="c5m9s01">
    <w:name w:val="c5m9s01"/>
    <w:basedOn w:val="DefaultParagraphFont"/>
    <w:rsid w:val="00C26F0D"/>
    <w:rPr>
      <w:color w:val="000090"/>
    </w:rPr>
  </w:style>
  <w:style w:type="paragraph" w:customStyle="1" w:styleId="soTCVN-T">
    <w:name w:val="soTCVN-T"/>
    <w:basedOn w:val="Normal"/>
    <w:rsid w:val="00C26F0D"/>
    <w:pPr>
      <w:spacing w:before="2400" w:line="360" w:lineRule="auto"/>
      <w:jc w:val="center"/>
    </w:pPr>
    <w:rPr>
      <w:rFonts w:ascii=".VnArialH" w:eastAsia="Times New Roman" w:hAnsi=".VnArialH" w:cs="Times New Roman"/>
      <w:b/>
      <w:sz w:val="36"/>
      <w:szCs w:val="20"/>
    </w:rPr>
  </w:style>
  <w:style w:type="paragraph" w:customStyle="1" w:styleId="HANOI-O">
    <w:name w:val="HANOI-O"/>
    <w:basedOn w:val="Heading1"/>
    <w:rsid w:val="00C26F0D"/>
    <w:pPr>
      <w:tabs>
        <w:tab w:val="num" w:pos="720"/>
      </w:tabs>
      <w:spacing w:line="276" w:lineRule="auto"/>
      <w:ind w:left="720" w:hanging="360"/>
    </w:pPr>
  </w:style>
  <w:style w:type="paragraph" w:customStyle="1" w:styleId="kinhgui">
    <w:name w:val="kinhgui"/>
    <w:basedOn w:val="Normal"/>
    <w:next w:val="Normal"/>
    <w:rsid w:val="00C26F0D"/>
    <w:pPr>
      <w:widowControl w:val="0"/>
      <w:tabs>
        <w:tab w:val="left" w:pos="3544"/>
      </w:tabs>
      <w:spacing w:before="240" w:after="120"/>
      <w:ind w:left="3544" w:hanging="1276"/>
    </w:pPr>
    <w:rPr>
      <w:rFonts w:ascii="Times New Roman" w:eastAsia="Times New Roman" w:hAnsi="Times New Roman" w:cs="Times New Roman"/>
      <w:sz w:val="28"/>
      <w:szCs w:val="28"/>
    </w:rPr>
  </w:style>
  <w:style w:type="paragraph" w:customStyle="1" w:styleId="style10">
    <w:name w:val="style1"/>
    <w:basedOn w:val="Normal"/>
    <w:rsid w:val="00C26F0D"/>
    <w:pPr>
      <w:spacing w:before="100" w:beforeAutospacing="1" w:after="100" w:afterAutospacing="1"/>
    </w:pPr>
    <w:rPr>
      <w:rFonts w:ascii="Times New Roman" w:eastAsia="Times New Roman" w:hAnsi="Times New Roman" w:cs="Times New Roman"/>
      <w:sz w:val="24"/>
      <w:szCs w:val="24"/>
    </w:rPr>
  </w:style>
  <w:style w:type="character" w:customStyle="1" w:styleId="CharChar11">
    <w:name w:val="Char Char11"/>
    <w:basedOn w:val="DefaultParagraphFont"/>
    <w:rsid w:val="00C26F0D"/>
    <w:rPr>
      <w:rFonts w:eastAsia="Times New Roman"/>
      <w:sz w:val="28"/>
      <w:szCs w:val="24"/>
    </w:rPr>
  </w:style>
  <w:style w:type="paragraph" w:customStyle="1" w:styleId="gravity">
    <w:name w:val="gravity"/>
    <w:basedOn w:val="Normal"/>
    <w:rsid w:val="00C26F0D"/>
    <w:pPr>
      <w:autoSpaceDE w:val="0"/>
      <w:autoSpaceDN w:val="0"/>
      <w:adjustRightInd w:val="0"/>
      <w:spacing w:line="360" w:lineRule="auto"/>
      <w:jc w:val="both"/>
    </w:pPr>
    <w:rPr>
      <w:rFonts w:ascii=".VnTime" w:eastAsia="Times New Roman" w:hAnsi=".VnTime" w:cs="Times New Roman"/>
      <w:sz w:val="28"/>
      <w:szCs w:val="28"/>
    </w:rPr>
  </w:style>
  <w:style w:type="paragraph" w:styleId="BodyTextFirstIndent">
    <w:name w:val="Body Text First Indent"/>
    <w:basedOn w:val="BodyText"/>
    <w:link w:val="BodyTextFirstIndentChar1"/>
    <w:rsid w:val="00C26F0D"/>
    <w:pPr>
      <w:spacing w:after="120"/>
      <w:ind w:firstLine="210"/>
    </w:pPr>
    <w:rPr>
      <w:rFonts w:ascii="Times New Roman" w:hAnsi="Times New Roman"/>
      <w:b w:val="0"/>
      <w:szCs w:val="24"/>
    </w:rPr>
  </w:style>
  <w:style w:type="character" w:customStyle="1" w:styleId="BodyTextFirstIndentChar">
    <w:name w:val="Body Text First Indent Char"/>
    <w:basedOn w:val="BodyTextChar"/>
    <w:rsid w:val="00C26F0D"/>
  </w:style>
  <w:style w:type="paragraph" w:styleId="Closing">
    <w:name w:val="Closing"/>
    <w:basedOn w:val="Normal"/>
    <w:link w:val="ClosingChar1"/>
    <w:rsid w:val="00C26F0D"/>
    <w:pPr>
      <w:ind w:left="4320"/>
    </w:pPr>
    <w:rPr>
      <w:rFonts w:ascii="Times New Roman" w:eastAsia="Times New Roman" w:hAnsi="Times New Roman" w:cs="Times New Roman"/>
      <w:sz w:val="24"/>
      <w:szCs w:val="24"/>
    </w:rPr>
  </w:style>
  <w:style w:type="character" w:customStyle="1" w:styleId="ClosingChar">
    <w:name w:val="Closing Char"/>
    <w:basedOn w:val="DefaultParagraphFont"/>
    <w:rsid w:val="00C26F0D"/>
  </w:style>
  <w:style w:type="paragraph" w:styleId="Date">
    <w:name w:val="Date"/>
    <w:basedOn w:val="Normal"/>
    <w:next w:val="Normal"/>
    <w:link w:val="DateChar1"/>
    <w:rsid w:val="00C26F0D"/>
    <w:rPr>
      <w:rFonts w:ascii="Times New Roman" w:eastAsia="Times New Roman" w:hAnsi="Times New Roman" w:cs="Times New Roman"/>
      <w:sz w:val="24"/>
      <w:szCs w:val="24"/>
    </w:rPr>
  </w:style>
  <w:style w:type="character" w:customStyle="1" w:styleId="DateChar">
    <w:name w:val="Date Char"/>
    <w:basedOn w:val="DefaultParagraphFont"/>
    <w:rsid w:val="00C26F0D"/>
  </w:style>
  <w:style w:type="character" w:customStyle="1" w:styleId="DateChar1">
    <w:name w:val="Date Char1"/>
    <w:basedOn w:val="DefaultParagraphFont"/>
    <w:link w:val="Date"/>
    <w:locked/>
    <w:rsid w:val="00C26F0D"/>
    <w:rPr>
      <w:rFonts w:ascii="Times New Roman" w:eastAsia="Times New Roman" w:hAnsi="Times New Roman" w:cs="Times New Roman"/>
      <w:sz w:val="24"/>
      <w:szCs w:val="24"/>
    </w:rPr>
  </w:style>
  <w:style w:type="paragraph" w:styleId="E-mailSignature">
    <w:name w:val="E-mail Signature"/>
    <w:basedOn w:val="Normal"/>
    <w:link w:val="E-mailSignatureChar1"/>
    <w:rsid w:val="00C26F0D"/>
    <w:rPr>
      <w:rFonts w:ascii="Times New Roman" w:eastAsia="Times New Roman" w:hAnsi="Times New Roman" w:cs="Times New Roman"/>
      <w:sz w:val="24"/>
      <w:szCs w:val="24"/>
    </w:rPr>
  </w:style>
  <w:style w:type="character" w:customStyle="1" w:styleId="E-mailSignatureChar">
    <w:name w:val="E-mail Signature Char"/>
    <w:basedOn w:val="DefaultParagraphFont"/>
    <w:rsid w:val="00C26F0D"/>
  </w:style>
  <w:style w:type="paragraph" w:styleId="EndnoteText">
    <w:name w:val="endnote text"/>
    <w:basedOn w:val="Normal"/>
    <w:link w:val="EndnoteTextChar1"/>
    <w:uiPriority w:val="99"/>
    <w:semiHidden/>
    <w:rsid w:val="00C26F0D"/>
    <w:rPr>
      <w:rFonts w:ascii="Times New Roman" w:eastAsia="Times New Roman" w:hAnsi="Times New Roman" w:cs="Times New Roman"/>
      <w:szCs w:val="20"/>
    </w:rPr>
  </w:style>
  <w:style w:type="character" w:customStyle="1" w:styleId="EndnoteTextChar">
    <w:name w:val="Endnote Text Char"/>
    <w:basedOn w:val="DefaultParagraphFont"/>
    <w:uiPriority w:val="99"/>
    <w:semiHidden/>
    <w:rsid w:val="00C26F0D"/>
    <w:rPr>
      <w:szCs w:val="20"/>
    </w:rPr>
  </w:style>
  <w:style w:type="paragraph" w:styleId="EnvelopeAddress">
    <w:name w:val="envelope address"/>
    <w:basedOn w:val="Normal"/>
    <w:rsid w:val="00C26F0D"/>
    <w:pPr>
      <w:framePr w:w="7920" w:h="1980" w:hRule="exact" w:hSpace="180" w:wrap="auto" w:hAnchor="page" w:xAlign="center" w:yAlign="bottom"/>
      <w:ind w:left="2880"/>
    </w:pPr>
    <w:rPr>
      <w:rFonts w:eastAsia="Times New Roman" w:cs="Arial"/>
      <w:sz w:val="24"/>
      <w:szCs w:val="24"/>
    </w:rPr>
  </w:style>
  <w:style w:type="paragraph" w:styleId="EnvelopeReturn">
    <w:name w:val="envelope return"/>
    <w:basedOn w:val="Normal"/>
    <w:rsid w:val="00C26F0D"/>
    <w:rPr>
      <w:rFonts w:eastAsia="Times New Roman" w:cs="Arial"/>
      <w:szCs w:val="20"/>
    </w:rPr>
  </w:style>
  <w:style w:type="paragraph" w:styleId="HTMLAddress">
    <w:name w:val="HTML Address"/>
    <w:basedOn w:val="Normal"/>
    <w:link w:val="HTMLAddressChar1"/>
    <w:rsid w:val="00C26F0D"/>
    <w:rPr>
      <w:rFonts w:ascii="Times New Roman" w:eastAsia="Times New Roman" w:hAnsi="Times New Roman" w:cs="Times New Roman"/>
      <w:i/>
      <w:iCs/>
      <w:sz w:val="24"/>
      <w:szCs w:val="24"/>
    </w:rPr>
  </w:style>
  <w:style w:type="character" w:customStyle="1" w:styleId="HTMLAddressChar">
    <w:name w:val="HTML Address Char"/>
    <w:basedOn w:val="DefaultParagraphFont"/>
    <w:rsid w:val="00C26F0D"/>
    <w:rPr>
      <w:i/>
      <w:iCs/>
    </w:rPr>
  </w:style>
  <w:style w:type="paragraph" w:styleId="Index1">
    <w:name w:val="index 1"/>
    <w:basedOn w:val="Normal"/>
    <w:next w:val="Normal"/>
    <w:autoRedefine/>
    <w:semiHidden/>
    <w:rsid w:val="00C26F0D"/>
    <w:pPr>
      <w:ind w:left="240" w:hanging="240"/>
    </w:pPr>
    <w:rPr>
      <w:rFonts w:ascii="Times New Roman" w:eastAsia="Times New Roman" w:hAnsi="Times New Roman" w:cs="Times New Roman"/>
      <w:sz w:val="24"/>
      <w:szCs w:val="24"/>
    </w:rPr>
  </w:style>
  <w:style w:type="paragraph" w:styleId="Index2">
    <w:name w:val="index 2"/>
    <w:basedOn w:val="Normal"/>
    <w:next w:val="Normal"/>
    <w:autoRedefine/>
    <w:semiHidden/>
    <w:rsid w:val="00C26F0D"/>
    <w:pPr>
      <w:ind w:left="480" w:hanging="240"/>
    </w:pPr>
    <w:rPr>
      <w:rFonts w:ascii="Times New Roman" w:eastAsia="Times New Roman" w:hAnsi="Times New Roman" w:cs="Times New Roman"/>
      <w:sz w:val="24"/>
      <w:szCs w:val="24"/>
    </w:rPr>
  </w:style>
  <w:style w:type="paragraph" w:styleId="Index3">
    <w:name w:val="index 3"/>
    <w:basedOn w:val="Normal"/>
    <w:next w:val="Normal"/>
    <w:autoRedefine/>
    <w:semiHidden/>
    <w:rsid w:val="00C26F0D"/>
    <w:pPr>
      <w:ind w:left="720" w:hanging="240"/>
    </w:pPr>
    <w:rPr>
      <w:rFonts w:ascii="Times New Roman" w:eastAsia="Times New Roman" w:hAnsi="Times New Roman" w:cs="Times New Roman"/>
      <w:sz w:val="24"/>
      <w:szCs w:val="24"/>
    </w:rPr>
  </w:style>
  <w:style w:type="paragraph" w:styleId="Index4">
    <w:name w:val="index 4"/>
    <w:basedOn w:val="Normal"/>
    <w:next w:val="Normal"/>
    <w:autoRedefine/>
    <w:semiHidden/>
    <w:rsid w:val="00C26F0D"/>
    <w:pPr>
      <w:ind w:left="960" w:hanging="240"/>
    </w:pPr>
    <w:rPr>
      <w:rFonts w:ascii="Times New Roman" w:eastAsia="Times New Roman" w:hAnsi="Times New Roman" w:cs="Times New Roman"/>
      <w:sz w:val="24"/>
      <w:szCs w:val="24"/>
    </w:rPr>
  </w:style>
  <w:style w:type="paragraph" w:styleId="Index5">
    <w:name w:val="index 5"/>
    <w:basedOn w:val="Normal"/>
    <w:next w:val="Normal"/>
    <w:autoRedefine/>
    <w:semiHidden/>
    <w:rsid w:val="00C26F0D"/>
    <w:pPr>
      <w:ind w:left="1200" w:hanging="240"/>
    </w:pPr>
    <w:rPr>
      <w:rFonts w:ascii="Times New Roman" w:eastAsia="Times New Roman" w:hAnsi="Times New Roman" w:cs="Times New Roman"/>
      <w:sz w:val="24"/>
      <w:szCs w:val="24"/>
    </w:rPr>
  </w:style>
  <w:style w:type="paragraph" w:styleId="Index6">
    <w:name w:val="index 6"/>
    <w:basedOn w:val="Normal"/>
    <w:next w:val="Normal"/>
    <w:autoRedefine/>
    <w:semiHidden/>
    <w:rsid w:val="00C26F0D"/>
    <w:pPr>
      <w:ind w:left="1440" w:hanging="240"/>
    </w:pPr>
    <w:rPr>
      <w:rFonts w:ascii="Times New Roman" w:eastAsia="Times New Roman" w:hAnsi="Times New Roman" w:cs="Times New Roman"/>
      <w:sz w:val="24"/>
      <w:szCs w:val="24"/>
    </w:rPr>
  </w:style>
  <w:style w:type="paragraph" w:styleId="Index7">
    <w:name w:val="index 7"/>
    <w:basedOn w:val="Normal"/>
    <w:next w:val="Normal"/>
    <w:autoRedefine/>
    <w:semiHidden/>
    <w:rsid w:val="00C26F0D"/>
    <w:pPr>
      <w:ind w:left="1680" w:hanging="240"/>
    </w:pPr>
    <w:rPr>
      <w:rFonts w:ascii="Times New Roman" w:eastAsia="Times New Roman" w:hAnsi="Times New Roman" w:cs="Times New Roman"/>
      <w:sz w:val="24"/>
      <w:szCs w:val="24"/>
    </w:rPr>
  </w:style>
  <w:style w:type="paragraph" w:styleId="Index8">
    <w:name w:val="index 8"/>
    <w:basedOn w:val="Normal"/>
    <w:next w:val="Normal"/>
    <w:autoRedefine/>
    <w:semiHidden/>
    <w:rsid w:val="00C26F0D"/>
    <w:pPr>
      <w:ind w:left="1920" w:hanging="240"/>
    </w:pPr>
    <w:rPr>
      <w:rFonts w:ascii="Times New Roman" w:eastAsia="Times New Roman" w:hAnsi="Times New Roman" w:cs="Times New Roman"/>
      <w:sz w:val="24"/>
      <w:szCs w:val="24"/>
    </w:rPr>
  </w:style>
  <w:style w:type="paragraph" w:styleId="Index9">
    <w:name w:val="index 9"/>
    <w:basedOn w:val="Normal"/>
    <w:next w:val="Normal"/>
    <w:autoRedefine/>
    <w:semiHidden/>
    <w:rsid w:val="00C26F0D"/>
    <w:pPr>
      <w:ind w:left="2160" w:hanging="240"/>
    </w:pPr>
    <w:rPr>
      <w:rFonts w:ascii="Times New Roman" w:eastAsia="Times New Roman" w:hAnsi="Times New Roman" w:cs="Times New Roman"/>
      <w:sz w:val="24"/>
      <w:szCs w:val="24"/>
    </w:rPr>
  </w:style>
  <w:style w:type="paragraph" w:styleId="IndexHeading">
    <w:name w:val="index heading"/>
    <w:basedOn w:val="Normal"/>
    <w:next w:val="Index1"/>
    <w:semiHidden/>
    <w:rsid w:val="00C26F0D"/>
    <w:rPr>
      <w:rFonts w:eastAsia="Times New Roman" w:cs="Arial"/>
      <w:b/>
      <w:bCs/>
      <w:sz w:val="24"/>
      <w:szCs w:val="24"/>
    </w:rPr>
  </w:style>
  <w:style w:type="paragraph" w:styleId="List">
    <w:name w:val="List"/>
    <w:basedOn w:val="Normal"/>
    <w:rsid w:val="00C26F0D"/>
    <w:pPr>
      <w:ind w:left="360" w:hanging="360"/>
    </w:pPr>
    <w:rPr>
      <w:rFonts w:ascii="Times New Roman" w:eastAsia="Times New Roman" w:hAnsi="Times New Roman" w:cs="Times New Roman"/>
      <w:sz w:val="24"/>
      <w:szCs w:val="24"/>
    </w:rPr>
  </w:style>
  <w:style w:type="paragraph" w:styleId="List2">
    <w:name w:val="List 2"/>
    <w:basedOn w:val="Normal"/>
    <w:rsid w:val="00C26F0D"/>
    <w:pPr>
      <w:ind w:left="720" w:hanging="360"/>
    </w:pPr>
    <w:rPr>
      <w:rFonts w:ascii="Times New Roman" w:eastAsia="Times New Roman" w:hAnsi="Times New Roman" w:cs="Times New Roman"/>
      <w:sz w:val="24"/>
      <w:szCs w:val="24"/>
    </w:rPr>
  </w:style>
  <w:style w:type="paragraph" w:styleId="List3">
    <w:name w:val="List 3"/>
    <w:basedOn w:val="Normal"/>
    <w:rsid w:val="00C26F0D"/>
    <w:pPr>
      <w:ind w:left="1080" w:hanging="360"/>
    </w:pPr>
    <w:rPr>
      <w:rFonts w:ascii="Times New Roman" w:eastAsia="Times New Roman" w:hAnsi="Times New Roman" w:cs="Times New Roman"/>
      <w:sz w:val="24"/>
      <w:szCs w:val="24"/>
    </w:rPr>
  </w:style>
  <w:style w:type="paragraph" w:styleId="ListBullet3">
    <w:name w:val="List Bullet 3"/>
    <w:basedOn w:val="Normal"/>
    <w:rsid w:val="00C26F0D"/>
    <w:pPr>
      <w:tabs>
        <w:tab w:val="num" w:pos="1080"/>
      </w:tabs>
      <w:ind w:left="1080" w:hanging="360"/>
    </w:pPr>
    <w:rPr>
      <w:rFonts w:ascii="Times New Roman" w:eastAsia="Times New Roman" w:hAnsi="Times New Roman" w:cs="Times New Roman"/>
      <w:sz w:val="24"/>
      <w:szCs w:val="24"/>
    </w:rPr>
  </w:style>
  <w:style w:type="paragraph" w:styleId="ListBullet4">
    <w:name w:val="List Bullet 4"/>
    <w:basedOn w:val="Normal"/>
    <w:rsid w:val="00C26F0D"/>
    <w:pPr>
      <w:tabs>
        <w:tab w:val="num" w:pos="1440"/>
      </w:tabs>
      <w:ind w:left="1440" w:hanging="360"/>
    </w:pPr>
    <w:rPr>
      <w:rFonts w:ascii="Times New Roman" w:eastAsia="Times New Roman" w:hAnsi="Times New Roman" w:cs="Times New Roman"/>
      <w:sz w:val="24"/>
      <w:szCs w:val="24"/>
    </w:rPr>
  </w:style>
  <w:style w:type="paragraph" w:styleId="ListBullet5">
    <w:name w:val="List Bullet 5"/>
    <w:basedOn w:val="Normal"/>
    <w:rsid w:val="00C26F0D"/>
    <w:pPr>
      <w:tabs>
        <w:tab w:val="num" w:pos="1800"/>
      </w:tabs>
      <w:ind w:left="1800" w:hanging="360"/>
    </w:pPr>
    <w:rPr>
      <w:rFonts w:ascii="Times New Roman" w:eastAsia="Times New Roman" w:hAnsi="Times New Roman" w:cs="Times New Roman"/>
      <w:sz w:val="24"/>
      <w:szCs w:val="24"/>
    </w:rPr>
  </w:style>
  <w:style w:type="paragraph" w:styleId="ListContinue">
    <w:name w:val="List Continue"/>
    <w:basedOn w:val="Normal"/>
    <w:rsid w:val="00C26F0D"/>
    <w:pPr>
      <w:spacing w:after="120"/>
      <w:ind w:left="360"/>
    </w:pPr>
    <w:rPr>
      <w:rFonts w:ascii="Times New Roman" w:eastAsia="Times New Roman" w:hAnsi="Times New Roman" w:cs="Times New Roman"/>
      <w:sz w:val="24"/>
      <w:szCs w:val="24"/>
    </w:rPr>
  </w:style>
  <w:style w:type="paragraph" w:styleId="ListContinue2">
    <w:name w:val="List Continue 2"/>
    <w:basedOn w:val="Normal"/>
    <w:rsid w:val="00C26F0D"/>
    <w:pPr>
      <w:spacing w:after="120"/>
      <w:ind w:left="720"/>
    </w:pPr>
    <w:rPr>
      <w:rFonts w:ascii="Times New Roman" w:eastAsia="Times New Roman" w:hAnsi="Times New Roman" w:cs="Times New Roman"/>
      <w:sz w:val="24"/>
      <w:szCs w:val="24"/>
    </w:rPr>
  </w:style>
  <w:style w:type="paragraph" w:styleId="ListNumber">
    <w:name w:val="List Number"/>
    <w:basedOn w:val="Normal"/>
    <w:rsid w:val="00C26F0D"/>
    <w:pPr>
      <w:tabs>
        <w:tab w:val="num" w:pos="360"/>
      </w:tabs>
      <w:ind w:left="360" w:hanging="360"/>
    </w:pPr>
    <w:rPr>
      <w:rFonts w:ascii="Times New Roman" w:eastAsia="Times New Roman" w:hAnsi="Times New Roman" w:cs="Times New Roman"/>
      <w:sz w:val="24"/>
      <w:szCs w:val="24"/>
    </w:rPr>
  </w:style>
  <w:style w:type="paragraph" w:styleId="ListNumber2">
    <w:name w:val="List Number 2"/>
    <w:basedOn w:val="Normal"/>
    <w:rsid w:val="00C26F0D"/>
    <w:pPr>
      <w:tabs>
        <w:tab w:val="num" w:pos="720"/>
      </w:tabs>
      <w:ind w:left="720" w:hanging="360"/>
    </w:pPr>
    <w:rPr>
      <w:rFonts w:ascii="Times New Roman" w:eastAsia="Times New Roman" w:hAnsi="Times New Roman" w:cs="Times New Roman"/>
      <w:sz w:val="24"/>
      <w:szCs w:val="24"/>
    </w:rPr>
  </w:style>
  <w:style w:type="paragraph" w:styleId="ListNumber3">
    <w:name w:val="List Number 3"/>
    <w:basedOn w:val="Normal"/>
    <w:rsid w:val="00C26F0D"/>
    <w:pPr>
      <w:tabs>
        <w:tab w:val="num" w:pos="1080"/>
      </w:tabs>
      <w:ind w:left="1080" w:hanging="360"/>
    </w:pPr>
    <w:rPr>
      <w:rFonts w:ascii="Times New Roman" w:eastAsia="Times New Roman" w:hAnsi="Times New Roman" w:cs="Times New Roman"/>
      <w:sz w:val="24"/>
      <w:szCs w:val="24"/>
    </w:rPr>
  </w:style>
  <w:style w:type="paragraph" w:styleId="ListNumber4">
    <w:name w:val="List Number 4"/>
    <w:basedOn w:val="Normal"/>
    <w:rsid w:val="00C26F0D"/>
    <w:pPr>
      <w:tabs>
        <w:tab w:val="num" w:pos="1440"/>
      </w:tabs>
      <w:ind w:left="1440" w:hanging="360"/>
    </w:pPr>
    <w:rPr>
      <w:rFonts w:ascii="Times New Roman" w:eastAsia="Times New Roman" w:hAnsi="Times New Roman" w:cs="Times New Roman"/>
      <w:sz w:val="24"/>
      <w:szCs w:val="24"/>
    </w:rPr>
  </w:style>
  <w:style w:type="paragraph" w:styleId="ListNumber5">
    <w:name w:val="List Number 5"/>
    <w:basedOn w:val="Normal"/>
    <w:rsid w:val="00C26F0D"/>
    <w:pPr>
      <w:tabs>
        <w:tab w:val="num" w:pos="1800"/>
      </w:tabs>
      <w:ind w:left="1800" w:hanging="360"/>
    </w:pPr>
    <w:rPr>
      <w:rFonts w:ascii="Times New Roman" w:eastAsia="Times New Roman" w:hAnsi="Times New Roman" w:cs="Times New Roman"/>
      <w:sz w:val="24"/>
      <w:szCs w:val="24"/>
    </w:rPr>
  </w:style>
  <w:style w:type="paragraph" w:styleId="MacroText">
    <w:name w:val="macro"/>
    <w:link w:val="MacroTextChar"/>
    <w:semiHidden/>
    <w:rsid w:val="00C26F0D"/>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Cs w:val="20"/>
    </w:rPr>
  </w:style>
  <w:style w:type="character" w:customStyle="1" w:styleId="MacroTextChar">
    <w:name w:val="Macro Text Char"/>
    <w:basedOn w:val="DefaultParagraphFont"/>
    <w:link w:val="MacroText"/>
    <w:semiHidden/>
    <w:rsid w:val="00C26F0D"/>
    <w:rPr>
      <w:rFonts w:ascii="Courier New" w:eastAsia="Times New Roman" w:hAnsi="Courier New" w:cs="Courier New"/>
      <w:szCs w:val="20"/>
    </w:rPr>
  </w:style>
  <w:style w:type="paragraph" w:styleId="MessageHeader">
    <w:name w:val="Message Header"/>
    <w:basedOn w:val="Normal"/>
    <w:link w:val="MessageHeaderChar1"/>
    <w:rsid w:val="00C26F0D"/>
    <w:pPr>
      <w:pBdr>
        <w:top w:val="single" w:sz="6" w:space="1" w:color="auto"/>
        <w:left w:val="single" w:sz="6" w:space="1" w:color="auto"/>
        <w:bottom w:val="single" w:sz="6" w:space="1" w:color="auto"/>
        <w:right w:val="single" w:sz="6" w:space="1" w:color="auto"/>
      </w:pBdr>
      <w:shd w:val="pct20" w:color="auto" w:fill="auto"/>
      <w:ind w:left="1080" w:hanging="1080"/>
    </w:pPr>
    <w:rPr>
      <w:rFonts w:eastAsia="Times New Roman" w:cs="Arial"/>
      <w:sz w:val="24"/>
      <w:szCs w:val="24"/>
    </w:rPr>
  </w:style>
  <w:style w:type="character" w:customStyle="1" w:styleId="MessageHeaderChar">
    <w:name w:val="Message Header Char"/>
    <w:basedOn w:val="DefaultParagraphFont"/>
    <w:rsid w:val="00C26F0D"/>
    <w:rPr>
      <w:rFonts w:asciiTheme="majorHAnsi" w:eastAsiaTheme="majorEastAsia" w:hAnsiTheme="majorHAnsi" w:cstheme="majorBidi"/>
      <w:sz w:val="24"/>
      <w:szCs w:val="24"/>
      <w:shd w:val="pct20" w:color="auto" w:fill="auto"/>
    </w:rPr>
  </w:style>
  <w:style w:type="paragraph" w:styleId="NormalIndent0">
    <w:name w:val="Normal Indent"/>
    <w:basedOn w:val="Normal"/>
    <w:rsid w:val="00C26F0D"/>
    <w:pPr>
      <w:ind w:left="720"/>
    </w:pPr>
    <w:rPr>
      <w:rFonts w:ascii="Times New Roman" w:eastAsia="Times New Roman" w:hAnsi="Times New Roman" w:cs="Times New Roman"/>
      <w:sz w:val="24"/>
      <w:szCs w:val="24"/>
    </w:rPr>
  </w:style>
  <w:style w:type="paragraph" w:styleId="NoteHeading">
    <w:name w:val="Note Heading"/>
    <w:basedOn w:val="Normal"/>
    <w:next w:val="Normal"/>
    <w:link w:val="NoteHeadingChar1"/>
    <w:rsid w:val="00C26F0D"/>
    <w:rPr>
      <w:rFonts w:ascii="Times New Roman" w:eastAsia="Times New Roman" w:hAnsi="Times New Roman" w:cs="Times New Roman"/>
      <w:sz w:val="24"/>
      <w:szCs w:val="24"/>
    </w:rPr>
  </w:style>
  <w:style w:type="character" w:customStyle="1" w:styleId="NoteHeadingChar">
    <w:name w:val="Note Heading Char"/>
    <w:basedOn w:val="DefaultParagraphFont"/>
    <w:rsid w:val="00C26F0D"/>
  </w:style>
  <w:style w:type="paragraph" w:styleId="Signature">
    <w:name w:val="Signature"/>
    <w:basedOn w:val="Normal"/>
    <w:link w:val="SignatureChar1"/>
    <w:rsid w:val="00C26F0D"/>
    <w:pPr>
      <w:ind w:left="4320"/>
    </w:pPr>
    <w:rPr>
      <w:rFonts w:ascii="Times New Roman" w:eastAsia="Times New Roman" w:hAnsi="Times New Roman" w:cs="Times New Roman"/>
      <w:sz w:val="24"/>
      <w:szCs w:val="24"/>
    </w:rPr>
  </w:style>
  <w:style w:type="character" w:customStyle="1" w:styleId="SignatureChar">
    <w:name w:val="Signature Char"/>
    <w:basedOn w:val="DefaultParagraphFont"/>
    <w:rsid w:val="00C26F0D"/>
  </w:style>
  <w:style w:type="paragraph" w:styleId="TableofAuthorities">
    <w:name w:val="table of authorities"/>
    <w:basedOn w:val="Normal"/>
    <w:next w:val="Normal"/>
    <w:semiHidden/>
    <w:rsid w:val="00C26F0D"/>
    <w:pPr>
      <w:ind w:left="240" w:hanging="240"/>
    </w:pPr>
    <w:rPr>
      <w:rFonts w:ascii="Times New Roman" w:eastAsia="Times New Roman" w:hAnsi="Times New Roman" w:cs="Times New Roman"/>
      <w:sz w:val="24"/>
      <w:szCs w:val="24"/>
    </w:rPr>
  </w:style>
  <w:style w:type="character" w:customStyle="1" w:styleId="n002dchuongtenchar">
    <w:name w:val="n_002dchuongten__char"/>
    <w:basedOn w:val="DefaultParagraphFont"/>
    <w:rsid w:val="00C26F0D"/>
  </w:style>
  <w:style w:type="paragraph" w:customStyle="1" w:styleId="I0">
    <w:name w:val="I."/>
    <w:basedOn w:val="Normal"/>
    <w:rsid w:val="00C26F0D"/>
    <w:pPr>
      <w:tabs>
        <w:tab w:val="num" w:pos="1288"/>
      </w:tabs>
      <w:spacing w:before="120" w:after="120"/>
      <w:ind w:left="1288" w:hanging="720"/>
      <w:jc w:val="both"/>
    </w:pPr>
    <w:rPr>
      <w:rFonts w:ascii=".VnTime" w:eastAsia="Times New Roman" w:hAnsi=".VnTime" w:cs="Times New Roman"/>
      <w:b/>
      <w:sz w:val="30"/>
      <w:szCs w:val="20"/>
      <w:lang w:eastAsia="en-AU"/>
    </w:rPr>
  </w:style>
  <w:style w:type="paragraph" w:customStyle="1" w:styleId="mcI1">
    <w:name w:val="môc I.1."/>
    <w:basedOn w:val="Normal"/>
    <w:rsid w:val="00C26F0D"/>
    <w:pPr>
      <w:spacing w:before="120" w:after="120" w:line="360" w:lineRule="exact"/>
      <w:jc w:val="both"/>
    </w:pPr>
    <w:rPr>
      <w:rFonts w:ascii=".VnTime" w:eastAsia="Times New Roman" w:hAnsi=".VnTime" w:cs="Times New Roman"/>
      <w:b/>
      <w:sz w:val="28"/>
      <w:szCs w:val="20"/>
    </w:rPr>
  </w:style>
  <w:style w:type="paragraph" w:customStyle="1" w:styleId="Appendix">
    <w:name w:val="Appendix"/>
    <w:basedOn w:val="Normal"/>
    <w:rsid w:val="00C26F0D"/>
    <w:pPr>
      <w:tabs>
        <w:tab w:val="num" w:pos="360"/>
      </w:tabs>
      <w:spacing w:before="60" w:after="60" w:line="300" w:lineRule="exact"/>
      <w:ind w:left="284" w:hanging="284"/>
      <w:jc w:val="center"/>
    </w:pPr>
    <w:rPr>
      <w:rFonts w:ascii=".VnTime" w:eastAsia="Times New Roman" w:hAnsi=".VnTime" w:cs="Times New Roman"/>
      <w:b/>
      <w:sz w:val="26"/>
      <w:szCs w:val="20"/>
      <w:lang w:val="en-GB"/>
    </w:rPr>
  </w:style>
  <w:style w:type="paragraph" w:customStyle="1" w:styleId="Style7">
    <w:name w:val="Style7"/>
    <w:basedOn w:val="Normal"/>
    <w:link w:val="Style7Char"/>
    <w:rsid w:val="00C26F0D"/>
    <w:pPr>
      <w:tabs>
        <w:tab w:val="num" w:pos="1723"/>
      </w:tabs>
      <w:ind w:left="1723" w:hanging="1723"/>
    </w:pPr>
    <w:rPr>
      <w:rFonts w:ascii="Times New Roman" w:eastAsia="Times New Roman" w:hAnsi="Times New Roman" w:cs="Times New Roman"/>
      <w:szCs w:val="20"/>
    </w:rPr>
  </w:style>
  <w:style w:type="paragraph" w:customStyle="1" w:styleId="Heading2A">
    <w:name w:val="Heading 2A"/>
    <w:basedOn w:val="Heading2"/>
    <w:rsid w:val="00C26F0D"/>
    <w:pPr>
      <w:spacing w:line="276" w:lineRule="auto"/>
      <w:ind w:left="1440" w:hanging="360"/>
    </w:pPr>
  </w:style>
  <w:style w:type="paragraph" w:customStyle="1" w:styleId="Heading3A">
    <w:name w:val="Heading 3A"/>
    <w:basedOn w:val="Heading3"/>
    <w:rsid w:val="00C26F0D"/>
    <w:pPr>
      <w:tabs>
        <w:tab w:val="num" w:pos="2160"/>
      </w:tabs>
      <w:spacing w:line="276" w:lineRule="auto"/>
      <w:ind w:left="2160" w:hanging="360"/>
    </w:pPr>
  </w:style>
  <w:style w:type="paragraph" w:customStyle="1" w:styleId="chuong">
    <w:name w:val="chuong"/>
    <w:basedOn w:val="Normal"/>
    <w:rsid w:val="00C26F0D"/>
    <w:pPr>
      <w:spacing w:line="360" w:lineRule="auto"/>
      <w:jc w:val="center"/>
    </w:pPr>
    <w:rPr>
      <w:rFonts w:ascii=".VnTimeH" w:eastAsia="Times New Roman" w:hAnsi=".VnTimeH" w:cs="Times New Roman"/>
      <w:b/>
      <w:sz w:val="26"/>
      <w:szCs w:val="20"/>
      <w:lang w:val="en-GB"/>
    </w:rPr>
  </w:style>
  <w:style w:type="paragraph" w:customStyle="1" w:styleId="phn">
    <w:name w:val="phÇn"/>
    <w:basedOn w:val="Normal"/>
    <w:rsid w:val="00C26F0D"/>
    <w:pPr>
      <w:spacing w:before="60" w:after="60"/>
      <w:jc w:val="center"/>
    </w:pPr>
    <w:rPr>
      <w:rFonts w:ascii=".VnHelvetInsH" w:eastAsia="Times New Roman" w:hAnsi=".VnHelvetInsH" w:cs="Times New Roman"/>
      <w:sz w:val="26"/>
      <w:szCs w:val="20"/>
    </w:rPr>
  </w:style>
  <w:style w:type="paragraph" w:customStyle="1" w:styleId="mca">
    <w:name w:val="môc a"/>
    <w:basedOn w:val="Normal"/>
    <w:rsid w:val="00C26F0D"/>
    <w:pPr>
      <w:spacing w:before="60" w:after="60" w:line="300" w:lineRule="exact"/>
      <w:jc w:val="both"/>
    </w:pPr>
    <w:rPr>
      <w:rFonts w:ascii=".VnTime" w:eastAsia="Times New Roman" w:hAnsi=".VnTime" w:cs="Times New Roman"/>
      <w:b/>
      <w:bCs/>
      <w:i/>
      <w:iCs/>
      <w:sz w:val="26"/>
      <w:szCs w:val="28"/>
    </w:rPr>
  </w:style>
  <w:style w:type="paragraph" w:customStyle="1" w:styleId="BodyText21">
    <w:name w:val="Body Text 21"/>
    <w:basedOn w:val="Normal"/>
    <w:rsid w:val="00C26F0D"/>
    <w:pPr>
      <w:widowControl w:val="0"/>
      <w:overflowPunct w:val="0"/>
      <w:autoSpaceDE w:val="0"/>
      <w:autoSpaceDN w:val="0"/>
      <w:adjustRightInd w:val="0"/>
      <w:ind w:firstLine="720"/>
      <w:jc w:val="both"/>
      <w:textAlignment w:val="baseline"/>
    </w:pPr>
    <w:rPr>
      <w:rFonts w:ascii=".VnTime" w:eastAsia="Times New Roman" w:hAnsi=".VnTime" w:cs="Times New Roman"/>
      <w:sz w:val="28"/>
      <w:szCs w:val="20"/>
    </w:rPr>
  </w:style>
  <w:style w:type="paragraph" w:customStyle="1" w:styleId="a2">
    <w:name w:val="a2"/>
    <w:basedOn w:val="Normal"/>
    <w:next w:val="Normal"/>
    <w:rsid w:val="00C26F0D"/>
    <w:pPr>
      <w:overflowPunct w:val="0"/>
      <w:autoSpaceDE w:val="0"/>
      <w:autoSpaceDN w:val="0"/>
      <w:adjustRightInd w:val="0"/>
      <w:spacing w:before="120" w:after="120" w:line="360" w:lineRule="atLeast"/>
      <w:ind w:left="1134" w:hanging="1134"/>
      <w:jc w:val="both"/>
    </w:pPr>
    <w:rPr>
      <w:rFonts w:ascii=".VnTime" w:eastAsia="Times New Roman" w:hAnsi=".VnTime" w:cs="Times New Roman"/>
      <w:b/>
      <w:sz w:val="28"/>
      <w:szCs w:val="20"/>
    </w:rPr>
  </w:style>
  <w:style w:type="paragraph" w:customStyle="1" w:styleId="xl65">
    <w:name w:val="xl65"/>
    <w:basedOn w:val="Normal"/>
    <w:rsid w:val="00C26F0D"/>
    <w:pPr>
      <w:pBdr>
        <w:left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i/>
      <w:iCs/>
      <w:sz w:val="24"/>
      <w:szCs w:val="24"/>
    </w:rPr>
  </w:style>
  <w:style w:type="paragraph" w:customStyle="1" w:styleId="Macdinh">
    <w:name w:val="Mac dinh"/>
    <w:basedOn w:val="Normal"/>
    <w:rsid w:val="00C26F0D"/>
    <w:pPr>
      <w:widowControl w:val="0"/>
      <w:overflowPunct w:val="0"/>
      <w:autoSpaceDE w:val="0"/>
      <w:autoSpaceDN w:val="0"/>
      <w:adjustRightInd w:val="0"/>
      <w:spacing w:before="60" w:after="60" w:line="-400" w:lineRule="auto"/>
      <w:ind w:firstLine="720"/>
      <w:jc w:val="both"/>
      <w:textAlignment w:val="baseline"/>
    </w:pPr>
    <w:rPr>
      <w:rFonts w:ascii=".VnTime" w:eastAsia="Times New Roman" w:hAnsi=".VnTime" w:cs="Times New Roman"/>
      <w:sz w:val="28"/>
      <w:szCs w:val="20"/>
      <w:lang w:val="en-GB"/>
    </w:rPr>
  </w:style>
  <w:style w:type="paragraph" w:customStyle="1" w:styleId="BodyText23">
    <w:name w:val="Body Text 23"/>
    <w:basedOn w:val="Normal"/>
    <w:rsid w:val="00C26F0D"/>
    <w:pPr>
      <w:widowControl w:val="0"/>
      <w:overflowPunct w:val="0"/>
      <w:autoSpaceDE w:val="0"/>
      <w:autoSpaceDN w:val="0"/>
      <w:adjustRightInd w:val="0"/>
      <w:spacing w:before="120"/>
      <w:ind w:firstLine="720"/>
      <w:jc w:val="both"/>
      <w:textAlignment w:val="baseline"/>
    </w:pPr>
    <w:rPr>
      <w:rFonts w:ascii=".VnTime" w:eastAsia="Times New Roman" w:hAnsi=".VnTime" w:cs="Times New Roman"/>
      <w:b/>
      <w:sz w:val="28"/>
      <w:szCs w:val="20"/>
    </w:rPr>
  </w:style>
  <w:style w:type="paragraph" w:customStyle="1" w:styleId="Baocao">
    <w:name w:val="Baocao"/>
    <w:basedOn w:val="Normal"/>
    <w:rsid w:val="00C26F0D"/>
    <w:pPr>
      <w:widowControl w:val="0"/>
      <w:spacing w:before="120" w:after="120"/>
      <w:ind w:firstLine="720"/>
      <w:jc w:val="both"/>
    </w:pPr>
    <w:rPr>
      <w:rFonts w:ascii=".VnTime" w:eastAsia="Times New Roman" w:hAnsi=".VnTime" w:cs="Times New Roman"/>
      <w:sz w:val="28"/>
      <w:szCs w:val="28"/>
    </w:rPr>
  </w:style>
  <w:style w:type="paragraph" w:customStyle="1" w:styleId="cvbody">
    <w:name w:val="cvbody"/>
    <w:basedOn w:val="Normal"/>
    <w:rsid w:val="00C26F0D"/>
    <w:pPr>
      <w:widowControl w:val="0"/>
      <w:spacing w:before="120" w:after="120" w:line="288" w:lineRule="auto"/>
      <w:jc w:val="both"/>
    </w:pPr>
    <w:rPr>
      <w:rFonts w:ascii=".VnTime" w:eastAsia="Times New Roman" w:hAnsi=".VnTime" w:cs="Times New Roman"/>
      <w:sz w:val="28"/>
      <w:szCs w:val="20"/>
    </w:rPr>
  </w:style>
  <w:style w:type="character" w:customStyle="1" w:styleId="Heading1ACharChar">
    <w:name w:val="Heading 1A Char Char"/>
    <w:basedOn w:val="DefaultParagraphFont"/>
    <w:locked/>
    <w:rsid w:val="00C26F0D"/>
    <w:rPr>
      <w:rFonts w:ascii=".VnTimeH" w:hAnsi=".VnTimeH"/>
      <w:b/>
      <w:bCs/>
      <w:sz w:val="26"/>
      <w:szCs w:val="24"/>
      <w:lang w:val="en-US" w:eastAsia="en-US" w:bidi="ar-SA"/>
    </w:rPr>
  </w:style>
  <w:style w:type="paragraph" w:customStyle="1" w:styleId="Normal11">
    <w:name w:val="Normal1"/>
    <w:basedOn w:val="Normal"/>
    <w:rsid w:val="00C26F0D"/>
    <w:pPr>
      <w:spacing w:before="120" w:after="60"/>
      <w:ind w:left="900"/>
      <w:jc w:val="both"/>
    </w:pPr>
    <w:rPr>
      <w:rFonts w:ascii="Times New Roman" w:eastAsia="Times New Roman" w:hAnsi="Times New Roman" w:cs="Times New Roman"/>
      <w:bCs/>
      <w:sz w:val="26"/>
      <w:szCs w:val="26"/>
      <w:lang w:val="en-GB"/>
    </w:rPr>
  </w:style>
  <w:style w:type="paragraph" w:customStyle="1" w:styleId="phead">
    <w:name w:val="phead"/>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StyleBodyTextBodyText1Left05">
    <w:name w:val="Style Body TextBody Text 1 + Left:  0.5&quot;"/>
    <w:basedOn w:val="Normal"/>
    <w:link w:val="StyleBodyTextBodyText1Left05Char"/>
    <w:autoRedefine/>
    <w:rsid w:val="00C26F0D"/>
    <w:pPr>
      <w:widowControl w:val="0"/>
      <w:spacing w:before="120" w:afterLines="50" w:after="200" w:line="276" w:lineRule="auto"/>
      <w:ind w:left="706"/>
    </w:pPr>
    <w:rPr>
      <w:rFonts w:eastAsia="Times New Roman" w:cs="Cordia New"/>
      <w:spacing w:val="-4"/>
      <w:sz w:val="21"/>
      <w:szCs w:val="20"/>
      <w:lang w:val="vi-VN" w:bidi="en-US"/>
    </w:rPr>
  </w:style>
  <w:style w:type="character" w:customStyle="1" w:styleId="StyleBodyTextBodyText1Left05Char">
    <w:name w:val="Style Body TextBody Text 1 + Left:  0.5&quot; Char"/>
    <w:basedOn w:val="DefaultParagraphFont"/>
    <w:link w:val="StyleBodyTextBodyText1Left05"/>
    <w:rsid w:val="00C26F0D"/>
    <w:rPr>
      <w:rFonts w:eastAsia="Times New Roman" w:cs="Cordia New"/>
      <w:spacing w:val="-4"/>
      <w:sz w:val="21"/>
      <w:szCs w:val="20"/>
      <w:lang w:val="vi-VN" w:bidi="en-US"/>
    </w:rPr>
  </w:style>
  <w:style w:type="paragraph" w:customStyle="1" w:styleId="ReptHndg3">
    <w:name w:val="Rept_Hndg3"/>
    <w:basedOn w:val="Normal"/>
    <w:rsid w:val="00C26F0D"/>
    <w:pPr>
      <w:spacing w:before="120" w:after="120" w:line="276" w:lineRule="auto"/>
    </w:pPr>
    <w:rPr>
      <w:rFonts w:eastAsia="MS Mincho" w:cs="Arial"/>
      <w:b/>
      <w:sz w:val="21"/>
      <w:szCs w:val="21"/>
      <w:lang w:bidi="en-US"/>
    </w:rPr>
  </w:style>
  <w:style w:type="character" w:customStyle="1" w:styleId="portlettext21">
    <w:name w:val="portlettext21"/>
    <w:basedOn w:val="DefaultParagraphFont"/>
    <w:rsid w:val="00C26F0D"/>
    <w:rPr>
      <w:rFonts w:ascii="Arial" w:hAnsi="Arial" w:cs="Arial" w:hint="default"/>
      <w:color w:val="000000"/>
      <w:sz w:val="18"/>
      <w:szCs w:val="18"/>
    </w:rPr>
  </w:style>
  <w:style w:type="paragraph" w:styleId="NoSpacing">
    <w:name w:val="No Spacing"/>
    <w:link w:val="NoSpacingChar"/>
    <w:qFormat/>
    <w:rsid w:val="00C26F0D"/>
    <w:rPr>
      <w:rFonts w:ascii="Calibri" w:eastAsia="Times New Roman" w:hAnsi="Calibri" w:cs="Cordia New"/>
      <w:sz w:val="22"/>
      <w:lang w:bidi="en-US"/>
    </w:rPr>
  </w:style>
  <w:style w:type="paragraph" w:styleId="Quote">
    <w:name w:val="Quote"/>
    <w:basedOn w:val="Normal"/>
    <w:next w:val="Normal"/>
    <w:link w:val="QuoteChar"/>
    <w:qFormat/>
    <w:rsid w:val="00C26F0D"/>
    <w:pPr>
      <w:spacing w:after="200" w:line="276" w:lineRule="auto"/>
    </w:pPr>
    <w:rPr>
      <w:rFonts w:ascii="Calibri" w:eastAsia="Times New Roman" w:hAnsi="Calibri" w:cs="Cordia New"/>
      <w:i/>
      <w:iCs/>
      <w:color w:val="000000"/>
      <w:sz w:val="22"/>
      <w:lang w:bidi="en-US"/>
    </w:rPr>
  </w:style>
  <w:style w:type="character" w:customStyle="1" w:styleId="QuoteChar">
    <w:name w:val="Quote Char"/>
    <w:basedOn w:val="DefaultParagraphFont"/>
    <w:link w:val="Quote"/>
    <w:rsid w:val="00C26F0D"/>
    <w:rPr>
      <w:rFonts w:ascii="Calibri" w:eastAsia="Times New Roman" w:hAnsi="Calibri" w:cs="Cordia New"/>
      <w:i/>
      <w:iCs/>
      <w:color w:val="000000"/>
      <w:sz w:val="22"/>
      <w:lang w:bidi="en-US"/>
    </w:rPr>
  </w:style>
  <w:style w:type="paragraph" w:styleId="IntenseQuote">
    <w:name w:val="Intense Quote"/>
    <w:basedOn w:val="Normal"/>
    <w:next w:val="Normal"/>
    <w:link w:val="IntenseQuoteChar"/>
    <w:qFormat/>
    <w:rsid w:val="00C26F0D"/>
    <w:pPr>
      <w:pBdr>
        <w:bottom w:val="single" w:sz="4" w:space="4" w:color="4F81BD"/>
      </w:pBdr>
      <w:spacing w:before="200" w:after="280" w:line="276" w:lineRule="auto"/>
      <w:ind w:left="936" w:right="936"/>
    </w:pPr>
    <w:rPr>
      <w:rFonts w:ascii="Calibri" w:eastAsia="Times New Roman" w:hAnsi="Calibri" w:cs="Cordia New"/>
      <w:b/>
      <w:bCs/>
      <w:i/>
      <w:iCs/>
      <w:color w:val="4F81BD"/>
      <w:sz w:val="22"/>
      <w:lang w:bidi="en-US"/>
    </w:rPr>
  </w:style>
  <w:style w:type="character" w:customStyle="1" w:styleId="IntenseQuoteChar">
    <w:name w:val="Intense Quote Char"/>
    <w:basedOn w:val="DefaultParagraphFont"/>
    <w:link w:val="IntenseQuote"/>
    <w:rsid w:val="00C26F0D"/>
    <w:rPr>
      <w:rFonts w:ascii="Calibri" w:eastAsia="Times New Roman" w:hAnsi="Calibri" w:cs="Cordia New"/>
      <w:b/>
      <w:bCs/>
      <w:i/>
      <w:iCs/>
      <w:color w:val="4F81BD"/>
      <w:sz w:val="22"/>
      <w:lang w:bidi="en-US"/>
    </w:rPr>
  </w:style>
  <w:style w:type="character" w:styleId="SubtleEmphasis">
    <w:name w:val="Subtle Emphasis"/>
    <w:basedOn w:val="DefaultParagraphFont"/>
    <w:qFormat/>
    <w:rsid w:val="00C26F0D"/>
    <w:rPr>
      <w:i/>
      <w:iCs/>
      <w:color w:val="808080"/>
    </w:rPr>
  </w:style>
  <w:style w:type="character" w:styleId="IntenseEmphasis">
    <w:name w:val="Intense Emphasis"/>
    <w:basedOn w:val="DefaultParagraphFont"/>
    <w:qFormat/>
    <w:rsid w:val="00C26F0D"/>
    <w:rPr>
      <w:b/>
      <w:bCs/>
      <w:i/>
      <w:iCs/>
      <w:color w:val="4F81BD"/>
    </w:rPr>
  </w:style>
  <w:style w:type="character" w:styleId="SubtleReference">
    <w:name w:val="Subtle Reference"/>
    <w:basedOn w:val="DefaultParagraphFont"/>
    <w:qFormat/>
    <w:rsid w:val="00C26F0D"/>
    <w:rPr>
      <w:smallCaps/>
      <w:color w:val="C0504D"/>
      <w:u w:val="single"/>
    </w:rPr>
  </w:style>
  <w:style w:type="character" w:styleId="IntenseReference">
    <w:name w:val="Intense Reference"/>
    <w:basedOn w:val="DefaultParagraphFont"/>
    <w:qFormat/>
    <w:rsid w:val="00C26F0D"/>
    <w:rPr>
      <w:b/>
      <w:bCs/>
      <w:smallCaps/>
      <w:color w:val="C0504D"/>
      <w:spacing w:val="5"/>
      <w:u w:val="single"/>
    </w:rPr>
  </w:style>
  <w:style w:type="character" w:styleId="BookTitle">
    <w:name w:val="Book Title"/>
    <w:basedOn w:val="DefaultParagraphFont"/>
    <w:qFormat/>
    <w:rsid w:val="00C26F0D"/>
    <w:rPr>
      <w:b/>
      <w:bCs/>
      <w:smallCaps/>
      <w:spacing w:val="5"/>
    </w:rPr>
  </w:style>
  <w:style w:type="character" w:customStyle="1" w:styleId="phuluc">
    <w:name w:val="phuluc"/>
    <w:basedOn w:val="DefaultParagraphFont"/>
    <w:rsid w:val="00C26F0D"/>
    <w:rPr>
      <w:rFonts w:ascii="Times New Roman" w:hAnsi="Times New Roman" w:cs="Arial"/>
      <w:color w:val="000000"/>
      <w:sz w:val="26"/>
      <w:szCs w:val="18"/>
    </w:rPr>
  </w:style>
  <w:style w:type="paragraph" w:customStyle="1" w:styleId="ten-vb-p">
    <w:name w:val="ten-vb-p"/>
    <w:basedOn w:val="Normal"/>
    <w:rsid w:val="00C26F0D"/>
    <w:pPr>
      <w:spacing w:before="100" w:beforeAutospacing="1" w:after="100" w:afterAutospacing="1"/>
    </w:pPr>
    <w:rPr>
      <w:rFonts w:ascii="Times New Roman" w:eastAsia="Times New Roman" w:hAnsi="Times New Roman" w:cs="Times New Roman"/>
      <w:sz w:val="24"/>
      <w:szCs w:val="24"/>
    </w:rPr>
  </w:style>
  <w:style w:type="character" w:customStyle="1" w:styleId="ten-vb-h">
    <w:name w:val="ten-vb-h"/>
    <w:rsid w:val="00C26F0D"/>
  </w:style>
  <w:style w:type="character" w:customStyle="1" w:styleId="dieu-h">
    <w:name w:val="dieu-h"/>
    <w:rsid w:val="00C26F0D"/>
  </w:style>
  <w:style w:type="character" w:styleId="EndnoteReference">
    <w:name w:val="endnote reference"/>
    <w:uiPriority w:val="99"/>
    <w:rsid w:val="00C26F0D"/>
    <w:rPr>
      <w:vertAlign w:val="superscript"/>
    </w:rPr>
  </w:style>
  <w:style w:type="paragraph" w:styleId="z-TopofForm">
    <w:name w:val="HTML Top of Form"/>
    <w:basedOn w:val="Normal"/>
    <w:next w:val="Normal"/>
    <w:link w:val="z-TopofFormChar1"/>
    <w:hidden/>
    <w:semiHidden/>
    <w:unhideWhenUsed/>
    <w:rsid w:val="00C26F0D"/>
    <w:pPr>
      <w:pBdr>
        <w:bottom w:val="single" w:sz="6" w:space="1" w:color="auto"/>
      </w:pBdr>
      <w:jc w:val="center"/>
    </w:pPr>
    <w:rPr>
      <w:rFonts w:eastAsia="Times New Roman" w:cs="Times New Roman"/>
      <w:vanish/>
      <w:sz w:val="16"/>
      <w:szCs w:val="16"/>
    </w:rPr>
  </w:style>
  <w:style w:type="character" w:customStyle="1" w:styleId="z-TopofFormChar">
    <w:name w:val="z-Top of Form Char"/>
    <w:basedOn w:val="DefaultParagraphFont"/>
    <w:rsid w:val="00C26F0D"/>
    <w:rPr>
      <w:rFonts w:cs="Arial"/>
      <w:vanish/>
      <w:sz w:val="16"/>
      <w:szCs w:val="16"/>
    </w:rPr>
  </w:style>
  <w:style w:type="character" w:customStyle="1" w:styleId="st1">
    <w:name w:val="st1"/>
    <w:basedOn w:val="DefaultParagraphFont"/>
    <w:rsid w:val="00C26F0D"/>
  </w:style>
  <w:style w:type="paragraph" w:customStyle="1" w:styleId="CharCharCharCharCharChar1CharCharChar">
    <w:name w:val="Char Char Char Char Char Char1 Char Char Char"/>
    <w:basedOn w:val="Normal"/>
    <w:rsid w:val="00C26F0D"/>
    <w:pPr>
      <w:spacing w:after="160" w:line="240" w:lineRule="exact"/>
    </w:pPr>
    <w:rPr>
      <w:rFonts w:ascii="Verdana" w:eastAsia="Times New Roman" w:hAnsi="Verdana" w:cs="Angsana New"/>
      <w:szCs w:val="20"/>
      <w:lang w:val="en-GB"/>
    </w:rPr>
  </w:style>
  <w:style w:type="paragraph" w:customStyle="1" w:styleId="1Char">
    <w:name w:val="1 Char"/>
    <w:basedOn w:val="DocumentMap"/>
    <w:autoRedefine/>
    <w:rsid w:val="00C26F0D"/>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C26F0D"/>
    <w:pPr>
      <w:spacing w:after="160" w:line="240" w:lineRule="exact"/>
    </w:pPr>
    <w:rPr>
      <w:rFonts w:ascii="Verdana" w:eastAsia="Times New Roman" w:hAnsi="Verdana" w:cs="Verdana"/>
      <w:szCs w:val="20"/>
    </w:rPr>
  </w:style>
  <w:style w:type="character" w:customStyle="1" w:styleId="blacksml">
    <w:name w:val="blacksml"/>
    <w:basedOn w:val="DefaultParagraphFont"/>
    <w:rsid w:val="00C26F0D"/>
  </w:style>
  <w:style w:type="character" w:customStyle="1" w:styleId="author">
    <w:name w:val="author"/>
    <w:basedOn w:val="DefaultParagraphFont"/>
    <w:rsid w:val="00C26F0D"/>
  </w:style>
  <w:style w:type="paragraph" w:customStyle="1" w:styleId="blacksml1">
    <w:name w:val="blacksml1"/>
    <w:basedOn w:val="Normal"/>
    <w:rsid w:val="00C26F0D"/>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C26F0D"/>
  </w:style>
  <w:style w:type="paragraph" w:customStyle="1" w:styleId="CM14">
    <w:name w:val="CM14"/>
    <w:basedOn w:val="Default"/>
    <w:next w:val="Default"/>
    <w:rsid w:val="00C26F0D"/>
    <w:pPr>
      <w:spacing w:line="256" w:lineRule="atLeast"/>
    </w:pPr>
    <w:rPr>
      <w:rFonts w:ascii="Arial," w:hAnsi="Arial,"/>
      <w:color w:val="auto"/>
    </w:rPr>
  </w:style>
  <w:style w:type="paragraph" w:customStyle="1" w:styleId="CM78">
    <w:name w:val="CM78"/>
    <w:basedOn w:val="Default"/>
    <w:next w:val="Default"/>
    <w:rsid w:val="00C26F0D"/>
    <w:pPr>
      <w:spacing w:line="256" w:lineRule="atLeast"/>
    </w:pPr>
    <w:rPr>
      <w:rFonts w:ascii="Arial," w:hAnsi="Arial,"/>
      <w:color w:val="auto"/>
    </w:rPr>
  </w:style>
  <w:style w:type="paragraph" w:customStyle="1" w:styleId="CM88">
    <w:name w:val="CM88"/>
    <w:basedOn w:val="Default"/>
    <w:next w:val="Default"/>
    <w:rsid w:val="00C26F0D"/>
    <w:pPr>
      <w:spacing w:line="253" w:lineRule="atLeast"/>
    </w:pPr>
    <w:rPr>
      <w:rFonts w:ascii="Arial," w:hAnsi="Arial,"/>
      <w:color w:val="auto"/>
    </w:rPr>
  </w:style>
  <w:style w:type="paragraph" w:customStyle="1" w:styleId="CM18">
    <w:name w:val="CM18"/>
    <w:basedOn w:val="Default"/>
    <w:next w:val="Default"/>
    <w:rsid w:val="00C26F0D"/>
    <w:pPr>
      <w:spacing w:line="256" w:lineRule="atLeast"/>
    </w:pPr>
    <w:rPr>
      <w:rFonts w:ascii="Arial," w:hAnsi="Arial,"/>
      <w:color w:val="auto"/>
    </w:rPr>
  </w:style>
  <w:style w:type="paragraph" w:customStyle="1" w:styleId="CM84">
    <w:name w:val="CM84"/>
    <w:basedOn w:val="Default"/>
    <w:next w:val="Default"/>
    <w:rsid w:val="00C26F0D"/>
    <w:pPr>
      <w:spacing w:line="256" w:lineRule="atLeast"/>
    </w:pPr>
    <w:rPr>
      <w:rFonts w:ascii="Arial," w:hAnsi="Arial,"/>
      <w:color w:val="auto"/>
    </w:rPr>
  </w:style>
  <w:style w:type="paragraph" w:customStyle="1" w:styleId="CM106">
    <w:name w:val="CM106"/>
    <w:basedOn w:val="Default"/>
    <w:next w:val="Default"/>
    <w:rsid w:val="00C26F0D"/>
    <w:rPr>
      <w:rFonts w:ascii="Arial," w:hAnsi="Arial,"/>
      <w:color w:val="auto"/>
    </w:rPr>
  </w:style>
  <w:style w:type="character" w:customStyle="1" w:styleId="headers">
    <w:name w:val="headers"/>
    <w:basedOn w:val="DefaultParagraphFont"/>
    <w:rsid w:val="00C26F0D"/>
  </w:style>
  <w:style w:type="character" w:customStyle="1" w:styleId="source">
    <w:name w:val="source"/>
    <w:basedOn w:val="DefaultParagraphFont"/>
    <w:rsid w:val="00C26F0D"/>
  </w:style>
  <w:style w:type="character" w:customStyle="1" w:styleId="specialcell">
    <w:name w:val="specialcell"/>
    <w:basedOn w:val="DefaultParagraphFont"/>
    <w:rsid w:val="00C26F0D"/>
  </w:style>
  <w:style w:type="character" w:customStyle="1" w:styleId="toptitle">
    <w:name w:val="top_title"/>
    <w:basedOn w:val="DefaultParagraphFont"/>
    <w:rsid w:val="00C26F0D"/>
  </w:style>
  <w:style w:type="paragraph" w:customStyle="1" w:styleId="content">
    <w:name w:val="content"/>
    <w:basedOn w:val="Normal"/>
    <w:rsid w:val="00C26F0D"/>
    <w:pPr>
      <w:spacing w:before="100" w:beforeAutospacing="1" w:after="100" w:afterAutospacing="1"/>
    </w:pPr>
    <w:rPr>
      <w:rFonts w:ascii="Times New Roman" w:eastAsia="Times New Roman" w:hAnsi="Times New Roman" w:cs="Times New Roman"/>
      <w:sz w:val="24"/>
      <w:szCs w:val="24"/>
    </w:rPr>
  </w:style>
  <w:style w:type="character" w:customStyle="1" w:styleId="sapeau">
    <w:name w:val="sapeau"/>
    <w:basedOn w:val="DefaultParagraphFont"/>
    <w:rsid w:val="00C26F0D"/>
  </w:style>
  <w:style w:type="paragraph" w:customStyle="1" w:styleId="CharCharCharCharCharCharChar1Char">
    <w:name w:val="Char Char Char Char Char Char Char1 Char"/>
    <w:basedOn w:val="Normal"/>
    <w:rsid w:val="00C26F0D"/>
    <w:pPr>
      <w:pageBreakBefore/>
      <w:spacing w:before="100" w:beforeAutospacing="1" w:after="100" w:afterAutospacing="1"/>
      <w:jc w:val="both"/>
    </w:pPr>
    <w:rPr>
      <w:rFonts w:ascii="Tahoma" w:eastAsia="Times New Roman" w:hAnsi="Tahoma" w:cs="Times New Roman"/>
      <w:szCs w:val="20"/>
    </w:rPr>
  </w:style>
  <w:style w:type="paragraph" w:customStyle="1" w:styleId="xl66">
    <w:name w:val="xl6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8"/>
      <w:szCs w:val="28"/>
    </w:rPr>
  </w:style>
  <w:style w:type="paragraph" w:customStyle="1" w:styleId="NoidungDieu">
    <w:name w:val="Noidung_Dieu"/>
    <w:basedOn w:val="Normal"/>
    <w:rsid w:val="00C26F0D"/>
    <w:pPr>
      <w:tabs>
        <w:tab w:val="num" w:pos="360"/>
      </w:tabs>
      <w:spacing w:before="120"/>
      <w:ind w:left="360" w:hanging="360"/>
      <w:jc w:val="both"/>
    </w:pPr>
    <w:rPr>
      <w:rFonts w:ascii="Times New Roman" w:eastAsia="Times New Roman" w:hAnsi="Times New Roman" w:cs="Times New Roman"/>
      <w:spacing w:val="-2"/>
      <w:sz w:val="28"/>
      <w:szCs w:val="28"/>
    </w:rPr>
  </w:style>
  <w:style w:type="character" w:customStyle="1" w:styleId="st">
    <w:name w:val="st"/>
    <w:rsid w:val="00C26F0D"/>
  </w:style>
  <w:style w:type="paragraph" w:customStyle="1" w:styleId="dautru">
    <w:name w:val="dau tru"/>
    <w:basedOn w:val="Normal"/>
    <w:rsid w:val="00C26F0D"/>
    <w:pPr>
      <w:tabs>
        <w:tab w:val="num" w:pos="327"/>
      </w:tabs>
      <w:ind w:left="341" w:hanging="284"/>
      <w:jc w:val="both"/>
    </w:pPr>
    <w:rPr>
      <w:rFonts w:ascii="Times New Roman" w:eastAsia="Times New Roman" w:hAnsi="Times New Roman" w:cs="Times New Roman"/>
      <w:bCs/>
      <w:sz w:val="28"/>
      <w:szCs w:val="28"/>
    </w:rPr>
  </w:style>
  <w:style w:type="paragraph" w:customStyle="1" w:styleId="daucong">
    <w:name w:val="dau cong"/>
    <w:basedOn w:val="Normal"/>
    <w:rsid w:val="00C26F0D"/>
    <w:pPr>
      <w:tabs>
        <w:tab w:val="num" w:pos="720"/>
      </w:tabs>
      <w:ind w:left="720" w:hanging="380"/>
      <w:jc w:val="both"/>
    </w:pPr>
    <w:rPr>
      <w:rFonts w:ascii="Times New Roman" w:eastAsia="Times New Roman" w:hAnsi="Times New Roman" w:cs="Times New Roman"/>
      <w:bCs/>
      <w:sz w:val="28"/>
      <w:szCs w:val="28"/>
    </w:rPr>
  </w:style>
  <w:style w:type="paragraph" w:customStyle="1" w:styleId="Char5">
    <w:name w:val="Char5"/>
    <w:basedOn w:val="Normal"/>
    <w:autoRedefine/>
    <w:rsid w:val="00C26F0D"/>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character" w:customStyle="1" w:styleId="menutrang1">
    <w:name w:val="menutrang1"/>
    <w:rsid w:val="00C26F0D"/>
    <w:rPr>
      <w:rFonts w:ascii="Tahoma" w:hAnsi="Tahoma" w:cs="Tahoma" w:hint="default"/>
      <w:b/>
      <w:bCs/>
      <w:color w:val="FFFFFF"/>
      <w:sz w:val="17"/>
      <w:szCs w:val="17"/>
    </w:rPr>
  </w:style>
  <w:style w:type="paragraph" w:customStyle="1" w:styleId="boxtextarial">
    <w:name w:val="box text arial"/>
    <w:basedOn w:val="Normal"/>
    <w:rsid w:val="00C26F0D"/>
    <w:pPr>
      <w:spacing w:before="80" w:after="80" w:line="260" w:lineRule="atLeast"/>
    </w:pPr>
    <w:rPr>
      <w:rFonts w:eastAsia="Times New Roman" w:cs="Times New Roman"/>
      <w:b/>
      <w:szCs w:val="20"/>
      <w:lang w:eastAsia="ko-KR"/>
    </w:rPr>
  </w:style>
  <w:style w:type="paragraph" w:customStyle="1" w:styleId="boxsmallheading">
    <w:name w:val="box small heading"/>
    <w:basedOn w:val="Normal"/>
    <w:rsid w:val="00C26F0D"/>
    <w:pPr>
      <w:spacing w:before="80"/>
    </w:pPr>
    <w:rPr>
      <w:rFonts w:eastAsia="Times New Roman" w:cs="Times New Roman"/>
      <w:b/>
      <w:szCs w:val="20"/>
      <w:lang w:eastAsia="ko-KR"/>
    </w:rPr>
  </w:style>
  <w:style w:type="paragraph" w:customStyle="1" w:styleId="Char50">
    <w:name w:val="Char5"/>
    <w:basedOn w:val="Normal"/>
    <w:autoRedefine/>
    <w:rsid w:val="00C26F0D"/>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Cap2">
    <w:name w:val=".Cap 2"/>
    <w:basedOn w:val="Normal"/>
    <w:rsid w:val="00C26F0D"/>
    <w:pPr>
      <w:suppressAutoHyphens/>
    </w:pPr>
    <w:rPr>
      <w:rFonts w:ascii=".VnArial Narrow" w:eastAsia="Times New Roman" w:hAnsi=".VnArial Narrow" w:cs="Times New Roman"/>
      <w:sz w:val="24"/>
      <w:szCs w:val="24"/>
      <w:lang w:eastAsia="ar-SA"/>
    </w:rPr>
  </w:style>
  <w:style w:type="paragraph" w:customStyle="1" w:styleId="Cap1">
    <w:name w:val=".Cap 1"/>
    <w:basedOn w:val="Normal"/>
    <w:rsid w:val="00C26F0D"/>
    <w:pPr>
      <w:suppressAutoHyphens/>
    </w:pPr>
    <w:rPr>
      <w:rFonts w:ascii=".VnArial Narrow" w:eastAsia="Times New Roman" w:hAnsi=".VnArial Narrow" w:cs="Times New Roman"/>
      <w:b/>
      <w:bCs/>
      <w:sz w:val="24"/>
      <w:szCs w:val="24"/>
      <w:lang w:eastAsia="ar-SA"/>
    </w:rPr>
  </w:style>
  <w:style w:type="character" w:customStyle="1" w:styleId="dropcap">
    <w:name w:val="dropcap"/>
    <w:basedOn w:val="DefaultParagraphFont"/>
    <w:rsid w:val="00C26F0D"/>
    <w:rPr>
      <w:rFonts w:cs="Times New Roman"/>
    </w:rPr>
  </w:style>
  <w:style w:type="paragraph" w:customStyle="1" w:styleId="h">
    <w:name w:val="h"/>
    <w:basedOn w:val="Normal"/>
    <w:rsid w:val="00C26F0D"/>
    <w:pPr>
      <w:widowControl w:val="0"/>
      <w:autoSpaceDE w:val="0"/>
      <w:autoSpaceDN w:val="0"/>
      <w:adjustRightInd w:val="0"/>
      <w:spacing w:line="312" w:lineRule="auto"/>
      <w:ind w:left="181"/>
    </w:pPr>
    <w:rPr>
      <w:rFonts w:ascii=".VnTime" w:eastAsia="Times New Roman" w:hAnsi=".VnTime" w:cs=".VnTime"/>
      <w:color w:val="000000"/>
      <w:sz w:val="28"/>
      <w:szCs w:val="28"/>
    </w:rPr>
  </w:style>
  <w:style w:type="paragraph" w:customStyle="1" w:styleId="CharCharChar1">
    <w:name w:val="Char Char Char1"/>
    <w:basedOn w:val="Normal"/>
    <w:autoRedefine/>
    <w:rsid w:val="00C26F0D"/>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CharChar21">
    <w:name w:val="Char Char21"/>
    <w:basedOn w:val="Normal"/>
    <w:autoRedefine/>
    <w:rsid w:val="00C26F0D"/>
    <w:pPr>
      <w:pageBreakBefore/>
      <w:tabs>
        <w:tab w:val="left" w:pos="850"/>
        <w:tab w:val="left" w:pos="1191"/>
        <w:tab w:val="left" w:pos="1531"/>
      </w:tabs>
      <w:spacing w:after="120"/>
      <w:jc w:val="center"/>
    </w:pPr>
    <w:rPr>
      <w:rFonts w:ascii="Tahoma" w:eastAsia="Times New Roman" w:hAnsi="Tahoma" w:cs="Tahoma"/>
      <w:bCs/>
      <w:iCs/>
      <w:color w:val="FFFFFF"/>
      <w:spacing w:val="20"/>
      <w:sz w:val="22"/>
      <w:lang w:val="en-GB" w:eastAsia="zh-CN"/>
    </w:rPr>
  </w:style>
  <w:style w:type="paragraph" w:customStyle="1" w:styleId="CH-XH-CN-VN">
    <w:name w:val="CH-XH-CN-VN"/>
    <w:basedOn w:val="Normal"/>
    <w:rsid w:val="00C26F0D"/>
    <w:pPr>
      <w:tabs>
        <w:tab w:val="center" w:pos="1701"/>
        <w:tab w:val="center" w:pos="6379"/>
      </w:tabs>
      <w:autoSpaceDE w:val="0"/>
      <w:autoSpaceDN w:val="0"/>
    </w:pPr>
    <w:rPr>
      <w:rFonts w:ascii="PdTimeH" w:eastAsia="Times New Roman" w:hAnsi="PdTimeH" w:cs="PdTimeH"/>
      <w:b/>
      <w:bCs/>
      <w:sz w:val="22"/>
      <w:lang w:val="en-GB"/>
    </w:rPr>
  </w:style>
  <w:style w:type="paragraph" w:customStyle="1" w:styleId="boxlink">
    <w:name w:val="boxlink"/>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Quyetdinh">
    <w:name w:val="Quyet dinh"/>
    <w:basedOn w:val="Normal"/>
    <w:rsid w:val="00C26F0D"/>
    <w:pPr>
      <w:spacing w:before="480" w:after="40" w:line="264" w:lineRule="auto"/>
      <w:jc w:val="center"/>
    </w:pPr>
    <w:rPr>
      <w:rFonts w:ascii=".VnAvantH" w:eastAsia="MS Mincho" w:hAnsi=".VnAvantH" w:cs="Times New Roman"/>
      <w:b/>
      <w:sz w:val="26"/>
      <w:szCs w:val="20"/>
    </w:rPr>
  </w:style>
  <w:style w:type="paragraph" w:customStyle="1" w:styleId="titbieu">
    <w:name w:val="tit bieu"/>
    <w:basedOn w:val="Quyetdinh"/>
    <w:rsid w:val="00C26F0D"/>
    <w:rPr>
      <w:rFonts w:ascii=".VnHelvetInsH" w:hAnsi=".VnHelvetInsH"/>
      <w:b w:val="0"/>
      <w:bCs/>
    </w:rPr>
  </w:style>
  <w:style w:type="paragraph" w:customStyle="1" w:styleId="noidung">
    <w:name w:val="noi dung"/>
    <w:basedOn w:val="Normal"/>
    <w:rsid w:val="00C26F0D"/>
    <w:pPr>
      <w:widowControl w:val="0"/>
      <w:tabs>
        <w:tab w:val="left" w:pos="4111"/>
      </w:tabs>
      <w:spacing w:before="40" w:after="40" w:line="300" w:lineRule="exact"/>
      <w:ind w:firstLine="425"/>
      <w:jc w:val="both"/>
    </w:pPr>
    <w:rPr>
      <w:rFonts w:ascii=".VnCentury Schoolbook" w:eastAsia="MS Mincho" w:hAnsi=".VnCentury Schoolbook" w:cs="Times New Roman"/>
      <w:sz w:val="22"/>
      <w:szCs w:val="20"/>
    </w:rPr>
  </w:style>
  <w:style w:type="paragraph" w:customStyle="1" w:styleId="1nho">
    <w:name w:val="1 nho"/>
    <w:basedOn w:val="Normal"/>
    <w:link w:val="1nhoChar"/>
    <w:rsid w:val="00C26F0D"/>
    <w:pPr>
      <w:autoSpaceDE w:val="0"/>
      <w:autoSpaceDN w:val="0"/>
      <w:adjustRightInd w:val="0"/>
      <w:spacing w:before="120" w:after="80" w:line="300" w:lineRule="exact"/>
      <w:ind w:firstLine="425"/>
      <w:jc w:val="both"/>
    </w:pPr>
    <w:rPr>
      <w:rFonts w:ascii=".VnCentury Schoolbook" w:eastAsia="Times New Roman" w:hAnsi=".VnCentury Schoolbook" w:cs="Times New Roman"/>
      <w:b/>
      <w:bCs/>
      <w:color w:val="000000"/>
      <w:sz w:val="22"/>
      <w:szCs w:val="24"/>
    </w:rPr>
  </w:style>
  <w:style w:type="paragraph" w:customStyle="1" w:styleId="donvitinh">
    <w:name w:val="don vi tinh"/>
    <w:basedOn w:val="Normal"/>
    <w:rsid w:val="00C26F0D"/>
    <w:pPr>
      <w:spacing w:before="120" w:after="120" w:line="260" w:lineRule="exact"/>
      <w:jc w:val="right"/>
    </w:pPr>
    <w:rPr>
      <w:rFonts w:ascii=".VnArial" w:eastAsia="Times New Roman" w:hAnsi=".VnArial" w:cs="Times New Roman"/>
      <w:i/>
      <w:sz w:val="18"/>
      <w:szCs w:val="20"/>
    </w:rPr>
  </w:style>
  <w:style w:type="paragraph" w:customStyle="1" w:styleId="Alon">
    <w:name w:val="A lon"/>
    <w:basedOn w:val="Heading7"/>
    <w:rsid w:val="00C26F0D"/>
  </w:style>
  <w:style w:type="paragraph" w:customStyle="1" w:styleId="Lama0">
    <w:name w:val="La ma"/>
    <w:basedOn w:val="Normal"/>
    <w:rsid w:val="00C26F0D"/>
    <w:pPr>
      <w:spacing w:before="120" w:after="120"/>
      <w:jc w:val="center"/>
    </w:pPr>
    <w:rPr>
      <w:rFonts w:ascii=".VnTimeH" w:eastAsia="Times New Roman" w:hAnsi=".VnTimeH" w:cs="Times New Roman"/>
      <w:sz w:val="28"/>
      <w:szCs w:val="24"/>
    </w:rPr>
  </w:style>
  <w:style w:type="paragraph" w:customStyle="1" w:styleId="Chiphi">
    <w:name w:val="Chi phi"/>
    <w:basedOn w:val="Normal"/>
    <w:rsid w:val="00C26F0D"/>
    <w:pPr>
      <w:spacing w:before="120"/>
      <w:ind w:firstLine="720"/>
      <w:jc w:val="both"/>
    </w:pPr>
    <w:rPr>
      <w:rFonts w:ascii=".VnVogue" w:eastAsia="Times New Roman" w:hAnsi=".VnVogue" w:cs="Times New Roman"/>
      <w:i/>
      <w:sz w:val="28"/>
      <w:szCs w:val="24"/>
    </w:rPr>
  </w:style>
  <w:style w:type="paragraph" w:customStyle="1" w:styleId="Noidung2">
    <w:name w:val="Noi dung 2"/>
    <w:basedOn w:val="noidung"/>
    <w:rsid w:val="00C26F0D"/>
    <w:pPr>
      <w:tabs>
        <w:tab w:val="clear" w:pos="4111"/>
      </w:tabs>
      <w:spacing w:before="60" w:after="60" w:line="296" w:lineRule="exact"/>
    </w:pPr>
    <w:rPr>
      <w:rFonts w:cs="Courier New"/>
      <w:sz w:val="23"/>
    </w:rPr>
  </w:style>
  <w:style w:type="paragraph" w:customStyle="1" w:styleId="Strang">
    <w:name w:val="Sè trang"/>
    <w:basedOn w:val="Normal"/>
    <w:autoRedefine/>
    <w:rsid w:val="00C26F0D"/>
    <w:pPr>
      <w:tabs>
        <w:tab w:val="num" w:pos="720"/>
        <w:tab w:val="right" w:leader="dot" w:pos="8789"/>
      </w:tabs>
      <w:spacing w:before="20" w:after="20" w:line="308" w:lineRule="exact"/>
      <w:ind w:left="357" w:hanging="357"/>
    </w:pPr>
    <w:rPr>
      <w:rFonts w:ascii=".VnCentury Schoolbook" w:eastAsia="Times New Roman" w:hAnsi=".VnCentury Schoolbook" w:cs="Times New Roman"/>
      <w:sz w:val="22"/>
      <w:szCs w:val="20"/>
    </w:rPr>
  </w:style>
  <w:style w:type="paragraph" w:customStyle="1" w:styleId="daubai">
    <w:name w:val="dau bai"/>
    <w:basedOn w:val="Normal"/>
    <w:autoRedefine/>
    <w:rsid w:val="00C26F0D"/>
    <w:pPr>
      <w:spacing w:before="600" w:after="240" w:line="360" w:lineRule="auto"/>
      <w:jc w:val="center"/>
    </w:pPr>
    <w:rPr>
      <w:rFonts w:ascii=".VnCentury SchoolbookH" w:eastAsia="MS Mincho" w:hAnsi=".VnCentury SchoolbookH" w:cs="Times New Roman"/>
      <w:b/>
      <w:sz w:val="30"/>
      <w:szCs w:val="20"/>
    </w:rPr>
  </w:style>
  <w:style w:type="paragraph" w:customStyle="1" w:styleId="anho">
    <w:name w:val="a nho"/>
    <w:basedOn w:val="Normal"/>
    <w:rsid w:val="00C26F0D"/>
    <w:pPr>
      <w:autoSpaceDE w:val="0"/>
      <w:autoSpaceDN w:val="0"/>
      <w:adjustRightInd w:val="0"/>
      <w:spacing w:before="120" w:after="80" w:line="300" w:lineRule="exact"/>
      <w:ind w:firstLine="425"/>
      <w:jc w:val="both"/>
    </w:pPr>
    <w:rPr>
      <w:rFonts w:ascii=".VnCentury Schoolbook" w:eastAsia="Times New Roman" w:hAnsi=".VnCentury Schoolbook" w:cs="Times New Roman"/>
      <w:b/>
      <w:bCs/>
      <w:i/>
      <w:iCs/>
      <w:color w:val="000000"/>
      <w:sz w:val="22"/>
      <w:szCs w:val="24"/>
    </w:rPr>
  </w:style>
  <w:style w:type="paragraph" w:customStyle="1" w:styleId="noidungbang">
    <w:name w:val="noi dung bang"/>
    <w:basedOn w:val="Normal"/>
    <w:rsid w:val="00C26F0D"/>
    <w:pPr>
      <w:autoSpaceDE w:val="0"/>
      <w:autoSpaceDN w:val="0"/>
      <w:adjustRightInd w:val="0"/>
      <w:spacing w:before="40" w:after="40" w:line="260" w:lineRule="exact"/>
      <w:ind w:left="680"/>
    </w:pPr>
    <w:rPr>
      <w:rFonts w:ascii=".VnArial" w:eastAsia="Times New Roman" w:hAnsi=".VnArial" w:cs="Times New Roman"/>
      <w:color w:val="000000"/>
      <w:szCs w:val="24"/>
    </w:rPr>
  </w:style>
  <w:style w:type="paragraph" w:customStyle="1" w:styleId="titbang">
    <w:name w:val="tit bang"/>
    <w:basedOn w:val="Normal"/>
    <w:autoRedefine/>
    <w:rsid w:val="00C26F0D"/>
    <w:pPr>
      <w:widowControl w:val="0"/>
      <w:tabs>
        <w:tab w:val="left" w:pos="4111"/>
      </w:tabs>
      <w:spacing w:before="40" w:after="40" w:line="300" w:lineRule="exact"/>
      <w:jc w:val="center"/>
    </w:pPr>
    <w:rPr>
      <w:rFonts w:ascii=".VnCentury Schoolbook" w:eastAsia="MS Mincho" w:hAnsi=".VnCentury Schoolbook" w:cs="Times New Roman"/>
      <w:sz w:val="22"/>
      <w:szCs w:val="20"/>
    </w:rPr>
  </w:style>
  <w:style w:type="paragraph" w:customStyle="1" w:styleId="Vvic">
    <w:name w:val="VÒ viÖc"/>
    <w:basedOn w:val="BodyTextIndent2"/>
    <w:rsid w:val="00C26F0D"/>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C26F0D"/>
    <w:rPr>
      <w:b w:val="0"/>
    </w:rPr>
  </w:style>
  <w:style w:type="paragraph" w:customStyle="1" w:styleId="arial">
    <w:name w:val="arial"/>
    <w:basedOn w:val="duoia"/>
    <w:rsid w:val="00C26F0D"/>
    <w:rPr>
      <w:rFonts w:ascii=".VnArial" w:hAnsi=".VnArial"/>
      <w:i w:val="0"/>
      <w:sz w:val="20"/>
    </w:rPr>
  </w:style>
  <w:style w:type="paragraph" w:customStyle="1" w:styleId="lama1">
    <w:name w:val="la ma"/>
    <w:basedOn w:val="PlainText"/>
    <w:rsid w:val="00C26F0D"/>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C26F0D"/>
    <w:pPr>
      <w:tabs>
        <w:tab w:val="num" w:pos="720"/>
      </w:tabs>
      <w:spacing w:before="60" w:after="60" w:line="300" w:lineRule="atLeast"/>
      <w:ind w:left="714" w:hanging="357"/>
      <w:jc w:val="both"/>
    </w:pPr>
    <w:rPr>
      <w:rFonts w:ascii=".VnCentury Schoolbook" w:eastAsia="Times New Roman" w:hAnsi=".VnCentury Schoolbook" w:cs="Times New Roman"/>
      <w:sz w:val="24"/>
      <w:szCs w:val="24"/>
      <w:lang w:val="vi-VN"/>
    </w:rPr>
  </w:style>
  <w:style w:type="paragraph" w:customStyle="1" w:styleId="tenchuong">
    <w:name w:val="ten chuong"/>
    <w:basedOn w:val="Normal"/>
    <w:rsid w:val="00C26F0D"/>
    <w:pPr>
      <w:spacing w:after="400"/>
      <w:jc w:val="center"/>
    </w:pPr>
    <w:rPr>
      <w:rFonts w:ascii=".VnAvantH" w:eastAsia="Times New Roman" w:hAnsi=".VnAvantH" w:cs="Times New Roman"/>
      <w:b/>
      <w:sz w:val="26"/>
      <w:szCs w:val="20"/>
    </w:rPr>
  </w:style>
  <w:style w:type="paragraph" w:customStyle="1" w:styleId="Avant11">
    <w:name w:val="Avant 11"/>
    <w:basedOn w:val="noidung"/>
    <w:rsid w:val="00C26F0D"/>
    <w:rPr>
      <w:rFonts w:ascii=".VnAvant" w:hAnsi=".VnAvant"/>
      <w:b/>
    </w:rPr>
  </w:style>
  <w:style w:type="paragraph" w:customStyle="1" w:styleId="font7">
    <w:name w:val="font7"/>
    <w:basedOn w:val="Normal"/>
    <w:rsid w:val="00C26F0D"/>
    <w:pPr>
      <w:spacing w:before="100" w:beforeAutospacing="1" w:after="100" w:afterAutospacing="1"/>
    </w:pPr>
    <w:rPr>
      <w:rFonts w:ascii=".VnArialH" w:eastAsia="Times New Roman" w:hAnsi=".VnArialH" w:cs="Times New Roman"/>
      <w:b/>
      <w:bCs/>
      <w:i/>
      <w:iCs/>
      <w:sz w:val="24"/>
      <w:szCs w:val="24"/>
    </w:rPr>
  </w:style>
  <w:style w:type="paragraph" w:customStyle="1" w:styleId="xl140">
    <w:name w:val="xl140"/>
    <w:basedOn w:val="Normal"/>
    <w:rsid w:val="00C26F0D"/>
    <w:pPr>
      <w:pBdr>
        <w:bottom w:val="single" w:sz="8" w:space="0" w:color="auto"/>
        <w:right w:val="single" w:sz="8" w:space="0" w:color="auto"/>
      </w:pBdr>
      <w:shd w:val="clear" w:color="auto" w:fill="FFFFFF"/>
      <w:spacing w:before="100" w:beforeAutospacing="1" w:after="100" w:afterAutospacing="1"/>
      <w:jc w:val="center"/>
    </w:pPr>
    <w:rPr>
      <w:rFonts w:ascii=".VnArial" w:eastAsia="Times New Roman" w:hAnsi=".VnArial" w:cs="Times New Roman"/>
      <w:b/>
      <w:bCs/>
      <w:i/>
      <w:iCs/>
      <w:sz w:val="24"/>
      <w:szCs w:val="24"/>
    </w:rPr>
  </w:style>
  <w:style w:type="paragraph" w:customStyle="1" w:styleId="xl141">
    <w:name w:val="xl141"/>
    <w:basedOn w:val="Normal"/>
    <w:rsid w:val="00C26F0D"/>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eastAsia="Times New Roman" w:hAnsi=".VnArial" w:cs="Times New Roman"/>
      <w:b/>
      <w:bCs/>
      <w:szCs w:val="20"/>
    </w:rPr>
  </w:style>
  <w:style w:type="paragraph" w:customStyle="1" w:styleId="xl142">
    <w:name w:val="xl142"/>
    <w:basedOn w:val="Normal"/>
    <w:rsid w:val="00C26F0D"/>
    <w:pPr>
      <w:pBdr>
        <w:top w:val="single" w:sz="4" w:space="0" w:color="auto"/>
        <w:bottom w:val="single" w:sz="4" w:space="0" w:color="auto"/>
      </w:pBdr>
      <w:shd w:val="clear" w:color="auto" w:fill="FFFFFF"/>
      <w:spacing w:before="100" w:beforeAutospacing="1" w:after="100" w:afterAutospacing="1"/>
      <w:jc w:val="center"/>
    </w:pPr>
    <w:rPr>
      <w:rFonts w:ascii=".VnArial" w:eastAsia="Times New Roman" w:hAnsi=".VnArial" w:cs="Times New Roman"/>
      <w:b/>
      <w:bCs/>
      <w:szCs w:val="20"/>
    </w:rPr>
  </w:style>
  <w:style w:type="paragraph" w:customStyle="1" w:styleId="xl143">
    <w:name w:val="xl143"/>
    <w:basedOn w:val="Normal"/>
    <w:rsid w:val="00C26F0D"/>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eastAsia="Times New Roman" w:hAnsi=".VnArial" w:cs="Times New Roman"/>
      <w:b/>
      <w:bCs/>
      <w:szCs w:val="20"/>
    </w:rPr>
  </w:style>
  <w:style w:type="paragraph" w:customStyle="1" w:styleId="xl144">
    <w:name w:val="xl144"/>
    <w:basedOn w:val="Normal"/>
    <w:rsid w:val="00C26F0D"/>
    <w:pPr>
      <w:pBdr>
        <w:left w:val="single" w:sz="8" w:space="0" w:color="auto"/>
      </w:pBdr>
      <w:shd w:val="clear" w:color="auto" w:fill="FFFFFF"/>
      <w:spacing w:before="100" w:beforeAutospacing="1" w:after="100" w:afterAutospacing="1"/>
      <w:jc w:val="center"/>
    </w:pPr>
    <w:rPr>
      <w:rFonts w:ascii=".VnArial" w:eastAsia="Times New Roman" w:hAnsi=".VnArial" w:cs="Times New Roman"/>
      <w:b/>
      <w:bCs/>
      <w:i/>
      <w:iCs/>
      <w:sz w:val="28"/>
      <w:szCs w:val="28"/>
    </w:rPr>
  </w:style>
  <w:style w:type="paragraph" w:customStyle="1" w:styleId="xl145">
    <w:name w:val="xl145"/>
    <w:basedOn w:val="Normal"/>
    <w:rsid w:val="00C26F0D"/>
    <w:pPr>
      <w:shd w:val="clear" w:color="auto" w:fill="FFFFFF"/>
      <w:spacing w:before="100" w:beforeAutospacing="1" w:after="100" w:afterAutospacing="1"/>
      <w:jc w:val="center"/>
    </w:pPr>
    <w:rPr>
      <w:rFonts w:ascii=".VnArial" w:eastAsia="Times New Roman" w:hAnsi=".VnArial" w:cs="Times New Roman"/>
      <w:b/>
      <w:bCs/>
      <w:i/>
      <w:iCs/>
      <w:sz w:val="28"/>
      <w:szCs w:val="28"/>
    </w:rPr>
  </w:style>
  <w:style w:type="paragraph" w:customStyle="1" w:styleId="xl146">
    <w:name w:val="xl146"/>
    <w:basedOn w:val="Normal"/>
    <w:rsid w:val="00C26F0D"/>
    <w:pPr>
      <w:pBdr>
        <w:right w:val="single" w:sz="8" w:space="0" w:color="auto"/>
      </w:pBdr>
      <w:shd w:val="clear" w:color="auto" w:fill="FFFFFF"/>
      <w:spacing w:before="100" w:beforeAutospacing="1" w:after="100" w:afterAutospacing="1"/>
      <w:jc w:val="center"/>
    </w:pPr>
    <w:rPr>
      <w:rFonts w:ascii=".VnArial" w:eastAsia="Times New Roman" w:hAnsi=".VnArial" w:cs="Times New Roman"/>
      <w:b/>
      <w:bCs/>
      <w:i/>
      <w:iCs/>
      <w:sz w:val="28"/>
      <w:szCs w:val="28"/>
    </w:rPr>
  </w:style>
  <w:style w:type="paragraph" w:customStyle="1" w:styleId="xl147">
    <w:name w:val="xl147"/>
    <w:basedOn w:val="Normal"/>
    <w:rsid w:val="00C26F0D"/>
    <w:pPr>
      <w:pBdr>
        <w:left w:val="single" w:sz="8" w:space="0" w:color="auto"/>
      </w:pBdr>
      <w:shd w:val="clear" w:color="auto" w:fill="FFFFFF"/>
      <w:spacing w:before="100" w:beforeAutospacing="1" w:after="100" w:afterAutospacing="1"/>
      <w:jc w:val="center"/>
    </w:pPr>
    <w:rPr>
      <w:rFonts w:ascii=".VnBlackH" w:eastAsia="Times New Roman" w:hAnsi=".VnBlackH" w:cs="Times New Roman"/>
      <w:sz w:val="28"/>
      <w:szCs w:val="28"/>
    </w:rPr>
  </w:style>
  <w:style w:type="paragraph" w:customStyle="1" w:styleId="xl148">
    <w:name w:val="xl148"/>
    <w:basedOn w:val="Normal"/>
    <w:rsid w:val="00C26F0D"/>
    <w:pPr>
      <w:shd w:val="clear" w:color="auto" w:fill="FFFFFF"/>
      <w:spacing w:before="100" w:beforeAutospacing="1" w:after="100" w:afterAutospacing="1"/>
      <w:jc w:val="center"/>
    </w:pPr>
    <w:rPr>
      <w:rFonts w:ascii=".VnBlackH" w:eastAsia="Times New Roman" w:hAnsi=".VnBlackH" w:cs="Times New Roman"/>
      <w:sz w:val="28"/>
      <w:szCs w:val="28"/>
    </w:rPr>
  </w:style>
  <w:style w:type="paragraph" w:customStyle="1" w:styleId="xl149">
    <w:name w:val="xl149"/>
    <w:basedOn w:val="Normal"/>
    <w:rsid w:val="00C26F0D"/>
    <w:pPr>
      <w:pBdr>
        <w:right w:val="single" w:sz="8" w:space="0" w:color="auto"/>
      </w:pBdr>
      <w:shd w:val="clear" w:color="auto" w:fill="FFFFFF"/>
      <w:spacing w:before="100" w:beforeAutospacing="1" w:after="100" w:afterAutospacing="1"/>
      <w:jc w:val="center"/>
    </w:pPr>
    <w:rPr>
      <w:rFonts w:ascii=".VnBlackH" w:eastAsia="Times New Roman" w:hAnsi=".VnBlackH" w:cs="Times New Roman"/>
      <w:sz w:val="28"/>
      <w:szCs w:val="28"/>
    </w:rPr>
  </w:style>
  <w:style w:type="paragraph" w:customStyle="1" w:styleId="chunghieng">
    <w:name w:val="chu nghieng"/>
    <w:basedOn w:val="noidung"/>
    <w:rsid w:val="00C26F0D"/>
    <w:pPr>
      <w:tabs>
        <w:tab w:val="clear" w:pos="4111"/>
      </w:tabs>
      <w:spacing w:before="120" w:after="120" w:line="292" w:lineRule="exact"/>
    </w:pPr>
    <w:rPr>
      <w:rFonts w:cs="Courier New"/>
      <w:i/>
      <w:sz w:val="23"/>
    </w:rPr>
  </w:style>
  <w:style w:type="paragraph" w:customStyle="1" w:styleId="gia2">
    <w:name w:val="gi÷a 2"/>
    <w:basedOn w:val="Normal"/>
    <w:rsid w:val="00C26F0D"/>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C26F0D"/>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C26F0D"/>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C26F0D"/>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C26F0D"/>
    <w:pPr>
      <w:widowControl w:val="0"/>
      <w:spacing w:before="360" w:after="120" w:line="264" w:lineRule="auto"/>
      <w:jc w:val="both"/>
    </w:pPr>
    <w:rPr>
      <w:rFonts w:ascii=".VnAvantH" w:eastAsia="MS Mincho" w:hAnsi=".VnAvantH" w:cs="Courier New"/>
      <w:b/>
      <w:szCs w:val="20"/>
    </w:rPr>
  </w:style>
  <w:style w:type="paragraph" w:customStyle="1" w:styleId="ndthongtu">
    <w:name w:val="nd thong tu"/>
    <w:basedOn w:val="Normal"/>
    <w:rsid w:val="00C26F0D"/>
    <w:pPr>
      <w:spacing w:before="120" w:after="600" w:line="276" w:lineRule="auto"/>
      <w:jc w:val="center"/>
    </w:pPr>
    <w:rPr>
      <w:rFonts w:ascii=".VnArial" w:eastAsia="MS Mincho" w:hAnsi=".VnArial" w:cs="Times New Roman"/>
      <w:sz w:val="24"/>
      <w:szCs w:val="24"/>
    </w:rPr>
  </w:style>
  <w:style w:type="paragraph" w:customStyle="1" w:styleId="Cap3">
    <w:name w:val="Cap3"/>
    <w:basedOn w:val="Normal"/>
    <w:rsid w:val="00C26F0D"/>
    <w:pPr>
      <w:spacing w:line="312" w:lineRule="auto"/>
      <w:ind w:left="1950" w:hanging="576"/>
      <w:jc w:val="both"/>
    </w:pPr>
    <w:rPr>
      <w:rFonts w:ascii=".VnArial" w:eastAsia="Times New Roman" w:hAnsi=".VnArial" w:cs="Times New Roman"/>
      <w:sz w:val="26"/>
      <w:szCs w:val="24"/>
    </w:rPr>
  </w:style>
  <w:style w:type="paragraph" w:customStyle="1" w:styleId="calendar">
    <w:name w:val="calendar"/>
    <w:basedOn w:val="Normal"/>
    <w:rsid w:val="00C26F0D"/>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eastAsia="Times New Roman" w:hAnsi="Tahoma" w:cs="Tahoma"/>
      <w:vanish/>
      <w:color w:val="000000"/>
      <w:sz w:val="19"/>
      <w:szCs w:val="19"/>
    </w:rPr>
  </w:style>
  <w:style w:type="paragraph" w:customStyle="1" w:styleId="B1">
    <w:name w:val="B1"/>
    <w:basedOn w:val="Normal"/>
    <w:rsid w:val="00C26F0D"/>
    <w:pPr>
      <w:spacing w:before="120" w:after="120" w:line="312" w:lineRule="auto"/>
      <w:ind w:firstLine="720"/>
      <w:jc w:val="both"/>
    </w:pPr>
    <w:rPr>
      <w:rFonts w:ascii="Times New Roman" w:eastAsia="Times New Roman" w:hAnsi="Times New Roman" w:cs="Times New Roman"/>
      <w:b/>
      <w:i/>
      <w:sz w:val="28"/>
      <w:szCs w:val="28"/>
    </w:rPr>
  </w:style>
  <w:style w:type="paragraph" w:customStyle="1" w:styleId="A0">
    <w:name w:val="A"/>
    <w:basedOn w:val="Normal"/>
    <w:rsid w:val="00C26F0D"/>
    <w:pPr>
      <w:spacing w:before="120" w:after="120" w:line="312" w:lineRule="auto"/>
      <w:ind w:firstLine="720"/>
      <w:jc w:val="both"/>
    </w:pPr>
    <w:rPr>
      <w:rFonts w:ascii="Times New Roman" w:eastAsia="Times New Roman" w:hAnsi="Times New Roman" w:cs="Times New Roman"/>
      <w:sz w:val="28"/>
      <w:szCs w:val="28"/>
    </w:rPr>
  </w:style>
  <w:style w:type="paragraph" w:customStyle="1" w:styleId="xl57">
    <w:name w:val="xl57"/>
    <w:basedOn w:val="Normal"/>
    <w:rsid w:val="00C26F0D"/>
    <w:pPr>
      <w:spacing w:before="100" w:beforeAutospacing="1" w:after="100" w:afterAutospacing="1"/>
      <w:jc w:val="center"/>
      <w:textAlignment w:val="center"/>
    </w:pPr>
    <w:rPr>
      <w:rFonts w:ascii=".VnTime" w:eastAsia="Times New Roman" w:hAnsi=".VnTime" w:cs=".VnTime"/>
      <w:b/>
      <w:bCs/>
      <w:sz w:val="26"/>
      <w:szCs w:val="26"/>
    </w:rPr>
  </w:style>
  <w:style w:type="paragraph" w:customStyle="1" w:styleId="xl58">
    <w:name w:val="xl58"/>
    <w:basedOn w:val="Normal"/>
    <w:rsid w:val="00C26F0D"/>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Times New Roman" w:hAnsi=".VnTime" w:cs=".VnTime"/>
      <w:sz w:val="26"/>
      <w:szCs w:val="26"/>
    </w:rPr>
  </w:style>
  <w:style w:type="paragraph" w:customStyle="1" w:styleId="xl59">
    <w:name w:val="xl59"/>
    <w:basedOn w:val="Normal"/>
    <w:rsid w:val="00C26F0D"/>
    <w:pPr>
      <w:pBdr>
        <w:left w:val="single" w:sz="4" w:space="0" w:color="auto"/>
        <w:right w:val="single" w:sz="4" w:space="0" w:color="auto"/>
      </w:pBdr>
      <w:spacing w:before="100" w:beforeAutospacing="1" w:after="100" w:afterAutospacing="1"/>
      <w:jc w:val="center"/>
      <w:textAlignment w:val="center"/>
    </w:pPr>
    <w:rPr>
      <w:rFonts w:ascii=".VnTime" w:eastAsia="Times New Roman" w:hAnsi=".VnTime" w:cs=".VnTime"/>
      <w:sz w:val="26"/>
      <w:szCs w:val="26"/>
    </w:rPr>
  </w:style>
  <w:style w:type="paragraph" w:customStyle="1" w:styleId="xl60">
    <w:name w:val="xl60"/>
    <w:basedOn w:val="Normal"/>
    <w:rsid w:val="00C26F0D"/>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eastAsia="Times New Roman" w:hAnsi=".VnTime" w:cs=".VnTime"/>
      <w:sz w:val="26"/>
      <w:szCs w:val="26"/>
    </w:rPr>
  </w:style>
  <w:style w:type="paragraph" w:customStyle="1" w:styleId="xl61">
    <w:name w:val="xl61"/>
    <w:basedOn w:val="Normal"/>
    <w:rsid w:val="00C26F0D"/>
    <w:pPr>
      <w:pBdr>
        <w:top w:val="single" w:sz="4" w:space="0" w:color="auto"/>
        <w:bottom w:val="single" w:sz="4" w:space="0" w:color="auto"/>
      </w:pBdr>
      <w:spacing w:before="100" w:beforeAutospacing="1" w:after="100" w:afterAutospacing="1"/>
      <w:jc w:val="center"/>
      <w:textAlignment w:val="center"/>
    </w:pPr>
    <w:rPr>
      <w:rFonts w:ascii=".VnTime" w:eastAsia="Times New Roman" w:hAnsi=".VnTime" w:cs=".VnTime"/>
      <w:sz w:val="26"/>
      <w:szCs w:val="26"/>
    </w:rPr>
  </w:style>
  <w:style w:type="paragraph" w:customStyle="1" w:styleId="xl62">
    <w:name w:val="xl62"/>
    <w:basedOn w:val="Normal"/>
    <w:rsid w:val="00C26F0D"/>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VnTime"/>
      <w:sz w:val="26"/>
      <w:szCs w:val="26"/>
    </w:rPr>
  </w:style>
  <w:style w:type="paragraph" w:customStyle="1" w:styleId="xl63">
    <w:name w:val="xl63"/>
    <w:basedOn w:val="Normal"/>
    <w:rsid w:val="00C26F0D"/>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VnTime"/>
      <w:sz w:val="26"/>
      <w:szCs w:val="26"/>
    </w:rPr>
  </w:style>
  <w:style w:type="paragraph" w:customStyle="1" w:styleId="xl64">
    <w:name w:val="xl64"/>
    <w:basedOn w:val="Normal"/>
    <w:rsid w:val="00C26F0D"/>
    <w:pPr>
      <w:pBdr>
        <w:top w:val="single" w:sz="4" w:space="0" w:color="auto"/>
        <w:left w:val="single" w:sz="4" w:space="0" w:color="auto"/>
        <w:bottom w:val="single" w:sz="4" w:space="0" w:color="auto"/>
      </w:pBdr>
      <w:spacing w:before="100" w:beforeAutospacing="1" w:after="100" w:afterAutospacing="1"/>
      <w:textAlignment w:val="center"/>
    </w:pPr>
    <w:rPr>
      <w:rFonts w:ascii=".VnTime" w:eastAsia="Times New Roman" w:hAnsi=".VnTime" w:cs=".VnTime"/>
      <w:b/>
      <w:bCs/>
      <w:sz w:val="26"/>
      <w:szCs w:val="26"/>
    </w:rPr>
  </w:style>
  <w:style w:type="paragraph" w:customStyle="1" w:styleId="xl890">
    <w:name w:val="xl89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891">
    <w:name w:val="xl891"/>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xl892">
    <w:name w:val="xl89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893">
    <w:name w:val="xl893"/>
    <w:basedOn w:val="Normal"/>
    <w:rsid w:val="00C26F0D"/>
    <w:pPr>
      <w:spacing w:before="100" w:beforeAutospacing="1" w:after="100" w:afterAutospacing="1"/>
    </w:pPr>
    <w:rPr>
      <w:rFonts w:ascii="Times New Roman" w:eastAsia="Times New Roman" w:hAnsi="Times New Roman" w:cs="Times New Roman"/>
      <w:b/>
      <w:bCs/>
      <w:sz w:val="24"/>
      <w:szCs w:val="24"/>
    </w:rPr>
  </w:style>
  <w:style w:type="paragraph" w:customStyle="1" w:styleId="xl894">
    <w:name w:val="xl89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895">
    <w:name w:val="xl895"/>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xl896">
    <w:name w:val="xl89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897">
    <w:name w:val="xl89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898">
    <w:name w:val="xl89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899">
    <w:name w:val="xl89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00">
    <w:name w:val="xl90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01">
    <w:name w:val="xl90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02">
    <w:name w:val="xl90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03">
    <w:name w:val="xl903"/>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04">
    <w:name w:val="xl90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05">
    <w:name w:val="xl905"/>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06">
    <w:name w:val="xl90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07">
    <w:name w:val="xl90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08">
    <w:name w:val="xl90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909">
    <w:name w:val="xl909"/>
    <w:basedOn w:val="Normal"/>
    <w:rsid w:val="00C26F0D"/>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910">
    <w:name w:val="xl910"/>
    <w:basedOn w:val="Normal"/>
    <w:rsid w:val="00C26F0D"/>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911">
    <w:name w:val="xl911"/>
    <w:basedOn w:val="Normal"/>
    <w:rsid w:val="00C26F0D"/>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912">
    <w:name w:val="xl912"/>
    <w:basedOn w:val="Normal"/>
    <w:rsid w:val="00C26F0D"/>
    <w:pP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913">
    <w:name w:val="xl913"/>
    <w:basedOn w:val="Normal"/>
    <w:rsid w:val="00C26F0D"/>
    <w:pP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914">
    <w:name w:val="xl914"/>
    <w:basedOn w:val="Normal"/>
    <w:rsid w:val="00C26F0D"/>
    <w:pPr>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915">
    <w:name w:val="xl915"/>
    <w:basedOn w:val="Normal"/>
    <w:rsid w:val="00C26F0D"/>
    <w:pPr>
      <w:spacing w:before="100" w:beforeAutospacing="1" w:after="100" w:afterAutospacing="1"/>
    </w:pPr>
    <w:rPr>
      <w:rFonts w:ascii="Times New Roman" w:eastAsia="Times New Roman" w:hAnsi="Times New Roman" w:cs="Times New Roman"/>
      <w:b/>
      <w:bCs/>
      <w:color w:val="FF0000"/>
      <w:sz w:val="24"/>
      <w:szCs w:val="24"/>
    </w:rPr>
  </w:style>
  <w:style w:type="paragraph" w:customStyle="1" w:styleId="xl916">
    <w:name w:val="xl91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917">
    <w:name w:val="xl91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18">
    <w:name w:val="xl918"/>
    <w:basedOn w:val="Normal"/>
    <w:rsid w:val="00C26F0D"/>
    <w:pPr>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919">
    <w:name w:val="xl91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24"/>
      <w:szCs w:val="24"/>
    </w:rPr>
  </w:style>
  <w:style w:type="paragraph" w:customStyle="1" w:styleId="xl920">
    <w:name w:val="xl92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21">
    <w:name w:val="xl921"/>
    <w:basedOn w:val="Normal"/>
    <w:rsid w:val="00C26F0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22">
    <w:name w:val="xl922"/>
    <w:basedOn w:val="Normal"/>
    <w:rsid w:val="00C26F0D"/>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23">
    <w:name w:val="xl923"/>
    <w:basedOn w:val="Normal"/>
    <w:rsid w:val="00C26F0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24">
    <w:name w:val="xl924"/>
    <w:basedOn w:val="Normal"/>
    <w:rsid w:val="00C26F0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25">
    <w:name w:val="xl925"/>
    <w:basedOn w:val="Normal"/>
    <w:rsid w:val="00C26F0D"/>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26">
    <w:name w:val="xl926"/>
    <w:basedOn w:val="Normal"/>
    <w:rsid w:val="00C26F0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27">
    <w:name w:val="xl92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28">
    <w:name w:val="xl92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29">
    <w:name w:val="xl929"/>
    <w:basedOn w:val="Normal"/>
    <w:rsid w:val="00C26F0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30">
    <w:name w:val="xl930"/>
    <w:basedOn w:val="Normal"/>
    <w:rsid w:val="00C26F0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31">
    <w:name w:val="xl93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932">
    <w:name w:val="xl932"/>
    <w:basedOn w:val="Normal"/>
    <w:rsid w:val="00C26F0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33">
    <w:name w:val="xl933"/>
    <w:basedOn w:val="Normal"/>
    <w:rsid w:val="00C26F0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34">
    <w:name w:val="xl93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35">
    <w:name w:val="xl935"/>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36">
    <w:name w:val="xl93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37">
    <w:name w:val="xl93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38">
    <w:name w:val="xl93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939">
    <w:name w:val="xl93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40">
    <w:name w:val="xl94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41">
    <w:name w:val="xl94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b/>
      <w:bCs/>
      <w:sz w:val="24"/>
      <w:szCs w:val="24"/>
    </w:rPr>
  </w:style>
  <w:style w:type="paragraph" w:customStyle="1" w:styleId="xl942">
    <w:name w:val="xl94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943">
    <w:name w:val="xl943"/>
    <w:basedOn w:val="Normal"/>
    <w:rsid w:val="00C26F0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944">
    <w:name w:val="xl944"/>
    <w:basedOn w:val="Normal"/>
    <w:rsid w:val="00C26F0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45">
    <w:name w:val="xl945"/>
    <w:basedOn w:val="Normal"/>
    <w:rsid w:val="00C26F0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946">
    <w:name w:val="xl946"/>
    <w:basedOn w:val="Normal"/>
    <w:rsid w:val="00C26F0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47">
    <w:name w:val="xl947"/>
    <w:basedOn w:val="Normal"/>
    <w:rsid w:val="00C26F0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48">
    <w:name w:val="xl948"/>
    <w:basedOn w:val="Normal"/>
    <w:rsid w:val="00C26F0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49">
    <w:name w:val="xl949"/>
    <w:basedOn w:val="Normal"/>
    <w:rsid w:val="00C26F0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50">
    <w:name w:val="xl95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51">
    <w:name w:val="xl95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52">
    <w:name w:val="xl952"/>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53">
    <w:name w:val="xl953"/>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54">
    <w:name w:val="xl95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color w:val="000000"/>
      <w:sz w:val="24"/>
      <w:szCs w:val="24"/>
    </w:rPr>
  </w:style>
  <w:style w:type="paragraph" w:customStyle="1" w:styleId="xl955">
    <w:name w:val="xl955"/>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956">
    <w:name w:val="xl956"/>
    <w:basedOn w:val="Normal"/>
    <w:rsid w:val="00C26F0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957">
    <w:name w:val="xl957"/>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58">
    <w:name w:val="xl958"/>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59">
    <w:name w:val="xl959"/>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60">
    <w:name w:val="xl960"/>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961">
    <w:name w:val="xl961"/>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962">
    <w:name w:val="xl962"/>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63">
    <w:name w:val="xl963"/>
    <w:basedOn w:val="Normal"/>
    <w:rsid w:val="00C26F0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964">
    <w:name w:val="xl964"/>
    <w:basedOn w:val="Normal"/>
    <w:rsid w:val="00C26F0D"/>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rFonts w:ascii="Times New Roman" w:eastAsia="Times New Roman" w:hAnsi="Times New Roman" w:cs="Times New Roman"/>
      <w:b/>
      <w:bCs/>
      <w:sz w:val="28"/>
      <w:szCs w:val="28"/>
    </w:rPr>
  </w:style>
  <w:style w:type="paragraph" w:customStyle="1" w:styleId="xl965">
    <w:name w:val="xl965"/>
    <w:basedOn w:val="Normal"/>
    <w:rsid w:val="00C26F0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966">
    <w:name w:val="xl96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67">
    <w:name w:val="xl967"/>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68">
    <w:name w:val="xl96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69">
    <w:name w:val="xl969"/>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70">
    <w:name w:val="xl970"/>
    <w:basedOn w:val="Normal"/>
    <w:rsid w:val="00C26F0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71">
    <w:name w:val="xl971"/>
    <w:basedOn w:val="Normal"/>
    <w:rsid w:val="00C26F0D"/>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rFonts w:ascii="Times New Roman" w:eastAsia="Times New Roman" w:hAnsi="Times New Roman" w:cs="Times New Roman"/>
      <w:b/>
      <w:bCs/>
      <w:sz w:val="28"/>
      <w:szCs w:val="28"/>
    </w:rPr>
  </w:style>
  <w:style w:type="paragraph" w:customStyle="1" w:styleId="xl972">
    <w:name w:val="xl972"/>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73">
    <w:name w:val="xl973"/>
    <w:basedOn w:val="Normal"/>
    <w:rsid w:val="00C26F0D"/>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74">
    <w:name w:val="xl97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75">
    <w:name w:val="xl975"/>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976">
    <w:name w:val="xl97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77">
    <w:name w:val="xl97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978">
    <w:name w:val="xl978"/>
    <w:basedOn w:val="Normal"/>
    <w:rsid w:val="00C26F0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979">
    <w:name w:val="xl979"/>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80">
    <w:name w:val="xl98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81">
    <w:name w:val="xl98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82">
    <w:name w:val="xl98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83">
    <w:name w:val="xl983"/>
    <w:basedOn w:val="Normal"/>
    <w:rsid w:val="00C26F0D"/>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84">
    <w:name w:val="xl984"/>
    <w:basedOn w:val="Normal"/>
    <w:rsid w:val="00C26F0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985">
    <w:name w:val="xl985"/>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86">
    <w:name w:val="xl98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87">
    <w:name w:val="xl987"/>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88">
    <w:name w:val="xl988"/>
    <w:basedOn w:val="Normal"/>
    <w:rsid w:val="00C26F0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989">
    <w:name w:val="xl989"/>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90">
    <w:name w:val="xl990"/>
    <w:basedOn w:val="Normal"/>
    <w:rsid w:val="00C26F0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91">
    <w:name w:val="xl99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92">
    <w:name w:val="xl992"/>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93">
    <w:name w:val="xl993"/>
    <w:basedOn w:val="Normal"/>
    <w:rsid w:val="00C26F0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94">
    <w:name w:val="xl99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995">
    <w:name w:val="xl995"/>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96">
    <w:name w:val="xl99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997">
    <w:name w:val="xl99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998">
    <w:name w:val="xl99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999">
    <w:name w:val="xl99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000">
    <w:name w:val="xl100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001">
    <w:name w:val="xl100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8"/>
      <w:szCs w:val="28"/>
    </w:rPr>
  </w:style>
  <w:style w:type="paragraph" w:customStyle="1" w:styleId="xl1002">
    <w:name w:val="xl100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1003">
    <w:name w:val="xl1003"/>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1004">
    <w:name w:val="xl100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005">
    <w:name w:val="xl1005"/>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006">
    <w:name w:val="xl100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007">
    <w:name w:val="xl100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1008">
    <w:name w:val="xl1008"/>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1009">
    <w:name w:val="xl1009"/>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1010">
    <w:name w:val="xl1010"/>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011">
    <w:name w:val="xl1011"/>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012">
    <w:name w:val="xl101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1013">
    <w:name w:val="xl1013"/>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14">
    <w:name w:val="xl1014"/>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1015">
    <w:name w:val="xl1015"/>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1016">
    <w:name w:val="xl1016"/>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017">
    <w:name w:val="xl1017"/>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FF0000"/>
      <w:sz w:val="28"/>
      <w:szCs w:val="28"/>
    </w:rPr>
  </w:style>
  <w:style w:type="paragraph" w:customStyle="1" w:styleId="xl1018">
    <w:name w:val="xl1018"/>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19">
    <w:name w:val="xl1019"/>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020">
    <w:name w:val="xl1020"/>
    <w:basedOn w:val="Normal"/>
    <w:rsid w:val="00C26F0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021">
    <w:name w:val="xl1021"/>
    <w:basedOn w:val="Normal"/>
    <w:rsid w:val="00C26F0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22">
    <w:name w:val="xl1022"/>
    <w:basedOn w:val="Normal"/>
    <w:rsid w:val="00C26F0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23">
    <w:name w:val="xl1023"/>
    <w:basedOn w:val="Normal"/>
    <w:rsid w:val="00C26F0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24">
    <w:name w:val="xl1024"/>
    <w:basedOn w:val="Normal"/>
    <w:rsid w:val="00C26F0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25">
    <w:name w:val="xl1025"/>
    <w:basedOn w:val="Normal"/>
    <w:rsid w:val="00C26F0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Times New Roman" w:eastAsia="Times New Roman" w:hAnsi="Times New Roman" w:cs="Times New Roman"/>
      <w:sz w:val="24"/>
      <w:szCs w:val="24"/>
    </w:rPr>
  </w:style>
  <w:style w:type="paragraph" w:customStyle="1" w:styleId="xl1026">
    <w:name w:val="xl1026"/>
    <w:basedOn w:val="Normal"/>
    <w:rsid w:val="00C26F0D"/>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27">
    <w:name w:val="xl1027"/>
    <w:basedOn w:val="Normal"/>
    <w:rsid w:val="00C26F0D"/>
    <w:pPr>
      <w:pBdr>
        <w:top w:val="single" w:sz="4" w:space="0" w:color="auto"/>
        <w:bottom w:val="single" w:sz="4" w:space="0" w:color="auto"/>
      </w:pBdr>
      <w:shd w:val="clear" w:color="auto" w:fill="FFFF00"/>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28">
    <w:name w:val="xl1028"/>
    <w:basedOn w:val="Normal"/>
    <w:rsid w:val="00C26F0D"/>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29">
    <w:name w:val="xl1029"/>
    <w:basedOn w:val="Normal"/>
    <w:rsid w:val="00C26F0D"/>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030">
    <w:name w:val="xl1030"/>
    <w:basedOn w:val="Normal"/>
    <w:rsid w:val="00C26F0D"/>
    <w:pPr>
      <w:pBdr>
        <w:top w:val="single" w:sz="4" w:space="0" w:color="auto"/>
        <w:bottom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031">
    <w:name w:val="xl1031"/>
    <w:basedOn w:val="Normal"/>
    <w:rsid w:val="00C26F0D"/>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032">
    <w:name w:val="xl103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3">
    <w:name w:val="xl1033"/>
    <w:basedOn w:val="Normal"/>
    <w:rsid w:val="00C26F0D"/>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28"/>
      <w:szCs w:val="28"/>
    </w:rPr>
  </w:style>
  <w:style w:type="paragraph" w:customStyle="1" w:styleId="xl1034">
    <w:name w:val="xl1034"/>
    <w:basedOn w:val="Normal"/>
    <w:rsid w:val="00C26F0D"/>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sz w:val="28"/>
      <w:szCs w:val="28"/>
    </w:rPr>
  </w:style>
  <w:style w:type="paragraph" w:customStyle="1" w:styleId="xl1035">
    <w:name w:val="xl1035"/>
    <w:basedOn w:val="Normal"/>
    <w:rsid w:val="00C26F0D"/>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CharChar19">
    <w:name w:val="Char Char19"/>
    <w:basedOn w:val="DocumentMap"/>
    <w:autoRedefine/>
    <w:rsid w:val="00C26F0D"/>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C26F0D"/>
    <w:pPr>
      <w:widowControl w:val="0"/>
      <w:jc w:val="both"/>
    </w:pPr>
    <w:rPr>
      <w:rFonts w:eastAsia="SimSun"/>
      <w:kern w:val="2"/>
      <w:sz w:val="24"/>
      <w:szCs w:val="24"/>
      <w:lang w:eastAsia="zh-CN"/>
    </w:rPr>
  </w:style>
  <w:style w:type="paragraph" w:customStyle="1" w:styleId="titTCVN-F">
    <w:name w:val="titTCVN-F"/>
    <w:basedOn w:val="Normal"/>
    <w:rsid w:val="00C26F0D"/>
    <w:pPr>
      <w:pBdr>
        <w:top w:val="single" w:sz="18" w:space="5" w:color="auto"/>
        <w:bottom w:val="single" w:sz="18" w:space="5" w:color="auto"/>
      </w:pBdr>
      <w:tabs>
        <w:tab w:val="right" w:pos="10093"/>
      </w:tabs>
      <w:spacing w:before="120" w:line="360" w:lineRule="atLeast"/>
      <w:jc w:val="both"/>
    </w:pPr>
    <w:rPr>
      <w:rFonts w:ascii="VnHelveticaU" w:eastAsia="Times New Roman" w:hAnsi="VnHelveticaU" w:cs="Times New Roman"/>
      <w:b/>
      <w:spacing w:val="5"/>
      <w:sz w:val="28"/>
      <w:szCs w:val="20"/>
      <w:lang w:val="en-GB"/>
    </w:rPr>
  </w:style>
  <w:style w:type="paragraph" w:customStyle="1" w:styleId="ten-18-C">
    <w:name w:val="ten-18-C"/>
    <w:basedOn w:val="Normal"/>
    <w:rsid w:val="00C26F0D"/>
    <w:pPr>
      <w:spacing w:before="960" w:line="480" w:lineRule="atLeast"/>
    </w:pPr>
    <w:rPr>
      <w:rFonts w:ascii="VnHelvetica" w:eastAsia="Times New Roman" w:hAnsi="VnHelvetica" w:cs="Times New Roman"/>
      <w:b/>
      <w:spacing w:val="5"/>
      <w:sz w:val="32"/>
      <w:szCs w:val="20"/>
      <w:lang w:val="en-GB"/>
    </w:rPr>
  </w:style>
  <w:style w:type="table" w:styleId="Table3Deffects2">
    <w:name w:val="Table 3D effects 2"/>
    <w:basedOn w:val="TableNormal"/>
    <w:rsid w:val="00C26F0D"/>
    <w:rPr>
      <w:rFonts w:ascii="Times New Roman" w:eastAsia="Times New Roman" w:hAnsi="Times New Roman" w:cs="Times New Roman"/>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26F0D"/>
    <w:rPr>
      <w:rFonts w:ascii="Times New Roman" w:eastAsia="Times New Roman" w:hAnsi="Times New Roman" w:cs="Times New Roman"/>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C26F0D"/>
    <w:pPr>
      <w:widowControl w:val="0"/>
      <w:jc w:val="both"/>
    </w:pPr>
    <w:rPr>
      <w:rFonts w:eastAsia="SimSun"/>
      <w:kern w:val="2"/>
      <w:sz w:val="24"/>
      <w:szCs w:val="24"/>
      <w:lang w:eastAsia="zh-CN"/>
    </w:rPr>
  </w:style>
  <w:style w:type="paragraph" w:customStyle="1" w:styleId="oncaDanhsch1">
    <w:name w:val="Đoạn của Danh sách1"/>
    <w:basedOn w:val="Normal"/>
    <w:qFormat/>
    <w:rsid w:val="00C26F0D"/>
    <w:pPr>
      <w:spacing w:after="200" w:line="276" w:lineRule="auto"/>
      <w:ind w:left="720"/>
      <w:contextualSpacing/>
    </w:pPr>
    <w:rPr>
      <w:rFonts w:ascii="Times New Roman" w:eastAsia="Calibri" w:hAnsi="Times New Roman" w:cs="Times New Roman"/>
      <w:sz w:val="28"/>
    </w:rPr>
  </w:style>
  <w:style w:type="character" w:customStyle="1" w:styleId="longtext1">
    <w:name w:val="long_text1"/>
    <w:basedOn w:val="DefaultParagraphFont"/>
    <w:rsid w:val="00C26F0D"/>
    <w:rPr>
      <w:sz w:val="20"/>
      <w:szCs w:val="20"/>
    </w:rPr>
  </w:style>
  <w:style w:type="character" w:customStyle="1" w:styleId="longtext">
    <w:name w:val="long_text"/>
    <w:basedOn w:val="DefaultParagraphFont"/>
    <w:rsid w:val="00C26F0D"/>
  </w:style>
  <w:style w:type="paragraph" w:customStyle="1" w:styleId="CharChar110">
    <w:name w:val="Char Char11"/>
    <w:basedOn w:val="Normal"/>
    <w:next w:val="Normal"/>
    <w:autoRedefine/>
    <w:semiHidden/>
    <w:rsid w:val="00C26F0D"/>
    <w:pPr>
      <w:spacing w:before="120" w:after="120" w:line="312" w:lineRule="auto"/>
    </w:pPr>
    <w:rPr>
      <w:rFonts w:ascii="Times New Roman" w:eastAsia="Times New Roman" w:hAnsi="Times New Roman" w:cs="Times New Roman"/>
      <w:sz w:val="28"/>
      <w:szCs w:val="28"/>
    </w:rPr>
  </w:style>
  <w:style w:type="character" w:customStyle="1" w:styleId="list0020paragraphchar1">
    <w:name w:val="list_0020paragraph__char1"/>
    <w:basedOn w:val="DefaultParagraphFont"/>
    <w:rsid w:val="00C26F0D"/>
    <w:rPr>
      <w:rFonts w:ascii=".VnTime" w:hAnsi=".VnTime" w:hint="default"/>
      <w:sz w:val="28"/>
      <w:szCs w:val="28"/>
    </w:rPr>
  </w:style>
  <w:style w:type="paragraph" w:customStyle="1" w:styleId="body0020text0020indent">
    <w:name w:val="body_0020text_0020indent"/>
    <w:basedOn w:val="Normal"/>
    <w:rsid w:val="00C26F0D"/>
    <w:pPr>
      <w:spacing w:after="120"/>
      <w:ind w:left="360"/>
    </w:pPr>
    <w:rPr>
      <w:rFonts w:ascii=".VnTime" w:eastAsia="SimSun" w:hAnsi=".VnTime" w:cs="Times New Roman"/>
      <w:sz w:val="26"/>
      <w:szCs w:val="26"/>
      <w:lang w:eastAsia="zh-CN"/>
    </w:rPr>
  </w:style>
  <w:style w:type="paragraph" w:customStyle="1" w:styleId="list0020paragraph">
    <w:name w:val="list_0020paragraph"/>
    <w:basedOn w:val="Normal"/>
    <w:rsid w:val="00C26F0D"/>
    <w:pPr>
      <w:ind w:left="720"/>
    </w:pPr>
    <w:rPr>
      <w:rFonts w:ascii=".VnTime" w:eastAsia="SimSun" w:hAnsi=".VnTime" w:cs="Times New Roman"/>
      <w:sz w:val="28"/>
      <w:szCs w:val="28"/>
      <w:lang w:eastAsia="zh-CN"/>
    </w:rPr>
  </w:style>
  <w:style w:type="character" w:customStyle="1" w:styleId="body0020text0020indentchar1">
    <w:name w:val="body_0020text_0020indent__char1"/>
    <w:basedOn w:val="DefaultParagraphFont"/>
    <w:rsid w:val="00C26F0D"/>
    <w:rPr>
      <w:rFonts w:ascii=".VnTime" w:hAnsi=".VnTime" w:hint="default"/>
      <w:sz w:val="26"/>
      <w:szCs w:val="26"/>
    </w:rPr>
  </w:style>
  <w:style w:type="character" w:customStyle="1" w:styleId="body0020text0020indent00202char1">
    <w:name w:val="body_0020text_0020indent_00202__char1"/>
    <w:basedOn w:val="DefaultParagraphFont"/>
    <w:rsid w:val="00C26F0D"/>
    <w:rPr>
      <w:rFonts w:ascii=".VnTime" w:hAnsi=".VnTime" w:hint="default"/>
      <w:sz w:val="26"/>
      <w:szCs w:val="26"/>
    </w:rPr>
  </w:style>
  <w:style w:type="paragraph" w:customStyle="1" w:styleId="body0020text0020indent00202">
    <w:name w:val="body_0020text_0020indent_00202"/>
    <w:basedOn w:val="Normal"/>
    <w:rsid w:val="00C26F0D"/>
    <w:pPr>
      <w:spacing w:after="120" w:line="480" w:lineRule="atLeast"/>
      <w:ind w:left="360"/>
    </w:pPr>
    <w:rPr>
      <w:rFonts w:ascii=".VnTime" w:eastAsia="SimSun" w:hAnsi=".VnTime" w:cs="Times New Roman"/>
      <w:sz w:val="26"/>
      <w:szCs w:val="26"/>
      <w:lang w:eastAsia="zh-CN"/>
    </w:rPr>
  </w:style>
  <w:style w:type="paragraph" w:customStyle="1" w:styleId="Char1CharCharChar">
    <w:name w:val="Char1 Char Char Char"/>
    <w:basedOn w:val="Normal"/>
    <w:rsid w:val="00C26F0D"/>
    <w:pPr>
      <w:spacing w:after="160" w:line="240" w:lineRule="exact"/>
    </w:pPr>
    <w:rPr>
      <w:rFonts w:ascii="Verdana" w:eastAsia="MS Mincho" w:hAnsi="Verdana" w:cs="Verdana"/>
      <w:szCs w:val="20"/>
    </w:rPr>
  </w:style>
  <w:style w:type="paragraph" w:customStyle="1" w:styleId="StyleHeading1Justified">
    <w:name w:val="Style Heading 1 + Justified"/>
    <w:basedOn w:val="Heading1"/>
    <w:autoRedefine/>
    <w:rsid w:val="00C26F0D"/>
    <w:pPr>
      <w:tabs>
        <w:tab w:val="num" w:pos="720"/>
      </w:tabs>
      <w:spacing w:line="276" w:lineRule="auto"/>
      <w:ind w:left="720" w:hanging="360"/>
    </w:pPr>
  </w:style>
  <w:style w:type="character" w:customStyle="1" w:styleId="Heading1ACharChar1">
    <w:name w:val="Heading 1A Char Char1"/>
    <w:rsid w:val="00C26F0D"/>
    <w:rPr>
      <w:rFonts w:ascii=".VnTimeH" w:hAnsi=".VnTimeH"/>
      <w:b/>
      <w:sz w:val="28"/>
      <w:lang w:val="en-US" w:eastAsia="en-US" w:bidi="ar-SA"/>
    </w:rPr>
  </w:style>
  <w:style w:type="character" w:customStyle="1" w:styleId="CharChar200">
    <w:name w:val="Char Char20"/>
    <w:rsid w:val="00C26F0D"/>
    <w:rPr>
      <w:b/>
      <w:bCs/>
      <w:sz w:val="22"/>
      <w:szCs w:val="22"/>
      <w:lang w:val="en-US" w:eastAsia="en-US" w:bidi="ar-SA"/>
    </w:rPr>
  </w:style>
  <w:style w:type="character" w:customStyle="1" w:styleId="CharChar22">
    <w:name w:val="Char Char22"/>
    <w:rsid w:val="00C26F0D"/>
    <w:rPr>
      <w:b/>
      <w:bCs/>
      <w:sz w:val="16"/>
      <w:szCs w:val="24"/>
      <w:lang w:val="en-US" w:eastAsia="en-US" w:bidi="ar-SA"/>
    </w:rPr>
  </w:style>
  <w:style w:type="paragraph" w:customStyle="1" w:styleId="tap">
    <w:name w:val="tap"/>
    <w:basedOn w:val="BodyText"/>
    <w:rsid w:val="00C26F0D"/>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C26F0D"/>
    <w:pPr>
      <w:widowControl w:val="0"/>
      <w:spacing w:line="340" w:lineRule="exact"/>
      <w:jc w:val="both"/>
    </w:pPr>
    <w:rPr>
      <w:rFonts w:ascii="Times New Roman" w:eastAsia="Times New Roman" w:hAnsi="Times New Roman" w:cs="Times New Roman"/>
      <w:sz w:val="28"/>
      <w:szCs w:val="28"/>
      <w:lang w:val="vi-VN"/>
    </w:rPr>
  </w:style>
  <w:style w:type="paragraph" w:customStyle="1" w:styleId="Loai">
    <w:name w:val="Loai"/>
    <w:basedOn w:val="Giua0"/>
    <w:autoRedefine/>
    <w:rsid w:val="00C26F0D"/>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C26F0D"/>
    <w:pPr>
      <w:pageBreakBefore/>
      <w:spacing w:before="100" w:beforeAutospacing="1" w:after="100" w:afterAutospacing="1"/>
      <w:ind w:right="23"/>
      <w:jc w:val="both"/>
    </w:pPr>
    <w:rPr>
      <w:rFonts w:ascii="Tahoma" w:eastAsia="Times New Roman" w:hAnsi="Tahoma" w:cs="Times New Roman"/>
      <w:szCs w:val="20"/>
    </w:rPr>
  </w:style>
  <w:style w:type="paragraph" w:customStyle="1" w:styleId="NumberedParagraph">
    <w:name w:val="Numbered Paragraph"/>
    <w:basedOn w:val="Normal"/>
    <w:rsid w:val="00C26F0D"/>
    <w:pPr>
      <w:tabs>
        <w:tab w:val="right" w:pos="312"/>
        <w:tab w:val="left" w:pos="480"/>
      </w:tabs>
      <w:spacing w:line="280" w:lineRule="exact"/>
      <w:ind w:left="480" w:hanging="480"/>
      <w:jc w:val="both"/>
    </w:pPr>
    <w:rPr>
      <w:rFonts w:ascii="Times New Roman" w:eastAsia="Times New Roman" w:hAnsi="Times New Roman" w:cs="Times New Roman"/>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basedOn w:val="DefaultParagraphFont"/>
    <w:rsid w:val="00C26F0D"/>
    <w:rPr>
      <w:b/>
      <w:bCs/>
      <w:kern w:val="8"/>
      <w:sz w:val="28"/>
      <w:szCs w:val="28"/>
      <w:lang w:val="en-US" w:eastAsia="en-US" w:bidi="he-IL"/>
    </w:rPr>
  </w:style>
  <w:style w:type="character" w:customStyle="1" w:styleId="Heading4CharCharChar">
    <w:name w:val="Heading 4 Char Char Char"/>
    <w:basedOn w:val="DefaultParagraphFont"/>
    <w:rsid w:val="00C26F0D"/>
    <w:rPr>
      <w:smallCaps/>
      <w:spacing w:val="5"/>
      <w:sz w:val="24"/>
      <w:szCs w:val="24"/>
      <w:lang w:val="en-US" w:eastAsia="en-US" w:bidi="he-IL"/>
    </w:rPr>
  </w:style>
  <w:style w:type="paragraph" w:customStyle="1" w:styleId="TOCBody">
    <w:name w:val="TOC Body"/>
    <w:basedOn w:val="Normal"/>
    <w:rsid w:val="00C26F0D"/>
    <w:pPr>
      <w:tabs>
        <w:tab w:val="left" w:pos="360"/>
        <w:tab w:val="left" w:pos="907"/>
        <w:tab w:val="right" w:leader="dot" w:pos="6120"/>
        <w:tab w:val="right" w:pos="6840"/>
      </w:tabs>
      <w:spacing w:before="120" w:line="280" w:lineRule="exact"/>
      <w:ind w:left="360" w:hanging="360"/>
    </w:pPr>
    <w:rPr>
      <w:rFonts w:ascii="Times New Roman" w:eastAsia="Times New Roman" w:hAnsi="Times New Roman" w:cs="Times New Roman"/>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C26F0D"/>
    <w:pPr>
      <w:numPr>
        <w:numId w:val="1"/>
      </w:numPr>
      <w:spacing w:before="120" w:line="280" w:lineRule="exact"/>
      <w:jc w:val="both"/>
    </w:pPr>
    <w:rPr>
      <w:rFonts w:ascii="Times New Roman" w:eastAsia="Times New Roman" w:hAnsi="Times New Roman" w:cs="Times New Roman"/>
      <w:sz w:val="24"/>
      <w:szCs w:val="20"/>
    </w:rPr>
  </w:style>
  <w:style w:type="character" w:customStyle="1" w:styleId="NumberedParagraph-BulletelistLeft0Firstline0Char">
    <w:name w:val="Numbered Paragraph - Bullete list + Left:  0&quot; First line:  0&quot; Char"/>
    <w:basedOn w:val="DefaultParagraphFont"/>
    <w:link w:val="NumberedParagraph-BulletelistLeft0Firstline0"/>
    <w:rsid w:val="00C26F0D"/>
    <w:rPr>
      <w:rFonts w:ascii="Times New Roman" w:eastAsia="Times New Roman" w:hAnsi="Times New Roman" w:cs="Times New Roman"/>
      <w:sz w:val="24"/>
      <w:szCs w:val="20"/>
    </w:rPr>
  </w:style>
  <w:style w:type="character" w:customStyle="1" w:styleId="LeftHeaderCharChar">
    <w:name w:val="Left Header Char Char"/>
    <w:basedOn w:val="DefaultParagraphFont"/>
    <w:rsid w:val="00C26F0D"/>
    <w:rPr>
      <w:kern w:val="8"/>
      <w:lang w:val="en-US" w:eastAsia="en-US" w:bidi="he-IL"/>
    </w:rPr>
  </w:style>
  <w:style w:type="paragraph" w:customStyle="1" w:styleId="Quotation">
    <w:name w:val="Quotation"/>
    <w:basedOn w:val="NumberedParagraph"/>
    <w:rsid w:val="00C26F0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basedOn w:val="DefaultParagraphFont"/>
    <w:semiHidden/>
    <w:rsid w:val="00C26F0D"/>
    <w:rPr>
      <w:kern w:val="8"/>
      <w:lang w:val="en-US" w:eastAsia="en-US" w:bidi="he-IL"/>
    </w:rPr>
  </w:style>
  <w:style w:type="paragraph" w:customStyle="1" w:styleId="Roman">
    <w:name w:val="Roman"/>
    <w:basedOn w:val="Indent"/>
    <w:rsid w:val="00C26F0D"/>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C26F0D"/>
    <w:pPr>
      <w:tabs>
        <w:tab w:val="left" w:pos="480"/>
      </w:tabs>
      <w:spacing w:before="120"/>
      <w:ind w:left="480" w:hanging="420"/>
    </w:pPr>
  </w:style>
  <w:style w:type="paragraph" w:customStyle="1" w:styleId="NormalTable">
    <w:name w:val="Normal (Table)"/>
    <w:basedOn w:val="Normal"/>
    <w:rsid w:val="00C26F0D"/>
    <w:pPr>
      <w:spacing w:line="240" w:lineRule="exact"/>
      <w:ind w:left="60" w:right="60"/>
      <w:jc w:val="both"/>
    </w:pPr>
    <w:rPr>
      <w:rFonts w:ascii="Times New Roman" w:eastAsia="Times New Roman" w:hAnsi="Times New Roman" w:cs="Times New Roman"/>
      <w:kern w:val="8"/>
      <w:szCs w:val="20"/>
      <w:lang w:bidi="he-IL"/>
    </w:rPr>
  </w:style>
  <w:style w:type="paragraph" w:customStyle="1" w:styleId="HeaderTable">
    <w:name w:val="Header (Table)"/>
    <w:basedOn w:val="NormalTable"/>
    <w:rsid w:val="00C26F0D"/>
    <w:pPr>
      <w:keepNext/>
      <w:keepLines/>
      <w:spacing w:after="40"/>
      <w:jc w:val="left"/>
    </w:pPr>
    <w:rPr>
      <w:i/>
      <w:iCs/>
    </w:rPr>
  </w:style>
  <w:style w:type="paragraph" w:customStyle="1" w:styleId="Heading3Table">
    <w:name w:val="Heading 3 (Table)"/>
    <w:basedOn w:val="NormalTable"/>
    <w:rsid w:val="00C26F0D"/>
    <w:pPr>
      <w:keepNext/>
      <w:keepLines/>
      <w:spacing w:before="200" w:after="40"/>
      <w:jc w:val="left"/>
      <w:outlineLvl w:val="2"/>
    </w:pPr>
    <w:rPr>
      <w:b/>
      <w:bCs/>
    </w:rPr>
  </w:style>
  <w:style w:type="paragraph" w:customStyle="1" w:styleId="IndentSecondLevel">
    <w:name w:val="Indent (Second Level)"/>
    <w:basedOn w:val="Indent"/>
    <w:rsid w:val="00C26F0D"/>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C26F0D"/>
    <w:pPr>
      <w:tabs>
        <w:tab w:val="clear" w:pos="312"/>
        <w:tab w:val="clear" w:pos="480"/>
      </w:tabs>
      <w:spacing w:before="140"/>
      <w:ind w:firstLine="0"/>
    </w:pPr>
  </w:style>
  <w:style w:type="paragraph" w:customStyle="1" w:styleId="Contentshead">
    <w:name w:val="Contents head"/>
    <w:basedOn w:val="Normal"/>
    <w:rsid w:val="00C26F0D"/>
    <w:pPr>
      <w:pBdr>
        <w:bottom w:val="single" w:sz="6" w:space="10" w:color="auto"/>
      </w:pBdr>
      <w:overflowPunct w:val="0"/>
      <w:autoSpaceDE w:val="0"/>
      <w:autoSpaceDN w:val="0"/>
      <w:adjustRightInd w:val="0"/>
      <w:spacing w:after="120" w:line="220" w:lineRule="exact"/>
      <w:ind w:left="567" w:hanging="567"/>
      <w:jc w:val="center"/>
      <w:textAlignment w:val="baseline"/>
    </w:pPr>
    <w:rPr>
      <w:rFonts w:ascii="Times New Roman" w:eastAsia="Times New Roman" w:hAnsi="Times New Roman" w:cs="Times New Roman"/>
      <w:b/>
      <w:bCs/>
      <w:szCs w:val="20"/>
      <w:lang w:bidi="he-IL"/>
    </w:rPr>
  </w:style>
  <w:style w:type="paragraph" w:customStyle="1" w:styleId="Contents-Intro">
    <w:name w:val="Contents-Intro"/>
    <w:basedOn w:val="Contents"/>
    <w:rsid w:val="00C26F0D"/>
    <w:pPr>
      <w:tabs>
        <w:tab w:val="left" w:pos="1159"/>
      </w:tabs>
    </w:pPr>
  </w:style>
  <w:style w:type="paragraph" w:customStyle="1" w:styleId="Contents">
    <w:name w:val="Contents"/>
    <w:basedOn w:val="Normal"/>
    <w:rsid w:val="00C26F0D"/>
    <w:pPr>
      <w:tabs>
        <w:tab w:val="left" w:leader="dot" w:pos="5659"/>
        <w:tab w:val="center" w:pos="6019"/>
      </w:tabs>
      <w:overflowPunct w:val="0"/>
      <w:autoSpaceDE w:val="0"/>
      <w:autoSpaceDN w:val="0"/>
      <w:adjustRightInd w:val="0"/>
      <w:spacing w:after="120" w:line="220" w:lineRule="exact"/>
      <w:ind w:left="360" w:right="1541" w:hanging="360"/>
      <w:textAlignment w:val="baseline"/>
    </w:pPr>
    <w:rPr>
      <w:rFonts w:ascii="Times New Roman" w:eastAsia="Times New Roman" w:hAnsi="Times New Roman" w:cs="Times New Roman"/>
      <w:szCs w:val="20"/>
      <w:lang w:bidi="he-IL"/>
    </w:rPr>
  </w:style>
  <w:style w:type="paragraph" w:customStyle="1" w:styleId="ChaptHead">
    <w:name w:val="Chapt Head"/>
    <w:basedOn w:val="Normal"/>
    <w:rsid w:val="00C26F0D"/>
    <w:pPr>
      <w:spacing w:after="480" w:line="480" w:lineRule="atLeast"/>
      <w:jc w:val="center"/>
    </w:pPr>
    <w:rPr>
      <w:rFonts w:eastAsia="MS Mincho" w:cs="Times New Roman"/>
      <w:b/>
      <w:sz w:val="34"/>
      <w:szCs w:val="20"/>
      <w:lang w:val="en-GB"/>
    </w:rPr>
  </w:style>
  <w:style w:type="paragraph" w:customStyle="1" w:styleId="NumberedParagraphISA400">
    <w:name w:val="Numbered Paragraph ISA 400"/>
    <w:basedOn w:val="Normal"/>
    <w:rsid w:val="00C26F0D"/>
    <w:pPr>
      <w:tabs>
        <w:tab w:val="left" w:pos="709"/>
        <w:tab w:val="left" w:pos="9450"/>
      </w:tabs>
      <w:spacing w:before="120" w:after="120" w:line="280" w:lineRule="exact"/>
      <w:ind w:left="709" w:hanging="709"/>
      <w:jc w:val="both"/>
    </w:pPr>
    <w:rPr>
      <w:rFonts w:ascii="Times New Roman" w:eastAsia="MS Mincho" w:hAnsi="Times New Roman" w:cs="Times New Roman"/>
      <w:kern w:val="8"/>
      <w:sz w:val="24"/>
      <w:szCs w:val="24"/>
      <w:lang w:bidi="he-IL"/>
    </w:rPr>
  </w:style>
  <w:style w:type="paragraph" w:customStyle="1" w:styleId="NumParaLeft">
    <w:name w:val="Num Para Left"/>
    <w:basedOn w:val="Normal"/>
    <w:link w:val="NumParaLeftChar"/>
    <w:autoRedefine/>
    <w:rsid w:val="00C26F0D"/>
    <w:pPr>
      <w:tabs>
        <w:tab w:val="right" w:pos="312"/>
        <w:tab w:val="left" w:pos="480"/>
      </w:tabs>
      <w:spacing w:after="120" w:line="280" w:lineRule="exact"/>
      <w:ind w:left="360" w:hanging="360"/>
      <w:jc w:val="both"/>
    </w:pPr>
    <w:rPr>
      <w:rFonts w:ascii="Times New Roman" w:eastAsia="MS Mincho" w:hAnsi="Times New Roman" w:cs="Times New Roman"/>
      <w:sz w:val="24"/>
      <w:szCs w:val="20"/>
      <w:lang w:val="en-GB"/>
    </w:rPr>
  </w:style>
  <w:style w:type="character" w:customStyle="1" w:styleId="NumParaLeftChar">
    <w:name w:val="Num Para Left Char"/>
    <w:basedOn w:val="DefaultParagraphFont"/>
    <w:link w:val="NumParaLeft"/>
    <w:rsid w:val="00C26F0D"/>
    <w:rPr>
      <w:rFonts w:ascii="Times New Roman" w:eastAsia="MS Mincho" w:hAnsi="Times New Roman" w:cs="Times New Roman"/>
      <w:sz w:val="24"/>
      <w:szCs w:val="20"/>
      <w:lang w:val="en-GB"/>
    </w:rPr>
  </w:style>
  <w:style w:type="paragraph" w:customStyle="1" w:styleId="Numbold">
    <w:name w:val="Num + bold"/>
    <w:basedOn w:val="NumberedParagraphISA400"/>
    <w:next w:val="NumberedParagraphISA400"/>
    <w:rsid w:val="00C26F0D"/>
  </w:style>
  <w:style w:type="character" w:customStyle="1" w:styleId="NumboldChar">
    <w:name w:val="Num + bold Char"/>
    <w:basedOn w:val="DefaultParagraphFont"/>
    <w:rsid w:val="00C26F0D"/>
    <w:rPr>
      <w:b/>
      <w:kern w:val="8"/>
      <w:sz w:val="24"/>
      <w:szCs w:val="24"/>
      <w:lang w:val="en-US" w:eastAsia="en-US" w:bidi="he-IL"/>
    </w:rPr>
  </w:style>
  <w:style w:type="character" w:customStyle="1" w:styleId="FootnoterefererenceCharCharCharCharCharCharChar">
    <w:name w:val="Footnote refererence Char Char Char Char Char Char Char"/>
    <w:basedOn w:val="DefaultParagraphFont"/>
    <w:rsid w:val="00C26F0D"/>
    <w:rPr>
      <w:sz w:val="24"/>
      <w:szCs w:val="24"/>
      <w:vertAlign w:val="superscript"/>
      <w:lang w:val="en-GB" w:eastAsia="en-US" w:bidi="ar-SA"/>
    </w:rPr>
  </w:style>
  <w:style w:type="paragraph" w:customStyle="1" w:styleId="Indent2">
    <w:name w:val="Indent (2)"/>
    <w:basedOn w:val="Indent"/>
    <w:rsid w:val="00C26F0D"/>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C26F0D"/>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C26F0D"/>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basedOn w:val="DefaultParagraphFont"/>
    <w:rsid w:val="00C26F0D"/>
    <w:rPr>
      <w:b/>
      <w:bCs/>
      <w:kern w:val="8"/>
      <w:sz w:val="24"/>
      <w:szCs w:val="24"/>
      <w:lang w:val="en-US" w:eastAsia="en-US" w:bidi="ar-SA"/>
    </w:rPr>
  </w:style>
  <w:style w:type="paragraph" w:customStyle="1" w:styleId="FootnoteCharChar">
    <w:name w:val="Footnote Char Char"/>
    <w:basedOn w:val="FootnoteText"/>
    <w:autoRedefine/>
    <w:rsid w:val="00C26F0D"/>
    <w:pPr>
      <w:tabs>
        <w:tab w:val="left" w:pos="480"/>
      </w:tabs>
      <w:spacing w:line="240" w:lineRule="exact"/>
      <w:ind w:left="180" w:hanging="180"/>
      <w:jc w:val="both"/>
    </w:pPr>
    <w:rPr>
      <w:rFonts w:ascii="Times New Roman" w:eastAsia="MS Mincho" w:hAnsi="Times New Roman" w:cs="Times New Roman"/>
      <w:kern w:val="8"/>
      <w:lang w:val="en-GB"/>
    </w:rPr>
  </w:style>
  <w:style w:type="paragraph" w:customStyle="1" w:styleId="Paragraph">
    <w:name w:val="Paragraph"/>
    <w:basedOn w:val="Contents"/>
    <w:rsid w:val="00C26F0D"/>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C26F0D"/>
    <w:pPr>
      <w:tabs>
        <w:tab w:val="left" w:pos="446"/>
      </w:tabs>
      <w:spacing w:before="60" w:line="200" w:lineRule="exact"/>
      <w:ind w:left="202" w:hanging="202"/>
    </w:pPr>
    <w:rPr>
      <w:rFonts w:ascii="Times New Roman" w:eastAsia="Times New Roman" w:hAnsi="Times New Roman" w:cs="Times New Roman"/>
      <w:snapToGrid w:val="0"/>
      <w:kern w:val="12"/>
      <w:sz w:val="16"/>
      <w:szCs w:val="16"/>
    </w:rPr>
  </w:style>
  <w:style w:type="character" w:customStyle="1" w:styleId="FootnoteChar">
    <w:name w:val="Footnote Char"/>
    <w:basedOn w:val="DefaultParagraphFont"/>
    <w:link w:val="Footnote"/>
    <w:rsid w:val="00C26F0D"/>
    <w:rPr>
      <w:rFonts w:ascii="Times New Roman" w:eastAsia="Times New Roman" w:hAnsi="Times New Roman" w:cs="Times New Roman"/>
      <w:snapToGrid w:val="0"/>
      <w:kern w:val="12"/>
      <w:sz w:val="16"/>
      <w:szCs w:val="16"/>
    </w:rPr>
  </w:style>
  <w:style w:type="character" w:customStyle="1" w:styleId="NumberedParagraphChar">
    <w:name w:val="Numbered Paragraph Char"/>
    <w:basedOn w:val="DefaultParagraphFont"/>
    <w:rsid w:val="00C26F0D"/>
    <w:rPr>
      <w:kern w:val="8"/>
      <w:sz w:val="24"/>
      <w:szCs w:val="24"/>
      <w:lang w:val="en-US" w:eastAsia="en-US" w:bidi="he-IL"/>
    </w:rPr>
  </w:style>
  <w:style w:type="character" w:customStyle="1" w:styleId="IndentChar">
    <w:name w:val="Indent Char"/>
    <w:basedOn w:val="NumberedParagraphChar"/>
    <w:rsid w:val="00C26F0D"/>
    <w:rPr>
      <w:kern w:val="8"/>
      <w:sz w:val="24"/>
      <w:szCs w:val="24"/>
      <w:lang w:val="en-US" w:eastAsia="en-US" w:bidi="he-IL"/>
    </w:rPr>
  </w:style>
  <w:style w:type="character" w:customStyle="1" w:styleId="NumberedParagraphChar1">
    <w:name w:val="Numbered Paragraph Char1"/>
    <w:basedOn w:val="DefaultParagraphFont"/>
    <w:rsid w:val="00C26F0D"/>
    <w:rPr>
      <w:kern w:val="20"/>
      <w:sz w:val="24"/>
      <w:lang w:val="en-US" w:eastAsia="en-US" w:bidi="ar-SA"/>
    </w:rPr>
  </w:style>
  <w:style w:type="paragraph" w:customStyle="1" w:styleId="ps-subhead">
    <w:name w:val="ps-subhead"/>
    <w:basedOn w:val="Normal"/>
    <w:rsid w:val="00C26F0D"/>
    <w:pPr>
      <w:keepNext/>
      <w:spacing w:before="700" w:line="200" w:lineRule="exact"/>
      <w:jc w:val="center"/>
    </w:pPr>
    <w:rPr>
      <w:rFonts w:ascii="Times New Roman" w:eastAsia="Times New Roman" w:hAnsi="Times New Roman" w:cs="Times New Roman"/>
      <w:b/>
      <w:caps/>
      <w:kern w:val="12"/>
      <w:sz w:val="16"/>
      <w:szCs w:val="16"/>
    </w:rPr>
  </w:style>
  <w:style w:type="paragraph" w:customStyle="1" w:styleId="Heading2NoSpacebefore">
    <w:name w:val="Heading 2No Space before"/>
    <w:basedOn w:val="Heading2"/>
    <w:rsid w:val="00C26F0D"/>
    <w:pPr>
      <w:spacing w:line="276" w:lineRule="auto"/>
      <w:ind w:left="1440" w:hanging="360"/>
    </w:pPr>
  </w:style>
  <w:style w:type="character" w:customStyle="1" w:styleId="Boldparagraph">
    <w:name w:val="Bold paragraph"/>
    <w:basedOn w:val="DefaultParagraphFont"/>
    <w:rsid w:val="00C26F0D"/>
    <w:rPr>
      <w:b/>
      <w:bCs/>
      <w:color w:val="000000"/>
    </w:rPr>
  </w:style>
  <w:style w:type="paragraph" w:customStyle="1" w:styleId="BulletedListundernumpara">
    <w:name w:val="Bulleted List under num para"/>
    <w:basedOn w:val="Normal"/>
    <w:rsid w:val="00C26F0D"/>
    <w:pPr>
      <w:tabs>
        <w:tab w:val="num" w:pos="648"/>
      </w:tabs>
      <w:spacing w:before="120" w:line="280" w:lineRule="exact"/>
      <w:ind w:firstLine="288"/>
      <w:jc w:val="both"/>
    </w:pPr>
    <w:rPr>
      <w:rFonts w:ascii="Times New Roman" w:eastAsia="Times New Roman" w:hAnsi="Times New Roman" w:cs="Times New Roman"/>
      <w:sz w:val="24"/>
      <w:szCs w:val="24"/>
    </w:rPr>
  </w:style>
  <w:style w:type="paragraph" w:customStyle="1" w:styleId="StyleNumberedparNoNumberItalic">
    <w:name w:val="Style Numbered par No Number + Italic"/>
    <w:basedOn w:val="Normal"/>
    <w:rsid w:val="00C26F0D"/>
    <w:pPr>
      <w:ind w:left="720"/>
    </w:pPr>
    <w:rPr>
      <w:rFonts w:ascii="Times New Roman" w:eastAsia="Times New Roman" w:hAnsi="Times New Roman" w:cs="Times New Roman"/>
      <w:i/>
      <w:iCs/>
      <w:sz w:val="24"/>
      <w:szCs w:val="24"/>
    </w:rPr>
  </w:style>
  <w:style w:type="paragraph" w:customStyle="1" w:styleId="GovNormal">
    <w:name w:val="Gov Normal"/>
    <w:basedOn w:val="Normal"/>
    <w:rsid w:val="00C26F0D"/>
    <w:pPr>
      <w:tabs>
        <w:tab w:val="right" w:pos="312"/>
        <w:tab w:val="left" w:pos="540"/>
      </w:tabs>
      <w:spacing w:line="280" w:lineRule="exact"/>
      <w:ind w:left="540" w:hanging="540"/>
      <w:jc w:val="both"/>
    </w:pPr>
    <w:rPr>
      <w:rFonts w:ascii="Times New Roman" w:eastAsia="Times New Roman" w:hAnsi="Times New Roman" w:cs="Times New Roman"/>
      <w:kern w:val="8"/>
      <w:sz w:val="24"/>
      <w:szCs w:val="24"/>
      <w:lang w:bidi="he-IL"/>
    </w:rPr>
  </w:style>
  <w:style w:type="paragraph" w:customStyle="1" w:styleId="Gova">
    <w:name w:val="Gov (a)"/>
    <w:basedOn w:val="Normal"/>
    <w:rsid w:val="00C26F0D"/>
    <w:pPr>
      <w:tabs>
        <w:tab w:val="left" w:pos="540"/>
      </w:tabs>
      <w:spacing w:line="280" w:lineRule="exact"/>
      <w:ind w:left="1080" w:hanging="540"/>
      <w:jc w:val="both"/>
    </w:pPr>
    <w:rPr>
      <w:rFonts w:ascii="Times New Roman" w:eastAsia="Times New Roman" w:hAnsi="Times New Roman" w:cs="Times New Roman"/>
      <w:kern w:val="8"/>
      <w:sz w:val="24"/>
      <w:szCs w:val="24"/>
      <w:lang w:bidi="he-IL"/>
    </w:rPr>
  </w:style>
  <w:style w:type="paragraph" w:customStyle="1" w:styleId="Sub-Headline">
    <w:name w:val="Sub-Headline"/>
    <w:rsid w:val="00C26F0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eastAsia="Times New Roman" w:hAnsi="Caslon 540 LT Std" w:cs="Caslon 540 LT Std"/>
      <w:i/>
      <w:iCs/>
      <w:color w:val="000000"/>
      <w:kern w:val="28"/>
      <w:sz w:val="28"/>
      <w:szCs w:val="28"/>
    </w:rPr>
  </w:style>
  <w:style w:type="paragraph" w:customStyle="1" w:styleId="Headline">
    <w:name w:val="Headline"/>
    <w:rsid w:val="00C26F0D"/>
    <w:pPr>
      <w:widowControl w:val="0"/>
      <w:overflowPunct w:val="0"/>
      <w:autoSpaceDE w:val="0"/>
      <w:autoSpaceDN w:val="0"/>
      <w:adjustRightInd w:val="0"/>
      <w:spacing w:line="580" w:lineRule="exact"/>
    </w:pPr>
    <w:rPr>
      <w:rFonts w:ascii="Caslon 540 LT Std" w:eastAsia="Times New Roman" w:hAnsi="Caslon 540 LT Std" w:cs="Caslon 540 LT Std"/>
      <w:color w:val="000000"/>
      <w:kern w:val="28"/>
      <w:sz w:val="46"/>
      <w:szCs w:val="46"/>
    </w:rPr>
  </w:style>
  <w:style w:type="paragraph" w:customStyle="1" w:styleId="PublicationName">
    <w:name w:val="Publication Name"/>
    <w:rsid w:val="00C26F0D"/>
    <w:pPr>
      <w:widowControl w:val="0"/>
      <w:overflowPunct w:val="0"/>
      <w:autoSpaceDE w:val="0"/>
      <w:autoSpaceDN w:val="0"/>
      <w:adjustRightInd w:val="0"/>
      <w:jc w:val="right"/>
    </w:pPr>
    <w:rPr>
      <w:rFonts w:ascii="Myriad Pro Light" w:eastAsia="Times New Roman" w:hAnsi="Myriad Pro Light" w:cs="Myriad Pro Light"/>
      <w:b/>
      <w:bCs/>
      <w:color w:val="000000"/>
      <w:kern w:val="28"/>
      <w:sz w:val="32"/>
      <w:szCs w:val="32"/>
    </w:rPr>
  </w:style>
  <w:style w:type="paragraph" w:customStyle="1" w:styleId="PublicationDate">
    <w:name w:val="Publication Date"/>
    <w:rsid w:val="00C26F0D"/>
    <w:pPr>
      <w:widowControl w:val="0"/>
      <w:overflowPunct w:val="0"/>
      <w:autoSpaceDE w:val="0"/>
      <w:autoSpaceDN w:val="0"/>
      <w:adjustRightInd w:val="0"/>
      <w:spacing w:line="380" w:lineRule="exact"/>
      <w:jc w:val="right"/>
    </w:pPr>
    <w:rPr>
      <w:rFonts w:ascii="Caslon 540 LT Std" w:eastAsia="Times New Roman" w:hAnsi="Caslon 540 LT Std" w:cs="Caslon 540 LT Std"/>
      <w:color w:val="000000"/>
      <w:kern w:val="28"/>
      <w:sz w:val="28"/>
      <w:szCs w:val="28"/>
    </w:rPr>
  </w:style>
  <w:style w:type="paragraph" w:customStyle="1" w:styleId="Name">
    <w:name w:val="Name"/>
    <w:basedOn w:val="Normal"/>
    <w:rsid w:val="00C26F0D"/>
    <w:pPr>
      <w:spacing w:line="300" w:lineRule="exact"/>
    </w:pPr>
    <w:rPr>
      <w:rFonts w:ascii="Myriad Pro Light" w:eastAsia="Times New Roman" w:hAnsi="Myriad Pro Light" w:cs="Times New Roman"/>
      <w:b/>
      <w:sz w:val="24"/>
      <w:szCs w:val="24"/>
    </w:rPr>
  </w:style>
  <w:style w:type="paragraph" w:customStyle="1" w:styleId="Address">
    <w:name w:val="Address"/>
    <w:basedOn w:val="Name"/>
    <w:rsid w:val="00C26F0D"/>
    <w:pPr>
      <w:spacing w:line="280" w:lineRule="exact"/>
    </w:pPr>
    <w:rPr>
      <w:b w:val="0"/>
      <w:sz w:val="18"/>
    </w:rPr>
  </w:style>
  <w:style w:type="paragraph" w:customStyle="1" w:styleId="BulletedListL4">
    <w:name w:val="Bulleted List L4"/>
    <w:basedOn w:val="Normal"/>
    <w:rsid w:val="00C26F0D"/>
    <w:pPr>
      <w:tabs>
        <w:tab w:val="num" w:pos="3240"/>
      </w:tabs>
      <w:spacing w:line="280" w:lineRule="exact"/>
      <w:ind w:left="2880"/>
      <w:jc w:val="both"/>
    </w:pPr>
    <w:rPr>
      <w:rFonts w:ascii="Times New Roman" w:eastAsia="Times New Roman" w:hAnsi="Times New Roman" w:cs="Times New Roman"/>
      <w:kern w:val="8"/>
      <w:sz w:val="24"/>
      <w:szCs w:val="24"/>
      <w:lang w:bidi="he-IL"/>
    </w:rPr>
  </w:style>
  <w:style w:type="character" w:customStyle="1" w:styleId="DocumentTitleCharChar">
    <w:name w:val="Document Title Char Char"/>
    <w:basedOn w:val="DefaultParagraphFont"/>
    <w:rsid w:val="00C26F0D"/>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basedOn w:val="DefaultParagraphFont"/>
    <w:rsid w:val="00C26F0D"/>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basedOn w:val="DefaultParagraphFont"/>
    <w:rsid w:val="00C26F0D"/>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C26F0D"/>
    <w:pPr>
      <w:widowControl w:val="0"/>
      <w:tabs>
        <w:tab w:val="left" w:pos="960"/>
      </w:tabs>
      <w:spacing w:before="140" w:line="280" w:lineRule="exact"/>
      <w:ind w:left="960" w:hanging="480"/>
      <w:jc w:val="both"/>
    </w:pPr>
    <w:rPr>
      <w:rFonts w:ascii="Times New Roman" w:eastAsia="MS Mincho" w:hAnsi="Times New Roman" w:cs="Times New Roman"/>
      <w:kern w:val="8"/>
      <w:sz w:val="24"/>
      <w:szCs w:val="24"/>
    </w:rPr>
  </w:style>
  <w:style w:type="character" w:customStyle="1" w:styleId="IndentCharCharCharCharChar">
    <w:name w:val="Indent Char Char Char Char Char"/>
    <w:basedOn w:val="DefaultParagraphFont"/>
    <w:link w:val="IndentCharCharCharChar"/>
    <w:rsid w:val="00C26F0D"/>
    <w:rPr>
      <w:rFonts w:ascii="Times New Roman" w:eastAsia="MS Mincho" w:hAnsi="Times New Roman" w:cs="Times New Roman"/>
      <w:kern w:val="8"/>
      <w:sz w:val="24"/>
      <w:szCs w:val="24"/>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C26F0D"/>
    <w:pPr>
      <w:widowControl w:val="0"/>
      <w:tabs>
        <w:tab w:val="left" w:pos="960"/>
      </w:tabs>
      <w:spacing w:before="140" w:line="240" w:lineRule="exact"/>
      <w:ind w:left="960" w:hanging="480"/>
      <w:jc w:val="both"/>
    </w:pPr>
    <w:rPr>
      <w:rFonts w:ascii="Times New Roman" w:eastAsia="MS Mincho" w:hAnsi="Times New Roman" w:cs="Times New Roman"/>
      <w:kern w:val="28"/>
      <w:szCs w:val="20"/>
      <w:lang w:bidi="he-IL"/>
    </w:rPr>
  </w:style>
  <w:style w:type="character" w:customStyle="1" w:styleId="IndentCharCharCharCharCharCharCharCharCharCharCharCharCharCharCharCharChar">
    <w:name w:val="Indent Char Char Char Char Char Char Char Char Char Char Char Char Char Char Char Char Char"/>
    <w:basedOn w:val="DefaultParagraphFont"/>
    <w:link w:val="IndentCharCharCharCharCharCharCharCharCharCharCharCharCharCharCharChar"/>
    <w:rsid w:val="00C26F0D"/>
    <w:rPr>
      <w:rFonts w:ascii="Times New Roman" w:eastAsia="MS Mincho" w:hAnsi="Times New Roman" w:cs="Times New Roman"/>
      <w:kern w:val="28"/>
      <w:szCs w:val="20"/>
      <w:lang w:bidi="he-IL"/>
    </w:rPr>
  </w:style>
  <w:style w:type="character" w:customStyle="1" w:styleId="FootnoteReference0">
    <w:name w:val="Footnote Reference +"/>
    <w:basedOn w:val="FootnoteReference"/>
    <w:rsid w:val="00C26F0D"/>
    <w:rPr>
      <w:vertAlign w:val="superscript"/>
    </w:rPr>
  </w:style>
  <w:style w:type="character" w:customStyle="1" w:styleId="xsltbolditalic1">
    <w:name w:val="xsltbolditalic1"/>
    <w:basedOn w:val="DefaultParagraphFont"/>
    <w:rsid w:val="00C26F0D"/>
    <w:rPr>
      <w:b/>
      <w:bCs/>
      <w:i/>
      <w:iCs/>
    </w:rPr>
  </w:style>
  <w:style w:type="character" w:customStyle="1" w:styleId="xsltbolditalicunderline1">
    <w:name w:val="xsltbolditalicunderline1"/>
    <w:basedOn w:val="DefaultParagraphFont"/>
    <w:rsid w:val="00C26F0D"/>
    <w:rPr>
      <w:b/>
      <w:bCs/>
      <w:i/>
      <w:iCs/>
    </w:rPr>
  </w:style>
  <w:style w:type="paragraph" w:customStyle="1" w:styleId="definition">
    <w:name w:val="definition"/>
    <w:basedOn w:val="Normal"/>
    <w:rsid w:val="00C26F0D"/>
    <w:pPr>
      <w:tabs>
        <w:tab w:val="left" w:pos="2520"/>
      </w:tabs>
      <w:spacing w:line="280" w:lineRule="exact"/>
      <w:ind w:left="2520" w:hanging="2520"/>
      <w:jc w:val="both"/>
    </w:pPr>
    <w:rPr>
      <w:rFonts w:ascii="Times New Roman" w:eastAsia="Times New Roman" w:hAnsi="Times New Roman" w:cs="Times New Roman"/>
      <w:kern w:val="8"/>
      <w:sz w:val="24"/>
      <w:szCs w:val="24"/>
      <w:lang w:bidi="he-IL"/>
    </w:rPr>
  </w:style>
  <w:style w:type="paragraph" w:customStyle="1" w:styleId="Govi">
    <w:name w:val="Gov (i)"/>
    <w:basedOn w:val="Gova"/>
    <w:rsid w:val="00C26F0D"/>
    <w:pPr>
      <w:tabs>
        <w:tab w:val="clear" w:pos="540"/>
        <w:tab w:val="left" w:pos="1620"/>
      </w:tabs>
      <w:ind w:left="1620"/>
    </w:pPr>
  </w:style>
  <w:style w:type="character" w:styleId="LineNumber">
    <w:name w:val="line number"/>
    <w:basedOn w:val="DefaultParagraphFont"/>
    <w:rsid w:val="00C26F0D"/>
  </w:style>
  <w:style w:type="paragraph" w:customStyle="1" w:styleId="APBtext">
    <w:name w:val="APB text"/>
    <w:basedOn w:val="NumberedParagraph"/>
    <w:rsid w:val="00C26F0D"/>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C26F0D"/>
    <w:pPr>
      <w:spacing w:line="276" w:lineRule="auto"/>
      <w:ind w:left="1440" w:hanging="360"/>
    </w:pPr>
  </w:style>
  <w:style w:type="paragraph" w:customStyle="1" w:styleId="FootnoteAPB">
    <w:name w:val="Footnote APB"/>
    <w:basedOn w:val="Normal"/>
    <w:rsid w:val="00C26F0D"/>
    <w:pPr>
      <w:shd w:val="clear" w:color="auto" w:fill="D9D9D9"/>
      <w:tabs>
        <w:tab w:val="left" w:pos="446"/>
      </w:tabs>
      <w:spacing w:before="60" w:line="200" w:lineRule="exact"/>
      <w:ind w:left="204" w:hanging="204"/>
      <w:jc w:val="both"/>
    </w:pPr>
    <w:rPr>
      <w:rFonts w:ascii="Times New Roman" w:eastAsia="Times New Roman" w:hAnsi="Times New Roman" w:cs="Times New Roman"/>
      <w:snapToGrid w:val="0"/>
      <w:kern w:val="12"/>
      <w:sz w:val="16"/>
      <w:szCs w:val="16"/>
      <w:lang w:val="en-GB" w:bidi="he-IL"/>
    </w:rPr>
  </w:style>
  <w:style w:type="paragraph" w:customStyle="1" w:styleId="APBheading3">
    <w:name w:val="APB heading 3"/>
    <w:basedOn w:val="Heading3"/>
    <w:rsid w:val="00C26F0D"/>
    <w:pPr>
      <w:tabs>
        <w:tab w:val="num" w:pos="2160"/>
      </w:tabs>
      <w:spacing w:line="276" w:lineRule="auto"/>
      <w:ind w:left="2160" w:hanging="360"/>
    </w:pPr>
  </w:style>
  <w:style w:type="character" w:customStyle="1" w:styleId="abgitalic">
    <w:name w:val="abgitalic"/>
    <w:basedOn w:val="DefaultParagraphFont"/>
    <w:rsid w:val="00C26F0D"/>
    <w:rPr>
      <w:i/>
      <w:iCs/>
    </w:rPr>
  </w:style>
  <w:style w:type="character" w:customStyle="1" w:styleId="abgbold">
    <w:name w:val="abgbold"/>
    <w:basedOn w:val="DefaultParagraphFont"/>
    <w:rsid w:val="00C26F0D"/>
    <w:rPr>
      <w:b/>
      <w:bCs/>
    </w:rPr>
  </w:style>
  <w:style w:type="paragraph" w:customStyle="1" w:styleId="APBbulletedlist">
    <w:name w:val="APB bulleted list"/>
    <w:basedOn w:val="BulletedListundernumpara"/>
    <w:rsid w:val="00C26F0D"/>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C26F0D"/>
    <w:pPr>
      <w:tabs>
        <w:tab w:val="clear" w:pos="720"/>
        <w:tab w:val="num" w:pos="360"/>
        <w:tab w:val="left" w:pos="907"/>
      </w:tabs>
      <w:ind w:left="907" w:right="360"/>
    </w:pPr>
  </w:style>
  <w:style w:type="paragraph" w:customStyle="1" w:styleId="BulletedList">
    <w:name w:val="Bulleted List"/>
    <w:basedOn w:val="Normal"/>
    <w:rsid w:val="00C26F0D"/>
    <w:pPr>
      <w:tabs>
        <w:tab w:val="num" w:pos="720"/>
      </w:tabs>
      <w:spacing w:before="120" w:line="240" w:lineRule="exact"/>
      <w:ind w:left="720" w:hanging="360"/>
      <w:jc w:val="both"/>
    </w:pPr>
    <w:rPr>
      <w:rFonts w:ascii="Times New Roman" w:eastAsia="Times New Roman" w:hAnsi="Times New Roman" w:cs="Times New Roman"/>
      <w:kern w:val="8"/>
      <w:szCs w:val="20"/>
      <w:lang w:bidi="he-IL"/>
    </w:rPr>
  </w:style>
  <w:style w:type="paragraph" w:customStyle="1" w:styleId="APBtextbullet">
    <w:name w:val="APB text bullet"/>
    <w:basedOn w:val="BulletedListundernumpara"/>
    <w:rsid w:val="00C26F0D"/>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C26F0D"/>
    <w:pPr>
      <w:tabs>
        <w:tab w:val="num" w:pos="1723"/>
      </w:tabs>
      <w:spacing w:line="280" w:lineRule="exact"/>
      <w:ind w:left="1723" w:hanging="1723"/>
      <w:jc w:val="both"/>
    </w:pPr>
    <w:rPr>
      <w:rFonts w:ascii="Times New Roman" w:eastAsia="Times New Roman" w:hAnsi="Times New Roman" w:cs="Times New Roman"/>
      <w:kern w:val="8"/>
      <w:sz w:val="24"/>
      <w:szCs w:val="24"/>
      <w:lang w:bidi="he-IL"/>
    </w:rPr>
  </w:style>
  <w:style w:type="paragraph" w:customStyle="1" w:styleId="numberedparagraph0">
    <w:name w:val="numbered paragraph"/>
    <w:basedOn w:val="Normal"/>
    <w:rsid w:val="00C26F0D"/>
    <w:pPr>
      <w:tabs>
        <w:tab w:val="num" w:pos="630"/>
      </w:tabs>
      <w:spacing w:before="120" w:line="240" w:lineRule="exact"/>
      <w:ind w:left="630" w:hanging="360"/>
      <w:jc w:val="both"/>
    </w:pPr>
    <w:rPr>
      <w:rFonts w:ascii="Times New Roman" w:eastAsia="Times New Roman" w:hAnsi="Times New Roman" w:cs="Times New Roman"/>
      <w:kern w:val="8"/>
      <w:szCs w:val="20"/>
      <w:lang w:bidi="he-IL"/>
    </w:rPr>
  </w:style>
  <w:style w:type="paragraph" w:customStyle="1" w:styleId="NumParaLeftCharCharCharCharCharChar">
    <w:name w:val="Num Para Left Char Char Char Char Char Char"/>
    <w:basedOn w:val="Normal"/>
    <w:link w:val="NumParaLeftCharCharCharCharCharCharChar"/>
    <w:autoRedefine/>
    <w:rsid w:val="00C26F0D"/>
    <w:pPr>
      <w:tabs>
        <w:tab w:val="right" w:pos="312"/>
        <w:tab w:val="left" w:pos="480"/>
      </w:tabs>
      <w:spacing w:line="280" w:lineRule="exact"/>
      <w:jc w:val="both"/>
    </w:pPr>
    <w:rPr>
      <w:rFonts w:ascii="Times New Roman" w:eastAsia="MS Mincho" w:hAnsi="Times New Roman" w:cs="Times New Roman"/>
      <w:sz w:val="24"/>
      <w:szCs w:val="24"/>
      <w:lang w:val="en-GB"/>
    </w:rPr>
  </w:style>
  <w:style w:type="character" w:customStyle="1" w:styleId="NumParaLeftCharCharCharCharCharCharChar">
    <w:name w:val="Num Para Left Char Char Char Char Char Char Char"/>
    <w:basedOn w:val="DefaultParagraphFont"/>
    <w:link w:val="NumParaLeftCharCharCharCharCharChar"/>
    <w:rsid w:val="00C26F0D"/>
    <w:rPr>
      <w:rFonts w:ascii="Times New Roman" w:eastAsia="MS Mincho" w:hAnsi="Times New Roman" w:cs="Times New Roman"/>
      <w:sz w:val="24"/>
      <w:szCs w:val="24"/>
      <w:lang w:val="en-GB"/>
    </w:rPr>
  </w:style>
  <w:style w:type="paragraph" w:customStyle="1" w:styleId="level2">
    <w:name w:val="level 2"/>
    <w:basedOn w:val="Normal"/>
    <w:rsid w:val="00C26F0D"/>
    <w:pPr>
      <w:tabs>
        <w:tab w:val="right" w:pos="360"/>
        <w:tab w:val="left" w:pos="576"/>
        <w:tab w:val="left" w:pos="1008"/>
      </w:tabs>
      <w:spacing w:after="120" w:line="220" w:lineRule="exact"/>
      <w:ind w:left="1008" w:hanging="432"/>
      <w:jc w:val="both"/>
    </w:pPr>
    <w:rPr>
      <w:rFonts w:ascii="Times New Roman" w:eastAsia="Times New Roman" w:hAnsi="Times New Roman" w:cs="Times New Roman"/>
      <w:szCs w:val="20"/>
    </w:rPr>
  </w:style>
  <w:style w:type="paragraph" w:customStyle="1" w:styleId="Block">
    <w:name w:val="Block"/>
    <w:basedOn w:val="NormalIndent0"/>
    <w:rsid w:val="00C26F0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C26F0D"/>
    <w:pPr>
      <w:tabs>
        <w:tab w:val="left" w:pos="504"/>
      </w:tabs>
      <w:spacing w:after="240" w:line="240" w:lineRule="exact"/>
      <w:jc w:val="both"/>
    </w:pPr>
    <w:rPr>
      <w:rFonts w:eastAsia="Times New Roman" w:cs="Times New Roman"/>
      <w:szCs w:val="20"/>
    </w:rPr>
  </w:style>
  <w:style w:type="paragraph" w:customStyle="1" w:styleId="paranumber">
    <w:name w:val="paranumber"/>
    <w:basedOn w:val="Normal"/>
    <w:rsid w:val="00C26F0D"/>
    <w:pPr>
      <w:spacing w:before="100" w:after="100"/>
    </w:pPr>
    <w:rPr>
      <w:rFonts w:ascii="Arial Unicode MS" w:eastAsia="Arial Unicode MS" w:hAnsi="Arial Unicode MS" w:cs="Times New Roman"/>
      <w:sz w:val="24"/>
      <w:szCs w:val="20"/>
    </w:rPr>
  </w:style>
  <w:style w:type="paragraph" w:customStyle="1" w:styleId="bullet">
    <w:name w:val="bullet"/>
    <w:basedOn w:val="Normal"/>
    <w:rsid w:val="00C26F0D"/>
    <w:pPr>
      <w:spacing w:before="100" w:after="100"/>
    </w:pPr>
    <w:rPr>
      <w:rFonts w:ascii="Arial Unicode MS" w:eastAsia="Arial Unicode MS" w:hAnsi="Arial Unicode MS" w:cs="Times New Roman"/>
      <w:sz w:val="24"/>
      <w:szCs w:val="20"/>
    </w:rPr>
  </w:style>
  <w:style w:type="character" w:customStyle="1" w:styleId="popup">
    <w:name w:val="popup"/>
    <w:basedOn w:val="DefaultParagraphFont"/>
    <w:rsid w:val="00C26F0D"/>
  </w:style>
  <w:style w:type="paragraph" w:customStyle="1" w:styleId="bulleted">
    <w:name w:val="bulleted"/>
    <w:basedOn w:val="Normal"/>
    <w:rsid w:val="00C26F0D"/>
    <w:pPr>
      <w:tabs>
        <w:tab w:val="num" w:pos="840"/>
      </w:tabs>
      <w:spacing w:before="140" w:line="280" w:lineRule="exact"/>
      <w:ind w:left="840" w:hanging="360"/>
      <w:jc w:val="both"/>
    </w:pPr>
    <w:rPr>
      <w:rFonts w:ascii="Times New Roman" w:eastAsia="Times New Roman" w:hAnsi="Times New Roman" w:cs="Times New Roman"/>
      <w:kern w:val="20"/>
      <w:sz w:val="24"/>
      <w:szCs w:val="20"/>
    </w:rPr>
  </w:style>
  <w:style w:type="paragraph" w:styleId="Bibliography">
    <w:name w:val="Bibliography"/>
    <w:basedOn w:val="Normal"/>
    <w:rsid w:val="00C26F0D"/>
    <w:pPr>
      <w:spacing w:line="280" w:lineRule="exact"/>
      <w:ind w:left="200" w:hanging="200"/>
      <w:jc w:val="both"/>
    </w:pPr>
    <w:rPr>
      <w:rFonts w:ascii="Times New Roman" w:eastAsia="Times New Roman" w:hAnsi="Times New Roman" w:cs="Times New Roman"/>
      <w:kern w:val="20"/>
      <w:sz w:val="24"/>
      <w:szCs w:val="20"/>
    </w:rPr>
  </w:style>
  <w:style w:type="paragraph" w:customStyle="1" w:styleId="Normalindented">
    <w:name w:val="Normal indented"/>
    <w:basedOn w:val="Normal"/>
    <w:rsid w:val="00C26F0D"/>
    <w:pPr>
      <w:spacing w:line="280" w:lineRule="exact"/>
      <w:ind w:left="360"/>
      <w:jc w:val="both"/>
    </w:pPr>
    <w:rPr>
      <w:rFonts w:ascii="Times New Roman" w:eastAsia="Times New Roman" w:hAnsi="Times New Roman" w:cs="Times New Roman"/>
      <w:kern w:val="20"/>
      <w:sz w:val="24"/>
      <w:szCs w:val="20"/>
    </w:rPr>
  </w:style>
  <w:style w:type="paragraph" w:customStyle="1" w:styleId="Numberedparagraph1">
    <w:name w:val="Numbered paragraph"/>
    <w:basedOn w:val="Normal"/>
    <w:rsid w:val="00C26F0D"/>
    <w:pPr>
      <w:tabs>
        <w:tab w:val="right" w:pos="360"/>
        <w:tab w:val="left" w:pos="720"/>
      </w:tabs>
      <w:spacing w:line="280" w:lineRule="exact"/>
      <w:ind w:left="720" w:hanging="720"/>
      <w:jc w:val="both"/>
    </w:pPr>
    <w:rPr>
      <w:rFonts w:ascii="Times New Roman" w:eastAsia="Times New Roman" w:hAnsi="Times New Roman" w:cs="Times New Roman"/>
      <w:kern w:val="20"/>
      <w:sz w:val="24"/>
      <w:szCs w:val="20"/>
    </w:rPr>
  </w:style>
  <w:style w:type="paragraph" w:customStyle="1" w:styleId="Bibliography1">
    <w:name w:val="Bibliography1"/>
    <w:basedOn w:val="Normal"/>
    <w:rsid w:val="00C26F0D"/>
    <w:pPr>
      <w:spacing w:line="280" w:lineRule="exact"/>
      <w:ind w:left="202" w:hanging="202"/>
      <w:jc w:val="both"/>
    </w:pPr>
    <w:rPr>
      <w:rFonts w:ascii="Times New Roman" w:eastAsia="Times New Roman" w:hAnsi="Times New Roman" w:cs="Times New Roman"/>
      <w:kern w:val="20"/>
      <w:sz w:val="24"/>
      <w:szCs w:val="20"/>
    </w:rPr>
  </w:style>
  <w:style w:type="paragraph" w:customStyle="1" w:styleId="Heading21">
    <w:name w:val="Heading 21"/>
    <w:link w:val="heading2Char0"/>
    <w:autoRedefine/>
    <w:rsid w:val="00C26F0D"/>
    <w:pPr>
      <w:spacing w:before="180" w:after="60" w:line="360" w:lineRule="exact"/>
    </w:pPr>
    <w:rPr>
      <w:rFonts w:ascii="Times New Roman" w:eastAsia="Times New Roman" w:hAnsi="Times New Roman" w:cs="Times New Roman"/>
      <w:b/>
      <w:bCs/>
      <w:sz w:val="28"/>
      <w:szCs w:val="28"/>
    </w:rPr>
  </w:style>
  <w:style w:type="character" w:customStyle="1" w:styleId="heading2Char0">
    <w:name w:val="heading 2 Char"/>
    <w:basedOn w:val="DefaultParagraphFont"/>
    <w:link w:val="Heading21"/>
    <w:rsid w:val="00C26F0D"/>
    <w:rPr>
      <w:rFonts w:ascii="Times New Roman" w:eastAsia="Times New Roman" w:hAnsi="Times New Roman" w:cs="Times New Roman"/>
      <w:b/>
      <w:bCs/>
      <w:sz w:val="28"/>
      <w:szCs w:val="28"/>
    </w:rPr>
  </w:style>
  <w:style w:type="paragraph" w:customStyle="1" w:styleId="NumberedParagraphCharChar">
    <w:name w:val="Numbered Paragraph Char Char"/>
    <w:basedOn w:val="Normal"/>
    <w:link w:val="NumberedParagraphCharCharChar"/>
    <w:rsid w:val="00C26F0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rFonts w:ascii="Times New Roman" w:eastAsia="Times New Roman" w:hAnsi="Times New Roman" w:cs="Times New Roman"/>
      <w:kern w:val="8"/>
      <w:sz w:val="24"/>
      <w:szCs w:val="24"/>
      <w:lang w:bidi="he-IL"/>
    </w:rPr>
  </w:style>
  <w:style w:type="character" w:customStyle="1" w:styleId="NumberedParagraphCharCharChar">
    <w:name w:val="Numbered Paragraph Char Char Char"/>
    <w:basedOn w:val="DefaultParagraphFont"/>
    <w:link w:val="NumberedParagraphCharChar"/>
    <w:rsid w:val="00C26F0D"/>
    <w:rPr>
      <w:rFonts w:ascii="Times New Roman" w:eastAsia="Times New Roman" w:hAnsi="Times New Roman" w:cs="Times New Roman"/>
      <w:kern w:val="8"/>
      <w:sz w:val="24"/>
      <w:szCs w:val="24"/>
      <w:lang w:bidi="he-IL"/>
    </w:rPr>
  </w:style>
  <w:style w:type="character" w:customStyle="1" w:styleId="NumberedParagraph-BulletelistLeft0Firstline0CharChar">
    <w:name w:val="Numbered Paragraph - Bullete list + Left:  0&quot; First line:  0&quot; Char Char"/>
    <w:basedOn w:val="DefaultParagraphFont"/>
    <w:rsid w:val="00C26F0D"/>
    <w:rPr>
      <w:lang w:val="en-US" w:eastAsia="en-US" w:bidi="ar-SA"/>
    </w:rPr>
  </w:style>
  <w:style w:type="paragraph" w:customStyle="1" w:styleId="numberedparagraphChar0">
    <w:name w:val="numbered paragraph Char"/>
    <w:basedOn w:val="Normal"/>
    <w:rsid w:val="00C26F0D"/>
    <w:pPr>
      <w:tabs>
        <w:tab w:val="num" w:pos="720"/>
      </w:tabs>
      <w:spacing w:before="120" w:line="240" w:lineRule="exact"/>
      <w:ind w:left="720" w:hanging="360"/>
      <w:jc w:val="both"/>
    </w:pPr>
    <w:rPr>
      <w:rFonts w:ascii="Times New Roman" w:eastAsia="Times New Roman" w:hAnsi="Times New Roman" w:cs="Times New Roman"/>
      <w:kern w:val="8"/>
      <w:sz w:val="24"/>
      <w:szCs w:val="24"/>
    </w:rPr>
  </w:style>
  <w:style w:type="character" w:customStyle="1" w:styleId="Heading3Char2CharChar">
    <w:name w:val="Heading 3 Char2 Char Char"/>
    <w:aliases w:val="Heading 3 Char1 Char Char Char,Heading 3 Char Char Char Char Char,Heading 3 Char Char1 Char Char Char"/>
    <w:basedOn w:val="DefaultParagraphFont"/>
    <w:rsid w:val="00C26F0D"/>
    <w:rPr>
      <w:b/>
      <w:bCs/>
      <w:kern w:val="8"/>
      <w:sz w:val="24"/>
      <w:szCs w:val="24"/>
      <w:lang w:val="en-US" w:eastAsia="en-US" w:bidi="he-IL"/>
    </w:rPr>
  </w:style>
  <w:style w:type="paragraph" w:customStyle="1" w:styleId="psparanumber1">
    <w:name w:val="ps_para_number1"/>
    <w:basedOn w:val="Normal"/>
    <w:rsid w:val="00C26F0D"/>
    <w:pPr>
      <w:spacing w:before="100" w:beforeAutospacing="1" w:after="100" w:afterAutospacing="1"/>
    </w:pPr>
    <w:rPr>
      <w:rFonts w:ascii="Times New Roman" w:eastAsia="MS Mincho" w:hAnsi="Times New Roman" w:cs="Times New Roman"/>
      <w:color w:val="000000"/>
      <w:sz w:val="24"/>
      <w:szCs w:val="24"/>
      <w:lang w:eastAsia="ja-JP"/>
    </w:rPr>
  </w:style>
  <w:style w:type="paragraph" w:customStyle="1" w:styleId="Header1">
    <w:name w:val="Header1"/>
    <w:basedOn w:val="Normal"/>
    <w:autoRedefine/>
    <w:rsid w:val="00C26F0D"/>
    <w:pPr>
      <w:spacing w:after="120" w:line="240" w:lineRule="exact"/>
      <w:jc w:val="center"/>
    </w:pPr>
    <w:rPr>
      <w:rFonts w:ascii="Times New Roman" w:eastAsia="MS Mincho" w:hAnsi="Times New Roman" w:cs="Times New Roman"/>
      <w:bCs/>
      <w:caps/>
      <w:sz w:val="16"/>
      <w:szCs w:val="16"/>
      <w:lang w:val="en-GB"/>
    </w:rPr>
  </w:style>
  <w:style w:type="paragraph" w:customStyle="1" w:styleId="bullet2">
    <w:name w:val="bullet 2"/>
    <w:basedOn w:val="Normal"/>
    <w:rsid w:val="00C26F0D"/>
    <w:pPr>
      <w:tabs>
        <w:tab w:val="right" w:pos="360"/>
        <w:tab w:val="left" w:pos="576"/>
        <w:tab w:val="left" w:pos="792"/>
      </w:tabs>
      <w:spacing w:before="120" w:line="240" w:lineRule="exact"/>
      <w:ind w:left="792" w:hanging="216"/>
      <w:jc w:val="both"/>
    </w:pPr>
    <w:rPr>
      <w:rFonts w:ascii="Times New Roman" w:eastAsia="Times New Roman" w:hAnsi="Times New Roman" w:cs="Times New Roman"/>
      <w:szCs w:val="20"/>
    </w:rPr>
  </w:style>
  <w:style w:type="paragraph" w:customStyle="1" w:styleId="letteredlist">
    <w:name w:val="lettered list"/>
    <w:basedOn w:val="Normal"/>
    <w:rsid w:val="00C26F0D"/>
    <w:pPr>
      <w:tabs>
        <w:tab w:val="num" w:pos="720"/>
      </w:tabs>
      <w:autoSpaceDE w:val="0"/>
      <w:autoSpaceDN w:val="0"/>
      <w:ind w:left="720" w:hanging="360"/>
    </w:pPr>
    <w:rPr>
      <w:rFonts w:ascii="Times New Roman" w:eastAsia="Times New Roman" w:hAnsi="Times New Roman" w:cs="Times New Roman"/>
      <w:sz w:val="24"/>
      <w:szCs w:val="24"/>
    </w:rPr>
  </w:style>
  <w:style w:type="paragraph" w:customStyle="1" w:styleId="Tieudechinh">
    <w:name w:val="Tieu de chinh"/>
    <w:basedOn w:val="Normal"/>
    <w:next w:val="Tieudephu"/>
    <w:rsid w:val="00C26F0D"/>
    <w:pPr>
      <w:spacing w:before="480" w:after="120"/>
      <w:jc w:val="center"/>
    </w:pPr>
    <w:rPr>
      <w:rFonts w:ascii="PdTimeH" w:eastAsia="Times New Roman" w:hAnsi="PdTimeH" w:cs="Times New Roman"/>
      <w:b/>
      <w:sz w:val="22"/>
      <w:szCs w:val="20"/>
      <w:lang w:val="en-GB"/>
    </w:rPr>
  </w:style>
  <w:style w:type="paragraph" w:customStyle="1" w:styleId="Heading3Memo">
    <w:name w:val="Heading 3 Memo"/>
    <w:basedOn w:val="Heading3"/>
    <w:next w:val="Normal"/>
    <w:autoRedefine/>
    <w:rsid w:val="00C26F0D"/>
    <w:pPr>
      <w:tabs>
        <w:tab w:val="num" w:pos="2160"/>
      </w:tabs>
      <w:spacing w:line="276" w:lineRule="auto"/>
      <w:ind w:left="2160" w:hanging="360"/>
    </w:pPr>
  </w:style>
  <w:style w:type="paragraph" w:customStyle="1" w:styleId="Heading43">
    <w:name w:val="Heading 4/3"/>
    <w:basedOn w:val="Heading4"/>
    <w:rsid w:val="00C26F0D"/>
    <w:pPr>
      <w:tabs>
        <w:tab w:val="num" w:pos="2880"/>
      </w:tabs>
      <w:spacing w:line="276" w:lineRule="auto"/>
      <w:ind w:left="2880" w:hanging="360"/>
    </w:pPr>
    <w:rPr>
      <w:sz w:val="22"/>
    </w:rPr>
  </w:style>
  <w:style w:type="paragraph" w:customStyle="1" w:styleId="level1">
    <w:name w:val="level 1"/>
    <w:basedOn w:val="Normal"/>
    <w:rsid w:val="00C26F0D"/>
    <w:pPr>
      <w:tabs>
        <w:tab w:val="right" w:pos="360"/>
        <w:tab w:val="left" w:pos="576"/>
      </w:tabs>
      <w:spacing w:after="120" w:line="220" w:lineRule="exact"/>
      <w:ind w:left="576" w:hanging="576"/>
      <w:jc w:val="both"/>
    </w:pPr>
    <w:rPr>
      <w:rFonts w:ascii="Times New Roman" w:eastAsia="Times New Roman" w:hAnsi="Times New Roman" w:cs="Times New Roman"/>
      <w:szCs w:val="20"/>
    </w:rPr>
  </w:style>
  <w:style w:type="paragraph" w:customStyle="1" w:styleId="LetteredList0">
    <w:name w:val="Lettered List"/>
    <w:basedOn w:val="Normal"/>
    <w:rsid w:val="00C26F0D"/>
    <w:pPr>
      <w:tabs>
        <w:tab w:val="left" w:pos="990"/>
        <w:tab w:val="num" w:pos="1440"/>
      </w:tabs>
      <w:spacing w:before="120" w:line="240" w:lineRule="exact"/>
      <w:ind w:left="1440" w:hanging="360"/>
      <w:jc w:val="both"/>
    </w:pPr>
    <w:rPr>
      <w:rFonts w:ascii="Times New Roman" w:eastAsia="Times New Roman" w:hAnsi="Times New Roman" w:cs="Times New Roman"/>
      <w:kern w:val="12"/>
      <w:szCs w:val="20"/>
    </w:rPr>
  </w:style>
  <w:style w:type="paragraph" w:customStyle="1" w:styleId="level3">
    <w:name w:val="level 3"/>
    <w:basedOn w:val="Normal"/>
    <w:rsid w:val="00C26F0D"/>
    <w:pPr>
      <w:spacing w:after="120" w:line="220" w:lineRule="exact"/>
      <w:ind w:left="1440" w:hanging="432"/>
      <w:jc w:val="both"/>
    </w:pPr>
    <w:rPr>
      <w:rFonts w:ascii="Times New Roman" w:eastAsia="Times New Roman" w:hAnsi="Times New Roman" w:cs="Times New Roman"/>
      <w:szCs w:val="20"/>
    </w:rPr>
  </w:style>
  <w:style w:type="paragraph" w:customStyle="1" w:styleId="BodyText1">
    <w:name w:val="Body Text1"/>
    <w:basedOn w:val="Normal"/>
    <w:rsid w:val="00C26F0D"/>
    <w:rPr>
      <w:rFonts w:ascii="Times New Roman" w:eastAsia="Times New Roman" w:hAnsi="Times New Roman" w:cs="Times New Roman"/>
      <w:sz w:val="24"/>
      <w:szCs w:val="20"/>
      <w:lang w:val="en-GB"/>
    </w:rPr>
  </w:style>
  <w:style w:type="paragraph" w:customStyle="1" w:styleId="2">
    <w:name w:val="2"/>
    <w:aliases w:val="7   1 Char Char Char,heading8"/>
    <w:basedOn w:val="Normal"/>
    <w:rsid w:val="00C26F0D"/>
    <w:pPr>
      <w:tabs>
        <w:tab w:val="left" w:pos="960"/>
      </w:tabs>
      <w:autoSpaceDE w:val="0"/>
      <w:autoSpaceDN w:val="0"/>
      <w:adjustRightInd w:val="0"/>
      <w:spacing w:after="160" w:line="260" w:lineRule="atLeast"/>
      <w:ind w:left="960" w:hanging="480"/>
      <w:jc w:val="both"/>
    </w:pPr>
    <w:rPr>
      <w:rFonts w:ascii="Times New Roman" w:eastAsia="Times New Roman" w:hAnsi="Times New Roman" w:cs="Times New Roman"/>
      <w:color w:val="000000"/>
      <w:szCs w:val="24"/>
    </w:rPr>
  </w:style>
  <w:style w:type="character" w:customStyle="1" w:styleId="NumberedParagraphCharCharCharChar">
    <w:name w:val="Numbered Paragraph Char Char Char Char"/>
    <w:basedOn w:val="DefaultParagraphFont"/>
    <w:rsid w:val="00C26F0D"/>
    <w:rPr>
      <w:kern w:val="8"/>
      <w:sz w:val="24"/>
      <w:szCs w:val="24"/>
      <w:lang w:val="en-US" w:eastAsia="en-US" w:bidi="he-IL"/>
    </w:rPr>
  </w:style>
  <w:style w:type="paragraph" w:customStyle="1" w:styleId="Headingdrh">
    <w:name w:val="Heading drh"/>
    <w:basedOn w:val="Heading2"/>
    <w:link w:val="HeadingdrhChar"/>
    <w:rsid w:val="00C26F0D"/>
    <w:pPr>
      <w:spacing w:line="276" w:lineRule="auto"/>
      <w:ind w:left="1440" w:hanging="360"/>
    </w:pPr>
  </w:style>
  <w:style w:type="character" w:customStyle="1" w:styleId="HeadingdrhChar">
    <w:name w:val="Heading drh Char"/>
    <w:basedOn w:val="DefaultParagraphFont"/>
    <w:link w:val="Headingdrh"/>
    <w:rsid w:val="00C26F0D"/>
    <w:rPr>
      <w:rFonts w:asciiTheme="majorHAnsi" w:eastAsiaTheme="majorEastAsia" w:hAnsiTheme="majorHAnsi" w:cstheme="majorBidi"/>
      <w:color w:val="2F5496" w:themeColor="accent1" w:themeShade="BF"/>
      <w:sz w:val="26"/>
      <w:szCs w:val="26"/>
    </w:rPr>
  </w:style>
  <w:style w:type="paragraph" w:customStyle="1" w:styleId="TOCHeadline">
    <w:name w:val="TOC Headline"/>
    <w:basedOn w:val="Heading3"/>
    <w:rsid w:val="00C26F0D"/>
    <w:pPr>
      <w:tabs>
        <w:tab w:val="num" w:pos="2160"/>
      </w:tabs>
      <w:spacing w:line="276" w:lineRule="auto"/>
      <w:ind w:left="2160" w:hanging="360"/>
    </w:pPr>
  </w:style>
  <w:style w:type="paragraph" w:customStyle="1" w:styleId="Contents2">
    <w:name w:val="Contents2"/>
    <w:basedOn w:val="Normal"/>
    <w:rsid w:val="00C26F0D"/>
    <w:pPr>
      <w:tabs>
        <w:tab w:val="left" w:leader="dot" w:pos="5660"/>
        <w:tab w:val="center" w:pos="6020"/>
      </w:tabs>
      <w:spacing w:before="120" w:line="240" w:lineRule="exact"/>
      <w:ind w:left="360" w:right="1540" w:hanging="360"/>
    </w:pPr>
    <w:rPr>
      <w:rFonts w:ascii="Times New Roman" w:eastAsia="Times New Roman" w:hAnsi="Times New Roman" w:cs="Times New Roman"/>
      <w:szCs w:val="20"/>
    </w:rPr>
  </w:style>
  <w:style w:type="paragraph" w:customStyle="1" w:styleId="Subhead">
    <w:name w:val="Subhead"/>
    <w:basedOn w:val="Normal"/>
    <w:rsid w:val="00C26F0D"/>
    <w:pPr>
      <w:tabs>
        <w:tab w:val="center" w:pos="4320"/>
        <w:tab w:val="right" w:pos="8640"/>
      </w:tabs>
      <w:spacing w:before="200" w:after="120" w:line="220" w:lineRule="exact"/>
      <w:jc w:val="both"/>
    </w:pPr>
    <w:rPr>
      <w:rFonts w:ascii="Times New Roman" w:eastAsia="Times New Roman" w:hAnsi="Times New Roman" w:cs="Times New Roman"/>
      <w:b/>
      <w:szCs w:val="20"/>
    </w:rPr>
  </w:style>
  <w:style w:type="paragraph" w:customStyle="1" w:styleId="Italhead">
    <w:name w:val="Ital head"/>
    <w:basedOn w:val="Normal"/>
    <w:rsid w:val="00C26F0D"/>
    <w:pPr>
      <w:keepNext/>
      <w:spacing w:before="120" w:after="120" w:line="-220" w:lineRule="auto"/>
      <w:jc w:val="both"/>
    </w:pPr>
    <w:rPr>
      <w:rFonts w:ascii="Times New Roman" w:eastAsia="Times New Roman" w:hAnsi="Times New Roman" w:cs="Times New Roman"/>
      <w:i/>
      <w:sz w:val="22"/>
      <w:szCs w:val="20"/>
    </w:rPr>
  </w:style>
  <w:style w:type="paragraph" w:customStyle="1" w:styleId="NumberedParagraph-6x9">
    <w:name w:val="Numbered Paragraph - 6x9"/>
    <w:basedOn w:val="Normal"/>
    <w:rsid w:val="00C26F0D"/>
    <w:pPr>
      <w:numPr>
        <w:numId w:val="2"/>
      </w:numPr>
      <w:tabs>
        <w:tab w:val="left" w:pos="720"/>
      </w:tabs>
      <w:overflowPunct w:val="0"/>
      <w:autoSpaceDE w:val="0"/>
      <w:autoSpaceDN w:val="0"/>
      <w:adjustRightInd w:val="0"/>
      <w:spacing w:after="240" w:line="240" w:lineRule="exact"/>
      <w:jc w:val="both"/>
      <w:textAlignment w:val="baseline"/>
    </w:pPr>
    <w:rPr>
      <w:rFonts w:ascii="Times New Roman" w:eastAsia="Times New Roman" w:hAnsi="Times New Roman" w:cs="Times New Roman"/>
      <w:kern w:val="8"/>
      <w:szCs w:val="20"/>
    </w:rPr>
  </w:style>
  <w:style w:type="paragraph" w:customStyle="1" w:styleId="NumberedParagraphISA400Char">
    <w:name w:val="Numbered Paragraph ISA 400 Char"/>
    <w:basedOn w:val="Normal"/>
    <w:rsid w:val="00C26F0D"/>
    <w:pPr>
      <w:tabs>
        <w:tab w:val="right" w:pos="312"/>
        <w:tab w:val="left" w:pos="480"/>
      </w:tabs>
      <w:spacing w:line="280" w:lineRule="exact"/>
      <w:ind w:left="480" w:hanging="480"/>
      <w:jc w:val="both"/>
    </w:pPr>
    <w:rPr>
      <w:rFonts w:ascii="Times New Roman" w:eastAsia="Times New Roman" w:hAnsi="Times New Roman" w:cs="Times New Roman"/>
      <w:kern w:val="8"/>
      <w:sz w:val="24"/>
      <w:szCs w:val="24"/>
      <w:lang w:val="en-GB" w:bidi="he-IL"/>
    </w:rPr>
  </w:style>
  <w:style w:type="paragraph" w:customStyle="1" w:styleId="numberedparagraphwithsection">
    <w:name w:val="numberedparagraphwithsection"/>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Heading32">
    <w:name w:val="Heading 3/2"/>
    <w:basedOn w:val="Default"/>
    <w:next w:val="Default"/>
    <w:rsid w:val="00C26F0D"/>
    <w:pPr>
      <w:widowControl w:val="0"/>
      <w:spacing w:before="120" w:after="120"/>
    </w:pPr>
    <w:rPr>
      <w:color w:val="auto"/>
    </w:rPr>
  </w:style>
  <w:style w:type="paragraph" w:customStyle="1" w:styleId="bulletpara">
    <w:name w:val="bullet para"/>
    <w:basedOn w:val="Normal"/>
    <w:rsid w:val="00C26F0D"/>
    <w:pPr>
      <w:tabs>
        <w:tab w:val="num" w:pos="720"/>
      </w:tabs>
      <w:spacing w:before="80"/>
      <w:ind w:left="720" w:hanging="360"/>
    </w:pPr>
    <w:rPr>
      <w:rFonts w:eastAsia="Times New Roman" w:cs="Arial"/>
      <w:szCs w:val="20"/>
    </w:rPr>
  </w:style>
  <w:style w:type="paragraph" w:customStyle="1" w:styleId="a5">
    <w:name w:val="a5"/>
    <w:basedOn w:val="Normal"/>
    <w:rsid w:val="00C26F0D"/>
    <w:pPr>
      <w:spacing w:before="40" w:after="40" w:line="260" w:lineRule="exact"/>
      <w:jc w:val="center"/>
    </w:pPr>
    <w:rPr>
      <w:rFonts w:ascii=".VnHelvetInsH" w:eastAsia="Times New Roman" w:hAnsi=".VnHelvetInsH" w:cs="Times New Roman"/>
      <w:sz w:val="24"/>
      <w:szCs w:val="20"/>
      <w:lang w:eastAsia="ko-KR"/>
    </w:rPr>
  </w:style>
  <w:style w:type="paragraph" w:customStyle="1" w:styleId="boxsmallheadingitalic">
    <w:name w:val="box small heading italic"/>
    <w:basedOn w:val="boxsmallheading"/>
    <w:rsid w:val="00C26F0D"/>
    <w:pPr>
      <w:ind w:left="178" w:hanging="178"/>
    </w:pPr>
    <w:rPr>
      <w:rFonts w:ascii=".VnArialH" w:hAnsi=".VnArialH"/>
      <w:i/>
      <w:caps/>
      <w:szCs w:val="24"/>
    </w:rPr>
  </w:style>
  <w:style w:type="paragraph" w:customStyle="1" w:styleId="boxnumberpara">
    <w:name w:val="box number para"/>
    <w:basedOn w:val="Normal"/>
    <w:rsid w:val="00C26F0D"/>
    <w:pPr>
      <w:tabs>
        <w:tab w:val="num" w:pos="360"/>
      </w:tabs>
      <w:spacing w:before="80" w:after="80" w:line="260" w:lineRule="exact"/>
      <w:ind w:left="360" w:hanging="360"/>
    </w:pPr>
    <w:rPr>
      <w:rFonts w:eastAsia="Times New Roman" w:cs="Times New Roman"/>
      <w:szCs w:val="24"/>
      <w:lang w:eastAsia="ko-KR"/>
    </w:rPr>
  </w:style>
  <w:style w:type="paragraph" w:customStyle="1" w:styleId="reviewactivities">
    <w:name w:val="review activities"/>
    <w:basedOn w:val="Normal"/>
    <w:rsid w:val="00C26F0D"/>
    <w:pPr>
      <w:ind w:hanging="283"/>
    </w:pPr>
    <w:rPr>
      <w:rFonts w:eastAsia="Times New Roman" w:cs="Times New Roman"/>
      <w:b/>
      <w:szCs w:val="24"/>
      <w:lang w:eastAsia="ko-KR"/>
    </w:rPr>
  </w:style>
  <w:style w:type="paragraph" w:customStyle="1" w:styleId="boxbulletlist">
    <w:name w:val="box bullet list"/>
    <w:basedOn w:val="boxticklist"/>
    <w:rsid w:val="00C26F0D"/>
    <w:pPr>
      <w:tabs>
        <w:tab w:val="clear" w:pos="851"/>
        <w:tab w:val="num" w:pos="2061"/>
      </w:tabs>
      <w:ind w:left="2061" w:hanging="360"/>
    </w:pPr>
  </w:style>
  <w:style w:type="paragraph" w:customStyle="1" w:styleId="boxticklist">
    <w:name w:val="box tick list"/>
    <w:basedOn w:val="OverviewlistChopening"/>
    <w:rsid w:val="00C26F0D"/>
    <w:pPr>
      <w:tabs>
        <w:tab w:val="clear" w:pos="360"/>
      </w:tabs>
      <w:ind w:left="0" w:right="284" w:firstLine="0"/>
    </w:pPr>
  </w:style>
  <w:style w:type="paragraph" w:customStyle="1" w:styleId="OverviewlistChopening">
    <w:name w:val="Overview list (Ch opening)"/>
    <w:basedOn w:val="Normal"/>
    <w:rsid w:val="00C26F0D"/>
    <w:pPr>
      <w:tabs>
        <w:tab w:val="num" w:pos="360"/>
        <w:tab w:val="num" w:pos="851"/>
      </w:tabs>
      <w:spacing w:line="360" w:lineRule="exact"/>
      <w:ind w:left="850" w:hanging="360"/>
      <w:jc w:val="both"/>
    </w:pPr>
    <w:rPr>
      <w:rFonts w:ascii="Times New Roman" w:eastAsia="Times New Roman" w:hAnsi="Times New Roman" w:cs="Times New Roman"/>
      <w:sz w:val="24"/>
      <w:szCs w:val="24"/>
      <w:lang w:eastAsia="ko-KR"/>
    </w:rPr>
  </w:style>
  <w:style w:type="paragraph" w:customStyle="1" w:styleId="Keyterms">
    <w:name w:val="Key terms"/>
    <w:basedOn w:val="Normal"/>
    <w:rsid w:val="00C26F0D"/>
    <w:pPr>
      <w:tabs>
        <w:tab w:val="num" w:pos="1080"/>
      </w:tabs>
      <w:spacing w:after="180" w:line="360" w:lineRule="atLeast"/>
      <w:ind w:left="1077" w:hanging="357"/>
      <w:jc w:val="both"/>
    </w:pPr>
    <w:rPr>
      <w:rFonts w:ascii=".VnTime" w:eastAsia="Times New Roman" w:hAnsi=".VnTime" w:cs="Times New Roman"/>
      <w:szCs w:val="24"/>
      <w:lang w:eastAsia="ko-KR"/>
    </w:rPr>
  </w:style>
  <w:style w:type="paragraph" w:customStyle="1" w:styleId="MERSPC">
    <w:name w:val="MERS PC"/>
    <w:basedOn w:val="BodyText"/>
    <w:autoRedefine/>
    <w:rsid w:val="00C26F0D"/>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C26F0D"/>
    <w:pPr>
      <w:spacing w:before="60" w:after="60"/>
      <w:ind w:left="720" w:hanging="360"/>
    </w:pPr>
    <w:rPr>
      <w:rFonts w:ascii="Times New Roman" w:eastAsia="Times New Roman" w:hAnsi="Times New Roman" w:cs="Times New Roman"/>
      <w:color w:val="000000"/>
      <w:sz w:val="24"/>
      <w:szCs w:val="20"/>
      <w:lang w:val="en-AU"/>
    </w:rPr>
  </w:style>
  <w:style w:type="paragraph" w:customStyle="1" w:styleId="MERSBodytextforunit">
    <w:name w:val="MERS Body text for unit"/>
    <w:basedOn w:val="Normal"/>
    <w:autoRedefine/>
    <w:rsid w:val="00C26F0D"/>
    <w:pPr>
      <w:spacing w:before="60" w:after="60"/>
      <w:jc w:val="both"/>
    </w:pPr>
    <w:rPr>
      <w:rFonts w:ascii="Times New Roman" w:eastAsia="Times New Roman" w:hAnsi="Times New Roman" w:cs="Times New Roman"/>
      <w:noProof/>
      <w:color w:val="000000"/>
      <w:sz w:val="28"/>
      <w:szCs w:val="28"/>
      <w:lang w:val="en-AU"/>
    </w:rPr>
  </w:style>
  <w:style w:type="character" w:customStyle="1" w:styleId="CharChar210">
    <w:name w:val="Char Char21"/>
    <w:rsid w:val="00C26F0D"/>
    <w:rPr>
      <w:b/>
      <w:bCs/>
      <w:sz w:val="28"/>
      <w:szCs w:val="28"/>
      <w:lang w:val="en-US" w:eastAsia="en-US" w:bidi="ar-SA"/>
    </w:rPr>
  </w:style>
  <w:style w:type="character" w:customStyle="1" w:styleId="BodyTextCharCharCharCharCharCharChar">
    <w:name w:val="Body Text Char Char Char Char Char Char Char"/>
    <w:aliases w:val="Body Text Char Char Char Char Char Char1,Body Text Char Char Char Char,1tenchuong Char Char"/>
    <w:locked/>
    <w:rsid w:val="00C26F0D"/>
    <w:rPr>
      <w:rFonts w:ascii=".VnTimeH" w:hAnsi=".VnTimeH"/>
      <w:b/>
      <w:sz w:val="24"/>
      <w:lang w:val="en-US" w:eastAsia="en-US" w:bidi="ar-SA"/>
    </w:rPr>
  </w:style>
  <w:style w:type="character" w:customStyle="1" w:styleId="titMHCharChar">
    <w:name w:val="titMH Char Char"/>
    <w:basedOn w:val="DefaultParagraphFont"/>
    <w:rsid w:val="00C26F0D"/>
    <w:rPr>
      <w:rFonts w:ascii="VNI-Times" w:eastAsia="SimSun" w:hAnsi="VNI-Times"/>
      <w:b/>
      <w:sz w:val="24"/>
      <w:lang w:val="en-US" w:eastAsia="en-US" w:bidi="ar-SA"/>
    </w:rPr>
  </w:style>
  <w:style w:type="character" w:customStyle="1" w:styleId="chungtrinhhocphanCharChar">
    <w:name w:val="chung trinh hoc phan Char Char"/>
    <w:basedOn w:val="DefaultParagraphFont"/>
    <w:rsid w:val="00C26F0D"/>
    <w:rPr>
      <w:rFonts w:ascii="VNI-Times" w:eastAsia="SimSun" w:hAnsi="VNI-Times"/>
      <w:b/>
      <w:sz w:val="32"/>
      <w:lang w:val="en-US" w:eastAsia="en-US" w:bidi="ar-SA"/>
    </w:rPr>
  </w:style>
  <w:style w:type="character" w:customStyle="1" w:styleId="CharChar18">
    <w:name w:val="Char Char18"/>
    <w:basedOn w:val="DefaultParagraphFont"/>
    <w:rsid w:val="00C26F0D"/>
    <w:rPr>
      <w:rFonts w:ascii="VNI-Times" w:eastAsia="SimSun" w:hAnsi="VNI-Times"/>
      <w:b/>
      <w:sz w:val="24"/>
      <w:lang w:val="en-US" w:eastAsia="en-US" w:bidi="ar-SA"/>
    </w:rPr>
  </w:style>
  <w:style w:type="paragraph" w:customStyle="1" w:styleId="t0">
    <w:name w:val="t"/>
    <w:basedOn w:val="Heading2"/>
    <w:rsid w:val="00C26F0D"/>
    <w:pPr>
      <w:spacing w:line="276" w:lineRule="auto"/>
      <w:ind w:left="1440" w:hanging="360"/>
    </w:pPr>
  </w:style>
  <w:style w:type="character" w:customStyle="1" w:styleId="tChar0">
    <w:name w:val="t Char"/>
    <w:basedOn w:val="DefaultParagraphFont"/>
    <w:rsid w:val="00C26F0D"/>
    <w:rPr>
      <w:rFonts w:ascii=".VnTimeH" w:eastAsia="SimSun" w:hAnsi=".VnTimeH"/>
      <w:b/>
      <w:bCs/>
      <w:spacing w:val="40"/>
      <w:sz w:val="28"/>
      <w:szCs w:val="32"/>
      <w:lang w:val="en-US" w:eastAsia="en-US" w:bidi="ar-SA"/>
    </w:rPr>
  </w:style>
  <w:style w:type="paragraph" w:customStyle="1" w:styleId="a3">
    <w:name w:val="a3"/>
    <w:basedOn w:val="Normal"/>
    <w:link w:val="a3Char"/>
    <w:rsid w:val="00C26F0D"/>
    <w:pPr>
      <w:spacing w:before="120" w:after="120" w:line="312" w:lineRule="auto"/>
    </w:pPr>
    <w:rPr>
      <w:rFonts w:ascii=".VnTimeH" w:eastAsia="SimSun" w:hAnsi=".VnTimeH" w:cs="Times New Roman"/>
      <w:b/>
      <w:snapToGrid w:val="0"/>
      <w:sz w:val="26"/>
      <w:szCs w:val="20"/>
    </w:rPr>
  </w:style>
  <w:style w:type="character" w:customStyle="1" w:styleId="a3Char">
    <w:name w:val="a3 Char"/>
    <w:basedOn w:val="DefaultParagraphFont"/>
    <w:link w:val="a3"/>
    <w:rsid w:val="00C26F0D"/>
    <w:rPr>
      <w:rFonts w:ascii=".VnTimeH" w:eastAsia="SimSun" w:hAnsi=".VnTimeH" w:cs="Times New Roman"/>
      <w:b/>
      <w:snapToGrid w:val="0"/>
      <w:sz w:val="26"/>
      <w:szCs w:val="20"/>
    </w:rPr>
  </w:style>
  <w:style w:type="paragraph" w:customStyle="1" w:styleId="2n">
    <w:name w:val="2n"/>
    <w:basedOn w:val="a3"/>
    <w:link w:val="2nChar"/>
    <w:rsid w:val="00C26F0D"/>
    <w:pPr>
      <w:spacing w:before="0"/>
    </w:pPr>
    <w:rPr>
      <w:rFonts w:ascii=".VnTime" w:hAnsi=".VnTime"/>
      <w:sz w:val="28"/>
    </w:rPr>
  </w:style>
  <w:style w:type="character" w:customStyle="1" w:styleId="2nChar">
    <w:name w:val="2n Char"/>
    <w:basedOn w:val="a3Char"/>
    <w:link w:val="2n"/>
    <w:rsid w:val="00C26F0D"/>
    <w:rPr>
      <w:rFonts w:ascii=".VnTime" w:eastAsia="SimSun" w:hAnsi=".VnTime" w:cs="Times New Roman"/>
      <w:b/>
      <w:snapToGrid w:val="0"/>
      <w:sz w:val="28"/>
      <w:szCs w:val="20"/>
    </w:rPr>
  </w:style>
  <w:style w:type="paragraph" w:customStyle="1" w:styleId="d">
    <w:name w:val="d"/>
    <w:basedOn w:val="Normal"/>
    <w:rsid w:val="00C26F0D"/>
    <w:pPr>
      <w:numPr>
        <w:ilvl w:val="1"/>
        <w:numId w:val="3"/>
      </w:numPr>
      <w:spacing w:before="40" w:after="40" w:line="288" w:lineRule="auto"/>
      <w:jc w:val="both"/>
    </w:pPr>
    <w:rPr>
      <w:rFonts w:ascii=".VnTime" w:eastAsia="SimSun" w:hAnsi=".VnTime" w:cs="Times New Roman"/>
      <w:sz w:val="26"/>
      <w:szCs w:val="24"/>
    </w:rPr>
  </w:style>
  <w:style w:type="paragraph" w:customStyle="1" w:styleId="g1">
    <w:name w:val="g1"/>
    <w:basedOn w:val="g"/>
    <w:link w:val="g1Char"/>
    <w:rsid w:val="00C26F0D"/>
    <w:pPr>
      <w:tabs>
        <w:tab w:val="clear" w:pos="900"/>
        <w:tab w:val="num" w:pos="1440"/>
      </w:tabs>
      <w:ind w:left="1440"/>
    </w:pPr>
    <w:rPr>
      <w:rFonts w:eastAsia="SimSun"/>
    </w:rPr>
  </w:style>
  <w:style w:type="character" w:customStyle="1" w:styleId="g1Char">
    <w:name w:val="g1 Char"/>
    <w:basedOn w:val="gChar"/>
    <w:link w:val="g1"/>
    <w:rsid w:val="00C26F0D"/>
    <w:rPr>
      <w:rFonts w:ascii=".VnTime" w:eastAsia="SimSun" w:hAnsi=".VnTime" w:cs="Times New Roman"/>
      <w:sz w:val="26"/>
      <w:szCs w:val="26"/>
    </w:rPr>
  </w:style>
  <w:style w:type="paragraph" w:customStyle="1" w:styleId="I1">
    <w:name w:val="I1"/>
    <w:basedOn w:val="Normal"/>
    <w:autoRedefine/>
    <w:rsid w:val="00C26F0D"/>
    <w:pPr>
      <w:spacing w:before="120" w:after="120" w:line="288" w:lineRule="auto"/>
    </w:pPr>
    <w:rPr>
      <w:rFonts w:ascii=".VnTimeH" w:eastAsia="SimSun" w:hAnsi=".VnTimeH" w:cs="Times New Roman"/>
      <w:b/>
      <w:sz w:val="28"/>
      <w:szCs w:val="24"/>
    </w:rPr>
  </w:style>
  <w:style w:type="paragraph" w:customStyle="1" w:styleId="3">
    <w:name w:val="3"/>
    <w:basedOn w:val="Normal"/>
    <w:rsid w:val="00C26F0D"/>
    <w:pPr>
      <w:tabs>
        <w:tab w:val="right" w:pos="7371"/>
        <w:tab w:val="left" w:pos="7797"/>
      </w:tabs>
      <w:spacing w:beforeLines="40" w:before="96" w:afterLines="40" w:after="96" w:line="288" w:lineRule="auto"/>
    </w:pPr>
    <w:rPr>
      <w:rFonts w:ascii=".VnTime" w:eastAsia="SimSun" w:hAnsi=".VnTime" w:cs="Times New Roman"/>
      <w:b/>
      <w:sz w:val="26"/>
      <w:szCs w:val="26"/>
    </w:rPr>
  </w:style>
  <w:style w:type="paragraph" w:customStyle="1" w:styleId="n">
    <w:name w:val="n"/>
    <w:basedOn w:val="Heading2"/>
    <w:rsid w:val="00C26F0D"/>
    <w:pPr>
      <w:spacing w:line="276" w:lineRule="auto"/>
      <w:ind w:left="1440" w:hanging="360"/>
    </w:pPr>
  </w:style>
  <w:style w:type="paragraph" w:customStyle="1" w:styleId="nt">
    <w:name w:val="nt"/>
    <w:basedOn w:val="Normal"/>
    <w:rsid w:val="00C26F0D"/>
    <w:pPr>
      <w:spacing w:beforeLines="40" w:before="96" w:afterLines="40" w:after="96" w:line="288" w:lineRule="auto"/>
      <w:ind w:left="454"/>
    </w:pPr>
    <w:rPr>
      <w:rFonts w:ascii=".VnTime" w:eastAsia="SimSun" w:hAnsi=".VnTime" w:cs="Times New Roman"/>
      <w:bCs/>
      <w:i/>
      <w:iCs/>
      <w:sz w:val="26"/>
      <w:szCs w:val="24"/>
    </w:rPr>
  </w:style>
  <w:style w:type="paragraph" w:customStyle="1" w:styleId="ng">
    <w:name w:val="ng"/>
    <w:basedOn w:val="n"/>
    <w:rsid w:val="00C26F0D"/>
    <w:pPr>
      <w:keepLines w:val="0"/>
      <w:spacing w:beforeLines="40" w:before="96" w:afterLines="40" w:after="96" w:line="288" w:lineRule="auto"/>
      <w:ind w:left="0" w:firstLine="0"/>
      <w:jc w:val="center"/>
    </w:pPr>
    <w:rPr>
      <w:rFonts w:ascii=".VnTime" w:eastAsia="SimSun" w:hAnsi=".VnTime" w:cs="Times New Roman"/>
      <w:i/>
      <w:iCs/>
      <w:color w:val="auto"/>
      <w:sz w:val="28"/>
      <w:szCs w:val="20"/>
    </w:rPr>
  </w:style>
  <w:style w:type="paragraph" w:customStyle="1" w:styleId="tc">
    <w:name w:val="tc"/>
    <w:basedOn w:val="Heading1"/>
    <w:rsid w:val="00C26F0D"/>
    <w:pPr>
      <w:tabs>
        <w:tab w:val="num" w:pos="720"/>
      </w:tabs>
      <w:spacing w:line="276" w:lineRule="auto"/>
      <w:ind w:left="720" w:hanging="360"/>
    </w:pPr>
  </w:style>
  <w:style w:type="paragraph" w:customStyle="1" w:styleId="3n">
    <w:name w:val="3n"/>
    <w:basedOn w:val="Normal"/>
    <w:rsid w:val="00C26F0D"/>
    <w:pPr>
      <w:spacing w:before="40" w:after="40" w:line="288" w:lineRule="auto"/>
      <w:ind w:left="2501" w:hanging="713"/>
      <w:jc w:val="both"/>
    </w:pPr>
    <w:rPr>
      <w:rFonts w:ascii=".VnTime" w:eastAsia="SimSun" w:hAnsi=".VnTime" w:cs="Times New Roman"/>
      <w:sz w:val="26"/>
      <w:szCs w:val="24"/>
    </w:rPr>
  </w:style>
  <w:style w:type="paragraph" w:customStyle="1" w:styleId="tl">
    <w:name w:val="tl"/>
    <w:basedOn w:val="Normal"/>
    <w:rsid w:val="00C26F0D"/>
    <w:pPr>
      <w:spacing w:before="40" w:after="40" w:line="288" w:lineRule="auto"/>
      <w:ind w:left="793" w:hanging="226"/>
    </w:pPr>
    <w:rPr>
      <w:rFonts w:ascii=".VnTime" w:eastAsia="SimSun" w:hAnsi=".VnTime" w:cs="Times New Roman"/>
      <w:spacing w:val="-4"/>
      <w:sz w:val="26"/>
      <w:szCs w:val="24"/>
    </w:rPr>
  </w:style>
  <w:style w:type="paragraph" w:customStyle="1" w:styleId="Mucnho">
    <w:name w:val="Mucnho"/>
    <w:basedOn w:val="Normal"/>
    <w:rsid w:val="00C26F0D"/>
    <w:pPr>
      <w:spacing w:before="80" w:after="80"/>
    </w:pPr>
    <w:rPr>
      <w:rFonts w:ascii=".VnAvant" w:eastAsia="SimSun" w:hAnsi=".VnAvant" w:cs="Times New Roman"/>
      <w:b/>
      <w:sz w:val="26"/>
      <w:szCs w:val="20"/>
    </w:rPr>
  </w:style>
  <w:style w:type="paragraph" w:customStyle="1" w:styleId="tm">
    <w:name w:val="tm"/>
    <w:basedOn w:val="Normal"/>
    <w:link w:val="tmChar1"/>
    <w:rsid w:val="00C26F0D"/>
    <w:pPr>
      <w:spacing w:line="312" w:lineRule="auto"/>
      <w:jc w:val="both"/>
    </w:pPr>
    <w:rPr>
      <w:rFonts w:ascii=".VnAvant" w:eastAsia="SimSun" w:hAnsi=".VnAvant" w:cs="Times New Roman"/>
      <w:b/>
      <w:sz w:val="24"/>
      <w:szCs w:val="20"/>
    </w:rPr>
  </w:style>
  <w:style w:type="character" w:customStyle="1" w:styleId="tmChar1">
    <w:name w:val="tm Char1"/>
    <w:basedOn w:val="DefaultParagraphFont"/>
    <w:link w:val="tm"/>
    <w:rsid w:val="00C26F0D"/>
    <w:rPr>
      <w:rFonts w:ascii=".VnAvant" w:eastAsia="SimSun" w:hAnsi=".VnAvant" w:cs="Times New Roman"/>
      <w:b/>
      <w:sz w:val="24"/>
      <w:szCs w:val="20"/>
    </w:rPr>
  </w:style>
  <w:style w:type="paragraph" w:customStyle="1" w:styleId="tbao">
    <w:name w:val="tbao"/>
    <w:basedOn w:val="Normal"/>
    <w:rsid w:val="00C26F0D"/>
    <w:pPr>
      <w:autoSpaceDE w:val="0"/>
      <w:autoSpaceDN w:val="0"/>
      <w:jc w:val="center"/>
    </w:pPr>
    <w:rPr>
      <w:rFonts w:ascii=".VnCourier" w:eastAsia="SimSun" w:hAnsi=".VnCourier" w:cs="Times New Roman"/>
      <w:sz w:val="28"/>
      <w:szCs w:val="28"/>
    </w:rPr>
  </w:style>
  <w:style w:type="paragraph" w:customStyle="1" w:styleId="a1">
    <w:name w:val="a1"/>
    <w:basedOn w:val="Normal"/>
    <w:rsid w:val="00C26F0D"/>
    <w:pPr>
      <w:spacing w:line="312" w:lineRule="auto"/>
      <w:jc w:val="center"/>
    </w:pPr>
    <w:rPr>
      <w:rFonts w:ascii=".VnTimeH" w:eastAsia="SimSun" w:hAnsi=".VnTimeH" w:cs="Times New Roman"/>
      <w:b/>
      <w:snapToGrid w:val="0"/>
      <w:sz w:val="32"/>
      <w:szCs w:val="20"/>
    </w:rPr>
  </w:style>
  <w:style w:type="paragraph" w:customStyle="1" w:styleId="Gachdaudong">
    <w:name w:val="Gach dau dong"/>
    <w:basedOn w:val="Normal"/>
    <w:autoRedefine/>
    <w:rsid w:val="00C26F0D"/>
    <w:pPr>
      <w:tabs>
        <w:tab w:val="num" w:pos="1080"/>
      </w:tabs>
      <w:ind w:left="1080" w:hanging="360"/>
      <w:jc w:val="both"/>
    </w:pPr>
    <w:rPr>
      <w:rFonts w:ascii=".VnTime" w:eastAsia="SimSun" w:hAnsi=".VnTime" w:cs="Times New Roman"/>
      <w:sz w:val="28"/>
      <w:szCs w:val="20"/>
      <w:lang w:val="en-GB"/>
    </w:rPr>
  </w:style>
  <w:style w:type="paragraph" w:customStyle="1" w:styleId="tendemuc">
    <w:name w:val="ten de muc"/>
    <w:basedOn w:val="Normal"/>
    <w:rsid w:val="00C26F0D"/>
    <w:pPr>
      <w:spacing w:line="288" w:lineRule="auto"/>
      <w:jc w:val="both"/>
    </w:pPr>
    <w:rPr>
      <w:rFonts w:ascii=".VnTime" w:eastAsia="SimSun" w:hAnsi=".VnTime" w:cs="Times New Roman"/>
      <w:b/>
      <w:sz w:val="26"/>
      <w:szCs w:val="20"/>
      <w:lang w:val="en-GB"/>
    </w:rPr>
  </w:style>
  <w:style w:type="character" w:customStyle="1" w:styleId="tendemucChar">
    <w:name w:val="ten de muc Char"/>
    <w:basedOn w:val="DefaultParagraphFont"/>
    <w:rsid w:val="00C26F0D"/>
    <w:rPr>
      <w:rFonts w:ascii=".VnTime" w:hAnsi=".VnTime"/>
      <w:b/>
      <w:noProof w:val="0"/>
      <w:sz w:val="26"/>
      <w:lang w:val="en-GB" w:eastAsia="en-US" w:bidi="ar-SA"/>
    </w:rPr>
  </w:style>
  <w:style w:type="paragraph" w:customStyle="1" w:styleId="Mucchinh">
    <w:name w:val="Muc chinh"/>
    <w:basedOn w:val="Normal"/>
    <w:autoRedefine/>
    <w:rsid w:val="00C26F0D"/>
    <w:pPr>
      <w:autoSpaceDE w:val="0"/>
      <w:autoSpaceDN w:val="0"/>
      <w:spacing w:before="60" w:after="60"/>
      <w:jc w:val="both"/>
    </w:pPr>
    <w:rPr>
      <w:rFonts w:ascii=".VnTime" w:eastAsia="SimSun" w:hAnsi=".VnTime" w:cs="Times New Roman"/>
      <w:b/>
      <w:bCs/>
      <w:snapToGrid w:val="0"/>
      <w:color w:val="000000"/>
      <w:sz w:val="28"/>
      <w:szCs w:val="28"/>
    </w:rPr>
  </w:style>
  <w:style w:type="paragraph" w:customStyle="1" w:styleId="d1">
    <w:name w:val="d1"/>
    <w:basedOn w:val="Normal"/>
    <w:rsid w:val="00C26F0D"/>
    <w:pPr>
      <w:autoSpaceDE w:val="0"/>
      <w:autoSpaceDN w:val="0"/>
      <w:spacing w:before="60" w:after="60"/>
      <w:jc w:val="center"/>
    </w:pPr>
    <w:rPr>
      <w:rFonts w:ascii=".VnTime" w:eastAsia="SimSun" w:hAnsi=".VnTime" w:cs="Times New Roman"/>
      <w:b/>
      <w:bCs/>
      <w:sz w:val="28"/>
      <w:szCs w:val="28"/>
    </w:rPr>
  </w:style>
  <w:style w:type="paragraph" w:customStyle="1" w:styleId="ct">
    <w:name w:val="ct"/>
    <w:basedOn w:val="Normal"/>
    <w:rsid w:val="00C26F0D"/>
    <w:pPr>
      <w:numPr>
        <w:numId w:val="4"/>
      </w:numPr>
      <w:tabs>
        <w:tab w:val="clear" w:pos="360"/>
      </w:tabs>
      <w:autoSpaceDE w:val="0"/>
      <w:autoSpaceDN w:val="0"/>
      <w:spacing w:line="288" w:lineRule="auto"/>
      <w:ind w:left="360" w:hanging="360"/>
      <w:jc w:val="center"/>
    </w:pPr>
    <w:rPr>
      <w:rFonts w:ascii=".VnGothic" w:eastAsia="SimSun" w:hAnsi=".VnGothic" w:cs="Times New Roman"/>
      <w:sz w:val="40"/>
      <w:szCs w:val="40"/>
    </w:rPr>
  </w:style>
  <w:style w:type="paragraph" w:customStyle="1" w:styleId="binhthuong">
    <w:name w:val="binh thuong"/>
    <w:basedOn w:val="Normal"/>
    <w:rsid w:val="00C26F0D"/>
    <w:pPr>
      <w:tabs>
        <w:tab w:val="num" w:pos="720"/>
      </w:tabs>
      <w:autoSpaceDE w:val="0"/>
      <w:autoSpaceDN w:val="0"/>
      <w:ind w:left="720" w:hanging="360"/>
    </w:pPr>
    <w:rPr>
      <w:rFonts w:ascii=".VnTime" w:eastAsia="SimSun" w:hAnsi=".VnTime" w:cs="Times New Roman"/>
      <w:sz w:val="28"/>
      <w:szCs w:val="28"/>
    </w:rPr>
  </w:style>
  <w:style w:type="paragraph" w:customStyle="1" w:styleId="beo">
    <w:name w:val="beo"/>
    <w:basedOn w:val="Normal"/>
    <w:rsid w:val="00C26F0D"/>
    <w:pPr>
      <w:autoSpaceDE w:val="0"/>
      <w:autoSpaceDN w:val="0"/>
      <w:jc w:val="both"/>
    </w:pPr>
    <w:rPr>
      <w:rFonts w:ascii=".VnTime" w:eastAsia="SimSun" w:hAnsi=".VnTime" w:cs="Times New Roman"/>
      <w:b/>
      <w:bCs/>
      <w:sz w:val="24"/>
      <w:szCs w:val="24"/>
    </w:rPr>
  </w:style>
  <w:style w:type="paragraph" w:customStyle="1" w:styleId="anho0">
    <w:name w:val="anho"/>
    <w:basedOn w:val="Normal"/>
    <w:rsid w:val="00C26F0D"/>
    <w:pPr>
      <w:tabs>
        <w:tab w:val="num" w:pos="720"/>
      </w:tabs>
      <w:autoSpaceDE w:val="0"/>
      <w:autoSpaceDN w:val="0"/>
      <w:ind w:left="720" w:right="-524" w:hanging="360"/>
    </w:pPr>
    <w:rPr>
      <w:rFonts w:ascii=".VnTime" w:eastAsia="SimSun" w:hAnsi=".VnTime" w:cs="Times New Roman"/>
      <w:b/>
      <w:bCs/>
      <w:sz w:val="28"/>
      <w:szCs w:val="28"/>
    </w:rPr>
  </w:style>
  <w:style w:type="paragraph" w:customStyle="1" w:styleId="PNHTenMonHoc">
    <w:name w:val="PNH_TenMonHoc"/>
    <w:basedOn w:val="Normal"/>
    <w:autoRedefine/>
    <w:rsid w:val="00C26F0D"/>
    <w:pPr>
      <w:spacing w:before="20" w:after="20" w:line="288" w:lineRule="auto"/>
      <w:jc w:val="center"/>
    </w:pPr>
    <w:rPr>
      <w:rFonts w:ascii="VNI Times" w:eastAsia="SimSun" w:hAnsi="VNI Times" w:cs="Times New Roman"/>
      <w:snapToGrid w:val="0"/>
      <w:sz w:val="26"/>
      <w:szCs w:val="26"/>
    </w:rPr>
  </w:style>
  <w:style w:type="paragraph" w:customStyle="1" w:styleId="StyleMucnhoVnTimeCharChar">
    <w:name w:val="Style Mucnho + .VnTime Char Char"/>
    <w:basedOn w:val="Normal"/>
    <w:autoRedefine/>
    <w:rsid w:val="00C26F0D"/>
    <w:pPr>
      <w:autoSpaceDE w:val="0"/>
      <w:autoSpaceDN w:val="0"/>
    </w:pPr>
    <w:rPr>
      <w:rFonts w:ascii=".VnTime" w:eastAsia="SimSun" w:hAnsi=".VnTime" w:cs="Times New Roman"/>
      <w:b/>
      <w:bCs/>
      <w:sz w:val="28"/>
      <w:szCs w:val="28"/>
    </w:rPr>
  </w:style>
  <w:style w:type="character" w:customStyle="1" w:styleId="StyleMucnhoVnTimeCharCharChar">
    <w:name w:val="Style Mucnho + .VnTime Char Char Char"/>
    <w:basedOn w:val="DefaultParagraphFont"/>
    <w:rsid w:val="00C26F0D"/>
    <w:rPr>
      <w:rFonts w:ascii=".VnTime" w:hAnsi=".VnTime" w:cs=".Vn3DH"/>
      <w:b/>
      <w:bCs/>
      <w:noProof w:val="0"/>
      <w:sz w:val="28"/>
      <w:szCs w:val="28"/>
      <w:lang w:val="en-US" w:eastAsia="x-none"/>
    </w:rPr>
  </w:style>
  <w:style w:type="paragraph" w:customStyle="1" w:styleId="StyleVnTimeH13ptCenteredLinespacingMultiple12li">
    <w:name w:val="Style .VnTimeH 13 pt Centered Line spacing:  Multiple 1.2 li"/>
    <w:basedOn w:val="Normal"/>
    <w:autoRedefine/>
    <w:rsid w:val="00C26F0D"/>
    <w:pPr>
      <w:autoSpaceDE w:val="0"/>
      <w:autoSpaceDN w:val="0"/>
      <w:spacing w:line="288" w:lineRule="auto"/>
      <w:jc w:val="center"/>
    </w:pPr>
    <w:rPr>
      <w:rFonts w:ascii=".VnTimeH" w:eastAsia="SimSun" w:hAnsi=".VnTimeH" w:cs="Times New Roman"/>
      <w:b/>
      <w:bCs/>
      <w:sz w:val="28"/>
      <w:szCs w:val="28"/>
    </w:rPr>
  </w:style>
  <w:style w:type="character" w:customStyle="1" w:styleId="MucmonChar">
    <w:name w:val="Muc mon Char"/>
    <w:basedOn w:val="DefaultParagraphFont"/>
    <w:rsid w:val="00C26F0D"/>
    <w:rPr>
      <w:rFonts w:ascii="Muc mon" w:hAnsi="Muc mon" w:cs="Arial Unicode MS"/>
      <w:b/>
      <w:bCs/>
      <w:noProof w:val="0"/>
      <w:sz w:val="28"/>
      <w:szCs w:val="28"/>
      <w:lang w:val="en-US" w:eastAsia="x-none"/>
    </w:rPr>
  </w:style>
  <w:style w:type="character" w:customStyle="1" w:styleId="MucchinhChar">
    <w:name w:val="Muc chinh Char"/>
    <w:basedOn w:val="DefaultParagraphFont"/>
    <w:rsid w:val="00C26F0D"/>
    <w:rPr>
      <w:rFonts w:ascii=".VnTime" w:hAnsi=".VnTime" w:cs=".Vn3DH"/>
      <w:b/>
      <w:bCs/>
      <w:noProof w:val="0"/>
      <w:color w:val="000000"/>
      <w:sz w:val="28"/>
      <w:szCs w:val="28"/>
      <w:lang w:val="en-US" w:eastAsia="x-none"/>
    </w:rPr>
  </w:style>
  <w:style w:type="paragraph" w:customStyle="1" w:styleId="Style13ptFirstline125cmRight025cmLinespacing">
    <w:name w:val="Style 13 pt First line:  1.25 cm Right:  0.25 cm Line spacing:  ..."/>
    <w:basedOn w:val="Normal"/>
    <w:autoRedefine/>
    <w:rsid w:val="00C26F0D"/>
    <w:pPr>
      <w:spacing w:line="276" w:lineRule="auto"/>
      <w:ind w:right="141" w:firstLine="709"/>
    </w:pPr>
    <w:rPr>
      <w:rFonts w:ascii=".VnTime" w:eastAsia="SimSun" w:hAnsi=".VnTime" w:cs="Times New Roman"/>
      <w:sz w:val="26"/>
      <w:szCs w:val="26"/>
    </w:rPr>
  </w:style>
  <w:style w:type="character" w:customStyle="1" w:styleId="Style13ptBoldItalicCondensedby02pt">
    <w:name w:val="Style 13 pt Bold Italic Condensed by  0.2 pt"/>
    <w:basedOn w:val="DefaultParagraphFont"/>
    <w:rsid w:val="00C26F0D"/>
    <w:rPr>
      <w:rFonts w:ascii=".VnTime" w:hAnsi=".VnTime" w:cs=".Vn3DH"/>
      <w:b/>
      <w:bCs/>
      <w:i/>
      <w:iCs/>
      <w:spacing w:val="-4"/>
      <w:sz w:val="26"/>
      <w:szCs w:val="26"/>
    </w:rPr>
  </w:style>
  <w:style w:type="character" w:customStyle="1" w:styleId="Style13ptBoldCondensedby02pt">
    <w:name w:val="Style 13 pt Bold Condensed by  0.2 pt"/>
    <w:basedOn w:val="DefaultParagraphFont"/>
    <w:rsid w:val="00C26F0D"/>
    <w:rPr>
      <w:rFonts w:ascii=".VnTime" w:hAnsi=".VnTime" w:cs=".Vn3DH"/>
      <w:b/>
      <w:bCs/>
      <w:spacing w:val="-4"/>
      <w:sz w:val="26"/>
      <w:szCs w:val="26"/>
    </w:rPr>
  </w:style>
  <w:style w:type="character" w:customStyle="1" w:styleId="MucchinhChar1">
    <w:name w:val="Muc chinh Char1"/>
    <w:basedOn w:val="DefaultParagraphFont"/>
    <w:rsid w:val="00C26F0D"/>
    <w:rPr>
      <w:rFonts w:ascii=".VnTime" w:hAnsi=".VnTime" w:cs=".Vn3DH"/>
      <w:b/>
      <w:bCs/>
      <w:noProof w:val="0"/>
      <w:snapToGrid w:val="0"/>
      <w:color w:val="000000"/>
      <w:sz w:val="28"/>
      <w:szCs w:val="28"/>
      <w:lang w:val="en-US" w:eastAsia="en-US" w:bidi="ar-SA"/>
    </w:rPr>
  </w:style>
  <w:style w:type="paragraph" w:customStyle="1" w:styleId="M">
    <w:name w:val="M"/>
    <w:basedOn w:val="tm"/>
    <w:rsid w:val="00C26F0D"/>
    <w:pPr>
      <w:spacing w:line="240" w:lineRule="auto"/>
    </w:pPr>
    <w:rPr>
      <w:rFonts w:ascii=".VnCourier NewH" w:hAnsi=".VnCourier NewH"/>
      <w:sz w:val="32"/>
    </w:rPr>
  </w:style>
  <w:style w:type="character" w:customStyle="1" w:styleId="MChar">
    <w:name w:val="M Char"/>
    <w:basedOn w:val="DefaultParagraphFont"/>
    <w:rsid w:val="00C26F0D"/>
    <w:rPr>
      <w:rFonts w:ascii=".VnCourier NewH" w:hAnsi=".VnCourier NewH"/>
      <w:b/>
      <w:noProof w:val="0"/>
      <w:sz w:val="32"/>
      <w:lang w:val="en-US" w:eastAsia="en-US" w:bidi="ar-SA"/>
    </w:rPr>
  </w:style>
  <w:style w:type="character" w:customStyle="1" w:styleId="2Char">
    <w:name w:val="2 Char"/>
    <w:basedOn w:val="DefaultParagraphFont"/>
    <w:rsid w:val="00C26F0D"/>
    <w:rPr>
      <w:rFonts w:ascii=".VnTimeH" w:hAnsi=".VnTimeH"/>
      <w:b/>
      <w:noProof w:val="0"/>
      <w:snapToGrid w:val="0"/>
      <w:sz w:val="26"/>
      <w:lang w:val="en-US" w:eastAsia="en-US" w:bidi="ar-SA"/>
    </w:rPr>
  </w:style>
  <w:style w:type="character" w:customStyle="1" w:styleId="ctChar">
    <w:name w:val="ct Char"/>
    <w:basedOn w:val="DefaultParagraphFont"/>
    <w:rsid w:val="00C26F0D"/>
    <w:rPr>
      <w:rFonts w:ascii=".VnGothic" w:hAnsi=".VnGothic" w:cs=".VnVogueH"/>
      <w:noProof w:val="0"/>
      <w:sz w:val="40"/>
      <w:szCs w:val="40"/>
      <w:lang w:val="en-US" w:eastAsia="en-US" w:bidi="ar-SA"/>
    </w:rPr>
  </w:style>
  <w:style w:type="paragraph" w:customStyle="1" w:styleId="cChar">
    <w:name w:val="c Char"/>
    <w:basedOn w:val="tm"/>
    <w:rsid w:val="00C26F0D"/>
    <w:pPr>
      <w:spacing w:before="40"/>
      <w:ind w:left="426"/>
    </w:pPr>
  </w:style>
  <w:style w:type="character" w:customStyle="1" w:styleId="cCharChar">
    <w:name w:val="c Char Char"/>
    <w:basedOn w:val="DefaultParagraphFont"/>
    <w:rsid w:val="00C26F0D"/>
    <w:rPr>
      <w:rFonts w:ascii=".VnAvant" w:hAnsi=".VnAvant"/>
      <w:b/>
      <w:noProof w:val="0"/>
      <w:sz w:val="24"/>
      <w:lang w:val="en-US" w:eastAsia="en-US" w:bidi="ar-SA"/>
    </w:rPr>
  </w:style>
  <w:style w:type="paragraph" w:customStyle="1" w:styleId="c">
    <w:name w:val="c"/>
    <w:basedOn w:val="tm"/>
    <w:rsid w:val="00C26F0D"/>
    <w:pPr>
      <w:spacing w:before="40"/>
      <w:ind w:left="426"/>
    </w:pPr>
  </w:style>
  <w:style w:type="paragraph" w:customStyle="1" w:styleId="ndct">
    <w:name w:val="ndct"/>
    <w:basedOn w:val="Normal"/>
    <w:rsid w:val="00C26F0D"/>
    <w:pPr>
      <w:tabs>
        <w:tab w:val="num" w:pos="1080"/>
      </w:tabs>
      <w:spacing w:before="60" w:line="312" w:lineRule="auto"/>
      <w:ind w:left="357" w:hanging="357"/>
    </w:pPr>
    <w:rPr>
      <w:rFonts w:ascii=".VnAvant" w:eastAsia="SimSun" w:hAnsi=".VnAvant" w:cs="Times New Roman"/>
      <w:b/>
      <w:snapToGrid w:val="0"/>
      <w:sz w:val="26"/>
      <w:szCs w:val="20"/>
    </w:rPr>
  </w:style>
  <w:style w:type="paragraph" w:customStyle="1" w:styleId="mt">
    <w:name w:val="mt"/>
    <w:basedOn w:val="BodyTextIndent3"/>
    <w:rsid w:val="00C26F0D"/>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C26F0D"/>
    <w:pPr>
      <w:spacing w:line="360" w:lineRule="auto"/>
    </w:pPr>
    <w:rPr>
      <w:rFonts w:ascii=".VnTime" w:eastAsia="SimSun" w:hAnsi=".VnTime" w:cs="Times New Roman"/>
      <w:snapToGrid w:val="0"/>
      <w:sz w:val="26"/>
      <w:szCs w:val="20"/>
    </w:rPr>
  </w:style>
  <w:style w:type="paragraph" w:customStyle="1" w:styleId="mrt">
    <w:name w:val="mrt"/>
    <w:basedOn w:val="Normal"/>
    <w:rsid w:val="00C26F0D"/>
    <w:pPr>
      <w:spacing w:before="20" w:after="20" w:line="288" w:lineRule="auto"/>
    </w:pPr>
    <w:rPr>
      <w:rFonts w:ascii=".VnTime" w:eastAsia="SimSun" w:hAnsi=".VnTime" w:cs="Times New Roman"/>
      <w:b/>
      <w:snapToGrid w:val="0"/>
      <w:sz w:val="26"/>
      <w:szCs w:val="20"/>
    </w:rPr>
  </w:style>
  <w:style w:type="paragraph" w:customStyle="1" w:styleId="ht1">
    <w:name w:val="ht1"/>
    <w:basedOn w:val="Normal"/>
    <w:rsid w:val="00C26F0D"/>
    <w:pPr>
      <w:spacing w:line="312" w:lineRule="auto"/>
      <w:jc w:val="both"/>
    </w:pPr>
    <w:rPr>
      <w:rFonts w:ascii=".VnTimeH" w:eastAsia="SimSun" w:hAnsi=".VnTimeH" w:cs="Times New Roman"/>
      <w:b/>
      <w:sz w:val="28"/>
      <w:szCs w:val="20"/>
    </w:rPr>
  </w:style>
  <w:style w:type="paragraph" w:customStyle="1" w:styleId="4">
    <w:name w:val="4"/>
    <w:basedOn w:val="Heading50"/>
    <w:rsid w:val="00C26F0D"/>
    <w:pPr>
      <w:tabs>
        <w:tab w:val="num" w:pos="3600"/>
      </w:tabs>
      <w:spacing w:line="276" w:lineRule="auto"/>
      <w:ind w:left="3600" w:hanging="360"/>
    </w:pPr>
    <w:rPr>
      <w:sz w:val="22"/>
    </w:rPr>
  </w:style>
  <w:style w:type="paragraph" w:customStyle="1" w:styleId="5">
    <w:name w:val="5"/>
    <w:basedOn w:val="Normal"/>
    <w:rsid w:val="00C26F0D"/>
    <w:pPr>
      <w:spacing w:before="20" w:after="20" w:line="288" w:lineRule="auto"/>
      <w:jc w:val="both"/>
    </w:pPr>
    <w:rPr>
      <w:rFonts w:ascii="VNSVNI2" w:eastAsia="SimSun" w:hAnsi="VNSVNI2" w:cs="Times New Roman"/>
      <w:i/>
      <w:snapToGrid w:val="0"/>
      <w:sz w:val="28"/>
      <w:szCs w:val="20"/>
    </w:rPr>
  </w:style>
  <w:style w:type="paragraph" w:customStyle="1" w:styleId="6">
    <w:name w:val="6"/>
    <w:basedOn w:val="Heading50"/>
    <w:rsid w:val="00C26F0D"/>
    <w:pPr>
      <w:tabs>
        <w:tab w:val="num" w:pos="3600"/>
      </w:tabs>
      <w:spacing w:line="276" w:lineRule="auto"/>
      <w:ind w:left="3600" w:hanging="360"/>
    </w:pPr>
    <w:rPr>
      <w:sz w:val="22"/>
    </w:rPr>
  </w:style>
  <w:style w:type="paragraph" w:customStyle="1" w:styleId="tenHP">
    <w:name w:val="tenHP"/>
    <w:basedOn w:val="Normal"/>
    <w:rsid w:val="00C26F0D"/>
    <w:pPr>
      <w:jc w:val="center"/>
    </w:pPr>
    <w:rPr>
      <w:rFonts w:ascii=".VnTimeH" w:eastAsia="SimSun" w:hAnsi=".VnTimeH" w:cs="Times New Roman"/>
      <w:b/>
      <w:bCs/>
      <w:kern w:val="32"/>
      <w:sz w:val="32"/>
      <w:szCs w:val="20"/>
    </w:rPr>
  </w:style>
  <w:style w:type="paragraph" w:customStyle="1" w:styleId="av">
    <w:name w:val="av"/>
    <w:basedOn w:val="Normal"/>
    <w:rsid w:val="00C26F0D"/>
    <w:pPr>
      <w:spacing w:line="24" w:lineRule="atLeast"/>
      <w:ind w:left="101"/>
    </w:pPr>
    <w:rPr>
      <w:rFonts w:ascii=".VnAvant" w:eastAsia="SimSun" w:hAnsi=".VnAvant" w:cs="Times New Roman"/>
      <w:b/>
      <w:kern w:val="32"/>
      <w:sz w:val="26"/>
      <w:szCs w:val="20"/>
    </w:rPr>
  </w:style>
  <w:style w:type="paragraph" w:customStyle="1" w:styleId="Ar">
    <w:name w:val="Ar"/>
    <w:basedOn w:val="Normal"/>
    <w:rsid w:val="00C26F0D"/>
    <w:pPr>
      <w:spacing w:line="24" w:lineRule="atLeast"/>
    </w:pPr>
    <w:rPr>
      <w:rFonts w:ascii=".VnArial" w:eastAsia="SimSun" w:hAnsi=".VnArial" w:cs="Times New Roman"/>
      <w:b/>
      <w:kern w:val="32"/>
      <w:sz w:val="26"/>
      <w:szCs w:val="20"/>
    </w:rPr>
  </w:style>
  <w:style w:type="character" w:customStyle="1" w:styleId="tmChar">
    <w:name w:val="tm Char"/>
    <w:basedOn w:val="tendemucChar"/>
    <w:rsid w:val="00C26F0D"/>
    <w:rPr>
      <w:rFonts w:ascii=".VnAvant" w:hAnsi=".VnAvant"/>
      <w:b/>
      <w:noProof w:val="0"/>
      <w:sz w:val="24"/>
      <w:lang w:val="en-US" w:eastAsia="en-US" w:bidi="ar-SA"/>
    </w:rPr>
  </w:style>
  <w:style w:type="paragraph" w:customStyle="1" w:styleId="chuongtrinhmonhoc">
    <w:name w:val="chuong trinh mon hoc"/>
    <w:basedOn w:val="Normal"/>
    <w:next w:val="Normal"/>
    <w:rsid w:val="00C26F0D"/>
    <w:pPr>
      <w:spacing w:line="288" w:lineRule="auto"/>
      <w:jc w:val="center"/>
    </w:pPr>
    <w:rPr>
      <w:rFonts w:ascii=".VnTime" w:eastAsia="SimSun" w:hAnsi=".VnTime" w:cs="Times New Roman"/>
      <w:i/>
      <w:sz w:val="28"/>
      <w:szCs w:val="24"/>
    </w:rPr>
  </w:style>
  <w:style w:type="paragraph" w:customStyle="1" w:styleId="TieudeMH">
    <w:name w:val="Tieu de MH"/>
    <w:basedOn w:val="Normal"/>
    <w:next w:val="Normal"/>
    <w:rsid w:val="00C26F0D"/>
    <w:pPr>
      <w:spacing w:after="120" w:line="288" w:lineRule="auto"/>
      <w:jc w:val="center"/>
    </w:pPr>
    <w:rPr>
      <w:rFonts w:ascii=".VnTimeH" w:eastAsia="SimSun" w:hAnsi=".VnTimeH" w:cs="Times New Roman"/>
      <w:b/>
      <w:sz w:val="28"/>
      <w:szCs w:val="24"/>
    </w:rPr>
  </w:style>
  <w:style w:type="character" w:customStyle="1" w:styleId="nChar">
    <w:name w:val="n Char"/>
    <w:basedOn w:val="Heading2Char"/>
    <w:rsid w:val="00C26F0D"/>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C26F0D"/>
    <w:rPr>
      <w:rFonts w:ascii=".VnTime" w:eastAsia="Times New Roman" w:hAnsi=".VnTime" w:cs="Times New Roman"/>
      <w:b/>
      <w:bCs/>
      <w:i/>
      <w:iCs/>
      <w:color w:val="4F81BD"/>
      <w:sz w:val="28"/>
      <w:szCs w:val="26"/>
      <w:lang w:val="en-US" w:eastAsia="en-US" w:bidi="ar-SA"/>
    </w:rPr>
  </w:style>
  <w:style w:type="paragraph" w:customStyle="1" w:styleId="dt">
    <w:name w:val="dt"/>
    <w:basedOn w:val="Normal"/>
    <w:rsid w:val="00C26F0D"/>
    <w:pPr>
      <w:spacing w:before="40" w:after="40" w:line="288" w:lineRule="auto"/>
      <w:ind w:left="812" w:hanging="252"/>
      <w:jc w:val="both"/>
    </w:pPr>
    <w:rPr>
      <w:rFonts w:ascii="VNI-Times" w:eastAsia="SimSun" w:hAnsi="VNI-Times" w:cs="Times New Roman"/>
      <w:sz w:val="26"/>
      <w:szCs w:val="24"/>
    </w:rPr>
  </w:style>
  <w:style w:type="paragraph" w:customStyle="1" w:styleId="StyletmBefore1ptAfter1pt">
    <w:name w:val="Style tm + Before:  1 pt After:  1 pt"/>
    <w:basedOn w:val="tm"/>
    <w:rsid w:val="00C26F0D"/>
    <w:pPr>
      <w:spacing w:after="80"/>
    </w:pPr>
    <w:rPr>
      <w:lang w:val="fr-FR"/>
    </w:rPr>
  </w:style>
  <w:style w:type="paragraph" w:customStyle="1" w:styleId="2s">
    <w:name w:val="2s"/>
    <w:basedOn w:val="Normal"/>
    <w:rsid w:val="00C26F0D"/>
    <w:pPr>
      <w:spacing w:before="20" w:after="20" w:line="312" w:lineRule="auto"/>
      <w:ind w:left="1918" w:hanging="478"/>
      <w:jc w:val="both"/>
    </w:pPr>
    <w:rPr>
      <w:rFonts w:ascii=".VnTime" w:eastAsia="SimSun" w:hAnsi=".VnTime" w:cs="Times New Roman"/>
      <w:b/>
      <w:snapToGrid w:val="0"/>
      <w:sz w:val="26"/>
      <w:szCs w:val="20"/>
    </w:rPr>
  </w:style>
  <w:style w:type="paragraph" w:customStyle="1" w:styleId="tp">
    <w:name w:val="tp"/>
    <w:basedOn w:val="tm"/>
    <w:rsid w:val="00C26F0D"/>
  </w:style>
  <w:style w:type="paragraph" w:customStyle="1" w:styleId="tc1">
    <w:name w:val="tc1"/>
    <w:basedOn w:val="Normal"/>
    <w:rsid w:val="00C26F0D"/>
    <w:pPr>
      <w:snapToGrid w:val="0"/>
      <w:spacing w:line="276" w:lineRule="auto"/>
      <w:jc w:val="center"/>
    </w:pPr>
    <w:rPr>
      <w:rFonts w:ascii=".VnTimeH" w:eastAsia="SimSun" w:hAnsi=".VnTimeH" w:cs="AGaramond"/>
      <w:b/>
      <w:bCs/>
      <w:sz w:val="28"/>
      <w:szCs w:val="28"/>
    </w:rPr>
  </w:style>
  <w:style w:type="paragraph" w:customStyle="1" w:styleId="Nghieng">
    <w:name w:val="Nghieng"/>
    <w:aliases w:val="Le trai"/>
    <w:basedOn w:val="Normal"/>
    <w:rsid w:val="00C26F0D"/>
    <w:pPr>
      <w:tabs>
        <w:tab w:val="left" w:pos="454"/>
      </w:tabs>
      <w:spacing w:line="288" w:lineRule="auto"/>
      <w:jc w:val="both"/>
    </w:pPr>
    <w:rPr>
      <w:rFonts w:ascii=".VnTime" w:eastAsia="SimSun" w:hAnsi=".VnTime" w:cs="Times New Roman"/>
      <w:i/>
      <w:sz w:val="26"/>
      <w:szCs w:val="24"/>
    </w:rPr>
  </w:style>
  <w:style w:type="paragraph" w:customStyle="1" w:styleId="PNHTieudeLon">
    <w:name w:val="PNH_TieudeLon"/>
    <w:basedOn w:val="Normal"/>
    <w:rsid w:val="00C26F0D"/>
    <w:pPr>
      <w:jc w:val="center"/>
    </w:pPr>
    <w:rPr>
      <w:rFonts w:ascii=".VnClarendonH" w:eastAsia="SimSun" w:hAnsi=".VnClarendonH" w:cs="Times New Roman"/>
      <w:b/>
      <w:sz w:val="28"/>
      <w:szCs w:val="20"/>
      <w:lang w:val="de-DE"/>
    </w:rPr>
  </w:style>
  <w:style w:type="paragraph" w:customStyle="1" w:styleId="ch">
    <w:name w:val="ch"/>
    <w:basedOn w:val="Normal"/>
    <w:rsid w:val="00C26F0D"/>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C26F0D"/>
    <w:pPr>
      <w:autoSpaceDE w:val="0"/>
      <w:autoSpaceDN w:val="0"/>
      <w:spacing w:before="60" w:after="60"/>
      <w:jc w:val="center"/>
    </w:pPr>
    <w:rPr>
      <w:rFonts w:ascii=".VnTimeH" w:eastAsia="SimSun" w:hAnsi=".VnTimeH" w:cs="AGaramond"/>
      <w:b/>
      <w:bCs/>
      <w:sz w:val="28"/>
      <w:szCs w:val="28"/>
    </w:rPr>
  </w:style>
  <w:style w:type="paragraph" w:customStyle="1" w:styleId="Chuong0">
    <w:name w:val="Chuong"/>
    <w:aliases w:val="muc"/>
    <w:basedOn w:val="Mucnho"/>
    <w:autoRedefine/>
    <w:rsid w:val="00C26F0D"/>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C26F0D"/>
    <w:pPr>
      <w:spacing w:line="288" w:lineRule="auto"/>
      <w:jc w:val="center"/>
    </w:pPr>
    <w:rPr>
      <w:rFonts w:ascii=".VnTimeH" w:hAnsi=".VnTimeH"/>
      <w:b w:val="0"/>
      <w:szCs w:val="26"/>
    </w:rPr>
  </w:style>
  <w:style w:type="paragraph" w:customStyle="1" w:styleId="MUCCHINH0">
    <w:name w:val="MUC CHINH"/>
    <w:basedOn w:val="Normal"/>
    <w:autoRedefine/>
    <w:rsid w:val="00C26F0D"/>
    <w:pPr>
      <w:autoSpaceDE w:val="0"/>
      <w:autoSpaceDN w:val="0"/>
      <w:spacing w:line="312" w:lineRule="auto"/>
      <w:jc w:val="both"/>
    </w:pPr>
    <w:rPr>
      <w:rFonts w:ascii=".VnTime" w:eastAsia="Times New Roman" w:hAnsi=".VnTime" w:cs="Times New Roman"/>
      <w:bCs/>
      <w:sz w:val="26"/>
      <w:szCs w:val="26"/>
      <w:lang w:val="de-DE"/>
    </w:rPr>
  </w:style>
  <w:style w:type="paragraph" w:customStyle="1" w:styleId="14mucVNARIAL">
    <w:name w:val="14 muc_VNARIAL"/>
    <w:basedOn w:val="Normal"/>
    <w:rsid w:val="00C26F0D"/>
    <w:rPr>
      <w:rFonts w:ascii=".VnArial" w:eastAsia="Times New Roman" w:hAnsi=".VnArial" w:cs="Times New Roman"/>
      <w:b/>
      <w:sz w:val="28"/>
      <w:szCs w:val="24"/>
      <w:lang w:val="fr-FR"/>
    </w:rPr>
  </w:style>
  <w:style w:type="paragraph" w:customStyle="1" w:styleId="nghiengtrai">
    <w:name w:val="nghieng trai"/>
    <w:basedOn w:val="Normal"/>
    <w:rsid w:val="00C26F0D"/>
    <w:pPr>
      <w:spacing w:line="312" w:lineRule="auto"/>
    </w:pPr>
    <w:rPr>
      <w:rFonts w:ascii=".VnTime" w:eastAsia="Times New Roman" w:hAnsi=".VnTime" w:cs="Times New Roman"/>
      <w:i/>
      <w:sz w:val="26"/>
      <w:szCs w:val="20"/>
    </w:rPr>
  </w:style>
  <w:style w:type="paragraph" w:customStyle="1" w:styleId="nghienggiua">
    <w:name w:val="nghieng giua"/>
    <w:basedOn w:val="Normal"/>
    <w:rsid w:val="00C26F0D"/>
    <w:pPr>
      <w:spacing w:line="312" w:lineRule="auto"/>
      <w:jc w:val="center"/>
    </w:pPr>
    <w:rPr>
      <w:rFonts w:ascii=".VnTime" w:eastAsia="Times New Roman" w:hAnsi=".VnTime" w:cs="Times New Roman"/>
      <w:i/>
      <w:sz w:val="26"/>
      <w:szCs w:val="20"/>
    </w:rPr>
  </w:style>
  <w:style w:type="paragraph" w:customStyle="1" w:styleId="mucchinh1">
    <w:name w:val="muc chinh"/>
    <w:rsid w:val="00C26F0D"/>
    <w:rPr>
      <w:rFonts w:ascii=".VnTime" w:eastAsia="SimSun" w:hAnsi=".VnTime" w:cs="Times New Roman"/>
      <w:noProof/>
      <w:sz w:val="26"/>
      <w:szCs w:val="20"/>
    </w:rPr>
  </w:style>
  <w:style w:type="character" w:customStyle="1" w:styleId="gCharChar">
    <w:name w:val="g Char Char"/>
    <w:basedOn w:val="DefaultParagraphFont"/>
    <w:rsid w:val="00C26F0D"/>
    <w:rPr>
      <w:rFonts w:ascii=".VnTime" w:eastAsia="SimSun" w:hAnsi=".VnTime"/>
      <w:sz w:val="26"/>
      <w:szCs w:val="26"/>
      <w:lang w:val="en-US" w:eastAsia="en-US" w:bidi="ar-SA"/>
    </w:rPr>
  </w:style>
  <w:style w:type="character" w:customStyle="1" w:styleId="g1CharChar">
    <w:name w:val="g1 Char Char"/>
    <w:basedOn w:val="gCharChar"/>
    <w:rsid w:val="00C26F0D"/>
    <w:rPr>
      <w:rFonts w:ascii=".VnTime" w:eastAsia="SimSun" w:hAnsi=".VnTime"/>
      <w:sz w:val="26"/>
      <w:szCs w:val="26"/>
      <w:lang w:val="en-US" w:eastAsia="en-US" w:bidi="ar-SA"/>
    </w:rPr>
  </w:style>
  <w:style w:type="character" w:customStyle="1" w:styleId="Style9CharChar2">
    <w:name w:val="Style9 Char Char2"/>
    <w:basedOn w:val="DefaultParagraphFont"/>
    <w:rsid w:val="00C26F0D"/>
    <w:rPr>
      <w:rFonts w:ascii=".VnTime" w:hAnsi=".VnTime"/>
      <w:sz w:val="26"/>
      <w:szCs w:val="24"/>
      <w:lang w:val="it-IT" w:eastAsia="en-US" w:bidi="ar-SA"/>
    </w:rPr>
  </w:style>
  <w:style w:type="character" w:customStyle="1" w:styleId="Style9CharChar1Char">
    <w:name w:val="Style9 Char Char1 Char"/>
    <w:basedOn w:val="DefaultParagraphFont"/>
    <w:link w:val="Style9CharChar1"/>
    <w:rsid w:val="00C26F0D"/>
    <w:rPr>
      <w:rFonts w:ascii=".VnTime" w:hAnsi=".VnTime"/>
      <w:sz w:val="26"/>
      <w:szCs w:val="24"/>
      <w:lang w:val="it-IT"/>
    </w:rPr>
  </w:style>
  <w:style w:type="paragraph" w:customStyle="1" w:styleId="Style9CharChar1">
    <w:name w:val="Style9 Char Char1"/>
    <w:basedOn w:val="Normal"/>
    <w:next w:val="Normal"/>
    <w:link w:val="Style9CharChar1Char"/>
    <w:rsid w:val="00C26F0D"/>
    <w:pPr>
      <w:spacing w:line="288" w:lineRule="auto"/>
      <w:ind w:left="720"/>
      <w:jc w:val="both"/>
    </w:pPr>
    <w:rPr>
      <w:rFonts w:ascii=".VnTime" w:hAnsi=".VnTime"/>
      <w:sz w:val="26"/>
      <w:szCs w:val="24"/>
      <w:lang w:val="it-IT"/>
    </w:rPr>
  </w:style>
  <w:style w:type="paragraph" w:customStyle="1" w:styleId="StyleTimesNewRomanFirstline127cmBefore3pt">
    <w:name w:val="Style Times New Roman First line:  1.27 cm Before:  3 pt"/>
    <w:basedOn w:val="Normal"/>
    <w:link w:val="StyleTimesNewRomanFirstline127cmBefore3ptChar"/>
    <w:rsid w:val="00C26F0D"/>
    <w:pPr>
      <w:spacing w:after="120" w:line="288" w:lineRule="auto"/>
      <w:jc w:val="both"/>
    </w:pPr>
    <w:rPr>
      <w:rFonts w:ascii="Times New Roman" w:eastAsia="Times New Roman" w:hAnsi="Times New Roman" w:cs="Times New Roman"/>
      <w:sz w:val="28"/>
      <w:szCs w:val="28"/>
    </w:rPr>
  </w:style>
  <w:style w:type="character" w:customStyle="1" w:styleId="StyleTimesNewRomanFirstline127cmBefore3ptChar">
    <w:name w:val="Style Times New Roman First line:  1.27 cm Before:  3 pt Char"/>
    <w:basedOn w:val="DefaultParagraphFont"/>
    <w:link w:val="StyleTimesNewRomanFirstline127cmBefore3pt"/>
    <w:rsid w:val="00C26F0D"/>
    <w:rPr>
      <w:rFonts w:ascii="Times New Roman" w:eastAsia="Times New Roman" w:hAnsi="Times New Roman" w:cs="Times New Roman"/>
      <w:sz w:val="28"/>
      <w:szCs w:val="28"/>
    </w:rPr>
  </w:style>
  <w:style w:type="character" w:customStyle="1" w:styleId="tCharChar">
    <w:name w:val="t Char Char"/>
    <w:basedOn w:val="chungtrinhhocphanCharChar"/>
    <w:rsid w:val="00C26F0D"/>
    <w:rPr>
      <w:rFonts w:ascii=".VnTimeH" w:eastAsia="SimSun" w:hAnsi=".VnTimeH"/>
      <w:b/>
      <w:bCs/>
      <w:spacing w:val="40"/>
      <w:sz w:val="28"/>
      <w:szCs w:val="32"/>
      <w:lang w:val="en-US" w:eastAsia="en-US" w:bidi="ar-SA"/>
    </w:rPr>
  </w:style>
  <w:style w:type="paragraph" w:customStyle="1" w:styleId="ChngI">
    <w:name w:val="Ch­¬ng I"/>
    <w:basedOn w:val="Normal"/>
    <w:rsid w:val="00C26F0D"/>
    <w:pPr>
      <w:jc w:val="center"/>
    </w:pPr>
    <w:rPr>
      <w:rFonts w:ascii=".VnTime" w:eastAsia="Times New Roman" w:hAnsi=".VnTime" w:cs="Times New Roman"/>
      <w:i/>
      <w:sz w:val="28"/>
      <w:szCs w:val="20"/>
    </w:rPr>
  </w:style>
  <w:style w:type="character" w:customStyle="1" w:styleId="1CharChar">
    <w:name w:val="1 Char Char"/>
    <w:basedOn w:val="DefaultParagraphFont"/>
    <w:rsid w:val="00C26F0D"/>
    <w:rPr>
      <w:rFonts w:ascii=".VnTime" w:hAnsi=".VnTime"/>
      <w:b/>
      <w:bCs/>
      <w:iCs/>
      <w:spacing w:val="40"/>
      <w:sz w:val="26"/>
      <w:szCs w:val="24"/>
      <w:lang w:val="en-US" w:eastAsia="en-US" w:bidi="ar-SA"/>
    </w:rPr>
  </w:style>
  <w:style w:type="character" w:customStyle="1" w:styleId="Style9CharCharChar">
    <w:name w:val="Style9 Char Char Char"/>
    <w:basedOn w:val="DefaultParagraphFont"/>
    <w:rsid w:val="00C26F0D"/>
    <w:rPr>
      <w:rFonts w:ascii=".VnTime" w:hAnsi=".VnTime"/>
      <w:sz w:val="26"/>
      <w:szCs w:val="24"/>
      <w:lang w:val="it-IT" w:eastAsia="en-US" w:bidi="ar-SA"/>
    </w:rPr>
  </w:style>
  <w:style w:type="paragraph" w:customStyle="1" w:styleId="12ptChar">
    <w:name w:val="12 pt Char"/>
    <w:basedOn w:val="Normal"/>
    <w:link w:val="12ptCharChar"/>
    <w:rsid w:val="00C26F0D"/>
    <w:pPr>
      <w:keepNext/>
      <w:spacing w:beforeLines="40" w:before="96" w:afterLines="40" w:after="96" w:line="288" w:lineRule="auto"/>
      <w:outlineLvl w:val="1"/>
    </w:pPr>
    <w:rPr>
      <w:rFonts w:ascii=".VnTimeH" w:eastAsia="Times New Roman" w:hAnsi=".VnTimeH" w:cs="Times New Roman"/>
      <w:b/>
      <w:bCs/>
      <w:spacing w:val="40"/>
      <w:sz w:val="24"/>
      <w:szCs w:val="24"/>
    </w:rPr>
  </w:style>
  <w:style w:type="character" w:customStyle="1" w:styleId="12ptCharChar">
    <w:name w:val="12 pt Char Char"/>
    <w:basedOn w:val="DefaultParagraphFont"/>
    <w:link w:val="12ptChar"/>
    <w:rsid w:val="00C26F0D"/>
    <w:rPr>
      <w:rFonts w:ascii=".VnTimeH" w:eastAsia="Times New Roman" w:hAnsi=".VnTimeH" w:cs="Times New Roman"/>
      <w:b/>
      <w:bCs/>
      <w:spacing w:val="40"/>
      <w:sz w:val="24"/>
      <w:szCs w:val="24"/>
    </w:rPr>
  </w:style>
  <w:style w:type="paragraph" w:customStyle="1" w:styleId="sao">
    <w:name w:val="sao"/>
    <w:basedOn w:val="Normal"/>
    <w:rsid w:val="00C26F0D"/>
    <w:pPr>
      <w:tabs>
        <w:tab w:val="left" w:pos="-1701"/>
        <w:tab w:val="num" w:pos="425"/>
      </w:tabs>
      <w:spacing w:before="120"/>
      <w:ind w:left="425" w:hanging="137"/>
      <w:jc w:val="both"/>
    </w:pPr>
    <w:rPr>
      <w:rFonts w:ascii="VNI-Times" w:eastAsia="Times New Roman" w:hAnsi="VNI-Times" w:cs="Times New Roman"/>
      <w:b/>
      <w:color w:val="000080"/>
      <w:sz w:val="26"/>
      <w:szCs w:val="20"/>
    </w:rPr>
  </w:style>
  <w:style w:type="paragraph" w:customStyle="1" w:styleId="a">
    <w:name w:val="©"/>
    <w:basedOn w:val="Normal"/>
    <w:link w:val="Char"/>
    <w:rsid w:val="00C26F0D"/>
    <w:pPr>
      <w:numPr>
        <w:numId w:val="5"/>
      </w:numPr>
      <w:jc w:val="both"/>
    </w:pPr>
    <w:rPr>
      <w:rFonts w:ascii=".VnTimeH" w:eastAsia="Times New Roman" w:hAnsi=".VnTimeH" w:cs="Times New Roman"/>
      <w:kern w:val="32"/>
      <w:sz w:val="26"/>
      <w:szCs w:val="20"/>
    </w:rPr>
  </w:style>
  <w:style w:type="character" w:customStyle="1" w:styleId="Char">
    <w:name w:val="© Char"/>
    <w:basedOn w:val="DefaultParagraphFont"/>
    <w:link w:val="a"/>
    <w:rsid w:val="00C26F0D"/>
    <w:rPr>
      <w:rFonts w:ascii=".VnTimeH" w:eastAsia="Times New Roman" w:hAnsi=".VnTimeH" w:cs="Times New Roman"/>
      <w:kern w:val="32"/>
      <w:sz w:val="26"/>
      <w:szCs w:val="20"/>
    </w:rPr>
  </w:style>
  <w:style w:type="paragraph" w:customStyle="1" w:styleId="9">
    <w:name w:val="9"/>
    <w:basedOn w:val="g"/>
    <w:rsid w:val="00C26F0D"/>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C26F0D"/>
    <w:pPr>
      <w:spacing w:line="312" w:lineRule="auto"/>
      <w:jc w:val="both"/>
    </w:pPr>
    <w:rPr>
      <w:rFonts w:ascii=".VnTime" w:eastAsia="Times New Roman" w:hAnsi=".VnTime" w:cs="Times New Roman"/>
      <w:sz w:val="26"/>
      <w:szCs w:val="20"/>
    </w:rPr>
  </w:style>
  <w:style w:type="paragraph" w:customStyle="1" w:styleId="text">
    <w:name w:val="text"/>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Style100">
    <w:name w:val="Style10"/>
    <w:basedOn w:val="Normal"/>
    <w:next w:val="Normal"/>
    <w:rsid w:val="00C26F0D"/>
    <w:pPr>
      <w:autoSpaceDE w:val="0"/>
      <w:autoSpaceDN w:val="0"/>
      <w:snapToGrid w:val="0"/>
      <w:spacing w:line="276" w:lineRule="auto"/>
      <w:jc w:val="center"/>
    </w:pPr>
    <w:rPr>
      <w:rFonts w:ascii=".VnTimeH" w:eastAsia="Times New Roman" w:hAnsi=".VnTimeH" w:cs="Times New Roman"/>
      <w:sz w:val="26"/>
      <w:szCs w:val="26"/>
    </w:rPr>
  </w:style>
  <w:style w:type="paragraph" w:customStyle="1" w:styleId="Style11Char">
    <w:name w:val="Style11 Char"/>
    <w:basedOn w:val="Normal"/>
    <w:next w:val="Normal"/>
    <w:rsid w:val="00C26F0D"/>
    <w:pPr>
      <w:spacing w:before="120" w:line="288" w:lineRule="auto"/>
      <w:jc w:val="center"/>
    </w:pPr>
    <w:rPr>
      <w:rFonts w:ascii=".VnTime" w:eastAsia="Times New Roman" w:hAnsi=".VnTime" w:cs="Times New Roman"/>
      <w:i/>
      <w:sz w:val="26"/>
      <w:szCs w:val="24"/>
    </w:rPr>
  </w:style>
  <w:style w:type="character" w:customStyle="1" w:styleId="Style9CharCharCharCharCharChar">
    <w:name w:val="Style9 Char Char Char Char Char Char"/>
    <w:basedOn w:val="DefaultParagraphFont"/>
    <w:link w:val="Style9CharCharCharCharChar"/>
    <w:rsid w:val="00C26F0D"/>
    <w:rPr>
      <w:rFonts w:ascii=".VnTime" w:hAnsi=".VnTime"/>
      <w:sz w:val="26"/>
      <w:szCs w:val="24"/>
      <w:lang w:val="it-IT"/>
    </w:rPr>
  </w:style>
  <w:style w:type="paragraph" w:customStyle="1" w:styleId="Style9CharCharCharCharChar">
    <w:name w:val="Style9 Char Char Char Char Char"/>
    <w:basedOn w:val="Normal"/>
    <w:next w:val="Normal"/>
    <w:link w:val="Style9CharCharCharCharCharChar"/>
    <w:rsid w:val="00C26F0D"/>
    <w:pPr>
      <w:spacing w:line="288" w:lineRule="auto"/>
      <w:ind w:left="720"/>
      <w:jc w:val="both"/>
    </w:pPr>
    <w:rPr>
      <w:rFonts w:ascii=".VnTime" w:hAnsi=".VnTime"/>
      <w:sz w:val="26"/>
      <w:szCs w:val="24"/>
      <w:lang w:val="it-IT"/>
    </w:rPr>
  </w:style>
  <w:style w:type="paragraph" w:customStyle="1" w:styleId="Style9CharCharCharChar">
    <w:name w:val="Style9 Char Char Char Char"/>
    <w:basedOn w:val="Normal"/>
    <w:next w:val="Normal"/>
    <w:rsid w:val="00C26F0D"/>
    <w:pPr>
      <w:spacing w:line="288" w:lineRule="auto"/>
      <w:ind w:left="720"/>
      <w:jc w:val="both"/>
    </w:pPr>
    <w:rPr>
      <w:rFonts w:ascii=".VnTime" w:eastAsia="Times New Roman" w:hAnsi=".VnTime" w:cs="Times New Roman"/>
      <w:sz w:val="26"/>
      <w:szCs w:val="24"/>
      <w:lang w:val="it-IT"/>
    </w:rPr>
  </w:style>
  <w:style w:type="character" w:customStyle="1" w:styleId="Style9CharChar1CharChar">
    <w:name w:val="Style9 Char Char1 Char Char"/>
    <w:basedOn w:val="DefaultParagraphFont"/>
    <w:rsid w:val="00C26F0D"/>
    <w:rPr>
      <w:rFonts w:ascii=".VnTime" w:hAnsi=".VnTime"/>
      <w:sz w:val="26"/>
      <w:szCs w:val="24"/>
      <w:lang w:val="it-IT" w:eastAsia="en-US" w:bidi="ar-SA"/>
    </w:rPr>
  </w:style>
  <w:style w:type="paragraph" w:customStyle="1" w:styleId="Tenchuong1">
    <w:name w:val="Ten chuong"/>
    <w:basedOn w:val="Normal"/>
    <w:rsid w:val="00C26F0D"/>
    <w:pPr>
      <w:autoSpaceDE w:val="0"/>
      <w:autoSpaceDN w:val="0"/>
      <w:spacing w:line="276" w:lineRule="auto"/>
      <w:jc w:val="center"/>
    </w:pPr>
    <w:rPr>
      <w:rFonts w:ascii=".VnTimeH" w:eastAsia="Times New Roman" w:hAnsi=".VnTimeH" w:cs="Times New Roman"/>
      <w:snapToGrid w:val="0"/>
      <w:sz w:val="26"/>
      <w:szCs w:val="26"/>
    </w:rPr>
  </w:style>
  <w:style w:type="paragraph" w:customStyle="1" w:styleId="Teenchuong">
    <w:name w:val="Teen chuong"/>
    <w:basedOn w:val="Normal"/>
    <w:rsid w:val="00C26F0D"/>
    <w:pPr>
      <w:jc w:val="center"/>
    </w:pPr>
    <w:rPr>
      <w:rFonts w:ascii=".VnTimeH" w:eastAsia="Times New Roman" w:hAnsi=".VnTimeH" w:cs="Times New Roman"/>
      <w:sz w:val="28"/>
      <w:szCs w:val="20"/>
    </w:rPr>
  </w:style>
  <w:style w:type="paragraph" w:customStyle="1" w:styleId="Chuongtrinhmonhoc0">
    <w:name w:val="Chuong trinh mon hoc"/>
    <w:basedOn w:val="Normal"/>
    <w:rsid w:val="00C26F0D"/>
    <w:pPr>
      <w:spacing w:line="288" w:lineRule="auto"/>
      <w:jc w:val="center"/>
    </w:pPr>
    <w:rPr>
      <w:rFonts w:ascii=".VnTime" w:eastAsia="Times New Roman" w:hAnsi=".VnTime" w:cs="Times New Roman"/>
      <w:i/>
      <w:sz w:val="28"/>
      <w:szCs w:val="24"/>
    </w:rPr>
  </w:style>
  <w:style w:type="paragraph" w:customStyle="1" w:styleId="Style9">
    <w:name w:val="Style9"/>
    <w:basedOn w:val="Normal"/>
    <w:rsid w:val="00C26F0D"/>
    <w:pPr>
      <w:autoSpaceDE w:val="0"/>
      <w:autoSpaceDN w:val="0"/>
      <w:spacing w:line="288" w:lineRule="auto"/>
      <w:ind w:left="720"/>
      <w:jc w:val="both"/>
    </w:pPr>
    <w:rPr>
      <w:rFonts w:ascii=".VnTime" w:eastAsia="Times New Roman" w:hAnsi=".VnTime" w:cs="Times New Roman"/>
      <w:sz w:val="26"/>
      <w:szCs w:val="26"/>
      <w:lang w:val="it-IT"/>
    </w:rPr>
  </w:style>
  <w:style w:type="paragraph" w:customStyle="1" w:styleId="7">
    <w:name w:val="7"/>
    <w:basedOn w:val="g"/>
    <w:link w:val="7Char"/>
    <w:rsid w:val="00C26F0D"/>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basedOn w:val="gChar"/>
    <w:link w:val="7"/>
    <w:rsid w:val="00C26F0D"/>
    <w:rPr>
      <w:rFonts w:ascii=".VnTimeH" w:eastAsia="Times New Roman" w:hAnsi=".VnTimeH" w:cs="Times New Roman"/>
      <w:b/>
      <w:sz w:val="24"/>
      <w:szCs w:val="24"/>
      <w:lang w:val="fr-FR"/>
    </w:rPr>
  </w:style>
  <w:style w:type="paragraph" w:customStyle="1" w:styleId="m1">
    <w:name w:val="m1"/>
    <w:basedOn w:val="Heading1TimesNewRoman"/>
    <w:rsid w:val="00C26F0D"/>
    <w:pPr>
      <w:keepNext w:val="0"/>
      <w:keepLines w:val="0"/>
      <w:tabs>
        <w:tab w:val="clear" w:pos="720"/>
      </w:tabs>
      <w:spacing w:before="120" w:after="80" w:line="288" w:lineRule="auto"/>
      <w:ind w:left="0" w:firstLine="0"/>
      <w:outlineLvl w:val="9"/>
    </w:pPr>
    <w:rPr>
      <w:rFonts w:ascii=".VnTime" w:eastAsia="Arial Unicode MS" w:hAnsi=".VnTime" w:cs="Arial Unicode MS"/>
      <w:b/>
      <w:color w:val="auto"/>
      <w:sz w:val="28"/>
      <w:szCs w:val="28"/>
      <w:lang w:val="pt-BR"/>
    </w:rPr>
  </w:style>
  <w:style w:type="paragraph" w:customStyle="1" w:styleId="m2">
    <w:name w:val="m2"/>
    <w:basedOn w:val="2n"/>
    <w:link w:val="m2Char"/>
    <w:rsid w:val="00C26F0D"/>
    <w:rPr>
      <w:rFonts w:eastAsia="Times New Roman"/>
      <w:i/>
    </w:rPr>
  </w:style>
  <w:style w:type="paragraph" w:customStyle="1" w:styleId="m3">
    <w:name w:val="m3"/>
    <w:basedOn w:val="Mucnho"/>
    <w:rsid w:val="00C26F0D"/>
    <w:pPr>
      <w:spacing w:before="0" w:after="0" w:line="276" w:lineRule="auto"/>
      <w:jc w:val="center"/>
    </w:pPr>
    <w:rPr>
      <w:rFonts w:ascii=".VnTimeH" w:eastAsia="Times New Roman" w:hAnsi=".VnTimeH"/>
      <w:b w:val="0"/>
    </w:rPr>
  </w:style>
  <w:style w:type="paragraph" w:customStyle="1" w:styleId="n3">
    <w:name w:val="n3"/>
    <w:basedOn w:val="2n"/>
    <w:link w:val="n3Char"/>
    <w:rsid w:val="00C26F0D"/>
    <w:rPr>
      <w:szCs w:val="28"/>
    </w:rPr>
  </w:style>
  <w:style w:type="character" w:customStyle="1" w:styleId="n3Char">
    <w:name w:val="n3 Char"/>
    <w:basedOn w:val="2nChar"/>
    <w:link w:val="n3"/>
    <w:rsid w:val="00C26F0D"/>
    <w:rPr>
      <w:rFonts w:ascii=".VnTime" w:eastAsia="SimSun" w:hAnsi=".VnTime" w:cs="Times New Roman"/>
      <w:b/>
      <w:snapToGrid w:val="0"/>
      <w:sz w:val="28"/>
      <w:szCs w:val="28"/>
    </w:rPr>
  </w:style>
  <w:style w:type="paragraph" w:customStyle="1" w:styleId="11">
    <w:name w:val="11"/>
    <w:basedOn w:val="Normal"/>
    <w:link w:val="11Char"/>
    <w:rsid w:val="00C26F0D"/>
    <w:pPr>
      <w:widowControl w:val="0"/>
      <w:jc w:val="both"/>
    </w:pPr>
    <w:rPr>
      <w:rFonts w:ascii="Times New Roman" w:eastAsia="SimSun" w:hAnsi="Times New Roman" w:cs="Times New Roman"/>
      <w:b/>
      <w:sz w:val="26"/>
      <w:szCs w:val="28"/>
      <w:lang w:val="sv-SE"/>
    </w:rPr>
  </w:style>
  <w:style w:type="character" w:customStyle="1" w:styleId="11Char">
    <w:name w:val="11 Char"/>
    <w:basedOn w:val="DefaultParagraphFont"/>
    <w:link w:val="11"/>
    <w:rsid w:val="00C26F0D"/>
    <w:rPr>
      <w:rFonts w:ascii="Times New Roman" w:eastAsia="SimSun" w:hAnsi="Times New Roman" w:cs="Times New Roman"/>
      <w:b/>
      <w:sz w:val="26"/>
      <w:szCs w:val="28"/>
      <w:lang w:val="sv-SE"/>
    </w:rPr>
  </w:style>
  <w:style w:type="paragraph" w:customStyle="1" w:styleId="plff1">
    <w:name w:val="pl ff1"/>
    <w:basedOn w:val="Normal"/>
    <w:rsid w:val="00C26F0D"/>
    <w:pPr>
      <w:spacing w:before="100" w:beforeAutospacing="1" w:after="100" w:afterAutospacing="1"/>
    </w:pPr>
    <w:rPr>
      <w:rFonts w:ascii="Times New Roman" w:eastAsia="Times New Roman" w:hAnsi="Times New Roman" w:cs="Times New Roman"/>
      <w:sz w:val="24"/>
      <w:szCs w:val="24"/>
    </w:rPr>
  </w:style>
  <w:style w:type="character" w:customStyle="1" w:styleId="ff3">
    <w:name w:val="ff3"/>
    <w:basedOn w:val="DefaultParagraphFont"/>
    <w:rsid w:val="00C26F0D"/>
  </w:style>
  <w:style w:type="paragraph" w:customStyle="1" w:styleId="pjff3">
    <w:name w:val="pj ff3"/>
    <w:basedOn w:val="Normal"/>
    <w:rsid w:val="00C26F0D"/>
    <w:pPr>
      <w:spacing w:before="100" w:beforeAutospacing="1" w:after="100" w:afterAutospacing="1"/>
    </w:pPr>
    <w:rPr>
      <w:rFonts w:ascii="Times New Roman" w:eastAsia="Times New Roman" w:hAnsi="Times New Roman" w:cs="Times New Roman"/>
      <w:sz w:val="24"/>
      <w:szCs w:val="24"/>
    </w:rPr>
  </w:style>
  <w:style w:type="character" w:customStyle="1" w:styleId="nw">
    <w:name w:val="nw"/>
    <w:basedOn w:val="DefaultParagraphFont"/>
    <w:rsid w:val="00C26F0D"/>
  </w:style>
  <w:style w:type="paragraph" w:customStyle="1" w:styleId="CHU">
    <w:name w:val="CHU"/>
    <w:basedOn w:val="Normal"/>
    <w:rsid w:val="00C26F0D"/>
    <w:pPr>
      <w:spacing w:line="360" w:lineRule="auto"/>
      <w:jc w:val="both"/>
    </w:pPr>
    <w:rPr>
      <w:rFonts w:ascii="Times New Roman" w:eastAsia="Batang" w:hAnsi="Times New Roman" w:cs="Times New Roman"/>
      <w:sz w:val="28"/>
      <w:szCs w:val="28"/>
      <w:lang w:eastAsia="ko-KR"/>
    </w:rPr>
  </w:style>
  <w:style w:type="paragraph" w:customStyle="1" w:styleId="b-dieun">
    <w:name w:val="b-dieun"/>
    <w:basedOn w:val="Normal"/>
    <w:rsid w:val="00C26F0D"/>
    <w:pPr>
      <w:spacing w:after="120"/>
      <w:ind w:firstLine="720"/>
      <w:jc w:val="both"/>
    </w:pPr>
    <w:rPr>
      <w:rFonts w:ascii="Times New Roman" w:eastAsia="Calibri" w:hAnsi="Times New Roman" w:cs="Times New Roman"/>
      <w:color w:val="000000"/>
      <w:sz w:val="28"/>
      <w:szCs w:val="28"/>
      <w:lang w:val="nl-NL"/>
    </w:rPr>
  </w:style>
  <w:style w:type="character" w:customStyle="1" w:styleId="vanban">
    <w:name w:val="vanban"/>
    <w:basedOn w:val="DefaultParagraphFont"/>
    <w:rsid w:val="00C26F0D"/>
    <w:rPr>
      <w:rFonts w:cs="Times New Roman"/>
    </w:rPr>
  </w:style>
  <w:style w:type="paragraph" w:customStyle="1" w:styleId="ndieund">
    <w:name w:val="ndieund"/>
    <w:basedOn w:val="Normal"/>
    <w:rsid w:val="00C26F0D"/>
    <w:pPr>
      <w:spacing w:before="100" w:beforeAutospacing="1" w:after="100" w:afterAutospacing="1"/>
    </w:pPr>
    <w:rPr>
      <w:rFonts w:ascii="Times New Roman" w:eastAsia="Calibri" w:hAnsi="Times New Roman" w:cs="Times New Roman"/>
      <w:sz w:val="24"/>
      <w:szCs w:val="24"/>
    </w:rPr>
  </w:style>
  <w:style w:type="character" w:customStyle="1" w:styleId="BodyTextIndent2CharCharChar1">
    <w:name w:val="Body Text Indent 2 Char Char Char1"/>
    <w:semiHidden/>
    <w:rsid w:val="00C26F0D"/>
    <w:rPr>
      <w:rFonts w:ascii=".VnTime" w:eastAsia=".VnTime" w:hAnsi=".VnTime"/>
      <w:sz w:val="28"/>
      <w:szCs w:val="28"/>
      <w:lang w:val="en-US" w:eastAsia="en-US" w:bidi="ar-SA"/>
    </w:rPr>
  </w:style>
  <w:style w:type="paragraph" w:customStyle="1" w:styleId="0phan">
    <w:name w:val="0/phan"/>
    <w:basedOn w:val="Normal"/>
    <w:rsid w:val="00C26F0D"/>
    <w:pPr>
      <w:widowControl w:val="0"/>
      <w:spacing w:before="120" w:after="200"/>
      <w:jc w:val="center"/>
      <w:outlineLvl w:val="1"/>
    </w:pPr>
    <w:rPr>
      <w:rFonts w:eastAsia="Times New Roman" w:cs="Times New Roman"/>
      <w:b/>
      <w:sz w:val="24"/>
      <w:szCs w:val="20"/>
    </w:rPr>
  </w:style>
  <w:style w:type="paragraph" w:customStyle="1" w:styleId="0chuong">
    <w:name w:val="0/chuong"/>
    <w:basedOn w:val="Normal"/>
    <w:rsid w:val="00C26F0D"/>
    <w:pPr>
      <w:widowControl w:val="0"/>
      <w:spacing w:before="480" w:after="240"/>
      <w:jc w:val="center"/>
      <w:outlineLvl w:val="0"/>
    </w:pPr>
    <w:rPr>
      <w:rFonts w:eastAsia="Times New Roman" w:cs="Times New Roman"/>
      <w:b/>
      <w:sz w:val="32"/>
      <w:szCs w:val="20"/>
    </w:rPr>
  </w:style>
  <w:style w:type="paragraph" w:customStyle="1" w:styleId="0tenchuong">
    <w:name w:val="0/ten chuong"/>
    <w:basedOn w:val="0chuong"/>
    <w:qFormat/>
    <w:rsid w:val="00C26F0D"/>
    <w:pPr>
      <w:spacing w:after="200"/>
    </w:pPr>
    <w:rPr>
      <w:sz w:val="24"/>
    </w:rPr>
  </w:style>
  <w:style w:type="paragraph" w:customStyle="1" w:styleId="00phan">
    <w:name w:val="00/phan"/>
    <w:basedOn w:val="BodyTextIndent"/>
    <w:rsid w:val="00C26F0D"/>
    <w:pPr>
      <w:widowControl w:val="0"/>
      <w:spacing w:before="720"/>
      <w:ind w:firstLine="0"/>
      <w:jc w:val="center"/>
      <w:outlineLvl w:val="2"/>
    </w:pPr>
    <w:rPr>
      <w:rFonts w:ascii="Arial" w:hAnsi="Arial"/>
      <w:b/>
      <w:i/>
      <w:szCs w:val="28"/>
    </w:rPr>
  </w:style>
  <w:style w:type="paragraph" w:customStyle="1" w:styleId="000phan">
    <w:name w:val="000/phan"/>
    <w:basedOn w:val="Normal"/>
    <w:rsid w:val="00C26F0D"/>
    <w:pPr>
      <w:tabs>
        <w:tab w:val="left" w:pos="340"/>
      </w:tabs>
      <w:spacing w:before="120" w:after="200"/>
      <w:ind w:left="340" w:hanging="340"/>
      <w:jc w:val="center"/>
      <w:outlineLvl w:val="3"/>
    </w:pPr>
    <w:rPr>
      <w:rFonts w:eastAsia="Times New Roman" w:cs="Times New Roman"/>
      <w:b/>
      <w:i/>
      <w:sz w:val="24"/>
      <w:szCs w:val="20"/>
    </w:rPr>
  </w:style>
  <w:style w:type="paragraph" w:customStyle="1" w:styleId="1ngoac">
    <w:name w:val="1 ngoac"/>
    <w:basedOn w:val="Normal"/>
    <w:link w:val="1ngoacChar"/>
    <w:rsid w:val="00C26F0D"/>
    <w:pPr>
      <w:widowControl w:val="0"/>
      <w:tabs>
        <w:tab w:val="left" w:pos="284"/>
      </w:tabs>
      <w:spacing w:before="120" w:line="288" w:lineRule="auto"/>
      <w:ind w:left="908" w:hanging="454"/>
      <w:jc w:val="both"/>
    </w:pPr>
    <w:rPr>
      <w:rFonts w:eastAsia="Times New Roman" w:cs="Arial"/>
      <w:sz w:val="24"/>
      <w:szCs w:val="24"/>
      <w:lang w:val="x-none" w:eastAsia="x-none"/>
    </w:rPr>
  </w:style>
  <w:style w:type="paragraph" w:customStyle="1" w:styleId="1noidung">
    <w:name w:val="1 noi dung"/>
    <w:basedOn w:val="Normal"/>
    <w:link w:val="1noidungChar"/>
    <w:rsid w:val="00C26F0D"/>
    <w:pPr>
      <w:widowControl w:val="0"/>
      <w:tabs>
        <w:tab w:val="left" w:pos="454"/>
      </w:tabs>
      <w:spacing w:before="120" w:line="288" w:lineRule="auto"/>
      <w:ind w:left="454" w:hanging="454"/>
      <w:jc w:val="both"/>
    </w:pPr>
    <w:rPr>
      <w:rFonts w:eastAsia="Times New Roman" w:cs="Times New Roman"/>
      <w:sz w:val="24"/>
      <w:szCs w:val="20"/>
      <w:lang w:val="x-none" w:eastAsia="x-none"/>
    </w:rPr>
  </w:style>
  <w:style w:type="character" w:customStyle="1" w:styleId="1noidungChar">
    <w:name w:val="1 noi dung Char"/>
    <w:link w:val="1noidung"/>
    <w:rsid w:val="00C26F0D"/>
    <w:rPr>
      <w:rFonts w:eastAsia="Times New Roman" w:cs="Times New Roman"/>
      <w:sz w:val="24"/>
      <w:szCs w:val="20"/>
      <w:lang w:val="x-none" w:eastAsia="x-none"/>
    </w:rPr>
  </w:style>
  <w:style w:type="paragraph" w:customStyle="1" w:styleId="1phan">
    <w:name w:val="1/phan"/>
    <w:basedOn w:val="Normal"/>
    <w:link w:val="1phanChar"/>
    <w:rsid w:val="00C26F0D"/>
    <w:pPr>
      <w:widowControl w:val="0"/>
      <w:tabs>
        <w:tab w:val="left" w:pos="851"/>
      </w:tabs>
      <w:spacing w:before="240"/>
      <w:outlineLvl w:val="1"/>
    </w:pPr>
    <w:rPr>
      <w:rFonts w:eastAsia="Times New Roman" w:cs="Times New Roman"/>
      <w:b/>
      <w:sz w:val="24"/>
      <w:szCs w:val="24"/>
    </w:rPr>
  </w:style>
  <w:style w:type="paragraph" w:customStyle="1" w:styleId="11phan">
    <w:name w:val="11/phan"/>
    <w:basedOn w:val="Normal"/>
    <w:rsid w:val="00C26F0D"/>
    <w:pPr>
      <w:widowControl w:val="0"/>
      <w:tabs>
        <w:tab w:val="left" w:pos="851"/>
      </w:tabs>
      <w:spacing w:before="240"/>
    </w:pPr>
    <w:rPr>
      <w:rFonts w:eastAsia="Times New Roman" w:cs="Times New Roman"/>
      <w:b/>
      <w:sz w:val="24"/>
      <w:szCs w:val="24"/>
    </w:rPr>
  </w:style>
  <w:style w:type="paragraph" w:customStyle="1" w:styleId="11phan0">
    <w:name w:val="11/phan_"/>
    <w:basedOn w:val="11phan"/>
    <w:rsid w:val="00C26F0D"/>
    <w:pPr>
      <w:tabs>
        <w:tab w:val="left" w:pos="907"/>
      </w:tabs>
      <w:ind w:left="907" w:hanging="907"/>
      <w:outlineLvl w:val="2"/>
    </w:pPr>
  </w:style>
  <w:style w:type="paragraph" w:customStyle="1" w:styleId="1angoac">
    <w:name w:val="1(a) ngoac"/>
    <w:basedOn w:val="1ngoac"/>
    <w:rsid w:val="00C26F0D"/>
    <w:pPr>
      <w:ind w:left="1361"/>
    </w:pPr>
  </w:style>
  <w:style w:type="paragraph" w:customStyle="1" w:styleId="1aingoac">
    <w:name w:val="1(a)(i) ngoac"/>
    <w:basedOn w:val="1angoac"/>
    <w:rsid w:val="00C26F0D"/>
    <w:pPr>
      <w:ind w:left="1815"/>
    </w:pPr>
  </w:style>
  <w:style w:type="paragraph" w:customStyle="1" w:styleId="2chamab">
    <w:name w:val="2 chamab"/>
    <w:basedOn w:val="Normal"/>
    <w:rsid w:val="00C26F0D"/>
    <w:pPr>
      <w:tabs>
        <w:tab w:val="left" w:pos="910"/>
      </w:tabs>
      <w:spacing w:before="240"/>
      <w:ind w:left="907" w:hanging="907"/>
      <w:jc w:val="both"/>
    </w:pPr>
    <w:rPr>
      <w:rFonts w:eastAsia="Times New Roman" w:cs="Times New Roman"/>
      <w:b/>
      <w:bCs/>
      <w:sz w:val="24"/>
      <w:szCs w:val="24"/>
    </w:rPr>
  </w:style>
  <w:style w:type="paragraph" w:customStyle="1" w:styleId="1noidungchinh">
    <w:name w:val="1 noi dung chinh"/>
    <w:basedOn w:val="1noidung"/>
    <w:rsid w:val="00C26F0D"/>
    <w:pPr>
      <w:tabs>
        <w:tab w:val="left" w:pos="340"/>
      </w:tabs>
      <w:ind w:firstLine="0"/>
    </w:pPr>
    <w:rPr>
      <w:rFonts w:cs="Arial"/>
      <w:szCs w:val="24"/>
    </w:rPr>
  </w:style>
  <w:style w:type="paragraph" w:customStyle="1" w:styleId="a7">
    <w:name w:val="a7"/>
    <w:basedOn w:val="ListNumber5"/>
    <w:rsid w:val="00C26F0D"/>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C26F0D"/>
  </w:style>
  <w:style w:type="paragraph" w:customStyle="1" w:styleId="a6">
    <w:name w:val="a6"/>
    <w:basedOn w:val="a7"/>
    <w:rsid w:val="00C26F0D"/>
  </w:style>
  <w:style w:type="paragraph" w:customStyle="1" w:styleId="a9">
    <w:name w:val="a9"/>
    <w:basedOn w:val="ListContinue4"/>
    <w:rsid w:val="00C26F0D"/>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C26F0D"/>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C26F0D"/>
  </w:style>
  <w:style w:type="character" w:customStyle="1" w:styleId="alt-edited">
    <w:name w:val="alt-edited"/>
    <w:basedOn w:val="DefaultParagraphFont"/>
    <w:rsid w:val="00C26F0D"/>
  </w:style>
  <w:style w:type="character" w:customStyle="1" w:styleId="Style2Char">
    <w:name w:val="Style2 Char"/>
    <w:link w:val="Style2"/>
    <w:rsid w:val="00C26F0D"/>
    <w:rPr>
      <w:rFonts w:ascii="Times New Roman" w:eastAsia="Times New Roman" w:hAnsi="Times New Roman" w:cs="Times New Roman"/>
      <w:b/>
      <w:sz w:val="26"/>
      <w:szCs w:val="26"/>
    </w:rPr>
  </w:style>
  <w:style w:type="paragraph" w:customStyle="1" w:styleId="bang10">
    <w:name w:val="bang 1"/>
    <w:basedOn w:val="Normal"/>
    <w:rsid w:val="00C26F0D"/>
    <w:pPr>
      <w:spacing w:before="40" w:after="40" w:line="320" w:lineRule="atLeast"/>
      <w:jc w:val="both"/>
    </w:pPr>
    <w:rPr>
      <w:rFonts w:ascii="Times New Roman" w:eastAsia="Times New Roman" w:hAnsi="Times New Roman" w:cs="Times New Roman"/>
      <w:sz w:val="22"/>
    </w:rPr>
  </w:style>
  <w:style w:type="paragraph" w:customStyle="1" w:styleId="body10">
    <w:name w:val="body1"/>
    <w:basedOn w:val="Normal"/>
    <w:rsid w:val="00C26F0D"/>
    <w:pPr>
      <w:spacing w:before="120" w:after="120" w:line="320" w:lineRule="atLeast"/>
      <w:jc w:val="both"/>
    </w:pPr>
    <w:rPr>
      <w:rFonts w:ascii="Times New Roman" w:eastAsia="Times New Roman" w:hAnsi="Times New Roman" w:cs="Times New Roman"/>
      <w:sz w:val="24"/>
      <w:szCs w:val="20"/>
    </w:rPr>
  </w:style>
  <w:style w:type="paragraph" w:customStyle="1" w:styleId="tenphanmucluc">
    <w:name w:val="ten phan muc luc"/>
    <w:basedOn w:val="Normal"/>
    <w:rsid w:val="00C26F0D"/>
    <w:pPr>
      <w:widowControl w:val="0"/>
      <w:spacing w:before="480" w:after="240"/>
      <w:jc w:val="center"/>
      <w:outlineLvl w:val="0"/>
    </w:pPr>
    <w:rPr>
      <w:rFonts w:eastAsia="Times New Roman" w:cs="Times New Roman"/>
      <w:b/>
      <w:bCs/>
      <w:sz w:val="24"/>
      <w:szCs w:val="20"/>
    </w:rPr>
  </w:style>
  <w:style w:type="paragraph" w:customStyle="1" w:styleId="10">
    <w:name w:val="(1)"/>
    <w:basedOn w:val="Normal"/>
    <w:link w:val="1Char0"/>
    <w:rsid w:val="00C26F0D"/>
    <w:pPr>
      <w:overflowPunct w:val="0"/>
      <w:autoSpaceDE w:val="0"/>
      <w:autoSpaceDN w:val="0"/>
      <w:adjustRightInd w:val="0"/>
      <w:ind w:left="680" w:hanging="340"/>
      <w:jc w:val="both"/>
      <w:textAlignment w:val="baseline"/>
    </w:pPr>
    <w:rPr>
      <w:rFonts w:ascii="VnTime" w:eastAsia="Times New Roman" w:hAnsi="VnTime" w:cs="Times New Roman"/>
      <w:sz w:val="22"/>
      <w:szCs w:val="20"/>
    </w:rPr>
  </w:style>
  <w:style w:type="paragraph" w:customStyle="1" w:styleId="a4">
    <w:name w:val="(a)"/>
    <w:basedOn w:val="10"/>
    <w:rsid w:val="00C26F0D"/>
    <w:pPr>
      <w:ind w:left="1020"/>
    </w:pPr>
  </w:style>
  <w:style w:type="paragraph" w:customStyle="1" w:styleId="111">
    <w:name w:val="(1.1.1)"/>
    <w:basedOn w:val="Normal"/>
    <w:rsid w:val="00C26F0D"/>
    <w:pPr>
      <w:tabs>
        <w:tab w:val="left" w:pos="340"/>
        <w:tab w:val="left" w:pos="680"/>
        <w:tab w:val="left" w:pos="1021"/>
      </w:tabs>
      <w:overflowPunct w:val="0"/>
      <w:autoSpaceDE w:val="0"/>
      <w:autoSpaceDN w:val="0"/>
      <w:adjustRightInd w:val="0"/>
      <w:textAlignment w:val="baseline"/>
    </w:pPr>
    <w:rPr>
      <w:rFonts w:ascii="VnTime" w:eastAsia="Times New Roman" w:hAnsi="VnTime" w:cs="Times New Roman"/>
      <w:b/>
      <w:sz w:val="22"/>
      <w:szCs w:val="20"/>
    </w:rPr>
  </w:style>
  <w:style w:type="paragraph" w:customStyle="1" w:styleId="noidung0">
    <w:name w:val="(noi dung)"/>
    <w:basedOn w:val="10"/>
    <w:rsid w:val="00C26F0D"/>
    <w:pPr>
      <w:ind w:left="340" w:firstLine="0"/>
    </w:pPr>
  </w:style>
  <w:style w:type="paragraph" w:customStyle="1" w:styleId="12">
    <w:name w:val="1."/>
    <w:basedOn w:val="Normal"/>
    <w:rsid w:val="00C26F0D"/>
    <w:pPr>
      <w:tabs>
        <w:tab w:val="left" w:pos="340"/>
        <w:tab w:val="left" w:pos="680"/>
        <w:tab w:val="left" w:pos="1021"/>
      </w:tabs>
      <w:overflowPunct w:val="0"/>
      <w:autoSpaceDE w:val="0"/>
      <w:autoSpaceDN w:val="0"/>
      <w:adjustRightInd w:val="0"/>
      <w:spacing w:after="120"/>
      <w:textAlignment w:val="baseline"/>
    </w:pPr>
    <w:rPr>
      <w:rFonts w:ascii="VNAvantH" w:eastAsia="Times New Roman" w:hAnsi="VNAvantH" w:cs="Times New Roman"/>
      <w:b/>
      <w:sz w:val="22"/>
      <w:szCs w:val="20"/>
    </w:rPr>
  </w:style>
  <w:style w:type="paragraph" w:customStyle="1" w:styleId="110">
    <w:name w:val="1.1"/>
    <w:basedOn w:val="Normal"/>
    <w:rsid w:val="00C26F0D"/>
    <w:pPr>
      <w:tabs>
        <w:tab w:val="left" w:pos="340"/>
        <w:tab w:val="left" w:pos="680"/>
        <w:tab w:val="left" w:pos="1021"/>
      </w:tabs>
      <w:overflowPunct w:val="0"/>
      <w:autoSpaceDE w:val="0"/>
      <w:autoSpaceDN w:val="0"/>
      <w:adjustRightInd w:val="0"/>
      <w:spacing w:after="120"/>
      <w:textAlignment w:val="baseline"/>
    </w:pPr>
    <w:rPr>
      <w:rFonts w:ascii="VnTime" w:eastAsia="Times New Roman" w:hAnsi="VnTime" w:cs="Times New Roman"/>
      <w:b/>
      <w:sz w:val="22"/>
      <w:szCs w:val="20"/>
    </w:rPr>
  </w:style>
  <w:style w:type="paragraph" w:customStyle="1" w:styleId="nd1">
    <w:name w:val="nd1"/>
    <w:basedOn w:val="noidung0"/>
    <w:rsid w:val="00C26F0D"/>
    <w:pPr>
      <w:ind w:left="680"/>
    </w:pPr>
  </w:style>
  <w:style w:type="paragraph" w:customStyle="1" w:styleId="ghichu">
    <w:name w:val="ghi chu"/>
    <w:basedOn w:val="10"/>
    <w:rsid w:val="00C26F0D"/>
    <w:pPr>
      <w:ind w:left="1020"/>
    </w:pPr>
    <w:rPr>
      <w:b/>
      <w:i/>
    </w:rPr>
  </w:style>
  <w:style w:type="paragraph" w:customStyle="1" w:styleId="ndgc">
    <w:name w:val="nd gc"/>
    <w:basedOn w:val="10"/>
    <w:rsid w:val="00C26F0D"/>
    <w:pPr>
      <w:ind w:left="1701"/>
    </w:pPr>
    <w:rPr>
      <w:i/>
    </w:rPr>
  </w:style>
  <w:style w:type="paragraph" w:customStyle="1" w:styleId="nd10">
    <w:name w:val="nd (1)"/>
    <w:basedOn w:val="noidung0"/>
    <w:rsid w:val="00C26F0D"/>
    <w:pPr>
      <w:ind w:left="680"/>
    </w:pPr>
  </w:style>
  <w:style w:type="paragraph" w:customStyle="1" w:styleId="1110">
    <w:name w:val="1.1.1"/>
    <w:basedOn w:val="Normal"/>
    <w:rsid w:val="00C26F0D"/>
    <w:pPr>
      <w:overflowPunct w:val="0"/>
      <w:autoSpaceDE w:val="0"/>
      <w:autoSpaceDN w:val="0"/>
      <w:adjustRightInd w:val="0"/>
      <w:ind w:left="340" w:hanging="340"/>
      <w:jc w:val="both"/>
      <w:textAlignment w:val="baseline"/>
    </w:pPr>
    <w:rPr>
      <w:rFonts w:ascii="VnTime" w:eastAsia="Times New Roman" w:hAnsi="VnTime" w:cs="Times New Roman"/>
      <w:b/>
      <w:color w:val="0000FF"/>
      <w:sz w:val="22"/>
      <w:szCs w:val="20"/>
    </w:rPr>
  </w:style>
  <w:style w:type="paragraph" w:customStyle="1" w:styleId="nd">
    <w:name w:val="nd"/>
    <w:basedOn w:val="Normal"/>
    <w:rsid w:val="00C26F0D"/>
    <w:pPr>
      <w:overflowPunct w:val="0"/>
      <w:autoSpaceDE w:val="0"/>
      <w:autoSpaceDN w:val="0"/>
      <w:adjustRightInd w:val="0"/>
      <w:ind w:left="340"/>
      <w:jc w:val="both"/>
      <w:textAlignment w:val="baseline"/>
    </w:pPr>
    <w:rPr>
      <w:rFonts w:ascii="VnTime" w:eastAsia="Times New Roman" w:hAnsi="VnTime" w:cs="Times New Roman"/>
      <w:color w:val="0000FF"/>
      <w:sz w:val="22"/>
      <w:szCs w:val="20"/>
    </w:rPr>
  </w:style>
  <w:style w:type="paragraph" w:customStyle="1" w:styleId="20">
    <w:name w:val="(2)"/>
    <w:basedOn w:val="10"/>
    <w:rsid w:val="00C26F0D"/>
    <w:rPr>
      <w:color w:val="0000FF"/>
    </w:rPr>
  </w:style>
  <w:style w:type="paragraph" w:customStyle="1" w:styleId="23">
    <w:name w:val="2.3"/>
    <w:basedOn w:val="110"/>
    <w:rsid w:val="00C26F0D"/>
    <w:pPr>
      <w:spacing w:after="0"/>
    </w:pPr>
  </w:style>
  <w:style w:type="paragraph" w:customStyle="1" w:styleId="32">
    <w:name w:val="3.2"/>
    <w:basedOn w:val="110"/>
    <w:rsid w:val="00C26F0D"/>
    <w:pPr>
      <w:spacing w:after="0"/>
    </w:pPr>
  </w:style>
  <w:style w:type="paragraph" w:customStyle="1" w:styleId="51">
    <w:name w:val="5.1"/>
    <w:basedOn w:val="10"/>
    <w:rsid w:val="00C26F0D"/>
    <w:pPr>
      <w:ind w:left="340"/>
    </w:pPr>
    <w:rPr>
      <w:b/>
    </w:rPr>
  </w:style>
  <w:style w:type="paragraph" w:customStyle="1" w:styleId="nho">
    <w:name w:val="nho"/>
    <w:basedOn w:val="noidung0"/>
    <w:rsid w:val="00C26F0D"/>
    <w:pPr>
      <w:spacing w:line="260" w:lineRule="exact"/>
    </w:pPr>
  </w:style>
  <w:style w:type="character" w:customStyle="1" w:styleId="Style7Char">
    <w:name w:val="Style7 Char"/>
    <w:link w:val="Style7"/>
    <w:locked/>
    <w:rsid w:val="00C26F0D"/>
    <w:rPr>
      <w:rFonts w:ascii="Times New Roman" w:eastAsia="Times New Roman" w:hAnsi="Times New Roman" w:cs="Times New Roman"/>
      <w:szCs w:val="20"/>
    </w:rPr>
  </w:style>
  <w:style w:type="paragraph" w:customStyle="1" w:styleId="Normal13pt">
    <w:name w:val="Normal + 13 pt"/>
    <w:aliases w:val="Justified"/>
    <w:basedOn w:val="Normal"/>
    <w:rsid w:val="00C26F0D"/>
    <w:pPr>
      <w:jc w:val="both"/>
    </w:pPr>
    <w:rPr>
      <w:rFonts w:ascii=".VnTime" w:eastAsia="Times New Roman" w:hAnsi=".VnTime" w:cs="Times New Roman"/>
      <w:noProof/>
      <w:sz w:val="28"/>
      <w:szCs w:val="20"/>
      <w:lang w:val="vi-VN"/>
    </w:rPr>
  </w:style>
  <w:style w:type="table" w:customStyle="1" w:styleId="BngChun">
    <w:name w:val="Bảng Chuẩn"/>
    <w:basedOn w:val="TableNormal"/>
    <w:semiHidden/>
    <w:rsid w:val="00C26F0D"/>
    <w:rPr>
      <w:rFonts w:ascii="Times New Roman" w:eastAsia="Times New Roman" w:hAnsi="Times New Roman" w:cs="Times New Roman"/>
      <w:szCs w:val="20"/>
    </w:rPr>
    <w:tblPr>
      <w:tblInd w:w="0" w:type="nil"/>
    </w:tblPr>
  </w:style>
  <w:style w:type="character" w:customStyle="1" w:styleId="frametitle">
    <w:name w:val="frame_title"/>
    <w:basedOn w:val="DefaultParagraphFont"/>
    <w:rsid w:val="00C26F0D"/>
    <w:rPr>
      <w:rFonts w:ascii="Tahoma" w:eastAsia="MS Mincho" w:hAnsi="Tahoma" w:cs="Tahoma"/>
      <w:b/>
      <w:bCs/>
      <w:color w:val="FFFFFF"/>
      <w:spacing w:val="20"/>
      <w:sz w:val="22"/>
      <w:szCs w:val="22"/>
      <w:lang w:val="en-GB" w:eastAsia="zh-CN" w:bidi="ar-SA"/>
    </w:rPr>
  </w:style>
  <w:style w:type="character" w:customStyle="1" w:styleId="body">
    <w:name w:val="body"/>
    <w:rsid w:val="00C26F0D"/>
  </w:style>
  <w:style w:type="character" w:customStyle="1" w:styleId="newscontent">
    <w:name w:val="newscontent"/>
    <w:rsid w:val="00C26F0D"/>
  </w:style>
  <w:style w:type="paragraph" w:customStyle="1" w:styleId="GiuaCharChar">
    <w:name w:val="Giua Char Char"/>
    <w:basedOn w:val="Normal"/>
    <w:link w:val="GiuaCharCharChar"/>
    <w:autoRedefine/>
    <w:rsid w:val="00C26F0D"/>
    <w:pPr>
      <w:spacing w:after="120"/>
      <w:jc w:val="center"/>
    </w:pPr>
    <w:rPr>
      <w:rFonts w:ascii="Times New Roman" w:eastAsia="Times New Roman" w:hAnsi="Times New Roman" w:cs="Times New Roman"/>
      <w:b/>
      <w:spacing w:val="24"/>
      <w:sz w:val="28"/>
      <w:szCs w:val="28"/>
    </w:rPr>
  </w:style>
  <w:style w:type="character" w:customStyle="1" w:styleId="GiuaCharCharChar">
    <w:name w:val="Giua Char Char Char"/>
    <w:basedOn w:val="DefaultParagraphFont"/>
    <w:link w:val="GiuaCharChar"/>
    <w:rsid w:val="00C26F0D"/>
    <w:rPr>
      <w:rFonts w:ascii="Times New Roman" w:eastAsia="Times New Roman" w:hAnsi="Times New Roman" w:cs="Times New Roman"/>
      <w:b/>
      <w:spacing w:val="24"/>
      <w:sz w:val="28"/>
      <w:szCs w:val="28"/>
    </w:rPr>
  </w:style>
  <w:style w:type="character" w:customStyle="1" w:styleId="dieuCharChar0">
    <w:name w:val="dieu Char Char"/>
    <w:basedOn w:val="DefaultParagraphFont"/>
    <w:rsid w:val="00C26F0D"/>
    <w:rPr>
      <w:b/>
      <w:color w:val="0000FF"/>
      <w:spacing w:val="24"/>
      <w:sz w:val="26"/>
      <w:szCs w:val="26"/>
      <w:lang w:val="en-US" w:eastAsia="en-US" w:bidi="ar-SA"/>
    </w:rPr>
  </w:style>
  <w:style w:type="paragraph" w:customStyle="1" w:styleId="GiuaChar">
    <w:name w:val="Giua Char"/>
    <w:basedOn w:val="Normal"/>
    <w:autoRedefine/>
    <w:rsid w:val="00C26F0D"/>
    <w:pPr>
      <w:spacing w:after="120"/>
      <w:jc w:val="center"/>
    </w:pPr>
    <w:rPr>
      <w:rFonts w:ascii="Times New Roman" w:eastAsia="Times New Roman" w:hAnsi="Times New Roman" w:cs="Times New Roman"/>
      <w:spacing w:val="24"/>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C26F0D"/>
    <w:pPr>
      <w:spacing w:after="160" w:line="240" w:lineRule="exact"/>
    </w:pPr>
    <w:rPr>
      <w:rFonts w:ascii="Times New Roman" w:eastAsia="Times New Roman" w:hAnsi="Times New Roman" w:cs="Times New Roman"/>
      <w:noProof/>
      <w:szCs w:val="20"/>
      <w:lang w:val="en-AU"/>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C26F0D"/>
    <w:pPr>
      <w:spacing w:after="160" w:line="240" w:lineRule="exact"/>
    </w:pPr>
    <w:rPr>
      <w:rFonts w:ascii="Times New Roman" w:eastAsia="Times New Roman" w:hAnsi="Times New Roman" w:cs="Times New Roman"/>
      <w:noProof/>
      <w:szCs w:val="20"/>
      <w:lang w:val="en-AU"/>
    </w:rPr>
  </w:style>
  <w:style w:type="numbering" w:customStyle="1" w:styleId="NoList11">
    <w:name w:val="No List11"/>
    <w:next w:val="NoList"/>
    <w:uiPriority w:val="99"/>
    <w:semiHidden/>
    <w:unhideWhenUsed/>
    <w:rsid w:val="00C26F0D"/>
  </w:style>
  <w:style w:type="character" w:customStyle="1" w:styleId="CenterChar">
    <w:name w:val="Center Char"/>
    <w:link w:val="Center"/>
    <w:rsid w:val="00C26F0D"/>
    <w:rPr>
      <w:rFonts w:ascii="Times New Roman" w:eastAsia="Times New Roman" w:hAnsi="Times New Roman" w:cs="Times New Roman"/>
      <w:sz w:val="28"/>
      <w:szCs w:val="28"/>
      <w:lang w:val="vi-VN"/>
    </w:rPr>
  </w:style>
  <w:style w:type="character" w:customStyle="1" w:styleId="TenvbChar">
    <w:name w:val="Tenvb Char"/>
    <w:link w:val="Tenvb"/>
    <w:rsid w:val="00C26F0D"/>
    <w:rPr>
      <w:rFonts w:ascii="Times New Roman" w:eastAsia="Times New Roman" w:hAnsi="Times New Roman" w:cs="Times New Roman"/>
      <w:sz w:val="28"/>
      <w:szCs w:val="28"/>
    </w:rPr>
  </w:style>
  <w:style w:type="table" w:customStyle="1" w:styleId="TableGrid1">
    <w:name w:val="Table Grid1"/>
    <w:basedOn w:val="TableNormal"/>
    <w:next w:val="TableGrid"/>
    <w:rsid w:val="00C26F0D"/>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C26F0D"/>
    <w:pPr>
      <w:ind w:left="720"/>
      <w:jc w:val="right"/>
      <w:outlineLvl w:val="0"/>
    </w:pPr>
    <w:rPr>
      <w:rFonts w:ascii="Times New Roman" w:eastAsia="Calibri" w:hAnsi="Times New Roman" w:cs="Times New Roman"/>
      <w:b/>
      <w:sz w:val="24"/>
      <w:szCs w:val="24"/>
    </w:rPr>
  </w:style>
  <w:style w:type="table" w:customStyle="1" w:styleId="TableGrid2">
    <w:name w:val="Table Grid2"/>
    <w:basedOn w:val="TableNormal"/>
    <w:next w:val="TableGrid"/>
    <w:rsid w:val="00C26F0D"/>
    <w:rPr>
      <w:rFonts w:ascii="Times New Roman" w:eastAsia="Times New Roman" w:hAnsi="Times New Roman" w:cs="Times New Roman"/>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26F0D"/>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26F0D"/>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C26F0D"/>
    <w:pPr>
      <w:spacing w:before="120" w:after="360"/>
      <w:jc w:val="center"/>
    </w:pPr>
    <w:rPr>
      <w:rFonts w:ascii="Times New Roman" w:eastAsia="Times New Roman" w:hAnsi="Times New Roman" w:cs="Times New Roman"/>
      <w:b/>
      <w:sz w:val="28"/>
      <w:szCs w:val="24"/>
    </w:rPr>
  </w:style>
  <w:style w:type="paragraph" w:customStyle="1" w:styleId="Trichyeu">
    <w:name w:val="Trich yeu"/>
    <w:basedOn w:val="Normal"/>
    <w:rsid w:val="00C26F0D"/>
    <w:pPr>
      <w:jc w:val="center"/>
    </w:pPr>
    <w:rPr>
      <w:rFonts w:ascii="Times New Roman" w:eastAsia="Times New Roman" w:hAnsi="Times New Roman" w:cs="Times New Roman"/>
      <w:b/>
      <w:sz w:val="28"/>
      <w:szCs w:val="24"/>
    </w:rPr>
  </w:style>
  <w:style w:type="paragraph" w:customStyle="1" w:styleId="OFFICE1">
    <w:name w:val="OFFICE 1"/>
    <w:link w:val="OFFICE1Char"/>
    <w:qFormat/>
    <w:rsid w:val="00C26F0D"/>
    <w:pPr>
      <w:widowControl w:val="0"/>
      <w:tabs>
        <w:tab w:val="left" w:pos="988"/>
        <w:tab w:val="center" w:pos="2214"/>
      </w:tabs>
      <w:jc w:val="center"/>
    </w:pPr>
    <w:rPr>
      <w:rFonts w:ascii="Times New Roman" w:eastAsia="Calibri" w:hAnsi="Times New Roman" w:cs="Times New Roman"/>
      <w:b/>
      <w:sz w:val="26"/>
    </w:rPr>
  </w:style>
  <w:style w:type="character" w:customStyle="1" w:styleId="OFFICE1Char">
    <w:name w:val="OFFICE 1 Char"/>
    <w:link w:val="OFFICE1"/>
    <w:rsid w:val="00C26F0D"/>
    <w:rPr>
      <w:rFonts w:ascii="Times New Roman" w:eastAsia="Calibri" w:hAnsi="Times New Roman" w:cs="Times New Roman"/>
      <w:b/>
      <w:sz w:val="26"/>
    </w:rPr>
  </w:style>
  <w:style w:type="character" w:customStyle="1" w:styleId="TitleChar3">
    <w:name w:val="Title Char3"/>
    <w:aliases w:val="Title Char Char Char2,TITLE Char,Title Char Char Char Char Char2,Title Char Char Char Char Char Char Char Char Char1,Report Title Char"/>
    <w:link w:val="Title"/>
    <w:rsid w:val="00C26F0D"/>
    <w:rPr>
      <w:rFonts w:ascii="Times New Roman" w:eastAsia="Times New Roman" w:hAnsi="Times New Roman" w:cs="Times New Roman"/>
      <w:b/>
      <w:bCs/>
      <w:i/>
      <w:iCs/>
      <w:sz w:val="26"/>
      <w:szCs w:val="26"/>
    </w:rPr>
  </w:style>
  <w:style w:type="paragraph" w:customStyle="1" w:styleId="ThongTu">
    <w:name w:val="ThongTu"/>
    <w:basedOn w:val="Normal"/>
    <w:qFormat/>
    <w:rsid w:val="00C26F0D"/>
    <w:pPr>
      <w:spacing w:before="100" w:beforeAutospacing="1" w:after="120" w:line="288" w:lineRule="auto"/>
      <w:jc w:val="center"/>
    </w:pPr>
    <w:rPr>
      <w:rFonts w:ascii="Times New Roman" w:eastAsia="Batang" w:hAnsi="Times New Roman" w:cs="Times New Roman"/>
      <w:bCs/>
      <w:noProof/>
      <w:color w:val="1F497D"/>
      <w:sz w:val="28"/>
      <w:szCs w:val="28"/>
    </w:rPr>
  </w:style>
  <w:style w:type="paragraph" w:customStyle="1" w:styleId="su">
    <w:name w:val="su"/>
    <w:basedOn w:val="Normal"/>
    <w:rsid w:val="00C26F0D"/>
    <w:pPr>
      <w:spacing w:before="100" w:beforeAutospacing="1" w:after="100" w:afterAutospacing="1"/>
    </w:pPr>
    <w:rPr>
      <w:rFonts w:eastAsia="Times New Roman" w:cs="Arial"/>
      <w:szCs w:val="24"/>
    </w:rPr>
  </w:style>
  <w:style w:type="character" w:customStyle="1" w:styleId="MMTopic2Char">
    <w:name w:val="MM Topic 2 Char"/>
    <w:link w:val="MMTopic2"/>
    <w:locked/>
    <w:rsid w:val="00C26F0D"/>
    <w:rPr>
      <w:rFonts w:asciiTheme="majorHAnsi" w:eastAsiaTheme="majorEastAsia" w:hAnsiTheme="majorHAnsi" w:cstheme="majorBidi"/>
      <w:color w:val="2F5496" w:themeColor="accent1" w:themeShade="BF"/>
      <w:sz w:val="26"/>
      <w:szCs w:val="26"/>
    </w:rPr>
  </w:style>
  <w:style w:type="paragraph" w:customStyle="1" w:styleId="conghoa">
    <w:name w:val="conghoa"/>
    <w:basedOn w:val="Normal"/>
    <w:rsid w:val="00C26F0D"/>
    <w:pPr>
      <w:tabs>
        <w:tab w:val="center" w:pos="900"/>
        <w:tab w:val="center" w:pos="5940"/>
      </w:tabs>
      <w:overflowPunct w:val="0"/>
      <w:autoSpaceDE w:val="0"/>
      <w:autoSpaceDN w:val="0"/>
      <w:adjustRightInd w:val="0"/>
      <w:jc w:val="both"/>
      <w:textAlignment w:val="baseline"/>
    </w:pPr>
    <w:rPr>
      <w:rFonts w:ascii=".VnTimeH" w:eastAsia="Times New Roman" w:hAnsi=".VnTimeH" w:cs=".VnTimeH"/>
      <w:b/>
      <w:bCs/>
      <w:sz w:val="26"/>
      <w:szCs w:val="26"/>
      <w:lang w:val="pt-BR"/>
    </w:rPr>
  </w:style>
  <w:style w:type="paragraph" w:customStyle="1" w:styleId="title-p">
    <w:name w:val="title-p"/>
    <w:basedOn w:val="Normal"/>
    <w:rsid w:val="00C26F0D"/>
    <w:pPr>
      <w:jc w:val="center"/>
    </w:pPr>
    <w:rPr>
      <w:rFonts w:ascii="Times New Roman" w:eastAsia="SimSun" w:hAnsi="Times New Roman" w:cs="Times New Roman"/>
      <w:szCs w:val="20"/>
      <w:lang w:eastAsia="zh-CN"/>
    </w:rPr>
  </w:style>
  <w:style w:type="character" w:customStyle="1" w:styleId="Heading8Char1">
    <w:name w:val="Heading 8 Char1"/>
    <w:basedOn w:val="DefaultParagraphFont"/>
    <w:link w:val="Heading81"/>
    <w:locked/>
    <w:rsid w:val="00C26F0D"/>
    <w:rPr>
      <w:rFonts w:ascii="Cambria" w:eastAsia="Times New Roman" w:hAnsi="Cambria" w:cs="Times New Roman"/>
      <w:color w:val="272727"/>
      <w:sz w:val="21"/>
      <w:szCs w:val="21"/>
    </w:rPr>
  </w:style>
  <w:style w:type="paragraph" w:customStyle="1" w:styleId="muc2">
    <w:name w:val="muc2"/>
    <w:basedOn w:val="Normal"/>
    <w:rsid w:val="00C26F0D"/>
    <w:pPr>
      <w:spacing w:before="60" w:after="60" w:line="400" w:lineRule="exact"/>
      <w:jc w:val="both"/>
    </w:pPr>
    <w:rPr>
      <w:rFonts w:ascii="Times New Roman" w:eastAsia="Times New Roman" w:hAnsi="Times New Roman" w:cs="Times New Roman"/>
      <w:b/>
      <w:color w:val="000000"/>
      <w:sz w:val="28"/>
      <w:szCs w:val="28"/>
    </w:rPr>
  </w:style>
  <w:style w:type="paragraph" w:customStyle="1" w:styleId="2dongcachCharChar">
    <w:name w:val="2 dong cach Char Char"/>
    <w:basedOn w:val="Normal"/>
    <w:link w:val="2dongcachCharCharChar"/>
    <w:rsid w:val="00C26F0D"/>
    <w:pPr>
      <w:widowControl w:val="0"/>
      <w:overflowPunct w:val="0"/>
      <w:adjustRightInd w:val="0"/>
      <w:jc w:val="center"/>
    </w:pPr>
    <w:rPr>
      <w:rFonts w:ascii=".VnCentury Schoolbook" w:eastAsia="Calibri" w:hAnsi=".VnCentury Schoolbook" w:cs="Times New Roman"/>
      <w:bCs/>
      <w:color w:val="000000"/>
      <w:sz w:val="22"/>
    </w:rPr>
  </w:style>
  <w:style w:type="character" w:customStyle="1" w:styleId="2dongcachCharCharChar">
    <w:name w:val="2 dong cach Char Char Char"/>
    <w:basedOn w:val="DefaultParagraphFont"/>
    <w:link w:val="2dongcachCharChar"/>
    <w:locked/>
    <w:rsid w:val="00C26F0D"/>
    <w:rPr>
      <w:rFonts w:ascii=".VnCentury Schoolbook" w:eastAsia="Calibri" w:hAnsi=".VnCentury Schoolbook" w:cs="Times New Roman"/>
      <w:bCs/>
      <w:color w:val="000000"/>
      <w:sz w:val="22"/>
    </w:rPr>
  </w:style>
  <w:style w:type="paragraph" w:customStyle="1" w:styleId="5somuc">
    <w:name w:val="5 so muc"/>
    <w:aliases w:val="phan,5 so muc Char,phan Char,phan Char Char Char Char Char Char,phan Char Char"/>
    <w:basedOn w:val="Normal"/>
    <w:link w:val="phanCharCharCharCharCharCharChar"/>
    <w:rsid w:val="00C26F0D"/>
    <w:pPr>
      <w:widowControl w:val="0"/>
      <w:jc w:val="center"/>
    </w:pPr>
    <w:rPr>
      <w:rFonts w:ascii=".VnCentury Schoolbook" w:eastAsia="Calibri" w:hAnsi=".VnCentury Schoolbook" w:cs="Times New Roman"/>
      <w:b/>
      <w:color w:val="000000"/>
      <w:sz w:val="22"/>
    </w:rPr>
  </w:style>
  <w:style w:type="paragraph" w:customStyle="1" w:styleId="6tenmucphanCharChar">
    <w:name w:val="6 ten muc phan Char Char"/>
    <w:basedOn w:val="Normal"/>
    <w:link w:val="6tenmucphanCharCharChar"/>
    <w:rsid w:val="00C26F0D"/>
    <w:pPr>
      <w:widowControl w:val="0"/>
      <w:jc w:val="center"/>
    </w:pPr>
    <w:rPr>
      <w:rFonts w:ascii=".VnCentury SchoolbookH" w:eastAsia="Calibri" w:hAnsi=".VnCentury SchoolbookH" w:cs="Times New Roman"/>
      <w:b/>
      <w:color w:val="000000"/>
      <w:sz w:val="22"/>
    </w:rPr>
  </w:style>
  <w:style w:type="paragraph" w:customStyle="1" w:styleId="11chucdanhnguoiky-co11Char">
    <w:name w:val="11 chuc danh nguoi ky-co 11 Char"/>
    <w:basedOn w:val="Normal"/>
    <w:link w:val="11chucdanhnguoiky-co11CharChar"/>
    <w:rsid w:val="00C26F0D"/>
    <w:pPr>
      <w:widowControl w:val="0"/>
      <w:jc w:val="center"/>
    </w:pPr>
    <w:rPr>
      <w:rFonts w:ascii=".VnAvantH" w:eastAsia="Calibri" w:hAnsi=".VnAvantH" w:cs="Times New Roman"/>
      <w:b/>
      <w:color w:val="000000"/>
      <w:sz w:val="22"/>
    </w:rPr>
  </w:style>
  <w:style w:type="character" w:customStyle="1" w:styleId="11chucdanhnguoiky-co11CharChar">
    <w:name w:val="11 chuc danh nguoi ky-co 11 Char Char"/>
    <w:basedOn w:val="DefaultParagraphFont"/>
    <w:link w:val="11chucdanhnguoiky-co11Char"/>
    <w:locked/>
    <w:rsid w:val="00C26F0D"/>
    <w:rPr>
      <w:rFonts w:ascii=".VnAvantH" w:eastAsia="Calibri" w:hAnsi=".VnAvantH" w:cs="Times New Roman"/>
      <w:b/>
      <w:color w:val="000000"/>
      <w:sz w:val="22"/>
    </w:rPr>
  </w:style>
  <w:style w:type="character" w:customStyle="1" w:styleId="6tenmucphanCharCharChar">
    <w:name w:val="6 ten muc phan Char Char Char"/>
    <w:basedOn w:val="DefaultParagraphFont"/>
    <w:link w:val="6tenmucphanCharChar"/>
    <w:locked/>
    <w:rsid w:val="00C26F0D"/>
    <w:rPr>
      <w:rFonts w:ascii=".VnCentury SchoolbookH" w:eastAsia="Calibri" w:hAnsi=".VnCentury SchoolbookH" w:cs="Times New Roman"/>
      <w:b/>
      <w:color w:val="000000"/>
      <w:sz w:val="22"/>
    </w:rPr>
  </w:style>
  <w:style w:type="paragraph" w:customStyle="1" w:styleId="b">
    <w:name w:val="b"/>
    <w:basedOn w:val="Normal"/>
    <w:link w:val="bChar"/>
    <w:rsid w:val="00C26F0D"/>
    <w:pPr>
      <w:widowControl w:val="0"/>
      <w:spacing w:before="120"/>
      <w:jc w:val="center"/>
    </w:pPr>
    <w:rPr>
      <w:rFonts w:ascii=".VnHelvetInsH" w:eastAsia="Calibri" w:hAnsi=".VnHelvetInsH" w:cs="Times New Roman"/>
      <w:color w:val="000000"/>
      <w:sz w:val="26"/>
      <w:szCs w:val="26"/>
    </w:rPr>
  </w:style>
  <w:style w:type="paragraph" w:customStyle="1" w:styleId="1chinhtrangChar1CharChar">
    <w:name w:val="1 chinh trang Char1 Char Char"/>
    <w:basedOn w:val="Normal"/>
    <w:link w:val="1chinhtrangChar1CharCharChar"/>
    <w:rsid w:val="00C26F0D"/>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1chinhtrangChar1CharCharChar">
    <w:name w:val="1 chinh trang Char1 Char Char Char"/>
    <w:basedOn w:val="DefaultParagraphFont"/>
    <w:link w:val="1chinhtrangChar1CharChar"/>
    <w:locked/>
    <w:rsid w:val="00C26F0D"/>
    <w:rPr>
      <w:rFonts w:ascii=".VnCentury Schoolbook" w:eastAsia="Calibri" w:hAnsi=".VnCentury Schoolbook" w:cs="Times New Roman"/>
      <w:color w:val="000000"/>
      <w:sz w:val="22"/>
    </w:rPr>
  </w:style>
  <w:style w:type="paragraph" w:customStyle="1" w:styleId="coCharChar">
    <w:name w:val="co Char Char"/>
    <w:basedOn w:val="Normal"/>
    <w:link w:val="coCharCharChar"/>
    <w:rsid w:val="00C26F0D"/>
    <w:pPr>
      <w:widowControl w:val="0"/>
      <w:spacing w:before="60" w:after="60" w:line="264" w:lineRule="auto"/>
      <w:ind w:left="2438" w:hanging="1361"/>
      <w:jc w:val="both"/>
    </w:pPr>
    <w:rPr>
      <w:rFonts w:ascii=".VnCentury Schoolbook" w:eastAsia="Calibri" w:hAnsi=".VnCentury Schoolbook" w:cs="Times New Roman"/>
      <w:color w:val="000000"/>
      <w:sz w:val="22"/>
    </w:rPr>
  </w:style>
  <w:style w:type="character" w:customStyle="1" w:styleId="coCharCharChar">
    <w:name w:val="co Char Char Char"/>
    <w:basedOn w:val="DefaultParagraphFont"/>
    <w:link w:val="coCharChar"/>
    <w:locked/>
    <w:rsid w:val="00C26F0D"/>
    <w:rPr>
      <w:rFonts w:ascii=".VnCentury Schoolbook" w:eastAsia="Calibri" w:hAnsi=".VnCentury Schoolbook" w:cs="Times New Roman"/>
      <w:color w:val="000000"/>
      <w:sz w:val="22"/>
    </w:rPr>
  </w:style>
  <w:style w:type="character" w:customStyle="1" w:styleId="Style1chinhtrangChar1BoldCharCharChar">
    <w:name w:val="Style 1 chinh trang Char1 + Bold Char Char Char"/>
    <w:basedOn w:val="1chinhtrangChar1CharCharChar"/>
    <w:link w:val="Style1chinhtrangChar1BoldCharChar"/>
    <w:locked/>
    <w:rsid w:val="00C26F0D"/>
    <w:rPr>
      <w:rFonts w:ascii=".VnCentury Schoolbook" w:eastAsia="Calibri" w:hAnsi=".VnCentury Schoolbook" w:cs="Times New Roman"/>
      <w:b/>
      <w:bCs/>
      <w:color w:val="000000"/>
      <w:sz w:val="22"/>
    </w:rPr>
  </w:style>
  <w:style w:type="paragraph" w:customStyle="1" w:styleId="3sochuongCharChar">
    <w:name w:val="3 so chuong Char Char"/>
    <w:basedOn w:val="Normal"/>
    <w:link w:val="3sochuongCharCharChar"/>
    <w:rsid w:val="00C26F0D"/>
    <w:pPr>
      <w:widowControl w:val="0"/>
      <w:jc w:val="center"/>
    </w:pPr>
    <w:rPr>
      <w:rFonts w:ascii=".VnArial" w:eastAsia="Calibri" w:hAnsi=".VnArial" w:cs="Times New Roman"/>
      <w:b/>
      <w:color w:val="000000"/>
      <w:sz w:val="22"/>
    </w:rPr>
  </w:style>
  <w:style w:type="paragraph" w:customStyle="1" w:styleId="4tenchuongCharChar">
    <w:name w:val="4 ten chuong Char Char"/>
    <w:basedOn w:val="Normal"/>
    <w:link w:val="4tenchuongCharCharChar"/>
    <w:rsid w:val="00C26F0D"/>
    <w:pPr>
      <w:widowControl w:val="0"/>
      <w:jc w:val="center"/>
    </w:pPr>
    <w:rPr>
      <w:rFonts w:ascii=".VnAvantH" w:eastAsia="Calibri" w:hAnsi=".VnAvantH" w:cs="Times New Roman"/>
      <w:b/>
      <w:color w:val="000000"/>
      <w:sz w:val="22"/>
    </w:rPr>
  </w:style>
  <w:style w:type="character" w:customStyle="1" w:styleId="4tenchuongCharCharChar">
    <w:name w:val="4 ten chuong Char Char Char"/>
    <w:basedOn w:val="DefaultParagraphFont"/>
    <w:link w:val="4tenchuongCharChar"/>
    <w:locked/>
    <w:rsid w:val="00C26F0D"/>
    <w:rPr>
      <w:rFonts w:ascii=".VnAvantH" w:eastAsia="Calibri" w:hAnsi=".VnAvantH" w:cs="Times New Roman"/>
      <w:b/>
      <w:color w:val="000000"/>
      <w:sz w:val="22"/>
    </w:rPr>
  </w:style>
  <w:style w:type="paragraph" w:customStyle="1" w:styleId="6tenmucphanChar">
    <w:name w:val="6 ten muc phan Char"/>
    <w:basedOn w:val="Normal"/>
    <w:rsid w:val="00C26F0D"/>
    <w:pPr>
      <w:widowControl w:val="0"/>
      <w:jc w:val="center"/>
    </w:pPr>
    <w:rPr>
      <w:rFonts w:ascii=".VnCentury SchoolbookH" w:eastAsia="Calibri" w:hAnsi=".VnCentury SchoolbookH" w:cs="Times New Roman"/>
      <w:b/>
      <w:color w:val="000000"/>
      <w:sz w:val="22"/>
    </w:rPr>
  </w:style>
  <w:style w:type="paragraph" w:customStyle="1" w:styleId="71">
    <w:name w:val="7   1"/>
    <w:aliases w:val="7   1 Char Char,7   1 Char Char Char Char Char Char Char Char"/>
    <w:basedOn w:val="Normal"/>
    <w:link w:val="71CharCharCharCharCharCharCharCharChar"/>
    <w:rsid w:val="00C26F0D"/>
    <w:pPr>
      <w:widowControl w:val="0"/>
      <w:spacing w:before="60" w:after="60" w:line="264" w:lineRule="auto"/>
      <w:ind w:firstLine="567"/>
      <w:jc w:val="both"/>
    </w:pPr>
    <w:rPr>
      <w:rFonts w:ascii=".VnCentury Schoolbook" w:eastAsia="Times New Roman" w:hAnsi=".VnCentury Schoolbook" w:cs="Times New Roman"/>
      <w:b/>
      <w:color w:val="000000"/>
      <w:sz w:val="22"/>
    </w:rPr>
  </w:style>
  <w:style w:type="character" w:customStyle="1" w:styleId="71CharCharCharCharCharCharCharCharChar">
    <w:name w:val="7   1 Char Char Char Char Char Char Char Char Char"/>
    <w:basedOn w:val="DefaultParagraphFont"/>
    <w:link w:val="71"/>
    <w:locked/>
    <w:rsid w:val="00C26F0D"/>
    <w:rPr>
      <w:rFonts w:ascii=".VnCentury Schoolbook" w:eastAsia="Times New Roman" w:hAnsi=".VnCentury Schoolbook" w:cs="Times New Roman"/>
      <w:b/>
      <w:color w:val="000000"/>
      <w:sz w:val="22"/>
      <w:lang w:val="en-US" w:eastAsia="en-US"/>
    </w:rPr>
  </w:style>
  <w:style w:type="paragraph" w:customStyle="1" w:styleId="8DakyCharCharChar">
    <w:name w:val="8 Da ky Char Char Char"/>
    <w:basedOn w:val="Normal"/>
    <w:link w:val="8DakyCharCharCharChar"/>
    <w:rsid w:val="00C26F0D"/>
    <w:pPr>
      <w:widowControl w:val="0"/>
      <w:jc w:val="center"/>
    </w:pPr>
    <w:rPr>
      <w:rFonts w:ascii=".VnCentury Schoolbook" w:eastAsia="Calibri" w:hAnsi=".VnCentury Schoolbook" w:cs="Times New Roman"/>
      <w:i/>
      <w:color w:val="000000"/>
      <w:sz w:val="22"/>
    </w:rPr>
  </w:style>
  <w:style w:type="character" w:customStyle="1" w:styleId="8DakyCharCharCharChar">
    <w:name w:val="8 Da ky Char Char Char Char"/>
    <w:basedOn w:val="DefaultParagraphFont"/>
    <w:link w:val="8DakyCharCharChar"/>
    <w:locked/>
    <w:rsid w:val="00C26F0D"/>
    <w:rPr>
      <w:rFonts w:ascii=".VnCentury Schoolbook" w:eastAsia="Calibri" w:hAnsi=".VnCentury Schoolbook" w:cs="Times New Roman"/>
      <w:i/>
      <w:color w:val="000000"/>
      <w:sz w:val="22"/>
    </w:rPr>
  </w:style>
  <w:style w:type="paragraph" w:customStyle="1" w:styleId="9tieudetrongbang">
    <w:name w:val="9 tieu de trong bang"/>
    <w:basedOn w:val="Normal"/>
    <w:rsid w:val="00C26F0D"/>
    <w:pPr>
      <w:widowControl w:val="0"/>
      <w:spacing w:before="60" w:after="60" w:line="264" w:lineRule="auto"/>
      <w:jc w:val="center"/>
    </w:pPr>
    <w:rPr>
      <w:rFonts w:ascii=".VnArial" w:eastAsia="Calibri" w:hAnsi=".VnArial" w:cs="Times New Roman"/>
      <w:b/>
      <w:color w:val="000000"/>
      <w:sz w:val="22"/>
    </w:rPr>
  </w:style>
  <w:style w:type="paragraph" w:customStyle="1" w:styleId="DNtd5tenVB">
    <w:name w:val="DN td5 ten VB"/>
    <w:rsid w:val="00C26F0D"/>
    <w:pPr>
      <w:autoSpaceDE w:val="0"/>
      <w:autoSpaceDN w:val="0"/>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C26F0D"/>
    <w:pPr>
      <w:spacing w:before="40" w:after="40"/>
      <w:jc w:val="both"/>
    </w:pPr>
    <w:rPr>
      <w:rFonts w:ascii=".VnArial" w:eastAsia="Calibri" w:hAnsi=".VnArial" w:cs="Times New Roman"/>
      <w:color w:val="000000"/>
      <w:sz w:val="21"/>
      <w:szCs w:val="21"/>
    </w:rPr>
  </w:style>
  <w:style w:type="paragraph" w:customStyle="1" w:styleId="DNtd6trichyeuVB">
    <w:name w:val="DN td6 trich yeu VB"/>
    <w:rsid w:val="00C26F0D"/>
    <w:pPr>
      <w:keepNext/>
      <w:tabs>
        <w:tab w:val="left" w:pos="567"/>
      </w:tabs>
      <w:overflowPunct w:val="0"/>
      <w:autoSpaceDE w:val="0"/>
      <w:autoSpaceDN w:val="0"/>
      <w:adjustRightInd w:val="0"/>
      <w:jc w:val="center"/>
      <w:textAlignment w:val="baseline"/>
    </w:pPr>
    <w:rPr>
      <w:rFonts w:ascii=".VnHelvetIns" w:eastAsia="Calibri" w:hAnsi=".VnHelvetIns" w:cs="Times New Roman"/>
      <w:color w:val="000000"/>
      <w:sz w:val="26"/>
      <w:szCs w:val="20"/>
    </w:rPr>
  </w:style>
  <w:style w:type="paragraph" w:customStyle="1" w:styleId="cChar1CharCharChar">
    <w:name w:val="c Char1 Char Char Char"/>
    <w:basedOn w:val="8DakyCharCharChar"/>
    <w:link w:val="cChar1CharCharCharChar"/>
    <w:rsid w:val="00C26F0D"/>
    <w:pPr>
      <w:spacing w:before="60" w:after="60" w:line="264" w:lineRule="auto"/>
      <w:ind w:left="2438" w:hanging="1361"/>
      <w:jc w:val="both"/>
    </w:pPr>
    <w:rPr>
      <w:i w:val="0"/>
    </w:rPr>
  </w:style>
  <w:style w:type="character" w:customStyle="1" w:styleId="cChar1CharCharCharChar">
    <w:name w:val="c Char1 Char Char Char Char"/>
    <w:basedOn w:val="DefaultParagraphFont"/>
    <w:link w:val="cChar1CharCharChar"/>
    <w:locked/>
    <w:rsid w:val="00C26F0D"/>
    <w:rPr>
      <w:rFonts w:ascii=".VnCentury Schoolbook" w:eastAsia="Calibri" w:hAnsi=".VnCentury Schoolbook" w:cs="Times New Roman"/>
      <w:color w:val="000000"/>
      <w:sz w:val="22"/>
    </w:rPr>
  </w:style>
  <w:style w:type="paragraph" w:customStyle="1" w:styleId="aCharChar">
    <w:name w:val="a Char Char"/>
    <w:basedOn w:val="8DakyCharCharChar"/>
    <w:link w:val="aCharCharChar"/>
    <w:rsid w:val="00C26F0D"/>
    <w:rPr>
      <w:rFonts w:ascii=".VnHelvetIns" w:hAnsi=".VnHelvetIns"/>
      <w:i w:val="0"/>
      <w:sz w:val="26"/>
      <w:szCs w:val="26"/>
    </w:rPr>
  </w:style>
  <w:style w:type="paragraph" w:customStyle="1" w:styleId="aa">
    <w:name w:val="®"/>
    <w:basedOn w:val="aCharChar"/>
    <w:rsid w:val="00C26F0D"/>
    <w:rPr>
      <w:rFonts w:ascii=".VnArial" w:hAnsi=".VnArial"/>
      <w:b/>
      <w:sz w:val="22"/>
      <w:szCs w:val="22"/>
    </w:rPr>
  </w:style>
  <w:style w:type="paragraph" w:customStyle="1" w:styleId="eCharChar">
    <w:name w:val="e Char Char"/>
    <w:basedOn w:val="aCharChar"/>
    <w:link w:val="eCharCharChar"/>
    <w:rsid w:val="00C26F0D"/>
    <w:rPr>
      <w:rFonts w:ascii=".VnAvantH" w:hAnsi=".VnAvantH"/>
      <w:b/>
    </w:rPr>
  </w:style>
  <w:style w:type="character" w:customStyle="1" w:styleId="1chinhtrangChar">
    <w:name w:val="1 chinh trang Char"/>
    <w:basedOn w:val="DefaultParagraphFont"/>
    <w:link w:val="1chinhtrang"/>
    <w:locked/>
    <w:rsid w:val="00C26F0D"/>
    <w:rPr>
      <w:rFonts w:ascii=".VnCentury Schoolbook" w:hAnsi=".VnCentury Schoolbook"/>
      <w:color w:val="000000"/>
    </w:rPr>
  </w:style>
  <w:style w:type="paragraph" w:customStyle="1" w:styleId="nCharCharCharChar">
    <w:name w:val="n Char Char Char Char"/>
    <w:basedOn w:val="1chinhtrangChar1CharChar"/>
    <w:link w:val="nCharCharCharCharChar"/>
    <w:rsid w:val="00C26F0D"/>
    <w:pPr>
      <w:ind w:left="1928" w:hanging="1361"/>
    </w:pPr>
  </w:style>
  <w:style w:type="character" w:customStyle="1" w:styleId="nCharCharCharCharChar">
    <w:name w:val="n Char Char Char Char Char"/>
    <w:basedOn w:val="DefaultParagraphFont"/>
    <w:link w:val="nCharCharCharChar"/>
    <w:locked/>
    <w:rsid w:val="00C26F0D"/>
    <w:rPr>
      <w:rFonts w:ascii=".VnCentury Schoolbook" w:eastAsia="Calibri" w:hAnsi=".VnCentury Schoolbook" w:cs="Times New Roman"/>
      <w:color w:val="000000"/>
      <w:sz w:val="22"/>
    </w:rPr>
  </w:style>
  <w:style w:type="character" w:customStyle="1" w:styleId="cCharCharChar">
    <w:name w:val="c Char Char Char"/>
    <w:basedOn w:val="8DakyCharCharCharChar"/>
    <w:rsid w:val="00C26F0D"/>
    <w:rPr>
      <w:rFonts w:ascii=".VnCentury Schoolbook" w:eastAsia="Calibri" w:hAnsi=".VnCentury Schoolbook" w:cs="Times New Roman"/>
      <w:i/>
      <w:color w:val="000000"/>
      <w:sz w:val="22"/>
    </w:rPr>
  </w:style>
  <w:style w:type="paragraph" w:customStyle="1" w:styleId="1chinhtrangCharCharChar1Char">
    <w:name w:val="1 chinh trang Char Char Char1 Char"/>
    <w:basedOn w:val="Normal"/>
    <w:link w:val="1chinhtrangCharCharChar1CharChar"/>
    <w:rsid w:val="00C26F0D"/>
    <w:pPr>
      <w:widowControl w:val="0"/>
      <w:spacing w:before="60" w:after="60" w:line="264" w:lineRule="auto"/>
      <w:ind w:firstLine="567"/>
      <w:jc w:val="both"/>
    </w:pPr>
    <w:rPr>
      <w:rFonts w:ascii=".VnCentury Schoolbook" w:eastAsia="Calibri" w:hAnsi=".VnCentury Schoolbook" w:cs="Times New Roman"/>
      <w:color w:val="000000"/>
      <w:sz w:val="22"/>
    </w:rPr>
  </w:style>
  <w:style w:type="paragraph" w:customStyle="1" w:styleId="DNnd2chuong">
    <w:name w:val="DN nd2 chuong"/>
    <w:rsid w:val="00C26F0D"/>
    <w:pPr>
      <w:jc w:val="center"/>
    </w:pPr>
    <w:rPr>
      <w:rFonts w:ascii=".VnAvantH" w:eastAsia="Calibri" w:hAnsi=".VnAvantH" w:cs="Times New Roman"/>
      <w:b/>
      <w:bCs/>
      <w:color w:val="000000"/>
      <w:sz w:val="22"/>
      <w:szCs w:val="20"/>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C26F0D"/>
    <w:pPr>
      <w:widowControl w:val="0"/>
      <w:jc w:val="center"/>
    </w:pPr>
    <w:rPr>
      <w:rFonts w:ascii=".VnCentury Schoolbook" w:eastAsia="Calibri" w:hAnsi=".VnCentury Schoolbook" w:cs="Times New Roman"/>
      <w:b/>
      <w:color w:val="000000"/>
      <w:sz w:val="22"/>
    </w:rPr>
  </w:style>
  <w:style w:type="character" w:customStyle="1" w:styleId="5somucCharCharCharCharCharCharCharCharCharChar">
    <w:name w:val="5 so muc Char Char Char Char Char Char Char Char Char Char"/>
    <w:basedOn w:val="DefaultParagraphFont"/>
    <w:link w:val="5somucCharChar"/>
    <w:locked/>
    <w:rsid w:val="00C26F0D"/>
    <w:rPr>
      <w:rFonts w:ascii=".VnCentury Schoolbook" w:eastAsia="Calibri" w:hAnsi=".VnCentury Schoolbook" w:cs="Times New Roman"/>
      <w:b/>
      <w:color w:val="000000"/>
      <w:sz w:val="22"/>
    </w:rPr>
  </w:style>
  <w:style w:type="paragraph" w:customStyle="1" w:styleId="1chinhtrangCharCharCharCharCharChar">
    <w:name w:val="1 chinh trang Char Char Char Char Char Char"/>
    <w:basedOn w:val="Normal"/>
    <w:link w:val="1chinhtrangCharCharCharCharCharCharChar"/>
    <w:rsid w:val="00C26F0D"/>
    <w:pPr>
      <w:widowControl w:val="0"/>
      <w:spacing w:before="60" w:after="60" w:line="264" w:lineRule="auto"/>
      <w:ind w:firstLine="425"/>
      <w:jc w:val="both"/>
    </w:pPr>
    <w:rPr>
      <w:rFonts w:ascii=".VnCentury Schoolbook" w:eastAsia="Calibri" w:hAnsi=".VnCentury Schoolbook" w:cs="Times New Roman"/>
      <w:color w:val="000000"/>
      <w:sz w:val="22"/>
    </w:rPr>
  </w:style>
  <w:style w:type="character" w:customStyle="1" w:styleId="1chinhtrangCharCharCharCharCharCharChar">
    <w:name w:val="1 chinh trang Char Char Char Char Char Char Char"/>
    <w:basedOn w:val="DefaultParagraphFont"/>
    <w:link w:val="1chinhtrangCharCharCharCharCharChar"/>
    <w:locked/>
    <w:rsid w:val="00C26F0D"/>
    <w:rPr>
      <w:rFonts w:ascii=".VnCentury Schoolbook" w:eastAsia="Calibri" w:hAnsi=".VnCentury Schoolbook" w:cs="Times New Roman"/>
      <w:color w:val="000000"/>
      <w:sz w:val="22"/>
    </w:rPr>
  </w:style>
  <w:style w:type="paragraph" w:customStyle="1" w:styleId="4tenchuongCharCharCharCharChar">
    <w:name w:val="4 ten chuong Char Char Char Char Char"/>
    <w:basedOn w:val="Normal"/>
    <w:link w:val="4tenchuongCharCharCharCharCharChar"/>
    <w:rsid w:val="00C26F0D"/>
    <w:pPr>
      <w:widowControl w:val="0"/>
      <w:jc w:val="center"/>
    </w:pPr>
    <w:rPr>
      <w:rFonts w:ascii=".VnAvantH" w:eastAsia="Calibri" w:hAnsi=".VnAvantH" w:cs="Times New Roman"/>
      <w:b/>
      <w:color w:val="000000"/>
      <w:sz w:val="22"/>
    </w:rPr>
  </w:style>
  <w:style w:type="character" w:customStyle="1" w:styleId="4tenchuongCharCharCharCharCharChar">
    <w:name w:val="4 ten chuong Char Char Char Char Char Char"/>
    <w:basedOn w:val="DefaultParagraphFont"/>
    <w:link w:val="4tenchuongCharCharCharCharChar"/>
    <w:locked/>
    <w:rsid w:val="00C26F0D"/>
    <w:rPr>
      <w:rFonts w:ascii=".VnAvantH" w:eastAsia="Calibri" w:hAnsi=".VnAvantH" w:cs="Times New Roman"/>
      <w:b/>
      <w:color w:val="000000"/>
      <w:sz w:val="22"/>
    </w:rPr>
  </w:style>
  <w:style w:type="paragraph" w:customStyle="1" w:styleId="1chinhtrangCharChar">
    <w:name w:val="1 chinh trang Char Char"/>
    <w:basedOn w:val="Normal"/>
    <w:rsid w:val="00C26F0D"/>
    <w:pPr>
      <w:widowControl w:val="0"/>
      <w:spacing w:before="60" w:after="60" w:line="264" w:lineRule="auto"/>
      <w:ind w:firstLine="567"/>
      <w:jc w:val="both"/>
    </w:pPr>
    <w:rPr>
      <w:rFonts w:ascii=".VnCentury Schoolbook" w:eastAsia="Calibri" w:hAnsi=".VnCentury Schoolbook" w:cs="Times New Roman"/>
      <w:color w:val="000000"/>
      <w:sz w:val="22"/>
    </w:rPr>
  </w:style>
  <w:style w:type="paragraph" w:customStyle="1" w:styleId="2dongcachCharCharCharCharChar">
    <w:name w:val="2 dong cach Char Char Char Char Char"/>
    <w:basedOn w:val="Normal"/>
    <w:link w:val="2dongcachCharCharCharCharCharChar"/>
    <w:rsid w:val="00C26F0D"/>
    <w:pPr>
      <w:widowControl w:val="0"/>
      <w:overflowPunct w:val="0"/>
      <w:adjustRightInd w:val="0"/>
      <w:jc w:val="center"/>
    </w:pPr>
    <w:rPr>
      <w:rFonts w:ascii=".VnCentury Schoolbook" w:eastAsia="Calibri" w:hAnsi=".VnCentury Schoolbook" w:cs="Times New Roman"/>
      <w:bCs/>
      <w:color w:val="000000"/>
      <w:sz w:val="22"/>
    </w:rPr>
  </w:style>
  <w:style w:type="character" w:customStyle="1" w:styleId="2dongcachCharCharCharCharCharChar">
    <w:name w:val="2 dong cach Char Char Char Char Char Char"/>
    <w:basedOn w:val="DefaultParagraphFont"/>
    <w:link w:val="2dongcachCharCharCharCharChar"/>
    <w:locked/>
    <w:rsid w:val="00C26F0D"/>
    <w:rPr>
      <w:rFonts w:ascii=".VnCentury Schoolbook" w:eastAsia="Calibri" w:hAnsi=".VnCentury Schoolbook" w:cs="Times New Roman"/>
      <w:bCs/>
      <w:color w:val="000000"/>
      <w:sz w:val="22"/>
    </w:rPr>
  </w:style>
  <w:style w:type="paragraph" w:customStyle="1" w:styleId="1chinhtrangCharChar1CharCharChar">
    <w:name w:val="1 chinh trang Char Char1 Char Char Char"/>
    <w:basedOn w:val="Normal"/>
    <w:link w:val="1chinhtrangCharChar1CharCharCharChar"/>
    <w:rsid w:val="00C26F0D"/>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1chinhtrangCharChar1CharCharCharChar">
    <w:name w:val="1 chinh trang Char Char1 Char Char Char Char"/>
    <w:basedOn w:val="DefaultParagraphFont"/>
    <w:link w:val="1chinhtrangCharChar1CharCharChar"/>
    <w:locked/>
    <w:rsid w:val="00C26F0D"/>
    <w:rPr>
      <w:rFonts w:ascii=".VnCentury Schoolbook" w:eastAsia="Calibri" w:hAnsi=".VnCentury Schoolbook" w:cs="Times New Roman"/>
      <w:color w:val="000000"/>
      <w:sz w:val="22"/>
    </w:rPr>
  </w:style>
  <w:style w:type="paragraph" w:customStyle="1" w:styleId="cCharCharCharCharChar">
    <w:name w:val="c Char Char Char Char Char"/>
    <w:basedOn w:val="Normal"/>
    <w:link w:val="cCharCharCharCharCharChar"/>
    <w:rsid w:val="00C26F0D"/>
    <w:pPr>
      <w:widowControl w:val="0"/>
      <w:autoSpaceDE w:val="0"/>
      <w:autoSpaceDN w:val="0"/>
      <w:adjustRightInd w:val="0"/>
      <w:spacing w:before="60" w:after="60" w:line="264" w:lineRule="auto"/>
      <w:ind w:left="2637" w:hanging="1361"/>
      <w:jc w:val="both"/>
    </w:pPr>
    <w:rPr>
      <w:rFonts w:ascii=".VnCentury Schoolbook" w:eastAsia="Calibri" w:hAnsi=".VnCentury Schoolbook" w:cs="Times New Roman"/>
      <w:color w:val="000000"/>
      <w:sz w:val="22"/>
      <w:szCs w:val="26"/>
    </w:rPr>
  </w:style>
  <w:style w:type="character" w:customStyle="1" w:styleId="cCharCharCharCharCharChar">
    <w:name w:val="c Char Char Char Char Char Char"/>
    <w:basedOn w:val="DefaultParagraphFont"/>
    <w:link w:val="cCharCharCharCharChar"/>
    <w:locked/>
    <w:rsid w:val="00C26F0D"/>
    <w:rPr>
      <w:rFonts w:ascii=".VnCentury Schoolbook" w:eastAsia="Calibri" w:hAnsi=".VnCentury Schoolbook" w:cs="Times New Roman"/>
      <w:color w:val="000000"/>
      <w:sz w:val="22"/>
      <w:szCs w:val="26"/>
    </w:rPr>
  </w:style>
  <w:style w:type="paragraph" w:customStyle="1" w:styleId="coCharCharCharCharChar">
    <w:name w:val="co Char Char Char Char Char"/>
    <w:basedOn w:val="Normal"/>
    <w:link w:val="coCharCharCharCharCharChar"/>
    <w:rsid w:val="00C26F0D"/>
    <w:pPr>
      <w:widowControl w:val="0"/>
      <w:spacing w:before="60" w:after="60" w:line="264" w:lineRule="auto"/>
      <w:ind w:left="2637" w:hanging="1361"/>
      <w:jc w:val="both"/>
    </w:pPr>
    <w:rPr>
      <w:rFonts w:ascii=".VnCentury Schoolbook" w:eastAsia="Calibri" w:hAnsi=".VnCentury Schoolbook" w:cs="Times New Roman"/>
      <w:color w:val="000000"/>
      <w:sz w:val="22"/>
    </w:rPr>
  </w:style>
  <w:style w:type="character" w:customStyle="1" w:styleId="coCharCharCharCharCharChar">
    <w:name w:val="co Char Char Char Char Char Char"/>
    <w:basedOn w:val="DefaultParagraphFont"/>
    <w:link w:val="coCharCharCharCharChar"/>
    <w:locked/>
    <w:rsid w:val="00C26F0D"/>
    <w:rPr>
      <w:rFonts w:ascii=".VnCentury Schoolbook" w:eastAsia="Calibri" w:hAnsi=".VnCentury Schoolbook" w:cs="Times New Roman"/>
      <w:color w:val="000000"/>
      <w:sz w:val="22"/>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basedOn w:val="DefaultParagraphFont"/>
    <w:locked/>
    <w:rsid w:val="00C26F0D"/>
    <w:rPr>
      <w:rFonts w:ascii=".VnCentury Schoolbook" w:hAnsi=".VnCentury Schoolbook" w:cs="Times New Roman"/>
      <w:b/>
      <w:color w:val="000000"/>
      <w:spacing w:val="24"/>
      <w:sz w:val="22"/>
    </w:rPr>
  </w:style>
  <w:style w:type="paragraph" w:customStyle="1" w:styleId="8Daky">
    <w:name w:val="8 Da ky"/>
    <w:basedOn w:val="Normal"/>
    <w:rsid w:val="00C26F0D"/>
    <w:pPr>
      <w:widowControl w:val="0"/>
      <w:spacing w:line="264" w:lineRule="auto"/>
      <w:jc w:val="center"/>
    </w:pPr>
    <w:rPr>
      <w:rFonts w:ascii=".VnCentury Schoolbook" w:eastAsia="Calibri" w:hAnsi=".VnCentury Schoolbook" w:cs="Times New Roman"/>
      <w:i/>
      <w:color w:val="000000"/>
      <w:sz w:val="22"/>
    </w:rPr>
  </w:style>
  <w:style w:type="table" w:customStyle="1" w:styleId="TableNormal1">
    <w:name w:val="Table Normal1"/>
    <w:semiHidden/>
    <w:rsid w:val="00C26F0D"/>
    <w:rPr>
      <w:rFonts w:ascii="Times New Roman" w:eastAsia="MS Mincho" w:hAnsi="Times New Roman" w:cs="Times New Roman"/>
      <w:szCs w:val="20"/>
    </w:rPr>
    <w:tblPr>
      <w:tblCellMar>
        <w:top w:w="0" w:type="dxa"/>
        <w:left w:w="108" w:type="dxa"/>
        <w:bottom w:w="0" w:type="dxa"/>
        <w:right w:w="108" w:type="dxa"/>
      </w:tblCellMar>
    </w:tblPr>
  </w:style>
  <w:style w:type="paragraph" w:customStyle="1" w:styleId="Co">
    <w:name w:val="Co"/>
    <w:basedOn w:val="Normal"/>
    <w:rsid w:val="00C26F0D"/>
    <w:pPr>
      <w:widowControl w:val="0"/>
      <w:spacing w:before="60" w:after="60" w:line="264" w:lineRule="auto"/>
      <w:ind w:left="2637" w:hanging="1361"/>
      <w:jc w:val="both"/>
    </w:pPr>
    <w:rPr>
      <w:rFonts w:ascii=".VnCentury Schoolbook" w:eastAsia="Calibri" w:hAnsi=".VnCentury Schoolbook" w:cs="Times New Roman"/>
      <w:color w:val="000000"/>
      <w:sz w:val="22"/>
      <w:szCs w:val="28"/>
    </w:rPr>
  </w:style>
  <w:style w:type="paragraph" w:customStyle="1" w:styleId="ndtk">
    <w:name w:val="ndtk"/>
    <w:basedOn w:val="Normal"/>
    <w:rsid w:val="00C26F0D"/>
    <w:pPr>
      <w:widowControl w:val="0"/>
      <w:jc w:val="center"/>
    </w:pPr>
    <w:rPr>
      <w:rFonts w:ascii=".VnHelvetInsH" w:eastAsia="Calibri" w:hAnsi=".VnHelvetInsH" w:cs="Times New Roman"/>
      <w:color w:val="000000"/>
      <w:sz w:val="26"/>
    </w:rPr>
  </w:style>
  <w:style w:type="paragraph" w:customStyle="1" w:styleId="No">
    <w:name w:val="No"/>
    <w:basedOn w:val="Normal"/>
    <w:rsid w:val="00C26F0D"/>
    <w:pPr>
      <w:widowControl w:val="0"/>
      <w:spacing w:before="60" w:after="60" w:line="264" w:lineRule="auto"/>
      <w:ind w:left="1786" w:hanging="1361"/>
      <w:jc w:val="both"/>
    </w:pPr>
    <w:rPr>
      <w:rFonts w:ascii=".VnCentury Schoolbook" w:eastAsia="Calibri" w:hAnsi=".VnCentury Schoolbook" w:cs="Times New Roman"/>
      <w:color w:val="000000"/>
      <w:sz w:val="22"/>
      <w:szCs w:val="28"/>
    </w:rPr>
  </w:style>
  <w:style w:type="paragraph" w:customStyle="1" w:styleId="DNbieuky">
    <w:name w:val="DN bieu ky"/>
    <w:rsid w:val="00C26F0D"/>
    <w:pPr>
      <w:jc w:val="center"/>
    </w:pPr>
    <w:rPr>
      <w:rFonts w:ascii=".VnCentury Schoolbook" w:eastAsia="Calibri" w:hAnsi=".VnCentury Schoolbook" w:cs="Times New Roman"/>
      <w:b/>
      <w:color w:val="000000"/>
      <w:sz w:val="22"/>
    </w:rPr>
  </w:style>
  <w:style w:type="paragraph" w:customStyle="1" w:styleId="DNtd1tencq">
    <w:name w:val="DN td1 ten cq"/>
    <w:rsid w:val="00C26F0D"/>
    <w:pPr>
      <w:autoSpaceDE w:val="0"/>
      <w:autoSpaceDN w:val="0"/>
      <w:jc w:val="center"/>
    </w:pPr>
    <w:rPr>
      <w:rFonts w:ascii=".VnAvantH" w:eastAsia="Calibri" w:hAnsi=".VnAvantH" w:cs="Times New Roman"/>
      <w:b/>
      <w:bCs/>
      <w:color w:val="000000"/>
      <w:szCs w:val="20"/>
    </w:rPr>
  </w:style>
  <w:style w:type="paragraph" w:customStyle="1" w:styleId="tk">
    <w:name w:val="tk"/>
    <w:basedOn w:val="Normal"/>
    <w:rsid w:val="00C26F0D"/>
    <w:pPr>
      <w:widowControl w:val="0"/>
      <w:jc w:val="center"/>
    </w:pPr>
    <w:rPr>
      <w:rFonts w:ascii=".VnHelvetIns" w:eastAsia="Calibri" w:hAnsi=".VnHelvetIns" w:cs="Times New Roman"/>
      <w:color w:val="000000"/>
      <w:sz w:val="26"/>
    </w:rPr>
  </w:style>
  <w:style w:type="paragraph" w:customStyle="1" w:styleId="noCharChar">
    <w:name w:val="no Char Char"/>
    <w:basedOn w:val="Normal"/>
    <w:link w:val="noCharCharChar"/>
    <w:rsid w:val="00C26F0D"/>
    <w:pPr>
      <w:widowControl w:val="0"/>
      <w:spacing w:before="60" w:after="60" w:line="264" w:lineRule="auto"/>
      <w:ind w:left="1928" w:hanging="1361"/>
      <w:jc w:val="both"/>
    </w:pPr>
    <w:rPr>
      <w:rFonts w:ascii=".VnCentury Schoolbook" w:eastAsia="Calibri" w:hAnsi=".VnCentury Schoolbook" w:cs="Times New Roman"/>
      <w:color w:val="000000"/>
      <w:sz w:val="22"/>
    </w:rPr>
  </w:style>
  <w:style w:type="paragraph" w:customStyle="1" w:styleId="DNnd1quyetdinh">
    <w:name w:val="DN nd1 quyet dinh"/>
    <w:rsid w:val="00C26F0D"/>
    <w:pPr>
      <w:jc w:val="center"/>
    </w:pPr>
    <w:rPr>
      <w:rFonts w:ascii=".VnHelvetInsH" w:eastAsia="Calibri" w:hAnsi=".VnHelvetInsH" w:cs="Times New Roman"/>
      <w:bCs/>
      <w:color w:val="000000"/>
      <w:sz w:val="32"/>
      <w:szCs w:val="32"/>
    </w:rPr>
  </w:style>
  <w:style w:type="paragraph" w:customStyle="1" w:styleId="cChar1">
    <w:name w:val="c Char1"/>
    <w:basedOn w:val="Normal"/>
    <w:rsid w:val="00C26F0D"/>
    <w:pPr>
      <w:widowControl w:val="0"/>
      <w:spacing w:before="60" w:after="60" w:line="264" w:lineRule="auto"/>
      <w:ind w:left="2637" w:hanging="1361"/>
      <w:jc w:val="both"/>
    </w:pPr>
    <w:rPr>
      <w:rFonts w:ascii=".VnCentury Schoolbook" w:eastAsia="Calibri" w:hAnsi=".VnCentury Schoolbook" w:cs="Times New Roman"/>
      <w:color w:val="000000"/>
      <w:sz w:val="22"/>
    </w:rPr>
  </w:style>
  <w:style w:type="paragraph" w:customStyle="1" w:styleId="ccccc">
    <w:name w:val="ccccc"/>
    <w:basedOn w:val="Normal"/>
    <w:rsid w:val="00C26F0D"/>
    <w:pPr>
      <w:widowControl w:val="0"/>
      <w:spacing w:before="60" w:after="60" w:line="264" w:lineRule="auto"/>
      <w:ind w:firstLine="425"/>
      <w:jc w:val="both"/>
    </w:pPr>
    <w:rPr>
      <w:rFonts w:ascii=".VnCentury Schoolbook" w:eastAsia="Calibri" w:hAnsi=".VnCentury Schoolbook" w:cs="Times New Roman"/>
      <w:color w:val="000000"/>
      <w:sz w:val="22"/>
    </w:rPr>
  </w:style>
  <w:style w:type="paragraph" w:customStyle="1" w:styleId="15">
    <w:name w:val="15"/>
    <w:basedOn w:val="Normal"/>
    <w:rsid w:val="00C26F0D"/>
    <w:pPr>
      <w:widowControl w:val="0"/>
      <w:overflowPunct w:val="0"/>
      <w:adjustRightInd w:val="0"/>
      <w:jc w:val="center"/>
    </w:pPr>
    <w:rPr>
      <w:rFonts w:ascii=".VnHelvetIns" w:eastAsia="Calibri" w:hAnsi=".VnHelvetIns" w:cs="Times New Roman"/>
      <w:bCs/>
      <w:color w:val="000000"/>
      <w:sz w:val="26"/>
      <w:szCs w:val="26"/>
    </w:rPr>
  </w:style>
  <w:style w:type="paragraph" w:customStyle="1" w:styleId="coChar">
    <w:name w:val="co Char"/>
    <w:basedOn w:val="Normal"/>
    <w:rsid w:val="00C26F0D"/>
    <w:pPr>
      <w:widowControl w:val="0"/>
      <w:spacing w:before="60" w:after="60" w:line="264" w:lineRule="auto"/>
      <w:ind w:left="2637" w:hanging="1361"/>
      <w:jc w:val="both"/>
    </w:pPr>
    <w:rPr>
      <w:rFonts w:ascii=".VnCentury Schoolbook" w:eastAsia="Calibri" w:hAnsi=".VnCentury Schoolbook" w:cs="Times New Roman"/>
      <w:color w:val="000000"/>
      <w:sz w:val="22"/>
    </w:rPr>
  </w:style>
  <w:style w:type="paragraph" w:customStyle="1" w:styleId="21">
    <w:name w:val="21"/>
    <w:basedOn w:val="4tenchuongCharChar"/>
    <w:rsid w:val="00C26F0D"/>
    <w:rPr>
      <w:sz w:val="24"/>
      <w:szCs w:val="24"/>
    </w:rPr>
  </w:style>
  <w:style w:type="table" w:customStyle="1" w:styleId="TableGrid11">
    <w:name w:val="Table Grid11"/>
    <w:rsid w:val="00C26F0D"/>
    <w:pPr>
      <w:spacing w:after="120"/>
      <w:ind w:firstLine="567"/>
      <w:jc w:val="both"/>
    </w:pPr>
    <w:rPr>
      <w:rFonts w:ascii="Times New Roman" w:eastAsia="Calibri"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C26F0D"/>
    <w:pPr>
      <w:jc w:val="center"/>
    </w:pPr>
    <w:rPr>
      <w:rFonts w:ascii=".VnHelvetInsH" w:eastAsia="Calibri" w:hAnsi=".VnHelvetInsH" w:cs="Times New Roman"/>
      <w:color w:val="000000"/>
      <w:sz w:val="32"/>
      <w:szCs w:val="32"/>
    </w:rPr>
  </w:style>
  <w:style w:type="paragraph" w:customStyle="1" w:styleId="17Char">
    <w:name w:val="17 Char"/>
    <w:basedOn w:val="eCharChar"/>
    <w:link w:val="17CharChar"/>
    <w:rsid w:val="00C26F0D"/>
    <w:pPr>
      <w:spacing w:before="120"/>
    </w:pPr>
  </w:style>
  <w:style w:type="paragraph" w:customStyle="1" w:styleId="142">
    <w:name w:val="142"/>
    <w:basedOn w:val="4tenchuongCharChar"/>
    <w:rsid w:val="00C26F0D"/>
  </w:style>
  <w:style w:type="character" w:customStyle="1" w:styleId="noCharCharChar">
    <w:name w:val="no Char Char Char"/>
    <w:basedOn w:val="DefaultParagraphFont"/>
    <w:link w:val="noCharChar"/>
    <w:locked/>
    <w:rsid w:val="00C26F0D"/>
    <w:rPr>
      <w:rFonts w:ascii=".VnCentury Schoolbook" w:eastAsia="Calibri" w:hAnsi=".VnCentury Schoolbook" w:cs="Times New Roman"/>
      <w:color w:val="000000"/>
      <w:sz w:val="22"/>
    </w:rPr>
  </w:style>
  <w:style w:type="paragraph" w:customStyle="1" w:styleId="Style1chinhtrangLinespacingsingle">
    <w:name w:val="Style 1 chinh trang + Line spacing:  single"/>
    <w:basedOn w:val="1chinhtrangCharCharChar1Char"/>
    <w:rsid w:val="00C26F0D"/>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C26F0D"/>
    <w:rPr>
      <w:b/>
      <w:bCs/>
    </w:rPr>
  </w:style>
  <w:style w:type="character" w:customStyle="1" w:styleId="aCharCharChar">
    <w:name w:val="a Char Char Char"/>
    <w:basedOn w:val="8DakyCharCharCharChar"/>
    <w:link w:val="aCharChar"/>
    <w:locked/>
    <w:rsid w:val="00C26F0D"/>
    <w:rPr>
      <w:rFonts w:ascii=".VnHelvetIns" w:eastAsia="Calibri" w:hAnsi=".VnHelvetIns" w:cs="Times New Roman"/>
      <w:i w:val="0"/>
      <w:color w:val="000000"/>
      <w:sz w:val="26"/>
      <w:szCs w:val="26"/>
    </w:rPr>
  </w:style>
  <w:style w:type="character" w:customStyle="1" w:styleId="eCharCharChar">
    <w:name w:val="e Char Char Char"/>
    <w:basedOn w:val="aCharCharChar"/>
    <w:link w:val="eCharChar"/>
    <w:locked/>
    <w:rsid w:val="00C26F0D"/>
    <w:rPr>
      <w:rFonts w:ascii=".VnAvantH" w:eastAsia="Calibri" w:hAnsi=".VnAvantH" w:cs="Times New Roman"/>
      <w:b/>
      <w:i w:val="0"/>
      <w:color w:val="000000"/>
      <w:sz w:val="26"/>
      <w:szCs w:val="26"/>
    </w:rPr>
  </w:style>
  <w:style w:type="character" w:customStyle="1" w:styleId="17CharChar">
    <w:name w:val="17 Char Char"/>
    <w:basedOn w:val="eCharCharChar"/>
    <w:link w:val="17Char"/>
    <w:locked/>
    <w:rsid w:val="00C26F0D"/>
    <w:rPr>
      <w:rFonts w:ascii=".VnAvantH" w:eastAsia="Calibri" w:hAnsi=".VnAvantH" w:cs="Times New Roman"/>
      <w:b/>
      <w:i w:val="0"/>
      <w:color w:val="000000"/>
      <w:sz w:val="26"/>
      <w:szCs w:val="26"/>
    </w:rPr>
  </w:style>
  <w:style w:type="character" w:customStyle="1" w:styleId="phanCharCharCharCharCharCharChar">
    <w:name w:val="phan Char Char Char Char Char Char Char"/>
    <w:basedOn w:val="DefaultParagraphFont"/>
    <w:link w:val="5somuc"/>
    <w:locked/>
    <w:rsid w:val="00C26F0D"/>
    <w:rPr>
      <w:rFonts w:ascii=".VnCentury Schoolbook" w:eastAsia="Calibri" w:hAnsi=".VnCentury Schoolbook" w:cs="Times New Roman"/>
      <w:b/>
      <w:color w:val="000000"/>
      <w:sz w:val="22"/>
    </w:rPr>
  </w:style>
  <w:style w:type="paragraph" w:customStyle="1" w:styleId="DNkyphoky">
    <w:name w:val="DN ky pho ky"/>
    <w:rsid w:val="00C26F0D"/>
    <w:pPr>
      <w:tabs>
        <w:tab w:val="left" w:pos="567"/>
      </w:tabs>
      <w:jc w:val="center"/>
    </w:pPr>
    <w:rPr>
      <w:rFonts w:ascii=".VnAvantH" w:eastAsia="Calibri" w:hAnsi=".VnAvantH" w:cs=".VnTime"/>
      <w:b/>
      <w:bCs/>
      <w:color w:val="000000"/>
    </w:rPr>
  </w:style>
  <w:style w:type="paragraph" w:customStyle="1" w:styleId="DNkyCQky">
    <w:name w:val="DN ky CQ ky"/>
    <w:rsid w:val="00C26F0D"/>
    <w:pPr>
      <w:tabs>
        <w:tab w:val="left" w:pos="567"/>
      </w:tabs>
      <w:autoSpaceDE w:val="0"/>
      <w:autoSpaceDN w:val="0"/>
      <w:jc w:val="center"/>
    </w:pPr>
    <w:rPr>
      <w:rFonts w:ascii=".VnAvantH" w:eastAsia="Calibri" w:hAnsi=".VnAvantH" w:cs="Times New Roman"/>
      <w:b/>
      <w:bCs/>
      <w:szCs w:val="20"/>
    </w:rPr>
  </w:style>
  <w:style w:type="character" w:customStyle="1" w:styleId="cChar2">
    <w:name w:val="c Char2"/>
    <w:basedOn w:val="DefaultParagraphFont"/>
    <w:rsid w:val="00C26F0D"/>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basedOn w:val="DefaultParagraphFont"/>
    <w:link w:val="3sochuongCharChar"/>
    <w:locked/>
    <w:rsid w:val="00C26F0D"/>
    <w:rPr>
      <w:rFonts w:ascii=".VnArial" w:eastAsia="Calibri" w:hAnsi=".VnArial" w:cs="Times New Roman"/>
      <w:b/>
      <w:color w:val="000000"/>
      <w:sz w:val="22"/>
    </w:rPr>
  </w:style>
  <w:style w:type="paragraph" w:customStyle="1" w:styleId="c1d">
    <w:name w:val="c1d"/>
    <w:basedOn w:val="Normal"/>
    <w:rsid w:val="00C26F0D"/>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s="Times New Roman"/>
      <w:b/>
      <w:color w:val="000000"/>
      <w:sz w:val="22"/>
      <w:szCs w:val="20"/>
    </w:rPr>
  </w:style>
  <w:style w:type="paragraph" w:customStyle="1" w:styleId="n-">
    <w:name w:val="n-"/>
    <w:basedOn w:val="Normal"/>
    <w:rsid w:val="00C26F0D"/>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cs="Times New Roman"/>
      <w:b/>
      <w:color w:val="000000"/>
      <w:sz w:val="22"/>
      <w:szCs w:val="20"/>
    </w:rPr>
  </w:style>
  <w:style w:type="paragraph" w:customStyle="1" w:styleId="n1">
    <w:name w:val="n1"/>
    <w:basedOn w:val="Normal"/>
    <w:rsid w:val="00C26F0D"/>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s="Times New Roman"/>
      <w:color w:val="000000"/>
      <w:sz w:val="22"/>
      <w:szCs w:val="20"/>
    </w:rPr>
  </w:style>
  <w:style w:type="paragraph" w:customStyle="1" w:styleId="n1d">
    <w:name w:val="n1d"/>
    <w:basedOn w:val="n1"/>
    <w:rsid w:val="00C26F0D"/>
    <w:rPr>
      <w:b/>
    </w:rPr>
  </w:style>
  <w:style w:type="paragraph" w:customStyle="1" w:styleId="22">
    <w:name w:val="22"/>
    <w:basedOn w:val="Normal"/>
    <w:rsid w:val="00C26F0D"/>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s="Times New Roman"/>
      <w:b/>
      <w:color w:val="000000"/>
      <w:sz w:val="22"/>
    </w:rPr>
  </w:style>
  <w:style w:type="paragraph" w:customStyle="1" w:styleId="200">
    <w:name w:val="20"/>
    <w:basedOn w:val="Normal"/>
    <w:rsid w:val="00C26F0D"/>
    <w:pPr>
      <w:overflowPunct w:val="0"/>
      <w:autoSpaceDE w:val="0"/>
      <w:autoSpaceDN w:val="0"/>
      <w:adjustRightInd w:val="0"/>
      <w:spacing w:after="120"/>
      <w:ind w:left="1021" w:hanging="454"/>
      <w:jc w:val="both"/>
      <w:textAlignment w:val="baseline"/>
    </w:pPr>
    <w:rPr>
      <w:rFonts w:ascii=".VnCentury Schoolbook" w:eastAsia="Calibri" w:hAnsi=".VnCentury Schoolbook" w:cs="Times New Roman"/>
      <w:color w:val="000000"/>
      <w:sz w:val="24"/>
      <w:szCs w:val="20"/>
    </w:rPr>
  </w:style>
  <w:style w:type="paragraph" w:customStyle="1" w:styleId="c1">
    <w:name w:val="c1"/>
    <w:basedOn w:val="Normal"/>
    <w:rsid w:val="00C26F0D"/>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s="Times New Roman"/>
      <w:color w:val="000000"/>
      <w:sz w:val="22"/>
      <w:szCs w:val="20"/>
    </w:rPr>
  </w:style>
  <w:style w:type="paragraph" w:customStyle="1" w:styleId="230">
    <w:name w:val="23"/>
    <w:basedOn w:val="Normal"/>
    <w:rsid w:val="00C26F0D"/>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cs="Times New Roman"/>
      <w:b/>
      <w:color w:val="000000"/>
      <w:spacing w:val="24"/>
      <w:sz w:val="22"/>
    </w:rPr>
  </w:style>
  <w:style w:type="paragraph" w:customStyle="1" w:styleId="co0">
    <w:name w:val="co"/>
    <w:basedOn w:val="Normal"/>
    <w:rsid w:val="00C26F0D"/>
    <w:pPr>
      <w:widowControl w:val="0"/>
      <w:spacing w:before="60" w:after="60" w:line="264" w:lineRule="auto"/>
      <w:ind w:left="2438" w:hanging="1361"/>
      <w:jc w:val="both"/>
    </w:pPr>
    <w:rPr>
      <w:rFonts w:ascii=".VnCentury Schoolbook" w:eastAsia="Calibri" w:hAnsi=".VnCentury Schoolbook" w:cs="Times New Roman"/>
      <w:color w:val="000000"/>
      <w:sz w:val="22"/>
    </w:rPr>
  </w:style>
  <w:style w:type="character" w:customStyle="1" w:styleId="noCharCharCharChar">
    <w:name w:val="no Char Char Char Char"/>
    <w:basedOn w:val="DefaultParagraphFont"/>
    <w:rsid w:val="00C26F0D"/>
    <w:rPr>
      <w:rFonts w:ascii=".VnCentury Schoolbook" w:hAnsi=".VnCentury Schoolbook" w:cs="Times New Roman"/>
      <w:color w:val="000000"/>
      <w:sz w:val="22"/>
      <w:szCs w:val="22"/>
      <w:lang w:val="en-US" w:eastAsia="en-US" w:bidi="ar-SA"/>
    </w:rPr>
  </w:style>
  <w:style w:type="paragraph" w:customStyle="1" w:styleId="no0">
    <w:name w:val="no"/>
    <w:basedOn w:val="Normal"/>
    <w:rsid w:val="00C26F0D"/>
    <w:pPr>
      <w:widowControl w:val="0"/>
      <w:spacing w:before="60" w:after="60" w:line="264" w:lineRule="auto"/>
      <w:ind w:left="1928" w:hanging="1361"/>
      <w:jc w:val="both"/>
    </w:pPr>
    <w:rPr>
      <w:rFonts w:ascii=".VnCentury Schoolbook" w:eastAsia="Calibri" w:hAnsi=".VnCentury Schoolbook" w:cs="Times New Roman"/>
      <w:color w:val="000000"/>
      <w:sz w:val="22"/>
    </w:rPr>
  </w:style>
  <w:style w:type="paragraph" w:customStyle="1" w:styleId="24">
    <w:name w:val="24"/>
    <w:basedOn w:val="22"/>
    <w:rsid w:val="00C26F0D"/>
    <w:pPr>
      <w:ind w:hanging="227"/>
    </w:pPr>
  </w:style>
  <w:style w:type="paragraph" w:customStyle="1" w:styleId="25">
    <w:name w:val="25"/>
    <w:basedOn w:val="Normal"/>
    <w:rsid w:val="00C26F0D"/>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cs="Times New Roman"/>
      <w:b/>
      <w:i/>
      <w:color w:val="000000"/>
      <w:sz w:val="22"/>
    </w:rPr>
  </w:style>
  <w:style w:type="paragraph" w:customStyle="1" w:styleId="30">
    <w:name w:val="30"/>
    <w:basedOn w:val="200"/>
    <w:rsid w:val="00C26F0D"/>
    <w:pPr>
      <w:spacing w:before="60" w:after="60" w:line="264" w:lineRule="auto"/>
      <w:ind w:left="794" w:firstLine="0"/>
    </w:pPr>
    <w:rPr>
      <w:sz w:val="22"/>
      <w:szCs w:val="22"/>
    </w:rPr>
  </w:style>
  <w:style w:type="character" w:customStyle="1" w:styleId="1chinhtrangCharCharChar1CharChar">
    <w:name w:val="1 chinh trang Char Char Char1 Char Char"/>
    <w:basedOn w:val="DefaultParagraphFont"/>
    <w:link w:val="1chinhtrangCharCharChar1Char"/>
    <w:locked/>
    <w:rsid w:val="00C26F0D"/>
    <w:rPr>
      <w:rFonts w:ascii=".VnCentury Schoolbook" w:eastAsia="Calibri" w:hAnsi=".VnCentury Schoolbook" w:cs="Times New Roman"/>
      <w:color w:val="000000"/>
      <w:sz w:val="22"/>
    </w:rPr>
  </w:style>
  <w:style w:type="paragraph" w:customStyle="1" w:styleId="n-chuongten">
    <w:name w:val="n-chuongten"/>
    <w:basedOn w:val="Normal"/>
    <w:rsid w:val="00C26F0D"/>
    <w:pPr>
      <w:spacing w:after="240"/>
      <w:jc w:val="center"/>
    </w:pPr>
    <w:rPr>
      <w:rFonts w:ascii=".VnTimeH" w:eastAsia="Calibri" w:hAnsi=".VnTimeH" w:cs="Times New Roman"/>
      <w:b/>
      <w:sz w:val="28"/>
      <w:szCs w:val="20"/>
    </w:rPr>
  </w:style>
  <w:style w:type="paragraph" w:customStyle="1" w:styleId="3sochuong">
    <w:name w:val="3 so chuong"/>
    <w:basedOn w:val="Normal"/>
    <w:rsid w:val="00C26F0D"/>
    <w:pPr>
      <w:widowControl w:val="0"/>
      <w:jc w:val="center"/>
    </w:pPr>
    <w:rPr>
      <w:rFonts w:ascii=".VnArial" w:eastAsia="Calibri" w:hAnsi=".VnArial" w:cs="Times New Roman"/>
      <w:b/>
      <w:color w:val="000000"/>
      <w:sz w:val="22"/>
    </w:rPr>
  </w:style>
  <w:style w:type="paragraph" w:customStyle="1" w:styleId="11chucdanhnguoiky">
    <w:name w:val="11 chuc danh nguoi ky"/>
    <w:basedOn w:val="Normal"/>
    <w:rsid w:val="00C26F0D"/>
    <w:pPr>
      <w:widowControl w:val="0"/>
      <w:jc w:val="center"/>
    </w:pPr>
    <w:rPr>
      <w:rFonts w:ascii=".VnAvantH" w:eastAsia="Calibri" w:hAnsi=".VnAvantH" w:cs="Times New Roman"/>
      <w:b/>
      <w:color w:val="000000"/>
      <w:szCs w:val="20"/>
    </w:rPr>
  </w:style>
  <w:style w:type="paragraph" w:customStyle="1" w:styleId="1CharCharChar">
    <w:name w:val="1 Char Char Char"/>
    <w:basedOn w:val="Normal"/>
    <w:link w:val="1CharCharCharChar"/>
    <w:rsid w:val="00C26F0D"/>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rPr>
  </w:style>
  <w:style w:type="paragraph" w:customStyle="1" w:styleId="DNbang">
    <w:name w:val="DN bang"/>
    <w:rsid w:val="00C26F0D"/>
    <w:pPr>
      <w:spacing w:before="40" w:after="40"/>
      <w:ind w:firstLine="142"/>
    </w:pPr>
    <w:rPr>
      <w:rFonts w:ascii=".VnArial" w:eastAsia="Calibri" w:hAnsi=".VnArial" w:cs="Times New Roman"/>
      <w:bCs/>
      <w:color w:val="000000"/>
      <w:sz w:val="21"/>
    </w:rPr>
  </w:style>
  <w:style w:type="paragraph" w:customStyle="1" w:styleId="DNbangtieude">
    <w:name w:val="DN bang tieu de"/>
    <w:rsid w:val="00C26F0D"/>
    <w:pPr>
      <w:ind w:firstLine="142"/>
      <w:jc w:val="center"/>
    </w:pPr>
    <w:rPr>
      <w:rFonts w:ascii=".VnArial" w:eastAsia="Calibri" w:hAnsi=".VnArial" w:cs="Times New Roman"/>
      <w:b/>
      <w:bCs/>
      <w:color w:val="000000"/>
      <w:sz w:val="21"/>
    </w:rPr>
  </w:style>
  <w:style w:type="paragraph" w:customStyle="1" w:styleId="DNbieusauky">
    <w:name w:val="DN bieu sau ky"/>
    <w:rsid w:val="00C26F0D"/>
    <w:pPr>
      <w:jc w:val="center"/>
    </w:pPr>
    <w:rPr>
      <w:rFonts w:ascii=".VnCentury Schoolbook" w:eastAsia="Calibri" w:hAnsi=".VnCentury Schoolbook" w:cs="Times New Roman"/>
      <w:bCs/>
      <w:i/>
      <w:iCs/>
      <w:color w:val="000000"/>
      <w:sz w:val="22"/>
    </w:rPr>
  </w:style>
  <w:style w:type="paragraph" w:customStyle="1" w:styleId="DNkynguoiky">
    <w:name w:val="DN ky nguoi ky"/>
    <w:rsid w:val="00C26F0D"/>
    <w:pPr>
      <w:tabs>
        <w:tab w:val="left" w:pos="567"/>
      </w:tabs>
      <w:autoSpaceDE w:val="0"/>
      <w:autoSpaceDN w:val="0"/>
      <w:jc w:val="center"/>
    </w:pPr>
    <w:rPr>
      <w:rFonts w:ascii=".VnCentury Schoolbook" w:eastAsia="Calibri" w:hAnsi=".VnCentury Schoolbook" w:cs="Times New Roman"/>
      <w:b/>
      <w:bCs/>
      <w:color w:val="000000"/>
      <w:sz w:val="22"/>
    </w:rPr>
  </w:style>
  <w:style w:type="paragraph" w:customStyle="1" w:styleId="DNnd3mucA">
    <w:name w:val="DN nd3 muc A"/>
    <w:aliases w:val="B"/>
    <w:rsid w:val="00C26F0D"/>
    <w:pPr>
      <w:jc w:val="center"/>
    </w:pPr>
    <w:rPr>
      <w:rFonts w:ascii=".VnCentury SchoolbookH" w:eastAsia="Calibri" w:hAnsi=".VnCentury SchoolbookH" w:cs="Times New Roman"/>
      <w:b/>
      <w:bCs/>
      <w:color w:val="000000"/>
      <w:sz w:val="22"/>
    </w:rPr>
  </w:style>
  <w:style w:type="paragraph" w:customStyle="1" w:styleId="DNnd4dieu">
    <w:name w:val="DN nd4 dieu"/>
    <w:rsid w:val="00C26F0D"/>
    <w:pPr>
      <w:autoSpaceDE w:val="0"/>
      <w:autoSpaceDN w:val="0"/>
      <w:spacing w:before="60" w:after="60" w:line="264" w:lineRule="auto"/>
      <w:ind w:firstLine="567"/>
      <w:jc w:val="both"/>
    </w:pPr>
    <w:rPr>
      <w:rFonts w:ascii=".VnCentury Schoolbook" w:eastAsia="Calibri" w:hAnsi=".VnCentury Schoolbook" w:cs="Times New Roman"/>
      <w:b/>
      <w:bCs/>
      <w:color w:val="000000"/>
      <w:sz w:val="22"/>
    </w:rPr>
  </w:style>
  <w:style w:type="paragraph" w:customStyle="1" w:styleId="DNnd5mucnho12ab">
    <w:name w:val="DN nd5 muc nho 1 2 a b"/>
    <w:rsid w:val="00C26F0D"/>
    <w:pPr>
      <w:autoSpaceDE w:val="0"/>
      <w:autoSpaceDN w:val="0"/>
      <w:spacing w:before="60" w:after="60" w:line="264" w:lineRule="auto"/>
      <w:ind w:firstLine="567"/>
      <w:jc w:val="both"/>
    </w:pPr>
    <w:rPr>
      <w:rFonts w:ascii=".VnCentury Schoolbook" w:eastAsia="Calibri" w:hAnsi=".VnCentury Schoolbook" w:cs="Times New Roman"/>
      <w:b/>
      <w:i/>
      <w:iCs/>
      <w:color w:val="000000"/>
      <w:sz w:val="22"/>
    </w:rPr>
  </w:style>
  <w:style w:type="paragraph" w:customStyle="1" w:styleId="DNnd6vanban">
    <w:name w:val="DN nd6 van ban"/>
    <w:rsid w:val="00C26F0D"/>
    <w:pPr>
      <w:autoSpaceDE w:val="0"/>
      <w:autoSpaceDN w:val="0"/>
      <w:spacing w:before="60" w:after="60" w:line="264" w:lineRule="auto"/>
      <w:ind w:firstLine="567"/>
      <w:jc w:val="both"/>
    </w:pPr>
    <w:rPr>
      <w:rFonts w:ascii=".VnCentury Schoolbook" w:eastAsia="Calibri" w:hAnsi=".VnCentury Schoolbook" w:cs=".VnTime"/>
      <w:iCs/>
      <w:color w:val="000000"/>
      <w:sz w:val="22"/>
    </w:rPr>
  </w:style>
  <w:style w:type="paragraph" w:customStyle="1" w:styleId="DNnd7VBnghieng">
    <w:name w:val="DN nd7 VB nghieng"/>
    <w:rsid w:val="00C26F0D"/>
    <w:pPr>
      <w:autoSpaceDE w:val="0"/>
      <w:autoSpaceDN w:val="0"/>
      <w:spacing w:after="120"/>
      <w:ind w:firstLine="567"/>
      <w:jc w:val="both"/>
    </w:pPr>
    <w:rPr>
      <w:rFonts w:ascii=".VnCentury Schoolbook" w:eastAsia="Calibri" w:hAnsi=".VnCentury Schoolbook" w:cs=".VnTime"/>
      <w:i/>
      <w:iCs/>
      <w:color w:val="000000"/>
      <w:sz w:val="22"/>
    </w:rPr>
  </w:style>
  <w:style w:type="paragraph" w:customStyle="1" w:styleId="DNplphuluc">
    <w:name w:val="DN pl phu luc"/>
    <w:rsid w:val="00C26F0D"/>
    <w:rPr>
      <w:rFonts w:ascii=".VnHelvetInsH" w:eastAsia="Calibri" w:hAnsi=".VnHelvetInsH" w:cs=".VnTime"/>
      <w:bCs/>
      <w:color w:val="000000"/>
      <w:sz w:val="22"/>
      <w:szCs w:val="32"/>
    </w:rPr>
  </w:style>
  <w:style w:type="paragraph" w:customStyle="1" w:styleId="DNtd2tennuoc">
    <w:name w:val="DN td2 ten nuoc"/>
    <w:rsid w:val="00C26F0D"/>
    <w:pPr>
      <w:autoSpaceDE w:val="0"/>
      <w:autoSpaceDN w:val="0"/>
      <w:jc w:val="center"/>
    </w:pPr>
    <w:rPr>
      <w:rFonts w:ascii=".VnCentury SchoolbookH" w:eastAsia="Calibri" w:hAnsi=".VnCentury SchoolbookH" w:cs=".VnTime"/>
      <w:b/>
      <w:bCs/>
      <w:color w:val="000000"/>
      <w:szCs w:val="20"/>
    </w:rPr>
  </w:style>
  <w:style w:type="paragraph" w:customStyle="1" w:styleId="DNtd3DLTDHP">
    <w:name w:val="DN td3 DLTDHP"/>
    <w:rsid w:val="00C26F0D"/>
    <w:pPr>
      <w:autoSpaceDE w:val="0"/>
      <w:autoSpaceDN w:val="0"/>
      <w:jc w:val="center"/>
    </w:pPr>
    <w:rPr>
      <w:rFonts w:ascii=".VnCentury Schoolbook" w:eastAsia="Calibri" w:hAnsi=".VnCentury Schoolbook" w:cs=".VnTime"/>
      <w:b/>
      <w:bCs/>
      <w:color w:val="000000"/>
      <w:sz w:val="22"/>
    </w:rPr>
  </w:style>
  <w:style w:type="paragraph" w:customStyle="1" w:styleId="DNtd4so">
    <w:name w:val="DN td4 so"/>
    <w:aliases w:val="ngay thang"/>
    <w:rsid w:val="00C26F0D"/>
    <w:pPr>
      <w:keepNext/>
      <w:autoSpaceDE w:val="0"/>
      <w:autoSpaceDN w:val="0"/>
      <w:jc w:val="center"/>
      <w:outlineLvl w:val="4"/>
    </w:pPr>
    <w:rPr>
      <w:rFonts w:ascii=".VnCentury Schoolbook" w:eastAsia="Calibri" w:hAnsi=".VnCentury Schoolbook" w:cs="Times New Roman"/>
      <w:b/>
      <w:bCs/>
      <w:i/>
      <w:iCs/>
      <w:color w:val="000000"/>
      <w:sz w:val="22"/>
    </w:rPr>
  </w:style>
  <w:style w:type="paragraph" w:customStyle="1" w:styleId="StylecLeft">
    <w:name w:val="Style c + Left"/>
    <w:basedOn w:val="Normal"/>
    <w:rsid w:val="00C26F0D"/>
    <w:pPr>
      <w:widowControl w:val="0"/>
      <w:spacing w:before="60" w:after="60" w:line="264" w:lineRule="auto"/>
      <w:ind w:left="2438" w:hanging="1361"/>
    </w:pPr>
    <w:rPr>
      <w:rFonts w:ascii=".VnCentury Schoolbook" w:eastAsia="Calibri" w:hAnsi=".VnCentury Schoolbook" w:cs="Times New Roman"/>
      <w:color w:val="000000"/>
      <w:sz w:val="22"/>
      <w:szCs w:val="20"/>
    </w:rPr>
  </w:style>
  <w:style w:type="paragraph" w:customStyle="1" w:styleId="ab">
    <w:name w:val="a"/>
    <w:basedOn w:val="8Daky"/>
    <w:rsid w:val="00C26F0D"/>
    <w:pPr>
      <w:spacing w:line="240" w:lineRule="auto"/>
    </w:pPr>
    <w:rPr>
      <w:rFonts w:ascii=".VnHelvetIns" w:hAnsi=".VnHelvetIns"/>
      <w:i w:val="0"/>
      <w:sz w:val="26"/>
      <w:szCs w:val="26"/>
    </w:rPr>
  </w:style>
  <w:style w:type="paragraph" w:customStyle="1" w:styleId="e">
    <w:name w:val="e"/>
    <w:basedOn w:val="ab"/>
    <w:rsid w:val="00C26F0D"/>
    <w:rPr>
      <w:rFonts w:ascii=".VnAvantH" w:hAnsi=".VnAvantH"/>
      <w:b/>
      <w:sz w:val="22"/>
      <w:szCs w:val="22"/>
    </w:rPr>
  </w:style>
  <w:style w:type="character" w:customStyle="1" w:styleId="z-TopofFormChar1">
    <w:name w:val="z-Top of Form Char1"/>
    <w:basedOn w:val="DefaultParagraphFont"/>
    <w:link w:val="z-TopofForm"/>
    <w:semiHidden/>
    <w:locked/>
    <w:rsid w:val="00C26F0D"/>
    <w:rPr>
      <w:rFonts w:eastAsia="Times New Roman" w:cs="Times New Roman"/>
      <w:vanish/>
      <w:sz w:val="16"/>
      <w:szCs w:val="16"/>
      <w:lang w:val="en-US" w:eastAsia="en-US"/>
    </w:rPr>
  </w:style>
  <w:style w:type="paragraph" w:customStyle="1" w:styleId="c0">
    <w:name w:val="c+"/>
    <w:basedOn w:val="Normal"/>
    <w:rsid w:val="00C26F0D"/>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s="Times New Roman"/>
      <w:color w:val="000000"/>
      <w:sz w:val="22"/>
      <w:szCs w:val="20"/>
    </w:rPr>
  </w:style>
  <w:style w:type="paragraph" w:customStyle="1" w:styleId="c-">
    <w:name w:val="c-"/>
    <w:basedOn w:val="Normal"/>
    <w:rsid w:val="00C26F0D"/>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s="Times New Roman"/>
      <w:b/>
      <w:color w:val="000000"/>
      <w:sz w:val="22"/>
      <w:szCs w:val="20"/>
    </w:rPr>
  </w:style>
  <w:style w:type="paragraph" w:customStyle="1" w:styleId="c2">
    <w:name w:val="c2+"/>
    <w:basedOn w:val="Normal"/>
    <w:rsid w:val="00C26F0D"/>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cs="Times New Roman"/>
      <w:b/>
      <w:color w:val="000000"/>
      <w:sz w:val="22"/>
      <w:szCs w:val="20"/>
    </w:rPr>
  </w:style>
  <w:style w:type="character" w:customStyle="1" w:styleId="TitleCharCharChar">
    <w:name w:val="Title Char Char Char"/>
    <w:basedOn w:val="DefaultParagraphFont"/>
    <w:rsid w:val="00C26F0D"/>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C26F0D"/>
    <w:pPr>
      <w:widowControl w:val="0"/>
      <w:jc w:val="center"/>
    </w:pPr>
    <w:rPr>
      <w:rFonts w:ascii=".VnCentury Schoolbook" w:eastAsia="Calibri" w:hAnsi=".VnCentury Schoolbook" w:cs="Times New Roman"/>
      <w:b/>
      <w:color w:val="000000"/>
      <w:sz w:val="22"/>
    </w:rPr>
  </w:style>
  <w:style w:type="paragraph" w:customStyle="1" w:styleId="5somucCharCharChar">
    <w:name w:val="5 so muc Char Char Char"/>
    <w:basedOn w:val="Normal"/>
    <w:rsid w:val="00C26F0D"/>
    <w:pPr>
      <w:widowControl w:val="0"/>
      <w:jc w:val="center"/>
    </w:pPr>
    <w:rPr>
      <w:rFonts w:ascii=".VnCentury Schoolbook" w:eastAsia="Calibri" w:hAnsi=".VnCentury Schoolbook" w:cs="Times New Roman"/>
      <w:b/>
      <w:color w:val="000000"/>
      <w:sz w:val="22"/>
    </w:rPr>
  </w:style>
  <w:style w:type="paragraph" w:customStyle="1" w:styleId="71Char">
    <w:name w:val="7   1 Char"/>
    <w:basedOn w:val="Normal"/>
    <w:rsid w:val="00C26F0D"/>
    <w:pPr>
      <w:widowControl w:val="0"/>
      <w:spacing w:before="60" w:after="60" w:line="264" w:lineRule="auto"/>
      <w:ind w:firstLine="567"/>
      <w:jc w:val="both"/>
    </w:pPr>
    <w:rPr>
      <w:rFonts w:ascii=".VnCentury Schoolbook" w:eastAsia="Calibri" w:hAnsi=".VnCentury Schoolbook" w:cs="Times New Roman"/>
      <w:b/>
      <w:color w:val="000000"/>
      <w:sz w:val="22"/>
    </w:rPr>
  </w:style>
  <w:style w:type="paragraph" w:customStyle="1" w:styleId="noChar">
    <w:name w:val="no Char"/>
    <w:basedOn w:val="Normal"/>
    <w:link w:val="noCharChar1"/>
    <w:rsid w:val="00C26F0D"/>
    <w:pPr>
      <w:widowControl w:val="0"/>
      <w:spacing w:before="60" w:after="60" w:line="264" w:lineRule="auto"/>
      <w:ind w:left="1928" w:hanging="1361"/>
      <w:jc w:val="both"/>
    </w:pPr>
    <w:rPr>
      <w:rFonts w:ascii=".VnCentury Schoolbook" w:eastAsia="Calibri" w:hAnsi=".VnCentury Schoolbook" w:cs="Times New Roman"/>
      <w:color w:val="000000"/>
      <w:sz w:val="22"/>
    </w:rPr>
  </w:style>
  <w:style w:type="paragraph" w:customStyle="1" w:styleId="Style1chinhtrangCondensedby02pt">
    <w:name w:val="Style 1 chinh trang + Condensed by  0.2 pt"/>
    <w:basedOn w:val="1chinhtrangCharCharChar1Char"/>
    <w:rsid w:val="00C26F0D"/>
    <w:pPr>
      <w:ind w:firstLine="425"/>
    </w:pPr>
    <w:rPr>
      <w:spacing w:val="-4"/>
    </w:rPr>
  </w:style>
  <w:style w:type="paragraph" w:customStyle="1" w:styleId="12Char">
    <w:name w:val="1.2 Char"/>
    <w:basedOn w:val="1chinhtrangCharCharChar1Char"/>
    <w:rsid w:val="00C26F0D"/>
    <w:pPr>
      <w:tabs>
        <w:tab w:val="center" w:leader="dot" w:pos="6237"/>
      </w:tabs>
      <w:ind w:firstLine="425"/>
    </w:pPr>
  </w:style>
  <w:style w:type="paragraph" w:customStyle="1" w:styleId="14">
    <w:name w:val="1.4"/>
    <w:basedOn w:val="Normal"/>
    <w:rsid w:val="00C26F0D"/>
    <w:pPr>
      <w:jc w:val="center"/>
    </w:pPr>
    <w:rPr>
      <w:rFonts w:ascii=".VnAvantH" w:eastAsia="Calibri" w:hAnsi=".VnAvantH" w:cs="Times New Roman"/>
      <w:b/>
      <w:bCs/>
      <w:color w:val="000000"/>
      <w:szCs w:val="26"/>
    </w:rPr>
  </w:style>
  <w:style w:type="paragraph" w:customStyle="1" w:styleId="150">
    <w:name w:val="1.5"/>
    <w:basedOn w:val="12Char"/>
    <w:rsid w:val="00C26F0D"/>
    <w:pPr>
      <w:ind w:firstLine="0"/>
    </w:pPr>
    <w:rPr>
      <w:rFonts w:ascii=".VnArial" w:hAnsi=".VnArial"/>
      <w:sz w:val="20"/>
      <w:szCs w:val="20"/>
    </w:rPr>
  </w:style>
  <w:style w:type="paragraph" w:customStyle="1" w:styleId="160">
    <w:name w:val="1.6"/>
    <w:basedOn w:val="12Char"/>
    <w:rsid w:val="00C26F0D"/>
    <w:pPr>
      <w:spacing w:before="0" w:after="0"/>
      <w:ind w:firstLine="0"/>
      <w:jc w:val="center"/>
    </w:pPr>
    <w:rPr>
      <w:rFonts w:ascii=".VnArial" w:hAnsi=".VnArial"/>
      <w:b/>
      <w:sz w:val="20"/>
      <w:szCs w:val="20"/>
    </w:rPr>
  </w:style>
  <w:style w:type="paragraph" w:customStyle="1" w:styleId="71Char0">
    <w:name w:val="7        1 Char"/>
    <w:aliases w:val="2 ... Char"/>
    <w:basedOn w:val="Normal"/>
    <w:rsid w:val="00C26F0D"/>
    <w:pPr>
      <w:widowControl w:val="0"/>
      <w:spacing w:before="60" w:after="60" w:line="264" w:lineRule="auto"/>
      <w:ind w:firstLine="425"/>
      <w:jc w:val="both"/>
    </w:pPr>
    <w:rPr>
      <w:rFonts w:ascii=".VnCentury Schoolbook" w:eastAsia="Calibri" w:hAnsi=".VnCentury Schoolbook" w:cs="Times New Roman"/>
      <w:b/>
      <w:color w:val="000000"/>
      <w:sz w:val="22"/>
    </w:rPr>
  </w:style>
  <w:style w:type="paragraph" w:customStyle="1" w:styleId="Style12">
    <w:name w:val="Style12"/>
    <w:basedOn w:val="Style1"/>
    <w:rsid w:val="00C26F0D"/>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basedOn w:val="DefaultParagraphFont"/>
    <w:rsid w:val="00C26F0D"/>
    <w:rPr>
      <w:rFonts w:ascii=".VnCentury Schoolbook" w:hAnsi=".VnCentury Schoolbook" w:cs="Times New Roman"/>
      <w:b/>
      <w:color w:val="000000"/>
      <w:sz w:val="22"/>
      <w:szCs w:val="22"/>
      <w:lang w:val="en-US" w:eastAsia="en-US" w:bidi="ar-SA"/>
    </w:rPr>
  </w:style>
  <w:style w:type="paragraph" w:customStyle="1" w:styleId="13">
    <w:name w:val="1.3"/>
    <w:basedOn w:val="12Char"/>
    <w:rsid w:val="00C26F0D"/>
  </w:style>
  <w:style w:type="paragraph" w:customStyle="1" w:styleId="Style8DakyCentered">
    <w:name w:val="Style 8 Da ky + Centered"/>
    <w:basedOn w:val="8Daky"/>
    <w:rsid w:val="00C26F0D"/>
    <w:pPr>
      <w:spacing w:line="240" w:lineRule="auto"/>
    </w:pPr>
    <w:rPr>
      <w:iCs/>
    </w:rPr>
  </w:style>
  <w:style w:type="paragraph" w:customStyle="1" w:styleId="120">
    <w:name w:val="12"/>
    <w:basedOn w:val="Normal"/>
    <w:rsid w:val="00C26F0D"/>
    <w:pPr>
      <w:widowControl w:val="0"/>
      <w:spacing w:line="264" w:lineRule="auto"/>
      <w:jc w:val="center"/>
    </w:pPr>
    <w:rPr>
      <w:rFonts w:ascii=".VnCentury Schoolbook" w:eastAsia="Calibri" w:hAnsi=".VnCentury Schoolbook" w:cs="Times New Roman"/>
      <w:b/>
      <w:i/>
      <w:color w:val="000000"/>
      <w:sz w:val="22"/>
    </w:rPr>
  </w:style>
  <w:style w:type="character" w:customStyle="1" w:styleId="DocumentMapChar2">
    <w:name w:val="Document Map Char2"/>
    <w:basedOn w:val="DefaultParagraphFont"/>
    <w:link w:val="DocumentMap"/>
    <w:locked/>
    <w:rsid w:val="00C26F0D"/>
    <w:rPr>
      <w:rFonts w:ascii="Tahoma" w:eastAsia="Times New Roman" w:hAnsi="Tahoma" w:cs="Tahoma"/>
      <w:szCs w:val="20"/>
      <w:shd w:val="clear" w:color="auto" w:fill="000080"/>
    </w:rPr>
  </w:style>
  <w:style w:type="paragraph" w:customStyle="1" w:styleId="71Char1">
    <w:name w:val="7.1 Char"/>
    <w:basedOn w:val="Normal"/>
    <w:rsid w:val="00C26F0D"/>
    <w:pPr>
      <w:widowControl w:val="0"/>
      <w:spacing w:before="60" w:after="60" w:line="264" w:lineRule="auto"/>
      <w:ind w:firstLine="425"/>
      <w:jc w:val="both"/>
    </w:pPr>
    <w:rPr>
      <w:rFonts w:ascii=".VnCentury Schoolbook" w:eastAsia="SimSun" w:hAnsi=".VnCentury Schoolbook" w:cs="Times New Roman"/>
      <w:b/>
      <w:i/>
      <w:color w:val="000000"/>
      <w:sz w:val="22"/>
      <w:lang w:val="en-AU"/>
    </w:rPr>
  </w:style>
  <w:style w:type="character" w:customStyle="1" w:styleId="71CharChar0">
    <w:name w:val="7.1 Char Char"/>
    <w:basedOn w:val="DefaultParagraphFont"/>
    <w:rsid w:val="00C26F0D"/>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C26F0D"/>
    <w:rPr>
      <w:b w:val="0"/>
      <w:bCs/>
      <w:i w:val="0"/>
      <w:iCs/>
    </w:rPr>
  </w:style>
  <w:style w:type="character" w:customStyle="1" w:styleId="Style71BoldItalicCharChar">
    <w:name w:val="Style 7.1 + Bold Italic Char Char"/>
    <w:basedOn w:val="71CharChar0"/>
    <w:rsid w:val="00C26F0D"/>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Normal"/>
    <w:rsid w:val="00C26F0D"/>
    <w:pPr>
      <w:widowControl w:val="0"/>
      <w:spacing w:before="60" w:after="60" w:line="264" w:lineRule="auto"/>
      <w:ind w:firstLine="425"/>
      <w:jc w:val="both"/>
    </w:pPr>
    <w:rPr>
      <w:rFonts w:ascii=".VnCentury Schoolbook" w:eastAsia="SimSun" w:hAnsi=".VnCentury Schoolbook" w:cs="Times New Roman"/>
      <w:color w:val="000000"/>
      <w:sz w:val="22"/>
      <w:lang w:val="en-AU"/>
    </w:rPr>
  </w:style>
  <w:style w:type="character" w:customStyle="1" w:styleId="1CharChar0">
    <w:name w:val=".1 Char Char"/>
    <w:basedOn w:val="DefaultParagraphFont"/>
    <w:rsid w:val="00C26F0D"/>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C26F0D"/>
    <w:pPr>
      <w:jc w:val="right"/>
    </w:pPr>
  </w:style>
  <w:style w:type="paragraph" w:customStyle="1" w:styleId="81">
    <w:name w:val="8.1"/>
    <w:basedOn w:val="8Daky"/>
    <w:rsid w:val="00C26F0D"/>
    <w:pPr>
      <w:spacing w:line="240" w:lineRule="auto"/>
    </w:pPr>
    <w:rPr>
      <w:lang w:val="en-AU"/>
    </w:rPr>
  </w:style>
  <w:style w:type="character" w:customStyle="1" w:styleId="12CharChar">
    <w:name w:val="1.2 Char Char"/>
    <w:basedOn w:val="1chinhtrangCharCharChar1CharChar"/>
    <w:rsid w:val="00C26F0D"/>
    <w:rPr>
      <w:rFonts w:ascii=".VnCentury Schoolbook" w:eastAsia="Calibri" w:hAnsi=".VnCentury Schoolbook" w:cs="Times New Roman"/>
      <w:color w:val="000000"/>
      <w:sz w:val="22"/>
    </w:rPr>
  </w:style>
  <w:style w:type="paragraph" w:customStyle="1" w:styleId="73">
    <w:name w:val="7.3"/>
    <w:basedOn w:val="72"/>
    <w:rsid w:val="00C26F0D"/>
  </w:style>
  <w:style w:type="character" w:customStyle="1" w:styleId="EndnoteTextChar1">
    <w:name w:val="Endnote Text Char1"/>
    <w:basedOn w:val="DefaultParagraphFont"/>
    <w:link w:val="EndnoteText"/>
    <w:uiPriority w:val="99"/>
    <w:semiHidden/>
    <w:locked/>
    <w:rsid w:val="00C26F0D"/>
    <w:rPr>
      <w:rFonts w:ascii="Times New Roman" w:eastAsia="Times New Roman" w:hAnsi="Times New Roman" w:cs="Times New Roman"/>
      <w:szCs w:val="20"/>
    </w:rPr>
  </w:style>
  <w:style w:type="paragraph" w:customStyle="1" w:styleId="83">
    <w:name w:val="8.3"/>
    <w:basedOn w:val="110"/>
    <w:rsid w:val="00C26F0D"/>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C26F0D"/>
  </w:style>
  <w:style w:type="paragraph" w:customStyle="1" w:styleId="1VnTimeH">
    <w:name w:val="1 + .VnTimeH"/>
    <w:aliases w:val="15 pt,I11talic"/>
    <w:basedOn w:val="Normal"/>
    <w:rsid w:val="00C26F0D"/>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C26F0D"/>
    <w:pPr>
      <w:widowControl w:val="0"/>
      <w:tabs>
        <w:tab w:val="center" w:leader="dot" w:pos="6237"/>
      </w:tabs>
      <w:spacing w:before="60" w:after="60" w:line="264" w:lineRule="auto"/>
      <w:ind w:firstLine="425"/>
      <w:jc w:val="both"/>
    </w:pPr>
    <w:rPr>
      <w:rFonts w:ascii=".VnCentury Schoolbook" w:eastAsia="Calibri" w:hAnsi=".VnCentury Schoolbook" w:cs="Times New Roman"/>
      <w:color w:val="000000"/>
      <w:sz w:val="22"/>
    </w:rPr>
  </w:style>
  <w:style w:type="paragraph" w:customStyle="1" w:styleId="710">
    <w:name w:val="7        1"/>
    <w:aliases w:val="2 ..."/>
    <w:basedOn w:val="Normal"/>
    <w:rsid w:val="00C26F0D"/>
    <w:pPr>
      <w:widowControl w:val="0"/>
      <w:spacing w:before="60" w:after="60" w:line="264" w:lineRule="auto"/>
      <w:ind w:firstLine="425"/>
      <w:jc w:val="both"/>
    </w:pPr>
    <w:rPr>
      <w:rFonts w:ascii=".VnCentury Schoolbook" w:eastAsia="Calibri" w:hAnsi=".VnCentury Schoolbook" w:cs="Times New Roman"/>
      <w:b/>
      <w:color w:val="000000"/>
      <w:sz w:val="22"/>
    </w:rPr>
  </w:style>
  <w:style w:type="paragraph" w:customStyle="1" w:styleId="711">
    <w:name w:val="7.1"/>
    <w:basedOn w:val="Normal"/>
    <w:rsid w:val="00C26F0D"/>
    <w:pPr>
      <w:widowControl w:val="0"/>
      <w:spacing w:before="60" w:after="60" w:line="264" w:lineRule="auto"/>
      <w:ind w:firstLine="425"/>
      <w:jc w:val="both"/>
    </w:pPr>
    <w:rPr>
      <w:rFonts w:ascii=".VnCentury Schoolbook" w:eastAsia="SimSun" w:hAnsi=".VnCentury Schoolbook" w:cs="Times New Roman"/>
      <w:b/>
      <w:i/>
      <w:color w:val="000000"/>
      <w:sz w:val="22"/>
      <w:lang w:val="en-AU"/>
    </w:rPr>
  </w:style>
  <w:style w:type="paragraph" w:customStyle="1" w:styleId="Style71BoldItalic">
    <w:name w:val="Style 7.1 + Bold Italic"/>
    <w:basedOn w:val="711"/>
    <w:rsid w:val="00C26F0D"/>
    <w:rPr>
      <w:b w:val="0"/>
      <w:bCs/>
      <w:i w:val="0"/>
      <w:iCs/>
    </w:rPr>
  </w:style>
  <w:style w:type="paragraph" w:customStyle="1" w:styleId="17">
    <w:name w:val=".1"/>
    <w:basedOn w:val="Normal"/>
    <w:rsid w:val="00C26F0D"/>
    <w:pPr>
      <w:widowControl w:val="0"/>
      <w:spacing w:before="60" w:after="60" w:line="264" w:lineRule="auto"/>
      <w:ind w:firstLine="425"/>
      <w:jc w:val="both"/>
    </w:pPr>
    <w:rPr>
      <w:rFonts w:ascii=".VnCentury Schoolbook" w:eastAsia="SimSun" w:hAnsi=".VnCentury Schoolbook" w:cs="Times New Roman"/>
      <w:color w:val="000000"/>
      <w:sz w:val="22"/>
      <w:lang w:val="en-AU"/>
    </w:rPr>
  </w:style>
  <w:style w:type="character" w:customStyle="1" w:styleId="SubtitleChar2">
    <w:name w:val="Subtitle Char2"/>
    <w:basedOn w:val="DefaultParagraphFont"/>
    <w:link w:val="Subtitle"/>
    <w:locked/>
    <w:rsid w:val="00C26F0D"/>
    <w:rPr>
      <w:rFonts w:ascii=".VnTimeH" w:eastAsia="Times New Roman" w:hAnsi=".VnTimeH" w:cs="Times New Roman"/>
      <w:b/>
      <w:sz w:val="28"/>
      <w:szCs w:val="20"/>
    </w:rPr>
  </w:style>
  <w:style w:type="table" w:customStyle="1" w:styleId="TableGrid12">
    <w:name w:val="Table Grid12"/>
    <w:rsid w:val="00C26F0D"/>
    <w:rPr>
      <w:rFonts w:ascii="Times New Roman" w:eastAsia="Calibri"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C26F0D"/>
    <w:pPr>
      <w:autoSpaceDE w:val="0"/>
      <w:autoSpaceDN w:val="0"/>
      <w:ind w:firstLine="567"/>
      <w:jc w:val="both"/>
    </w:pPr>
    <w:rPr>
      <w:rFonts w:ascii=".VnTime" w:eastAsia="Calibri" w:hAnsi=".VnTime" w:cs="Times New Roman"/>
      <w:i/>
      <w:iCs/>
      <w:noProof/>
      <w:color w:val="0000FF"/>
      <w:sz w:val="24"/>
      <w:szCs w:val="24"/>
    </w:rPr>
  </w:style>
  <w:style w:type="paragraph" w:customStyle="1" w:styleId="chucdanh">
    <w:name w:val="chucdanh"/>
    <w:rsid w:val="00C26F0D"/>
    <w:pPr>
      <w:autoSpaceDE w:val="0"/>
      <w:autoSpaceDN w:val="0"/>
      <w:jc w:val="center"/>
    </w:pPr>
    <w:rPr>
      <w:rFonts w:ascii=".VnTimeH" w:eastAsia="Calibri" w:hAnsi=".VnTimeH" w:cs="Times New Roman"/>
      <w:noProof/>
      <w:color w:val="0000FF"/>
      <w:szCs w:val="20"/>
    </w:rPr>
  </w:style>
  <w:style w:type="paragraph" w:customStyle="1" w:styleId="loai-vb">
    <w:name w:val="loai-vb"/>
    <w:rsid w:val="00C26F0D"/>
    <w:pPr>
      <w:keepNext/>
      <w:autoSpaceDE w:val="0"/>
      <w:autoSpaceDN w:val="0"/>
      <w:spacing w:before="360" w:after="120"/>
      <w:jc w:val="center"/>
    </w:pPr>
    <w:rPr>
      <w:rFonts w:ascii=".VnTimeH" w:eastAsia="Calibri" w:hAnsi=".VnTimeH" w:cs="Times New Roman"/>
      <w:b/>
      <w:bCs/>
      <w:noProof/>
      <w:color w:val="0000FF"/>
      <w:spacing w:val="100"/>
      <w:sz w:val="32"/>
      <w:szCs w:val="32"/>
    </w:rPr>
  </w:style>
  <w:style w:type="paragraph" w:customStyle="1" w:styleId="ten-vb">
    <w:name w:val="ten-vb"/>
    <w:rsid w:val="00C26F0D"/>
    <w:pPr>
      <w:autoSpaceDE w:val="0"/>
      <w:autoSpaceDN w:val="0"/>
      <w:jc w:val="center"/>
    </w:pPr>
    <w:rPr>
      <w:rFonts w:ascii=".VnTimeH" w:eastAsia="Calibri" w:hAnsi=".VnTimeH" w:cs="Times New Roman"/>
      <w:b/>
      <w:bCs/>
      <w:noProof/>
      <w:color w:val="0000FF"/>
      <w:spacing w:val="24"/>
      <w:szCs w:val="20"/>
    </w:rPr>
  </w:style>
  <w:style w:type="paragraph" w:customStyle="1" w:styleId="congbo">
    <w:name w:val="congbo"/>
    <w:rsid w:val="00C26F0D"/>
    <w:pPr>
      <w:autoSpaceDE w:val="0"/>
      <w:autoSpaceDN w:val="0"/>
      <w:spacing w:before="360" w:after="160"/>
      <w:jc w:val="center"/>
    </w:pPr>
    <w:rPr>
      <w:rFonts w:ascii=".VnTimeH" w:eastAsia="Calibri" w:hAnsi=".VnTimeH" w:cs="Times New Roman"/>
      <w:b/>
      <w:bCs/>
      <w:noProof/>
      <w:color w:val="0000FF"/>
      <w:szCs w:val="20"/>
    </w:rPr>
  </w:style>
  <w:style w:type="paragraph" w:customStyle="1" w:styleId="n-chuong1">
    <w:name w:val="n-chuong1"/>
    <w:basedOn w:val="Normal"/>
    <w:rsid w:val="00C26F0D"/>
    <w:pPr>
      <w:spacing w:before="300" w:after="80"/>
      <w:jc w:val="center"/>
    </w:pPr>
    <w:rPr>
      <w:rFonts w:ascii=".VnTime" w:eastAsia="Calibri" w:hAnsi=".VnTime" w:cs="Times New Roman"/>
      <w:b/>
      <w:i/>
      <w:sz w:val="28"/>
      <w:szCs w:val="20"/>
    </w:rPr>
  </w:style>
  <w:style w:type="paragraph" w:customStyle="1" w:styleId="chuongmuc">
    <w:name w:val="chuongmuc"/>
    <w:rsid w:val="00C26F0D"/>
    <w:pPr>
      <w:keepNext/>
      <w:autoSpaceDE w:val="0"/>
      <w:autoSpaceDN w:val="0"/>
      <w:spacing w:before="120"/>
      <w:jc w:val="center"/>
    </w:pPr>
    <w:rPr>
      <w:rFonts w:ascii=".VnTimeH" w:eastAsia="Calibri" w:hAnsi=".VnTimeH" w:cs="Times New Roman"/>
      <w:noProof/>
      <w:color w:val="0000FF"/>
      <w:sz w:val="22"/>
    </w:rPr>
  </w:style>
  <w:style w:type="paragraph" w:customStyle="1" w:styleId="giua-nghieng">
    <w:name w:val="giua-nghieng"/>
    <w:rsid w:val="00C26F0D"/>
    <w:pPr>
      <w:autoSpaceDE w:val="0"/>
      <w:autoSpaceDN w:val="0"/>
      <w:jc w:val="center"/>
    </w:pPr>
    <w:rPr>
      <w:rFonts w:ascii=".VnTime" w:eastAsia="Calibri" w:hAnsi=".VnTime" w:cs="Times New Roman"/>
      <w:i/>
      <w:iCs/>
      <w:noProof/>
      <w:color w:val="0000FF"/>
      <w:szCs w:val="24"/>
    </w:rPr>
  </w:style>
  <w:style w:type="paragraph" w:customStyle="1" w:styleId="140">
    <w:name w:val="14"/>
    <w:basedOn w:val="Title"/>
    <w:rsid w:val="00C26F0D"/>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link w:val="15CharCharCharChar"/>
    <w:rsid w:val="00C26F0D"/>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C26F0D"/>
    <w:pPr>
      <w:tabs>
        <w:tab w:val="num" w:pos="4320"/>
      </w:tabs>
      <w:spacing w:line="276" w:lineRule="auto"/>
      <w:ind w:left="4320" w:hanging="360"/>
    </w:pPr>
    <w:rPr>
      <w:sz w:val="22"/>
    </w:rPr>
  </w:style>
  <w:style w:type="paragraph" w:customStyle="1" w:styleId="130">
    <w:name w:val="13"/>
    <w:basedOn w:val="Normal"/>
    <w:rsid w:val="00C26F0D"/>
    <w:pPr>
      <w:widowControl w:val="0"/>
      <w:tabs>
        <w:tab w:val="left" w:pos="567"/>
      </w:tabs>
      <w:spacing w:before="40" w:after="40"/>
      <w:jc w:val="center"/>
    </w:pPr>
    <w:rPr>
      <w:rFonts w:ascii=".VnCentury SchoolbookH" w:eastAsia="Calibri" w:hAnsi=".VnCentury SchoolbookH" w:cs="Times New Roman"/>
      <w:b/>
      <w:bCs/>
      <w:color w:val="000000"/>
      <w:sz w:val="18"/>
      <w:szCs w:val="20"/>
    </w:rPr>
  </w:style>
  <w:style w:type="paragraph" w:customStyle="1" w:styleId="100">
    <w:name w:val="10"/>
    <w:basedOn w:val="Normal"/>
    <w:rsid w:val="00C26F0D"/>
    <w:pPr>
      <w:widowControl w:val="0"/>
      <w:tabs>
        <w:tab w:val="left" w:pos="567"/>
      </w:tabs>
      <w:jc w:val="center"/>
    </w:pPr>
    <w:rPr>
      <w:rFonts w:ascii=".VnAvantH" w:eastAsia="Calibri" w:hAnsi=".VnAvantH" w:cs="Times New Roman"/>
      <w:b/>
      <w:color w:val="000000"/>
      <w:szCs w:val="20"/>
    </w:rPr>
  </w:style>
  <w:style w:type="paragraph" w:customStyle="1" w:styleId="1456">
    <w:name w:val="1456"/>
    <w:basedOn w:val="Normal"/>
    <w:rsid w:val="00C26F0D"/>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C26F0D"/>
    <w:pPr>
      <w:widowControl w:val="0"/>
      <w:spacing w:after="0"/>
    </w:pPr>
    <w:rPr>
      <w:rFonts w:ascii=".VnCentury SchoolbookH" w:hAnsi=".VnCentury SchoolbookH"/>
      <w:bCs/>
      <w:color w:val="000000"/>
      <w:sz w:val="36"/>
    </w:rPr>
  </w:style>
  <w:style w:type="character" w:customStyle="1" w:styleId="15CharCharCharChar">
    <w:name w:val="15 Char Char Char Char"/>
    <w:basedOn w:val="DefaultParagraphFont"/>
    <w:link w:val="15CharCharChar"/>
    <w:locked/>
    <w:rsid w:val="00C26F0D"/>
    <w:rPr>
      <w:rFonts w:ascii=".VnHelvetIns" w:eastAsia="Calibri" w:hAnsi=".VnHelvetIns" w:cs=".VnTime"/>
      <w:b/>
      <w:color w:val="000000"/>
      <w:spacing w:val="20"/>
      <w:sz w:val="26"/>
      <w:szCs w:val="26"/>
    </w:rPr>
  </w:style>
  <w:style w:type="character" w:customStyle="1" w:styleId="4CharCharCharChar">
    <w:name w:val="4 Char Char Char Char"/>
    <w:basedOn w:val="DefaultParagraphFont"/>
    <w:link w:val="4CharCharChar"/>
    <w:locked/>
    <w:rsid w:val="00C26F0D"/>
    <w:rPr>
      <w:rFonts w:asciiTheme="majorHAnsi" w:eastAsiaTheme="majorEastAsia" w:hAnsiTheme="majorHAnsi" w:cstheme="majorBidi"/>
      <w:color w:val="1F3763" w:themeColor="accent1" w:themeShade="7F"/>
      <w:sz w:val="22"/>
    </w:rPr>
  </w:style>
  <w:style w:type="paragraph" w:customStyle="1" w:styleId="5CharCharChar">
    <w:name w:val="5 Char Char Char"/>
    <w:basedOn w:val="Normal"/>
    <w:link w:val="5CharCharCharChar"/>
    <w:rsid w:val="00C26F0D"/>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6">
    <w:name w:val="2."/>
    <w:basedOn w:val="Normal"/>
    <w:rsid w:val="00C26F0D"/>
    <w:pPr>
      <w:widowControl w:val="0"/>
      <w:spacing w:before="120" w:line="264" w:lineRule="auto"/>
      <w:jc w:val="center"/>
    </w:pPr>
    <w:rPr>
      <w:rFonts w:ascii=".VnCentury SchoolbookH" w:eastAsia="Calibri" w:hAnsi=".VnCentury SchoolbookH" w:cs="Times New Roman"/>
      <w:b/>
      <w:color w:val="000000"/>
      <w:sz w:val="28"/>
      <w:szCs w:val="20"/>
    </w:rPr>
  </w:style>
  <w:style w:type="paragraph" w:customStyle="1" w:styleId="112">
    <w:name w:val="112"/>
    <w:basedOn w:val="Normal"/>
    <w:rsid w:val="00C26F0D"/>
    <w:pPr>
      <w:widowControl w:val="0"/>
      <w:spacing w:before="120" w:line="264" w:lineRule="auto"/>
      <w:ind w:firstLine="567"/>
      <w:jc w:val="center"/>
    </w:pPr>
    <w:rPr>
      <w:rFonts w:ascii=".VnCentury Schoolbook" w:eastAsia="Calibri" w:hAnsi=".VnCentury Schoolbook" w:cs="Times New Roman"/>
      <w:color w:val="000000"/>
      <w:sz w:val="23"/>
      <w:szCs w:val="20"/>
    </w:rPr>
  </w:style>
  <w:style w:type="table" w:customStyle="1" w:styleId="TableNormal4">
    <w:name w:val="Table Normal4"/>
    <w:semiHidden/>
    <w:rsid w:val="00C26F0D"/>
    <w:rPr>
      <w:rFonts w:ascii="Times New Roman" w:eastAsia="Batang" w:hAnsi="Times New Roman" w:cs="Times New Roman"/>
      <w:szCs w:val="20"/>
    </w:rPr>
    <w:tblPr>
      <w:tblCellMar>
        <w:top w:w="0" w:type="dxa"/>
        <w:left w:w="108" w:type="dxa"/>
        <w:bottom w:w="0" w:type="dxa"/>
        <w:right w:w="108" w:type="dxa"/>
      </w:tblCellMar>
    </w:tblPr>
  </w:style>
  <w:style w:type="table" w:customStyle="1" w:styleId="TableNormal11">
    <w:name w:val="Table Normal11"/>
    <w:semiHidden/>
    <w:rsid w:val="00C26F0D"/>
    <w:rPr>
      <w:rFonts w:ascii="Times New Roman" w:eastAsia="Batang" w:hAnsi="Times New Roman" w:cs="Times New Roman"/>
      <w:szCs w:val="20"/>
    </w:rPr>
    <w:tblPr>
      <w:tblCellMar>
        <w:top w:w="0" w:type="dxa"/>
        <w:left w:w="108" w:type="dxa"/>
        <w:bottom w:w="0" w:type="dxa"/>
        <w:right w:w="108" w:type="dxa"/>
      </w:tblCellMar>
    </w:tblPr>
  </w:style>
  <w:style w:type="paragraph" w:customStyle="1" w:styleId="Style1chinhtrang115pt">
    <w:name w:val="Style 1 chinh trang + 11.5 pt"/>
    <w:basedOn w:val="Normal"/>
    <w:rsid w:val="00C26F0D"/>
    <w:pPr>
      <w:widowControl w:val="0"/>
      <w:spacing w:before="60" w:after="60" w:line="264" w:lineRule="auto"/>
      <w:ind w:firstLine="567"/>
      <w:jc w:val="both"/>
    </w:pPr>
    <w:rPr>
      <w:rFonts w:ascii=".VnCentury Schoolbook" w:eastAsia="Calibri" w:hAnsi=".VnCentury Schoolbook" w:cs=".VnTime"/>
      <w:color w:val="000000"/>
      <w:sz w:val="22"/>
    </w:rPr>
  </w:style>
  <w:style w:type="paragraph" w:customStyle="1" w:styleId="dc">
    <w:name w:val="dc"/>
    <w:basedOn w:val="Normal"/>
    <w:rsid w:val="00C26F0D"/>
    <w:pPr>
      <w:overflowPunct w:val="0"/>
      <w:autoSpaceDE w:val="0"/>
      <w:autoSpaceDN w:val="0"/>
      <w:adjustRightInd w:val="0"/>
      <w:jc w:val="center"/>
      <w:textAlignment w:val="baseline"/>
    </w:pPr>
    <w:rPr>
      <w:rFonts w:ascii=".VnCentury Schoolbook" w:eastAsia="Calibri" w:hAnsi=".VnCentury Schoolbook" w:cs=".VnCentury Schoolbook"/>
      <w:color w:val="000000"/>
      <w:sz w:val="22"/>
    </w:rPr>
  </w:style>
  <w:style w:type="table" w:customStyle="1" w:styleId="TableGrid10">
    <w:name w:val="Table Grid10"/>
    <w:rsid w:val="00C26F0D"/>
    <w:rPr>
      <w:rFonts w:ascii="Times New Roman" w:eastAsia="Calibri"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C26F0D"/>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cs="Times New Roman"/>
      <w:spacing w:val="-4"/>
      <w:sz w:val="22"/>
    </w:rPr>
  </w:style>
  <w:style w:type="paragraph" w:customStyle="1" w:styleId="so">
    <w:name w:val="so"/>
    <w:basedOn w:val="Normal"/>
    <w:rsid w:val="00C26F0D"/>
    <w:pPr>
      <w:widowControl w:val="0"/>
      <w:overflowPunct w:val="0"/>
      <w:autoSpaceDE w:val="0"/>
      <w:autoSpaceDN w:val="0"/>
      <w:adjustRightInd w:val="0"/>
      <w:spacing w:before="120"/>
      <w:jc w:val="center"/>
      <w:textAlignment w:val="baseline"/>
    </w:pPr>
    <w:rPr>
      <w:rFonts w:ascii=".VnCentury Schoolbook" w:eastAsia="Calibri" w:hAnsi=".VnCentury Schoolbook" w:cs="Times New Roman"/>
      <w:i/>
      <w:iCs/>
      <w:sz w:val="22"/>
    </w:rPr>
  </w:style>
  <w:style w:type="paragraph" w:customStyle="1" w:styleId="veviec">
    <w:name w:val="veviec"/>
    <w:basedOn w:val="Normal"/>
    <w:rsid w:val="00C26F0D"/>
    <w:pPr>
      <w:widowControl w:val="0"/>
      <w:spacing w:before="120"/>
      <w:jc w:val="center"/>
    </w:pPr>
    <w:rPr>
      <w:rFonts w:ascii=".VnHelvetInsH" w:eastAsia="Calibri" w:hAnsi=".VnHelvetInsH" w:cs="Times New Roman"/>
      <w:sz w:val="22"/>
      <w:szCs w:val="20"/>
    </w:rPr>
  </w:style>
  <w:style w:type="paragraph" w:customStyle="1" w:styleId="style20">
    <w:name w:val="style2"/>
    <w:basedOn w:val="Normal"/>
    <w:rsid w:val="00C26F0D"/>
    <w:pPr>
      <w:widowControl w:val="0"/>
      <w:ind w:firstLine="397"/>
      <w:jc w:val="both"/>
    </w:pPr>
    <w:rPr>
      <w:rFonts w:ascii=".VnCentury SchoolbookH" w:eastAsia="Calibri" w:hAnsi=".VnCentury SchoolbookH" w:cs="Times New Roman"/>
      <w:szCs w:val="20"/>
    </w:rPr>
  </w:style>
  <w:style w:type="paragraph" w:customStyle="1" w:styleId="BodyText4">
    <w:name w:val="Body Text 4"/>
    <w:basedOn w:val="BodyTextIndent"/>
    <w:rsid w:val="00C26F0D"/>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C26F0D"/>
    <w:pPr>
      <w:spacing w:before="240" w:after="120"/>
      <w:jc w:val="center"/>
    </w:pPr>
    <w:rPr>
      <w:rFonts w:ascii=".VnArialH" w:eastAsia="Calibri" w:hAnsi=".VnArialH" w:cs="Times New Roman"/>
      <w:b/>
      <w:bCs/>
      <w:szCs w:val="20"/>
    </w:rPr>
  </w:style>
  <w:style w:type="paragraph" w:customStyle="1" w:styleId="QD">
    <w:name w:val="QD"/>
    <w:basedOn w:val="Normal"/>
    <w:rsid w:val="00C26F0D"/>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C26F0D"/>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C26F0D"/>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C26F0D"/>
    <w:rPr>
      <w:rFonts w:ascii="Times New Roman" w:eastAsia="Batang" w:hAnsi="Times New Roman" w:cs="Times New Roman"/>
      <w:szCs w:val="20"/>
    </w:rPr>
    <w:tblPr>
      <w:tblCellMar>
        <w:top w:w="0" w:type="dxa"/>
        <w:left w:w="108" w:type="dxa"/>
        <w:bottom w:w="0" w:type="dxa"/>
        <w:right w:w="108" w:type="dxa"/>
      </w:tblCellMar>
    </w:tblPr>
  </w:style>
  <w:style w:type="paragraph" w:customStyle="1" w:styleId="55">
    <w:name w:val="55"/>
    <w:basedOn w:val="5CharCharChar"/>
    <w:rsid w:val="00C26F0D"/>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basedOn w:val="DefaultParagraphFont"/>
    <w:link w:val="5CharCharChar"/>
    <w:locked/>
    <w:rsid w:val="00C26F0D"/>
    <w:rPr>
      <w:rFonts w:ascii=".VnCentury Schoolbook" w:eastAsia="Calibri" w:hAnsi=".VnCentury Schoolbook" w:cs="Arial"/>
      <w:b/>
      <w:bCs/>
      <w:i/>
      <w:iCs/>
      <w:color w:val="000000"/>
      <w:sz w:val="23"/>
      <w:szCs w:val="23"/>
    </w:rPr>
  </w:style>
  <w:style w:type="table" w:customStyle="1" w:styleId="TableGrid5">
    <w:name w:val="Table Grid5"/>
    <w:rsid w:val="00C26F0D"/>
    <w:pPr>
      <w:overflowPunct w:val="0"/>
      <w:autoSpaceDE w:val="0"/>
      <w:autoSpaceDN w:val="0"/>
      <w:adjustRightInd w:val="0"/>
      <w:spacing w:after="120"/>
      <w:ind w:firstLine="567"/>
      <w:jc w:val="both"/>
      <w:textAlignment w:val="baseline"/>
    </w:pPr>
    <w:rPr>
      <w:rFonts w:ascii="Times New Roman" w:eastAsia="Calibri"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C26F0D"/>
    <w:pPr>
      <w:overflowPunct w:val="0"/>
      <w:autoSpaceDE w:val="0"/>
      <w:autoSpaceDN w:val="0"/>
      <w:adjustRightInd w:val="0"/>
      <w:spacing w:after="120"/>
      <w:ind w:firstLine="567"/>
      <w:jc w:val="both"/>
      <w:textAlignment w:val="baseline"/>
    </w:pPr>
    <w:rPr>
      <w:rFonts w:ascii="Times New Roman" w:eastAsia="Calibri"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C26F0D"/>
    <w:pPr>
      <w:overflowPunct w:val="0"/>
      <w:autoSpaceDE w:val="0"/>
      <w:autoSpaceDN w:val="0"/>
      <w:adjustRightInd w:val="0"/>
      <w:spacing w:after="120"/>
      <w:ind w:firstLine="567"/>
      <w:jc w:val="both"/>
      <w:textAlignment w:val="baseline"/>
    </w:pPr>
    <w:rPr>
      <w:rFonts w:ascii="Times New Roman" w:eastAsia="Calibri"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basedOn w:val="DefaultParagraphFont"/>
    <w:rsid w:val="00C26F0D"/>
    <w:rPr>
      <w:rFonts w:ascii=".VnAvantH" w:hAnsi=".VnAvantH" w:cs="Times New Roman"/>
      <w:b/>
      <w:bCs/>
      <w:color w:val="000000"/>
      <w:sz w:val="22"/>
      <w:lang w:val="en-US" w:eastAsia="en-US" w:bidi="ar-SA"/>
    </w:rPr>
  </w:style>
  <w:style w:type="character" w:customStyle="1" w:styleId="DNnd1quyetdinhChar">
    <w:name w:val="DN nd1 quyet dinh Char"/>
    <w:basedOn w:val="DefaultParagraphFont"/>
    <w:rsid w:val="00C26F0D"/>
    <w:rPr>
      <w:rFonts w:ascii=".VnHelvetInsH" w:hAnsi=".VnHelvetInsH" w:cs=".VnTime"/>
      <w:bCs/>
      <w:color w:val="000000"/>
      <w:sz w:val="32"/>
      <w:szCs w:val="32"/>
      <w:lang w:val="en-US" w:eastAsia="en-US" w:bidi="ar-SA"/>
    </w:rPr>
  </w:style>
  <w:style w:type="character" w:customStyle="1" w:styleId="DNtd6trichyeuVBChar">
    <w:name w:val="DN td6 trich yeu VB Char"/>
    <w:basedOn w:val="DefaultParagraphFont"/>
    <w:rsid w:val="00C26F0D"/>
    <w:rPr>
      <w:rFonts w:ascii=".VnHelvetIns" w:hAnsi=".VnHelvetIns" w:cs=".VnTime"/>
      <w:color w:val="000000"/>
      <w:sz w:val="26"/>
      <w:szCs w:val="26"/>
      <w:lang w:val="en-US" w:eastAsia="en-US" w:bidi="ar-SA"/>
    </w:rPr>
  </w:style>
  <w:style w:type="table" w:customStyle="1" w:styleId="TableNormal13">
    <w:name w:val="Table Normal13"/>
    <w:semiHidden/>
    <w:rsid w:val="00C26F0D"/>
    <w:rPr>
      <w:rFonts w:ascii="Times New Roman" w:eastAsia="Batang" w:hAnsi="Times New Roman" w:cs="Times New Roman"/>
      <w:szCs w:val="20"/>
    </w:rPr>
    <w:tblPr>
      <w:tblCellMar>
        <w:top w:w="0" w:type="dxa"/>
        <w:left w:w="108" w:type="dxa"/>
        <w:bottom w:w="0" w:type="dxa"/>
        <w:right w:w="108" w:type="dxa"/>
      </w:tblCellMar>
    </w:tblPr>
  </w:style>
  <w:style w:type="character" w:customStyle="1" w:styleId="1CharCharCharChar">
    <w:name w:val="1 Char Char Char Char"/>
    <w:basedOn w:val="DefaultParagraphFont"/>
    <w:link w:val="1CharCharChar"/>
    <w:locked/>
    <w:rsid w:val="00C26F0D"/>
    <w:rPr>
      <w:rFonts w:ascii=".VnCentury Schoolbook" w:eastAsia="Calibri" w:hAnsi=".VnCentury Schoolbook" w:cs=".VnCentury Schoolbook"/>
      <w:color w:val="000000"/>
      <w:sz w:val="22"/>
    </w:rPr>
  </w:style>
  <w:style w:type="character" w:customStyle="1" w:styleId="7CharCharChar">
    <w:name w:val="7 Char Char Char"/>
    <w:basedOn w:val="1CharCharCharChar"/>
    <w:link w:val="7CharChar"/>
    <w:locked/>
    <w:rsid w:val="00C26F0D"/>
    <w:rPr>
      <w:rFonts w:ascii=".VnArial" w:eastAsia="Calibri" w:hAnsi=".VnArial" w:cs=".VnCentury Schoolbook"/>
      <w:b/>
      <w:color w:val="000000"/>
      <w:spacing w:val="28"/>
      <w:sz w:val="22"/>
    </w:rPr>
  </w:style>
  <w:style w:type="paragraph" w:customStyle="1" w:styleId="1chinhtrangChar1Char">
    <w:name w:val="1 chinh trang Char1 Char"/>
    <w:basedOn w:val="Normal"/>
    <w:rsid w:val="00C26F0D"/>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1chinhtrangChar1">
    <w:name w:val="1 chinh trang Char1"/>
    <w:basedOn w:val="DefaultParagraphFont"/>
    <w:rsid w:val="00C26F0D"/>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C26F0D"/>
    <w:pPr>
      <w:widowControl w:val="0"/>
      <w:overflowPunct w:val="0"/>
      <w:adjustRightInd w:val="0"/>
      <w:jc w:val="center"/>
    </w:pPr>
    <w:rPr>
      <w:rFonts w:ascii=".VnCentury Schoolbook" w:eastAsia="Calibri" w:hAnsi=".VnCentury Schoolbook" w:cs="Times New Roman"/>
      <w:bCs/>
      <w:color w:val="000000"/>
      <w:sz w:val="22"/>
    </w:rPr>
  </w:style>
  <w:style w:type="paragraph" w:customStyle="1" w:styleId="1chinhtrangCharCharChar2CharCharCharChar">
    <w:name w:val="1 chinh trang Char Char Char2 Char Char Char Char"/>
    <w:basedOn w:val="Normal"/>
    <w:link w:val="1chinhtrangCharCharChar2CharCharCharCharChar"/>
    <w:rsid w:val="00C26F0D"/>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character" w:customStyle="1" w:styleId="1chinhtrangCharCharChar2CharCharCharCharChar">
    <w:name w:val="1 chinh trang Char Char Char2 Char Char Char Char Char"/>
    <w:basedOn w:val="DefaultParagraphFont"/>
    <w:link w:val="1chinhtrangCharCharChar2CharCharCharChar"/>
    <w:locked/>
    <w:rsid w:val="00C26F0D"/>
    <w:rPr>
      <w:rFonts w:ascii=".VnCentury Schoolbook" w:eastAsia="Calibri" w:hAnsi=".VnCentury Schoolbook" w:cs="Times New Roman"/>
      <w:color w:val="000000"/>
      <w:sz w:val="23"/>
      <w:szCs w:val="23"/>
    </w:rPr>
  </w:style>
  <w:style w:type="character" w:customStyle="1" w:styleId="4tenchuongCharChar1">
    <w:name w:val="4 ten chuong Char Char1"/>
    <w:basedOn w:val="DefaultParagraphFont"/>
    <w:rsid w:val="00C26F0D"/>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C26F0D"/>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paragraph" w:customStyle="1" w:styleId="1chinhtrangCharChar4Char">
    <w:name w:val="1 chinh trang Char Char4 Char"/>
    <w:basedOn w:val="Normal"/>
    <w:link w:val="1chinhtrangCharChar4CharChar"/>
    <w:rsid w:val="00C26F0D"/>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character" w:customStyle="1" w:styleId="1chinhtrangCharChar4CharChar">
    <w:name w:val="1 chinh trang Char Char4 Char Char"/>
    <w:basedOn w:val="DefaultParagraphFont"/>
    <w:link w:val="1chinhtrangCharChar4Char"/>
    <w:locked/>
    <w:rsid w:val="00C26F0D"/>
    <w:rPr>
      <w:rFonts w:ascii=".VnCentury Schoolbook" w:eastAsia="Calibri" w:hAnsi=".VnCentury Schoolbook" w:cs="Times New Roman"/>
      <w:color w:val="000000"/>
      <w:sz w:val="23"/>
      <w:szCs w:val="23"/>
    </w:rPr>
  </w:style>
  <w:style w:type="paragraph" w:customStyle="1" w:styleId="170">
    <w:name w:val="17"/>
    <w:basedOn w:val="Normal"/>
    <w:rsid w:val="00C26F0D"/>
    <w:pPr>
      <w:widowControl w:val="0"/>
      <w:spacing w:before="120"/>
      <w:jc w:val="center"/>
    </w:pPr>
    <w:rPr>
      <w:rFonts w:ascii=".VnAvantH" w:eastAsia="Calibri" w:hAnsi=".VnAvantH" w:cs="Times New Roman"/>
      <w:b/>
      <w:color w:val="000000"/>
      <w:sz w:val="26"/>
      <w:szCs w:val="26"/>
    </w:rPr>
  </w:style>
  <w:style w:type="character" w:customStyle="1" w:styleId="nCharChar">
    <w:name w:val="n Char Char"/>
    <w:basedOn w:val="1chinhtrangCharCharChar1CharChar"/>
    <w:locked/>
    <w:rsid w:val="00C26F0D"/>
    <w:rPr>
      <w:rFonts w:ascii=".VnCentury Schoolbook" w:eastAsia="Calibri" w:hAnsi=".VnCentury Schoolbook" w:cs="Times New Roman"/>
      <w:color w:val="000000"/>
      <w:sz w:val="22"/>
    </w:rPr>
  </w:style>
  <w:style w:type="paragraph" w:customStyle="1" w:styleId="Style1chinhtrangBoldCharChar">
    <w:name w:val="Style 1 chinh trang + Bold Char Char"/>
    <w:basedOn w:val="Normal"/>
    <w:link w:val="Style1chinhtrangBoldCharCharChar"/>
    <w:rsid w:val="00C26F0D"/>
    <w:pPr>
      <w:widowControl w:val="0"/>
      <w:spacing w:before="60" w:after="60" w:line="264" w:lineRule="auto"/>
      <w:ind w:firstLine="567"/>
      <w:jc w:val="both"/>
    </w:pPr>
    <w:rPr>
      <w:rFonts w:ascii=".VnCentury Schoolbook" w:eastAsia="Calibri" w:hAnsi=".VnCentury Schoolbook" w:cs="Times New Roman"/>
      <w:b/>
      <w:bCs/>
      <w:color w:val="000000"/>
      <w:sz w:val="22"/>
    </w:rPr>
  </w:style>
  <w:style w:type="character" w:customStyle="1" w:styleId="Style1chinhtrangBoldCharCharChar">
    <w:name w:val="Style 1 chinh trang + Bold Char Char Char"/>
    <w:basedOn w:val="DefaultParagraphFont"/>
    <w:link w:val="Style1chinhtrangBoldCharChar"/>
    <w:locked/>
    <w:rsid w:val="00C26F0D"/>
    <w:rPr>
      <w:rFonts w:ascii=".VnCentury Schoolbook" w:eastAsia="Calibri" w:hAnsi=".VnCentury Schoolbook" w:cs="Times New Roman"/>
      <w:b/>
      <w:bCs/>
      <w:color w:val="000000"/>
      <w:sz w:val="22"/>
    </w:rPr>
  </w:style>
  <w:style w:type="character" w:customStyle="1" w:styleId="4tenchuongChar1">
    <w:name w:val="4 ten chuong Char1"/>
    <w:basedOn w:val="DefaultParagraphFont"/>
    <w:rsid w:val="00C26F0D"/>
    <w:rPr>
      <w:rFonts w:ascii=".VnAvantH" w:hAnsi=".VnAvantH" w:cs="Times New Roman"/>
      <w:b/>
      <w:color w:val="000000"/>
      <w:sz w:val="22"/>
      <w:szCs w:val="22"/>
      <w:lang w:val="en-US" w:eastAsia="en-US" w:bidi="ar-SA"/>
    </w:rPr>
  </w:style>
  <w:style w:type="paragraph" w:customStyle="1" w:styleId="cChar1CharChar">
    <w:name w:val="c Char1 Char Char"/>
    <w:basedOn w:val="Normal"/>
    <w:rsid w:val="00C26F0D"/>
    <w:pPr>
      <w:widowControl w:val="0"/>
      <w:spacing w:before="60" w:after="60" w:line="264" w:lineRule="auto"/>
      <w:ind w:left="2438" w:hanging="1361"/>
      <w:jc w:val="both"/>
    </w:pPr>
    <w:rPr>
      <w:rFonts w:ascii=".VnCentury Schoolbook" w:eastAsia="Calibri" w:hAnsi=".VnCentury Schoolbook" w:cs="Times New Roman"/>
      <w:color w:val="000000"/>
      <w:sz w:val="22"/>
    </w:rPr>
  </w:style>
  <w:style w:type="character" w:customStyle="1" w:styleId="2dongcachChar1">
    <w:name w:val="2 dong cach Char1"/>
    <w:basedOn w:val="DefaultParagraphFont"/>
    <w:rsid w:val="00C26F0D"/>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C26F0D"/>
    <w:rPr>
      <w:b/>
      <w:bCs/>
    </w:rPr>
  </w:style>
  <w:style w:type="paragraph" w:customStyle="1" w:styleId="1chinhtrang">
    <w:name w:val="1 chinh trang"/>
    <w:basedOn w:val="Normal"/>
    <w:link w:val="1chinhtrangChar"/>
    <w:rsid w:val="00C26F0D"/>
    <w:pPr>
      <w:widowControl w:val="0"/>
      <w:spacing w:before="60" w:after="60" w:line="264" w:lineRule="auto"/>
      <w:ind w:firstLine="567"/>
      <w:jc w:val="both"/>
    </w:pPr>
    <w:rPr>
      <w:rFonts w:ascii=".VnCentury Schoolbook" w:hAnsi=".VnCentury Schoolbook"/>
      <w:color w:val="000000"/>
    </w:rPr>
  </w:style>
  <w:style w:type="character" w:customStyle="1" w:styleId="1chinhtrangCharCharChar2">
    <w:name w:val="1 chinh trang Char Char Char2"/>
    <w:basedOn w:val="DefaultParagraphFont"/>
    <w:rsid w:val="00C26F0D"/>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C26F0D"/>
    <w:pPr>
      <w:widowControl w:val="0"/>
      <w:jc w:val="center"/>
    </w:pPr>
    <w:rPr>
      <w:rFonts w:ascii=".VnArial" w:eastAsia="Calibri" w:hAnsi=".VnArial" w:cs="Times New Roman"/>
      <w:b/>
      <w:sz w:val="22"/>
    </w:rPr>
  </w:style>
  <w:style w:type="paragraph" w:customStyle="1" w:styleId="Tit1">
    <w:name w:val="Tit1"/>
    <w:basedOn w:val="Normal"/>
    <w:rsid w:val="00C26F0D"/>
    <w:pPr>
      <w:ind w:firstLine="567"/>
      <w:jc w:val="center"/>
    </w:pPr>
    <w:rPr>
      <w:rFonts w:ascii=".VnTimeH" w:eastAsia="Calibri" w:hAnsi=".VnTimeH" w:cs="Times New Roman"/>
      <w:sz w:val="26"/>
      <w:szCs w:val="20"/>
    </w:rPr>
  </w:style>
  <w:style w:type="paragraph" w:customStyle="1" w:styleId="Tit2">
    <w:name w:val="Tit2"/>
    <w:basedOn w:val="Normal"/>
    <w:rsid w:val="00C26F0D"/>
    <w:pPr>
      <w:ind w:firstLine="567"/>
      <w:jc w:val="center"/>
    </w:pPr>
    <w:rPr>
      <w:rFonts w:ascii=".VnTimeH" w:eastAsia="Calibri" w:hAnsi=".VnTimeH" w:cs="Times New Roman"/>
      <w:sz w:val="26"/>
      <w:szCs w:val="20"/>
    </w:rPr>
  </w:style>
  <w:style w:type="paragraph" w:customStyle="1" w:styleId="tit20">
    <w:name w:val="tit2"/>
    <w:basedOn w:val="Normal"/>
    <w:rsid w:val="00C26F0D"/>
    <w:pPr>
      <w:spacing w:before="120"/>
      <w:ind w:firstLine="567"/>
      <w:jc w:val="center"/>
    </w:pPr>
    <w:rPr>
      <w:rFonts w:ascii=".VnArialH" w:eastAsia="Calibri" w:hAnsi=".VnArialH" w:cs="Times New Roman"/>
      <w:b/>
      <w:sz w:val="24"/>
      <w:szCs w:val="20"/>
    </w:rPr>
  </w:style>
  <w:style w:type="paragraph" w:customStyle="1" w:styleId="tit10">
    <w:name w:val="tit1"/>
    <w:basedOn w:val="Normal"/>
    <w:rsid w:val="00C26F0D"/>
    <w:pPr>
      <w:spacing w:before="120"/>
      <w:ind w:firstLine="567"/>
      <w:jc w:val="center"/>
    </w:pPr>
    <w:rPr>
      <w:rFonts w:ascii=".VnTimeH" w:eastAsia="Calibri" w:hAnsi=".VnTimeH" w:cs="Times New Roman"/>
      <w:sz w:val="26"/>
      <w:szCs w:val="20"/>
    </w:rPr>
  </w:style>
  <w:style w:type="paragraph" w:customStyle="1" w:styleId="THAN1">
    <w:name w:val="THAN"/>
    <w:basedOn w:val="Normal"/>
    <w:rsid w:val="00C26F0D"/>
    <w:pPr>
      <w:spacing w:before="120" w:line="400" w:lineRule="exact"/>
      <w:ind w:firstLine="720"/>
      <w:jc w:val="both"/>
    </w:pPr>
    <w:rPr>
      <w:rFonts w:ascii=".VnTime" w:eastAsia="Calibri" w:hAnsi=".VnTime" w:cs="Times New Roman"/>
      <w:sz w:val="28"/>
      <w:szCs w:val="20"/>
    </w:rPr>
  </w:style>
  <w:style w:type="character" w:customStyle="1" w:styleId="1chinhtrangChar1CharCharCharChar">
    <w:name w:val="1 chinh trang Char1 Char Char Char Char"/>
    <w:basedOn w:val="DefaultParagraphFont"/>
    <w:rsid w:val="00C26F0D"/>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basedOn w:val="DefaultParagraphFont"/>
    <w:rsid w:val="00C26F0D"/>
    <w:rPr>
      <w:rFonts w:ascii=".VnCentury Schoolbook" w:hAnsi=".VnCentury Schoolbook" w:cs="Times New Roman"/>
      <w:color w:val="000000"/>
      <w:sz w:val="22"/>
      <w:szCs w:val="22"/>
      <w:lang w:val="en-US" w:eastAsia="en-US" w:bidi="ar-SA"/>
    </w:rPr>
  </w:style>
  <w:style w:type="character" w:customStyle="1" w:styleId="PlainTextChar1">
    <w:name w:val="Plain Text Char1"/>
    <w:basedOn w:val="DefaultParagraphFont"/>
    <w:link w:val="PlainText"/>
    <w:locked/>
    <w:rsid w:val="00C26F0D"/>
    <w:rPr>
      <w:rFonts w:ascii="Courier New" w:eastAsia="Times New Roman" w:hAnsi="Courier New" w:cs="Courier New"/>
      <w:szCs w:val="20"/>
    </w:rPr>
  </w:style>
  <w:style w:type="paragraph" w:customStyle="1" w:styleId="MUC0">
    <w:name w:val="MUC"/>
    <w:basedOn w:val="PlainText"/>
    <w:rsid w:val="00C26F0D"/>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C26F0D"/>
    <w:pPr>
      <w:spacing w:before="120" w:after="120" w:line="340" w:lineRule="exact"/>
    </w:pPr>
    <w:rPr>
      <w:rFonts w:ascii=".VnArialH" w:eastAsia="Calibri" w:hAnsi=".VnArialH" w:cs="Times New Roman"/>
      <w:b/>
      <w:bCs/>
      <w:sz w:val="22"/>
    </w:rPr>
  </w:style>
  <w:style w:type="paragraph" w:customStyle="1" w:styleId="NHOM">
    <w:name w:val="NHOM"/>
    <w:basedOn w:val="PlainText"/>
    <w:rsid w:val="00C26F0D"/>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C26F0D"/>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1"/>
    <w:rsid w:val="00C26F0D"/>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C26F0D"/>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C26F0D"/>
    <w:pPr>
      <w:widowControl w:val="0"/>
      <w:jc w:val="center"/>
    </w:pPr>
    <w:rPr>
      <w:rFonts w:ascii=".VnAvantH" w:eastAsia="Calibri" w:hAnsi=".VnAvantH" w:cs="Times New Roman"/>
      <w:b/>
      <w:color w:val="000000"/>
      <w:sz w:val="22"/>
    </w:rPr>
  </w:style>
  <w:style w:type="paragraph" w:customStyle="1" w:styleId="aChar">
    <w:name w:val="a Char"/>
    <w:basedOn w:val="Normal"/>
    <w:rsid w:val="00C26F0D"/>
    <w:pPr>
      <w:widowControl w:val="0"/>
      <w:jc w:val="center"/>
    </w:pPr>
    <w:rPr>
      <w:rFonts w:ascii=".VnHelvetIns" w:eastAsia="Calibri" w:hAnsi=".VnHelvetIns" w:cs="Times New Roman"/>
      <w:color w:val="000000"/>
      <w:sz w:val="26"/>
      <w:szCs w:val="26"/>
    </w:rPr>
  </w:style>
  <w:style w:type="paragraph" w:customStyle="1" w:styleId="2dongcach">
    <w:name w:val="2 dong cach"/>
    <w:basedOn w:val="Normal"/>
    <w:rsid w:val="00C26F0D"/>
    <w:pPr>
      <w:widowControl w:val="0"/>
      <w:overflowPunct w:val="0"/>
      <w:adjustRightInd w:val="0"/>
      <w:jc w:val="center"/>
    </w:pPr>
    <w:rPr>
      <w:rFonts w:ascii=".VnCentury Schoolbook" w:eastAsia="Calibri" w:hAnsi=".VnCentury Schoolbook" w:cs="Times New Roman"/>
      <w:bCs/>
      <w:color w:val="000000"/>
      <w:sz w:val="22"/>
    </w:rPr>
  </w:style>
  <w:style w:type="character" w:customStyle="1" w:styleId="17CharCharChar">
    <w:name w:val="17 Char Char Char"/>
    <w:basedOn w:val="DefaultParagraphFont"/>
    <w:rsid w:val="00C26F0D"/>
    <w:rPr>
      <w:rFonts w:ascii=".VnAvantH" w:hAnsi=".VnAvantH" w:cs="Times New Roman"/>
      <w:b/>
      <w:i/>
      <w:color w:val="000000"/>
      <w:sz w:val="26"/>
      <w:szCs w:val="26"/>
      <w:lang w:val="en-US" w:eastAsia="en-US" w:bidi="ar-SA"/>
    </w:rPr>
  </w:style>
  <w:style w:type="character" w:customStyle="1" w:styleId="2dongcachCharCharCharChar">
    <w:name w:val="2 dong cach Char Char Char Char"/>
    <w:basedOn w:val="DefaultParagraphFont"/>
    <w:rsid w:val="00C26F0D"/>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basedOn w:val="DefaultParagraphFont"/>
    <w:rsid w:val="00C26F0D"/>
    <w:rPr>
      <w:rFonts w:ascii=".VnAvantH" w:hAnsi=".VnAvantH" w:cs="Times New Roman"/>
      <w:b/>
      <w:color w:val="000000"/>
      <w:sz w:val="22"/>
      <w:szCs w:val="22"/>
      <w:lang w:val="en-US" w:eastAsia="en-US" w:bidi="ar-SA"/>
    </w:rPr>
  </w:style>
  <w:style w:type="character" w:customStyle="1" w:styleId="coCharCharCharChar">
    <w:name w:val="co Char Char Char Char"/>
    <w:basedOn w:val="DefaultParagraphFont"/>
    <w:rsid w:val="00C26F0D"/>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basedOn w:val="DefaultParagraphFont"/>
    <w:rsid w:val="00C26F0D"/>
    <w:rPr>
      <w:rFonts w:ascii=".VnCentury Schoolbook" w:hAnsi=".VnCentury Schoolbook" w:cs="Times New Roman"/>
      <w:color w:val="000000"/>
      <w:sz w:val="22"/>
      <w:szCs w:val="22"/>
      <w:lang w:val="en-US" w:eastAsia="en-US" w:bidi="ar-SA"/>
    </w:rPr>
  </w:style>
  <w:style w:type="character" w:customStyle="1" w:styleId="cCharCharCharChar">
    <w:name w:val="c Char Char Char Char"/>
    <w:basedOn w:val="DefaultParagraphFont"/>
    <w:rsid w:val="00C26F0D"/>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C26F0D"/>
    <w:pPr>
      <w:widowControl w:val="0"/>
      <w:jc w:val="center"/>
    </w:pPr>
    <w:rPr>
      <w:rFonts w:ascii=".VnCentury SchoolbookH" w:eastAsia="Calibri" w:hAnsi=".VnCentury SchoolbookH" w:cs="Times New Roman"/>
      <w:b/>
      <w:color w:val="000000"/>
      <w:sz w:val="22"/>
    </w:rPr>
  </w:style>
  <w:style w:type="paragraph" w:customStyle="1" w:styleId="8DakyCharChar">
    <w:name w:val="8 Da ky Char Char"/>
    <w:basedOn w:val="Normal"/>
    <w:rsid w:val="00C26F0D"/>
    <w:pPr>
      <w:widowControl w:val="0"/>
      <w:jc w:val="center"/>
    </w:pPr>
    <w:rPr>
      <w:rFonts w:ascii=".VnCentury Schoolbook" w:eastAsia="Calibri" w:hAnsi=".VnCentury Schoolbook" w:cs="Times New Roman"/>
      <w:i/>
      <w:color w:val="000000"/>
      <w:sz w:val="22"/>
    </w:rPr>
  </w:style>
  <w:style w:type="paragraph" w:customStyle="1" w:styleId="eChar">
    <w:name w:val="e Char"/>
    <w:basedOn w:val="aChar"/>
    <w:rsid w:val="00C26F0D"/>
    <w:rPr>
      <w:rFonts w:ascii=".VnAvantH" w:hAnsi=".VnAvantH"/>
      <w:b/>
      <w:i/>
      <w:sz w:val="22"/>
      <w:szCs w:val="22"/>
    </w:rPr>
  </w:style>
  <w:style w:type="paragraph" w:customStyle="1" w:styleId="4tenchuongCharCharCharChar">
    <w:name w:val="4 ten chuong Char Char Char Char"/>
    <w:basedOn w:val="Normal"/>
    <w:rsid w:val="00C26F0D"/>
    <w:pPr>
      <w:widowControl w:val="0"/>
      <w:jc w:val="center"/>
    </w:pPr>
    <w:rPr>
      <w:rFonts w:ascii=".VnAvantH" w:eastAsia="Calibri" w:hAnsi=".VnAvantH" w:cs="Times New Roman"/>
      <w:b/>
      <w:color w:val="000000"/>
      <w:sz w:val="22"/>
    </w:rPr>
  </w:style>
  <w:style w:type="paragraph" w:customStyle="1" w:styleId="1chinhtrangCharChar1CharChar">
    <w:name w:val="1 chinh trang Char Char1 Char Char"/>
    <w:basedOn w:val="Normal"/>
    <w:rsid w:val="00C26F0D"/>
    <w:pPr>
      <w:widowControl w:val="0"/>
      <w:spacing w:before="60" w:after="60" w:line="264" w:lineRule="auto"/>
      <w:ind w:firstLine="567"/>
      <w:jc w:val="both"/>
    </w:pPr>
    <w:rPr>
      <w:rFonts w:ascii=".VnCentury Schoolbook" w:eastAsia="Calibri" w:hAnsi=".VnCentury Schoolbook" w:cs="Times New Roman"/>
      <w:color w:val="000000"/>
      <w:sz w:val="22"/>
    </w:rPr>
  </w:style>
  <w:style w:type="paragraph" w:customStyle="1" w:styleId="4tenchuong">
    <w:name w:val="4 ten chuong"/>
    <w:basedOn w:val="Normal"/>
    <w:rsid w:val="00C26F0D"/>
    <w:pPr>
      <w:widowControl w:val="0"/>
      <w:jc w:val="center"/>
    </w:pPr>
    <w:rPr>
      <w:rFonts w:ascii=".VnAvantH" w:eastAsia="Calibri" w:hAnsi=".VnAvantH" w:cs="Times New Roman"/>
      <w:b/>
      <w:color w:val="000000"/>
      <w:sz w:val="22"/>
    </w:rPr>
  </w:style>
  <w:style w:type="paragraph" w:customStyle="1" w:styleId="VH">
    <w:name w:val="VH"/>
    <w:basedOn w:val="Normal"/>
    <w:rsid w:val="00C26F0D"/>
    <w:pPr>
      <w:widowControl w:val="0"/>
      <w:spacing w:before="120"/>
      <w:jc w:val="center"/>
    </w:pPr>
    <w:rPr>
      <w:rFonts w:ascii=".VnHelvetInsH" w:eastAsia="Calibri" w:hAnsi=".VnHelvetInsH" w:cs="Times New Roman"/>
      <w:color w:val="000000"/>
      <w:sz w:val="28"/>
      <w:szCs w:val="28"/>
    </w:rPr>
  </w:style>
  <w:style w:type="paragraph" w:customStyle="1" w:styleId="VV">
    <w:name w:val="VV"/>
    <w:basedOn w:val="Normal"/>
    <w:rsid w:val="00C26F0D"/>
    <w:pPr>
      <w:widowControl w:val="0"/>
      <w:spacing w:before="240"/>
      <w:jc w:val="center"/>
    </w:pPr>
    <w:rPr>
      <w:rFonts w:ascii=".VnCentury SchoolbookH" w:eastAsia="Calibri" w:hAnsi=".VnCentury SchoolbookH" w:cs="Times New Roman"/>
      <w:b/>
      <w:color w:val="000000"/>
      <w:sz w:val="36"/>
      <w:szCs w:val="36"/>
    </w:rPr>
  </w:style>
  <w:style w:type="paragraph" w:customStyle="1" w:styleId="4tenchuongChar">
    <w:name w:val="4 ten chuong Char"/>
    <w:basedOn w:val="Normal"/>
    <w:rsid w:val="00C26F0D"/>
    <w:pPr>
      <w:widowControl w:val="0"/>
      <w:jc w:val="center"/>
    </w:pPr>
    <w:rPr>
      <w:rFonts w:ascii=".VnAvantH" w:eastAsia="Calibri" w:hAnsi=".VnAvantH" w:cs="Times New Roman"/>
      <w:b/>
      <w:color w:val="000000"/>
      <w:sz w:val="22"/>
    </w:rPr>
  </w:style>
  <w:style w:type="character" w:customStyle="1" w:styleId="TitleChar1">
    <w:name w:val="Title Char1"/>
    <w:aliases w:val="Title Char Char Char Char Char,Title Char Char Char Char1"/>
    <w:basedOn w:val="DefaultParagraphFont"/>
    <w:rsid w:val="00C26F0D"/>
    <w:rPr>
      <w:rFonts w:ascii=".VnArialH" w:hAnsi=".VnArialH" w:cs="Times New Roman"/>
      <w:b/>
      <w:bCs/>
      <w:sz w:val="24"/>
      <w:szCs w:val="24"/>
      <w:lang w:val="en-US" w:eastAsia="en-US" w:bidi="ar-SA"/>
    </w:rPr>
  </w:style>
  <w:style w:type="character" w:customStyle="1" w:styleId="3sochuongCharCharCharChar">
    <w:name w:val="3 so chuong Char Char Char Char"/>
    <w:basedOn w:val="DefaultParagraphFont"/>
    <w:rsid w:val="00C26F0D"/>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C26F0D"/>
    <w:pPr>
      <w:widowControl w:val="0"/>
      <w:jc w:val="center"/>
    </w:pPr>
    <w:rPr>
      <w:rFonts w:ascii=".VnCentury SchoolbookH" w:eastAsia="Calibri" w:hAnsi=".VnCentury SchoolbookH" w:cs="Times New Roman"/>
      <w:b/>
      <w:color w:val="000000"/>
      <w:sz w:val="22"/>
    </w:rPr>
  </w:style>
  <w:style w:type="character" w:customStyle="1" w:styleId="6tenmucphanCharCharCharCharChar">
    <w:name w:val="6 ten muc phan Char Char Char Char Char"/>
    <w:basedOn w:val="DefaultParagraphFont"/>
    <w:link w:val="6tenmucphanCharCharCharChar"/>
    <w:locked/>
    <w:rsid w:val="00C26F0D"/>
    <w:rPr>
      <w:rFonts w:ascii=".VnCentury SchoolbookH" w:eastAsia="Calibri" w:hAnsi=".VnCentury SchoolbookH" w:cs="Times New Roman"/>
      <w:b/>
      <w:color w:val="000000"/>
      <w:sz w:val="22"/>
    </w:rPr>
  </w:style>
  <w:style w:type="character" w:customStyle="1" w:styleId="11chucdanhnguoiky-co11CharCharCharChar">
    <w:name w:val="11 chuc danh nguoi ky-co 11 Char Char Char Char"/>
    <w:basedOn w:val="DefaultParagraphFont"/>
    <w:rsid w:val="00C26F0D"/>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basedOn w:val="DefaultParagraphFont"/>
    <w:rsid w:val="00C26F0D"/>
    <w:rPr>
      <w:rFonts w:ascii=".VnCentury Schoolbook" w:hAnsi=".VnCentury Schoolbook" w:cs="Times New Roman"/>
      <w:color w:val="000000"/>
      <w:sz w:val="22"/>
      <w:szCs w:val="22"/>
      <w:lang w:val="en-US" w:eastAsia="en-US" w:bidi="ar-SA"/>
    </w:rPr>
  </w:style>
  <w:style w:type="character" w:customStyle="1" w:styleId="eCharCharCharChar">
    <w:name w:val="e Char Char Char Char"/>
    <w:basedOn w:val="DefaultParagraphFont"/>
    <w:rsid w:val="00C26F0D"/>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C26F0D"/>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1chinhtrangCharCharCharCharChar">
    <w:name w:val="1 chinh trang Char Char Char Char Char"/>
    <w:basedOn w:val="DefaultParagraphFont"/>
    <w:link w:val="1chinhtrangCharCharCharChar"/>
    <w:locked/>
    <w:rsid w:val="00C26F0D"/>
    <w:rPr>
      <w:rFonts w:ascii=".VnCentury Schoolbook" w:eastAsia="Calibri" w:hAnsi=".VnCentury Schoolbook" w:cs="Times New Roman"/>
      <w:color w:val="000000"/>
      <w:sz w:val="22"/>
    </w:rPr>
  </w:style>
  <w:style w:type="character" w:customStyle="1" w:styleId="71CharCharCharChar">
    <w:name w:val="7   1 Char Char Char Char"/>
    <w:basedOn w:val="DefaultParagraphFont"/>
    <w:rsid w:val="00C26F0D"/>
    <w:rPr>
      <w:rFonts w:ascii=".VnCentury Schoolbook" w:hAnsi=".VnCentury Schoolbook" w:cs="Times New Roman"/>
      <w:b/>
      <w:color w:val="000000"/>
      <w:sz w:val="22"/>
      <w:szCs w:val="22"/>
    </w:rPr>
  </w:style>
  <w:style w:type="character" w:customStyle="1" w:styleId="nCharCharChar">
    <w:name w:val="n Char Char Char"/>
    <w:basedOn w:val="DefaultParagraphFont"/>
    <w:rsid w:val="00C26F0D"/>
    <w:rPr>
      <w:rFonts w:ascii=".VnCentury Schoolbook" w:hAnsi=".VnCentury Schoolbook" w:cs="Times New Roman"/>
      <w:color w:val="000000"/>
      <w:sz w:val="22"/>
      <w:szCs w:val="22"/>
    </w:rPr>
  </w:style>
  <w:style w:type="paragraph" w:customStyle="1" w:styleId="15CharChar">
    <w:name w:val="15 Char Char"/>
    <w:basedOn w:val="BodyText"/>
    <w:rsid w:val="00C26F0D"/>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C26F0D"/>
    <w:pPr>
      <w:tabs>
        <w:tab w:val="num" w:pos="4320"/>
      </w:tabs>
      <w:spacing w:line="276" w:lineRule="auto"/>
      <w:ind w:left="4320" w:hanging="360"/>
    </w:pPr>
    <w:rPr>
      <w:sz w:val="22"/>
    </w:rPr>
  </w:style>
  <w:style w:type="character" w:customStyle="1" w:styleId="BodyTextChar1">
    <w:name w:val="Body Text Char1"/>
    <w:basedOn w:val="DefaultParagraphFont"/>
    <w:rsid w:val="00C26F0D"/>
    <w:rPr>
      <w:rFonts w:ascii=".VnTime" w:hAnsi=".VnTime" w:cs="Times New Roman"/>
      <w:sz w:val="28"/>
      <w:szCs w:val="28"/>
      <w:lang w:val="en-US" w:eastAsia="en-US" w:bidi="ar-SA"/>
    </w:rPr>
  </w:style>
  <w:style w:type="character" w:customStyle="1" w:styleId="Heading6Char1">
    <w:name w:val="Heading 6 Char1"/>
    <w:aliases w:val="Heading 6 Char Char"/>
    <w:basedOn w:val="DefaultParagraphFont"/>
    <w:rsid w:val="00C26F0D"/>
    <w:rPr>
      <w:rFonts w:ascii=".VnArial" w:hAnsi=".VnArial" w:cs="Times New Roman"/>
      <w:b/>
      <w:bCs/>
      <w:color w:val="000000"/>
      <w:sz w:val="26"/>
      <w:szCs w:val="26"/>
      <w:lang w:val="en-US" w:eastAsia="en-US" w:bidi="ar-SA"/>
    </w:rPr>
  </w:style>
  <w:style w:type="paragraph" w:customStyle="1" w:styleId="5CharChar">
    <w:name w:val="5 Char Char"/>
    <w:basedOn w:val="Normal"/>
    <w:rsid w:val="00C26F0D"/>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C26F0D"/>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C26F0D"/>
    <w:pPr>
      <w:tabs>
        <w:tab w:val="num" w:pos="4320"/>
      </w:tabs>
      <w:spacing w:line="276" w:lineRule="auto"/>
      <w:ind w:left="4320" w:hanging="360"/>
    </w:pPr>
    <w:rPr>
      <w:sz w:val="22"/>
    </w:rPr>
  </w:style>
  <w:style w:type="paragraph" w:customStyle="1" w:styleId="5Char">
    <w:name w:val="5 Char"/>
    <w:basedOn w:val="Normal"/>
    <w:rsid w:val="00C26F0D"/>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basedOn w:val="DefaultParagraphFont"/>
    <w:rsid w:val="00C26F0D"/>
    <w:rPr>
      <w:rFonts w:ascii=".VnCentury Schoolbook" w:hAnsi=".VnCentury Schoolbook" w:cs="Times New Roman"/>
      <w:color w:val="000000"/>
      <w:sz w:val="22"/>
      <w:szCs w:val="22"/>
    </w:rPr>
  </w:style>
  <w:style w:type="character" w:customStyle="1" w:styleId="17CharCharCharChar">
    <w:name w:val="17 Char Char Char Char"/>
    <w:basedOn w:val="DefaultParagraphFont"/>
    <w:rsid w:val="00C26F0D"/>
    <w:rPr>
      <w:rFonts w:ascii=".VnAvantH" w:hAnsi=".VnAvantH" w:cs="Times New Roman"/>
      <w:b/>
      <w:i/>
      <w:color w:val="000000"/>
      <w:sz w:val="26"/>
      <w:szCs w:val="26"/>
    </w:rPr>
  </w:style>
  <w:style w:type="character" w:customStyle="1" w:styleId="cChar1CharCharCharCharCharChar">
    <w:name w:val="c Char1 Char Char Char Char Char Char"/>
    <w:basedOn w:val="DefaultParagraphFont"/>
    <w:rsid w:val="00C26F0D"/>
    <w:rPr>
      <w:rFonts w:ascii=".VnCentury Schoolbook" w:hAnsi=".VnCentury Schoolbook" w:cs="Times New Roman"/>
      <w:color w:val="000000"/>
      <w:sz w:val="22"/>
      <w:szCs w:val="22"/>
      <w:lang w:val="en-US" w:eastAsia="en-US" w:bidi="ar-SA"/>
    </w:rPr>
  </w:style>
  <w:style w:type="character" w:styleId="HTMLCite">
    <w:name w:val="HTML Cite"/>
    <w:basedOn w:val="DefaultParagraphFont"/>
    <w:semiHidden/>
    <w:rsid w:val="00C26F0D"/>
    <w:rPr>
      <w:rFonts w:cs="Times New Roman"/>
      <w:color w:val="009933"/>
    </w:rPr>
  </w:style>
  <w:style w:type="character" w:customStyle="1" w:styleId="cs-901-bold1">
    <w:name w:val="cs-901-bold1"/>
    <w:basedOn w:val="DefaultParagraphFont"/>
    <w:rsid w:val="00C26F0D"/>
    <w:rPr>
      <w:rFonts w:cs="Times New Roman"/>
      <w:b/>
      <w:bCs/>
    </w:rPr>
  </w:style>
  <w:style w:type="paragraph" w:customStyle="1" w:styleId="ps-020-bullet-10">
    <w:name w:val="ps-020-bullet-10"/>
    <w:basedOn w:val="Normal"/>
    <w:rsid w:val="00C26F0D"/>
    <w:pPr>
      <w:spacing w:after="120"/>
      <w:ind w:left="660" w:hanging="620"/>
    </w:pPr>
    <w:rPr>
      <w:rFonts w:ascii="Verdana" w:eastAsia="Calibri" w:hAnsi="Verdana" w:cs="Times New Roman"/>
      <w:color w:val="000000"/>
      <w:szCs w:val="20"/>
    </w:rPr>
  </w:style>
  <w:style w:type="paragraph" w:customStyle="1" w:styleId="level30">
    <w:name w:val="level3"/>
    <w:basedOn w:val="Normal"/>
    <w:rsid w:val="00C26F0D"/>
    <w:pPr>
      <w:spacing w:before="120" w:after="60"/>
    </w:pPr>
    <w:rPr>
      <w:rFonts w:ascii="Verdana" w:eastAsia="Calibri" w:hAnsi="Verdana" w:cs="Times New Roman"/>
      <w:b/>
      <w:bCs/>
      <w:color w:val="585775"/>
      <w:sz w:val="26"/>
      <w:szCs w:val="26"/>
    </w:rPr>
  </w:style>
  <w:style w:type="paragraph" w:customStyle="1" w:styleId="ps-021-bullet-a">
    <w:name w:val="ps-021-bullet-a"/>
    <w:basedOn w:val="Normal"/>
    <w:rsid w:val="00C26F0D"/>
    <w:pPr>
      <w:spacing w:after="120"/>
      <w:ind w:left="1400" w:hanging="640"/>
    </w:pPr>
    <w:rPr>
      <w:rFonts w:ascii="Verdana" w:eastAsia="Calibri" w:hAnsi="Verdana" w:cs="Times New Roman"/>
      <w:color w:val="000000"/>
      <w:szCs w:val="20"/>
    </w:rPr>
  </w:style>
  <w:style w:type="character" w:customStyle="1" w:styleId="cs-902-hidden">
    <w:name w:val="cs-902-hidden"/>
    <w:basedOn w:val="DefaultParagraphFont"/>
    <w:rsid w:val="00C26F0D"/>
    <w:rPr>
      <w:rFonts w:cs="Times New Roman"/>
    </w:rPr>
  </w:style>
  <w:style w:type="paragraph" w:customStyle="1" w:styleId="ps-022-bullet-i">
    <w:name w:val="ps-022-bullet-i"/>
    <w:basedOn w:val="Normal"/>
    <w:rsid w:val="00C26F0D"/>
    <w:pPr>
      <w:spacing w:after="120"/>
      <w:ind w:left="1940" w:hanging="600"/>
    </w:pPr>
    <w:rPr>
      <w:rFonts w:ascii="Verdana" w:eastAsia="Calibri" w:hAnsi="Verdana" w:cs="Times New Roman"/>
      <w:color w:val="000000"/>
      <w:szCs w:val="20"/>
    </w:rPr>
  </w:style>
  <w:style w:type="paragraph" w:customStyle="1" w:styleId="ps-022-bullet-ii">
    <w:name w:val="ps-022-bullet-ii"/>
    <w:basedOn w:val="Normal"/>
    <w:rsid w:val="00C26F0D"/>
    <w:pPr>
      <w:spacing w:after="120"/>
      <w:ind w:left="1940" w:hanging="620"/>
    </w:pPr>
    <w:rPr>
      <w:rFonts w:ascii="Verdana" w:eastAsia="Calibri" w:hAnsi="Verdana" w:cs="Times New Roman"/>
      <w:color w:val="000000"/>
      <w:szCs w:val="20"/>
    </w:rPr>
  </w:style>
  <w:style w:type="paragraph" w:customStyle="1" w:styleId="ps-020-bullet-qa">
    <w:name w:val="ps-020-bullet-qa"/>
    <w:basedOn w:val="Normal"/>
    <w:rsid w:val="00C26F0D"/>
    <w:pPr>
      <w:ind w:left="480" w:hanging="440"/>
    </w:pPr>
    <w:rPr>
      <w:rFonts w:ascii="Verdana" w:eastAsia="Calibri" w:hAnsi="Verdana" w:cs="Times New Roman"/>
      <w:b/>
      <w:bCs/>
      <w:color w:val="000000"/>
      <w:sz w:val="16"/>
      <w:szCs w:val="16"/>
    </w:rPr>
  </w:style>
  <w:style w:type="paragraph" w:customStyle="1" w:styleId="ps-000-normal-indent-1">
    <w:name w:val="ps-000-normal-indent-1"/>
    <w:basedOn w:val="Normal"/>
    <w:rsid w:val="00C26F0D"/>
    <w:pPr>
      <w:spacing w:after="120"/>
      <w:ind w:left="640"/>
    </w:pPr>
    <w:rPr>
      <w:rFonts w:ascii="Verdana" w:eastAsia="Calibri" w:hAnsi="Verdana" w:cs="Times New Roman"/>
      <w:color w:val="000000"/>
      <w:szCs w:val="20"/>
    </w:rPr>
  </w:style>
  <w:style w:type="paragraph" w:customStyle="1" w:styleId="ps-021-bullet">
    <w:name w:val="ps-021-bullet"/>
    <w:basedOn w:val="Normal"/>
    <w:rsid w:val="00C26F0D"/>
    <w:pPr>
      <w:spacing w:after="120"/>
      <w:ind w:left="960" w:hanging="480"/>
    </w:pPr>
    <w:rPr>
      <w:rFonts w:ascii="Verdana" w:eastAsia="Calibri" w:hAnsi="Verdana" w:cs="Times New Roman"/>
      <w:color w:val="000000"/>
      <w:szCs w:val="20"/>
    </w:rPr>
  </w:style>
  <w:style w:type="paragraph" w:customStyle="1" w:styleId="ps-020-bullet-1">
    <w:name w:val="ps-020-bullet-1"/>
    <w:basedOn w:val="Normal"/>
    <w:rsid w:val="00C26F0D"/>
    <w:pPr>
      <w:spacing w:after="120"/>
      <w:ind w:left="620" w:hanging="520"/>
    </w:pPr>
    <w:rPr>
      <w:rFonts w:ascii="Verdana" w:eastAsia="Calibri" w:hAnsi="Verdana" w:cs="Times New Roman"/>
      <w:color w:val="000000"/>
      <w:szCs w:val="20"/>
    </w:rPr>
  </w:style>
  <w:style w:type="character" w:customStyle="1" w:styleId="7110">
    <w:name w:val="7   11"/>
    <w:aliases w:val="2 Char1"/>
    <w:basedOn w:val="DefaultParagraphFont"/>
    <w:rsid w:val="00C26F0D"/>
    <w:rPr>
      <w:rFonts w:ascii=".VnCentury Schoolbook" w:hAnsi=".VnCentury Schoolbook" w:cs="Times New Roman"/>
      <w:b/>
      <w:color w:val="000000"/>
      <w:lang w:val="en-US" w:eastAsia="x-none"/>
    </w:rPr>
  </w:style>
  <w:style w:type="paragraph" w:customStyle="1" w:styleId="cChar3">
    <w:name w:val="c Char3"/>
    <w:basedOn w:val="8DakyCharChar"/>
    <w:rsid w:val="00C26F0D"/>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C26F0D"/>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5somucCharChar2">
    <w:name w:val="5 so muc Char Char2"/>
    <w:aliases w:val="phan Char Char Char1"/>
    <w:basedOn w:val="DefaultParagraphFont"/>
    <w:rsid w:val="00C26F0D"/>
    <w:rPr>
      <w:rFonts w:ascii=".VnCentury Schoolbook" w:hAnsi=".VnCentury Schoolbook" w:cs="Times New Roman"/>
      <w:b/>
      <w:color w:val="000000"/>
      <w:lang w:val="en-US" w:eastAsia="x-none"/>
    </w:rPr>
  </w:style>
  <w:style w:type="character" w:customStyle="1" w:styleId="nCharChar1">
    <w:name w:val="n Char Char1"/>
    <w:basedOn w:val="DefaultParagraphFont"/>
    <w:rsid w:val="00C26F0D"/>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C26F0D"/>
    <w:pPr>
      <w:widowControl w:val="0"/>
      <w:spacing w:before="60" w:after="60" w:line="264" w:lineRule="auto"/>
      <w:ind w:left="2637" w:hanging="1361"/>
      <w:jc w:val="both"/>
    </w:pPr>
    <w:rPr>
      <w:rFonts w:ascii=".VnCentury Schoolbook" w:eastAsia="Calibri" w:hAnsi=".VnCentury Schoolbook" w:cs="Times New Roman"/>
      <w:color w:val="000000"/>
      <w:sz w:val="22"/>
    </w:rPr>
  </w:style>
  <w:style w:type="character" w:customStyle="1" w:styleId="5somuc1">
    <w:name w:val="5 so muc1"/>
    <w:aliases w:val="phan1,5 so muc Char Char1"/>
    <w:basedOn w:val="DefaultParagraphFont"/>
    <w:rsid w:val="00C26F0D"/>
    <w:rPr>
      <w:rFonts w:ascii=".VnCentury Schoolbook" w:hAnsi=".VnCentury Schoolbook" w:cs="Times New Roman"/>
      <w:b/>
      <w:color w:val="000000"/>
      <w:lang w:val="en-US" w:eastAsia="x-none"/>
    </w:rPr>
  </w:style>
  <w:style w:type="character" w:customStyle="1" w:styleId="noCharChar1">
    <w:name w:val="no Char Char1"/>
    <w:basedOn w:val="DefaultParagraphFont"/>
    <w:link w:val="noChar"/>
    <w:locked/>
    <w:rsid w:val="00C26F0D"/>
    <w:rPr>
      <w:rFonts w:ascii=".VnCentury Schoolbook" w:eastAsia="Calibri" w:hAnsi=".VnCentury Schoolbook" w:cs="Times New Roman"/>
      <w:color w:val="000000"/>
      <w:sz w:val="22"/>
    </w:rPr>
  </w:style>
  <w:style w:type="character" w:customStyle="1" w:styleId="1chinhtrangChar2Char">
    <w:name w:val="1 chinh trang Char2 Char"/>
    <w:basedOn w:val="DefaultParagraphFont"/>
    <w:link w:val="1chinhtrangChar2"/>
    <w:locked/>
    <w:rsid w:val="00C26F0D"/>
    <w:rPr>
      <w:rFonts w:ascii=".VnCentury Schoolbook" w:eastAsia="Calibri" w:hAnsi=".VnCentury Schoolbook" w:cs="Times New Roman"/>
      <w:color w:val="000000"/>
      <w:sz w:val="22"/>
    </w:rPr>
  </w:style>
  <w:style w:type="paragraph" w:customStyle="1" w:styleId="1chinhtrangCharChar1">
    <w:name w:val="1 chinh trang Char Char1"/>
    <w:basedOn w:val="Normal"/>
    <w:rsid w:val="00C26F0D"/>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4tenchuongCharCharChar1">
    <w:name w:val="4 ten chuong Char Char Char1"/>
    <w:basedOn w:val="DefaultParagraphFont"/>
    <w:rsid w:val="00C26F0D"/>
    <w:rPr>
      <w:rFonts w:ascii=".VnAvantH" w:hAnsi=".VnAvantH" w:cs="Times New Roman"/>
      <w:b/>
      <w:color w:val="000000"/>
      <w:sz w:val="22"/>
      <w:szCs w:val="22"/>
      <w:lang w:val="en-US" w:eastAsia="en-US" w:bidi="ar-SA"/>
    </w:rPr>
  </w:style>
  <w:style w:type="character" w:customStyle="1" w:styleId="2dongcachCharCharChar1">
    <w:name w:val="2 dong cach Char Char Char1"/>
    <w:basedOn w:val="DefaultParagraphFont"/>
    <w:rsid w:val="00C26F0D"/>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basedOn w:val="DefaultParagraphFont"/>
    <w:rsid w:val="00C26F0D"/>
    <w:rPr>
      <w:rFonts w:ascii=".VnCentury Schoolbook" w:hAnsi=".VnCentury Schoolbook" w:cs="Times New Roman"/>
      <w:color w:val="000000"/>
      <w:sz w:val="22"/>
      <w:szCs w:val="22"/>
      <w:lang w:val="en-US" w:eastAsia="en-US" w:bidi="ar-SA"/>
    </w:rPr>
  </w:style>
  <w:style w:type="character" w:customStyle="1" w:styleId="E-mailSignatureChar1">
    <w:name w:val="E-mail Signature Char1"/>
    <w:basedOn w:val="DefaultParagraphFont"/>
    <w:link w:val="E-mailSignature"/>
    <w:locked/>
    <w:rsid w:val="00C26F0D"/>
    <w:rPr>
      <w:rFonts w:ascii="Times New Roman" w:eastAsia="Times New Roman" w:hAnsi="Times New Roman" w:cs="Times New Roman"/>
      <w:sz w:val="24"/>
      <w:szCs w:val="24"/>
    </w:rPr>
  </w:style>
  <w:style w:type="character" w:customStyle="1" w:styleId="postbody">
    <w:name w:val="postbody"/>
    <w:basedOn w:val="DefaultParagraphFont"/>
    <w:rsid w:val="00C26F0D"/>
    <w:rPr>
      <w:rFonts w:cs="Times New Roman"/>
    </w:rPr>
  </w:style>
  <w:style w:type="character" w:customStyle="1" w:styleId="1chinhtrangChar1CharCharCharCharCharCharChar">
    <w:name w:val="1 chinh trang Char1 Char Char Char Char Char Char Char"/>
    <w:rsid w:val="00C26F0D"/>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C26F0D"/>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C26F0D"/>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C26F0D"/>
    <w:rPr>
      <w:rFonts w:ascii=".VnCentury Schoolbook" w:hAnsi=".VnCentury Schoolbook"/>
      <w:color w:val="000000"/>
      <w:sz w:val="22"/>
      <w:lang w:val="en-US" w:eastAsia="en-US"/>
    </w:rPr>
  </w:style>
  <w:style w:type="character" w:customStyle="1" w:styleId="nCharCharCharCharCharCharChar">
    <w:name w:val="n Char Char Char Char Char Char Char"/>
    <w:rsid w:val="00C26F0D"/>
    <w:rPr>
      <w:rFonts w:ascii=".VnCentury Schoolbook" w:hAnsi=".VnCentury Schoolbook"/>
      <w:color w:val="000000"/>
      <w:sz w:val="22"/>
      <w:lang w:val="en-US" w:eastAsia="en-US"/>
    </w:rPr>
  </w:style>
  <w:style w:type="character" w:customStyle="1" w:styleId="nCharCharCharCharCharChar">
    <w:name w:val="n Char Char Char Char Char Char"/>
    <w:rsid w:val="00C26F0D"/>
    <w:rPr>
      <w:rFonts w:ascii=".VnCentury Schoolbook" w:hAnsi=".VnCentury Schoolbook"/>
      <w:color w:val="000000"/>
      <w:sz w:val="22"/>
      <w:lang w:val="en-US" w:eastAsia="en-US"/>
    </w:rPr>
  </w:style>
  <w:style w:type="paragraph" w:customStyle="1" w:styleId="tu1">
    <w:name w:val="tu1"/>
    <w:basedOn w:val="Normal"/>
    <w:rsid w:val="00C26F0D"/>
    <w:pPr>
      <w:tabs>
        <w:tab w:val="left" w:pos="567"/>
      </w:tabs>
      <w:ind w:left="426" w:hanging="426"/>
      <w:jc w:val="both"/>
    </w:pPr>
    <w:rPr>
      <w:rFonts w:ascii=".VnTime" w:eastAsia="Calibri" w:hAnsi=".VnTime" w:cs="Times New Roman"/>
      <w:sz w:val="22"/>
      <w:szCs w:val="20"/>
      <w:lang w:val="en-GB"/>
    </w:rPr>
  </w:style>
  <w:style w:type="paragraph" w:customStyle="1" w:styleId="k">
    <w:name w:val="k"/>
    <w:basedOn w:val="Normal"/>
    <w:rsid w:val="00C26F0D"/>
    <w:pPr>
      <w:spacing w:after="80"/>
      <w:ind w:left="2160"/>
      <w:jc w:val="center"/>
    </w:pPr>
    <w:rPr>
      <w:rFonts w:ascii=".VnTime" w:eastAsia="Calibri" w:hAnsi=".VnTime" w:cs=".VnTime"/>
      <w:b/>
      <w:bCs/>
      <w:sz w:val="26"/>
      <w:szCs w:val="26"/>
    </w:rPr>
  </w:style>
  <w:style w:type="paragraph" w:customStyle="1" w:styleId="q">
    <w:name w:val="q"/>
    <w:basedOn w:val="Normal"/>
    <w:rsid w:val="00C26F0D"/>
    <w:pPr>
      <w:spacing w:before="480" w:after="80"/>
      <w:jc w:val="center"/>
    </w:pPr>
    <w:rPr>
      <w:rFonts w:ascii=".VnTimeH" w:eastAsia="Calibri" w:hAnsi=".VnTimeH" w:cs=".VnTimeH"/>
      <w:b/>
      <w:bCs/>
      <w:sz w:val="26"/>
      <w:szCs w:val="26"/>
      <w:lang w:val="nl-NL"/>
    </w:rPr>
  </w:style>
  <w:style w:type="paragraph" w:customStyle="1" w:styleId="mb0">
    <w:name w:val="mb"/>
    <w:basedOn w:val="Normal"/>
    <w:rsid w:val="00C26F0D"/>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basedOn w:val="DefaultParagraphFont"/>
    <w:link w:val="BodyTextFirstIndent"/>
    <w:locked/>
    <w:rsid w:val="00C26F0D"/>
    <w:rPr>
      <w:rFonts w:ascii="Times New Roman" w:eastAsia="Times New Roman" w:hAnsi="Times New Roman" w:cs="Times New Roman"/>
      <w:sz w:val="24"/>
      <w:szCs w:val="24"/>
    </w:rPr>
  </w:style>
  <w:style w:type="character" w:customStyle="1" w:styleId="BodyTextFirstIndent2Char1">
    <w:name w:val="Body Text First Indent 2 Char1"/>
    <w:basedOn w:val="BodyTextIndentChar"/>
    <w:link w:val="BodyTextFirstIndent2"/>
    <w:locked/>
    <w:rsid w:val="00C26F0D"/>
    <w:rPr>
      <w:rFonts w:ascii="Times New Roman" w:eastAsia="Times New Roman" w:hAnsi="Times New Roman" w:cs="Times New Roman"/>
      <w:sz w:val="24"/>
      <w:szCs w:val="24"/>
    </w:rPr>
  </w:style>
  <w:style w:type="character" w:customStyle="1" w:styleId="ClosingChar1">
    <w:name w:val="Closing Char1"/>
    <w:basedOn w:val="DefaultParagraphFont"/>
    <w:link w:val="Closing"/>
    <w:locked/>
    <w:rsid w:val="00C26F0D"/>
    <w:rPr>
      <w:rFonts w:ascii="Times New Roman" w:eastAsia="Times New Roman" w:hAnsi="Times New Roman" w:cs="Times New Roman"/>
      <w:sz w:val="24"/>
      <w:szCs w:val="24"/>
    </w:rPr>
  </w:style>
  <w:style w:type="character" w:customStyle="1" w:styleId="HTMLAddressChar1">
    <w:name w:val="HTML Address Char1"/>
    <w:basedOn w:val="DefaultParagraphFont"/>
    <w:link w:val="HTMLAddress"/>
    <w:locked/>
    <w:rsid w:val="00C26F0D"/>
    <w:rPr>
      <w:rFonts w:ascii="Times New Roman" w:eastAsia="Times New Roman" w:hAnsi="Times New Roman" w:cs="Times New Roman"/>
      <w:i/>
      <w:iCs/>
      <w:sz w:val="24"/>
      <w:szCs w:val="24"/>
    </w:rPr>
  </w:style>
  <w:style w:type="character" w:customStyle="1" w:styleId="HTMLPreformattedChar1">
    <w:name w:val="HTML Preformatted Char1"/>
    <w:basedOn w:val="DefaultParagraphFont"/>
    <w:link w:val="HTMLPreformatted"/>
    <w:locked/>
    <w:rsid w:val="00C26F0D"/>
    <w:rPr>
      <w:rFonts w:ascii="Arial Unicode MS" w:eastAsia="Arial Unicode MS" w:hAnsi="Arial Unicode MS" w:cs="Arial Unicode MS"/>
      <w:szCs w:val="20"/>
    </w:rPr>
  </w:style>
  <w:style w:type="character" w:customStyle="1" w:styleId="MessageHeaderChar1">
    <w:name w:val="Message Header Char1"/>
    <w:basedOn w:val="DefaultParagraphFont"/>
    <w:link w:val="MessageHeader"/>
    <w:locked/>
    <w:rsid w:val="00C26F0D"/>
    <w:rPr>
      <w:rFonts w:eastAsia="Times New Roman" w:cs="Arial"/>
      <w:sz w:val="24"/>
      <w:szCs w:val="24"/>
      <w:shd w:val="pct20" w:color="auto" w:fill="auto"/>
    </w:rPr>
  </w:style>
  <w:style w:type="character" w:customStyle="1" w:styleId="NoteHeadingChar1">
    <w:name w:val="Note Heading Char1"/>
    <w:basedOn w:val="DefaultParagraphFont"/>
    <w:link w:val="NoteHeading"/>
    <w:locked/>
    <w:rsid w:val="00C26F0D"/>
    <w:rPr>
      <w:rFonts w:ascii="Times New Roman" w:eastAsia="Times New Roman" w:hAnsi="Times New Roman" w:cs="Times New Roman"/>
      <w:sz w:val="24"/>
      <w:szCs w:val="24"/>
    </w:rPr>
  </w:style>
  <w:style w:type="character" w:customStyle="1" w:styleId="SalutationChar1">
    <w:name w:val="Salutation Char1"/>
    <w:basedOn w:val="DefaultParagraphFont"/>
    <w:link w:val="Salutation"/>
    <w:locked/>
    <w:rsid w:val="00C26F0D"/>
    <w:rPr>
      <w:rFonts w:ascii="Times New Roman" w:eastAsia="Times New Roman" w:hAnsi="Times New Roman" w:cs="Times New Roman"/>
      <w:sz w:val="28"/>
      <w:szCs w:val="28"/>
    </w:rPr>
  </w:style>
  <w:style w:type="character" w:customStyle="1" w:styleId="SignatureChar1">
    <w:name w:val="Signature Char1"/>
    <w:basedOn w:val="DefaultParagraphFont"/>
    <w:link w:val="Signature"/>
    <w:locked/>
    <w:rsid w:val="00C26F0D"/>
    <w:rPr>
      <w:rFonts w:ascii="Times New Roman" w:eastAsia="Times New Roman" w:hAnsi="Times New Roman" w:cs="Times New Roman"/>
      <w:sz w:val="24"/>
      <w:szCs w:val="24"/>
    </w:rPr>
  </w:style>
  <w:style w:type="paragraph" w:customStyle="1" w:styleId="Print-FromToSubjectDate">
    <w:name w:val="Print- From: To: Subject: Date:"/>
    <w:basedOn w:val="Normal"/>
    <w:rsid w:val="00C26F0D"/>
    <w:pPr>
      <w:pBdr>
        <w:left w:val="single" w:sz="18" w:space="1" w:color="auto"/>
      </w:pBdr>
      <w:overflowPunct w:val="0"/>
      <w:autoSpaceDE w:val="0"/>
      <w:autoSpaceDN w:val="0"/>
      <w:adjustRightInd w:val="0"/>
      <w:textAlignment w:val="baseline"/>
    </w:pPr>
    <w:rPr>
      <w:rFonts w:ascii=".VnTime" w:eastAsia="Calibri" w:hAnsi=".VnTime" w:cs=".VnTime"/>
      <w:sz w:val="28"/>
      <w:szCs w:val="28"/>
    </w:rPr>
  </w:style>
  <w:style w:type="character" w:customStyle="1" w:styleId="Style1chinhtrangChar1BoldCharCharCharChar">
    <w:name w:val="Style 1 chinh trang Char1 + Bold Char Char Char Char"/>
    <w:rsid w:val="00C26F0D"/>
    <w:rPr>
      <w:rFonts w:ascii=".VnCentury Schoolbook" w:hAnsi=".VnCentury Schoolbook"/>
      <w:b/>
      <w:color w:val="000000"/>
      <w:sz w:val="22"/>
      <w:lang w:val="en-US" w:eastAsia="en-US"/>
    </w:rPr>
  </w:style>
  <w:style w:type="paragraph" w:customStyle="1" w:styleId="ps-020-bullet-100">
    <w:name w:val="ps-020-bullet-100"/>
    <w:basedOn w:val="Normal"/>
    <w:rsid w:val="00C26F0D"/>
    <w:pPr>
      <w:spacing w:after="120"/>
      <w:ind w:left="760" w:hanging="740"/>
    </w:pPr>
    <w:rPr>
      <w:rFonts w:ascii="Verdana" w:eastAsia="Calibri" w:hAnsi="Verdana" w:cs="Times New Roman"/>
      <w:color w:val="000000"/>
      <w:szCs w:val="20"/>
    </w:rPr>
  </w:style>
  <w:style w:type="character" w:customStyle="1" w:styleId="noCharCharCharCharCharChar">
    <w:name w:val="no Char Char Char Char Char Char"/>
    <w:basedOn w:val="DefaultParagraphFont"/>
    <w:rsid w:val="00C26F0D"/>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basedOn w:val="DefaultParagraphFont"/>
    <w:rsid w:val="00C26F0D"/>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basedOn w:val="DefaultParagraphFont"/>
    <w:rsid w:val="00C26F0D"/>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basedOn w:val="DefaultParagraphFont"/>
    <w:rsid w:val="00C26F0D"/>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basedOn w:val="DefaultParagraphFont"/>
    <w:rsid w:val="00C26F0D"/>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basedOn w:val="DefaultParagraphFont"/>
    <w:rsid w:val="00C26F0D"/>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basedOn w:val="DefaultParagraphFont"/>
    <w:rsid w:val="00C26F0D"/>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C26F0D"/>
    <w:rPr>
      <w:rFonts w:ascii=".VnCentury Schoolbook" w:hAnsi=".VnCentury Schoolbook"/>
      <w:color w:val="000000"/>
      <w:sz w:val="26"/>
      <w:lang w:val="en-US" w:eastAsia="en-US"/>
    </w:rPr>
  </w:style>
  <w:style w:type="character" w:customStyle="1" w:styleId="coCharCharCharCharCharCharChar">
    <w:name w:val="co Char Char Char Char Char Char Char"/>
    <w:basedOn w:val="DefaultParagraphFont"/>
    <w:rsid w:val="00C26F0D"/>
    <w:rPr>
      <w:rFonts w:ascii=".VnCentury Schoolbook" w:hAnsi=".VnCentury Schoolbook" w:cs="Times New Roman"/>
      <w:color w:val="000000"/>
      <w:sz w:val="22"/>
      <w:szCs w:val="22"/>
      <w:lang w:val="en-US" w:eastAsia="en-US" w:bidi="ar-SA"/>
    </w:rPr>
  </w:style>
  <w:style w:type="character" w:customStyle="1" w:styleId="aCharCharCharChar">
    <w:name w:val="a Char Char Char Char"/>
    <w:basedOn w:val="8DakyCharCharCharCharChar"/>
    <w:rsid w:val="00C26F0D"/>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basedOn w:val="DefaultParagraphFont"/>
    <w:rsid w:val="00C26F0D"/>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C26F0D"/>
    <w:pPr>
      <w:widowControl w:val="0"/>
      <w:jc w:val="center"/>
    </w:pPr>
    <w:rPr>
      <w:rFonts w:ascii=".VnCentury Schoolbook" w:eastAsia="Calibri" w:hAnsi=".VnCentury Schoolbook" w:cs="Times New Roman"/>
      <w:b/>
      <w:color w:val="000000"/>
      <w:sz w:val="22"/>
    </w:rPr>
  </w:style>
  <w:style w:type="paragraph" w:customStyle="1" w:styleId="71CharCharCharCharCharChar">
    <w:name w:val="7   1 Char Char Char Char Char Char"/>
    <w:basedOn w:val="Normal"/>
    <w:rsid w:val="00C26F0D"/>
    <w:pPr>
      <w:widowControl w:val="0"/>
      <w:spacing w:before="60" w:after="60" w:line="264" w:lineRule="auto"/>
      <w:ind w:firstLine="567"/>
      <w:jc w:val="both"/>
    </w:pPr>
    <w:rPr>
      <w:rFonts w:ascii=".VnCentury Schoolbook" w:eastAsia="Calibri" w:hAnsi=".VnCentury Schoolbook" w:cs="Times New Roman"/>
      <w:b/>
      <w:color w:val="000000"/>
      <w:sz w:val="22"/>
    </w:rPr>
  </w:style>
  <w:style w:type="paragraph" w:customStyle="1" w:styleId="1chinhtrangCharCharChar1">
    <w:name w:val="1 chinh trang Char Char Char1"/>
    <w:basedOn w:val="Normal"/>
    <w:rsid w:val="00C26F0D"/>
    <w:pPr>
      <w:widowControl w:val="0"/>
      <w:spacing w:before="60" w:after="60" w:line="264" w:lineRule="auto"/>
      <w:ind w:firstLine="567"/>
      <w:jc w:val="both"/>
    </w:pPr>
    <w:rPr>
      <w:rFonts w:ascii=".VnCentury Schoolbook" w:eastAsia="Calibri" w:hAnsi=".VnCentury Schoolbook" w:cs="Times New Roman"/>
      <w:color w:val="000000"/>
      <w:sz w:val="22"/>
    </w:rPr>
  </w:style>
  <w:style w:type="paragraph" w:customStyle="1" w:styleId="5somucCharCharCharCharCharCharChar">
    <w:name w:val="5 so muc Char Char Char Char Char Char Char"/>
    <w:basedOn w:val="Normal"/>
    <w:rsid w:val="00C26F0D"/>
    <w:pPr>
      <w:widowControl w:val="0"/>
      <w:jc w:val="center"/>
    </w:pPr>
    <w:rPr>
      <w:rFonts w:ascii=".VnCentury Schoolbook" w:eastAsia="Calibri" w:hAnsi=".VnCentury Schoolbook" w:cs="Times New Roman"/>
      <w:b/>
      <w:color w:val="000000"/>
      <w:sz w:val="22"/>
    </w:rPr>
  </w:style>
  <w:style w:type="paragraph" w:customStyle="1" w:styleId="1chinhtrangCharCharChar2CharCharChar">
    <w:name w:val="1 chinh trang Char Char Char2 Char Char Char"/>
    <w:basedOn w:val="Normal"/>
    <w:rsid w:val="00C26F0D"/>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character" w:customStyle="1" w:styleId="71CharCharCharCharCharCharChar">
    <w:name w:val="7   1 Char Char Char Char Char Char Char"/>
    <w:basedOn w:val="DefaultParagraphFont"/>
    <w:rsid w:val="00C26F0D"/>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basedOn w:val="DefaultParagraphFont"/>
    <w:rsid w:val="00C26F0D"/>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basedOn w:val="DefaultParagraphFont"/>
    <w:rsid w:val="00C26F0D"/>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C26F0D"/>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paragraph" w:customStyle="1" w:styleId="Style1chinhtrangBoldChar">
    <w:name w:val="Style 1 chinh trang + Bold Char"/>
    <w:rsid w:val="00C26F0D"/>
    <w:pPr>
      <w:widowControl w:val="0"/>
      <w:spacing w:before="60" w:after="60" w:line="264" w:lineRule="auto"/>
      <w:ind w:firstLine="567"/>
      <w:jc w:val="both"/>
    </w:pPr>
    <w:rPr>
      <w:rFonts w:ascii=".VnCentury Schoolbook" w:eastAsia="Calibri" w:hAnsi=".VnCentury Schoolbook" w:cs="Times New Roman"/>
      <w:b/>
      <w:bCs/>
      <w:color w:val="000000"/>
      <w:sz w:val="22"/>
    </w:rPr>
  </w:style>
  <w:style w:type="table" w:customStyle="1" w:styleId="TableGrid8">
    <w:name w:val="Table Grid8"/>
    <w:rsid w:val="00C26F0D"/>
    <w:rPr>
      <w:rFonts w:eastAsia="Times New Roman" w:cs="Times New Roman"/>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C26F0D"/>
    <w:pPr>
      <w:keepNext/>
      <w:spacing w:before="240" w:after="240"/>
    </w:pPr>
    <w:rPr>
      <w:rFonts w:ascii="Times New Roman" w:eastAsia="Times New Roman" w:hAnsi="Times New Roman" w:cs="Times New Roman"/>
      <w:szCs w:val="20"/>
      <w:lang w:eastAsia="ko-KR"/>
    </w:rPr>
  </w:style>
  <w:style w:type="paragraph" w:customStyle="1" w:styleId="quotedmatter">
    <w:name w:val="quoted matter"/>
    <w:basedOn w:val="Normal"/>
    <w:rsid w:val="00C26F0D"/>
    <w:pPr>
      <w:keepNext/>
      <w:tabs>
        <w:tab w:val="right" w:leader="dot" w:pos="8505"/>
      </w:tabs>
      <w:spacing w:line="360" w:lineRule="auto"/>
      <w:jc w:val="both"/>
    </w:pPr>
    <w:rPr>
      <w:rFonts w:eastAsia="Times New Roman" w:cs="Arial"/>
      <w:szCs w:val="20"/>
      <w:lang w:eastAsia="ko-KR"/>
    </w:rPr>
  </w:style>
  <w:style w:type="paragraph" w:customStyle="1" w:styleId="CharChar41">
    <w:name w:val="Char Char41"/>
    <w:basedOn w:val="Normal"/>
    <w:autoRedefine/>
    <w:rsid w:val="00C26F0D"/>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C26F0D"/>
    <w:rPr>
      <w:rFonts w:ascii="Cambria" w:hAnsi="Cambria"/>
      <w:b/>
      <w:bCs/>
      <w:kern w:val="32"/>
      <w:sz w:val="32"/>
      <w:szCs w:val="32"/>
      <w:lang w:val="en-US" w:eastAsia="en-US" w:bidi="ar-SA"/>
    </w:rPr>
  </w:style>
  <w:style w:type="paragraph" w:customStyle="1" w:styleId="Contentsmainlisting">
    <w:name w:val="Contents main listing"/>
    <w:basedOn w:val="Normal"/>
    <w:rsid w:val="00C26F0D"/>
    <w:pPr>
      <w:keepNext/>
      <w:tabs>
        <w:tab w:val="left" w:pos="426"/>
        <w:tab w:val="right" w:leader="dot" w:pos="8080"/>
        <w:tab w:val="right" w:pos="8221"/>
      </w:tabs>
      <w:spacing w:before="120" w:line="360" w:lineRule="auto"/>
    </w:pPr>
    <w:rPr>
      <w:rFonts w:ascii="Times New Roman" w:eastAsia="Times New Roman" w:hAnsi="Times New Roman" w:cs="Times New Roman"/>
      <w:caps/>
      <w:sz w:val="24"/>
      <w:szCs w:val="20"/>
    </w:rPr>
  </w:style>
  <w:style w:type="character" w:customStyle="1" w:styleId="prodetaiidesc1">
    <w:name w:val="pro_detaii_desc1"/>
    <w:rsid w:val="00C26F0D"/>
    <w:rPr>
      <w:rFonts w:ascii="Tahoma" w:hAnsi="Tahoma" w:cs="Tahoma" w:hint="default"/>
      <w:color w:val="666666"/>
      <w:sz w:val="14"/>
      <w:szCs w:val="14"/>
    </w:rPr>
  </w:style>
  <w:style w:type="character" w:customStyle="1" w:styleId="spelle">
    <w:name w:val="spelle"/>
    <w:basedOn w:val="DefaultParagraphFont"/>
    <w:rsid w:val="00C26F0D"/>
  </w:style>
  <w:style w:type="paragraph" w:customStyle="1" w:styleId="indexhometext">
    <w:name w:val="indexhometext"/>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CharChar4CharChar">
    <w:name w:val="Char Char4 Char Char"/>
    <w:basedOn w:val="Normal"/>
    <w:autoRedefine/>
    <w:rsid w:val="00C26F0D"/>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C26F0D"/>
    <w:rPr>
      <w:rFonts w:ascii="Cambria" w:hAnsi="Cambria"/>
      <w:b/>
      <w:bCs/>
      <w:kern w:val="32"/>
      <w:sz w:val="32"/>
      <w:szCs w:val="32"/>
      <w:lang w:val="en-US" w:eastAsia="en-US" w:bidi="ar-SA"/>
    </w:rPr>
  </w:style>
  <w:style w:type="character" w:customStyle="1" w:styleId="grame">
    <w:name w:val="grame"/>
    <w:basedOn w:val="DefaultParagraphFont"/>
    <w:rsid w:val="00C26F0D"/>
  </w:style>
  <w:style w:type="character" w:customStyle="1" w:styleId="apple-tab-span">
    <w:name w:val="apple-tab-span"/>
    <w:basedOn w:val="DefaultParagraphFont"/>
    <w:rsid w:val="00C26F0D"/>
  </w:style>
  <w:style w:type="paragraph" w:customStyle="1" w:styleId="CharChar4CharChar0">
    <w:name w:val="Char Char4 Char Char"/>
    <w:basedOn w:val="Normal"/>
    <w:autoRedefine/>
    <w:rsid w:val="00C26F0D"/>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smalllistdot">
    <w:name w:val="smalllistdot"/>
    <w:basedOn w:val="Normal"/>
    <w:rsid w:val="00C26F0D"/>
    <w:pPr>
      <w:spacing w:before="100" w:beforeAutospacing="1" w:after="100" w:afterAutospacing="1"/>
    </w:pPr>
    <w:rPr>
      <w:rFonts w:ascii="Times New Roman" w:eastAsia="Times New Roman" w:hAnsi="Times New Roman" w:cs="Times New Roman"/>
      <w:sz w:val="24"/>
      <w:szCs w:val="24"/>
    </w:rPr>
  </w:style>
  <w:style w:type="character" w:customStyle="1" w:styleId="TenMHMD">
    <w:name w:val="TenMHMD"/>
    <w:rsid w:val="00C26F0D"/>
    <w:rPr>
      <w:rFonts w:ascii="Times New Roman" w:hAnsi="Times New Roman"/>
      <w:b/>
      <w:bCs/>
      <w:sz w:val="28"/>
    </w:rPr>
  </w:style>
  <w:style w:type="paragraph" w:customStyle="1" w:styleId="Tiep1">
    <w:name w:val="Tiep 1"/>
    <w:basedOn w:val="Normal"/>
    <w:rsid w:val="00C26F0D"/>
    <w:pPr>
      <w:numPr>
        <w:numId w:val="6"/>
      </w:numPr>
      <w:spacing w:line="360" w:lineRule="exact"/>
      <w:jc w:val="both"/>
    </w:pPr>
    <w:rPr>
      <w:rFonts w:ascii="Times New Roman" w:eastAsia="Times New Roman" w:hAnsi="Times New Roman" w:cs="Times New Roman"/>
      <w:sz w:val="28"/>
      <w:szCs w:val="28"/>
    </w:rPr>
  </w:style>
  <w:style w:type="numbering" w:customStyle="1" w:styleId="NoList2">
    <w:name w:val="No List2"/>
    <w:next w:val="NoList"/>
    <w:uiPriority w:val="99"/>
    <w:semiHidden/>
    <w:unhideWhenUsed/>
    <w:rsid w:val="00C26F0D"/>
  </w:style>
  <w:style w:type="character" w:customStyle="1" w:styleId="DocumentMapChar1">
    <w:name w:val="Document Map Char1"/>
    <w:rsid w:val="00C26F0D"/>
    <w:rPr>
      <w:rFonts w:ascii="Tahoma" w:hAnsi="Tahoma" w:cs="Tahoma"/>
      <w:sz w:val="16"/>
      <w:szCs w:val="16"/>
    </w:rPr>
  </w:style>
  <w:style w:type="paragraph" w:customStyle="1" w:styleId="ac">
    <w:name w:val="(文字) (文字)"/>
    <w:basedOn w:val="Normal"/>
    <w:rsid w:val="00C26F0D"/>
    <w:pPr>
      <w:spacing w:after="160" w:line="240" w:lineRule="exact"/>
    </w:pPr>
    <w:rPr>
      <w:rFonts w:ascii="Tahoma" w:eastAsia="Times New Roman" w:hAnsi="Tahoma" w:cs="Tahoma"/>
      <w:szCs w:val="20"/>
    </w:rPr>
  </w:style>
  <w:style w:type="paragraph" w:customStyle="1" w:styleId="CharCharCharCharCharChar">
    <w:name w:val="Char Char Char Char Char Char"/>
    <w:basedOn w:val="Normal"/>
    <w:rsid w:val="00C26F0D"/>
    <w:pPr>
      <w:spacing w:after="160" w:line="240" w:lineRule="exact"/>
      <w:ind w:left="57" w:right="57"/>
      <w:jc w:val="both"/>
    </w:pPr>
    <w:rPr>
      <w:rFonts w:ascii="Tahoma" w:eastAsia="Times New Roman" w:hAnsi="Tahoma" w:cs="Tahoma"/>
      <w:szCs w:val="20"/>
    </w:rPr>
  </w:style>
  <w:style w:type="paragraph" w:customStyle="1" w:styleId="font8">
    <w:name w:val="font8"/>
    <w:basedOn w:val="Normal"/>
    <w:rsid w:val="00C26F0D"/>
    <w:pPr>
      <w:spacing w:before="100" w:beforeAutospacing="1" w:after="100" w:afterAutospacing="1"/>
      <w:ind w:left="57" w:right="57"/>
      <w:jc w:val="both"/>
    </w:pPr>
    <w:rPr>
      <w:rFonts w:ascii="Symbol" w:eastAsia="Times New Roman" w:hAnsi="Symbol" w:cs="Times New Roman"/>
      <w:i/>
      <w:iCs/>
      <w:color w:val="0000FF"/>
      <w:sz w:val="28"/>
      <w:szCs w:val="28"/>
    </w:rPr>
  </w:style>
  <w:style w:type="paragraph" w:customStyle="1" w:styleId="CharChar2CharChar">
    <w:name w:val="Char Char2 Char Char"/>
    <w:basedOn w:val="Normal"/>
    <w:autoRedefine/>
    <w:rsid w:val="00C26F0D"/>
    <w:pPr>
      <w:pageBreakBefore/>
      <w:tabs>
        <w:tab w:val="left" w:pos="850"/>
        <w:tab w:val="left" w:pos="1191"/>
        <w:tab w:val="left" w:pos="1531"/>
      </w:tabs>
      <w:spacing w:after="120"/>
      <w:ind w:left="57" w:right="57"/>
      <w:jc w:val="center"/>
    </w:pPr>
    <w:rPr>
      <w:rFonts w:ascii="Tahoma" w:eastAsia="Times New Roman" w:hAnsi="Tahoma" w:cs="Tahoma"/>
      <w:bCs/>
      <w:iCs/>
      <w:color w:val="FFFFFF"/>
      <w:spacing w:val="20"/>
      <w:sz w:val="22"/>
      <w:lang w:val="en-GB" w:eastAsia="zh-CN"/>
    </w:rPr>
  </w:style>
  <w:style w:type="paragraph" w:customStyle="1" w:styleId="indentpara">
    <w:name w:val="indent para"/>
    <w:basedOn w:val="Normal"/>
    <w:rsid w:val="00C26F0D"/>
    <w:pPr>
      <w:spacing w:after="180" w:line="360" w:lineRule="exact"/>
      <w:ind w:left="57" w:right="57" w:firstLine="425"/>
      <w:jc w:val="both"/>
    </w:pPr>
    <w:rPr>
      <w:rFonts w:ascii=".VnArial" w:eastAsia="Times New Roman" w:hAnsi=".VnArial" w:cs="Times New Roman"/>
      <w:color w:val="000000"/>
      <w:sz w:val="26"/>
      <w:szCs w:val="26"/>
      <w:lang w:eastAsia="ko-KR"/>
    </w:rPr>
  </w:style>
  <w:style w:type="paragraph" w:customStyle="1" w:styleId="CharChar2CharChar0">
    <w:name w:val="Char Char2 Char Char"/>
    <w:basedOn w:val="Normal"/>
    <w:autoRedefine/>
    <w:rsid w:val="00C26F0D"/>
    <w:pPr>
      <w:pageBreakBefore/>
      <w:tabs>
        <w:tab w:val="left" w:pos="850"/>
        <w:tab w:val="left" w:pos="1191"/>
        <w:tab w:val="left" w:pos="1531"/>
      </w:tabs>
      <w:spacing w:after="120"/>
      <w:ind w:left="57" w:right="57"/>
      <w:jc w:val="center"/>
    </w:pPr>
    <w:rPr>
      <w:rFonts w:ascii="Tahoma" w:eastAsia="Times New Roman" w:hAnsi="Tahoma" w:cs="Tahoma"/>
      <w:bCs/>
      <w:iCs/>
      <w:color w:val="FFFFFF"/>
      <w:spacing w:val="20"/>
      <w:sz w:val="22"/>
      <w:lang w:val="en-GB" w:eastAsia="zh-CN"/>
    </w:rPr>
  </w:style>
  <w:style w:type="paragraph" w:customStyle="1" w:styleId="chitiet29">
    <w:name w:val="chitiet_29"/>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DACUMcharttext">
    <w:name w:val="DACUM chart text"/>
    <w:basedOn w:val="Normal"/>
    <w:rsid w:val="00C26F0D"/>
    <w:pPr>
      <w:spacing w:before="40" w:after="40"/>
    </w:pPr>
    <w:rPr>
      <w:rFonts w:ascii=".VnArial" w:eastAsia="Times New Roman" w:hAnsi=".VnArial" w:cs="Times New Roman"/>
      <w:b/>
      <w:sz w:val="18"/>
      <w:szCs w:val="18"/>
      <w:lang w:eastAsia="ko-KR"/>
    </w:rPr>
  </w:style>
  <w:style w:type="paragraph" w:customStyle="1" w:styleId="font9">
    <w:name w:val="font9"/>
    <w:basedOn w:val="Normal"/>
    <w:rsid w:val="00C26F0D"/>
    <w:pPr>
      <w:spacing w:before="100" w:beforeAutospacing="1" w:after="100" w:afterAutospacing="1"/>
    </w:pPr>
    <w:rPr>
      <w:rFonts w:ascii="Times New Roman" w:eastAsia="Times New Roman" w:hAnsi="Times New Roman" w:cs="Times New Roman"/>
      <w:b/>
      <w:bCs/>
      <w:color w:val="339966"/>
      <w:sz w:val="28"/>
      <w:szCs w:val="28"/>
    </w:rPr>
  </w:style>
  <w:style w:type="paragraph" w:customStyle="1" w:styleId="font10">
    <w:name w:val="font10"/>
    <w:basedOn w:val="Normal"/>
    <w:rsid w:val="00C26F0D"/>
    <w:pPr>
      <w:spacing w:before="100" w:beforeAutospacing="1" w:after="100" w:afterAutospacing="1"/>
    </w:pPr>
    <w:rPr>
      <w:rFonts w:ascii="Symbol" w:eastAsia="Times New Roman" w:hAnsi="Symbol" w:cs="Times New Roman"/>
      <w:color w:val="339966"/>
      <w:sz w:val="28"/>
      <w:szCs w:val="28"/>
    </w:rPr>
  </w:style>
  <w:style w:type="paragraph" w:customStyle="1" w:styleId="font11">
    <w:name w:val="font11"/>
    <w:basedOn w:val="Normal"/>
    <w:rsid w:val="00C26F0D"/>
    <w:pPr>
      <w:spacing w:before="100" w:beforeAutospacing="1" w:after="100" w:afterAutospacing="1"/>
    </w:pPr>
    <w:rPr>
      <w:rFonts w:ascii="Times New Roman" w:eastAsia="Times New Roman" w:hAnsi="Times New Roman" w:cs="Times New Roman"/>
      <w:color w:val="339966"/>
      <w:sz w:val="28"/>
      <w:szCs w:val="28"/>
    </w:rPr>
  </w:style>
  <w:style w:type="character" w:customStyle="1" w:styleId="count">
    <w:name w:val="count"/>
    <w:basedOn w:val="DefaultParagraphFont"/>
    <w:rsid w:val="00C26F0D"/>
  </w:style>
  <w:style w:type="character" w:customStyle="1" w:styleId="textblackj">
    <w:name w:val="textblackj"/>
    <w:basedOn w:val="DefaultParagraphFont"/>
    <w:rsid w:val="00C26F0D"/>
  </w:style>
  <w:style w:type="paragraph" w:customStyle="1" w:styleId="muc1">
    <w:name w:val="muc1"/>
    <w:basedOn w:val="Normal"/>
    <w:rsid w:val="00C26F0D"/>
    <w:pPr>
      <w:tabs>
        <w:tab w:val="num" w:pos="1080"/>
      </w:tabs>
      <w:spacing w:line="360" w:lineRule="auto"/>
      <w:ind w:left="1080" w:hanging="360"/>
      <w:jc w:val="both"/>
    </w:pPr>
    <w:rPr>
      <w:rFonts w:ascii="Times New Roman" w:eastAsia="Times New Roman" w:hAnsi="Times New Roman" w:cs="Times New Roman"/>
      <w:b/>
      <w:spacing w:val="4"/>
      <w:sz w:val="26"/>
      <w:szCs w:val="28"/>
    </w:rPr>
  </w:style>
  <w:style w:type="paragraph" w:customStyle="1" w:styleId="Muc20">
    <w:name w:val="Muc2"/>
    <w:basedOn w:val="Heading2"/>
    <w:rsid w:val="00C26F0D"/>
    <w:pPr>
      <w:spacing w:line="276" w:lineRule="auto"/>
      <w:ind w:left="1440" w:hanging="360"/>
    </w:pPr>
  </w:style>
  <w:style w:type="paragraph" w:customStyle="1" w:styleId="chng">
    <w:name w:val="chương"/>
    <w:basedOn w:val="Normal"/>
    <w:rsid w:val="00C26F0D"/>
    <w:pPr>
      <w:jc w:val="center"/>
    </w:pPr>
    <w:rPr>
      <w:rFonts w:ascii="Times New Roman" w:eastAsia="Times New Roman" w:hAnsi="Times New Roman" w:cs="Times New Roman"/>
      <w:b/>
      <w:spacing w:val="4"/>
      <w:sz w:val="28"/>
      <w:szCs w:val="28"/>
    </w:rPr>
  </w:style>
  <w:style w:type="paragraph" w:customStyle="1" w:styleId="muc3">
    <w:name w:val="muc3"/>
    <w:basedOn w:val="Normal"/>
    <w:rsid w:val="00C26F0D"/>
    <w:pPr>
      <w:spacing w:line="360" w:lineRule="auto"/>
      <w:jc w:val="both"/>
    </w:pPr>
    <w:rPr>
      <w:rFonts w:ascii="Times New Roman" w:eastAsia="Times New Roman" w:hAnsi="Times New Roman" w:cs="Times New Roman"/>
      <w:i/>
      <w:iCs/>
      <w:sz w:val="26"/>
      <w:szCs w:val="26"/>
    </w:rPr>
  </w:style>
  <w:style w:type="paragraph" w:customStyle="1" w:styleId="TIEUDE0">
    <w:name w:val="TIEU DE"/>
    <w:basedOn w:val="Normal"/>
    <w:rsid w:val="00C26F0D"/>
    <w:pPr>
      <w:jc w:val="center"/>
    </w:pPr>
    <w:rPr>
      <w:rFonts w:ascii="Times New Roman" w:eastAsia="Times New Roman" w:hAnsi="Times New Roman" w:cs="Times New Roman"/>
      <w:b/>
      <w:spacing w:val="4"/>
      <w:sz w:val="28"/>
      <w:szCs w:val="28"/>
    </w:rPr>
  </w:style>
  <w:style w:type="paragraph" w:customStyle="1" w:styleId="TIEUDE1">
    <w:name w:val="TIEU DE1"/>
    <w:basedOn w:val="muc1"/>
    <w:rsid w:val="00C26F0D"/>
    <w:pPr>
      <w:tabs>
        <w:tab w:val="clear" w:pos="1080"/>
      </w:tabs>
      <w:ind w:left="0" w:firstLine="0"/>
    </w:pPr>
    <w:rPr>
      <w:kern w:val="28"/>
    </w:rPr>
  </w:style>
  <w:style w:type="paragraph" w:customStyle="1" w:styleId="TIEUDE2">
    <w:name w:val="TIEU DE2"/>
    <w:basedOn w:val="muc2"/>
    <w:rsid w:val="00C26F0D"/>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C26F0D"/>
  </w:style>
  <w:style w:type="paragraph" w:customStyle="1" w:styleId="TIEUDEBO">
    <w:name w:val="TIEU DE BO"/>
    <w:basedOn w:val="TIEUDE0"/>
    <w:rsid w:val="00C26F0D"/>
    <w:rPr>
      <w:noProof/>
    </w:rPr>
  </w:style>
  <w:style w:type="paragraph" w:customStyle="1" w:styleId="CharCharCharChar1">
    <w:name w:val="Char Char Char Char1"/>
    <w:basedOn w:val="Normal"/>
    <w:rsid w:val="00C26F0D"/>
    <w:pPr>
      <w:spacing w:after="160" w:line="240" w:lineRule="exact"/>
    </w:pPr>
    <w:rPr>
      <w:rFonts w:ascii="Verdana" w:eastAsia="Times New Roman" w:hAnsi="Verdana" w:cs="Times New Roman"/>
      <w:szCs w:val="20"/>
    </w:rPr>
  </w:style>
  <w:style w:type="character" w:customStyle="1" w:styleId="sanphamchubinhthuong">
    <w:name w:val="sanpham_chubinhthuong"/>
    <w:basedOn w:val="DefaultParagraphFont"/>
    <w:rsid w:val="00C26F0D"/>
  </w:style>
  <w:style w:type="paragraph" w:customStyle="1" w:styleId="colheader">
    <w:name w:val="colheader"/>
    <w:basedOn w:val="Normal"/>
    <w:rsid w:val="00C26F0D"/>
    <w:pPr>
      <w:spacing w:before="100" w:beforeAutospacing="1" w:after="100" w:afterAutospacing="1"/>
    </w:pPr>
    <w:rPr>
      <w:rFonts w:ascii="Times New Roman" w:eastAsia="Times New Roman" w:hAnsi="Times New Roman" w:cs="Times New Roman"/>
      <w:sz w:val="24"/>
      <w:szCs w:val="24"/>
    </w:rPr>
  </w:style>
  <w:style w:type="character" w:customStyle="1" w:styleId="titlefull">
    <w:name w:val="title full"/>
    <w:basedOn w:val="DefaultParagraphFont"/>
    <w:rsid w:val="00C26F0D"/>
  </w:style>
  <w:style w:type="paragraph" w:customStyle="1" w:styleId="CharCharCharChar10">
    <w:name w:val="Char Char Char Char1"/>
    <w:basedOn w:val="Normal"/>
    <w:autoRedefine/>
    <w:rsid w:val="00C26F0D"/>
    <w:pPr>
      <w:pageBreakBefore/>
      <w:tabs>
        <w:tab w:val="left" w:pos="850"/>
        <w:tab w:val="left" w:pos="1191"/>
        <w:tab w:val="left" w:pos="1531"/>
      </w:tabs>
      <w:spacing w:after="120"/>
      <w:jc w:val="center"/>
    </w:pPr>
    <w:rPr>
      <w:rFonts w:ascii="Tahoma" w:eastAsia="Times New Roman" w:hAnsi="Tahoma" w:cs="Tahoma"/>
      <w:bCs/>
      <w:iCs/>
      <w:color w:val="FFFFFF"/>
      <w:spacing w:val="20"/>
      <w:sz w:val="22"/>
      <w:lang w:val="en-GB" w:eastAsia="zh-CN"/>
    </w:rPr>
  </w:style>
  <w:style w:type="character" w:customStyle="1" w:styleId="slimspacer1">
    <w:name w:val="slimspacer1"/>
    <w:rsid w:val="00C26F0D"/>
    <w:rPr>
      <w:rFonts w:ascii="Verdana" w:hAnsi="Verdana" w:hint="default"/>
      <w:b w:val="0"/>
      <w:bCs w:val="0"/>
      <w:color w:val="121212"/>
      <w:sz w:val="13"/>
      <w:szCs w:val="13"/>
    </w:rPr>
  </w:style>
  <w:style w:type="paragraph" w:customStyle="1" w:styleId="para">
    <w:name w:val="para"/>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GridTable31">
    <w:name w:val="Grid Table 31"/>
    <w:basedOn w:val="Heading1"/>
    <w:next w:val="Normal"/>
    <w:rsid w:val="00C26F0D"/>
    <w:pPr>
      <w:tabs>
        <w:tab w:val="num" w:pos="720"/>
      </w:tabs>
      <w:spacing w:line="276" w:lineRule="auto"/>
      <w:ind w:left="720" w:hanging="360"/>
    </w:pPr>
  </w:style>
  <w:style w:type="character" w:customStyle="1" w:styleId="ircsu">
    <w:name w:val="irc_su"/>
    <w:rsid w:val="00C26F0D"/>
  </w:style>
  <w:style w:type="character" w:customStyle="1" w:styleId="NoSpacingChar">
    <w:name w:val="No Spacing Char"/>
    <w:link w:val="NoSpacing"/>
    <w:locked/>
    <w:rsid w:val="00C26F0D"/>
    <w:rPr>
      <w:rFonts w:ascii="Calibri" w:eastAsia="Times New Roman" w:hAnsi="Calibri" w:cs="Cordia New"/>
      <w:sz w:val="22"/>
      <w:lang w:bidi="en-US"/>
    </w:rPr>
  </w:style>
  <w:style w:type="paragraph" w:customStyle="1" w:styleId="GridTable311">
    <w:name w:val="Grid Table 311"/>
    <w:basedOn w:val="Heading1"/>
    <w:next w:val="Normal"/>
    <w:rsid w:val="00C26F0D"/>
    <w:pPr>
      <w:tabs>
        <w:tab w:val="num" w:pos="720"/>
      </w:tabs>
      <w:spacing w:line="276" w:lineRule="auto"/>
      <w:ind w:left="720" w:hanging="360"/>
    </w:pPr>
  </w:style>
  <w:style w:type="character" w:styleId="PlaceholderText">
    <w:name w:val="Placeholder Text"/>
    <w:basedOn w:val="DefaultParagraphFont"/>
    <w:rsid w:val="00C26F0D"/>
    <w:rPr>
      <w:rFonts w:cs="Times New Roman"/>
      <w:color w:val="808080"/>
    </w:rPr>
  </w:style>
  <w:style w:type="paragraph" w:customStyle="1" w:styleId="Standard">
    <w:name w:val="Standard"/>
    <w:rsid w:val="00C26F0D"/>
    <w:pPr>
      <w:widowControl w:val="0"/>
      <w:suppressAutoHyphens/>
      <w:autoSpaceDN w:val="0"/>
    </w:pPr>
    <w:rPr>
      <w:rFonts w:ascii="Times New Roman" w:eastAsia="SimSun" w:hAnsi="Times New Roman" w:cs="Mangal"/>
      <w:kern w:val="3"/>
      <w:sz w:val="24"/>
      <w:szCs w:val="24"/>
      <w:lang w:eastAsia="zh-CN" w:bidi="hi-IN"/>
    </w:rPr>
  </w:style>
  <w:style w:type="character" w:customStyle="1" w:styleId="introtext">
    <w:name w:val="introtext"/>
    <w:basedOn w:val="DefaultParagraphFont"/>
    <w:rsid w:val="00C26F0D"/>
    <w:rPr>
      <w:rFonts w:cs="Times New Roman"/>
    </w:rPr>
  </w:style>
  <w:style w:type="character" w:customStyle="1" w:styleId="btCharChar">
    <w:name w:val="bt Char Char"/>
    <w:locked/>
    <w:rsid w:val="00C26F0D"/>
    <w:rPr>
      <w:sz w:val="28"/>
      <w:szCs w:val="28"/>
      <w:lang w:val="en-US" w:eastAsia="en-US" w:bidi="ar-SA"/>
    </w:rPr>
  </w:style>
  <w:style w:type="paragraph" w:customStyle="1" w:styleId="Index">
    <w:name w:val="Index"/>
    <w:basedOn w:val="Normal"/>
    <w:rsid w:val="00C26F0D"/>
    <w:pPr>
      <w:suppressLineNumbers/>
      <w:suppressAutoHyphens/>
    </w:pPr>
    <w:rPr>
      <w:rFonts w:ascii="Times New Roman" w:eastAsia="Times New Roman" w:hAnsi="Times New Roman" w:cs="Mangal"/>
      <w:sz w:val="24"/>
      <w:szCs w:val="24"/>
      <w:lang w:eastAsia="ar-SA"/>
    </w:rPr>
  </w:style>
  <w:style w:type="paragraph" w:customStyle="1" w:styleId="TableContents">
    <w:name w:val="Table Contents"/>
    <w:basedOn w:val="Normal"/>
    <w:rsid w:val="00C26F0D"/>
    <w:pPr>
      <w:suppressLineNumbers/>
      <w:suppressAutoHyphens/>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C26F0D"/>
    <w:pPr>
      <w:jc w:val="center"/>
    </w:pPr>
    <w:rPr>
      <w:b/>
      <w:bCs/>
    </w:rPr>
  </w:style>
  <w:style w:type="paragraph" w:customStyle="1" w:styleId="Framecontents">
    <w:name w:val="Frame contents"/>
    <w:basedOn w:val="BodyText"/>
    <w:rsid w:val="00C26F0D"/>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C26F0D"/>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CharChar4CharChar3">
    <w:name w:val="Char Char4 Char Char3"/>
    <w:basedOn w:val="Normal"/>
    <w:autoRedefine/>
    <w:rsid w:val="00C26F0D"/>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CharChar4CharChar2">
    <w:name w:val="Char Char4 Char Char2"/>
    <w:basedOn w:val="Normal"/>
    <w:autoRedefine/>
    <w:rsid w:val="00C26F0D"/>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CharCharCharCharCharCharChar1">
    <w:name w:val="Char Char Char Char Char Char Char1"/>
    <w:basedOn w:val="Normal"/>
    <w:autoRedefine/>
    <w:rsid w:val="00C26F0D"/>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character" w:customStyle="1" w:styleId="CharChar51">
    <w:name w:val="Char Char51"/>
    <w:rsid w:val="00C26F0D"/>
    <w:rPr>
      <w:rFonts w:ascii="Arial" w:hAnsi="Arial"/>
      <w:b/>
      <w:i/>
      <w:sz w:val="28"/>
      <w:lang w:val="en-US" w:eastAsia="en-US"/>
    </w:rPr>
  </w:style>
  <w:style w:type="character" w:customStyle="1" w:styleId="CharChar61">
    <w:name w:val="Char Char61"/>
    <w:rsid w:val="00C26F0D"/>
    <w:rPr>
      <w:b/>
      <w:kern w:val="36"/>
      <w:sz w:val="48"/>
      <w:lang w:val="en-US" w:eastAsia="en-US"/>
    </w:rPr>
  </w:style>
  <w:style w:type="paragraph" w:customStyle="1" w:styleId="CharChar4CharChar1">
    <w:name w:val="Char Char4 Char Char1"/>
    <w:basedOn w:val="Normal"/>
    <w:autoRedefine/>
    <w:rsid w:val="00C26F0D"/>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ColorfulList-Accent12">
    <w:name w:val="Colorful List - Accent 12"/>
    <w:basedOn w:val="Normal"/>
    <w:qFormat/>
    <w:rsid w:val="00C26F0D"/>
    <w:pPr>
      <w:ind w:left="720"/>
      <w:contextualSpacing/>
    </w:pPr>
    <w:rPr>
      <w:rFonts w:ascii=".VnTime" w:eastAsia="Times New Roman" w:hAnsi=".VnTime" w:cs="Times New Roman"/>
      <w:sz w:val="28"/>
      <w:szCs w:val="28"/>
    </w:rPr>
  </w:style>
  <w:style w:type="paragraph" w:customStyle="1" w:styleId="ab0">
    <w:name w:val="ab"/>
    <w:basedOn w:val="Normal"/>
    <w:link w:val="abChar"/>
    <w:qFormat/>
    <w:rsid w:val="00C26F0D"/>
    <w:pPr>
      <w:jc w:val="center"/>
    </w:pPr>
    <w:rPr>
      <w:rFonts w:ascii="Times New Roman" w:eastAsia="Times New Roman" w:hAnsi="Times New Roman" w:cs="Times New Roman"/>
      <w:b/>
      <w:bCs/>
      <w:sz w:val="40"/>
      <w:szCs w:val="40"/>
      <w:lang w:val="vi-VN" w:eastAsia="vi-VN"/>
    </w:rPr>
  </w:style>
  <w:style w:type="character" w:customStyle="1" w:styleId="abChar">
    <w:name w:val="ab Char"/>
    <w:link w:val="ab0"/>
    <w:rsid w:val="00C26F0D"/>
    <w:rPr>
      <w:rFonts w:ascii="Times New Roman" w:eastAsia="Times New Roman" w:hAnsi="Times New Roman" w:cs="Times New Roman"/>
      <w:b/>
      <w:bCs/>
      <w:sz w:val="40"/>
      <w:szCs w:val="40"/>
      <w:lang w:val="vi-VN" w:eastAsia="vi-VN"/>
    </w:rPr>
  </w:style>
  <w:style w:type="paragraph" w:customStyle="1" w:styleId="ColorfulList-Accent11">
    <w:name w:val="Colorful List - Accent 11"/>
    <w:basedOn w:val="Normal"/>
    <w:qFormat/>
    <w:rsid w:val="00C26F0D"/>
    <w:pPr>
      <w:ind w:left="720"/>
      <w:contextualSpacing/>
    </w:pPr>
    <w:rPr>
      <w:rFonts w:ascii=".VnTime" w:eastAsia="Times New Roman" w:hAnsi=".VnTime" w:cs="Times New Roman"/>
      <w:sz w:val="28"/>
      <w:szCs w:val="28"/>
    </w:rPr>
  </w:style>
  <w:style w:type="character" w:customStyle="1" w:styleId="bChar">
    <w:name w:val="b Char"/>
    <w:link w:val="b"/>
    <w:rsid w:val="00C26F0D"/>
    <w:rPr>
      <w:rFonts w:ascii=".VnHelvetInsH" w:eastAsia="Calibri" w:hAnsi=".VnHelvetInsH" w:cs="Times New Roman"/>
      <w:color w:val="000000"/>
      <w:sz w:val="26"/>
      <w:szCs w:val="26"/>
    </w:rPr>
  </w:style>
  <w:style w:type="character" w:customStyle="1" w:styleId="price">
    <w:name w:val="price"/>
    <w:rsid w:val="00C26F0D"/>
  </w:style>
  <w:style w:type="character" w:customStyle="1" w:styleId="g5t9l5817iu1">
    <w:name w:val="g5t9l5817iu1"/>
    <w:rsid w:val="00C26F0D"/>
  </w:style>
  <w:style w:type="paragraph" w:customStyle="1" w:styleId="font12">
    <w:name w:val="font12"/>
    <w:basedOn w:val="Normal"/>
    <w:rsid w:val="00C26F0D"/>
    <w:pPr>
      <w:spacing w:before="100" w:beforeAutospacing="1" w:after="100" w:afterAutospacing="1"/>
    </w:pPr>
    <w:rPr>
      <w:rFonts w:ascii="Times New Roman" w:eastAsia="Times New Roman" w:hAnsi="Times New Roman" w:cs="Times New Roman"/>
      <w:color w:val="000000"/>
      <w:sz w:val="28"/>
      <w:szCs w:val="28"/>
    </w:rPr>
  </w:style>
  <w:style w:type="paragraph" w:customStyle="1" w:styleId="font13">
    <w:name w:val="font13"/>
    <w:basedOn w:val="Normal"/>
    <w:rsid w:val="00C26F0D"/>
    <w:pPr>
      <w:spacing w:before="100" w:beforeAutospacing="1" w:after="100" w:afterAutospacing="1"/>
    </w:pPr>
    <w:rPr>
      <w:rFonts w:ascii="Tahoma" w:eastAsia="Times New Roman" w:hAnsi="Tahoma" w:cs="Tahoma"/>
      <w:b/>
      <w:bCs/>
      <w:color w:val="000000"/>
      <w:sz w:val="18"/>
      <w:szCs w:val="18"/>
    </w:rPr>
  </w:style>
  <w:style w:type="paragraph" w:customStyle="1" w:styleId="font14">
    <w:name w:val="font14"/>
    <w:basedOn w:val="Normal"/>
    <w:rsid w:val="00C26F0D"/>
    <w:pPr>
      <w:spacing w:before="100" w:beforeAutospacing="1" w:after="100" w:afterAutospacing="1"/>
    </w:pPr>
    <w:rPr>
      <w:rFonts w:ascii="Tahoma" w:eastAsia="Times New Roman" w:hAnsi="Tahoma" w:cs="Tahoma"/>
      <w:color w:val="000000"/>
      <w:sz w:val="18"/>
      <w:szCs w:val="18"/>
    </w:rPr>
  </w:style>
  <w:style w:type="paragraph" w:customStyle="1" w:styleId="font15">
    <w:name w:val="font15"/>
    <w:basedOn w:val="Normal"/>
    <w:rsid w:val="00C26F0D"/>
    <w:pPr>
      <w:spacing w:before="100" w:beforeAutospacing="1" w:after="100" w:afterAutospacing="1"/>
    </w:pPr>
    <w:rPr>
      <w:rFonts w:ascii="Times New Roman" w:eastAsia="Times New Roman" w:hAnsi="Times New Roman" w:cs="Times New Roman"/>
      <w:color w:val="000000"/>
      <w:sz w:val="41"/>
      <w:szCs w:val="41"/>
    </w:rPr>
  </w:style>
  <w:style w:type="paragraph" w:customStyle="1" w:styleId="font16">
    <w:name w:val="font16"/>
    <w:basedOn w:val="Normal"/>
    <w:rsid w:val="00C26F0D"/>
    <w:pPr>
      <w:spacing w:before="100" w:beforeAutospacing="1" w:after="100" w:afterAutospacing="1"/>
    </w:pPr>
    <w:rPr>
      <w:rFonts w:ascii="Calibri" w:eastAsia="Times New Roman" w:hAnsi="Calibri" w:cs="Calibri"/>
      <w:color w:val="000000"/>
      <w:sz w:val="28"/>
      <w:szCs w:val="28"/>
    </w:rPr>
  </w:style>
  <w:style w:type="paragraph" w:customStyle="1" w:styleId="font17">
    <w:name w:val="font17"/>
    <w:basedOn w:val="Normal"/>
    <w:rsid w:val="00C26F0D"/>
    <w:pPr>
      <w:spacing w:before="100" w:beforeAutospacing="1" w:after="100" w:afterAutospacing="1"/>
    </w:pPr>
    <w:rPr>
      <w:rFonts w:ascii="Times New Roman" w:eastAsia="Times New Roman" w:hAnsi="Times New Roman" w:cs="Times New Roman"/>
      <w:sz w:val="28"/>
      <w:szCs w:val="28"/>
    </w:rPr>
  </w:style>
  <w:style w:type="paragraph" w:customStyle="1" w:styleId="font18">
    <w:name w:val="font18"/>
    <w:basedOn w:val="Normal"/>
    <w:rsid w:val="00C26F0D"/>
    <w:pPr>
      <w:spacing w:before="100" w:beforeAutospacing="1" w:after="100" w:afterAutospacing="1"/>
    </w:pPr>
    <w:rPr>
      <w:rFonts w:ascii="Times New Roman" w:eastAsia="Times New Roman" w:hAnsi="Times New Roman" w:cs="Times New Roman"/>
      <w:sz w:val="28"/>
      <w:szCs w:val="28"/>
    </w:rPr>
  </w:style>
  <w:style w:type="paragraph" w:customStyle="1" w:styleId="font19">
    <w:name w:val="font19"/>
    <w:basedOn w:val="Normal"/>
    <w:rsid w:val="00C26F0D"/>
    <w:pPr>
      <w:spacing w:before="100" w:beforeAutospacing="1" w:after="100" w:afterAutospacing="1"/>
    </w:pPr>
    <w:rPr>
      <w:rFonts w:eastAsia="Times New Roman" w:cs="Arial"/>
      <w:sz w:val="28"/>
      <w:szCs w:val="28"/>
    </w:rPr>
  </w:style>
  <w:style w:type="character" w:customStyle="1" w:styleId="HeaderChar1">
    <w:name w:val="Header Char1"/>
    <w:semiHidden/>
    <w:rsid w:val="00C26F0D"/>
    <w:rPr>
      <w:rFonts w:ascii="Times New Roman" w:eastAsia="Times New Roman" w:hAnsi="Times New Roman" w:cs="Times New Roman"/>
      <w:sz w:val="28"/>
      <w:szCs w:val="28"/>
      <w:lang w:val="vi-VN" w:eastAsia="vi-VN"/>
    </w:rPr>
  </w:style>
  <w:style w:type="character" w:customStyle="1" w:styleId="FooterChar1">
    <w:name w:val="Footer Char1"/>
    <w:semiHidden/>
    <w:rsid w:val="00C26F0D"/>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C26F0D"/>
    <w:pPr>
      <w:spacing w:before="100" w:beforeAutospacing="1" w:after="100" w:afterAutospacing="1"/>
    </w:pPr>
    <w:rPr>
      <w:rFonts w:ascii="Times New Roman" w:eastAsia="Times New Roman" w:hAnsi="Times New Roman" w:cs="Times New Roman"/>
      <w:sz w:val="24"/>
      <w:szCs w:val="24"/>
      <w:lang w:val="vi-VN" w:eastAsia="vi-VN"/>
    </w:rPr>
  </w:style>
  <w:style w:type="character" w:customStyle="1" w:styleId="cattitolo1">
    <w:name w:val="cattitolo1"/>
    <w:rsid w:val="00C26F0D"/>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C26F0D"/>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C26F0D"/>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C26F0D"/>
    <w:rPr>
      <w:sz w:val="24"/>
      <w:szCs w:val="24"/>
      <w:lang w:val="en-US" w:eastAsia="en-US" w:bidi="ar-SA"/>
    </w:rPr>
  </w:style>
  <w:style w:type="paragraph" w:customStyle="1" w:styleId="StyleHeading413ptNotBoldNotItalic">
    <w:name w:val="Style Heading 4 + 13 pt Not Bold Not Italic"/>
    <w:basedOn w:val="Heading4"/>
    <w:rsid w:val="00C26F0D"/>
    <w:pPr>
      <w:tabs>
        <w:tab w:val="num" w:pos="2880"/>
      </w:tabs>
      <w:spacing w:line="276" w:lineRule="auto"/>
      <w:ind w:left="2880" w:hanging="360"/>
    </w:pPr>
    <w:rPr>
      <w:sz w:val="22"/>
    </w:rPr>
  </w:style>
  <w:style w:type="paragraph" w:customStyle="1" w:styleId="d2">
    <w:name w:val="d2"/>
    <w:basedOn w:val="Normal"/>
    <w:autoRedefine/>
    <w:rsid w:val="00C26F0D"/>
    <w:pPr>
      <w:autoSpaceDE w:val="0"/>
      <w:autoSpaceDN w:val="0"/>
      <w:adjustRightInd w:val="0"/>
      <w:spacing w:before="120" w:after="120"/>
    </w:pPr>
    <w:rPr>
      <w:rFonts w:ascii="Times New Roman" w:eastAsia="Times New Roman" w:hAnsi="Times New Roman" w:cs="Times New Roman"/>
      <w:b/>
      <w:bCs/>
      <w:color w:val="FF0000"/>
      <w:sz w:val="28"/>
      <w:szCs w:val="28"/>
      <w:lang w:val="nl-NL"/>
    </w:rPr>
  </w:style>
  <w:style w:type="paragraph" w:customStyle="1" w:styleId="Char51">
    <w:name w:val="Char51"/>
    <w:basedOn w:val="Normal"/>
    <w:autoRedefine/>
    <w:rsid w:val="00C26F0D"/>
    <w:pPr>
      <w:pageBreakBefore/>
      <w:tabs>
        <w:tab w:val="left" w:pos="850"/>
        <w:tab w:val="left" w:pos="1191"/>
        <w:tab w:val="left" w:pos="1531"/>
      </w:tabs>
      <w:spacing w:before="60" w:after="120"/>
      <w:jc w:val="center"/>
    </w:pPr>
    <w:rPr>
      <w:rFonts w:ascii="Tahoma" w:eastAsia="MS Mincho" w:hAnsi="Tahoma" w:cs="Tahoma"/>
      <w:b/>
      <w:bCs/>
      <w:color w:val="FFFFFF"/>
      <w:spacing w:val="20"/>
      <w:sz w:val="22"/>
      <w:lang w:val="en-GB" w:eastAsia="zh-CN"/>
    </w:rPr>
  </w:style>
  <w:style w:type="paragraph" w:customStyle="1" w:styleId="10Cachdong">
    <w:name w:val="10. Cach dong"/>
    <w:basedOn w:val="Normal"/>
    <w:link w:val="10CachdongChar"/>
    <w:qFormat/>
    <w:rsid w:val="00C26F0D"/>
    <w:pPr>
      <w:jc w:val="center"/>
    </w:pPr>
    <w:rPr>
      <w:rFonts w:ascii="Times New Roman" w:eastAsia="Batang" w:hAnsi="Times New Roman" w:cs="Times New Roman"/>
      <w:sz w:val="28"/>
      <w:szCs w:val="26"/>
      <w:lang w:val="x-none" w:eastAsia="x-none"/>
    </w:rPr>
  </w:style>
  <w:style w:type="character" w:customStyle="1" w:styleId="10CachdongChar">
    <w:name w:val="10. Cach dong Char"/>
    <w:link w:val="10Cachdong"/>
    <w:rsid w:val="00C26F0D"/>
    <w:rPr>
      <w:rFonts w:ascii="Times New Roman" w:eastAsia="Batang" w:hAnsi="Times New Roman" w:cs="Times New Roman"/>
      <w:sz w:val="28"/>
      <w:szCs w:val="26"/>
      <w:lang w:val="x-none" w:eastAsia="x-none"/>
    </w:rPr>
  </w:style>
  <w:style w:type="character" w:customStyle="1" w:styleId="heading4-h">
    <w:name w:val="heading4-h"/>
    <w:basedOn w:val="DefaultParagraphFont"/>
    <w:rsid w:val="00C26F0D"/>
  </w:style>
  <w:style w:type="paragraph" w:customStyle="1" w:styleId="Reference">
    <w:name w:val="Reference"/>
    <w:basedOn w:val="Form"/>
    <w:next w:val="Form"/>
    <w:rsid w:val="00C26F0D"/>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C26F0D"/>
    <w:pPr>
      <w:spacing w:before="120"/>
      <w:ind w:firstLine="340"/>
      <w:jc w:val="center"/>
    </w:pPr>
    <w:rPr>
      <w:rFonts w:ascii="Times New Roman" w:eastAsia="Times New Roman" w:hAnsi="Times New Roman" w:cs="Times New Roman"/>
      <w:b/>
      <w:bCs/>
      <w:i/>
      <w:sz w:val="28"/>
      <w:szCs w:val="28"/>
    </w:rPr>
  </w:style>
  <w:style w:type="paragraph" w:customStyle="1" w:styleId="CM2">
    <w:name w:val="CM2"/>
    <w:basedOn w:val="Default"/>
    <w:next w:val="Default"/>
    <w:rsid w:val="00C26F0D"/>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C26F0D"/>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C26F0D"/>
    <w:pPr>
      <w:widowControl w:val="0"/>
    </w:pPr>
    <w:rPr>
      <w:rFonts w:ascii="Vn Arial HBold" w:hAnsi="Vn Arial HBold" w:cs="Vn Arial HBold"/>
      <w:color w:val="auto"/>
    </w:rPr>
  </w:style>
  <w:style w:type="paragraph" w:customStyle="1" w:styleId="Tieude3">
    <w:name w:val="Tieu de 3"/>
    <w:basedOn w:val="Normal"/>
    <w:rsid w:val="00C26F0D"/>
    <w:pPr>
      <w:numPr>
        <w:numId w:val="7"/>
      </w:numPr>
      <w:spacing w:line="288" w:lineRule="auto"/>
      <w:jc w:val="both"/>
    </w:pPr>
    <w:rPr>
      <w:rFonts w:ascii=".VnTime" w:eastAsia="Times New Roman" w:hAnsi=".VnTime" w:cs="Times New Roman"/>
      <w:b/>
      <w:i/>
      <w:sz w:val="28"/>
      <w:szCs w:val="20"/>
    </w:rPr>
  </w:style>
  <w:style w:type="paragraph" w:customStyle="1" w:styleId="Anh-bia-W">
    <w:name w:val="Anh-bia-W"/>
    <w:basedOn w:val="Normal"/>
    <w:rsid w:val="00C26F0D"/>
    <w:pPr>
      <w:spacing w:before="360" w:after="240" w:line="360" w:lineRule="auto"/>
      <w:jc w:val="center"/>
    </w:pPr>
    <w:rPr>
      <w:rFonts w:ascii=".VnArial" w:eastAsia="Times New Roman" w:hAnsi=".VnArial" w:cs="Times New Roman"/>
      <w:b/>
      <w:i/>
      <w:spacing w:val="5"/>
      <w:sz w:val="24"/>
      <w:szCs w:val="20"/>
    </w:rPr>
  </w:style>
  <w:style w:type="paragraph" w:customStyle="1" w:styleId="muc10">
    <w:name w:val="muc_1"/>
    <w:basedOn w:val="Normal"/>
    <w:link w:val="muc1Char"/>
    <w:rsid w:val="00C26F0D"/>
    <w:pPr>
      <w:tabs>
        <w:tab w:val="num" w:pos="360"/>
      </w:tabs>
      <w:autoSpaceDE w:val="0"/>
      <w:autoSpaceDN w:val="0"/>
      <w:adjustRightInd w:val="0"/>
      <w:snapToGrid w:val="0"/>
      <w:spacing w:before="60" w:line="288" w:lineRule="auto"/>
      <w:ind w:left="360" w:hanging="360"/>
      <w:jc w:val="both"/>
      <w:outlineLvl w:val="0"/>
    </w:pPr>
    <w:rPr>
      <w:rFonts w:eastAsia="SimSun" w:cs="Times New Roman"/>
      <w:b/>
      <w:noProof/>
      <w:sz w:val="24"/>
      <w:szCs w:val="24"/>
      <w:lang w:val="x-none" w:eastAsia="x-none"/>
    </w:rPr>
  </w:style>
  <w:style w:type="character" w:customStyle="1" w:styleId="bodyChar">
    <w:name w:val="body Char"/>
    <w:rsid w:val="00C26F0D"/>
    <w:rPr>
      <w:rFonts w:ascii="Arial" w:eastAsia="SimSun" w:hAnsi="Arial" w:cs="Times New Roman"/>
      <w:lang w:eastAsia="en-US"/>
    </w:rPr>
  </w:style>
  <w:style w:type="character" w:customStyle="1" w:styleId="muc1Char">
    <w:name w:val="muc_1 Char"/>
    <w:link w:val="muc10"/>
    <w:rsid w:val="00C26F0D"/>
    <w:rPr>
      <w:rFonts w:eastAsia="SimSun" w:cs="Times New Roman"/>
      <w:b/>
      <w:noProof/>
      <w:sz w:val="24"/>
      <w:szCs w:val="24"/>
      <w:lang w:val="x-none" w:eastAsia="x-none"/>
    </w:rPr>
  </w:style>
  <w:style w:type="paragraph" w:customStyle="1" w:styleId="dieu1">
    <w:name w:val="dieu1"/>
    <w:basedOn w:val="Normal"/>
    <w:semiHidden/>
    <w:rsid w:val="00C26F0D"/>
    <w:pPr>
      <w:numPr>
        <w:ilvl w:val="1"/>
        <w:numId w:val="8"/>
      </w:numPr>
      <w:spacing w:before="120" w:after="120" w:line="288" w:lineRule="auto"/>
      <w:jc w:val="both"/>
      <w:outlineLvl w:val="1"/>
    </w:pPr>
    <w:rPr>
      <w:rFonts w:ascii=".VnArial" w:eastAsia="SimSun" w:hAnsi=".VnArial" w:cs="Arial"/>
      <w:sz w:val="22"/>
      <w:lang w:val="vi-VN" w:eastAsia="zh-CN"/>
    </w:rPr>
  </w:style>
  <w:style w:type="paragraph" w:customStyle="1" w:styleId="muc11">
    <w:name w:val="muc_11"/>
    <w:basedOn w:val="Normal"/>
    <w:link w:val="muc11Char"/>
    <w:rsid w:val="00C26F0D"/>
    <w:pPr>
      <w:numPr>
        <w:ilvl w:val="1"/>
        <w:numId w:val="9"/>
      </w:numPr>
      <w:tabs>
        <w:tab w:val="left" w:pos="1080"/>
      </w:tabs>
      <w:autoSpaceDE w:val="0"/>
      <w:autoSpaceDN w:val="0"/>
      <w:adjustRightInd w:val="0"/>
      <w:spacing w:before="60" w:line="288" w:lineRule="auto"/>
      <w:jc w:val="both"/>
      <w:outlineLvl w:val="1"/>
    </w:pPr>
    <w:rPr>
      <w:rFonts w:eastAsia="SimSun" w:cs="Times New Roman"/>
      <w:b/>
      <w:bCs/>
      <w:noProof/>
      <w:color w:val="000000"/>
      <w:sz w:val="22"/>
      <w:lang w:val="x-none" w:eastAsia="x-none"/>
    </w:rPr>
  </w:style>
  <w:style w:type="character" w:customStyle="1" w:styleId="muc11Char">
    <w:name w:val="muc_11 Char"/>
    <w:link w:val="muc11"/>
    <w:rsid w:val="00C26F0D"/>
    <w:rPr>
      <w:rFonts w:eastAsia="SimSun" w:cs="Times New Roman"/>
      <w:b/>
      <w:bCs/>
      <w:noProof/>
      <w:color w:val="000000"/>
      <w:sz w:val="22"/>
      <w:lang w:val="x-none" w:eastAsia="x-none"/>
    </w:rPr>
  </w:style>
  <w:style w:type="paragraph" w:customStyle="1" w:styleId="Co9th">
    <w:name w:val="Co_9_th"/>
    <w:basedOn w:val="Normal"/>
    <w:rsid w:val="00C26F0D"/>
    <w:pPr>
      <w:spacing w:before="60" w:line="288" w:lineRule="auto"/>
      <w:jc w:val="both"/>
    </w:pPr>
    <w:rPr>
      <w:rFonts w:eastAsia="Times New Roman" w:cs="Times New Roman"/>
      <w:iCs/>
      <w:color w:val="0000FF"/>
      <w:sz w:val="18"/>
      <w:szCs w:val="18"/>
    </w:rPr>
  </w:style>
  <w:style w:type="paragraph" w:customStyle="1" w:styleId="Indent1">
    <w:name w:val="Indent 1"/>
    <w:basedOn w:val="Normal"/>
    <w:semiHidden/>
    <w:rsid w:val="00C26F0D"/>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rFonts w:ascii="Times New Roman" w:eastAsia="Times New Roman" w:hAnsi="Times New Roman" w:cs="Times New Roman"/>
      <w:noProof/>
      <w:szCs w:val="20"/>
    </w:rPr>
  </w:style>
  <w:style w:type="paragraph" w:customStyle="1" w:styleId="StyleBodyTextVnArial11pt3">
    <w:name w:val="Style Body Text + .VnArial 11 pt3"/>
    <w:basedOn w:val="BodyText"/>
    <w:semiHidden/>
    <w:rsid w:val="00C26F0D"/>
    <w:pPr>
      <w:spacing w:before="60" w:line="288" w:lineRule="auto"/>
      <w:jc w:val="both"/>
    </w:pPr>
    <w:rPr>
      <w:rFonts w:ascii="Times New Roman" w:eastAsia="SimSun" w:hAnsi="Times New Roman"/>
      <w:b w:val="0"/>
      <w:szCs w:val="24"/>
      <w:lang w:val="x-none" w:eastAsia="x-none"/>
    </w:rPr>
  </w:style>
  <w:style w:type="character" w:customStyle="1" w:styleId="ReportTitleCharChar1">
    <w:name w:val="Report Title Char Char1"/>
    <w:rsid w:val="00C26F0D"/>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C26F0D"/>
    <w:pPr>
      <w:spacing w:line="276" w:lineRule="auto"/>
      <w:ind w:left="1440" w:hanging="360"/>
    </w:pPr>
  </w:style>
  <w:style w:type="paragraph" w:customStyle="1" w:styleId="MainItem">
    <w:name w:val="Main Item"/>
    <w:basedOn w:val="Heading1"/>
    <w:semiHidden/>
    <w:rsid w:val="00C26F0D"/>
    <w:pPr>
      <w:tabs>
        <w:tab w:val="num" w:pos="720"/>
      </w:tabs>
      <w:spacing w:line="276" w:lineRule="auto"/>
      <w:ind w:left="720" w:hanging="360"/>
    </w:pPr>
  </w:style>
  <w:style w:type="paragraph" w:customStyle="1" w:styleId="Normal-Bullet">
    <w:name w:val="Normal-Bullet"/>
    <w:basedOn w:val="Normal"/>
    <w:semiHidden/>
    <w:rsid w:val="00C26F0D"/>
    <w:pPr>
      <w:numPr>
        <w:ilvl w:val="1"/>
        <w:numId w:val="10"/>
      </w:numPr>
      <w:spacing w:before="60" w:after="120" w:line="288" w:lineRule="auto"/>
      <w:jc w:val="both"/>
    </w:pPr>
    <w:rPr>
      <w:rFonts w:eastAsia="Times New Roman" w:cs="Times New Roman"/>
      <w:noProof/>
      <w:szCs w:val="20"/>
    </w:rPr>
  </w:style>
  <w:style w:type="paragraph" w:customStyle="1" w:styleId="SpeakerNotes">
    <w:name w:val="Speaker Notes"/>
    <w:basedOn w:val="InsertionNote"/>
    <w:semiHidden/>
    <w:rsid w:val="00C26F0D"/>
    <w:pPr>
      <w:keepNext w:val="0"/>
      <w:pBdr>
        <w:top w:val="single" w:sz="4" w:space="1" w:color="auto"/>
        <w:left w:val="single" w:sz="4" w:space="4" w:color="auto"/>
        <w:bottom w:val="single" w:sz="4" w:space="1" w:color="auto"/>
        <w:right w:val="single" w:sz="4" w:space="4" w:color="auto"/>
      </w:pBdr>
      <w:tabs>
        <w:tab w:val="left" w:pos="720"/>
        <w:tab w:val="num" w:pos="851"/>
        <w:tab w:val="left" w:pos="1080"/>
      </w:tabs>
      <w:autoSpaceDE w:val="0"/>
      <w:autoSpaceDN w:val="0"/>
      <w:adjustRightInd w:val="0"/>
      <w:spacing w:before="120" w:line="288" w:lineRule="auto"/>
      <w:ind w:left="851" w:hanging="426"/>
      <w:jc w:val="both"/>
    </w:pPr>
    <w:rPr>
      <w:rFonts w:ascii="Arial" w:eastAsia="Times New Roman" w:hAnsi="Arial" w:cs="Times New Roman"/>
      <w:b/>
      <w:bCs/>
      <w:i/>
      <w:noProof/>
      <w:color w:val="auto"/>
      <w:sz w:val="16"/>
      <w:lang w:val="x-none"/>
    </w:rPr>
  </w:style>
  <w:style w:type="paragraph" w:customStyle="1" w:styleId="TableTitle">
    <w:name w:val="Table Title"/>
    <w:basedOn w:val="Normal"/>
    <w:semiHidden/>
    <w:rsid w:val="00C26F0D"/>
    <w:pPr>
      <w:shd w:val="clear" w:color="auto" w:fill="FFFFFF"/>
      <w:spacing w:before="120" w:after="120" w:line="288" w:lineRule="auto"/>
      <w:jc w:val="center"/>
    </w:pPr>
    <w:rPr>
      <w:rFonts w:eastAsia="Times New Roman" w:cs="Arial"/>
      <w:b/>
      <w:bCs/>
      <w:noProof/>
      <w:color w:val="000000"/>
      <w:szCs w:val="23"/>
    </w:rPr>
  </w:style>
  <w:style w:type="paragraph" w:customStyle="1" w:styleId="Normal2-Bullet">
    <w:name w:val="Normal2-Bullet"/>
    <w:basedOn w:val="Normal2"/>
    <w:semiHidden/>
    <w:rsid w:val="00C26F0D"/>
    <w:pPr>
      <w:numPr>
        <w:numId w:val="13"/>
      </w:numPr>
    </w:pPr>
    <w:rPr>
      <w:szCs w:val="12"/>
    </w:rPr>
  </w:style>
  <w:style w:type="paragraph" w:customStyle="1" w:styleId="Normal2">
    <w:name w:val="Normal2"/>
    <w:basedOn w:val="Normal"/>
    <w:semiHidden/>
    <w:rsid w:val="00C26F0D"/>
    <w:pPr>
      <w:tabs>
        <w:tab w:val="left" w:pos="900"/>
        <w:tab w:val="left" w:pos="1080"/>
        <w:tab w:val="left" w:pos="1440"/>
        <w:tab w:val="left" w:pos="1800"/>
        <w:tab w:val="left" w:pos="2160"/>
      </w:tabs>
      <w:spacing w:before="60" w:after="120" w:line="288" w:lineRule="auto"/>
      <w:ind w:left="900"/>
      <w:jc w:val="both"/>
    </w:pPr>
    <w:rPr>
      <w:rFonts w:eastAsia="Times New Roman" w:cs="Times New Roman"/>
      <w:noProof/>
      <w:szCs w:val="20"/>
    </w:rPr>
  </w:style>
  <w:style w:type="paragraph" w:customStyle="1" w:styleId="wheretext">
    <w:name w:val="where text"/>
    <w:basedOn w:val="Normal"/>
    <w:semiHidden/>
    <w:rsid w:val="00C26F0D"/>
    <w:pPr>
      <w:tabs>
        <w:tab w:val="left" w:pos="720"/>
        <w:tab w:val="left" w:pos="1080"/>
      </w:tabs>
      <w:spacing w:before="60" w:after="120" w:line="288" w:lineRule="auto"/>
      <w:ind w:left="1008" w:hanging="1008"/>
      <w:jc w:val="both"/>
    </w:pPr>
    <w:rPr>
      <w:rFonts w:eastAsia="Times New Roman" w:cs="Times New Roman"/>
      <w:noProof/>
      <w:sz w:val="18"/>
      <w:szCs w:val="18"/>
    </w:rPr>
  </w:style>
  <w:style w:type="paragraph" w:customStyle="1" w:styleId="Tabletext0">
    <w:name w:val="Table text"/>
    <w:basedOn w:val="Normal"/>
    <w:semiHidden/>
    <w:rsid w:val="00C26F0D"/>
    <w:pPr>
      <w:keepNext/>
      <w:spacing w:before="60" w:after="120" w:line="288" w:lineRule="auto"/>
      <w:jc w:val="center"/>
    </w:pPr>
    <w:rPr>
      <w:rFonts w:eastAsia="Times New Roman" w:cs="Times New Roman"/>
      <w:bCs/>
      <w:noProof/>
      <w:szCs w:val="20"/>
    </w:rPr>
  </w:style>
  <w:style w:type="paragraph" w:customStyle="1" w:styleId="Appendixheading1">
    <w:name w:val="Appendix heading 1"/>
    <w:basedOn w:val="Normal"/>
    <w:next w:val="Normal"/>
    <w:semiHidden/>
    <w:rsid w:val="00C26F0D"/>
    <w:pPr>
      <w:numPr>
        <w:numId w:val="12"/>
      </w:numPr>
      <w:spacing w:before="60" w:after="120" w:line="288" w:lineRule="auto"/>
      <w:jc w:val="both"/>
    </w:pPr>
    <w:rPr>
      <w:rFonts w:eastAsia="Times New Roman" w:cs="Times New Roman"/>
      <w:b/>
      <w:noProof/>
      <w:szCs w:val="20"/>
    </w:rPr>
  </w:style>
  <w:style w:type="paragraph" w:customStyle="1" w:styleId="Appendixheading2">
    <w:name w:val="Appendix heading 2"/>
    <w:basedOn w:val="Appendixheading1"/>
    <w:next w:val="Normal"/>
    <w:semiHidden/>
    <w:rsid w:val="00C26F0D"/>
    <w:pPr>
      <w:numPr>
        <w:ilvl w:val="1"/>
      </w:numPr>
      <w:tabs>
        <w:tab w:val="num" w:pos="576"/>
      </w:tabs>
      <w:ind w:left="576" w:hanging="576"/>
    </w:pPr>
  </w:style>
  <w:style w:type="paragraph" w:customStyle="1" w:styleId="ListNumber1">
    <w:name w:val="List Number1"/>
    <w:basedOn w:val="ListBullet"/>
    <w:semiHidden/>
    <w:rsid w:val="00C26F0D"/>
    <w:pPr>
      <w:numPr>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C26F0D"/>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C26F0D"/>
    <w:pPr>
      <w:tabs>
        <w:tab w:val="num" w:pos="720"/>
      </w:tabs>
      <w:spacing w:line="276" w:lineRule="auto"/>
      <w:ind w:left="720" w:hanging="360"/>
    </w:pPr>
  </w:style>
  <w:style w:type="paragraph" w:customStyle="1" w:styleId="HeadingC3L2">
    <w:name w:val="Heading C3L2"/>
    <w:basedOn w:val="Normal"/>
    <w:semiHidden/>
    <w:rsid w:val="00C26F0D"/>
    <w:pPr>
      <w:tabs>
        <w:tab w:val="num" w:pos="432"/>
        <w:tab w:val="left" w:pos="504"/>
      </w:tabs>
      <w:autoSpaceDE w:val="0"/>
      <w:autoSpaceDN w:val="0"/>
      <w:adjustRightInd w:val="0"/>
      <w:spacing w:before="240" w:after="60" w:line="288" w:lineRule="auto"/>
      <w:ind w:left="432" w:hanging="432"/>
      <w:jc w:val="both"/>
      <w:outlineLvl w:val="0"/>
    </w:pPr>
    <w:rPr>
      <w:rFonts w:eastAsia="Times New Roman" w:cs="Arial"/>
      <w:b/>
      <w:bCs/>
      <w:noProof/>
      <w:color w:val="000000"/>
      <w:w w:val="90"/>
      <w:sz w:val="22"/>
      <w:szCs w:val="36"/>
    </w:rPr>
  </w:style>
  <w:style w:type="paragraph" w:customStyle="1" w:styleId="Heading3SS4">
    <w:name w:val="Heading 3SS4"/>
    <w:basedOn w:val="Heading3"/>
    <w:semiHidden/>
    <w:rsid w:val="00C26F0D"/>
    <w:pPr>
      <w:numPr>
        <w:ilvl w:val="2"/>
        <w:numId w:val="14"/>
      </w:numPr>
      <w:tabs>
        <w:tab w:val="clear" w:pos="720"/>
      </w:tabs>
      <w:spacing w:line="276" w:lineRule="auto"/>
      <w:ind w:hanging="432"/>
    </w:pPr>
  </w:style>
  <w:style w:type="paragraph" w:customStyle="1" w:styleId="Heading4SS4">
    <w:name w:val="Heading 4SS4"/>
    <w:basedOn w:val="Heading3SS4"/>
    <w:semiHidden/>
    <w:rsid w:val="00C26F0D"/>
    <w:pPr>
      <w:keepNext w:val="0"/>
      <w:keepLines w:val="0"/>
      <w:numPr>
        <w:numId w:val="9"/>
      </w:numPr>
      <w:suppressLineNumbers/>
      <w:autoSpaceDE w:val="0"/>
      <w:autoSpaceDN w:val="0"/>
      <w:adjustRightInd w:val="0"/>
      <w:spacing w:before="180" w:line="240" w:lineRule="auto"/>
    </w:pPr>
    <w:rPr>
      <w:rFonts w:ascii="Arial" w:eastAsia="SimSun" w:hAnsi="Arial" w:cs="Times New Roman"/>
      <w:b/>
      <w:color w:val="000000"/>
      <w:sz w:val="20"/>
      <w:szCs w:val="20"/>
      <w:lang w:val="x-none" w:eastAsia="x-none"/>
    </w:rPr>
  </w:style>
  <w:style w:type="paragraph" w:customStyle="1" w:styleId="Heading3N4">
    <w:name w:val="Heading 3N4"/>
    <w:basedOn w:val="Normal"/>
    <w:semiHidden/>
    <w:rsid w:val="00C26F0D"/>
    <w:pPr>
      <w:numPr>
        <w:numId w:val="14"/>
      </w:numPr>
      <w:spacing w:before="60" w:after="120" w:line="288" w:lineRule="auto"/>
      <w:jc w:val="both"/>
    </w:pPr>
    <w:rPr>
      <w:rFonts w:eastAsia="Times New Roman" w:cs="Times New Roman"/>
      <w:szCs w:val="20"/>
    </w:rPr>
  </w:style>
  <w:style w:type="paragraph" w:customStyle="1" w:styleId="Appendixheading3">
    <w:name w:val="Appendix heading 3"/>
    <w:basedOn w:val="Appendixheading2"/>
    <w:semiHidden/>
    <w:rsid w:val="00C26F0D"/>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C26F0D"/>
    <w:pPr>
      <w:numPr>
        <w:numId w:val="15"/>
      </w:numPr>
    </w:pPr>
  </w:style>
  <w:style w:type="paragraph" w:customStyle="1" w:styleId="muc111">
    <w:name w:val="muc111"/>
    <w:basedOn w:val="muc10"/>
    <w:rsid w:val="00C26F0D"/>
    <w:pPr>
      <w:numPr>
        <w:ilvl w:val="2"/>
        <w:numId w:val="16"/>
      </w:numPr>
      <w:tabs>
        <w:tab w:val="clear" w:pos="153"/>
        <w:tab w:val="num" w:pos="360"/>
        <w:tab w:val="num" w:pos="2160"/>
      </w:tabs>
      <w:spacing w:line="360" w:lineRule="auto"/>
      <w:ind w:left="770" w:hanging="600"/>
    </w:pPr>
    <w:rPr>
      <w:sz w:val="22"/>
      <w:szCs w:val="22"/>
    </w:rPr>
  </w:style>
  <w:style w:type="numbering" w:styleId="111111">
    <w:name w:val="Outline List 2"/>
    <w:basedOn w:val="NoList"/>
    <w:semiHidden/>
    <w:rsid w:val="00C26F0D"/>
    <w:pPr>
      <w:numPr>
        <w:numId w:val="17"/>
      </w:numPr>
    </w:pPr>
  </w:style>
  <w:style w:type="paragraph" w:customStyle="1" w:styleId="cO9">
    <w:name w:val="cO_9"/>
    <w:basedOn w:val="Normal"/>
    <w:link w:val="cO9Char"/>
    <w:rsid w:val="00C26F0D"/>
    <w:pPr>
      <w:spacing w:before="60" w:line="360" w:lineRule="auto"/>
      <w:jc w:val="both"/>
    </w:pPr>
    <w:rPr>
      <w:rFonts w:eastAsia="SimSun" w:cs="Times New Roman"/>
      <w:sz w:val="18"/>
      <w:szCs w:val="18"/>
      <w:lang w:val="nb-NO"/>
    </w:rPr>
  </w:style>
  <w:style w:type="character" w:customStyle="1" w:styleId="cO9Char">
    <w:name w:val="cO_9 Char"/>
    <w:link w:val="cO9"/>
    <w:rsid w:val="00C26F0D"/>
    <w:rPr>
      <w:rFonts w:eastAsia="SimSun" w:cs="Times New Roman"/>
      <w:sz w:val="18"/>
      <w:szCs w:val="18"/>
      <w:lang w:val="nb-NO"/>
    </w:rPr>
  </w:style>
  <w:style w:type="character" w:customStyle="1" w:styleId="Heading1Char3">
    <w:name w:val="Heading 1 Char3"/>
    <w:basedOn w:val="DefaultParagraphFont"/>
    <w:link w:val="Heading1"/>
    <w:uiPriority w:val="9"/>
    <w:rsid w:val="00C26F0D"/>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link w:val="Heading2"/>
    <w:uiPriority w:val="9"/>
    <w:semiHidden/>
    <w:rsid w:val="00C26F0D"/>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link w:val="Heading3"/>
    <w:uiPriority w:val="9"/>
    <w:semiHidden/>
    <w:rsid w:val="00C26F0D"/>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link w:val="Heading4"/>
    <w:uiPriority w:val="9"/>
    <w:semiHidden/>
    <w:rsid w:val="00C26F0D"/>
    <w:rPr>
      <w:rFonts w:asciiTheme="majorHAnsi" w:eastAsiaTheme="majorEastAsia" w:hAnsiTheme="majorHAnsi" w:cstheme="majorBidi"/>
      <w:i/>
      <w:iCs/>
      <w:color w:val="2F5496" w:themeColor="accent1" w:themeShade="BF"/>
    </w:rPr>
  </w:style>
  <w:style w:type="character" w:customStyle="1" w:styleId="Heading5Char2">
    <w:name w:val="Heading 5 Char2"/>
    <w:basedOn w:val="DefaultParagraphFont"/>
    <w:link w:val="Heading50"/>
    <w:uiPriority w:val="9"/>
    <w:semiHidden/>
    <w:rsid w:val="00C26F0D"/>
    <w:rPr>
      <w:rFonts w:asciiTheme="majorHAnsi" w:eastAsiaTheme="majorEastAsia" w:hAnsiTheme="majorHAnsi" w:cstheme="majorBidi"/>
      <w:color w:val="2F5496" w:themeColor="accent1" w:themeShade="BF"/>
    </w:rPr>
  </w:style>
  <w:style w:type="character" w:customStyle="1" w:styleId="Heading6Char3">
    <w:name w:val="Heading 6 Char3"/>
    <w:basedOn w:val="DefaultParagraphFont"/>
    <w:link w:val="Heading6"/>
    <w:uiPriority w:val="9"/>
    <w:semiHidden/>
    <w:rsid w:val="00C26F0D"/>
    <w:rPr>
      <w:rFonts w:asciiTheme="majorHAnsi" w:eastAsiaTheme="majorEastAsia" w:hAnsiTheme="majorHAnsi" w:cstheme="majorBidi"/>
      <w:color w:val="1F3763" w:themeColor="accent1" w:themeShade="7F"/>
    </w:rPr>
  </w:style>
  <w:style w:type="character" w:customStyle="1" w:styleId="Heading8Char2">
    <w:name w:val="Heading 8 Char2"/>
    <w:basedOn w:val="DefaultParagraphFont"/>
    <w:link w:val="Heading8"/>
    <w:uiPriority w:val="9"/>
    <w:semiHidden/>
    <w:rsid w:val="00C26F0D"/>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link w:val="Heading9"/>
    <w:uiPriority w:val="9"/>
    <w:semiHidden/>
    <w:rsid w:val="00C26F0D"/>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semiHidden/>
    <w:rsid w:val="00C26F0D"/>
    <w:pPr>
      <w:numPr>
        <w:numId w:val="18"/>
      </w:numPr>
    </w:pPr>
  </w:style>
  <w:style w:type="character" w:styleId="HTMLAcronym">
    <w:name w:val="HTML Acronym"/>
    <w:basedOn w:val="DefaultParagraphFont"/>
    <w:semiHidden/>
    <w:rsid w:val="00C26F0D"/>
  </w:style>
  <w:style w:type="character" w:styleId="HTMLCode">
    <w:name w:val="HTML Code"/>
    <w:semiHidden/>
    <w:rsid w:val="00C26F0D"/>
    <w:rPr>
      <w:rFonts w:ascii="Courier New" w:hAnsi="Courier New"/>
      <w:sz w:val="20"/>
      <w:szCs w:val="20"/>
    </w:rPr>
  </w:style>
  <w:style w:type="character" w:styleId="HTMLDefinition">
    <w:name w:val="HTML Definition"/>
    <w:semiHidden/>
    <w:rsid w:val="00C26F0D"/>
    <w:rPr>
      <w:i/>
      <w:iCs/>
    </w:rPr>
  </w:style>
  <w:style w:type="character" w:styleId="HTMLKeyboard">
    <w:name w:val="HTML Keyboard"/>
    <w:semiHidden/>
    <w:rsid w:val="00C26F0D"/>
    <w:rPr>
      <w:rFonts w:ascii="Courier New" w:hAnsi="Courier New"/>
      <w:sz w:val="20"/>
      <w:szCs w:val="20"/>
    </w:rPr>
  </w:style>
  <w:style w:type="character" w:styleId="HTMLSample">
    <w:name w:val="HTML Sample"/>
    <w:semiHidden/>
    <w:rsid w:val="00C26F0D"/>
    <w:rPr>
      <w:rFonts w:ascii="Courier New" w:hAnsi="Courier New"/>
    </w:rPr>
  </w:style>
  <w:style w:type="character" w:styleId="HTMLTypewriter">
    <w:name w:val="HTML Typewriter"/>
    <w:semiHidden/>
    <w:rsid w:val="00C26F0D"/>
    <w:rPr>
      <w:rFonts w:ascii="Courier New" w:hAnsi="Courier New"/>
      <w:sz w:val="20"/>
      <w:szCs w:val="20"/>
    </w:rPr>
  </w:style>
  <w:style w:type="character" w:styleId="HTMLVariable">
    <w:name w:val="HTML Variable"/>
    <w:semiHidden/>
    <w:rsid w:val="00C26F0D"/>
    <w:rPr>
      <w:i/>
      <w:iCs/>
    </w:rPr>
  </w:style>
  <w:style w:type="table" w:styleId="Table3Deffects1">
    <w:name w:val="Table 3D effects 1"/>
    <w:basedOn w:val="TableNormal"/>
    <w:semiHidden/>
    <w:rsid w:val="00C26F0D"/>
    <w:rPr>
      <w:rFonts w:ascii="Times New Roman" w:eastAsia="Times New Roman" w:hAnsi="Times New Roman" w:cs="Times New Roman"/>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C26F0D"/>
    <w:rPr>
      <w:rFonts w:ascii="Times New Roman" w:eastAsia="Times New Roman" w:hAnsi="Times New Roman" w:cs="Times New Roman"/>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26F0D"/>
    <w:rPr>
      <w:rFonts w:ascii="Times New Roman" w:eastAsia="Times New Roman" w:hAnsi="Times New Roman" w:cs="Times New Roman"/>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26F0D"/>
    <w:rPr>
      <w:rFonts w:ascii="Times New Roman" w:eastAsia="Times New Roman" w:hAnsi="Times New Roman" w:cs="Times New Roman"/>
      <w:color w:val="00008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26F0D"/>
    <w:rPr>
      <w:rFonts w:ascii="Times New Roman" w:eastAsia="Times New Roman" w:hAnsi="Times New Roman" w:cs="Times New Roman"/>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26F0D"/>
    <w:rPr>
      <w:rFonts w:ascii="Times New Roman" w:eastAsia="Times New Roman" w:hAnsi="Times New Roman" w:cs="Times New Roman"/>
      <w:color w:val="FFFFFF"/>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26F0D"/>
    <w:rPr>
      <w:rFonts w:ascii="Times New Roman" w:eastAsia="Times New Roman" w:hAnsi="Times New Roman" w:cs="Times New Roman"/>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26F0D"/>
    <w:rPr>
      <w:rFonts w:ascii="Times New Roman" w:eastAsia="Times New Roman" w:hAnsi="Times New Roman" w:cs="Times New Roman"/>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26F0D"/>
    <w:rPr>
      <w:rFonts w:ascii="Times New Roman" w:eastAsia="Times New Roman" w:hAnsi="Times New Roman" w:cs="Times New Roman"/>
      <w:b/>
      <w:bCs/>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26F0D"/>
    <w:rPr>
      <w:rFonts w:ascii="Times New Roman" w:eastAsia="Times New Roman" w:hAnsi="Times New Roman" w:cs="Times New Roman"/>
      <w:b/>
      <w:bCs/>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26F0D"/>
    <w:rPr>
      <w:rFonts w:ascii="Times New Roman" w:eastAsia="Times New Roman" w:hAnsi="Times New Roman" w:cs="Times New Roman"/>
      <w:b/>
      <w:bCs/>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26F0D"/>
    <w:rPr>
      <w:rFonts w:ascii="Times New Roman" w:eastAsia="Times New Roman" w:hAnsi="Times New Roman" w:cs="Times New Roman"/>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26F0D"/>
    <w:rPr>
      <w:rFonts w:ascii="Times New Roman" w:eastAsia="Times New Roman" w:hAnsi="Times New Roman" w:cs="Times New Roman"/>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26F0D"/>
    <w:rPr>
      <w:rFonts w:ascii="Times New Roman" w:eastAsia="Times New Roman" w:hAnsi="Times New Roman" w:cs="Times New Roman"/>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26F0D"/>
    <w:rPr>
      <w:rFonts w:ascii="Times New Roman" w:eastAsia="Times New Roman" w:hAnsi="Times New Roman" w:cs="Times New Roman"/>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C26F0D"/>
    <w:rPr>
      <w:rFonts w:ascii="Times New Roman" w:eastAsia="Times New Roman" w:hAnsi="Times New Roman" w:cs="Times New Roman"/>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C26F0D"/>
    <w:rPr>
      <w:rFonts w:ascii="Times New Roman" w:eastAsia="Times New Roman" w:hAnsi="Times New Roman" w:cs="Times New Roman"/>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C26F0D"/>
    <w:rPr>
      <w:rFonts w:ascii="Times New Roman" w:eastAsia="Times New Roman" w:hAnsi="Times New Roman" w:cs="Times New Roman"/>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C26F0D"/>
    <w:rPr>
      <w:rFonts w:ascii="Times New Roman" w:eastAsia="Times New Roman" w:hAnsi="Times New Roman" w:cs="Times New Roman"/>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C26F0D"/>
    <w:rPr>
      <w:rFonts w:ascii="Times New Roman" w:eastAsia="Times New Roman" w:hAnsi="Times New Roman" w:cs="Times New Roman"/>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C26F0D"/>
    <w:rPr>
      <w:rFonts w:ascii="Times New Roman" w:eastAsia="Times New Roman" w:hAnsi="Times New Roman" w:cs="Times New Roman"/>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C26F0D"/>
    <w:rPr>
      <w:rFonts w:ascii="Times New Roman" w:eastAsia="Times New Roman" w:hAnsi="Times New Roman" w:cs="Times New Roman"/>
      <w:b/>
      <w:bCs/>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C26F0D"/>
    <w:rPr>
      <w:rFonts w:ascii="Times New Roman" w:eastAsia="Times New Roman" w:hAnsi="Times New Roman" w:cs="Times New Roman"/>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26F0D"/>
    <w:rPr>
      <w:rFonts w:ascii="Times New Roman" w:eastAsia="Times New Roman" w:hAnsi="Times New Roman" w:cs="Times New Roman"/>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26F0D"/>
    <w:rPr>
      <w:rFonts w:ascii="Times New Roman" w:eastAsia="Times New Roman" w:hAnsi="Times New Roman" w:cs="Times New Roman"/>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26F0D"/>
    <w:rPr>
      <w:rFonts w:ascii="Times New Roman" w:eastAsia="Times New Roman" w:hAnsi="Times New Roman" w:cs="Times New Roman"/>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26F0D"/>
    <w:rPr>
      <w:rFonts w:ascii="Times New Roman" w:eastAsia="Times New Roman" w:hAnsi="Times New Roman" w:cs="Times New Roman"/>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26F0D"/>
    <w:rPr>
      <w:rFonts w:ascii="Times New Roman" w:eastAsia="Times New Roman" w:hAnsi="Times New Roman" w:cs="Times New Roman"/>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26F0D"/>
    <w:rPr>
      <w:rFonts w:ascii="Times New Roman" w:eastAsia="Times New Roman" w:hAnsi="Times New Roman" w:cs="Times New Roman"/>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26F0D"/>
    <w:rPr>
      <w:rFonts w:ascii="Times New Roman" w:eastAsia="Times New Roman" w:hAnsi="Times New Roman" w:cs="Times New Roman"/>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26F0D"/>
    <w:rPr>
      <w:rFonts w:ascii="Times New Roman" w:eastAsia="Times New Roman" w:hAnsi="Times New Roman" w:cs="Times New Roman"/>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26F0D"/>
    <w:rPr>
      <w:rFonts w:ascii="Times New Roman" w:eastAsia="Times New Roman" w:hAnsi="Times New Roman" w:cs="Times New Roman"/>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C26F0D"/>
    <w:rPr>
      <w:rFonts w:ascii="Times New Roman" w:eastAsia="Times New Roman" w:hAnsi="Times New Roman" w:cs="Times New Roman"/>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26F0D"/>
    <w:rPr>
      <w:rFonts w:ascii="Times New Roman" w:eastAsia="Times New Roman" w:hAnsi="Times New Roman" w:cs="Times New Roman"/>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26F0D"/>
    <w:rPr>
      <w:rFonts w:ascii="Times New Roman" w:eastAsia="Times New Roman" w:hAnsi="Times New Roman" w:cs="Times New Roman"/>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26F0D"/>
    <w:rPr>
      <w:rFonts w:ascii="Times New Roman" w:eastAsia="Times New Roman" w:hAnsi="Times New Roman" w:cs="Times New Roman"/>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26F0D"/>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26F0D"/>
    <w:rPr>
      <w:rFonts w:ascii="Times New Roman" w:eastAsia="Times New Roman" w:hAnsi="Times New Roman" w:cs="Times New Roman"/>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26F0D"/>
    <w:rPr>
      <w:rFonts w:ascii="Times New Roman" w:eastAsia="Times New Roman" w:hAnsi="Times New Roman" w:cs="Times New Roman"/>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26F0D"/>
    <w:rPr>
      <w:rFonts w:ascii="Times New Roman" w:eastAsia="Times New Roman" w:hAnsi="Times New Roman" w:cs="Times New Roman"/>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C26F0D"/>
    <w:pPr>
      <w:spacing w:before="60" w:line="288" w:lineRule="auto"/>
      <w:jc w:val="both"/>
    </w:pPr>
    <w:rPr>
      <w:rFonts w:eastAsia="Times New Roman" w:cs="Times New Roman"/>
      <w:b/>
      <w:iCs/>
      <w:sz w:val="24"/>
      <w:szCs w:val="24"/>
    </w:rPr>
  </w:style>
  <w:style w:type="paragraph" w:customStyle="1" w:styleId="co12b">
    <w:name w:val="co_12b"/>
    <w:basedOn w:val="Normal"/>
    <w:rsid w:val="00C26F0D"/>
    <w:pPr>
      <w:spacing w:before="60" w:line="288" w:lineRule="auto"/>
      <w:jc w:val="center"/>
    </w:pPr>
    <w:rPr>
      <w:rFonts w:eastAsia="SimSun" w:cs="Times New Roman"/>
      <w:b/>
      <w:sz w:val="24"/>
      <w:szCs w:val="24"/>
    </w:rPr>
  </w:style>
  <w:style w:type="paragraph" w:customStyle="1" w:styleId="b11">
    <w:name w:val="b_11"/>
    <w:basedOn w:val="Normal"/>
    <w:rsid w:val="00C26F0D"/>
    <w:pPr>
      <w:spacing w:before="120" w:line="360" w:lineRule="auto"/>
      <w:jc w:val="both"/>
    </w:pPr>
    <w:rPr>
      <w:rFonts w:eastAsia="Times New Roman" w:cs="Times New Roman"/>
      <w:b/>
      <w:sz w:val="22"/>
    </w:rPr>
  </w:style>
  <w:style w:type="paragraph" w:customStyle="1" w:styleId="hinhve">
    <w:name w:val="hinh_ve"/>
    <w:basedOn w:val="Normal"/>
    <w:rsid w:val="00C26F0D"/>
    <w:pPr>
      <w:spacing w:before="60" w:line="360" w:lineRule="auto"/>
      <w:jc w:val="center"/>
    </w:pPr>
    <w:rPr>
      <w:rFonts w:eastAsia="Times New Roman" w:cs="Times New Roman"/>
      <w:b/>
      <w:iCs/>
      <w:sz w:val="22"/>
      <w:lang w:val="pt-BR"/>
    </w:rPr>
  </w:style>
  <w:style w:type="paragraph" w:customStyle="1" w:styleId="VIDU">
    <w:name w:val="VI DU"/>
    <w:basedOn w:val="PlainText"/>
    <w:rsid w:val="00C26F0D"/>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C26F0D"/>
    <w:pPr>
      <w:spacing w:before="120" w:line="288" w:lineRule="auto"/>
      <w:jc w:val="both"/>
    </w:pPr>
    <w:rPr>
      <w:rFonts w:eastAsia="Times New Roman" w:cs="Times New Roman"/>
      <w:sz w:val="18"/>
      <w:szCs w:val="18"/>
      <w:lang w:val="pt-BR"/>
    </w:rPr>
  </w:style>
  <w:style w:type="paragraph" w:customStyle="1" w:styleId="ListNumber20">
    <w:name w:val="List Number2"/>
    <w:basedOn w:val="ListBullet"/>
    <w:semiHidden/>
    <w:rsid w:val="00C26F0D"/>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C26F0D"/>
    <w:pPr>
      <w:tabs>
        <w:tab w:val="clear" w:pos="360"/>
        <w:tab w:val="num" w:pos="926"/>
        <w:tab w:val="left" w:leader="middleDot" w:pos="9072"/>
      </w:tabs>
      <w:ind w:left="926"/>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C26F0D"/>
    <w:rPr>
      <w:rFonts w:eastAsia="Times New Roman" w:cs="Times New Roman"/>
      <w:b/>
      <w:noProof/>
      <w:sz w:val="24"/>
      <w:szCs w:val="26"/>
      <w:lang w:val="x-none"/>
    </w:rPr>
  </w:style>
  <w:style w:type="paragraph" w:customStyle="1" w:styleId="yiv1684575010msonormal">
    <w:name w:val="yiv1684575010msonormal"/>
    <w:basedOn w:val="Normal"/>
    <w:rsid w:val="00C26F0D"/>
    <w:pPr>
      <w:spacing w:before="100" w:beforeAutospacing="1" w:after="100" w:afterAutospacing="1"/>
    </w:pPr>
    <w:rPr>
      <w:rFonts w:ascii="Times New Roman" w:eastAsia="Times New Roman" w:hAnsi="Times New Roman" w:cs="Times New Roman"/>
      <w:sz w:val="24"/>
      <w:szCs w:val="24"/>
    </w:rPr>
  </w:style>
  <w:style w:type="character" w:customStyle="1" w:styleId="ReportTitleCharChar">
    <w:name w:val="Report Title Char Char"/>
    <w:rsid w:val="00C26F0D"/>
    <w:rPr>
      <w:b/>
      <w:bCs/>
      <w:sz w:val="26"/>
      <w:szCs w:val="26"/>
    </w:rPr>
  </w:style>
  <w:style w:type="paragraph" w:customStyle="1" w:styleId="CM9">
    <w:name w:val="CM9"/>
    <w:basedOn w:val="Normal"/>
    <w:next w:val="Normal"/>
    <w:rsid w:val="00C26F0D"/>
    <w:pPr>
      <w:widowControl w:val="0"/>
      <w:autoSpaceDE w:val="0"/>
      <w:autoSpaceDN w:val="0"/>
      <w:adjustRightInd w:val="0"/>
      <w:spacing w:line="280" w:lineRule="atLeast"/>
    </w:pPr>
    <w:rPr>
      <w:rFonts w:eastAsia="Times New Roman" w:cs="Arial"/>
      <w:sz w:val="24"/>
      <w:szCs w:val="24"/>
    </w:rPr>
  </w:style>
  <w:style w:type="character" w:customStyle="1" w:styleId="CharChar33">
    <w:name w:val="Char Char33"/>
    <w:locked/>
    <w:rsid w:val="00C26F0D"/>
    <w:rPr>
      <w:rFonts w:ascii="Arial" w:hAnsi="Arial"/>
      <w:b/>
      <w:noProof/>
      <w:sz w:val="26"/>
      <w:szCs w:val="26"/>
      <w:lang w:val="x-none" w:eastAsia="en-US" w:bidi="ar-SA"/>
    </w:rPr>
  </w:style>
  <w:style w:type="character" w:customStyle="1" w:styleId="mw-editsection">
    <w:name w:val="mw-editsection"/>
    <w:basedOn w:val="DefaultParagraphFont"/>
    <w:rsid w:val="00C26F0D"/>
  </w:style>
  <w:style w:type="character" w:customStyle="1" w:styleId="mw-editsection-bracket">
    <w:name w:val="mw-editsection-bracket"/>
    <w:basedOn w:val="DefaultParagraphFont"/>
    <w:rsid w:val="00C26F0D"/>
  </w:style>
  <w:style w:type="character" w:customStyle="1" w:styleId="mw-editsection-divider">
    <w:name w:val="mw-editsection-divider"/>
    <w:basedOn w:val="DefaultParagraphFont"/>
    <w:rsid w:val="00C26F0D"/>
  </w:style>
  <w:style w:type="numbering" w:customStyle="1" w:styleId="CurrentList1">
    <w:name w:val="Current List1"/>
    <w:rsid w:val="00C26F0D"/>
    <w:pPr>
      <w:numPr>
        <w:numId w:val="27"/>
      </w:numPr>
    </w:pPr>
  </w:style>
  <w:style w:type="paragraph" w:customStyle="1" w:styleId="Style49">
    <w:name w:val="Style49"/>
    <w:basedOn w:val="Normal"/>
    <w:rsid w:val="00C26F0D"/>
    <w:pPr>
      <w:numPr>
        <w:ilvl w:val="2"/>
        <w:numId w:val="20"/>
      </w:numPr>
      <w:spacing w:before="120" w:after="120"/>
      <w:jc w:val="both"/>
    </w:pPr>
    <w:rPr>
      <w:rFonts w:eastAsia="Times New Roman" w:cs="Times New Roman"/>
      <w:sz w:val="24"/>
      <w:szCs w:val="24"/>
      <w:lang w:val="pt-BR"/>
    </w:rPr>
  </w:style>
  <w:style w:type="paragraph" w:customStyle="1" w:styleId="Style61">
    <w:name w:val="Style61"/>
    <w:basedOn w:val="Normal"/>
    <w:rsid w:val="00C26F0D"/>
    <w:pPr>
      <w:numPr>
        <w:ilvl w:val="1"/>
        <w:numId w:val="20"/>
      </w:numPr>
      <w:tabs>
        <w:tab w:val="clear" w:pos="1440"/>
        <w:tab w:val="num" w:pos="910"/>
      </w:tabs>
      <w:spacing w:before="120" w:after="120"/>
      <w:ind w:left="0" w:firstLine="720"/>
      <w:jc w:val="both"/>
    </w:pPr>
    <w:rPr>
      <w:rFonts w:eastAsia="Times New Roman" w:cs="Times New Roman"/>
      <w:sz w:val="24"/>
      <w:szCs w:val="24"/>
      <w:lang w:val="pt-BR"/>
    </w:rPr>
  </w:style>
  <w:style w:type="paragraph" w:customStyle="1" w:styleId="Style63">
    <w:name w:val="Style63"/>
    <w:basedOn w:val="Normal"/>
    <w:rsid w:val="00C26F0D"/>
    <w:pPr>
      <w:numPr>
        <w:numId w:val="20"/>
      </w:numPr>
      <w:spacing w:before="120" w:after="120"/>
      <w:jc w:val="both"/>
    </w:pPr>
    <w:rPr>
      <w:rFonts w:eastAsia="Times New Roman" w:cs="Times New Roman"/>
      <w:sz w:val="24"/>
      <w:szCs w:val="24"/>
      <w:lang w:val="pt-BR"/>
    </w:rPr>
  </w:style>
  <w:style w:type="paragraph" w:customStyle="1" w:styleId="NormalParagraphStyle">
    <w:name w:val="NormalParagraphStyle"/>
    <w:basedOn w:val="Normal"/>
    <w:rsid w:val="00C26F0D"/>
    <w:pPr>
      <w:autoSpaceDE w:val="0"/>
      <w:autoSpaceDN w:val="0"/>
      <w:adjustRightInd w:val="0"/>
      <w:spacing w:line="288" w:lineRule="auto"/>
      <w:textAlignment w:val="center"/>
    </w:pPr>
    <w:rPr>
      <w:rFonts w:ascii="Times New Roman" w:eastAsia="Times New Roman" w:hAnsi="Times New Roman" w:cs="Times New Roman"/>
      <w:color w:val="000000"/>
      <w:sz w:val="24"/>
      <w:szCs w:val="24"/>
    </w:rPr>
  </w:style>
  <w:style w:type="character" w:customStyle="1" w:styleId="TITLECharChar">
    <w:name w:val="TITLE Char Char"/>
    <w:rsid w:val="00C26F0D"/>
    <w:rPr>
      <w:b/>
      <w:bCs/>
      <w:i/>
      <w:iCs/>
      <w:sz w:val="26"/>
      <w:szCs w:val="26"/>
      <w:lang w:val="en-US" w:eastAsia="en-US" w:bidi="ar-SA"/>
    </w:rPr>
  </w:style>
  <w:style w:type="paragraph" w:customStyle="1" w:styleId="Bo">
    <w:name w:val="Bo"/>
    <w:basedOn w:val="Normal"/>
    <w:rsid w:val="00C26F0D"/>
    <w:pPr>
      <w:ind w:right="-284"/>
      <w:jc w:val="center"/>
    </w:pPr>
    <w:rPr>
      <w:rFonts w:ascii=".VnTime" w:eastAsia="Times New Roman" w:hAnsi=".VnTime" w:cs="Times New Roman"/>
      <w:b/>
      <w:noProof/>
      <w:sz w:val="26"/>
      <w:szCs w:val="20"/>
      <w:lang w:val="en-GB"/>
    </w:rPr>
  </w:style>
  <w:style w:type="paragraph" w:customStyle="1" w:styleId="FAATableText">
    <w:name w:val="FAA_Table Text"/>
    <w:basedOn w:val="Normal"/>
    <w:link w:val="FAATableTextChar"/>
    <w:rsid w:val="00C26F0D"/>
    <w:pPr>
      <w:spacing w:beforeLines="80" w:before="40" w:afterLines="80" w:after="40"/>
      <w:jc w:val="both"/>
    </w:pPr>
    <w:rPr>
      <w:rFonts w:ascii="Arial Narrow" w:eastAsia="Calibri" w:hAnsi="Arial Narrow" w:cs="Times New Roman"/>
      <w:szCs w:val="20"/>
      <w:lang w:val="x-none" w:eastAsia="x-none"/>
    </w:rPr>
  </w:style>
  <w:style w:type="character" w:customStyle="1" w:styleId="FAATableTextChar">
    <w:name w:val="FAA_Table Text Char"/>
    <w:link w:val="FAATableText"/>
    <w:locked/>
    <w:rsid w:val="00C26F0D"/>
    <w:rPr>
      <w:rFonts w:ascii="Arial Narrow" w:eastAsia="Calibri" w:hAnsi="Arial Narrow" w:cs="Times New Roman"/>
      <w:szCs w:val="20"/>
      <w:lang w:val="x-none" w:eastAsia="x-none"/>
    </w:rPr>
  </w:style>
  <w:style w:type="paragraph" w:customStyle="1" w:styleId="StyleHeading213ptJustifiedBefore0ptAfter0pt">
    <w:name w:val="Style Heading 2 + 13 pt Justified Before:  0 pt After:  0 pt"/>
    <w:basedOn w:val="Heading2"/>
    <w:next w:val="ColorfulList-Accent11"/>
    <w:autoRedefine/>
    <w:rsid w:val="00C26F0D"/>
    <w:pPr>
      <w:keepLines w:val="0"/>
      <w:widowControl w:val="0"/>
      <w:autoSpaceDE w:val="0"/>
      <w:autoSpaceDN w:val="0"/>
      <w:spacing w:before="200"/>
      <w:ind w:left="851" w:hanging="567"/>
      <w:jc w:val="both"/>
    </w:pPr>
    <w:rPr>
      <w:rFonts w:ascii="Times New Roman" w:eastAsia="MS Mincho" w:hAnsi="Times New Roman" w:cs="Times New Roman"/>
      <w:b/>
      <w:bCs/>
      <w:color w:val="auto"/>
      <w:sz w:val="28"/>
      <w:szCs w:val="28"/>
    </w:rPr>
  </w:style>
  <w:style w:type="paragraph" w:customStyle="1" w:styleId="ColorfulList-Accent13">
    <w:name w:val="Colorful List - Accent 13"/>
    <w:basedOn w:val="Normal"/>
    <w:qFormat/>
    <w:rsid w:val="00C26F0D"/>
    <w:pPr>
      <w:widowControl w:val="0"/>
      <w:autoSpaceDE w:val="0"/>
      <w:autoSpaceDN w:val="0"/>
      <w:spacing w:before="80" w:after="80"/>
      <w:ind w:left="720" w:firstLine="567"/>
      <w:contextualSpacing/>
      <w:jc w:val="both"/>
    </w:pPr>
    <w:rPr>
      <w:rFonts w:ascii="Times New Roman" w:eastAsia="MS Mincho" w:hAnsi="Times New Roman" w:cs="Times New Roman"/>
      <w:sz w:val="24"/>
      <w:szCs w:val="24"/>
      <w:lang w:eastAsia="ja-JP"/>
    </w:rPr>
  </w:style>
  <w:style w:type="paragraph" w:customStyle="1" w:styleId="aiuthngt">
    <w:name w:val="a điều thông tư"/>
    <w:basedOn w:val="Normal"/>
    <w:autoRedefine/>
    <w:qFormat/>
    <w:rsid w:val="00C26F0D"/>
    <w:pPr>
      <w:spacing w:before="80" w:after="80"/>
      <w:jc w:val="both"/>
    </w:pPr>
    <w:rPr>
      <w:rFonts w:ascii="Times New Roman" w:eastAsia="Calibri" w:hAnsi="Times New Roman" w:cs="Times New Roman"/>
      <w:b/>
      <w:spacing w:val="-8"/>
      <w:sz w:val="28"/>
      <w:szCs w:val="28"/>
    </w:rPr>
  </w:style>
  <w:style w:type="paragraph" w:customStyle="1" w:styleId="StyleHeading3TimesNewRomanJustifiedBefore0ptAfter">
    <w:name w:val="Style Heading 3 + Times New Roman Justified Before:  0 pt After:..."/>
    <w:basedOn w:val="Heading3"/>
    <w:autoRedefine/>
    <w:rsid w:val="00C26F0D"/>
    <w:pPr>
      <w:keepLines w:val="0"/>
      <w:tabs>
        <w:tab w:val="left" w:pos="1276"/>
      </w:tabs>
      <w:spacing w:before="300" w:after="120"/>
      <w:ind w:firstLine="567"/>
      <w:suppressOverlap/>
      <w:jc w:val="both"/>
      <w:outlineLvl w:val="9"/>
    </w:pPr>
    <w:rPr>
      <w:rFonts w:ascii="Times New Roman" w:eastAsia="Times New Roman" w:hAnsi="Times New Roman" w:cs="Times New Roman"/>
      <w:b/>
      <w:bCs/>
      <w:iCs/>
      <w:color w:val="FF0000"/>
      <w:sz w:val="28"/>
      <w:szCs w:val="28"/>
      <w:lang w:val="vi-VN" w:eastAsia="x-none"/>
    </w:rPr>
  </w:style>
  <w:style w:type="paragraph" w:customStyle="1" w:styleId="ICAO">
    <w:name w:val="ICAO"/>
    <w:basedOn w:val="Normal"/>
    <w:autoRedefine/>
    <w:qFormat/>
    <w:rsid w:val="00C26F0D"/>
    <w:pPr>
      <w:tabs>
        <w:tab w:val="left" w:pos="426"/>
      </w:tabs>
      <w:spacing w:before="80" w:after="80"/>
      <w:jc w:val="both"/>
    </w:pPr>
    <w:rPr>
      <w:rFonts w:ascii="Times New Roman" w:eastAsia="Calibri" w:hAnsi="Times New Roman" w:cs="Times New Roman"/>
      <w:sz w:val="28"/>
      <w:szCs w:val="28"/>
    </w:rPr>
  </w:style>
  <w:style w:type="paragraph" w:customStyle="1" w:styleId="VN">
    <w:name w:val="VN"/>
    <w:basedOn w:val="ICAO"/>
    <w:autoRedefine/>
    <w:qFormat/>
    <w:rsid w:val="00C26F0D"/>
    <w:rPr>
      <w:color w:val="3366FF"/>
    </w:rPr>
  </w:style>
  <w:style w:type="paragraph" w:customStyle="1" w:styleId="StyleStyleHeading29pt12ptNotItalic">
    <w:name w:val="Style Style Heading 2 + 9 pt + 12 pt Not Italic"/>
    <w:basedOn w:val="Normal"/>
    <w:link w:val="StyleStyleHeading29pt12ptNotItalicChar"/>
    <w:autoRedefine/>
    <w:rsid w:val="00C26F0D"/>
    <w:pPr>
      <w:keepNext/>
      <w:widowControl w:val="0"/>
      <w:autoSpaceDE w:val="0"/>
      <w:autoSpaceDN w:val="0"/>
      <w:spacing w:before="120" w:after="120"/>
      <w:ind w:left="720"/>
      <w:contextualSpacing/>
      <w:jc w:val="both"/>
      <w:outlineLvl w:val="1"/>
    </w:pPr>
    <w:rPr>
      <w:rFonts w:ascii="Times New Roman" w:eastAsia="EUAlbertina-Bold-Identity-H" w:hAnsi="Times New Roman" w:cs="Times New Roman"/>
      <w:b/>
      <w:strike/>
      <w:color w:val="FF0000"/>
      <w:sz w:val="22"/>
      <w:lang w:val="x-none" w:eastAsia="x-none"/>
    </w:rPr>
  </w:style>
  <w:style w:type="character" w:customStyle="1" w:styleId="StyleStyleHeading29pt12ptNotItalicChar">
    <w:name w:val="Style Style Heading 2 + 9 pt + 12 pt Not Italic Char"/>
    <w:link w:val="StyleStyleHeading29pt12ptNotItalic"/>
    <w:locked/>
    <w:rsid w:val="00C26F0D"/>
    <w:rPr>
      <w:rFonts w:ascii="Times New Roman" w:eastAsia="EUAlbertina-Bold-Identity-H" w:hAnsi="Times New Roman" w:cs="Times New Roman"/>
      <w:b/>
      <w:strike/>
      <w:color w:val="FF0000"/>
      <w:sz w:val="22"/>
      <w:lang w:val="x-none" w:eastAsia="x-none"/>
    </w:rPr>
  </w:style>
  <w:style w:type="paragraph" w:customStyle="1" w:styleId="StyleStyleHeading213ptJustifiedBefore0ptAfter0pt">
    <w:name w:val="Style Style Heading 2 + 13 pt Justified Before:  0 pt After:  0 pt ..."/>
    <w:basedOn w:val="Normal"/>
    <w:rsid w:val="00C26F0D"/>
    <w:pPr>
      <w:keepNext/>
      <w:widowControl w:val="0"/>
      <w:autoSpaceDE w:val="0"/>
      <w:autoSpaceDN w:val="0"/>
      <w:spacing w:before="300" w:after="60"/>
      <w:jc w:val="both"/>
      <w:outlineLvl w:val="1"/>
    </w:pPr>
    <w:rPr>
      <w:rFonts w:ascii="Times New Roman" w:eastAsia="Times New Roman" w:hAnsi="Times New Roman" w:cs="Times New Roman"/>
      <w:b/>
      <w:bCs/>
      <w:color w:val="993300"/>
      <w:sz w:val="22"/>
      <w:szCs w:val="20"/>
    </w:rPr>
  </w:style>
  <w:style w:type="paragraph" w:customStyle="1" w:styleId="StyleStyleHeading1Before0ptAfter0pt13pt">
    <w:name w:val="Style Style Heading 1 + Before:  0 pt After:  0 pt + 13 pt"/>
    <w:basedOn w:val="Normal"/>
    <w:rsid w:val="00C26F0D"/>
    <w:pPr>
      <w:keepNext/>
      <w:widowControl w:val="0"/>
      <w:autoSpaceDE w:val="0"/>
      <w:autoSpaceDN w:val="0"/>
      <w:jc w:val="both"/>
      <w:outlineLvl w:val="0"/>
    </w:pPr>
    <w:rPr>
      <w:rFonts w:ascii="Times New Roman" w:eastAsia="MS Mincho" w:hAnsi="Times New Roman" w:cs="Times New Roman"/>
      <w:b/>
      <w:bCs/>
      <w:color w:val="0000FF"/>
      <w:kern w:val="32"/>
      <w:sz w:val="26"/>
      <w:szCs w:val="26"/>
    </w:rPr>
  </w:style>
  <w:style w:type="paragraph" w:customStyle="1" w:styleId="TableParagraph">
    <w:name w:val="Table Paragraph"/>
    <w:basedOn w:val="Normal"/>
    <w:qFormat/>
    <w:rsid w:val="00C26F0D"/>
    <w:pPr>
      <w:widowControl w:val="0"/>
    </w:pPr>
    <w:rPr>
      <w:rFonts w:ascii="Calibri" w:eastAsia="Calibri" w:hAnsi="Calibri" w:cs="Times New Roman"/>
      <w:sz w:val="22"/>
    </w:rPr>
  </w:style>
  <w:style w:type="paragraph" w:customStyle="1" w:styleId="cacphanphuluc">
    <w:name w:val="cac phan phu luc"/>
    <w:basedOn w:val="Normal"/>
    <w:autoRedefine/>
    <w:qFormat/>
    <w:rsid w:val="00C26F0D"/>
    <w:pPr>
      <w:widowControl w:val="0"/>
      <w:numPr>
        <w:numId w:val="21"/>
      </w:numPr>
      <w:tabs>
        <w:tab w:val="left" w:pos="993"/>
      </w:tabs>
      <w:autoSpaceDE w:val="0"/>
      <w:autoSpaceDN w:val="0"/>
      <w:spacing w:before="120" w:after="120"/>
      <w:ind w:hanging="153"/>
      <w:jc w:val="both"/>
    </w:pPr>
    <w:rPr>
      <w:rFonts w:ascii="Times New Roman" w:eastAsia="Times New Roman" w:hAnsi="Times New Roman" w:cs="Times New Roman"/>
      <w:b/>
      <w:color w:val="000000"/>
      <w:sz w:val="28"/>
      <w:szCs w:val="28"/>
      <w:lang w:val="vi-VN"/>
    </w:rPr>
  </w:style>
  <w:style w:type="paragraph" w:customStyle="1" w:styleId="Headingc5">
    <w:name w:val="Heading c5"/>
    <w:basedOn w:val="Normal"/>
    <w:autoRedefine/>
    <w:rsid w:val="00C26F0D"/>
    <w:pPr>
      <w:spacing w:before="120" w:after="120" w:line="300" w:lineRule="auto"/>
      <w:jc w:val="both"/>
    </w:pPr>
    <w:rPr>
      <w:rFonts w:ascii="Times New Roman" w:eastAsia="Times New Roman" w:hAnsi="Times New Roman" w:cs="Times New Roman"/>
      <w:i/>
      <w:sz w:val="26"/>
      <w:szCs w:val="26"/>
    </w:rPr>
  </w:style>
  <w:style w:type="paragraph" w:customStyle="1" w:styleId="StyleStyleStyleHeading29pt12ptNotItalicBefore0">
    <w:name w:val="Style Style Style Heading 2 + 9 pt + 12 pt Not Italic + Before:  0 ..."/>
    <w:basedOn w:val="StyleStyleHeading29pt12ptNotItalic"/>
    <w:autoRedefine/>
    <w:rsid w:val="00C26F0D"/>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C26F0D"/>
    <w:pPr>
      <w:keepNext/>
      <w:widowControl w:val="0"/>
      <w:autoSpaceDE w:val="0"/>
      <w:autoSpaceDN w:val="0"/>
      <w:jc w:val="both"/>
      <w:outlineLvl w:val="0"/>
    </w:pPr>
    <w:rPr>
      <w:rFonts w:ascii="Times New Roman" w:eastAsia="Times New Roman" w:hAnsi="Times New Roman" w:cs="Times New Roman"/>
      <w:bCs/>
      <w:color w:val="0000FF"/>
      <w:kern w:val="32"/>
      <w:sz w:val="26"/>
      <w:szCs w:val="20"/>
    </w:rPr>
  </w:style>
  <w:style w:type="character" w:customStyle="1" w:styleId="Style15">
    <w:name w:val="Style15"/>
    <w:locked/>
    <w:rsid w:val="00C26F0D"/>
    <w:rPr>
      <w:rFonts w:ascii="Times New Roman" w:hAnsi="Times New Roman"/>
      <w:sz w:val="16"/>
    </w:rPr>
  </w:style>
  <w:style w:type="character" w:customStyle="1" w:styleId="Style16">
    <w:name w:val="Style16"/>
    <w:locked/>
    <w:rsid w:val="00C26F0D"/>
    <w:rPr>
      <w:rFonts w:ascii="Times New Roman" w:hAnsi="Times New Roman"/>
      <w:sz w:val="16"/>
    </w:rPr>
  </w:style>
  <w:style w:type="character" w:customStyle="1" w:styleId="Style17">
    <w:name w:val="Style17"/>
    <w:locked/>
    <w:rsid w:val="00C26F0D"/>
    <w:rPr>
      <w:rFonts w:ascii="Times New Roman" w:hAnsi="Times New Roman"/>
      <w:sz w:val="16"/>
    </w:rPr>
  </w:style>
  <w:style w:type="character" w:customStyle="1" w:styleId="Style18">
    <w:name w:val="Style18"/>
    <w:locked/>
    <w:rsid w:val="00C26F0D"/>
    <w:rPr>
      <w:rFonts w:ascii="Times New Roman" w:hAnsi="Times New Roman"/>
      <w:sz w:val="16"/>
    </w:rPr>
  </w:style>
  <w:style w:type="character" w:customStyle="1" w:styleId="Style19">
    <w:name w:val="Style19"/>
    <w:locked/>
    <w:rsid w:val="00C26F0D"/>
    <w:rPr>
      <w:rFonts w:ascii="Times New Roman" w:hAnsi="Times New Roman"/>
      <w:sz w:val="16"/>
    </w:rPr>
  </w:style>
  <w:style w:type="character" w:customStyle="1" w:styleId="Style200">
    <w:name w:val="Style20"/>
    <w:locked/>
    <w:rsid w:val="00C26F0D"/>
    <w:rPr>
      <w:rFonts w:ascii="Times New Roman" w:hAnsi="Times New Roman"/>
      <w:sz w:val="20"/>
    </w:rPr>
  </w:style>
  <w:style w:type="character" w:customStyle="1" w:styleId="Style22">
    <w:name w:val="Style22"/>
    <w:locked/>
    <w:rsid w:val="00C26F0D"/>
    <w:rPr>
      <w:rFonts w:ascii="Times New Roman" w:hAnsi="Times New Roman"/>
      <w:sz w:val="20"/>
    </w:rPr>
  </w:style>
  <w:style w:type="character" w:customStyle="1" w:styleId="Style30">
    <w:name w:val="Style30"/>
    <w:locked/>
    <w:rsid w:val="00C26F0D"/>
    <w:rPr>
      <w:rFonts w:ascii="Times New Roman" w:hAnsi="Times New Roman"/>
      <w:b/>
      <w:sz w:val="20"/>
    </w:rPr>
  </w:style>
  <w:style w:type="character" w:customStyle="1" w:styleId="Style31">
    <w:name w:val="Style31"/>
    <w:locked/>
    <w:rsid w:val="00C26F0D"/>
    <w:rPr>
      <w:rFonts w:ascii="Times New Roman" w:hAnsi="Times New Roman"/>
      <w:b/>
      <w:sz w:val="20"/>
    </w:rPr>
  </w:style>
  <w:style w:type="character" w:customStyle="1" w:styleId="Style35">
    <w:name w:val="Style35"/>
    <w:locked/>
    <w:rsid w:val="00C26F0D"/>
    <w:rPr>
      <w:rFonts w:ascii="Times New Roman" w:hAnsi="Times New Roman"/>
      <w:b/>
      <w:sz w:val="20"/>
    </w:rPr>
  </w:style>
  <w:style w:type="paragraph" w:customStyle="1" w:styleId="MediumGrid1-Accent21">
    <w:name w:val="Medium Grid 1 - Accent 21"/>
    <w:basedOn w:val="Normal"/>
    <w:qFormat/>
    <w:rsid w:val="00C26F0D"/>
    <w:pPr>
      <w:widowControl w:val="0"/>
      <w:autoSpaceDE w:val="0"/>
      <w:autoSpaceDN w:val="0"/>
      <w:ind w:left="720"/>
      <w:contextualSpacing/>
    </w:pPr>
    <w:rPr>
      <w:rFonts w:ascii="Times New Roman" w:eastAsia="Times New Roman" w:hAnsi="Times New Roman" w:cs="Times New Roman"/>
      <w:sz w:val="24"/>
      <w:szCs w:val="24"/>
    </w:rPr>
  </w:style>
  <w:style w:type="paragraph" w:customStyle="1" w:styleId="Style5">
    <w:name w:val="Style5"/>
    <w:basedOn w:val="Normal"/>
    <w:link w:val="Style5Char"/>
    <w:rsid w:val="00C26F0D"/>
    <w:pPr>
      <w:widowControl w:val="0"/>
      <w:spacing w:before="80" w:line="340" w:lineRule="exact"/>
      <w:ind w:firstLine="454"/>
      <w:jc w:val="both"/>
    </w:pPr>
    <w:rPr>
      <w:rFonts w:ascii="Times New Roman" w:eastAsia="Times New Roman" w:hAnsi="Times New Roman" w:cs="Times New Roman"/>
      <w:sz w:val="28"/>
      <w:szCs w:val="28"/>
    </w:rPr>
  </w:style>
  <w:style w:type="paragraph" w:customStyle="1" w:styleId="Style6">
    <w:name w:val="Style6"/>
    <w:basedOn w:val="Normal"/>
    <w:rsid w:val="00C26F0D"/>
    <w:pPr>
      <w:widowControl w:val="0"/>
      <w:spacing w:before="80" w:line="340" w:lineRule="exact"/>
      <w:ind w:firstLine="454"/>
      <w:contextualSpacing/>
      <w:jc w:val="both"/>
    </w:pPr>
    <w:rPr>
      <w:rFonts w:ascii="Times New Roman Bold" w:eastAsia="Times New Roman" w:hAnsi="Times New Roman Bold" w:cs="Times New Roman"/>
      <w:b/>
      <w:sz w:val="28"/>
      <w:szCs w:val="28"/>
    </w:rPr>
  </w:style>
  <w:style w:type="character" w:customStyle="1" w:styleId="Style5Char">
    <w:name w:val="Style5 Char"/>
    <w:basedOn w:val="DefaultParagraphFont"/>
    <w:link w:val="Style5"/>
    <w:rsid w:val="00C26F0D"/>
    <w:rPr>
      <w:rFonts w:ascii="Times New Roman" w:eastAsia="Times New Roman" w:hAnsi="Times New Roman" w:cs="Times New Roman"/>
      <w:sz w:val="28"/>
      <w:szCs w:val="28"/>
    </w:rPr>
  </w:style>
  <w:style w:type="character" w:customStyle="1" w:styleId="Heading2CharCharCharChar">
    <w:name w:val="Heading 2 Char Char Char Char"/>
    <w:rsid w:val="00C26F0D"/>
    <w:rPr>
      <w:rFonts w:ascii="Times New Roman" w:eastAsia="Times New Roman" w:hAnsi="Times New Roman" w:cs="Times New Roman"/>
      <w:b/>
      <w:bCs/>
      <w:sz w:val="36"/>
      <w:szCs w:val="36"/>
    </w:rPr>
  </w:style>
  <w:style w:type="numbering" w:customStyle="1" w:styleId="NoList3">
    <w:name w:val="No List3"/>
    <w:next w:val="NoList"/>
    <w:semiHidden/>
    <w:rsid w:val="00C26F0D"/>
  </w:style>
  <w:style w:type="numbering" w:customStyle="1" w:styleId="NoList111">
    <w:name w:val="No List111"/>
    <w:next w:val="NoList"/>
    <w:semiHidden/>
    <w:rsid w:val="00C26F0D"/>
  </w:style>
  <w:style w:type="numbering" w:customStyle="1" w:styleId="NoList1111">
    <w:name w:val="No List1111"/>
    <w:next w:val="NoList"/>
    <w:semiHidden/>
    <w:rsid w:val="00C26F0D"/>
  </w:style>
  <w:style w:type="numbering" w:customStyle="1" w:styleId="NoList21">
    <w:name w:val="No List21"/>
    <w:next w:val="NoList"/>
    <w:semiHidden/>
    <w:rsid w:val="00C26F0D"/>
  </w:style>
  <w:style w:type="numbering" w:customStyle="1" w:styleId="NoList31">
    <w:name w:val="No List31"/>
    <w:next w:val="NoList"/>
    <w:semiHidden/>
    <w:rsid w:val="00C26F0D"/>
  </w:style>
  <w:style w:type="numbering" w:customStyle="1" w:styleId="NoList12">
    <w:name w:val="No List12"/>
    <w:next w:val="NoList"/>
    <w:semiHidden/>
    <w:rsid w:val="00C26F0D"/>
  </w:style>
  <w:style w:type="numbering" w:customStyle="1" w:styleId="NoList211">
    <w:name w:val="No List211"/>
    <w:next w:val="NoList"/>
    <w:semiHidden/>
    <w:rsid w:val="00C26F0D"/>
  </w:style>
  <w:style w:type="numbering" w:customStyle="1" w:styleId="NoList311">
    <w:name w:val="No List311"/>
    <w:next w:val="NoList"/>
    <w:semiHidden/>
    <w:rsid w:val="00C26F0D"/>
  </w:style>
  <w:style w:type="numbering" w:customStyle="1" w:styleId="NoList11111">
    <w:name w:val="No List11111"/>
    <w:next w:val="NoList"/>
    <w:semiHidden/>
    <w:rsid w:val="00C26F0D"/>
  </w:style>
  <w:style w:type="numbering" w:customStyle="1" w:styleId="NoList111111">
    <w:name w:val="No List111111"/>
    <w:next w:val="NoList"/>
    <w:semiHidden/>
    <w:rsid w:val="00C26F0D"/>
  </w:style>
  <w:style w:type="numbering" w:customStyle="1" w:styleId="NoList4">
    <w:name w:val="No List4"/>
    <w:next w:val="NoList"/>
    <w:semiHidden/>
    <w:rsid w:val="00C26F0D"/>
  </w:style>
  <w:style w:type="numbering" w:customStyle="1" w:styleId="NoList5">
    <w:name w:val="No List5"/>
    <w:next w:val="NoList"/>
    <w:semiHidden/>
    <w:rsid w:val="00C26F0D"/>
  </w:style>
  <w:style w:type="numbering" w:customStyle="1" w:styleId="NoList6">
    <w:name w:val="No List6"/>
    <w:next w:val="NoList"/>
    <w:semiHidden/>
    <w:rsid w:val="00C26F0D"/>
  </w:style>
  <w:style w:type="numbering" w:customStyle="1" w:styleId="NoList7">
    <w:name w:val="No List7"/>
    <w:next w:val="NoList"/>
    <w:semiHidden/>
    <w:rsid w:val="00C26F0D"/>
  </w:style>
  <w:style w:type="numbering" w:customStyle="1" w:styleId="NoList8">
    <w:name w:val="No List8"/>
    <w:next w:val="NoList"/>
    <w:semiHidden/>
    <w:rsid w:val="00C26F0D"/>
  </w:style>
  <w:style w:type="numbering" w:customStyle="1" w:styleId="NoList9">
    <w:name w:val="No List9"/>
    <w:next w:val="NoList"/>
    <w:semiHidden/>
    <w:rsid w:val="00C26F0D"/>
  </w:style>
  <w:style w:type="numbering" w:customStyle="1" w:styleId="NoList10">
    <w:name w:val="No List10"/>
    <w:next w:val="NoList"/>
    <w:semiHidden/>
    <w:rsid w:val="00C26F0D"/>
  </w:style>
  <w:style w:type="numbering" w:customStyle="1" w:styleId="NoList1111111">
    <w:name w:val="No List1111111"/>
    <w:next w:val="NoList"/>
    <w:semiHidden/>
    <w:rsid w:val="00C26F0D"/>
  </w:style>
  <w:style w:type="numbering" w:customStyle="1" w:styleId="NoList121">
    <w:name w:val="No List121"/>
    <w:next w:val="NoList"/>
    <w:semiHidden/>
    <w:rsid w:val="00C26F0D"/>
  </w:style>
  <w:style w:type="numbering" w:customStyle="1" w:styleId="NoList13">
    <w:name w:val="No List13"/>
    <w:next w:val="NoList"/>
    <w:semiHidden/>
    <w:rsid w:val="00C26F0D"/>
  </w:style>
  <w:style w:type="numbering" w:customStyle="1" w:styleId="NoList14">
    <w:name w:val="No List14"/>
    <w:next w:val="NoList"/>
    <w:semiHidden/>
    <w:rsid w:val="00C26F0D"/>
  </w:style>
  <w:style w:type="numbering" w:customStyle="1" w:styleId="NoList15">
    <w:name w:val="No List15"/>
    <w:next w:val="NoList"/>
    <w:semiHidden/>
    <w:rsid w:val="00C26F0D"/>
  </w:style>
  <w:style w:type="numbering" w:customStyle="1" w:styleId="NoList16">
    <w:name w:val="No List16"/>
    <w:next w:val="NoList"/>
    <w:semiHidden/>
    <w:rsid w:val="00C26F0D"/>
  </w:style>
  <w:style w:type="numbering" w:customStyle="1" w:styleId="NoList17">
    <w:name w:val="No List17"/>
    <w:next w:val="NoList"/>
    <w:semiHidden/>
    <w:rsid w:val="00C26F0D"/>
  </w:style>
  <w:style w:type="numbering" w:customStyle="1" w:styleId="NoList22">
    <w:name w:val="No List22"/>
    <w:next w:val="NoList"/>
    <w:semiHidden/>
    <w:rsid w:val="00C26F0D"/>
  </w:style>
  <w:style w:type="numbering" w:customStyle="1" w:styleId="NoList32">
    <w:name w:val="No List32"/>
    <w:next w:val="NoList"/>
    <w:semiHidden/>
    <w:rsid w:val="00C26F0D"/>
  </w:style>
  <w:style w:type="numbering" w:customStyle="1" w:styleId="NoList41">
    <w:name w:val="No List41"/>
    <w:next w:val="NoList"/>
    <w:semiHidden/>
    <w:rsid w:val="00C26F0D"/>
  </w:style>
  <w:style w:type="numbering" w:customStyle="1" w:styleId="NoList51">
    <w:name w:val="No List51"/>
    <w:next w:val="NoList"/>
    <w:semiHidden/>
    <w:rsid w:val="00C26F0D"/>
  </w:style>
  <w:style w:type="numbering" w:customStyle="1" w:styleId="NoList61">
    <w:name w:val="No List61"/>
    <w:next w:val="NoList"/>
    <w:semiHidden/>
    <w:rsid w:val="00C26F0D"/>
  </w:style>
  <w:style w:type="numbering" w:customStyle="1" w:styleId="NoList71">
    <w:name w:val="No List71"/>
    <w:next w:val="NoList"/>
    <w:semiHidden/>
    <w:rsid w:val="00C26F0D"/>
  </w:style>
  <w:style w:type="numbering" w:customStyle="1" w:styleId="NoList81">
    <w:name w:val="No List81"/>
    <w:next w:val="NoList"/>
    <w:semiHidden/>
    <w:rsid w:val="00C26F0D"/>
  </w:style>
  <w:style w:type="numbering" w:customStyle="1" w:styleId="NoList91">
    <w:name w:val="No List91"/>
    <w:next w:val="NoList"/>
    <w:semiHidden/>
    <w:rsid w:val="00C26F0D"/>
  </w:style>
  <w:style w:type="numbering" w:customStyle="1" w:styleId="NoList101">
    <w:name w:val="No List101"/>
    <w:next w:val="NoList"/>
    <w:semiHidden/>
    <w:rsid w:val="00C26F0D"/>
  </w:style>
  <w:style w:type="numbering" w:customStyle="1" w:styleId="NoList112">
    <w:name w:val="No List112"/>
    <w:next w:val="NoList"/>
    <w:semiHidden/>
    <w:rsid w:val="00C26F0D"/>
  </w:style>
  <w:style w:type="numbering" w:customStyle="1" w:styleId="NoList122">
    <w:name w:val="No List122"/>
    <w:next w:val="NoList"/>
    <w:semiHidden/>
    <w:rsid w:val="00C26F0D"/>
  </w:style>
  <w:style w:type="numbering" w:customStyle="1" w:styleId="NoList131">
    <w:name w:val="No List131"/>
    <w:next w:val="NoList"/>
    <w:semiHidden/>
    <w:rsid w:val="00C26F0D"/>
  </w:style>
  <w:style w:type="numbering" w:customStyle="1" w:styleId="NoList141">
    <w:name w:val="No List141"/>
    <w:next w:val="NoList"/>
    <w:semiHidden/>
    <w:rsid w:val="00C26F0D"/>
  </w:style>
  <w:style w:type="numbering" w:customStyle="1" w:styleId="NoList151">
    <w:name w:val="No List151"/>
    <w:next w:val="NoList"/>
    <w:semiHidden/>
    <w:rsid w:val="00C26F0D"/>
  </w:style>
  <w:style w:type="numbering" w:customStyle="1" w:styleId="NoList18">
    <w:name w:val="No List18"/>
    <w:next w:val="NoList"/>
    <w:semiHidden/>
    <w:rsid w:val="00C26F0D"/>
  </w:style>
  <w:style w:type="numbering" w:customStyle="1" w:styleId="NoList19">
    <w:name w:val="No List19"/>
    <w:next w:val="NoList"/>
    <w:semiHidden/>
    <w:rsid w:val="00C26F0D"/>
  </w:style>
  <w:style w:type="numbering" w:customStyle="1" w:styleId="NoList20">
    <w:name w:val="No List20"/>
    <w:next w:val="NoList"/>
    <w:semiHidden/>
    <w:rsid w:val="00C26F0D"/>
  </w:style>
  <w:style w:type="numbering" w:customStyle="1" w:styleId="NoList110">
    <w:name w:val="No List110"/>
    <w:next w:val="NoList"/>
    <w:semiHidden/>
    <w:rsid w:val="00C26F0D"/>
  </w:style>
  <w:style w:type="character" w:customStyle="1" w:styleId="WW8Num1z0">
    <w:name w:val="WW8Num1z0"/>
    <w:rsid w:val="00C26F0D"/>
  </w:style>
  <w:style w:type="character" w:customStyle="1" w:styleId="WW8Num2z0">
    <w:name w:val="WW8Num2z0"/>
    <w:rsid w:val="00C26F0D"/>
  </w:style>
  <w:style w:type="character" w:customStyle="1" w:styleId="WW8Num3z0">
    <w:name w:val="WW8Num3z0"/>
    <w:rsid w:val="00C26F0D"/>
  </w:style>
  <w:style w:type="character" w:customStyle="1" w:styleId="WW8Num4z0">
    <w:name w:val="WW8Num4z0"/>
    <w:rsid w:val="00C26F0D"/>
  </w:style>
  <w:style w:type="character" w:customStyle="1" w:styleId="WW8Num5z0">
    <w:name w:val="WW8Num5z0"/>
    <w:rsid w:val="00C26F0D"/>
    <w:rPr>
      <w:rFonts w:ascii="Symbol" w:hAnsi="Symbol" w:cs="Symbol"/>
    </w:rPr>
  </w:style>
  <w:style w:type="character" w:customStyle="1" w:styleId="WW8Num6z0">
    <w:name w:val="WW8Num6z0"/>
    <w:rsid w:val="00C26F0D"/>
    <w:rPr>
      <w:rFonts w:ascii="Symbol" w:hAnsi="Symbol" w:cs="Symbol"/>
    </w:rPr>
  </w:style>
  <w:style w:type="character" w:customStyle="1" w:styleId="WW8Num7z0">
    <w:name w:val="WW8Num7z0"/>
    <w:rsid w:val="00C26F0D"/>
    <w:rPr>
      <w:rFonts w:ascii="Symbol" w:hAnsi="Symbol" w:cs="Symbol"/>
    </w:rPr>
  </w:style>
  <w:style w:type="character" w:customStyle="1" w:styleId="WW8Num8z0">
    <w:name w:val="WW8Num8z0"/>
    <w:rsid w:val="00C26F0D"/>
    <w:rPr>
      <w:rFonts w:ascii="Symbol" w:hAnsi="Symbol" w:cs="Symbol"/>
    </w:rPr>
  </w:style>
  <w:style w:type="character" w:customStyle="1" w:styleId="WW8Num9z0">
    <w:name w:val="WW8Num9z0"/>
    <w:rsid w:val="00C26F0D"/>
  </w:style>
  <w:style w:type="character" w:customStyle="1" w:styleId="WW8Num10z0">
    <w:name w:val="WW8Num10z0"/>
    <w:rsid w:val="00C26F0D"/>
    <w:rPr>
      <w:rFonts w:ascii="Symbol" w:hAnsi="Symbol" w:cs="Symbol"/>
    </w:rPr>
  </w:style>
  <w:style w:type="character" w:customStyle="1" w:styleId="WW8Num11z0">
    <w:name w:val="WW8Num11z0"/>
    <w:rsid w:val="00C26F0D"/>
  </w:style>
  <w:style w:type="character" w:customStyle="1" w:styleId="WW8Num11z1">
    <w:name w:val="WW8Num11z1"/>
    <w:rsid w:val="00C26F0D"/>
  </w:style>
  <w:style w:type="character" w:customStyle="1" w:styleId="WW8Num11z2">
    <w:name w:val="WW8Num11z2"/>
    <w:rsid w:val="00C26F0D"/>
  </w:style>
  <w:style w:type="character" w:customStyle="1" w:styleId="WW8Num11z3">
    <w:name w:val="WW8Num11z3"/>
    <w:rsid w:val="00C26F0D"/>
  </w:style>
  <w:style w:type="character" w:customStyle="1" w:styleId="WW8Num11z4">
    <w:name w:val="WW8Num11z4"/>
    <w:rsid w:val="00C26F0D"/>
  </w:style>
  <w:style w:type="character" w:customStyle="1" w:styleId="WW8Num11z5">
    <w:name w:val="WW8Num11z5"/>
    <w:rsid w:val="00C26F0D"/>
  </w:style>
  <w:style w:type="character" w:customStyle="1" w:styleId="WW8Num11z6">
    <w:name w:val="WW8Num11z6"/>
    <w:rsid w:val="00C26F0D"/>
  </w:style>
  <w:style w:type="character" w:customStyle="1" w:styleId="WW8Num11z7">
    <w:name w:val="WW8Num11z7"/>
    <w:rsid w:val="00C26F0D"/>
  </w:style>
  <w:style w:type="character" w:customStyle="1" w:styleId="WW8Num11z8">
    <w:name w:val="WW8Num11z8"/>
    <w:rsid w:val="00C26F0D"/>
  </w:style>
  <w:style w:type="character" w:customStyle="1" w:styleId="WW8Num12z0">
    <w:name w:val="WW8Num12z0"/>
    <w:rsid w:val="00C26F0D"/>
  </w:style>
  <w:style w:type="character" w:customStyle="1" w:styleId="WW8Num12z1">
    <w:name w:val="WW8Num12z1"/>
    <w:rsid w:val="00C26F0D"/>
  </w:style>
  <w:style w:type="character" w:customStyle="1" w:styleId="WW8Num12z2">
    <w:name w:val="WW8Num12z2"/>
    <w:rsid w:val="00C26F0D"/>
  </w:style>
  <w:style w:type="character" w:customStyle="1" w:styleId="WW8Num12z3">
    <w:name w:val="WW8Num12z3"/>
    <w:rsid w:val="00C26F0D"/>
  </w:style>
  <w:style w:type="character" w:customStyle="1" w:styleId="WW8Num12z4">
    <w:name w:val="WW8Num12z4"/>
    <w:rsid w:val="00C26F0D"/>
  </w:style>
  <w:style w:type="character" w:customStyle="1" w:styleId="WW8Num12z5">
    <w:name w:val="WW8Num12z5"/>
    <w:rsid w:val="00C26F0D"/>
  </w:style>
  <w:style w:type="character" w:customStyle="1" w:styleId="WW8Num12z6">
    <w:name w:val="WW8Num12z6"/>
    <w:rsid w:val="00C26F0D"/>
  </w:style>
  <w:style w:type="character" w:customStyle="1" w:styleId="WW8Num12z7">
    <w:name w:val="WW8Num12z7"/>
    <w:rsid w:val="00C26F0D"/>
  </w:style>
  <w:style w:type="character" w:customStyle="1" w:styleId="WW8Num12z8">
    <w:name w:val="WW8Num12z8"/>
    <w:rsid w:val="00C26F0D"/>
  </w:style>
  <w:style w:type="character" w:customStyle="1" w:styleId="WW8Num13z0">
    <w:name w:val="WW8Num13z0"/>
    <w:rsid w:val="00C26F0D"/>
    <w:rPr>
      <w:rFonts w:eastAsia=".VnTime"/>
      <w:color w:val="000000"/>
      <w:spacing w:val="2"/>
      <w:lang w:val="it-IT"/>
    </w:rPr>
  </w:style>
  <w:style w:type="character" w:customStyle="1" w:styleId="WW8Num13z1">
    <w:name w:val="WW8Num13z1"/>
    <w:rsid w:val="00C26F0D"/>
  </w:style>
  <w:style w:type="character" w:customStyle="1" w:styleId="WW8Num13z2">
    <w:name w:val="WW8Num13z2"/>
    <w:rsid w:val="00C26F0D"/>
  </w:style>
  <w:style w:type="character" w:customStyle="1" w:styleId="WW8Num13z3">
    <w:name w:val="WW8Num13z3"/>
    <w:rsid w:val="00C26F0D"/>
  </w:style>
  <w:style w:type="character" w:customStyle="1" w:styleId="WW8Num13z4">
    <w:name w:val="WW8Num13z4"/>
    <w:rsid w:val="00C26F0D"/>
  </w:style>
  <w:style w:type="character" w:customStyle="1" w:styleId="WW8Num13z5">
    <w:name w:val="WW8Num13z5"/>
    <w:rsid w:val="00C26F0D"/>
  </w:style>
  <w:style w:type="character" w:customStyle="1" w:styleId="WW8Num13z6">
    <w:name w:val="WW8Num13z6"/>
    <w:rsid w:val="00C26F0D"/>
  </w:style>
  <w:style w:type="character" w:customStyle="1" w:styleId="WW8Num13z7">
    <w:name w:val="WW8Num13z7"/>
    <w:rsid w:val="00C26F0D"/>
  </w:style>
  <w:style w:type="character" w:customStyle="1" w:styleId="WW8Num13z8">
    <w:name w:val="WW8Num13z8"/>
    <w:rsid w:val="00C26F0D"/>
  </w:style>
  <w:style w:type="character" w:customStyle="1" w:styleId="WW8Num14z0">
    <w:name w:val="WW8Num14z0"/>
    <w:rsid w:val="00C26F0D"/>
  </w:style>
  <w:style w:type="character" w:customStyle="1" w:styleId="WW8Num14z1">
    <w:name w:val="WW8Num14z1"/>
    <w:rsid w:val="00C26F0D"/>
  </w:style>
  <w:style w:type="character" w:customStyle="1" w:styleId="WW8Num14z2">
    <w:name w:val="WW8Num14z2"/>
    <w:rsid w:val="00C26F0D"/>
  </w:style>
  <w:style w:type="character" w:customStyle="1" w:styleId="WW8Num14z3">
    <w:name w:val="WW8Num14z3"/>
    <w:rsid w:val="00C26F0D"/>
  </w:style>
  <w:style w:type="character" w:customStyle="1" w:styleId="WW8Num14z4">
    <w:name w:val="WW8Num14z4"/>
    <w:rsid w:val="00C26F0D"/>
  </w:style>
  <w:style w:type="character" w:customStyle="1" w:styleId="WW8Num14z5">
    <w:name w:val="WW8Num14z5"/>
    <w:rsid w:val="00C26F0D"/>
  </w:style>
  <w:style w:type="character" w:customStyle="1" w:styleId="WW8Num14z6">
    <w:name w:val="WW8Num14z6"/>
    <w:rsid w:val="00C26F0D"/>
  </w:style>
  <w:style w:type="character" w:customStyle="1" w:styleId="WW8Num14z7">
    <w:name w:val="WW8Num14z7"/>
    <w:rsid w:val="00C26F0D"/>
  </w:style>
  <w:style w:type="character" w:customStyle="1" w:styleId="WW8Num14z8">
    <w:name w:val="WW8Num14z8"/>
    <w:rsid w:val="00C26F0D"/>
  </w:style>
  <w:style w:type="character" w:customStyle="1" w:styleId="WW8Num15z0">
    <w:name w:val="WW8Num15z0"/>
    <w:rsid w:val="00C26F0D"/>
  </w:style>
  <w:style w:type="character" w:customStyle="1" w:styleId="WW8Num15z1">
    <w:name w:val="WW8Num15z1"/>
    <w:rsid w:val="00C26F0D"/>
  </w:style>
  <w:style w:type="character" w:customStyle="1" w:styleId="WW8Num15z2">
    <w:name w:val="WW8Num15z2"/>
    <w:rsid w:val="00C26F0D"/>
  </w:style>
  <w:style w:type="character" w:customStyle="1" w:styleId="WW8Num15z3">
    <w:name w:val="WW8Num15z3"/>
    <w:rsid w:val="00C26F0D"/>
  </w:style>
  <w:style w:type="character" w:customStyle="1" w:styleId="WW8Num15z4">
    <w:name w:val="WW8Num15z4"/>
    <w:rsid w:val="00C26F0D"/>
  </w:style>
  <w:style w:type="character" w:customStyle="1" w:styleId="WW8Num15z5">
    <w:name w:val="WW8Num15z5"/>
    <w:rsid w:val="00C26F0D"/>
  </w:style>
  <w:style w:type="character" w:customStyle="1" w:styleId="WW8Num15z6">
    <w:name w:val="WW8Num15z6"/>
    <w:rsid w:val="00C26F0D"/>
  </w:style>
  <w:style w:type="character" w:customStyle="1" w:styleId="WW8Num15z7">
    <w:name w:val="WW8Num15z7"/>
    <w:rsid w:val="00C26F0D"/>
  </w:style>
  <w:style w:type="character" w:customStyle="1" w:styleId="WW8Num15z8">
    <w:name w:val="WW8Num15z8"/>
    <w:rsid w:val="00C26F0D"/>
  </w:style>
  <w:style w:type="character" w:customStyle="1" w:styleId="WW8Num16z0">
    <w:name w:val="WW8Num16z0"/>
    <w:rsid w:val="00C26F0D"/>
    <w:rPr>
      <w:rFonts w:ascii="Times New Roman" w:eastAsia="Times New Roman" w:hAnsi="Times New Roman" w:cs="Times New Roman"/>
    </w:rPr>
  </w:style>
  <w:style w:type="character" w:customStyle="1" w:styleId="WW8Num16z1">
    <w:name w:val="WW8Num16z1"/>
    <w:rsid w:val="00C26F0D"/>
  </w:style>
  <w:style w:type="character" w:customStyle="1" w:styleId="WW8Num16z2">
    <w:name w:val="WW8Num16z2"/>
    <w:rsid w:val="00C26F0D"/>
  </w:style>
  <w:style w:type="character" w:customStyle="1" w:styleId="WW8Num16z3">
    <w:name w:val="WW8Num16z3"/>
    <w:rsid w:val="00C26F0D"/>
  </w:style>
  <w:style w:type="character" w:customStyle="1" w:styleId="WW8Num16z4">
    <w:name w:val="WW8Num16z4"/>
    <w:rsid w:val="00C26F0D"/>
  </w:style>
  <w:style w:type="character" w:customStyle="1" w:styleId="WW8Num16z5">
    <w:name w:val="WW8Num16z5"/>
    <w:rsid w:val="00C26F0D"/>
  </w:style>
  <w:style w:type="character" w:customStyle="1" w:styleId="WW8Num16z6">
    <w:name w:val="WW8Num16z6"/>
    <w:rsid w:val="00C26F0D"/>
  </w:style>
  <w:style w:type="character" w:customStyle="1" w:styleId="WW8Num16z7">
    <w:name w:val="WW8Num16z7"/>
    <w:rsid w:val="00C26F0D"/>
  </w:style>
  <w:style w:type="character" w:customStyle="1" w:styleId="WW8Num16z8">
    <w:name w:val="WW8Num16z8"/>
    <w:rsid w:val="00C26F0D"/>
  </w:style>
  <w:style w:type="character" w:customStyle="1" w:styleId="WW8Num17z0">
    <w:name w:val="WW8Num17z0"/>
    <w:rsid w:val="00C26F0D"/>
  </w:style>
  <w:style w:type="character" w:customStyle="1" w:styleId="WW8Num17z1">
    <w:name w:val="WW8Num17z1"/>
    <w:rsid w:val="00C26F0D"/>
  </w:style>
  <w:style w:type="character" w:customStyle="1" w:styleId="WW8Num17z2">
    <w:name w:val="WW8Num17z2"/>
    <w:rsid w:val="00C26F0D"/>
  </w:style>
  <w:style w:type="character" w:customStyle="1" w:styleId="WW8Num17z3">
    <w:name w:val="WW8Num17z3"/>
    <w:rsid w:val="00C26F0D"/>
  </w:style>
  <w:style w:type="character" w:customStyle="1" w:styleId="WW8Num17z4">
    <w:name w:val="WW8Num17z4"/>
    <w:rsid w:val="00C26F0D"/>
  </w:style>
  <w:style w:type="character" w:customStyle="1" w:styleId="WW8Num17z5">
    <w:name w:val="WW8Num17z5"/>
    <w:rsid w:val="00C26F0D"/>
  </w:style>
  <w:style w:type="character" w:customStyle="1" w:styleId="WW8Num17z6">
    <w:name w:val="WW8Num17z6"/>
    <w:rsid w:val="00C26F0D"/>
  </w:style>
  <w:style w:type="character" w:customStyle="1" w:styleId="WW8Num17z7">
    <w:name w:val="WW8Num17z7"/>
    <w:rsid w:val="00C26F0D"/>
  </w:style>
  <w:style w:type="character" w:customStyle="1" w:styleId="WW8Num17z8">
    <w:name w:val="WW8Num17z8"/>
    <w:rsid w:val="00C26F0D"/>
  </w:style>
  <w:style w:type="character" w:customStyle="1" w:styleId="WW8Num18z0">
    <w:name w:val="WW8Num18z0"/>
    <w:rsid w:val="00C26F0D"/>
  </w:style>
  <w:style w:type="character" w:customStyle="1" w:styleId="WW8Num18z1">
    <w:name w:val="WW8Num18z1"/>
    <w:rsid w:val="00C26F0D"/>
  </w:style>
  <w:style w:type="character" w:customStyle="1" w:styleId="WW8Num18z2">
    <w:name w:val="WW8Num18z2"/>
    <w:rsid w:val="00C26F0D"/>
  </w:style>
  <w:style w:type="character" w:customStyle="1" w:styleId="WW8Num18z3">
    <w:name w:val="WW8Num18z3"/>
    <w:rsid w:val="00C26F0D"/>
  </w:style>
  <w:style w:type="character" w:customStyle="1" w:styleId="WW8Num18z4">
    <w:name w:val="WW8Num18z4"/>
    <w:rsid w:val="00C26F0D"/>
  </w:style>
  <w:style w:type="character" w:customStyle="1" w:styleId="WW8Num18z5">
    <w:name w:val="WW8Num18z5"/>
    <w:rsid w:val="00C26F0D"/>
  </w:style>
  <w:style w:type="character" w:customStyle="1" w:styleId="WW8Num18z6">
    <w:name w:val="WW8Num18z6"/>
    <w:rsid w:val="00C26F0D"/>
  </w:style>
  <w:style w:type="character" w:customStyle="1" w:styleId="WW8Num18z7">
    <w:name w:val="WW8Num18z7"/>
    <w:rsid w:val="00C26F0D"/>
  </w:style>
  <w:style w:type="character" w:customStyle="1" w:styleId="WW8Num18z8">
    <w:name w:val="WW8Num18z8"/>
    <w:rsid w:val="00C26F0D"/>
  </w:style>
  <w:style w:type="character" w:customStyle="1" w:styleId="WW8Num19z0">
    <w:name w:val="WW8Num19z0"/>
    <w:rsid w:val="00C26F0D"/>
  </w:style>
  <w:style w:type="character" w:customStyle="1" w:styleId="WW8Num19z1">
    <w:name w:val="WW8Num19z1"/>
    <w:rsid w:val="00C26F0D"/>
  </w:style>
  <w:style w:type="character" w:customStyle="1" w:styleId="WW8Num19z2">
    <w:name w:val="WW8Num19z2"/>
    <w:rsid w:val="00C26F0D"/>
  </w:style>
  <w:style w:type="character" w:customStyle="1" w:styleId="WW8Num19z3">
    <w:name w:val="WW8Num19z3"/>
    <w:rsid w:val="00C26F0D"/>
  </w:style>
  <w:style w:type="character" w:customStyle="1" w:styleId="WW8Num19z4">
    <w:name w:val="WW8Num19z4"/>
    <w:rsid w:val="00C26F0D"/>
  </w:style>
  <w:style w:type="character" w:customStyle="1" w:styleId="WW8Num19z5">
    <w:name w:val="WW8Num19z5"/>
    <w:rsid w:val="00C26F0D"/>
  </w:style>
  <w:style w:type="character" w:customStyle="1" w:styleId="WW8Num19z6">
    <w:name w:val="WW8Num19z6"/>
    <w:rsid w:val="00C26F0D"/>
  </w:style>
  <w:style w:type="character" w:customStyle="1" w:styleId="WW8Num19z7">
    <w:name w:val="WW8Num19z7"/>
    <w:rsid w:val="00C26F0D"/>
  </w:style>
  <w:style w:type="character" w:customStyle="1" w:styleId="WW8Num19z8">
    <w:name w:val="WW8Num19z8"/>
    <w:rsid w:val="00C26F0D"/>
  </w:style>
  <w:style w:type="character" w:customStyle="1" w:styleId="WW8Num20z0">
    <w:name w:val="WW8Num20z0"/>
    <w:rsid w:val="00C26F0D"/>
  </w:style>
  <w:style w:type="character" w:customStyle="1" w:styleId="WW8Num20z1">
    <w:name w:val="WW8Num20z1"/>
    <w:rsid w:val="00C26F0D"/>
  </w:style>
  <w:style w:type="character" w:customStyle="1" w:styleId="WW8Num20z2">
    <w:name w:val="WW8Num20z2"/>
    <w:rsid w:val="00C26F0D"/>
  </w:style>
  <w:style w:type="character" w:customStyle="1" w:styleId="WW8Num20z3">
    <w:name w:val="WW8Num20z3"/>
    <w:rsid w:val="00C26F0D"/>
  </w:style>
  <w:style w:type="character" w:customStyle="1" w:styleId="WW8Num20z4">
    <w:name w:val="WW8Num20z4"/>
    <w:rsid w:val="00C26F0D"/>
  </w:style>
  <w:style w:type="character" w:customStyle="1" w:styleId="WW8Num20z5">
    <w:name w:val="WW8Num20z5"/>
    <w:rsid w:val="00C26F0D"/>
  </w:style>
  <w:style w:type="character" w:customStyle="1" w:styleId="WW8Num20z6">
    <w:name w:val="WW8Num20z6"/>
    <w:rsid w:val="00C26F0D"/>
  </w:style>
  <w:style w:type="character" w:customStyle="1" w:styleId="WW8Num20z7">
    <w:name w:val="WW8Num20z7"/>
    <w:rsid w:val="00C26F0D"/>
  </w:style>
  <w:style w:type="character" w:customStyle="1" w:styleId="WW8Num20z8">
    <w:name w:val="WW8Num20z8"/>
    <w:rsid w:val="00C26F0D"/>
  </w:style>
  <w:style w:type="character" w:customStyle="1" w:styleId="WW8Num21z0">
    <w:name w:val="WW8Num21z0"/>
    <w:rsid w:val="00C26F0D"/>
  </w:style>
  <w:style w:type="character" w:customStyle="1" w:styleId="WW8Num21z1">
    <w:name w:val="WW8Num21z1"/>
    <w:rsid w:val="00C26F0D"/>
  </w:style>
  <w:style w:type="character" w:customStyle="1" w:styleId="WW8Num21z2">
    <w:name w:val="WW8Num21z2"/>
    <w:rsid w:val="00C26F0D"/>
  </w:style>
  <w:style w:type="character" w:customStyle="1" w:styleId="WW8Num21z3">
    <w:name w:val="WW8Num21z3"/>
    <w:rsid w:val="00C26F0D"/>
  </w:style>
  <w:style w:type="character" w:customStyle="1" w:styleId="WW8Num21z4">
    <w:name w:val="WW8Num21z4"/>
    <w:rsid w:val="00C26F0D"/>
  </w:style>
  <w:style w:type="character" w:customStyle="1" w:styleId="WW8Num21z5">
    <w:name w:val="WW8Num21z5"/>
    <w:rsid w:val="00C26F0D"/>
  </w:style>
  <w:style w:type="character" w:customStyle="1" w:styleId="WW8Num21z6">
    <w:name w:val="WW8Num21z6"/>
    <w:rsid w:val="00C26F0D"/>
  </w:style>
  <w:style w:type="character" w:customStyle="1" w:styleId="WW8Num21z7">
    <w:name w:val="WW8Num21z7"/>
    <w:rsid w:val="00C26F0D"/>
  </w:style>
  <w:style w:type="character" w:customStyle="1" w:styleId="WW8Num21z8">
    <w:name w:val="WW8Num21z8"/>
    <w:rsid w:val="00C26F0D"/>
  </w:style>
  <w:style w:type="character" w:customStyle="1" w:styleId="WW8Num22z0">
    <w:name w:val="WW8Num22z0"/>
    <w:rsid w:val="00C26F0D"/>
    <w:rPr>
      <w:rFonts w:ascii="Times New Roman" w:eastAsia="Calibri" w:hAnsi="Times New Roman" w:cs="Times New Roman"/>
    </w:rPr>
  </w:style>
  <w:style w:type="character" w:customStyle="1" w:styleId="WW8Num22z1">
    <w:name w:val="WW8Num22z1"/>
    <w:rsid w:val="00C26F0D"/>
    <w:rPr>
      <w:rFonts w:ascii="Courier New" w:hAnsi="Courier New" w:cs="Courier New"/>
    </w:rPr>
  </w:style>
  <w:style w:type="character" w:customStyle="1" w:styleId="WW8Num22z2">
    <w:name w:val="WW8Num22z2"/>
    <w:rsid w:val="00C26F0D"/>
    <w:rPr>
      <w:rFonts w:ascii="Wingdings" w:hAnsi="Wingdings" w:cs="Wingdings"/>
    </w:rPr>
  </w:style>
  <w:style w:type="character" w:customStyle="1" w:styleId="WW8Num22z3">
    <w:name w:val="WW8Num22z3"/>
    <w:rsid w:val="00C26F0D"/>
    <w:rPr>
      <w:rFonts w:ascii="Symbol" w:hAnsi="Symbol" w:cs="Symbol"/>
    </w:rPr>
  </w:style>
  <w:style w:type="character" w:customStyle="1" w:styleId="WW8Num23z0">
    <w:name w:val="WW8Num23z0"/>
    <w:rsid w:val="00C26F0D"/>
  </w:style>
  <w:style w:type="character" w:customStyle="1" w:styleId="WW8Num23z1">
    <w:name w:val="WW8Num23z1"/>
    <w:rsid w:val="00C26F0D"/>
  </w:style>
  <w:style w:type="character" w:customStyle="1" w:styleId="WW8Num23z2">
    <w:name w:val="WW8Num23z2"/>
    <w:rsid w:val="00C26F0D"/>
  </w:style>
  <w:style w:type="character" w:customStyle="1" w:styleId="WW8Num23z3">
    <w:name w:val="WW8Num23z3"/>
    <w:rsid w:val="00C26F0D"/>
  </w:style>
  <w:style w:type="character" w:customStyle="1" w:styleId="WW8Num23z4">
    <w:name w:val="WW8Num23z4"/>
    <w:rsid w:val="00C26F0D"/>
  </w:style>
  <w:style w:type="character" w:customStyle="1" w:styleId="WW8Num23z5">
    <w:name w:val="WW8Num23z5"/>
    <w:rsid w:val="00C26F0D"/>
  </w:style>
  <w:style w:type="character" w:customStyle="1" w:styleId="WW8Num23z6">
    <w:name w:val="WW8Num23z6"/>
    <w:rsid w:val="00C26F0D"/>
  </w:style>
  <w:style w:type="character" w:customStyle="1" w:styleId="WW8Num23z7">
    <w:name w:val="WW8Num23z7"/>
    <w:rsid w:val="00C26F0D"/>
  </w:style>
  <w:style w:type="character" w:customStyle="1" w:styleId="WW8Num23z8">
    <w:name w:val="WW8Num23z8"/>
    <w:rsid w:val="00C26F0D"/>
  </w:style>
  <w:style w:type="character" w:customStyle="1" w:styleId="WW8Num24z0">
    <w:name w:val="WW8Num24z0"/>
    <w:rsid w:val="00C26F0D"/>
    <w:rPr>
      <w:rFonts w:eastAsia="Calibri"/>
      <w:bCs/>
      <w:kern w:val="1"/>
      <w:lang w:val="nl-NL"/>
    </w:rPr>
  </w:style>
  <w:style w:type="character" w:customStyle="1" w:styleId="WW8Num24z1">
    <w:name w:val="WW8Num24z1"/>
    <w:rsid w:val="00C26F0D"/>
  </w:style>
  <w:style w:type="character" w:customStyle="1" w:styleId="WW8Num24z2">
    <w:name w:val="WW8Num24z2"/>
    <w:rsid w:val="00C26F0D"/>
  </w:style>
  <w:style w:type="character" w:customStyle="1" w:styleId="WW8Num24z3">
    <w:name w:val="WW8Num24z3"/>
    <w:rsid w:val="00C26F0D"/>
  </w:style>
  <w:style w:type="character" w:customStyle="1" w:styleId="WW8Num24z4">
    <w:name w:val="WW8Num24z4"/>
    <w:rsid w:val="00C26F0D"/>
  </w:style>
  <w:style w:type="character" w:customStyle="1" w:styleId="WW8Num24z5">
    <w:name w:val="WW8Num24z5"/>
    <w:rsid w:val="00C26F0D"/>
  </w:style>
  <w:style w:type="character" w:customStyle="1" w:styleId="WW8Num24z6">
    <w:name w:val="WW8Num24z6"/>
    <w:rsid w:val="00C26F0D"/>
  </w:style>
  <w:style w:type="character" w:customStyle="1" w:styleId="WW8Num24z7">
    <w:name w:val="WW8Num24z7"/>
    <w:rsid w:val="00C26F0D"/>
  </w:style>
  <w:style w:type="character" w:customStyle="1" w:styleId="WW8Num24z8">
    <w:name w:val="WW8Num24z8"/>
    <w:rsid w:val="00C26F0D"/>
  </w:style>
  <w:style w:type="character" w:customStyle="1" w:styleId="WW8Num25z0">
    <w:name w:val="WW8Num25z0"/>
    <w:rsid w:val="00C26F0D"/>
  </w:style>
  <w:style w:type="character" w:customStyle="1" w:styleId="WW8Num25z1">
    <w:name w:val="WW8Num25z1"/>
    <w:rsid w:val="00C26F0D"/>
  </w:style>
  <w:style w:type="character" w:customStyle="1" w:styleId="WW8Num25z2">
    <w:name w:val="WW8Num25z2"/>
    <w:rsid w:val="00C26F0D"/>
  </w:style>
  <w:style w:type="character" w:customStyle="1" w:styleId="WW8Num25z3">
    <w:name w:val="WW8Num25z3"/>
    <w:rsid w:val="00C26F0D"/>
  </w:style>
  <w:style w:type="character" w:customStyle="1" w:styleId="WW8Num25z4">
    <w:name w:val="WW8Num25z4"/>
    <w:rsid w:val="00C26F0D"/>
  </w:style>
  <w:style w:type="character" w:customStyle="1" w:styleId="WW8Num25z5">
    <w:name w:val="WW8Num25z5"/>
    <w:rsid w:val="00C26F0D"/>
  </w:style>
  <w:style w:type="character" w:customStyle="1" w:styleId="WW8Num25z6">
    <w:name w:val="WW8Num25z6"/>
    <w:rsid w:val="00C26F0D"/>
  </w:style>
  <w:style w:type="character" w:customStyle="1" w:styleId="WW8Num25z7">
    <w:name w:val="WW8Num25z7"/>
    <w:rsid w:val="00C26F0D"/>
  </w:style>
  <w:style w:type="character" w:customStyle="1" w:styleId="WW8Num25z8">
    <w:name w:val="WW8Num25z8"/>
    <w:rsid w:val="00C26F0D"/>
  </w:style>
  <w:style w:type="character" w:customStyle="1" w:styleId="WW8Num26z0">
    <w:name w:val="WW8Num26z0"/>
    <w:rsid w:val="00C26F0D"/>
  </w:style>
  <w:style w:type="character" w:customStyle="1" w:styleId="WW8Num26z1">
    <w:name w:val="WW8Num26z1"/>
    <w:rsid w:val="00C26F0D"/>
  </w:style>
  <w:style w:type="character" w:customStyle="1" w:styleId="WW8Num26z2">
    <w:name w:val="WW8Num26z2"/>
    <w:rsid w:val="00C26F0D"/>
  </w:style>
  <w:style w:type="character" w:customStyle="1" w:styleId="WW8Num26z3">
    <w:name w:val="WW8Num26z3"/>
    <w:rsid w:val="00C26F0D"/>
  </w:style>
  <w:style w:type="character" w:customStyle="1" w:styleId="WW8Num26z4">
    <w:name w:val="WW8Num26z4"/>
    <w:rsid w:val="00C26F0D"/>
  </w:style>
  <w:style w:type="character" w:customStyle="1" w:styleId="WW8Num26z5">
    <w:name w:val="WW8Num26z5"/>
    <w:rsid w:val="00C26F0D"/>
  </w:style>
  <w:style w:type="character" w:customStyle="1" w:styleId="WW8Num26z6">
    <w:name w:val="WW8Num26z6"/>
    <w:rsid w:val="00C26F0D"/>
  </w:style>
  <w:style w:type="character" w:customStyle="1" w:styleId="WW8Num26z7">
    <w:name w:val="WW8Num26z7"/>
    <w:rsid w:val="00C26F0D"/>
  </w:style>
  <w:style w:type="character" w:customStyle="1" w:styleId="WW8Num26z8">
    <w:name w:val="WW8Num26z8"/>
    <w:rsid w:val="00C26F0D"/>
  </w:style>
  <w:style w:type="character" w:customStyle="1" w:styleId="WW8Num27z0">
    <w:name w:val="WW8Num27z0"/>
    <w:rsid w:val="00C26F0D"/>
  </w:style>
  <w:style w:type="character" w:customStyle="1" w:styleId="WW8Num27z1">
    <w:name w:val="WW8Num27z1"/>
    <w:rsid w:val="00C26F0D"/>
  </w:style>
  <w:style w:type="character" w:customStyle="1" w:styleId="WW8Num27z2">
    <w:name w:val="WW8Num27z2"/>
    <w:rsid w:val="00C26F0D"/>
  </w:style>
  <w:style w:type="character" w:customStyle="1" w:styleId="WW8Num27z3">
    <w:name w:val="WW8Num27z3"/>
    <w:rsid w:val="00C26F0D"/>
  </w:style>
  <w:style w:type="character" w:customStyle="1" w:styleId="WW8Num27z4">
    <w:name w:val="WW8Num27z4"/>
    <w:rsid w:val="00C26F0D"/>
  </w:style>
  <w:style w:type="character" w:customStyle="1" w:styleId="WW8Num27z5">
    <w:name w:val="WW8Num27z5"/>
    <w:rsid w:val="00C26F0D"/>
  </w:style>
  <w:style w:type="character" w:customStyle="1" w:styleId="WW8Num27z6">
    <w:name w:val="WW8Num27z6"/>
    <w:rsid w:val="00C26F0D"/>
  </w:style>
  <w:style w:type="character" w:customStyle="1" w:styleId="WW8Num27z7">
    <w:name w:val="WW8Num27z7"/>
    <w:rsid w:val="00C26F0D"/>
  </w:style>
  <w:style w:type="character" w:customStyle="1" w:styleId="WW8Num27z8">
    <w:name w:val="WW8Num27z8"/>
    <w:rsid w:val="00C26F0D"/>
  </w:style>
  <w:style w:type="character" w:customStyle="1" w:styleId="WW8Num28z0">
    <w:name w:val="WW8Num28z0"/>
    <w:rsid w:val="00C26F0D"/>
  </w:style>
  <w:style w:type="character" w:customStyle="1" w:styleId="WW8Num28z1">
    <w:name w:val="WW8Num28z1"/>
    <w:rsid w:val="00C26F0D"/>
  </w:style>
  <w:style w:type="character" w:customStyle="1" w:styleId="WW8Num28z2">
    <w:name w:val="WW8Num28z2"/>
    <w:rsid w:val="00C26F0D"/>
  </w:style>
  <w:style w:type="character" w:customStyle="1" w:styleId="WW8Num28z3">
    <w:name w:val="WW8Num28z3"/>
    <w:rsid w:val="00C26F0D"/>
  </w:style>
  <w:style w:type="character" w:customStyle="1" w:styleId="WW8Num28z4">
    <w:name w:val="WW8Num28z4"/>
    <w:rsid w:val="00C26F0D"/>
  </w:style>
  <w:style w:type="character" w:customStyle="1" w:styleId="WW8Num28z5">
    <w:name w:val="WW8Num28z5"/>
    <w:rsid w:val="00C26F0D"/>
  </w:style>
  <w:style w:type="character" w:customStyle="1" w:styleId="WW8Num28z6">
    <w:name w:val="WW8Num28z6"/>
    <w:rsid w:val="00C26F0D"/>
  </w:style>
  <w:style w:type="character" w:customStyle="1" w:styleId="WW8Num28z7">
    <w:name w:val="WW8Num28z7"/>
    <w:rsid w:val="00C26F0D"/>
  </w:style>
  <w:style w:type="character" w:customStyle="1" w:styleId="WW8Num28z8">
    <w:name w:val="WW8Num28z8"/>
    <w:rsid w:val="00C26F0D"/>
  </w:style>
  <w:style w:type="character" w:customStyle="1" w:styleId="WW8Num29z0">
    <w:name w:val="WW8Num29z0"/>
    <w:rsid w:val="00C26F0D"/>
  </w:style>
  <w:style w:type="character" w:customStyle="1" w:styleId="WW8Num29z1">
    <w:name w:val="WW8Num29z1"/>
    <w:rsid w:val="00C26F0D"/>
  </w:style>
  <w:style w:type="character" w:customStyle="1" w:styleId="WW8Num29z2">
    <w:name w:val="WW8Num29z2"/>
    <w:rsid w:val="00C26F0D"/>
  </w:style>
  <w:style w:type="character" w:customStyle="1" w:styleId="WW8Num29z3">
    <w:name w:val="WW8Num29z3"/>
    <w:rsid w:val="00C26F0D"/>
  </w:style>
  <w:style w:type="character" w:customStyle="1" w:styleId="WW8Num29z4">
    <w:name w:val="WW8Num29z4"/>
    <w:rsid w:val="00C26F0D"/>
  </w:style>
  <w:style w:type="character" w:customStyle="1" w:styleId="WW8Num29z5">
    <w:name w:val="WW8Num29z5"/>
    <w:rsid w:val="00C26F0D"/>
  </w:style>
  <w:style w:type="character" w:customStyle="1" w:styleId="WW8Num29z6">
    <w:name w:val="WW8Num29z6"/>
    <w:rsid w:val="00C26F0D"/>
  </w:style>
  <w:style w:type="character" w:customStyle="1" w:styleId="WW8Num29z7">
    <w:name w:val="WW8Num29z7"/>
    <w:rsid w:val="00C26F0D"/>
  </w:style>
  <w:style w:type="character" w:customStyle="1" w:styleId="WW8Num29z8">
    <w:name w:val="WW8Num29z8"/>
    <w:rsid w:val="00C26F0D"/>
  </w:style>
  <w:style w:type="character" w:customStyle="1" w:styleId="WW8Num30z0">
    <w:name w:val="WW8Num30z0"/>
    <w:rsid w:val="00C26F0D"/>
  </w:style>
  <w:style w:type="character" w:customStyle="1" w:styleId="WW8Num30z1">
    <w:name w:val="WW8Num30z1"/>
    <w:rsid w:val="00C26F0D"/>
  </w:style>
  <w:style w:type="character" w:customStyle="1" w:styleId="WW8Num30z2">
    <w:name w:val="WW8Num30z2"/>
    <w:rsid w:val="00C26F0D"/>
  </w:style>
  <w:style w:type="character" w:customStyle="1" w:styleId="WW8Num30z3">
    <w:name w:val="WW8Num30z3"/>
    <w:rsid w:val="00C26F0D"/>
  </w:style>
  <w:style w:type="character" w:customStyle="1" w:styleId="WW8Num30z4">
    <w:name w:val="WW8Num30z4"/>
    <w:rsid w:val="00C26F0D"/>
  </w:style>
  <w:style w:type="character" w:customStyle="1" w:styleId="WW8Num30z5">
    <w:name w:val="WW8Num30z5"/>
    <w:rsid w:val="00C26F0D"/>
  </w:style>
  <w:style w:type="character" w:customStyle="1" w:styleId="WW8Num30z6">
    <w:name w:val="WW8Num30z6"/>
    <w:rsid w:val="00C26F0D"/>
  </w:style>
  <w:style w:type="character" w:customStyle="1" w:styleId="WW8Num30z7">
    <w:name w:val="WW8Num30z7"/>
    <w:rsid w:val="00C26F0D"/>
  </w:style>
  <w:style w:type="character" w:customStyle="1" w:styleId="WW8Num30z8">
    <w:name w:val="WW8Num30z8"/>
    <w:rsid w:val="00C26F0D"/>
  </w:style>
  <w:style w:type="character" w:customStyle="1" w:styleId="WW8Num31z0">
    <w:name w:val="WW8Num31z0"/>
    <w:rsid w:val="00C26F0D"/>
    <w:rPr>
      <w:rFonts w:ascii="Symbol" w:hAnsi="Symbol" w:cs="Symbol"/>
    </w:rPr>
  </w:style>
  <w:style w:type="character" w:customStyle="1" w:styleId="WW8Num31z1">
    <w:name w:val="WW8Num31z1"/>
    <w:rsid w:val="00C26F0D"/>
    <w:rPr>
      <w:rFonts w:ascii="Courier New" w:hAnsi="Courier New" w:cs="Courier New"/>
    </w:rPr>
  </w:style>
  <w:style w:type="character" w:customStyle="1" w:styleId="WW8Num31z2">
    <w:name w:val="WW8Num31z2"/>
    <w:rsid w:val="00C26F0D"/>
    <w:rPr>
      <w:rFonts w:ascii="Wingdings" w:hAnsi="Wingdings" w:cs="Wingdings"/>
    </w:rPr>
  </w:style>
  <w:style w:type="character" w:customStyle="1" w:styleId="WW8Num32z0">
    <w:name w:val="WW8Num32z0"/>
    <w:rsid w:val="00C26F0D"/>
  </w:style>
  <w:style w:type="character" w:customStyle="1" w:styleId="WW8Num32z1">
    <w:name w:val="WW8Num32z1"/>
    <w:rsid w:val="00C26F0D"/>
  </w:style>
  <w:style w:type="character" w:customStyle="1" w:styleId="WW8Num32z2">
    <w:name w:val="WW8Num32z2"/>
    <w:rsid w:val="00C26F0D"/>
  </w:style>
  <w:style w:type="character" w:customStyle="1" w:styleId="WW8Num32z3">
    <w:name w:val="WW8Num32z3"/>
    <w:rsid w:val="00C26F0D"/>
  </w:style>
  <w:style w:type="character" w:customStyle="1" w:styleId="WW8Num32z4">
    <w:name w:val="WW8Num32z4"/>
    <w:rsid w:val="00C26F0D"/>
  </w:style>
  <w:style w:type="character" w:customStyle="1" w:styleId="WW8Num32z5">
    <w:name w:val="WW8Num32z5"/>
    <w:rsid w:val="00C26F0D"/>
  </w:style>
  <w:style w:type="character" w:customStyle="1" w:styleId="WW8Num32z6">
    <w:name w:val="WW8Num32z6"/>
    <w:rsid w:val="00C26F0D"/>
  </w:style>
  <w:style w:type="character" w:customStyle="1" w:styleId="WW8Num32z7">
    <w:name w:val="WW8Num32z7"/>
    <w:rsid w:val="00C26F0D"/>
  </w:style>
  <w:style w:type="character" w:customStyle="1" w:styleId="WW8Num32z8">
    <w:name w:val="WW8Num32z8"/>
    <w:rsid w:val="00C26F0D"/>
  </w:style>
  <w:style w:type="character" w:customStyle="1" w:styleId="normal-h1-h1">
    <w:name w:val="normal-h1-h1"/>
    <w:rsid w:val="00C26F0D"/>
    <w:rPr>
      <w:color w:val="0000FF"/>
      <w:sz w:val="24"/>
      <w:szCs w:val="24"/>
    </w:rPr>
  </w:style>
  <w:style w:type="character" w:customStyle="1" w:styleId="normal-p-h1">
    <w:name w:val="normal-p-h1"/>
    <w:rsid w:val="00C26F0D"/>
    <w:rPr>
      <w:rFonts w:ascii="Times New Roman" w:hAnsi="Times New Roman" w:cs="Times New Roman"/>
      <w:sz w:val="20"/>
      <w:szCs w:val="20"/>
    </w:rPr>
  </w:style>
  <w:style w:type="character" w:customStyle="1" w:styleId="1dieu-noidungChar">
    <w:name w:val="1. dieu -  noi dung Char"/>
    <w:rsid w:val="00C26F0D"/>
  </w:style>
  <w:style w:type="character" w:customStyle="1" w:styleId="n-dieund-h1">
    <w:name w:val="n-dieund-h1"/>
    <w:rsid w:val="00C26F0D"/>
    <w:rPr>
      <w:rFonts w:ascii=".VnTime" w:hAnsi=".VnTime" w:cs=".VnTime"/>
      <w:sz w:val="28"/>
      <w:szCs w:val="28"/>
    </w:rPr>
  </w:style>
  <w:style w:type="character" w:customStyle="1" w:styleId="adtext">
    <w:name w:val="adtext"/>
    <w:basedOn w:val="DefaultParagraphFont"/>
    <w:rsid w:val="00C26F0D"/>
  </w:style>
  <w:style w:type="character" w:customStyle="1" w:styleId="bodytext-h1">
    <w:name w:val="bodytext-h1"/>
    <w:rsid w:val="00C26F0D"/>
    <w:rPr>
      <w:rFonts w:ascii="Times New Roman" w:hAnsi="Times New Roman" w:cs="Times New Roman"/>
      <w:b/>
      <w:bCs/>
      <w:sz w:val="28"/>
      <w:szCs w:val="28"/>
    </w:rPr>
  </w:style>
  <w:style w:type="character" w:customStyle="1" w:styleId="01ChuongChar">
    <w:name w:val="01. Chuong Char"/>
    <w:rsid w:val="00C26F0D"/>
    <w:rPr>
      <w:rFonts w:eastAsia="Calibri"/>
      <w:b/>
      <w:sz w:val="28"/>
      <w:szCs w:val="24"/>
    </w:rPr>
  </w:style>
  <w:style w:type="character" w:customStyle="1" w:styleId="IndexLink">
    <w:name w:val="Index Link"/>
    <w:rsid w:val="00C26F0D"/>
  </w:style>
  <w:style w:type="paragraph" w:customStyle="1" w:styleId="n-dieund-p">
    <w:name w:val="n-dieund-p"/>
    <w:basedOn w:val="Normal"/>
    <w:rsid w:val="00C26F0D"/>
    <w:pPr>
      <w:suppressAutoHyphens/>
      <w:jc w:val="both"/>
    </w:pPr>
    <w:rPr>
      <w:rFonts w:ascii="Times New Roman" w:eastAsia="Times New Roman" w:hAnsi="Times New Roman" w:cs="Times New Roman"/>
      <w:szCs w:val="20"/>
      <w:lang w:eastAsia="zh-CN"/>
    </w:rPr>
  </w:style>
  <w:style w:type="paragraph" w:customStyle="1" w:styleId="normal-p-p">
    <w:name w:val="normal-p-p"/>
    <w:basedOn w:val="Normal"/>
    <w:rsid w:val="00C26F0D"/>
    <w:pPr>
      <w:suppressAutoHyphens/>
      <w:overflowPunct w:val="0"/>
      <w:jc w:val="both"/>
      <w:textAlignment w:val="baseline"/>
    </w:pPr>
    <w:rPr>
      <w:rFonts w:ascii="Times New Roman" w:eastAsia="Times New Roman" w:hAnsi="Times New Roman" w:cs="Times New Roman"/>
      <w:szCs w:val="20"/>
      <w:lang w:eastAsia="zh-CN"/>
    </w:rPr>
  </w:style>
  <w:style w:type="paragraph" w:customStyle="1" w:styleId="1dieu-noidung">
    <w:name w:val="1. dieu -  noi dung"/>
    <w:basedOn w:val="Normal"/>
    <w:next w:val="Normal"/>
    <w:rsid w:val="00C26F0D"/>
    <w:pPr>
      <w:suppressAutoHyphens/>
      <w:spacing w:before="120" w:after="120"/>
      <w:ind w:firstLine="567"/>
      <w:jc w:val="both"/>
    </w:pPr>
    <w:rPr>
      <w:rFonts w:ascii="Times New Roman" w:eastAsia="Times New Roman" w:hAnsi="Times New Roman" w:cs="Times New Roman"/>
      <w:szCs w:val="20"/>
      <w:lang w:eastAsia="zh-CN"/>
    </w:rPr>
  </w:style>
  <w:style w:type="paragraph" w:customStyle="1" w:styleId="bodytext-p">
    <w:name w:val="bodytext-p"/>
    <w:basedOn w:val="Normal"/>
    <w:rsid w:val="00C26F0D"/>
    <w:pPr>
      <w:suppressAutoHyphens/>
      <w:spacing w:line="320" w:lineRule="atLeast"/>
      <w:jc w:val="center"/>
    </w:pPr>
    <w:rPr>
      <w:rFonts w:ascii="Times New Roman" w:eastAsia="Times New Roman" w:hAnsi="Times New Roman" w:cs="Times New Roman"/>
      <w:szCs w:val="20"/>
      <w:lang w:eastAsia="zh-CN"/>
    </w:rPr>
  </w:style>
  <w:style w:type="paragraph" w:customStyle="1" w:styleId="CharCharCharCharCharCharCharChar1CharCharCharChar">
    <w:name w:val="Char Char Char Char Char Char Char Char1 Char Char Char Char"/>
    <w:basedOn w:val="Normal"/>
    <w:rsid w:val="00C26F0D"/>
    <w:pPr>
      <w:suppressAutoHyphens/>
      <w:spacing w:after="160" w:line="240" w:lineRule="exact"/>
    </w:pPr>
    <w:rPr>
      <w:rFonts w:ascii="Verdana" w:eastAsia="Times New Roman" w:hAnsi="Verdana" w:cs="Verdana"/>
      <w:szCs w:val="20"/>
      <w:lang w:eastAsia="zh-CN"/>
    </w:rPr>
  </w:style>
  <w:style w:type="paragraph" w:customStyle="1" w:styleId="01Chuong">
    <w:name w:val="01. Chuong"/>
    <w:basedOn w:val="Heading1"/>
    <w:rsid w:val="00C26F0D"/>
    <w:pPr>
      <w:suppressAutoHyphens/>
      <w:spacing w:before="0"/>
      <w:jc w:val="center"/>
      <w:outlineLvl w:val="9"/>
    </w:pPr>
    <w:rPr>
      <w:rFonts w:ascii="Times New Roman" w:eastAsia="Calibri" w:hAnsi="Times New Roman" w:cs="Times New Roman"/>
      <w:b/>
      <w:color w:val="auto"/>
      <w:kern w:val="1"/>
      <w:sz w:val="28"/>
      <w:szCs w:val="24"/>
      <w:lang w:eastAsia="zh-CN"/>
    </w:rPr>
  </w:style>
  <w:style w:type="paragraph" w:customStyle="1" w:styleId="CharChar12">
    <w:name w:val="Char Char12"/>
    <w:basedOn w:val="Normal"/>
    <w:rsid w:val="00C26F0D"/>
    <w:pPr>
      <w:pageBreakBefore/>
      <w:suppressAutoHyphens/>
      <w:spacing w:before="280" w:after="280"/>
    </w:pPr>
    <w:rPr>
      <w:rFonts w:ascii="Tahoma" w:eastAsia="Times New Roman" w:hAnsi="Tahoma" w:cs="Tahoma"/>
      <w:szCs w:val="20"/>
      <w:lang w:eastAsia="zh-CN"/>
    </w:rPr>
  </w:style>
  <w:style w:type="paragraph" w:customStyle="1" w:styleId="CharCharCharCharCharChar1CharCharCharChar">
    <w:name w:val="Char Char Char Char Char Char1 Char Char Char Char"/>
    <w:basedOn w:val="Normal"/>
    <w:next w:val="Heading2"/>
    <w:rsid w:val="00C26F0D"/>
    <w:pPr>
      <w:suppressAutoHyphens/>
      <w:spacing w:after="160" w:line="240" w:lineRule="exact"/>
      <w:jc w:val="both"/>
    </w:pPr>
    <w:rPr>
      <w:rFonts w:ascii="Times New Roman" w:eastAsia="Times New Roman" w:hAnsi="Times New Roman" w:cs="Times New Roman"/>
      <w:b/>
      <w:sz w:val="28"/>
      <w:szCs w:val="20"/>
      <w:lang w:val="vi-VN" w:eastAsia="vi-VN"/>
    </w:rPr>
  </w:style>
  <w:style w:type="paragraph" w:customStyle="1" w:styleId="Contents10">
    <w:name w:val="Contents 10"/>
    <w:basedOn w:val="Index"/>
    <w:rsid w:val="00C26F0D"/>
    <w:pPr>
      <w:tabs>
        <w:tab w:val="right" w:leader="dot" w:pos="7091"/>
      </w:tabs>
      <w:ind w:left="2547"/>
    </w:pPr>
    <w:rPr>
      <w:rFonts w:cs="FreeSans"/>
      <w:szCs w:val="28"/>
      <w:lang w:eastAsia="zh-CN"/>
    </w:rPr>
  </w:style>
  <w:style w:type="character" w:customStyle="1" w:styleId="Heading3Char2">
    <w:name w:val="Heading 3 Char2"/>
    <w:rsid w:val="00C26F0D"/>
    <w:rPr>
      <w:rFonts w:ascii="Arial" w:hAnsi="Arial" w:cs="Arial"/>
      <w:b/>
      <w:bCs/>
      <w:sz w:val="26"/>
      <w:szCs w:val="26"/>
      <w:lang w:eastAsia="zh-CN"/>
    </w:rPr>
  </w:style>
  <w:style w:type="paragraph" w:customStyle="1" w:styleId="normal0020table">
    <w:name w:val="normal_0020table"/>
    <w:basedOn w:val="Normal"/>
    <w:rsid w:val="00C26F0D"/>
    <w:pPr>
      <w:spacing w:before="100" w:beforeAutospacing="1" w:after="100" w:afterAutospacing="1"/>
    </w:pPr>
    <w:rPr>
      <w:rFonts w:ascii="Times New Roman" w:eastAsia="Times New Roman" w:hAnsi="Times New Roman" w:cs="Times New Roman"/>
      <w:sz w:val="24"/>
      <w:szCs w:val="24"/>
      <w:lang w:val="vi-VN" w:eastAsia="vi-VN"/>
    </w:rPr>
  </w:style>
  <w:style w:type="character" w:customStyle="1" w:styleId="normal0020tablechar">
    <w:name w:val="normal_0020table__char"/>
    <w:basedOn w:val="DefaultParagraphFont"/>
    <w:rsid w:val="00C26F0D"/>
  </w:style>
  <w:style w:type="paragraph" w:customStyle="1" w:styleId="CharCharCharCharCharCharCharCharCharChar">
    <w:name w:val="Char Char Char Char Char Char Char Char Char Char"/>
    <w:basedOn w:val="Normal"/>
    <w:next w:val="Normal"/>
    <w:autoRedefine/>
    <w:semiHidden/>
    <w:rsid w:val="00C26F0D"/>
    <w:pPr>
      <w:spacing w:before="120" w:after="120" w:line="312" w:lineRule="auto"/>
    </w:pPr>
    <w:rPr>
      <w:rFonts w:ascii="Times New Roman" w:eastAsia="Times New Roman" w:hAnsi="Times New Roman" w:cs="Times New Roman"/>
      <w:sz w:val="28"/>
      <w:szCs w:val="28"/>
    </w:rPr>
  </w:style>
  <w:style w:type="character" w:customStyle="1" w:styleId="ListParagraphChar">
    <w:name w:val="List Paragraph Char"/>
    <w:aliases w:val="AR Bul Normal Char,text bullet Char"/>
    <w:link w:val="ListParagraph1"/>
    <w:uiPriority w:val="34"/>
    <w:rsid w:val="00C26F0D"/>
    <w:rPr>
      <w:rFonts w:ascii="Calibri" w:eastAsia="Calibri" w:hAnsi="Calibri" w:cs="Times New Roman"/>
      <w:sz w:val="22"/>
    </w:rPr>
  </w:style>
  <w:style w:type="paragraph" w:customStyle="1" w:styleId="listparagraph">
    <w:name w:val="listparagraph"/>
    <w:basedOn w:val="Normal"/>
    <w:rsid w:val="00C26F0D"/>
    <w:pPr>
      <w:spacing w:before="100" w:beforeAutospacing="1" w:after="100" w:afterAutospacing="1"/>
    </w:pPr>
    <w:rPr>
      <w:rFonts w:ascii="Times New Roman" w:eastAsia="Times New Roman" w:hAnsi="Times New Roman" w:cs="Times New Roman"/>
      <w:sz w:val="24"/>
      <w:szCs w:val="24"/>
      <w:lang w:val="vi-VN" w:eastAsia="vi-VN"/>
    </w:rPr>
  </w:style>
  <w:style w:type="character" w:customStyle="1" w:styleId="msoins0">
    <w:name w:val="msoins"/>
    <w:basedOn w:val="DefaultParagraphFont"/>
    <w:rsid w:val="00C26F0D"/>
  </w:style>
  <w:style w:type="character" w:customStyle="1" w:styleId="Bodytext20">
    <w:name w:val="Body text (2)_"/>
    <w:link w:val="Bodytext24"/>
    <w:rsid w:val="00C26F0D"/>
    <w:rPr>
      <w:b/>
      <w:bCs/>
      <w:sz w:val="26"/>
      <w:szCs w:val="26"/>
      <w:shd w:val="clear" w:color="auto" w:fill="FFFFFF"/>
    </w:rPr>
  </w:style>
  <w:style w:type="paragraph" w:customStyle="1" w:styleId="Bodytext24">
    <w:name w:val="Body text (2)"/>
    <w:basedOn w:val="Normal"/>
    <w:link w:val="Bodytext20"/>
    <w:rsid w:val="00C26F0D"/>
    <w:pPr>
      <w:widowControl w:val="0"/>
      <w:shd w:val="clear" w:color="auto" w:fill="FFFFFF"/>
      <w:spacing w:line="374" w:lineRule="exact"/>
      <w:ind w:hanging="720"/>
    </w:pPr>
    <w:rPr>
      <w:b/>
      <w:bCs/>
      <w:sz w:val="26"/>
      <w:szCs w:val="26"/>
    </w:rPr>
  </w:style>
  <w:style w:type="character" w:customStyle="1" w:styleId="NormalWebChar">
    <w:name w:val="Normal (Web) Char"/>
    <w:link w:val="NormalWeb"/>
    <w:locked/>
    <w:rsid w:val="00C26F0D"/>
    <w:rPr>
      <w:rFonts w:ascii="Times New Roman" w:eastAsia="Times New Roman" w:hAnsi="Times New Roman" w:cs="Times New Roman"/>
      <w:sz w:val="24"/>
      <w:szCs w:val="24"/>
    </w:rPr>
  </w:style>
  <w:style w:type="paragraph" w:customStyle="1" w:styleId="CharCharCharCharCharCharCharCharChar">
    <w:name w:val="Char Char Char Char Char Char Char Char Char"/>
    <w:basedOn w:val="Normal"/>
    <w:next w:val="Normal"/>
    <w:autoRedefine/>
    <w:semiHidden/>
    <w:rsid w:val="00C26F0D"/>
    <w:pPr>
      <w:spacing w:before="120" w:after="120" w:line="312" w:lineRule="auto"/>
    </w:pPr>
    <w:rPr>
      <w:rFonts w:ascii="Times New Roman" w:eastAsia="Times New Roman" w:hAnsi="Times New Roman" w:cs="Times New Roman"/>
      <w:sz w:val="28"/>
      <w:szCs w:val="28"/>
    </w:rPr>
  </w:style>
  <w:style w:type="character" w:customStyle="1" w:styleId="charchar9">
    <w:name w:val="charchar"/>
    <w:basedOn w:val="DefaultParagraphFont"/>
    <w:rsid w:val="00C26F0D"/>
  </w:style>
  <w:style w:type="paragraph" w:customStyle="1" w:styleId="Khoan">
    <w:name w:val="Khoan"/>
    <w:basedOn w:val="Normal"/>
    <w:qFormat/>
    <w:rsid w:val="00C26F0D"/>
    <w:pPr>
      <w:spacing w:after="120" w:line="400" w:lineRule="atLeast"/>
      <w:ind w:firstLine="567"/>
      <w:jc w:val="both"/>
    </w:pPr>
    <w:rPr>
      <w:rFonts w:ascii="Times New Roman" w:eastAsia="Times New Roman" w:hAnsi="Times New Roman" w:cs="Times New Roman"/>
      <w:noProof/>
      <w:sz w:val="28"/>
      <w:szCs w:val="28"/>
      <w:lang w:val="vi-VN"/>
    </w:rPr>
  </w:style>
  <w:style w:type="paragraph" w:customStyle="1" w:styleId="Nidung">
    <w:name w:val="Nội dung"/>
    <w:basedOn w:val="Normal"/>
    <w:link w:val="NidungChar"/>
    <w:qFormat/>
    <w:rsid w:val="00C26F0D"/>
    <w:pPr>
      <w:tabs>
        <w:tab w:val="center" w:pos="0"/>
      </w:tabs>
      <w:spacing w:before="120" w:after="120" w:line="276" w:lineRule="auto"/>
      <w:ind w:firstLine="567"/>
      <w:jc w:val="both"/>
    </w:pPr>
    <w:rPr>
      <w:rFonts w:ascii="Times New Roman" w:eastAsia="Times New Roman" w:hAnsi="Times New Roman" w:cs="Times New Roman"/>
      <w:color w:val="000000"/>
      <w:sz w:val="28"/>
      <w:szCs w:val="28"/>
    </w:rPr>
  </w:style>
  <w:style w:type="paragraph" w:customStyle="1" w:styleId="MediumGrid1-Accent22">
    <w:name w:val="Medium Grid 1 - Accent 22"/>
    <w:basedOn w:val="Normal"/>
    <w:qFormat/>
    <w:rsid w:val="00C26F0D"/>
    <w:pPr>
      <w:ind w:firstLine="720"/>
      <w:jc w:val="both"/>
    </w:pPr>
    <w:rPr>
      <w:rFonts w:ascii="Times New Roman" w:eastAsia="Times New Roman" w:hAnsi="Times New Roman" w:cs="Times New Roman"/>
      <w:sz w:val="24"/>
      <w:szCs w:val="24"/>
    </w:rPr>
  </w:style>
  <w:style w:type="paragraph" w:customStyle="1" w:styleId="Khoandanhso">
    <w:name w:val="Khoan (danh so)"/>
    <w:basedOn w:val="Khoan"/>
    <w:qFormat/>
    <w:rsid w:val="00C26F0D"/>
    <w:pPr>
      <w:numPr>
        <w:numId w:val="22"/>
      </w:numPr>
    </w:pPr>
  </w:style>
  <w:style w:type="paragraph" w:customStyle="1" w:styleId="Cancu">
    <w:name w:val="Cancu"/>
    <w:basedOn w:val="Khoan"/>
    <w:qFormat/>
    <w:rsid w:val="00C26F0D"/>
    <w:pPr>
      <w:numPr>
        <w:numId w:val="23"/>
      </w:numPr>
      <w:spacing w:line="240" w:lineRule="auto"/>
      <w:ind w:left="0" w:firstLine="567"/>
    </w:pPr>
    <w:rPr>
      <w:noProof w:val="0"/>
      <w:lang w:val="pt-BR"/>
    </w:rPr>
  </w:style>
  <w:style w:type="paragraph" w:customStyle="1" w:styleId="Mau">
    <w:name w:val="Mau"/>
    <w:basedOn w:val="Heading2"/>
    <w:qFormat/>
    <w:rsid w:val="00C26F0D"/>
    <w:pPr>
      <w:keepLines w:val="0"/>
      <w:numPr>
        <w:numId w:val="24"/>
      </w:numPr>
      <w:tabs>
        <w:tab w:val="num" w:pos="5016"/>
      </w:tabs>
      <w:spacing w:before="0" w:after="60"/>
      <w:ind w:left="1281" w:hanging="357"/>
      <w:jc w:val="right"/>
    </w:pPr>
    <w:rPr>
      <w:rFonts w:ascii="Cambria" w:eastAsia="Times New Roman" w:hAnsi="Cambria" w:cs="Times New Roman"/>
      <w:b/>
      <w:bCs/>
      <w:i/>
      <w:iCs/>
      <w:color w:val="auto"/>
      <w:sz w:val="28"/>
      <w:szCs w:val="28"/>
      <w:lang w:eastAsia="x-none"/>
    </w:rPr>
  </w:style>
  <w:style w:type="paragraph" w:customStyle="1" w:styleId="MediumList2-Accent21">
    <w:name w:val="Medium List 2 - Accent 21"/>
    <w:hidden/>
    <w:semiHidden/>
    <w:rsid w:val="00C26F0D"/>
    <w:rPr>
      <w:rFonts w:ascii="Times New Roman" w:eastAsia="Times New Roman" w:hAnsi="Times New Roman" w:cs="Times New Roman"/>
      <w:sz w:val="24"/>
      <w:szCs w:val="24"/>
    </w:rPr>
  </w:style>
  <w:style w:type="paragraph" w:customStyle="1" w:styleId="Quydinhchung">
    <w:name w:val="Quy dinh chung"/>
    <w:rsid w:val="00C26F0D"/>
    <w:pPr>
      <w:spacing w:before="480"/>
      <w:ind w:left="907" w:hanging="907"/>
    </w:pPr>
    <w:rPr>
      <w:rFonts w:eastAsia="Times New Roman" w:cs="Times New Roman"/>
      <w:b/>
      <w:sz w:val="24"/>
      <w:szCs w:val="24"/>
    </w:rPr>
  </w:style>
  <w:style w:type="paragraph" w:customStyle="1" w:styleId="coditab">
    <w:name w:val="coditab"/>
    <w:basedOn w:val="Normal"/>
    <w:rsid w:val="00C26F0D"/>
    <w:pPr>
      <w:spacing w:before="120" w:line="240" w:lineRule="exact"/>
      <w:ind w:left="737" w:right="62" w:hanging="737"/>
      <w:jc w:val="both"/>
    </w:pPr>
    <w:rPr>
      <w:rFonts w:eastAsia="Times New Roman" w:cs="Arial"/>
      <w:color w:val="000000"/>
      <w:sz w:val="24"/>
      <w:szCs w:val="20"/>
    </w:rPr>
  </w:style>
  <w:style w:type="character" w:customStyle="1" w:styleId="BalloonTextChar1">
    <w:name w:val="Balloon Text Char1"/>
    <w:basedOn w:val="DefaultParagraphFont"/>
    <w:semiHidden/>
    <w:locked/>
    <w:rsid w:val="00C26F0D"/>
    <w:rPr>
      <w:rFonts w:ascii="Tahoma" w:hAnsi="Tahoma" w:cs="Tahoma"/>
      <w:sz w:val="16"/>
      <w:szCs w:val="16"/>
      <w:lang w:val="x-none" w:eastAsia="vi-VN"/>
    </w:rPr>
  </w:style>
  <w:style w:type="paragraph" w:customStyle="1" w:styleId="mm">
    <w:name w:val="mm"/>
    <w:rsid w:val="00C26F0D"/>
    <w:rPr>
      <w:rFonts w:ascii=".VnTime" w:eastAsia="Times New Roman" w:hAnsi=".VnTime" w:cs="Times New Roman"/>
      <w:sz w:val="28"/>
      <w:szCs w:val="28"/>
    </w:rPr>
  </w:style>
  <w:style w:type="paragraph" w:customStyle="1" w:styleId="Char2">
    <w:name w:val="Char2"/>
    <w:basedOn w:val="Normal"/>
    <w:rsid w:val="00C26F0D"/>
    <w:pPr>
      <w:spacing w:after="160" w:line="240" w:lineRule="exact"/>
    </w:pPr>
    <w:rPr>
      <w:rFonts w:ascii="Times New Roman" w:eastAsia="Times New Roman" w:hAnsi="Times New Roman" w:cs="Times New Roman"/>
      <w:szCs w:val="20"/>
    </w:rPr>
  </w:style>
  <w:style w:type="character" w:customStyle="1" w:styleId="CharChar13">
    <w:name w:val="Char Char13"/>
    <w:locked/>
    <w:rsid w:val="00C26F0D"/>
    <w:rPr>
      <w:rFonts w:ascii=".VnTime" w:hAnsi=".VnTime" w:cs=".VnTime"/>
      <w:b/>
      <w:bCs/>
      <w:sz w:val="28"/>
      <w:szCs w:val="28"/>
      <w:lang w:val="en-US" w:eastAsia="en-US"/>
    </w:rPr>
  </w:style>
  <w:style w:type="character" w:customStyle="1" w:styleId="Footnote2">
    <w:name w:val="Footnote (2)_"/>
    <w:link w:val="Footnote20"/>
    <w:locked/>
    <w:rsid w:val="00C26F0D"/>
    <w:rPr>
      <w:b/>
      <w:bCs/>
      <w:shd w:val="clear" w:color="auto" w:fill="FFFFFF"/>
    </w:rPr>
  </w:style>
  <w:style w:type="paragraph" w:customStyle="1" w:styleId="Footnote20">
    <w:name w:val="Footnote (2)"/>
    <w:basedOn w:val="Normal"/>
    <w:link w:val="Footnote2"/>
    <w:rsid w:val="00C26F0D"/>
    <w:pPr>
      <w:widowControl w:val="0"/>
      <w:shd w:val="clear" w:color="auto" w:fill="FFFFFF"/>
      <w:spacing w:line="379" w:lineRule="exact"/>
      <w:jc w:val="both"/>
    </w:pPr>
    <w:rPr>
      <w:b/>
      <w:bCs/>
      <w:shd w:val="clear" w:color="auto" w:fill="FFFFFF"/>
    </w:rPr>
  </w:style>
  <w:style w:type="character" w:customStyle="1" w:styleId="Footnote0">
    <w:name w:val="Footnote_"/>
    <w:locked/>
    <w:rsid w:val="00C26F0D"/>
    <w:rPr>
      <w:shd w:val="clear" w:color="auto" w:fill="FFFFFF"/>
    </w:rPr>
  </w:style>
  <w:style w:type="character" w:customStyle="1" w:styleId="Footnote2NotBold">
    <w:name w:val="Footnote (2) + Not Bold"/>
    <w:basedOn w:val="Footnote2"/>
    <w:rsid w:val="00C26F0D"/>
    <w:rPr>
      <w:b/>
      <w:bCs/>
      <w:shd w:val="clear" w:color="auto" w:fill="FFFFFF"/>
    </w:rPr>
  </w:style>
  <w:style w:type="character" w:customStyle="1" w:styleId="Heading10">
    <w:name w:val="Heading #1_"/>
    <w:link w:val="Heading11"/>
    <w:locked/>
    <w:rsid w:val="00C26F0D"/>
    <w:rPr>
      <w:b/>
      <w:bCs/>
      <w:shd w:val="clear" w:color="auto" w:fill="FFFFFF"/>
    </w:rPr>
  </w:style>
  <w:style w:type="paragraph" w:customStyle="1" w:styleId="Heading11">
    <w:name w:val="Heading #11"/>
    <w:basedOn w:val="Normal"/>
    <w:link w:val="Heading10"/>
    <w:rsid w:val="00C26F0D"/>
    <w:pPr>
      <w:widowControl w:val="0"/>
      <w:shd w:val="clear" w:color="auto" w:fill="FFFFFF"/>
      <w:spacing w:line="317" w:lineRule="exact"/>
      <w:outlineLvl w:val="0"/>
    </w:pPr>
    <w:rPr>
      <w:b/>
      <w:bCs/>
      <w:shd w:val="clear" w:color="auto" w:fill="FFFFFF"/>
    </w:rPr>
  </w:style>
  <w:style w:type="character" w:customStyle="1" w:styleId="Heading12">
    <w:name w:val="Heading #1"/>
    <w:basedOn w:val="Heading10"/>
    <w:rsid w:val="00C26F0D"/>
    <w:rPr>
      <w:b/>
      <w:bCs/>
      <w:shd w:val="clear" w:color="auto" w:fill="FFFFFF"/>
    </w:rPr>
  </w:style>
  <w:style w:type="character" w:customStyle="1" w:styleId="Bodytext0">
    <w:name w:val="Body text_"/>
    <w:link w:val="Bodytext10"/>
    <w:locked/>
    <w:rsid w:val="00C26F0D"/>
    <w:rPr>
      <w:shd w:val="clear" w:color="auto" w:fill="FFFFFF"/>
    </w:rPr>
  </w:style>
  <w:style w:type="paragraph" w:customStyle="1" w:styleId="Bodytext10">
    <w:name w:val="Body text1"/>
    <w:basedOn w:val="Normal"/>
    <w:link w:val="Bodytext0"/>
    <w:rsid w:val="00C26F0D"/>
    <w:pPr>
      <w:widowControl w:val="0"/>
      <w:shd w:val="clear" w:color="auto" w:fill="FFFFFF"/>
      <w:spacing w:line="317" w:lineRule="exact"/>
      <w:jc w:val="center"/>
    </w:pPr>
    <w:rPr>
      <w:shd w:val="clear" w:color="auto" w:fill="FFFFFF"/>
    </w:rPr>
  </w:style>
  <w:style w:type="paragraph" w:customStyle="1" w:styleId="Bodytext210">
    <w:name w:val="Body text (2)1"/>
    <w:basedOn w:val="Normal"/>
    <w:rsid w:val="00C26F0D"/>
    <w:pPr>
      <w:widowControl w:val="0"/>
      <w:shd w:val="clear" w:color="auto" w:fill="FFFFFF"/>
      <w:spacing w:line="317" w:lineRule="exact"/>
      <w:ind w:hanging="620"/>
    </w:pPr>
    <w:rPr>
      <w:rFonts w:ascii="Calibri" w:eastAsia="Calibri" w:hAnsi="Calibri" w:cs="Times New Roman"/>
      <w:b/>
      <w:bCs/>
      <w:szCs w:val="20"/>
      <w:lang w:val="x-none" w:eastAsia="x-none"/>
    </w:rPr>
  </w:style>
  <w:style w:type="character" w:customStyle="1" w:styleId="BodytextItalic">
    <w:name w:val="Body text + Italic"/>
    <w:aliases w:val="Spacing -2 pt"/>
    <w:rsid w:val="00C26F0D"/>
    <w:rPr>
      <w:i/>
      <w:iCs/>
      <w:spacing w:val="-40"/>
      <w:shd w:val="clear" w:color="auto" w:fill="FFFFFF"/>
    </w:rPr>
  </w:style>
  <w:style w:type="character" w:customStyle="1" w:styleId="Bodytext30">
    <w:name w:val="Body text (3)_"/>
    <w:link w:val="Bodytext31"/>
    <w:locked/>
    <w:rsid w:val="00C26F0D"/>
    <w:rPr>
      <w:i/>
      <w:iCs/>
      <w:sz w:val="26"/>
      <w:szCs w:val="26"/>
      <w:shd w:val="clear" w:color="auto" w:fill="FFFFFF"/>
    </w:rPr>
  </w:style>
  <w:style w:type="paragraph" w:customStyle="1" w:styleId="Bodytext31">
    <w:name w:val="Body text (3)"/>
    <w:basedOn w:val="Normal"/>
    <w:link w:val="Bodytext30"/>
    <w:rsid w:val="00C26F0D"/>
    <w:pPr>
      <w:widowControl w:val="0"/>
      <w:shd w:val="clear" w:color="auto" w:fill="FFFFFF"/>
      <w:spacing w:line="317" w:lineRule="exact"/>
    </w:pPr>
    <w:rPr>
      <w:i/>
      <w:iCs/>
      <w:sz w:val="26"/>
      <w:szCs w:val="26"/>
      <w:shd w:val="clear" w:color="auto" w:fill="FFFFFF"/>
    </w:rPr>
  </w:style>
  <w:style w:type="character" w:customStyle="1" w:styleId="Bodytext312pt">
    <w:name w:val="Body text (3) + 12 pt"/>
    <w:aliases w:val="Not Italic"/>
    <w:rsid w:val="00C26F0D"/>
    <w:rPr>
      <w:b/>
      <w:bCs/>
      <w:i/>
      <w:iCs/>
      <w:sz w:val="24"/>
      <w:szCs w:val="24"/>
      <w:shd w:val="clear" w:color="auto" w:fill="FFFFFF"/>
    </w:rPr>
  </w:style>
  <w:style w:type="character" w:customStyle="1" w:styleId="BodytextItalic8">
    <w:name w:val="Body text + Italic8"/>
    <w:aliases w:val="Small Caps,Spacing -2 pt1"/>
    <w:rsid w:val="00C26F0D"/>
    <w:rPr>
      <w:i/>
      <w:iCs/>
      <w:smallCaps/>
      <w:spacing w:val="-40"/>
      <w:shd w:val="clear" w:color="auto" w:fill="FFFFFF"/>
    </w:rPr>
  </w:style>
  <w:style w:type="character" w:customStyle="1" w:styleId="BodytextBold">
    <w:name w:val="Body text + Bold"/>
    <w:rsid w:val="00C26F0D"/>
    <w:rPr>
      <w:b/>
      <w:bCs/>
      <w:shd w:val="clear" w:color="auto" w:fill="FFFFFF"/>
    </w:rPr>
  </w:style>
  <w:style w:type="character" w:customStyle="1" w:styleId="Headerorfooter">
    <w:name w:val="Header or footer_"/>
    <w:link w:val="Headerorfooter1"/>
    <w:locked/>
    <w:rsid w:val="00C26F0D"/>
    <w:rPr>
      <w:shd w:val="clear" w:color="auto" w:fill="FFFFFF"/>
    </w:rPr>
  </w:style>
  <w:style w:type="paragraph" w:customStyle="1" w:styleId="Headerorfooter1">
    <w:name w:val="Header or footer1"/>
    <w:basedOn w:val="Normal"/>
    <w:link w:val="Headerorfooter"/>
    <w:rsid w:val="00C26F0D"/>
    <w:pPr>
      <w:widowControl w:val="0"/>
      <w:shd w:val="clear" w:color="auto" w:fill="FFFFFF"/>
      <w:spacing w:line="240" w:lineRule="atLeast"/>
    </w:pPr>
    <w:rPr>
      <w:shd w:val="clear" w:color="auto" w:fill="FFFFFF"/>
    </w:rPr>
  </w:style>
  <w:style w:type="character" w:customStyle="1" w:styleId="Headerorfooter0">
    <w:name w:val="Header or footer"/>
    <w:rsid w:val="00C26F0D"/>
    <w:rPr>
      <w:noProof/>
      <w:shd w:val="clear" w:color="auto" w:fill="FFFFFF"/>
    </w:rPr>
  </w:style>
  <w:style w:type="character" w:customStyle="1" w:styleId="Bodytext40">
    <w:name w:val="Body text (4)_"/>
    <w:link w:val="Bodytext41"/>
    <w:locked/>
    <w:rsid w:val="00C26F0D"/>
    <w:rPr>
      <w:b/>
      <w:bCs/>
      <w:i/>
      <w:iCs/>
      <w:shd w:val="clear" w:color="auto" w:fill="FFFFFF"/>
    </w:rPr>
  </w:style>
  <w:style w:type="paragraph" w:customStyle="1" w:styleId="Bodytext41">
    <w:name w:val="Body text (4)"/>
    <w:basedOn w:val="Normal"/>
    <w:link w:val="Bodytext40"/>
    <w:rsid w:val="00C26F0D"/>
    <w:pPr>
      <w:widowControl w:val="0"/>
      <w:shd w:val="clear" w:color="auto" w:fill="FFFFFF"/>
      <w:spacing w:line="288" w:lineRule="exact"/>
      <w:jc w:val="both"/>
    </w:pPr>
    <w:rPr>
      <w:b/>
      <w:bCs/>
      <w:i/>
      <w:iCs/>
      <w:shd w:val="clear" w:color="auto" w:fill="FFFFFF"/>
    </w:rPr>
  </w:style>
  <w:style w:type="character" w:customStyle="1" w:styleId="Bodytext5">
    <w:name w:val="Body text (5)_"/>
    <w:link w:val="Bodytext50"/>
    <w:locked/>
    <w:rsid w:val="00C26F0D"/>
    <w:rPr>
      <w:b/>
      <w:bCs/>
      <w:sz w:val="18"/>
      <w:szCs w:val="18"/>
      <w:shd w:val="clear" w:color="auto" w:fill="FFFFFF"/>
    </w:rPr>
  </w:style>
  <w:style w:type="paragraph" w:customStyle="1" w:styleId="Bodytext50">
    <w:name w:val="Body text (5)"/>
    <w:basedOn w:val="Normal"/>
    <w:link w:val="Bodytext5"/>
    <w:rsid w:val="00C26F0D"/>
    <w:pPr>
      <w:widowControl w:val="0"/>
      <w:shd w:val="clear" w:color="auto" w:fill="FFFFFF"/>
      <w:spacing w:line="288" w:lineRule="exact"/>
      <w:jc w:val="both"/>
    </w:pPr>
    <w:rPr>
      <w:b/>
      <w:bCs/>
      <w:sz w:val="18"/>
      <w:szCs w:val="18"/>
      <w:shd w:val="clear" w:color="auto" w:fill="FFFFFF"/>
    </w:rPr>
  </w:style>
  <w:style w:type="character" w:customStyle="1" w:styleId="Bodytext54pt">
    <w:name w:val="Body text (5) + 4 pt"/>
    <w:aliases w:val="Not Bold,Italic,Body text (5) + 13 pt"/>
    <w:rsid w:val="00C26F0D"/>
    <w:rPr>
      <w:b/>
      <w:bCs/>
      <w:i/>
      <w:iCs/>
      <w:noProof/>
      <w:sz w:val="8"/>
      <w:szCs w:val="8"/>
      <w:shd w:val="clear" w:color="auto" w:fill="FFFFFF"/>
    </w:rPr>
  </w:style>
  <w:style w:type="character" w:customStyle="1" w:styleId="Tablecaption">
    <w:name w:val="Table caption_"/>
    <w:link w:val="Tablecaption1"/>
    <w:locked/>
    <w:rsid w:val="00C26F0D"/>
    <w:rPr>
      <w:shd w:val="clear" w:color="auto" w:fill="FFFFFF"/>
    </w:rPr>
  </w:style>
  <w:style w:type="paragraph" w:customStyle="1" w:styleId="Tablecaption1">
    <w:name w:val="Table caption1"/>
    <w:basedOn w:val="Normal"/>
    <w:link w:val="Tablecaption"/>
    <w:rsid w:val="00C26F0D"/>
    <w:pPr>
      <w:widowControl w:val="0"/>
      <w:shd w:val="clear" w:color="auto" w:fill="FFFFFF"/>
      <w:spacing w:line="341" w:lineRule="exact"/>
      <w:jc w:val="both"/>
    </w:pPr>
    <w:rPr>
      <w:shd w:val="clear" w:color="auto" w:fill="FFFFFF"/>
    </w:rPr>
  </w:style>
  <w:style w:type="character" w:customStyle="1" w:styleId="Tablecaption0">
    <w:name w:val="Table caption"/>
    <w:rsid w:val="00C26F0D"/>
    <w:rPr>
      <w:noProof/>
      <w:shd w:val="clear" w:color="auto" w:fill="FFFFFF"/>
    </w:rPr>
  </w:style>
  <w:style w:type="character" w:customStyle="1" w:styleId="Bodytext25">
    <w:name w:val="Body text25"/>
    <w:basedOn w:val="Bodytext0"/>
    <w:rsid w:val="00C26F0D"/>
    <w:rPr>
      <w:shd w:val="clear" w:color="auto" w:fill="FFFFFF"/>
    </w:rPr>
  </w:style>
  <w:style w:type="character" w:customStyle="1" w:styleId="Bodytext240">
    <w:name w:val="Body text24"/>
    <w:basedOn w:val="Bodytext0"/>
    <w:rsid w:val="00C26F0D"/>
    <w:rPr>
      <w:shd w:val="clear" w:color="auto" w:fill="FFFFFF"/>
    </w:rPr>
  </w:style>
  <w:style w:type="character" w:customStyle="1" w:styleId="Bodytext4pt">
    <w:name w:val="Body text + 4 pt"/>
    <w:aliases w:val="Italic19"/>
    <w:rsid w:val="00C26F0D"/>
    <w:rPr>
      <w:i/>
      <w:iCs/>
      <w:sz w:val="8"/>
      <w:szCs w:val="8"/>
      <w:shd w:val="clear" w:color="auto" w:fill="FFFFFF"/>
    </w:rPr>
  </w:style>
  <w:style w:type="character" w:customStyle="1" w:styleId="BodytextArial">
    <w:name w:val="Body text + Arial"/>
    <w:aliases w:val="4 pt,Spacing 0 pt"/>
    <w:rsid w:val="00C26F0D"/>
    <w:rPr>
      <w:rFonts w:ascii="Arial" w:hAnsi="Arial" w:cs="Arial"/>
      <w:spacing w:val="-10"/>
      <w:sz w:val="8"/>
      <w:szCs w:val="8"/>
      <w:shd w:val="clear" w:color="auto" w:fill="FFFFFF"/>
    </w:rPr>
  </w:style>
  <w:style w:type="character" w:customStyle="1" w:styleId="Tablecaption2">
    <w:name w:val="Table caption (2)_"/>
    <w:link w:val="Tablecaption21"/>
    <w:locked/>
    <w:rsid w:val="00C26F0D"/>
    <w:rPr>
      <w:rFonts w:ascii="Microsoft Sans Serif" w:hAnsi="Microsoft Sans Serif"/>
      <w:noProof/>
      <w:shd w:val="clear" w:color="auto" w:fill="FFFFFF"/>
    </w:rPr>
  </w:style>
  <w:style w:type="paragraph" w:customStyle="1" w:styleId="Tablecaption21">
    <w:name w:val="Table caption (2)1"/>
    <w:basedOn w:val="Normal"/>
    <w:link w:val="Tablecaption2"/>
    <w:rsid w:val="00C26F0D"/>
    <w:pPr>
      <w:widowControl w:val="0"/>
      <w:shd w:val="clear" w:color="auto" w:fill="FFFFFF"/>
      <w:spacing w:line="240" w:lineRule="atLeast"/>
      <w:jc w:val="both"/>
    </w:pPr>
    <w:rPr>
      <w:rFonts w:ascii="Microsoft Sans Serif" w:hAnsi="Microsoft Sans Serif"/>
      <w:noProof/>
      <w:shd w:val="clear" w:color="auto" w:fill="FFFFFF"/>
    </w:rPr>
  </w:style>
  <w:style w:type="character" w:customStyle="1" w:styleId="Tablecaption20">
    <w:name w:val="Table caption (2)"/>
    <w:rsid w:val="00C26F0D"/>
    <w:rPr>
      <w:rFonts w:ascii="Microsoft Sans Serif" w:hAnsi="Microsoft Sans Serif" w:cs="Microsoft Sans Serif"/>
      <w:noProof/>
      <w:u w:val="single"/>
      <w:shd w:val="clear" w:color="auto" w:fill="FFFFFF"/>
    </w:rPr>
  </w:style>
  <w:style w:type="character" w:customStyle="1" w:styleId="Tablecaption2Italic">
    <w:name w:val="Table caption (2) + Italic"/>
    <w:rsid w:val="00C26F0D"/>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C26F0D"/>
    <w:rPr>
      <w:rFonts w:ascii="Arial Black" w:hAnsi="Arial Black" w:cs="Arial Black"/>
      <w:i/>
      <w:iCs/>
      <w:sz w:val="8"/>
      <w:szCs w:val="8"/>
      <w:shd w:val="clear" w:color="auto" w:fill="FFFFFF"/>
    </w:rPr>
  </w:style>
  <w:style w:type="character" w:customStyle="1" w:styleId="BodytextTrebuchetMS">
    <w:name w:val="Body text + Trebuchet MS"/>
    <w:aliases w:val="4 pt15"/>
    <w:rsid w:val="00C26F0D"/>
    <w:rPr>
      <w:rFonts w:ascii="Trebuchet MS" w:hAnsi="Trebuchet MS" w:cs="Trebuchet MS"/>
      <w:noProof/>
      <w:sz w:val="8"/>
      <w:szCs w:val="8"/>
      <w:shd w:val="clear" w:color="auto" w:fill="FFFFFF"/>
    </w:rPr>
  </w:style>
  <w:style w:type="character" w:customStyle="1" w:styleId="Bodytext230">
    <w:name w:val="Body text23"/>
    <w:basedOn w:val="Bodytext0"/>
    <w:rsid w:val="00C26F0D"/>
    <w:rPr>
      <w:shd w:val="clear" w:color="auto" w:fill="FFFFFF"/>
    </w:rPr>
  </w:style>
  <w:style w:type="character" w:customStyle="1" w:styleId="Bodytext13pt">
    <w:name w:val="Body text + 13 pt"/>
    <w:rsid w:val="00C26F0D"/>
    <w:rPr>
      <w:sz w:val="26"/>
      <w:szCs w:val="26"/>
      <w:shd w:val="clear" w:color="auto" w:fill="FFFFFF"/>
    </w:rPr>
  </w:style>
  <w:style w:type="character" w:customStyle="1" w:styleId="BodytextItalic7">
    <w:name w:val="Body text + Italic7"/>
    <w:rsid w:val="00C26F0D"/>
    <w:rPr>
      <w:i/>
      <w:iCs/>
      <w:shd w:val="clear" w:color="auto" w:fill="FFFFFF"/>
    </w:rPr>
  </w:style>
  <w:style w:type="character" w:customStyle="1" w:styleId="BodytextArialBlack8">
    <w:name w:val="Body text + Arial Black8"/>
    <w:aliases w:val="10 pt"/>
    <w:rsid w:val="00C26F0D"/>
    <w:rPr>
      <w:rFonts w:ascii="Arial Black" w:hAnsi="Arial Black" w:cs="Arial Black"/>
      <w:sz w:val="20"/>
      <w:szCs w:val="20"/>
      <w:shd w:val="clear" w:color="auto" w:fill="FFFFFF"/>
    </w:rPr>
  </w:style>
  <w:style w:type="character" w:customStyle="1" w:styleId="BodytextBold2">
    <w:name w:val="Body text + Bold2"/>
    <w:rsid w:val="00C26F0D"/>
    <w:rPr>
      <w:b/>
      <w:bCs/>
      <w:shd w:val="clear" w:color="auto" w:fill="FFFFFF"/>
    </w:rPr>
  </w:style>
  <w:style w:type="character" w:customStyle="1" w:styleId="Bodytext55pt">
    <w:name w:val="Body text + 5.5 pt"/>
    <w:aliases w:val="Bold17"/>
    <w:rsid w:val="00C26F0D"/>
    <w:rPr>
      <w:b/>
      <w:bCs/>
      <w:sz w:val="11"/>
      <w:szCs w:val="11"/>
      <w:shd w:val="clear" w:color="auto" w:fill="FFFFFF"/>
    </w:rPr>
  </w:style>
  <w:style w:type="character" w:customStyle="1" w:styleId="Bodytext115pt">
    <w:name w:val="Body text + 11.5 pt"/>
    <w:aliases w:val="Bold16"/>
    <w:rsid w:val="00C26F0D"/>
    <w:rPr>
      <w:b/>
      <w:bCs/>
      <w:sz w:val="23"/>
      <w:szCs w:val="23"/>
      <w:shd w:val="clear" w:color="auto" w:fill="FFFFFF"/>
    </w:rPr>
  </w:style>
  <w:style w:type="character" w:customStyle="1" w:styleId="Bodytext11pt">
    <w:name w:val="Body text + 11 pt"/>
    <w:rsid w:val="00C26F0D"/>
    <w:rPr>
      <w:sz w:val="22"/>
      <w:szCs w:val="22"/>
      <w:shd w:val="clear" w:color="auto" w:fill="FFFFFF"/>
    </w:rPr>
  </w:style>
  <w:style w:type="character" w:customStyle="1" w:styleId="BodytextArialBlack7">
    <w:name w:val="Body text + Arial Black7"/>
    <w:aliases w:val="4 pt14"/>
    <w:rsid w:val="00C26F0D"/>
    <w:rPr>
      <w:rFonts w:ascii="Arial Black" w:hAnsi="Arial Black" w:cs="Arial Black"/>
      <w:sz w:val="8"/>
      <w:szCs w:val="8"/>
      <w:shd w:val="clear" w:color="auto" w:fill="FFFFFF"/>
      <w:lang w:val="en-US" w:eastAsia="en-US"/>
    </w:rPr>
  </w:style>
  <w:style w:type="character" w:customStyle="1" w:styleId="Bodytext11pt6">
    <w:name w:val="Body text + 11 pt6"/>
    <w:rsid w:val="00C26F0D"/>
    <w:rPr>
      <w:sz w:val="22"/>
      <w:szCs w:val="22"/>
      <w:shd w:val="clear" w:color="auto" w:fill="FFFFFF"/>
    </w:rPr>
  </w:style>
  <w:style w:type="character" w:customStyle="1" w:styleId="Bodytext6pt">
    <w:name w:val="Body text + 6 pt"/>
    <w:aliases w:val="Spacing 0 pt16"/>
    <w:rsid w:val="00C26F0D"/>
    <w:rPr>
      <w:spacing w:val="10"/>
      <w:sz w:val="12"/>
      <w:szCs w:val="12"/>
      <w:shd w:val="clear" w:color="auto" w:fill="FFFFFF"/>
    </w:rPr>
  </w:style>
  <w:style w:type="character" w:customStyle="1" w:styleId="Bodytext220">
    <w:name w:val="Body text22"/>
    <w:basedOn w:val="Bodytext0"/>
    <w:rsid w:val="00C26F0D"/>
    <w:rPr>
      <w:shd w:val="clear" w:color="auto" w:fill="FFFFFF"/>
    </w:rPr>
  </w:style>
  <w:style w:type="character" w:customStyle="1" w:styleId="Bodytext115pt16">
    <w:name w:val="Body text + 11.5 pt16"/>
    <w:aliases w:val="Spacing 0 pt15"/>
    <w:rsid w:val="00C26F0D"/>
    <w:rPr>
      <w:spacing w:val="10"/>
      <w:sz w:val="23"/>
      <w:szCs w:val="23"/>
      <w:shd w:val="clear" w:color="auto" w:fill="FFFFFF"/>
    </w:rPr>
  </w:style>
  <w:style w:type="character" w:customStyle="1" w:styleId="Bodytext13pt3">
    <w:name w:val="Body text + 13 pt3"/>
    <w:aliases w:val="Italic17"/>
    <w:rsid w:val="00C26F0D"/>
    <w:rPr>
      <w:i/>
      <w:iCs/>
      <w:sz w:val="26"/>
      <w:szCs w:val="26"/>
      <w:shd w:val="clear" w:color="auto" w:fill="FFFFFF"/>
    </w:rPr>
  </w:style>
  <w:style w:type="character" w:customStyle="1" w:styleId="Bodytext4pt13">
    <w:name w:val="Body text + 4 pt13"/>
    <w:rsid w:val="00C26F0D"/>
    <w:rPr>
      <w:noProof/>
      <w:sz w:val="8"/>
      <w:szCs w:val="8"/>
      <w:shd w:val="clear" w:color="auto" w:fill="FFFFFF"/>
    </w:rPr>
  </w:style>
  <w:style w:type="character" w:customStyle="1" w:styleId="BodytextTrebuchetMS4">
    <w:name w:val="Body text + Trebuchet MS4"/>
    <w:aliases w:val="5 pt"/>
    <w:rsid w:val="00C26F0D"/>
    <w:rPr>
      <w:rFonts w:ascii="Trebuchet MS" w:hAnsi="Trebuchet MS" w:cs="Trebuchet MS"/>
      <w:sz w:val="10"/>
      <w:szCs w:val="10"/>
      <w:shd w:val="clear" w:color="auto" w:fill="FFFFFF"/>
    </w:rPr>
  </w:style>
  <w:style w:type="character" w:customStyle="1" w:styleId="Bodytext211">
    <w:name w:val="Body text21"/>
    <w:rsid w:val="00C26F0D"/>
    <w:rPr>
      <w:rFonts w:ascii="Times New Roman" w:hAnsi="Times New Roman" w:cs="Times New Roman"/>
      <w:u w:val="none"/>
    </w:rPr>
  </w:style>
  <w:style w:type="character" w:customStyle="1" w:styleId="Bodytext6">
    <w:name w:val="Body text (6)_"/>
    <w:link w:val="Bodytext60"/>
    <w:locked/>
    <w:rsid w:val="00C26F0D"/>
    <w:rPr>
      <w:shd w:val="clear" w:color="auto" w:fill="FFFFFF"/>
    </w:rPr>
  </w:style>
  <w:style w:type="paragraph" w:customStyle="1" w:styleId="Bodytext60">
    <w:name w:val="Body text (6)"/>
    <w:basedOn w:val="Normal"/>
    <w:link w:val="Bodytext6"/>
    <w:rsid w:val="00C26F0D"/>
    <w:pPr>
      <w:widowControl w:val="0"/>
      <w:shd w:val="clear" w:color="auto" w:fill="FFFFFF"/>
      <w:spacing w:line="240" w:lineRule="atLeast"/>
    </w:pPr>
    <w:rPr>
      <w:shd w:val="clear" w:color="auto" w:fill="FFFFFF"/>
    </w:rPr>
  </w:style>
  <w:style w:type="character" w:customStyle="1" w:styleId="Bodytext7">
    <w:name w:val="Body text (7)_"/>
    <w:link w:val="Bodytext70"/>
    <w:locked/>
    <w:rsid w:val="00C26F0D"/>
    <w:rPr>
      <w:shd w:val="clear" w:color="auto" w:fill="FFFFFF"/>
    </w:rPr>
  </w:style>
  <w:style w:type="paragraph" w:customStyle="1" w:styleId="Bodytext70">
    <w:name w:val="Body text (7)"/>
    <w:basedOn w:val="Normal"/>
    <w:link w:val="Bodytext7"/>
    <w:rsid w:val="00C26F0D"/>
    <w:pPr>
      <w:widowControl w:val="0"/>
      <w:shd w:val="clear" w:color="auto" w:fill="FFFFFF"/>
      <w:spacing w:line="240" w:lineRule="atLeast"/>
    </w:pPr>
    <w:rPr>
      <w:shd w:val="clear" w:color="auto" w:fill="FFFFFF"/>
    </w:rPr>
  </w:style>
  <w:style w:type="character" w:customStyle="1" w:styleId="Bodytext8">
    <w:name w:val="Body text (8)_"/>
    <w:link w:val="Bodytext80"/>
    <w:locked/>
    <w:rsid w:val="00C26F0D"/>
    <w:rPr>
      <w:shd w:val="clear" w:color="auto" w:fill="FFFFFF"/>
    </w:rPr>
  </w:style>
  <w:style w:type="paragraph" w:customStyle="1" w:styleId="Bodytext80">
    <w:name w:val="Body text (8)"/>
    <w:basedOn w:val="Normal"/>
    <w:link w:val="Bodytext8"/>
    <w:rsid w:val="00C26F0D"/>
    <w:pPr>
      <w:widowControl w:val="0"/>
      <w:shd w:val="clear" w:color="auto" w:fill="FFFFFF"/>
      <w:spacing w:line="240" w:lineRule="atLeast"/>
    </w:pPr>
    <w:rPr>
      <w:shd w:val="clear" w:color="auto" w:fill="FFFFFF"/>
    </w:rPr>
  </w:style>
  <w:style w:type="character" w:customStyle="1" w:styleId="Bodytext200">
    <w:name w:val="Body text20"/>
    <w:rsid w:val="00C26F0D"/>
    <w:rPr>
      <w:noProof/>
      <w:shd w:val="clear" w:color="auto" w:fill="FFFFFF"/>
    </w:rPr>
  </w:style>
  <w:style w:type="character" w:customStyle="1" w:styleId="Tablecaption3">
    <w:name w:val="Table caption (3)_"/>
    <w:link w:val="Tablecaption31"/>
    <w:locked/>
    <w:rsid w:val="00C26F0D"/>
    <w:rPr>
      <w:b/>
      <w:bCs/>
      <w:shd w:val="clear" w:color="auto" w:fill="FFFFFF"/>
    </w:rPr>
  </w:style>
  <w:style w:type="paragraph" w:customStyle="1" w:styleId="Tablecaption31">
    <w:name w:val="Table caption (3)1"/>
    <w:basedOn w:val="Normal"/>
    <w:link w:val="Tablecaption3"/>
    <w:rsid w:val="00C26F0D"/>
    <w:pPr>
      <w:widowControl w:val="0"/>
      <w:shd w:val="clear" w:color="auto" w:fill="FFFFFF"/>
      <w:spacing w:line="240" w:lineRule="atLeast"/>
    </w:pPr>
    <w:rPr>
      <w:b/>
      <w:bCs/>
      <w:shd w:val="clear" w:color="auto" w:fill="FFFFFF"/>
    </w:rPr>
  </w:style>
  <w:style w:type="character" w:customStyle="1" w:styleId="Bodytext45pt">
    <w:name w:val="Body text + 4.5 pt"/>
    <w:aliases w:val="Italic16,Spacing 0 pt14"/>
    <w:rsid w:val="00C26F0D"/>
    <w:rPr>
      <w:i/>
      <w:iCs/>
      <w:spacing w:val="-10"/>
      <w:sz w:val="9"/>
      <w:szCs w:val="9"/>
      <w:shd w:val="clear" w:color="auto" w:fill="FFFFFF"/>
    </w:rPr>
  </w:style>
  <w:style w:type="character" w:customStyle="1" w:styleId="Bodytext4pt12">
    <w:name w:val="Body text + 4 pt12"/>
    <w:aliases w:val="Spacing 0 pt13,Scale 200%"/>
    <w:rsid w:val="00C26F0D"/>
    <w:rPr>
      <w:spacing w:val="-10"/>
      <w:w w:val="200"/>
      <w:sz w:val="8"/>
      <w:szCs w:val="8"/>
      <w:shd w:val="clear" w:color="auto" w:fill="FFFFFF"/>
    </w:rPr>
  </w:style>
  <w:style w:type="character" w:customStyle="1" w:styleId="Bodytext5pt">
    <w:name w:val="Body text + 5 pt"/>
    <w:aliases w:val="Italic15"/>
    <w:rsid w:val="00C26F0D"/>
    <w:rPr>
      <w:i/>
      <w:iCs/>
      <w:noProof/>
      <w:sz w:val="10"/>
      <w:szCs w:val="10"/>
      <w:shd w:val="clear" w:color="auto" w:fill="FFFFFF"/>
    </w:rPr>
  </w:style>
  <w:style w:type="character" w:customStyle="1" w:styleId="Bodytext45pt11">
    <w:name w:val="Body text + 4.5 pt11"/>
    <w:aliases w:val="Scale 150%"/>
    <w:rsid w:val="00C26F0D"/>
    <w:rPr>
      <w:w w:val="150"/>
      <w:sz w:val="9"/>
      <w:szCs w:val="9"/>
      <w:shd w:val="clear" w:color="auto" w:fill="FFFFFF"/>
    </w:rPr>
  </w:style>
  <w:style w:type="character" w:customStyle="1" w:styleId="Bodytext4pt11">
    <w:name w:val="Body text + 4 pt11"/>
    <w:aliases w:val="Italic14,Spacing -1 pt"/>
    <w:rsid w:val="00C26F0D"/>
    <w:rPr>
      <w:i/>
      <w:iCs/>
      <w:spacing w:val="-20"/>
      <w:sz w:val="8"/>
      <w:szCs w:val="8"/>
      <w:shd w:val="clear" w:color="auto" w:fill="FFFFFF"/>
    </w:rPr>
  </w:style>
  <w:style w:type="character" w:customStyle="1" w:styleId="Bodytext4pt10">
    <w:name w:val="Body text + 4 pt10"/>
    <w:aliases w:val="Italic13"/>
    <w:rsid w:val="00C26F0D"/>
    <w:rPr>
      <w:i/>
      <w:iCs/>
      <w:noProof/>
      <w:sz w:val="8"/>
      <w:szCs w:val="8"/>
      <w:shd w:val="clear" w:color="auto" w:fill="FFFFFF"/>
    </w:rPr>
  </w:style>
  <w:style w:type="character" w:customStyle="1" w:styleId="BodytextArial1">
    <w:name w:val="Body text + Arial1"/>
    <w:aliases w:val="4 pt13"/>
    <w:rsid w:val="00C26F0D"/>
    <w:rPr>
      <w:rFonts w:ascii="Arial" w:hAnsi="Arial" w:cs="Arial"/>
      <w:sz w:val="8"/>
      <w:szCs w:val="8"/>
      <w:shd w:val="clear" w:color="auto" w:fill="FFFFFF"/>
    </w:rPr>
  </w:style>
  <w:style w:type="character" w:customStyle="1" w:styleId="BodytextArialBlack6">
    <w:name w:val="Body text + Arial Black6"/>
    <w:aliases w:val="12.5 pt"/>
    <w:rsid w:val="00C26F0D"/>
    <w:rPr>
      <w:rFonts w:ascii="Arial Black" w:hAnsi="Arial Black" w:cs="Arial Black"/>
      <w:sz w:val="25"/>
      <w:szCs w:val="25"/>
      <w:shd w:val="clear" w:color="auto" w:fill="FFFFFF"/>
    </w:rPr>
  </w:style>
  <w:style w:type="character" w:customStyle="1" w:styleId="BodytextSmallCaps">
    <w:name w:val="Body text + Small Caps"/>
    <w:rsid w:val="00C26F0D"/>
    <w:rPr>
      <w:smallCaps/>
      <w:shd w:val="clear" w:color="auto" w:fill="FFFFFF"/>
    </w:rPr>
  </w:style>
  <w:style w:type="character" w:customStyle="1" w:styleId="Bodytext115pt15">
    <w:name w:val="Body text + 11.5 pt15"/>
    <w:aliases w:val="Bold15"/>
    <w:rsid w:val="00C26F0D"/>
    <w:rPr>
      <w:b/>
      <w:bCs/>
      <w:sz w:val="23"/>
      <w:szCs w:val="23"/>
      <w:shd w:val="clear" w:color="auto" w:fill="FFFFFF"/>
    </w:rPr>
  </w:style>
  <w:style w:type="character" w:customStyle="1" w:styleId="Bodytext19">
    <w:name w:val="Body text19"/>
    <w:basedOn w:val="Bodytext0"/>
    <w:rsid w:val="00C26F0D"/>
    <w:rPr>
      <w:shd w:val="clear" w:color="auto" w:fill="FFFFFF"/>
    </w:rPr>
  </w:style>
  <w:style w:type="character" w:customStyle="1" w:styleId="Bodytext135pt">
    <w:name w:val="Body text + 13.5 pt"/>
    <w:rsid w:val="00C26F0D"/>
    <w:rPr>
      <w:sz w:val="27"/>
      <w:szCs w:val="27"/>
      <w:shd w:val="clear" w:color="auto" w:fill="FFFFFF"/>
    </w:rPr>
  </w:style>
  <w:style w:type="character" w:customStyle="1" w:styleId="BodytextTrebuchetMS3">
    <w:name w:val="Body text + Trebuchet MS3"/>
    <w:aliases w:val="12.5 pt1"/>
    <w:rsid w:val="00C26F0D"/>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C26F0D"/>
    <w:rPr>
      <w:spacing w:val="10"/>
      <w:sz w:val="23"/>
      <w:szCs w:val="23"/>
      <w:shd w:val="clear" w:color="auto" w:fill="FFFFFF"/>
    </w:rPr>
  </w:style>
  <w:style w:type="character" w:customStyle="1" w:styleId="Tablecaption4">
    <w:name w:val="Table caption (4)_"/>
    <w:link w:val="Tablecaption40"/>
    <w:locked/>
    <w:rsid w:val="00C26F0D"/>
    <w:rPr>
      <w:i/>
      <w:iCs/>
      <w:noProof/>
      <w:sz w:val="10"/>
      <w:szCs w:val="10"/>
      <w:shd w:val="clear" w:color="auto" w:fill="FFFFFF"/>
    </w:rPr>
  </w:style>
  <w:style w:type="paragraph" w:customStyle="1" w:styleId="Tablecaption40">
    <w:name w:val="Table caption (4)"/>
    <w:basedOn w:val="Normal"/>
    <w:link w:val="Tablecaption4"/>
    <w:rsid w:val="00C26F0D"/>
    <w:pPr>
      <w:widowControl w:val="0"/>
      <w:shd w:val="clear" w:color="auto" w:fill="FFFFFF"/>
      <w:spacing w:line="240" w:lineRule="atLeast"/>
      <w:jc w:val="right"/>
    </w:pPr>
    <w:rPr>
      <w:i/>
      <w:iCs/>
      <w:noProof/>
      <w:sz w:val="10"/>
      <w:szCs w:val="10"/>
      <w:shd w:val="clear" w:color="auto" w:fill="FFFFFF"/>
    </w:rPr>
  </w:style>
  <w:style w:type="character" w:customStyle="1" w:styleId="Bodytext175pt">
    <w:name w:val="Body text + 17.5 pt"/>
    <w:rsid w:val="00C26F0D"/>
    <w:rPr>
      <w:sz w:val="35"/>
      <w:szCs w:val="35"/>
      <w:shd w:val="clear" w:color="auto" w:fill="FFFFFF"/>
    </w:rPr>
  </w:style>
  <w:style w:type="character" w:customStyle="1" w:styleId="BodytextTrebuchetMS2">
    <w:name w:val="Body text + Trebuchet MS2"/>
    <w:aliases w:val="4 pt12"/>
    <w:rsid w:val="00C26F0D"/>
    <w:rPr>
      <w:rFonts w:ascii="Trebuchet MS" w:hAnsi="Trebuchet MS" w:cs="Trebuchet MS"/>
      <w:noProof/>
      <w:sz w:val="8"/>
      <w:szCs w:val="8"/>
      <w:shd w:val="clear" w:color="auto" w:fill="FFFFFF"/>
    </w:rPr>
  </w:style>
  <w:style w:type="character" w:customStyle="1" w:styleId="Tablecaption30">
    <w:name w:val="Table caption (3)"/>
    <w:basedOn w:val="Tablecaption3"/>
    <w:rsid w:val="00C26F0D"/>
    <w:rPr>
      <w:b/>
      <w:bCs/>
      <w:shd w:val="clear" w:color="auto" w:fill="FFFFFF"/>
    </w:rPr>
  </w:style>
  <w:style w:type="character" w:customStyle="1" w:styleId="Bodytext6pt8">
    <w:name w:val="Body text + 6 pt8"/>
    <w:aliases w:val="Spacing 0 pt11"/>
    <w:rsid w:val="00C26F0D"/>
    <w:rPr>
      <w:spacing w:val="10"/>
      <w:sz w:val="12"/>
      <w:szCs w:val="12"/>
      <w:shd w:val="clear" w:color="auto" w:fill="FFFFFF"/>
    </w:rPr>
  </w:style>
  <w:style w:type="character" w:customStyle="1" w:styleId="Bodytext18">
    <w:name w:val="Body text18"/>
    <w:basedOn w:val="Bodytext0"/>
    <w:rsid w:val="00C26F0D"/>
    <w:rPr>
      <w:shd w:val="clear" w:color="auto" w:fill="FFFFFF"/>
    </w:rPr>
  </w:style>
  <w:style w:type="character" w:customStyle="1" w:styleId="Bodytext115pt13">
    <w:name w:val="Body text + 11.5 pt13"/>
    <w:aliases w:val="Small Caps3,Spacing 0 pt10"/>
    <w:rsid w:val="00C26F0D"/>
    <w:rPr>
      <w:smallCaps/>
      <w:spacing w:val="10"/>
      <w:sz w:val="23"/>
      <w:szCs w:val="23"/>
      <w:shd w:val="clear" w:color="auto" w:fill="FFFFFF"/>
    </w:rPr>
  </w:style>
  <w:style w:type="character" w:customStyle="1" w:styleId="Bodytext9">
    <w:name w:val="Body text (9)_"/>
    <w:link w:val="Bodytext90"/>
    <w:locked/>
    <w:rsid w:val="00C26F0D"/>
    <w:rPr>
      <w:sz w:val="23"/>
      <w:szCs w:val="23"/>
      <w:shd w:val="clear" w:color="auto" w:fill="FFFFFF"/>
    </w:rPr>
  </w:style>
  <w:style w:type="paragraph" w:customStyle="1" w:styleId="Bodytext90">
    <w:name w:val="Body text (9)"/>
    <w:basedOn w:val="Normal"/>
    <w:link w:val="Bodytext9"/>
    <w:rsid w:val="00C26F0D"/>
    <w:pPr>
      <w:widowControl w:val="0"/>
      <w:shd w:val="clear" w:color="auto" w:fill="FFFFFF"/>
      <w:spacing w:line="240" w:lineRule="atLeast"/>
    </w:pPr>
    <w:rPr>
      <w:sz w:val="23"/>
      <w:szCs w:val="23"/>
      <w:shd w:val="clear" w:color="auto" w:fill="FFFFFF"/>
    </w:rPr>
  </w:style>
  <w:style w:type="character" w:customStyle="1" w:styleId="Bodytext100">
    <w:name w:val="Body text (10)_"/>
    <w:link w:val="Bodytext101"/>
    <w:locked/>
    <w:rsid w:val="00C26F0D"/>
    <w:rPr>
      <w:sz w:val="23"/>
      <w:szCs w:val="23"/>
      <w:shd w:val="clear" w:color="auto" w:fill="FFFFFF"/>
    </w:rPr>
  </w:style>
  <w:style w:type="paragraph" w:customStyle="1" w:styleId="Bodytext101">
    <w:name w:val="Body text (10)"/>
    <w:basedOn w:val="Normal"/>
    <w:link w:val="Bodytext100"/>
    <w:rsid w:val="00C26F0D"/>
    <w:pPr>
      <w:widowControl w:val="0"/>
      <w:shd w:val="clear" w:color="auto" w:fill="FFFFFF"/>
      <w:spacing w:line="240" w:lineRule="atLeast"/>
    </w:pPr>
    <w:rPr>
      <w:sz w:val="23"/>
      <w:szCs w:val="23"/>
      <w:shd w:val="clear" w:color="auto" w:fill="FFFFFF"/>
    </w:rPr>
  </w:style>
  <w:style w:type="character" w:customStyle="1" w:styleId="Bodytext11">
    <w:name w:val="Body text (11)_"/>
    <w:link w:val="Bodytext110"/>
    <w:locked/>
    <w:rsid w:val="00C26F0D"/>
    <w:rPr>
      <w:sz w:val="25"/>
      <w:szCs w:val="25"/>
      <w:shd w:val="clear" w:color="auto" w:fill="FFFFFF"/>
    </w:rPr>
  </w:style>
  <w:style w:type="paragraph" w:customStyle="1" w:styleId="Bodytext110">
    <w:name w:val="Body text (11)"/>
    <w:basedOn w:val="Normal"/>
    <w:link w:val="Bodytext11"/>
    <w:rsid w:val="00C26F0D"/>
    <w:pPr>
      <w:widowControl w:val="0"/>
      <w:shd w:val="clear" w:color="auto" w:fill="FFFFFF"/>
      <w:spacing w:line="240" w:lineRule="atLeast"/>
    </w:pPr>
    <w:rPr>
      <w:sz w:val="25"/>
      <w:szCs w:val="25"/>
      <w:shd w:val="clear" w:color="auto" w:fill="FFFFFF"/>
    </w:rPr>
  </w:style>
  <w:style w:type="character" w:customStyle="1" w:styleId="Bodytext12">
    <w:name w:val="Body text (12)_"/>
    <w:link w:val="Bodytext120"/>
    <w:locked/>
    <w:rsid w:val="00C26F0D"/>
    <w:rPr>
      <w:sz w:val="23"/>
      <w:szCs w:val="23"/>
      <w:shd w:val="clear" w:color="auto" w:fill="FFFFFF"/>
    </w:rPr>
  </w:style>
  <w:style w:type="paragraph" w:customStyle="1" w:styleId="Bodytext120">
    <w:name w:val="Body text (12)"/>
    <w:basedOn w:val="Normal"/>
    <w:link w:val="Bodytext12"/>
    <w:rsid w:val="00C26F0D"/>
    <w:pPr>
      <w:widowControl w:val="0"/>
      <w:shd w:val="clear" w:color="auto" w:fill="FFFFFF"/>
      <w:spacing w:line="240" w:lineRule="atLeast"/>
    </w:pPr>
    <w:rPr>
      <w:sz w:val="23"/>
      <w:szCs w:val="23"/>
      <w:shd w:val="clear" w:color="auto" w:fill="FFFFFF"/>
    </w:rPr>
  </w:style>
  <w:style w:type="character" w:customStyle="1" w:styleId="Headerorfooter3">
    <w:name w:val="Header or footer3"/>
    <w:basedOn w:val="Headerorfooter"/>
    <w:rsid w:val="00C26F0D"/>
    <w:rPr>
      <w:shd w:val="clear" w:color="auto" w:fill="FFFFFF"/>
    </w:rPr>
  </w:style>
  <w:style w:type="character" w:customStyle="1" w:styleId="Bodytext13">
    <w:name w:val="Body text (13)_"/>
    <w:link w:val="Bodytext130"/>
    <w:locked/>
    <w:rsid w:val="00C26F0D"/>
    <w:rPr>
      <w:spacing w:val="10"/>
      <w:sz w:val="23"/>
      <w:szCs w:val="23"/>
      <w:shd w:val="clear" w:color="auto" w:fill="FFFFFF"/>
    </w:rPr>
  </w:style>
  <w:style w:type="paragraph" w:customStyle="1" w:styleId="Bodytext130">
    <w:name w:val="Body text (13)"/>
    <w:basedOn w:val="Normal"/>
    <w:link w:val="Bodytext13"/>
    <w:rsid w:val="00C26F0D"/>
    <w:pPr>
      <w:widowControl w:val="0"/>
      <w:shd w:val="clear" w:color="auto" w:fill="FFFFFF"/>
      <w:spacing w:line="240" w:lineRule="atLeast"/>
    </w:pPr>
    <w:rPr>
      <w:spacing w:val="10"/>
      <w:sz w:val="23"/>
      <w:szCs w:val="23"/>
      <w:shd w:val="clear" w:color="auto" w:fill="FFFFFF"/>
    </w:rPr>
  </w:style>
  <w:style w:type="character" w:customStyle="1" w:styleId="Bodytext14">
    <w:name w:val="Body text (14)_"/>
    <w:link w:val="Bodytext140"/>
    <w:locked/>
    <w:rsid w:val="00C26F0D"/>
    <w:rPr>
      <w:sz w:val="23"/>
      <w:szCs w:val="23"/>
      <w:shd w:val="clear" w:color="auto" w:fill="FFFFFF"/>
    </w:rPr>
  </w:style>
  <w:style w:type="paragraph" w:customStyle="1" w:styleId="Bodytext140">
    <w:name w:val="Body text (14)"/>
    <w:basedOn w:val="Normal"/>
    <w:link w:val="Bodytext14"/>
    <w:rsid w:val="00C26F0D"/>
    <w:pPr>
      <w:widowControl w:val="0"/>
      <w:shd w:val="clear" w:color="auto" w:fill="FFFFFF"/>
      <w:spacing w:line="240" w:lineRule="atLeast"/>
    </w:pPr>
    <w:rPr>
      <w:sz w:val="23"/>
      <w:szCs w:val="23"/>
      <w:shd w:val="clear" w:color="auto" w:fill="FFFFFF"/>
    </w:rPr>
  </w:style>
  <w:style w:type="character" w:customStyle="1" w:styleId="Bodytext15">
    <w:name w:val="Body text (15)_"/>
    <w:link w:val="Bodytext150"/>
    <w:locked/>
    <w:rsid w:val="00C26F0D"/>
    <w:rPr>
      <w:sz w:val="23"/>
      <w:szCs w:val="23"/>
      <w:shd w:val="clear" w:color="auto" w:fill="FFFFFF"/>
    </w:rPr>
  </w:style>
  <w:style w:type="paragraph" w:customStyle="1" w:styleId="Bodytext150">
    <w:name w:val="Body text (15)"/>
    <w:basedOn w:val="Normal"/>
    <w:link w:val="Bodytext15"/>
    <w:rsid w:val="00C26F0D"/>
    <w:pPr>
      <w:widowControl w:val="0"/>
      <w:shd w:val="clear" w:color="auto" w:fill="FFFFFF"/>
      <w:spacing w:line="240" w:lineRule="atLeast"/>
    </w:pPr>
    <w:rPr>
      <w:sz w:val="23"/>
      <w:szCs w:val="23"/>
      <w:shd w:val="clear" w:color="auto" w:fill="FFFFFF"/>
    </w:rPr>
  </w:style>
  <w:style w:type="character" w:customStyle="1" w:styleId="Bodytext16">
    <w:name w:val="Body text (16)_"/>
    <w:link w:val="Bodytext160"/>
    <w:locked/>
    <w:rsid w:val="00C26F0D"/>
    <w:rPr>
      <w:sz w:val="23"/>
      <w:szCs w:val="23"/>
      <w:shd w:val="clear" w:color="auto" w:fill="FFFFFF"/>
    </w:rPr>
  </w:style>
  <w:style w:type="paragraph" w:customStyle="1" w:styleId="Bodytext160">
    <w:name w:val="Body text (16)"/>
    <w:basedOn w:val="Normal"/>
    <w:link w:val="Bodytext16"/>
    <w:rsid w:val="00C26F0D"/>
    <w:pPr>
      <w:widowControl w:val="0"/>
      <w:shd w:val="clear" w:color="auto" w:fill="FFFFFF"/>
      <w:spacing w:line="240" w:lineRule="atLeast"/>
    </w:pPr>
    <w:rPr>
      <w:sz w:val="23"/>
      <w:szCs w:val="23"/>
      <w:shd w:val="clear" w:color="auto" w:fill="FFFFFF"/>
    </w:rPr>
  </w:style>
  <w:style w:type="character" w:customStyle="1" w:styleId="Bodytext17">
    <w:name w:val="Body text (17)_"/>
    <w:link w:val="Bodytext170"/>
    <w:locked/>
    <w:rsid w:val="00C26F0D"/>
    <w:rPr>
      <w:sz w:val="23"/>
      <w:szCs w:val="23"/>
      <w:shd w:val="clear" w:color="auto" w:fill="FFFFFF"/>
    </w:rPr>
  </w:style>
  <w:style w:type="paragraph" w:customStyle="1" w:styleId="Bodytext170">
    <w:name w:val="Body text (17)"/>
    <w:basedOn w:val="Normal"/>
    <w:link w:val="Bodytext17"/>
    <w:rsid w:val="00C26F0D"/>
    <w:pPr>
      <w:widowControl w:val="0"/>
      <w:shd w:val="clear" w:color="auto" w:fill="FFFFFF"/>
      <w:spacing w:line="240" w:lineRule="atLeast"/>
    </w:pPr>
    <w:rPr>
      <w:sz w:val="23"/>
      <w:szCs w:val="23"/>
      <w:shd w:val="clear" w:color="auto" w:fill="FFFFFF"/>
    </w:rPr>
  </w:style>
  <w:style w:type="character" w:customStyle="1" w:styleId="Bodytext180">
    <w:name w:val="Body text (18)_"/>
    <w:link w:val="Bodytext181"/>
    <w:locked/>
    <w:rsid w:val="00C26F0D"/>
    <w:rPr>
      <w:sz w:val="23"/>
      <w:szCs w:val="23"/>
      <w:shd w:val="clear" w:color="auto" w:fill="FFFFFF"/>
    </w:rPr>
  </w:style>
  <w:style w:type="paragraph" w:customStyle="1" w:styleId="Bodytext181">
    <w:name w:val="Body text (18)"/>
    <w:basedOn w:val="Normal"/>
    <w:link w:val="Bodytext180"/>
    <w:rsid w:val="00C26F0D"/>
    <w:pPr>
      <w:widowControl w:val="0"/>
      <w:shd w:val="clear" w:color="auto" w:fill="FFFFFF"/>
      <w:spacing w:line="240" w:lineRule="atLeast"/>
    </w:pPr>
    <w:rPr>
      <w:sz w:val="23"/>
      <w:szCs w:val="23"/>
      <w:shd w:val="clear" w:color="auto" w:fill="FFFFFF"/>
    </w:rPr>
  </w:style>
  <w:style w:type="character" w:customStyle="1" w:styleId="Bodytext190">
    <w:name w:val="Body text (19)_"/>
    <w:link w:val="Bodytext191"/>
    <w:locked/>
    <w:rsid w:val="00C26F0D"/>
    <w:rPr>
      <w:rFonts w:ascii="Trebuchet MS" w:hAnsi="Trebuchet MS"/>
      <w:sz w:val="23"/>
      <w:szCs w:val="23"/>
      <w:shd w:val="clear" w:color="auto" w:fill="FFFFFF"/>
    </w:rPr>
  </w:style>
  <w:style w:type="paragraph" w:customStyle="1" w:styleId="Bodytext191">
    <w:name w:val="Body text (19)"/>
    <w:basedOn w:val="Normal"/>
    <w:link w:val="Bodytext190"/>
    <w:rsid w:val="00C26F0D"/>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01">
    <w:name w:val="Body text (20)_"/>
    <w:link w:val="Bodytext202"/>
    <w:locked/>
    <w:rsid w:val="00C26F0D"/>
    <w:rPr>
      <w:rFonts w:ascii="Trebuchet MS" w:hAnsi="Trebuchet MS"/>
      <w:sz w:val="23"/>
      <w:szCs w:val="23"/>
      <w:shd w:val="clear" w:color="auto" w:fill="FFFFFF"/>
    </w:rPr>
  </w:style>
  <w:style w:type="paragraph" w:customStyle="1" w:styleId="Bodytext202">
    <w:name w:val="Body text (20)"/>
    <w:basedOn w:val="Normal"/>
    <w:link w:val="Bodytext201"/>
    <w:rsid w:val="00C26F0D"/>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12">
    <w:name w:val="Body text (21)_"/>
    <w:link w:val="Bodytext213"/>
    <w:locked/>
    <w:rsid w:val="00C26F0D"/>
    <w:rPr>
      <w:rFonts w:ascii="Trebuchet MS" w:hAnsi="Trebuchet MS"/>
      <w:sz w:val="23"/>
      <w:szCs w:val="23"/>
      <w:shd w:val="clear" w:color="auto" w:fill="FFFFFF"/>
    </w:rPr>
  </w:style>
  <w:style w:type="paragraph" w:customStyle="1" w:styleId="Bodytext213">
    <w:name w:val="Body text (21)"/>
    <w:basedOn w:val="Normal"/>
    <w:link w:val="Bodytext212"/>
    <w:rsid w:val="00C26F0D"/>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21">
    <w:name w:val="Body text (22)_"/>
    <w:link w:val="Bodytext222"/>
    <w:locked/>
    <w:rsid w:val="00C26F0D"/>
    <w:rPr>
      <w:rFonts w:ascii="Trebuchet MS" w:hAnsi="Trebuchet MS"/>
      <w:shd w:val="clear" w:color="auto" w:fill="FFFFFF"/>
    </w:rPr>
  </w:style>
  <w:style w:type="paragraph" w:customStyle="1" w:styleId="Bodytext222">
    <w:name w:val="Body text (22)"/>
    <w:basedOn w:val="Normal"/>
    <w:link w:val="Bodytext221"/>
    <w:rsid w:val="00C26F0D"/>
    <w:pPr>
      <w:widowControl w:val="0"/>
      <w:shd w:val="clear" w:color="auto" w:fill="FFFFFF"/>
      <w:spacing w:line="240" w:lineRule="atLeast"/>
    </w:pPr>
    <w:rPr>
      <w:rFonts w:ascii="Trebuchet MS" w:hAnsi="Trebuchet MS"/>
      <w:shd w:val="clear" w:color="auto" w:fill="FFFFFF"/>
    </w:rPr>
  </w:style>
  <w:style w:type="character" w:customStyle="1" w:styleId="Bodytext231">
    <w:name w:val="Body text (23)_"/>
    <w:link w:val="Bodytext232"/>
    <w:locked/>
    <w:rsid w:val="00C26F0D"/>
    <w:rPr>
      <w:rFonts w:ascii="Trebuchet MS" w:hAnsi="Trebuchet MS"/>
      <w:shd w:val="clear" w:color="auto" w:fill="FFFFFF"/>
    </w:rPr>
  </w:style>
  <w:style w:type="paragraph" w:customStyle="1" w:styleId="Bodytext232">
    <w:name w:val="Body text (23)"/>
    <w:basedOn w:val="Normal"/>
    <w:link w:val="Bodytext231"/>
    <w:rsid w:val="00C26F0D"/>
    <w:pPr>
      <w:widowControl w:val="0"/>
      <w:shd w:val="clear" w:color="auto" w:fill="FFFFFF"/>
      <w:spacing w:line="240" w:lineRule="atLeast"/>
    </w:pPr>
    <w:rPr>
      <w:rFonts w:ascii="Trebuchet MS" w:hAnsi="Trebuchet MS"/>
      <w:shd w:val="clear" w:color="auto" w:fill="FFFFFF"/>
    </w:rPr>
  </w:style>
  <w:style w:type="character" w:customStyle="1" w:styleId="Bodytext241">
    <w:name w:val="Body text (24)_"/>
    <w:link w:val="Bodytext242"/>
    <w:locked/>
    <w:rsid w:val="00C26F0D"/>
    <w:rPr>
      <w:shd w:val="clear" w:color="auto" w:fill="FFFFFF"/>
    </w:rPr>
  </w:style>
  <w:style w:type="paragraph" w:customStyle="1" w:styleId="Bodytext242">
    <w:name w:val="Body text (24)"/>
    <w:basedOn w:val="Normal"/>
    <w:link w:val="Bodytext241"/>
    <w:rsid w:val="00C26F0D"/>
    <w:pPr>
      <w:widowControl w:val="0"/>
      <w:shd w:val="clear" w:color="auto" w:fill="FFFFFF"/>
      <w:spacing w:line="240" w:lineRule="atLeast"/>
    </w:pPr>
    <w:rPr>
      <w:shd w:val="clear" w:color="auto" w:fill="FFFFFF"/>
    </w:rPr>
  </w:style>
  <w:style w:type="character" w:customStyle="1" w:styleId="Bodytext250">
    <w:name w:val="Body text (25)_"/>
    <w:link w:val="Bodytext251"/>
    <w:locked/>
    <w:rsid w:val="00C26F0D"/>
    <w:rPr>
      <w:rFonts w:ascii="Trebuchet MS" w:hAnsi="Trebuchet MS"/>
      <w:shd w:val="clear" w:color="auto" w:fill="FFFFFF"/>
    </w:rPr>
  </w:style>
  <w:style w:type="paragraph" w:customStyle="1" w:styleId="Bodytext251">
    <w:name w:val="Body text (25)"/>
    <w:basedOn w:val="Normal"/>
    <w:link w:val="Bodytext250"/>
    <w:rsid w:val="00C26F0D"/>
    <w:pPr>
      <w:widowControl w:val="0"/>
      <w:shd w:val="clear" w:color="auto" w:fill="FFFFFF"/>
      <w:spacing w:line="240" w:lineRule="atLeast"/>
    </w:pPr>
    <w:rPr>
      <w:rFonts w:ascii="Trebuchet MS" w:hAnsi="Trebuchet MS"/>
      <w:shd w:val="clear" w:color="auto" w:fill="FFFFFF"/>
    </w:rPr>
  </w:style>
  <w:style w:type="character" w:customStyle="1" w:styleId="Bodytext26">
    <w:name w:val="Body text (26)_"/>
    <w:link w:val="Bodytext260"/>
    <w:locked/>
    <w:rsid w:val="00C26F0D"/>
    <w:rPr>
      <w:noProof/>
      <w:sz w:val="12"/>
      <w:szCs w:val="12"/>
      <w:shd w:val="clear" w:color="auto" w:fill="FFFFFF"/>
    </w:rPr>
  </w:style>
  <w:style w:type="paragraph" w:customStyle="1" w:styleId="Bodytext260">
    <w:name w:val="Body text (26)"/>
    <w:basedOn w:val="Normal"/>
    <w:link w:val="Bodytext26"/>
    <w:rsid w:val="00C26F0D"/>
    <w:pPr>
      <w:widowControl w:val="0"/>
      <w:shd w:val="clear" w:color="auto" w:fill="FFFFFF"/>
      <w:spacing w:line="240" w:lineRule="atLeast"/>
    </w:pPr>
    <w:rPr>
      <w:noProof/>
      <w:sz w:val="12"/>
      <w:szCs w:val="12"/>
      <w:shd w:val="clear" w:color="auto" w:fill="FFFFFF"/>
    </w:rPr>
  </w:style>
  <w:style w:type="character" w:customStyle="1" w:styleId="Bodytext26TrebuchetMS">
    <w:name w:val="Body text (26) + Trebuchet MS"/>
    <w:aliases w:val="7 pt"/>
    <w:rsid w:val="00C26F0D"/>
    <w:rPr>
      <w:rFonts w:ascii="Trebuchet MS" w:hAnsi="Trebuchet MS" w:cs="Trebuchet MS"/>
      <w:noProof/>
      <w:sz w:val="14"/>
      <w:szCs w:val="14"/>
      <w:shd w:val="clear" w:color="auto" w:fill="FFFFFF"/>
    </w:rPr>
  </w:style>
  <w:style w:type="character" w:customStyle="1" w:styleId="Bodytext27">
    <w:name w:val="Body text (27)_"/>
    <w:link w:val="Bodytext270"/>
    <w:locked/>
    <w:rsid w:val="00C26F0D"/>
    <w:rPr>
      <w:sz w:val="23"/>
      <w:szCs w:val="23"/>
      <w:shd w:val="clear" w:color="auto" w:fill="FFFFFF"/>
    </w:rPr>
  </w:style>
  <w:style w:type="paragraph" w:customStyle="1" w:styleId="Bodytext270">
    <w:name w:val="Body text (27)"/>
    <w:basedOn w:val="Normal"/>
    <w:link w:val="Bodytext27"/>
    <w:rsid w:val="00C26F0D"/>
    <w:pPr>
      <w:widowControl w:val="0"/>
      <w:shd w:val="clear" w:color="auto" w:fill="FFFFFF"/>
      <w:spacing w:line="240" w:lineRule="atLeast"/>
    </w:pPr>
    <w:rPr>
      <w:sz w:val="23"/>
      <w:szCs w:val="23"/>
      <w:shd w:val="clear" w:color="auto" w:fill="FFFFFF"/>
    </w:rPr>
  </w:style>
  <w:style w:type="character" w:customStyle="1" w:styleId="Bodytext28">
    <w:name w:val="Body text (28)_"/>
    <w:link w:val="Bodytext280"/>
    <w:locked/>
    <w:rsid w:val="00C26F0D"/>
    <w:rPr>
      <w:spacing w:val="10"/>
      <w:sz w:val="23"/>
      <w:szCs w:val="23"/>
      <w:shd w:val="clear" w:color="auto" w:fill="FFFFFF"/>
    </w:rPr>
  </w:style>
  <w:style w:type="paragraph" w:customStyle="1" w:styleId="Bodytext280">
    <w:name w:val="Body text (28)"/>
    <w:basedOn w:val="Normal"/>
    <w:link w:val="Bodytext28"/>
    <w:rsid w:val="00C26F0D"/>
    <w:pPr>
      <w:widowControl w:val="0"/>
      <w:shd w:val="clear" w:color="auto" w:fill="FFFFFF"/>
      <w:spacing w:line="240" w:lineRule="atLeast"/>
    </w:pPr>
    <w:rPr>
      <w:spacing w:val="10"/>
      <w:sz w:val="23"/>
      <w:szCs w:val="23"/>
      <w:shd w:val="clear" w:color="auto" w:fill="FFFFFF"/>
    </w:rPr>
  </w:style>
  <w:style w:type="character" w:customStyle="1" w:styleId="Bodytext29">
    <w:name w:val="Body text (29)_"/>
    <w:link w:val="Bodytext290"/>
    <w:locked/>
    <w:rsid w:val="00C26F0D"/>
    <w:rPr>
      <w:sz w:val="23"/>
      <w:szCs w:val="23"/>
      <w:shd w:val="clear" w:color="auto" w:fill="FFFFFF"/>
    </w:rPr>
  </w:style>
  <w:style w:type="paragraph" w:customStyle="1" w:styleId="Bodytext290">
    <w:name w:val="Body text (29)"/>
    <w:basedOn w:val="Normal"/>
    <w:link w:val="Bodytext29"/>
    <w:rsid w:val="00C26F0D"/>
    <w:pPr>
      <w:widowControl w:val="0"/>
      <w:shd w:val="clear" w:color="auto" w:fill="FFFFFF"/>
      <w:spacing w:line="240" w:lineRule="atLeast"/>
    </w:pPr>
    <w:rPr>
      <w:sz w:val="23"/>
      <w:szCs w:val="23"/>
      <w:shd w:val="clear" w:color="auto" w:fill="FFFFFF"/>
    </w:rPr>
  </w:style>
  <w:style w:type="character" w:customStyle="1" w:styleId="Bodytext300">
    <w:name w:val="Body text (30)_"/>
    <w:link w:val="Bodytext301"/>
    <w:locked/>
    <w:rsid w:val="00C26F0D"/>
    <w:rPr>
      <w:rFonts w:ascii="Trebuchet MS" w:hAnsi="Trebuchet MS"/>
      <w:sz w:val="23"/>
      <w:szCs w:val="23"/>
      <w:shd w:val="clear" w:color="auto" w:fill="FFFFFF"/>
    </w:rPr>
  </w:style>
  <w:style w:type="paragraph" w:customStyle="1" w:styleId="Bodytext301">
    <w:name w:val="Body text (30)"/>
    <w:basedOn w:val="Normal"/>
    <w:link w:val="Bodytext300"/>
    <w:rsid w:val="00C26F0D"/>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310">
    <w:name w:val="Body text (31)_"/>
    <w:link w:val="Bodytext311"/>
    <w:locked/>
    <w:rsid w:val="00C26F0D"/>
    <w:rPr>
      <w:rFonts w:ascii="Trebuchet MS" w:hAnsi="Trebuchet MS"/>
      <w:shd w:val="clear" w:color="auto" w:fill="FFFFFF"/>
    </w:rPr>
  </w:style>
  <w:style w:type="paragraph" w:customStyle="1" w:styleId="Bodytext311">
    <w:name w:val="Body text (31)"/>
    <w:basedOn w:val="Normal"/>
    <w:link w:val="Bodytext310"/>
    <w:rsid w:val="00C26F0D"/>
    <w:pPr>
      <w:widowControl w:val="0"/>
      <w:shd w:val="clear" w:color="auto" w:fill="FFFFFF"/>
      <w:spacing w:line="240" w:lineRule="atLeast"/>
    </w:pPr>
    <w:rPr>
      <w:rFonts w:ascii="Trebuchet MS" w:hAnsi="Trebuchet MS"/>
      <w:shd w:val="clear" w:color="auto" w:fill="FFFFFF"/>
    </w:rPr>
  </w:style>
  <w:style w:type="character" w:customStyle="1" w:styleId="Bodytext32">
    <w:name w:val="Body text (32)_"/>
    <w:link w:val="Bodytext320"/>
    <w:locked/>
    <w:rsid w:val="00C26F0D"/>
    <w:rPr>
      <w:sz w:val="23"/>
      <w:szCs w:val="23"/>
      <w:shd w:val="clear" w:color="auto" w:fill="FFFFFF"/>
    </w:rPr>
  </w:style>
  <w:style w:type="paragraph" w:customStyle="1" w:styleId="Bodytext320">
    <w:name w:val="Body text (32)"/>
    <w:basedOn w:val="Normal"/>
    <w:link w:val="Bodytext32"/>
    <w:rsid w:val="00C26F0D"/>
    <w:pPr>
      <w:widowControl w:val="0"/>
      <w:shd w:val="clear" w:color="auto" w:fill="FFFFFF"/>
      <w:spacing w:line="240" w:lineRule="atLeast"/>
    </w:pPr>
    <w:rPr>
      <w:sz w:val="23"/>
      <w:szCs w:val="23"/>
      <w:shd w:val="clear" w:color="auto" w:fill="FFFFFF"/>
    </w:rPr>
  </w:style>
  <w:style w:type="character" w:customStyle="1" w:styleId="BodytextTrebuchetMS1">
    <w:name w:val="Body text + Trebuchet MS1"/>
    <w:aliases w:val="10 pt1"/>
    <w:rsid w:val="00C26F0D"/>
    <w:rPr>
      <w:rFonts w:ascii="Trebuchet MS" w:hAnsi="Trebuchet MS" w:cs="Trebuchet MS"/>
      <w:noProof/>
      <w:sz w:val="20"/>
      <w:szCs w:val="20"/>
      <w:shd w:val="clear" w:color="auto" w:fill="FFFFFF"/>
    </w:rPr>
  </w:style>
  <w:style w:type="character" w:customStyle="1" w:styleId="BodytextItalic6">
    <w:name w:val="Body text + Italic6"/>
    <w:rsid w:val="00C26F0D"/>
    <w:rPr>
      <w:i/>
      <w:iCs/>
      <w:shd w:val="clear" w:color="auto" w:fill="FFFFFF"/>
    </w:rPr>
  </w:style>
  <w:style w:type="character" w:customStyle="1" w:styleId="Bodytext4pt9">
    <w:name w:val="Body text + 4 pt9"/>
    <w:aliases w:val="Scale 50%"/>
    <w:rsid w:val="00C26F0D"/>
    <w:rPr>
      <w:w w:val="50"/>
      <w:sz w:val="8"/>
      <w:szCs w:val="8"/>
      <w:shd w:val="clear" w:color="auto" w:fill="FFFFFF"/>
    </w:rPr>
  </w:style>
  <w:style w:type="character" w:customStyle="1" w:styleId="Bodytext55pt2">
    <w:name w:val="Body text + 5.5 pt2"/>
    <w:rsid w:val="00C26F0D"/>
    <w:rPr>
      <w:sz w:val="11"/>
      <w:szCs w:val="11"/>
      <w:shd w:val="clear" w:color="auto" w:fill="FFFFFF"/>
    </w:rPr>
  </w:style>
  <w:style w:type="character" w:customStyle="1" w:styleId="BodytextArialBlack5">
    <w:name w:val="Body text + Arial Black5"/>
    <w:aliases w:val="4 pt11,Italic12"/>
    <w:rsid w:val="00C26F0D"/>
    <w:rPr>
      <w:rFonts w:ascii="Arial Black" w:hAnsi="Arial Black" w:cs="Arial Black"/>
      <w:i/>
      <w:iCs/>
      <w:noProof/>
      <w:sz w:val="8"/>
      <w:szCs w:val="8"/>
      <w:shd w:val="clear" w:color="auto" w:fill="FFFFFF"/>
    </w:rPr>
  </w:style>
  <w:style w:type="character" w:customStyle="1" w:styleId="Bodytext45pt10">
    <w:name w:val="Body text + 4.5 pt10"/>
    <w:aliases w:val="Italic11"/>
    <w:rsid w:val="00C26F0D"/>
    <w:rPr>
      <w:i/>
      <w:iCs/>
      <w:sz w:val="9"/>
      <w:szCs w:val="9"/>
      <w:shd w:val="clear" w:color="auto" w:fill="FFFFFF"/>
    </w:rPr>
  </w:style>
  <w:style w:type="character" w:customStyle="1" w:styleId="Bodytext4pt8">
    <w:name w:val="Body text + 4 pt8"/>
    <w:aliases w:val="Scale 200%5"/>
    <w:rsid w:val="00C26F0D"/>
    <w:rPr>
      <w:w w:val="200"/>
      <w:sz w:val="8"/>
      <w:szCs w:val="8"/>
      <w:shd w:val="clear" w:color="auto" w:fill="FFFFFF"/>
    </w:rPr>
  </w:style>
  <w:style w:type="character" w:customStyle="1" w:styleId="BodytextArialBlack4">
    <w:name w:val="Body text + Arial Black4"/>
    <w:aliases w:val="4 pt10"/>
    <w:rsid w:val="00C26F0D"/>
    <w:rPr>
      <w:rFonts w:ascii="Arial Black" w:hAnsi="Arial Black" w:cs="Arial Black"/>
      <w:sz w:val="8"/>
      <w:szCs w:val="8"/>
      <w:shd w:val="clear" w:color="auto" w:fill="FFFFFF"/>
    </w:rPr>
  </w:style>
  <w:style w:type="character" w:customStyle="1" w:styleId="Bodytext6pt7">
    <w:name w:val="Body text + 6 pt7"/>
    <w:aliases w:val="Bold14"/>
    <w:rsid w:val="00C26F0D"/>
    <w:rPr>
      <w:b/>
      <w:bCs/>
      <w:sz w:val="12"/>
      <w:szCs w:val="12"/>
      <w:shd w:val="clear" w:color="auto" w:fill="FFFFFF"/>
    </w:rPr>
  </w:style>
  <w:style w:type="character" w:customStyle="1" w:styleId="Bodytext11pt5">
    <w:name w:val="Body text + 11 pt5"/>
    <w:aliases w:val="Spacing 1 pt"/>
    <w:rsid w:val="00C26F0D"/>
    <w:rPr>
      <w:spacing w:val="20"/>
      <w:sz w:val="22"/>
      <w:szCs w:val="22"/>
      <w:shd w:val="clear" w:color="auto" w:fill="FFFFFF"/>
    </w:rPr>
  </w:style>
  <w:style w:type="character" w:customStyle="1" w:styleId="BodytextItalic5">
    <w:name w:val="Body text + Italic5"/>
    <w:aliases w:val="Spacing -1 pt2"/>
    <w:rsid w:val="00C26F0D"/>
    <w:rPr>
      <w:i/>
      <w:iCs/>
      <w:spacing w:val="-20"/>
      <w:shd w:val="clear" w:color="auto" w:fill="FFFFFF"/>
    </w:rPr>
  </w:style>
  <w:style w:type="character" w:customStyle="1" w:styleId="BodytextItalic4">
    <w:name w:val="Body text + Italic4"/>
    <w:rsid w:val="00C26F0D"/>
    <w:rPr>
      <w:i/>
      <w:iCs/>
      <w:shd w:val="clear" w:color="auto" w:fill="FFFFFF"/>
    </w:rPr>
  </w:style>
  <w:style w:type="character" w:customStyle="1" w:styleId="Bodytext13pt2">
    <w:name w:val="Body text + 13 pt2"/>
    <w:aliases w:val="Spacing 0 pt9"/>
    <w:rsid w:val="00C26F0D"/>
    <w:rPr>
      <w:spacing w:val="10"/>
      <w:sz w:val="26"/>
      <w:szCs w:val="26"/>
      <w:shd w:val="clear" w:color="auto" w:fill="FFFFFF"/>
      <w:lang w:val="en-US" w:eastAsia="en-US"/>
    </w:rPr>
  </w:style>
  <w:style w:type="character" w:customStyle="1" w:styleId="Bodytext171">
    <w:name w:val="Body text17"/>
    <w:basedOn w:val="Bodytext0"/>
    <w:rsid w:val="00C26F0D"/>
    <w:rPr>
      <w:shd w:val="clear" w:color="auto" w:fill="FFFFFF"/>
    </w:rPr>
  </w:style>
  <w:style w:type="character" w:customStyle="1" w:styleId="Bodytext45pt9">
    <w:name w:val="Body text + 4.5 pt9"/>
    <w:rsid w:val="00C26F0D"/>
    <w:rPr>
      <w:sz w:val="9"/>
      <w:szCs w:val="9"/>
      <w:shd w:val="clear" w:color="auto" w:fill="FFFFFF"/>
    </w:rPr>
  </w:style>
  <w:style w:type="character" w:customStyle="1" w:styleId="Bodytext45pt8">
    <w:name w:val="Body text + 4.5 pt8"/>
    <w:aliases w:val="Italic10"/>
    <w:rsid w:val="00C26F0D"/>
    <w:rPr>
      <w:i/>
      <w:iCs/>
      <w:noProof/>
      <w:sz w:val="9"/>
      <w:szCs w:val="9"/>
      <w:shd w:val="clear" w:color="auto" w:fill="FFFFFF"/>
    </w:rPr>
  </w:style>
  <w:style w:type="character" w:customStyle="1" w:styleId="Bodytext161">
    <w:name w:val="Body text16"/>
    <w:basedOn w:val="Bodytext0"/>
    <w:rsid w:val="00C26F0D"/>
    <w:rPr>
      <w:shd w:val="clear" w:color="auto" w:fill="FFFFFF"/>
    </w:rPr>
  </w:style>
  <w:style w:type="character" w:customStyle="1" w:styleId="Bodytext151">
    <w:name w:val="Body text15"/>
    <w:basedOn w:val="Bodytext0"/>
    <w:rsid w:val="00C26F0D"/>
    <w:rPr>
      <w:shd w:val="clear" w:color="auto" w:fill="FFFFFF"/>
    </w:rPr>
  </w:style>
  <w:style w:type="character" w:customStyle="1" w:styleId="BodytextSpacing1pt">
    <w:name w:val="Body text + Spacing 1 pt"/>
    <w:rsid w:val="00C26F0D"/>
    <w:rPr>
      <w:spacing w:val="30"/>
      <w:shd w:val="clear" w:color="auto" w:fill="FFFFFF"/>
    </w:rPr>
  </w:style>
  <w:style w:type="character" w:customStyle="1" w:styleId="BodytextCenturyGothic">
    <w:name w:val="Body text + Century Gothic"/>
    <w:aliases w:val="5 pt2,Spacing 1 pt6"/>
    <w:rsid w:val="00C26F0D"/>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C26F0D"/>
    <w:rPr>
      <w:sz w:val="23"/>
      <w:szCs w:val="23"/>
      <w:shd w:val="clear" w:color="auto" w:fill="FFFFFF"/>
    </w:rPr>
  </w:style>
  <w:style w:type="character" w:customStyle="1" w:styleId="BodytextItalic3">
    <w:name w:val="Body text + Italic3"/>
    <w:rsid w:val="00C26F0D"/>
    <w:rPr>
      <w:i/>
      <w:iCs/>
      <w:shd w:val="clear" w:color="auto" w:fill="FFFFFF"/>
    </w:rPr>
  </w:style>
  <w:style w:type="character" w:customStyle="1" w:styleId="Headerorfooter115pt">
    <w:name w:val="Header or footer + 11.5 pt"/>
    <w:aliases w:val="Spacing 1 pt5"/>
    <w:rsid w:val="00C26F0D"/>
    <w:rPr>
      <w:spacing w:val="30"/>
      <w:sz w:val="23"/>
      <w:szCs w:val="23"/>
      <w:shd w:val="clear" w:color="auto" w:fill="FFFFFF"/>
      <w:lang w:val="en-US" w:eastAsia="en-US"/>
    </w:rPr>
  </w:style>
  <w:style w:type="character" w:customStyle="1" w:styleId="Bodytext4pt7">
    <w:name w:val="Body text + 4 pt7"/>
    <w:aliases w:val="Italic9"/>
    <w:rsid w:val="00C26F0D"/>
    <w:rPr>
      <w:i/>
      <w:iCs/>
      <w:sz w:val="8"/>
      <w:szCs w:val="8"/>
      <w:shd w:val="clear" w:color="auto" w:fill="FFFFFF"/>
    </w:rPr>
  </w:style>
  <w:style w:type="character" w:customStyle="1" w:styleId="BodytextArialBlack3">
    <w:name w:val="Body text + Arial Black3"/>
    <w:aliases w:val="4 pt9,Scale 150%2"/>
    <w:rsid w:val="00C26F0D"/>
    <w:rPr>
      <w:rFonts w:ascii="Arial Black" w:hAnsi="Arial Black" w:cs="Arial Black"/>
      <w:w w:val="150"/>
      <w:sz w:val="8"/>
      <w:szCs w:val="8"/>
      <w:shd w:val="clear" w:color="auto" w:fill="FFFFFF"/>
    </w:rPr>
  </w:style>
  <w:style w:type="character" w:customStyle="1" w:styleId="Bodytext115pt11">
    <w:name w:val="Body text + 11.5 pt11"/>
    <w:aliases w:val="Bold13"/>
    <w:rsid w:val="00C26F0D"/>
    <w:rPr>
      <w:b/>
      <w:bCs/>
      <w:sz w:val="23"/>
      <w:szCs w:val="23"/>
      <w:shd w:val="clear" w:color="auto" w:fill="FFFFFF"/>
      <w:lang w:val="en-US" w:eastAsia="en-US"/>
    </w:rPr>
  </w:style>
  <w:style w:type="character" w:customStyle="1" w:styleId="Bodytext5pt4">
    <w:name w:val="Body text + 5 pt4"/>
    <w:aliases w:val="Italic8"/>
    <w:rsid w:val="00C26F0D"/>
    <w:rPr>
      <w:i/>
      <w:iCs/>
      <w:noProof/>
      <w:sz w:val="10"/>
      <w:szCs w:val="10"/>
      <w:shd w:val="clear" w:color="auto" w:fill="FFFFFF"/>
    </w:rPr>
  </w:style>
  <w:style w:type="character" w:customStyle="1" w:styleId="Bodytext10pt">
    <w:name w:val="Body text + 10 pt"/>
    <w:aliases w:val="Spacing 0 pt8"/>
    <w:rsid w:val="00C26F0D"/>
    <w:rPr>
      <w:spacing w:val="10"/>
      <w:sz w:val="20"/>
      <w:szCs w:val="20"/>
      <w:shd w:val="clear" w:color="auto" w:fill="FFFFFF"/>
    </w:rPr>
  </w:style>
  <w:style w:type="character" w:customStyle="1" w:styleId="Bodytext10pt5">
    <w:name w:val="Body text + 10 pt5"/>
    <w:aliases w:val="Spacing 0 pt7"/>
    <w:rsid w:val="00C26F0D"/>
    <w:rPr>
      <w:spacing w:val="-10"/>
      <w:sz w:val="20"/>
      <w:szCs w:val="20"/>
      <w:shd w:val="clear" w:color="auto" w:fill="FFFFFF"/>
    </w:rPr>
  </w:style>
  <w:style w:type="character" w:customStyle="1" w:styleId="Bodytext6pt6">
    <w:name w:val="Body text + 6 pt6"/>
    <w:aliases w:val="Bold12,Spacing 0 pt6"/>
    <w:rsid w:val="00C26F0D"/>
    <w:rPr>
      <w:b/>
      <w:bCs/>
      <w:spacing w:val="10"/>
      <w:sz w:val="12"/>
      <w:szCs w:val="12"/>
      <w:shd w:val="clear" w:color="auto" w:fill="FFFFFF"/>
    </w:rPr>
  </w:style>
  <w:style w:type="character" w:customStyle="1" w:styleId="Bodytext6pt5">
    <w:name w:val="Body text + 6 pt5"/>
    <w:aliases w:val="Spacing 2 pt"/>
    <w:rsid w:val="00C26F0D"/>
    <w:rPr>
      <w:spacing w:val="50"/>
      <w:sz w:val="12"/>
      <w:szCs w:val="12"/>
      <w:shd w:val="clear" w:color="auto" w:fill="FFFFFF"/>
    </w:rPr>
  </w:style>
  <w:style w:type="character" w:customStyle="1" w:styleId="Bodytext11pt4">
    <w:name w:val="Body text + 11 pt4"/>
    <w:rsid w:val="00C26F0D"/>
    <w:rPr>
      <w:sz w:val="22"/>
      <w:szCs w:val="22"/>
      <w:shd w:val="clear" w:color="auto" w:fill="FFFFFF"/>
    </w:rPr>
  </w:style>
  <w:style w:type="character" w:customStyle="1" w:styleId="Bodytext9pt">
    <w:name w:val="Body text + 9 pt"/>
    <w:rsid w:val="00C26F0D"/>
    <w:rPr>
      <w:sz w:val="18"/>
      <w:szCs w:val="18"/>
      <w:shd w:val="clear" w:color="auto" w:fill="FFFFFF"/>
      <w:lang w:val="en-US" w:eastAsia="en-US"/>
    </w:rPr>
  </w:style>
  <w:style w:type="character" w:customStyle="1" w:styleId="Bodytext175pt3">
    <w:name w:val="Body text + 17.5 pt3"/>
    <w:aliases w:val="Small Caps2"/>
    <w:rsid w:val="00C26F0D"/>
    <w:rPr>
      <w:smallCaps/>
      <w:sz w:val="35"/>
      <w:szCs w:val="35"/>
      <w:shd w:val="clear" w:color="auto" w:fill="FFFFFF"/>
    </w:rPr>
  </w:style>
  <w:style w:type="character" w:customStyle="1" w:styleId="Bodytext175pt2">
    <w:name w:val="Body text + 17.5 pt2"/>
    <w:rsid w:val="00C26F0D"/>
    <w:rPr>
      <w:sz w:val="35"/>
      <w:szCs w:val="35"/>
      <w:shd w:val="clear" w:color="auto" w:fill="FFFFFF"/>
    </w:rPr>
  </w:style>
  <w:style w:type="character" w:customStyle="1" w:styleId="Headerorfooter2">
    <w:name w:val="Header or footer2"/>
    <w:basedOn w:val="Headerorfooter"/>
    <w:rsid w:val="00C26F0D"/>
    <w:rPr>
      <w:shd w:val="clear" w:color="auto" w:fill="FFFFFF"/>
    </w:rPr>
  </w:style>
  <w:style w:type="character" w:customStyle="1" w:styleId="Heading120">
    <w:name w:val="Heading #1 (2)_"/>
    <w:link w:val="Heading121"/>
    <w:locked/>
    <w:rsid w:val="00C26F0D"/>
    <w:rPr>
      <w:shd w:val="clear" w:color="auto" w:fill="FFFFFF"/>
    </w:rPr>
  </w:style>
  <w:style w:type="paragraph" w:customStyle="1" w:styleId="Heading121">
    <w:name w:val="Heading #1 (2)"/>
    <w:basedOn w:val="Normal"/>
    <w:link w:val="Heading120"/>
    <w:rsid w:val="00C26F0D"/>
    <w:pPr>
      <w:widowControl w:val="0"/>
      <w:shd w:val="clear" w:color="auto" w:fill="FFFFFF"/>
      <w:spacing w:line="240" w:lineRule="atLeast"/>
      <w:jc w:val="both"/>
      <w:outlineLvl w:val="0"/>
    </w:pPr>
    <w:rPr>
      <w:shd w:val="clear" w:color="auto" w:fill="FFFFFF"/>
    </w:rPr>
  </w:style>
  <w:style w:type="character" w:customStyle="1" w:styleId="Bodytext141">
    <w:name w:val="Body text14"/>
    <w:basedOn w:val="Bodytext0"/>
    <w:rsid w:val="00C26F0D"/>
    <w:rPr>
      <w:shd w:val="clear" w:color="auto" w:fill="FFFFFF"/>
    </w:rPr>
  </w:style>
  <w:style w:type="character" w:customStyle="1" w:styleId="Bodytext131">
    <w:name w:val="Body text13"/>
    <w:basedOn w:val="Bodytext0"/>
    <w:rsid w:val="00C26F0D"/>
    <w:rPr>
      <w:shd w:val="clear" w:color="auto" w:fill="FFFFFF"/>
    </w:rPr>
  </w:style>
  <w:style w:type="character" w:customStyle="1" w:styleId="BodytextMicrosoftSansSerif">
    <w:name w:val="Body text + Microsoft Sans Serif"/>
    <w:aliases w:val="5 pt1,Spacing 1 pt4"/>
    <w:rsid w:val="00C26F0D"/>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C26F0D"/>
    <w:rPr>
      <w:rFonts w:ascii="Arial Black" w:hAnsi="Arial Black" w:cs="Arial Black"/>
      <w:sz w:val="8"/>
      <w:szCs w:val="8"/>
      <w:shd w:val="clear" w:color="auto" w:fill="FFFFFF"/>
      <w:lang w:val="en-US" w:eastAsia="en-US"/>
    </w:rPr>
  </w:style>
  <w:style w:type="character" w:customStyle="1" w:styleId="Bodytext85pt">
    <w:name w:val="Body text + 8.5 pt"/>
    <w:rsid w:val="00C26F0D"/>
    <w:rPr>
      <w:sz w:val="17"/>
      <w:szCs w:val="17"/>
      <w:shd w:val="clear" w:color="auto" w:fill="FFFFFF"/>
    </w:rPr>
  </w:style>
  <w:style w:type="character" w:customStyle="1" w:styleId="Heading20">
    <w:name w:val="Heading #2_"/>
    <w:link w:val="Heading210"/>
    <w:locked/>
    <w:rsid w:val="00C26F0D"/>
    <w:rPr>
      <w:b/>
      <w:bCs/>
      <w:shd w:val="clear" w:color="auto" w:fill="FFFFFF"/>
    </w:rPr>
  </w:style>
  <w:style w:type="paragraph" w:customStyle="1" w:styleId="Heading210">
    <w:name w:val="Heading #21"/>
    <w:basedOn w:val="Normal"/>
    <w:link w:val="Heading20"/>
    <w:rsid w:val="00C26F0D"/>
    <w:pPr>
      <w:widowControl w:val="0"/>
      <w:shd w:val="clear" w:color="auto" w:fill="FFFFFF"/>
      <w:spacing w:line="379" w:lineRule="exact"/>
      <w:jc w:val="both"/>
      <w:outlineLvl w:val="1"/>
    </w:pPr>
    <w:rPr>
      <w:b/>
      <w:bCs/>
      <w:shd w:val="clear" w:color="auto" w:fill="FFFFFF"/>
    </w:rPr>
  </w:style>
  <w:style w:type="character" w:customStyle="1" w:styleId="Bodytext5pt3">
    <w:name w:val="Body text + 5 pt3"/>
    <w:aliases w:val="Scale 150%1"/>
    <w:rsid w:val="00C26F0D"/>
    <w:rPr>
      <w:noProof/>
      <w:w w:val="150"/>
      <w:sz w:val="10"/>
      <w:szCs w:val="10"/>
      <w:shd w:val="clear" w:color="auto" w:fill="FFFFFF"/>
    </w:rPr>
  </w:style>
  <w:style w:type="character" w:customStyle="1" w:styleId="Bodytext115pt10">
    <w:name w:val="Body text + 11.5 pt10"/>
    <w:rsid w:val="00C26F0D"/>
    <w:rPr>
      <w:sz w:val="23"/>
      <w:szCs w:val="23"/>
      <w:shd w:val="clear" w:color="auto" w:fill="FFFFFF"/>
    </w:rPr>
  </w:style>
  <w:style w:type="character" w:customStyle="1" w:styleId="BodytextArialBlack1">
    <w:name w:val="Body text + Arial Black1"/>
    <w:aliases w:val="4.5 pt,Italic7"/>
    <w:rsid w:val="00C26F0D"/>
    <w:rPr>
      <w:rFonts w:ascii="Arial Black" w:hAnsi="Arial Black" w:cs="Arial Black"/>
      <w:i/>
      <w:iCs/>
      <w:noProof/>
      <w:sz w:val="9"/>
      <w:szCs w:val="9"/>
      <w:shd w:val="clear" w:color="auto" w:fill="FFFFFF"/>
    </w:rPr>
  </w:style>
  <w:style w:type="character" w:customStyle="1" w:styleId="Bodytext4pt6">
    <w:name w:val="Body text + 4 pt6"/>
    <w:aliases w:val="Scale 200%4"/>
    <w:rsid w:val="00C26F0D"/>
    <w:rPr>
      <w:w w:val="200"/>
      <w:sz w:val="8"/>
      <w:szCs w:val="8"/>
      <w:shd w:val="clear" w:color="auto" w:fill="FFFFFF"/>
      <w:lang w:val="en-US" w:eastAsia="en-US"/>
    </w:rPr>
  </w:style>
  <w:style w:type="character" w:customStyle="1" w:styleId="Bodytext4pt5">
    <w:name w:val="Body text + 4 pt5"/>
    <w:rsid w:val="00C26F0D"/>
    <w:rPr>
      <w:noProof/>
      <w:sz w:val="8"/>
      <w:szCs w:val="8"/>
      <w:shd w:val="clear" w:color="auto" w:fill="FFFFFF"/>
    </w:rPr>
  </w:style>
  <w:style w:type="character" w:customStyle="1" w:styleId="Bodytext10pt4">
    <w:name w:val="Body text + 10 pt4"/>
    <w:rsid w:val="00C26F0D"/>
    <w:rPr>
      <w:sz w:val="20"/>
      <w:szCs w:val="20"/>
      <w:shd w:val="clear" w:color="auto" w:fill="FFFFFF"/>
    </w:rPr>
  </w:style>
  <w:style w:type="character" w:customStyle="1" w:styleId="Tablecaption5">
    <w:name w:val="Table caption (5)_"/>
    <w:link w:val="Tablecaption50"/>
    <w:locked/>
    <w:rsid w:val="00C26F0D"/>
    <w:rPr>
      <w:rFonts w:ascii="Courier New" w:hAnsi="Courier New"/>
      <w:i/>
      <w:iCs/>
      <w:noProof/>
      <w:sz w:val="8"/>
      <w:szCs w:val="8"/>
      <w:shd w:val="clear" w:color="auto" w:fill="FFFFFF"/>
    </w:rPr>
  </w:style>
  <w:style w:type="paragraph" w:customStyle="1" w:styleId="Tablecaption50">
    <w:name w:val="Table caption (5)"/>
    <w:basedOn w:val="Normal"/>
    <w:link w:val="Tablecaption5"/>
    <w:rsid w:val="00C26F0D"/>
    <w:pPr>
      <w:widowControl w:val="0"/>
      <w:shd w:val="clear" w:color="auto" w:fill="FFFFFF"/>
      <w:spacing w:line="240" w:lineRule="atLeast"/>
      <w:jc w:val="right"/>
    </w:pPr>
    <w:rPr>
      <w:rFonts w:ascii="Courier New" w:hAnsi="Courier New"/>
      <w:i/>
      <w:iCs/>
      <w:noProof/>
      <w:sz w:val="8"/>
      <w:szCs w:val="8"/>
      <w:shd w:val="clear" w:color="auto" w:fill="FFFFFF"/>
    </w:rPr>
  </w:style>
  <w:style w:type="character" w:customStyle="1" w:styleId="Tablecaption33">
    <w:name w:val="Table caption (3)3"/>
    <w:basedOn w:val="Tablecaption3"/>
    <w:rsid w:val="00C26F0D"/>
    <w:rPr>
      <w:b/>
      <w:bCs/>
      <w:shd w:val="clear" w:color="auto" w:fill="FFFFFF"/>
    </w:rPr>
  </w:style>
  <w:style w:type="character" w:customStyle="1" w:styleId="BodytextItalic2">
    <w:name w:val="Body text + Italic2"/>
    <w:rsid w:val="00C26F0D"/>
    <w:rPr>
      <w:i/>
      <w:iCs/>
      <w:shd w:val="clear" w:color="auto" w:fill="FFFFFF"/>
    </w:rPr>
  </w:style>
  <w:style w:type="character" w:customStyle="1" w:styleId="BodytextVerdana">
    <w:name w:val="Body text + Verdana"/>
    <w:aliases w:val="4 pt7,Spacing 1 pt3"/>
    <w:rsid w:val="00C26F0D"/>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C26F0D"/>
    <w:rPr>
      <w:spacing w:val="-10"/>
      <w:sz w:val="35"/>
      <w:szCs w:val="35"/>
      <w:shd w:val="clear" w:color="auto" w:fill="FFFFFF"/>
    </w:rPr>
  </w:style>
  <w:style w:type="character" w:customStyle="1" w:styleId="Bodytext6pt4">
    <w:name w:val="Body text + 6 pt4"/>
    <w:aliases w:val="Bold11"/>
    <w:rsid w:val="00C26F0D"/>
    <w:rPr>
      <w:b/>
      <w:bCs/>
      <w:sz w:val="12"/>
      <w:szCs w:val="12"/>
      <w:shd w:val="clear" w:color="auto" w:fill="FFFFFF"/>
    </w:rPr>
  </w:style>
  <w:style w:type="character" w:customStyle="1" w:styleId="BodytextVerdana1">
    <w:name w:val="Body text + Verdana1"/>
    <w:aliases w:val="4 pt6,Italic6"/>
    <w:rsid w:val="00C26F0D"/>
    <w:rPr>
      <w:rFonts w:ascii="Verdana" w:hAnsi="Verdana" w:cs="Verdana"/>
      <w:i/>
      <w:iCs/>
      <w:sz w:val="8"/>
      <w:szCs w:val="8"/>
      <w:shd w:val="clear" w:color="auto" w:fill="FFFFFF"/>
    </w:rPr>
  </w:style>
  <w:style w:type="character" w:customStyle="1" w:styleId="Bodytext115pt9">
    <w:name w:val="Body text + 11.5 pt9"/>
    <w:rsid w:val="00C26F0D"/>
    <w:rPr>
      <w:sz w:val="23"/>
      <w:szCs w:val="23"/>
      <w:shd w:val="clear" w:color="auto" w:fill="FFFFFF"/>
      <w:lang w:val="en-US" w:eastAsia="en-US"/>
    </w:rPr>
  </w:style>
  <w:style w:type="character" w:customStyle="1" w:styleId="Bodytext13pt1">
    <w:name w:val="Body text + 13 pt1"/>
    <w:aliases w:val="Spacing 0 pt4"/>
    <w:rsid w:val="00C26F0D"/>
    <w:rPr>
      <w:spacing w:val="10"/>
      <w:sz w:val="26"/>
      <w:szCs w:val="26"/>
      <w:shd w:val="clear" w:color="auto" w:fill="FFFFFF"/>
    </w:rPr>
  </w:style>
  <w:style w:type="character" w:customStyle="1" w:styleId="Bodytext10pt3">
    <w:name w:val="Body text + 10 pt3"/>
    <w:aliases w:val="Spacing 0 pt3"/>
    <w:rsid w:val="00C26F0D"/>
    <w:rPr>
      <w:spacing w:val="10"/>
      <w:sz w:val="20"/>
      <w:szCs w:val="20"/>
      <w:shd w:val="clear" w:color="auto" w:fill="FFFFFF"/>
    </w:rPr>
  </w:style>
  <w:style w:type="character" w:customStyle="1" w:styleId="Bodytext115pt8">
    <w:name w:val="Body text + 11.5 pt8"/>
    <w:aliases w:val="Bold10"/>
    <w:rsid w:val="00C26F0D"/>
    <w:rPr>
      <w:b/>
      <w:bCs/>
      <w:sz w:val="23"/>
      <w:szCs w:val="23"/>
      <w:shd w:val="clear" w:color="auto" w:fill="FFFFFF"/>
    </w:rPr>
  </w:style>
  <w:style w:type="character" w:customStyle="1" w:styleId="Bodytext121">
    <w:name w:val="Body text12"/>
    <w:basedOn w:val="Bodytext0"/>
    <w:rsid w:val="00C26F0D"/>
    <w:rPr>
      <w:shd w:val="clear" w:color="auto" w:fill="FFFFFF"/>
    </w:rPr>
  </w:style>
  <w:style w:type="character" w:customStyle="1" w:styleId="Bodytext111">
    <w:name w:val="Body text11"/>
    <w:basedOn w:val="Bodytext0"/>
    <w:rsid w:val="00C26F0D"/>
    <w:rPr>
      <w:shd w:val="clear" w:color="auto" w:fill="FFFFFF"/>
    </w:rPr>
  </w:style>
  <w:style w:type="character" w:customStyle="1" w:styleId="Bodytext55pt1">
    <w:name w:val="Body text + 5.5 pt1"/>
    <w:rsid w:val="00C26F0D"/>
    <w:rPr>
      <w:noProof/>
      <w:sz w:val="11"/>
      <w:szCs w:val="11"/>
      <w:shd w:val="clear" w:color="auto" w:fill="FFFFFF"/>
    </w:rPr>
  </w:style>
  <w:style w:type="character" w:customStyle="1" w:styleId="Bodytext4pt4">
    <w:name w:val="Body text + 4 pt4"/>
    <w:rsid w:val="00C26F0D"/>
    <w:rPr>
      <w:noProof/>
      <w:sz w:val="8"/>
      <w:szCs w:val="8"/>
      <w:shd w:val="clear" w:color="auto" w:fill="FFFFFF"/>
    </w:rPr>
  </w:style>
  <w:style w:type="character" w:customStyle="1" w:styleId="Bodytext115pt7">
    <w:name w:val="Body text + 11.5 pt7"/>
    <w:rsid w:val="00C26F0D"/>
    <w:rPr>
      <w:sz w:val="23"/>
      <w:szCs w:val="23"/>
      <w:shd w:val="clear" w:color="auto" w:fill="FFFFFF"/>
      <w:lang w:val="en-US" w:eastAsia="en-US"/>
    </w:rPr>
  </w:style>
  <w:style w:type="character" w:customStyle="1" w:styleId="BodytextSpacing-2pt">
    <w:name w:val="Body text + Spacing -2 pt"/>
    <w:rsid w:val="00C26F0D"/>
    <w:rPr>
      <w:spacing w:val="-40"/>
      <w:shd w:val="clear" w:color="auto" w:fill="FFFFFF"/>
      <w:lang w:val="en-US" w:eastAsia="en-US"/>
    </w:rPr>
  </w:style>
  <w:style w:type="character" w:customStyle="1" w:styleId="Bodytext135pt1">
    <w:name w:val="Body text + 13.5 pt1"/>
    <w:rsid w:val="00C26F0D"/>
    <w:rPr>
      <w:sz w:val="27"/>
      <w:szCs w:val="27"/>
      <w:shd w:val="clear" w:color="auto" w:fill="FFFFFF"/>
      <w:lang w:val="en-US" w:eastAsia="en-US"/>
    </w:rPr>
  </w:style>
  <w:style w:type="character" w:customStyle="1" w:styleId="Tablecaption6">
    <w:name w:val="Table caption (6)_"/>
    <w:link w:val="Tablecaption60"/>
    <w:locked/>
    <w:rsid w:val="00C26F0D"/>
    <w:rPr>
      <w:noProof/>
      <w:shd w:val="clear" w:color="auto" w:fill="FFFFFF"/>
    </w:rPr>
  </w:style>
  <w:style w:type="paragraph" w:customStyle="1" w:styleId="Tablecaption60">
    <w:name w:val="Table caption (6)"/>
    <w:basedOn w:val="Normal"/>
    <w:link w:val="Tablecaption6"/>
    <w:rsid w:val="00C26F0D"/>
    <w:pPr>
      <w:widowControl w:val="0"/>
      <w:shd w:val="clear" w:color="auto" w:fill="FFFFFF"/>
      <w:spacing w:line="240" w:lineRule="atLeast"/>
      <w:jc w:val="both"/>
    </w:pPr>
    <w:rPr>
      <w:noProof/>
      <w:shd w:val="clear" w:color="auto" w:fill="FFFFFF"/>
    </w:rPr>
  </w:style>
  <w:style w:type="character" w:customStyle="1" w:styleId="Tablecaption65pt">
    <w:name w:val="Table caption (6) + 5 pt"/>
    <w:aliases w:val="Italic5"/>
    <w:rsid w:val="00C26F0D"/>
    <w:rPr>
      <w:i/>
      <w:iCs/>
      <w:noProof/>
      <w:sz w:val="10"/>
      <w:szCs w:val="10"/>
      <w:shd w:val="clear" w:color="auto" w:fill="FFFFFF"/>
    </w:rPr>
  </w:style>
  <w:style w:type="character" w:customStyle="1" w:styleId="TablecaptionItalic">
    <w:name w:val="Table caption + Italic"/>
    <w:rsid w:val="00C26F0D"/>
    <w:rPr>
      <w:i/>
      <w:iCs/>
      <w:shd w:val="clear" w:color="auto" w:fill="FFFFFF"/>
      <w:lang w:val="en-US" w:eastAsia="en-US"/>
    </w:rPr>
  </w:style>
  <w:style w:type="character" w:customStyle="1" w:styleId="BodytextGaramond">
    <w:name w:val="Body text + Garamond"/>
    <w:aliases w:val="4 pt5"/>
    <w:rsid w:val="00C26F0D"/>
    <w:rPr>
      <w:rFonts w:ascii="Garamond" w:hAnsi="Garamond" w:cs="Garamond"/>
      <w:sz w:val="8"/>
      <w:szCs w:val="8"/>
      <w:shd w:val="clear" w:color="auto" w:fill="FFFFFF"/>
    </w:rPr>
  </w:style>
  <w:style w:type="character" w:customStyle="1" w:styleId="Bodytext6pt3">
    <w:name w:val="Body text + 6 pt3"/>
    <w:aliases w:val="Spacing 0 pt2"/>
    <w:rsid w:val="00C26F0D"/>
    <w:rPr>
      <w:spacing w:val="10"/>
      <w:sz w:val="12"/>
      <w:szCs w:val="12"/>
      <w:shd w:val="clear" w:color="auto" w:fill="FFFFFF"/>
    </w:rPr>
  </w:style>
  <w:style w:type="character" w:customStyle="1" w:styleId="Bodytext45pt7">
    <w:name w:val="Body text + 4.5 pt7"/>
    <w:aliases w:val="Scale 20%"/>
    <w:rsid w:val="00C26F0D"/>
    <w:rPr>
      <w:w w:val="20"/>
      <w:sz w:val="9"/>
      <w:szCs w:val="9"/>
      <w:shd w:val="clear" w:color="auto" w:fill="FFFFFF"/>
    </w:rPr>
  </w:style>
  <w:style w:type="character" w:customStyle="1" w:styleId="Bodytext102">
    <w:name w:val="Body text10"/>
    <w:basedOn w:val="Bodytext0"/>
    <w:rsid w:val="00C26F0D"/>
    <w:rPr>
      <w:shd w:val="clear" w:color="auto" w:fill="FFFFFF"/>
    </w:rPr>
  </w:style>
  <w:style w:type="character" w:customStyle="1" w:styleId="BodytextCenturyGothic1">
    <w:name w:val="Body text + Century Gothic1"/>
    <w:aliases w:val="4 pt4"/>
    <w:rsid w:val="00C26F0D"/>
    <w:rPr>
      <w:rFonts w:ascii="Century Gothic" w:hAnsi="Century Gothic" w:cs="Century Gothic"/>
      <w:noProof/>
      <w:sz w:val="8"/>
      <w:szCs w:val="8"/>
      <w:shd w:val="clear" w:color="auto" w:fill="FFFFFF"/>
    </w:rPr>
  </w:style>
  <w:style w:type="character" w:customStyle="1" w:styleId="Bodytext11pt3">
    <w:name w:val="Body text + 11 pt3"/>
    <w:aliases w:val="Bold9"/>
    <w:rsid w:val="00C26F0D"/>
    <w:rPr>
      <w:b/>
      <w:bCs/>
      <w:sz w:val="22"/>
      <w:szCs w:val="22"/>
      <w:shd w:val="clear" w:color="auto" w:fill="FFFFFF"/>
    </w:rPr>
  </w:style>
  <w:style w:type="character" w:customStyle="1" w:styleId="Bodytext10pt2">
    <w:name w:val="Body text + 10 pt2"/>
    <w:rsid w:val="00C26F0D"/>
    <w:rPr>
      <w:sz w:val="20"/>
      <w:szCs w:val="20"/>
      <w:shd w:val="clear" w:color="auto" w:fill="FFFFFF"/>
    </w:rPr>
  </w:style>
  <w:style w:type="character" w:customStyle="1" w:styleId="Bodytext10pt1">
    <w:name w:val="Body text + 10 pt1"/>
    <w:aliases w:val="Spacing 1 pt2"/>
    <w:rsid w:val="00C26F0D"/>
    <w:rPr>
      <w:spacing w:val="20"/>
      <w:sz w:val="20"/>
      <w:szCs w:val="20"/>
      <w:shd w:val="clear" w:color="auto" w:fill="FFFFFF"/>
      <w:lang w:val="en-US" w:eastAsia="en-US"/>
    </w:rPr>
  </w:style>
  <w:style w:type="character" w:customStyle="1" w:styleId="Bodytext91">
    <w:name w:val="Body text9"/>
    <w:basedOn w:val="Bodytext0"/>
    <w:rsid w:val="00C26F0D"/>
    <w:rPr>
      <w:shd w:val="clear" w:color="auto" w:fill="FFFFFF"/>
    </w:rPr>
  </w:style>
  <w:style w:type="character" w:customStyle="1" w:styleId="Bodytext45pt6">
    <w:name w:val="Body text + 4.5 pt6"/>
    <w:aliases w:val="Scale 200%3"/>
    <w:rsid w:val="00C26F0D"/>
    <w:rPr>
      <w:w w:val="200"/>
      <w:sz w:val="9"/>
      <w:szCs w:val="9"/>
      <w:shd w:val="clear" w:color="auto" w:fill="FFFFFF"/>
    </w:rPr>
  </w:style>
  <w:style w:type="character" w:customStyle="1" w:styleId="Bodytext5pt2">
    <w:name w:val="Body text + 5 pt2"/>
    <w:aliases w:val="Italic4,Spacing -1 pt1"/>
    <w:rsid w:val="00C26F0D"/>
    <w:rPr>
      <w:i/>
      <w:iCs/>
      <w:spacing w:val="-20"/>
      <w:sz w:val="10"/>
      <w:szCs w:val="10"/>
      <w:shd w:val="clear" w:color="auto" w:fill="FFFFFF"/>
    </w:rPr>
  </w:style>
  <w:style w:type="character" w:customStyle="1" w:styleId="Bodytext11pt2">
    <w:name w:val="Body text + 11 pt2"/>
    <w:rsid w:val="00C26F0D"/>
    <w:rPr>
      <w:sz w:val="22"/>
      <w:szCs w:val="22"/>
      <w:shd w:val="clear" w:color="auto" w:fill="FFFFFF"/>
    </w:rPr>
  </w:style>
  <w:style w:type="character" w:customStyle="1" w:styleId="BodytextBold1">
    <w:name w:val="Body text + Bold1"/>
    <w:rsid w:val="00C26F0D"/>
    <w:rPr>
      <w:b/>
      <w:bCs/>
      <w:shd w:val="clear" w:color="auto" w:fill="FFFFFF"/>
    </w:rPr>
  </w:style>
  <w:style w:type="character" w:customStyle="1" w:styleId="BodytextSmallCaps1">
    <w:name w:val="Body text + Small Caps1"/>
    <w:rsid w:val="00C26F0D"/>
    <w:rPr>
      <w:smallCaps/>
      <w:shd w:val="clear" w:color="auto" w:fill="FFFFFF"/>
    </w:rPr>
  </w:style>
  <w:style w:type="character" w:customStyle="1" w:styleId="Bodytext81">
    <w:name w:val="Body text8"/>
    <w:rsid w:val="00C26F0D"/>
    <w:rPr>
      <w:shd w:val="clear" w:color="auto" w:fill="FFFFFF"/>
      <w:lang w:val="en-US" w:eastAsia="en-US"/>
    </w:rPr>
  </w:style>
  <w:style w:type="character" w:customStyle="1" w:styleId="BodytextItalic1">
    <w:name w:val="Body text + Italic1"/>
    <w:rsid w:val="00C26F0D"/>
    <w:rPr>
      <w:i/>
      <w:iCs/>
      <w:shd w:val="clear" w:color="auto" w:fill="FFFFFF"/>
    </w:rPr>
  </w:style>
  <w:style w:type="character" w:customStyle="1" w:styleId="Bodytext71">
    <w:name w:val="Body text7"/>
    <w:basedOn w:val="Bodytext0"/>
    <w:rsid w:val="00C26F0D"/>
    <w:rPr>
      <w:shd w:val="clear" w:color="auto" w:fill="FFFFFF"/>
    </w:rPr>
  </w:style>
  <w:style w:type="character" w:customStyle="1" w:styleId="BodytextTahoma">
    <w:name w:val="Body text + Tahoma"/>
    <w:aliases w:val="8.5 pt,Bold8"/>
    <w:rsid w:val="00C26F0D"/>
    <w:rPr>
      <w:rFonts w:ascii="Tahoma" w:hAnsi="Tahoma" w:cs="Tahoma"/>
      <w:b/>
      <w:bCs/>
      <w:sz w:val="17"/>
      <w:szCs w:val="17"/>
      <w:shd w:val="clear" w:color="auto" w:fill="FFFFFF"/>
    </w:rPr>
  </w:style>
  <w:style w:type="character" w:customStyle="1" w:styleId="Bodytext75pt">
    <w:name w:val="Body text + 7.5 pt"/>
    <w:aliases w:val="Bold7,Scale 10%"/>
    <w:rsid w:val="00C26F0D"/>
    <w:rPr>
      <w:b/>
      <w:bCs/>
      <w:noProof/>
      <w:w w:val="10"/>
      <w:sz w:val="15"/>
      <w:szCs w:val="15"/>
      <w:shd w:val="clear" w:color="auto" w:fill="FFFFFF"/>
    </w:rPr>
  </w:style>
  <w:style w:type="character" w:customStyle="1" w:styleId="Bodytext45pt5">
    <w:name w:val="Body text + 4.5 pt5"/>
    <w:aliases w:val="Italic3"/>
    <w:rsid w:val="00C26F0D"/>
    <w:rPr>
      <w:i/>
      <w:iCs/>
      <w:noProof/>
      <w:sz w:val="9"/>
      <w:szCs w:val="9"/>
      <w:shd w:val="clear" w:color="auto" w:fill="FFFFFF"/>
    </w:rPr>
  </w:style>
  <w:style w:type="character" w:customStyle="1" w:styleId="BodytextCourierNew">
    <w:name w:val="Body text + Courier New"/>
    <w:aliases w:val="4 pt3,Italic2"/>
    <w:rsid w:val="00C26F0D"/>
    <w:rPr>
      <w:rFonts w:ascii="Courier New" w:hAnsi="Courier New" w:cs="Courier New"/>
      <w:i/>
      <w:iCs/>
      <w:noProof/>
      <w:sz w:val="8"/>
      <w:szCs w:val="8"/>
      <w:shd w:val="clear" w:color="auto" w:fill="FFFFFF"/>
    </w:rPr>
  </w:style>
  <w:style w:type="character" w:customStyle="1" w:styleId="Bodytext4pt3">
    <w:name w:val="Body text + 4 pt3"/>
    <w:aliases w:val="Scale 250%"/>
    <w:rsid w:val="00C26F0D"/>
    <w:rPr>
      <w:w w:val="250"/>
      <w:sz w:val="8"/>
      <w:szCs w:val="8"/>
      <w:shd w:val="clear" w:color="auto" w:fill="FFFFFF"/>
    </w:rPr>
  </w:style>
  <w:style w:type="character" w:customStyle="1" w:styleId="Bodytext115pt6">
    <w:name w:val="Body text + 11.5 pt6"/>
    <w:rsid w:val="00C26F0D"/>
    <w:rPr>
      <w:sz w:val="23"/>
      <w:szCs w:val="23"/>
      <w:shd w:val="clear" w:color="auto" w:fill="FFFFFF"/>
    </w:rPr>
  </w:style>
  <w:style w:type="character" w:customStyle="1" w:styleId="Bodytext245pt">
    <w:name w:val="Body text + 24.5 pt"/>
    <w:aliases w:val="Scale 40%"/>
    <w:rsid w:val="00C26F0D"/>
    <w:rPr>
      <w:w w:val="40"/>
      <w:sz w:val="49"/>
      <w:szCs w:val="49"/>
      <w:shd w:val="clear" w:color="auto" w:fill="FFFFFF"/>
    </w:rPr>
  </w:style>
  <w:style w:type="character" w:customStyle="1" w:styleId="Bodytext45pt4">
    <w:name w:val="Body text + 4.5 pt4"/>
    <w:aliases w:val="Scale 200%2"/>
    <w:rsid w:val="00C26F0D"/>
    <w:rPr>
      <w:w w:val="200"/>
      <w:sz w:val="9"/>
      <w:szCs w:val="9"/>
      <w:shd w:val="clear" w:color="auto" w:fill="FFFFFF"/>
    </w:rPr>
  </w:style>
  <w:style w:type="character" w:customStyle="1" w:styleId="Bodytext61">
    <w:name w:val="Body text6"/>
    <w:basedOn w:val="Bodytext0"/>
    <w:rsid w:val="00C26F0D"/>
    <w:rPr>
      <w:shd w:val="clear" w:color="auto" w:fill="FFFFFF"/>
    </w:rPr>
  </w:style>
  <w:style w:type="character" w:customStyle="1" w:styleId="Bodytext45pt3">
    <w:name w:val="Body text + 4.5 pt3"/>
    <w:rsid w:val="00C26F0D"/>
    <w:rPr>
      <w:sz w:val="9"/>
      <w:szCs w:val="9"/>
      <w:shd w:val="clear" w:color="auto" w:fill="FFFFFF"/>
    </w:rPr>
  </w:style>
  <w:style w:type="character" w:customStyle="1" w:styleId="Bodytext45pt2">
    <w:name w:val="Body text + 4.5 pt2"/>
    <w:rsid w:val="00C26F0D"/>
    <w:rPr>
      <w:noProof/>
      <w:sz w:val="9"/>
      <w:szCs w:val="9"/>
      <w:shd w:val="clear" w:color="auto" w:fill="FFFFFF"/>
    </w:rPr>
  </w:style>
  <w:style w:type="character" w:customStyle="1" w:styleId="Tablecaption22">
    <w:name w:val="Table caption2"/>
    <w:basedOn w:val="Tablecaption"/>
    <w:rsid w:val="00C26F0D"/>
    <w:rPr>
      <w:shd w:val="clear" w:color="auto" w:fill="FFFFFF"/>
    </w:rPr>
  </w:style>
  <w:style w:type="character" w:customStyle="1" w:styleId="Bodytext6pt2">
    <w:name w:val="Body text + 6 pt2"/>
    <w:aliases w:val="Bold6"/>
    <w:rsid w:val="00C26F0D"/>
    <w:rPr>
      <w:b/>
      <w:bCs/>
      <w:sz w:val="12"/>
      <w:szCs w:val="12"/>
      <w:shd w:val="clear" w:color="auto" w:fill="FFFFFF"/>
    </w:rPr>
  </w:style>
  <w:style w:type="character" w:customStyle="1" w:styleId="Bodytext115pt5">
    <w:name w:val="Body text + 11.5 pt5"/>
    <w:aliases w:val="Bold5"/>
    <w:rsid w:val="00C26F0D"/>
    <w:rPr>
      <w:b/>
      <w:bCs/>
      <w:sz w:val="23"/>
      <w:szCs w:val="23"/>
      <w:shd w:val="clear" w:color="auto" w:fill="FFFFFF"/>
    </w:rPr>
  </w:style>
  <w:style w:type="character" w:customStyle="1" w:styleId="Bodytext51">
    <w:name w:val="Body text5"/>
    <w:basedOn w:val="Bodytext0"/>
    <w:rsid w:val="00C26F0D"/>
    <w:rPr>
      <w:shd w:val="clear" w:color="auto" w:fill="FFFFFF"/>
    </w:rPr>
  </w:style>
  <w:style w:type="character" w:customStyle="1" w:styleId="BodytextTahoma4">
    <w:name w:val="Body text + Tahoma4"/>
    <w:aliases w:val="13.5 pt,Bold4"/>
    <w:rsid w:val="00C26F0D"/>
    <w:rPr>
      <w:rFonts w:ascii="Tahoma" w:hAnsi="Tahoma" w:cs="Tahoma"/>
      <w:b/>
      <w:bCs/>
      <w:sz w:val="27"/>
      <w:szCs w:val="27"/>
      <w:shd w:val="clear" w:color="auto" w:fill="FFFFFF"/>
    </w:rPr>
  </w:style>
  <w:style w:type="character" w:customStyle="1" w:styleId="Bodytext9pt2">
    <w:name w:val="Body text + 9 pt2"/>
    <w:rsid w:val="00C26F0D"/>
    <w:rPr>
      <w:sz w:val="18"/>
      <w:szCs w:val="18"/>
      <w:shd w:val="clear" w:color="auto" w:fill="FFFFFF"/>
    </w:rPr>
  </w:style>
  <w:style w:type="character" w:customStyle="1" w:styleId="Bodytext6pt1">
    <w:name w:val="Body text + 6 pt1"/>
    <w:aliases w:val="Spacing 1 pt1"/>
    <w:rsid w:val="00C26F0D"/>
    <w:rPr>
      <w:spacing w:val="20"/>
      <w:sz w:val="12"/>
      <w:szCs w:val="12"/>
      <w:shd w:val="clear" w:color="auto" w:fill="FFFFFF"/>
      <w:lang w:val="en-US" w:eastAsia="en-US"/>
    </w:rPr>
  </w:style>
  <w:style w:type="character" w:customStyle="1" w:styleId="Bodytext42">
    <w:name w:val="Body text4"/>
    <w:rsid w:val="00C26F0D"/>
    <w:rPr>
      <w:shd w:val="clear" w:color="auto" w:fill="FFFFFF"/>
      <w:lang w:val="en-US" w:eastAsia="en-US"/>
    </w:rPr>
  </w:style>
  <w:style w:type="character" w:customStyle="1" w:styleId="Bodytext115pt4">
    <w:name w:val="Body text + 11.5 pt4"/>
    <w:rsid w:val="00C26F0D"/>
    <w:rPr>
      <w:sz w:val="23"/>
      <w:szCs w:val="23"/>
      <w:shd w:val="clear" w:color="auto" w:fill="FFFFFF"/>
    </w:rPr>
  </w:style>
  <w:style w:type="character" w:customStyle="1" w:styleId="Bodytext65pt">
    <w:name w:val="Body text + 6.5 pt"/>
    <w:aliases w:val="Bold3"/>
    <w:rsid w:val="00C26F0D"/>
    <w:rPr>
      <w:b/>
      <w:bCs/>
      <w:sz w:val="13"/>
      <w:szCs w:val="13"/>
      <w:shd w:val="clear" w:color="auto" w:fill="FFFFFF"/>
      <w:lang w:val="en-US" w:eastAsia="en-US"/>
    </w:rPr>
  </w:style>
  <w:style w:type="character" w:customStyle="1" w:styleId="Bodytext125pt">
    <w:name w:val="Body text + 12.5 pt"/>
    <w:rsid w:val="00C26F0D"/>
    <w:rPr>
      <w:sz w:val="25"/>
      <w:szCs w:val="25"/>
      <w:shd w:val="clear" w:color="auto" w:fill="FFFFFF"/>
    </w:rPr>
  </w:style>
  <w:style w:type="character" w:customStyle="1" w:styleId="Bodytext115pt3">
    <w:name w:val="Body text + 11.5 pt3"/>
    <w:aliases w:val="Spacing 0 pt1"/>
    <w:rsid w:val="00C26F0D"/>
    <w:rPr>
      <w:spacing w:val="10"/>
      <w:sz w:val="23"/>
      <w:szCs w:val="23"/>
      <w:shd w:val="clear" w:color="auto" w:fill="FFFFFF"/>
      <w:lang w:val="en-US" w:eastAsia="en-US"/>
    </w:rPr>
  </w:style>
  <w:style w:type="character" w:customStyle="1" w:styleId="Bodytext9pt1">
    <w:name w:val="Body text + 9 pt1"/>
    <w:aliases w:val="Bold2"/>
    <w:rsid w:val="00C26F0D"/>
    <w:rPr>
      <w:b/>
      <w:bCs/>
      <w:noProof/>
      <w:sz w:val="18"/>
      <w:szCs w:val="18"/>
      <w:shd w:val="clear" w:color="auto" w:fill="FFFFFF"/>
    </w:rPr>
  </w:style>
  <w:style w:type="character" w:customStyle="1" w:styleId="Heading122">
    <w:name w:val="Heading #12"/>
    <w:basedOn w:val="Heading10"/>
    <w:rsid w:val="00C26F0D"/>
    <w:rPr>
      <w:b/>
      <w:bCs/>
      <w:shd w:val="clear" w:color="auto" w:fill="FFFFFF"/>
    </w:rPr>
  </w:style>
  <w:style w:type="character" w:customStyle="1" w:styleId="Heading22">
    <w:name w:val="Heading #2"/>
    <w:basedOn w:val="Heading20"/>
    <w:rsid w:val="00C26F0D"/>
    <w:rPr>
      <w:b/>
      <w:bCs/>
      <w:shd w:val="clear" w:color="auto" w:fill="FFFFFF"/>
    </w:rPr>
  </w:style>
  <w:style w:type="character" w:customStyle="1" w:styleId="BodytextTahoma3">
    <w:name w:val="Body text + Tahoma3"/>
    <w:aliases w:val="4 pt2"/>
    <w:rsid w:val="00C26F0D"/>
    <w:rPr>
      <w:rFonts w:ascii="Tahoma" w:hAnsi="Tahoma" w:cs="Tahoma"/>
      <w:noProof/>
      <w:sz w:val="8"/>
      <w:szCs w:val="8"/>
      <w:shd w:val="clear" w:color="auto" w:fill="FFFFFF"/>
    </w:rPr>
  </w:style>
  <w:style w:type="character" w:customStyle="1" w:styleId="Bodytext5pt1">
    <w:name w:val="Body text + 5 pt1"/>
    <w:rsid w:val="00C26F0D"/>
    <w:rPr>
      <w:noProof/>
      <w:sz w:val="10"/>
      <w:szCs w:val="10"/>
      <w:shd w:val="clear" w:color="auto" w:fill="FFFFFF"/>
    </w:rPr>
  </w:style>
  <w:style w:type="character" w:customStyle="1" w:styleId="Bodytext11pt1">
    <w:name w:val="Body text + 11 pt1"/>
    <w:aliases w:val="Bold1"/>
    <w:rsid w:val="00C26F0D"/>
    <w:rPr>
      <w:b/>
      <w:bCs/>
      <w:sz w:val="22"/>
      <w:szCs w:val="22"/>
      <w:shd w:val="clear" w:color="auto" w:fill="FFFFFF"/>
    </w:rPr>
  </w:style>
  <w:style w:type="character" w:customStyle="1" w:styleId="BodytextTahoma2">
    <w:name w:val="Body text + Tahoma2"/>
    <w:aliases w:val="4 pt1"/>
    <w:rsid w:val="00C26F0D"/>
    <w:rPr>
      <w:rFonts w:ascii="Tahoma" w:hAnsi="Tahoma" w:cs="Tahoma"/>
      <w:noProof/>
      <w:sz w:val="8"/>
      <w:szCs w:val="8"/>
      <w:shd w:val="clear" w:color="auto" w:fill="FFFFFF"/>
    </w:rPr>
  </w:style>
  <w:style w:type="character" w:customStyle="1" w:styleId="Bodytext223">
    <w:name w:val="Body text (2)2"/>
    <w:basedOn w:val="Bodytext20"/>
    <w:rsid w:val="00C26F0D"/>
    <w:rPr>
      <w:b w:val="0"/>
      <w:bCs w:val="0"/>
      <w:sz w:val="26"/>
      <w:szCs w:val="26"/>
      <w:shd w:val="clear" w:color="auto" w:fill="FFFFFF"/>
    </w:rPr>
  </w:style>
  <w:style w:type="character" w:customStyle="1" w:styleId="Bodytext45pt1">
    <w:name w:val="Body text + 4.5 pt1"/>
    <w:aliases w:val="Scale 200%1"/>
    <w:rsid w:val="00C26F0D"/>
    <w:rPr>
      <w:w w:val="200"/>
      <w:sz w:val="9"/>
      <w:szCs w:val="9"/>
      <w:shd w:val="clear" w:color="auto" w:fill="FFFFFF"/>
    </w:rPr>
  </w:style>
  <w:style w:type="character" w:customStyle="1" w:styleId="Headerorfooter115pt1">
    <w:name w:val="Header or footer + 11.5 pt1"/>
    <w:rsid w:val="00C26F0D"/>
    <w:rPr>
      <w:sz w:val="23"/>
      <w:szCs w:val="23"/>
      <w:shd w:val="clear" w:color="auto" w:fill="FFFFFF"/>
    </w:rPr>
  </w:style>
  <w:style w:type="character" w:customStyle="1" w:styleId="Tablecaption7">
    <w:name w:val="Table caption (7)_"/>
    <w:link w:val="Tablecaption70"/>
    <w:locked/>
    <w:rsid w:val="00C26F0D"/>
    <w:rPr>
      <w:noProof/>
      <w:shd w:val="clear" w:color="auto" w:fill="FFFFFF"/>
    </w:rPr>
  </w:style>
  <w:style w:type="paragraph" w:customStyle="1" w:styleId="Tablecaption70">
    <w:name w:val="Table caption (7)"/>
    <w:basedOn w:val="Normal"/>
    <w:link w:val="Tablecaption7"/>
    <w:rsid w:val="00C26F0D"/>
    <w:pPr>
      <w:widowControl w:val="0"/>
      <w:shd w:val="clear" w:color="auto" w:fill="FFFFFF"/>
      <w:spacing w:line="240" w:lineRule="atLeast"/>
      <w:jc w:val="both"/>
    </w:pPr>
    <w:rPr>
      <w:noProof/>
      <w:shd w:val="clear" w:color="auto" w:fill="FFFFFF"/>
    </w:rPr>
  </w:style>
  <w:style w:type="character" w:customStyle="1" w:styleId="Tablecaption7Italic">
    <w:name w:val="Table caption (7) + Italic"/>
    <w:rsid w:val="00C26F0D"/>
    <w:rPr>
      <w:i/>
      <w:iCs/>
      <w:noProof/>
      <w:shd w:val="clear" w:color="auto" w:fill="FFFFFF"/>
    </w:rPr>
  </w:style>
  <w:style w:type="character" w:customStyle="1" w:styleId="Bodytext4pt2">
    <w:name w:val="Body text + 4 pt2"/>
    <w:aliases w:val="Scale 250%1"/>
    <w:rsid w:val="00C26F0D"/>
    <w:rPr>
      <w:w w:val="250"/>
      <w:sz w:val="8"/>
      <w:szCs w:val="8"/>
      <w:shd w:val="clear" w:color="auto" w:fill="FFFFFF"/>
    </w:rPr>
  </w:style>
  <w:style w:type="character" w:customStyle="1" w:styleId="Bodytext33">
    <w:name w:val="Body text3"/>
    <w:basedOn w:val="Bodytext0"/>
    <w:rsid w:val="00C26F0D"/>
    <w:rPr>
      <w:shd w:val="clear" w:color="auto" w:fill="FFFFFF"/>
    </w:rPr>
  </w:style>
  <w:style w:type="character" w:customStyle="1" w:styleId="Bodytext4pt1">
    <w:name w:val="Body text + 4 pt1"/>
    <w:aliases w:val="Italic1"/>
    <w:rsid w:val="00C26F0D"/>
    <w:rPr>
      <w:i/>
      <w:iCs/>
      <w:noProof/>
      <w:sz w:val="8"/>
      <w:szCs w:val="8"/>
      <w:shd w:val="clear" w:color="auto" w:fill="FFFFFF"/>
    </w:rPr>
  </w:style>
  <w:style w:type="character" w:customStyle="1" w:styleId="BodytextTahoma1">
    <w:name w:val="Body text + Tahoma1"/>
    <w:aliases w:val="4.5 pt1"/>
    <w:rsid w:val="00C26F0D"/>
    <w:rPr>
      <w:rFonts w:ascii="Tahoma" w:hAnsi="Tahoma" w:cs="Tahoma"/>
      <w:sz w:val="9"/>
      <w:szCs w:val="9"/>
      <w:shd w:val="clear" w:color="auto" w:fill="FFFFFF"/>
    </w:rPr>
  </w:style>
  <w:style w:type="character" w:customStyle="1" w:styleId="Bodytext2a">
    <w:name w:val="Body text2"/>
    <w:rsid w:val="00C26F0D"/>
    <w:rPr>
      <w:noProof/>
      <w:shd w:val="clear" w:color="auto" w:fill="FFFFFF"/>
    </w:rPr>
  </w:style>
  <w:style w:type="character" w:customStyle="1" w:styleId="BodytextGeorgia">
    <w:name w:val="Body text + Georgia"/>
    <w:aliases w:val="10.5 pt"/>
    <w:rsid w:val="00C26F0D"/>
    <w:rPr>
      <w:rFonts w:ascii="Georgia" w:hAnsi="Georgia" w:cs="Georgia"/>
      <w:sz w:val="21"/>
      <w:szCs w:val="21"/>
      <w:shd w:val="clear" w:color="auto" w:fill="FFFFFF"/>
    </w:rPr>
  </w:style>
  <w:style w:type="character" w:customStyle="1" w:styleId="Tablecaption32">
    <w:name w:val="Table caption (3)2"/>
    <w:basedOn w:val="Tablecaption3"/>
    <w:rsid w:val="00C26F0D"/>
    <w:rPr>
      <w:b/>
      <w:bCs/>
      <w:shd w:val="clear" w:color="auto" w:fill="FFFFFF"/>
    </w:rPr>
  </w:style>
  <w:style w:type="character" w:customStyle="1" w:styleId="Bodytext115pt2">
    <w:name w:val="Body text + 11.5 pt2"/>
    <w:aliases w:val="Small Caps1"/>
    <w:rsid w:val="00C26F0D"/>
    <w:rPr>
      <w:smallCaps/>
      <w:sz w:val="23"/>
      <w:szCs w:val="23"/>
      <w:shd w:val="clear" w:color="auto" w:fill="FFFFFF"/>
    </w:rPr>
  </w:style>
  <w:style w:type="character" w:customStyle="1" w:styleId="Bodytext115pt1">
    <w:name w:val="Body text + 11.5 pt1"/>
    <w:rsid w:val="00C26F0D"/>
    <w:rPr>
      <w:noProof/>
      <w:sz w:val="23"/>
      <w:szCs w:val="23"/>
      <w:shd w:val="clear" w:color="auto" w:fill="FFFFFF"/>
    </w:rPr>
  </w:style>
  <w:style w:type="paragraph" w:customStyle="1" w:styleId="msonormal1">
    <w:name w:val="msonormal"/>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xl1627">
    <w:name w:val="xl162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628">
    <w:name w:val="xl162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629">
    <w:name w:val="xl162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630">
    <w:name w:val="xl163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631">
    <w:name w:val="xl163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1632">
    <w:name w:val="xl1632"/>
    <w:basedOn w:val="Normal"/>
    <w:rsid w:val="00C26F0D"/>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633">
    <w:name w:val="xl1633"/>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1634">
    <w:name w:val="xl163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635">
    <w:name w:val="xl1635"/>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636">
    <w:name w:val="xl163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637">
    <w:name w:val="xl163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638">
    <w:name w:val="xl163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1639">
    <w:name w:val="xl163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CharCharCharCharCharCharCharCharChar1Char">
    <w:name w:val="Char Char Char Char Char Char Char Char Char1 Char"/>
    <w:basedOn w:val="Normal"/>
    <w:next w:val="Normal"/>
    <w:autoRedefine/>
    <w:semiHidden/>
    <w:rsid w:val="00C26F0D"/>
    <w:pPr>
      <w:spacing w:before="120" w:after="120" w:line="312" w:lineRule="auto"/>
    </w:pPr>
    <w:rPr>
      <w:rFonts w:ascii="Times New Roman" w:eastAsia="Times New Roman" w:hAnsi="Times New Roman" w:cs="Times New Roman"/>
      <w:sz w:val="28"/>
    </w:rPr>
  </w:style>
  <w:style w:type="paragraph" w:customStyle="1" w:styleId="Normal14pt">
    <w:name w:val="Normal + 14 pt"/>
    <w:aliases w:val="Left:  1.27 cm,Right:  -1.09 cm,Before:  6 pt,Condensed by..."/>
    <w:basedOn w:val="Normal"/>
    <w:rsid w:val="00C26F0D"/>
    <w:pPr>
      <w:widowControl w:val="0"/>
      <w:overflowPunct w:val="0"/>
      <w:autoSpaceDE w:val="0"/>
      <w:autoSpaceDN w:val="0"/>
      <w:adjustRightInd w:val="0"/>
      <w:spacing w:before="120"/>
      <w:ind w:left="720" w:right="-618"/>
      <w:jc w:val="both"/>
    </w:pPr>
    <w:rPr>
      <w:rFonts w:ascii="Times New Roman" w:eastAsia="Times New Roman" w:hAnsi="Times New Roman" w:cs="Times New Roman"/>
      <w:spacing w:val="-4"/>
      <w:kern w:val="28"/>
      <w:sz w:val="28"/>
      <w:szCs w:val="28"/>
      <w:lang w:val="pt-BR" w:eastAsia="ru-RU"/>
    </w:rPr>
  </w:style>
  <w:style w:type="paragraph" w:customStyle="1" w:styleId="CharCharCharCharCharCharCharCharChar1Char1">
    <w:name w:val="Char Char Char Char Char Char Char Char Char1 Char1"/>
    <w:basedOn w:val="Normal"/>
    <w:next w:val="Normal"/>
    <w:autoRedefine/>
    <w:semiHidden/>
    <w:rsid w:val="00C26F0D"/>
    <w:pPr>
      <w:spacing w:before="120" w:after="120" w:line="312" w:lineRule="auto"/>
    </w:pPr>
    <w:rPr>
      <w:rFonts w:ascii="Times New Roman" w:eastAsia="Times New Roman" w:hAnsi="Times New Roman" w:cs="Times New Roman"/>
      <w:sz w:val="28"/>
    </w:rPr>
  </w:style>
  <w:style w:type="character" w:customStyle="1" w:styleId="fontstyle01">
    <w:name w:val="fontstyle01"/>
    <w:rsid w:val="00C26F0D"/>
    <w:rPr>
      <w:rFonts w:ascii="Arial" w:hAnsi="Arial" w:cs="Arial" w:hint="default"/>
      <w:b w:val="0"/>
      <w:bCs w:val="0"/>
      <w:i w:val="0"/>
      <w:iCs w:val="0"/>
      <w:color w:val="000000"/>
      <w:sz w:val="22"/>
      <w:szCs w:val="22"/>
    </w:rPr>
  </w:style>
  <w:style w:type="character" w:customStyle="1" w:styleId="Date1">
    <w:name w:val="Date1"/>
    <w:rsid w:val="00C26F0D"/>
    <w:rPr>
      <w:rFonts w:cs="Times New Roman"/>
    </w:rPr>
  </w:style>
  <w:style w:type="character" w:customStyle="1" w:styleId="BodyTextIndentCharChar1">
    <w:name w:val="Body Text Indent Char Char1"/>
    <w:aliases w:val="Char1 Char"/>
    <w:rsid w:val="00C26F0D"/>
    <w:rPr>
      <w:b/>
      <w:sz w:val="28"/>
      <w:lang w:val="en-US" w:eastAsia="en-US"/>
    </w:rPr>
  </w:style>
  <w:style w:type="character" w:customStyle="1" w:styleId="HeadingCharChar">
    <w:name w:val="Heading Char Char"/>
    <w:rsid w:val="00C26F0D"/>
    <w:rPr>
      <w:rFonts w:ascii="Times New Roman" w:eastAsia="Times New Roman" w:hAnsi="Times New Roman" w:cs="Times New Roman"/>
      <w:b/>
      <w:bCs/>
      <w:color w:val="000000"/>
      <w:sz w:val="30"/>
      <w:szCs w:val="24"/>
      <w:lang w:val="x-none" w:eastAsia="x-none"/>
    </w:rPr>
  </w:style>
  <w:style w:type="character" w:customStyle="1" w:styleId="2headlineChar">
    <w:name w:val="2 headline Char"/>
    <w:aliases w:val="h Char,Heading 2 Char Char Char Char Char"/>
    <w:rsid w:val="00C26F0D"/>
    <w:rPr>
      <w:rFonts w:ascii=".VnTime" w:eastAsia="Times New Roman" w:hAnsi=".VnTime" w:cs="Times New Roman"/>
      <w:b/>
      <w:sz w:val="24"/>
      <w:szCs w:val="24"/>
      <w:lang w:val="pt-BR" w:eastAsia="x-none"/>
    </w:rPr>
  </w:style>
  <w:style w:type="paragraph" w:customStyle="1" w:styleId="muc2so">
    <w:name w:val="muc 2 so"/>
    <w:basedOn w:val="Heading2"/>
    <w:rsid w:val="00C26F0D"/>
    <w:pPr>
      <w:keepLines w:val="0"/>
      <w:spacing w:before="60" w:after="60" w:line="312" w:lineRule="auto"/>
    </w:pPr>
    <w:rPr>
      <w:rFonts w:ascii="Times New Roman" w:eastAsia="Times New Roman" w:hAnsi="Times New Roman" w:cs="Arial"/>
      <w:b/>
      <w:i/>
      <w:color w:val="auto"/>
      <w:sz w:val="30"/>
      <w:szCs w:val="28"/>
      <w:lang w:eastAsia="x-none"/>
    </w:rPr>
  </w:style>
  <w:style w:type="character" w:customStyle="1" w:styleId="style9pt">
    <w:name w:val="style9pt"/>
    <w:basedOn w:val="DefaultParagraphFont"/>
    <w:rsid w:val="00C26F0D"/>
  </w:style>
  <w:style w:type="character" w:customStyle="1" w:styleId="NidungChar">
    <w:name w:val="Nội dung Char"/>
    <w:link w:val="Nidung"/>
    <w:locked/>
    <w:rsid w:val="00C26F0D"/>
    <w:rPr>
      <w:rFonts w:ascii="Times New Roman" w:eastAsia="Times New Roman" w:hAnsi="Times New Roman" w:cs="Times New Roman"/>
      <w:color w:val="000000"/>
      <w:sz w:val="28"/>
      <w:szCs w:val="28"/>
    </w:rPr>
  </w:style>
  <w:style w:type="paragraph" w:customStyle="1" w:styleId="font20">
    <w:name w:val="font20"/>
    <w:basedOn w:val="Normal"/>
    <w:rsid w:val="00C26F0D"/>
    <w:pPr>
      <w:spacing w:before="100" w:beforeAutospacing="1" w:after="100" w:afterAutospacing="1"/>
    </w:pPr>
    <w:rPr>
      <w:rFonts w:ascii="Times New Roman" w:eastAsia="Times New Roman" w:hAnsi="Times New Roman" w:cs="Times New Roman"/>
      <w:color w:val="000000"/>
      <w:sz w:val="24"/>
      <w:szCs w:val="24"/>
    </w:rPr>
  </w:style>
  <w:style w:type="paragraph" w:customStyle="1" w:styleId="font21">
    <w:name w:val="font21"/>
    <w:basedOn w:val="Normal"/>
    <w:rsid w:val="00C26F0D"/>
    <w:pPr>
      <w:spacing w:before="100" w:beforeAutospacing="1" w:after="100" w:afterAutospacing="1"/>
    </w:pPr>
    <w:rPr>
      <w:rFonts w:ascii="Times New Roman" w:eastAsia="Times New Roman" w:hAnsi="Times New Roman" w:cs="Times New Roman"/>
      <w:color w:val="000000"/>
      <w:sz w:val="24"/>
      <w:szCs w:val="24"/>
    </w:rPr>
  </w:style>
  <w:style w:type="paragraph" w:customStyle="1" w:styleId="font22">
    <w:name w:val="font22"/>
    <w:basedOn w:val="Normal"/>
    <w:rsid w:val="00C26F0D"/>
    <w:pPr>
      <w:spacing w:before="100" w:beforeAutospacing="1" w:after="100" w:afterAutospacing="1"/>
    </w:pPr>
    <w:rPr>
      <w:rFonts w:ascii="Calibri" w:eastAsia="Times New Roman" w:hAnsi="Calibri" w:cs="Calibri"/>
      <w:sz w:val="24"/>
      <w:szCs w:val="24"/>
    </w:rPr>
  </w:style>
  <w:style w:type="paragraph" w:customStyle="1" w:styleId="xl150">
    <w:name w:val="xl150"/>
    <w:basedOn w:val="Normal"/>
    <w:rsid w:val="00C26F0D"/>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8"/>
      <w:szCs w:val="28"/>
    </w:rPr>
  </w:style>
  <w:style w:type="paragraph" w:customStyle="1" w:styleId="xl151">
    <w:name w:val="xl151"/>
    <w:basedOn w:val="Normal"/>
    <w:rsid w:val="00C26F0D"/>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8"/>
      <w:szCs w:val="28"/>
    </w:rPr>
  </w:style>
  <w:style w:type="paragraph" w:customStyle="1" w:styleId="xl152">
    <w:name w:val="xl152"/>
    <w:basedOn w:val="Normal"/>
    <w:rsid w:val="00C26F0D"/>
    <w:pPr>
      <w:pBdr>
        <w:top w:val="single" w:sz="4" w:space="0" w:color="000000"/>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153">
    <w:name w:val="xl153"/>
    <w:basedOn w:val="Normal"/>
    <w:rsid w:val="00C26F0D"/>
    <w:pPr>
      <w:pBdr>
        <w:top w:val="single" w:sz="4" w:space="0" w:color="000000"/>
        <w:bottom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154">
    <w:name w:val="xl154"/>
    <w:basedOn w:val="Normal"/>
    <w:rsid w:val="00C26F0D"/>
    <w:pPr>
      <w:pBdr>
        <w:top w:val="single" w:sz="4" w:space="0" w:color="000000"/>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155">
    <w:name w:val="xl155"/>
    <w:basedOn w:val="Normal"/>
    <w:rsid w:val="00C26F0D"/>
    <w:pPr>
      <w:pBdr>
        <w:top w:val="single" w:sz="4" w:space="0" w:color="auto"/>
        <w:left w:val="single" w:sz="4" w:space="0" w:color="auto"/>
      </w:pBdr>
      <w:spacing w:before="100" w:beforeAutospacing="1" w:after="100" w:afterAutospacing="1"/>
    </w:pPr>
    <w:rPr>
      <w:rFonts w:ascii="Times New Roman" w:eastAsia="Times New Roman" w:hAnsi="Times New Roman" w:cs="Times New Roman"/>
      <w:b/>
      <w:bCs/>
      <w:color w:val="000000"/>
      <w:sz w:val="26"/>
      <w:szCs w:val="26"/>
    </w:rPr>
  </w:style>
  <w:style w:type="paragraph" w:customStyle="1" w:styleId="xl156">
    <w:name w:val="xl156"/>
    <w:basedOn w:val="Normal"/>
    <w:rsid w:val="00C26F0D"/>
    <w:pPr>
      <w:pBdr>
        <w:top w:val="single" w:sz="4" w:space="0" w:color="auto"/>
      </w:pBdr>
      <w:spacing w:before="100" w:beforeAutospacing="1" w:after="100" w:afterAutospacing="1"/>
      <w:jc w:val="center"/>
    </w:pPr>
    <w:rPr>
      <w:rFonts w:ascii="Times New Roman" w:eastAsia="Times New Roman" w:hAnsi="Times New Roman" w:cs="Times New Roman"/>
      <w:sz w:val="26"/>
      <w:szCs w:val="26"/>
    </w:rPr>
  </w:style>
  <w:style w:type="paragraph" w:customStyle="1" w:styleId="xl157">
    <w:name w:val="xl157"/>
    <w:basedOn w:val="Normal"/>
    <w:rsid w:val="00C26F0D"/>
    <w:pPr>
      <w:pBdr>
        <w:top w:val="single" w:sz="4" w:space="0" w:color="auto"/>
      </w:pBdr>
      <w:spacing w:before="100" w:beforeAutospacing="1" w:after="100" w:afterAutospacing="1"/>
    </w:pPr>
    <w:rPr>
      <w:rFonts w:ascii="Times New Roman" w:eastAsia="Times New Roman" w:hAnsi="Times New Roman" w:cs="Times New Roman"/>
      <w:sz w:val="26"/>
      <w:szCs w:val="26"/>
    </w:rPr>
  </w:style>
  <w:style w:type="paragraph" w:customStyle="1" w:styleId="xl158">
    <w:name w:val="xl158"/>
    <w:basedOn w:val="Normal"/>
    <w:rsid w:val="00C26F0D"/>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26"/>
      <w:szCs w:val="26"/>
    </w:rPr>
  </w:style>
  <w:style w:type="paragraph" w:customStyle="1" w:styleId="xl159">
    <w:name w:val="xl159"/>
    <w:basedOn w:val="Normal"/>
    <w:rsid w:val="00C26F0D"/>
    <w:pPr>
      <w:pBdr>
        <w:top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160">
    <w:name w:val="xl160"/>
    <w:basedOn w:val="Normal"/>
    <w:rsid w:val="00C26F0D"/>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61">
    <w:name w:val="xl161"/>
    <w:basedOn w:val="Normal"/>
    <w:rsid w:val="00C26F0D"/>
    <w:pPr>
      <w:pBdr>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162">
    <w:name w:val="xl162"/>
    <w:basedOn w:val="Normal"/>
    <w:rsid w:val="00C26F0D"/>
    <w:pPr>
      <w:pBdr>
        <w:bottom w:val="single" w:sz="4" w:space="0" w:color="auto"/>
      </w:pBdr>
      <w:spacing w:before="100" w:beforeAutospacing="1" w:after="100" w:afterAutospacing="1"/>
      <w:jc w:val="center"/>
    </w:pPr>
    <w:rPr>
      <w:rFonts w:ascii="Times New Roman" w:eastAsia="Times New Roman" w:hAnsi="Times New Roman" w:cs="Times New Roman"/>
      <w:b/>
      <w:bCs/>
      <w:sz w:val="26"/>
      <w:szCs w:val="26"/>
    </w:rPr>
  </w:style>
  <w:style w:type="paragraph" w:customStyle="1" w:styleId="xl163">
    <w:name w:val="xl163"/>
    <w:basedOn w:val="Normal"/>
    <w:rsid w:val="00C26F0D"/>
    <w:pPr>
      <w:pBdr>
        <w:bottom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164">
    <w:name w:val="xl164"/>
    <w:basedOn w:val="Normal"/>
    <w:rsid w:val="00C26F0D"/>
    <w:pPr>
      <w:pBdr>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165">
    <w:name w:val="xl165"/>
    <w:basedOn w:val="Normal"/>
    <w:rsid w:val="00C26F0D"/>
    <w:pPr>
      <w:pBdr>
        <w:top w:val="single" w:sz="4" w:space="0" w:color="000000"/>
        <w:left w:val="single" w:sz="4" w:space="0" w:color="000000"/>
        <w:bottom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166">
    <w:name w:val="xl166"/>
    <w:basedOn w:val="Normal"/>
    <w:rsid w:val="00C26F0D"/>
    <w:pPr>
      <w:pBdr>
        <w:top w:val="single" w:sz="4" w:space="0" w:color="000000"/>
        <w:bottom w:val="single" w:sz="4" w:space="0" w:color="auto"/>
      </w:pBdr>
      <w:spacing w:before="100" w:beforeAutospacing="1" w:after="100" w:afterAutospacing="1"/>
      <w:jc w:val="center"/>
    </w:pPr>
    <w:rPr>
      <w:rFonts w:ascii="Times New Roman" w:eastAsia="Times New Roman" w:hAnsi="Times New Roman" w:cs="Times New Roman"/>
      <w:b/>
      <w:bCs/>
      <w:sz w:val="26"/>
      <w:szCs w:val="26"/>
    </w:rPr>
  </w:style>
  <w:style w:type="paragraph" w:customStyle="1" w:styleId="xl167">
    <w:name w:val="xl167"/>
    <w:basedOn w:val="Normal"/>
    <w:rsid w:val="00C26F0D"/>
    <w:pPr>
      <w:pBdr>
        <w:top w:val="single" w:sz="4" w:space="0" w:color="000000"/>
        <w:bottom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168">
    <w:name w:val="xl168"/>
    <w:basedOn w:val="Normal"/>
    <w:rsid w:val="00C26F0D"/>
    <w:pPr>
      <w:pBdr>
        <w:top w:val="single" w:sz="4" w:space="0" w:color="000000"/>
        <w:bottom w:val="single" w:sz="4" w:space="0" w:color="auto"/>
        <w:right w:val="single" w:sz="4" w:space="0" w:color="000000"/>
      </w:pBdr>
      <w:spacing w:before="100" w:beforeAutospacing="1" w:after="100" w:afterAutospacing="1"/>
    </w:pPr>
    <w:rPr>
      <w:rFonts w:ascii="Times New Roman" w:eastAsia="Times New Roman" w:hAnsi="Times New Roman" w:cs="Times New Roman"/>
      <w:b/>
      <w:bCs/>
      <w:sz w:val="26"/>
      <w:szCs w:val="26"/>
    </w:rPr>
  </w:style>
  <w:style w:type="paragraph" w:customStyle="1" w:styleId="xl169">
    <w:name w:val="xl169"/>
    <w:basedOn w:val="Normal"/>
    <w:rsid w:val="00C26F0D"/>
    <w:pPr>
      <w:pBdr>
        <w:top w:val="single" w:sz="4" w:space="0" w:color="auto"/>
        <w:left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170">
    <w:name w:val="xl170"/>
    <w:basedOn w:val="Normal"/>
    <w:rsid w:val="00C26F0D"/>
    <w:pPr>
      <w:pBdr>
        <w:top w:val="single" w:sz="4" w:space="0" w:color="auto"/>
      </w:pBdr>
      <w:spacing w:before="100" w:beforeAutospacing="1" w:after="100" w:afterAutospacing="1"/>
      <w:jc w:val="center"/>
    </w:pPr>
    <w:rPr>
      <w:rFonts w:ascii="Times New Roman" w:eastAsia="Times New Roman" w:hAnsi="Times New Roman" w:cs="Times New Roman"/>
      <w:b/>
      <w:bCs/>
      <w:sz w:val="26"/>
      <w:szCs w:val="26"/>
    </w:rPr>
  </w:style>
  <w:style w:type="paragraph" w:customStyle="1" w:styleId="xl171">
    <w:name w:val="xl171"/>
    <w:basedOn w:val="Normal"/>
    <w:rsid w:val="00C26F0D"/>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6"/>
      <w:szCs w:val="26"/>
    </w:rPr>
  </w:style>
  <w:style w:type="paragraph" w:customStyle="1" w:styleId="xl172">
    <w:name w:val="xl172"/>
    <w:basedOn w:val="Normal"/>
    <w:rsid w:val="00C26F0D"/>
    <w:pPr>
      <w:pBdr>
        <w:bottom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173">
    <w:name w:val="xl173"/>
    <w:basedOn w:val="Normal"/>
    <w:rsid w:val="00C26F0D"/>
    <w:pPr>
      <w:pBdr>
        <w:left w:val="single" w:sz="4" w:space="0" w:color="000000"/>
        <w:bottom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174">
    <w:name w:val="xl174"/>
    <w:basedOn w:val="Normal"/>
    <w:rsid w:val="00C26F0D"/>
    <w:pPr>
      <w:pBdr>
        <w:bottom w:val="single" w:sz="4" w:space="0" w:color="auto"/>
        <w:right w:val="single" w:sz="4" w:space="0" w:color="000000"/>
      </w:pBdr>
      <w:spacing w:before="100" w:beforeAutospacing="1" w:after="100" w:afterAutospacing="1"/>
    </w:pPr>
    <w:rPr>
      <w:rFonts w:ascii="Times New Roman" w:eastAsia="Times New Roman" w:hAnsi="Times New Roman" w:cs="Times New Roman"/>
      <w:b/>
      <w:bCs/>
      <w:sz w:val="26"/>
      <w:szCs w:val="26"/>
    </w:rPr>
  </w:style>
  <w:style w:type="paragraph" w:customStyle="1" w:styleId="xl175">
    <w:name w:val="xl175"/>
    <w:basedOn w:val="Normal"/>
    <w:rsid w:val="00C26F0D"/>
    <w:pPr>
      <w:pBdr>
        <w:top w:val="single" w:sz="4" w:space="0" w:color="000000"/>
        <w:left w:val="single" w:sz="4" w:space="0" w:color="000000"/>
      </w:pBdr>
      <w:spacing w:before="100" w:beforeAutospacing="1" w:after="100" w:afterAutospacing="1"/>
    </w:pPr>
    <w:rPr>
      <w:rFonts w:ascii="Times New Roman" w:eastAsia="Times New Roman" w:hAnsi="Times New Roman" w:cs="Times New Roman"/>
      <w:b/>
      <w:bCs/>
      <w:sz w:val="26"/>
      <w:szCs w:val="26"/>
    </w:rPr>
  </w:style>
  <w:style w:type="paragraph" w:customStyle="1" w:styleId="xl176">
    <w:name w:val="xl176"/>
    <w:basedOn w:val="Normal"/>
    <w:rsid w:val="00C26F0D"/>
    <w:pPr>
      <w:pBdr>
        <w:top w:val="single" w:sz="4" w:space="0" w:color="000000"/>
      </w:pBdr>
      <w:spacing w:before="100" w:beforeAutospacing="1" w:after="100" w:afterAutospacing="1"/>
      <w:jc w:val="center"/>
    </w:pPr>
    <w:rPr>
      <w:rFonts w:ascii="Times New Roman" w:eastAsia="Times New Roman" w:hAnsi="Times New Roman" w:cs="Times New Roman"/>
      <w:sz w:val="26"/>
      <w:szCs w:val="26"/>
    </w:rPr>
  </w:style>
  <w:style w:type="paragraph" w:customStyle="1" w:styleId="xl177">
    <w:name w:val="xl177"/>
    <w:basedOn w:val="Normal"/>
    <w:rsid w:val="00C26F0D"/>
    <w:pPr>
      <w:pBdr>
        <w:top w:val="single" w:sz="4" w:space="0" w:color="000000"/>
      </w:pBdr>
      <w:spacing w:before="100" w:beforeAutospacing="1" w:after="100" w:afterAutospacing="1"/>
    </w:pPr>
    <w:rPr>
      <w:rFonts w:ascii="Times New Roman" w:eastAsia="Times New Roman" w:hAnsi="Times New Roman" w:cs="Times New Roman"/>
      <w:sz w:val="26"/>
      <w:szCs w:val="26"/>
    </w:rPr>
  </w:style>
  <w:style w:type="paragraph" w:customStyle="1" w:styleId="xl178">
    <w:name w:val="xl178"/>
    <w:basedOn w:val="Normal"/>
    <w:rsid w:val="00C26F0D"/>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26"/>
      <w:szCs w:val="26"/>
    </w:rPr>
  </w:style>
  <w:style w:type="paragraph" w:customStyle="1" w:styleId="xl179">
    <w:name w:val="xl179"/>
    <w:basedOn w:val="Normal"/>
    <w:rsid w:val="00C26F0D"/>
    <w:pPr>
      <w:pBdr>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180">
    <w:name w:val="xl180"/>
    <w:basedOn w:val="Normal"/>
    <w:rsid w:val="00C26F0D"/>
    <w:pPr>
      <w:pBdr>
        <w:bottom w:val="single" w:sz="4" w:space="0" w:color="auto"/>
      </w:pBdr>
      <w:spacing w:before="100" w:beforeAutospacing="1" w:after="100" w:afterAutospacing="1"/>
      <w:jc w:val="center"/>
    </w:pPr>
    <w:rPr>
      <w:rFonts w:ascii="Times New Roman" w:eastAsia="Times New Roman" w:hAnsi="Times New Roman" w:cs="Times New Roman"/>
      <w:sz w:val="26"/>
      <w:szCs w:val="26"/>
    </w:rPr>
  </w:style>
  <w:style w:type="paragraph" w:customStyle="1" w:styleId="xl181">
    <w:name w:val="xl181"/>
    <w:basedOn w:val="Normal"/>
    <w:rsid w:val="00C26F0D"/>
    <w:pPr>
      <w:pBdr>
        <w:bottom w:val="single" w:sz="4" w:space="0" w:color="auto"/>
      </w:pBdr>
      <w:spacing w:before="100" w:beforeAutospacing="1" w:after="100" w:afterAutospacing="1"/>
    </w:pPr>
    <w:rPr>
      <w:rFonts w:ascii="Times New Roman" w:eastAsia="Times New Roman" w:hAnsi="Times New Roman" w:cs="Times New Roman"/>
      <w:sz w:val="26"/>
      <w:szCs w:val="26"/>
    </w:rPr>
  </w:style>
  <w:style w:type="paragraph" w:customStyle="1" w:styleId="xl182">
    <w:name w:val="xl182"/>
    <w:basedOn w:val="Normal"/>
    <w:rsid w:val="00C26F0D"/>
    <w:pPr>
      <w:pBdr>
        <w:bottom w:val="single" w:sz="4" w:space="0" w:color="auto"/>
        <w:right w:val="single" w:sz="4" w:space="0" w:color="auto"/>
      </w:pBdr>
      <w:spacing w:before="100" w:beforeAutospacing="1" w:after="100" w:afterAutospacing="1"/>
    </w:pPr>
    <w:rPr>
      <w:rFonts w:ascii="Times New Roman" w:eastAsia="Times New Roman" w:hAnsi="Times New Roman" w:cs="Times New Roman"/>
      <w:sz w:val="26"/>
      <w:szCs w:val="26"/>
    </w:rPr>
  </w:style>
  <w:style w:type="paragraph" w:customStyle="1" w:styleId="xl183">
    <w:name w:val="xl183"/>
    <w:basedOn w:val="Normal"/>
    <w:rsid w:val="00C26F0D"/>
    <w:pPr>
      <w:spacing w:before="100" w:beforeAutospacing="1" w:after="100" w:afterAutospacing="1"/>
    </w:pPr>
    <w:rPr>
      <w:rFonts w:ascii="Times New Roman" w:eastAsia="Times New Roman" w:hAnsi="Times New Roman" w:cs="Times New Roman"/>
      <w:sz w:val="26"/>
      <w:szCs w:val="26"/>
    </w:rPr>
  </w:style>
  <w:style w:type="paragraph" w:customStyle="1" w:styleId="xl184">
    <w:name w:val="xl184"/>
    <w:basedOn w:val="Normal"/>
    <w:rsid w:val="00C26F0D"/>
    <w:pPr>
      <w:pBdr>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sz w:val="24"/>
      <w:szCs w:val="24"/>
    </w:rPr>
  </w:style>
  <w:style w:type="paragraph" w:customStyle="1" w:styleId="xl185">
    <w:name w:val="xl185"/>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sz w:val="24"/>
      <w:szCs w:val="24"/>
    </w:rPr>
  </w:style>
  <w:style w:type="paragraph" w:customStyle="1" w:styleId="xl186">
    <w:name w:val="xl18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87">
    <w:name w:val="xl18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88">
    <w:name w:val="xl18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89">
    <w:name w:val="xl18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90">
    <w:name w:val="xl19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91">
    <w:name w:val="xl19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92">
    <w:name w:val="xl192"/>
    <w:basedOn w:val="Normal"/>
    <w:rsid w:val="00C26F0D"/>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93">
    <w:name w:val="xl193"/>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94">
    <w:name w:val="xl19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95">
    <w:name w:val="xl195"/>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96">
    <w:name w:val="xl196"/>
    <w:basedOn w:val="Normal"/>
    <w:rsid w:val="00C26F0D"/>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97">
    <w:name w:val="xl197"/>
    <w:basedOn w:val="Normal"/>
    <w:rsid w:val="00C26F0D"/>
    <w:pPr>
      <w:pBdr>
        <w:top w:val="single" w:sz="4" w:space="0" w:color="auto"/>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198">
    <w:name w:val="xl198"/>
    <w:basedOn w:val="Normal"/>
    <w:rsid w:val="00C26F0D"/>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99">
    <w:name w:val="xl199"/>
    <w:basedOn w:val="Normal"/>
    <w:rsid w:val="00C26F0D"/>
    <w:pPr>
      <w:pBdr>
        <w:top w:val="single" w:sz="4" w:space="0" w:color="auto"/>
        <w:left w:val="single" w:sz="4" w:space="0" w:color="000000"/>
        <w:bottom w:val="single" w:sz="4" w:space="0" w:color="auto"/>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200">
    <w:name w:val="xl20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201">
    <w:name w:val="xl20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02">
    <w:name w:val="xl202"/>
    <w:basedOn w:val="Normal"/>
    <w:rsid w:val="00C26F0D"/>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03">
    <w:name w:val="xl203"/>
    <w:basedOn w:val="Normal"/>
    <w:rsid w:val="00C26F0D"/>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204">
    <w:name w:val="xl204"/>
    <w:basedOn w:val="Normal"/>
    <w:rsid w:val="00C26F0D"/>
    <w:pPr>
      <w:pBdr>
        <w:left w:val="single" w:sz="4" w:space="0" w:color="000000"/>
        <w:bottom w:val="single" w:sz="4" w:space="0" w:color="auto"/>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205">
    <w:name w:val="xl205"/>
    <w:basedOn w:val="Normal"/>
    <w:rsid w:val="00C26F0D"/>
    <w:pPr>
      <w:pBdr>
        <w:left w:val="single" w:sz="4" w:space="0" w:color="000000"/>
        <w:bottom w:val="single" w:sz="4" w:space="0" w:color="auto"/>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06">
    <w:name w:val="xl206"/>
    <w:basedOn w:val="Normal"/>
    <w:rsid w:val="00C26F0D"/>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07">
    <w:name w:val="xl207"/>
    <w:basedOn w:val="Normal"/>
    <w:rsid w:val="00C26F0D"/>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08">
    <w:name w:val="xl208"/>
    <w:basedOn w:val="Normal"/>
    <w:rsid w:val="00C26F0D"/>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09">
    <w:name w:val="xl209"/>
    <w:basedOn w:val="Normal"/>
    <w:rsid w:val="00C26F0D"/>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210">
    <w:name w:val="xl210"/>
    <w:basedOn w:val="Normal"/>
    <w:rsid w:val="00C26F0D"/>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11">
    <w:name w:val="xl211"/>
    <w:basedOn w:val="Normal"/>
    <w:rsid w:val="00C26F0D"/>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12">
    <w:name w:val="xl212"/>
    <w:basedOn w:val="Normal"/>
    <w:rsid w:val="00C26F0D"/>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13">
    <w:name w:val="xl213"/>
    <w:basedOn w:val="Normal"/>
    <w:rsid w:val="00C26F0D"/>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214">
    <w:name w:val="xl21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215">
    <w:name w:val="xl215"/>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216">
    <w:name w:val="xl216"/>
    <w:basedOn w:val="Normal"/>
    <w:rsid w:val="00C26F0D"/>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17">
    <w:name w:val="xl217"/>
    <w:basedOn w:val="Normal"/>
    <w:rsid w:val="00C26F0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18">
    <w:name w:val="xl218"/>
    <w:basedOn w:val="Normal"/>
    <w:rsid w:val="00C26F0D"/>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19">
    <w:name w:val="xl21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20">
    <w:name w:val="xl22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21">
    <w:name w:val="xl22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22">
    <w:name w:val="xl222"/>
    <w:basedOn w:val="Normal"/>
    <w:rsid w:val="00C26F0D"/>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rFonts w:ascii="Times New Roman" w:eastAsia="Times New Roman" w:hAnsi="Times New Roman" w:cs="Times New Roman"/>
      <w:sz w:val="24"/>
      <w:szCs w:val="24"/>
    </w:rPr>
  </w:style>
  <w:style w:type="paragraph" w:customStyle="1" w:styleId="xl223">
    <w:name w:val="xl223"/>
    <w:basedOn w:val="Normal"/>
    <w:rsid w:val="00C26F0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24">
    <w:name w:val="xl224"/>
    <w:basedOn w:val="Normal"/>
    <w:rsid w:val="00C26F0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25">
    <w:name w:val="xl225"/>
    <w:basedOn w:val="Normal"/>
    <w:rsid w:val="00C26F0D"/>
    <w:pPr>
      <w:pBdr>
        <w:left w:val="single" w:sz="4" w:space="0" w:color="auto"/>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26">
    <w:name w:val="xl226"/>
    <w:basedOn w:val="Normal"/>
    <w:rsid w:val="00C26F0D"/>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27">
    <w:name w:val="xl22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28">
    <w:name w:val="xl22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29">
    <w:name w:val="xl229"/>
    <w:basedOn w:val="Normal"/>
    <w:rsid w:val="00C26F0D"/>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30">
    <w:name w:val="xl23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31">
    <w:name w:val="xl23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32">
    <w:name w:val="xl23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33">
    <w:name w:val="xl233"/>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34">
    <w:name w:val="xl23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35">
    <w:name w:val="xl235"/>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36">
    <w:name w:val="xl23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37">
    <w:name w:val="xl23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38">
    <w:name w:val="xl23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239">
    <w:name w:val="xl23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240">
    <w:name w:val="xl240"/>
    <w:basedOn w:val="Normal"/>
    <w:rsid w:val="00C26F0D"/>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41">
    <w:name w:val="xl24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42">
    <w:name w:val="xl242"/>
    <w:basedOn w:val="Normal"/>
    <w:rsid w:val="00C26F0D"/>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43">
    <w:name w:val="xl243"/>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44">
    <w:name w:val="xl244"/>
    <w:basedOn w:val="Normal"/>
    <w:rsid w:val="00C26F0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45">
    <w:name w:val="xl245"/>
    <w:basedOn w:val="Normal"/>
    <w:rsid w:val="00C26F0D"/>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246">
    <w:name w:val="xl246"/>
    <w:basedOn w:val="Normal"/>
    <w:rsid w:val="00C26F0D"/>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47">
    <w:name w:val="xl247"/>
    <w:basedOn w:val="Normal"/>
    <w:rsid w:val="00C26F0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48">
    <w:name w:val="xl248"/>
    <w:basedOn w:val="Normal"/>
    <w:rsid w:val="00C26F0D"/>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49">
    <w:name w:val="xl249"/>
    <w:basedOn w:val="Normal"/>
    <w:rsid w:val="00C26F0D"/>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50">
    <w:name w:val="xl250"/>
    <w:basedOn w:val="Normal"/>
    <w:rsid w:val="00C26F0D"/>
    <w:pPr>
      <w:pBdr>
        <w:top w:val="single" w:sz="4" w:space="0" w:color="auto"/>
        <w:left w:val="single" w:sz="4" w:space="0" w:color="auto"/>
        <w:bottom w:val="single" w:sz="4" w:space="0" w:color="000000"/>
        <w:right w:val="single" w:sz="4" w:space="0" w:color="auto"/>
      </w:pBdr>
      <w:spacing w:before="100" w:beforeAutospacing="1" w:after="100" w:afterAutospacing="1"/>
      <w:jc w:val="both"/>
    </w:pPr>
    <w:rPr>
      <w:rFonts w:ascii="Times New Roman" w:eastAsia="Times New Roman" w:hAnsi="Times New Roman" w:cs="Times New Roman"/>
      <w:sz w:val="24"/>
      <w:szCs w:val="24"/>
    </w:rPr>
  </w:style>
  <w:style w:type="paragraph" w:customStyle="1" w:styleId="xl251">
    <w:name w:val="xl251"/>
    <w:basedOn w:val="Normal"/>
    <w:rsid w:val="00C26F0D"/>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52">
    <w:name w:val="xl25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53">
    <w:name w:val="xl253"/>
    <w:basedOn w:val="Normal"/>
    <w:rsid w:val="00C26F0D"/>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54">
    <w:name w:val="xl25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55">
    <w:name w:val="xl255"/>
    <w:basedOn w:val="Normal"/>
    <w:rsid w:val="00C26F0D"/>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56">
    <w:name w:val="xl25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sz w:val="24"/>
      <w:szCs w:val="24"/>
    </w:rPr>
  </w:style>
  <w:style w:type="paragraph" w:customStyle="1" w:styleId="xl257">
    <w:name w:val="xl25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58">
    <w:name w:val="xl25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259">
    <w:name w:val="xl25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60">
    <w:name w:val="xl26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261">
    <w:name w:val="xl26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262">
    <w:name w:val="xl26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263">
    <w:name w:val="xl263"/>
    <w:basedOn w:val="Normal"/>
    <w:rsid w:val="00C26F0D"/>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264">
    <w:name w:val="xl264"/>
    <w:basedOn w:val="Normal"/>
    <w:rsid w:val="00C26F0D"/>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65">
    <w:name w:val="xl265"/>
    <w:basedOn w:val="Normal"/>
    <w:rsid w:val="00C26F0D"/>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266">
    <w:name w:val="xl266"/>
    <w:basedOn w:val="Normal"/>
    <w:rsid w:val="00C26F0D"/>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267">
    <w:name w:val="xl267"/>
    <w:basedOn w:val="Normal"/>
    <w:rsid w:val="00C26F0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68">
    <w:name w:val="xl26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sz w:val="24"/>
      <w:szCs w:val="24"/>
    </w:rPr>
  </w:style>
  <w:style w:type="paragraph" w:customStyle="1" w:styleId="xl269">
    <w:name w:val="xl26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70">
    <w:name w:val="xl27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71">
    <w:name w:val="xl271"/>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xl272">
    <w:name w:val="xl27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273">
    <w:name w:val="xl273"/>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74">
    <w:name w:val="xl27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75">
    <w:name w:val="xl275"/>
    <w:basedOn w:val="Normal"/>
    <w:rsid w:val="00C26F0D"/>
    <w:pPr>
      <w:pBdr>
        <w:top w:val="single" w:sz="4" w:space="0" w:color="000000"/>
      </w:pBdr>
      <w:spacing w:before="100" w:beforeAutospacing="1" w:after="100" w:afterAutospacing="1"/>
    </w:pPr>
    <w:rPr>
      <w:rFonts w:ascii="Times New Roman" w:eastAsia="Times New Roman" w:hAnsi="Times New Roman" w:cs="Times New Roman"/>
      <w:sz w:val="26"/>
      <w:szCs w:val="26"/>
    </w:rPr>
  </w:style>
  <w:style w:type="paragraph" w:customStyle="1" w:styleId="xl276">
    <w:name w:val="xl27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77">
    <w:name w:val="xl27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sz w:val="24"/>
      <w:szCs w:val="24"/>
    </w:rPr>
  </w:style>
  <w:style w:type="paragraph" w:customStyle="1" w:styleId="xl278">
    <w:name w:val="xl27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79">
    <w:name w:val="xl279"/>
    <w:basedOn w:val="Normal"/>
    <w:rsid w:val="00C26F0D"/>
    <w:pPr>
      <w:spacing w:before="100" w:beforeAutospacing="1" w:after="100" w:afterAutospacing="1"/>
      <w:jc w:val="center"/>
    </w:pPr>
    <w:rPr>
      <w:rFonts w:ascii="Times New Roman" w:eastAsia="Times New Roman" w:hAnsi="Times New Roman" w:cs="Times New Roman"/>
      <w:sz w:val="24"/>
      <w:szCs w:val="24"/>
    </w:rPr>
  </w:style>
  <w:style w:type="paragraph" w:customStyle="1" w:styleId="xl280">
    <w:name w:val="xl280"/>
    <w:basedOn w:val="Normal"/>
    <w:rsid w:val="00C26F0D"/>
    <w:pPr>
      <w:pBdr>
        <w:lef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81">
    <w:name w:val="xl281"/>
    <w:basedOn w:val="Normal"/>
    <w:rsid w:val="00C26F0D"/>
    <w:pPr>
      <w:spacing w:before="100" w:beforeAutospacing="1" w:after="100" w:afterAutospacing="1"/>
      <w:jc w:val="both"/>
    </w:pPr>
    <w:rPr>
      <w:rFonts w:ascii="Times New Roman" w:eastAsia="Times New Roman" w:hAnsi="Times New Roman" w:cs="Times New Roman"/>
      <w:sz w:val="24"/>
      <w:szCs w:val="24"/>
    </w:rPr>
  </w:style>
  <w:style w:type="paragraph" w:customStyle="1" w:styleId="xl282">
    <w:name w:val="xl282"/>
    <w:basedOn w:val="Normal"/>
    <w:rsid w:val="00C26F0D"/>
    <w:pPr>
      <w:spacing w:before="100" w:beforeAutospacing="1" w:after="100" w:afterAutospacing="1"/>
      <w:jc w:val="center"/>
    </w:pPr>
    <w:rPr>
      <w:rFonts w:ascii="Times New Roman" w:eastAsia="Times New Roman" w:hAnsi="Times New Roman" w:cs="Times New Roman"/>
      <w:sz w:val="24"/>
      <w:szCs w:val="24"/>
    </w:rPr>
  </w:style>
  <w:style w:type="paragraph" w:customStyle="1" w:styleId="xl283">
    <w:name w:val="xl283"/>
    <w:basedOn w:val="Normal"/>
    <w:rsid w:val="00C26F0D"/>
    <w:pPr>
      <w:pBdr>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84">
    <w:name w:val="xl28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sz w:val="24"/>
      <w:szCs w:val="24"/>
    </w:rPr>
  </w:style>
  <w:style w:type="paragraph" w:customStyle="1" w:styleId="xl285">
    <w:name w:val="xl285"/>
    <w:basedOn w:val="Normal"/>
    <w:rsid w:val="00C26F0D"/>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286">
    <w:name w:val="xl28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287">
    <w:name w:val="xl28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288">
    <w:name w:val="xl288"/>
    <w:basedOn w:val="Normal"/>
    <w:rsid w:val="00C26F0D"/>
    <w:pPr>
      <w:pBdr>
        <w:top w:val="single" w:sz="4" w:space="0" w:color="auto"/>
        <w:left w:val="single" w:sz="4" w:space="0" w:color="000000"/>
        <w:bottom w:val="single" w:sz="4" w:space="0" w:color="auto"/>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289">
    <w:name w:val="xl289"/>
    <w:basedOn w:val="Normal"/>
    <w:rsid w:val="00C26F0D"/>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90">
    <w:name w:val="xl290"/>
    <w:basedOn w:val="Normal"/>
    <w:rsid w:val="00C26F0D"/>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91">
    <w:name w:val="xl291"/>
    <w:basedOn w:val="Normal"/>
    <w:rsid w:val="00C26F0D"/>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92">
    <w:name w:val="xl292"/>
    <w:basedOn w:val="Normal"/>
    <w:rsid w:val="00C26F0D"/>
    <w:pPr>
      <w:pBdr>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sz w:val="24"/>
      <w:szCs w:val="24"/>
    </w:rPr>
  </w:style>
  <w:style w:type="paragraph" w:customStyle="1" w:styleId="xl293">
    <w:name w:val="xl293"/>
    <w:basedOn w:val="Normal"/>
    <w:rsid w:val="00C26F0D"/>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94">
    <w:name w:val="xl294"/>
    <w:basedOn w:val="Normal"/>
    <w:rsid w:val="00C26F0D"/>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295">
    <w:name w:val="xl295"/>
    <w:basedOn w:val="Normal"/>
    <w:rsid w:val="00C26F0D"/>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96">
    <w:name w:val="xl29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97">
    <w:name w:val="xl29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298">
    <w:name w:val="xl29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99">
    <w:name w:val="xl299"/>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xl300">
    <w:name w:val="xl300"/>
    <w:basedOn w:val="Normal"/>
    <w:rsid w:val="00C26F0D"/>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01">
    <w:name w:val="xl301"/>
    <w:basedOn w:val="Normal"/>
    <w:rsid w:val="00C26F0D"/>
    <w:pPr>
      <w:pBdr>
        <w:top w:val="single" w:sz="4" w:space="0" w:color="auto"/>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302">
    <w:name w:val="xl302"/>
    <w:basedOn w:val="Normal"/>
    <w:rsid w:val="00C26F0D"/>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03">
    <w:name w:val="xl303"/>
    <w:basedOn w:val="Normal"/>
    <w:rsid w:val="00C26F0D"/>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rFonts w:ascii="Times New Roman" w:eastAsia="Times New Roman" w:hAnsi="Times New Roman" w:cs="Times New Roman"/>
      <w:sz w:val="24"/>
      <w:szCs w:val="24"/>
    </w:rPr>
  </w:style>
  <w:style w:type="paragraph" w:customStyle="1" w:styleId="xl304">
    <w:name w:val="xl304"/>
    <w:basedOn w:val="Normal"/>
    <w:rsid w:val="00C26F0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05">
    <w:name w:val="xl305"/>
    <w:basedOn w:val="Normal"/>
    <w:rsid w:val="00C26F0D"/>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rFonts w:ascii="Times New Roman" w:eastAsia="Times New Roman" w:hAnsi="Times New Roman" w:cs="Times New Roman"/>
      <w:sz w:val="24"/>
      <w:szCs w:val="24"/>
    </w:rPr>
  </w:style>
  <w:style w:type="paragraph" w:customStyle="1" w:styleId="xl306">
    <w:name w:val="xl306"/>
    <w:basedOn w:val="Normal"/>
    <w:rsid w:val="00C26F0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07">
    <w:name w:val="xl30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308">
    <w:name w:val="xl30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309">
    <w:name w:val="xl309"/>
    <w:basedOn w:val="Normal"/>
    <w:rsid w:val="00C26F0D"/>
    <w:pPr>
      <w:pBdr>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sz w:val="24"/>
      <w:szCs w:val="24"/>
    </w:rPr>
  </w:style>
  <w:style w:type="paragraph" w:customStyle="1" w:styleId="xl310">
    <w:name w:val="xl31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11">
    <w:name w:val="xl311"/>
    <w:basedOn w:val="Normal"/>
    <w:rsid w:val="00C26F0D"/>
    <w:pPr>
      <w:pBdr>
        <w:top w:val="single" w:sz="4" w:space="0" w:color="auto"/>
        <w:left w:val="single" w:sz="4" w:space="0" w:color="auto"/>
        <w:bottom w:val="single" w:sz="4" w:space="0" w:color="000000"/>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312">
    <w:name w:val="xl312"/>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
      <w:bCs/>
      <w:sz w:val="24"/>
      <w:szCs w:val="24"/>
    </w:rPr>
  </w:style>
  <w:style w:type="paragraph" w:customStyle="1" w:styleId="xl313">
    <w:name w:val="xl313"/>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
      <w:bCs/>
      <w:sz w:val="24"/>
      <w:szCs w:val="24"/>
    </w:rPr>
  </w:style>
  <w:style w:type="paragraph" w:customStyle="1" w:styleId="xl314">
    <w:name w:val="xl314"/>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315">
    <w:name w:val="xl315"/>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316">
    <w:name w:val="xl316"/>
    <w:basedOn w:val="Normal"/>
    <w:rsid w:val="00C26F0D"/>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17">
    <w:name w:val="xl31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18">
    <w:name w:val="xl318"/>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19">
    <w:name w:val="xl319"/>
    <w:basedOn w:val="Normal"/>
    <w:rsid w:val="00C26F0D"/>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20">
    <w:name w:val="xl320"/>
    <w:basedOn w:val="Normal"/>
    <w:rsid w:val="00C26F0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21">
    <w:name w:val="xl32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22">
    <w:name w:val="xl322"/>
    <w:basedOn w:val="Normal"/>
    <w:rsid w:val="00C26F0D"/>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23">
    <w:name w:val="xl323"/>
    <w:basedOn w:val="Normal"/>
    <w:rsid w:val="00C26F0D"/>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24">
    <w:name w:val="xl324"/>
    <w:basedOn w:val="Normal"/>
    <w:rsid w:val="00C26F0D"/>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25">
    <w:name w:val="xl325"/>
    <w:basedOn w:val="Normal"/>
    <w:rsid w:val="00C26F0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26">
    <w:name w:val="xl326"/>
    <w:basedOn w:val="Normal"/>
    <w:rsid w:val="00C26F0D"/>
    <w:pPr>
      <w:pBdr>
        <w:top w:val="single" w:sz="4" w:space="0" w:color="auto"/>
        <w:lef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327">
    <w:name w:val="xl327"/>
    <w:basedOn w:val="Normal"/>
    <w:rsid w:val="00C26F0D"/>
    <w:pPr>
      <w:pBdr>
        <w:top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328">
    <w:name w:val="xl328"/>
    <w:basedOn w:val="Normal"/>
    <w:rsid w:val="00C26F0D"/>
    <w:pPr>
      <w:pBdr>
        <w:top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329">
    <w:name w:val="xl329"/>
    <w:basedOn w:val="Normal"/>
    <w:rsid w:val="00C26F0D"/>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330">
    <w:name w:val="xl330"/>
    <w:basedOn w:val="Normal"/>
    <w:rsid w:val="00C26F0D"/>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331">
    <w:name w:val="xl331"/>
    <w:basedOn w:val="Normal"/>
    <w:rsid w:val="00C26F0D"/>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332">
    <w:name w:val="xl332"/>
    <w:basedOn w:val="Normal"/>
    <w:rsid w:val="00C26F0D"/>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33">
    <w:name w:val="xl333"/>
    <w:basedOn w:val="Normal"/>
    <w:rsid w:val="00C26F0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34">
    <w:name w:val="xl334"/>
    <w:basedOn w:val="Normal"/>
    <w:rsid w:val="00C26F0D"/>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35">
    <w:name w:val="xl335"/>
    <w:basedOn w:val="Normal"/>
    <w:rsid w:val="00C26F0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36">
    <w:name w:val="xl336"/>
    <w:basedOn w:val="Normal"/>
    <w:rsid w:val="00C26F0D"/>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337">
    <w:name w:val="xl337"/>
    <w:basedOn w:val="Normal"/>
    <w:rsid w:val="00C26F0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338">
    <w:name w:val="xl338"/>
    <w:basedOn w:val="Normal"/>
    <w:rsid w:val="00C26F0D"/>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339">
    <w:name w:val="xl339"/>
    <w:basedOn w:val="Normal"/>
    <w:rsid w:val="00C26F0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340">
    <w:name w:val="xl340"/>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41">
    <w:name w:val="xl341"/>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42">
    <w:name w:val="xl342"/>
    <w:basedOn w:val="Normal"/>
    <w:rsid w:val="00C26F0D"/>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43">
    <w:name w:val="xl343"/>
    <w:basedOn w:val="Normal"/>
    <w:rsid w:val="00C26F0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44">
    <w:name w:val="xl344"/>
    <w:basedOn w:val="Normal"/>
    <w:rsid w:val="00C26F0D"/>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45">
    <w:name w:val="xl345"/>
    <w:basedOn w:val="Normal"/>
    <w:rsid w:val="00C26F0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46">
    <w:name w:val="xl346"/>
    <w:basedOn w:val="Normal"/>
    <w:rsid w:val="00C26F0D"/>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47">
    <w:name w:val="xl347"/>
    <w:basedOn w:val="Normal"/>
    <w:rsid w:val="00C26F0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48">
    <w:name w:val="xl348"/>
    <w:basedOn w:val="Normal"/>
    <w:rsid w:val="00C26F0D"/>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49">
    <w:name w:val="xl349"/>
    <w:basedOn w:val="Normal"/>
    <w:rsid w:val="00C26F0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50">
    <w:name w:val="xl350"/>
    <w:basedOn w:val="Normal"/>
    <w:rsid w:val="00C26F0D"/>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51">
    <w:name w:val="xl351"/>
    <w:basedOn w:val="Normal"/>
    <w:rsid w:val="00C26F0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52">
    <w:name w:val="xl352"/>
    <w:basedOn w:val="Normal"/>
    <w:rsid w:val="00C26F0D"/>
    <w:pPr>
      <w:pBdr>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353">
    <w:name w:val="xl353"/>
    <w:basedOn w:val="Normal"/>
    <w:rsid w:val="00C26F0D"/>
    <w:pPr>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354">
    <w:name w:val="xl354"/>
    <w:basedOn w:val="Normal"/>
    <w:rsid w:val="00C26F0D"/>
    <w:pPr>
      <w:pBdr>
        <w:top w:val="single" w:sz="4" w:space="0" w:color="auto"/>
        <w:left w:val="single" w:sz="4" w:space="0" w:color="auto"/>
        <w:right w:val="single" w:sz="4" w:space="0" w:color="auto"/>
      </w:pBdr>
      <w:spacing w:before="100" w:beforeAutospacing="1" w:after="100" w:afterAutospacing="1"/>
      <w:jc w:val="both"/>
    </w:pPr>
    <w:rPr>
      <w:rFonts w:ascii="Times New Roman" w:eastAsia="Times New Roman" w:hAnsi="Times New Roman" w:cs="Times New Roman"/>
      <w:b/>
      <w:bCs/>
      <w:sz w:val="24"/>
      <w:szCs w:val="24"/>
    </w:rPr>
  </w:style>
  <w:style w:type="paragraph" w:customStyle="1" w:styleId="xl355">
    <w:name w:val="xl355"/>
    <w:basedOn w:val="Normal"/>
    <w:rsid w:val="00C26F0D"/>
    <w:pPr>
      <w:pBdr>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
      <w:bCs/>
      <w:sz w:val="24"/>
      <w:szCs w:val="24"/>
    </w:rPr>
  </w:style>
  <w:style w:type="paragraph" w:customStyle="1" w:styleId="xl356">
    <w:name w:val="xl356"/>
    <w:basedOn w:val="Normal"/>
    <w:rsid w:val="00C26F0D"/>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357">
    <w:name w:val="xl357"/>
    <w:basedOn w:val="Normal"/>
    <w:rsid w:val="00C26F0D"/>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358">
    <w:name w:val="xl358"/>
    <w:basedOn w:val="Normal"/>
    <w:rsid w:val="00C26F0D"/>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359">
    <w:name w:val="xl359"/>
    <w:basedOn w:val="Normal"/>
    <w:rsid w:val="00C26F0D"/>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360">
    <w:name w:val="xl360"/>
    <w:basedOn w:val="Normal"/>
    <w:rsid w:val="00C26F0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361">
    <w:name w:val="xl361"/>
    <w:basedOn w:val="Normal"/>
    <w:rsid w:val="00C26F0D"/>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362">
    <w:name w:val="xl362"/>
    <w:basedOn w:val="Normal"/>
    <w:rsid w:val="00C26F0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363">
    <w:name w:val="xl363"/>
    <w:basedOn w:val="Normal"/>
    <w:rsid w:val="00C26F0D"/>
    <w:pPr>
      <w:pBdr>
        <w:top w:val="single" w:sz="4" w:space="0" w:color="000000"/>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364">
    <w:name w:val="xl364"/>
    <w:basedOn w:val="Normal"/>
    <w:rsid w:val="00C26F0D"/>
    <w:pPr>
      <w:pBdr>
        <w:top w:val="single" w:sz="4" w:space="0" w:color="000000"/>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365">
    <w:name w:val="xl365"/>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66">
    <w:name w:val="xl366"/>
    <w:basedOn w:val="Normal"/>
    <w:rsid w:val="00C26F0D"/>
    <w:pPr>
      <w:pBdr>
        <w:top w:val="single" w:sz="4" w:space="0" w:color="000000"/>
        <w:left w:val="single" w:sz="4" w:space="0" w:color="000000"/>
      </w:pBdr>
      <w:spacing w:before="100" w:beforeAutospacing="1" w:after="100" w:afterAutospacing="1"/>
    </w:pPr>
    <w:rPr>
      <w:rFonts w:ascii="Times New Roman" w:eastAsia="Times New Roman" w:hAnsi="Times New Roman" w:cs="Times New Roman"/>
      <w:b/>
      <w:bCs/>
      <w:sz w:val="24"/>
      <w:szCs w:val="24"/>
    </w:rPr>
  </w:style>
  <w:style w:type="paragraph" w:customStyle="1" w:styleId="xl367">
    <w:name w:val="xl367"/>
    <w:basedOn w:val="Normal"/>
    <w:rsid w:val="00C26F0D"/>
    <w:pPr>
      <w:pBdr>
        <w:top w:val="single" w:sz="4" w:space="0" w:color="000000"/>
      </w:pBdr>
      <w:spacing w:before="100" w:beforeAutospacing="1" w:after="100" w:afterAutospacing="1"/>
    </w:pPr>
    <w:rPr>
      <w:rFonts w:ascii="Times New Roman" w:eastAsia="Times New Roman" w:hAnsi="Times New Roman" w:cs="Times New Roman"/>
      <w:b/>
      <w:bCs/>
      <w:sz w:val="24"/>
      <w:szCs w:val="24"/>
    </w:rPr>
  </w:style>
  <w:style w:type="paragraph" w:customStyle="1" w:styleId="xl368">
    <w:name w:val="xl368"/>
    <w:basedOn w:val="Normal"/>
    <w:rsid w:val="00C26F0D"/>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b/>
      <w:bCs/>
      <w:sz w:val="24"/>
      <w:szCs w:val="24"/>
    </w:rPr>
  </w:style>
  <w:style w:type="paragraph" w:customStyle="1" w:styleId="xl369">
    <w:name w:val="xl369"/>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70">
    <w:name w:val="xl370"/>
    <w:basedOn w:val="Normal"/>
    <w:rsid w:val="00C26F0D"/>
    <w:pPr>
      <w:pBdr>
        <w:top w:val="single" w:sz="4" w:space="0" w:color="auto"/>
        <w:left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371">
    <w:name w:val="xl371"/>
    <w:basedOn w:val="Normal"/>
    <w:rsid w:val="00C26F0D"/>
    <w:pPr>
      <w:pBdr>
        <w:top w:val="single" w:sz="4" w:space="0" w:color="auto"/>
        <w:right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372">
    <w:name w:val="xl372"/>
    <w:basedOn w:val="Normal"/>
    <w:rsid w:val="00C26F0D"/>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373">
    <w:name w:val="xl373"/>
    <w:basedOn w:val="Normal"/>
    <w:rsid w:val="00C26F0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374">
    <w:name w:val="xl374"/>
    <w:basedOn w:val="Normal"/>
    <w:rsid w:val="00C26F0D"/>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000000"/>
      <w:sz w:val="28"/>
      <w:szCs w:val="28"/>
    </w:rPr>
  </w:style>
  <w:style w:type="paragraph" w:customStyle="1" w:styleId="xl375">
    <w:name w:val="xl375"/>
    <w:basedOn w:val="Normal"/>
    <w:rsid w:val="00C26F0D"/>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color w:val="000000"/>
      <w:sz w:val="28"/>
      <w:szCs w:val="28"/>
    </w:rPr>
  </w:style>
  <w:style w:type="paragraph" w:customStyle="1" w:styleId="xl376">
    <w:name w:val="xl376"/>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77">
    <w:name w:val="xl377"/>
    <w:basedOn w:val="Normal"/>
    <w:rsid w:val="00C26F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378">
    <w:name w:val="xl378"/>
    <w:basedOn w:val="Normal"/>
    <w:rsid w:val="00C26F0D"/>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79">
    <w:name w:val="xl379"/>
    <w:basedOn w:val="Normal"/>
    <w:rsid w:val="00C26F0D"/>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380">
    <w:name w:val="xl380"/>
    <w:basedOn w:val="Normal"/>
    <w:rsid w:val="00C26F0D"/>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381">
    <w:name w:val="xl381"/>
    <w:basedOn w:val="Normal"/>
    <w:rsid w:val="00C26F0D"/>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382">
    <w:name w:val="xl382"/>
    <w:basedOn w:val="Normal"/>
    <w:rsid w:val="00C26F0D"/>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6"/>
      <w:szCs w:val="26"/>
    </w:rPr>
  </w:style>
  <w:style w:type="paragraph" w:customStyle="1" w:styleId="xl383">
    <w:name w:val="xl383"/>
    <w:basedOn w:val="Normal"/>
    <w:rsid w:val="00C26F0D"/>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6"/>
      <w:szCs w:val="26"/>
    </w:rPr>
  </w:style>
  <w:style w:type="paragraph" w:customStyle="1" w:styleId="xl384">
    <w:name w:val="xl384"/>
    <w:basedOn w:val="Normal"/>
    <w:rsid w:val="00C26F0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6"/>
      <w:szCs w:val="26"/>
    </w:rPr>
  </w:style>
  <w:style w:type="character" w:customStyle="1" w:styleId="m2Char">
    <w:name w:val="m2 Char"/>
    <w:link w:val="m2"/>
    <w:locked/>
    <w:rsid w:val="00C26F0D"/>
    <w:rPr>
      <w:rFonts w:ascii=".VnTime" w:eastAsia="Times New Roman" w:hAnsi=".VnTime" w:cs="Times New Roman"/>
      <w:b/>
      <w:i/>
      <w:snapToGrid w:val="0"/>
      <w:sz w:val="28"/>
      <w:szCs w:val="20"/>
    </w:rPr>
  </w:style>
  <w:style w:type="character" w:customStyle="1" w:styleId="CharChar14">
    <w:name w:val="Char Char14"/>
    <w:rsid w:val="00C26F0D"/>
    <w:rPr>
      <w:rFonts w:ascii="Times New Roman" w:eastAsia="Times New Roman" w:hAnsi="Times New Roman"/>
      <w:b/>
      <w:bCs/>
      <w:color w:val="000000"/>
      <w:sz w:val="30"/>
      <w:szCs w:val="24"/>
      <w:lang w:val="x-none" w:eastAsia="x-none"/>
    </w:rPr>
  </w:style>
  <w:style w:type="character" w:customStyle="1" w:styleId="2headlineChar1">
    <w:name w:val="2 headline Char1"/>
    <w:aliases w:val="h Char1"/>
    <w:semiHidden/>
    <w:rsid w:val="00C26F0D"/>
    <w:rPr>
      <w:rFonts w:ascii="Cambria" w:eastAsia="Times New Roman" w:hAnsi="Cambria" w:cs="Times New Roman"/>
      <w:b/>
      <w:bCs/>
      <w:color w:val="4F81BD"/>
      <w:sz w:val="26"/>
      <w:szCs w:val="26"/>
    </w:rPr>
  </w:style>
  <w:style w:type="paragraph" w:customStyle="1" w:styleId="LightList-Accent31">
    <w:name w:val="Light List - Accent 31"/>
    <w:hidden/>
    <w:rsid w:val="00C26F0D"/>
    <w:rPr>
      <w:rFonts w:ascii="Times New Roman" w:eastAsia="Times New Roman" w:hAnsi="Times New Roman" w:cs="Times New Roman"/>
      <w:sz w:val="24"/>
      <w:szCs w:val="24"/>
      <w:lang w:val="vi-VN"/>
    </w:rPr>
  </w:style>
  <w:style w:type="character" w:customStyle="1" w:styleId="tgc">
    <w:name w:val="_tgc"/>
    <w:rsid w:val="00C26F0D"/>
  </w:style>
  <w:style w:type="character" w:customStyle="1" w:styleId="CharCharCharCharCharCharCharChar">
    <w:name w:val="Char Char Char Char Char Char Char Char"/>
    <w:rsid w:val="00C26F0D"/>
    <w:rPr>
      <w:sz w:val="24"/>
      <w:szCs w:val="24"/>
    </w:rPr>
  </w:style>
  <w:style w:type="character" w:customStyle="1" w:styleId="CharCharChar2">
    <w:name w:val="Char Char Char2"/>
    <w:rsid w:val="00C26F0D"/>
    <w:rPr>
      <w:sz w:val="24"/>
      <w:szCs w:val="24"/>
    </w:rPr>
  </w:style>
  <w:style w:type="paragraph" w:customStyle="1" w:styleId="Tenchitieu">
    <w:name w:val="Tenchitieu"/>
    <w:basedOn w:val="noidung"/>
    <w:autoRedefine/>
    <w:rsid w:val="00C26F0D"/>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C26F0D"/>
    <w:pPr>
      <w:spacing w:before="120" w:after="120" w:line="288" w:lineRule="auto"/>
      <w:ind w:firstLine="540"/>
      <w:jc w:val="both"/>
    </w:pPr>
    <w:rPr>
      <w:rFonts w:ascii="Times New Roman" w:eastAsia="Times New Roman" w:hAnsi="Times New Roman" w:cs="Times New Roman"/>
      <w:b/>
      <w:i/>
      <w:iCs/>
      <w:spacing w:val="-2"/>
      <w:sz w:val="26"/>
      <w:szCs w:val="26"/>
      <w:lang w:val="vi-VN"/>
    </w:rPr>
  </w:style>
  <w:style w:type="paragraph" w:customStyle="1" w:styleId="CM61">
    <w:name w:val="CM61"/>
    <w:basedOn w:val="Normal"/>
    <w:next w:val="Normal"/>
    <w:rsid w:val="00C26F0D"/>
    <w:pPr>
      <w:widowControl w:val="0"/>
      <w:autoSpaceDE w:val="0"/>
      <w:autoSpaceDN w:val="0"/>
      <w:adjustRightInd w:val="0"/>
      <w:spacing w:after="123"/>
    </w:pPr>
    <w:rPr>
      <w:rFonts w:ascii="Times New Roman" w:eastAsia="Times New Roman" w:hAnsi="Times New Roman" w:cs="Times New Roman"/>
      <w:sz w:val="24"/>
      <w:szCs w:val="24"/>
    </w:rPr>
  </w:style>
  <w:style w:type="paragraph" w:customStyle="1" w:styleId="msolistparagraph0">
    <w:name w:val="msolistparagraph"/>
    <w:basedOn w:val="Normal"/>
    <w:rsid w:val="00C26F0D"/>
    <w:pPr>
      <w:ind w:left="720"/>
      <w:contextualSpacing/>
    </w:pPr>
    <w:rPr>
      <w:rFonts w:ascii="Times New Roman" w:eastAsia="Times New Roman" w:hAnsi="Times New Roman" w:cs="Times New Roman"/>
      <w:sz w:val="28"/>
      <w:szCs w:val="28"/>
    </w:rPr>
  </w:style>
  <w:style w:type="paragraph" w:customStyle="1" w:styleId="Title1">
    <w:name w:val="Title1"/>
    <w:basedOn w:val="Normal"/>
    <w:rsid w:val="00C26F0D"/>
    <w:pPr>
      <w:spacing w:after="100" w:afterAutospacing="1"/>
    </w:pPr>
    <w:rPr>
      <w:rFonts w:ascii="Times New Roman" w:eastAsia="Times New Roman" w:hAnsi="Times New Roman" w:cs="Times New Roman"/>
      <w:b/>
      <w:bCs/>
      <w:sz w:val="28"/>
      <w:szCs w:val="28"/>
    </w:rPr>
  </w:style>
  <w:style w:type="paragraph" w:customStyle="1" w:styleId="t01">
    <w:name w:val="t01"/>
    <w:basedOn w:val="Heading2"/>
    <w:rsid w:val="00C26F0D"/>
    <w:pPr>
      <w:keepLines w:val="0"/>
      <w:tabs>
        <w:tab w:val="left" w:pos="540"/>
      </w:tabs>
      <w:spacing w:before="300" w:line="300" w:lineRule="exact"/>
      <w:ind w:firstLine="454"/>
      <w:jc w:val="both"/>
    </w:pPr>
    <w:rPr>
      <w:rFonts w:ascii="Times New Roman" w:eastAsia="Times New Roman" w:hAnsi="Times New Roman" w:cs="Times New Roman"/>
      <w:b/>
      <w:bCs/>
      <w:color w:val="auto"/>
      <w:szCs w:val="28"/>
    </w:rPr>
  </w:style>
  <w:style w:type="character" w:customStyle="1" w:styleId="CharChar34">
    <w:name w:val="Char Char34"/>
    <w:locked/>
    <w:rsid w:val="00C26F0D"/>
    <w:rPr>
      <w:sz w:val="24"/>
      <w:szCs w:val="24"/>
      <w:lang w:val="en-US" w:eastAsia="en-US"/>
    </w:rPr>
  </w:style>
  <w:style w:type="character" w:customStyle="1" w:styleId="H1CharChar">
    <w:name w:val="H1 Char Char"/>
    <w:rsid w:val="00C26F0D"/>
    <w:rPr>
      <w:rFonts w:ascii=".VnTimeH" w:eastAsia="Times New Roman" w:hAnsi=".VnTimeH"/>
      <w:b/>
      <w:sz w:val="28"/>
    </w:rPr>
  </w:style>
  <w:style w:type="character" w:customStyle="1" w:styleId="l2Char">
    <w:name w:val="l2 Char"/>
    <w:aliases w:val="H2 Char,HeadB Char Char"/>
    <w:rsid w:val="00C26F0D"/>
    <w:rPr>
      <w:rFonts w:ascii=".VnTime" w:eastAsia="Times New Roman" w:hAnsi=".VnTime"/>
      <w:b/>
      <w:sz w:val="28"/>
    </w:rPr>
  </w:style>
  <w:style w:type="character" w:customStyle="1" w:styleId="h3Char">
    <w:name w:val="h3 Char"/>
    <w:aliases w:val="HeadC Char Char"/>
    <w:semiHidden/>
    <w:rsid w:val="00C26F0D"/>
    <w:rPr>
      <w:rFonts w:ascii="Cambria" w:eastAsia="Times New Roman" w:hAnsi="Cambria" w:cs="Times New Roman"/>
      <w:b/>
      <w:bCs/>
      <w:sz w:val="26"/>
      <w:szCs w:val="26"/>
    </w:rPr>
  </w:style>
  <w:style w:type="character" w:customStyle="1" w:styleId="hCharChar">
    <w:name w:val="h Char Char"/>
    <w:rsid w:val="00C26F0D"/>
    <w:rPr>
      <w:sz w:val="22"/>
      <w:szCs w:val="22"/>
    </w:rPr>
  </w:style>
  <w:style w:type="character" w:customStyle="1" w:styleId="FooterChar2">
    <w:name w:val="Footer Char2"/>
    <w:aliases w:val="Footer-Even Char"/>
    <w:rsid w:val="00C26F0D"/>
    <w:rPr>
      <w:sz w:val="28"/>
      <w:szCs w:val="28"/>
      <w:lang w:val="en-US" w:eastAsia="en-US" w:bidi="ar-SA"/>
    </w:rPr>
  </w:style>
  <w:style w:type="paragraph" w:customStyle="1" w:styleId="Body0">
    <w:name w:val="Body"/>
    <w:aliases w:val="Text"/>
    <w:basedOn w:val="Normal"/>
    <w:rsid w:val="00C26F0D"/>
    <w:pPr>
      <w:jc w:val="center"/>
    </w:pPr>
    <w:rPr>
      <w:rFonts w:ascii=".VnTime" w:eastAsia="Times New Roman" w:hAnsi=".VnTime" w:cs="Times New Roman"/>
      <w:i/>
      <w:iCs/>
      <w:sz w:val="28"/>
      <w:szCs w:val="28"/>
    </w:rPr>
  </w:style>
  <w:style w:type="paragraph" w:customStyle="1" w:styleId="tx">
    <w:name w:val="tx"/>
    <w:basedOn w:val="Normal"/>
    <w:rsid w:val="00C26F0D"/>
    <w:pPr>
      <w:spacing w:before="60"/>
      <w:ind w:firstLine="301"/>
      <w:jc w:val="both"/>
    </w:pPr>
    <w:rPr>
      <w:rFonts w:ascii=".VnTime" w:eastAsia="Times New Roman" w:hAnsi=".VnTime" w:cs="Times New Roman"/>
      <w:sz w:val="23"/>
      <w:szCs w:val="24"/>
    </w:rPr>
  </w:style>
  <w:style w:type="paragraph" w:customStyle="1" w:styleId="Refer">
    <w:name w:val="Refer"/>
    <w:basedOn w:val="Normal"/>
    <w:rsid w:val="00C26F0D"/>
    <w:pPr>
      <w:spacing w:after="120"/>
      <w:ind w:firstLine="720"/>
      <w:jc w:val="both"/>
    </w:pPr>
    <w:rPr>
      <w:rFonts w:ascii=".VnTime" w:eastAsia="Times New Roman" w:hAnsi=".VnTime" w:cs="Times New Roman"/>
      <w:sz w:val="24"/>
      <w:szCs w:val="20"/>
    </w:rPr>
  </w:style>
  <w:style w:type="paragraph" w:customStyle="1" w:styleId="Point">
    <w:name w:val="Point"/>
    <w:basedOn w:val="Header"/>
    <w:rsid w:val="00C26F0D"/>
    <w:pPr>
      <w:numPr>
        <w:numId w:val="25"/>
      </w:numPr>
      <w:tabs>
        <w:tab w:val="clear" w:pos="4680"/>
        <w:tab w:val="clear" w:pos="9360"/>
        <w:tab w:val="num" w:pos="360"/>
      </w:tabs>
      <w:ind w:left="360"/>
      <w:jc w:val="both"/>
    </w:pPr>
    <w:rPr>
      <w:rFonts w:ascii=".VnTime" w:eastAsia="Times New Roman" w:hAnsi=".VnTime" w:cs="Times New Roman"/>
      <w:sz w:val="24"/>
      <w:szCs w:val="20"/>
    </w:rPr>
  </w:style>
  <w:style w:type="paragraph" w:customStyle="1" w:styleId="BodyTextH1">
    <w:name w:val="Body TextH1"/>
    <w:rsid w:val="00C26F0D"/>
    <w:pPr>
      <w:spacing w:before="240" w:after="60"/>
    </w:pPr>
    <w:rPr>
      <w:rFonts w:ascii=".VnTime" w:eastAsia="Times New Roman" w:hAnsi=".VnTime" w:cs="Times New Roman"/>
      <w:szCs w:val="20"/>
    </w:rPr>
  </w:style>
  <w:style w:type="character" w:customStyle="1" w:styleId="footCharChar">
    <w:name w:val="foot Char Char"/>
    <w:semiHidden/>
    <w:rsid w:val="00C26F0D"/>
    <w:rPr>
      <w:rFonts w:ascii="Times New Roman" w:eastAsia="Times New Roman" w:hAnsi="Times New Roman"/>
    </w:rPr>
  </w:style>
  <w:style w:type="paragraph" w:customStyle="1" w:styleId="heading5">
    <w:name w:val="heading5"/>
    <w:basedOn w:val="Normal"/>
    <w:rsid w:val="00C26F0D"/>
    <w:pPr>
      <w:numPr>
        <w:numId w:val="26"/>
      </w:numPr>
      <w:spacing w:before="60" w:after="120" w:line="360" w:lineRule="exact"/>
      <w:jc w:val="both"/>
    </w:pPr>
    <w:rPr>
      <w:rFonts w:ascii=".VnTime" w:eastAsia="Times New Roman" w:hAnsi=".VnTime" w:cs="Times New Roman"/>
      <w:sz w:val="26"/>
      <w:szCs w:val="20"/>
    </w:rPr>
  </w:style>
  <w:style w:type="paragraph" w:customStyle="1" w:styleId="td4">
    <w:name w:val="td4"/>
    <w:basedOn w:val="Normal"/>
    <w:rsid w:val="00C26F0D"/>
    <w:pPr>
      <w:spacing w:before="240"/>
      <w:jc w:val="both"/>
    </w:pPr>
    <w:rPr>
      <w:rFonts w:ascii=".VnTime" w:eastAsia="Times New Roman" w:hAnsi=".VnTime" w:cs="Times New Roman"/>
      <w:b/>
      <w:bCs/>
      <w:i/>
      <w:iCs/>
      <w:sz w:val="28"/>
      <w:szCs w:val="28"/>
      <w:lang w:val="fr-FR"/>
    </w:rPr>
  </w:style>
  <w:style w:type="paragraph" w:customStyle="1" w:styleId="CharChar1CharCharCharCharCharChar">
    <w:name w:val="Char Char1 Char Char Char Char Char Char"/>
    <w:basedOn w:val="Normal"/>
    <w:rsid w:val="00C26F0D"/>
    <w:pPr>
      <w:spacing w:after="160" w:line="240" w:lineRule="exact"/>
    </w:pPr>
    <w:rPr>
      <w:rFonts w:eastAsia="Times New Roman" w:cs="Times New Roman"/>
      <w:sz w:val="22"/>
    </w:rPr>
  </w:style>
  <w:style w:type="paragraph" w:customStyle="1" w:styleId="CharCharCharCharCharChar0">
    <w:name w:val="Char Char Char Char Char Char"/>
    <w:basedOn w:val="Normal"/>
    <w:next w:val="Normal"/>
    <w:autoRedefine/>
    <w:semiHidden/>
    <w:rsid w:val="00C26F0D"/>
    <w:pPr>
      <w:spacing w:before="120" w:after="120" w:line="312" w:lineRule="auto"/>
    </w:pPr>
    <w:rPr>
      <w:rFonts w:ascii="Times New Roman" w:eastAsia="Times New Roman" w:hAnsi="Times New Roman" w:cs="Times New Roman"/>
      <w:sz w:val="28"/>
      <w:szCs w:val="28"/>
    </w:rPr>
  </w:style>
  <w:style w:type="character" w:customStyle="1" w:styleId="yiv7526251193bumpedfont15">
    <w:name w:val="yiv7526251193bumpedfont15"/>
    <w:rsid w:val="00C26F0D"/>
  </w:style>
  <w:style w:type="paragraph" w:customStyle="1" w:styleId="yiv7526251193s23">
    <w:name w:val="yiv7526251193s23"/>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Heading30">
    <w:name w:val="Heading3"/>
    <w:basedOn w:val="Heading3"/>
    <w:next w:val="Heading3"/>
    <w:autoRedefine/>
    <w:rsid w:val="00C26F0D"/>
    <w:pPr>
      <w:keepLines w:val="0"/>
      <w:spacing w:before="120" w:after="120" w:line="340" w:lineRule="exact"/>
      <w:jc w:val="both"/>
    </w:pPr>
    <w:rPr>
      <w:rFonts w:ascii="Times New Roman" w:eastAsia="Times New Roman" w:hAnsi="Times New Roman" w:cs="Times New Roman"/>
      <w:b/>
      <w:bCs/>
      <w:color w:val="auto"/>
      <w:sz w:val="28"/>
      <w:szCs w:val="26"/>
      <w:lang w:val="x-none" w:eastAsia="x-none"/>
    </w:rPr>
  </w:style>
  <w:style w:type="paragraph" w:customStyle="1" w:styleId="CM21">
    <w:name w:val="CM21"/>
    <w:basedOn w:val="Normal"/>
    <w:next w:val="Normal"/>
    <w:rsid w:val="00C26F0D"/>
    <w:pPr>
      <w:widowControl w:val="0"/>
      <w:autoSpaceDE w:val="0"/>
      <w:autoSpaceDN w:val="0"/>
      <w:adjustRightInd w:val="0"/>
      <w:spacing w:after="458"/>
    </w:pPr>
    <w:rPr>
      <w:rFonts w:ascii="Times New Roman" w:eastAsia="Times New Roman" w:hAnsi="Times New Roman" w:cs="Times New Roman"/>
      <w:sz w:val="24"/>
      <w:szCs w:val="24"/>
    </w:rPr>
  </w:style>
  <w:style w:type="paragraph" w:customStyle="1" w:styleId="CM6">
    <w:name w:val="CM6"/>
    <w:basedOn w:val="Normal"/>
    <w:next w:val="Normal"/>
    <w:rsid w:val="00C26F0D"/>
    <w:pPr>
      <w:widowControl w:val="0"/>
      <w:autoSpaceDE w:val="0"/>
      <w:autoSpaceDN w:val="0"/>
      <w:adjustRightInd w:val="0"/>
      <w:spacing w:line="338" w:lineRule="atLeast"/>
    </w:pPr>
    <w:rPr>
      <w:rFonts w:ascii="Times New Roman" w:eastAsia="Times New Roman" w:hAnsi="Times New Roman" w:cs="Times New Roman"/>
      <w:sz w:val="24"/>
      <w:szCs w:val="24"/>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C26F0D"/>
    <w:pPr>
      <w:spacing w:after="160" w:line="240" w:lineRule="exact"/>
    </w:pPr>
    <w:rPr>
      <w:rFonts w:eastAsia="Times New Roman" w:cs="Times New Roman"/>
      <w:sz w:val="22"/>
    </w:rPr>
  </w:style>
  <w:style w:type="character" w:customStyle="1" w:styleId="CommentSubjectChar1">
    <w:name w:val="Comment Subject Char1"/>
    <w:semiHidden/>
    <w:rsid w:val="00C26F0D"/>
    <w:rPr>
      <w:rFonts w:ascii=".VnTime" w:hAnsi=".VnTime" w:cs=".VnTime"/>
      <w:b/>
      <w:bCs/>
      <w:sz w:val="20"/>
      <w:szCs w:val="20"/>
    </w:rPr>
  </w:style>
  <w:style w:type="character" w:customStyle="1" w:styleId="Bodytext4NotItalic">
    <w:name w:val="Body text (4) + Not Italic"/>
    <w:basedOn w:val="Bodytext40"/>
    <w:rsid w:val="00C26F0D"/>
    <w:rPr>
      <w:b/>
      <w:bCs/>
      <w:i/>
      <w:iCs/>
      <w:sz w:val="26"/>
      <w:szCs w:val="26"/>
      <w:shd w:val="clear" w:color="auto" w:fill="FFFFFF"/>
    </w:rPr>
  </w:style>
  <w:style w:type="character" w:customStyle="1" w:styleId="zoom">
    <w:name w:val="zoom"/>
    <w:rsid w:val="00C26F0D"/>
  </w:style>
  <w:style w:type="paragraph" w:customStyle="1" w:styleId="016">
    <w:name w:val="0/16"/>
    <w:basedOn w:val="Normal"/>
    <w:link w:val="016Char"/>
    <w:rsid w:val="00C26F0D"/>
    <w:pPr>
      <w:widowControl w:val="0"/>
      <w:tabs>
        <w:tab w:val="left" w:pos="907"/>
      </w:tabs>
      <w:spacing w:before="240"/>
      <w:ind w:left="907" w:hanging="907"/>
      <w:jc w:val="both"/>
    </w:pPr>
    <w:rPr>
      <w:rFonts w:eastAsia="Times New Roman" w:cs="Times New Roman"/>
      <w:b/>
      <w:sz w:val="24"/>
      <w:szCs w:val="20"/>
    </w:rPr>
  </w:style>
  <w:style w:type="paragraph" w:customStyle="1" w:styleId="168">
    <w:name w:val="16/8"/>
    <w:basedOn w:val="Title"/>
    <w:link w:val="168Char"/>
    <w:rsid w:val="00C26F0D"/>
    <w:pPr>
      <w:widowControl w:val="0"/>
      <w:tabs>
        <w:tab w:val="left" w:pos="1361"/>
      </w:tabs>
      <w:spacing w:before="60"/>
      <w:ind w:left="1361" w:hanging="454"/>
      <w:jc w:val="both"/>
      <w:outlineLvl w:val="9"/>
    </w:pPr>
    <w:rPr>
      <w:rFonts w:ascii="Arial" w:hAnsi="Arial"/>
      <w:b w:val="0"/>
      <w:i w:val="0"/>
      <w:iCs w:val="0"/>
      <w:sz w:val="24"/>
      <w:szCs w:val="24"/>
      <w:lang w:val="x-none" w:eastAsia="x-none"/>
    </w:rPr>
  </w:style>
  <w:style w:type="paragraph" w:customStyle="1" w:styleId="248">
    <w:name w:val="24/8"/>
    <w:basedOn w:val="168"/>
    <w:link w:val="248Char"/>
    <w:rsid w:val="00C26F0D"/>
    <w:pPr>
      <w:tabs>
        <w:tab w:val="clear" w:pos="1361"/>
        <w:tab w:val="left" w:pos="1814"/>
      </w:tabs>
      <w:ind w:left="1815"/>
    </w:pPr>
  </w:style>
  <w:style w:type="paragraph" w:customStyle="1" w:styleId="88">
    <w:name w:val="8/8"/>
    <w:basedOn w:val="Normal"/>
    <w:link w:val="88Char"/>
    <w:rsid w:val="00C26F0D"/>
    <w:pPr>
      <w:widowControl w:val="0"/>
      <w:tabs>
        <w:tab w:val="left" w:pos="907"/>
      </w:tabs>
      <w:spacing w:before="60"/>
      <w:ind w:left="908" w:hanging="454"/>
      <w:jc w:val="both"/>
    </w:pPr>
    <w:rPr>
      <w:rFonts w:eastAsia="Times New Roman" w:cs="Times New Roman"/>
      <w:sz w:val="24"/>
      <w:szCs w:val="24"/>
      <w:lang w:val="x-none" w:eastAsia="x-none"/>
    </w:rPr>
  </w:style>
  <w:style w:type="character" w:customStyle="1" w:styleId="1nhoChar">
    <w:name w:val="1 nho Char"/>
    <w:basedOn w:val="DefaultParagraphFont"/>
    <w:link w:val="1nho"/>
    <w:rsid w:val="00C26F0D"/>
    <w:rPr>
      <w:rFonts w:ascii=".VnCentury Schoolbook" w:eastAsia="Times New Roman" w:hAnsi=".VnCentury Schoolbook" w:cs="Times New Roman"/>
      <w:b/>
      <w:bCs/>
      <w:color w:val="000000"/>
      <w:sz w:val="22"/>
      <w:szCs w:val="24"/>
    </w:rPr>
  </w:style>
  <w:style w:type="character" w:customStyle="1" w:styleId="88Char">
    <w:name w:val="8/8 Char"/>
    <w:link w:val="88"/>
    <w:rsid w:val="00C26F0D"/>
    <w:rPr>
      <w:rFonts w:eastAsia="Times New Roman" w:cs="Times New Roman"/>
      <w:sz w:val="24"/>
      <w:szCs w:val="24"/>
      <w:lang w:val="x-none" w:eastAsia="x-none"/>
    </w:rPr>
  </w:style>
  <w:style w:type="character" w:customStyle="1" w:styleId="1ngoacChar">
    <w:name w:val="1 ngoac Char"/>
    <w:basedOn w:val="88Char"/>
    <w:link w:val="1ngoac"/>
    <w:rsid w:val="00C26F0D"/>
    <w:rPr>
      <w:rFonts w:eastAsia="Times New Roman" w:cs="Arial"/>
      <w:sz w:val="24"/>
      <w:szCs w:val="24"/>
      <w:lang w:val="x-none" w:eastAsia="x-none"/>
    </w:rPr>
  </w:style>
  <w:style w:type="paragraph" w:customStyle="1" w:styleId="A11">
    <w:name w:val="A_1.1"/>
    <w:basedOn w:val="Normal"/>
    <w:next w:val="Normal"/>
    <w:rsid w:val="00C26F0D"/>
    <w:pPr>
      <w:widowControl w:val="0"/>
      <w:tabs>
        <w:tab w:val="left" w:pos="907"/>
      </w:tabs>
      <w:spacing w:before="240"/>
      <w:ind w:left="454" w:hanging="454"/>
      <w:outlineLvl w:val="1"/>
    </w:pPr>
    <w:rPr>
      <w:rFonts w:eastAsia="Times New Roman" w:cs="Times New Roman"/>
      <w:b/>
      <w:sz w:val="24"/>
      <w:szCs w:val="24"/>
    </w:rPr>
  </w:style>
  <w:style w:type="paragraph" w:customStyle="1" w:styleId="A111">
    <w:name w:val="A_1.1.1"/>
    <w:basedOn w:val="Normal"/>
    <w:next w:val="Normal"/>
    <w:rsid w:val="00C26F0D"/>
    <w:pPr>
      <w:widowControl w:val="0"/>
      <w:tabs>
        <w:tab w:val="left" w:pos="907"/>
      </w:tabs>
      <w:spacing w:before="240"/>
      <w:ind w:left="907" w:hanging="907"/>
    </w:pPr>
    <w:rPr>
      <w:rFonts w:eastAsia="Times New Roman" w:cs="Times New Roman"/>
      <w:b/>
      <w:sz w:val="24"/>
      <w:szCs w:val="20"/>
    </w:rPr>
  </w:style>
  <w:style w:type="paragraph" w:customStyle="1" w:styleId="AChuong">
    <w:name w:val="A_Chuong"/>
    <w:basedOn w:val="Normal"/>
    <w:next w:val="Normal"/>
    <w:rsid w:val="00C26F0D"/>
    <w:pPr>
      <w:widowControl w:val="0"/>
      <w:tabs>
        <w:tab w:val="left" w:pos="454"/>
      </w:tabs>
      <w:spacing w:before="480" w:after="240"/>
      <w:ind w:left="737" w:right="737"/>
      <w:jc w:val="center"/>
      <w:outlineLvl w:val="0"/>
    </w:pPr>
    <w:rPr>
      <w:rFonts w:eastAsia="Times New Roman" w:cs="Times New Roman"/>
      <w:b/>
      <w:sz w:val="24"/>
      <w:szCs w:val="20"/>
    </w:rPr>
  </w:style>
  <w:style w:type="paragraph" w:customStyle="1" w:styleId="Aduocsuadoi">
    <w:name w:val="A_duoc.sua.doi"/>
    <w:basedOn w:val="Normal"/>
    <w:rsid w:val="00C26F0D"/>
    <w:pPr>
      <w:widowControl w:val="0"/>
      <w:spacing w:before="120"/>
      <w:ind w:left="454" w:hanging="454"/>
    </w:pPr>
    <w:rPr>
      <w:rFonts w:eastAsia="Times New Roman" w:cs="Times New Roman"/>
      <w:sz w:val="24"/>
      <w:szCs w:val="20"/>
    </w:rPr>
  </w:style>
  <w:style w:type="paragraph" w:customStyle="1" w:styleId="ANoidung">
    <w:name w:val="A_Noi dung"/>
    <w:basedOn w:val="Normal"/>
    <w:next w:val="Normal"/>
    <w:rsid w:val="00C26F0D"/>
    <w:pPr>
      <w:tabs>
        <w:tab w:val="left" w:pos="454"/>
      </w:tabs>
      <w:overflowPunct w:val="0"/>
      <w:autoSpaceDE w:val="0"/>
      <w:autoSpaceDN w:val="0"/>
      <w:adjustRightInd w:val="0"/>
      <w:spacing w:before="120" w:line="288" w:lineRule="auto"/>
      <w:ind w:left="454" w:hanging="454"/>
      <w:jc w:val="both"/>
      <w:textAlignment w:val="baseline"/>
    </w:pPr>
    <w:rPr>
      <w:rFonts w:eastAsia="Times New Roman" w:cs="Times New Roman"/>
      <w:kern w:val="28"/>
      <w:sz w:val="24"/>
      <w:szCs w:val="20"/>
    </w:rPr>
  </w:style>
  <w:style w:type="paragraph" w:customStyle="1" w:styleId="ANoidungchinh">
    <w:name w:val="A_Noi dung chinh"/>
    <w:basedOn w:val="ANoidung"/>
    <w:rsid w:val="00C26F0D"/>
    <w:pPr>
      <w:ind w:firstLine="0"/>
    </w:pPr>
  </w:style>
  <w:style w:type="paragraph" w:customStyle="1" w:styleId="08">
    <w:name w:val="0/8"/>
    <w:basedOn w:val="Normal"/>
    <w:link w:val="08Char"/>
    <w:rsid w:val="00C26F0D"/>
    <w:pPr>
      <w:widowControl w:val="0"/>
      <w:tabs>
        <w:tab w:val="left" w:pos="454"/>
      </w:tabs>
      <w:spacing w:before="120" w:after="120"/>
      <w:ind w:left="454" w:hanging="454"/>
      <w:jc w:val="both"/>
    </w:pPr>
    <w:rPr>
      <w:rFonts w:eastAsia="Times New Roman" w:cs="Times New Roman"/>
      <w:sz w:val="24"/>
      <w:szCs w:val="20"/>
      <w:lang w:val="x-none" w:eastAsia="x-none"/>
    </w:rPr>
  </w:style>
  <w:style w:type="paragraph" w:customStyle="1" w:styleId="Congthuc">
    <w:name w:val="Cong thuc"/>
    <w:basedOn w:val="168"/>
    <w:rsid w:val="00C26F0D"/>
    <w:pPr>
      <w:spacing w:before="120" w:after="120"/>
      <w:ind w:left="1701" w:firstLine="340"/>
    </w:pPr>
    <w:rPr>
      <w:bCs w:val="0"/>
    </w:rPr>
  </w:style>
  <w:style w:type="paragraph" w:customStyle="1" w:styleId="trongdo">
    <w:name w:val="trong do"/>
    <w:basedOn w:val="168"/>
    <w:rsid w:val="00C26F0D"/>
    <w:pPr>
      <w:tabs>
        <w:tab w:val="clear" w:pos="1361"/>
        <w:tab w:val="left" w:pos="1736"/>
      </w:tabs>
      <w:spacing w:after="120" w:line="252" w:lineRule="auto"/>
      <w:ind w:left="1984" w:hanging="680"/>
    </w:pPr>
    <w:rPr>
      <w:bCs w:val="0"/>
    </w:rPr>
  </w:style>
  <w:style w:type="character" w:customStyle="1" w:styleId="168Char">
    <w:name w:val="16/8 Char"/>
    <w:link w:val="168"/>
    <w:rsid w:val="00C26F0D"/>
    <w:rPr>
      <w:rFonts w:eastAsia="Times New Roman" w:cs="Times New Roman"/>
      <w:bCs/>
      <w:sz w:val="24"/>
      <w:szCs w:val="24"/>
      <w:lang w:val="x-none" w:eastAsia="x-none"/>
    </w:rPr>
  </w:style>
  <w:style w:type="paragraph" w:customStyle="1" w:styleId="2cham">
    <w:name w:val="2 cham"/>
    <w:basedOn w:val="016"/>
    <w:rsid w:val="00C26F0D"/>
    <w:pPr>
      <w:spacing w:after="120"/>
    </w:pPr>
  </w:style>
  <w:style w:type="paragraph" w:customStyle="1" w:styleId="3cham">
    <w:name w:val="3 cham"/>
    <w:basedOn w:val="016"/>
    <w:link w:val="3chamChar"/>
    <w:rsid w:val="00C26F0D"/>
    <w:pPr>
      <w:spacing w:after="120"/>
    </w:pPr>
  </w:style>
  <w:style w:type="paragraph" w:customStyle="1" w:styleId="1congoac">
    <w:name w:val="1 co ngoac"/>
    <w:basedOn w:val="88"/>
    <w:link w:val="1congoacChar"/>
    <w:rsid w:val="00C26F0D"/>
    <w:pPr>
      <w:spacing w:before="120" w:after="120" w:line="252" w:lineRule="auto"/>
    </w:pPr>
    <w:rPr>
      <w:rFonts w:cs="Arial"/>
    </w:rPr>
  </w:style>
  <w:style w:type="paragraph" w:customStyle="1" w:styleId="duoi1ngoac">
    <w:name w:val="duoi 1 ngoac"/>
    <w:basedOn w:val="168"/>
    <w:rsid w:val="00C26F0D"/>
    <w:pPr>
      <w:spacing w:after="120"/>
    </w:pPr>
    <w:rPr>
      <w:bCs w:val="0"/>
    </w:rPr>
  </w:style>
  <w:style w:type="paragraph" w:customStyle="1" w:styleId="congthuc1">
    <w:name w:val="cong thuc1"/>
    <w:basedOn w:val="Congthuc"/>
    <w:rsid w:val="00C26F0D"/>
    <w:pPr>
      <w:ind w:firstLine="0"/>
    </w:pPr>
  </w:style>
  <w:style w:type="paragraph" w:customStyle="1" w:styleId="chuthichcongthuc">
    <w:name w:val="chu thich cong thuc"/>
    <w:basedOn w:val="trongdo"/>
    <w:rsid w:val="00C26F0D"/>
  </w:style>
  <w:style w:type="character" w:customStyle="1" w:styleId="1congoacChar">
    <w:name w:val="1 co ngoac Char"/>
    <w:basedOn w:val="88Char"/>
    <w:link w:val="1congoac"/>
    <w:rsid w:val="00C26F0D"/>
    <w:rPr>
      <w:rFonts w:eastAsia="Times New Roman" w:cs="Arial"/>
      <w:sz w:val="24"/>
      <w:szCs w:val="24"/>
      <w:lang w:val="x-none" w:eastAsia="x-none"/>
    </w:rPr>
  </w:style>
  <w:style w:type="paragraph" w:customStyle="1" w:styleId="1nho1">
    <w:name w:val="1 nho1"/>
    <w:basedOn w:val="08"/>
    <w:rsid w:val="00C26F0D"/>
    <w:pPr>
      <w:spacing w:line="252" w:lineRule="auto"/>
    </w:pPr>
  </w:style>
  <w:style w:type="paragraph" w:customStyle="1" w:styleId="ANgoac">
    <w:name w:val="A_Ngoac"/>
    <w:basedOn w:val="Normal"/>
    <w:link w:val="ANgoacChar"/>
    <w:rsid w:val="00C26F0D"/>
    <w:pPr>
      <w:widowControl w:val="0"/>
      <w:tabs>
        <w:tab w:val="left" w:pos="907"/>
      </w:tabs>
      <w:spacing w:before="120" w:after="120" w:line="288" w:lineRule="auto"/>
      <w:ind w:left="908" w:hanging="454"/>
      <w:jc w:val="both"/>
    </w:pPr>
    <w:rPr>
      <w:rFonts w:eastAsia="Times New Roman" w:cs="Times New Roman"/>
      <w:sz w:val="24"/>
      <w:szCs w:val="24"/>
      <w:lang w:val="x-none" w:eastAsia="x-none"/>
    </w:rPr>
  </w:style>
  <w:style w:type="character" w:customStyle="1" w:styleId="ANgoacChar">
    <w:name w:val="A_Ngoac Char"/>
    <w:link w:val="ANgoac"/>
    <w:rsid w:val="00C26F0D"/>
    <w:rPr>
      <w:rFonts w:eastAsia="Times New Roman" w:cs="Times New Roman"/>
      <w:sz w:val="24"/>
      <w:szCs w:val="24"/>
      <w:lang w:val="x-none" w:eastAsia="x-none"/>
    </w:rPr>
  </w:style>
  <w:style w:type="character" w:customStyle="1" w:styleId="248Char">
    <w:name w:val="24/8 Char"/>
    <w:link w:val="248"/>
    <w:rsid w:val="00C26F0D"/>
    <w:rPr>
      <w:rFonts w:eastAsia="Times New Roman" w:cs="Times New Roman"/>
      <w:bCs/>
      <w:sz w:val="24"/>
      <w:szCs w:val="24"/>
      <w:lang w:val="x-none" w:eastAsia="x-none"/>
    </w:rPr>
  </w:style>
  <w:style w:type="paragraph" w:customStyle="1" w:styleId="0Bang">
    <w:name w:val="0/Bang"/>
    <w:basedOn w:val="016"/>
    <w:link w:val="0BangChar"/>
    <w:rsid w:val="00C26F0D"/>
    <w:pPr>
      <w:spacing w:after="120"/>
      <w:jc w:val="center"/>
    </w:pPr>
    <w:rPr>
      <w:lang w:val="x-none" w:eastAsia="x-none"/>
    </w:rPr>
  </w:style>
  <w:style w:type="paragraph" w:customStyle="1" w:styleId="368">
    <w:name w:val="36/8"/>
    <w:basedOn w:val="248"/>
    <w:link w:val="368Char"/>
    <w:rsid w:val="00C26F0D"/>
    <w:pPr>
      <w:tabs>
        <w:tab w:val="clear" w:pos="1814"/>
        <w:tab w:val="left" w:pos="2268"/>
      </w:tabs>
      <w:spacing w:after="120"/>
      <w:ind w:left="2268"/>
    </w:pPr>
    <w:rPr>
      <w:rFonts w:cs="Arial"/>
    </w:rPr>
  </w:style>
  <w:style w:type="character" w:customStyle="1" w:styleId="368Char">
    <w:name w:val="36/8 Char"/>
    <w:basedOn w:val="248Char"/>
    <w:link w:val="368"/>
    <w:rsid w:val="00C26F0D"/>
    <w:rPr>
      <w:rFonts w:eastAsia="Times New Roman" w:cs="Arial"/>
      <w:bCs/>
      <w:sz w:val="24"/>
      <w:szCs w:val="24"/>
      <w:lang w:val="x-none" w:eastAsia="x-none"/>
    </w:rPr>
  </w:style>
  <w:style w:type="character" w:customStyle="1" w:styleId="08Char">
    <w:name w:val="0/8 Char"/>
    <w:link w:val="08"/>
    <w:rsid w:val="00C26F0D"/>
    <w:rPr>
      <w:rFonts w:eastAsia="Times New Roman" w:cs="Times New Roman"/>
      <w:sz w:val="24"/>
      <w:szCs w:val="20"/>
      <w:lang w:val="x-none" w:eastAsia="x-none"/>
    </w:rPr>
  </w:style>
  <w:style w:type="character" w:customStyle="1" w:styleId="0BangChar">
    <w:name w:val="0/Bang Char"/>
    <w:link w:val="0Bang"/>
    <w:rsid w:val="00C26F0D"/>
    <w:rPr>
      <w:rFonts w:eastAsia="Times New Roman" w:cs="Times New Roman"/>
      <w:b/>
      <w:sz w:val="24"/>
      <w:szCs w:val="20"/>
      <w:lang w:val="x-none" w:eastAsia="x-none"/>
    </w:rPr>
  </w:style>
  <w:style w:type="paragraph" w:customStyle="1" w:styleId="19">
    <w:name w:val="@_1"/>
    <w:basedOn w:val="Normal"/>
    <w:rsid w:val="00C26F0D"/>
    <w:pPr>
      <w:widowControl w:val="0"/>
      <w:tabs>
        <w:tab w:val="left" w:pos="454"/>
      </w:tabs>
      <w:spacing w:before="240"/>
      <w:ind w:left="2042" w:hanging="1021"/>
      <w:jc w:val="both"/>
      <w:outlineLvl w:val="1"/>
    </w:pPr>
    <w:rPr>
      <w:rFonts w:eastAsia="Times New Roman" w:cs="Times New Roman"/>
      <w:b/>
      <w:sz w:val="24"/>
      <w:szCs w:val="24"/>
    </w:rPr>
  </w:style>
  <w:style w:type="paragraph" w:customStyle="1" w:styleId="113">
    <w:name w:val="@_1.1"/>
    <w:basedOn w:val="Normal"/>
    <w:next w:val="Normal"/>
    <w:rsid w:val="00C26F0D"/>
    <w:pPr>
      <w:widowControl w:val="0"/>
      <w:tabs>
        <w:tab w:val="left" w:pos="907"/>
      </w:tabs>
      <w:spacing w:before="240"/>
      <w:ind w:left="454" w:hanging="454"/>
      <w:outlineLvl w:val="1"/>
    </w:pPr>
    <w:rPr>
      <w:rFonts w:eastAsia="Times New Roman" w:cs="Times New Roman"/>
      <w:b/>
      <w:sz w:val="24"/>
      <w:szCs w:val="24"/>
    </w:rPr>
  </w:style>
  <w:style w:type="paragraph" w:customStyle="1" w:styleId="1111">
    <w:name w:val="@_1.1.1"/>
    <w:basedOn w:val="Normal"/>
    <w:next w:val="Normal"/>
    <w:rsid w:val="00C26F0D"/>
    <w:pPr>
      <w:widowControl w:val="0"/>
      <w:tabs>
        <w:tab w:val="left" w:pos="907"/>
      </w:tabs>
      <w:spacing w:before="240"/>
      <w:ind w:left="907" w:hanging="907"/>
    </w:pPr>
    <w:rPr>
      <w:rFonts w:eastAsia="Times New Roman" w:cs="Times New Roman"/>
      <w:b/>
      <w:sz w:val="24"/>
      <w:szCs w:val="20"/>
    </w:rPr>
  </w:style>
  <w:style w:type="paragraph" w:customStyle="1" w:styleId="Chuong1">
    <w:name w:val="@_Chuong"/>
    <w:basedOn w:val="Normal"/>
    <w:next w:val="Normal"/>
    <w:rsid w:val="00C26F0D"/>
    <w:pPr>
      <w:widowControl w:val="0"/>
      <w:tabs>
        <w:tab w:val="left" w:pos="454"/>
      </w:tabs>
      <w:spacing w:before="480" w:after="240"/>
      <w:ind w:left="1758" w:right="737" w:hanging="1021"/>
      <w:jc w:val="center"/>
      <w:outlineLvl w:val="0"/>
    </w:pPr>
    <w:rPr>
      <w:rFonts w:eastAsia="Times New Roman" w:cs="Times New Roman"/>
      <w:b/>
      <w:sz w:val="24"/>
      <w:szCs w:val="20"/>
    </w:rPr>
  </w:style>
  <w:style w:type="paragraph" w:customStyle="1" w:styleId="duocsuadoi">
    <w:name w:val="@_duoc.sua.doi"/>
    <w:basedOn w:val="Normal"/>
    <w:rsid w:val="00C26F0D"/>
    <w:pPr>
      <w:widowControl w:val="0"/>
      <w:spacing w:before="120"/>
      <w:ind w:left="454" w:hanging="454"/>
    </w:pPr>
    <w:rPr>
      <w:rFonts w:eastAsia="Times New Roman" w:cs="Times New Roman"/>
      <w:sz w:val="24"/>
      <w:szCs w:val="20"/>
    </w:rPr>
  </w:style>
  <w:style w:type="paragraph" w:customStyle="1" w:styleId="Ngoac1">
    <w:name w:val="@_Ngoac(1)"/>
    <w:basedOn w:val="Normal"/>
    <w:rsid w:val="00C26F0D"/>
    <w:pPr>
      <w:widowControl w:val="0"/>
      <w:tabs>
        <w:tab w:val="left" w:pos="907"/>
      </w:tabs>
      <w:spacing w:before="120" w:line="288" w:lineRule="auto"/>
      <w:ind w:left="908" w:hanging="454"/>
      <w:jc w:val="both"/>
    </w:pPr>
    <w:rPr>
      <w:rFonts w:eastAsia="Times New Roman" w:cs="Times New Roman"/>
      <w:sz w:val="24"/>
      <w:szCs w:val="24"/>
    </w:rPr>
  </w:style>
  <w:style w:type="paragraph" w:customStyle="1" w:styleId="Ngoaca">
    <w:name w:val="@_Ngoac(a)"/>
    <w:basedOn w:val="Ngoac1"/>
    <w:rsid w:val="00C26F0D"/>
    <w:pPr>
      <w:ind w:left="1361"/>
    </w:pPr>
    <w:rPr>
      <w:lang w:val="pt-BR"/>
    </w:rPr>
  </w:style>
  <w:style w:type="paragraph" w:customStyle="1" w:styleId="Ngoacai">
    <w:name w:val="@_Ngoac(a)(i)"/>
    <w:basedOn w:val="Ngoaca"/>
    <w:rsid w:val="00C26F0D"/>
    <w:pPr>
      <w:ind w:left="1815"/>
    </w:pPr>
  </w:style>
  <w:style w:type="paragraph" w:customStyle="1" w:styleId="Noidung1">
    <w:name w:val="@_Noi dung"/>
    <w:basedOn w:val="Normal"/>
    <w:next w:val="Normal"/>
    <w:rsid w:val="00C26F0D"/>
    <w:pPr>
      <w:tabs>
        <w:tab w:val="left" w:pos="454"/>
      </w:tabs>
      <w:overflowPunct w:val="0"/>
      <w:autoSpaceDE w:val="0"/>
      <w:autoSpaceDN w:val="0"/>
      <w:adjustRightInd w:val="0"/>
      <w:spacing w:before="120" w:line="288" w:lineRule="auto"/>
      <w:ind w:left="454" w:hanging="454"/>
      <w:jc w:val="both"/>
      <w:textAlignment w:val="baseline"/>
    </w:pPr>
    <w:rPr>
      <w:rFonts w:eastAsia="Times New Roman" w:cs="Times New Roman"/>
      <w:kern w:val="28"/>
      <w:sz w:val="24"/>
      <w:szCs w:val="20"/>
    </w:rPr>
  </w:style>
  <w:style w:type="paragraph" w:customStyle="1" w:styleId="Noidungchinh">
    <w:name w:val="@_Noi dung chinh"/>
    <w:basedOn w:val="Noidung1"/>
    <w:rsid w:val="00C26F0D"/>
    <w:pPr>
      <w:ind w:firstLine="0"/>
    </w:pPr>
  </w:style>
  <w:style w:type="paragraph" w:customStyle="1" w:styleId="Phan0">
    <w:name w:val="@_Phan"/>
    <w:basedOn w:val="Normal"/>
    <w:rsid w:val="00C26F0D"/>
    <w:pPr>
      <w:widowControl w:val="0"/>
      <w:spacing w:before="480" w:line="288" w:lineRule="auto"/>
      <w:ind w:left="2042" w:hanging="1021"/>
      <w:jc w:val="center"/>
      <w:outlineLvl w:val="0"/>
    </w:pPr>
    <w:rPr>
      <w:rFonts w:eastAsia="Times New Roman" w:cs="Times New Roman"/>
      <w:b/>
      <w:sz w:val="28"/>
      <w:szCs w:val="20"/>
    </w:rPr>
  </w:style>
  <w:style w:type="paragraph" w:customStyle="1" w:styleId="PhanTA">
    <w:name w:val="@_Phan_TA"/>
    <w:basedOn w:val="BodyTextIndent"/>
    <w:rsid w:val="00C26F0D"/>
    <w:pPr>
      <w:widowControl w:val="0"/>
      <w:spacing w:before="480" w:line="288" w:lineRule="auto"/>
      <w:ind w:hanging="1021"/>
      <w:jc w:val="center"/>
    </w:pPr>
    <w:rPr>
      <w:rFonts w:ascii="Arial" w:hAnsi="Arial"/>
      <w:b/>
      <w:i/>
      <w:szCs w:val="28"/>
      <w:lang w:val="x-none" w:eastAsia="x-none"/>
    </w:rPr>
  </w:style>
  <w:style w:type="paragraph" w:customStyle="1" w:styleId="Style168Left23cmHanging12cmBefore3pt">
    <w:name w:val="Style 16/8 + Left:  2.3 cm Hanging:  1.2 cm Before:  3 pt"/>
    <w:basedOn w:val="168"/>
    <w:rsid w:val="00C26F0D"/>
    <w:pPr>
      <w:spacing w:after="120"/>
      <w:ind w:left="1984" w:hanging="680"/>
    </w:pPr>
    <w:rPr>
      <w:b/>
      <w:bCs w:val="0"/>
      <w:szCs w:val="20"/>
    </w:rPr>
  </w:style>
  <w:style w:type="paragraph" w:customStyle="1" w:styleId="StyletrongdoLinespacingMultiple112li">
    <w:name w:val="Style trong do + Line spacing:  Multiple 1.12 li"/>
    <w:basedOn w:val="trongdo"/>
    <w:rsid w:val="00C26F0D"/>
    <w:pPr>
      <w:spacing w:line="269" w:lineRule="auto"/>
    </w:pPr>
    <w:rPr>
      <w:b/>
      <w:szCs w:val="20"/>
    </w:rPr>
  </w:style>
  <w:style w:type="paragraph" w:customStyle="1" w:styleId="Style168Left23cmHanging141cmBefore4ptAfter">
    <w:name w:val="Style 16/8 + Left:  2.3 cm Hanging:  1.41 cm Before:  4 pt After..."/>
    <w:basedOn w:val="168"/>
    <w:rsid w:val="00C26F0D"/>
    <w:pPr>
      <w:spacing w:before="80"/>
      <w:ind w:left="2103" w:hanging="799"/>
    </w:pPr>
    <w:rPr>
      <w:b/>
      <w:bCs w:val="0"/>
      <w:szCs w:val="20"/>
    </w:rPr>
  </w:style>
  <w:style w:type="paragraph" w:customStyle="1" w:styleId="NormalLeft0">
    <w:name w:val="Normal + Left:  0&quot;"/>
    <w:aliases w:val="Normal+Justif"/>
    <w:basedOn w:val="Normal"/>
    <w:rsid w:val="00C26F0D"/>
    <w:pPr>
      <w:tabs>
        <w:tab w:val="left" w:pos="709"/>
      </w:tabs>
      <w:ind w:left="705" w:hanging="705"/>
    </w:pPr>
    <w:rPr>
      <w:rFonts w:ascii="VnTime" w:eastAsia="Times New Roman" w:hAnsi="VnTime" w:cs="Times New Roman"/>
      <w:sz w:val="22"/>
      <w:szCs w:val="20"/>
    </w:rPr>
  </w:style>
  <w:style w:type="paragraph" w:customStyle="1" w:styleId="ANgoaca">
    <w:name w:val="A_Ngoac(a)"/>
    <w:basedOn w:val="ANgoac"/>
    <w:rsid w:val="00C26F0D"/>
    <w:pPr>
      <w:spacing w:after="0"/>
      <w:ind w:left="1361"/>
    </w:pPr>
    <w:rPr>
      <w:lang w:val="pt-BR"/>
    </w:rPr>
  </w:style>
  <w:style w:type="paragraph" w:customStyle="1" w:styleId="viet">
    <w:name w:val="viet"/>
    <w:basedOn w:val="Normal"/>
    <w:rsid w:val="00C26F0D"/>
    <w:pPr>
      <w:keepNext/>
      <w:widowControl w:val="0"/>
      <w:spacing w:before="120" w:line="252" w:lineRule="auto"/>
      <w:ind w:left="1816"/>
    </w:pPr>
    <w:rPr>
      <w:rFonts w:eastAsia="Times New Roman" w:cs="Arial"/>
      <w:b/>
      <w:sz w:val="24"/>
      <w:szCs w:val="24"/>
      <w:lang w:val="fr-FR"/>
    </w:rPr>
  </w:style>
  <w:style w:type="paragraph" w:customStyle="1" w:styleId="ANgoacai">
    <w:name w:val="A_Ngoac(a)(i)"/>
    <w:basedOn w:val="ANgoaca"/>
    <w:rsid w:val="00C26F0D"/>
    <w:pPr>
      <w:ind w:left="1815"/>
    </w:pPr>
  </w:style>
  <w:style w:type="paragraph" w:customStyle="1" w:styleId="Long1">
    <w:name w:val="Long1"/>
    <w:basedOn w:val="Normal"/>
    <w:rsid w:val="00C26F0D"/>
    <w:rPr>
      <w:rFonts w:ascii="VnTime" w:eastAsia="Times New Roman" w:hAnsi="VnTime" w:cs="Times New Roman"/>
      <w:sz w:val="24"/>
      <w:szCs w:val="20"/>
    </w:rPr>
  </w:style>
  <w:style w:type="character" w:customStyle="1" w:styleId="CommentTextChar1">
    <w:name w:val="Comment Text Char1"/>
    <w:rsid w:val="00C26F0D"/>
    <w:rPr>
      <w:rFonts w:ascii="Arial" w:hAnsi="Arial"/>
      <w:b/>
      <w:sz w:val="24"/>
      <w:szCs w:val="24"/>
    </w:rPr>
  </w:style>
  <w:style w:type="paragraph" w:customStyle="1" w:styleId="TD">
    <w:name w:val="TD"/>
    <w:basedOn w:val="168"/>
    <w:rsid w:val="00C26F0D"/>
    <w:pPr>
      <w:tabs>
        <w:tab w:val="clear" w:pos="1361"/>
        <w:tab w:val="left" w:pos="1276"/>
        <w:tab w:val="left" w:pos="1596"/>
      </w:tabs>
      <w:ind w:left="1596" w:hanging="689"/>
    </w:pPr>
  </w:style>
  <w:style w:type="character" w:customStyle="1" w:styleId="SubtitleChar1">
    <w:name w:val="Subtitle Char1"/>
    <w:rsid w:val="00C26F0D"/>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C26F0D"/>
    <w:pPr>
      <w:tabs>
        <w:tab w:val="left" w:pos="1701"/>
        <w:tab w:val="right" w:leader="dot" w:pos="10064"/>
      </w:tabs>
      <w:spacing w:before="240" w:line="288" w:lineRule="auto"/>
      <w:ind w:left="907" w:hanging="907"/>
      <w:jc w:val="both"/>
    </w:pPr>
    <w:rPr>
      <w:rFonts w:eastAsia="Calibri" w:cs="Times New Roman"/>
      <w:b/>
      <w:sz w:val="24"/>
      <w:lang w:val="x-none" w:eastAsia="x-none"/>
    </w:rPr>
  </w:style>
  <w:style w:type="character" w:customStyle="1" w:styleId="BChuongMLChar">
    <w:name w:val="B_Chuong.ML Char"/>
    <w:link w:val="BChuongML"/>
    <w:rsid w:val="00C26F0D"/>
    <w:rPr>
      <w:rFonts w:eastAsia="Calibri" w:cs="Times New Roman"/>
      <w:b/>
      <w:sz w:val="24"/>
      <w:lang w:val="x-none" w:eastAsia="x-none"/>
    </w:rPr>
  </w:style>
  <w:style w:type="paragraph" w:customStyle="1" w:styleId="BPhanMucluc">
    <w:name w:val="B_Phan.Mucluc"/>
    <w:basedOn w:val="TOC1"/>
    <w:next w:val="Normal"/>
    <w:link w:val="BPhanMuclucChar"/>
    <w:rsid w:val="00C26F0D"/>
    <w:pPr>
      <w:widowControl/>
      <w:tabs>
        <w:tab w:val="clear" w:pos="9062"/>
      </w:tabs>
      <w:spacing w:before="480" w:after="200" w:line="240" w:lineRule="auto"/>
      <w:ind w:left="3402" w:right="737" w:hanging="1701"/>
      <w:jc w:val="center"/>
    </w:pPr>
    <w:rPr>
      <w:rFonts w:ascii="Arial" w:eastAsia="Calibri" w:hAnsi="Arial"/>
      <w:b/>
      <w:noProof w:val="0"/>
      <w:spacing w:val="0"/>
      <w:sz w:val="24"/>
      <w:szCs w:val="22"/>
      <w:lang w:val="x-none" w:eastAsia="x-none"/>
    </w:rPr>
  </w:style>
  <w:style w:type="character" w:customStyle="1" w:styleId="BPhanMuclucChar">
    <w:name w:val="B_Phan.Mucluc Char"/>
    <w:link w:val="BPhanMucluc"/>
    <w:rsid w:val="00C26F0D"/>
    <w:rPr>
      <w:rFonts w:eastAsia="Calibri" w:cs="Times New Roman"/>
      <w:b/>
      <w:sz w:val="24"/>
      <w:lang w:val="x-none" w:eastAsia="x-none"/>
    </w:rPr>
  </w:style>
  <w:style w:type="paragraph" w:customStyle="1" w:styleId="Angoaccongthuc">
    <w:name w:val="A_ngoac_cong thuc"/>
    <w:basedOn w:val="ANgoac"/>
    <w:rsid w:val="00C26F0D"/>
    <w:pPr>
      <w:spacing w:before="60" w:after="0"/>
      <w:ind w:left="1361"/>
    </w:pPr>
  </w:style>
  <w:style w:type="paragraph" w:customStyle="1" w:styleId="long10">
    <w:name w:val="long1"/>
    <w:basedOn w:val="Long1"/>
    <w:autoRedefine/>
    <w:rsid w:val="00C26F0D"/>
    <w:pPr>
      <w:widowControl w:val="0"/>
      <w:spacing w:before="40" w:after="20"/>
      <w:jc w:val="center"/>
    </w:pPr>
    <w:rPr>
      <w:rFonts w:ascii="Times New Roman" w:hAnsi="Times New Roman"/>
      <w:sz w:val="18"/>
      <w:szCs w:val="18"/>
    </w:rPr>
  </w:style>
  <w:style w:type="paragraph" w:customStyle="1" w:styleId="Long2">
    <w:name w:val="Long2"/>
    <w:basedOn w:val="long10"/>
    <w:rsid w:val="00C26F0D"/>
    <w:pPr>
      <w:ind w:left="340" w:hanging="340"/>
      <w:jc w:val="both"/>
    </w:pPr>
  </w:style>
  <w:style w:type="character" w:customStyle="1" w:styleId="Style4Char">
    <w:name w:val="Style4 Char"/>
    <w:link w:val="Style4"/>
    <w:rsid w:val="00C26F0D"/>
    <w:rPr>
      <w:rFonts w:asciiTheme="majorHAnsi" w:eastAsiaTheme="majorEastAsia" w:hAnsiTheme="majorHAnsi" w:cstheme="majorBidi"/>
      <w:color w:val="2F5496" w:themeColor="accent1" w:themeShade="BF"/>
      <w:sz w:val="32"/>
      <w:szCs w:val="32"/>
    </w:rPr>
  </w:style>
  <w:style w:type="paragraph" w:customStyle="1" w:styleId="gchu">
    <w:name w:val="gchu"/>
    <w:basedOn w:val="tho"/>
    <w:rsid w:val="00C26F0D"/>
    <w:pPr>
      <w:ind w:left="1361"/>
    </w:pPr>
    <w:rPr>
      <w:i/>
    </w:rPr>
  </w:style>
  <w:style w:type="paragraph" w:customStyle="1" w:styleId="tho">
    <w:name w:val="tho"/>
    <w:basedOn w:val="Normal"/>
    <w:rsid w:val="00C26F0D"/>
    <w:pPr>
      <w:spacing w:after="120"/>
      <w:ind w:left="340" w:hanging="340"/>
      <w:jc w:val="both"/>
    </w:pPr>
    <w:rPr>
      <w:rFonts w:ascii="VnTime" w:eastAsia="Times New Roman" w:hAnsi="VnTime" w:cs="Times New Roman"/>
      <w:sz w:val="22"/>
      <w:szCs w:val="20"/>
    </w:rPr>
  </w:style>
  <w:style w:type="paragraph" w:customStyle="1" w:styleId="328">
    <w:name w:val="32/8"/>
    <w:basedOn w:val="Normal"/>
    <w:rsid w:val="00C26F0D"/>
    <w:pPr>
      <w:widowControl w:val="0"/>
      <w:overflowPunct w:val="0"/>
      <w:autoSpaceDE w:val="0"/>
      <w:autoSpaceDN w:val="0"/>
      <w:adjustRightInd w:val="0"/>
      <w:spacing w:before="60" w:after="120"/>
      <w:ind w:left="2268" w:hanging="454"/>
      <w:jc w:val="both"/>
      <w:textAlignment w:val="baseline"/>
    </w:pPr>
    <w:rPr>
      <w:rFonts w:eastAsia="Times New Roman" w:cs="Times New Roman"/>
      <w:sz w:val="24"/>
      <w:szCs w:val="24"/>
    </w:rPr>
  </w:style>
  <w:style w:type="character" w:customStyle="1" w:styleId="1phanChar">
    <w:name w:val="1/phan Char"/>
    <w:link w:val="1phan"/>
    <w:locked/>
    <w:rsid w:val="00C26F0D"/>
    <w:rPr>
      <w:rFonts w:eastAsia="Times New Roman" w:cs="Times New Roman"/>
      <w:b/>
      <w:sz w:val="24"/>
      <w:szCs w:val="24"/>
    </w:rPr>
  </w:style>
  <w:style w:type="character" w:customStyle="1" w:styleId="016Char">
    <w:name w:val="0/16 Char"/>
    <w:link w:val="016"/>
    <w:locked/>
    <w:rsid w:val="00C26F0D"/>
    <w:rPr>
      <w:rFonts w:eastAsia="Times New Roman" w:cs="Times New Roman"/>
      <w:b/>
      <w:sz w:val="24"/>
      <w:szCs w:val="20"/>
    </w:rPr>
  </w:style>
  <w:style w:type="paragraph" w:customStyle="1" w:styleId="Bangchu">
    <w:name w:val="Bang chu"/>
    <w:basedOn w:val="Normal"/>
    <w:rsid w:val="00C26F0D"/>
    <w:pPr>
      <w:widowControl w:val="0"/>
      <w:overflowPunct w:val="0"/>
      <w:autoSpaceDE w:val="0"/>
      <w:autoSpaceDN w:val="0"/>
      <w:adjustRightInd w:val="0"/>
      <w:spacing w:before="40" w:after="40"/>
      <w:jc w:val="center"/>
      <w:textAlignment w:val="baseline"/>
    </w:pPr>
    <w:rPr>
      <w:rFonts w:eastAsia="Times New Roman" w:cs="Arial"/>
      <w:sz w:val="22"/>
    </w:rPr>
  </w:style>
  <w:style w:type="paragraph" w:customStyle="1" w:styleId="viet3">
    <w:name w:val="viet3"/>
    <w:basedOn w:val="viet"/>
    <w:rsid w:val="00C26F0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C26F0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C26F0D"/>
    <w:pPr>
      <w:widowControl w:val="0"/>
      <w:tabs>
        <w:tab w:val="left" w:pos="454"/>
      </w:tabs>
      <w:spacing w:before="240"/>
      <w:jc w:val="both"/>
      <w:outlineLvl w:val="1"/>
    </w:pPr>
    <w:rPr>
      <w:rFonts w:eastAsia="Times New Roman" w:cs="Times New Roman"/>
      <w:b/>
      <w:sz w:val="24"/>
      <w:szCs w:val="24"/>
    </w:rPr>
  </w:style>
  <w:style w:type="paragraph" w:customStyle="1" w:styleId="A111Muc">
    <w:name w:val="A_1.1.1.Muc"/>
    <w:basedOn w:val="Normal"/>
    <w:rsid w:val="00C26F0D"/>
    <w:pPr>
      <w:widowControl w:val="0"/>
      <w:tabs>
        <w:tab w:val="left" w:pos="454"/>
      </w:tabs>
      <w:spacing w:before="240"/>
      <w:jc w:val="both"/>
      <w:outlineLvl w:val="2"/>
    </w:pPr>
    <w:rPr>
      <w:rFonts w:eastAsia="Times New Roman" w:cs="Times New Roman"/>
      <w:b/>
      <w:sz w:val="24"/>
      <w:szCs w:val="20"/>
    </w:rPr>
  </w:style>
  <w:style w:type="paragraph" w:customStyle="1" w:styleId="A11Muc">
    <w:name w:val="A_1.1.Muc"/>
    <w:basedOn w:val="Normal"/>
    <w:rsid w:val="00C26F0D"/>
    <w:pPr>
      <w:widowControl w:val="0"/>
      <w:tabs>
        <w:tab w:val="left" w:pos="454"/>
      </w:tabs>
      <w:spacing w:before="240"/>
      <w:jc w:val="both"/>
    </w:pPr>
    <w:rPr>
      <w:rFonts w:eastAsia="Times New Roman" w:cs="Times New Roman"/>
      <w:b/>
      <w:sz w:val="24"/>
      <w:szCs w:val="24"/>
    </w:rPr>
  </w:style>
  <w:style w:type="paragraph" w:customStyle="1" w:styleId="A1Muc">
    <w:name w:val="A_1.Muc"/>
    <w:basedOn w:val="Normal"/>
    <w:rsid w:val="00C26F0D"/>
    <w:pPr>
      <w:widowControl w:val="0"/>
      <w:tabs>
        <w:tab w:val="left" w:pos="454"/>
      </w:tabs>
      <w:spacing w:before="240"/>
      <w:jc w:val="both"/>
      <w:outlineLvl w:val="1"/>
    </w:pPr>
    <w:rPr>
      <w:rFonts w:eastAsia="Times New Roman" w:cs="Times New Roman"/>
      <w:b/>
      <w:sz w:val="24"/>
      <w:szCs w:val="24"/>
    </w:rPr>
  </w:style>
  <w:style w:type="paragraph" w:customStyle="1" w:styleId="APhan">
    <w:name w:val="A_Phan"/>
    <w:basedOn w:val="Normal"/>
    <w:rsid w:val="00C26F0D"/>
    <w:pPr>
      <w:widowControl w:val="0"/>
      <w:spacing w:before="480" w:line="288" w:lineRule="auto"/>
      <w:jc w:val="center"/>
      <w:outlineLvl w:val="0"/>
    </w:pPr>
    <w:rPr>
      <w:rFonts w:eastAsia="Times New Roman" w:cs="Times New Roman"/>
      <w:b/>
      <w:sz w:val="28"/>
      <w:szCs w:val="20"/>
    </w:rPr>
  </w:style>
  <w:style w:type="paragraph" w:customStyle="1" w:styleId="APhanTA">
    <w:name w:val="A_Phan_TA"/>
    <w:basedOn w:val="BodyTextIndent"/>
    <w:rsid w:val="00C26F0D"/>
    <w:pPr>
      <w:widowControl w:val="0"/>
      <w:spacing w:before="480" w:line="288" w:lineRule="auto"/>
      <w:ind w:firstLine="0"/>
      <w:jc w:val="center"/>
    </w:pPr>
    <w:rPr>
      <w:rFonts w:ascii="Arial" w:hAnsi="Arial"/>
      <w:b/>
      <w:i/>
      <w:szCs w:val="28"/>
    </w:rPr>
  </w:style>
  <w:style w:type="paragraph" w:customStyle="1" w:styleId="B11Mucluc">
    <w:name w:val="B_1.1.Mucluc"/>
    <w:basedOn w:val="TOC2"/>
    <w:rsid w:val="00C26F0D"/>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C26F0D"/>
    <w:pPr>
      <w:spacing w:before="240" w:after="120"/>
      <w:ind w:left="454" w:hanging="454"/>
      <w:jc w:val="both"/>
    </w:pPr>
    <w:rPr>
      <w:rFonts w:eastAsia="Times New Roman" w:cs="Times New Roman"/>
      <w:b/>
      <w:bCs/>
      <w:sz w:val="24"/>
      <w:szCs w:val="20"/>
      <w:lang w:val="en-GB"/>
    </w:rPr>
  </w:style>
  <w:style w:type="paragraph" w:customStyle="1" w:styleId="StyleBoldLeft0cmHanging08cmBefore6pt">
    <w:name w:val="Style Bold Left:  0 cm Hanging:  0.8 cm Before:  6 pt"/>
    <w:basedOn w:val="Normal"/>
    <w:rsid w:val="00C26F0D"/>
    <w:pPr>
      <w:spacing w:before="240" w:after="120"/>
      <w:ind w:left="454" w:hanging="454"/>
    </w:pPr>
    <w:rPr>
      <w:rFonts w:eastAsia="Times New Roman" w:cs="Times New Roman"/>
      <w:b/>
      <w:bCs/>
      <w:sz w:val="24"/>
      <w:szCs w:val="20"/>
      <w:lang w:val="en-GB"/>
    </w:rPr>
  </w:style>
  <w:style w:type="paragraph" w:customStyle="1" w:styleId="tex">
    <w:name w:val="tex"/>
    <w:basedOn w:val="Normal"/>
    <w:link w:val="texChar"/>
    <w:rsid w:val="00C26F0D"/>
    <w:pPr>
      <w:overflowPunct w:val="0"/>
      <w:autoSpaceDE w:val="0"/>
      <w:autoSpaceDN w:val="0"/>
      <w:adjustRightInd w:val="0"/>
      <w:spacing w:before="120" w:line="284" w:lineRule="exact"/>
      <w:ind w:left="680" w:hanging="120"/>
      <w:jc w:val="both"/>
      <w:textAlignment w:val="baseline"/>
    </w:pPr>
    <w:rPr>
      <w:rFonts w:ascii="VnTime" w:eastAsia="Times New Roman" w:hAnsi="VnTime" w:cs="Times New Roman"/>
      <w:szCs w:val="20"/>
    </w:rPr>
  </w:style>
  <w:style w:type="paragraph" w:customStyle="1" w:styleId="congthuc0">
    <w:name w:val="cong thuc"/>
    <w:basedOn w:val="Normal"/>
    <w:rsid w:val="00C26F0D"/>
    <w:pPr>
      <w:spacing w:before="120" w:line="257" w:lineRule="auto"/>
      <w:ind w:left="1815" w:firstLine="429"/>
      <w:jc w:val="both"/>
    </w:pPr>
    <w:rPr>
      <w:rFonts w:eastAsia="Times New Roman" w:cs="Times New Roman"/>
      <w:iCs/>
      <w:color w:val="000000"/>
      <w:sz w:val="24"/>
      <w:szCs w:val="20"/>
      <w:lang w:val="en-GB"/>
    </w:rPr>
  </w:style>
  <w:style w:type="paragraph" w:customStyle="1" w:styleId="Tenquyphame">
    <w:name w:val="Ten quy pham_e"/>
    <w:rsid w:val="00C26F0D"/>
    <w:pPr>
      <w:spacing w:line="288" w:lineRule="auto"/>
      <w:jc w:val="center"/>
    </w:pPr>
    <w:rPr>
      <w:rFonts w:eastAsia="Times New Roman" w:cs="Arial"/>
      <w:b/>
      <w:bCs/>
      <w:i/>
      <w:iCs/>
      <w:sz w:val="28"/>
      <w:szCs w:val="28"/>
    </w:rPr>
  </w:style>
  <w:style w:type="paragraph" w:customStyle="1" w:styleId="preamble">
    <w:name w:val="preamble"/>
    <w:basedOn w:val="Normal"/>
    <w:rsid w:val="00C26F0D"/>
    <w:pPr>
      <w:spacing w:before="100" w:beforeAutospacing="1" w:after="100" w:afterAutospacing="1" w:line="288" w:lineRule="auto"/>
    </w:pPr>
    <w:rPr>
      <w:rFonts w:ascii="Times New Roman" w:eastAsia="Times New Roman" w:hAnsi="Times New Roman" w:cs="Times New Roman"/>
      <w:sz w:val="24"/>
      <w:szCs w:val="24"/>
    </w:rPr>
  </w:style>
  <w:style w:type="paragraph" w:customStyle="1" w:styleId="1indent">
    <w:name w:val="1 indent"/>
    <w:basedOn w:val="1"/>
    <w:autoRedefine/>
    <w:rsid w:val="00C26F0D"/>
    <w:pPr>
      <w:overflowPunct/>
      <w:autoSpaceDE/>
      <w:autoSpaceDN/>
      <w:adjustRightInd/>
      <w:spacing w:before="80" w:after="120" w:line="320" w:lineRule="exact"/>
      <w:ind w:left="11" w:firstLine="442"/>
      <w:textAlignment w:val="auto"/>
    </w:pPr>
    <w:rPr>
      <w:rFonts w:ascii="Arial" w:hAnsi="Arial" w:cs="Arial"/>
      <w:b w:val="0"/>
      <w:spacing w:val="0"/>
      <w:sz w:val="24"/>
      <w:szCs w:val="24"/>
      <w:lang w:eastAsia="x-none"/>
    </w:rPr>
  </w:style>
  <w:style w:type="paragraph" w:customStyle="1" w:styleId="1ngoaca">
    <w:name w:val="1 ngoac (a)"/>
    <w:basedOn w:val="11phan"/>
    <w:rsid w:val="00C26F0D"/>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C26F0D"/>
    <w:pPr>
      <w:widowControl w:val="0"/>
      <w:tabs>
        <w:tab w:val="left" w:pos="454"/>
      </w:tabs>
      <w:spacing w:before="240" w:line="288" w:lineRule="auto"/>
      <w:outlineLvl w:val="2"/>
    </w:pPr>
    <w:rPr>
      <w:rFonts w:eastAsia="Times New Roman" w:cs="Times New Roman"/>
      <w:b/>
      <w:sz w:val="24"/>
      <w:szCs w:val="20"/>
    </w:rPr>
  </w:style>
  <w:style w:type="paragraph" w:customStyle="1" w:styleId="1ibangbieu">
    <w:name w:val="1(i)bangbieu"/>
    <w:basedOn w:val="Normal"/>
    <w:rsid w:val="00C26F0D"/>
    <w:pPr>
      <w:keepNext/>
      <w:tabs>
        <w:tab w:val="left" w:pos="454"/>
      </w:tabs>
      <w:spacing w:before="60" w:line="269" w:lineRule="auto"/>
      <w:ind w:left="454" w:hanging="454"/>
      <w:jc w:val="both"/>
    </w:pPr>
    <w:rPr>
      <w:rFonts w:eastAsia="Times New Roman" w:cs="Arial"/>
      <w:color w:val="000000"/>
      <w:szCs w:val="20"/>
      <w:lang w:val="en-GB"/>
    </w:rPr>
  </w:style>
  <w:style w:type="paragraph" w:customStyle="1" w:styleId="TENPHANV">
    <w:name w:val="TEN PHAN_V"/>
    <w:rsid w:val="00C26F0D"/>
    <w:pPr>
      <w:spacing w:before="120" w:line="288" w:lineRule="auto"/>
      <w:jc w:val="center"/>
    </w:pPr>
    <w:rPr>
      <w:rFonts w:eastAsia="Times New Roman" w:cs="Arial"/>
      <w:b/>
      <w:bCs/>
      <w:sz w:val="24"/>
      <w:szCs w:val="24"/>
    </w:rPr>
  </w:style>
  <w:style w:type="paragraph" w:customStyle="1" w:styleId="cover1">
    <w:name w:val="cover1"/>
    <w:autoRedefine/>
    <w:rsid w:val="00C26F0D"/>
    <w:pPr>
      <w:spacing w:before="120" w:line="288" w:lineRule="auto"/>
      <w:jc w:val="center"/>
    </w:pPr>
    <w:rPr>
      <w:rFonts w:eastAsia="Times New Roman" w:cs="Arial"/>
      <w:sz w:val="28"/>
      <w:szCs w:val="28"/>
    </w:rPr>
  </w:style>
  <w:style w:type="paragraph" w:customStyle="1" w:styleId="cover2">
    <w:name w:val="cover2"/>
    <w:basedOn w:val="cover1"/>
    <w:autoRedefine/>
    <w:rsid w:val="00C26F0D"/>
    <w:rPr>
      <w:b/>
      <w:bCs/>
    </w:rPr>
  </w:style>
  <w:style w:type="paragraph" w:customStyle="1" w:styleId="cover3">
    <w:name w:val="cover3"/>
    <w:basedOn w:val="cover2"/>
    <w:autoRedefine/>
    <w:rsid w:val="00C26F0D"/>
    <w:pPr>
      <w:spacing w:before="240"/>
    </w:pPr>
    <w:rPr>
      <w:b w:val="0"/>
      <w:iCs/>
    </w:rPr>
  </w:style>
  <w:style w:type="paragraph" w:customStyle="1" w:styleId="cover4">
    <w:name w:val="cover4"/>
    <w:basedOn w:val="cover3"/>
    <w:autoRedefine/>
    <w:rsid w:val="00C26F0D"/>
    <w:pPr>
      <w:widowControl w:val="0"/>
      <w:spacing w:before="0" w:line="330" w:lineRule="exact"/>
      <w:ind w:firstLine="480"/>
      <w:jc w:val="left"/>
    </w:pPr>
    <w:rPr>
      <w:b/>
      <w:iCs w:val="0"/>
      <w:sz w:val="25"/>
      <w:szCs w:val="25"/>
    </w:rPr>
  </w:style>
  <w:style w:type="paragraph" w:customStyle="1" w:styleId="1MUCLUCCHUONG">
    <w:name w:val="1_MUCLUC_CHUONG"/>
    <w:basedOn w:val="Normal"/>
    <w:rsid w:val="00C26F0D"/>
    <w:pPr>
      <w:tabs>
        <w:tab w:val="left" w:pos="1701"/>
        <w:tab w:val="right" w:leader="dot" w:pos="10065"/>
      </w:tabs>
      <w:spacing w:before="60" w:line="269" w:lineRule="auto"/>
      <w:ind w:left="907" w:hanging="907"/>
    </w:pPr>
    <w:rPr>
      <w:rFonts w:eastAsia="Times New Roman" w:cs="Arial"/>
      <w:b/>
      <w:sz w:val="24"/>
      <w:szCs w:val="24"/>
      <w:lang w:val="en-GB"/>
    </w:rPr>
  </w:style>
  <w:style w:type="paragraph" w:customStyle="1" w:styleId="1MUCLUCNOIDUNG">
    <w:name w:val="1_MUCLUC_NOIDUNG"/>
    <w:basedOn w:val="1MUCLUCCHUONG"/>
    <w:rsid w:val="00C26F0D"/>
    <w:pPr>
      <w:tabs>
        <w:tab w:val="left" w:pos="1021"/>
      </w:tabs>
    </w:pPr>
    <w:rPr>
      <w:b w:val="0"/>
    </w:rPr>
  </w:style>
  <w:style w:type="paragraph" w:customStyle="1" w:styleId="1-0CHUONGMUCLUC">
    <w:name w:val="1-0/CHUONG_MUCLUC"/>
    <w:basedOn w:val="0chuong"/>
    <w:rsid w:val="00C26F0D"/>
    <w:pPr>
      <w:spacing w:after="200" w:line="288" w:lineRule="auto"/>
      <w:ind w:left="3402" w:right="737" w:hanging="1701"/>
      <w:outlineLvl w:val="9"/>
    </w:pPr>
    <w:rPr>
      <w:sz w:val="24"/>
    </w:rPr>
  </w:style>
  <w:style w:type="paragraph" w:customStyle="1" w:styleId="daude1">
    <w:name w:val="daude1"/>
    <w:basedOn w:val="Heading1"/>
    <w:rsid w:val="00C26F0D"/>
    <w:pPr>
      <w:keepLines w:val="0"/>
      <w:autoSpaceDE w:val="0"/>
      <w:autoSpaceDN w:val="0"/>
      <w:spacing w:before="120" w:after="60" w:line="240" w:lineRule="exact"/>
      <w:outlineLvl w:val="9"/>
    </w:pPr>
    <w:rPr>
      <w:rFonts w:ascii=".VnArial" w:eastAsia="Times New Roman" w:hAnsi=".VnArial" w:cs="Times New Roman"/>
      <w:b/>
      <w:bCs/>
      <w:color w:val="auto"/>
      <w:kern w:val="28"/>
      <w:sz w:val="28"/>
      <w:szCs w:val="28"/>
    </w:rPr>
  </w:style>
  <w:style w:type="paragraph" w:customStyle="1" w:styleId="v1">
    <w:name w:val="v1"/>
    <w:basedOn w:val="Normal"/>
    <w:next w:val="Normal"/>
    <w:rsid w:val="00C26F0D"/>
    <w:pPr>
      <w:tabs>
        <w:tab w:val="left" w:pos="340"/>
      </w:tabs>
      <w:ind w:left="340" w:hanging="340"/>
      <w:jc w:val="center"/>
    </w:pPr>
    <w:rPr>
      <w:rFonts w:ascii="VnTime" w:eastAsia="Times New Roman" w:hAnsi="VnTime" w:cs="Times New Roman"/>
      <w:sz w:val="22"/>
      <w:szCs w:val="20"/>
    </w:rPr>
  </w:style>
  <w:style w:type="paragraph" w:customStyle="1" w:styleId="viet4">
    <w:name w:val="viet4"/>
    <w:basedOn w:val="Normal"/>
    <w:rsid w:val="00C26F0D"/>
    <w:pPr>
      <w:ind w:left="340" w:hanging="340"/>
      <w:jc w:val="both"/>
    </w:pPr>
    <w:rPr>
      <w:rFonts w:ascii="VnTime" w:eastAsia="Times New Roman" w:hAnsi="VnTime" w:cs="Times New Roman"/>
      <w:sz w:val="22"/>
      <w:szCs w:val="20"/>
    </w:rPr>
  </w:style>
  <w:style w:type="paragraph" w:customStyle="1" w:styleId="ngoac">
    <w:name w:val="ngoac"/>
    <w:basedOn w:val="Normal"/>
    <w:next w:val="Normal"/>
    <w:rsid w:val="00C26F0D"/>
    <w:pPr>
      <w:tabs>
        <w:tab w:val="left" w:pos="340"/>
      </w:tabs>
      <w:ind w:left="680" w:hanging="340"/>
      <w:jc w:val="both"/>
    </w:pPr>
    <w:rPr>
      <w:rFonts w:ascii="VnTime" w:eastAsia="Times New Roman" w:hAnsi="VnTime" w:cs="Times New Roman"/>
      <w:sz w:val="22"/>
      <w:szCs w:val="20"/>
    </w:rPr>
  </w:style>
  <w:style w:type="paragraph" w:customStyle="1" w:styleId="vi2">
    <w:name w:val="vi2"/>
    <w:basedOn w:val="Normal"/>
    <w:rsid w:val="00C26F0D"/>
    <w:pPr>
      <w:keepNext/>
      <w:widowControl w:val="0"/>
      <w:ind w:left="680" w:hanging="680"/>
      <w:jc w:val="both"/>
    </w:pPr>
    <w:rPr>
      <w:rFonts w:ascii="VnTime" w:eastAsia="Times New Roman" w:hAnsi="VnTime" w:cs="Times New Roman"/>
      <w:kern w:val="28"/>
      <w:sz w:val="22"/>
      <w:szCs w:val="20"/>
    </w:rPr>
  </w:style>
  <w:style w:type="paragraph" w:customStyle="1" w:styleId="viet5">
    <w:name w:val="viet5"/>
    <w:basedOn w:val="Normal"/>
    <w:next w:val="Normal"/>
    <w:rsid w:val="00C26F0D"/>
    <w:pPr>
      <w:ind w:left="680" w:hanging="680"/>
      <w:jc w:val="both"/>
    </w:pPr>
    <w:rPr>
      <w:rFonts w:ascii="VnTime" w:eastAsia="Times New Roman" w:hAnsi="VnTime" w:cs="Times New Roman"/>
      <w:b/>
      <w:kern w:val="28"/>
      <w:sz w:val="22"/>
      <w:szCs w:val="20"/>
    </w:rPr>
  </w:style>
  <w:style w:type="paragraph" w:customStyle="1" w:styleId="viet6">
    <w:name w:val="viet6"/>
    <w:basedOn w:val="Normal"/>
    <w:next w:val="Normal"/>
    <w:rsid w:val="00C26F0D"/>
    <w:pPr>
      <w:spacing w:before="60"/>
      <w:ind w:left="340" w:hanging="340"/>
      <w:jc w:val="both"/>
    </w:pPr>
    <w:rPr>
      <w:rFonts w:ascii="VnTime" w:eastAsia="Times New Roman" w:hAnsi="VnTime" w:cs="Times New Roman"/>
      <w:kern w:val="28"/>
      <w:sz w:val="22"/>
      <w:szCs w:val="20"/>
      <w:lang w:val="en-GB"/>
    </w:rPr>
  </w:style>
  <w:style w:type="paragraph" w:customStyle="1" w:styleId="Bduocsuadoi">
    <w:name w:val="B_duoc.sua.doi"/>
    <w:basedOn w:val="Normal"/>
    <w:rsid w:val="00C26F0D"/>
    <w:pPr>
      <w:widowControl w:val="0"/>
      <w:spacing w:before="120"/>
      <w:ind w:left="454" w:hanging="454"/>
    </w:pPr>
    <w:rPr>
      <w:rFonts w:eastAsia="Times New Roman" w:cs="Times New Roman"/>
      <w:sz w:val="24"/>
      <w:szCs w:val="20"/>
    </w:rPr>
  </w:style>
  <w:style w:type="paragraph" w:customStyle="1" w:styleId="Bduocsuadoi2">
    <w:name w:val="B_duocsuadoi2"/>
    <w:basedOn w:val="Bduocsuadoi"/>
    <w:rsid w:val="00C26F0D"/>
    <w:pPr>
      <w:spacing w:before="240"/>
    </w:pPr>
  </w:style>
  <w:style w:type="character" w:customStyle="1" w:styleId="3chamChar">
    <w:name w:val="3 cham Char"/>
    <w:link w:val="3cham"/>
    <w:locked/>
    <w:rsid w:val="00C26F0D"/>
    <w:rPr>
      <w:rFonts w:eastAsia="Times New Roman" w:cs="Times New Roman"/>
      <w:b/>
      <w:sz w:val="24"/>
      <w:szCs w:val="20"/>
    </w:rPr>
  </w:style>
  <w:style w:type="paragraph" w:customStyle="1" w:styleId="StyleArial12ptBoldJustifiedLeft0cmHanging195cm">
    <w:name w:val="Style Arial 12 pt Bold Justified Left:  0 cm Hanging:  1.95 cm..."/>
    <w:basedOn w:val="Normal"/>
    <w:link w:val="StyleArial12ptBoldJustifiedLeft0cmHanging195cmChar"/>
    <w:rsid w:val="00C26F0D"/>
    <w:pPr>
      <w:spacing w:before="240"/>
      <w:ind w:left="1106" w:hanging="1106"/>
      <w:jc w:val="both"/>
    </w:pPr>
    <w:rPr>
      <w:rFonts w:eastAsia="Times New Roman" w:cs="Times New Roman"/>
      <w:b/>
      <w:bCs/>
      <w:sz w:val="24"/>
      <w:szCs w:val="20"/>
    </w:rPr>
  </w:style>
  <w:style w:type="paragraph" w:customStyle="1" w:styleId="2chama">
    <w:name w:val="2 chama"/>
    <w:basedOn w:val="StyleArial12ptBoldJustifiedLeft0cmHanging195cm"/>
    <w:rsid w:val="00C26F0D"/>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C26F0D"/>
    <w:rPr>
      <w:rFonts w:eastAsia="Times New Roman" w:cs="Times New Roman"/>
      <w:b/>
      <w:bCs/>
      <w:sz w:val="24"/>
      <w:szCs w:val="20"/>
    </w:rPr>
  </w:style>
  <w:style w:type="paragraph" w:customStyle="1" w:styleId="StyleHeading4Arial12ptAutoBefore12ptAfter6pt">
    <w:name w:val="Style Heading 4 + Arial 12 pt Auto Before:  12 pt After:  6 pt"/>
    <w:basedOn w:val="1noidungchinh"/>
    <w:rsid w:val="00C26F0D"/>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C26F0D"/>
    <w:pPr>
      <w:spacing w:before="120" w:after="120"/>
      <w:jc w:val="center"/>
    </w:pPr>
    <w:rPr>
      <w:rFonts w:eastAsia="Times New Roman" w:cs="Times New Roman"/>
      <w:b/>
      <w:bCs/>
      <w:sz w:val="24"/>
      <w:szCs w:val="20"/>
    </w:rPr>
  </w:style>
  <w:style w:type="paragraph" w:customStyle="1" w:styleId="StyleHeading4Arial12ptAutoBefore12ptAfter6pt1">
    <w:name w:val="Style Heading 4 + Arial 12 pt Auto Before:  12 pt After:  6 pt1"/>
    <w:basedOn w:val="Normal"/>
    <w:next w:val="Normal"/>
    <w:rsid w:val="00C26F0D"/>
    <w:pPr>
      <w:spacing w:before="120" w:after="120"/>
      <w:jc w:val="center"/>
    </w:pPr>
    <w:rPr>
      <w:rFonts w:eastAsia="Times New Roman" w:cs="Times New Roman"/>
      <w:b/>
      <w:bCs/>
      <w:sz w:val="24"/>
      <w:szCs w:val="20"/>
    </w:rPr>
  </w:style>
  <w:style w:type="paragraph" w:customStyle="1" w:styleId="StyleHeading3Arial12ptBefore12ptAfter6pt">
    <w:name w:val="Style Heading 3 + Arial 12 pt Before:  12 pt After:  6 pt"/>
    <w:basedOn w:val="Normal"/>
    <w:next w:val="Normal"/>
    <w:rsid w:val="00C26F0D"/>
    <w:pPr>
      <w:spacing w:before="120" w:after="120"/>
      <w:jc w:val="center"/>
    </w:pPr>
    <w:rPr>
      <w:rFonts w:eastAsia="Times New Roman" w:cs="Times New Roman"/>
      <w:b/>
      <w:bCs/>
      <w:sz w:val="24"/>
      <w:szCs w:val="20"/>
    </w:rPr>
  </w:style>
  <w:style w:type="paragraph" w:customStyle="1" w:styleId="StyleHeading1Arial12ptBoldNotItalicCenteredLeft">
    <w:name w:val="Style Heading 1 + Arial 12 pt Bold Not Italic Centered Left:  ..."/>
    <w:basedOn w:val="Normal"/>
    <w:next w:val="Normal"/>
    <w:rsid w:val="00C26F0D"/>
    <w:pPr>
      <w:spacing w:before="120" w:after="120"/>
      <w:jc w:val="center"/>
    </w:pPr>
    <w:rPr>
      <w:rFonts w:eastAsia="Times New Roman" w:cs="Times New Roman"/>
      <w:b/>
      <w:bCs/>
      <w:sz w:val="24"/>
      <w:szCs w:val="20"/>
    </w:rPr>
  </w:style>
  <w:style w:type="paragraph" w:customStyle="1" w:styleId="StyleHeading1Arial12ptBoldNotItalicCenteredBefore">
    <w:name w:val="Style Heading 1 + Arial 12 pt Bold Not Italic Centered Before:..."/>
    <w:basedOn w:val="Normal"/>
    <w:next w:val="Normal"/>
    <w:rsid w:val="00C26F0D"/>
    <w:pPr>
      <w:spacing w:before="120" w:after="120"/>
      <w:jc w:val="center"/>
    </w:pPr>
    <w:rPr>
      <w:rFonts w:eastAsia="Times New Roman" w:cs="Times New Roman"/>
      <w:b/>
      <w:bCs/>
      <w:sz w:val="24"/>
      <w:szCs w:val="20"/>
    </w:rPr>
  </w:style>
  <w:style w:type="paragraph" w:customStyle="1" w:styleId="StyleHeading6Arial12ptLeft0cmFirstline0cmBef">
    <w:name w:val="Style Heading 6 + Arial 12 pt Left:  0 cm First line:  0 cm Bef..."/>
    <w:basedOn w:val="Normal"/>
    <w:next w:val="Normal"/>
    <w:rsid w:val="00C26F0D"/>
    <w:pPr>
      <w:spacing w:before="120" w:after="120"/>
      <w:jc w:val="center"/>
    </w:pPr>
    <w:rPr>
      <w:rFonts w:eastAsia="Times New Roman" w:cs="Times New Roman"/>
      <w:b/>
      <w:bCs/>
      <w:sz w:val="24"/>
      <w:szCs w:val="20"/>
    </w:rPr>
  </w:style>
  <w:style w:type="paragraph" w:customStyle="1" w:styleId="3cham1">
    <w:name w:val="3 cham1"/>
    <w:basedOn w:val="Normal"/>
    <w:link w:val="3cham1Char"/>
    <w:rsid w:val="00C26F0D"/>
    <w:pPr>
      <w:tabs>
        <w:tab w:val="left" w:pos="910"/>
      </w:tabs>
      <w:spacing w:before="240" w:after="120"/>
      <w:ind w:left="459" w:hanging="459"/>
      <w:jc w:val="both"/>
    </w:pPr>
    <w:rPr>
      <w:rFonts w:eastAsia="Malgun Gothic" w:cs="Times New Roman"/>
      <w:sz w:val="24"/>
      <w:szCs w:val="24"/>
    </w:rPr>
  </w:style>
  <w:style w:type="character" w:customStyle="1" w:styleId="3cham1Char">
    <w:name w:val="3 cham1 Char"/>
    <w:link w:val="3cham1"/>
    <w:rsid w:val="00C26F0D"/>
    <w:rPr>
      <w:rFonts w:eastAsia="Malgun Gothic" w:cs="Times New Roman"/>
      <w:sz w:val="24"/>
      <w:szCs w:val="24"/>
    </w:rPr>
  </w:style>
  <w:style w:type="paragraph" w:customStyle="1" w:styleId="normalxxx">
    <w:name w:val="normal xxx"/>
    <w:basedOn w:val="Normal"/>
    <w:next w:val="Normal"/>
    <w:rsid w:val="00C26F0D"/>
    <w:pPr>
      <w:spacing w:before="120"/>
      <w:ind w:left="851" w:hanging="851"/>
      <w:jc w:val="both"/>
    </w:pPr>
    <w:rPr>
      <w:rFonts w:eastAsia="MS Mincho" w:cs="Times New Roman"/>
      <w:sz w:val="24"/>
      <w:szCs w:val="24"/>
    </w:rPr>
  </w:style>
  <w:style w:type="paragraph" w:customStyle="1" w:styleId="NORMAL12">
    <w:name w:val="NORMAL (1)"/>
    <w:basedOn w:val="Normal"/>
    <w:next w:val="Normal"/>
    <w:link w:val="NORMAL1Char"/>
    <w:autoRedefine/>
    <w:rsid w:val="00C26F0D"/>
    <w:pPr>
      <w:spacing w:before="120"/>
      <w:ind w:left="908" w:hanging="454"/>
      <w:jc w:val="both"/>
    </w:pPr>
    <w:rPr>
      <w:rFonts w:eastAsia="MS Mincho" w:cs="Times New Roman"/>
      <w:iCs/>
      <w:sz w:val="24"/>
      <w:szCs w:val="24"/>
      <w:lang w:val="en-GB"/>
    </w:rPr>
  </w:style>
  <w:style w:type="character" w:customStyle="1" w:styleId="NORMAL1Char">
    <w:name w:val="NORMAL (1) Char"/>
    <w:link w:val="NORMAL12"/>
    <w:rsid w:val="00C26F0D"/>
    <w:rPr>
      <w:rFonts w:eastAsia="MS Mincho" w:cs="Times New Roman"/>
      <w:iCs/>
      <w:sz w:val="24"/>
      <w:szCs w:val="24"/>
      <w:lang w:val="en-GB"/>
    </w:rPr>
  </w:style>
  <w:style w:type="paragraph" w:customStyle="1" w:styleId="NORMAL13">
    <w:name w:val="NORMAL 1"/>
    <w:basedOn w:val="Normal"/>
    <w:next w:val="Normal"/>
    <w:link w:val="NORMAL1CharChar"/>
    <w:autoRedefine/>
    <w:rsid w:val="00C26F0D"/>
    <w:pPr>
      <w:ind w:left="454" w:hanging="454"/>
      <w:jc w:val="both"/>
    </w:pPr>
    <w:rPr>
      <w:rFonts w:eastAsia="MS Mincho" w:cs="Times New Roman"/>
      <w:snapToGrid w:val="0"/>
      <w:sz w:val="24"/>
      <w:szCs w:val="24"/>
      <w:lang w:val="x-none" w:eastAsia="x-none"/>
    </w:rPr>
  </w:style>
  <w:style w:type="character" w:customStyle="1" w:styleId="NORMAL1CharChar">
    <w:name w:val="NORMAL 1 Char Char"/>
    <w:link w:val="NORMAL13"/>
    <w:rsid w:val="00C26F0D"/>
    <w:rPr>
      <w:rFonts w:eastAsia="MS Mincho" w:cs="Times New Roman"/>
      <w:snapToGrid w:val="0"/>
      <w:sz w:val="24"/>
      <w:szCs w:val="24"/>
      <w:lang w:val="x-none" w:eastAsia="x-none"/>
    </w:rPr>
  </w:style>
  <w:style w:type="paragraph" w:customStyle="1" w:styleId="NORMALa">
    <w:name w:val="NORMAL (a)"/>
    <w:basedOn w:val="Normal"/>
    <w:next w:val="Normal"/>
    <w:autoRedefine/>
    <w:rsid w:val="00C26F0D"/>
    <w:pPr>
      <w:spacing w:before="120"/>
      <w:ind w:left="1361" w:hanging="454"/>
      <w:jc w:val="both"/>
    </w:pPr>
    <w:rPr>
      <w:rFonts w:eastAsia="MS Mincho" w:cs="Times New Roman"/>
      <w:snapToGrid w:val="0"/>
      <w:sz w:val="24"/>
      <w:szCs w:val="24"/>
    </w:rPr>
  </w:style>
  <w:style w:type="paragraph" w:customStyle="1" w:styleId="normalleft">
    <w:name w:val="normal left"/>
    <w:basedOn w:val="Normal"/>
    <w:rsid w:val="00C26F0D"/>
    <w:pPr>
      <w:spacing w:before="120"/>
      <w:ind w:left="454"/>
      <w:jc w:val="both"/>
    </w:pPr>
    <w:rPr>
      <w:rFonts w:eastAsia="MS Mincho" w:cs="Times New Roman"/>
      <w:sz w:val="24"/>
      <w:szCs w:val="24"/>
    </w:rPr>
  </w:style>
  <w:style w:type="paragraph" w:customStyle="1" w:styleId="normali">
    <w:name w:val="normal (i)"/>
    <w:basedOn w:val="Normal"/>
    <w:next w:val="Normal"/>
    <w:rsid w:val="00C26F0D"/>
    <w:pPr>
      <w:spacing w:before="120"/>
      <w:ind w:left="1815" w:hanging="454"/>
      <w:jc w:val="both"/>
    </w:pPr>
    <w:rPr>
      <w:rFonts w:eastAsia="MS Mincho" w:cs="Times New Roman"/>
      <w:sz w:val="24"/>
      <w:szCs w:val="24"/>
    </w:rPr>
  </w:style>
  <w:style w:type="paragraph" w:customStyle="1" w:styleId="NORMAL111">
    <w:name w:val="NORMAL 1.1.1"/>
    <w:basedOn w:val="Normal"/>
    <w:next w:val="Normal"/>
    <w:link w:val="NORMAL111Char"/>
    <w:autoRedefine/>
    <w:rsid w:val="00C26F0D"/>
    <w:pPr>
      <w:spacing w:before="120"/>
      <w:ind w:left="851" w:hanging="851"/>
      <w:jc w:val="both"/>
    </w:pPr>
    <w:rPr>
      <w:rFonts w:eastAsia="Times New Roman" w:cs="Arial"/>
      <w:sz w:val="24"/>
      <w:szCs w:val="24"/>
    </w:rPr>
  </w:style>
  <w:style w:type="paragraph" w:customStyle="1" w:styleId="normal1indent">
    <w:name w:val="normal 1 indent"/>
    <w:basedOn w:val="NORMAL13"/>
    <w:link w:val="normal1indentChar"/>
    <w:rsid w:val="00C26F0D"/>
    <w:pPr>
      <w:spacing w:before="120"/>
      <w:ind w:firstLine="0"/>
    </w:pPr>
    <w:rPr>
      <w:rFonts w:eastAsia="Times New Roman"/>
      <w:snapToGrid/>
      <w:lang w:val="en-US" w:eastAsia="en-US"/>
    </w:rPr>
  </w:style>
  <w:style w:type="character" w:customStyle="1" w:styleId="NORMAL111Char">
    <w:name w:val="NORMAL 1.1.1 Char"/>
    <w:link w:val="NORMAL111"/>
    <w:rsid w:val="00C26F0D"/>
    <w:rPr>
      <w:rFonts w:eastAsia="Times New Roman" w:cs="Arial"/>
      <w:sz w:val="24"/>
      <w:szCs w:val="24"/>
    </w:rPr>
  </w:style>
  <w:style w:type="character" w:customStyle="1" w:styleId="NORMAL1Char0">
    <w:name w:val="NORMAL 1 Char"/>
    <w:rsid w:val="00C26F0D"/>
    <w:rPr>
      <w:rFonts w:ascii="Arial" w:hAnsi="Arial"/>
      <w:sz w:val="24"/>
      <w:szCs w:val="24"/>
      <w:lang w:val="en-US" w:eastAsia="en-US" w:bidi="ar-SA"/>
    </w:rPr>
  </w:style>
  <w:style w:type="character" w:customStyle="1" w:styleId="normal1indentChar">
    <w:name w:val="normal 1 indent Char"/>
    <w:basedOn w:val="NORMAL1Char0"/>
    <w:link w:val="normal1indent"/>
    <w:rsid w:val="00C26F0D"/>
    <w:rPr>
      <w:rFonts w:ascii="Arial" w:eastAsia="Times New Roman" w:hAnsi="Arial" w:cs="Times New Roman"/>
      <w:sz w:val="24"/>
      <w:szCs w:val="24"/>
      <w:lang w:val="en-US" w:eastAsia="en-US" w:bidi="ar-SA"/>
    </w:rPr>
  </w:style>
  <w:style w:type="paragraph" w:customStyle="1" w:styleId="111regular">
    <w:name w:val="1.1.1 regular"/>
    <w:basedOn w:val="1110"/>
    <w:autoRedefine/>
    <w:rsid w:val="00C26F0D"/>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C26F0D"/>
    <w:pPr>
      <w:spacing w:before="60"/>
      <w:jc w:val="both"/>
    </w:pPr>
    <w:rPr>
      <w:rFonts w:eastAsia="Times New Roman" w:cs="Arial"/>
      <w:sz w:val="22"/>
    </w:rPr>
  </w:style>
  <w:style w:type="paragraph" w:customStyle="1" w:styleId="tableindent">
    <w:name w:val="table indent"/>
    <w:basedOn w:val="Normal"/>
    <w:autoRedefine/>
    <w:rsid w:val="00C26F0D"/>
    <w:pPr>
      <w:ind w:left="454"/>
      <w:jc w:val="both"/>
    </w:pPr>
    <w:rPr>
      <w:rFonts w:eastAsia="Times New Roman" w:cs="Arial"/>
      <w:sz w:val="22"/>
    </w:rPr>
  </w:style>
  <w:style w:type="paragraph" w:customStyle="1" w:styleId="tenbang">
    <w:name w:val="ten bang"/>
    <w:rsid w:val="00C26F0D"/>
    <w:pPr>
      <w:spacing w:before="240" w:after="120"/>
      <w:jc w:val="center"/>
    </w:pPr>
    <w:rPr>
      <w:rFonts w:eastAsia="Times New Roman" w:cs="Arial"/>
      <w:b/>
      <w:bCs/>
      <w:sz w:val="24"/>
      <w:szCs w:val="24"/>
    </w:rPr>
  </w:style>
  <w:style w:type="paragraph" w:customStyle="1" w:styleId="TENCHUONG2">
    <w:name w:val="TEN CHUONG"/>
    <w:rsid w:val="00C26F0D"/>
    <w:pPr>
      <w:spacing w:before="360"/>
      <w:jc w:val="center"/>
    </w:pPr>
    <w:rPr>
      <w:rFonts w:eastAsia="Times New Roman" w:cs="Arial"/>
      <w:b/>
      <w:bCs/>
      <w:sz w:val="24"/>
      <w:szCs w:val="24"/>
    </w:rPr>
  </w:style>
  <w:style w:type="character" w:customStyle="1" w:styleId="1Char0">
    <w:name w:val="(1) Char"/>
    <w:link w:val="10"/>
    <w:locked/>
    <w:rsid w:val="00C26F0D"/>
    <w:rPr>
      <w:rFonts w:ascii="VnTime" w:eastAsia="Times New Roman" w:hAnsi="VnTime" w:cs="Times New Roman"/>
      <w:sz w:val="22"/>
      <w:szCs w:val="20"/>
    </w:rPr>
  </w:style>
  <w:style w:type="paragraph" w:customStyle="1" w:styleId="111reindent">
    <w:name w:val="1.1.1 re indent"/>
    <w:basedOn w:val="111regular"/>
    <w:autoRedefine/>
    <w:qFormat/>
    <w:rsid w:val="00C26F0D"/>
    <w:pPr>
      <w:spacing w:before="80" w:after="120" w:line="340" w:lineRule="exact"/>
      <w:ind w:left="0" w:firstLine="454"/>
    </w:pPr>
  </w:style>
  <w:style w:type="paragraph" w:customStyle="1" w:styleId="h1">
    <w:name w:val="h1"/>
    <w:basedOn w:val="Normal"/>
    <w:rsid w:val="00C26F0D"/>
    <w:pPr>
      <w:autoSpaceDE w:val="0"/>
      <w:autoSpaceDN w:val="0"/>
      <w:ind w:left="567" w:hanging="567"/>
      <w:jc w:val="both"/>
    </w:pPr>
    <w:rPr>
      <w:rFonts w:ascii=".VnArial" w:eastAsia="Times New Roman" w:hAnsi=".VnArial" w:cs="Times New Roman"/>
      <w:b/>
      <w:sz w:val="24"/>
      <w:szCs w:val="20"/>
    </w:rPr>
  </w:style>
  <w:style w:type="paragraph" w:customStyle="1" w:styleId="k1">
    <w:name w:val="k1"/>
    <w:basedOn w:val="Normal"/>
    <w:rsid w:val="00C26F0D"/>
    <w:pPr>
      <w:autoSpaceDE w:val="0"/>
      <w:autoSpaceDN w:val="0"/>
      <w:ind w:left="340" w:hanging="340"/>
      <w:jc w:val="both"/>
    </w:pPr>
    <w:rPr>
      <w:rFonts w:ascii=".VnArial" w:eastAsia="Times New Roman" w:hAnsi=".VnArial" w:cs="Times New Roman"/>
      <w:sz w:val="24"/>
      <w:szCs w:val="20"/>
    </w:rPr>
  </w:style>
  <w:style w:type="paragraph" w:customStyle="1" w:styleId="k2">
    <w:name w:val="k2"/>
    <w:basedOn w:val="k1"/>
    <w:next w:val="k1"/>
    <w:rsid w:val="00C26F0D"/>
    <w:pPr>
      <w:spacing w:before="120"/>
      <w:ind w:left="680"/>
    </w:pPr>
  </w:style>
  <w:style w:type="paragraph" w:customStyle="1" w:styleId="k1m">
    <w:name w:val="k1m"/>
    <w:basedOn w:val="k1"/>
    <w:rsid w:val="00C26F0D"/>
    <w:rPr>
      <w:color w:val="0000FF"/>
    </w:rPr>
  </w:style>
  <w:style w:type="paragraph" w:customStyle="1" w:styleId="k2m">
    <w:name w:val="k2m"/>
    <w:basedOn w:val="k2"/>
    <w:rsid w:val="00C26F0D"/>
    <w:rPr>
      <w:color w:val="0000FF"/>
    </w:rPr>
  </w:style>
  <w:style w:type="paragraph" w:customStyle="1" w:styleId="1indent0">
    <w:name w:val="(1) indent"/>
    <w:basedOn w:val="10"/>
    <w:rsid w:val="00C26F0D"/>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C26F0D"/>
    <w:pPr>
      <w:spacing w:before="120"/>
      <w:ind w:left="851"/>
      <w:jc w:val="both"/>
    </w:pPr>
    <w:rPr>
      <w:rFonts w:eastAsia="Times New Roman" w:cs="Times New Roman"/>
      <w:sz w:val="24"/>
      <w:szCs w:val="24"/>
    </w:rPr>
  </w:style>
  <w:style w:type="character" w:customStyle="1" w:styleId="texChar">
    <w:name w:val="tex Char"/>
    <w:basedOn w:val="DefaultParagraphFont"/>
    <w:link w:val="tex"/>
    <w:rsid w:val="00C26F0D"/>
    <w:rPr>
      <w:rFonts w:ascii="VnTime" w:eastAsia="Times New Roman" w:hAnsi="VnTime" w:cs="Times New Roman"/>
      <w:szCs w:val="20"/>
    </w:rPr>
  </w:style>
  <w:style w:type="paragraph" w:customStyle="1" w:styleId="normal14">
    <w:name w:val="normal 1"/>
    <w:basedOn w:val="Normal"/>
    <w:rsid w:val="00C26F0D"/>
    <w:pPr>
      <w:overflowPunct w:val="0"/>
      <w:autoSpaceDE w:val="0"/>
      <w:autoSpaceDN w:val="0"/>
      <w:adjustRightInd w:val="0"/>
      <w:spacing w:before="120"/>
      <w:ind w:left="454" w:hanging="454"/>
      <w:jc w:val="both"/>
      <w:textAlignment w:val="baseline"/>
    </w:pPr>
    <w:rPr>
      <w:rFonts w:eastAsia="Times New Roman" w:cs="Times New Roman"/>
      <w:kern w:val="28"/>
      <w:sz w:val="24"/>
      <w:szCs w:val="20"/>
    </w:rPr>
  </w:style>
  <w:style w:type="paragraph" w:customStyle="1" w:styleId="normal15">
    <w:name w:val="normal (1)"/>
    <w:basedOn w:val="normal14"/>
    <w:rsid w:val="00C26F0D"/>
    <w:pPr>
      <w:ind w:left="908"/>
    </w:pPr>
  </w:style>
  <w:style w:type="paragraph" w:customStyle="1" w:styleId="TENQUYPHAMV">
    <w:name w:val="TEN QUY PHAM_V"/>
    <w:rsid w:val="00C26F0D"/>
    <w:pPr>
      <w:jc w:val="center"/>
    </w:pPr>
    <w:rPr>
      <w:rFonts w:eastAsia="Times New Roman" w:cs="Arial"/>
      <w:b/>
      <w:bCs/>
      <w:sz w:val="32"/>
      <w:szCs w:val="32"/>
    </w:rPr>
  </w:style>
  <w:style w:type="character" w:customStyle="1" w:styleId="ChapterCharChar">
    <w:name w:val="Chapter Char Char"/>
    <w:basedOn w:val="DefaultParagraphFont"/>
    <w:rsid w:val="00C26F0D"/>
    <w:rPr>
      <w:rFonts w:ascii=".VnTime" w:hAnsi=".VnTime"/>
      <w:b/>
      <w:bCs/>
      <w:sz w:val="24"/>
    </w:rPr>
  </w:style>
  <w:style w:type="paragraph" w:customStyle="1" w:styleId="aindent">
    <w:name w:val="(a) indent"/>
    <w:basedOn w:val="a4"/>
    <w:autoRedefine/>
    <w:rsid w:val="00C26F0D"/>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C26F0D"/>
    <w:pPr>
      <w:spacing w:before="120"/>
      <w:ind w:left="1815" w:hanging="454"/>
      <w:jc w:val="both"/>
    </w:pPr>
    <w:rPr>
      <w:rFonts w:eastAsia="Times New Roman" w:cs="Arial"/>
      <w:sz w:val="24"/>
      <w:szCs w:val="24"/>
    </w:rPr>
  </w:style>
  <w:style w:type="paragraph" w:customStyle="1" w:styleId="iindent">
    <w:name w:val="(i) indent"/>
    <w:basedOn w:val="i3"/>
    <w:autoRedefine/>
    <w:rsid w:val="00C26F0D"/>
    <w:pPr>
      <w:ind w:left="1814" w:firstLine="0"/>
    </w:pPr>
  </w:style>
  <w:style w:type="paragraph" w:customStyle="1" w:styleId="ii">
    <w:name w:val="(i)(i)"/>
    <w:basedOn w:val="i3"/>
    <w:autoRedefine/>
    <w:rsid w:val="00C26F0D"/>
    <w:pPr>
      <w:ind w:left="2268"/>
    </w:pPr>
  </w:style>
  <w:style w:type="paragraph" w:customStyle="1" w:styleId="bold">
    <w:name w:val="bold"/>
    <w:basedOn w:val="1"/>
    <w:rsid w:val="00C26F0D"/>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C26F0D"/>
    <w:pPr>
      <w:tabs>
        <w:tab w:val="left" w:leader="dot" w:pos="9639"/>
      </w:tabs>
      <w:spacing w:before="240" w:after="120"/>
      <w:ind w:left="1872" w:right="567" w:hanging="1418"/>
    </w:pPr>
    <w:rPr>
      <w:rFonts w:eastAsia="Times New Roman" w:cs="Arial"/>
      <w:b/>
      <w:bCs/>
      <w:sz w:val="24"/>
      <w:szCs w:val="24"/>
    </w:rPr>
  </w:style>
  <w:style w:type="paragraph" w:customStyle="1" w:styleId="content11">
    <w:name w:val="content11"/>
    <w:basedOn w:val="Normal"/>
    <w:autoRedefine/>
    <w:rsid w:val="00C26F0D"/>
    <w:pPr>
      <w:tabs>
        <w:tab w:val="left" w:leader="dot" w:pos="9639"/>
      </w:tabs>
      <w:spacing w:before="120"/>
      <w:ind w:left="1474" w:right="879" w:hanging="567"/>
    </w:pPr>
    <w:rPr>
      <w:rFonts w:eastAsia="Times New Roman" w:cs="Arial"/>
      <w:sz w:val="24"/>
      <w:szCs w:val="24"/>
    </w:rPr>
  </w:style>
  <w:style w:type="paragraph" w:customStyle="1" w:styleId="Footer1">
    <w:name w:val="Footer1"/>
    <w:rsid w:val="00C26F0D"/>
    <w:pPr>
      <w:jc w:val="center"/>
    </w:pPr>
    <w:rPr>
      <w:rFonts w:eastAsia="Times New Roman" w:cs="Arial"/>
      <w:sz w:val="24"/>
      <w:szCs w:val="24"/>
    </w:rPr>
  </w:style>
  <w:style w:type="paragraph" w:customStyle="1" w:styleId="Footer2">
    <w:name w:val="Footer2"/>
    <w:rsid w:val="00C26F0D"/>
    <w:pPr>
      <w:jc w:val="center"/>
    </w:pPr>
    <w:rPr>
      <w:rFonts w:eastAsia="Times New Roman" w:cs="Arial"/>
      <w:sz w:val="24"/>
      <w:szCs w:val="24"/>
    </w:rPr>
  </w:style>
  <w:style w:type="paragraph" w:customStyle="1" w:styleId="gridtable">
    <w:name w:val="grid table"/>
    <w:basedOn w:val="Normal"/>
    <w:rsid w:val="00C26F0D"/>
    <w:pPr>
      <w:spacing w:line="300" w:lineRule="exact"/>
      <w:ind w:left="709"/>
    </w:pPr>
    <w:rPr>
      <w:rFonts w:eastAsia="MS Mincho" w:cs="Arial"/>
      <w:szCs w:val="20"/>
    </w:rPr>
  </w:style>
  <w:style w:type="paragraph" w:customStyle="1" w:styleId="Header10">
    <w:name w:val="Header1"/>
    <w:rsid w:val="00C26F0D"/>
    <w:rPr>
      <w:rFonts w:eastAsia="Times New Roman" w:cs="Arial"/>
      <w:b/>
      <w:bCs/>
      <w:sz w:val="24"/>
      <w:szCs w:val="24"/>
    </w:rPr>
  </w:style>
  <w:style w:type="paragraph" w:customStyle="1" w:styleId="Header2">
    <w:name w:val="Header2"/>
    <w:rsid w:val="00C26F0D"/>
    <w:rPr>
      <w:rFonts w:eastAsia="Times New Roman" w:cs="Arial"/>
      <w:b/>
      <w:bCs/>
      <w:sz w:val="24"/>
      <w:szCs w:val="24"/>
    </w:rPr>
  </w:style>
  <w:style w:type="paragraph" w:customStyle="1" w:styleId="normalleft00">
    <w:name w:val="normal left 0"/>
    <w:basedOn w:val="Normal"/>
    <w:rsid w:val="00C26F0D"/>
    <w:pPr>
      <w:spacing w:before="120" w:line="300" w:lineRule="auto"/>
      <w:ind w:left="709"/>
    </w:pPr>
    <w:rPr>
      <w:rFonts w:eastAsia="Times New Roman" w:cs="Arial"/>
      <w:spacing w:val="-4"/>
      <w:sz w:val="24"/>
      <w:szCs w:val="24"/>
    </w:rPr>
  </w:style>
  <w:style w:type="paragraph" w:customStyle="1" w:styleId="table1">
    <w:name w:val="table(1)"/>
    <w:basedOn w:val="table"/>
    <w:autoRedefine/>
    <w:rsid w:val="00C26F0D"/>
    <w:pPr>
      <w:spacing w:before="0"/>
      <w:ind w:left="454" w:hanging="454"/>
    </w:pPr>
  </w:style>
  <w:style w:type="paragraph" w:customStyle="1" w:styleId="tableleft">
    <w:name w:val="table left"/>
    <w:basedOn w:val="table"/>
    <w:autoRedefine/>
    <w:rsid w:val="00C26F0D"/>
    <w:pPr>
      <w:jc w:val="right"/>
    </w:pPr>
  </w:style>
  <w:style w:type="paragraph" w:customStyle="1" w:styleId="Tenphane">
    <w:name w:val="Ten phan_e"/>
    <w:rsid w:val="00C26F0D"/>
    <w:pPr>
      <w:spacing w:before="120"/>
      <w:jc w:val="center"/>
    </w:pPr>
    <w:rPr>
      <w:rFonts w:eastAsia="Times New Roman" w:cs="Arial"/>
      <w:b/>
      <w:bCs/>
      <w:i/>
      <w:iCs/>
      <w:sz w:val="24"/>
      <w:szCs w:val="24"/>
    </w:rPr>
  </w:style>
  <w:style w:type="paragraph" w:customStyle="1" w:styleId="Char1CharCharCharCharCharChar">
    <w:name w:val="Char1 Char Char Char Char Char Char"/>
    <w:basedOn w:val="Normal"/>
    <w:rsid w:val="00C26F0D"/>
    <w:pPr>
      <w:spacing w:before="120" w:after="160" w:line="240" w:lineRule="exact"/>
      <w:ind w:firstLine="601"/>
      <w:jc w:val="both"/>
    </w:pPr>
    <w:rPr>
      <w:rFonts w:ascii="Verdana" w:eastAsia="Times New Roman" w:hAnsi="Verdana" w:cs="Times New Roman"/>
      <w:szCs w:val="20"/>
      <w:lang w:val="en-GB"/>
    </w:rPr>
  </w:style>
  <w:style w:type="paragraph" w:customStyle="1" w:styleId="tieudechinh0">
    <w:name w:val="tieudechinh"/>
    <w:basedOn w:val="Normal"/>
    <w:rsid w:val="00C26F0D"/>
    <w:pPr>
      <w:spacing w:before="100" w:beforeAutospacing="1" w:after="100" w:afterAutospacing="1"/>
    </w:pPr>
    <w:rPr>
      <w:rFonts w:ascii="Times New Roman" w:eastAsia="Calibri" w:hAnsi="Times New Roman" w:cs="Times New Roman"/>
      <w:sz w:val="24"/>
      <w:szCs w:val="24"/>
    </w:rPr>
  </w:style>
  <w:style w:type="paragraph" w:customStyle="1" w:styleId="tieudephu0">
    <w:name w:val="tieudephu"/>
    <w:basedOn w:val="Normal"/>
    <w:rsid w:val="00C26F0D"/>
    <w:pPr>
      <w:spacing w:before="100" w:beforeAutospacing="1" w:after="100" w:afterAutospacing="1"/>
    </w:pPr>
    <w:rPr>
      <w:rFonts w:ascii="Times New Roman" w:eastAsia="Calibri" w:hAnsi="Times New Roman" w:cs="Times New Roman"/>
      <w:sz w:val="24"/>
      <w:szCs w:val="24"/>
    </w:rPr>
  </w:style>
  <w:style w:type="character" w:customStyle="1" w:styleId="normalcharchar">
    <w:name w:val="normal____char__char"/>
    <w:basedOn w:val="DefaultParagraphFont"/>
    <w:rsid w:val="00C26F0D"/>
    <w:rPr>
      <w:rFonts w:cs="Times New Roman"/>
    </w:rPr>
  </w:style>
  <w:style w:type="paragraph" w:customStyle="1" w:styleId="center0">
    <w:name w:val="center"/>
    <w:basedOn w:val="Normal"/>
    <w:rsid w:val="00C26F0D"/>
    <w:pPr>
      <w:spacing w:before="100" w:beforeAutospacing="1" w:after="100" w:afterAutospacing="1"/>
    </w:pPr>
    <w:rPr>
      <w:rFonts w:ascii="Times New Roman" w:eastAsia="Times New Roman" w:hAnsi="Times New Roman" w:cs="Times New Roman"/>
      <w:sz w:val="24"/>
      <w:szCs w:val="24"/>
    </w:rPr>
  </w:style>
  <w:style w:type="paragraph" w:customStyle="1" w:styleId="s0">
    <w:name w:val="s0"/>
    <w:rsid w:val="00C26F0D"/>
    <w:pPr>
      <w:widowControl w:val="0"/>
      <w:autoSpaceDE w:val="0"/>
      <w:autoSpaceDN w:val="0"/>
      <w:adjustRightInd w:val="0"/>
    </w:pPr>
    <w:rPr>
      <w:rFonts w:ascii="Batang" w:eastAsia="Batang" w:hAnsi="Batang" w:cs="Batang"/>
      <w:szCs w:val="20"/>
      <w:lang w:eastAsia="ko-KR"/>
    </w:rPr>
  </w:style>
  <w:style w:type="paragraph" w:customStyle="1" w:styleId="heading2-p">
    <w:name w:val="heading2-p"/>
    <w:basedOn w:val="Normal"/>
    <w:rsid w:val="00C26F0D"/>
    <w:pPr>
      <w:jc w:val="center"/>
    </w:pPr>
    <w:rPr>
      <w:rFonts w:ascii="Times New Roman" w:eastAsia="Times New Roman" w:hAnsi="Times New Roman" w:cs="Times New Roman"/>
      <w:szCs w:val="20"/>
    </w:rPr>
  </w:style>
  <w:style w:type="paragraph" w:customStyle="1" w:styleId="CM43">
    <w:name w:val="CM43"/>
    <w:basedOn w:val="Default"/>
    <w:next w:val="Default"/>
    <w:rsid w:val="00C26F0D"/>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C26F0D"/>
    <w:pPr>
      <w:spacing w:after="160" w:line="240" w:lineRule="exact"/>
    </w:pPr>
    <w:rPr>
      <w:rFonts w:eastAsia="Times New Roman" w:cs="Times New Roman"/>
      <w:sz w:val="22"/>
    </w:rPr>
  </w:style>
  <w:style w:type="character" w:customStyle="1" w:styleId="dangcohieuluc">
    <w:name w:val="dangcohieuluc"/>
    <w:basedOn w:val="DefaultParagraphFont"/>
    <w:rsid w:val="00C26F0D"/>
  </w:style>
  <w:style w:type="paragraph" w:customStyle="1" w:styleId="QD2">
    <w:name w:val="QD2"/>
    <w:basedOn w:val="Normal"/>
    <w:rsid w:val="00C26F0D"/>
    <w:pPr>
      <w:spacing w:before="240" w:after="120" w:line="300" w:lineRule="atLeast"/>
      <w:jc w:val="center"/>
    </w:pPr>
    <w:rPr>
      <w:rFonts w:ascii=".VnVogueH" w:eastAsia="Times New Roman" w:hAnsi=".VnVogueH" w:cs="Angsana New"/>
      <w:sz w:val="26"/>
      <w:szCs w:val="20"/>
    </w:rPr>
  </w:style>
  <w:style w:type="paragraph" w:customStyle="1" w:styleId="tr-bang">
    <w:name w:val="tr-bang"/>
    <w:basedOn w:val="Normal"/>
    <w:rsid w:val="00C26F0D"/>
    <w:pPr>
      <w:spacing w:line="300" w:lineRule="atLeast"/>
      <w:jc w:val="center"/>
    </w:pPr>
    <w:rPr>
      <w:rFonts w:ascii=".VnArial" w:eastAsia="Times New Roman" w:hAnsi=".VnArial" w:cs="Angsana New"/>
      <w:sz w:val="19"/>
      <w:szCs w:val="20"/>
    </w:rPr>
  </w:style>
  <w:style w:type="paragraph" w:customStyle="1" w:styleId="C3">
    <w:name w:val="C"/>
    <w:basedOn w:val="Header"/>
    <w:rsid w:val="00C26F0D"/>
    <w:pPr>
      <w:tabs>
        <w:tab w:val="clear" w:pos="4680"/>
        <w:tab w:val="clear" w:pos="9360"/>
      </w:tabs>
      <w:spacing w:before="80" w:after="80" w:line="300" w:lineRule="exact"/>
      <w:ind w:left="360"/>
      <w:jc w:val="both"/>
    </w:pPr>
    <w:rPr>
      <w:rFonts w:ascii="Times New Roman" w:eastAsia="Times New Roman" w:hAnsi="Times New Roman" w:cs="Times New Roman"/>
      <w:spacing w:val="-2"/>
      <w:sz w:val="26"/>
      <w:szCs w:val="20"/>
      <w:lang w:val="x-none" w:eastAsia="x-none"/>
    </w:rPr>
  </w:style>
  <w:style w:type="paragraph" w:customStyle="1" w:styleId="f">
    <w:name w:val="f"/>
    <w:basedOn w:val="C3"/>
    <w:rsid w:val="00C26F0D"/>
    <w:rPr>
      <w:spacing w:val="-4"/>
    </w:rPr>
  </w:style>
  <w:style w:type="character" w:customStyle="1" w:styleId="LeftHeaderCharChar1">
    <w:name w:val="Left Header Char Char1"/>
    <w:locked/>
    <w:rsid w:val="00C26F0D"/>
    <w:rPr>
      <w:rFonts w:ascii=".VnTime" w:hAnsi=".VnTime" w:cs=".VnTime"/>
      <w:sz w:val="28"/>
      <w:szCs w:val="28"/>
      <w:lang w:val="en-US" w:eastAsia="en-US" w:bidi="ar-SA"/>
    </w:rPr>
  </w:style>
  <w:style w:type="paragraph" w:customStyle="1" w:styleId="Char4">
    <w:name w:val="Char4"/>
    <w:basedOn w:val="Normal"/>
    <w:semiHidden/>
    <w:rsid w:val="00C26F0D"/>
    <w:pPr>
      <w:spacing w:after="160" w:line="240" w:lineRule="exact"/>
    </w:pPr>
    <w:rPr>
      <w:rFonts w:eastAsia="Times New Roman" w:cs="Arial"/>
      <w:sz w:val="22"/>
    </w:rPr>
  </w:style>
  <w:style w:type="character" w:customStyle="1" w:styleId="MediumGrid1-Accent2Char">
    <w:name w:val="Medium Grid 1 - Accent 2 Char"/>
    <w:link w:val="MediumGrid1-Accent2"/>
    <w:locked/>
    <w:rsid w:val="00C26F0D"/>
    <w:rPr>
      <w:rFonts w:ascii="Times New Roman" w:eastAsia="Times New Roman" w:hAnsi="Times New Roman"/>
      <w:sz w:val="24"/>
      <w:szCs w:val="24"/>
    </w:rPr>
  </w:style>
  <w:style w:type="table" w:styleId="MediumGrid1-Accent2">
    <w:name w:val="Medium Grid 1 Accent 2"/>
    <w:basedOn w:val="TableNormal"/>
    <w:link w:val="MediumGrid1-Accent2Char"/>
    <w:rsid w:val="00C26F0D"/>
    <w:rPr>
      <w:rFonts w:ascii="Times New Roman" w:eastAsia="Times New Roman" w:hAnsi="Times New Roman"/>
      <w:sz w:val="24"/>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spellingerror">
    <w:name w:val="spellingerror"/>
    <w:basedOn w:val="DefaultParagraphFont"/>
    <w:rsid w:val="00C26F0D"/>
  </w:style>
  <w:style w:type="paragraph" w:customStyle="1" w:styleId="Vnbnnidung">
    <w:name w:val="Văn bản nội dung"/>
    <w:basedOn w:val="Normal"/>
    <w:link w:val="Vnbnnidung0"/>
    <w:rsid w:val="00C26F0D"/>
    <w:pPr>
      <w:widowControl w:val="0"/>
      <w:shd w:val="clear" w:color="auto" w:fill="FFFFFF"/>
      <w:suppressAutoHyphens/>
      <w:spacing w:before="120" w:after="120" w:line="0" w:lineRule="atLeast"/>
    </w:pPr>
    <w:rPr>
      <w:rFonts w:ascii="Times New Roman" w:eastAsia="Times New Roman" w:hAnsi="Times New Roman" w:cs="Times New Roman"/>
      <w:sz w:val="25"/>
      <w:szCs w:val="25"/>
      <w:lang w:eastAsia="zh-CN"/>
    </w:rPr>
  </w:style>
  <w:style w:type="character" w:customStyle="1" w:styleId="Vnbnnidung0">
    <w:name w:val="Văn bản nội dung_"/>
    <w:link w:val="Vnbnnidung"/>
    <w:locked/>
    <w:rsid w:val="00C26F0D"/>
    <w:rPr>
      <w:rFonts w:ascii="Times New Roman" w:eastAsia="Times New Roman" w:hAnsi="Times New Roman" w:cs="Times New Roman"/>
      <w:sz w:val="25"/>
      <w:szCs w:val="25"/>
      <w:shd w:val="clear" w:color="auto" w:fill="FFFFFF"/>
      <w:lang w:eastAsia="zh-CN"/>
    </w:rPr>
  </w:style>
  <w:style w:type="character" w:customStyle="1" w:styleId="s1">
    <w:name w:val="s1"/>
    <w:rsid w:val="00C26F0D"/>
  </w:style>
  <w:style w:type="paragraph" w:customStyle="1" w:styleId="1chinhtrang0">
    <w:name w:val="1chinhtrang"/>
    <w:basedOn w:val="Normal"/>
    <w:rsid w:val="00C26F0D"/>
    <w:pPr>
      <w:spacing w:before="100" w:beforeAutospacing="1" w:after="100" w:afterAutospacing="1"/>
    </w:pPr>
    <w:rPr>
      <w:rFonts w:ascii="Times New Roman" w:eastAsia="Times New Roman" w:hAnsi="Times New Roman" w:cs="Times New Roman"/>
      <w:sz w:val="24"/>
      <w:szCs w:val="24"/>
    </w:rPr>
  </w:style>
  <w:style w:type="character" w:customStyle="1" w:styleId="Style1Char">
    <w:name w:val="Style1 Char"/>
    <w:link w:val="Style1"/>
    <w:rsid w:val="00C26F0D"/>
    <w:rPr>
      <w:rFonts w:ascii="Times New Roman" w:eastAsia="Times New Roman" w:hAnsi="Times New Roman" w:cs="Times New Roman"/>
      <w:b/>
      <w:sz w:val="36"/>
      <w:szCs w:val="28"/>
    </w:rPr>
  </w:style>
  <w:style w:type="paragraph" w:customStyle="1" w:styleId="CharChar1CharCharCharCharCharCharCharCharCharCharCharCharCharChar">
    <w:name w:val="Char Char1 Char Char Char Char Char Char Char Char Char Char Char Char Char Char"/>
    <w:basedOn w:val="Normal"/>
    <w:autoRedefine/>
    <w:rsid w:val="00C26F0D"/>
    <w:pPr>
      <w:spacing w:after="120" w:line="240" w:lineRule="exact"/>
      <w:jc w:val="both"/>
    </w:pPr>
    <w:rPr>
      <w:rFonts w:ascii="Times New Roman" w:eastAsia="Times New Roman" w:hAnsi="Times New Roman" w:cs="Times New Roman"/>
      <w:b/>
      <w:color w:val="8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12283</Words>
  <Characters>70015</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dc:description/>
  <cp:lastModifiedBy>key3</cp:lastModifiedBy>
  <cp:revision>5</cp:revision>
  <dcterms:created xsi:type="dcterms:W3CDTF">2026-07-08T08:24:00Z</dcterms:created>
  <dcterms:modified xsi:type="dcterms:W3CDTF">2026-08-04T09:20:00Z</dcterms:modified>
</cp:coreProperties>
</file>