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12"/>
        <w:gridCol w:w="5614"/>
      </w:tblGrid>
      <w:tr w:rsidR="001C0164" w:rsidRPr="001C0164" w14:paraId="0BD9D4A9" w14:textId="77777777" w:rsidTr="00D57379">
        <w:trPr>
          <w:trHeight w:val="920"/>
        </w:trPr>
        <w:tc>
          <w:tcPr>
            <w:tcW w:w="1890" w:type="pct"/>
          </w:tcPr>
          <w:p w14:paraId="7041D264" w14:textId="77777777" w:rsidR="001C0164" w:rsidRPr="001C0164" w:rsidRDefault="001C0164" w:rsidP="001C0164">
            <w:pPr>
              <w:widowControl/>
              <w:adjustRightInd w:val="0"/>
              <w:snapToGrid w:val="0"/>
              <w:jc w:val="center"/>
              <w:rPr>
                <w:rFonts w:ascii="Arial" w:eastAsia="Arial Unicode MS" w:hAnsi="Arial" w:cs="Arial"/>
                <w:b/>
                <w:sz w:val="20"/>
                <w:szCs w:val="20"/>
                <w:lang w:val="en-US"/>
              </w:rPr>
            </w:pPr>
            <w:r w:rsidRPr="001C0164">
              <w:rPr>
                <w:rFonts w:ascii="Arial" w:eastAsia="Arial Unicode MS" w:hAnsi="Arial" w:cs="Arial"/>
                <w:b/>
                <w:sz w:val="20"/>
                <w:szCs w:val="20"/>
              </w:rPr>
              <w:t>BỘ TÀI CHÍNH</w:t>
            </w:r>
            <w:r w:rsidRPr="001C0164">
              <w:rPr>
                <w:rFonts w:ascii="Arial" w:eastAsia="Arial Unicode MS" w:hAnsi="Arial" w:cs="Arial"/>
                <w:b/>
                <w:sz w:val="20"/>
                <w:szCs w:val="20"/>
              </w:rPr>
              <w:br/>
            </w:r>
            <w:r w:rsidRPr="001C0164">
              <w:rPr>
                <w:rFonts w:ascii="Arial" w:eastAsia="Arial Unicode MS" w:hAnsi="Arial" w:cs="Arial"/>
                <w:bCs/>
                <w:sz w:val="20"/>
                <w:szCs w:val="20"/>
                <w:vertAlign w:val="superscript"/>
                <w:lang w:val="en-US"/>
              </w:rPr>
              <w:t>____________</w:t>
            </w:r>
          </w:p>
          <w:p w14:paraId="7B5EEE34" w14:textId="28312BDC" w:rsidR="001C0164" w:rsidRPr="001C0164" w:rsidRDefault="001C0164" w:rsidP="001C0164">
            <w:pPr>
              <w:adjustRightInd w:val="0"/>
              <w:snapToGrid w:val="0"/>
              <w:jc w:val="center"/>
              <w:rPr>
                <w:rFonts w:ascii="Arial" w:eastAsia="Arial Unicode MS" w:hAnsi="Arial" w:cs="Arial"/>
                <w:b/>
                <w:sz w:val="20"/>
                <w:szCs w:val="20"/>
                <w:lang w:val="en-US"/>
              </w:rPr>
            </w:pPr>
            <w:r w:rsidRPr="001C0164">
              <w:rPr>
                <w:rFonts w:ascii="Arial" w:eastAsia="Arial Unicode MS" w:hAnsi="Arial" w:cs="Arial"/>
                <w:sz w:val="20"/>
                <w:szCs w:val="20"/>
              </w:rPr>
              <w:t>Số: 59/2026/TT-BTC</w:t>
            </w:r>
          </w:p>
        </w:tc>
        <w:tc>
          <w:tcPr>
            <w:tcW w:w="3110" w:type="pct"/>
          </w:tcPr>
          <w:p w14:paraId="689B6409" w14:textId="77777777" w:rsidR="001C0164" w:rsidRPr="001C0164" w:rsidRDefault="001C0164"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CỘNG HÒA XÃ HỘI CHỦ NGHĨA VIỆT NAM</w:t>
            </w:r>
            <w:r w:rsidRPr="001C0164">
              <w:rPr>
                <w:rFonts w:ascii="Arial" w:eastAsia="Arial Unicode MS" w:hAnsi="Arial" w:cs="Arial"/>
                <w:b/>
                <w:sz w:val="20"/>
                <w:szCs w:val="20"/>
              </w:rPr>
              <w:br/>
              <w:t xml:space="preserve">Độc lập - Tự do - Hạnh phúc </w:t>
            </w:r>
            <w:r w:rsidRPr="001C0164">
              <w:rPr>
                <w:rFonts w:ascii="Arial" w:eastAsia="Arial Unicode MS" w:hAnsi="Arial" w:cs="Arial"/>
                <w:b/>
                <w:sz w:val="20"/>
                <w:szCs w:val="20"/>
              </w:rPr>
              <w:br/>
            </w:r>
            <w:r w:rsidRPr="001C0164">
              <w:rPr>
                <w:rFonts w:ascii="Arial" w:eastAsia="Arial Unicode MS" w:hAnsi="Arial" w:cs="Arial"/>
                <w:bCs/>
                <w:sz w:val="20"/>
                <w:szCs w:val="20"/>
                <w:vertAlign w:val="superscript"/>
                <w:lang w:val="en-US"/>
              </w:rPr>
              <w:t>_______________________</w:t>
            </w:r>
          </w:p>
          <w:p w14:paraId="03E53974" w14:textId="2C598D1B" w:rsidR="001C0164" w:rsidRPr="001C0164" w:rsidRDefault="001C0164" w:rsidP="001C0164">
            <w:pPr>
              <w:adjustRightInd w:val="0"/>
              <w:snapToGrid w:val="0"/>
              <w:jc w:val="center"/>
              <w:rPr>
                <w:rFonts w:ascii="Arial" w:eastAsia="Arial Unicode MS" w:hAnsi="Arial" w:cs="Arial"/>
                <w:sz w:val="20"/>
                <w:szCs w:val="20"/>
                <w:lang w:val="en-US"/>
              </w:rPr>
            </w:pPr>
            <w:r w:rsidRPr="001C0164">
              <w:rPr>
                <w:rFonts w:ascii="Arial" w:eastAsia="Arial Unicode MS" w:hAnsi="Arial" w:cs="Arial"/>
                <w:i/>
                <w:sz w:val="20"/>
                <w:szCs w:val="20"/>
              </w:rPr>
              <w:t>Hà Nội, ngày 29 tháng 05 năm 2026</w:t>
            </w:r>
          </w:p>
        </w:tc>
      </w:tr>
    </w:tbl>
    <w:p w14:paraId="58990722" w14:textId="77777777" w:rsidR="002E2AFA" w:rsidRDefault="002E2AFA" w:rsidP="001C0164">
      <w:pPr>
        <w:pStyle w:val="NormalWeb"/>
        <w:adjustRightInd w:val="0"/>
        <w:snapToGrid w:val="0"/>
        <w:jc w:val="center"/>
      </w:pPr>
    </w:p>
    <w:p w14:paraId="1166FEAD" w14:textId="77777777" w:rsidR="001C0164" w:rsidRPr="001C0164" w:rsidRDefault="001C0164" w:rsidP="001C0164">
      <w:pPr>
        <w:pStyle w:val="NormalWeb"/>
        <w:adjustRightInd w:val="0"/>
        <w:snapToGrid w:val="0"/>
        <w:jc w:val="center"/>
      </w:pPr>
    </w:p>
    <w:p w14:paraId="01B396BF" w14:textId="77777777" w:rsidR="00B1004F" w:rsidRPr="001C0164" w:rsidRDefault="0087460A" w:rsidP="001C0164">
      <w:pPr>
        <w:widowControl/>
        <w:adjustRightInd w:val="0"/>
        <w:snapToGrid w:val="0"/>
        <w:jc w:val="center"/>
        <w:rPr>
          <w:rFonts w:ascii="Arial" w:hAnsi="Arial" w:cs="Arial"/>
          <w:b/>
          <w:sz w:val="20"/>
          <w:szCs w:val="20"/>
          <w:lang w:val="en-US"/>
        </w:rPr>
      </w:pPr>
      <w:bookmarkStart w:id="0" w:name="loai_1"/>
      <w:r w:rsidRPr="001C0164">
        <w:rPr>
          <w:rFonts w:ascii="Arial" w:hAnsi="Arial" w:cs="Arial"/>
          <w:b/>
          <w:sz w:val="20"/>
          <w:szCs w:val="20"/>
        </w:rPr>
        <w:t>THÔNG TƯ</w:t>
      </w:r>
      <w:bookmarkEnd w:id="0"/>
    </w:p>
    <w:p w14:paraId="61AAC65F" w14:textId="7BF83F4F" w:rsidR="00B1004F" w:rsidRPr="001C0164" w:rsidRDefault="001C0164" w:rsidP="001C0164">
      <w:pPr>
        <w:widowControl/>
        <w:adjustRightInd w:val="0"/>
        <w:snapToGrid w:val="0"/>
        <w:jc w:val="center"/>
        <w:rPr>
          <w:rFonts w:ascii="Arial" w:hAnsi="Arial" w:cs="Arial"/>
          <w:b/>
          <w:bCs/>
          <w:sz w:val="20"/>
          <w:szCs w:val="20"/>
          <w:lang w:val="en-US"/>
        </w:rPr>
      </w:pPr>
      <w:bookmarkStart w:id="1" w:name="loai_1_name"/>
      <w:r w:rsidRPr="001C0164">
        <w:rPr>
          <w:rFonts w:ascii="Arial" w:hAnsi="Arial" w:cs="Arial"/>
          <w:b/>
          <w:bCs/>
          <w:sz w:val="20"/>
          <w:szCs w:val="20"/>
        </w:rPr>
        <w:t>Quy định xét duyệt và tổng hợp quyết toán năm</w:t>
      </w:r>
      <w:bookmarkEnd w:id="1"/>
    </w:p>
    <w:p w14:paraId="7155700B" w14:textId="77777777" w:rsidR="001C0164" w:rsidRPr="001C0164" w:rsidRDefault="001C0164" w:rsidP="001C0164">
      <w:pPr>
        <w:widowControl/>
        <w:adjustRightInd w:val="0"/>
        <w:snapToGrid w:val="0"/>
        <w:jc w:val="center"/>
        <w:rPr>
          <w:rFonts w:ascii="Arial" w:hAnsi="Arial" w:cs="Arial"/>
          <w:sz w:val="20"/>
          <w:szCs w:val="20"/>
          <w:lang w:val="en-US"/>
        </w:rPr>
      </w:pPr>
    </w:p>
    <w:p w14:paraId="6F891210"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Căn cứ Luật Ngân sách nhà nước s</w:t>
      </w:r>
      <w:r w:rsidR="0015705B" w:rsidRPr="001C0164">
        <w:rPr>
          <w:rFonts w:ascii="Arial" w:hAnsi="Arial" w:cs="Arial"/>
          <w:i/>
          <w:sz w:val="20"/>
          <w:szCs w:val="20"/>
          <w:lang w:val="en-US"/>
        </w:rPr>
        <w:t>ố</w:t>
      </w:r>
      <w:r w:rsidRPr="001C0164">
        <w:rPr>
          <w:rFonts w:ascii="Arial" w:hAnsi="Arial" w:cs="Arial"/>
          <w:i/>
          <w:sz w:val="20"/>
          <w:szCs w:val="20"/>
        </w:rPr>
        <w:t xml:space="preserve"> 89/2025/QH15;</w:t>
      </w:r>
    </w:p>
    <w:p w14:paraId="7886E1B3"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 xml:space="preserve">Căn cứ Nghị định số 73/2026/NĐ-CP của Chính phủ quy định chi tiết </w:t>
      </w:r>
      <w:r w:rsidR="00486E67" w:rsidRPr="001C0164">
        <w:rPr>
          <w:rFonts w:ascii="Arial" w:hAnsi="Arial" w:cs="Arial"/>
          <w:i/>
          <w:sz w:val="20"/>
          <w:szCs w:val="20"/>
          <w:lang w:val="en-US"/>
        </w:rPr>
        <w:t>và</w:t>
      </w:r>
      <w:r w:rsidR="00DF1E5F" w:rsidRPr="001C0164">
        <w:rPr>
          <w:rFonts w:ascii="Arial" w:hAnsi="Arial" w:cs="Arial"/>
          <w:i/>
          <w:sz w:val="20"/>
          <w:szCs w:val="20"/>
        </w:rPr>
        <w:t xml:space="preserve"> </w:t>
      </w:r>
      <w:r w:rsidRPr="001C0164">
        <w:rPr>
          <w:rFonts w:ascii="Arial" w:hAnsi="Arial" w:cs="Arial"/>
          <w:i/>
          <w:sz w:val="20"/>
          <w:szCs w:val="20"/>
        </w:rPr>
        <w:t xml:space="preserve">hướng dẫn thi hành một số </w:t>
      </w:r>
      <w:r w:rsidR="00931A2D" w:rsidRPr="001C0164">
        <w:rPr>
          <w:rFonts w:ascii="Arial" w:hAnsi="Arial" w:cs="Arial"/>
          <w:i/>
          <w:sz w:val="20"/>
          <w:szCs w:val="20"/>
        </w:rPr>
        <w:t>điều</w:t>
      </w:r>
      <w:r w:rsidRPr="001C0164">
        <w:rPr>
          <w:rFonts w:ascii="Arial" w:hAnsi="Arial" w:cs="Arial"/>
          <w:i/>
          <w:sz w:val="20"/>
          <w:szCs w:val="20"/>
        </w:rPr>
        <w:t xml:space="preserve"> </w:t>
      </w:r>
      <w:r w:rsidR="00DF1E5F" w:rsidRPr="001C0164">
        <w:rPr>
          <w:rFonts w:ascii="Arial" w:hAnsi="Arial" w:cs="Arial"/>
          <w:i/>
          <w:sz w:val="20"/>
          <w:szCs w:val="20"/>
        </w:rPr>
        <w:t>của</w:t>
      </w:r>
      <w:r w:rsidRPr="001C0164">
        <w:rPr>
          <w:rFonts w:ascii="Arial" w:hAnsi="Arial" w:cs="Arial"/>
          <w:i/>
          <w:sz w:val="20"/>
          <w:szCs w:val="20"/>
        </w:rPr>
        <w:t xml:space="preserve"> Luật Ngân sách nhà nước;</w:t>
      </w:r>
    </w:p>
    <w:p w14:paraId="698D93D3" w14:textId="77777777" w:rsidR="00B1004F" w:rsidRPr="001C0164" w:rsidRDefault="00B1004F" w:rsidP="001C0164">
      <w:pPr>
        <w:adjustRightInd w:val="0"/>
        <w:snapToGrid w:val="0"/>
        <w:spacing w:after="120"/>
        <w:ind w:firstLine="720"/>
        <w:jc w:val="both"/>
        <w:rPr>
          <w:rFonts w:ascii="Arial" w:hAnsi="Arial" w:cs="Arial"/>
          <w:i/>
          <w:sz w:val="20"/>
          <w:szCs w:val="20"/>
          <w:lang w:val="en-US"/>
        </w:rPr>
      </w:pPr>
      <w:r w:rsidRPr="001C0164">
        <w:rPr>
          <w:rFonts w:ascii="Arial" w:hAnsi="Arial" w:cs="Arial"/>
          <w:i/>
          <w:sz w:val="20"/>
          <w:szCs w:val="20"/>
        </w:rPr>
        <w:t xml:space="preserve">Căn cứ Nghị </w:t>
      </w:r>
      <w:r w:rsidR="00DF1E5F" w:rsidRPr="001C0164">
        <w:rPr>
          <w:rFonts w:ascii="Arial" w:hAnsi="Arial" w:cs="Arial"/>
          <w:i/>
          <w:sz w:val="20"/>
          <w:szCs w:val="20"/>
        </w:rPr>
        <w:t>định số</w:t>
      </w:r>
      <w:r w:rsidRPr="001C0164">
        <w:rPr>
          <w:rFonts w:ascii="Arial" w:hAnsi="Arial" w:cs="Arial"/>
          <w:i/>
          <w:sz w:val="20"/>
          <w:szCs w:val="20"/>
        </w:rPr>
        <w:t xml:space="preserve"> 29/2025/NĐ-CP của Chính </w:t>
      </w:r>
      <w:r w:rsidR="005D1B92" w:rsidRPr="001C0164">
        <w:rPr>
          <w:rFonts w:ascii="Arial" w:hAnsi="Arial" w:cs="Arial"/>
          <w:i/>
          <w:sz w:val="20"/>
          <w:szCs w:val="20"/>
          <w:lang w:val="en-US"/>
        </w:rPr>
        <w:t>phủ</w:t>
      </w:r>
      <w:r w:rsidRPr="001C0164">
        <w:rPr>
          <w:rFonts w:ascii="Arial" w:hAnsi="Arial" w:cs="Arial"/>
          <w:i/>
          <w:sz w:val="20"/>
          <w:szCs w:val="20"/>
        </w:rPr>
        <w:t xml:space="preserve"> quy định chức năng,</w:t>
      </w:r>
      <w:r w:rsidR="00DF1E5F" w:rsidRPr="001C0164">
        <w:rPr>
          <w:rFonts w:ascii="Arial" w:hAnsi="Arial" w:cs="Arial"/>
          <w:i/>
          <w:sz w:val="20"/>
          <w:szCs w:val="20"/>
        </w:rPr>
        <w:t xml:space="preserve"> </w:t>
      </w:r>
      <w:r w:rsidRPr="001C0164">
        <w:rPr>
          <w:rFonts w:ascii="Arial" w:hAnsi="Arial" w:cs="Arial"/>
          <w:i/>
          <w:sz w:val="20"/>
          <w:szCs w:val="20"/>
        </w:rPr>
        <w:t xml:space="preserve">nhiệm vụ, quyền hạn và </w:t>
      </w:r>
      <w:r w:rsidR="00DF1E5F" w:rsidRPr="001C0164">
        <w:rPr>
          <w:rFonts w:ascii="Arial" w:hAnsi="Arial" w:cs="Arial"/>
          <w:i/>
          <w:sz w:val="20"/>
          <w:szCs w:val="20"/>
        </w:rPr>
        <w:t>cơ cấu</w:t>
      </w:r>
      <w:r w:rsidRPr="001C0164">
        <w:rPr>
          <w:rFonts w:ascii="Arial" w:hAnsi="Arial" w:cs="Arial"/>
          <w:i/>
          <w:sz w:val="20"/>
          <w:szCs w:val="20"/>
        </w:rPr>
        <w:t xml:space="preserve"> </w:t>
      </w:r>
      <w:r w:rsidR="00DF1E5F" w:rsidRPr="001C0164">
        <w:rPr>
          <w:rFonts w:ascii="Arial" w:hAnsi="Arial" w:cs="Arial"/>
          <w:i/>
          <w:sz w:val="20"/>
          <w:szCs w:val="20"/>
        </w:rPr>
        <w:t>tổ chức</w:t>
      </w:r>
      <w:r w:rsidRPr="001C0164">
        <w:rPr>
          <w:rFonts w:ascii="Arial" w:hAnsi="Arial" w:cs="Arial"/>
          <w:i/>
          <w:sz w:val="20"/>
          <w:szCs w:val="20"/>
        </w:rPr>
        <w:t xml:space="preserve"> của Bộ </w:t>
      </w:r>
      <w:r w:rsidR="00DF1E5F" w:rsidRPr="001C0164">
        <w:rPr>
          <w:rFonts w:ascii="Arial" w:hAnsi="Arial" w:cs="Arial"/>
          <w:i/>
          <w:sz w:val="20"/>
          <w:szCs w:val="20"/>
        </w:rPr>
        <w:t>Tài chính</w:t>
      </w:r>
      <w:r w:rsidRPr="001C0164">
        <w:rPr>
          <w:rFonts w:ascii="Arial" w:hAnsi="Arial" w:cs="Arial"/>
          <w:i/>
          <w:sz w:val="20"/>
          <w:szCs w:val="20"/>
        </w:rPr>
        <w:t xml:space="preserve"> được </w:t>
      </w:r>
      <w:r w:rsidR="00DF1E5F" w:rsidRPr="001C0164">
        <w:rPr>
          <w:rFonts w:ascii="Arial" w:hAnsi="Arial" w:cs="Arial"/>
          <w:i/>
          <w:sz w:val="20"/>
          <w:szCs w:val="20"/>
        </w:rPr>
        <w:t>sửa đổi</w:t>
      </w:r>
      <w:r w:rsidRPr="001C0164">
        <w:rPr>
          <w:rFonts w:ascii="Arial" w:hAnsi="Arial" w:cs="Arial"/>
          <w:i/>
          <w:sz w:val="20"/>
          <w:szCs w:val="20"/>
        </w:rPr>
        <w:t xml:space="preserve">, </w:t>
      </w:r>
      <w:r w:rsidR="008E2B12" w:rsidRPr="001C0164">
        <w:rPr>
          <w:rFonts w:ascii="Arial" w:hAnsi="Arial" w:cs="Arial"/>
          <w:i/>
          <w:sz w:val="20"/>
          <w:szCs w:val="20"/>
          <w:lang w:val="en-US"/>
        </w:rPr>
        <w:t>bổ</w:t>
      </w:r>
      <w:r w:rsidRPr="001C0164">
        <w:rPr>
          <w:rFonts w:ascii="Arial" w:hAnsi="Arial" w:cs="Arial"/>
          <w:i/>
          <w:sz w:val="20"/>
          <w:szCs w:val="20"/>
        </w:rPr>
        <w:t xml:space="preserve"> sung</w:t>
      </w:r>
      <w:r w:rsidR="00DF1E5F" w:rsidRPr="001C0164">
        <w:rPr>
          <w:rFonts w:ascii="Arial" w:hAnsi="Arial" w:cs="Arial"/>
          <w:i/>
          <w:sz w:val="20"/>
          <w:szCs w:val="20"/>
        </w:rPr>
        <w:t xml:space="preserve"> một số</w:t>
      </w:r>
      <w:r w:rsidRPr="001C0164">
        <w:rPr>
          <w:rFonts w:ascii="Arial" w:hAnsi="Arial" w:cs="Arial"/>
          <w:i/>
          <w:sz w:val="20"/>
          <w:szCs w:val="20"/>
        </w:rPr>
        <w:t xml:space="preserve"> </w:t>
      </w:r>
      <w:r w:rsidR="00931A2D" w:rsidRPr="001C0164">
        <w:rPr>
          <w:rFonts w:ascii="Arial" w:hAnsi="Arial" w:cs="Arial"/>
          <w:i/>
          <w:sz w:val="20"/>
          <w:szCs w:val="20"/>
        </w:rPr>
        <w:t>điều</w:t>
      </w:r>
      <w:r w:rsidRPr="001C0164">
        <w:rPr>
          <w:rFonts w:ascii="Arial" w:hAnsi="Arial" w:cs="Arial"/>
          <w:i/>
          <w:sz w:val="20"/>
          <w:szCs w:val="20"/>
        </w:rPr>
        <w:t xml:space="preserve"> theo Nghị định số </w:t>
      </w:r>
      <w:r w:rsidR="00380BFD" w:rsidRPr="001C0164">
        <w:rPr>
          <w:rFonts w:ascii="Arial" w:hAnsi="Arial" w:cs="Arial"/>
          <w:i/>
          <w:sz w:val="20"/>
          <w:szCs w:val="20"/>
          <w:lang w:val="en-US"/>
        </w:rPr>
        <w:t>1</w:t>
      </w:r>
      <w:r w:rsidRPr="001C0164">
        <w:rPr>
          <w:rFonts w:ascii="Arial" w:hAnsi="Arial" w:cs="Arial"/>
          <w:i/>
          <w:sz w:val="20"/>
          <w:szCs w:val="20"/>
        </w:rPr>
        <w:t>66/2025/NĐ-CP;</w:t>
      </w:r>
    </w:p>
    <w:p w14:paraId="776CF2F8"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 xml:space="preserve">Theo đề nghị của Vụ trưởng Vụ Tài chính - </w:t>
      </w:r>
      <w:r w:rsidR="00DF1E5F" w:rsidRPr="001C0164">
        <w:rPr>
          <w:rFonts w:ascii="Arial" w:hAnsi="Arial" w:cs="Arial"/>
          <w:i/>
          <w:sz w:val="20"/>
          <w:szCs w:val="20"/>
        </w:rPr>
        <w:t>Kinh tế</w:t>
      </w:r>
      <w:r w:rsidRPr="001C0164">
        <w:rPr>
          <w:rFonts w:ascii="Arial" w:hAnsi="Arial" w:cs="Arial"/>
          <w:i/>
          <w:sz w:val="20"/>
          <w:szCs w:val="20"/>
        </w:rPr>
        <w:t xml:space="preserve"> ngành;</w:t>
      </w:r>
    </w:p>
    <w:p w14:paraId="29B214D2"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 xml:space="preserve">Bộ trưởng </w:t>
      </w:r>
      <w:r w:rsidR="00380BFD" w:rsidRPr="001C0164">
        <w:rPr>
          <w:rFonts w:ascii="Arial" w:hAnsi="Arial" w:cs="Arial"/>
          <w:i/>
          <w:sz w:val="20"/>
          <w:szCs w:val="20"/>
          <w:lang w:val="en-US"/>
        </w:rPr>
        <w:t>Bộ</w:t>
      </w:r>
      <w:r w:rsidRPr="001C0164">
        <w:rPr>
          <w:rFonts w:ascii="Arial" w:hAnsi="Arial" w:cs="Arial"/>
          <w:i/>
          <w:sz w:val="20"/>
          <w:szCs w:val="20"/>
        </w:rPr>
        <w:t xml:space="preserve"> Tài chính ban hành Thông tư quy định xét duyệt và tổng hợp</w:t>
      </w:r>
      <w:r w:rsidR="00DF1E5F" w:rsidRPr="001C0164">
        <w:rPr>
          <w:rFonts w:ascii="Arial" w:hAnsi="Arial" w:cs="Arial"/>
          <w:i/>
          <w:sz w:val="20"/>
          <w:szCs w:val="20"/>
        </w:rPr>
        <w:t xml:space="preserve"> </w:t>
      </w:r>
      <w:r w:rsidRPr="001C0164">
        <w:rPr>
          <w:rFonts w:ascii="Arial" w:hAnsi="Arial" w:cs="Arial"/>
          <w:i/>
          <w:sz w:val="20"/>
          <w:szCs w:val="20"/>
        </w:rPr>
        <w:t>quyết toán năm.</w:t>
      </w:r>
    </w:p>
    <w:p w14:paraId="2FD59887"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2" w:name="dieu_1"/>
      <w:r w:rsidRPr="001C0164">
        <w:rPr>
          <w:rFonts w:ascii="Arial" w:hAnsi="Arial" w:cs="Arial"/>
          <w:b/>
          <w:sz w:val="20"/>
          <w:szCs w:val="20"/>
        </w:rPr>
        <w:t>Điều</w:t>
      </w:r>
      <w:r w:rsidR="00B1004F" w:rsidRPr="001C0164">
        <w:rPr>
          <w:rFonts w:ascii="Arial" w:hAnsi="Arial" w:cs="Arial"/>
          <w:b/>
          <w:sz w:val="20"/>
          <w:szCs w:val="20"/>
        </w:rPr>
        <w:t xml:space="preserve"> 1. Phạm vi </w:t>
      </w:r>
      <w:r w:rsidRPr="001C0164">
        <w:rPr>
          <w:rFonts w:ascii="Arial" w:hAnsi="Arial" w:cs="Arial"/>
          <w:b/>
          <w:sz w:val="20"/>
          <w:szCs w:val="20"/>
        </w:rPr>
        <w:t>điều</w:t>
      </w:r>
      <w:r w:rsidR="00B1004F" w:rsidRPr="001C0164">
        <w:rPr>
          <w:rFonts w:ascii="Arial" w:hAnsi="Arial" w:cs="Arial"/>
          <w:b/>
          <w:sz w:val="20"/>
          <w:szCs w:val="20"/>
        </w:rPr>
        <w:t xml:space="preserve"> chỉnh và đối tượng áp dụng</w:t>
      </w:r>
      <w:bookmarkEnd w:id="2"/>
    </w:p>
    <w:p w14:paraId="30493D8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 xml:space="preserve">Phạm vi </w:t>
      </w:r>
      <w:r w:rsidR="00931A2D" w:rsidRPr="001C0164">
        <w:rPr>
          <w:rFonts w:ascii="Arial" w:hAnsi="Arial" w:cs="Arial"/>
          <w:sz w:val="20"/>
          <w:szCs w:val="20"/>
        </w:rPr>
        <w:t>điều</w:t>
      </w:r>
      <w:r w:rsidRPr="001C0164">
        <w:rPr>
          <w:rFonts w:ascii="Arial" w:hAnsi="Arial" w:cs="Arial"/>
          <w:sz w:val="20"/>
          <w:szCs w:val="20"/>
        </w:rPr>
        <w:t xml:space="preserve"> chỉnh</w:t>
      </w:r>
    </w:p>
    <w:p w14:paraId="04CA064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00931A2D" w:rsidRPr="001C0164">
        <w:rPr>
          <w:rFonts w:ascii="Arial" w:hAnsi="Arial" w:cs="Arial"/>
          <w:sz w:val="20"/>
          <w:szCs w:val="20"/>
        </w:rPr>
        <w:t>Thông tư này</w:t>
      </w:r>
      <w:r w:rsidRPr="001C0164">
        <w:rPr>
          <w:rFonts w:ascii="Arial" w:hAnsi="Arial" w:cs="Arial"/>
          <w:sz w:val="20"/>
          <w:szCs w:val="20"/>
        </w:rPr>
        <w:t xml:space="preserve"> quy định về lập, tổng hợp và gửi báo cáo quyết toán năm;</w:t>
      </w:r>
      <w:r w:rsidR="00DF1E5F" w:rsidRPr="001C0164">
        <w:rPr>
          <w:rFonts w:ascii="Arial" w:hAnsi="Arial" w:cs="Arial"/>
          <w:sz w:val="20"/>
          <w:szCs w:val="20"/>
        </w:rPr>
        <w:t xml:space="preserve"> </w:t>
      </w:r>
      <w:r w:rsidRPr="001C0164">
        <w:rPr>
          <w:rFonts w:ascii="Arial" w:hAnsi="Arial" w:cs="Arial"/>
          <w:sz w:val="20"/>
          <w:szCs w:val="20"/>
        </w:rPr>
        <w:t xml:space="preserve">xét duyệt và tổng hợp quyết toán năm </w:t>
      </w:r>
      <w:r w:rsidR="00DF1E5F" w:rsidRPr="001C0164">
        <w:rPr>
          <w:rFonts w:ascii="Arial" w:hAnsi="Arial" w:cs="Arial"/>
          <w:sz w:val="20"/>
          <w:szCs w:val="20"/>
        </w:rPr>
        <w:t>đối với</w:t>
      </w:r>
      <w:r w:rsidRPr="001C0164">
        <w:rPr>
          <w:rFonts w:ascii="Arial" w:hAnsi="Arial" w:cs="Arial"/>
          <w:sz w:val="20"/>
          <w:szCs w:val="20"/>
        </w:rPr>
        <w:t xml:space="preserve"> các </w:t>
      </w:r>
      <w:r w:rsidR="00931A2D" w:rsidRPr="001C0164">
        <w:rPr>
          <w:rFonts w:ascii="Arial" w:hAnsi="Arial" w:cs="Arial"/>
          <w:sz w:val="20"/>
          <w:szCs w:val="20"/>
        </w:rPr>
        <w:t>khoản</w:t>
      </w:r>
      <w:r w:rsidRPr="001C0164">
        <w:rPr>
          <w:rFonts w:ascii="Arial" w:hAnsi="Arial" w:cs="Arial"/>
          <w:sz w:val="20"/>
          <w:szCs w:val="20"/>
        </w:rPr>
        <w:t xml:space="preserve"> ngân sách nhà nước,</w:t>
      </w:r>
      <w:r w:rsidR="00DF1E5F" w:rsidRPr="001C0164">
        <w:rPr>
          <w:rFonts w:ascii="Arial" w:hAnsi="Arial" w:cs="Arial"/>
          <w:sz w:val="20"/>
          <w:szCs w:val="20"/>
        </w:rPr>
        <w:t xml:space="preserve"> </w:t>
      </w:r>
      <w:r w:rsidR="00931A2D" w:rsidRPr="001C0164">
        <w:rPr>
          <w:rFonts w:ascii="Arial" w:hAnsi="Arial" w:cs="Arial"/>
          <w:sz w:val="20"/>
          <w:szCs w:val="20"/>
        </w:rPr>
        <w:t>khoản</w:t>
      </w:r>
      <w:r w:rsidRPr="001C0164">
        <w:rPr>
          <w:rFonts w:ascii="Arial" w:hAnsi="Arial" w:cs="Arial"/>
          <w:sz w:val="20"/>
          <w:szCs w:val="20"/>
        </w:rPr>
        <w:t xml:space="preserve"> </w:t>
      </w:r>
      <w:r w:rsidR="002527F4" w:rsidRPr="001C0164">
        <w:rPr>
          <w:rFonts w:ascii="Arial" w:hAnsi="Arial" w:cs="Arial"/>
          <w:sz w:val="20"/>
          <w:szCs w:val="20"/>
          <w:lang w:val="en-US"/>
        </w:rPr>
        <w:t>phí</w:t>
      </w:r>
      <w:r w:rsidRPr="001C0164">
        <w:rPr>
          <w:rFonts w:ascii="Arial" w:hAnsi="Arial" w:cs="Arial"/>
          <w:sz w:val="20"/>
          <w:szCs w:val="20"/>
        </w:rPr>
        <w:t xml:space="preserve"> được khấu trừ, để lại theo pháp luật phí, lệ phí và kinh phí hoạt động</w:t>
      </w:r>
      <w:r w:rsidR="00DF1E5F" w:rsidRPr="001C0164">
        <w:rPr>
          <w:rFonts w:ascii="Arial" w:hAnsi="Arial" w:cs="Arial"/>
          <w:sz w:val="20"/>
          <w:szCs w:val="20"/>
        </w:rPr>
        <w:t xml:space="preserve"> </w:t>
      </w:r>
      <w:r w:rsidRPr="001C0164">
        <w:rPr>
          <w:rFonts w:ascii="Arial" w:hAnsi="Arial" w:cs="Arial"/>
          <w:sz w:val="20"/>
          <w:szCs w:val="20"/>
        </w:rPr>
        <w:t>nghiệp vụ mà cơ quan có thẩm quyền quy định phải báo cáo quyết toán số đã sử</w:t>
      </w:r>
      <w:r w:rsidR="00DF1E5F" w:rsidRPr="001C0164">
        <w:rPr>
          <w:rFonts w:ascii="Arial" w:hAnsi="Arial" w:cs="Arial"/>
          <w:sz w:val="20"/>
          <w:szCs w:val="20"/>
        </w:rPr>
        <w:t xml:space="preserve"> </w:t>
      </w:r>
      <w:r w:rsidRPr="001C0164">
        <w:rPr>
          <w:rFonts w:ascii="Arial" w:hAnsi="Arial" w:cs="Arial"/>
          <w:sz w:val="20"/>
          <w:szCs w:val="20"/>
        </w:rPr>
        <w:t xml:space="preserve">dụng theo </w:t>
      </w:r>
      <w:r w:rsidR="00931A2D" w:rsidRPr="001C0164">
        <w:rPr>
          <w:rFonts w:ascii="Arial" w:hAnsi="Arial" w:cs="Arial"/>
          <w:sz w:val="20"/>
          <w:szCs w:val="20"/>
        </w:rPr>
        <w:t>mục</w:t>
      </w:r>
      <w:r w:rsidRPr="001C0164">
        <w:rPr>
          <w:rFonts w:ascii="Arial" w:hAnsi="Arial" w:cs="Arial"/>
          <w:sz w:val="20"/>
          <w:szCs w:val="20"/>
        </w:rPr>
        <w:t xml:space="preserve"> lục ngân sách nhà nước;</w:t>
      </w:r>
    </w:p>
    <w:p w14:paraId="555FF8B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Đối với quyết toán nguồn vốn đầu tư công (trừ các </w:t>
      </w:r>
      <w:r w:rsidR="00931A2D" w:rsidRPr="001C0164">
        <w:rPr>
          <w:rFonts w:ascii="Arial" w:hAnsi="Arial" w:cs="Arial"/>
          <w:sz w:val="20"/>
          <w:szCs w:val="20"/>
        </w:rPr>
        <w:t>khoản</w:t>
      </w:r>
      <w:r w:rsidRPr="001C0164">
        <w:rPr>
          <w:rFonts w:ascii="Arial" w:hAnsi="Arial" w:cs="Arial"/>
          <w:sz w:val="20"/>
          <w:szCs w:val="20"/>
        </w:rPr>
        <w:t xml:space="preserve"> chi cho ngân</w:t>
      </w:r>
      <w:r w:rsidR="00DF1E5F" w:rsidRPr="001C0164">
        <w:rPr>
          <w:rFonts w:ascii="Arial" w:hAnsi="Arial" w:cs="Arial"/>
          <w:sz w:val="20"/>
          <w:szCs w:val="20"/>
        </w:rPr>
        <w:t xml:space="preserve"> </w:t>
      </w:r>
      <w:r w:rsidRPr="001C0164">
        <w:rPr>
          <w:rFonts w:ascii="Arial" w:hAnsi="Arial" w:cs="Arial"/>
          <w:sz w:val="20"/>
          <w:szCs w:val="20"/>
        </w:rPr>
        <w:t>hàng chính sách của Nhà nước và các quỹ tài chính nhà nước ngoài ngân sách</w:t>
      </w:r>
      <w:r w:rsidR="00DF1E5F" w:rsidRPr="001C0164">
        <w:rPr>
          <w:rFonts w:ascii="Arial" w:hAnsi="Arial" w:cs="Arial"/>
          <w:sz w:val="20"/>
          <w:szCs w:val="20"/>
        </w:rPr>
        <w:t xml:space="preserve"> </w:t>
      </w:r>
      <w:r w:rsidRPr="001C0164">
        <w:rPr>
          <w:rFonts w:ascii="Arial" w:hAnsi="Arial" w:cs="Arial"/>
          <w:sz w:val="20"/>
          <w:szCs w:val="20"/>
        </w:rPr>
        <w:t xml:space="preserve">theo quy định tại </w:t>
      </w:r>
      <w:bookmarkStart w:id="3" w:name="dc_1"/>
      <w:r w:rsidR="00931A2D" w:rsidRPr="001C0164">
        <w:rPr>
          <w:rFonts w:ascii="Arial" w:hAnsi="Arial" w:cs="Arial"/>
          <w:sz w:val="20"/>
          <w:szCs w:val="20"/>
        </w:rPr>
        <w:t>khoản</w:t>
      </w:r>
      <w:r w:rsidRPr="001C0164">
        <w:rPr>
          <w:rFonts w:ascii="Arial" w:hAnsi="Arial" w:cs="Arial"/>
          <w:sz w:val="20"/>
          <w:szCs w:val="20"/>
        </w:rPr>
        <w:t xml:space="preserve"> 6 </w:t>
      </w:r>
      <w:r w:rsidR="00931A2D" w:rsidRPr="001C0164">
        <w:rPr>
          <w:rFonts w:ascii="Arial" w:hAnsi="Arial" w:cs="Arial"/>
          <w:sz w:val="20"/>
          <w:szCs w:val="20"/>
        </w:rPr>
        <w:t>Điều</w:t>
      </w:r>
      <w:r w:rsidRPr="001C0164">
        <w:rPr>
          <w:rFonts w:ascii="Arial" w:hAnsi="Arial" w:cs="Arial"/>
          <w:sz w:val="20"/>
          <w:szCs w:val="20"/>
        </w:rPr>
        <w:t xml:space="preserve"> 5 Luật Đầu tư công</w:t>
      </w:r>
      <w:bookmarkEnd w:id="3"/>
      <w:r w:rsidRPr="001C0164">
        <w:rPr>
          <w:rFonts w:ascii="Arial" w:hAnsi="Arial" w:cs="Arial"/>
          <w:sz w:val="20"/>
          <w:szCs w:val="20"/>
        </w:rPr>
        <w:t xml:space="preserve"> và các văn bản sửa đổi, thay</w:t>
      </w:r>
      <w:r w:rsidR="00DF1E5F" w:rsidRPr="001C0164">
        <w:rPr>
          <w:rFonts w:ascii="Arial" w:hAnsi="Arial" w:cs="Arial"/>
          <w:sz w:val="20"/>
          <w:szCs w:val="20"/>
        </w:rPr>
        <w:t xml:space="preserve"> </w:t>
      </w:r>
      <w:r w:rsidRPr="001C0164">
        <w:rPr>
          <w:rFonts w:ascii="Arial" w:hAnsi="Arial" w:cs="Arial"/>
          <w:sz w:val="20"/>
          <w:szCs w:val="20"/>
        </w:rPr>
        <w:t xml:space="preserve">thế (nếu có)) và quyết toán của ban quản lý dự án </w:t>
      </w:r>
      <w:r w:rsidR="00DF1E5F" w:rsidRPr="001C0164">
        <w:rPr>
          <w:rFonts w:ascii="Arial" w:hAnsi="Arial" w:cs="Arial"/>
          <w:sz w:val="20"/>
          <w:szCs w:val="20"/>
        </w:rPr>
        <w:t>đầu tư</w:t>
      </w:r>
      <w:r w:rsidRPr="001C0164">
        <w:rPr>
          <w:rFonts w:ascii="Arial" w:hAnsi="Arial" w:cs="Arial"/>
          <w:sz w:val="20"/>
          <w:szCs w:val="20"/>
        </w:rPr>
        <w:t xml:space="preserve"> xây dựng thực hiện</w:t>
      </w:r>
      <w:r w:rsidR="00DF1E5F" w:rsidRPr="001C0164">
        <w:rPr>
          <w:rFonts w:ascii="Arial" w:hAnsi="Arial" w:cs="Arial"/>
          <w:sz w:val="20"/>
          <w:szCs w:val="20"/>
        </w:rPr>
        <w:t xml:space="preserve"> </w:t>
      </w:r>
      <w:r w:rsidRPr="001C0164">
        <w:rPr>
          <w:rFonts w:ascii="Arial" w:hAnsi="Arial" w:cs="Arial"/>
          <w:sz w:val="20"/>
          <w:szCs w:val="20"/>
        </w:rPr>
        <w:t>theo các văn bản hướng dẫn riêng.</w:t>
      </w:r>
    </w:p>
    <w:p w14:paraId="5DD6127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Đối tượng áp dụng</w:t>
      </w:r>
    </w:p>
    <w:p w14:paraId="788E8A8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Các cơ quan nhà nước, tổ chức chính trị và Mặt trận Tổ quốc Việt Nam;</w:t>
      </w:r>
    </w:p>
    <w:p w14:paraId="0F66866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Các đơn vị sự nghiệp công lập, các ngân hàng chính sách của Nhà nước;</w:t>
      </w:r>
    </w:p>
    <w:p w14:paraId="6B3F4AB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 xml:space="preserve">Các tổ chức và cá nhân khác có liên quan </w:t>
      </w:r>
      <w:r w:rsidR="00DF1E5F" w:rsidRPr="001C0164">
        <w:rPr>
          <w:rFonts w:ascii="Arial" w:hAnsi="Arial" w:cs="Arial"/>
          <w:sz w:val="20"/>
          <w:szCs w:val="20"/>
        </w:rPr>
        <w:t>đến</w:t>
      </w:r>
      <w:r w:rsidRPr="001C0164">
        <w:rPr>
          <w:rFonts w:ascii="Arial" w:hAnsi="Arial" w:cs="Arial"/>
          <w:sz w:val="20"/>
          <w:szCs w:val="20"/>
        </w:rPr>
        <w:t xml:space="preserve"> ngân sách nhà nước.</w:t>
      </w:r>
    </w:p>
    <w:p w14:paraId="7622A094" w14:textId="77777777" w:rsidR="00B1004F" w:rsidRPr="001C0164" w:rsidRDefault="004353DB" w:rsidP="001C0164">
      <w:pPr>
        <w:adjustRightInd w:val="0"/>
        <w:snapToGrid w:val="0"/>
        <w:spacing w:after="120"/>
        <w:ind w:firstLine="720"/>
        <w:jc w:val="both"/>
        <w:rPr>
          <w:rFonts w:ascii="Arial" w:hAnsi="Arial" w:cs="Arial"/>
          <w:b/>
          <w:sz w:val="20"/>
          <w:szCs w:val="20"/>
        </w:rPr>
      </w:pPr>
      <w:bookmarkStart w:id="4" w:name="dieu_2"/>
      <w:r w:rsidRPr="001C0164">
        <w:rPr>
          <w:rFonts w:ascii="Arial" w:hAnsi="Arial" w:cs="Arial"/>
          <w:b/>
          <w:sz w:val="20"/>
          <w:szCs w:val="20"/>
        </w:rPr>
        <w:t>Điều 2. Lập, tổng hợp và gửi báo cáo quyết toán năm</w:t>
      </w:r>
      <w:bookmarkEnd w:id="4"/>
    </w:p>
    <w:p w14:paraId="297733E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Đối với đơn vị sử dụng ngân sách:</w:t>
      </w:r>
    </w:p>
    <w:p w14:paraId="5D0EA1D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 xml:space="preserve">Đơn vị sử dụng ngân sách lập </w:t>
      </w:r>
      <w:r w:rsidR="00215F73" w:rsidRPr="001C0164">
        <w:rPr>
          <w:rFonts w:ascii="Arial" w:hAnsi="Arial" w:cs="Arial"/>
          <w:sz w:val="20"/>
          <w:szCs w:val="20"/>
          <w:lang w:val="en-US"/>
        </w:rPr>
        <w:t>và</w:t>
      </w:r>
      <w:r w:rsidRPr="001C0164">
        <w:rPr>
          <w:rFonts w:ascii="Arial" w:hAnsi="Arial" w:cs="Arial"/>
          <w:sz w:val="20"/>
          <w:szCs w:val="20"/>
        </w:rPr>
        <w:t xml:space="preserve"> gửi báo cáo cho đơn vị dự toán cấp</w:t>
      </w:r>
      <w:r w:rsidR="00DF1E5F" w:rsidRPr="001C0164">
        <w:rPr>
          <w:rFonts w:ascii="Arial" w:hAnsi="Arial" w:cs="Arial"/>
          <w:sz w:val="20"/>
          <w:szCs w:val="20"/>
        </w:rPr>
        <w:t xml:space="preserve"> </w:t>
      </w:r>
      <w:r w:rsidRPr="001C0164">
        <w:rPr>
          <w:rFonts w:ascii="Arial" w:hAnsi="Arial" w:cs="Arial"/>
          <w:sz w:val="20"/>
          <w:szCs w:val="20"/>
        </w:rPr>
        <w:t>trên trực tiếp, đơn vị giao dự toán (</w:t>
      </w:r>
      <w:r w:rsidR="00DF1E5F" w:rsidRPr="001C0164">
        <w:rPr>
          <w:rFonts w:ascii="Arial" w:hAnsi="Arial" w:cs="Arial"/>
          <w:sz w:val="20"/>
          <w:szCs w:val="20"/>
        </w:rPr>
        <w:t>đối với</w:t>
      </w:r>
      <w:r w:rsidRPr="001C0164">
        <w:rPr>
          <w:rFonts w:ascii="Arial" w:hAnsi="Arial" w:cs="Arial"/>
          <w:sz w:val="20"/>
          <w:szCs w:val="20"/>
        </w:rPr>
        <w:t xml:space="preserve"> các đơn vị được giao dự toán theo</w:t>
      </w:r>
      <w:r w:rsidR="00DF1E5F" w:rsidRPr="001C0164">
        <w:rPr>
          <w:rFonts w:ascii="Arial" w:hAnsi="Arial" w:cs="Arial"/>
          <w:sz w:val="20"/>
          <w:szCs w:val="20"/>
        </w:rPr>
        <w:t xml:space="preserve"> </w:t>
      </w:r>
      <w:r w:rsidRPr="001C0164">
        <w:rPr>
          <w:rFonts w:ascii="Arial" w:hAnsi="Arial" w:cs="Arial"/>
          <w:sz w:val="20"/>
          <w:szCs w:val="20"/>
        </w:rPr>
        <w:t xml:space="preserve">quy định tại </w:t>
      </w:r>
      <w:bookmarkStart w:id="5" w:name="dc_2"/>
      <w:r w:rsidR="00931A2D" w:rsidRPr="001C0164">
        <w:rPr>
          <w:rFonts w:ascii="Arial" w:hAnsi="Arial" w:cs="Arial"/>
          <w:sz w:val="20"/>
          <w:szCs w:val="20"/>
        </w:rPr>
        <w:t>điểm</w:t>
      </w:r>
      <w:r w:rsidRPr="001C0164">
        <w:rPr>
          <w:rFonts w:ascii="Arial" w:hAnsi="Arial" w:cs="Arial"/>
          <w:sz w:val="20"/>
          <w:szCs w:val="20"/>
        </w:rPr>
        <w:t xml:space="preserve"> b </w:t>
      </w:r>
      <w:r w:rsidR="00931A2D" w:rsidRPr="001C0164">
        <w:rPr>
          <w:rFonts w:ascii="Arial" w:hAnsi="Arial" w:cs="Arial"/>
          <w:sz w:val="20"/>
          <w:szCs w:val="20"/>
        </w:rPr>
        <w:t>khoản</w:t>
      </w:r>
      <w:r w:rsidRPr="001C0164">
        <w:rPr>
          <w:rFonts w:ascii="Arial" w:hAnsi="Arial" w:cs="Arial"/>
          <w:sz w:val="20"/>
          <w:szCs w:val="20"/>
        </w:rPr>
        <w:t xml:space="preserve"> 1 </w:t>
      </w:r>
      <w:r w:rsidR="00931A2D" w:rsidRPr="001C0164">
        <w:rPr>
          <w:rFonts w:ascii="Arial" w:hAnsi="Arial" w:cs="Arial"/>
          <w:sz w:val="20"/>
          <w:szCs w:val="20"/>
        </w:rPr>
        <w:t>Điều</w:t>
      </w:r>
      <w:r w:rsidRPr="001C0164">
        <w:rPr>
          <w:rFonts w:ascii="Arial" w:hAnsi="Arial" w:cs="Arial"/>
          <w:sz w:val="20"/>
          <w:szCs w:val="20"/>
        </w:rPr>
        <w:t xml:space="preserve"> 19 Nghị định số 73/2026/NĐ-CP</w:t>
      </w:r>
      <w:bookmarkEnd w:id="5"/>
      <w:r w:rsidRPr="001C0164">
        <w:rPr>
          <w:rFonts w:ascii="Arial" w:hAnsi="Arial" w:cs="Arial"/>
          <w:sz w:val="20"/>
          <w:szCs w:val="20"/>
        </w:rPr>
        <w:t xml:space="preserve"> ngày 10</w:t>
      </w:r>
      <w:r w:rsidR="00DF1E5F" w:rsidRPr="001C0164">
        <w:rPr>
          <w:rFonts w:ascii="Arial" w:hAnsi="Arial" w:cs="Arial"/>
          <w:sz w:val="20"/>
          <w:szCs w:val="20"/>
        </w:rPr>
        <w:t xml:space="preserve"> </w:t>
      </w:r>
      <w:r w:rsidRPr="001C0164">
        <w:rPr>
          <w:rFonts w:ascii="Arial" w:hAnsi="Arial" w:cs="Arial"/>
          <w:sz w:val="20"/>
          <w:szCs w:val="20"/>
        </w:rPr>
        <w:t xml:space="preserve">tháng 03 năm 2026 của Chính phủ quy định chi </w:t>
      </w:r>
      <w:r w:rsidR="009A3C72" w:rsidRPr="001C0164">
        <w:rPr>
          <w:rFonts w:ascii="Arial" w:hAnsi="Arial" w:cs="Arial"/>
          <w:sz w:val="20"/>
          <w:szCs w:val="20"/>
          <w:lang w:val="en-US"/>
        </w:rPr>
        <w:t>tiết</w:t>
      </w:r>
      <w:r w:rsidRPr="001C0164">
        <w:rPr>
          <w:rFonts w:ascii="Arial" w:hAnsi="Arial" w:cs="Arial"/>
          <w:sz w:val="20"/>
          <w:szCs w:val="20"/>
        </w:rPr>
        <w:t xml:space="preserve"> </w:t>
      </w:r>
      <w:r w:rsidR="009A3C72" w:rsidRPr="001C0164">
        <w:rPr>
          <w:rFonts w:ascii="Arial" w:hAnsi="Arial" w:cs="Arial"/>
          <w:sz w:val="20"/>
          <w:szCs w:val="20"/>
          <w:lang w:val="en-US"/>
        </w:rPr>
        <w:t>và</w:t>
      </w:r>
      <w:r w:rsidRPr="001C0164">
        <w:rPr>
          <w:rFonts w:ascii="Arial" w:hAnsi="Arial" w:cs="Arial"/>
          <w:sz w:val="20"/>
          <w:szCs w:val="20"/>
        </w:rPr>
        <w:t xml:space="preserve"> hướng dẫn thi hành một</w:t>
      </w:r>
      <w:r w:rsidR="00DF1E5F" w:rsidRPr="001C0164">
        <w:rPr>
          <w:rFonts w:ascii="Arial" w:hAnsi="Arial" w:cs="Arial"/>
          <w:sz w:val="20"/>
          <w:szCs w:val="20"/>
        </w:rPr>
        <w:t xml:space="preserve"> </w:t>
      </w:r>
      <w:r w:rsidRPr="001C0164">
        <w:rPr>
          <w:rFonts w:ascii="Arial" w:hAnsi="Arial" w:cs="Arial"/>
          <w:sz w:val="20"/>
          <w:szCs w:val="20"/>
        </w:rPr>
        <w:t xml:space="preserve">số </w:t>
      </w:r>
      <w:r w:rsidR="00931A2D" w:rsidRPr="001C0164">
        <w:rPr>
          <w:rFonts w:ascii="Arial" w:hAnsi="Arial" w:cs="Arial"/>
          <w:sz w:val="20"/>
          <w:szCs w:val="20"/>
        </w:rPr>
        <w:t>điều</w:t>
      </w:r>
      <w:r w:rsidRPr="001C0164">
        <w:rPr>
          <w:rFonts w:ascii="Arial" w:hAnsi="Arial" w:cs="Arial"/>
          <w:sz w:val="20"/>
          <w:szCs w:val="20"/>
        </w:rPr>
        <w:t xml:space="preserve"> của Luật Ngân sách nhà nước (sau đây gọi là Nghị định số 73/2026/</w:t>
      </w:r>
      <w:r w:rsidR="00DF1E5F" w:rsidRPr="001C0164">
        <w:rPr>
          <w:rFonts w:ascii="Arial" w:hAnsi="Arial" w:cs="Arial"/>
          <w:sz w:val="20"/>
          <w:szCs w:val="20"/>
        </w:rPr>
        <w:t>NĐ-CP</w:t>
      </w:r>
      <w:r w:rsidRPr="001C0164">
        <w:rPr>
          <w:rFonts w:ascii="Arial" w:hAnsi="Arial" w:cs="Arial"/>
          <w:sz w:val="20"/>
          <w:szCs w:val="20"/>
        </w:rPr>
        <w:t>)) hoặc gửi cơ quan tài chính cùng cấp (trường hợp không có đơn vị dự toán</w:t>
      </w:r>
      <w:r w:rsidR="00DF1E5F" w:rsidRPr="001C0164">
        <w:rPr>
          <w:rFonts w:ascii="Arial" w:hAnsi="Arial" w:cs="Arial"/>
          <w:sz w:val="20"/>
          <w:szCs w:val="20"/>
        </w:rPr>
        <w:t xml:space="preserve"> </w:t>
      </w:r>
      <w:r w:rsidRPr="001C0164">
        <w:rPr>
          <w:rFonts w:ascii="Arial" w:hAnsi="Arial" w:cs="Arial"/>
          <w:sz w:val="20"/>
          <w:szCs w:val="20"/>
        </w:rPr>
        <w:t xml:space="preserve">cấp trên). </w:t>
      </w:r>
      <w:r w:rsidR="00DF1E5F" w:rsidRPr="001C0164">
        <w:rPr>
          <w:rFonts w:ascii="Arial" w:hAnsi="Arial" w:cs="Arial"/>
          <w:sz w:val="20"/>
          <w:szCs w:val="20"/>
        </w:rPr>
        <w:t>Trường hợp</w:t>
      </w:r>
      <w:r w:rsidRPr="001C0164">
        <w:rPr>
          <w:rFonts w:ascii="Arial" w:hAnsi="Arial" w:cs="Arial"/>
          <w:sz w:val="20"/>
          <w:szCs w:val="20"/>
        </w:rPr>
        <w:t xml:space="preserve"> cơ quan cấp dưới nhận kinh phí ủy quyền của cơ quan </w:t>
      </w:r>
      <w:r w:rsidR="0049152E" w:rsidRPr="001C0164">
        <w:rPr>
          <w:rFonts w:ascii="Arial" w:hAnsi="Arial" w:cs="Arial"/>
          <w:sz w:val="20"/>
          <w:szCs w:val="20"/>
          <w:lang w:val="en-US"/>
        </w:rPr>
        <w:t>cấp</w:t>
      </w:r>
      <w:r w:rsidR="00DF1E5F" w:rsidRPr="001C0164">
        <w:rPr>
          <w:rFonts w:ascii="Arial" w:hAnsi="Arial" w:cs="Arial"/>
          <w:sz w:val="20"/>
          <w:szCs w:val="20"/>
        </w:rPr>
        <w:t xml:space="preserve"> </w:t>
      </w:r>
      <w:r w:rsidRPr="001C0164">
        <w:rPr>
          <w:rFonts w:ascii="Arial" w:hAnsi="Arial" w:cs="Arial"/>
          <w:sz w:val="20"/>
          <w:szCs w:val="20"/>
        </w:rPr>
        <w:t xml:space="preserve">trên, thì báo cáo </w:t>
      </w:r>
      <w:r w:rsidR="00DF1E5F" w:rsidRPr="001C0164">
        <w:rPr>
          <w:rFonts w:ascii="Arial" w:hAnsi="Arial" w:cs="Arial"/>
          <w:sz w:val="20"/>
          <w:szCs w:val="20"/>
        </w:rPr>
        <w:t>quyết</w:t>
      </w:r>
      <w:r w:rsidRPr="001C0164">
        <w:rPr>
          <w:rFonts w:ascii="Arial" w:hAnsi="Arial" w:cs="Arial"/>
          <w:sz w:val="20"/>
          <w:szCs w:val="20"/>
        </w:rPr>
        <w:t xml:space="preserve"> toán </w:t>
      </w:r>
      <w:r w:rsidR="00931A2D" w:rsidRPr="001C0164">
        <w:rPr>
          <w:rFonts w:ascii="Arial" w:hAnsi="Arial" w:cs="Arial"/>
          <w:sz w:val="20"/>
          <w:szCs w:val="20"/>
        </w:rPr>
        <w:t>phần</w:t>
      </w:r>
      <w:r w:rsidRPr="001C0164">
        <w:rPr>
          <w:rFonts w:ascii="Arial" w:hAnsi="Arial" w:cs="Arial"/>
          <w:sz w:val="20"/>
          <w:szCs w:val="20"/>
        </w:rPr>
        <w:t xml:space="preserve"> kinh phí ủy quyền với cơ quan cấp trên đã ủy</w:t>
      </w:r>
      <w:r w:rsidR="00DF1E5F" w:rsidRPr="001C0164">
        <w:rPr>
          <w:rFonts w:ascii="Arial" w:hAnsi="Arial" w:cs="Arial"/>
          <w:sz w:val="20"/>
          <w:szCs w:val="20"/>
        </w:rPr>
        <w:t xml:space="preserve"> </w:t>
      </w:r>
      <w:r w:rsidRPr="001C0164">
        <w:rPr>
          <w:rFonts w:ascii="Arial" w:hAnsi="Arial" w:cs="Arial"/>
          <w:sz w:val="20"/>
          <w:szCs w:val="20"/>
        </w:rPr>
        <w:t>quyền. Cụ thể như sau:</w:t>
      </w:r>
    </w:p>
    <w:p w14:paraId="1563CA8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Báo cáo quyết toán năm phục vụ cho việc xét duyệt và thông báo quyết</w:t>
      </w:r>
      <w:r w:rsidR="00DF1E5F" w:rsidRPr="001C0164">
        <w:rPr>
          <w:rFonts w:ascii="Arial" w:hAnsi="Arial" w:cs="Arial"/>
          <w:sz w:val="20"/>
          <w:szCs w:val="20"/>
        </w:rPr>
        <w:t xml:space="preserve"> </w:t>
      </w:r>
      <w:r w:rsidRPr="001C0164">
        <w:rPr>
          <w:rFonts w:ascii="Arial" w:hAnsi="Arial" w:cs="Arial"/>
          <w:sz w:val="20"/>
          <w:szCs w:val="20"/>
        </w:rPr>
        <w:t>toán năm; báo cáo tài chính năm phục vụ cho việc đ</w:t>
      </w:r>
      <w:r w:rsidR="009F6A7C" w:rsidRPr="001C0164">
        <w:rPr>
          <w:rFonts w:ascii="Arial" w:hAnsi="Arial" w:cs="Arial"/>
          <w:sz w:val="20"/>
          <w:szCs w:val="20"/>
          <w:lang w:val="en-US"/>
        </w:rPr>
        <w:t>ố</w:t>
      </w:r>
      <w:r w:rsidR="009F6A7C" w:rsidRPr="001C0164">
        <w:rPr>
          <w:rFonts w:ascii="Arial" w:hAnsi="Arial" w:cs="Arial"/>
          <w:sz w:val="20"/>
          <w:szCs w:val="20"/>
        </w:rPr>
        <w:t>i chi</w:t>
      </w:r>
      <w:r w:rsidR="009F6A7C" w:rsidRPr="001C0164">
        <w:rPr>
          <w:rFonts w:ascii="Arial" w:hAnsi="Arial" w:cs="Arial"/>
          <w:sz w:val="20"/>
          <w:szCs w:val="20"/>
          <w:lang w:val="en-US"/>
        </w:rPr>
        <w:t>ế</w:t>
      </w:r>
      <w:r w:rsidRPr="001C0164">
        <w:rPr>
          <w:rFonts w:ascii="Arial" w:hAnsi="Arial" w:cs="Arial"/>
          <w:sz w:val="20"/>
          <w:szCs w:val="20"/>
        </w:rPr>
        <w:t xml:space="preserve">u, </w:t>
      </w:r>
      <w:r w:rsidR="00DF1E5F" w:rsidRPr="001C0164">
        <w:rPr>
          <w:rFonts w:ascii="Arial" w:hAnsi="Arial" w:cs="Arial"/>
          <w:sz w:val="20"/>
          <w:szCs w:val="20"/>
        </w:rPr>
        <w:t>kiểm tra</w:t>
      </w:r>
      <w:r w:rsidRPr="001C0164">
        <w:rPr>
          <w:rFonts w:ascii="Arial" w:hAnsi="Arial" w:cs="Arial"/>
          <w:sz w:val="20"/>
          <w:szCs w:val="20"/>
        </w:rPr>
        <w:t xml:space="preserve"> số liệu,</w:t>
      </w:r>
      <w:r w:rsidR="00DF1E5F" w:rsidRPr="001C0164">
        <w:rPr>
          <w:rFonts w:ascii="Arial" w:hAnsi="Arial" w:cs="Arial"/>
          <w:sz w:val="20"/>
          <w:szCs w:val="20"/>
        </w:rPr>
        <w:t xml:space="preserve"> </w:t>
      </w:r>
      <w:r w:rsidRPr="001C0164">
        <w:rPr>
          <w:rFonts w:ascii="Arial" w:hAnsi="Arial" w:cs="Arial"/>
          <w:sz w:val="20"/>
          <w:szCs w:val="20"/>
        </w:rPr>
        <w:t xml:space="preserve">thông tin khác theo quy định tại </w:t>
      </w:r>
      <w:r w:rsidR="00DF1E5F" w:rsidRPr="001C0164">
        <w:rPr>
          <w:rFonts w:ascii="Arial" w:hAnsi="Arial" w:cs="Arial"/>
          <w:sz w:val="20"/>
          <w:szCs w:val="20"/>
        </w:rPr>
        <w:t>Thông tư số</w:t>
      </w:r>
      <w:r w:rsidRPr="001C0164">
        <w:rPr>
          <w:rFonts w:ascii="Arial" w:hAnsi="Arial" w:cs="Arial"/>
          <w:sz w:val="20"/>
          <w:szCs w:val="20"/>
        </w:rPr>
        <w:t xml:space="preserve"> 24/2024/TT-BTC ngày 17 tháng 4</w:t>
      </w:r>
      <w:r w:rsidR="00DF1E5F" w:rsidRPr="001C0164">
        <w:rPr>
          <w:rFonts w:ascii="Arial" w:hAnsi="Arial" w:cs="Arial"/>
          <w:sz w:val="20"/>
          <w:szCs w:val="20"/>
        </w:rPr>
        <w:t xml:space="preserve"> </w:t>
      </w:r>
      <w:r w:rsidRPr="001C0164">
        <w:rPr>
          <w:rFonts w:ascii="Arial" w:hAnsi="Arial" w:cs="Arial"/>
          <w:sz w:val="20"/>
          <w:szCs w:val="20"/>
        </w:rPr>
        <w:t>năm 2024 của Bộ Tài chính hướng dẫn chế độ kế toán hành chính, sự nghiệp</w:t>
      </w:r>
      <w:r w:rsidR="00DF1E5F" w:rsidRPr="001C0164">
        <w:rPr>
          <w:rFonts w:ascii="Arial" w:hAnsi="Arial" w:cs="Arial"/>
          <w:sz w:val="20"/>
          <w:szCs w:val="20"/>
        </w:rPr>
        <w:t xml:space="preserve"> </w:t>
      </w:r>
      <w:r w:rsidRPr="001C0164">
        <w:rPr>
          <w:rFonts w:ascii="Arial" w:hAnsi="Arial" w:cs="Arial"/>
          <w:sz w:val="20"/>
          <w:szCs w:val="20"/>
        </w:rPr>
        <w:t>(sau đây gọi là Thông tư số 24/2024/TT-BTC);</w:t>
      </w:r>
    </w:p>
    <w:p w14:paraId="305CE4C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Bảng đối chiếu dự toán/tình hình sử dụng kinh phí ngân sách </w:t>
      </w:r>
      <w:r w:rsidR="004E3BD7" w:rsidRPr="001C0164">
        <w:rPr>
          <w:rFonts w:ascii="Arial" w:hAnsi="Arial" w:cs="Arial"/>
          <w:sz w:val="20"/>
          <w:szCs w:val="20"/>
          <w:lang w:val="en-US"/>
        </w:rPr>
        <w:t>bằng</w:t>
      </w:r>
      <w:r w:rsidRPr="001C0164">
        <w:rPr>
          <w:rFonts w:ascii="Arial" w:hAnsi="Arial" w:cs="Arial"/>
          <w:sz w:val="20"/>
          <w:szCs w:val="20"/>
        </w:rPr>
        <w:t xml:space="preserve"> hình</w:t>
      </w:r>
      <w:r w:rsidR="00DF1E5F" w:rsidRPr="001C0164">
        <w:rPr>
          <w:rFonts w:ascii="Arial" w:hAnsi="Arial" w:cs="Arial"/>
          <w:sz w:val="20"/>
          <w:szCs w:val="20"/>
        </w:rPr>
        <w:t xml:space="preserve"> </w:t>
      </w:r>
      <w:r w:rsidRPr="001C0164">
        <w:rPr>
          <w:rFonts w:ascii="Arial" w:hAnsi="Arial" w:cs="Arial"/>
          <w:sz w:val="20"/>
          <w:szCs w:val="20"/>
        </w:rPr>
        <w:t xml:space="preserve">thức lệnh chi tiền/rút dự toán tại Kho bạc Nhà nước hoặc Bảng xác nhận </w:t>
      </w:r>
      <w:r w:rsidR="000B6BA6" w:rsidRPr="001C0164">
        <w:rPr>
          <w:rFonts w:ascii="Arial" w:hAnsi="Arial" w:cs="Arial"/>
          <w:sz w:val="20"/>
          <w:szCs w:val="20"/>
          <w:lang w:val="en-US"/>
        </w:rPr>
        <w:t>số</w:t>
      </w:r>
      <w:r w:rsidRPr="001C0164">
        <w:rPr>
          <w:rFonts w:ascii="Arial" w:hAnsi="Arial" w:cs="Arial"/>
          <w:sz w:val="20"/>
          <w:szCs w:val="20"/>
        </w:rPr>
        <w:t xml:space="preserve"> dư</w:t>
      </w:r>
      <w:r w:rsidR="00DF1E5F" w:rsidRPr="001C0164">
        <w:rPr>
          <w:rFonts w:ascii="Arial" w:hAnsi="Arial" w:cs="Arial"/>
          <w:sz w:val="20"/>
          <w:szCs w:val="20"/>
        </w:rPr>
        <w:t xml:space="preserve"> </w:t>
      </w:r>
      <w:r w:rsidRPr="001C0164">
        <w:rPr>
          <w:rFonts w:ascii="Arial" w:hAnsi="Arial" w:cs="Arial"/>
          <w:sz w:val="20"/>
          <w:szCs w:val="20"/>
        </w:rPr>
        <w:t xml:space="preserve">tài </w:t>
      </w:r>
      <w:r w:rsidR="00931A2D" w:rsidRPr="001C0164">
        <w:rPr>
          <w:rFonts w:ascii="Arial" w:hAnsi="Arial" w:cs="Arial"/>
          <w:sz w:val="20"/>
          <w:szCs w:val="20"/>
        </w:rPr>
        <w:t>khoản</w:t>
      </w:r>
      <w:r w:rsidRPr="001C0164">
        <w:rPr>
          <w:rFonts w:ascii="Arial" w:hAnsi="Arial" w:cs="Arial"/>
          <w:sz w:val="20"/>
          <w:szCs w:val="20"/>
        </w:rPr>
        <w:t xml:space="preserve"> tiền gửi tại Kho bạc Nhà nước theo các mẫu biểu quy định tại Nghị</w:t>
      </w:r>
      <w:r w:rsidR="00DF1E5F" w:rsidRPr="001C0164">
        <w:rPr>
          <w:rFonts w:ascii="Arial" w:hAnsi="Arial" w:cs="Arial"/>
          <w:sz w:val="20"/>
          <w:szCs w:val="20"/>
        </w:rPr>
        <w:t xml:space="preserve"> </w:t>
      </w:r>
      <w:r w:rsidRPr="001C0164">
        <w:rPr>
          <w:rFonts w:ascii="Arial" w:hAnsi="Arial" w:cs="Arial"/>
          <w:sz w:val="20"/>
          <w:szCs w:val="20"/>
        </w:rPr>
        <w:t>định số 347/2025/NĐ-CP ngày 29 tháng 12 năm 2025 của Chính phủ quy định</w:t>
      </w:r>
      <w:r w:rsidR="00DF1E5F" w:rsidRPr="001C0164">
        <w:rPr>
          <w:rFonts w:ascii="Arial" w:hAnsi="Arial" w:cs="Arial"/>
          <w:sz w:val="20"/>
          <w:szCs w:val="20"/>
        </w:rPr>
        <w:t xml:space="preserve"> </w:t>
      </w:r>
      <w:r w:rsidRPr="001C0164">
        <w:rPr>
          <w:rFonts w:ascii="Arial" w:hAnsi="Arial" w:cs="Arial"/>
          <w:sz w:val="20"/>
          <w:szCs w:val="20"/>
        </w:rPr>
        <w:t>về thủ tục hành chính thuộc lĩnh vực Kho bạc Nhà nước;</w:t>
      </w:r>
    </w:p>
    <w:p w14:paraId="76C149F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M</w:t>
      </w:r>
      <w:r w:rsidR="001E41CC" w:rsidRPr="001C0164">
        <w:rPr>
          <w:rFonts w:ascii="Arial" w:hAnsi="Arial" w:cs="Arial"/>
          <w:sz w:val="20"/>
          <w:szCs w:val="20"/>
          <w:lang w:val="en-US"/>
        </w:rPr>
        <w:t>ẫ</w:t>
      </w:r>
      <w:r w:rsidRPr="001C0164">
        <w:rPr>
          <w:rFonts w:ascii="Arial" w:hAnsi="Arial" w:cs="Arial"/>
          <w:sz w:val="20"/>
          <w:szCs w:val="20"/>
        </w:rPr>
        <w:t>u biểu số 68 (đối với đơn vị sử dụng ngân sách là đơn vị dự toán cấp</w:t>
      </w:r>
      <w:r w:rsidR="00DF1E5F" w:rsidRPr="001C0164">
        <w:rPr>
          <w:rFonts w:ascii="Arial" w:hAnsi="Arial" w:cs="Arial"/>
          <w:sz w:val="20"/>
          <w:szCs w:val="20"/>
        </w:rPr>
        <w:t xml:space="preserve"> </w:t>
      </w:r>
      <w:r w:rsidRPr="001C0164">
        <w:rPr>
          <w:rFonts w:ascii="Arial" w:hAnsi="Arial" w:cs="Arial"/>
          <w:sz w:val="20"/>
          <w:szCs w:val="20"/>
        </w:rPr>
        <w:t>I), mẫu biểu số 71 (đối với đơn vị sử dụng ngân sách là đơn vị sự nghiệp công</w:t>
      </w:r>
      <w:r w:rsidR="00DF1E5F" w:rsidRPr="001C0164">
        <w:rPr>
          <w:rFonts w:ascii="Arial" w:hAnsi="Arial" w:cs="Arial"/>
          <w:sz w:val="20"/>
          <w:szCs w:val="20"/>
        </w:rPr>
        <w:t xml:space="preserve"> </w:t>
      </w:r>
      <w:r w:rsidRPr="001C0164">
        <w:rPr>
          <w:rFonts w:ascii="Arial" w:hAnsi="Arial" w:cs="Arial"/>
          <w:sz w:val="20"/>
          <w:szCs w:val="20"/>
        </w:rPr>
        <w:t xml:space="preserve">lập) và mẫu biểu số 72 (đối với </w:t>
      </w:r>
      <w:r w:rsidR="00981237" w:rsidRPr="001C0164">
        <w:rPr>
          <w:rFonts w:ascii="Arial" w:hAnsi="Arial" w:cs="Arial"/>
          <w:sz w:val="20"/>
          <w:szCs w:val="20"/>
          <w:lang w:val="en-US"/>
        </w:rPr>
        <w:t>quỹ</w:t>
      </w:r>
      <w:r w:rsidRPr="001C0164">
        <w:rPr>
          <w:rFonts w:ascii="Arial" w:hAnsi="Arial" w:cs="Arial"/>
          <w:sz w:val="20"/>
          <w:szCs w:val="20"/>
        </w:rPr>
        <w:t xml:space="preserve"> tài chính nhà nước ngoài ngân sách là đơn vị</w:t>
      </w:r>
      <w:r w:rsidR="00DF1E5F" w:rsidRPr="001C0164">
        <w:rPr>
          <w:rFonts w:ascii="Arial" w:hAnsi="Arial" w:cs="Arial"/>
          <w:sz w:val="20"/>
          <w:szCs w:val="20"/>
        </w:rPr>
        <w:t xml:space="preserve"> </w:t>
      </w:r>
      <w:r w:rsidRPr="001C0164">
        <w:rPr>
          <w:rFonts w:ascii="Arial" w:hAnsi="Arial" w:cs="Arial"/>
          <w:sz w:val="20"/>
          <w:szCs w:val="20"/>
        </w:rPr>
        <w:t xml:space="preserve">sự nghiệp công lập) ban hành kèm theo Thông tư số </w:t>
      </w:r>
      <w:r w:rsidRPr="001C0164">
        <w:rPr>
          <w:rFonts w:ascii="Arial" w:hAnsi="Arial" w:cs="Arial"/>
          <w:sz w:val="20"/>
          <w:szCs w:val="20"/>
        </w:rPr>
        <w:lastRenderedPageBreak/>
        <w:t>26/2026/TT-BTC ngày 25</w:t>
      </w:r>
      <w:r w:rsidR="00DF1E5F" w:rsidRPr="001C0164">
        <w:rPr>
          <w:rFonts w:ascii="Arial" w:hAnsi="Arial" w:cs="Arial"/>
          <w:sz w:val="20"/>
          <w:szCs w:val="20"/>
        </w:rPr>
        <w:t xml:space="preserve"> </w:t>
      </w:r>
      <w:r w:rsidRPr="001C0164">
        <w:rPr>
          <w:rFonts w:ascii="Arial" w:hAnsi="Arial" w:cs="Arial"/>
          <w:sz w:val="20"/>
          <w:szCs w:val="20"/>
        </w:rPr>
        <w:t xml:space="preserve">tháng 03 năm 2026 của Bộ Tài chính quy định chi </w:t>
      </w:r>
      <w:r w:rsidR="00DF1E5F" w:rsidRPr="001C0164">
        <w:rPr>
          <w:rFonts w:ascii="Arial" w:hAnsi="Arial" w:cs="Arial"/>
          <w:sz w:val="20"/>
          <w:szCs w:val="20"/>
        </w:rPr>
        <w:t>tiết</w:t>
      </w:r>
      <w:r w:rsidRPr="001C0164">
        <w:rPr>
          <w:rFonts w:ascii="Arial" w:hAnsi="Arial" w:cs="Arial"/>
          <w:sz w:val="20"/>
          <w:szCs w:val="20"/>
        </w:rPr>
        <w:t xml:space="preserve"> và </w:t>
      </w:r>
      <w:r w:rsidR="00DF1E5F" w:rsidRPr="001C0164">
        <w:rPr>
          <w:rFonts w:ascii="Arial" w:hAnsi="Arial" w:cs="Arial"/>
          <w:sz w:val="20"/>
          <w:szCs w:val="20"/>
        </w:rPr>
        <w:t>hướng dẫn</w:t>
      </w:r>
      <w:r w:rsidRPr="001C0164">
        <w:rPr>
          <w:rFonts w:ascii="Arial" w:hAnsi="Arial" w:cs="Arial"/>
          <w:sz w:val="20"/>
          <w:szCs w:val="20"/>
        </w:rPr>
        <w:t xml:space="preserve"> thi hành</w:t>
      </w:r>
      <w:r w:rsidR="00DF1E5F" w:rsidRPr="001C0164">
        <w:rPr>
          <w:rFonts w:ascii="Arial" w:hAnsi="Arial" w:cs="Arial"/>
          <w:sz w:val="20"/>
          <w:szCs w:val="20"/>
        </w:rPr>
        <w:t xml:space="preserve"> một số</w:t>
      </w:r>
      <w:r w:rsidRPr="001C0164">
        <w:rPr>
          <w:rFonts w:ascii="Arial" w:hAnsi="Arial" w:cs="Arial"/>
          <w:sz w:val="20"/>
          <w:szCs w:val="20"/>
        </w:rPr>
        <w:t xml:space="preserve"> </w:t>
      </w:r>
      <w:r w:rsidR="00931A2D" w:rsidRPr="001C0164">
        <w:rPr>
          <w:rFonts w:ascii="Arial" w:hAnsi="Arial" w:cs="Arial"/>
          <w:sz w:val="20"/>
          <w:szCs w:val="20"/>
        </w:rPr>
        <w:t>điều</w:t>
      </w:r>
      <w:r w:rsidRPr="001C0164">
        <w:rPr>
          <w:rFonts w:ascii="Arial" w:hAnsi="Arial" w:cs="Arial"/>
          <w:sz w:val="20"/>
          <w:szCs w:val="20"/>
        </w:rPr>
        <w:t xml:space="preserve"> của Nghị định số 73/2026/NĐ-CP (sau đây gọi là Thông tư số</w:t>
      </w:r>
      <w:r w:rsidR="00DF1E5F" w:rsidRPr="001C0164">
        <w:rPr>
          <w:rFonts w:ascii="Arial" w:hAnsi="Arial" w:cs="Arial"/>
          <w:sz w:val="20"/>
          <w:szCs w:val="20"/>
        </w:rPr>
        <w:t xml:space="preserve"> </w:t>
      </w:r>
      <w:r w:rsidRPr="001C0164">
        <w:rPr>
          <w:rFonts w:ascii="Arial" w:hAnsi="Arial" w:cs="Arial"/>
          <w:sz w:val="20"/>
          <w:szCs w:val="20"/>
        </w:rPr>
        <w:t>26/2026/TT</w:t>
      </w:r>
      <w:r w:rsidR="00D77C7B" w:rsidRPr="001C0164">
        <w:rPr>
          <w:rFonts w:ascii="Arial" w:hAnsi="Arial" w:cs="Arial"/>
          <w:sz w:val="20"/>
          <w:szCs w:val="20"/>
          <w:lang w:val="en-US"/>
        </w:rPr>
        <w:t>-</w:t>
      </w:r>
      <w:r w:rsidRPr="001C0164">
        <w:rPr>
          <w:rFonts w:ascii="Arial" w:hAnsi="Arial" w:cs="Arial"/>
          <w:sz w:val="20"/>
          <w:szCs w:val="20"/>
        </w:rPr>
        <w:t>BTC);</w:t>
      </w:r>
    </w:p>
    <w:p w14:paraId="703F278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Báo cáo quyết toán chi dự trữ quốc gia (nếu có) theo hướng dẫn của Bộ</w:t>
      </w:r>
      <w:r w:rsidR="00DF1E5F" w:rsidRPr="001C0164">
        <w:rPr>
          <w:rFonts w:ascii="Arial" w:hAnsi="Arial" w:cs="Arial"/>
          <w:sz w:val="20"/>
          <w:szCs w:val="20"/>
        </w:rPr>
        <w:t xml:space="preserve"> </w:t>
      </w:r>
      <w:r w:rsidRPr="001C0164">
        <w:rPr>
          <w:rFonts w:ascii="Arial" w:hAnsi="Arial" w:cs="Arial"/>
          <w:sz w:val="20"/>
          <w:szCs w:val="20"/>
        </w:rPr>
        <w:t>Tài chính về kế hoạch dự trữ quốc gia và ngân sách nhà nước chi cho dự trữ</w:t>
      </w:r>
      <w:r w:rsidR="00DF1E5F" w:rsidRPr="001C0164">
        <w:rPr>
          <w:rFonts w:ascii="Arial" w:hAnsi="Arial" w:cs="Arial"/>
          <w:sz w:val="20"/>
          <w:szCs w:val="20"/>
        </w:rPr>
        <w:t xml:space="preserve"> </w:t>
      </w:r>
      <w:r w:rsidRPr="001C0164">
        <w:rPr>
          <w:rFonts w:ascii="Arial" w:hAnsi="Arial" w:cs="Arial"/>
          <w:sz w:val="20"/>
          <w:szCs w:val="20"/>
        </w:rPr>
        <w:t>quốc gia.</w:t>
      </w:r>
    </w:p>
    <w:p w14:paraId="41DC32B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Đối với các quỹ tài chính nhà nước ngoài ngân sách (trừ các quỹ hoạt</w:t>
      </w:r>
      <w:r w:rsidR="00DF1E5F" w:rsidRPr="001C0164">
        <w:rPr>
          <w:rFonts w:ascii="Arial" w:hAnsi="Arial" w:cs="Arial"/>
          <w:sz w:val="20"/>
          <w:szCs w:val="20"/>
        </w:rPr>
        <w:t xml:space="preserve"> </w:t>
      </w:r>
      <w:r w:rsidRPr="001C0164">
        <w:rPr>
          <w:rFonts w:ascii="Arial" w:hAnsi="Arial" w:cs="Arial"/>
          <w:sz w:val="20"/>
          <w:szCs w:val="20"/>
        </w:rPr>
        <w:t>động theo cơ chế tài chính của đơn vị sự nghiệp công lập áp dụng chế độ kế toán</w:t>
      </w:r>
      <w:r w:rsidR="00DF1E5F" w:rsidRPr="001C0164">
        <w:rPr>
          <w:rFonts w:ascii="Arial" w:hAnsi="Arial" w:cs="Arial"/>
          <w:sz w:val="20"/>
          <w:szCs w:val="20"/>
        </w:rPr>
        <w:t xml:space="preserve"> </w:t>
      </w:r>
      <w:r w:rsidRPr="001C0164">
        <w:rPr>
          <w:rFonts w:ascii="Arial" w:hAnsi="Arial" w:cs="Arial"/>
          <w:sz w:val="20"/>
          <w:szCs w:val="20"/>
        </w:rPr>
        <w:t>hành chính sự nghiệp) lập báo cáo tài chính theo quy định pháp luật về chế độ kế</w:t>
      </w:r>
      <w:r w:rsidR="00DF1E5F" w:rsidRPr="001C0164">
        <w:rPr>
          <w:rFonts w:ascii="Arial" w:hAnsi="Arial" w:cs="Arial"/>
          <w:sz w:val="20"/>
          <w:szCs w:val="20"/>
        </w:rPr>
        <w:t xml:space="preserve"> </w:t>
      </w:r>
      <w:r w:rsidRPr="001C0164">
        <w:rPr>
          <w:rFonts w:ascii="Arial" w:hAnsi="Arial" w:cs="Arial"/>
          <w:sz w:val="20"/>
          <w:szCs w:val="20"/>
        </w:rPr>
        <w:t xml:space="preserve">toán đối với các quỹ tài chính nhà nước ngoài ngân sách; báo </w:t>
      </w:r>
      <w:r w:rsidR="009C1B97" w:rsidRPr="001C0164">
        <w:rPr>
          <w:rFonts w:ascii="Arial" w:hAnsi="Arial" w:cs="Arial"/>
          <w:sz w:val="20"/>
          <w:szCs w:val="20"/>
          <w:lang w:val="en-US"/>
        </w:rPr>
        <w:t>cáo</w:t>
      </w:r>
      <w:r w:rsidRPr="001C0164">
        <w:rPr>
          <w:rFonts w:ascii="Arial" w:hAnsi="Arial" w:cs="Arial"/>
          <w:sz w:val="20"/>
          <w:szCs w:val="20"/>
        </w:rPr>
        <w:t xml:space="preserve"> quyết toán</w:t>
      </w:r>
      <w:r w:rsidR="00DF1E5F" w:rsidRPr="001C0164">
        <w:rPr>
          <w:rFonts w:ascii="Arial" w:hAnsi="Arial" w:cs="Arial"/>
          <w:sz w:val="20"/>
          <w:szCs w:val="20"/>
        </w:rPr>
        <w:t xml:space="preserve"> </w:t>
      </w:r>
      <w:r w:rsidRPr="001C0164">
        <w:rPr>
          <w:rFonts w:ascii="Arial" w:hAnsi="Arial" w:cs="Arial"/>
          <w:sz w:val="20"/>
          <w:szCs w:val="20"/>
        </w:rPr>
        <w:t xml:space="preserve">năm theo mẫu biểu số 01 ban hành kèm theo </w:t>
      </w:r>
      <w:r w:rsidR="00931A2D" w:rsidRPr="001C0164">
        <w:rPr>
          <w:rFonts w:ascii="Arial" w:hAnsi="Arial" w:cs="Arial"/>
          <w:sz w:val="20"/>
          <w:szCs w:val="20"/>
        </w:rPr>
        <w:t>Thông tư này</w:t>
      </w:r>
      <w:r w:rsidRPr="001C0164">
        <w:rPr>
          <w:rFonts w:ascii="Arial" w:hAnsi="Arial" w:cs="Arial"/>
          <w:sz w:val="20"/>
          <w:szCs w:val="20"/>
        </w:rPr>
        <w:t xml:space="preserve"> (</w:t>
      </w:r>
      <w:r w:rsidR="00DF1E5F" w:rsidRPr="001C0164">
        <w:rPr>
          <w:rFonts w:ascii="Arial" w:hAnsi="Arial" w:cs="Arial"/>
          <w:sz w:val="20"/>
          <w:szCs w:val="20"/>
        </w:rPr>
        <w:t>trường hợp</w:t>
      </w:r>
      <w:r w:rsidRPr="001C0164">
        <w:rPr>
          <w:rFonts w:ascii="Arial" w:hAnsi="Arial" w:cs="Arial"/>
          <w:sz w:val="20"/>
          <w:szCs w:val="20"/>
        </w:rPr>
        <w:t xml:space="preserve"> quỹ</w:t>
      </w:r>
      <w:r w:rsidR="00DF1E5F" w:rsidRPr="001C0164">
        <w:rPr>
          <w:rFonts w:ascii="Arial" w:hAnsi="Arial" w:cs="Arial"/>
          <w:sz w:val="20"/>
          <w:szCs w:val="20"/>
        </w:rPr>
        <w:t xml:space="preserve"> </w:t>
      </w:r>
      <w:r w:rsidRPr="001C0164">
        <w:rPr>
          <w:rFonts w:ascii="Arial" w:hAnsi="Arial" w:cs="Arial"/>
          <w:sz w:val="20"/>
          <w:szCs w:val="20"/>
        </w:rPr>
        <w:t xml:space="preserve">được ngân sách nhà nước cấp), mẫu biểu số 68 và 72 ban hành kèm theo </w:t>
      </w:r>
      <w:r w:rsidR="00DF1E5F" w:rsidRPr="001C0164">
        <w:rPr>
          <w:rFonts w:ascii="Arial" w:hAnsi="Arial" w:cs="Arial"/>
          <w:sz w:val="20"/>
          <w:szCs w:val="20"/>
        </w:rPr>
        <w:t>Thông tư số</w:t>
      </w:r>
      <w:r w:rsidRPr="001C0164">
        <w:rPr>
          <w:rFonts w:ascii="Arial" w:hAnsi="Arial" w:cs="Arial"/>
          <w:sz w:val="20"/>
          <w:szCs w:val="20"/>
        </w:rPr>
        <w:t xml:space="preserve"> 26/2026/TT-BTC gửi đơn vị dự toán cấp trên trực tiếp, đơn vị giao dự toán</w:t>
      </w:r>
      <w:r w:rsidR="00DF1E5F" w:rsidRPr="001C0164">
        <w:rPr>
          <w:rFonts w:ascii="Arial" w:hAnsi="Arial" w:cs="Arial"/>
          <w:sz w:val="20"/>
          <w:szCs w:val="20"/>
        </w:rPr>
        <w:t xml:space="preserve"> </w:t>
      </w:r>
      <w:r w:rsidRPr="001C0164">
        <w:rPr>
          <w:rFonts w:ascii="Arial" w:hAnsi="Arial" w:cs="Arial"/>
          <w:sz w:val="20"/>
          <w:szCs w:val="20"/>
        </w:rPr>
        <w:t>hoặc gửi cơ quan tài chính cùng cấp (trường hợp không có đơn vị dự toán cấp</w:t>
      </w:r>
      <w:r w:rsidR="00DF1E5F" w:rsidRPr="001C0164">
        <w:rPr>
          <w:rFonts w:ascii="Arial" w:hAnsi="Arial" w:cs="Arial"/>
          <w:sz w:val="20"/>
          <w:szCs w:val="20"/>
        </w:rPr>
        <w:t xml:space="preserve"> </w:t>
      </w:r>
      <w:r w:rsidRPr="001C0164">
        <w:rPr>
          <w:rFonts w:ascii="Arial" w:hAnsi="Arial" w:cs="Arial"/>
          <w:sz w:val="20"/>
          <w:szCs w:val="20"/>
        </w:rPr>
        <w:t>trên).</w:t>
      </w:r>
    </w:p>
    <w:p w14:paraId="3791A99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Đối với đơn vị dự toán cấp trên của đơn vị sử dụng ngân sách (</w:t>
      </w:r>
      <w:r w:rsidR="00DF1E5F" w:rsidRPr="001C0164">
        <w:rPr>
          <w:rFonts w:ascii="Arial" w:hAnsi="Arial" w:cs="Arial"/>
          <w:sz w:val="20"/>
          <w:szCs w:val="20"/>
        </w:rPr>
        <w:t>trường hợp</w:t>
      </w:r>
      <w:r w:rsidRPr="001C0164">
        <w:rPr>
          <w:rFonts w:ascii="Arial" w:hAnsi="Arial" w:cs="Arial"/>
          <w:sz w:val="20"/>
          <w:szCs w:val="20"/>
        </w:rPr>
        <w:t xml:space="preserve"> không phải là đơn vị dự toán cấp I):</w:t>
      </w:r>
    </w:p>
    <w:p w14:paraId="6A24A26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Đơn vị dự toán </w:t>
      </w:r>
      <w:r w:rsidR="00DF1E5F" w:rsidRPr="001C0164">
        <w:rPr>
          <w:rFonts w:ascii="Arial" w:hAnsi="Arial" w:cs="Arial"/>
          <w:sz w:val="20"/>
          <w:szCs w:val="20"/>
        </w:rPr>
        <w:t>cấp</w:t>
      </w:r>
      <w:r w:rsidRPr="001C0164">
        <w:rPr>
          <w:rFonts w:ascii="Arial" w:hAnsi="Arial" w:cs="Arial"/>
          <w:sz w:val="20"/>
          <w:szCs w:val="20"/>
        </w:rPr>
        <w:t xml:space="preserve"> trên </w:t>
      </w:r>
      <w:r w:rsidR="00DF1E5F" w:rsidRPr="001C0164">
        <w:rPr>
          <w:rFonts w:ascii="Arial" w:hAnsi="Arial" w:cs="Arial"/>
          <w:sz w:val="20"/>
          <w:szCs w:val="20"/>
        </w:rPr>
        <w:t>tổng hợp</w:t>
      </w:r>
      <w:r w:rsidRPr="001C0164">
        <w:rPr>
          <w:rFonts w:ascii="Arial" w:hAnsi="Arial" w:cs="Arial"/>
          <w:sz w:val="20"/>
          <w:szCs w:val="20"/>
        </w:rPr>
        <w:t xml:space="preserve"> và lập báo cáo quyết toán năm, báo cáo</w:t>
      </w:r>
      <w:r w:rsidR="00DF1E5F" w:rsidRPr="001C0164">
        <w:rPr>
          <w:rFonts w:ascii="Arial" w:hAnsi="Arial" w:cs="Arial"/>
          <w:sz w:val="20"/>
          <w:szCs w:val="20"/>
        </w:rPr>
        <w:t xml:space="preserve"> </w:t>
      </w:r>
      <w:r w:rsidRPr="001C0164">
        <w:rPr>
          <w:rFonts w:ascii="Arial" w:hAnsi="Arial" w:cs="Arial"/>
          <w:sz w:val="20"/>
          <w:szCs w:val="20"/>
        </w:rPr>
        <w:t>tài chính năm của đơn vị mình (nếu có) và của các đơn vị dự toán cấp dưới trực</w:t>
      </w:r>
      <w:r w:rsidR="00676FB0" w:rsidRPr="001C0164">
        <w:rPr>
          <w:rFonts w:ascii="Arial" w:hAnsi="Arial" w:cs="Arial"/>
          <w:sz w:val="20"/>
          <w:szCs w:val="20"/>
          <w:lang w:val="en-US"/>
        </w:rPr>
        <w:t xml:space="preserve"> </w:t>
      </w:r>
      <w:r w:rsidRPr="001C0164">
        <w:rPr>
          <w:rFonts w:ascii="Arial" w:hAnsi="Arial" w:cs="Arial"/>
          <w:sz w:val="20"/>
          <w:szCs w:val="20"/>
        </w:rPr>
        <w:t xml:space="preserve">thuộc đã được xét duyệt theo quy định tại </w:t>
      </w:r>
      <w:r w:rsidR="00931A2D" w:rsidRPr="001C0164">
        <w:rPr>
          <w:rFonts w:ascii="Arial" w:hAnsi="Arial" w:cs="Arial"/>
          <w:sz w:val="20"/>
          <w:szCs w:val="20"/>
        </w:rPr>
        <w:t>Thông tư này</w:t>
      </w:r>
      <w:r w:rsidRPr="001C0164">
        <w:rPr>
          <w:rFonts w:ascii="Arial" w:hAnsi="Arial" w:cs="Arial"/>
          <w:sz w:val="20"/>
          <w:szCs w:val="20"/>
        </w:rPr>
        <w:t xml:space="preserve"> và Thông tư số</w:t>
      </w:r>
      <w:r w:rsidR="00DF1E5F" w:rsidRPr="001C0164">
        <w:rPr>
          <w:rFonts w:ascii="Arial" w:hAnsi="Arial" w:cs="Arial"/>
          <w:sz w:val="20"/>
          <w:szCs w:val="20"/>
        </w:rPr>
        <w:t xml:space="preserve"> </w:t>
      </w:r>
      <w:r w:rsidRPr="001C0164">
        <w:rPr>
          <w:rFonts w:ascii="Arial" w:hAnsi="Arial" w:cs="Arial"/>
          <w:sz w:val="20"/>
          <w:szCs w:val="20"/>
        </w:rPr>
        <w:t>26/2026/TT-BTC, gửi đơn vị dự toán cấp trên trực tiếp, đơn vị giao dự toán bao</w:t>
      </w:r>
      <w:r w:rsidR="00DF1E5F" w:rsidRPr="001C0164">
        <w:rPr>
          <w:rFonts w:ascii="Arial" w:hAnsi="Arial" w:cs="Arial"/>
          <w:sz w:val="20"/>
          <w:szCs w:val="20"/>
        </w:rPr>
        <w:t xml:space="preserve"> </w:t>
      </w:r>
      <w:r w:rsidRPr="001C0164">
        <w:rPr>
          <w:rFonts w:ascii="Arial" w:hAnsi="Arial" w:cs="Arial"/>
          <w:sz w:val="20"/>
          <w:szCs w:val="20"/>
        </w:rPr>
        <w:t>gồm:</w:t>
      </w:r>
    </w:p>
    <w:p w14:paraId="1A78513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Báo cáo quyết toán năm theo quy định tại Thông tư số 24/2024/TT-BTC;</w:t>
      </w:r>
      <w:r w:rsidR="00DF1E5F" w:rsidRPr="001C0164">
        <w:rPr>
          <w:rFonts w:ascii="Arial" w:hAnsi="Arial" w:cs="Arial"/>
          <w:sz w:val="20"/>
          <w:szCs w:val="20"/>
        </w:rPr>
        <w:t xml:space="preserve"> </w:t>
      </w:r>
      <w:r w:rsidRPr="001C0164">
        <w:rPr>
          <w:rFonts w:ascii="Arial" w:hAnsi="Arial" w:cs="Arial"/>
          <w:sz w:val="20"/>
          <w:szCs w:val="20"/>
        </w:rPr>
        <w:t>báo cáo tài chính theo quy định tại Thông tư số 108/2025/TT-BTC ngày 14</w:t>
      </w:r>
      <w:r w:rsidR="00DF1E5F" w:rsidRPr="001C0164">
        <w:rPr>
          <w:rFonts w:ascii="Arial" w:hAnsi="Arial" w:cs="Arial"/>
          <w:sz w:val="20"/>
          <w:szCs w:val="20"/>
        </w:rPr>
        <w:t xml:space="preserve"> </w:t>
      </w:r>
      <w:r w:rsidRPr="001C0164">
        <w:rPr>
          <w:rFonts w:ascii="Arial" w:hAnsi="Arial" w:cs="Arial"/>
          <w:sz w:val="20"/>
          <w:szCs w:val="20"/>
        </w:rPr>
        <w:t xml:space="preserve">tháng 11 năm 2025 của Bộ Tài chính </w:t>
      </w:r>
      <w:r w:rsidR="00DF1E5F" w:rsidRPr="001C0164">
        <w:rPr>
          <w:rFonts w:ascii="Arial" w:hAnsi="Arial" w:cs="Arial"/>
          <w:sz w:val="20"/>
          <w:szCs w:val="20"/>
        </w:rPr>
        <w:t>hướng dẫn</w:t>
      </w:r>
      <w:r w:rsidRPr="001C0164">
        <w:rPr>
          <w:rFonts w:ascii="Arial" w:hAnsi="Arial" w:cs="Arial"/>
          <w:sz w:val="20"/>
          <w:szCs w:val="20"/>
        </w:rPr>
        <w:t xml:space="preserve"> lập báo cáo tài chính hợp nhất</w:t>
      </w:r>
      <w:r w:rsidR="00DF1E5F" w:rsidRPr="001C0164">
        <w:rPr>
          <w:rFonts w:ascii="Arial" w:hAnsi="Arial" w:cs="Arial"/>
          <w:sz w:val="20"/>
          <w:szCs w:val="20"/>
        </w:rPr>
        <w:t xml:space="preserve"> </w:t>
      </w:r>
      <w:r w:rsidRPr="001C0164">
        <w:rPr>
          <w:rFonts w:ascii="Arial" w:hAnsi="Arial" w:cs="Arial"/>
          <w:sz w:val="20"/>
          <w:szCs w:val="20"/>
        </w:rPr>
        <w:t>của đơn vị kế toán hành chính, sự nghiệp;</w:t>
      </w:r>
    </w:p>
    <w:p w14:paraId="14D0A37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Tổng hợp báo cáo quyết toán kinh phí hoạt động theo </w:t>
      </w:r>
      <w:r w:rsidR="00DB1477" w:rsidRPr="001C0164">
        <w:rPr>
          <w:rFonts w:ascii="Arial" w:hAnsi="Arial" w:cs="Arial"/>
          <w:sz w:val="20"/>
          <w:szCs w:val="20"/>
          <w:lang w:val="en-US"/>
        </w:rPr>
        <w:t>Mẫu</w:t>
      </w:r>
      <w:r w:rsidRPr="001C0164">
        <w:rPr>
          <w:rFonts w:ascii="Arial" w:hAnsi="Arial" w:cs="Arial"/>
          <w:sz w:val="20"/>
          <w:szCs w:val="20"/>
        </w:rPr>
        <w:t xml:space="preserve"> </w:t>
      </w:r>
      <w:r w:rsidR="00DF1E5F" w:rsidRPr="001C0164">
        <w:rPr>
          <w:rFonts w:ascii="Arial" w:hAnsi="Arial" w:cs="Arial"/>
          <w:sz w:val="20"/>
          <w:szCs w:val="20"/>
        </w:rPr>
        <w:t>biểu số</w:t>
      </w:r>
      <w:r w:rsidRPr="001C0164">
        <w:rPr>
          <w:rFonts w:ascii="Arial" w:hAnsi="Arial" w:cs="Arial"/>
          <w:sz w:val="20"/>
          <w:szCs w:val="20"/>
        </w:rPr>
        <w:t xml:space="preserve"> 03</w:t>
      </w:r>
      <w:r w:rsidR="00DF1E5F" w:rsidRPr="001C0164">
        <w:rPr>
          <w:rFonts w:ascii="Arial" w:hAnsi="Arial" w:cs="Arial"/>
          <w:sz w:val="20"/>
          <w:szCs w:val="20"/>
        </w:rPr>
        <w:t xml:space="preserve"> </w:t>
      </w:r>
      <w:r w:rsidRPr="001C0164">
        <w:rPr>
          <w:rFonts w:ascii="Arial" w:hAnsi="Arial" w:cs="Arial"/>
          <w:sz w:val="20"/>
          <w:szCs w:val="20"/>
        </w:rPr>
        <w:t xml:space="preserve">ban hành kèm theo </w:t>
      </w:r>
      <w:r w:rsidR="00931A2D" w:rsidRPr="001C0164">
        <w:rPr>
          <w:rFonts w:ascii="Arial" w:hAnsi="Arial" w:cs="Arial"/>
          <w:sz w:val="20"/>
          <w:szCs w:val="20"/>
        </w:rPr>
        <w:t>Thông tư này</w:t>
      </w:r>
      <w:r w:rsidRPr="001C0164">
        <w:rPr>
          <w:rFonts w:ascii="Arial" w:hAnsi="Arial" w:cs="Arial"/>
          <w:sz w:val="20"/>
          <w:szCs w:val="20"/>
        </w:rPr>
        <w:t>;</w:t>
      </w:r>
    </w:p>
    <w:p w14:paraId="231BE91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Trường hợp đơn vị dự toán cấp trên có ban quản lý dự án đầu tư xây dựng</w:t>
      </w:r>
      <w:r w:rsidR="00DF1E5F" w:rsidRPr="001C0164">
        <w:rPr>
          <w:rFonts w:ascii="Arial" w:hAnsi="Arial" w:cs="Arial"/>
          <w:sz w:val="20"/>
          <w:szCs w:val="20"/>
        </w:rPr>
        <w:t xml:space="preserve"> </w:t>
      </w:r>
      <w:r w:rsidRPr="001C0164">
        <w:rPr>
          <w:rFonts w:ascii="Arial" w:hAnsi="Arial" w:cs="Arial"/>
          <w:sz w:val="20"/>
          <w:szCs w:val="20"/>
        </w:rPr>
        <w:t xml:space="preserve">trực thuộc được </w:t>
      </w:r>
      <w:r w:rsidR="00DF1E5F" w:rsidRPr="001C0164">
        <w:rPr>
          <w:rFonts w:ascii="Arial" w:hAnsi="Arial" w:cs="Arial"/>
          <w:sz w:val="20"/>
          <w:szCs w:val="20"/>
        </w:rPr>
        <w:t>hỗ trợ</w:t>
      </w:r>
      <w:r w:rsidRPr="001C0164">
        <w:rPr>
          <w:rFonts w:ascii="Arial" w:hAnsi="Arial" w:cs="Arial"/>
          <w:sz w:val="20"/>
          <w:szCs w:val="20"/>
        </w:rPr>
        <w:t xml:space="preserve"> kinh phí chi thường xuyên không giao tự chủ từ nguồn</w:t>
      </w:r>
      <w:r w:rsidR="00DF1E5F" w:rsidRPr="001C0164">
        <w:rPr>
          <w:rFonts w:ascii="Arial" w:hAnsi="Arial" w:cs="Arial"/>
          <w:sz w:val="20"/>
          <w:szCs w:val="20"/>
        </w:rPr>
        <w:t xml:space="preserve"> </w:t>
      </w:r>
      <w:r w:rsidRPr="001C0164">
        <w:rPr>
          <w:rFonts w:ascii="Arial" w:hAnsi="Arial" w:cs="Arial"/>
          <w:sz w:val="20"/>
          <w:szCs w:val="20"/>
        </w:rPr>
        <w:t>ngân sách nhà nước, đơn vị dự toán cấp trên tổng hợp báo cáo quyết toán đối với</w:t>
      </w:r>
      <w:r w:rsidR="00DF1E5F" w:rsidRPr="001C0164">
        <w:rPr>
          <w:rFonts w:ascii="Arial" w:hAnsi="Arial" w:cs="Arial"/>
          <w:sz w:val="20"/>
          <w:szCs w:val="20"/>
        </w:rPr>
        <w:t xml:space="preserve"> </w:t>
      </w:r>
      <w:r w:rsidRPr="001C0164">
        <w:rPr>
          <w:rFonts w:ascii="Arial" w:hAnsi="Arial" w:cs="Arial"/>
          <w:sz w:val="20"/>
          <w:szCs w:val="20"/>
        </w:rPr>
        <w:t xml:space="preserve">nguồn kinh phí </w:t>
      </w:r>
      <w:r w:rsidR="00931A2D" w:rsidRPr="001C0164">
        <w:rPr>
          <w:rFonts w:ascii="Arial" w:hAnsi="Arial" w:cs="Arial"/>
          <w:sz w:val="20"/>
          <w:szCs w:val="20"/>
        </w:rPr>
        <w:t>này</w:t>
      </w:r>
      <w:r w:rsidRPr="001C0164">
        <w:rPr>
          <w:rFonts w:ascii="Arial" w:hAnsi="Arial" w:cs="Arial"/>
          <w:sz w:val="20"/>
          <w:szCs w:val="20"/>
        </w:rPr>
        <w:t xml:space="preserve"> trên cơ sở quyết toán thu, chi quản lý dự án của ban quản lý</w:t>
      </w:r>
      <w:r w:rsidR="00DF1E5F" w:rsidRPr="001C0164">
        <w:rPr>
          <w:rFonts w:ascii="Arial" w:hAnsi="Arial" w:cs="Arial"/>
          <w:sz w:val="20"/>
          <w:szCs w:val="20"/>
        </w:rPr>
        <w:t xml:space="preserve"> </w:t>
      </w:r>
      <w:r w:rsidRPr="001C0164">
        <w:rPr>
          <w:rFonts w:ascii="Arial" w:hAnsi="Arial" w:cs="Arial"/>
          <w:sz w:val="20"/>
          <w:szCs w:val="20"/>
        </w:rPr>
        <w:t>dự án đầu tư xây dựng được phê duyệt theo quy định tại Thông tư số</w:t>
      </w:r>
      <w:r w:rsidR="00DF1E5F" w:rsidRPr="001C0164">
        <w:rPr>
          <w:rFonts w:ascii="Arial" w:hAnsi="Arial" w:cs="Arial"/>
          <w:sz w:val="20"/>
          <w:szCs w:val="20"/>
        </w:rPr>
        <w:t xml:space="preserve"> </w:t>
      </w:r>
      <w:r w:rsidRPr="001C0164">
        <w:rPr>
          <w:rFonts w:ascii="Arial" w:hAnsi="Arial" w:cs="Arial"/>
          <w:sz w:val="20"/>
          <w:szCs w:val="20"/>
        </w:rPr>
        <w:t>70/2024/TT-BTC ngày 01 tháng 10 năm 2024 của Bộ Tài chính quy định về</w:t>
      </w:r>
      <w:r w:rsidR="00DF1E5F" w:rsidRPr="001C0164">
        <w:rPr>
          <w:rFonts w:ascii="Arial" w:hAnsi="Arial" w:cs="Arial"/>
          <w:sz w:val="20"/>
          <w:szCs w:val="20"/>
        </w:rPr>
        <w:t xml:space="preserve"> </w:t>
      </w:r>
      <w:r w:rsidRPr="001C0164">
        <w:rPr>
          <w:rFonts w:ascii="Arial" w:hAnsi="Arial" w:cs="Arial"/>
          <w:sz w:val="20"/>
          <w:szCs w:val="20"/>
        </w:rPr>
        <w:t xml:space="preserve">quản lý, sử dụng các </w:t>
      </w:r>
      <w:r w:rsidR="00931A2D" w:rsidRPr="001C0164">
        <w:rPr>
          <w:rFonts w:ascii="Arial" w:hAnsi="Arial" w:cs="Arial"/>
          <w:sz w:val="20"/>
          <w:szCs w:val="20"/>
        </w:rPr>
        <w:t>khoản</w:t>
      </w:r>
      <w:r w:rsidRPr="001C0164">
        <w:rPr>
          <w:rFonts w:ascii="Arial" w:hAnsi="Arial" w:cs="Arial"/>
          <w:sz w:val="20"/>
          <w:szCs w:val="20"/>
        </w:rPr>
        <w:t xml:space="preserve"> thu từ hoạt động tư </w:t>
      </w:r>
      <w:r w:rsidR="009A3C72" w:rsidRPr="001C0164">
        <w:rPr>
          <w:rFonts w:ascii="Arial" w:hAnsi="Arial" w:cs="Arial"/>
          <w:sz w:val="20"/>
          <w:szCs w:val="20"/>
          <w:lang w:val="en-US"/>
        </w:rPr>
        <w:t>vấn</w:t>
      </w:r>
      <w:r w:rsidRPr="001C0164">
        <w:rPr>
          <w:rFonts w:ascii="Arial" w:hAnsi="Arial" w:cs="Arial"/>
          <w:sz w:val="20"/>
          <w:szCs w:val="20"/>
        </w:rPr>
        <w:t>, quản lý dự án của các chủ</w:t>
      </w:r>
      <w:r w:rsidR="00DF1E5F" w:rsidRPr="001C0164">
        <w:rPr>
          <w:rFonts w:ascii="Arial" w:hAnsi="Arial" w:cs="Arial"/>
          <w:sz w:val="20"/>
          <w:szCs w:val="20"/>
        </w:rPr>
        <w:t xml:space="preserve"> </w:t>
      </w:r>
      <w:r w:rsidRPr="001C0164">
        <w:rPr>
          <w:rFonts w:ascii="Arial" w:hAnsi="Arial" w:cs="Arial"/>
          <w:sz w:val="20"/>
          <w:szCs w:val="20"/>
        </w:rPr>
        <w:t>đầu tư, ban quản lý dự án sử dụng vốn ngân sách nhà nước;</w:t>
      </w:r>
    </w:p>
    <w:p w14:paraId="00C90D0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 xml:space="preserve">Đơn vị dự toán cấp trên </w:t>
      </w:r>
      <w:r w:rsidR="00C05EDD" w:rsidRPr="001C0164">
        <w:rPr>
          <w:rFonts w:ascii="Arial" w:hAnsi="Arial" w:cs="Arial"/>
          <w:sz w:val="20"/>
          <w:szCs w:val="20"/>
          <w:lang w:val="en-US"/>
        </w:rPr>
        <w:t>gửi</w:t>
      </w:r>
      <w:r w:rsidRPr="001C0164">
        <w:rPr>
          <w:rFonts w:ascii="Arial" w:hAnsi="Arial" w:cs="Arial"/>
          <w:sz w:val="20"/>
          <w:szCs w:val="20"/>
        </w:rPr>
        <w:t xml:space="preserve"> cùng báo cáo tài chính, báo cáo quyết toán</w:t>
      </w:r>
      <w:r w:rsidR="00DF1E5F" w:rsidRPr="001C0164">
        <w:rPr>
          <w:rFonts w:ascii="Arial" w:hAnsi="Arial" w:cs="Arial"/>
          <w:sz w:val="20"/>
          <w:szCs w:val="20"/>
        </w:rPr>
        <w:t xml:space="preserve"> </w:t>
      </w:r>
      <w:r w:rsidRPr="001C0164">
        <w:rPr>
          <w:rFonts w:ascii="Arial" w:hAnsi="Arial" w:cs="Arial"/>
          <w:sz w:val="20"/>
          <w:szCs w:val="20"/>
        </w:rPr>
        <w:t>về đơn vị dự toán cấp trên trực tiếp, đơn vị giao dự toán các tài liệu sau:</w:t>
      </w:r>
    </w:p>
    <w:p w14:paraId="3C0606A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Bảng đối chiếu dự toán/tình hình sử dụng kinh phí, ngân sách bằng hình</w:t>
      </w:r>
      <w:r w:rsidR="00DF1E5F" w:rsidRPr="001C0164">
        <w:rPr>
          <w:rFonts w:ascii="Arial" w:hAnsi="Arial" w:cs="Arial"/>
          <w:sz w:val="20"/>
          <w:szCs w:val="20"/>
        </w:rPr>
        <w:t xml:space="preserve"> </w:t>
      </w:r>
      <w:r w:rsidRPr="001C0164">
        <w:rPr>
          <w:rFonts w:ascii="Arial" w:hAnsi="Arial" w:cs="Arial"/>
          <w:sz w:val="20"/>
          <w:szCs w:val="20"/>
        </w:rPr>
        <w:t xml:space="preserve">thức lệnh chi </w:t>
      </w:r>
      <w:r w:rsidR="00015E04" w:rsidRPr="001C0164">
        <w:rPr>
          <w:rFonts w:ascii="Arial" w:hAnsi="Arial" w:cs="Arial"/>
          <w:sz w:val="20"/>
          <w:szCs w:val="20"/>
          <w:lang w:val="en-US"/>
        </w:rPr>
        <w:t>tiền</w:t>
      </w:r>
      <w:r w:rsidRPr="001C0164">
        <w:rPr>
          <w:rFonts w:ascii="Arial" w:hAnsi="Arial" w:cs="Arial"/>
          <w:sz w:val="20"/>
          <w:szCs w:val="20"/>
        </w:rPr>
        <w:t xml:space="preserve">/rút dự toán tại Kho bạc Nhà nước hoặc Bảng xác nhận </w:t>
      </w:r>
      <w:r w:rsidR="00FD6F0E" w:rsidRPr="001C0164">
        <w:rPr>
          <w:rFonts w:ascii="Arial" w:hAnsi="Arial" w:cs="Arial"/>
          <w:sz w:val="20"/>
          <w:szCs w:val="20"/>
          <w:lang w:val="en-US"/>
        </w:rPr>
        <w:t>số</w:t>
      </w:r>
      <w:r w:rsidRPr="001C0164">
        <w:rPr>
          <w:rFonts w:ascii="Arial" w:hAnsi="Arial" w:cs="Arial"/>
          <w:sz w:val="20"/>
          <w:szCs w:val="20"/>
        </w:rPr>
        <w:t xml:space="preserve"> dư</w:t>
      </w:r>
      <w:r w:rsidR="00DF1E5F" w:rsidRPr="001C0164">
        <w:rPr>
          <w:rFonts w:ascii="Arial" w:hAnsi="Arial" w:cs="Arial"/>
          <w:sz w:val="20"/>
          <w:szCs w:val="20"/>
        </w:rPr>
        <w:t xml:space="preserve"> </w:t>
      </w:r>
      <w:r w:rsidRPr="001C0164">
        <w:rPr>
          <w:rFonts w:ascii="Arial" w:hAnsi="Arial" w:cs="Arial"/>
          <w:sz w:val="20"/>
          <w:szCs w:val="20"/>
        </w:rPr>
        <w:t xml:space="preserve">tài </w:t>
      </w:r>
      <w:r w:rsidR="00931A2D" w:rsidRPr="001C0164">
        <w:rPr>
          <w:rFonts w:ascii="Arial" w:hAnsi="Arial" w:cs="Arial"/>
          <w:sz w:val="20"/>
          <w:szCs w:val="20"/>
        </w:rPr>
        <w:t>khoản</w:t>
      </w:r>
      <w:r w:rsidRPr="001C0164">
        <w:rPr>
          <w:rFonts w:ascii="Arial" w:hAnsi="Arial" w:cs="Arial"/>
          <w:sz w:val="20"/>
          <w:szCs w:val="20"/>
        </w:rPr>
        <w:t xml:space="preserve"> tiền gửi tại Kho bạc Nhà nước của các đơn vị sử dụng ngân sách trực</w:t>
      </w:r>
      <w:r w:rsidR="00DF1E5F" w:rsidRPr="001C0164">
        <w:rPr>
          <w:rFonts w:ascii="Arial" w:hAnsi="Arial" w:cs="Arial"/>
          <w:sz w:val="20"/>
          <w:szCs w:val="20"/>
        </w:rPr>
        <w:t xml:space="preserve"> </w:t>
      </w:r>
      <w:r w:rsidRPr="001C0164">
        <w:rPr>
          <w:rFonts w:ascii="Arial" w:hAnsi="Arial" w:cs="Arial"/>
          <w:sz w:val="20"/>
          <w:szCs w:val="20"/>
        </w:rPr>
        <w:t xml:space="preserve">thuộc và các mẫu biểu quy định tại </w:t>
      </w:r>
      <w:r w:rsidR="00931A2D" w:rsidRPr="001C0164">
        <w:rPr>
          <w:rFonts w:ascii="Arial" w:hAnsi="Arial" w:cs="Arial"/>
          <w:sz w:val="20"/>
          <w:szCs w:val="20"/>
        </w:rPr>
        <w:t>khoản</w:t>
      </w:r>
      <w:r w:rsidRPr="001C0164">
        <w:rPr>
          <w:rFonts w:ascii="Arial" w:hAnsi="Arial" w:cs="Arial"/>
          <w:sz w:val="20"/>
          <w:szCs w:val="20"/>
        </w:rPr>
        <w:t xml:space="preserve"> 1 </w:t>
      </w:r>
      <w:r w:rsidR="00931A2D" w:rsidRPr="001C0164">
        <w:rPr>
          <w:rFonts w:ascii="Arial" w:hAnsi="Arial" w:cs="Arial"/>
          <w:sz w:val="20"/>
          <w:szCs w:val="20"/>
        </w:rPr>
        <w:t>Điều</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w:t>
      </w:r>
    </w:p>
    <w:p w14:paraId="4E39521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Các thông báo xét duyệt quyết toán năm đối với đơn vị dự toán cấp dưới</w:t>
      </w:r>
      <w:r w:rsidR="00DF1E5F" w:rsidRPr="001C0164">
        <w:rPr>
          <w:rFonts w:ascii="Arial" w:hAnsi="Arial" w:cs="Arial"/>
          <w:sz w:val="20"/>
          <w:szCs w:val="20"/>
        </w:rPr>
        <w:t xml:space="preserve"> </w:t>
      </w:r>
      <w:r w:rsidRPr="001C0164">
        <w:rPr>
          <w:rFonts w:ascii="Arial" w:hAnsi="Arial" w:cs="Arial"/>
          <w:sz w:val="20"/>
          <w:szCs w:val="20"/>
        </w:rPr>
        <w:t xml:space="preserve">trực thuộc theo quy định tại </w:t>
      </w:r>
      <w:r w:rsidR="00931A2D" w:rsidRPr="001C0164">
        <w:rPr>
          <w:rFonts w:ascii="Arial" w:hAnsi="Arial" w:cs="Arial"/>
          <w:sz w:val="20"/>
          <w:szCs w:val="20"/>
        </w:rPr>
        <w:t>Thông tư này</w:t>
      </w:r>
      <w:r w:rsidRPr="001C0164">
        <w:rPr>
          <w:rFonts w:ascii="Arial" w:hAnsi="Arial" w:cs="Arial"/>
          <w:sz w:val="20"/>
          <w:szCs w:val="20"/>
        </w:rPr>
        <w:t>.</w:t>
      </w:r>
    </w:p>
    <w:p w14:paraId="080E139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Đối với đơn vị dự toán cấp I:</w:t>
      </w:r>
    </w:p>
    <w:p w14:paraId="1F136C2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Đơn vị dự toán cấp I tổng hợp và lập báo cáo </w:t>
      </w:r>
      <w:r w:rsidR="00DF1E5F" w:rsidRPr="001C0164">
        <w:rPr>
          <w:rFonts w:ascii="Arial" w:hAnsi="Arial" w:cs="Arial"/>
          <w:sz w:val="20"/>
          <w:szCs w:val="20"/>
        </w:rPr>
        <w:t>quyết</w:t>
      </w:r>
      <w:r w:rsidRPr="001C0164">
        <w:rPr>
          <w:rFonts w:ascii="Arial" w:hAnsi="Arial" w:cs="Arial"/>
          <w:sz w:val="20"/>
          <w:szCs w:val="20"/>
        </w:rPr>
        <w:t xml:space="preserve"> toán năm, báo cáo tài</w:t>
      </w:r>
      <w:r w:rsidR="00DF1E5F" w:rsidRPr="001C0164">
        <w:rPr>
          <w:rFonts w:ascii="Arial" w:hAnsi="Arial" w:cs="Arial"/>
          <w:sz w:val="20"/>
          <w:szCs w:val="20"/>
        </w:rPr>
        <w:t xml:space="preserve"> </w:t>
      </w:r>
      <w:r w:rsidRPr="001C0164">
        <w:rPr>
          <w:rFonts w:ascii="Arial" w:hAnsi="Arial" w:cs="Arial"/>
          <w:sz w:val="20"/>
          <w:szCs w:val="20"/>
        </w:rPr>
        <w:t>chính năm của đơn vị mình (nếu có) và của các đơn vị dự toán cấp dưới trực</w:t>
      </w:r>
      <w:r w:rsidR="00DF1E5F" w:rsidRPr="001C0164">
        <w:rPr>
          <w:rFonts w:ascii="Arial" w:hAnsi="Arial" w:cs="Arial"/>
          <w:sz w:val="20"/>
          <w:szCs w:val="20"/>
        </w:rPr>
        <w:t xml:space="preserve"> </w:t>
      </w:r>
      <w:r w:rsidRPr="001C0164">
        <w:rPr>
          <w:rFonts w:ascii="Arial" w:hAnsi="Arial" w:cs="Arial"/>
          <w:sz w:val="20"/>
          <w:szCs w:val="20"/>
        </w:rPr>
        <w:t xml:space="preserve">thuộc, đơn vị được giao dự toán đã được xét duyệt theo quy định tại </w:t>
      </w:r>
      <w:r w:rsidR="00931A2D" w:rsidRPr="001C0164">
        <w:rPr>
          <w:rFonts w:ascii="Arial" w:hAnsi="Arial" w:cs="Arial"/>
          <w:sz w:val="20"/>
          <w:szCs w:val="20"/>
        </w:rPr>
        <w:t>Thông tư này</w:t>
      </w:r>
      <w:r w:rsidRPr="001C0164">
        <w:rPr>
          <w:rFonts w:ascii="Arial" w:hAnsi="Arial" w:cs="Arial"/>
          <w:sz w:val="20"/>
          <w:szCs w:val="20"/>
        </w:rPr>
        <w:t xml:space="preserve">, gửi cơ quan tài chính cùng cấp bao gồm các báo cáo như quy định </w:t>
      </w:r>
      <w:r w:rsidR="00924187" w:rsidRPr="001C0164">
        <w:rPr>
          <w:rFonts w:ascii="Arial" w:hAnsi="Arial" w:cs="Arial"/>
          <w:sz w:val="20"/>
          <w:szCs w:val="20"/>
          <w:lang w:val="en-US"/>
        </w:rPr>
        <w:t>đối</w:t>
      </w:r>
      <w:r w:rsidRPr="001C0164">
        <w:rPr>
          <w:rFonts w:ascii="Arial" w:hAnsi="Arial" w:cs="Arial"/>
          <w:sz w:val="20"/>
          <w:szCs w:val="20"/>
        </w:rPr>
        <w:t xml:space="preserve"> với</w:t>
      </w:r>
      <w:r w:rsidR="00DF1E5F" w:rsidRPr="001C0164">
        <w:rPr>
          <w:rFonts w:ascii="Arial" w:hAnsi="Arial" w:cs="Arial"/>
          <w:sz w:val="20"/>
          <w:szCs w:val="20"/>
        </w:rPr>
        <w:t xml:space="preserve"> </w:t>
      </w:r>
      <w:r w:rsidRPr="001C0164">
        <w:rPr>
          <w:rFonts w:ascii="Arial" w:hAnsi="Arial" w:cs="Arial"/>
          <w:sz w:val="20"/>
          <w:szCs w:val="20"/>
        </w:rPr>
        <w:t xml:space="preserve">đơn vị dự toán cấp trên nêu tại </w:t>
      </w:r>
      <w:r w:rsidR="00931A2D" w:rsidRPr="001C0164">
        <w:rPr>
          <w:rFonts w:ascii="Arial" w:hAnsi="Arial" w:cs="Arial"/>
          <w:sz w:val="20"/>
          <w:szCs w:val="20"/>
        </w:rPr>
        <w:t>khoản</w:t>
      </w:r>
      <w:r w:rsidRPr="001C0164">
        <w:rPr>
          <w:rFonts w:ascii="Arial" w:hAnsi="Arial" w:cs="Arial"/>
          <w:sz w:val="20"/>
          <w:szCs w:val="20"/>
        </w:rPr>
        <w:t xml:space="preserve"> 2 </w:t>
      </w:r>
      <w:r w:rsidR="00931A2D" w:rsidRPr="001C0164">
        <w:rPr>
          <w:rFonts w:ascii="Arial" w:hAnsi="Arial" w:cs="Arial"/>
          <w:sz w:val="20"/>
          <w:szCs w:val="20"/>
        </w:rPr>
        <w:t>Điều</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w:t>
      </w:r>
    </w:p>
    <w:p w14:paraId="47286F7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Trường hợp đơn vị dự toán </w:t>
      </w:r>
      <w:r w:rsidR="00E37810" w:rsidRPr="001C0164">
        <w:rPr>
          <w:rFonts w:ascii="Arial" w:hAnsi="Arial" w:cs="Arial"/>
          <w:sz w:val="20"/>
          <w:szCs w:val="20"/>
          <w:lang w:val="en-US"/>
        </w:rPr>
        <w:t>cấp</w:t>
      </w:r>
      <w:r w:rsidRPr="001C0164">
        <w:rPr>
          <w:rFonts w:ascii="Arial" w:hAnsi="Arial" w:cs="Arial"/>
          <w:sz w:val="20"/>
          <w:szCs w:val="20"/>
        </w:rPr>
        <w:t xml:space="preserve"> I đồng thời là đơn vị sử dụng ngân sách lập</w:t>
      </w:r>
      <w:r w:rsidR="00DF1E5F" w:rsidRPr="001C0164">
        <w:rPr>
          <w:rFonts w:ascii="Arial" w:hAnsi="Arial" w:cs="Arial"/>
          <w:sz w:val="20"/>
          <w:szCs w:val="20"/>
        </w:rPr>
        <w:t xml:space="preserve"> </w:t>
      </w:r>
      <w:r w:rsidRPr="001C0164">
        <w:rPr>
          <w:rFonts w:ascii="Arial" w:hAnsi="Arial" w:cs="Arial"/>
          <w:sz w:val="20"/>
          <w:szCs w:val="20"/>
        </w:rPr>
        <w:t>các báo cáo và các mẫu biểu như quy định đối với đơn vị sử dụng ngân sách nêu</w:t>
      </w:r>
      <w:r w:rsidR="00DF1E5F" w:rsidRPr="001C0164">
        <w:rPr>
          <w:rFonts w:ascii="Arial" w:hAnsi="Arial" w:cs="Arial"/>
          <w:sz w:val="20"/>
          <w:szCs w:val="20"/>
        </w:rPr>
        <w:t xml:space="preserve"> </w:t>
      </w:r>
      <w:r w:rsidRPr="001C0164">
        <w:rPr>
          <w:rFonts w:ascii="Arial" w:hAnsi="Arial" w:cs="Arial"/>
          <w:sz w:val="20"/>
          <w:szCs w:val="20"/>
        </w:rPr>
        <w:t xml:space="preserve">tại </w:t>
      </w:r>
      <w:r w:rsidR="00931A2D" w:rsidRPr="001C0164">
        <w:rPr>
          <w:rFonts w:ascii="Arial" w:hAnsi="Arial" w:cs="Arial"/>
          <w:sz w:val="20"/>
          <w:szCs w:val="20"/>
        </w:rPr>
        <w:t>khoản</w:t>
      </w:r>
      <w:r w:rsidRPr="001C0164">
        <w:rPr>
          <w:rFonts w:ascii="Arial" w:hAnsi="Arial" w:cs="Arial"/>
          <w:sz w:val="20"/>
          <w:szCs w:val="20"/>
        </w:rPr>
        <w:t xml:space="preserve"> 1 </w:t>
      </w:r>
      <w:r w:rsidR="00931A2D" w:rsidRPr="001C0164">
        <w:rPr>
          <w:rFonts w:ascii="Arial" w:hAnsi="Arial" w:cs="Arial"/>
          <w:sz w:val="20"/>
          <w:szCs w:val="20"/>
        </w:rPr>
        <w:t>Điều</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 xml:space="preserve"> gửi cơ quan tài chính cùng cấp.</w:t>
      </w:r>
    </w:p>
    <w:p w14:paraId="75488ED4" w14:textId="77777777" w:rsidR="00B1004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Trường hợp</w:t>
      </w:r>
      <w:r w:rsidR="00B1004F" w:rsidRPr="001C0164">
        <w:rPr>
          <w:rFonts w:ascii="Arial" w:hAnsi="Arial" w:cs="Arial"/>
          <w:sz w:val="20"/>
          <w:szCs w:val="20"/>
        </w:rPr>
        <w:t xml:space="preserve"> đơn vị dự toán cấp I là ngân hàng chính sách lập báo cáo gồm:</w:t>
      </w:r>
      <w:r w:rsidRPr="001C0164">
        <w:rPr>
          <w:rFonts w:ascii="Arial" w:hAnsi="Arial" w:cs="Arial"/>
          <w:sz w:val="20"/>
          <w:szCs w:val="20"/>
        </w:rPr>
        <w:t xml:space="preserve"> </w:t>
      </w:r>
      <w:r w:rsidR="00B1004F" w:rsidRPr="001C0164">
        <w:rPr>
          <w:rFonts w:ascii="Arial" w:hAnsi="Arial" w:cs="Arial"/>
          <w:sz w:val="20"/>
          <w:szCs w:val="20"/>
        </w:rPr>
        <w:t xml:space="preserve">báo cáo tài chính năm được kiểm toán </w:t>
      </w:r>
      <w:r w:rsidR="008375A0" w:rsidRPr="001C0164">
        <w:rPr>
          <w:rFonts w:ascii="Arial" w:hAnsi="Arial" w:cs="Arial"/>
          <w:sz w:val="20"/>
          <w:szCs w:val="20"/>
          <w:lang w:val="en-US"/>
        </w:rPr>
        <w:t>bởi</w:t>
      </w:r>
      <w:r w:rsidR="00B1004F" w:rsidRPr="001C0164">
        <w:rPr>
          <w:rFonts w:ascii="Arial" w:hAnsi="Arial" w:cs="Arial"/>
          <w:sz w:val="20"/>
          <w:szCs w:val="20"/>
        </w:rPr>
        <w:t xml:space="preserve"> Kiểm toán Nhà nước hoặc kiểm toán</w:t>
      </w:r>
      <w:r w:rsidRPr="001C0164">
        <w:rPr>
          <w:rFonts w:ascii="Arial" w:hAnsi="Arial" w:cs="Arial"/>
          <w:sz w:val="20"/>
          <w:szCs w:val="20"/>
        </w:rPr>
        <w:t xml:space="preserve"> </w:t>
      </w:r>
      <w:r w:rsidR="00B1004F" w:rsidRPr="001C0164">
        <w:rPr>
          <w:rFonts w:ascii="Arial" w:hAnsi="Arial" w:cs="Arial"/>
          <w:sz w:val="20"/>
          <w:szCs w:val="20"/>
        </w:rPr>
        <w:t xml:space="preserve">độc lập; báo cáo quyết toán năm thực hiện theo mẫu </w:t>
      </w:r>
      <w:r w:rsidRPr="001C0164">
        <w:rPr>
          <w:rFonts w:ascii="Arial" w:hAnsi="Arial" w:cs="Arial"/>
          <w:sz w:val="20"/>
          <w:szCs w:val="20"/>
        </w:rPr>
        <w:t>biểu số</w:t>
      </w:r>
      <w:r w:rsidR="00B1004F" w:rsidRPr="001C0164">
        <w:rPr>
          <w:rFonts w:ascii="Arial" w:hAnsi="Arial" w:cs="Arial"/>
          <w:sz w:val="20"/>
          <w:szCs w:val="20"/>
        </w:rPr>
        <w:t xml:space="preserve"> 01 ban hành kèm</w:t>
      </w:r>
      <w:r w:rsidRPr="001C0164">
        <w:rPr>
          <w:rFonts w:ascii="Arial" w:hAnsi="Arial" w:cs="Arial"/>
          <w:sz w:val="20"/>
          <w:szCs w:val="20"/>
        </w:rPr>
        <w:t xml:space="preserve"> </w:t>
      </w:r>
      <w:r w:rsidR="00B1004F" w:rsidRPr="001C0164">
        <w:rPr>
          <w:rFonts w:ascii="Arial" w:hAnsi="Arial" w:cs="Arial"/>
          <w:sz w:val="20"/>
          <w:szCs w:val="20"/>
        </w:rPr>
        <w:t xml:space="preserve">theo </w:t>
      </w:r>
      <w:r w:rsidR="00931A2D" w:rsidRPr="001C0164">
        <w:rPr>
          <w:rFonts w:ascii="Arial" w:hAnsi="Arial" w:cs="Arial"/>
          <w:sz w:val="20"/>
          <w:szCs w:val="20"/>
        </w:rPr>
        <w:t>Thông tư này</w:t>
      </w:r>
      <w:r w:rsidR="00B1004F" w:rsidRPr="001C0164">
        <w:rPr>
          <w:rFonts w:ascii="Arial" w:hAnsi="Arial" w:cs="Arial"/>
          <w:sz w:val="20"/>
          <w:szCs w:val="20"/>
        </w:rPr>
        <w:t xml:space="preserve"> và mẫu biểu số 68 ban hành kèm theo </w:t>
      </w:r>
      <w:r w:rsidRPr="001C0164">
        <w:rPr>
          <w:rFonts w:ascii="Arial" w:hAnsi="Arial" w:cs="Arial"/>
          <w:sz w:val="20"/>
          <w:szCs w:val="20"/>
        </w:rPr>
        <w:t xml:space="preserve">Thông tư số </w:t>
      </w:r>
      <w:r w:rsidR="00B1004F" w:rsidRPr="001C0164">
        <w:rPr>
          <w:rFonts w:ascii="Arial" w:hAnsi="Arial" w:cs="Arial"/>
          <w:sz w:val="20"/>
          <w:szCs w:val="20"/>
        </w:rPr>
        <w:t>26/2026/TT-BTC.</w:t>
      </w:r>
    </w:p>
    <w:p w14:paraId="7B9C451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Ngoài ra, đơn vị dự toán cấp I lập báo cáo thuyết minh quyết toán năm so</w:t>
      </w:r>
      <w:r w:rsidR="00DF1E5F" w:rsidRPr="001C0164">
        <w:rPr>
          <w:rFonts w:ascii="Arial" w:hAnsi="Arial" w:cs="Arial"/>
          <w:sz w:val="20"/>
          <w:szCs w:val="20"/>
        </w:rPr>
        <w:t xml:space="preserve"> </w:t>
      </w:r>
      <w:r w:rsidRPr="001C0164">
        <w:rPr>
          <w:rFonts w:ascii="Arial" w:hAnsi="Arial" w:cs="Arial"/>
          <w:sz w:val="20"/>
          <w:szCs w:val="20"/>
        </w:rPr>
        <w:t>với dự toán, trong đó đánh giá kết quả, hiệu quả chi ngân sách nhà nước gắn với</w:t>
      </w:r>
      <w:r w:rsidR="007E53F0" w:rsidRPr="001C0164">
        <w:rPr>
          <w:rFonts w:ascii="Arial" w:hAnsi="Arial" w:cs="Arial"/>
          <w:sz w:val="20"/>
          <w:szCs w:val="20"/>
          <w:lang w:val="en-US"/>
        </w:rPr>
        <w:t xml:space="preserve"> </w:t>
      </w:r>
      <w:r w:rsidRPr="001C0164">
        <w:rPr>
          <w:rFonts w:ascii="Arial" w:hAnsi="Arial" w:cs="Arial"/>
          <w:sz w:val="20"/>
          <w:szCs w:val="20"/>
        </w:rPr>
        <w:t xml:space="preserve">kết quả thực hiện nhiệm vụ của đơn vị, lĩnh vực, </w:t>
      </w:r>
      <w:r w:rsidR="00931A2D" w:rsidRPr="001C0164">
        <w:rPr>
          <w:rFonts w:ascii="Arial" w:hAnsi="Arial" w:cs="Arial"/>
          <w:sz w:val="20"/>
          <w:szCs w:val="20"/>
        </w:rPr>
        <w:t>chương</w:t>
      </w:r>
      <w:r w:rsidR="00DF1E5F" w:rsidRPr="001C0164">
        <w:rPr>
          <w:rFonts w:ascii="Arial" w:hAnsi="Arial" w:cs="Arial"/>
          <w:sz w:val="20"/>
          <w:szCs w:val="20"/>
        </w:rPr>
        <w:t xml:space="preserve"> trình</w:t>
      </w:r>
      <w:r w:rsidRPr="001C0164">
        <w:rPr>
          <w:rFonts w:ascii="Arial" w:hAnsi="Arial" w:cs="Arial"/>
          <w:sz w:val="20"/>
          <w:szCs w:val="20"/>
        </w:rPr>
        <w:t xml:space="preserve">, </w:t>
      </w:r>
      <w:r w:rsidR="00931A2D" w:rsidRPr="001C0164">
        <w:rPr>
          <w:rFonts w:ascii="Arial" w:hAnsi="Arial" w:cs="Arial"/>
          <w:sz w:val="20"/>
          <w:szCs w:val="20"/>
        </w:rPr>
        <w:t>mục</w:t>
      </w:r>
      <w:r w:rsidRPr="001C0164">
        <w:rPr>
          <w:rFonts w:ascii="Arial" w:hAnsi="Arial" w:cs="Arial"/>
          <w:sz w:val="20"/>
          <w:szCs w:val="20"/>
        </w:rPr>
        <w:t xml:space="preserve"> tiêu được</w:t>
      </w:r>
      <w:r w:rsidR="00DF1E5F" w:rsidRPr="001C0164">
        <w:rPr>
          <w:rFonts w:ascii="Arial" w:hAnsi="Arial" w:cs="Arial"/>
          <w:sz w:val="20"/>
          <w:szCs w:val="20"/>
        </w:rPr>
        <w:t xml:space="preserve"> </w:t>
      </w:r>
      <w:r w:rsidRPr="001C0164">
        <w:rPr>
          <w:rFonts w:ascii="Arial" w:hAnsi="Arial" w:cs="Arial"/>
          <w:sz w:val="20"/>
          <w:szCs w:val="20"/>
        </w:rPr>
        <w:t>giao phụ trách gửi cơ quan tài chính cùng cấp (theo mẫu biểu số 02 ban hành</w:t>
      </w:r>
      <w:r w:rsidR="00DF1E5F" w:rsidRPr="001C0164">
        <w:rPr>
          <w:rFonts w:ascii="Arial" w:hAnsi="Arial" w:cs="Arial"/>
          <w:sz w:val="20"/>
          <w:szCs w:val="20"/>
        </w:rPr>
        <w:t xml:space="preserve"> </w:t>
      </w:r>
      <w:r w:rsidRPr="001C0164">
        <w:rPr>
          <w:rFonts w:ascii="Arial" w:hAnsi="Arial" w:cs="Arial"/>
          <w:sz w:val="20"/>
          <w:szCs w:val="20"/>
        </w:rPr>
        <w:t xml:space="preserve">kèm theo </w:t>
      </w:r>
      <w:r w:rsidR="00931A2D" w:rsidRPr="001C0164">
        <w:rPr>
          <w:rFonts w:ascii="Arial" w:hAnsi="Arial" w:cs="Arial"/>
          <w:sz w:val="20"/>
          <w:szCs w:val="20"/>
        </w:rPr>
        <w:t>Thông tư này</w:t>
      </w:r>
      <w:r w:rsidRPr="001C0164">
        <w:rPr>
          <w:rFonts w:ascii="Arial" w:hAnsi="Arial" w:cs="Arial"/>
          <w:sz w:val="20"/>
          <w:szCs w:val="20"/>
        </w:rPr>
        <w:t>).</w:t>
      </w:r>
    </w:p>
    <w:p w14:paraId="35144B2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4.</w:t>
      </w:r>
      <w:r w:rsidR="00DF1E5F" w:rsidRPr="001C0164">
        <w:rPr>
          <w:rFonts w:ascii="Arial" w:hAnsi="Arial" w:cs="Arial"/>
          <w:sz w:val="20"/>
          <w:szCs w:val="20"/>
        </w:rPr>
        <w:t xml:space="preserve"> </w:t>
      </w:r>
      <w:r w:rsidRPr="001C0164">
        <w:rPr>
          <w:rFonts w:ascii="Arial" w:hAnsi="Arial" w:cs="Arial"/>
          <w:sz w:val="20"/>
          <w:szCs w:val="20"/>
        </w:rPr>
        <w:t>Số lượng hồ sơ báo cáo quyết toán, cách thức gửi, thời hạn gửi báo cáo</w:t>
      </w:r>
      <w:r w:rsidR="00DF1E5F" w:rsidRPr="001C0164">
        <w:rPr>
          <w:rFonts w:ascii="Arial" w:hAnsi="Arial" w:cs="Arial"/>
          <w:sz w:val="20"/>
          <w:szCs w:val="20"/>
        </w:rPr>
        <w:t xml:space="preserve"> </w:t>
      </w:r>
      <w:r w:rsidRPr="001C0164">
        <w:rPr>
          <w:rFonts w:ascii="Arial" w:hAnsi="Arial" w:cs="Arial"/>
          <w:sz w:val="20"/>
          <w:szCs w:val="20"/>
        </w:rPr>
        <w:t xml:space="preserve">quyết toán năm </w:t>
      </w:r>
      <w:r w:rsidRPr="001C0164">
        <w:rPr>
          <w:rFonts w:ascii="Arial" w:hAnsi="Arial" w:cs="Arial"/>
          <w:sz w:val="20"/>
          <w:szCs w:val="20"/>
        </w:rPr>
        <w:lastRenderedPageBreak/>
        <w:t>đối với đơn vị dự toán cấp I thuộc ngân sách trung ương, Sở Tài</w:t>
      </w:r>
      <w:r w:rsidR="00DF1E5F" w:rsidRPr="001C0164">
        <w:rPr>
          <w:rFonts w:ascii="Arial" w:hAnsi="Arial" w:cs="Arial"/>
          <w:sz w:val="20"/>
          <w:szCs w:val="20"/>
        </w:rPr>
        <w:t xml:space="preserve"> </w:t>
      </w:r>
      <w:r w:rsidRPr="001C0164">
        <w:rPr>
          <w:rFonts w:ascii="Arial" w:hAnsi="Arial" w:cs="Arial"/>
          <w:sz w:val="20"/>
          <w:szCs w:val="20"/>
        </w:rPr>
        <w:t xml:space="preserve">chính các </w:t>
      </w:r>
      <w:r w:rsidR="00BA7D8A" w:rsidRPr="001C0164">
        <w:rPr>
          <w:rFonts w:ascii="Arial" w:hAnsi="Arial" w:cs="Arial"/>
          <w:sz w:val="20"/>
          <w:szCs w:val="20"/>
          <w:lang w:val="en-US"/>
        </w:rPr>
        <w:t>tỉnh</w:t>
      </w:r>
      <w:r w:rsidRPr="001C0164">
        <w:rPr>
          <w:rFonts w:ascii="Arial" w:hAnsi="Arial" w:cs="Arial"/>
          <w:sz w:val="20"/>
          <w:szCs w:val="20"/>
        </w:rPr>
        <w:t xml:space="preserve">, </w:t>
      </w:r>
      <w:r w:rsidR="00226464" w:rsidRPr="001C0164">
        <w:rPr>
          <w:rFonts w:ascii="Arial" w:hAnsi="Arial" w:cs="Arial"/>
          <w:sz w:val="20"/>
          <w:szCs w:val="20"/>
          <w:lang w:val="en-US"/>
        </w:rPr>
        <w:t>thành</w:t>
      </w:r>
      <w:r w:rsidRPr="001C0164">
        <w:rPr>
          <w:rFonts w:ascii="Arial" w:hAnsi="Arial" w:cs="Arial"/>
          <w:sz w:val="20"/>
          <w:szCs w:val="20"/>
        </w:rPr>
        <w:t xml:space="preserve"> phố thực hiện theo quy định tại các </w:t>
      </w:r>
      <w:bookmarkStart w:id="6" w:name="dc_3"/>
      <w:r w:rsidR="00931A2D" w:rsidRPr="001C0164">
        <w:rPr>
          <w:rFonts w:ascii="Arial" w:hAnsi="Arial" w:cs="Arial"/>
          <w:sz w:val="20"/>
          <w:szCs w:val="20"/>
        </w:rPr>
        <w:t>khoản</w:t>
      </w:r>
      <w:r w:rsidRPr="001C0164">
        <w:rPr>
          <w:rFonts w:ascii="Arial" w:hAnsi="Arial" w:cs="Arial"/>
          <w:sz w:val="20"/>
          <w:szCs w:val="20"/>
        </w:rPr>
        <w:t xml:space="preserve"> 3, 4 và 5 </w:t>
      </w:r>
      <w:r w:rsidR="00931A2D" w:rsidRPr="001C0164">
        <w:rPr>
          <w:rFonts w:ascii="Arial" w:hAnsi="Arial" w:cs="Arial"/>
          <w:sz w:val="20"/>
          <w:szCs w:val="20"/>
        </w:rPr>
        <w:t>Điều</w:t>
      </w:r>
      <w:r w:rsidR="00DF1E5F" w:rsidRPr="001C0164">
        <w:rPr>
          <w:rFonts w:ascii="Arial" w:hAnsi="Arial" w:cs="Arial"/>
          <w:sz w:val="20"/>
          <w:szCs w:val="20"/>
        </w:rPr>
        <w:t xml:space="preserve"> </w:t>
      </w:r>
      <w:r w:rsidRPr="001C0164">
        <w:rPr>
          <w:rFonts w:ascii="Arial" w:hAnsi="Arial" w:cs="Arial"/>
          <w:sz w:val="20"/>
          <w:szCs w:val="20"/>
        </w:rPr>
        <w:t>20 Thông tư so 26/2026/TT-BTC</w:t>
      </w:r>
      <w:bookmarkEnd w:id="6"/>
      <w:r w:rsidRPr="001C0164">
        <w:rPr>
          <w:rFonts w:ascii="Arial" w:hAnsi="Arial" w:cs="Arial"/>
          <w:sz w:val="20"/>
          <w:szCs w:val="20"/>
        </w:rPr>
        <w:t>.</w:t>
      </w:r>
    </w:p>
    <w:p w14:paraId="66947E2B"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7" w:name="dieu_3"/>
      <w:r w:rsidRPr="001C0164">
        <w:rPr>
          <w:rFonts w:ascii="Arial" w:hAnsi="Arial" w:cs="Arial"/>
          <w:b/>
          <w:sz w:val="20"/>
          <w:szCs w:val="20"/>
        </w:rPr>
        <w:t>Điều</w:t>
      </w:r>
      <w:r w:rsidR="00B1004F" w:rsidRPr="001C0164">
        <w:rPr>
          <w:rFonts w:ascii="Arial" w:hAnsi="Arial" w:cs="Arial"/>
          <w:b/>
          <w:sz w:val="20"/>
          <w:szCs w:val="20"/>
        </w:rPr>
        <w:t xml:space="preserve"> 3. Quy trình xét duyệt và tổng hợp quyết toán năm</w:t>
      </w:r>
      <w:bookmarkEnd w:id="7"/>
    </w:p>
    <w:p w14:paraId="69B937B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Đơn vị dự toán cấp trên trực tiếp, đơn vị giao dự toán, đơn vị dự toán cấp</w:t>
      </w:r>
      <w:r w:rsidR="00DF1E5F" w:rsidRPr="001C0164">
        <w:rPr>
          <w:rFonts w:ascii="Arial" w:hAnsi="Arial" w:cs="Arial"/>
          <w:sz w:val="20"/>
          <w:szCs w:val="20"/>
        </w:rPr>
        <w:t xml:space="preserve"> </w:t>
      </w:r>
      <w:r w:rsidRPr="001C0164">
        <w:rPr>
          <w:rFonts w:ascii="Arial" w:hAnsi="Arial" w:cs="Arial"/>
          <w:sz w:val="20"/>
          <w:szCs w:val="20"/>
        </w:rPr>
        <w:t>I (trường hợp là đơn vị dự toán cấp trên trực tiếp của đơn vị sử dụng ngân sách)</w:t>
      </w:r>
      <w:r w:rsidR="00DF1E5F" w:rsidRPr="001C0164">
        <w:rPr>
          <w:rFonts w:ascii="Arial" w:hAnsi="Arial" w:cs="Arial"/>
          <w:sz w:val="20"/>
          <w:szCs w:val="20"/>
        </w:rPr>
        <w:t xml:space="preserve"> </w:t>
      </w:r>
      <w:r w:rsidRPr="001C0164">
        <w:rPr>
          <w:rFonts w:ascii="Arial" w:hAnsi="Arial" w:cs="Arial"/>
          <w:sz w:val="20"/>
          <w:szCs w:val="20"/>
        </w:rPr>
        <w:t>thực hiện xét duyệt, thông báo xét duyệt quyết toán đối với đơn vị sử dụng ngân</w:t>
      </w:r>
      <w:r w:rsidR="00DF1E5F" w:rsidRPr="001C0164">
        <w:rPr>
          <w:rFonts w:ascii="Arial" w:hAnsi="Arial" w:cs="Arial"/>
          <w:sz w:val="20"/>
          <w:szCs w:val="20"/>
        </w:rPr>
        <w:t xml:space="preserve"> </w:t>
      </w:r>
      <w:r w:rsidRPr="001C0164">
        <w:rPr>
          <w:rFonts w:ascii="Arial" w:hAnsi="Arial" w:cs="Arial"/>
          <w:sz w:val="20"/>
          <w:szCs w:val="20"/>
        </w:rPr>
        <w:t xml:space="preserve">sách thuộc phạm vi quản lý, đơn vị được giao dự toán theo quy định tại </w:t>
      </w:r>
      <w:bookmarkStart w:id="8" w:name="tc_1"/>
      <w:r w:rsidR="00931A2D" w:rsidRPr="001C0164">
        <w:rPr>
          <w:rFonts w:ascii="Arial" w:hAnsi="Arial" w:cs="Arial"/>
          <w:sz w:val="20"/>
          <w:szCs w:val="20"/>
        </w:rPr>
        <w:t>Điều</w:t>
      </w:r>
      <w:r w:rsidRPr="001C0164">
        <w:rPr>
          <w:rFonts w:ascii="Arial" w:hAnsi="Arial" w:cs="Arial"/>
          <w:sz w:val="20"/>
          <w:szCs w:val="20"/>
        </w:rPr>
        <w:t xml:space="preserve"> 4</w:t>
      </w:r>
      <w:r w:rsidR="00DF1E5F" w:rsidRPr="001C0164">
        <w:rPr>
          <w:rFonts w:ascii="Arial" w:hAnsi="Arial" w:cs="Arial"/>
          <w:sz w:val="20"/>
          <w:szCs w:val="20"/>
        </w:rPr>
        <w:t xml:space="preserve"> </w:t>
      </w:r>
      <w:r w:rsidR="00931A2D" w:rsidRPr="001C0164">
        <w:rPr>
          <w:rFonts w:ascii="Arial" w:hAnsi="Arial" w:cs="Arial"/>
          <w:sz w:val="20"/>
          <w:szCs w:val="20"/>
        </w:rPr>
        <w:t>Thông tư này</w:t>
      </w:r>
      <w:bookmarkEnd w:id="8"/>
      <w:r w:rsidRPr="001C0164">
        <w:rPr>
          <w:rFonts w:ascii="Arial" w:hAnsi="Arial" w:cs="Arial"/>
          <w:sz w:val="20"/>
          <w:szCs w:val="20"/>
        </w:rPr>
        <w:t>.</w:t>
      </w:r>
    </w:p>
    <w:p w14:paraId="019C8B7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Đơn vị dự toán cấp trên tổng hợp báo cáo quyết toán ngân sách nhà nước</w:t>
      </w:r>
      <w:r w:rsidR="00DF1E5F" w:rsidRPr="001C0164">
        <w:rPr>
          <w:rFonts w:ascii="Arial" w:hAnsi="Arial" w:cs="Arial"/>
          <w:sz w:val="20"/>
          <w:szCs w:val="20"/>
        </w:rPr>
        <w:t xml:space="preserve"> </w:t>
      </w:r>
      <w:r w:rsidRPr="001C0164">
        <w:rPr>
          <w:rFonts w:ascii="Arial" w:hAnsi="Arial" w:cs="Arial"/>
          <w:sz w:val="20"/>
          <w:szCs w:val="20"/>
        </w:rPr>
        <w:t xml:space="preserve">thuộc phạm vi quản lý đã được xét </w:t>
      </w:r>
      <w:r w:rsidR="008375A0" w:rsidRPr="001C0164">
        <w:rPr>
          <w:rFonts w:ascii="Arial" w:hAnsi="Arial" w:cs="Arial"/>
          <w:sz w:val="20"/>
          <w:szCs w:val="20"/>
          <w:lang w:val="en-US"/>
        </w:rPr>
        <w:t>duyệt</w:t>
      </w:r>
      <w:r w:rsidRPr="001C0164">
        <w:rPr>
          <w:rFonts w:ascii="Arial" w:hAnsi="Arial" w:cs="Arial"/>
          <w:sz w:val="20"/>
          <w:szCs w:val="20"/>
        </w:rPr>
        <w:t xml:space="preserve"> gửi đơn vị dự toán </w:t>
      </w:r>
      <w:r w:rsidR="00DF1E5F" w:rsidRPr="001C0164">
        <w:rPr>
          <w:rFonts w:ascii="Arial" w:hAnsi="Arial" w:cs="Arial"/>
          <w:sz w:val="20"/>
          <w:szCs w:val="20"/>
        </w:rPr>
        <w:t>cấp</w:t>
      </w:r>
      <w:r w:rsidRPr="001C0164">
        <w:rPr>
          <w:rFonts w:ascii="Arial" w:hAnsi="Arial" w:cs="Arial"/>
          <w:sz w:val="20"/>
          <w:szCs w:val="20"/>
        </w:rPr>
        <w:t xml:space="preserve"> trên trực tiếp,</w:t>
      </w:r>
      <w:r w:rsidR="00DF1E5F" w:rsidRPr="001C0164">
        <w:rPr>
          <w:rFonts w:ascii="Arial" w:hAnsi="Arial" w:cs="Arial"/>
          <w:sz w:val="20"/>
          <w:szCs w:val="20"/>
        </w:rPr>
        <w:t xml:space="preserve"> đơn vị</w:t>
      </w:r>
      <w:r w:rsidRPr="001C0164">
        <w:rPr>
          <w:rFonts w:ascii="Arial" w:hAnsi="Arial" w:cs="Arial"/>
          <w:sz w:val="20"/>
          <w:szCs w:val="20"/>
        </w:rPr>
        <w:t xml:space="preserve"> giao dự toán; đơn vị dự toán </w:t>
      </w:r>
      <w:r w:rsidR="00DE37CF" w:rsidRPr="001C0164">
        <w:rPr>
          <w:rFonts w:ascii="Arial" w:hAnsi="Arial" w:cs="Arial"/>
          <w:sz w:val="20"/>
          <w:szCs w:val="20"/>
          <w:lang w:val="en-US"/>
        </w:rPr>
        <w:t>cấp</w:t>
      </w:r>
      <w:r w:rsidRPr="001C0164">
        <w:rPr>
          <w:rFonts w:ascii="Arial" w:hAnsi="Arial" w:cs="Arial"/>
          <w:sz w:val="20"/>
          <w:szCs w:val="20"/>
        </w:rPr>
        <w:t xml:space="preserve"> I tổng hợp quyết toán của các đơn vị</w:t>
      </w:r>
      <w:r w:rsidR="00DF1E5F" w:rsidRPr="001C0164">
        <w:rPr>
          <w:rFonts w:ascii="Arial" w:hAnsi="Arial" w:cs="Arial"/>
          <w:sz w:val="20"/>
          <w:szCs w:val="20"/>
        </w:rPr>
        <w:t xml:space="preserve"> </w:t>
      </w:r>
      <w:r w:rsidRPr="001C0164">
        <w:rPr>
          <w:rFonts w:ascii="Arial" w:hAnsi="Arial" w:cs="Arial"/>
          <w:sz w:val="20"/>
          <w:szCs w:val="20"/>
        </w:rPr>
        <w:t xml:space="preserve">thuộc phạm vi quản lý và đơn vị được giao dự toán, đảm bảo tính </w:t>
      </w:r>
      <w:r w:rsidR="008622F8" w:rsidRPr="001C0164">
        <w:rPr>
          <w:rFonts w:ascii="Arial" w:hAnsi="Arial" w:cs="Arial"/>
          <w:sz w:val="20"/>
          <w:szCs w:val="20"/>
          <w:lang w:val="en-US"/>
        </w:rPr>
        <w:t>đầy</w:t>
      </w:r>
      <w:r w:rsidRPr="001C0164">
        <w:rPr>
          <w:rFonts w:ascii="Arial" w:hAnsi="Arial" w:cs="Arial"/>
          <w:sz w:val="20"/>
          <w:szCs w:val="20"/>
        </w:rPr>
        <w:t xml:space="preserve"> đủ, khớp</w:t>
      </w:r>
      <w:r w:rsidR="00DF1E5F" w:rsidRPr="001C0164">
        <w:rPr>
          <w:rFonts w:ascii="Arial" w:hAnsi="Arial" w:cs="Arial"/>
          <w:sz w:val="20"/>
          <w:szCs w:val="20"/>
        </w:rPr>
        <w:t xml:space="preserve"> </w:t>
      </w:r>
      <w:r w:rsidRPr="001C0164">
        <w:rPr>
          <w:rFonts w:ascii="Arial" w:hAnsi="Arial" w:cs="Arial"/>
          <w:sz w:val="20"/>
          <w:szCs w:val="20"/>
        </w:rPr>
        <w:t>đúng giữa các số liệu quyết toán với xác nhận của Kho bạc Nhà nước gửi cơ</w:t>
      </w:r>
      <w:r w:rsidR="00DF1E5F" w:rsidRPr="001C0164">
        <w:rPr>
          <w:rFonts w:ascii="Arial" w:hAnsi="Arial" w:cs="Arial"/>
          <w:sz w:val="20"/>
          <w:szCs w:val="20"/>
        </w:rPr>
        <w:t xml:space="preserve"> </w:t>
      </w:r>
      <w:r w:rsidRPr="001C0164">
        <w:rPr>
          <w:rFonts w:ascii="Arial" w:hAnsi="Arial" w:cs="Arial"/>
          <w:sz w:val="20"/>
          <w:szCs w:val="20"/>
        </w:rPr>
        <w:t>quan tài chính cùng cấp.</w:t>
      </w:r>
    </w:p>
    <w:p w14:paraId="6D9EBEA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Cơ quan tài chính các cấp kiểm tra quyết toán của đơn vị dự toán cấp I</w:t>
      </w:r>
      <w:r w:rsidR="00DF1E5F" w:rsidRPr="001C0164">
        <w:rPr>
          <w:rFonts w:ascii="Arial" w:hAnsi="Arial" w:cs="Arial"/>
          <w:sz w:val="20"/>
          <w:szCs w:val="20"/>
        </w:rPr>
        <w:t xml:space="preserve"> </w:t>
      </w:r>
      <w:r w:rsidRPr="001C0164">
        <w:rPr>
          <w:rFonts w:ascii="Arial" w:hAnsi="Arial" w:cs="Arial"/>
          <w:sz w:val="20"/>
          <w:szCs w:val="20"/>
        </w:rPr>
        <w:t>cùng cấp về tính đầy đủ, khớp đúng giữa các số liệu quyết toán với xác nhận của</w:t>
      </w:r>
      <w:r w:rsidR="00DF1E5F" w:rsidRPr="001C0164">
        <w:rPr>
          <w:rFonts w:ascii="Arial" w:hAnsi="Arial" w:cs="Arial"/>
          <w:sz w:val="20"/>
          <w:szCs w:val="20"/>
        </w:rPr>
        <w:t xml:space="preserve"> </w:t>
      </w:r>
      <w:r w:rsidRPr="001C0164">
        <w:rPr>
          <w:rFonts w:ascii="Arial" w:hAnsi="Arial" w:cs="Arial"/>
          <w:sz w:val="20"/>
          <w:szCs w:val="20"/>
        </w:rPr>
        <w:t xml:space="preserve">Kho bạc Nhà nước theo quy định tại </w:t>
      </w:r>
      <w:bookmarkStart w:id="9" w:name="tc_2"/>
      <w:r w:rsidR="00931A2D" w:rsidRPr="001C0164">
        <w:rPr>
          <w:rFonts w:ascii="Arial" w:hAnsi="Arial" w:cs="Arial"/>
          <w:sz w:val="20"/>
          <w:szCs w:val="20"/>
        </w:rPr>
        <w:t>Điều</w:t>
      </w:r>
      <w:r w:rsidRPr="001C0164">
        <w:rPr>
          <w:rFonts w:ascii="Arial" w:hAnsi="Arial" w:cs="Arial"/>
          <w:sz w:val="20"/>
          <w:szCs w:val="20"/>
        </w:rPr>
        <w:t xml:space="preserve"> 5 </w:t>
      </w:r>
      <w:r w:rsidR="00931A2D" w:rsidRPr="001C0164">
        <w:rPr>
          <w:rFonts w:ascii="Arial" w:hAnsi="Arial" w:cs="Arial"/>
          <w:sz w:val="20"/>
          <w:szCs w:val="20"/>
        </w:rPr>
        <w:t>Thông tư này</w:t>
      </w:r>
      <w:bookmarkEnd w:id="9"/>
      <w:r w:rsidRPr="001C0164">
        <w:rPr>
          <w:rFonts w:ascii="Arial" w:hAnsi="Arial" w:cs="Arial"/>
          <w:sz w:val="20"/>
          <w:szCs w:val="20"/>
        </w:rPr>
        <w:t>; tổng hợp quyết toán</w:t>
      </w:r>
      <w:r w:rsidR="00DF1E5F" w:rsidRPr="001C0164">
        <w:rPr>
          <w:rFonts w:ascii="Arial" w:hAnsi="Arial" w:cs="Arial"/>
          <w:sz w:val="20"/>
          <w:szCs w:val="20"/>
        </w:rPr>
        <w:t xml:space="preserve"> </w:t>
      </w:r>
      <w:r w:rsidRPr="001C0164">
        <w:rPr>
          <w:rFonts w:ascii="Arial" w:hAnsi="Arial" w:cs="Arial"/>
          <w:sz w:val="20"/>
          <w:szCs w:val="20"/>
        </w:rPr>
        <w:t>năm của các đơn vị dự toán cấp I thuộc ngân sách cấp mình và quyết toán năm</w:t>
      </w:r>
      <w:r w:rsidR="00DF1E5F" w:rsidRPr="001C0164">
        <w:rPr>
          <w:rFonts w:ascii="Arial" w:hAnsi="Arial" w:cs="Arial"/>
          <w:sz w:val="20"/>
          <w:szCs w:val="20"/>
        </w:rPr>
        <w:t xml:space="preserve"> </w:t>
      </w:r>
      <w:r w:rsidRPr="001C0164">
        <w:rPr>
          <w:rFonts w:ascii="Arial" w:hAnsi="Arial" w:cs="Arial"/>
          <w:sz w:val="20"/>
          <w:szCs w:val="20"/>
        </w:rPr>
        <w:t>của ngân sách cấp dưới (nếu có).</w:t>
      </w:r>
    </w:p>
    <w:p w14:paraId="7E04DA84"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10" w:name="dieu_4"/>
      <w:r w:rsidRPr="001C0164">
        <w:rPr>
          <w:rFonts w:ascii="Arial" w:hAnsi="Arial" w:cs="Arial"/>
          <w:b/>
          <w:sz w:val="20"/>
          <w:szCs w:val="20"/>
        </w:rPr>
        <w:t>Điều</w:t>
      </w:r>
      <w:r w:rsidR="00B1004F" w:rsidRPr="001C0164">
        <w:rPr>
          <w:rFonts w:ascii="Arial" w:hAnsi="Arial" w:cs="Arial"/>
          <w:b/>
          <w:sz w:val="20"/>
          <w:szCs w:val="20"/>
        </w:rPr>
        <w:t xml:space="preserve"> 4. Xét duyệt và thông báo kết quả xét duyệt quyết toán năm</w:t>
      </w:r>
      <w:bookmarkEnd w:id="10"/>
    </w:p>
    <w:p w14:paraId="1B3FFB3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Nội dung xét duyệt quyết toán năm: Trên cơ sở báo cáo, tài liệu đơn vị</w:t>
      </w:r>
      <w:r w:rsidR="00DF1E5F" w:rsidRPr="001C0164">
        <w:rPr>
          <w:rFonts w:ascii="Arial" w:hAnsi="Arial" w:cs="Arial"/>
          <w:sz w:val="20"/>
          <w:szCs w:val="20"/>
        </w:rPr>
        <w:t xml:space="preserve"> </w:t>
      </w:r>
      <w:r w:rsidRPr="001C0164">
        <w:rPr>
          <w:rFonts w:ascii="Arial" w:hAnsi="Arial" w:cs="Arial"/>
          <w:sz w:val="20"/>
          <w:szCs w:val="20"/>
        </w:rPr>
        <w:t>cung cấp và chịu trách nhiệm, cơ quan xét duyệt quyết toán thực hiện các nội</w:t>
      </w:r>
      <w:r w:rsidR="00DF1E5F" w:rsidRPr="001C0164">
        <w:rPr>
          <w:rFonts w:ascii="Arial" w:hAnsi="Arial" w:cs="Arial"/>
          <w:sz w:val="20"/>
          <w:szCs w:val="20"/>
        </w:rPr>
        <w:t xml:space="preserve"> </w:t>
      </w:r>
      <w:r w:rsidRPr="001C0164">
        <w:rPr>
          <w:rFonts w:ascii="Arial" w:hAnsi="Arial" w:cs="Arial"/>
          <w:sz w:val="20"/>
          <w:szCs w:val="20"/>
        </w:rPr>
        <w:t>dung sau:</w:t>
      </w:r>
    </w:p>
    <w:p w14:paraId="0094E07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 xml:space="preserve">Kiểm tra danh </w:t>
      </w:r>
      <w:r w:rsidR="00931A2D" w:rsidRPr="001C0164">
        <w:rPr>
          <w:rFonts w:ascii="Arial" w:hAnsi="Arial" w:cs="Arial"/>
          <w:sz w:val="20"/>
          <w:szCs w:val="20"/>
        </w:rPr>
        <w:t>mục</w:t>
      </w:r>
      <w:r w:rsidRPr="001C0164">
        <w:rPr>
          <w:rFonts w:ascii="Arial" w:hAnsi="Arial" w:cs="Arial"/>
          <w:sz w:val="20"/>
          <w:szCs w:val="20"/>
        </w:rPr>
        <w:t xml:space="preserve"> báo cáo quyết toán năm và danh </w:t>
      </w:r>
      <w:r w:rsidR="00931A2D" w:rsidRPr="001C0164">
        <w:rPr>
          <w:rFonts w:ascii="Arial" w:hAnsi="Arial" w:cs="Arial"/>
          <w:sz w:val="20"/>
          <w:szCs w:val="20"/>
        </w:rPr>
        <w:t>mục</w:t>
      </w:r>
      <w:r w:rsidRPr="001C0164">
        <w:rPr>
          <w:rFonts w:ascii="Arial" w:hAnsi="Arial" w:cs="Arial"/>
          <w:sz w:val="20"/>
          <w:szCs w:val="20"/>
        </w:rPr>
        <w:t xml:space="preserve"> báo cáo tài</w:t>
      </w:r>
      <w:r w:rsidR="00DF1E5F" w:rsidRPr="001C0164">
        <w:rPr>
          <w:rFonts w:ascii="Arial" w:hAnsi="Arial" w:cs="Arial"/>
          <w:sz w:val="20"/>
          <w:szCs w:val="20"/>
        </w:rPr>
        <w:t xml:space="preserve"> </w:t>
      </w:r>
      <w:r w:rsidRPr="001C0164">
        <w:rPr>
          <w:rFonts w:ascii="Arial" w:hAnsi="Arial" w:cs="Arial"/>
          <w:sz w:val="20"/>
          <w:szCs w:val="20"/>
        </w:rPr>
        <w:t xml:space="preserve">chính quy định tại </w:t>
      </w:r>
      <w:bookmarkStart w:id="11" w:name="tc_3"/>
      <w:r w:rsidR="00931A2D" w:rsidRPr="001C0164">
        <w:rPr>
          <w:rFonts w:ascii="Arial" w:hAnsi="Arial" w:cs="Arial"/>
          <w:sz w:val="20"/>
          <w:szCs w:val="20"/>
        </w:rPr>
        <w:t>khoản</w:t>
      </w:r>
      <w:r w:rsidRPr="001C0164">
        <w:rPr>
          <w:rFonts w:ascii="Arial" w:hAnsi="Arial" w:cs="Arial"/>
          <w:sz w:val="20"/>
          <w:szCs w:val="20"/>
        </w:rPr>
        <w:t xml:space="preserve"> 1, </w:t>
      </w:r>
      <w:r w:rsidR="00931A2D" w:rsidRPr="001C0164">
        <w:rPr>
          <w:rFonts w:ascii="Arial" w:hAnsi="Arial" w:cs="Arial"/>
          <w:sz w:val="20"/>
          <w:szCs w:val="20"/>
        </w:rPr>
        <w:t>khoản</w:t>
      </w:r>
      <w:r w:rsidRPr="001C0164">
        <w:rPr>
          <w:rFonts w:ascii="Arial" w:hAnsi="Arial" w:cs="Arial"/>
          <w:sz w:val="20"/>
          <w:szCs w:val="20"/>
        </w:rPr>
        <w:t xml:space="preserve"> 2 </w:t>
      </w:r>
      <w:r w:rsidR="00931A2D" w:rsidRPr="001C0164">
        <w:rPr>
          <w:rFonts w:ascii="Arial" w:hAnsi="Arial" w:cs="Arial"/>
          <w:sz w:val="20"/>
          <w:szCs w:val="20"/>
        </w:rPr>
        <w:t>Điều</w:t>
      </w:r>
      <w:r w:rsidRPr="001C0164">
        <w:rPr>
          <w:rFonts w:ascii="Arial" w:hAnsi="Arial" w:cs="Arial"/>
          <w:sz w:val="20"/>
          <w:szCs w:val="20"/>
        </w:rPr>
        <w:t xml:space="preserve"> 2 </w:t>
      </w:r>
      <w:r w:rsidR="00931A2D" w:rsidRPr="001C0164">
        <w:rPr>
          <w:rFonts w:ascii="Arial" w:hAnsi="Arial" w:cs="Arial"/>
          <w:sz w:val="20"/>
          <w:szCs w:val="20"/>
        </w:rPr>
        <w:t>Thông tư này</w:t>
      </w:r>
      <w:bookmarkEnd w:id="11"/>
      <w:r w:rsidRPr="001C0164">
        <w:rPr>
          <w:rFonts w:ascii="Arial" w:hAnsi="Arial" w:cs="Arial"/>
          <w:sz w:val="20"/>
          <w:szCs w:val="20"/>
        </w:rPr>
        <w:t>; trường hợp chưa đầy</w:t>
      </w:r>
      <w:r w:rsidR="00DF1E5F" w:rsidRPr="001C0164">
        <w:rPr>
          <w:rFonts w:ascii="Arial" w:hAnsi="Arial" w:cs="Arial"/>
          <w:sz w:val="20"/>
          <w:szCs w:val="20"/>
        </w:rPr>
        <w:t xml:space="preserve"> </w:t>
      </w:r>
      <w:r w:rsidRPr="001C0164">
        <w:rPr>
          <w:rFonts w:ascii="Arial" w:hAnsi="Arial" w:cs="Arial"/>
          <w:sz w:val="20"/>
          <w:szCs w:val="20"/>
        </w:rPr>
        <w:t xml:space="preserve">đủ báo cáo hoặc báo cáo chưa </w:t>
      </w:r>
      <w:r w:rsidR="00152438" w:rsidRPr="001C0164">
        <w:rPr>
          <w:rFonts w:ascii="Arial" w:hAnsi="Arial" w:cs="Arial"/>
          <w:sz w:val="20"/>
          <w:szCs w:val="20"/>
          <w:lang w:val="en-US"/>
        </w:rPr>
        <w:t>đầy</w:t>
      </w:r>
      <w:r w:rsidRPr="001C0164">
        <w:rPr>
          <w:rFonts w:ascii="Arial" w:hAnsi="Arial" w:cs="Arial"/>
          <w:sz w:val="20"/>
          <w:szCs w:val="20"/>
        </w:rPr>
        <w:t xml:space="preserve"> đủ thông tin theo quy định thì </w:t>
      </w:r>
      <w:r w:rsidR="00DF1E5F" w:rsidRPr="001C0164">
        <w:rPr>
          <w:rFonts w:ascii="Arial" w:hAnsi="Arial" w:cs="Arial"/>
          <w:sz w:val="20"/>
          <w:szCs w:val="20"/>
        </w:rPr>
        <w:t>đề nghị</w:t>
      </w:r>
      <w:r w:rsidRPr="001C0164">
        <w:rPr>
          <w:rFonts w:ascii="Arial" w:hAnsi="Arial" w:cs="Arial"/>
          <w:sz w:val="20"/>
          <w:szCs w:val="20"/>
        </w:rPr>
        <w:t xml:space="preserve"> đơn vị</w:t>
      </w:r>
      <w:r w:rsidR="00DF1E5F" w:rsidRPr="001C0164">
        <w:rPr>
          <w:rFonts w:ascii="Arial" w:hAnsi="Arial" w:cs="Arial"/>
          <w:sz w:val="20"/>
          <w:szCs w:val="20"/>
        </w:rPr>
        <w:t xml:space="preserve"> </w:t>
      </w:r>
      <w:r w:rsidRPr="001C0164">
        <w:rPr>
          <w:rFonts w:ascii="Arial" w:hAnsi="Arial" w:cs="Arial"/>
          <w:sz w:val="20"/>
          <w:szCs w:val="20"/>
        </w:rPr>
        <w:t>được xét duyệt gửi bổ sung;</w:t>
      </w:r>
    </w:p>
    <w:p w14:paraId="6A74289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Kiểm tra các </w:t>
      </w:r>
      <w:r w:rsidR="00931A2D" w:rsidRPr="001C0164">
        <w:rPr>
          <w:rFonts w:ascii="Arial" w:hAnsi="Arial" w:cs="Arial"/>
          <w:sz w:val="20"/>
          <w:szCs w:val="20"/>
        </w:rPr>
        <w:t>khoản</w:t>
      </w:r>
      <w:r w:rsidRPr="001C0164">
        <w:rPr>
          <w:rFonts w:ascii="Arial" w:hAnsi="Arial" w:cs="Arial"/>
          <w:sz w:val="20"/>
          <w:szCs w:val="20"/>
        </w:rPr>
        <w:t xml:space="preserve"> thu, chi phát sinh tại đơn vị đảm bảo các </w:t>
      </w:r>
      <w:r w:rsidR="00931A2D" w:rsidRPr="001C0164">
        <w:rPr>
          <w:rFonts w:ascii="Arial" w:hAnsi="Arial" w:cs="Arial"/>
          <w:sz w:val="20"/>
          <w:szCs w:val="20"/>
        </w:rPr>
        <w:t>điều</w:t>
      </w:r>
      <w:r w:rsidRPr="001C0164">
        <w:rPr>
          <w:rFonts w:ascii="Arial" w:hAnsi="Arial" w:cs="Arial"/>
          <w:sz w:val="20"/>
          <w:szCs w:val="20"/>
        </w:rPr>
        <w:t xml:space="preserve"> kiện</w:t>
      </w:r>
      <w:r w:rsidR="00DF1E5F" w:rsidRPr="001C0164">
        <w:rPr>
          <w:rFonts w:ascii="Arial" w:hAnsi="Arial" w:cs="Arial"/>
          <w:sz w:val="20"/>
          <w:szCs w:val="20"/>
        </w:rPr>
        <w:t xml:space="preserve"> </w:t>
      </w:r>
      <w:r w:rsidRPr="001C0164">
        <w:rPr>
          <w:rFonts w:ascii="Arial" w:hAnsi="Arial" w:cs="Arial"/>
          <w:sz w:val="20"/>
          <w:szCs w:val="20"/>
        </w:rPr>
        <w:t xml:space="preserve">tại </w:t>
      </w:r>
      <w:bookmarkStart w:id="12" w:name="dc_4"/>
      <w:r w:rsidR="00931A2D" w:rsidRPr="001C0164">
        <w:rPr>
          <w:rFonts w:ascii="Arial" w:hAnsi="Arial" w:cs="Arial"/>
          <w:sz w:val="20"/>
          <w:szCs w:val="20"/>
        </w:rPr>
        <w:t>Điều</w:t>
      </w:r>
      <w:r w:rsidRPr="001C0164">
        <w:rPr>
          <w:rFonts w:ascii="Arial" w:hAnsi="Arial" w:cs="Arial"/>
          <w:sz w:val="20"/>
          <w:szCs w:val="20"/>
        </w:rPr>
        <w:t xml:space="preserve"> 12 Luật Ngân sách nhà nước số 89/2025/QH15</w:t>
      </w:r>
      <w:bookmarkEnd w:id="12"/>
      <w:r w:rsidRPr="001C0164">
        <w:rPr>
          <w:rFonts w:ascii="Arial" w:hAnsi="Arial" w:cs="Arial"/>
          <w:sz w:val="20"/>
          <w:szCs w:val="20"/>
        </w:rPr>
        <w:t>; trong đó, kiểm tra các</w:t>
      </w:r>
      <w:r w:rsidR="00DF1E5F" w:rsidRPr="001C0164">
        <w:rPr>
          <w:rFonts w:ascii="Arial" w:hAnsi="Arial" w:cs="Arial"/>
          <w:sz w:val="20"/>
          <w:szCs w:val="20"/>
        </w:rPr>
        <w:t xml:space="preserve"> </w:t>
      </w:r>
      <w:r w:rsidRPr="001C0164">
        <w:rPr>
          <w:rFonts w:ascii="Arial" w:hAnsi="Arial" w:cs="Arial"/>
          <w:sz w:val="20"/>
          <w:szCs w:val="20"/>
        </w:rPr>
        <w:t>nội dung sau:</w:t>
      </w:r>
    </w:p>
    <w:p w14:paraId="05472B1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Nguyên nhân tăng, giảm </w:t>
      </w:r>
      <w:r w:rsidR="00F00C85" w:rsidRPr="001C0164">
        <w:rPr>
          <w:rFonts w:ascii="Arial" w:hAnsi="Arial" w:cs="Arial"/>
          <w:sz w:val="20"/>
          <w:szCs w:val="20"/>
          <w:lang w:val="en-US"/>
        </w:rPr>
        <w:t>số</w:t>
      </w:r>
      <w:r w:rsidRPr="001C0164">
        <w:rPr>
          <w:rFonts w:ascii="Arial" w:hAnsi="Arial" w:cs="Arial"/>
          <w:sz w:val="20"/>
          <w:szCs w:val="20"/>
        </w:rPr>
        <w:t xml:space="preserve"> liệu quyết toán các </w:t>
      </w:r>
      <w:r w:rsidR="00931A2D" w:rsidRPr="001C0164">
        <w:rPr>
          <w:rFonts w:ascii="Arial" w:hAnsi="Arial" w:cs="Arial"/>
          <w:sz w:val="20"/>
          <w:szCs w:val="20"/>
        </w:rPr>
        <w:t>khoản</w:t>
      </w:r>
      <w:r w:rsidRPr="001C0164">
        <w:rPr>
          <w:rFonts w:ascii="Arial" w:hAnsi="Arial" w:cs="Arial"/>
          <w:sz w:val="20"/>
          <w:szCs w:val="20"/>
        </w:rPr>
        <w:t xml:space="preserve"> thu phí, lệ phí và</w:t>
      </w:r>
      <w:r w:rsidR="00DF1E5F" w:rsidRPr="001C0164">
        <w:rPr>
          <w:rFonts w:ascii="Arial" w:hAnsi="Arial" w:cs="Arial"/>
          <w:sz w:val="20"/>
          <w:szCs w:val="20"/>
        </w:rPr>
        <w:t xml:space="preserve"> </w:t>
      </w:r>
      <w:r w:rsidRPr="001C0164">
        <w:rPr>
          <w:rFonts w:ascii="Arial" w:hAnsi="Arial" w:cs="Arial"/>
          <w:sz w:val="20"/>
          <w:szCs w:val="20"/>
        </w:rPr>
        <w:t xml:space="preserve">các </w:t>
      </w:r>
      <w:r w:rsidR="00931A2D" w:rsidRPr="001C0164">
        <w:rPr>
          <w:rFonts w:ascii="Arial" w:hAnsi="Arial" w:cs="Arial"/>
          <w:sz w:val="20"/>
          <w:szCs w:val="20"/>
        </w:rPr>
        <w:t>khoản</w:t>
      </w:r>
      <w:r w:rsidRPr="001C0164">
        <w:rPr>
          <w:rFonts w:ascii="Arial" w:hAnsi="Arial" w:cs="Arial"/>
          <w:sz w:val="20"/>
          <w:szCs w:val="20"/>
        </w:rPr>
        <w:t xml:space="preserve"> thu khác của ngân sách nhà nước so với dự toán được </w:t>
      </w:r>
      <w:r w:rsidR="00DF1E5F" w:rsidRPr="001C0164">
        <w:rPr>
          <w:rFonts w:ascii="Arial" w:hAnsi="Arial" w:cs="Arial"/>
          <w:sz w:val="20"/>
          <w:szCs w:val="20"/>
        </w:rPr>
        <w:t>cấp</w:t>
      </w:r>
      <w:r w:rsidRPr="001C0164">
        <w:rPr>
          <w:rFonts w:ascii="Arial" w:hAnsi="Arial" w:cs="Arial"/>
          <w:sz w:val="20"/>
          <w:szCs w:val="20"/>
        </w:rPr>
        <w:t xml:space="preserve"> có </w:t>
      </w:r>
      <w:r w:rsidR="00DF1E5F" w:rsidRPr="001C0164">
        <w:rPr>
          <w:rFonts w:ascii="Arial" w:hAnsi="Arial" w:cs="Arial"/>
          <w:sz w:val="20"/>
          <w:szCs w:val="20"/>
        </w:rPr>
        <w:t>thẩm quyền</w:t>
      </w:r>
      <w:r w:rsidRPr="001C0164">
        <w:rPr>
          <w:rFonts w:ascii="Arial" w:hAnsi="Arial" w:cs="Arial"/>
          <w:sz w:val="20"/>
          <w:szCs w:val="20"/>
        </w:rPr>
        <w:t xml:space="preserve"> giao theo quy định của pháp luật phí, lệ phí và các </w:t>
      </w:r>
      <w:r w:rsidR="00DF1E5F" w:rsidRPr="001C0164">
        <w:rPr>
          <w:rFonts w:ascii="Arial" w:hAnsi="Arial" w:cs="Arial"/>
          <w:sz w:val="20"/>
          <w:szCs w:val="20"/>
        </w:rPr>
        <w:t>chế độ</w:t>
      </w:r>
      <w:r w:rsidRPr="001C0164">
        <w:rPr>
          <w:rFonts w:ascii="Arial" w:hAnsi="Arial" w:cs="Arial"/>
          <w:sz w:val="20"/>
          <w:szCs w:val="20"/>
        </w:rPr>
        <w:t xml:space="preserve"> thu khác của</w:t>
      </w:r>
      <w:r w:rsidR="00DF1E5F" w:rsidRPr="001C0164">
        <w:rPr>
          <w:rFonts w:ascii="Arial" w:hAnsi="Arial" w:cs="Arial"/>
          <w:sz w:val="20"/>
          <w:szCs w:val="20"/>
        </w:rPr>
        <w:t xml:space="preserve"> </w:t>
      </w:r>
      <w:r w:rsidRPr="001C0164">
        <w:rPr>
          <w:rFonts w:ascii="Arial" w:hAnsi="Arial" w:cs="Arial"/>
          <w:sz w:val="20"/>
          <w:szCs w:val="20"/>
        </w:rPr>
        <w:t>Nhà nước;</w:t>
      </w:r>
    </w:p>
    <w:p w14:paraId="164DC43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Dự toán chi ngân sách nhà nước được giao trong năm đảm bảo khớp đúng</w:t>
      </w:r>
      <w:r w:rsidR="00DF1E5F" w:rsidRPr="001C0164">
        <w:rPr>
          <w:rFonts w:ascii="Arial" w:hAnsi="Arial" w:cs="Arial"/>
          <w:sz w:val="20"/>
          <w:szCs w:val="20"/>
        </w:rPr>
        <w:t xml:space="preserve"> </w:t>
      </w:r>
      <w:r w:rsidRPr="001C0164">
        <w:rPr>
          <w:rFonts w:ascii="Arial" w:hAnsi="Arial" w:cs="Arial"/>
          <w:sz w:val="20"/>
          <w:szCs w:val="20"/>
        </w:rPr>
        <w:t>với dự toán được cấp có thẩm quyền giao (bao gồm dự toán giao đầu năm, dự</w:t>
      </w:r>
      <w:r w:rsidR="00C608E4" w:rsidRPr="001C0164">
        <w:rPr>
          <w:rFonts w:ascii="Arial" w:hAnsi="Arial" w:cs="Arial"/>
          <w:sz w:val="20"/>
          <w:szCs w:val="20"/>
          <w:lang w:val="en-US"/>
        </w:rPr>
        <w:t xml:space="preserve"> </w:t>
      </w:r>
      <w:r w:rsidRPr="001C0164">
        <w:rPr>
          <w:rFonts w:ascii="Arial" w:hAnsi="Arial" w:cs="Arial"/>
          <w:sz w:val="20"/>
          <w:szCs w:val="20"/>
        </w:rPr>
        <w:t xml:space="preserve">toán bổ sung, </w:t>
      </w:r>
      <w:r w:rsidR="00931A2D" w:rsidRPr="001C0164">
        <w:rPr>
          <w:rFonts w:ascii="Arial" w:hAnsi="Arial" w:cs="Arial"/>
          <w:sz w:val="20"/>
          <w:szCs w:val="20"/>
        </w:rPr>
        <w:t>điều</w:t>
      </w:r>
      <w:r w:rsidRPr="001C0164">
        <w:rPr>
          <w:rFonts w:ascii="Arial" w:hAnsi="Arial" w:cs="Arial"/>
          <w:sz w:val="20"/>
          <w:szCs w:val="20"/>
        </w:rPr>
        <w:t xml:space="preserve"> chỉnh trong năm) về tổng mức và chi tiết theo từng lĩnh vực</w:t>
      </w:r>
      <w:r w:rsidR="00DF1E5F" w:rsidRPr="001C0164">
        <w:rPr>
          <w:rFonts w:ascii="Arial" w:hAnsi="Arial" w:cs="Arial"/>
          <w:sz w:val="20"/>
          <w:szCs w:val="20"/>
        </w:rPr>
        <w:t xml:space="preserve"> </w:t>
      </w:r>
      <w:r w:rsidRPr="001C0164">
        <w:rPr>
          <w:rFonts w:ascii="Arial" w:hAnsi="Arial" w:cs="Arial"/>
          <w:sz w:val="20"/>
          <w:szCs w:val="20"/>
        </w:rPr>
        <w:t xml:space="preserve">chi. </w:t>
      </w:r>
      <w:r w:rsidR="005262C9" w:rsidRPr="001C0164">
        <w:rPr>
          <w:rFonts w:ascii="Arial" w:hAnsi="Arial" w:cs="Arial"/>
          <w:sz w:val="20"/>
          <w:szCs w:val="20"/>
          <w:lang w:val="en-US"/>
        </w:rPr>
        <w:t>Đối</w:t>
      </w:r>
      <w:r w:rsidRPr="001C0164">
        <w:rPr>
          <w:rFonts w:ascii="Arial" w:hAnsi="Arial" w:cs="Arial"/>
          <w:sz w:val="20"/>
          <w:szCs w:val="20"/>
        </w:rPr>
        <w:t xml:space="preserve"> với dự toán chi từ </w:t>
      </w:r>
      <w:r w:rsidR="00DF1E5F" w:rsidRPr="001C0164">
        <w:rPr>
          <w:rFonts w:ascii="Arial" w:hAnsi="Arial" w:cs="Arial"/>
          <w:sz w:val="20"/>
          <w:szCs w:val="20"/>
        </w:rPr>
        <w:t>nguồn</w:t>
      </w:r>
      <w:r w:rsidRPr="001C0164">
        <w:rPr>
          <w:rFonts w:ascii="Arial" w:hAnsi="Arial" w:cs="Arial"/>
          <w:sz w:val="20"/>
          <w:szCs w:val="20"/>
        </w:rPr>
        <w:t xml:space="preserve"> viện trợ thực hiện theo quy định về chế độ</w:t>
      </w:r>
      <w:r w:rsidR="00DF1E5F" w:rsidRPr="001C0164">
        <w:rPr>
          <w:rFonts w:ascii="Arial" w:hAnsi="Arial" w:cs="Arial"/>
          <w:sz w:val="20"/>
          <w:szCs w:val="20"/>
        </w:rPr>
        <w:t xml:space="preserve"> </w:t>
      </w:r>
      <w:r w:rsidRPr="001C0164">
        <w:rPr>
          <w:rFonts w:ascii="Arial" w:hAnsi="Arial" w:cs="Arial"/>
          <w:sz w:val="20"/>
          <w:szCs w:val="20"/>
        </w:rPr>
        <w:t xml:space="preserve">quản lý tài chính nhà nước </w:t>
      </w:r>
      <w:r w:rsidR="001043FA" w:rsidRPr="001C0164">
        <w:rPr>
          <w:rFonts w:ascii="Arial" w:hAnsi="Arial" w:cs="Arial"/>
          <w:sz w:val="20"/>
          <w:szCs w:val="20"/>
          <w:lang w:val="en-US"/>
        </w:rPr>
        <w:t>đối</w:t>
      </w:r>
      <w:r w:rsidRPr="001C0164">
        <w:rPr>
          <w:rFonts w:ascii="Arial" w:hAnsi="Arial" w:cs="Arial"/>
          <w:sz w:val="20"/>
          <w:szCs w:val="20"/>
        </w:rPr>
        <w:t xml:space="preserve"> với nguồn viện trợ không hoàn lại, trên cơ sở dự</w:t>
      </w:r>
      <w:r w:rsidR="00DF1E5F" w:rsidRPr="001C0164">
        <w:rPr>
          <w:rFonts w:ascii="Arial" w:hAnsi="Arial" w:cs="Arial"/>
          <w:sz w:val="20"/>
          <w:szCs w:val="20"/>
        </w:rPr>
        <w:t xml:space="preserve"> </w:t>
      </w:r>
      <w:r w:rsidRPr="001C0164">
        <w:rPr>
          <w:rFonts w:ascii="Arial" w:hAnsi="Arial" w:cs="Arial"/>
          <w:sz w:val="20"/>
          <w:szCs w:val="20"/>
        </w:rPr>
        <w:t xml:space="preserve">toán được giao và </w:t>
      </w:r>
      <w:r w:rsidR="00DF1E5F" w:rsidRPr="001C0164">
        <w:rPr>
          <w:rFonts w:ascii="Arial" w:hAnsi="Arial" w:cs="Arial"/>
          <w:sz w:val="20"/>
          <w:szCs w:val="20"/>
        </w:rPr>
        <w:t>số liệu</w:t>
      </w:r>
      <w:r w:rsidRPr="001C0164">
        <w:rPr>
          <w:rFonts w:ascii="Arial" w:hAnsi="Arial" w:cs="Arial"/>
          <w:sz w:val="20"/>
          <w:szCs w:val="20"/>
        </w:rPr>
        <w:t xml:space="preserve"> </w:t>
      </w:r>
      <w:r w:rsidR="00675A5D" w:rsidRPr="001C0164">
        <w:rPr>
          <w:rFonts w:ascii="Arial" w:hAnsi="Arial" w:cs="Arial"/>
          <w:sz w:val="20"/>
          <w:szCs w:val="20"/>
          <w:lang w:val="en-US"/>
        </w:rPr>
        <w:t>đã</w:t>
      </w:r>
      <w:r w:rsidRPr="001C0164">
        <w:rPr>
          <w:rFonts w:ascii="Arial" w:hAnsi="Arial" w:cs="Arial"/>
          <w:sz w:val="20"/>
          <w:szCs w:val="20"/>
        </w:rPr>
        <w:t xml:space="preserve"> được ghi thu, ghi chi trong năm theo </w:t>
      </w:r>
      <w:r w:rsidR="00DF1E5F" w:rsidRPr="001C0164">
        <w:rPr>
          <w:rFonts w:ascii="Arial" w:hAnsi="Arial" w:cs="Arial"/>
          <w:sz w:val="20"/>
          <w:szCs w:val="20"/>
        </w:rPr>
        <w:t>chế độ</w:t>
      </w:r>
      <w:r w:rsidRPr="001C0164">
        <w:rPr>
          <w:rFonts w:ascii="Arial" w:hAnsi="Arial" w:cs="Arial"/>
          <w:sz w:val="20"/>
          <w:szCs w:val="20"/>
        </w:rPr>
        <w:t xml:space="preserve"> quy</w:t>
      </w:r>
      <w:r w:rsidR="00DF1E5F" w:rsidRPr="001C0164">
        <w:rPr>
          <w:rFonts w:ascii="Arial" w:hAnsi="Arial" w:cs="Arial"/>
          <w:sz w:val="20"/>
          <w:szCs w:val="20"/>
        </w:rPr>
        <w:t xml:space="preserve"> </w:t>
      </w:r>
      <w:r w:rsidRPr="001C0164">
        <w:rPr>
          <w:rFonts w:ascii="Arial" w:hAnsi="Arial" w:cs="Arial"/>
          <w:sz w:val="20"/>
          <w:szCs w:val="20"/>
        </w:rPr>
        <w:t>định;</w:t>
      </w:r>
    </w:p>
    <w:p w14:paraId="406C384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w:t>
      </w:r>
      <w:r w:rsidR="00E97194" w:rsidRPr="001C0164">
        <w:rPr>
          <w:rFonts w:ascii="Arial" w:hAnsi="Arial" w:cs="Arial"/>
          <w:sz w:val="20"/>
          <w:szCs w:val="20"/>
          <w:lang w:val="en-US"/>
        </w:rPr>
        <w:t>ố</w:t>
      </w:r>
      <w:r w:rsidRPr="001C0164">
        <w:rPr>
          <w:rFonts w:ascii="Arial" w:hAnsi="Arial" w:cs="Arial"/>
          <w:sz w:val="20"/>
          <w:szCs w:val="20"/>
        </w:rPr>
        <w:t xml:space="preserve"> kinh phí thực nhận trong năm theo xác nhận số liệu của Kho bạc Nhà</w:t>
      </w:r>
      <w:r w:rsidR="00DF1E5F" w:rsidRPr="001C0164">
        <w:rPr>
          <w:rFonts w:ascii="Arial" w:hAnsi="Arial" w:cs="Arial"/>
          <w:sz w:val="20"/>
          <w:szCs w:val="20"/>
        </w:rPr>
        <w:t xml:space="preserve"> </w:t>
      </w:r>
      <w:r w:rsidRPr="001C0164">
        <w:rPr>
          <w:rFonts w:ascii="Arial" w:hAnsi="Arial" w:cs="Arial"/>
          <w:sz w:val="20"/>
          <w:szCs w:val="20"/>
        </w:rPr>
        <w:t>nước nơi giao dịch;</w:t>
      </w:r>
    </w:p>
    <w:p w14:paraId="12B9047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liệu quyết toán chi, làm rõ nguyên nhân tăng, giảm so với dự toán</w:t>
      </w:r>
      <w:r w:rsidR="00DF1E5F" w:rsidRPr="001C0164">
        <w:rPr>
          <w:rFonts w:ascii="Arial" w:hAnsi="Arial" w:cs="Arial"/>
          <w:sz w:val="20"/>
          <w:szCs w:val="20"/>
        </w:rPr>
        <w:t xml:space="preserve"> </w:t>
      </w:r>
      <w:r w:rsidRPr="001C0164">
        <w:rPr>
          <w:rFonts w:ascii="Arial" w:hAnsi="Arial" w:cs="Arial"/>
          <w:sz w:val="20"/>
          <w:szCs w:val="20"/>
        </w:rPr>
        <w:t xml:space="preserve">được cấp có thẩm quyền giao; xem xét các </w:t>
      </w:r>
      <w:r w:rsidR="00931A2D" w:rsidRPr="001C0164">
        <w:rPr>
          <w:rFonts w:ascii="Arial" w:hAnsi="Arial" w:cs="Arial"/>
          <w:sz w:val="20"/>
          <w:szCs w:val="20"/>
        </w:rPr>
        <w:t>điều</w:t>
      </w:r>
      <w:r w:rsidRPr="001C0164">
        <w:rPr>
          <w:rFonts w:ascii="Arial" w:hAnsi="Arial" w:cs="Arial"/>
          <w:sz w:val="20"/>
          <w:szCs w:val="20"/>
        </w:rPr>
        <w:t xml:space="preserve"> kiện chi theo quy định; chỉ xét</w:t>
      </w:r>
      <w:r w:rsidR="00DF1E5F" w:rsidRPr="001C0164">
        <w:rPr>
          <w:rFonts w:ascii="Arial" w:hAnsi="Arial" w:cs="Arial"/>
          <w:sz w:val="20"/>
          <w:szCs w:val="20"/>
        </w:rPr>
        <w:t xml:space="preserve"> </w:t>
      </w:r>
      <w:r w:rsidRPr="001C0164">
        <w:rPr>
          <w:rFonts w:ascii="Arial" w:hAnsi="Arial" w:cs="Arial"/>
          <w:sz w:val="20"/>
          <w:szCs w:val="20"/>
        </w:rPr>
        <w:t>duyệt số liệu quyết toán chi ngân sách trong phạm vi dự toán được sử dụng</w:t>
      </w:r>
      <w:r w:rsidR="00DF1E5F" w:rsidRPr="001C0164">
        <w:rPr>
          <w:rFonts w:ascii="Arial" w:hAnsi="Arial" w:cs="Arial"/>
          <w:sz w:val="20"/>
          <w:szCs w:val="20"/>
        </w:rPr>
        <w:t xml:space="preserve"> </w:t>
      </w:r>
      <w:r w:rsidRPr="001C0164">
        <w:rPr>
          <w:rFonts w:ascii="Arial" w:hAnsi="Arial" w:cs="Arial"/>
          <w:sz w:val="20"/>
          <w:szCs w:val="20"/>
        </w:rPr>
        <w:t>trong năm và đã quyết toán thực chi với Kho bạc Nhà nước nơi giao dịch;</w:t>
      </w:r>
    </w:p>
    <w:p w14:paraId="5EEE2EC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được phép chuyển sang năm sau sử dụng và quyết toán</w:t>
      </w:r>
      <w:r w:rsidR="00DF1E5F" w:rsidRPr="001C0164">
        <w:rPr>
          <w:rFonts w:ascii="Arial" w:hAnsi="Arial" w:cs="Arial"/>
          <w:sz w:val="20"/>
          <w:szCs w:val="20"/>
        </w:rPr>
        <w:t xml:space="preserve"> </w:t>
      </w:r>
      <w:r w:rsidRPr="001C0164">
        <w:rPr>
          <w:rFonts w:ascii="Arial" w:hAnsi="Arial" w:cs="Arial"/>
          <w:sz w:val="20"/>
          <w:szCs w:val="20"/>
        </w:rPr>
        <w:t xml:space="preserve">bao gồm số dư tạm ứng, dư dự toán và số dư tài </w:t>
      </w:r>
      <w:r w:rsidR="00931A2D" w:rsidRPr="001C0164">
        <w:rPr>
          <w:rFonts w:ascii="Arial" w:hAnsi="Arial" w:cs="Arial"/>
          <w:sz w:val="20"/>
          <w:szCs w:val="20"/>
        </w:rPr>
        <w:t>khoản</w:t>
      </w:r>
      <w:r w:rsidRPr="001C0164">
        <w:rPr>
          <w:rFonts w:ascii="Arial" w:hAnsi="Arial" w:cs="Arial"/>
          <w:sz w:val="20"/>
          <w:szCs w:val="20"/>
        </w:rPr>
        <w:t xml:space="preserve"> tiền gửi ngân sách cấp</w:t>
      </w:r>
      <w:r w:rsidR="00DF1E5F" w:rsidRPr="001C0164">
        <w:rPr>
          <w:rFonts w:ascii="Arial" w:hAnsi="Arial" w:cs="Arial"/>
          <w:sz w:val="20"/>
          <w:szCs w:val="20"/>
        </w:rPr>
        <w:t xml:space="preserve"> </w:t>
      </w:r>
      <w:r w:rsidRPr="001C0164">
        <w:rPr>
          <w:rFonts w:ascii="Arial" w:hAnsi="Arial" w:cs="Arial"/>
          <w:sz w:val="20"/>
          <w:szCs w:val="20"/>
        </w:rPr>
        <w:t>(nếu có). Đối với số dư kinh phí không được chuyển sang năm sau sử dụng và</w:t>
      </w:r>
      <w:r w:rsidR="00DF1E5F" w:rsidRPr="001C0164">
        <w:rPr>
          <w:rFonts w:ascii="Arial" w:hAnsi="Arial" w:cs="Arial"/>
          <w:sz w:val="20"/>
          <w:szCs w:val="20"/>
        </w:rPr>
        <w:t xml:space="preserve"> </w:t>
      </w:r>
      <w:r w:rsidRPr="001C0164">
        <w:rPr>
          <w:rFonts w:ascii="Arial" w:hAnsi="Arial" w:cs="Arial"/>
          <w:sz w:val="20"/>
          <w:szCs w:val="20"/>
        </w:rPr>
        <w:t>thanh toán thì phải hủy dự toán hoặc thu hồi nộp ngân sách nhà nước;</w:t>
      </w:r>
    </w:p>
    <w:p w14:paraId="7285CD2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Việc hạch toán các </w:t>
      </w:r>
      <w:r w:rsidR="00931A2D" w:rsidRPr="001C0164">
        <w:rPr>
          <w:rFonts w:ascii="Arial" w:hAnsi="Arial" w:cs="Arial"/>
          <w:sz w:val="20"/>
          <w:szCs w:val="20"/>
        </w:rPr>
        <w:t>khoản</w:t>
      </w:r>
      <w:r w:rsidRPr="001C0164">
        <w:rPr>
          <w:rFonts w:ascii="Arial" w:hAnsi="Arial" w:cs="Arial"/>
          <w:sz w:val="20"/>
          <w:szCs w:val="20"/>
        </w:rPr>
        <w:t xml:space="preserve"> thu, chi theo đúng quy định của pháp luật về kế</w:t>
      </w:r>
      <w:r w:rsidR="00DF1E5F" w:rsidRPr="001C0164">
        <w:rPr>
          <w:rFonts w:ascii="Arial" w:hAnsi="Arial" w:cs="Arial"/>
          <w:sz w:val="20"/>
          <w:szCs w:val="20"/>
        </w:rPr>
        <w:t xml:space="preserve"> </w:t>
      </w:r>
      <w:r w:rsidRPr="001C0164">
        <w:rPr>
          <w:rFonts w:ascii="Arial" w:hAnsi="Arial" w:cs="Arial"/>
          <w:sz w:val="20"/>
          <w:szCs w:val="20"/>
        </w:rPr>
        <w:t xml:space="preserve">toán, đúng </w:t>
      </w:r>
      <w:r w:rsidR="00931A2D" w:rsidRPr="001C0164">
        <w:rPr>
          <w:rFonts w:ascii="Arial" w:hAnsi="Arial" w:cs="Arial"/>
          <w:sz w:val="20"/>
          <w:szCs w:val="20"/>
        </w:rPr>
        <w:t>mục</w:t>
      </w:r>
      <w:r w:rsidRPr="001C0164">
        <w:rPr>
          <w:rFonts w:ascii="Arial" w:hAnsi="Arial" w:cs="Arial"/>
          <w:sz w:val="20"/>
          <w:szCs w:val="20"/>
        </w:rPr>
        <w:t xml:space="preserve"> lục ngân sách nhà nước và niên độ ngân sách; số liệu trong báo</w:t>
      </w:r>
      <w:r w:rsidR="00DF1E5F" w:rsidRPr="001C0164">
        <w:rPr>
          <w:rFonts w:ascii="Arial" w:hAnsi="Arial" w:cs="Arial"/>
          <w:sz w:val="20"/>
          <w:szCs w:val="20"/>
        </w:rPr>
        <w:t xml:space="preserve"> </w:t>
      </w:r>
      <w:r w:rsidRPr="001C0164">
        <w:rPr>
          <w:rFonts w:ascii="Arial" w:hAnsi="Arial" w:cs="Arial"/>
          <w:sz w:val="20"/>
          <w:szCs w:val="20"/>
        </w:rPr>
        <w:t>cáo quyết toán phải khớp đúng với số liệu trong sổ kế toán theo dõi số liệu quyết</w:t>
      </w:r>
      <w:r w:rsidR="00DF1E5F" w:rsidRPr="001C0164">
        <w:rPr>
          <w:rFonts w:ascii="Arial" w:hAnsi="Arial" w:cs="Arial"/>
          <w:sz w:val="20"/>
          <w:szCs w:val="20"/>
        </w:rPr>
        <w:t xml:space="preserve"> </w:t>
      </w:r>
      <w:r w:rsidRPr="001C0164">
        <w:rPr>
          <w:rFonts w:ascii="Arial" w:hAnsi="Arial" w:cs="Arial"/>
          <w:sz w:val="20"/>
          <w:szCs w:val="20"/>
        </w:rPr>
        <w:t>toán có liên quan và với số liệu xác nhận của Kho bạc Nhà nước nơi giao dịch;</w:t>
      </w:r>
    </w:p>
    <w:p w14:paraId="121B4B5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 xml:space="preserve">Đối với các </w:t>
      </w:r>
      <w:r w:rsidR="00931A2D" w:rsidRPr="001C0164">
        <w:rPr>
          <w:rFonts w:ascii="Arial" w:hAnsi="Arial" w:cs="Arial"/>
          <w:sz w:val="20"/>
          <w:szCs w:val="20"/>
        </w:rPr>
        <w:t>khoản</w:t>
      </w:r>
      <w:r w:rsidRPr="001C0164">
        <w:rPr>
          <w:rFonts w:ascii="Arial" w:hAnsi="Arial" w:cs="Arial"/>
          <w:sz w:val="20"/>
          <w:szCs w:val="20"/>
        </w:rPr>
        <w:t xml:space="preserve"> thu từ hoạt động sản xuất kinh doanh, dịch vụ: cơ</w:t>
      </w:r>
      <w:r w:rsidR="00DF1E5F" w:rsidRPr="001C0164">
        <w:rPr>
          <w:rFonts w:ascii="Arial" w:hAnsi="Arial" w:cs="Arial"/>
          <w:sz w:val="20"/>
          <w:szCs w:val="20"/>
        </w:rPr>
        <w:t xml:space="preserve"> </w:t>
      </w:r>
      <w:r w:rsidRPr="001C0164">
        <w:rPr>
          <w:rFonts w:ascii="Arial" w:hAnsi="Arial" w:cs="Arial"/>
          <w:sz w:val="20"/>
          <w:szCs w:val="20"/>
        </w:rPr>
        <w:t>quan xét duyệt thực hiện đổi chiếu số liệu trên cơ sở báo cáo tài chính năm của</w:t>
      </w:r>
      <w:r w:rsidR="00DF1E5F" w:rsidRPr="001C0164">
        <w:rPr>
          <w:rFonts w:ascii="Arial" w:hAnsi="Arial" w:cs="Arial"/>
          <w:sz w:val="20"/>
          <w:szCs w:val="20"/>
        </w:rPr>
        <w:t xml:space="preserve"> </w:t>
      </w:r>
      <w:r w:rsidRPr="001C0164">
        <w:rPr>
          <w:rFonts w:ascii="Arial" w:hAnsi="Arial" w:cs="Arial"/>
          <w:sz w:val="20"/>
          <w:szCs w:val="20"/>
        </w:rPr>
        <w:t>đơn vị;</w:t>
      </w:r>
    </w:p>
    <w:p w14:paraId="3C265F9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Trường hợp đơn vị trực thuộc không sử dụng kinh phí ngân sách nhà nước,</w:t>
      </w:r>
      <w:r w:rsidR="00DF1E5F" w:rsidRPr="001C0164">
        <w:rPr>
          <w:rFonts w:ascii="Arial" w:hAnsi="Arial" w:cs="Arial"/>
          <w:sz w:val="20"/>
          <w:szCs w:val="20"/>
        </w:rPr>
        <w:t xml:space="preserve"> </w:t>
      </w:r>
      <w:r w:rsidRPr="001C0164">
        <w:rPr>
          <w:rFonts w:ascii="Arial" w:hAnsi="Arial" w:cs="Arial"/>
          <w:sz w:val="20"/>
          <w:szCs w:val="20"/>
        </w:rPr>
        <w:t>nguồn phí được khấu trừ, để lại, nguồn kinh phí hoạt động nghiệp vụ, chi có</w:t>
      </w:r>
      <w:r w:rsidR="00DF1E5F" w:rsidRPr="001C0164">
        <w:rPr>
          <w:rFonts w:ascii="Arial" w:hAnsi="Arial" w:cs="Arial"/>
          <w:sz w:val="20"/>
          <w:szCs w:val="20"/>
        </w:rPr>
        <w:t xml:space="preserve"> </w:t>
      </w:r>
      <w:r w:rsidRPr="001C0164">
        <w:rPr>
          <w:rFonts w:ascii="Arial" w:hAnsi="Arial" w:cs="Arial"/>
          <w:sz w:val="20"/>
          <w:szCs w:val="20"/>
        </w:rPr>
        <w:t>nguồn thu hoạt động sản xuất kinh doanh, dịch vụ thì đơn vị dự toán cấp trên</w:t>
      </w:r>
      <w:r w:rsidR="00DF1E5F" w:rsidRPr="001C0164">
        <w:rPr>
          <w:rFonts w:ascii="Arial" w:hAnsi="Arial" w:cs="Arial"/>
          <w:sz w:val="20"/>
          <w:szCs w:val="20"/>
        </w:rPr>
        <w:t xml:space="preserve"> </w:t>
      </w:r>
      <w:r w:rsidRPr="001C0164">
        <w:rPr>
          <w:rFonts w:ascii="Arial" w:hAnsi="Arial" w:cs="Arial"/>
          <w:sz w:val="20"/>
          <w:szCs w:val="20"/>
        </w:rPr>
        <w:t xml:space="preserve">trực </w:t>
      </w:r>
      <w:r w:rsidR="00DF1E5F" w:rsidRPr="001C0164">
        <w:rPr>
          <w:rFonts w:ascii="Arial" w:hAnsi="Arial" w:cs="Arial"/>
          <w:sz w:val="20"/>
          <w:szCs w:val="20"/>
        </w:rPr>
        <w:t>tiếp</w:t>
      </w:r>
      <w:r w:rsidRPr="001C0164">
        <w:rPr>
          <w:rFonts w:ascii="Arial" w:hAnsi="Arial" w:cs="Arial"/>
          <w:sz w:val="20"/>
          <w:szCs w:val="20"/>
        </w:rPr>
        <w:t xml:space="preserve"> không xét duyệt </w:t>
      </w:r>
      <w:r w:rsidR="00DF1E5F" w:rsidRPr="001C0164">
        <w:rPr>
          <w:rFonts w:ascii="Arial" w:hAnsi="Arial" w:cs="Arial"/>
          <w:sz w:val="20"/>
          <w:szCs w:val="20"/>
        </w:rPr>
        <w:t>quyết</w:t>
      </w:r>
      <w:r w:rsidRPr="001C0164">
        <w:rPr>
          <w:rFonts w:ascii="Arial" w:hAnsi="Arial" w:cs="Arial"/>
          <w:sz w:val="20"/>
          <w:szCs w:val="20"/>
        </w:rPr>
        <w:t xml:space="preserve"> toán </w:t>
      </w:r>
      <w:r w:rsidR="00345DF5" w:rsidRPr="001C0164">
        <w:rPr>
          <w:rFonts w:ascii="Arial" w:hAnsi="Arial" w:cs="Arial"/>
          <w:sz w:val="20"/>
          <w:szCs w:val="20"/>
          <w:lang w:val="en-US"/>
        </w:rPr>
        <w:t>đối</w:t>
      </w:r>
      <w:r w:rsidRPr="001C0164">
        <w:rPr>
          <w:rFonts w:ascii="Arial" w:hAnsi="Arial" w:cs="Arial"/>
          <w:sz w:val="20"/>
          <w:szCs w:val="20"/>
        </w:rPr>
        <w:t xml:space="preserve"> với đơn vị </w:t>
      </w:r>
      <w:r w:rsidR="00931A2D" w:rsidRPr="001C0164">
        <w:rPr>
          <w:rFonts w:ascii="Arial" w:hAnsi="Arial" w:cs="Arial"/>
          <w:sz w:val="20"/>
          <w:szCs w:val="20"/>
        </w:rPr>
        <w:t>này</w:t>
      </w:r>
      <w:r w:rsidRPr="001C0164">
        <w:rPr>
          <w:rFonts w:ascii="Arial" w:hAnsi="Arial" w:cs="Arial"/>
          <w:sz w:val="20"/>
          <w:szCs w:val="20"/>
        </w:rPr>
        <w:t xml:space="preserve"> và </w:t>
      </w:r>
      <w:r w:rsidR="00386FFA" w:rsidRPr="001C0164">
        <w:rPr>
          <w:rFonts w:ascii="Arial" w:hAnsi="Arial" w:cs="Arial"/>
          <w:sz w:val="20"/>
          <w:szCs w:val="20"/>
          <w:lang w:val="en-US"/>
        </w:rPr>
        <w:t>tổng</w:t>
      </w:r>
      <w:r w:rsidRPr="001C0164">
        <w:rPr>
          <w:rFonts w:ascii="Arial" w:hAnsi="Arial" w:cs="Arial"/>
          <w:sz w:val="20"/>
          <w:szCs w:val="20"/>
        </w:rPr>
        <w:t xml:space="preserve"> hợp </w:t>
      </w:r>
      <w:r w:rsidR="00DF1E5F" w:rsidRPr="001C0164">
        <w:rPr>
          <w:rFonts w:ascii="Arial" w:hAnsi="Arial" w:cs="Arial"/>
          <w:sz w:val="20"/>
          <w:szCs w:val="20"/>
        </w:rPr>
        <w:t>số liệu</w:t>
      </w:r>
      <w:r w:rsidRPr="001C0164">
        <w:rPr>
          <w:rFonts w:ascii="Arial" w:hAnsi="Arial" w:cs="Arial"/>
          <w:sz w:val="20"/>
          <w:szCs w:val="20"/>
        </w:rPr>
        <w:t xml:space="preserve"> thu</w:t>
      </w:r>
      <w:r w:rsidR="00DF1E5F" w:rsidRPr="001C0164">
        <w:rPr>
          <w:rFonts w:ascii="Arial" w:hAnsi="Arial" w:cs="Arial"/>
          <w:sz w:val="20"/>
          <w:szCs w:val="20"/>
        </w:rPr>
        <w:t xml:space="preserve"> </w:t>
      </w:r>
      <w:r w:rsidRPr="001C0164">
        <w:rPr>
          <w:rFonts w:ascii="Arial" w:hAnsi="Arial" w:cs="Arial"/>
          <w:sz w:val="20"/>
          <w:szCs w:val="20"/>
        </w:rPr>
        <w:t>sự nghiệp trên cơ sở Báo cáo Tổng hợp thu dịch vụ của đơn vị gửi theo mẫu</w:t>
      </w:r>
      <w:r w:rsidR="00DF1E5F" w:rsidRPr="001C0164">
        <w:rPr>
          <w:rFonts w:ascii="Arial" w:hAnsi="Arial" w:cs="Arial"/>
          <w:sz w:val="20"/>
          <w:szCs w:val="20"/>
        </w:rPr>
        <w:t xml:space="preserve"> </w:t>
      </w:r>
      <w:r w:rsidRPr="001C0164">
        <w:rPr>
          <w:rFonts w:ascii="Arial" w:hAnsi="Arial" w:cs="Arial"/>
          <w:sz w:val="20"/>
          <w:szCs w:val="20"/>
        </w:rPr>
        <w:t>biểu số 71 ban hành kèm theo Thông tư số 26/2026/TT-BTC;</w:t>
      </w:r>
    </w:p>
    <w:p w14:paraId="272DD78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lastRenderedPageBreak/>
        <w:t>d)</w:t>
      </w:r>
      <w:r w:rsidR="00DF1E5F" w:rsidRPr="001C0164">
        <w:rPr>
          <w:rFonts w:ascii="Arial" w:hAnsi="Arial" w:cs="Arial"/>
          <w:sz w:val="20"/>
          <w:szCs w:val="20"/>
        </w:rPr>
        <w:t xml:space="preserve"> </w:t>
      </w:r>
      <w:r w:rsidRPr="001C0164">
        <w:rPr>
          <w:rFonts w:ascii="Arial" w:hAnsi="Arial" w:cs="Arial"/>
          <w:sz w:val="20"/>
          <w:szCs w:val="20"/>
        </w:rPr>
        <w:t>Kiểm tra việc thực hiện các kiến nghị của cơ quan nhà nước có thẩm</w:t>
      </w:r>
      <w:r w:rsidR="00DF1E5F" w:rsidRPr="001C0164">
        <w:rPr>
          <w:rFonts w:ascii="Arial" w:hAnsi="Arial" w:cs="Arial"/>
          <w:sz w:val="20"/>
          <w:szCs w:val="20"/>
        </w:rPr>
        <w:t xml:space="preserve"> </w:t>
      </w:r>
      <w:r w:rsidRPr="001C0164">
        <w:rPr>
          <w:rFonts w:ascii="Arial" w:hAnsi="Arial" w:cs="Arial"/>
          <w:sz w:val="20"/>
          <w:szCs w:val="20"/>
        </w:rPr>
        <w:t>quyền qua công tác kiểm tra, kiểm toán, thanh tra trên cơ sở Báo cáo Tình hình</w:t>
      </w:r>
      <w:r w:rsidR="00DF1E5F" w:rsidRPr="001C0164">
        <w:rPr>
          <w:rFonts w:ascii="Arial" w:hAnsi="Arial" w:cs="Arial"/>
          <w:sz w:val="20"/>
          <w:szCs w:val="20"/>
        </w:rPr>
        <w:t xml:space="preserve"> </w:t>
      </w:r>
      <w:r w:rsidRPr="001C0164">
        <w:rPr>
          <w:rFonts w:ascii="Arial" w:hAnsi="Arial" w:cs="Arial"/>
          <w:sz w:val="20"/>
          <w:szCs w:val="20"/>
        </w:rPr>
        <w:t xml:space="preserve">thực hiện kiến nghị của kiểm toán, thanh tra, cơ </w:t>
      </w:r>
      <w:r w:rsidR="00B47CC0" w:rsidRPr="001C0164">
        <w:rPr>
          <w:rFonts w:ascii="Arial" w:hAnsi="Arial" w:cs="Arial"/>
          <w:sz w:val="20"/>
          <w:szCs w:val="20"/>
          <w:lang w:val="en-US"/>
        </w:rPr>
        <w:t>quan</w:t>
      </w:r>
      <w:r w:rsidRPr="001C0164">
        <w:rPr>
          <w:rFonts w:ascii="Arial" w:hAnsi="Arial" w:cs="Arial"/>
          <w:sz w:val="20"/>
          <w:szCs w:val="20"/>
        </w:rPr>
        <w:t xml:space="preserve"> tài chính do đơn vị gửi</w:t>
      </w:r>
      <w:r w:rsidR="00DF1E5F" w:rsidRPr="001C0164">
        <w:rPr>
          <w:rFonts w:ascii="Arial" w:hAnsi="Arial" w:cs="Arial"/>
          <w:sz w:val="20"/>
          <w:szCs w:val="20"/>
        </w:rPr>
        <w:t xml:space="preserve"> </w:t>
      </w:r>
      <w:r w:rsidRPr="001C0164">
        <w:rPr>
          <w:rFonts w:ascii="Arial" w:hAnsi="Arial" w:cs="Arial"/>
          <w:sz w:val="20"/>
          <w:szCs w:val="20"/>
        </w:rPr>
        <w:t>theo mẫu biểu số 68 ban hành kèm theo Thông tư s</w:t>
      </w:r>
      <w:r w:rsidR="009F6A7C" w:rsidRPr="001C0164">
        <w:rPr>
          <w:rFonts w:ascii="Arial" w:hAnsi="Arial" w:cs="Arial"/>
          <w:sz w:val="20"/>
          <w:szCs w:val="20"/>
          <w:lang w:val="en-US"/>
        </w:rPr>
        <w:t>ố</w:t>
      </w:r>
      <w:r w:rsidRPr="001C0164">
        <w:rPr>
          <w:rFonts w:ascii="Arial" w:hAnsi="Arial" w:cs="Arial"/>
          <w:sz w:val="20"/>
          <w:szCs w:val="20"/>
        </w:rPr>
        <w:t xml:space="preserve"> 26/2026/TT-BTC;</w:t>
      </w:r>
    </w:p>
    <w:p w14:paraId="24B3492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đ) Nhận xét về quyết toán năm theo kết quả xét duyệt quyết toán.</w:t>
      </w:r>
    </w:p>
    <w:p w14:paraId="0D0A9D4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Khi thực hiện xét duyệt quyết toán năm, cơ quan xét duyệt quyết toán có</w:t>
      </w:r>
      <w:r w:rsidR="00DF1E5F" w:rsidRPr="001C0164">
        <w:rPr>
          <w:rFonts w:ascii="Arial" w:hAnsi="Arial" w:cs="Arial"/>
          <w:sz w:val="20"/>
          <w:szCs w:val="20"/>
        </w:rPr>
        <w:t xml:space="preserve"> </w:t>
      </w:r>
      <w:r w:rsidRPr="001C0164">
        <w:rPr>
          <w:rFonts w:ascii="Arial" w:hAnsi="Arial" w:cs="Arial"/>
          <w:sz w:val="20"/>
          <w:szCs w:val="20"/>
        </w:rPr>
        <w:t>quyền:</w:t>
      </w:r>
    </w:p>
    <w:p w14:paraId="6B40C8D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Đề nghị Kiểm toán Nhà nước hoặc thuê đơn vị kiểm toán độc lập theo</w:t>
      </w:r>
      <w:r w:rsidR="00DF1E5F" w:rsidRPr="001C0164">
        <w:rPr>
          <w:rFonts w:ascii="Arial" w:hAnsi="Arial" w:cs="Arial"/>
          <w:sz w:val="20"/>
          <w:szCs w:val="20"/>
        </w:rPr>
        <w:t xml:space="preserve"> </w:t>
      </w:r>
      <w:r w:rsidRPr="001C0164">
        <w:rPr>
          <w:rFonts w:ascii="Arial" w:hAnsi="Arial" w:cs="Arial"/>
          <w:sz w:val="20"/>
          <w:szCs w:val="20"/>
        </w:rPr>
        <w:t xml:space="preserve">quy định của pháp luật kiểm toán các báo cáo quyết toán của các dự án, </w:t>
      </w:r>
      <w:r w:rsidR="00931A2D" w:rsidRPr="001C0164">
        <w:rPr>
          <w:rFonts w:ascii="Arial" w:hAnsi="Arial" w:cs="Arial"/>
          <w:sz w:val="20"/>
          <w:szCs w:val="20"/>
        </w:rPr>
        <w:t>chương</w:t>
      </w:r>
      <w:r w:rsidR="00DF1E5F" w:rsidRPr="001C0164">
        <w:rPr>
          <w:rFonts w:ascii="Arial" w:hAnsi="Arial" w:cs="Arial"/>
          <w:sz w:val="20"/>
          <w:szCs w:val="20"/>
        </w:rPr>
        <w:t xml:space="preserve"> </w:t>
      </w:r>
      <w:r w:rsidRPr="001C0164">
        <w:rPr>
          <w:rFonts w:ascii="Arial" w:hAnsi="Arial" w:cs="Arial"/>
          <w:sz w:val="20"/>
          <w:szCs w:val="20"/>
        </w:rPr>
        <w:t xml:space="preserve">trình </w:t>
      </w:r>
      <w:r w:rsidR="00931A2D" w:rsidRPr="001C0164">
        <w:rPr>
          <w:rFonts w:ascii="Arial" w:hAnsi="Arial" w:cs="Arial"/>
          <w:sz w:val="20"/>
          <w:szCs w:val="20"/>
        </w:rPr>
        <w:t>mục</w:t>
      </w:r>
      <w:r w:rsidRPr="001C0164">
        <w:rPr>
          <w:rFonts w:ascii="Arial" w:hAnsi="Arial" w:cs="Arial"/>
          <w:sz w:val="20"/>
          <w:szCs w:val="20"/>
        </w:rPr>
        <w:t xml:space="preserve"> tiêu quốc gia có quy mô lớn để </w:t>
      </w:r>
      <w:r w:rsidR="00DF1E5F" w:rsidRPr="001C0164">
        <w:rPr>
          <w:rFonts w:ascii="Arial" w:hAnsi="Arial" w:cs="Arial"/>
          <w:sz w:val="20"/>
          <w:szCs w:val="20"/>
        </w:rPr>
        <w:t>có thêm</w:t>
      </w:r>
      <w:r w:rsidRPr="001C0164">
        <w:rPr>
          <w:rFonts w:ascii="Arial" w:hAnsi="Arial" w:cs="Arial"/>
          <w:sz w:val="20"/>
          <w:szCs w:val="20"/>
        </w:rPr>
        <w:t xml:space="preserve"> căn cứ cho việc xét duyệt;</w:t>
      </w:r>
    </w:p>
    <w:p w14:paraId="2F66D43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Yêu cầu đơn vị được xét duyệt giải trình hoặc cung cấp thông tin, tài</w:t>
      </w:r>
      <w:r w:rsidR="00DF1E5F" w:rsidRPr="001C0164">
        <w:rPr>
          <w:rFonts w:ascii="Arial" w:hAnsi="Arial" w:cs="Arial"/>
          <w:sz w:val="20"/>
          <w:szCs w:val="20"/>
        </w:rPr>
        <w:t xml:space="preserve"> </w:t>
      </w:r>
      <w:r w:rsidRPr="001C0164">
        <w:rPr>
          <w:rFonts w:ascii="Arial" w:hAnsi="Arial" w:cs="Arial"/>
          <w:sz w:val="20"/>
          <w:szCs w:val="20"/>
        </w:rPr>
        <w:t xml:space="preserve">liệu, </w:t>
      </w:r>
      <w:r w:rsidR="000E5C79" w:rsidRPr="001C0164">
        <w:rPr>
          <w:rFonts w:ascii="Arial" w:hAnsi="Arial" w:cs="Arial"/>
          <w:sz w:val="20"/>
          <w:szCs w:val="20"/>
          <w:lang w:val="en-US"/>
        </w:rPr>
        <w:t>số</w:t>
      </w:r>
      <w:r w:rsidRPr="001C0164">
        <w:rPr>
          <w:rFonts w:ascii="Arial" w:hAnsi="Arial" w:cs="Arial"/>
          <w:sz w:val="20"/>
          <w:szCs w:val="20"/>
        </w:rPr>
        <w:t xml:space="preserve"> liệu cần thiết cho việc xét duyệt quyết toán;</w:t>
      </w:r>
    </w:p>
    <w:p w14:paraId="16E7839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 xml:space="preserve">Xuất toán các </w:t>
      </w:r>
      <w:r w:rsidR="00931A2D" w:rsidRPr="001C0164">
        <w:rPr>
          <w:rFonts w:ascii="Arial" w:hAnsi="Arial" w:cs="Arial"/>
          <w:sz w:val="20"/>
          <w:szCs w:val="20"/>
        </w:rPr>
        <w:t>khoản</w:t>
      </w:r>
      <w:r w:rsidRPr="001C0164">
        <w:rPr>
          <w:rFonts w:ascii="Arial" w:hAnsi="Arial" w:cs="Arial"/>
          <w:sz w:val="20"/>
          <w:szCs w:val="20"/>
        </w:rPr>
        <w:t xml:space="preserve"> thu, chi sai chế độ, chi không đúng dự toán được</w:t>
      </w:r>
      <w:r w:rsidR="00DF1E5F" w:rsidRPr="001C0164">
        <w:rPr>
          <w:rFonts w:ascii="Arial" w:hAnsi="Arial" w:cs="Arial"/>
          <w:sz w:val="20"/>
          <w:szCs w:val="20"/>
        </w:rPr>
        <w:t xml:space="preserve"> </w:t>
      </w:r>
      <w:r w:rsidRPr="001C0164">
        <w:rPr>
          <w:rFonts w:ascii="Arial" w:hAnsi="Arial" w:cs="Arial"/>
          <w:sz w:val="20"/>
          <w:szCs w:val="20"/>
        </w:rPr>
        <w:t xml:space="preserve">duyệt. </w:t>
      </w:r>
      <w:r w:rsidR="00DF1E5F" w:rsidRPr="001C0164">
        <w:rPr>
          <w:rFonts w:ascii="Arial" w:hAnsi="Arial" w:cs="Arial"/>
          <w:sz w:val="20"/>
          <w:szCs w:val="20"/>
        </w:rPr>
        <w:t>Yêu cầu</w:t>
      </w:r>
      <w:r w:rsidRPr="001C0164">
        <w:rPr>
          <w:rFonts w:ascii="Arial" w:hAnsi="Arial" w:cs="Arial"/>
          <w:sz w:val="20"/>
          <w:szCs w:val="20"/>
        </w:rPr>
        <w:t xml:space="preserve"> đơn vị được xét duyệt nộp ngay các </w:t>
      </w:r>
      <w:r w:rsidR="00931A2D" w:rsidRPr="001C0164">
        <w:rPr>
          <w:rFonts w:ascii="Arial" w:hAnsi="Arial" w:cs="Arial"/>
          <w:sz w:val="20"/>
          <w:szCs w:val="20"/>
        </w:rPr>
        <w:t>khoản</w:t>
      </w:r>
      <w:r w:rsidRPr="001C0164">
        <w:rPr>
          <w:rFonts w:ascii="Arial" w:hAnsi="Arial" w:cs="Arial"/>
          <w:sz w:val="20"/>
          <w:szCs w:val="20"/>
        </w:rPr>
        <w:t xml:space="preserve"> phải nộp ngân sách</w:t>
      </w:r>
      <w:r w:rsidR="00DF1E5F" w:rsidRPr="001C0164">
        <w:rPr>
          <w:rFonts w:ascii="Arial" w:hAnsi="Arial" w:cs="Arial"/>
          <w:sz w:val="20"/>
          <w:szCs w:val="20"/>
        </w:rPr>
        <w:t xml:space="preserve"> </w:t>
      </w:r>
      <w:r w:rsidRPr="001C0164">
        <w:rPr>
          <w:rFonts w:ascii="Arial" w:hAnsi="Arial" w:cs="Arial"/>
          <w:sz w:val="20"/>
          <w:szCs w:val="20"/>
        </w:rPr>
        <w:t xml:space="preserve">nhà nước theo quy định: các </w:t>
      </w:r>
      <w:r w:rsidR="00931A2D" w:rsidRPr="001C0164">
        <w:rPr>
          <w:rFonts w:ascii="Arial" w:hAnsi="Arial" w:cs="Arial"/>
          <w:sz w:val="20"/>
          <w:szCs w:val="20"/>
        </w:rPr>
        <w:t>khoản</w:t>
      </w:r>
      <w:r w:rsidRPr="001C0164">
        <w:rPr>
          <w:rFonts w:ascii="Arial" w:hAnsi="Arial" w:cs="Arial"/>
          <w:sz w:val="20"/>
          <w:szCs w:val="20"/>
        </w:rPr>
        <w:t xml:space="preserve"> chi sai chế độ, chi không có trong dự toán</w:t>
      </w:r>
      <w:r w:rsidR="00DF1E5F" w:rsidRPr="001C0164">
        <w:rPr>
          <w:rFonts w:ascii="Arial" w:hAnsi="Arial" w:cs="Arial"/>
          <w:sz w:val="20"/>
          <w:szCs w:val="20"/>
        </w:rPr>
        <w:t xml:space="preserve"> </w:t>
      </w:r>
      <w:r w:rsidRPr="001C0164">
        <w:rPr>
          <w:rFonts w:ascii="Arial" w:hAnsi="Arial" w:cs="Arial"/>
          <w:sz w:val="20"/>
          <w:szCs w:val="20"/>
        </w:rPr>
        <w:t>được giao, số dư kinh phí không được phép chuyển sang năm sau sử dụng và</w:t>
      </w:r>
      <w:r w:rsidR="00DF1E5F" w:rsidRPr="001C0164">
        <w:rPr>
          <w:rFonts w:ascii="Arial" w:hAnsi="Arial" w:cs="Arial"/>
          <w:sz w:val="20"/>
          <w:szCs w:val="20"/>
        </w:rPr>
        <w:t xml:space="preserve"> </w:t>
      </w:r>
      <w:r w:rsidRPr="001C0164">
        <w:rPr>
          <w:rFonts w:ascii="Arial" w:hAnsi="Arial" w:cs="Arial"/>
          <w:sz w:val="20"/>
          <w:szCs w:val="20"/>
        </w:rPr>
        <w:t xml:space="preserve">quyết toán, các </w:t>
      </w:r>
      <w:r w:rsidR="00931A2D" w:rsidRPr="001C0164">
        <w:rPr>
          <w:rFonts w:ascii="Arial" w:hAnsi="Arial" w:cs="Arial"/>
          <w:sz w:val="20"/>
          <w:szCs w:val="20"/>
        </w:rPr>
        <w:t>khoản</w:t>
      </w:r>
      <w:r w:rsidRPr="001C0164">
        <w:rPr>
          <w:rFonts w:ascii="Arial" w:hAnsi="Arial" w:cs="Arial"/>
          <w:sz w:val="20"/>
          <w:szCs w:val="20"/>
        </w:rPr>
        <w:t xml:space="preserve"> thuế phải nộp và các </w:t>
      </w:r>
      <w:r w:rsidR="00931A2D" w:rsidRPr="001C0164">
        <w:rPr>
          <w:rFonts w:ascii="Arial" w:hAnsi="Arial" w:cs="Arial"/>
          <w:sz w:val="20"/>
          <w:szCs w:val="20"/>
        </w:rPr>
        <w:t>khoản</w:t>
      </w:r>
      <w:r w:rsidRPr="001C0164">
        <w:rPr>
          <w:rFonts w:ascii="Arial" w:hAnsi="Arial" w:cs="Arial"/>
          <w:sz w:val="20"/>
          <w:szCs w:val="20"/>
        </w:rPr>
        <w:t xml:space="preserve"> phải nộp khác theo chế độ quy</w:t>
      </w:r>
      <w:r w:rsidR="00DF1E5F" w:rsidRPr="001C0164">
        <w:rPr>
          <w:rFonts w:ascii="Arial" w:hAnsi="Arial" w:cs="Arial"/>
          <w:sz w:val="20"/>
          <w:szCs w:val="20"/>
        </w:rPr>
        <w:t xml:space="preserve"> </w:t>
      </w:r>
      <w:r w:rsidRPr="001C0164">
        <w:rPr>
          <w:rFonts w:ascii="Arial" w:hAnsi="Arial" w:cs="Arial"/>
          <w:sz w:val="20"/>
          <w:szCs w:val="20"/>
        </w:rPr>
        <w:t>định;</w:t>
      </w:r>
    </w:p>
    <w:p w14:paraId="4AAF1FC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d)</w:t>
      </w:r>
      <w:r w:rsidR="00DF1E5F" w:rsidRPr="001C0164">
        <w:rPr>
          <w:rFonts w:ascii="Arial" w:hAnsi="Arial" w:cs="Arial"/>
          <w:sz w:val="20"/>
          <w:szCs w:val="20"/>
        </w:rPr>
        <w:t xml:space="preserve"> </w:t>
      </w:r>
      <w:r w:rsidRPr="001C0164">
        <w:rPr>
          <w:rFonts w:ascii="Arial" w:hAnsi="Arial" w:cs="Arial"/>
          <w:sz w:val="20"/>
          <w:szCs w:val="20"/>
        </w:rPr>
        <w:t>Yêu cầu hoàn trả hoặc đề nghị cấp có thẩm quyền yêu cầu hoàn trả các</w:t>
      </w:r>
      <w:r w:rsidR="00DF1E5F" w:rsidRPr="001C0164">
        <w:rPr>
          <w:rFonts w:ascii="Arial" w:hAnsi="Arial" w:cs="Arial"/>
          <w:sz w:val="20"/>
          <w:szCs w:val="20"/>
        </w:rPr>
        <w:t xml:space="preserve"> </w:t>
      </w:r>
      <w:r w:rsidR="00931A2D" w:rsidRPr="001C0164">
        <w:rPr>
          <w:rFonts w:ascii="Arial" w:hAnsi="Arial" w:cs="Arial"/>
          <w:sz w:val="20"/>
          <w:szCs w:val="20"/>
        </w:rPr>
        <w:t>khoản</w:t>
      </w:r>
      <w:r w:rsidRPr="001C0164">
        <w:rPr>
          <w:rFonts w:ascii="Arial" w:hAnsi="Arial" w:cs="Arial"/>
          <w:sz w:val="20"/>
          <w:szCs w:val="20"/>
        </w:rPr>
        <w:t xml:space="preserve"> đã nộp cấp trên hoặc ngân sách nhà nước không đúng quy định. Xử lý</w:t>
      </w:r>
      <w:r w:rsidR="00DF1E5F" w:rsidRPr="001C0164">
        <w:rPr>
          <w:rFonts w:ascii="Arial" w:hAnsi="Arial" w:cs="Arial"/>
          <w:sz w:val="20"/>
          <w:szCs w:val="20"/>
        </w:rPr>
        <w:t xml:space="preserve"> </w:t>
      </w:r>
      <w:r w:rsidRPr="001C0164">
        <w:rPr>
          <w:rFonts w:ascii="Arial" w:hAnsi="Arial" w:cs="Arial"/>
          <w:sz w:val="20"/>
          <w:szCs w:val="20"/>
        </w:rPr>
        <w:t>theo thẩm quyền hoặc đề nghị cơ quan có thẩm quyền xử lý theo quy định của</w:t>
      </w:r>
      <w:r w:rsidR="00DF1E5F" w:rsidRPr="001C0164">
        <w:rPr>
          <w:rFonts w:ascii="Arial" w:hAnsi="Arial" w:cs="Arial"/>
          <w:sz w:val="20"/>
          <w:szCs w:val="20"/>
        </w:rPr>
        <w:t xml:space="preserve"> </w:t>
      </w:r>
      <w:r w:rsidRPr="001C0164">
        <w:rPr>
          <w:rFonts w:ascii="Arial" w:hAnsi="Arial" w:cs="Arial"/>
          <w:sz w:val="20"/>
          <w:szCs w:val="20"/>
        </w:rPr>
        <w:t xml:space="preserve">pháp luật đối với </w:t>
      </w:r>
      <w:r w:rsidR="00DF1E5F" w:rsidRPr="001C0164">
        <w:rPr>
          <w:rFonts w:ascii="Arial" w:hAnsi="Arial" w:cs="Arial"/>
          <w:sz w:val="20"/>
          <w:szCs w:val="20"/>
        </w:rPr>
        <w:t>Thủ trưởng</w:t>
      </w:r>
      <w:r w:rsidRPr="001C0164">
        <w:rPr>
          <w:rFonts w:ascii="Arial" w:hAnsi="Arial" w:cs="Arial"/>
          <w:sz w:val="20"/>
          <w:szCs w:val="20"/>
        </w:rPr>
        <w:t xml:space="preserve"> đơn vị chi sai chế độ, gây thất thoát ngân sách nhà</w:t>
      </w:r>
      <w:r w:rsidR="00DF1E5F" w:rsidRPr="001C0164">
        <w:rPr>
          <w:rFonts w:ascii="Arial" w:hAnsi="Arial" w:cs="Arial"/>
          <w:sz w:val="20"/>
          <w:szCs w:val="20"/>
        </w:rPr>
        <w:t xml:space="preserve"> </w:t>
      </w:r>
      <w:r w:rsidRPr="001C0164">
        <w:rPr>
          <w:rFonts w:ascii="Arial" w:hAnsi="Arial" w:cs="Arial"/>
          <w:sz w:val="20"/>
          <w:szCs w:val="20"/>
        </w:rPr>
        <w:t>nước;</w:t>
      </w:r>
    </w:p>
    <w:p w14:paraId="3B61ECE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đ) Yêu cầu đơn vị được xét duyệt </w:t>
      </w:r>
      <w:r w:rsidR="00931A2D" w:rsidRPr="001C0164">
        <w:rPr>
          <w:rFonts w:ascii="Arial" w:hAnsi="Arial" w:cs="Arial"/>
          <w:sz w:val="20"/>
          <w:szCs w:val="20"/>
        </w:rPr>
        <w:t>điều</w:t>
      </w:r>
      <w:r w:rsidRPr="001C0164">
        <w:rPr>
          <w:rFonts w:ascii="Arial" w:hAnsi="Arial" w:cs="Arial"/>
          <w:sz w:val="20"/>
          <w:szCs w:val="20"/>
        </w:rPr>
        <w:t xml:space="preserve"> chỉnh lại số liệu quyết toán nếu có</w:t>
      </w:r>
      <w:r w:rsidR="00DF1E5F" w:rsidRPr="001C0164">
        <w:rPr>
          <w:rFonts w:ascii="Arial" w:hAnsi="Arial" w:cs="Arial"/>
          <w:sz w:val="20"/>
          <w:szCs w:val="20"/>
        </w:rPr>
        <w:t xml:space="preserve"> </w:t>
      </w:r>
      <w:r w:rsidRPr="001C0164">
        <w:rPr>
          <w:rFonts w:ascii="Arial" w:hAnsi="Arial" w:cs="Arial"/>
          <w:sz w:val="20"/>
          <w:szCs w:val="20"/>
        </w:rPr>
        <w:t>sai sót hoặc yêu cầu đơn vị lập lại báo cáo quyết toán nếu thấy cần thiết;</w:t>
      </w:r>
    </w:p>
    <w:p w14:paraId="36CB3AA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e)</w:t>
      </w:r>
      <w:r w:rsidR="00DF1E5F" w:rsidRPr="001C0164">
        <w:rPr>
          <w:rFonts w:ascii="Arial" w:hAnsi="Arial" w:cs="Arial"/>
          <w:sz w:val="20"/>
          <w:szCs w:val="20"/>
        </w:rPr>
        <w:t xml:space="preserve"> </w:t>
      </w:r>
      <w:r w:rsidRPr="001C0164">
        <w:rPr>
          <w:rFonts w:ascii="Arial" w:hAnsi="Arial" w:cs="Arial"/>
          <w:sz w:val="20"/>
          <w:szCs w:val="20"/>
        </w:rPr>
        <w:t xml:space="preserve">Yêu cầu Kho bạc Nhà nước nơi đơn vị được xét duyệt quyết toán </w:t>
      </w:r>
      <w:r w:rsidR="00C534F5" w:rsidRPr="001C0164">
        <w:rPr>
          <w:rFonts w:ascii="Arial" w:hAnsi="Arial" w:cs="Arial"/>
          <w:sz w:val="20"/>
          <w:szCs w:val="20"/>
          <w:lang w:val="en-US"/>
        </w:rPr>
        <w:t>mở</w:t>
      </w:r>
      <w:r w:rsidRPr="001C0164">
        <w:rPr>
          <w:rFonts w:ascii="Arial" w:hAnsi="Arial" w:cs="Arial"/>
          <w:sz w:val="20"/>
          <w:szCs w:val="20"/>
        </w:rPr>
        <w:t xml:space="preserve"> tài</w:t>
      </w:r>
      <w:r w:rsidR="00DF1E5F" w:rsidRPr="001C0164">
        <w:rPr>
          <w:rFonts w:ascii="Arial" w:hAnsi="Arial" w:cs="Arial"/>
          <w:sz w:val="20"/>
          <w:szCs w:val="20"/>
        </w:rPr>
        <w:t xml:space="preserve"> </w:t>
      </w:r>
      <w:r w:rsidR="00931A2D" w:rsidRPr="001C0164">
        <w:rPr>
          <w:rFonts w:ascii="Arial" w:hAnsi="Arial" w:cs="Arial"/>
          <w:sz w:val="20"/>
          <w:szCs w:val="20"/>
        </w:rPr>
        <w:t>khoản</w:t>
      </w:r>
      <w:r w:rsidRPr="001C0164">
        <w:rPr>
          <w:rFonts w:ascii="Arial" w:hAnsi="Arial" w:cs="Arial"/>
          <w:sz w:val="20"/>
          <w:szCs w:val="20"/>
        </w:rPr>
        <w:t xml:space="preserve"> giao dịch </w:t>
      </w:r>
      <w:r w:rsidR="00931A2D" w:rsidRPr="001C0164">
        <w:rPr>
          <w:rFonts w:ascii="Arial" w:hAnsi="Arial" w:cs="Arial"/>
          <w:sz w:val="20"/>
          <w:szCs w:val="20"/>
        </w:rPr>
        <w:t>điều</w:t>
      </w:r>
      <w:r w:rsidRPr="001C0164">
        <w:rPr>
          <w:rFonts w:ascii="Arial" w:hAnsi="Arial" w:cs="Arial"/>
          <w:sz w:val="20"/>
          <w:szCs w:val="20"/>
        </w:rPr>
        <w:t xml:space="preserve"> chỉnh số liệu; thực hiện h</w:t>
      </w:r>
      <w:r w:rsidR="00DF1E5F" w:rsidRPr="001C0164">
        <w:rPr>
          <w:rFonts w:ascii="Arial" w:hAnsi="Arial" w:cs="Arial"/>
          <w:sz w:val="20"/>
          <w:szCs w:val="20"/>
        </w:rPr>
        <w:t>ủy</w:t>
      </w:r>
      <w:r w:rsidRPr="001C0164">
        <w:rPr>
          <w:rFonts w:ascii="Arial" w:hAnsi="Arial" w:cs="Arial"/>
          <w:sz w:val="20"/>
          <w:szCs w:val="20"/>
        </w:rPr>
        <w:t xml:space="preserve"> số dư kinh phí chuyển sang</w:t>
      </w:r>
      <w:r w:rsidR="00DF1E5F" w:rsidRPr="001C0164">
        <w:rPr>
          <w:rFonts w:ascii="Arial" w:hAnsi="Arial" w:cs="Arial"/>
          <w:sz w:val="20"/>
          <w:szCs w:val="20"/>
        </w:rPr>
        <w:t xml:space="preserve"> </w:t>
      </w:r>
      <w:r w:rsidRPr="001C0164">
        <w:rPr>
          <w:rFonts w:ascii="Arial" w:hAnsi="Arial" w:cs="Arial"/>
          <w:sz w:val="20"/>
          <w:szCs w:val="20"/>
        </w:rPr>
        <w:t xml:space="preserve">năm sau sử dụng hoặc thu hồi </w:t>
      </w:r>
      <w:r w:rsidR="00931A2D" w:rsidRPr="001C0164">
        <w:rPr>
          <w:rFonts w:ascii="Arial" w:hAnsi="Arial" w:cs="Arial"/>
          <w:sz w:val="20"/>
          <w:szCs w:val="20"/>
        </w:rPr>
        <w:t>khoản</w:t>
      </w:r>
      <w:r w:rsidRPr="001C0164">
        <w:rPr>
          <w:rFonts w:ascii="Arial" w:hAnsi="Arial" w:cs="Arial"/>
          <w:sz w:val="20"/>
          <w:szCs w:val="20"/>
        </w:rPr>
        <w:t xml:space="preserve"> thanh toán không đúng quy định trong</w:t>
      </w:r>
      <w:r w:rsidR="00DF1E5F" w:rsidRPr="001C0164">
        <w:rPr>
          <w:rFonts w:ascii="Arial" w:hAnsi="Arial" w:cs="Arial"/>
          <w:sz w:val="20"/>
          <w:szCs w:val="20"/>
        </w:rPr>
        <w:t xml:space="preserve"> </w:t>
      </w:r>
      <w:r w:rsidRPr="001C0164">
        <w:rPr>
          <w:rFonts w:ascii="Arial" w:hAnsi="Arial" w:cs="Arial"/>
          <w:sz w:val="20"/>
          <w:szCs w:val="20"/>
        </w:rPr>
        <w:t>trường hợp kết quả xét duyệt quyết toán của cấp có thẩm quyền khác với số liệu</w:t>
      </w:r>
      <w:r w:rsidR="00DF1E5F" w:rsidRPr="001C0164">
        <w:rPr>
          <w:rFonts w:ascii="Arial" w:hAnsi="Arial" w:cs="Arial"/>
          <w:sz w:val="20"/>
          <w:szCs w:val="20"/>
        </w:rPr>
        <w:t xml:space="preserve"> </w:t>
      </w:r>
      <w:r w:rsidRPr="001C0164">
        <w:rPr>
          <w:rFonts w:ascii="Arial" w:hAnsi="Arial" w:cs="Arial"/>
          <w:sz w:val="20"/>
          <w:szCs w:val="20"/>
        </w:rPr>
        <w:t>đã xác nhận của Kho bạc Nhà nước nơi giao dịch.</w:t>
      </w:r>
    </w:p>
    <w:p w14:paraId="2D97055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Thông báo xét duyệt quyết toán năm:</w:t>
      </w:r>
    </w:p>
    <w:p w14:paraId="15B4DC8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Kết thúc việc xét duyệt quyết toán năm, cơ quan xét duyệt quyết toán</w:t>
      </w:r>
      <w:r w:rsidR="00DF1E5F" w:rsidRPr="001C0164">
        <w:rPr>
          <w:rFonts w:ascii="Arial" w:hAnsi="Arial" w:cs="Arial"/>
          <w:sz w:val="20"/>
          <w:szCs w:val="20"/>
        </w:rPr>
        <w:t xml:space="preserve"> </w:t>
      </w:r>
      <w:r w:rsidRPr="001C0164">
        <w:rPr>
          <w:rFonts w:ascii="Arial" w:hAnsi="Arial" w:cs="Arial"/>
          <w:sz w:val="20"/>
          <w:szCs w:val="20"/>
        </w:rPr>
        <w:t>lập, ký Biên bản xét duyệt quyết toán năm với đơn vị được xét duyệt (theo Phụ</w:t>
      </w:r>
      <w:r w:rsidR="00DF1E5F" w:rsidRPr="001C0164">
        <w:rPr>
          <w:rFonts w:ascii="Arial" w:hAnsi="Arial" w:cs="Arial"/>
          <w:sz w:val="20"/>
          <w:szCs w:val="20"/>
        </w:rPr>
        <w:t xml:space="preserve"> </w:t>
      </w:r>
      <w:r w:rsidRPr="001C0164">
        <w:rPr>
          <w:rFonts w:ascii="Arial" w:hAnsi="Arial" w:cs="Arial"/>
          <w:sz w:val="20"/>
          <w:szCs w:val="20"/>
        </w:rPr>
        <w:t xml:space="preserve">lục số 01, các mẫu biểu số </w:t>
      </w:r>
      <w:r w:rsidR="00B25DA0" w:rsidRPr="001C0164">
        <w:rPr>
          <w:rFonts w:ascii="Arial" w:hAnsi="Arial" w:cs="Arial"/>
          <w:sz w:val="20"/>
          <w:szCs w:val="20"/>
          <w:lang w:val="en-US"/>
        </w:rPr>
        <w:t>1</w:t>
      </w:r>
      <w:r w:rsidRPr="001C0164">
        <w:rPr>
          <w:rFonts w:ascii="Arial" w:hAnsi="Arial" w:cs="Arial"/>
          <w:sz w:val="20"/>
          <w:szCs w:val="20"/>
        </w:rPr>
        <w:t xml:space="preserve">a và </w:t>
      </w:r>
      <w:r w:rsidR="00B25DA0" w:rsidRPr="001C0164">
        <w:rPr>
          <w:rFonts w:ascii="Arial" w:hAnsi="Arial" w:cs="Arial"/>
          <w:sz w:val="20"/>
          <w:szCs w:val="20"/>
          <w:lang w:val="en-US"/>
        </w:rPr>
        <w:t>1</w:t>
      </w:r>
      <w:r w:rsidRPr="001C0164">
        <w:rPr>
          <w:rFonts w:ascii="Arial" w:hAnsi="Arial" w:cs="Arial"/>
          <w:sz w:val="20"/>
          <w:szCs w:val="20"/>
        </w:rPr>
        <w:t xml:space="preserve">b hoặc mẫu biểu số </w:t>
      </w:r>
      <w:r w:rsidR="00055972" w:rsidRPr="001C0164">
        <w:rPr>
          <w:rFonts w:ascii="Arial" w:hAnsi="Arial" w:cs="Arial"/>
          <w:sz w:val="20"/>
          <w:szCs w:val="20"/>
          <w:lang w:val="en-US"/>
        </w:rPr>
        <w:t>1</w:t>
      </w:r>
      <w:r w:rsidRPr="001C0164">
        <w:rPr>
          <w:rFonts w:ascii="Arial" w:hAnsi="Arial" w:cs="Arial"/>
          <w:sz w:val="20"/>
          <w:szCs w:val="20"/>
        </w:rPr>
        <w:t>c ban hành kèm theo</w:t>
      </w:r>
      <w:r w:rsidR="00DF1E5F" w:rsidRPr="001C0164">
        <w:rPr>
          <w:rFonts w:ascii="Arial" w:hAnsi="Arial" w:cs="Arial"/>
          <w:sz w:val="20"/>
          <w:szCs w:val="20"/>
        </w:rPr>
        <w:t xml:space="preserve"> </w:t>
      </w:r>
      <w:r w:rsidR="00931A2D" w:rsidRPr="001C0164">
        <w:rPr>
          <w:rFonts w:ascii="Arial" w:hAnsi="Arial" w:cs="Arial"/>
          <w:sz w:val="20"/>
          <w:szCs w:val="20"/>
        </w:rPr>
        <w:t>Thông tư này</w:t>
      </w:r>
      <w:r w:rsidRPr="001C0164">
        <w:rPr>
          <w:rFonts w:ascii="Arial" w:hAnsi="Arial" w:cs="Arial"/>
          <w:sz w:val="20"/>
          <w:szCs w:val="20"/>
        </w:rPr>
        <w:t>);</w:t>
      </w:r>
    </w:p>
    <w:p w14:paraId="567D25E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Cơ quan xét duyệt ra Thông báo xét duyệt quyết toán năm </w:t>
      </w:r>
      <w:r w:rsidR="007461C9" w:rsidRPr="001C0164">
        <w:rPr>
          <w:rFonts w:ascii="Arial" w:hAnsi="Arial" w:cs="Arial"/>
          <w:sz w:val="20"/>
          <w:szCs w:val="20"/>
          <w:lang w:val="en-US"/>
        </w:rPr>
        <w:t>gửi</w:t>
      </w:r>
      <w:r w:rsidRPr="001C0164">
        <w:rPr>
          <w:rFonts w:ascii="Arial" w:hAnsi="Arial" w:cs="Arial"/>
          <w:sz w:val="20"/>
          <w:szCs w:val="20"/>
        </w:rPr>
        <w:t xml:space="preserve"> đơn vị</w:t>
      </w:r>
      <w:r w:rsidR="00DF1E5F" w:rsidRPr="001C0164">
        <w:rPr>
          <w:rFonts w:ascii="Arial" w:hAnsi="Arial" w:cs="Arial"/>
          <w:sz w:val="20"/>
          <w:szCs w:val="20"/>
        </w:rPr>
        <w:t xml:space="preserve"> </w:t>
      </w:r>
      <w:r w:rsidRPr="001C0164">
        <w:rPr>
          <w:rFonts w:ascii="Arial" w:hAnsi="Arial" w:cs="Arial"/>
          <w:sz w:val="20"/>
          <w:szCs w:val="20"/>
        </w:rPr>
        <w:t>được xét duyệt (theo Phụ lục số 02, các mẫu biểu số 2a và 2b hoặc mẫu biểu số</w:t>
      </w:r>
      <w:r w:rsidR="00DF1E5F" w:rsidRPr="001C0164">
        <w:rPr>
          <w:rFonts w:ascii="Arial" w:hAnsi="Arial" w:cs="Arial"/>
          <w:sz w:val="20"/>
          <w:szCs w:val="20"/>
        </w:rPr>
        <w:t xml:space="preserve"> </w:t>
      </w:r>
      <w:r w:rsidRPr="001C0164">
        <w:rPr>
          <w:rFonts w:ascii="Arial" w:hAnsi="Arial" w:cs="Arial"/>
          <w:sz w:val="20"/>
          <w:szCs w:val="20"/>
        </w:rPr>
        <w:t xml:space="preserve">2c ban hành kèm theo </w:t>
      </w:r>
      <w:r w:rsidR="00931A2D" w:rsidRPr="001C0164">
        <w:rPr>
          <w:rFonts w:ascii="Arial" w:hAnsi="Arial" w:cs="Arial"/>
          <w:sz w:val="20"/>
          <w:szCs w:val="20"/>
        </w:rPr>
        <w:t>Thông tư này</w:t>
      </w:r>
      <w:r w:rsidRPr="001C0164">
        <w:rPr>
          <w:rFonts w:ascii="Arial" w:hAnsi="Arial" w:cs="Arial"/>
          <w:sz w:val="20"/>
          <w:szCs w:val="20"/>
        </w:rPr>
        <w:t>) và các đơn vị liên quan tại nơi nhận của</w:t>
      </w:r>
      <w:r w:rsidR="00DF1E5F" w:rsidRPr="001C0164">
        <w:rPr>
          <w:rFonts w:ascii="Arial" w:hAnsi="Arial" w:cs="Arial"/>
          <w:sz w:val="20"/>
          <w:szCs w:val="20"/>
        </w:rPr>
        <w:t xml:space="preserve"> </w:t>
      </w:r>
      <w:r w:rsidRPr="001C0164">
        <w:rPr>
          <w:rFonts w:ascii="Arial" w:hAnsi="Arial" w:cs="Arial"/>
          <w:sz w:val="20"/>
          <w:szCs w:val="20"/>
        </w:rPr>
        <w:t xml:space="preserve">Phụ lục số 02 ban hành kèm theo </w:t>
      </w:r>
      <w:r w:rsidR="00931A2D" w:rsidRPr="001C0164">
        <w:rPr>
          <w:rFonts w:ascii="Arial" w:hAnsi="Arial" w:cs="Arial"/>
          <w:sz w:val="20"/>
          <w:szCs w:val="20"/>
        </w:rPr>
        <w:t>Thông tư này</w:t>
      </w:r>
      <w:r w:rsidRPr="001C0164">
        <w:rPr>
          <w:rFonts w:ascii="Arial" w:hAnsi="Arial" w:cs="Arial"/>
          <w:sz w:val="20"/>
          <w:szCs w:val="20"/>
        </w:rPr>
        <w:t>;</w:t>
      </w:r>
    </w:p>
    <w:p w14:paraId="1A23AFE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Trường hợp đơn vị được xét duyệt không ký biên bản xét duyệt quyết</w:t>
      </w:r>
      <w:r w:rsidR="00DF1E5F" w:rsidRPr="001C0164">
        <w:rPr>
          <w:rFonts w:ascii="Arial" w:hAnsi="Arial" w:cs="Arial"/>
          <w:sz w:val="20"/>
          <w:szCs w:val="20"/>
        </w:rPr>
        <w:t xml:space="preserve"> </w:t>
      </w:r>
      <w:r w:rsidRPr="001C0164">
        <w:rPr>
          <w:rFonts w:ascii="Arial" w:hAnsi="Arial" w:cs="Arial"/>
          <w:sz w:val="20"/>
          <w:szCs w:val="20"/>
        </w:rPr>
        <w:t>toán năm, cơ quan xét duyệt căn cứ kết quả xét duyệt ra Thông báo xét duyệt</w:t>
      </w:r>
      <w:r w:rsidR="00DF1E5F" w:rsidRPr="001C0164">
        <w:rPr>
          <w:rFonts w:ascii="Arial" w:hAnsi="Arial" w:cs="Arial"/>
          <w:sz w:val="20"/>
          <w:szCs w:val="20"/>
        </w:rPr>
        <w:t xml:space="preserve"> </w:t>
      </w:r>
      <w:r w:rsidRPr="001C0164">
        <w:rPr>
          <w:rFonts w:ascii="Arial" w:hAnsi="Arial" w:cs="Arial"/>
          <w:sz w:val="20"/>
          <w:szCs w:val="20"/>
        </w:rPr>
        <w:t>quyết toán năm gửi đơn vị được xét duyệt và các đơn vị liên quan.</w:t>
      </w:r>
    </w:p>
    <w:p w14:paraId="661F6E4E"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13" w:name="dieu_5"/>
      <w:r w:rsidRPr="001C0164">
        <w:rPr>
          <w:rFonts w:ascii="Arial" w:hAnsi="Arial" w:cs="Arial"/>
          <w:b/>
          <w:sz w:val="20"/>
          <w:szCs w:val="20"/>
        </w:rPr>
        <w:t>Điều</w:t>
      </w:r>
      <w:r w:rsidR="00B1004F" w:rsidRPr="001C0164">
        <w:rPr>
          <w:rFonts w:ascii="Arial" w:hAnsi="Arial" w:cs="Arial"/>
          <w:b/>
          <w:sz w:val="20"/>
          <w:szCs w:val="20"/>
        </w:rPr>
        <w:t xml:space="preserve"> 5. Tổng hợp quyết toán năm</w:t>
      </w:r>
      <w:bookmarkEnd w:id="13"/>
    </w:p>
    <w:p w14:paraId="5ED7942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Trên cơ sở báo cáo, tài liệu đơn vị dự toán cấp I (bao gồm cả đơn vị dự</w:t>
      </w:r>
      <w:r w:rsidR="00DF1E5F" w:rsidRPr="001C0164">
        <w:rPr>
          <w:rFonts w:ascii="Arial" w:hAnsi="Arial" w:cs="Arial"/>
          <w:sz w:val="20"/>
          <w:szCs w:val="20"/>
        </w:rPr>
        <w:t xml:space="preserve"> </w:t>
      </w:r>
      <w:r w:rsidRPr="001C0164">
        <w:rPr>
          <w:rFonts w:ascii="Arial" w:hAnsi="Arial" w:cs="Arial"/>
          <w:sz w:val="20"/>
          <w:szCs w:val="20"/>
        </w:rPr>
        <w:t xml:space="preserve">toán cấp I đồng thời là đơn vị </w:t>
      </w:r>
      <w:r w:rsidR="00DF1E5F" w:rsidRPr="001C0164">
        <w:rPr>
          <w:rFonts w:ascii="Arial" w:hAnsi="Arial" w:cs="Arial"/>
          <w:sz w:val="20"/>
          <w:szCs w:val="20"/>
        </w:rPr>
        <w:t>sử dụng</w:t>
      </w:r>
      <w:r w:rsidRPr="001C0164">
        <w:rPr>
          <w:rFonts w:ascii="Arial" w:hAnsi="Arial" w:cs="Arial"/>
          <w:sz w:val="20"/>
          <w:szCs w:val="20"/>
        </w:rPr>
        <w:t xml:space="preserve"> ngân sách) gửi và chịu trách nhiệm, cơ</w:t>
      </w:r>
      <w:r w:rsidR="00DF1E5F" w:rsidRPr="001C0164">
        <w:rPr>
          <w:rFonts w:ascii="Arial" w:hAnsi="Arial" w:cs="Arial"/>
          <w:sz w:val="20"/>
          <w:szCs w:val="20"/>
        </w:rPr>
        <w:t xml:space="preserve"> </w:t>
      </w:r>
      <w:r w:rsidRPr="001C0164">
        <w:rPr>
          <w:rFonts w:ascii="Arial" w:hAnsi="Arial" w:cs="Arial"/>
          <w:sz w:val="20"/>
          <w:szCs w:val="20"/>
        </w:rPr>
        <w:t xml:space="preserve">quan tài chính kiểm tra quyết toán của đơn vị dự toán </w:t>
      </w:r>
      <w:r w:rsidR="007C557E" w:rsidRPr="001C0164">
        <w:rPr>
          <w:rFonts w:ascii="Arial" w:hAnsi="Arial" w:cs="Arial"/>
          <w:sz w:val="20"/>
          <w:szCs w:val="20"/>
          <w:lang w:val="en-US"/>
        </w:rPr>
        <w:t>cấp</w:t>
      </w:r>
      <w:r w:rsidRPr="001C0164">
        <w:rPr>
          <w:rFonts w:ascii="Arial" w:hAnsi="Arial" w:cs="Arial"/>
          <w:sz w:val="20"/>
          <w:szCs w:val="20"/>
        </w:rPr>
        <w:t xml:space="preserve"> I cùng cấp về tính đầy</w:t>
      </w:r>
      <w:r w:rsidR="00DF1E5F" w:rsidRPr="001C0164">
        <w:rPr>
          <w:rFonts w:ascii="Arial" w:hAnsi="Arial" w:cs="Arial"/>
          <w:sz w:val="20"/>
          <w:szCs w:val="20"/>
        </w:rPr>
        <w:t xml:space="preserve"> </w:t>
      </w:r>
      <w:r w:rsidRPr="001C0164">
        <w:rPr>
          <w:rFonts w:ascii="Arial" w:hAnsi="Arial" w:cs="Arial"/>
          <w:sz w:val="20"/>
          <w:szCs w:val="20"/>
        </w:rPr>
        <w:t>đủ, khớp đúng giữa các số liệu quyết toán, cụ thể như sau:</w:t>
      </w:r>
    </w:p>
    <w:p w14:paraId="0F5C8D7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0042703F" w:rsidRPr="001C0164">
        <w:rPr>
          <w:rFonts w:ascii="Arial" w:hAnsi="Arial" w:cs="Arial"/>
          <w:sz w:val="20"/>
          <w:szCs w:val="20"/>
        </w:rPr>
        <w:t xml:space="preserve">Về </w:t>
      </w:r>
      <w:r w:rsidRPr="001C0164">
        <w:rPr>
          <w:rFonts w:ascii="Arial" w:hAnsi="Arial" w:cs="Arial"/>
          <w:sz w:val="20"/>
          <w:szCs w:val="20"/>
        </w:rPr>
        <w:t xml:space="preserve">danh </w:t>
      </w:r>
      <w:r w:rsidR="00931A2D" w:rsidRPr="001C0164">
        <w:rPr>
          <w:rFonts w:ascii="Arial" w:hAnsi="Arial" w:cs="Arial"/>
          <w:sz w:val="20"/>
          <w:szCs w:val="20"/>
        </w:rPr>
        <w:t>mục</w:t>
      </w:r>
      <w:r w:rsidRPr="001C0164">
        <w:rPr>
          <w:rFonts w:ascii="Arial" w:hAnsi="Arial" w:cs="Arial"/>
          <w:sz w:val="20"/>
          <w:szCs w:val="20"/>
        </w:rPr>
        <w:t xml:space="preserve"> báo cáo quyết toán và danh </w:t>
      </w:r>
      <w:r w:rsidR="00931A2D" w:rsidRPr="001C0164">
        <w:rPr>
          <w:rFonts w:ascii="Arial" w:hAnsi="Arial" w:cs="Arial"/>
          <w:sz w:val="20"/>
          <w:szCs w:val="20"/>
        </w:rPr>
        <w:t>mục</w:t>
      </w:r>
      <w:r w:rsidRPr="001C0164">
        <w:rPr>
          <w:rFonts w:ascii="Arial" w:hAnsi="Arial" w:cs="Arial"/>
          <w:sz w:val="20"/>
          <w:szCs w:val="20"/>
        </w:rPr>
        <w:t xml:space="preserve"> báo cáo tài chính, thông</w:t>
      </w:r>
      <w:r w:rsidR="00DF1E5F" w:rsidRPr="001C0164">
        <w:rPr>
          <w:rFonts w:ascii="Arial" w:hAnsi="Arial" w:cs="Arial"/>
          <w:sz w:val="20"/>
          <w:szCs w:val="20"/>
        </w:rPr>
        <w:t xml:space="preserve"> </w:t>
      </w:r>
      <w:r w:rsidRPr="001C0164">
        <w:rPr>
          <w:rFonts w:ascii="Arial" w:hAnsi="Arial" w:cs="Arial"/>
          <w:sz w:val="20"/>
          <w:szCs w:val="20"/>
        </w:rPr>
        <w:t xml:space="preserve">báo xét duyệt quyết toán của đơn vị dự toán cấp trên hoặc đơn vị dự toán </w:t>
      </w:r>
      <w:r w:rsidR="00EE3B98" w:rsidRPr="001C0164">
        <w:rPr>
          <w:rFonts w:ascii="Arial" w:hAnsi="Arial" w:cs="Arial"/>
          <w:sz w:val="20"/>
          <w:szCs w:val="20"/>
          <w:lang w:val="en-US"/>
        </w:rPr>
        <w:t>cấp</w:t>
      </w:r>
      <w:r w:rsidRPr="001C0164">
        <w:rPr>
          <w:rFonts w:ascii="Arial" w:hAnsi="Arial" w:cs="Arial"/>
          <w:sz w:val="20"/>
          <w:szCs w:val="20"/>
        </w:rPr>
        <w:t xml:space="preserve"> I</w:t>
      </w:r>
      <w:r w:rsidR="00DF1E5F" w:rsidRPr="001C0164">
        <w:rPr>
          <w:rFonts w:ascii="Arial" w:hAnsi="Arial" w:cs="Arial"/>
          <w:sz w:val="20"/>
          <w:szCs w:val="20"/>
        </w:rPr>
        <w:t xml:space="preserve"> </w:t>
      </w:r>
      <w:r w:rsidRPr="001C0164">
        <w:rPr>
          <w:rFonts w:ascii="Arial" w:hAnsi="Arial" w:cs="Arial"/>
          <w:sz w:val="20"/>
          <w:szCs w:val="20"/>
        </w:rPr>
        <w:t xml:space="preserve">theo quy định tại </w:t>
      </w:r>
      <w:bookmarkStart w:id="14" w:name="tc_4"/>
      <w:r w:rsidR="00931A2D" w:rsidRPr="001C0164">
        <w:rPr>
          <w:rFonts w:ascii="Arial" w:hAnsi="Arial" w:cs="Arial"/>
          <w:sz w:val="20"/>
          <w:szCs w:val="20"/>
        </w:rPr>
        <w:t>khoản</w:t>
      </w:r>
      <w:r w:rsidRPr="001C0164">
        <w:rPr>
          <w:rFonts w:ascii="Arial" w:hAnsi="Arial" w:cs="Arial"/>
          <w:sz w:val="20"/>
          <w:szCs w:val="20"/>
        </w:rPr>
        <w:t xml:space="preserve"> 2, </w:t>
      </w:r>
      <w:r w:rsidR="00931A2D" w:rsidRPr="001C0164">
        <w:rPr>
          <w:rFonts w:ascii="Arial" w:hAnsi="Arial" w:cs="Arial"/>
          <w:sz w:val="20"/>
          <w:szCs w:val="20"/>
        </w:rPr>
        <w:t>khoản</w:t>
      </w:r>
      <w:r w:rsidRPr="001C0164">
        <w:rPr>
          <w:rFonts w:ascii="Arial" w:hAnsi="Arial" w:cs="Arial"/>
          <w:sz w:val="20"/>
          <w:szCs w:val="20"/>
        </w:rPr>
        <w:t xml:space="preserve"> 3 và </w:t>
      </w:r>
      <w:r w:rsidR="00931A2D" w:rsidRPr="001C0164">
        <w:rPr>
          <w:rFonts w:ascii="Arial" w:hAnsi="Arial" w:cs="Arial"/>
          <w:sz w:val="20"/>
          <w:szCs w:val="20"/>
        </w:rPr>
        <w:t>khoản</w:t>
      </w:r>
      <w:r w:rsidRPr="001C0164">
        <w:rPr>
          <w:rFonts w:ascii="Arial" w:hAnsi="Arial" w:cs="Arial"/>
          <w:sz w:val="20"/>
          <w:szCs w:val="20"/>
        </w:rPr>
        <w:t xml:space="preserve"> 4 </w:t>
      </w:r>
      <w:r w:rsidR="00931A2D" w:rsidRPr="001C0164">
        <w:rPr>
          <w:rFonts w:ascii="Arial" w:hAnsi="Arial" w:cs="Arial"/>
          <w:sz w:val="20"/>
          <w:szCs w:val="20"/>
        </w:rPr>
        <w:t>Điều</w:t>
      </w:r>
      <w:r w:rsidRPr="001C0164">
        <w:rPr>
          <w:rFonts w:ascii="Arial" w:hAnsi="Arial" w:cs="Arial"/>
          <w:sz w:val="20"/>
          <w:szCs w:val="20"/>
        </w:rPr>
        <w:t xml:space="preserve"> 2 và </w:t>
      </w:r>
      <w:r w:rsidR="00931A2D" w:rsidRPr="001C0164">
        <w:rPr>
          <w:rFonts w:ascii="Arial" w:hAnsi="Arial" w:cs="Arial"/>
          <w:sz w:val="20"/>
          <w:szCs w:val="20"/>
        </w:rPr>
        <w:t>khoản</w:t>
      </w:r>
      <w:r w:rsidRPr="001C0164">
        <w:rPr>
          <w:rFonts w:ascii="Arial" w:hAnsi="Arial" w:cs="Arial"/>
          <w:sz w:val="20"/>
          <w:szCs w:val="20"/>
        </w:rPr>
        <w:t xml:space="preserve"> 3 </w:t>
      </w:r>
      <w:r w:rsidR="00931A2D" w:rsidRPr="001C0164">
        <w:rPr>
          <w:rFonts w:ascii="Arial" w:hAnsi="Arial" w:cs="Arial"/>
          <w:sz w:val="20"/>
          <w:szCs w:val="20"/>
        </w:rPr>
        <w:t>Điều</w:t>
      </w:r>
      <w:r w:rsidRPr="001C0164">
        <w:rPr>
          <w:rFonts w:ascii="Arial" w:hAnsi="Arial" w:cs="Arial"/>
          <w:sz w:val="20"/>
          <w:szCs w:val="20"/>
        </w:rPr>
        <w:t xml:space="preserve"> 4 </w:t>
      </w:r>
      <w:r w:rsidR="00931A2D" w:rsidRPr="001C0164">
        <w:rPr>
          <w:rFonts w:ascii="Arial" w:hAnsi="Arial" w:cs="Arial"/>
          <w:sz w:val="20"/>
          <w:szCs w:val="20"/>
        </w:rPr>
        <w:t>Thông tư này</w:t>
      </w:r>
      <w:bookmarkEnd w:id="14"/>
      <w:r w:rsidRPr="001C0164">
        <w:rPr>
          <w:rFonts w:ascii="Arial" w:hAnsi="Arial" w:cs="Arial"/>
          <w:sz w:val="20"/>
          <w:szCs w:val="20"/>
        </w:rPr>
        <w:t>. Trường hợp chưa đầy đủ báo cáo hoặc báo cáo chưa đầy đủ thông tin</w:t>
      </w:r>
      <w:r w:rsidR="00DF1E5F" w:rsidRPr="001C0164">
        <w:rPr>
          <w:rFonts w:ascii="Arial" w:hAnsi="Arial" w:cs="Arial"/>
          <w:sz w:val="20"/>
          <w:szCs w:val="20"/>
        </w:rPr>
        <w:t xml:space="preserve"> </w:t>
      </w:r>
      <w:r w:rsidRPr="001C0164">
        <w:rPr>
          <w:rFonts w:ascii="Arial" w:hAnsi="Arial" w:cs="Arial"/>
          <w:sz w:val="20"/>
          <w:szCs w:val="20"/>
        </w:rPr>
        <w:t>theo quy định thì đề nghị đơn vị gửi bổ sung;</w:t>
      </w:r>
    </w:p>
    <w:p w14:paraId="6CACDA0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001D40A6" w:rsidRPr="001C0164">
        <w:rPr>
          <w:rFonts w:ascii="Arial" w:hAnsi="Arial" w:cs="Arial"/>
          <w:sz w:val="20"/>
          <w:szCs w:val="20"/>
        </w:rPr>
        <w:t xml:space="preserve">Về </w:t>
      </w:r>
      <w:r w:rsidRPr="001C0164">
        <w:rPr>
          <w:rFonts w:ascii="Arial" w:hAnsi="Arial" w:cs="Arial"/>
          <w:sz w:val="20"/>
          <w:szCs w:val="20"/>
        </w:rPr>
        <w:t>tính đầy đủ và khớp đúng giữa các số liệu quyết toán. Cụ thể:</w:t>
      </w:r>
    </w:p>
    <w:p w14:paraId="3E348A9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001D40A6" w:rsidRPr="001C0164">
        <w:rPr>
          <w:rFonts w:ascii="Arial" w:hAnsi="Arial" w:cs="Arial"/>
          <w:sz w:val="20"/>
          <w:szCs w:val="20"/>
        </w:rPr>
        <w:t xml:space="preserve">Về </w:t>
      </w:r>
      <w:r w:rsidRPr="001C0164">
        <w:rPr>
          <w:rFonts w:ascii="Arial" w:hAnsi="Arial" w:cs="Arial"/>
          <w:sz w:val="20"/>
          <w:szCs w:val="20"/>
        </w:rPr>
        <w:t xml:space="preserve">tính khớp đúng giữa số liệu quyết toán </w:t>
      </w:r>
      <w:r w:rsidR="00DF1E5F" w:rsidRPr="001C0164">
        <w:rPr>
          <w:rFonts w:ascii="Arial" w:hAnsi="Arial" w:cs="Arial"/>
          <w:sz w:val="20"/>
          <w:szCs w:val="20"/>
        </w:rPr>
        <w:t>tổng hợp</w:t>
      </w:r>
      <w:r w:rsidRPr="001C0164">
        <w:rPr>
          <w:rFonts w:ascii="Arial" w:hAnsi="Arial" w:cs="Arial"/>
          <w:sz w:val="20"/>
          <w:szCs w:val="20"/>
        </w:rPr>
        <w:t xml:space="preserve"> của </w:t>
      </w:r>
      <w:r w:rsidR="00DF1E5F" w:rsidRPr="001C0164">
        <w:rPr>
          <w:rFonts w:ascii="Arial" w:hAnsi="Arial" w:cs="Arial"/>
          <w:sz w:val="20"/>
          <w:szCs w:val="20"/>
        </w:rPr>
        <w:t>đơn vị</w:t>
      </w:r>
      <w:r w:rsidRPr="001C0164">
        <w:rPr>
          <w:rFonts w:ascii="Arial" w:hAnsi="Arial" w:cs="Arial"/>
          <w:sz w:val="20"/>
          <w:szCs w:val="20"/>
        </w:rPr>
        <w:t xml:space="preserve"> dự toán</w:t>
      </w:r>
      <w:r w:rsidR="00DF1E5F" w:rsidRPr="001C0164">
        <w:rPr>
          <w:rFonts w:ascii="Arial" w:hAnsi="Arial" w:cs="Arial"/>
          <w:sz w:val="20"/>
          <w:szCs w:val="20"/>
        </w:rPr>
        <w:t xml:space="preserve"> </w:t>
      </w:r>
      <w:r w:rsidR="00F05D7B" w:rsidRPr="001C0164">
        <w:rPr>
          <w:rFonts w:ascii="Arial" w:hAnsi="Arial" w:cs="Arial"/>
          <w:sz w:val="20"/>
          <w:szCs w:val="20"/>
          <w:lang w:val="en-US"/>
        </w:rPr>
        <w:t>cấp</w:t>
      </w:r>
      <w:r w:rsidRPr="001C0164">
        <w:rPr>
          <w:rFonts w:ascii="Arial" w:hAnsi="Arial" w:cs="Arial"/>
          <w:sz w:val="20"/>
          <w:szCs w:val="20"/>
        </w:rPr>
        <w:t xml:space="preserve"> I với các thông báo xét duyệt quyết toán của các đơn vị trực thuộc. </w:t>
      </w:r>
      <w:r w:rsidR="00DF1E5F" w:rsidRPr="001C0164">
        <w:rPr>
          <w:rFonts w:ascii="Arial" w:hAnsi="Arial" w:cs="Arial"/>
          <w:sz w:val="20"/>
          <w:szCs w:val="20"/>
        </w:rPr>
        <w:t>Trường hợp</w:t>
      </w:r>
      <w:r w:rsidRPr="001C0164">
        <w:rPr>
          <w:rFonts w:ascii="Arial" w:hAnsi="Arial" w:cs="Arial"/>
          <w:sz w:val="20"/>
          <w:szCs w:val="20"/>
        </w:rPr>
        <w:t xml:space="preserve"> số liệu quyết toán của đơn vị dự toán cấp I </w:t>
      </w:r>
      <w:r w:rsidR="00DF1E5F" w:rsidRPr="001C0164">
        <w:rPr>
          <w:rFonts w:ascii="Arial" w:hAnsi="Arial" w:cs="Arial"/>
          <w:sz w:val="20"/>
          <w:szCs w:val="20"/>
        </w:rPr>
        <w:t>tổng hợp</w:t>
      </w:r>
      <w:r w:rsidRPr="001C0164">
        <w:rPr>
          <w:rFonts w:ascii="Arial" w:hAnsi="Arial" w:cs="Arial"/>
          <w:sz w:val="20"/>
          <w:szCs w:val="20"/>
        </w:rPr>
        <w:t xml:space="preserve"> khác so với số liệu theo</w:t>
      </w:r>
      <w:r w:rsidR="00DF1E5F" w:rsidRPr="001C0164">
        <w:rPr>
          <w:rFonts w:ascii="Arial" w:hAnsi="Arial" w:cs="Arial"/>
          <w:sz w:val="20"/>
          <w:szCs w:val="20"/>
        </w:rPr>
        <w:t xml:space="preserve"> </w:t>
      </w:r>
      <w:r w:rsidRPr="001C0164">
        <w:rPr>
          <w:rFonts w:ascii="Arial" w:hAnsi="Arial" w:cs="Arial"/>
          <w:sz w:val="20"/>
          <w:szCs w:val="20"/>
        </w:rPr>
        <w:t>thông báo xét duyệt quyết toán của các đơn vị trực thuộc thì đề nghị đơn vị dự</w:t>
      </w:r>
      <w:r w:rsidR="00DF1E5F" w:rsidRPr="001C0164">
        <w:rPr>
          <w:rFonts w:ascii="Arial" w:hAnsi="Arial" w:cs="Arial"/>
          <w:sz w:val="20"/>
          <w:szCs w:val="20"/>
        </w:rPr>
        <w:t xml:space="preserve"> </w:t>
      </w:r>
      <w:r w:rsidRPr="001C0164">
        <w:rPr>
          <w:rFonts w:ascii="Arial" w:hAnsi="Arial" w:cs="Arial"/>
          <w:sz w:val="20"/>
          <w:szCs w:val="20"/>
        </w:rPr>
        <w:t xml:space="preserve">toán </w:t>
      </w:r>
      <w:r w:rsidR="005D0C52" w:rsidRPr="001C0164">
        <w:rPr>
          <w:rFonts w:ascii="Arial" w:hAnsi="Arial" w:cs="Arial"/>
          <w:sz w:val="20"/>
          <w:szCs w:val="20"/>
          <w:lang w:val="en-US"/>
        </w:rPr>
        <w:t>cấp</w:t>
      </w:r>
      <w:r w:rsidRPr="001C0164">
        <w:rPr>
          <w:rFonts w:ascii="Arial" w:hAnsi="Arial" w:cs="Arial"/>
          <w:sz w:val="20"/>
          <w:szCs w:val="20"/>
        </w:rPr>
        <w:t xml:space="preserve"> I giải trình, </w:t>
      </w:r>
      <w:r w:rsidR="00DF1E5F" w:rsidRPr="001C0164">
        <w:rPr>
          <w:rFonts w:ascii="Arial" w:hAnsi="Arial" w:cs="Arial"/>
          <w:sz w:val="20"/>
          <w:szCs w:val="20"/>
        </w:rPr>
        <w:t>bổ sung</w:t>
      </w:r>
      <w:r w:rsidRPr="001C0164">
        <w:rPr>
          <w:rFonts w:ascii="Arial" w:hAnsi="Arial" w:cs="Arial"/>
          <w:sz w:val="20"/>
          <w:szCs w:val="20"/>
        </w:rPr>
        <w:t>;</w:t>
      </w:r>
    </w:p>
    <w:p w14:paraId="00B6AE0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năm trước chuyển sang: đối chiếu theo số liệu thông báo</w:t>
      </w:r>
      <w:r w:rsidR="00DF1E5F" w:rsidRPr="001C0164">
        <w:rPr>
          <w:rFonts w:ascii="Arial" w:hAnsi="Arial" w:cs="Arial"/>
          <w:sz w:val="20"/>
          <w:szCs w:val="20"/>
        </w:rPr>
        <w:t xml:space="preserve"> </w:t>
      </w:r>
      <w:r w:rsidRPr="001C0164">
        <w:rPr>
          <w:rFonts w:ascii="Arial" w:hAnsi="Arial" w:cs="Arial"/>
          <w:sz w:val="20"/>
          <w:szCs w:val="20"/>
        </w:rPr>
        <w:t xml:space="preserve">xét duyệt quyết toán của năm trước hoặc thông báo </w:t>
      </w:r>
      <w:r w:rsidR="00931A2D" w:rsidRPr="001C0164">
        <w:rPr>
          <w:rFonts w:ascii="Arial" w:hAnsi="Arial" w:cs="Arial"/>
          <w:sz w:val="20"/>
          <w:szCs w:val="20"/>
        </w:rPr>
        <w:t>điều</w:t>
      </w:r>
      <w:r w:rsidRPr="001C0164">
        <w:rPr>
          <w:rFonts w:ascii="Arial" w:hAnsi="Arial" w:cs="Arial"/>
          <w:sz w:val="20"/>
          <w:szCs w:val="20"/>
        </w:rPr>
        <w:t xml:space="preserve"> </w:t>
      </w:r>
      <w:r w:rsidR="00794A9A" w:rsidRPr="001C0164">
        <w:rPr>
          <w:rFonts w:ascii="Arial" w:hAnsi="Arial" w:cs="Arial"/>
          <w:sz w:val="20"/>
          <w:szCs w:val="20"/>
          <w:lang w:val="en-US"/>
        </w:rPr>
        <w:t>chỉnh</w:t>
      </w:r>
      <w:r w:rsidRPr="001C0164">
        <w:rPr>
          <w:rFonts w:ascii="Arial" w:hAnsi="Arial" w:cs="Arial"/>
          <w:sz w:val="20"/>
          <w:szCs w:val="20"/>
        </w:rPr>
        <w:t xml:space="preserve"> quyết toán của</w:t>
      </w:r>
      <w:r w:rsidR="00DF1E5F" w:rsidRPr="001C0164">
        <w:rPr>
          <w:rFonts w:ascii="Arial" w:hAnsi="Arial" w:cs="Arial"/>
          <w:sz w:val="20"/>
          <w:szCs w:val="20"/>
        </w:rPr>
        <w:t xml:space="preserve"> </w:t>
      </w:r>
      <w:r w:rsidRPr="001C0164">
        <w:rPr>
          <w:rFonts w:ascii="Arial" w:hAnsi="Arial" w:cs="Arial"/>
          <w:sz w:val="20"/>
          <w:szCs w:val="20"/>
        </w:rPr>
        <w:t>năm trước hoặc số dư năm trước chuyển sang của đơn vị dự toán cấp I đã được</w:t>
      </w:r>
      <w:r w:rsidR="00DF1E5F" w:rsidRPr="001C0164">
        <w:rPr>
          <w:rFonts w:ascii="Arial" w:hAnsi="Arial" w:cs="Arial"/>
          <w:sz w:val="20"/>
          <w:szCs w:val="20"/>
        </w:rPr>
        <w:t xml:space="preserve"> </w:t>
      </w:r>
      <w:r w:rsidRPr="001C0164">
        <w:rPr>
          <w:rFonts w:ascii="Arial" w:hAnsi="Arial" w:cs="Arial"/>
          <w:sz w:val="20"/>
          <w:szCs w:val="20"/>
        </w:rPr>
        <w:t xml:space="preserve">cơ quan tài chính </w:t>
      </w:r>
      <w:r w:rsidR="00DF1E5F" w:rsidRPr="001C0164">
        <w:rPr>
          <w:rFonts w:ascii="Arial" w:hAnsi="Arial" w:cs="Arial"/>
          <w:sz w:val="20"/>
          <w:szCs w:val="20"/>
        </w:rPr>
        <w:t>tổng hợp</w:t>
      </w:r>
      <w:r w:rsidRPr="001C0164">
        <w:rPr>
          <w:rFonts w:ascii="Arial" w:hAnsi="Arial" w:cs="Arial"/>
          <w:sz w:val="20"/>
          <w:szCs w:val="20"/>
        </w:rPr>
        <w:t xml:space="preserve"> và được cấp có thẩm quyền phê </w:t>
      </w:r>
      <w:r w:rsidRPr="001C0164">
        <w:rPr>
          <w:rFonts w:ascii="Arial" w:hAnsi="Arial" w:cs="Arial"/>
          <w:sz w:val="20"/>
          <w:szCs w:val="20"/>
        </w:rPr>
        <w:lastRenderedPageBreak/>
        <w:t>duyệt quyết toán;</w:t>
      </w:r>
    </w:p>
    <w:p w14:paraId="7B3F528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Dự toán chi ngân sách được giao trong năm: đối chiếu đảm bảo khớp</w:t>
      </w:r>
      <w:r w:rsidR="00DF1E5F" w:rsidRPr="001C0164">
        <w:rPr>
          <w:rFonts w:ascii="Arial" w:hAnsi="Arial" w:cs="Arial"/>
          <w:sz w:val="20"/>
          <w:szCs w:val="20"/>
        </w:rPr>
        <w:t xml:space="preserve"> </w:t>
      </w:r>
      <w:r w:rsidRPr="001C0164">
        <w:rPr>
          <w:rFonts w:ascii="Arial" w:hAnsi="Arial" w:cs="Arial"/>
          <w:sz w:val="20"/>
          <w:szCs w:val="20"/>
        </w:rPr>
        <w:t>đúng với dự toán được cấp có thẩm quyền giao (bao gồm dự toán giao đầu năm,</w:t>
      </w:r>
      <w:r w:rsidR="00DF1E5F" w:rsidRPr="001C0164">
        <w:rPr>
          <w:rFonts w:ascii="Arial" w:hAnsi="Arial" w:cs="Arial"/>
          <w:sz w:val="20"/>
          <w:szCs w:val="20"/>
        </w:rPr>
        <w:t xml:space="preserve"> </w:t>
      </w:r>
      <w:r w:rsidRPr="001C0164">
        <w:rPr>
          <w:rFonts w:ascii="Arial" w:hAnsi="Arial" w:cs="Arial"/>
          <w:sz w:val="20"/>
          <w:szCs w:val="20"/>
        </w:rPr>
        <w:t xml:space="preserve">dự toán bổ sung, </w:t>
      </w:r>
      <w:r w:rsidR="00931A2D" w:rsidRPr="001C0164">
        <w:rPr>
          <w:rFonts w:ascii="Arial" w:hAnsi="Arial" w:cs="Arial"/>
          <w:sz w:val="20"/>
          <w:szCs w:val="20"/>
        </w:rPr>
        <w:t>điều</w:t>
      </w:r>
      <w:r w:rsidRPr="001C0164">
        <w:rPr>
          <w:rFonts w:ascii="Arial" w:hAnsi="Arial" w:cs="Arial"/>
          <w:sz w:val="20"/>
          <w:szCs w:val="20"/>
        </w:rPr>
        <w:t xml:space="preserve"> chỉnh trong năm) về tổng mức và chi tiết theo từng lĩnh</w:t>
      </w:r>
      <w:r w:rsidR="00DF1E5F" w:rsidRPr="001C0164">
        <w:rPr>
          <w:rFonts w:ascii="Arial" w:hAnsi="Arial" w:cs="Arial"/>
          <w:sz w:val="20"/>
          <w:szCs w:val="20"/>
        </w:rPr>
        <w:t xml:space="preserve"> </w:t>
      </w:r>
      <w:r w:rsidRPr="001C0164">
        <w:rPr>
          <w:rFonts w:ascii="Arial" w:hAnsi="Arial" w:cs="Arial"/>
          <w:sz w:val="20"/>
          <w:szCs w:val="20"/>
        </w:rPr>
        <w:t>vực chi;</w:t>
      </w:r>
    </w:p>
    <w:p w14:paraId="474EEFC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w:t>
      </w:r>
      <w:r w:rsidR="002B3564" w:rsidRPr="001C0164">
        <w:rPr>
          <w:rFonts w:ascii="Arial" w:hAnsi="Arial" w:cs="Arial"/>
          <w:sz w:val="20"/>
          <w:szCs w:val="20"/>
          <w:lang w:val="en-US"/>
        </w:rPr>
        <w:t>ố</w:t>
      </w:r>
      <w:r w:rsidRPr="001C0164">
        <w:rPr>
          <w:rFonts w:ascii="Arial" w:hAnsi="Arial" w:cs="Arial"/>
          <w:sz w:val="20"/>
          <w:szCs w:val="20"/>
        </w:rPr>
        <w:t xml:space="preserve"> kinh phí thực nhận trong năm: đối chiếu theo xác nhận số liệu của Kho</w:t>
      </w:r>
      <w:r w:rsidR="00DF1E5F" w:rsidRPr="001C0164">
        <w:rPr>
          <w:rFonts w:ascii="Arial" w:hAnsi="Arial" w:cs="Arial"/>
          <w:sz w:val="20"/>
          <w:szCs w:val="20"/>
        </w:rPr>
        <w:t xml:space="preserve"> </w:t>
      </w:r>
      <w:r w:rsidRPr="001C0164">
        <w:rPr>
          <w:rFonts w:ascii="Arial" w:hAnsi="Arial" w:cs="Arial"/>
          <w:sz w:val="20"/>
          <w:szCs w:val="20"/>
        </w:rPr>
        <w:t>bạc Nhà nước nơi giao dịch;</w:t>
      </w:r>
    </w:p>
    <w:p w14:paraId="3A514A6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Số kinh phí quyết toán: đối chiếu theo </w:t>
      </w:r>
      <w:r w:rsidR="00F6185D" w:rsidRPr="001C0164">
        <w:rPr>
          <w:rFonts w:ascii="Arial" w:hAnsi="Arial" w:cs="Arial"/>
          <w:sz w:val="20"/>
          <w:szCs w:val="20"/>
          <w:lang w:val="en-US"/>
        </w:rPr>
        <w:t>số</w:t>
      </w:r>
      <w:r w:rsidRPr="001C0164">
        <w:rPr>
          <w:rFonts w:ascii="Arial" w:hAnsi="Arial" w:cs="Arial"/>
          <w:sz w:val="20"/>
          <w:szCs w:val="20"/>
        </w:rPr>
        <w:t xml:space="preserve"> liệu thông báo xét duyệt quyết</w:t>
      </w:r>
      <w:r w:rsidR="00DF1E5F" w:rsidRPr="001C0164">
        <w:rPr>
          <w:rFonts w:ascii="Arial" w:hAnsi="Arial" w:cs="Arial"/>
          <w:sz w:val="20"/>
          <w:szCs w:val="20"/>
        </w:rPr>
        <w:t xml:space="preserve"> </w:t>
      </w:r>
      <w:r w:rsidRPr="001C0164">
        <w:rPr>
          <w:rFonts w:ascii="Arial" w:hAnsi="Arial" w:cs="Arial"/>
          <w:sz w:val="20"/>
          <w:szCs w:val="20"/>
        </w:rPr>
        <w:t xml:space="preserve">toán của các đơn vị trực thuộc hoặc </w:t>
      </w:r>
      <w:r w:rsidR="00DF1E5F" w:rsidRPr="001C0164">
        <w:rPr>
          <w:rFonts w:ascii="Arial" w:hAnsi="Arial" w:cs="Arial"/>
          <w:sz w:val="20"/>
          <w:szCs w:val="20"/>
        </w:rPr>
        <w:t>số liệu</w:t>
      </w:r>
      <w:r w:rsidRPr="001C0164">
        <w:rPr>
          <w:rFonts w:ascii="Arial" w:hAnsi="Arial" w:cs="Arial"/>
          <w:sz w:val="20"/>
          <w:szCs w:val="20"/>
        </w:rPr>
        <w:t xml:space="preserve"> báo cáo </w:t>
      </w:r>
      <w:r w:rsidR="00DF1E5F" w:rsidRPr="001C0164">
        <w:rPr>
          <w:rFonts w:ascii="Arial" w:hAnsi="Arial" w:cs="Arial"/>
          <w:sz w:val="20"/>
          <w:szCs w:val="20"/>
        </w:rPr>
        <w:t>quyết</w:t>
      </w:r>
      <w:r w:rsidRPr="001C0164">
        <w:rPr>
          <w:rFonts w:ascii="Arial" w:hAnsi="Arial" w:cs="Arial"/>
          <w:sz w:val="20"/>
          <w:szCs w:val="20"/>
        </w:rPr>
        <w:t xml:space="preserve"> toán của đơn vị dự</w:t>
      </w:r>
      <w:r w:rsidR="00DF1E5F" w:rsidRPr="001C0164">
        <w:rPr>
          <w:rFonts w:ascii="Arial" w:hAnsi="Arial" w:cs="Arial"/>
          <w:sz w:val="20"/>
          <w:szCs w:val="20"/>
        </w:rPr>
        <w:t xml:space="preserve"> </w:t>
      </w:r>
      <w:r w:rsidRPr="001C0164">
        <w:rPr>
          <w:rFonts w:ascii="Arial" w:hAnsi="Arial" w:cs="Arial"/>
          <w:sz w:val="20"/>
          <w:szCs w:val="20"/>
        </w:rPr>
        <w:t>toán cấp I đồng thời là đơn vị sử dụng ngân sách, trong phạm vi dự toán được sử</w:t>
      </w:r>
      <w:r w:rsidR="00DF1E5F" w:rsidRPr="001C0164">
        <w:rPr>
          <w:rFonts w:ascii="Arial" w:hAnsi="Arial" w:cs="Arial"/>
          <w:sz w:val="20"/>
          <w:szCs w:val="20"/>
        </w:rPr>
        <w:t xml:space="preserve"> </w:t>
      </w:r>
      <w:r w:rsidRPr="001C0164">
        <w:rPr>
          <w:rFonts w:ascii="Arial" w:hAnsi="Arial" w:cs="Arial"/>
          <w:sz w:val="20"/>
          <w:szCs w:val="20"/>
        </w:rPr>
        <w:t>dụng trong năm và số thanh toán thực chi theo xác nhận của Kho bạc Nhà nước</w:t>
      </w:r>
      <w:r w:rsidR="00DF1E5F" w:rsidRPr="001C0164">
        <w:rPr>
          <w:rFonts w:ascii="Arial" w:hAnsi="Arial" w:cs="Arial"/>
          <w:sz w:val="20"/>
          <w:szCs w:val="20"/>
        </w:rPr>
        <w:t xml:space="preserve"> </w:t>
      </w:r>
      <w:r w:rsidRPr="001C0164">
        <w:rPr>
          <w:rFonts w:ascii="Arial" w:hAnsi="Arial" w:cs="Arial"/>
          <w:sz w:val="20"/>
          <w:szCs w:val="20"/>
        </w:rPr>
        <w:t>nơi giao dịch;</w:t>
      </w:r>
    </w:p>
    <w:p w14:paraId="5B9F681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Số dư kinh phí được phép chuyển sang năm sau sử dụng và </w:t>
      </w:r>
      <w:r w:rsidR="00DF1E5F" w:rsidRPr="001C0164">
        <w:rPr>
          <w:rFonts w:ascii="Arial" w:hAnsi="Arial" w:cs="Arial"/>
          <w:sz w:val="20"/>
          <w:szCs w:val="20"/>
        </w:rPr>
        <w:t>quy</w:t>
      </w:r>
      <w:r w:rsidRPr="001C0164">
        <w:rPr>
          <w:rFonts w:ascii="Arial" w:hAnsi="Arial" w:cs="Arial"/>
          <w:sz w:val="20"/>
          <w:szCs w:val="20"/>
        </w:rPr>
        <w:t>ết toán:</w:t>
      </w:r>
      <w:r w:rsidR="00DF1E5F" w:rsidRPr="001C0164">
        <w:rPr>
          <w:rFonts w:ascii="Arial" w:hAnsi="Arial" w:cs="Arial"/>
          <w:sz w:val="20"/>
          <w:szCs w:val="20"/>
        </w:rPr>
        <w:t xml:space="preserve"> </w:t>
      </w:r>
      <w:r w:rsidR="00BE0335" w:rsidRPr="001C0164">
        <w:rPr>
          <w:rFonts w:ascii="Arial" w:hAnsi="Arial" w:cs="Arial"/>
          <w:sz w:val="20"/>
          <w:szCs w:val="20"/>
          <w:lang w:val="en-US"/>
        </w:rPr>
        <w:t>đối</w:t>
      </w:r>
      <w:r w:rsidRPr="001C0164">
        <w:rPr>
          <w:rFonts w:ascii="Arial" w:hAnsi="Arial" w:cs="Arial"/>
          <w:sz w:val="20"/>
          <w:szCs w:val="20"/>
        </w:rPr>
        <w:t xml:space="preserve"> chiếu với xác nhận của Kho bạc Nhà nước nơi giao dịch, </w:t>
      </w:r>
      <w:r w:rsidR="00DF1E5F" w:rsidRPr="001C0164">
        <w:rPr>
          <w:rFonts w:ascii="Arial" w:hAnsi="Arial" w:cs="Arial"/>
          <w:sz w:val="20"/>
          <w:szCs w:val="20"/>
        </w:rPr>
        <w:t>bao gồm</w:t>
      </w:r>
      <w:r w:rsidRPr="001C0164">
        <w:rPr>
          <w:rFonts w:ascii="Arial" w:hAnsi="Arial" w:cs="Arial"/>
          <w:sz w:val="20"/>
          <w:szCs w:val="20"/>
        </w:rPr>
        <w:t xml:space="preserve"> </w:t>
      </w:r>
      <w:r w:rsidR="002C0D6A" w:rsidRPr="001C0164">
        <w:rPr>
          <w:rFonts w:ascii="Arial" w:hAnsi="Arial" w:cs="Arial"/>
          <w:sz w:val="20"/>
          <w:szCs w:val="20"/>
          <w:lang w:val="en-US"/>
        </w:rPr>
        <w:t>số</w:t>
      </w:r>
      <w:r w:rsidRPr="001C0164">
        <w:rPr>
          <w:rFonts w:ascii="Arial" w:hAnsi="Arial" w:cs="Arial"/>
          <w:sz w:val="20"/>
          <w:szCs w:val="20"/>
        </w:rPr>
        <w:t xml:space="preserve"> dư tạm</w:t>
      </w:r>
      <w:r w:rsidR="00DF1E5F" w:rsidRPr="001C0164">
        <w:rPr>
          <w:rFonts w:ascii="Arial" w:hAnsi="Arial" w:cs="Arial"/>
          <w:sz w:val="20"/>
          <w:szCs w:val="20"/>
        </w:rPr>
        <w:t xml:space="preserve"> </w:t>
      </w:r>
      <w:r w:rsidRPr="001C0164">
        <w:rPr>
          <w:rFonts w:ascii="Arial" w:hAnsi="Arial" w:cs="Arial"/>
          <w:sz w:val="20"/>
          <w:szCs w:val="20"/>
        </w:rPr>
        <w:t xml:space="preserve">ứng, dư dự toán và số dư tài </w:t>
      </w:r>
      <w:r w:rsidR="00931A2D" w:rsidRPr="001C0164">
        <w:rPr>
          <w:rFonts w:ascii="Arial" w:hAnsi="Arial" w:cs="Arial"/>
          <w:sz w:val="20"/>
          <w:szCs w:val="20"/>
        </w:rPr>
        <w:t>khoản</w:t>
      </w:r>
      <w:r w:rsidRPr="001C0164">
        <w:rPr>
          <w:rFonts w:ascii="Arial" w:hAnsi="Arial" w:cs="Arial"/>
          <w:sz w:val="20"/>
          <w:szCs w:val="20"/>
        </w:rPr>
        <w:t xml:space="preserve"> tiền gửi ngân sách cấp (nếu có);</w:t>
      </w:r>
    </w:p>
    <w:p w14:paraId="0D68458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 xml:space="preserve">Đối với các </w:t>
      </w:r>
      <w:r w:rsidR="00931A2D" w:rsidRPr="001C0164">
        <w:rPr>
          <w:rFonts w:ascii="Arial" w:hAnsi="Arial" w:cs="Arial"/>
          <w:sz w:val="20"/>
          <w:szCs w:val="20"/>
        </w:rPr>
        <w:t>khoản</w:t>
      </w:r>
      <w:r w:rsidRPr="001C0164">
        <w:rPr>
          <w:rFonts w:ascii="Arial" w:hAnsi="Arial" w:cs="Arial"/>
          <w:sz w:val="20"/>
          <w:szCs w:val="20"/>
        </w:rPr>
        <w:t xml:space="preserve"> thu từ hoạt động </w:t>
      </w:r>
      <w:r w:rsidR="00DF1E5F" w:rsidRPr="001C0164">
        <w:rPr>
          <w:rFonts w:ascii="Arial" w:hAnsi="Arial" w:cs="Arial"/>
          <w:sz w:val="20"/>
          <w:szCs w:val="20"/>
        </w:rPr>
        <w:t>sản xuất</w:t>
      </w:r>
      <w:r w:rsidRPr="001C0164">
        <w:rPr>
          <w:rFonts w:ascii="Arial" w:hAnsi="Arial" w:cs="Arial"/>
          <w:sz w:val="20"/>
          <w:szCs w:val="20"/>
        </w:rPr>
        <w:t xml:space="preserve"> kinh doanh, dịch vụ: tổng</w:t>
      </w:r>
      <w:r w:rsidR="00DF1E5F" w:rsidRPr="001C0164">
        <w:rPr>
          <w:rFonts w:ascii="Arial" w:hAnsi="Arial" w:cs="Arial"/>
          <w:sz w:val="20"/>
          <w:szCs w:val="20"/>
        </w:rPr>
        <w:t xml:space="preserve"> </w:t>
      </w:r>
      <w:r w:rsidRPr="001C0164">
        <w:rPr>
          <w:rFonts w:ascii="Arial" w:hAnsi="Arial" w:cs="Arial"/>
          <w:sz w:val="20"/>
          <w:szCs w:val="20"/>
        </w:rPr>
        <w:t xml:space="preserve">hợp trên cơ sở Báo cáo </w:t>
      </w:r>
      <w:r w:rsidR="00B37983" w:rsidRPr="001C0164">
        <w:rPr>
          <w:rFonts w:ascii="Arial" w:hAnsi="Arial" w:cs="Arial"/>
          <w:sz w:val="20"/>
          <w:szCs w:val="20"/>
          <w:lang w:val="en-US"/>
        </w:rPr>
        <w:t>Tổng</w:t>
      </w:r>
      <w:r w:rsidR="00B37983" w:rsidRPr="001C0164">
        <w:rPr>
          <w:rFonts w:ascii="Arial" w:hAnsi="Arial" w:cs="Arial"/>
          <w:sz w:val="20"/>
          <w:szCs w:val="20"/>
        </w:rPr>
        <w:t xml:space="preserve"> </w:t>
      </w:r>
      <w:r w:rsidRPr="001C0164">
        <w:rPr>
          <w:rFonts w:ascii="Arial" w:hAnsi="Arial" w:cs="Arial"/>
          <w:sz w:val="20"/>
          <w:szCs w:val="20"/>
        </w:rPr>
        <w:t xml:space="preserve">hợp thu dịch vụ của đơn vị gửi theo </w:t>
      </w:r>
      <w:r w:rsidR="00B37983" w:rsidRPr="001C0164">
        <w:rPr>
          <w:rFonts w:ascii="Arial" w:hAnsi="Arial" w:cs="Arial"/>
          <w:sz w:val="20"/>
          <w:szCs w:val="20"/>
          <w:lang w:val="en-US"/>
        </w:rPr>
        <w:t>mẫu biểu số</w:t>
      </w:r>
      <w:r w:rsidR="00DF1E5F" w:rsidRPr="001C0164">
        <w:rPr>
          <w:rFonts w:ascii="Arial" w:hAnsi="Arial" w:cs="Arial"/>
          <w:sz w:val="20"/>
          <w:szCs w:val="20"/>
        </w:rPr>
        <w:t xml:space="preserve"> </w:t>
      </w:r>
      <w:r w:rsidRPr="001C0164">
        <w:rPr>
          <w:rFonts w:ascii="Arial" w:hAnsi="Arial" w:cs="Arial"/>
          <w:sz w:val="20"/>
          <w:szCs w:val="20"/>
        </w:rPr>
        <w:t>71 ban hành kèm theo Thông tư số 26/2026/TT-BTC;</w:t>
      </w:r>
    </w:p>
    <w:p w14:paraId="7440B88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d)</w:t>
      </w:r>
      <w:r w:rsidR="00DF1E5F" w:rsidRPr="001C0164">
        <w:rPr>
          <w:rFonts w:ascii="Arial" w:hAnsi="Arial" w:cs="Arial"/>
          <w:sz w:val="20"/>
          <w:szCs w:val="20"/>
        </w:rPr>
        <w:t xml:space="preserve"> </w:t>
      </w:r>
      <w:r w:rsidRPr="001C0164">
        <w:rPr>
          <w:rFonts w:ascii="Arial" w:hAnsi="Arial" w:cs="Arial"/>
          <w:sz w:val="20"/>
          <w:szCs w:val="20"/>
        </w:rPr>
        <w:t xml:space="preserve">Đối với </w:t>
      </w:r>
      <w:r w:rsidR="005A60A7" w:rsidRPr="001C0164">
        <w:rPr>
          <w:rFonts w:ascii="Arial" w:hAnsi="Arial" w:cs="Arial"/>
          <w:sz w:val="20"/>
          <w:szCs w:val="20"/>
          <w:lang w:val="en-US"/>
        </w:rPr>
        <w:t>số</w:t>
      </w:r>
      <w:r w:rsidRPr="001C0164">
        <w:rPr>
          <w:rFonts w:ascii="Arial" w:hAnsi="Arial" w:cs="Arial"/>
          <w:sz w:val="20"/>
          <w:szCs w:val="20"/>
        </w:rPr>
        <w:t xml:space="preserve"> liệu quyết toán của quỹ tài chính nhà nước ngoài ngân sách</w:t>
      </w:r>
      <w:r w:rsidR="00DF1E5F" w:rsidRPr="001C0164">
        <w:rPr>
          <w:rFonts w:ascii="Arial" w:hAnsi="Arial" w:cs="Arial"/>
          <w:sz w:val="20"/>
          <w:szCs w:val="20"/>
        </w:rPr>
        <w:t xml:space="preserve"> </w:t>
      </w:r>
      <w:r w:rsidRPr="001C0164">
        <w:rPr>
          <w:rFonts w:ascii="Arial" w:hAnsi="Arial" w:cs="Arial"/>
          <w:sz w:val="20"/>
          <w:szCs w:val="20"/>
        </w:rPr>
        <w:t xml:space="preserve">(quy định tại </w:t>
      </w:r>
      <w:bookmarkStart w:id="15" w:name="tc_5"/>
      <w:r w:rsidR="00931A2D" w:rsidRPr="001C0164">
        <w:rPr>
          <w:rFonts w:ascii="Arial" w:hAnsi="Arial" w:cs="Arial"/>
          <w:sz w:val="20"/>
          <w:szCs w:val="20"/>
        </w:rPr>
        <w:t>điểm</w:t>
      </w:r>
      <w:r w:rsidRPr="001C0164">
        <w:rPr>
          <w:rFonts w:ascii="Arial" w:hAnsi="Arial" w:cs="Arial"/>
          <w:sz w:val="20"/>
          <w:szCs w:val="20"/>
        </w:rPr>
        <w:t xml:space="preserve"> b </w:t>
      </w:r>
      <w:r w:rsidR="00931A2D" w:rsidRPr="001C0164">
        <w:rPr>
          <w:rFonts w:ascii="Arial" w:hAnsi="Arial" w:cs="Arial"/>
          <w:sz w:val="20"/>
          <w:szCs w:val="20"/>
        </w:rPr>
        <w:t>khoản</w:t>
      </w:r>
      <w:r w:rsidRPr="001C0164">
        <w:rPr>
          <w:rFonts w:ascii="Arial" w:hAnsi="Arial" w:cs="Arial"/>
          <w:sz w:val="20"/>
          <w:szCs w:val="20"/>
        </w:rPr>
        <w:t xml:space="preserve"> 1 </w:t>
      </w:r>
      <w:r w:rsidR="00931A2D" w:rsidRPr="001C0164">
        <w:rPr>
          <w:rFonts w:ascii="Arial" w:hAnsi="Arial" w:cs="Arial"/>
          <w:sz w:val="20"/>
          <w:szCs w:val="20"/>
        </w:rPr>
        <w:t>Điều</w:t>
      </w:r>
      <w:r w:rsidRPr="001C0164">
        <w:rPr>
          <w:rFonts w:ascii="Arial" w:hAnsi="Arial" w:cs="Arial"/>
          <w:sz w:val="20"/>
          <w:szCs w:val="20"/>
        </w:rPr>
        <w:t xml:space="preserve"> 2 </w:t>
      </w:r>
      <w:r w:rsidR="00931A2D" w:rsidRPr="001C0164">
        <w:rPr>
          <w:rFonts w:ascii="Arial" w:hAnsi="Arial" w:cs="Arial"/>
          <w:sz w:val="20"/>
          <w:szCs w:val="20"/>
        </w:rPr>
        <w:t>Thông tư này</w:t>
      </w:r>
      <w:bookmarkEnd w:id="15"/>
      <w:r w:rsidRPr="001C0164">
        <w:rPr>
          <w:rFonts w:ascii="Arial" w:hAnsi="Arial" w:cs="Arial"/>
          <w:sz w:val="20"/>
          <w:szCs w:val="20"/>
        </w:rPr>
        <w:t xml:space="preserve">): đối </w:t>
      </w:r>
      <w:r w:rsidR="00A26BB5" w:rsidRPr="001C0164">
        <w:rPr>
          <w:rFonts w:ascii="Arial" w:hAnsi="Arial" w:cs="Arial"/>
          <w:sz w:val="20"/>
          <w:szCs w:val="20"/>
          <w:lang w:val="en-US"/>
        </w:rPr>
        <w:t>chiếu</w:t>
      </w:r>
      <w:r w:rsidRPr="001C0164">
        <w:rPr>
          <w:rFonts w:ascii="Arial" w:hAnsi="Arial" w:cs="Arial"/>
          <w:sz w:val="20"/>
          <w:szCs w:val="20"/>
        </w:rPr>
        <w:t xml:space="preserve"> theo nội dung tại</w:t>
      </w:r>
      <w:r w:rsidR="00DF1E5F" w:rsidRPr="001C0164">
        <w:rPr>
          <w:rFonts w:ascii="Arial" w:hAnsi="Arial" w:cs="Arial"/>
          <w:sz w:val="20"/>
          <w:szCs w:val="20"/>
        </w:rPr>
        <w:t xml:space="preserve"> </w:t>
      </w:r>
      <w:r w:rsidR="00931A2D" w:rsidRPr="001C0164">
        <w:rPr>
          <w:rFonts w:ascii="Arial" w:hAnsi="Arial" w:cs="Arial"/>
          <w:sz w:val="20"/>
          <w:szCs w:val="20"/>
        </w:rPr>
        <w:t>điểm</w:t>
      </w:r>
      <w:r w:rsidRPr="001C0164">
        <w:rPr>
          <w:rFonts w:ascii="Arial" w:hAnsi="Arial" w:cs="Arial"/>
          <w:sz w:val="20"/>
          <w:szCs w:val="20"/>
        </w:rPr>
        <w:t xml:space="preserve"> b </w:t>
      </w:r>
      <w:r w:rsidR="00931A2D" w:rsidRPr="001C0164">
        <w:rPr>
          <w:rFonts w:ascii="Arial" w:hAnsi="Arial" w:cs="Arial"/>
          <w:sz w:val="20"/>
          <w:szCs w:val="20"/>
        </w:rPr>
        <w:t>khoản</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 xml:space="preserve"> </w:t>
      </w:r>
      <w:r w:rsidR="00AB4C90" w:rsidRPr="001C0164">
        <w:rPr>
          <w:rFonts w:ascii="Arial" w:hAnsi="Arial" w:cs="Arial"/>
          <w:sz w:val="20"/>
          <w:szCs w:val="20"/>
          <w:lang w:val="en-US"/>
        </w:rPr>
        <w:t>đối</w:t>
      </w:r>
      <w:r w:rsidRPr="001C0164">
        <w:rPr>
          <w:rFonts w:ascii="Arial" w:hAnsi="Arial" w:cs="Arial"/>
          <w:sz w:val="20"/>
          <w:szCs w:val="20"/>
        </w:rPr>
        <w:t xml:space="preserve"> với </w:t>
      </w:r>
      <w:r w:rsidR="00DF1E5F" w:rsidRPr="001C0164">
        <w:rPr>
          <w:rFonts w:ascii="Arial" w:hAnsi="Arial" w:cs="Arial"/>
          <w:sz w:val="20"/>
          <w:szCs w:val="20"/>
        </w:rPr>
        <w:t>nguồn</w:t>
      </w:r>
      <w:r w:rsidRPr="001C0164">
        <w:rPr>
          <w:rFonts w:ascii="Arial" w:hAnsi="Arial" w:cs="Arial"/>
          <w:sz w:val="20"/>
          <w:szCs w:val="20"/>
        </w:rPr>
        <w:t xml:space="preserve"> ngân sách nhà nước </w:t>
      </w:r>
      <w:r w:rsidR="00DF1E5F" w:rsidRPr="001C0164">
        <w:rPr>
          <w:rFonts w:ascii="Arial" w:hAnsi="Arial" w:cs="Arial"/>
          <w:sz w:val="20"/>
          <w:szCs w:val="20"/>
        </w:rPr>
        <w:t>cấp</w:t>
      </w:r>
      <w:r w:rsidRPr="001C0164">
        <w:rPr>
          <w:rFonts w:ascii="Arial" w:hAnsi="Arial" w:cs="Arial"/>
          <w:sz w:val="20"/>
          <w:szCs w:val="20"/>
        </w:rPr>
        <w:t xml:space="preserve">, thực hiện </w:t>
      </w:r>
      <w:r w:rsidR="00AB4C90" w:rsidRPr="001C0164">
        <w:rPr>
          <w:rFonts w:ascii="Arial" w:hAnsi="Arial" w:cs="Arial"/>
          <w:sz w:val="20"/>
          <w:szCs w:val="20"/>
          <w:lang w:val="en-US"/>
        </w:rPr>
        <w:t>tổng</w:t>
      </w:r>
      <w:r w:rsidRPr="001C0164">
        <w:rPr>
          <w:rFonts w:ascii="Arial" w:hAnsi="Arial" w:cs="Arial"/>
          <w:sz w:val="20"/>
          <w:szCs w:val="20"/>
        </w:rPr>
        <w:t xml:space="preserve"> hợp</w:t>
      </w:r>
      <w:r w:rsidR="00DF1E5F" w:rsidRPr="001C0164">
        <w:rPr>
          <w:rFonts w:ascii="Arial" w:hAnsi="Arial" w:cs="Arial"/>
          <w:sz w:val="20"/>
          <w:szCs w:val="20"/>
        </w:rPr>
        <w:t xml:space="preserve"> </w:t>
      </w:r>
      <w:r w:rsidRPr="001C0164">
        <w:rPr>
          <w:rFonts w:ascii="Arial" w:hAnsi="Arial" w:cs="Arial"/>
          <w:sz w:val="20"/>
          <w:szCs w:val="20"/>
        </w:rPr>
        <w:t xml:space="preserve">trên cơ </w:t>
      </w:r>
      <w:r w:rsidR="00DF1E5F" w:rsidRPr="001C0164">
        <w:rPr>
          <w:rFonts w:ascii="Arial" w:hAnsi="Arial" w:cs="Arial"/>
          <w:sz w:val="20"/>
          <w:szCs w:val="20"/>
        </w:rPr>
        <w:t>sở</w:t>
      </w:r>
      <w:r w:rsidRPr="001C0164">
        <w:rPr>
          <w:rFonts w:ascii="Arial" w:hAnsi="Arial" w:cs="Arial"/>
          <w:sz w:val="20"/>
          <w:szCs w:val="20"/>
        </w:rPr>
        <w:t xml:space="preserve"> mẫu biểu số 01 ban hành kèm theo </w:t>
      </w:r>
      <w:r w:rsidR="00931A2D" w:rsidRPr="001C0164">
        <w:rPr>
          <w:rFonts w:ascii="Arial" w:hAnsi="Arial" w:cs="Arial"/>
          <w:sz w:val="20"/>
          <w:szCs w:val="20"/>
        </w:rPr>
        <w:t>Thông tư này</w:t>
      </w:r>
      <w:r w:rsidRPr="001C0164">
        <w:rPr>
          <w:rFonts w:ascii="Arial" w:hAnsi="Arial" w:cs="Arial"/>
          <w:sz w:val="20"/>
          <w:szCs w:val="20"/>
        </w:rPr>
        <w:t xml:space="preserve">, </w:t>
      </w:r>
      <w:r w:rsidR="00137325" w:rsidRPr="001C0164">
        <w:rPr>
          <w:rFonts w:ascii="Arial" w:hAnsi="Arial" w:cs="Arial"/>
          <w:sz w:val="20"/>
          <w:szCs w:val="20"/>
          <w:lang w:val="en-US"/>
        </w:rPr>
        <w:t>biểu mẫu</w:t>
      </w:r>
      <w:r w:rsidRPr="001C0164">
        <w:rPr>
          <w:rFonts w:ascii="Arial" w:hAnsi="Arial" w:cs="Arial"/>
          <w:sz w:val="20"/>
          <w:szCs w:val="20"/>
        </w:rPr>
        <w:t xml:space="preserve"> Báo cáo</w:t>
      </w:r>
      <w:r w:rsidR="00DF1E5F" w:rsidRPr="001C0164">
        <w:rPr>
          <w:rFonts w:ascii="Arial" w:hAnsi="Arial" w:cs="Arial"/>
          <w:sz w:val="20"/>
          <w:szCs w:val="20"/>
        </w:rPr>
        <w:t xml:space="preserve"> </w:t>
      </w:r>
      <w:r w:rsidRPr="001C0164">
        <w:rPr>
          <w:rFonts w:ascii="Arial" w:hAnsi="Arial" w:cs="Arial"/>
          <w:sz w:val="20"/>
          <w:szCs w:val="20"/>
        </w:rPr>
        <w:t>Tình hình thực hiện Kế hoạch tài chính của các quỹ tài chính nhà nước ngoài</w:t>
      </w:r>
      <w:r w:rsidR="00DF1E5F" w:rsidRPr="001C0164">
        <w:rPr>
          <w:rFonts w:ascii="Arial" w:hAnsi="Arial" w:cs="Arial"/>
          <w:sz w:val="20"/>
          <w:szCs w:val="20"/>
        </w:rPr>
        <w:t xml:space="preserve"> </w:t>
      </w:r>
      <w:r w:rsidRPr="001C0164">
        <w:rPr>
          <w:rFonts w:ascii="Arial" w:hAnsi="Arial" w:cs="Arial"/>
          <w:sz w:val="20"/>
          <w:szCs w:val="20"/>
        </w:rPr>
        <w:t xml:space="preserve">ngân sách do đơn vị gửi theo </w:t>
      </w:r>
      <w:r w:rsidR="00647C25" w:rsidRPr="001C0164">
        <w:rPr>
          <w:rFonts w:ascii="Arial" w:hAnsi="Arial" w:cs="Arial"/>
          <w:sz w:val="20"/>
          <w:szCs w:val="20"/>
          <w:lang w:val="en-US"/>
        </w:rPr>
        <w:t>mẫu biểu số</w:t>
      </w:r>
      <w:r w:rsidRPr="001C0164">
        <w:rPr>
          <w:rFonts w:ascii="Arial" w:hAnsi="Arial" w:cs="Arial"/>
          <w:sz w:val="20"/>
          <w:szCs w:val="20"/>
        </w:rPr>
        <w:t xml:space="preserve"> 72 ban hành kèm theo Thông tư </w:t>
      </w:r>
      <w:r w:rsidR="001F6506" w:rsidRPr="001C0164">
        <w:rPr>
          <w:rFonts w:ascii="Arial" w:hAnsi="Arial" w:cs="Arial"/>
          <w:sz w:val="20"/>
          <w:szCs w:val="20"/>
          <w:lang w:val="en-US"/>
        </w:rPr>
        <w:t>số</w:t>
      </w:r>
      <w:r w:rsidR="00DF1E5F" w:rsidRPr="001C0164">
        <w:rPr>
          <w:rFonts w:ascii="Arial" w:hAnsi="Arial" w:cs="Arial"/>
          <w:sz w:val="20"/>
          <w:szCs w:val="20"/>
        </w:rPr>
        <w:t xml:space="preserve"> </w:t>
      </w:r>
      <w:r w:rsidRPr="001C0164">
        <w:rPr>
          <w:rFonts w:ascii="Arial" w:hAnsi="Arial" w:cs="Arial"/>
          <w:sz w:val="20"/>
          <w:szCs w:val="20"/>
        </w:rPr>
        <w:t>26/2026/TT-BTC;</w:t>
      </w:r>
    </w:p>
    <w:p w14:paraId="71F383A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đ) Việc thực hiện các kiến nghị của cơ quan nhà nước có thẩm quyền qua</w:t>
      </w:r>
      <w:r w:rsidR="00DF1E5F" w:rsidRPr="001C0164">
        <w:rPr>
          <w:rFonts w:ascii="Arial" w:hAnsi="Arial" w:cs="Arial"/>
          <w:sz w:val="20"/>
          <w:szCs w:val="20"/>
        </w:rPr>
        <w:t xml:space="preserve"> </w:t>
      </w:r>
      <w:r w:rsidRPr="001C0164">
        <w:rPr>
          <w:rFonts w:ascii="Arial" w:hAnsi="Arial" w:cs="Arial"/>
          <w:sz w:val="20"/>
          <w:szCs w:val="20"/>
        </w:rPr>
        <w:t>công tác kiểm tra, kiểm toán, thanh tra trên cơ sở Báo cáo Tình hình thực hiện</w:t>
      </w:r>
      <w:r w:rsidR="00DF1E5F" w:rsidRPr="001C0164">
        <w:rPr>
          <w:rFonts w:ascii="Arial" w:hAnsi="Arial" w:cs="Arial"/>
          <w:sz w:val="20"/>
          <w:szCs w:val="20"/>
        </w:rPr>
        <w:t xml:space="preserve"> </w:t>
      </w:r>
      <w:r w:rsidRPr="001C0164">
        <w:rPr>
          <w:rFonts w:ascii="Arial" w:hAnsi="Arial" w:cs="Arial"/>
          <w:sz w:val="20"/>
          <w:szCs w:val="20"/>
        </w:rPr>
        <w:t>kiến nghị của kiểm toán, thanh tra, cơ quan tài chính do đơn vị gửi theo m</w:t>
      </w:r>
      <w:r w:rsidR="008460C8" w:rsidRPr="001C0164">
        <w:rPr>
          <w:rFonts w:ascii="Arial" w:hAnsi="Arial" w:cs="Arial"/>
          <w:sz w:val="20"/>
          <w:szCs w:val="20"/>
          <w:lang w:val="en-US"/>
        </w:rPr>
        <w:t>ẫ</w:t>
      </w:r>
      <w:r w:rsidRPr="001C0164">
        <w:rPr>
          <w:rFonts w:ascii="Arial" w:hAnsi="Arial" w:cs="Arial"/>
          <w:sz w:val="20"/>
          <w:szCs w:val="20"/>
        </w:rPr>
        <w:t>u</w:t>
      </w:r>
      <w:r w:rsidR="00DF1E5F" w:rsidRPr="001C0164">
        <w:rPr>
          <w:rFonts w:ascii="Arial" w:hAnsi="Arial" w:cs="Arial"/>
          <w:sz w:val="20"/>
          <w:szCs w:val="20"/>
        </w:rPr>
        <w:t xml:space="preserve"> </w:t>
      </w:r>
      <w:r w:rsidRPr="001C0164">
        <w:rPr>
          <w:rFonts w:ascii="Arial" w:hAnsi="Arial" w:cs="Arial"/>
          <w:sz w:val="20"/>
          <w:szCs w:val="20"/>
        </w:rPr>
        <w:t xml:space="preserve">biểu số 68 ban hành kèm theo </w:t>
      </w:r>
      <w:r w:rsidR="00DF1E5F" w:rsidRPr="001C0164">
        <w:rPr>
          <w:rFonts w:ascii="Arial" w:hAnsi="Arial" w:cs="Arial"/>
          <w:sz w:val="20"/>
          <w:szCs w:val="20"/>
        </w:rPr>
        <w:t>Thông tư số</w:t>
      </w:r>
      <w:r w:rsidRPr="001C0164">
        <w:rPr>
          <w:rFonts w:ascii="Arial" w:hAnsi="Arial" w:cs="Arial"/>
          <w:sz w:val="20"/>
          <w:szCs w:val="20"/>
        </w:rPr>
        <w:t xml:space="preserve"> 26/2026/TT-BTC.</w:t>
      </w:r>
    </w:p>
    <w:p w14:paraId="260FA16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Trong quá trình tổng hợp quyết toán năm, cơ quan tài chính có quyền:</w:t>
      </w:r>
    </w:p>
    <w:p w14:paraId="40B085C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Yêu cầu đơn vị dự toán cấp I giải trình hoặc cung cấp thông tin, tài liệu</w:t>
      </w:r>
      <w:r w:rsidR="00DF1E5F" w:rsidRPr="001C0164">
        <w:rPr>
          <w:rFonts w:ascii="Arial" w:hAnsi="Arial" w:cs="Arial"/>
          <w:sz w:val="20"/>
          <w:szCs w:val="20"/>
        </w:rPr>
        <w:t xml:space="preserve"> </w:t>
      </w:r>
      <w:r w:rsidRPr="001C0164">
        <w:rPr>
          <w:rFonts w:ascii="Arial" w:hAnsi="Arial" w:cs="Arial"/>
          <w:sz w:val="20"/>
          <w:szCs w:val="20"/>
        </w:rPr>
        <w:t xml:space="preserve">và </w:t>
      </w:r>
      <w:r w:rsidR="00F67668" w:rsidRPr="001C0164">
        <w:rPr>
          <w:rFonts w:ascii="Arial" w:hAnsi="Arial" w:cs="Arial"/>
          <w:sz w:val="20"/>
          <w:szCs w:val="20"/>
          <w:lang w:val="en-US"/>
        </w:rPr>
        <w:t>số</w:t>
      </w:r>
      <w:r w:rsidRPr="001C0164">
        <w:rPr>
          <w:rFonts w:ascii="Arial" w:hAnsi="Arial" w:cs="Arial"/>
          <w:sz w:val="20"/>
          <w:szCs w:val="20"/>
        </w:rPr>
        <w:t xml:space="preserve"> liệu cần thiết cho việc kiểm tra, </w:t>
      </w:r>
      <w:r w:rsidR="00DF1E5F" w:rsidRPr="001C0164">
        <w:rPr>
          <w:rFonts w:ascii="Arial" w:hAnsi="Arial" w:cs="Arial"/>
          <w:sz w:val="20"/>
          <w:szCs w:val="20"/>
        </w:rPr>
        <w:t>tổng hợp</w:t>
      </w:r>
      <w:r w:rsidRPr="001C0164">
        <w:rPr>
          <w:rFonts w:ascii="Arial" w:hAnsi="Arial" w:cs="Arial"/>
          <w:sz w:val="20"/>
          <w:szCs w:val="20"/>
        </w:rPr>
        <w:t xml:space="preserve"> quyết toán;</w:t>
      </w:r>
    </w:p>
    <w:p w14:paraId="4F08D91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Yêu cầu đơn vị dự toán cấp I </w:t>
      </w:r>
      <w:r w:rsidR="00931A2D" w:rsidRPr="001C0164">
        <w:rPr>
          <w:rFonts w:ascii="Arial" w:hAnsi="Arial" w:cs="Arial"/>
          <w:sz w:val="20"/>
          <w:szCs w:val="20"/>
        </w:rPr>
        <w:t>điều</w:t>
      </w:r>
      <w:r w:rsidRPr="001C0164">
        <w:rPr>
          <w:rFonts w:ascii="Arial" w:hAnsi="Arial" w:cs="Arial"/>
          <w:sz w:val="20"/>
          <w:szCs w:val="20"/>
        </w:rPr>
        <w:t xml:space="preserve"> chỉnh lại số liệu quyết toán của đơn vị</w:t>
      </w:r>
      <w:r w:rsidR="00DF1E5F" w:rsidRPr="001C0164">
        <w:rPr>
          <w:rFonts w:ascii="Arial" w:hAnsi="Arial" w:cs="Arial"/>
          <w:sz w:val="20"/>
          <w:szCs w:val="20"/>
        </w:rPr>
        <w:t xml:space="preserve"> </w:t>
      </w:r>
      <w:r w:rsidRPr="001C0164">
        <w:rPr>
          <w:rFonts w:ascii="Arial" w:hAnsi="Arial" w:cs="Arial"/>
          <w:sz w:val="20"/>
          <w:szCs w:val="20"/>
        </w:rPr>
        <w:t>dự toán ngân sách nếu có sai sót;</w:t>
      </w:r>
    </w:p>
    <w:p w14:paraId="217D313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Yêu cầu hoàn trả hoặc đề nghị cấp có thẩm quyền yêu cầu hoàn trả các</w:t>
      </w:r>
      <w:r w:rsidR="00DF1E5F" w:rsidRPr="001C0164">
        <w:rPr>
          <w:rFonts w:ascii="Arial" w:hAnsi="Arial" w:cs="Arial"/>
          <w:sz w:val="20"/>
          <w:szCs w:val="20"/>
        </w:rPr>
        <w:t xml:space="preserve"> </w:t>
      </w:r>
      <w:r w:rsidR="00931A2D" w:rsidRPr="001C0164">
        <w:rPr>
          <w:rFonts w:ascii="Arial" w:hAnsi="Arial" w:cs="Arial"/>
          <w:sz w:val="20"/>
          <w:szCs w:val="20"/>
        </w:rPr>
        <w:t>khoản</w:t>
      </w:r>
      <w:r w:rsidRPr="001C0164">
        <w:rPr>
          <w:rFonts w:ascii="Arial" w:hAnsi="Arial" w:cs="Arial"/>
          <w:sz w:val="20"/>
          <w:szCs w:val="20"/>
        </w:rPr>
        <w:t xml:space="preserve"> đã nộp ngân sách nhà nước không đúng quy định của pháp luật.</w:t>
      </w:r>
    </w:p>
    <w:p w14:paraId="5AD6712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Trong thời gian tối đa 15 ngày kể từ ngày nhận được đầy đủ báo cáo và</w:t>
      </w:r>
      <w:r w:rsidR="00DF1E5F" w:rsidRPr="001C0164">
        <w:rPr>
          <w:rFonts w:ascii="Arial" w:hAnsi="Arial" w:cs="Arial"/>
          <w:sz w:val="20"/>
          <w:szCs w:val="20"/>
        </w:rPr>
        <w:t xml:space="preserve"> </w:t>
      </w:r>
      <w:r w:rsidRPr="001C0164">
        <w:rPr>
          <w:rFonts w:ascii="Arial" w:hAnsi="Arial" w:cs="Arial"/>
          <w:sz w:val="20"/>
          <w:szCs w:val="20"/>
        </w:rPr>
        <w:t>mẫu biểu quyết toán ngân sách của đơn vị dự toán cấp I, cơ quan tài chính kiểm</w:t>
      </w:r>
      <w:r w:rsidR="00DF1E5F" w:rsidRPr="001C0164">
        <w:rPr>
          <w:rFonts w:ascii="Arial" w:hAnsi="Arial" w:cs="Arial"/>
          <w:sz w:val="20"/>
          <w:szCs w:val="20"/>
        </w:rPr>
        <w:t xml:space="preserve"> </w:t>
      </w:r>
      <w:r w:rsidRPr="001C0164">
        <w:rPr>
          <w:rFonts w:ascii="Arial" w:hAnsi="Arial" w:cs="Arial"/>
          <w:sz w:val="20"/>
          <w:szCs w:val="20"/>
        </w:rPr>
        <w:t xml:space="preserve">tra, tổng hợp và lập báo cáo quyết toán ngân sách theo quy định tại </w:t>
      </w:r>
      <w:bookmarkStart w:id="16" w:name="tc_6"/>
      <w:r w:rsidR="00931A2D" w:rsidRPr="001C0164">
        <w:rPr>
          <w:rFonts w:ascii="Arial" w:hAnsi="Arial" w:cs="Arial"/>
          <w:sz w:val="20"/>
          <w:szCs w:val="20"/>
        </w:rPr>
        <w:t>điểm</w:t>
      </w:r>
      <w:r w:rsidRPr="001C0164">
        <w:rPr>
          <w:rFonts w:ascii="Arial" w:hAnsi="Arial" w:cs="Arial"/>
          <w:sz w:val="20"/>
          <w:szCs w:val="20"/>
        </w:rPr>
        <w:t xml:space="preserve"> b</w:t>
      </w:r>
      <w:r w:rsidR="00DF1E5F" w:rsidRPr="001C0164">
        <w:rPr>
          <w:rFonts w:ascii="Arial" w:hAnsi="Arial" w:cs="Arial"/>
          <w:sz w:val="20"/>
          <w:szCs w:val="20"/>
        </w:rPr>
        <w:t xml:space="preserve"> </w:t>
      </w:r>
      <w:r w:rsidR="00931A2D" w:rsidRPr="001C0164">
        <w:rPr>
          <w:rFonts w:ascii="Arial" w:hAnsi="Arial" w:cs="Arial"/>
          <w:sz w:val="20"/>
          <w:szCs w:val="20"/>
        </w:rPr>
        <w:t>khoản</w:t>
      </w:r>
      <w:r w:rsidRPr="001C0164">
        <w:rPr>
          <w:rFonts w:ascii="Arial" w:hAnsi="Arial" w:cs="Arial"/>
          <w:sz w:val="20"/>
          <w:szCs w:val="20"/>
        </w:rPr>
        <w:t xml:space="preserve"> 4 </w:t>
      </w:r>
      <w:r w:rsidR="00931A2D" w:rsidRPr="001C0164">
        <w:rPr>
          <w:rFonts w:ascii="Arial" w:hAnsi="Arial" w:cs="Arial"/>
          <w:sz w:val="20"/>
          <w:szCs w:val="20"/>
        </w:rPr>
        <w:t>Điều</w:t>
      </w:r>
      <w:r w:rsidRPr="001C0164">
        <w:rPr>
          <w:rFonts w:ascii="Arial" w:hAnsi="Arial" w:cs="Arial"/>
          <w:sz w:val="20"/>
          <w:szCs w:val="20"/>
        </w:rPr>
        <w:t xml:space="preserve"> 7 </w:t>
      </w:r>
      <w:r w:rsidR="00931A2D" w:rsidRPr="001C0164">
        <w:rPr>
          <w:rFonts w:ascii="Arial" w:hAnsi="Arial" w:cs="Arial"/>
          <w:sz w:val="20"/>
          <w:szCs w:val="20"/>
        </w:rPr>
        <w:t>Thông tư này</w:t>
      </w:r>
      <w:bookmarkEnd w:id="16"/>
      <w:r w:rsidRPr="001C0164">
        <w:rPr>
          <w:rFonts w:ascii="Arial" w:hAnsi="Arial" w:cs="Arial"/>
          <w:sz w:val="20"/>
          <w:szCs w:val="20"/>
        </w:rPr>
        <w:t xml:space="preserve">. </w:t>
      </w:r>
      <w:r w:rsidR="00DF1E5F" w:rsidRPr="001C0164">
        <w:rPr>
          <w:rFonts w:ascii="Arial" w:hAnsi="Arial" w:cs="Arial"/>
          <w:sz w:val="20"/>
          <w:szCs w:val="20"/>
        </w:rPr>
        <w:t>Trường hợp</w:t>
      </w:r>
      <w:r w:rsidRPr="001C0164">
        <w:rPr>
          <w:rFonts w:ascii="Arial" w:hAnsi="Arial" w:cs="Arial"/>
          <w:sz w:val="20"/>
          <w:szCs w:val="20"/>
        </w:rPr>
        <w:t xml:space="preserve"> phát hiện có sai sót, cơ quan tài chính</w:t>
      </w:r>
      <w:r w:rsidR="00DF1E5F" w:rsidRPr="001C0164">
        <w:rPr>
          <w:rFonts w:ascii="Arial" w:hAnsi="Arial" w:cs="Arial"/>
          <w:sz w:val="20"/>
          <w:szCs w:val="20"/>
        </w:rPr>
        <w:t xml:space="preserve"> </w:t>
      </w:r>
      <w:r w:rsidRPr="001C0164">
        <w:rPr>
          <w:rFonts w:ascii="Arial" w:hAnsi="Arial" w:cs="Arial"/>
          <w:sz w:val="20"/>
          <w:szCs w:val="20"/>
        </w:rPr>
        <w:t xml:space="preserve">có văn bản yêu cầu đơn vị dự toán cấp I </w:t>
      </w:r>
      <w:r w:rsidR="00931A2D" w:rsidRPr="001C0164">
        <w:rPr>
          <w:rFonts w:ascii="Arial" w:hAnsi="Arial" w:cs="Arial"/>
          <w:sz w:val="20"/>
          <w:szCs w:val="20"/>
        </w:rPr>
        <w:t>điều</w:t>
      </w:r>
      <w:r w:rsidRPr="001C0164">
        <w:rPr>
          <w:rFonts w:ascii="Arial" w:hAnsi="Arial" w:cs="Arial"/>
          <w:sz w:val="20"/>
          <w:szCs w:val="20"/>
        </w:rPr>
        <w:t xml:space="preserve"> chỉnh quyết toán; trong đó nêu rõ</w:t>
      </w:r>
      <w:r w:rsidR="00DF1E5F" w:rsidRPr="001C0164">
        <w:rPr>
          <w:rFonts w:ascii="Arial" w:hAnsi="Arial" w:cs="Arial"/>
          <w:sz w:val="20"/>
          <w:szCs w:val="20"/>
        </w:rPr>
        <w:t xml:space="preserve"> </w:t>
      </w:r>
      <w:r w:rsidRPr="001C0164">
        <w:rPr>
          <w:rFonts w:ascii="Arial" w:hAnsi="Arial" w:cs="Arial"/>
          <w:sz w:val="20"/>
          <w:szCs w:val="20"/>
        </w:rPr>
        <w:t xml:space="preserve">sai sót, lý do đối với từng nội dung sai sót, kiến nghị </w:t>
      </w:r>
      <w:r w:rsidR="00931A2D" w:rsidRPr="001C0164">
        <w:rPr>
          <w:rFonts w:ascii="Arial" w:hAnsi="Arial" w:cs="Arial"/>
          <w:sz w:val="20"/>
          <w:szCs w:val="20"/>
        </w:rPr>
        <w:t>điều</w:t>
      </w:r>
      <w:r w:rsidRPr="001C0164">
        <w:rPr>
          <w:rFonts w:ascii="Arial" w:hAnsi="Arial" w:cs="Arial"/>
          <w:sz w:val="20"/>
          <w:szCs w:val="20"/>
        </w:rPr>
        <w:t xml:space="preserve"> chỉnh số liệu quyết</w:t>
      </w:r>
      <w:r w:rsidR="00DF1E5F" w:rsidRPr="001C0164">
        <w:rPr>
          <w:rFonts w:ascii="Arial" w:hAnsi="Arial" w:cs="Arial"/>
          <w:sz w:val="20"/>
          <w:szCs w:val="20"/>
        </w:rPr>
        <w:t xml:space="preserve"> </w:t>
      </w:r>
      <w:r w:rsidRPr="001C0164">
        <w:rPr>
          <w:rFonts w:ascii="Arial" w:hAnsi="Arial" w:cs="Arial"/>
          <w:sz w:val="20"/>
          <w:szCs w:val="20"/>
        </w:rPr>
        <w:t xml:space="preserve">toán và đề nghị đơn vị gửi lại báo cáo và mẫu biểu quyết toán </w:t>
      </w:r>
      <w:r w:rsidR="00931A2D" w:rsidRPr="001C0164">
        <w:rPr>
          <w:rFonts w:ascii="Arial" w:hAnsi="Arial" w:cs="Arial"/>
          <w:sz w:val="20"/>
          <w:szCs w:val="20"/>
        </w:rPr>
        <w:t>điều</w:t>
      </w:r>
      <w:r w:rsidR="00DF1E5F" w:rsidRPr="001C0164">
        <w:rPr>
          <w:rFonts w:ascii="Arial" w:hAnsi="Arial" w:cs="Arial"/>
          <w:sz w:val="20"/>
          <w:szCs w:val="20"/>
        </w:rPr>
        <w:t xml:space="preserve"> chỉnh</w:t>
      </w:r>
      <w:r w:rsidRPr="001C0164">
        <w:rPr>
          <w:rFonts w:ascii="Arial" w:hAnsi="Arial" w:cs="Arial"/>
          <w:sz w:val="20"/>
          <w:szCs w:val="20"/>
        </w:rPr>
        <w:t xml:space="preserve"> hoặc</w:t>
      </w:r>
      <w:r w:rsidR="00DF1E5F" w:rsidRPr="001C0164">
        <w:rPr>
          <w:rFonts w:ascii="Arial" w:hAnsi="Arial" w:cs="Arial"/>
          <w:sz w:val="20"/>
          <w:szCs w:val="20"/>
        </w:rPr>
        <w:t xml:space="preserve"> </w:t>
      </w:r>
      <w:r w:rsidRPr="001C0164">
        <w:rPr>
          <w:rFonts w:ascii="Arial" w:hAnsi="Arial" w:cs="Arial"/>
          <w:sz w:val="20"/>
          <w:szCs w:val="20"/>
        </w:rPr>
        <w:t>báo cáo lại kết quả thực hiện kiến nghị của cơ quan tài chính. Trường hợp phát</w:t>
      </w:r>
      <w:r w:rsidR="00DF1E5F" w:rsidRPr="001C0164">
        <w:rPr>
          <w:rFonts w:ascii="Arial" w:hAnsi="Arial" w:cs="Arial"/>
          <w:sz w:val="20"/>
          <w:szCs w:val="20"/>
        </w:rPr>
        <w:t xml:space="preserve"> </w:t>
      </w:r>
      <w:r w:rsidRPr="001C0164">
        <w:rPr>
          <w:rFonts w:ascii="Arial" w:hAnsi="Arial" w:cs="Arial"/>
          <w:sz w:val="20"/>
          <w:szCs w:val="20"/>
        </w:rPr>
        <w:t>hiện sai phạm, cơ quan tài chính xử lý theo thẩm quyền hoặc đề nghị cơ quan có</w:t>
      </w:r>
      <w:r w:rsidR="00DF1E5F" w:rsidRPr="001C0164">
        <w:rPr>
          <w:rFonts w:ascii="Arial" w:hAnsi="Arial" w:cs="Arial"/>
          <w:sz w:val="20"/>
          <w:szCs w:val="20"/>
        </w:rPr>
        <w:t xml:space="preserve"> </w:t>
      </w:r>
      <w:r w:rsidRPr="001C0164">
        <w:rPr>
          <w:rFonts w:ascii="Arial" w:hAnsi="Arial" w:cs="Arial"/>
          <w:sz w:val="20"/>
          <w:szCs w:val="20"/>
        </w:rPr>
        <w:t>thẩm quyền xử lý theo quy định của pháp luật.</w:t>
      </w:r>
    </w:p>
    <w:p w14:paraId="6FC00BBB"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17" w:name="dieu_6"/>
      <w:r w:rsidRPr="001C0164">
        <w:rPr>
          <w:rFonts w:ascii="Arial" w:hAnsi="Arial" w:cs="Arial"/>
          <w:b/>
          <w:sz w:val="20"/>
          <w:szCs w:val="20"/>
        </w:rPr>
        <w:t>Điều</w:t>
      </w:r>
      <w:r w:rsidR="00B1004F" w:rsidRPr="001C0164">
        <w:rPr>
          <w:rFonts w:ascii="Arial" w:hAnsi="Arial" w:cs="Arial"/>
          <w:b/>
          <w:sz w:val="20"/>
          <w:szCs w:val="20"/>
        </w:rPr>
        <w:t xml:space="preserve"> 6. Lập, gửi, xét duyệt và </w:t>
      </w:r>
      <w:r w:rsidR="00DF1E5F" w:rsidRPr="001C0164">
        <w:rPr>
          <w:rFonts w:ascii="Arial" w:hAnsi="Arial" w:cs="Arial"/>
          <w:b/>
          <w:sz w:val="20"/>
          <w:szCs w:val="20"/>
        </w:rPr>
        <w:t>tổng hợp</w:t>
      </w:r>
      <w:r w:rsidR="00B1004F" w:rsidRPr="001C0164">
        <w:rPr>
          <w:rFonts w:ascii="Arial" w:hAnsi="Arial" w:cs="Arial"/>
          <w:b/>
          <w:sz w:val="20"/>
          <w:szCs w:val="20"/>
        </w:rPr>
        <w:t xml:space="preserve"> quyết toán năm đối với kinh</w:t>
      </w:r>
      <w:r w:rsidR="00DF1E5F" w:rsidRPr="001C0164">
        <w:rPr>
          <w:rFonts w:ascii="Arial" w:hAnsi="Arial" w:cs="Arial"/>
          <w:b/>
          <w:sz w:val="20"/>
          <w:szCs w:val="20"/>
        </w:rPr>
        <w:t xml:space="preserve"> </w:t>
      </w:r>
      <w:r w:rsidR="00B1004F" w:rsidRPr="001C0164">
        <w:rPr>
          <w:rFonts w:ascii="Arial" w:hAnsi="Arial" w:cs="Arial"/>
          <w:b/>
          <w:sz w:val="20"/>
          <w:szCs w:val="20"/>
        </w:rPr>
        <w:t xml:space="preserve">phí </w:t>
      </w:r>
      <w:r w:rsidR="00DF1E5F" w:rsidRPr="001C0164">
        <w:rPr>
          <w:rFonts w:ascii="Arial" w:hAnsi="Arial" w:cs="Arial"/>
          <w:b/>
          <w:sz w:val="20"/>
          <w:szCs w:val="20"/>
        </w:rPr>
        <w:t>ủy quyền</w:t>
      </w:r>
      <w:bookmarkEnd w:id="17"/>
    </w:p>
    <w:p w14:paraId="358EFCF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 xml:space="preserve">Cơ quan quản lý nhà nước thuộc ngân sách cấp dưới nhận kinh phí </w:t>
      </w:r>
      <w:r w:rsidR="00DF1E5F" w:rsidRPr="001C0164">
        <w:rPr>
          <w:rFonts w:ascii="Arial" w:hAnsi="Arial" w:cs="Arial"/>
          <w:sz w:val="20"/>
          <w:szCs w:val="20"/>
        </w:rPr>
        <w:t>ủy quyền</w:t>
      </w:r>
      <w:r w:rsidRPr="001C0164">
        <w:rPr>
          <w:rFonts w:ascii="Arial" w:hAnsi="Arial" w:cs="Arial"/>
          <w:sz w:val="20"/>
          <w:szCs w:val="20"/>
        </w:rPr>
        <w:t xml:space="preserve"> lập báo cáo quyết toán </w:t>
      </w:r>
      <w:r w:rsidR="00931A2D" w:rsidRPr="001C0164">
        <w:rPr>
          <w:rFonts w:ascii="Arial" w:hAnsi="Arial" w:cs="Arial"/>
          <w:sz w:val="20"/>
          <w:szCs w:val="20"/>
        </w:rPr>
        <w:t>phần</w:t>
      </w:r>
      <w:r w:rsidRPr="001C0164">
        <w:rPr>
          <w:rFonts w:ascii="Arial" w:hAnsi="Arial" w:cs="Arial"/>
          <w:sz w:val="20"/>
          <w:szCs w:val="20"/>
        </w:rPr>
        <w:t xml:space="preserve"> kinh phí ủy quyền theo quy định tại </w:t>
      </w:r>
      <w:bookmarkStart w:id="18" w:name="tc_7"/>
      <w:r w:rsidR="00931A2D" w:rsidRPr="001C0164">
        <w:rPr>
          <w:rFonts w:ascii="Arial" w:hAnsi="Arial" w:cs="Arial"/>
          <w:sz w:val="20"/>
          <w:szCs w:val="20"/>
        </w:rPr>
        <w:t>khoản</w:t>
      </w:r>
      <w:r w:rsidRPr="001C0164">
        <w:rPr>
          <w:rFonts w:ascii="Arial" w:hAnsi="Arial" w:cs="Arial"/>
          <w:sz w:val="20"/>
          <w:szCs w:val="20"/>
        </w:rPr>
        <w:t xml:space="preserve"> 1</w:t>
      </w:r>
      <w:r w:rsidR="00DF1E5F" w:rsidRPr="001C0164">
        <w:rPr>
          <w:rFonts w:ascii="Arial" w:hAnsi="Arial" w:cs="Arial"/>
          <w:sz w:val="20"/>
          <w:szCs w:val="20"/>
        </w:rPr>
        <w:t xml:space="preserve"> </w:t>
      </w:r>
      <w:r w:rsidR="00931A2D" w:rsidRPr="001C0164">
        <w:rPr>
          <w:rFonts w:ascii="Arial" w:hAnsi="Arial" w:cs="Arial"/>
          <w:sz w:val="20"/>
          <w:szCs w:val="20"/>
        </w:rPr>
        <w:t>Điều</w:t>
      </w:r>
      <w:r w:rsidRPr="001C0164">
        <w:rPr>
          <w:rFonts w:ascii="Arial" w:hAnsi="Arial" w:cs="Arial"/>
          <w:sz w:val="20"/>
          <w:szCs w:val="20"/>
        </w:rPr>
        <w:t xml:space="preserve"> 2 </w:t>
      </w:r>
      <w:r w:rsidR="00931A2D" w:rsidRPr="001C0164">
        <w:rPr>
          <w:rFonts w:ascii="Arial" w:hAnsi="Arial" w:cs="Arial"/>
          <w:sz w:val="20"/>
          <w:szCs w:val="20"/>
        </w:rPr>
        <w:t>Thông tư này</w:t>
      </w:r>
      <w:bookmarkEnd w:id="18"/>
      <w:r w:rsidRPr="001C0164">
        <w:rPr>
          <w:rFonts w:ascii="Arial" w:hAnsi="Arial" w:cs="Arial"/>
          <w:sz w:val="20"/>
          <w:szCs w:val="20"/>
        </w:rPr>
        <w:t xml:space="preserve">, gửi cơ quan quản lý nhà nước thuộc ngân sách </w:t>
      </w:r>
      <w:r w:rsidR="00DF1E5F" w:rsidRPr="001C0164">
        <w:rPr>
          <w:rFonts w:ascii="Arial" w:hAnsi="Arial" w:cs="Arial"/>
          <w:sz w:val="20"/>
          <w:szCs w:val="20"/>
        </w:rPr>
        <w:t>cấp</w:t>
      </w:r>
      <w:r w:rsidRPr="001C0164">
        <w:rPr>
          <w:rFonts w:ascii="Arial" w:hAnsi="Arial" w:cs="Arial"/>
          <w:sz w:val="20"/>
          <w:szCs w:val="20"/>
        </w:rPr>
        <w:t xml:space="preserve"> trên ủy</w:t>
      </w:r>
      <w:r w:rsidR="00DF1E5F" w:rsidRPr="001C0164">
        <w:rPr>
          <w:rFonts w:ascii="Arial" w:hAnsi="Arial" w:cs="Arial"/>
          <w:sz w:val="20"/>
          <w:szCs w:val="20"/>
        </w:rPr>
        <w:t xml:space="preserve"> </w:t>
      </w:r>
      <w:r w:rsidRPr="001C0164">
        <w:rPr>
          <w:rFonts w:ascii="Arial" w:hAnsi="Arial" w:cs="Arial"/>
          <w:sz w:val="20"/>
          <w:szCs w:val="20"/>
        </w:rPr>
        <w:t>quyền.</w:t>
      </w:r>
    </w:p>
    <w:p w14:paraId="498B8FA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Cơ quan quản lý nhà nước thuộc ngân sách cấp trên trực tiếp hoặc đơn vị</w:t>
      </w:r>
      <w:r w:rsidR="00DF1E5F" w:rsidRPr="001C0164">
        <w:rPr>
          <w:rFonts w:ascii="Arial" w:hAnsi="Arial" w:cs="Arial"/>
          <w:sz w:val="20"/>
          <w:szCs w:val="20"/>
        </w:rPr>
        <w:t xml:space="preserve"> </w:t>
      </w:r>
      <w:r w:rsidRPr="001C0164">
        <w:rPr>
          <w:rFonts w:ascii="Arial" w:hAnsi="Arial" w:cs="Arial"/>
          <w:sz w:val="20"/>
          <w:szCs w:val="20"/>
        </w:rPr>
        <w:t xml:space="preserve">dự toán cấp trên trực tiếp </w:t>
      </w:r>
      <w:r w:rsidR="00DF1E5F" w:rsidRPr="001C0164">
        <w:rPr>
          <w:rFonts w:ascii="Arial" w:hAnsi="Arial" w:cs="Arial"/>
          <w:sz w:val="20"/>
          <w:szCs w:val="20"/>
        </w:rPr>
        <w:t>của</w:t>
      </w:r>
      <w:r w:rsidRPr="001C0164">
        <w:rPr>
          <w:rFonts w:ascii="Arial" w:hAnsi="Arial" w:cs="Arial"/>
          <w:sz w:val="20"/>
          <w:szCs w:val="20"/>
        </w:rPr>
        <w:t xml:space="preserve"> đơn vị </w:t>
      </w:r>
      <w:r w:rsidR="00DF1E5F" w:rsidRPr="001C0164">
        <w:rPr>
          <w:rFonts w:ascii="Arial" w:hAnsi="Arial" w:cs="Arial"/>
          <w:sz w:val="20"/>
          <w:szCs w:val="20"/>
        </w:rPr>
        <w:t>sử dụng</w:t>
      </w:r>
      <w:r w:rsidRPr="001C0164">
        <w:rPr>
          <w:rFonts w:ascii="Arial" w:hAnsi="Arial" w:cs="Arial"/>
          <w:sz w:val="20"/>
          <w:szCs w:val="20"/>
        </w:rPr>
        <w:t xml:space="preserve"> ngân sách, đơn vị giao dự toán</w:t>
      </w:r>
      <w:r w:rsidR="00DF1E5F" w:rsidRPr="001C0164">
        <w:rPr>
          <w:rFonts w:ascii="Arial" w:hAnsi="Arial" w:cs="Arial"/>
          <w:sz w:val="20"/>
          <w:szCs w:val="20"/>
        </w:rPr>
        <w:t xml:space="preserve"> </w:t>
      </w:r>
      <w:r w:rsidRPr="001C0164">
        <w:rPr>
          <w:rFonts w:ascii="Arial" w:hAnsi="Arial" w:cs="Arial"/>
          <w:sz w:val="20"/>
          <w:szCs w:val="20"/>
        </w:rPr>
        <w:t xml:space="preserve">thực hiện xét duyệt và thông báo kết quả xét </w:t>
      </w:r>
      <w:r w:rsidR="007C6D73" w:rsidRPr="001C0164">
        <w:rPr>
          <w:rFonts w:ascii="Arial" w:hAnsi="Arial" w:cs="Arial"/>
          <w:sz w:val="20"/>
          <w:szCs w:val="20"/>
          <w:lang w:val="en-US"/>
        </w:rPr>
        <w:t>duyệt</w:t>
      </w:r>
      <w:r w:rsidRPr="001C0164">
        <w:rPr>
          <w:rFonts w:ascii="Arial" w:hAnsi="Arial" w:cs="Arial"/>
          <w:sz w:val="20"/>
          <w:szCs w:val="20"/>
        </w:rPr>
        <w:t xml:space="preserve"> quyết toán năm đối </w:t>
      </w:r>
      <w:r w:rsidR="00DF1E5F" w:rsidRPr="001C0164">
        <w:rPr>
          <w:rFonts w:ascii="Arial" w:hAnsi="Arial" w:cs="Arial"/>
          <w:sz w:val="20"/>
          <w:szCs w:val="20"/>
        </w:rPr>
        <w:t>với</w:t>
      </w:r>
      <w:r w:rsidRPr="001C0164">
        <w:rPr>
          <w:rFonts w:ascii="Arial" w:hAnsi="Arial" w:cs="Arial"/>
          <w:sz w:val="20"/>
          <w:szCs w:val="20"/>
        </w:rPr>
        <w:t xml:space="preserve"> đơn</w:t>
      </w:r>
      <w:r w:rsidR="00DF1E5F" w:rsidRPr="001C0164">
        <w:rPr>
          <w:rFonts w:ascii="Arial" w:hAnsi="Arial" w:cs="Arial"/>
          <w:sz w:val="20"/>
          <w:szCs w:val="20"/>
        </w:rPr>
        <w:t xml:space="preserve"> </w:t>
      </w:r>
      <w:r w:rsidRPr="001C0164">
        <w:rPr>
          <w:rFonts w:ascii="Arial" w:hAnsi="Arial" w:cs="Arial"/>
          <w:sz w:val="20"/>
          <w:szCs w:val="20"/>
        </w:rPr>
        <w:t>vị sử dụng ngân sách, đơn vị được giao dự toán kinh phí thực hiện nhiệm vụ ủy</w:t>
      </w:r>
      <w:r w:rsidR="00DF1E5F" w:rsidRPr="001C0164">
        <w:rPr>
          <w:rFonts w:ascii="Arial" w:hAnsi="Arial" w:cs="Arial"/>
          <w:sz w:val="20"/>
          <w:szCs w:val="20"/>
        </w:rPr>
        <w:t xml:space="preserve"> </w:t>
      </w:r>
      <w:r w:rsidRPr="001C0164">
        <w:rPr>
          <w:rFonts w:ascii="Arial" w:hAnsi="Arial" w:cs="Arial"/>
          <w:sz w:val="20"/>
          <w:szCs w:val="20"/>
        </w:rPr>
        <w:t xml:space="preserve">quyền theo quy định tại </w:t>
      </w:r>
      <w:bookmarkStart w:id="19" w:name="tc_8"/>
      <w:r w:rsidR="00931A2D" w:rsidRPr="001C0164">
        <w:rPr>
          <w:rFonts w:ascii="Arial" w:hAnsi="Arial" w:cs="Arial"/>
          <w:sz w:val="20"/>
          <w:szCs w:val="20"/>
        </w:rPr>
        <w:t>Điều</w:t>
      </w:r>
      <w:r w:rsidRPr="001C0164">
        <w:rPr>
          <w:rFonts w:ascii="Arial" w:hAnsi="Arial" w:cs="Arial"/>
          <w:sz w:val="20"/>
          <w:szCs w:val="20"/>
        </w:rPr>
        <w:t xml:space="preserve"> 4 </w:t>
      </w:r>
      <w:r w:rsidR="00931A2D" w:rsidRPr="001C0164">
        <w:rPr>
          <w:rFonts w:ascii="Arial" w:hAnsi="Arial" w:cs="Arial"/>
          <w:sz w:val="20"/>
          <w:szCs w:val="20"/>
        </w:rPr>
        <w:t>Thông tư này</w:t>
      </w:r>
      <w:bookmarkEnd w:id="19"/>
      <w:r w:rsidRPr="001C0164">
        <w:rPr>
          <w:rFonts w:ascii="Arial" w:hAnsi="Arial" w:cs="Arial"/>
          <w:sz w:val="20"/>
          <w:szCs w:val="20"/>
        </w:rPr>
        <w:t>, tổng hợp báo cáo quyết toán gửi</w:t>
      </w:r>
      <w:r w:rsidR="00DF1E5F" w:rsidRPr="001C0164">
        <w:rPr>
          <w:rFonts w:ascii="Arial" w:hAnsi="Arial" w:cs="Arial"/>
          <w:sz w:val="20"/>
          <w:szCs w:val="20"/>
        </w:rPr>
        <w:t xml:space="preserve"> </w:t>
      </w:r>
      <w:r w:rsidRPr="001C0164">
        <w:rPr>
          <w:rFonts w:ascii="Arial" w:hAnsi="Arial" w:cs="Arial"/>
          <w:sz w:val="20"/>
          <w:szCs w:val="20"/>
        </w:rPr>
        <w:t xml:space="preserve">cơ quan quản lý nhà nước thuộc ngân sách cấp trên ủy quyền để </w:t>
      </w:r>
      <w:r w:rsidR="00197EBD" w:rsidRPr="001C0164">
        <w:rPr>
          <w:rFonts w:ascii="Arial" w:hAnsi="Arial" w:cs="Arial"/>
          <w:sz w:val="20"/>
          <w:szCs w:val="20"/>
          <w:lang w:val="en-US"/>
        </w:rPr>
        <w:t>tổng</w:t>
      </w:r>
      <w:r w:rsidRPr="001C0164">
        <w:rPr>
          <w:rFonts w:ascii="Arial" w:hAnsi="Arial" w:cs="Arial"/>
          <w:sz w:val="20"/>
          <w:szCs w:val="20"/>
        </w:rPr>
        <w:t xml:space="preserve"> hợp, gửi</w:t>
      </w:r>
      <w:r w:rsidR="00DF1E5F" w:rsidRPr="001C0164">
        <w:rPr>
          <w:rFonts w:ascii="Arial" w:hAnsi="Arial" w:cs="Arial"/>
          <w:sz w:val="20"/>
          <w:szCs w:val="20"/>
        </w:rPr>
        <w:t xml:space="preserve"> </w:t>
      </w:r>
      <w:r w:rsidRPr="001C0164">
        <w:rPr>
          <w:rFonts w:ascii="Arial" w:hAnsi="Arial" w:cs="Arial"/>
          <w:sz w:val="20"/>
          <w:szCs w:val="20"/>
        </w:rPr>
        <w:t>cơ quan tài chính cùng cấp.</w:t>
      </w:r>
    </w:p>
    <w:p w14:paraId="0A12160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Cơ quan tài chính cùng cấp thực hiện kiểm tra, tổng hợp quyết toán theo</w:t>
      </w:r>
      <w:r w:rsidR="00DF1E5F" w:rsidRPr="001C0164">
        <w:rPr>
          <w:rFonts w:ascii="Arial" w:hAnsi="Arial" w:cs="Arial"/>
          <w:sz w:val="20"/>
          <w:szCs w:val="20"/>
        </w:rPr>
        <w:t xml:space="preserve"> </w:t>
      </w:r>
      <w:r w:rsidRPr="001C0164">
        <w:rPr>
          <w:rFonts w:ascii="Arial" w:hAnsi="Arial" w:cs="Arial"/>
          <w:sz w:val="20"/>
          <w:szCs w:val="20"/>
        </w:rPr>
        <w:t xml:space="preserve">quy định tại </w:t>
      </w:r>
      <w:bookmarkStart w:id="20" w:name="tc_9"/>
      <w:r w:rsidR="00931A2D" w:rsidRPr="001C0164">
        <w:rPr>
          <w:rFonts w:ascii="Arial" w:hAnsi="Arial" w:cs="Arial"/>
          <w:sz w:val="20"/>
          <w:szCs w:val="20"/>
        </w:rPr>
        <w:t>Điều</w:t>
      </w:r>
      <w:r w:rsidRPr="001C0164">
        <w:rPr>
          <w:rFonts w:ascii="Arial" w:hAnsi="Arial" w:cs="Arial"/>
          <w:sz w:val="20"/>
          <w:szCs w:val="20"/>
        </w:rPr>
        <w:t xml:space="preserve"> 5 </w:t>
      </w:r>
      <w:r w:rsidR="00931A2D" w:rsidRPr="001C0164">
        <w:rPr>
          <w:rFonts w:ascii="Arial" w:hAnsi="Arial" w:cs="Arial"/>
          <w:sz w:val="20"/>
          <w:szCs w:val="20"/>
        </w:rPr>
        <w:t>Thông tư này</w:t>
      </w:r>
      <w:bookmarkEnd w:id="20"/>
      <w:r w:rsidRPr="001C0164">
        <w:rPr>
          <w:rFonts w:ascii="Arial" w:hAnsi="Arial" w:cs="Arial"/>
          <w:sz w:val="20"/>
          <w:szCs w:val="20"/>
        </w:rPr>
        <w:t>.</w:t>
      </w:r>
    </w:p>
    <w:p w14:paraId="72E35AF6"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21" w:name="dieu_7"/>
      <w:r w:rsidRPr="001C0164">
        <w:rPr>
          <w:rFonts w:ascii="Arial" w:hAnsi="Arial" w:cs="Arial"/>
          <w:b/>
          <w:sz w:val="20"/>
          <w:szCs w:val="20"/>
        </w:rPr>
        <w:lastRenderedPageBreak/>
        <w:t>Điều</w:t>
      </w:r>
      <w:r w:rsidR="00B1004F" w:rsidRPr="001C0164">
        <w:rPr>
          <w:rFonts w:ascii="Arial" w:hAnsi="Arial" w:cs="Arial"/>
          <w:b/>
          <w:sz w:val="20"/>
          <w:szCs w:val="20"/>
        </w:rPr>
        <w:t xml:space="preserve"> 7. Trách nhiệm của các cơ quan, đơn vị trong việc xét duyệt và</w:t>
      </w:r>
      <w:r w:rsidR="00DF1E5F" w:rsidRPr="001C0164">
        <w:rPr>
          <w:rFonts w:ascii="Arial" w:hAnsi="Arial" w:cs="Arial"/>
          <w:b/>
          <w:sz w:val="20"/>
          <w:szCs w:val="20"/>
        </w:rPr>
        <w:t xml:space="preserve"> </w:t>
      </w:r>
      <w:r w:rsidR="00B1004F" w:rsidRPr="001C0164">
        <w:rPr>
          <w:rFonts w:ascii="Arial" w:hAnsi="Arial" w:cs="Arial"/>
          <w:b/>
          <w:sz w:val="20"/>
          <w:szCs w:val="20"/>
        </w:rPr>
        <w:t>tổng hợp quyết toán năm</w:t>
      </w:r>
      <w:bookmarkEnd w:id="21"/>
    </w:p>
    <w:p w14:paraId="1725827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Trách nhiệm của đơn vị sử dụng ngân sách:</w:t>
      </w:r>
    </w:p>
    <w:p w14:paraId="150A9C5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Chịu trách nhiệm về việc chấp hành đúng chính sách, chế độ của Nhà</w:t>
      </w:r>
      <w:r w:rsidR="00DF1E5F" w:rsidRPr="001C0164">
        <w:rPr>
          <w:rFonts w:ascii="Arial" w:hAnsi="Arial" w:cs="Arial"/>
          <w:sz w:val="20"/>
          <w:szCs w:val="20"/>
        </w:rPr>
        <w:t xml:space="preserve"> </w:t>
      </w:r>
      <w:r w:rsidRPr="001C0164">
        <w:rPr>
          <w:rFonts w:ascii="Arial" w:hAnsi="Arial" w:cs="Arial"/>
          <w:sz w:val="20"/>
          <w:szCs w:val="20"/>
        </w:rPr>
        <w:t>nước, về tính chính xác, trung thực, đầy đủ của thông tin số liệu quyết toán và</w:t>
      </w:r>
      <w:r w:rsidR="00DF1E5F" w:rsidRPr="001C0164">
        <w:rPr>
          <w:rFonts w:ascii="Arial" w:hAnsi="Arial" w:cs="Arial"/>
          <w:sz w:val="20"/>
          <w:szCs w:val="20"/>
        </w:rPr>
        <w:t xml:space="preserve"> </w:t>
      </w:r>
      <w:r w:rsidRPr="001C0164">
        <w:rPr>
          <w:rFonts w:ascii="Arial" w:hAnsi="Arial" w:cs="Arial"/>
          <w:sz w:val="20"/>
          <w:szCs w:val="20"/>
        </w:rPr>
        <w:t xml:space="preserve">tính </w:t>
      </w:r>
      <w:r w:rsidR="00A42BAA" w:rsidRPr="001C0164">
        <w:rPr>
          <w:rFonts w:ascii="Arial" w:hAnsi="Arial" w:cs="Arial"/>
          <w:sz w:val="20"/>
          <w:szCs w:val="20"/>
          <w:lang w:val="en-US"/>
        </w:rPr>
        <w:t>hợp</w:t>
      </w:r>
      <w:r w:rsidRPr="001C0164">
        <w:rPr>
          <w:rFonts w:ascii="Arial" w:hAnsi="Arial" w:cs="Arial"/>
          <w:sz w:val="20"/>
          <w:szCs w:val="20"/>
        </w:rPr>
        <w:t xml:space="preserve"> pháp của chứng từ cung cấp cho đơn vị xét duyệt quyết toán; cung cấp</w:t>
      </w:r>
      <w:r w:rsidR="00DF1E5F" w:rsidRPr="001C0164">
        <w:rPr>
          <w:rFonts w:ascii="Arial" w:hAnsi="Arial" w:cs="Arial"/>
          <w:sz w:val="20"/>
          <w:szCs w:val="20"/>
        </w:rPr>
        <w:t xml:space="preserve"> </w:t>
      </w:r>
      <w:r w:rsidRPr="001C0164">
        <w:rPr>
          <w:rFonts w:ascii="Arial" w:hAnsi="Arial" w:cs="Arial"/>
          <w:sz w:val="20"/>
          <w:szCs w:val="20"/>
        </w:rPr>
        <w:t>kịp thời và đầy đủ các hồ sơ, tài liệu, chứng từ phục vụ cho công tác xét duyệt</w:t>
      </w:r>
      <w:r w:rsidR="00DF1E5F" w:rsidRPr="001C0164">
        <w:rPr>
          <w:rFonts w:ascii="Arial" w:hAnsi="Arial" w:cs="Arial"/>
          <w:sz w:val="20"/>
          <w:szCs w:val="20"/>
        </w:rPr>
        <w:t xml:space="preserve"> </w:t>
      </w:r>
      <w:r w:rsidRPr="001C0164">
        <w:rPr>
          <w:rFonts w:ascii="Arial" w:hAnsi="Arial" w:cs="Arial"/>
          <w:sz w:val="20"/>
          <w:szCs w:val="20"/>
        </w:rPr>
        <w:t>quyết toán;</w:t>
      </w:r>
    </w:p>
    <w:p w14:paraId="531CADA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Thực hiện nghiêm kiến nghị của đơn vị dự toán cấp trên hoặc cơ quan</w:t>
      </w:r>
      <w:r w:rsidR="00DF1E5F" w:rsidRPr="001C0164">
        <w:rPr>
          <w:rFonts w:ascii="Arial" w:hAnsi="Arial" w:cs="Arial"/>
          <w:sz w:val="20"/>
          <w:szCs w:val="20"/>
        </w:rPr>
        <w:t xml:space="preserve"> </w:t>
      </w:r>
      <w:r w:rsidRPr="001C0164">
        <w:rPr>
          <w:rFonts w:ascii="Arial" w:hAnsi="Arial" w:cs="Arial"/>
          <w:sz w:val="20"/>
          <w:szCs w:val="20"/>
        </w:rPr>
        <w:t xml:space="preserve">nhà nước có thẩm quyền về </w:t>
      </w:r>
      <w:r w:rsidR="00931A2D" w:rsidRPr="001C0164">
        <w:rPr>
          <w:rFonts w:ascii="Arial" w:hAnsi="Arial" w:cs="Arial"/>
          <w:sz w:val="20"/>
          <w:szCs w:val="20"/>
        </w:rPr>
        <w:t>điều</w:t>
      </w:r>
      <w:r w:rsidRPr="001C0164">
        <w:rPr>
          <w:rFonts w:ascii="Arial" w:hAnsi="Arial" w:cs="Arial"/>
          <w:sz w:val="20"/>
          <w:szCs w:val="20"/>
        </w:rPr>
        <w:t xml:space="preserve"> chỉnh số liệu, thông tin, sổ kế toán, báo cáo</w:t>
      </w:r>
      <w:r w:rsidR="00DF1E5F" w:rsidRPr="001C0164">
        <w:rPr>
          <w:rFonts w:ascii="Arial" w:hAnsi="Arial" w:cs="Arial"/>
          <w:sz w:val="20"/>
          <w:szCs w:val="20"/>
        </w:rPr>
        <w:t xml:space="preserve"> </w:t>
      </w:r>
      <w:r w:rsidRPr="001C0164">
        <w:rPr>
          <w:rFonts w:ascii="Arial" w:hAnsi="Arial" w:cs="Arial"/>
          <w:sz w:val="20"/>
          <w:szCs w:val="20"/>
        </w:rPr>
        <w:t>quyết toán, xuất toán, thu hồi nộp ngân sách nhà nước;</w:t>
      </w:r>
    </w:p>
    <w:p w14:paraId="0E3E45F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Kể từ ngày nhận được thông báo xét duyệt quyết toán hoặc thông báo</w:t>
      </w:r>
      <w:r w:rsidR="00DF1E5F" w:rsidRPr="001C0164">
        <w:rPr>
          <w:rFonts w:ascii="Arial" w:hAnsi="Arial" w:cs="Arial"/>
          <w:sz w:val="20"/>
          <w:szCs w:val="20"/>
        </w:rPr>
        <w:t xml:space="preserve"> </w:t>
      </w:r>
      <w:r w:rsidR="00931A2D" w:rsidRPr="001C0164">
        <w:rPr>
          <w:rFonts w:ascii="Arial" w:hAnsi="Arial" w:cs="Arial"/>
          <w:sz w:val="20"/>
          <w:szCs w:val="20"/>
        </w:rPr>
        <w:t>điều</w:t>
      </w:r>
      <w:r w:rsidRPr="001C0164">
        <w:rPr>
          <w:rFonts w:ascii="Arial" w:hAnsi="Arial" w:cs="Arial"/>
          <w:sz w:val="20"/>
          <w:szCs w:val="20"/>
        </w:rPr>
        <w:t xml:space="preserve"> chỉnh quyết toán năm của </w:t>
      </w:r>
      <w:r w:rsidR="00DF1E5F" w:rsidRPr="001C0164">
        <w:rPr>
          <w:rFonts w:ascii="Arial" w:hAnsi="Arial" w:cs="Arial"/>
          <w:sz w:val="20"/>
          <w:szCs w:val="20"/>
        </w:rPr>
        <w:t>đơn vị</w:t>
      </w:r>
      <w:r w:rsidRPr="001C0164">
        <w:rPr>
          <w:rFonts w:ascii="Arial" w:hAnsi="Arial" w:cs="Arial"/>
          <w:sz w:val="20"/>
          <w:szCs w:val="20"/>
        </w:rPr>
        <w:t xml:space="preserve"> dự toán cấp trên (trường hợp trực thuộc</w:t>
      </w:r>
      <w:r w:rsidR="00DF1E5F" w:rsidRPr="001C0164">
        <w:rPr>
          <w:rFonts w:ascii="Arial" w:hAnsi="Arial" w:cs="Arial"/>
          <w:sz w:val="20"/>
          <w:szCs w:val="20"/>
        </w:rPr>
        <w:t xml:space="preserve"> </w:t>
      </w:r>
      <w:r w:rsidRPr="001C0164">
        <w:rPr>
          <w:rFonts w:ascii="Arial" w:hAnsi="Arial" w:cs="Arial"/>
          <w:sz w:val="20"/>
          <w:szCs w:val="20"/>
        </w:rPr>
        <w:t>đơn vị dự toán cấp trên), trong phạm vi 10 ngày làm việc phải thực hiện đầy đủ</w:t>
      </w:r>
      <w:r w:rsidR="00DF1E5F" w:rsidRPr="001C0164">
        <w:rPr>
          <w:rFonts w:ascii="Arial" w:hAnsi="Arial" w:cs="Arial"/>
          <w:sz w:val="20"/>
          <w:szCs w:val="20"/>
        </w:rPr>
        <w:t xml:space="preserve"> </w:t>
      </w:r>
      <w:r w:rsidRPr="001C0164">
        <w:rPr>
          <w:rFonts w:ascii="Arial" w:hAnsi="Arial" w:cs="Arial"/>
          <w:sz w:val="20"/>
          <w:szCs w:val="20"/>
        </w:rPr>
        <w:t xml:space="preserve">các nội dung trong thông báo xét duyệt hoặc </w:t>
      </w:r>
      <w:r w:rsidR="00931A2D" w:rsidRPr="001C0164">
        <w:rPr>
          <w:rFonts w:ascii="Arial" w:hAnsi="Arial" w:cs="Arial"/>
          <w:sz w:val="20"/>
          <w:szCs w:val="20"/>
        </w:rPr>
        <w:t>điều</w:t>
      </w:r>
      <w:r w:rsidRPr="001C0164">
        <w:rPr>
          <w:rFonts w:ascii="Arial" w:hAnsi="Arial" w:cs="Arial"/>
          <w:sz w:val="20"/>
          <w:szCs w:val="20"/>
        </w:rPr>
        <w:t xml:space="preserve"> chỉnh quyết toán năm và làm</w:t>
      </w:r>
      <w:r w:rsidR="00DF1E5F" w:rsidRPr="001C0164">
        <w:rPr>
          <w:rFonts w:ascii="Arial" w:hAnsi="Arial" w:cs="Arial"/>
          <w:sz w:val="20"/>
          <w:szCs w:val="20"/>
        </w:rPr>
        <w:t xml:space="preserve"> </w:t>
      </w:r>
      <w:r w:rsidRPr="001C0164">
        <w:rPr>
          <w:rFonts w:ascii="Arial" w:hAnsi="Arial" w:cs="Arial"/>
          <w:sz w:val="20"/>
          <w:szCs w:val="20"/>
        </w:rPr>
        <w:t xml:space="preserve">thủ tục </w:t>
      </w:r>
      <w:r w:rsidR="00931A2D" w:rsidRPr="001C0164">
        <w:rPr>
          <w:rFonts w:ascii="Arial" w:hAnsi="Arial" w:cs="Arial"/>
          <w:sz w:val="20"/>
          <w:szCs w:val="20"/>
        </w:rPr>
        <w:t>điều</w:t>
      </w:r>
      <w:r w:rsidRPr="001C0164">
        <w:rPr>
          <w:rFonts w:ascii="Arial" w:hAnsi="Arial" w:cs="Arial"/>
          <w:sz w:val="20"/>
          <w:szCs w:val="20"/>
        </w:rPr>
        <w:t xml:space="preserve"> chỉnh số liệu quyết toán với Kho bạc Nhà nước nơi giao dịch;</w:t>
      </w:r>
    </w:p>
    <w:p w14:paraId="060F095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Trường hợp đơn vị sử dụng ngân sách không thống nhất với nội dung thông</w:t>
      </w:r>
      <w:r w:rsidR="00DF1E5F" w:rsidRPr="001C0164">
        <w:rPr>
          <w:rFonts w:ascii="Arial" w:hAnsi="Arial" w:cs="Arial"/>
          <w:sz w:val="20"/>
          <w:szCs w:val="20"/>
        </w:rPr>
        <w:t xml:space="preserve"> </w:t>
      </w:r>
      <w:r w:rsidRPr="001C0164">
        <w:rPr>
          <w:rFonts w:ascii="Arial" w:hAnsi="Arial" w:cs="Arial"/>
          <w:sz w:val="20"/>
          <w:szCs w:val="20"/>
        </w:rPr>
        <w:t>báo xét duyệt quyết toán của đơn vị dự toán ngân sách cấp trên thì phải có văn</w:t>
      </w:r>
      <w:r w:rsidR="00DF1E5F" w:rsidRPr="001C0164">
        <w:rPr>
          <w:rFonts w:ascii="Arial" w:hAnsi="Arial" w:cs="Arial"/>
          <w:sz w:val="20"/>
          <w:szCs w:val="20"/>
        </w:rPr>
        <w:t xml:space="preserve"> </w:t>
      </w:r>
      <w:r w:rsidRPr="001C0164">
        <w:rPr>
          <w:rFonts w:ascii="Arial" w:hAnsi="Arial" w:cs="Arial"/>
          <w:sz w:val="20"/>
          <w:szCs w:val="20"/>
        </w:rPr>
        <w:t>bản gửi đơn vị dự toán cấp I để xem xét, quyết định;</w:t>
      </w:r>
    </w:p>
    <w:p w14:paraId="09E55A8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Trường hợp đơn vị sử dụng ngân sách không thống nhất với nội dung thông</w:t>
      </w:r>
      <w:r w:rsidR="00DF1E5F" w:rsidRPr="001C0164">
        <w:rPr>
          <w:rFonts w:ascii="Arial" w:hAnsi="Arial" w:cs="Arial"/>
          <w:sz w:val="20"/>
          <w:szCs w:val="20"/>
        </w:rPr>
        <w:t xml:space="preserve"> </w:t>
      </w:r>
      <w:r w:rsidRPr="001C0164">
        <w:rPr>
          <w:rFonts w:ascii="Arial" w:hAnsi="Arial" w:cs="Arial"/>
          <w:sz w:val="20"/>
          <w:szCs w:val="20"/>
        </w:rPr>
        <w:t>báo xét duyệt quyết toán của đơn vị dự toán cấp I thì phải có văn bản gửi đơn vị</w:t>
      </w:r>
      <w:r w:rsidR="00DF1E5F" w:rsidRPr="001C0164">
        <w:rPr>
          <w:rFonts w:ascii="Arial" w:hAnsi="Arial" w:cs="Arial"/>
          <w:sz w:val="20"/>
          <w:szCs w:val="20"/>
        </w:rPr>
        <w:t xml:space="preserve"> </w:t>
      </w:r>
      <w:r w:rsidRPr="001C0164">
        <w:rPr>
          <w:rFonts w:ascii="Arial" w:hAnsi="Arial" w:cs="Arial"/>
          <w:sz w:val="20"/>
          <w:szCs w:val="20"/>
        </w:rPr>
        <w:t>dự toán cấp I, trong đó, giải trình, nêu rõ lý do và cơ sở pháp lý đối với nội dung</w:t>
      </w:r>
      <w:r w:rsidR="00DF1E5F" w:rsidRPr="001C0164">
        <w:rPr>
          <w:rFonts w:ascii="Arial" w:hAnsi="Arial" w:cs="Arial"/>
          <w:sz w:val="20"/>
          <w:szCs w:val="20"/>
        </w:rPr>
        <w:t xml:space="preserve"> </w:t>
      </w:r>
      <w:r w:rsidRPr="001C0164">
        <w:rPr>
          <w:rFonts w:ascii="Arial" w:hAnsi="Arial" w:cs="Arial"/>
          <w:sz w:val="20"/>
          <w:szCs w:val="20"/>
        </w:rPr>
        <w:t xml:space="preserve">đơn vị không thống nhất, để đơn vị dự toán </w:t>
      </w:r>
      <w:r w:rsidR="00DD6E51" w:rsidRPr="001C0164">
        <w:rPr>
          <w:rFonts w:ascii="Arial" w:hAnsi="Arial" w:cs="Arial"/>
          <w:sz w:val="20"/>
          <w:szCs w:val="20"/>
          <w:lang w:val="en-US"/>
        </w:rPr>
        <w:t>cấp</w:t>
      </w:r>
      <w:r w:rsidRPr="001C0164">
        <w:rPr>
          <w:rFonts w:ascii="Arial" w:hAnsi="Arial" w:cs="Arial"/>
          <w:sz w:val="20"/>
          <w:szCs w:val="20"/>
        </w:rPr>
        <w:t xml:space="preserve"> I xem xét, quyết định và đơn vị</w:t>
      </w:r>
      <w:r w:rsidR="00DF1E5F" w:rsidRPr="001C0164">
        <w:rPr>
          <w:rFonts w:ascii="Arial" w:hAnsi="Arial" w:cs="Arial"/>
          <w:sz w:val="20"/>
          <w:szCs w:val="20"/>
        </w:rPr>
        <w:t xml:space="preserve"> </w:t>
      </w:r>
      <w:r w:rsidRPr="001C0164">
        <w:rPr>
          <w:rFonts w:ascii="Arial" w:hAnsi="Arial" w:cs="Arial"/>
          <w:sz w:val="20"/>
          <w:szCs w:val="20"/>
        </w:rPr>
        <w:t>dự toán cấp I chịu trách nhiệm đối với quyết định của mình;</w:t>
      </w:r>
    </w:p>
    <w:p w14:paraId="3ECF527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Trong khi chờ quyết định của cấp có thẩm quyền, đơn vị sử dụng ngân sách</w:t>
      </w:r>
      <w:r w:rsidR="00DF1E5F" w:rsidRPr="001C0164">
        <w:rPr>
          <w:rFonts w:ascii="Arial" w:hAnsi="Arial" w:cs="Arial"/>
          <w:sz w:val="20"/>
          <w:szCs w:val="20"/>
        </w:rPr>
        <w:t xml:space="preserve"> </w:t>
      </w:r>
      <w:r w:rsidRPr="001C0164">
        <w:rPr>
          <w:rFonts w:ascii="Arial" w:hAnsi="Arial" w:cs="Arial"/>
          <w:sz w:val="20"/>
          <w:szCs w:val="20"/>
        </w:rPr>
        <w:t xml:space="preserve">phải chấp hành đầy đủ theo nội dung thông báo xét duyệt </w:t>
      </w:r>
      <w:r w:rsidR="00DF1E5F" w:rsidRPr="001C0164">
        <w:rPr>
          <w:rFonts w:ascii="Arial" w:hAnsi="Arial" w:cs="Arial"/>
          <w:sz w:val="20"/>
          <w:szCs w:val="20"/>
        </w:rPr>
        <w:t>quyết</w:t>
      </w:r>
      <w:r w:rsidRPr="001C0164">
        <w:rPr>
          <w:rFonts w:ascii="Arial" w:hAnsi="Arial" w:cs="Arial"/>
          <w:sz w:val="20"/>
          <w:szCs w:val="20"/>
        </w:rPr>
        <w:t xml:space="preserve"> toán của cơ</w:t>
      </w:r>
      <w:r w:rsidR="00DF1E5F" w:rsidRPr="001C0164">
        <w:rPr>
          <w:rFonts w:ascii="Arial" w:hAnsi="Arial" w:cs="Arial"/>
          <w:sz w:val="20"/>
          <w:szCs w:val="20"/>
        </w:rPr>
        <w:t xml:space="preserve"> </w:t>
      </w:r>
      <w:r w:rsidRPr="001C0164">
        <w:rPr>
          <w:rFonts w:ascii="Arial" w:hAnsi="Arial" w:cs="Arial"/>
          <w:sz w:val="20"/>
          <w:szCs w:val="20"/>
        </w:rPr>
        <w:t>quan có thẩm quyền.</w:t>
      </w:r>
    </w:p>
    <w:p w14:paraId="329BCCD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Trách nhiệm của đơn vị dự toán cấp trên trực tiếp của đơn vị sử dụng</w:t>
      </w:r>
      <w:r w:rsidR="00DF1E5F" w:rsidRPr="001C0164">
        <w:rPr>
          <w:rFonts w:ascii="Arial" w:hAnsi="Arial" w:cs="Arial"/>
          <w:sz w:val="20"/>
          <w:szCs w:val="20"/>
        </w:rPr>
        <w:t xml:space="preserve"> </w:t>
      </w:r>
      <w:r w:rsidRPr="001C0164">
        <w:rPr>
          <w:rFonts w:ascii="Arial" w:hAnsi="Arial" w:cs="Arial"/>
          <w:sz w:val="20"/>
          <w:szCs w:val="20"/>
        </w:rPr>
        <w:t>ngân sách, đơn vị giao dự toán:</w:t>
      </w:r>
    </w:p>
    <w:p w14:paraId="1E0E28A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Xét duyệt và thông báo quyết toán năm và chịu trách nhiệm về kết quả</w:t>
      </w:r>
      <w:r w:rsidR="00DF1E5F" w:rsidRPr="001C0164">
        <w:rPr>
          <w:rFonts w:ascii="Arial" w:hAnsi="Arial" w:cs="Arial"/>
          <w:sz w:val="20"/>
          <w:szCs w:val="20"/>
        </w:rPr>
        <w:t xml:space="preserve"> </w:t>
      </w:r>
      <w:r w:rsidRPr="001C0164">
        <w:rPr>
          <w:rFonts w:ascii="Arial" w:hAnsi="Arial" w:cs="Arial"/>
          <w:sz w:val="20"/>
          <w:szCs w:val="20"/>
        </w:rPr>
        <w:t xml:space="preserve">xét duyệt </w:t>
      </w:r>
      <w:r w:rsidR="00DF1E5F" w:rsidRPr="001C0164">
        <w:rPr>
          <w:rFonts w:ascii="Arial" w:hAnsi="Arial" w:cs="Arial"/>
          <w:sz w:val="20"/>
          <w:szCs w:val="20"/>
        </w:rPr>
        <w:t>quyết</w:t>
      </w:r>
      <w:r w:rsidRPr="001C0164">
        <w:rPr>
          <w:rFonts w:ascii="Arial" w:hAnsi="Arial" w:cs="Arial"/>
          <w:sz w:val="20"/>
          <w:szCs w:val="20"/>
        </w:rPr>
        <w:t xml:space="preserve"> toán của các đơn vị dự toán </w:t>
      </w:r>
      <w:r w:rsidR="00DF1E5F" w:rsidRPr="001C0164">
        <w:rPr>
          <w:rFonts w:ascii="Arial" w:hAnsi="Arial" w:cs="Arial"/>
          <w:sz w:val="20"/>
          <w:szCs w:val="20"/>
        </w:rPr>
        <w:t>cấp</w:t>
      </w:r>
      <w:r w:rsidRPr="001C0164">
        <w:rPr>
          <w:rFonts w:ascii="Arial" w:hAnsi="Arial" w:cs="Arial"/>
          <w:sz w:val="20"/>
          <w:szCs w:val="20"/>
        </w:rPr>
        <w:t xml:space="preserve"> dưới trực thuộc trực </w:t>
      </w:r>
      <w:r w:rsidR="00DF1E5F" w:rsidRPr="001C0164">
        <w:rPr>
          <w:rFonts w:ascii="Arial" w:hAnsi="Arial" w:cs="Arial"/>
          <w:sz w:val="20"/>
          <w:szCs w:val="20"/>
        </w:rPr>
        <w:t>tiếp</w:t>
      </w:r>
      <w:r w:rsidRPr="001C0164">
        <w:rPr>
          <w:rFonts w:ascii="Arial" w:hAnsi="Arial" w:cs="Arial"/>
          <w:sz w:val="20"/>
          <w:szCs w:val="20"/>
        </w:rPr>
        <w:t>, đơn vị</w:t>
      </w:r>
      <w:r w:rsidR="00DF1E5F" w:rsidRPr="001C0164">
        <w:rPr>
          <w:rFonts w:ascii="Arial" w:hAnsi="Arial" w:cs="Arial"/>
          <w:sz w:val="20"/>
          <w:szCs w:val="20"/>
        </w:rPr>
        <w:t xml:space="preserve"> </w:t>
      </w:r>
      <w:r w:rsidRPr="001C0164">
        <w:rPr>
          <w:rFonts w:ascii="Arial" w:hAnsi="Arial" w:cs="Arial"/>
          <w:sz w:val="20"/>
          <w:szCs w:val="20"/>
        </w:rPr>
        <w:t>được giao dự toán;</w:t>
      </w:r>
    </w:p>
    <w:p w14:paraId="203957C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Khi nhận được văn bản </w:t>
      </w:r>
      <w:r w:rsidR="00931A2D" w:rsidRPr="001C0164">
        <w:rPr>
          <w:rFonts w:ascii="Arial" w:hAnsi="Arial" w:cs="Arial"/>
          <w:sz w:val="20"/>
          <w:szCs w:val="20"/>
        </w:rPr>
        <w:t>điều</w:t>
      </w:r>
      <w:r w:rsidRPr="001C0164">
        <w:rPr>
          <w:rFonts w:ascii="Arial" w:hAnsi="Arial" w:cs="Arial"/>
          <w:sz w:val="20"/>
          <w:szCs w:val="20"/>
        </w:rPr>
        <w:t xml:space="preserve"> chỉnh quyết toán năm của đơn vị dự toán</w:t>
      </w:r>
      <w:r w:rsidR="00DF1E5F" w:rsidRPr="001C0164">
        <w:rPr>
          <w:rFonts w:ascii="Arial" w:hAnsi="Arial" w:cs="Arial"/>
          <w:sz w:val="20"/>
          <w:szCs w:val="20"/>
        </w:rPr>
        <w:t xml:space="preserve"> </w:t>
      </w:r>
      <w:r w:rsidRPr="001C0164">
        <w:rPr>
          <w:rFonts w:ascii="Arial" w:hAnsi="Arial" w:cs="Arial"/>
          <w:sz w:val="20"/>
          <w:szCs w:val="20"/>
        </w:rPr>
        <w:t>cấp I, trong phạm vi 10 ngày làm việc phải thực hiện đầy đủ các kiến nghị và</w:t>
      </w:r>
      <w:r w:rsidR="00DF1E5F" w:rsidRPr="001C0164">
        <w:rPr>
          <w:rFonts w:ascii="Arial" w:hAnsi="Arial" w:cs="Arial"/>
          <w:sz w:val="20"/>
          <w:szCs w:val="20"/>
        </w:rPr>
        <w:t xml:space="preserve"> </w:t>
      </w:r>
      <w:r w:rsidR="00931A2D" w:rsidRPr="001C0164">
        <w:rPr>
          <w:rFonts w:ascii="Arial" w:hAnsi="Arial" w:cs="Arial"/>
          <w:sz w:val="20"/>
          <w:szCs w:val="20"/>
        </w:rPr>
        <w:t>điều</w:t>
      </w:r>
      <w:r w:rsidRPr="001C0164">
        <w:rPr>
          <w:rFonts w:ascii="Arial" w:hAnsi="Arial" w:cs="Arial"/>
          <w:sz w:val="20"/>
          <w:szCs w:val="20"/>
        </w:rPr>
        <w:t xml:space="preserve"> chỉnh thông báo xét duyệt </w:t>
      </w:r>
      <w:r w:rsidR="00DF1E5F" w:rsidRPr="001C0164">
        <w:rPr>
          <w:rFonts w:ascii="Arial" w:hAnsi="Arial" w:cs="Arial"/>
          <w:sz w:val="20"/>
          <w:szCs w:val="20"/>
        </w:rPr>
        <w:t>quyết</w:t>
      </w:r>
      <w:r w:rsidRPr="001C0164">
        <w:rPr>
          <w:rFonts w:ascii="Arial" w:hAnsi="Arial" w:cs="Arial"/>
          <w:sz w:val="20"/>
          <w:szCs w:val="20"/>
        </w:rPr>
        <w:t xml:space="preserve"> toán cho các đơn vị dự toán </w:t>
      </w:r>
      <w:r w:rsidR="00DF1E5F" w:rsidRPr="001C0164">
        <w:rPr>
          <w:rFonts w:ascii="Arial" w:hAnsi="Arial" w:cs="Arial"/>
          <w:sz w:val="20"/>
          <w:szCs w:val="20"/>
        </w:rPr>
        <w:t>cấp</w:t>
      </w:r>
      <w:r w:rsidRPr="001C0164">
        <w:rPr>
          <w:rFonts w:ascii="Arial" w:hAnsi="Arial" w:cs="Arial"/>
          <w:sz w:val="20"/>
          <w:szCs w:val="20"/>
        </w:rPr>
        <w:t xml:space="preserve"> dưới trực</w:t>
      </w:r>
      <w:r w:rsidR="00DF1E5F" w:rsidRPr="001C0164">
        <w:rPr>
          <w:rFonts w:ascii="Arial" w:hAnsi="Arial" w:cs="Arial"/>
          <w:sz w:val="20"/>
          <w:szCs w:val="20"/>
        </w:rPr>
        <w:t xml:space="preserve"> </w:t>
      </w:r>
      <w:r w:rsidRPr="001C0164">
        <w:rPr>
          <w:rFonts w:ascii="Arial" w:hAnsi="Arial" w:cs="Arial"/>
          <w:sz w:val="20"/>
          <w:szCs w:val="20"/>
        </w:rPr>
        <w:t>thuộc;</w:t>
      </w:r>
    </w:p>
    <w:p w14:paraId="52E8EBA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Tổng hợp báo cáo quyết toán ngân sách nhà nước thuộc phạm vi quản lý</w:t>
      </w:r>
      <w:r w:rsidR="00DF1E5F" w:rsidRPr="001C0164">
        <w:rPr>
          <w:rFonts w:ascii="Arial" w:hAnsi="Arial" w:cs="Arial"/>
          <w:sz w:val="20"/>
          <w:szCs w:val="20"/>
        </w:rPr>
        <w:t xml:space="preserve"> </w:t>
      </w:r>
      <w:r w:rsidRPr="001C0164">
        <w:rPr>
          <w:rFonts w:ascii="Arial" w:hAnsi="Arial" w:cs="Arial"/>
          <w:sz w:val="20"/>
          <w:szCs w:val="20"/>
        </w:rPr>
        <w:t>gửi đơn vị dự toán cấp trên trực tiếp.</w:t>
      </w:r>
    </w:p>
    <w:p w14:paraId="4CA4F2E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Trách nhiệm của đơn vị dự toán cấp I:</w:t>
      </w:r>
    </w:p>
    <w:p w14:paraId="6F08741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Hướng dẫn các đơn vị dự toán cấp dưới trực thuộc thực hiện đúng các</w:t>
      </w:r>
      <w:r w:rsidR="00DF1E5F" w:rsidRPr="001C0164">
        <w:rPr>
          <w:rFonts w:ascii="Arial" w:hAnsi="Arial" w:cs="Arial"/>
          <w:sz w:val="20"/>
          <w:szCs w:val="20"/>
        </w:rPr>
        <w:t xml:space="preserve"> </w:t>
      </w:r>
      <w:r w:rsidRPr="001C0164">
        <w:rPr>
          <w:rFonts w:ascii="Arial" w:hAnsi="Arial" w:cs="Arial"/>
          <w:sz w:val="20"/>
          <w:szCs w:val="20"/>
        </w:rPr>
        <w:t xml:space="preserve">quy định về xét duyệt và thông báo quyết toán năm; đồng thời </w:t>
      </w:r>
      <w:r w:rsidR="00DF1E5F" w:rsidRPr="001C0164">
        <w:rPr>
          <w:rFonts w:ascii="Arial" w:hAnsi="Arial" w:cs="Arial"/>
          <w:sz w:val="20"/>
          <w:szCs w:val="20"/>
        </w:rPr>
        <w:t>tổng hợp</w:t>
      </w:r>
      <w:r w:rsidRPr="001C0164">
        <w:rPr>
          <w:rFonts w:ascii="Arial" w:hAnsi="Arial" w:cs="Arial"/>
          <w:sz w:val="20"/>
          <w:szCs w:val="20"/>
        </w:rPr>
        <w:t>, lập và</w:t>
      </w:r>
      <w:r w:rsidR="00DF1E5F" w:rsidRPr="001C0164">
        <w:rPr>
          <w:rFonts w:ascii="Arial" w:hAnsi="Arial" w:cs="Arial"/>
          <w:sz w:val="20"/>
          <w:szCs w:val="20"/>
        </w:rPr>
        <w:t xml:space="preserve"> </w:t>
      </w:r>
      <w:r w:rsidRPr="001C0164">
        <w:rPr>
          <w:rFonts w:ascii="Arial" w:hAnsi="Arial" w:cs="Arial"/>
          <w:sz w:val="20"/>
          <w:szCs w:val="20"/>
        </w:rPr>
        <w:t>gửi báo cáo quyết toán năm theo đúng thời hạn quy định;</w:t>
      </w:r>
    </w:p>
    <w:p w14:paraId="3259A7B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Xét duyệt, thông báo quyết toán năm và chịu trách nhiệm về kết quả xét</w:t>
      </w:r>
      <w:r w:rsidR="00DF1E5F" w:rsidRPr="001C0164">
        <w:rPr>
          <w:rFonts w:ascii="Arial" w:hAnsi="Arial" w:cs="Arial"/>
          <w:sz w:val="20"/>
          <w:szCs w:val="20"/>
        </w:rPr>
        <w:t xml:space="preserve"> </w:t>
      </w:r>
      <w:r w:rsidRPr="001C0164">
        <w:rPr>
          <w:rFonts w:ascii="Arial" w:hAnsi="Arial" w:cs="Arial"/>
          <w:sz w:val="20"/>
          <w:szCs w:val="20"/>
        </w:rPr>
        <w:t>duyệt quyết toán của các đơn vị dự toán cấp dưới trực thuộc theo quy định tại</w:t>
      </w:r>
      <w:r w:rsidR="00DF1E5F" w:rsidRPr="001C0164">
        <w:rPr>
          <w:rFonts w:ascii="Arial" w:hAnsi="Arial" w:cs="Arial"/>
          <w:sz w:val="20"/>
          <w:szCs w:val="20"/>
        </w:rPr>
        <w:t xml:space="preserve"> </w:t>
      </w:r>
      <w:bookmarkStart w:id="22" w:name="tc_10"/>
      <w:r w:rsidR="00931A2D" w:rsidRPr="001C0164">
        <w:rPr>
          <w:rFonts w:ascii="Arial" w:hAnsi="Arial" w:cs="Arial"/>
          <w:sz w:val="20"/>
          <w:szCs w:val="20"/>
        </w:rPr>
        <w:t>Điều</w:t>
      </w:r>
      <w:r w:rsidRPr="001C0164">
        <w:rPr>
          <w:rFonts w:ascii="Arial" w:hAnsi="Arial" w:cs="Arial"/>
          <w:sz w:val="20"/>
          <w:szCs w:val="20"/>
        </w:rPr>
        <w:t xml:space="preserve"> 5 </w:t>
      </w:r>
      <w:r w:rsidR="00931A2D" w:rsidRPr="001C0164">
        <w:rPr>
          <w:rFonts w:ascii="Arial" w:hAnsi="Arial" w:cs="Arial"/>
          <w:sz w:val="20"/>
          <w:szCs w:val="20"/>
        </w:rPr>
        <w:t>Thông tư này</w:t>
      </w:r>
      <w:bookmarkEnd w:id="22"/>
      <w:r w:rsidRPr="001C0164">
        <w:rPr>
          <w:rFonts w:ascii="Arial" w:hAnsi="Arial" w:cs="Arial"/>
          <w:sz w:val="20"/>
          <w:szCs w:val="20"/>
        </w:rPr>
        <w:t>;</w:t>
      </w:r>
    </w:p>
    <w:p w14:paraId="3482D9F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 xml:space="preserve">Khi nhận được văn bản đề nghị </w:t>
      </w:r>
      <w:r w:rsidR="00931A2D" w:rsidRPr="001C0164">
        <w:rPr>
          <w:rFonts w:ascii="Arial" w:hAnsi="Arial" w:cs="Arial"/>
          <w:sz w:val="20"/>
          <w:szCs w:val="20"/>
        </w:rPr>
        <w:t>điều</w:t>
      </w:r>
      <w:r w:rsidRPr="001C0164">
        <w:rPr>
          <w:rFonts w:ascii="Arial" w:hAnsi="Arial" w:cs="Arial"/>
          <w:sz w:val="20"/>
          <w:szCs w:val="20"/>
        </w:rPr>
        <w:t xml:space="preserve"> chỉnh quyết toán năm của Bộ Tài</w:t>
      </w:r>
      <w:r w:rsidR="00DF1E5F" w:rsidRPr="001C0164">
        <w:rPr>
          <w:rFonts w:ascii="Arial" w:hAnsi="Arial" w:cs="Arial"/>
          <w:sz w:val="20"/>
          <w:szCs w:val="20"/>
        </w:rPr>
        <w:t xml:space="preserve"> </w:t>
      </w:r>
      <w:r w:rsidRPr="001C0164">
        <w:rPr>
          <w:rFonts w:ascii="Arial" w:hAnsi="Arial" w:cs="Arial"/>
          <w:sz w:val="20"/>
          <w:szCs w:val="20"/>
        </w:rPr>
        <w:t>chính, trong phạm vi 07 ngày làm việc kể từ ngày nhận được văn bản của Bộ Tài</w:t>
      </w:r>
      <w:r w:rsidR="00DF1E5F" w:rsidRPr="001C0164">
        <w:rPr>
          <w:rFonts w:ascii="Arial" w:hAnsi="Arial" w:cs="Arial"/>
          <w:sz w:val="20"/>
          <w:szCs w:val="20"/>
        </w:rPr>
        <w:t xml:space="preserve"> </w:t>
      </w:r>
      <w:r w:rsidRPr="001C0164">
        <w:rPr>
          <w:rFonts w:ascii="Arial" w:hAnsi="Arial" w:cs="Arial"/>
          <w:sz w:val="20"/>
          <w:szCs w:val="20"/>
        </w:rPr>
        <w:t xml:space="preserve">chính, đơn vị dự toán cấp I phải thực hiện đầy đủ các kiến nghị và </w:t>
      </w:r>
      <w:r w:rsidR="00931A2D" w:rsidRPr="001C0164">
        <w:rPr>
          <w:rFonts w:ascii="Arial" w:hAnsi="Arial" w:cs="Arial"/>
          <w:sz w:val="20"/>
          <w:szCs w:val="20"/>
        </w:rPr>
        <w:t>điều</w:t>
      </w:r>
      <w:r w:rsidRPr="001C0164">
        <w:rPr>
          <w:rFonts w:ascii="Arial" w:hAnsi="Arial" w:cs="Arial"/>
          <w:sz w:val="20"/>
          <w:szCs w:val="20"/>
        </w:rPr>
        <w:t xml:space="preserve"> chỉnh</w:t>
      </w:r>
      <w:r w:rsidR="00DF1E5F" w:rsidRPr="001C0164">
        <w:rPr>
          <w:rFonts w:ascii="Arial" w:hAnsi="Arial" w:cs="Arial"/>
          <w:sz w:val="20"/>
          <w:szCs w:val="20"/>
        </w:rPr>
        <w:t xml:space="preserve"> </w:t>
      </w:r>
      <w:r w:rsidRPr="001C0164">
        <w:rPr>
          <w:rFonts w:ascii="Arial" w:hAnsi="Arial" w:cs="Arial"/>
          <w:sz w:val="20"/>
          <w:szCs w:val="20"/>
        </w:rPr>
        <w:t xml:space="preserve">thông báo xét duyệt </w:t>
      </w:r>
      <w:r w:rsidR="00DF1E5F" w:rsidRPr="001C0164">
        <w:rPr>
          <w:rFonts w:ascii="Arial" w:hAnsi="Arial" w:cs="Arial"/>
          <w:sz w:val="20"/>
          <w:szCs w:val="20"/>
        </w:rPr>
        <w:t>quyết</w:t>
      </w:r>
      <w:r w:rsidRPr="001C0164">
        <w:rPr>
          <w:rFonts w:ascii="Arial" w:hAnsi="Arial" w:cs="Arial"/>
          <w:sz w:val="20"/>
          <w:szCs w:val="20"/>
        </w:rPr>
        <w:t xml:space="preserve"> toán năm cho các đơn vị dự toán </w:t>
      </w:r>
      <w:r w:rsidR="00DF1E5F" w:rsidRPr="001C0164">
        <w:rPr>
          <w:rFonts w:ascii="Arial" w:hAnsi="Arial" w:cs="Arial"/>
          <w:sz w:val="20"/>
          <w:szCs w:val="20"/>
        </w:rPr>
        <w:t>cấp</w:t>
      </w:r>
      <w:r w:rsidRPr="001C0164">
        <w:rPr>
          <w:rFonts w:ascii="Arial" w:hAnsi="Arial" w:cs="Arial"/>
          <w:sz w:val="20"/>
          <w:szCs w:val="20"/>
        </w:rPr>
        <w:t xml:space="preserve"> dưới trực thuộc</w:t>
      </w:r>
      <w:r w:rsidR="00DF1E5F" w:rsidRPr="001C0164">
        <w:rPr>
          <w:rFonts w:ascii="Arial" w:hAnsi="Arial" w:cs="Arial"/>
          <w:sz w:val="20"/>
          <w:szCs w:val="20"/>
        </w:rPr>
        <w:t xml:space="preserve"> </w:t>
      </w:r>
      <w:r w:rsidRPr="001C0164">
        <w:rPr>
          <w:rFonts w:ascii="Arial" w:hAnsi="Arial" w:cs="Arial"/>
          <w:sz w:val="20"/>
          <w:szCs w:val="20"/>
        </w:rPr>
        <w:t xml:space="preserve">và gửi lại báo cáo và mẫu biểu quyết toán </w:t>
      </w:r>
      <w:r w:rsidR="00931A2D" w:rsidRPr="001C0164">
        <w:rPr>
          <w:rFonts w:ascii="Arial" w:hAnsi="Arial" w:cs="Arial"/>
          <w:sz w:val="20"/>
          <w:szCs w:val="20"/>
        </w:rPr>
        <w:t>điều</w:t>
      </w:r>
      <w:r w:rsidRPr="001C0164">
        <w:rPr>
          <w:rFonts w:ascii="Arial" w:hAnsi="Arial" w:cs="Arial"/>
          <w:sz w:val="20"/>
          <w:szCs w:val="20"/>
        </w:rPr>
        <w:t xml:space="preserve"> </w:t>
      </w:r>
      <w:r w:rsidR="00406DF5" w:rsidRPr="001C0164">
        <w:rPr>
          <w:rFonts w:ascii="Arial" w:hAnsi="Arial" w:cs="Arial"/>
          <w:sz w:val="20"/>
          <w:szCs w:val="20"/>
          <w:lang w:val="en-US"/>
        </w:rPr>
        <w:t>chỉnh</w:t>
      </w:r>
      <w:r w:rsidRPr="001C0164">
        <w:rPr>
          <w:rFonts w:ascii="Arial" w:hAnsi="Arial" w:cs="Arial"/>
          <w:sz w:val="20"/>
          <w:szCs w:val="20"/>
        </w:rPr>
        <w:t xml:space="preserve"> hoặc báo cáo lại kết quả</w:t>
      </w:r>
      <w:r w:rsidR="00DF1E5F" w:rsidRPr="001C0164">
        <w:rPr>
          <w:rFonts w:ascii="Arial" w:hAnsi="Arial" w:cs="Arial"/>
          <w:sz w:val="20"/>
          <w:szCs w:val="20"/>
        </w:rPr>
        <w:t xml:space="preserve"> </w:t>
      </w:r>
      <w:r w:rsidRPr="001C0164">
        <w:rPr>
          <w:rFonts w:ascii="Arial" w:hAnsi="Arial" w:cs="Arial"/>
          <w:sz w:val="20"/>
          <w:szCs w:val="20"/>
        </w:rPr>
        <w:t xml:space="preserve">thực hiện kiến nghị của cơ quan tài chính đảm bảo thời hạn </w:t>
      </w:r>
      <w:r w:rsidR="00DF1E5F" w:rsidRPr="001C0164">
        <w:rPr>
          <w:rFonts w:ascii="Arial" w:hAnsi="Arial" w:cs="Arial"/>
          <w:sz w:val="20"/>
          <w:szCs w:val="20"/>
        </w:rPr>
        <w:t>tổng hợp</w:t>
      </w:r>
      <w:r w:rsidRPr="001C0164">
        <w:rPr>
          <w:rFonts w:ascii="Arial" w:hAnsi="Arial" w:cs="Arial"/>
          <w:sz w:val="20"/>
          <w:szCs w:val="20"/>
        </w:rPr>
        <w:t>, lập và gửi</w:t>
      </w:r>
      <w:r w:rsidR="00DF1E5F" w:rsidRPr="001C0164">
        <w:rPr>
          <w:rFonts w:ascii="Arial" w:hAnsi="Arial" w:cs="Arial"/>
          <w:sz w:val="20"/>
          <w:szCs w:val="20"/>
        </w:rPr>
        <w:t xml:space="preserve"> </w:t>
      </w:r>
      <w:r w:rsidRPr="001C0164">
        <w:rPr>
          <w:rFonts w:ascii="Arial" w:hAnsi="Arial" w:cs="Arial"/>
          <w:sz w:val="20"/>
          <w:szCs w:val="20"/>
        </w:rPr>
        <w:t xml:space="preserve">báo cáo quyết toán ngân sách nhà nước theo quy định tại </w:t>
      </w:r>
      <w:bookmarkStart w:id="23" w:name="dc_5"/>
      <w:r w:rsidR="00931A2D" w:rsidRPr="001C0164">
        <w:rPr>
          <w:rFonts w:ascii="Arial" w:hAnsi="Arial" w:cs="Arial"/>
          <w:sz w:val="20"/>
          <w:szCs w:val="20"/>
        </w:rPr>
        <w:t>Điều</w:t>
      </w:r>
      <w:r w:rsidR="00CA27BC" w:rsidRPr="001C0164">
        <w:rPr>
          <w:rFonts w:ascii="Arial" w:hAnsi="Arial" w:cs="Arial"/>
          <w:sz w:val="20"/>
          <w:szCs w:val="20"/>
        </w:rPr>
        <w:t xml:space="preserve"> 72 Luật Ngân sách nhà nước</w:t>
      </w:r>
      <w:bookmarkEnd w:id="23"/>
      <w:r w:rsidRPr="001C0164">
        <w:rPr>
          <w:rFonts w:ascii="Arial" w:hAnsi="Arial" w:cs="Arial"/>
          <w:sz w:val="20"/>
          <w:szCs w:val="20"/>
        </w:rPr>
        <w:t>.</w:t>
      </w:r>
    </w:p>
    <w:p w14:paraId="1AF18A9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Thời hạn gửi báo cáo </w:t>
      </w:r>
      <w:r w:rsidR="00931A2D" w:rsidRPr="001C0164">
        <w:rPr>
          <w:rFonts w:ascii="Arial" w:hAnsi="Arial" w:cs="Arial"/>
          <w:sz w:val="20"/>
          <w:szCs w:val="20"/>
        </w:rPr>
        <w:t>điều</w:t>
      </w:r>
      <w:r w:rsidRPr="001C0164">
        <w:rPr>
          <w:rFonts w:ascii="Arial" w:hAnsi="Arial" w:cs="Arial"/>
          <w:sz w:val="20"/>
          <w:szCs w:val="20"/>
        </w:rPr>
        <w:t xml:space="preserve"> chỉnh quyết toán của các </w:t>
      </w:r>
      <w:r w:rsidR="00DF1E5F" w:rsidRPr="001C0164">
        <w:rPr>
          <w:rFonts w:ascii="Arial" w:hAnsi="Arial" w:cs="Arial"/>
          <w:sz w:val="20"/>
          <w:szCs w:val="20"/>
        </w:rPr>
        <w:t>đơn vị</w:t>
      </w:r>
      <w:r w:rsidRPr="001C0164">
        <w:rPr>
          <w:rFonts w:ascii="Arial" w:hAnsi="Arial" w:cs="Arial"/>
          <w:sz w:val="20"/>
          <w:szCs w:val="20"/>
        </w:rPr>
        <w:t xml:space="preserve"> dự toán cấp I</w:t>
      </w:r>
      <w:r w:rsidR="00DF1E5F" w:rsidRPr="001C0164">
        <w:rPr>
          <w:rFonts w:ascii="Arial" w:hAnsi="Arial" w:cs="Arial"/>
          <w:sz w:val="20"/>
          <w:szCs w:val="20"/>
        </w:rPr>
        <w:t xml:space="preserve"> </w:t>
      </w:r>
      <w:r w:rsidRPr="001C0164">
        <w:rPr>
          <w:rFonts w:ascii="Arial" w:hAnsi="Arial" w:cs="Arial"/>
          <w:sz w:val="20"/>
          <w:szCs w:val="20"/>
        </w:rPr>
        <w:t>các cấp ở địa ph</w:t>
      </w:r>
      <w:r w:rsidR="00DF1E5F" w:rsidRPr="001C0164">
        <w:rPr>
          <w:rFonts w:ascii="Arial" w:hAnsi="Arial" w:cs="Arial"/>
          <w:sz w:val="20"/>
          <w:szCs w:val="20"/>
        </w:rPr>
        <w:t>ươ</w:t>
      </w:r>
      <w:r w:rsidR="007C6D73" w:rsidRPr="001C0164">
        <w:rPr>
          <w:rFonts w:ascii="Arial" w:hAnsi="Arial" w:cs="Arial"/>
          <w:sz w:val="20"/>
          <w:szCs w:val="20"/>
          <w:lang w:val="en-US"/>
        </w:rPr>
        <w:t>n</w:t>
      </w:r>
      <w:r w:rsidRPr="001C0164">
        <w:rPr>
          <w:rFonts w:ascii="Arial" w:hAnsi="Arial" w:cs="Arial"/>
          <w:sz w:val="20"/>
          <w:szCs w:val="20"/>
        </w:rPr>
        <w:t xml:space="preserve">g cho cơ quan tài chính do </w:t>
      </w:r>
      <w:r w:rsidR="00DF1E5F" w:rsidRPr="001C0164">
        <w:rPr>
          <w:rFonts w:ascii="Arial" w:hAnsi="Arial" w:cs="Arial"/>
          <w:sz w:val="20"/>
          <w:szCs w:val="20"/>
        </w:rPr>
        <w:t>Ủy ban</w:t>
      </w:r>
      <w:r w:rsidRPr="001C0164">
        <w:rPr>
          <w:rFonts w:ascii="Arial" w:hAnsi="Arial" w:cs="Arial"/>
          <w:sz w:val="20"/>
          <w:szCs w:val="20"/>
        </w:rPr>
        <w:t xml:space="preserve"> nhân dân cấ</w:t>
      </w:r>
      <w:r w:rsidR="009F6A7C" w:rsidRPr="001C0164">
        <w:rPr>
          <w:rFonts w:ascii="Arial" w:hAnsi="Arial" w:cs="Arial"/>
          <w:sz w:val="20"/>
          <w:szCs w:val="20"/>
        </w:rPr>
        <w:t>p t</w:t>
      </w:r>
      <w:r w:rsidR="009F6A7C" w:rsidRPr="001C0164">
        <w:rPr>
          <w:rFonts w:ascii="Arial" w:hAnsi="Arial" w:cs="Arial"/>
          <w:sz w:val="20"/>
          <w:szCs w:val="20"/>
          <w:lang w:val="en-US"/>
        </w:rPr>
        <w:t>ỉ</w:t>
      </w:r>
      <w:r w:rsidRPr="001C0164">
        <w:rPr>
          <w:rFonts w:ascii="Arial" w:hAnsi="Arial" w:cs="Arial"/>
          <w:sz w:val="20"/>
          <w:szCs w:val="20"/>
        </w:rPr>
        <w:t>nh quy</w:t>
      </w:r>
      <w:r w:rsidR="00DF1E5F" w:rsidRPr="001C0164">
        <w:rPr>
          <w:rFonts w:ascii="Arial" w:hAnsi="Arial" w:cs="Arial"/>
          <w:sz w:val="20"/>
          <w:szCs w:val="20"/>
        </w:rPr>
        <w:t xml:space="preserve"> </w:t>
      </w:r>
      <w:r w:rsidRPr="001C0164">
        <w:rPr>
          <w:rFonts w:ascii="Arial" w:hAnsi="Arial" w:cs="Arial"/>
          <w:sz w:val="20"/>
          <w:szCs w:val="20"/>
        </w:rPr>
        <w:t xml:space="preserve">định đảm bảo thời hạn </w:t>
      </w:r>
      <w:r w:rsidR="003D4E63" w:rsidRPr="001C0164">
        <w:rPr>
          <w:rFonts w:ascii="Arial" w:hAnsi="Arial" w:cs="Arial"/>
          <w:sz w:val="20"/>
          <w:szCs w:val="20"/>
          <w:lang w:val="en-US"/>
        </w:rPr>
        <w:t>tổng</w:t>
      </w:r>
      <w:r w:rsidRPr="001C0164">
        <w:rPr>
          <w:rFonts w:ascii="Arial" w:hAnsi="Arial" w:cs="Arial"/>
          <w:sz w:val="20"/>
          <w:szCs w:val="20"/>
        </w:rPr>
        <w:t xml:space="preserve"> hợp, lập và gửi báo cáo </w:t>
      </w:r>
      <w:r w:rsidR="00DF1E5F" w:rsidRPr="001C0164">
        <w:rPr>
          <w:rFonts w:ascii="Arial" w:hAnsi="Arial" w:cs="Arial"/>
          <w:sz w:val="20"/>
          <w:szCs w:val="20"/>
        </w:rPr>
        <w:t>quyết</w:t>
      </w:r>
      <w:r w:rsidRPr="001C0164">
        <w:rPr>
          <w:rFonts w:ascii="Arial" w:hAnsi="Arial" w:cs="Arial"/>
          <w:sz w:val="20"/>
          <w:szCs w:val="20"/>
        </w:rPr>
        <w:t xml:space="preserve"> toán ngân sách địa</w:t>
      </w:r>
      <w:r w:rsidR="00DF1E5F" w:rsidRPr="001C0164">
        <w:rPr>
          <w:rFonts w:ascii="Arial" w:hAnsi="Arial" w:cs="Arial"/>
          <w:sz w:val="20"/>
          <w:szCs w:val="20"/>
        </w:rPr>
        <w:t xml:space="preserve"> </w:t>
      </w:r>
      <w:r w:rsidRPr="001C0164">
        <w:rPr>
          <w:rFonts w:ascii="Arial" w:hAnsi="Arial" w:cs="Arial"/>
          <w:sz w:val="20"/>
          <w:szCs w:val="20"/>
        </w:rPr>
        <w:t xml:space="preserve">phương theo quy định tại </w:t>
      </w:r>
      <w:bookmarkStart w:id="24" w:name="dc_6"/>
      <w:r w:rsidR="00931A2D" w:rsidRPr="001C0164">
        <w:rPr>
          <w:rFonts w:ascii="Arial" w:hAnsi="Arial" w:cs="Arial"/>
          <w:sz w:val="20"/>
          <w:szCs w:val="20"/>
        </w:rPr>
        <w:t>Điều</w:t>
      </w:r>
      <w:r w:rsidRPr="001C0164">
        <w:rPr>
          <w:rFonts w:ascii="Arial" w:hAnsi="Arial" w:cs="Arial"/>
          <w:sz w:val="20"/>
          <w:szCs w:val="20"/>
        </w:rPr>
        <w:t xml:space="preserve"> 71 và </w:t>
      </w:r>
      <w:r w:rsidR="00931A2D" w:rsidRPr="001C0164">
        <w:rPr>
          <w:rFonts w:ascii="Arial" w:hAnsi="Arial" w:cs="Arial"/>
          <w:sz w:val="20"/>
          <w:szCs w:val="20"/>
        </w:rPr>
        <w:t>Điều</w:t>
      </w:r>
      <w:r w:rsidRPr="001C0164">
        <w:rPr>
          <w:rFonts w:ascii="Arial" w:hAnsi="Arial" w:cs="Arial"/>
          <w:sz w:val="20"/>
          <w:szCs w:val="20"/>
        </w:rPr>
        <w:t xml:space="preserve"> 72 Luật Ngân sách nhà nước</w:t>
      </w:r>
      <w:bookmarkEnd w:id="24"/>
      <w:r w:rsidRPr="001C0164">
        <w:rPr>
          <w:rFonts w:ascii="Arial" w:hAnsi="Arial" w:cs="Arial"/>
          <w:sz w:val="20"/>
          <w:szCs w:val="20"/>
        </w:rPr>
        <w:t xml:space="preserve"> và </w:t>
      </w:r>
      <w:bookmarkStart w:id="25" w:name="dc_7"/>
      <w:r w:rsidR="00931A2D" w:rsidRPr="001C0164">
        <w:rPr>
          <w:rFonts w:ascii="Arial" w:hAnsi="Arial" w:cs="Arial"/>
          <w:sz w:val="20"/>
          <w:szCs w:val="20"/>
        </w:rPr>
        <w:t>Điều</w:t>
      </w:r>
      <w:r w:rsidR="00DF1E5F" w:rsidRPr="001C0164">
        <w:rPr>
          <w:rFonts w:ascii="Arial" w:hAnsi="Arial" w:cs="Arial"/>
          <w:sz w:val="20"/>
          <w:szCs w:val="20"/>
        </w:rPr>
        <w:t xml:space="preserve"> </w:t>
      </w:r>
      <w:r w:rsidRPr="001C0164">
        <w:rPr>
          <w:rFonts w:ascii="Arial" w:hAnsi="Arial" w:cs="Arial"/>
          <w:sz w:val="20"/>
          <w:szCs w:val="20"/>
        </w:rPr>
        <w:t>32 Nghị định số 73/2026/NĐ-CP</w:t>
      </w:r>
      <w:bookmarkEnd w:id="25"/>
      <w:r w:rsidRPr="001C0164">
        <w:rPr>
          <w:rFonts w:ascii="Arial" w:hAnsi="Arial" w:cs="Arial"/>
          <w:sz w:val="20"/>
          <w:szCs w:val="20"/>
        </w:rPr>
        <w:t>.</w:t>
      </w:r>
    </w:p>
    <w:p w14:paraId="3F5E87D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4.</w:t>
      </w:r>
      <w:r w:rsidR="00DF1E5F" w:rsidRPr="001C0164">
        <w:rPr>
          <w:rFonts w:ascii="Arial" w:hAnsi="Arial" w:cs="Arial"/>
          <w:sz w:val="20"/>
          <w:szCs w:val="20"/>
        </w:rPr>
        <w:t xml:space="preserve"> </w:t>
      </w:r>
      <w:r w:rsidRPr="001C0164">
        <w:rPr>
          <w:rFonts w:ascii="Arial" w:hAnsi="Arial" w:cs="Arial"/>
          <w:sz w:val="20"/>
          <w:szCs w:val="20"/>
        </w:rPr>
        <w:t>Trách nhiệm của cơ quan tài chính các cấp:</w:t>
      </w:r>
    </w:p>
    <w:p w14:paraId="288F0E4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Kiểm tra quyết toán của đơn vị dự toán cấp I cùng cấp (bao gồm cả đơn</w:t>
      </w:r>
      <w:r w:rsidR="00DF1E5F" w:rsidRPr="001C0164">
        <w:rPr>
          <w:rFonts w:ascii="Arial" w:hAnsi="Arial" w:cs="Arial"/>
          <w:sz w:val="20"/>
          <w:szCs w:val="20"/>
        </w:rPr>
        <w:t xml:space="preserve"> </w:t>
      </w:r>
      <w:r w:rsidRPr="001C0164">
        <w:rPr>
          <w:rFonts w:ascii="Arial" w:hAnsi="Arial" w:cs="Arial"/>
          <w:sz w:val="20"/>
          <w:szCs w:val="20"/>
        </w:rPr>
        <w:t>vị dự toán cấp I đồng thời là đơn vị sử dụng ngân sách) về tính đầy đủ, khớp</w:t>
      </w:r>
      <w:r w:rsidR="00DF1E5F" w:rsidRPr="001C0164">
        <w:rPr>
          <w:rFonts w:ascii="Arial" w:hAnsi="Arial" w:cs="Arial"/>
          <w:sz w:val="20"/>
          <w:szCs w:val="20"/>
        </w:rPr>
        <w:t xml:space="preserve"> </w:t>
      </w:r>
      <w:r w:rsidRPr="001C0164">
        <w:rPr>
          <w:rFonts w:ascii="Arial" w:hAnsi="Arial" w:cs="Arial"/>
          <w:sz w:val="20"/>
          <w:szCs w:val="20"/>
        </w:rPr>
        <w:t xml:space="preserve">đúng giữa các số liệu quyết toán theo quy </w:t>
      </w:r>
      <w:r w:rsidRPr="001C0164">
        <w:rPr>
          <w:rFonts w:ascii="Arial" w:hAnsi="Arial" w:cs="Arial"/>
          <w:sz w:val="20"/>
          <w:szCs w:val="20"/>
        </w:rPr>
        <w:lastRenderedPageBreak/>
        <w:t xml:space="preserve">định tại </w:t>
      </w:r>
      <w:bookmarkStart w:id="26" w:name="tc_11"/>
      <w:r w:rsidR="00931A2D" w:rsidRPr="001C0164">
        <w:rPr>
          <w:rFonts w:ascii="Arial" w:hAnsi="Arial" w:cs="Arial"/>
          <w:sz w:val="20"/>
          <w:szCs w:val="20"/>
        </w:rPr>
        <w:t>Điều</w:t>
      </w:r>
      <w:r w:rsidRPr="001C0164">
        <w:rPr>
          <w:rFonts w:ascii="Arial" w:hAnsi="Arial" w:cs="Arial"/>
          <w:sz w:val="20"/>
          <w:szCs w:val="20"/>
        </w:rPr>
        <w:t xml:space="preserve"> 5 </w:t>
      </w:r>
      <w:r w:rsidR="00931A2D" w:rsidRPr="001C0164">
        <w:rPr>
          <w:rFonts w:ascii="Arial" w:hAnsi="Arial" w:cs="Arial"/>
          <w:sz w:val="20"/>
          <w:szCs w:val="20"/>
        </w:rPr>
        <w:t>Thông tư này</w:t>
      </w:r>
      <w:bookmarkEnd w:id="26"/>
      <w:r w:rsidRPr="001C0164">
        <w:rPr>
          <w:rFonts w:ascii="Arial" w:hAnsi="Arial" w:cs="Arial"/>
          <w:sz w:val="20"/>
          <w:szCs w:val="20"/>
        </w:rPr>
        <w:t>;</w:t>
      </w:r>
    </w:p>
    <w:p w14:paraId="1324010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Tổng hợp, lập báo cáo quyết toán ngân sách trình cấp có thẩm quyền</w:t>
      </w:r>
      <w:r w:rsidR="00DF1E5F" w:rsidRPr="001C0164">
        <w:rPr>
          <w:rFonts w:ascii="Arial" w:hAnsi="Arial" w:cs="Arial"/>
          <w:sz w:val="20"/>
          <w:szCs w:val="20"/>
        </w:rPr>
        <w:t xml:space="preserve"> </w:t>
      </w:r>
      <w:r w:rsidRPr="001C0164">
        <w:rPr>
          <w:rFonts w:ascii="Arial" w:hAnsi="Arial" w:cs="Arial"/>
          <w:sz w:val="20"/>
          <w:szCs w:val="20"/>
        </w:rPr>
        <w:t xml:space="preserve">quyết định theo quy định tại </w:t>
      </w:r>
      <w:bookmarkStart w:id="27" w:name="dc_8"/>
      <w:r w:rsidR="00931A2D" w:rsidRPr="001C0164">
        <w:rPr>
          <w:rFonts w:ascii="Arial" w:hAnsi="Arial" w:cs="Arial"/>
          <w:sz w:val="20"/>
          <w:szCs w:val="20"/>
        </w:rPr>
        <w:t>Điều</w:t>
      </w:r>
      <w:r w:rsidRPr="001C0164">
        <w:rPr>
          <w:rFonts w:ascii="Arial" w:hAnsi="Arial" w:cs="Arial"/>
          <w:sz w:val="20"/>
          <w:szCs w:val="20"/>
        </w:rPr>
        <w:t xml:space="preserve"> 32 Nghị định số 73/2026/NĐ-CP</w:t>
      </w:r>
      <w:bookmarkEnd w:id="27"/>
      <w:r w:rsidRPr="001C0164">
        <w:rPr>
          <w:rFonts w:ascii="Arial" w:hAnsi="Arial" w:cs="Arial"/>
          <w:sz w:val="20"/>
          <w:szCs w:val="20"/>
        </w:rPr>
        <w:t xml:space="preserve"> và </w:t>
      </w:r>
      <w:bookmarkStart w:id="28" w:name="dc_9"/>
      <w:r w:rsidR="00931A2D" w:rsidRPr="001C0164">
        <w:rPr>
          <w:rFonts w:ascii="Arial" w:hAnsi="Arial" w:cs="Arial"/>
          <w:sz w:val="20"/>
          <w:szCs w:val="20"/>
        </w:rPr>
        <w:t>Điều</w:t>
      </w:r>
      <w:r w:rsidRPr="001C0164">
        <w:rPr>
          <w:rFonts w:ascii="Arial" w:hAnsi="Arial" w:cs="Arial"/>
          <w:sz w:val="20"/>
          <w:szCs w:val="20"/>
        </w:rPr>
        <w:t xml:space="preserve"> 20</w:t>
      </w:r>
      <w:r w:rsidR="00DF1E5F" w:rsidRPr="001C0164">
        <w:rPr>
          <w:rFonts w:ascii="Arial" w:hAnsi="Arial" w:cs="Arial"/>
          <w:sz w:val="20"/>
          <w:szCs w:val="20"/>
        </w:rPr>
        <w:t xml:space="preserve"> </w:t>
      </w:r>
      <w:r w:rsidRPr="001C0164">
        <w:rPr>
          <w:rFonts w:ascii="Arial" w:hAnsi="Arial" w:cs="Arial"/>
          <w:sz w:val="20"/>
          <w:szCs w:val="20"/>
        </w:rPr>
        <w:t>Thông tư số 26/2026/TT-BTC</w:t>
      </w:r>
      <w:bookmarkEnd w:id="28"/>
      <w:r w:rsidRPr="001C0164">
        <w:rPr>
          <w:rFonts w:ascii="Arial" w:hAnsi="Arial" w:cs="Arial"/>
          <w:sz w:val="20"/>
          <w:szCs w:val="20"/>
        </w:rPr>
        <w:t>.</w:t>
      </w:r>
    </w:p>
    <w:p w14:paraId="674842B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5.</w:t>
      </w:r>
      <w:r w:rsidR="00DF1E5F" w:rsidRPr="001C0164">
        <w:rPr>
          <w:rFonts w:ascii="Arial" w:hAnsi="Arial" w:cs="Arial"/>
          <w:sz w:val="20"/>
          <w:szCs w:val="20"/>
        </w:rPr>
        <w:t xml:space="preserve"> </w:t>
      </w:r>
      <w:r w:rsidRPr="001C0164">
        <w:rPr>
          <w:rFonts w:ascii="Arial" w:hAnsi="Arial" w:cs="Arial"/>
          <w:sz w:val="20"/>
          <w:szCs w:val="20"/>
        </w:rPr>
        <w:t>Trách nhiệm của Kho bạc Nhà nước nơi giao dịch:</w:t>
      </w:r>
    </w:p>
    <w:p w14:paraId="5A33F97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Xác nhận và chịu trách nhiệm về việc xác nhận tình hình sử dụng kinh</w:t>
      </w:r>
      <w:r w:rsidR="00DF1E5F" w:rsidRPr="001C0164">
        <w:rPr>
          <w:rFonts w:ascii="Arial" w:hAnsi="Arial" w:cs="Arial"/>
          <w:sz w:val="20"/>
          <w:szCs w:val="20"/>
        </w:rPr>
        <w:t xml:space="preserve"> </w:t>
      </w:r>
      <w:r w:rsidRPr="001C0164">
        <w:rPr>
          <w:rFonts w:ascii="Arial" w:hAnsi="Arial" w:cs="Arial"/>
          <w:sz w:val="20"/>
          <w:szCs w:val="20"/>
        </w:rPr>
        <w:t>phí ngân sách cho các đơn vị dự toán theo quy định; số liệu đã ghi thu, ghi chi</w:t>
      </w:r>
      <w:r w:rsidR="00DF1E5F" w:rsidRPr="001C0164">
        <w:rPr>
          <w:rFonts w:ascii="Arial" w:hAnsi="Arial" w:cs="Arial"/>
          <w:sz w:val="20"/>
          <w:szCs w:val="20"/>
        </w:rPr>
        <w:t xml:space="preserve"> </w:t>
      </w:r>
      <w:r w:rsidRPr="001C0164">
        <w:rPr>
          <w:rFonts w:ascii="Arial" w:hAnsi="Arial" w:cs="Arial"/>
          <w:sz w:val="20"/>
          <w:szCs w:val="20"/>
        </w:rPr>
        <w:t>trong năm làm căn cứ quyết toán ngân sách nhà nước hàng năm;</w:t>
      </w:r>
    </w:p>
    <w:p w14:paraId="16F515C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 xml:space="preserve">Rà soát, xác nhận các </w:t>
      </w:r>
      <w:r w:rsidR="00931A2D" w:rsidRPr="001C0164">
        <w:rPr>
          <w:rFonts w:ascii="Arial" w:hAnsi="Arial" w:cs="Arial"/>
          <w:sz w:val="20"/>
          <w:szCs w:val="20"/>
        </w:rPr>
        <w:t>khoản</w:t>
      </w:r>
      <w:r w:rsidRPr="001C0164">
        <w:rPr>
          <w:rFonts w:ascii="Arial" w:hAnsi="Arial" w:cs="Arial"/>
          <w:sz w:val="20"/>
          <w:szCs w:val="20"/>
        </w:rPr>
        <w:t xml:space="preserve"> kinh phí ngân sách còn dư được chuyển</w:t>
      </w:r>
      <w:r w:rsidR="00DF1E5F" w:rsidRPr="001C0164">
        <w:rPr>
          <w:rFonts w:ascii="Arial" w:hAnsi="Arial" w:cs="Arial"/>
          <w:sz w:val="20"/>
          <w:szCs w:val="20"/>
        </w:rPr>
        <w:t xml:space="preserve"> </w:t>
      </w:r>
      <w:r w:rsidRPr="001C0164">
        <w:rPr>
          <w:rFonts w:ascii="Arial" w:hAnsi="Arial" w:cs="Arial"/>
          <w:sz w:val="20"/>
          <w:szCs w:val="20"/>
        </w:rPr>
        <w:t xml:space="preserve">nguồn sang năm sau theo quy định tại </w:t>
      </w:r>
      <w:bookmarkStart w:id="29" w:name="dc_10"/>
      <w:r w:rsidR="00931A2D" w:rsidRPr="001C0164">
        <w:rPr>
          <w:rFonts w:ascii="Arial" w:hAnsi="Arial" w:cs="Arial"/>
          <w:sz w:val="20"/>
          <w:szCs w:val="20"/>
        </w:rPr>
        <w:t>Điều</w:t>
      </w:r>
      <w:r w:rsidRPr="001C0164">
        <w:rPr>
          <w:rFonts w:ascii="Arial" w:hAnsi="Arial" w:cs="Arial"/>
          <w:sz w:val="20"/>
          <w:szCs w:val="20"/>
        </w:rPr>
        <w:t xml:space="preserve"> 31 Nghị </w:t>
      </w:r>
      <w:r w:rsidR="00DF1E5F" w:rsidRPr="001C0164">
        <w:rPr>
          <w:rFonts w:ascii="Arial" w:hAnsi="Arial" w:cs="Arial"/>
          <w:sz w:val="20"/>
          <w:szCs w:val="20"/>
        </w:rPr>
        <w:t>định số</w:t>
      </w:r>
      <w:r w:rsidRPr="001C0164">
        <w:rPr>
          <w:rFonts w:ascii="Arial" w:hAnsi="Arial" w:cs="Arial"/>
          <w:sz w:val="20"/>
          <w:szCs w:val="20"/>
        </w:rPr>
        <w:t xml:space="preserve"> 73/2026/NĐ-CP</w:t>
      </w:r>
      <w:bookmarkEnd w:id="29"/>
      <w:r w:rsidRPr="001C0164">
        <w:rPr>
          <w:rFonts w:ascii="Arial" w:hAnsi="Arial" w:cs="Arial"/>
          <w:sz w:val="20"/>
          <w:szCs w:val="20"/>
        </w:rPr>
        <w:t xml:space="preserve"> và</w:t>
      </w:r>
      <w:r w:rsidR="00DF1E5F" w:rsidRPr="001C0164">
        <w:rPr>
          <w:rFonts w:ascii="Arial" w:hAnsi="Arial" w:cs="Arial"/>
          <w:sz w:val="20"/>
          <w:szCs w:val="20"/>
        </w:rPr>
        <w:t xml:space="preserve"> </w:t>
      </w:r>
      <w:bookmarkStart w:id="30" w:name="dc_11"/>
      <w:r w:rsidR="00931A2D" w:rsidRPr="001C0164">
        <w:rPr>
          <w:rFonts w:ascii="Arial" w:hAnsi="Arial" w:cs="Arial"/>
          <w:sz w:val="20"/>
          <w:szCs w:val="20"/>
        </w:rPr>
        <w:t>Điều</w:t>
      </w:r>
      <w:r w:rsidRPr="001C0164">
        <w:rPr>
          <w:rFonts w:ascii="Arial" w:hAnsi="Arial" w:cs="Arial"/>
          <w:sz w:val="20"/>
          <w:szCs w:val="20"/>
        </w:rPr>
        <w:t xml:space="preserve"> 19 Thông tư số 26/2026/TT-BTC</w:t>
      </w:r>
      <w:bookmarkEnd w:id="30"/>
      <w:r w:rsidRPr="001C0164">
        <w:rPr>
          <w:rFonts w:ascii="Arial" w:hAnsi="Arial" w:cs="Arial"/>
          <w:sz w:val="20"/>
          <w:szCs w:val="20"/>
        </w:rPr>
        <w:t>;</w:t>
      </w:r>
    </w:p>
    <w:p w14:paraId="53524AB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w:t>
      </w:r>
      <w:r w:rsidR="00DF1E5F" w:rsidRPr="001C0164">
        <w:rPr>
          <w:rFonts w:ascii="Arial" w:hAnsi="Arial" w:cs="Arial"/>
          <w:sz w:val="20"/>
          <w:szCs w:val="20"/>
        </w:rPr>
        <w:t xml:space="preserve"> </w:t>
      </w:r>
      <w:r w:rsidRPr="001C0164">
        <w:rPr>
          <w:rFonts w:ascii="Arial" w:hAnsi="Arial" w:cs="Arial"/>
          <w:sz w:val="20"/>
          <w:szCs w:val="20"/>
        </w:rPr>
        <w:t>Tạm dừng thanh toán theo yêu cầu của cơ quan tài chính (bằng văn bản)</w:t>
      </w:r>
      <w:r w:rsidR="00DF1E5F" w:rsidRPr="001C0164">
        <w:rPr>
          <w:rFonts w:ascii="Arial" w:hAnsi="Arial" w:cs="Arial"/>
          <w:sz w:val="20"/>
          <w:szCs w:val="20"/>
        </w:rPr>
        <w:t xml:space="preserve"> </w:t>
      </w:r>
      <w:r w:rsidRPr="001C0164">
        <w:rPr>
          <w:rFonts w:ascii="Arial" w:hAnsi="Arial" w:cs="Arial"/>
          <w:sz w:val="20"/>
          <w:szCs w:val="20"/>
        </w:rPr>
        <w:t>đối với các đơn vị dự toán không chấp hành đầy đủ, kịp thời chế độ báo cáo</w:t>
      </w:r>
      <w:r w:rsidR="00DF1E5F" w:rsidRPr="001C0164">
        <w:rPr>
          <w:rFonts w:ascii="Arial" w:hAnsi="Arial" w:cs="Arial"/>
          <w:sz w:val="20"/>
          <w:szCs w:val="20"/>
        </w:rPr>
        <w:t xml:space="preserve"> </w:t>
      </w:r>
      <w:r w:rsidRPr="001C0164">
        <w:rPr>
          <w:rFonts w:ascii="Arial" w:hAnsi="Arial" w:cs="Arial"/>
          <w:sz w:val="20"/>
          <w:szCs w:val="20"/>
        </w:rPr>
        <w:t xml:space="preserve">quyết toán, báo cáo tài chính theo quy định tại </w:t>
      </w:r>
      <w:bookmarkStart w:id="31" w:name="dc_12"/>
      <w:r w:rsidR="00931A2D" w:rsidRPr="001C0164">
        <w:rPr>
          <w:rFonts w:ascii="Arial" w:hAnsi="Arial" w:cs="Arial"/>
          <w:sz w:val="20"/>
          <w:szCs w:val="20"/>
        </w:rPr>
        <w:t>khoản</w:t>
      </w:r>
      <w:r w:rsidRPr="001C0164">
        <w:rPr>
          <w:rFonts w:ascii="Arial" w:hAnsi="Arial" w:cs="Arial"/>
          <w:sz w:val="20"/>
          <w:szCs w:val="20"/>
        </w:rPr>
        <w:t xml:space="preserve"> 4 </w:t>
      </w:r>
      <w:r w:rsidR="00931A2D" w:rsidRPr="001C0164">
        <w:rPr>
          <w:rFonts w:ascii="Arial" w:hAnsi="Arial" w:cs="Arial"/>
          <w:sz w:val="20"/>
          <w:szCs w:val="20"/>
        </w:rPr>
        <w:t>Điều</w:t>
      </w:r>
      <w:r w:rsidRPr="001C0164">
        <w:rPr>
          <w:rFonts w:ascii="Arial" w:hAnsi="Arial" w:cs="Arial"/>
          <w:sz w:val="20"/>
          <w:szCs w:val="20"/>
        </w:rPr>
        <w:t xml:space="preserve"> 21 Nghị định số</w:t>
      </w:r>
      <w:r w:rsidR="00DF1E5F" w:rsidRPr="001C0164">
        <w:rPr>
          <w:rFonts w:ascii="Arial" w:hAnsi="Arial" w:cs="Arial"/>
          <w:sz w:val="20"/>
          <w:szCs w:val="20"/>
        </w:rPr>
        <w:t xml:space="preserve"> </w:t>
      </w:r>
      <w:r w:rsidRPr="001C0164">
        <w:rPr>
          <w:rFonts w:ascii="Arial" w:hAnsi="Arial" w:cs="Arial"/>
          <w:sz w:val="20"/>
          <w:szCs w:val="20"/>
        </w:rPr>
        <w:t>73/2026/NĐ-CP</w:t>
      </w:r>
      <w:bookmarkEnd w:id="31"/>
      <w:r w:rsidRPr="001C0164">
        <w:rPr>
          <w:rFonts w:ascii="Arial" w:hAnsi="Arial" w:cs="Arial"/>
          <w:sz w:val="20"/>
          <w:szCs w:val="20"/>
        </w:rPr>
        <w:t xml:space="preserve"> và </w:t>
      </w:r>
      <w:bookmarkStart w:id="32" w:name="dc_13"/>
      <w:r w:rsidR="00931A2D" w:rsidRPr="001C0164">
        <w:rPr>
          <w:rFonts w:ascii="Arial" w:hAnsi="Arial" w:cs="Arial"/>
          <w:sz w:val="20"/>
          <w:szCs w:val="20"/>
        </w:rPr>
        <w:t>khoản</w:t>
      </w:r>
      <w:r w:rsidRPr="001C0164">
        <w:rPr>
          <w:rFonts w:ascii="Arial" w:hAnsi="Arial" w:cs="Arial"/>
          <w:sz w:val="20"/>
          <w:szCs w:val="20"/>
        </w:rPr>
        <w:t xml:space="preserve"> 1 </w:t>
      </w:r>
      <w:r w:rsidR="00931A2D" w:rsidRPr="001C0164">
        <w:rPr>
          <w:rFonts w:ascii="Arial" w:hAnsi="Arial" w:cs="Arial"/>
          <w:sz w:val="20"/>
          <w:szCs w:val="20"/>
        </w:rPr>
        <w:t>Điều</w:t>
      </w:r>
      <w:r w:rsidRPr="001C0164">
        <w:rPr>
          <w:rFonts w:ascii="Arial" w:hAnsi="Arial" w:cs="Arial"/>
          <w:sz w:val="20"/>
          <w:szCs w:val="20"/>
        </w:rPr>
        <w:t xml:space="preserve"> 15 Thông tư số 26/2026/TT-BTC</w:t>
      </w:r>
      <w:bookmarkEnd w:id="32"/>
      <w:r w:rsidRPr="001C0164">
        <w:rPr>
          <w:rFonts w:ascii="Arial" w:hAnsi="Arial" w:cs="Arial"/>
          <w:sz w:val="20"/>
          <w:szCs w:val="20"/>
        </w:rPr>
        <w:t xml:space="preserve"> cho </w:t>
      </w:r>
      <w:r w:rsidR="00C1149D" w:rsidRPr="001C0164">
        <w:rPr>
          <w:rFonts w:ascii="Arial" w:hAnsi="Arial" w:cs="Arial"/>
          <w:sz w:val="20"/>
          <w:szCs w:val="20"/>
          <w:lang w:val="en-US"/>
        </w:rPr>
        <w:t>đến</w:t>
      </w:r>
      <w:r w:rsidRPr="001C0164">
        <w:rPr>
          <w:rFonts w:ascii="Arial" w:hAnsi="Arial" w:cs="Arial"/>
          <w:sz w:val="20"/>
          <w:szCs w:val="20"/>
        </w:rPr>
        <w:t xml:space="preserve"> khi</w:t>
      </w:r>
      <w:r w:rsidR="00DF1E5F" w:rsidRPr="001C0164">
        <w:rPr>
          <w:rFonts w:ascii="Arial" w:hAnsi="Arial" w:cs="Arial"/>
          <w:sz w:val="20"/>
          <w:szCs w:val="20"/>
        </w:rPr>
        <w:t xml:space="preserve"> </w:t>
      </w:r>
      <w:r w:rsidRPr="001C0164">
        <w:rPr>
          <w:rFonts w:ascii="Arial" w:hAnsi="Arial" w:cs="Arial"/>
          <w:sz w:val="20"/>
          <w:szCs w:val="20"/>
        </w:rPr>
        <w:t>cơ quan tài chính có văn bản thông báo về việc kết thúc tạm dừng thanh toán;</w:t>
      </w:r>
    </w:p>
    <w:p w14:paraId="17082D6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d)</w:t>
      </w:r>
      <w:r w:rsidR="00DF1E5F" w:rsidRPr="001C0164">
        <w:rPr>
          <w:rFonts w:ascii="Arial" w:hAnsi="Arial" w:cs="Arial"/>
          <w:sz w:val="20"/>
          <w:szCs w:val="20"/>
        </w:rPr>
        <w:t xml:space="preserve"> </w:t>
      </w:r>
      <w:r w:rsidRPr="001C0164">
        <w:rPr>
          <w:rFonts w:ascii="Arial" w:hAnsi="Arial" w:cs="Arial"/>
          <w:sz w:val="20"/>
          <w:szCs w:val="20"/>
        </w:rPr>
        <w:t xml:space="preserve">Thực hiện hạch toán </w:t>
      </w:r>
      <w:r w:rsidR="00931A2D" w:rsidRPr="001C0164">
        <w:rPr>
          <w:rFonts w:ascii="Arial" w:hAnsi="Arial" w:cs="Arial"/>
          <w:sz w:val="20"/>
          <w:szCs w:val="20"/>
        </w:rPr>
        <w:t>điều</w:t>
      </w:r>
      <w:r w:rsidRPr="001C0164">
        <w:rPr>
          <w:rFonts w:ascii="Arial" w:hAnsi="Arial" w:cs="Arial"/>
          <w:sz w:val="20"/>
          <w:szCs w:val="20"/>
        </w:rPr>
        <w:t xml:space="preserve"> chỉnh số liệu theo đề nghị của đơn vị sử dụng</w:t>
      </w:r>
      <w:r w:rsidR="00DF1E5F" w:rsidRPr="001C0164">
        <w:rPr>
          <w:rFonts w:ascii="Arial" w:hAnsi="Arial" w:cs="Arial"/>
          <w:sz w:val="20"/>
          <w:szCs w:val="20"/>
        </w:rPr>
        <w:t xml:space="preserve"> </w:t>
      </w:r>
      <w:r w:rsidRPr="001C0164">
        <w:rPr>
          <w:rFonts w:ascii="Arial" w:hAnsi="Arial" w:cs="Arial"/>
          <w:sz w:val="20"/>
          <w:szCs w:val="20"/>
        </w:rPr>
        <w:t>ngân sách hoặc văn bản đề nghị của cơ quan có thẩm quyền theo kết quả xét</w:t>
      </w:r>
      <w:r w:rsidR="00DF1E5F" w:rsidRPr="001C0164">
        <w:rPr>
          <w:rFonts w:ascii="Arial" w:hAnsi="Arial" w:cs="Arial"/>
          <w:sz w:val="20"/>
          <w:szCs w:val="20"/>
        </w:rPr>
        <w:t xml:space="preserve"> </w:t>
      </w:r>
      <w:r w:rsidRPr="001C0164">
        <w:rPr>
          <w:rFonts w:ascii="Arial" w:hAnsi="Arial" w:cs="Arial"/>
          <w:sz w:val="20"/>
          <w:szCs w:val="20"/>
        </w:rPr>
        <w:t>duyệt và tổng hợp quyết toán.</w:t>
      </w:r>
    </w:p>
    <w:p w14:paraId="2FC1F493"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33" w:name="dieu_8"/>
      <w:r w:rsidRPr="001C0164">
        <w:rPr>
          <w:rFonts w:ascii="Arial" w:hAnsi="Arial" w:cs="Arial"/>
          <w:b/>
          <w:sz w:val="20"/>
          <w:szCs w:val="20"/>
        </w:rPr>
        <w:t>Điều</w:t>
      </w:r>
      <w:r w:rsidR="00B1004F" w:rsidRPr="001C0164">
        <w:rPr>
          <w:rFonts w:ascii="Arial" w:hAnsi="Arial" w:cs="Arial"/>
          <w:b/>
          <w:sz w:val="20"/>
          <w:szCs w:val="20"/>
        </w:rPr>
        <w:t xml:space="preserve"> 8. </w:t>
      </w:r>
      <w:r w:rsidRPr="001C0164">
        <w:rPr>
          <w:rFonts w:ascii="Arial" w:hAnsi="Arial" w:cs="Arial"/>
          <w:b/>
          <w:sz w:val="20"/>
          <w:szCs w:val="20"/>
        </w:rPr>
        <w:t>Điều</w:t>
      </w:r>
      <w:r w:rsidR="00B1004F" w:rsidRPr="001C0164">
        <w:rPr>
          <w:rFonts w:ascii="Arial" w:hAnsi="Arial" w:cs="Arial"/>
          <w:b/>
          <w:sz w:val="20"/>
          <w:szCs w:val="20"/>
        </w:rPr>
        <w:t xml:space="preserve"> </w:t>
      </w:r>
      <w:r w:rsidRPr="001C0164">
        <w:rPr>
          <w:rFonts w:ascii="Arial" w:hAnsi="Arial" w:cs="Arial"/>
          <w:b/>
          <w:sz w:val="20"/>
          <w:szCs w:val="20"/>
        </w:rPr>
        <w:t>khoản</w:t>
      </w:r>
      <w:r w:rsidR="00B1004F" w:rsidRPr="001C0164">
        <w:rPr>
          <w:rFonts w:ascii="Arial" w:hAnsi="Arial" w:cs="Arial"/>
          <w:b/>
          <w:sz w:val="20"/>
          <w:szCs w:val="20"/>
        </w:rPr>
        <w:t xml:space="preserve"> chuyển tiếp</w:t>
      </w:r>
      <w:bookmarkEnd w:id="33"/>
    </w:p>
    <w:p w14:paraId="3ED07B6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Đối với các đơn vị sử dụng ngân sách đã được đơn vị dự toán cấp trên trực</w:t>
      </w:r>
      <w:r w:rsidR="00DF1E5F" w:rsidRPr="001C0164">
        <w:rPr>
          <w:rFonts w:ascii="Arial" w:hAnsi="Arial" w:cs="Arial"/>
          <w:sz w:val="20"/>
          <w:szCs w:val="20"/>
        </w:rPr>
        <w:t xml:space="preserve"> </w:t>
      </w:r>
      <w:r w:rsidRPr="001C0164">
        <w:rPr>
          <w:rFonts w:ascii="Arial" w:hAnsi="Arial" w:cs="Arial"/>
          <w:sz w:val="20"/>
          <w:szCs w:val="20"/>
        </w:rPr>
        <w:t>tiếp, đơn vị giao dự toán, đơn vị dự toán cấp I xét duyệt quyết toán, đã ký thông</w:t>
      </w:r>
      <w:r w:rsidR="00DF1E5F" w:rsidRPr="001C0164">
        <w:rPr>
          <w:rFonts w:ascii="Arial" w:hAnsi="Arial" w:cs="Arial"/>
          <w:sz w:val="20"/>
          <w:szCs w:val="20"/>
        </w:rPr>
        <w:t xml:space="preserve"> </w:t>
      </w:r>
      <w:r w:rsidRPr="001C0164">
        <w:rPr>
          <w:rFonts w:ascii="Arial" w:hAnsi="Arial" w:cs="Arial"/>
          <w:sz w:val="20"/>
          <w:szCs w:val="20"/>
        </w:rPr>
        <w:t xml:space="preserve">báo xét duyệt quyết toán trước ngày </w:t>
      </w:r>
      <w:r w:rsidR="00931A2D" w:rsidRPr="001C0164">
        <w:rPr>
          <w:rFonts w:ascii="Arial" w:hAnsi="Arial" w:cs="Arial"/>
          <w:sz w:val="20"/>
          <w:szCs w:val="20"/>
        </w:rPr>
        <w:t>Thông tư này</w:t>
      </w:r>
      <w:r w:rsidRPr="001C0164">
        <w:rPr>
          <w:rFonts w:ascii="Arial" w:hAnsi="Arial" w:cs="Arial"/>
          <w:sz w:val="20"/>
          <w:szCs w:val="20"/>
        </w:rPr>
        <w:t xml:space="preserve"> có hiệu lực thi hành thì không</w:t>
      </w:r>
      <w:r w:rsidR="00DF1E5F" w:rsidRPr="001C0164">
        <w:rPr>
          <w:rFonts w:ascii="Arial" w:hAnsi="Arial" w:cs="Arial"/>
          <w:sz w:val="20"/>
          <w:szCs w:val="20"/>
        </w:rPr>
        <w:t xml:space="preserve"> </w:t>
      </w:r>
      <w:r w:rsidRPr="001C0164">
        <w:rPr>
          <w:rFonts w:ascii="Arial" w:hAnsi="Arial" w:cs="Arial"/>
          <w:sz w:val="20"/>
          <w:szCs w:val="20"/>
        </w:rPr>
        <w:t xml:space="preserve">phải thực hiện lại quy trình xét duyệt quyết toán theo quy định tại </w:t>
      </w:r>
      <w:r w:rsidR="00931A2D" w:rsidRPr="001C0164">
        <w:rPr>
          <w:rFonts w:ascii="Arial" w:hAnsi="Arial" w:cs="Arial"/>
          <w:sz w:val="20"/>
          <w:szCs w:val="20"/>
        </w:rPr>
        <w:t>Thông tư này</w:t>
      </w:r>
      <w:r w:rsidRPr="001C0164">
        <w:rPr>
          <w:rFonts w:ascii="Arial" w:hAnsi="Arial" w:cs="Arial"/>
          <w:sz w:val="20"/>
          <w:szCs w:val="20"/>
        </w:rPr>
        <w:t>.</w:t>
      </w:r>
    </w:p>
    <w:p w14:paraId="5F1BDE23" w14:textId="77777777" w:rsidR="00B1004F" w:rsidRPr="001C0164" w:rsidRDefault="00931A2D" w:rsidP="001C0164">
      <w:pPr>
        <w:adjustRightInd w:val="0"/>
        <w:snapToGrid w:val="0"/>
        <w:spacing w:after="120"/>
        <w:ind w:firstLine="720"/>
        <w:jc w:val="both"/>
        <w:rPr>
          <w:rFonts w:ascii="Arial" w:hAnsi="Arial" w:cs="Arial"/>
          <w:b/>
          <w:sz w:val="20"/>
          <w:szCs w:val="20"/>
        </w:rPr>
      </w:pPr>
      <w:bookmarkStart w:id="34" w:name="dieu_9"/>
      <w:r w:rsidRPr="001C0164">
        <w:rPr>
          <w:rFonts w:ascii="Arial" w:hAnsi="Arial" w:cs="Arial"/>
          <w:b/>
          <w:sz w:val="20"/>
          <w:szCs w:val="20"/>
        </w:rPr>
        <w:t>Điều</w:t>
      </w:r>
      <w:r w:rsidR="00B1004F" w:rsidRPr="001C0164">
        <w:rPr>
          <w:rFonts w:ascii="Arial" w:hAnsi="Arial" w:cs="Arial"/>
          <w:b/>
          <w:sz w:val="20"/>
          <w:szCs w:val="20"/>
        </w:rPr>
        <w:t xml:space="preserve"> 9. </w:t>
      </w:r>
      <w:r w:rsidRPr="001C0164">
        <w:rPr>
          <w:rFonts w:ascii="Arial" w:hAnsi="Arial" w:cs="Arial"/>
          <w:b/>
          <w:sz w:val="20"/>
          <w:szCs w:val="20"/>
        </w:rPr>
        <w:t>Điều</w:t>
      </w:r>
      <w:r w:rsidR="00B1004F" w:rsidRPr="001C0164">
        <w:rPr>
          <w:rFonts w:ascii="Arial" w:hAnsi="Arial" w:cs="Arial"/>
          <w:b/>
          <w:sz w:val="20"/>
          <w:szCs w:val="20"/>
        </w:rPr>
        <w:t xml:space="preserve"> </w:t>
      </w:r>
      <w:r w:rsidRPr="001C0164">
        <w:rPr>
          <w:rFonts w:ascii="Arial" w:hAnsi="Arial" w:cs="Arial"/>
          <w:b/>
          <w:sz w:val="20"/>
          <w:szCs w:val="20"/>
        </w:rPr>
        <w:t>khoản</w:t>
      </w:r>
      <w:r w:rsidR="00B1004F" w:rsidRPr="001C0164">
        <w:rPr>
          <w:rFonts w:ascii="Arial" w:hAnsi="Arial" w:cs="Arial"/>
          <w:b/>
          <w:sz w:val="20"/>
          <w:szCs w:val="20"/>
        </w:rPr>
        <w:t xml:space="preserve"> thi hành</w:t>
      </w:r>
      <w:bookmarkEnd w:id="34"/>
    </w:p>
    <w:p w14:paraId="4B25C0E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00931A2D" w:rsidRPr="001C0164">
        <w:rPr>
          <w:rFonts w:ascii="Arial" w:hAnsi="Arial" w:cs="Arial"/>
          <w:sz w:val="20"/>
          <w:szCs w:val="20"/>
        </w:rPr>
        <w:t>Thông tư này</w:t>
      </w:r>
      <w:r w:rsidRPr="001C0164">
        <w:rPr>
          <w:rFonts w:ascii="Arial" w:hAnsi="Arial" w:cs="Arial"/>
          <w:sz w:val="20"/>
          <w:szCs w:val="20"/>
        </w:rPr>
        <w:t xml:space="preserve"> có hiệu lực thi hành kể từ ngày 29 tháng 05 năm 2026 và</w:t>
      </w:r>
      <w:r w:rsidR="00DF1E5F" w:rsidRPr="001C0164">
        <w:rPr>
          <w:rFonts w:ascii="Arial" w:hAnsi="Arial" w:cs="Arial"/>
          <w:sz w:val="20"/>
          <w:szCs w:val="20"/>
        </w:rPr>
        <w:t xml:space="preserve"> </w:t>
      </w:r>
      <w:r w:rsidRPr="001C0164">
        <w:rPr>
          <w:rFonts w:ascii="Arial" w:hAnsi="Arial" w:cs="Arial"/>
          <w:sz w:val="20"/>
          <w:szCs w:val="20"/>
        </w:rPr>
        <w:t>áp dụng đối với quyết toán ngân sách nhà nước từ năm ngân sách 2025.</w:t>
      </w:r>
    </w:p>
    <w:p w14:paraId="02653B4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Thông tư số 137/2017/TT-BTC ngày 25 tháng 12 năm 2017 của Bộ Tài</w:t>
      </w:r>
      <w:r w:rsidR="00DF1E5F" w:rsidRPr="001C0164">
        <w:rPr>
          <w:rFonts w:ascii="Arial" w:hAnsi="Arial" w:cs="Arial"/>
          <w:sz w:val="20"/>
          <w:szCs w:val="20"/>
        </w:rPr>
        <w:t xml:space="preserve"> </w:t>
      </w:r>
      <w:r w:rsidRPr="001C0164">
        <w:rPr>
          <w:rFonts w:ascii="Arial" w:hAnsi="Arial" w:cs="Arial"/>
          <w:sz w:val="20"/>
          <w:szCs w:val="20"/>
        </w:rPr>
        <w:t>chính quy định xét duyệt, thẩm định, thông báo và tổng hợp quyết toán năm hết</w:t>
      </w:r>
      <w:r w:rsidR="00DF1E5F" w:rsidRPr="001C0164">
        <w:rPr>
          <w:rFonts w:ascii="Arial" w:hAnsi="Arial" w:cs="Arial"/>
          <w:sz w:val="20"/>
          <w:szCs w:val="20"/>
        </w:rPr>
        <w:t xml:space="preserve"> </w:t>
      </w:r>
      <w:r w:rsidRPr="001C0164">
        <w:rPr>
          <w:rFonts w:ascii="Arial" w:hAnsi="Arial" w:cs="Arial"/>
          <w:sz w:val="20"/>
          <w:szCs w:val="20"/>
        </w:rPr>
        <w:t xml:space="preserve">hiệu lực thi hành kể từ ngày </w:t>
      </w:r>
      <w:r w:rsidR="00931A2D" w:rsidRPr="001C0164">
        <w:rPr>
          <w:rFonts w:ascii="Arial" w:hAnsi="Arial" w:cs="Arial"/>
          <w:sz w:val="20"/>
          <w:szCs w:val="20"/>
        </w:rPr>
        <w:t>Thông tư này</w:t>
      </w:r>
      <w:r w:rsidRPr="001C0164">
        <w:rPr>
          <w:rFonts w:ascii="Arial" w:hAnsi="Arial" w:cs="Arial"/>
          <w:sz w:val="20"/>
          <w:szCs w:val="20"/>
        </w:rPr>
        <w:t xml:space="preserve"> có hiệu lực thi hành.</w:t>
      </w:r>
    </w:p>
    <w:p w14:paraId="009ED2F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 xml:space="preserve">Trong quá trình thực hiện, </w:t>
      </w:r>
      <w:r w:rsidR="00DF1E5F" w:rsidRPr="001C0164">
        <w:rPr>
          <w:rFonts w:ascii="Arial" w:hAnsi="Arial" w:cs="Arial"/>
          <w:sz w:val="20"/>
          <w:szCs w:val="20"/>
        </w:rPr>
        <w:t>trường hợp</w:t>
      </w:r>
      <w:r w:rsidRPr="001C0164">
        <w:rPr>
          <w:rFonts w:ascii="Arial" w:hAnsi="Arial" w:cs="Arial"/>
          <w:sz w:val="20"/>
          <w:szCs w:val="20"/>
        </w:rPr>
        <w:t xml:space="preserve"> các văn bản quy phạm pháp luật</w:t>
      </w:r>
      <w:r w:rsidR="00DF1E5F" w:rsidRPr="001C0164">
        <w:rPr>
          <w:rFonts w:ascii="Arial" w:hAnsi="Arial" w:cs="Arial"/>
          <w:sz w:val="20"/>
          <w:szCs w:val="20"/>
        </w:rPr>
        <w:t xml:space="preserve"> </w:t>
      </w:r>
      <w:r w:rsidRPr="001C0164">
        <w:rPr>
          <w:rFonts w:ascii="Arial" w:hAnsi="Arial" w:cs="Arial"/>
          <w:sz w:val="20"/>
          <w:szCs w:val="20"/>
        </w:rPr>
        <w:t xml:space="preserve">được dẫn chiếu tại </w:t>
      </w:r>
      <w:r w:rsidR="00931A2D" w:rsidRPr="001C0164">
        <w:rPr>
          <w:rFonts w:ascii="Arial" w:hAnsi="Arial" w:cs="Arial"/>
          <w:sz w:val="20"/>
          <w:szCs w:val="20"/>
        </w:rPr>
        <w:t>Thông tư này</w:t>
      </w:r>
      <w:r w:rsidRPr="001C0164">
        <w:rPr>
          <w:rFonts w:ascii="Arial" w:hAnsi="Arial" w:cs="Arial"/>
          <w:sz w:val="20"/>
          <w:szCs w:val="20"/>
        </w:rPr>
        <w:t xml:space="preserve"> được sửa đổi, </w:t>
      </w:r>
      <w:r w:rsidR="00DF1E5F" w:rsidRPr="001C0164">
        <w:rPr>
          <w:rFonts w:ascii="Arial" w:hAnsi="Arial" w:cs="Arial"/>
          <w:sz w:val="20"/>
          <w:szCs w:val="20"/>
        </w:rPr>
        <w:t>bổ sung</w:t>
      </w:r>
      <w:r w:rsidRPr="001C0164">
        <w:rPr>
          <w:rFonts w:ascii="Arial" w:hAnsi="Arial" w:cs="Arial"/>
          <w:sz w:val="20"/>
          <w:szCs w:val="20"/>
        </w:rPr>
        <w:t xml:space="preserve"> hoặc thay thế bằng văn</w:t>
      </w:r>
      <w:r w:rsidR="00DF1E5F" w:rsidRPr="001C0164">
        <w:rPr>
          <w:rFonts w:ascii="Arial" w:hAnsi="Arial" w:cs="Arial"/>
          <w:sz w:val="20"/>
          <w:szCs w:val="20"/>
        </w:rPr>
        <w:t xml:space="preserve"> </w:t>
      </w:r>
      <w:r w:rsidRPr="001C0164">
        <w:rPr>
          <w:rFonts w:ascii="Arial" w:hAnsi="Arial" w:cs="Arial"/>
          <w:sz w:val="20"/>
          <w:szCs w:val="20"/>
        </w:rPr>
        <w:t xml:space="preserve">bản quy phạm pháp luật khác thì thực hiện theo quy định tại văn bản </w:t>
      </w:r>
      <w:r w:rsidR="00DF1E5F" w:rsidRPr="001C0164">
        <w:rPr>
          <w:rFonts w:ascii="Arial" w:hAnsi="Arial" w:cs="Arial"/>
          <w:sz w:val="20"/>
          <w:szCs w:val="20"/>
        </w:rPr>
        <w:t>sửa đổi</w:t>
      </w:r>
      <w:r w:rsidRPr="001C0164">
        <w:rPr>
          <w:rFonts w:ascii="Arial" w:hAnsi="Arial" w:cs="Arial"/>
          <w:sz w:val="20"/>
          <w:szCs w:val="20"/>
        </w:rPr>
        <w:t xml:space="preserve">, </w:t>
      </w:r>
      <w:r w:rsidR="00DF1E5F" w:rsidRPr="001C0164">
        <w:rPr>
          <w:rFonts w:ascii="Arial" w:hAnsi="Arial" w:cs="Arial"/>
          <w:sz w:val="20"/>
          <w:szCs w:val="20"/>
        </w:rPr>
        <w:t>bổ sung</w:t>
      </w:r>
      <w:r w:rsidRPr="001C0164">
        <w:rPr>
          <w:rFonts w:ascii="Arial" w:hAnsi="Arial" w:cs="Arial"/>
          <w:sz w:val="20"/>
          <w:szCs w:val="20"/>
        </w:rPr>
        <w:t xml:space="preserve"> hoặc thay thế.</w:t>
      </w:r>
    </w:p>
    <w:p w14:paraId="68109AA9" w14:textId="77777777" w:rsidR="00B1004F" w:rsidRPr="001C0164" w:rsidRDefault="00B1004F" w:rsidP="001C0164">
      <w:pPr>
        <w:adjustRightInd w:val="0"/>
        <w:snapToGrid w:val="0"/>
        <w:ind w:firstLine="720"/>
        <w:jc w:val="both"/>
        <w:rPr>
          <w:rFonts w:ascii="Arial" w:hAnsi="Arial" w:cs="Arial"/>
          <w:sz w:val="20"/>
          <w:szCs w:val="20"/>
          <w:lang w:val="en-US"/>
        </w:rPr>
      </w:pPr>
      <w:r w:rsidRPr="001C0164">
        <w:rPr>
          <w:rFonts w:ascii="Arial" w:hAnsi="Arial" w:cs="Arial"/>
          <w:sz w:val="20"/>
          <w:szCs w:val="20"/>
        </w:rPr>
        <w:t>4.</w:t>
      </w:r>
      <w:r w:rsidR="00DF1E5F" w:rsidRPr="001C0164">
        <w:rPr>
          <w:rFonts w:ascii="Arial" w:hAnsi="Arial" w:cs="Arial"/>
          <w:sz w:val="20"/>
          <w:szCs w:val="20"/>
        </w:rPr>
        <w:t xml:space="preserve"> </w:t>
      </w:r>
      <w:r w:rsidRPr="001C0164">
        <w:rPr>
          <w:rFonts w:ascii="Arial" w:hAnsi="Arial" w:cs="Arial"/>
          <w:sz w:val="20"/>
          <w:szCs w:val="20"/>
        </w:rPr>
        <w:t>Trong quá trình thực hiện, nếu có vướng mắc, đề nghị các cơ quan, tổ</w:t>
      </w:r>
      <w:r w:rsidR="00DF1E5F" w:rsidRPr="001C0164">
        <w:rPr>
          <w:rFonts w:ascii="Arial" w:hAnsi="Arial" w:cs="Arial"/>
          <w:sz w:val="20"/>
          <w:szCs w:val="20"/>
        </w:rPr>
        <w:t xml:space="preserve"> </w:t>
      </w:r>
      <w:r w:rsidRPr="001C0164">
        <w:rPr>
          <w:rFonts w:ascii="Arial" w:hAnsi="Arial" w:cs="Arial"/>
          <w:sz w:val="20"/>
          <w:szCs w:val="20"/>
        </w:rPr>
        <w:t>chức, đơn vị kịp thời phản ánh về Bộ Tài chính để nghiên cứu giải quyết./.</w:t>
      </w:r>
    </w:p>
    <w:p w14:paraId="600A2E10" w14:textId="77777777" w:rsidR="00E17811" w:rsidRPr="001C0164" w:rsidRDefault="00E17811" w:rsidP="001C0164">
      <w:pPr>
        <w:adjustRightInd w:val="0"/>
        <w:snapToGrid w:val="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879"/>
        <w:gridCol w:w="4147"/>
      </w:tblGrid>
      <w:tr w:rsidR="00E17811" w:rsidRPr="001C0164" w14:paraId="55497DC8" w14:textId="77777777" w:rsidTr="001C0164">
        <w:tc>
          <w:tcPr>
            <w:tcW w:w="2703" w:type="pct"/>
          </w:tcPr>
          <w:p w14:paraId="0195FF65" w14:textId="3744DD08" w:rsidR="00E17811" w:rsidRPr="001C0164" w:rsidRDefault="00E17811" w:rsidP="001C0164">
            <w:pPr>
              <w:widowControl/>
              <w:adjustRightInd w:val="0"/>
              <w:snapToGrid w:val="0"/>
              <w:rPr>
                <w:rFonts w:ascii="Arial" w:eastAsia="Arial Unicode MS" w:hAnsi="Arial" w:cs="Arial"/>
                <w:sz w:val="20"/>
                <w:szCs w:val="20"/>
                <w:lang w:val="en-US"/>
              </w:rPr>
            </w:pPr>
            <w:r w:rsidRPr="001C0164">
              <w:rPr>
                <w:rFonts w:ascii="Arial" w:eastAsia="Arial Unicode MS" w:hAnsi="Arial" w:cs="Arial"/>
                <w:b/>
                <w:i/>
                <w:sz w:val="20"/>
                <w:szCs w:val="20"/>
              </w:rPr>
              <w:t>Nơi nhận:</w:t>
            </w:r>
            <w:r w:rsidRPr="001C0164">
              <w:rPr>
                <w:rFonts w:ascii="Arial" w:eastAsia="Arial Unicode MS" w:hAnsi="Arial" w:cs="Arial"/>
                <w:b/>
                <w:i/>
                <w:sz w:val="20"/>
                <w:szCs w:val="20"/>
              </w:rPr>
              <w:br/>
            </w:r>
            <w:r w:rsidR="00831A23" w:rsidRPr="001C0164">
              <w:rPr>
                <w:rFonts w:ascii="Arial" w:eastAsia="Arial Unicode MS" w:hAnsi="Arial" w:cs="Arial"/>
                <w:sz w:val="20"/>
                <w:szCs w:val="20"/>
              </w:rPr>
              <w:t>- Ban Bí thư Trung ương Đảng;</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Thủ tướng và các Phó Thủ tướng Chính phủ;</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Các bộ, cơ quan ngang bộ;</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Các đơn vị sự nghiệp thuộc Ban chấp hành Trung ương Đảng;</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Văn phòng Trung ương và các Ban của Đảng;</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Văn phòng Tổng Bí thư;</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lang w:val="en-US"/>
              </w:rPr>
              <w:t>-</w:t>
            </w:r>
            <w:r w:rsidR="00831A23" w:rsidRPr="001C0164">
              <w:rPr>
                <w:rFonts w:ascii="Arial" w:eastAsia="Arial Unicode MS" w:hAnsi="Arial" w:cs="Arial"/>
                <w:sz w:val="20"/>
                <w:szCs w:val="20"/>
              </w:rPr>
              <w:t xml:space="preserve"> Văn phòng Chủ tịch nước;</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Hội đồng Dân tộc và các Ủy ban của Quốc hội;</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Văn phòng Quốc hội;</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xml:space="preserve">- Viện </w:t>
            </w:r>
            <w:r w:rsidR="00831A23" w:rsidRPr="001C0164">
              <w:rPr>
                <w:rFonts w:ascii="Arial" w:eastAsia="Arial Unicode MS" w:hAnsi="Arial" w:cs="Arial"/>
                <w:sz w:val="20"/>
                <w:szCs w:val="20"/>
                <w:lang w:val="en-US"/>
              </w:rPr>
              <w:t>Kiểm</w:t>
            </w:r>
            <w:r w:rsidR="00831A23" w:rsidRPr="001C0164">
              <w:rPr>
                <w:rFonts w:ascii="Arial" w:eastAsia="Arial Unicode MS" w:hAnsi="Arial" w:cs="Arial"/>
                <w:sz w:val="20"/>
                <w:szCs w:val="20"/>
              </w:rPr>
              <w:t xml:space="preserve"> sát nhân dân tối cao;</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Tòa án nhân dân tối cao;</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Kiểm toán Nhà nước;</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Ủy ban Trung ương Mặt trận Tổ quốc Việt Nam;</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HĐND, UBND các tỉnh, thành phố trực thuộc Trung ương;</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Sở Tài chính các tỉnh, thành phố trực thuộc Trung ương;</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xml:space="preserve">- Cục </w:t>
            </w:r>
            <w:r w:rsidR="00831A23" w:rsidRPr="001C0164">
              <w:rPr>
                <w:rFonts w:ascii="Arial" w:eastAsia="Arial Unicode MS" w:hAnsi="Arial" w:cs="Arial"/>
                <w:sz w:val="20"/>
                <w:szCs w:val="20"/>
                <w:lang w:val="en-US"/>
              </w:rPr>
              <w:t>Kiểm</w:t>
            </w:r>
            <w:r w:rsidR="00831A23" w:rsidRPr="001C0164">
              <w:rPr>
                <w:rFonts w:ascii="Arial" w:eastAsia="Arial Unicode MS" w:hAnsi="Arial" w:cs="Arial"/>
                <w:sz w:val="20"/>
                <w:szCs w:val="20"/>
              </w:rPr>
              <w:t xml:space="preserve"> tra văn bản và Tổ chức thi hành pháp luật (Bộ Tư pháp);</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lastRenderedPageBreak/>
              <w:t>- Cơ sở dữ liệu quốc gia về pháp luật;</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xml:space="preserve">- Công báo; </w:t>
            </w:r>
            <w:r w:rsidR="00831A23" w:rsidRPr="001C0164">
              <w:rPr>
                <w:rFonts w:ascii="Arial" w:eastAsia="Arial Unicode MS" w:hAnsi="Arial" w:cs="Arial"/>
                <w:sz w:val="20"/>
                <w:szCs w:val="20"/>
                <w:lang w:val="en-US"/>
              </w:rPr>
              <w:t>Cổng</w:t>
            </w:r>
            <w:r w:rsidR="00831A23" w:rsidRPr="001C0164">
              <w:rPr>
                <w:rFonts w:ascii="Arial" w:eastAsia="Arial Unicode MS" w:hAnsi="Arial" w:cs="Arial"/>
                <w:sz w:val="20"/>
                <w:szCs w:val="20"/>
              </w:rPr>
              <w:t xml:space="preserve"> TTĐT: Chính phủ, Bộ Tài chính;</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Các đơn vị thuộc và trực thuộc Bộ Tài chính;</w:t>
            </w:r>
            <w:r w:rsidR="00BE42AE" w:rsidRPr="001C0164">
              <w:rPr>
                <w:rFonts w:ascii="Arial" w:eastAsia="Arial Unicode MS" w:hAnsi="Arial" w:cs="Arial"/>
                <w:sz w:val="20"/>
                <w:szCs w:val="20"/>
              </w:rPr>
              <w:br/>
            </w:r>
            <w:r w:rsidR="00831A23" w:rsidRPr="001C0164">
              <w:rPr>
                <w:rFonts w:ascii="Arial" w:eastAsia="Arial Unicode MS" w:hAnsi="Arial" w:cs="Arial"/>
                <w:sz w:val="20"/>
                <w:szCs w:val="20"/>
              </w:rPr>
              <w:t>- Lưu: VT, KTN (50 bản).</w:t>
            </w:r>
          </w:p>
        </w:tc>
        <w:tc>
          <w:tcPr>
            <w:tcW w:w="2297" w:type="pct"/>
          </w:tcPr>
          <w:p w14:paraId="72738886" w14:textId="77777777" w:rsidR="00E17811" w:rsidRPr="001C0164" w:rsidRDefault="002B2D2C" w:rsidP="001C0164">
            <w:pPr>
              <w:widowControl/>
              <w:adjustRightInd w:val="0"/>
              <w:snapToGrid w:val="0"/>
              <w:jc w:val="center"/>
              <w:rPr>
                <w:rFonts w:ascii="Arial" w:eastAsia="Arial Unicode MS" w:hAnsi="Arial" w:cs="Arial"/>
                <w:b/>
                <w:sz w:val="20"/>
                <w:szCs w:val="20"/>
                <w:lang w:val="en-US"/>
              </w:rPr>
            </w:pPr>
            <w:r w:rsidRPr="001C0164">
              <w:rPr>
                <w:rFonts w:ascii="Arial" w:eastAsia="Arial Unicode MS" w:hAnsi="Arial" w:cs="Arial"/>
                <w:b/>
                <w:sz w:val="20"/>
                <w:szCs w:val="20"/>
              </w:rPr>
              <w:lastRenderedPageBreak/>
              <w:t>KT. BỘ TRƯỞNG</w:t>
            </w:r>
            <w:r w:rsidR="00432D90" w:rsidRPr="001C0164">
              <w:rPr>
                <w:rFonts w:ascii="Arial" w:eastAsia="Arial Unicode MS" w:hAnsi="Arial" w:cs="Arial"/>
                <w:b/>
                <w:sz w:val="20"/>
                <w:szCs w:val="20"/>
                <w:lang w:val="en-US"/>
              </w:rPr>
              <w:br/>
              <w:t>THỨ TRƯỞNG</w:t>
            </w:r>
            <w:r w:rsidR="00432D90" w:rsidRPr="001C0164">
              <w:rPr>
                <w:rFonts w:ascii="Arial" w:eastAsia="Arial Unicode MS" w:hAnsi="Arial" w:cs="Arial"/>
                <w:b/>
                <w:sz w:val="20"/>
                <w:szCs w:val="20"/>
                <w:lang w:val="en-US"/>
              </w:rPr>
              <w:br/>
            </w:r>
            <w:r w:rsidR="00432D90" w:rsidRPr="001C0164">
              <w:rPr>
                <w:rFonts w:ascii="Arial" w:eastAsia="Arial Unicode MS" w:hAnsi="Arial" w:cs="Arial"/>
                <w:b/>
                <w:sz w:val="20"/>
                <w:szCs w:val="20"/>
                <w:lang w:val="en-US"/>
              </w:rPr>
              <w:br/>
            </w:r>
            <w:r w:rsidR="00432D90" w:rsidRPr="001C0164">
              <w:rPr>
                <w:rFonts w:ascii="Arial" w:eastAsia="Arial Unicode MS" w:hAnsi="Arial" w:cs="Arial"/>
                <w:b/>
                <w:sz w:val="20"/>
                <w:szCs w:val="20"/>
                <w:lang w:val="en-US"/>
              </w:rPr>
              <w:br/>
            </w:r>
            <w:r w:rsidR="00432D90" w:rsidRPr="001C0164">
              <w:rPr>
                <w:rFonts w:ascii="Arial" w:eastAsia="Arial Unicode MS" w:hAnsi="Arial" w:cs="Arial"/>
                <w:b/>
                <w:sz w:val="20"/>
                <w:szCs w:val="20"/>
                <w:lang w:val="en-US"/>
              </w:rPr>
              <w:br/>
            </w:r>
            <w:r w:rsidR="00432D90" w:rsidRPr="001C0164">
              <w:rPr>
                <w:rFonts w:ascii="Arial" w:eastAsia="Arial Unicode MS" w:hAnsi="Arial" w:cs="Arial"/>
                <w:b/>
                <w:sz w:val="20"/>
                <w:szCs w:val="20"/>
                <w:lang w:val="en-US"/>
              </w:rPr>
              <w:br/>
              <w:t>Nguyễn Thị Bích Ngọc</w:t>
            </w:r>
          </w:p>
        </w:tc>
      </w:tr>
    </w:tbl>
    <w:p w14:paraId="7F6B45D5" w14:textId="77777777" w:rsidR="00831A23"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 xml:space="preserve"> </w:t>
      </w:r>
    </w:p>
    <w:p w14:paraId="67E05FDC" w14:textId="77777777" w:rsidR="001C0164" w:rsidRDefault="001C0164" w:rsidP="001C0164">
      <w:pPr>
        <w:adjustRightInd w:val="0"/>
        <w:snapToGrid w:val="0"/>
        <w:spacing w:after="120"/>
        <w:ind w:firstLine="720"/>
        <w:jc w:val="both"/>
        <w:rPr>
          <w:rFonts w:ascii="Arial" w:eastAsia="Arial Unicode MS" w:hAnsi="Arial" w:cs="Arial"/>
          <w:b/>
          <w:sz w:val="20"/>
          <w:szCs w:val="20"/>
        </w:rPr>
        <w:sectPr w:rsidR="001C0164" w:rsidSect="001C0164">
          <w:pgSz w:w="11906" w:h="16838"/>
          <w:pgMar w:top="1440" w:right="1440" w:bottom="1440" w:left="1440" w:header="720" w:footer="72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4513"/>
        <w:gridCol w:w="4513"/>
      </w:tblGrid>
      <w:tr w:rsidR="00432D90" w:rsidRPr="001C0164" w14:paraId="5E90D910" w14:textId="77777777" w:rsidTr="001C0164">
        <w:tc>
          <w:tcPr>
            <w:tcW w:w="2500" w:type="pct"/>
          </w:tcPr>
          <w:p w14:paraId="5162F6F6" w14:textId="77777777" w:rsidR="00432D90" w:rsidRPr="001C0164" w:rsidRDefault="00432D90" w:rsidP="001C0164">
            <w:pPr>
              <w:widowControl/>
              <w:adjustRightInd w:val="0"/>
              <w:snapToGrid w:val="0"/>
              <w:rPr>
                <w:rFonts w:ascii="Arial" w:eastAsia="Arial Unicode MS" w:hAnsi="Arial" w:cs="Arial"/>
                <w:b/>
                <w:sz w:val="20"/>
                <w:szCs w:val="20"/>
                <w:lang w:val="en-US"/>
              </w:rPr>
            </w:pPr>
            <w:r w:rsidRPr="001C0164">
              <w:rPr>
                <w:rFonts w:ascii="Arial" w:eastAsia="Arial Unicode MS" w:hAnsi="Arial" w:cs="Arial"/>
                <w:b/>
                <w:sz w:val="20"/>
                <w:szCs w:val="20"/>
              </w:rPr>
              <w:lastRenderedPageBreak/>
              <w:t>Đơn vị báo cáo...(Ngân hàng hoặc Quỹ)...</w:t>
            </w:r>
          </w:p>
        </w:tc>
        <w:tc>
          <w:tcPr>
            <w:tcW w:w="2500" w:type="pct"/>
          </w:tcPr>
          <w:p w14:paraId="5CA91B80" w14:textId="77777777" w:rsidR="00432D90" w:rsidRPr="001C0164" w:rsidRDefault="004353DB" w:rsidP="001C0164">
            <w:pPr>
              <w:widowControl/>
              <w:adjustRightInd w:val="0"/>
              <w:snapToGrid w:val="0"/>
              <w:jc w:val="right"/>
              <w:rPr>
                <w:rFonts w:ascii="Arial" w:eastAsia="Arial Unicode MS" w:hAnsi="Arial" w:cs="Arial"/>
                <w:b/>
                <w:sz w:val="20"/>
                <w:szCs w:val="20"/>
                <w:lang w:val="en-US"/>
              </w:rPr>
            </w:pPr>
            <w:bookmarkStart w:id="35" w:name="chuong_pl_1"/>
            <w:r w:rsidRPr="001C0164">
              <w:rPr>
                <w:rFonts w:ascii="Arial" w:eastAsia="Arial Unicode MS" w:hAnsi="Arial" w:cs="Arial"/>
                <w:b/>
                <w:sz w:val="20"/>
                <w:szCs w:val="20"/>
              </w:rPr>
              <w:t>Mẫu biểu số 01</w:t>
            </w:r>
            <w:bookmarkEnd w:id="35"/>
          </w:p>
        </w:tc>
      </w:tr>
    </w:tbl>
    <w:p w14:paraId="75E4134D" w14:textId="77777777" w:rsidR="00831A23" w:rsidRPr="001C0164" w:rsidRDefault="00831A23" w:rsidP="001C0164">
      <w:pPr>
        <w:widowControl/>
        <w:adjustRightInd w:val="0"/>
        <w:snapToGrid w:val="0"/>
        <w:jc w:val="center"/>
        <w:rPr>
          <w:rFonts w:ascii="Arial" w:hAnsi="Arial" w:cs="Arial"/>
          <w:sz w:val="20"/>
          <w:szCs w:val="20"/>
          <w:lang w:val="en-US"/>
        </w:rPr>
      </w:pPr>
    </w:p>
    <w:p w14:paraId="49C55EAB" w14:textId="77777777" w:rsidR="00B1004F" w:rsidRPr="001C0164" w:rsidRDefault="004353DB" w:rsidP="001C0164">
      <w:pPr>
        <w:widowControl/>
        <w:adjustRightInd w:val="0"/>
        <w:snapToGrid w:val="0"/>
        <w:jc w:val="center"/>
        <w:rPr>
          <w:rFonts w:ascii="Arial" w:hAnsi="Arial" w:cs="Arial"/>
          <w:b/>
          <w:sz w:val="20"/>
          <w:szCs w:val="20"/>
          <w:lang w:val="en-US"/>
        </w:rPr>
      </w:pPr>
      <w:bookmarkStart w:id="36" w:name="chuong_pl_1_name"/>
      <w:r w:rsidRPr="001C0164">
        <w:rPr>
          <w:rFonts w:ascii="Arial" w:hAnsi="Arial" w:cs="Arial"/>
          <w:b/>
          <w:sz w:val="20"/>
          <w:szCs w:val="20"/>
        </w:rPr>
        <w:t>BÁO CÁO QUYẾT TOÁN CHI NGÂN SÁCH TRONG NƯỚC</w:t>
      </w:r>
      <w:bookmarkEnd w:id="36"/>
    </w:p>
    <w:p w14:paraId="33CD9CF7" w14:textId="77777777" w:rsidR="00141E98" w:rsidRDefault="00141E98"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Năm…</w:t>
      </w:r>
    </w:p>
    <w:p w14:paraId="5FE8BA14" w14:textId="77777777" w:rsidR="001C0164" w:rsidRPr="001C0164" w:rsidRDefault="001C0164" w:rsidP="001C0164">
      <w:pPr>
        <w:widowControl/>
        <w:adjustRightInd w:val="0"/>
        <w:snapToGrid w:val="0"/>
        <w:jc w:val="center"/>
        <w:rPr>
          <w:rFonts w:ascii="Arial" w:hAnsi="Arial" w:cs="Arial"/>
          <w:b/>
          <w:sz w:val="20"/>
          <w:szCs w:val="20"/>
          <w:lang w:val="en-US"/>
        </w:rPr>
      </w:pPr>
    </w:p>
    <w:p w14:paraId="720B7736" w14:textId="77777777" w:rsidR="00B1004F" w:rsidRPr="001C0164" w:rsidRDefault="00B1004F" w:rsidP="001C0164">
      <w:pPr>
        <w:widowControl/>
        <w:adjustRightInd w:val="0"/>
        <w:snapToGrid w:val="0"/>
        <w:jc w:val="right"/>
        <w:rPr>
          <w:rFonts w:ascii="Arial" w:hAnsi="Arial" w:cs="Arial"/>
          <w:sz w:val="20"/>
          <w:szCs w:val="20"/>
        </w:rPr>
      </w:pPr>
      <w:r w:rsidRPr="001C0164">
        <w:rPr>
          <w:rFonts w:ascii="Arial" w:hAnsi="Arial" w:cs="Arial"/>
          <w:sz w:val="20"/>
          <w:szCs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3"/>
        <w:gridCol w:w="6072"/>
        <w:gridCol w:w="1845"/>
      </w:tblGrid>
      <w:tr w:rsidR="00B1004F" w:rsidRPr="001C0164" w14:paraId="21B1A962" w14:textId="77777777" w:rsidTr="001C0164">
        <w:tblPrEx>
          <w:tblCellMar>
            <w:top w:w="0" w:type="dxa"/>
            <w:left w:w="0" w:type="dxa"/>
            <w:bottom w:w="0" w:type="dxa"/>
            <w:right w:w="0" w:type="dxa"/>
          </w:tblCellMar>
        </w:tblPrEx>
        <w:tc>
          <w:tcPr>
            <w:tcW w:w="611" w:type="pct"/>
            <w:shd w:val="clear" w:color="auto" w:fill="FFFFFF"/>
            <w:vAlign w:val="center"/>
          </w:tcPr>
          <w:p w14:paraId="3CE93765"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STT</w:t>
            </w:r>
          </w:p>
        </w:tc>
        <w:tc>
          <w:tcPr>
            <w:tcW w:w="3365" w:type="pct"/>
            <w:shd w:val="clear" w:color="auto" w:fill="FFFFFF"/>
            <w:vAlign w:val="center"/>
          </w:tcPr>
          <w:p w14:paraId="59FF035E"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Chỉ tiêu</w:t>
            </w:r>
          </w:p>
        </w:tc>
        <w:tc>
          <w:tcPr>
            <w:tcW w:w="1023" w:type="pct"/>
            <w:shd w:val="clear" w:color="auto" w:fill="FFFFFF"/>
            <w:vAlign w:val="center"/>
          </w:tcPr>
          <w:p w14:paraId="273119A5"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Số tiền</w:t>
            </w:r>
          </w:p>
        </w:tc>
      </w:tr>
      <w:tr w:rsidR="00B1004F" w:rsidRPr="001C0164" w14:paraId="0F4E4CEF" w14:textId="77777777" w:rsidTr="001C0164">
        <w:tblPrEx>
          <w:tblCellMar>
            <w:top w:w="0" w:type="dxa"/>
            <w:left w:w="0" w:type="dxa"/>
            <w:bottom w:w="0" w:type="dxa"/>
            <w:right w:w="0" w:type="dxa"/>
          </w:tblCellMar>
        </w:tblPrEx>
        <w:tc>
          <w:tcPr>
            <w:tcW w:w="611" w:type="pct"/>
            <w:shd w:val="clear" w:color="auto" w:fill="FFFFFF"/>
            <w:vAlign w:val="center"/>
          </w:tcPr>
          <w:p w14:paraId="37BBD14B"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I</w:t>
            </w:r>
          </w:p>
        </w:tc>
        <w:tc>
          <w:tcPr>
            <w:tcW w:w="3365" w:type="pct"/>
            <w:shd w:val="clear" w:color="auto" w:fill="FFFFFF"/>
            <w:vAlign w:val="center"/>
          </w:tcPr>
          <w:p w14:paraId="3B590908"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 xml:space="preserve">Số dư </w:t>
            </w:r>
            <w:r w:rsidR="00DF1E5F" w:rsidRPr="001C0164">
              <w:rPr>
                <w:rFonts w:ascii="Arial" w:hAnsi="Arial" w:cs="Arial"/>
                <w:b/>
                <w:sz w:val="20"/>
                <w:szCs w:val="20"/>
              </w:rPr>
              <w:t>kinh phí</w:t>
            </w:r>
            <w:r w:rsidRPr="001C0164">
              <w:rPr>
                <w:rFonts w:ascii="Arial" w:hAnsi="Arial" w:cs="Arial"/>
                <w:b/>
                <w:sz w:val="20"/>
                <w:szCs w:val="20"/>
              </w:rPr>
              <w:t xml:space="preserve"> (vốn) ngân sách nhà nước (NSNN) năm trước chuyển</w:t>
            </w:r>
            <w:r w:rsidR="00DF1E5F" w:rsidRPr="001C0164">
              <w:rPr>
                <w:rFonts w:ascii="Arial" w:hAnsi="Arial" w:cs="Arial"/>
                <w:b/>
                <w:sz w:val="20"/>
                <w:szCs w:val="20"/>
              </w:rPr>
              <w:t xml:space="preserve"> </w:t>
            </w:r>
            <w:r w:rsidRPr="001C0164">
              <w:rPr>
                <w:rFonts w:ascii="Arial" w:hAnsi="Arial" w:cs="Arial"/>
                <w:b/>
                <w:sz w:val="20"/>
                <w:szCs w:val="20"/>
              </w:rPr>
              <w:t>sang (1+2+3)</w:t>
            </w:r>
          </w:p>
        </w:tc>
        <w:tc>
          <w:tcPr>
            <w:tcW w:w="1023" w:type="pct"/>
            <w:shd w:val="clear" w:color="auto" w:fill="FFFFFF"/>
            <w:vAlign w:val="center"/>
          </w:tcPr>
          <w:p w14:paraId="61BC4920"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2D9DD897" w14:textId="77777777" w:rsidTr="001C0164">
        <w:tblPrEx>
          <w:tblCellMar>
            <w:top w:w="0" w:type="dxa"/>
            <w:left w:w="0" w:type="dxa"/>
            <w:bottom w:w="0" w:type="dxa"/>
            <w:right w:w="0" w:type="dxa"/>
          </w:tblCellMar>
        </w:tblPrEx>
        <w:tc>
          <w:tcPr>
            <w:tcW w:w="611" w:type="pct"/>
            <w:shd w:val="clear" w:color="auto" w:fill="FFFFFF"/>
            <w:vAlign w:val="center"/>
          </w:tcPr>
          <w:p w14:paraId="49EA2D6A" w14:textId="77777777" w:rsidR="00B1004F" w:rsidRPr="001C0164" w:rsidRDefault="00B1004F" w:rsidP="001C0164">
            <w:pPr>
              <w:widowControl/>
              <w:adjustRightInd w:val="0"/>
              <w:snapToGrid w:val="0"/>
              <w:jc w:val="center"/>
              <w:rPr>
                <w:rFonts w:ascii="Arial" w:hAnsi="Arial" w:cs="Arial"/>
                <w:i/>
                <w:sz w:val="20"/>
                <w:szCs w:val="20"/>
              </w:rPr>
            </w:pPr>
            <w:r w:rsidRPr="001C0164">
              <w:rPr>
                <w:rFonts w:ascii="Arial" w:hAnsi="Arial" w:cs="Arial"/>
                <w:i/>
                <w:sz w:val="20"/>
                <w:szCs w:val="20"/>
              </w:rPr>
              <w:t>1</w:t>
            </w:r>
          </w:p>
        </w:tc>
        <w:tc>
          <w:tcPr>
            <w:tcW w:w="3365" w:type="pct"/>
            <w:shd w:val="clear" w:color="auto" w:fill="FFFFFF"/>
            <w:vAlign w:val="center"/>
          </w:tcPr>
          <w:p w14:paraId="37DD0503" w14:textId="77777777" w:rsidR="00B1004F" w:rsidRPr="001C0164" w:rsidRDefault="00C6172C" w:rsidP="001C0164">
            <w:pPr>
              <w:widowControl/>
              <w:adjustRightInd w:val="0"/>
              <w:snapToGrid w:val="0"/>
              <w:rPr>
                <w:rFonts w:ascii="Arial" w:hAnsi="Arial" w:cs="Arial"/>
                <w:i/>
                <w:sz w:val="20"/>
                <w:szCs w:val="20"/>
              </w:rPr>
            </w:pPr>
            <w:r w:rsidRPr="001C0164">
              <w:rPr>
                <w:rFonts w:ascii="Arial" w:hAnsi="Arial" w:cs="Arial"/>
                <w:i/>
                <w:sz w:val="20"/>
                <w:szCs w:val="20"/>
                <w:lang w:val="en-US"/>
              </w:rPr>
              <w:t>Cấp</w:t>
            </w:r>
            <w:r w:rsidR="00B1004F" w:rsidRPr="001C0164">
              <w:rPr>
                <w:rFonts w:ascii="Arial" w:hAnsi="Arial" w:cs="Arial"/>
                <w:i/>
                <w:sz w:val="20"/>
                <w:szCs w:val="20"/>
              </w:rPr>
              <w:t xml:space="preserve"> bổ sung vốn </w:t>
            </w:r>
            <w:r w:rsidR="00931A2D" w:rsidRPr="001C0164">
              <w:rPr>
                <w:rFonts w:ascii="Arial" w:hAnsi="Arial" w:cs="Arial"/>
                <w:i/>
                <w:sz w:val="20"/>
                <w:szCs w:val="20"/>
              </w:rPr>
              <w:t>điều</w:t>
            </w:r>
            <w:r w:rsidR="00B1004F" w:rsidRPr="001C0164">
              <w:rPr>
                <w:rFonts w:ascii="Arial" w:hAnsi="Arial" w:cs="Arial"/>
                <w:i/>
                <w:sz w:val="20"/>
                <w:szCs w:val="20"/>
              </w:rPr>
              <w:t xml:space="preserve"> lệ</w:t>
            </w:r>
          </w:p>
        </w:tc>
        <w:tc>
          <w:tcPr>
            <w:tcW w:w="1023" w:type="pct"/>
            <w:shd w:val="clear" w:color="auto" w:fill="FFFFFF"/>
            <w:vAlign w:val="center"/>
          </w:tcPr>
          <w:p w14:paraId="35162533"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7553CC43" w14:textId="77777777" w:rsidTr="001C0164">
        <w:tblPrEx>
          <w:tblCellMar>
            <w:top w:w="0" w:type="dxa"/>
            <w:left w:w="0" w:type="dxa"/>
            <w:bottom w:w="0" w:type="dxa"/>
            <w:right w:w="0" w:type="dxa"/>
          </w:tblCellMar>
        </w:tblPrEx>
        <w:tc>
          <w:tcPr>
            <w:tcW w:w="611" w:type="pct"/>
            <w:shd w:val="clear" w:color="auto" w:fill="FFFFFF"/>
            <w:vAlign w:val="center"/>
          </w:tcPr>
          <w:p w14:paraId="1B8AE223" w14:textId="77777777" w:rsidR="00B1004F" w:rsidRPr="001C0164" w:rsidRDefault="00B1004F" w:rsidP="001C0164">
            <w:pPr>
              <w:widowControl/>
              <w:adjustRightInd w:val="0"/>
              <w:snapToGrid w:val="0"/>
              <w:jc w:val="center"/>
              <w:rPr>
                <w:rFonts w:ascii="Arial" w:hAnsi="Arial" w:cs="Arial"/>
                <w:i/>
                <w:sz w:val="20"/>
                <w:szCs w:val="20"/>
              </w:rPr>
            </w:pPr>
            <w:r w:rsidRPr="001C0164">
              <w:rPr>
                <w:rFonts w:ascii="Arial" w:hAnsi="Arial" w:cs="Arial"/>
                <w:i/>
                <w:sz w:val="20"/>
                <w:szCs w:val="20"/>
              </w:rPr>
              <w:t>2</w:t>
            </w:r>
          </w:p>
        </w:tc>
        <w:tc>
          <w:tcPr>
            <w:tcW w:w="3365" w:type="pct"/>
            <w:shd w:val="clear" w:color="auto" w:fill="FFFFFF"/>
            <w:vAlign w:val="center"/>
          </w:tcPr>
          <w:p w14:paraId="3A1224EB" w14:textId="77777777" w:rsidR="00B1004F" w:rsidRPr="001C0164" w:rsidRDefault="00CB5C83" w:rsidP="001C0164">
            <w:pPr>
              <w:widowControl/>
              <w:adjustRightInd w:val="0"/>
              <w:snapToGrid w:val="0"/>
              <w:rPr>
                <w:rFonts w:ascii="Arial" w:hAnsi="Arial" w:cs="Arial"/>
                <w:i/>
                <w:sz w:val="20"/>
                <w:szCs w:val="20"/>
              </w:rPr>
            </w:pPr>
            <w:r w:rsidRPr="001C0164">
              <w:rPr>
                <w:rFonts w:ascii="Arial" w:hAnsi="Arial" w:cs="Arial"/>
                <w:i/>
                <w:sz w:val="20"/>
                <w:szCs w:val="20"/>
                <w:lang w:val="en-US"/>
              </w:rPr>
              <w:t>Cấp</w:t>
            </w:r>
            <w:r w:rsidR="00B1004F" w:rsidRPr="001C0164">
              <w:rPr>
                <w:rFonts w:ascii="Arial" w:hAnsi="Arial" w:cs="Arial"/>
                <w:i/>
                <w:sz w:val="20"/>
                <w:szCs w:val="20"/>
              </w:rPr>
              <w:t xml:space="preserve"> bù chênh lệch lãi suất và </w:t>
            </w:r>
            <w:r w:rsidR="00ED03D3" w:rsidRPr="001C0164">
              <w:rPr>
                <w:rFonts w:ascii="Arial" w:hAnsi="Arial" w:cs="Arial"/>
                <w:i/>
                <w:sz w:val="20"/>
                <w:szCs w:val="20"/>
                <w:lang w:val="en-US"/>
              </w:rPr>
              <w:t>phí quản</w:t>
            </w:r>
            <w:r w:rsidR="00B1004F" w:rsidRPr="001C0164">
              <w:rPr>
                <w:rFonts w:ascii="Arial" w:hAnsi="Arial" w:cs="Arial"/>
                <w:i/>
                <w:sz w:val="20"/>
                <w:szCs w:val="20"/>
              </w:rPr>
              <w:t xml:space="preserve"> lý</w:t>
            </w:r>
          </w:p>
        </w:tc>
        <w:tc>
          <w:tcPr>
            <w:tcW w:w="1023" w:type="pct"/>
            <w:shd w:val="clear" w:color="auto" w:fill="FFFFFF"/>
            <w:vAlign w:val="center"/>
          </w:tcPr>
          <w:p w14:paraId="651F1ACB"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683F8FC8" w14:textId="77777777" w:rsidTr="001C0164">
        <w:tblPrEx>
          <w:tblCellMar>
            <w:top w:w="0" w:type="dxa"/>
            <w:left w:w="0" w:type="dxa"/>
            <w:bottom w:w="0" w:type="dxa"/>
            <w:right w:w="0" w:type="dxa"/>
          </w:tblCellMar>
        </w:tblPrEx>
        <w:tc>
          <w:tcPr>
            <w:tcW w:w="611" w:type="pct"/>
            <w:shd w:val="clear" w:color="auto" w:fill="FFFFFF"/>
            <w:vAlign w:val="center"/>
          </w:tcPr>
          <w:p w14:paraId="2AD02379" w14:textId="77777777" w:rsidR="00B1004F" w:rsidRPr="001C0164" w:rsidRDefault="00B1004F" w:rsidP="001C0164">
            <w:pPr>
              <w:widowControl/>
              <w:adjustRightInd w:val="0"/>
              <w:snapToGrid w:val="0"/>
              <w:jc w:val="center"/>
              <w:rPr>
                <w:rFonts w:ascii="Arial" w:hAnsi="Arial" w:cs="Arial"/>
                <w:i/>
                <w:sz w:val="20"/>
                <w:szCs w:val="20"/>
              </w:rPr>
            </w:pPr>
            <w:r w:rsidRPr="001C0164">
              <w:rPr>
                <w:rFonts w:ascii="Arial" w:hAnsi="Arial" w:cs="Arial"/>
                <w:i/>
                <w:sz w:val="20"/>
                <w:szCs w:val="20"/>
              </w:rPr>
              <w:t>3</w:t>
            </w:r>
          </w:p>
        </w:tc>
        <w:tc>
          <w:tcPr>
            <w:tcW w:w="3365" w:type="pct"/>
            <w:shd w:val="clear" w:color="auto" w:fill="FFFFFF"/>
            <w:vAlign w:val="center"/>
          </w:tcPr>
          <w:p w14:paraId="0DED99A0"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w:t>
            </w:r>
            <w:r w:rsidR="00DF1E5F" w:rsidRPr="001C0164">
              <w:rPr>
                <w:rFonts w:ascii="Arial" w:hAnsi="Arial" w:cs="Arial"/>
                <w:i/>
                <w:sz w:val="20"/>
                <w:szCs w:val="20"/>
              </w:rPr>
              <w:t>hỗ trợ</w:t>
            </w:r>
            <w:r w:rsidRPr="001C0164">
              <w:rPr>
                <w:rFonts w:ascii="Arial" w:hAnsi="Arial" w:cs="Arial"/>
                <w:i/>
                <w:sz w:val="20"/>
                <w:szCs w:val="20"/>
              </w:rPr>
              <w:t xml:space="preserve"> đầu tư cho các </w:t>
            </w:r>
            <w:r w:rsidR="00A23BA9" w:rsidRPr="001C0164">
              <w:rPr>
                <w:rFonts w:ascii="Arial" w:hAnsi="Arial" w:cs="Arial"/>
                <w:i/>
                <w:sz w:val="20"/>
                <w:szCs w:val="20"/>
                <w:lang w:val="en-US"/>
              </w:rPr>
              <w:t>đối</w:t>
            </w:r>
            <w:r w:rsidRPr="001C0164">
              <w:rPr>
                <w:rFonts w:ascii="Arial" w:hAnsi="Arial" w:cs="Arial"/>
                <w:i/>
                <w:sz w:val="20"/>
                <w:szCs w:val="20"/>
              </w:rPr>
              <w:t xml:space="preserve"> tượng kh</w:t>
            </w:r>
            <w:r w:rsidR="004D62D6" w:rsidRPr="001C0164">
              <w:rPr>
                <w:rFonts w:ascii="Arial" w:hAnsi="Arial" w:cs="Arial"/>
                <w:i/>
                <w:sz w:val="20"/>
                <w:szCs w:val="20"/>
                <w:lang w:val="en-US"/>
              </w:rPr>
              <w:t>á</w:t>
            </w:r>
            <w:r w:rsidRPr="001C0164">
              <w:rPr>
                <w:rFonts w:ascii="Arial" w:hAnsi="Arial" w:cs="Arial"/>
                <w:i/>
                <w:sz w:val="20"/>
                <w:szCs w:val="20"/>
              </w:rPr>
              <w:t xml:space="preserve">c theo quyết định của </w:t>
            </w:r>
            <w:r w:rsidR="00DF1E5F" w:rsidRPr="001C0164">
              <w:rPr>
                <w:rFonts w:ascii="Arial" w:hAnsi="Arial" w:cs="Arial"/>
                <w:i/>
                <w:sz w:val="20"/>
                <w:szCs w:val="20"/>
              </w:rPr>
              <w:t xml:space="preserve">Chính phủ </w:t>
            </w:r>
            <w:r w:rsidRPr="001C0164">
              <w:rPr>
                <w:rFonts w:ascii="Arial" w:hAnsi="Arial" w:cs="Arial"/>
                <w:i/>
                <w:sz w:val="20"/>
                <w:szCs w:val="20"/>
              </w:rPr>
              <w:t xml:space="preserve">hoặc </w:t>
            </w:r>
            <w:r w:rsidR="00DF1E5F" w:rsidRPr="001C0164">
              <w:rPr>
                <w:rFonts w:ascii="Arial" w:hAnsi="Arial" w:cs="Arial"/>
                <w:i/>
                <w:sz w:val="20"/>
                <w:szCs w:val="20"/>
              </w:rPr>
              <w:t>Thủ tướng</w:t>
            </w:r>
            <w:r w:rsidRPr="001C0164">
              <w:rPr>
                <w:rFonts w:ascii="Arial" w:hAnsi="Arial" w:cs="Arial"/>
                <w:i/>
                <w:sz w:val="20"/>
                <w:szCs w:val="20"/>
              </w:rPr>
              <w:t xml:space="preserve"> </w:t>
            </w:r>
            <w:r w:rsidR="00DF1E5F" w:rsidRPr="001C0164">
              <w:rPr>
                <w:rFonts w:ascii="Arial" w:hAnsi="Arial" w:cs="Arial"/>
                <w:i/>
                <w:sz w:val="20"/>
                <w:szCs w:val="20"/>
              </w:rPr>
              <w:t>Chính phủ</w:t>
            </w:r>
          </w:p>
        </w:tc>
        <w:tc>
          <w:tcPr>
            <w:tcW w:w="1023" w:type="pct"/>
            <w:shd w:val="clear" w:color="auto" w:fill="FFFFFF"/>
            <w:vAlign w:val="center"/>
          </w:tcPr>
          <w:p w14:paraId="6F2B393B"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155B5A7A" w14:textId="77777777" w:rsidTr="001C0164">
        <w:tblPrEx>
          <w:tblCellMar>
            <w:top w:w="0" w:type="dxa"/>
            <w:left w:w="0" w:type="dxa"/>
            <w:bottom w:w="0" w:type="dxa"/>
            <w:right w:w="0" w:type="dxa"/>
          </w:tblCellMar>
        </w:tblPrEx>
        <w:tc>
          <w:tcPr>
            <w:tcW w:w="611" w:type="pct"/>
            <w:shd w:val="clear" w:color="auto" w:fill="FFFFFF"/>
            <w:vAlign w:val="center"/>
          </w:tcPr>
          <w:p w14:paraId="697BD587"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II</w:t>
            </w:r>
          </w:p>
        </w:tc>
        <w:tc>
          <w:tcPr>
            <w:tcW w:w="3365" w:type="pct"/>
            <w:shd w:val="clear" w:color="auto" w:fill="FFFFFF"/>
            <w:vAlign w:val="center"/>
          </w:tcPr>
          <w:p w14:paraId="4EBB8F22"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Dự toán NSNN (vốn) được giao trong năm</w:t>
            </w:r>
          </w:p>
        </w:tc>
        <w:tc>
          <w:tcPr>
            <w:tcW w:w="1023" w:type="pct"/>
            <w:shd w:val="clear" w:color="auto" w:fill="FFFFFF"/>
            <w:vAlign w:val="center"/>
          </w:tcPr>
          <w:p w14:paraId="0C6EE532"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08A41F72" w14:textId="77777777" w:rsidTr="001C0164">
        <w:tblPrEx>
          <w:tblCellMar>
            <w:top w:w="0" w:type="dxa"/>
            <w:left w:w="0" w:type="dxa"/>
            <w:bottom w:w="0" w:type="dxa"/>
            <w:right w:w="0" w:type="dxa"/>
          </w:tblCellMar>
        </w:tblPrEx>
        <w:tc>
          <w:tcPr>
            <w:tcW w:w="611" w:type="pct"/>
            <w:shd w:val="clear" w:color="auto" w:fill="FFFFFF"/>
            <w:vAlign w:val="center"/>
          </w:tcPr>
          <w:p w14:paraId="6CAAAD58"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6AC8FD8E" w14:textId="77777777" w:rsidR="00B1004F" w:rsidRPr="001C0164" w:rsidRDefault="00B1004F" w:rsidP="001C0164">
            <w:pPr>
              <w:widowControl/>
              <w:adjustRightInd w:val="0"/>
              <w:snapToGrid w:val="0"/>
              <w:rPr>
                <w:rFonts w:ascii="Arial" w:hAnsi="Arial" w:cs="Arial"/>
                <w:i/>
                <w:sz w:val="20"/>
                <w:szCs w:val="20"/>
                <w:lang w:val="en-US"/>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w:t>
            </w:r>
            <w:r w:rsidR="00D02CB1" w:rsidRPr="001C0164">
              <w:rPr>
                <w:rFonts w:ascii="Arial" w:hAnsi="Arial" w:cs="Arial"/>
                <w:i/>
                <w:sz w:val="20"/>
                <w:szCs w:val="20"/>
                <w:lang w:val="en-US"/>
              </w:rPr>
              <w:t>I</w:t>
            </w:r>
          </w:p>
        </w:tc>
        <w:tc>
          <w:tcPr>
            <w:tcW w:w="1023" w:type="pct"/>
            <w:shd w:val="clear" w:color="auto" w:fill="FFFFFF"/>
            <w:vAlign w:val="center"/>
          </w:tcPr>
          <w:p w14:paraId="3BB422B4"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45D52CF8" w14:textId="77777777" w:rsidTr="001C0164">
        <w:tblPrEx>
          <w:tblCellMar>
            <w:top w:w="0" w:type="dxa"/>
            <w:left w:w="0" w:type="dxa"/>
            <w:bottom w:w="0" w:type="dxa"/>
            <w:right w:w="0" w:type="dxa"/>
          </w:tblCellMar>
        </w:tblPrEx>
        <w:tc>
          <w:tcPr>
            <w:tcW w:w="611" w:type="pct"/>
            <w:shd w:val="clear" w:color="auto" w:fill="FFFFFF"/>
            <w:vAlign w:val="center"/>
          </w:tcPr>
          <w:p w14:paraId="1B5719E7" w14:textId="77777777" w:rsidR="00B1004F" w:rsidRPr="001C0164" w:rsidRDefault="00BE61FD"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III</w:t>
            </w:r>
          </w:p>
        </w:tc>
        <w:tc>
          <w:tcPr>
            <w:tcW w:w="3365" w:type="pct"/>
            <w:shd w:val="clear" w:color="auto" w:fill="FFFFFF"/>
            <w:vAlign w:val="center"/>
          </w:tcPr>
          <w:p w14:paraId="77898350"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Số vốn thực tế phát sinh được NSNN cấp theo quy định của pháp luật</w:t>
            </w:r>
          </w:p>
        </w:tc>
        <w:tc>
          <w:tcPr>
            <w:tcW w:w="1023" w:type="pct"/>
            <w:shd w:val="clear" w:color="auto" w:fill="FFFFFF"/>
            <w:vAlign w:val="center"/>
          </w:tcPr>
          <w:p w14:paraId="717F9071"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427F2402" w14:textId="77777777" w:rsidTr="001C0164">
        <w:tblPrEx>
          <w:tblCellMar>
            <w:top w:w="0" w:type="dxa"/>
            <w:left w:w="0" w:type="dxa"/>
            <w:bottom w:w="0" w:type="dxa"/>
            <w:right w:w="0" w:type="dxa"/>
          </w:tblCellMar>
        </w:tblPrEx>
        <w:tc>
          <w:tcPr>
            <w:tcW w:w="611" w:type="pct"/>
            <w:shd w:val="clear" w:color="auto" w:fill="FFFFFF"/>
            <w:vAlign w:val="center"/>
          </w:tcPr>
          <w:p w14:paraId="1E2B11EB" w14:textId="77777777" w:rsidR="00B1004F" w:rsidRPr="001C0164" w:rsidRDefault="00B1004F" w:rsidP="001C0164">
            <w:pPr>
              <w:widowControl/>
              <w:adjustRightInd w:val="0"/>
              <w:snapToGrid w:val="0"/>
              <w:jc w:val="center"/>
              <w:rPr>
                <w:rFonts w:ascii="Arial" w:hAnsi="Arial" w:cs="Arial"/>
                <w:i/>
                <w:sz w:val="20"/>
                <w:szCs w:val="20"/>
              </w:rPr>
            </w:pPr>
            <w:r w:rsidRPr="001C0164">
              <w:rPr>
                <w:rFonts w:ascii="Arial" w:hAnsi="Arial" w:cs="Arial"/>
                <w:i/>
                <w:sz w:val="20"/>
                <w:szCs w:val="20"/>
              </w:rPr>
              <w:t>1</w:t>
            </w:r>
          </w:p>
        </w:tc>
        <w:tc>
          <w:tcPr>
            <w:tcW w:w="3365" w:type="pct"/>
            <w:shd w:val="clear" w:color="auto" w:fill="FFFFFF"/>
            <w:vAlign w:val="center"/>
          </w:tcPr>
          <w:p w14:paraId="755B2674" w14:textId="77777777" w:rsidR="00B1004F" w:rsidRPr="001C0164" w:rsidRDefault="006020A2" w:rsidP="001C0164">
            <w:pPr>
              <w:widowControl/>
              <w:adjustRightInd w:val="0"/>
              <w:snapToGrid w:val="0"/>
              <w:rPr>
                <w:rFonts w:ascii="Arial" w:hAnsi="Arial" w:cs="Arial"/>
                <w:i/>
                <w:sz w:val="20"/>
                <w:szCs w:val="20"/>
              </w:rPr>
            </w:pPr>
            <w:r w:rsidRPr="001C0164">
              <w:rPr>
                <w:rFonts w:ascii="Arial" w:hAnsi="Arial" w:cs="Arial"/>
                <w:i/>
                <w:sz w:val="20"/>
                <w:szCs w:val="20"/>
              </w:rPr>
              <w:t>S</w:t>
            </w:r>
            <w:r w:rsidRPr="001C0164">
              <w:rPr>
                <w:rFonts w:ascii="Arial" w:hAnsi="Arial" w:cs="Arial"/>
                <w:i/>
                <w:sz w:val="20"/>
                <w:szCs w:val="20"/>
                <w:lang w:val="en-US"/>
              </w:rPr>
              <w:t>ố</w:t>
            </w:r>
            <w:r w:rsidR="00B1004F" w:rsidRPr="001C0164">
              <w:rPr>
                <w:rFonts w:ascii="Arial" w:hAnsi="Arial" w:cs="Arial"/>
                <w:i/>
                <w:sz w:val="20"/>
                <w:szCs w:val="20"/>
              </w:rPr>
              <w:t xml:space="preserve"> vốn NSNN còn phải </w:t>
            </w:r>
            <w:r w:rsidR="00770975" w:rsidRPr="001C0164">
              <w:rPr>
                <w:rFonts w:ascii="Arial" w:hAnsi="Arial" w:cs="Arial"/>
                <w:i/>
                <w:sz w:val="20"/>
                <w:szCs w:val="20"/>
                <w:lang w:val="en-US"/>
              </w:rPr>
              <w:t>cấp</w:t>
            </w:r>
            <w:r w:rsidR="00B1004F" w:rsidRPr="001C0164">
              <w:rPr>
                <w:rFonts w:ascii="Arial" w:hAnsi="Arial" w:cs="Arial"/>
                <w:i/>
                <w:sz w:val="20"/>
                <w:szCs w:val="20"/>
              </w:rPr>
              <w:t xml:space="preserve"> lũy kế đến hết năm trước theo quy định </w:t>
            </w:r>
            <w:r w:rsidR="00DF1E5F" w:rsidRPr="001C0164">
              <w:rPr>
                <w:rFonts w:ascii="Arial" w:hAnsi="Arial" w:cs="Arial"/>
                <w:i/>
                <w:sz w:val="20"/>
                <w:szCs w:val="20"/>
              </w:rPr>
              <w:t>của</w:t>
            </w:r>
            <w:r w:rsidR="00B1004F" w:rsidRPr="001C0164">
              <w:rPr>
                <w:rFonts w:ascii="Arial" w:hAnsi="Arial" w:cs="Arial"/>
                <w:i/>
                <w:sz w:val="20"/>
                <w:szCs w:val="20"/>
              </w:rPr>
              <w:t xml:space="preserve"> pháp</w:t>
            </w:r>
            <w:r w:rsidR="00DF1E5F" w:rsidRPr="001C0164">
              <w:rPr>
                <w:rFonts w:ascii="Arial" w:hAnsi="Arial" w:cs="Arial"/>
                <w:i/>
                <w:sz w:val="20"/>
                <w:szCs w:val="20"/>
              </w:rPr>
              <w:t xml:space="preserve"> luật</w:t>
            </w:r>
          </w:p>
        </w:tc>
        <w:tc>
          <w:tcPr>
            <w:tcW w:w="1023" w:type="pct"/>
            <w:shd w:val="clear" w:color="auto" w:fill="FFFFFF"/>
            <w:vAlign w:val="center"/>
          </w:tcPr>
          <w:p w14:paraId="44DF3849"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3C44E1ED" w14:textId="77777777" w:rsidTr="001C0164">
        <w:tblPrEx>
          <w:tblCellMar>
            <w:top w:w="0" w:type="dxa"/>
            <w:left w:w="0" w:type="dxa"/>
            <w:bottom w:w="0" w:type="dxa"/>
            <w:right w:w="0" w:type="dxa"/>
          </w:tblCellMar>
        </w:tblPrEx>
        <w:tc>
          <w:tcPr>
            <w:tcW w:w="611" w:type="pct"/>
            <w:shd w:val="clear" w:color="auto" w:fill="FFFFFF"/>
            <w:vAlign w:val="center"/>
          </w:tcPr>
          <w:p w14:paraId="22953240"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50B58CB4"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tiết các </w:t>
            </w:r>
            <w:r w:rsidR="00EB37C4"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1023" w:type="pct"/>
            <w:shd w:val="clear" w:color="auto" w:fill="FFFFFF"/>
            <w:vAlign w:val="center"/>
          </w:tcPr>
          <w:p w14:paraId="5FE3ABDB"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32F4BFD6" w14:textId="77777777" w:rsidTr="001C0164">
        <w:tblPrEx>
          <w:tblCellMar>
            <w:top w:w="0" w:type="dxa"/>
            <w:left w:w="0" w:type="dxa"/>
            <w:bottom w:w="0" w:type="dxa"/>
            <w:right w:w="0" w:type="dxa"/>
          </w:tblCellMar>
        </w:tblPrEx>
        <w:tc>
          <w:tcPr>
            <w:tcW w:w="611" w:type="pct"/>
            <w:shd w:val="clear" w:color="auto" w:fill="FFFFFF"/>
            <w:vAlign w:val="center"/>
          </w:tcPr>
          <w:p w14:paraId="399C141E" w14:textId="77777777" w:rsidR="00B1004F" w:rsidRPr="001C0164" w:rsidRDefault="00B1004F" w:rsidP="001C0164">
            <w:pPr>
              <w:widowControl/>
              <w:adjustRightInd w:val="0"/>
              <w:snapToGrid w:val="0"/>
              <w:jc w:val="center"/>
              <w:rPr>
                <w:rFonts w:ascii="Arial" w:hAnsi="Arial" w:cs="Arial"/>
                <w:i/>
                <w:sz w:val="20"/>
                <w:szCs w:val="20"/>
              </w:rPr>
            </w:pPr>
            <w:r w:rsidRPr="001C0164">
              <w:rPr>
                <w:rFonts w:ascii="Arial" w:hAnsi="Arial" w:cs="Arial"/>
                <w:i/>
                <w:sz w:val="20"/>
                <w:szCs w:val="20"/>
              </w:rPr>
              <w:t>2</w:t>
            </w:r>
          </w:p>
        </w:tc>
        <w:tc>
          <w:tcPr>
            <w:tcW w:w="3365" w:type="pct"/>
            <w:shd w:val="clear" w:color="auto" w:fill="FFFFFF"/>
            <w:vAlign w:val="center"/>
          </w:tcPr>
          <w:p w14:paraId="33BCA6A1"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S</w:t>
            </w:r>
            <w:r w:rsidR="003A0CCA" w:rsidRPr="001C0164">
              <w:rPr>
                <w:rFonts w:ascii="Arial" w:hAnsi="Arial" w:cs="Arial"/>
                <w:i/>
                <w:sz w:val="20"/>
                <w:szCs w:val="20"/>
                <w:lang w:val="en-US"/>
              </w:rPr>
              <w:t>ố</w:t>
            </w:r>
            <w:r w:rsidRPr="001C0164">
              <w:rPr>
                <w:rFonts w:ascii="Arial" w:hAnsi="Arial" w:cs="Arial"/>
                <w:i/>
                <w:sz w:val="20"/>
                <w:szCs w:val="20"/>
              </w:rPr>
              <w:t xml:space="preserve"> vốn NSNN phải </w:t>
            </w:r>
            <w:r w:rsidR="003A0CCA" w:rsidRPr="001C0164">
              <w:rPr>
                <w:rFonts w:ascii="Arial" w:hAnsi="Arial" w:cs="Arial"/>
                <w:i/>
                <w:sz w:val="20"/>
                <w:szCs w:val="20"/>
                <w:lang w:val="en-US"/>
              </w:rPr>
              <w:t>cấp</w:t>
            </w:r>
            <w:r w:rsidRPr="001C0164">
              <w:rPr>
                <w:rFonts w:ascii="Arial" w:hAnsi="Arial" w:cs="Arial"/>
                <w:i/>
                <w:sz w:val="20"/>
                <w:szCs w:val="20"/>
              </w:rPr>
              <w:t xml:space="preserve"> trong năm theo quy định của pháp luật</w:t>
            </w:r>
          </w:p>
        </w:tc>
        <w:tc>
          <w:tcPr>
            <w:tcW w:w="1023" w:type="pct"/>
            <w:shd w:val="clear" w:color="auto" w:fill="FFFFFF"/>
            <w:vAlign w:val="center"/>
          </w:tcPr>
          <w:p w14:paraId="67513F42"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797EDAF5" w14:textId="77777777" w:rsidTr="001C0164">
        <w:tblPrEx>
          <w:tblCellMar>
            <w:top w:w="0" w:type="dxa"/>
            <w:left w:w="0" w:type="dxa"/>
            <w:bottom w:w="0" w:type="dxa"/>
            <w:right w:w="0" w:type="dxa"/>
          </w:tblCellMar>
        </w:tblPrEx>
        <w:tc>
          <w:tcPr>
            <w:tcW w:w="611" w:type="pct"/>
            <w:shd w:val="clear" w:color="auto" w:fill="FFFFFF"/>
            <w:vAlign w:val="center"/>
          </w:tcPr>
          <w:p w14:paraId="72704E0E"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596F5CB4"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1023" w:type="pct"/>
            <w:shd w:val="clear" w:color="auto" w:fill="FFFFFF"/>
            <w:vAlign w:val="center"/>
          </w:tcPr>
          <w:p w14:paraId="20445BB4"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36258CF7" w14:textId="77777777" w:rsidTr="001C0164">
        <w:tblPrEx>
          <w:tblCellMar>
            <w:top w:w="0" w:type="dxa"/>
            <w:left w:w="0" w:type="dxa"/>
            <w:bottom w:w="0" w:type="dxa"/>
            <w:right w:w="0" w:type="dxa"/>
          </w:tblCellMar>
        </w:tblPrEx>
        <w:tc>
          <w:tcPr>
            <w:tcW w:w="611" w:type="pct"/>
            <w:shd w:val="clear" w:color="auto" w:fill="FFFFFF"/>
            <w:vAlign w:val="center"/>
          </w:tcPr>
          <w:p w14:paraId="12A2EFA7"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IV</w:t>
            </w:r>
          </w:p>
        </w:tc>
        <w:tc>
          <w:tcPr>
            <w:tcW w:w="3365" w:type="pct"/>
            <w:shd w:val="clear" w:color="auto" w:fill="FFFFFF"/>
            <w:vAlign w:val="center"/>
          </w:tcPr>
          <w:p w14:paraId="0FD09CE2"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Số vốn NSNN đã cấp trong năm</w:t>
            </w:r>
          </w:p>
        </w:tc>
        <w:tc>
          <w:tcPr>
            <w:tcW w:w="1023" w:type="pct"/>
            <w:shd w:val="clear" w:color="auto" w:fill="FFFFFF"/>
            <w:vAlign w:val="center"/>
          </w:tcPr>
          <w:p w14:paraId="511F3AF4"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711D814B" w14:textId="77777777" w:rsidTr="001C0164">
        <w:tblPrEx>
          <w:tblCellMar>
            <w:top w:w="0" w:type="dxa"/>
            <w:left w:w="0" w:type="dxa"/>
            <w:bottom w:w="0" w:type="dxa"/>
            <w:right w:w="0" w:type="dxa"/>
          </w:tblCellMar>
        </w:tblPrEx>
        <w:tc>
          <w:tcPr>
            <w:tcW w:w="611" w:type="pct"/>
            <w:shd w:val="clear" w:color="auto" w:fill="FFFFFF"/>
            <w:vAlign w:val="center"/>
          </w:tcPr>
          <w:p w14:paraId="599DAFE7"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11721866"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tiết các </w:t>
            </w:r>
            <w:r w:rsidR="000C47D8"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1023" w:type="pct"/>
            <w:shd w:val="clear" w:color="auto" w:fill="FFFFFF"/>
            <w:vAlign w:val="center"/>
          </w:tcPr>
          <w:p w14:paraId="611EAE9C"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14CB2516" w14:textId="77777777" w:rsidTr="001C0164">
        <w:tblPrEx>
          <w:tblCellMar>
            <w:top w:w="0" w:type="dxa"/>
            <w:left w:w="0" w:type="dxa"/>
            <w:bottom w:w="0" w:type="dxa"/>
            <w:right w:w="0" w:type="dxa"/>
          </w:tblCellMar>
        </w:tblPrEx>
        <w:tc>
          <w:tcPr>
            <w:tcW w:w="611" w:type="pct"/>
            <w:shd w:val="clear" w:color="auto" w:fill="FFFFFF"/>
            <w:vAlign w:val="center"/>
          </w:tcPr>
          <w:p w14:paraId="13F6064C"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V</w:t>
            </w:r>
          </w:p>
        </w:tc>
        <w:tc>
          <w:tcPr>
            <w:tcW w:w="3365" w:type="pct"/>
            <w:shd w:val="clear" w:color="auto" w:fill="FFFFFF"/>
            <w:vAlign w:val="center"/>
          </w:tcPr>
          <w:p w14:paraId="605C4263"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Số vốn NSNN đề nghị quyết toán</w:t>
            </w:r>
          </w:p>
        </w:tc>
        <w:tc>
          <w:tcPr>
            <w:tcW w:w="1023" w:type="pct"/>
            <w:shd w:val="clear" w:color="auto" w:fill="FFFFFF"/>
            <w:vAlign w:val="center"/>
          </w:tcPr>
          <w:p w14:paraId="4E6BB352"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2A7AA1D6" w14:textId="77777777" w:rsidTr="001C0164">
        <w:tblPrEx>
          <w:tblCellMar>
            <w:top w:w="0" w:type="dxa"/>
            <w:left w:w="0" w:type="dxa"/>
            <w:bottom w:w="0" w:type="dxa"/>
            <w:right w:w="0" w:type="dxa"/>
          </w:tblCellMar>
        </w:tblPrEx>
        <w:tc>
          <w:tcPr>
            <w:tcW w:w="611" w:type="pct"/>
            <w:shd w:val="clear" w:color="auto" w:fill="FFFFFF"/>
            <w:vAlign w:val="center"/>
          </w:tcPr>
          <w:p w14:paraId="505A7DBB"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3A964660" w14:textId="77777777" w:rsidR="00B1004F" w:rsidRPr="001C0164" w:rsidRDefault="00B1004F" w:rsidP="001C0164">
            <w:pPr>
              <w:widowControl/>
              <w:adjustRightInd w:val="0"/>
              <w:snapToGrid w:val="0"/>
              <w:rPr>
                <w:rFonts w:ascii="Arial" w:hAnsi="Arial" w:cs="Arial"/>
                <w:i/>
                <w:sz w:val="20"/>
                <w:szCs w:val="20"/>
                <w:lang w:val="en-US"/>
              </w:rPr>
            </w:pPr>
            <w:r w:rsidRPr="001C0164">
              <w:rPr>
                <w:rFonts w:ascii="Arial" w:hAnsi="Arial" w:cs="Arial"/>
                <w:i/>
                <w:sz w:val="20"/>
                <w:szCs w:val="20"/>
              </w:rPr>
              <w:t xml:space="preserve">Chi tiết các </w:t>
            </w:r>
            <w:r w:rsidR="006A3D6D"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w:t>
            </w:r>
            <w:r w:rsidR="00270917" w:rsidRPr="001C0164">
              <w:rPr>
                <w:rFonts w:ascii="Arial" w:hAnsi="Arial" w:cs="Arial"/>
                <w:i/>
                <w:sz w:val="20"/>
                <w:szCs w:val="20"/>
                <w:lang w:val="en-US"/>
              </w:rPr>
              <w:t>I</w:t>
            </w:r>
          </w:p>
        </w:tc>
        <w:tc>
          <w:tcPr>
            <w:tcW w:w="1023" w:type="pct"/>
            <w:shd w:val="clear" w:color="auto" w:fill="FFFFFF"/>
            <w:vAlign w:val="center"/>
          </w:tcPr>
          <w:p w14:paraId="3216A9BE"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33E6FEA4" w14:textId="77777777" w:rsidTr="001C0164">
        <w:tblPrEx>
          <w:tblCellMar>
            <w:top w:w="0" w:type="dxa"/>
            <w:left w:w="0" w:type="dxa"/>
            <w:bottom w:w="0" w:type="dxa"/>
            <w:right w:w="0" w:type="dxa"/>
          </w:tblCellMar>
        </w:tblPrEx>
        <w:tc>
          <w:tcPr>
            <w:tcW w:w="611" w:type="pct"/>
            <w:shd w:val="clear" w:color="auto" w:fill="FFFFFF"/>
            <w:vAlign w:val="center"/>
          </w:tcPr>
          <w:p w14:paraId="3D9F50FB"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VI</w:t>
            </w:r>
          </w:p>
        </w:tc>
        <w:tc>
          <w:tcPr>
            <w:tcW w:w="3365" w:type="pct"/>
            <w:shd w:val="clear" w:color="auto" w:fill="FFFFFF"/>
            <w:vAlign w:val="center"/>
          </w:tcPr>
          <w:p w14:paraId="23F2768A" w14:textId="77777777" w:rsidR="00B1004F" w:rsidRPr="001C0164" w:rsidRDefault="00DF1E5F" w:rsidP="001C0164">
            <w:pPr>
              <w:widowControl/>
              <w:adjustRightInd w:val="0"/>
              <w:snapToGrid w:val="0"/>
              <w:rPr>
                <w:rFonts w:ascii="Arial" w:hAnsi="Arial" w:cs="Arial"/>
                <w:b/>
                <w:sz w:val="20"/>
                <w:szCs w:val="20"/>
              </w:rPr>
            </w:pPr>
            <w:r w:rsidRPr="001C0164">
              <w:rPr>
                <w:rFonts w:ascii="Arial" w:hAnsi="Arial" w:cs="Arial"/>
                <w:b/>
                <w:sz w:val="20"/>
                <w:szCs w:val="20"/>
              </w:rPr>
              <w:t>Kinh phí</w:t>
            </w:r>
            <w:r w:rsidR="00B1004F" w:rsidRPr="001C0164">
              <w:rPr>
                <w:rFonts w:ascii="Arial" w:hAnsi="Arial" w:cs="Arial"/>
                <w:b/>
                <w:sz w:val="20"/>
                <w:szCs w:val="20"/>
              </w:rPr>
              <w:t xml:space="preserve"> (vốn) giảm trong năm</w:t>
            </w:r>
          </w:p>
        </w:tc>
        <w:tc>
          <w:tcPr>
            <w:tcW w:w="1023" w:type="pct"/>
            <w:shd w:val="clear" w:color="auto" w:fill="FFFFFF"/>
            <w:vAlign w:val="center"/>
          </w:tcPr>
          <w:p w14:paraId="27BA5F4E"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647FF5D9" w14:textId="77777777" w:rsidTr="001C0164">
        <w:tblPrEx>
          <w:tblCellMar>
            <w:top w:w="0" w:type="dxa"/>
            <w:left w:w="0" w:type="dxa"/>
            <w:bottom w:w="0" w:type="dxa"/>
            <w:right w:w="0" w:type="dxa"/>
          </w:tblCellMar>
        </w:tblPrEx>
        <w:tc>
          <w:tcPr>
            <w:tcW w:w="611" w:type="pct"/>
            <w:shd w:val="clear" w:color="auto" w:fill="FFFFFF"/>
            <w:vAlign w:val="center"/>
          </w:tcPr>
          <w:p w14:paraId="3FC3A21C"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4F2EDF6B" w14:textId="77777777" w:rsidR="00B1004F" w:rsidRPr="001C0164" w:rsidRDefault="00DF1E5F" w:rsidP="001C0164">
            <w:pPr>
              <w:widowControl/>
              <w:adjustRightInd w:val="0"/>
              <w:snapToGrid w:val="0"/>
              <w:rPr>
                <w:rFonts w:ascii="Arial" w:hAnsi="Arial" w:cs="Arial"/>
                <w:i/>
                <w:sz w:val="20"/>
                <w:szCs w:val="20"/>
              </w:rPr>
            </w:pPr>
            <w:r w:rsidRPr="001C0164">
              <w:rPr>
                <w:rFonts w:ascii="Arial" w:hAnsi="Arial" w:cs="Arial"/>
                <w:i/>
                <w:sz w:val="20"/>
                <w:szCs w:val="20"/>
              </w:rPr>
              <w:t>Chi tiết</w:t>
            </w:r>
            <w:r w:rsidR="00B1004F" w:rsidRPr="001C0164">
              <w:rPr>
                <w:rFonts w:ascii="Arial" w:hAnsi="Arial" w:cs="Arial"/>
                <w:i/>
                <w:sz w:val="20"/>
                <w:szCs w:val="20"/>
              </w:rPr>
              <w:t xml:space="preserve"> </w:t>
            </w:r>
            <w:r w:rsidR="00721815" w:rsidRPr="001C0164">
              <w:rPr>
                <w:rFonts w:ascii="Arial" w:hAnsi="Arial" w:cs="Arial"/>
                <w:i/>
                <w:sz w:val="20"/>
                <w:szCs w:val="20"/>
                <w:lang w:val="en-US"/>
              </w:rPr>
              <w:t>số</w:t>
            </w:r>
            <w:r w:rsidR="00B1004F" w:rsidRPr="001C0164">
              <w:rPr>
                <w:rFonts w:ascii="Arial" w:hAnsi="Arial" w:cs="Arial"/>
                <w:i/>
                <w:sz w:val="20"/>
                <w:szCs w:val="20"/>
              </w:rPr>
              <w:t xml:space="preserve"> đã nộp, số còn </w:t>
            </w:r>
            <w:r w:rsidR="00721815" w:rsidRPr="001C0164">
              <w:rPr>
                <w:rFonts w:ascii="Arial" w:hAnsi="Arial" w:cs="Arial"/>
                <w:i/>
                <w:sz w:val="20"/>
                <w:szCs w:val="20"/>
                <w:lang w:val="en-US"/>
              </w:rPr>
              <w:t>phải</w:t>
            </w:r>
            <w:r w:rsidR="00B1004F" w:rsidRPr="001C0164">
              <w:rPr>
                <w:rFonts w:ascii="Arial" w:hAnsi="Arial" w:cs="Arial"/>
                <w:i/>
                <w:sz w:val="20"/>
                <w:szCs w:val="20"/>
              </w:rPr>
              <w:t xml:space="preserve"> nộp, </w:t>
            </w:r>
            <w:r w:rsidR="00E5416C" w:rsidRPr="001C0164">
              <w:rPr>
                <w:rFonts w:ascii="Arial" w:hAnsi="Arial" w:cs="Arial"/>
                <w:i/>
                <w:sz w:val="20"/>
                <w:szCs w:val="20"/>
                <w:lang w:val="en-US"/>
              </w:rPr>
              <w:t>số</w:t>
            </w:r>
            <w:r w:rsidR="00B1004F" w:rsidRPr="001C0164">
              <w:rPr>
                <w:rFonts w:ascii="Arial" w:hAnsi="Arial" w:cs="Arial"/>
                <w:i/>
                <w:sz w:val="20"/>
                <w:szCs w:val="20"/>
              </w:rPr>
              <w:t xml:space="preserve"> hủy dự toán</w:t>
            </w:r>
          </w:p>
        </w:tc>
        <w:tc>
          <w:tcPr>
            <w:tcW w:w="1023" w:type="pct"/>
            <w:shd w:val="clear" w:color="auto" w:fill="FFFFFF"/>
            <w:vAlign w:val="center"/>
          </w:tcPr>
          <w:p w14:paraId="543DDE24"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16B6E0F3" w14:textId="77777777" w:rsidTr="001C0164">
        <w:tblPrEx>
          <w:tblCellMar>
            <w:top w:w="0" w:type="dxa"/>
            <w:left w:w="0" w:type="dxa"/>
            <w:bottom w:w="0" w:type="dxa"/>
            <w:right w:w="0" w:type="dxa"/>
          </w:tblCellMar>
        </w:tblPrEx>
        <w:tc>
          <w:tcPr>
            <w:tcW w:w="611" w:type="pct"/>
            <w:shd w:val="clear" w:color="auto" w:fill="FFFFFF"/>
            <w:vAlign w:val="center"/>
          </w:tcPr>
          <w:p w14:paraId="1C077FD1" w14:textId="77777777" w:rsidR="00B1004F" w:rsidRPr="001C0164" w:rsidRDefault="00E5416C"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VII</w:t>
            </w:r>
          </w:p>
        </w:tc>
        <w:tc>
          <w:tcPr>
            <w:tcW w:w="3365" w:type="pct"/>
            <w:shd w:val="clear" w:color="auto" w:fill="FFFFFF"/>
            <w:vAlign w:val="center"/>
          </w:tcPr>
          <w:p w14:paraId="66BF43AC"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Số dư kinh phí (vốn) NSNN được phép chuyển sang năm sau sử dụng và</w:t>
            </w:r>
            <w:r w:rsidR="00DF1E5F" w:rsidRPr="001C0164">
              <w:rPr>
                <w:rFonts w:ascii="Arial" w:hAnsi="Arial" w:cs="Arial"/>
                <w:b/>
                <w:sz w:val="20"/>
                <w:szCs w:val="20"/>
              </w:rPr>
              <w:t xml:space="preserve"> </w:t>
            </w:r>
            <w:r w:rsidRPr="001C0164">
              <w:rPr>
                <w:rFonts w:ascii="Arial" w:hAnsi="Arial" w:cs="Arial"/>
                <w:b/>
                <w:sz w:val="20"/>
                <w:szCs w:val="20"/>
              </w:rPr>
              <w:t>quyết toán</w:t>
            </w:r>
          </w:p>
        </w:tc>
        <w:tc>
          <w:tcPr>
            <w:tcW w:w="1023" w:type="pct"/>
            <w:shd w:val="clear" w:color="auto" w:fill="FFFFFF"/>
            <w:vAlign w:val="center"/>
          </w:tcPr>
          <w:p w14:paraId="52941A04"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1855EDFE" w14:textId="77777777" w:rsidTr="001C0164">
        <w:tblPrEx>
          <w:tblCellMar>
            <w:top w:w="0" w:type="dxa"/>
            <w:left w:w="0" w:type="dxa"/>
            <w:bottom w:w="0" w:type="dxa"/>
            <w:right w:w="0" w:type="dxa"/>
          </w:tblCellMar>
        </w:tblPrEx>
        <w:tc>
          <w:tcPr>
            <w:tcW w:w="611" w:type="pct"/>
            <w:shd w:val="clear" w:color="auto" w:fill="FFFFFF"/>
            <w:vAlign w:val="center"/>
          </w:tcPr>
          <w:p w14:paraId="00E0876C"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40B7F61A" w14:textId="77777777" w:rsidR="00B1004F" w:rsidRPr="001C0164" w:rsidRDefault="00B1004F" w:rsidP="001C0164">
            <w:pPr>
              <w:widowControl/>
              <w:adjustRightInd w:val="0"/>
              <w:snapToGrid w:val="0"/>
              <w:rPr>
                <w:rFonts w:ascii="Arial" w:hAnsi="Arial" w:cs="Arial"/>
                <w:i/>
                <w:sz w:val="20"/>
                <w:szCs w:val="20"/>
                <w:lang w:val="en-US"/>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w:t>
            </w:r>
            <w:r w:rsidR="00270917" w:rsidRPr="001C0164">
              <w:rPr>
                <w:rFonts w:ascii="Arial" w:hAnsi="Arial" w:cs="Arial"/>
                <w:i/>
                <w:sz w:val="20"/>
                <w:szCs w:val="20"/>
                <w:lang w:val="en-US"/>
              </w:rPr>
              <w:t>I</w:t>
            </w:r>
          </w:p>
        </w:tc>
        <w:tc>
          <w:tcPr>
            <w:tcW w:w="1023" w:type="pct"/>
            <w:shd w:val="clear" w:color="auto" w:fill="FFFFFF"/>
            <w:vAlign w:val="center"/>
          </w:tcPr>
          <w:p w14:paraId="6C69224E" w14:textId="77777777" w:rsidR="00B1004F" w:rsidRPr="001C0164" w:rsidRDefault="00B1004F" w:rsidP="001C0164">
            <w:pPr>
              <w:widowControl/>
              <w:adjustRightInd w:val="0"/>
              <w:snapToGrid w:val="0"/>
              <w:jc w:val="center"/>
              <w:rPr>
                <w:rFonts w:ascii="Arial" w:hAnsi="Arial" w:cs="Arial"/>
                <w:i/>
                <w:sz w:val="20"/>
                <w:szCs w:val="20"/>
              </w:rPr>
            </w:pPr>
          </w:p>
        </w:tc>
      </w:tr>
      <w:tr w:rsidR="00B1004F" w:rsidRPr="001C0164" w14:paraId="4C48882E" w14:textId="77777777" w:rsidTr="001C0164">
        <w:tblPrEx>
          <w:tblCellMar>
            <w:top w:w="0" w:type="dxa"/>
            <w:left w:w="0" w:type="dxa"/>
            <w:bottom w:w="0" w:type="dxa"/>
            <w:right w:w="0" w:type="dxa"/>
          </w:tblCellMar>
        </w:tblPrEx>
        <w:tc>
          <w:tcPr>
            <w:tcW w:w="611" w:type="pct"/>
            <w:shd w:val="clear" w:color="auto" w:fill="FFFFFF"/>
            <w:vAlign w:val="center"/>
          </w:tcPr>
          <w:p w14:paraId="3397F33B" w14:textId="77777777" w:rsidR="00B1004F" w:rsidRPr="001C0164" w:rsidRDefault="005027F9"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VIII</w:t>
            </w:r>
          </w:p>
        </w:tc>
        <w:tc>
          <w:tcPr>
            <w:tcW w:w="3365" w:type="pct"/>
            <w:shd w:val="clear" w:color="auto" w:fill="FFFFFF"/>
            <w:vAlign w:val="center"/>
          </w:tcPr>
          <w:p w14:paraId="675ADC9F"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 xml:space="preserve">Số </w:t>
            </w:r>
            <w:r w:rsidR="00DF1E5F" w:rsidRPr="001C0164">
              <w:rPr>
                <w:rFonts w:ascii="Arial" w:hAnsi="Arial" w:cs="Arial"/>
                <w:b/>
                <w:sz w:val="20"/>
                <w:szCs w:val="20"/>
              </w:rPr>
              <w:t>kinh phí</w:t>
            </w:r>
            <w:r w:rsidRPr="001C0164">
              <w:rPr>
                <w:rFonts w:ascii="Arial" w:hAnsi="Arial" w:cs="Arial"/>
                <w:b/>
                <w:sz w:val="20"/>
                <w:szCs w:val="20"/>
              </w:rPr>
              <w:t xml:space="preserve"> (vốn) NSNN còn phải bố trí bổ sung vào dự toán NSNN các</w:t>
            </w:r>
            <w:r w:rsidR="00DF1E5F" w:rsidRPr="001C0164">
              <w:rPr>
                <w:rFonts w:ascii="Arial" w:hAnsi="Arial" w:cs="Arial"/>
                <w:b/>
                <w:sz w:val="20"/>
                <w:szCs w:val="20"/>
              </w:rPr>
              <w:t xml:space="preserve"> </w:t>
            </w:r>
            <w:r w:rsidRPr="001C0164">
              <w:rPr>
                <w:rFonts w:ascii="Arial" w:hAnsi="Arial" w:cs="Arial"/>
                <w:b/>
                <w:sz w:val="20"/>
                <w:szCs w:val="20"/>
              </w:rPr>
              <w:t>năm sau (nếu có) (III-IV)</w:t>
            </w:r>
          </w:p>
        </w:tc>
        <w:tc>
          <w:tcPr>
            <w:tcW w:w="1023" w:type="pct"/>
            <w:shd w:val="clear" w:color="auto" w:fill="FFFFFF"/>
            <w:vAlign w:val="center"/>
          </w:tcPr>
          <w:p w14:paraId="23CEB6D3"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08E32E17" w14:textId="77777777" w:rsidTr="001C0164">
        <w:tblPrEx>
          <w:tblCellMar>
            <w:top w:w="0" w:type="dxa"/>
            <w:left w:w="0" w:type="dxa"/>
            <w:bottom w:w="0" w:type="dxa"/>
            <w:right w:w="0" w:type="dxa"/>
          </w:tblCellMar>
        </w:tblPrEx>
        <w:tc>
          <w:tcPr>
            <w:tcW w:w="611" w:type="pct"/>
            <w:shd w:val="clear" w:color="auto" w:fill="FFFFFF"/>
            <w:vAlign w:val="center"/>
          </w:tcPr>
          <w:p w14:paraId="159D2A26" w14:textId="77777777" w:rsidR="00B1004F" w:rsidRPr="001C0164" w:rsidRDefault="00B1004F" w:rsidP="001C0164">
            <w:pPr>
              <w:widowControl/>
              <w:adjustRightInd w:val="0"/>
              <w:snapToGrid w:val="0"/>
              <w:jc w:val="center"/>
              <w:rPr>
                <w:rFonts w:ascii="Arial" w:hAnsi="Arial" w:cs="Arial"/>
                <w:i/>
                <w:sz w:val="20"/>
                <w:szCs w:val="20"/>
              </w:rPr>
            </w:pPr>
          </w:p>
        </w:tc>
        <w:tc>
          <w:tcPr>
            <w:tcW w:w="3365" w:type="pct"/>
            <w:shd w:val="clear" w:color="auto" w:fill="FFFFFF"/>
            <w:vAlign w:val="center"/>
          </w:tcPr>
          <w:p w14:paraId="4966BAB0"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tiết các </w:t>
            </w:r>
            <w:r w:rsidR="002023EB"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1023" w:type="pct"/>
            <w:shd w:val="clear" w:color="auto" w:fill="FFFFFF"/>
            <w:vAlign w:val="center"/>
          </w:tcPr>
          <w:p w14:paraId="0514C556" w14:textId="77777777" w:rsidR="00B1004F" w:rsidRPr="001C0164" w:rsidRDefault="00B1004F" w:rsidP="001C0164">
            <w:pPr>
              <w:widowControl/>
              <w:adjustRightInd w:val="0"/>
              <w:snapToGrid w:val="0"/>
              <w:jc w:val="center"/>
              <w:rPr>
                <w:rFonts w:ascii="Arial" w:hAnsi="Arial" w:cs="Arial"/>
                <w:i/>
                <w:sz w:val="20"/>
                <w:szCs w:val="20"/>
              </w:rPr>
            </w:pPr>
          </w:p>
        </w:tc>
      </w:tr>
    </w:tbl>
    <w:p w14:paraId="0E6BE487" w14:textId="77777777" w:rsidR="001850DD" w:rsidRPr="001C0164" w:rsidRDefault="001850DD" w:rsidP="001C0164">
      <w:pPr>
        <w:adjustRightInd w:val="0"/>
        <w:snapToGrid w:val="0"/>
        <w:spacing w:after="120"/>
        <w:ind w:firstLine="720"/>
        <w:jc w:val="both"/>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3011"/>
        <w:gridCol w:w="2757"/>
        <w:gridCol w:w="3258"/>
      </w:tblGrid>
      <w:tr w:rsidR="001850DD" w:rsidRPr="001C0164" w14:paraId="29D71166" w14:textId="77777777" w:rsidTr="001C0164">
        <w:tc>
          <w:tcPr>
            <w:tcW w:w="1668" w:type="pct"/>
          </w:tcPr>
          <w:p w14:paraId="5C2ABD0C" w14:textId="77777777" w:rsidR="001850DD" w:rsidRPr="001C0164" w:rsidRDefault="001850DD" w:rsidP="001C0164">
            <w:pPr>
              <w:widowControl/>
              <w:adjustRightInd w:val="0"/>
              <w:snapToGrid w:val="0"/>
              <w:jc w:val="center"/>
              <w:rPr>
                <w:rFonts w:ascii="Arial" w:eastAsia="Arial Unicode MS" w:hAnsi="Arial" w:cs="Arial"/>
                <w:sz w:val="20"/>
                <w:szCs w:val="20"/>
                <w:lang w:val="en-US"/>
              </w:rPr>
            </w:pPr>
          </w:p>
        </w:tc>
        <w:tc>
          <w:tcPr>
            <w:tcW w:w="1527" w:type="pct"/>
          </w:tcPr>
          <w:p w14:paraId="6EA3636D" w14:textId="77777777" w:rsidR="001850DD" w:rsidRPr="001C0164" w:rsidRDefault="001850DD" w:rsidP="001C0164">
            <w:pPr>
              <w:widowControl/>
              <w:adjustRightInd w:val="0"/>
              <w:snapToGrid w:val="0"/>
              <w:jc w:val="center"/>
              <w:rPr>
                <w:rFonts w:ascii="Arial" w:eastAsia="Arial Unicode MS" w:hAnsi="Arial" w:cs="Arial"/>
                <w:sz w:val="20"/>
                <w:szCs w:val="20"/>
                <w:lang w:val="en-US"/>
              </w:rPr>
            </w:pPr>
          </w:p>
        </w:tc>
        <w:tc>
          <w:tcPr>
            <w:tcW w:w="1805" w:type="pct"/>
          </w:tcPr>
          <w:p w14:paraId="0D2A4649" w14:textId="77777777" w:rsidR="001850DD" w:rsidRPr="001C0164" w:rsidRDefault="007E368C"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i/>
                <w:sz w:val="20"/>
                <w:szCs w:val="20"/>
              </w:rPr>
              <w:t>Ngày</w:t>
            </w:r>
            <w:r w:rsidRPr="001C0164">
              <w:rPr>
                <w:rFonts w:ascii="Arial" w:eastAsia="Arial Unicode MS" w:hAnsi="Arial" w:cs="Arial"/>
                <w:i/>
                <w:sz w:val="20"/>
                <w:szCs w:val="20"/>
                <w:lang w:val="en-US"/>
              </w:rPr>
              <w:t>…..</w:t>
            </w:r>
            <w:r w:rsidRPr="001C0164">
              <w:rPr>
                <w:rFonts w:ascii="Arial" w:eastAsia="Arial Unicode MS" w:hAnsi="Arial" w:cs="Arial"/>
                <w:i/>
                <w:sz w:val="20"/>
                <w:szCs w:val="20"/>
              </w:rPr>
              <w:t xml:space="preserve"> tháng</w:t>
            </w:r>
            <w:r w:rsidRPr="001C0164">
              <w:rPr>
                <w:rFonts w:ascii="Arial" w:eastAsia="Arial Unicode MS" w:hAnsi="Arial" w:cs="Arial"/>
                <w:i/>
                <w:sz w:val="20"/>
                <w:szCs w:val="20"/>
                <w:lang w:val="en-US"/>
              </w:rPr>
              <w:t>….</w:t>
            </w:r>
            <w:r w:rsidRPr="001C0164">
              <w:rPr>
                <w:rFonts w:ascii="Arial" w:eastAsia="Arial Unicode MS" w:hAnsi="Arial" w:cs="Arial"/>
                <w:i/>
                <w:sz w:val="20"/>
                <w:szCs w:val="20"/>
              </w:rPr>
              <w:t xml:space="preserve"> năm</w:t>
            </w:r>
            <w:r w:rsidRPr="001C0164">
              <w:rPr>
                <w:rFonts w:ascii="Arial" w:eastAsia="Arial Unicode MS" w:hAnsi="Arial" w:cs="Arial"/>
                <w:i/>
                <w:sz w:val="20"/>
                <w:szCs w:val="20"/>
                <w:lang w:val="en-US"/>
              </w:rPr>
              <w:t>…..</w:t>
            </w:r>
          </w:p>
        </w:tc>
      </w:tr>
      <w:tr w:rsidR="001850DD" w:rsidRPr="001C0164" w14:paraId="4380DDEE" w14:textId="77777777" w:rsidTr="001C0164">
        <w:tc>
          <w:tcPr>
            <w:tcW w:w="1668" w:type="pct"/>
          </w:tcPr>
          <w:p w14:paraId="3AC33658" w14:textId="77777777" w:rsidR="001850DD" w:rsidRPr="001C0164" w:rsidRDefault="001850DD"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NGƯỜI LẬP BIỂU</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và tên)</w:t>
            </w:r>
          </w:p>
        </w:tc>
        <w:tc>
          <w:tcPr>
            <w:tcW w:w="1527" w:type="pct"/>
          </w:tcPr>
          <w:p w14:paraId="6E08A1F6" w14:textId="77777777" w:rsidR="001850DD" w:rsidRPr="001C0164" w:rsidRDefault="009F7FEB"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KẾ TOÁN TRƯỞNG</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và tên)</w:t>
            </w:r>
          </w:p>
        </w:tc>
        <w:tc>
          <w:tcPr>
            <w:tcW w:w="1805" w:type="pct"/>
          </w:tcPr>
          <w:p w14:paraId="5C3A4BF5" w14:textId="77777777" w:rsidR="001850DD" w:rsidRPr="001C0164" w:rsidRDefault="009F7FEB"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THỦ TRƯỞNG ĐƠN VỊ</w:t>
            </w:r>
            <w:r w:rsidRPr="001C0164">
              <w:rPr>
                <w:rFonts w:ascii="Arial" w:eastAsia="Arial Unicode MS" w:hAnsi="Arial" w:cs="Arial"/>
                <w:b/>
                <w:sz w:val="20"/>
                <w:szCs w:val="20"/>
                <w:lang w:val="en-US"/>
              </w:rPr>
              <w:br/>
            </w:r>
            <w:r w:rsidRPr="001C0164">
              <w:rPr>
                <w:rFonts w:ascii="Arial" w:eastAsia="Arial Unicode MS" w:hAnsi="Arial" w:cs="Arial"/>
                <w:i/>
                <w:sz w:val="20"/>
                <w:szCs w:val="20"/>
              </w:rPr>
              <w:t>(K</w:t>
            </w:r>
            <w:r w:rsidRPr="001C0164">
              <w:rPr>
                <w:rFonts w:ascii="Arial" w:eastAsia="Arial Unicode MS" w:hAnsi="Arial" w:cs="Arial"/>
                <w:i/>
                <w:sz w:val="20"/>
                <w:szCs w:val="20"/>
                <w:lang w:val="en-US"/>
              </w:rPr>
              <w:t>ý</w:t>
            </w:r>
            <w:r w:rsidRPr="001C0164">
              <w:rPr>
                <w:rFonts w:ascii="Arial" w:eastAsia="Arial Unicode MS" w:hAnsi="Arial" w:cs="Arial"/>
                <w:i/>
                <w:sz w:val="20"/>
                <w:szCs w:val="20"/>
              </w:rPr>
              <w:t xml:space="preserve"> tên, đóng dấu)</w:t>
            </w:r>
          </w:p>
        </w:tc>
      </w:tr>
    </w:tbl>
    <w:p w14:paraId="2F2BBB72" w14:textId="77777777" w:rsidR="001C0164" w:rsidRDefault="001C0164" w:rsidP="001C0164">
      <w:pPr>
        <w:adjustRightInd w:val="0"/>
        <w:snapToGrid w:val="0"/>
        <w:spacing w:after="120"/>
        <w:ind w:firstLine="720"/>
        <w:jc w:val="both"/>
        <w:rPr>
          <w:rFonts w:ascii="Arial" w:hAnsi="Arial" w:cs="Arial"/>
          <w:b/>
          <w:i/>
          <w:sz w:val="20"/>
          <w:szCs w:val="20"/>
          <w:lang w:val="en-US"/>
        </w:rPr>
      </w:pPr>
    </w:p>
    <w:p w14:paraId="3E98AC7E" w14:textId="77777777" w:rsidR="001C0164" w:rsidRDefault="001C0164" w:rsidP="001C0164">
      <w:pPr>
        <w:adjustRightInd w:val="0"/>
        <w:snapToGrid w:val="0"/>
        <w:spacing w:after="120"/>
        <w:ind w:firstLine="720"/>
        <w:jc w:val="both"/>
        <w:rPr>
          <w:rFonts w:ascii="Arial" w:hAnsi="Arial" w:cs="Arial"/>
          <w:b/>
          <w:i/>
          <w:sz w:val="20"/>
          <w:szCs w:val="20"/>
          <w:lang w:val="en-US"/>
        </w:rPr>
      </w:pPr>
    </w:p>
    <w:p w14:paraId="41CECAD4" w14:textId="3BC2E359" w:rsidR="00B1004F" w:rsidRPr="001C0164" w:rsidRDefault="00B1004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p>
    <w:p w14:paraId="3547F8E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Số vốn NSNN đề nghị quyết toán:</w:t>
      </w:r>
    </w:p>
    <w:p w14:paraId="2524F0F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Trường hợp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 lớn hơn hoặc bằng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 thì</w:t>
      </w:r>
      <w:r w:rsidR="00DF1E5F" w:rsidRPr="001C0164">
        <w:rPr>
          <w:rFonts w:ascii="Arial" w:hAnsi="Arial" w:cs="Arial"/>
          <w:sz w:val="20"/>
          <w:szCs w:val="20"/>
        </w:rPr>
        <w:t xml:space="preserve"> </w:t>
      </w:r>
      <w:r w:rsidRPr="001C0164">
        <w:rPr>
          <w:rFonts w:ascii="Arial" w:hAnsi="Arial" w:cs="Arial"/>
          <w:sz w:val="20"/>
          <w:szCs w:val="20"/>
        </w:rPr>
        <w:t xml:space="preserve">số vốn NSNN đề nghị quyết toán là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w:t>
      </w:r>
    </w:p>
    <w:p w14:paraId="153C0F6A" w14:textId="56A9B7EE"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Trường hợp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 bé hơn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 thì số vốn</w:t>
      </w:r>
      <w:r w:rsidR="00DF1E5F" w:rsidRPr="001C0164">
        <w:rPr>
          <w:rFonts w:ascii="Arial" w:hAnsi="Arial" w:cs="Arial"/>
          <w:sz w:val="20"/>
          <w:szCs w:val="20"/>
        </w:rPr>
        <w:t xml:space="preserve"> </w:t>
      </w:r>
      <w:r w:rsidRPr="001C0164">
        <w:rPr>
          <w:rFonts w:ascii="Arial" w:hAnsi="Arial" w:cs="Arial"/>
          <w:sz w:val="20"/>
          <w:szCs w:val="20"/>
        </w:rPr>
        <w:t>NS</w:t>
      </w:r>
      <w:r w:rsidR="00A5228D">
        <w:rPr>
          <w:rFonts w:ascii="Arial" w:hAnsi="Arial" w:cs="Arial"/>
          <w:sz w:val="20"/>
          <w:szCs w:val="20"/>
          <w:lang w:val="en-US"/>
        </w:rPr>
        <w:t>N</w:t>
      </w:r>
      <w:r w:rsidRPr="001C0164">
        <w:rPr>
          <w:rFonts w:ascii="Arial" w:hAnsi="Arial" w:cs="Arial"/>
          <w:sz w:val="20"/>
          <w:szCs w:val="20"/>
        </w:rPr>
        <w:t xml:space="preserve">N đề nghị quyết toán là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w:t>
      </w:r>
    </w:p>
    <w:p w14:paraId="3C282263" w14:textId="77777777" w:rsidR="00051DA8" w:rsidRPr="001C0164" w:rsidRDefault="00051DA8" w:rsidP="001C0164">
      <w:pPr>
        <w:adjustRightInd w:val="0"/>
        <w:snapToGrid w:val="0"/>
        <w:spacing w:after="120"/>
        <w:ind w:firstLine="720"/>
        <w:jc w:val="both"/>
        <w:rPr>
          <w:rFonts w:ascii="Arial" w:hAnsi="Arial" w:cs="Arial"/>
          <w:sz w:val="20"/>
          <w:szCs w:val="20"/>
          <w:lang w:val="en-US"/>
        </w:rPr>
      </w:pPr>
    </w:p>
    <w:p w14:paraId="021E2B7A" w14:textId="77777777" w:rsidR="001C0164" w:rsidRDefault="001C0164" w:rsidP="001C0164">
      <w:pPr>
        <w:adjustRightInd w:val="0"/>
        <w:snapToGrid w:val="0"/>
        <w:spacing w:after="120"/>
        <w:ind w:firstLine="720"/>
        <w:jc w:val="both"/>
        <w:rPr>
          <w:rFonts w:ascii="Arial" w:eastAsia="Arial Unicode MS" w:hAnsi="Arial" w:cs="Arial"/>
          <w:b/>
          <w:sz w:val="20"/>
          <w:szCs w:val="20"/>
        </w:rPr>
        <w:sectPr w:rsidR="001C0164" w:rsidSect="001C0164">
          <w:pgSz w:w="11906" w:h="16838"/>
          <w:pgMar w:top="1440" w:right="1440" w:bottom="1440" w:left="1440" w:header="720" w:footer="72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4513"/>
        <w:gridCol w:w="4513"/>
      </w:tblGrid>
      <w:tr w:rsidR="00051DA8" w:rsidRPr="001C0164" w14:paraId="5D1E3A85" w14:textId="77777777" w:rsidTr="001C0164">
        <w:tc>
          <w:tcPr>
            <w:tcW w:w="2500" w:type="pct"/>
          </w:tcPr>
          <w:p w14:paraId="6ABBF160" w14:textId="77777777" w:rsidR="00051DA8" w:rsidRPr="001C0164" w:rsidRDefault="00051DA8" w:rsidP="001C0164">
            <w:pPr>
              <w:widowControl/>
              <w:adjustRightInd w:val="0"/>
              <w:snapToGrid w:val="0"/>
              <w:rPr>
                <w:rFonts w:ascii="Arial" w:eastAsia="Arial Unicode MS" w:hAnsi="Arial" w:cs="Arial"/>
                <w:b/>
                <w:sz w:val="20"/>
                <w:szCs w:val="20"/>
                <w:lang w:val="en-US"/>
              </w:rPr>
            </w:pPr>
            <w:r w:rsidRPr="001C0164">
              <w:rPr>
                <w:rFonts w:ascii="Arial" w:eastAsia="Arial Unicode MS" w:hAnsi="Arial" w:cs="Arial"/>
                <w:b/>
                <w:sz w:val="20"/>
                <w:szCs w:val="20"/>
              </w:rPr>
              <w:lastRenderedPageBreak/>
              <w:t>M</w:t>
            </w:r>
            <w:r w:rsidRPr="001C0164">
              <w:rPr>
                <w:rFonts w:ascii="Arial" w:eastAsia="Arial Unicode MS" w:hAnsi="Arial" w:cs="Arial"/>
                <w:b/>
                <w:sz w:val="20"/>
                <w:szCs w:val="20"/>
                <w:lang w:val="en-US"/>
              </w:rPr>
              <w:t>ã</w:t>
            </w:r>
            <w:r w:rsidRPr="001C0164">
              <w:rPr>
                <w:rFonts w:ascii="Arial" w:eastAsia="Arial Unicode MS" w:hAnsi="Arial" w:cs="Arial"/>
                <w:b/>
                <w:sz w:val="20"/>
                <w:szCs w:val="20"/>
              </w:rPr>
              <w:t xml:space="preserve"> </w:t>
            </w:r>
            <w:r w:rsidR="00931A2D" w:rsidRPr="001C0164">
              <w:rPr>
                <w:rFonts w:ascii="Arial" w:eastAsia="Arial Unicode MS" w:hAnsi="Arial" w:cs="Arial"/>
                <w:b/>
                <w:sz w:val="20"/>
                <w:szCs w:val="20"/>
              </w:rPr>
              <w:t>chương</w:t>
            </w:r>
            <w:r w:rsidRPr="001C0164">
              <w:rPr>
                <w:rFonts w:ascii="Arial" w:eastAsia="Arial Unicode MS" w:hAnsi="Arial" w:cs="Arial"/>
                <w:b/>
                <w:sz w:val="20"/>
                <w:szCs w:val="20"/>
              </w:rPr>
              <w:t>:....</w:t>
            </w:r>
            <w:r w:rsidRPr="001C0164">
              <w:rPr>
                <w:rFonts w:ascii="Arial" w:eastAsia="Arial Unicode MS" w:hAnsi="Arial" w:cs="Arial"/>
                <w:b/>
                <w:sz w:val="20"/>
                <w:szCs w:val="20"/>
                <w:lang w:val="en-US"/>
              </w:rPr>
              <w:t>.........</w:t>
            </w:r>
          </w:p>
          <w:p w14:paraId="4727DFAB" w14:textId="77777777" w:rsidR="00051DA8" w:rsidRPr="001C0164" w:rsidRDefault="00051DA8" w:rsidP="001C0164">
            <w:pPr>
              <w:widowControl/>
              <w:adjustRightInd w:val="0"/>
              <w:snapToGrid w:val="0"/>
              <w:rPr>
                <w:rFonts w:ascii="Arial" w:eastAsia="Arial Unicode MS" w:hAnsi="Arial" w:cs="Arial"/>
                <w:b/>
                <w:sz w:val="20"/>
                <w:szCs w:val="20"/>
                <w:lang w:val="en-US"/>
              </w:rPr>
            </w:pPr>
            <w:r w:rsidRPr="001C0164">
              <w:rPr>
                <w:rFonts w:ascii="Arial" w:eastAsia="Arial Unicode MS" w:hAnsi="Arial" w:cs="Arial"/>
                <w:b/>
                <w:sz w:val="20"/>
                <w:szCs w:val="20"/>
              </w:rPr>
              <w:t>Đơn vị báo cáo:</w:t>
            </w:r>
            <w:r w:rsidRPr="001C0164">
              <w:rPr>
                <w:rFonts w:ascii="Arial" w:eastAsia="Arial Unicode MS" w:hAnsi="Arial" w:cs="Arial"/>
                <w:b/>
                <w:sz w:val="20"/>
                <w:szCs w:val="20"/>
                <w:lang w:val="en-US"/>
              </w:rPr>
              <w:t>……….</w:t>
            </w:r>
          </w:p>
        </w:tc>
        <w:tc>
          <w:tcPr>
            <w:tcW w:w="2500" w:type="pct"/>
          </w:tcPr>
          <w:p w14:paraId="5FBC7D42" w14:textId="15311DDC" w:rsidR="00051DA8" w:rsidRPr="001C0164" w:rsidRDefault="004353DB" w:rsidP="001C0164">
            <w:pPr>
              <w:widowControl/>
              <w:adjustRightInd w:val="0"/>
              <w:snapToGrid w:val="0"/>
              <w:jc w:val="right"/>
              <w:rPr>
                <w:rFonts w:ascii="Arial" w:eastAsia="Arial Unicode MS" w:hAnsi="Arial" w:cs="Arial"/>
                <w:b/>
                <w:sz w:val="20"/>
                <w:szCs w:val="20"/>
                <w:lang w:val="en-US"/>
              </w:rPr>
            </w:pPr>
            <w:bookmarkStart w:id="37" w:name="chuong_pl_2"/>
            <w:r w:rsidRPr="001C0164">
              <w:rPr>
                <w:rFonts w:ascii="Arial" w:eastAsia="Arial Unicode MS" w:hAnsi="Arial" w:cs="Arial"/>
                <w:b/>
                <w:sz w:val="20"/>
                <w:szCs w:val="20"/>
              </w:rPr>
              <w:t>Mẫu biểu số 0</w:t>
            </w:r>
            <w:bookmarkEnd w:id="37"/>
            <w:r w:rsidR="001C0164">
              <w:rPr>
                <w:rFonts w:ascii="Arial" w:eastAsia="Arial Unicode MS" w:hAnsi="Arial" w:cs="Arial"/>
                <w:b/>
                <w:sz w:val="20"/>
                <w:szCs w:val="20"/>
                <w:lang w:val="en-US"/>
              </w:rPr>
              <w:t>2</w:t>
            </w:r>
          </w:p>
        </w:tc>
      </w:tr>
    </w:tbl>
    <w:p w14:paraId="6BB7EF95" w14:textId="77777777" w:rsidR="00B21513" w:rsidRPr="001C0164" w:rsidRDefault="00B21513" w:rsidP="001C0164">
      <w:pPr>
        <w:widowControl/>
        <w:adjustRightInd w:val="0"/>
        <w:snapToGrid w:val="0"/>
        <w:jc w:val="center"/>
        <w:rPr>
          <w:rFonts w:ascii="Arial" w:hAnsi="Arial" w:cs="Arial"/>
          <w:sz w:val="20"/>
          <w:szCs w:val="20"/>
          <w:lang w:val="en-US"/>
        </w:rPr>
      </w:pPr>
    </w:p>
    <w:p w14:paraId="0A6F1D38" w14:textId="77777777" w:rsidR="00B1004F" w:rsidRPr="001C0164" w:rsidRDefault="004353DB" w:rsidP="001C0164">
      <w:pPr>
        <w:widowControl/>
        <w:adjustRightInd w:val="0"/>
        <w:snapToGrid w:val="0"/>
        <w:jc w:val="center"/>
        <w:rPr>
          <w:rFonts w:ascii="Arial" w:hAnsi="Arial" w:cs="Arial"/>
          <w:b/>
          <w:sz w:val="20"/>
          <w:szCs w:val="20"/>
        </w:rPr>
      </w:pPr>
      <w:bookmarkStart w:id="38" w:name="chuong_pl_2_name"/>
      <w:r w:rsidRPr="001C0164">
        <w:rPr>
          <w:rFonts w:ascii="Arial" w:hAnsi="Arial" w:cs="Arial"/>
          <w:b/>
          <w:sz w:val="20"/>
          <w:szCs w:val="20"/>
        </w:rPr>
        <w:t>BÁO CÁO</w:t>
      </w:r>
      <w:bookmarkEnd w:id="38"/>
      <w:r w:rsidR="00733A29" w:rsidRPr="001C0164">
        <w:rPr>
          <w:rFonts w:ascii="Arial" w:hAnsi="Arial" w:cs="Arial"/>
          <w:b/>
          <w:sz w:val="20"/>
          <w:szCs w:val="20"/>
          <w:lang w:val="en-US"/>
        </w:rPr>
        <w:br/>
      </w:r>
      <w:bookmarkStart w:id="39" w:name="chuong_pl_2_name_name"/>
      <w:r w:rsidRPr="001C0164">
        <w:rPr>
          <w:rFonts w:ascii="Arial" w:hAnsi="Arial" w:cs="Arial"/>
          <w:b/>
          <w:sz w:val="20"/>
          <w:szCs w:val="20"/>
          <w:lang w:val="en-US"/>
        </w:rPr>
        <w:t>THUYẾT MINH QUYẾT TOÁN CHI NGÂN SÁCH NHÀ NƯỚC NĂM SO VỚI DỰ TOÁN</w:t>
      </w:r>
      <w:bookmarkEnd w:id="39"/>
      <w:r w:rsidR="00733A29" w:rsidRPr="001C0164">
        <w:rPr>
          <w:rFonts w:ascii="Arial" w:hAnsi="Arial" w:cs="Arial"/>
          <w:b/>
          <w:sz w:val="20"/>
          <w:szCs w:val="20"/>
          <w:lang w:val="en-US"/>
        </w:rPr>
        <w:br/>
      </w:r>
      <w:r w:rsidR="00B1004F" w:rsidRPr="001C0164">
        <w:rPr>
          <w:rFonts w:ascii="Arial" w:hAnsi="Arial" w:cs="Arial"/>
          <w:b/>
          <w:sz w:val="20"/>
          <w:szCs w:val="20"/>
        </w:rPr>
        <w:t>Năm...</w:t>
      </w:r>
    </w:p>
    <w:p w14:paraId="63C0AB02" w14:textId="77777777" w:rsidR="00661731" w:rsidRPr="001C0164" w:rsidRDefault="00B1004F" w:rsidP="001C0164">
      <w:pPr>
        <w:widowControl/>
        <w:adjustRightInd w:val="0"/>
        <w:snapToGrid w:val="0"/>
        <w:jc w:val="center"/>
        <w:rPr>
          <w:rFonts w:ascii="Arial" w:hAnsi="Arial" w:cs="Arial"/>
          <w:i/>
          <w:sz w:val="20"/>
          <w:szCs w:val="20"/>
          <w:lang w:val="en-US"/>
        </w:rPr>
      </w:pPr>
      <w:r w:rsidRPr="001C0164">
        <w:rPr>
          <w:rFonts w:ascii="Arial" w:hAnsi="Arial" w:cs="Arial"/>
          <w:i/>
          <w:sz w:val="20"/>
          <w:szCs w:val="20"/>
        </w:rPr>
        <w:t>(</w:t>
      </w:r>
      <w:r w:rsidR="000A5D4A" w:rsidRPr="001C0164">
        <w:rPr>
          <w:rFonts w:ascii="Arial" w:hAnsi="Arial" w:cs="Arial"/>
          <w:i/>
          <w:sz w:val="20"/>
          <w:szCs w:val="20"/>
          <w:lang w:val="en-US"/>
        </w:rPr>
        <w:t>Á</w:t>
      </w:r>
      <w:r w:rsidRPr="001C0164">
        <w:rPr>
          <w:rFonts w:ascii="Arial" w:hAnsi="Arial" w:cs="Arial"/>
          <w:i/>
          <w:sz w:val="20"/>
          <w:szCs w:val="20"/>
        </w:rPr>
        <w:t xml:space="preserve">p dụng cho </w:t>
      </w:r>
      <w:r w:rsidR="00DF1E5F" w:rsidRPr="001C0164">
        <w:rPr>
          <w:rFonts w:ascii="Arial" w:hAnsi="Arial" w:cs="Arial"/>
          <w:i/>
          <w:sz w:val="20"/>
          <w:szCs w:val="20"/>
        </w:rPr>
        <w:t>đơn vị</w:t>
      </w:r>
      <w:r w:rsidRPr="001C0164">
        <w:rPr>
          <w:rFonts w:ascii="Arial" w:hAnsi="Arial" w:cs="Arial"/>
          <w:i/>
          <w:sz w:val="20"/>
          <w:szCs w:val="20"/>
        </w:rPr>
        <w:t xml:space="preserve"> dự toán cấp </w:t>
      </w:r>
      <w:r w:rsidR="00DF1E5F" w:rsidRPr="001C0164">
        <w:rPr>
          <w:rFonts w:ascii="Arial" w:hAnsi="Arial" w:cs="Arial"/>
          <w:i/>
          <w:sz w:val="20"/>
          <w:szCs w:val="20"/>
        </w:rPr>
        <w:t>trên</w:t>
      </w:r>
      <w:r w:rsidRPr="001C0164">
        <w:rPr>
          <w:rFonts w:ascii="Arial" w:hAnsi="Arial" w:cs="Arial"/>
          <w:i/>
          <w:sz w:val="20"/>
          <w:szCs w:val="20"/>
        </w:rPr>
        <w:t xml:space="preserve"> báo cáo gửi đơn vị dự toán cấp I/</w:t>
      </w:r>
      <w:r w:rsidR="009F265D" w:rsidRPr="001C0164">
        <w:rPr>
          <w:rFonts w:ascii="Arial" w:hAnsi="Arial" w:cs="Arial"/>
          <w:i/>
          <w:sz w:val="20"/>
          <w:szCs w:val="20"/>
          <w:lang w:val="en-US"/>
        </w:rPr>
        <w:t>Đơn</w:t>
      </w:r>
      <w:r w:rsidRPr="001C0164">
        <w:rPr>
          <w:rFonts w:ascii="Arial" w:hAnsi="Arial" w:cs="Arial"/>
          <w:i/>
          <w:sz w:val="20"/>
          <w:szCs w:val="20"/>
        </w:rPr>
        <w:t xml:space="preserve"> vị dự toán cấp </w:t>
      </w:r>
      <w:r w:rsidR="001E30CD" w:rsidRPr="001C0164">
        <w:rPr>
          <w:rFonts w:ascii="Arial" w:hAnsi="Arial" w:cs="Arial"/>
          <w:i/>
          <w:sz w:val="20"/>
          <w:szCs w:val="20"/>
          <w:lang w:val="en-US"/>
        </w:rPr>
        <w:t>I</w:t>
      </w:r>
      <w:r w:rsidRPr="001C0164">
        <w:rPr>
          <w:rFonts w:ascii="Arial" w:hAnsi="Arial" w:cs="Arial"/>
          <w:i/>
          <w:sz w:val="20"/>
          <w:szCs w:val="20"/>
        </w:rPr>
        <w:t xml:space="preserve"> báo </w:t>
      </w:r>
      <w:r w:rsidR="00606C8A" w:rsidRPr="001C0164">
        <w:rPr>
          <w:rFonts w:ascii="Arial" w:hAnsi="Arial" w:cs="Arial"/>
          <w:i/>
          <w:sz w:val="20"/>
          <w:szCs w:val="20"/>
          <w:lang w:val="en-US"/>
        </w:rPr>
        <w:t>cáo gửi</w:t>
      </w:r>
      <w:r w:rsidRPr="001C0164">
        <w:rPr>
          <w:rFonts w:ascii="Arial" w:hAnsi="Arial" w:cs="Arial"/>
          <w:i/>
          <w:sz w:val="20"/>
          <w:szCs w:val="20"/>
        </w:rPr>
        <w:t xml:space="preserve"> cơ quan </w:t>
      </w:r>
      <w:r w:rsidR="00DF1E5F" w:rsidRPr="001C0164">
        <w:rPr>
          <w:rFonts w:ascii="Arial" w:hAnsi="Arial" w:cs="Arial"/>
          <w:i/>
          <w:sz w:val="20"/>
          <w:szCs w:val="20"/>
        </w:rPr>
        <w:t>tài chính</w:t>
      </w:r>
      <w:r w:rsidRPr="001C0164">
        <w:rPr>
          <w:rFonts w:ascii="Arial" w:hAnsi="Arial" w:cs="Arial"/>
          <w:i/>
          <w:sz w:val="20"/>
          <w:szCs w:val="20"/>
        </w:rPr>
        <w:t>)</w:t>
      </w:r>
      <w:r w:rsidR="00DF1E5F" w:rsidRPr="001C0164">
        <w:rPr>
          <w:rFonts w:ascii="Arial" w:hAnsi="Arial" w:cs="Arial"/>
          <w:i/>
          <w:sz w:val="20"/>
          <w:szCs w:val="20"/>
        </w:rPr>
        <w:t xml:space="preserve"> </w:t>
      </w:r>
    </w:p>
    <w:p w14:paraId="7FE99BCD" w14:textId="77777777" w:rsidR="001C0164" w:rsidRDefault="001C0164" w:rsidP="001C0164">
      <w:pPr>
        <w:widowControl/>
        <w:adjustRightInd w:val="0"/>
        <w:snapToGrid w:val="0"/>
        <w:jc w:val="center"/>
        <w:rPr>
          <w:rFonts w:ascii="Arial" w:hAnsi="Arial" w:cs="Arial"/>
          <w:b/>
          <w:sz w:val="20"/>
          <w:szCs w:val="20"/>
          <w:lang w:val="en-US"/>
        </w:rPr>
      </w:pPr>
    </w:p>
    <w:p w14:paraId="716D585F" w14:textId="1B9D62F2" w:rsidR="00B1004F" w:rsidRPr="001C0164" w:rsidRDefault="00B1004F" w:rsidP="001C0164">
      <w:pPr>
        <w:widowControl/>
        <w:adjustRightInd w:val="0"/>
        <w:snapToGrid w:val="0"/>
        <w:spacing w:after="120"/>
        <w:ind w:firstLine="720"/>
        <w:jc w:val="both"/>
        <w:rPr>
          <w:rFonts w:ascii="Arial" w:hAnsi="Arial" w:cs="Arial"/>
          <w:b/>
          <w:sz w:val="20"/>
          <w:szCs w:val="20"/>
        </w:rPr>
      </w:pPr>
      <w:r w:rsidRPr="001C0164">
        <w:rPr>
          <w:rFonts w:ascii="Arial" w:hAnsi="Arial" w:cs="Arial"/>
          <w:b/>
          <w:sz w:val="20"/>
          <w:szCs w:val="20"/>
        </w:rPr>
        <w:t>I - Số liệu tổng hợp:</w:t>
      </w:r>
    </w:p>
    <w:p w14:paraId="4F2A0F65" w14:textId="77777777" w:rsidR="001C0164" w:rsidRDefault="001C0164" w:rsidP="001C0164">
      <w:pPr>
        <w:widowControl/>
        <w:adjustRightInd w:val="0"/>
        <w:snapToGrid w:val="0"/>
        <w:jc w:val="center"/>
        <w:rPr>
          <w:rFonts w:ascii="Arial" w:hAnsi="Arial" w:cs="Arial"/>
          <w:i/>
          <w:sz w:val="20"/>
          <w:szCs w:val="20"/>
          <w:lang w:val="en-US"/>
        </w:rPr>
      </w:pPr>
    </w:p>
    <w:p w14:paraId="0AE41CE4" w14:textId="18534FD3" w:rsidR="00B1004F" w:rsidRPr="001C0164" w:rsidRDefault="00B1004F" w:rsidP="001C0164">
      <w:pPr>
        <w:widowControl/>
        <w:adjustRightInd w:val="0"/>
        <w:snapToGrid w:val="0"/>
        <w:jc w:val="right"/>
        <w:rPr>
          <w:rFonts w:ascii="Arial" w:hAnsi="Arial" w:cs="Arial"/>
          <w:i/>
          <w:sz w:val="20"/>
          <w:szCs w:val="20"/>
          <w:lang w:val="en-US"/>
        </w:rPr>
      </w:pPr>
      <w:r w:rsidRPr="001C0164">
        <w:rPr>
          <w:rFonts w:ascii="Arial" w:hAnsi="Arial" w:cs="Arial"/>
          <w:i/>
          <w:sz w:val="20"/>
          <w:szCs w:val="20"/>
        </w:rPr>
        <w:t xml:space="preserve">Đơn vị: </w:t>
      </w:r>
      <w:r w:rsidR="00EC063D" w:rsidRPr="001C0164">
        <w:rPr>
          <w:rFonts w:ascii="Arial" w:hAnsi="Arial" w:cs="Arial"/>
          <w:i/>
          <w:sz w:val="20"/>
          <w:szCs w:val="20"/>
          <w:lang w:val="en-US"/>
        </w:rPr>
        <w:t>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
        <w:gridCol w:w="1075"/>
        <w:gridCol w:w="759"/>
        <w:gridCol w:w="758"/>
        <w:gridCol w:w="965"/>
        <w:gridCol w:w="963"/>
        <w:gridCol w:w="940"/>
        <w:gridCol w:w="1028"/>
        <w:gridCol w:w="940"/>
        <w:gridCol w:w="1026"/>
      </w:tblGrid>
      <w:tr w:rsidR="00B1004F" w:rsidRPr="001C0164" w14:paraId="184AA0A7" w14:textId="77777777" w:rsidTr="001C0164">
        <w:tblPrEx>
          <w:tblCellMar>
            <w:top w:w="0" w:type="dxa"/>
            <w:left w:w="0" w:type="dxa"/>
            <w:bottom w:w="0" w:type="dxa"/>
            <w:right w:w="0" w:type="dxa"/>
          </w:tblCellMar>
        </w:tblPrEx>
        <w:tc>
          <w:tcPr>
            <w:tcW w:w="313" w:type="pct"/>
            <w:vMerge w:val="restart"/>
            <w:shd w:val="clear" w:color="auto" w:fill="FFFFFF"/>
            <w:vAlign w:val="center"/>
          </w:tcPr>
          <w:p w14:paraId="6C350B5A"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Số</w:t>
            </w:r>
            <w:r w:rsidR="0004272A" w:rsidRPr="001C0164">
              <w:rPr>
                <w:rFonts w:ascii="Arial" w:hAnsi="Arial" w:cs="Arial"/>
                <w:b/>
                <w:sz w:val="20"/>
                <w:szCs w:val="20"/>
              </w:rPr>
              <w:t xml:space="preserve"> </w:t>
            </w:r>
            <w:r w:rsidRPr="001C0164">
              <w:rPr>
                <w:rFonts w:ascii="Arial" w:hAnsi="Arial" w:cs="Arial"/>
                <w:b/>
                <w:sz w:val="20"/>
                <w:szCs w:val="20"/>
              </w:rPr>
              <w:t>TT</w:t>
            </w:r>
          </w:p>
        </w:tc>
        <w:tc>
          <w:tcPr>
            <w:tcW w:w="596" w:type="pct"/>
            <w:vMerge w:val="restart"/>
            <w:shd w:val="clear" w:color="auto" w:fill="FFFFFF"/>
            <w:vAlign w:val="center"/>
          </w:tcPr>
          <w:p w14:paraId="4A016232"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Chỉ tiêu</w:t>
            </w:r>
          </w:p>
        </w:tc>
        <w:tc>
          <w:tcPr>
            <w:tcW w:w="421" w:type="pct"/>
            <w:vMerge w:val="restart"/>
            <w:shd w:val="clear" w:color="auto" w:fill="FFFFFF"/>
            <w:vAlign w:val="center"/>
          </w:tcPr>
          <w:p w14:paraId="32210496" w14:textId="77777777" w:rsidR="00B1004F" w:rsidRPr="001C0164" w:rsidRDefault="00B1004F"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rPr>
              <w:t>Dự toán</w:t>
            </w:r>
            <w:r w:rsidR="00DF1E5F" w:rsidRPr="001C0164">
              <w:rPr>
                <w:rFonts w:ascii="Arial" w:hAnsi="Arial" w:cs="Arial"/>
                <w:b/>
                <w:sz w:val="20"/>
                <w:szCs w:val="20"/>
              </w:rPr>
              <w:t xml:space="preserve"> </w:t>
            </w:r>
            <w:r w:rsidRPr="001C0164">
              <w:rPr>
                <w:rFonts w:ascii="Arial" w:hAnsi="Arial" w:cs="Arial"/>
                <w:b/>
                <w:sz w:val="20"/>
                <w:szCs w:val="20"/>
              </w:rPr>
              <w:t>năm</w:t>
            </w:r>
            <w:r w:rsidR="00DF1E5F" w:rsidRPr="001C0164">
              <w:rPr>
                <w:rFonts w:ascii="Arial" w:hAnsi="Arial" w:cs="Arial"/>
                <w:b/>
                <w:sz w:val="20"/>
                <w:szCs w:val="20"/>
              </w:rPr>
              <w:t xml:space="preserve"> </w:t>
            </w:r>
            <w:r w:rsidRPr="001C0164">
              <w:rPr>
                <w:rFonts w:ascii="Arial" w:hAnsi="Arial" w:cs="Arial"/>
                <w:b/>
                <w:sz w:val="20"/>
                <w:szCs w:val="20"/>
              </w:rPr>
              <w:t>trước</w:t>
            </w:r>
            <w:r w:rsidR="00DF1E5F" w:rsidRPr="001C0164">
              <w:rPr>
                <w:rFonts w:ascii="Arial" w:hAnsi="Arial" w:cs="Arial"/>
                <w:b/>
                <w:sz w:val="20"/>
                <w:szCs w:val="20"/>
              </w:rPr>
              <w:t xml:space="preserve"> </w:t>
            </w:r>
            <w:r w:rsidRPr="001C0164">
              <w:rPr>
                <w:rFonts w:ascii="Arial" w:hAnsi="Arial" w:cs="Arial"/>
                <w:b/>
                <w:sz w:val="20"/>
                <w:szCs w:val="20"/>
              </w:rPr>
              <w:t>chuyển</w:t>
            </w:r>
            <w:r w:rsidR="00DF1E5F" w:rsidRPr="001C0164">
              <w:rPr>
                <w:rFonts w:ascii="Arial" w:hAnsi="Arial" w:cs="Arial"/>
                <w:b/>
                <w:sz w:val="20"/>
                <w:szCs w:val="20"/>
              </w:rPr>
              <w:t xml:space="preserve"> </w:t>
            </w:r>
            <w:r w:rsidRPr="001C0164">
              <w:rPr>
                <w:rFonts w:ascii="Arial" w:hAnsi="Arial" w:cs="Arial"/>
                <w:b/>
                <w:sz w:val="20"/>
                <w:szCs w:val="20"/>
              </w:rPr>
              <w:t>san</w:t>
            </w:r>
            <w:r w:rsidR="000928BA" w:rsidRPr="001C0164">
              <w:rPr>
                <w:rFonts w:ascii="Arial" w:hAnsi="Arial" w:cs="Arial"/>
                <w:b/>
                <w:sz w:val="20"/>
                <w:szCs w:val="20"/>
                <w:lang w:val="en-US"/>
              </w:rPr>
              <w:t>g</w:t>
            </w:r>
          </w:p>
        </w:tc>
        <w:tc>
          <w:tcPr>
            <w:tcW w:w="420" w:type="pct"/>
            <w:vMerge w:val="restart"/>
            <w:shd w:val="clear" w:color="auto" w:fill="FFFFFF"/>
            <w:vAlign w:val="center"/>
          </w:tcPr>
          <w:p w14:paraId="37B9C1F7"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Dự toán</w:t>
            </w:r>
            <w:r w:rsidR="00DF1E5F" w:rsidRPr="001C0164">
              <w:rPr>
                <w:rFonts w:ascii="Arial" w:hAnsi="Arial" w:cs="Arial"/>
                <w:b/>
                <w:sz w:val="20"/>
                <w:szCs w:val="20"/>
              </w:rPr>
              <w:t xml:space="preserve"> </w:t>
            </w:r>
            <w:r w:rsidRPr="001C0164">
              <w:rPr>
                <w:rFonts w:ascii="Arial" w:hAnsi="Arial" w:cs="Arial"/>
                <w:b/>
                <w:sz w:val="20"/>
                <w:szCs w:val="20"/>
              </w:rPr>
              <w:t>được</w:t>
            </w:r>
            <w:r w:rsidR="00DF1E5F" w:rsidRPr="001C0164">
              <w:rPr>
                <w:rFonts w:ascii="Arial" w:hAnsi="Arial" w:cs="Arial"/>
                <w:b/>
                <w:sz w:val="20"/>
                <w:szCs w:val="20"/>
              </w:rPr>
              <w:t xml:space="preserve"> </w:t>
            </w:r>
            <w:r w:rsidRPr="001C0164">
              <w:rPr>
                <w:rFonts w:ascii="Arial" w:hAnsi="Arial" w:cs="Arial"/>
                <w:b/>
                <w:sz w:val="20"/>
                <w:szCs w:val="20"/>
              </w:rPr>
              <w:t>giao</w:t>
            </w:r>
            <w:r w:rsidR="00DF1E5F" w:rsidRPr="001C0164">
              <w:rPr>
                <w:rFonts w:ascii="Arial" w:hAnsi="Arial" w:cs="Arial"/>
                <w:b/>
                <w:sz w:val="20"/>
                <w:szCs w:val="20"/>
              </w:rPr>
              <w:t xml:space="preserve"> </w:t>
            </w:r>
            <w:r w:rsidRPr="001C0164">
              <w:rPr>
                <w:rFonts w:ascii="Arial" w:hAnsi="Arial" w:cs="Arial"/>
                <w:b/>
                <w:sz w:val="20"/>
                <w:szCs w:val="20"/>
              </w:rPr>
              <w:t>trong</w:t>
            </w:r>
            <w:r w:rsidR="00DF1E5F" w:rsidRPr="001C0164">
              <w:rPr>
                <w:rFonts w:ascii="Arial" w:hAnsi="Arial" w:cs="Arial"/>
                <w:b/>
                <w:sz w:val="20"/>
                <w:szCs w:val="20"/>
              </w:rPr>
              <w:t xml:space="preserve"> </w:t>
            </w:r>
            <w:r w:rsidRPr="001C0164">
              <w:rPr>
                <w:rFonts w:ascii="Arial" w:hAnsi="Arial" w:cs="Arial"/>
                <w:b/>
                <w:sz w:val="20"/>
                <w:szCs w:val="20"/>
              </w:rPr>
              <w:t>năm</w:t>
            </w:r>
          </w:p>
        </w:tc>
        <w:tc>
          <w:tcPr>
            <w:tcW w:w="535" w:type="pct"/>
            <w:vMerge w:val="restart"/>
            <w:shd w:val="clear" w:color="auto" w:fill="FFFFFF"/>
            <w:vAlign w:val="center"/>
          </w:tcPr>
          <w:p w14:paraId="6C52E18B"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Dự toán</w:t>
            </w:r>
            <w:r w:rsidR="00DF1E5F" w:rsidRPr="001C0164">
              <w:rPr>
                <w:rFonts w:ascii="Arial" w:hAnsi="Arial" w:cs="Arial"/>
                <w:b/>
                <w:sz w:val="20"/>
                <w:szCs w:val="20"/>
              </w:rPr>
              <w:t xml:space="preserve"> </w:t>
            </w:r>
            <w:r w:rsidRPr="001C0164">
              <w:rPr>
                <w:rFonts w:ascii="Arial" w:hAnsi="Arial" w:cs="Arial"/>
                <w:b/>
                <w:sz w:val="20"/>
                <w:szCs w:val="20"/>
              </w:rPr>
              <w:t>được sử</w:t>
            </w:r>
            <w:r w:rsidR="00DF1E5F" w:rsidRPr="001C0164">
              <w:rPr>
                <w:rFonts w:ascii="Arial" w:hAnsi="Arial" w:cs="Arial"/>
                <w:b/>
                <w:sz w:val="20"/>
                <w:szCs w:val="20"/>
              </w:rPr>
              <w:t xml:space="preserve"> </w:t>
            </w:r>
            <w:r w:rsidRPr="001C0164">
              <w:rPr>
                <w:rFonts w:ascii="Arial" w:hAnsi="Arial" w:cs="Arial"/>
                <w:b/>
                <w:sz w:val="20"/>
                <w:szCs w:val="20"/>
              </w:rPr>
              <w:t>dụng</w:t>
            </w:r>
            <w:r w:rsidR="00DF1E5F" w:rsidRPr="001C0164">
              <w:rPr>
                <w:rFonts w:ascii="Arial" w:hAnsi="Arial" w:cs="Arial"/>
                <w:b/>
                <w:sz w:val="20"/>
                <w:szCs w:val="20"/>
              </w:rPr>
              <w:t xml:space="preserve"> </w:t>
            </w:r>
            <w:r w:rsidRPr="001C0164">
              <w:rPr>
                <w:rFonts w:ascii="Arial" w:hAnsi="Arial" w:cs="Arial"/>
                <w:b/>
                <w:sz w:val="20"/>
                <w:szCs w:val="20"/>
              </w:rPr>
              <w:t>trong</w:t>
            </w:r>
            <w:r w:rsidR="00DF1E5F" w:rsidRPr="001C0164">
              <w:rPr>
                <w:rFonts w:ascii="Arial" w:hAnsi="Arial" w:cs="Arial"/>
                <w:b/>
                <w:sz w:val="20"/>
                <w:szCs w:val="20"/>
              </w:rPr>
              <w:t xml:space="preserve"> </w:t>
            </w:r>
            <w:r w:rsidRPr="001C0164">
              <w:rPr>
                <w:rFonts w:ascii="Arial" w:hAnsi="Arial" w:cs="Arial"/>
                <w:b/>
                <w:sz w:val="20"/>
                <w:szCs w:val="20"/>
              </w:rPr>
              <w:t>năm</w:t>
            </w:r>
          </w:p>
        </w:tc>
        <w:tc>
          <w:tcPr>
            <w:tcW w:w="534" w:type="pct"/>
            <w:vMerge w:val="restart"/>
            <w:shd w:val="clear" w:color="auto" w:fill="FFFFFF"/>
            <w:vAlign w:val="center"/>
          </w:tcPr>
          <w:p w14:paraId="42A36FE8"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Quyết</w:t>
            </w:r>
            <w:r w:rsidR="0004272A" w:rsidRPr="001C0164">
              <w:rPr>
                <w:rFonts w:ascii="Arial" w:hAnsi="Arial" w:cs="Arial"/>
                <w:b/>
                <w:sz w:val="20"/>
                <w:szCs w:val="20"/>
              </w:rPr>
              <w:t xml:space="preserve"> </w:t>
            </w:r>
            <w:r w:rsidRPr="001C0164">
              <w:rPr>
                <w:rFonts w:ascii="Arial" w:hAnsi="Arial" w:cs="Arial"/>
                <w:b/>
                <w:sz w:val="20"/>
                <w:szCs w:val="20"/>
              </w:rPr>
              <w:t>toán</w:t>
            </w:r>
            <w:r w:rsidR="0004272A" w:rsidRPr="001C0164">
              <w:rPr>
                <w:rFonts w:ascii="Arial" w:hAnsi="Arial" w:cs="Arial"/>
                <w:b/>
                <w:sz w:val="20"/>
                <w:szCs w:val="20"/>
              </w:rPr>
              <w:t xml:space="preserve"> </w:t>
            </w:r>
            <w:r w:rsidRPr="001C0164">
              <w:rPr>
                <w:rFonts w:ascii="Arial" w:hAnsi="Arial" w:cs="Arial"/>
                <w:b/>
                <w:sz w:val="20"/>
                <w:szCs w:val="20"/>
              </w:rPr>
              <w:t>năm</w:t>
            </w:r>
          </w:p>
        </w:tc>
        <w:tc>
          <w:tcPr>
            <w:tcW w:w="1091" w:type="pct"/>
            <w:gridSpan w:val="2"/>
            <w:shd w:val="clear" w:color="auto" w:fill="FFFFFF"/>
            <w:vAlign w:val="center"/>
          </w:tcPr>
          <w:p w14:paraId="1308EC07"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So sánh QT/DT</w:t>
            </w:r>
            <w:r w:rsidR="00DF1E5F" w:rsidRPr="001C0164">
              <w:rPr>
                <w:rFonts w:ascii="Arial" w:hAnsi="Arial" w:cs="Arial"/>
                <w:b/>
                <w:sz w:val="20"/>
                <w:szCs w:val="20"/>
              </w:rPr>
              <w:t xml:space="preserve"> </w:t>
            </w:r>
            <w:r w:rsidR="00CD45DD" w:rsidRPr="001C0164">
              <w:rPr>
                <w:rFonts w:ascii="Arial" w:hAnsi="Arial" w:cs="Arial"/>
                <w:b/>
                <w:sz w:val="20"/>
                <w:szCs w:val="20"/>
                <w:lang w:val="en-US"/>
              </w:rPr>
              <w:t>đ</w:t>
            </w:r>
            <w:r w:rsidR="00DF1E5F" w:rsidRPr="001C0164">
              <w:rPr>
                <w:rFonts w:ascii="Arial" w:hAnsi="Arial" w:cs="Arial"/>
                <w:b/>
                <w:sz w:val="20"/>
                <w:szCs w:val="20"/>
              </w:rPr>
              <w:t>ượ</w:t>
            </w:r>
            <w:r w:rsidRPr="001C0164">
              <w:rPr>
                <w:rFonts w:ascii="Arial" w:hAnsi="Arial" w:cs="Arial"/>
                <w:b/>
                <w:sz w:val="20"/>
                <w:szCs w:val="20"/>
              </w:rPr>
              <w:t>c giao</w:t>
            </w:r>
          </w:p>
        </w:tc>
        <w:tc>
          <w:tcPr>
            <w:tcW w:w="1091" w:type="pct"/>
            <w:gridSpan w:val="2"/>
            <w:shd w:val="clear" w:color="auto" w:fill="FFFFFF"/>
            <w:vAlign w:val="center"/>
          </w:tcPr>
          <w:p w14:paraId="58538CBA"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So sánh QT/DT</w:t>
            </w:r>
            <w:r w:rsidR="00DF1E5F" w:rsidRPr="001C0164">
              <w:rPr>
                <w:rFonts w:ascii="Arial" w:hAnsi="Arial" w:cs="Arial"/>
                <w:b/>
                <w:sz w:val="20"/>
                <w:szCs w:val="20"/>
              </w:rPr>
              <w:t xml:space="preserve"> </w:t>
            </w:r>
            <w:r w:rsidRPr="001C0164">
              <w:rPr>
                <w:rFonts w:ascii="Arial" w:hAnsi="Arial" w:cs="Arial"/>
                <w:b/>
                <w:sz w:val="20"/>
                <w:szCs w:val="20"/>
              </w:rPr>
              <w:t>đ</w:t>
            </w:r>
            <w:r w:rsidR="00DF1E5F" w:rsidRPr="001C0164">
              <w:rPr>
                <w:rFonts w:ascii="Arial" w:hAnsi="Arial" w:cs="Arial"/>
                <w:b/>
                <w:sz w:val="20"/>
                <w:szCs w:val="20"/>
              </w:rPr>
              <w:t>ượ</w:t>
            </w:r>
            <w:r w:rsidRPr="001C0164">
              <w:rPr>
                <w:rFonts w:ascii="Arial" w:hAnsi="Arial" w:cs="Arial"/>
                <w:b/>
                <w:sz w:val="20"/>
                <w:szCs w:val="20"/>
              </w:rPr>
              <w:t>c s</w:t>
            </w:r>
            <w:r w:rsidR="00B77F51" w:rsidRPr="001C0164">
              <w:rPr>
                <w:rFonts w:ascii="Arial" w:hAnsi="Arial" w:cs="Arial"/>
                <w:b/>
                <w:sz w:val="20"/>
                <w:szCs w:val="20"/>
                <w:lang w:val="en-US"/>
              </w:rPr>
              <w:t xml:space="preserve">ử </w:t>
            </w:r>
            <w:r w:rsidRPr="001C0164">
              <w:rPr>
                <w:rFonts w:ascii="Arial" w:hAnsi="Arial" w:cs="Arial"/>
                <w:b/>
                <w:sz w:val="20"/>
                <w:szCs w:val="20"/>
              </w:rPr>
              <w:t>dụng</w:t>
            </w:r>
          </w:p>
        </w:tc>
      </w:tr>
      <w:tr w:rsidR="00B1004F" w:rsidRPr="001C0164" w14:paraId="08A42B83" w14:textId="77777777" w:rsidTr="001C0164">
        <w:tblPrEx>
          <w:tblCellMar>
            <w:top w:w="0" w:type="dxa"/>
            <w:left w:w="0" w:type="dxa"/>
            <w:bottom w:w="0" w:type="dxa"/>
            <w:right w:w="0" w:type="dxa"/>
          </w:tblCellMar>
        </w:tblPrEx>
        <w:tc>
          <w:tcPr>
            <w:tcW w:w="313" w:type="pct"/>
            <w:vMerge/>
            <w:shd w:val="clear" w:color="auto" w:fill="FFFFFF"/>
            <w:vAlign w:val="center"/>
          </w:tcPr>
          <w:p w14:paraId="0201DB6C" w14:textId="77777777" w:rsidR="00B1004F" w:rsidRPr="001C0164" w:rsidRDefault="00B1004F" w:rsidP="001C0164">
            <w:pPr>
              <w:widowControl/>
              <w:adjustRightInd w:val="0"/>
              <w:snapToGrid w:val="0"/>
              <w:jc w:val="center"/>
              <w:rPr>
                <w:rFonts w:ascii="Arial" w:hAnsi="Arial" w:cs="Arial"/>
                <w:b/>
                <w:sz w:val="20"/>
                <w:szCs w:val="20"/>
              </w:rPr>
            </w:pPr>
          </w:p>
        </w:tc>
        <w:tc>
          <w:tcPr>
            <w:tcW w:w="596" w:type="pct"/>
            <w:vMerge/>
            <w:shd w:val="clear" w:color="auto" w:fill="FFFFFF"/>
            <w:vAlign w:val="center"/>
          </w:tcPr>
          <w:p w14:paraId="1C4B6CEB" w14:textId="77777777" w:rsidR="00B1004F" w:rsidRPr="001C0164" w:rsidRDefault="00B1004F" w:rsidP="001C0164">
            <w:pPr>
              <w:widowControl/>
              <w:adjustRightInd w:val="0"/>
              <w:snapToGrid w:val="0"/>
              <w:jc w:val="center"/>
              <w:rPr>
                <w:rFonts w:ascii="Arial" w:hAnsi="Arial" w:cs="Arial"/>
                <w:b/>
                <w:sz w:val="20"/>
                <w:szCs w:val="20"/>
              </w:rPr>
            </w:pPr>
          </w:p>
        </w:tc>
        <w:tc>
          <w:tcPr>
            <w:tcW w:w="421" w:type="pct"/>
            <w:vMerge/>
            <w:shd w:val="clear" w:color="auto" w:fill="FFFFFF"/>
            <w:vAlign w:val="center"/>
          </w:tcPr>
          <w:p w14:paraId="149E2D12" w14:textId="77777777" w:rsidR="00B1004F" w:rsidRPr="001C0164" w:rsidRDefault="00B1004F" w:rsidP="001C0164">
            <w:pPr>
              <w:widowControl/>
              <w:adjustRightInd w:val="0"/>
              <w:snapToGrid w:val="0"/>
              <w:jc w:val="center"/>
              <w:rPr>
                <w:rFonts w:ascii="Arial" w:hAnsi="Arial" w:cs="Arial"/>
                <w:b/>
                <w:sz w:val="20"/>
                <w:szCs w:val="20"/>
              </w:rPr>
            </w:pPr>
          </w:p>
        </w:tc>
        <w:tc>
          <w:tcPr>
            <w:tcW w:w="420" w:type="pct"/>
            <w:vMerge/>
            <w:shd w:val="clear" w:color="auto" w:fill="FFFFFF"/>
            <w:vAlign w:val="center"/>
          </w:tcPr>
          <w:p w14:paraId="1333D0C7" w14:textId="77777777" w:rsidR="00B1004F" w:rsidRPr="001C0164" w:rsidRDefault="00B1004F" w:rsidP="001C0164">
            <w:pPr>
              <w:widowControl/>
              <w:adjustRightInd w:val="0"/>
              <w:snapToGrid w:val="0"/>
              <w:jc w:val="center"/>
              <w:rPr>
                <w:rFonts w:ascii="Arial" w:hAnsi="Arial" w:cs="Arial"/>
                <w:b/>
                <w:sz w:val="20"/>
                <w:szCs w:val="20"/>
              </w:rPr>
            </w:pPr>
          </w:p>
        </w:tc>
        <w:tc>
          <w:tcPr>
            <w:tcW w:w="535" w:type="pct"/>
            <w:vMerge/>
            <w:shd w:val="clear" w:color="auto" w:fill="FFFFFF"/>
            <w:vAlign w:val="center"/>
          </w:tcPr>
          <w:p w14:paraId="45DD0F7A" w14:textId="77777777" w:rsidR="00B1004F" w:rsidRPr="001C0164" w:rsidRDefault="00B1004F" w:rsidP="001C0164">
            <w:pPr>
              <w:widowControl/>
              <w:adjustRightInd w:val="0"/>
              <w:snapToGrid w:val="0"/>
              <w:jc w:val="center"/>
              <w:rPr>
                <w:rFonts w:ascii="Arial" w:hAnsi="Arial" w:cs="Arial"/>
                <w:b/>
                <w:sz w:val="20"/>
                <w:szCs w:val="20"/>
              </w:rPr>
            </w:pPr>
          </w:p>
        </w:tc>
        <w:tc>
          <w:tcPr>
            <w:tcW w:w="534" w:type="pct"/>
            <w:vMerge/>
            <w:shd w:val="clear" w:color="auto" w:fill="FFFFFF"/>
            <w:vAlign w:val="center"/>
          </w:tcPr>
          <w:p w14:paraId="4CA7831A" w14:textId="77777777" w:rsidR="00B1004F" w:rsidRPr="001C0164" w:rsidRDefault="00B1004F" w:rsidP="001C0164">
            <w:pPr>
              <w:widowControl/>
              <w:adjustRightInd w:val="0"/>
              <w:snapToGrid w:val="0"/>
              <w:jc w:val="center"/>
              <w:rPr>
                <w:rFonts w:ascii="Arial" w:hAnsi="Arial" w:cs="Arial"/>
                <w:b/>
                <w:sz w:val="20"/>
                <w:szCs w:val="20"/>
              </w:rPr>
            </w:pPr>
          </w:p>
        </w:tc>
        <w:tc>
          <w:tcPr>
            <w:tcW w:w="521" w:type="pct"/>
            <w:shd w:val="clear" w:color="auto" w:fill="FFFFFF"/>
            <w:vAlign w:val="center"/>
          </w:tcPr>
          <w:p w14:paraId="515D56BC"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Tuyệt</w:t>
            </w:r>
            <w:r w:rsidR="0004272A" w:rsidRPr="001C0164">
              <w:rPr>
                <w:rFonts w:ascii="Arial" w:hAnsi="Arial" w:cs="Arial"/>
                <w:b/>
                <w:sz w:val="20"/>
                <w:szCs w:val="20"/>
              </w:rPr>
              <w:t xml:space="preserve"> </w:t>
            </w:r>
            <w:r w:rsidRPr="001C0164">
              <w:rPr>
                <w:rFonts w:ascii="Arial" w:hAnsi="Arial" w:cs="Arial"/>
                <w:b/>
                <w:sz w:val="20"/>
                <w:szCs w:val="20"/>
              </w:rPr>
              <w:t>đối</w:t>
            </w:r>
          </w:p>
        </w:tc>
        <w:tc>
          <w:tcPr>
            <w:tcW w:w="570" w:type="pct"/>
            <w:shd w:val="clear" w:color="auto" w:fill="FFFFFF"/>
            <w:vAlign w:val="center"/>
          </w:tcPr>
          <w:p w14:paraId="04D53F6B"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Tương</w:t>
            </w:r>
            <w:r w:rsidR="00DF1E5F" w:rsidRPr="001C0164">
              <w:rPr>
                <w:rFonts w:ascii="Arial" w:hAnsi="Arial" w:cs="Arial"/>
                <w:b/>
                <w:sz w:val="20"/>
                <w:szCs w:val="20"/>
              </w:rPr>
              <w:t xml:space="preserve"> </w:t>
            </w:r>
            <w:r w:rsidR="00B41DCD" w:rsidRPr="001C0164">
              <w:rPr>
                <w:rFonts w:ascii="Arial" w:hAnsi="Arial" w:cs="Arial"/>
                <w:b/>
                <w:sz w:val="20"/>
                <w:szCs w:val="20"/>
                <w:lang w:val="en-US"/>
              </w:rPr>
              <w:t>đối</w:t>
            </w:r>
            <w:r w:rsidRPr="001C0164">
              <w:rPr>
                <w:rFonts w:ascii="Arial" w:hAnsi="Arial" w:cs="Arial"/>
                <w:b/>
                <w:sz w:val="20"/>
                <w:szCs w:val="20"/>
              </w:rPr>
              <w:t xml:space="preserve"> (%)</w:t>
            </w:r>
          </w:p>
        </w:tc>
        <w:tc>
          <w:tcPr>
            <w:tcW w:w="521" w:type="pct"/>
            <w:shd w:val="clear" w:color="auto" w:fill="FFFFFF"/>
            <w:vAlign w:val="center"/>
          </w:tcPr>
          <w:p w14:paraId="03EEAC8A"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Tuyệt</w:t>
            </w:r>
            <w:r w:rsidR="0004272A" w:rsidRPr="001C0164">
              <w:rPr>
                <w:rFonts w:ascii="Arial" w:hAnsi="Arial" w:cs="Arial"/>
                <w:b/>
                <w:sz w:val="20"/>
                <w:szCs w:val="20"/>
              </w:rPr>
              <w:t xml:space="preserve"> </w:t>
            </w:r>
            <w:r w:rsidRPr="001C0164">
              <w:rPr>
                <w:rFonts w:ascii="Arial" w:hAnsi="Arial" w:cs="Arial"/>
                <w:b/>
                <w:sz w:val="20"/>
                <w:szCs w:val="20"/>
              </w:rPr>
              <w:t>đối</w:t>
            </w:r>
          </w:p>
        </w:tc>
        <w:tc>
          <w:tcPr>
            <w:tcW w:w="570" w:type="pct"/>
            <w:shd w:val="clear" w:color="auto" w:fill="FFFFFF"/>
            <w:vAlign w:val="center"/>
          </w:tcPr>
          <w:p w14:paraId="765DD43D"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Tương</w:t>
            </w:r>
            <w:r w:rsidR="00DF1E5F" w:rsidRPr="001C0164">
              <w:rPr>
                <w:rFonts w:ascii="Arial" w:hAnsi="Arial" w:cs="Arial"/>
                <w:b/>
                <w:sz w:val="20"/>
                <w:szCs w:val="20"/>
              </w:rPr>
              <w:t xml:space="preserve"> </w:t>
            </w:r>
            <w:r w:rsidRPr="001C0164">
              <w:rPr>
                <w:rFonts w:ascii="Arial" w:hAnsi="Arial" w:cs="Arial"/>
                <w:b/>
                <w:sz w:val="20"/>
                <w:szCs w:val="20"/>
              </w:rPr>
              <w:t>đối (%)</w:t>
            </w:r>
          </w:p>
        </w:tc>
      </w:tr>
      <w:tr w:rsidR="00B1004F" w:rsidRPr="001C0164" w14:paraId="31370012" w14:textId="77777777" w:rsidTr="001C0164">
        <w:tblPrEx>
          <w:tblCellMar>
            <w:top w:w="0" w:type="dxa"/>
            <w:left w:w="0" w:type="dxa"/>
            <w:bottom w:w="0" w:type="dxa"/>
            <w:right w:w="0" w:type="dxa"/>
          </w:tblCellMar>
        </w:tblPrEx>
        <w:tc>
          <w:tcPr>
            <w:tcW w:w="313" w:type="pct"/>
            <w:shd w:val="clear" w:color="auto" w:fill="FFFFFF"/>
            <w:vAlign w:val="center"/>
          </w:tcPr>
          <w:p w14:paraId="1D26041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596" w:type="pct"/>
            <w:shd w:val="clear" w:color="auto" w:fill="FFFFFF"/>
            <w:vAlign w:val="center"/>
          </w:tcPr>
          <w:p w14:paraId="5678262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421" w:type="pct"/>
            <w:shd w:val="clear" w:color="auto" w:fill="FFFFFF"/>
            <w:vAlign w:val="center"/>
          </w:tcPr>
          <w:p w14:paraId="5A5D3FD2"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420" w:type="pct"/>
            <w:shd w:val="clear" w:color="auto" w:fill="FFFFFF"/>
            <w:vAlign w:val="center"/>
          </w:tcPr>
          <w:p w14:paraId="4666535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535" w:type="pct"/>
            <w:shd w:val="clear" w:color="auto" w:fill="FFFFFF"/>
            <w:vAlign w:val="center"/>
          </w:tcPr>
          <w:p w14:paraId="5E97708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3=2+1</w:t>
            </w:r>
          </w:p>
        </w:tc>
        <w:tc>
          <w:tcPr>
            <w:tcW w:w="534" w:type="pct"/>
            <w:shd w:val="clear" w:color="auto" w:fill="FFFFFF"/>
            <w:vAlign w:val="center"/>
          </w:tcPr>
          <w:p w14:paraId="72C552B8"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521" w:type="pct"/>
            <w:shd w:val="clear" w:color="auto" w:fill="FFFFFF"/>
            <w:vAlign w:val="center"/>
          </w:tcPr>
          <w:p w14:paraId="17034EF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5=4-2</w:t>
            </w:r>
          </w:p>
        </w:tc>
        <w:tc>
          <w:tcPr>
            <w:tcW w:w="570" w:type="pct"/>
            <w:shd w:val="clear" w:color="auto" w:fill="FFFFFF"/>
            <w:vAlign w:val="center"/>
          </w:tcPr>
          <w:p w14:paraId="74F8FF6B"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6 = 4/2</w:t>
            </w:r>
          </w:p>
        </w:tc>
        <w:tc>
          <w:tcPr>
            <w:tcW w:w="521" w:type="pct"/>
            <w:shd w:val="clear" w:color="auto" w:fill="FFFFFF"/>
            <w:vAlign w:val="center"/>
          </w:tcPr>
          <w:p w14:paraId="0F6B93B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7 = 4-3</w:t>
            </w:r>
          </w:p>
        </w:tc>
        <w:tc>
          <w:tcPr>
            <w:tcW w:w="570" w:type="pct"/>
            <w:shd w:val="clear" w:color="auto" w:fill="FFFFFF"/>
            <w:vAlign w:val="center"/>
          </w:tcPr>
          <w:p w14:paraId="2D0EF0C2"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8=4/3</w:t>
            </w:r>
          </w:p>
        </w:tc>
      </w:tr>
      <w:tr w:rsidR="00B1004F" w:rsidRPr="001C0164" w14:paraId="104CA470" w14:textId="77777777" w:rsidTr="001C0164">
        <w:tblPrEx>
          <w:tblCellMar>
            <w:top w:w="0" w:type="dxa"/>
            <w:left w:w="0" w:type="dxa"/>
            <w:bottom w:w="0" w:type="dxa"/>
            <w:right w:w="0" w:type="dxa"/>
          </w:tblCellMar>
        </w:tblPrEx>
        <w:tc>
          <w:tcPr>
            <w:tcW w:w="313" w:type="pct"/>
            <w:shd w:val="clear" w:color="auto" w:fill="FFFFFF"/>
            <w:vAlign w:val="center"/>
          </w:tcPr>
          <w:p w14:paraId="260A71DB" w14:textId="77777777" w:rsidR="00B1004F" w:rsidRPr="001C0164" w:rsidRDefault="00B1004F" w:rsidP="001C0164">
            <w:pPr>
              <w:widowControl/>
              <w:adjustRightInd w:val="0"/>
              <w:snapToGrid w:val="0"/>
              <w:jc w:val="center"/>
              <w:rPr>
                <w:rFonts w:ascii="Arial" w:hAnsi="Arial" w:cs="Arial"/>
                <w:b/>
                <w:sz w:val="20"/>
                <w:szCs w:val="20"/>
              </w:rPr>
            </w:pPr>
          </w:p>
        </w:tc>
        <w:tc>
          <w:tcPr>
            <w:tcW w:w="596" w:type="pct"/>
            <w:shd w:val="clear" w:color="auto" w:fill="FFFFFF"/>
            <w:vAlign w:val="center"/>
          </w:tcPr>
          <w:p w14:paraId="79BEA4B0"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Tổng số:</w:t>
            </w:r>
          </w:p>
        </w:tc>
        <w:tc>
          <w:tcPr>
            <w:tcW w:w="421" w:type="pct"/>
            <w:shd w:val="clear" w:color="auto" w:fill="FFFFFF"/>
            <w:vAlign w:val="center"/>
          </w:tcPr>
          <w:p w14:paraId="21C0F4BE" w14:textId="77777777" w:rsidR="00B1004F" w:rsidRPr="001C0164" w:rsidRDefault="00B1004F" w:rsidP="001C0164">
            <w:pPr>
              <w:widowControl/>
              <w:adjustRightInd w:val="0"/>
              <w:snapToGrid w:val="0"/>
              <w:jc w:val="center"/>
              <w:rPr>
                <w:rFonts w:ascii="Arial" w:hAnsi="Arial" w:cs="Arial"/>
                <w:b/>
                <w:sz w:val="20"/>
                <w:szCs w:val="20"/>
              </w:rPr>
            </w:pPr>
          </w:p>
        </w:tc>
        <w:tc>
          <w:tcPr>
            <w:tcW w:w="420" w:type="pct"/>
            <w:shd w:val="clear" w:color="auto" w:fill="FFFFFF"/>
            <w:vAlign w:val="center"/>
          </w:tcPr>
          <w:p w14:paraId="0279D9CB" w14:textId="77777777" w:rsidR="00B1004F" w:rsidRPr="001C0164" w:rsidRDefault="00B1004F" w:rsidP="001C0164">
            <w:pPr>
              <w:widowControl/>
              <w:adjustRightInd w:val="0"/>
              <w:snapToGrid w:val="0"/>
              <w:jc w:val="center"/>
              <w:rPr>
                <w:rFonts w:ascii="Arial" w:hAnsi="Arial" w:cs="Arial"/>
                <w:b/>
                <w:sz w:val="20"/>
                <w:szCs w:val="20"/>
              </w:rPr>
            </w:pPr>
          </w:p>
        </w:tc>
        <w:tc>
          <w:tcPr>
            <w:tcW w:w="535" w:type="pct"/>
            <w:shd w:val="clear" w:color="auto" w:fill="FFFFFF"/>
            <w:vAlign w:val="center"/>
          </w:tcPr>
          <w:p w14:paraId="17A50023" w14:textId="77777777" w:rsidR="00B1004F" w:rsidRPr="001C0164" w:rsidRDefault="00B1004F" w:rsidP="001C0164">
            <w:pPr>
              <w:widowControl/>
              <w:adjustRightInd w:val="0"/>
              <w:snapToGrid w:val="0"/>
              <w:jc w:val="center"/>
              <w:rPr>
                <w:rFonts w:ascii="Arial" w:hAnsi="Arial" w:cs="Arial"/>
                <w:b/>
                <w:sz w:val="20"/>
                <w:szCs w:val="20"/>
              </w:rPr>
            </w:pPr>
          </w:p>
        </w:tc>
        <w:tc>
          <w:tcPr>
            <w:tcW w:w="534" w:type="pct"/>
            <w:shd w:val="clear" w:color="auto" w:fill="FFFFFF"/>
            <w:vAlign w:val="center"/>
          </w:tcPr>
          <w:p w14:paraId="30030BD2" w14:textId="77777777" w:rsidR="00B1004F" w:rsidRPr="001C0164" w:rsidRDefault="00B1004F" w:rsidP="001C0164">
            <w:pPr>
              <w:widowControl/>
              <w:adjustRightInd w:val="0"/>
              <w:snapToGrid w:val="0"/>
              <w:jc w:val="center"/>
              <w:rPr>
                <w:rFonts w:ascii="Arial" w:hAnsi="Arial" w:cs="Arial"/>
                <w:b/>
                <w:sz w:val="20"/>
                <w:szCs w:val="20"/>
              </w:rPr>
            </w:pPr>
          </w:p>
        </w:tc>
        <w:tc>
          <w:tcPr>
            <w:tcW w:w="521" w:type="pct"/>
            <w:shd w:val="clear" w:color="auto" w:fill="FFFFFF"/>
            <w:vAlign w:val="center"/>
          </w:tcPr>
          <w:p w14:paraId="7FE93E3E" w14:textId="77777777" w:rsidR="00B1004F" w:rsidRPr="001C0164" w:rsidRDefault="00B1004F" w:rsidP="001C0164">
            <w:pPr>
              <w:widowControl/>
              <w:adjustRightInd w:val="0"/>
              <w:snapToGrid w:val="0"/>
              <w:jc w:val="center"/>
              <w:rPr>
                <w:rFonts w:ascii="Arial" w:hAnsi="Arial" w:cs="Arial"/>
                <w:b/>
                <w:sz w:val="20"/>
                <w:szCs w:val="20"/>
              </w:rPr>
            </w:pPr>
          </w:p>
        </w:tc>
        <w:tc>
          <w:tcPr>
            <w:tcW w:w="570" w:type="pct"/>
            <w:shd w:val="clear" w:color="auto" w:fill="FFFFFF"/>
            <w:vAlign w:val="center"/>
          </w:tcPr>
          <w:p w14:paraId="3205D140" w14:textId="77777777" w:rsidR="00B1004F" w:rsidRPr="001C0164" w:rsidRDefault="00B1004F" w:rsidP="001C0164">
            <w:pPr>
              <w:widowControl/>
              <w:adjustRightInd w:val="0"/>
              <w:snapToGrid w:val="0"/>
              <w:jc w:val="center"/>
              <w:rPr>
                <w:rFonts w:ascii="Arial" w:hAnsi="Arial" w:cs="Arial"/>
                <w:b/>
                <w:sz w:val="20"/>
                <w:szCs w:val="20"/>
              </w:rPr>
            </w:pPr>
          </w:p>
        </w:tc>
        <w:tc>
          <w:tcPr>
            <w:tcW w:w="521" w:type="pct"/>
            <w:shd w:val="clear" w:color="auto" w:fill="FFFFFF"/>
            <w:vAlign w:val="center"/>
          </w:tcPr>
          <w:p w14:paraId="2439607D" w14:textId="77777777" w:rsidR="00B1004F" w:rsidRPr="001C0164" w:rsidRDefault="00B1004F" w:rsidP="001C0164">
            <w:pPr>
              <w:widowControl/>
              <w:adjustRightInd w:val="0"/>
              <w:snapToGrid w:val="0"/>
              <w:jc w:val="center"/>
              <w:rPr>
                <w:rFonts w:ascii="Arial" w:hAnsi="Arial" w:cs="Arial"/>
                <w:b/>
                <w:sz w:val="20"/>
                <w:szCs w:val="20"/>
              </w:rPr>
            </w:pPr>
          </w:p>
        </w:tc>
        <w:tc>
          <w:tcPr>
            <w:tcW w:w="570" w:type="pct"/>
            <w:shd w:val="clear" w:color="auto" w:fill="FFFFFF"/>
            <w:vAlign w:val="center"/>
          </w:tcPr>
          <w:p w14:paraId="483765E4"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44878718" w14:textId="77777777" w:rsidTr="001C0164">
        <w:tblPrEx>
          <w:tblCellMar>
            <w:top w:w="0" w:type="dxa"/>
            <w:left w:w="0" w:type="dxa"/>
            <w:bottom w:w="0" w:type="dxa"/>
            <w:right w:w="0" w:type="dxa"/>
          </w:tblCellMar>
        </w:tblPrEx>
        <w:tc>
          <w:tcPr>
            <w:tcW w:w="313" w:type="pct"/>
            <w:shd w:val="clear" w:color="auto" w:fill="FFFFFF"/>
            <w:vAlign w:val="center"/>
          </w:tcPr>
          <w:p w14:paraId="674D1089"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A</w:t>
            </w:r>
          </w:p>
        </w:tc>
        <w:tc>
          <w:tcPr>
            <w:tcW w:w="596" w:type="pct"/>
            <w:shd w:val="clear" w:color="auto" w:fill="FFFFFF"/>
            <w:vAlign w:val="center"/>
          </w:tcPr>
          <w:p w14:paraId="12804C49"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Chi thường xuyên</w:t>
            </w:r>
          </w:p>
        </w:tc>
        <w:tc>
          <w:tcPr>
            <w:tcW w:w="421" w:type="pct"/>
            <w:shd w:val="clear" w:color="auto" w:fill="FFFFFF"/>
            <w:vAlign w:val="center"/>
          </w:tcPr>
          <w:p w14:paraId="5EFB514D" w14:textId="77777777" w:rsidR="00B1004F" w:rsidRPr="001C0164" w:rsidRDefault="00B1004F" w:rsidP="001C0164">
            <w:pPr>
              <w:widowControl/>
              <w:adjustRightInd w:val="0"/>
              <w:snapToGrid w:val="0"/>
              <w:jc w:val="center"/>
              <w:rPr>
                <w:rFonts w:ascii="Arial" w:hAnsi="Arial" w:cs="Arial"/>
                <w:b/>
                <w:sz w:val="20"/>
                <w:szCs w:val="20"/>
              </w:rPr>
            </w:pPr>
          </w:p>
        </w:tc>
        <w:tc>
          <w:tcPr>
            <w:tcW w:w="420" w:type="pct"/>
            <w:shd w:val="clear" w:color="auto" w:fill="FFFFFF"/>
            <w:vAlign w:val="center"/>
          </w:tcPr>
          <w:p w14:paraId="6A6AED6F" w14:textId="77777777" w:rsidR="00B1004F" w:rsidRPr="001C0164" w:rsidRDefault="00B1004F" w:rsidP="001C0164">
            <w:pPr>
              <w:widowControl/>
              <w:adjustRightInd w:val="0"/>
              <w:snapToGrid w:val="0"/>
              <w:jc w:val="center"/>
              <w:rPr>
                <w:rFonts w:ascii="Arial" w:hAnsi="Arial" w:cs="Arial"/>
                <w:b/>
                <w:sz w:val="20"/>
                <w:szCs w:val="20"/>
              </w:rPr>
            </w:pPr>
          </w:p>
        </w:tc>
        <w:tc>
          <w:tcPr>
            <w:tcW w:w="535" w:type="pct"/>
            <w:shd w:val="clear" w:color="auto" w:fill="FFFFFF"/>
            <w:vAlign w:val="center"/>
          </w:tcPr>
          <w:p w14:paraId="23239BD5" w14:textId="77777777" w:rsidR="00B1004F" w:rsidRPr="001C0164" w:rsidRDefault="00B1004F" w:rsidP="001C0164">
            <w:pPr>
              <w:widowControl/>
              <w:adjustRightInd w:val="0"/>
              <w:snapToGrid w:val="0"/>
              <w:jc w:val="center"/>
              <w:rPr>
                <w:rFonts w:ascii="Arial" w:hAnsi="Arial" w:cs="Arial"/>
                <w:b/>
                <w:sz w:val="20"/>
                <w:szCs w:val="20"/>
              </w:rPr>
            </w:pPr>
          </w:p>
        </w:tc>
        <w:tc>
          <w:tcPr>
            <w:tcW w:w="534" w:type="pct"/>
            <w:shd w:val="clear" w:color="auto" w:fill="FFFFFF"/>
            <w:vAlign w:val="center"/>
          </w:tcPr>
          <w:p w14:paraId="281E126C" w14:textId="77777777" w:rsidR="00B1004F" w:rsidRPr="001C0164" w:rsidRDefault="00B1004F" w:rsidP="001C0164">
            <w:pPr>
              <w:widowControl/>
              <w:adjustRightInd w:val="0"/>
              <w:snapToGrid w:val="0"/>
              <w:jc w:val="center"/>
              <w:rPr>
                <w:rFonts w:ascii="Arial" w:hAnsi="Arial" w:cs="Arial"/>
                <w:b/>
                <w:sz w:val="20"/>
                <w:szCs w:val="20"/>
              </w:rPr>
            </w:pPr>
          </w:p>
        </w:tc>
        <w:tc>
          <w:tcPr>
            <w:tcW w:w="521" w:type="pct"/>
            <w:shd w:val="clear" w:color="auto" w:fill="FFFFFF"/>
            <w:vAlign w:val="center"/>
          </w:tcPr>
          <w:p w14:paraId="24B57D1F" w14:textId="77777777" w:rsidR="00B1004F" w:rsidRPr="001C0164" w:rsidRDefault="00B1004F" w:rsidP="001C0164">
            <w:pPr>
              <w:widowControl/>
              <w:adjustRightInd w:val="0"/>
              <w:snapToGrid w:val="0"/>
              <w:jc w:val="center"/>
              <w:rPr>
                <w:rFonts w:ascii="Arial" w:hAnsi="Arial" w:cs="Arial"/>
                <w:b/>
                <w:sz w:val="20"/>
                <w:szCs w:val="20"/>
              </w:rPr>
            </w:pPr>
          </w:p>
        </w:tc>
        <w:tc>
          <w:tcPr>
            <w:tcW w:w="570" w:type="pct"/>
            <w:shd w:val="clear" w:color="auto" w:fill="FFFFFF"/>
            <w:vAlign w:val="center"/>
          </w:tcPr>
          <w:p w14:paraId="618DD777" w14:textId="77777777" w:rsidR="00B1004F" w:rsidRPr="001C0164" w:rsidRDefault="00B1004F" w:rsidP="001C0164">
            <w:pPr>
              <w:widowControl/>
              <w:adjustRightInd w:val="0"/>
              <w:snapToGrid w:val="0"/>
              <w:jc w:val="center"/>
              <w:rPr>
                <w:rFonts w:ascii="Arial" w:hAnsi="Arial" w:cs="Arial"/>
                <w:b/>
                <w:sz w:val="20"/>
                <w:szCs w:val="20"/>
              </w:rPr>
            </w:pPr>
          </w:p>
        </w:tc>
        <w:tc>
          <w:tcPr>
            <w:tcW w:w="521" w:type="pct"/>
            <w:shd w:val="clear" w:color="auto" w:fill="FFFFFF"/>
            <w:vAlign w:val="center"/>
          </w:tcPr>
          <w:p w14:paraId="198FDBD5" w14:textId="77777777" w:rsidR="00B1004F" w:rsidRPr="001C0164" w:rsidRDefault="00B1004F" w:rsidP="001C0164">
            <w:pPr>
              <w:widowControl/>
              <w:adjustRightInd w:val="0"/>
              <w:snapToGrid w:val="0"/>
              <w:jc w:val="center"/>
              <w:rPr>
                <w:rFonts w:ascii="Arial" w:hAnsi="Arial" w:cs="Arial"/>
                <w:b/>
                <w:sz w:val="20"/>
                <w:szCs w:val="20"/>
              </w:rPr>
            </w:pPr>
          </w:p>
        </w:tc>
        <w:tc>
          <w:tcPr>
            <w:tcW w:w="570" w:type="pct"/>
            <w:shd w:val="clear" w:color="auto" w:fill="FFFFFF"/>
            <w:vAlign w:val="center"/>
          </w:tcPr>
          <w:p w14:paraId="3EF12790"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51C09436" w14:textId="77777777" w:rsidTr="001C0164">
        <w:tblPrEx>
          <w:tblCellMar>
            <w:top w:w="0" w:type="dxa"/>
            <w:left w:w="0" w:type="dxa"/>
            <w:bottom w:w="0" w:type="dxa"/>
            <w:right w:w="0" w:type="dxa"/>
          </w:tblCellMar>
        </w:tblPrEx>
        <w:tc>
          <w:tcPr>
            <w:tcW w:w="313" w:type="pct"/>
            <w:shd w:val="clear" w:color="auto" w:fill="FFFFFF"/>
            <w:vAlign w:val="center"/>
          </w:tcPr>
          <w:p w14:paraId="1E567E02"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596" w:type="pct"/>
            <w:shd w:val="clear" w:color="auto" w:fill="FFFFFF"/>
            <w:vAlign w:val="center"/>
          </w:tcPr>
          <w:p w14:paraId="772CE7D8"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quốc phòng</w:t>
            </w:r>
          </w:p>
        </w:tc>
        <w:tc>
          <w:tcPr>
            <w:tcW w:w="421" w:type="pct"/>
            <w:shd w:val="clear" w:color="auto" w:fill="FFFFFF"/>
            <w:vAlign w:val="center"/>
          </w:tcPr>
          <w:p w14:paraId="10C73080"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449C48AF"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3A9D4587"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3E8131B9"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D5D4C56"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F46800A"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4EAB0920"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289F675"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6033012" w14:textId="77777777" w:rsidTr="001C0164">
        <w:tblPrEx>
          <w:tblCellMar>
            <w:top w:w="0" w:type="dxa"/>
            <w:left w:w="0" w:type="dxa"/>
            <w:bottom w:w="0" w:type="dxa"/>
            <w:right w:w="0" w:type="dxa"/>
          </w:tblCellMar>
        </w:tblPrEx>
        <w:tc>
          <w:tcPr>
            <w:tcW w:w="313" w:type="pct"/>
            <w:shd w:val="clear" w:color="auto" w:fill="FFFFFF"/>
            <w:vAlign w:val="center"/>
          </w:tcPr>
          <w:p w14:paraId="6402ADD0"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596" w:type="pct"/>
            <w:shd w:val="clear" w:color="auto" w:fill="FFFFFF"/>
            <w:vAlign w:val="center"/>
          </w:tcPr>
          <w:p w14:paraId="55D2E85E"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an ninh và trật tự</w:t>
            </w:r>
            <w:r w:rsidR="000C0D1E" w:rsidRPr="001C0164">
              <w:rPr>
                <w:rFonts w:ascii="Arial" w:hAnsi="Arial" w:cs="Arial"/>
                <w:sz w:val="20"/>
                <w:szCs w:val="20"/>
                <w:lang w:val="en-US"/>
              </w:rPr>
              <w:t>,</w:t>
            </w:r>
            <w:r w:rsidRPr="001C0164">
              <w:rPr>
                <w:rFonts w:ascii="Arial" w:hAnsi="Arial" w:cs="Arial"/>
                <w:sz w:val="20"/>
                <w:szCs w:val="20"/>
              </w:rPr>
              <w:t xml:space="preserve"> an toàn xã hội</w:t>
            </w:r>
          </w:p>
        </w:tc>
        <w:tc>
          <w:tcPr>
            <w:tcW w:w="421" w:type="pct"/>
            <w:shd w:val="clear" w:color="auto" w:fill="FFFFFF"/>
            <w:vAlign w:val="center"/>
          </w:tcPr>
          <w:p w14:paraId="172935E4"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23053A35"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1A96B695"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22E735DE"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1B0A40EB"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36944D8"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28830BA1"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4661EE63"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63692DE" w14:textId="77777777" w:rsidTr="001C0164">
        <w:tblPrEx>
          <w:tblCellMar>
            <w:top w:w="0" w:type="dxa"/>
            <w:left w:w="0" w:type="dxa"/>
            <w:bottom w:w="0" w:type="dxa"/>
            <w:right w:w="0" w:type="dxa"/>
          </w:tblCellMar>
        </w:tblPrEx>
        <w:tc>
          <w:tcPr>
            <w:tcW w:w="313" w:type="pct"/>
            <w:shd w:val="clear" w:color="auto" w:fill="FFFFFF"/>
            <w:vAlign w:val="center"/>
          </w:tcPr>
          <w:p w14:paraId="3357EFCB"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3</w:t>
            </w:r>
          </w:p>
        </w:tc>
        <w:tc>
          <w:tcPr>
            <w:tcW w:w="596" w:type="pct"/>
            <w:shd w:val="clear" w:color="auto" w:fill="FFFFFF"/>
            <w:vAlign w:val="center"/>
          </w:tcPr>
          <w:p w14:paraId="4F96FCA3"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Chi Giáo dục - </w:t>
            </w:r>
            <w:r w:rsidR="00DF1E5F" w:rsidRPr="001C0164">
              <w:rPr>
                <w:rFonts w:ascii="Arial" w:hAnsi="Arial" w:cs="Arial"/>
                <w:sz w:val="20"/>
                <w:szCs w:val="20"/>
              </w:rPr>
              <w:t>đào tạo</w:t>
            </w:r>
            <w:r w:rsidRPr="001C0164">
              <w:rPr>
                <w:rFonts w:ascii="Arial" w:hAnsi="Arial" w:cs="Arial"/>
                <w:sz w:val="20"/>
                <w:szCs w:val="20"/>
              </w:rPr>
              <w:t xml:space="preserve"> và dạy nghề</w:t>
            </w:r>
          </w:p>
        </w:tc>
        <w:tc>
          <w:tcPr>
            <w:tcW w:w="421" w:type="pct"/>
            <w:shd w:val="clear" w:color="auto" w:fill="FFFFFF"/>
            <w:vAlign w:val="center"/>
          </w:tcPr>
          <w:p w14:paraId="6E66D466"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79EF4F6D"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6CC70AE5"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2AF9EE9A"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514343B7"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C899F0C"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6A7417C"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39881FBE"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82B5E9A" w14:textId="77777777" w:rsidTr="001C0164">
        <w:tblPrEx>
          <w:tblCellMar>
            <w:top w:w="0" w:type="dxa"/>
            <w:left w:w="0" w:type="dxa"/>
            <w:bottom w:w="0" w:type="dxa"/>
            <w:right w:w="0" w:type="dxa"/>
          </w:tblCellMar>
        </w:tblPrEx>
        <w:tc>
          <w:tcPr>
            <w:tcW w:w="313" w:type="pct"/>
            <w:shd w:val="clear" w:color="auto" w:fill="FFFFFF"/>
            <w:vAlign w:val="center"/>
          </w:tcPr>
          <w:p w14:paraId="66AD1621"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596" w:type="pct"/>
            <w:shd w:val="clear" w:color="auto" w:fill="FFFFFF"/>
            <w:vAlign w:val="center"/>
          </w:tcPr>
          <w:p w14:paraId="1936D4C5"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Khoa học, công nghệ, đổi mới sáng</w:t>
            </w:r>
            <w:r w:rsidR="00DF1E5F" w:rsidRPr="001C0164">
              <w:rPr>
                <w:rFonts w:ascii="Arial" w:hAnsi="Arial" w:cs="Arial"/>
                <w:sz w:val="20"/>
                <w:szCs w:val="20"/>
              </w:rPr>
              <w:t xml:space="preserve"> </w:t>
            </w:r>
            <w:r w:rsidRPr="001C0164">
              <w:rPr>
                <w:rFonts w:ascii="Arial" w:hAnsi="Arial" w:cs="Arial"/>
                <w:sz w:val="20"/>
                <w:szCs w:val="20"/>
              </w:rPr>
              <w:t xml:space="preserve">tạo và </w:t>
            </w:r>
            <w:r w:rsidR="00946BFD" w:rsidRPr="001C0164">
              <w:rPr>
                <w:rFonts w:ascii="Arial" w:hAnsi="Arial" w:cs="Arial"/>
                <w:sz w:val="20"/>
                <w:szCs w:val="20"/>
                <w:lang w:val="en-US"/>
              </w:rPr>
              <w:t>chuyển đổi</w:t>
            </w:r>
            <w:r w:rsidRPr="001C0164">
              <w:rPr>
                <w:rFonts w:ascii="Arial" w:hAnsi="Arial" w:cs="Arial"/>
                <w:sz w:val="20"/>
                <w:szCs w:val="20"/>
              </w:rPr>
              <w:t xml:space="preserve"> số</w:t>
            </w:r>
          </w:p>
        </w:tc>
        <w:tc>
          <w:tcPr>
            <w:tcW w:w="421" w:type="pct"/>
            <w:shd w:val="clear" w:color="auto" w:fill="FFFFFF"/>
            <w:vAlign w:val="center"/>
          </w:tcPr>
          <w:p w14:paraId="678D48CE"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322EEC5D"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4D2E8A58"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0D7E34A7"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3DB6A69C"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3229480"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00A7C693"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3F79A13C"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29B67588" w14:textId="77777777" w:rsidTr="001C0164">
        <w:tblPrEx>
          <w:tblCellMar>
            <w:top w:w="0" w:type="dxa"/>
            <w:left w:w="0" w:type="dxa"/>
            <w:bottom w:w="0" w:type="dxa"/>
            <w:right w:w="0" w:type="dxa"/>
          </w:tblCellMar>
        </w:tblPrEx>
        <w:tc>
          <w:tcPr>
            <w:tcW w:w="313" w:type="pct"/>
            <w:shd w:val="clear" w:color="auto" w:fill="FFFFFF"/>
            <w:vAlign w:val="center"/>
          </w:tcPr>
          <w:p w14:paraId="72D91D2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596" w:type="pct"/>
            <w:shd w:val="clear" w:color="auto" w:fill="FFFFFF"/>
            <w:vAlign w:val="center"/>
          </w:tcPr>
          <w:p w14:paraId="0E402787"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Chi Y </w:t>
            </w:r>
            <w:r w:rsidR="00D57C79" w:rsidRPr="001C0164">
              <w:rPr>
                <w:rFonts w:ascii="Arial" w:hAnsi="Arial" w:cs="Arial"/>
                <w:sz w:val="20"/>
                <w:szCs w:val="20"/>
                <w:lang w:val="en-US"/>
              </w:rPr>
              <w:t>tế</w:t>
            </w:r>
            <w:r w:rsidRPr="001C0164">
              <w:rPr>
                <w:rFonts w:ascii="Arial" w:hAnsi="Arial" w:cs="Arial"/>
                <w:sz w:val="20"/>
                <w:szCs w:val="20"/>
              </w:rPr>
              <w:t>, dân số và gia đình</w:t>
            </w:r>
          </w:p>
        </w:tc>
        <w:tc>
          <w:tcPr>
            <w:tcW w:w="421" w:type="pct"/>
            <w:shd w:val="clear" w:color="auto" w:fill="FFFFFF"/>
            <w:vAlign w:val="center"/>
          </w:tcPr>
          <w:p w14:paraId="4E392F19"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02D0AFBF"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1AF2E7D0"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73B3DD98"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5649088D"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4AD9FEA3"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280A7EE5"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35B2DC34"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2068E137" w14:textId="77777777" w:rsidTr="001C0164">
        <w:tblPrEx>
          <w:tblCellMar>
            <w:top w:w="0" w:type="dxa"/>
            <w:left w:w="0" w:type="dxa"/>
            <w:bottom w:w="0" w:type="dxa"/>
            <w:right w:w="0" w:type="dxa"/>
          </w:tblCellMar>
        </w:tblPrEx>
        <w:tc>
          <w:tcPr>
            <w:tcW w:w="313" w:type="pct"/>
            <w:shd w:val="clear" w:color="auto" w:fill="FFFFFF"/>
            <w:vAlign w:val="center"/>
          </w:tcPr>
          <w:p w14:paraId="57C7B68D"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6</w:t>
            </w:r>
          </w:p>
        </w:tc>
        <w:tc>
          <w:tcPr>
            <w:tcW w:w="596" w:type="pct"/>
            <w:shd w:val="clear" w:color="auto" w:fill="FFFFFF"/>
            <w:vAlign w:val="center"/>
          </w:tcPr>
          <w:p w14:paraId="23B31864"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Chi </w:t>
            </w:r>
            <w:r w:rsidR="00DF1E5F" w:rsidRPr="001C0164">
              <w:rPr>
                <w:rFonts w:ascii="Arial" w:hAnsi="Arial" w:cs="Arial"/>
                <w:sz w:val="20"/>
                <w:szCs w:val="20"/>
              </w:rPr>
              <w:t>Văn hóa</w:t>
            </w:r>
            <w:r w:rsidRPr="001C0164">
              <w:rPr>
                <w:rFonts w:ascii="Arial" w:hAnsi="Arial" w:cs="Arial"/>
                <w:sz w:val="20"/>
                <w:szCs w:val="20"/>
              </w:rPr>
              <w:t xml:space="preserve"> thông tin</w:t>
            </w:r>
          </w:p>
        </w:tc>
        <w:tc>
          <w:tcPr>
            <w:tcW w:w="421" w:type="pct"/>
            <w:shd w:val="clear" w:color="auto" w:fill="FFFFFF"/>
            <w:vAlign w:val="center"/>
          </w:tcPr>
          <w:p w14:paraId="28BB6DA6"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396A516C"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3EC26717"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42F9A271"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DD98EA8"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E42B96C"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00D0176A"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4A1EF34E"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3D31579" w14:textId="77777777" w:rsidTr="001C0164">
        <w:tblPrEx>
          <w:tblCellMar>
            <w:top w:w="0" w:type="dxa"/>
            <w:left w:w="0" w:type="dxa"/>
            <w:bottom w:w="0" w:type="dxa"/>
            <w:right w:w="0" w:type="dxa"/>
          </w:tblCellMar>
        </w:tblPrEx>
        <w:tc>
          <w:tcPr>
            <w:tcW w:w="313" w:type="pct"/>
            <w:shd w:val="clear" w:color="auto" w:fill="FFFFFF"/>
            <w:vAlign w:val="center"/>
          </w:tcPr>
          <w:p w14:paraId="7294ACCE"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7</w:t>
            </w:r>
          </w:p>
        </w:tc>
        <w:tc>
          <w:tcPr>
            <w:tcW w:w="596" w:type="pct"/>
            <w:shd w:val="clear" w:color="auto" w:fill="FFFFFF"/>
            <w:vAlign w:val="center"/>
          </w:tcPr>
          <w:p w14:paraId="4CB65305"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Phát thanh, truyền hình, thông tấn</w:t>
            </w:r>
          </w:p>
        </w:tc>
        <w:tc>
          <w:tcPr>
            <w:tcW w:w="421" w:type="pct"/>
            <w:shd w:val="clear" w:color="auto" w:fill="FFFFFF"/>
            <w:vAlign w:val="center"/>
          </w:tcPr>
          <w:p w14:paraId="099BCE25"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3940276D"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6D354D19"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30DBA361"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5179E45"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61FBBB2"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2A70749B"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37362917"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5A313E57" w14:textId="77777777" w:rsidTr="001C0164">
        <w:tblPrEx>
          <w:tblCellMar>
            <w:top w:w="0" w:type="dxa"/>
            <w:left w:w="0" w:type="dxa"/>
            <w:bottom w:w="0" w:type="dxa"/>
            <w:right w:w="0" w:type="dxa"/>
          </w:tblCellMar>
        </w:tblPrEx>
        <w:tc>
          <w:tcPr>
            <w:tcW w:w="313" w:type="pct"/>
            <w:shd w:val="clear" w:color="auto" w:fill="FFFFFF"/>
            <w:vAlign w:val="center"/>
          </w:tcPr>
          <w:p w14:paraId="43EB8CB0"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8</w:t>
            </w:r>
          </w:p>
        </w:tc>
        <w:tc>
          <w:tcPr>
            <w:tcW w:w="596" w:type="pct"/>
            <w:shd w:val="clear" w:color="auto" w:fill="FFFFFF"/>
            <w:vAlign w:val="center"/>
          </w:tcPr>
          <w:p w14:paraId="3E810B96"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Thể dục thể thao</w:t>
            </w:r>
          </w:p>
        </w:tc>
        <w:tc>
          <w:tcPr>
            <w:tcW w:w="421" w:type="pct"/>
            <w:shd w:val="clear" w:color="auto" w:fill="FFFFFF"/>
            <w:vAlign w:val="center"/>
          </w:tcPr>
          <w:p w14:paraId="77A6568D"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43534FFD"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6E3084FC"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566A9CD9"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531020D9"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CC913E1"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390C598F"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9D48CFB"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2281112C" w14:textId="77777777" w:rsidTr="001C0164">
        <w:tblPrEx>
          <w:tblCellMar>
            <w:top w:w="0" w:type="dxa"/>
            <w:left w:w="0" w:type="dxa"/>
            <w:bottom w:w="0" w:type="dxa"/>
            <w:right w:w="0" w:type="dxa"/>
          </w:tblCellMar>
        </w:tblPrEx>
        <w:tc>
          <w:tcPr>
            <w:tcW w:w="313" w:type="pct"/>
            <w:shd w:val="clear" w:color="auto" w:fill="FFFFFF"/>
            <w:vAlign w:val="center"/>
          </w:tcPr>
          <w:p w14:paraId="2E31828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9</w:t>
            </w:r>
          </w:p>
        </w:tc>
        <w:tc>
          <w:tcPr>
            <w:tcW w:w="596" w:type="pct"/>
            <w:shd w:val="clear" w:color="auto" w:fill="FFFFFF"/>
            <w:vAlign w:val="center"/>
          </w:tcPr>
          <w:p w14:paraId="3C6A00C3"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Chi </w:t>
            </w:r>
            <w:r w:rsidR="00DF1E5F" w:rsidRPr="001C0164">
              <w:rPr>
                <w:rFonts w:ascii="Arial" w:hAnsi="Arial" w:cs="Arial"/>
                <w:sz w:val="20"/>
                <w:szCs w:val="20"/>
              </w:rPr>
              <w:t>bảo vệ</w:t>
            </w:r>
            <w:r w:rsidRPr="001C0164">
              <w:rPr>
                <w:rFonts w:ascii="Arial" w:hAnsi="Arial" w:cs="Arial"/>
                <w:sz w:val="20"/>
                <w:szCs w:val="20"/>
              </w:rPr>
              <w:t xml:space="preserve"> môi trường</w:t>
            </w:r>
          </w:p>
        </w:tc>
        <w:tc>
          <w:tcPr>
            <w:tcW w:w="421" w:type="pct"/>
            <w:shd w:val="clear" w:color="auto" w:fill="FFFFFF"/>
            <w:vAlign w:val="center"/>
          </w:tcPr>
          <w:p w14:paraId="49AC12C1"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69584EC0"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7BD21761"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45D7D934"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04B46833"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80E2ADF"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28F6548"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22D64CF"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5EA2C81F" w14:textId="77777777" w:rsidTr="001C0164">
        <w:tblPrEx>
          <w:tblCellMar>
            <w:top w:w="0" w:type="dxa"/>
            <w:left w:w="0" w:type="dxa"/>
            <w:bottom w:w="0" w:type="dxa"/>
            <w:right w:w="0" w:type="dxa"/>
          </w:tblCellMar>
        </w:tblPrEx>
        <w:tc>
          <w:tcPr>
            <w:tcW w:w="313" w:type="pct"/>
            <w:shd w:val="clear" w:color="auto" w:fill="FFFFFF"/>
            <w:vAlign w:val="center"/>
          </w:tcPr>
          <w:p w14:paraId="4C7C92C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10</w:t>
            </w:r>
          </w:p>
        </w:tc>
        <w:tc>
          <w:tcPr>
            <w:tcW w:w="596" w:type="pct"/>
            <w:shd w:val="clear" w:color="auto" w:fill="FFFFFF"/>
            <w:vAlign w:val="center"/>
          </w:tcPr>
          <w:p w14:paraId="62172226" w14:textId="77777777" w:rsidR="00B1004F" w:rsidRPr="001C0164" w:rsidRDefault="00B1004F" w:rsidP="001C0164">
            <w:pPr>
              <w:widowControl/>
              <w:adjustRightInd w:val="0"/>
              <w:snapToGrid w:val="0"/>
              <w:rPr>
                <w:rFonts w:ascii="Arial" w:hAnsi="Arial" w:cs="Arial"/>
                <w:sz w:val="20"/>
                <w:szCs w:val="20"/>
                <w:lang w:val="en-US"/>
              </w:rPr>
            </w:pPr>
            <w:r w:rsidRPr="001C0164">
              <w:rPr>
                <w:rFonts w:ascii="Arial" w:hAnsi="Arial" w:cs="Arial"/>
                <w:sz w:val="20"/>
                <w:szCs w:val="20"/>
              </w:rPr>
              <w:t>Chi các hoạt động kinh t</w:t>
            </w:r>
            <w:r w:rsidR="00301510" w:rsidRPr="001C0164">
              <w:rPr>
                <w:rFonts w:ascii="Arial" w:hAnsi="Arial" w:cs="Arial"/>
                <w:sz w:val="20"/>
                <w:szCs w:val="20"/>
                <w:lang w:val="en-US"/>
              </w:rPr>
              <w:t>ế</w:t>
            </w:r>
          </w:p>
        </w:tc>
        <w:tc>
          <w:tcPr>
            <w:tcW w:w="421" w:type="pct"/>
            <w:shd w:val="clear" w:color="auto" w:fill="FFFFFF"/>
            <w:vAlign w:val="center"/>
          </w:tcPr>
          <w:p w14:paraId="2C85E772"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280CB983"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0B3599CE"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225A24B1"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73E5E42"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EB30084"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24278938"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BC7E4D7"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71CA62F1" w14:textId="77777777" w:rsidTr="001C0164">
        <w:tblPrEx>
          <w:tblCellMar>
            <w:top w:w="0" w:type="dxa"/>
            <w:left w:w="0" w:type="dxa"/>
            <w:bottom w:w="0" w:type="dxa"/>
            <w:right w:w="0" w:type="dxa"/>
          </w:tblCellMar>
        </w:tblPrEx>
        <w:tc>
          <w:tcPr>
            <w:tcW w:w="313" w:type="pct"/>
            <w:shd w:val="clear" w:color="auto" w:fill="FFFFFF"/>
            <w:vAlign w:val="center"/>
          </w:tcPr>
          <w:p w14:paraId="25E43A0F"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lastRenderedPageBreak/>
              <w:t>11</w:t>
            </w:r>
          </w:p>
        </w:tc>
        <w:tc>
          <w:tcPr>
            <w:tcW w:w="596" w:type="pct"/>
            <w:shd w:val="clear" w:color="auto" w:fill="FFFFFF"/>
            <w:vAlign w:val="center"/>
          </w:tcPr>
          <w:p w14:paraId="3F942166" w14:textId="77777777" w:rsidR="00B1004F" w:rsidRPr="001C0164" w:rsidRDefault="00B1004F" w:rsidP="001C0164">
            <w:pPr>
              <w:widowControl/>
              <w:adjustRightInd w:val="0"/>
              <w:snapToGrid w:val="0"/>
              <w:rPr>
                <w:rFonts w:ascii="Arial" w:hAnsi="Arial" w:cs="Arial"/>
                <w:sz w:val="20"/>
                <w:szCs w:val="20"/>
                <w:lang w:val="en-US"/>
              </w:rPr>
            </w:pPr>
            <w:r w:rsidRPr="001C0164">
              <w:rPr>
                <w:rFonts w:ascii="Arial" w:hAnsi="Arial" w:cs="Arial"/>
                <w:sz w:val="20"/>
                <w:szCs w:val="20"/>
              </w:rPr>
              <w:t xml:space="preserve">Chi hoạt </w:t>
            </w:r>
            <w:r w:rsidR="00DF1E5F" w:rsidRPr="001C0164">
              <w:rPr>
                <w:rFonts w:ascii="Arial" w:hAnsi="Arial" w:cs="Arial"/>
                <w:sz w:val="20"/>
                <w:szCs w:val="20"/>
              </w:rPr>
              <w:t>động</w:t>
            </w:r>
            <w:r w:rsidRPr="001C0164">
              <w:rPr>
                <w:rFonts w:ascii="Arial" w:hAnsi="Arial" w:cs="Arial"/>
                <w:sz w:val="20"/>
                <w:szCs w:val="20"/>
              </w:rPr>
              <w:t xml:space="preserve"> </w:t>
            </w:r>
            <w:r w:rsidR="00DF1E5F" w:rsidRPr="001C0164">
              <w:rPr>
                <w:rFonts w:ascii="Arial" w:hAnsi="Arial" w:cs="Arial"/>
                <w:sz w:val="20"/>
                <w:szCs w:val="20"/>
              </w:rPr>
              <w:t>của</w:t>
            </w:r>
            <w:r w:rsidRPr="001C0164">
              <w:rPr>
                <w:rFonts w:ascii="Arial" w:hAnsi="Arial" w:cs="Arial"/>
                <w:sz w:val="20"/>
                <w:szCs w:val="20"/>
              </w:rPr>
              <w:t xml:space="preserve"> các cơ quan quản lý</w:t>
            </w:r>
            <w:r w:rsidR="00DF1E5F" w:rsidRPr="001C0164">
              <w:rPr>
                <w:rFonts w:ascii="Arial" w:hAnsi="Arial" w:cs="Arial"/>
                <w:sz w:val="20"/>
                <w:szCs w:val="20"/>
              </w:rPr>
              <w:t xml:space="preserve"> </w:t>
            </w:r>
            <w:r w:rsidRPr="001C0164">
              <w:rPr>
                <w:rFonts w:ascii="Arial" w:hAnsi="Arial" w:cs="Arial"/>
                <w:sz w:val="20"/>
                <w:szCs w:val="20"/>
              </w:rPr>
              <w:t>nhà nước, đảng, đoàn th</w:t>
            </w:r>
            <w:r w:rsidR="00301510" w:rsidRPr="001C0164">
              <w:rPr>
                <w:rFonts w:ascii="Arial" w:hAnsi="Arial" w:cs="Arial"/>
                <w:sz w:val="20"/>
                <w:szCs w:val="20"/>
                <w:lang w:val="en-US"/>
              </w:rPr>
              <w:t>ể</w:t>
            </w:r>
          </w:p>
        </w:tc>
        <w:tc>
          <w:tcPr>
            <w:tcW w:w="421" w:type="pct"/>
            <w:shd w:val="clear" w:color="auto" w:fill="FFFFFF"/>
            <w:vAlign w:val="center"/>
          </w:tcPr>
          <w:p w14:paraId="30D218A0"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07079269"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48888948"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39075F68"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AE3E0DC"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43364E15"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155E66B4"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6196D085"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05D51981" w14:textId="77777777" w:rsidTr="001C0164">
        <w:tblPrEx>
          <w:tblCellMar>
            <w:top w:w="0" w:type="dxa"/>
            <w:left w:w="0" w:type="dxa"/>
            <w:bottom w:w="0" w:type="dxa"/>
            <w:right w:w="0" w:type="dxa"/>
          </w:tblCellMar>
        </w:tblPrEx>
        <w:tc>
          <w:tcPr>
            <w:tcW w:w="313" w:type="pct"/>
            <w:shd w:val="clear" w:color="auto" w:fill="FFFFFF"/>
            <w:vAlign w:val="center"/>
          </w:tcPr>
          <w:p w14:paraId="7C42B594"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12</w:t>
            </w:r>
          </w:p>
        </w:tc>
        <w:tc>
          <w:tcPr>
            <w:tcW w:w="596" w:type="pct"/>
            <w:shd w:val="clear" w:color="auto" w:fill="FFFFFF"/>
            <w:vAlign w:val="center"/>
          </w:tcPr>
          <w:p w14:paraId="263CDCB0"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bảo đảm xã hội</w:t>
            </w:r>
          </w:p>
        </w:tc>
        <w:tc>
          <w:tcPr>
            <w:tcW w:w="421" w:type="pct"/>
            <w:shd w:val="clear" w:color="auto" w:fill="FFFFFF"/>
            <w:vAlign w:val="center"/>
          </w:tcPr>
          <w:p w14:paraId="07EB1166"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60073824"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10019EDD"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29383956"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CFC62CB"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966FBAF"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ED23ED0"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2C0B464"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A240D22" w14:textId="77777777" w:rsidTr="001C0164">
        <w:tblPrEx>
          <w:tblCellMar>
            <w:top w:w="0" w:type="dxa"/>
            <w:left w:w="0" w:type="dxa"/>
            <w:bottom w:w="0" w:type="dxa"/>
            <w:right w:w="0" w:type="dxa"/>
          </w:tblCellMar>
        </w:tblPrEx>
        <w:tc>
          <w:tcPr>
            <w:tcW w:w="313" w:type="pct"/>
            <w:shd w:val="clear" w:color="auto" w:fill="FFFFFF"/>
            <w:vAlign w:val="center"/>
          </w:tcPr>
          <w:p w14:paraId="5B400DAD"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13</w:t>
            </w:r>
          </w:p>
        </w:tc>
        <w:tc>
          <w:tcPr>
            <w:tcW w:w="596" w:type="pct"/>
            <w:shd w:val="clear" w:color="auto" w:fill="FFFFFF"/>
            <w:vAlign w:val="center"/>
          </w:tcPr>
          <w:p w14:paraId="43599F4E"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Chi khác</w:t>
            </w:r>
          </w:p>
        </w:tc>
        <w:tc>
          <w:tcPr>
            <w:tcW w:w="421" w:type="pct"/>
            <w:shd w:val="clear" w:color="auto" w:fill="FFFFFF"/>
            <w:vAlign w:val="center"/>
          </w:tcPr>
          <w:p w14:paraId="60415E08"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46C14BEC"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008A6F9C"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59E8631A"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432EB576"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1F44D13"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443DD09B"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1278AA25"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2F54BD57" w14:textId="77777777" w:rsidTr="001C0164">
        <w:tblPrEx>
          <w:tblCellMar>
            <w:top w:w="0" w:type="dxa"/>
            <w:left w:w="0" w:type="dxa"/>
            <w:bottom w:w="0" w:type="dxa"/>
            <w:right w:w="0" w:type="dxa"/>
          </w:tblCellMar>
        </w:tblPrEx>
        <w:tc>
          <w:tcPr>
            <w:tcW w:w="313" w:type="pct"/>
            <w:shd w:val="clear" w:color="auto" w:fill="FFFFFF"/>
            <w:vAlign w:val="center"/>
          </w:tcPr>
          <w:p w14:paraId="141893F7"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B</w:t>
            </w:r>
          </w:p>
        </w:tc>
        <w:tc>
          <w:tcPr>
            <w:tcW w:w="596" w:type="pct"/>
            <w:shd w:val="clear" w:color="auto" w:fill="FFFFFF"/>
            <w:vAlign w:val="center"/>
          </w:tcPr>
          <w:p w14:paraId="0DF13091" w14:textId="77777777" w:rsidR="00B1004F" w:rsidRPr="001C0164" w:rsidRDefault="00B42C61" w:rsidP="001C0164">
            <w:pPr>
              <w:widowControl/>
              <w:adjustRightInd w:val="0"/>
              <w:snapToGrid w:val="0"/>
              <w:rPr>
                <w:rFonts w:ascii="Arial" w:hAnsi="Arial" w:cs="Arial"/>
                <w:sz w:val="20"/>
                <w:szCs w:val="20"/>
              </w:rPr>
            </w:pPr>
            <w:r w:rsidRPr="001C0164">
              <w:rPr>
                <w:rFonts w:ascii="Arial" w:hAnsi="Arial" w:cs="Arial"/>
                <w:b/>
                <w:sz w:val="20"/>
                <w:szCs w:val="20"/>
                <w:lang w:val="en-US"/>
              </w:rPr>
              <w:t>Chi</w:t>
            </w:r>
            <w:r w:rsidR="00B1004F" w:rsidRPr="001C0164">
              <w:rPr>
                <w:rFonts w:ascii="Arial" w:hAnsi="Arial" w:cs="Arial"/>
                <w:b/>
                <w:sz w:val="20"/>
                <w:szCs w:val="20"/>
              </w:rPr>
              <w:t xml:space="preserve"> </w:t>
            </w:r>
            <w:r w:rsidR="00931A2D" w:rsidRPr="001C0164">
              <w:rPr>
                <w:rFonts w:ascii="Arial" w:hAnsi="Arial" w:cs="Arial"/>
                <w:b/>
                <w:sz w:val="20"/>
                <w:szCs w:val="20"/>
              </w:rPr>
              <w:t>chương</w:t>
            </w:r>
            <w:r w:rsidR="00B1004F" w:rsidRPr="001C0164">
              <w:rPr>
                <w:rFonts w:ascii="Arial" w:hAnsi="Arial" w:cs="Arial"/>
                <w:b/>
                <w:sz w:val="20"/>
                <w:szCs w:val="20"/>
              </w:rPr>
              <w:t xml:space="preserve"> trình </w:t>
            </w:r>
            <w:r w:rsidR="00931A2D" w:rsidRPr="001C0164">
              <w:rPr>
                <w:rFonts w:ascii="Arial" w:hAnsi="Arial" w:cs="Arial"/>
                <w:b/>
                <w:sz w:val="20"/>
                <w:szCs w:val="20"/>
              </w:rPr>
              <w:t>mục</w:t>
            </w:r>
            <w:r w:rsidR="0063431C" w:rsidRPr="001C0164">
              <w:rPr>
                <w:rFonts w:ascii="Arial" w:hAnsi="Arial" w:cs="Arial"/>
                <w:b/>
                <w:sz w:val="20"/>
                <w:szCs w:val="20"/>
              </w:rPr>
              <w:t xml:space="preserve"> tiêu qu</w:t>
            </w:r>
            <w:r w:rsidR="0063431C" w:rsidRPr="001C0164">
              <w:rPr>
                <w:rFonts w:ascii="Arial" w:hAnsi="Arial" w:cs="Arial"/>
                <w:b/>
                <w:sz w:val="20"/>
                <w:szCs w:val="20"/>
                <w:lang w:val="en-US"/>
              </w:rPr>
              <w:t>ố</w:t>
            </w:r>
            <w:r w:rsidR="00B1004F" w:rsidRPr="001C0164">
              <w:rPr>
                <w:rFonts w:ascii="Arial" w:hAnsi="Arial" w:cs="Arial"/>
                <w:b/>
                <w:sz w:val="20"/>
                <w:szCs w:val="20"/>
              </w:rPr>
              <w:t>c gia,</w:t>
            </w:r>
            <w:r w:rsidR="00DF1E5F" w:rsidRPr="001C0164">
              <w:rPr>
                <w:rFonts w:ascii="Arial" w:hAnsi="Arial" w:cs="Arial"/>
                <w:b/>
                <w:sz w:val="20"/>
                <w:szCs w:val="20"/>
              </w:rPr>
              <w:t xml:space="preserve"> </w:t>
            </w:r>
            <w:r w:rsidR="00931A2D" w:rsidRPr="001C0164">
              <w:rPr>
                <w:rFonts w:ascii="Arial" w:hAnsi="Arial" w:cs="Arial"/>
                <w:b/>
                <w:sz w:val="20"/>
                <w:szCs w:val="20"/>
              </w:rPr>
              <w:t>chương</w:t>
            </w:r>
            <w:r w:rsidR="00B1004F" w:rsidRPr="001C0164">
              <w:rPr>
                <w:rFonts w:ascii="Arial" w:hAnsi="Arial" w:cs="Arial"/>
                <w:b/>
                <w:sz w:val="20"/>
                <w:szCs w:val="20"/>
              </w:rPr>
              <w:t xml:space="preserve"> trình, dự án</w:t>
            </w:r>
            <w:r w:rsidR="00B1004F" w:rsidRPr="001C0164">
              <w:rPr>
                <w:rFonts w:ascii="Arial" w:hAnsi="Arial" w:cs="Arial"/>
                <w:sz w:val="20"/>
                <w:szCs w:val="20"/>
              </w:rPr>
              <w:t xml:space="preserve"> (có m</w:t>
            </w:r>
            <w:r w:rsidR="0006007A" w:rsidRPr="001C0164">
              <w:rPr>
                <w:rFonts w:ascii="Arial" w:hAnsi="Arial" w:cs="Arial"/>
                <w:sz w:val="20"/>
                <w:szCs w:val="20"/>
                <w:lang w:val="en-US"/>
              </w:rPr>
              <w:t>ã</w:t>
            </w:r>
            <w:r w:rsidR="00B1004F" w:rsidRPr="001C0164">
              <w:rPr>
                <w:rFonts w:ascii="Arial" w:hAnsi="Arial" w:cs="Arial"/>
                <w:sz w:val="20"/>
                <w:szCs w:val="20"/>
              </w:rPr>
              <w:t xml:space="preserve"> số</w:t>
            </w:r>
            <w:r w:rsidR="0006007A" w:rsidRPr="001C0164">
              <w:rPr>
                <w:rFonts w:ascii="Arial" w:hAnsi="Arial" w:cs="Arial"/>
                <w:sz w:val="20"/>
                <w:szCs w:val="20"/>
                <w:lang w:val="en-US"/>
              </w:rPr>
              <w:t xml:space="preserve"> </w:t>
            </w:r>
            <w:r w:rsidR="00931A2D" w:rsidRPr="001C0164">
              <w:rPr>
                <w:rFonts w:ascii="Arial" w:hAnsi="Arial" w:cs="Arial"/>
                <w:sz w:val="20"/>
                <w:szCs w:val="20"/>
              </w:rPr>
              <w:t>Chương</w:t>
            </w:r>
            <w:r w:rsidR="00B1004F" w:rsidRPr="001C0164">
              <w:rPr>
                <w:rFonts w:ascii="Arial" w:hAnsi="Arial" w:cs="Arial"/>
                <w:sz w:val="20"/>
                <w:szCs w:val="20"/>
              </w:rPr>
              <w:t xml:space="preserve"> trình, dự án theo quy định)</w:t>
            </w:r>
          </w:p>
        </w:tc>
        <w:tc>
          <w:tcPr>
            <w:tcW w:w="421" w:type="pct"/>
            <w:shd w:val="clear" w:color="auto" w:fill="FFFFFF"/>
            <w:vAlign w:val="center"/>
          </w:tcPr>
          <w:p w14:paraId="78E0E93D"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6760BCB3"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0533FC78"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3669281D"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B34B3ED"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2FE791AC"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1CC2FA6"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14CEE09"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7DAF7157" w14:textId="77777777" w:rsidTr="001C0164">
        <w:tblPrEx>
          <w:tblCellMar>
            <w:top w:w="0" w:type="dxa"/>
            <w:left w:w="0" w:type="dxa"/>
            <w:bottom w:w="0" w:type="dxa"/>
            <w:right w:w="0" w:type="dxa"/>
          </w:tblCellMar>
        </w:tblPrEx>
        <w:tc>
          <w:tcPr>
            <w:tcW w:w="313" w:type="pct"/>
            <w:shd w:val="clear" w:color="auto" w:fill="FFFFFF"/>
            <w:vAlign w:val="center"/>
          </w:tcPr>
          <w:p w14:paraId="60F08600" w14:textId="77777777" w:rsidR="00B1004F" w:rsidRPr="001C0164" w:rsidRDefault="00B1004F" w:rsidP="001C0164">
            <w:pPr>
              <w:widowControl/>
              <w:adjustRightInd w:val="0"/>
              <w:snapToGrid w:val="0"/>
              <w:jc w:val="center"/>
              <w:rPr>
                <w:rFonts w:ascii="Arial" w:hAnsi="Arial" w:cs="Arial"/>
                <w:sz w:val="20"/>
                <w:szCs w:val="20"/>
              </w:rPr>
            </w:pPr>
          </w:p>
        </w:tc>
        <w:tc>
          <w:tcPr>
            <w:tcW w:w="596" w:type="pct"/>
            <w:shd w:val="clear" w:color="auto" w:fill="FFFFFF"/>
            <w:vAlign w:val="center"/>
          </w:tcPr>
          <w:p w14:paraId="06518E36"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tiết từng </w:t>
            </w:r>
            <w:r w:rsidR="00931A2D" w:rsidRPr="001C0164">
              <w:rPr>
                <w:rFonts w:ascii="Arial" w:hAnsi="Arial" w:cs="Arial"/>
                <w:i/>
                <w:sz w:val="20"/>
                <w:szCs w:val="20"/>
              </w:rPr>
              <w:t>chương</w:t>
            </w:r>
            <w:r w:rsidRPr="001C0164">
              <w:rPr>
                <w:rFonts w:ascii="Arial" w:hAnsi="Arial" w:cs="Arial"/>
                <w:i/>
                <w:sz w:val="20"/>
                <w:szCs w:val="20"/>
              </w:rPr>
              <w:t xml:space="preserve"> trình, dự án)</w:t>
            </w:r>
          </w:p>
        </w:tc>
        <w:tc>
          <w:tcPr>
            <w:tcW w:w="421" w:type="pct"/>
            <w:shd w:val="clear" w:color="auto" w:fill="FFFFFF"/>
            <w:vAlign w:val="center"/>
          </w:tcPr>
          <w:p w14:paraId="01C969CA"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26EC1864"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4A707C09"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58534F97"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0F214A65"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B2FC5CF"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42C443C1"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E682DBC"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5723B4D4" w14:textId="77777777" w:rsidTr="001C0164">
        <w:tblPrEx>
          <w:tblCellMar>
            <w:top w:w="0" w:type="dxa"/>
            <w:left w:w="0" w:type="dxa"/>
            <w:bottom w:w="0" w:type="dxa"/>
            <w:right w:w="0" w:type="dxa"/>
          </w:tblCellMar>
        </w:tblPrEx>
        <w:tc>
          <w:tcPr>
            <w:tcW w:w="313" w:type="pct"/>
            <w:shd w:val="clear" w:color="auto" w:fill="FFFFFF"/>
            <w:vAlign w:val="center"/>
          </w:tcPr>
          <w:p w14:paraId="4E9C141C" w14:textId="77777777" w:rsidR="00B1004F" w:rsidRPr="001C0164" w:rsidRDefault="001C0CFE" w:rsidP="001C0164">
            <w:pPr>
              <w:widowControl/>
              <w:adjustRightInd w:val="0"/>
              <w:snapToGrid w:val="0"/>
              <w:jc w:val="center"/>
              <w:rPr>
                <w:rFonts w:ascii="Arial" w:hAnsi="Arial" w:cs="Arial"/>
                <w:b/>
                <w:sz w:val="20"/>
                <w:szCs w:val="20"/>
              </w:rPr>
            </w:pPr>
            <w:r w:rsidRPr="001C0164">
              <w:rPr>
                <w:rFonts w:ascii="Arial" w:hAnsi="Arial" w:cs="Arial"/>
                <w:b/>
                <w:sz w:val="20"/>
                <w:szCs w:val="20"/>
              </w:rPr>
              <w:t>C</w:t>
            </w:r>
          </w:p>
        </w:tc>
        <w:tc>
          <w:tcPr>
            <w:tcW w:w="596" w:type="pct"/>
            <w:shd w:val="clear" w:color="auto" w:fill="FFFFFF"/>
            <w:vAlign w:val="center"/>
          </w:tcPr>
          <w:p w14:paraId="54BC599A"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Chi dự trữ quốc gia</w:t>
            </w:r>
          </w:p>
        </w:tc>
        <w:tc>
          <w:tcPr>
            <w:tcW w:w="421" w:type="pct"/>
            <w:shd w:val="clear" w:color="auto" w:fill="FFFFFF"/>
            <w:vAlign w:val="center"/>
          </w:tcPr>
          <w:p w14:paraId="58C64435"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4933883C"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58FE3D9D"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2C8E8561"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29FAFCE"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3285C4E"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E6A20E2"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87C6460"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687AAAA9" w14:textId="77777777" w:rsidTr="001C0164">
        <w:tblPrEx>
          <w:tblCellMar>
            <w:top w:w="0" w:type="dxa"/>
            <w:left w:w="0" w:type="dxa"/>
            <w:bottom w:w="0" w:type="dxa"/>
            <w:right w:w="0" w:type="dxa"/>
          </w:tblCellMar>
        </w:tblPrEx>
        <w:tc>
          <w:tcPr>
            <w:tcW w:w="313" w:type="pct"/>
            <w:shd w:val="clear" w:color="auto" w:fill="FFFFFF"/>
            <w:vAlign w:val="center"/>
          </w:tcPr>
          <w:p w14:paraId="0FDD0FE5"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596" w:type="pct"/>
            <w:shd w:val="clear" w:color="auto" w:fill="FFFFFF"/>
            <w:vAlign w:val="center"/>
          </w:tcPr>
          <w:p w14:paraId="2EB786BB"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Chi mua hàng dự </w:t>
            </w:r>
            <w:r w:rsidR="001C0CFE" w:rsidRPr="001C0164">
              <w:rPr>
                <w:rFonts w:ascii="Arial" w:hAnsi="Arial" w:cs="Arial"/>
                <w:sz w:val="20"/>
                <w:szCs w:val="20"/>
                <w:lang w:val="en-US"/>
              </w:rPr>
              <w:t>trữ</w:t>
            </w:r>
            <w:r w:rsidRPr="001C0164">
              <w:rPr>
                <w:rFonts w:ascii="Arial" w:hAnsi="Arial" w:cs="Arial"/>
                <w:sz w:val="20"/>
                <w:szCs w:val="20"/>
              </w:rPr>
              <w:t xml:space="preserve"> quốc gia, hàng dự</w:t>
            </w:r>
            <w:r w:rsidR="00DF1E5F" w:rsidRPr="001C0164">
              <w:rPr>
                <w:rFonts w:ascii="Arial" w:hAnsi="Arial" w:cs="Arial"/>
                <w:sz w:val="20"/>
                <w:szCs w:val="20"/>
              </w:rPr>
              <w:t xml:space="preserve"> </w:t>
            </w:r>
            <w:r w:rsidR="00BB214A" w:rsidRPr="001C0164">
              <w:rPr>
                <w:rFonts w:ascii="Arial" w:hAnsi="Arial" w:cs="Arial"/>
                <w:sz w:val="20"/>
                <w:szCs w:val="20"/>
                <w:lang w:val="en-US"/>
              </w:rPr>
              <w:t>trữ</w:t>
            </w:r>
            <w:r w:rsidRPr="001C0164">
              <w:rPr>
                <w:rFonts w:ascii="Arial" w:hAnsi="Arial" w:cs="Arial"/>
                <w:sz w:val="20"/>
                <w:szCs w:val="20"/>
              </w:rPr>
              <w:t xml:space="preserve"> chiến lược</w:t>
            </w:r>
          </w:p>
        </w:tc>
        <w:tc>
          <w:tcPr>
            <w:tcW w:w="421" w:type="pct"/>
            <w:shd w:val="clear" w:color="auto" w:fill="FFFFFF"/>
            <w:vAlign w:val="center"/>
          </w:tcPr>
          <w:p w14:paraId="51B872CC"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2C18E529"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521C22B2"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1C6BE779"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29BDA81"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601A86FD"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4B98920"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CCE7C13"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20B13DF1" w14:textId="77777777" w:rsidTr="001C0164">
        <w:tblPrEx>
          <w:tblCellMar>
            <w:top w:w="0" w:type="dxa"/>
            <w:left w:w="0" w:type="dxa"/>
            <w:bottom w:w="0" w:type="dxa"/>
            <w:right w:w="0" w:type="dxa"/>
          </w:tblCellMar>
        </w:tblPrEx>
        <w:tc>
          <w:tcPr>
            <w:tcW w:w="313" w:type="pct"/>
            <w:shd w:val="clear" w:color="auto" w:fill="FFFFFF"/>
            <w:vAlign w:val="center"/>
          </w:tcPr>
          <w:p w14:paraId="44F1F35B"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596" w:type="pct"/>
            <w:shd w:val="clear" w:color="auto" w:fill="FFFFFF"/>
            <w:vAlign w:val="center"/>
          </w:tcPr>
          <w:p w14:paraId="1111BB5C"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Chi nghiệp vụ dự </w:t>
            </w:r>
            <w:r w:rsidR="00BB214A" w:rsidRPr="001C0164">
              <w:rPr>
                <w:rFonts w:ascii="Arial" w:hAnsi="Arial" w:cs="Arial"/>
                <w:sz w:val="20"/>
                <w:szCs w:val="20"/>
                <w:lang w:val="en-US"/>
              </w:rPr>
              <w:t>trữ</w:t>
            </w:r>
            <w:r w:rsidRPr="001C0164">
              <w:rPr>
                <w:rFonts w:ascii="Arial" w:hAnsi="Arial" w:cs="Arial"/>
                <w:sz w:val="20"/>
                <w:szCs w:val="20"/>
              </w:rPr>
              <w:t xml:space="preserve"> quốc gia</w:t>
            </w:r>
          </w:p>
        </w:tc>
        <w:tc>
          <w:tcPr>
            <w:tcW w:w="421" w:type="pct"/>
            <w:shd w:val="clear" w:color="auto" w:fill="FFFFFF"/>
            <w:vAlign w:val="center"/>
          </w:tcPr>
          <w:p w14:paraId="704D6EF8"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65A702EC"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5328080D"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41C9BF47"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73BBD77D"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846C84E"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1E7F0F69"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B7EF608"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29C0A3B" w14:textId="77777777" w:rsidTr="001C0164">
        <w:tblPrEx>
          <w:tblCellMar>
            <w:top w:w="0" w:type="dxa"/>
            <w:left w:w="0" w:type="dxa"/>
            <w:bottom w:w="0" w:type="dxa"/>
            <w:right w:w="0" w:type="dxa"/>
          </w:tblCellMar>
        </w:tblPrEx>
        <w:tc>
          <w:tcPr>
            <w:tcW w:w="313" w:type="pct"/>
            <w:shd w:val="clear" w:color="auto" w:fill="FFFFFF"/>
            <w:vAlign w:val="center"/>
          </w:tcPr>
          <w:p w14:paraId="4AA20065"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D</w:t>
            </w:r>
          </w:p>
        </w:tc>
        <w:tc>
          <w:tcPr>
            <w:tcW w:w="596" w:type="pct"/>
            <w:shd w:val="clear" w:color="auto" w:fill="FFFFFF"/>
            <w:vAlign w:val="center"/>
          </w:tcPr>
          <w:p w14:paraId="43F60539"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Chi cho ngân hàng chính sách và quỹ</w:t>
            </w:r>
            <w:r w:rsidR="00DF1E5F" w:rsidRPr="001C0164">
              <w:rPr>
                <w:rFonts w:ascii="Arial" w:hAnsi="Arial" w:cs="Arial"/>
                <w:b/>
                <w:sz w:val="20"/>
                <w:szCs w:val="20"/>
              </w:rPr>
              <w:t xml:space="preserve"> </w:t>
            </w:r>
            <w:r w:rsidRPr="001C0164">
              <w:rPr>
                <w:rFonts w:ascii="Arial" w:hAnsi="Arial" w:cs="Arial"/>
                <w:b/>
                <w:sz w:val="20"/>
                <w:szCs w:val="20"/>
              </w:rPr>
              <w:t>tài chính nhà nước ngoài ngân sách</w:t>
            </w:r>
            <w:r w:rsidR="00DF1E5F" w:rsidRPr="001C0164">
              <w:rPr>
                <w:rFonts w:ascii="Arial" w:hAnsi="Arial" w:cs="Arial"/>
                <w:b/>
                <w:sz w:val="20"/>
                <w:szCs w:val="20"/>
              </w:rPr>
              <w:t xml:space="preserve"> </w:t>
            </w:r>
            <w:r w:rsidRPr="001C0164">
              <w:rPr>
                <w:rFonts w:ascii="Arial" w:hAnsi="Arial" w:cs="Arial"/>
                <w:b/>
                <w:sz w:val="20"/>
                <w:szCs w:val="20"/>
              </w:rPr>
              <w:t xml:space="preserve">theo quy định tại </w:t>
            </w:r>
            <w:bookmarkStart w:id="40" w:name="dc_14"/>
            <w:r w:rsidR="00931A2D" w:rsidRPr="001C0164">
              <w:rPr>
                <w:rFonts w:ascii="Arial" w:hAnsi="Arial" w:cs="Arial"/>
                <w:b/>
                <w:sz w:val="20"/>
                <w:szCs w:val="20"/>
              </w:rPr>
              <w:t>khoản</w:t>
            </w:r>
            <w:r w:rsidR="00BC6F7D" w:rsidRPr="001C0164">
              <w:rPr>
                <w:rFonts w:ascii="Arial" w:hAnsi="Arial" w:cs="Arial"/>
                <w:b/>
                <w:sz w:val="20"/>
                <w:szCs w:val="20"/>
              </w:rPr>
              <w:t xml:space="preserve"> 6 </w:t>
            </w:r>
            <w:r w:rsidR="00931A2D" w:rsidRPr="001C0164">
              <w:rPr>
                <w:rFonts w:ascii="Arial" w:hAnsi="Arial" w:cs="Arial"/>
                <w:b/>
                <w:sz w:val="20"/>
                <w:szCs w:val="20"/>
              </w:rPr>
              <w:t>Điều</w:t>
            </w:r>
            <w:r w:rsidR="00BC6F7D" w:rsidRPr="001C0164">
              <w:rPr>
                <w:rFonts w:ascii="Arial" w:hAnsi="Arial" w:cs="Arial"/>
                <w:b/>
                <w:sz w:val="20"/>
                <w:szCs w:val="20"/>
              </w:rPr>
              <w:t xml:space="preserve"> 5 Luật Đầu tư công</w:t>
            </w:r>
            <w:bookmarkEnd w:id="40"/>
          </w:p>
        </w:tc>
        <w:tc>
          <w:tcPr>
            <w:tcW w:w="421" w:type="pct"/>
            <w:shd w:val="clear" w:color="auto" w:fill="FFFFFF"/>
            <w:vAlign w:val="center"/>
          </w:tcPr>
          <w:p w14:paraId="50333013"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56C836F9"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59F1C1C7"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2AA3C889"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850F00E"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4164373"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652637A4"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06317682"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8C9E9C5" w14:textId="77777777" w:rsidTr="001C0164">
        <w:tblPrEx>
          <w:tblCellMar>
            <w:top w:w="0" w:type="dxa"/>
            <w:left w:w="0" w:type="dxa"/>
            <w:bottom w:w="0" w:type="dxa"/>
            <w:right w:w="0" w:type="dxa"/>
          </w:tblCellMar>
        </w:tblPrEx>
        <w:tc>
          <w:tcPr>
            <w:tcW w:w="313" w:type="pct"/>
            <w:shd w:val="clear" w:color="auto" w:fill="FFFFFF"/>
            <w:vAlign w:val="center"/>
          </w:tcPr>
          <w:p w14:paraId="27414B55" w14:textId="77777777" w:rsidR="00B1004F" w:rsidRPr="001C0164" w:rsidRDefault="00B1004F" w:rsidP="001C0164">
            <w:pPr>
              <w:widowControl/>
              <w:adjustRightInd w:val="0"/>
              <w:snapToGrid w:val="0"/>
              <w:jc w:val="center"/>
              <w:rPr>
                <w:rFonts w:ascii="Arial" w:hAnsi="Arial" w:cs="Arial"/>
                <w:sz w:val="20"/>
                <w:szCs w:val="20"/>
              </w:rPr>
            </w:pPr>
          </w:p>
        </w:tc>
        <w:tc>
          <w:tcPr>
            <w:tcW w:w="596" w:type="pct"/>
            <w:shd w:val="clear" w:color="auto" w:fill="FFFFFF"/>
            <w:vAlign w:val="center"/>
          </w:tcPr>
          <w:p w14:paraId="0EF3C3D0" w14:textId="77777777" w:rsidR="00B1004F" w:rsidRPr="001C0164" w:rsidRDefault="00B1004F" w:rsidP="001C0164">
            <w:pPr>
              <w:widowControl/>
              <w:adjustRightInd w:val="0"/>
              <w:snapToGrid w:val="0"/>
              <w:rPr>
                <w:rFonts w:ascii="Arial" w:hAnsi="Arial" w:cs="Arial"/>
                <w:i/>
                <w:sz w:val="20"/>
                <w:szCs w:val="20"/>
              </w:rPr>
            </w:pPr>
            <w:r w:rsidRPr="001C0164">
              <w:rPr>
                <w:rFonts w:ascii="Arial" w:hAnsi="Arial" w:cs="Arial"/>
                <w:i/>
                <w:sz w:val="20"/>
                <w:szCs w:val="20"/>
              </w:rPr>
              <w:t xml:space="preserve">Chi tiết các </w:t>
            </w:r>
            <w:r w:rsidR="00931A2D" w:rsidRPr="001C0164">
              <w:rPr>
                <w:rFonts w:ascii="Arial" w:hAnsi="Arial" w:cs="Arial"/>
                <w:i/>
                <w:sz w:val="20"/>
                <w:szCs w:val="20"/>
                <w:lang w:val="en-US"/>
              </w:rPr>
              <w:t>khoản</w:t>
            </w:r>
            <w:r w:rsidRPr="001C0164">
              <w:rPr>
                <w:rFonts w:ascii="Arial" w:hAnsi="Arial" w:cs="Arial"/>
                <w:i/>
                <w:sz w:val="20"/>
                <w:szCs w:val="20"/>
              </w:rPr>
              <w:t xml:space="preserve"> chi</w:t>
            </w:r>
          </w:p>
        </w:tc>
        <w:tc>
          <w:tcPr>
            <w:tcW w:w="421" w:type="pct"/>
            <w:shd w:val="clear" w:color="auto" w:fill="FFFFFF"/>
            <w:vAlign w:val="center"/>
          </w:tcPr>
          <w:p w14:paraId="38ABC46D" w14:textId="77777777" w:rsidR="00B1004F" w:rsidRPr="001C0164" w:rsidRDefault="00B1004F" w:rsidP="001C0164">
            <w:pPr>
              <w:widowControl/>
              <w:adjustRightInd w:val="0"/>
              <w:snapToGrid w:val="0"/>
              <w:jc w:val="center"/>
              <w:rPr>
                <w:rFonts w:ascii="Arial" w:hAnsi="Arial" w:cs="Arial"/>
                <w:sz w:val="20"/>
                <w:szCs w:val="20"/>
              </w:rPr>
            </w:pPr>
          </w:p>
        </w:tc>
        <w:tc>
          <w:tcPr>
            <w:tcW w:w="420" w:type="pct"/>
            <w:shd w:val="clear" w:color="auto" w:fill="FFFFFF"/>
            <w:vAlign w:val="center"/>
          </w:tcPr>
          <w:p w14:paraId="309B567A" w14:textId="77777777" w:rsidR="00B1004F" w:rsidRPr="001C0164" w:rsidRDefault="00B1004F" w:rsidP="001C0164">
            <w:pPr>
              <w:widowControl/>
              <w:adjustRightInd w:val="0"/>
              <w:snapToGrid w:val="0"/>
              <w:jc w:val="center"/>
              <w:rPr>
                <w:rFonts w:ascii="Arial" w:hAnsi="Arial" w:cs="Arial"/>
                <w:sz w:val="20"/>
                <w:szCs w:val="20"/>
              </w:rPr>
            </w:pPr>
          </w:p>
        </w:tc>
        <w:tc>
          <w:tcPr>
            <w:tcW w:w="535" w:type="pct"/>
            <w:shd w:val="clear" w:color="auto" w:fill="FFFFFF"/>
            <w:vAlign w:val="center"/>
          </w:tcPr>
          <w:p w14:paraId="525147BB" w14:textId="77777777" w:rsidR="00B1004F" w:rsidRPr="001C0164" w:rsidRDefault="00B1004F" w:rsidP="001C0164">
            <w:pPr>
              <w:widowControl/>
              <w:adjustRightInd w:val="0"/>
              <w:snapToGrid w:val="0"/>
              <w:jc w:val="center"/>
              <w:rPr>
                <w:rFonts w:ascii="Arial" w:hAnsi="Arial" w:cs="Arial"/>
                <w:sz w:val="20"/>
                <w:szCs w:val="20"/>
              </w:rPr>
            </w:pPr>
          </w:p>
        </w:tc>
        <w:tc>
          <w:tcPr>
            <w:tcW w:w="534" w:type="pct"/>
            <w:shd w:val="clear" w:color="auto" w:fill="FFFFFF"/>
            <w:vAlign w:val="center"/>
          </w:tcPr>
          <w:p w14:paraId="1339C0BB"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29A379B6"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7F81024C" w14:textId="77777777" w:rsidR="00B1004F" w:rsidRPr="001C0164" w:rsidRDefault="00B1004F" w:rsidP="001C0164">
            <w:pPr>
              <w:widowControl/>
              <w:adjustRightInd w:val="0"/>
              <w:snapToGrid w:val="0"/>
              <w:jc w:val="center"/>
              <w:rPr>
                <w:rFonts w:ascii="Arial" w:hAnsi="Arial" w:cs="Arial"/>
                <w:sz w:val="20"/>
                <w:szCs w:val="20"/>
              </w:rPr>
            </w:pPr>
          </w:p>
        </w:tc>
        <w:tc>
          <w:tcPr>
            <w:tcW w:w="521" w:type="pct"/>
            <w:shd w:val="clear" w:color="auto" w:fill="FFFFFF"/>
            <w:vAlign w:val="center"/>
          </w:tcPr>
          <w:p w14:paraId="13420CE2" w14:textId="77777777" w:rsidR="00B1004F" w:rsidRPr="001C0164" w:rsidRDefault="00B1004F" w:rsidP="001C0164">
            <w:pPr>
              <w:widowControl/>
              <w:adjustRightInd w:val="0"/>
              <w:snapToGrid w:val="0"/>
              <w:jc w:val="center"/>
              <w:rPr>
                <w:rFonts w:ascii="Arial" w:hAnsi="Arial" w:cs="Arial"/>
                <w:sz w:val="20"/>
                <w:szCs w:val="20"/>
              </w:rPr>
            </w:pPr>
          </w:p>
        </w:tc>
        <w:tc>
          <w:tcPr>
            <w:tcW w:w="570" w:type="pct"/>
            <w:shd w:val="clear" w:color="auto" w:fill="FFFFFF"/>
            <w:vAlign w:val="center"/>
          </w:tcPr>
          <w:p w14:paraId="67F4E389" w14:textId="77777777" w:rsidR="00B1004F" w:rsidRPr="001C0164" w:rsidRDefault="00B1004F" w:rsidP="001C0164">
            <w:pPr>
              <w:widowControl/>
              <w:adjustRightInd w:val="0"/>
              <w:snapToGrid w:val="0"/>
              <w:jc w:val="center"/>
              <w:rPr>
                <w:rFonts w:ascii="Arial" w:hAnsi="Arial" w:cs="Arial"/>
                <w:sz w:val="20"/>
                <w:szCs w:val="20"/>
              </w:rPr>
            </w:pPr>
          </w:p>
        </w:tc>
      </w:tr>
    </w:tbl>
    <w:p w14:paraId="3519ECBB"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II - Thuyết minh:</w:t>
      </w:r>
    </w:p>
    <w:p w14:paraId="3E9B845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 xml:space="preserve">Nguyên </w:t>
      </w:r>
      <w:r w:rsidR="00D72FAE" w:rsidRPr="001C0164">
        <w:rPr>
          <w:rFonts w:ascii="Arial" w:hAnsi="Arial" w:cs="Arial"/>
          <w:sz w:val="20"/>
          <w:szCs w:val="20"/>
          <w:lang w:val="en-US"/>
        </w:rPr>
        <w:t>nhân</w:t>
      </w:r>
      <w:r w:rsidRPr="001C0164">
        <w:rPr>
          <w:rFonts w:ascii="Arial" w:hAnsi="Arial" w:cs="Arial"/>
          <w:sz w:val="20"/>
          <w:szCs w:val="20"/>
        </w:rPr>
        <w:t xml:space="preserve"> </w:t>
      </w:r>
      <w:r w:rsidR="00DF1E5F" w:rsidRPr="001C0164">
        <w:rPr>
          <w:rFonts w:ascii="Arial" w:hAnsi="Arial" w:cs="Arial"/>
          <w:sz w:val="20"/>
          <w:szCs w:val="20"/>
        </w:rPr>
        <w:t>của</w:t>
      </w:r>
      <w:r w:rsidRPr="001C0164">
        <w:rPr>
          <w:rFonts w:ascii="Arial" w:hAnsi="Arial" w:cs="Arial"/>
          <w:sz w:val="20"/>
          <w:szCs w:val="20"/>
        </w:rPr>
        <w:t xml:space="preserve"> các biến động quyết toán </w:t>
      </w:r>
      <w:r w:rsidR="00E67BB3" w:rsidRPr="001C0164">
        <w:rPr>
          <w:rFonts w:ascii="Arial" w:hAnsi="Arial" w:cs="Arial"/>
          <w:sz w:val="20"/>
          <w:szCs w:val="20"/>
          <w:lang w:val="en-US"/>
        </w:rPr>
        <w:t>tăng</w:t>
      </w:r>
      <w:r w:rsidRPr="001C0164">
        <w:rPr>
          <w:rFonts w:ascii="Arial" w:hAnsi="Arial" w:cs="Arial"/>
          <w:sz w:val="20"/>
          <w:szCs w:val="20"/>
        </w:rPr>
        <w:t xml:space="preserve">, giảm so với dự toán được giao (khách quan, chủ quan, chính sách thay </w:t>
      </w:r>
      <w:r w:rsidR="00451F08" w:rsidRPr="001C0164">
        <w:rPr>
          <w:rFonts w:ascii="Arial" w:hAnsi="Arial" w:cs="Arial"/>
          <w:sz w:val="20"/>
          <w:szCs w:val="20"/>
          <w:lang w:val="en-US"/>
        </w:rPr>
        <w:t>đổi</w:t>
      </w: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công việc phát sinh đột xuất,...).</w:t>
      </w:r>
    </w:p>
    <w:p w14:paraId="6F30151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Đánh giá kết qu</w:t>
      </w:r>
      <w:r w:rsidR="00024C45" w:rsidRPr="001C0164">
        <w:rPr>
          <w:rFonts w:ascii="Arial" w:hAnsi="Arial" w:cs="Arial"/>
          <w:sz w:val="20"/>
          <w:szCs w:val="20"/>
          <w:lang w:val="en-US"/>
        </w:rPr>
        <w:t>ả</w:t>
      </w:r>
      <w:r w:rsidRPr="001C0164">
        <w:rPr>
          <w:rFonts w:ascii="Arial" w:hAnsi="Arial" w:cs="Arial"/>
          <w:sz w:val="20"/>
          <w:szCs w:val="20"/>
        </w:rPr>
        <w:t xml:space="preserve">, hiệu quả chi NSNN </w:t>
      </w:r>
      <w:r w:rsidR="00024C45" w:rsidRPr="001C0164">
        <w:rPr>
          <w:rFonts w:ascii="Arial" w:hAnsi="Arial" w:cs="Arial"/>
          <w:sz w:val="20"/>
          <w:szCs w:val="20"/>
          <w:lang w:val="en-US"/>
        </w:rPr>
        <w:t>gắn</w:t>
      </w:r>
      <w:r w:rsidRPr="001C0164">
        <w:rPr>
          <w:rFonts w:ascii="Arial" w:hAnsi="Arial" w:cs="Arial"/>
          <w:sz w:val="20"/>
          <w:szCs w:val="20"/>
        </w:rPr>
        <w:t xml:space="preserve"> với kết qu</w:t>
      </w:r>
      <w:r w:rsidR="004543F6" w:rsidRPr="001C0164">
        <w:rPr>
          <w:rFonts w:ascii="Arial" w:hAnsi="Arial" w:cs="Arial"/>
          <w:sz w:val="20"/>
          <w:szCs w:val="20"/>
          <w:lang w:val="en-US"/>
        </w:rPr>
        <w:t>ả</w:t>
      </w:r>
      <w:r w:rsidRPr="001C0164">
        <w:rPr>
          <w:rFonts w:ascii="Arial" w:hAnsi="Arial" w:cs="Arial"/>
          <w:sz w:val="20"/>
          <w:szCs w:val="20"/>
        </w:rPr>
        <w:t xml:space="preserve"> thực hiện nhiệm vụ </w:t>
      </w:r>
      <w:r w:rsidR="00DF1E5F" w:rsidRPr="001C0164">
        <w:rPr>
          <w:rFonts w:ascii="Arial" w:hAnsi="Arial" w:cs="Arial"/>
          <w:sz w:val="20"/>
          <w:szCs w:val="20"/>
        </w:rPr>
        <w:t>của</w:t>
      </w:r>
      <w:r w:rsidRPr="001C0164">
        <w:rPr>
          <w:rFonts w:ascii="Arial" w:hAnsi="Arial" w:cs="Arial"/>
          <w:sz w:val="20"/>
          <w:szCs w:val="20"/>
        </w:rPr>
        <w:t xml:space="preserve"> </w:t>
      </w:r>
      <w:r w:rsidR="00DF1E5F" w:rsidRPr="001C0164">
        <w:rPr>
          <w:rFonts w:ascii="Arial" w:hAnsi="Arial" w:cs="Arial"/>
          <w:sz w:val="20"/>
          <w:szCs w:val="20"/>
        </w:rPr>
        <w:t>đơn</w:t>
      </w:r>
      <w:r w:rsidRPr="001C0164">
        <w:rPr>
          <w:rFonts w:ascii="Arial" w:hAnsi="Arial" w:cs="Arial"/>
          <w:sz w:val="20"/>
          <w:szCs w:val="20"/>
        </w:rPr>
        <w:t xml:space="preserve"> vị, </w:t>
      </w:r>
      <w:r w:rsidR="00546180" w:rsidRPr="001C0164">
        <w:rPr>
          <w:rFonts w:ascii="Arial" w:hAnsi="Arial" w:cs="Arial"/>
          <w:sz w:val="20"/>
          <w:szCs w:val="20"/>
          <w:lang w:val="en-US"/>
        </w:rPr>
        <w:t>lĩnh</w:t>
      </w:r>
      <w:r w:rsidRPr="001C0164">
        <w:rPr>
          <w:rFonts w:ascii="Arial" w:hAnsi="Arial" w:cs="Arial"/>
          <w:sz w:val="20"/>
          <w:szCs w:val="20"/>
        </w:rPr>
        <w:t xml:space="preserve"> vực. </w:t>
      </w:r>
      <w:r w:rsidR="00931A2D" w:rsidRPr="001C0164">
        <w:rPr>
          <w:rFonts w:ascii="Arial" w:hAnsi="Arial" w:cs="Arial"/>
          <w:sz w:val="20"/>
          <w:szCs w:val="20"/>
        </w:rPr>
        <w:t>chương</w:t>
      </w:r>
      <w:r w:rsidRPr="001C0164">
        <w:rPr>
          <w:rFonts w:ascii="Arial" w:hAnsi="Arial" w:cs="Arial"/>
          <w:sz w:val="20"/>
          <w:szCs w:val="20"/>
        </w:rPr>
        <w:t xml:space="preserve"> trình, dự án</w:t>
      </w:r>
      <w:r w:rsidR="003E0EB9" w:rsidRPr="001C0164">
        <w:rPr>
          <w:rFonts w:ascii="Arial" w:hAnsi="Arial" w:cs="Arial"/>
          <w:sz w:val="20"/>
          <w:szCs w:val="20"/>
          <w:lang w:val="en-US"/>
        </w:rPr>
        <w:t>,</w:t>
      </w:r>
      <w:r w:rsidRPr="001C0164">
        <w:rPr>
          <w:rFonts w:ascii="Arial" w:hAnsi="Arial" w:cs="Arial"/>
          <w:sz w:val="20"/>
          <w:szCs w:val="20"/>
        </w:rPr>
        <w:t xml:space="preserve"> </w:t>
      </w:r>
      <w:r w:rsidR="00931A2D" w:rsidRPr="001C0164">
        <w:rPr>
          <w:rFonts w:ascii="Arial" w:hAnsi="Arial" w:cs="Arial"/>
          <w:sz w:val="20"/>
          <w:szCs w:val="20"/>
        </w:rPr>
        <w:t>mục</w:t>
      </w:r>
      <w:r w:rsidRPr="001C0164">
        <w:rPr>
          <w:rFonts w:ascii="Arial" w:hAnsi="Arial" w:cs="Arial"/>
          <w:sz w:val="20"/>
          <w:szCs w:val="20"/>
        </w:rPr>
        <w:t xml:space="preserve"> tiêu</w:t>
      </w:r>
      <w:r w:rsidR="00DF1E5F" w:rsidRPr="001C0164">
        <w:rPr>
          <w:rFonts w:ascii="Arial" w:hAnsi="Arial" w:cs="Arial"/>
          <w:sz w:val="20"/>
          <w:szCs w:val="20"/>
        </w:rPr>
        <w:t xml:space="preserve"> </w:t>
      </w:r>
      <w:r w:rsidR="00750C52" w:rsidRPr="001C0164">
        <w:rPr>
          <w:rFonts w:ascii="Arial" w:hAnsi="Arial" w:cs="Arial"/>
          <w:sz w:val="20"/>
          <w:szCs w:val="20"/>
          <w:lang w:val="en-US"/>
        </w:rPr>
        <w:t>được</w:t>
      </w:r>
      <w:r w:rsidRPr="001C0164">
        <w:rPr>
          <w:rFonts w:ascii="Arial" w:hAnsi="Arial" w:cs="Arial"/>
          <w:sz w:val="20"/>
          <w:szCs w:val="20"/>
        </w:rPr>
        <w:t xml:space="preserve"> giao phụ trách.</w:t>
      </w:r>
    </w:p>
    <w:p w14:paraId="22A5918F" w14:textId="77777777" w:rsidR="00CD465D" w:rsidRPr="001C0164" w:rsidRDefault="00CD465D" w:rsidP="001C0164">
      <w:pPr>
        <w:adjustRightInd w:val="0"/>
        <w:snapToGrid w:val="0"/>
        <w:spacing w:after="120"/>
        <w:ind w:firstLine="720"/>
        <w:jc w:val="both"/>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2632"/>
        <w:gridCol w:w="3387"/>
        <w:gridCol w:w="3007"/>
      </w:tblGrid>
      <w:tr w:rsidR="00CD465D" w:rsidRPr="001C0164" w14:paraId="71152E3C" w14:textId="77777777" w:rsidTr="001C0164">
        <w:tc>
          <w:tcPr>
            <w:tcW w:w="1458" w:type="pct"/>
          </w:tcPr>
          <w:p w14:paraId="44CDE700" w14:textId="77777777" w:rsidR="00CD465D" w:rsidRPr="001C0164" w:rsidRDefault="00CD465D" w:rsidP="001C0164">
            <w:pPr>
              <w:widowControl/>
              <w:adjustRightInd w:val="0"/>
              <w:snapToGrid w:val="0"/>
              <w:jc w:val="center"/>
              <w:rPr>
                <w:rFonts w:ascii="Arial" w:eastAsia="Arial Unicode MS" w:hAnsi="Arial" w:cs="Arial"/>
                <w:sz w:val="20"/>
                <w:szCs w:val="20"/>
                <w:lang w:val="en-US"/>
              </w:rPr>
            </w:pPr>
          </w:p>
        </w:tc>
        <w:tc>
          <w:tcPr>
            <w:tcW w:w="1876" w:type="pct"/>
          </w:tcPr>
          <w:p w14:paraId="2A23D2DA" w14:textId="77777777" w:rsidR="00CD465D" w:rsidRPr="001C0164" w:rsidRDefault="00CD465D" w:rsidP="001C0164">
            <w:pPr>
              <w:widowControl/>
              <w:adjustRightInd w:val="0"/>
              <w:snapToGrid w:val="0"/>
              <w:jc w:val="center"/>
              <w:rPr>
                <w:rFonts w:ascii="Arial" w:eastAsia="Arial Unicode MS" w:hAnsi="Arial" w:cs="Arial"/>
                <w:sz w:val="20"/>
                <w:szCs w:val="20"/>
                <w:lang w:val="en-US"/>
              </w:rPr>
            </w:pPr>
          </w:p>
        </w:tc>
        <w:tc>
          <w:tcPr>
            <w:tcW w:w="1666" w:type="pct"/>
          </w:tcPr>
          <w:p w14:paraId="3B5CC598" w14:textId="77777777" w:rsidR="00CD465D" w:rsidRPr="001C0164" w:rsidRDefault="00CD465D"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i/>
                <w:sz w:val="20"/>
                <w:szCs w:val="20"/>
              </w:rPr>
              <w:t>Ngày</w:t>
            </w:r>
            <w:r w:rsidRPr="001C0164">
              <w:rPr>
                <w:rFonts w:ascii="Arial" w:eastAsia="Arial Unicode MS" w:hAnsi="Arial" w:cs="Arial"/>
                <w:i/>
                <w:sz w:val="20"/>
                <w:szCs w:val="20"/>
                <w:lang w:val="en-US"/>
              </w:rPr>
              <w:t>…..</w:t>
            </w:r>
            <w:r w:rsidRPr="001C0164">
              <w:rPr>
                <w:rFonts w:ascii="Arial" w:eastAsia="Arial Unicode MS" w:hAnsi="Arial" w:cs="Arial"/>
                <w:i/>
                <w:sz w:val="20"/>
                <w:szCs w:val="20"/>
              </w:rPr>
              <w:t xml:space="preserve"> tháng</w:t>
            </w:r>
            <w:r w:rsidRPr="001C0164">
              <w:rPr>
                <w:rFonts w:ascii="Arial" w:eastAsia="Arial Unicode MS" w:hAnsi="Arial" w:cs="Arial"/>
                <w:i/>
                <w:sz w:val="20"/>
                <w:szCs w:val="20"/>
                <w:lang w:val="en-US"/>
              </w:rPr>
              <w:t>….</w:t>
            </w:r>
            <w:r w:rsidRPr="001C0164">
              <w:rPr>
                <w:rFonts w:ascii="Arial" w:eastAsia="Arial Unicode MS" w:hAnsi="Arial" w:cs="Arial"/>
                <w:i/>
                <w:sz w:val="20"/>
                <w:szCs w:val="20"/>
              </w:rPr>
              <w:t xml:space="preserve"> năm</w:t>
            </w:r>
            <w:r w:rsidRPr="001C0164">
              <w:rPr>
                <w:rFonts w:ascii="Arial" w:eastAsia="Arial Unicode MS" w:hAnsi="Arial" w:cs="Arial"/>
                <w:i/>
                <w:sz w:val="20"/>
                <w:szCs w:val="20"/>
                <w:lang w:val="en-US"/>
              </w:rPr>
              <w:t>…..</w:t>
            </w:r>
          </w:p>
        </w:tc>
      </w:tr>
      <w:tr w:rsidR="00CD465D" w:rsidRPr="001C0164" w14:paraId="4761B82A" w14:textId="77777777" w:rsidTr="001C0164">
        <w:tc>
          <w:tcPr>
            <w:tcW w:w="1458" w:type="pct"/>
          </w:tcPr>
          <w:p w14:paraId="549BA1B7" w14:textId="77777777" w:rsidR="00CD465D" w:rsidRPr="001C0164" w:rsidRDefault="00CD465D"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NGƯỜI LẬP BIỂU</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và tên)</w:t>
            </w:r>
          </w:p>
        </w:tc>
        <w:tc>
          <w:tcPr>
            <w:tcW w:w="1876" w:type="pct"/>
          </w:tcPr>
          <w:p w14:paraId="7197D54D" w14:textId="77777777" w:rsidR="00CD465D" w:rsidRPr="001C0164" w:rsidRDefault="00282D42"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 xml:space="preserve">PHỤ TRÁCH KẾ TOÁN </w:t>
            </w:r>
            <w:r w:rsidRPr="001C0164">
              <w:rPr>
                <w:rFonts w:ascii="Arial" w:eastAsia="Arial Unicode MS" w:hAnsi="Arial" w:cs="Arial"/>
                <w:b/>
                <w:sz w:val="20"/>
                <w:szCs w:val="20"/>
                <w:lang w:val="en-US"/>
              </w:rPr>
              <w:br/>
            </w:r>
            <w:r w:rsidRPr="001C0164">
              <w:rPr>
                <w:rFonts w:ascii="Arial" w:eastAsia="Arial Unicode MS" w:hAnsi="Arial" w:cs="Arial"/>
                <w:b/>
                <w:sz w:val="20"/>
                <w:szCs w:val="20"/>
              </w:rPr>
              <w:t>HOẶC KẾ TOÁN TRƯỞNG</w:t>
            </w:r>
            <w:r w:rsidR="00CD465D" w:rsidRPr="001C0164">
              <w:rPr>
                <w:rFonts w:ascii="Arial" w:eastAsia="Arial Unicode MS" w:hAnsi="Arial" w:cs="Arial"/>
                <w:b/>
                <w:sz w:val="20"/>
                <w:szCs w:val="20"/>
                <w:lang w:val="en-US"/>
              </w:rPr>
              <w:br/>
            </w:r>
            <w:r w:rsidR="00CD465D" w:rsidRPr="001C0164">
              <w:rPr>
                <w:rFonts w:ascii="Arial" w:eastAsia="Arial Unicode MS" w:hAnsi="Arial" w:cs="Arial"/>
                <w:i/>
                <w:sz w:val="20"/>
                <w:szCs w:val="20"/>
              </w:rPr>
              <w:t>(Ký, họ và tên)</w:t>
            </w:r>
          </w:p>
        </w:tc>
        <w:tc>
          <w:tcPr>
            <w:tcW w:w="1666" w:type="pct"/>
          </w:tcPr>
          <w:p w14:paraId="68DED36C" w14:textId="77777777" w:rsidR="00CD465D" w:rsidRPr="001C0164" w:rsidRDefault="00CD465D" w:rsidP="001C0164">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THỦ TRƯỞNG ĐƠN VỊ</w:t>
            </w:r>
            <w:r w:rsidRPr="001C0164">
              <w:rPr>
                <w:rFonts w:ascii="Arial" w:eastAsia="Arial Unicode MS" w:hAnsi="Arial" w:cs="Arial"/>
                <w:b/>
                <w:sz w:val="20"/>
                <w:szCs w:val="20"/>
                <w:lang w:val="en-US"/>
              </w:rPr>
              <w:br/>
            </w:r>
            <w:r w:rsidRPr="001C0164">
              <w:rPr>
                <w:rFonts w:ascii="Arial" w:eastAsia="Arial Unicode MS" w:hAnsi="Arial" w:cs="Arial"/>
                <w:i/>
                <w:sz w:val="20"/>
                <w:szCs w:val="20"/>
              </w:rPr>
              <w:t>(K</w:t>
            </w:r>
            <w:r w:rsidRPr="001C0164">
              <w:rPr>
                <w:rFonts w:ascii="Arial" w:eastAsia="Arial Unicode MS" w:hAnsi="Arial" w:cs="Arial"/>
                <w:i/>
                <w:sz w:val="20"/>
                <w:szCs w:val="20"/>
                <w:lang w:val="en-US"/>
              </w:rPr>
              <w:t>ý</w:t>
            </w:r>
            <w:r w:rsidRPr="001C0164">
              <w:rPr>
                <w:rFonts w:ascii="Arial" w:eastAsia="Arial Unicode MS" w:hAnsi="Arial" w:cs="Arial"/>
                <w:i/>
                <w:sz w:val="20"/>
                <w:szCs w:val="20"/>
              </w:rPr>
              <w:t xml:space="preserve"> tên, đóng dấu)</w:t>
            </w:r>
          </w:p>
        </w:tc>
      </w:tr>
    </w:tbl>
    <w:p w14:paraId="2607E84C" w14:textId="77777777" w:rsidR="001C0164" w:rsidRDefault="001C0164" w:rsidP="001C0164">
      <w:pPr>
        <w:adjustRightInd w:val="0"/>
        <w:snapToGrid w:val="0"/>
        <w:spacing w:after="120"/>
        <w:ind w:firstLine="720"/>
        <w:jc w:val="both"/>
        <w:rPr>
          <w:rFonts w:ascii="Arial" w:hAnsi="Arial" w:cs="Arial"/>
          <w:b/>
          <w:i/>
          <w:sz w:val="20"/>
          <w:szCs w:val="20"/>
          <w:lang w:val="en-US"/>
        </w:rPr>
      </w:pPr>
    </w:p>
    <w:p w14:paraId="5391BFD0" w14:textId="77777777" w:rsidR="001C0164" w:rsidRDefault="001C0164" w:rsidP="001C0164">
      <w:pPr>
        <w:adjustRightInd w:val="0"/>
        <w:snapToGrid w:val="0"/>
        <w:spacing w:after="120"/>
        <w:ind w:firstLine="720"/>
        <w:jc w:val="both"/>
        <w:rPr>
          <w:rFonts w:ascii="Arial" w:hAnsi="Arial" w:cs="Arial"/>
          <w:b/>
          <w:i/>
          <w:sz w:val="20"/>
          <w:szCs w:val="20"/>
          <w:lang w:val="en-US"/>
        </w:rPr>
      </w:pPr>
    </w:p>
    <w:p w14:paraId="0AE30C9C" w14:textId="1867721F" w:rsidR="00B1004F" w:rsidRPr="001C0164" w:rsidRDefault="00E424A3" w:rsidP="001C0164">
      <w:pPr>
        <w:adjustRightInd w:val="0"/>
        <w:snapToGrid w:val="0"/>
        <w:spacing w:after="120"/>
        <w:ind w:firstLine="720"/>
        <w:jc w:val="both"/>
        <w:rPr>
          <w:rFonts w:ascii="Arial" w:hAnsi="Arial" w:cs="Arial"/>
          <w:b/>
          <w:i/>
          <w:sz w:val="20"/>
          <w:szCs w:val="20"/>
          <w:lang w:val="en-US"/>
        </w:rPr>
      </w:pPr>
      <w:r w:rsidRPr="001C0164">
        <w:rPr>
          <w:rFonts w:ascii="Arial" w:hAnsi="Arial" w:cs="Arial"/>
          <w:b/>
          <w:i/>
          <w:sz w:val="20"/>
          <w:szCs w:val="20"/>
          <w:lang w:val="en-US"/>
        </w:rPr>
        <w:t>Ghi chú</w:t>
      </w:r>
    </w:p>
    <w:p w14:paraId="43677EF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Dự toán năm trước </w:t>
      </w:r>
      <w:r w:rsidR="000C3002" w:rsidRPr="001C0164">
        <w:rPr>
          <w:rFonts w:ascii="Arial" w:hAnsi="Arial" w:cs="Arial"/>
          <w:sz w:val="20"/>
          <w:szCs w:val="20"/>
          <w:lang w:val="en-US"/>
        </w:rPr>
        <w:t>chuyển</w:t>
      </w:r>
      <w:r w:rsidRPr="001C0164">
        <w:rPr>
          <w:rFonts w:ascii="Arial" w:hAnsi="Arial" w:cs="Arial"/>
          <w:sz w:val="20"/>
          <w:szCs w:val="20"/>
        </w:rPr>
        <w:t xml:space="preserve"> sang bao gồm: số dư dự toán và </w:t>
      </w:r>
      <w:r w:rsidR="00EC1BC7" w:rsidRPr="001C0164">
        <w:rPr>
          <w:rFonts w:ascii="Arial" w:hAnsi="Arial" w:cs="Arial"/>
          <w:sz w:val="20"/>
          <w:szCs w:val="20"/>
          <w:lang w:val="en-US"/>
        </w:rPr>
        <w:t>số</w:t>
      </w:r>
      <w:r w:rsidRPr="001C0164">
        <w:rPr>
          <w:rFonts w:ascii="Arial" w:hAnsi="Arial" w:cs="Arial"/>
          <w:sz w:val="20"/>
          <w:szCs w:val="20"/>
        </w:rPr>
        <w:t xml:space="preserve"> dư tạm ứng năm </w:t>
      </w:r>
      <w:r w:rsidR="00492A5F" w:rsidRPr="001C0164">
        <w:rPr>
          <w:rFonts w:ascii="Arial" w:hAnsi="Arial" w:cs="Arial"/>
          <w:sz w:val="20"/>
          <w:szCs w:val="20"/>
          <w:lang w:val="en-US"/>
        </w:rPr>
        <w:t>trước</w:t>
      </w:r>
      <w:r w:rsidR="0046714E" w:rsidRPr="001C0164">
        <w:rPr>
          <w:rFonts w:ascii="Arial" w:hAnsi="Arial" w:cs="Arial"/>
          <w:sz w:val="20"/>
          <w:szCs w:val="20"/>
        </w:rPr>
        <w:t xml:space="preserve"> </w:t>
      </w:r>
      <w:r w:rsidR="0046714E" w:rsidRPr="001C0164">
        <w:rPr>
          <w:rFonts w:ascii="Arial" w:hAnsi="Arial" w:cs="Arial"/>
          <w:sz w:val="20"/>
          <w:szCs w:val="20"/>
          <w:lang w:val="en-US"/>
        </w:rPr>
        <w:t>đ</w:t>
      </w:r>
      <w:r w:rsidRPr="001C0164">
        <w:rPr>
          <w:rFonts w:ascii="Arial" w:hAnsi="Arial" w:cs="Arial"/>
          <w:sz w:val="20"/>
          <w:szCs w:val="20"/>
        </w:rPr>
        <w:t>ược chuyển sang năm sau.</w:t>
      </w:r>
    </w:p>
    <w:p w14:paraId="747F59D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Dự toán được giao trong năm bao gồm: dự toán giao </w:t>
      </w:r>
      <w:r w:rsidR="006D376A" w:rsidRPr="001C0164">
        <w:rPr>
          <w:rFonts w:ascii="Arial" w:hAnsi="Arial" w:cs="Arial"/>
          <w:sz w:val="20"/>
          <w:szCs w:val="20"/>
          <w:lang w:val="en-US"/>
        </w:rPr>
        <w:t>đầu năm</w:t>
      </w:r>
      <w:r w:rsidRPr="001C0164">
        <w:rPr>
          <w:rFonts w:ascii="Arial" w:hAnsi="Arial" w:cs="Arial"/>
          <w:sz w:val="20"/>
          <w:szCs w:val="20"/>
        </w:rPr>
        <w:t xml:space="preserve">, dự toán bổ sung, dự toán </w:t>
      </w:r>
      <w:r w:rsidR="00931A2D" w:rsidRPr="001C0164">
        <w:rPr>
          <w:rFonts w:ascii="Arial" w:hAnsi="Arial" w:cs="Arial"/>
          <w:sz w:val="20"/>
          <w:szCs w:val="20"/>
        </w:rPr>
        <w:t>điều</w:t>
      </w:r>
      <w:r w:rsidRPr="001C0164">
        <w:rPr>
          <w:rFonts w:ascii="Arial" w:hAnsi="Arial" w:cs="Arial"/>
          <w:sz w:val="20"/>
          <w:szCs w:val="20"/>
        </w:rPr>
        <w:t xml:space="preserve"> </w:t>
      </w:r>
      <w:r w:rsidR="0064271C" w:rsidRPr="001C0164">
        <w:rPr>
          <w:rFonts w:ascii="Arial" w:hAnsi="Arial" w:cs="Arial"/>
          <w:sz w:val="20"/>
          <w:szCs w:val="20"/>
          <w:lang w:val="en-US"/>
        </w:rPr>
        <w:t>chỉnh</w:t>
      </w:r>
      <w:r w:rsidRPr="001C0164">
        <w:rPr>
          <w:rFonts w:ascii="Arial" w:hAnsi="Arial" w:cs="Arial"/>
          <w:sz w:val="20"/>
          <w:szCs w:val="20"/>
        </w:rPr>
        <w:t xml:space="preserve"> tăng, giảm trong năm.</w:t>
      </w:r>
    </w:p>
    <w:p w14:paraId="54A78F0F" w14:textId="77777777" w:rsidR="00B83B5F" w:rsidRPr="001C0164" w:rsidRDefault="00B83B5F" w:rsidP="001C0164">
      <w:pPr>
        <w:adjustRightInd w:val="0"/>
        <w:snapToGrid w:val="0"/>
        <w:spacing w:after="120"/>
        <w:ind w:firstLine="720"/>
        <w:jc w:val="both"/>
        <w:rPr>
          <w:rFonts w:ascii="Arial" w:hAnsi="Arial" w:cs="Arial"/>
          <w:sz w:val="20"/>
          <w:szCs w:val="20"/>
          <w:lang w:val="en-US"/>
        </w:rPr>
      </w:pPr>
    </w:p>
    <w:p w14:paraId="19788361" w14:textId="77777777" w:rsidR="001C0164" w:rsidRDefault="001C0164" w:rsidP="001C0164">
      <w:pPr>
        <w:adjustRightInd w:val="0"/>
        <w:snapToGrid w:val="0"/>
        <w:spacing w:after="120"/>
        <w:ind w:firstLine="720"/>
        <w:jc w:val="both"/>
        <w:rPr>
          <w:rFonts w:ascii="Arial" w:hAnsi="Arial" w:cs="Arial"/>
          <w:b/>
          <w:sz w:val="20"/>
          <w:szCs w:val="20"/>
        </w:rPr>
        <w:sectPr w:rsidR="001C0164" w:rsidSect="001C0164">
          <w:pgSz w:w="11906" w:h="16838"/>
          <w:pgMar w:top="1440" w:right="1440" w:bottom="1440" w:left="1440" w:header="720" w:footer="720" w:gutter="0"/>
          <w:pgNumType w:start="1"/>
          <w:cols w:space="720"/>
          <w:docGrid w:linePitch="360"/>
        </w:sectPr>
      </w:pPr>
      <w:bookmarkStart w:id="41" w:name="chuong_pl_3"/>
    </w:p>
    <w:p w14:paraId="3B282491" w14:textId="77777777" w:rsidR="00B83B5F" w:rsidRDefault="004353DB" w:rsidP="001C0164">
      <w:pPr>
        <w:widowControl/>
        <w:adjustRightInd w:val="0"/>
        <w:snapToGrid w:val="0"/>
        <w:jc w:val="right"/>
        <w:rPr>
          <w:rFonts w:ascii="Arial" w:hAnsi="Arial" w:cs="Arial"/>
          <w:b/>
          <w:sz w:val="20"/>
          <w:szCs w:val="20"/>
          <w:lang w:val="en-US"/>
        </w:rPr>
      </w:pPr>
      <w:r w:rsidRPr="001C0164">
        <w:rPr>
          <w:rFonts w:ascii="Arial" w:hAnsi="Arial" w:cs="Arial"/>
          <w:b/>
          <w:sz w:val="20"/>
          <w:szCs w:val="20"/>
        </w:rPr>
        <w:lastRenderedPageBreak/>
        <w:t>Mẫu biểu số 03</w:t>
      </w:r>
      <w:bookmarkEnd w:id="41"/>
    </w:p>
    <w:p w14:paraId="1831D8A1" w14:textId="77777777" w:rsidR="001C0164" w:rsidRPr="001C0164" w:rsidRDefault="001C0164" w:rsidP="001C0164">
      <w:pPr>
        <w:widowControl/>
        <w:adjustRightInd w:val="0"/>
        <w:snapToGrid w:val="0"/>
        <w:jc w:val="right"/>
        <w:rPr>
          <w:rFonts w:ascii="Arial" w:hAnsi="Arial" w:cs="Arial"/>
          <w:sz w:val="20"/>
          <w:szCs w:val="20"/>
          <w:lang w:val="en-US"/>
        </w:rPr>
      </w:pPr>
    </w:p>
    <w:p w14:paraId="0E0F9AA8" w14:textId="77777777" w:rsidR="00B1004F" w:rsidRPr="001C0164" w:rsidRDefault="004353DB" w:rsidP="001C0164">
      <w:pPr>
        <w:widowControl/>
        <w:adjustRightInd w:val="0"/>
        <w:snapToGrid w:val="0"/>
        <w:jc w:val="center"/>
        <w:rPr>
          <w:rFonts w:ascii="Arial" w:hAnsi="Arial" w:cs="Arial"/>
          <w:b/>
          <w:sz w:val="20"/>
          <w:szCs w:val="20"/>
        </w:rPr>
      </w:pPr>
      <w:bookmarkStart w:id="42" w:name="chuong_pl_3_name"/>
      <w:r w:rsidRPr="001C0164">
        <w:rPr>
          <w:rFonts w:ascii="Arial" w:hAnsi="Arial" w:cs="Arial"/>
          <w:b/>
          <w:sz w:val="20"/>
          <w:szCs w:val="20"/>
        </w:rPr>
        <w:t>BÁO CÁO TỔNG HỢP QUYẾT TOÁN KINH PHÍ HOẠT ĐỘNG NĂM....</w:t>
      </w:r>
      <w:bookmarkEnd w:id="42"/>
      <w:r w:rsidR="00692710" w:rsidRPr="001C0164">
        <w:rPr>
          <w:rFonts w:ascii="Arial" w:hAnsi="Arial" w:cs="Arial"/>
          <w:b/>
          <w:sz w:val="20"/>
          <w:szCs w:val="20"/>
          <w:lang w:val="en-US"/>
        </w:rPr>
        <w:br/>
      </w:r>
      <w:r w:rsidR="00B1004F" w:rsidRPr="001C0164">
        <w:rPr>
          <w:rFonts w:ascii="Arial" w:hAnsi="Arial" w:cs="Arial"/>
          <w:b/>
          <w:sz w:val="20"/>
          <w:szCs w:val="20"/>
        </w:rPr>
        <w:t>ĐƠN VỊ:</w:t>
      </w:r>
    </w:p>
    <w:p w14:paraId="07ACD98E" w14:textId="77777777" w:rsidR="006341DC" w:rsidRPr="001C0164" w:rsidRDefault="00B1004F" w:rsidP="001C0164">
      <w:pPr>
        <w:widowControl/>
        <w:adjustRightInd w:val="0"/>
        <w:snapToGrid w:val="0"/>
        <w:jc w:val="center"/>
        <w:rPr>
          <w:rFonts w:ascii="Arial" w:hAnsi="Arial" w:cs="Arial"/>
          <w:i/>
          <w:sz w:val="20"/>
          <w:szCs w:val="20"/>
          <w:lang w:val="en-US"/>
        </w:rPr>
      </w:pPr>
      <w:r w:rsidRPr="001C0164">
        <w:rPr>
          <w:rFonts w:ascii="Arial" w:hAnsi="Arial" w:cs="Arial"/>
          <w:i/>
          <w:sz w:val="20"/>
          <w:szCs w:val="20"/>
        </w:rPr>
        <w:t xml:space="preserve">(Áp dụng cho đơn vị dự toán cấp trên báo cáo gửi đơn vị dự toán </w:t>
      </w:r>
      <w:r w:rsidR="00C63815" w:rsidRPr="001C0164">
        <w:rPr>
          <w:rFonts w:ascii="Arial" w:hAnsi="Arial" w:cs="Arial"/>
          <w:i/>
          <w:sz w:val="20"/>
          <w:szCs w:val="20"/>
          <w:lang w:val="en-US"/>
        </w:rPr>
        <w:t>cấp</w:t>
      </w:r>
      <w:r w:rsidR="00C63815" w:rsidRPr="001C0164">
        <w:rPr>
          <w:rFonts w:ascii="Arial" w:hAnsi="Arial" w:cs="Arial"/>
          <w:i/>
          <w:sz w:val="20"/>
          <w:szCs w:val="20"/>
        </w:rPr>
        <w:t xml:space="preserve"> </w:t>
      </w:r>
      <w:r w:rsidR="00C63815" w:rsidRPr="001C0164">
        <w:rPr>
          <w:rFonts w:ascii="Arial" w:hAnsi="Arial" w:cs="Arial"/>
          <w:i/>
          <w:sz w:val="20"/>
          <w:szCs w:val="20"/>
          <w:lang w:val="en-US"/>
        </w:rPr>
        <w:t>I/</w:t>
      </w:r>
      <w:r w:rsidRPr="001C0164">
        <w:rPr>
          <w:rFonts w:ascii="Arial" w:hAnsi="Arial" w:cs="Arial"/>
          <w:i/>
          <w:sz w:val="20"/>
          <w:szCs w:val="20"/>
        </w:rPr>
        <w:t xml:space="preserve">Đơn vị dự toán cấp </w:t>
      </w:r>
      <w:r w:rsidR="00F3674E" w:rsidRPr="001C0164">
        <w:rPr>
          <w:rFonts w:ascii="Arial" w:hAnsi="Arial" w:cs="Arial"/>
          <w:i/>
          <w:sz w:val="20"/>
          <w:szCs w:val="20"/>
          <w:lang w:val="en-US"/>
        </w:rPr>
        <w:t>I</w:t>
      </w:r>
      <w:r w:rsidRPr="001C0164">
        <w:rPr>
          <w:rFonts w:ascii="Arial" w:hAnsi="Arial" w:cs="Arial"/>
          <w:i/>
          <w:sz w:val="20"/>
          <w:szCs w:val="20"/>
        </w:rPr>
        <w:t xml:space="preserve"> báo cáo </w:t>
      </w:r>
      <w:r w:rsidR="006341DC" w:rsidRPr="001C0164">
        <w:rPr>
          <w:rFonts w:ascii="Arial" w:hAnsi="Arial" w:cs="Arial"/>
          <w:i/>
          <w:sz w:val="20"/>
          <w:szCs w:val="20"/>
          <w:lang w:val="en-US"/>
        </w:rPr>
        <w:t>gửi</w:t>
      </w:r>
      <w:r w:rsidRPr="001C0164">
        <w:rPr>
          <w:rFonts w:ascii="Arial" w:hAnsi="Arial" w:cs="Arial"/>
          <w:i/>
          <w:sz w:val="20"/>
          <w:szCs w:val="20"/>
        </w:rPr>
        <w:t xml:space="preserve"> cơ quan </w:t>
      </w:r>
      <w:r w:rsidR="00DF1E5F" w:rsidRPr="001C0164">
        <w:rPr>
          <w:rFonts w:ascii="Arial" w:hAnsi="Arial" w:cs="Arial"/>
          <w:i/>
          <w:sz w:val="20"/>
          <w:szCs w:val="20"/>
        </w:rPr>
        <w:t>tài chính</w:t>
      </w:r>
      <w:r w:rsidRPr="001C0164">
        <w:rPr>
          <w:rFonts w:ascii="Arial" w:hAnsi="Arial" w:cs="Arial"/>
          <w:i/>
          <w:sz w:val="20"/>
          <w:szCs w:val="20"/>
        </w:rPr>
        <w:t>)</w:t>
      </w:r>
    </w:p>
    <w:p w14:paraId="35507962" w14:textId="77777777" w:rsidR="001C0164" w:rsidRDefault="001C0164" w:rsidP="001C0164">
      <w:pPr>
        <w:widowControl/>
        <w:adjustRightInd w:val="0"/>
        <w:snapToGrid w:val="0"/>
        <w:jc w:val="center"/>
        <w:rPr>
          <w:rFonts w:ascii="Arial" w:hAnsi="Arial" w:cs="Arial"/>
          <w:b/>
          <w:sz w:val="20"/>
          <w:szCs w:val="20"/>
          <w:lang w:val="en-US"/>
        </w:rPr>
      </w:pPr>
    </w:p>
    <w:p w14:paraId="0D22CABF" w14:textId="3F54DA88" w:rsidR="00B1004F" w:rsidRPr="001C0164" w:rsidRDefault="00931A2D"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Phần</w:t>
      </w:r>
      <w:r w:rsidR="00B1004F" w:rsidRPr="001C0164">
        <w:rPr>
          <w:rFonts w:ascii="Arial" w:hAnsi="Arial" w:cs="Arial"/>
          <w:b/>
          <w:sz w:val="20"/>
          <w:szCs w:val="20"/>
        </w:rPr>
        <w:t xml:space="preserve"> I- </w:t>
      </w:r>
      <w:r w:rsidR="00E829DE" w:rsidRPr="001C0164">
        <w:rPr>
          <w:rFonts w:ascii="Arial" w:hAnsi="Arial" w:cs="Arial"/>
          <w:b/>
          <w:sz w:val="20"/>
          <w:szCs w:val="20"/>
          <w:lang w:val="en-US"/>
        </w:rPr>
        <w:t>TỔNG</w:t>
      </w:r>
      <w:r w:rsidR="00B1004F" w:rsidRPr="001C0164">
        <w:rPr>
          <w:rFonts w:ascii="Arial" w:hAnsi="Arial" w:cs="Arial"/>
          <w:b/>
          <w:sz w:val="20"/>
          <w:szCs w:val="20"/>
        </w:rPr>
        <w:t xml:space="preserve"> HỢP TÌNH HÌNH KINH PHÍ: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4"/>
        <w:gridCol w:w="1095"/>
        <w:gridCol w:w="590"/>
        <w:gridCol w:w="572"/>
        <w:gridCol w:w="637"/>
        <w:gridCol w:w="638"/>
        <w:gridCol w:w="640"/>
        <w:gridCol w:w="575"/>
        <w:gridCol w:w="638"/>
        <w:gridCol w:w="640"/>
        <w:gridCol w:w="575"/>
        <w:gridCol w:w="638"/>
        <w:gridCol w:w="638"/>
        <w:gridCol w:w="640"/>
      </w:tblGrid>
      <w:tr w:rsidR="00B1004F" w:rsidRPr="001C0164" w14:paraId="72A73953" w14:textId="77777777" w:rsidTr="001C0164">
        <w:tblPrEx>
          <w:tblCellMar>
            <w:top w:w="0" w:type="dxa"/>
            <w:left w:w="0" w:type="dxa"/>
            <w:bottom w:w="0" w:type="dxa"/>
            <w:right w:w="0" w:type="dxa"/>
          </w:tblCellMar>
        </w:tblPrEx>
        <w:tc>
          <w:tcPr>
            <w:tcW w:w="302" w:type="pct"/>
            <w:vMerge w:val="restart"/>
            <w:shd w:val="clear" w:color="auto" w:fill="FFFFFF"/>
            <w:vAlign w:val="center"/>
          </w:tcPr>
          <w:p w14:paraId="0AC8B0AC" w14:textId="77777777" w:rsidR="00B1004F" w:rsidRPr="001C0164" w:rsidRDefault="00C12577" w:rsidP="001C0164">
            <w:pPr>
              <w:widowControl/>
              <w:adjustRightInd w:val="0"/>
              <w:snapToGrid w:val="0"/>
              <w:jc w:val="center"/>
              <w:rPr>
                <w:rFonts w:ascii="Arial" w:hAnsi="Arial" w:cs="Arial"/>
                <w:b/>
                <w:sz w:val="20"/>
                <w:szCs w:val="20"/>
              </w:rPr>
            </w:pPr>
            <w:r w:rsidRPr="001C0164">
              <w:rPr>
                <w:rFonts w:ascii="Arial" w:hAnsi="Arial" w:cs="Arial"/>
                <w:b/>
                <w:sz w:val="20"/>
                <w:szCs w:val="20"/>
                <w:lang w:val="en-US"/>
              </w:rPr>
              <w:t>Chỉ</w:t>
            </w:r>
            <w:r w:rsidRPr="001C0164">
              <w:rPr>
                <w:rFonts w:ascii="Arial" w:hAnsi="Arial" w:cs="Arial"/>
                <w:b/>
                <w:sz w:val="20"/>
                <w:szCs w:val="20"/>
              </w:rPr>
              <w:t xml:space="preserve"> </w:t>
            </w:r>
            <w:r w:rsidR="00B1004F" w:rsidRPr="001C0164">
              <w:rPr>
                <w:rFonts w:ascii="Arial" w:hAnsi="Arial" w:cs="Arial"/>
                <w:b/>
                <w:sz w:val="20"/>
                <w:szCs w:val="20"/>
              </w:rPr>
              <w:t>tiêu</w:t>
            </w:r>
          </w:p>
        </w:tc>
        <w:tc>
          <w:tcPr>
            <w:tcW w:w="315" w:type="pct"/>
            <w:vMerge w:val="restart"/>
            <w:shd w:val="clear" w:color="auto" w:fill="FFFFFF"/>
            <w:vAlign w:val="center"/>
          </w:tcPr>
          <w:p w14:paraId="502E5B33"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Nội dung</w:t>
            </w:r>
          </w:p>
        </w:tc>
        <w:tc>
          <w:tcPr>
            <w:tcW w:w="350" w:type="pct"/>
            <w:vMerge w:val="restart"/>
            <w:shd w:val="clear" w:color="auto" w:fill="FFFFFF"/>
            <w:vAlign w:val="center"/>
          </w:tcPr>
          <w:p w14:paraId="1D6D8D85" w14:textId="77777777" w:rsidR="00B1004F" w:rsidRPr="001C0164" w:rsidRDefault="00497CE9" w:rsidP="001C0164">
            <w:pPr>
              <w:widowControl/>
              <w:adjustRightInd w:val="0"/>
              <w:snapToGrid w:val="0"/>
              <w:jc w:val="center"/>
              <w:rPr>
                <w:rFonts w:ascii="Arial" w:hAnsi="Arial" w:cs="Arial"/>
                <w:b/>
                <w:sz w:val="20"/>
                <w:szCs w:val="20"/>
              </w:rPr>
            </w:pPr>
            <w:r w:rsidRPr="001C0164">
              <w:rPr>
                <w:rFonts w:ascii="Arial" w:hAnsi="Arial" w:cs="Arial"/>
                <w:b/>
                <w:sz w:val="20"/>
                <w:szCs w:val="20"/>
                <w:lang w:val="en-US"/>
              </w:rPr>
              <w:t>Tổng</w:t>
            </w:r>
            <w:r w:rsidR="00C12577" w:rsidRPr="001C0164">
              <w:rPr>
                <w:rFonts w:ascii="Arial" w:hAnsi="Arial" w:cs="Arial"/>
                <w:b/>
                <w:sz w:val="20"/>
                <w:szCs w:val="20"/>
              </w:rPr>
              <w:t xml:space="preserve"> </w:t>
            </w:r>
            <w:r w:rsidR="00B1004F" w:rsidRPr="001C0164">
              <w:rPr>
                <w:rFonts w:ascii="Arial" w:hAnsi="Arial" w:cs="Arial"/>
                <w:b/>
                <w:sz w:val="20"/>
                <w:szCs w:val="20"/>
              </w:rPr>
              <w:t>số</w:t>
            </w:r>
          </w:p>
        </w:tc>
        <w:tc>
          <w:tcPr>
            <w:tcW w:w="1469" w:type="pct"/>
            <w:gridSpan w:val="4"/>
            <w:shd w:val="clear" w:color="auto" w:fill="FFFFFF"/>
            <w:vAlign w:val="center"/>
          </w:tcPr>
          <w:p w14:paraId="0EDAE091"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1094" w:type="pct"/>
            <w:gridSpan w:val="3"/>
            <w:shd w:val="clear" w:color="auto" w:fill="FFFFFF"/>
            <w:vAlign w:val="center"/>
          </w:tcPr>
          <w:p w14:paraId="7DE5C575"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1470" w:type="pct"/>
            <w:gridSpan w:val="4"/>
            <w:shd w:val="clear" w:color="auto" w:fill="FFFFFF"/>
            <w:vAlign w:val="center"/>
          </w:tcPr>
          <w:p w14:paraId="72D50ED7"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 xml:space="preserve">Chi tiết từng </w:t>
            </w:r>
            <w:r w:rsidR="00DF1E5F" w:rsidRPr="001C0164">
              <w:rPr>
                <w:rFonts w:ascii="Arial" w:hAnsi="Arial" w:cs="Arial"/>
                <w:b/>
                <w:sz w:val="20"/>
                <w:szCs w:val="20"/>
              </w:rPr>
              <w:t>đơn vị</w:t>
            </w:r>
            <w:r w:rsidRPr="001C0164">
              <w:rPr>
                <w:rFonts w:ascii="Arial" w:hAnsi="Arial" w:cs="Arial"/>
                <w:b/>
                <w:sz w:val="20"/>
                <w:szCs w:val="20"/>
              </w:rPr>
              <w:t xml:space="preserve"> trực thuộc</w:t>
            </w:r>
            <w:r w:rsidR="00C12577" w:rsidRPr="001C0164">
              <w:rPr>
                <w:rFonts w:ascii="Arial" w:hAnsi="Arial" w:cs="Arial"/>
                <w:b/>
                <w:sz w:val="20"/>
                <w:szCs w:val="20"/>
              </w:rPr>
              <w:t xml:space="preserve"> </w:t>
            </w:r>
            <w:r w:rsidRPr="001C0164">
              <w:rPr>
                <w:rFonts w:ascii="Arial" w:hAnsi="Arial" w:cs="Arial"/>
                <w:b/>
                <w:sz w:val="20"/>
                <w:szCs w:val="20"/>
              </w:rPr>
              <w:t xml:space="preserve">(nếu có </w:t>
            </w:r>
            <w:r w:rsidR="00DF1E5F" w:rsidRPr="001C0164">
              <w:rPr>
                <w:rFonts w:ascii="Arial" w:hAnsi="Arial" w:cs="Arial"/>
                <w:b/>
                <w:sz w:val="20"/>
                <w:szCs w:val="20"/>
              </w:rPr>
              <w:t>đơn</w:t>
            </w:r>
            <w:r w:rsidRPr="001C0164">
              <w:rPr>
                <w:rFonts w:ascii="Arial" w:hAnsi="Arial" w:cs="Arial"/>
                <w:b/>
                <w:sz w:val="20"/>
                <w:szCs w:val="20"/>
              </w:rPr>
              <w:t xml:space="preserve"> vị trực thuộc)</w:t>
            </w:r>
          </w:p>
        </w:tc>
      </w:tr>
      <w:tr w:rsidR="00B1004F" w:rsidRPr="001C0164" w14:paraId="0987B118" w14:textId="77777777" w:rsidTr="001C0164">
        <w:tblPrEx>
          <w:tblCellMar>
            <w:top w:w="0" w:type="dxa"/>
            <w:left w:w="0" w:type="dxa"/>
            <w:bottom w:w="0" w:type="dxa"/>
            <w:right w:w="0" w:type="dxa"/>
          </w:tblCellMar>
        </w:tblPrEx>
        <w:tc>
          <w:tcPr>
            <w:tcW w:w="302" w:type="pct"/>
            <w:vMerge/>
            <w:shd w:val="clear" w:color="auto" w:fill="FFFFFF"/>
            <w:vAlign w:val="center"/>
          </w:tcPr>
          <w:p w14:paraId="144F22A9" w14:textId="77777777" w:rsidR="00B1004F" w:rsidRPr="001C0164" w:rsidRDefault="00B1004F" w:rsidP="001C0164">
            <w:pPr>
              <w:widowControl/>
              <w:adjustRightInd w:val="0"/>
              <w:snapToGrid w:val="0"/>
              <w:jc w:val="center"/>
              <w:rPr>
                <w:rFonts w:ascii="Arial" w:hAnsi="Arial" w:cs="Arial"/>
                <w:sz w:val="20"/>
                <w:szCs w:val="20"/>
              </w:rPr>
            </w:pPr>
          </w:p>
        </w:tc>
        <w:tc>
          <w:tcPr>
            <w:tcW w:w="315" w:type="pct"/>
            <w:vMerge/>
            <w:shd w:val="clear" w:color="auto" w:fill="FFFFFF"/>
            <w:vAlign w:val="center"/>
          </w:tcPr>
          <w:p w14:paraId="3AF16A76" w14:textId="77777777" w:rsidR="00B1004F" w:rsidRPr="001C0164" w:rsidRDefault="00B1004F" w:rsidP="001C0164">
            <w:pPr>
              <w:widowControl/>
              <w:adjustRightInd w:val="0"/>
              <w:snapToGrid w:val="0"/>
              <w:jc w:val="center"/>
              <w:rPr>
                <w:rFonts w:ascii="Arial" w:hAnsi="Arial" w:cs="Arial"/>
                <w:sz w:val="20"/>
                <w:szCs w:val="20"/>
              </w:rPr>
            </w:pPr>
          </w:p>
        </w:tc>
        <w:tc>
          <w:tcPr>
            <w:tcW w:w="350" w:type="pct"/>
            <w:vMerge/>
            <w:shd w:val="clear" w:color="auto" w:fill="FFFFFF"/>
            <w:vAlign w:val="center"/>
          </w:tcPr>
          <w:p w14:paraId="5A8E0C21"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shd w:val="clear" w:color="auto" w:fill="FFFFFF"/>
            <w:vAlign w:val="center"/>
          </w:tcPr>
          <w:p w14:paraId="167430F9" w14:textId="77777777" w:rsidR="00B1004F" w:rsidRPr="001C0164" w:rsidRDefault="002301BC" w:rsidP="001C0164">
            <w:pPr>
              <w:widowControl/>
              <w:adjustRightInd w:val="0"/>
              <w:snapToGrid w:val="0"/>
              <w:jc w:val="center"/>
              <w:rPr>
                <w:rFonts w:ascii="Arial" w:hAnsi="Arial" w:cs="Arial"/>
                <w:sz w:val="20"/>
                <w:szCs w:val="20"/>
              </w:rPr>
            </w:pPr>
            <w:r w:rsidRPr="001C0164">
              <w:rPr>
                <w:rFonts w:ascii="Arial" w:hAnsi="Arial" w:cs="Arial"/>
                <w:sz w:val="20"/>
                <w:szCs w:val="20"/>
                <w:lang w:val="en-US"/>
              </w:rPr>
              <w:t>Tổng</w:t>
            </w:r>
            <w:r w:rsidR="00C12577" w:rsidRPr="001C0164">
              <w:rPr>
                <w:rFonts w:ascii="Arial" w:hAnsi="Arial" w:cs="Arial"/>
                <w:sz w:val="20"/>
                <w:szCs w:val="20"/>
              </w:rPr>
              <w:t xml:space="preserve"> </w:t>
            </w:r>
            <w:r w:rsidR="00B1004F" w:rsidRPr="001C0164">
              <w:rPr>
                <w:rFonts w:ascii="Arial" w:hAnsi="Arial" w:cs="Arial"/>
                <w:sz w:val="20"/>
                <w:szCs w:val="20"/>
              </w:rPr>
              <w:t>loại...</w:t>
            </w:r>
          </w:p>
        </w:tc>
        <w:tc>
          <w:tcPr>
            <w:tcW w:w="376" w:type="pct"/>
            <w:shd w:val="clear" w:color="auto" w:fill="FFFFFF"/>
            <w:vAlign w:val="center"/>
          </w:tcPr>
          <w:p w14:paraId="028771EA" w14:textId="77777777" w:rsidR="00B1004F" w:rsidRPr="001C0164" w:rsidRDefault="00931A2D" w:rsidP="001C0164">
            <w:pPr>
              <w:widowControl/>
              <w:adjustRightInd w:val="0"/>
              <w:snapToGrid w:val="0"/>
              <w:jc w:val="center"/>
              <w:rPr>
                <w:rFonts w:ascii="Arial" w:hAnsi="Arial" w:cs="Arial"/>
                <w:sz w:val="20"/>
                <w:szCs w:val="20"/>
                <w:lang w:val="en-US"/>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76" w:type="pct"/>
            <w:shd w:val="clear" w:color="auto" w:fill="FFFFFF"/>
            <w:vAlign w:val="center"/>
          </w:tcPr>
          <w:p w14:paraId="2129CCFD"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76" w:type="pct"/>
            <w:shd w:val="clear" w:color="auto" w:fill="FFFFFF"/>
            <w:vAlign w:val="center"/>
          </w:tcPr>
          <w:p w14:paraId="5BA9DB7B"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41" w:type="pct"/>
            <w:shd w:val="clear" w:color="auto" w:fill="FFFFFF"/>
            <w:vAlign w:val="center"/>
          </w:tcPr>
          <w:p w14:paraId="1E55D8CC" w14:textId="77777777" w:rsidR="00B1004F" w:rsidRPr="001C0164" w:rsidRDefault="00F0228C" w:rsidP="001C0164">
            <w:pPr>
              <w:widowControl/>
              <w:adjustRightInd w:val="0"/>
              <w:snapToGrid w:val="0"/>
              <w:jc w:val="center"/>
              <w:rPr>
                <w:rFonts w:ascii="Arial" w:hAnsi="Arial" w:cs="Arial"/>
                <w:sz w:val="20"/>
                <w:szCs w:val="20"/>
              </w:rPr>
            </w:pPr>
            <w:r w:rsidRPr="001C0164">
              <w:rPr>
                <w:rFonts w:ascii="Arial" w:hAnsi="Arial" w:cs="Arial"/>
                <w:sz w:val="20"/>
                <w:szCs w:val="20"/>
                <w:lang w:val="en-US"/>
              </w:rPr>
              <w:t>Tổng</w:t>
            </w:r>
            <w:r w:rsidR="00C12577" w:rsidRPr="001C0164">
              <w:rPr>
                <w:rFonts w:ascii="Arial" w:hAnsi="Arial" w:cs="Arial"/>
                <w:sz w:val="20"/>
                <w:szCs w:val="20"/>
              </w:rPr>
              <w:t xml:space="preserve"> </w:t>
            </w:r>
            <w:r w:rsidR="00B1004F" w:rsidRPr="001C0164">
              <w:rPr>
                <w:rFonts w:ascii="Arial" w:hAnsi="Arial" w:cs="Arial"/>
                <w:sz w:val="20"/>
                <w:szCs w:val="20"/>
              </w:rPr>
              <w:t>loại...</w:t>
            </w:r>
          </w:p>
        </w:tc>
        <w:tc>
          <w:tcPr>
            <w:tcW w:w="376" w:type="pct"/>
            <w:shd w:val="clear" w:color="auto" w:fill="FFFFFF"/>
            <w:vAlign w:val="center"/>
          </w:tcPr>
          <w:p w14:paraId="5E6ADF27"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76" w:type="pct"/>
            <w:shd w:val="clear" w:color="auto" w:fill="FFFFFF"/>
            <w:vAlign w:val="center"/>
          </w:tcPr>
          <w:p w14:paraId="44FFBB3A"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41" w:type="pct"/>
            <w:shd w:val="clear" w:color="auto" w:fill="FFFFFF"/>
            <w:vAlign w:val="center"/>
          </w:tcPr>
          <w:p w14:paraId="21BE74AB" w14:textId="77777777" w:rsidR="00B1004F" w:rsidRPr="001C0164" w:rsidRDefault="00B75AC5" w:rsidP="001C0164">
            <w:pPr>
              <w:widowControl/>
              <w:adjustRightInd w:val="0"/>
              <w:snapToGrid w:val="0"/>
              <w:jc w:val="center"/>
              <w:rPr>
                <w:rFonts w:ascii="Arial" w:hAnsi="Arial" w:cs="Arial"/>
                <w:sz w:val="20"/>
                <w:szCs w:val="20"/>
              </w:rPr>
            </w:pPr>
            <w:r w:rsidRPr="001C0164">
              <w:rPr>
                <w:rFonts w:ascii="Arial" w:hAnsi="Arial" w:cs="Arial"/>
                <w:sz w:val="20"/>
                <w:szCs w:val="20"/>
                <w:lang w:val="en-US"/>
              </w:rPr>
              <w:t>Tổng</w:t>
            </w:r>
            <w:r w:rsidR="00C12577" w:rsidRPr="001C0164">
              <w:rPr>
                <w:rFonts w:ascii="Arial" w:hAnsi="Arial" w:cs="Arial"/>
                <w:sz w:val="20"/>
                <w:szCs w:val="20"/>
              </w:rPr>
              <w:t xml:space="preserve"> </w:t>
            </w:r>
            <w:r w:rsidR="00B1004F" w:rsidRPr="001C0164">
              <w:rPr>
                <w:rFonts w:ascii="Arial" w:hAnsi="Arial" w:cs="Arial"/>
                <w:sz w:val="20"/>
                <w:szCs w:val="20"/>
              </w:rPr>
              <w:t>loại...</w:t>
            </w:r>
          </w:p>
        </w:tc>
        <w:tc>
          <w:tcPr>
            <w:tcW w:w="376" w:type="pct"/>
            <w:shd w:val="clear" w:color="auto" w:fill="FFFFFF"/>
            <w:vAlign w:val="center"/>
          </w:tcPr>
          <w:p w14:paraId="228E7A5F"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76" w:type="pct"/>
            <w:shd w:val="clear" w:color="auto" w:fill="FFFFFF"/>
            <w:vAlign w:val="center"/>
          </w:tcPr>
          <w:p w14:paraId="4EF95578"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c>
          <w:tcPr>
            <w:tcW w:w="376" w:type="pct"/>
            <w:shd w:val="clear" w:color="auto" w:fill="FFFFFF"/>
            <w:vAlign w:val="center"/>
          </w:tcPr>
          <w:p w14:paraId="4E50B6F5" w14:textId="77777777" w:rsidR="00B1004F" w:rsidRPr="001C0164" w:rsidRDefault="00931A2D" w:rsidP="001C0164">
            <w:pPr>
              <w:widowControl/>
              <w:adjustRightInd w:val="0"/>
              <w:snapToGrid w:val="0"/>
              <w:jc w:val="center"/>
              <w:rPr>
                <w:rFonts w:ascii="Arial" w:hAnsi="Arial" w:cs="Arial"/>
                <w:sz w:val="20"/>
                <w:szCs w:val="20"/>
              </w:rPr>
            </w:pPr>
            <w:r w:rsidRPr="001C0164">
              <w:rPr>
                <w:rFonts w:ascii="Arial" w:hAnsi="Arial" w:cs="Arial"/>
                <w:sz w:val="20"/>
                <w:szCs w:val="20"/>
              </w:rPr>
              <w:t>Khoản</w:t>
            </w:r>
            <w:r w:rsidR="00CD45DD" w:rsidRPr="001C0164">
              <w:rPr>
                <w:rFonts w:ascii="Arial" w:hAnsi="Arial" w:cs="Arial"/>
                <w:sz w:val="20"/>
                <w:szCs w:val="20"/>
                <w:lang w:val="en-US"/>
              </w:rPr>
              <w:t xml:space="preserve"> …</w:t>
            </w:r>
          </w:p>
        </w:tc>
      </w:tr>
      <w:tr w:rsidR="00B1004F" w:rsidRPr="001C0164" w14:paraId="0D2D2FD1" w14:textId="77777777" w:rsidTr="001C0164">
        <w:tblPrEx>
          <w:tblCellMar>
            <w:top w:w="0" w:type="dxa"/>
            <w:left w:w="0" w:type="dxa"/>
            <w:bottom w:w="0" w:type="dxa"/>
            <w:right w:w="0" w:type="dxa"/>
          </w:tblCellMar>
        </w:tblPrEx>
        <w:tc>
          <w:tcPr>
            <w:tcW w:w="302" w:type="pct"/>
            <w:shd w:val="clear" w:color="auto" w:fill="FFFFFF"/>
            <w:vAlign w:val="center"/>
          </w:tcPr>
          <w:p w14:paraId="35A1A24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315" w:type="pct"/>
            <w:shd w:val="clear" w:color="auto" w:fill="FFFFFF"/>
            <w:vAlign w:val="center"/>
          </w:tcPr>
          <w:p w14:paraId="14DAB531"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350" w:type="pct"/>
            <w:shd w:val="clear" w:color="auto" w:fill="FFFFFF"/>
            <w:vAlign w:val="center"/>
          </w:tcPr>
          <w:p w14:paraId="2565CBE7"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340" w:type="pct"/>
            <w:shd w:val="clear" w:color="auto" w:fill="FFFFFF"/>
            <w:vAlign w:val="center"/>
          </w:tcPr>
          <w:p w14:paraId="4D4C321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376" w:type="pct"/>
            <w:shd w:val="clear" w:color="auto" w:fill="FFFFFF"/>
            <w:vAlign w:val="center"/>
          </w:tcPr>
          <w:p w14:paraId="7F2B4A2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3</w:t>
            </w:r>
          </w:p>
        </w:tc>
        <w:tc>
          <w:tcPr>
            <w:tcW w:w="376" w:type="pct"/>
            <w:shd w:val="clear" w:color="auto" w:fill="FFFFFF"/>
            <w:vAlign w:val="center"/>
          </w:tcPr>
          <w:p w14:paraId="3AC91FF9"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376" w:type="pct"/>
            <w:shd w:val="clear" w:color="auto" w:fill="FFFFFF"/>
            <w:vAlign w:val="center"/>
          </w:tcPr>
          <w:p w14:paraId="50DC70E4"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341" w:type="pct"/>
            <w:shd w:val="clear" w:color="auto" w:fill="FFFFFF"/>
            <w:vAlign w:val="center"/>
          </w:tcPr>
          <w:p w14:paraId="33E3C81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6</w:t>
            </w:r>
          </w:p>
        </w:tc>
        <w:tc>
          <w:tcPr>
            <w:tcW w:w="376" w:type="pct"/>
            <w:shd w:val="clear" w:color="auto" w:fill="FFFFFF"/>
            <w:vAlign w:val="center"/>
          </w:tcPr>
          <w:p w14:paraId="447F544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7</w:t>
            </w:r>
          </w:p>
        </w:tc>
        <w:tc>
          <w:tcPr>
            <w:tcW w:w="376" w:type="pct"/>
            <w:shd w:val="clear" w:color="auto" w:fill="FFFFFF"/>
            <w:vAlign w:val="center"/>
          </w:tcPr>
          <w:p w14:paraId="63D1C7D1"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8</w:t>
            </w:r>
          </w:p>
        </w:tc>
        <w:tc>
          <w:tcPr>
            <w:tcW w:w="341" w:type="pct"/>
            <w:shd w:val="clear" w:color="auto" w:fill="FFFFFF"/>
            <w:vAlign w:val="center"/>
          </w:tcPr>
          <w:p w14:paraId="01EB7F7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9</w:t>
            </w:r>
          </w:p>
        </w:tc>
        <w:tc>
          <w:tcPr>
            <w:tcW w:w="376" w:type="pct"/>
            <w:shd w:val="clear" w:color="auto" w:fill="FFFFFF"/>
            <w:vAlign w:val="center"/>
          </w:tcPr>
          <w:p w14:paraId="42857FE0"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10</w:t>
            </w:r>
          </w:p>
        </w:tc>
        <w:tc>
          <w:tcPr>
            <w:tcW w:w="376" w:type="pct"/>
            <w:shd w:val="clear" w:color="auto" w:fill="FFFFFF"/>
            <w:vAlign w:val="center"/>
          </w:tcPr>
          <w:p w14:paraId="16877C1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11</w:t>
            </w:r>
          </w:p>
        </w:tc>
        <w:tc>
          <w:tcPr>
            <w:tcW w:w="376" w:type="pct"/>
            <w:shd w:val="clear" w:color="auto" w:fill="FFFFFF"/>
            <w:vAlign w:val="center"/>
          </w:tcPr>
          <w:p w14:paraId="66B01BF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12</w:t>
            </w:r>
          </w:p>
        </w:tc>
      </w:tr>
      <w:tr w:rsidR="00B1004F" w:rsidRPr="001C0164" w14:paraId="51267EC5" w14:textId="77777777" w:rsidTr="001C0164">
        <w:tblPrEx>
          <w:tblCellMar>
            <w:top w:w="0" w:type="dxa"/>
            <w:left w:w="0" w:type="dxa"/>
            <w:bottom w:w="0" w:type="dxa"/>
            <w:right w:w="0" w:type="dxa"/>
          </w:tblCellMar>
        </w:tblPrEx>
        <w:tc>
          <w:tcPr>
            <w:tcW w:w="302" w:type="pct"/>
            <w:shd w:val="clear" w:color="auto" w:fill="FFFFFF"/>
            <w:vAlign w:val="center"/>
          </w:tcPr>
          <w:p w14:paraId="1990260B" w14:textId="77777777" w:rsidR="00B1004F" w:rsidRPr="001C0164" w:rsidRDefault="00B1004F" w:rsidP="001C0164">
            <w:pPr>
              <w:widowControl/>
              <w:adjustRightInd w:val="0"/>
              <w:snapToGrid w:val="0"/>
              <w:jc w:val="center"/>
              <w:rPr>
                <w:rFonts w:ascii="Arial" w:hAnsi="Arial" w:cs="Arial"/>
                <w:sz w:val="20"/>
                <w:szCs w:val="20"/>
              </w:rPr>
            </w:pPr>
          </w:p>
        </w:tc>
        <w:tc>
          <w:tcPr>
            <w:tcW w:w="315" w:type="pct"/>
            <w:shd w:val="clear" w:color="auto" w:fill="FFFFFF"/>
            <w:vAlign w:val="center"/>
          </w:tcPr>
          <w:p w14:paraId="4A10218D"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 xml:space="preserve">Nội dung theo mẫu </w:t>
            </w:r>
            <w:r w:rsidR="00183B4C" w:rsidRPr="001C0164">
              <w:rPr>
                <w:rFonts w:ascii="Arial" w:hAnsi="Arial" w:cs="Arial"/>
                <w:b/>
                <w:sz w:val="20"/>
                <w:szCs w:val="20"/>
                <w:lang w:val="en-US"/>
              </w:rPr>
              <w:t>biểu</w:t>
            </w:r>
            <w:r w:rsidR="00DF1E5F" w:rsidRPr="001C0164">
              <w:rPr>
                <w:rFonts w:ascii="Arial" w:hAnsi="Arial" w:cs="Arial"/>
                <w:b/>
                <w:sz w:val="20"/>
                <w:szCs w:val="20"/>
              </w:rPr>
              <w:t xml:space="preserve"> </w:t>
            </w:r>
            <w:r w:rsidRPr="001C0164">
              <w:rPr>
                <w:rFonts w:ascii="Arial" w:hAnsi="Arial" w:cs="Arial"/>
                <w:b/>
                <w:sz w:val="20"/>
                <w:szCs w:val="20"/>
              </w:rPr>
              <w:t>B01/BCQT Thông tư số</w:t>
            </w:r>
            <w:r w:rsidR="00DF1E5F" w:rsidRPr="001C0164">
              <w:rPr>
                <w:rFonts w:ascii="Arial" w:hAnsi="Arial" w:cs="Arial"/>
                <w:b/>
                <w:sz w:val="20"/>
                <w:szCs w:val="20"/>
              </w:rPr>
              <w:t xml:space="preserve"> </w:t>
            </w:r>
            <w:r w:rsidRPr="001C0164">
              <w:rPr>
                <w:rFonts w:ascii="Arial" w:hAnsi="Arial" w:cs="Arial"/>
                <w:b/>
                <w:sz w:val="20"/>
                <w:szCs w:val="20"/>
              </w:rPr>
              <w:t>24/2024/TT-BTC</w:t>
            </w:r>
          </w:p>
        </w:tc>
        <w:tc>
          <w:tcPr>
            <w:tcW w:w="350" w:type="pct"/>
            <w:shd w:val="clear" w:color="auto" w:fill="FFFFFF"/>
            <w:vAlign w:val="center"/>
          </w:tcPr>
          <w:p w14:paraId="67E408D8"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shd w:val="clear" w:color="auto" w:fill="FFFFFF"/>
            <w:vAlign w:val="center"/>
          </w:tcPr>
          <w:p w14:paraId="32343284"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1782C8F3"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0F63C156"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00FCB66B" w14:textId="77777777" w:rsidR="00B1004F" w:rsidRPr="001C0164" w:rsidRDefault="00B1004F" w:rsidP="001C0164">
            <w:pPr>
              <w:widowControl/>
              <w:adjustRightInd w:val="0"/>
              <w:snapToGrid w:val="0"/>
              <w:jc w:val="center"/>
              <w:rPr>
                <w:rFonts w:ascii="Arial" w:hAnsi="Arial" w:cs="Arial"/>
                <w:sz w:val="20"/>
                <w:szCs w:val="20"/>
              </w:rPr>
            </w:pPr>
          </w:p>
        </w:tc>
        <w:tc>
          <w:tcPr>
            <w:tcW w:w="341" w:type="pct"/>
            <w:shd w:val="clear" w:color="auto" w:fill="FFFFFF"/>
            <w:vAlign w:val="center"/>
          </w:tcPr>
          <w:p w14:paraId="79EEE6DB"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5D1B6468"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7EE7D11B" w14:textId="77777777" w:rsidR="00B1004F" w:rsidRPr="001C0164" w:rsidRDefault="00B1004F" w:rsidP="001C0164">
            <w:pPr>
              <w:widowControl/>
              <w:adjustRightInd w:val="0"/>
              <w:snapToGrid w:val="0"/>
              <w:jc w:val="center"/>
              <w:rPr>
                <w:rFonts w:ascii="Arial" w:hAnsi="Arial" w:cs="Arial"/>
                <w:sz w:val="20"/>
                <w:szCs w:val="20"/>
              </w:rPr>
            </w:pPr>
          </w:p>
        </w:tc>
        <w:tc>
          <w:tcPr>
            <w:tcW w:w="341" w:type="pct"/>
            <w:shd w:val="clear" w:color="auto" w:fill="FFFFFF"/>
            <w:vAlign w:val="center"/>
          </w:tcPr>
          <w:p w14:paraId="1E4DE528"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2D5CFC2F"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634369F1"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2C443EB5"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4D00B786" w14:textId="77777777" w:rsidTr="001C0164">
        <w:tblPrEx>
          <w:tblCellMar>
            <w:top w:w="0" w:type="dxa"/>
            <w:left w:w="0" w:type="dxa"/>
            <w:bottom w:w="0" w:type="dxa"/>
            <w:right w:w="0" w:type="dxa"/>
          </w:tblCellMar>
        </w:tblPrEx>
        <w:tc>
          <w:tcPr>
            <w:tcW w:w="302" w:type="pct"/>
            <w:shd w:val="clear" w:color="auto" w:fill="FFFFFF"/>
            <w:vAlign w:val="center"/>
          </w:tcPr>
          <w:p w14:paraId="4CDA1D50" w14:textId="77777777" w:rsidR="00B1004F" w:rsidRPr="001C0164" w:rsidRDefault="00B1004F" w:rsidP="001C0164">
            <w:pPr>
              <w:widowControl/>
              <w:adjustRightInd w:val="0"/>
              <w:snapToGrid w:val="0"/>
              <w:jc w:val="center"/>
              <w:rPr>
                <w:rFonts w:ascii="Arial" w:hAnsi="Arial" w:cs="Arial"/>
                <w:sz w:val="20"/>
                <w:szCs w:val="20"/>
              </w:rPr>
            </w:pPr>
          </w:p>
        </w:tc>
        <w:tc>
          <w:tcPr>
            <w:tcW w:w="315" w:type="pct"/>
            <w:shd w:val="clear" w:color="auto" w:fill="FFFFFF"/>
            <w:vAlign w:val="center"/>
          </w:tcPr>
          <w:p w14:paraId="66A3666B" w14:textId="77777777" w:rsidR="00B1004F" w:rsidRPr="001C0164" w:rsidRDefault="00B1004F" w:rsidP="001C0164">
            <w:pPr>
              <w:widowControl/>
              <w:adjustRightInd w:val="0"/>
              <w:snapToGrid w:val="0"/>
              <w:jc w:val="center"/>
              <w:rPr>
                <w:rFonts w:ascii="Arial" w:hAnsi="Arial" w:cs="Arial"/>
                <w:sz w:val="20"/>
                <w:szCs w:val="20"/>
              </w:rPr>
            </w:pPr>
          </w:p>
        </w:tc>
        <w:tc>
          <w:tcPr>
            <w:tcW w:w="350" w:type="pct"/>
            <w:shd w:val="clear" w:color="auto" w:fill="FFFFFF"/>
            <w:vAlign w:val="center"/>
          </w:tcPr>
          <w:p w14:paraId="259D0757"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shd w:val="clear" w:color="auto" w:fill="FFFFFF"/>
            <w:vAlign w:val="center"/>
          </w:tcPr>
          <w:p w14:paraId="142F60BC"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789ED4C0"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0054BC65"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4DCC1EDF" w14:textId="77777777" w:rsidR="00B1004F" w:rsidRPr="001C0164" w:rsidRDefault="00B1004F" w:rsidP="001C0164">
            <w:pPr>
              <w:widowControl/>
              <w:adjustRightInd w:val="0"/>
              <w:snapToGrid w:val="0"/>
              <w:jc w:val="center"/>
              <w:rPr>
                <w:rFonts w:ascii="Arial" w:hAnsi="Arial" w:cs="Arial"/>
                <w:sz w:val="20"/>
                <w:szCs w:val="20"/>
              </w:rPr>
            </w:pPr>
          </w:p>
        </w:tc>
        <w:tc>
          <w:tcPr>
            <w:tcW w:w="341" w:type="pct"/>
            <w:shd w:val="clear" w:color="auto" w:fill="FFFFFF"/>
            <w:vAlign w:val="center"/>
          </w:tcPr>
          <w:p w14:paraId="2AC922FD"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014FFAD6"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74569CAF" w14:textId="77777777" w:rsidR="00B1004F" w:rsidRPr="001C0164" w:rsidRDefault="00B1004F" w:rsidP="001C0164">
            <w:pPr>
              <w:widowControl/>
              <w:adjustRightInd w:val="0"/>
              <w:snapToGrid w:val="0"/>
              <w:jc w:val="center"/>
              <w:rPr>
                <w:rFonts w:ascii="Arial" w:hAnsi="Arial" w:cs="Arial"/>
                <w:sz w:val="20"/>
                <w:szCs w:val="20"/>
              </w:rPr>
            </w:pPr>
          </w:p>
        </w:tc>
        <w:tc>
          <w:tcPr>
            <w:tcW w:w="341" w:type="pct"/>
            <w:shd w:val="clear" w:color="auto" w:fill="FFFFFF"/>
            <w:vAlign w:val="center"/>
          </w:tcPr>
          <w:p w14:paraId="39C5E794"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7851DD79"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77AA5A72" w14:textId="77777777" w:rsidR="00B1004F" w:rsidRPr="001C0164" w:rsidRDefault="00B1004F" w:rsidP="001C0164">
            <w:pPr>
              <w:widowControl/>
              <w:adjustRightInd w:val="0"/>
              <w:snapToGrid w:val="0"/>
              <w:jc w:val="center"/>
              <w:rPr>
                <w:rFonts w:ascii="Arial" w:hAnsi="Arial" w:cs="Arial"/>
                <w:sz w:val="20"/>
                <w:szCs w:val="20"/>
              </w:rPr>
            </w:pPr>
          </w:p>
        </w:tc>
        <w:tc>
          <w:tcPr>
            <w:tcW w:w="376" w:type="pct"/>
            <w:shd w:val="clear" w:color="auto" w:fill="FFFFFF"/>
            <w:vAlign w:val="center"/>
          </w:tcPr>
          <w:p w14:paraId="5D5CD268" w14:textId="77777777" w:rsidR="00B1004F" w:rsidRPr="001C0164" w:rsidRDefault="00B1004F" w:rsidP="001C0164">
            <w:pPr>
              <w:widowControl/>
              <w:adjustRightInd w:val="0"/>
              <w:snapToGrid w:val="0"/>
              <w:jc w:val="center"/>
              <w:rPr>
                <w:rFonts w:ascii="Arial" w:hAnsi="Arial" w:cs="Arial"/>
                <w:sz w:val="20"/>
                <w:szCs w:val="20"/>
              </w:rPr>
            </w:pPr>
          </w:p>
        </w:tc>
      </w:tr>
    </w:tbl>
    <w:p w14:paraId="2F8D5E0E" w14:textId="6312248E" w:rsidR="00B1004F" w:rsidRPr="001C0164" w:rsidRDefault="00931A2D"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P</w:t>
      </w:r>
      <w:r w:rsidR="00A5228D" w:rsidRPr="001C0164">
        <w:rPr>
          <w:rFonts w:ascii="Arial" w:hAnsi="Arial" w:cs="Arial"/>
          <w:b/>
          <w:sz w:val="20"/>
          <w:szCs w:val="20"/>
        </w:rPr>
        <w:t>hần</w:t>
      </w:r>
      <w:r w:rsidR="007619B4" w:rsidRPr="001C0164">
        <w:rPr>
          <w:rFonts w:ascii="Arial" w:hAnsi="Arial" w:cs="Arial"/>
          <w:b/>
          <w:sz w:val="20"/>
          <w:szCs w:val="20"/>
        </w:rPr>
        <w:t xml:space="preserve"> II- CHI TIẾT KINH PHÍ QUYẾT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0"/>
        <w:gridCol w:w="628"/>
        <w:gridCol w:w="504"/>
        <w:gridCol w:w="511"/>
        <w:gridCol w:w="547"/>
        <w:gridCol w:w="531"/>
        <w:gridCol w:w="541"/>
        <w:gridCol w:w="505"/>
        <w:gridCol w:w="495"/>
        <w:gridCol w:w="482"/>
        <w:gridCol w:w="606"/>
        <w:gridCol w:w="531"/>
        <w:gridCol w:w="541"/>
        <w:gridCol w:w="505"/>
        <w:gridCol w:w="495"/>
        <w:gridCol w:w="482"/>
        <w:gridCol w:w="606"/>
      </w:tblGrid>
      <w:tr w:rsidR="00022207" w:rsidRPr="001C0164" w14:paraId="6BACE950" w14:textId="77777777" w:rsidTr="001C0164">
        <w:tblPrEx>
          <w:tblCellMar>
            <w:top w:w="0" w:type="dxa"/>
            <w:left w:w="0" w:type="dxa"/>
            <w:bottom w:w="0" w:type="dxa"/>
            <w:right w:w="0" w:type="dxa"/>
          </w:tblCellMar>
        </w:tblPrEx>
        <w:tc>
          <w:tcPr>
            <w:tcW w:w="287" w:type="pct"/>
            <w:vMerge w:val="restart"/>
            <w:shd w:val="clear" w:color="auto" w:fill="FFFFFF"/>
            <w:vAlign w:val="center"/>
          </w:tcPr>
          <w:p w14:paraId="5D5E18C6" w14:textId="77777777" w:rsidR="00022207" w:rsidRPr="001C0164" w:rsidRDefault="00022207" w:rsidP="001C0164">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340" w:type="pct"/>
            <w:vMerge w:val="restart"/>
            <w:shd w:val="clear" w:color="auto" w:fill="FFFFFF"/>
            <w:vAlign w:val="center"/>
          </w:tcPr>
          <w:p w14:paraId="7DE94E06" w14:textId="77777777" w:rsidR="00022207" w:rsidRPr="001C0164" w:rsidRDefault="00931A2D" w:rsidP="001C0164">
            <w:pPr>
              <w:widowControl/>
              <w:adjustRightInd w:val="0"/>
              <w:snapToGrid w:val="0"/>
              <w:jc w:val="center"/>
              <w:rPr>
                <w:rFonts w:ascii="Arial" w:hAnsi="Arial" w:cs="Arial"/>
                <w:b/>
                <w:sz w:val="20"/>
                <w:szCs w:val="20"/>
              </w:rPr>
            </w:pPr>
            <w:r w:rsidRPr="001C0164">
              <w:rPr>
                <w:rFonts w:ascii="Arial" w:hAnsi="Arial" w:cs="Arial"/>
                <w:b/>
                <w:sz w:val="20"/>
                <w:szCs w:val="20"/>
              </w:rPr>
              <w:t>Khoản</w:t>
            </w:r>
          </w:p>
        </w:tc>
        <w:tc>
          <w:tcPr>
            <w:tcW w:w="283" w:type="pct"/>
            <w:vMerge w:val="restart"/>
            <w:shd w:val="clear" w:color="auto" w:fill="FFFFFF"/>
            <w:vAlign w:val="center"/>
          </w:tcPr>
          <w:p w14:paraId="7A63442C" w14:textId="77777777" w:rsidR="00022207" w:rsidRPr="001C0164" w:rsidRDefault="00931A2D" w:rsidP="001C0164">
            <w:pPr>
              <w:widowControl/>
              <w:adjustRightInd w:val="0"/>
              <w:snapToGrid w:val="0"/>
              <w:jc w:val="center"/>
              <w:rPr>
                <w:rFonts w:ascii="Arial" w:hAnsi="Arial" w:cs="Arial"/>
                <w:b/>
                <w:sz w:val="20"/>
                <w:szCs w:val="20"/>
              </w:rPr>
            </w:pPr>
            <w:r w:rsidRPr="001C0164">
              <w:rPr>
                <w:rFonts w:ascii="Arial" w:hAnsi="Arial" w:cs="Arial"/>
                <w:b/>
                <w:sz w:val="20"/>
                <w:szCs w:val="20"/>
              </w:rPr>
              <w:t>Mục</w:t>
            </w:r>
          </w:p>
        </w:tc>
        <w:tc>
          <w:tcPr>
            <w:tcW w:w="287" w:type="pct"/>
            <w:vMerge w:val="restart"/>
            <w:shd w:val="clear" w:color="auto" w:fill="FFFFFF"/>
            <w:vAlign w:val="center"/>
          </w:tcPr>
          <w:p w14:paraId="4D3B3FE6" w14:textId="77777777" w:rsidR="00022207" w:rsidRPr="001C0164" w:rsidRDefault="00022207" w:rsidP="001C0164">
            <w:pPr>
              <w:widowControl/>
              <w:adjustRightInd w:val="0"/>
              <w:snapToGrid w:val="0"/>
              <w:jc w:val="center"/>
              <w:rPr>
                <w:rFonts w:ascii="Arial" w:hAnsi="Arial" w:cs="Arial"/>
                <w:b/>
                <w:sz w:val="20"/>
                <w:szCs w:val="20"/>
              </w:rPr>
            </w:pPr>
            <w:r w:rsidRPr="001C0164">
              <w:rPr>
                <w:rFonts w:ascii="Arial" w:hAnsi="Arial" w:cs="Arial"/>
                <w:b/>
                <w:sz w:val="20"/>
                <w:szCs w:val="20"/>
              </w:rPr>
              <w:t xml:space="preserve">Tiểu </w:t>
            </w:r>
            <w:r w:rsidR="00931A2D" w:rsidRPr="001C0164">
              <w:rPr>
                <w:rFonts w:ascii="Arial" w:hAnsi="Arial" w:cs="Arial"/>
                <w:b/>
                <w:sz w:val="20"/>
                <w:szCs w:val="20"/>
              </w:rPr>
              <w:t>mục</w:t>
            </w:r>
          </w:p>
        </w:tc>
        <w:tc>
          <w:tcPr>
            <w:tcW w:w="307" w:type="pct"/>
            <w:vMerge w:val="restart"/>
            <w:shd w:val="clear" w:color="auto" w:fill="FFFFFF"/>
            <w:vAlign w:val="center"/>
          </w:tcPr>
          <w:p w14:paraId="750F3464" w14:textId="77777777" w:rsidR="00022207" w:rsidRPr="001C0164" w:rsidRDefault="00022207" w:rsidP="001C0164">
            <w:pPr>
              <w:widowControl/>
              <w:adjustRightInd w:val="0"/>
              <w:snapToGrid w:val="0"/>
              <w:jc w:val="center"/>
              <w:rPr>
                <w:rFonts w:ascii="Arial" w:hAnsi="Arial" w:cs="Arial"/>
                <w:b/>
                <w:sz w:val="20"/>
                <w:szCs w:val="20"/>
              </w:rPr>
            </w:pPr>
            <w:r w:rsidRPr="001C0164">
              <w:rPr>
                <w:rFonts w:ascii="Arial" w:hAnsi="Arial" w:cs="Arial"/>
                <w:b/>
                <w:sz w:val="20"/>
                <w:szCs w:val="20"/>
              </w:rPr>
              <w:t>Nội dung chi</w:t>
            </w:r>
          </w:p>
        </w:tc>
        <w:tc>
          <w:tcPr>
            <w:tcW w:w="1748" w:type="pct"/>
            <w:gridSpan w:val="6"/>
            <w:shd w:val="clear" w:color="auto" w:fill="FFFFFF"/>
            <w:vAlign w:val="center"/>
          </w:tcPr>
          <w:p w14:paraId="6359D85D" w14:textId="77777777" w:rsidR="00022207" w:rsidRPr="001C0164" w:rsidRDefault="00022207" w:rsidP="001C0164">
            <w:pPr>
              <w:widowControl/>
              <w:adjustRightInd w:val="0"/>
              <w:snapToGrid w:val="0"/>
              <w:jc w:val="center"/>
              <w:rPr>
                <w:rFonts w:ascii="Arial" w:hAnsi="Arial" w:cs="Arial"/>
                <w:b/>
                <w:sz w:val="20"/>
                <w:szCs w:val="20"/>
              </w:rPr>
            </w:pPr>
            <w:r w:rsidRPr="001C0164">
              <w:rPr>
                <w:rFonts w:ascii="Arial" w:hAnsi="Arial" w:cs="Arial"/>
                <w:b/>
                <w:sz w:val="20"/>
                <w:szCs w:val="20"/>
              </w:rPr>
              <w:t>Tổng số</w:t>
            </w:r>
          </w:p>
        </w:tc>
        <w:tc>
          <w:tcPr>
            <w:tcW w:w="1748" w:type="pct"/>
            <w:gridSpan w:val="6"/>
            <w:shd w:val="clear" w:color="auto" w:fill="FFFFFF"/>
            <w:vAlign w:val="center"/>
          </w:tcPr>
          <w:p w14:paraId="08CE4154" w14:textId="77777777" w:rsidR="00022207" w:rsidRPr="001C0164" w:rsidRDefault="00022207"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rPr>
              <w:t>Chi tiết từng đơn vị trự</w:t>
            </w:r>
            <w:r w:rsidRPr="001C0164">
              <w:rPr>
                <w:rFonts w:ascii="Arial" w:hAnsi="Arial" w:cs="Arial"/>
                <w:b/>
                <w:sz w:val="20"/>
                <w:szCs w:val="20"/>
                <w:lang w:val="en-US"/>
              </w:rPr>
              <w:t>c</w:t>
            </w:r>
            <w:r w:rsidR="00305387" w:rsidRPr="001C0164">
              <w:rPr>
                <w:rFonts w:ascii="Arial" w:hAnsi="Arial" w:cs="Arial"/>
                <w:b/>
                <w:sz w:val="20"/>
                <w:szCs w:val="20"/>
                <w:lang w:val="en-US"/>
              </w:rPr>
              <w:t xml:space="preserve"> thuộc</w:t>
            </w:r>
            <w:r w:rsidRPr="001C0164">
              <w:rPr>
                <w:rFonts w:ascii="Arial" w:hAnsi="Arial" w:cs="Arial"/>
                <w:b/>
                <w:sz w:val="20"/>
                <w:szCs w:val="20"/>
              </w:rPr>
              <w:t xml:space="preserve"> </w:t>
            </w:r>
            <w:r w:rsidRPr="001C0164">
              <w:rPr>
                <w:rFonts w:ascii="Arial" w:hAnsi="Arial" w:cs="Arial"/>
                <w:sz w:val="20"/>
                <w:szCs w:val="20"/>
              </w:rPr>
              <w:t>(nếu c</w:t>
            </w:r>
            <w:r w:rsidR="005710F4" w:rsidRPr="001C0164">
              <w:rPr>
                <w:rFonts w:ascii="Arial" w:hAnsi="Arial" w:cs="Arial"/>
                <w:sz w:val="20"/>
                <w:szCs w:val="20"/>
                <w:lang w:val="en-US"/>
              </w:rPr>
              <w:t>ó</w:t>
            </w:r>
            <w:r w:rsidRPr="001C0164">
              <w:rPr>
                <w:rFonts w:ascii="Arial" w:hAnsi="Arial" w:cs="Arial"/>
                <w:sz w:val="20"/>
                <w:szCs w:val="20"/>
              </w:rPr>
              <w:t xml:space="preserve"> đơn vị </w:t>
            </w:r>
            <w:r w:rsidR="00BE20BA" w:rsidRPr="001C0164">
              <w:rPr>
                <w:rFonts w:ascii="Arial" w:hAnsi="Arial" w:cs="Arial"/>
                <w:sz w:val="20"/>
                <w:szCs w:val="20"/>
                <w:lang w:val="en-US"/>
              </w:rPr>
              <w:t>trực thuộc)</w:t>
            </w:r>
          </w:p>
        </w:tc>
      </w:tr>
      <w:tr w:rsidR="001C0164" w:rsidRPr="001C0164" w14:paraId="6CA34A9B" w14:textId="77777777" w:rsidTr="001C0164">
        <w:tblPrEx>
          <w:tblCellMar>
            <w:top w:w="0" w:type="dxa"/>
            <w:left w:w="0" w:type="dxa"/>
            <w:bottom w:w="0" w:type="dxa"/>
            <w:right w:w="0" w:type="dxa"/>
          </w:tblCellMar>
        </w:tblPrEx>
        <w:tc>
          <w:tcPr>
            <w:tcW w:w="287" w:type="pct"/>
            <w:vMerge/>
            <w:shd w:val="clear" w:color="auto" w:fill="FFFFFF"/>
            <w:vAlign w:val="center"/>
          </w:tcPr>
          <w:p w14:paraId="637F8BEF"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vMerge/>
            <w:shd w:val="clear" w:color="auto" w:fill="FFFFFF"/>
            <w:vAlign w:val="center"/>
          </w:tcPr>
          <w:p w14:paraId="2F2842FE" w14:textId="77777777" w:rsidR="00B1004F" w:rsidRPr="001C0164" w:rsidRDefault="00B1004F" w:rsidP="001C0164">
            <w:pPr>
              <w:widowControl/>
              <w:adjustRightInd w:val="0"/>
              <w:snapToGrid w:val="0"/>
              <w:jc w:val="center"/>
              <w:rPr>
                <w:rFonts w:ascii="Arial" w:hAnsi="Arial" w:cs="Arial"/>
                <w:sz w:val="20"/>
                <w:szCs w:val="20"/>
              </w:rPr>
            </w:pPr>
          </w:p>
        </w:tc>
        <w:tc>
          <w:tcPr>
            <w:tcW w:w="283" w:type="pct"/>
            <w:vMerge/>
            <w:shd w:val="clear" w:color="auto" w:fill="FFFFFF"/>
            <w:vAlign w:val="center"/>
          </w:tcPr>
          <w:p w14:paraId="369EC4B8" w14:textId="77777777" w:rsidR="00B1004F" w:rsidRPr="001C0164" w:rsidRDefault="00B1004F" w:rsidP="001C0164">
            <w:pPr>
              <w:widowControl/>
              <w:adjustRightInd w:val="0"/>
              <w:snapToGrid w:val="0"/>
              <w:jc w:val="center"/>
              <w:rPr>
                <w:rFonts w:ascii="Arial" w:hAnsi="Arial" w:cs="Arial"/>
                <w:sz w:val="20"/>
                <w:szCs w:val="20"/>
              </w:rPr>
            </w:pPr>
          </w:p>
        </w:tc>
        <w:tc>
          <w:tcPr>
            <w:tcW w:w="287" w:type="pct"/>
            <w:vMerge/>
            <w:shd w:val="clear" w:color="auto" w:fill="FFFFFF"/>
            <w:vAlign w:val="center"/>
          </w:tcPr>
          <w:p w14:paraId="03ED9466" w14:textId="77777777" w:rsidR="00B1004F" w:rsidRPr="001C0164" w:rsidRDefault="00B1004F" w:rsidP="001C0164">
            <w:pPr>
              <w:widowControl/>
              <w:adjustRightInd w:val="0"/>
              <w:snapToGrid w:val="0"/>
              <w:jc w:val="center"/>
              <w:rPr>
                <w:rFonts w:ascii="Arial" w:hAnsi="Arial" w:cs="Arial"/>
                <w:sz w:val="20"/>
                <w:szCs w:val="20"/>
              </w:rPr>
            </w:pPr>
          </w:p>
        </w:tc>
        <w:tc>
          <w:tcPr>
            <w:tcW w:w="307" w:type="pct"/>
            <w:vMerge/>
            <w:shd w:val="clear" w:color="auto" w:fill="FFFFFF"/>
            <w:vAlign w:val="center"/>
          </w:tcPr>
          <w:p w14:paraId="4C62C074" w14:textId="77777777" w:rsidR="00B1004F" w:rsidRPr="001C0164" w:rsidRDefault="00B1004F" w:rsidP="001C0164">
            <w:pPr>
              <w:widowControl/>
              <w:adjustRightInd w:val="0"/>
              <w:snapToGrid w:val="0"/>
              <w:jc w:val="center"/>
              <w:rPr>
                <w:rFonts w:ascii="Arial" w:hAnsi="Arial" w:cs="Arial"/>
                <w:sz w:val="20"/>
                <w:szCs w:val="20"/>
              </w:rPr>
            </w:pPr>
          </w:p>
        </w:tc>
        <w:tc>
          <w:tcPr>
            <w:tcW w:w="298" w:type="pct"/>
            <w:vMerge w:val="restart"/>
            <w:shd w:val="clear" w:color="auto" w:fill="FFFFFF"/>
            <w:vAlign w:val="center"/>
          </w:tcPr>
          <w:p w14:paraId="037E133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Tổng</w:t>
            </w:r>
            <w:r w:rsidR="007619B4" w:rsidRPr="001C0164">
              <w:rPr>
                <w:rFonts w:ascii="Arial" w:hAnsi="Arial" w:cs="Arial"/>
                <w:sz w:val="20"/>
                <w:szCs w:val="20"/>
              </w:rPr>
              <w:t xml:space="preserve"> </w:t>
            </w:r>
            <w:r w:rsidRPr="001C0164">
              <w:rPr>
                <w:rFonts w:ascii="Arial" w:hAnsi="Arial" w:cs="Arial"/>
                <w:sz w:val="20"/>
                <w:szCs w:val="20"/>
              </w:rPr>
              <w:t>số</w:t>
            </w:r>
          </w:p>
        </w:tc>
        <w:tc>
          <w:tcPr>
            <w:tcW w:w="859" w:type="pct"/>
            <w:gridSpan w:val="3"/>
            <w:shd w:val="clear" w:color="auto" w:fill="FFFFFF"/>
            <w:vAlign w:val="center"/>
          </w:tcPr>
          <w:p w14:paraId="16B3B5C4"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Nguồn NSNN</w:t>
            </w:r>
          </w:p>
        </w:tc>
        <w:tc>
          <w:tcPr>
            <w:tcW w:w="259" w:type="pct"/>
            <w:vMerge w:val="restart"/>
            <w:shd w:val="clear" w:color="auto" w:fill="FFFFFF"/>
            <w:vAlign w:val="center"/>
          </w:tcPr>
          <w:p w14:paraId="0750EE0F"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Phí</w:t>
            </w:r>
            <w:r w:rsidR="00DF1E5F" w:rsidRPr="001C0164">
              <w:rPr>
                <w:rFonts w:ascii="Arial" w:hAnsi="Arial" w:cs="Arial"/>
                <w:sz w:val="20"/>
                <w:szCs w:val="20"/>
              </w:rPr>
              <w:t xml:space="preserve"> </w:t>
            </w:r>
            <w:r w:rsidRPr="001C0164">
              <w:rPr>
                <w:rFonts w:ascii="Arial" w:hAnsi="Arial" w:cs="Arial"/>
                <w:sz w:val="20"/>
                <w:szCs w:val="20"/>
              </w:rPr>
              <w:t>được</w:t>
            </w:r>
            <w:r w:rsidR="00DF1E5F" w:rsidRPr="001C0164">
              <w:rPr>
                <w:rFonts w:ascii="Arial" w:hAnsi="Arial" w:cs="Arial"/>
                <w:sz w:val="20"/>
                <w:szCs w:val="20"/>
              </w:rPr>
              <w:t xml:space="preserve"> </w:t>
            </w:r>
            <w:r w:rsidRPr="001C0164">
              <w:rPr>
                <w:rFonts w:ascii="Arial" w:hAnsi="Arial" w:cs="Arial"/>
                <w:sz w:val="20"/>
                <w:szCs w:val="20"/>
              </w:rPr>
              <w:t>khấu</w:t>
            </w:r>
            <w:r w:rsidR="00DF1E5F" w:rsidRPr="001C0164">
              <w:rPr>
                <w:rFonts w:ascii="Arial" w:hAnsi="Arial" w:cs="Arial"/>
                <w:sz w:val="20"/>
                <w:szCs w:val="20"/>
              </w:rPr>
              <w:t xml:space="preserve"> </w:t>
            </w:r>
            <w:r w:rsidRPr="001C0164">
              <w:rPr>
                <w:rFonts w:ascii="Arial" w:hAnsi="Arial" w:cs="Arial"/>
                <w:sz w:val="20"/>
                <w:szCs w:val="20"/>
              </w:rPr>
              <w:t xml:space="preserve">trừ, </w:t>
            </w:r>
            <w:r w:rsidR="001B6A74" w:rsidRPr="001C0164">
              <w:rPr>
                <w:rFonts w:ascii="Arial" w:hAnsi="Arial" w:cs="Arial"/>
                <w:sz w:val="20"/>
                <w:szCs w:val="20"/>
                <w:lang w:val="en-US"/>
              </w:rPr>
              <w:t>để</w:t>
            </w:r>
            <w:r w:rsidR="00DF1E5F" w:rsidRPr="001C0164">
              <w:rPr>
                <w:rFonts w:ascii="Arial" w:hAnsi="Arial" w:cs="Arial"/>
                <w:sz w:val="20"/>
                <w:szCs w:val="20"/>
              </w:rPr>
              <w:t xml:space="preserve"> </w:t>
            </w:r>
            <w:r w:rsidRPr="001C0164">
              <w:rPr>
                <w:rFonts w:ascii="Arial" w:hAnsi="Arial" w:cs="Arial"/>
                <w:sz w:val="20"/>
                <w:szCs w:val="20"/>
              </w:rPr>
              <w:t>lại</w:t>
            </w:r>
          </w:p>
        </w:tc>
        <w:tc>
          <w:tcPr>
            <w:tcW w:w="332" w:type="pct"/>
            <w:vMerge w:val="restart"/>
            <w:shd w:val="clear" w:color="auto" w:fill="FFFFFF"/>
            <w:vAlign w:val="center"/>
          </w:tcPr>
          <w:p w14:paraId="46C95E5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Nguồn</w:t>
            </w:r>
            <w:r w:rsidR="00DF1E5F" w:rsidRPr="001C0164">
              <w:rPr>
                <w:rFonts w:ascii="Arial" w:hAnsi="Arial" w:cs="Arial"/>
                <w:sz w:val="20"/>
                <w:szCs w:val="20"/>
              </w:rPr>
              <w:t xml:space="preserve"> </w:t>
            </w:r>
            <w:r w:rsidRPr="001C0164">
              <w:rPr>
                <w:rFonts w:ascii="Arial" w:hAnsi="Arial" w:cs="Arial"/>
                <w:sz w:val="20"/>
                <w:szCs w:val="20"/>
              </w:rPr>
              <w:t>kinh</w:t>
            </w:r>
            <w:r w:rsidR="00DF1E5F" w:rsidRPr="001C0164">
              <w:rPr>
                <w:rFonts w:ascii="Arial" w:hAnsi="Arial" w:cs="Arial"/>
                <w:sz w:val="20"/>
                <w:szCs w:val="20"/>
              </w:rPr>
              <w:t xml:space="preserve"> </w:t>
            </w:r>
            <w:r w:rsidRPr="001C0164">
              <w:rPr>
                <w:rFonts w:ascii="Arial" w:hAnsi="Arial" w:cs="Arial"/>
                <w:sz w:val="20"/>
                <w:szCs w:val="20"/>
              </w:rPr>
              <w:t>phí hoạt</w:t>
            </w:r>
            <w:r w:rsidR="00DF1E5F" w:rsidRPr="001C0164">
              <w:rPr>
                <w:rFonts w:ascii="Arial" w:hAnsi="Arial" w:cs="Arial"/>
                <w:sz w:val="20"/>
                <w:szCs w:val="20"/>
              </w:rPr>
              <w:t xml:space="preserve"> </w:t>
            </w:r>
            <w:r w:rsidRPr="001C0164">
              <w:rPr>
                <w:rFonts w:ascii="Arial" w:hAnsi="Arial" w:cs="Arial"/>
                <w:sz w:val="20"/>
                <w:szCs w:val="20"/>
              </w:rPr>
              <w:t>động</w:t>
            </w:r>
            <w:r w:rsidR="00DF1E5F" w:rsidRPr="001C0164">
              <w:rPr>
                <w:rFonts w:ascii="Arial" w:hAnsi="Arial" w:cs="Arial"/>
                <w:sz w:val="20"/>
                <w:szCs w:val="20"/>
              </w:rPr>
              <w:t xml:space="preserve"> </w:t>
            </w:r>
            <w:r w:rsidRPr="001C0164">
              <w:rPr>
                <w:rFonts w:ascii="Arial" w:hAnsi="Arial" w:cs="Arial"/>
                <w:sz w:val="20"/>
                <w:szCs w:val="20"/>
              </w:rPr>
              <w:t>nghiệp</w:t>
            </w:r>
            <w:r w:rsidR="00DF1E5F" w:rsidRPr="001C0164">
              <w:rPr>
                <w:rFonts w:ascii="Arial" w:hAnsi="Arial" w:cs="Arial"/>
                <w:sz w:val="20"/>
                <w:szCs w:val="20"/>
              </w:rPr>
              <w:t xml:space="preserve"> </w:t>
            </w:r>
            <w:r w:rsidRPr="001C0164">
              <w:rPr>
                <w:rFonts w:ascii="Arial" w:hAnsi="Arial" w:cs="Arial"/>
                <w:sz w:val="20"/>
                <w:szCs w:val="20"/>
              </w:rPr>
              <w:t>vụ</w:t>
            </w:r>
          </w:p>
        </w:tc>
        <w:tc>
          <w:tcPr>
            <w:tcW w:w="298" w:type="pct"/>
            <w:vMerge w:val="restart"/>
            <w:shd w:val="clear" w:color="auto" w:fill="FFFFFF"/>
            <w:vAlign w:val="center"/>
          </w:tcPr>
          <w:p w14:paraId="3635D001"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Tổng số</w:t>
            </w:r>
          </w:p>
        </w:tc>
        <w:tc>
          <w:tcPr>
            <w:tcW w:w="859" w:type="pct"/>
            <w:gridSpan w:val="3"/>
            <w:shd w:val="clear" w:color="auto" w:fill="FFFFFF"/>
            <w:vAlign w:val="center"/>
          </w:tcPr>
          <w:p w14:paraId="4979955F"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Nguồn NSNN</w:t>
            </w:r>
          </w:p>
        </w:tc>
        <w:tc>
          <w:tcPr>
            <w:tcW w:w="259" w:type="pct"/>
            <w:vMerge w:val="restart"/>
            <w:shd w:val="clear" w:color="auto" w:fill="FFFFFF"/>
            <w:vAlign w:val="center"/>
          </w:tcPr>
          <w:p w14:paraId="586443A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Phí</w:t>
            </w:r>
            <w:r w:rsidR="00DF1E5F" w:rsidRPr="001C0164">
              <w:rPr>
                <w:rFonts w:ascii="Arial" w:hAnsi="Arial" w:cs="Arial"/>
                <w:sz w:val="20"/>
                <w:szCs w:val="20"/>
              </w:rPr>
              <w:t xml:space="preserve"> </w:t>
            </w:r>
            <w:r w:rsidR="00BE38F3" w:rsidRPr="001C0164">
              <w:rPr>
                <w:rFonts w:ascii="Arial" w:hAnsi="Arial" w:cs="Arial"/>
                <w:sz w:val="20"/>
                <w:szCs w:val="20"/>
                <w:lang w:val="en-US"/>
              </w:rPr>
              <w:t>được</w:t>
            </w:r>
            <w:r w:rsidR="00DF1E5F" w:rsidRPr="001C0164">
              <w:rPr>
                <w:rFonts w:ascii="Arial" w:hAnsi="Arial" w:cs="Arial"/>
                <w:sz w:val="20"/>
                <w:szCs w:val="20"/>
              </w:rPr>
              <w:t xml:space="preserve"> </w:t>
            </w:r>
            <w:r w:rsidRPr="001C0164">
              <w:rPr>
                <w:rFonts w:ascii="Arial" w:hAnsi="Arial" w:cs="Arial"/>
                <w:sz w:val="20"/>
                <w:szCs w:val="20"/>
              </w:rPr>
              <w:t>khấu</w:t>
            </w:r>
            <w:r w:rsidR="00DF1E5F" w:rsidRPr="001C0164">
              <w:rPr>
                <w:rFonts w:ascii="Arial" w:hAnsi="Arial" w:cs="Arial"/>
                <w:sz w:val="20"/>
                <w:szCs w:val="20"/>
              </w:rPr>
              <w:t xml:space="preserve"> </w:t>
            </w:r>
            <w:r w:rsidRPr="001C0164">
              <w:rPr>
                <w:rFonts w:ascii="Arial" w:hAnsi="Arial" w:cs="Arial"/>
                <w:sz w:val="20"/>
                <w:szCs w:val="20"/>
              </w:rPr>
              <w:t xml:space="preserve">trừ, </w:t>
            </w:r>
            <w:r w:rsidR="00257C21" w:rsidRPr="001C0164">
              <w:rPr>
                <w:rFonts w:ascii="Arial" w:hAnsi="Arial" w:cs="Arial"/>
                <w:sz w:val="20"/>
                <w:szCs w:val="20"/>
                <w:lang w:val="en-US"/>
              </w:rPr>
              <w:t>để</w:t>
            </w:r>
            <w:r w:rsidR="00DF1E5F" w:rsidRPr="001C0164">
              <w:rPr>
                <w:rFonts w:ascii="Arial" w:hAnsi="Arial" w:cs="Arial"/>
                <w:sz w:val="20"/>
                <w:szCs w:val="20"/>
              </w:rPr>
              <w:t xml:space="preserve"> </w:t>
            </w:r>
            <w:r w:rsidRPr="001C0164">
              <w:rPr>
                <w:rFonts w:ascii="Arial" w:hAnsi="Arial" w:cs="Arial"/>
                <w:sz w:val="20"/>
                <w:szCs w:val="20"/>
              </w:rPr>
              <w:t>lại</w:t>
            </w:r>
          </w:p>
        </w:tc>
        <w:tc>
          <w:tcPr>
            <w:tcW w:w="332" w:type="pct"/>
            <w:vMerge w:val="restart"/>
            <w:shd w:val="clear" w:color="auto" w:fill="FFFFFF"/>
            <w:vAlign w:val="center"/>
          </w:tcPr>
          <w:p w14:paraId="1983B429"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Nguồn</w:t>
            </w:r>
            <w:r w:rsidR="00DF1E5F" w:rsidRPr="001C0164">
              <w:rPr>
                <w:rFonts w:ascii="Arial" w:hAnsi="Arial" w:cs="Arial"/>
                <w:sz w:val="20"/>
                <w:szCs w:val="20"/>
              </w:rPr>
              <w:t xml:space="preserve"> </w:t>
            </w:r>
            <w:r w:rsidRPr="001C0164">
              <w:rPr>
                <w:rFonts w:ascii="Arial" w:hAnsi="Arial" w:cs="Arial"/>
                <w:sz w:val="20"/>
                <w:szCs w:val="20"/>
              </w:rPr>
              <w:t>kinh</w:t>
            </w:r>
            <w:r w:rsidR="00DF1E5F" w:rsidRPr="001C0164">
              <w:rPr>
                <w:rFonts w:ascii="Arial" w:hAnsi="Arial" w:cs="Arial"/>
                <w:sz w:val="20"/>
                <w:szCs w:val="20"/>
              </w:rPr>
              <w:t xml:space="preserve"> </w:t>
            </w:r>
            <w:r w:rsidRPr="001C0164">
              <w:rPr>
                <w:rFonts w:ascii="Arial" w:hAnsi="Arial" w:cs="Arial"/>
                <w:sz w:val="20"/>
                <w:szCs w:val="20"/>
              </w:rPr>
              <w:t>phí hoạt</w:t>
            </w:r>
            <w:r w:rsidR="00DF1E5F" w:rsidRPr="001C0164">
              <w:rPr>
                <w:rFonts w:ascii="Arial" w:hAnsi="Arial" w:cs="Arial"/>
                <w:sz w:val="20"/>
                <w:szCs w:val="20"/>
              </w:rPr>
              <w:t xml:space="preserve"> động </w:t>
            </w:r>
            <w:r w:rsidRPr="001C0164">
              <w:rPr>
                <w:rFonts w:ascii="Arial" w:hAnsi="Arial" w:cs="Arial"/>
                <w:sz w:val="20"/>
                <w:szCs w:val="20"/>
              </w:rPr>
              <w:t>nghiệp</w:t>
            </w:r>
            <w:r w:rsidR="00DF1E5F" w:rsidRPr="001C0164">
              <w:rPr>
                <w:rFonts w:ascii="Arial" w:hAnsi="Arial" w:cs="Arial"/>
                <w:sz w:val="20"/>
                <w:szCs w:val="20"/>
              </w:rPr>
              <w:t xml:space="preserve"> </w:t>
            </w:r>
            <w:r w:rsidRPr="001C0164">
              <w:rPr>
                <w:rFonts w:ascii="Arial" w:hAnsi="Arial" w:cs="Arial"/>
                <w:sz w:val="20"/>
                <w:szCs w:val="20"/>
              </w:rPr>
              <w:t>vụ</w:t>
            </w:r>
          </w:p>
        </w:tc>
      </w:tr>
      <w:tr w:rsidR="001C0164" w:rsidRPr="001C0164" w14:paraId="732605A5" w14:textId="77777777" w:rsidTr="001C0164">
        <w:tblPrEx>
          <w:tblCellMar>
            <w:top w:w="0" w:type="dxa"/>
            <w:left w:w="0" w:type="dxa"/>
            <w:bottom w:w="0" w:type="dxa"/>
            <w:right w:w="0" w:type="dxa"/>
          </w:tblCellMar>
        </w:tblPrEx>
        <w:tc>
          <w:tcPr>
            <w:tcW w:w="287" w:type="pct"/>
            <w:vMerge/>
            <w:shd w:val="clear" w:color="auto" w:fill="FFFFFF"/>
            <w:vAlign w:val="center"/>
          </w:tcPr>
          <w:p w14:paraId="4F72019C"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vMerge/>
            <w:shd w:val="clear" w:color="auto" w:fill="FFFFFF"/>
            <w:vAlign w:val="center"/>
          </w:tcPr>
          <w:p w14:paraId="63B4ADB0" w14:textId="77777777" w:rsidR="00B1004F" w:rsidRPr="001C0164" w:rsidRDefault="00B1004F" w:rsidP="001C0164">
            <w:pPr>
              <w:widowControl/>
              <w:adjustRightInd w:val="0"/>
              <w:snapToGrid w:val="0"/>
              <w:jc w:val="center"/>
              <w:rPr>
                <w:rFonts w:ascii="Arial" w:hAnsi="Arial" w:cs="Arial"/>
                <w:sz w:val="20"/>
                <w:szCs w:val="20"/>
              </w:rPr>
            </w:pPr>
          </w:p>
        </w:tc>
        <w:tc>
          <w:tcPr>
            <w:tcW w:w="283" w:type="pct"/>
            <w:vMerge/>
            <w:shd w:val="clear" w:color="auto" w:fill="FFFFFF"/>
            <w:vAlign w:val="center"/>
          </w:tcPr>
          <w:p w14:paraId="257827FC" w14:textId="77777777" w:rsidR="00B1004F" w:rsidRPr="001C0164" w:rsidRDefault="00B1004F" w:rsidP="001C0164">
            <w:pPr>
              <w:widowControl/>
              <w:adjustRightInd w:val="0"/>
              <w:snapToGrid w:val="0"/>
              <w:jc w:val="center"/>
              <w:rPr>
                <w:rFonts w:ascii="Arial" w:hAnsi="Arial" w:cs="Arial"/>
                <w:sz w:val="20"/>
                <w:szCs w:val="20"/>
              </w:rPr>
            </w:pPr>
          </w:p>
        </w:tc>
        <w:tc>
          <w:tcPr>
            <w:tcW w:w="287" w:type="pct"/>
            <w:vMerge/>
            <w:shd w:val="clear" w:color="auto" w:fill="FFFFFF"/>
            <w:vAlign w:val="center"/>
          </w:tcPr>
          <w:p w14:paraId="0DA2A95E" w14:textId="77777777" w:rsidR="00B1004F" w:rsidRPr="001C0164" w:rsidRDefault="00B1004F" w:rsidP="001C0164">
            <w:pPr>
              <w:widowControl/>
              <w:adjustRightInd w:val="0"/>
              <w:snapToGrid w:val="0"/>
              <w:jc w:val="center"/>
              <w:rPr>
                <w:rFonts w:ascii="Arial" w:hAnsi="Arial" w:cs="Arial"/>
                <w:sz w:val="20"/>
                <w:szCs w:val="20"/>
              </w:rPr>
            </w:pPr>
          </w:p>
        </w:tc>
        <w:tc>
          <w:tcPr>
            <w:tcW w:w="307" w:type="pct"/>
            <w:vMerge/>
            <w:shd w:val="clear" w:color="auto" w:fill="FFFFFF"/>
            <w:vAlign w:val="center"/>
          </w:tcPr>
          <w:p w14:paraId="3448452E" w14:textId="77777777" w:rsidR="00B1004F" w:rsidRPr="001C0164" w:rsidRDefault="00B1004F" w:rsidP="001C0164">
            <w:pPr>
              <w:widowControl/>
              <w:adjustRightInd w:val="0"/>
              <w:snapToGrid w:val="0"/>
              <w:jc w:val="center"/>
              <w:rPr>
                <w:rFonts w:ascii="Arial" w:hAnsi="Arial" w:cs="Arial"/>
                <w:sz w:val="20"/>
                <w:szCs w:val="20"/>
              </w:rPr>
            </w:pPr>
          </w:p>
        </w:tc>
        <w:tc>
          <w:tcPr>
            <w:tcW w:w="298" w:type="pct"/>
            <w:vMerge/>
            <w:shd w:val="clear" w:color="auto" w:fill="FFFFFF"/>
            <w:vAlign w:val="center"/>
          </w:tcPr>
          <w:p w14:paraId="5392BADE" w14:textId="77777777" w:rsidR="00B1004F" w:rsidRPr="001C0164" w:rsidRDefault="00B1004F" w:rsidP="001C0164">
            <w:pPr>
              <w:widowControl/>
              <w:adjustRightInd w:val="0"/>
              <w:snapToGrid w:val="0"/>
              <w:jc w:val="center"/>
              <w:rPr>
                <w:rFonts w:ascii="Arial" w:hAnsi="Arial" w:cs="Arial"/>
                <w:sz w:val="20"/>
                <w:szCs w:val="20"/>
              </w:rPr>
            </w:pPr>
          </w:p>
        </w:tc>
        <w:tc>
          <w:tcPr>
            <w:tcW w:w="304" w:type="pct"/>
            <w:shd w:val="clear" w:color="auto" w:fill="FFFFFF"/>
            <w:vAlign w:val="center"/>
          </w:tcPr>
          <w:p w14:paraId="3F17C997"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Ngân</w:t>
            </w:r>
            <w:r w:rsidR="007619B4" w:rsidRPr="001C0164">
              <w:rPr>
                <w:rFonts w:ascii="Arial" w:hAnsi="Arial" w:cs="Arial"/>
                <w:sz w:val="20"/>
                <w:szCs w:val="20"/>
              </w:rPr>
              <w:t xml:space="preserve"> </w:t>
            </w:r>
            <w:r w:rsidRPr="001C0164">
              <w:rPr>
                <w:rFonts w:ascii="Arial" w:hAnsi="Arial" w:cs="Arial"/>
                <w:sz w:val="20"/>
                <w:szCs w:val="20"/>
              </w:rPr>
              <w:t>sách</w:t>
            </w:r>
            <w:r w:rsidR="007619B4" w:rsidRPr="001C0164">
              <w:rPr>
                <w:rFonts w:ascii="Arial" w:hAnsi="Arial" w:cs="Arial"/>
                <w:sz w:val="20"/>
                <w:szCs w:val="20"/>
              </w:rPr>
              <w:t xml:space="preserve"> </w:t>
            </w:r>
            <w:r w:rsidRPr="001C0164">
              <w:rPr>
                <w:rFonts w:ascii="Arial" w:hAnsi="Arial" w:cs="Arial"/>
                <w:sz w:val="20"/>
                <w:szCs w:val="20"/>
              </w:rPr>
              <w:t>trong</w:t>
            </w:r>
            <w:r w:rsidR="007619B4" w:rsidRPr="001C0164">
              <w:rPr>
                <w:rFonts w:ascii="Arial" w:hAnsi="Arial" w:cs="Arial"/>
                <w:sz w:val="20"/>
                <w:szCs w:val="20"/>
              </w:rPr>
              <w:t xml:space="preserve"> </w:t>
            </w:r>
            <w:r w:rsidRPr="001C0164">
              <w:rPr>
                <w:rFonts w:ascii="Arial" w:hAnsi="Arial" w:cs="Arial"/>
                <w:sz w:val="20"/>
                <w:szCs w:val="20"/>
              </w:rPr>
              <w:t>nước</w:t>
            </w:r>
          </w:p>
        </w:tc>
        <w:tc>
          <w:tcPr>
            <w:tcW w:w="284" w:type="pct"/>
            <w:shd w:val="clear" w:color="auto" w:fill="FFFFFF"/>
            <w:vAlign w:val="center"/>
          </w:tcPr>
          <w:p w14:paraId="0E9D71C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Viện</w:t>
            </w:r>
            <w:r w:rsidR="007619B4" w:rsidRPr="001C0164">
              <w:rPr>
                <w:rFonts w:ascii="Arial" w:hAnsi="Arial" w:cs="Arial"/>
                <w:sz w:val="20"/>
                <w:szCs w:val="20"/>
              </w:rPr>
              <w:t xml:space="preserve"> </w:t>
            </w:r>
            <w:r w:rsidRPr="001C0164">
              <w:rPr>
                <w:rFonts w:ascii="Arial" w:hAnsi="Arial" w:cs="Arial"/>
                <w:sz w:val="20"/>
                <w:szCs w:val="20"/>
              </w:rPr>
              <w:t>trợ</w:t>
            </w:r>
          </w:p>
        </w:tc>
        <w:tc>
          <w:tcPr>
            <w:tcW w:w="271" w:type="pct"/>
            <w:shd w:val="clear" w:color="auto" w:fill="FFFFFF"/>
            <w:vAlign w:val="center"/>
          </w:tcPr>
          <w:p w14:paraId="4921F964"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Vay nợ</w:t>
            </w:r>
            <w:r w:rsidR="00DF1E5F" w:rsidRPr="001C0164">
              <w:rPr>
                <w:rFonts w:ascii="Arial" w:hAnsi="Arial" w:cs="Arial"/>
                <w:sz w:val="20"/>
                <w:szCs w:val="20"/>
              </w:rPr>
              <w:t xml:space="preserve"> </w:t>
            </w:r>
            <w:r w:rsidRPr="001C0164">
              <w:rPr>
                <w:rFonts w:ascii="Arial" w:hAnsi="Arial" w:cs="Arial"/>
                <w:sz w:val="20"/>
                <w:szCs w:val="20"/>
              </w:rPr>
              <w:t>nước</w:t>
            </w:r>
            <w:r w:rsidR="00DF1E5F" w:rsidRPr="001C0164">
              <w:rPr>
                <w:rFonts w:ascii="Arial" w:hAnsi="Arial" w:cs="Arial"/>
                <w:sz w:val="20"/>
                <w:szCs w:val="20"/>
              </w:rPr>
              <w:t xml:space="preserve"> </w:t>
            </w:r>
            <w:r w:rsidRPr="001C0164">
              <w:rPr>
                <w:rFonts w:ascii="Arial" w:hAnsi="Arial" w:cs="Arial"/>
                <w:sz w:val="20"/>
                <w:szCs w:val="20"/>
              </w:rPr>
              <w:t>ngoài</w:t>
            </w:r>
          </w:p>
        </w:tc>
        <w:tc>
          <w:tcPr>
            <w:tcW w:w="259" w:type="pct"/>
            <w:vMerge/>
            <w:shd w:val="clear" w:color="auto" w:fill="FFFFFF"/>
            <w:vAlign w:val="center"/>
          </w:tcPr>
          <w:p w14:paraId="376949F8" w14:textId="77777777" w:rsidR="00B1004F" w:rsidRPr="001C0164" w:rsidRDefault="00B1004F" w:rsidP="001C0164">
            <w:pPr>
              <w:widowControl/>
              <w:adjustRightInd w:val="0"/>
              <w:snapToGrid w:val="0"/>
              <w:jc w:val="center"/>
              <w:rPr>
                <w:rFonts w:ascii="Arial" w:hAnsi="Arial" w:cs="Arial"/>
                <w:sz w:val="20"/>
                <w:szCs w:val="20"/>
              </w:rPr>
            </w:pPr>
          </w:p>
        </w:tc>
        <w:tc>
          <w:tcPr>
            <w:tcW w:w="332" w:type="pct"/>
            <w:vMerge/>
            <w:shd w:val="clear" w:color="auto" w:fill="FFFFFF"/>
            <w:vAlign w:val="center"/>
          </w:tcPr>
          <w:p w14:paraId="5D47845C" w14:textId="77777777" w:rsidR="00B1004F" w:rsidRPr="001C0164" w:rsidRDefault="00B1004F" w:rsidP="001C0164">
            <w:pPr>
              <w:widowControl/>
              <w:adjustRightInd w:val="0"/>
              <w:snapToGrid w:val="0"/>
              <w:jc w:val="center"/>
              <w:rPr>
                <w:rFonts w:ascii="Arial" w:hAnsi="Arial" w:cs="Arial"/>
                <w:sz w:val="20"/>
                <w:szCs w:val="20"/>
              </w:rPr>
            </w:pPr>
          </w:p>
        </w:tc>
        <w:tc>
          <w:tcPr>
            <w:tcW w:w="298" w:type="pct"/>
            <w:vMerge/>
            <w:shd w:val="clear" w:color="auto" w:fill="FFFFFF"/>
            <w:vAlign w:val="center"/>
          </w:tcPr>
          <w:p w14:paraId="1BADB263" w14:textId="77777777" w:rsidR="00B1004F" w:rsidRPr="001C0164" w:rsidRDefault="00B1004F" w:rsidP="001C0164">
            <w:pPr>
              <w:widowControl/>
              <w:adjustRightInd w:val="0"/>
              <w:snapToGrid w:val="0"/>
              <w:jc w:val="center"/>
              <w:rPr>
                <w:rFonts w:ascii="Arial" w:hAnsi="Arial" w:cs="Arial"/>
                <w:sz w:val="20"/>
                <w:szCs w:val="20"/>
              </w:rPr>
            </w:pPr>
          </w:p>
        </w:tc>
        <w:tc>
          <w:tcPr>
            <w:tcW w:w="304" w:type="pct"/>
            <w:shd w:val="clear" w:color="auto" w:fill="FFFFFF"/>
            <w:vAlign w:val="center"/>
          </w:tcPr>
          <w:p w14:paraId="71A14831"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Ngân</w:t>
            </w:r>
            <w:r w:rsidR="007619B4" w:rsidRPr="001C0164">
              <w:rPr>
                <w:rFonts w:ascii="Arial" w:hAnsi="Arial" w:cs="Arial"/>
                <w:sz w:val="20"/>
                <w:szCs w:val="20"/>
              </w:rPr>
              <w:t xml:space="preserve"> </w:t>
            </w:r>
            <w:r w:rsidRPr="001C0164">
              <w:rPr>
                <w:rFonts w:ascii="Arial" w:hAnsi="Arial" w:cs="Arial"/>
                <w:sz w:val="20"/>
                <w:szCs w:val="20"/>
              </w:rPr>
              <w:t>sách</w:t>
            </w:r>
            <w:r w:rsidR="007619B4" w:rsidRPr="001C0164">
              <w:rPr>
                <w:rFonts w:ascii="Arial" w:hAnsi="Arial" w:cs="Arial"/>
                <w:sz w:val="20"/>
                <w:szCs w:val="20"/>
              </w:rPr>
              <w:t xml:space="preserve"> </w:t>
            </w:r>
            <w:r w:rsidRPr="001C0164">
              <w:rPr>
                <w:rFonts w:ascii="Arial" w:hAnsi="Arial" w:cs="Arial"/>
                <w:sz w:val="20"/>
                <w:szCs w:val="20"/>
              </w:rPr>
              <w:t>trong</w:t>
            </w:r>
            <w:r w:rsidR="007619B4" w:rsidRPr="001C0164">
              <w:rPr>
                <w:rFonts w:ascii="Arial" w:hAnsi="Arial" w:cs="Arial"/>
                <w:sz w:val="20"/>
                <w:szCs w:val="20"/>
              </w:rPr>
              <w:t xml:space="preserve"> </w:t>
            </w:r>
            <w:r w:rsidRPr="001C0164">
              <w:rPr>
                <w:rFonts w:ascii="Arial" w:hAnsi="Arial" w:cs="Arial"/>
                <w:sz w:val="20"/>
                <w:szCs w:val="20"/>
              </w:rPr>
              <w:t>nước</w:t>
            </w:r>
          </w:p>
        </w:tc>
        <w:tc>
          <w:tcPr>
            <w:tcW w:w="284" w:type="pct"/>
            <w:shd w:val="clear" w:color="auto" w:fill="FFFFFF"/>
            <w:vAlign w:val="center"/>
          </w:tcPr>
          <w:p w14:paraId="535B83E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Viện</w:t>
            </w:r>
            <w:r w:rsidR="007619B4" w:rsidRPr="001C0164">
              <w:rPr>
                <w:rFonts w:ascii="Arial" w:hAnsi="Arial" w:cs="Arial"/>
                <w:sz w:val="20"/>
                <w:szCs w:val="20"/>
              </w:rPr>
              <w:t xml:space="preserve"> </w:t>
            </w:r>
            <w:r w:rsidRPr="001C0164">
              <w:rPr>
                <w:rFonts w:ascii="Arial" w:hAnsi="Arial" w:cs="Arial"/>
                <w:sz w:val="20"/>
                <w:szCs w:val="20"/>
              </w:rPr>
              <w:t>trợ</w:t>
            </w:r>
          </w:p>
        </w:tc>
        <w:tc>
          <w:tcPr>
            <w:tcW w:w="271" w:type="pct"/>
            <w:shd w:val="clear" w:color="auto" w:fill="FFFFFF"/>
            <w:vAlign w:val="center"/>
          </w:tcPr>
          <w:p w14:paraId="78DFF162"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Vay nợ</w:t>
            </w:r>
            <w:r w:rsidR="00DF1E5F" w:rsidRPr="001C0164">
              <w:rPr>
                <w:rFonts w:ascii="Arial" w:hAnsi="Arial" w:cs="Arial"/>
                <w:sz w:val="20"/>
                <w:szCs w:val="20"/>
              </w:rPr>
              <w:t xml:space="preserve"> </w:t>
            </w:r>
            <w:r w:rsidRPr="001C0164">
              <w:rPr>
                <w:rFonts w:ascii="Arial" w:hAnsi="Arial" w:cs="Arial"/>
                <w:sz w:val="20"/>
                <w:szCs w:val="20"/>
              </w:rPr>
              <w:t>nước</w:t>
            </w:r>
            <w:r w:rsidR="00DF1E5F" w:rsidRPr="001C0164">
              <w:rPr>
                <w:rFonts w:ascii="Arial" w:hAnsi="Arial" w:cs="Arial"/>
                <w:sz w:val="20"/>
                <w:szCs w:val="20"/>
              </w:rPr>
              <w:t xml:space="preserve"> </w:t>
            </w:r>
            <w:r w:rsidRPr="001C0164">
              <w:rPr>
                <w:rFonts w:ascii="Arial" w:hAnsi="Arial" w:cs="Arial"/>
                <w:sz w:val="20"/>
                <w:szCs w:val="20"/>
              </w:rPr>
              <w:t>ngoài</w:t>
            </w:r>
          </w:p>
        </w:tc>
        <w:tc>
          <w:tcPr>
            <w:tcW w:w="259" w:type="pct"/>
            <w:vMerge/>
            <w:shd w:val="clear" w:color="auto" w:fill="FFFFFF"/>
            <w:vAlign w:val="center"/>
          </w:tcPr>
          <w:p w14:paraId="423C2CD8" w14:textId="77777777" w:rsidR="00B1004F" w:rsidRPr="001C0164" w:rsidRDefault="00B1004F" w:rsidP="001C0164">
            <w:pPr>
              <w:widowControl/>
              <w:adjustRightInd w:val="0"/>
              <w:snapToGrid w:val="0"/>
              <w:jc w:val="center"/>
              <w:rPr>
                <w:rFonts w:ascii="Arial" w:hAnsi="Arial" w:cs="Arial"/>
                <w:sz w:val="20"/>
                <w:szCs w:val="20"/>
              </w:rPr>
            </w:pPr>
          </w:p>
        </w:tc>
        <w:tc>
          <w:tcPr>
            <w:tcW w:w="332" w:type="pct"/>
            <w:vMerge/>
            <w:shd w:val="clear" w:color="auto" w:fill="FFFFFF"/>
            <w:vAlign w:val="center"/>
          </w:tcPr>
          <w:p w14:paraId="19913835" w14:textId="77777777" w:rsidR="00B1004F" w:rsidRPr="001C0164" w:rsidRDefault="00B1004F" w:rsidP="001C0164">
            <w:pPr>
              <w:widowControl/>
              <w:adjustRightInd w:val="0"/>
              <w:snapToGrid w:val="0"/>
              <w:jc w:val="center"/>
              <w:rPr>
                <w:rFonts w:ascii="Arial" w:hAnsi="Arial" w:cs="Arial"/>
                <w:sz w:val="20"/>
                <w:szCs w:val="20"/>
              </w:rPr>
            </w:pPr>
          </w:p>
        </w:tc>
      </w:tr>
      <w:tr w:rsidR="001C0164" w:rsidRPr="001C0164" w14:paraId="32DF45BC" w14:textId="77777777" w:rsidTr="001C0164">
        <w:tblPrEx>
          <w:tblCellMar>
            <w:top w:w="0" w:type="dxa"/>
            <w:left w:w="0" w:type="dxa"/>
            <w:bottom w:w="0" w:type="dxa"/>
            <w:right w:w="0" w:type="dxa"/>
          </w:tblCellMar>
        </w:tblPrEx>
        <w:tc>
          <w:tcPr>
            <w:tcW w:w="287" w:type="pct"/>
            <w:shd w:val="clear" w:color="auto" w:fill="FFFFFF"/>
            <w:vAlign w:val="center"/>
          </w:tcPr>
          <w:p w14:paraId="14B37438"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340" w:type="pct"/>
            <w:shd w:val="clear" w:color="auto" w:fill="FFFFFF"/>
            <w:vAlign w:val="center"/>
          </w:tcPr>
          <w:p w14:paraId="437E43C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283" w:type="pct"/>
            <w:shd w:val="clear" w:color="auto" w:fill="FFFFFF"/>
            <w:vAlign w:val="center"/>
          </w:tcPr>
          <w:p w14:paraId="5DFA6B40"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C</w:t>
            </w:r>
          </w:p>
        </w:tc>
        <w:tc>
          <w:tcPr>
            <w:tcW w:w="287" w:type="pct"/>
            <w:shd w:val="clear" w:color="auto" w:fill="FFFFFF"/>
            <w:vAlign w:val="center"/>
          </w:tcPr>
          <w:p w14:paraId="6AF1672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D</w:t>
            </w:r>
          </w:p>
        </w:tc>
        <w:tc>
          <w:tcPr>
            <w:tcW w:w="307" w:type="pct"/>
            <w:shd w:val="clear" w:color="auto" w:fill="FFFFFF"/>
            <w:vAlign w:val="center"/>
          </w:tcPr>
          <w:p w14:paraId="4A0FAC32"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E</w:t>
            </w:r>
          </w:p>
        </w:tc>
        <w:tc>
          <w:tcPr>
            <w:tcW w:w="298" w:type="pct"/>
            <w:shd w:val="clear" w:color="auto" w:fill="FFFFFF"/>
            <w:vAlign w:val="center"/>
          </w:tcPr>
          <w:p w14:paraId="564DD068"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304" w:type="pct"/>
            <w:shd w:val="clear" w:color="auto" w:fill="FFFFFF"/>
            <w:vAlign w:val="center"/>
          </w:tcPr>
          <w:p w14:paraId="0241023F"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284" w:type="pct"/>
            <w:shd w:val="clear" w:color="auto" w:fill="FFFFFF"/>
            <w:vAlign w:val="center"/>
          </w:tcPr>
          <w:p w14:paraId="12FFE3E9"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3</w:t>
            </w:r>
          </w:p>
        </w:tc>
        <w:tc>
          <w:tcPr>
            <w:tcW w:w="271" w:type="pct"/>
            <w:shd w:val="clear" w:color="auto" w:fill="FFFFFF"/>
            <w:vAlign w:val="center"/>
          </w:tcPr>
          <w:p w14:paraId="7DD71DE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259" w:type="pct"/>
            <w:shd w:val="clear" w:color="auto" w:fill="FFFFFF"/>
            <w:vAlign w:val="center"/>
          </w:tcPr>
          <w:p w14:paraId="40A27FCE"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332" w:type="pct"/>
            <w:shd w:val="clear" w:color="auto" w:fill="FFFFFF"/>
            <w:vAlign w:val="center"/>
          </w:tcPr>
          <w:p w14:paraId="350DE2DE"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6</w:t>
            </w:r>
          </w:p>
        </w:tc>
        <w:tc>
          <w:tcPr>
            <w:tcW w:w="298" w:type="pct"/>
            <w:shd w:val="clear" w:color="auto" w:fill="FFFFFF"/>
            <w:vAlign w:val="center"/>
          </w:tcPr>
          <w:p w14:paraId="70C5411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7</w:t>
            </w:r>
          </w:p>
        </w:tc>
        <w:tc>
          <w:tcPr>
            <w:tcW w:w="304" w:type="pct"/>
            <w:shd w:val="clear" w:color="auto" w:fill="FFFFFF"/>
            <w:vAlign w:val="center"/>
          </w:tcPr>
          <w:p w14:paraId="5A5F7635"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8</w:t>
            </w:r>
          </w:p>
        </w:tc>
        <w:tc>
          <w:tcPr>
            <w:tcW w:w="284" w:type="pct"/>
            <w:shd w:val="clear" w:color="auto" w:fill="FFFFFF"/>
            <w:vAlign w:val="center"/>
          </w:tcPr>
          <w:p w14:paraId="1B46C18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9</w:t>
            </w:r>
          </w:p>
        </w:tc>
        <w:tc>
          <w:tcPr>
            <w:tcW w:w="271" w:type="pct"/>
            <w:shd w:val="clear" w:color="auto" w:fill="FFFFFF"/>
            <w:vAlign w:val="center"/>
          </w:tcPr>
          <w:p w14:paraId="047AE53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10</w:t>
            </w:r>
          </w:p>
        </w:tc>
        <w:tc>
          <w:tcPr>
            <w:tcW w:w="259" w:type="pct"/>
            <w:shd w:val="clear" w:color="auto" w:fill="FFFFFF"/>
            <w:vAlign w:val="center"/>
          </w:tcPr>
          <w:p w14:paraId="79B8E112"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11</w:t>
            </w:r>
          </w:p>
        </w:tc>
        <w:tc>
          <w:tcPr>
            <w:tcW w:w="332" w:type="pct"/>
            <w:shd w:val="clear" w:color="auto" w:fill="FFFFFF"/>
            <w:vAlign w:val="center"/>
          </w:tcPr>
          <w:p w14:paraId="449F6B2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12</w:t>
            </w:r>
          </w:p>
        </w:tc>
      </w:tr>
      <w:tr w:rsidR="001C0164" w:rsidRPr="001C0164" w14:paraId="7DB8174D" w14:textId="77777777" w:rsidTr="001C0164">
        <w:tblPrEx>
          <w:tblCellMar>
            <w:top w:w="0" w:type="dxa"/>
            <w:left w:w="0" w:type="dxa"/>
            <w:bottom w:w="0" w:type="dxa"/>
            <w:right w:w="0" w:type="dxa"/>
          </w:tblCellMar>
        </w:tblPrEx>
        <w:tc>
          <w:tcPr>
            <w:tcW w:w="287" w:type="pct"/>
            <w:shd w:val="clear" w:color="auto" w:fill="FFFFFF"/>
          </w:tcPr>
          <w:p w14:paraId="3A831377"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shd w:val="clear" w:color="auto" w:fill="FFFFFF"/>
          </w:tcPr>
          <w:p w14:paraId="518E91B9" w14:textId="77777777" w:rsidR="00B1004F" w:rsidRPr="001C0164" w:rsidRDefault="00B1004F" w:rsidP="001C0164">
            <w:pPr>
              <w:widowControl/>
              <w:adjustRightInd w:val="0"/>
              <w:snapToGrid w:val="0"/>
              <w:jc w:val="center"/>
              <w:rPr>
                <w:rFonts w:ascii="Arial" w:hAnsi="Arial" w:cs="Arial"/>
                <w:sz w:val="20"/>
                <w:szCs w:val="20"/>
              </w:rPr>
            </w:pPr>
          </w:p>
        </w:tc>
        <w:tc>
          <w:tcPr>
            <w:tcW w:w="283" w:type="pct"/>
            <w:shd w:val="clear" w:color="auto" w:fill="FFFFFF"/>
          </w:tcPr>
          <w:p w14:paraId="657949B6" w14:textId="77777777" w:rsidR="00B1004F" w:rsidRPr="001C0164" w:rsidRDefault="00B1004F" w:rsidP="001C0164">
            <w:pPr>
              <w:widowControl/>
              <w:adjustRightInd w:val="0"/>
              <w:snapToGrid w:val="0"/>
              <w:jc w:val="center"/>
              <w:rPr>
                <w:rFonts w:ascii="Arial" w:hAnsi="Arial" w:cs="Arial"/>
                <w:sz w:val="20"/>
                <w:szCs w:val="20"/>
              </w:rPr>
            </w:pPr>
          </w:p>
        </w:tc>
        <w:tc>
          <w:tcPr>
            <w:tcW w:w="287" w:type="pct"/>
            <w:shd w:val="clear" w:color="auto" w:fill="FFFFFF"/>
          </w:tcPr>
          <w:p w14:paraId="790DAD58" w14:textId="77777777" w:rsidR="00B1004F" w:rsidRPr="001C0164" w:rsidRDefault="00B1004F" w:rsidP="001C0164">
            <w:pPr>
              <w:widowControl/>
              <w:adjustRightInd w:val="0"/>
              <w:snapToGrid w:val="0"/>
              <w:jc w:val="center"/>
              <w:rPr>
                <w:rFonts w:ascii="Arial" w:hAnsi="Arial" w:cs="Arial"/>
                <w:sz w:val="20"/>
                <w:szCs w:val="20"/>
              </w:rPr>
            </w:pPr>
          </w:p>
        </w:tc>
        <w:tc>
          <w:tcPr>
            <w:tcW w:w="307" w:type="pct"/>
            <w:shd w:val="clear" w:color="auto" w:fill="FFFFFF"/>
          </w:tcPr>
          <w:p w14:paraId="1CC00E32" w14:textId="77777777" w:rsidR="00B1004F" w:rsidRPr="001C0164" w:rsidRDefault="00B1004F" w:rsidP="001C0164">
            <w:pPr>
              <w:widowControl/>
              <w:adjustRightInd w:val="0"/>
              <w:snapToGrid w:val="0"/>
              <w:jc w:val="center"/>
              <w:rPr>
                <w:rFonts w:ascii="Arial" w:hAnsi="Arial" w:cs="Arial"/>
                <w:b/>
                <w:sz w:val="20"/>
                <w:szCs w:val="20"/>
                <w:lang w:val="en-US"/>
              </w:rPr>
            </w:pPr>
            <w:r w:rsidRPr="001C0164">
              <w:rPr>
                <w:rFonts w:ascii="Arial" w:hAnsi="Arial" w:cs="Arial"/>
                <w:b/>
                <w:sz w:val="20"/>
                <w:szCs w:val="20"/>
              </w:rPr>
              <w:t>T</w:t>
            </w:r>
            <w:r w:rsidR="008E4167" w:rsidRPr="001C0164">
              <w:rPr>
                <w:rFonts w:ascii="Arial" w:hAnsi="Arial" w:cs="Arial"/>
                <w:b/>
                <w:sz w:val="20"/>
                <w:szCs w:val="20"/>
                <w:lang w:val="en-US"/>
              </w:rPr>
              <w:t>ổng số:</w:t>
            </w:r>
          </w:p>
        </w:tc>
        <w:tc>
          <w:tcPr>
            <w:tcW w:w="298" w:type="pct"/>
            <w:shd w:val="clear" w:color="auto" w:fill="FFFFFF"/>
          </w:tcPr>
          <w:p w14:paraId="0EED4625" w14:textId="77777777" w:rsidR="00B1004F" w:rsidRPr="001C0164" w:rsidRDefault="00B1004F" w:rsidP="001C0164">
            <w:pPr>
              <w:widowControl/>
              <w:adjustRightInd w:val="0"/>
              <w:snapToGrid w:val="0"/>
              <w:jc w:val="center"/>
              <w:rPr>
                <w:rFonts w:ascii="Arial" w:hAnsi="Arial" w:cs="Arial"/>
                <w:sz w:val="20"/>
                <w:szCs w:val="20"/>
              </w:rPr>
            </w:pPr>
          </w:p>
        </w:tc>
        <w:tc>
          <w:tcPr>
            <w:tcW w:w="304" w:type="pct"/>
            <w:shd w:val="clear" w:color="auto" w:fill="FFFFFF"/>
          </w:tcPr>
          <w:p w14:paraId="3FA8B2D6" w14:textId="77777777" w:rsidR="00B1004F" w:rsidRPr="001C0164" w:rsidRDefault="00B1004F" w:rsidP="001C0164">
            <w:pPr>
              <w:widowControl/>
              <w:adjustRightInd w:val="0"/>
              <w:snapToGrid w:val="0"/>
              <w:jc w:val="center"/>
              <w:rPr>
                <w:rFonts w:ascii="Arial" w:hAnsi="Arial" w:cs="Arial"/>
                <w:sz w:val="20"/>
                <w:szCs w:val="20"/>
              </w:rPr>
            </w:pPr>
          </w:p>
        </w:tc>
        <w:tc>
          <w:tcPr>
            <w:tcW w:w="284" w:type="pct"/>
            <w:shd w:val="clear" w:color="auto" w:fill="FFFFFF"/>
          </w:tcPr>
          <w:p w14:paraId="45E19AD3" w14:textId="77777777" w:rsidR="00B1004F" w:rsidRPr="001C0164" w:rsidRDefault="00B1004F" w:rsidP="001C0164">
            <w:pPr>
              <w:widowControl/>
              <w:adjustRightInd w:val="0"/>
              <w:snapToGrid w:val="0"/>
              <w:jc w:val="center"/>
              <w:rPr>
                <w:rFonts w:ascii="Arial" w:hAnsi="Arial" w:cs="Arial"/>
                <w:sz w:val="20"/>
                <w:szCs w:val="20"/>
              </w:rPr>
            </w:pPr>
          </w:p>
        </w:tc>
        <w:tc>
          <w:tcPr>
            <w:tcW w:w="271" w:type="pct"/>
            <w:shd w:val="clear" w:color="auto" w:fill="FFFFFF"/>
          </w:tcPr>
          <w:p w14:paraId="7AFD7DBF" w14:textId="77777777" w:rsidR="00B1004F" w:rsidRPr="001C0164" w:rsidRDefault="00B1004F" w:rsidP="001C0164">
            <w:pPr>
              <w:widowControl/>
              <w:adjustRightInd w:val="0"/>
              <w:snapToGrid w:val="0"/>
              <w:jc w:val="center"/>
              <w:rPr>
                <w:rFonts w:ascii="Arial" w:hAnsi="Arial" w:cs="Arial"/>
                <w:sz w:val="20"/>
                <w:szCs w:val="20"/>
              </w:rPr>
            </w:pPr>
          </w:p>
        </w:tc>
        <w:tc>
          <w:tcPr>
            <w:tcW w:w="259" w:type="pct"/>
            <w:shd w:val="clear" w:color="auto" w:fill="FFFFFF"/>
          </w:tcPr>
          <w:p w14:paraId="69CDF435" w14:textId="77777777" w:rsidR="00B1004F" w:rsidRPr="001C0164" w:rsidRDefault="00B1004F" w:rsidP="001C0164">
            <w:pPr>
              <w:widowControl/>
              <w:adjustRightInd w:val="0"/>
              <w:snapToGrid w:val="0"/>
              <w:jc w:val="center"/>
              <w:rPr>
                <w:rFonts w:ascii="Arial" w:hAnsi="Arial" w:cs="Arial"/>
                <w:sz w:val="20"/>
                <w:szCs w:val="20"/>
              </w:rPr>
            </w:pPr>
          </w:p>
        </w:tc>
        <w:tc>
          <w:tcPr>
            <w:tcW w:w="332" w:type="pct"/>
            <w:shd w:val="clear" w:color="auto" w:fill="FFFFFF"/>
          </w:tcPr>
          <w:p w14:paraId="1D1E7DC8" w14:textId="77777777" w:rsidR="00B1004F" w:rsidRPr="001C0164" w:rsidRDefault="00B1004F" w:rsidP="001C0164">
            <w:pPr>
              <w:widowControl/>
              <w:adjustRightInd w:val="0"/>
              <w:snapToGrid w:val="0"/>
              <w:jc w:val="center"/>
              <w:rPr>
                <w:rFonts w:ascii="Arial" w:hAnsi="Arial" w:cs="Arial"/>
                <w:sz w:val="20"/>
                <w:szCs w:val="20"/>
              </w:rPr>
            </w:pPr>
          </w:p>
        </w:tc>
        <w:tc>
          <w:tcPr>
            <w:tcW w:w="298" w:type="pct"/>
            <w:shd w:val="clear" w:color="auto" w:fill="FFFFFF"/>
          </w:tcPr>
          <w:p w14:paraId="35CC240B" w14:textId="77777777" w:rsidR="00B1004F" w:rsidRPr="001C0164" w:rsidRDefault="00B1004F" w:rsidP="001C0164">
            <w:pPr>
              <w:widowControl/>
              <w:adjustRightInd w:val="0"/>
              <w:snapToGrid w:val="0"/>
              <w:jc w:val="center"/>
              <w:rPr>
                <w:rFonts w:ascii="Arial" w:hAnsi="Arial" w:cs="Arial"/>
                <w:sz w:val="20"/>
                <w:szCs w:val="20"/>
              </w:rPr>
            </w:pPr>
          </w:p>
        </w:tc>
        <w:tc>
          <w:tcPr>
            <w:tcW w:w="304" w:type="pct"/>
            <w:shd w:val="clear" w:color="auto" w:fill="FFFFFF"/>
          </w:tcPr>
          <w:p w14:paraId="738F9149" w14:textId="77777777" w:rsidR="00B1004F" w:rsidRPr="001C0164" w:rsidRDefault="00B1004F" w:rsidP="001C0164">
            <w:pPr>
              <w:widowControl/>
              <w:adjustRightInd w:val="0"/>
              <w:snapToGrid w:val="0"/>
              <w:jc w:val="center"/>
              <w:rPr>
                <w:rFonts w:ascii="Arial" w:hAnsi="Arial" w:cs="Arial"/>
                <w:sz w:val="20"/>
                <w:szCs w:val="20"/>
              </w:rPr>
            </w:pPr>
          </w:p>
        </w:tc>
        <w:tc>
          <w:tcPr>
            <w:tcW w:w="284" w:type="pct"/>
            <w:shd w:val="clear" w:color="auto" w:fill="FFFFFF"/>
          </w:tcPr>
          <w:p w14:paraId="65C58ECF" w14:textId="77777777" w:rsidR="00B1004F" w:rsidRPr="001C0164" w:rsidRDefault="00B1004F" w:rsidP="001C0164">
            <w:pPr>
              <w:widowControl/>
              <w:adjustRightInd w:val="0"/>
              <w:snapToGrid w:val="0"/>
              <w:jc w:val="center"/>
              <w:rPr>
                <w:rFonts w:ascii="Arial" w:hAnsi="Arial" w:cs="Arial"/>
                <w:sz w:val="20"/>
                <w:szCs w:val="20"/>
              </w:rPr>
            </w:pPr>
          </w:p>
        </w:tc>
        <w:tc>
          <w:tcPr>
            <w:tcW w:w="271" w:type="pct"/>
            <w:shd w:val="clear" w:color="auto" w:fill="FFFFFF"/>
          </w:tcPr>
          <w:p w14:paraId="67048D9D" w14:textId="77777777" w:rsidR="00B1004F" w:rsidRPr="001C0164" w:rsidRDefault="00B1004F" w:rsidP="001C0164">
            <w:pPr>
              <w:widowControl/>
              <w:adjustRightInd w:val="0"/>
              <w:snapToGrid w:val="0"/>
              <w:jc w:val="center"/>
              <w:rPr>
                <w:rFonts w:ascii="Arial" w:hAnsi="Arial" w:cs="Arial"/>
                <w:sz w:val="20"/>
                <w:szCs w:val="20"/>
              </w:rPr>
            </w:pPr>
          </w:p>
        </w:tc>
        <w:tc>
          <w:tcPr>
            <w:tcW w:w="259" w:type="pct"/>
            <w:shd w:val="clear" w:color="auto" w:fill="FFFFFF"/>
          </w:tcPr>
          <w:p w14:paraId="34B9A7E3" w14:textId="77777777" w:rsidR="00B1004F" w:rsidRPr="001C0164" w:rsidRDefault="00B1004F" w:rsidP="001C0164">
            <w:pPr>
              <w:widowControl/>
              <w:adjustRightInd w:val="0"/>
              <w:snapToGrid w:val="0"/>
              <w:jc w:val="center"/>
              <w:rPr>
                <w:rFonts w:ascii="Arial" w:hAnsi="Arial" w:cs="Arial"/>
                <w:sz w:val="20"/>
                <w:szCs w:val="20"/>
              </w:rPr>
            </w:pPr>
          </w:p>
        </w:tc>
        <w:tc>
          <w:tcPr>
            <w:tcW w:w="332" w:type="pct"/>
            <w:shd w:val="clear" w:color="auto" w:fill="FFFFFF"/>
          </w:tcPr>
          <w:p w14:paraId="516A7FDD" w14:textId="77777777" w:rsidR="00B1004F" w:rsidRPr="001C0164" w:rsidRDefault="00B1004F" w:rsidP="001C0164">
            <w:pPr>
              <w:widowControl/>
              <w:adjustRightInd w:val="0"/>
              <w:snapToGrid w:val="0"/>
              <w:jc w:val="center"/>
              <w:rPr>
                <w:rFonts w:ascii="Arial" w:hAnsi="Arial" w:cs="Arial"/>
                <w:sz w:val="20"/>
                <w:szCs w:val="20"/>
              </w:rPr>
            </w:pPr>
          </w:p>
        </w:tc>
      </w:tr>
      <w:tr w:rsidR="001C0164" w:rsidRPr="001C0164" w14:paraId="0A117C9A" w14:textId="77777777" w:rsidTr="001C0164">
        <w:tblPrEx>
          <w:tblCellMar>
            <w:top w:w="0" w:type="dxa"/>
            <w:left w:w="0" w:type="dxa"/>
            <w:bottom w:w="0" w:type="dxa"/>
            <w:right w:w="0" w:type="dxa"/>
          </w:tblCellMar>
        </w:tblPrEx>
        <w:tc>
          <w:tcPr>
            <w:tcW w:w="287" w:type="pct"/>
            <w:shd w:val="clear" w:color="auto" w:fill="FFFFFF"/>
          </w:tcPr>
          <w:p w14:paraId="1A62D2E5" w14:textId="77777777" w:rsidR="00B1004F" w:rsidRPr="001C0164" w:rsidRDefault="00B1004F" w:rsidP="001C0164">
            <w:pPr>
              <w:widowControl/>
              <w:adjustRightInd w:val="0"/>
              <w:snapToGrid w:val="0"/>
              <w:jc w:val="center"/>
              <w:rPr>
                <w:rFonts w:ascii="Arial" w:hAnsi="Arial" w:cs="Arial"/>
                <w:sz w:val="20"/>
                <w:szCs w:val="20"/>
              </w:rPr>
            </w:pPr>
          </w:p>
        </w:tc>
        <w:tc>
          <w:tcPr>
            <w:tcW w:w="340" w:type="pct"/>
            <w:shd w:val="clear" w:color="auto" w:fill="FFFFFF"/>
          </w:tcPr>
          <w:p w14:paraId="5C4160A6" w14:textId="77777777" w:rsidR="00B1004F" w:rsidRPr="001C0164" w:rsidRDefault="00B1004F" w:rsidP="001C0164">
            <w:pPr>
              <w:widowControl/>
              <w:adjustRightInd w:val="0"/>
              <w:snapToGrid w:val="0"/>
              <w:jc w:val="center"/>
              <w:rPr>
                <w:rFonts w:ascii="Arial" w:hAnsi="Arial" w:cs="Arial"/>
                <w:sz w:val="20"/>
                <w:szCs w:val="20"/>
              </w:rPr>
            </w:pPr>
          </w:p>
        </w:tc>
        <w:tc>
          <w:tcPr>
            <w:tcW w:w="283" w:type="pct"/>
            <w:shd w:val="clear" w:color="auto" w:fill="FFFFFF"/>
          </w:tcPr>
          <w:p w14:paraId="5325A8C1" w14:textId="77777777" w:rsidR="00B1004F" w:rsidRPr="001C0164" w:rsidRDefault="00B1004F" w:rsidP="001C0164">
            <w:pPr>
              <w:widowControl/>
              <w:adjustRightInd w:val="0"/>
              <w:snapToGrid w:val="0"/>
              <w:jc w:val="center"/>
              <w:rPr>
                <w:rFonts w:ascii="Arial" w:hAnsi="Arial" w:cs="Arial"/>
                <w:sz w:val="20"/>
                <w:szCs w:val="20"/>
              </w:rPr>
            </w:pPr>
          </w:p>
        </w:tc>
        <w:tc>
          <w:tcPr>
            <w:tcW w:w="287" w:type="pct"/>
            <w:shd w:val="clear" w:color="auto" w:fill="FFFFFF"/>
          </w:tcPr>
          <w:p w14:paraId="66C7D5E5" w14:textId="77777777" w:rsidR="00B1004F" w:rsidRPr="001C0164" w:rsidRDefault="00B1004F" w:rsidP="001C0164">
            <w:pPr>
              <w:widowControl/>
              <w:adjustRightInd w:val="0"/>
              <w:snapToGrid w:val="0"/>
              <w:jc w:val="center"/>
              <w:rPr>
                <w:rFonts w:ascii="Arial" w:hAnsi="Arial" w:cs="Arial"/>
                <w:sz w:val="20"/>
                <w:szCs w:val="20"/>
              </w:rPr>
            </w:pPr>
          </w:p>
        </w:tc>
        <w:tc>
          <w:tcPr>
            <w:tcW w:w="307" w:type="pct"/>
            <w:shd w:val="clear" w:color="auto" w:fill="FFFFFF"/>
          </w:tcPr>
          <w:p w14:paraId="1B658D9B" w14:textId="77777777" w:rsidR="00B1004F" w:rsidRPr="001C0164" w:rsidRDefault="00B1004F" w:rsidP="001C0164">
            <w:pPr>
              <w:widowControl/>
              <w:adjustRightInd w:val="0"/>
              <w:snapToGrid w:val="0"/>
              <w:jc w:val="center"/>
              <w:rPr>
                <w:rFonts w:ascii="Arial" w:hAnsi="Arial" w:cs="Arial"/>
                <w:sz w:val="20"/>
                <w:szCs w:val="20"/>
              </w:rPr>
            </w:pPr>
          </w:p>
        </w:tc>
        <w:tc>
          <w:tcPr>
            <w:tcW w:w="298" w:type="pct"/>
            <w:shd w:val="clear" w:color="auto" w:fill="FFFFFF"/>
          </w:tcPr>
          <w:p w14:paraId="21F63DDD" w14:textId="77777777" w:rsidR="00B1004F" w:rsidRPr="001C0164" w:rsidRDefault="00B1004F" w:rsidP="001C0164">
            <w:pPr>
              <w:widowControl/>
              <w:adjustRightInd w:val="0"/>
              <w:snapToGrid w:val="0"/>
              <w:jc w:val="center"/>
              <w:rPr>
                <w:rFonts w:ascii="Arial" w:hAnsi="Arial" w:cs="Arial"/>
                <w:sz w:val="20"/>
                <w:szCs w:val="20"/>
              </w:rPr>
            </w:pPr>
          </w:p>
        </w:tc>
        <w:tc>
          <w:tcPr>
            <w:tcW w:w="304" w:type="pct"/>
            <w:shd w:val="clear" w:color="auto" w:fill="FFFFFF"/>
          </w:tcPr>
          <w:p w14:paraId="7EB016DB" w14:textId="77777777" w:rsidR="00B1004F" w:rsidRPr="001C0164" w:rsidRDefault="00B1004F" w:rsidP="001C0164">
            <w:pPr>
              <w:widowControl/>
              <w:adjustRightInd w:val="0"/>
              <w:snapToGrid w:val="0"/>
              <w:jc w:val="center"/>
              <w:rPr>
                <w:rFonts w:ascii="Arial" w:hAnsi="Arial" w:cs="Arial"/>
                <w:sz w:val="20"/>
                <w:szCs w:val="20"/>
              </w:rPr>
            </w:pPr>
          </w:p>
        </w:tc>
        <w:tc>
          <w:tcPr>
            <w:tcW w:w="284" w:type="pct"/>
            <w:shd w:val="clear" w:color="auto" w:fill="FFFFFF"/>
          </w:tcPr>
          <w:p w14:paraId="4469CC04" w14:textId="77777777" w:rsidR="00B1004F" w:rsidRPr="001C0164" w:rsidRDefault="00B1004F" w:rsidP="001C0164">
            <w:pPr>
              <w:widowControl/>
              <w:adjustRightInd w:val="0"/>
              <w:snapToGrid w:val="0"/>
              <w:jc w:val="center"/>
              <w:rPr>
                <w:rFonts w:ascii="Arial" w:hAnsi="Arial" w:cs="Arial"/>
                <w:sz w:val="20"/>
                <w:szCs w:val="20"/>
              </w:rPr>
            </w:pPr>
          </w:p>
        </w:tc>
        <w:tc>
          <w:tcPr>
            <w:tcW w:w="271" w:type="pct"/>
            <w:shd w:val="clear" w:color="auto" w:fill="FFFFFF"/>
          </w:tcPr>
          <w:p w14:paraId="29C4840E" w14:textId="77777777" w:rsidR="00B1004F" w:rsidRPr="001C0164" w:rsidRDefault="00B1004F" w:rsidP="001C0164">
            <w:pPr>
              <w:widowControl/>
              <w:adjustRightInd w:val="0"/>
              <w:snapToGrid w:val="0"/>
              <w:jc w:val="center"/>
              <w:rPr>
                <w:rFonts w:ascii="Arial" w:hAnsi="Arial" w:cs="Arial"/>
                <w:sz w:val="20"/>
                <w:szCs w:val="20"/>
              </w:rPr>
            </w:pPr>
          </w:p>
        </w:tc>
        <w:tc>
          <w:tcPr>
            <w:tcW w:w="259" w:type="pct"/>
            <w:shd w:val="clear" w:color="auto" w:fill="FFFFFF"/>
          </w:tcPr>
          <w:p w14:paraId="730AD550" w14:textId="77777777" w:rsidR="00B1004F" w:rsidRPr="001C0164" w:rsidRDefault="00B1004F" w:rsidP="001C0164">
            <w:pPr>
              <w:widowControl/>
              <w:adjustRightInd w:val="0"/>
              <w:snapToGrid w:val="0"/>
              <w:jc w:val="center"/>
              <w:rPr>
                <w:rFonts w:ascii="Arial" w:hAnsi="Arial" w:cs="Arial"/>
                <w:sz w:val="20"/>
                <w:szCs w:val="20"/>
              </w:rPr>
            </w:pPr>
          </w:p>
        </w:tc>
        <w:tc>
          <w:tcPr>
            <w:tcW w:w="332" w:type="pct"/>
            <w:shd w:val="clear" w:color="auto" w:fill="FFFFFF"/>
          </w:tcPr>
          <w:p w14:paraId="01A6622A" w14:textId="77777777" w:rsidR="00B1004F" w:rsidRPr="001C0164" w:rsidRDefault="00B1004F" w:rsidP="001C0164">
            <w:pPr>
              <w:widowControl/>
              <w:adjustRightInd w:val="0"/>
              <w:snapToGrid w:val="0"/>
              <w:jc w:val="center"/>
              <w:rPr>
                <w:rFonts w:ascii="Arial" w:hAnsi="Arial" w:cs="Arial"/>
                <w:sz w:val="20"/>
                <w:szCs w:val="20"/>
              </w:rPr>
            </w:pPr>
          </w:p>
        </w:tc>
        <w:tc>
          <w:tcPr>
            <w:tcW w:w="298" w:type="pct"/>
            <w:shd w:val="clear" w:color="auto" w:fill="FFFFFF"/>
          </w:tcPr>
          <w:p w14:paraId="6710A1B9" w14:textId="77777777" w:rsidR="00B1004F" w:rsidRPr="001C0164" w:rsidRDefault="00B1004F" w:rsidP="001C0164">
            <w:pPr>
              <w:widowControl/>
              <w:adjustRightInd w:val="0"/>
              <w:snapToGrid w:val="0"/>
              <w:jc w:val="center"/>
              <w:rPr>
                <w:rFonts w:ascii="Arial" w:hAnsi="Arial" w:cs="Arial"/>
                <w:sz w:val="20"/>
                <w:szCs w:val="20"/>
              </w:rPr>
            </w:pPr>
          </w:p>
        </w:tc>
        <w:tc>
          <w:tcPr>
            <w:tcW w:w="304" w:type="pct"/>
            <w:shd w:val="clear" w:color="auto" w:fill="FFFFFF"/>
          </w:tcPr>
          <w:p w14:paraId="04192674" w14:textId="77777777" w:rsidR="00B1004F" w:rsidRPr="001C0164" w:rsidRDefault="00B1004F" w:rsidP="001C0164">
            <w:pPr>
              <w:widowControl/>
              <w:adjustRightInd w:val="0"/>
              <w:snapToGrid w:val="0"/>
              <w:jc w:val="center"/>
              <w:rPr>
                <w:rFonts w:ascii="Arial" w:hAnsi="Arial" w:cs="Arial"/>
                <w:sz w:val="20"/>
                <w:szCs w:val="20"/>
              </w:rPr>
            </w:pPr>
          </w:p>
        </w:tc>
        <w:tc>
          <w:tcPr>
            <w:tcW w:w="284" w:type="pct"/>
            <w:shd w:val="clear" w:color="auto" w:fill="FFFFFF"/>
          </w:tcPr>
          <w:p w14:paraId="53E4F2D3" w14:textId="77777777" w:rsidR="00B1004F" w:rsidRPr="001C0164" w:rsidRDefault="00B1004F" w:rsidP="001C0164">
            <w:pPr>
              <w:widowControl/>
              <w:adjustRightInd w:val="0"/>
              <w:snapToGrid w:val="0"/>
              <w:jc w:val="center"/>
              <w:rPr>
                <w:rFonts w:ascii="Arial" w:hAnsi="Arial" w:cs="Arial"/>
                <w:sz w:val="20"/>
                <w:szCs w:val="20"/>
              </w:rPr>
            </w:pPr>
          </w:p>
        </w:tc>
        <w:tc>
          <w:tcPr>
            <w:tcW w:w="271" w:type="pct"/>
            <w:shd w:val="clear" w:color="auto" w:fill="FFFFFF"/>
          </w:tcPr>
          <w:p w14:paraId="11447BD2" w14:textId="77777777" w:rsidR="00B1004F" w:rsidRPr="001C0164" w:rsidRDefault="00B1004F" w:rsidP="001C0164">
            <w:pPr>
              <w:widowControl/>
              <w:adjustRightInd w:val="0"/>
              <w:snapToGrid w:val="0"/>
              <w:jc w:val="center"/>
              <w:rPr>
                <w:rFonts w:ascii="Arial" w:hAnsi="Arial" w:cs="Arial"/>
                <w:sz w:val="20"/>
                <w:szCs w:val="20"/>
              </w:rPr>
            </w:pPr>
          </w:p>
        </w:tc>
        <w:tc>
          <w:tcPr>
            <w:tcW w:w="259" w:type="pct"/>
            <w:shd w:val="clear" w:color="auto" w:fill="FFFFFF"/>
          </w:tcPr>
          <w:p w14:paraId="0B4EE1BD" w14:textId="77777777" w:rsidR="00B1004F" w:rsidRPr="001C0164" w:rsidRDefault="00B1004F" w:rsidP="001C0164">
            <w:pPr>
              <w:widowControl/>
              <w:adjustRightInd w:val="0"/>
              <w:snapToGrid w:val="0"/>
              <w:jc w:val="center"/>
              <w:rPr>
                <w:rFonts w:ascii="Arial" w:hAnsi="Arial" w:cs="Arial"/>
                <w:sz w:val="20"/>
                <w:szCs w:val="20"/>
              </w:rPr>
            </w:pPr>
          </w:p>
        </w:tc>
        <w:tc>
          <w:tcPr>
            <w:tcW w:w="332" w:type="pct"/>
            <w:shd w:val="clear" w:color="auto" w:fill="FFFFFF"/>
          </w:tcPr>
          <w:p w14:paraId="6C36B6D8" w14:textId="77777777" w:rsidR="00B1004F" w:rsidRPr="001C0164" w:rsidRDefault="00B1004F" w:rsidP="001C0164">
            <w:pPr>
              <w:widowControl/>
              <w:adjustRightInd w:val="0"/>
              <w:snapToGrid w:val="0"/>
              <w:jc w:val="center"/>
              <w:rPr>
                <w:rFonts w:ascii="Arial" w:hAnsi="Arial" w:cs="Arial"/>
                <w:sz w:val="20"/>
                <w:szCs w:val="20"/>
              </w:rPr>
            </w:pPr>
          </w:p>
        </w:tc>
      </w:tr>
    </w:tbl>
    <w:p w14:paraId="5BE5C46F" w14:textId="77777777" w:rsidR="00371616" w:rsidRPr="001C0164" w:rsidRDefault="00371616" w:rsidP="001C0164">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513"/>
        <w:gridCol w:w="4513"/>
      </w:tblGrid>
      <w:tr w:rsidR="00371616" w:rsidRPr="001C0164" w14:paraId="6D3C1427" w14:textId="77777777" w:rsidTr="001C0164">
        <w:tc>
          <w:tcPr>
            <w:tcW w:w="2500" w:type="pct"/>
          </w:tcPr>
          <w:p w14:paraId="18ADC1C6" w14:textId="77777777" w:rsidR="00371616" w:rsidRPr="001C0164" w:rsidRDefault="00371616" w:rsidP="001C0164">
            <w:pPr>
              <w:widowControl/>
              <w:adjustRightInd w:val="0"/>
              <w:snapToGrid w:val="0"/>
              <w:jc w:val="center"/>
              <w:rPr>
                <w:rFonts w:ascii="Arial" w:eastAsia="Arial Unicode MS" w:hAnsi="Arial" w:cs="Arial"/>
                <w:sz w:val="20"/>
                <w:szCs w:val="20"/>
              </w:rPr>
            </w:pPr>
            <w:r w:rsidRPr="001C0164">
              <w:rPr>
                <w:rFonts w:ascii="Arial" w:eastAsia="Arial Unicode MS" w:hAnsi="Arial" w:cs="Arial"/>
                <w:b/>
                <w:sz w:val="20"/>
                <w:szCs w:val="20"/>
              </w:rPr>
              <w:t xml:space="preserve">NGƯỜI </w:t>
            </w:r>
            <w:r w:rsidRPr="001C0164">
              <w:rPr>
                <w:rFonts w:ascii="Arial" w:eastAsia="Arial Unicode MS" w:hAnsi="Arial" w:cs="Arial"/>
                <w:b/>
                <w:sz w:val="20"/>
                <w:szCs w:val="20"/>
                <w:lang w:val="en-US"/>
              </w:rPr>
              <w:t>LẬP</w:t>
            </w:r>
            <w:r w:rsidRPr="001C0164">
              <w:rPr>
                <w:rFonts w:ascii="Arial" w:eastAsia="Arial Unicode MS" w:hAnsi="Arial" w:cs="Arial"/>
                <w:b/>
                <w:sz w:val="20"/>
                <w:szCs w:val="20"/>
              </w:rPr>
              <w:t xml:space="preserve"> BIỂU</w:t>
            </w:r>
            <w:r w:rsidRPr="001C0164">
              <w:rPr>
                <w:rFonts w:ascii="Arial" w:eastAsia="Arial Unicode MS" w:hAnsi="Arial" w:cs="Arial"/>
                <w:b/>
                <w:sz w:val="20"/>
                <w:szCs w:val="20"/>
                <w:lang w:val="en-US"/>
              </w:rPr>
              <w:br/>
            </w:r>
            <w:r w:rsidRPr="001C0164">
              <w:rPr>
                <w:rFonts w:ascii="Arial" w:eastAsia="Arial Unicode MS" w:hAnsi="Arial" w:cs="Arial"/>
                <w:i/>
                <w:sz w:val="20"/>
                <w:szCs w:val="20"/>
              </w:rPr>
              <w:t>(K</w:t>
            </w:r>
            <w:r w:rsidRPr="001C0164">
              <w:rPr>
                <w:rFonts w:ascii="Arial" w:eastAsia="Arial Unicode MS" w:hAnsi="Arial" w:cs="Arial"/>
                <w:i/>
                <w:sz w:val="20"/>
                <w:szCs w:val="20"/>
                <w:lang w:val="en-US"/>
              </w:rPr>
              <w:t>ý</w:t>
            </w:r>
            <w:r w:rsidRPr="001C0164">
              <w:rPr>
                <w:rFonts w:ascii="Arial" w:eastAsia="Arial Unicode MS" w:hAnsi="Arial" w:cs="Arial"/>
                <w:i/>
                <w:sz w:val="20"/>
                <w:szCs w:val="20"/>
              </w:rPr>
              <w:t>, họ và tên)</w:t>
            </w:r>
          </w:p>
        </w:tc>
        <w:tc>
          <w:tcPr>
            <w:tcW w:w="2500" w:type="pct"/>
          </w:tcPr>
          <w:p w14:paraId="5CEF8E89" w14:textId="77777777" w:rsidR="00371616" w:rsidRPr="001C0164" w:rsidRDefault="00AC48DE" w:rsidP="001C0164">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 xml:space="preserve">THỦ </w:t>
            </w:r>
            <w:r w:rsidR="003E5262" w:rsidRPr="001C0164">
              <w:rPr>
                <w:rFonts w:ascii="Arial" w:eastAsia="Arial Unicode MS" w:hAnsi="Arial" w:cs="Arial"/>
                <w:b/>
                <w:sz w:val="20"/>
                <w:szCs w:val="20"/>
                <w:lang w:val="en-US"/>
              </w:rPr>
              <w:t>TRƯỞNG</w:t>
            </w:r>
            <w:r w:rsidRPr="001C0164">
              <w:rPr>
                <w:rFonts w:ascii="Arial" w:eastAsia="Arial Unicode MS" w:hAnsi="Arial" w:cs="Arial"/>
                <w:b/>
                <w:sz w:val="20"/>
                <w:szCs w:val="20"/>
              </w:rPr>
              <w:t xml:space="preserve"> ĐƠN VỊ DỰ TOÁN CẤP TRÊN/ĐƠN VỊ DỰ </w:t>
            </w:r>
            <w:r w:rsidR="00BD3566" w:rsidRPr="001C0164">
              <w:rPr>
                <w:rFonts w:ascii="Arial" w:eastAsia="Arial Unicode MS" w:hAnsi="Arial" w:cs="Arial"/>
                <w:b/>
                <w:sz w:val="20"/>
                <w:szCs w:val="20"/>
              </w:rPr>
              <w:t>TOÁN CẤP I</w:t>
            </w:r>
            <w:r w:rsidR="00BD3566" w:rsidRPr="001C0164">
              <w:rPr>
                <w:rFonts w:ascii="Arial" w:eastAsia="Arial Unicode MS" w:hAnsi="Arial" w:cs="Arial"/>
                <w:b/>
                <w:sz w:val="20"/>
                <w:szCs w:val="20"/>
              </w:rPr>
              <w:br/>
            </w:r>
            <w:r w:rsidRPr="001C0164">
              <w:rPr>
                <w:rFonts w:ascii="Arial" w:eastAsia="Arial Unicode MS" w:hAnsi="Arial" w:cs="Arial"/>
                <w:i/>
                <w:sz w:val="20"/>
                <w:szCs w:val="20"/>
              </w:rPr>
              <w:t>(K</w:t>
            </w:r>
            <w:r w:rsidRPr="001C0164">
              <w:rPr>
                <w:rFonts w:ascii="Arial" w:eastAsia="Arial Unicode MS" w:hAnsi="Arial" w:cs="Arial"/>
                <w:i/>
                <w:sz w:val="20"/>
                <w:szCs w:val="20"/>
                <w:lang w:val="en-US"/>
              </w:rPr>
              <w:t>ý</w:t>
            </w:r>
            <w:r w:rsidRPr="001C0164">
              <w:rPr>
                <w:rFonts w:ascii="Arial" w:eastAsia="Arial Unicode MS" w:hAnsi="Arial" w:cs="Arial"/>
                <w:i/>
                <w:sz w:val="20"/>
                <w:szCs w:val="20"/>
              </w:rPr>
              <w:t>, họ tên, đóng dấu)</w:t>
            </w:r>
          </w:p>
        </w:tc>
      </w:tr>
    </w:tbl>
    <w:p w14:paraId="1248E699" w14:textId="77777777" w:rsidR="001C0164" w:rsidRDefault="001C0164" w:rsidP="001C0164">
      <w:pPr>
        <w:adjustRightInd w:val="0"/>
        <w:snapToGrid w:val="0"/>
        <w:spacing w:after="120"/>
        <w:ind w:firstLine="720"/>
        <w:jc w:val="both"/>
        <w:rPr>
          <w:rFonts w:ascii="Arial" w:hAnsi="Arial" w:cs="Arial"/>
          <w:b/>
          <w:i/>
          <w:sz w:val="20"/>
          <w:szCs w:val="20"/>
          <w:lang w:val="en-US"/>
        </w:rPr>
      </w:pPr>
    </w:p>
    <w:p w14:paraId="08EE18BE" w14:textId="77777777" w:rsidR="001C0164" w:rsidRDefault="001C0164" w:rsidP="001C0164">
      <w:pPr>
        <w:adjustRightInd w:val="0"/>
        <w:snapToGrid w:val="0"/>
        <w:spacing w:after="120"/>
        <w:ind w:firstLine="720"/>
        <w:jc w:val="both"/>
        <w:rPr>
          <w:rFonts w:ascii="Arial" w:hAnsi="Arial" w:cs="Arial"/>
          <w:b/>
          <w:i/>
          <w:sz w:val="20"/>
          <w:szCs w:val="20"/>
          <w:lang w:val="en-US"/>
        </w:rPr>
      </w:pPr>
    </w:p>
    <w:p w14:paraId="34DE1C12" w14:textId="11C335A8" w:rsidR="00B1004F" w:rsidRPr="001C0164" w:rsidRDefault="00DF1E5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r w:rsidR="00B1004F" w:rsidRPr="001C0164">
        <w:rPr>
          <w:rFonts w:ascii="Arial" w:hAnsi="Arial" w:cs="Arial"/>
          <w:b/>
          <w:i/>
          <w:sz w:val="20"/>
          <w:szCs w:val="20"/>
        </w:rPr>
        <w:t>:</w:t>
      </w:r>
    </w:p>
    <w:p w14:paraId="47E7BAC7" w14:textId="77777777" w:rsidR="00F423C0"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 xml:space="preserve">Đối với các đơn vị số liệu quyết toán có kinh phí </w:t>
      </w:r>
      <w:r w:rsidR="00931A2D" w:rsidRPr="001C0164">
        <w:rPr>
          <w:rFonts w:ascii="Arial" w:hAnsi="Arial" w:cs="Arial"/>
          <w:sz w:val="20"/>
          <w:szCs w:val="20"/>
        </w:rPr>
        <w:t>chương</w:t>
      </w:r>
      <w:r w:rsidRPr="001C0164">
        <w:rPr>
          <w:rFonts w:ascii="Arial" w:hAnsi="Arial" w:cs="Arial"/>
          <w:sz w:val="20"/>
          <w:szCs w:val="20"/>
        </w:rPr>
        <w:t xml:space="preserve"> trình, dự án (có mã số CT, DA theo quy </w:t>
      </w:r>
      <w:r w:rsidR="00DF1E5F" w:rsidRPr="001C0164">
        <w:rPr>
          <w:rFonts w:ascii="Arial" w:hAnsi="Arial" w:cs="Arial"/>
          <w:sz w:val="20"/>
          <w:szCs w:val="20"/>
        </w:rPr>
        <w:t>định</w:t>
      </w:r>
      <w:r w:rsidRPr="001C0164">
        <w:rPr>
          <w:rFonts w:ascii="Arial" w:hAnsi="Arial" w:cs="Arial"/>
          <w:sz w:val="20"/>
          <w:szCs w:val="20"/>
        </w:rPr>
        <w:t xml:space="preserve">): </w:t>
      </w:r>
      <w:r w:rsidR="00607A41" w:rsidRPr="001C0164">
        <w:rPr>
          <w:rFonts w:ascii="Arial" w:hAnsi="Arial" w:cs="Arial"/>
          <w:sz w:val="20"/>
          <w:szCs w:val="20"/>
          <w:lang w:val="en-US"/>
        </w:rPr>
        <w:t>tổng</w:t>
      </w:r>
      <w:r w:rsidRPr="001C0164">
        <w:rPr>
          <w:rFonts w:ascii="Arial" w:hAnsi="Arial" w:cs="Arial"/>
          <w:sz w:val="20"/>
          <w:szCs w:val="20"/>
        </w:rPr>
        <w:t xml:space="preserve"> hợp số liệu chi tiết kinh phí </w:t>
      </w:r>
      <w:r w:rsidR="00931A2D" w:rsidRPr="001C0164">
        <w:rPr>
          <w:rFonts w:ascii="Arial" w:hAnsi="Arial" w:cs="Arial"/>
          <w:sz w:val="20"/>
          <w:szCs w:val="20"/>
        </w:rPr>
        <w:t>chương</w:t>
      </w:r>
      <w:r w:rsidR="00DF1E5F" w:rsidRPr="001C0164">
        <w:rPr>
          <w:rFonts w:ascii="Arial" w:hAnsi="Arial" w:cs="Arial"/>
          <w:sz w:val="20"/>
          <w:szCs w:val="20"/>
        </w:rPr>
        <w:t xml:space="preserve"> </w:t>
      </w:r>
      <w:r w:rsidRPr="001C0164">
        <w:rPr>
          <w:rFonts w:ascii="Arial" w:hAnsi="Arial" w:cs="Arial"/>
          <w:sz w:val="20"/>
          <w:szCs w:val="20"/>
        </w:rPr>
        <w:t>trình, dự án nội dung theo M</w:t>
      </w:r>
      <w:r w:rsidR="00B96530" w:rsidRPr="001C0164">
        <w:rPr>
          <w:rFonts w:ascii="Arial" w:hAnsi="Arial" w:cs="Arial"/>
          <w:sz w:val="20"/>
          <w:szCs w:val="20"/>
          <w:lang w:val="en-US"/>
        </w:rPr>
        <w:t>ẫ</w:t>
      </w:r>
      <w:r w:rsidRPr="001C0164">
        <w:rPr>
          <w:rFonts w:ascii="Arial" w:hAnsi="Arial" w:cs="Arial"/>
          <w:sz w:val="20"/>
          <w:szCs w:val="20"/>
        </w:rPr>
        <w:t>u Phụ biểu F01-02/BCQT ban hành kèm theo Thông tư số 24/2024/TT-BTC.</w:t>
      </w:r>
    </w:p>
    <w:p w14:paraId="1FF52EC6" w14:textId="77777777" w:rsidR="00F423C0" w:rsidRPr="001C0164" w:rsidRDefault="00F423C0" w:rsidP="001C0164">
      <w:pPr>
        <w:adjustRightInd w:val="0"/>
        <w:snapToGrid w:val="0"/>
        <w:spacing w:after="120"/>
        <w:ind w:firstLine="720"/>
        <w:jc w:val="both"/>
        <w:rPr>
          <w:rFonts w:ascii="Arial" w:hAnsi="Arial" w:cs="Arial"/>
          <w:sz w:val="20"/>
          <w:szCs w:val="20"/>
          <w:lang w:val="en-US"/>
        </w:rPr>
      </w:pPr>
    </w:p>
    <w:p w14:paraId="3137F908" w14:textId="77777777" w:rsidR="001C0164" w:rsidRDefault="001C0164" w:rsidP="001C0164">
      <w:pPr>
        <w:adjustRightInd w:val="0"/>
        <w:snapToGrid w:val="0"/>
        <w:spacing w:after="120"/>
        <w:ind w:firstLine="720"/>
        <w:jc w:val="both"/>
        <w:rPr>
          <w:rFonts w:ascii="Arial" w:hAnsi="Arial" w:cs="Arial"/>
          <w:b/>
          <w:sz w:val="20"/>
          <w:szCs w:val="20"/>
        </w:rPr>
        <w:sectPr w:rsidR="001C0164" w:rsidSect="001C0164">
          <w:pgSz w:w="11906" w:h="16838"/>
          <w:pgMar w:top="1440" w:right="1440" w:bottom="1440" w:left="1440" w:header="720" w:footer="720" w:gutter="0"/>
          <w:pgNumType w:start="1"/>
          <w:cols w:space="720"/>
          <w:docGrid w:linePitch="360"/>
        </w:sectPr>
      </w:pPr>
      <w:bookmarkStart w:id="43" w:name="chuong_pl_4"/>
    </w:p>
    <w:p w14:paraId="1C102A8A" w14:textId="77777777" w:rsidR="00B1004F" w:rsidRPr="001C0164" w:rsidRDefault="004353DB" w:rsidP="001C0164">
      <w:pPr>
        <w:widowControl/>
        <w:adjustRightInd w:val="0"/>
        <w:snapToGrid w:val="0"/>
        <w:jc w:val="right"/>
        <w:rPr>
          <w:rFonts w:ascii="Arial" w:hAnsi="Arial" w:cs="Arial"/>
          <w:b/>
          <w:sz w:val="20"/>
          <w:szCs w:val="20"/>
          <w:lang w:val="en-US"/>
        </w:rPr>
      </w:pPr>
      <w:r w:rsidRPr="001C0164">
        <w:rPr>
          <w:rFonts w:ascii="Arial" w:hAnsi="Arial" w:cs="Arial"/>
          <w:b/>
          <w:sz w:val="20"/>
          <w:szCs w:val="20"/>
        </w:rPr>
        <w:lastRenderedPageBreak/>
        <w:t>Phụ lục số 01</w:t>
      </w:r>
      <w:bookmarkEnd w:id="43"/>
    </w:p>
    <w:p w14:paraId="333CA3FC" w14:textId="39D080D6" w:rsidR="00B1004F" w:rsidRPr="001C0164" w:rsidRDefault="00B1004F" w:rsidP="001C0164">
      <w:pPr>
        <w:widowControl/>
        <w:adjustRightInd w:val="0"/>
        <w:snapToGrid w:val="0"/>
        <w:jc w:val="center"/>
        <w:rPr>
          <w:rFonts w:ascii="Arial" w:hAnsi="Arial" w:cs="Arial"/>
          <w:i/>
          <w:sz w:val="20"/>
          <w:szCs w:val="20"/>
          <w:lang w:val="en-US"/>
        </w:rPr>
      </w:pPr>
      <w:r w:rsidRPr="001C0164">
        <w:rPr>
          <w:rFonts w:ascii="Arial" w:hAnsi="Arial" w:cs="Arial"/>
          <w:i/>
          <w:sz w:val="20"/>
          <w:szCs w:val="20"/>
        </w:rPr>
        <w:t xml:space="preserve">(Kèm theo </w:t>
      </w:r>
      <w:r w:rsidR="00DF1E5F" w:rsidRPr="001C0164">
        <w:rPr>
          <w:rFonts w:ascii="Arial" w:hAnsi="Arial" w:cs="Arial"/>
          <w:i/>
          <w:sz w:val="20"/>
          <w:szCs w:val="20"/>
        </w:rPr>
        <w:t>Thông tư số</w:t>
      </w:r>
      <w:r w:rsidRPr="001C0164">
        <w:rPr>
          <w:rFonts w:ascii="Arial" w:hAnsi="Arial" w:cs="Arial"/>
          <w:i/>
          <w:sz w:val="20"/>
          <w:szCs w:val="20"/>
        </w:rPr>
        <w:t xml:space="preserve"> 59/2026/TT-BTC ngày 29 tháng 5 năm 2026 của</w:t>
      </w:r>
      <w:r w:rsidR="00FE5F29" w:rsidRPr="001C0164">
        <w:rPr>
          <w:rFonts w:ascii="Arial" w:hAnsi="Arial" w:cs="Arial"/>
          <w:i/>
          <w:sz w:val="20"/>
          <w:szCs w:val="20"/>
          <w:lang w:val="en-US"/>
        </w:rPr>
        <w:t xml:space="preserve"> </w:t>
      </w:r>
      <w:r w:rsidR="001C0164">
        <w:rPr>
          <w:rFonts w:ascii="Arial" w:hAnsi="Arial" w:cs="Arial"/>
          <w:i/>
          <w:sz w:val="20"/>
          <w:szCs w:val="20"/>
          <w:lang w:val="en-US"/>
        </w:rPr>
        <w:br/>
      </w:r>
      <w:r w:rsidRPr="001C0164">
        <w:rPr>
          <w:rFonts w:ascii="Arial" w:hAnsi="Arial" w:cs="Arial"/>
          <w:i/>
          <w:sz w:val="20"/>
          <w:szCs w:val="20"/>
        </w:rPr>
        <w:t>Bộ trưởng Bộ Tài chính)</w:t>
      </w:r>
    </w:p>
    <w:p w14:paraId="4146CB6A" w14:textId="77777777" w:rsidR="001C0164" w:rsidRDefault="001C0164" w:rsidP="001C0164">
      <w:pPr>
        <w:widowControl/>
        <w:adjustRightInd w:val="0"/>
        <w:snapToGrid w:val="0"/>
        <w:jc w:val="center"/>
        <w:rPr>
          <w:rFonts w:ascii="Arial" w:hAnsi="Arial" w:cs="Arial"/>
          <w:b/>
          <w:sz w:val="20"/>
          <w:szCs w:val="20"/>
          <w:lang w:val="en-US"/>
        </w:rPr>
      </w:pPr>
    </w:p>
    <w:p w14:paraId="386BC8B3" w14:textId="606BD0CB" w:rsidR="00B1004F" w:rsidRPr="001C0164" w:rsidRDefault="0038514A" w:rsidP="001C0164">
      <w:pPr>
        <w:widowControl/>
        <w:adjustRightInd w:val="0"/>
        <w:snapToGrid w:val="0"/>
        <w:jc w:val="center"/>
        <w:rPr>
          <w:rFonts w:ascii="Arial" w:hAnsi="Arial" w:cs="Arial"/>
          <w:bCs/>
          <w:sz w:val="20"/>
          <w:szCs w:val="20"/>
          <w:vertAlign w:val="superscript"/>
          <w:lang w:val="en-US"/>
        </w:rPr>
      </w:pPr>
      <w:r w:rsidRPr="001C0164">
        <w:rPr>
          <w:rFonts w:ascii="Arial" w:hAnsi="Arial" w:cs="Arial"/>
          <w:b/>
          <w:sz w:val="20"/>
          <w:szCs w:val="20"/>
        </w:rPr>
        <w:t>CỘNG HÒA XÃ HỘI CHỦ NGHĨA VIỆT NAM</w:t>
      </w:r>
      <w:r w:rsidRPr="001C0164">
        <w:rPr>
          <w:rFonts w:ascii="Arial" w:hAnsi="Arial" w:cs="Arial"/>
          <w:b/>
          <w:sz w:val="20"/>
          <w:szCs w:val="20"/>
        </w:rPr>
        <w:br/>
        <w:t xml:space="preserve">Độc lập - Tự do - Hạnh phúc </w:t>
      </w:r>
      <w:r w:rsidRPr="001C0164">
        <w:rPr>
          <w:rFonts w:ascii="Arial" w:hAnsi="Arial" w:cs="Arial"/>
          <w:b/>
          <w:sz w:val="20"/>
          <w:szCs w:val="20"/>
        </w:rPr>
        <w:br/>
      </w:r>
      <w:r w:rsidR="001C0164" w:rsidRPr="001C0164">
        <w:rPr>
          <w:rFonts w:ascii="Arial" w:hAnsi="Arial" w:cs="Arial"/>
          <w:bCs/>
          <w:sz w:val="20"/>
          <w:szCs w:val="20"/>
          <w:vertAlign w:val="superscript"/>
          <w:lang w:val="en-US"/>
        </w:rPr>
        <w:t>______________________</w:t>
      </w:r>
    </w:p>
    <w:p w14:paraId="19FF3FD0" w14:textId="77777777" w:rsidR="00573187" w:rsidRPr="001C0164" w:rsidRDefault="00DC0E46" w:rsidP="001C0164">
      <w:pPr>
        <w:widowControl/>
        <w:adjustRightInd w:val="0"/>
        <w:snapToGrid w:val="0"/>
        <w:jc w:val="center"/>
        <w:rPr>
          <w:rFonts w:ascii="Arial" w:hAnsi="Arial" w:cs="Arial"/>
          <w:i/>
          <w:sz w:val="20"/>
          <w:szCs w:val="20"/>
          <w:lang w:val="en-US"/>
        </w:rPr>
      </w:pPr>
      <w:r w:rsidRPr="001C0164">
        <w:rPr>
          <w:rFonts w:ascii="Arial" w:hAnsi="Arial" w:cs="Arial"/>
          <w:i/>
          <w:sz w:val="20"/>
          <w:szCs w:val="20"/>
          <w:lang w:val="en-US"/>
        </w:rPr>
        <w:t xml:space="preserve">…, </w:t>
      </w:r>
      <w:r w:rsidR="00B1004F" w:rsidRPr="001C0164">
        <w:rPr>
          <w:rFonts w:ascii="Arial" w:hAnsi="Arial" w:cs="Arial"/>
          <w:i/>
          <w:sz w:val="20"/>
          <w:szCs w:val="20"/>
        </w:rPr>
        <w:t>ngày.... tháng ....năm ...</w:t>
      </w:r>
    </w:p>
    <w:p w14:paraId="340BDE4E" w14:textId="77777777" w:rsidR="001C0164" w:rsidRDefault="001C0164" w:rsidP="001C0164">
      <w:pPr>
        <w:widowControl/>
        <w:adjustRightInd w:val="0"/>
        <w:snapToGrid w:val="0"/>
        <w:jc w:val="center"/>
        <w:rPr>
          <w:rFonts w:ascii="Arial" w:hAnsi="Arial" w:cs="Arial"/>
          <w:b/>
          <w:sz w:val="20"/>
          <w:szCs w:val="20"/>
          <w:lang w:val="en-US"/>
        </w:rPr>
      </w:pPr>
      <w:bookmarkStart w:id="44" w:name="chuong_pl_4_name"/>
    </w:p>
    <w:p w14:paraId="703FDEA9" w14:textId="53F689A8" w:rsidR="00B1004F" w:rsidRPr="001C0164" w:rsidRDefault="004353DB" w:rsidP="001C0164">
      <w:pPr>
        <w:widowControl/>
        <w:adjustRightInd w:val="0"/>
        <w:snapToGrid w:val="0"/>
        <w:jc w:val="center"/>
        <w:rPr>
          <w:rFonts w:ascii="Arial" w:hAnsi="Arial" w:cs="Arial"/>
          <w:b/>
          <w:sz w:val="20"/>
          <w:szCs w:val="20"/>
        </w:rPr>
      </w:pPr>
      <w:r w:rsidRPr="001C0164">
        <w:rPr>
          <w:rFonts w:ascii="Arial" w:hAnsi="Arial" w:cs="Arial"/>
          <w:b/>
          <w:sz w:val="20"/>
          <w:szCs w:val="20"/>
        </w:rPr>
        <w:t>BIÊN BẢN</w:t>
      </w:r>
      <w:bookmarkEnd w:id="44"/>
    </w:p>
    <w:p w14:paraId="5D4DD9E7" w14:textId="77777777" w:rsidR="00B1004F" w:rsidRPr="001C0164" w:rsidRDefault="004353DB" w:rsidP="001C0164">
      <w:pPr>
        <w:widowControl/>
        <w:adjustRightInd w:val="0"/>
        <w:snapToGrid w:val="0"/>
        <w:jc w:val="center"/>
        <w:rPr>
          <w:rFonts w:ascii="Arial" w:hAnsi="Arial" w:cs="Arial"/>
          <w:b/>
          <w:sz w:val="20"/>
          <w:szCs w:val="20"/>
        </w:rPr>
      </w:pPr>
      <w:bookmarkStart w:id="45" w:name="chuong_pl_4_name_name"/>
      <w:r w:rsidRPr="001C0164">
        <w:rPr>
          <w:rFonts w:ascii="Arial" w:hAnsi="Arial" w:cs="Arial"/>
          <w:b/>
          <w:sz w:val="20"/>
          <w:szCs w:val="20"/>
        </w:rPr>
        <w:t>Xét duyệt quyết toán năm ...</w:t>
      </w:r>
      <w:bookmarkEnd w:id="45"/>
    </w:p>
    <w:p w14:paraId="56A60311" w14:textId="77777777" w:rsidR="001C0164" w:rsidRDefault="001C0164" w:rsidP="001C0164">
      <w:pPr>
        <w:widowControl/>
        <w:adjustRightInd w:val="0"/>
        <w:snapToGrid w:val="0"/>
        <w:jc w:val="center"/>
        <w:rPr>
          <w:rFonts w:ascii="Arial" w:hAnsi="Arial" w:cs="Arial"/>
          <w:b/>
          <w:sz w:val="20"/>
          <w:szCs w:val="20"/>
          <w:lang w:val="en-US"/>
        </w:rPr>
      </w:pPr>
    </w:p>
    <w:p w14:paraId="0EAD4AF6" w14:textId="465C1BDF" w:rsidR="00B1004F" w:rsidRPr="001C0164" w:rsidRDefault="00B73C2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lang w:val="en-US"/>
        </w:rPr>
        <w:t>Đơn vị</w:t>
      </w:r>
      <w:r w:rsidR="00B1004F" w:rsidRPr="001C0164">
        <w:rPr>
          <w:rFonts w:ascii="Arial" w:hAnsi="Arial" w:cs="Arial"/>
          <w:b/>
          <w:sz w:val="20"/>
          <w:szCs w:val="20"/>
        </w:rPr>
        <w:t xml:space="preserve"> </w:t>
      </w:r>
      <w:r w:rsidR="00DF1E5F" w:rsidRPr="001C0164">
        <w:rPr>
          <w:rFonts w:ascii="Arial" w:hAnsi="Arial" w:cs="Arial"/>
          <w:b/>
          <w:sz w:val="20"/>
          <w:szCs w:val="20"/>
        </w:rPr>
        <w:t>được</w:t>
      </w:r>
      <w:r w:rsidR="00B1004F" w:rsidRPr="001C0164">
        <w:rPr>
          <w:rFonts w:ascii="Arial" w:hAnsi="Arial" w:cs="Arial"/>
          <w:b/>
          <w:sz w:val="20"/>
          <w:szCs w:val="20"/>
        </w:rPr>
        <w:t xml:space="preserve"> xét </w:t>
      </w:r>
      <w:r w:rsidRPr="001C0164">
        <w:rPr>
          <w:rFonts w:ascii="Arial" w:hAnsi="Arial" w:cs="Arial"/>
          <w:b/>
          <w:sz w:val="20"/>
          <w:szCs w:val="20"/>
          <w:lang w:val="en-US"/>
        </w:rPr>
        <w:t>duyệt</w:t>
      </w:r>
      <w:r w:rsidR="00B1004F" w:rsidRPr="001C0164">
        <w:rPr>
          <w:rFonts w:ascii="Arial" w:hAnsi="Arial" w:cs="Arial"/>
          <w:b/>
          <w:sz w:val="20"/>
          <w:szCs w:val="20"/>
        </w:rPr>
        <w:t>: ...</w:t>
      </w:r>
    </w:p>
    <w:p w14:paraId="29218341"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 xml:space="preserve">Mã </w:t>
      </w:r>
      <w:r w:rsidR="00931A2D" w:rsidRPr="001C0164">
        <w:rPr>
          <w:rFonts w:ascii="Arial" w:hAnsi="Arial" w:cs="Arial"/>
          <w:b/>
          <w:sz w:val="20"/>
          <w:szCs w:val="20"/>
        </w:rPr>
        <w:t>chương</w:t>
      </w:r>
      <w:r w:rsidRPr="001C0164">
        <w:rPr>
          <w:rFonts w:ascii="Arial" w:hAnsi="Arial" w:cs="Arial"/>
          <w:b/>
          <w:sz w:val="20"/>
          <w:szCs w:val="20"/>
        </w:rPr>
        <w:t>: ...</w:t>
      </w:r>
    </w:p>
    <w:p w14:paraId="05B51DD2"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I.</w:t>
      </w:r>
      <w:r w:rsidR="00DF1E5F" w:rsidRPr="001C0164">
        <w:rPr>
          <w:rFonts w:ascii="Arial" w:hAnsi="Arial" w:cs="Arial"/>
          <w:b/>
          <w:sz w:val="20"/>
          <w:szCs w:val="20"/>
        </w:rPr>
        <w:t xml:space="preserve"> </w:t>
      </w:r>
      <w:r w:rsidRPr="001C0164">
        <w:rPr>
          <w:rFonts w:ascii="Arial" w:hAnsi="Arial" w:cs="Arial"/>
          <w:b/>
          <w:sz w:val="20"/>
          <w:szCs w:val="20"/>
        </w:rPr>
        <w:t xml:space="preserve">Thành </w:t>
      </w:r>
      <w:r w:rsidR="00931A2D" w:rsidRPr="001C0164">
        <w:rPr>
          <w:rFonts w:ascii="Arial" w:hAnsi="Arial" w:cs="Arial"/>
          <w:b/>
          <w:sz w:val="20"/>
          <w:szCs w:val="20"/>
        </w:rPr>
        <w:t>phần</w:t>
      </w:r>
      <w:r w:rsidRPr="001C0164">
        <w:rPr>
          <w:rFonts w:ascii="Arial" w:hAnsi="Arial" w:cs="Arial"/>
          <w:b/>
          <w:sz w:val="20"/>
          <w:szCs w:val="20"/>
        </w:rPr>
        <w:t xml:space="preserve"> xét duyệt:</w:t>
      </w:r>
    </w:p>
    <w:p w14:paraId="1045C68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Đại diện đơn vị dự toán được xét duyệt:</w:t>
      </w:r>
    </w:p>
    <w:p w14:paraId="5FDDD639" w14:textId="77777777" w:rsidR="00B1004F"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Ông, bà</w:t>
      </w:r>
      <w:r w:rsidR="005F113E"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Chức vụ</w:t>
      </w:r>
      <w:r w:rsidR="00DF1E5F" w:rsidRPr="001C0164">
        <w:rPr>
          <w:rFonts w:ascii="Arial" w:hAnsi="Arial" w:cs="Arial"/>
          <w:sz w:val="20"/>
          <w:szCs w:val="20"/>
        </w:rPr>
        <w:t xml:space="preserve"> </w:t>
      </w:r>
      <w:r w:rsidR="005F113E" w:rsidRPr="001C0164">
        <w:rPr>
          <w:rFonts w:ascii="Arial" w:hAnsi="Arial" w:cs="Arial"/>
          <w:sz w:val="20"/>
          <w:szCs w:val="20"/>
          <w:lang w:val="en-US"/>
        </w:rPr>
        <w:t>………</w:t>
      </w:r>
    </w:p>
    <w:p w14:paraId="5C7036D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Đại diện cơ quan, đơn vị xét duyệt:</w:t>
      </w:r>
    </w:p>
    <w:p w14:paraId="57F5237C" w14:textId="77777777" w:rsidR="00B1004F" w:rsidRPr="001C0164" w:rsidRDefault="005F113E"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Ông, bà</w:t>
      </w:r>
      <w:r w:rsidRPr="001C0164">
        <w:rPr>
          <w:rFonts w:ascii="Arial" w:hAnsi="Arial" w:cs="Arial"/>
          <w:sz w:val="20"/>
          <w:szCs w:val="20"/>
          <w:lang w:val="en-US"/>
        </w:rPr>
        <w:t>……………..</w:t>
      </w:r>
      <w:r w:rsidRPr="001C0164">
        <w:rPr>
          <w:rFonts w:ascii="Arial" w:hAnsi="Arial" w:cs="Arial"/>
          <w:sz w:val="20"/>
          <w:szCs w:val="20"/>
        </w:rPr>
        <w:t xml:space="preserve"> Chức vụ </w:t>
      </w:r>
      <w:r w:rsidRPr="001C0164">
        <w:rPr>
          <w:rFonts w:ascii="Arial" w:hAnsi="Arial" w:cs="Arial"/>
          <w:sz w:val="20"/>
          <w:szCs w:val="20"/>
          <w:lang w:val="en-US"/>
        </w:rPr>
        <w:t>………</w:t>
      </w:r>
      <w:r w:rsidR="00DF1E5F" w:rsidRPr="001C0164">
        <w:rPr>
          <w:rFonts w:ascii="Arial" w:hAnsi="Arial" w:cs="Arial"/>
          <w:sz w:val="20"/>
          <w:szCs w:val="20"/>
        </w:rPr>
        <w:t xml:space="preserve"> </w:t>
      </w:r>
    </w:p>
    <w:p w14:paraId="725F212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923AD2" w:rsidRPr="001C0164">
        <w:rPr>
          <w:rFonts w:ascii="Arial" w:hAnsi="Arial" w:cs="Arial"/>
          <w:sz w:val="20"/>
          <w:szCs w:val="20"/>
          <w:lang w:val="en-US"/>
        </w:rPr>
        <w:t>. ……………………………………….</w:t>
      </w:r>
      <w:r w:rsidR="00DF1E5F" w:rsidRPr="001C0164">
        <w:rPr>
          <w:rFonts w:ascii="Arial" w:hAnsi="Arial" w:cs="Arial"/>
          <w:sz w:val="20"/>
          <w:szCs w:val="20"/>
        </w:rPr>
        <w:t xml:space="preserve"> </w:t>
      </w:r>
    </w:p>
    <w:p w14:paraId="46882F49"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II.</w:t>
      </w:r>
      <w:r w:rsidR="00DF1E5F" w:rsidRPr="001C0164">
        <w:rPr>
          <w:rFonts w:ascii="Arial" w:hAnsi="Arial" w:cs="Arial"/>
          <w:b/>
          <w:sz w:val="20"/>
          <w:szCs w:val="20"/>
        </w:rPr>
        <w:t xml:space="preserve"> </w:t>
      </w:r>
      <w:r w:rsidRPr="001C0164">
        <w:rPr>
          <w:rFonts w:ascii="Arial" w:hAnsi="Arial" w:cs="Arial"/>
          <w:b/>
          <w:sz w:val="20"/>
          <w:szCs w:val="20"/>
        </w:rPr>
        <w:t>Nội dung xét duyệt</w:t>
      </w:r>
    </w:p>
    <w:p w14:paraId="718AD411" w14:textId="77777777" w:rsidR="00B1004F"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b/>
          <w:sz w:val="20"/>
          <w:szCs w:val="20"/>
        </w:rPr>
        <w:t>1. Phạm vi xét duyệt:</w:t>
      </w:r>
      <w:r w:rsidRPr="001C0164">
        <w:rPr>
          <w:rFonts w:ascii="Arial" w:hAnsi="Arial" w:cs="Arial"/>
          <w:sz w:val="20"/>
          <w:szCs w:val="20"/>
        </w:rPr>
        <w:t xml:space="preserve"> Quyết toán năm</w:t>
      </w:r>
      <w:r w:rsidR="00DF1E5F" w:rsidRPr="001C0164">
        <w:rPr>
          <w:rFonts w:ascii="Arial" w:hAnsi="Arial" w:cs="Arial"/>
          <w:sz w:val="20"/>
          <w:szCs w:val="20"/>
        </w:rPr>
        <w:t xml:space="preserve"> </w:t>
      </w:r>
      <w:r w:rsidR="00923AD2" w:rsidRPr="001C0164">
        <w:rPr>
          <w:rFonts w:ascii="Arial" w:hAnsi="Arial" w:cs="Arial"/>
          <w:sz w:val="20"/>
          <w:szCs w:val="20"/>
          <w:lang w:val="en-US"/>
        </w:rPr>
        <w:t>…..</w:t>
      </w:r>
    </w:p>
    <w:p w14:paraId="75F6742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Nội dung </w:t>
      </w:r>
      <w:r w:rsidR="00931A2D" w:rsidRPr="001C0164">
        <w:rPr>
          <w:rFonts w:ascii="Arial" w:hAnsi="Arial" w:cs="Arial"/>
          <w:sz w:val="20"/>
          <w:szCs w:val="20"/>
        </w:rPr>
        <w:t>phần</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 xml:space="preserve"> nêu rõ từng nguồn kinh phí xét duyệt phát sinh tại đơn</w:t>
      </w:r>
      <w:r w:rsidR="00DF1E5F" w:rsidRPr="001C0164">
        <w:rPr>
          <w:rFonts w:ascii="Arial" w:hAnsi="Arial" w:cs="Arial"/>
          <w:sz w:val="20"/>
          <w:szCs w:val="20"/>
        </w:rPr>
        <w:t xml:space="preserve"> </w:t>
      </w:r>
      <w:r w:rsidRPr="001C0164">
        <w:rPr>
          <w:rFonts w:ascii="Arial" w:hAnsi="Arial" w:cs="Arial"/>
          <w:sz w:val="20"/>
          <w:szCs w:val="20"/>
        </w:rPr>
        <w:t>vị (NSNN, phí được khấu trừ, để lại (nếu có), kinh phí hoạt động nghiệp vụ (n</w:t>
      </w:r>
      <w:r w:rsidR="005E5ADE" w:rsidRPr="001C0164">
        <w:rPr>
          <w:rFonts w:ascii="Arial" w:hAnsi="Arial" w:cs="Arial"/>
          <w:sz w:val="20"/>
          <w:szCs w:val="20"/>
          <w:lang w:val="en-US"/>
        </w:rPr>
        <w:t>ế</w:t>
      </w:r>
      <w:r w:rsidRPr="001C0164">
        <w:rPr>
          <w:rFonts w:ascii="Arial" w:hAnsi="Arial" w:cs="Arial"/>
          <w:sz w:val="20"/>
          <w:szCs w:val="20"/>
        </w:rPr>
        <w:t>u</w:t>
      </w:r>
      <w:r w:rsidR="00DF1E5F" w:rsidRPr="001C0164">
        <w:rPr>
          <w:rFonts w:ascii="Arial" w:hAnsi="Arial" w:cs="Arial"/>
          <w:sz w:val="20"/>
          <w:szCs w:val="20"/>
        </w:rPr>
        <w:t xml:space="preserve"> </w:t>
      </w:r>
      <w:r w:rsidRPr="001C0164">
        <w:rPr>
          <w:rFonts w:ascii="Arial" w:hAnsi="Arial" w:cs="Arial"/>
          <w:sz w:val="20"/>
          <w:szCs w:val="20"/>
        </w:rPr>
        <w:t>có)) và các nguồn không thuộc phạm vi xét duyệt quyết toán.</w:t>
      </w:r>
    </w:p>
    <w:p w14:paraId="0AD1FBD2"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2.</w:t>
      </w:r>
      <w:r w:rsidR="00DF1E5F" w:rsidRPr="001C0164">
        <w:rPr>
          <w:rFonts w:ascii="Arial" w:hAnsi="Arial" w:cs="Arial"/>
          <w:b/>
          <w:sz w:val="20"/>
          <w:szCs w:val="20"/>
        </w:rPr>
        <w:t xml:space="preserve"> </w:t>
      </w:r>
      <w:r w:rsidRPr="001C0164">
        <w:rPr>
          <w:rFonts w:ascii="Arial" w:hAnsi="Arial" w:cs="Arial"/>
          <w:b/>
          <w:sz w:val="20"/>
          <w:szCs w:val="20"/>
        </w:rPr>
        <w:t>Số liệu quyết toán:</w:t>
      </w:r>
    </w:p>
    <w:p w14:paraId="34B6551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 Thu phí, lệ phí</w:t>
      </w:r>
    </w:p>
    <w:p w14:paraId="51EA6CB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thu trong năm:</w:t>
      </w:r>
      <w:r w:rsidR="0085415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2959151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phải nộp NSNN:</w:t>
      </w:r>
      <w:r w:rsidR="0085415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598A520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phí được khấu trừ, để lại:</w:t>
      </w:r>
      <w:r w:rsidR="006C662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2A7954AC" w14:textId="77777777" w:rsidR="006A143C" w:rsidRPr="001C0164" w:rsidRDefault="00B1004F" w:rsidP="001C0164">
      <w:pPr>
        <w:adjustRightInd w:val="0"/>
        <w:snapToGrid w:val="0"/>
        <w:spacing w:after="120"/>
        <w:ind w:firstLine="720"/>
        <w:jc w:val="both"/>
        <w:rPr>
          <w:rFonts w:ascii="Arial" w:hAnsi="Arial" w:cs="Arial"/>
          <w:i/>
          <w:sz w:val="20"/>
          <w:szCs w:val="20"/>
          <w:lang w:val="en-US"/>
        </w:rPr>
      </w:pPr>
      <w:r w:rsidRPr="001C0164">
        <w:rPr>
          <w:rFonts w:ascii="Arial" w:hAnsi="Arial" w:cs="Arial"/>
          <w:i/>
          <w:sz w:val="20"/>
          <w:szCs w:val="20"/>
        </w:rPr>
        <w:t>(S</w:t>
      </w:r>
      <w:r w:rsidR="00AA05A3" w:rsidRPr="001C0164">
        <w:rPr>
          <w:rFonts w:ascii="Arial" w:hAnsi="Arial" w:cs="Arial"/>
          <w:i/>
          <w:sz w:val="20"/>
          <w:szCs w:val="20"/>
          <w:lang w:val="en-US"/>
        </w:rPr>
        <w:t>ố</w:t>
      </w:r>
      <w:r w:rsidRPr="001C0164">
        <w:rPr>
          <w:rFonts w:ascii="Arial" w:hAnsi="Arial" w:cs="Arial"/>
          <w:i/>
          <w:sz w:val="20"/>
          <w:szCs w:val="20"/>
        </w:rPr>
        <w:t xml:space="preserve"> liệu chi tiết theo M</w:t>
      </w:r>
      <w:r w:rsidR="00C512CB" w:rsidRPr="001C0164">
        <w:rPr>
          <w:rFonts w:ascii="Arial" w:hAnsi="Arial" w:cs="Arial"/>
          <w:i/>
          <w:sz w:val="20"/>
          <w:szCs w:val="20"/>
          <w:lang w:val="en-US"/>
        </w:rPr>
        <w:t>ẫ</w:t>
      </w:r>
      <w:r w:rsidRPr="001C0164">
        <w:rPr>
          <w:rFonts w:ascii="Arial" w:hAnsi="Arial" w:cs="Arial"/>
          <w:i/>
          <w:sz w:val="20"/>
          <w:szCs w:val="20"/>
        </w:rPr>
        <w:t xml:space="preserve">u </w:t>
      </w:r>
      <w:r w:rsidR="00BF1F46" w:rsidRPr="001C0164">
        <w:rPr>
          <w:rFonts w:ascii="Arial" w:hAnsi="Arial" w:cs="Arial"/>
          <w:i/>
          <w:sz w:val="20"/>
          <w:szCs w:val="20"/>
          <w:lang w:val="en-US"/>
        </w:rPr>
        <w:t>biểu</w:t>
      </w:r>
      <w:r w:rsidRPr="001C0164">
        <w:rPr>
          <w:rFonts w:ascii="Arial" w:hAnsi="Arial" w:cs="Arial"/>
          <w:i/>
          <w:sz w:val="20"/>
          <w:szCs w:val="20"/>
        </w:rPr>
        <w:t xml:space="preserve"> số</w:t>
      </w:r>
      <w:r w:rsidR="008B2440" w:rsidRPr="001C0164">
        <w:rPr>
          <w:rFonts w:ascii="Arial" w:hAnsi="Arial" w:cs="Arial"/>
          <w:i/>
          <w:sz w:val="20"/>
          <w:szCs w:val="20"/>
        </w:rPr>
        <w:t xml:space="preserve"> </w:t>
      </w:r>
      <w:r w:rsidR="008B2440" w:rsidRPr="001C0164">
        <w:rPr>
          <w:rFonts w:ascii="Arial" w:hAnsi="Arial" w:cs="Arial"/>
          <w:i/>
          <w:sz w:val="20"/>
          <w:szCs w:val="20"/>
          <w:lang w:val="en-US"/>
        </w:rPr>
        <w:t>1</w:t>
      </w:r>
      <w:r w:rsidRPr="001C0164">
        <w:rPr>
          <w:rFonts w:ascii="Arial" w:hAnsi="Arial" w:cs="Arial"/>
          <w:i/>
          <w:sz w:val="20"/>
          <w:szCs w:val="20"/>
        </w:rPr>
        <w:t xml:space="preserve">a ban hành kèm theo </w:t>
      </w:r>
      <w:r w:rsidR="00931A2D" w:rsidRPr="001C0164">
        <w:rPr>
          <w:rFonts w:ascii="Arial" w:hAnsi="Arial" w:cs="Arial"/>
          <w:i/>
          <w:sz w:val="20"/>
          <w:szCs w:val="20"/>
        </w:rPr>
        <w:t>Thông tư này</w:t>
      </w:r>
      <w:r w:rsidRPr="001C0164">
        <w:rPr>
          <w:rFonts w:ascii="Arial" w:hAnsi="Arial" w:cs="Arial"/>
          <w:i/>
          <w:sz w:val="20"/>
          <w:szCs w:val="20"/>
        </w:rPr>
        <w:t>).</w:t>
      </w:r>
      <w:r w:rsidR="00DF1E5F" w:rsidRPr="001C0164">
        <w:rPr>
          <w:rFonts w:ascii="Arial" w:hAnsi="Arial" w:cs="Arial"/>
          <w:i/>
          <w:sz w:val="20"/>
          <w:szCs w:val="20"/>
        </w:rPr>
        <w:t xml:space="preserve"> </w:t>
      </w:r>
    </w:p>
    <w:p w14:paraId="0BB20F9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b) Quyết toán kinh phí hoạt động:</w:t>
      </w:r>
    </w:p>
    <w:p w14:paraId="490C19A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Nội dung </w:t>
      </w:r>
      <w:r w:rsidR="00931A2D" w:rsidRPr="001C0164">
        <w:rPr>
          <w:rFonts w:ascii="Arial" w:hAnsi="Arial" w:cs="Arial"/>
          <w:sz w:val="20"/>
          <w:szCs w:val="20"/>
        </w:rPr>
        <w:t>phần</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 xml:space="preserve"> nêu chi tiết từng nguồn kinh phí xét duyệt phát sinh tại</w:t>
      </w:r>
      <w:r w:rsidR="00DF1E5F" w:rsidRPr="001C0164">
        <w:rPr>
          <w:rFonts w:ascii="Arial" w:hAnsi="Arial" w:cs="Arial"/>
          <w:sz w:val="20"/>
          <w:szCs w:val="20"/>
        </w:rPr>
        <w:t xml:space="preserve"> </w:t>
      </w:r>
      <w:r w:rsidRPr="001C0164">
        <w:rPr>
          <w:rFonts w:ascii="Arial" w:hAnsi="Arial" w:cs="Arial"/>
          <w:sz w:val="20"/>
          <w:szCs w:val="20"/>
        </w:rPr>
        <w:t xml:space="preserve">đơn vị (NSNN, phí được </w:t>
      </w:r>
      <w:r w:rsidR="002827A0" w:rsidRPr="001C0164">
        <w:rPr>
          <w:rFonts w:ascii="Arial" w:hAnsi="Arial" w:cs="Arial"/>
          <w:sz w:val="20"/>
          <w:szCs w:val="20"/>
          <w:lang w:val="en-US"/>
        </w:rPr>
        <w:t>khấu</w:t>
      </w:r>
      <w:r w:rsidRPr="001C0164">
        <w:rPr>
          <w:rFonts w:ascii="Arial" w:hAnsi="Arial" w:cs="Arial"/>
          <w:sz w:val="20"/>
          <w:szCs w:val="20"/>
        </w:rPr>
        <w:t xml:space="preserve"> trừ, để lại (nếu có), kinh phí hoạt động nghiệp vụ</w:t>
      </w:r>
      <w:r w:rsidR="00DF1E5F" w:rsidRPr="001C0164">
        <w:rPr>
          <w:rFonts w:ascii="Arial" w:hAnsi="Arial" w:cs="Arial"/>
          <w:sz w:val="20"/>
          <w:szCs w:val="20"/>
        </w:rPr>
        <w:t xml:space="preserve"> </w:t>
      </w:r>
      <w:r w:rsidRPr="001C0164">
        <w:rPr>
          <w:rFonts w:ascii="Arial" w:hAnsi="Arial" w:cs="Arial"/>
          <w:sz w:val="20"/>
          <w:szCs w:val="20"/>
        </w:rPr>
        <w:t>(n</w:t>
      </w:r>
      <w:r w:rsidR="00A305CA" w:rsidRPr="001C0164">
        <w:rPr>
          <w:rFonts w:ascii="Arial" w:hAnsi="Arial" w:cs="Arial"/>
          <w:sz w:val="20"/>
          <w:szCs w:val="20"/>
          <w:lang w:val="en-US"/>
        </w:rPr>
        <w:t>ế</w:t>
      </w:r>
      <w:r w:rsidRPr="001C0164">
        <w:rPr>
          <w:rFonts w:ascii="Arial" w:hAnsi="Arial" w:cs="Arial"/>
          <w:sz w:val="20"/>
          <w:szCs w:val="20"/>
        </w:rPr>
        <w:t>u có)) theo các chỉ tiêu sau:</w:t>
      </w:r>
    </w:p>
    <w:p w14:paraId="7040C55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năm trước chuyển sang;</w:t>
      </w:r>
    </w:p>
    <w:p w14:paraId="7FDF010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Dự toán được giao trong năm:</w:t>
      </w:r>
      <w:r w:rsidR="00033D5C"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 trong đó:</w:t>
      </w:r>
    </w:p>
    <w:p w14:paraId="2938525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Dự toán giao đầu năm:</w:t>
      </w:r>
      <w:r w:rsidR="00033D5C"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70BB04B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Dự toán bổ sung trong năm:</w:t>
      </w:r>
      <w:r w:rsidR="00501BFF" w:rsidRPr="001C0164">
        <w:rPr>
          <w:rFonts w:ascii="Arial" w:hAnsi="Arial" w:cs="Arial"/>
          <w:sz w:val="20"/>
          <w:szCs w:val="20"/>
          <w:lang w:val="en-US"/>
        </w:rPr>
        <w:t>………………</w:t>
      </w:r>
      <w:r w:rsidR="00666838"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51B0635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Kinh phí thực nhận trong năm:</w:t>
      </w:r>
      <w:r w:rsidR="00A32234"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76DF63C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Kinh phí quyết toán:</w:t>
      </w:r>
      <w:r w:rsidR="00A32234"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7302E5E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Kinh phí giảm trong năm:</w:t>
      </w:r>
      <w:r w:rsidR="00A32234"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513C07B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được chuyển sang năm sau sử dụng và quyết toán:</w:t>
      </w:r>
      <w:r w:rsidR="00DF1E5F" w:rsidRPr="001C0164">
        <w:rPr>
          <w:rFonts w:ascii="Arial" w:hAnsi="Arial" w:cs="Arial"/>
          <w:sz w:val="20"/>
          <w:szCs w:val="20"/>
        </w:rPr>
        <w:t xml:space="preserve"> </w:t>
      </w:r>
      <w:r w:rsidR="0064300A" w:rsidRPr="001C0164">
        <w:rPr>
          <w:rFonts w:ascii="Arial" w:hAnsi="Arial" w:cs="Arial"/>
          <w:sz w:val="20"/>
          <w:szCs w:val="20"/>
          <w:lang w:val="en-US"/>
        </w:rPr>
        <w:t>……….</w:t>
      </w:r>
      <w:r w:rsidRPr="001C0164">
        <w:rPr>
          <w:rFonts w:ascii="Arial" w:hAnsi="Arial" w:cs="Arial"/>
          <w:sz w:val="20"/>
          <w:szCs w:val="20"/>
        </w:rPr>
        <w:t>đồng, bao gồm:</w:t>
      </w:r>
    </w:p>
    <w:p w14:paraId="07010E7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Kinh phí đã nhận:</w:t>
      </w:r>
      <w:r w:rsidR="009B7007"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4E949EE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Dự toán còn dư ở Kho bạc Nhà nước:</w:t>
      </w:r>
      <w:r w:rsidR="009B7007"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36A1F70A"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(Số liệu chi tiết theo M</w:t>
      </w:r>
      <w:r w:rsidR="009B7007" w:rsidRPr="001C0164">
        <w:rPr>
          <w:rFonts w:ascii="Arial" w:hAnsi="Arial" w:cs="Arial"/>
          <w:i/>
          <w:sz w:val="20"/>
          <w:szCs w:val="20"/>
          <w:lang w:val="en-US"/>
        </w:rPr>
        <w:t>ẫ</w:t>
      </w:r>
      <w:r w:rsidRPr="001C0164">
        <w:rPr>
          <w:rFonts w:ascii="Arial" w:hAnsi="Arial" w:cs="Arial"/>
          <w:i/>
          <w:sz w:val="20"/>
          <w:szCs w:val="20"/>
        </w:rPr>
        <w:t xml:space="preserve">u </w:t>
      </w:r>
      <w:r w:rsidR="009B7007" w:rsidRPr="001C0164">
        <w:rPr>
          <w:rFonts w:ascii="Arial" w:hAnsi="Arial" w:cs="Arial"/>
          <w:i/>
          <w:sz w:val="20"/>
          <w:szCs w:val="20"/>
          <w:lang w:val="en-US"/>
        </w:rPr>
        <w:t>biểu</w:t>
      </w:r>
      <w:r w:rsidRPr="001C0164">
        <w:rPr>
          <w:rFonts w:ascii="Arial" w:hAnsi="Arial" w:cs="Arial"/>
          <w:i/>
          <w:sz w:val="20"/>
          <w:szCs w:val="20"/>
        </w:rPr>
        <w:t xml:space="preserve"> số </w:t>
      </w:r>
      <w:r w:rsidR="00F24FA4" w:rsidRPr="001C0164">
        <w:rPr>
          <w:rFonts w:ascii="Arial" w:hAnsi="Arial" w:cs="Arial"/>
          <w:i/>
          <w:sz w:val="20"/>
          <w:szCs w:val="20"/>
          <w:lang w:val="en-US"/>
        </w:rPr>
        <w:t>1</w:t>
      </w:r>
      <w:r w:rsidRPr="001C0164">
        <w:rPr>
          <w:rFonts w:ascii="Arial" w:hAnsi="Arial" w:cs="Arial"/>
          <w:i/>
          <w:sz w:val="20"/>
          <w:szCs w:val="20"/>
        </w:rPr>
        <w:t xml:space="preserve">b hoặc mẫu biểu </w:t>
      </w:r>
      <w:r w:rsidR="009B7007" w:rsidRPr="001C0164">
        <w:rPr>
          <w:rFonts w:ascii="Arial" w:hAnsi="Arial" w:cs="Arial"/>
          <w:i/>
          <w:sz w:val="20"/>
          <w:szCs w:val="20"/>
          <w:lang w:val="en-US"/>
        </w:rPr>
        <w:t>số</w:t>
      </w:r>
      <w:r w:rsidR="009B7007" w:rsidRPr="001C0164">
        <w:rPr>
          <w:rFonts w:ascii="Arial" w:hAnsi="Arial" w:cs="Arial"/>
          <w:i/>
          <w:sz w:val="20"/>
          <w:szCs w:val="20"/>
        </w:rPr>
        <w:t xml:space="preserve"> </w:t>
      </w:r>
      <w:r w:rsidR="009B7007" w:rsidRPr="001C0164">
        <w:rPr>
          <w:rFonts w:ascii="Arial" w:hAnsi="Arial" w:cs="Arial"/>
          <w:i/>
          <w:sz w:val="20"/>
          <w:szCs w:val="20"/>
          <w:lang w:val="en-US"/>
        </w:rPr>
        <w:t>1</w:t>
      </w:r>
      <w:r w:rsidRPr="001C0164">
        <w:rPr>
          <w:rFonts w:ascii="Arial" w:hAnsi="Arial" w:cs="Arial"/>
          <w:i/>
          <w:sz w:val="20"/>
          <w:szCs w:val="20"/>
        </w:rPr>
        <w:t>c (đối với các quỹ</w:t>
      </w:r>
      <w:r w:rsidR="00DF1E5F" w:rsidRPr="001C0164">
        <w:rPr>
          <w:rFonts w:ascii="Arial" w:hAnsi="Arial" w:cs="Arial"/>
          <w:i/>
          <w:sz w:val="20"/>
          <w:szCs w:val="20"/>
        </w:rPr>
        <w:t xml:space="preserve"> </w:t>
      </w:r>
      <w:r w:rsidRPr="001C0164">
        <w:rPr>
          <w:rFonts w:ascii="Arial" w:hAnsi="Arial" w:cs="Arial"/>
          <w:i/>
          <w:sz w:val="20"/>
          <w:szCs w:val="20"/>
        </w:rPr>
        <w:t xml:space="preserve">tài chính nhà nước </w:t>
      </w:r>
      <w:r w:rsidRPr="001C0164">
        <w:rPr>
          <w:rFonts w:ascii="Arial" w:hAnsi="Arial" w:cs="Arial"/>
          <w:i/>
          <w:sz w:val="20"/>
          <w:szCs w:val="20"/>
        </w:rPr>
        <w:lastRenderedPageBreak/>
        <w:t xml:space="preserve">ngoài ngân sách được NSNN cấp) ban hành kèm theo </w:t>
      </w:r>
      <w:r w:rsidR="00931A2D" w:rsidRPr="001C0164">
        <w:rPr>
          <w:rFonts w:ascii="Arial" w:hAnsi="Arial" w:cs="Arial"/>
          <w:i/>
          <w:sz w:val="20"/>
          <w:szCs w:val="20"/>
        </w:rPr>
        <w:t>Thông tư này</w:t>
      </w:r>
      <w:r w:rsidRPr="001C0164">
        <w:rPr>
          <w:rFonts w:ascii="Arial" w:hAnsi="Arial" w:cs="Arial"/>
          <w:i/>
          <w:sz w:val="20"/>
          <w:szCs w:val="20"/>
        </w:rPr>
        <w:t>).</w:t>
      </w:r>
    </w:p>
    <w:p w14:paraId="7E8F07A8"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3.</w:t>
      </w:r>
      <w:r w:rsidR="00DF1E5F" w:rsidRPr="001C0164">
        <w:rPr>
          <w:rFonts w:ascii="Arial" w:hAnsi="Arial" w:cs="Arial"/>
          <w:b/>
          <w:sz w:val="20"/>
          <w:szCs w:val="20"/>
        </w:rPr>
        <w:t xml:space="preserve"> </w:t>
      </w:r>
      <w:r w:rsidRPr="001C0164">
        <w:rPr>
          <w:rFonts w:ascii="Arial" w:hAnsi="Arial" w:cs="Arial"/>
          <w:b/>
          <w:sz w:val="20"/>
          <w:szCs w:val="20"/>
        </w:rPr>
        <w:t>Tình hình thực hiện kiến nghị của kiểm toán, thanh tra, cơ quan tài</w:t>
      </w:r>
      <w:r w:rsidR="00B00DD5" w:rsidRPr="001C0164">
        <w:rPr>
          <w:rFonts w:ascii="Arial" w:hAnsi="Arial" w:cs="Arial"/>
          <w:b/>
          <w:sz w:val="20"/>
          <w:szCs w:val="20"/>
          <w:lang w:val="en-US"/>
        </w:rPr>
        <w:t xml:space="preserve"> </w:t>
      </w:r>
      <w:r w:rsidRPr="001C0164">
        <w:rPr>
          <w:rFonts w:ascii="Arial" w:hAnsi="Arial" w:cs="Arial"/>
          <w:b/>
          <w:sz w:val="20"/>
          <w:szCs w:val="20"/>
        </w:rPr>
        <w:t>chính</w:t>
      </w:r>
    </w:p>
    <w:p w14:paraId="5025ADB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kinh phí phải nộp NSNN:</w:t>
      </w:r>
      <w:r w:rsidR="00B00DD5"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508739A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kinh phí đã nộp NSNN:</w:t>
      </w:r>
      <w:r w:rsidR="00B00DD5"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6EBB772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Tổng số kinh phí còn phải nộp NSNN:</w:t>
      </w:r>
      <w:r w:rsidR="00B00DD5"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28D74247"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(S</w:t>
      </w:r>
      <w:r w:rsidR="001910C5" w:rsidRPr="001C0164">
        <w:rPr>
          <w:rFonts w:ascii="Arial" w:hAnsi="Arial" w:cs="Arial"/>
          <w:i/>
          <w:sz w:val="20"/>
          <w:szCs w:val="20"/>
          <w:lang w:val="en-US"/>
        </w:rPr>
        <w:t xml:space="preserve">ố </w:t>
      </w:r>
      <w:r w:rsidRPr="001C0164">
        <w:rPr>
          <w:rFonts w:ascii="Arial" w:hAnsi="Arial" w:cs="Arial"/>
          <w:i/>
          <w:sz w:val="20"/>
          <w:szCs w:val="20"/>
        </w:rPr>
        <w:t xml:space="preserve">liệu </w:t>
      </w:r>
      <w:r w:rsidR="00DF1E5F" w:rsidRPr="001C0164">
        <w:rPr>
          <w:rFonts w:ascii="Arial" w:hAnsi="Arial" w:cs="Arial"/>
          <w:i/>
          <w:sz w:val="20"/>
          <w:szCs w:val="20"/>
        </w:rPr>
        <w:t>chi tiết</w:t>
      </w:r>
      <w:r w:rsidRPr="001C0164">
        <w:rPr>
          <w:rFonts w:ascii="Arial" w:hAnsi="Arial" w:cs="Arial"/>
          <w:i/>
          <w:sz w:val="20"/>
          <w:szCs w:val="20"/>
        </w:rPr>
        <w:t xml:space="preserve"> theo </w:t>
      </w:r>
      <w:r w:rsidR="001910C5" w:rsidRPr="001C0164">
        <w:rPr>
          <w:rFonts w:ascii="Arial" w:hAnsi="Arial" w:cs="Arial"/>
          <w:i/>
          <w:sz w:val="20"/>
          <w:szCs w:val="20"/>
          <w:lang w:val="en-US"/>
        </w:rPr>
        <w:t>Mẫu số</w:t>
      </w:r>
      <w:r w:rsidRPr="001C0164">
        <w:rPr>
          <w:rFonts w:ascii="Arial" w:hAnsi="Arial" w:cs="Arial"/>
          <w:i/>
          <w:sz w:val="20"/>
          <w:szCs w:val="20"/>
        </w:rPr>
        <w:t xml:space="preserve"> B02/BCQT ban hành kèm theo Thông tư số</w:t>
      </w:r>
      <w:r w:rsidR="00DF1E5F" w:rsidRPr="001C0164">
        <w:rPr>
          <w:rFonts w:ascii="Arial" w:hAnsi="Arial" w:cs="Arial"/>
          <w:i/>
          <w:sz w:val="20"/>
          <w:szCs w:val="20"/>
        </w:rPr>
        <w:t xml:space="preserve"> </w:t>
      </w:r>
      <w:r w:rsidRPr="001C0164">
        <w:rPr>
          <w:rFonts w:ascii="Arial" w:hAnsi="Arial" w:cs="Arial"/>
          <w:i/>
          <w:sz w:val="20"/>
          <w:szCs w:val="20"/>
        </w:rPr>
        <w:t>24/2024/TT-BTC)</w:t>
      </w:r>
    </w:p>
    <w:p w14:paraId="6516644C" w14:textId="66DC044C" w:rsidR="00B1004F" w:rsidRPr="001C0164" w:rsidRDefault="001C0164" w:rsidP="001C0164">
      <w:pPr>
        <w:adjustRightInd w:val="0"/>
        <w:snapToGrid w:val="0"/>
        <w:spacing w:after="120"/>
        <w:ind w:firstLine="720"/>
        <w:jc w:val="both"/>
        <w:rPr>
          <w:rFonts w:ascii="Arial" w:hAnsi="Arial" w:cs="Arial"/>
          <w:b/>
          <w:sz w:val="20"/>
          <w:szCs w:val="20"/>
        </w:rPr>
      </w:pPr>
      <w:r>
        <w:rPr>
          <w:rFonts w:ascii="Arial" w:hAnsi="Arial" w:cs="Arial"/>
          <w:b/>
          <w:sz w:val="20"/>
          <w:szCs w:val="20"/>
          <w:lang w:val="en-US"/>
        </w:rPr>
        <w:t>4</w:t>
      </w:r>
      <w:r w:rsidR="00B1004F" w:rsidRPr="001C0164">
        <w:rPr>
          <w:rFonts w:ascii="Arial" w:hAnsi="Arial" w:cs="Arial"/>
          <w:b/>
          <w:sz w:val="20"/>
          <w:szCs w:val="20"/>
        </w:rPr>
        <w:t>.</w:t>
      </w:r>
      <w:r w:rsidR="00DF1E5F" w:rsidRPr="001C0164">
        <w:rPr>
          <w:rFonts w:ascii="Arial" w:hAnsi="Arial" w:cs="Arial"/>
          <w:b/>
          <w:sz w:val="20"/>
          <w:szCs w:val="20"/>
        </w:rPr>
        <w:t xml:space="preserve"> </w:t>
      </w:r>
      <w:r w:rsidR="00B1004F" w:rsidRPr="001C0164">
        <w:rPr>
          <w:rFonts w:ascii="Arial" w:hAnsi="Arial" w:cs="Arial"/>
          <w:b/>
          <w:sz w:val="20"/>
          <w:szCs w:val="20"/>
        </w:rPr>
        <w:t>Thuyết minh số liệu quyết toán</w:t>
      </w:r>
    </w:p>
    <w:p w14:paraId="2712B4E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Thuyết minh, đánh giá tình hình quyết toán ngân sách đối với các nhiệm vụ</w:t>
      </w:r>
      <w:r w:rsidR="00DF1E5F" w:rsidRPr="001C0164">
        <w:rPr>
          <w:rFonts w:ascii="Arial" w:hAnsi="Arial" w:cs="Arial"/>
          <w:sz w:val="20"/>
          <w:szCs w:val="20"/>
        </w:rPr>
        <w:t xml:space="preserve"> </w:t>
      </w:r>
      <w:r w:rsidRPr="001C0164">
        <w:rPr>
          <w:rFonts w:ascii="Arial" w:hAnsi="Arial" w:cs="Arial"/>
          <w:sz w:val="20"/>
          <w:szCs w:val="20"/>
        </w:rPr>
        <w:t xml:space="preserve">chi, </w:t>
      </w:r>
      <w:r w:rsidR="00931A2D" w:rsidRPr="001C0164">
        <w:rPr>
          <w:rFonts w:ascii="Arial" w:hAnsi="Arial" w:cs="Arial"/>
          <w:sz w:val="20"/>
          <w:szCs w:val="20"/>
        </w:rPr>
        <w:t>chương</w:t>
      </w:r>
      <w:r w:rsidRPr="001C0164">
        <w:rPr>
          <w:rFonts w:ascii="Arial" w:hAnsi="Arial" w:cs="Arial"/>
          <w:sz w:val="20"/>
          <w:szCs w:val="20"/>
        </w:rPr>
        <w:t xml:space="preserve"> trình, </w:t>
      </w:r>
      <w:r w:rsidR="00931A2D" w:rsidRPr="001C0164">
        <w:rPr>
          <w:rFonts w:ascii="Arial" w:hAnsi="Arial" w:cs="Arial"/>
          <w:sz w:val="20"/>
          <w:szCs w:val="20"/>
        </w:rPr>
        <w:t>mục</w:t>
      </w:r>
      <w:r w:rsidRPr="001C0164">
        <w:rPr>
          <w:rFonts w:ascii="Arial" w:hAnsi="Arial" w:cs="Arial"/>
          <w:sz w:val="20"/>
          <w:szCs w:val="20"/>
        </w:rPr>
        <w:t xml:space="preserve"> tiêu được giao quản lý; trong đó đánh giá cụ thể nguyên</w:t>
      </w:r>
      <w:r w:rsidR="00DF1E5F" w:rsidRPr="001C0164">
        <w:rPr>
          <w:rFonts w:ascii="Arial" w:hAnsi="Arial" w:cs="Arial"/>
          <w:sz w:val="20"/>
          <w:szCs w:val="20"/>
        </w:rPr>
        <w:t xml:space="preserve"> </w:t>
      </w:r>
      <w:r w:rsidRPr="001C0164">
        <w:rPr>
          <w:rFonts w:ascii="Arial" w:hAnsi="Arial" w:cs="Arial"/>
          <w:sz w:val="20"/>
          <w:szCs w:val="20"/>
        </w:rPr>
        <w:t>nhân tăng, giảm so với dự toán được giao trong năm, gắn với kết quả cụ thể về</w:t>
      </w:r>
      <w:r w:rsidR="00DF1E5F" w:rsidRPr="001C0164">
        <w:rPr>
          <w:rFonts w:ascii="Arial" w:hAnsi="Arial" w:cs="Arial"/>
          <w:sz w:val="20"/>
          <w:szCs w:val="20"/>
        </w:rPr>
        <w:t xml:space="preserve"> </w:t>
      </w:r>
      <w:r w:rsidRPr="001C0164">
        <w:rPr>
          <w:rFonts w:ascii="Arial" w:hAnsi="Arial" w:cs="Arial"/>
          <w:sz w:val="20"/>
          <w:szCs w:val="20"/>
        </w:rPr>
        <w:t xml:space="preserve">tình hình thực hiện các </w:t>
      </w:r>
      <w:r w:rsidR="00931A2D" w:rsidRPr="001C0164">
        <w:rPr>
          <w:rFonts w:ascii="Arial" w:hAnsi="Arial" w:cs="Arial"/>
          <w:sz w:val="20"/>
          <w:szCs w:val="20"/>
        </w:rPr>
        <w:t>mục</w:t>
      </w:r>
      <w:r w:rsidRPr="001C0164">
        <w:rPr>
          <w:rFonts w:ascii="Arial" w:hAnsi="Arial" w:cs="Arial"/>
          <w:sz w:val="20"/>
          <w:szCs w:val="20"/>
        </w:rPr>
        <w:t xml:space="preserve"> tiêu </w:t>
      </w:r>
      <w:r w:rsidR="00DF1E5F" w:rsidRPr="001C0164">
        <w:rPr>
          <w:rFonts w:ascii="Arial" w:hAnsi="Arial" w:cs="Arial"/>
          <w:sz w:val="20"/>
          <w:szCs w:val="20"/>
        </w:rPr>
        <w:t>kinh tế</w:t>
      </w:r>
      <w:r w:rsidRPr="001C0164">
        <w:rPr>
          <w:rFonts w:ascii="Arial" w:hAnsi="Arial" w:cs="Arial"/>
          <w:sz w:val="20"/>
          <w:szCs w:val="20"/>
        </w:rPr>
        <w:t xml:space="preserve"> - xã hội </w:t>
      </w:r>
      <w:r w:rsidR="008016F7" w:rsidRPr="001C0164">
        <w:rPr>
          <w:rFonts w:ascii="Arial" w:hAnsi="Arial" w:cs="Arial"/>
          <w:sz w:val="20"/>
          <w:szCs w:val="20"/>
          <w:lang w:val="en-US"/>
        </w:rPr>
        <w:t>để</w:t>
      </w:r>
      <w:r w:rsidRPr="001C0164">
        <w:rPr>
          <w:rFonts w:ascii="Arial" w:hAnsi="Arial" w:cs="Arial"/>
          <w:sz w:val="20"/>
          <w:szCs w:val="20"/>
        </w:rPr>
        <w:t xml:space="preserve"> đánh giá hiệu quả, </w:t>
      </w:r>
      <w:r w:rsidR="00DF1E5F" w:rsidRPr="001C0164">
        <w:rPr>
          <w:rFonts w:ascii="Arial" w:hAnsi="Arial" w:cs="Arial"/>
          <w:sz w:val="20"/>
          <w:szCs w:val="20"/>
        </w:rPr>
        <w:t>kết</w:t>
      </w:r>
      <w:r w:rsidRPr="001C0164">
        <w:rPr>
          <w:rFonts w:ascii="Arial" w:hAnsi="Arial" w:cs="Arial"/>
          <w:sz w:val="20"/>
          <w:szCs w:val="20"/>
        </w:rPr>
        <w:t xml:space="preserve"> quả chỉ</w:t>
      </w:r>
      <w:r w:rsidR="00DF1E5F" w:rsidRPr="001C0164">
        <w:rPr>
          <w:rFonts w:ascii="Arial" w:hAnsi="Arial" w:cs="Arial"/>
          <w:sz w:val="20"/>
          <w:szCs w:val="20"/>
        </w:rPr>
        <w:t xml:space="preserve"> </w:t>
      </w:r>
      <w:r w:rsidRPr="001C0164">
        <w:rPr>
          <w:rFonts w:ascii="Arial" w:hAnsi="Arial" w:cs="Arial"/>
          <w:sz w:val="20"/>
          <w:szCs w:val="20"/>
        </w:rPr>
        <w:t xml:space="preserve">tiêu của từng nhiệm vụ, </w:t>
      </w:r>
      <w:r w:rsidR="00931A2D" w:rsidRPr="001C0164">
        <w:rPr>
          <w:rFonts w:ascii="Arial" w:hAnsi="Arial" w:cs="Arial"/>
          <w:sz w:val="20"/>
          <w:szCs w:val="20"/>
        </w:rPr>
        <w:t>chương</w:t>
      </w:r>
      <w:r w:rsidRPr="001C0164">
        <w:rPr>
          <w:rFonts w:ascii="Arial" w:hAnsi="Arial" w:cs="Arial"/>
          <w:sz w:val="20"/>
          <w:szCs w:val="20"/>
        </w:rPr>
        <w:t xml:space="preserve"> trình, </w:t>
      </w:r>
      <w:r w:rsidR="00931A2D" w:rsidRPr="001C0164">
        <w:rPr>
          <w:rFonts w:ascii="Arial" w:hAnsi="Arial" w:cs="Arial"/>
          <w:sz w:val="20"/>
          <w:szCs w:val="20"/>
        </w:rPr>
        <w:t>mục</w:t>
      </w:r>
      <w:r w:rsidRPr="001C0164">
        <w:rPr>
          <w:rFonts w:ascii="Arial" w:hAnsi="Arial" w:cs="Arial"/>
          <w:sz w:val="20"/>
          <w:szCs w:val="20"/>
        </w:rPr>
        <w:t xml:space="preserve"> tiêu, lĩnh vực được giao quản lý;</w:t>
      </w:r>
      <w:r w:rsidR="00DF1E5F" w:rsidRPr="001C0164">
        <w:rPr>
          <w:rFonts w:ascii="Arial" w:hAnsi="Arial" w:cs="Arial"/>
          <w:sz w:val="20"/>
          <w:szCs w:val="20"/>
        </w:rPr>
        <w:t xml:space="preserve"> </w:t>
      </w:r>
      <w:r w:rsidR="008016F7" w:rsidRPr="001C0164">
        <w:rPr>
          <w:rFonts w:ascii="Arial" w:hAnsi="Arial" w:cs="Arial"/>
          <w:sz w:val="20"/>
          <w:szCs w:val="20"/>
          <w:lang w:val="en-US"/>
        </w:rPr>
        <w:t>thuyết</w:t>
      </w:r>
      <w:r w:rsidRPr="001C0164">
        <w:rPr>
          <w:rFonts w:ascii="Arial" w:hAnsi="Arial" w:cs="Arial"/>
          <w:sz w:val="20"/>
          <w:szCs w:val="20"/>
        </w:rPr>
        <w:t xml:space="preserve"> minh chi </w:t>
      </w:r>
      <w:r w:rsidR="00DF1E5F" w:rsidRPr="001C0164">
        <w:rPr>
          <w:rFonts w:ascii="Arial" w:hAnsi="Arial" w:cs="Arial"/>
          <w:sz w:val="20"/>
          <w:szCs w:val="20"/>
        </w:rPr>
        <w:t>tiết</w:t>
      </w:r>
      <w:r w:rsidRPr="001C0164">
        <w:rPr>
          <w:rFonts w:ascii="Arial" w:hAnsi="Arial" w:cs="Arial"/>
          <w:sz w:val="20"/>
          <w:szCs w:val="20"/>
        </w:rPr>
        <w:t xml:space="preserve"> kinh phí </w:t>
      </w:r>
      <w:r w:rsidR="008016F7" w:rsidRPr="001C0164">
        <w:rPr>
          <w:rFonts w:ascii="Arial" w:hAnsi="Arial" w:cs="Arial"/>
          <w:sz w:val="20"/>
          <w:szCs w:val="20"/>
          <w:lang w:val="en-US"/>
        </w:rPr>
        <w:t>chuyển</w:t>
      </w:r>
      <w:r w:rsidRPr="001C0164">
        <w:rPr>
          <w:rFonts w:ascii="Arial" w:hAnsi="Arial" w:cs="Arial"/>
          <w:sz w:val="20"/>
          <w:szCs w:val="20"/>
        </w:rPr>
        <w:t xml:space="preserve"> sang năm sau, kinh phí hủy dự toán (n</w:t>
      </w:r>
      <w:r w:rsidR="00211245" w:rsidRPr="001C0164">
        <w:rPr>
          <w:rFonts w:ascii="Arial" w:hAnsi="Arial" w:cs="Arial"/>
          <w:sz w:val="20"/>
          <w:szCs w:val="20"/>
          <w:lang w:val="en-US"/>
        </w:rPr>
        <w:t>ế</w:t>
      </w:r>
      <w:r w:rsidRPr="001C0164">
        <w:rPr>
          <w:rFonts w:ascii="Arial" w:hAnsi="Arial" w:cs="Arial"/>
          <w:sz w:val="20"/>
          <w:szCs w:val="20"/>
        </w:rPr>
        <w:t>u có),</w:t>
      </w:r>
      <w:r w:rsidR="00DF1E5F" w:rsidRPr="001C0164">
        <w:rPr>
          <w:rFonts w:ascii="Arial" w:hAnsi="Arial" w:cs="Arial"/>
          <w:sz w:val="20"/>
          <w:szCs w:val="20"/>
        </w:rPr>
        <w:t xml:space="preserve"> </w:t>
      </w:r>
      <w:r w:rsidRPr="001C0164">
        <w:rPr>
          <w:rFonts w:ascii="Arial" w:hAnsi="Arial" w:cs="Arial"/>
          <w:sz w:val="20"/>
          <w:szCs w:val="20"/>
        </w:rPr>
        <w:t>nộp NSNN; chi từ nguồn NSNN bằng ngoại tệ ... Nêu rõ nguyên nhân chênh lệch</w:t>
      </w:r>
      <w:r w:rsidR="00DF1E5F" w:rsidRPr="001C0164">
        <w:rPr>
          <w:rFonts w:ascii="Arial" w:hAnsi="Arial" w:cs="Arial"/>
          <w:sz w:val="20"/>
          <w:szCs w:val="20"/>
        </w:rPr>
        <w:t xml:space="preserve"> </w:t>
      </w:r>
      <w:r w:rsidRPr="001C0164">
        <w:rPr>
          <w:rFonts w:ascii="Arial" w:hAnsi="Arial" w:cs="Arial"/>
          <w:sz w:val="20"/>
          <w:szCs w:val="20"/>
        </w:rPr>
        <w:t xml:space="preserve">giữa số liệu xét duyệt với </w:t>
      </w:r>
      <w:r w:rsidR="00A120ED" w:rsidRPr="001C0164">
        <w:rPr>
          <w:rFonts w:ascii="Arial" w:hAnsi="Arial" w:cs="Arial"/>
          <w:sz w:val="20"/>
          <w:szCs w:val="20"/>
          <w:lang w:val="en-US"/>
        </w:rPr>
        <w:t>số</w:t>
      </w:r>
      <w:r w:rsidRPr="001C0164">
        <w:rPr>
          <w:rFonts w:ascii="Arial" w:hAnsi="Arial" w:cs="Arial"/>
          <w:sz w:val="20"/>
          <w:szCs w:val="20"/>
        </w:rPr>
        <w:t xml:space="preserve"> liệu báo cáo của đơn vị được xét duyệt (nếu có).</w:t>
      </w:r>
    </w:p>
    <w:p w14:paraId="13B25D48"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III.</w:t>
      </w:r>
      <w:r w:rsidR="00DF1E5F" w:rsidRPr="001C0164">
        <w:rPr>
          <w:rFonts w:ascii="Arial" w:hAnsi="Arial" w:cs="Arial"/>
          <w:b/>
          <w:sz w:val="20"/>
          <w:szCs w:val="20"/>
        </w:rPr>
        <w:t xml:space="preserve"> </w:t>
      </w:r>
      <w:r w:rsidRPr="001C0164">
        <w:rPr>
          <w:rFonts w:ascii="Arial" w:hAnsi="Arial" w:cs="Arial"/>
          <w:b/>
          <w:sz w:val="20"/>
          <w:szCs w:val="20"/>
        </w:rPr>
        <w:t>Nội dung đối chiếu số liệu kết quả hoạt động:</w:t>
      </w:r>
    </w:p>
    <w:p w14:paraId="3CB14D7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w:t>
      </w:r>
      <w:r w:rsidR="00DF1E5F" w:rsidRPr="001C0164">
        <w:rPr>
          <w:rFonts w:ascii="Arial" w:hAnsi="Arial" w:cs="Arial"/>
          <w:sz w:val="20"/>
          <w:szCs w:val="20"/>
        </w:rPr>
        <w:t xml:space="preserve"> </w:t>
      </w:r>
      <w:r w:rsidRPr="001C0164">
        <w:rPr>
          <w:rFonts w:ascii="Arial" w:hAnsi="Arial" w:cs="Arial"/>
          <w:sz w:val="20"/>
          <w:szCs w:val="20"/>
        </w:rPr>
        <w:t>Tình hình thực hiện tiết kiệm chi từ nguồn NSNN, nguồn phí được khấu</w:t>
      </w:r>
      <w:r w:rsidR="00DF1E5F" w:rsidRPr="001C0164">
        <w:rPr>
          <w:rFonts w:ascii="Arial" w:hAnsi="Arial" w:cs="Arial"/>
          <w:sz w:val="20"/>
          <w:szCs w:val="20"/>
        </w:rPr>
        <w:t xml:space="preserve"> </w:t>
      </w:r>
      <w:r w:rsidRPr="001C0164">
        <w:rPr>
          <w:rFonts w:ascii="Arial" w:hAnsi="Arial" w:cs="Arial"/>
          <w:sz w:val="20"/>
          <w:szCs w:val="20"/>
        </w:rPr>
        <w:t>trừ, để lại (nếu có) theo các văn bản của cấp có thẩm quyền.</w:t>
      </w:r>
    </w:p>
    <w:p w14:paraId="78F51AC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w:t>
      </w:r>
      <w:r w:rsidR="00DF1E5F" w:rsidRPr="001C0164">
        <w:rPr>
          <w:rFonts w:ascii="Arial" w:hAnsi="Arial" w:cs="Arial"/>
          <w:sz w:val="20"/>
          <w:szCs w:val="20"/>
        </w:rPr>
        <w:t xml:space="preserve"> </w:t>
      </w:r>
      <w:r w:rsidRPr="001C0164">
        <w:rPr>
          <w:rFonts w:ascii="Arial" w:hAnsi="Arial" w:cs="Arial"/>
          <w:sz w:val="20"/>
          <w:szCs w:val="20"/>
        </w:rPr>
        <w:t>Tình hình thực hiện cơ chế tự chủ tài chính:</w:t>
      </w:r>
    </w:p>
    <w:p w14:paraId="6E10401E" w14:textId="77777777" w:rsidR="00B1004F" w:rsidRPr="001C0164" w:rsidRDefault="00053005"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S</w:t>
      </w:r>
      <w:r w:rsidRPr="001C0164">
        <w:rPr>
          <w:rFonts w:ascii="Arial" w:hAnsi="Arial" w:cs="Arial"/>
          <w:sz w:val="20"/>
          <w:szCs w:val="20"/>
          <w:lang w:val="en-US"/>
        </w:rPr>
        <w:t>ố</w:t>
      </w:r>
      <w:r w:rsidR="00B1004F" w:rsidRPr="001C0164">
        <w:rPr>
          <w:rFonts w:ascii="Arial" w:hAnsi="Arial" w:cs="Arial"/>
          <w:sz w:val="20"/>
          <w:szCs w:val="20"/>
        </w:rPr>
        <w:t xml:space="preserve"> chênh lệch thu, chi (</w:t>
      </w:r>
      <w:r w:rsidR="00DF1E5F" w:rsidRPr="001C0164">
        <w:rPr>
          <w:rFonts w:ascii="Arial" w:hAnsi="Arial" w:cs="Arial"/>
          <w:sz w:val="20"/>
          <w:szCs w:val="20"/>
        </w:rPr>
        <w:t>tiết</w:t>
      </w:r>
      <w:r w:rsidR="00B1004F" w:rsidRPr="001C0164">
        <w:rPr>
          <w:rFonts w:ascii="Arial" w:hAnsi="Arial" w:cs="Arial"/>
          <w:sz w:val="20"/>
          <w:szCs w:val="20"/>
        </w:rPr>
        <w:t xml:space="preserve"> kiệm chi) </w:t>
      </w:r>
      <w:r w:rsidR="00103DF4" w:rsidRPr="001C0164">
        <w:rPr>
          <w:rFonts w:ascii="Arial" w:hAnsi="Arial" w:cs="Arial"/>
          <w:sz w:val="20"/>
          <w:szCs w:val="20"/>
          <w:lang w:val="en-US"/>
        </w:rPr>
        <w:t>cuối</w:t>
      </w:r>
      <w:r w:rsidR="00B1004F" w:rsidRPr="001C0164">
        <w:rPr>
          <w:rFonts w:ascii="Arial" w:hAnsi="Arial" w:cs="Arial"/>
          <w:sz w:val="20"/>
          <w:szCs w:val="20"/>
        </w:rPr>
        <w:t xml:space="preserve"> năm theo cơ </w:t>
      </w:r>
      <w:r w:rsidR="00103DF4" w:rsidRPr="001C0164">
        <w:rPr>
          <w:rFonts w:ascii="Arial" w:hAnsi="Arial" w:cs="Arial"/>
          <w:sz w:val="20"/>
          <w:szCs w:val="20"/>
          <w:lang w:val="en-US"/>
        </w:rPr>
        <w:t>chế</w:t>
      </w:r>
      <w:r w:rsidR="00B1004F" w:rsidRPr="001C0164">
        <w:rPr>
          <w:rFonts w:ascii="Arial" w:hAnsi="Arial" w:cs="Arial"/>
          <w:sz w:val="20"/>
          <w:szCs w:val="20"/>
        </w:rPr>
        <w:t xml:space="preserve"> tài chính của cơ</w:t>
      </w:r>
      <w:r w:rsidR="00DF1E5F" w:rsidRPr="001C0164">
        <w:rPr>
          <w:rFonts w:ascii="Arial" w:hAnsi="Arial" w:cs="Arial"/>
          <w:sz w:val="20"/>
          <w:szCs w:val="20"/>
        </w:rPr>
        <w:t xml:space="preserve"> </w:t>
      </w:r>
      <w:r w:rsidR="00B1004F" w:rsidRPr="001C0164">
        <w:rPr>
          <w:rFonts w:ascii="Arial" w:hAnsi="Arial" w:cs="Arial"/>
          <w:sz w:val="20"/>
          <w:szCs w:val="20"/>
        </w:rPr>
        <w:t>quan, đơn vị theo quy định của pháp luật (về cơ chế tự chủ của cơ quan hành</w:t>
      </w:r>
      <w:r w:rsidR="00DF1E5F" w:rsidRPr="001C0164">
        <w:rPr>
          <w:rFonts w:ascii="Arial" w:hAnsi="Arial" w:cs="Arial"/>
          <w:sz w:val="20"/>
          <w:szCs w:val="20"/>
        </w:rPr>
        <w:t xml:space="preserve"> </w:t>
      </w:r>
      <w:r w:rsidR="00B1004F" w:rsidRPr="001C0164">
        <w:rPr>
          <w:rFonts w:ascii="Arial" w:hAnsi="Arial" w:cs="Arial"/>
          <w:sz w:val="20"/>
          <w:szCs w:val="20"/>
        </w:rPr>
        <w:t xml:space="preserve">chính nhà nước hoặc cơ chế tự chủ </w:t>
      </w:r>
      <w:r w:rsidR="00DF1E5F" w:rsidRPr="001C0164">
        <w:rPr>
          <w:rFonts w:ascii="Arial" w:hAnsi="Arial" w:cs="Arial"/>
          <w:sz w:val="20"/>
          <w:szCs w:val="20"/>
        </w:rPr>
        <w:t>của</w:t>
      </w:r>
      <w:r w:rsidR="00B1004F" w:rsidRPr="001C0164">
        <w:rPr>
          <w:rFonts w:ascii="Arial" w:hAnsi="Arial" w:cs="Arial"/>
          <w:sz w:val="20"/>
          <w:szCs w:val="20"/>
        </w:rPr>
        <w:t xml:space="preserve"> đơn vị sự nghiệp công lập hoặc cơ chế tài</w:t>
      </w:r>
      <w:r w:rsidR="00DF1E5F" w:rsidRPr="001C0164">
        <w:rPr>
          <w:rFonts w:ascii="Arial" w:hAnsi="Arial" w:cs="Arial"/>
          <w:sz w:val="20"/>
          <w:szCs w:val="20"/>
        </w:rPr>
        <w:t xml:space="preserve"> </w:t>
      </w:r>
      <w:r w:rsidR="00B1004F" w:rsidRPr="001C0164">
        <w:rPr>
          <w:rFonts w:ascii="Arial" w:hAnsi="Arial" w:cs="Arial"/>
          <w:sz w:val="20"/>
          <w:szCs w:val="20"/>
        </w:rPr>
        <w:t>chính đặc thù):</w:t>
      </w:r>
      <w:r w:rsidR="006134A0" w:rsidRPr="001C0164">
        <w:rPr>
          <w:rFonts w:ascii="Arial" w:hAnsi="Arial" w:cs="Arial"/>
          <w:sz w:val="20"/>
          <w:szCs w:val="20"/>
          <w:lang w:val="en-US"/>
        </w:rPr>
        <w:t>……</w:t>
      </w:r>
      <w:r w:rsidR="00DF1E5F" w:rsidRPr="001C0164">
        <w:rPr>
          <w:rFonts w:ascii="Arial" w:hAnsi="Arial" w:cs="Arial"/>
          <w:sz w:val="20"/>
          <w:szCs w:val="20"/>
        </w:rPr>
        <w:t xml:space="preserve"> </w:t>
      </w:r>
      <w:r w:rsidR="00B1004F" w:rsidRPr="001C0164">
        <w:rPr>
          <w:rFonts w:ascii="Arial" w:hAnsi="Arial" w:cs="Arial"/>
          <w:sz w:val="20"/>
          <w:szCs w:val="20"/>
        </w:rPr>
        <w:t>đồng, trong đó:</w:t>
      </w:r>
    </w:p>
    <w:p w14:paraId="0078AF3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Phân phối theo cơ chế tài chính (trường hợp đơn vị được trích lập quỹ): ...</w:t>
      </w:r>
      <w:r w:rsidR="00DF1E5F" w:rsidRPr="001C0164">
        <w:rPr>
          <w:rFonts w:ascii="Arial" w:hAnsi="Arial" w:cs="Arial"/>
          <w:sz w:val="20"/>
          <w:szCs w:val="20"/>
        </w:rPr>
        <w:t xml:space="preserve"> </w:t>
      </w:r>
      <w:r w:rsidRPr="001C0164">
        <w:rPr>
          <w:rFonts w:ascii="Arial" w:hAnsi="Arial" w:cs="Arial"/>
          <w:sz w:val="20"/>
          <w:szCs w:val="20"/>
        </w:rPr>
        <w:t>đồng; gồm: Quỹ phát triển hoạt động sự nghiệp: ... đồng; Quỹ bổ sung thu nhập:</w:t>
      </w:r>
      <w:r w:rsidR="00DF1E5F" w:rsidRPr="001C0164">
        <w:rPr>
          <w:rFonts w:ascii="Arial" w:hAnsi="Arial" w:cs="Arial"/>
          <w:sz w:val="20"/>
          <w:szCs w:val="20"/>
        </w:rPr>
        <w:t xml:space="preserve"> </w:t>
      </w:r>
      <w:r w:rsidRPr="001C0164">
        <w:rPr>
          <w:rFonts w:ascii="Arial" w:hAnsi="Arial" w:cs="Arial"/>
          <w:sz w:val="20"/>
          <w:szCs w:val="20"/>
        </w:rPr>
        <w:t xml:space="preserve">... đồng; </w:t>
      </w:r>
      <w:r w:rsidR="00600C2A" w:rsidRPr="001C0164">
        <w:rPr>
          <w:rFonts w:ascii="Arial" w:hAnsi="Arial" w:cs="Arial"/>
          <w:sz w:val="20"/>
          <w:szCs w:val="20"/>
          <w:lang w:val="en-US"/>
        </w:rPr>
        <w:t>Quỹ</w:t>
      </w:r>
      <w:r w:rsidRPr="001C0164">
        <w:rPr>
          <w:rFonts w:ascii="Arial" w:hAnsi="Arial" w:cs="Arial"/>
          <w:sz w:val="20"/>
          <w:szCs w:val="20"/>
        </w:rPr>
        <w:t xml:space="preserve"> khen </w:t>
      </w:r>
      <w:r w:rsidR="002A5586" w:rsidRPr="001C0164">
        <w:rPr>
          <w:rFonts w:ascii="Arial" w:hAnsi="Arial" w:cs="Arial"/>
          <w:sz w:val="20"/>
          <w:szCs w:val="20"/>
          <w:lang w:val="en-US"/>
        </w:rPr>
        <w:t>thưởng</w:t>
      </w:r>
      <w:r w:rsidRPr="001C0164">
        <w:rPr>
          <w:rFonts w:ascii="Arial" w:hAnsi="Arial" w:cs="Arial"/>
          <w:sz w:val="20"/>
          <w:szCs w:val="20"/>
        </w:rPr>
        <w:t>, Quỹ phúc lợi:... đồng; quỹ khác.</w:t>
      </w:r>
    </w:p>
    <w:p w14:paraId="30E6B59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Phân phối theo cơ chế tài chính (trường hợp đơn vị không được trích lập</w:t>
      </w:r>
      <w:r w:rsidR="00DF1E5F" w:rsidRPr="001C0164">
        <w:rPr>
          <w:rFonts w:ascii="Arial" w:hAnsi="Arial" w:cs="Arial"/>
          <w:sz w:val="20"/>
          <w:szCs w:val="20"/>
        </w:rPr>
        <w:t xml:space="preserve"> </w:t>
      </w:r>
      <w:r w:rsidRPr="001C0164">
        <w:rPr>
          <w:rFonts w:ascii="Arial" w:hAnsi="Arial" w:cs="Arial"/>
          <w:sz w:val="20"/>
          <w:szCs w:val="20"/>
        </w:rPr>
        <w:t>các quỹ): ... đồng; gồm: Chi bổ sung thu nhập ... đồng; Chi khen thưởng ... đồng;</w:t>
      </w:r>
      <w:r w:rsidR="00DF1E5F" w:rsidRPr="001C0164">
        <w:rPr>
          <w:rFonts w:ascii="Arial" w:hAnsi="Arial" w:cs="Arial"/>
          <w:sz w:val="20"/>
          <w:szCs w:val="20"/>
        </w:rPr>
        <w:t xml:space="preserve"> </w:t>
      </w:r>
      <w:r w:rsidRPr="001C0164">
        <w:rPr>
          <w:rFonts w:ascii="Arial" w:hAnsi="Arial" w:cs="Arial"/>
          <w:sz w:val="20"/>
          <w:szCs w:val="20"/>
        </w:rPr>
        <w:t>Chi phúc lợi... đồng;...</w:t>
      </w:r>
    </w:p>
    <w:p w14:paraId="1DD1F95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w:t>
      </w:r>
      <w:r w:rsidR="00DF1E5F" w:rsidRPr="001C0164">
        <w:rPr>
          <w:rFonts w:ascii="Arial" w:hAnsi="Arial" w:cs="Arial"/>
          <w:sz w:val="20"/>
          <w:szCs w:val="20"/>
        </w:rPr>
        <w:t xml:space="preserve"> </w:t>
      </w:r>
      <w:r w:rsidRPr="001C0164">
        <w:rPr>
          <w:rFonts w:ascii="Arial" w:hAnsi="Arial" w:cs="Arial"/>
          <w:sz w:val="20"/>
          <w:szCs w:val="20"/>
        </w:rPr>
        <w:t>Trích lập và sử dụng nguồn kinh phí cải cách tiền lương từ các nguồn</w:t>
      </w:r>
      <w:r w:rsidR="00DF1E5F" w:rsidRPr="001C0164">
        <w:rPr>
          <w:rFonts w:ascii="Arial" w:hAnsi="Arial" w:cs="Arial"/>
          <w:sz w:val="20"/>
          <w:szCs w:val="20"/>
        </w:rPr>
        <w:t xml:space="preserve"> </w:t>
      </w:r>
      <w:r w:rsidRPr="001C0164">
        <w:rPr>
          <w:rFonts w:ascii="Arial" w:hAnsi="Arial" w:cs="Arial"/>
          <w:sz w:val="20"/>
          <w:szCs w:val="20"/>
        </w:rPr>
        <w:t>kinh phí phát sinh tại đơn vị theo quy định (bao gồm nguồn NSNN; nguồn phí</w:t>
      </w:r>
      <w:r w:rsidR="00DF1E5F" w:rsidRPr="001C0164">
        <w:rPr>
          <w:rFonts w:ascii="Arial" w:hAnsi="Arial" w:cs="Arial"/>
          <w:sz w:val="20"/>
          <w:szCs w:val="20"/>
        </w:rPr>
        <w:t xml:space="preserve"> </w:t>
      </w:r>
      <w:r w:rsidRPr="001C0164">
        <w:rPr>
          <w:rFonts w:ascii="Arial" w:hAnsi="Arial" w:cs="Arial"/>
          <w:sz w:val="20"/>
          <w:szCs w:val="20"/>
        </w:rPr>
        <w:t xml:space="preserve">được </w:t>
      </w:r>
      <w:r w:rsidR="003B2785" w:rsidRPr="001C0164">
        <w:rPr>
          <w:rFonts w:ascii="Arial" w:hAnsi="Arial" w:cs="Arial"/>
          <w:sz w:val="20"/>
          <w:szCs w:val="20"/>
          <w:lang w:val="en-US"/>
        </w:rPr>
        <w:t>khấu</w:t>
      </w:r>
      <w:r w:rsidRPr="001C0164">
        <w:rPr>
          <w:rFonts w:ascii="Arial" w:hAnsi="Arial" w:cs="Arial"/>
          <w:sz w:val="20"/>
          <w:szCs w:val="20"/>
        </w:rPr>
        <w:t xml:space="preserve"> trừ, </w:t>
      </w:r>
      <w:r w:rsidR="003B2785" w:rsidRPr="001C0164">
        <w:rPr>
          <w:rFonts w:ascii="Arial" w:hAnsi="Arial" w:cs="Arial"/>
          <w:sz w:val="20"/>
          <w:szCs w:val="20"/>
          <w:lang w:val="en-US"/>
        </w:rPr>
        <w:t>để</w:t>
      </w:r>
      <w:r w:rsidRPr="001C0164">
        <w:rPr>
          <w:rFonts w:ascii="Arial" w:hAnsi="Arial" w:cs="Arial"/>
          <w:sz w:val="20"/>
          <w:szCs w:val="20"/>
        </w:rPr>
        <w:t xml:space="preserve"> lại; </w:t>
      </w:r>
      <w:r w:rsidR="00DF1E5F" w:rsidRPr="001C0164">
        <w:rPr>
          <w:rFonts w:ascii="Arial" w:hAnsi="Arial" w:cs="Arial"/>
          <w:sz w:val="20"/>
          <w:szCs w:val="20"/>
        </w:rPr>
        <w:t>nguồn</w:t>
      </w:r>
      <w:r w:rsidRPr="001C0164">
        <w:rPr>
          <w:rFonts w:ascii="Arial" w:hAnsi="Arial" w:cs="Arial"/>
          <w:sz w:val="20"/>
          <w:szCs w:val="20"/>
        </w:rPr>
        <w:t xml:space="preserve"> sản </w:t>
      </w:r>
      <w:r w:rsidR="00DF1E5F" w:rsidRPr="001C0164">
        <w:rPr>
          <w:rFonts w:ascii="Arial" w:hAnsi="Arial" w:cs="Arial"/>
          <w:sz w:val="20"/>
          <w:szCs w:val="20"/>
        </w:rPr>
        <w:t>xuất</w:t>
      </w:r>
      <w:r w:rsidRPr="001C0164">
        <w:rPr>
          <w:rFonts w:ascii="Arial" w:hAnsi="Arial" w:cs="Arial"/>
          <w:sz w:val="20"/>
          <w:szCs w:val="20"/>
        </w:rPr>
        <w:t xml:space="preserve"> kinh doanh dịch vụ và </w:t>
      </w:r>
      <w:r w:rsidR="00DF1E5F" w:rsidRPr="001C0164">
        <w:rPr>
          <w:rFonts w:ascii="Arial" w:hAnsi="Arial" w:cs="Arial"/>
          <w:sz w:val="20"/>
          <w:szCs w:val="20"/>
        </w:rPr>
        <w:t>nguồn</w:t>
      </w:r>
      <w:r w:rsidRPr="001C0164">
        <w:rPr>
          <w:rFonts w:ascii="Arial" w:hAnsi="Arial" w:cs="Arial"/>
          <w:sz w:val="20"/>
          <w:szCs w:val="20"/>
        </w:rPr>
        <w:t xml:space="preserve"> khác):</w:t>
      </w:r>
    </w:p>
    <w:p w14:paraId="1B57518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năm trước chuyển sang:... đồng;</w:t>
      </w:r>
    </w:p>
    <w:p w14:paraId="7FDEFB0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trích lập cho cải cách tiền lương:.... đồng;</w:t>
      </w:r>
    </w:p>
    <w:p w14:paraId="2851E57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sử dụng:... đồng;</w:t>
      </w:r>
    </w:p>
    <w:p w14:paraId="68DE0B2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sử dụng cho đầu tư, mua sắm hoạt động chuyên môn và thực hiện cơ</w:t>
      </w:r>
      <w:r w:rsidR="00DF1E5F" w:rsidRPr="001C0164">
        <w:rPr>
          <w:rFonts w:ascii="Arial" w:hAnsi="Arial" w:cs="Arial"/>
          <w:sz w:val="20"/>
          <w:szCs w:val="20"/>
        </w:rPr>
        <w:t xml:space="preserve"> </w:t>
      </w:r>
      <w:r w:rsidRPr="001C0164">
        <w:rPr>
          <w:rFonts w:ascii="Arial" w:hAnsi="Arial" w:cs="Arial"/>
          <w:sz w:val="20"/>
          <w:szCs w:val="20"/>
        </w:rPr>
        <w:t>chế tự chủ (nếu có):... đồng;</w:t>
      </w:r>
    </w:p>
    <w:p w14:paraId="295FDFF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được phép chuyển sang năm sau sử dụng và quyết toán:....</w:t>
      </w:r>
      <w:r w:rsidR="00F079FD" w:rsidRPr="001C0164">
        <w:rPr>
          <w:rFonts w:ascii="Arial" w:hAnsi="Arial" w:cs="Arial"/>
          <w:sz w:val="20"/>
          <w:szCs w:val="20"/>
          <w:lang w:val="en-US"/>
        </w:rPr>
        <w:t xml:space="preserve"> </w:t>
      </w:r>
      <w:r w:rsidRPr="001C0164">
        <w:rPr>
          <w:rFonts w:ascii="Arial" w:hAnsi="Arial" w:cs="Arial"/>
          <w:sz w:val="20"/>
          <w:szCs w:val="20"/>
        </w:rPr>
        <w:t>đồng.</w:t>
      </w:r>
    </w:p>
    <w:p w14:paraId="5E1F0088"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w:t>
      </w:r>
      <w:r w:rsidR="002E7FCA" w:rsidRPr="001C0164">
        <w:rPr>
          <w:rFonts w:ascii="Arial" w:hAnsi="Arial" w:cs="Arial"/>
          <w:i/>
          <w:sz w:val="20"/>
          <w:szCs w:val="20"/>
          <w:lang w:val="en-US"/>
        </w:rPr>
        <w:t>Số</w:t>
      </w:r>
      <w:r w:rsidRPr="001C0164">
        <w:rPr>
          <w:rFonts w:ascii="Arial" w:hAnsi="Arial" w:cs="Arial"/>
          <w:i/>
          <w:sz w:val="20"/>
          <w:szCs w:val="20"/>
        </w:rPr>
        <w:t xml:space="preserve"> liệu </w:t>
      </w:r>
      <w:r w:rsidR="00931A2D" w:rsidRPr="001C0164">
        <w:rPr>
          <w:rFonts w:ascii="Arial" w:hAnsi="Arial" w:cs="Arial"/>
          <w:i/>
          <w:sz w:val="20"/>
          <w:szCs w:val="20"/>
        </w:rPr>
        <w:t>mục</w:t>
      </w:r>
      <w:r w:rsidRPr="001C0164">
        <w:rPr>
          <w:rFonts w:ascii="Arial" w:hAnsi="Arial" w:cs="Arial"/>
          <w:i/>
          <w:sz w:val="20"/>
          <w:szCs w:val="20"/>
        </w:rPr>
        <w:t xml:space="preserve"> </w:t>
      </w:r>
      <w:r w:rsidR="00931A2D" w:rsidRPr="001C0164">
        <w:rPr>
          <w:rFonts w:ascii="Arial" w:hAnsi="Arial" w:cs="Arial"/>
          <w:i/>
          <w:sz w:val="20"/>
          <w:szCs w:val="20"/>
        </w:rPr>
        <w:t>này</w:t>
      </w:r>
      <w:r w:rsidRPr="001C0164">
        <w:rPr>
          <w:rFonts w:ascii="Arial" w:hAnsi="Arial" w:cs="Arial"/>
          <w:i/>
          <w:sz w:val="20"/>
          <w:szCs w:val="20"/>
        </w:rPr>
        <w:t xml:space="preserve"> lấy từ </w:t>
      </w:r>
      <w:r w:rsidR="00931A2D" w:rsidRPr="001C0164">
        <w:rPr>
          <w:rFonts w:ascii="Arial" w:hAnsi="Arial" w:cs="Arial"/>
          <w:i/>
          <w:sz w:val="20"/>
          <w:szCs w:val="20"/>
        </w:rPr>
        <w:t>mục</w:t>
      </w:r>
      <w:r w:rsidR="001C329B" w:rsidRPr="001C0164">
        <w:rPr>
          <w:rFonts w:ascii="Arial" w:hAnsi="Arial" w:cs="Arial"/>
          <w:i/>
          <w:sz w:val="20"/>
          <w:szCs w:val="20"/>
        </w:rPr>
        <w:t xml:space="preserve"> IV.</w:t>
      </w:r>
      <w:r w:rsidRPr="001C0164">
        <w:rPr>
          <w:rFonts w:ascii="Arial" w:hAnsi="Arial" w:cs="Arial"/>
          <w:i/>
          <w:sz w:val="20"/>
          <w:szCs w:val="20"/>
        </w:rPr>
        <w:t>2 Thuyết minh báo cáo quyết toán theo</w:t>
      </w:r>
      <w:r w:rsidR="00DF1E5F" w:rsidRPr="001C0164">
        <w:rPr>
          <w:rFonts w:ascii="Arial" w:hAnsi="Arial" w:cs="Arial"/>
          <w:i/>
          <w:sz w:val="20"/>
          <w:szCs w:val="20"/>
        </w:rPr>
        <w:t xml:space="preserve"> </w:t>
      </w:r>
      <w:r w:rsidRPr="001C0164">
        <w:rPr>
          <w:rFonts w:ascii="Arial" w:hAnsi="Arial" w:cs="Arial"/>
          <w:i/>
          <w:sz w:val="20"/>
          <w:szCs w:val="20"/>
        </w:rPr>
        <w:t>M</w:t>
      </w:r>
      <w:r w:rsidR="00B80163" w:rsidRPr="001C0164">
        <w:rPr>
          <w:rFonts w:ascii="Arial" w:hAnsi="Arial" w:cs="Arial"/>
          <w:i/>
          <w:sz w:val="20"/>
          <w:szCs w:val="20"/>
          <w:lang w:val="en-US"/>
        </w:rPr>
        <w:t>ẫ</w:t>
      </w:r>
      <w:r w:rsidRPr="001C0164">
        <w:rPr>
          <w:rFonts w:ascii="Arial" w:hAnsi="Arial" w:cs="Arial"/>
          <w:i/>
          <w:sz w:val="20"/>
          <w:szCs w:val="20"/>
        </w:rPr>
        <w:t xml:space="preserve">u </w:t>
      </w:r>
      <w:r w:rsidR="00B80163" w:rsidRPr="001C0164">
        <w:rPr>
          <w:rFonts w:ascii="Arial" w:hAnsi="Arial" w:cs="Arial"/>
          <w:i/>
          <w:sz w:val="20"/>
          <w:szCs w:val="20"/>
          <w:lang w:val="en-US"/>
        </w:rPr>
        <w:t>số</w:t>
      </w:r>
      <w:r w:rsidRPr="001C0164">
        <w:rPr>
          <w:rFonts w:ascii="Arial" w:hAnsi="Arial" w:cs="Arial"/>
          <w:i/>
          <w:sz w:val="20"/>
          <w:szCs w:val="20"/>
        </w:rPr>
        <w:t xml:space="preserve"> 03/BCQT và </w:t>
      </w:r>
      <w:r w:rsidR="00931A2D" w:rsidRPr="001C0164">
        <w:rPr>
          <w:rFonts w:ascii="Arial" w:hAnsi="Arial" w:cs="Arial"/>
          <w:i/>
          <w:sz w:val="20"/>
          <w:szCs w:val="20"/>
        </w:rPr>
        <w:t>mục</w:t>
      </w:r>
      <w:r w:rsidR="00BD5C7C" w:rsidRPr="001C0164">
        <w:rPr>
          <w:rFonts w:ascii="Arial" w:hAnsi="Arial" w:cs="Arial"/>
          <w:i/>
          <w:sz w:val="20"/>
          <w:szCs w:val="20"/>
        </w:rPr>
        <w:t xml:space="preserve"> IV.</w:t>
      </w:r>
      <w:r w:rsidRPr="001C0164">
        <w:rPr>
          <w:rFonts w:ascii="Arial" w:hAnsi="Arial" w:cs="Arial"/>
          <w:i/>
          <w:sz w:val="20"/>
          <w:szCs w:val="20"/>
        </w:rPr>
        <w:t xml:space="preserve">18 Thuyết minh </w:t>
      </w:r>
      <w:r w:rsidR="00DF1E5F" w:rsidRPr="001C0164">
        <w:rPr>
          <w:rFonts w:ascii="Arial" w:hAnsi="Arial" w:cs="Arial"/>
          <w:i/>
          <w:sz w:val="20"/>
          <w:szCs w:val="20"/>
        </w:rPr>
        <w:t>báo cáo</w:t>
      </w:r>
      <w:r w:rsidR="00BD5C7C" w:rsidRPr="001C0164">
        <w:rPr>
          <w:rFonts w:ascii="Arial" w:hAnsi="Arial" w:cs="Arial"/>
          <w:i/>
          <w:sz w:val="20"/>
          <w:szCs w:val="20"/>
        </w:rPr>
        <w:t xml:space="preserve"> tài chính theo M</w:t>
      </w:r>
      <w:r w:rsidR="00BD5C7C" w:rsidRPr="001C0164">
        <w:rPr>
          <w:rFonts w:ascii="Arial" w:hAnsi="Arial" w:cs="Arial"/>
          <w:i/>
          <w:sz w:val="20"/>
          <w:szCs w:val="20"/>
          <w:lang w:val="en-US"/>
        </w:rPr>
        <w:t>ẫ</w:t>
      </w:r>
      <w:r w:rsidRPr="001C0164">
        <w:rPr>
          <w:rFonts w:ascii="Arial" w:hAnsi="Arial" w:cs="Arial"/>
          <w:i/>
          <w:sz w:val="20"/>
          <w:szCs w:val="20"/>
        </w:rPr>
        <w:t>u số</w:t>
      </w:r>
      <w:r w:rsidR="00DF1E5F" w:rsidRPr="001C0164">
        <w:rPr>
          <w:rFonts w:ascii="Arial" w:hAnsi="Arial" w:cs="Arial"/>
          <w:i/>
          <w:sz w:val="20"/>
          <w:szCs w:val="20"/>
        </w:rPr>
        <w:t xml:space="preserve"> </w:t>
      </w:r>
      <w:r w:rsidRPr="001C0164">
        <w:rPr>
          <w:rFonts w:ascii="Arial" w:hAnsi="Arial" w:cs="Arial"/>
          <w:i/>
          <w:sz w:val="20"/>
          <w:szCs w:val="20"/>
        </w:rPr>
        <w:t>B04/BCTC ban hành kèm theo Thông tư số 24/2024/TT-BTC).</w:t>
      </w:r>
    </w:p>
    <w:p w14:paraId="66645565"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IV. Nhận xét và kiến nghị:</w:t>
      </w:r>
    </w:p>
    <w:p w14:paraId="322CE46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 Nhận xét:</w:t>
      </w:r>
    </w:p>
    <w:p w14:paraId="7F43F02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007A09A5" w:rsidRPr="001C0164">
        <w:rPr>
          <w:rFonts w:ascii="Arial" w:hAnsi="Arial" w:cs="Arial"/>
          <w:sz w:val="20"/>
          <w:szCs w:val="20"/>
        </w:rPr>
        <w:t xml:space="preserve">Về </w:t>
      </w:r>
      <w:r w:rsidRPr="001C0164">
        <w:rPr>
          <w:rFonts w:ascii="Arial" w:hAnsi="Arial" w:cs="Arial"/>
          <w:sz w:val="20"/>
          <w:szCs w:val="20"/>
        </w:rPr>
        <w:t>chấp hành thời hạn nộp báo cáo quyết toán.</w:t>
      </w:r>
    </w:p>
    <w:p w14:paraId="6C61F29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007A09A5" w:rsidRPr="001C0164">
        <w:rPr>
          <w:rFonts w:ascii="Arial" w:hAnsi="Arial" w:cs="Arial"/>
          <w:sz w:val="20"/>
          <w:szCs w:val="20"/>
        </w:rPr>
        <w:t xml:space="preserve">Về </w:t>
      </w:r>
      <w:r w:rsidRPr="001C0164">
        <w:rPr>
          <w:rFonts w:ascii="Arial" w:hAnsi="Arial" w:cs="Arial"/>
          <w:sz w:val="20"/>
          <w:szCs w:val="20"/>
        </w:rPr>
        <w:t>các mẫu biểu báo cáo quyết toán.</w:t>
      </w:r>
    </w:p>
    <w:p w14:paraId="04A4A1F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007A09A5" w:rsidRPr="001C0164">
        <w:rPr>
          <w:rFonts w:ascii="Arial" w:hAnsi="Arial" w:cs="Arial"/>
          <w:sz w:val="20"/>
          <w:szCs w:val="20"/>
        </w:rPr>
        <w:t xml:space="preserve">Về </w:t>
      </w:r>
      <w:r w:rsidRPr="001C0164">
        <w:rPr>
          <w:rFonts w:ascii="Arial" w:hAnsi="Arial" w:cs="Arial"/>
          <w:sz w:val="20"/>
          <w:szCs w:val="20"/>
        </w:rPr>
        <w:t>chấp hành các quy định của Nhà nước như: về lập, phân bổ và giao</w:t>
      </w:r>
      <w:r w:rsidR="00DF1E5F" w:rsidRPr="001C0164">
        <w:rPr>
          <w:rFonts w:ascii="Arial" w:hAnsi="Arial" w:cs="Arial"/>
          <w:sz w:val="20"/>
          <w:szCs w:val="20"/>
        </w:rPr>
        <w:t xml:space="preserve"> </w:t>
      </w:r>
      <w:r w:rsidRPr="001C0164">
        <w:rPr>
          <w:rFonts w:ascii="Arial" w:hAnsi="Arial" w:cs="Arial"/>
          <w:sz w:val="20"/>
          <w:szCs w:val="20"/>
        </w:rPr>
        <w:t>dự toán; về mua sắm, sửa chữa tài sản; chế độ thu, nộp ngân sách nhà nước; chế</w:t>
      </w:r>
      <w:r w:rsidR="00DF1E5F" w:rsidRPr="001C0164">
        <w:rPr>
          <w:rFonts w:ascii="Arial" w:hAnsi="Arial" w:cs="Arial"/>
          <w:sz w:val="20"/>
          <w:szCs w:val="20"/>
        </w:rPr>
        <w:t xml:space="preserve"> </w:t>
      </w:r>
      <w:r w:rsidRPr="001C0164">
        <w:rPr>
          <w:rFonts w:ascii="Arial" w:hAnsi="Arial" w:cs="Arial"/>
          <w:sz w:val="20"/>
          <w:szCs w:val="20"/>
        </w:rPr>
        <w:t xml:space="preserve">độ chi tiêu; hạch toán thu, chi, </w:t>
      </w:r>
      <w:r w:rsidR="00931A2D" w:rsidRPr="001C0164">
        <w:rPr>
          <w:rFonts w:ascii="Arial" w:hAnsi="Arial" w:cs="Arial"/>
          <w:sz w:val="20"/>
          <w:szCs w:val="20"/>
        </w:rPr>
        <w:t>mục</w:t>
      </w:r>
      <w:r w:rsidRPr="001C0164">
        <w:rPr>
          <w:rFonts w:ascii="Arial" w:hAnsi="Arial" w:cs="Arial"/>
          <w:sz w:val="20"/>
          <w:szCs w:val="20"/>
        </w:rPr>
        <w:t xml:space="preserve"> lục NSNN, về </w:t>
      </w:r>
      <w:r w:rsidR="00C205E8" w:rsidRPr="001C0164">
        <w:rPr>
          <w:rFonts w:ascii="Arial" w:hAnsi="Arial" w:cs="Arial"/>
          <w:sz w:val="20"/>
          <w:szCs w:val="20"/>
          <w:lang w:val="en-US"/>
        </w:rPr>
        <w:t>số</w:t>
      </w:r>
      <w:r w:rsidRPr="001C0164">
        <w:rPr>
          <w:rFonts w:ascii="Arial" w:hAnsi="Arial" w:cs="Arial"/>
          <w:sz w:val="20"/>
          <w:szCs w:val="20"/>
        </w:rPr>
        <w:t xml:space="preserve"> dư kinh phí được phép</w:t>
      </w:r>
      <w:r w:rsidR="00DF1E5F" w:rsidRPr="001C0164">
        <w:rPr>
          <w:rFonts w:ascii="Arial" w:hAnsi="Arial" w:cs="Arial"/>
          <w:sz w:val="20"/>
          <w:szCs w:val="20"/>
        </w:rPr>
        <w:t xml:space="preserve"> </w:t>
      </w:r>
      <w:r w:rsidRPr="001C0164">
        <w:rPr>
          <w:rFonts w:ascii="Arial" w:hAnsi="Arial" w:cs="Arial"/>
          <w:sz w:val="20"/>
          <w:szCs w:val="20"/>
        </w:rPr>
        <w:t>chuyển sang năm sau....</w:t>
      </w:r>
    </w:p>
    <w:p w14:paraId="3AE7289F" w14:textId="77777777" w:rsidR="00B1004F"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w:t>
      </w:r>
      <w:r w:rsidR="00DF1E5F" w:rsidRPr="001C0164">
        <w:rPr>
          <w:rFonts w:ascii="Arial" w:hAnsi="Arial" w:cs="Arial"/>
          <w:sz w:val="20"/>
          <w:szCs w:val="20"/>
        </w:rPr>
        <w:t xml:space="preserve"> </w:t>
      </w:r>
      <w:r w:rsidR="00C205E8" w:rsidRPr="001C0164">
        <w:rPr>
          <w:rFonts w:ascii="Arial" w:hAnsi="Arial" w:cs="Arial"/>
          <w:sz w:val="20"/>
          <w:szCs w:val="20"/>
        </w:rPr>
        <w:t xml:space="preserve">Về </w:t>
      </w:r>
      <w:r w:rsidRPr="001C0164">
        <w:rPr>
          <w:rFonts w:ascii="Arial" w:hAnsi="Arial" w:cs="Arial"/>
          <w:sz w:val="20"/>
          <w:szCs w:val="20"/>
        </w:rPr>
        <w:t>thực hiện các kiến nghị của Kiểm toán Nhà nước, thanh tra và cơ</w:t>
      </w:r>
      <w:r w:rsidR="00DF1E5F" w:rsidRPr="001C0164">
        <w:rPr>
          <w:rFonts w:ascii="Arial" w:hAnsi="Arial" w:cs="Arial"/>
          <w:sz w:val="20"/>
          <w:szCs w:val="20"/>
        </w:rPr>
        <w:t xml:space="preserve"> </w:t>
      </w:r>
      <w:r w:rsidRPr="001C0164">
        <w:rPr>
          <w:rFonts w:ascii="Arial" w:hAnsi="Arial" w:cs="Arial"/>
          <w:sz w:val="20"/>
          <w:szCs w:val="20"/>
        </w:rPr>
        <w:t>quan tài chính.</w:t>
      </w:r>
    </w:p>
    <w:p w14:paraId="510E4110" w14:textId="77777777" w:rsidR="00160A18" w:rsidRPr="001C0164" w:rsidRDefault="00160A18"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lang w:val="en-US"/>
        </w:rPr>
        <w:lastRenderedPageBreak/>
        <w:t>………………</w:t>
      </w:r>
    </w:p>
    <w:p w14:paraId="2AE2F2D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 Kiến nghị:</w:t>
      </w:r>
    </w:p>
    <w:p w14:paraId="5F8A9E0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Nêu các nội dung cần kiến nghị của đơn vị được xét duyệt và đơn vị xét</w:t>
      </w:r>
      <w:r w:rsidR="00DF1E5F" w:rsidRPr="001C0164">
        <w:rPr>
          <w:rFonts w:ascii="Arial" w:hAnsi="Arial" w:cs="Arial"/>
          <w:sz w:val="20"/>
          <w:szCs w:val="20"/>
        </w:rPr>
        <w:t xml:space="preserve"> </w:t>
      </w:r>
      <w:r w:rsidRPr="001C0164">
        <w:rPr>
          <w:rFonts w:ascii="Arial" w:hAnsi="Arial" w:cs="Arial"/>
          <w:sz w:val="20"/>
          <w:szCs w:val="20"/>
        </w:rPr>
        <w:t xml:space="preserve">duyệt liên quan đến chấp hành các quy định </w:t>
      </w:r>
      <w:r w:rsidR="00DF1E5F" w:rsidRPr="001C0164">
        <w:rPr>
          <w:rFonts w:ascii="Arial" w:hAnsi="Arial" w:cs="Arial"/>
          <w:sz w:val="20"/>
          <w:szCs w:val="20"/>
        </w:rPr>
        <w:t>của</w:t>
      </w:r>
      <w:r w:rsidRPr="001C0164">
        <w:rPr>
          <w:rFonts w:ascii="Arial" w:hAnsi="Arial" w:cs="Arial"/>
          <w:sz w:val="20"/>
          <w:szCs w:val="20"/>
        </w:rPr>
        <w:t xml:space="preserve"> Nhà nước và thực hiện các kiến</w:t>
      </w:r>
      <w:r w:rsidR="002263FA" w:rsidRPr="001C0164">
        <w:rPr>
          <w:rFonts w:ascii="Arial" w:hAnsi="Arial" w:cs="Arial"/>
          <w:sz w:val="20"/>
          <w:szCs w:val="20"/>
          <w:lang w:val="en-US"/>
        </w:rPr>
        <w:t xml:space="preserve"> </w:t>
      </w:r>
      <w:r w:rsidRPr="001C0164">
        <w:rPr>
          <w:rFonts w:ascii="Arial" w:hAnsi="Arial" w:cs="Arial"/>
          <w:sz w:val="20"/>
          <w:szCs w:val="20"/>
        </w:rPr>
        <w:t>nghị của Kiểm toán Nhà nước, thanh tra và cơ quan tài chính của đơn vị được</w:t>
      </w:r>
      <w:r w:rsidR="00DF1E5F" w:rsidRPr="001C0164">
        <w:rPr>
          <w:rFonts w:ascii="Arial" w:hAnsi="Arial" w:cs="Arial"/>
          <w:sz w:val="20"/>
          <w:szCs w:val="20"/>
        </w:rPr>
        <w:t xml:space="preserve"> </w:t>
      </w:r>
      <w:r w:rsidRPr="001C0164">
        <w:rPr>
          <w:rFonts w:ascii="Arial" w:hAnsi="Arial" w:cs="Arial"/>
          <w:sz w:val="20"/>
          <w:szCs w:val="20"/>
        </w:rPr>
        <w:t>xét duyệt.</w:t>
      </w:r>
    </w:p>
    <w:p w14:paraId="63DE86A1" w14:textId="77777777" w:rsidR="00B1004F"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 xml:space="preserve">Biên bản </w:t>
      </w:r>
      <w:r w:rsidR="00931A2D" w:rsidRPr="001C0164">
        <w:rPr>
          <w:rFonts w:ascii="Arial" w:hAnsi="Arial" w:cs="Arial"/>
          <w:sz w:val="20"/>
          <w:szCs w:val="20"/>
        </w:rPr>
        <w:t>này</w:t>
      </w:r>
      <w:r w:rsidRPr="001C0164">
        <w:rPr>
          <w:rFonts w:ascii="Arial" w:hAnsi="Arial" w:cs="Arial"/>
          <w:sz w:val="20"/>
          <w:szCs w:val="20"/>
        </w:rPr>
        <w:t xml:space="preserve"> được lập thành 04 bản (</w:t>
      </w:r>
      <w:r w:rsidR="00B73257" w:rsidRPr="001C0164">
        <w:rPr>
          <w:rFonts w:ascii="Arial" w:hAnsi="Arial" w:cs="Arial"/>
          <w:sz w:val="20"/>
          <w:szCs w:val="20"/>
          <w:lang w:val="en-US"/>
        </w:rPr>
        <w:t>mỗi</w:t>
      </w:r>
      <w:r w:rsidRPr="001C0164">
        <w:rPr>
          <w:rFonts w:ascii="Arial" w:hAnsi="Arial" w:cs="Arial"/>
          <w:sz w:val="20"/>
          <w:szCs w:val="20"/>
        </w:rPr>
        <w:t xml:space="preserve"> bên giữ hai bản) được thông qua</w:t>
      </w:r>
      <w:r w:rsidR="00DF1E5F" w:rsidRPr="001C0164">
        <w:rPr>
          <w:rFonts w:ascii="Arial" w:hAnsi="Arial" w:cs="Arial"/>
          <w:sz w:val="20"/>
          <w:szCs w:val="20"/>
        </w:rPr>
        <w:t xml:space="preserve"> </w:t>
      </w:r>
      <w:r w:rsidRPr="001C0164">
        <w:rPr>
          <w:rFonts w:ascii="Arial" w:hAnsi="Arial" w:cs="Arial"/>
          <w:sz w:val="20"/>
          <w:szCs w:val="20"/>
        </w:rPr>
        <w:t>và được mọi người nhất trí ký tên dưới đây./.</w:t>
      </w:r>
    </w:p>
    <w:p w14:paraId="6ADFBEE1" w14:textId="77777777" w:rsidR="00927EC7" w:rsidRPr="001C0164" w:rsidRDefault="00927EC7" w:rsidP="001C0164">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513"/>
        <w:gridCol w:w="4513"/>
      </w:tblGrid>
      <w:tr w:rsidR="00927EC7" w:rsidRPr="001C0164" w14:paraId="36065225" w14:textId="77777777" w:rsidTr="001C0164">
        <w:tc>
          <w:tcPr>
            <w:tcW w:w="2500" w:type="pct"/>
          </w:tcPr>
          <w:p w14:paraId="24AAA943" w14:textId="77777777" w:rsidR="00927EC7" w:rsidRPr="001C0164" w:rsidRDefault="004F7628" w:rsidP="001C0164">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 xml:space="preserve">ĐẠI DIỆN ĐƠN VỊ ĐƯỢC XÉT DUYỆT </w:t>
            </w:r>
            <w:r w:rsidRPr="001C0164">
              <w:rPr>
                <w:rFonts w:ascii="Arial" w:eastAsia="Arial Unicode MS" w:hAnsi="Arial" w:cs="Arial"/>
                <w:b/>
                <w:sz w:val="20"/>
                <w:szCs w:val="20"/>
              </w:rPr>
              <w:br/>
              <w:t xml:space="preserve">THỦ </w:t>
            </w:r>
            <w:r w:rsidR="00CF4BF0" w:rsidRPr="001C0164">
              <w:rPr>
                <w:rFonts w:ascii="Arial" w:eastAsia="Arial Unicode MS" w:hAnsi="Arial" w:cs="Arial"/>
                <w:b/>
                <w:sz w:val="20"/>
                <w:szCs w:val="20"/>
                <w:lang w:val="en-US"/>
              </w:rPr>
              <w:t>TRƯỞNG</w:t>
            </w:r>
            <w:r w:rsidRPr="001C0164">
              <w:rPr>
                <w:rFonts w:ascii="Arial" w:eastAsia="Arial Unicode MS" w:hAnsi="Arial" w:cs="Arial"/>
                <w:b/>
                <w:sz w:val="20"/>
                <w:szCs w:val="20"/>
              </w:rPr>
              <w:t xml:space="preserve"> ĐƠN VỊ</w:t>
            </w:r>
            <w:r w:rsidRPr="001C0164">
              <w:rPr>
                <w:rFonts w:ascii="Arial" w:eastAsia="Arial Unicode MS" w:hAnsi="Arial" w:cs="Arial"/>
                <w:b/>
                <w:sz w:val="20"/>
                <w:szCs w:val="20"/>
                <w:lang w:val="en-US"/>
              </w:rPr>
              <w:br/>
            </w:r>
            <w:r w:rsidRPr="001C0164">
              <w:rPr>
                <w:rFonts w:ascii="Arial" w:eastAsia="Arial Unicode MS" w:hAnsi="Arial" w:cs="Arial"/>
                <w:i/>
                <w:sz w:val="20"/>
                <w:szCs w:val="20"/>
              </w:rPr>
              <w:t>(K</w:t>
            </w:r>
            <w:r w:rsidRPr="001C0164">
              <w:rPr>
                <w:rFonts w:ascii="Arial" w:eastAsia="Arial Unicode MS" w:hAnsi="Arial" w:cs="Arial"/>
                <w:i/>
                <w:sz w:val="20"/>
                <w:szCs w:val="20"/>
                <w:lang w:val="en-US"/>
              </w:rPr>
              <w:t>ý</w:t>
            </w:r>
            <w:r w:rsidRPr="001C0164">
              <w:rPr>
                <w:rFonts w:ascii="Arial" w:eastAsia="Arial Unicode MS" w:hAnsi="Arial" w:cs="Arial"/>
                <w:i/>
                <w:sz w:val="20"/>
                <w:szCs w:val="20"/>
              </w:rPr>
              <w:t xml:space="preserve">, ghi rõ họ tên, đóng </w:t>
            </w:r>
            <w:r w:rsidRPr="001C0164">
              <w:rPr>
                <w:rFonts w:ascii="Arial" w:eastAsia="Arial Unicode MS" w:hAnsi="Arial" w:cs="Arial"/>
                <w:i/>
                <w:sz w:val="20"/>
                <w:szCs w:val="20"/>
                <w:lang w:val="en-US"/>
              </w:rPr>
              <w:t>dấu</w:t>
            </w:r>
            <w:r w:rsidRPr="001C0164">
              <w:rPr>
                <w:rFonts w:ascii="Arial" w:eastAsia="Arial Unicode MS" w:hAnsi="Arial" w:cs="Arial"/>
                <w:i/>
                <w:sz w:val="20"/>
                <w:szCs w:val="20"/>
              </w:rPr>
              <w:t>)</w:t>
            </w:r>
          </w:p>
        </w:tc>
        <w:tc>
          <w:tcPr>
            <w:tcW w:w="2500" w:type="pct"/>
          </w:tcPr>
          <w:p w14:paraId="422C3BFE" w14:textId="77777777" w:rsidR="00927EC7" w:rsidRPr="001C0164" w:rsidRDefault="00C3387A" w:rsidP="001C0164">
            <w:pPr>
              <w:widowControl/>
              <w:adjustRightInd w:val="0"/>
              <w:snapToGrid w:val="0"/>
              <w:jc w:val="center"/>
              <w:rPr>
                <w:rFonts w:ascii="Arial" w:eastAsia="Arial Unicode MS" w:hAnsi="Arial" w:cs="Arial"/>
                <w:b/>
                <w:sz w:val="20"/>
                <w:szCs w:val="20"/>
                <w:lang w:val="en-US"/>
              </w:rPr>
            </w:pPr>
            <w:r w:rsidRPr="001C0164">
              <w:rPr>
                <w:rFonts w:ascii="Arial" w:eastAsia="Arial Unicode MS" w:hAnsi="Arial" w:cs="Arial"/>
                <w:b/>
                <w:sz w:val="20"/>
                <w:szCs w:val="20"/>
              </w:rPr>
              <w:t xml:space="preserve">ĐẠI DIỆN ĐƠN VỊ DỰ TOÁN </w:t>
            </w:r>
            <w:r w:rsidRPr="001C0164">
              <w:rPr>
                <w:rFonts w:ascii="Arial" w:eastAsia="Arial Unicode MS" w:hAnsi="Arial" w:cs="Arial"/>
                <w:b/>
                <w:sz w:val="20"/>
                <w:szCs w:val="20"/>
                <w:lang w:val="en-US"/>
              </w:rPr>
              <w:t>CẤP</w:t>
            </w:r>
            <w:r w:rsidRPr="001C0164">
              <w:rPr>
                <w:rFonts w:ascii="Arial" w:eastAsia="Arial Unicode MS" w:hAnsi="Arial" w:cs="Arial"/>
                <w:b/>
                <w:sz w:val="20"/>
                <w:szCs w:val="20"/>
              </w:rPr>
              <w:t xml:space="preserve"> TRÊN</w:t>
            </w:r>
            <w:r w:rsidR="009B27F2" w:rsidRPr="001C0164">
              <w:rPr>
                <w:rFonts w:ascii="Arial" w:eastAsia="Arial Unicode MS" w:hAnsi="Arial" w:cs="Arial"/>
                <w:b/>
                <w:sz w:val="20"/>
                <w:szCs w:val="20"/>
                <w:lang w:val="en-US"/>
              </w:rPr>
              <w:br/>
            </w:r>
            <w:r w:rsidR="009B27F2" w:rsidRPr="001C0164">
              <w:rPr>
                <w:rFonts w:ascii="Arial" w:eastAsia="Arial Unicode MS" w:hAnsi="Arial" w:cs="Arial"/>
                <w:i/>
                <w:sz w:val="20"/>
                <w:szCs w:val="20"/>
              </w:rPr>
              <w:t>(Ký, ghi rõ họ tên)</w:t>
            </w:r>
          </w:p>
        </w:tc>
      </w:tr>
    </w:tbl>
    <w:p w14:paraId="2B8A2B3C" w14:textId="77777777" w:rsidR="00927EC7" w:rsidRPr="001C0164" w:rsidRDefault="00927EC7" w:rsidP="001C0164">
      <w:pPr>
        <w:adjustRightInd w:val="0"/>
        <w:snapToGrid w:val="0"/>
        <w:spacing w:after="120"/>
        <w:ind w:firstLine="720"/>
        <w:jc w:val="both"/>
        <w:rPr>
          <w:rFonts w:ascii="Arial" w:hAnsi="Arial" w:cs="Arial"/>
          <w:sz w:val="20"/>
          <w:szCs w:val="20"/>
          <w:lang w:val="en-US"/>
        </w:rPr>
      </w:pPr>
    </w:p>
    <w:p w14:paraId="219DB319" w14:textId="77777777" w:rsidR="001C0164" w:rsidRDefault="001C0164" w:rsidP="001C0164">
      <w:pPr>
        <w:adjustRightInd w:val="0"/>
        <w:snapToGrid w:val="0"/>
        <w:spacing w:after="120"/>
        <w:ind w:firstLine="720"/>
        <w:jc w:val="both"/>
        <w:rPr>
          <w:rFonts w:ascii="Arial" w:hAnsi="Arial" w:cs="Arial"/>
          <w:b/>
          <w:sz w:val="20"/>
          <w:szCs w:val="20"/>
        </w:rPr>
        <w:sectPr w:rsidR="001C0164" w:rsidSect="001C0164">
          <w:pgSz w:w="11906" w:h="16838"/>
          <w:pgMar w:top="1440" w:right="1440" w:bottom="1440" w:left="1440" w:header="720" w:footer="720" w:gutter="0"/>
          <w:pgNumType w:start="1"/>
          <w:cols w:space="720"/>
          <w:docGrid w:linePitch="360"/>
        </w:sectPr>
      </w:pPr>
      <w:bookmarkStart w:id="46" w:name="chuong_pl_5"/>
    </w:p>
    <w:p w14:paraId="6EA975CF" w14:textId="77777777" w:rsidR="00B1004F" w:rsidRPr="001C0164" w:rsidRDefault="004353DB" w:rsidP="001C0164">
      <w:pPr>
        <w:widowControl/>
        <w:adjustRightInd w:val="0"/>
        <w:snapToGrid w:val="0"/>
        <w:jc w:val="right"/>
        <w:rPr>
          <w:rFonts w:ascii="Arial" w:hAnsi="Arial" w:cs="Arial"/>
          <w:b/>
          <w:sz w:val="20"/>
          <w:szCs w:val="20"/>
        </w:rPr>
      </w:pPr>
      <w:r w:rsidRPr="001C0164">
        <w:rPr>
          <w:rFonts w:ascii="Arial" w:hAnsi="Arial" w:cs="Arial"/>
          <w:b/>
          <w:sz w:val="20"/>
          <w:szCs w:val="20"/>
        </w:rPr>
        <w:lastRenderedPageBreak/>
        <w:t>Mẫu biểu số 1a</w:t>
      </w:r>
      <w:bookmarkEnd w:id="46"/>
    </w:p>
    <w:p w14:paraId="76197E4E" w14:textId="77777777" w:rsidR="00B1004F" w:rsidRPr="001C0164" w:rsidRDefault="004353DB" w:rsidP="001C0164">
      <w:pPr>
        <w:widowControl/>
        <w:adjustRightInd w:val="0"/>
        <w:snapToGrid w:val="0"/>
        <w:jc w:val="center"/>
        <w:rPr>
          <w:rFonts w:ascii="Arial" w:hAnsi="Arial" w:cs="Arial"/>
          <w:b/>
          <w:sz w:val="20"/>
          <w:szCs w:val="20"/>
        </w:rPr>
      </w:pPr>
      <w:bookmarkStart w:id="47" w:name="chuong_pl_5_name"/>
      <w:r w:rsidRPr="001C0164">
        <w:rPr>
          <w:rFonts w:ascii="Arial" w:hAnsi="Arial" w:cs="Arial"/>
          <w:b/>
          <w:sz w:val="20"/>
          <w:szCs w:val="20"/>
        </w:rPr>
        <w:t>SỐ LIỆU XÉT DUYỆT THU PHÍ, LỆ PHÍ NĂM...</w:t>
      </w:r>
      <w:bookmarkEnd w:id="47"/>
      <w:r w:rsidR="006E5709" w:rsidRPr="001C0164">
        <w:rPr>
          <w:rFonts w:ascii="Arial" w:hAnsi="Arial" w:cs="Arial"/>
          <w:b/>
          <w:sz w:val="20"/>
          <w:szCs w:val="20"/>
          <w:lang w:val="en-US"/>
        </w:rPr>
        <w:br/>
      </w:r>
      <w:r w:rsidR="00B1004F" w:rsidRPr="001C0164">
        <w:rPr>
          <w:rFonts w:ascii="Arial" w:hAnsi="Arial" w:cs="Arial"/>
          <w:b/>
          <w:sz w:val="20"/>
          <w:szCs w:val="20"/>
        </w:rPr>
        <w:t>ĐƠN VỊ:...</w:t>
      </w:r>
    </w:p>
    <w:p w14:paraId="4B0F7D22" w14:textId="77777777" w:rsidR="00B1004F" w:rsidRDefault="00B1004F" w:rsidP="001C0164">
      <w:pPr>
        <w:widowControl/>
        <w:adjustRightInd w:val="0"/>
        <w:snapToGrid w:val="0"/>
        <w:jc w:val="center"/>
        <w:rPr>
          <w:rFonts w:ascii="Arial" w:hAnsi="Arial" w:cs="Arial"/>
          <w:i/>
          <w:sz w:val="20"/>
          <w:szCs w:val="20"/>
          <w:lang w:val="en-US"/>
        </w:rPr>
      </w:pPr>
      <w:r w:rsidRPr="001C0164">
        <w:rPr>
          <w:rFonts w:ascii="Arial" w:hAnsi="Arial" w:cs="Arial"/>
          <w:i/>
          <w:sz w:val="20"/>
          <w:szCs w:val="20"/>
        </w:rPr>
        <w:t xml:space="preserve">(Kèm theo Biên </w:t>
      </w:r>
      <w:r w:rsidR="004B4B24" w:rsidRPr="001C0164">
        <w:rPr>
          <w:rFonts w:ascii="Arial" w:hAnsi="Arial" w:cs="Arial"/>
          <w:i/>
          <w:sz w:val="20"/>
          <w:szCs w:val="20"/>
          <w:lang w:val="en-US"/>
        </w:rPr>
        <w:t>bản</w:t>
      </w:r>
      <w:r w:rsidRPr="001C0164">
        <w:rPr>
          <w:rFonts w:ascii="Arial" w:hAnsi="Arial" w:cs="Arial"/>
          <w:i/>
          <w:sz w:val="20"/>
          <w:szCs w:val="20"/>
        </w:rPr>
        <w:t xml:space="preserve"> xét duyệt quyết toán số</w:t>
      </w:r>
      <w:r w:rsidR="00DF1E5F" w:rsidRPr="001C0164">
        <w:rPr>
          <w:rFonts w:ascii="Arial" w:hAnsi="Arial" w:cs="Arial"/>
          <w:i/>
          <w:sz w:val="20"/>
          <w:szCs w:val="20"/>
        </w:rPr>
        <w:t xml:space="preserve"> </w:t>
      </w:r>
      <w:r w:rsidR="007E69F7" w:rsidRPr="001C0164">
        <w:rPr>
          <w:rFonts w:ascii="Arial" w:hAnsi="Arial" w:cs="Arial"/>
          <w:i/>
          <w:sz w:val="20"/>
          <w:szCs w:val="20"/>
          <w:lang w:val="en-US"/>
        </w:rPr>
        <w:t>……..</w:t>
      </w:r>
      <w:r w:rsidRPr="001C0164">
        <w:rPr>
          <w:rFonts w:ascii="Arial" w:hAnsi="Arial" w:cs="Arial"/>
          <w:i/>
          <w:sz w:val="20"/>
          <w:szCs w:val="20"/>
        </w:rPr>
        <w:t>/</w:t>
      </w:r>
      <w:r w:rsidR="007E69F7" w:rsidRPr="001C0164">
        <w:rPr>
          <w:rFonts w:ascii="Arial" w:hAnsi="Arial" w:cs="Arial"/>
          <w:i/>
          <w:sz w:val="20"/>
          <w:szCs w:val="20"/>
          <w:lang w:val="en-US"/>
        </w:rPr>
        <w:t>……..</w:t>
      </w:r>
      <w:r w:rsidR="00DF1E5F" w:rsidRPr="001C0164">
        <w:rPr>
          <w:rFonts w:ascii="Arial" w:hAnsi="Arial" w:cs="Arial"/>
          <w:i/>
          <w:sz w:val="20"/>
          <w:szCs w:val="20"/>
        </w:rPr>
        <w:t xml:space="preserve"> </w:t>
      </w:r>
      <w:r w:rsidRPr="001C0164">
        <w:rPr>
          <w:rFonts w:ascii="Arial" w:hAnsi="Arial" w:cs="Arial"/>
          <w:i/>
          <w:sz w:val="20"/>
          <w:szCs w:val="20"/>
        </w:rPr>
        <w:t>ngày</w:t>
      </w:r>
      <w:r w:rsidR="00DF1E5F" w:rsidRPr="001C0164">
        <w:rPr>
          <w:rFonts w:ascii="Arial" w:hAnsi="Arial" w:cs="Arial"/>
          <w:i/>
          <w:sz w:val="20"/>
          <w:szCs w:val="20"/>
        </w:rPr>
        <w:t xml:space="preserve"> </w:t>
      </w:r>
      <w:r w:rsidR="007E69F7" w:rsidRPr="001C0164">
        <w:rPr>
          <w:rFonts w:ascii="Arial" w:hAnsi="Arial" w:cs="Arial"/>
          <w:i/>
          <w:sz w:val="20"/>
          <w:szCs w:val="20"/>
          <w:lang w:val="en-US"/>
        </w:rPr>
        <w:t>…….</w:t>
      </w:r>
      <w:r w:rsidRPr="001C0164">
        <w:rPr>
          <w:rFonts w:ascii="Arial" w:hAnsi="Arial" w:cs="Arial"/>
          <w:i/>
          <w:sz w:val="20"/>
          <w:szCs w:val="20"/>
        </w:rPr>
        <w:t>/</w:t>
      </w:r>
      <w:r w:rsidR="007E69F7" w:rsidRPr="001C0164">
        <w:rPr>
          <w:rFonts w:ascii="Arial" w:hAnsi="Arial" w:cs="Arial"/>
          <w:i/>
          <w:sz w:val="20"/>
          <w:szCs w:val="20"/>
          <w:lang w:val="en-US"/>
        </w:rPr>
        <w:t>……</w:t>
      </w:r>
      <w:r w:rsidRPr="001C0164">
        <w:rPr>
          <w:rFonts w:ascii="Arial" w:hAnsi="Arial" w:cs="Arial"/>
          <w:i/>
          <w:sz w:val="20"/>
          <w:szCs w:val="20"/>
        </w:rPr>
        <w:t>/</w:t>
      </w:r>
      <w:r w:rsidR="007E69F7" w:rsidRPr="001C0164">
        <w:rPr>
          <w:rFonts w:ascii="Arial" w:hAnsi="Arial" w:cs="Arial"/>
          <w:i/>
          <w:sz w:val="20"/>
          <w:szCs w:val="20"/>
          <w:lang w:val="en-US"/>
        </w:rPr>
        <w:t>………..</w:t>
      </w:r>
      <w:r w:rsidRPr="001C0164">
        <w:rPr>
          <w:rFonts w:ascii="Arial" w:hAnsi="Arial" w:cs="Arial"/>
          <w:i/>
          <w:sz w:val="20"/>
          <w:szCs w:val="20"/>
        </w:rPr>
        <w:t>)</w:t>
      </w:r>
    </w:p>
    <w:p w14:paraId="4480E0C3" w14:textId="77777777" w:rsidR="001C0164" w:rsidRPr="001C0164" w:rsidRDefault="001C0164" w:rsidP="001C0164">
      <w:pPr>
        <w:widowControl/>
        <w:adjustRightInd w:val="0"/>
        <w:snapToGrid w:val="0"/>
        <w:jc w:val="center"/>
        <w:rPr>
          <w:rFonts w:ascii="Arial" w:hAnsi="Arial" w:cs="Arial"/>
          <w:i/>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49"/>
        <w:gridCol w:w="1351"/>
        <w:gridCol w:w="981"/>
        <w:gridCol w:w="981"/>
        <w:gridCol w:w="1348"/>
        <w:gridCol w:w="981"/>
        <w:gridCol w:w="981"/>
        <w:gridCol w:w="1348"/>
      </w:tblGrid>
      <w:tr w:rsidR="00B1004F" w:rsidRPr="001C0164" w14:paraId="3B4DE1E6" w14:textId="77777777" w:rsidTr="001C0164">
        <w:tblPrEx>
          <w:tblCellMar>
            <w:top w:w="0" w:type="dxa"/>
            <w:left w:w="0" w:type="dxa"/>
            <w:bottom w:w="0" w:type="dxa"/>
            <w:right w:w="0" w:type="dxa"/>
          </w:tblCellMar>
        </w:tblPrEx>
        <w:tc>
          <w:tcPr>
            <w:tcW w:w="581" w:type="pct"/>
            <w:vMerge w:val="restart"/>
            <w:shd w:val="clear" w:color="auto" w:fill="FFFFFF"/>
            <w:vAlign w:val="center"/>
          </w:tcPr>
          <w:p w14:paraId="2C405280"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Chỉ</w:t>
            </w:r>
            <w:r w:rsidR="007E69F7" w:rsidRPr="001C0164">
              <w:rPr>
                <w:rFonts w:ascii="Arial" w:hAnsi="Arial" w:cs="Arial"/>
                <w:b/>
                <w:sz w:val="20"/>
                <w:szCs w:val="20"/>
                <w:lang w:val="en-US"/>
              </w:rPr>
              <w:t xml:space="preserve"> </w:t>
            </w:r>
            <w:r w:rsidRPr="001C0164">
              <w:rPr>
                <w:rFonts w:ascii="Arial" w:hAnsi="Arial" w:cs="Arial"/>
                <w:b/>
                <w:sz w:val="20"/>
                <w:szCs w:val="20"/>
              </w:rPr>
              <w:t>tiêu</w:t>
            </w:r>
          </w:p>
        </w:tc>
        <w:tc>
          <w:tcPr>
            <w:tcW w:w="749" w:type="pct"/>
            <w:vMerge w:val="restart"/>
            <w:shd w:val="clear" w:color="auto" w:fill="FFFFFF"/>
            <w:vAlign w:val="center"/>
          </w:tcPr>
          <w:p w14:paraId="3AA9C77A"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Nội dung</w:t>
            </w:r>
          </w:p>
        </w:tc>
        <w:tc>
          <w:tcPr>
            <w:tcW w:w="1835" w:type="pct"/>
            <w:gridSpan w:val="3"/>
            <w:shd w:val="clear" w:color="auto" w:fill="FFFFFF"/>
            <w:vAlign w:val="center"/>
          </w:tcPr>
          <w:p w14:paraId="1E565808"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Dự toán</w:t>
            </w:r>
          </w:p>
        </w:tc>
        <w:tc>
          <w:tcPr>
            <w:tcW w:w="1835" w:type="pct"/>
            <w:gridSpan w:val="3"/>
            <w:shd w:val="clear" w:color="auto" w:fill="FFFFFF"/>
            <w:vAlign w:val="center"/>
          </w:tcPr>
          <w:p w14:paraId="717BF409"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Thực hiện</w:t>
            </w:r>
          </w:p>
        </w:tc>
      </w:tr>
      <w:tr w:rsidR="00B1004F" w:rsidRPr="001C0164" w14:paraId="24B9948E" w14:textId="77777777" w:rsidTr="001C0164">
        <w:tblPrEx>
          <w:tblCellMar>
            <w:top w:w="0" w:type="dxa"/>
            <w:left w:w="0" w:type="dxa"/>
            <w:bottom w:w="0" w:type="dxa"/>
            <w:right w:w="0" w:type="dxa"/>
          </w:tblCellMar>
        </w:tblPrEx>
        <w:tc>
          <w:tcPr>
            <w:tcW w:w="581" w:type="pct"/>
            <w:vMerge/>
            <w:shd w:val="clear" w:color="auto" w:fill="FFFFFF"/>
            <w:vAlign w:val="center"/>
          </w:tcPr>
          <w:p w14:paraId="35E00C4C" w14:textId="77777777" w:rsidR="00B1004F" w:rsidRPr="001C0164" w:rsidRDefault="00B1004F" w:rsidP="001C0164">
            <w:pPr>
              <w:widowControl/>
              <w:adjustRightInd w:val="0"/>
              <w:snapToGrid w:val="0"/>
              <w:jc w:val="center"/>
              <w:rPr>
                <w:rFonts w:ascii="Arial" w:hAnsi="Arial" w:cs="Arial"/>
                <w:b/>
                <w:sz w:val="20"/>
                <w:szCs w:val="20"/>
              </w:rPr>
            </w:pPr>
          </w:p>
        </w:tc>
        <w:tc>
          <w:tcPr>
            <w:tcW w:w="749" w:type="pct"/>
            <w:vMerge/>
            <w:shd w:val="clear" w:color="auto" w:fill="FFFFFF"/>
            <w:vAlign w:val="center"/>
          </w:tcPr>
          <w:p w14:paraId="6F448DFB"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3407D63D"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Số báo</w:t>
            </w:r>
            <w:r w:rsidR="00DF1E5F" w:rsidRPr="001C0164">
              <w:rPr>
                <w:rFonts w:ascii="Arial" w:hAnsi="Arial" w:cs="Arial"/>
                <w:b/>
                <w:sz w:val="20"/>
                <w:szCs w:val="20"/>
              </w:rPr>
              <w:t xml:space="preserve"> </w:t>
            </w:r>
            <w:r w:rsidRPr="001C0164">
              <w:rPr>
                <w:rFonts w:ascii="Arial" w:hAnsi="Arial" w:cs="Arial"/>
                <w:b/>
                <w:sz w:val="20"/>
                <w:szCs w:val="20"/>
              </w:rPr>
              <w:t>cáo</w:t>
            </w:r>
          </w:p>
        </w:tc>
        <w:tc>
          <w:tcPr>
            <w:tcW w:w="544" w:type="pct"/>
            <w:shd w:val="clear" w:color="auto" w:fill="FFFFFF"/>
            <w:vAlign w:val="center"/>
          </w:tcPr>
          <w:p w14:paraId="2BB2A5F9"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Số xét</w:t>
            </w:r>
            <w:r w:rsidR="00DF1E5F" w:rsidRPr="001C0164">
              <w:rPr>
                <w:rFonts w:ascii="Arial" w:hAnsi="Arial" w:cs="Arial"/>
                <w:b/>
                <w:sz w:val="20"/>
                <w:szCs w:val="20"/>
              </w:rPr>
              <w:t xml:space="preserve"> </w:t>
            </w:r>
            <w:r w:rsidRPr="001C0164">
              <w:rPr>
                <w:rFonts w:ascii="Arial" w:hAnsi="Arial" w:cs="Arial"/>
                <w:b/>
                <w:sz w:val="20"/>
                <w:szCs w:val="20"/>
              </w:rPr>
              <w:t>duyệt</w:t>
            </w:r>
          </w:p>
        </w:tc>
        <w:tc>
          <w:tcPr>
            <w:tcW w:w="747" w:type="pct"/>
            <w:shd w:val="clear" w:color="auto" w:fill="FFFFFF"/>
            <w:vAlign w:val="center"/>
          </w:tcPr>
          <w:p w14:paraId="7F9603B1"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Chênh</w:t>
            </w:r>
            <w:r w:rsidR="007E69F7" w:rsidRPr="001C0164">
              <w:rPr>
                <w:rFonts w:ascii="Arial" w:hAnsi="Arial" w:cs="Arial"/>
                <w:b/>
                <w:sz w:val="20"/>
                <w:szCs w:val="20"/>
              </w:rPr>
              <w:t xml:space="preserve"> </w:t>
            </w:r>
            <w:r w:rsidRPr="001C0164">
              <w:rPr>
                <w:rFonts w:ascii="Arial" w:hAnsi="Arial" w:cs="Arial"/>
                <w:b/>
                <w:sz w:val="20"/>
                <w:szCs w:val="20"/>
              </w:rPr>
              <w:t>lệch</w:t>
            </w:r>
          </w:p>
        </w:tc>
        <w:tc>
          <w:tcPr>
            <w:tcW w:w="544" w:type="pct"/>
            <w:shd w:val="clear" w:color="auto" w:fill="FFFFFF"/>
            <w:vAlign w:val="center"/>
          </w:tcPr>
          <w:p w14:paraId="39188D05" w14:textId="77777777" w:rsidR="00B1004F" w:rsidRPr="001C0164" w:rsidRDefault="00116B88" w:rsidP="001C0164">
            <w:pPr>
              <w:widowControl/>
              <w:adjustRightInd w:val="0"/>
              <w:snapToGrid w:val="0"/>
              <w:jc w:val="center"/>
              <w:rPr>
                <w:rFonts w:ascii="Arial" w:hAnsi="Arial" w:cs="Arial"/>
                <w:b/>
                <w:sz w:val="20"/>
                <w:szCs w:val="20"/>
              </w:rPr>
            </w:pPr>
            <w:r w:rsidRPr="001C0164">
              <w:rPr>
                <w:rFonts w:ascii="Arial" w:hAnsi="Arial" w:cs="Arial"/>
                <w:b/>
                <w:sz w:val="20"/>
                <w:szCs w:val="20"/>
              </w:rPr>
              <w:t xml:space="preserve">Số </w:t>
            </w:r>
            <w:r w:rsidR="00B1004F" w:rsidRPr="001C0164">
              <w:rPr>
                <w:rFonts w:ascii="Arial" w:hAnsi="Arial" w:cs="Arial"/>
                <w:b/>
                <w:sz w:val="20"/>
                <w:szCs w:val="20"/>
              </w:rPr>
              <w:t>báo</w:t>
            </w:r>
            <w:r w:rsidR="00DF1E5F" w:rsidRPr="001C0164">
              <w:rPr>
                <w:rFonts w:ascii="Arial" w:hAnsi="Arial" w:cs="Arial"/>
                <w:b/>
                <w:sz w:val="20"/>
                <w:szCs w:val="20"/>
              </w:rPr>
              <w:t xml:space="preserve"> </w:t>
            </w:r>
            <w:r w:rsidR="00B1004F" w:rsidRPr="001C0164">
              <w:rPr>
                <w:rFonts w:ascii="Arial" w:hAnsi="Arial" w:cs="Arial"/>
                <w:b/>
                <w:sz w:val="20"/>
                <w:szCs w:val="20"/>
              </w:rPr>
              <w:t>cáo</w:t>
            </w:r>
          </w:p>
        </w:tc>
        <w:tc>
          <w:tcPr>
            <w:tcW w:w="544" w:type="pct"/>
            <w:shd w:val="clear" w:color="auto" w:fill="FFFFFF"/>
            <w:vAlign w:val="center"/>
          </w:tcPr>
          <w:p w14:paraId="7DE6CC0F" w14:textId="77777777" w:rsidR="00B1004F" w:rsidRPr="001C0164" w:rsidRDefault="00116B88" w:rsidP="001C0164">
            <w:pPr>
              <w:widowControl/>
              <w:adjustRightInd w:val="0"/>
              <w:snapToGrid w:val="0"/>
              <w:jc w:val="center"/>
              <w:rPr>
                <w:rFonts w:ascii="Arial" w:hAnsi="Arial" w:cs="Arial"/>
                <w:b/>
                <w:sz w:val="20"/>
                <w:szCs w:val="20"/>
              </w:rPr>
            </w:pPr>
            <w:r w:rsidRPr="001C0164">
              <w:rPr>
                <w:rFonts w:ascii="Arial" w:hAnsi="Arial" w:cs="Arial"/>
                <w:b/>
                <w:sz w:val="20"/>
                <w:szCs w:val="20"/>
                <w:lang w:val="en-US"/>
              </w:rPr>
              <w:t>Số</w:t>
            </w:r>
            <w:r w:rsidR="00B1004F" w:rsidRPr="001C0164">
              <w:rPr>
                <w:rFonts w:ascii="Arial" w:hAnsi="Arial" w:cs="Arial"/>
                <w:b/>
                <w:sz w:val="20"/>
                <w:szCs w:val="20"/>
              </w:rPr>
              <w:t xml:space="preserve"> xét</w:t>
            </w:r>
            <w:r w:rsidR="00DF1E5F" w:rsidRPr="001C0164">
              <w:rPr>
                <w:rFonts w:ascii="Arial" w:hAnsi="Arial" w:cs="Arial"/>
                <w:b/>
                <w:sz w:val="20"/>
                <w:szCs w:val="20"/>
              </w:rPr>
              <w:t xml:space="preserve"> </w:t>
            </w:r>
            <w:r w:rsidR="00B1004F" w:rsidRPr="001C0164">
              <w:rPr>
                <w:rFonts w:ascii="Arial" w:hAnsi="Arial" w:cs="Arial"/>
                <w:b/>
                <w:sz w:val="20"/>
                <w:szCs w:val="20"/>
              </w:rPr>
              <w:t>duyệt</w:t>
            </w:r>
          </w:p>
        </w:tc>
        <w:tc>
          <w:tcPr>
            <w:tcW w:w="747" w:type="pct"/>
            <w:shd w:val="clear" w:color="auto" w:fill="FFFFFF"/>
            <w:vAlign w:val="center"/>
          </w:tcPr>
          <w:p w14:paraId="1A2F5416"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Chênh</w:t>
            </w:r>
            <w:r w:rsidR="007E69F7" w:rsidRPr="001C0164">
              <w:rPr>
                <w:rFonts w:ascii="Arial" w:hAnsi="Arial" w:cs="Arial"/>
                <w:b/>
                <w:sz w:val="20"/>
                <w:szCs w:val="20"/>
              </w:rPr>
              <w:t xml:space="preserve"> </w:t>
            </w:r>
            <w:r w:rsidRPr="001C0164">
              <w:rPr>
                <w:rFonts w:ascii="Arial" w:hAnsi="Arial" w:cs="Arial"/>
                <w:b/>
                <w:sz w:val="20"/>
                <w:szCs w:val="20"/>
              </w:rPr>
              <w:t>lệch</w:t>
            </w:r>
          </w:p>
        </w:tc>
      </w:tr>
      <w:tr w:rsidR="00B1004F" w:rsidRPr="001C0164" w14:paraId="25C1A2D2" w14:textId="77777777" w:rsidTr="001C0164">
        <w:tblPrEx>
          <w:tblCellMar>
            <w:top w:w="0" w:type="dxa"/>
            <w:left w:w="0" w:type="dxa"/>
            <w:bottom w:w="0" w:type="dxa"/>
            <w:right w:w="0" w:type="dxa"/>
          </w:tblCellMar>
        </w:tblPrEx>
        <w:tc>
          <w:tcPr>
            <w:tcW w:w="581" w:type="pct"/>
            <w:shd w:val="clear" w:color="auto" w:fill="FFFFFF"/>
            <w:vAlign w:val="center"/>
          </w:tcPr>
          <w:p w14:paraId="7E84C6C7"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749" w:type="pct"/>
            <w:shd w:val="clear" w:color="auto" w:fill="FFFFFF"/>
            <w:vAlign w:val="center"/>
          </w:tcPr>
          <w:p w14:paraId="46CAAD2A"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544" w:type="pct"/>
            <w:shd w:val="clear" w:color="auto" w:fill="FFFFFF"/>
            <w:vAlign w:val="center"/>
          </w:tcPr>
          <w:p w14:paraId="6861FB3F"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544" w:type="pct"/>
            <w:shd w:val="clear" w:color="auto" w:fill="FFFFFF"/>
            <w:vAlign w:val="center"/>
          </w:tcPr>
          <w:p w14:paraId="11F09BA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747" w:type="pct"/>
            <w:shd w:val="clear" w:color="auto" w:fill="FFFFFF"/>
            <w:vAlign w:val="center"/>
          </w:tcPr>
          <w:p w14:paraId="5690CBA8"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3=2-1</w:t>
            </w:r>
          </w:p>
        </w:tc>
        <w:tc>
          <w:tcPr>
            <w:tcW w:w="544" w:type="pct"/>
            <w:shd w:val="clear" w:color="auto" w:fill="FFFFFF"/>
            <w:vAlign w:val="center"/>
          </w:tcPr>
          <w:p w14:paraId="0BE1D263"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544" w:type="pct"/>
            <w:shd w:val="clear" w:color="auto" w:fill="FFFFFF"/>
            <w:vAlign w:val="center"/>
          </w:tcPr>
          <w:p w14:paraId="7150D815"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747" w:type="pct"/>
            <w:shd w:val="clear" w:color="auto" w:fill="FFFFFF"/>
            <w:vAlign w:val="center"/>
          </w:tcPr>
          <w:p w14:paraId="457E9FB4"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6=5-4</w:t>
            </w:r>
          </w:p>
        </w:tc>
      </w:tr>
      <w:tr w:rsidR="00B1004F" w:rsidRPr="001C0164" w14:paraId="4DC40D81" w14:textId="77777777" w:rsidTr="001C0164">
        <w:tblPrEx>
          <w:tblCellMar>
            <w:top w:w="0" w:type="dxa"/>
            <w:left w:w="0" w:type="dxa"/>
            <w:bottom w:w="0" w:type="dxa"/>
            <w:right w:w="0" w:type="dxa"/>
          </w:tblCellMar>
        </w:tblPrEx>
        <w:tc>
          <w:tcPr>
            <w:tcW w:w="581" w:type="pct"/>
            <w:shd w:val="clear" w:color="auto" w:fill="FFFFFF"/>
            <w:vAlign w:val="center"/>
          </w:tcPr>
          <w:p w14:paraId="10901162"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I</w:t>
            </w:r>
          </w:p>
        </w:tc>
        <w:tc>
          <w:tcPr>
            <w:tcW w:w="749" w:type="pct"/>
            <w:shd w:val="clear" w:color="auto" w:fill="FFFFFF"/>
            <w:vAlign w:val="center"/>
          </w:tcPr>
          <w:p w14:paraId="01F78DD5" w14:textId="77777777" w:rsidR="00B1004F" w:rsidRPr="001C0164" w:rsidRDefault="00B1004F" w:rsidP="001C0164">
            <w:pPr>
              <w:widowControl/>
              <w:adjustRightInd w:val="0"/>
              <w:snapToGrid w:val="0"/>
              <w:rPr>
                <w:rFonts w:ascii="Arial" w:hAnsi="Arial" w:cs="Arial"/>
                <w:b/>
                <w:sz w:val="20"/>
                <w:szCs w:val="20"/>
              </w:rPr>
            </w:pPr>
            <w:r w:rsidRPr="001C0164">
              <w:rPr>
                <w:rFonts w:ascii="Arial" w:hAnsi="Arial" w:cs="Arial"/>
                <w:b/>
                <w:sz w:val="20"/>
                <w:szCs w:val="20"/>
              </w:rPr>
              <w:t>PHÍ</w:t>
            </w:r>
          </w:p>
        </w:tc>
        <w:tc>
          <w:tcPr>
            <w:tcW w:w="544" w:type="pct"/>
            <w:shd w:val="clear" w:color="auto" w:fill="FFFFFF"/>
            <w:vAlign w:val="center"/>
          </w:tcPr>
          <w:p w14:paraId="1108E4D2"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1D3F07DD" w14:textId="77777777" w:rsidR="00B1004F" w:rsidRPr="001C0164" w:rsidRDefault="00B1004F" w:rsidP="001C0164">
            <w:pPr>
              <w:widowControl/>
              <w:adjustRightInd w:val="0"/>
              <w:snapToGrid w:val="0"/>
              <w:jc w:val="center"/>
              <w:rPr>
                <w:rFonts w:ascii="Arial" w:hAnsi="Arial" w:cs="Arial"/>
                <w:b/>
                <w:sz w:val="20"/>
                <w:szCs w:val="20"/>
              </w:rPr>
            </w:pPr>
          </w:p>
        </w:tc>
        <w:tc>
          <w:tcPr>
            <w:tcW w:w="747" w:type="pct"/>
            <w:shd w:val="clear" w:color="auto" w:fill="FFFFFF"/>
            <w:vAlign w:val="center"/>
          </w:tcPr>
          <w:p w14:paraId="161D5CEA"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7F823640"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41682CC3" w14:textId="77777777" w:rsidR="00B1004F" w:rsidRPr="001C0164" w:rsidRDefault="00B1004F" w:rsidP="001C0164">
            <w:pPr>
              <w:widowControl/>
              <w:adjustRightInd w:val="0"/>
              <w:snapToGrid w:val="0"/>
              <w:jc w:val="center"/>
              <w:rPr>
                <w:rFonts w:ascii="Arial" w:hAnsi="Arial" w:cs="Arial"/>
                <w:b/>
                <w:sz w:val="20"/>
                <w:szCs w:val="20"/>
              </w:rPr>
            </w:pPr>
          </w:p>
        </w:tc>
        <w:tc>
          <w:tcPr>
            <w:tcW w:w="747" w:type="pct"/>
            <w:shd w:val="clear" w:color="auto" w:fill="FFFFFF"/>
            <w:vAlign w:val="center"/>
          </w:tcPr>
          <w:p w14:paraId="548A03E3"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322E6843" w14:textId="77777777" w:rsidTr="001C0164">
        <w:tblPrEx>
          <w:tblCellMar>
            <w:top w:w="0" w:type="dxa"/>
            <w:left w:w="0" w:type="dxa"/>
            <w:bottom w:w="0" w:type="dxa"/>
            <w:right w:w="0" w:type="dxa"/>
          </w:tblCellMar>
        </w:tblPrEx>
        <w:tc>
          <w:tcPr>
            <w:tcW w:w="581" w:type="pct"/>
            <w:shd w:val="clear" w:color="auto" w:fill="FFFFFF"/>
            <w:vAlign w:val="center"/>
          </w:tcPr>
          <w:p w14:paraId="7546F93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749" w:type="pct"/>
            <w:shd w:val="clear" w:color="auto" w:fill="FFFFFF"/>
            <w:vAlign w:val="center"/>
          </w:tcPr>
          <w:p w14:paraId="3ED457CD"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Phí....</w:t>
            </w:r>
          </w:p>
        </w:tc>
        <w:tc>
          <w:tcPr>
            <w:tcW w:w="544" w:type="pct"/>
            <w:shd w:val="clear" w:color="auto" w:fill="FFFFFF"/>
            <w:vAlign w:val="center"/>
          </w:tcPr>
          <w:p w14:paraId="7339279D"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72B1B18F"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25F5C126"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FFF8E91"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6A0D409E"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1974D57A"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296E7152" w14:textId="77777777" w:rsidTr="001C0164">
        <w:tblPrEx>
          <w:tblCellMar>
            <w:top w:w="0" w:type="dxa"/>
            <w:left w:w="0" w:type="dxa"/>
            <w:bottom w:w="0" w:type="dxa"/>
            <w:right w:w="0" w:type="dxa"/>
          </w:tblCellMar>
        </w:tblPrEx>
        <w:tc>
          <w:tcPr>
            <w:tcW w:w="581" w:type="pct"/>
            <w:shd w:val="clear" w:color="auto" w:fill="FFFFFF"/>
            <w:vAlign w:val="center"/>
          </w:tcPr>
          <w:p w14:paraId="39629BFF"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17074E52"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Tổng số thu</w:t>
            </w:r>
          </w:p>
        </w:tc>
        <w:tc>
          <w:tcPr>
            <w:tcW w:w="544" w:type="pct"/>
            <w:shd w:val="clear" w:color="auto" w:fill="FFFFFF"/>
            <w:vAlign w:val="center"/>
          </w:tcPr>
          <w:p w14:paraId="0E545A9C"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524DCB3"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0233AA8E"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322AFCD"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34BF1761"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21F0AECB"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7C34FF0" w14:textId="77777777" w:rsidTr="001C0164">
        <w:tblPrEx>
          <w:tblCellMar>
            <w:top w:w="0" w:type="dxa"/>
            <w:left w:w="0" w:type="dxa"/>
            <w:bottom w:w="0" w:type="dxa"/>
            <w:right w:w="0" w:type="dxa"/>
          </w:tblCellMar>
        </w:tblPrEx>
        <w:tc>
          <w:tcPr>
            <w:tcW w:w="581" w:type="pct"/>
            <w:shd w:val="clear" w:color="auto" w:fill="FFFFFF"/>
            <w:vAlign w:val="center"/>
          </w:tcPr>
          <w:p w14:paraId="0CFE2CE3"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0E0CA8A1"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 </w:t>
            </w:r>
            <w:r w:rsidR="00680D7F" w:rsidRPr="001C0164">
              <w:rPr>
                <w:rFonts w:ascii="Arial" w:hAnsi="Arial" w:cs="Arial"/>
                <w:sz w:val="20"/>
                <w:szCs w:val="20"/>
                <w:lang w:val="en-US"/>
              </w:rPr>
              <w:t>Số</w:t>
            </w:r>
            <w:r w:rsidRPr="001C0164">
              <w:rPr>
                <w:rFonts w:ascii="Arial" w:hAnsi="Arial" w:cs="Arial"/>
                <w:sz w:val="20"/>
                <w:szCs w:val="20"/>
              </w:rPr>
              <w:t xml:space="preserve"> phải nộp NSNN</w:t>
            </w:r>
          </w:p>
        </w:tc>
        <w:tc>
          <w:tcPr>
            <w:tcW w:w="544" w:type="pct"/>
            <w:shd w:val="clear" w:color="auto" w:fill="FFFFFF"/>
            <w:vAlign w:val="center"/>
          </w:tcPr>
          <w:p w14:paraId="16ADE9C1"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28ED4C9C"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32A0B8B1"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ADA24BB"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7DC0103E"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4C3C1375"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5EA2185F" w14:textId="77777777" w:rsidTr="001C0164">
        <w:tblPrEx>
          <w:tblCellMar>
            <w:top w:w="0" w:type="dxa"/>
            <w:left w:w="0" w:type="dxa"/>
            <w:bottom w:w="0" w:type="dxa"/>
            <w:right w:w="0" w:type="dxa"/>
          </w:tblCellMar>
        </w:tblPrEx>
        <w:tc>
          <w:tcPr>
            <w:tcW w:w="581" w:type="pct"/>
            <w:shd w:val="clear" w:color="auto" w:fill="FFFFFF"/>
            <w:vAlign w:val="center"/>
          </w:tcPr>
          <w:p w14:paraId="5ADE7B42"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242B8159"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xml:space="preserve">- Số được khấu trừ, </w:t>
            </w:r>
            <w:r w:rsidR="00680D7F" w:rsidRPr="001C0164">
              <w:rPr>
                <w:rFonts w:ascii="Arial" w:hAnsi="Arial" w:cs="Arial"/>
                <w:sz w:val="20"/>
                <w:szCs w:val="20"/>
                <w:lang w:val="en-US"/>
              </w:rPr>
              <w:t>để</w:t>
            </w:r>
            <w:r w:rsidRPr="001C0164">
              <w:rPr>
                <w:rFonts w:ascii="Arial" w:hAnsi="Arial" w:cs="Arial"/>
                <w:sz w:val="20"/>
                <w:szCs w:val="20"/>
              </w:rPr>
              <w:t xml:space="preserve"> lại</w:t>
            </w:r>
          </w:p>
        </w:tc>
        <w:tc>
          <w:tcPr>
            <w:tcW w:w="544" w:type="pct"/>
            <w:shd w:val="clear" w:color="auto" w:fill="FFFFFF"/>
            <w:vAlign w:val="center"/>
          </w:tcPr>
          <w:p w14:paraId="340DFC2A"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78FA004"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7BFA7B3D"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356BF6E"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41FACAEF"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4D4802D9"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6EDF4EC2" w14:textId="77777777" w:rsidTr="001C0164">
        <w:tblPrEx>
          <w:tblCellMar>
            <w:top w:w="0" w:type="dxa"/>
            <w:left w:w="0" w:type="dxa"/>
            <w:bottom w:w="0" w:type="dxa"/>
            <w:right w:w="0" w:type="dxa"/>
          </w:tblCellMar>
        </w:tblPrEx>
        <w:tc>
          <w:tcPr>
            <w:tcW w:w="581" w:type="pct"/>
            <w:shd w:val="clear" w:color="auto" w:fill="FFFFFF"/>
            <w:vAlign w:val="center"/>
          </w:tcPr>
          <w:p w14:paraId="0B8DD0AD"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749" w:type="pct"/>
            <w:shd w:val="clear" w:color="auto" w:fill="FFFFFF"/>
            <w:vAlign w:val="center"/>
          </w:tcPr>
          <w:p w14:paraId="5A8B405B"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Phí....</w:t>
            </w:r>
          </w:p>
        </w:tc>
        <w:tc>
          <w:tcPr>
            <w:tcW w:w="544" w:type="pct"/>
            <w:shd w:val="clear" w:color="auto" w:fill="FFFFFF"/>
            <w:vAlign w:val="center"/>
          </w:tcPr>
          <w:p w14:paraId="2B30D626"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0B9449A6"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52DA109D"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2BC306D"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89A93D2"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3D25D168"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1137FB1" w14:textId="77777777" w:rsidTr="001C0164">
        <w:tblPrEx>
          <w:tblCellMar>
            <w:top w:w="0" w:type="dxa"/>
            <w:left w:w="0" w:type="dxa"/>
            <w:bottom w:w="0" w:type="dxa"/>
            <w:right w:w="0" w:type="dxa"/>
          </w:tblCellMar>
        </w:tblPrEx>
        <w:tc>
          <w:tcPr>
            <w:tcW w:w="581" w:type="pct"/>
            <w:shd w:val="clear" w:color="auto" w:fill="FFFFFF"/>
            <w:vAlign w:val="center"/>
          </w:tcPr>
          <w:p w14:paraId="07DD495D"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4F542304"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Tổng số thu</w:t>
            </w:r>
          </w:p>
        </w:tc>
        <w:tc>
          <w:tcPr>
            <w:tcW w:w="544" w:type="pct"/>
            <w:shd w:val="clear" w:color="auto" w:fill="FFFFFF"/>
            <w:vAlign w:val="center"/>
          </w:tcPr>
          <w:p w14:paraId="69D02D10"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725DAC21"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0EA16EB8"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62213EB7"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306FE353"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4F70AFC2"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3227D883" w14:textId="77777777" w:rsidTr="001C0164">
        <w:tblPrEx>
          <w:tblCellMar>
            <w:top w:w="0" w:type="dxa"/>
            <w:left w:w="0" w:type="dxa"/>
            <w:bottom w:w="0" w:type="dxa"/>
            <w:right w:w="0" w:type="dxa"/>
          </w:tblCellMar>
        </w:tblPrEx>
        <w:tc>
          <w:tcPr>
            <w:tcW w:w="581" w:type="pct"/>
            <w:shd w:val="clear" w:color="auto" w:fill="FFFFFF"/>
            <w:vAlign w:val="center"/>
          </w:tcPr>
          <w:p w14:paraId="54167773"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7CF161EC"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S</w:t>
            </w:r>
            <w:r w:rsidR="00E83C27" w:rsidRPr="001C0164">
              <w:rPr>
                <w:rFonts w:ascii="Arial" w:hAnsi="Arial" w:cs="Arial"/>
                <w:sz w:val="20"/>
                <w:szCs w:val="20"/>
                <w:lang w:val="en-US"/>
              </w:rPr>
              <w:t xml:space="preserve">ố </w:t>
            </w:r>
            <w:r w:rsidRPr="001C0164">
              <w:rPr>
                <w:rFonts w:ascii="Arial" w:hAnsi="Arial" w:cs="Arial"/>
                <w:sz w:val="20"/>
                <w:szCs w:val="20"/>
              </w:rPr>
              <w:t>phải nộp NSNN</w:t>
            </w:r>
          </w:p>
        </w:tc>
        <w:tc>
          <w:tcPr>
            <w:tcW w:w="544" w:type="pct"/>
            <w:shd w:val="clear" w:color="auto" w:fill="FFFFFF"/>
            <w:vAlign w:val="center"/>
          </w:tcPr>
          <w:p w14:paraId="53469132"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53D0BBF"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21F87D66"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4EF71D1"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00EE4EDF"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515482B9"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0FB31F58" w14:textId="77777777" w:rsidTr="001C0164">
        <w:tblPrEx>
          <w:tblCellMar>
            <w:top w:w="0" w:type="dxa"/>
            <w:left w:w="0" w:type="dxa"/>
            <w:bottom w:w="0" w:type="dxa"/>
            <w:right w:w="0" w:type="dxa"/>
          </w:tblCellMar>
        </w:tblPrEx>
        <w:tc>
          <w:tcPr>
            <w:tcW w:w="581" w:type="pct"/>
            <w:shd w:val="clear" w:color="auto" w:fill="FFFFFF"/>
            <w:vAlign w:val="center"/>
          </w:tcPr>
          <w:p w14:paraId="3DA9EEB5"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3B377CC8"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 Số được khấu trừ, để lại</w:t>
            </w:r>
          </w:p>
        </w:tc>
        <w:tc>
          <w:tcPr>
            <w:tcW w:w="544" w:type="pct"/>
            <w:shd w:val="clear" w:color="auto" w:fill="FFFFFF"/>
            <w:vAlign w:val="center"/>
          </w:tcPr>
          <w:p w14:paraId="5ABAD521"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4C8F2FF9"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2C304D42"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5410A2BC"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D3FE442"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37248946"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7FAD1CC3" w14:textId="77777777" w:rsidTr="001C0164">
        <w:tblPrEx>
          <w:tblCellMar>
            <w:top w:w="0" w:type="dxa"/>
            <w:left w:w="0" w:type="dxa"/>
            <w:bottom w:w="0" w:type="dxa"/>
            <w:right w:w="0" w:type="dxa"/>
          </w:tblCellMar>
        </w:tblPrEx>
        <w:tc>
          <w:tcPr>
            <w:tcW w:w="581" w:type="pct"/>
            <w:shd w:val="clear" w:color="auto" w:fill="FFFFFF"/>
            <w:vAlign w:val="center"/>
          </w:tcPr>
          <w:p w14:paraId="65C62F6F" w14:textId="77777777" w:rsidR="00B1004F" w:rsidRPr="001C0164" w:rsidRDefault="00B1004F" w:rsidP="001C0164">
            <w:pPr>
              <w:widowControl/>
              <w:adjustRightInd w:val="0"/>
              <w:snapToGrid w:val="0"/>
              <w:jc w:val="center"/>
              <w:rPr>
                <w:rFonts w:ascii="Arial" w:hAnsi="Arial" w:cs="Arial"/>
                <w:b/>
                <w:sz w:val="20"/>
                <w:szCs w:val="20"/>
              </w:rPr>
            </w:pPr>
            <w:r w:rsidRPr="001C0164">
              <w:rPr>
                <w:rFonts w:ascii="Arial" w:hAnsi="Arial" w:cs="Arial"/>
                <w:b/>
                <w:sz w:val="20"/>
                <w:szCs w:val="20"/>
              </w:rPr>
              <w:t>II</w:t>
            </w:r>
          </w:p>
        </w:tc>
        <w:tc>
          <w:tcPr>
            <w:tcW w:w="749" w:type="pct"/>
            <w:shd w:val="clear" w:color="auto" w:fill="FFFFFF"/>
            <w:vAlign w:val="center"/>
          </w:tcPr>
          <w:p w14:paraId="7F16A590" w14:textId="77777777" w:rsidR="00B1004F" w:rsidRPr="001C0164" w:rsidRDefault="00B1004F" w:rsidP="001C0164">
            <w:pPr>
              <w:widowControl/>
              <w:adjustRightInd w:val="0"/>
              <w:snapToGrid w:val="0"/>
              <w:rPr>
                <w:rFonts w:ascii="Arial" w:hAnsi="Arial" w:cs="Arial"/>
                <w:b/>
                <w:sz w:val="20"/>
                <w:szCs w:val="20"/>
                <w:lang w:val="en-US"/>
              </w:rPr>
            </w:pPr>
            <w:r w:rsidRPr="001C0164">
              <w:rPr>
                <w:rFonts w:ascii="Arial" w:hAnsi="Arial" w:cs="Arial"/>
                <w:b/>
                <w:sz w:val="20"/>
                <w:szCs w:val="20"/>
              </w:rPr>
              <w:t>LỆ PH</w:t>
            </w:r>
            <w:r w:rsidR="005E7B06" w:rsidRPr="001C0164">
              <w:rPr>
                <w:rFonts w:ascii="Arial" w:hAnsi="Arial" w:cs="Arial"/>
                <w:b/>
                <w:sz w:val="20"/>
                <w:szCs w:val="20"/>
                <w:lang w:val="en-US"/>
              </w:rPr>
              <w:t>Í</w:t>
            </w:r>
          </w:p>
        </w:tc>
        <w:tc>
          <w:tcPr>
            <w:tcW w:w="544" w:type="pct"/>
            <w:shd w:val="clear" w:color="auto" w:fill="FFFFFF"/>
            <w:vAlign w:val="center"/>
          </w:tcPr>
          <w:p w14:paraId="22DA8943"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34D0A43C" w14:textId="77777777" w:rsidR="00B1004F" w:rsidRPr="001C0164" w:rsidRDefault="00B1004F" w:rsidP="001C0164">
            <w:pPr>
              <w:widowControl/>
              <w:adjustRightInd w:val="0"/>
              <w:snapToGrid w:val="0"/>
              <w:jc w:val="center"/>
              <w:rPr>
                <w:rFonts w:ascii="Arial" w:hAnsi="Arial" w:cs="Arial"/>
                <w:b/>
                <w:sz w:val="20"/>
                <w:szCs w:val="20"/>
              </w:rPr>
            </w:pPr>
          </w:p>
        </w:tc>
        <w:tc>
          <w:tcPr>
            <w:tcW w:w="747" w:type="pct"/>
            <w:shd w:val="clear" w:color="auto" w:fill="FFFFFF"/>
            <w:vAlign w:val="center"/>
          </w:tcPr>
          <w:p w14:paraId="433963EB"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0BBB0B36" w14:textId="77777777" w:rsidR="00B1004F" w:rsidRPr="001C0164" w:rsidRDefault="00B1004F" w:rsidP="001C0164">
            <w:pPr>
              <w:widowControl/>
              <w:adjustRightInd w:val="0"/>
              <w:snapToGrid w:val="0"/>
              <w:jc w:val="center"/>
              <w:rPr>
                <w:rFonts w:ascii="Arial" w:hAnsi="Arial" w:cs="Arial"/>
                <w:b/>
                <w:sz w:val="20"/>
                <w:szCs w:val="20"/>
              </w:rPr>
            </w:pPr>
          </w:p>
        </w:tc>
        <w:tc>
          <w:tcPr>
            <w:tcW w:w="544" w:type="pct"/>
            <w:shd w:val="clear" w:color="auto" w:fill="FFFFFF"/>
            <w:vAlign w:val="center"/>
          </w:tcPr>
          <w:p w14:paraId="21A9CC1E" w14:textId="77777777" w:rsidR="00B1004F" w:rsidRPr="001C0164" w:rsidRDefault="00B1004F" w:rsidP="001C0164">
            <w:pPr>
              <w:widowControl/>
              <w:adjustRightInd w:val="0"/>
              <w:snapToGrid w:val="0"/>
              <w:jc w:val="center"/>
              <w:rPr>
                <w:rFonts w:ascii="Arial" w:hAnsi="Arial" w:cs="Arial"/>
                <w:b/>
                <w:sz w:val="20"/>
                <w:szCs w:val="20"/>
              </w:rPr>
            </w:pPr>
          </w:p>
        </w:tc>
        <w:tc>
          <w:tcPr>
            <w:tcW w:w="747" w:type="pct"/>
            <w:shd w:val="clear" w:color="auto" w:fill="FFFFFF"/>
            <w:vAlign w:val="center"/>
          </w:tcPr>
          <w:p w14:paraId="0A0868E7" w14:textId="77777777" w:rsidR="00B1004F" w:rsidRPr="001C0164" w:rsidRDefault="00B1004F" w:rsidP="001C0164">
            <w:pPr>
              <w:widowControl/>
              <w:adjustRightInd w:val="0"/>
              <w:snapToGrid w:val="0"/>
              <w:jc w:val="center"/>
              <w:rPr>
                <w:rFonts w:ascii="Arial" w:hAnsi="Arial" w:cs="Arial"/>
                <w:b/>
                <w:sz w:val="20"/>
                <w:szCs w:val="20"/>
              </w:rPr>
            </w:pPr>
          </w:p>
        </w:tc>
      </w:tr>
      <w:tr w:rsidR="00B1004F" w:rsidRPr="001C0164" w14:paraId="05815150" w14:textId="77777777" w:rsidTr="001C0164">
        <w:tblPrEx>
          <w:tblCellMar>
            <w:top w:w="0" w:type="dxa"/>
            <w:left w:w="0" w:type="dxa"/>
            <w:bottom w:w="0" w:type="dxa"/>
            <w:right w:w="0" w:type="dxa"/>
          </w:tblCellMar>
        </w:tblPrEx>
        <w:tc>
          <w:tcPr>
            <w:tcW w:w="581" w:type="pct"/>
            <w:shd w:val="clear" w:color="auto" w:fill="FFFFFF"/>
            <w:vAlign w:val="center"/>
          </w:tcPr>
          <w:p w14:paraId="2F35638C"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749" w:type="pct"/>
            <w:shd w:val="clear" w:color="auto" w:fill="FFFFFF"/>
            <w:vAlign w:val="center"/>
          </w:tcPr>
          <w:p w14:paraId="2E38AB55"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Lệ phí...</w:t>
            </w:r>
          </w:p>
        </w:tc>
        <w:tc>
          <w:tcPr>
            <w:tcW w:w="544" w:type="pct"/>
            <w:shd w:val="clear" w:color="auto" w:fill="FFFFFF"/>
            <w:vAlign w:val="center"/>
          </w:tcPr>
          <w:p w14:paraId="4F119B91"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7189F2A6"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542EB680"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F1C316E"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7A11624"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19DB1A01"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5F72535C" w14:textId="77777777" w:rsidTr="001C0164">
        <w:tblPrEx>
          <w:tblCellMar>
            <w:top w:w="0" w:type="dxa"/>
            <w:left w:w="0" w:type="dxa"/>
            <w:bottom w:w="0" w:type="dxa"/>
            <w:right w:w="0" w:type="dxa"/>
          </w:tblCellMar>
        </w:tblPrEx>
        <w:tc>
          <w:tcPr>
            <w:tcW w:w="581" w:type="pct"/>
            <w:shd w:val="clear" w:color="auto" w:fill="FFFFFF"/>
            <w:vAlign w:val="center"/>
          </w:tcPr>
          <w:p w14:paraId="4D191F56" w14:textId="77777777" w:rsidR="00B1004F" w:rsidRPr="001C0164" w:rsidRDefault="00B1004F" w:rsidP="001C0164">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749" w:type="pct"/>
            <w:shd w:val="clear" w:color="auto" w:fill="FFFFFF"/>
            <w:vAlign w:val="center"/>
          </w:tcPr>
          <w:p w14:paraId="57D405B3" w14:textId="77777777" w:rsidR="00B1004F" w:rsidRPr="001C0164" w:rsidRDefault="00B1004F" w:rsidP="001C0164">
            <w:pPr>
              <w:widowControl/>
              <w:adjustRightInd w:val="0"/>
              <w:snapToGrid w:val="0"/>
              <w:rPr>
                <w:rFonts w:ascii="Arial" w:hAnsi="Arial" w:cs="Arial"/>
                <w:sz w:val="20"/>
                <w:szCs w:val="20"/>
              </w:rPr>
            </w:pPr>
            <w:r w:rsidRPr="001C0164">
              <w:rPr>
                <w:rFonts w:ascii="Arial" w:hAnsi="Arial" w:cs="Arial"/>
                <w:sz w:val="20"/>
                <w:szCs w:val="20"/>
              </w:rPr>
              <w:t>Lệ phí...</w:t>
            </w:r>
          </w:p>
        </w:tc>
        <w:tc>
          <w:tcPr>
            <w:tcW w:w="544" w:type="pct"/>
            <w:shd w:val="clear" w:color="auto" w:fill="FFFFFF"/>
            <w:vAlign w:val="center"/>
          </w:tcPr>
          <w:p w14:paraId="7BEB8D99"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6A4242A"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320C2338"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6AFEB85"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75EB0E6D"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559565E1" w14:textId="77777777" w:rsidR="00B1004F" w:rsidRPr="001C0164" w:rsidRDefault="00B1004F" w:rsidP="001C0164">
            <w:pPr>
              <w:widowControl/>
              <w:adjustRightInd w:val="0"/>
              <w:snapToGrid w:val="0"/>
              <w:jc w:val="center"/>
              <w:rPr>
                <w:rFonts w:ascii="Arial" w:hAnsi="Arial" w:cs="Arial"/>
                <w:sz w:val="20"/>
                <w:szCs w:val="20"/>
              </w:rPr>
            </w:pPr>
          </w:p>
        </w:tc>
      </w:tr>
      <w:tr w:rsidR="00B1004F" w:rsidRPr="001C0164" w14:paraId="401FA16F" w14:textId="77777777" w:rsidTr="001C0164">
        <w:tblPrEx>
          <w:tblCellMar>
            <w:top w:w="0" w:type="dxa"/>
            <w:left w:w="0" w:type="dxa"/>
            <w:bottom w:w="0" w:type="dxa"/>
            <w:right w:w="0" w:type="dxa"/>
          </w:tblCellMar>
        </w:tblPrEx>
        <w:tc>
          <w:tcPr>
            <w:tcW w:w="581" w:type="pct"/>
            <w:shd w:val="clear" w:color="auto" w:fill="FFFFFF"/>
            <w:vAlign w:val="center"/>
          </w:tcPr>
          <w:p w14:paraId="3FF4DC78" w14:textId="77777777" w:rsidR="00B1004F" w:rsidRPr="001C0164" w:rsidRDefault="00B1004F" w:rsidP="001C0164">
            <w:pPr>
              <w:widowControl/>
              <w:adjustRightInd w:val="0"/>
              <w:snapToGrid w:val="0"/>
              <w:jc w:val="center"/>
              <w:rPr>
                <w:rFonts w:ascii="Arial" w:hAnsi="Arial" w:cs="Arial"/>
                <w:sz w:val="20"/>
                <w:szCs w:val="20"/>
              </w:rPr>
            </w:pPr>
          </w:p>
        </w:tc>
        <w:tc>
          <w:tcPr>
            <w:tcW w:w="749" w:type="pct"/>
            <w:shd w:val="clear" w:color="auto" w:fill="FFFFFF"/>
            <w:vAlign w:val="center"/>
          </w:tcPr>
          <w:p w14:paraId="2FBABE96"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2A2E55E9"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4EA2A82E"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511AD310"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0D1FEB4D" w14:textId="77777777" w:rsidR="00B1004F" w:rsidRPr="001C0164" w:rsidRDefault="00B1004F" w:rsidP="001C0164">
            <w:pPr>
              <w:widowControl/>
              <w:adjustRightInd w:val="0"/>
              <w:snapToGrid w:val="0"/>
              <w:jc w:val="center"/>
              <w:rPr>
                <w:rFonts w:ascii="Arial" w:hAnsi="Arial" w:cs="Arial"/>
                <w:sz w:val="20"/>
                <w:szCs w:val="20"/>
              </w:rPr>
            </w:pPr>
          </w:p>
        </w:tc>
        <w:tc>
          <w:tcPr>
            <w:tcW w:w="544" w:type="pct"/>
            <w:shd w:val="clear" w:color="auto" w:fill="FFFFFF"/>
            <w:vAlign w:val="center"/>
          </w:tcPr>
          <w:p w14:paraId="1C929E53" w14:textId="77777777" w:rsidR="00B1004F" w:rsidRPr="001C0164" w:rsidRDefault="00B1004F" w:rsidP="001C0164">
            <w:pPr>
              <w:widowControl/>
              <w:adjustRightInd w:val="0"/>
              <w:snapToGrid w:val="0"/>
              <w:jc w:val="center"/>
              <w:rPr>
                <w:rFonts w:ascii="Arial" w:hAnsi="Arial" w:cs="Arial"/>
                <w:sz w:val="20"/>
                <w:szCs w:val="20"/>
              </w:rPr>
            </w:pPr>
          </w:p>
        </w:tc>
        <w:tc>
          <w:tcPr>
            <w:tcW w:w="747" w:type="pct"/>
            <w:shd w:val="clear" w:color="auto" w:fill="FFFFFF"/>
            <w:vAlign w:val="center"/>
          </w:tcPr>
          <w:p w14:paraId="3FD09637" w14:textId="77777777" w:rsidR="00B1004F" w:rsidRPr="001C0164" w:rsidRDefault="00B1004F" w:rsidP="001C0164">
            <w:pPr>
              <w:widowControl/>
              <w:adjustRightInd w:val="0"/>
              <w:snapToGrid w:val="0"/>
              <w:jc w:val="center"/>
              <w:rPr>
                <w:rFonts w:ascii="Arial" w:hAnsi="Arial" w:cs="Arial"/>
                <w:sz w:val="20"/>
                <w:szCs w:val="20"/>
              </w:rPr>
            </w:pPr>
          </w:p>
        </w:tc>
      </w:tr>
    </w:tbl>
    <w:p w14:paraId="1880F6EB" w14:textId="77777777" w:rsidR="00B1004F" w:rsidRPr="001C0164" w:rsidRDefault="00B1004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p>
    <w:p w14:paraId="268D55D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Số liệu xét duyệt biểu </w:t>
      </w:r>
      <w:r w:rsidR="00931A2D" w:rsidRPr="001C0164">
        <w:rPr>
          <w:rFonts w:ascii="Arial" w:hAnsi="Arial" w:cs="Arial"/>
          <w:sz w:val="20"/>
          <w:szCs w:val="20"/>
        </w:rPr>
        <w:t>này</w:t>
      </w:r>
      <w:r w:rsidRPr="001C0164">
        <w:rPr>
          <w:rFonts w:ascii="Arial" w:hAnsi="Arial" w:cs="Arial"/>
          <w:sz w:val="20"/>
          <w:szCs w:val="20"/>
        </w:rPr>
        <w:t xml:space="preserve"> trên </w:t>
      </w:r>
      <w:r w:rsidR="00DF1E5F" w:rsidRPr="001C0164">
        <w:rPr>
          <w:rFonts w:ascii="Arial" w:hAnsi="Arial" w:cs="Arial"/>
          <w:sz w:val="20"/>
          <w:szCs w:val="20"/>
        </w:rPr>
        <w:t>cơ sở</w:t>
      </w:r>
      <w:r w:rsidRPr="001C0164">
        <w:rPr>
          <w:rFonts w:ascii="Arial" w:hAnsi="Arial" w:cs="Arial"/>
          <w:sz w:val="20"/>
          <w:szCs w:val="20"/>
        </w:rPr>
        <w:t xml:space="preserve"> Thuyết minh báo cáo quyết toán theo </w:t>
      </w:r>
      <w:r w:rsidR="0070559B" w:rsidRPr="001C0164">
        <w:rPr>
          <w:rFonts w:ascii="Arial" w:hAnsi="Arial" w:cs="Arial"/>
          <w:sz w:val="20"/>
          <w:szCs w:val="20"/>
          <w:lang w:val="en-US"/>
        </w:rPr>
        <w:t>Mẫu số</w:t>
      </w:r>
      <w:r w:rsidRPr="001C0164">
        <w:rPr>
          <w:rFonts w:ascii="Arial" w:hAnsi="Arial" w:cs="Arial"/>
          <w:sz w:val="20"/>
          <w:szCs w:val="20"/>
        </w:rPr>
        <w:t xml:space="preserve"> B03/BCQT</w:t>
      </w:r>
      <w:r w:rsidR="00DF1E5F" w:rsidRPr="001C0164">
        <w:rPr>
          <w:rFonts w:ascii="Arial" w:hAnsi="Arial" w:cs="Arial"/>
          <w:sz w:val="20"/>
          <w:szCs w:val="20"/>
        </w:rPr>
        <w:t xml:space="preserve"> </w:t>
      </w:r>
      <w:r w:rsidRPr="001C0164">
        <w:rPr>
          <w:rFonts w:ascii="Arial" w:hAnsi="Arial" w:cs="Arial"/>
          <w:sz w:val="20"/>
          <w:szCs w:val="20"/>
        </w:rPr>
        <w:t>ban hành kèm theo Thông tư số 24/2024/TT-BTC.</w:t>
      </w:r>
    </w:p>
    <w:p w14:paraId="1721C82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Trường hợp trong năm đơn vị được giao kinh phí tiết kiệm từ nguồn thu phí </w:t>
      </w:r>
      <w:r w:rsidR="00EB1EF5" w:rsidRPr="001C0164">
        <w:rPr>
          <w:rFonts w:ascii="Arial" w:hAnsi="Arial" w:cs="Arial"/>
          <w:sz w:val="20"/>
          <w:szCs w:val="20"/>
          <w:lang w:val="en-US"/>
        </w:rPr>
        <w:t>được</w:t>
      </w:r>
      <w:r w:rsidRPr="001C0164">
        <w:rPr>
          <w:rFonts w:ascii="Arial" w:hAnsi="Arial" w:cs="Arial"/>
          <w:sz w:val="20"/>
          <w:szCs w:val="20"/>
        </w:rPr>
        <w:t xml:space="preserve"> khấu trừ, để lại</w:t>
      </w:r>
      <w:r w:rsidR="00DF1E5F" w:rsidRPr="001C0164">
        <w:rPr>
          <w:rFonts w:ascii="Arial" w:hAnsi="Arial" w:cs="Arial"/>
          <w:sz w:val="20"/>
          <w:szCs w:val="20"/>
        </w:rPr>
        <w:t xml:space="preserve"> </w:t>
      </w:r>
      <w:r w:rsidRPr="001C0164">
        <w:rPr>
          <w:rFonts w:ascii="Arial" w:hAnsi="Arial" w:cs="Arial"/>
          <w:sz w:val="20"/>
          <w:szCs w:val="20"/>
        </w:rPr>
        <w:t xml:space="preserve">thuyết minh rõ số phải nộp NSNN theo </w:t>
      </w:r>
      <w:r w:rsidR="007A7279" w:rsidRPr="001C0164">
        <w:rPr>
          <w:rFonts w:ascii="Arial" w:hAnsi="Arial" w:cs="Arial"/>
          <w:sz w:val="20"/>
          <w:szCs w:val="20"/>
          <w:lang w:val="en-US"/>
        </w:rPr>
        <w:t>tỷ</w:t>
      </w:r>
      <w:r w:rsidRPr="001C0164">
        <w:rPr>
          <w:rFonts w:ascii="Arial" w:hAnsi="Arial" w:cs="Arial"/>
          <w:sz w:val="20"/>
          <w:szCs w:val="20"/>
        </w:rPr>
        <w:t xml:space="preserve"> lệ và số phải nộp theo quyết định tiết kiệm.</w:t>
      </w:r>
    </w:p>
    <w:p w14:paraId="06078357" w14:textId="77777777" w:rsidR="00A86076" w:rsidRPr="001C0164" w:rsidRDefault="00A86076" w:rsidP="001C0164">
      <w:pPr>
        <w:adjustRightInd w:val="0"/>
        <w:snapToGrid w:val="0"/>
        <w:spacing w:after="120"/>
        <w:ind w:firstLine="720"/>
        <w:jc w:val="both"/>
        <w:rPr>
          <w:rFonts w:ascii="Arial" w:hAnsi="Arial" w:cs="Arial"/>
          <w:sz w:val="20"/>
          <w:szCs w:val="20"/>
          <w:lang w:val="en-US"/>
        </w:rPr>
      </w:pPr>
    </w:p>
    <w:p w14:paraId="1F3B6F4F" w14:textId="77777777" w:rsidR="001C0164" w:rsidRDefault="001C0164" w:rsidP="001C0164">
      <w:pPr>
        <w:adjustRightInd w:val="0"/>
        <w:snapToGrid w:val="0"/>
        <w:spacing w:after="120"/>
        <w:ind w:firstLine="720"/>
        <w:jc w:val="both"/>
        <w:rPr>
          <w:rFonts w:ascii="Arial" w:hAnsi="Arial" w:cs="Arial"/>
          <w:b/>
          <w:sz w:val="20"/>
          <w:szCs w:val="20"/>
          <w:lang w:val="en-US"/>
        </w:rPr>
        <w:sectPr w:rsidR="001C0164" w:rsidSect="001C0164">
          <w:pgSz w:w="11906" w:h="16838"/>
          <w:pgMar w:top="1440" w:right="1440" w:bottom="1440" w:left="1440" w:header="720" w:footer="720" w:gutter="0"/>
          <w:pgNumType w:start="1"/>
          <w:cols w:space="720"/>
          <w:docGrid w:linePitch="360"/>
        </w:sectPr>
      </w:pPr>
      <w:bookmarkStart w:id="48" w:name="chuong_pl_6"/>
    </w:p>
    <w:p w14:paraId="694662EA" w14:textId="77777777" w:rsidR="00A86076" w:rsidRPr="001C0164" w:rsidRDefault="004353DB" w:rsidP="004E49DA">
      <w:pPr>
        <w:widowControl/>
        <w:adjustRightInd w:val="0"/>
        <w:snapToGrid w:val="0"/>
        <w:jc w:val="right"/>
        <w:rPr>
          <w:rFonts w:ascii="Arial" w:hAnsi="Arial" w:cs="Arial"/>
          <w:b/>
          <w:sz w:val="20"/>
          <w:szCs w:val="20"/>
          <w:lang w:val="en-US"/>
        </w:rPr>
      </w:pPr>
      <w:r w:rsidRPr="001C0164">
        <w:rPr>
          <w:rFonts w:ascii="Arial" w:hAnsi="Arial" w:cs="Arial"/>
          <w:b/>
          <w:sz w:val="20"/>
          <w:szCs w:val="20"/>
          <w:lang w:val="en-US"/>
        </w:rPr>
        <w:lastRenderedPageBreak/>
        <w:t>Mẫu biểu số 1b</w:t>
      </w:r>
      <w:bookmarkEnd w:id="48"/>
    </w:p>
    <w:p w14:paraId="4C4DA1B2" w14:textId="77777777" w:rsidR="00B1004F" w:rsidRPr="001C0164" w:rsidRDefault="004353DB" w:rsidP="004E49DA">
      <w:pPr>
        <w:widowControl/>
        <w:adjustRightInd w:val="0"/>
        <w:snapToGrid w:val="0"/>
        <w:jc w:val="center"/>
        <w:rPr>
          <w:rFonts w:ascii="Arial" w:hAnsi="Arial" w:cs="Arial"/>
          <w:b/>
          <w:sz w:val="20"/>
          <w:szCs w:val="20"/>
          <w:lang w:val="en-US"/>
        </w:rPr>
      </w:pPr>
      <w:bookmarkStart w:id="49" w:name="chuong_pl_6_name"/>
      <w:r w:rsidRPr="001C0164">
        <w:rPr>
          <w:rFonts w:ascii="Arial" w:hAnsi="Arial" w:cs="Arial"/>
          <w:b/>
          <w:sz w:val="20"/>
          <w:szCs w:val="20"/>
        </w:rPr>
        <w:t>SỐ LIỆU XÉT DUYỆT QUYẾT TOÁN KINH PHÍ HOẠT ĐỘNG NĂM....</w:t>
      </w:r>
      <w:bookmarkEnd w:id="49"/>
      <w:r w:rsidR="00F12D40" w:rsidRPr="001C0164">
        <w:rPr>
          <w:rFonts w:ascii="Arial" w:hAnsi="Arial" w:cs="Arial"/>
          <w:b/>
          <w:sz w:val="20"/>
          <w:szCs w:val="20"/>
          <w:lang w:val="en-US"/>
        </w:rPr>
        <w:br/>
      </w:r>
      <w:r w:rsidR="00F12D40" w:rsidRPr="001C0164">
        <w:rPr>
          <w:rFonts w:ascii="Arial" w:hAnsi="Arial" w:cs="Arial"/>
          <w:b/>
          <w:sz w:val="20"/>
          <w:szCs w:val="20"/>
        </w:rPr>
        <w:t>ĐƠN VỊ:...</w:t>
      </w:r>
    </w:p>
    <w:p w14:paraId="5940F8B6" w14:textId="77777777" w:rsidR="00F12D40" w:rsidRDefault="00F12D40" w:rsidP="004E49DA">
      <w:pPr>
        <w:widowControl/>
        <w:adjustRightInd w:val="0"/>
        <w:snapToGrid w:val="0"/>
        <w:jc w:val="center"/>
        <w:rPr>
          <w:rFonts w:ascii="Arial" w:hAnsi="Arial" w:cs="Arial"/>
          <w:i/>
          <w:sz w:val="20"/>
          <w:szCs w:val="20"/>
          <w:lang w:val="en-US"/>
        </w:rPr>
      </w:pPr>
      <w:r w:rsidRPr="001C0164">
        <w:rPr>
          <w:rFonts w:ascii="Arial" w:hAnsi="Arial" w:cs="Arial"/>
          <w:i/>
          <w:sz w:val="20"/>
          <w:szCs w:val="20"/>
        </w:rPr>
        <w:t xml:space="preserve">(Kèm theo Biên </w:t>
      </w:r>
      <w:r w:rsidRPr="001C0164">
        <w:rPr>
          <w:rFonts w:ascii="Arial" w:hAnsi="Arial" w:cs="Arial"/>
          <w:i/>
          <w:sz w:val="20"/>
          <w:szCs w:val="20"/>
          <w:lang w:val="en-US"/>
        </w:rPr>
        <w:t>bản</w:t>
      </w:r>
      <w:r w:rsidRPr="001C0164">
        <w:rPr>
          <w:rFonts w:ascii="Arial" w:hAnsi="Arial" w:cs="Arial"/>
          <w:i/>
          <w:sz w:val="20"/>
          <w:szCs w:val="20"/>
        </w:rPr>
        <w:t xml:space="preserve"> xét duyệt quyết toán số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 xml:space="preserve"> ngày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w:t>
      </w:r>
    </w:p>
    <w:p w14:paraId="28807DEF" w14:textId="77777777" w:rsidR="004E49DA" w:rsidRPr="004E49DA" w:rsidRDefault="004E49DA" w:rsidP="004E49DA">
      <w:pPr>
        <w:widowControl/>
        <w:adjustRightInd w:val="0"/>
        <w:snapToGrid w:val="0"/>
        <w:jc w:val="center"/>
        <w:rPr>
          <w:rFonts w:ascii="Arial" w:hAnsi="Arial" w:cs="Arial"/>
          <w:b/>
          <w:sz w:val="20"/>
          <w:szCs w:val="20"/>
          <w:lang w:val="en-US"/>
        </w:rPr>
      </w:pPr>
    </w:p>
    <w:p w14:paraId="2C925029" w14:textId="77777777" w:rsidR="00B1004F" w:rsidRPr="001C0164" w:rsidRDefault="00931A2D"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Phần</w:t>
      </w:r>
      <w:r w:rsidR="00B1004F" w:rsidRPr="001C0164">
        <w:rPr>
          <w:rFonts w:ascii="Arial" w:hAnsi="Arial" w:cs="Arial"/>
          <w:b/>
          <w:sz w:val="20"/>
          <w:szCs w:val="20"/>
        </w:rPr>
        <w:t xml:space="preserve"> </w:t>
      </w:r>
      <w:r w:rsidR="00691462" w:rsidRPr="001C0164">
        <w:rPr>
          <w:rFonts w:ascii="Arial" w:hAnsi="Arial" w:cs="Arial"/>
          <w:b/>
          <w:sz w:val="20"/>
          <w:szCs w:val="20"/>
          <w:lang w:val="en-US"/>
        </w:rPr>
        <w:t>I</w:t>
      </w:r>
      <w:r w:rsidR="00B1004F" w:rsidRPr="001C0164">
        <w:rPr>
          <w:rFonts w:ascii="Arial" w:hAnsi="Arial" w:cs="Arial"/>
          <w:b/>
          <w:sz w:val="20"/>
          <w:szCs w:val="20"/>
        </w:rPr>
        <w:t xml:space="preserve"> - </w:t>
      </w:r>
      <w:r w:rsidR="00691462" w:rsidRPr="001C0164">
        <w:rPr>
          <w:rFonts w:ascii="Arial" w:hAnsi="Arial" w:cs="Arial"/>
          <w:b/>
          <w:sz w:val="20"/>
          <w:szCs w:val="20"/>
          <w:lang w:val="en-US"/>
        </w:rPr>
        <w:t>TỔNG HỢP TÌNH HÌNH KINH PHÍ</w:t>
      </w:r>
      <w:r w:rsidR="00B1004F" w:rsidRPr="001C0164">
        <w:rPr>
          <w:rFonts w:ascii="Arial" w:hAnsi="Arial" w:cs="Arial"/>
          <w:b/>
          <w:sz w:val="20"/>
          <w:szCs w:val="20"/>
        </w:rPr>
        <w:t>:</w:t>
      </w:r>
    </w:p>
    <w:p w14:paraId="0419F9E8" w14:textId="77777777" w:rsidR="00B1004F" w:rsidRPr="001C0164" w:rsidRDefault="00B1004F" w:rsidP="004E49DA">
      <w:pPr>
        <w:widowControl/>
        <w:adjustRightInd w:val="0"/>
        <w:snapToGrid w:val="0"/>
        <w:jc w:val="right"/>
        <w:rPr>
          <w:rFonts w:ascii="Arial" w:hAnsi="Arial" w:cs="Arial"/>
          <w:i/>
          <w:sz w:val="20"/>
          <w:szCs w:val="20"/>
          <w:lang w:val="en-US"/>
        </w:rPr>
      </w:pPr>
      <w:r w:rsidRPr="001C0164">
        <w:rPr>
          <w:rFonts w:ascii="Arial" w:hAnsi="Arial" w:cs="Arial"/>
          <w:i/>
          <w:sz w:val="20"/>
          <w:szCs w:val="20"/>
        </w:rPr>
        <w:t xml:space="preserve">Đơn vị: </w:t>
      </w:r>
      <w:r w:rsidR="000A0BC8" w:rsidRPr="001C0164">
        <w:rPr>
          <w:rFonts w:ascii="Arial" w:hAnsi="Arial" w:cs="Arial"/>
          <w:i/>
          <w:sz w:val="20"/>
          <w:szCs w:val="20"/>
          <w:lang w:val="en-US"/>
        </w:rPr>
        <w:t>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8"/>
        <w:gridCol w:w="1095"/>
        <w:gridCol w:w="375"/>
        <w:gridCol w:w="539"/>
        <w:gridCol w:w="628"/>
        <w:gridCol w:w="372"/>
        <w:gridCol w:w="495"/>
        <w:gridCol w:w="595"/>
        <w:gridCol w:w="372"/>
        <w:gridCol w:w="495"/>
        <w:gridCol w:w="595"/>
        <w:gridCol w:w="337"/>
        <w:gridCol w:w="337"/>
        <w:gridCol w:w="337"/>
        <w:gridCol w:w="337"/>
        <w:gridCol w:w="337"/>
        <w:gridCol w:w="337"/>
        <w:gridCol w:w="337"/>
        <w:gridCol w:w="337"/>
        <w:gridCol w:w="335"/>
      </w:tblGrid>
      <w:tr w:rsidR="00B1004F" w:rsidRPr="001C0164" w14:paraId="10C6DDDF" w14:textId="77777777" w:rsidTr="001C0164">
        <w:tblPrEx>
          <w:tblCellMar>
            <w:top w:w="0" w:type="dxa"/>
            <w:left w:w="0" w:type="dxa"/>
            <w:bottom w:w="0" w:type="dxa"/>
            <w:right w:w="0" w:type="dxa"/>
          </w:tblCellMar>
        </w:tblPrEx>
        <w:tc>
          <w:tcPr>
            <w:tcW w:w="274" w:type="pct"/>
            <w:vMerge w:val="restart"/>
            <w:shd w:val="clear" w:color="auto" w:fill="FFFFFF"/>
            <w:vAlign w:val="center"/>
          </w:tcPr>
          <w:p w14:paraId="7394F7EB"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STT</w:t>
            </w:r>
          </w:p>
        </w:tc>
        <w:tc>
          <w:tcPr>
            <w:tcW w:w="272" w:type="pct"/>
            <w:vMerge w:val="restart"/>
            <w:shd w:val="clear" w:color="auto" w:fill="FFFFFF"/>
            <w:vAlign w:val="center"/>
          </w:tcPr>
          <w:p w14:paraId="34F7ECE1"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Chỉ tiêu</w:t>
            </w:r>
          </w:p>
        </w:tc>
        <w:tc>
          <w:tcPr>
            <w:tcW w:w="824" w:type="pct"/>
            <w:gridSpan w:val="3"/>
            <w:shd w:val="clear" w:color="auto" w:fill="FFFFFF"/>
            <w:vAlign w:val="center"/>
          </w:tcPr>
          <w:p w14:paraId="26474CFB" w14:textId="77777777" w:rsidR="00B1004F" w:rsidRPr="001C0164" w:rsidRDefault="00810355"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Tổng số</w:t>
            </w:r>
          </w:p>
        </w:tc>
        <w:tc>
          <w:tcPr>
            <w:tcW w:w="2293" w:type="pct"/>
            <w:gridSpan w:val="9"/>
            <w:shd w:val="clear" w:color="auto" w:fill="FFFFFF"/>
            <w:vAlign w:val="center"/>
          </w:tcPr>
          <w:p w14:paraId="1860F97A"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1337" w:type="pct"/>
            <w:gridSpan w:val="6"/>
            <w:shd w:val="clear" w:color="auto" w:fill="FFFFFF"/>
            <w:vAlign w:val="center"/>
          </w:tcPr>
          <w:p w14:paraId="5B4F6AF3"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Loại...</w:t>
            </w:r>
          </w:p>
        </w:tc>
      </w:tr>
      <w:tr w:rsidR="00B1004F" w:rsidRPr="001C0164" w14:paraId="73C0C142" w14:textId="77777777" w:rsidTr="001C0164">
        <w:tblPrEx>
          <w:tblCellMar>
            <w:top w:w="0" w:type="dxa"/>
            <w:left w:w="0" w:type="dxa"/>
            <w:bottom w:w="0" w:type="dxa"/>
            <w:right w:w="0" w:type="dxa"/>
          </w:tblCellMar>
        </w:tblPrEx>
        <w:tc>
          <w:tcPr>
            <w:tcW w:w="274" w:type="pct"/>
            <w:vMerge/>
            <w:shd w:val="clear" w:color="auto" w:fill="FFFFFF"/>
            <w:vAlign w:val="center"/>
          </w:tcPr>
          <w:p w14:paraId="383A7593" w14:textId="77777777" w:rsidR="00B1004F" w:rsidRPr="001C0164" w:rsidRDefault="00B1004F" w:rsidP="004E49DA">
            <w:pPr>
              <w:widowControl/>
              <w:adjustRightInd w:val="0"/>
              <w:snapToGrid w:val="0"/>
              <w:jc w:val="center"/>
              <w:rPr>
                <w:rFonts w:ascii="Arial" w:hAnsi="Arial" w:cs="Arial"/>
                <w:sz w:val="20"/>
                <w:szCs w:val="20"/>
              </w:rPr>
            </w:pPr>
          </w:p>
        </w:tc>
        <w:tc>
          <w:tcPr>
            <w:tcW w:w="272" w:type="pct"/>
            <w:vMerge/>
            <w:shd w:val="clear" w:color="auto" w:fill="FFFFFF"/>
            <w:vAlign w:val="center"/>
          </w:tcPr>
          <w:p w14:paraId="35BD5FC5" w14:textId="77777777" w:rsidR="00B1004F" w:rsidRPr="001C0164" w:rsidRDefault="00B1004F" w:rsidP="004E49DA">
            <w:pPr>
              <w:widowControl/>
              <w:adjustRightInd w:val="0"/>
              <w:snapToGrid w:val="0"/>
              <w:jc w:val="center"/>
              <w:rPr>
                <w:rFonts w:ascii="Arial" w:hAnsi="Arial" w:cs="Arial"/>
                <w:sz w:val="20"/>
                <w:szCs w:val="20"/>
              </w:rPr>
            </w:pPr>
          </w:p>
        </w:tc>
        <w:tc>
          <w:tcPr>
            <w:tcW w:w="244" w:type="pct"/>
            <w:vMerge w:val="restart"/>
            <w:shd w:val="clear" w:color="auto" w:fill="FFFFFF"/>
            <w:vAlign w:val="center"/>
          </w:tcPr>
          <w:p w14:paraId="3D0FDA77"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w:t>
            </w:r>
            <w:r w:rsidR="00B52447" w:rsidRPr="001C0164">
              <w:rPr>
                <w:rFonts w:ascii="Arial" w:hAnsi="Arial" w:cs="Arial"/>
                <w:b/>
                <w:sz w:val="20"/>
                <w:szCs w:val="20"/>
                <w:lang w:val="en-US"/>
              </w:rPr>
              <w:t>ố</w:t>
            </w:r>
            <w:r w:rsidR="00810355" w:rsidRPr="001C0164">
              <w:rPr>
                <w:rFonts w:ascii="Arial" w:hAnsi="Arial" w:cs="Arial"/>
                <w:b/>
                <w:sz w:val="20"/>
                <w:szCs w:val="20"/>
              </w:rPr>
              <w:t xml:space="preserve"> </w:t>
            </w:r>
            <w:r w:rsidRPr="001C0164">
              <w:rPr>
                <w:rFonts w:ascii="Arial" w:hAnsi="Arial" w:cs="Arial"/>
                <w:b/>
                <w:sz w:val="20"/>
                <w:szCs w:val="20"/>
              </w:rPr>
              <w:t>báo</w:t>
            </w:r>
            <w:r w:rsidR="00810355" w:rsidRPr="001C0164">
              <w:rPr>
                <w:rFonts w:ascii="Arial" w:hAnsi="Arial" w:cs="Arial"/>
                <w:b/>
                <w:sz w:val="20"/>
                <w:szCs w:val="20"/>
              </w:rPr>
              <w:t xml:space="preserve"> </w:t>
            </w:r>
            <w:r w:rsidRPr="001C0164">
              <w:rPr>
                <w:rFonts w:ascii="Arial" w:hAnsi="Arial" w:cs="Arial"/>
                <w:b/>
                <w:sz w:val="20"/>
                <w:szCs w:val="20"/>
              </w:rPr>
              <w:t>cáo</w:t>
            </w:r>
          </w:p>
        </w:tc>
        <w:tc>
          <w:tcPr>
            <w:tcW w:w="244" w:type="pct"/>
            <w:vMerge w:val="restart"/>
            <w:shd w:val="clear" w:color="auto" w:fill="FFFFFF"/>
            <w:vAlign w:val="center"/>
          </w:tcPr>
          <w:p w14:paraId="243CCF2A"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Số x</w:t>
            </w:r>
            <w:r w:rsidR="00B52447" w:rsidRPr="001C0164">
              <w:rPr>
                <w:rFonts w:ascii="Arial" w:hAnsi="Arial" w:cs="Arial"/>
                <w:b/>
                <w:sz w:val="20"/>
                <w:szCs w:val="20"/>
                <w:lang w:val="en-US"/>
              </w:rPr>
              <w:t>é</w:t>
            </w:r>
            <w:r w:rsidRPr="001C0164">
              <w:rPr>
                <w:rFonts w:ascii="Arial" w:hAnsi="Arial" w:cs="Arial"/>
                <w:b/>
                <w:sz w:val="20"/>
                <w:szCs w:val="20"/>
              </w:rPr>
              <w:t>t</w:t>
            </w:r>
            <w:r w:rsidR="00DF1E5F" w:rsidRPr="001C0164">
              <w:rPr>
                <w:rFonts w:ascii="Arial" w:hAnsi="Arial" w:cs="Arial"/>
                <w:b/>
                <w:sz w:val="20"/>
                <w:szCs w:val="20"/>
              </w:rPr>
              <w:t xml:space="preserve"> </w:t>
            </w:r>
            <w:r w:rsidRPr="001C0164">
              <w:rPr>
                <w:rFonts w:ascii="Arial" w:hAnsi="Arial" w:cs="Arial"/>
                <w:b/>
                <w:sz w:val="20"/>
                <w:szCs w:val="20"/>
              </w:rPr>
              <w:t>duyệt</w:t>
            </w:r>
          </w:p>
        </w:tc>
        <w:tc>
          <w:tcPr>
            <w:tcW w:w="336" w:type="pct"/>
            <w:vMerge w:val="restart"/>
            <w:shd w:val="clear" w:color="auto" w:fill="FFFFFF"/>
            <w:vAlign w:val="center"/>
          </w:tcPr>
          <w:p w14:paraId="4BE4401F"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Chênh</w:t>
            </w:r>
            <w:r w:rsidR="00810355" w:rsidRPr="001C0164">
              <w:rPr>
                <w:rFonts w:ascii="Arial" w:hAnsi="Arial" w:cs="Arial"/>
                <w:b/>
                <w:sz w:val="20"/>
                <w:szCs w:val="20"/>
              </w:rPr>
              <w:t xml:space="preserve"> </w:t>
            </w:r>
            <w:r w:rsidRPr="001C0164">
              <w:rPr>
                <w:rFonts w:ascii="Arial" w:hAnsi="Arial" w:cs="Arial"/>
                <w:b/>
                <w:sz w:val="20"/>
                <w:szCs w:val="20"/>
              </w:rPr>
              <w:t>lệch</w:t>
            </w:r>
          </w:p>
        </w:tc>
        <w:tc>
          <w:tcPr>
            <w:tcW w:w="812" w:type="pct"/>
            <w:gridSpan w:val="3"/>
            <w:shd w:val="clear" w:color="auto" w:fill="FFFFFF"/>
            <w:vAlign w:val="center"/>
          </w:tcPr>
          <w:p w14:paraId="0E7CB22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Tổng loại...</w:t>
            </w:r>
          </w:p>
        </w:tc>
        <w:tc>
          <w:tcPr>
            <w:tcW w:w="812" w:type="pct"/>
            <w:gridSpan w:val="3"/>
            <w:shd w:val="clear" w:color="auto" w:fill="FFFFFF"/>
            <w:vAlign w:val="center"/>
          </w:tcPr>
          <w:p w14:paraId="60CAD07D" w14:textId="77777777" w:rsidR="00B1004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Khoản</w:t>
            </w:r>
            <w:r w:rsidR="00B1004F" w:rsidRPr="001C0164">
              <w:rPr>
                <w:rFonts w:ascii="Arial" w:hAnsi="Arial" w:cs="Arial"/>
                <w:b/>
                <w:sz w:val="20"/>
                <w:szCs w:val="20"/>
              </w:rPr>
              <w:t>...</w:t>
            </w:r>
          </w:p>
        </w:tc>
        <w:tc>
          <w:tcPr>
            <w:tcW w:w="669" w:type="pct"/>
            <w:gridSpan w:val="3"/>
            <w:shd w:val="clear" w:color="auto" w:fill="FFFFFF"/>
            <w:vAlign w:val="center"/>
          </w:tcPr>
          <w:p w14:paraId="5FAD3B34" w14:textId="77777777" w:rsidR="00B1004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Khoản</w:t>
            </w:r>
            <w:r w:rsidR="00B1004F" w:rsidRPr="001C0164">
              <w:rPr>
                <w:rFonts w:ascii="Arial" w:hAnsi="Arial" w:cs="Arial"/>
                <w:b/>
                <w:sz w:val="20"/>
                <w:szCs w:val="20"/>
              </w:rPr>
              <w:t>...</w:t>
            </w:r>
          </w:p>
        </w:tc>
        <w:tc>
          <w:tcPr>
            <w:tcW w:w="669" w:type="pct"/>
            <w:gridSpan w:val="3"/>
            <w:shd w:val="clear" w:color="auto" w:fill="FFFFFF"/>
            <w:vAlign w:val="center"/>
          </w:tcPr>
          <w:p w14:paraId="13C51408"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Tổng loại...</w:t>
            </w:r>
          </w:p>
        </w:tc>
        <w:tc>
          <w:tcPr>
            <w:tcW w:w="669" w:type="pct"/>
            <w:gridSpan w:val="3"/>
            <w:shd w:val="clear" w:color="auto" w:fill="FFFFFF"/>
            <w:vAlign w:val="center"/>
          </w:tcPr>
          <w:p w14:paraId="0A9E3E17" w14:textId="77777777" w:rsidR="00B1004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Khoản</w:t>
            </w:r>
            <w:r w:rsidR="00B1004F" w:rsidRPr="001C0164">
              <w:rPr>
                <w:rFonts w:ascii="Arial" w:hAnsi="Arial" w:cs="Arial"/>
                <w:b/>
                <w:sz w:val="20"/>
                <w:szCs w:val="20"/>
              </w:rPr>
              <w:t>...</w:t>
            </w:r>
          </w:p>
        </w:tc>
      </w:tr>
      <w:tr w:rsidR="000533AE" w:rsidRPr="001C0164" w14:paraId="2F6AC98C" w14:textId="77777777" w:rsidTr="001C0164">
        <w:tblPrEx>
          <w:tblCellMar>
            <w:top w:w="0" w:type="dxa"/>
            <w:left w:w="0" w:type="dxa"/>
            <w:bottom w:w="0" w:type="dxa"/>
            <w:right w:w="0" w:type="dxa"/>
          </w:tblCellMar>
        </w:tblPrEx>
        <w:tc>
          <w:tcPr>
            <w:tcW w:w="274" w:type="pct"/>
            <w:vMerge/>
            <w:shd w:val="clear" w:color="auto" w:fill="FFFFFF"/>
            <w:vAlign w:val="center"/>
          </w:tcPr>
          <w:p w14:paraId="44C2F710" w14:textId="77777777" w:rsidR="000533AE" w:rsidRPr="001C0164" w:rsidRDefault="000533AE" w:rsidP="004E49DA">
            <w:pPr>
              <w:widowControl/>
              <w:adjustRightInd w:val="0"/>
              <w:snapToGrid w:val="0"/>
              <w:jc w:val="center"/>
              <w:rPr>
                <w:rFonts w:ascii="Arial" w:hAnsi="Arial" w:cs="Arial"/>
                <w:sz w:val="20"/>
                <w:szCs w:val="20"/>
              </w:rPr>
            </w:pPr>
          </w:p>
        </w:tc>
        <w:tc>
          <w:tcPr>
            <w:tcW w:w="272" w:type="pct"/>
            <w:vMerge/>
            <w:shd w:val="clear" w:color="auto" w:fill="FFFFFF"/>
            <w:vAlign w:val="center"/>
          </w:tcPr>
          <w:p w14:paraId="068D04D8" w14:textId="77777777" w:rsidR="000533AE" w:rsidRPr="001C0164" w:rsidRDefault="000533AE" w:rsidP="004E49DA">
            <w:pPr>
              <w:widowControl/>
              <w:adjustRightInd w:val="0"/>
              <w:snapToGrid w:val="0"/>
              <w:jc w:val="center"/>
              <w:rPr>
                <w:rFonts w:ascii="Arial" w:hAnsi="Arial" w:cs="Arial"/>
                <w:sz w:val="20"/>
                <w:szCs w:val="20"/>
              </w:rPr>
            </w:pPr>
          </w:p>
        </w:tc>
        <w:tc>
          <w:tcPr>
            <w:tcW w:w="244" w:type="pct"/>
            <w:vMerge/>
            <w:shd w:val="clear" w:color="auto" w:fill="FFFFFF"/>
            <w:vAlign w:val="center"/>
          </w:tcPr>
          <w:p w14:paraId="6AFF98C0" w14:textId="77777777" w:rsidR="000533AE" w:rsidRPr="001C0164" w:rsidRDefault="000533AE" w:rsidP="004E49DA">
            <w:pPr>
              <w:widowControl/>
              <w:adjustRightInd w:val="0"/>
              <w:snapToGrid w:val="0"/>
              <w:jc w:val="center"/>
              <w:rPr>
                <w:rFonts w:ascii="Arial" w:hAnsi="Arial" w:cs="Arial"/>
                <w:sz w:val="20"/>
                <w:szCs w:val="20"/>
              </w:rPr>
            </w:pPr>
          </w:p>
        </w:tc>
        <w:tc>
          <w:tcPr>
            <w:tcW w:w="244" w:type="pct"/>
            <w:vMerge/>
            <w:shd w:val="clear" w:color="auto" w:fill="FFFFFF"/>
            <w:vAlign w:val="center"/>
          </w:tcPr>
          <w:p w14:paraId="6A93E61F" w14:textId="77777777" w:rsidR="000533AE" w:rsidRPr="001C0164" w:rsidRDefault="000533AE" w:rsidP="004E49DA">
            <w:pPr>
              <w:widowControl/>
              <w:adjustRightInd w:val="0"/>
              <w:snapToGrid w:val="0"/>
              <w:jc w:val="center"/>
              <w:rPr>
                <w:rFonts w:ascii="Arial" w:hAnsi="Arial" w:cs="Arial"/>
                <w:sz w:val="20"/>
                <w:szCs w:val="20"/>
              </w:rPr>
            </w:pPr>
          </w:p>
        </w:tc>
        <w:tc>
          <w:tcPr>
            <w:tcW w:w="336" w:type="pct"/>
            <w:vMerge/>
            <w:shd w:val="clear" w:color="auto" w:fill="FFFFFF"/>
            <w:vAlign w:val="center"/>
          </w:tcPr>
          <w:p w14:paraId="46F03483" w14:textId="77777777" w:rsidR="000533AE" w:rsidRPr="001C0164" w:rsidRDefault="000533AE"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081B6C18"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S</w:t>
            </w:r>
            <w:r w:rsidRPr="001C0164">
              <w:rPr>
                <w:rFonts w:ascii="Arial" w:hAnsi="Arial" w:cs="Arial"/>
                <w:sz w:val="20"/>
                <w:szCs w:val="20"/>
                <w:lang w:val="en-US"/>
              </w:rPr>
              <w:t>ố</w:t>
            </w:r>
            <w:r w:rsidRPr="001C0164">
              <w:rPr>
                <w:rFonts w:ascii="Arial" w:hAnsi="Arial" w:cs="Arial"/>
                <w:sz w:val="20"/>
                <w:szCs w:val="20"/>
              </w:rPr>
              <w:t xml:space="preserve"> báo cáo</w:t>
            </w:r>
          </w:p>
        </w:tc>
        <w:tc>
          <w:tcPr>
            <w:tcW w:w="242" w:type="pct"/>
            <w:shd w:val="clear" w:color="auto" w:fill="FFFFFF"/>
            <w:vAlign w:val="center"/>
          </w:tcPr>
          <w:p w14:paraId="1F0E9AC7"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S</w:t>
            </w:r>
            <w:r w:rsidRPr="001C0164">
              <w:rPr>
                <w:rFonts w:ascii="Arial" w:hAnsi="Arial" w:cs="Arial"/>
                <w:sz w:val="20"/>
                <w:szCs w:val="20"/>
                <w:lang w:val="en-US"/>
              </w:rPr>
              <w:t xml:space="preserve">ố </w:t>
            </w:r>
            <w:r w:rsidRPr="001C0164">
              <w:rPr>
                <w:rFonts w:ascii="Arial" w:hAnsi="Arial" w:cs="Arial"/>
                <w:sz w:val="20"/>
                <w:szCs w:val="20"/>
              </w:rPr>
              <w:t>xét duyệt</w:t>
            </w:r>
          </w:p>
        </w:tc>
        <w:tc>
          <w:tcPr>
            <w:tcW w:w="328" w:type="pct"/>
            <w:shd w:val="clear" w:color="auto" w:fill="FFFFFF"/>
            <w:vAlign w:val="center"/>
          </w:tcPr>
          <w:p w14:paraId="0E5497C4"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 xml:space="preserve">Chênh </w:t>
            </w:r>
            <w:r w:rsidRPr="001C0164">
              <w:rPr>
                <w:rFonts w:ascii="Arial" w:hAnsi="Arial" w:cs="Arial"/>
                <w:sz w:val="20"/>
                <w:szCs w:val="20"/>
              </w:rPr>
              <w:t>lệch</w:t>
            </w:r>
          </w:p>
        </w:tc>
        <w:tc>
          <w:tcPr>
            <w:tcW w:w="242" w:type="pct"/>
            <w:shd w:val="clear" w:color="auto" w:fill="FFFFFF"/>
            <w:vAlign w:val="center"/>
          </w:tcPr>
          <w:p w14:paraId="5E4EFB04"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S</w:t>
            </w:r>
            <w:r w:rsidRPr="001C0164">
              <w:rPr>
                <w:rFonts w:ascii="Arial" w:hAnsi="Arial" w:cs="Arial"/>
                <w:sz w:val="20"/>
                <w:szCs w:val="20"/>
                <w:lang w:val="en-US"/>
              </w:rPr>
              <w:t>ố</w:t>
            </w:r>
            <w:r w:rsidRPr="001C0164">
              <w:rPr>
                <w:rFonts w:ascii="Arial" w:hAnsi="Arial" w:cs="Arial"/>
                <w:sz w:val="20"/>
                <w:szCs w:val="20"/>
              </w:rPr>
              <w:t xml:space="preserve"> báo cáo</w:t>
            </w:r>
          </w:p>
        </w:tc>
        <w:tc>
          <w:tcPr>
            <w:tcW w:w="242" w:type="pct"/>
            <w:shd w:val="clear" w:color="auto" w:fill="FFFFFF"/>
            <w:vAlign w:val="center"/>
          </w:tcPr>
          <w:p w14:paraId="1700A6DE"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S</w:t>
            </w:r>
            <w:r w:rsidRPr="001C0164">
              <w:rPr>
                <w:rFonts w:ascii="Arial" w:hAnsi="Arial" w:cs="Arial"/>
                <w:sz w:val="20"/>
                <w:szCs w:val="20"/>
                <w:lang w:val="en-US"/>
              </w:rPr>
              <w:t xml:space="preserve">ố </w:t>
            </w:r>
            <w:r w:rsidRPr="001C0164">
              <w:rPr>
                <w:rFonts w:ascii="Arial" w:hAnsi="Arial" w:cs="Arial"/>
                <w:sz w:val="20"/>
                <w:szCs w:val="20"/>
              </w:rPr>
              <w:t>xét duyệt</w:t>
            </w:r>
          </w:p>
        </w:tc>
        <w:tc>
          <w:tcPr>
            <w:tcW w:w="328" w:type="pct"/>
            <w:shd w:val="clear" w:color="auto" w:fill="FFFFFF"/>
            <w:vAlign w:val="center"/>
          </w:tcPr>
          <w:p w14:paraId="0F0E4108"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 xml:space="preserve">Chênh </w:t>
            </w:r>
            <w:r w:rsidRPr="001C0164">
              <w:rPr>
                <w:rFonts w:ascii="Arial" w:hAnsi="Arial" w:cs="Arial"/>
                <w:sz w:val="20"/>
                <w:szCs w:val="20"/>
              </w:rPr>
              <w:t>lệch</w:t>
            </w:r>
          </w:p>
        </w:tc>
        <w:tc>
          <w:tcPr>
            <w:tcW w:w="223" w:type="pct"/>
            <w:shd w:val="clear" w:color="auto" w:fill="FFFFFF"/>
            <w:vAlign w:val="center"/>
          </w:tcPr>
          <w:p w14:paraId="30E19418"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58FB1B6F" w14:textId="77777777" w:rsidR="000533AE" w:rsidRPr="001C0164" w:rsidRDefault="00B76DEA"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34584C70"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3A7939BB" w14:textId="77777777" w:rsidR="000533AE" w:rsidRPr="001C0164" w:rsidRDefault="000533AE"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57A89AFE" w14:textId="77777777" w:rsidR="000533AE" w:rsidRPr="001C0164" w:rsidRDefault="00B76DEA"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7A4ED6DD" w14:textId="77777777" w:rsidR="000533AE" w:rsidRPr="001C0164" w:rsidRDefault="00B76DEA"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3D95DF43" w14:textId="77777777" w:rsidR="000533AE" w:rsidRPr="001C0164" w:rsidRDefault="00B76DEA"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39A2D44C" w14:textId="77777777" w:rsidR="000533AE" w:rsidRPr="001C0164" w:rsidRDefault="00B76DEA"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c>
          <w:tcPr>
            <w:tcW w:w="223" w:type="pct"/>
            <w:shd w:val="clear" w:color="auto" w:fill="FFFFFF"/>
            <w:vAlign w:val="center"/>
          </w:tcPr>
          <w:p w14:paraId="36B741F9" w14:textId="77777777" w:rsidR="000533AE" w:rsidRPr="001C0164" w:rsidRDefault="00B76DEA" w:rsidP="004E49DA">
            <w:pPr>
              <w:widowControl/>
              <w:adjustRightInd w:val="0"/>
              <w:snapToGrid w:val="0"/>
              <w:jc w:val="center"/>
              <w:rPr>
                <w:rFonts w:ascii="Arial" w:hAnsi="Arial" w:cs="Arial"/>
                <w:sz w:val="20"/>
                <w:szCs w:val="20"/>
              </w:rPr>
            </w:pPr>
            <w:r w:rsidRPr="001C0164">
              <w:rPr>
                <w:rFonts w:ascii="Arial" w:hAnsi="Arial" w:cs="Arial"/>
                <w:sz w:val="20"/>
                <w:szCs w:val="20"/>
              </w:rPr>
              <w:t>...</w:t>
            </w:r>
          </w:p>
        </w:tc>
      </w:tr>
      <w:tr w:rsidR="00B1004F" w:rsidRPr="001C0164" w14:paraId="59A4D1A8" w14:textId="77777777" w:rsidTr="001C0164">
        <w:tblPrEx>
          <w:tblCellMar>
            <w:top w:w="0" w:type="dxa"/>
            <w:left w:w="0" w:type="dxa"/>
            <w:bottom w:w="0" w:type="dxa"/>
            <w:right w:w="0" w:type="dxa"/>
          </w:tblCellMar>
        </w:tblPrEx>
        <w:tc>
          <w:tcPr>
            <w:tcW w:w="274" w:type="pct"/>
            <w:shd w:val="clear" w:color="auto" w:fill="FFFFFF"/>
            <w:vAlign w:val="center"/>
          </w:tcPr>
          <w:p w14:paraId="2EC2BC67"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272" w:type="pct"/>
            <w:shd w:val="clear" w:color="auto" w:fill="FFFFFF"/>
            <w:vAlign w:val="center"/>
          </w:tcPr>
          <w:p w14:paraId="7FC28C43"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244" w:type="pct"/>
            <w:shd w:val="clear" w:color="auto" w:fill="FFFFFF"/>
            <w:vAlign w:val="center"/>
          </w:tcPr>
          <w:p w14:paraId="658BE62A"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244" w:type="pct"/>
            <w:shd w:val="clear" w:color="auto" w:fill="FFFFFF"/>
            <w:vAlign w:val="center"/>
          </w:tcPr>
          <w:p w14:paraId="4309D4F7"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336" w:type="pct"/>
            <w:shd w:val="clear" w:color="auto" w:fill="FFFFFF"/>
            <w:vAlign w:val="center"/>
          </w:tcPr>
          <w:p w14:paraId="6B3BDD4C"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3=2-1</w:t>
            </w:r>
          </w:p>
        </w:tc>
        <w:tc>
          <w:tcPr>
            <w:tcW w:w="242" w:type="pct"/>
            <w:shd w:val="clear" w:color="auto" w:fill="FFFFFF"/>
            <w:vAlign w:val="center"/>
          </w:tcPr>
          <w:p w14:paraId="72A59714"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242" w:type="pct"/>
            <w:shd w:val="clear" w:color="auto" w:fill="FFFFFF"/>
            <w:vAlign w:val="center"/>
          </w:tcPr>
          <w:p w14:paraId="55A1DED0"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328" w:type="pct"/>
            <w:shd w:val="clear" w:color="auto" w:fill="FFFFFF"/>
            <w:vAlign w:val="center"/>
          </w:tcPr>
          <w:p w14:paraId="3DEDB7D7"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6=5-4</w:t>
            </w:r>
          </w:p>
        </w:tc>
        <w:tc>
          <w:tcPr>
            <w:tcW w:w="242" w:type="pct"/>
            <w:shd w:val="clear" w:color="auto" w:fill="FFFFFF"/>
            <w:vAlign w:val="center"/>
          </w:tcPr>
          <w:p w14:paraId="63B28A9F"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7</w:t>
            </w:r>
          </w:p>
        </w:tc>
        <w:tc>
          <w:tcPr>
            <w:tcW w:w="242" w:type="pct"/>
            <w:shd w:val="clear" w:color="auto" w:fill="FFFFFF"/>
            <w:vAlign w:val="center"/>
          </w:tcPr>
          <w:p w14:paraId="537CD598"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8</w:t>
            </w:r>
          </w:p>
        </w:tc>
        <w:tc>
          <w:tcPr>
            <w:tcW w:w="328" w:type="pct"/>
            <w:shd w:val="clear" w:color="auto" w:fill="FFFFFF"/>
            <w:vAlign w:val="center"/>
          </w:tcPr>
          <w:p w14:paraId="771B0E45"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9=8-7</w:t>
            </w:r>
          </w:p>
        </w:tc>
        <w:tc>
          <w:tcPr>
            <w:tcW w:w="223" w:type="pct"/>
            <w:shd w:val="clear" w:color="auto" w:fill="FFFFFF"/>
            <w:vAlign w:val="center"/>
          </w:tcPr>
          <w:p w14:paraId="63FF560A"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5594A9E7"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4346EED1"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134490FC"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487ACAD8"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29C49C42"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76AB5701"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2635C90F"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786F1C7D"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0486627D" w14:textId="77777777" w:rsidTr="001C0164">
        <w:tblPrEx>
          <w:tblCellMar>
            <w:top w:w="0" w:type="dxa"/>
            <w:left w:w="0" w:type="dxa"/>
            <w:bottom w:w="0" w:type="dxa"/>
            <w:right w:w="0" w:type="dxa"/>
          </w:tblCellMar>
        </w:tblPrEx>
        <w:tc>
          <w:tcPr>
            <w:tcW w:w="274" w:type="pct"/>
            <w:shd w:val="clear" w:color="auto" w:fill="FFFFFF"/>
            <w:vAlign w:val="center"/>
          </w:tcPr>
          <w:p w14:paraId="230C09C0" w14:textId="77777777" w:rsidR="00B1004F" w:rsidRPr="001C0164" w:rsidRDefault="00B1004F" w:rsidP="004E49DA">
            <w:pPr>
              <w:widowControl/>
              <w:adjustRightInd w:val="0"/>
              <w:snapToGrid w:val="0"/>
              <w:jc w:val="center"/>
              <w:rPr>
                <w:rFonts w:ascii="Arial" w:hAnsi="Arial" w:cs="Arial"/>
                <w:sz w:val="20"/>
                <w:szCs w:val="20"/>
              </w:rPr>
            </w:pPr>
          </w:p>
        </w:tc>
        <w:tc>
          <w:tcPr>
            <w:tcW w:w="272" w:type="pct"/>
            <w:vMerge w:val="restart"/>
            <w:shd w:val="clear" w:color="auto" w:fill="FFFFFF"/>
            <w:vAlign w:val="center"/>
          </w:tcPr>
          <w:p w14:paraId="1FDEDDEC"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 xml:space="preserve">Nội dung theo </w:t>
            </w:r>
            <w:r w:rsidR="0043205C" w:rsidRPr="001C0164">
              <w:rPr>
                <w:rFonts w:ascii="Arial" w:hAnsi="Arial" w:cs="Arial"/>
                <w:b/>
                <w:sz w:val="20"/>
                <w:szCs w:val="20"/>
                <w:lang w:val="en-US"/>
              </w:rPr>
              <w:t>Mẫu</w:t>
            </w:r>
            <w:r w:rsidRPr="001C0164">
              <w:rPr>
                <w:rFonts w:ascii="Arial" w:hAnsi="Arial" w:cs="Arial"/>
                <w:b/>
                <w:sz w:val="20"/>
                <w:szCs w:val="20"/>
              </w:rPr>
              <w:t xml:space="preserve"> số B01/BC</w:t>
            </w:r>
            <w:r w:rsidR="00C03E67" w:rsidRPr="001C0164">
              <w:rPr>
                <w:rFonts w:ascii="Arial" w:hAnsi="Arial" w:cs="Arial"/>
                <w:b/>
                <w:sz w:val="20"/>
                <w:szCs w:val="20"/>
                <w:lang w:val="en-US"/>
              </w:rPr>
              <w:t>Q</w:t>
            </w:r>
            <w:r w:rsidRPr="001C0164">
              <w:rPr>
                <w:rFonts w:ascii="Arial" w:hAnsi="Arial" w:cs="Arial"/>
                <w:b/>
                <w:sz w:val="20"/>
                <w:szCs w:val="20"/>
              </w:rPr>
              <w:t>T</w:t>
            </w:r>
            <w:r w:rsidR="00DF1E5F" w:rsidRPr="001C0164">
              <w:rPr>
                <w:rFonts w:ascii="Arial" w:hAnsi="Arial" w:cs="Arial"/>
                <w:b/>
                <w:sz w:val="20"/>
                <w:szCs w:val="20"/>
              </w:rPr>
              <w:t xml:space="preserve"> </w:t>
            </w:r>
            <w:r w:rsidRPr="001C0164">
              <w:rPr>
                <w:rFonts w:ascii="Arial" w:hAnsi="Arial" w:cs="Arial"/>
                <w:b/>
                <w:sz w:val="20"/>
                <w:szCs w:val="20"/>
              </w:rPr>
              <w:t>ban hành kèm theo Thông tư số</w:t>
            </w:r>
            <w:r w:rsidR="00DF1E5F" w:rsidRPr="001C0164">
              <w:rPr>
                <w:rFonts w:ascii="Arial" w:hAnsi="Arial" w:cs="Arial"/>
                <w:b/>
                <w:sz w:val="20"/>
                <w:szCs w:val="20"/>
              </w:rPr>
              <w:t xml:space="preserve"> </w:t>
            </w:r>
            <w:r w:rsidRPr="001C0164">
              <w:rPr>
                <w:rFonts w:ascii="Arial" w:hAnsi="Arial" w:cs="Arial"/>
                <w:b/>
                <w:sz w:val="20"/>
                <w:szCs w:val="20"/>
              </w:rPr>
              <w:t>24/2024/TT-BTC</w:t>
            </w:r>
          </w:p>
        </w:tc>
        <w:tc>
          <w:tcPr>
            <w:tcW w:w="244" w:type="pct"/>
            <w:shd w:val="clear" w:color="auto" w:fill="FFFFFF"/>
            <w:vAlign w:val="center"/>
          </w:tcPr>
          <w:p w14:paraId="43F4720A" w14:textId="77777777" w:rsidR="00B1004F" w:rsidRPr="001C0164" w:rsidRDefault="00B1004F" w:rsidP="004E49DA">
            <w:pPr>
              <w:widowControl/>
              <w:adjustRightInd w:val="0"/>
              <w:snapToGrid w:val="0"/>
              <w:jc w:val="center"/>
              <w:rPr>
                <w:rFonts w:ascii="Arial" w:hAnsi="Arial" w:cs="Arial"/>
                <w:sz w:val="20"/>
                <w:szCs w:val="20"/>
              </w:rPr>
            </w:pPr>
          </w:p>
        </w:tc>
        <w:tc>
          <w:tcPr>
            <w:tcW w:w="244" w:type="pct"/>
            <w:shd w:val="clear" w:color="auto" w:fill="FFFFFF"/>
            <w:vAlign w:val="center"/>
          </w:tcPr>
          <w:p w14:paraId="13C7B22B" w14:textId="77777777" w:rsidR="00B1004F" w:rsidRPr="001C0164" w:rsidRDefault="00B1004F" w:rsidP="004E49DA">
            <w:pPr>
              <w:widowControl/>
              <w:adjustRightInd w:val="0"/>
              <w:snapToGrid w:val="0"/>
              <w:jc w:val="center"/>
              <w:rPr>
                <w:rFonts w:ascii="Arial" w:hAnsi="Arial" w:cs="Arial"/>
                <w:sz w:val="20"/>
                <w:szCs w:val="20"/>
              </w:rPr>
            </w:pPr>
          </w:p>
        </w:tc>
        <w:tc>
          <w:tcPr>
            <w:tcW w:w="336" w:type="pct"/>
            <w:shd w:val="clear" w:color="auto" w:fill="FFFFFF"/>
            <w:vAlign w:val="center"/>
          </w:tcPr>
          <w:p w14:paraId="6F0AC880"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0BBACF23"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18A93647" w14:textId="77777777" w:rsidR="00B1004F" w:rsidRPr="001C0164" w:rsidRDefault="00B1004F" w:rsidP="004E49DA">
            <w:pPr>
              <w:widowControl/>
              <w:adjustRightInd w:val="0"/>
              <w:snapToGrid w:val="0"/>
              <w:jc w:val="center"/>
              <w:rPr>
                <w:rFonts w:ascii="Arial" w:hAnsi="Arial" w:cs="Arial"/>
                <w:sz w:val="20"/>
                <w:szCs w:val="20"/>
              </w:rPr>
            </w:pPr>
          </w:p>
        </w:tc>
        <w:tc>
          <w:tcPr>
            <w:tcW w:w="328" w:type="pct"/>
            <w:shd w:val="clear" w:color="auto" w:fill="FFFFFF"/>
            <w:vAlign w:val="center"/>
          </w:tcPr>
          <w:p w14:paraId="2E93FCFD"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7E5D3C6A"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59E3ABC9" w14:textId="77777777" w:rsidR="00B1004F" w:rsidRPr="001C0164" w:rsidRDefault="00B1004F" w:rsidP="004E49DA">
            <w:pPr>
              <w:widowControl/>
              <w:adjustRightInd w:val="0"/>
              <w:snapToGrid w:val="0"/>
              <w:jc w:val="center"/>
              <w:rPr>
                <w:rFonts w:ascii="Arial" w:hAnsi="Arial" w:cs="Arial"/>
                <w:sz w:val="20"/>
                <w:szCs w:val="20"/>
              </w:rPr>
            </w:pPr>
          </w:p>
        </w:tc>
        <w:tc>
          <w:tcPr>
            <w:tcW w:w="328" w:type="pct"/>
            <w:shd w:val="clear" w:color="auto" w:fill="FFFFFF"/>
            <w:vAlign w:val="center"/>
          </w:tcPr>
          <w:p w14:paraId="0E4232D6"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1CA4F60A"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7F7F9D3E"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5DC05BE4"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37922A25"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7D67B1FE"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0E245456"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22C432D9"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5BDF6CDF"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25609023"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0A7041B2" w14:textId="77777777" w:rsidTr="001C0164">
        <w:tblPrEx>
          <w:tblCellMar>
            <w:top w:w="0" w:type="dxa"/>
            <w:left w:w="0" w:type="dxa"/>
            <w:bottom w:w="0" w:type="dxa"/>
            <w:right w:w="0" w:type="dxa"/>
          </w:tblCellMar>
        </w:tblPrEx>
        <w:tc>
          <w:tcPr>
            <w:tcW w:w="274" w:type="pct"/>
            <w:shd w:val="clear" w:color="auto" w:fill="FFFFFF"/>
            <w:vAlign w:val="center"/>
          </w:tcPr>
          <w:p w14:paraId="327D0BBC" w14:textId="77777777" w:rsidR="00B1004F" w:rsidRPr="001C0164" w:rsidRDefault="00B1004F" w:rsidP="004E49DA">
            <w:pPr>
              <w:widowControl/>
              <w:adjustRightInd w:val="0"/>
              <w:snapToGrid w:val="0"/>
              <w:jc w:val="center"/>
              <w:rPr>
                <w:rFonts w:ascii="Arial" w:hAnsi="Arial" w:cs="Arial"/>
                <w:sz w:val="20"/>
                <w:szCs w:val="20"/>
              </w:rPr>
            </w:pPr>
          </w:p>
        </w:tc>
        <w:tc>
          <w:tcPr>
            <w:tcW w:w="272" w:type="pct"/>
            <w:vMerge/>
            <w:shd w:val="clear" w:color="auto" w:fill="FFFFFF"/>
            <w:vAlign w:val="center"/>
          </w:tcPr>
          <w:p w14:paraId="0237F93A" w14:textId="77777777" w:rsidR="00B1004F" w:rsidRPr="001C0164" w:rsidRDefault="00B1004F" w:rsidP="004E49DA">
            <w:pPr>
              <w:widowControl/>
              <w:adjustRightInd w:val="0"/>
              <w:snapToGrid w:val="0"/>
              <w:jc w:val="center"/>
              <w:rPr>
                <w:rFonts w:ascii="Arial" w:hAnsi="Arial" w:cs="Arial"/>
                <w:sz w:val="20"/>
                <w:szCs w:val="20"/>
              </w:rPr>
            </w:pPr>
          </w:p>
        </w:tc>
        <w:tc>
          <w:tcPr>
            <w:tcW w:w="244" w:type="pct"/>
            <w:shd w:val="clear" w:color="auto" w:fill="FFFFFF"/>
            <w:vAlign w:val="center"/>
          </w:tcPr>
          <w:p w14:paraId="3860D5F3" w14:textId="77777777" w:rsidR="00B1004F" w:rsidRPr="001C0164" w:rsidRDefault="00B1004F" w:rsidP="004E49DA">
            <w:pPr>
              <w:widowControl/>
              <w:adjustRightInd w:val="0"/>
              <w:snapToGrid w:val="0"/>
              <w:jc w:val="center"/>
              <w:rPr>
                <w:rFonts w:ascii="Arial" w:hAnsi="Arial" w:cs="Arial"/>
                <w:sz w:val="20"/>
                <w:szCs w:val="20"/>
              </w:rPr>
            </w:pPr>
          </w:p>
        </w:tc>
        <w:tc>
          <w:tcPr>
            <w:tcW w:w="244" w:type="pct"/>
            <w:shd w:val="clear" w:color="auto" w:fill="FFFFFF"/>
            <w:vAlign w:val="center"/>
          </w:tcPr>
          <w:p w14:paraId="75FCA7BD" w14:textId="77777777" w:rsidR="00B1004F" w:rsidRPr="001C0164" w:rsidRDefault="00B1004F" w:rsidP="004E49DA">
            <w:pPr>
              <w:widowControl/>
              <w:adjustRightInd w:val="0"/>
              <w:snapToGrid w:val="0"/>
              <w:jc w:val="center"/>
              <w:rPr>
                <w:rFonts w:ascii="Arial" w:hAnsi="Arial" w:cs="Arial"/>
                <w:sz w:val="20"/>
                <w:szCs w:val="20"/>
              </w:rPr>
            </w:pPr>
          </w:p>
        </w:tc>
        <w:tc>
          <w:tcPr>
            <w:tcW w:w="336" w:type="pct"/>
            <w:shd w:val="clear" w:color="auto" w:fill="FFFFFF"/>
            <w:vAlign w:val="center"/>
          </w:tcPr>
          <w:p w14:paraId="78BBF40B"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5D8E49E6"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36B5D8CB" w14:textId="77777777" w:rsidR="00B1004F" w:rsidRPr="001C0164" w:rsidRDefault="00B1004F" w:rsidP="004E49DA">
            <w:pPr>
              <w:widowControl/>
              <w:adjustRightInd w:val="0"/>
              <w:snapToGrid w:val="0"/>
              <w:jc w:val="center"/>
              <w:rPr>
                <w:rFonts w:ascii="Arial" w:hAnsi="Arial" w:cs="Arial"/>
                <w:sz w:val="20"/>
                <w:szCs w:val="20"/>
              </w:rPr>
            </w:pPr>
          </w:p>
        </w:tc>
        <w:tc>
          <w:tcPr>
            <w:tcW w:w="328" w:type="pct"/>
            <w:shd w:val="clear" w:color="auto" w:fill="FFFFFF"/>
            <w:vAlign w:val="center"/>
          </w:tcPr>
          <w:p w14:paraId="794AAE39"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410AAFAD" w14:textId="77777777" w:rsidR="00B1004F" w:rsidRPr="001C0164" w:rsidRDefault="00B1004F" w:rsidP="004E49DA">
            <w:pPr>
              <w:widowControl/>
              <w:adjustRightInd w:val="0"/>
              <w:snapToGrid w:val="0"/>
              <w:jc w:val="center"/>
              <w:rPr>
                <w:rFonts w:ascii="Arial" w:hAnsi="Arial" w:cs="Arial"/>
                <w:sz w:val="20"/>
                <w:szCs w:val="20"/>
              </w:rPr>
            </w:pPr>
          </w:p>
        </w:tc>
        <w:tc>
          <w:tcPr>
            <w:tcW w:w="242" w:type="pct"/>
            <w:shd w:val="clear" w:color="auto" w:fill="FFFFFF"/>
            <w:vAlign w:val="center"/>
          </w:tcPr>
          <w:p w14:paraId="52025A23" w14:textId="77777777" w:rsidR="00B1004F" w:rsidRPr="001C0164" w:rsidRDefault="00B1004F" w:rsidP="004E49DA">
            <w:pPr>
              <w:widowControl/>
              <w:adjustRightInd w:val="0"/>
              <w:snapToGrid w:val="0"/>
              <w:jc w:val="center"/>
              <w:rPr>
                <w:rFonts w:ascii="Arial" w:hAnsi="Arial" w:cs="Arial"/>
                <w:sz w:val="20"/>
                <w:szCs w:val="20"/>
              </w:rPr>
            </w:pPr>
          </w:p>
        </w:tc>
        <w:tc>
          <w:tcPr>
            <w:tcW w:w="328" w:type="pct"/>
            <w:shd w:val="clear" w:color="auto" w:fill="FFFFFF"/>
            <w:vAlign w:val="center"/>
          </w:tcPr>
          <w:p w14:paraId="3F48C5D5"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65DA6367"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06245D42"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3C1A639A"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5B6BCE61"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51D94B5C"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182CE662"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0D8F0EE7"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443B6A77" w14:textId="77777777" w:rsidR="00B1004F" w:rsidRPr="001C0164" w:rsidRDefault="00B1004F" w:rsidP="004E49DA">
            <w:pPr>
              <w:widowControl/>
              <w:adjustRightInd w:val="0"/>
              <w:snapToGrid w:val="0"/>
              <w:jc w:val="center"/>
              <w:rPr>
                <w:rFonts w:ascii="Arial" w:hAnsi="Arial" w:cs="Arial"/>
                <w:sz w:val="20"/>
                <w:szCs w:val="20"/>
              </w:rPr>
            </w:pPr>
          </w:p>
        </w:tc>
        <w:tc>
          <w:tcPr>
            <w:tcW w:w="223" w:type="pct"/>
            <w:shd w:val="clear" w:color="auto" w:fill="FFFFFF"/>
            <w:vAlign w:val="center"/>
          </w:tcPr>
          <w:p w14:paraId="36703A10" w14:textId="77777777" w:rsidR="00B1004F" w:rsidRPr="001C0164" w:rsidRDefault="00B1004F" w:rsidP="004E49DA">
            <w:pPr>
              <w:widowControl/>
              <w:adjustRightInd w:val="0"/>
              <w:snapToGrid w:val="0"/>
              <w:jc w:val="center"/>
              <w:rPr>
                <w:rFonts w:ascii="Arial" w:hAnsi="Arial" w:cs="Arial"/>
                <w:sz w:val="20"/>
                <w:szCs w:val="20"/>
              </w:rPr>
            </w:pPr>
          </w:p>
        </w:tc>
      </w:tr>
    </w:tbl>
    <w:p w14:paraId="0F9500E4" w14:textId="77777777" w:rsidR="00B1004F" w:rsidRPr="001C0164" w:rsidRDefault="00B1004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 xml:space="preserve">Lưu </w:t>
      </w:r>
      <w:r w:rsidR="001D3FB5" w:rsidRPr="001C0164">
        <w:rPr>
          <w:rFonts w:ascii="Arial" w:hAnsi="Arial" w:cs="Arial"/>
          <w:b/>
          <w:i/>
          <w:sz w:val="20"/>
          <w:szCs w:val="20"/>
          <w:lang w:val="en-US"/>
        </w:rPr>
        <w:t>ý</w:t>
      </w:r>
      <w:r w:rsidRPr="001C0164">
        <w:rPr>
          <w:rFonts w:ascii="Arial" w:hAnsi="Arial" w:cs="Arial"/>
          <w:b/>
          <w:i/>
          <w:sz w:val="20"/>
          <w:szCs w:val="20"/>
        </w:rPr>
        <w:t>:</w:t>
      </w:r>
    </w:p>
    <w:p w14:paraId="624FD948"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Kiểm tra, </w:t>
      </w:r>
      <w:r w:rsidR="000C47C2" w:rsidRPr="001C0164">
        <w:rPr>
          <w:rFonts w:ascii="Arial" w:hAnsi="Arial" w:cs="Arial"/>
          <w:sz w:val="20"/>
          <w:szCs w:val="20"/>
          <w:lang w:val="en-US"/>
        </w:rPr>
        <w:t>đối</w:t>
      </w:r>
      <w:r w:rsidRPr="001C0164">
        <w:rPr>
          <w:rFonts w:ascii="Arial" w:hAnsi="Arial" w:cs="Arial"/>
          <w:sz w:val="20"/>
          <w:szCs w:val="20"/>
        </w:rPr>
        <w:t xml:space="preserve"> chiếu các </w:t>
      </w:r>
      <w:r w:rsidR="00A71B21" w:rsidRPr="001C0164">
        <w:rPr>
          <w:rFonts w:ascii="Arial" w:hAnsi="Arial" w:cs="Arial"/>
          <w:sz w:val="20"/>
          <w:szCs w:val="20"/>
          <w:lang w:val="en-US"/>
        </w:rPr>
        <w:t>chỉ</w:t>
      </w:r>
      <w:r w:rsidRPr="001C0164">
        <w:rPr>
          <w:rFonts w:ascii="Arial" w:hAnsi="Arial" w:cs="Arial"/>
          <w:sz w:val="20"/>
          <w:szCs w:val="20"/>
        </w:rPr>
        <w:t xml:space="preserve"> tiêu phải </w:t>
      </w:r>
      <w:r w:rsidR="00962AE0" w:rsidRPr="001C0164">
        <w:rPr>
          <w:rFonts w:ascii="Arial" w:hAnsi="Arial" w:cs="Arial"/>
          <w:sz w:val="20"/>
          <w:szCs w:val="20"/>
          <w:lang w:val="en-US"/>
        </w:rPr>
        <w:t>đảm bảo</w:t>
      </w:r>
      <w:r w:rsidRPr="001C0164">
        <w:rPr>
          <w:rFonts w:ascii="Arial" w:hAnsi="Arial" w:cs="Arial"/>
          <w:sz w:val="20"/>
          <w:szCs w:val="20"/>
        </w:rPr>
        <w:t xml:space="preserve"> các yêu cầu về số liệu như sau:</w:t>
      </w:r>
    </w:p>
    <w:p w14:paraId="2C4F90A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Kinh phí năm trước chuyển sang + Dự toán được giao trong năm = Kinh phí quyết toán + Kinh phí giảm trong </w:t>
      </w:r>
      <w:r w:rsidR="00711E9F" w:rsidRPr="001C0164">
        <w:rPr>
          <w:rFonts w:ascii="Arial" w:hAnsi="Arial" w:cs="Arial"/>
          <w:sz w:val="20"/>
          <w:szCs w:val="20"/>
          <w:lang w:val="en-US"/>
        </w:rPr>
        <w:t>năm</w:t>
      </w:r>
      <w:r w:rsidRPr="001C0164">
        <w:rPr>
          <w:rFonts w:ascii="Arial" w:hAnsi="Arial" w:cs="Arial"/>
          <w:sz w:val="20"/>
          <w:szCs w:val="20"/>
        </w:rPr>
        <w:t xml:space="preserve"> + Kinh phí được ph</w:t>
      </w:r>
      <w:r w:rsidR="00801C8F" w:rsidRPr="001C0164">
        <w:rPr>
          <w:rFonts w:ascii="Arial" w:hAnsi="Arial" w:cs="Arial"/>
          <w:sz w:val="20"/>
          <w:szCs w:val="20"/>
          <w:lang w:val="en-US"/>
        </w:rPr>
        <w:t>ép</w:t>
      </w:r>
      <w:r w:rsidRPr="001C0164">
        <w:rPr>
          <w:rFonts w:ascii="Arial" w:hAnsi="Arial" w:cs="Arial"/>
          <w:sz w:val="20"/>
          <w:szCs w:val="20"/>
        </w:rPr>
        <w:t xml:space="preserve"> chuyển sang</w:t>
      </w:r>
      <w:r w:rsidR="00DF1E5F" w:rsidRPr="001C0164">
        <w:rPr>
          <w:rFonts w:ascii="Arial" w:hAnsi="Arial" w:cs="Arial"/>
          <w:sz w:val="20"/>
          <w:szCs w:val="20"/>
        </w:rPr>
        <w:t xml:space="preserve"> </w:t>
      </w:r>
      <w:r w:rsidRPr="001C0164">
        <w:rPr>
          <w:rFonts w:ascii="Arial" w:hAnsi="Arial" w:cs="Arial"/>
          <w:sz w:val="20"/>
          <w:szCs w:val="20"/>
        </w:rPr>
        <w:t>năm sau sử dụng và quyết toán.</w:t>
      </w:r>
    </w:p>
    <w:p w14:paraId="036DF77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Kinh phí đã nhận năm trước chuyển sang (số dư tạm ứng năm trước </w:t>
      </w:r>
      <w:r w:rsidR="005A07DD" w:rsidRPr="001C0164">
        <w:rPr>
          <w:rFonts w:ascii="Arial" w:hAnsi="Arial" w:cs="Arial"/>
          <w:sz w:val="20"/>
          <w:szCs w:val="20"/>
          <w:lang w:val="en-US"/>
        </w:rPr>
        <w:t>chuyển</w:t>
      </w:r>
      <w:r w:rsidRPr="001C0164">
        <w:rPr>
          <w:rFonts w:ascii="Arial" w:hAnsi="Arial" w:cs="Arial"/>
          <w:sz w:val="20"/>
          <w:szCs w:val="20"/>
        </w:rPr>
        <w:t xml:space="preserve"> sang) + Kinh phí thực nhận trong năm = Kinh phí quyết toán + Kinh phí chi</w:t>
      </w:r>
      <w:r w:rsidR="00DF1E5F" w:rsidRPr="001C0164">
        <w:rPr>
          <w:rFonts w:ascii="Arial" w:hAnsi="Arial" w:cs="Arial"/>
          <w:sz w:val="20"/>
          <w:szCs w:val="20"/>
        </w:rPr>
        <w:t xml:space="preserve"> </w:t>
      </w:r>
      <w:r w:rsidRPr="001C0164">
        <w:rPr>
          <w:rFonts w:ascii="Arial" w:hAnsi="Arial" w:cs="Arial"/>
          <w:sz w:val="20"/>
          <w:szCs w:val="20"/>
        </w:rPr>
        <w:t xml:space="preserve">sai chế độ </w:t>
      </w:r>
      <w:r w:rsidR="009276CD" w:rsidRPr="001C0164">
        <w:rPr>
          <w:rFonts w:ascii="Arial" w:hAnsi="Arial" w:cs="Arial"/>
          <w:sz w:val="20"/>
          <w:szCs w:val="20"/>
          <w:lang w:val="en-US"/>
        </w:rPr>
        <w:t>đã</w:t>
      </w:r>
      <w:r w:rsidRPr="001C0164">
        <w:rPr>
          <w:rFonts w:ascii="Arial" w:hAnsi="Arial" w:cs="Arial"/>
          <w:sz w:val="20"/>
          <w:szCs w:val="20"/>
        </w:rPr>
        <w:t xml:space="preserve"> nộp NSNN + Kinh phí chi sai chế độ còn phải nộp NSNN + Kinh phí </w:t>
      </w:r>
      <w:r w:rsidR="009824C1" w:rsidRPr="001C0164">
        <w:rPr>
          <w:rFonts w:ascii="Arial" w:hAnsi="Arial" w:cs="Arial"/>
          <w:sz w:val="20"/>
          <w:szCs w:val="20"/>
          <w:lang w:val="en-US"/>
        </w:rPr>
        <w:t>đã</w:t>
      </w:r>
      <w:r w:rsidRPr="001C0164">
        <w:rPr>
          <w:rFonts w:ascii="Arial" w:hAnsi="Arial" w:cs="Arial"/>
          <w:sz w:val="20"/>
          <w:szCs w:val="20"/>
        </w:rPr>
        <w:t xml:space="preserve"> nhận </w:t>
      </w:r>
      <w:r w:rsidR="00A11094" w:rsidRPr="001C0164">
        <w:rPr>
          <w:rFonts w:ascii="Arial" w:hAnsi="Arial" w:cs="Arial"/>
          <w:sz w:val="20"/>
          <w:szCs w:val="20"/>
          <w:lang w:val="en-US"/>
        </w:rPr>
        <w:t>được</w:t>
      </w:r>
      <w:r w:rsidRPr="001C0164">
        <w:rPr>
          <w:rFonts w:ascii="Arial" w:hAnsi="Arial" w:cs="Arial"/>
          <w:sz w:val="20"/>
          <w:szCs w:val="20"/>
        </w:rPr>
        <w:t xml:space="preserve"> phép chuyển sang </w:t>
      </w:r>
      <w:r w:rsidR="00DF1E5F" w:rsidRPr="001C0164">
        <w:rPr>
          <w:rFonts w:ascii="Arial" w:hAnsi="Arial" w:cs="Arial"/>
          <w:sz w:val="20"/>
          <w:szCs w:val="20"/>
        </w:rPr>
        <w:t>năm</w:t>
      </w:r>
      <w:r w:rsidRPr="001C0164">
        <w:rPr>
          <w:rFonts w:ascii="Arial" w:hAnsi="Arial" w:cs="Arial"/>
          <w:sz w:val="20"/>
          <w:szCs w:val="20"/>
        </w:rPr>
        <w:t xml:space="preserve"> sau sử dụng và quyết toán (số dư</w:t>
      </w:r>
      <w:r w:rsidR="00DF1E5F" w:rsidRPr="001C0164">
        <w:rPr>
          <w:rFonts w:ascii="Arial" w:hAnsi="Arial" w:cs="Arial"/>
          <w:sz w:val="20"/>
          <w:szCs w:val="20"/>
        </w:rPr>
        <w:t xml:space="preserve"> </w:t>
      </w:r>
      <w:r w:rsidRPr="001C0164">
        <w:rPr>
          <w:rFonts w:ascii="Arial" w:hAnsi="Arial" w:cs="Arial"/>
          <w:sz w:val="20"/>
          <w:szCs w:val="20"/>
        </w:rPr>
        <w:t>tạm ứng chuyển sang năm sau).</w:t>
      </w:r>
    </w:p>
    <w:p w14:paraId="2CBA858A" w14:textId="77777777" w:rsidR="00174243" w:rsidRPr="001C0164" w:rsidRDefault="00174243" w:rsidP="001C0164">
      <w:pPr>
        <w:adjustRightInd w:val="0"/>
        <w:snapToGrid w:val="0"/>
        <w:spacing w:after="120"/>
        <w:ind w:firstLine="720"/>
        <w:jc w:val="both"/>
        <w:rPr>
          <w:rFonts w:ascii="Arial" w:hAnsi="Arial" w:cs="Arial"/>
          <w:sz w:val="20"/>
          <w:szCs w:val="20"/>
          <w:lang w:val="en-US"/>
        </w:rPr>
      </w:pPr>
    </w:p>
    <w:p w14:paraId="0AA1D0A9" w14:textId="77777777" w:rsidR="00B1004F" w:rsidRPr="001C0164" w:rsidRDefault="00931A2D"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Phần</w:t>
      </w:r>
      <w:r w:rsidR="00B1004F" w:rsidRPr="001C0164">
        <w:rPr>
          <w:rFonts w:ascii="Arial" w:hAnsi="Arial" w:cs="Arial"/>
          <w:b/>
          <w:sz w:val="20"/>
          <w:szCs w:val="20"/>
        </w:rPr>
        <w:t xml:space="preserve"> II - </w:t>
      </w:r>
      <w:r w:rsidR="00174243" w:rsidRPr="001C0164">
        <w:rPr>
          <w:rFonts w:ascii="Arial" w:hAnsi="Arial" w:cs="Arial"/>
          <w:b/>
          <w:sz w:val="20"/>
          <w:szCs w:val="20"/>
        </w:rPr>
        <w:t>CHI TIẾT KINH PHÍ QUYẾT TOÁN</w:t>
      </w:r>
      <w:r w:rsidR="00B1004F" w:rsidRPr="001C0164">
        <w:rPr>
          <w:rFonts w:ascii="Arial" w:hAnsi="Arial" w:cs="Arial"/>
          <w:b/>
          <w:sz w:val="20"/>
          <w:szCs w:val="20"/>
        </w:rPr>
        <w:t>:</w:t>
      </w:r>
    </w:p>
    <w:p w14:paraId="7CCE887B"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(Nội dung theo M</w:t>
      </w:r>
      <w:r w:rsidR="008608E9" w:rsidRPr="001C0164">
        <w:rPr>
          <w:rFonts w:ascii="Arial" w:hAnsi="Arial" w:cs="Arial"/>
          <w:i/>
          <w:sz w:val="20"/>
          <w:szCs w:val="20"/>
          <w:lang w:val="en-US"/>
        </w:rPr>
        <w:t>ẫ</w:t>
      </w:r>
      <w:r w:rsidRPr="001C0164">
        <w:rPr>
          <w:rFonts w:ascii="Arial" w:hAnsi="Arial" w:cs="Arial"/>
          <w:i/>
          <w:sz w:val="20"/>
          <w:szCs w:val="20"/>
        </w:rPr>
        <w:t xml:space="preserve">u số </w:t>
      </w:r>
      <w:r w:rsidR="008608E9" w:rsidRPr="001C0164">
        <w:rPr>
          <w:rFonts w:ascii="Arial" w:hAnsi="Arial" w:cs="Arial"/>
          <w:i/>
          <w:sz w:val="20"/>
          <w:szCs w:val="20"/>
          <w:lang w:val="en-US"/>
        </w:rPr>
        <w:t>B01</w:t>
      </w:r>
      <w:r w:rsidRPr="001C0164">
        <w:rPr>
          <w:rFonts w:ascii="Arial" w:hAnsi="Arial" w:cs="Arial"/>
          <w:i/>
          <w:sz w:val="20"/>
          <w:szCs w:val="20"/>
        </w:rPr>
        <w:t xml:space="preserve">/BCQT ban hành kèm theo Thông tư </w:t>
      </w:r>
      <w:r w:rsidR="00DF1E5F" w:rsidRPr="001C0164">
        <w:rPr>
          <w:rFonts w:ascii="Arial" w:hAnsi="Arial" w:cs="Arial"/>
          <w:i/>
          <w:sz w:val="20"/>
          <w:szCs w:val="20"/>
        </w:rPr>
        <w:t>số</w:t>
      </w:r>
      <w:r w:rsidRPr="001C0164">
        <w:rPr>
          <w:rFonts w:ascii="Arial" w:hAnsi="Arial" w:cs="Arial"/>
          <w:i/>
          <w:sz w:val="20"/>
          <w:szCs w:val="20"/>
        </w:rPr>
        <w:t xml:space="preserve"> 24/2024/TT-BTC)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0"/>
        <w:gridCol w:w="619"/>
        <w:gridCol w:w="399"/>
        <w:gridCol w:w="411"/>
        <w:gridCol w:w="487"/>
        <w:gridCol w:w="356"/>
        <w:gridCol w:w="531"/>
        <w:gridCol w:w="619"/>
        <w:gridCol w:w="334"/>
        <w:gridCol w:w="488"/>
        <w:gridCol w:w="587"/>
        <w:gridCol w:w="334"/>
        <w:gridCol w:w="488"/>
        <w:gridCol w:w="587"/>
        <w:gridCol w:w="225"/>
        <w:gridCol w:w="225"/>
        <w:gridCol w:w="340"/>
        <w:gridCol w:w="225"/>
        <w:gridCol w:w="225"/>
        <w:gridCol w:w="340"/>
        <w:gridCol w:w="225"/>
        <w:gridCol w:w="225"/>
        <w:gridCol w:w="340"/>
      </w:tblGrid>
      <w:tr w:rsidR="00B1004F" w:rsidRPr="001C0164" w14:paraId="64549B2C" w14:textId="77777777" w:rsidTr="001C0164">
        <w:tblPrEx>
          <w:tblCellMar>
            <w:top w:w="0" w:type="dxa"/>
            <w:left w:w="0" w:type="dxa"/>
            <w:bottom w:w="0" w:type="dxa"/>
            <w:right w:w="0" w:type="dxa"/>
          </w:tblCellMar>
        </w:tblPrEx>
        <w:tc>
          <w:tcPr>
            <w:tcW w:w="232" w:type="pct"/>
            <w:vMerge w:val="restart"/>
            <w:shd w:val="clear" w:color="auto" w:fill="FFFFFF"/>
            <w:vAlign w:val="center"/>
          </w:tcPr>
          <w:p w14:paraId="1A56D38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275" w:type="pct"/>
            <w:vMerge w:val="restart"/>
            <w:shd w:val="clear" w:color="auto" w:fill="FFFFFF"/>
            <w:vAlign w:val="center"/>
          </w:tcPr>
          <w:p w14:paraId="0FFD3A1C" w14:textId="77777777" w:rsidR="00B1004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Khoản</w:t>
            </w:r>
          </w:p>
        </w:tc>
        <w:tc>
          <w:tcPr>
            <w:tcW w:w="230" w:type="pct"/>
            <w:vMerge w:val="restart"/>
            <w:shd w:val="clear" w:color="auto" w:fill="FFFFFF"/>
            <w:vAlign w:val="center"/>
          </w:tcPr>
          <w:p w14:paraId="00AAFEC5" w14:textId="77777777" w:rsidR="00B1004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Mục</w:t>
            </w:r>
          </w:p>
        </w:tc>
        <w:tc>
          <w:tcPr>
            <w:tcW w:w="232" w:type="pct"/>
            <w:vMerge w:val="restart"/>
            <w:shd w:val="clear" w:color="auto" w:fill="FFFFFF"/>
            <w:vAlign w:val="center"/>
          </w:tcPr>
          <w:p w14:paraId="3AFC80B1"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Tiểu</w:t>
            </w:r>
            <w:r w:rsidR="006F231C" w:rsidRPr="001C0164">
              <w:rPr>
                <w:rFonts w:ascii="Arial" w:hAnsi="Arial" w:cs="Arial"/>
                <w:b/>
                <w:sz w:val="20"/>
                <w:szCs w:val="20"/>
              </w:rPr>
              <w:t xml:space="preserve"> </w:t>
            </w:r>
            <w:r w:rsidR="00931A2D" w:rsidRPr="001C0164">
              <w:rPr>
                <w:rFonts w:ascii="Arial" w:hAnsi="Arial" w:cs="Arial"/>
                <w:b/>
                <w:sz w:val="20"/>
                <w:szCs w:val="20"/>
              </w:rPr>
              <w:t>mục</w:t>
            </w:r>
          </w:p>
        </w:tc>
        <w:tc>
          <w:tcPr>
            <w:tcW w:w="215" w:type="pct"/>
            <w:vMerge w:val="restart"/>
            <w:shd w:val="clear" w:color="auto" w:fill="FFFFFF"/>
            <w:vAlign w:val="center"/>
          </w:tcPr>
          <w:p w14:paraId="03E1D7D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Nội</w:t>
            </w:r>
            <w:r w:rsidR="006F231C" w:rsidRPr="001C0164">
              <w:rPr>
                <w:rFonts w:ascii="Arial" w:hAnsi="Arial" w:cs="Arial"/>
                <w:b/>
                <w:sz w:val="20"/>
                <w:szCs w:val="20"/>
              </w:rPr>
              <w:t xml:space="preserve"> </w:t>
            </w:r>
            <w:r w:rsidRPr="001C0164">
              <w:rPr>
                <w:rFonts w:ascii="Arial" w:hAnsi="Arial" w:cs="Arial"/>
                <w:b/>
                <w:sz w:val="20"/>
                <w:szCs w:val="20"/>
              </w:rPr>
              <w:t>dung</w:t>
            </w:r>
            <w:r w:rsidR="006F231C" w:rsidRPr="001C0164">
              <w:rPr>
                <w:rFonts w:ascii="Arial" w:hAnsi="Arial" w:cs="Arial"/>
                <w:b/>
                <w:sz w:val="20"/>
                <w:szCs w:val="20"/>
              </w:rPr>
              <w:t xml:space="preserve"> </w:t>
            </w:r>
            <w:r w:rsidRPr="001C0164">
              <w:rPr>
                <w:rFonts w:ascii="Arial" w:hAnsi="Arial" w:cs="Arial"/>
                <w:b/>
                <w:sz w:val="20"/>
                <w:szCs w:val="20"/>
              </w:rPr>
              <w:t>chi</w:t>
            </w:r>
          </w:p>
        </w:tc>
        <w:tc>
          <w:tcPr>
            <w:tcW w:w="676" w:type="pct"/>
            <w:gridSpan w:val="3"/>
            <w:shd w:val="clear" w:color="auto" w:fill="FFFFFF"/>
            <w:vAlign w:val="center"/>
          </w:tcPr>
          <w:p w14:paraId="0A219093" w14:textId="77777777" w:rsidR="00B1004F" w:rsidRPr="001C0164" w:rsidRDefault="006E0F53"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Tổng số</w:t>
            </w:r>
          </w:p>
        </w:tc>
        <w:tc>
          <w:tcPr>
            <w:tcW w:w="1931" w:type="pct"/>
            <w:gridSpan w:val="9"/>
            <w:shd w:val="clear" w:color="auto" w:fill="FFFFFF"/>
            <w:vAlign w:val="center"/>
          </w:tcPr>
          <w:p w14:paraId="44B3FF7D"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Nguồn ngân sách nhà nước</w:t>
            </w:r>
          </w:p>
        </w:tc>
        <w:tc>
          <w:tcPr>
            <w:tcW w:w="604" w:type="pct"/>
            <w:gridSpan w:val="3"/>
            <w:vMerge w:val="restart"/>
            <w:shd w:val="clear" w:color="auto" w:fill="FFFFFF"/>
            <w:vAlign w:val="center"/>
          </w:tcPr>
          <w:p w14:paraId="485D3F11"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Phí được</w:t>
            </w:r>
            <w:r w:rsidR="00DF1E5F" w:rsidRPr="001C0164">
              <w:rPr>
                <w:rFonts w:ascii="Arial" w:hAnsi="Arial" w:cs="Arial"/>
                <w:b/>
                <w:sz w:val="20"/>
                <w:szCs w:val="20"/>
              </w:rPr>
              <w:t xml:space="preserve"> </w:t>
            </w:r>
            <w:r w:rsidRPr="001C0164">
              <w:rPr>
                <w:rFonts w:ascii="Arial" w:hAnsi="Arial" w:cs="Arial"/>
                <w:b/>
                <w:sz w:val="20"/>
                <w:szCs w:val="20"/>
              </w:rPr>
              <w:t>khấu trừ,</w:t>
            </w:r>
            <w:r w:rsidR="00DF1E5F" w:rsidRPr="001C0164">
              <w:rPr>
                <w:rFonts w:ascii="Arial" w:hAnsi="Arial" w:cs="Arial"/>
                <w:b/>
                <w:sz w:val="20"/>
                <w:szCs w:val="20"/>
              </w:rPr>
              <w:t xml:space="preserve"> </w:t>
            </w:r>
            <w:r w:rsidRPr="001C0164">
              <w:rPr>
                <w:rFonts w:ascii="Arial" w:hAnsi="Arial" w:cs="Arial"/>
                <w:b/>
                <w:sz w:val="20"/>
                <w:szCs w:val="20"/>
              </w:rPr>
              <w:t>để lại</w:t>
            </w:r>
          </w:p>
        </w:tc>
        <w:tc>
          <w:tcPr>
            <w:tcW w:w="604" w:type="pct"/>
            <w:gridSpan w:val="3"/>
            <w:vMerge w:val="restart"/>
            <w:shd w:val="clear" w:color="auto" w:fill="FFFFFF"/>
            <w:vAlign w:val="center"/>
          </w:tcPr>
          <w:p w14:paraId="3C495527"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Nguồn kinh</w:t>
            </w:r>
            <w:r w:rsidR="00DF1E5F" w:rsidRPr="001C0164">
              <w:rPr>
                <w:rFonts w:ascii="Arial" w:hAnsi="Arial" w:cs="Arial"/>
                <w:b/>
                <w:sz w:val="20"/>
                <w:szCs w:val="20"/>
              </w:rPr>
              <w:t xml:space="preserve"> </w:t>
            </w:r>
            <w:r w:rsidRPr="001C0164">
              <w:rPr>
                <w:rFonts w:ascii="Arial" w:hAnsi="Arial" w:cs="Arial"/>
                <w:b/>
                <w:sz w:val="20"/>
                <w:szCs w:val="20"/>
              </w:rPr>
              <w:t>phí hoạt động</w:t>
            </w:r>
            <w:r w:rsidR="00DF1E5F" w:rsidRPr="001C0164">
              <w:rPr>
                <w:rFonts w:ascii="Arial" w:hAnsi="Arial" w:cs="Arial"/>
                <w:b/>
                <w:sz w:val="20"/>
                <w:szCs w:val="20"/>
              </w:rPr>
              <w:t xml:space="preserve"> </w:t>
            </w:r>
            <w:r w:rsidRPr="001C0164">
              <w:rPr>
                <w:rFonts w:ascii="Arial" w:hAnsi="Arial" w:cs="Arial"/>
                <w:b/>
                <w:sz w:val="20"/>
                <w:szCs w:val="20"/>
              </w:rPr>
              <w:t>nghiệp vụ</w:t>
            </w:r>
          </w:p>
        </w:tc>
      </w:tr>
      <w:tr w:rsidR="00B1004F" w:rsidRPr="001C0164" w14:paraId="65ACDF03" w14:textId="77777777" w:rsidTr="001C0164">
        <w:tblPrEx>
          <w:tblCellMar>
            <w:top w:w="0" w:type="dxa"/>
            <w:left w:w="0" w:type="dxa"/>
            <w:bottom w:w="0" w:type="dxa"/>
            <w:right w:w="0" w:type="dxa"/>
          </w:tblCellMar>
        </w:tblPrEx>
        <w:tc>
          <w:tcPr>
            <w:tcW w:w="232" w:type="pct"/>
            <w:vMerge/>
            <w:shd w:val="clear" w:color="auto" w:fill="FFFFFF"/>
            <w:vAlign w:val="center"/>
          </w:tcPr>
          <w:p w14:paraId="1CD1D74E" w14:textId="77777777" w:rsidR="00B1004F" w:rsidRPr="001C0164" w:rsidRDefault="00B1004F" w:rsidP="004E49DA">
            <w:pPr>
              <w:widowControl/>
              <w:adjustRightInd w:val="0"/>
              <w:snapToGrid w:val="0"/>
              <w:jc w:val="center"/>
              <w:rPr>
                <w:rFonts w:ascii="Arial" w:hAnsi="Arial" w:cs="Arial"/>
                <w:sz w:val="20"/>
                <w:szCs w:val="20"/>
              </w:rPr>
            </w:pPr>
          </w:p>
        </w:tc>
        <w:tc>
          <w:tcPr>
            <w:tcW w:w="275" w:type="pct"/>
            <w:vMerge/>
            <w:shd w:val="clear" w:color="auto" w:fill="FFFFFF"/>
            <w:vAlign w:val="center"/>
          </w:tcPr>
          <w:p w14:paraId="393D8987" w14:textId="77777777" w:rsidR="00B1004F" w:rsidRPr="001C0164" w:rsidRDefault="00B1004F" w:rsidP="004E49DA">
            <w:pPr>
              <w:widowControl/>
              <w:adjustRightInd w:val="0"/>
              <w:snapToGrid w:val="0"/>
              <w:jc w:val="center"/>
              <w:rPr>
                <w:rFonts w:ascii="Arial" w:hAnsi="Arial" w:cs="Arial"/>
                <w:sz w:val="20"/>
                <w:szCs w:val="20"/>
              </w:rPr>
            </w:pPr>
          </w:p>
        </w:tc>
        <w:tc>
          <w:tcPr>
            <w:tcW w:w="230" w:type="pct"/>
            <w:vMerge/>
            <w:shd w:val="clear" w:color="auto" w:fill="FFFFFF"/>
            <w:vAlign w:val="center"/>
          </w:tcPr>
          <w:p w14:paraId="08D1D0BF" w14:textId="77777777" w:rsidR="00B1004F" w:rsidRPr="001C0164" w:rsidRDefault="00B1004F" w:rsidP="004E49DA">
            <w:pPr>
              <w:widowControl/>
              <w:adjustRightInd w:val="0"/>
              <w:snapToGrid w:val="0"/>
              <w:jc w:val="center"/>
              <w:rPr>
                <w:rFonts w:ascii="Arial" w:hAnsi="Arial" w:cs="Arial"/>
                <w:sz w:val="20"/>
                <w:szCs w:val="20"/>
              </w:rPr>
            </w:pPr>
          </w:p>
        </w:tc>
        <w:tc>
          <w:tcPr>
            <w:tcW w:w="232" w:type="pct"/>
            <w:vMerge/>
            <w:shd w:val="clear" w:color="auto" w:fill="FFFFFF"/>
            <w:vAlign w:val="center"/>
          </w:tcPr>
          <w:p w14:paraId="7441D48C" w14:textId="77777777" w:rsidR="00B1004F" w:rsidRPr="001C0164" w:rsidRDefault="00B1004F" w:rsidP="004E49DA">
            <w:pPr>
              <w:widowControl/>
              <w:adjustRightInd w:val="0"/>
              <w:snapToGrid w:val="0"/>
              <w:jc w:val="center"/>
              <w:rPr>
                <w:rFonts w:ascii="Arial" w:hAnsi="Arial" w:cs="Arial"/>
                <w:sz w:val="20"/>
                <w:szCs w:val="20"/>
              </w:rPr>
            </w:pPr>
          </w:p>
        </w:tc>
        <w:tc>
          <w:tcPr>
            <w:tcW w:w="215" w:type="pct"/>
            <w:vMerge/>
            <w:shd w:val="clear" w:color="auto" w:fill="FFFFFF"/>
            <w:vAlign w:val="center"/>
          </w:tcPr>
          <w:p w14:paraId="1C8402A9" w14:textId="77777777" w:rsidR="00B1004F" w:rsidRPr="001C0164" w:rsidRDefault="00B1004F" w:rsidP="004E49DA">
            <w:pPr>
              <w:widowControl/>
              <w:adjustRightInd w:val="0"/>
              <w:snapToGrid w:val="0"/>
              <w:jc w:val="center"/>
              <w:rPr>
                <w:rFonts w:ascii="Arial" w:hAnsi="Arial" w:cs="Arial"/>
                <w:sz w:val="20"/>
                <w:szCs w:val="20"/>
              </w:rPr>
            </w:pPr>
          </w:p>
        </w:tc>
        <w:tc>
          <w:tcPr>
            <w:tcW w:w="201" w:type="pct"/>
            <w:vMerge w:val="restart"/>
            <w:shd w:val="clear" w:color="auto" w:fill="FFFFFF"/>
            <w:vAlign w:val="center"/>
          </w:tcPr>
          <w:p w14:paraId="0F66D45B"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Số</w:t>
            </w:r>
            <w:r w:rsidR="006F231C" w:rsidRPr="001C0164">
              <w:rPr>
                <w:rFonts w:ascii="Arial" w:hAnsi="Arial" w:cs="Arial"/>
                <w:b/>
                <w:sz w:val="20"/>
                <w:szCs w:val="20"/>
              </w:rPr>
              <w:t xml:space="preserve"> </w:t>
            </w:r>
            <w:r w:rsidRPr="001C0164">
              <w:rPr>
                <w:rFonts w:ascii="Arial" w:hAnsi="Arial" w:cs="Arial"/>
                <w:b/>
                <w:sz w:val="20"/>
                <w:szCs w:val="20"/>
              </w:rPr>
              <w:t>báo</w:t>
            </w:r>
            <w:r w:rsidR="006F231C" w:rsidRPr="001C0164">
              <w:rPr>
                <w:rFonts w:ascii="Arial" w:hAnsi="Arial" w:cs="Arial"/>
                <w:b/>
                <w:sz w:val="20"/>
                <w:szCs w:val="20"/>
              </w:rPr>
              <w:t xml:space="preserve"> </w:t>
            </w:r>
            <w:r w:rsidRPr="001C0164">
              <w:rPr>
                <w:rFonts w:ascii="Arial" w:hAnsi="Arial" w:cs="Arial"/>
                <w:b/>
                <w:sz w:val="20"/>
                <w:szCs w:val="20"/>
              </w:rPr>
              <w:t>cáo</w:t>
            </w:r>
          </w:p>
        </w:tc>
        <w:tc>
          <w:tcPr>
            <w:tcW w:w="201" w:type="pct"/>
            <w:vMerge w:val="restart"/>
            <w:shd w:val="clear" w:color="auto" w:fill="FFFFFF"/>
            <w:vAlign w:val="center"/>
          </w:tcPr>
          <w:p w14:paraId="76ED5B0E"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Số x</w:t>
            </w:r>
            <w:r w:rsidR="0032488C" w:rsidRPr="001C0164">
              <w:rPr>
                <w:rFonts w:ascii="Arial" w:hAnsi="Arial" w:cs="Arial"/>
                <w:b/>
                <w:sz w:val="20"/>
                <w:szCs w:val="20"/>
                <w:lang w:val="en-US"/>
              </w:rPr>
              <w:t>é</w:t>
            </w:r>
            <w:r w:rsidRPr="001C0164">
              <w:rPr>
                <w:rFonts w:ascii="Arial" w:hAnsi="Arial" w:cs="Arial"/>
                <w:b/>
                <w:sz w:val="20"/>
                <w:szCs w:val="20"/>
              </w:rPr>
              <w:t>t</w:t>
            </w:r>
            <w:r w:rsidR="00DF1E5F" w:rsidRPr="001C0164">
              <w:rPr>
                <w:rFonts w:ascii="Arial" w:hAnsi="Arial" w:cs="Arial"/>
                <w:b/>
                <w:sz w:val="20"/>
                <w:szCs w:val="20"/>
              </w:rPr>
              <w:t xml:space="preserve"> </w:t>
            </w:r>
            <w:r w:rsidRPr="001C0164">
              <w:rPr>
                <w:rFonts w:ascii="Arial" w:hAnsi="Arial" w:cs="Arial"/>
                <w:b/>
                <w:sz w:val="20"/>
                <w:szCs w:val="20"/>
              </w:rPr>
              <w:t>duyệt</w:t>
            </w:r>
          </w:p>
        </w:tc>
        <w:tc>
          <w:tcPr>
            <w:tcW w:w="275" w:type="pct"/>
            <w:vMerge w:val="restart"/>
            <w:shd w:val="clear" w:color="auto" w:fill="FFFFFF"/>
            <w:vAlign w:val="center"/>
          </w:tcPr>
          <w:p w14:paraId="0ACB2A8A" w14:textId="77777777" w:rsidR="00B1004F" w:rsidRPr="001C0164" w:rsidRDefault="0032488C"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Chênh lệch</w:t>
            </w:r>
          </w:p>
        </w:tc>
        <w:tc>
          <w:tcPr>
            <w:tcW w:w="664" w:type="pct"/>
            <w:gridSpan w:val="3"/>
            <w:shd w:val="clear" w:color="auto" w:fill="FFFFFF"/>
            <w:vAlign w:val="center"/>
          </w:tcPr>
          <w:p w14:paraId="2F2BACC0"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Ngân sách trong</w:t>
            </w:r>
            <w:r w:rsidR="00DF1E5F" w:rsidRPr="001C0164">
              <w:rPr>
                <w:rFonts w:ascii="Arial" w:hAnsi="Arial" w:cs="Arial"/>
                <w:b/>
                <w:sz w:val="20"/>
                <w:szCs w:val="20"/>
              </w:rPr>
              <w:t xml:space="preserve"> </w:t>
            </w:r>
            <w:r w:rsidRPr="001C0164">
              <w:rPr>
                <w:rFonts w:ascii="Arial" w:hAnsi="Arial" w:cs="Arial"/>
                <w:b/>
                <w:sz w:val="20"/>
                <w:szCs w:val="20"/>
              </w:rPr>
              <w:t>nước</w:t>
            </w:r>
          </w:p>
        </w:tc>
        <w:tc>
          <w:tcPr>
            <w:tcW w:w="664" w:type="pct"/>
            <w:gridSpan w:val="3"/>
            <w:shd w:val="clear" w:color="auto" w:fill="FFFFFF"/>
            <w:vAlign w:val="center"/>
          </w:tcPr>
          <w:p w14:paraId="398F1991"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Viện trợ</w:t>
            </w:r>
          </w:p>
        </w:tc>
        <w:tc>
          <w:tcPr>
            <w:tcW w:w="604" w:type="pct"/>
            <w:gridSpan w:val="3"/>
            <w:shd w:val="clear" w:color="auto" w:fill="FFFFFF"/>
            <w:vAlign w:val="center"/>
          </w:tcPr>
          <w:p w14:paraId="41D4A505"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Vay nợ nước</w:t>
            </w:r>
            <w:r w:rsidR="00DF1E5F" w:rsidRPr="001C0164">
              <w:rPr>
                <w:rFonts w:ascii="Arial" w:hAnsi="Arial" w:cs="Arial"/>
                <w:b/>
                <w:sz w:val="20"/>
                <w:szCs w:val="20"/>
              </w:rPr>
              <w:t xml:space="preserve"> </w:t>
            </w:r>
            <w:r w:rsidRPr="001C0164">
              <w:rPr>
                <w:rFonts w:ascii="Arial" w:hAnsi="Arial" w:cs="Arial"/>
                <w:b/>
                <w:sz w:val="20"/>
                <w:szCs w:val="20"/>
              </w:rPr>
              <w:t>ngoài</w:t>
            </w:r>
          </w:p>
        </w:tc>
        <w:tc>
          <w:tcPr>
            <w:tcW w:w="604" w:type="pct"/>
            <w:gridSpan w:val="3"/>
            <w:vMerge/>
            <w:shd w:val="clear" w:color="auto" w:fill="FFFFFF"/>
            <w:vAlign w:val="center"/>
          </w:tcPr>
          <w:p w14:paraId="15CB8663" w14:textId="77777777" w:rsidR="00B1004F" w:rsidRPr="001C0164" w:rsidRDefault="00B1004F" w:rsidP="004E49DA">
            <w:pPr>
              <w:widowControl/>
              <w:adjustRightInd w:val="0"/>
              <w:snapToGrid w:val="0"/>
              <w:jc w:val="center"/>
              <w:rPr>
                <w:rFonts w:ascii="Arial" w:hAnsi="Arial" w:cs="Arial"/>
                <w:sz w:val="20"/>
                <w:szCs w:val="20"/>
              </w:rPr>
            </w:pPr>
          </w:p>
        </w:tc>
        <w:tc>
          <w:tcPr>
            <w:tcW w:w="604" w:type="pct"/>
            <w:gridSpan w:val="3"/>
            <w:vMerge/>
            <w:shd w:val="clear" w:color="auto" w:fill="FFFFFF"/>
            <w:vAlign w:val="center"/>
          </w:tcPr>
          <w:p w14:paraId="3BEF4813" w14:textId="77777777" w:rsidR="00B1004F" w:rsidRPr="001C0164" w:rsidRDefault="00B1004F" w:rsidP="004E49DA">
            <w:pPr>
              <w:widowControl/>
              <w:adjustRightInd w:val="0"/>
              <w:snapToGrid w:val="0"/>
              <w:jc w:val="center"/>
              <w:rPr>
                <w:rFonts w:ascii="Arial" w:hAnsi="Arial" w:cs="Arial"/>
                <w:sz w:val="20"/>
                <w:szCs w:val="20"/>
              </w:rPr>
            </w:pPr>
          </w:p>
        </w:tc>
      </w:tr>
      <w:tr w:rsidR="004E49DA" w:rsidRPr="001C0164" w14:paraId="4855F9D7" w14:textId="77777777" w:rsidTr="001C0164">
        <w:tblPrEx>
          <w:tblCellMar>
            <w:top w:w="0" w:type="dxa"/>
            <w:left w:w="0" w:type="dxa"/>
            <w:bottom w:w="0" w:type="dxa"/>
            <w:right w:w="0" w:type="dxa"/>
          </w:tblCellMar>
        </w:tblPrEx>
        <w:tc>
          <w:tcPr>
            <w:tcW w:w="232" w:type="pct"/>
            <w:vMerge/>
            <w:shd w:val="clear" w:color="auto" w:fill="FFFFFF"/>
            <w:vAlign w:val="center"/>
          </w:tcPr>
          <w:p w14:paraId="33F45553" w14:textId="77777777" w:rsidR="00985CD3" w:rsidRPr="001C0164" w:rsidRDefault="00985CD3" w:rsidP="004E49DA">
            <w:pPr>
              <w:widowControl/>
              <w:adjustRightInd w:val="0"/>
              <w:snapToGrid w:val="0"/>
              <w:jc w:val="center"/>
              <w:rPr>
                <w:rFonts w:ascii="Arial" w:hAnsi="Arial" w:cs="Arial"/>
                <w:sz w:val="20"/>
                <w:szCs w:val="20"/>
              </w:rPr>
            </w:pPr>
          </w:p>
        </w:tc>
        <w:tc>
          <w:tcPr>
            <w:tcW w:w="275" w:type="pct"/>
            <w:vMerge/>
            <w:shd w:val="clear" w:color="auto" w:fill="FFFFFF"/>
            <w:vAlign w:val="center"/>
          </w:tcPr>
          <w:p w14:paraId="3F7A25D2" w14:textId="77777777" w:rsidR="00985CD3" w:rsidRPr="001C0164" w:rsidRDefault="00985CD3" w:rsidP="004E49DA">
            <w:pPr>
              <w:widowControl/>
              <w:adjustRightInd w:val="0"/>
              <w:snapToGrid w:val="0"/>
              <w:jc w:val="center"/>
              <w:rPr>
                <w:rFonts w:ascii="Arial" w:hAnsi="Arial" w:cs="Arial"/>
                <w:sz w:val="20"/>
                <w:szCs w:val="20"/>
              </w:rPr>
            </w:pPr>
          </w:p>
        </w:tc>
        <w:tc>
          <w:tcPr>
            <w:tcW w:w="230" w:type="pct"/>
            <w:vMerge/>
            <w:shd w:val="clear" w:color="auto" w:fill="FFFFFF"/>
            <w:vAlign w:val="center"/>
          </w:tcPr>
          <w:p w14:paraId="4C09CCDE" w14:textId="77777777" w:rsidR="00985CD3" w:rsidRPr="001C0164" w:rsidRDefault="00985CD3" w:rsidP="004E49DA">
            <w:pPr>
              <w:widowControl/>
              <w:adjustRightInd w:val="0"/>
              <w:snapToGrid w:val="0"/>
              <w:jc w:val="center"/>
              <w:rPr>
                <w:rFonts w:ascii="Arial" w:hAnsi="Arial" w:cs="Arial"/>
                <w:sz w:val="20"/>
                <w:szCs w:val="20"/>
              </w:rPr>
            </w:pPr>
          </w:p>
        </w:tc>
        <w:tc>
          <w:tcPr>
            <w:tcW w:w="232" w:type="pct"/>
            <w:vMerge/>
            <w:shd w:val="clear" w:color="auto" w:fill="FFFFFF"/>
            <w:vAlign w:val="center"/>
          </w:tcPr>
          <w:p w14:paraId="2F0549D9" w14:textId="77777777" w:rsidR="00985CD3" w:rsidRPr="001C0164" w:rsidRDefault="00985CD3" w:rsidP="004E49DA">
            <w:pPr>
              <w:widowControl/>
              <w:adjustRightInd w:val="0"/>
              <w:snapToGrid w:val="0"/>
              <w:jc w:val="center"/>
              <w:rPr>
                <w:rFonts w:ascii="Arial" w:hAnsi="Arial" w:cs="Arial"/>
                <w:sz w:val="20"/>
                <w:szCs w:val="20"/>
              </w:rPr>
            </w:pPr>
          </w:p>
        </w:tc>
        <w:tc>
          <w:tcPr>
            <w:tcW w:w="215" w:type="pct"/>
            <w:vMerge/>
            <w:shd w:val="clear" w:color="auto" w:fill="FFFFFF"/>
            <w:vAlign w:val="center"/>
          </w:tcPr>
          <w:p w14:paraId="78EEE491" w14:textId="77777777" w:rsidR="00985CD3" w:rsidRPr="001C0164" w:rsidRDefault="00985CD3" w:rsidP="004E49DA">
            <w:pPr>
              <w:widowControl/>
              <w:adjustRightInd w:val="0"/>
              <w:snapToGrid w:val="0"/>
              <w:jc w:val="center"/>
              <w:rPr>
                <w:rFonts w:ascii="Arial" w:hAnsi="Arial" w:cs="Arial"/>
                <w:sz w:val="20"/>
                <w:szCs w:val="20"/>
              </w:rPr>
            </w:pPr>
          </w:p>
        </w:tc>
        <w:tc>
          <w:tcPr>
            <w:tcW w:w="201" w:type="pct"/>
            <w:vMerge/>
            <w:shd w:val="clear" w:color="auto" w:fill="FFFFFF"/>
            <w:vAlign w:val="center"/>
          </w:tcPr>
          <w:p w14:paraId="7FC38D9A" w14:textId="77777777" w:rsidR="00985CD3" w:rsidRPr="001C0164" w:rsidRDefault="00985CD3" w:rsidP="004E49DA">
            <w:pPr>
              <w:widowControl/>
              <w:adjustRightInd w:val="0"/>
              <w:snapToGrid w:val="0"/>
              <w:jc w:val="center"/>
              <w:rPr>
                <w:rFonts w:ascii="Arial" w:hAnsi="Arial" w:cs="Arial"/>
                <w:sz w:val="20"/>
                <w:szCs w:val="20"/>
              </w:rPr>
            </w:pPr>
          </w:p>
        </w:tc>
        <w:tc>
          <w:tcPr>
            <w:tcW w:w="201" w:type="pct"/>
            <w:vMerge/>
            <w:shd w:val="clear" w:color="auto" w:fill="FFFFFF"/>
            <w:vAlign w:val="center"/>
          </w:tcPr>
          <w:p w14:paraId="0C1C41C3" w14:textId="77777777" w:rsidR="00985CD3" w:rsidRPr="001C0164" w:rsidRDefault="00985CD3" w:rsidP="004E49DA">
            <w:pPr>
              <w:widowControl/>
              <w:adjustRightInd w:val="0"/>
              <w:snapToGrid w:val="0"/>
              <w:jc w:val="center"/>
              <w:rPr>
                <w:rFonts w:ascii="Arial" w:hAnsi="Arial" w:cs="Arial"/>
                <w:sz w:val="20"/>
                <w:szCs w:val="20"/>
              </w:rPr>
            </w:pPr>
          </w:p>
        </w:tc>
        <w:tc>
          <w:tcPr>
            <w:tcW w:w="275" w:type="pct"/>
            <w:vMerge/>
            <w:shd w:val="clear" w:color="auto" w:fill="FFFFFF"/>
            <w:vAlign w:val="center"/>
          </w:tcPr>
          <w:p w14:paraId="33139036" w14:textId="77777777" w:rsidR="00985CD3" w:rsidRPr="001C0164" w:rsidRDefault="00985CD3" w:rsidP="004E49DA">
            <w:pPr>
              <w:widowControl/>
              <w:adjustRightInd w:val="0"/>
              <w:snapToGrid w:val="0"/>
              <w:jc w:val="center"/>
              <w:rPr>
                <w:rFonts w:ascii="Arial" w:hAnsi="Arial" w:cs="Arial"/>
                <w:sz w:val="20"/>
                <w:szCs w:val="20"/>
              </w:rPr>
            </w:pPr>
          </w:p>
        </w:tc>
        <w:tc>
          <w:tcPr>
            <w:tcW w:w="198" w:type="pct"/>
            <w:shd w:val="clear" w:color="auto" w:fill="FFFFFF"/>
            <w:vAlign w:val="center"/>
          </w:tcPr>
          <w:p w14:paraId="10902E34" w14:textId="77777777" w:rsidR="00985CD3" w:rsidRPr="001C0164" w:rsidRDefault="00985CD3" w:rsidP="004E49DA">
            <w:pPr>
              <w:widowControl/>
              <w:adjustRightInd w:val="0"/>
              <w:snapToGrid w:val="0"/>
              <w:jc w:val="center"/>
              <w:rPr>
                <w:rFonts w:ascii="Arial" w:hAnsi="Arial" w:cs="Arial"/>
                <w:sz w:val="20"/>
                <w:szCs w:val="20"/>
              </w:rPr>
            </w:pPr>
            <w:r w:rsidRPr="001C0164">
              <w:rPr>
                <w:rFonts w:ascii="Arial" w:hAnsi="Arial" w:cs="Arial"/>
                <w:sz w:val="20"/>
                <w:szCs w:val="20"/>
              </w:rPr>
              <w:t>Số báo cáo</w:t>
            </w:r>
          </w:p>
        </w:tc>
        <w:tc>
          <w:tcPr>
            <w:tcW w:w="198" w:type="pct"/>
            <w:shd w:val="clear" w:color="auto" w:fill="FFFFFF"/>
            <w:vAlign w:val="center"/>
          </w:tcPr>
          <w:p w14:paraId="0649386B" w14:textId="77777777" w:rsidR="00985CD3" w:rsidRPr="001C0164" w:rsidRDefault="00985CD3" w:rsidP="004E49DA">
            <w:pPr>
              <w:widowControl/>
              <w:adjustRightInd w:val="0"/>
              <w:snapToGrid w:val="0"/>
              <w:jc w:val="center"/>
              <w:rPr>
                <w:rFonts w:ascii="Arial" w:hAnsi="Arial" w:cs="Arial"/>
                <w:sz w:val="20"/>
                <w:szCs w:val="20"/>
              </w:rPr>
            </w:pPr>
            <w:r w:rsidRPr="001C0164">
              <w:rPr>
                <w:rFonts w:ascii="Arial" w:hAnsi="Arial" w:cs="Arial"/>
                <w:sz w:val="20"/>
                <w:szCs w:val="20"/>
              </w:rPr>
              <w:t>Số x</w:t>
            </w:r>
            <w:r w:rsidRPr="001C0164">
              <w:rPr>
                <w:rFonts w:ascii="Arial" w:hAnsi="Arial" w:cs="Arial"/>
                <w:sz w:val="20"/>
                <w:szCs w:val="20"/>
                <w:lang w:val="en-US"/>
              </w:rPr>
              <w:t>é</w:t>
            </w:r>
            <w:r w:rsidRPr="001C0164">
              <w:rPr>
                <w:rFonts w:ascii="Arial" w:hAnsi="Arial" w:cs="Arial"/>
                <w:sz w:val="20"/>
                <w:szCs w:val="20"/>
              </w:rPr>
              <w:t>t duyệt</w:t>
            </w:r>
          </w:p>
        </w:tc>
        <w:tc>
          <w:tcPr>
            <w:tcW w:w="268" w:type="pct"/>
            <w:shd w:val="clear" w:color="auto" w:fill="FFFFFF"/>
            <w:vAlign w:val="center"/>
          </w:tcPr>
          <w:p w14:paraId="420604D6" w14:textId="77777777" w:rsidR="00985CD3" w:rsidRPr="001C0164" w:rsidRDefault="00985CD3" w:rsidP="004E49DA">
            <w:pPr>
              <w:widowControl/>
              <w:adjustRightInd w:val="0"/>
              <w:snapToGrid w:val="0"/>
              <w:jc w:val="center"/>
              <w:rPr>
                <w:rFonts w:ascii="Arial" w:hAnsi="Arial" w:cs="Arial"/>
                <w:sz w:val="20"/>
                <w:szCs w:val="20"/>
                <w:lang w:val="en-US"/>
              </w:rPr>
            </w:pPr>
            <w:r w:rsidRPr="001C0164">
              <w:rPr>
                <w:rFonts w:ascii="Arial" w:hAnsi="Arial" w:cs="Arial"/>
                <w:sz w:val="20"/>
                <w:szCs w:val="20"/>
                <w:lang w:val="en-US"/>
              </w:rPr>
              <w:t>Chênh lệch</w:t>
            </w:r>
          </w:p>
        </w:tc>
        <w:tc>
          <w:tcPr>
            <w:tcW w:w="198" w:type="pct"/>
            <w:shd w:val="clear" w:color="auto" w:fill="FFFFFF"/>
            <w:vAlign w:val="center"/>
          </w:tcPr>
          <w:p w14:paraId="7BF466C5" w14:textId="77777777" w:rsidR="00985CD3" w:rsidRPr="001C0164" w:rsidRDefault="00985CD3" w:rsidP="004E49DA">
            <w:pPr>
              <w:widowControl/>
              <w:adjustRightInd w:val="0"/>
              <w:snapToGrid w:val="0"/>
              <w:jc w:val="center"/>
              <w:rPr>
                <w:rFonts w:ascii="Arial" w:hAnsi="Arial" w:cs="Arial"/>
                <w:sz w:val="20"/>
                <w:szCs w:val="20"/>
              </w:rPr>
            </w:pPr>
            <w:r w:rsidRPr="001C0164">
              <w:rPr>
                <w:rFonts w:ascii="Arial" w:hAnsi="Arial" w:cs="Arial"/>
                <w:sz w:val="20"/>
                <w:szCs w:val="20"/>
              </w:rPr>
              <w:t>Số báo cáo</w:t>
            </w:r>
          </w:p>
        </w:tc>
        <w:tc>
          <w:tcPr>
            <w:tcW w:w="198" w:type="pct"/>
            <w:shd w:val="clear" w:color="auto" w:fill="FFFFFF"/>
            <w:vAlign w:val="center"/>
          </w:tcPr>
          <w:p w14:paraId="6A179C62" w14:textId="77777777" w:rsidR="00985CD3" w:rsidRPr="001C0164" w:rsidRDefault="00985CD3" w:rsidP="004E49DA">
            <w:pPr>
              <w:widowControl/>
              <w:adjustRightInd w:val="0"/>
              <w:snapToGrid w:val="0"/>
              <w:jc w:val="center"/>
              <w:rPr>
                <w:rFonts w:ascii="Arial" w:hAnsi="Arial" w:cs="Arial"/>
                <w:sz w:val="20"/>
                <w:szCs w:val="20"/>
              </w:rPr>
            </w:pPr>
            <w:r w:rsidRPr="001C0164">
              <w:rPr>
                <w:rFonts w:ascii="Arial" w:hAnsi="Arial" w:cs="Arial"/>
                <w:sz w:val="20"/>
                <w:szCs w:val="20"/>
              </w:rPr>
              <w:t>Số x</w:t>
            </w:r>
            <w:r w:rsidRPr="001C0164">
              <w:rPr>
                <w:rFonts w:ascii="Arial" w:hAnsi="Arial" w:cs="Arial"/>
                <w:sz w:val="20"/>
                <w:szCs w:val="20"/>
                <w:lang w:val="en-US"/>
              </w:rPr>
              <w:t>é</w:t>
            </w:r>
            <w:r w:rsidRPr="001C0164">
              <w:rPr>
                <w:rFonts w:ascii="Arial" w:hAnsi="Arial" w:cs="Arial"/>
                <w:sz w:val="20"/>
                <w:szCs w:val="20"/>
              </w:rPr>
              <w:t>t duyệt</w:t>
            </w:r>
          </w:p>
        </w:tc>
        <w:tc>
          <w:tcPr>
            <w:tcW w:w="268" w:type="pct"/>
            <w:shd w:val="clear" w:color="auto" w:fill="FFFFFF"/>
            <w:vAlign w:val="center"/>
          </w:tcPr>
          <w:p w14:paraId="26D74F84" w14:textId="77777777" w:rsidR="00985CD3" w:rsidRPr="001C0164" w:rsidRDefault="00985CD3" w:rsidP="004E49DA">
            <w:pPr>
              <w:widowControl/>
              <w:adjustRightInd w:val="0"/>
              <w:snapToGrid w:val="0"/>
              <w:jc w:val="center"/>
              <w:rPr>
                <w:rFonts w:ascii="Arial" w:hAnsi="Arial" w:cs="Arial"/>
                <w:sz w:val="20"/>
                <w:szCs w:val="20"/>
                <w:lang w:val="en-US"/>
              </w:rPr>
            </w:pPr>
            <w:r w:rsidRPr="001C0164">
              <w:rPr>
                <w:rFonts w:ascii="Arial" w:hAnsi="Arial" w:cs="Arial"/>
                <w:sz w:val="20"/>
                <w:szCs w:val="20"/>
                <w:lang w:val="en-US"/>
              </w:rPr>
              <w:t>Chênh lệch</w:t>
            </w:r>
          </w:p>
        </w:tc>
        <w:tc>
          <w:tcPr>
            <w:tcW w:w="193" w:type="pct"/>
            <w:shd w:val="clear" w:color="auto" w:fill="FFFFFF"/>
            <w:vAlign w:val="center"/>
          </w:tcPr>
          <w:p w14:paraId="2D1254B8" w14:textId="77777777" w:rsidR="00985CD3" w:rsidRPr="001C0164" w:rsidRDefault="001D30D3" w:rsidP="004E49DA">
            <w:pPr>
              <w:widowControl/>
              <w:adjustRightInd w:val="0"/>
              <w:snapToGrid w:val="0"/>
              <w:jc w:val="center"/>
              <w:rPr>
                <w:rFonts w:ascii="Arial" w:hAnsi="Arial" w:cs="Arial"/>
                <w:sz w:val="20"/>
                <w:szCs w:val="20"/>
                <w:lang w:val="en-US"/>
              </w:rPr>
            </w:pPr>
            <w:r w:rsidRPr="001C0164">
              <w:rPr>
                <w:rFonts w:ascii="Arial" w:hAnsi="Arial" w:cs="Arial"/>
                <w:sz w:val="20"/>
                <w:szCs w:val="20"/>
                <w:lang w:val="en-US"/>
              </w:rPr>
              <w:t>…</w:t>
            </w:r>
          </w:p>
        </w:tc>
        <w:tc>
          <w:tcPr>
            <w:tcW w:w="193" w:type="pct"/>
            <w:shd w:val="clear" w:color="auto" w:fill="FFFFFF"/>
            <w:vAlign w:val="center"/>
          </w:tcPr>
          <w:p w14:paraId="3348E18C"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217" w:type="pct"/>
            <w:shd w:val="clear" w:color="auto" w:fill="FFFFFF"/>
            <w:vAlign w:val="center"/>
          </w:tcPr>
          <w:p w14:paraId="0E019560"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193" w:type="pct"/>
            <w:shd w:val="clear" w:color="auto" w:fill="FFFFFF"/>
            <w:vAlign w:val="center"/>
          </w:tcPr>
          <w:p w14:paraId="6DCC2B5C"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193" w:type="pct"/>
            <w:shd w:val="clear" w:color="auto" w:fill="FFFFFF"/>
            <w:vAlign w:val="center"/>
          </w:tcPr>
          <w:p w14:paraId="4CA85E0F"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217" w:type="pct"/>
            <w:shd w:val="clear" w:color="auto" w:fill="FFFFFF"/>
            <w:vAlign w:val="center"/>
          </w:tcPr>
          <w:p w14:paraId="722D462E"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193" w:type="pct"/>
            <w:shd w:val="clear" w:color="auto" w:fill="FFFFFF"/>
            <w:vAlign w:val="center"/>
          </w:tcPr>
          <w:p w14:paraId="4DEA3FA8"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193" w:type="pct"/>
            <w:shd w:val="clear" w:color="auto" w:fill="FFFFFF"/>
            <w:vAlign w:val="center"/>
          </w:tcPr>
          <w:p w14:paraId="2E98EE11"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c>
          <w:tcPr>
            <w:tcW w:w="217" w:type="pct"/>
            <w:shd w:val="clear" w:color="auto" w:fill="FFFFFF"/>
            <w:vAlign w:val="center"/>
          </w:tcPr>
          <w:p w14:paraId="3BF1DA71" w14:textId="77777777" w:rsidR="00985CD3" w:rsidRPr="001C0164" w:rsidRDefault="001D30D3"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w:t>
            </w:r>
          </w:p>
        </w:tc>
      </w:tr>
      <w:tr w:rsidR="004E49DA" w:rsidRPr="001C0164" w14:paraId="2533CF96" w14:textId="77777777" w:rsidTr="001C0164">
        <w:tblPrEx>
          <w:tblCellMar>
            <w:top w:w="0" w:type="dxa"/>
            <w:left w:w="0" w:type="dxa"/>
            <w:bottom w:w="0" w:type="dxa"/>
            <w:right w:w="0" w:type="dxa"/>
          </w:tblCellMar>
        </w:tblPrEx>
        <w:tc>
          <w:tcPr>
            <w:tcW w:w="232" w:type="pct"/>
            <w:shd w:val="clear" w:color="auto" w:fill="FFFFFF"/>
            <w:vAlign w:val="center"/>
          </w:tcPr>
          <w:p w14:paraId="255E9050"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275" w:type="pct"/>
            <w:shd w:val="clear" w:color="auto" w:fill="FFFFFF"/>
            <w:vAlign w:val="center"/>
          </w:tcPr>
          <w:p w14:paraId="37D3136C"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230" w:type="pct"/>
            <w:shd w:val="clear" w:color="auto" w:fill="FFFFFF"/>
            <w:vAlign w:val="center"/>
          </w:tcPr>
          <w:p w14:paraId="379CDF37" w14:textId="77777777" w:rsidR="00B1004F" w:rsidRPr="001C0164" w:rsidRDefault="00FE7A9B" w:rsidP="004E49DA">
            <w:pPr>
              <w:widowControl/>
              <w:adjustRightInd w:val="0"/>
              <w:snapToGrid w:val="0"/>
              <w:jc w:val="center"/>
              <w:rPr>
                <w:rFonts w:ascii="Arial" w:hAnsi="Arial" w:cs="Arial"/>
                <w:sz w:val="20"/>
                <w:szCs w:val="20"/>
              </w:rPr>
            </w:pPr>
            <w:r w:rsidRPr="001C0164">
              <w:rPr>
                <w:rFonts w:ascii="Arial" w:hAnsi="Arial" w:cs="Arial"/>
                <w:sz w:val="20"/>
                <w:szCs w:val="20"/>
              </w:rPr>
              <w:t>C</w:t>
            </w:r>
          </w:p>
        </w:tc>
        <w:tc>
          <w:tcPr>
            <w:tcW w:w="232" w:type="pct"/>
            <w:shd w:val="clear" w:color="auto" w:fill="FFFFFF"/>
            <w:vAlign w:val="center"/>
          </w:tcPr>
          <w:p w14:paraId="182C17AD"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D</w:t>
            </w:r>
          </w:p>
        </w:tc>
        <w:tc>
          <w:tcPr>
            <w:tcW w:w="215" w:type="pct"/>
            <w:shd w:val="clear" w:color="auto" w:fill="FFFFFF"/>
            <w:vAlign w:val="center"/>
          </w:tcPr>
          <w:p w14:paraId="6E950164"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E</w:t>
            </w:r>
          </w:p>
        </w:tc>
        <w:tc>
          <w:tcPr>
            <w:tcW w:w="201" w:type="pct"/>
            <w:shd w:val="clear" w:color="auto" w:fill="FFFFFF"/>
            <w:vAlign w:val="center"/>
          </w:tcPr>
          <w:p w14:paraId="65634659"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201" w:type="pct"/>
            <w:shd w:val="clear" w:color="auto" w:fill="FFFFFF"/>
            <w:vAlign w:val="center"/>
          </w:tcPr>
          <w:p w14:paraId="2C8EA943"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275" w:type="pct"/>
            <w:shd w:val="clear" w:color="auto" w:fill="FFFFFF"/>
            <w:vAlign w:val="center"/>
          </w:tcPr>
          <w:p w14:paraId="78003C83"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3=2-1</w:t>
            </w:r>
          </w:p>
        </w:tc>
        <w:tc>
          <w:tcPr>
            <w:tcW w:w="198" w:type="pct"/>
            <w:shd w:val="clear" w:color="auto" w:fill="FFFFFF"/>
            <w:vAlign w:val="center"/>
          </w:tcPr>
          <w:p w14:paraId="3C1E713D"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198" w:type="pct"/>
            <w:shd w:val="clear" w:color="auto" w:fill="FFFFFF"/>
            <w:vAlign w:val="center"/>
          </w:tcPr>
          <w:p w14:paraId="76EB108A"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268" w:type="pct"/>
            <w:shd w:val="clear" w:color="auto" w:fill="FFFFFF"/>
            <w:vAlign w:val="center"/>
          </w:tcPr>
          <w:p w14:paraId="32E6871A"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6=5-4</w:t>
            </w:r>
          </w:p>
        </w:tc>
        <w:tc>
          <w:tcPr>
            <w:tcW w:w="198" w:type="pct"/>
            <w:shd w:val="clear" w:color="auto" w:fill="FFFFFF"/>
            <w:vAlign w:val="center"/>
          </w:tcPr>
          <w:p w14:paraId="50D9CBC8"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7</w:t>
            </w:r>
          </w:p>
        </w:tc>
        <w:tc>
          <w:tcPr>
            <w:tcW w:w="198" w:type="pct"/>
            <w:shd w:val="clear" w:color="auto" w:fill="FFFFFF"/>
            <w:vAlign w:val="center"/>
          </w:tcPr>
          <w:p w14:paraId="4E6BA19B"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8</w:t>
            </w:r>
          </w:p>
        </w:tc>
        <w:tc>
          <w:tcPr>
            <w:tcW w:w="268" w:type="pct"/>
            <w:shd w:val="clear" w:color="auto" w:fill="FFFFFF"/>
            <w:vAlign w:val="center"/>
          </w:tcPr>
          <w:p w14:paraId="12238B02"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9</w:t>
            </w:r>
          </w:p>
        </w:tc>
        <w:tc>
          <w:tcPr>
            <w:tcW w:w="193" w:type="pct"/>
            <w:shd w:val="clear" w:color="auto" w:fill="FFFFFF"/>
            <w:vAlign w:val="center"/>
          </w:tcPr>
          <w:p w14:paraId="78987B14"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10</w:t>
            </w:r>
          </w:p>
        </w:tc>
        <w:tc>
          <w:tcPr>
            <w:tcW w:w="193" w:type="pct"/>
            <w:shd w:val="clear" w:color="auto" w:fill="FFFFFF"/>
            <w:vAlign w:val="center"/>
          </w:tcPr>
          <w:p w14:paraId="0CB6A6AE"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11</w:t>
            </w:r>
          </w:p>
        </w:tc>
        <w:tc>
          <w:tcPr>
            <w:tcW w:w="217" w:type="pct"/>
            <w:shd w:val="clear" w:color="auto" w:fill="FFFFFF"/>
            <w:vAlign w:val="center"/>
          </w:tcPr>
          <w:p w14:paraId="562510CA"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12=</w:t>
            </w:r>
            <w:r w:rsidR="00F24772" w:rsidRPr="001C0164">
              <w:rPr>
                <w:rFonts w:ascii="Arial" w:hAnsi="Arial" w:cs="Arial"/>
                <w:sz w:val="20"/>
                <w:szCs w:val="20"/>
                <w:lang w:val="en-US"/>
              </w:rPr>
              <w:t xml:space="preserve"> …</w:t>
            </w:r>
          </w:p>
        </w:tc>
        <w:tc>
          <w:tcPr>
            <w:tcW w:w="193" w:type="pct"/>
            <w:shd w:val="clear" w:color="auto" w:fill="FFFFFF"/>
            <w:vAlign w:val="center"/>
          </w:tcPr>
          <w:p w14:paraId="6701FC55"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13</w:t>
            </w:r>
          </w:p>
        </w:tc>
        <w:tc>
          <w:tcPr>
            <w:tcW w:w="193" w:type="pct"/>
            <w:shd w:val="clear" w:color="auto" w:fill="FFFFFF"/>
            <w:vAlign w:val="center"/>
          </w:tcPr>
          <w:p w14:paraId="523A38BF"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14</w:t>
            </w:r>
          </w:p>
        </w:tc>
        <w:tc>
          <w:tcPr>
            <w:tcW w:w="217" w:type="pct"/>
            <w:shd w:val="clear" w:color="auto" w:fill="FFFFFF"/>
            <w:vAlign w:val="center"/>
          </w:tcPr>
          <w:p w14:paraId="1E9FD87F" w14:textId="77777777" w:rsidR="00B1004F" w:rsidRPr="001C0164" w:rsidRDefault="00B1004F" w:rsidP="004E49DA">
            <w:pPr>
              <w:widowControl/>
              <w:adjustRightInd w:val="0"/>
              <w:snapToGrid w:val="0"/>
              <w:jc w:val="center"/>
              <w:rPr>
                <w:rFonts w:ascii="Arial" w:hAnsi="Arial" w:cs="Arial"/>
                <w:sz w:val="20"/>
                <w:szCs w:val="20"/>
                <w:lang w:val="en-US"/>
              </w:rPr>
            </w:pPr>
            <w:r w:rsidRPr="001C0164">
              <w:rPr>
                <w:rFonts w:ascii="Arial" w:hAnsi="Arial" w:cs="Arial"/>
                <w:sz w:val="20"/>
                <w:szCs w:val="20"/>
              </w:rPr>
              <w:t>15=</w:t>
            </w:r>
            <w:r w:rsidR="00955334" w:rsidRPr="001C0164">
              <w:rPr>
                <w:rFonts w:ascii="Arial" w:hAnsi="Arial" w:cs="Arial"/>
                <w:sz w:val="20"/>
                <w:szCs w:val="20"/>
                <w:lang w:val="en-US"/>
              </w:rPr>
              <w:t xml:space="preserve"> …</w:t>
            </w:r>
          </w:p>
        </w:tc>
        <w:tc>
          <w:tcPr>
            <w:tcW w:w="193" w:type="pct"/>
            <w:shd w:val="clear" w:color="auto" w:fill="FFFFFF"/>
            <w:vAlign w:val="center"/>
          </w:tcPr>
          <w:p w14:paraId="75414332"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16</w:t>
            </w:r>
          </w:p>
        </w:tc>
        <w:tc>
          <w:tcPr>
            <w:tcW w:w="193" w:type="pct"/>
            <w:shd w:val="clear" w:color="auto" w:fill="FFFFFF"/>
            <w:vAlign w:val="center"/>
          </w:tcPr>
          <w:p w14:paraId="63BBC4CE" w14:textId="77777777" w:rsidR="00B1004F" w:rsidRPr="001C0164" w:rsidRDefault="00B1004F" w:rsidP="004E49DA">
            <w:pPr>
              <w:widowControl/>
              <w:adjustRightInd w:val="0"/>
              <w:snapToGrid w:val="0"/>
              <w:jc w:val="center"/>
              <w:rPr>
                <w:rFonts w:ascii="Arial" w:hAnsi="Arial" w:cs="Arial"/>
                <w:sz w:val="20"/>
                <w:szCs w:val="20"/>
              </w:rPr>
            </w:pPr>
            <w:r w:rsidRPr="001C0164">
              <w:rPr>
                <w:rFonts w:ascii="Arial" w:hAnsi="Arial" w:cs="Arial"/>
                <w:sz w:val="20"/>
                <w:szCs w:val="20"/>
              </w:rPr>
              <w:t>17</w:t>
            </w:r>
          </w:p>
        </w:tc>
        <w:tc>
          <w:tcPr>
            <w:tcW w:w="217" w:type="pct"/>
            <w:shd w:val="clear" w:color="auto" w:fill="FFFFFF"/>
            <w:vAlign w:val="center"/>
          </w:tcPr>
          <w:p w14:paraId="357A058D" w14:textId="77777777" w:rsidR="00B1004F" w:rsidRPr="001C0164" w:rsidRDefault="00B1004F" w:rsidP="004E49DA">
            <w:pPr>
              <w:widowControl/>
              <w:adjustRightInd w:val="0"/>
              <w:snapToGrid w:val="0"/>
              <w:jc w:val="center"/>
              <w:rPr>
                <w:rFonts w:ascii="Arial" w:hAnsi="Arial" w:cs="Arial"/>
                <w:sz w:val="20"/>
                <w:szCs w:val="20"/>
                <w:lang w:val="en-US"/>
              </w:rPr>
            </w:pPr>
            <w:r w:rsidRPr="001C0164">
              <w:rPr>
                <w:rFonts w:ascii="Arial" w:hAnsi="Arial" w:cs="Arial"/>
                <w:sz w:val="20"/>
                <w:szCs w:val="20"/>
              </w:rPr>
              <w:t>18=</w:t>
            </w:r>
            <w:r w:rsidR="00955334" w:rsidRPr="001C0164">
              <w:rPr>
                <w:rFonts w:ascii="Arial" w:hAnsi="Arial" w:cs="Arial"/>
                <w:sz w:val="20"/>
                <w:szCs w:val="20"/>
                <w:lang w:val="en-US"/>
              </w:rPr>
              <w:t xml:space="preserve"> …</w:t>
            </w:r>
          </w:p>
        </w:tc>
      </w:tr>
      <w:tr w:rsidR="004E49DA" w:rsidRPr="001C0164" w14:paraId="7034FD57" w14:textId="77777777" w:rsidTr="001C0164">
        <w:tblPrEx>
          <w:tblCellMar>
            <w:top w:w="0" w:type="dxa"/>
            <w:left w:w="0" w:type="dxa"/>
            <w:bottom w:w="0" w:type="dxa"/>
            <w:right w:w="0" w:type="dxa"/>
          </w:tblCellMar>
        </w:tblPrEx>
        <w:tc>
          <w:tcPr>
            <w:tcW w:w="232" w:type="pct"/>
            <w:shd w:val="clear" w:color="auto" w:fill="FFFFFF"/>
            <w:vAlign w:val="center"/>
          </w:tcPr>
          <w:p w14:paraId="4FAF6D68" w14:textId="77777777" w:rsidR="00B1004F" w:rsidRPr="001C0164" w:rsidRDefault="00B1004F" w:rsidP="004E49DA">
            <w:pPr>
              <w:widowControl/>
              <w:adjustRightInd w:val="0"/>
              <w:snapToGrid w:val="0"/>
              <w:jc w:val="center"/>
              <w:rPr>
                <w:rFonts w:ascii="Arial" w:hAnsi="Arial" w:cs="Arial"/>
                <w:b/>
                <w:sz w:val="20"/>
                <w:szCs w:val="20"/>
              </w:rPr>
            </w:pPr>
          </w:p>
        </w:tc>
        <w:tc>
          <w:tcPr>
            <w:tcW w:w="952" w:type="pct"/>
            <w:gridSpan w:val="4"/>
            <w:shd w:val="clear" w:color="auto" w:fill="FFFFFF"/>
            <w:vAlign w:val="center"/>
          </w:tcPr>
          <w:p w14:paraId="1805064D"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Tổng số:</w:t>
            </w:r>
          </w:p>
        </w:tc>
        <w:tc>
          <w:tcPr>
            <w:tcW w:w="201" w:type="pct"/>
            <w:shd w:val="clear" w:color="auto" w:fill="FFFFFF"/>
            <w:vAlign w:val="center"/>
          </w:tcPr>
          <w:p w14:paraId="13CF7172" w14:textId="77777777" w:rsidR="00B1004F" w:rsidRPr="001C0164" w:rsidRDefault="00B1004F" w:rsidP="004E49DA">
            <w:pPr>
              <w:widowControl/>
              <w:adjustRightInd w:val="0"/>
              <w:snapToGrid w:val="0"/>
              <w:jc w:val="center"/>
              <w:rPr>
                <w:rFonts w:ascii="Arial" w:hAnsi="Arial" w:cs="Arial"/>
                <w:b/>
                <w:sz w:val="20"/>
                <w:szCs w:val="20"/>
              </w:rPr>
            </w:pPr>
          </w:p>
        </w:tc>
        <w:tc>
          <w:tcPr>
            <w:tcW w:w="201" w:type="pct"/>
            <w:shd w:val="clear" w:color="auto" w:fill="FFFFFF"/>
            <w:vAlign w:val="center"/>
          </w:tcPr>
          <w:p w14:paraId="183FE21B" w14:textId="77777777" w:rsidR="00B1004F" w:rsidRPr="001C0164" w:rsidRDefault="00B1004F" w:rsidP="004E49DA">
            <w:pPr>
              <w:widowControl/>
              <w:adjustRightInd w:val="0"/>
              <w:snapToGrid w:val="0"/>
              <w:jc w:val="center"/>
              <w:rPr>
                <w:rFonts w:ascii="Arial" w:hAnsi="Arial" w:cs="Arial"/>
                <w:b/>
                <w:sz w:val="20"/>
                <w:szCs w:val="20"/>
              </w:rPr>
            </w:pPr>
          </w:p>
        </w:tc>
        <w:tc>
          <w:tcPr>
            <w:tcW w:w="275" w:type="pct"/>
            <w:shd w:val="clear" w:color="auto" w:fill="FFFFFF"/>
            <w:vAlign w:val="center"/>
          </w:tcPr>
          <w:p w14:paraId="65D1E86B"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40CE3D11"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43099A1B" w14:textId="77777777" w:rsidR="00B1004F" w:rsidRPr="001C0164" w:rsidRDefault="00B1004F" w:rsidP="004E49DA">
            <w:pPr>
              <w:widowControl/>
              <w:adjustRightInd w:val="0"/>
              <w:snapToGrid w:val="0"/>
              <w:jc w:val="center"/>
              <w:rPr>
                <w:rFonts w:ascii="Arial" w:hAnsi="Arial" w:cs="Arial"/>
                <w:b/>
                <w:sz w:val="20"/>
                <w:szCs w:val="20"/>
              </w:rPr>
            </w:pPr>
          </w:p>
        </w:tc>
        <w:tc>
          <w:tcPr>
            <w:tcW w:w="268" w:type="pct"/>
            <w:shd w:val="clear" w:color="auto" w:fill="FFFFFF"/>
            <w:vAlign w:val="center"/>
          </w:tcPr>
          <w:p w14:paraId="6269CAFC"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0F9D02D6"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158284B1" w14:textId="77777777" w:rsidR="00B1004F" w:rsidRPr="001C0164" w:rsidRDefault="00B1004F" w:rsidP="004E49DA">
            <w:pPr>
              <w:widowControl/>
              <w:adjustRightInd w:val="0"/>
              <w:snapToGrid w:val="0"/>
              <w:jc w:val="center"/>
              <w:rPr>
                <w:rFonts w:ascii="Arial" w:hAnsi="Arial" w:cs="Arial"/>
                <w:b/>
                <w:sz w:val="20"/>
                <w:szCs w:val="20"/>
              </w:rPr>
            </w:pPr>
          </w:p>
        </w:tc>
        <w:tc>
          <w:tcPr>
            <w:tcW w:w="268" w:type="pct"/>
            <w:shd w:val="clear" w:color="auto" w:fill="FFFFFF"/>
            <w:vAlign w:val="center"/>
          </w:tcPr>
          <w:p w14:paraId="4B292F93"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0612F9DD"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21085680"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57EB1D5A"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71D1F004"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1DF1BFFE"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5E5F3489"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056F4DA1"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1A01D582"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5368A2A9" w14:textId="77777777" w:rsidR="00B1004F" w:rsidRPr="001C0164" w:rsidRDefault="00B1004F" w:rsidP="004E49DA">
            <w:pPr>
              <w:widowControl/>
              <w:adjustRightInd w:val="0"/>
              <w:snapToGrid w:val="0"/>
              <w:jc w:val="center"/>
              <w:rPr>
                <w:rFonts w:ascii="Arial" w:hAnsi="Arial" w:cs="Arial"/>
                <w:b/>
                <w:sz w:val="20"/>
                <w:szCs w:val="20"/>
              </w:rPr>
            </w:pPr>
          </w:p>
        </w:tc>
      </w:tr>
      <w:tr w:rsidR="004E49DA" w:rsidRPr="001C0164" w14:paraId="0F929EA0" w14:textId="77777777" w:rsidTr="001C0164">
        <w:tblPrEx>
          <w:tblCellMar>
            <w:top w:w="0" w:type="dxa"/>
            <w:left w:w="0" w:type="dxa"/>
            <w:bottom w:w="0" w:type="dxa"/>
            <w:right w:w="0" w:type="dxa"/>
          </w:tblCellMar>
        </w:tblPrEx>
        <w:tc>
          <w:tcPr>
            <w:tcW w:w="232" w:type="pct"/>
            <w:shd w:val="clear" w:color="auto" w:fill="FFFFFF"/>
            <w:vAlign w:val="center"/>
          </w:tcPr>
          <w:p w14:paraId="3BE7EB8A" w14:textId="77777777" w:rsidR="00B1004F" w:rsidRPr="001C0164" w:rsidRDefault="00B1004F" w:rsidP="004E49DA">
            <w:pPr>
              <w:widowControl/>
              <w:adjustRightInd w:val="0"/>
              <w:snapToGrid w:val="0"/>
              <w:jc w:val="center"/>
              <w:rPr>
                <w:rFonts w:ascii="Arial" w:hAnsi="Arial" w:cs="Arial"/>
                <w:b/>
                <w:sz w:val="20"/>
                <w:szCs w:val="20"/>
              </w:rPr>
            </w:pPr>
          </w:p>
        </w:tc>
        <w:tc>
          <w:tcPr>
            <w:tcW w:w="952" w:type="pct"/>
            <w:gridSpan w:val="4"/>
            <w:shd w:val="clear" w:color="auto" w:fill="FFFFFF"/>
            <w:vAlign w:val="center"/>
          </w:tcPr>
          <w:p w14:paraId="4B43ED91"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I. Kinh phí thường xuyên/tự</w:t>
            </w:r>
            <w:r w:rsidR="00AA2DD5" w:rsidRPr="001C0164">
              <w:rPr>
                <w:rFonts w:ascii="Arial" w:hAnsi="Arial" w:cs="Arial"/>
                <w:b/>
                <w:sz w:val="20"/>
                <w:szCs w:val="20"/>
                <w:lang w:val="en-US"/>
              </w:rPr>
              <w:t xml:space="preserve"> </w:t>
            </w:r>
            <w:r w:rsidRPr="001C0164">
              <w:rPr>
                <w:rFonts w:ascii="Arial" w:hAnsi="Arial" w:cs="Arial"/>
                <w:b/>
                <w:sz w:val="20"/>
                <w:szCs w:val="20"/>
              </w:rPr>
              <w:t>chủ</w:t>
            </w:r>
          </w:p>
        </w:tc>
        <w:tc>
          <w:tcPr>
            <w:tcW w:w="201" w:type="pct"/>
            <w:shd w:val="clear" w:color="auto" w:fill="FFFFFF"/>
            <w:vAlign w:val="center"/>
          </w:tcPr>
          <w:p w14:paraId="07FDA4C0" w14:textId="77777777" w:rsidR="00B1004F" w:rsidRPr="001C0164" w:rsidRDefault="00B1004F" w:rsidP="004E49DA">
            <w:pPr>
              <w:widowControl/>
              <w:adjustRightInd w:val="0"/>
              <w:snapToGrid w:val="0"/>
              <w:jc w:val="center"/>
              <w:rPr>
                <w:rFonts w:ascii="Arial" w:hAnsi="Arial" w:cs="Arial"/>
                <w:b/>
                <w:sz w:val="20"/>
                <w:szCs w:val="20"/>
              </w:rPr>
            </w:pPr>
          </w:p>
        </w:tc>
        <w:tc>
          <w:tcPr>
            <w:tcW w:w="201" w:type="pct"/>
            <w:shd w:val="clear" w:color="auto" w:fill="FFFFFF"/>
            <w:vAlign w:val="center"/>
          </w:tcPr>
          <w:p w14:paraId="28A621C2" w14:textId="77777777" w:rsidR="00B1004F" w:rsidRPr="001C0164" w:rsidRDefault="00B1004F" w:rsidP="004E49DA">
            <w:pPr>
              <w:widowControl/>
              <w:adjustRightInd w:val="0"/>
              <w:snapToGrid w:val="0"/>
              <w:jc w:val="center"/>
              <w:rPr>
                <w:rFonts w:ascii="Arial" w:hAnsi="Arial" w:cs="Arial"/>
                <w:b/>
                <w:sz w:val="20"/>
                <w:szCs w:val="20"/>
              </w:rPr>
            </w:pPr>
          </w:p>
        </w:tc>
        <w:tc>
          <w:tcPr>
            <w:tcW w:w="275" w:type="pct"/>
            <w:shd w:val="clear" w:color="auto" w:fill="FFFFFF"/>
            <w:vAlign w:val="center"/>
          </w:tcPr>
          <w:p w14:paraId="0869D850"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5F9C1774"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023CA54C" w14:textId="77777777" w:rsidR="00B1004F" w:rsidRPr="001C0164" w:rsidRDefault="00B1004F" w:rsidP="004E49DA">
            <w:pPr>
              <w:widowControl/>
              <w:adjustRightInd w:val="0"/>
              <w:snapToGrid w:val="0"/>
              <w:jc w:val="center"/>
              <w:rPr>
                <w:rFonts w:ascii="Arial" w:hAnsi="Arial" w:cs="Arial"/>
                <w:b/>
                <w:sz w:val="20"/>
                <w:szCs w:val="20"/>
              </w:rPr>
            </w:pPr>
          </w:p>
        </w:tc>
        <w:tc>
          <w:tcPr>
            <w:tcW w:w="268" w:type="pct"/>
            <w:shd w:val="clear" w:color="auto" w:fill="FFFFFF"/>
            <w:vAlign w:val="center"/>
          </w:tcPr>
          <w:p w14:paraId="6B9DF427"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25AC6812"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6221344F" w14:textId="77777777" w:rsidR="00B1004F" w:rsidRPr="001C0164" w:rsidRDefault="00B1004F" w:rsidP="004E49DA">
            <w:pPr>
              <w:widowControl/>
              <w:adjustRightInd w:val="0"/>
              <w:snapToGrid w:val="0"/>
              <w:jc w:val="center"/>
              <w:rPr>
                <w:rFonts w:ascii="Arial" w:hAnsi="Arial" w:cs="Arial"/>
                <w:b/>
                <w:sz w:val="20"/>
                <w:szCs w:val="20"/>
              </w:rPr>
            </w:pPr>
          </w:p>
        </w:tc>
        <w:tc>
          <w:tcPr>
            <w:tcW w:w="268" w:type="pct"/>
            <w:shd w:val="clear" w:color="auto" w:fill="FFFFFF"/>
            <w:vAlign w:val="center"/>
          </w:tcPr>
          <w:p w14:paraId="2EE09643"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78F160D4"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5F1C92B6"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663526F5"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202472DA"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3156D39D"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6B00ED46"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1D9B7BF6"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70EF44A3"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26290ADE" w14:textId="77777777" w:rsidR="00B1004F" w:rsidRPr="001C0164" w:rsidRDefault="00B1004F" w:rsidP="004E49DA">
            <w:pPr>
              <w:widowControl/>
              <w:adjustRightInd w:val="0"/>
              <w:snapToGrid w:val="0"/>
              <w:jc w:val="center"/>
              <w:rPr>
                <w:rFonts w:ascii="Arial" w:hAnsi="Arial" w:cs="Arial"/>
                <w:b/>
                <w:sz w:val="20"/>
                <w:szCs w:val="20"/>
              </w:rPr>
            </w:pPr>
          </w:p>
        </w:tc>
      </w:tr>
      <w:tr w:rsidR="004E49DA" w:rsidRPr="001C0164" w14:paraId="73F99BA7" w14:textId="77777777" w:rsidTr="001C0164">
        <w:tblPrEx>
          <w:tblCellMar>
            <w:top w:w="0" w:type="dxa"/>
            <w:left w:w="0" w:type="dxa"/>
            <w:bottom w:w="0" w:type="dxa"/>
            <w:right w:w="0" w:type="dxa"/>
          </w:tblCellMar>
        </w:tblPrEx>
        <w:tc>
          <w:tcPr>
            <w:tcW w:w="232" w:type="pct"/>
            <w:shd w:val="clear" w:color="auto" w:fill="FFFFFF"/>
            <w:vAlign w:val="center"/>
          </w:tcPr>
          <w:p w14:paraId="06DC078B" w14:textId="77777777" w:rsidR="00B1004F" w:rsidRPr="001C0164" w:rsidRDefault="00B1004F" w:rsidP="004E49DA">
            <w:pPr>
              <w:widowControl/>
              <w:adjustRightInd w:val="0"/>
              <w:snapToGrid w:val="0"/>
              <w:jc w:val="center"/>
              <w:rPr>
                <w:rFonts w:ascii="Arial" w:hAnsi="Arial" w:cs="Arial"/>
                <w:b/>
                <w:sz w:val="20"/>
                <w:szCs w:val="20"/>
              </w:rPr>
            </w:pPr>
          </w:p>
        </w:tc>
        <w:tc>
          <w:tcPr>
            <w:tcW w:w="952" w:type="pct"/>
            <w:gridSpan w:val="4"/>
            <w:shd w:val="clear" w:color="auto" w:fill="FFFFFF"/>
            <w:vAlign w:val="center"/>
          </w:tcPr>
          <w:p w14:paraId="421A0170" w14:textId="77777777" w:rsidR="00B1004F" w:rsidRPr="001C0164" w:rsidRDefault="00624FA5" w:rsidP="004E49DA">
            <w:pPr>
              <w:widowControl/>
              <w:adjustRightInd w:val="0"/>
              <w:snapToGrid w:val="0"/>
              <w:rPr>
                <w:rFonts w:ascii="Arial" w:hAnsi="Arial" w:cs="Arial"/>
                <w:b/>
                <w:sz w:val="20"/>
                <w:szCs w:val="20"/>
              </w:rPr>
            </w:pPr>
            <w:r w:rsidRPr="001C0164">
              <w:rPr>
                <w:rFonts w:ascii="Arial" w:hAnsi="Arial" w:cs="Arial"/>
                <w:b/>
                <w:sz w:val="20"/>
                <w:szCs w:val="20"/>
                <w:lang w:val="en-US"/>
              </w:rPr>
              <w:t>II</w:t>
            </w:r>
            <w:r w:rsidR="00B1004F" w:rsidRPr="001C0164">
              <w:rPr>
                <w:rFonts w:ascii="Arial" w:hAnsi="Arial" w:cs="Arial"/>
                <w:b/>
                <w:sz w:val="20"/>
                <w:szCs w:val="20"/>
              </w:rPr>
              <w:t>. Kinh phí không thường</w:t>
            </w:r>
            <w:r w:rsidR="00DF1E5F" w:rsidRPr="001C0164">
              <w:rPr>
                <w:rFonts w:ascii="Arial" w:hAnsi="Arial" w:cs="Arial"/>
                <w:b/>
                <w:sz w:val="20"/>
                <w:szCs w:val="20"/>
              </w:rPr>
              <w:t xml:space="preserve"> </w:t>
            </w:r>
            <w:r w:rsidR="00B1004F" w:rsidRPr="001C0164">
              <w:rPr>
                <w:rFonts w:ascii="Arial" w:hAnsi="Arial" w:cs="Arial"/>
                <w:b/>
                <w:sz w:val="20"/>
                <w:szCs w:val="20"/>
              </w:rPr>
              <w:t>xuyên/không tự chủ</w:t>
            </w:r>
          </w:p>
        </w:tc>
        <w:tc>
          <w:tcPr>
            <w:tcW w:w="201" w:type="pct"/>
            <w:shd w:val="clear" w:color="auto" w:fill="FFFFFF"/>
            <w:vAlign w:val="center"/>
          </w:tcPr>
          <w:p w14:paraId="7AB60A63" w14:textId="77777777" w:rsidR="00B1004F" w:rsidRPr="001C0164" w:rsidRDefault="00B1004F" w:rsidP="004E49DA">
            <w:pPr>
              <w:widowControl/>
              <w:adjustRightInd w:val="0"/>
              <w:snapToGrid w:val="0"/>
              <w:jc w:val="center"/>
              <w:rPr>
                <w:rFonts w:ascii="Arial" w:hAnsi="Arial" w:cs="Arial"/>
                <w:b/>
                <w:sz w:val="20"/>
                <w:szCs w:val="20"/>
              </w:rPr>
            </w:pPr>
          </w:p>
        </w:tc>
        <w:tc>
          <w:tcPr>
            <w:tcW w:w="201" w:type="pct"/>
            <w:shd w:val="clear" w:color="auto" w:fill="FFFFFF"/>
            <w:vAlign w:val="center"/>
          </w:tcPr>
          <w:p w14:paraId="34B97CF7" w14:textId="77777777" w:rsidR="00B1004F" w:rsidRPr="001C0164" w:rsidRDefault="00B1004F" w:rsidP="004E49DA">
            <w:pPr>
              <w:widowControl/>
              <w:adjustRightInd w:val="0"/>
              <w:snapToGrid w:val="0"/>
              <w:jc w:val="center"/>
              <w:rPr>
                <w:rFonts w:ascii="Arial" w:hAnsi="Arial" w:cs="Arial"/>
                <w:b/>
                <w:sz w:val="20"/>
                <w:szCs w:val="20"/>
              </w:rPr>
            </w:pPr>
          </w:p>
        </w:tc>
        <w:tc>
          <w:tcPr>
            <w:tcW w:w="275" w:type="pct"/>
            <w:shd w:val="clear" w:color="auto" w:fill="FFFFFF"/>
            <w:vAlign w:val="center"/>
          </w:tcPr>
          <w:p w14:paraId="4AFBD317"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39DDFE82"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1479A350" w14:textId="77777777" w:rsidR="00B1004F" w:rsidRPr="001C0164" w:rsidRDefault="00B1004F" w:rsidP="004E49DA">
            <w:pPr>
              <w:widowControl/>
              <w:adjustRightInd w:val="0"/>
              <w:snapToGrid w:val="0"/>
              <w:jc w:val="center"/>
              <w:rPr>
                <w:rFonts w:ascii="Arial" w:hAnsi="Arial" w:cs="Arial"/>
                <w:b/>
                <w:sz w:val="20"/>
                <w:szCs w:val="20"/>
              </w:rPr>
            </w:pPr>
          </w:p>
        </w:tc>
        <w:tc>
          <w:tcPr>
            <w:tcW w:w="268" w:type="pct"/>
            <w:shd w:val="clear" w:color="auto" w:fill="FFFFFF"/>
            <w:vAlign w:val="center"/>
          </w:tcPr>
          <w:p w14:paraId="197ADEA0"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19BB5A32" w14:textId="77777777" w:rsidR="00B1004F" w:rsidRPr="001C0164" w:rsidRDefault="00B1004F" w:rsidP="004E49DA">
            <w:pPr>
              <w:widowControl/>
              <w:adjustRightInd w:val="0"/>
              <w:snapToGrid w:val="0"/>
              <w:jc w:val="center"/>
              <w:rPr>
                <w:rFonts w:ascii="Arial" w:hAnsi="Arial" w:cs="Arial"/>
                <w:b/>
                <w:sz w:val="20"/>
                <w:szCs w:val="20"/>
              </w:rPr>
            </w:pPr>
          </w:p>
        </w:tc>
        <w:tc>
          <w:tcPr>
            <w:tcW w:w="198" w:type="pct"/>
            <w:shd w:val="clear" w:color="auto" w:fill="FFFFFF"/>
            <w:vAlign w:val="center"/>
          </w:tcPr>
          <w:p w14:paraId="4380013D" w14:textId="77777777" w:rsidR="00B1004F" w:rsidRPr="001C0164" w:rsidRDefault="00B1004F" w:rsidP="004E49DA">
            <w:pPr>
              <w:widowControl/>
              <w:adjustRightInd w:val="0"/>
              <w:snapToGrid w:val="0"/>
              <w:jc w:val="center"/>
              <w:rPr>
                <w:rFonts w:ascii="Arial" w:hAnsi="Arial" w:cs="Arial"/>
                <w:b/>
                <w:sz w:val="20"/>
                <w:szCs w:val="20"/>
              </w:rPr>
            </w:pPr>
          </w:p>
        </w:tc>
        <w:tc>
          <w:tcPr>
            <w:tcW w:w="268" w:type="pct"/>
            <w:shd w:val="clear" w:color="auto" w:fill="FFFFFF"/>
            <w:vAlign w:val="center"/>
          </w:tcPr>
          <w:p w14:paraId="20BC492B"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724FBF73"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78708DE5"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1100726B"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59323FD2"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77C74A08"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33700094"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6AD3085A" w14:textId="77777777" w:rsidR="00B1004F" w:rsidRPr="001C0164" w:rsidRDefault="00B1004F" w:rsidP="004E49DA">
            <w:pPr>
              <w:widowControl/>
              <w:adjustRightInd w:val="0"/>
              <w:snapToGrid w:val="0"/>
              <w:jc w:val="center"/>
              <w:rPr>
                <w:rFonts w:ascii="Arial" w:hAnsi="Arial" w:cs="Arial"/>
                <w:b/>
                <w:sz w:val="20"/>
                <w:szCs w:val="20"/>
              </w:rPr>
            </w:pPr>
          </w:p>
        </w:tc>
        <w:tc>
          <w:tcPr>
            <w:tcW w:w="193" w:type="pct"/>
            <w:shd w:val="clear" w:color="auto" w:fill="FFFFFF"/>
            <w:vAlign w:val="center"/>
          </w:tcPr>
          <w:p w14:paraId="3CF455B0" w14:textId="77777777" w:rsidR="00B1004F" w:rsidRPr="001C0164" w:rsidRDefault="00B1004F" w:rsidP="004E49DA">
            <w:pPr>
              <w:widowControl/>
              <w:adjustRightInd w:val="0"/>
              <w:snapToGrid w:val="0"/>
              <w:jc w:val="center"/>
              <w:rPr>
                <w:rFonts w:ascii="Arial" w:hAnsi="Arial" w:cs="Arial"/>
                <w:b/>
                <w:sz w:val="20"/>
                <w:szCs w:val="20"/>
              </w:rPr>
            </w:pPr>
          </w:p>
        </w:tc>
        <w:tc>
          <w:tcPr>
            <w:tcW w:w="217" w:type="pct"/>
            <w:shd w:val="clear" w:color="auto" w:fill="FFFFFF"/>
            <w:vAlign w:val="center"/>
          </w:tcPr>
          <w:p w14:paraId="0488177C" w14:textId="77777777" w:rsidR="00B1004F" w:rsidRPr="001C0164" w:rsidRDefault="00B1004F" w:rsidP="004E49DA">
            <w:pPr>
              <w:widowControl/>
              <w:adjustRightInd w:val="0"/>
              <w:snapToGrid w:val="0"/>
              <w:jc w:val="center"/>
              <w:rPr>
                <w:rFonts w:ascii="Arial" w:hAnsi="Arial" w:cs="Arial"/>
                <w:b/>
                <w:sz w:val="20"/>
                <w:szCs w:val="20"/>
              </w:rPr>
            </w:pPr>
          </w:p>
        </w:tc>
      </w:tr>
    </w:tbl>
    <w:p w14:paraId="49D54AEE" w14:textId="77777777" w:rsidR="00B1004F" w:rsidRPr="001C0164" w:rsidRDefault="00DF1E5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r w:rsidR="00B1004F" w:rsidRPr="001C0164">
        <w:rPr>
          <w:rFonts w:ascii="Arial" w:hAnsi="Arial" w:cs="Arial"/>
          <w:b/>
          <w:i/>
          <w:sz w:val="20"/>
          <w:szCs w:val="20"/>
        </w:rPr>
        <w:t>:</w:t>
      </w:r>
    </w:p>
    <w:p w14:paraId="16A870A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lastRenderedPageBreak/>
        <w:t xml:space="preserve">Đối với các </w:t>
      </w:r>
      <w:r w:rsidR="00DF1E5F" w:rsidRPr="001C0164">
        <w:rPr>
          <w:rFonts w:ascii="Arial" w:hAnsi="Arial" w:cs="Arial"/>
          <w:sz w:val="20"/>
          <w:szCs w:val="20"/>
        </w:rPr>
        <w:t>đơn</w:t>
      </w:r>
      <w:r w:rsidRPr="001C0164">
        <w:rPr>
          <w:rFonts w:ascii="Arial" w:hAnsi="Arial" w:cs="Arial"/>
          <w:sz w:val="20"/>
          <w:szCs w:val="20"/>
        </w:rPr>
        <w:t xml:space="preserve"> vị </w:t>
      </w:r>
      <w:r w:rsidR="00473A5B" w:rsidRPr="001C0164">
        <w:rPr>
          <w:rFonts w:ascii="Arial" w:hAnsi="Arial" w:cs="Arial"/>
          <w:sz w:val="20"/>
          <w:szCs w:val="20"/>
          <w:lang w:val="en-US"/>
        </w:rPr>
        <w:t>được</w:t>
      </w:r>
      <w:r w:rsidRPr="001C0164">
        <w:rPr>
          <w:rFonts w:ascii="Arial" w:hAnsi="Arial" w:cs="Arial"/>
          <w:sz w:val="20"/>
          <w:szCs w:val="20"/>
        </w:rPr>
        <w:t xml:space="preserve"> xét </w:t>
      </w:r>
      <w:r w:rsidR="00473A5B" w:rsidRPr="001C0164">
        <w:rPr>
          <w:rFonts w:ascii="Arial" w:hAnsi="Arial" w:cs="Arial"/>
          <w:sz w:val="20"/>
          <w:szCs w:val="20"/>
          <w:lang w:val="en-US"/>
        </w:rPr>
        <w:t>duyệt</w:t>
      </w:r>
      <w:r w:rsidRPr="001C0164">
        <w:rPr>
          <w:rFonts w:ascii="Arial" w:hAnsi="Arial" w:cs="Arial"/>
          <w:sz w:val="20"/>
          <w:szCs w:val="20"/>
        </w:rPr>
        <w:t xml:space="preserve"> quyết toán </w:t>
      </w:r>
      <w:r w:rsidR="00DD2A37" w:rsidRPr="001C0164">
        <w:rPr>
          <w:rFonts w:ascii="Arial" w:hAnsi="Arial" w:cs="Arial"/>
          <w:sz w:val="20"/>
          <w:szCs w:val="20"/>
          <w:lang w:val="en-US"/>
        </w:rPr>
        <w:t>có</w:t>
      </w:r>
      <w:r w:rsidR="00825D84" w:rsidRPr="001C0164">
        <w:rPr>
          <w:rFonts w:ascii="Arial" w:hAnsi="Arial" w:cs="Arial"/>
          <w:sz w:val="20"/>
          <w:szCs w:val="20"/>
        </w:rPr>
        <w:t xml:space="preserve"> kinh ph</w:t>
      </w:r>
      <w:r w:rsidR="00825D84" w:rsidRPr="001C0164">
        <w:rPr>
          <w:rFonts w:ascii="Arial" w:hAnsi="Arial" w:cs="Arial"/>
          <w:sz w:val="20"/>
          <w:szCs w:val="20"/>
          <w:lang w:val="en-US"/>
        </w:rPr>
        <w:t>í</w:t>
      </w:r>
      <w:r w:rsidRPr="001C0164">
        <w:rPr>
          <w:rFonts w:ascii="Arial" w:hAnsi="Arial" w:cs="Arial"/>
          <w:sz w:val="20"/>
          <w:szCs w:val="20"/>
        </w:rPr>
        <w:t xml:space="preserve"> </w:t>
      </w:r>
      <w:r w:rsidR="00931A2D" w:rsidRPr="001C0164">
        <w:rPr>
          <w:rFonts w:ascii="Arial" w:hAnsi="Arial" w:cs="Arial"/>
          <w:sz w:val="20"/>
          <w:szCs w:val="20"/>
        </w:rPr>
        <w:t>chương</w:t>
      </w:r>
      <w:r w:rsidRPr="001C0164">
        <w:rPr>
          <w:rFonts w:ascii="Arial" w:hAnsi="Arial" w:cs="Arial"/>
          <w:sz w:val="20"/>
          <w:szCs w:val="20"/>
        </w:rPr>
        <w:t xml:space="preserve"> </w:t>
      </w:r>
      <w:r w:rsidR="00DF1E5F" w:rsidRPr="001C0164">
        <w:rPr>
          <w:rFonts w:ascii="Arial" w:hAnsi="Arial" w:cs="Arial"/>
          <w:sz w:val="20"/>
          <w:szCs w:val="20"/>
        </w:rPr>
        <w:t>trình</w:t>
      </w:r>
      <w:r w:rsidRPr="001C0164">
        <w:rPr>
          <w:rFonts w:ascii="Arial" w:hAnsi="Arial" w:cs="Arial"/>
          <w:sz w:val="20"/>
          <w:szCs w:val="20"/>
        </w:rPr>
        <w:t>, dự án (có m</w:t>
      </w:r>
      <w:r w:rsidR="00306FE3" w:rsidRPr="001C0164">
        <w:rPr>
          <w:rFonts w:ascii="Arial" w:hAnsi="Arial" w:cs="Arial"/>
          <w:sz w:val="20"/>
          <w:szCs w:val="20"/>
          <w:lang w:val="en-US"/>
        </w:rPr>
        <w:t>ã</w:t>
      </w:r>
      <w:r w:rsidRPr="001C0164">
        <w:rPr>
          <w:rFonts w:ascii="Arial" w:hAnsi="Arial" w:cs="Arial"/>
          <w:sz w:val="20"/>
          <w:szCs w:val="20"/>
        </w:rPr>
        <w:t xml:space="preserve"> số CT, DA theo quy định): đơn vị xét </w:t>
      </w:r>
      <w:r w:rsidR="009D62F9" w:rsidRPr="001C0164">
        <w:rPr>
          <w:rFonts w:ascii="Arial" w:hAnsi="Arial" w:cs="Arial"/>
          <w:sz w:val="20"/>
          <w:szCs w:val="20"/>
          <w:lang w:val="en-US"/>
        </w:rPr>
        <w:t>duyệt</w:t>
      </w:r>
      <w:r w:rsidRPr="001C0164">
        <w:rPr>
          <w:rFonts w:ascii="Arial" w:hAnsi="Arial" w:cs="Arial"/>
          <w:sz w:val="20"/>
          <w:szCs w:val="20"/>
        </w:rPr>
        <w:t xml:space="preserve"> quyết toán </w:t>
      </w:r>
      <w:r w:rsidR="00DF1E5F" w:rsidRPr="001C0164">
        <w:rPr>
          <w:rFonts w:ascii="Arial" w:hAnsi="Arial" w:cs="Arial"/>
          <w:sz w:val="20"/>
          <w:szCs w:val="20"/>
        </w:rPr>
        <w:t>số liệu</w:t>
      </w:r>
      <w:r w:rsidRPr="001C0164">
        <w:rPr>
          <w:rFonts w:ascii="Arial" w:hAnsi="Arial" w:cs="Arial"/>
          <w:sz w:val="20"/>
          <w:szCs w:val="20"/>
        </w:rPr>
        <w:t xml:space="preserve"> chi tiết</w:t>
      </w:r>
      <w:r w:rsidR="00DF1E5F" w:rsidRPr="001C0164">
        <w:rPr>
          <w:rFonts w:ascii="Arial" w:hAnsi="Arial" w:cs="Arial"/>
          <w:sz w:val="20"/>
          <w:szCs w:val="20"/>
        </w:rPr>
        <w:t xml:space="preserve"> </w:t>
      </w:r>
      <w:r w:rsidRPr="001C0164">
        <w:rPr>
          <w:rFonts w:ascii="Arial" w:hAnsi="Arial" w:cs="Arial"/>
          <w:sz w:val="20"/>
          <w:szCs w:val="20"/>
        </w:rPr>
        <w:t xml:space="preserve">kinh phí </w:t>
      </w:r>
      <w:r w:rsidR="00931A2D" w:rsidRPr="001C0164">
        <w:rPr>
          <w:rFonts w:ascii="Arial" w:hAnsi="Arial" w:cs="Arial"/>
          <w:sz w:val="20"/>
          <w:szCs w:val="20"/>
        </w:rPr>
        <w:t>chương</w:t>
      </w:r>
      <w:r w:rsidRPr="001C0164">
        <w:rPr>
          <w:rFonts w:ascii="Arial" w:hAnsi="Arial" w:cs="Arial"/>
          <w:sz w:val="20"/>
          <w:szCs w:val="20"/>
        </w:rPr>
        <w:t xml:space="preserve"> trình, dự án nội dung theo M</w:t>
      </w:r>
      <w:r w:rsidR="00BB5ED9" w:rsidRPr="001C0164">
        <w:rPr>
          <w:rFonts w:ascii="Arial" w:hAnsi="Arial" w:cs="Arial"/>
          <w:sz w:val="20"/>
          <w:szCs w:val="20"/>
          <w:lang w:val="en-US"/>
        </w:rPr>
        <w:t>ẫ</w:t>
      </w:r>
      <w:r w:rsidRPr="001C0164">
        <w:rPr>
          <w:rFonts w:ascii="Arial" w:hAnsi="Arial" w:cs="Arial"/>
          <w:sz w:val="20"/>
          <w:szCs w:val="20"/>
        </w:rPr>
        <w:t xml:space="preserve">u Phụ </w:t>
      </w:r>
      <w:r w:rsidR="00BB5ED9" w:rsidRPr="001C0164">
        <w:rPr>
          <w:rFonts w:ascii="Arial" w:hAnsi="Arial" w:cs="Arial"/>
          <w:sz w:val="20"/>
          <w:szCs w:val="20"/>
          <w:lang w:val="en-US"/>
        </w:rPr>
        <w:t>biểu</w:t>
      </w:r>
      <w:r w:rsidRPr="001C0164">
        <w:rPr>
          <w:rFonts w:ascii="Arial" w:hAnsi="Arial" w:cs="Arial"/>
          <w:sz w:val="20"/>
          <w:szCs w:val="20"/>
        </w:rPr>
        <w:t xml:space="preserve"> F01-02/BCQT ban hành kèm theo </w:t>
      </w:r>
      <w:r w:rsidR="00BD56FF" w:rsidRPr="001C0164">
        <w:rPr>
          <w:rFonts w:ascii="Arial" w:hAnsi="Arial" w:cs="Arial"/>
          <w:sz w:val="20"/>
          <w:szCs w:val="20"/>
          <w:lang w:val="en-US"/>
        </w:rPr>
        <w:t>Thông tư</w:t>
      </w:r>
      <w:r w:rsidRPr="001C0164">
        <w:rPr>
          <w:rFonts w:ascii="Arial" w:hAnsi="Arial" w:cs="Arial"/>
          <w:sz w:val="20"/>
          <w:szCs w:val="20"/>
        </w:rPr>
        <w:t xml:space="preserve"> số 24/2024/TT-BTC (</w:t>
      </w:r>
      <w:r w:rsidR="00DF1E5F" w:rsidRPr="001C0164">
        <w:rPr>
          <w:rFonts w:ascii="Arial" w:hAnsi="Arial" w:cs="Arial"/>
          <w:sz w:val="20"/>
          <w:szCs w:val="20"/>
        </w:rPr>
        <w:t>bổ sung</w:t>
      </w:r>
      <w:r w:rsidRPr="001C0164">
        <w:rPr>
          <w:rFonts w:ascii="Arial" w:hAnsi="Arial" w:cs="Arial"/>
          <w:sz w:val="20"/>
          <w:szCs w:val="20"/>
        </w:rPr>
        <w:t xml:space="preserve"> chi </w:t>
      </w:r>
      <w:r w:rsidR="00DF1E5F" w:rsidRPr="001C0164">
        <w:rPr>
          <w:rFonts w:ascii="Arial" w:hAnsi="Arial" w:cs="Arial"/>
          <w:sz w:val="20"/>
          <w:szCs w:val="20"/>
        </w:rPr>
        <w:t>tiết</w:t>
      </w:r>
      <w:r w:rsidRPr="001C0164">
        <w:rPr>
          <w:rFonts w:ascii="Arial" w:hAnsi="Arial" w:cs="Arial"/>
          <w:sz w:val="20"/>
          <w:szCs w:val="20"/>
        </w:rPr>
        <w:t xml:space="preserve"> cột </w:t>
      </w:r>
      <w:r w:rsidR="00DA0394" w:rsidRPr="001C0164">
        <w:rPr>
          <w:rFonts w:ascii="Arial" w:hAnsi="Arial" w:cs="Arial"/>
          <w:sz w:val="20"/>
          <w:szCs w:val="20"/>
          <w:lang w:val="en-US"/>
        </w:rPr>
        <w:t>số</w:t>
      </w:r>
      <w:r w:rsidR="000D6349" w:rsidRPr="001C0164">
        <w:rPr>
          <w:rFonts w:ascii="Arial" w:hAnsi="Arial" w:cs="Arial"/>
          <w:sz w:val="20"/>
          <w:szCs w:val="20"/>
        </w:rPr>
        <w:t xml:space="preserve"> báo cáo</w:t>
      </w:r>
      <w:r w:rsidR="000D6349" w:rsidRPr="001C0164">
        <w:rPr>
          <w:rFonts w:ascii="Arial" w:hAnsi="Arial" w:cs="Arial"/>
          <w:sz w:val="20"/>
          <w:szCs w:val="20"/>
          <w:lang w:val="en-US"/>
        </w:rPr>
        <w:t xml:space="preserve">, </w:t>
      </w:r>
      <w:r w:rsidRPr="001C0164">
        <w:rPr>
          <w:rFonts w:ascii="Arial" w:hAnsi="Arial" w:cs="Arial"/>
          <w:sz w:val="20"/>
          <w:szCs w:val="20"/>
        </w:rPr>
        <w:t>số xét duyệt và số chênh lệch tương tự như trên).</w:t>
      </w:r>
    </w:p>
    <w:p w14:paraId="56F617CC" w14:textId="77777777" w:rsidR="00A07E8A" w:rsidRPr="001C0164" w:rsidRDefault="00A07E8A" w:rsidP="001C0164">
      <w:pPr>
        <w:adjustRightInd w:val="0"/>
        <w:snapToGrid w:val="0"/>
        <w:spacing w:after="120"/>
        <w:ind w:firstLine="720"/>
        <w:jc w:val="both"/>
        <w:rPr>
          <w:rFonts w:ascii="Arial" w:hAnsi="Arial" w:cs="Arial"/>
          <w:sz w:val="20"/>
          <w:szCs w:val="20"/>
          <w:lang w:val="en-US"/>
        </w:rPr>
      </w:pPr>
    </w:p>
    <w:p w14:paraId="646BF0E5" w14:textId="77777777" w:rsidR="004E49DA" w:rsidRDefault="004E49DA" w:rsidP="001C0164">
      <w:pPr>
        <w:adjustRightInd w:val="0"/>
        <w:snapToGrid w:val="0"/>
        <w:spacing w:after="120"/>
        <w:ind w:firstLine="720"/>
        <w:jc w:val="both"/>
        <w:rPr>
          <w:rFonts w:ascii="Arial" w:hAnsi="Arial" w:cs="Arial"/>
          <w:b/>
          <w:sz w:val="20"/>
          <w:szCs w:val="20"/>
        </w:rPr>
        <w:sectPr w:rsidR="004E49DA" w:rsidSect="001C0164">
          <w:pgSz w:w="11906" w:h="16838"/>
          <w:pgMar w:top="1440" w:right="1440" w:bottom="1440" w:left="1440" w:header="720" w:footer="720" w:gutter="0"/>
          <w:pgNumType w:start="1"/>
          <w:cols w:space="720"/>
          <w:docGrid w:linePitch="360"/>
        </w:sectPr>
      </w:pPr>
      <w:bookmarkStart w:id="50" w:name="chuong_pl_7"/>
    </w:p>
    <w:p w14:paraId="39FBCD3E" w14:textId="77777777" w:rsidR="00B1004F" w:rsidRPr="001C0164" w:rsidRDefault="004353DB" w:rsidP="004E49DA">
      <w:pPr>
        <w:widowControl/>
        <w:adjustRightInd w:val="0"/>
        <w:snapToGrid w:val="0"/>
        <w:jc w:val="right"/>
        <w:rPr>
          <w:rFonts w:ascii="Arial" w:hAnsi="Arial" w:cs="Arial"/>
          <w:b/>
          <w:sz w:val="20"/>
          <w:szCs w:val="20"/>
        </w:rPr>
      </w:pPr>
      <w:r w:rsidRPr="001C0164">
        <w:rPr>
          <w:rFonts w:ascii="Arial" w:hAnsi="Arial" w:cs="Arial"/>
          <w:b/>
          <w:sz w:val="20"/>
          <w:szCs w:val="20"/>
        </w:rPr>
        <w:lastRenderedPageBreak/>
        <w:t>Mẫu biểu số 1c</w:t>
      </w:r>
      <w:bookmarkEnd w:id="50"/>
    </w:p>
    <w:p w14:paraId="0BFD9F17" w14:textId="77777777" w:rsidR="00B1004F" w:rsidRPr="001C0164" w:rsidRDefault="004353DB" w:rsidP="004E49DA">
      <w:pPr>
        <w:widowControl/>
        <w:adjustRightInd w:val="0"/>
        <w:snapToGrid w:val="0"/>
        <w:jc w:val="center"/>
        <w:rPr>
          <w:rFonts w:ascii="Arial" w:hAnsi="Arial" w:cs="Arial"/>
          <w:b/>
          <w:sz w:val="20"/>
          <w:szCs w:val="20"/>
          <w:lang w:val="en-US"/>
        </w:rPr>
      </w:pPr>
      <w:bookmarkStart w:id="51" w:name="chuong_pl_7_name"/>
      <w:r w:rsidRPr="001C0164">
        <w:rPr>
          <w:rFonts w:ascii="Arial" w:hAnsi="Arial" w:cs="Arial"/>
          <w:b/>
          <w:sz w:val="20"/>
          <w:szCs w:val="20"/>
          <w:lang w:val="en-US"/>
        </w:rPr>
        <w:t>SỐ LIỆU XÉT DUYỆT QUYẾT TOÁN CHI NGÂN SÁCH NHÀ NƯỚC CẤP</w:t>
      </w:r>
      <w:bookmarkEnd w:id="51"/>
      <w:r w:rsidR="003415BE" w:rsidRPr="001C0164">
        <w:rPr>
          <w:rFonts w:ascii="Arial" w:hAnsi="Arial" w:cs="Arial"/>
          <w:b/>
          <w:sz w:val="20"/>
          <w:szCs w:val="20"/>
          <w:lang w:val="en-US"/>
        </w:rPr>
        <w:t xml:space="preserve"> </w:t>
      </w:r>
      <w:r w:rsidR="003415BE" w:rsidRPr="001C0164">
        <w:rPr>
          <w:rFonts w:ascii="Arial" w:hAnsi="Arial" w:cs="Arial"/>
          <w:b/>
          <w:sz w:val="20"/>
          <w:szCs w:val="20"/>
          <w:lang w:val="en-US"/>
        </w:rPr>
        <w:br/>
      </w:r>
      <w:bookmarkStart w:id="52" w:name="chuong_pl_7_name_name"/>
      <w:r w:rsidRPr="001C0164">
        <w:rPr>
          <w:rFonts w:ascii="Arial" w:hAnsi="Arial" w:cs="Arial"/>
          <w:b/>
          <w:sz w:val="20"/>
          <w:szCs w:val="20"/>
          <w:lang w:val="en-US"/>
        </w:rPr>
        <w:t>ĐỐI VỚI QUỸ….</w:t>
      </w:r>
      <w:bookmarkEnd w:id="52"/>
    </w:p>
    <w:p w14:paraId="1BCCE77C" w14:textId="77777777" w:rsidR="00585B38" w:rsidRPr="001C0164" w:rsidRDefault="00585B38" w:rsidP="004E49DA">
      <w:pPr>
        <w:widowControl/>
        <w:adjustRightInd w:val="0"/>
        <w:snapToGrid w:val="0"/>
        <w:jc w:val="center"/>
        <w:rPr>
          <w:rFonts w:ascii="Arial" w:hAnsi="Arial" w:cs="Arial"/>
          <w:b/>
          <w:sz w:val="20"/>
          <w:szCs w:val="20"/>
        </w:rPr>
      </w:pPr>
      <w:r w:rsidRPr="001C0164">
        <w:rPr>
          <w:rFonts w:ascii="Arial" w:hAnsi="Arial" w:cs="Arial"/>
          <w:i/>
          <w:sz w:val="20"/>
          <w:szCs w:val="20"/>
        </w:rPr>
        <w:t xml:space="preserve">(Kèm theo Biên </w:t>
      </w:r>
      <w:r w:rsidRPr="001C0164">
        <w:rPr>
          <w:rFonts w:ascii="Arial" w:hAnsi="Arial" w:cs="Arial"/>
          <w:i/>
          <w:sz w:val="20"/>
          <w:szCs w:val="20"/>
          <w:lang w:val="en-US"/>
        </w:rPr>
        <w:t>bản</w:t>
      </w:r>
      <w:r w:rsidRPr="001C0164">
        <w:rPr>
          <w:rFonts w:ascii="Arial" w:hAnsi="Arial" w:cs="Arial"/>
          <w:i/>
          <w:sz w:val="20"/>
          <w:szCs w:val="20"/>
        </w:rPr>
        <w:t xml:space="preserve"> xét duyệt quyết toán số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 xml:space="preserve"> ngày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w:t>
      </w:r>
    </w:p>
    <w:p w14:paraId="1ED94762" w14:textId="77777777" w:rsidR="00B1004F" w:rsidRPr="001C0164" w:rsidRDefault="00B1004F" w:rsidP="004E49DA">
      <w:pPr>
        <w:widowControl/>
        <w:adjustRightInd w:val="0"/>
        <w:snapToGrid w:val="0"/>
        <w:jc w:val="center"/>
        <w:rPr>
          <w:rFonts w:ascii="Arial" w:hAnsi="Arial" w:cs="Arial"/>
          <w:i/>
          <w:sz w:val="20"/>
          <w:szCs w:val="20"/>
        </w:rPr>
      </w:pPr>
      <w:r w:rsidRPr="001C0164">
        <w:rPr>
          <w:rFonts w:ascii="Arial" w:hAnsi="Arial" w:cs="Arial"/>
          <w:i/>
          <w:sz w:val="20"/>
          <w:szCs w:val="20"/>
        </w:rPr>
        <w:t xml:space="preserve">(Áp dụng đối với quỹ </w:t>
      </w:r>
      <w:r w:rsidR="00DF1E5F" w:rsidRPr="001C0164">
        <w:rPr>
          <w:rFonts w:ascii="Arial" w:hAnsi="Arial" w:cs="Arial"/>
          <w:i/>
          <w:sz w:val="20"/>
          <w:szCs w:val="20"/>
        </w:rPr>
        <w:t>tài chính</w:t>
      </w:r>
      <w:r w:rsidRPr="001C0164">
        <w:rPr>
          <w:rFonts w:ascii="Arial" w:hAnsi="Arial" w:cs="Arial"/>
          <w:i/>
          <w:sz w:val="20"/>
          <w:szCs w:val="20"/>
        </w:rPr>
        <w:t xml:space="preserve"> nhà nước ngoài </w:t>
      </w:r>
      <w:r w:rsidR="00505CAA" w:rsidRPr="001C0164">
        <w:rPr>
          <w:rFonts w:ascii="Arial" w:hAnsi="Arial" w:cs="Arial"/>
          <w:i/>
          <w:sz w:val="20"/>
          <w:szCs w:val="20"/>
          <w:lang w:val="en-US"/>
        </w:rPr>
        <w:t>ngân</w:t>
      </w:r>
      <w:r w:rsidRPr="001C0164">
        <w:rPr>
          <w:rFonts w:ascii="Arial" w:hAnsi="Arial" w:cs="Arial"/>
          <w:i/>
          <w:sz w:val="20"/>
          <w:szCs w:val="20"/>
        </w:rPr>
        <w:t xml:space="preserve"> sách (trừ các quỹ hoạt động theo cơ </w:t>
      </w:r>
      <w:r w:rsidR="00665610" w:rsidRPr="001C0164">
        <w:rPr>
          <w:rFonts w:ascii="Arial" w:hAnsi="Arial" w:cs="Arial"/>
          <w:i/>
          <w:sz w:val="20"/>
          <w:szCs w:val="20"/>
          <w:lang w:val="en-US"/>
        </w:rPr>
        <w:t>chế</w:t>
      </w:r>
      <w:r w:rsidRPr="001C0164">
        <w:rPr>
          <w:rFonts w:ascii="Arial" w:hAnsi="Arial" w:cs="Arial"/>
          <w:i/>
          <w:sz w:val="20"/>
          <w:szCs w:val="20"/>
        </w:rPr>
        <w:t xml:space="preserve"> </w:t>
      </w:r>
      <w:r w:rsidR="00DF1E5F" w:rsidRPr="001C0164">
        <w:rPr>
          <w:rFonts w:ascii="Arial" w:hAnsi="Arial" w:cs="Arial"/>
          <w:i/>
          <w:sz w:val="20"/>
          <w:szCs w:val="20"/>
        </w:rPr>
        <w:t>tài chính</w:t>
      </w:r>
      <w:r w:rsidRPr="001C0164">
        <w:rPr>
          <w:rFonts w:ascii="Arial" w:hAnsi="Arial" w:cs="Arial"/>
          <w:i/>
          <w:sz w:val="20"/>
          <w:szCs w:val="20"/>
        </w:rPr>
        <w:t xml:space="preserve"> </w:t>
      </w:r>
      <w:r w:rsidR="00DF1E5F" w:rsidRPr="001C0164">
        <w:rPr>
          <w:rFonts w:ascii="Arial" w:hAnsi="Arial" w:cs="Arial"/>
          <w:i/>
          <w:sz w:val="20"/>
          <w:szCs w:val="20"/>
        </w:rPr>
        <w:t>của</w:t>
      </w:r>
      <w:r w:rsidR="00727768" w:rsidRPr="001C0164">
        <w:rPr>
          <w:rFonts w:ascii="Arial" w:hAnsi="Arial" w:cs="Arial"/>
          <w:i/>
          <w:sz w:val="20"/>
          <w:szCs w:val="20"/>
          <w:lang w:val="en-US"/>
        </w:rPr>
        <w:t xml:space="preserve"> </w:t>
      </w:r>
      <w:r w:rsidR="00DF1E5F" w:rsidRPr="001C0164">
        <w:rPr>
          <w:rFonts w:ascii="Arial" w:hAnsi="Arial" w:cs="Arial"/>
          <w:i/>
          <w:sz w:val="20"/>
          <w:szCs w:val="20"/>
        </w:rPr>
        <w:t>đơn vị</w:t>
      </w:r>
      <w:r w:rsidRPr="001C0164">
        <w:rPr>
          <w:rFonts w:ascii="Arial" w:hAnsi="Arial" w:cs="Arial"/>
          <w:i/>
          <w:sz w:val="20"/>
          <w:szCs w:val="20"/>
        </w:rPr>
        <w:t xml:space="preserve"> sự nghiệp công lập))</w:t>
      </w:r>
    </w:p>
    <w:p w14:paraId="10942B15" w14:textId="77777777" w:rsidR="00B1004F" w:rsidRDefault="00B1004F"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rPr>
        <w:t>Năm...</w:t>
      </w:r>
    </w:p>
    <w:p w14:paraId="176A9216" w14:textId="77777777" w:rsidR="004E49DA" w:rsidRPr="004E49DA" w:rsidRDefault="004E49DA" w:rsidP="004E49DA">
      <w:pPr>
        <w:widowControl/>
        <w:adjustRightInd w:val="0"/>
        <w:snapToGrid w:val="0"/>
        <w:jc w:val="center"/>
        <w:rPr>
          <w:rFonts w:ascii="Arial" w:hAnsi="Arial" w:cs="Arial"/>
          <w:b/>
          <w:sz w:val="20"/>
          <w:szCs w:val="20"/>
          <w:lang w:val="en-US"/>
        </w:rPr>
      </w:pPr>
    </w:p>
    <w:p w14:paraId="1F458C1D" w14:textId="77777777" w:rsidR="00B1004F" w:rsidRPr="001C0164" w:rsidRDefault="00B1004F" w:rsidP="004E49DA">
      <w:pPr>
        <w:widowControl/>
        <w:adjustRightInd w:val="0"/>
        <w:snapToGrid w:val="0"/>
        <w:jc w:val="right"/>
        <w:rPr>
          <w:rFonts w:ascii="Arial" w:hAnsi="Arial" w:cs="Arial"/>
          <w:i/>
          <w:sz w:val="20"/>
          <w:szCs w:val="20"/>
          <w:lang w:val="en-US"/>
        </w:rPr>
      </w:pPr>
      <w:r w:rsidRPr="001C0164">
        <w:rPr>
          <w:rFonts w:ascii="Arial" w:hAnsi="Arial" w:cs="Arial"/>
          <w:i/>
          <w:sz w:val="20"/>
          <w:szCs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2"/>
        <w:gridCol w:w="3612"/>
        <w:gridCol w:w="1447"/>
        <w:gridCol w:w="1441"/>
        <w:gridCol w:w="1418"/>
      </w:tblGrid>
      <w:tr w:rsidR="00B1004F" w:rsidRPr="001C0164" w14:paraId="73E2DBDC" w14:textId="77777777" w:rsidTr="001C0164">
        <w:tblPrEx>
          <w:tblCellMar>
            <w:top w:w="0" w:type="dxa"/>
            <w:left w:w="0" w:type="dxa"/>
            <w:bottom w:w="0" w:type="dxa"/>
            <w:right w:w="0" w:type="dxa"/>
          </w:tblCellMar>
        </w:tblPrEx>
        <w:tc>
          <w:tcPr>
            <w:tcW w:w="611" w:type="pct"/>
            <w:shd w:val="clear" w:color="auto" w:fill="FFFFFF"/>
            <w:vAlign w:val="center"/>
          </w:tcPr>
          <w:p w14:paraId="4A1CF2F3"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STT</w:t>
            </w:r>
          </w:p>
        </w:tc>
        <w:tc>
          <w:tcPr>
            <w:tcW w:w="2002" w:type="pct"/>
            <w:shd w:val="clear" w:color="auto" w:fill="FFFFFF"/>
            <w:vAlign w:val="center"/>
          </w:tcPr>
          <w:p w14:paraId="53A139E1"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Chỉ tiêu</w:t>
            </w:r>
          </w:p>
        </w:tc>
        <w:tc>
          <w:tcPr>
            <w:tcW w:w="802" w:type="pct"/>
            <w:shd w:val="clear" w:color="auto" w:fill="FFFFFF"/>
            <w:vAlign w:val="center"/>
          </w:tcPr>
          <w:p w14:paraId="6B36524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Số báo cáo</w:t>
            </w:r>
          </w:p>
        </w:tc>
        <w:tc>
          <w:tcPr>
            <w:tcW w:w="799" w:type="pct"/>
            <w:shd w:val="clear" w:color="auto" w:fill="FFFFFF"/>
            <w:vAlign w:val="center"/>
          </w:tcPr>
          <w:p w14:paraId="1DFED94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Số xét duyệt</w:t>
            </w:r>
          </w:p>
        </w:tc>
        <w:tc>
          <w:tcPr>
            <w:tcW w:w="786" w:type="pct"/>
            <w:shd w:val="clear" w:color="auto" w:fill="FFFFFF"/>
            <w:vAlign w:val="center"/>
          </w:tcPr>
          <w:p w14:paraId="54E1C22B"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Chênh lệch</w:t>
            </w:r>
          </w:p>
        </w:tc>
      </w:tr>
      <w:tr w:rsidR="00B1004F" w:rsidRPr="001C0164" w14:paraId="23937653" w14:textId="77777777" w:rsidTr="001C0164">
        <w:tblPrEx>
          <w:tblCellMar>
            <w:top w:w="0" w:type="dxa"/>
            <w:left w:w="0" w:type="dxa"/>
            <w:bottom w:w="0" w:type="dxa"/>
            <w:right w:w="0" w:type="dxa"/>
          </w:tblCellMar>
        </w:tblPrEx>
        <w:tc>
          <w:tcPr>
            <w:tcW w:w="611" w:type="pct"/>
            <w:shd w:val="clear" w:color="auto" w:fill="FFFFFF"/>
            <w:vAlign w:val="center"/>
          </w:tcPr>
          <w:p w14:paraId="61198ADE"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I</w:t>
            </w:r>
          </w:p>
        </w:tc>
        <w:tc>
          <w:tcPr>
            <w:tcW w:w="2002" w:type="pct"/>
            <w:shd w:val="clear" w:color="auto" w:fill="FFFFFF"/>
            <w:vAlign w:val="center"/>
          </w:tcPr>
          <w:p w14:paraId="2BF161E8"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 xml:space="preserve">Số dư </w:t>
            </w:r>
            <w:r w:rsidR="00DF1E5F" w:rsidRPr="001C0164">
              <w:rPr>
                <w:rFonts w:ascii="Arial" w:hAnsi="Arial" w:cs="Arial"/>
                <w:b/>
                <w:sz w:val="20"/>
                <w:szCs w:val="20"/>
              </w:rPr>
              <w:t>kinh phí</w:t>
            </w:r>
            <w:r w:rsidRPr="001C0164">
              <w:rPr>
                <w:rFonts w:ascii="Arial" w:hAnsi="Arial" w:cs="Arial"/>
                <w:b/>
                <w:sz w:val="20"/>
                <w:szCs w:val="20"/>
              </w:rPr>
              <w:t xml:space="preserve"> (vốn) NSNN năm trước chuyển sang</w:t>
            </w:r>
            <w:r w:rsidR="00DF1E5F" w:rsidRPr="001C0164">
              <w:rPr>
                <w:rFonts w:ascii="Arial" w:hAnsi="Arial" w:cs="Arial"/>
                <w:b/>
                <w:sz w:val="20"/>
                <w:szCs w:val="20"/>
              </w:rPr>
              <w:t xml:space="preserve"> </w:t>
            </w:r>
            <w:r w:rsidR="000F03C8" w:rsidRPr="001C0164">
              <w:rPr>
                <w:rFonts w:ascii="Arial" w:hAnsi="Arial" w:cs="Arial"/>
                <w:b/>
                <w:sz w:val="20"/>
                <w:szCs w:val="20"/>
              </w:rPr>
              <w:t>(1</w:t>
            </w:r>
            <w:r w:rsidR="000F03C8" w:rsidRPr="001C0164">
              <w:rPr>
                <w:rFonts w:ascii="Arial" w:hAnsi="Arial" w:cs="Arial"/>
                <w:b/>
                <w:sz w:val="20"/>
                <w:szCs w:val="20"/>
                <w:lang w:val="en-US"/>
              </w:rPr>
              <w:t>+</w:t>
            </w:r>
            <w:r w:rsidRPr="001C0164">
              <w:rPr>
                <w:rFonts w:ascii="Arial" w:hAnsi="Arial" w:cs="Arial"/>
                <w:b/>
                <w:sz w:val="20"/>
                <w:szCs w:val="20"/>
              </w:rPr>
              <w:t>2)</w:t>
            </w:r>
          </w:p>
        </w:tc>
        <w:tc>
          <w:tcPr>
            <w:tcW w:w="802" w:type="pct"/>
            <w:shd w:val="clear" w:color="auto" w:fill="FFFFFF"/>
            <w:vAlign w:val="center"/>
          </w:tcPr>
          <w:p w14:paraId="6645D367"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1FCBF342"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6E3FE079"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1BE0B8C1" w14:textId="77777777" w:rsidTr="001C0164">
        <w:tblPrEx>
          <w:tblCellMar>
            <w:top w:w="0" w:type="dxa"/>
            <w:left w:w="0" w:type="dxa"/>
            <w:bottom w:w="0" w:type="dxa"/>
            <w:right w:w="0" w:type="dxa"/>
          </w:tblCellMar>
        </w:tblPrEx>
        <w:tc>
          <w:tcPr>
            <w:tcW w:w="611" w:type="pct"/>
            <w:shd w:val="clear" w:color="auto" w:fill="FFFFFF"/>
            <w:vAlign w:val="center"/>
          </w:tcPr>
          <w:p w14:paraId="6B2F0513" w14:textId="77777777" w:rsidR="00B1004F" w:rsidRPr="001C0164" w:rsidRDefault="00564D15" w:rsidP="004E49DA">
            <w:pPr>
              <w:widowControl/>
              <w:adjustRightInd w:val="0"/>
              <w:snapToGrid w:val="0"/>
              <w:jc w:val="center"/>
              <w:rPr>
                <w:rFonts w:ascii="Arial" w:hAnsi="Arial" w:cs="Arial"/>
                <w:i/>
                <w:sz w:val="20"/>
                <w:szCs w:val="20"/>
                <w:lang w:val="en-US"/>
              </w:rPr>
            </w:pPr>
            <w:r w:rsidRPr="001C0164">
              <w:rPr>
                <w:rFonts w:ascii="Arial" w:hAnsi="Arial" w:cs="Arial"/>
                <w:i/>
                <w:sz w:val="20"/>
                <w:szCs w:val="20"/>
                <w:lang w:val="en-US"/>
              </w:rPr>
              <w:t>1</w:t>
            </w:r>
          </w:p>
        </w:tc>
        <w:tc>
          <w:tcPr>
            <w:tcW w:w="2002" w:type="pct"/>
            <w:shd w:val="clear" w:color="auto" w:fill="FFFFFF"/>
            <w:vAlign w:val="center"/>
          </w:tcPr>
          <w:p w14:paraId="05E28937" w14:textId="77777777" w:rsidR="00B1004F" w:rsidRPr="001C0164" w:rsidRDefault="00564D15" w:rsidP="004E49DA">
            <w:pPr>
              <w:widowControl/>
              <w:adjustRightInd w:val="0"/>
              <w:snapToGrid w:val="0"/>
              <w:rPr>
                <w:rFonts w:ascii="Arial" w:hAnsi="Arial" w:cs="Arial"/>
                <w:i/>
                <w:sz w:val="20"/>
                <w:szCs w:val="20"/>
              </w:rPr>
            </w:pPr>
            <w:r w:rsidRPr="001C0164">
              <w:rPr>
                <w:rFonts w:ascii="Arial" w:hAnsi="Arial" w:cs="Arial"/>
                <w:i/>
                <w:sz w:val="20"/>
                <w:szCs w:val="20"/>
                <w:lang w:val="en-US"/>
              </w:rPr>
              <w:t>Cấp</w:t>
            </w:r>
            <w:r w:rsidR="00B1004F" w:rsidRPr="001C0164">
              <w:rPr>
                <w:rFonts w:ascii="Arial" w:hAnsi="Arial" w:cs="Arial"/>
                <w:i/>
                <w:sz w:val="20"/>
                <w:szCs w:val="20"/>
              </w:rPr>
              <w:t xml:space="preserve"> </w:t>
            </w:r>
            <w:r w:rsidR="00DF1E5F" w:rsidRPr="001C0164">
              <w:rPr>
                <w:rFonts w:ascii="Arial" w:hAnsi="Arial" w:cs="Arial"/>
                <w:i/>
                <w:sz w:val="20"/>
                <w:szCs w:val="20"/>
              </w:rPr>
              <w:t>bổ sung</w:t>
            </w:r>
            <w:r w:rsidR="00B1004F" w:rsidRPr="001C0164">
              <w:rPr>
                <w:rFonts w:ascii="Arial" w:hAnsi="Arial" w:cs="Arial"/>
                <w:i/>
                <w:sz w:val="20"/>
                <w:szCs w:val="20"/>
              </w:rPr>
              <w:t xml:space="preserve"> </w:t>
            </w:r>
            <w:r w:rsidRPr="001C0164">
              <w:rPr>
                <w:rFonts w:ascii="Arial" w:hAnsi="Arial" w:cs="Arial"/>
                <w:i/>
                <w:sz w:val="20"/>
                <w:szCs w:val="20"/>
                <w:lang w:val="en-US"/>
              </w:rPr>
              <w:t>vốn</w:t>
            </w:r>
            <w:r w:rsidR="00B1004F" w:rsidRPr="001C0164">
              <w:rPr>
                <w:rFonts w:ascii="Arial" w:hAnsi="Arial" w:cs="Arial"/>
                <w:i/>
                <w:sz w:val="20"/>
                <w:szCs w:val="20"/>
              </w:rPr>
              <w:t xml:space="preserve"> </w:t>
            </w:r>
            <w:r w:rsidR="00931A2D" w:rsidRPr="001C0164">
              <w:rPr>
                <w:rFonts w:ascii="Arial" w:hAnsi="Arial" w:cs="Arial"/>
                <w:i/>
                <w:sz w:val="20"/>
                <w:szCs w:val="20"/>
              </w:rPr>
              <w:t>điều</w:t>
            </w:r>
            <w:r w:rsidR="00B1004F" w:rsidRPr="001C0164">
              <w:rPr>
                <w:rFonts w:ascii="Arial" w:hAnsi="Arial" w:cs="Arial"/>
                <w:i/>
                <w:sz w:val="20"/>
                <w:szCs w:val="20"/>
              </w:rPr>
              <w:t xml:space="preserve"> lệ</w:t>
            </w:r>
          </w:p>
        </w:tc>
        <w:tc>
          <w:tcPr>
            <w:tcW w:w="802" w:type="pct"/>
            <w:shd w:val="clear" w:color="auto" w:fill="FFFFFF"/>
            <w:vAlign w:val="center"/>
          </w:tcPr>
          <w:p w14:paraId="5EB6B841" w14:textId="77777777" w:rsidR="00B1004F" w:rsidRPr="001C0164" w:rsidRDefault="00B1004F" w:rsidP="004E49DA">
            <w:pPr>
              <w:widowControl/>
              <w:adjustRightInd w:val="0"/>
              <w:snapToGrid w:val="0"/>
              <w:jc w:val="center"/>
              <w:rPr>
                <w:rFonts w:ascii="Arial" w:hAnsi="Arial" w:cs="Arial"/>
                <w:i/>
                <w:sz w:val="20"/>
                <w:szCs w:val="20"/>
              </w:rPr>
            </w:pPr>
          </w:p>
        </w:tc>
        <w:tc>
          <w:tcPr>
            <w:tcW w:w="799" w:type="pct"/>
            <w:shd w:val="clear" w:color="auto" w:fill="FFFFFF"/>
            <w:vAlign w:val="center"/>
          </w:tcPr>
          <w:p w14:paraId="22C77513" w14:textId="77777777" w:rsidR="00B1004F" w:rsidRPr="001C0164" w:rsidRDefault="00B1004F" w:rsidP="004E49DA">
            <w:pPr>
              <w:widowControl/>
              <w:adjustRightInd w:val="0"/>
              <w:snapToGrid w:val="0"/>
              <w:jc w:val="center"/>
              <w:rPr>
                <w:rFonts w:ascii="Arial" w:hAnsi="Arial" w:cs="Arial"/>
                <w:i/>
                <w:sz w:val="20"/>
                <w:szCs w:val="20"/>
              </w:rPr>
            </w:pPr>
          </w:p>
        </w:tc>
        <w:tc>
          <w:tcPr>
            <w:tcW w:w="786" w:type="pct"/>
            <w:shd w:val="clear" w:color="auto" w:fill="FFFFFF"/>
            <w:vAlign w:val="center"/>
          </w:tcPr>
          <w:p w14:paraId="58E31D1D" w14:textId="77777777" w:rsidR="00B1004F" w:rsidRPr="001C0164" w:rsidRDefault="00B1004F" w:rsidP="004E49DA">
            <w:pPr>
              <w:widowControl/>
              <w:adjustRightInd w:val="0"/>
              <w:snapToGrid w:val="0"/>
              <w:jc w:val="center"/>
              <w:rPr>
                <w:rFonts w:ascii="Arial" w:hAnsi="Arial" w:cs="Arial"/>
                <w:i/>
                <w:sz w:val="20"/>
                <w:szCs w:val="20"/>
              </w:rPr>
            </w:pPr>
          </w:p>
        </w:tc>
      </w:tr>
      <w:tr w:rsidR="00B1004F" w:rsidRPr="001C0164" w14:paraId="020D0F39" w14:textId="77777777" w:rsidTr="001C0164">
        <w:tblPrEx>
          <w:tblCellMar>
            <w:top w:w="0" w:type="dxa"/>
            <w:left w:w="0" w:type="dxa"/>
            <w:bottom w:w="0" w:type="dxa"/>
            <w:right w:w="0" w:type="dxa"/>
          </w:tblCellMar>
        </w:tblPrEx>
        <w:tc>
          <w:tcPr>
            <w:tcW w:w="611" w:type="pct"/>
            <w:shd w:val="clear" w:color="auto" w:fill="FFFFFF"/>
            <w:vAlign w:val="center"/>
          </w:tcPr>
          <w:p w14:paraId="171C8813" w14:textId="77777777" w:rsidR="00B1004F" w:rsidRPr="001C0164" w:rsidRDefault="00B1004F" w:rsidP="004E49DA">
            <w:pPr>
              <w:widowControl/>
              <w:adjustRightInd w:val="0"/>
              <w:snapToGrid w:val="0"/>
              <w:jc w:val="center"/>
              <w:rPr>
                <w:rFonts w:ascii="Arial" w:hAnsi="Arial" w:cs="Arial"/>
                <w:i/>
                <w:sz w:val="20"/>
                <w:szCs w:val="20"/>
              </w:rPr>
            </w:pPr>
            <w:r w:rsidRPr="001C0164">
              <w:rPr>
                <w:rFonts w:ascii="Arial" w:hAnsi="Arial" w:cs="Arial"/>
                <w:i/>
                <w:sz w:val="20"/>
                <w:szCs w:val="20"/>
              </w:rPr>
              <w:t>2</w:t>
            </w:r>
          </w:p>
        </w:tc>
        <w:tc>
          <w:tcPr>
            <w:tcW w:w="2002" w:type="pct"/>
            <w:shd w:val="clear" w:color="auto" w:fill="FFFFFF"/>
            <w:vAlign w:val="center"/>
          </w:tcPr>
          <w:p w14:paraId="3C9D1113" w14:textId="77777777" w:rsidR="00B1004F" w:rsidRPr="001C0164" w:rsidRDefault="00B1004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hỗ trợ đầu tư cho các </w:t>
            </w:r>
            <w:r w:rsidR="00DF1E5F" w:rsidRPr="001C0164">
              <w:rPr>
                <w:rFonts w:ascii="Arial" w:hAnsi="Arial" w:cs="Arial"/>
                <w:i/>
                <w:sz w:val="20"/>
                <w:szCs w:val="20"/>
              </w:rPr>
              <w:t>đối tượng</w:t>
            </w:r>
            <w:r w:rsidRPr="001C0164">
              <w:rPr>
                <w:rFonts w:ascii="Arial" w:hAnsi="Arial" w:cs="Arial"/>
                <w:i/>
                <w:sz w:val="20"/>
                <w:szCs w:val="20"/>
              </w:rPr>
              <w:t xml:space="preserve"> khác theo </w:t>
            </w:r>
            <w:r w:rsidR="003D5B18" w:rsidRPr="001C0164">
              <w:rPr>
                <w:rFonts w:ascii="Arial" w:hAnsi="Arial" w:cs="Arial"/>
                <w:i/>
                <w:sz w:val="20"/>
                <w:szCs w:val="20"/>
                <w:lang w:val="en-US"/>
              </w:rPr>
              <w:t>quyết</w:t>
            </w:r>
            <w:r w:rsidR="00DF1E5F" w:rsidRPr="001C0164">
              <w:rPr>
                <w:rFonts w:ascii="Arial" w:hAnsi="Arial" w:cs="Arial"/>
                <w:i/>
                <w:sz w:val="20"/>
                <w:szCs w:val="20"/>
              </w:rPr>
              <w:t xml:space="preserve"> </w:t>
            </w:r>
            <w:r w:rsidRPr="001C0164">
              <w:rPr>
                <w:rFonts w:ascii="Arial" w:hAnsi="Arial" w:cs="Arial"/>
                <w:i/>
                <w:sz w:val="20"/>
                <w:szCs w:val="20"/>
              </w:rPr>
              <w:t xml:space="preserve">định </w:t>
            </w:r>
            <w:r w:rsidR="00DF1E5F" w:rsidRPr="001C0164">
              <w:rPr>
                <w:rFonts w:ascii="Arial" w:hAnsi="Arial" w:cs="Arial"/>
                <w:i/>
                <w:sz w:val="20"/>
                <w:szCs w:val="20"/>
              </w:rPr>
              <w:t>của</w:t>
            </w:r>
            <w:r w:rsidRPr="001C0164">
              <w:rPr>
                <w:rFonts w:ascii="Arial" w:hAnsi="Arial" w:cs="Arial"/>
                <w:i/>
                <w:sz w:val="20"/>
                <w:szCs w:val="20"/>
              </w:rPr>
              <w:t xml:space="preserve"> </w:t>
            </w:r>
            <w:r w:rsidR="00DF1E5F" w:rsidRPr="001C0164">
              <w:rPr>
                <w:rFonts w:ascii="Arial" w:hAnsi="Arial" w:cs="Arial"/>
                <w:i/>
                <w:sz w:val="20"/>
                <w:szCs w:val="20"/>
              </w:rPr>
              <w:t>Chính phủ</w:t>
            </w:r>
            <w:r w:rsidRPr="001C0164">
              <w:rPr>
                <w:rFonts w:ascii="Arial" w:hAnsi="Arial" w:cs="Arial"/>
                <w:i/>
                <w:sz w:val="20"/>
                <w:szCs w:val="20"/>
              </w:rPr>
              <w:t xml:space="preserve"> hoặc </w:t>
            </w:r>
            <w:r w:rsidR="00DF1E5F" w:rsidRPr="001C0164">
              <w:rPr>
                <w:rFonts w:ascii="Arial" w:hAnsi="Arial" w:cs="Arial"/>
                <w:i/>
                <w:sz w:val="20"/>
                <w:szCs w:val="20"/>
              </w:rPr>
              <w:t>Thủ tướng</w:t>
            </w:r>
            <w:r w:rsidRPr="001C0164">
              <w:rPr>
                <w:rFonts w:ascii="Arial" w:hAnsi="Arial" w:cs="Arial"/>
                <w:i/>
                <w:sz w:val="20"/>
                <w:szCs w:val="20"/>
              </w:rPr>
              <w:t xml:space="preserve"> </w:t>
            </w:r>
            <w:r w:rsidR="00DF1E5F" w:rsidRPr="001C0164">
              <w:rPr>
                <w:rFonts w:ascii="Arial" w:hAnsi="Arial" w:cs="Arial"/>
                <w:i/>
                <w:sz w:val="20"/>
                <w:szCs w:val="20"/>
              </w:rPr>
              <w:t>Chính phủ</w:t>
            </w:r>
          </w:p>
        </w:tc>
        <w:tc>
          <w:tcPr>
            <w:tcW w:w="802" w:type="pct"/>
            <w:shd w:val="clear" w:color="auto" w:fill="FFFFFF"/>
            <w:vAlign w:val="center"/>
          </w:tcPr>
          <w:p w14:paraId="70A4ED60" w14:textId="77777777" w:rsidR="00B1004F" w:rsidRPr="001C0164" w:rsidRDefault="00B1004F" w:rsidP="004E49DA">
            <w:pPr>
              <w:widowControl/>
              <w:adjustRightInd w:val="0"/>
              <w:snapToGrid w:val="0"/>
              <w:jc w:val="center"/>
              <w:rPr>
                <w:rFonts w:ascii="Arial" w:hAnsi="Arial" w:cs="Arial"/>
                <w:i/>
                <w:sz w:val="20"/>
                <w:szCs w:val="20"/>
              </w:rPr>
            </w:pPr>
          </w:p>
        </w:tc>
        <w:tc>
          <w:tcPr>
            <w:tcW w:w="799" w:type="pct"/>
            <w:shd w:val="clear" w:color="auto" w:fill="FFFFFF"/>
            <w:vAlign w:val="center"/>
          </w:tcPr>
          <w:p w14:paraId="02337629" w14:textId="77777777" w:rsidR="00B1004F" w:rsidRPr="001C0164" w:rsidRDefault="00B1004F" w:rsidP="004E49DA">
            <w:pPr>
              <w:widowControl/>
              <w:adjustRightInd w:val="0"/>
              <w:snapToGrid w:val="0"/>
              <w:jc w:val="center"/>
              <w:rPr>
                <w:rFonts w:ascii="Arial" w:hAnsi="Arial" w:cs="Arial"/>
                <w:i/>
                <w:sz w:val="20"/>
                <w:szCs w:val="20"/>
              </w:rPr>
            </w:pPr>
          </w:p>
        </w:tc>
        <w:tc>
          <w:tcPr>
            <w:tcW w:w="786" w:type="pct"/>
            <w:shd w:val="clear" w:color="auto" w:fill="FFFFFF"/>
            <w:vAlign w:val="center"/>
          </w:tcPr>
          <w:p w14:paraId="0B48C728" w14:textId="77777777" w:rsidR="00B1004F" w:rsidRPr="001C0164" w:rsidRDefault="00B1004F" w:rsidP="004E49DA">
            <w:pPr>
              <w:widowControl/>
              <w:adjustRightInd w:val="0"/>
              <w:snapToGrid w:val="0"/>
              <w:jc w:val="center"/>
              <w:rPr>
                <w:rFonts w:ascii="Arial" w:hAnsi="Arial" w:cs="Arial"/>
                <w:i/>
                <w:sz w:val="20"/>
                <w:szCs w:val="20"/>
              </w:rPr>
            </w:pPr>
          </w:p>
        </w:tc>
      </w:tr>
      <w:tr w:rsidR="00B1004F" w:rsidRPr="001C0164" w14:paraId="39EBCF09" w14:textId="77777777" w:rsidTr="001C0164">
        <w:tblPrEx>
          <w:tblCellMar>
            <w:top w:w="0" w:type="dxa"/>
            <w:left w:w="0" w:type="dxa"/>
            <w:bottom w:w="0" w:type="dxa"/>
            <w:right w:w="0" w:type="dxa"/>
          </w:tblCellMar>
        </w:tblPrEx>
        <w:tc>
          <w:tcPr>
            <w:tcW w:w="611" w:type="pct"/>
            <w:shd w:val="clear" w:color="auto" w:fill="FFFFFF"/>
            <w:vAlign w:val="center"/>
          </w:tcPr>
          <w:p w14:paraId="4A0D9EF7"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II</w:t>
            </w:r>
          </w:p>
        </w:tc>
        <w:tc>
          <w:tcPr>
            <w:tcW w:w="2002" w:type="pct"/>
            <w:shd w:val="clear" w:color="auto" w:fill="FFFFFF"/>
            <w:vAlign w:val="center"/>
          </w:tcPr>
          <w:p w14:paraId="07984D32"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Dự toán NSNN (vốn) được giao trong năm</w:t>
            </w:r>
          </w:p>
        </w:tc>
        <w:tc>
          <w:tcPr>
            <w:tcW w:w="802" w:type="pct"/>
            <w:shd w:val="clear" w:color="auto" w:fill="FFFFFF"/>
            <w:vAlign w:val="center"/>
          </w:tcPr>
          <w:p w14:paraId="78D6241E"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4A349280"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5DE51F3A"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476BB651" w14:textId="77777777" w:rsidTr="001C0164">
        <w:tblPrEx>
          <w:tblCellMar>
            <w:top w:w="0" w:type="dxa"/>
            <w:left w:w="0" w:type="dxa"/>
            <w:bottom w:w="0" w:type="dxa"/>
            <w:right w:w="0" w:type="dxa"/>
          </w:tblCellMar>
        </w:tblPrEx>
        <w:tc>
          <w:tcPr>
            <w:tcW w:w="611" w:type="pct"/>
            <w:shd w:val="clear" w:color="auto" w:fill="FFFFFF"/>
            <w:vAlign w:val="center"/>
          </w:tcPr>
          <w:p w14:paraId="26725361" w14:textId="77777777" w:rsidR="00B1004F" w:rsidRPr="001C0164" w:rsidRDefault="00B1004F" w:rsidP="004E49DA">
            <w:pPr>
              <w:widowControl/>
              <w:adjustRightInd w:val="0"/>
              <w:snapToGrid w:val="0"/>
              <w:jc w:val="center"/>
              <w:rPr>
                <w:rFonts w:ascii="Arial" w:hAnsi="Arial" w:cs="Arial"/>
                <w:i/>
                <w:sz w:val="20"/>
                <w:szCs w:val="20"/>
              </w:rPr>
            </w:pPr>
          </w:p>
        </w:tc>
        <w:tc>
          <w:tcPr>
            <w:tcW w:w="2002" w:type="pct"/>
            <w:shd w:val="clear" w:color="auto" w:fill="FFFFFF"/>
            <w:vAlign w:val="center"/>
          </w:tcPr>
          <w:p w14:paraId="0AF5722E" w14:textId="77777777" w:rsidR="00B1004F" w:rsidRPr="001C0164" w:rsidRDefault="00B1004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w:t>
            </w:r>
            <w:r w:rsidR="001D4F15"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0529FC32" w14:textId="77777777" w:rsidR="00B1004F" w:rsidRPr="001C0164" w:rsidRDefault="00B1004F" w:rsidP="004E49DA">
            <w:pPr>
              <w:widowControl/>
              <w:adjustRightInd w:val="0"/>
              <w:snapToGrid w:val="0"/>
              <w:jc w:val="center"/>
              <w:rPr>
                <w:rFonts w:ascii="Arial" w:hAnsi="Arial" w:cs="Arial"/>
                <w:i/>
                <w:sz w:val="20"/>
                <w:szCs w:val="20"/>
              </w:rPr>
            </w:pPr>
          </w:p>
        </w:tc>
        <w:tc>
          <w:tcPr>
            <w:tcW w:w="799" w:type="pct"/>
            <w:shd w:val="clear" w:color="auto" w:fill="FFFFFF"/>
            <w:vAlign w:val="center"/>
          </w:tcPr>
          <w:p w14:paraId="36BCC775" w14:textId="77777777" w:rsidR="00B1004F" w:rsidRPr="001C0164" w:rsidRDefault="00B1004F" w:rsidP="004E49DA">
            <w:pPr>
              <w:widowControl/>
              <w:adjustRightInd w:val="0"/>
              <w:snapToGrid w:val="0"/>
              <w:jc w:val="center"/>
              <w:rPr>
                <w:rFonts w:ascii="Arial" w:hAnsi="Arial" w:cs="Arial"/>
                <w:i/>
                <w:sz w:val="20"/>
                <w:szCs w:val="20"/>
              </w:rPr>
            </w:pPr>
          </w:p>
        </w:tc>
        <w:tc>
          <w:tcPr>
            <w:tcW w:w="786" w:type="pct"/>
            <w:shd w:val="clear" w:color="auto" w:fill="FFFFFF"/>
            <w:vAlign w:val="center"/>
          </w:tcPr>
          <w:p w14:paraId="033C9D50" w14:textId="77777777" w:rsidR="00B1004F" w:rsidRPr="001C0164" w:rsidRDefault="00B1004F" w:rsidP="004E49DA">
            <w:pPr>
              <w:widowControl/>
              <w:adjustRightInd w:val="0"/>
              <w:snapToGrid w:val="0"/>
              <w:jc w:val="center"/>
              <w:rPr>
                <w:rFonts w:ascii="Arial" w:hAnsi="Arial" w:cs="Arial"/>
                <w:i/>
                <w:sz w:val="20"/>
                <w:szCs w:val="20"/>
              </w:rPr>
            </w:pPr>
          </w:p>
        </w:tc>
      </w:tr>
      <w:tr w:rsidR="00B1004F" w:rsidRPr="001C0164" w14:paraId="4F30465D" w14:textId="77777777" w:rsidTr="001C0164">
        <w:tblPrEx>
          <w:tblCellMar>
            <w:top w:w="0" w:type="dxa"/>
            <w:left w:w="0" w:type="dxa"/>
            <w:bottom w:w="0" w:type="dxa"/>
            <w:right w:w="0" w:type="dxa"/>
          </w:tblCellMar>
        </w:tblPrEx>
        <w:tc>
          <w:tcPr>
            <w:tcW w:w="611" w:type="pct"/>
            <w:shd w:val="clear" w:color="auto" w:fill="FFFFFF"/>
            <w:vAlign w:val="center"/>
          </w:tcPr>
          <w:p w14:paraId="0A3E1A5F" w14:textId="77777777" w:rsidR="00B1004F" w:rsidRPr="001C0164" w:rsidRDefault="00DD2401"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III</w:t>
            </w:r>
          </w:p>
        </w:tc>
        <w:tc>
          <w:tcPr>
            <w:tcW w:w="2002" w:type="pct"/>
            <w:shd w:val="clear" w:color="auto" w:fill="FFFFFF"/>
            <w:vAlign w:val="center"/>
          </w:tcPr>
          <w:p w14:paraId="0B8669EF"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 xml:space="preserve">Số </w:t>
            </w:r>
            <w:r w:rsidR="007246AF" w:rsidRPr="001C0164">
              <w:rPr>
                <w:rFonts w:ascii="Arial" w:hAnsi="Arial" w:cs="Arial"/>
                <w:b/>
                <w:sz w:val="20"/>
                <w:szCs w:val="20"/>
                <w:lang w:val="en-US"/>
              </w:rPr>
              <w:t>vốn</w:t>
            </w:r>
            <w:r w:rsidRPr="001C0164">
              <w:rPr>
                <w:rFonts w:ascii="Arial" w:hAnsi="Arial" w:cs="Arial"/>
                <w:b/>
                <w:sz w:val="20"/>
                <w:szCs w:val="20"/>
              </w:rPr>
              <w:t xml:space="preserve"> thực tế phát sinh được NSNN cấp theo </w:t>
            </w:r>
            <w:r w:rsidR="00DF1E5F" w:rsidRPr="001C0164">
              <w:rPr>
                <w:rFonts w:ascii="Arial" w:hAnsi="Arial" w:cs="Arial"/>
                <w:b/>
                <w:sz w:val="20"/>
                <w:szCs w:val="20"/>
              </w:rPr>
              <w:t>quy định</w:t>
            </w:r>
            <w:r w:rsidRPr="001C0164">
              <w:rPr>
                <w:rFonts w:ascii="Arial" w:hAnsi="Arial" w:cs="Arial"/>
                <w:b/>
                <w:sz w:val="20"/>
                <w:szCs w:val="20"/>
              </w:rPr>
              <w:t xml:space="preserve"> của</w:t>
            </w:r>
            <w:r w:rsidR="003D3B98" w:rsidRPr="001C0164">
              <w:rPr>
                <w:rFonts w:ascii="Arial" w:hAnsi="Arial" w:cs="Arial"/>
                <w:b/>
                <w:sz w:val="20"/>
                <w:szCs w:val="20"/>
                <w:lang w:val="en-US"/>
              </w:rPr>
              <w:t xml:space="preserve"> pháp</w:t>
            </w:r>
            <w:r w:rsidRPr="001C0164">
              <w:rPr>
                <w:rFonts w:ascii="Arial" w:hAnsi="Arial" w:cs="Arial"/>
                <w:b/>
                <w:sz w:val="20"/>
                <w:szCs w:val="20"/>
              </w:rPr>
              <w:t xml:space="preserve"> </w:t>
            </w:r>
            <w:r w:rsidR="00DF1E5F" w:rsidRPr="001C0164">
              <w:rPr>
                <w:rFonts w:ascii="Arial" w:hAnsi="Arial" w:cs="Arial"/>
                <w:b/>
                <w:sz w:val="20"/>
                <w:szCs w:val="20"/>
              </w:rPr>
              <w:t>luật</w:t>
            </w:r>
            <w:r w:rsidRPr="001C0164">
              <w:rPr>
                <w:rFonts w:ascii="Arial" w:hAnsi="Arial" w:cs="Arial"/>
                <w:b/>
                <w:sz w:val="20"/>
                <w:szCs w:val="20"/>
              </w:rPr>
              <w:t xml:space="preserve"> (1</w:t>
            </w:r>
            <w:r w:rsidR="008314A9" w:rsidRPr="001C0164">
              <w:rPr>
                <w:rFonts w:ascii="Arial" w:hAnsi="Arial" w:cs="Arial"/>
                <w:b/>
                <w:sz w:val="20"/>
                <w:szCs w:val="20"/>
                <w:lang w:val="en-US"/>
              </w:rPr>
              <w:t>+</w:t>
            </w:r>
            <w:r w:rsidRPr="001C0164">
              <w:rPr>
                <w:rFonts w:ascii="Arial" w:hAnsi="Arial" w:cs="Arial"/>
                <w:b/>
                <w:sz w:val="20"/>
                <w:szCs w:val="20"/>
              </w:rPr>
              <w:t>2)</w:t>
            </w:r>
          </w:p>
        </w:tc>
        <w:tc>
          <w:tcPr>
            <w:tcW w:w="802" w:type="pct"/>
            <w:shd w:val="clear" w:color="auto" w:fill="FFFFFF"/>
            <w:vAlign w:val="center"/>
          </w:tcPr>
          <w:p w14:paraId="3E9AAAE0"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4E9A1DEE"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097B030A"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46CC510A" w14:textId="77777777" w:rsidTr="001C0164">
        <w:tblPrEx>
          <w:tblCellMar>
            <w:top w:w="0" w:type="dxa"/>
            <w:left w:w="0" w:type="dxa"/>
            <w:bottom w:w="0" w:type="dxa"/>
            <w:right w:w="0" w:type="dxa"/>
          </w:tblCellMar>
        </w:tblPrEx>
        <w:tc>
          <w:tcPr>
            <w:tcW w:w="611" w:type="pct"/>
            <w:shd w:val="clear" w:color="auto" w:fill="FFFFFF"/>
            <w:vAlign w:val="center"/>
          </w:tcPr>
          <w:p w14:paraId="0A082C50" w14:textId="77777777" w:rsidR="00B1004F" w:rsidRPr="001C0164" w:rsidRDefault="00B1004F" w:rsidP="004E49DA">
            <w:pPr>
              <w:widowControl/>
              <w:adjustRightInd w:val="0"/>
              <w:snapToGrid w:val="0"/>
              <w:jc w:val="center"/>
              <w:rPr>
                <w:rFonts w:ascii="Arial" w:hAnsi="Arial" w:cs="Arial"/>
                <w:i/>
                <w:sz w:val="20"/>
                <w:szCs w:val="20"/>
              </w:rPr>
            </w:pPr>
            <w:r w:rsidRPr="001C0164">
              <w:rPr>
                <w:rFonts w:ascii="Arial" w:hAnsi="Arial" w:cs="Arial"/>
                <w:i/>
                <w:sz w:val="20"/>
                <w:szCs w:val="20"/>
              </w:rPr>
              <w:t>1</w:t>
            </w:r>
          </w:p>
        </w:tc>
        <w:tc>
          <w:tcPr>
            <w:tcW w:w="2002" w:type="pct"/>
            <w:shd w:val="clear" w:color="auto" w:fill="FFFFFF"/>
            <w:vAlign w:val="center"/>
          </w:tcPr>
          <w:p w14:paraId="7698BA52" w14:textId="77777777" w:rsidR="00B1004F" w:rsidRPr="001C0164" w:rsidRDefault="00477E4F" w:rsidP="004E49DA">
            <w:pPr>
              <w:widowControl/>
              <w:adjustRightInd w:val="0"/>
              <w:snapToGrid w:val="0"/>
              <w:rPr>
                <w:rFonts w:ascii="Arial" w:hAnsi="Arial" w:cs="Arial"/>
                <w:i/>
                <w:sz w:val="20"/>
                <w:szCs w:val="20"/>
              </w:rPr>
            </w:pPr>
            <w:r w:rsidRPr="001C0164">
              <w:rPr>
                <w:rFonts w:ascii="Arial" w:hAnsi="Arial" w:cs="Arial"/>
                <w:i/>
                <w:sz w:val="20"/>
                <w:szCs w:val="20"/>
                <w:lang w:val="en-US"/>
              </w:rPr>
              <w:t>Số vốn</w:t>
            </w:r>
            <w:r w:rsidR="00B1004F" w:rsidRPr="001C0164">
              <w:rPr>
                <w:rFonts w:ascii="Arial" w:hAnsi="Arial" w:cs="Arial"/>
                <w:i/>
                <w:sz w:val="20"/>
                <w:szCs w:val="20"/>
              </w:rPr>
              <w:t xml:space="preserve"> NSNN còn phải </w:t>
            </w:r>
            <w:r w:rsidRPr="001C0164">
              <w:rPr>
                <w:rFonts w:ascii="Arial" w:hAnsi="Arial" w:cs="Arial"/>
                <w:i/>
                <w:sz w:val="20"/>
                <w:szCs w:val="20"/>
                <w:lang w:val="en-US"/>
              </w:rPr>
              <w:t>cấp</w:t>
            </w:r>
            <w:r w:rsidR="00B1004F" w:rsidRPr="001C0164">
              <w:rPr>
                <w:rFonts w:ascii="Arial" w:hAnsi="Arial" w:cs="Arial"/>
                <w:i/>
                <w:sz w:val="20"/>
                <w:szCs w:val="20"/>
              </w:rPr>
              <w:t xml:space="preserve"> lũy k</w:t>
            </w:r>
            <w:r w:rsidRPr="001C0164">
              <w:rPr>
                <w:rFonts w:ascii="Arial" w:hAnsi="Arial" w:cs="Arial"/>
                <w:i/>
                <w:sz w:val="20"/>
                <w:szCs w:val="20"/>
                <w:lang w:val="en-US"/>
              </w:rPr>
              <w:t>ế</w:t>
            </w:r>
            <w:r w:rsidR="00B1004F" w:rsidRPr="001C0164">
              <w:rPr>
                <w:rFonts w:ascii="Arial" w:hAnsi="Arial" w:cs="Arial"/>
                <w:i/>
                <w:sz w:val="20"/>
                <w:szCs w:val="20"/>
              </w:rPr>
              <w:t xml:space="preserve"> đến hết năm trước</w:t>
            </w:r>
            <w:r w:rsidR="00DF1E5F" w:rsidRPr="001C0164">
              <w:rPr>
                <w:rFonts w:ascii="Arial" w:hAnsi="Arial" w:cs="Arial"/>
                <w:i/>
                <w:sz w:val="20"/>
                <w:szCs w:val="20"/>
              </w:rPr>
              <w:t xml:space="preserve"> </w:t>
            </w:r>
            <w:r w:rsidR="00B1004F" w:rsidRPr="001C0164">
              <w:rPr>
                <w:rFonts w:ascii="Arial" w:hAnsi="Arial" w:cs="Arial"/>
                <w:i/>
                <w:sz w:val="20"/>
                <w:szCs w:val="20"/>
              </w:rPr>
              <w:t xml:space="preserve">theo quy định </w:t>
            </w:r>
            <w:r w:rsidR="00DF1E5F" w:rsidRPr="001C0164">
              <w:rPr>
                <w:rFonts w:ascii="Arial" w:hAnsi="Arial" w:cs="Arial"/>
                <w:i/>
                <w:sz w:val="20"/>
                <w:szCs w:val="20"/>
              </w:rPr>
              <w:t>của</w:t>
            </w:r>
            <w:r w:rsidR="00B1004F" w:rsidRPr="001C0164">
              <w:rPr>
                <w:rFonts w:ascii="Arial" w:hAnsi="Arial" w:cs="Arial"/>
                <w:i/>
                <w:sz w:val="20"/>
                <w:szCs w:val="20"/>
              </w:rPr>
              <w:t xml:space="preserve"> pháp luật</w:t>
            </w:r>
          </w:p>
        </w:tc>
        <w:tc>
          <w:tcPr>
            <w:tcW w:w="802" w:type="pct"/>
            <w:shd w:val="clear" w:color="auto" w:fill="FFFFFF"/>
            <w:vAlign w:val="center"/>
          </w:tcPr>
          <w:p w14:paraId="5C30E402" w14:textId="77777777" w:rsidR="00B1004F" w:rsidRPr="001C0164" w:rsidRDefault="00B1004F" w:rsidP="004E49DA">
            <w:pPr>
              <w:widowControl/>
              <w:adjustRightInd w:val="0"/>
              <w:snapToGrid w:val="0"/>
              <w:jc w:val="center"/>
              <w:rPr>
                <w:rFonts w:ascii="Arial" w:hAnsi="Arial" w:cs="Arial"/>
                <w:i/>
                <w:sz w:val="20"/>
                <w:szCs w:val="20"/>
              </w:rPr>
            </w:pPr>
          </w:p>
        </w:tc>
        <w:tc>
          <w:tcPr>
            <w:tcW w:w="799" w:type="pct"/>
            <w:shd w:val="clear" w:color="auto" w:fill="FFFFFF"/>
            <w:vAlign w:val="center"/>
          </w:tcPr>
          <w:p w14:paraId="5AA80342" w14:textId="77777777" w:rsidR="00B1004F" w:rsidRPr="001C0164" w:rsidRDefault="00B1004F" w:rsidP="004E49DA">
            <w:pPr>
              <w:widowControl/>
              <w:adjustRightInd w:val="0"/>
              <w:snapToGrid w:val="0"/>
              <w:jc w:val="center"/>
              <w:rPr>
                <w:rFonts w:ascii="Arial" w:hAnsi="Arial" w:cs="Arial"/>
                <w:i/>
                <w:sz w:val="20"/>
                <w:szCs w:val="20"/>
              </w:rPr>
            </w:pPr>
          </w:p>
        </w:tc>
        <w:tc>
          <w:tcPr>
            <w:tcW w:w="786" w:type="pct"/>
            <w:shd w:val="clear" w:color="auto" w:fill="FFFFFF"/>
            <w:vAlign w:val="center"/>
          </w:tcPr>
          <w:p w14:paraId="7A91CF58" w14:textId="77777777" w:rsidR="00B1004F" w:rsidRPr="001C0164" w:rsidRDefault="00B1004F" w:rsidP="004E49DA">
            <w:pPr>
              <w:widowControl/>
              <w:adjustRightInd w:val="0"/>
              <w:snapToGrid w:val="0"/>
              <w:jc w:val="center"/>
              <w:rPr>
                <w:rFonts w:ascii="Arial" w:hAnsi="Arial" w:cs="Arial"/>
                <w:i/>
                <w:sz w:val="20"/>
                <w:szCs w:val="20"/>
              </w:rPr>
            </w:pPr>
          </w:p>
        </w:tc>
      </w:tr>
      <w:tr w:rsidR="00B1004F" w:rsidRPr="001C0164" w14:paraId="194795F5" w14:textId="77777777" w:rsidTr="001C0164">
        <w:tblPrEx>
          <w:tblCellMar>
            <w:top w:w="0" w:type="dxa"/>
            <w:left w:w="0" w:type="dxa"/>
            <w:bottom w:w="0" w:type="dxa"/>
            <w:right w:w="0" w:type="dxa"/>
          </w:tblCellMar>
        </w:tblPrEx>
        <w:tc>
          <w:tcPr>
            <w:tcW w:w="611" w:type="pct"/>
            <w:shd w:val="clear" w:color="auto" w:fill="FFFFFF"/>
            <w:vAlign w:val="center"/>
          </w:tcPr>
          <w:p w14:paraId="274DC008" w14:textId="77777777" w:rsidR="00B1004F" w:rsidRPr="001C0164" w:rsidRDefault="00B1004F" w:rsidP="004E49DA">
            <w:pPr>
              <w:widowControl/>
              <w:adjustRightInd w:val="0"/>
              <w:snapToGrid w:val="0"/>
              <w:jc w:val="center"/>
              <w:rPr>
                <w:rFonts w:ascii="Arial" w:hAnsi="Arial" w:cs="Arial"/>
                <w:i/>
                <w:sz w:val="20"/>
                <w:szCs w:val="20"/>
              </w:rPr>
            </w:pPr>
          </w:p>
        </w:tc>
        <w:tc>
          <w:tcPr>
            <w:tcW w:w="2002" w:type="pct"/>
            <w:shd w:val="clear" w:color="auto" w:fill="FFFFFF"/>
            <w:vAlign w:val="center"/>
          </w:tcPr>
          <w:p w14:paraId="6CCCACC0" w14:textId="77777777" w:rsidR="00B1004F" w:rsidRPr="001C0164" w:rsidRDefault="00B1004F" w:rsidP="004E49DA">
            <w:pPr>
              <w:widowControl/>
              <w:adjustRightInd w:val="0"/>
              <w:snapToGrid w:val="0"/>
              <w:rPr>
                <w:rFonts w:ascii="Arial" w:hAnsi="Arial" w:cs="Arial"/>
                <w:i/>
                <w:sz w:val="20"/>
                <w:szCs w:val="20"/>
                <w:lang w:val="en-US"/>
              </w:rPr>
            </w:pPr>
            <w:r w:rsidRPr="001C0164">
              <w:rPr>
                <w:rFonts w:ascii="Arial" w:hAnsi="Arial" w:cs="Arial"/>
                <w:i/>
                <w:sz w:val="20"/>
                <w:szCs w:val="20"/>
              </w:rPr>
              <w:t xml:space="preserve">Chi tiết các </w:t>
            </w:r>
            <w:r w:rsidR="00477E4F"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w:t>
            </w:r>
            <w:r w:rsidR="002C7E7B" w:rsidRPr="001C0164">
              <w:rPr>
                <w:rFonts w:ascii="Arial" w:hAnsi="Arial" w:cs="Arial"/>
                <w:i/>
                <w:sz w:val="20"/>
                <w:szCs w:val="20"/>
                <w:lang w:val="en-US"/>
              </w:rPr>
              <w:t>I</w:t>
            </w:r>
          </w:p>
        </w:tc>
        <w:tc>
          <w:tcPr>
            <w:tcW w:w="802" w:type="pct"/>
            <w:shd w:val="clear" w:color="auto" w:fill="FFFFFF"/>
            <w:vAlign w:val="center"/>
          </w:tcPr>
          <w:p w14:paraId="030C2449" w14:textId="77777777" w:rsidR="00B1004F" w:rsidRPr="001C0164" w:rsidRDefault="00B1004F" w:rsidP="004E49DA">
            <w:pPr>
              <w:widowControl/>
              <w:adjustRightInd w:val="0"/>
              <w:snapToGrid w:val="0"/>
              <w:jc w:val="center"/>
              <w:rPr>
                <w:rFonts w:ascii="Arial" w:hAnsi="Arial" w:cs="Arial"/>
                <w:i/>
                <w:sz w:val="20"/>
                <w:szCs w:val="20"/>
              </w:rPr>
            </w:pPr>
          </w:p>
        </w:tc>
        <w:tc>
          <w:tcPr>
            <w:tcW w:w="799" w:type="pct"/>
            <w:shd w:val="clear" w:color="auto" w:fill="FFFFFF"/>
            <w:vAlign w:val="center"/>
          </w:tcPr>
          <w:p w14:paraId="03D8B29B" w14:textId="77777777" w:rsidR="00B1004F" w:rsidRPr="001C0164" w:rsidRDefault="00B1004F" w:rsidP="004E49DA">
            <w:pPr>
              <w:widowControl/>
              <w:adjustRightInd w:val="0"/>
              <w:snapToGrid w:val="0"/>
              <w:jc w:val="center"/>
              <w:rPr>
                <w:rFonts w:ascii="Arial" w:hAnsi="Arial" w:cs="Arial"/>
                <w:i/>
                <w:sz w:val="20"/>
                <w:szCs w:val="20"/>
              </w:rPr>
            </w:pPr>
          </w:p>
        </w:tc>
        <w:tc>
          <w:tcPr>
            <w:tcW w:w="786" w:type="pct"/>
            <w:shd w:val="clear" w:color="auto" w:fill="FFFFFF"/>
            <w:vAlign w:val="center"/>
          </w:tcPr>
          <w:p w14:paraId="2B488CA0" w14:textId="77777777" w:rsidR="00B1004F" w:rsidRPr="001C0164" w:rsidRDefault="00B1004F" w:rsidP="004E49DA">
            <w:pPr>
              <w:widowControl/>
              <w:adjustRightInd w:val="0"/>
              <w:snapToGrid w:val="0"/>
              <w:jc w:val="center"/>
              <w:rPr>
                <w:rFonts w:ascii="Arial" w:hAnsi="Arial" w:cs="Arial"/>
                <w:i/>
                <w:sz w:val="20"/>
                <w:szCs w:val="20"/>
              </w:rPr>
            </w:pPr>
          </w:p>
        </w:tc>
      </w:tr>
      <w:tr w:rsidR="00B1004F" w:rsidRPr="001C0164" w14:paraId="684ECA37" w14:textId="77777777" w:rsidTr="001C0164">
        <w:tblPrEx>
          <w:tblCellMar>
            <w:top w:w="0" w:type="dxa"/>
            <w:left w:w="0" w:type="dxa"/>
            <w:bottom w:w="0" w:type="dxa"/>
            <w:right w:w="0" w:type="dxa"/>
          </w:tblCellMar>
        </w:tblPrEx>
        <w:tc>
          <w:tcPr>
            <w:tcW w:w="611" w:type="pct"/>
            <w:shd w:val="clear" w:color="auto" w:fill="FFFFFF"/>
            <w:vAlign w:val="center"/>
          </w:tcPr>
          <w:p w14:paraId="6A50994D" w14:textId="77777777" w:rsidR="00B1004F" w:rsidRPr="001C0164" w:rsidRDefault="00B1004F" w:rsidP="004E49DA">
            <w:pPr>
              <w:widowControl/>
              <w:adjustRightInd w:val="0"/>
              <w:snapToGrid w:val="0"/>
              <w:jc w:val="center"/>
              <w:rPr>
                <w:rFonts w:ascii="Arial" w:hAnsi="Arial" w:cs="Arial"/>
                <w:i/>
                <w:sz w:val="20"/>
                <w:szCs w:val="20"/>
              </w:rPr>
            </w:pPr>
            <w:r w:rsidRPr="001C0164">
              <w:rPr>
                <w:rFonts w:ascii="Arial" w:hAnsi="Arial" w:cs="Arial"/>
                <w:i/>
                <w:sz w:val="20"/>
                <w:szCs w:val="20"/>
              </w:rPr>
              <w:t>2</w:t>
            </w:r>
          </w:p>
        </w:tc>
        <w:tc>
          <w:tcPr>
            <w:tcW w:w="2002" w:type="pct"/>
            <w:shd w:val="clear" w:color="auto" w:fill="FFFFFF"/>
            <w:vAlign w:val="center"/>
          </w:tcPr>
          <w:p w14:paraId="3116177F" w14:textId="77777777" w:rsidR="00B1004F" w:rsidRPr="001C0164" w:rsidRDefault="00B51078" w:rsidP="004E49DA">
            <w:pPr>
              <w:widowControl/>
              <w:adjustRightInd w:val="0"/>
              <w:snapToGrid w:val="0"/>
              <w:rPr>
                <w:rFonts w:ascii="Arial" w:hAnsi="Arial" w:cs="Arial"/>
                <w:i/>
                <w:sz w:val="20"/>
                <w:szCs w:val="20"/>
              </w:rPr>
            </w:pPr>
            <w:r w:rsidRPr="001C0164">
              <w:rPr>
                <w:rFonts w:ascii="Arial" w:hAnsi="Arial" w:cs="Arial"/>
                <w:i/>
                <w:sz w:val="20"/>
                <w:szCs w:val="20"/>
                <w:lang w:val="en-US"/>
              </w:rPr>
              <w:t>Số</w:t>
            </w:r>
            <w:r w:rsidR="00B1004F" w:rsidRPr="001C0164">
              <w:rPr>
                <w:rFonts w:ascii="Arial" w:hAnsi="Arial" w:cs="Arial"/>
                <w:i/>
                <w:sz w:val="20"/>
                <w:szCs w:val="20"/>
              </w:rPr>
              <w:t xml:space="preserve"> vốn NSNN phải cấp trong </w:t>
            </w:r>
            <w:r w:rsidR="00F16A2A" w:rsidRPr="001C0164">
              <w:rPr>
                <w:rFonts w:ascii="Arial" w:hAnsi="Arial" w:cs="Arial"/>
                <w:i/>
                <w:sz w:val="20"/>
                <w:szCs w:val="20"/>
                <w:lang w:val="en-US"/>
              </w:rPr>
              <w:t>năm</w:t>
            </w:r>
            <w:r w:rsidR="00B1004F" w:rsidRPr="001C0164">
              <w:rPr>
                <w:rFonts w:ascii="Arial" w:hAnsi="Arial" w:cs="Arial"/>
                <w:i/>
                <w:sz w:val="20"/>
                <w:szCs w:val="20"/>
              </w:rPr>
              <w:t xml:space="preserve"> theo quy định </w:t>
            </w:r>
            <w:r w:rsidR="00DF1E5F" w:rsidRPr="001C0164">
              <w:rPr>
                <w:rFonts w:ascii="Arial" w:hAnsi="Arial" w:cs="Arial"/>
                <w:i/>
                <w:sz w:val="20"/>
                <w:szCs w:val="20"/>
              </w:rPr>
              <w:t xml:space="preserve">của </w:t>
            </w:r>
            <w:r w:rsidR="00B1004F" w:rsidRPr="001C0164">
              <w:rPr>
                <w:rFonts w:ascii="Arial" w:hAnsi="Arial" w:cs="Arial"/>
                <w:i/>
                <w:sz w:val="20"/>
                <w:szCs w:val="20"/>
              </w:rPr>
              <w:t>pháp luật</w:t>
            </w:r>
          </w:p>
        </w:tc>
        <w:tc>
          <w:tcPr>
            <w:tcW w:w="802" w:type="pct"/>
            <w:shd w:val="clear" w:color="auto" w:fill="FFFFFF"/>
            <w:vAlign w:val="center"/>
          </w:tcPr>
          <w:p w14:paraId="37903050" w14:textId="77777777" w:rsidR="00B1004F" w:rsidRPr="001C0164" w:rsidRDefault="00B1004F" w:rsidP="004E49DA">
            <w:pPr>
              <w:widowControl/>
              <w:adjustRightInd w:val="0"/>
              <w:snapToGrid w:val="0"/>
              <w:jc w:val="center"/>
              <w:rPr>
                <w:rFonts w:ascii="Arial" w:hAnsi="Arial" w:cs="Arial"/>
                <w:i/>
                <w:sz w:val="20"/>
                <w:szCs w:val="20"/>
              </w:rPr>
            </w:pPr>
          </w:p>
        </w:tc>
        <w:tc>
          <w:tcPr>
            <w:tcW w:w="799" w:type="pct"/>
            <w:shd w:val="clear" w:color="auto" w:fill="FFFFFF"/>
            <w:vAlign w:val="center"/>
          </w:tcPr>
          <w:p w14:paraId="319A4A59" w14:textId="77777777" w:rsidR="00B1004F" w:rsidRPr="001C0164" w:rsidRDefault="00B1004F" w:rsidP="004E49DA">
            <w:pPr>
              <w:widowControl/>
              <w:adjustRightInd w:val="0"/>
              <w:snapToGrid w:val="0"/>
              <w:jc w:val="center"/>
              <w:rPr>
                <w:rFonts w:ascii="Arial" w:hAnsi="Arial" w:cs="Arial"/>
                <w:i/>
                <w:sz w:val="20"/>
                <w:szCs w:val="20"/>
              </w:rPr>
            </w:pPr>
          </w:p>
        </w:tc>
        <w:tc>
          <w:tcPr>
            <w:tcW w:w="786" w:type="pct"/>
            <w:shd w:val="clear" w:color="auto" w:fill="FFFFFF"/>
            <w:vAlign w:val="center"/>
          </w:tcPr>
          <w:p w14:paraId="072317A5" w14:textId="77777777" w:rsidR="00B1004F" w:rsidRPr="001C0164" w:rsidRDefault="00B1004F" w:rsidP="004E49DA">
            <w:pPr>
              <w:widowControl/>
              <w:adjustRightInd w:val="0"/>
              <w:snapToGrid w:val="0"/>
              <w:jc w:val="center"/>
              <w:rPr>
                <w:rFonts w:ascii="Arial" w:hAnsi="Arial" w:cs="Arial"/>
                <w:i/>
                <w:sz w:val="20"/>
                <w:szCs w:val="20"/>
              </w:rPr>
            </w:pPr>
          </w:p>
        </w:tc>
      </w:tr>
      <w:tr w:rsidR="00B1004F" w:rsidRPr="001C0164" w14:paraId="4BE76E46" w14:textId="77777777" w:rsidTr="001C0164">
        <w:tblPrEx>
          <w:tblCellMar>
            <w:top w:w="0" w:type="dxa"/>
            <w:left w:w="0" w:type="dxa"/>
            <w:bottom w:w="0" w:type="dxa"/>
            <w:right w:w="0" w:type="dxa"/>
          </w:tblCellMar>
        </w:tblPrEx>
        <w:tc>
          <w:tcPr>
            <w:tcW w:w="611" w:type="pct"/>
            <w:shd w:val="clear" w:color="auto" w:fill="FFFFFF"/>
            <w:vAlign w:val="center"/>
          </w:tcPr>
          <w:p w14:paraId="31B07F71" w14:textId="77777777" w:rsidR="00B1004F" w:rsidRPr="001C0164" w:rsidRDefault="00B1004F" w:rsidP="004E49DA">
            <w:pPr>
              <w:widowControl/>
              <w:adjustRightInd w:val="0"/>
              <w:snapToGrid w:val="0"/>
              <w:jc w:val="center"/>
              <w:rPr>
                <w:rFonts w:ascii="Arial" w:hAnsi="Arial" w:cs="Arial"/>
                <w:sz w:val="20"/>
                <w:szCs w:val="20"/>
              </w:rPr>
            </w:pPr>
          </w:p>
        </w:tc>
        <w:tc>
          <w:tcPr>
            <w:tcW w:w="2002" w:type="pct"/>
            <w:shd w:val="clear" w:color="auto" w:fill="FFFFFF"/>
            <w:vAlign w:val="center"/>
          </w:tcPr>
          <w:p w14:paraId="5B15D543" w14:textId="77777777" w:rsidR="00B1004F" w:rsidRPr="001C0164" w:rsidRDefault="00050F00"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w:t>
            </w:r>
            <w:r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6FA3428E" w14:textId="77777777" w:rsidR="00B1004F" w:rsidRPr="001C0164" w:rsidRDefault="00B1004F" w:rsidP="004E49DA">
            <w:pPr>
              <w:widowControl/>
              <w:adjustRightInd w:val="0"/>
              <w:snapToGrid w:val="0"/>
              <w:jc w:val="center"/>
              <w:rPr>
                <w:rFonts w:ascii="Arial" w:hAnsi="Arial" w:cs="Arial"/>
                <w:sz w:val="20"/>
                <w:szCs w:val="20"/>
              </w:rPr>
            </w:pPr>
          </w:p>
        </w:tc>
        <w:tc>
          <w:tcPr>
            <w:tcW w:w="799" w:type="pct"/>
            <w:shd w:val="clear" w:color="auto" w:fill="FFFFFF"/>
            <w:vAlign w:val="center"/>
          </w:tcPr>
          <w:p w14:paraId="653D2BE8" w14:textId="77777777" w:rsidR="00B1004F" w:rsidRPr="001C0164" w:rsidRDefault="00B1004F" w:rsidP="004E49DA">
            <w:pPr>
              <w:widowControl/>
              <w:adjustRightInd w:val="0"/>
              <w:snapToGrid w:val="0"/>
              <w:jc w:val="center"/>
              <w:rPr>
                <w:rFonts w:ascii="Arial" w:hAnsi="Arial" w:cs="Arial"/>
                <w:sz w:val="20"/>
                <w:szCs w:val="20"/>
              </w:rPr>
            </w:pPr>
          </w:p>
        </w:tc>
        <w:tc>
          <w:tcPr>
            <w:tcW w:w="786" w:type="pct"/>
            <w:shd w:val="clear" w:color="auto" w:fill="FFFFFF"/>
            <w:vAlign w:val="center"/>
          </w:tcPr>
          <w:p w14:paraId="76CA59E4"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1E7A1420" w14:textId="77777777" w:rsidTr="001C0164">
        <w:tblPrEx>
          <w:tblCellMar>
            <w:top w:w="0" w:type="dxa"/>
            <w:left w:w="0" w:type="dxa"/>
            <w:bottom w:w="0" w:type="dxa"/>
            <w:right w:w="0" w:type="dxa"/>
          </w:tblCellMar>
        </w:tblPrEx>
        <w:tc>
          <w:tcPr>
            <w:tcW w:w="611" w:type="pct"/>
            <w:shd w:val="clear" w:color="auto" w:fill="FFFFFF"/>
            <w:vAlign w:val="center"/>
          </w:tcPr>
          <w:p w14:paraId="087E4362"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IV</w:t>
            </w:r>
          </w:p>
        </w:tc>
        <w:tc>
          <w:tcPr>
            <w:tcW w:w="2002" w:type="pct"/>
            <w:shd w:val="clear" w:color="auto" w:fill="FFFFFF"/>
            <w:vAlign w:val="center"/>
          </w:tcPr>
          <w:p w14:paraId="6EEBB2CF"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Số vốn NSNN đã cấp trong năm</w:t>
            </w:r>
          </w:p>
        </w:tc>
        <w:tc>
          <w:tcPr>
            <w:tcW w:w="802" w:type="pct"/>
            <w:shd w:val="clear" w:color="auto" w:fill="FFFFFF"/>
            <w:vAlign w:val="center"/>
          </w:tcPr>
          <w:p w14:paraId="63378F7B"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65884B41"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38BBFA32"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22BBC565" w14:textId="77777777" w:rsidTr="001C0164">
        <w:tblPrEx>
          <w:tblCellMar>
            <w:top w:w="0" w:type="dxa"/>
            <w:left w:w="0" w:type="dxa"/>
            <w:bottom w:w="0" w:type="dxa"/>
            <w:right w:w="0" w:type="dxa"/>
          </w:tblCellMar>
        </w:tblPrEx>
        <w:tc>
          <w:tcPr>
            <w:tcW w:w="611" w:type="pct"/>
            <w:shd w:val="clear" w:color="auto" w:fill="FFFFFF"/>
            <w:vAlign w:val="center"/>
          </w:tcPr>
          <w:p w14:paraId="4C62DFCC" w14:textId="77777777" w:rsidR="00B1004F" w:rsidRPr="001C0164" w:rsidRDefault="00B1004F" w:rsidP="004E49DA">
            <w:pPr>
              <w:widowControl/>
              <w:adjustRightInd w:val="0"/>
              <w:snapToGrid w:val="0"/>
              <w:jc w:val="center"/>
              <w:rPr>
                <w:rFonts w:ascii="Arial" w:hAnsi="Arial" w:cs="Arial"/>
                <w:sz w:val="20"/>
                <w:szCs w:val="20"/>
              </w:rPr>
            </w:pPr>
          </w:p>
        </w:tc>
        <w:tc>
          <w:tcPr>
            <w:tcW w:w="2002" w:type="pct"/>
            <w:shd w:val="clear" w:color="auto" w:fill="FFFFFF"/>
            <w:vAlign w:val="center"/>
          </w:tcPr>
          <w:p w14:paraId="08307C97" w14:textId="77777777" w:rsidR="00B1004F" w:rsidRPr="001C0164" w:rsidRDefault="00227534"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w:t>
            </w:r>
            <w:r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47285A69" w14:textId="77777777" w:rsidR="00B1004F" w:rsidRPr="001C0164" w:rsidRDefault="00B1004F" w:rsidP="004E49DA">
            <w:pPr>
              <w:widowControl/>
              <w:adjustRightInd w:val="0"/>
              <w:snapToGrid w:val="0"/>
              <w:jc w:val="center"/>
              <w:rPr>
                <w:rFonts w:ascii="Arial" w:hAnsi="Arial" w:cs="Arial"/>
                <w:sz w:val="20"/>
                <w:szCs w:val="20"/>
              </w:rPr>
            </w:pPr>
          </w:p>
        </w:tc>
        <w:tc>
          <w:tcPr>
            <w:tcW w:w="799" w:type="pct"/>
            <w:shd w:val="clear" w:color="auto" w:fill="FFFFFF"/>
            <w:vAlign w:val="center"/>
          </w:tcPr>
          <w:p w14:paraId="722158C4" w14:textId="77777777" w:rsidR="00B1004F" w:rsidRPr="001C0164" w:rsidRDefault="00B1004F" w:rsidP="004E49DA">
            <w:pPr>
              <w:widowControl/>
              <w:adjustRightInd w:val="0"/>
              <w:snapToGrid w:val="0"/>
              <w:jc w:val="center"/>
              <w:rPr>
                <w:rFonts w:ascii="Arial" w:hAnsi="Arial" w:cs="Arial"/>
                <w:sz w:val="20"/>
                <w:szCs w:val="20"/>
              </w:rPr>
            </w:pPr>
          </w:p>
        </w:tc>
        <w:tc>
          <w:tcPr>
            <w:tcW w:w="786" w:type="pct"/>
            <w:shd w:val="clear" w:color="auto" w:fill="FFFFFF"/>
            <w:vAlign w:val="center"/>
          </w:tcPr>
          <w:p w14:paraId="04574341"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1BC43CEF" w14:textId="77777777" w:rsidTr="001C0164">
        <w:tblPrEx>
          <w:tblCellMar>
            <w:top w:w="0" w:type="dxa"/>
            <w:left w:w="0" w:type="dxa"/>
            <w:bottom w:w="0" w:type="dxa"/>
            <w:right w:w="0" w:type="dxa"/>
          </w:tblCellMar>
        </w:tblPrEx>
        <w:tc>
          <w:tcPr>
            <w:tcW w:w="611" w:type="pct"/>
            <w:shd w:val="clear" w:color="auto" w:fill="FFFFFF"/>
            <w:vAlign w:val="center"/>
          </w:tcPr>
          <w:p w14:paraId="189070B0"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V</w:t>
            </w:r>
          </w:p>
        </w:tc>
        <w:tc>
          <w:tcPr>
            <w:tcW w:w="2002" w:type="pct"/>
            <w:shd w:val="clear" w:color="auto" w:fill="FFFFFF"/>
            <w:vAlign w:val="center"/>
          </w:tcPr>
          <w:p w14:paraId="783FBDDE"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Số vốn NSNN đề nghị quyết toán</w:t>
            </w:r>
          </w:p>
        </w:tc>
        <w:tc>
          <w:tcPr>
            <w:tcW w:w="802" w:type="pct"/>
            <w:shd w:val="clear" w:color="auto" w:fill="FFFFFF"/>
            <w:vAlign w:val="center"/>
          </w:tcPr>
          <w:p w14:paraId="4063D4C0"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50E5A131"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1465ADAB"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2D6054DC" w14:textId="77777777" w:rsidTr="001C0164">
        <w:tblPrEx>
          <w:tblCellMar>
            <w:top w:w="0" w:type="dxa"/>
            <w:left w:w="0" w:type="dxa"/>
            <w:bottom w:w="0" w:type="dxa"/>
            <w:right w:w="0" w:type="dxa"/>
          </w:tblCellMar>
        </w:tblPrEx>
        <w:tc>
          <w:tcPr>
            <w:tcW w:w="611" w:type="pct"/>
            <w:shd w:val="clear" w:color="auto" w:fill="FFFFFF"/>
            <w:vAlign w:val="center"/>
          </w:tcPr>
          <w:p w14:paraId="52625F0F" w14:textId="77777777" w:rsidR="00B1004F" w:rsidRPr="001C0164" w:rsidRDefault="00B1004F" w:rsidP="004E49DA">
            <w:pPr>
              <w:widowControl/>
              <w:adjustRightInd w:val="0"/>
              <w:snapToGrid w:val="0"/>
              <w:jc w:val="center"/>
              <w:rPr>
                <w:rFonts w:ascii="Arial" w:hAnsi="Arial" w:cs="Arial"/>
                <w:sz w:val="20"/>
                <w:szCs w:val="20"/>
              </w:rPr>
            </w:pPr>
          </w:p>
        </w:tc>
        <w:tc>
          <w:tcPr>
            <w:tcW w:w="2002" w:type="pct"/>
            <w:shd w:val="clear" w:color="auto" w:fill="FFFFFF"/>
            <w:vAlign w:val="center"/>
          </w:tcPr>
          <w:p w14:paraId="22E5B22B" w14:textId="77777777" w:rsidR="00B1004F" w:rsidRPr="001C0164" w:rsidRDefault="00D535F4"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w:t>
            </w:r>
            <w:r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60F0EECA" w14:textId="77777777" w:rsidR="00B1004F" w:rsidRPr="001C0164" w:rsidRDefault="00B1004F" w:rsidP="004E49DA">
            <w:pPr>
              <w:widowControl/>
              <w:adjustRightInd w:val="0"/>
              <w:snapToGrid w:val="0"/>
              <w:jc w:val="center"/>
              <w:rPr>
                <w:rFonts w:ascii="Arial" w:hAnsi="Arial" w:cs="Arial"/>
                <w:sz w:val="20"/>
                <w:szCs w:val="20"/>
              </w:rPr>
            </w:pPr>
          </w:p>
        </w:tc>
        <w:tc>
          <w:tcPr>
            <w:tcW w:w="799" w:type="pct"/>
            <w:shd w:val="clear" w:color="auto" w:fill="FFFFFF"/>
            <w:vAlign w:val="center"/>
          </w:tcPr>
          <w:p w14:paraId="1605AD0D" w14:textId="77777777" w:rsidR="00B1004F" w:rsidRPr="001C0164" w:rsidRDefault="00B1004F" w:rsidP="004E49DA">
            <w:pPr>
              <w:widowControl/>
              <w:adjustRightInd w:val="0"/>
              <w:snapToGrid w:val="0"/>
              <w:jc w:val="center"/>
              <w:rPr>
                <w:rFonts w:ascii="Arial" w:hAnsi="Arial" w:cs="Arial"/>
                <w:sz w:val="20"/>
                <w:szCs w:val="20"/>
              </w:rPr>
            </w:pPr>
          </w:p>
        </w:tc>
        <w:tc>
          <w:tcPr>
            <w:tcW w:w="786" w:type="pct"/>
            <w:shd w:val="clear" w:color="auto" w:fill="FFFFFF"/>
            <w:vAlign w:val="center"/>
          </w:tcPr>
          <w:p w14:paraId="72CC9440"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51126BE3" w14:textId="77777777" w:rsidTr="001C0164">
        <w:tblPrEx>
          <w:tblCellMar>
            <w:top w:w="0" w:type="dxa"/>
            <w:left w:w="0" w:type="dxa"/>
            <w:bottom w:w="0" w:type="dxa"/>
            <w:right w:w="0" w:type="dxa"/>
          </w:tblCellMar>
        </w:tblPrEx>
        <w:tc>
          <w:tcPr>
            <w:tcW w:w="611" w:type="pct"/>
            <w:shd w:val="clear" w:color="auto" w:fill="FFFFFF"/>
            <w:vAlign w:val="center"/>
          </w:tcPr>
          <w:p w14:paraId="63A44E4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VI</w:t>
            </w:r>
          </w:p>
        </w:tc>
        <w:tc>
          <w:tcPr>
            <w:tcW w:w="2002" w:type="pct"/>
            <w:shd w:val="clear" w:color="auto" w:fill="FFFFFF"/>
            <w:vAlign w:val="center"/>
          </w:tcPr>
          <w:p w14:paraId="315B7872"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Kinh phí (vốn) giảm trong năm</w:t>
            </w:r>
          </w:p>
        </w:tc>
        <w:tc>
          <w:tcPr>
            <w:tcW w:w="802" w:type="pct"/>
            <w:shd w:val="clear" w:color="auto" w:fill="FFFFFF"/>
            <w:vAlign w:val="center"/>
          </w:tcPr>
          <w:p w14:paraId="1D287CEA"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354CEC22"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630BA6FF"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6045BDCE" w14:textId="77777777" w:rsidTr="001C0164">
        <w:tblPrEx>
          <w:tblCellMar>
            <w:top w:w="0" w:type="dxa"/>
            <w:left w:w="0" w:type="dxa"/>
            <w:bottom w:w="0" w:type="dxa"/>
            <w:right w:w="0" w:type="dxa"/>
          </w:tblCellMar>
        </w:tblPrEx>
        <w:tc>
          <w:tcPr>
            <w:tcW w:w="611" w:type="pct"/>
            <w:shd w:val="clear" w:color="auto" w:fill="FFFFFF"/>
            <w:vAlign w:val="center"/>
          </w:tcPr>
          <w:p w14:paraId="4AC1C8D8" w14:textId="77777777" w:rsidR="00B1004F" w:rsidRPr="001C0164" w:rsidRDefault="00B1004F" w:rsidP="004E49DA">
            <w:pPr>
              <w:widowControl/>
              <w:adjustRightInd w:val="0"/>
              <w:snapToGrid w:val="0"/>
              <w:jc w:val="center"/>
              <w:rPr>
                <w:rFonts w:ascii="Arial" w:hAnsi="Arial" w:cs="Arial"/>
                <w:sz w:val="20"/>
                <w:szCs w:val="20"/>
              </w:rPr>
            </w:pPr>
          </w:p>
        </w:tc>
        <w:tc>
          <w:tcPr>
            <w:tcW w:w="2002" w:type="pct"/>
            <w:shd w:val="clear" w:color="auto" w:fill="FFFFFF"/>
            <w:vAlign w:val="center"/>
          </w:tcPr>
          <w:p w14:paraId="0742D718" w14:textId="77777777" w:rsidR="00B1004F" w:rsidRPr="001C0164" w:rsidRDefault="00E82860"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w:t>
            </w:r>
            <w:r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2A427848" w14:textId="77777777" w:rsidR="00B1004F" w:rsidRPr="001C0164" w:rsidRDefault="00B1004F" w:rsidP="004E49DA">
            <w:pPr>
              <w:widowControl/>
              <w:adjustRightInd w:val="0"/>
              <w:snapToGrid w:val="0"/>
              <w:jc w:val="center"/>
              <w:rPr>
                <w:rFonts w:ascii="Arial" w:hAnsi="Arial" w:cs="Arial"/>
                <w:sz w:val="20"/>
                <w:szCs w:val="20"/>
              </w:rPr>
            </w:pPr>
          </w:p>
        </w:tc>
        <w:tc>
          <w:tcPr>
            <w:tcW w:w="799" w:type="pct"/>
            <w:shd w:val="clear" w:color="auto" w:fill="FFFFFF"/>
            <w:vAlign w:val="center"/>
          </w:tcPr>
          <w:p w14:paraId="530D1D59" w14:textId="77777777" w:rsidR="00B1004F" w:rsidRPr="001C0164" w:rsidRDefault="00B1004F" w:rsidP="004E49DA">
            <w:pPr>
              <w:widowControl/>
              <w:adjustRightInd w:val="0"/>
              <w:snapToGrid w:val="0"/>
              <w:jc w:val="center"/>
              <w:rPr>
                <w:rFonts w:ascii="Arial" w:hAnsi="Arial" w:cs="Arial"/>
                <w:sz w:val="20"/>
                <w:szCs w:val="20"/>
              </w:rPr>
            </w:pPr>
          </w:p>
        </w:tc>
        <w:tc>
          <w:tcPr>
            <w:tcW w:w="786" w:type="pct"/>
            <w:shd w:val="clear" w:color="auto" w:fill="FFFFFF"/>
            <w:vAlign w:val="center"/>
          </w:tcPr>
          <w:p w14:paraId="392BCC34"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2AD124E4" w14:textId="77777777" w:rsidTr="001C0164">
        <w:tblPrEx>
          <w:tblCellMar>
            <w:top w:w="0" w:type="dxa"/>
            <w:left w:w="0" w:type="dxa"/>
            <w:bottom w:w="0" w:type="dxa"/>
            <w:right w:w="0" w:type="dxa"/>
          </w:tblCellMar>
        </w:tblPrEx>
        <w:tc>
          <w:tcPr>
            <w:tcW w:w="611" w:type="pct"/>
            <w:shd w:val="clear" w:color="auto" w:fill="FFFFFF"/>
            <w:vAlign w:val="center"/>
          </w:tcPr>
          <w:p w14:paraId="6E8F7CA6" w14:textId="77777777" w:rsidR="00B1004F" w:rsidRPr="001C0164" w:rsidRDefault="00023DC6"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VII</w:t>
            </w:r>
          </w:p>
        </w:tc>
        <w:tc>
          <w:tcPr>
            <w:tcW w:w="2002" w:type="pct"/>
            <w:shd w:val="clear" w:color="auto" w:fill="FFFFFF"/>
            <w:vAlign w:val="center"/>
          </w:tcPr>
          <w:p w14:paraId="11ADCCF7" w14:textId="77777777" w:rsidR="00B1004F" w:rsidRPr="001C0164" w:rsidRDefault="00B1004F" w:rsidP="004E49DA">
            <w:pPr>
              <w:widowControl/>
              <w:adjustRightInd w:val="0"/>
              <w:snapToGrid w:val="0"/>
              <w:rPr>
                <w:rFonts w:ascii="Arial" w:hAnsi="Arial" w:cs="Arial"/>
                <w:b/>
                <w:sz w:val="20"/>
                <w:szCs w:val="20"/>
              </w:rPr>
            </w:pPr>
            <w:r w:rsidRPr="001C0164">
              <w:rPr>
                <w:rFonts w:ascii="Arial" w:hAnsi="Arial" w:cs="Arial"/>
                <w:b/>
                <w:sz w:val="20"/>
                <w:szCs w:val="20"/>
              </w:rPr>
              <w:t>Số dư kinh phí (vốn) NSNN được phép chuyển sang</w:t>
            </w:r>
            <w:r w:rsidR="00DF1E5F" w:rsidRPr="001C0164">
              <w:rPr>
                <w:rFonts w:ascii="Arial" w:hAnsi="Arial" w:cs="Arial"/>
                <w:b/>
                <w:sz w:val="20"/>
                <w:szCs w:val="20"/>
              </w:rPr>
              <w:t xml:space="preserve"> </w:t>
            </w:r>
            <w:r w:rsidRPr="001C0164">
              <w:rPr>
                <w:rFonts w:ascii="Arial" w:hAnsi="Arial" w:cs="Arial"/>
                <w:b/>
                <w:sz w:val="20"/>
                <w:szCs w:val="20"/>
              </w:rPr>
              <w:t xml:space="preserve">năm sau sử </w:t>
            </w:r>
            <w:r w:rsidR="00DA4F38" w:rsidRPr="001C0164">
              <w:rPr>
                <w:rFonts w:ascii="Arial" w:hAnsi="Arial" w:cs="Arial"/>
                <w:b/>
                <w:sz w:val="20"/>
                <w:szCs w:val="20"/>
                <w:lang w:val="en-US"/>
              </w:rPr>
              <w:t>dụng</w:t>
            </w:r>
            <w:r w:rsidRPr="001C0164">
              <w:rPr>
                <w:rFonts w:ascii="Arial" w:hAnsi="Arial" w:cs="Arial"/>
                <w:b/>
                <w:sz w:val="20"/>
                <w:szCs w:val="20"/>
              </w:rPr>
              <w:t xml:space="preserve"> và </w:t>
            </w:r>
            <w:r w:rsidR="00DA4F38" w:rsidRPr="001C0164">
              <w:rPr>
                <w:rFonts w:ascii="Arial" w:hAnsi="Arial" w:cs="Arial"/>
                <w:b/>
                <w:sz w:val="20"/>
                <w:szCs w:val="20"/>
                <w:lang w:val="en-US"/>
              </w:rPr>
              <w:t>quyết</w:t>
            </w:r>
            <w:r w:rsidRPr="001C0164">
              <w:rPr>
                <w:rFonts w:ascii="Arial" w:hAnsi="Arial" w:cs="Arial"/>
                <w:b/>
                <w:sz w:val="20"/>
                <w:szCs w:val="20"/>
              </w:rPr>
              <w:t xml:space="preserve"> toán</w:t>
            </w:r>
          </w:p>
        </w:tc>
        <w:tc>
          <w:tcPr>
            <w:tcW w:w="802" w:type="pct"/>
            <w:shd w:val="clear" w:color="auto" w:fill="FFFFFF"/>
            <w:vAlign w:val="center"/>
          </w:tcPr>
          <w:p w14:paraId="539CDF7E"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4436D4B7"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068B588F"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5FEEEB85" w14:textId="77777777" w:rsidTr="001C0164">
        <w:tblPrEx>
          <w:tblCellMar>
            <w:top w:w="0" w:type="dxa"/>
            <w:left w:w="0" w:type="dxa"/>
            <w:bottom w:w="0" w:type="dxa"/>
            <w:right w:w="0" w:type="dxa"/>
          </w:tblCellMar>
        </w:tblPrEx>
        <w:tc>
          <w:tcPr>
            <w:tcW w:w="611" w:type="pct"/>
            <w:shd w:val="clear" w:color="auto" w:fill="FFFFFF"/>
            <w:vAlign w:val="center"/>
          </w:tcPr>
          <w:p w14:paraId="3481087C" w14:textId="77777777" w:rsidR="00B1004F" w:rsidRPr="001C0164" w:rsidRDefault="00B1004F" w:rsidP="004E49DA">
            <w:pPr>
              <w:widowControl/>
              <w:adjustRightInd w:val="0"/>
              <w:snapToGrid w:val="0"/>
              <w:jc w:val="center"/>
              <w:rPr>
                <w:rFonts w:ascii="Arial" w:hAnsi="Arial" w:cs="Arial"/>
                <w:sz w:val="20"/>
                <w:szCs w:val="20"/>
              </w:rPr>
            </w:pPr>
          </w:p>
        </w:tc>
        <w:tc>
          <w:tcPr>
            <w:tcW w:w="2002" w:type="pct"/>
            <w:shd w:val="clear" w:color="auto" w:fill="FFFFFF"/>
            <w:vAlign w:val="center"/>
          </w:tcPr>
          <w:p w14:paraId="552F45BA" w14:textId="77777777" w:rsidR="00B1004F" w:rsidRPr="001C0164" w:rsidRDefault="008244DB"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w:t>
            </w:r>
            <w:r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1192D1C1" w14:textId="77777777" w:rsidR="00B1004F" w:rsidRPr="001C0164" w:rsidRDefault="00B1004F" w:rsidP="004E49DA">
            <w:pPr>
              <w:widowControl/>
              <w:adjustRightInd w:val="0"/>
              <w:snapToGrid w:val="0"/>
              <w:jc w:val="center"/>
              <w:rPr>
                <w:rFonts w:ascii="Arial" w:hAnsi="Arial" w:cs="Arial"/>
                <w:sz w:val="20"/>
                <w:szCs w:val="20"/>
              </w:rPr>
            </w:pPr>
          </w:p>
        </w:tc>
        <w:tc>
          <w:tcPr>
            <w:tcW w:w="799" w:type="pct"/>
            <w:shd w:val="clear" w:color="auto" w:fill="FFFFFF"/>
            <w:vAlign w:val="center"/>
          </w:tcPr>
          <w:p w14:paraId="4885A324" w14:textId="77777777" w:rsidR="00B1004F" w:rsidRPr="001C0164" w:rsidRDefault="00B1004F" w:rsidP="004E49DA">
            <w:pPr>
              <w:widowControl/>
              <w:adjustRightInd w:val="0"/>
              <w:snapToGrid w:val="0"/>
              <w:jc w:val="center"/>
              <w:rPr>
                <w:rFonts w:ascii="Arial" w:hAnsi="Arial" w:cs="Arial"/>
                <w:sz w:val="20"/>
                <w:szCs w:val="20"/>
              </w:rPr>
            </w:pPr>
          </w:p>
        </w:tc>
        <w:tc>
          <w:tcPr>
            <w:tcW w:w="786" w:type="pct"/>
            <w:shd w:val="clear" w:color="auto" w:fill="FFFFFF"/>
            <w:vAlign w:val="center"/>
          </w:tcPr>
          <w:p w14:paraId="49D0879A" w14:textId="77777777" w:rsidR="00B1004F" w:rsidRPr="001C0164" w:rsidRDefault="00B1004F" w:rsidP="004E49DA">
            <w:pPr>
              <w:widowControl/>
              <w:adjustRightInd w:val="0"/>
              <w:snapToGrid w:val="0"/>
              <w:jc w:val="center"/>
              <w:rPr>
                <w:rFonts w:ascii="Arial" w:hAnsi="Arial" w:cs="Arial"/>
                <w:sz w:val="20"/>
                <w:szCs w:val="20"/>
              </w:rPr>
            </w:pPr>
          </w:p>
        </w:tc>
      </w:tr>
      <w:tr w:rsidR="00B1004F" w:rsidRPr="001C0164" w14:paraId="0760C88A" w14:textId="77777777" w:rsidTr="001C0164">
        <w:tblPrEx>
          <w:tblCellMar>
            <w:top w:w="0" w:type="dxa"/>
            <w:left w:w="0" w:type="dxa"/>
            <w:bottom w:w="0" w:type="dxa"/>
            <w:right w:w="0" w:type="dxa"/>
          </w:tblCellMar>
        </w:tblPrEx>
        <w:tc>
          <w:tcPr>
            <w:tcW w:w="611" w:type="pct"/>
            <w:shd w:val="clear" w:color="auto" w:fill="FFFFFF"/>
            <w:vAlign w:val="center"/>
          </w:tcPr>
          <w:p w14:paraId="6BCE3F94"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VII</w:t>
            </w:r>
          </w:p>
        </w:tc>
        <w:tc>
          <w:tcPr>
            <w:tcW w:w="2002" w:type="pct"/>
            <w:shd w:val="clear" w:color="auto" w:fill="FFFFFF"/>
            <w:vAlign w:val="center"/>
          </w:tcPr>
          <w:p w14:paraId="626A110B" w14:textId="77777777" w:rsidR="00B1004F" w:rsidRPr="001C0164" w:rsidRDefault="0095292A" w:rsidP="004E49DA">
            <w:pPr>
              <w:widowControl/>
              <w:adjustRightInd w:val="0"/>
              <w:snapToGrid w:val="0"/>
              <w:rPr>
                <w:rFonts w:ascii="Arial" w:hAnsi="Arial" w:cs="Arial"/>
                <w:b/>
                <w:sz w:val="20"/>
                <w:szCs w:val="20"/>
              </w:rPr>
            </w:pPr>
            <w:r w:rsidRPr="001C0164">
              <w:rPr>
                <w:rFonts w:ascii="Arial" w:hAnsi="Arial" w:cs="Arial"/>
                <w:b/>
                <w:sz w:val="20"/>
                <w:szCs w:val="20"/>
                <w:lang w:val="en-US"/>
              </w:rPr>
              <w:t>Số</w:t>
            </w:r>
            <w:r w:rsidR="00B1004F" w:rsidRPr="001C0164">
              <w:rPr>
                <w:rFonts w:ascii="Arial" w:hAnsi="Arial" w:cs="Arial"/>
                <w:b/>
                <w:sz w:val="20"/>
                <w:szCs w:val="20"/>
              </w:rPr>
              <w:t xml:space="preserve"> </w:t>
            </w:r>
            <w:r w:rsidR="00DF1E5F" w:rsidRPr="001C0164">
              <w:rPr>
                <w:rFonts w:ascii="Arial" w:hAnsi="Arial" w:cs="Arial"/>
                <w:b/>
                <w:sz w:val="20"/>
                <w:szCs w:val="20"/>
              </w:rPr>
              <w:t>kinh phí</w:t>
            </w:r>
            <w:r w:rsidR="00B1004F" w:rsidRPr="001C0164">
              <w:rPr>
                <w:rFonts w:ascii="Arial" w:hAnsi="Arial" w:cs="Arial"/>
                <w:b/>
                <w:sz w:val="20"/>
                <w:szCs w:val="20"/>
              </w:rPr>
              <w:t xml:space="preserve"> (vốn) NSNN còn phải bố trí </w:t>
            </w:r>
            <w:r w:rsidR="00DF1E5F" w:rsidRPr="001C0164">
              <w:rPr>
                <w:rFonts w:ascii="Arial" w:hAnsi="Arial" w:cs="Arial"/>
                <w:b/>
                <w:sz w:val="20"/>
                <w:szCs w:val="20"/>
              </w:rPr>
              <w:t>bổ sung</w:t>
            </w:r>
            <w:r w:rsidR="00B1004F" w:rsidRPr="001C0164">
              <w:rPr>
                <w:rFonts w:ascii="Arial" w:hAnsi="Arial" w:cs="Arial"/>
                <w:b/>
                <w:sz w:val="20"/>
                <w:szCs w:val="20"/>
              </w:rPr>
              <w:t xml:space="preserve"> vào</w:t>
            </w:r>
            <w:r w:rsidR="00DF1E5F" w:rsidRPr="001C0164">
              <w:rPr>
                <w:rFonts w:ascii="Arial" w:hAnsi="Arial" w:cs="Arial"/>
                <w:b/>
                <w:sz w:val="20"/>
                <w:szCs w:val="20"/>
              </w:rPr>
              <w:t xml:space="preserve"> </w:t>
            </w:r>
            <w:r w:rsidR="00F221E2" w:rsidRPr="001C0164">
              <w:rPr>
                <w:rFonts w:ascii="Arial" w:hAnsi="Arial" w:cs="Arial"/>
                <w:b/>
                <w:sz w:val="20"/>
                <w:szCs w:val="20"/>
                <w:lang w:val="en-US"/>
              </w:rPr>
              <w:t>dự</w:t>
            </w:r>
            <w:r w:rsidR="00B1004F" w:rsidRPr="001C0164">
              <w:rPr>
                <w:rFonts w:ascii="Arial" w:hAnsi="Arial" w:cs="Arial"/>
                <w:b/>
                <w:sz w:val="20"/>
                <w:szCs w:val="20"/>
              </w:rPr>
              <w:t xml:space="preserve"> toán NSNN các năm sau (nếu có)</w:t>
            </w:r>
          </w:p>
        </w:tc>
        <w:tc>
          <w:tcPr>
            <w:tcW w:w="802" w:type="pct"/>
            <w:shd w:val="clear" w:color="auto" w:fill="FFFFFF"/>
            <w:vAlign w:val="center"/>
          </w:tcPr>
          <w:p w14:paraId="1A1CABA4" w14:textId="77777777" w:rsidR="00B1004F" w:rsidRPr="001C0164" w:rsidRDefault="00B1004F" w:rsidP="004E49DA">
            <w:pPr>
              <w:widowControl/>
              <w:adjustRightInd w:val="0"/>
              <w:snapToGrid w:val="0"/>
              <w:jc w:val="center"/>
              <w:rPr>
                <w:rFonts w:ascii="Arial" w:hAnsi="Arial" w:cs="Arial"/>
                <w:b/>
                <w:sz w:val="20"/>
                <w:szCs w:val="20"/>
              </w:rPr>
            </w:pPr>
          </w:p>
        </w:tc>
        <w:tc>
          <w:tcPr>
            <w:tcW w:w="799" w:type="pct"/>
            <w:shd w:val="clear" w:color="auto" w:fill="FFFFFF"/>
            <w:vAlign w:val="center"/>
          </w:tcPr>
          <w:p w14:paraId="58F1617B" w14:textId="77777777" w:rsidR="00B1004F" w:rsidRPr="001C0164" w:rsidRDefault="00B1004F" w:rsidP="004E49DA">
            <w:pPr>
              <w:widowControl/>
              <w:adjustRightInd w:val="0"/>
              <w:snapToGrid w:val="0"/>
              <w:jc w:val="center"/>
              <w:rPr>
                <w:rFonts w:ascii="Arial" w:hAnsi="Arial" w:cs="Arial"/>
                <w:b/>
                <w:sz w:val="20"/>
                <w:szCs w:val="20"/>
              </w:rPr>
            </w:pPr>
          </w:p>
        </w:tc>
        <w:tc>
          <w:tcPr>
            <w:tcW w:w="786" w:type="pct"/>
            <w:shd w:val="clear" w:color="auto" w:fill="FFFFFF"/>
            <w:vAlign w:val="center"/>
          </w:tcPr>
          <w:p w14:paraId="3F35A0A6" w14:textId="77777777" w:rsidR="00B1004F" w:rsidRPr="001C0164" w:rsidRDefault="00B1004F" w:rsidP="004E49DA">
            <w:pPr>
              <w:widowControl/>
              <w:adjustRightInd w:val="0"/>
              <w:snapToGrid w:val="0"/>
              <w:jc w:val="center"/>
              <w:rPr>
                <w:rFonts w:ascii="Arial" w:hAnsi="Arial" w:cs="Arial"/>
                <w:b/>
                <w:sz w:val="20"/>
                <w:szCs w:val="20"/>
              </w:rPr>
            </w:pPr>
          </w:p>
        </w:tc>
      </w:tr>
      <w:tr w:rsidR="00B1004F" w:rsidRPr="001C0164" w14:paraId="6AB3018F" w14:textId="77777777" w:rsidTr="001C0164">
        <w:tblPrEx>
          <w:tblCellMar>
            <w:top w:w="0" w:type="dxa"/>
            <w:left w:w="0" w:type="dxa"/>
            <w:bottom w:w="0" w:type="dxa"/>
            <w:right w:w="0" w:type="dxa"/>
          </w:tblCellMar>
        </w:tblPrEx>
        <w:tc>
          <w:tcPr>
            <w:tcW w:w="611" w:type="pct"/>
            <w:shd w:val="clear" w:color="auto" w:fill="FFFFFF"/>
            <w:vAlign w:val="center"/>
          </w:tcPr>
          <w:p w14:paraId="26FA0D82" w14:textId="77777777" w:rsidR="00B1004F" w:rsidRPr="001C0164" w:rsidRDefault="00B1004F" w:rsidP="004E49DA">
            <w:pPr>
              <w:widowControl/>
              <w:adjustRightInd w:val="0"/>
              <w:snapToGrid w:val="0"/>
              <w:jc w:val="center"/>
              <w:rPr>
                <w:rFonts w:ascii="Arial" w:hAnsi="Arial" w:cs="Arial"/>
                <w:sz w:val="20"/>
                <w:szCs w:val="20"/>
              </w:rPr>
            </w:pPr>
          </w:p>
        </w:tc>
        <w:tc>
          <w:tcPr>
            <w:tcW w:w="2002" w:type="pct"/>
            <w:shd w:val="clear" w:color="auto" w:fill="FFFFFF"/>
            <w:vAlign w:val="center"/>
          </w:tcPr>
          <w:p w14:paraId="61E4F09E" w14:textId="77777777" w:rsidR="00B1004F" w:rsidRPr="001C0164" w:rsidRDefault="0007359D"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w:t>
            </w:r>
            <w:r w:rsidRPr="001C0164">
              <w:rPr>
                <w:rFonts w:ascii="Arial" w:hAnsi="Arial" w:cs="Arial"/>
                <w:i/>
                <w:sz w:val="20"/>
                <w:szCs w:val="20"/>
                <w:lang w:val="en-US"/>
              </w:rPr>
              <w:t>chỉ</w:t>
            </w:r>
            <w:r w:rsidRPr="001C0164">
              <w:rPr>
                <w:rFonts w:ascii="Arial" w:hAnsi="Arial" w:cs="Arial"/>
                <w:i/>
                <w:sz w:val="20"/>
                <w:szCs w:val="20"/>
              </w:rPr>
              <w:t xml:space="preserve">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802" w:type="pct"/>
            <w:shd w:val="clear" w:color="auto" w:fill="FFFFFF"/>
            <w:vAlign w:val="center"/>
          </w:tcPr>
          <w:p w14:paraId="26EFC6AD" w14:textId="77777777" w:rsidR="00B1004F" w:rsidRPr="001C0164" w:rsidRDefault="00B1004F" w:rsidP="004E49DA">
            <w:pPr>
              <w:widowControl/>
              <w:adjustRightInd w:val="0"/>
              <w:snapToGrid w:val="0"/>
              <w:jc w:val="center"/>
              <w:rPr>
                <w:rFonts w:ascii="Arial" w:hAnsi="Arial" w:cs="Arial"/>
                <w:sz w:val="20"/>
                <w:szCs w:val="20"/>
              </w:rPr>
            </w:pPr>
          </w:p>
        </w:tc>
        <w:tc>
          <w:tcPr>
            <w:tcW w:w="799" w:type="pct"/>
            <w:shd w:val="clear" w:color="auto" w:fill="FFFFFF"/>
            <w:vAlign w:val="center"/>
          </w:tcPr>
          <w:p w14:paraId="57A59631" w14:textId="77777777" w:rsidR="00B1004F" w:rsidRPr="001C0164" w:rsidRDefault="00B1004F" w:rsidP="004E49DA">
            <w:pPr>
              <w:widowControl/>
              <w:adjustRightInd w:val="0"/>
              <w:snapToGrid w:val="0"/>
              <w:jc w:val="center"/>
              <w:rPr>
                <w:rFonts w:ascii="Arial" w:hAnsi="Arial" w:cs="Arial"/>
                <w:sz w:val="20"/>
                <w:szCs w:val="20"/>
              </w:rPr>
            </w:pPr>
          </w:p>
        </w:tc>
        <w:tc>
          <w:tcPr>
            <w:tcW w:w="786" w:type="pct"/>
            <w:shd w:val="clear" w:color="auto" w:fill="FFFFFF"/>
            <w:vAlign w:val="center"/>
          </w:tcPr>
          <w:p w14:paraId="067FAA40" w14:textId="77777777" w:rsidR="00B1004F" w:rsidRPr="001C0164" w:rsidRDefault="00B1004F" w:rsidP="004E49DA">
            <w:pPr>
              <w:widowControl/>
              <w:adjustRightInd w:val="0"/>
              <w:snapToGrid w:val="0"/>
              <w:jc w:val="center"/>
              <w:rPr>
                <w:rFonts w:ascii="Arial" w:hAnsi="Arial" w:cs="Arial"/>
                <w:sz w:val="20"/>
                <w:szCs w:val="20"/>
              </w:rPr>
            </w:pPr>
          </w:p>
        </w:tc>
      </w:tr>
    </w:tbl>
    <w:p w14:paraId="704FC082" w14:textId="77777777" w:rsidR="00B1004F" w:rsidRPr="001C0164" w:rsidRDefault="00B1004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p>
    <w:p w14:paraId="3E993B34"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Số vốn NSNN đề nghị quyết toán:</w:t>
      </w:r>
    </w:p>
    <w:p w14:paraId="17811D0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Trường hợp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 lớn hơn hoặc bằng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 thì số vốn NSNN</w:t>
      </w:r>
      <w:r w:rsidR="00DF1E5F" w:rsidRPr="001C0164">
        <w:rPr>
          <w:rFonts w:ascii="Arial" w:hAnsi="Arial" w:cs="Arial"/>
          <w:sz w:val="20"/>
          <w:szCs w:val="20"/>
        </w:rPr>
        <w:t xml:space="preserve"> </w:t>
      </w:r>
      <w:r w:rsidRPr="001C0164">
        <w:rPr>
          <w:rFonts w:ascii="Arial" w:hAnsi="Arial" w:cs="Arial"/>
          <w:sz w:val="20"/>
          <w:szCs w:val="20"/>
        </w:rPr>
        <w:t xml:space="preserve">đề nghị quyết toán là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w:t>
      </w:r>
    </w:p>
    <w:p w14:paraId="4F432E9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 xml:space="preserve">Trường hợp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 bé hơn số vốn NSNN tại </w:t>
      </w:r>
      <w:r w:rsidR="00931A2D" w:rsidRPr="001C0164">
        <w:rPr>
          <w:rFonts w:ascii="Arial" w:hAnsi="Arial" w:cs="Arial"/>
          <w:sz w:val="20"/>
          <w:szCs w:val="20"/>
        </w:rPr>
        <w:t>mục</w:t>
      </w:r>
      <w:r w:rsidRPr="001C0164">
        <w:rPr>
          <w:rFonts w:ascii="Arial" w:hAnsi="Arial" w:cs="Arial"/>
          <w:sz w:val="20"/>
          <w:szCs w:val="20"/>
        </w:rPr>
        <w:t xml:space="preserve"> IV thì số vốn NSNN đề nghị quyết toán</w:t>
      </w:r>
      <w:r w:rsidR="00DF1E5F" w:rsidRPr="001C0164">
        <w:rPr>
          <w:rFonts w:ascii="Arial" w:hAnsi="Arial" w:cs="Arial"/>
          <w:sz w:val="20"/>
          <w:szCs w:val="20"/>
        </w:rPr>
        <w:t xml:space="preserve"> </w:t>
      </w:r>
      <w:r w:rsidRPr="001C0164">
        <w:rPr>
          <w:rFonts w:ascii="Arial" w:hAnsi="Arial" w:cs="Arial"/>
          <w:sz w:val="20"/>
          <w:szCs w:val="20"/>
        </w:rPr>
        <w:t xml:space="preserve">là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w:t>
      </w:r>
    </w:p>
    <w:p w14:paraId="5F5E6424" w14:textId="77777777" w:rsidR="00F31B3C" w:rsidRPr="001C0164" w:rsidRDefault="00F31B3C" w:rsidP="001C0164">
      <w:pPr>
        <w:adjustRightInd w:val="0"/>
        <w:snapToGrid w:val="0"/>
        <w:spacing w:after="120"/>
        <w:ind w:firstLine="720"/>
        <w:jc w:val="both"/>
        <w:rPr>
          <w:rFonts w:ascii="Arial" w:hAnsi="Arial" w:cs="Arial"/>
          <w:sz w:val="20"/>
          <w:szCs w:val="20"/>
          <w:lang w:val="en-US"/>
        </w:rPr>
      </w:pPr>
    </w:p>
    <w:p w14:paraId="6E730FD6" w14:textId="77777777" w:rsidR="004E49DA" w:rsidRDefault="004E49DA" w:rsidP="001C0164">
      <w:pPr>
        <w:adjustRightInd w:val="0"/>
        <w:snapToGrid w:val="0"/>
        <w:spacing w:after="120"/>
        <w:ind w:firstLine="720"/>
        <w:jc w:val="both"/>
        <w:rPr>
          <w:rFonts w:ascii="Arial" w:hAnsi="Arial" w:cs="Arial"/>
          <w:b/>
          <w:sz w:val="20"/>
          <w:szCs w:val="20"/>
        </w:rPr>
        <w:sectPr w:rsidR="004E49DA" w:rsidSect="001C0164">
          <w:pgSz w:w="11906" w:h="16838"/>
          <w:pgMar w:top="1440" w:right="1440" w:bottom="1440" w:left="1440" w:header="720" w:footer="720" w:gutter="0"/>
          <w:pgNumType w:start="1"/>
          <w:cols w:space="720"/>
          <w:docGrid w:linePitch="360"/>
        </w:sectPr>
      </w:pPr>
      <w:bookmarkStart w:id="53" w:name="chuong_pl_8"/>
    </w:p>
    <w:p w14:paraId="43348F65" w14:textId="77777777" w:rsidR="00B1004F" w:rsidRPr="001C0164" w:rsidRDefault="004353DB" w:rsidP="004E49DA">
      <w:pPr>
        <w:widowControl/>
        <w:adjustRightInd w:val="0"/>
        <w:snapToGrid w:val="0"/>
        <w:jc w:val="right"/>
        <w:rPr>
          <w:rFonts w:ascii="Arial" w:hAnsi="Arial" w:cs="Arial"/>
          <w:b/>
          <w:sz w:val="20"/>
          <w:szCs w:val="20"/>
        </w:rPr>
      </w:pPr>
      <w:r w:rsidRPr="001C0164">
        <w:rPr>
          <w:rFonts w:ascii="Arial" w:hAnsi="Arial" w:cs="Arial"/>
          <w:b/>
          <w:sz w:val="20"/>
          <w:szCs w:val="20"/>
        </w:rPr>
        <w:lastRenderedPageBreak/>
        <w:t>Phụ lục số 02</w:t>
      </w:r>
      <w:bookmarkEnd w:id="53"/>
    </w:p>
    <w:p w14:paraId="526DF91F" w14:textId="2D01CEBD" w:rsidR="00B1004F" w:rsidRDefault="00B1004F" w:rsidP="004E49DA">
      <w:pPr>
        <w:widowControl/>
        <w:adjustRightInd w:val="0"/>
        <w:snapToGrid w:val="0"/>
        <w:jc w:val="center"/>
        <w:rPr>
          <w:rFonts w:ascii="Arial" w:hAnsi="Arial" w:cs="Arial"/>
          <w:i/>
          <w:sz w:val="20"/>
          <w:szCs w:val="20"/>
          <w:lang w:val="en-US"/>
        </w:rPr>
      </w:pPr>
      <w:r w:rsidRPr="001C0164">
        <w:rPr>
          <w:rFonts w:ascii="Arial" w:hAnsi="Arial" w:cs="Arial"/>
          <w:i/>
          <w:sz w:val="20"/>
          <w:szCs w:val="20"/>
        </w:rPr>
        <w:t>(Kèm theo Thông tư số 59/2026/TT-BTC ngày 29 tháng 5 năm 2026 của</w:t>
      </w:r>
      <w:r w:rsidR="00F31B3C" w:rsidRPr="001C0164">
        <w:rPr>
          <w:rFonts w:ascii="Arial" w:hAnsi="Arial" w:cs="Arial"/>
          <w:i/>
          <w:sz w:val="20"/>
          <w:szCs w:val="20"/>
          <w:lang w:val="en-US"/>
        </w:rPr>
        <w:t xml:space="preserve"> </w:t>
      </w:r>
      <w:r w:rsidR="004E49DA">
        <w:rPr>
          <w:rFonts w:ascii="Arial" w:hAnsi="Arial" w:cs="Arial"/>
          <w:i/>
          <w:sz w:val="20"/>
          <w:szCs w:val="20"/>
          <w:lang w:val="en-US"/>
        </w:rPr>
        <w:br/>
      </w:r>
      <w:r w:rsidRPr="001C0164">
        <w:rPr>
          <w:rFonts w:ascii="Arial" w:hAnsi="Arial" w:cs="Arial"/>
          <w:i/>
          <w:sz w:val="20"/>
          <w:szCs w:val="20"/>
        </w:rPr>
        <w:t>Bộ trưởng Bộ Tài chính)</w:t>
      </w:r>
    </w:p>
    <w:p w14:paraId="739394DE" w14:textId="77777777" w:rsidR="004E49DA" w:rsidRPr="004E49DA" w:rsidRDefault="004E49DA" w:rsidP="004E49DA">
      <w:pPr>
        <w:widowControl/>
        <w:adjustRightInd w:val="0"/>
        <w:snapToGrid w:val="0"/>
        <w:jc w:val="center"/>
        <w:rPr>
          <w:rFonts w:ascii="Arial" w:hAnsi="Arial" w:cs="Arial"/>
          <w:i/>
          <w:sz w:val="20"/>
          <w:szCs w:val="20"/>
          <w:lang w:val="en-US"/>
        </w:rPr>
      </w:pPr>
    </w:p>
    <w:tbl>
      <w:tblPr>
        <w:tblW w:w="5000" w:type="pct"/>
        <w:tblLook w:val="01E0" w:firstRow="1" w:lastRow="1" w:firstColumn="1" w:lastColumn="1" w:noHBand="0" w:noVBand="0"/>
      </w:tblPr>
      <w:tblGrid>
        <w:gridCol w:w="3412"/>
        <w:gridCol w:w="5614"/>
      </w:tblGrid>
      <w:tr w:rsidR="00167307" w:rsidRPr="001C0164" w14:paraId="48B54336" w14:textId="77777777" w:rsidTr="001C0164">
        <w:tc>
          <w:tcPr>
            <w:tcW w:w="1890" w:type="pct"/>
          </w:tcPr>
          <w:p w14:paraId="5FFAF586" w14:textId="09E3F79E" w:rsidR="00167307" w:rsidRPr="004E49DA" w:rsidRDefault="00167307" w:rsidP="004E49DA">
            <w:pPr>
              <w:widowControl/>
              <w:adjustRightInd w:val="0"/>
              <w:snapToGrid w:val="0"/>
              <w:jc w:val="center"/>
              <w:rPr>
                <w:rFonts w:ascii="Arial" w:eastAsia="Arial Unicode MS" w:hAnsi="Arial" w:cs="Arial"/>
                <w:b/>
                <w:sz w:val="20"/>
                <w:szCs w:val="20"/>
                <w:lang w:val="en-US"/>
              </w:rPr>
            </w:pPr>
            <w:r w:rsidRPr="001C0164">
              <w:rPr>
                <w:rFonts w:ascii="Arial" w:eastAsia="Arial Unicode MS" w:hAnsi="Arial" w:cs="Arial"/>
                <w:b/>
                <w:sz w:val="20"/>
                <w:szCs w:val="20"/>
              </w:rPr>
              <w:t xml:space="preserve">Tên đơn vị dự toán </w:t>
            </w:r>
            <w:r w:rsidR="004E49DA">
              <w:rPr>
                <w:rFonts w:ascii="Arial" w:eastAsia="Arial Unicode MS" w:hAnsi="Arial" w:cs="Arial"/>
                <w:b/>
                <w:sz w:val="20"/>
                <w:szCs w:val="20"/>
                <w:lang w:val="en-US"/>
              </w:rPr>
              <w:br/>
            </w:r>
            <w:r w:rsidRPr="001C0164">
              <w:rPr>
                <w:rFonts w:ascii="Arial" w:eastAsia="Arial Unicode MS" w:hAnsi="Arial" w:cs="Arial"/>
                <w:b/>
                <w:sz w:val="20"/>
                <w:szCs w:val="20"/>
              </w:rPr>
              <w:t>cấp trên</w:t>
            </w:r>
            <w:r w:rsidRPr="001C0164">
              <w:rPr>
                <w:rFonts w:ascii="Arial" w:eastAsia="Arial Unicode MS" w:hAnsi="Arial" w:cs="Arial"/>
                <w:b/>
                <w:sz w:val="20"/>
                <w:szCs w:val="20"/>
              </w:rPr>
              <w:br/>
            </w:r>
            <w:r w:rsidR="004E49DA" w:rsidRPr="004E49DA">
              <w:rPr>
                <w:rFonts w:ascii="Arial" w:eastAsia="Arial Unicode MS" w:hAnsi="Arial" w:cs="Arial"/>
                <w:bCs/>
                <w:sz w:val="20"/>
                <w:szCs w:val="20"/>
                <w:vertAlign w:val="superscript"/>
                <w:lang w:val="en-US"/>
              </w:rPr>
              <w:t>_________</w:t>
            </w:r>
          </w:p>
        </w:tc>
        <w:tc>
          <w:tcPr>
            <w:tcW w:w="3110" w:type="pct"/>
          </w:tcPr>
          <w:p w14:paraId="39A9F8A9" w14:textId="4FF81667" w:rsidR="00167307" w:rsidRPr="004E49DA" w:rsidRDefault="00167307" w:rsidP="004E49DA">
            <w:pPr>
              <w:widowControl/>
              <w:adjustRightInd w:val="0"/>
              <w:snapToGrid w:val="0"/>
              <w:jc w:val="center"/>
              <w:rPr>
                <w:rFonts w:ascii="Arial" w:eastAsia="Arial Unicode MS" w:hAnsi="Arial" w:cs="Arial"/>
                <w:sz w:val="20"/>
                <w:szCs w:val="20"/>
                <w:lang w:val="en-US"/>
              </w:rPr>
            </w:pPr>
            <w:r w:rsidRPr="001C0164">
              <w:rPr>
                <w:rFonts w:ascii="Arial" w:eastAsia="Arial Unicode MS" w:hAnsi="Arial" w:cs="Arial"/>
                <w:b/>
                <w:sz w:val="20"/>
                <w:szCs w:val="20"/>
              </w:rPr>
              <w:t>CỘNG HÒA XÃ HỘI CHỦ NGHĨA VIỆT NAM</w:t>
            </w:r>
            <w:r w:rsidRPr="001C0164">
              <w:rPr>
                <w:rFonts w:ascii="Arial" w:eastAsia="Arial Unicode MS" w:hAnsi="Arial" w:cs="Arial"/>
                <w:b/>
                <w:sz w:val="20"/>
                <w:szCs w:val="20"/>
              </w:rPr>
              <w:br/>
              <w:t xml:space="preserve">Độc lập - Tự do - Hạnh phúc </w:t>
            </w:r>
            <w:r w:rsidRPr="001C0164">
              <w:rPr>
                <w:rFonts w:ascii="Arial" w:eastAsia="Arial Unicode MS" w:hAnsi="Arial" w:cs="Arial"/>
                <w:b/>
                <w:sz w:val="20"/>
                <w:szCs w:val="20"/>
              </w:rPr>
              <w:br/>
            </w:r>
            <w:r w:rsidR="004E49DA" w:rsidRPr="004E49DA">
              <w:rPr>
                <w:rFonts w:ascii="Arial" w:eastAsia="Arial Unicode MS" w:hAnsi="Arial" w:cs="Arial"/>
                <w:bCs/>
                <w:sz w:val="20"/>
                <w:szCs w:val="20"/>
                <w:vertAlign w:val="superscript"/>
                <w:lang w:val="en-US"/>
              </w:rPr>
              <w:t>_______________________</w:t>
            </w:r>
          </w:p>
        </w:tc>
      </w:tr>
      <w:tr w:rsidR="00167307" w:rsidRPr="001C0164" w14:paraId="67360072" w14:textId="77777777" w:rsidTr="001C0164">
        <w:tc>
          <w:tcPr>
            <w:tcW w:w="1890" w:type="pct"/>
          </w:tcPr>
          <w:p w14:paraId="6CE043F5" w14:textId="77777777" w:rsidR="00167307" w:rsidRPr="001C0164" w:rsidRDefault="00167307" w:rsidP="004E49DA">
            <w:pPr>
              <w:widowControl/>
              <w:adjustRightInd w:val="0"/>
              <w:snapToGrid w:val="0"/>
              <w:jc w:val="center"/>
              <w:rPr>
                <w:rFonts w:ascii="Arial" w:eastAsia="Arial Unicode MS" w:hAnsi="Arial" w:cs="Arial"/>
                <w:sz w:val="20"/>
                <w:szCs w:val="20"/>
              </w:rPr>
            </w:pPr>
            <w:r w:rsidRPr="001C0164">
              <w:rPr>
                <w:rFonts w:ascii="Arial" w:eastAsia="Arial Unicode MS" w:hAnsi="Arial" w:cs="Arial"/>
                <w:sz w:val="20"/>
                <w:szCs w:val="20"/>
              </w:rPr>
              <w:t xml:space="preserve">Số: </w:t>
            </w:r>
            <w:r w:rsidR="00E253EC" w:rsidRPr="001C0164">
              <w:rPr>
                <w:rFonts w:ascii="Arial" w:eastAsia="Arial Unicode MS" w:hAnsi="Arial" w:cs="Arial"/>
                <w:sz w:val="20"/>
                <w:szCs w:val="20"/>
                <w:lang w:val="en-US"/>
              </w:rPr>
              <w:t xml:space="preserve">    /</w:t>
            </w:r>
            <w:r w:rsidR="00E253EC" w:rsidRPr="001C0164">
              <w:rPr>
                <w:rFonts w:ascii="Arial" w:eastAsia="Arial Unicode MS" w:hAnsi="Arial" w:cs="Arial"/>
                <w:sz w:val="20"/>
                <w:szCs w:val="20"/>
              </w:rPr>
              <w:t>TB-....</w:t>
            </w:r>
          </w:p>
        </w:tc>
        <w:tc>
          <w:tcPr>
            <w:tcW w:w="3110" w:type="pct"/>
          </w:tcPr>
          <w:p w14:paraId="729C09EF" w14:textId="77777777" w:rsidR="00167307" w:rsidRPr="001C0164" w:rsidRDefault="00E253EC" w:rsidP="004E49DA">
            <w:pPr>
              <w:widowControl/>
              <w:adjustRightInd w:val="0"/>
              <w:snapToGrid w:val="0"/>
              <w:jc w:val="center"/>
              <w:rPr>
                <w:rFonts w:ascii="Arial" w:eastAsia="Arial Unicode MS" w:hAnsi="Arial" w:cs="Arial"/>
                <w:i/>
                <w:sz w:val="20"/>
                <w:szCs w:val="20"/>
              </w:rPr>
            </w:pPr>
            <w:r w:rsidRPr="001C0164">
              <w:rPr>
                <w:rFonts w:ascii="Arial" w:eastAsia="Arial Unicode MS" w:hAnsi="Arial" w:cs="Arial"/>
                <w:i/>
                <w:sz w:val="20"/>
                <w:szCs w:val="20"/>
                <w:lang w:val="en-US"/>
              </w:rPr>
              <w:t xml:space="preserve">…, </w:t>
            </w:r>
            <w:r w:rsidRPr="001C0164">
              <w:rPr>
                <w:rFonts w:ascii="Arial" w:eastAsia="Arial Unicode MS" w:hAnsi="Arial" w:cs="Arial"/>
                <w:i/>
                <w:sz w:val="20"/>
                <w:szCs w:val="20"/>
              </w:rPr>
              <w:t>ngày.... tháng ....năm...</w:t>
            </w:r>
            <w:r w:rsidR="00167307" w:rsidRPr="001C0164">
              <w:rPr>
                <w:rFonts w:ascii="Arial" w:eastAsia="Arial Unicode MS" w:hAnsi="Arial" w:cs="Arial"/>
                <w:i/>
                <w:sz w:val="20"/>
                <w:szCs w:val="20"/>
              </w:rPr>
              <w:t xml:space="preserve"> </w:t>
            </w:r>
          </w:p>
        </w:tc>
      </w:tr>
    </w:tbl>
    <w:p w14:paraId="1DBC018A" w14:textId="77777777" w:rsidR="00167307" w:rsidRPr="001C0164" w:rsidRDefault="00167307" w:rsidP="004E49DA">
      <w:pPr>
        <w:widowControl/>
        <w:adjustRightInd w:val="0"/>
        <w:snapToGrid w:val="0"/>
        <w:jc w:val="center"/>
        <w:rPr>
          <w:rFonts w:ascii="Arial" w:hAnsi="Arial" w:cs="Arial"/>
          <w:sz w:val="20"/>
          <w:szCs w:val="20"/>
          <w:lang w:val="en-US"/>
        </w:rPr>
      </w:pPr>
    </w:p>
    <w:p w14:paraId="5093C2BB" w14:textId="77777777" w:rsidR="00B1004F" w:rsidRPr="001C0164" w:rsidRDefault="004353DB" w:rsidP="004E49DA">
      <w:pPr>
        <w:widowControl/>
        <w:adjustRightInd w:val="0"/>
        <w:snapToGrid w:val="0"/>
        <w:jc w:val="center"/>
        <w:rPr>
          <w:rFonts w:ascii="Arial" w:hAnsi="Arial" w:cs="Arial"/>
          <w:b/>
          <w:sz w:val="20"/>
          <w:szCs w:val="20"/>
        </w:rPr>
      </w:pPr>
      <w:bookmarkStart w:id="54" w:name="chuong_pl_8_name"/>
      <w:r w:rsidRPr="001C0164">
        <w:rPr>
          <w:rFonts w:ascii="Arial" w:hAnsi="Arial" w:cs="Arial"/>
          <w:b/>
          <w:sz w:val="20"/>
          <w:szCs w:val="20"/>
        </w:rPr>
        <w:t>THÔNG BÁO</w:t>
      </w:r>
      <w:bookmarkEnd w:id="54"/>
    </w:p>
    <w:p w14:paraId="4FA2513B" w14:textId="77777777" w:rsidR="00B1004F" w:rsidRPr="001C0164" w:rsidRDefault="004353DB" w:rsidP="004E49DA">
      <w:pPr>
        <w:widowControl/>
        <w:adjustRightInd w:val="0"/>
        <w:snapToGrid w:val="0"/>
        <w:jc w:val="center"/>
        <w:rPr>
          <w:rFonts w:ascii="Arial" w:hAnsi="Arial" w:cs="Arial"/>
          <w:b/>
          <w:sz w:val="20"/>
          <w:szCs w:val="20"/>
          <w:lang w:val="en-US"/>
        </w:rPr>
      </w:pPr>
      <w:bookmarkStart w:id="55" w:name="chuong_pl_8_name_name"/>
      <w:r w:rsidRPr="001C0164">
        <w:rPr>
          <w:rFonts w:ascii="Arial" w:hAnsi="Arial" w:cs="Arial"/>
          <w:b/>
          <w:sz w:val="20"/>
          <w:szCs w:val="20"/>
        </w:rPr>
        <w:t>Xét duyệt quyết toán năm …..</w:t>
      </w:r>
      <w:bookmarkEnd w:id="55"/>
    </w:p>
    <w:p w14:paraId="21132159"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Đơn vị được thông báo:....</w:t>
      </w:r>
    </w:p>
    <w:p w14:paraId="75F30FCC" w14:textId="77777777" w:rsidR="00B1004F" w:rsidRPr="001C0164" w:rsidRDefault="00B1004F" w:rsidP="004E49DA">
      <w:pPr>
        <w:widowControl/>
        <w:adjustRightInd w:val="0"/>
        <w:snapToGrid w:val="0"/>
        <w:jc w:val="center"/>
        <w:rPr>
          <w:rFonts w:ascii="Arial" w:hAnsi="Arial" w:cs="Arial"/>
          <w:b/>
          <w:sz w:val="20"/>
          <w:szCs w:val="20"/>
        </w:rPr>
      </w:pPr>
      <w:r w:rsidRPr="001C0164">
        <w:rPr>
          <w:rFonts w:ascii="Arial" w:hAnsi="Arial" w:cs="Arial"/>
          <w:b/>
          <w:sz w:val="20"/>
          <w:szCs w:val="20"/>
        </w:rPr>
        <w:t xml:space="preserve">Mã </w:t>
      </w:r>
      <w:r w:rsidR="00931A2D" w:rsidRPr="001C0164">
        <w:rPr>
          <w:rFonts w:ascii="Arial" w:hAnsi="Arial" w:cs="Arial"/>
          <w:b/>
          <w:sz w:val="20"/>
          <w:szCs w:val="20"/>
        </w:rPr>
        <w:t>chương</w:t>
      </w:r>
      <w:r w:rsidRPr="001C0164">
        <w:rPr>
          <w:rFonts w:ascii="Arial" w:hAnsi="Arial" w:cs="Arial"/>
          <w:b/>
          <w:sz w:val="20"/>
          <w:szCs w:val="20"/>
        </w:rPr>
        <w:t>:</w:t>
      </w:r>
      <w:r w:rsidR="00CE739E" w:rsidRPr="001C0164">
        <w:rPr>
          <w:rFonts w:ascii="Arial" w:hAnsi="Arial" w:cs="Arial"/>
          <w:b/>
          <w:sz w:val="20"/>
          <w:szCs w:val="20"/>
          <w:lang w:val="en-US"/>
        </w:rPr>
        <w:t xml:space="preserve"> </w:t>
      </w:r>
      <w:r w:rsidRPr="001C0164">
        <w:rPr>
          <w:rFonts w:ascii="Arial" w:hAnsi="Arial" w:cs="Arial"/>
          <w:b/>
          <w:sz w:val="20"/>
          <w:szCs w:val="20"/>
        </w:rPr>
        <w:t>....</w:t>
      </w:r>
    </w:p>
    <w:p w14:paraId="020DBCE1" w14:textId="11921A26" w:rsidR="004E49DA" w:rsidRPr="004E49DA" w:rsidRDefault="004E49DA" w:rsidP="004E49DA">
      <w:pPr>
        <w:widowControl/>
        <w:adjustRightInd w:val="0"/>
        <w:snapToGrid w:val="0"/>
        <w:jc w:val="center"/>
        <w:rPr>
          <w:rFonts w:ascii="Arial" w:hAnsi="Arial" w:cs="Arial"/>
          <w:sz w:val="20"/>
          <w:szCs w:val="20"/>
          <w:vertAlign w:val="superscript"/>
          <w:lang w:val="en-US"/>
        </w:rPr>
      </w:pPr>
      <w:r w:rsidRPr="004E49DA">
        <w:rPr>
          <w:rFonts w:ascii="Arial" w:hAnsi="Arial" w:cs="Arial"/>
          <w:sz w:val="20"/>
          <w:szCs w:val="20"/>
          <w:vertAlign w:val="superscript"/>
          <w:lang w:val="en-US"/>
        </w:rPr>
        <w:t>______________</w:t>
      </w:r>
    </w:p>
    <w:p w14:paraId="61BC3DEC" w14:textId="77777777" w:rsidR="004E49DA" w:rsidRDefault="004E49DA" w:rsidP="004E49DA">
      <w:pPr>
        <w:widowControl/>
        <w:adjustRightInd w:val="0"/>
        <w:snapToGrid w:val="0"/>
        <w:jc w:val="center"/>
        <w:rPr>
          <w:rFonts w:ascii="Arial" w:hAnsi="Arial" w:cs="Arial"/>
          <w:sz w:val="20"/>
          <w:szCs w:val="20"/>
          <w:lang w:val="en-US"/>
        </w:rPr>
      </w:pPr>
    </w:p>
    <w:p w14:paraId="08B1F55B" w14:textId="6413AC0C"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Căn cứ Thông tư số 59/2026/TT-BTC ngày 29 tháng 5 năm 2026 của Bộ</w:t>
      </w:r>
      <w:r w:rsidR="00DF1E5F" w:rsidRPr="001C0164">
        <w:rPr>
          <w:rFonts w:ascii="Arial" w:hAnsi="Arial" w:cs="Arial"/>
          <w:sz w:val="20"/>
          <w:szCs w:val="20"/>
        </w:rPr>
        <w:t xml:space="preserve"> </w:t>
      </w:r>
      <w:r w:rsidRPr="001C0164">
        <w:rPr>
          <w:rFonts w:ascii="Arial" w:hAnsi="Arial" w:cs="Arial"/>
          <w:sz w:val="20"/>
          <w:szCs w:val="20"/>
        </w:rPr>
        <w:t>trưởng Bộ Tài chính quy định xét duyệt và tổng hợp quyết toán năm;</w:t>
      </w:r>
    </w:p>
    <w:p w14:paraId="2E1E5B6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Căn cứ báo cáo quyết toán năm .... của</w:t>
      </w:r>
      <w:r w:rsidR="00A57458" w:rsidRPr="001C0164">
        <w:rPr>
          <w:rFonts w:ascii="Arial" w:hAnsi="Arial" w:cs="Arial"/>
          <w:sz w:val="20"/>
          <w:szCs w:val="20"/>
          <w:lang w:val="en-US"/>
        </w:rPr>
        <w:t xml:space="preserve"> ……</w:t>
      </w:r>
      <w:r w:rsidR="00DF1E5F" w:rsidRPr="001C0164">
        <w:rPr>
          <w:rFonts w:ascii="Arial" w:hAnsi="Arial" w:cs="Arial"/>
          <w:sz w:val="20"/>
          <w:szCs w:val="20"/>
        </w:rPr>
        <w:t xml:space="preserve"> </w:t>
      </w:r>
      <w:r w:rsidRPr="001C0164">
        <w:rPr>
          <w:rFonts w:ascii="Arial" w:hAnsi="Arial" w:cs="Arial"/>
          <w:i/>
          <w:sz w:val="20"/>
          <w:szCs w:val="20"/>
        </w:rPr>
        <w:t>(tên đơn vị được thông báo)</w:t>
      </w:r>
      <w:r w:rsidRPr="001C0164">
        <w:rPr>
          <w:rFonts w:ascii="Arial" w:hAnsi="Arial" w:cs="Arial"/>
          <w:sz w:val="20"/>
          <w:szCs w:val="20"/>
        </w:rPr>
        <w:t xml:space="preserve"> và</w:t>
      </w:r>
      <w:r w:rsidR="00A57458" w:rsidRPr="001C0164">
        <w:rPr>
          <w:rFonts w:ascii="Arial" w:hAnsi="Arial" w:cs="Arial"/>
          <w:sz w:val="20"/>
          <w:szCs w:val="20"/>
          <w:lang w:val="en-US"/>
        </w:rPr>
        <w:t xml:space="preserve"> </w:t>
      </w:r>
      <w:r w:rsidRPr="001C0164">
        <w:rPr>
          <w:rFonts w:ascii="Arial" w:hAnsi="Arial" w:cs="Arial"/>
          <w:sz w:val="20"/>
          <w:szCs w:val="20"/>
        </w:rPr>
        <w:t>biên bản xét duyệt quyết toán ngày ...</w:t>
      </w:r>
      <w:r w:rsidR="002854C2" w:rsidRPr="001C0164">
        <w:rPr>
          <w:rFonts w:ascii="Arial" w:hAnsi="Arial" w:cs="Arial"/>
          <w:sz w:val="20"/>
          <w:szCs w:val="20"/>
          <w:lang w:val="en-US"/>
        </w:rPr>
        <w:t>/</w:t>
      </w:r>
      <w:r w:rsidRPr="001C0164">
        <w:rPr>
          <w:rFonts w:ascii="Arial" w:hAnsi="Arial" w:cs="Arial"/>
          <w:sz w:val="20"/>
          <w:szCs w:val="20"/>
        </w:rPr>
        <w:t xml:space="preserve">.../... giữa .... </w:t>
      </w:r>
      <w:r w:rsidRPr="001C0164">
        <w:rPr>
          <w:rFonts w:ascii="Arial" w:hAnsi="Arial" w:cs="Arial"/>
          <w:i/>
          <w:sz w:val="20"/>
          <w:szCs w:val="20"/>
        </w:rPr>
        <w:t>(tên đơn vị)</w:t>
      </w:r>
      <w:r w:rsidRPr="001C0164">
        <w:rPr>
          <w:rFonts w:ascii="Arial" w:hAnsi="Arial" w:cs="Arial"/>
          <w:sz w:val="20"/>
          <w:szCs w:val="20"/>
        </w:rPr>
        <w:t xml:space="preserve"> và</w:t>
      </w:r>
      <w:r w:rsidR="006F76D9" w:rsidRPr="001C0164">
        <w:rPr>
          <w:rFonts w:ascii="Arial" w:hAnsi="Arial" w:cs="Arial"/>
          <w:sz w:val="20"/>
          <w:szCs w:val="20"/>
          <w:lang w:val="en-US"/>
        </w:rPr>
        <w:t xml:space="preserve"> ….</w:t>
      </w:r>
      <w:r w:rsidR="00DF1E5F" w:rsidRPr="001C0164">
        <w:rPr>
          <w:rFonts w:ascii="Arial" w:hAnsi="Arial" w:cs="Arial"/>
          <w:sz w:val="20"/>
          <w:szCs w:val="20"/>
        </w:rPr>
        <w:t xml:space="preserve"> </w:t>
      </w:r>
      <w:r w:rsidRPr="001C0164">
        <w:rPr>
          <w:rFonts w:ascii="Arial" w:hAnsi="Arial" w:cs="Arial"/>
          <w:i/>
          <w:sz w:val="20"/>
          <w:szCs w:val="20"/>
        </w:rPr>
        <w:t>(tên đơn</w:t>
      </w:r>
      <w:r w:rsidR="006F76D9" w:rsidRPr="001C0164">
        <w:rPr>
          <w:rFonts w:ascii="Arial" w:hAnsi="Arial" w:cs="Arial"/>
          <w:i/>
          <w:sz w:val="20"/>
          <w:szCs w:val="20"/>
          <w:lang w:val="en-US"/>
        </w:rPr>
        <w:t xml:space="preserve"> </w:t>
      </w:r>
      <w:r w:rsidRPr="001C0164">
        <w:rPr>
          <w:rFonts w:ascii="Arial" w:hAnsi="Arial" w:cs="Arial"/>
          <w:i/>
          <w:sz w:val="20"/>
          <w:szCs w:val="20"/>
        </w:rPr>
        <w:t>vị)</w:t>
      </w:r>
      <w:r w:rsidRPr="001C0164">
        <w:rPr>
          <w:rFonts w:ascii="Arial" w:hAnsi="Arial" w:cs="Arial"/>
          <w:sz w:val="20"/>
          <w:szCs w:val="20"/>
        </w:rPr>
        <w:t>;</w:t>
      </w:r>
    </w:p>
    <w:p w14:paraId="5DA66DB7" w14:textId="77777777" w:rsidR="00B1004F" w:rsidRPr="001C0164" w:rsidRDefault="009E6371"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lang w:val="en-US"/>
        </w:rPr>
        <w:t>…………</w:t>
      </w:r>
      <w:r w:rsidR="00B1004F" w:rsidRPr="001C0164">
        <w:rPr>
          <w:rFonts w:ascii="Arial" w:hAnsi="Arial" w:cs="Arial"/>
          <w:i/>
          <w:sz w:val="20"/>
          <w:szCs w:val="20"/>
        </w:rPr>
        <w:t xml:space="preserve">(tên cơ quan, đơn vị thông báo) </w:t>
      </w:r>
      <w:r w:rsidR="00B1004F" w:rsidRPr="001C0164">
        <w:rPr>
          <w:rFonts w:ascii="Arial" w:hAnsi="Arial" w:cs="Arial"/>
          <w:sz w:val="20"/>
          <w:szCs w:val="20"/>
        </w:rPr>
        <w:t>thông báo xét duyệt quyết toán</w:t>
      </w:r>
      <w:r w:rsidRPr="001C0164">
        <w:rPr>
          <w:rFonts w:ascii="Arial" w:hAnsi="Arial" w:cs="Arial"/>
          <w:sz w:val="20"/>
          <w:szCs w:val="20"/>
          <w:lang w:val="en-US"/>
        </w:rPr>
        <w:t xml:space="preserve"> </w:t>
      </w:r>
      <w:r w:rsidR="00B1004F" w:rsidRPr="001C0164">
        <w:rPr>
          <w:rFonts w:ascii="Arial" w:hAnsi="Arial" w:cs="Arial"/>
          <w:sz w:val="20"/>
          <w:szCs w:val="20"/>
        </w:rPr>
        <w:t xml:space="preserve">năm .... </w:t>
      </w:r>
      <w:r w:rsidR="00B1004F" w:rsidRPr="001C0164">
        <w:rPr>
          <w:rFonts w:ascii="Arial" w:hAnsi="Arial" w:cs="Arial"/>
          <w:i/>
          <w:sz w:val="20"/>
          <w:szCs w:val="20"/>
        </w:rPr>
        <w:t>(không bao gồm</w:t>
      </w:r>
      <w:r w:rsidR="009B6AF9" w:rsidRPr="001C0164">
        <w:rPr>
          <w:rFonts w:ascii="Arial" w:hAnsi="Arial" w:cs="Arial"/>
          <w:i/>
          <w:sz w:val="20"/>
          <w:szCs w:val="20"/>
          <w:lang w:val="en-US"/>
        </w:rPr>
        <w:t xml:space="preserve"> ……………</w:t>
      </w:r>
      <w:r w:rsidR="00B1004F" w:rsidRPr="001C0164">
        <w:rPr>
          <w:rFonts w:ascii="Arial" w:hAnsi="Arial" w:cs="Arial"/>
          <w:i/>
          <w:sz w:val="20"/>
          <w:szCs w:val="20"/>
        </w:rPr>
        <w:t>)</w:t>
      </w:r>
      <w:r w:rsidR="00B1004F" w:rsidRPr="001C0164">
        <w:rPr>
          <w:rFonts w:ascii="Arial" w:hAnsi="Arial" w:cs="Arial"/>
          <w:sz w:val="20"/>
          <w:szCs w:val="20"/>
        </w:rPr>
        <w:t xml:space="preserve"> của .... </w:t>
      </w:r>
      <w:r w:rsidR="00B1004F" w:rsidRPr="001C0164">
        <w:rPr>
          <w:rFonts w:ascii="Arial" w:hAnsi="Arial" w:cs="Arial"/>
          <w:i/>
          <w:sz w:val="20"/>
          <w:szCs w:val="20"/>
        </w:rPr>
        <w:t>(tên đơn vị được thông báo)</w:t>
      </w:r>
      <w:r w:rsidR="00B1004F" w:rsidRPr="001C0164">
        <w:rPr>
          <w:rFonts w:ascii="Arial" w:hAnsi="Arial" w:cs="Arial"/>
          <w:sz w:val="20"/>
          <w:szCs w:val="20"/>
        </w:rPr>
        <w:t xml:space="preserve"> như</w:t>
      </w:r>
      <w:r w:rsidR="00BE249B" w:rsidRPr="001C0164">
        <w:rPr>
          <w:rFonts w:ascii="Arial" w:hAnsi="Arial" w:cs="Arial"/>
          <w:sz w:val="20"/>
          <w:szCs w:val="20"/>
          <w:lang w:val="en-US"/>
        </w:rPr>
        <w:t xml:space="preserve"> </w:t>
      </w:r>
      <w:r w:rsidR="00B1004F" w:rsidRPr="001C0164">
        <w:rPr>
          <w:rFonts w:ascii="Arial" w:hAnsi="Arial" w:cs="Arial"/>
          <w:sz w:val="20"/>
          <w:szCs w:val="20"/>
        </w:rPr>
        <w:t>san:</w:t>
      </w:r>
    </w:p>
    <w:p w14:paraId="54CBEEC1"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 xml:space="preserve">I. </w:t>
      </w:r>
      <w:r w:rsidR="00931A2D" w:rsidRPr="001C0164">
        <w:rPr>
          <w:rFonts w:ascii="Arial" w:hAnsi="Arial" w:cs="Arial"/>
          <w:b/>
          <w:sz w:val="20"/>
          <w:szCs w:val="20"/>
        </w:rPr>
        <w:t>Phần</w:t>
      </w:r>
      <w:r w:rsidRPr="001C0164">
        <w:rPr>
          <w:rFonts w:ascii="Arial" w:hAnsi="Arial" w:cs="Arial"/>
          <w:b/>
          <w:sz w:val="20"/>
          <w:szCs w:val="20"/>
        </w:rPr>
        <w:t xml:space="preserve"> số liệu:</w:t>
      </w:r>
    </w:p>
    <w:p w14:paraId="2E9343D2" w14:textId="77777777" w:rsidR="00B1004F"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b/>
          <w:sz w:val="20"/>
          <w:szCs w:val="20"/>
        </w:rPr>
        <w:t>1.</w:t>
      </w:r>
      <w:r w:rsidR="00DF1E5F" w:rsidRPr="001C0164">
        <w:rPr>
          <w:rFonts w:ascii="Arial" w:hAnsi="Arial" w:cs="Arial"/>
          <w:b/>
          <w:sz w:val="20"/>
          <w:szCs w:val="20"/>
        </w:rPr>
        <w:t xml:space="preserve"> </w:t>
      </w:r>
      <w:r w:rsidRPr="001C0164">
        <w:rPr>
          <w:rFonts w:ascii="Arial" w:hAnsi="Arial" w:cs="Arial"/>
          <w:b/>
          <w:sz w:val="20"/>
          <w:szCs w:val="20"/>
        </w:rPr>
        <w:t>Phạm vi xét duyệt:</w:t>
      </w:r>
      <w:r w:rsidR="00DF1E5F" w:rsidRPr="001C0164">
        <w:rPr>
          <w:rFonts w:ascii="Arial" w:hAnsi="Arial" w:cs="Arial"/>
          <w:sz w:val="20"/>
          <w:szCs w:val="20"/>
        </w:rPr>
        <w:t xml:space="preserve"> </w:t>
      </w:r>
      <w:r w:rsidR="0098616D" w:rsidRPr="001C0164">
        <w:rPr>
          <w:rFonts w:ascii="Arial" w:hAnsi="Arial" w:cs="Arial"/>
          <w:sz w:val="20"/>
          <w:szCs w:val="20"/>
          <w:lang w:val="en-US"/>
        </w:rPr>
        <w:t>……</w:t>
      </w:r>
    </w:p>
    <w:p w14:paraId="629DA3B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Nội dung nêu rõ từng nguồn kinh phí xét duyệt phát sinh tại đơn vị</w:t>
      </w:r>
      <w:r w:rsidR="00DF1E5F" w:rsidRPr="001C0164">
        <w:rPr>
          <w:rFonts w:ascii="Arial" w:hAnsi="Arial" w:cs="Arial"/>
          <w:sz w:val="20"/>
          <w:szCs w:val="20"/>
        </w:rPr>
        <w:t xml:space="preserve"> </w:t>
      </w:r>
      <w:r w:rsidRPr="001C0164">
        <w:rPr>
          <w:rFonts w:ascii="Arial" w:hAnsi="Arial" w:cs="Arial"/>
          <w:sz w:val="20"/>
          <w:szCs w:val="20"/>
        </w:rPr>
        <w:t xml:space="preserve">(NSNN, phí được khấu trừ, </w:t>
      </w:r>
      <w:r w:rsidR="00EC1646" w:rsidRPr="001C0164">
        <w:rPr>
          <w:rFonts w:ascii="Arial" w:hAnsi="Arial" w:cs="Arial"/>
          <w:sz w:val="20"/>
          <w:szCs w:val="20"/>
          <w:lang w:val="en-US"/>
        </w:rPr>
        <w:t>để</w:t>
      </w:r>
      <w:r w:rsidRPr="001C0164">
        <w:rPr>
          <w:rFonts w:ascii="Arial" w:hAnsi="Arial" w:cs="Arial"/>
          <w:sz w:val="20"/>
          <w:szCs w:val="20"/>
        </w:rPr>
        <w:t xml:space="preserve"> lại (n</w:t>
      </w:r>
      <w:r w:rsidR="00EC1646" w:rsidRPr="001C0164">
        <w:rPr>
          <w:rFonts w:ascii="Arial" w:hAnsi="Arial" w:cs="Arial"/>
          <w:sz w:val="20"/>
          <w:szCs w:val="20"/>
          <w:lang w:val="en-US"/>
        </w:rPr>
        <w:t>ế</w:t>
      </w:r>
      <w:r w:rsidRPr="001C0164">
        <w:rPr>
          <w:rFonts w:ascii="Arial" w:hAnsi="Arial" w:cs="Arial"/>
          <w:sz w:val="20"/>
          <w:szCs w:val="20"/>
        </w:rPr>
        <w:t>u có), kinh phí hoạt động nghiệp vụ (n</w:t>
      </w:r>
      <w:r w:rsidR="00EC1646" w:rsidRPr="001C0164">
        <w:rPr>
          <w:rFonts w:ascii="Arial" w:hAnsi="Arial" w:cs="Arial"/>
          <w:sz w:val="20"/>
          <w:szCs w:val="20"/>
          <w:lang w:val="en-US"/>
        </w:rPr>
        <w:t>ế</w:t>
      </w:r>
      <w:r w:rsidRPr="001C0164">
        <w:rPr>
          <w:rFonts w:ascii="Arial" w:hAnsi="Arial" w:cs="Arial"/>
          <w:sz w:val="20"/>
          <w:szCs w:val="20"/>
        </w:rPr>
        <w:t>u</w:t>
      </w:r>
      <w:r w:rsidR="00DF1E5F" w:rsidRPr="001C0164">
        <w:rPr>
          <w:rFonts w:ascii="Arial" w:hAnsi="Arial" w:cs="Arial"/>
          <w:sz w:val="20"/>
          <w:szCs w:val="20"/>
        </w:rPr>
        <w:t xml:space="preserve"> </w:t>
      </w:r>
      <w:r w:rsidRPr="001C0164">
        <w:rPr>
          <w:rFonts w:ascii="Arial" w:hAnsi="Arial" w:cs="Arial"/>
          <w:sz w:val="20"/>
          <w:szCs w:val="20"/>
        </w:rPr>
        <w:t>có)) và các nguồn không thuộc phạm vi xét duyệt quyết toán.</w:t>
      </w:r>
    </w:p>
    <w:p w14:paraId="549F31F8" w14:textId="77777777" w:rsidR="00B1004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2.</w:t>
      </w:r>
      <w:r w:rsidR="00DF1E5F" w:rsidRPr="001C0164">
        <w:rPr>
          <w:rFonts w:ascii="Arial" w:hAnsi="Arial" w:cs="Arial"/>
          <w:b/>
          <w:sz w:val="20"/>
          <w:szCs w:val="20"/>
        </w:rPr>
        <w:t xml:space="preserve"> </w:t>
      </w:r>
      <w:r w:rsidRPr="001C0164">
        <w:rPr>
          <w:rFonts w:ascii="Arial" w:hAnsi="Arial" w:cs="Arial"/>
          <w:b/>
          <w:sz w:val="20"/>
          <w:szCs w:val="20"/>
        </w:rPr>
        <w:t>Số liệu quyết toán:</w:t>
      </w:r>
    </w:p>
    <w:p w14:paraId="7A4CECA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a)</w:t>
      </w:r>
      <w:r w:rsidR="00DF1E5F" w:rsidRPr="001C0164">
        <w:rPr>
          <w:rFonts w:ascii="Arial" w:hAnsi="Arial" w:cs="Arial"/>
          <w:sz w:val="20"/>
          <w:szCs w:val="20"/>
        </w:rPr>
        <w:t xml:space="preserve"> </w:t>
      </w:r>
      <w:r w:rsidRPr="001C0164">
        <w:rPr>
          <w:rFonts w:ascii="Arial" w:hAnsi="Arial" w:cs="Arial"/>
          <w:sz w:val="20"/>
          <w:szCs w:val="20"/>
        </w:rPr>
        <w:t>Thu phí, lệ phí</w:t>
      </w:r>
    </w:p>
    <w:p w14:paraId="741FC2A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thu trong năm:</w:t>
      </w:r>
      <w:r w:rsidR="00615799"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017B171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phải nộp NSNN:</w:t>
      </w:r>
      <w:r w:rsidR="00615799" w:rsidRPr="001C0164">
        <w:rPr>
          <w:rFonts w:ascii="Arial" w:hAnsi="Arial" w:cs="Arial"/>
          <w:sz w:val="20"/>
          <w:szCs w:val="20"/>
          <w:lang w:val="en-US"/>
        </w:rPr>
        <w:t>………………………..</w:t>
      </w:r>
      <w:r w:rsidRPr="001C0164">
        <w:rPr>
          <w:rFonts w:ascii="Arial" w:hAnsi="Arial" w:cs="Arial"/>
          <w:sz w:val="20"/>
          <w:szCs w:val="20"/>
        </w:rPr>
        <w:t>đồng</w:t>
      </w:r>
    </w:p>
    <w:p w14:paraId="6A30F35D"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phí được khấu trừ, để lại:</w:t>
      </w:r>
      <w:r w:rsidR="005E7F6B"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72F53137"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(S</w:t>
      </w:r>
      <w:r w:rsidR="00BB3E51" w:rsidRPr="001C0164">
        <w:rPr>
          <w:rFonts w:ascii="Arial" w:hAnsi="Arial" w:cs="Arial"/>
          <w:i/>
          <w:sz w:val="20"/>
          <w:szCs w:val="20"/>
          <w:lang w:val="en-US"/>
        </w:rPr>
        <w:t xml:space="preserve">ố </w:t>
      </w:r>
      <w:r w:rsidRPr="001C0164">
        <w:rPr>
          <w:rFonts w:ascii="Arial" w:hAnsi="Arial" w:cs="Arial"/>
          <w:i/>
          <w:sz w:val="20"/>
          <w:szCs w:val="20"/>
        </w:rPr>
        <w:t>liệu chi tiết theo theo M</w:t>
      </w:r>
      <w:r w:rsidR="00CE739E" w:rsidRPr="001C0164">
        <w:rPr>
          <w:rFonts w:ascii="Arial" w:hAnsi="Arial" w:cs="Arial"/>
          <w:i/>
          <w:sz w:val="20"/>
          <w:szCs w:val="20"/>
          <w:lang w:val="en-US"/>
        </w:rPr>
        <w:t>ẫ</w:t>
      </w:r>
      <w:r w:rsidRPr="001C0164">
        <w:rPr>
          <w:rFonts w:ascii="Arial" w:hAnsi="Arial" w:cs="Arial"/>
          <w:i/>
          <w:sz w:val="20"/>
          <w:szCs w:val="20"/>
        </w:rPr>
        <w:t xml:space="preserve">u biểu số 2a ban hành kèm theo </w:t>
      </w:r>
      <w:r w:rsidR="00931A2D" w:rsidRPr="001C0164">
        <w:rPr>
          <w:rFonts w:ascii="Arial" w:hAnsi="Arial" w:cs="Arial"/>
          <w:i/>
          <w:sz w:val="20"/>
          <w:szCs w:val="20"/>
        </w:rPr>
        <w:t>Thông tư này</w:t>
      </w:r>
      <w:r w:rsidRPr="001C0164">
        <w:rPr>
          <w:rFonts w:ascii="Arial" w:hAnsi="Arial" w:cs="Arial"/>
          <w:i/>
          <w:sz w:val="20"/>
          <w:szCs w:val="20"/>
        </w:rPr>
        <w:t>).</w:t>
      </w:r>
    </w:p>
    <w:p w14:paraId="436E0F01" w14:textId="77777777" w:rsidR="00B1004F" w:rsidRPr="001C0164" w:rsidRDefault="00B1004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b)</w:t>
      </w:r>
      <w:r w:rsidR="00DF1E5F" w:rsidRPr="001C0164">
        <w:rPr>
          <w:rFonts w:ascii="Arial" w:hAnsi="Arial" w:cs="Arial"/>
          <w:sz w:val="20"/>
          <w:szCs w:val="20"/>
        </w:rPr>
        <w:t xml:space="preserve"> </w:t>
      </w:r>
      <w:r w:rsidRPr="001C0164">
        <w:rPr>
          <w:rFonts w:ascii="Arial" w:hAnsi="Arial" w:cs="Arial"/>
          <w:sz w:val="20"/>
          <w:szCs w:val="20"/>
        </w:rPr>
        <w:t>Quyết toán kinh phí hoạt động:</w:t>
      </w:r>
    </w:p>
    <w:p w14:paraId="7042754C"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Nội dung </w:t>
      </w:r>
      <w:r w:rsidR="00931A2D" w:rsidRPr="001C0164">
        <w:rPr>
          <w:rFonts w:ascii="Arial" w:hAnsi="Arial" w:cs="Arial"/>
          <w:sz w:val="20"/>
          <w:szCs w:val="20"/>
        </w:rPr>
        <w:t>phần</w:t>
      </w:r>
      <w:r w:rsidRPr="001C0164">
        <w:rPr>
          <w:rFonts w:ascii="Arial" w:hAnsi="Arial" w:cs="Arial"/>
          <w:sz w:val="20"/>
          <w:szCs w:val="20"/>
        </w:rPr>
        <w:t xml:space="preserve"> </w:t>
      </w:r>
      <w:r w:rsidR="00931A2D" w:rsidRPr="001C0164">
        <w:rPr>
          <w:rFonts w:ascii="Arial" w:hAnsi="Arial" w:cs="Arial"/>
          <w:sz w:val="20"/>
          <w:szCs w:val="20"/>
        </w:rPr>
        <w:t>này</w:t>
      </w:r>
      <w:r w:rsidRPr="001C0164">
        <w:rPr>
          <w:rFonts w:ascii="Arial" w:hAnsi="Arial" w:cs="Arial"/>
          <w:sz w:val="20"/>
          <w:szCs w:val="20"/>
        </w:rPr>
        <w:t xml:space="preserve"> nêu chi tiết từng nguồn kinh phí xét duyệt phát sinh tại</w:t>
      </w:r>
      <w:r w:rsidR="00DF1E5F" w:rsidRPr="001C0164">
        <w:rPr>
          <w:rFonts w:ascii="Arial" w:hAnsi="Arial" w:cs="Arial"/>
          <w:sz w:val="20"/>
          <w:szCs w:val="20"/>
        </w:rPr>
        <w:t xml:space="preserve"> </w:t>
      </w:r>
      <w:r w:rsidRPr="001C0164">
        <w:rPr>
          <w:rFonts w:ascii="Arial" w:hAnsi="Arial" w:cs="Arial"/>
          <w:sz w:val="20"/>
          <w:szCs w:val="20"/>
        </w:rPr>
        <w:t xml:space="preserve">đơn vị (NSNN, phí được khấu trừ, </w:t>
      </w:r>
      <w:r w:rsidR="00BB3E51" w:rsidRPr="001C0164">
        <w:rPr>
          <w:rFonts w:ascii="Arial" w:hAnsi="Arial" w:cs="Arial"/>
          <w:sz w:val="20"/>
          <w:szCs w:val="20"/>
          <w:lang w:val="en-US"/>
        </w:rPr>
        <w:t>để</w:t>
      </w:r>
      <w:r w:rsidRPr="001C0164">
        <w:rPr>
          <w:rFonts w:ascii="Arial" w:hAnsi="Arial" w:cs="Arial"/>
          <w:sz w:val="20"/>
          <w:szCs w:val="20"/>
        </w:rPr>
        <w:t xml:space="preserve"> lại (nêu có), kinh phí hoạt động nghiệp vụ</w:t>
      </w:r>
      <w:r w:rsidR="00DF1E5F" w:rsidRPr="001C0164">
        <w:rPr>
          <w:rFonts w:ascii="Arial" w:hAnsi="Arial" w:cs="Arial"/>
          <w:sz w:val="20"/>
          <w:szCs w:val="20"/>
        </w:rPr>
        <w:t xml:space="preserve"> </w:t>
      </w:r>
      <w:r w:rsidRPr="001C0164">
        <w:rPr>
          <w:rFonts w:ascii="Arial" w:hAnsi="Arial" w:cs="Arial"/>
          <w:sz w:val="20"/>
          <w:szCs w:val="20"/>
        </w:rPr>
        <w:t>(nếu có)) theo các chỉ tiêu sau:</w:t>
      </w:r>
    </w:p>
    <w:p w14:paraId="409ADFF1"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năm trước chuyển sang</w:t>
      </w:r>
    </w:p>
    <w:p w14:paraId="108DF9C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Dự toán được giao trong năm:</w:t>
      </w:r>
      <w:r w:rsidR="004B084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 trong đó:</w:t>
      </w:r>
    </w:p>
    <w:p w14:paraId="31B4A109"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Dự toán giao đầu năm:</w:t>
      </w:r>
      <w:r w:rsidR="004B084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7992AA4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Dự toán bổ sung trong năm:</w:t>
      </w:r>
      <w:r w:rsidR="004B084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0A9ABDEF"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Kinh phí thực nhận trong năm:</w:t>
      </w:r>
      <w:r w:rsidR="004B084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6D753B62"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Kinh phí quyết toán:</w:t>
      </w:r>
      <w:r w:rsidR="004B084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45741C5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Kinh phí giảm trong năm:</w:t>
      </w:r>
      <w:r w:rsidR="004B084F"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126FBAEE"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Số dư kinh phí được chuyển sang năm sau sử dụng và quyết toán:</w:t>
      </w:r>
      <w:r w:rsidR="00DF1E5F" w:rsidRPr="001C0164">
        <w:rPr>
          <w:rFonts w:ascii="Arial" w:hAnsi="Arial" w:cs="Arial"/>
          <w:sz w:val="20"/>
          <w:szCs w:val="20"/>
        </w:rPr>
        <w:t xml:space="preserve"> </w:t>
      </w:r>
      <w:r w:rsidR="00A325BF" w:rsidRPr="001C0164">
        <w:rPr>
          <w:rFonts w:ascii="Arial" w:hAnsi="Arial" w:cs="Arial"/>
          <w:sz w:val="20"/>
          <w:szCs w:val="20"/>
          <w:lang w:val="en-US"/>
        </w:rPr>
        <w:t>………..</w:t>
      </w:r>
      <w:r w:rsidRPr="001C0164">
        <w:rPr>
          <w:rFonts w:ascii="Arial" w:hAnsi="Arial" w:cs="Arial"/>
          <w:sz w:val="20"/>
          <w:szCs w:val="20"/>
        </w:rPr>
        <w:t>đồng, bao gồm:</w:t>
      </w:r>
    </w:p>
    <w:p w14:paraId="6362EBF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Kinh phí đã nhận:</w:t>
      </w:r>
      <w:r w:rsidR="00A80134"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650342B6"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Dự toán còn dư ở Kho bạc:</w:t>
      </w:r>
      <w:r w:rsidR="0059747D"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4923341B"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 xml:space="preserve">(Số liệu chi tiết theo </w:t>
      </w:r>
      <w:r w:rsidR="0059747D" w:rsidRPr="001C0164">
        <w:rPr>
          <w:rFonts w:ascii="Arial" w:hAnsi="Arial" w:cs="Arial"/>
          <w:i/>
          <w:sz w:val="20"/>
          <w:szCs w:val="20"/>
          <w:lang w:val="en-US"/>
        </w:rPr>
        <w:t>Mẫu</w:t>
      </w:r>
      <w:r w:rsidRPr="001C0164">
        <w:rPr>
          <w:rFonts w:ascii="Arial" w:hAnsi="Arial" w:cs="Arial"/>
          <w:i/>
          <w:sz w:val="20"/>
          <w:szCs w:val="20"/>
        </w:rPr>
        <w:t xml:space="preserve"> biểu số 2b hoặc mẫu biểu số 2c (</w:t>
      </w:r>
      <w:r w:rsidR="00DF1E5F" w:rsidRPr="001C0164">
        <w:rPr>
          <w:rFonts w:ascii="Arial" w:hAnsi="Arial" w:cs="Arial"/>
          <w:i/>
          <w:sz w:val="20"/>
          <w:szCs w:val="20"/>
        </w:rPr>
        <w:t>đối với</w:t>
      </w:r>
      <w:r w:rsidRPr="001C0164">
        <w:rPr>
          <w:rFonts w:ascii="Arial" w:hAnsi="Arial" w:cs="Arial"/>
          <w:i/>
          <w:sz w:val="20"/>
          <w:szCs w:val="20"/>
        </w:rPr>
        <w:t xml:space="preserve"> các quỹ</w:t>
      </w:r>
      <w:r w:rsidR="00DF1E5F" w:rsidRPr="001C0164">
        <w:rPr>
          <w:rFonts w:ascii="Arial" w:hAnsi="Arial" w:cs="Arial"/>
          <w:i/>
          <w:sz w:val="20"/>
          <w:szCs w:val="20"/>
        </w:rPr>
        <w:t xml:space="preserve"> </w:t>
      </w:r>
      <w:r w:rsidRPr="001C0164">
        <w:rPr>
          <w:rFonts w:ascii="Arial" w:hAnsi="Arial" w:cs="Arial"/>
          <w:i/>
          <w:sz w:val="20"/>
          <w:szCs w:val="20"/>
        </w:rPr>
        <w:t xml:space="preserve">tài chính nhà nước ngoài ngân sách được NSNN cấp) ban hành kèm theo </w:t>
      </w:r>
      <w:r w:rsidR="00931A2D" w:rsidRPr="001C0164">
        <w:rPr>
          <w:rFonts w:ascii="Arial" w:hAnsi="Arial" w:cs="Arial"/>
          <w:i/>
          <w:sz w:val="20"/>
          <w:szCs w:val="20"/>
        </w:rPr>
        <w:t>Thông tư này</w:t>
      </w:r>
      <w:r w:rsidRPr="001C0164">
        <w:rPr>
          <w:rFonts w:ascii="Arial" w:hAnsi="Arial" w:cs="Arial"/>
          <w:i/>
          <w:sz w:val="20"/>
          <w:szCs w:val="20"/>
        </w:rPr>
        <w:t>).</w:t>
      </w:r>
    </w:p>
    <w:p w14:paraId="6692D08A"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lastRenderedPageBreak/>
        <w:t>2. Tình hình thực hiện kiến nghị của kiểm toán, thanh tra, cơ quan tài</w:t>
      </w:r>
      <w:r w:rsidR="00F30599" w:rsidRPr="001C0164">
        <w:rPr>
          <w:rFonts w:ascii="Arial" w:hAnsi="Arial" w:cs="Arial"/>
          <w:sz w:val="20"/>
          <w:szCs w:val="20"/>
          <w:lang w:val="en-US"/>
        </w:rPr>
        <w:t xml:space="preserve"> </w:t>
      </w:r>
      <w:r w:rsidRPr="001C0164">
        <w:rPr>
          <w:rFonts w:ascii="Arial" w:hAnsi="Arial" w:cs="Arial"/>
          <w:sz w:val="20"/>
          <w:szCs w:val="20"/>
        </w:rPr>
        <w:t>chính</w:t>
      </w:r>
    </w:p>
    <w:p w14:paraId="29572B15"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kinh phí phải nộp NSNN:</w:t>
      </w:r>
      <w:r w:rsidR="00A670E7"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101C7C27"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kinh phí đã nộp NSNN:</w:t>
      </w:r>
      <w:r w:rsidR="00A670E7"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2FD3AE80"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w:t>
      </w:r>
      <w:r w:rsidR="00DF1E5F" w:rsidRPr="001C0164">
        <w:rPr>
          <w:rFonts w:ascii="Arial" w:hAnsi="Arial" w:cs="Arial"/>
          <w:sz w:val="20"/>
          <w:szCs w:val="20"/>
        </w:rPr>
        <w:t xml:space="preserve"> </w:t>
      </w:r>
      <w:r w:rsidRPr="001C0164">
        <w:rPr>
          <w:rFonts w:ascii="Arial" w:hAnsi="Arial" w:cs="Arial"/>
          <w:sz w:val="20"/>
          <w:szCs w:val="20"/>
        </w:rPr>
        <w:t>Tổng số kinh phí còn phải nộp NSNN:</w:t>
      </w:r>
      <w:r w:rsidR="00A670E7" w:rsidRPr="001C0164">
        <w:rPr>
          <w:rFonts w:ascii="Arial" w:hAnsi="Arial" w:cs="Arial"/>
          <w:sz w:val="20"/>
          <w:szCs w:val="20"/>
          <w:lang w:val="en-US"/>
        </w:rPr>
        <w:t>…….</w:t>
      </w:r>
      <w:r w:rsidR="00DF1E5F" w:rsidRPr="001C0164">
        <w:rPr>
          <w:rFonts w:ascii="Arial" w:hAnsi="Arial" w:cs="Arial"/>
          <w:sz w:val="20"/>
          <w:szCs w:val="20"/>
        </w:rPr>
        <w:t xml:space="preserve"> </w:t>
      </w:r>
      <w:r w:rsidRPr="001C0164">
        <w:rPr>
          <w:rFonts w:ascii="Arial" w:hAnsi="Arial" w:cs="Arial"/>
          <w:sz w:val="20"/>
          <w:szCs w:val="20"/>
        </w:rPr>
        <w:t>đồng</w:t>
      </w:r>
    </w:p>
    <w:p w14:paraId="66DA1F2B" w14:textId="77777777" w:rsidR="00B1004F" w:rsidRPr="001C0164" w:rsidRDefault="00B1004F" w:rsidP="001C0164">
      <w:pPr>
        <w:adjustRightInd w:val="0"/>
        <w:snapToGrid w:val="0"/>
        <w:spacing w:after="120"/>
        <w:ind w:firstLine="720"/>
        <w:jc w:val="both"/>
        <w:rPr>
          <w:rFonts w:ascii="Arial" w:hAnsi="Arial" w:cs="Arial"/>
          <w:i/>
          <w:sz w:val="20"/>
          <w:szCs w:val="20"/>
        </w:rPr>
      </w:pPr>
      <w:r w:rsidRPr="001C0164">
        <w:rPr>
          <w:rFonts w:ascii="Arial" w:hAnsi="Arial" w:cs="Arial"/>
          <w:i/>
          <w:sz w:val="20"/>
          <w:szCs w:val="20"/>
        </w:rPr>
        <w:t xml:space="preserve">(Số liệu chi tiết theo </w:t>
      </w:r>
      <w:r w:rsidR="00377099" w:rsidRPr="001C0164">
        <w:rPr>
          <w:rFonts w:ascii="Arial" w:hAnsi="Arial" w:cs="Arial"/>
          <w:i/>
          <w:sz w:val="20"/>
          <w:szCs w:val="20"/>
          <w:lang w:val="en-US"/>
        </w:rPr>
        <w:t>Mẫu số</w:t>
      </w:r>
      <w:r w:rsidRPr="001C0164">
        <w:rPr>
          <w:rFonts w:ascii="Arial" w:hAnsi="Arial" w:cs="Arial"/>
          <w:i/>
          <w:sz w:val="20"/>
          <w:szCs w:val="20"/>
        </w:rPr>
        <w:t xml:space="preserve"> B02/BCQT ban hành kèm theo </w:t>
      </w:r>
      <w:r w:rsidR="00DF1E5F" w:rsidRPr="001C0164">
        <w:rPr>
          <w:rFonts w:ascii="Arial" w:hAnsi="Arial" w:cs="Arial"/>
          <w:i/>
          <w:sz w:val="20"/>
          <w:szCs w:val="20"/>
        </w:rPr>
        <w:t xml:space="preserve">Thông tư số </w:t>
      </w:r>
      <w:r w:rsidRPr="001C0164">
        <w:rPr>
          <w:rFonts w:ascii="Arial" w:hAnsi="Arial" w:cs="Arial"/>
          <w:i/>
          <w:sz w:val="20"/>
          <w:szCs w:val="20"/>
        </w:rPr>
        <w:t>24/2024/TT-BTC)</w:t>
      </w:r>
    </w:p>
    <w:p w14:paraId="58EA9713"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 Thuyết minh số liệu quyết toán:</w:t>
      </w:r>
    </w:p>
    <w:p w14:paraId="3AB2A7AB" w14:textId="77777777" w:rsidR="00B1004F" w:rsidRPr="001C0164" w:rsidRDefault="00B1004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Thuyết minh, đánh giá tình hình quyết toán ngân sách đối với các nhiệm</w:t>
      </w:r>
      <w:r w:rsidR="00DF1E5F" w:rsidRPr="001C0164">
        <w:rPr>
          <w:rFonts w:ascii="Arial" w:hAnsi="Arial" w:cs="Arial"/>
          <w:sz w:val="20"/>
          <w:szCs w:val="20"/>
        </w:rPr>
        <w:t xml:space="preserve"> </w:t>
      </w:r>
      <w:r w:rsidRPr="001C0164">
        <w:rPr>
          <w:rFonts w:ascii="Arial" w:hAnsi="Arial" w:cs="Arial"/>
          <w:sz w:val="20"/>
          <w:szCs w:val="20"/>
        </w:rPr>
        <w:t xml:space="preserve">vụ chi, </w:t>
      </w:r>
      <w:r w:rsidR="00931A2D" w:rsidRPr="001C0164">
        <w:rPr>
          <w:rFonts w:ascii="Arial" w:hAnsi="Arial" w:cs="Arial"/>
          <w:sz w:val="20"/>
          <w:szCs w:val="20"/>
        </w:rPr>
        <w:t>chương</w:t>
      </w:r>
      <w:r w:rsidRPr="001C0164">
        <w:rPr>
          <w:rFonts w:ascii="Arial" w:hAnsi="Arial" w:cs="Arial"/>
          <w:sz w:val="20"/>
          <w:szCs w:val="20"/>
        </w:rPr>
        <w:t xml:space="preserve"> trình, </w:t>
      </w:r>
      <w:r w:rsidR="00931A2D" w:rsidRPr="001C0164">
        <w:rPr>
          <w:rFonts w:ascii="Arial" w:hAnsi="Arial" w:cs="Arial"/>
          <w:sz w:val="20"/>
          <w:szCs w:val="20"/>
        </w:rPr>
        <w:t>mục</w:t>
      </w:r>
      <w:r w:rsidRPr="001C0164">
        <w:rPr>
          <w:rFonts w:ascii="Arial" w:hAnsi="Arial" w:cs="Arial"/>
          <w:sz w:val="20"/>
          <w:szCs w:val="20"/>
        </w:rPr>
        <w:t xml:space="preserve"> tiêu được giao quản lý; trong đó đánh giá </w:t>
      </w:r>
      <w:r w:rsidR="00DF1E5F" w:rsidRPr="001C0164">
        <w:rPr>
          <w:rFonts w:ascii="Arial" w:hAnsi="Arial" w:cs="Arial"/>
          <w:sz w:val="20"/>
          <w:szCs w:val="20"/>
        </w:rPr>
        <w:t xml:space="preserve">cụ thể </w:t>
      </w:r>
      <w:r w:rsidRPr="001C0164">
        <w:rPr>
          <w:rFonts w:ascii="Arial" w:hAnsi="Arial" w:cs="Arial"/>
          <w:sz w:val="20"/>
          <w:szCs w:val="20"/>
        </w:rPr>
        <w:t xml:space="preserve">nguyên nhân tăng, giảm so với dự toán được </w:t>
      </w:r>
      <w:r w:rsidR="00C40903" w:rsidRPr="001C0164">
        <w:rPr>
          <w:rFonts w:ascii="Arial" w:hAnsi="Arial" w:cs="Arial"/>
          <w:sz w:val="20"/>
          <w:szCs w:val="20"/>
          <w:lang w:val="en-US"/>
        </w:rPr>
        <w:t>giao</w:t>
      </w:r>
      <w:r w:rsidRPr="001C0164">
        <w:rPr>
          <w:rFonts w:ascii="Arial" w:hAnsi="Arial" w:cs="Arial"/>
          <w:sz w:val="20"/>
          <w:szCs w:val="20"/>
        </w:rPr>
        <w:t xml:space="preserve"> trong năm, gắn với kết quả cụ</w:t>
      </w:r>
      <w:r w:rsidR="00DF1E5F" w:rsidRPr="001C0164">
        <w:rPr>
          <w:rFonts w:ascii="Arial" w:hAnsi="Arial" w:cs="Arial"/>
          <w:sz w:val="20"/>
          <w:szCs w:val="20"/>
        </w:rPr>
        <w:t xml:space="preserve"> </w:t>
      </w:r>
      <w:r w:rsidRPr="001C0164">
        <w:rPr>
          <w:rFonts w:ascii="Arial" w:hAnsi="Arial" w:cs="Arial"/>
          <w:sz w:val="20"/>
          <w:szCs w:val="20"/>
        </w:rPr>
        <w:t xml:space="preserve">thể về tình hình thực hiện các </w:t>
      </w:r>
      <w:r w:rsidR="00931A2D" w:rsidRPr="001C0164">
        <w:rPr>
          <w:rFonts w:ascii="Arial" w:hAnsi="Arial" w:cs="Arial"/>
          <w:sz w:val="20"/>
          <w:szCs w:val="20"/>
        </w:rPr>
        <w:t>mục</w:t>
      </w:r>
      <w:r w:rsidRPr="001C0164">
        <w:rPr>
          <w:rFonts w:ascii="Arial" w:hAnsi="Arial" w:cs="Arial"/>
          <w:sz w:val="20"/>
          <w:szCs w:val="20"/>
        </w:rPr>
        <w:t xml:space="preserve"> tiêu kinh tế - xã hội để đánh giá hiệu quả, kết</w:t>
      </w:r>
      <w:r w:rsidR="00DF1E5F" w:rsidRPr="001C0164">
        <w:rPr>
          <w:rFonts w:ascii="Arial" w:hAnsi="Arial" w:cs="Arial"/>
          <w:sz w:val="20"/>
          <w:szCs w:val="20"/>
        </w:rPr>
        <w:t xml:space="preserve"> </w:t>
      </w:r>
      <w:r w:rsidRPr="001C0164">
        <w:rPr>
          <w:rFonts w:ascii="Arial" w:hAnsi="Arial" w:cs="Arial"/>
          <w:sz w:val="20"/>
          <w:szCs w:val="20"/>
        </w:rPr>
        <w:t xml:space="preserve">quả chỉ tiêu của từng nhiệm vụ, </w:t>
      </w:r>
      <w:r w:rsidR="00931A2D" w:rsidRPr="001C0164">
        <w:rPr>
          <w:rFonts w:ascii="Arial" w:hAnsi="Arial" w:cs="Arial"/>
          <w:sz w:val="20"/>
          <w:szCs w:val="20"/>
        </w:rPr>
        <w:t>chương</w:t>
      </w:r>
      <w:r w:rsidRPr="001C0164">
        <w:rPr>
          <w:rFonts w:ascii="Arial" w:hAnsi="Arial" w:cs="Arial"/>
          <w:sz w:val="20"/>
          <w:szCs w:val="20"/>
        </w:rPr>
        <w:t xml:space="preserve"> trình, </w:t>
      </w:r>
      <w:r w:rsidR="00931A2D" w:rsidRPr="001C0164">
        <w:rPr>
          <w:rFonts w:ascii="Arial" w:hAnsi="Arial" w:cs="Arial"/>
          <w:sz w:val="20"/>
          <w:szCs w:val="20"/>
        </w:rPr>
        <w:t>mục</w:t>
      </w:r>
      <w:r w:rsidRPr="001C0164">
        <w:rPr>
          <w:rFonts w:ascii="Arial" w:hAnsi="Arial" w:cs="Arial"/>
          <w:sz w:val="20"/>
          <w:szCs w:val="20"/>
        </w:rPr>
        <w:t xml:space="preserve"> tiêu, lĩnh vực được giao quản</w:t>
      </w:r>
      <w:r w:rsidR="00DF1E5F" w:rsidRPr="001C0164">
        <w:rPr>
          <w:rFonts w:ascii="Arial" w:hAnsi="Arial" w:cs="Arial"/>
          <w:sz w:val="20"/>
          <w:szCs w:val="20"/>
        </w:rPr>
        <w:t xml:space="preserve"> </w:t>
      </w:r>
      <w:r w:rsidRPr="001C0164">
        <w:rPr>
          <w:rFonts w:ascii="Arial" w:hAnsi="Arial" w:cs="Arial"/>
          <w:sz w:val="20"/>
          <w:szCs w:val="20"/>
        </w:rPr>
        <w:t>lý; thuyết minh chi tiết kinh phí chuyển sang năm sau, kinh phí hủy dự toán (nếu</w:t>
      </w:r>
      <w:r w:rsidR="00DF1E5F" w:rsidRPr="001C0164">
        <w:rPr>
          <w:rFonts w:ascii="Arial" w:hAnsi="Arial" w:cs="Arial"/>
          <w:sz w:val="20"/>
          <w:szCs w:val="20"/>
        </w:rPr>
        <w:t xml:space="preserve"> </w:t>
      </w:r>
      <w:r w:rsidRPr="001C0164">
        <w:rPr>
          <w:rFonts w:ascii="Arial" w:hAnsi="Arial" w:cs="Arial"/>
          <w:sz w:val="20"/>
          <w:szCs w:val="20"/>
        </w:rPr>
        <w:t>có), nộp NSNN; chi từ nguồn NSNN bằng ngoại tệ ... Nêu rõ nguyên nhân chênh</w:t>
      </w:r>
      <w:r w:rsidR="00DF1E5F" w:rsidRPr="001C0164">
        <w:rPr>
          <w:rFonts w:ascii="Arial" w:hAnsi="Arial" w:cs="Arial"/>
          <w:sz w:val="20"/>
          <w:szCs w:val="20"/>
        </w:rPr>
        <w:t xml:space="preserve"> </w:t>
      </w:r>
      <w:r w:rsidRPr="001C0164">
        <w:rPr>
          <w:rFonts w:ascii="Arial" w:hAnsi="Arial" w:cs="Arial"/>
          <w:sz w:val="20"/>
          <w:szCs w:val="20"/>
        </w:rPr>
        <w:t>lệch giữa số liệu xét duyệt với số liệu báo cáo của đơn vị được xét duyệt (nếu có).</w:t>
      </w:r>
    </w:p>
    <w:p w14:paraId="72D716F2" w14:textId="77777777" w:rsidR="00DF1E5F" w:rsidRPr="001C0164" w:rsidRDefault="00B1004F"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III. Nội dung đối chiếu s</w:t>
      </w:r>
      <w:r w:rsidR="00DF1E5F" w:rsidRPr="001C0164">
        <w:rPr>
          <w:rFonts w:ascii="Arial" w:hAnsi="Arial" w:cs="Arial"/>
          <w:b/>
          <w:sz w:val="20"/>
          <w:szCs w:val="20"/>
        </w:rPr>
        <w:t>ố liệu báo cáo kết quả hoạt động:</w:t>
      </w:r>
    </w:p>
    <w:p w14:paraId="40983B39"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 Tình hình thực hiện tiết kiệm chi từ nguồn NSNN, nguồn phí được khấu trừ, để lại (nếu có) theo các văn bản của cấp có thẩm quyền.</w:t>
      </w:r>
    </w:p>
    <w:p w14:paraId="2B24D68B"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 Tình hình thực hiện cơ chế tự chủ tài chính:</w:t>
      </w:r>
    </w:p>
    <w:p w14:paraId="3F476E5C" w14:textId="77777777" w:rsidR="00DF1E5F" w:rsidRPr="001C0164" w:rsidRDefault="00773F29"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lang w:val="en-US"/>
        </w:rPr>
        <w:t>Số</w:t>
      </w:r>
      <w:r w:rsidR="00DF1E5F" w:rsidRPr="001C0164">
        <w:rPr>
          <w:rFonts w:ascii="Arial" w:hAnsi="Arial" w:cs="Arial"/>
          <w:sz w:val="20"/>
          <w:szCs w:val="20"/>
        </w:rPr>
        <w:t xml:space="preserve"> chênh lệch thu, chi (tiết kiệm chi) cuối năm theo cơ </w:t>
      </w:r>
      <w:r w:rsidR="00E43DFD" w:rsidRPr="001C0164">
        <w:rPr>
          <w:rFonts w:ascii="Arial" w:hAnsi="Arial" w:cs="Arial"/>
          <w:sz w:val="20"/>
          <w:szCs w:val="20"/>
          <w:lang w:val="en-US"/>
        </w:rPr>
        <w:t>chế</w:t>
      </w:r>
      <w:r w:rsidR="00DF1E5F" w:rsidRPr="001C0164">
        <w:rPr>
          <w:rFonts w:ascii="Arial" w:hAnsi="Arial" w:cs="Arial"/>
          <w:sz w:val="20"/>
          <w:szCs w:val="20"/>
        </w:rPr>
        <w:t xml:space="preserve"> tài chính của cơ quan, đơn vị theo quy định của pháp luật (về cơ chế tự chủ của cơ quan hành chính nhà nước hoặc cơ chế tự chủ của đơn vị sự nghiệp công lập hoặc cơ chế tài chính đặc thù):</w:t>
      </w:r>
      <w:r w:rsidR="002E2F31" w:rsidRPr="001C0164">
        <w:rPr>
          <w:rFonts w:ascii="Arial" w:hAnsi="Arial" w:cs="Arial"/>
          <w:sz w:val="20"/>
          <w:szCs w:val="20"/>
          <w:lang w:val="en-US"/>
        </w:rPr>
        <w:t>……..</w:t>
      </w:r>
      <w:r w:rsidR="00DF1E5F" w:rsidRPr="001C0164">
        <w:rPr>
          <w:rFonts w:ascii="Arial" w:hAnsi="Arial" w:cs="Arial"/>
          <w:sz w:val="20"/>
          <w:szCs w:val="20"/>
        </w:rPr>
        <w:t xml:space="preserve"> đồng, trong đó:</w:t>
      </w:r>
    </w:p>
    <w:p w14:paraId="32618D6C"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 Phân phối theo cơ chế tài chính (trường hợp đơn vị được trích lập quỹ): ... đồng; gồm: Quỹ phát triển hoạt động sự nghiệp: ... đồng; Quỹ bổ sung thu nhập: ... đồng; Quỹ khen </w:t>
      </w:r>
      <w:r w:rsidR="00664E76" w:rsidRPr="001C0164">
        <w:rPr>
          <w:rFonts w:ascii="Arial" w:hAnsi="Arial" w:cs="Arial"/>
          <w:sz w:val="20"/>
          <w:szCs w:val="20"/>
          <w:lang w:val="en-US"/>
        </w:rPr>
        <w:t>thưởng</w:t>
      </w:r>
      <w:r w:rsidRPr="001C0164">
        <w:rPr>
          <w:rFonts w:ascii="Arial" w:hAnsi="Arial" w:cs="Arial"/>
          <w:sz w:val="20"/>
          <w:szCs w:val="20"/>
        </w:rPr>
        <w:t>, Quỹ phúc lợi:... đồng; quỹ khác.</w:t>
      </w:r>
    </w:p>
    <w:p w14:paraId="637B4571"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Phân phối theo cơ chế tài chính (trường hợp đơn vị không được trích lập các quỹ): ... đồng; gồm: Chi bổ sung thu nhập ... đồng; Chi khen thưởng ... đồng; Chi phúc lợi... đồng;...</w:t>
      </w:r>
    </w:p>
    <w:p w14:paraId="0B23FEC2"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3. Trích lập và sử dụng nguồn kinh phí cải cách tiền lương từ các nguồn kinh phí phát sinh tại đơn vị theo quy định (bao gồm nguồn NSNN; nguồn phí được khấu trừ, để lại; nguồn sản xuất kinh doanh dịch vụ và nguồn khác):</w:t>
      </w:r>
    </w:p>
    <w:p w14:paraId="7EF111DE"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Số dư năm trước chuyển sang:... đồng;</w:t>
      </w:r>
    </w:p>
    <w:p w14:paraId="0147771A"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Số trích lập cho cải cách tiền lương:.... đồng;</w:t>
      </w:r>
    </w:p>
    <w:p w14:paraId="2DB0C0E4"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 </w:t>
      </w:r>
      <w:r w:rsidR="00CD02FD" w:rsidRPr="001C0164">
        <w:rPr>
          <w:rFonts w:ascii="Arial" w:hAnsi="Arial" w:cs="Arial"/>
          <w:sz w:val="20"/>
          <w:szCs w:val="20"/>
          <w:lang w:val="en-US"/>
        </w:rPr>
        <w:t>Số</w:t>
      </w:r>
      <w:r w:rsidRPr="001C0164">
        <w:rPr>
          <w:rFonts w:ascii="Arial" w:hAnsi="Arial" w:cs="Arial"/>
          <w:sz w:val="20"/>
          <w:szCs w:val="20"/>
        </w:rPr>
        <w:t xml:space="preserve"> sử dụng:... đồng;</w:t>
      </w:r>
    </w:p>
    <w:p w14:paraId="70E4B741"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Số sử dụng cho đầu tư, mua sắm hoạt động chuyên môn và thực hiện cơ chế tự chủ (nếu có):... đồng;</w:t>
      </w:r>
    </w:p>
    <w:p w14:paraId="11572872"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Số dư kinh phí được phép chuyển sang năm sau sử dụng và quyết toán:....đồng.</w:t>
      </w:r>
    </w:p>
    <w:p w14:paraId="57B767F7" w14:textId="77777777" w:rsidR="00DF1E5F" w:rsidRPr="001C0164" w:rsidRDefault="001C0746"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lang w:val="en-US"/>
        </w:rPr>
        <w:t>IV</w:t>
      </w:r>
      <w:r w:rsidR="00DF1E5F" w:rsidRPr="001C0164">
        <w:rPr>
          <w:rFonts w:ascii="Arial" w:hAnsi="Arial" w:cs="Arial"/>
          <w:b/>
          <w:sz w:val="20"/>
          <w:szCs w:val="20"/>
        </w:rPr>
        <w:t>. Nhận xét và kiến nghị:</w:t>
      </w:r>
    </w:p>
    <w:p w14:paraId="321C64AB"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1. Nhận xét:</w:t>
      </w:r>
    </w:p>
    <w:p w14:paraId="064ECA38"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 </w:t>
      </w:r>
      <w:r w:rsidR="00006915" w:rsidRPr="001C0164">
        <w:rPr>
          <w:rFonts w:ascii="Arial" w:hAnsi="Arial" w:cs="Arial"/>
          <w:sz w:val="20"/>
          <w:szCs w:val="20"/>
        </w:rPr>
        <w:t xml:space="preserve">Về </w:t>
      </w:r>
      <w:r w:rsidRPr="001C0164">
        <w:rPr>
          <w:rFonts w:ascii="Arial" w:hAnsi="Arial" w:cs="Arial"/>
          <w:sz w:val="20"/>
          <w:szCs w:val="20"/>
        </w:rPr>
        <w:t>chấp hành thời hạn nộp báo cáo quyết toán.</w:t>
      </w:r>
    </w:p>
    <w:p w14:paraId="17B06E82"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 </w:t>
      </w:r>
      <w:r w:rsidR="00006915" w:rsidRPr="001C0164">
        <w:rPr>
          <w:rFonts w:ascii="Arial" w:hAnsi="Arial" w:cs="Arial"/>
          <w:sz w:val="20"/>
          <w:szCs w:val="20"/>
        </w:rPr>
        <w:t xml:space="preserve">Về </w:t>
      </w:r>
      <w:r w:rsidRPr="001C0164">
        <w:rPr>
          <w:rFonts w:ascii="Arial" w:hAnsi="Arial" w:cs="Arial"/>
          <w:sz w:val="20"/>
          <w:szCs w:val="20"/>
        </w:rPr>
        <w:t>các mẫu biểu báo cáo quyết toán.</w:t>
      </w:r>
    </w:p>
    <w:p w14:paraId="668C327D"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 </w:t>
      </w:r>
      <w:r w:rsidR="00006915" w:rsidRPr="001C0164">
        <w:rPr>
          <w:rFonts w:ascii="Arial" w:hAnsi="Arial" w:cs="Arial"/>
          <w:sz w:val="20"/>
          <w:szCs w:val="20"/>
        </w:rPr>
        <w:t xml:space="preserve">Về </w:t>
      </w:r>
      <w:r w:rsidRPr="001C0164">
        <w:rPr>
          <w:rFonts w:ascii="Arial" w:hAnsi="Arial" w:cs="Arial"/>
          <w:sz w:val="20"/>
          <w:szCs w:val="20"/>
        </w:rPr>
        <w:t xml:space="preserve">chấp hành các quy định của Nhà nước như: về lập, phân bổ và giao dự toán; về mua sắm, sửa chữa tài sản; chế độ thu, nộp NSNN; chế độ chi tiêu; hạch toán thu, chi, </w:t>
      </w:r>
      <w:r w:rsidR="00931A2D" w:rsidRPr="001C0164">
        <w:rPr>
          <w:rFonts w:ascii="Arial" w:hAnsi="Arial" w:cs="Arial"/>
          <w:sz w:val="20"/>
          <w:szCs w:val="20"/>
        </w:rPr>
        <w:t>mục</w:t>
      </w:r>
      <w:r w:rsidRPr="001C0164">
        <w:rPr>
          <w:rFonts w:ascii="Arial" w:hAnsi="Arial" w:cs="Arial"/>
          <w:sz w:val="20"/>
          <w:szCs w:val="20"/>
        </w:rPr>
        <w:t xml:space="preserve"> lục NSNN, về số dư kinh phí được phép chuyển sang năm sau sử dụng và quyết toán...</w:t>
      </w:r>
    </w:p>
    <w:p w14:paraId="2B79C745" w14:textId="77777777" w:rsidR="00DF1E5F" w:rsidRPr="001C0164" w:rsidRDefault="00DF1E5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 xml:space="preserve">- </w:t>
      </w:r>
      <w:r w:rsidR="00F3445F" w:rsidRPr="001C0164">
        <w:rPr>
          <w:rFonts w:ascii="Arial" w:hAnsi="Arial" w:cs="Arial"/>
          <w:sz w:val="20"/>
          <w:szCs w:val="20"/>
        </w:rPr>
        <w:t xml:space="preserve">Về </w:t>
      </w:r>
      <w:r w:rsidRPr="001C0164">
        <w:rPr>
          <w:rFonts w:ascii="Arial" w:hAnsi="Arial" w:cs="Arial"/>
          <w:sz w:val="20"/>
          <w:szCs w:val="20"/>
        </w:rPr>
        <w:t>thực hiện các kiến nghị của Kiểm toán Nhà nước, thanh tra và cơ quan tài chính.</w:t>
      </w:r>
    </w:p>
    <w:p w14:paraId="79DE5E15" w14:textId="77777777" w:rsidR="00DF0AD2" w:rsidRPr="001C0164" w:rsidRDefault="00DF0AD2"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lang w:val="en-US"/>
        </w:rPr>
        <w:t>……..</w:t>
      </w:r>
    </w:p>
    <w:p w14:paraId="62CC386C"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2. Kiến nghị:</w:t>
      </w:r>
    </w:p>
    <w:p w14:paraId="4F9D7D8C" w14:textId="77777777" w:rsidR="00FA369D" w:rsidRPr="001C0164" w:rsidRDefault="00DF1E5F" w:rsidP="004E49DA">
      <w:pPr>
        <w:adjustRightInd w:val="0"/>
        <w:snapToGrid w:val="0"/>
        <w:ind w:firstLine="720"/>
        <w:jc w:val="both"/>
        <w:rPr>
          <w:rFonts w:ascii="Arial" w:hAnsi="Arial" w:cs="Arial"/>
          <w:sz w:val="20"/>
          <w:szCs w:val="20"/>
          <w:lang w:val="en-US"/>
        </w:rPr>
      </w:pPr>
      <w:r w:rsidRPr="001C0164">
        <w:rPr>
          <w:rFonts w:ascii="Arial" w:hAnsi="Arial" w:cs="Arial"/>
          <w:sz w:val="20"/>
          <w:szCs w:val="20"/>
        </w:rPr>
        <w:t xml:space="preserve">Nêu các nội dung cần kiến nghị của đơn vị xét duyệt liên quan đến chấp hành các quy định của Nhà nước và thực hiện các kiến nghị của Kiểm toán Nhà nước, thanh tra và cơ quan tài chính của </w:t>
      </w:r>
      <w:r w:rsidRPr="001C0164">
        <w:rPr>
          <w:rFonts w:ascii="Arial" w:hAnsi="Arial" w:cs="Arial"/>
          <w:sz w:val="20"/>
          <w:szCs w:val="20"/>
        </w:rPr>
        <w:lastRenderedPageBreak/>
        <w:t>đơn vị được xét duyệt.</w:t>
      </w:r>
    </w:p>
    <w:p w14:paraId="67E6366E" w14:textId="77777777" w:rsidR="00FA369D" w:rsidRPr="001C0164" w:rsidRDefault="00FA369D" w:rsidP="004E49DA">
      <w:pPr>
        <w:adjustRightInd w:val="0"/>
        <w:snapToGrid w:val="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412"/>
        <w:gridCol w:w="5614"/>
      </w:tblGrid>
      <w:tr w:rsidR="00FA369D" w:rsidRPr="001C0164" w14:paraId="3C7EE46E" w14:textId="77777777" w:rsidTr="001C0164">
        <w:tc>
          <w:tcPr>
            <w:tcW w:w="1890" w:type="pct"/>
          </w:tcPr>
          <w:p w14:paraId="05C2FA3F" w14:textId="7B8057AA" w:rsidR="00FA369D" w:rsidRPr="001C0164" w:rsidRDefault="00FA369D" w:rsidP="004E49DA">
            <w:pPr>
              <w:widowControl/>
              <w:adjustRightInd w:val="0"/>
              <w:snapToGrid w:val="0"/>
              <w:rPr>
                <w:rFonts w:ascii="Arial" w:eastAsia="Arial Unicode MS" w:hAnsi="Arial" w:cs="Arial"/>
                <w:sz w:val="20"/>
                <w:szCs w:val="20"/>
              </w:rPr>
            </w:pPr>
            <w:r w:rsidRPr="001C0164">
              <w:rPr>
                <w:rFonts w:ascii="Arial" w:eastAsia="Arial Unicode MS" w:hAnsi="Arial" w:cs="Arial"/>
                <w:b/>
                <w:i/>
                <w:sz w:val="20"/>
                <w:szCs w:val="20"/>
              </w:rPr>
              <w:t>Nơi nhận:</w:t>
            </w:r>
            <w:r w:rsidRPr="001C0164">
              <w:rPr>
                <w:rFonts w:ascii="Arial" w:eastAsia="Arial Unicode MS" w:hAnsi="Arial" w:cs="Arial"/>
                <w:b/>
                <w:i/>
                <w:sz w:val="20"/>
                <w:szCs w:val="20"/>
              </w:rPr>
              <w:br/>
            </w:r>
            <w:r w:rsidR="00A70BD4" w:rsidRPr="001C0164">
              <w:rPr>
                <w:rFonts w:ascii="Arial" w:eastAsia="Arial Unicode MS" w:hAnsi="Arial" w:cs="Arial"/>
                <w:sz w:val="20"/>
                <w:szCs w:val="20"/>
              </w:rPr>
              <w:t>- Đơn vị được XD quyết toán;</w:t>
            </w:r>
            <w:r w:rsidR="00A70BD4" w:rsidRPr="001C0164">
              <w:rPr>
                <w:rFonts w:ascii="Arial" w:eastAsia="Arial Unicode MS" w:hAnsi="Arial" w:cs="Arial"/>
                <w:sz w:val="20"/>
                <w:szCs w:val="20"/>
                <w:lang w:val="en-US"/>
              </w:rPr>
              <w:br/>
            </w:r>
            <w:r w:rsidR="00A70BD4" w:rsidRPr="001C0164">
              <w:rPr>
                <w:rFonts w:ascii="Arial" w:eastAsia="Arial Unicode MS" w:hAnsi="Arial" w:cs="Arial"/>
                <w:sz w:val="20"/>
                <w:szCs w:val="20"/>
              </w:rPr>
              <w:t>- Các đơn vị liên quan như: cơ quan tài chính</w:t>
            </w:r>
            <w:r w:rsidR="00A70BD4" w:rsidRPr="001C0164">
              <w:rPr>
                <w:rFonts w:ascii="Arial" w:eastAsia="Arial Unicode MS" w:hAnsi="Arial" w:cs="Arial"/>
                <w:sz w:val="20"/>
                <w:szCs w:val="20"/>
                <w:lang w:val="en-US"/>
              </w:rPr>
              <w:t xml:space="preserve"> </w:t>
            </w:r>
            <w:r w:rsidR="00A70BD4" w:rsidRPr="001C0164">
              <w:rPr>
                <w:rFonts w:ascii="Arial" w:eastAsia="Arial Unicode MS" w:hAnsi="Arial" w:cs="Arial"/>
                <w:sz w:val="20"/>
                <w:szCs w:val="20"/>
              </w:rPr>
              <w:t>(đối với thông báo XD của ĐVDT cấp I, ĐVDT cấp trên), đơn vị dự toán cấp I (đối với thông báo của đơn vị dự toán cấp trên XD đơn vị dự toán cấp dưới);</w:t>
            </w:r>
            <w:r w:rsidR="00A70BD4" w:rsidRPr="001C0164">
              <w:rPr>
                <w:rFonts w:ascii="Arial" w:eastAsia="Arial Unicode MS" w:hAnsi="Arial" w:cs="Arial"/>
                <w:sz w:val="20"/>
                <w:szCs w:val="20"/>
                <w:lang w:val="en-US"/>
              </w:rPr>
              <w:br/>
            </w:r>
            <w:r w:rsidR="00A70BD4" w:rsidRPr="001C0164">
              <w:rPr>
                <w:rFonts w:ascii="Arial" w:eastAsia="Arial Unicode MS" w:hAnsi="Arial" w:cs="Arial"/>
                <w:sz w:val="20"/>
                <w:szCs w:val="20"/>
              </w:rPr>
              <w:t>- Lưu: VT, nơi phát hành.</w:t>
            </w:r>
          </w:p>
        </w:tc>
        <w:tc>
          <w:tcPr>
            <w:tcW w:w="3110" w:type="pct"/>
          </w:tcPr>
          <w:p w14:paraId="24070606" w14:textId="77777777" w:rsidR="00FA369D" w:rsidRPr="001C0164" w:rsidRDefault="00A70BD4" w:rsidP="004E49DA">
            <w:pPr>
              <w:widowControl/>
              <w:adjustRightInd w:val="0"/>
              <w:snapToGrid w:val="0"/>
              <w:jc w:val="center"/>
              <w:rPr>
                <w:rFonts w:ascii="Arial" w:eastAsia="Arial Unicode MS" w:hAnsi="Arial" w:cs="Arial"/>
                <w:b/>
                <w:sz w:val="20"/>
                <w:szCs w:val="20"/>
                <w:lang w:val="en-US"/>
              </w:rPr>
            </w:pPr>
            <w:r w:rsidRPr="001C0164">
              <w:rPr>
                <w:rFonts w:ascii="Arial" w:eastAsia="Arial Unicode MS" w:hAnsi="Arial" w:cs="Arial"/>
                <w:b/>
                <w:sz w:val="20"/>
                <w:szCs w:val="20"/>
              </w:rPr>
              <w:t>THỦ TRƯỞNG ĐƠN VỊ DỰ TOÁN CẤP TRÊN</w:t>
            </w:r>
            <w:r w:rsidRPr="001C0164">
              <w:rPr>
                <w:rFonts w:ascii="Arial" w:eastAsia="Arial Unicode MS" w:hAnsi="Arial" w:cs="Arial"/>
                <w:b/>
                <w:sz w:val="20"/>
                <w:szCs w:val="20"/>
                <w:lang w:val="en-US"/>
              </w:rPr>
              <w:br/>
            </w:r>
            <w:r w:rsidRPr="001C0164">
              <w:rPr>
                <w:rFonts w:ascii="Arial" w:eastAsia="Arial Unicode MS" w:hAnsi="Arial" w:cs="Arial"/>
                <w:i/>
                <w:sz w:val="20"/>
                <w:szCs w:val="20"/>
              </w:rPr>
              <w:t>(K</w:t>
            </w:r>
            <w:r w:rsidRPr="001C0164">
              <w:rPr>
                <w:rFonts w:ascii="Arial" w:eastAsia="Arial Unicode MS" w:hAnsi="Arial" w:cs="Arial"/>
                <w:i/>
                <w:sz w:val="20"/>
                <w:szCs w:val="20"/>
                <w:lang w:val="en-US"/>
              </w:rPr>
              <w:t>ý,</w:t>
            </w:r>
            <w:r w:rsidRPr="001C0164">
              <w:rPr>
                <w:rFonts w:ascii="Arial" w:eastAsia="Arial Unicode MS" w:hAnsi="Arial" w:cs="Arial"/>
                <w:i/>
                <w:sz w:val="20"/>
                <w:szCs w:val="20"/>
              </w:rPr>
              <w:t xml:space="preserve"> ghi rõ họ tên và đóng dấu)</w:t>
            </w:r>
          </w:p>
        </w:tc>
      </w:tr>
    </w:tbl>
    <w:p w14:paraId="6B0E180A" w14:textId="77777777" w:rsidR="00DF1E5F" w:rsidRPr="001C0164" w:rsidRDefault="00DF1E5F" w:rsidP="001C0164">
      <w:pPr>
        <w:adjustRightInd w:val="0"/>
        <w:snapToGrid w:val="0"/>
        <w:spacing w:after="120"/>
        <w:ind w:firstLine="720"/>
        <w:jc w:val="both"/>
        <w:rPr>
          <w:rFonts w:ascii="Arial" w:hAnsi="Arial" w:cs="Arial"/>
          <w:sz w:val="20"/>
          <w:szCs w:val="20"/>
        </w:rPr>
      </w:pPr>
    </w:p>
    <w:p w14:paraId="16BD2DCC" w14:textId="665E3533" w:rsidR="00DF1E5F" w:rsidRPr="001C0164" w:rsidRDefault="004E49DA" w:rsidP="001C0164">
      <w:pPr>
        <w:adjustRightInd w:val="0"/>
        <w:snapToGrid w:val="0"/>
        <w:spacing w:after="120"/>
        <w:ind w:firstLine="720"/>
        <w:jc w:val="both"/>
        <w:rPr>
          <w:rFonts w:ascii="Arial" w:hAnsi="Arial" w:cs="Arial"/>
          <w:sz w:val="20"/>
          <w:szCs w:val="20"/>
        </w:rPr>
      </w:pPr>
      <w:r w:rsidRPr="004E49DA">
        <w:rPr>
          <w:rFonts w:ascii="Arial" w:hAnsi="Arial" w:cs="Arial"/>
          <w:sz w:val="20"/>
          <w:szCs w:val="20"/>
        </w:rPr>
        <w:drawing>
          <wp:inline distT="0" distB="0" distL="0" distR="0" wp14:anchorId="472BC297" wp14:editId="3CAE9BB7">
            <wp:extent cx="2408061" cy="633413"/>
            <wp:effectExtent l="0" t="0" r="0" b="0"/>
            <wp:docPr id="24063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31441" name=""/>
                    <pic:cNvPicPr/>
                  </pic:nvPicPr>
                  <pic:blipFill>
                    <a:blip r:embed="rId6"/>
                    <a:stretch>
                      <a:fillRect/>
                    </a:stretch>
                  </pic:blipFill>
                  <pic:spPr>
                    <a:xfrm>
                      <a:off x="0" y="0"/>
                      <a:ext cx="2432222" cy="639768"/>
                    </a:xfrm>
                    <a:prstGeom prst="rect">
                      <a:avLst/>
                    </a:prstGeom>
                  </pic:spPr>
                </pic:pic>
              </a:graphicData>
            </a:graphic>
          </wp:inline>
        </w:drawing>
      </w:r>
    </w:p>
    <w:p w14:paraId="7292AFD1" w14:textId="77777777" w:rsidR="00DF1E5F" w:rsidRPr="001C0164" w:rsidRDefault="00DF1E5F" w:rsidP="001C0164">
      <w:pPr>
        <w:adjustRightInd w:val="0"/>
        <w:snapToGrid w:val="0"/>
        <w:spacing w:after="120"/>
        <w:ind w:firstLine="720"/>
        <w:jc w:val="both"/>
        <w:rPr>
          <w:rFonts w:ascii="Arial" w:hAnsi="Arial" w:cs="Arial"/>
          <w:i/>
          <w:sz w:val="20"/>
          <w:szCs w:val="20"/>
        </w:rPr>
      </w:pPr>
    </w:p>
    <w:p w14:paraId="11987F5E" w14:textId="77777777" w:rsidR="004E49DA" w:rsidRDefault="004E49DA" w:rsidP="001C0164">
      <w:pPr>
        <w:adjustRightInd w:val="0"/>
        <w:snapToGrid w:val="0"/>
        <w:spacing w:after="120"/>
        <w:ind w:firstLine="720"/>
        <w:jc w:val="both"/>
        <w:rPr>
          <w:rFonts w:ascii="Arial" w:hAnsi="Arial" w:cs="Arial"/>
          <w:b/>
          <w:sz w:val="20"/>
          <w:szCs w:val="20"/>
        </w:rPr>
        <w:sectPr w:rsidR="004E49DA" w:rsidSect="001C0164">
          <w:pgSz w:w="11906" w:h="16838"/>
          <w:pgMar w:top="1440" w:right="1440" w:bottom="1440" w:left="1440" w:header="720" w:footer="720" w:gutter="0"/>
          <w:pgNumType w:start="1"/>
          <w:cols w:space="720"/>
          <w:docGrid w:linePitch="360"/>
        </w:sectPr>
      </w:pPr>
      <w:bookmarkStart w:id="56" w:name="chuong_pl_9"/>
    </w:p>
    <w:p w14:paraId="006FD46C" w14:textId="77777777" w:rsidR="00DF1E5F" w:rsidRPr="001C0164" w:rsidRDefault="004353DB" w:rsidP="004E49DA">
      <w:pPr>
        <w:widowControl/>
        <w:adjustRightInd w:val="0"/>
        <w:snapToGrid w:val="0"/>
        <w:jc w:val="right"/>
        <w:rPr>
          <w:rFonts w:ascii="Arial" w:hAnsi="Arial" w:cs="Arial"/>
          <w:b/>
          <w:sz w:val="20"/>
          <w:szCs w:val="20"/>
        </w:rPr>
      </w:pPr>
      <w:r w:rsidRPr="001C0164">
        <w:rPr>
          <w:rFonts w:ascii="Arial" w:hAnsi="Arial" w:cs="Arial"/>
          <w:b/>
          <w:sz w:val="20"/>
          <w:szCs w:val="20"/>
        </w:rPr>
        <w:lastRenderedPageBreak/>
        <w:t>Mẫu biểu số 2a</w:t>
      </w:r>
      <w:bookmarkEnd w:id="56"/>
    </w:p>
    <w:p w14:paraId="5D34F180" w14:textId="77777777" w:rsidR="00DF1E5F" w:rsidRPr="001C0164" w:rsidRDefault="004353DB" w:rsidP="004E49DA">
      <w:pPr>
        <w:widowControl/>
        <w:adjustRightInd w:val="0"/>
        <w:snapToGrid w:val="0"/>
        <w:jc w:val="center"/>
        <w:rPr>
          <w:rFonts w:ascii="Arial" w:hAnsi="Arial" w:cs="Arial"/>
          <w:b/>
          <w:sz w:val="20"/>
          <w:szCs w:val="20"/>
        </w:rPr>
      </w:pPr>
      <w:bookmarkStart w:id="57" w:name="chuong_pl_9_name"/>
      <w:r w:rsidRPr="001C0164">
        <w:rPr>
          <w:rFonts w:ascii="Arial" w:hAnsi="Arial" w:cs="Arial"/>
          <w:b/>
          <w:sz w:val="20"/>
          <w:szCs w:val="20"/>
        </w:rPr>
        <w:t>SỐ LIỆU XÉT DUYỆT THU PHÍ, LỆ PHÍ NĂM...</w:t>
      </w:r>
      <w:bookmarkEnd w:id="57"/>
      <w:r w:rsidR="009908E8" w:rsidRPr="001C0164">
        <w:rPr>
          <w:rFonts w:ascii="Arial" w:hAnsi="Arial" w:cs="Arial"/>
          <w:b/>
          <w:sz w:val="20"/>
          <w:szCs w:val="20"/>
          <w:lang w:val="en-US"/>
        </w:rPr>
        <w:br/>
      </w:r>
      <w:r w:rsidR="009908E8" w:rsidRPr="001C0164">
        <w:rPr>
          <w:rFonts w:ascii="Arial" w:hAnsi="Arial" w:cs="Arial"/>
          <w:b/>
          <w:sz w:val="20"/>
          <w:szCs w:val="20"/>
        </w:rPr>
        <w:t>ĐƠN VỊ:...</w:t>
      </w:r>
    </w:p>
    <w:p w14:paraId="5321932B" w14:textId="77777777" w:rsidR="00DF1E5F" w:rsidRDefault="00DF1E5F" w:rsidP="004E49DA">
      <w:pPr>
        <w:widowControl/>
        <w:adjustRightInd w:val="0"/>
        <w:snapToGrid w:val="0"/>
        <w:jc w:val="center"/>
        <w:rPr>
          <w:rFonts w:ascii="Arial" w:hAnsi="Arial" w:cs="Arial"/>
          <w:i/>
          <w:sz w:val="20"/>
          <w:szCs w:val="20"/>
          <w:lang w:val="en-US"/>
        </w:rPr>
      </w:pPr>
      <w:r w:rsidRPr="001C0164">
        <w:rPr>
          <w:rFonts w:ascii="Arial" w:hAnsi="Arial" w:cs="Arial"/>
          <w:i/>
          <w:sz w:val="20"/>
          <w:szCs w:val="20"/>
        </w:rPr>
        <w:t xml:space="preserve">(Kèm theo Thông báo xét duyệt quyết toán số </w:t>
      </w:r>
      <w:r w:rsidR="00F01667" w:rsidRPr="001C0164">
        <w:rPr>
          <w:rFonts w:ascii="Arial" w:hAnsi="Arial" w:cs="Arial"/>
          <w:i/>
          <w:sz w:val="20"/>
          <w:szCs w:val="20"/>
          <w:lang w:val="en-US"/>
        </w:rPr>
        <w:t>….</w:t>
      </w:r>
      <w:r w:rsidRPr="001C0164">
        <w:rPr>
          <w:rFonts w:ascii="Arial" w:hAnsi="Arial" w:cs="Arial"/>
          <w:i/>
          <w:sz w:val="20"/>
          <w:szCs w:val="20"/>
        </w:rPr>
        <w:t>/</w:t>
      </w:r>
      <w:r w:rsidR="00F01667" w:rsidRPr="001C0164">
        <w:rPr>
          <w:rFonts w:ascii="Arial" w:hAnsi="Arial" w:cs="Arial"/>
          <w:i/>
          <w:sz w:val="20"/>
          <w:szCs w:val="20"/>
        </w:rPr>
        <w:t>…</w:t>
      </w:r>
      <w:r w:rsidR="00F01667" w:rsidRPr="001C0164">
        <w:rPr>
          <w:rFonts w:ascii="Arial" w:hAnsi="Arial" w:cs="Arial"/>
          <w:i/>
          <w:sz w:val="20"/>
          <w:szCs w:val="20"/>
          <w:lang w:val="en-US"/>
        </w:rPr>
        <w:t>..</w:t>
      </w:r>
      <w:r w:rsidRPr="001C0164">
        <w:rPr>
          <w:rFonts w:ascii="Arial" w:hAnsi="Arial" w:cs="Arial"/>
          <w:i/>
          <w:sz w:val="20"/>
          <w:szCs w:val="20"/>
        </w:rPr>
        <w:t xml:space="preserve"> ngày </w:t>
      </w:r>
      <w:r w:rsidR="00F01667" w:rsidRPr="001C0164">
        <w:rPr>
          <w:rFonts w:ascii="Arial" w:hAnsi="Arial" w:cs="Arial"/>
          <w:i/>
          <w:sz w:val="20"/>
          <w:szCs w:val="20"/>
          <w:lang w:val="en-US"/>
        </w:rPr>
        <w:t>….</w:t>
      </w:r>
      <w:r w:rsidRPr="001C0164">
        <w:rPr>
          <w:rFonts w:ascii="Arial" w:hAnsi="Arial" w:cs="Arial"/>
          <w:i/>
          <w:sz w:val="20"/>
          <w:szCs w:val="20"/>
        </w:rPr>
        <w:t>/</w:t>
      </w:r>
      <w:r w:rsidR="00F01667" w:rsidRPr="001C0164">
        <w:rPr>
          <w:rFonts w:ascii="Arial" w:hAnsi="Arial" w:cs="Arial"/>
          <w:i/>
          <w:sz w:val="20"/>
          <w:szCs w:val="20"/>
          <w:lang w:val="en-US"/>
        </w:rPr>
        <w:t>….</w:t>
      </w:r>
      <w:r w:rsidR="00F01667" w:rsidRPr="001C0164">
        <w:rPr>
          <w:rFonts w:ascii="Arial" w:hAnsi="Arial" w:cs="Arial"/>
          <w:i/>
          <w:sz w:val="20"/>
          <w:szCs w:val="20"/>
        </w:rPr>
        <w:t xml:space="preserve"> /</w:t>
      </w:r>
      <w:r w:rsidR="00F01667" w:rsidRPr="001C0164">
        <w:rPr>
          <w:rFonts w:ascii="Arial" w:hAnsi="Arial" w:cs="Arial"/>
          <w:i/>
          <w:sz w:val="20"/>
          <w:szCs w:val="20"/>
          <w:lang w:val="en-US"/>
        </w:rPr>
        <w:t>…..</w:t>
      </w:r>
      <w:r w:rsidRPr="001C0164">
        <w:rPr>
          <w:rFonts w:ascii="Arial" w:hAnsi="Arial" w:cs="Arial"/>
          <w:i/>
          <w:sz w:val="20"/>
          <w:szCs w:val="20"/>
        </w:rPr>
        <w:t>)</w:t>
      </w:r>
    </w:p>
    <w:p w14:paraId="1876224C" w14:textId="77777777" w:rsidR="004E49DA" w:rsidRPr="004E49DA" w:rsidRDefault="004E49DA" w:rsidP="004E49DA">
      <w:pPr>
        <w:widowControl/>
        <w:adjustRightInd w:val="0"/>
        <w:snapToGrid w:val="0"/>
        <w:jc w:val="center"/>
        <w:rPr>
          <w:rFonts w:ascii="Arial" w:hAnsi="Arial" w:cs="Arial"/>
          <w:i/>
          <w:sz w:val="20"/>
          <w:szCs w:val="20"/>
          <w:lang w:val="en-US"/>
        </w:rPr>
      </w:pPr>
    </w:p>
    <w:p w14:paraId="4A17AB7E" w14:textId="77777777" w:rsidR="00DF1E5F" w:rsidRPr="001C0164" w:rsidRDefault="00DF1E5F" w:rsidP="004E49DA">
      <w:pPr>
        <w:widowControl/>
        <w:adjustRightInd w:val="0"/>
        <w:snapToGrid w:val="0"/>
        <w:jc w:val="right"/>
        <w:rPr>
          <w:rFonts w:ascii="Arial" w:hAnsi="Arial" w:cs="Arial"/>
          <w:i/>
          <w:sz w:val="20"/>
          <w:szCs w:val="20"/>
        </w:rPr>
      </w:pPr>
      <w:r w:rsidRPr="001C0164">
        <w:rPr>
          <w:rFonts w:ascii="Arial" w:hAnsi="Arial" w:cs="Arial"/>
          <w:i/>
          <w:sz w:val="20"/>
          <w:szCs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48"/>
        <w:gridCol w:w="2993"/>
        <w:gridCol w:w="1647"/>
        <w:gridCol w:w="1661"/>
        <w:gridCol w:w="1671"/>
      </w:tblGrid>
      <w:tr w:rsidR="00DF1E5F" w:rsidRPr="001C0164" w14:paraId="31E78768" w14:textId="77777777" w:rsidTr="001C0164">
        <w:tblPrEx>
          <w:tblCellMar>
            <w:top w:w="0" w:type="dxa"/>
            <w:left w:w="0" w:type="dxa"/>
            <w:bottom w:w="0" w:type="dxa"/>
            <w:right w:w="0" w:type="dxa"/>
          </w:tblCellMar>
        </w:tblPrEx>
        <w:tc>
          <w:tcPr>
            <w:tcW w:w="581" w:type="pct"/>
            <w:shd w:val="clear" w:color="auto" w:fill="FFFFFF"/>
            <w:vAlign w:val="center"/>
          </w:tcPr>
          <w:p w14:paraId="091AD692"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Chỉ tiêu</w:t>
            </w:r>
          </w:p>
        </w:tc>
        <w:tc>
          <w:tcPr>
            <w:tcW w:w="1659" w:type="pct"/>
            <w:shd w:val="clear" w:color="auto" w:fill="FFFFFF"/>
            <w:vAlign w:val="center"/>
          </w:tcPr>
          <w:p w14:paraId="65A651B0"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Nội dung</w:t>
            </w:r>
          </w:p>
        </w:tc>
        <w:tc>
          <w:tcPr>
            <w:tcW w:w="913" w:type="pct"/>
            <w:shd w:val="clear" w:color="auto" w:fill="FFFFFF"/>
            <w:vAlign w:val="center"/>
          </w:tcPr>
          <w:p w14:paraId="3898C50C"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Dự toán</w:t>
            </w:r>
          </w:p>
        </w:tc>
        <w:tc>
          <w:tcPr>
            <w:tcW w:w="921" w:type="pct"/>
            <w:shd w:val="clear" w:color="auto" w:fill="FFFFFF"/>
            <w:vAlign w:val="center"/>
          </w:tcPr>
          <w:p w14:paraId="57CC3DB7"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Thực hiện</w:t>
            </w:r>
          </w:p>
        </w:tc>
        <w:tc>
          <w:tcPr>
            <w:tcW w:w="927" w:type="pct"/>
            <w:shd w:val="clear" w:color="auto" w:fill="FFFFFF"/>
            <w:vAlign w:val="center"/>
          </w:tcPr>
          <w:p w14:paraId="516885F2"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So sánh TH/DT</w:t>
            </w:r>
            <w:r w:rsidR="00DD661C" w:rsidRPr="001C0164">
              <w:rPr>
                <w:rFonts w:ascii="Arial" w:hAnsi="Arial" w:cs="Arial"/>
                <w:b/>
                <w:sz w:val="20"/>
                <w:szCs w:val="20"/>
                <w:lang w:val="en-US"/>
              </w:rPr>
              <w:t xml:space="preserve"> </w:t>
            </w:r>
            <w:r w:rsidRPr="001C0164">
              <w:rPr>
                <w:rFonts w:ascii="Arial" w:hAnsi="Arial" w:cs="Arial"/>
                <w:b/>
                <w:sz w:val="20"/>
                <w:szCs w:val="20"/>
              </w:rPr>
              <w:t>(%)</w:t>
            </w:r>
          </w:p>
        </w:tc>
      </w:tr>
      <w:tr w:rsidR="00DF1E5F" w:rsidRPr="001C0164" w14:paraId="1B12D819" w14:textId="77777777" w:rsidTr="001C0164">
        <w:tblPrEx>
          <w:tblCellMar>
            <w:top w:w="0" w:type="dxa"/>
            <w:left w:w="0" w:type="dxa"/>
            <w:bottom w:w="0" w:type="dxa"/>
            <w:right w:w="0" w:type="dxa"/>
          </w:tblCellMar>
        </w:tblPrEx>
        <w:tc>
          <w:tcPr>
            <w:tcW w:w="581" w:type="pct"/>
            <w:shd w:val="clear" w:color="auto" w:fill="FFFFFF"/>
            <w:vAlign w:val="center"/>
          </w:tcPr>
          <w:p w14:paraId="1A42693D"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1659" w:type="pct"/>
            <w:shd w:val="clear" w:color="auto" w:fill="FFFFFF"/>
            <w:vAlign w:val="center"/>
          </w:tcPr>
          <w:p w14:paraId="00CC1571"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913" w:type="pct"/>
            <w:shd w:val="clear" w:color="auto" w:fill="FFFFFF"/>
            <w:vAlign w:val="center"/>
          </w:tcPr>
          <w:p w14:paraId="305F4015"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921" w:type="pct"/>
            <w:shd w:val="clear" w:color="auto" w:fill="FFFFFF"/>
            <w:vAlign w:val="center"/>
          </w:tcPr>
          <w:p w14:paraId="512A29AA"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927" w:type="pct"/>
            <w:shd w:val="clear" w:color="auto" w:fill="FFFFFF"/>
            <w:vAlign w:val="center"/>
          </w:tcPr>
          <w:p w14:paraId="598D4166"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3= 2/1</w:t>
            </w:r>
          </w:p>
        </w:tc>
      </w:tr>
      <w:tr w:rsidR="00DF1E5F" w:rsidRPr="001C0164" w14:paraId="05B94781" w14:textId="77777777" w:rsidTr="001C0164">
        <w:tblPrEx>
          <w:tblCellMar>
            <w:top w:w="0" w:type="dxa"/>
            <w:left w:w="0" w:type="dxa"/>
            <w:bottom w:w="0" w:type="dxa"/>
            <w:right w:w="0" w:type="dxa"/>
          </w:tblCellMar>
        </w:tblPrEx>
        <w:tc>
          <w:tcPr>
            <w:tcW w:w="581" w:type="pct"/>
            <w:shd w:val="clear" w:color="auto" w:fill="FFFFFF"/>
            <w:vAlign w:val="center"/>
          </w:tcPr>
          <w:p w14:paraId="3CF8FC17" w14:textId="77777777" w:rsidR="00DF1E5F" w:rsidRPr="001C0164" w:rsidRDefault="00DF1E5F" w:rsidP="004E49DA">
            <w:pPr>
              <w:widowControl/>
              <w:adjustRightInd w:val="0"/>
              <w:snapToGrid w:val="0"/>
              <w:jc w:val="center"/>
              <w:rPr>
                <w:rFonts w:ascii="Arial" w:hAnsi="Arial" w:cs="Arial"/>
                <w:sz w:val="20"/>
                <w:szCs w:val="20"/>
              </w:rPr>
            </w:pPr>
          </w:p>
        </w:tc>
        <w:tc>
          <w:tcPr>
            <w:tcW w:w="1659" w:type="pct"/>
            <w:shd w:val="clear" w:color="auto" w:fill="FFFFFF"/>
            <w:vAlign w:val="center"/>
          </w:tcPr>
          <w:p w14:paraId="36EBE35C"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Nội dung như mẫu biểu số</w:t>
            </w:r>
            <w:r w:rsidR="00C1724A" w:rsidRPr="001C0164">
              <w:rPr>
                <w:rFonts w:ascii="Arial" w:hAnsi="Arial" w:cs="Arial"/>
                <w:b/>
                <w:sz w:val="20"/>
                <w:szCs w:val="20"/>
              </w:rPr>
              <w:t xml:space="preserve"> </w:t>
            </w:r>
            <w:r w:rsidR="00C1724A" w:rsidRPr="001C0164">
              <w:rPr>
                <w:rFonts w:ascii="Arial" w:hAnsi="Arial" w:cs="Arial"/>
                <w:b/>
                <w:sz w:val="20"/>
                <w:szCs w:val="20"/>
                <w:lang w:val="en-US"/>
              </w:rPr>
              <w:t>1</w:t>
            </w:r>
            <w:r w:rsidRPr="001C0164">
              <w:rPr>
                <w:rFonts w:ascii="Arial" w:hAnsi="Arial" w:cs="Arial"/>
                <w:b/>
                <w:sz w:val="20"/>
                <w:szCs w:val="20"/>
              </w:rPr>
              <w:t xml:space="preserve">a ban hành kèm theo </w:t>
            </w:r>
            <w:r w:rsidR="00931A2D" w:rsidRPr="001C0164">
              <w:rPr>
                <w:rFonts w:ascii="Arial" w:hAnsi="Arial" w:cs="Arial"/>
                <w:b/>
                <w:sz w:val="20"/>
                <w:szCs w:val="20"/>
              </w:rPr>
              <w:t>Thông tư này</w:t>
            </w:r>
          </w:p>
        </w:tc>
        <w:tc>
          <w:tcPr>
            <w:tcW w:w="913" w:type="pct"/>
            <w:shd w:val="clear" w:color="auto" w:fill="FFFFFF"/>
            <w:vAlign w:val="center"/>
          </w:tcPr>
          <w:p w14:paraId="127E1492" w14:textId="77777777" w:rsidR="00DF1E5F" w:rsidRPr="001C0164" w:rsidRDefault="00DF1E5F" w:rsidP="004E49DA">
            <w:pPr>
              <w:widowControl/>
              <w:adjustRightInd w:val="0"/>
              <w:snapToGrid w:val="0"/>
              <w:jc w:val="center"/>
              <w:rPr>
                <w:rFonts w:ascii="Arial" w:hAnsi="Arial" w:cs="Arial"/>
                <w:sz w:val="20"/>
                <w:szCs w:val="20"/>
              </w:rPr>
            </w:pPr>
          </w:p>
        </w:tc>
        <w:tc>
          <w:tcPr>
            <w:tcW w:w="921" w:type="pct"/>
            <w:shd w:val="clear" w:color="auto" w:fill="FFFFFF"/>
            <w:vAlign w:val="center"/>
          </w:tcPr>
          <w:p w14:paraId="09E7D7D8" w14:textId="77777777" w:rsidR="00DF1E5F" w:rsidRPr="001C0164" w:rsidRDefault="00DF1E5F" w:rsidP="004E49DA">
            <w:pPr>
              <w:widowControl/>
              <w:adjustRightInd w:val="0"/>
              <w:snapToGrid w:val="0"/>
              <w:jc w:val="center"/>
              <w:rPr>
                <w:rFonts w:ascii="Arial" w:hAnsi="Arial" w:cs="Arial"/>
                <w:sz w:val="20"/>
                <w:szCs w:val="20"/>
              </w:rPr>
            </w:pPr>
          </w:p>
        </w:tc>
        <w:tc>
          <w:tcPr>
            <w:tcW w:w="927" w:type="pct"/>
            <w:shd w:val="clear" w:color="auto" w:fill="FFFFFF"/>
            <w:vAlign w:val="center"/>
          </w:tcPr>
          <w:p w14:paraId="1E5032CB"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1C728506" w14:textId="77777777" w:rsidTr="001C0164">
        <w:tblPrEx>
          <w:tblCellMar>
            <w:top w:w="0" w:type="dxa"/>
            <w:left w:w="0" w:type="dxa"/>
            <w:bottom w:w="0" w:type="dxa"/>
            <w:right w:w="0" w:type="dxa"/>
          </w:tblCellMar>
        </w:tblPrEx>
        <w:tc>
          <w:tcPr>
            <w:tcW w:w="581" w:type="pct"/>
            <w:shd w:val="clear" w:color="auto" w:fill="FFFFFF"/>
            <w:vAlign w:val="center"/>
          </w:tcPr>
          <w:p w14:paraId="2FF8C45B" w14:textId="77777777" w:rsidR="00DF1E5F" w:rsidRPr="001C0164" w:rsidRDefault="00DF1E5F" w:rsidP="004E49DA">
            <w:pPr>
              <w:widowControl/>
              <w:adjustRightInd w:val="0"/>
              <w:snapToGrid w:val="0"/>
              <w:jc w:val="center"/>
              <w:rPr>
                <w:rFonts w:ascii="Arial" w:hAnsi="Arial" w:cs="Arial"/>
                <w:sz w:val="20"/>
                <w:szCs w:val="20"/>
              </w:rPr>
            </w:pPr>
          </w:p>
        </w:tc>
        <w:tc>
          <w:tcPr>
            <w:tcW w:w="1659" w:type="pct"/>
            <w:shd w:val="clear" w:color="auto" w:fill="FFFFFF"/>
            <w:vAlign w:val="center"/>
          </w:tcPr>
          <w:p w14:paraId="75919C24" w14:textId="77777777" w:rsidR="00DF1E5F" w:rsidRPr="001C0164" w:rsidRDefault="00DF1E5F" w:rsidP="004E49DA">
            <w:pPr>
              <w:widowControl/>
              <w:adjustRightInd w:val="0"/>
              <w:snapToGrid w:val="0"/>
              <w:jc w:val="center"/>
              <w:rPr>
                <w:rFonts w:ascii="Arial" w:hAnsi="Arial" w:cs="Arial"/>
                <w:sz w:val="20"/>
                <w:szCs w:val="20"/>
              </w:rPr>
            </w:pPr>
          </w:p>
        </w:tc>
        <w:tc>
          <w:tcPr>
            <w:tcW w:w="913" w:type="pct"/>
            <w:shd w:val="clear" w:color="auto" w:fill="FFFFFF"/>
            <w:vAlign w:val="center"/>
          </w:tcPr>
          <w:p w14:paraId="6E1FFD0C" w14:textId="77777777" w:rsidR="00DF1E5F" w:rsidRPr="001C0164" w:rsidRDefault="00DF1E5F" w:rsidP="004E49DA">
            <w:pPr>
              <w:widowControl/>
              <w:adjustRightInd w:val="0"/>
              <w:snapToGrid w:val="0"/>
              <w:jc w:val="center"/>
              <w:rPr>
                <w:rFonts w:ascii="Arial" w:hAnsi="Arial" w:cs="Arial"/>
                <w:sz w:val="20"/>
                <w:szCs w:val="20"/>
              </w:rPr>
            </w:pPr>
          </w:p>
        </w:tc>
        <w:tc>
          <w:tcPr>
            <w:tcW w:w="921" w:type="pct"/>
            <w:shd w:val="clear" w:color="auto" w:fill="FFFFFF"/>
            <w:vAlign w:val="center"/>
          </w:tcPr>
          <w:p w14:paraId="5C3BABD2" w14:textId="77777777" w:rsidR="00DF1E5F" w:rsidRPr="001C0164" w:rsidRDefault="00DF1E5F" w:rsidP="004E49DA">
            <w:pPr>
              <w:widowControl/>
              <w:adjustRightInd w:val="0"/>
              <w:snapToGrid w:val="0"/>
              <w:jc w:val="center"/>
              <w:rPr>
                <w:rFonts w:ascii="Arial" w:hAnsi="Arial" w:cs="Arial"/>
                <w:sz w:val="20"/>
                <w:szCs w:val="20"/>
              </w:rPr>
            </w:pPr>
          </w:p>
        </w:tc>
        <w:tc>
          <w:tcPr>
            <w:tcW w:w="927" w:type="pct"/>
            <w:shd w:val="clear" w:color="auto" w:fill="FFFFFF"/>
            <w:vAlign w:val="center"/>
          </w:tcPr>
          <w:p w14:paraId="783B77DE" w14:textId="77777777" w:rsidR="00DF1E5F" w:rsidRPr="001C0164" w:rsidRDefault="00DF1E5F" w:rsidP="004E49DA">
            <w:pPr>
              <w:widowControl/>
              <w:adjustRightInd w:val="0"/>
              <w:snapToGrid w:val="0"/>
              <w:jc w:val="center"/>
              <w:rPr>
                <w:rFonts w:ascii="Arial" w:hAnsi="Arial" w:cs="Arial"/>
                <w:sz w:val="20"/>
                <w:szCs w:val="20"/>
              </w:rPr>
            </w:pPr>
          </w:p>
        </w:tc>
      </w:tr>
    </w:tbl>
    <w:p w14:paraId="7065F6F1" w14:textId="77777777" w:rsidR="002F5BCB" w:rsidRPr="001C0164" w:rsidRDefault="002F5BCB" w:rsidP="001C0164">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535"/>
        <w:gridCol w:w="5491"/>
      </w:tblGrid>
      <w:tr w:rsidR="002F5BCB" w:rsidRPr="001C0164" w14:paraId="0CDF31E1" w14:textId="77777777" w:rsidTr="001C0164">
        <w:tc>
          <w:tcPr>
            <w:tcW w:w="1958" w:type="pct"/>
          </w:tcPr>
          <w:p w14:paraId="12BF6B7F" w14:textId="77777777" w:rsidR="002F5BCB" w:rsidRPr="001C0164" w:rsidRDefault="002F5BCB" w:rsidP="004E49DA">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NGƯỜI LẬP BIỂU</w:t>
            </w:r>
            <w:r w:rsidR="005F60FE" w:rsidRPr="001C0164">
              <w:rPr>
                <w:rFonts w:ascii="Arial" w:eastAsia="Arial Unicode MS" w:hAnsi="Arial" w:cs="Arial"/>
                <w:b/>
                <w:sz w:val="20"/>
                <w:szCs w:val="20"/>
                <w:lang w:val="en-US"/>
              </w:rPr>
              <w:br/>
            </w:r>
            <w:r w:rsidR="005F60FE" w:rsidRPr="001C0164">
              <w:rPr>
                <w:rFonts w:ascii="Arial" w:eastAsia="Arial Unicode MS" w:hAnsi="Arial" w:cs="Arial"/>
                <w:i/>
                <w:sz w:val="20"/>
                <w:szCs w:val="20"/>
              </w:rPr>
              <w:t>(Ký, họ và tên)</w:t>
            </w:r>
          </w:p>
        </w:tc>
        <w:tc>
          <w:tcPr>
            <w:tcW w:w="3042" w:type="pct"/>
          </w:tcPr>
          <w:p w14:paraId="548BA8FF" w14:textId="77777777" w:rsidR="002F5BCB" w:rsidRPr="001C0164" w:rsidRDefault="002F5BCB" w:rsidP="004E49DA">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 xml:space="preserve">THỦ TRƯỞNG ĐƠN VỊ DỰ TOÁN </w:t>
            </w:r>
            <w:r w:rsidR="00D4224C" w:rsidRPr="001C0164">
              <w:rPr>
                <w:rFonts w:ascii="Arial" w:eastAsia="Arial Unicode MS" w:hAnsi="Arial" w:cs="Arial"/>
                <w:b/>
                <w:sz w:val="20"/>
                <w:szCs w:val="20"/>
                <w:lang w:val="en-US"/>
              </w:rPr>
              <w:t>CẤP</w:t>
            </w:r>
            <w:r w:rsidRPr="001C0164">
              <w:rPr>
                <w:rFonts w:ascii="Arial" w:eastAsia="Arial Unicode MS" w:hAnsi="Arial" w:cs="Arial"/>
                <w:b/>
                <w:sz w:val="20"/>
                <w:szCs w:val="20"/>
              </w:rPr>
              <w:t xml:space="preserve"> TRÊN</w:t>
            </w:r>
            <w:r w:rsidR="005F60FE" w:rsidRPr="001C0164">
              <w:rPr>
                <w:rFonts w:ascii="Arial" w:eastAsia="Arial Unicode MS" w:hAnsi="Arial" w:cs="Arial"/>
                <w:b/>
                <w:sz w:val="20"/>
                <w:szCs w:val="20"/>
                <w:lang w:val="en-US"/>
              </w:rPr>
              <w:br/>
            </w:r>
            <w:r w:rsidR="005F60FE" w:rsidRPr="001C0164">
              <w:rPr>
                <w:rFonts w:ascii="Arial" w:eastAsia="Arial Unicode MS" w:hAnsi="Arial" w:cs="Arial"/>
                <w:i/>
                <w:sz w:val="20"/>
                <w:szCs w:val="20"/>
              </w:rPr>
              <w:t>(Ký, họ tên, đóng dấu)</w:t>
            </w:r>
          </w:p>
        </w:tc>
      </w:tr>
    </w:tbl>
    <w:p w14:paraId="69894626" w14:textId="77777777" w:rsidR="00DF1E5F" w:rsidRPr="001C0164" w:rsidRDefault="00DF1E5F" w:rsidP="001C0164">
      <w:pPr>
        <w:adjustRightInd w:val="0"/>
        <w:snapToGrid w:val="0"/>
        <w:spacing w:after="120"/>
        <w:ind w:firstLine="720"/>
        <w:jc w:val="both"/>
        <w:rPr>
          <w:rFonts w:ascii="Arial" w:hAnsi="Arial" w:cs="Arial"/>
          <w:sz w:val="20"/>
          <w:szCs w:val="20"/>
        </w:rPr>
      </w:pPr>
    </w:p>
    <w:p w14:paraId="070E6ACC" w14:textId="77777777" w:rsidR="004E49DA" w:rsidRDefault="004E49DA" w:rsidP="001C0164">
      <w:pPr>
        <w:adjustRightInd w:val="0"/>
        <w:snapToGrid w:val="0"/>
        <w:spacing w:after="120"/>
        <w:ind w:firstLine="720"/>
        <w:jc w:val="both"/>
        <w:rPr>
          <w:rFonts w:ascii="Arial" w:hAnsi="Arial" w:cs="Arial"/>
          <w:b/>
          <w:sz w:val="20"/>
          <w:szCs w:val="20"/>
          <w:lang w:val="en-US"/>
        </w:rPr>
        <w:sectPr w:rsidR="004E49DA" w:rsidSect="001C0164">
          <w:pgSz w:w="11906" w:h="16838"/>
          <w:pgMar w:top="1440" w:right="1440" w:bottom="1440" w:left="1440" w:header="720" w:footer="720" w:gutter="0"/>
          <w:pgNumType w:start="1"/>
          <w:cols w:space="720"/>
          <w:docGrid w:linePitch="360"/>
        </w:sectPr>
      </w:pPr>
      <w:bookmarkStart w:id="58" w:name="chuong_pl_10"/>
    </w:p>
    <w:p w14:paraId="52550F99" w14:textId="77777777" w:rsidR="00DF1E5F" w:rsidRPr="001C0164" w:rsidRDefault="004353DB" w:rsidP="004E49DA">
      <w:pPr>
        <w:widowControl/>
        <w:adjustRightInd w:val="0"/>
        <w:snapToGrid w:val="0"/>
        <w:jc w:val="right"/>
        <w:rPr>
          <w:rFonts w:ascii="Arial" w:hAnsi="Arial" w:cs="Arial"/>
          <w:b/>
          <w:sz w:val="20"/>
          <w:szCs w:val="20"/>
          <w:lang w:val="en-US"/>
        </w:rPr>
      </w:pPr>
      <w:r w:rsidRPr="001C0164">
        <w:rPr>
          <w:rFonts w:ascii="Arial" w:hAnsi="Arial" w:cs="Arial"/>
          <w:b/>
          <w:sz w:val="20"/>
          <w:szCs w:val="20"/>
          <w:lang w:val="en-US"/>
        </w:rPr>
        <w:lastRenderedPageBreak/>
        <w:t>Mẫu biểu số 2b</w:t>
      </w:r>
      <w:bookmarkEnd w:id="58"/>
    </w:p>
    <w:p w14:paraId="24443AB9" w14:textId="77777777" w:rsidR="00DF1E5F" w:rsidRPr="001C0164" w:rsidRDefault="004353DB" w:rsidP="004E49DA">
      <w:pPr>
        <w:widowControl/>
        <w:adjustRightInd w:val="0"/>
        <w:snapToGrid w:val="0"/>
        <w:jc w:val="center"/>
        <w:rPr>
          <w:rFonts w:ascii="Arial" w:hAnsi="Arial" w:cs="Arial"/>
          <w:b/>
          <w:sz w:val="20"/>
          <w:szCs w:val="20"/>
          <w:lang w:val="en-US"/>
        </w:rPr>
      </w:pPr>
      <w:bookmarkStart w:id="59" w:name="chuong_pl_10_name"/>
      <w:r w:rsidRPr="001C0164">
        <w:rPr>
          <w:rFonts w:ascii="Arial" w:hAnsi="Arial" w:cs="Arial"/>
          <w:b/>
          <w:sz w:val="20"/>
          <w:szCs w:val="20"/>
          <w:lang w:val="en-US"/>
        </w:rPr>
        <w:t>SỐ LIỆU XÉT DUYỆT QUYẾT TOÁN KINH PHÍ HOẠT ĐỘNG NĂM....</w:t>
      </w:r>
      <w:bookmarkEnd w:id="59"/>
      <w:r w:rsidR="005721E9" w:rsidRPr="001C0164">
        <w:rPr>
          <w:rFonts w:ascii="Arial" w:hAnsi="Arial" w:cs="Arial"/>
          <w:b/>
          <w:sz w:val="20"/>
          <w:szCs w:val="20"/>
          <w:lang w:val="en-US"/>
        </w:rPr>
        <w:br/>
        <w:t>ĐƠN VỊ:...</w:t>
      </w:r>
    </w:p>
    <w:p w14:paraId="688D9263" w14:textId="77777777" w:rsidR="00687B60" w:rsidRPr="001C0164" w:rsidRDefault="00687B60" w:rsidP="004E49DA">
      <w:pPr>
        <w:widowControl/>
        <w:adjustRightInd w:val="0"/>
        <w:snapToGrid w:val="0"/>
        <w:jc w:val="center"/>
        <w:rPr>
          <w:rFonts w:ascii="Arial" w:hAnsi="Arial" w:cs="Arial"/>
          <w:b/>
          <w:sz w:val="20"/>
          <w:szCs w:val="20"/>
        </w:rPr>
      </w:pPr>
      <w:r w:rsidRPr="001C0164">
        <w:rPr>
          <w:rFonts w:ascii="Arial" w:hAnsi="Arial" w:cs="Arial"/>
          <w:i/>
          <w:sz w:val="20"/>
          <w:szCs w:val="20"/>
        </w:rPr>
        <w:t xml:space="preserve">(Kèm theo Thông báo xét duyệt quyết toán số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 xml:space="preserve"> ngày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 xml:space="preserve"> /</w:t>
      </w:r>
      <w:r w:rsidRPr="001C0164">
        <w:rPr>
          <w:rFonts w:ascii="Arial" w:hAnsi="Arial" w:cs="Arial"/>
          <w:i/>
          <w:sz w:val="20"/>
          <w:szCs w:val="20"/>
          <w:lang w:val="en-US"/>
        </w:rPr>
        <w:t>…..</w:t>
      </w:r>
      <w:r w:rsidRPr="001C0164">
        <w:rPr>
          <w:rFonts w:ascii="Arial" w:hAnsi="Arial" w:cs="Arial"/>
          <w:i/>
          <w:sz w:val="20"/>
          <w:szCs w:val="20"/>
        </w:rPr>
        <w:t>)</w:t>
      </w:r>
    </w:p>
    <w:p w14:paraId="4397D0AA" w14:textId="77777777" w:rsidR="004E49DA" w:rsidRDefault="004E49DA" w:rsidP="004E49DA">
      <w:pPr>
        <w:widowControl/>
        <w:adjustRightInd w:val="0"/>
        <w:snapToGrid w:val="0"/>
        <w:jc w:val="center"/>
        <w:rPr>
          <w:rFonts w:ascii="Arial" w:hAnsi="Arial" w:cs="Arial"/>
          <w:b/>
          <w:sz w:val="20"/>
          <w:szCs w:val="20"/>
          <w:lang w:val="en-US"/>
        </w:rPr>
      </w:pPr>
    </w:p>
    <w:p w14:paraId="1A35CF3C" w14:textId="69E64FFF" w:rsidR="00DF1E5F" w:rsidRPr="001C0164" w:rsidRDefault="00931A2D"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Phần</w:t>
      </w:r>
      <w:r w:rsidR="00DF1E5F" w:rsidRPr="001C0164">
        <w:rPr>
          <w:rFonts w:ascii="Arial" w:hAnsi="Arial" w:cs="Arial"/>
          <w:b/>
          <w:sz w:val="20"/>
          <w:szCs w:val="20"/>
        </w:rPr>
        <w:t xml:space="preserve"> I - </w:t>
      </w:r>
      <w:r w:rsidR="00687B60" w:rsidRPr="001C0164">
        <w:rPr>
          <w:rFonts w:ascii="Arial" w:hAnsi="Arial" w:cs="Arial"/>
          <w:b/>
          <w:sz w:val="20"/>
          <w:szCs w:val="20"/>
          <w:lang w:val="en-US"/>
        </w:rPr>
        <w:t>TỔNG HỢP TÌNH HÌNH KINH PHÍ:</w:t>
      </w:r>
    </w:p>
    <w:p w14:paraId="27F7D655" w14:textId="77777777" w:rsidR="004E49DA" w:rsidRDefault="004E49DA" w:rsidP="004E49DA">
      <w:pPr>
        <w:widowControl/>
        <w:adjustRightInd w:val="0"/>
        <w:snapToGrid w:val="0"/>
        <w:jc w:val="center"/>
        <w:rPr>
          <w:rFonts w:ascii="Arial" w:hAnsi="Arial" w:cs="Arial"/>
          <w:i/>
          <w:sz w:val="20"/>
          <w:szCs w:val="20"/>
          <w:lang w:val="en-US"/>
        </w:rPr>
      </w:pPr>
    </w:p>
    <w:p w14:paraId="1D5C0086" w14:textId="4F23B587" w:rsidR="00DF1E5F" w:rsidRPr="001C0164" w:rsidRDefault="00DF1E5F" w:rsidP="004E49DA">
      <w:pPr>
        <w:widowControl/>
        <w:adjustRightInd w:val="0"/>
        <w:snapToGrid w:val="0"/>
        <w:jc w:val="right"/>
        <w:rPr>
          <w:rFonts w:ascii="Arial" w:hAnsi="Arial" w:cs="Arial"/>
          <w:i/>
          <w:sz w:val="20"/>
          <w:szCs w:val="20"/>
          <w:lang w:val="en-US"/>
        </w:rPr>
      </w:pPr>
      <w:r w:rsidRPr="001C0164">
        <w:rPr>
          <w:rFonts w:ascii="Arial" w:hAnsi="Arial" w:cs="Arial"/>
          <w:i/>
          <w:sz w:val="20"/>
          <w:szCs w:val="20"/>
        </w:rPr>
        <w:t xml:space="preserve">Đơn vị: </w:t>
      </w:r>
      <w:r w:rsidR="00342BD4" w:rsidRPr="001C0164">
        <w:rPr>
          <w:rFonts w:ascii="Arial" w:hAnsi="Arial" w:cs="Arial"/>
          <w:i/>
          <w:sz w:val="20"/>
          <w:szCs w:val="20"/>
          <w:lang w:val="en-US"/>
        </w:rPr>
        <w:t>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8"/>
        <w:gridCol w:w="726"/>
        <w:gridCol w:w="842"/>
        <w:gridCol w:w="818"/>
        <w:gridCol w:w="1017"/>
        <w:gridCol w:w="1017"/>
        <w:gridCol w:w="1019"/>
        <w:gridCol w:w="817"/>
        <w:gridCol w:w="1017"/>
        <w:gridCol w:w="1019"/>
      </w:tblGrid>
      <w:tr w:rsidR="00DF1E5F" w:rsidRPr="001C0164" w14:paraId="5BD08D75" w14:textId="77777777" w:rsidTr="001C0164">
        <w:tblPrEx>
          <w:tblCellMar>
            <w:top w:w="0" w:type="dxa"/>
            <w:left w:w="0" w:type="dxa"/>
            <w:bottom w:w="0" w:type="dxa"/>
            <w:right w:w="0" w:type="dxa"/>
          </w:tblCellMar>
        </w:tblPrEx>
        <w:tc>
          <w:tcPr>
            <w:tcW w:w="403" w:type="pct"/>
            <w:vMerge w:val="restart"/>
            <w:shd w:val="clear" w:color="auto" w:fill="FFFFFF"/>
            <w:vAlign w:val="center"/>
          </w:tcPr>
          <w:p w14:paraId="6D8CD258"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Chỉ</w:t>
            </w:r>
            <w:r w:rsidR="006C4FEF" w:rsidRPr="001C0164">
              <w:rPr>
                <w:rFonts w:ascii="Arial" w:hAnsi="Arial" w:cs="Arial"/>
                <w:b/>
                <w:sz w:val="20"/>
                <w:szCs w:val="20"/>
              </w:rPr>
              <w:t xml:space="preserve"> </w:t>
            </w:r>
            <w:r w:rsidRPr="001C0164">
              <w:rPr>
                <w:rFonts w:ascii="Arial" w:hAnsi="Arial" w:cs="Arial"/>
                <w:b/>
                <w:sz w:val="20"/>
                <w:szCs w:val="20"/>
              </w:rPr>
              <w:t>tiêu</w:t>
            </w:r>
          </w:p>
        </w:tc>
        <w:tc>
          <w:tcPr>
            <w:tcW w:w="402" w:type="pct"/>
            <w:vMerge w:val="restart"/>
            <w:shd w:val="clear" w:color="auto" w:fill="FFFFFF"/>
            <w:vAlign w:val="center"/>
          </w:tcPr>
          <w:p w14:paraId="4E6E669D"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Nội dung</w:t>
            </w:r>
          </w:p>
        </w:tc>
        <w:tc>
          <w:tcPr>
            <w:tcW w:w="466" w:type="pct"/>
            <w:vMerge w:val="restart"/>
            <w:shd w:val="clear" w:color="auto" w:fill="FFFFFF"/>
            <w:vAlign w:val="center"/>
          </w:tcPr>
          <w:p w14:paraId="7C637D8F" w14:textId="77777777" w:rsidR="00DF1E5F" w:rsidRPr="001C0164" w:rsidRDefault="00957A79" w:rsidP="004E49DA">
            <w:pPr>
              <w:widowControl/>
              <w:adjustRightInd w:val="0"/>
              <w:snapToGrid w:val="0"/>
              <w:jc w:val="center"/>
              <w:rPr>
                <w:rFonts w:ascii="Arial" w:hAnsi="Arial" w:cs="Arial"/>
                <w:b/>
                <w:sz w:val="20"/>
                <w:szCs w:val="20"/>
              </w:rPr>
            </w:pPr>
            <w:r w:rsidRPr="001C0164">
              <w:rPr>
                <w:rFonts w:ascii="Arial" w:hAnsi="Arial" w:cs="Arial"/>
                <w:b/>
                <w:sz w:val="20"/>
                <w:szCs w:val="20"/>
                <w:lang w:val="en-US"/>
              </w:rPr>
              <w:t>Tổng</w:t>
            </w:r>
            <w:r w:rsidR="00DF1E5F" w:rsidRPr="001C0164">
              <w:rPr>
                <w:rFonts w:ascii="Arial" w:hAnsi="Arial" w:cs="Arial"/>
                <w:b/>
                <w:sz w:val="20"/>
                <w:szCs w:val="20"/>
              </w:rPr>
              <w:t xml:space="preserve"> số</w:t>
            </w:r>
          </w:p>
        </w:tc>
        <w:tc>
          <w:tcPr>
            <w:tcW w:w="2146" w:type="pct"/>
            <w:gridSpan w:val="4"/>
            <w:shd w:val="clear" w:color="auto" w:fill="FFFFFF"/>
            <w:vAlign w:val="center"/>
          </w:tcPr>
          <w:p w14:paraId="0FD4BFB4"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1582" w:type="pct"/>
            <w:gridSpan w:val="3"/>
            <w:shd w:val="clear" w:color="auto" w:fill="FFFFFF"/>
            <w:vAlign w:val="center"/>
          </w:tcPr>
          <w:p w14:paraId="6FCB0D77"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Loại...</w:t>
            </w:r>
          </w:p>
        </w:tc>
      </w:tr>
      <w:tr w:rsidR="00DF1E5F" w:rsidRPr="001C0164" w14:paraId="1DE5A6A9" w14:textId="77777777" w:rsidTr="001C0164">
        <w:tblPrEx>
          <w:tblCellMar>
            <w:top w:w="0" w:type="dxa"/>
            <w:left w:w="0" w:type="dxa"/>
            <w:bottom w:w="0" w:type="dxa"/>
            <w:right w:w="0" w:type="dxa"/>
          </w:tblCellMar>
        </w:tblPrEx>
        <w:tc>
          <w:tcPr>
            <w:tcW w:w="403" w:type="pct"/>
            <w:vMerge/>
            <w:shd w:val="clear" w:color="auto" w:fill="FFFFFF"/>
            <w:vAlign w:val="center"/>
          </w:tcPr>
          <w:p w14:paraId="6ACFABD3" w14:textId="77777777" w:rsidR="00DF1E5F" w:rsidRPr="001C0164" w:rsidRDefault="00DF1E5F" w:rsidP="004E49DA">
            <w:pPr>
              <w:widowControl/>
              <w:adjustRightInd w:val="0"/>
              <w:snapToGrid w:val="0"/>
              <w:jc w:val="center"/>
              <w:rPr>
                <w:rFonts w:ascii="Arial" w:hAnsi="Arial" w:cs="Arial"/>
                <w:sz w:val="20"/>
                <w:szCs w:val="20"/>
              </w:rPr>
            </w:pPr>
          </w:p>
        </w:tc>
        <w:tc>
          <w:tcPr>
            <w:tcW w:w="402" w:type="pct"/>
            <w:vMerge/>
            <w:shd w:val="clear" w:color="auto" w:fill="FFFFFF"/>
            <w:vAlign w:val="center"/>
          </w:tcPr>
          <w:p w14:paraId="3BFFB431" w14:textId="77777777" w:rsidR="00DF1E5F" w:rsidRPr="001C0164" w:rsidRDefault="00DF1E5F" w:rsidP="004E49DA">
            <w:pPr>
              <w:widowControl/>
              <w:adjustRightInd w:val="0"/>
              <w:snapToGrid w:val="0"/>
              <w:jc w:val="center"/>
              <w:rPr>
                <w:rFonts w:ascii="Arial" w:hAnsi="Arial" w:cs="Arial"/>
                <w:sz w:val="20"/>
                <w:szCs w:val="20"/>
              </w:rPr>
            </w:pPr>
          </w:p>
        </w:tc>
        <w:tc>
          <w:tcPr>
            <w:tcW w:w="466" w:type="pct"/>
            <w:vMerge/>
            <w:shd w:val="clear" w:color="auto" w:fill="FFFFFF"/>
            <w:vAlign w:val="center"/>
          </w:tcPr>
          <w:p w14:paraId="5BB07D10" w14:textId="77777777" w:rsidR="00DF1E5F" w:rsidRPr="001C0164" w:rsidRDefault="00DF1E5F" w:rsidP="004E49DA">
            <w:pPr>
              <w:widowControl/>
              <w:adjustRightInd w:val="0"/>
              <w:snapToGrid w:val="0"/>
              <w:jc w:val="center"/>
              <w:rPr>
                <w:rFonts w:ascii="Arial" w:hAnsi="Arial" w:cs="Arial"/>
                <w:sz w:val="20"/>
                <w:szCs w:val="20"/>
              </w:rPr>
            </w:pPr>
          </w:p>
        </w:tc>
        <w:tc>
          <w:tcPr>
            <w:tcW w:w="453" w:type="pct"/>
            <w:shd w:val="clear" w:color="auto" w:fill="FFFFFF"/>
            <w:vAlign w:val="center"/>
          </w:tcPr>
          <w:p w14:paraId="1CBAB0AC"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Tổng</w:t>
            </w:r>
            <w:r w:rsidR="006C4FEF" w:rsidRPr="001C0164">
              <w:rPr>
                <w:rFonts w:ascii="Arial" w:hAnsi="Arial" w:cs="Arial"/>
                <w:sz w:val="20"/>
                <w:szCs w:val="20"/>
              </w:rPr>
              <w:t xml:space="preserve"> </w:t>
            </w:r>
            <w:r w:rsidRPr="001C0164">
              <w:rPr>
                <w:rFonts w:ascii="Arial" w:hAnsi="Arial" w:cs="Arial"/>
                <w:sz w:val="20"/>
                <w:szCs w:val="20"/>
              </w:rPr>
              <w:t>loại...</w:t>
            </w:r>
          </w:p>
        </w:tc>
        <w:tc>
          <w:tcPr>
            <w:tcW w:w="564" w:type="pct"/>
            <w:shd w:val="clear" w:color="auto" w:fill="FFFFFF"/>
            <w:vAlign w:val="center"/>
          </w:tcPr>
          <w:p w14:paraId="41187281" w14:textId="77777777" w:rsidR="00DF1E5F" w:rsidRPr="001C0164" w:rsidRDefault="00931A2D" w:rsidP="004E49DA">
            <w:pPr>
              <w:widowControl/>
              <w:adjustRightInd w:val="0"/>
              <w:snapToGrid w:val="0"/>
              <w:jc w:val="center"/>
              <w:rPr>
                <w:rFonts w:ascii="Arial" w:hAnsi="Arial" w:cs="Arial"/>
                <w:sz w:val="20"/>
                <w:szCs w:val="20"/>
              </w:rPr>
            </w:pPr>
            <w:r w:rsidRPr="001C0164">
              <w:rPr>
                <w:rFonts w:ascii="Arial" w:hAnsi="Arial" w:cs="Arial"/>
                <w:sz w:val="20"/>
                <w:szCs w:val="20"/>
              </w:rPr>
              <w:t>Khoản</w:t>
            </w:r>
            <w:r w:rsidR="00DF1E5F" w:rsidRPr="001C0164">
              <w:rPr>
                <w:rFonts w:ascii="Arial" w:hAnsi="Arial" w:cs="Arial"/>
                <w:sz w:val="20"/>
                <w:szCs w:val="20"/>
              </w:rPr>
              <w:t>...</w:t>
            </w:r>
          </w:p>
        </w:tc>
        <w:tc>
          <w:tcPr>
            <w:tcW w:w="564" w:type="pct"/>
            <w:shd w:val="clear" w:color="auto" w:fill="FFFFFF"/>
            <w:vAlign w:val="center"/>
          </w:tcPr>
          <w:p w14:paraId="61ED854B" w14:textId="77777777" w:rsidR="00DF1E5F" w:rsidRPr="001C0164" w:rsidRDefault="00931A2D" w:rsidP="004E49DA">
            <w:pPr>
              <w:widowControl/>
              <w:adjustRightInd w:val="0"/>
              <w:snapToGrid w:val="0"/>
              <w:jc w:val="center"/>
              <w:rPr>
                <w:rFonts w:ascii="Arial" w:hAnsi="Arial" w:cs="Arial"/>
                <w:sz w:val="20"/>
                <w:szCs w:val="20"/>
              </w:rPr>
            </w:pPr>
            <w:r w:rsidRPr="001C0164">
              <w:rPr>
                <w:rFonts w:ascii="Arial" w:hAnsi="Arial" w:cs="Arial"/>
                <w:sz w:val="20"/>
                <w:szCs w:val="20"/>
              </w:rPr>
              <w:t>Khoản</w:t>
            </w:r>
            <w:r w:rsidR="00DF1E5F" w:rsidRPr="001C0164">
              <w:rPr>
                <w:rFonts w:ascii="Arial" w:hAnsi="Arial" w:cs="Arial"/>
                <w:sz w:val="20"/>
                <w:szCs w:val="20"/>
              </w:rPr>
              <w:t>...</w:t>
            </w:r>
          </w:p>
        </w:tc>
        <w:tc>
          <w:tcPr>
            <w:tcW w:w="564" w:type="pct"/>
            <w:shd w:val="clear" w:color="auto" w:fill="FFFFFF"/>
            <w:vAlign w:val="center"/>
          </w:tcPr>
          <w:p w14:paraId="701F848E" w14:textId="77777777" w:rsidR="00DF1E5F" w:rsidRPr="001C0164" w:rsidRDefault="00931A2D" w:rsidP="004E49DA">
            <w:pPr>
              <w:widowControl/>
              <w:adjustRightInd w:val="0"/>
              <w:snapToGrid w:val="0"/>
              <w:jc w:val="center"/>
              <w:rPr>
                <w:rFonts w:ascii="Arial" w:hAnsi="Arial" w:cs="Arial"/>
                <w:sz w:val="20"/>
                <w:szCs w:val="20"/>
              </w:rPr>
            </w:pPr>
            <w:r w:rsidRPr="001C0164">
              <w:rPr>
                <w:rFonts w:ascii="Arial" w:hAnsi="Arial" w:cs="Arial"/>
                <w:sz w:val="20"/>
                <w:szCs w:val="20"/>
              </w:rPr>
              <w:t>Khoản</w:t>
            </w:r>
            <w:r w:rsidR="00DF1E5F" w:rsidRPr="001C0164">
              <w:rPr>
                <w:rFonts w:ascii="Arial" w:hAnsi="Arial" w:cs="Arial"/>
                <w:sz w:val="20"/>
                <w:szCs w:val="20"/>
              </w:rPr>
              <w:t>...</w:t>
            </w:r>
          </w:p>
        </w:tc>
        <w:tc>
          <w:tcPr>
            <w:tcW w:w="453" w:type="pct"/>
            <w:shd w:val="clear" w:color="auto" w:fill="FFFFFF"/>
            <w:vAlign w:val="center"/>
          </w:tcPr>
          <w:p w14:paraId="042D3486" w14:textId="77777777" w:rsidR="00DF1E5F" w:rsidRPr="001C0164" w:rsidRDefault="00A8495D"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Tổng</w:t>
            </w:r>
            <w:r w:rsidR="006C4FEF" w:rsidRPr="001C0164">
              <w:rPr>
                <w:rFonts w:ascii="Arial" w:hAnsi="Arial" w:cs="Arial"/>
                <w:sz w:val="20"/>
                <w:szCs w:val="20"/>
              </w:rPr>
              <w:t xml:space="preserve"> </w:t>
            </w:r>
            <w:r w:rsidR="00DF1E5F" w:rsidRPr="001C0164">
              <w:rPr>
                <w:rFonts w:ascii="Arial" w:hAnsi="Arial" w:cs="Arial"/>
                <w:sz w:val="20"/>
                <w:szCs w:val="20"/>
              </w:rPr>
              <w:t>loại...</w:t>
            </w:r>
          </w:p>
        </w:tc>
        <w:tc>
          <w:tcPr>
            <w:tcW w:w="564" w:type="pct"/>
            <w:shd w:val="clear" w:color="auto" w:fill="FFFFFF"/>
            <w:vAlign w:val="center"/>
          </w:tcPr>
          <w:p w14:paraId="5544B2C0" w14:textId="77777777" w:rsidR="00DF1E5F" w:rsidRPr="001C0164" w:rsidRDefault="00931A2D" w:rsidP="004E49DA">
            <w:pPr>
              <w:widowControl/>
              <w:adjustRightInd w:val="0"/>
              <w:snapToGrid w:val="0"/>
              <w:jc w:val="center"/>
              <w:rPr>
                <w:rFonts w:ascii="Arial" w:hAnsi="Arial" w:cs="Arial"/>
                <w:sz w:val="20"/>
                <w:szCs w:val="20"/>
              </w:rPr>
            </w:pPr>
            <w:r w:rsidRPr="001C0164">
              <w:rPr>
                <w:rFonts w:ascii="Arial" w:hAnsi="Arial" w:cs="Arial"/>
                <w:sz w:val="20"/>
                <w:szCs w:val="20"/>
              </w:rPr>
              <w:t>Khoản</w:t>
            </w:r>
            <w:r w:rsidR="00DF1E5F" w:rsidRPr="001C0164">
              <w:rPr>
                <w:rFonts w:ascii="Arial" w:hAnsi="Arial" w:cs="Arial"/>
                <w:sz w:val="20"/>
                <w:szCs w:val="20"/>
              </w:rPr>
              <w:t>...</w:t>
            </w:r>
          </w:p>
        </w:tc>
        <w:tc>
          <w:tcPr>
            <w:tcW w:w="564" w:type="pct"/>
            <w:shd w:val="clear" w:color="auto" w:fill="FFFFFF"/>
            <w:vAlign w:val="center"/>
          </w:tcPr>
          <w:p w14:paraId="478A40D3" w14:textId="77777777" w:rsidR="00DF1E5F" w:rsidRPr="001C0164" w:rsidRDefault="00931A2D" w:rsidP="004E49DA">
            <w:pPr>
              <w:widowControl/>
              <w:adjustRightInd w:val="0"/>
              <w:snapToGrid w:val="0"/>
              <w:jc w:val="center"/>
              <w:rPr>
                <w:rFonts w:ascii="Arial" w:hAnsi="Arial" w:cs="Arial"/>
                <w:sz w:val="20"/>
                <w:szCs w:val="20"/>
              </w:rPr>
            </w:pPr>
            <w:r w:rsidRPr="001C0164">
              <w:rPr>
                <w:rFonts w:ascii="Arial" w:hAnsi="Arial" w:cs="Arial"/>
                <w:sz w:val="20"/>
                <w:szCs w:val="20"/>
              </w:rPr>
              <w:t>Khoản</w:t>
            </w:r>
            <w:r w:rsidR="00DF1E5F" w:rsidRPr="001C0164">
              <w:rPr>
                <w:rFonts w:ascii="Arial" w:hAnsi="Arial" w:cs="Arial"/>
                <w:sz w:val="20"/>
                <w:szCs w:val="20"/>
              </w:rPr>
              <w:t>...</w:t>
            </w:r>
          </w:p>
        </w:tc>
      </w:tr>
      <w:tr w:rsidR="00DF1E5F" w:rsidRPr="001C0164" w14:paraId="55FB5E1E" w14:textId="77777777" w:rsidTr="001C0164">
        <w:tblPrEx>
          <w:tblCellMar>
            <w:top w:w="0" w:type="dxa"/>
            <w:left w:w="0" w:type="dxa"/>
            <w:bottom w:w="0" w:type="dxa"/>
            <w:right w:w="0" w:type="dxa"/>
          </w:tblCellMar>
        </w:tblPrEx>
        <w:tc>
          <w:tcPr>
            <w:tcW w:w="403" w:type="pct"/>
            <w:shd w:val="clear" w:color="auto" w:fill="FFFFFF"/>
            <w:vAlign w:val="center"/>
          </w:tcPr>
          <w:p w14:paraId="0E376A3A"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402" w:type="pct"/>
            <w:shd w:val="clear" w:color="auto" w:fill="FFFFFF"/>
            <w:vAlign w:val="center"/>
          </w:tcPr>
          <w:p w14:paraId="7EF2FBD2"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466" w:type="pct"/>
            <w:shd w:val="clear" w:color="auto" w:fill="FFFFFF"/>
            <w:vAlign w:val="center"/>
          </w:tcPr>
          <w:p w14:paraId="4AB3B5CD"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453" w:type="pct"/>
            <w:shd w:val="clear" w:color="auto" w:fill="FFFFFF"/>
            <w:vAlign w:val="center"/>
          </w:tcPr>
          <w:p w14:paraId="6B5265E4"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564" w:type="pct"/>
            <w:shd w:val="clear" w:color="auto" w:fill="FFFFFF"/>
            <w:vAlign w:val="center"/>
          </w:tcPr>
          <w:p w14:paraId="531BD5A9"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3</w:t>
            </w:r>
          </w:p>
        </w:tc>
        <w:tc>
          <w:tcPr>
            <w:tcW w:w="564" w:type="pct"/>
            <w:shd w:val="clear" w:color="auto" w:fill="FFFFFF"/>
            <w:vAlign w:val="center"/>
          </w:tcPr>
          <w:p w14:paraId="6DE09BB8"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564" w:type="pct"/>
            <w:shd w:val="clear" w:color="auto" w:fill="FFFFFF"/>
            <w:vAlign w:val="center"/>
          </w:tcPr>
          <w:p w14:paraId="5CC2CE30" w14:textId="77777777" w:rsidR="00DF1E5F" w:rsidRPr="001C0164" w:rsidRDefault="00DF1E5F" w:rsidP="004E49DA">
            <w:pPr>
              <w:widowControl/>
              <w:adjustRightInd w:val="0"/>
              <w:snapToGrid w:val="0"/>
              <w:jc w:val="center"/>
              <w:rPr>
                <w:rFonts w:ascii="Arial" w:hAnsi="Arial" w:cs="Arial"/>
                <w:sz w:val="20"/>
                <w:szCs w:val="20"/>
              </w:rPr>
            </w:pPr>
          </w:p>
        </w:tc>
        <w:tc>
          <w:tcPr>
            <w:tcW w:w="453" w:type="pct"/>
            <w:shd w:val="clear" w:color="auto" w:fill="FFFFFF"/>
            <w:vAlign w:val="center"/>
          </w:tcPr>
          <w:p w14:paraId="386CFA74"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564" w:type="pct"/>
            <w:shd w:val="clear" w:color="auto" w:fill="FFFFFF"/>
            <w:vAlign w:val="center"/>
          </w:tcPr>
          <w:p w14:paraId="47D10703"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6</w:t>
            </w:r>
          </w:p>
        </w:tc>
        <w:tc>
          <w:tcPr>
            <w:tcW w:w="564" w:type="pct"/>
            <w:shd w:val="clear" w:color="auto" w:fill="FFFFFF"/>
            <w:vAlign w:val="center"/>
          </w:tcPr>
          <w:p w14:paraId="3906D3E2"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7</w:t>
            </w:r>
          </w:p>
        </w:tc>
      </w:tr>
      <w:tr w:rsidR="00DF1E5F" w:rsidRPr="001C0164" w14:paraId="6AF920B1" w14:textId="77777777" w:rsidTr="001C0164">
        <w:tblPrEx>
          <w:tblCellMar>
            <w:top w:w="0" w:type="dxa"/>
            <w:left w:w="0" w:type="dxa"/>
            <w:bottom w:w="0" w:type="dxa"/>
            <w:right w:w="0" w:type="dxa"/>
          </w:tblCellMar>
        </w:tblPrEx>
        <w:tc>
          <w:tcPr>
            <w:tcW w:w="403" w:type="pct"/>
            <w:shd w:val="clear" w:color="auto" w:fill="FFFFFF"/>
            <w:vAlign w:val="center"/>
          </w:tcPr>
          <w:p w14:paraId="275676A6" w14:textId="77777777" w:rsidR="00DF1E5F" w:rsidRPr="001C0164" w:rsidRDefault="00DF1E5F" w:rsidP="004E49DA">
            <w:pPr>
              <w:widowControl/>
              <w:adjustRightInd w:val="0"/>
              <w:snapToGrid w:val="0"/>
              <w:jc w:val="center"/>
              <w:rPr>
                <w:rFonts w:ascii="Arial" w:hAnsi="Arial" w:cs="Arial"/>
                <w:sz w:val="20"/>
                <w:szCs w:val="20"/>
              </w:rPr>
            </w:pPr>
          </w:p>
        </w:tc>
        <w:tc>
          <w:tcPr>
            <w:tcW w:w="402" w:type="pct"/>
            <w:vMerge w:val="restart"/>
            <w:shd w:val="clear" w:color="auto" w:fill="FFFFFF"/>
            <w:vAlign w:val="center"/>
          </w:tcPr>
          <w:p w14:paraId="3B12784D"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Nội dung như mẫu biểu số</w:t>
            </w:r>
            <w:r w:rsidR="009B34FB" w:rsidRPr="001C0164">
              <w:rPr>
                <w:rFonts w:ascii="Arial" w:hAnsi="Arial" w:cs="Arial"/>
                <w:b/>
                <w:sz w:val="20"/>
                <w:szCs w:val="20"/>
              </w:rPr>
              <w:t xml:space="preserve"> </w:t>
            </w:r>
            <w:r w:rsidR="009B34FB" w:rsidRPr="001C0164">
              <w:rPr>
                <w:rFonts w:ascii="Arial" w:hAnsi="Arial" w:cs="Arial"/>
                <w:b/>
                <w:sz w:val="20"/>
                <w:szCs w:val="20"/>
                <w:lang w:val="en-US"/>
              </w:rPr>
              <w:t>1</w:t>
            </w:r>
            <w:r w:rsidRPr="001C0164">
              <w:rPr>
                <w:rFonts w:ascii="Arial" w:hAnsi="Arial" w:cs="Arial"/>
                <w:b/>
                <w:sz w:val="20"/>
                <w:szCs w:val="20"/>
              </w:rPr>
              <w:t xml:space="preserve">b kèm theo </w:t>
            </w:r>
            <w:r w:rsidR="00931A2D" w:rsidRPr="001C0164">
              <w:rPr>
                <w:rFonts w:ascii="Arial" w:hAnsi="Arial" w:cs="Arial"/>
                <w:b/>
                <w:sz w:val="20"/>
                <w:szCs w:val="20"/>
              </w:rPr>
              <w:t>Thông tư này</w:t>
            </w:r>
          </w:p>
        </w:tc>
        <w:tc>
          <w:tcPr>
            <w:tcW w:w="466" w:type="pct"/>
            <w:shd w:val="clear" w:color="auto" w:fill="FFFFFF"/>
            <w:vAlign w:val="center"/>
          </w:tcPr>
          <w:p w14:paraId="4E9DEC14" w14:textId="77777777" w:rsidR="00DF1E5F" w:rsidRPr="001C0164" w:rsidRDefault="00DF1E5F" w:rsidP="004E49DA">
            <w:pPr>
              <w:widowControl/>
              <w:adjustRightInd w:val="0"/>
              <w:snapToGrid w:val="0"/>
              <w:jc w:val="center"/>
              <w:rPr>
                <w:rFonts w:ascii="Arial" w:hAnsi="Arial" w:cs="Arial"/>
                <w:sz w:val="20"/>
                <w:szCs w:val="20"/>
              </w:rPr>
            </w:pPr>
          </w:p>
        </w:tc>
        <w:tc>
          <w:tcPr>
            <w:tcW w:w="453" w:type="pct"/>
            <w:shd w:val="clear" w:color="auto" w:fill="FFFFFF"/>
            <w:vAlign w:val="center"/>
          </w:tcPr>
          <w:p w14:paraId="1B768765"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2D34F626"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63D3DC14"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51AEE805" w14:textId="77777777" w:rsidR="00DF1E5F" w:rsidRPr="001C0164" w:rsidRDefault="00DF1E5F" w:rsidP="004E49DA">
            <w:pPr>
              <w:widowControl/>
              <w:adjustRightInd w:val="0"/>
              <w:snapToGrid w:val="0"/>
              <w:jc w:val="center"/>
              <w:rPr>
                <w:rFonts w:ascii="Arial" w:hAnsi="Arial" w:cs="Arial"/>
                <w:sz w:val="20"/>
                <w:szCs w:val="20"/>
              </w:rPr>
            </w:pPr>
          </w:p>
        </w:tc>
        <w:tc>
          <w:tcPr>
            <w:tcW w:w="453" w:type="pct"/>
            <w:shd w:val="clear" w:color="auto" w:fill="FFFFFF"/>
            <w:vAlign w:val="center"/>
          </w:tcPr>
          <w:p w14:paraId="3E07F237"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51E3FF1F"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32BF2B9E"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7F20C5FF" w14:textId="77777777" w:rsidTr="001C0164">
        <w:tblPrEx>
          <w:tblCellMar>
            <w:top w:w="0" w:type="dxa"/>
            <w:left w:w="0" w:type="dxa"/>
            <w:bottom w:w="0" w:type="dxa"/>
            <w:right w:w="0" w:type="dxa"/>
          </w:tblCellMar>
        </w:tblPrEx>
        <w:tc>
          <w:tcPr>
            <w:tcW w:w="403" w:type="pct"/>
            <w:shd w:val="clear" w:color="auto" w:fill="FFFFFF"/>
            <w:vAlign w:val="center"/>
          </w:tcPr>
          <w:p w14:paraId="72680D66" w14:textId="77777777" w:rsidR="00DF1E5F" w:rsidRPr="001C0164" w:rsidRDefault="00DF1E5F" w:rsidP="004E49DA">
            <w:pPr>
              <w:widowControl/>
              <w:adjustRightInd w:val="0"/>
              <w:snapToGrid w:val="0"/>
              <w:jc w:val="center"/>
              <w:rPr>
                <w:rFonts w:ascii="Arial" w:hAnsi="Arial" w:cs="Arial"/>
                <w:sz w:val="20"/>
                <w:szCs w:val="20"/>
              </w:rPr>
            </w:pPr>
          </w:p>
        </w:tc>
        <w:tc>
          <w:tcPr>
            <w:tcW w:w="402" w:type="pct"/>
            <w:vMerge/>
            <w:shd w:val="clear" w:color="auto" w:fill="FFFFFF"/>
            <w:vAlign w:val="center"/>
          </w:tcPr>
          <w:p w14:paraId="1CD6FFDD" w14:textId="77777777" w:rsidR="00DF1E5F" w:rsidRPr="001C0164" w:rsidRDefault="00DF1E5F" w:rsidP="004E49DA">
            <w:pPr>
              <w:widowControl/>
              <w:adjustRightInd w:val="0"/>
              <w:snapToGrid w:val="0"/>
              <w:jc w:val="center"/>
              <w:rPr>
                <w:rFonts w:ascii="Arial" w:hAnsi="Arial" w:cs="Arial"/>
                <w:sz w:val="20"/>
                <w:szCs w:val="20"/>
              </w:rPr>
            </w:pPr>
          </w:p>
        </w:tc>
        <w:tc>
          <w:tcPr>
            <w:tcW w:w="466" w:type="pct"/>
            <w:shd w:val="clear" w:color="auto" w:fill="FFFFFF"/>
            <w:vAlign w:val="center"/>
          </w:tcPr>
          <w:p w14:paraId="7F2273DC" w14:textId="77777777" w:rsidR="00DF1E5F" w:rsidRPr="001C0164" w:rsidRDefault="00DF1E5F" w:rsidP="004E49DA">
            <w:pPr>
              <w:widowControl/>
              <w:adjustRightInd w:val="0"/>
              <w:snapToGrid w:val="0"/>
              <w:jc w:val="center"/>
              <w:rPr>
                <w:rFonts w:ascii="Arial" w:hAnsi="Arial" w:cs="Arial"/>
                <w:sz w:val="20"/>
                <w:szCs w:val="20"/>
              </w:rPr>
            </w:pPr>
          </w:p>
        </w:tc>
        <w:tc>
          <w:tcPr>
            <w:tcW w:w="453" w:type="pct"/>
            <w:shd w:val="clear" w:color="auto" w:fill="FFFFFF"/>
            <w:vAlign w:val="center"/>
          </w:tcPr>
          <w:p w14:paraId="67C3B010"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59463A71"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763CD8B7"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1752D241" w14:textId="77777777" w:rsidR="00DF1E5F" w:rsidRPr="001C0164" w:rsidRDefault="00DF1E5F" w:rsidP="004E49DA">
            <w:pPr>
              <w:widowControl/>
              <w:adjustRightInd w:val="0"/>
              <w:snapToGrid w:val="0"/>
              <w:jc w:val="center"/>
              <w:rPr>
                <w:rFonts w:ascii="Arial" w:hAnsi="Arial" w:cs="Arial"/>
                <w:sz w:val="20"/>
                <w:szCs w:val="20"/>
              </w:rPr>
            </w:pPr>
          </w:p>
        </w:tc>
        <w:tc>
          <w:tcPr>
            <w:tcW w:w="453" w:type="pct"/>
            <w:shd w:val="clear" w:color="auto" w:fill="FFFFFF"/>
            <w:vAlign w:val="center"/>
          </w:tcPr>
          <w:p w14:paraId="5F58BF22"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6AA96C0B" w14:textId="77777777" w:rsidR="00DF1E5F" w:rsidRPr="001C0164" w:rsidRDefault="00DF1E5F" w:rsidP="004E49DA">
            <w:pPr>
              <w:widowControl/>
              <w:adjustRightInd w:val="0"/>
              <w:snapToGrid w:val="0"/>
              <w:jc w:val="center"/>
              <w:rPr>
                <w:rFonts w:ascii="Arial" w:hAnsi="Arial" w:cs="Arial"/>
                <w:sz w:val="20"/>
                <w:szCs w:val="20"/>
              </w:rPr>
            </w:pPr>
          </w:p>
        </w:tc>
        <w:tc>
          <w:tcPr>
            <w:tcW w:w="564" w:type="pct"/>
            <w:shd w:val="clear" w:color="auto" w:fill="FFFFFF"/>
            <w:vAlign w:val="center"/>
          </w:tcPr>
          <w:p w14:paraId="00A2C308" w14:textId="77777777" w:rsidR="00DF1E5F" w:rsidRPr="001C0164" w:rsidRDefault="00DF1E5F" w:rsidP="004E49DA">
            <w:pPr>
              <w:widowControl/>
              <w:adjustRightInd w:val="0"/>
              <w:snapToGrid w:val="0"/>
              <w:jc w:val="center"/>
              <w:rPr>
                <w:rFonts w:ascii="Arial" w:hAnsi="Arial" w:cs="Arial"/>
                <w:sz w:val="20"/>
                <w:szCs w:val="20"/>
              </w:rPr>
            </w:pPr>
          </w:p>
        </w:tc>
      </w:tr>
    </w:tbl>
    <w:p w14:paraId="2758BB67" w14:textId="77777777" w:rsidR="00DF1E5F" w:rsidRPr="001C0164" w:rsidRDefault="00931A2D" w:rsidP="001C0164">
      <w:pPr>
        <w:adjustRightInd w:val="0"/>
        <w:snapToGrid w:val="0"/>
        <w:spacing w:after="120"/>
        <w:ind w:firstLine="720"/>
        <w:jc w:val="both"/>
        <w:rPr>
          <w:rFonts w:ascii="Arial" w:hAnsi="Arial" w:cs="Arial"/>
          <w:b/>
          <w:sz w:val="20"/>
          <w:szCs w:val="20"/>
        </w:rPr>
      </w:pPr>
      <w:r w:rsidRPr="001C0164">
        <w:rPr>
          <w:rFonts w:ascii="Arial" w:hAnsi="Arial" w:cs="Arial"/>
          <w:b/>
          <w:sz w:val="20"/>
          <w:szCs w:val="20"/>
        </w:rPr>
        <w:t>Phần</w:t>
      </w:r>
      <w:r w:rsidR="00DF1E5F" w:rsidRPr="001C0164">
        <w:rPr>
          <w:rFonts w:ascii="Arial" w:hAnsi="Arial" w:cs="Arial"/>
          <w:b/>
          <w:sz w:val="20"/>
          <w:szCs w:val="20"/>
        </w:rPr>
        <w:t xml:space="preserve"> II - CHI TIẾT KINH PHÍ QUYẾT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96"/>
        <w:gridCol w:w="943"/>
        <w:gridCol w:w="788"/>
        <w:gridCol w:w="796"/>
        <w:gridCol w:w="850"/>
        <w:gridCol w:w="826"/>
        <w:gridCol w:w="842"/>
        <w:gridCol w:w="788"/>
        <w:gridCol w:w="749"/>
        <w:gridCol w:w="720"/>
        <w:gridCol w:w="922"/>
      </w:tblGrid>
      <w:tr w:rsidR="00DF1E5F" w:rsidRPr="001C0164" w14:paraId="2DCA21E6" w14:textId="77777777" w:rsidTr="001C0164">
        <w:tblPrEx>
          <w:tblCellMar>
            <w:top w:w="0" w:type="dxa"/>
            <w:left w:w="0" w:type="dxa"/>
            <w:bottom w:w="0" w:type="dxa"/>
            <w:right w:w="0" w:type="dxa"/>
          </w:tblCellMar>
        </w:tblPrEx>
        <w:tc>
          <w:tcPr>
            <w:tcW w:w="441" w:type="pct"/>
            <w:vMerge w:val="restart"/>
            <w:shd w:val="clear" w:color="auto" w:fill="FFFFFF"/>
            <w:vAlign w:val="center"/>
          </w:tcPr>
          <w:p w14:paraId="121A35DD"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Loại</w:t>
            </w:r>
          </w:p>
        </w:tc>
        <w:tc>
          <w:tcPr>
            <w:tcW w:w="523" w:type="pct"/>
            <w:vMerge w:val="restart"/>
            <w:shd w:val="clear" w:color="auto" w:fill="FFFFFF"/>
            <w:vAlign w:val="center"/>
          </w:tcPr>
          <w:p w14:paraId="129111CA" w14:textId="77777777" w:rsidR="00DF1E5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Khoản</w:t>
            </w:r>
          </w:p>
        </w:tc>
        <w:tc>
          <w:tcPr>
            <w:tcW w:w="437" w:type="pct"/>
            <w:vMerge w:val="restart"/>
            <w:shd w:val="clear" w:color="auto" w:fill="FFFFFF"/>
            <w:vAlign w:val="center"/>
          </w:tcPr>
          <w:p w14:paraId="62643631" w14:textId="77777777" w:rsidR="00DF1E5F" w:rsidRPr="001C0164" w:rsidRDefault="00931A2D" w:rsidP="004E49DA">
            <w:pPr>
              <w:widowControl/>
              <w:adjustRightInd w:val="0"/>
              <w:snapToGrid w:val="0"/>
              <w:jc w:val="center"/>
              <w:rPr>
                <w:rFonts w:ascii="Arial" w:hAnsi="Arial" w:cs="Arial"/>
                <w:b/>
                <w:sz w:val="20"/>
                <w:szCs w:val="20"/>
              </w:rPr>
            </w:pPr>
            <w:r w:rsidRPr="001C0164">
              <w:rPr>
                <w:rFonts w:ascii="Arial" w:hAnsi="Arial" w:cs="Arial"/>
                <w:b/>
                <w:sz w:val="20"/>
                <w:szCs w:val="20"/>
              </w:rPr>
              <w:t>Mục</w:t>
            </w:r>
          </w:p>
        </w:tc>
        <w:tc>
          <w:tcPr>
            <w:tcW w:w="441" w:type="pct"/>
            <w:vMerge w:val="restart"/>
            <w:shd w:val="clear" w:color="auto" w:fill="FFFFFF"/>
            <w:vAlign w:val="center"/>
          </w:tcPr>
          <w:p w14:paraId="397FDE67"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Tiểu</w:t>
            </w:r>
            <w:r w:rsidR="009E1F1A" w:rsidRPr="001C0164">
              <w:rPr>
                <w:rFonts w:ascii="Arial" w:hAnsi="Arial" w:cs="Arial"/>
                <w:b/>
                <w:sz w:val="20"/>
                <w:szCs w:val="20"/>
              </w:rPr>
              <w:t xml:space="preserve"> </w:t>
            </w:r>
            <w:r w:rsidR="00931A2D" w:rsidRPr="001C0164">
              <w:rPr>
                <w:rFonts w:ascii="Arial" w:hAnsi="Arial" w:cs="Arial"/>
                <w:b/>
                <w:sz w:val="20"/>
                <w:szCs w:val="20"/>
              </w:rPr>
              <w:t>mục</w:t>
            </w:r>
          </w:p>
        </w:tc>
        <w:tc>
          <w:tcPr>
            <w:tcW w:w="471" w:type="pct"/>
            <w:vMerge w:val="restart"/>
            <w:shd w:val="clear" w:color="auto" w:fill="FFFFFF"/>
            <w:vAlign w:val="center"/>
          </w:tcPr>
          <w:p w14:paraId="7983DEC5"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Nội dung chi</w:t>
            </w:r>
          </w:p>
        </w:tc>
        <w:tc>
          <w:tcPr>
            <w:tcW w:w="2687" w:type="pct"/>
            <w:gridSpan w:val="6"/>
            <w:shd w:val="clear" w:color="auto" w:fill="FFFFFF"/>
            <w:vAlign w:val="center"/>
          </w:tcPr>
          <w:p w14:paraId="53062519"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Tổng số</w:t>
            </w:r>
          </w:p>
        </w:tc>
      </w:tr>
      <w:tr w:rsidR="00DF1E5F" w:rsidRPr="001C0164" w14:paraId="4CA1E581" w14:textId="77777777" w:rsidTr="001C0164">
        <w:tblPrEx>
          <w:tblCellMar>
            <w:top w:w="0" w:type="dxa"/>
            <w:left w:w="0" w:type="dxa"/>
            <w:bottom w:w="0" w:type="dxa"/>
            <w:right w:w="0" w:type="dxa"/>
          </w:tblCellMar>
        </w:tblPrEx>
        <w:tc>
          <w:tcPr>
            <w:tcW w:w="441" w:type="pct"/>
            <w:vMerge/>
            <w:shd w:val="clear" w:color="auto" w:fill="FFFFFF"/>
            <w:vAlign w:val="center"/>
          </w:tcPr>
          <w:p w14:paraId="3E834B06" w14:textId="77777777" w:rsidR="00DF1E5F" w:rsidRPr="001C0164" w:rsidRDefault="00DF1E5F" w:rsidP="004E49DA">
            <w:pPr>
              <w:widowControl/>
              <w:adjustRightInd w:val="0"/>
              <w:snapToGrid w:val="0"/>
              <w:jc w:val="center"/>
              <w:rPr>
                <w:rFonts w:ascii="Arial" w:hAnsi="Arial" w:cs="Arial"/>
                <w:sz w:val="20"/>
                <w:szCs w:val="20"/>
              </w:rPr>
            </w:pPr>
          </w:p>
        </w:tc>
        <w:tc>
          <w:tcPr>
            <w:tcW w:w="523" w:type="pct"/>
            <w:vMerge/>
            <w:shd w:val="clear" w:color="auto" w:fill="FFFFFF"/>
            <w:vAlign w:val="center"/>
          </w:tcPr>
          <w:p w14:paraId="4DE1F02F"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vMerge/>
            <w:shd w:val="clear" w:color="auto" w:fill="FFFFFF"/>
            <w:vAlign w:val="center"/>
          </w:tcPr>
          <w:p w14:paraId="6FC80E18" w14:textId="77777777" w:rsidR="00DF1E5F" w:rsidRPr="001C0164" w:rsidRDefault="00DF1E5F" w:rsidP="004E49DA">
            <w:pPr>
              <w:widowControl/>
              <w:adjustRightInd w:val="0"/>
              <w:snapToGrid w:val="0"/>
              <w:jc w:val="center"/>
              <w:rPr>
                <w:rFonts w:ascii="Arial" w:hAnsi="Arial" w:cs="Arial"/>
                <w:sz w:val="20"/>
                <w:szCs w:val="20"/>
              </w:rPr>
            </w:pPr>
          </w:p>
        </w:tc>
        <w:tc>
          <w:tcPr>
            <w:tcW w:w="441" w:type="pct"/>
            <w:vMerge/>
            <w:shd w:val="clear" w:color="auto" w:fill="FFFFFF"/>
            <w:vAlign w:val="center"/>
          </w:tcPr>
          <w:p w14:paraId="68D19272" w14:textId="77777777" w:rsidR="00DF1E5F" w:rsidRPr="001C0164" w:rsidRDefault="00DF1E5F" w:rsidP="004E49DA">
            <w:pPr>
              <w:widowControl/>
              <w:adjustRightInd w:val="0"/>
              <w:snapToGrid w:val="0"/>
              <w:jc w:val="center"/>
              <w:rPr>
                <w:rFonts w:ascii="Arial" w:hAnsi="Arial" w:cs="Arial"/>
                <w:sz w:val="20"/>
                <w:szCs w:val="20"/>
              </w:rPr>
            </w:pPr>
          </w:p>
        </w:tc>
        <w:tc>
          <w:tcPr>
            <w:tcW w:w="471" w:type="pct"/>
            <w:vMerge/>
            <w:shd w:val="clear" w:color="auto" w:fill="FFFFFF"/>
            <w:vAlign w:val="center"/>
          </w:tcPr>
          <w:p w14:paraId="4AEC16A0" w14:textId="77777777" w:rsidR="00DF1E5F" w:rsidRPr="001C0164" w:rsidRDefault="00DF1E5F" w:rsidP="004E49DA">
            <w:pPr>
              <w:widowControl/>
              <w:adjustRightInd w:val="0"/>
              <w:snapToGrid w:val="0"/>
              <w:jc w:val="center"/>
              <w:rPr>
                <w:rFonts w:ascii="Arial" w:hAnsi="Arial" w:cs="Arial"/>
                <w:sz w:val="20"/>
                <w:szCs w:val="20"/>
              </w:rPr>
            </w:pPr>
          </w:p>
        </w:tc>
        <w:tc>
          <w:tcPr>
            <w:tcW w:w="458" w:type="pct"/>
            <w:vMerge w:val="restart"/>
            <w:shd w:val="clear" w:color="auto" w:fill="FFFFFF"/>
            <w:vAlign w:val="center"/>
          </w:tcPr>
          <w:p w14:paraId="5E2CD196" w14:textId="77777777" w:rsidR="00DF1E5F" w:rsidRPr="001C0164" w:rsidRDefault="009E1F1A" w:rsidP="004E49DA">
            <w:pPr>
              <w:widowControl/>
              <w:adjustRightInd w:val="0"/>
              <w:snapToGrid w:val="0"/>
              <w:jc w:val="center"/>
              <w:rPr>
                <w:rFonts w:ascii="Arial" w:hAnsi="Arial" w:cs="Arial"/>
                <w:sz w:val="20"/>
                <w:szCs w:val="20"/>
              </w:rPr>
            </w:pPr>
            <w:r w:rsidRPr="001C0164">
              <w:rPr>
                <w:rFonts w:ascii="Arial" w:hAnsi="Arial" w:cs="Arial"/>
                <w:sz w:val="20"/>
                <w:szCs w:val="20"/>
                <w:lang w:val="en-US"/>
              </w:rPr>
              <w:t>Tổng</w:t>
            </w:r>
            <w:r w:rsidR="00DF1E5F" w:rsidRPr="001C0164">
              <w:rPr>
                <w:rFonts w:ascii="Arial" w:hAnsi="Arial" w:cs="Arial"/>
                <w:sz w:val="20"/>
                <w:szCs w:val="20"/>
              </w:rPr>
              <w:t xml:space="preserve"> số</w:t>
            </w:r>
          </w:p>
        </w:tc>
        <w:tc>
          <w:tcPr>
            <w:tcW w:w="1319" w:type="pct"/>
            <w:gridSpan w:val="3"/>
            <w:shd w:val="clear" w:color="auto" w:fill="FFFFFF"/>
            <w:vAlign w:val="center"/>
          </w:tcPr>
          <w:p w14:paraId="7871630C"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Nguồn NSNN</w:t>
            </w:r>
          </w:p>
        </w:tc>
        <w:tc>
          <w:tcPr>
            <w:tcW w:w="399" w:type="pct"/>
            <w:vMerge w:val="restart"/>
            <w:shd w:val="clear" w:color="auto" w:fill="FFFFFF"/>
            <w:vAlign w:val="center"/>
          </w:tcPr>
          <w:p w14:paraId="30F1B15B"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Phí được khấu trừ</w:t>
            </w:r>
            <w:r w:rsidR="0058686C" w:rsidRPr="001C0164">
              <w:rPr>
                <w:rFonts w:ascii="Arial" w:hAnsi="Arial" w:cs="Arial"/>
                <w:sz w:val="20"/>
                <w:szCs w:val="20"/>
                <w:lang w:val="en-US"/>
              </w:rPr>
              <w:t>,</w:t>
            </w:r>
            <w:r w:rsidRPr="001C0164">
              <w:rPr>
                <w:rFonts w:ascii="Arial" w:hAnsi="Arial" w:cs="Arial"/>
                <w:sz w:val="20"/>
                <w:szCs w:val="20"/>
              </w:rPr>
              <w:t xml:space="preserve"> </w:t>
            </w:r>
            <w:r w:rsidR="0058686C" w:rsidRPr="001C0164">
              <w:rPr>
                <w:rFonts w:ascii="Arial" w:hAnsi="Arial" w:cs="Arial"/>
                <w:sz w:val="20"/>
                <w:szCs w:val="20"/>
                <w:lang w:val="en-US"/>
              </w:rPr>
              <w:t>để</w:t>
            </w:r>
            <w:r w:rsidRPr="001C0164">
              <w:rPr>
                <w:rFonts w:ascii="Arial" w:hAnsi="Arial" w:cs="Arial"/>
                <w:sz w:val="20"/>
                <w:szCs w:val="20"/>
              </w:rPr>
              <w:t xml:space="preserve"> lại</w:t>
            </w:r>
          </w:p>
        </w:tc>
        <w:tc>
          <w:tcPr>
            <w:tcW w:w="511" w:type="pct"/>
            <w:vMerge w:val="restart"/>
            <w:shd w:val="clear" w:color="auto" w:fill="FFFFFF"/>
            <w:vAlign w:val="center"/>
          </w:tcPr>
          <w:p w14:paraId="432DBC69"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Nguồn kinh phí hoạt động nghiệp vụ</w:t>
            </w:r>
          </w:p>
        </w:tc>
      </w:tr>
      <w:tr w:rsidR="00DF1E5F" w:rsidRPr="001C0164" w14:paraId="01A23067" w14:textId="77777777" w:rsidTr="001C0164">
        <w:tblPrEx>
          <w:tblCellMar>
            <w:top w:w="0" w:type="dxa"/>
            <w:left w:w="0" w:type="dxa"/>
            <w:bottom w:w="0" w:type="dxa"/>
            <w:right w:w="0" w:type="dxa"/>
          </w:tblCellMar>
        </w:tblPrEx>
        <w:tc>
          <w:tcPr>
            <w:tcW w:w="441" w:type="pct"/>
            <w:vMerge/>
            <w:shd w:val="clear" w:color="auto" w:fill="FFFFFF"/>
            <w:vAlign w:val="center"/>
          </w:tcPr>
          <w:p w14:paraId="79EE6C23" w14:textId="77777777" w:rsidR="00DF1E5F" w:rsidRPr="001C0164" w:rsidRDefault="00DF1E5F" w:rsidP="004E49DA">
            <w:pPr>
              <w:widowControl/>
              <w:adjustRightInd w:val="0"/>
              <w:snapToGrid w:val="0"/>
              <w:jc w:val="center"/>
              <w:rPr>
                <w:rFonts w:ascii="Arial" w:hAnsi="Arial" w:cs="Arial"/>
                <w:sz w:val="20"/>
                <w:szCs w:val="20"/>
              </w:rPr>
            </w:pPr>
          </w:p>
        </w:tc>
        <w:tc>
          <w:tcPr>
            <w:tcW w:w="523" w:type="pct"/>
            <w:vMerge/>
            <w:shd w:val="clear" w:color="auto" w:fill="FFFFFF"/>
            <w:vAlign w:val="center"/>
          </w:tcPr>
          <w:p w14:paraId="4AB77898"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vMerge/>
            <w:shd w:val="clear" w:color="auto" w:fill="FFFFFF"/>
            <w:vAlign w:val="center"/>
          </w:tcPr>
          <w:p w14:paraId="7B9A3F0C" w14:textId="77777777" w:rsidR="00DF1E5F" w:rsidRPr="001C0164" w:rsidRDefault="00DF1E5F" w:rsidP="004E49DA">
            <w:pPr>
              <w:widowControl/>
              <w:adjustRightInd w:val="0"/>
              <w:snapToGrid w:val="0"/>
              <w:jc w:val="center"/>
              <w:rPr>
                <w:rFonts w:ascii="Arial" w:hAnsi="Arial" w:cs="Arial"/>
                <w:sz w:val="20"/>
                <w:szCs w:val="20"/>
              </w:rPr>
            </w:pPr>
          </w:p>
        </w:tc>
        <w:tc>
          <w:tcPr>
            <w:tcW w:w="441" w:type="pct"/>
            <w:vMerge/>
            <w:shd w:val="clear" w:color="auto" w:fill="FFFFFF"/>
            <w:vAlign w:val="center"/>
          </w:tcPr>
          <w:p w14:paraId="6771BBC6" w14:textId="77777777" w:rsidR="00DF1E5F" w:rsidRPr="001C0164" w:rsidRDefault="00DF1E5F" w:rsidP="004E49DA">
            <w:pPr>
              <w:widowControl/>
              <w:adjustRightInd w:val="0"/>
              <w:snapToGrid w:val="0"/>
              <w:jc w:val="center"/>
              <w:rPr>
                <w:rFonts w:ascii="Arial" w:hAnsi="Arial" w:cs="Arial"/>
                <w:sz w:val="20"/>
                <w:szCs w:val="20"/>
              </w:rPr>
            </w:pPr>
          </w:p>
        </w:tc>
        <w:tc>
          <w:tcPr>
            <w:tcW w:w="471" w:type="pct"/>
            <w:vMerge/>
            <w:shd w:val="clear" w:color="auto" w:fill="FFFFFF"/>
            <w:vAlign w:val="center"/>
          </w:tcPr>
          <w:p w14:paraId="113D840F" w14:textId="77777777" w:rsidR="00DF1E5F" w:rsidRPr="001C0164" w:rsidRDefault="00DF1E5F" w:rsidP="004E49DA">
            <w:pPr>
              <w:widowControl/>
              <w:adjustRightInd w:val="0"/>
              <w:snapToGrid w:val="0"/>
              <w:jc w:val="center"/>
              <w:rPr>
                <w:rFonts w:ascii="Arial" w:hAnsi="Arial" w:cs="Arial"/>
                <w:sz w:val="20"/>
                <w:szCs w:val="20"/>
              </w:rPr>
            </w:pPr>
          </w:p>
        </w:tc>
        <w:tc>
          <w:tcPr>
            <w:tcW w:w="458" w:type="pct"/>
            <w:vMerge/>
            <w:shd w:val="clear" w:color="auto" w:fill="FFFFFF"/>
            <w:vAlign w:val="center"/>
          </w:tcPr>
          <w:p w14:paraId="7FFFE0DA" w14:textId="77777777" w:rsidR="00DF1E5F" w:rsidRPr="001C0164" w:rsidRDefault="00DF1E5F" w:rsidP="004E49DA">
            <w:pPr>
              <w:widowControl/>
              <w:adjustRightInd w:val="0"/>
              <w:snapToGrid w:val="0"/>
              <w:jc w:val="center"/>
              <w:rPr>
                <w:rFonts w:ascii="Arial" w:hAnsi="Arial" w:cs="Arial"/>
                <w:sz w:val="20"/>
                <w:szCs w:val="20"/>
              </w:rPr>
            </w:pPr>
          </w:p>
        </w:tc>
        <w:tc>
          <w:tcPr>
            <w:tcW w:w="467" w:type="pct"/>
            <w:shd w:val="clear" w:color="auto" w:fill="FFFFFF"/>
            <w:vAlign w:val="center"/>
          </w:tcPr>
          <w:p w14:paraId="16620E3F"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Ngân sách trong nước</w:t>
            </w:r>
          </w:p>
        </w:tc>
        <w:tc>
          <w:tcPr>
            <w:tcW w:w="437" w:type="pct"/>
            <w:shd w:val="clear" w:color="auto" w:fill="FFFFFF"/>
            <w:vAlign w:val="center"/>
          </w:tcPr>
          <w:p w14:paraId="4AC954E3"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Viện trợ</w:t>
            </w:r>
          </w:p>
        </w:tc>
        <w:tc>
          <w:tcPr>
            <w:tcW w:w="415" w:type="pct"/>
            <w:shd w:val="clear" w:color="auto" w:fill="FFFFFF"/>
            <w:vAlign w:val="center"/>
          </w:tcPr>
          <w:p w14:paraId="28CA65AD"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Vay nợ nước ngoài</w:t>
            </w:r>
          </w:p>
        </w:tc>
        <w:tc>
          <w:tcPr>
            <w:tcW w:w="399" w:type="pct"/>
            <w:vMerge/>
            <w:shd w:val="clear" w:color="auto" w:fill="FFFFFF"/>
            <w:vAlign w:val="center"/>
          </w:tcPr>
          <w:p w14:paraId="77AB762F" w14:textId="77777777" w:rsidR="00DF1E5F" w:rsidRPr="001C0164" w:rsidRDefault="00DF1E5F" w:rsidP="004E49DA">
            <w:pPr>
              <w:widowControl/>
              <w:adjustRightInd w:val="0"/>
              <w:snapToGrid w:val="0"/>
              <w:jc w:val="center"/>
              <w:rPr>
                <w:rFonts w:ascii="Arial" w:hAnsi="Arial" w:cs="Arial"/>
                <w:sz w:val="20"/>
                <w:szCs w:val="20"/>
              </w:rPr>
            </w:pPr>
          </w:p>
        </w:tc>
        <w:tc>
          <w:tcPr>
            <w:tcW w:w="511" w:type="pct"/>
            <w:vMerge/>
            <w:shd w:val="clear" w:color="auto" w:fill="FFFFFF"/>
            <w:vAlign w:val="center"/>
          </w:tcPr>
          <w:p w14:paraId="07E1EF33"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45375A04" w14:textId="77777777" w:rsidTr="001C0164">
        <w:tblPrEx>
          <w:tblCellMar>
            <w:top w:w="0" w:type="dxa"/>
            <w:left w:w="0" w:type="dxa"/>
            <w:bottom w:w="0" w:type="dxa"/>
            <w:right w:w="0" w:type="dxa"/>
          </w:tblCellMar>
        </w:tblPrEx>
        <w:tc>
          <w:tcPr>
            <w:tcW w:w="441" w:type="pct"/>
            <w:shd w:val="clear" w:color="auto" w:fill="FFFFFF"/>
            <w:vAlign w:val="center"/>
          </w:tcPr>
          <w:p w14:paraId="46278DB9"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A</w:t>
            </w:r>
          </w:p>
        </w:tc>
        <w:tc>
          <w:tcPr>
            <w:tcW w:w="523" w:type="pct"/>
            <w:shd w:val="clear" w:color="auto" w:fill="FFFFFF"/>
            <w:vAlign w:val="center"/>
          </w:tcPr>
          <w:p w14:paraId="7674D5C9"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B</w:t>
            </w:r>
          </w:p>
        </w:tc>
        <w:tc>
          <w:tcPr>
            <w:tcW w:w="437" w:type="pct"/>
            <w:shd w:val="clear" w:color="auto" w:fill="FFFFFF"/>
            <w:vAlign w:val="center"/>
          </w:tcPr>
          <w:p w14:paraId="7B3A74AE" w14:textId="77777777" w:rsidR="00DF1E5F" w:rsidRPr="001C0164" w:rsidRDefault="009E1F1A" w:rsidP="004E49DA">
            <w:pPr>
              <w:widowControl/>
              <w:adjustRightInd w:val="0"/>
              <w:snapToGrid w:val="0"/>
              <w:jc w:val="center"/>
              <w:rPr>
                <w:rFonts w:ascii="Arial" w:hAnsi="Arial" w:cs="Arial"/>
                <w:sz w:val="20"/>
                <w:szCs w:val="20"/>
              </w:rPr>
            </w:pPr>
            <w:r w:rsidRPr="001C0164">
              <w:rPr>
                <w:rFonts w:ascii="Arial" w:hAnsi="Arial" w:cs="Arial"/>
                <w:sz w:val="20"/>
                <w:szCs w:val="20"/>
              </w:rPr>
              <w:t>C</w:t>
            </w:r>
          </w:p>
        </w:tc>
        <w:tc>
          <w:tcPr>
            <w:tcW w:w="441" w:type="pct"/>
            <w:shd w:val="clear" w:color="auto" w:fill="FFFFFF"/>
            <w:vAlign w:val="center"/>
          </w:tcPr>
          <w:p w14:paraId="0C9B3060"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D</w:t>
            </w:r>
          </w:p>
        </w:tc>
        <w:tc>
          <w:tcPr>
            <w:tcW w:w="471" w:type="pct"/>
            <w:shd w:val="clear" w:color="auto" w:fill="FFFFFF"/>
            <w:vAlign w:val="center"/>
          </w:tcPr>
          <w:p w14:paraId="389B7B69"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E</w:t>
            </w:r>
          </w:p>
        </w:tc>
        <w:tc>
          <w:tcPr>
            <w:tcW w:w="458" w:type="pct"/>
            <w:shd w:val="clear" w:color="auto" w:fill="FFFFFF"/>
            <w:vAlign w:val="center"/>
          </w:tcPr>
          <w:p w14:paraId="3FDA4F40"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1</w:t>
            </w:r>
          </w:p>
        </w:tc>
        <w:tc>
          <w:tcPr>
            <w:tcW w:w="467" w:type="pct"/>
            <w:shd w:val="clear" w:color="auto" w:fill="FFFFFF"/>
            <w:vAlign w:val="center"/>
          </w:tcPr>
          <w:p w14:paraId="351F1781"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2</w:t>
            </w:r>
          </w:p>
        </w:tc>
        <w:tc>
          <w:tcPr>
            <w:tcW w:w="437" w:type="pct"/>
            <w:shd w:val="clear" w:color="auto" w:fill="FFFFFF"/>
            <w:vAlign w:val="center"/>
          </w:tcPr>
          <w:p w14:paraId="04D56DC2"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3</w:t>
            </w:r>
          </w:p>
        </w:tc>
        <w:tc>
          <w:tcPr>
            <w:tcW w:w="415" w:type="pct"/>
            <w:shd w:val="clear" w:color="auto" w:fill="FFFFFF"/>
            <w:vAlign w:val="center"/>
          </w:tcPr>
          <w:p w14:paraId="0AE0604E"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4</w:t>
            </w:r>
          </w:p>
        </w:tc>
        <w:tc>
          <w:tcPr>
            <w:tcW w:w="399" w:type="pct"/>
            <w:shd w:val="clear" w:color="auto" w:fill="FFFFFF"/>
            <w:vAlign w:val="center"/>
          </w:tcPr>
          <w:p w14:paraId="5CDB45FC"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5</w:t>
            </w:r>
          </w:p>
        </w:tc>
        <w:tc>
          <w:tcPr>
            <w:tcW w:w="511" w:type="pct"/>
            <w:shd w:val="clear" w:color="auto" w:fill="FFFFFF"/>
            <w:vAlign w:val="center"/>
          </w:tcPr>
          <w:p w14:paraId="6318B07B" w14:textId="77777777" w:rsidR="00DF1E5F" w:rsidRPr="001C0164" w:rsidRDefault="00DF1E5F" w:rsidP="004E49DA">
            <w:pPr>
              <w:widowControl/>
              <w:adjustRightInd w:val="0"/>
              <w:snapToGrid w:val="0"/>
              <w:jc w:val="center"/>
              <w:rPr>
                <w:rFonts w:ascii="Arial" w:hAnsi="Arial" w:cs="Arial"/>
                <w:sz w:val="20"/>
                <w:szCs w:val="20"/>
              </w:rPr>
            </w:pPr>
            <w:r w:rsidRPr="001C0164">
              <w:rPr>
                <w:rFonts w:ascii="Arial" w:hAnsi="Arial" w:cs="Arial"/>
                <w:sz w:val="20"/>
                <w:szCs w:val="20"/>
              </w:rPr>
              <w:t>6</w:t>
            </w:r>
          </w:p>
        </w:tc>
      </w:tr>
      <w:tr w:rsidR="00DF1E5F" w:rsidRPr="001C0164" w14:paraId="090D2EC2" w14:textId="77777777" w:rsidTr="001C0164">
        <w:tblPrEx>
          <w:tblCellMar>
            <w:top w:w="0" w:type="dxa"/>
            <w:left w:w="0" w:type="dxa"/>
            <w:bottom w:w="0" w:type="dxa"/>
            <w:right w:w="0" w:type="dxa"/>
          </w:tblCellMar>
        </w:tblPrEx>
        <w:tc>
          <w:tcPr>
            <w:tcW w:w="441" w:type="pct"/>
            <w:shd w:val="clear" w:color="auto" w:fill="FFFFFF"/>
          </w:tcPr>
          <w:p w14:paraId="7785248A" w14:textId="77777777" w:rsidR="00DF1E5F" w:rsidRPr="001C0164" w:rsidRDefault="00DF1E5F" w:rsidP="004E49DA">
            <w:pPr>
              <w:widowControl/>
              <w:adjustRightInd w:val="0"/>
              <w:snapToGrid w:val="0"/>
              <w:jc w:val="center"/>
              <w:rPr>
                <w:rFonts w:ascii="Arial" w:hAnsi="Arial" w:cs="Arial"/>
                <w:sz w:val="20"/>
                <w:szCs w:val="20"/>
              </w:rPr>
            </w:pPr>
          </w:p>
        </w:tc>
        <w:tc>
          <w:tcPr>
            <w:tcW w:w="523" w:type="pct"/>
            <w:shd w:val="clear" w:color="auto" w:fill="FFFFFF"/>
          </w:tcPr>
          <w:p w14:paraId="49D7C136"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shd w:val="clear" w:color="auto" w:fill="FFFFFF"/>
          </w:tcPr>
          <w:p w14:paraId="751C10DA" w14:textId="77777777" w:rsidR="00DF1E5F" w:rsidRPr="001C0164" w:rsidRDefault="00DF1E5F" w:rsidP="004E49DA">
            <w:pPr>
              <w:widowControl/>
              <w:adjustRightInd w:val="0"/>
              <w:snapToGrid w:val="0"/>
              <w:jc w:val="center"/>
              <w:rPr>
                <w:rFonts w:ascii="Arial" w:hAnsi="Arial" w:cs="Arial"/>
                <w:sz w:val="20"/>
                <w:szCs w:val="20"/>
              </w:rPr>
            </w:pPr>
          </w:p>
        </w:tc>
        <w:tc>
          <w:tcPr>
            <w:tcW w:w="441" w:type="pct"/>
            <w:shd w:val="clear" w:color="auto" w:fill="FFFFFF"/>
          </w:tcPr>
          <w:p w14:paraId="50BF6C09" w14:textId="77777777" w:rsidR="00DF1E5F" w:rsidRPr="001C0164" w:rsidRDefault="00DF1E5F" w:rsidP="004E49DA">
            <w:pPr>
              <w:widowControl/>
              <w:adjustRightInd w:val="0"/>
              <w:snapToGrid w:val="0"/>
              <w:jc w:val="center"/>
              <w:rPr>
                <w:rFonts w:ascii="Arial" w:hAnsi="Arial" w:cs="Arial"/>
                <w:sz w:val="20"/>
                <w:szCs w:val="20"/>
              </w:rPr>
            </w:pPr>
          </w:p>
        </w:tc>
        <w:tc>
          <w:tcPr>
            <w:tcW w:w="471" w:type="pct"/>
            <w:shd w:val="clear" w:color="auto" w:fill="FFFFFF"/>
            <w:vAlign w:val="bottom"/>
          </w:tcPr>
          <w:p w14:paraId="5AA08463" w14:textId="77777777" w:rsidR="00DF1E5F" w:rsidRPr="001C0164" w:rsidRDefault="00A52547" w:rsidP="004E49DA">
            <w:pPr>
              <w:widowControl/>
              <w:adjustRightInd w:val="0"/>
              <w:snapToGrid w:val="0"/>
              <w:jc w:val="center"/>
              <w:rPr>
                <w:rFonts w:ascii="Arial" w:hAnsi="Arial" w:cs="Arial"/>
                <w:b/>
                <w:sz w:val="20"/>
                <w:szCs w:val="20"/>
              </w:rPr>
            </w:pPr>
            <w:r w:rsidRPr="001C0164">
              <w:rPr>
                <w:rFonts w:ascii="Arial" w:hAnsi="Arial" w:cs="Arial"/>
                <w:b/>
                <w:sz w:val="20"/>
                <w:szCs w:val="20"/>
                <w:lang w:val="en-US"/>
              </w:rPr>
              <w:t>Tổng số</w:t>
            </w:r>
            <w:r w:rsidR="00DF1E5F" w:rsidRPr="001C0164">
              <w:rPr>
                <w:rFonts w:ascii="Arial" w:hAnsi="Arial" w:cs="Arial"/>
                <w:b/>
                <w:sz w:val="20"/>
                <w:szCs w:val="20"/>
              </w:rPr>
              <w:t>:</w:t>
            </w:r>
          </w:p>
        </w:tc>
        <w:tc>
          <w:tcPr>
            <w:tcW w:w="458" w:type="pct"/>
            <w:shd w:val="clear" w:color="auto" w:fill="FFFFFF"/>
          </w:tcPr>
          <w:p w14:paraId="5B03B21D" w14:textId="77777777" w:rsidR="00DF1E5F" w:rsidRPr="001C0164" w:rsidRDefault="00DF1E5F" w:rsidP="004E49DA">
            <w:pPr>
              <w:widowControl/>
              <w:adjustRightInd w:val="0"/>
              <w:snapToGrid w:val="0"/>
              <w:jc w:val="center"/>
              <w:rPr>
                <w:rFonts w:ascii="Arial" w:hAnsi="Arial" w:cs="Arial"/>
                <w:sz w:val="20"/>
                <w:szCs w:val="20"/>
              </w:rPr>
            </w:pPr>
          </w:p>
        </w:tc>
        <w:tc>
          <w:tcPr>
            <w:tcW w:w="467" w:type="pct"/>
            <w:shd w:val="clear" w:color="auto" w:fill="FFFFFF"/>
          </w:tcPr>
          <w:p w14:paraId="37D4EECF"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shd w:val="clear" w:color="auto" w:fill="FFFFFF"/>
          </w:tcPr>
          <w:p w14:paraId="7EDA40BB" w14:textId="77777777" w:rsidR="00DF1E5F" w:rsidRPr="001C0164" w:rsidRDefault="00DF1E5F" w:rsidP="004E49DA">
            <w:pPr>
              <w:widowControl/>
              <w:adjustRightInd w:val="0"/>
              <w:snapToGrid w:val="0"/>
              <w:jc w:val="center"/>
              <w:rPr>
                <w:rFonts w:ascii="Arial" w:hAnsi="Arial" w:cs="Arial"/>
                <w:sz w:val="20"/>
                <w:szCs w:val="20"/>
              </w:rPr>
            </w:pPr>
          </w:p>
        </w:tc>
        <w:tc>
          <w:tcPr>
            <w:tcW w:w="415" w:type="pct"/>
            <w:shd w:val="clear" w:color="auto" w:fill="FFFFFF"/>
          </w:tcPr>
          <w:p w14:paraId="15F2355B" w14:textId="77777777" w:rsidR="00DF1E5F" w:rsidRPr="001C0164" w:rsidRDefault="00DF1E5F" w:rsidP="004E49DA">
            <w:pPr>
              <w:widowControl/>
              <w:adjustRightInd w:val="0"/>
              <w:snapToGrid w:val="0"/>
              <w:jc w:val="center"/>
              <w:rPr>
                <w:rFonts w:ascii="Arial" w:hAnsi="Arial" w:cs="Arial"/>
                <w:sz w:val="20"/>
                <w:szCs w:val="20"/>
              </w:rPr>
            </w:pPr>
          </w:p>
        </w:tc>
        <w:tc>
          <w:tcPr>
            <w:tcW w:w="399" w:type="pct"/>
            <w:shd w:val="clear" w:color="auto" w:fill="FFFFFF"/>
          </w:tcPr>
          <w:p w14:paraId="07F59B6F" w14:textId="77777777" w:rsidR="00DF1E5F" w:rsidRPr="001C0164" w:rsidRDefault="00DF1E5F" w:rsidP="004E49DA">
            <w:pPr>
              <w:widowControl/>
              <w:adjustRightInd w:val="0"/>
              <w:snapToGrid w:val="0"/>
              <w:jc w:val="center"/>
              <w:rPr>
                <w:rFonts w:ascii="Arial" w:hAnsi="Arial" w:cs="Arial"/>
                <w:sz w:val="20"/>
                <w:szCs w:val="20"/>
              </w:rPr>
            </w:pPr>
          </w:p>
        </w:tc>
        <w:tc>
          <w:tcPr>
            <w:tcW w:w="511" w:type="pct"/>
            <w:shd w:val="clear" w:color="auto" w:fill="FFFFFF"/>
          </w:tcPr>
          <w:p w14:paraId="7458ADB7"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450C34AA" w14:textId="77777777" w:rsidTr="001C0164">
        <w:tblPrEx>
          <w:tblCellMar>
            <w:top w:w="0" w:type="dxa"/>
            <w:left w:w="0" w:type="dxa"/>
            <w:bottom w:w="0" w:type="dxa"/>
            <w:right w:w="0" w:type="dxa"/>
          </w:tblCellMar>
        </w:tblPrEx>
        <w:tc>
          <w:tcPr>
            <w:tcW w:w="441" w:type="pct"/>
            <w:shd w:val="clear" w:color="auto" w:fill="FFFFFF"/>
          </w:tcPr>
          <w:p w14:paraId="59C783E5" w14:textId="77777777" w:rsidR="00DF1E5F" w:rsidRPr="001C0164" w:rsidRDefault="00DF1E5F" w:rsidP="004E49DA">
            <w:pPr>
              <w:widowControl/>
              <w:adjustRightInd w:val="0"/>
              <w:snapToGrid w:val="0"/>
              <w:jc w:val="center"/>
              <w:rPr>
                <w:rFonts w:ascii="Arial" w:hAnsi="Arial" w:cs="Arial"/>
                <w:sz w:val="20"/>
                <w:szCs w:val="20"/>
              </w:rPr>
            </w:pPr>
          </w:p>
        </w:tc>
        <w:tc>
          <w:tcPr>
            <w:tcW w:w="523" w:type="pct"/>
            <w:shd w:val="clear" w:color="auto" w:fill="FFFFFF"/>
          </w:tcPr>
          <w:p w14:paraId="561BC39A"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shd w:val="clear" w:color="auto" w:fill="FFFFFF"/>
          </w:tcPr>
          <w:p w14:paraId="022BDBDE" w14:textId="77777777" w:rsidR="00DF1E5F" w:rsidRPr="001C0164" w:rsidRDefault="00DF1E5F" w:rsidP="004E49DA">
            <w:pPr>
              <w:widowControl/>
              <w:adjustRightInd w:val="0"/>
              <w:snapToGrid w:val="0"/>
              <w:jc w:val="center"/>
              <w:rPr>
                <w:rFonts w:ascii="Arial" w:hAnsi="Arial" w:cs="Arial"/>
                <w:sz w:val="20"/>
                <w:szCs w:val="20"/>
              </w:rPr>
            </w:pPr>
          </w:p>
        </w:tc>
        <w:tc>
          <w:tcPr>
            <w:tcW w:w="441" w:type="pct"/>
            <w:shd w:val="clear" w:color="auto" w:fill="FFFFFF"/>
          </w:tcPr>
          <w:p w14:paraId="679E7CDB" w14:textId="77777777" w:rsidR="00DF1E5F" w:rsidRPr="001C0164" w:rsidRDefault="00DF1E5F" w:rsidP="004E49DA">
            <w:pPr>
              <w:widowControl/>
              <w:adjustRightInd w:val="0"/>
              <w:snapToGrid w:val="0"/>
              <w:jc w:val="center"/>
              <w:rPr>
                <w:rFonts w:ascii="Arial" w:hAnsi="Arial" w:cs="Arial"/>
                <w:sz w:val="20"/>
                <w:szCs w:val="20"/>
              </w:rPr>
            </w:pPr>
          </w:p>
        </w:tc>
        <w:tc>
          <w:tcPr>
            <w:tcW w:w="471" w:type="pct"/>
            <w:shd w:val="clear" w:color="auto" w:fill="FFFFFF"/>
          </w:tcPr>
          <w:p w14:paraId="4628DA04" w14:textId="77777777" w:rsidR="00DF1E5F" w:rsidRPr="001C0164" w:rsidRDefault="00DF1E5F" w:rsidP="004E49DA">
            <w:pPr>
              <w:widowControl/>
              <w:adjustRightInd w:val="0"/>
              <w:snapToGrid w:val="0"/>
              <w:jc w:val="center"/>
              <w:rPr>
                <w:rFonts w:ascii="Arial" w:hAnsi="Arial" w:cs="Arial"/>
                <w:sz w:val="20"/>
                <w:szCs w:val="20"/>
              </w:rPr>
            </w:pPr>
          </w:p>
        </w:tc>
        <w:tc>
          <w:tcPr>
            <w:tcW w:w="458" w:type="pct"/>
            <w:shd w:val="clear" w:color="auto" w:fill="FFFFFF"/>
          </w:tcPr>
          <w:p w14:paraId="2840B0FC" w14:textId="77777777" w:rsidR="00DF1E5F" w:rsidRPr="001C0164" w:rsidRDefault="00DF1E5F" w:rsidP="004E49DA">
            <w:pPr>
              <w:widowControl/>
              <w:adjustRightInd w:val="0"/>
              <w:snapToGrid w:val="0"/>
              <w:jc w:val="center"/>
              <w:rPr>
                <w:rFonts w:ascii="Arial" w:hAnsi="Arial" w:cs="Arial"/>
                <w:sz w:val="20"/>
                <w:szCs w:val="20"/>
              </w:rPr>
            </w:pPr>
          </w:p>
        </w:tc>
        <w:tc>
          <w:tcPr>
            <w:tcW w:w="467" w:type="pct"/>
            <w:shd w:val="clear" w:color="auto" w:fill="FFFFFF"/>
          </w:tcPr>
          <w:p w14:paraId="54D26BBE"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shd w:val="clear" w:color="auto" w:fill="FFFFFF"/>
          </w:tcPr>
          <w:p w14:paraId="277C3AB5" w14:textId="77777777" w:rsidR="00DF1E5F" w:rsidRPr="001C0164" w:rsidRDefault="00DF1E5F" w:rsidP="004E49DA">
            <w:pPr>
              <w:widowControl/>
              <w:adjustRightInd w:val="0"/>
              <w:snapToGrid w:val="0"/>
              <w:jc w:val="center"/>
              <w:rPr>
                <w:rFonts w:ascii="Arial" w:hAnsi="Arial" w:cs="Arial"/>
                <w:sz w:val="20"/>
                <w:szCs w:val="20"/>
              </w:rPr>
            </w:pPr>
          </w:p>
        </w:tc>
        <w:tc>
          <w:tcPr>
            <w:tcW w:w="415" w:type="pct"/>
            <w:shd w:val="clear" w:color="auto" w:fill="FFFFFF"/>
          </w:tcPr>
          <w:p w14:paraId="63E4EDB2" w14:textId="77777777" w:rsidR="00DF1E5F" w:rsidRPr="001C0164" w:rsidRDefault="00DF1E5F" w:rsidP="004E49DA">
            <w:pPr>
              <w:widowControl/>
              <w:adjustRightInd w:val="0"/>
              <w:snapToGrid w:val="0"/>
              <w:jc w:val="center"/>
              <w:rPr>
                <w:rFonts w:ascii="Arial" w:hAnsi="Arial" w:cs="Arial"/>
                <w:sz w:val="20"/>
                <w:szCs w:val="20"/>
              </w:rPr>
            </w:pPr>
          </w:p>
        </w:tc>
        <w:tc>
          <w:tcPr>
            <w:tcW w:w="399" w:type="pct"/>
            <w:shd w:val="clear" w:color="auto" w:fill="FFFFFF"/>
          </w:tcPr>
          <w:p w14:paraId="607FAB7D" w14:textId="77777777" w:rsidR="00DF1E5F" w:rsidRPr="001C0164" w:rsidRDefault="00DF1E5F" w:rsidP="004E49DA">
            <w:pPr>
              <w:widowControl/>
              <w:adjustRightInd w:val="0"/>
              <w:snapToGrid w:val="0"/>
              <w:jc w:val="center"/>
              <w:rPr>
                <w:rFonts w:ascii="Arial" w:hAnsi="Arial" w:cs="Arial"/>
                <w:sz w:val="20"/>
                <w:szCs w:val="20"/>
              </w:rPr>
            </w:pPr>
          </w:p>
        </w:tc>
        <w:tc>
          <w:tcPr>
            <w:tcW w:w="511" w:type="pct"/>
            <w:shd w:val="clear" w:color="auto" w:fill="FFFFFF"/>
          </w:tcPr>
          <w:p w14:paraId="1CE2D4D8"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4C222CA4" w14:textId="77777777" w:rsidTr="001C0164">
        <w:tblPrEx>
          <w:tblCellMar>
            <w:top w:w="0" w:type="dxa"/>
            <w:left w:w="0" w:type="dxa"/>
            <w:bottom w:w="0" w:type="dxa"/>
            <w:right w:w="0" w:type="dxa"/>
          </w:tblCellMar>
        </w:tblPrEx>
        <w:tc>
          <w:tcPr>
            <w:tcW w:w="441" w:type="pct"/>
            <w:shd w:val="clear" w:color="auto" w:fill="FFFFFF"/>
          </w:tcPr>
          <w:p w14:paraId="004D4191" w14:textId="77777777" w:rsidR="00DF1E5F" w:rsidRPr="001C0164" w:rsidRDefault="00DF1E5F" w:rsidP="004E49DA">
            <w:pPr>
              <w:widowControl/>
              <w:adjustRightInd w:val="0"/>
              <w:snapToGrid w:val="0"/>
              <w:jc w:val="center"/>
              <w:rPr>
                <w:rFonts w:ascii="Arial" w:hAnsi="Arial" w:cs="Arial"/>
                <w:sz w:val="20"/>
                <w:szCs w:val="20"/>
              </w:rPr>
            </w:pPr>
          </w:p>
        </w:tc>
        <w:tc>
          <w:tcPr>
            <w:tcW w:w="523" w:type="pct"/>
            <w:shd w:val="clear" w:color="auto" w:fill="FFFFFF"/>
          </w:tcPr>
          <w:p w14:paraId="2ED9090E"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shd w:val="clear" w:color="auto" w:fill="FFFFFF"/>
          </w:tcPr>
          <w:p w14:paraId="573D2C76" w14:textId="77777777" w:rsidR="00DF1E5F" w:rsidRPr="001C0164" w:rsidRDefault="00DF1E5F" w:rsidP="004E49DA">
            <w:pPr>
              <w:widowControl/>
              <w:adjustRightInd w:val="0"/>
              <w:snapToGrid w:val="0"/>
              <w:jc w:val="center"/>
              <w:rPr>
                <w:rFonts w:ascii="Arial" w:hAnsi="Arial" w:cs="Arial"/>
                <w:sz w:val="20"/>
                <w:szCs w:val="20"/>
              </w:rPr>
            </w:pPr>
          </w:p>
        </w:tc>
        <w:tc>
          <w:tcPr>
            <w:tcW w:w="441" w:type="pct"/>
            <w:shd w:val="clear" w:color="auto" w:fill="FFFFFF"/>
          </w:tcPr>
          <w:p w14:paraId="60DF92F1" w14:textId="77777777" w:rsidR="00DF1E5F" w:rsidRPr="001C0164" w:rsidRDefault="00DF1E5F" w:rsidP="004E49DA">
            <w:pPr>
              <w:widowControl/>
              <w:adjustRightInd w:val="0"/>
              <w:snapToGrid w:val="0"/>
              <w:jc w:val="center"/>
              <w:rPr>
                <w:rFonts w:ascii="Arial" w:hAnsi="Arial" w:cs="Arial"/>
                <w:sz w:val="20"/>
                <w:szCs w:val="20"/>
              </w:rPr>
            </w:pPr>
          </w:p>
        </w:tc>
        <w:tc>
          <w:tcPr>
            <w:tcW w:w="471" w:type="pct"/>
            <w:shd w:val="clear" w:color="auto" w:fill="FFFFFF"/>
          </w:tcPr>
          <w:p w14:paraId="7C150CDA" w14:textId="77777777" w:rsidR="00DF1E5F" w:rsidRPr="001C0164" w:rsidRDefault="00DF1E5F" w:rsidP="004E49DA">
            <w:pPr>
              <w:widowControl/>
              <w:adjustRightInd w:val="0"/>
              <w:snapToGrid w:val="0"/>
              <w:jc w:val="center"/>
              <w:rPr>
                <w:rFonts w:ascii="Arial" w:hAnsi="Arial" w:cs="Arial"/>
                <w:sz w:val="20"/>
                <w:szCs w:val="20"/>
              </w:rPr>
            </w:pPr>
          </w:p>
        </w:tc>
        <w:tc>
          <w:tcPr>
            <w:tcW w:w="458" w:type="pct"/>
            <w:shd w:val="clear" w:color="auto" w:fill="FFFFFF"/>
          </w:tcPr>
          <w:p w14:paraId="4E9AF736" w14:textId="77777777" w:rsidR="00DF1E5F" w:rsidRPr="001C0164" w:rsidRDefault="00DF1E5F" w:rsidP="004E49DA">
            <w:pPr>
              <w:widowControl/>
              <w:adjustRightInd w:val="0"/>
              <w:snapToGrid w:val="0"/>
              <w:jc w:val="center"/>
              <w:rPr>
                <w:rFonts w:ascii="Arial" w:hAnsi="Arial" w:cs="Arial"/>
                <w:sz w:val="20"/>
                <w:szCs w:val="20"/>
              </w:rPr>
            </w:pPr>
          </w:p>
        </w:tc>
        <w:tc>
          <w:tcPr>
            <w:tcW w:w="467" w:type="pct"/>
            <w:shd w:val="clear" w:color="auto" w:fill="FFFFFF"/>
          </w:tcPr>
          <w:p w14:paraId="2A0AC1BD" w14:textId="77777777" w:rsidR="00DF1E5F" w:rsidRPr="001C0164" w:rsidRDefault="00DF1E5F" w:rsidP="004E49DA">
            <w:pPr>
              <w:widowControl/>
              <w:adjustRightInd w:val="0"/>
              <w:snapToGrid w:val="0"/>
              <w:jc w:val="center"/>
              <w:rPr>
                <w:rFonts w:ascii="Arial" w:hAnsi="Arial" w:cs="Arial"/>
                <w:sz w:val="20"/>
                <w:szCs w:val="20"/>
              </w:rPr>
            </w:pPr>
          </w:p>
        </w:tc>
        <w:tc>
          <w:tcPr>
            <w:tcW w:w="437" w:type="pct"/>
            <w:shd w:val="clear" w:color="auto" w:fill="FFFFFF"/>
          </w:tcPr>
          <w:p w14:paraId="79B73172" w14:textId="77777777" w:rsidR="00DF1E5F" w:rsidRPr="001C0164" w:rsidRDefault="00DF1E5F" w:rsidP="004E49DA">
            <w:pPr>
              <w:widowControl/>
              <w:adjustRightInd w:val="0"/>
              <w:snapToGrid w:val="0"/>
              <w:jc w:val="center"/>
              <w:rPr>
                <w:rFonts w:ascii="Arial" w:hAnsi="Arial" w:cs="Arial"/>
                <w:sz w:val="20"/>
                <w:szCs w:val="20"/>
              </w:rPr>
            </w:pPr>
          </w:p>
        </w:tc>
        <w:tc>
          <w:tcPr>
            <w:tcW w:w="415" w:type="pct"/>
            <w:shd w:val="clear" w:color="auto" w:fill="FFFFFF"/>
          </w:tcPr>
          <w:p w14:paraId="03F0CEB0" w14:textId="77777777" w:rsidR="00DF1E5F" w:rsidRPr="001C0164" w:rsidRDefault="00DF1E5F" w:rsidP="004E49DA">
            <w:pPr>
              <w:widowControl/>
              <w:adjustRightInd w:val="0"/>
              <w:snapToGrid w:val="0"/>
              <w:jc w:val="center"/>
              <w:rPr>
                <w:rFonts w:ascii="Arial" w:hAnsi="Arial" w:cs="Arial"/>
                <w:sz w:val="20"/>
                <w:szCs w:val="20"/>
              </w:rPr>
            </w:pPr>
          </w:p>
        </w:tc>
        <w:tc>
          <w:tcPr>
            <w:tcW w:w="399" w:type="pct"/>
            <w:shd w:val="clear" w:color="auto" w:fill="FFFFFF"/>
          </w:tcPr>
          <w:p w14:paraId="4835FB8C" w14:textId="77777777" w:rsidR="00DF1E5F" w:rsidRPr="001C0164" w:rsidRDefault="00DF1E5F" w:rsidP="004E49DA">
            <w:pPr>
              <w:widowControl/>
              <w:adjustRightInd w:val="0"/>
              <w:snapToGrid w:val="0"/>
              <w:jc w:val="center"/>
              <w:rPr>
                <w:rFonts w:ascii="Arial" w:hAnsi="Arial" w:cs="Arial"/>
                <w:sz w:val="20"/>
                <w:szCs w:val="20"/>
              </w:rPr>
            </w:pPr>
          </w:p>
        </w:tc>
        <w:tc>
          <w:tcPr>
            <w:tcW w:w="511" w:type="pct"/>
            <w:shd w:val="clear" w:color="auto" w:fill="FFFFFF"/>
          </w:tcPr>
          <w:p w14:paraId="59FFF9E2" w14:textId="77777777" w:rsidR="00DF1E5F" w:rsidRPr="001C0164" w:rsidRDefault="00DF1E5F" w:rsidP="004E49DA">
            <w:pPr>
              <w:widowControl/>
              <w:adjustRightInd w:val="0"/>
              <w:snapToGrid w:val="0"/>
              <w:jc w:val="center"/>
              <w:rPr>
                <w:rFonts w:ascii="Arial" w:hAnsi="Arial" w:cs="Arial"/>
                <w:sz w:val="20"/>
                <w:szCs w:val="20"/>
              </w:rPr>
            </w:pPr>
          </w:p>
        </w:tc>
      </w:tr>
    </w:tbl>
    <w:p w14:paraId="56176BBD" w14:textId="77777777" w:rsidR="00B4710B" w:rsidRPr="001C0164" w:rsidRDefault="00B4710B" w:rsidP="001C0164">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657"/>
        <w:gridCol w:w="5369"/>
      </w:tblGrid>
      <w:tr w:rsidR="00B4710B" w:rsidRPr="001C0164" w14:paraId="1C6C98FA" w14:textId="77777777" w:rsidTr="001C0164">
        <w:tc>
          <w:tcPr>
            <w:tcW w:w="2026" w:type="pct"/>
          </w:tcPr>
          <w:p w14:paraId="5B8D1B88" w14:textId="77777777" w:rsidR="00B4710B" w:rsidRPr="001C0164" w:rsidRDefault="00B4710B" w:rsidP="004E49DA">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NGƯỜI LẬP BIỂU</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và tên)</w:t>
            </w:r>
          </w:p>
        </w:tc>
        <w:tc>
          <w:tcPr>
            <w:tcW w:w="2974" w:type="pct"/>
          </w:tcPr>
          <w:p w14:paraId="4F66237F" w14:textId="77777777" w:rsidR="00B4710B" w:rsidRPr="001C0164" w:rsidRDefault="00B4710B" w:rsidP="004E49DA">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 xml:space="preserve">THỦ TRƯỞNG ĐƠN VỊ DỰ TOÁN </w:t>
            </w:r>
            <w:r w:rsidRPr="001C0164">
              <w:rPr>
                <w:rFonts w:ascii="Arial" w:eastAsia="Arial Unicode MS" w:hAnsi="Arial" w:cs="Arial"/>
                <w:b/>
                <w:sz w:val="20"/>
                <w:szCs w:val="20"/>
                <w:lang w:val="en-US"/>
              </w:rPr>
              <w:t>CẤP</w:t>
            </w:r>
            <w:r w:rsidRPr="001C0164">
              <w:rPr>
                <w:rFonts w:ascii="Arial" w:eastAsia="Arial Unicode MS" w:hAnsi="Arial" w:cs="Arial"/>
                <w:b/>
                <w:sz w:val="20"/>
                <w:szCs w:val="20"/>
              </w:rPr>
              <w:t xml:space="preserve"> TRÊN</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tên, đóng dấu)</w:t>
            </w:r>
          </w:p>
        </w:tc>
      </w:tr>
    </w:tbl>
    <w:p w14:paraId="7DBCE66B" w14:textId="77777777" w:rsidR="004E49DA" w:rsidRDefault="004E49DA" w:rsidP="001C0164">
      <w:pPr>
        <w:adjustRightInd w:val="0"/>
        <w:snapToGrid w:val="0"/>
        <w:spacing w:after="120"/>
        <w:ind w:firstLine="720"/>
        <w:jc w:val="both"/>
        <w:rPr>
          <w:rFonts w:ascii="Arial" w:hAnsi="Arial" w:cs="Arial"/>
          <w:b/>
          <w:i/>
          <w:sz w:val="20"/>
          <w:szCs w:val="20"/>
          <w:lang w:val="en-US"/>
        </w:rPr>
      </w:pPr>
    </w:p>
    <w:p w14:paraId="09B50C3F" w14:textId="77777777" w:rsidR="004E49DA" w:rsidRDefault="004E49DA" w:rsidP="001C0164">
      <w:pPr>
        <w:adjustRightInd w:val="0"/>
        <w:snapToGrid w:val="0"/>
        <w:spacing w:after="120"/>
        <w:ind w:firstLine="720"/>
        <w:jc w:val="both"/>
        <w:rPr>
          <w:rFonts w:ascii="Arial" w:hAnsi="Arial" w:cs="Arial"/>
          <w:b/>
          <w:i/>
          <w:sz w:val="20"/>
          <w:szCs w:val="20"/>
          <w:lang w:val="en-US"/>
        </w:rPr>
      </w:pPr>
    </w:p>
    <w:p w14:paraId="0D35807F" w14:textId="52E080AB" w:rsidR="00DF1E5F" w:rsidRPr="001C0164" w:rsidRDefault="00DF1E5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p>
    <w:p w14:paraId="588F3B29"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Đối với các đơn vị được xét duyệt quyết toán </w:t>
      </w:r>
      <w:r w:rsidR="00B4710B" w:rsidRPr="001C0164">
        <w:rPr>
          <w:rFonts w:ascii="Arial" w:hAnsi="Arial" w:cs="Arial"/>
          <w:sz w:val="20"/>
          <w:szCs w:val="20"/>
          <w:lang w:val="en-US"/>
        </w:rPr>
        <w:t>có</w:t>
      </w:r>
      <w:r w:rsidRPr="001C0164">
        <w:rPr>
          <w:rFonts w:ascii="Arial" w:hAnsi="Arial" w:cs="Arial"/>
          <w:sz w:val="20"/>
          <w:szCs w:val="20"/>
        </w:rPr>
        <w:t xml:space="preserve"> kinh phí </w:t>
      </w:r>
      <w:r w:rsidR="00931A2D" w:rsidRPr="001C0164">
        <w:rPr>
          <w:rFonts w:ascii="Arial" w:hAnsi="Arial" w:cs="Arial"/>
          <w:sz w:val="20"/>
          <w:szCs w:val="20"/>
        </w:rPr>
        <w:t>chương</w:t>
      </w:r>
      <w:r w:rsidRPr="001C0164">
        <w:rPr>
          <w:rFonts w:ascii="Arial" w:hAnsi="Arial" w:cs="Arial"/>
          <w:sz w:val="20"/>
          <w:szCs w:val="20"/>
        </w:rPr>
        <w:t xml:space="preserve"> trình, dự án (có mã số CT, DA theo quy định): đơn vị xét duyệt quyết toán số liệu chi tiết kinh phí </w:t>
      </w:r>
      <w:r w:rsidR="00931A2D" w:rsidRPr="001C0164">
        <w:rPr>
          <w:rFonts w:ascii="Arial" w:hAnsi="Arial" w:cs="Arial"/>
          <w:sz w:val="20"/>
          <w:szCs w:val="20"/>
        </w:rPr>
        <w:t>chương</w:t>
      </w:r>
      <w:r w:rsidRPr="001C0164">
        <w:rPr>
          <w:rFonts w:ascii="Arial" w:hAnsi="Arial" w:cs="Arial"/>
          <w:sz w:val="20"/>
          <w:szCs w:val="20"/>
        </w:rPr>
        <w:t xml:space="preserve"> trình, dự án nội dung theo M</w:t>
      </w:r>
      <w:r w:rsidR="00FF2112" w:rsidRPr="001C0164">
        <w:rPr>
          <w:rFonts w:ascii="Arial" w:hAnsi="Arial" w:cs="Arial"/>
          <w:sz w:val="20"/>
          <w:szCs w:val="20"/>
          <w:lang w:val="en-US"/>
        </w:rPr>
        <w:t>ẫ</w:t>
      </w:r>
      <w:r w:rsidRPr="001C0164">
        <w:rPr>
          <w:rFonts w:ascii="Arial" w:hAnsi="Arial" w:cs="Arial"/>
          <w:sz w:val="20"/>
          <w:szCs w:val="20"/>
        </w:rPr>
        <w:t xml:space="preserve">u Phụ </w:t>
      </w:r>
      <w:r w:rsidR="00702B4E" w:rsidRPr="001C0164">
        <w:rPr>
          <w:rFonts w:ascii="Arial" w:hAnsi="Arial" w:cs="Arial"/>
          <w:sz w:val="20"/>
          <w:szCs w:val="20"/>
          <w:lang w:val="en-US"/>
        </w:rPr>
        <w:t>biểu</w:t>
      </w:r>
      <w:r w:rsidRPr="001C0164">
        <w:rPr>
          <w:rFonts w:ascii="Arial" w:hAnsi="Arial" w:cs="Arial"/>
          <w:sz w:val="20"/>
          <w:szCs w:val="20"/>
        </w:rPr>
        <w:t xml:space="preserve"> F01-02/BCQT ban hành kèm theo Thông tư số 24/2024/TT-BTC.</w:t>
      </w:r>
    </w:p>
    <w:p w14:paraId="09DD887D" w14:textId="77777777" w:rsidR="009D798A" w:rsidRPr="001C0164" w:rsidRDefault="009D798A" w:rsidP="001C0164">
      <w:pPr>
        <w:adjustRightInd w:val="0"/>
        <w:snapToGrid w:val="0"/>
        <w:spacing w:after="120"/>
        <w:ind w:firstLine="720"/>
        <w:jc w:val="both"/>
        <w:rPr>
          <w:rFonts w:ascii="Arial" w:hAnsi="Arial" w:cs="Arial"/>
          <w:sz w:val="20"/>
          <w:szCs w:val="20"/>
          <w:lang w:val="en-US"/>
        </w:rPr>
      </w:pPr>
    </w:p>
    <w:p w14:paraId="01A3847D" w14:textId="77777777" w:rsidR="004E49DA" w:rsidRDefault="004E49DA" w:rsidP="001C0164">
      <w:pPr>
        <w:adjustRightInd w:val="0"/>
        <w:snapToGrid w:val="0"/>
        <w:spacing w:after="120"/>
        <w:ind w:firstLine="720"/>
        <w:jc w:val="both"/>
        <w:rPr>
          <w:rFonts w:ascii="Arial" w:hAnsi="Arial" w:cs="Arial"/>
          <w:b/>
          <w:sz w:val="20"/>
          <w:szCs w:val="20"/>
        </w:rPr>
        <w:sectPr w:rsidR="004E49DA" w:rsidSect="001C0164">
          <w:pgSz w:w="11906" w:h="16838"/>
          <w:pgMar w:top="1440" w:right="1440" w:bottom="1440" w:left="1440" w:header="720" w:footer="720" w:gutter="0"/>
          <w:pgNumType w:start="1"/>
          <w:cols w:space="720"/>
          <w:docGrid w:linePitch="360"/>
        </w:sectPr>
      </w:pPr>
      <w:bookmarkStart w:id="60" w:name="chuong_pl_11"/>
    </w:p>
    <w:p w14:paraId="12C9C8CD" w14:textId="77777777" w:rsidR="00DF1E5F" w:rsidRPr="001C0164" w:rsidRDefault="004353DB" w:rsidP="004E49DA">
      <w:pPr>
        <w:widowControl/>
        <w:adjustRightInd w:val="0"/>
        <w:snapToGrid w:val="0"/>
        <w:jc w:val="right"/>
        <w:rPr>
          <w:rFonts w:ascii="Arial" w:hAnsi="Arial" w:cs="Arial"/>
          <w:b/>
          <w:sz w:val="20"/>
          <w:szCs w:val="20"/>
        </w:rPr>
      </w:pPr>
      <w:r w:rsidRPr="001C0164">
        <w:rPr>
          <w:rFonts w:ascii="Arial" w:hAnsi="Arial" w:cs="Arial"/>
          <w:b/>
          <w:sz w:val="20"/>
          <w:szCs w:val="20"/>
        </w:rPr>
        <w:lastRenderedPageBreak/>
        <w:t>Mẫu biểu số 2c</w:t>
      </w:r>
      <w:bookmarkEnd w:id="60"/>
    </w:p>
    <w:p w14:paraId="1C7CBEE2" w14:textId="77777777" w:rsidR="004E49DA" w:rsidRDefault="004E49DA" w:rsidP="004E49DA">
      <w:pPr>
        <w:widowControl/>
        <w:adjustRightInd w:val="0"/>
        <w:snapToGrid w:val="0"/>
        <w:jc w:val="center"/>
        <w:rPr>
          <w:rFonts w:ascii="Arial" w:hAnsi="Arial" w:cs="Arial"/>
          <w:b/>
          <w:sz w:val="20"/>
          <w:szCs w:val="20"/>
          <w:lang w:val="en-US"/>
        </w:rPr>
      </w:pPr>
      <w:bookmarkStart w:id="61" w:name="chuong_pl_11_name"/>
    </w:p>
    <w:p w14:paraId="62292C73" w14:textId="791E5A57" w:rsidR="00DF1E5F" w:rsidRPr="001C0164" w:rsidRDefault="004353DB"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rPr>
        <w:t>SỐ LIỆU XÉT DUYỆT QUYẾT TOÁN CHI NGÂN SÁCH NHÀ NƯỚC CẤP</w:t>
      </w:r>
      <w:bookmarkEnd w:id="61"/>
      <w:r w:rsidR="007D1BC6" w:rsidRPr="001C0164">
        <w:rPr>
          <w:rFonts w:ascii="Arial" w:hAnsi="Arial" w:cs="Arial"/>
          <w:b/>
          <w:sz w:val="20"/>
          <w:szCs w:val="20"/>
        </w:rPr>
        <w:t xml:space="preserve"> </w:t>
      </w:r>
      <w:r w:rsidR="007D1BC6" w:rsidRPr="001C0164">
        <w:rPr>
          <w:rFonts w:ascii="Arial" w:hAnsi="Arial" w:cs="Arial"/>
          <w:b/>
          <w:sz w:val="20"/>
          <w:szCs w:val="20"/>
          <w:lang w:val="en-US"/>
        </w:rPr>
        <w:br/>
      </w:r>
      <w:bookmarkStart w:id="62" w:name="chuong_pl_11_name_name"/>
      <w:r w:rsidRPr="001C0164">
        <w:rPr>
          <w:rFonts w:ascii="Arial" w:hAnsi="Arial" w:cs="Arial"/>
          <w:b/>
          <w:sz w:val="20"/>
          <w:szCs w:val="20"/>
        </w:rPr>
        <w:t>ĐỐI VỚI QUỸ….</w:t>
      </w:r>
      <w:bookmarkEnd w:id="62"/>
    </w:p>
    <w:p w14:paraId="609B18A8" w14:textId="77777777" w:rsidR="007D1BC6" w:rsidRPr="001C0164" w:rsidRDefault="007D1BC6" w:rsidP="004E49DA">
      <w:pPr>
        <w:widowControl/>
        <w:adjustRightInd w:val="0"/>
        <w:snapToGrid w:val="0"/>
        <w:jc w:val="center"/>
        <w:rPr>
          <w:rFonts w:ascii="Arial" w:hAnsi="Arial" w:cs="Arial"/>
          <w:b/>
          <w:sz w:val="20"/>
          <w:szCs w:val="20"/>
          <w:lang w:val="en-US"/>
        </w:rPr>
      </w:pPr>
      <w:r w:rsidRPr="001C0164">
        <w:rPr>
          <w:rFonts w:ascii="Arial" w:hAnsi="Arial" w:cs="Arial"/>
          <w:i/>
          <w:sz w:val="20"/>
          <w:szCs w:val="20"/>
        </w:rPr>
        <w:t xml:space="preserve">(Kèm theo Thông báo xét duyệt quyết toán số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 xml:space="preserve"> ngày </w:t>
      </w:r>
      <w:r w:rsidRPr="001C0164">
        <w:rPr>
          <w:rFonts w:ascii="Arial" w:hAnsi="Arial" w:cs="Arial"/>
          <w:i/>
          <w:sz w:val="20"/>
          <w:szCs w:val="20"/>
          <w:lang w:val="en-US"/>
        </w:rPr>
        <w:t>….</w:t>
      </w:r>
      <w:r w:rsidRPr="001C0164">
        <w:rPr>
          <w:rFonts w:ascii="Arial" w:hAnsi="Arial" w:cs="Arial"/>
          <w:i/>
          <w:sz w:val="20"/>
          <w:szCs w:val="20"/>
        </w:rPr>
        <w:t>/</w:t>
      </w:r>
      <w:r w:rsidRPr="001C0164">
        <w:rPr>
          <w:rFonts w:ascii="Arial" w:hAnsi="Arial" w:cs="Arial"/>
          <w:i/>
          <w:sz w:val="20"/>
          <w:szCs w:val="20"/>
          <w:lang w:val="en-US"/>
        </w:rPr>
        <w:t>….</w:t>
      </w:r>
      <w:r w:rsidRPr="001C0164">
        <w:rPr>
          <w:rFonts w:ascii="Arial" w:hAnsi="Arial" w:cs="Arial"/>
          <w:i/>
          <w:sz w:val="20"/>
          <w:szCs w:val="20"/>
        </w:rPr>
        <w:t xml:space="preserve"> /</w:t>
      </w:r>
      <w:r w:rsidRPr="001C0164">
        <w:rPr>
          <w:rFonts w:ascii="Arial" w:hAnsi="Arial" w:cs="Arial"/>
          <w:i/>
          <w:sz w:val="20"/>
          <w:szCs w:val="20"/>
          <w:lang w:val="en-US"/>
        </w:rPr>
        <w:t>…..</w:t>
      </w:r>
      <w:r w:rsidRPr="001C0164">
        <w:rPr>
          <w:rFonts w:ascii="Arial" w:hAnsi="Arial" w:cs="Arial"/>
          <w:i/>
          <w:sz w:val="20"/>
          <w:szCs w:val="20"/>
        </w:rPr>
        <w:t>)</w:t>
      </w:r>
    </w:p>
    <w:p w14:paraId="390DDFEA" w14:textId="77777777" w:rsidR="00DF1E5F" w:rsidRPr="001C0164" w:rsidRDefault="00DF1E5F" w:rsidP="004E49DA">
      <w:pPr>
        <w:widowControl/>
        <w:adjustRightInd w:val="0"/>
        <w:snapToGrid w:val="0"/>
        <w:jc w:val="center"/>
        <w:rPr>
          <w:rFonts w:ascii="Arial" w:hAnsi="Arial" w:cs="Arial"/>
          <w:i/>
          <w:sz w:val="20"/>
          <w:szCs w:val="20"/>
        </w:rPr>
      </w:pPr>
      <w:r w:rsidRPr="001C0164">
        <w:rPr>
          <w:rFonts w:ascii="Arial" w:hAnsi="Arial" w:cs="Arial"/>
          <w:i/>
          <w:sz w:val="20"/>
          <w:szCs w:val="20"/>
        </w:rPr>
        <w:t>(Áp dụng đối với quỹ tài chính nhà nước ngoài ngân sách (trừ các quỹ hoạt động theo cơ chế tài chính</w:t>
      </w:r>
      <w:r w:rsidR="00FB3879" w:rsidRPr="001C0164">
        <w:rPr>
          <w:rFonts w:ascii="Arial" w:hAnsi="Arial" w:cs="Arial"/>
          <w:i/>
          <w:sz w:val="20"/>
          <w:szCs w:val="20"/>
          <w:lang w:val="en-US"/>
        </w:rPr>
        <w:t xml:space="preserve"> </w:t>
      </w:r>
      <w:r w:rsidRPr="001C0164">
        <w:rPr>
          <w:rFonts w:ascii="Arial" w:hAnsi="Arial" w:cs="Arial"/>
          <w:i/>
          <w:sz w:val="20"/>
          <w:szCs w:val="20"/>
        </w:rPr>
        <w:t>của đơn vị sự nghiệp công lập))</w:t>
      </w:r>
    </w:p>
    <w:p w14:paraId="6453E9A6"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Năm...</w:t>
      </w:r>
    </w:p>
    <w:p w14:paraId="1FDE7701" w14:textId="77777777" w:rsidR="004E49DA" w:rsidRDefault="004E49DA" w:rsidP="004E49DA">
      <w:pPr>
        <w:widowControl/>
        <w:adjustRightInd w:val="0"/>
        <w:snapToGrid w:val="0"/>
        <w:jc w:val="center"/>
        <w:rPr>
          <w:rFonts w:ascii="Arial" w:hAnsi="Arial" w:cs="Arial"/>
          <w:i/>
          <w:sz w:val="20"/>
          <w:szCs w:val="20"/>
          <w:lang w:val="en-US"/>
        </w:rPr>
      </w:pPr>
    </w:p>
    <w:p w14:paraId="023776C0" w14:textId="78B3AC1B" w:rsidR="00DF1E5F" w:rsidRPr="001C0164" w:rsidRDefault="00DF1E5F" w:rsidP="004E49DA">
      <w:pPr>
        <w:widowControl/>
        <w:adjustRightInd w:val="0"/>
        <w:snapToGrid w:val="0"/>
        <w:jc w:val="right"/>
        <w:rPr>
          <w:rFonts w:ascii="Arial" w:hAnsi="Arial" w:cs="Arial"/>
          <w:i/>
          <w:sz w:val="20"/>
          <w:szCs w:val="20"/>
        </w:rPr>
      </w:pPr>
      <w:r w:rsidRPr="001C0164">
        <w:rPr>
          <w:rFonts w:ascii="Arial" w:hAnsi="Arial" w:cs="Arial"/>
          <w:i/>
          <w:sz w:val="20"/>
          <w:szCs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2"/>
        <w:gridCol w:w="6123"/>
        <w:gridCol w:w="1795"/>
      </w:tblGrid>
      <w:tr w:rsidR="00DF1E5F" w:rsidRPr="001C0164" w14:paraId="514C586F" w14:textId="77777777" w:rsidTr="001C0164">
        <w:tblPrEx>
          <w:tblCellMar>
            <w:top w:w="0" w:type="dxa"/>
            <w:left w:w="0" w:type="dxa"/>
            <w:bottom w:w="0" w:type="dxa"/>
            <w:right w:w="0" w:type="dxa"/>
          </w:tblCellMar>
        </w:tblPrEx>
        <w:tc>
          <w:tcPr>
            <w:tcW w:w="611" w:type="pct"/>
            <w:shd w:val="clear" w:color="auto" w:fill="FFFFFF"/>
            <w:vAlign w:val="center"/>
          </w:tcPr>
          <w:p w14:paraId="24D35761"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STT</w:t>
            </w:r>
          </w:p>
        </w:tc>
        <w:tc>
          <w:tcPr>
            <w:tcW w:w="3394" w:type="pct"/>
            <w:shd w:val="clear" w:color="auto" w:fill="FFFFFF"/>
            <w:vAlign w:val="center"/>
          </w:tcPr>
          <w:p w14:paraId="5ACBDD7C"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Chỉ tiêu</w:t>
            </w:r>
          </w:p>
        </w:tc>
        <w:tc>
          <w:tcPr>
            <w:tcW w:w="995" w:type="pct"/>
            <w:shd w:val="clear" w:color="auto" w:fill="FFFFFF"/>
            <w:vAlign w:val="center"/>
          </w:tcPr>
          <w:p w14:paraId="59FCC632" w14:textId="77777777" w:rsidR="00DF1E5F" w:rsidRPr="001C0164" w:rsidRDefault="00DF1E5F"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rPr>
              <w:t xml:space="preserve">Số </w:t>
            </w:r>
            <w:r w:rsidR="00930AA4" w:rsidRPr="001C0164">
              <w:rPr>
                <w:rFonts w:ascii="Arial" w:hAnsi="Arial" w:cs="Arial"/>
                <w:b/>
                <w:sz w:val="20"/>
                <w:szCs w:val="20"/>
                <w:lang w:val="en-US"/>
              </w:rPr>
              <w:t>tiền</w:t>
            </w:r>
          </w:p>
        </w:tc>
      </w:tr>
      <w:tr w:rsidR="00DF1E5F" w:rsidRPr="001C0164" w14:paraId="66F5B128" w14:textId="77777777" w:rsidTr="001C0164">
        <w:tblPrEx>
          <w:tblCellMar>
            <w:top w:w="0" w:type="dxa"/>
            <w:left w:w="0" w:type="dxa"/>
            <w:bottom w:w="0" w:type="dxa"/>
            <w:right w:w="0" w:type="dxa"/>
          </w:tblCellMar>
        </w:tblPrEx>
        <w:tc>
          <w:tcPr>
            <w:tcW w:w="611" w:type="pct"/>
            <w:shd w:val="clear" w:color="auto" w:fill="FFFFFF"/>
            <w:vAlign w:val="center"/>
          </w:tcPr>
          <w:p w14:paraId="78E98638"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I</w:t>
            </w:r>
          </w:p>
        </w:tc>
        <w:tc>
          <w:tcPr>
            <w:tcW w:w="3394" w:type="pct"/>
            <w:shd w:val="clear" w:color="auto" w:fill="FFFFFF"/>
            <w:vAlign w:val="center"/>
          </w:tcPr>
          <w:p w14:paraId="31CF01C3"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Số dư kinh phí (vốn) NSNN năm trước chuyển sang (1+2)</w:t>
            </w:r>
          </w:p>
        </w:tc>
        <w:tc>
          <w:tcPr>
            <w:tcW w:w="995" w:type="pct"/>
            <w:shd w:val="clear" w:color="auto" w:fill="FFFFFF"/>
            <w:vAlign w:val="center"/>
          </w:tcPr>
          <w:p w14:paraId="6D837393"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17B61860" w14:textId="77777777" w:rsidTr="001C0164">
        <w:tblPrEx>
          <w:tblCellMar>
            <w:top w:w="0" w:type="dxa"/>
            <w:left w:w="0" w:type="dxa"/>
            <w:bottom w:w="0" w:type="dxa"/>
            <w:right w:w="0" w:type="dxa"/>
          </w:tblCellMar>
        </w:tblPrEx>
        <w:tc>
          <w:tcPr>
            <w:tcW w:w="611" w:type="pct"/>
            <w:shd w:val="clear" w:color="auto" w:fill="FFFFFF"/>
            <w:vAlign w:val="center"/>
          </w:tcPr>
          <w:p w14:paraId="7A9A34F4" w14:textId="77777777" w:rsidR="00DF1E5F" w:rsidRPr="001C0164" w:rsidRDefault="00DF1E5F" w:rsidP="004E49DA">
            <w:pPr>
              <w:widowControl/>
              <w:adjustRightInd w:val="0"/>
              <w:snapToGrid w:val="0"/>
              <w:jc w:val="center"/>
              <w:rPr>
                <w:rFonts w:ascii="Arial" w:hAnsi="Arial" w:cs="Arial"/>
                <w:i/>
                <w:sz w:val="20"/>
                <w:szCs w:val="20"/>
              </w:rPr>
            </w:pPr>
            <w:r w:rsidRPr="001C0164">
              <w:rPr>
                <w:rFonts w:ascii="Arial" w:hAnsi="Arial" w:cs="Arial"/>
                <w:i/>
                <w:sz w:val="20"/>
                <w:szCs w:val="20"/>
              </w:rPr>
              <w:t>1</w:t>
            </w:r>
          </w:p>
        </w:tc>
        <w:tc>
          <w:tcPr>
            <w:tcW w:w="3394" w:type="pct"/>
            <w:shd w:val="clear" w:color="auto" w:fill="FFFFFF"/>
            <w:vAlign w:val="center"/>
          </w:tcPr>
          <w:p w14:paraId="08EE644A"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 xml:space="preserve">Cấp bổ sung vốn </w:t>
            </w:r>
            <w:r w:rsidR="00931A2D" w:rsidRPr="001C0164">
              <w:rPr>
                <w:rFonts w:ascii="Arial" w:hAnsi="Arial" w:cs="Arial"/>
                <w:i/>
                <w:sz w:val="20"/>
                <w:szCs w:val="20"/>
              </w:rPr>
              <w:t>điều</w:t>
            </w:r>
            <w:r w:rsidRPr="001C0164">
              <w:rPr>
                <w:rFonts w:ascii="Arial" w:hAnsi="Arial" w:cs="Arial"/>
                <w:i/>
                <w:sz w:val="20"/>
                <w:szCs w:val="20"/>
              </w:rPr>
              <w:t xml:space="preserve"> lệ</w:t>
            </w:r>
          </w:p>
        </w:tc>
        <w:tc>
          <w:tcPr>
            <w:tcW w:w="995" w:type="pct"/>
            <w:shd w:val="clear" w:color="auto" w:fill="FFFFFF"/>
            <w:vAlign w:val="center"/>
          </w:tcPr>
          <w:p w14:paraId="3C8A10DF"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6E269517" w14:textId="77777777" w:rsidTr="001C0164">
        <w:tblPrEx>
          <w:tblCellMar>
            <w:top w:w="0" w:type="dxa"/>
            <w:left w:w="0" w:type="dxa"/>
            <w:bottom w:w="0" w:type="dxa"/>
            <w:right w:w="0" w:type="dxa"/>
          </w:tblCellMar>
        </w:tblPrEx>
        <w:tc>
          <w:tcPr>
            <w:tcW w:w="611" w:type="pct"/>
            <w:shd w:val="clear" w:color="auto" w:fill="FFFFFF"/>
            <w:vAlign w:val="center"/>
          </w:tcPr>
          <w:p w14:paraId="3FD1DACA" w14:textId="77777777" w:rsidR="00DF1E5F" w:rsidRPr="001C0164" w:rsidRDefault="00DF1E5F" w:rsidP="004E49DA">
            <w:pPr>
              <w:widowControl/>
              <w:adjustRightInd w:val="0"/>
              <w:snapToGrid w:val="0"/>
              <w:jc w:val="center"/>
              <w:rPr>
                <w:rFonts w:ascii="Arial" w:hAnsi="Arial" w:cs="Arial"/>
                <w:i/>
                <w:sz w:val="20"/>
                <w:szCs w:val="20"/>
              </w:rPr>
            </w:pPr>
            <w:r w:rsidRPr="001C0164">
              <w:rPr>
                <w:rFonts w:ascii="Arial" w:hAnsi="Arial" w:cs="Arial"/>
                <w:i/>
                <w:sz w:val="20"/>
                <w:szCs w:val="20"/>
              </w:rPr>
              <w:t>2</w:t>
            </w:r>
          </w:p>
        </w:tc>
        <w:tc>
          <w:tcPr>
            <w:tcW w:w="3394" w:type="pct"/>
            <w:shd w:val="clear" w:color="auto" w:fill="FFFFFF"/>
            <w:vAlign w:val="center"/>
          </w:tcPr>
          <w:p w14:paraId="70C34EE5"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Chi hỗ trợ đầu tư cho các đối tượng khác theo quyết định của Chính phủ</w:t>
            </w:r>
          </w:p>
        </w:tc>
        <w:tc>
          <w:tcPr>
            <w:tcW w:w="995" w:type="pct"/>
            <w:shd w:val="clear" w:color="auto" w:fill="FFFFFF"/>
            <w:vAlign w:val="center"/>
          </w:tcPr>
          <w:p w14:paraId="0FB6AD64"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7B2BAD2C" w14:textId="77777777" w:rsidTr="001C0164">
        <w:tblPrEx>
          <w:tblCellMar>
            <w:top w:w="0" w:type="dxa"/>
            <w:left w:w="0" w:type="dxa"/>
            <w:bottom w:w="0" w:type="dxa"/>
            <w:right w:w="0" w:type="dxa"/>
          </w:tblCellMar>
        </w:tblPrEx>
        <w:tc>
          <w:tcPr>
            <w:tcW w:w="611" w:type="pct"/>
            <w:shd w:val="clear" w:color="auto" w:fill="FFFFFF"/>
            <w:vAlign w:val="center"/>
          </w:tcPr>
          <w:p w14:paraId="5932834C"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II</w:t>
            </w:r>
          </w:p>
        </w:tc>
        <w:tc>
          <w:tcPr>
            <w:tcW w:w="3394" w:type="pct"/>
            <w:shd w:val="clear" w:color="auto" w:fill="FFFFFF"/>
            <w:vAlign w:val="center"/>
          </w:tcPr>
          <w:p w14:paraId="01E3E2D7"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Dự toán NSNN (vốn) được giao trong năm</w:t>
            </w:r>
          </w:p>
        </w:tc>
        <w:tc>
          <w:tcPr>
            <w:tcW w:w="995" w:type="pct"/>
            <w:shd w:val="clear" w:color="auto" w:fill="FFFFFF"/>
            <w:vAlign w:val="center"/>
          </w:tcPr>
          <w:p w14:paraId="1E81F89F"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2DC9ED46" w14:textId="77777777" w:rsidTr="001C0164">
        <w:tblPrEx>
          <w:tblCellMar>
            <w:top w:w="0" w:type="dxa"/>
            <w:left w:w="0" w:type="dxa"/>
            <w:bottom w:w="0" w:type="dxa"/>
            <w:right w:w="0" w:type="dxa"/>
          </w:tblCellMar>
        </w:tblPrEx>
        <w:tc>
          <w:tcPr>
            <w:tcW w:w="611" w:type="pct"/>
            <w:shd w:val="clear" w:color="auto" w:fill="FFFFFF"/>
            <w:vAlign w:val="center"/>
          </w:tcPr>
          <w:p w14:paraId="559F77C8" w14:textId="77777777" w:rsidR="00DF1E5F" w:rsidRPr="001C0164" w:rsidRDefault="00DF1E5F" w:rsidP="004E49DA">
            <w:pPr>
              <w:widowControl/>
              <w:adjustRightInd w:val="0"/>
              <w:snapToGrid w:val="0"/>
              <w:jc w:val="center"/>
              <w:rPr>
                <w:rFonts w:ascii="Arial" w:hAnsi="Arial" w:cs="Arial"/>
                <w:i/>
                <w:sz w:val="20"/>
                <w:szCs w:val="20"/>
              </w:rPr>
            </w:pPr>
          </w:p>
        </w:tc>
        <w:tc>
          <w:tcPr>
            <w:tcW w:w="3394" w:type="pct"/>
            <w:shd w:val="clear" w:color="auto" w:fill="FFFFFF"/>
            <w:vAlign w:val="center"/>
          </w:tcPr>
          <w:p w14:paraId="61C304CD"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119C21D0"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246A77BC" w14:textId="77777777" w:rsidTr="001C0164">
        <w:tblPrEx>
          <w:tblCellMar>
            <w:top w:w="0" w:type="dxa"/>
            <w:left w:w="0" w:type="dxa"/>
            <w:bottom w:w="0" w:type="dxa"/>
            <w:right w:w="0" w:type="dxa"/>
          </w:tblCellMar>
        </w:tblPrEx>
        <w:tc>
          <w:tcPr>
            <w:tcW w:w="611" w:type="pct"/>
            <w:shd w:val="clear" w:color="auto" w:fill="FFFFFF"/>
            <w:vAlign w:val="center"/>
          </w:tcPr>
          <w:p w14:paraId="36A05F90"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III</w:t>
            </w:r>
          </w:p>
        </w:tc>
        <w:tc>
          <w:tcPr>
            <w:tcW w:w="3394" w:type="pct"/>
            <w:shd w:val="clear" w:color="auto" w:fill="FFFFFF"/>
            <w:vAlign w:val="center"/>
          </w:tcPr>
          <w:p w14:paraId="417ED594"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Số vốn thực tế phát sinh được NSNN cấp theo quy định của pháp luật (1+2)</w:t>
            </w:r>
          </w:p>
        </w:tc>
        <w:tc>
          <w:tcPr>
            <w:tcW w:w="995" w:type="pct"/>
            <w:shd w:val="clear" w:color="auto" w:fill="FFFFFF"/>
            <w:vAlign w:val="center"/>
          </w:tcPr>
          <w:p w14:paraId="39D4666F"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24970C37" w14:textId="77777777" w:rsidTr="001C0164">
        <w:tblPrEx>
          <w:tblCellMar>
            <w:top w:w="0" w:type="dxa"/>
            <w:left w:w="0" w:type="dxa"/>
            <w:bottom w:w="0" w:type="dxa"/>
            <w:right w:w="0" w:type="dxa"/>
          </w:tblCellMar>
        </w:tblPrEx>
        <w:tc>
          <w:tcPr>
            <w:tcW w:w="611" w:type="pct"/>
            <w:shd w:val="clear" w:color="auto" w:fill="FFFFFF"/>
            <w:vAlign w:val="center"/>
          </w:tcPr>
          <w:p w14:paraId="23801EBF" w14:textId="77777777" w:rsidR="00DF1E5F" w:rsidRPr="001C0164" w:rsidRDefault="00DF1E5F" w:rsidP="004E49DA">
            <w:pPr>
              <w:widowControl/>
              <w:adjustRightInd w:val="0"/>
              <w:snapToGrid w:val="0"/>
              <w:jc w:val="center"/>
              <w:rPr>
                <w:rFonts w:ascii="Arial" w:hAnsi="Arial" w:cs="Arial"/>
                <w:i/>
                <w:sz w:val="20"/>
                <w:szCs w:val="20"/>
              </w:rPr>
            </w:pPr>
            <w:r w:rsidRPr="001C0164">
              <w:rPr>
                <w:rFonts w:ascii="Arial" w:hAnsi="Arial" w:cs="Arial"/>
                <w:i/>
                <w:sz w:val="20"/>
                <w:szCs w:val="20"/>
              </w:rPr>
              <w:t>1</w:t>
            </w:r>
          </w:p>
        </w:tc>
        <w:tc>
          <w:tcPr>
            <w:tcW w:w="3394" w:type="pct"/>
            <w:shd w:val="clear" w:color="auto" w:fill="FFFFFF"/>
            <w:vAlign w:val="center"/>
          </w:tcPr>
          <w:p w14:paraId="052848C0" w14:textId="77777777" w:rsidR="00DF1E5F" w:rsidRPr="001C0164" w:rsidRDefault="00921162" w:rsidP="004E49DA">
            <w:pPr>
              <w:widowControl/>
              <w:adjustRightInd w:val="0"/>
              <w:snapToGrid w:val="0"/>
              <w:rPr>
                <w:rFonts w:ascii="Arial" w:hAnsi="Arial" w:cs="Arial"/>
                <w:i/>
                <w:sz w:val="20"/>
                <w:szCs w:val="20"/>
              </w:rPr>
            </w:pPr>
            <w:r w:rsidRPr="001C0164">
              <w:rPr>
                <w:rFonts w:ascii="Arial" w:hAnsi="Arial" w:cs="Arial"/>
                <w:i/>
                <w:sz w:val="20"/>
                <w:szCs w:val="20"/>
                <w:lang w:val="en-US"/>
              </w:rPr>
              <w:t>Số vốn</w:t>
            </w:r>
            <w:r w:rsidR="00DF1E5F" w:rsidRPr="001C0164">
              <w:rPr>
                <w:rFonts w:ascii="Arial" w:hAnsi="Arial" w:cs="Arial"/>
                <w:i/>
                <w:sz w:val="20"/>
                <w:szCs w:val="20"/>
              </w:rPr>
              <w:t xml:space="preserve"> NSNN còn phải cấp lũy kế đến hết năm trước theo quy định của pháp luật</w:t>
            </w:r>
          </w:p>
        </w:tc>
        <w:tc>
          <w:tcPr>
            <w:tcW w:w="995" w:type="pct"/>
            <w:shd w:val="clear" w:color="auto" w:fill="FFFFFF"/>
            <w:vAlign w:val="center"/>
          </w:tcPr>
          <w:p w14:paraId="757BAC89"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724096C6" w14:textId="77777777" w:rsidTr="001C0164">
        <w:tblPrEx>
          <w:tblCellMar>
            <w:top w:w="0" w:type="dxa"/>
            <w:left w:w="0" w:type="dxa"/>
            <w:bottom w:w="0" w:type="dxa"/>
            <w:right w:w="0" w:type="dxa"/>
          </w:tblCellMar>
        </w:tblPrEx>
        <w:tc>
          <w:tcPr>
            <w:tcW w:w="611" w:type="pct"/>
            <w:shd w:val="clear" w:color="auto" w:fill="FFFFFF"/>
            <w:vAlign w:val="center"/>
          </w:tcPr>
          <w:p w14:paraId="51BC6AFA" w14:textId="77777777" w:rsidR="00DF1E5F" w:rsidRPr="001C0164" w:rsidRDefault="00DF1E5F" w:rsidP="004E49DA">
            <w:pPr>
              <w:widowControl/>
              <w:adjustRightInd w:val="0"/>
              <w:snapToGrid w:val="0"/>
              <w:jc w:val="center"/>
              <w:rPr>
                <w:rFonts w:ascii="Arial" w:hAnsi="Arial" w:cs="Arial"/>
                <w:i/>
                <w:sz w:val="20"/>
                <w:szCs w:val="20"/>
              </w:rPr>
            </w:pPr>
          </w:p>
        </w:tc>
        <w:tc>
          <w:tcPr>
            <w:tcW w:w="3394" w:type="pct"/>
            <w:shd w:val="clear" w:color="auto" w:fill="FFFFFF"/>
            <w:vAlign w:val="center"/>
          </w:tcPr>
          <w:p w14:paraId="4460E039"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5386B7A8"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1630309A" w14:textId="77777777" w:rsidTr="001C0164">
        <w:tblPrEx>
          <w:tblCellMar>
            <w:top w:w="0" w:type="dxa"/>
            <w:left w:w="0" w:type="dxa"/>
            <w:bottom w:w="0" w:type="dxa"/>
            <w:right w:w="0" w:type="dxa"/>
          </w:tblCellMar>
        </w:tblPrEx>
        <w:tc>
          <w:tcPr>
            <w:tcW w:w="611" w:type="pct"/>
            <w:shd w:val="clear" w:color="auto" w:fill="FFFFFF"/>
            <w:vAlign w:val="center"/>
          </w:tcPr>
          <w:p w14:paraId="32E5159A" w14:textId="77777777" w:rsidR="00DF1E5F" w:rsidRPr="001C0164" w:rsidRDefault="00DF1E5F" w:rsidP="004E49DA">
            <w:pPr>
              <w:widowControl/>
              <w:adjustRightInd w:val="0"/>
              <w:snapToGrid w:val="0"/>
              <w:jc w:val="center"/>
              <w:rPr>
                <w:rFonts w:ascii="Arial" w:hAnsi="Arial" w:cs="Arial"/>
                <w:i/>
                <w:sz w:val="20"/>
                <w:szCs w:val="20"/>
              </w:rPr>
            </w:pPr>
            <w:r w:rsidRPr="001C0164">
              <w:rPr>
                <w:rFonts w:ascii="Arial" w:hAnsi="Arial" w:cs="Arial"/>
                <w:i/>
                <w:sz w:val="20"/>
                <w:szCs w:val="20"/>
              </w:rPr>
              <w:t>2</w:t>
            </w:r>
          </w:p>
        </w:tc>
        <w:tc>
          <w:tcPr>
            <w:tcW w:w="3394" w:type="pct"/>
            <w:shd w:val="clear" w:color="auto" w:fill="FFFFFF"/>
            <w:vAlign w:val="center"/>
          </w:tcPr>
          <w:p w14:paraId="197A8F89" w14:textId="77777777" w:rsidR="00DF1E5F" w:rsidRPr="001C0164" w:rsidRDefault="00AB0522" w:rsidP="004E49DA">
            <w:pPr>
              <w:widowControl/>
              <w:adjustRightInd w:val="0"/>
              <w:snapToGrid w:val="0"/>
              <w:rPr>
                <w:rFonts w:ascii="Arial" w:hAnsi="Arial" w:cs="Arial"/>
                <w:i/>
                <w:sz w:val="20"/>
                <w:szCs w:val="20"/>
              </w:rPr>
            </w:pPr>
            <w:r w:rsidRPr="001C0164">
              <w:rPr>
                <w:rFonts w:ascii="Arial" w:hAnsi="Arial" w:cs="Arial"/>
                <w:i/>
                <w:sz w:val="20"/>
                <w:szCs w:val="20"/>
              </w:rPr>
              <w:t>S</w:t>
            </w:r>
            <w:r w:rsidRPr="001C0164">
              <w:rPr>
                <w:rFonts w:ascii="Arial" w:hAnsi="Arial" w:cs="Arial"/>
                <w:i/>
                <w:sz w:val="20"/>
                <w:szCs w:val="20"/>
                <w:lang w:val="en-US"/>
              </w:rPr>
              <w:t xml:space="preserve">ố vốn </w:t>
            </w:r>
            <w:r w:rsidR="00DF1E5F" w:rsidRPr="001C0164">
              <w:rPr>
                <w:rFonts w:ascii="Arial" w:hAnsi="Arial" w:cs="Arial"/>
                <w:i/>
                <w:sz w:val="20"/>
                <w:szCs w:val="20"/>
              </w:rPr>
              <w:t xml:space="preserve">NSNN phải </w:t>
            </w:r>
            <w:r w:rsidR="00813302" w:rsidRPr="001C0164">
              <w:rPr>
                <w:rFonts w:ascii="Arial" w:hAnsi="Arial" w:cs="Arial"/>
                <w:i/>
                <w:sz w:val="20"/>
                <w:szCs w:val="20"/>
                <w:lang w:val="en-US"/>
              </w:rPr>
              <w:t>cấp</w:t>
            </w:r>
            <w:r w:rsidR="00DF1E5F" w:rsidRPr="001C0164">
              <w:rPr>
                <w:rFonts w:ascii="Arial" w:hAnsi="Arial" w:cs="Arial"/>
                <w:i/>
                <w:sz w:val="20"/>
                <w:szCs w:val="20"/>
              </w:rPr>
              <w:t xml:space="preserve"> trong năm theo quy định của pháp luật</w:t>
            </w:r>
          </w:p>
        </w:tc>
        <w:tc>
          <w:tcPr>
            <w:tcW w:w="995" w:type="pct"/>
            <w:shd w:val="clear" w:color="auto" w:fill="FFFFFF"/>
            <w:vAlign w:val="center"/>
          </w:tcPr>
          <w:p w14:paraId="0DE14567"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660ACB6B" w14:textId="77777777" w:rsidTr="001C0164">
        <w:tblPrEx>
          <w:tblCellMar>
            <w:top w:w="0" w:type="dxa"/>
            <w:left w:w="0" w:type="dxa"/>
            <w:bottom w:w="0" w:type="dxa"/>
            <w:right w:w="0" w:type="dxa"/>
          </w:tblCellMar>
        </w:tblPrEx>
        <w:tc>
          <w:tcPr>
            <w:tcW w:w="611" w:type="pct"/>
            <w:shd w:val="clear" w:color="auto" w:fill="FFFFFF"/>
            <w:vAlign w:val="center"/>
          </w:tcPr>
          <w:p w14:paraId="51C52F8E" w14:textId="77777777" w:rsidR="00DF1E5F" w:rsidRPr="001C0164" w:rsidRDefault="00DF1E5F" w:rsidP="004E49DA">
            <w:pPr>
              <w:widowControl/>
              <w:adjustRightInd w:val="0"/>
              <w:snapToGrid w:val="0"/>
              <w:jc w:val="center"/>
              <w:rPr>
                <w:rFonts w:ascii="Arial" w:hAnsi="Arial" w:cs="Arial"/>
                <w:i/>
                <w:sz w:val="20"/>
                <w:szCs w:val="20"/>
              </w:rPr>
            </w:pPr>
          </w:p>
        </w:tc>
        <w:tc>
          <w:tcPr>
            <w:tcW w:w="3394" w:type="pct"/>
            <w:shd w:val="clear" w:color="auto" w:fill="FFFFFF"/>
            <w:vAlign w:val="center"/>
          </w:tcPr>
          <w:p w14:paraId="14BE297D"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5E4A5E26"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23CA2057" w14:textId="77777777" w:rsidTr="001C0164">
        <w:tblPrEx>
          <w:tblCellMar>
            <w:top w:w="0" w:type="dxa"/>
            <w:left w:w="0" w:type="dxa"/>
            <w:bottom w:w="0" w:type="dxa"/>
            <w:right w:w="0" w:type="dxa"/>
          </w:tblCellMar>
        </w:tblPrEx>
        <w:tc>
          <w:tcPr>
            <w:tcW w:w="611" w:type="pct"/>
            <w:shd w:val="clear" w:color="auto" w:fill="FFFFFF"/>
            <w:vAlign w:val="center"/>
          </w:tcPr>
          <w:p w14:paraId="472AAC20"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IV</w:t>
            </w:r>
          </w:p>
        </w:tc>
        <w:tc>
          <w:tcPr>
            <w:tcW w:w="3394" w:type="pct"/>
            <w:shd w:val="clear" w:color="auto" w:fill="FFFFFF"/>
            <w:vAlign w:val="center"/>
          </w:tcPr>
          <w:p w14:paraId="4B1A22D0"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Số vốn NSNN đã cấp trong năm</w:t>
            </w:r>
          </w:p>
        </w:tc>
        <w:tc>
          <w:tcPr>
            <w:tcW w:w="995" w:type="pct"/>
            <w:shd w:val="clear" w:color="auto" w:fill="FFFFFF"/>
            <w:vAlign w:val="center"/>
          </w:tcPr>
          <w:p w14:paraId="44B66193"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1AD97FA6" w14:textId="77777777" w:rsidTr="001C0164">
        <w:tblPrEx>
          <w:tblCellMar>
            <w:top w:w="0" w:type="dxa"/>
            <w:left w:w="0" w:type="dxa"/>
            <w:bottom w:w="0" w:type="dxa"/>
            <w:right w:w="0" w:type="dxa"/>
          </w:tblCellMar>
        </w:tblPrEx>
        <w:tc>
          <w:tcPr>
            <w:tcW w:w="611" w:type="pct"/>
            <w:shd w:val="clear" w:color="auto" w:fill="FFFFFF"/>
            <w:vAlign w:val="center"/>
          </w:tcPr>
          <w:p w14:paraId="1C477E94" w14:textId="77777777" w:rsidR="00DF1E5F" w:rsidRPr="001C0164" w:rsidRDefault="00DF1E5F" w:rsidP="004E49DA">
            <w:pPr>
              <w:widowControl/>
              <w:adjustRightInd w:val="0"/>
              <w:snapToGrid w:val="0"/>
              <w:jc w:val="center"/>
              <w:rPr>
                <w:rFonts w:ascii="Arial" w:hAnsi="Arial" w:cs="Arial"/>
                <w:sz w:val="20"/>
                <w:szCs w:val="20"/>
              </w:rPr>
            </w:pPr>
          </w:p>
        </w:tc>
        <w:tc>
          <w:tcPr>
            <w:tcW w:w="3394" w:type="pct"/>
            <w:shd w:val="clear" w:color="auto" w:fill="FFFFFF"/>
            <w:vAlign w:val="center"/>
          </w:tcPr>
          <w:p w14:paraId="7DCFA67D" w14:textId="77777777" w:rsidR="00DF1E5F" w:rsidRPr="001C0164" w:rsidRDefault="00F11B6E"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2233087E"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29633BC2" w14:textId="77777777" w:rsidTr="001C0164">
        <w:tblPrEx>
          <w:tblCellMar>
            <w:top w:w="0" w:type="dxa"/>
            <w:left w:w="0" w:type="dxa"/>
            <w:bottom w:w="0" w:type="dxa"/>
            <w:right w:w="0" w:type="dxa"/>
          </w:tblCellMar>
        </w:tblPrEx>
        <w:tc>
          <w:tcPr>
            <w:tcW w:w="611" w:type="pct"/>
            <w:shd w:val="clear" w:color="auto" w:fill="FFFFFF"/>
            <w:vAlign w:val="center"/>
          </w:tcPr>
          <w:p w14:paraId="2502CDC9"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V</w:t>
            </w:r>
          </w:p>
        </w:tc>
        <w:tc>
          <w:tcPr>
            <w:tcW w:w="3394" w:type="pct"/>
            <w:shd w:val="clear" w:color="auto" w:fill="FFFFFF"/>
            <w:vAlign w:val="center"/>
          </w:tcPr>
          <w:p w14:paraId="779D609F"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Số vốn NSNN đề nghị quyết toán</w:t>
            </w:r>
          </w:p>
        </w:tc>
        <w:tc>
          <w:tcPr>
            <w:tcW w:w="995" w:type="pct"/>
            <w:shd w:val="clear" w:color="auto" w:fill="FFFFFF"/>
            <w:vAlign w:val="center"/>
          </w:tcPr>
          <w:p w14:paraId="6B90B456"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2CA9937C" w14:textId="77777777" w:rsidTr="001C0164">
        <w:tblPrEx>
          <w:tblCellMar>
            <w:top w:w="0" w:type="dxa"/>
            <w:left w:w="0" w:type="dxa"/>
            <w:bottom w:w="0" w:type="dxa"/>
            <w:right w:w="0" w:type="dxa"/>
          </w:tblCellMar>
        </w:tblPrEx>
        <w:tc>
          <w:tcPr>
            <w:tcW w:w="611" w:type="pct"/>
            <w:shd w:val="clear" w:color="auto" w:fill="FFFFFF"/>
            <w:vAlign w:val="center"/>
          </w:tcPr>
          <w:p w14:paraId="5EF84656" w14:textId="77777777" w:rsidR="00DF1E5F" w:rsidRPr="001C0164" w:rsidRDefault="00DF1E5F" w:rsidP="004E49DA">
            <w:pPr>
              <w:widowControl/>
              <w:adjustRightInd w:val="0"/>
              <w:snapToGrid w:val="0"/>
              <w:jc w:val="center"/>
              <w:rPr>
                <w:rFonts w:ascii="Arial" w:hAnsi="Arial" w:cs="Arial"/>
                <w:sz w:val="20"/>
                <w:szCs w:val="20"/>
              </w:rPr>
            </w:pPr>
          </w:p>
        </w:tc>
        <w:tc>
          <w:tcPr>
            <w:tcW w:w="3394" w:type="pct"/>
            <w:shd w:val="clear" w:color="auto" w:fill="FFFFFF"/>
            <w:vAlign w:val="center"/>
          </w:tcPr>
          <w:p w14:paraId="75AF284E" w14:textId="77777777" w:rsidR="00DF1E5F" w:rsidRPr="001C0164" w:rsidRDefault="00686CA2"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5BAA3B16"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57796A73" w14:textId="77777777" w:rsidTr="001C0164">
        <w:tblPrEx>
          <w:tblCellMar>
            <w:top w:w="0" w:type="dxa"/>
            <w:left w:w="0" w:type="dxa"/>
            <w:bottom w:w="0" w:type="dxa"/>
            <w:right w:w="0" w:type="dxa"/>
          </w:tblCellMar>
        </w:tblPrEx>
        <w:tc>
          <w:tcPr>
            <w:tcW w:w="611" w:type="pct"/>
            <w:shd w:val="clear" w:color="auto" w:fill="FFFFFF"/>
            <w:vAlign w:val="center"/>
          </w:tcPr>
          <w:p w14:paraId="008BC362" w14:textId="77777777" w:rsidR="00DF1E5F" w:rsidRPr="001C0164" w:rsidRDefault="00DF1E5F" w:rsidP="004E49DA">
            <w:pPr>
              <w:widowControl/>
              <w:adjustRightInd w:val="0"/>
              <w:snapToGrid w:val="0"/>
              <w:jc w:val="center"/>
              <w:rPr>
                <w:rFonts w:ascii="Arial" w:hAnsi="Arial" w:cs="Arial"/>
                <w:b/>
                <w:sz w:val="20"/>
                <w:szCs w:val="20"/>
              </w:rPr>
            </w:pPr>
            <w:r w:rsidRPr="001C0164">
              <w:rPr>
                <w:rFonts w:ascii="Arial" w:hAnsi="Arial" w:cs="Arial"/>
                <w:b/>
                <w:sz w:val="20"/>
                <w:szCs w:val="20"/>
              </w:rPr>
              <w:t>VI</w:t>
            </w:r>
          </w:p>
        </w:tc>
        <w:tc>
          <w:tcPr>
            <w:tcW w:w="3394" w:type="pct"/>
            <w:shd w:val="clear" w:color="auto" w:fill="FFFFFF"/>
            <w:vAlign w:val="center"/>
          </w:tcPr>
          <w:p w14:paraId="0CD33715" w14:textId="77777777" w:rsidR="00DF1E5F" w:rsidRPr="001C0164" w:rsidRDefault="00686CA2" w:rsidP="004E49DA">
            <w:pPr>
              <w:widowControl/>
              <w:adjustRightInd w:val="0"/>
              <w:snapToGrid w:val="0"/>
              <w:rPr>
                <w:rFonts w:ascii="Arial" w:hAnsi="Arial" w:cs="Arial"/>
                <w:b/>
                <w:sz w:val="20"/>
                <w:szCs w:val="20"/>
              </w:rPr>
            </w:pPr>
            <w:r w:rsidRPr="001C0164">
              <w:rPr>
                <w:rFonts w:ascii="Arial" w:hAnsi="Arial" w:cs="Arial"/>
                <w:b/>
                <w:sz w:val="20"/>
                <w:szCs w:val="20"/>
                <w:lang w:val="en-US"/>
              </w:rPr>
              <w:t>Kinh</w:t>
            </w:r>
            <w:r w:rsidR="00DF1E5F" w:rsidRPr="001C0164">
              <w:rPr>
                <w:rFonts w:ascii="Arial" w:hAnsi="Arial" w:cs="Arial"/>
                <w:b/>
                <w:sz w:val="20"/>
                <w:szCs w:val="20"/>
              </w:rPr>
              <w:t xml:space="preserve"> phí (vốn) giảm trong năm</w:t>
            </w:r>
          </w:p>
        </w:tc>
        <w:tc>
          <w:tcPr>
            <w:tcW w:w="995" w:type="pct"/>
            <w:shd w:val="clear" w:color="auto" w:fill="FFFFFF"/>
            <w:vAlign w:val="center"/>
          </w:tcPr>
          <w:p w14:paraId="1DF4E81D"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2F17DC38" w14:textId="77777777" w:rsidTr="001C0164">
        <w:tblPrEx>
          <w:tblCellMar>
            <w:top w:w="0" w:type="dxa"/>
            <w:left w:w="0" w:type="dxa"/>
            <w:bottom w:w="0" w:type="dxa"/>
            <w:right w:w="0" w:type="dxa"/>
          </w:tblCellMar>
        </w:tblPrEx>
        <w:tc>
          <w:tcPr>
            <w:tcW w:w="611" w:type="pct"/>
            <w:shd w:val="clear" w:color="auto" w:fill="FFFFFF"/>
            <w:vAlign w:val="center"/>
          </w:tcPr>
          <w:p w14:paraId="67F5B207" w14:textId="77777777" w:rsidR="00DF1E5F" w:rsidRPr="001C0164" w:rsidRDefault="00DF1E5F" w:rsidP="004E49DA">
            <w:pPr>
              <w:widowControl/>
              <w:adjustRightInd w:val="0"/>
              <w:snapToGrid w:val="0"/>
              <w:jc w:val="center"/>
              <w:rPr>
                <w:rFonts w:ascii="Arial" w:hAnsi="Arial" w:cs="Arial"/>
                <w:sz w:val="20"/>
                <w:szCs w:val="20"/>
              </w:rPr>
            </w:pPr>
          </w:p>
        </w:tc>
        <w:tc>
          <w:tcPr>
            <w:tcW w:w="3394" w:type="pct"/>
            <w:shd w:val="clear" w:color="auto" w:fill="FFFFFF"/>
            <w:vAlign w:val="center"/>
          </w:tcPr>
          <w:p w14:paraId="57BB9C72"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536D9C73" w14:textId="77777777" w:rsidR="00DF1E5F" w:rsidRPr="001C0164" w:rsidRDefault="00DF1E5F" w:rsidP="004E49DA">
            <w:pPr>
              <w:widowControl/>
              <w:adjustRightInd w:val="0"/>
              <w:snapToGrid w:val="0"/>
              <w:jc w:val="center"/>
              <w:rPr>
                <w:rFonts w:ascii="Arial" w:hAnsi="Arial" w:cs="Arial"/>
                <w:sz w:val="20"/>
                <w:szCs w:val="20"/>
              </w:rPr>
            </w:pPr>
          </w:p>
        </w:tc>
      </w:tr>
      <w:tr w:rsidR="00DF1E5F" w:rsidRPr="001C0164" w14:paraId="256A9AAF" w14:textId="77777777" w:rsidTr="001C0164">
        <w:tblPrEx>
          <w:tblCellMar>
            <w:top w:w="0" w:type="dxa"/>
            <w:left w:w="0" w:type="dxa"/>
            <w:bottom w:w="0" w:type="dxa"/>
            <w:right w:w="0" w:type="dxa"/>
          </w:tblCellMar>
        </w:tblPrEx>
        <w:tc>
          <w:tcPr>
            <w:tcW w:w="611" w:type="pct"/>
            <w:shd w:val="clear" w:color="auto" w:fill="FFFFFF"/>
            <w:vAlign w:val="center"/>
          </w:tcPr>
          <w:p w14:paraId="41680E29" w14:textId="77777777" w:rsidR="00DF1E5F" w:rsidRPr="001C0164" w:rsidRDefault="00CA587C"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VI</w:t>
            </w:r>
            <w:r w:rsidR="0074080B" w:rsidRPr="001C0164">
              <w:rPr>
                <w:rFonts w:ascii="Arial" w:hAnsi="Arial" w:cs="Arial"/>
                <w:b/>
                <w:sz w:val="20"/>
                <w:szCs w:val="20"/>
                <w:lang w:val="en-US"/>
              </w:rPr>
              <w:t>I</w:t>
            </w:r>
          </w:p>
        </w:tc>
        <w:tc>
          <w:tcPr>
            <w:tcW w:w="3394" w:type="pct"/>
            <w:shd w:val="clear" w:color="auto" w:fill="FFFFFF"/>
            <w:vAlign w:val="center"/>
          </w:tcPr>
          <w:p w14:paraId="4FF40F1D"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Số dư kinh phí (vốn) NSNN được phép chuyển sang năm sau sử dụng và quyết toán</w:t>
            </w:r>
          </w:p>
        </w:tc>
        <w:tc>
          <w:tcPr>
            <w:tcW w:w="995" w:type="pct"/>
            <w:shd w:val="clear" w:color="auto" w:fill="FFFFFF"/>
            <w:vAlign w:val="center"/>
          </w:tcPr>
          <w:p w14:paraId="60F4ABAB"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52198305" w14:textId="77777777" w:rsidTr="001C0164">
        <w:tblPrEx>
          <w:tblCellMar>
            <w:top w:w="0" w:type="dxa"/>
            <w:left w:w="0" w:type="dxa"/>
            <w:bottom w:w="0" w:type="dxa"/>
            <w:right w:w="0" w:type="dxa"/>
          </w:tblCellMar>
        </w:tblPrEx>
        <w:tc>
          <w:tcPr>
            <w:tcW w:w="611" w:type="pct"/>
            <w:shd w:val="clear" w:color="auto" w:fill="FFFFFF"/>
            <w:vAlign w:val="center"/>
          </w:tcPr>
          <w:p w14:paraId="05BD0412" w14:textId="77777777" w:rsidR="00DF1E5F" w:rsidRPr="001C0164" w:rsidRDefault="00DF1E5F" w:rsidP="004E49DA">
            <w:pPr>
              <w:widowControl/>
              <w:adjustRightInd w:val="0"/>
              <w:snapToGrid w:val="0"/>
              <w:jc w:val="center"/>
              <w:rPr>
                <w:rFonts w:ascii="Arial" w:hAnsi="Arial" w:cs="Arial"/>
                <w:i/>
                <w:sz w:val="20"/>
                <w:szCs w:val="20"/>
              </w:rPr>
            </w:pPr>
          </w:p>
        </w:tc>
        <w:tc>
          <w:tcPr>
            <w:tcW w:w="3394" w:type="pct"/>
            <w:shd w:val="clear" w:color="auto" w:fill="FFFFFF"/>
            <w:vAlign w:val="center"/>
          </w:tcPr>
          <w:p w14:paraId="3F51C782" w14:textId="77777777" w:rsidR="00DF1E5F" w:rsidRPr="001C0164" w:rsidRDefault="00DF1E5F" w:rsidP="004E49DA">
            <w:pPr>
              <w:widowControl/>
              <w:adjustRightInd w:val="0"/>
              <w:snapToGrid w:val="0"/>
              <w:rPr>
                <w:rFonts w:ascii="Arial" w:hAnsi="Arial" w:cs="Arial"/>
                <w:i/>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3F5F9D12" w14:textId="77777777" w:rsidR="00DF1E5F" w:rsidRPr="001C0164" w:rsidRDefault="00DF1E5F" w:rsidP="004E49DA">
            <w:pPr>
              <w:widowControl/>
              <w:adjustRightInd w:val="0"/>
              <w:snapToGrid w:val="0"/>
              <w:jc w:val="center"/>
              <w:rPr>
                <w:rFonts w:ascii="Arial" w:hAnsi="Arial" w:cs="Arial"/>
                <w:i/>
                <w:sz w:val="20"/>
                <w:szCs w:val="20"/>
              </w:rPr>
            </w:pPr>
          </w:p>
        </w:tc>
      </w:tr>
      <w:tr w:rsidR="00DF1E5F" w:rsidRPr="001C0164" w14:paraId="0F032C90" w14:textId="77777777" w:rsidTr="001C0164">
        <w:tblPrEx>
          <w:tblCellMar>
            <w:top w:w="0" w:type="dxa"/>
            <w:left w:w="0" w:type="dxa"/>
            <w:bottom w:w="0" w:type="dxa"/>
            <w:right w:w="0" w:type="dxa"/>
          </w:tblCellMar>
        </w:tblPrEx>
        <w:tc>
          <w:tcPr>
            <w:tcW w:w="611" w:type="pct"/>
            <w:shd w:val="clear" w:color="auto" w:fill="FFFFFF"/>
            <w:vAlign w:val="center"/>
          </w:tcPr>
          <w:p w14:paraId="37C43B99" w14:textId="77777777" w:rsidR="00DF1E5F" w:rsidRPr="001C0164" w:rsidRDefault="00796A3C" w:rsidP="004E49DA">
            <w:pPr>
              <w:widowControl/>
              <w:adjustRightInd w:val="0"/>
              <w:snapToGrid w:val="0"/>
              <w:jc w:val="center"/>
              <w:rPr>
                <w:rFonts w:ascii="Arial" w:hAnsi="Arial" w:cs="Arial"/>
                <w:b/>
                <w:sz w:val="20"/>
                <w:szCs w:val="20"/>
                <w:lang w:val="en-US"/>
              </w:rPr>
            </w:pPr>
            <w:r w:rsidRPr="001C0164">
              <w:rPr>
                <w:rFonts w:ascii="Arial" w:hAnsi="Arial" w:cs="Arial"/>
                <w:b/>
                <w:sz w:val="20"/>
                <w:szCs w:val="20"/>
                <w:lang w:val="en-US"/>
              </w:rPr>
              <w:t>VII</w:t>
            </w:r>
          </w:p>
        </w:tc>
        <w:tc>
          <w:tcPr>
            <w:tcW w:w="3394" w:type="pct"/>
            <w:shd w:val="clear" w:color="auto" w:fill="FFFFFF"/>
            <w:vAlign w:val="center"/>
          </w:tcPr>
          <w:p w14:paraId="7E2F1BD1" w14:textId="77777777" w:rsidR="00DF1E5F" w:rsidRPr="001C0164" w:rsidRDefault="00DF1E5F" w:rsidP="004E49DA">
            <w:pPr>
              <w:widowControl/>
              <w:adjustRightInd w:val="0"/>
              <w:snapToGrid w:val="0"/>
              <w:rPr>
                <w:rFonts w:ascii="Arial" w:hAnsi="Arial" w:cs="Arial"/>
                <w:b/>
                <w:sz w:val="20"/>
                <w:szCs w:val="20"/>
              </w:rPr>
            </w:pPr>
            <w:r w:rsidRPr="001C0164">
              <w:rPr>
                <w:rFonts w:ascii="Arial" w:hAnsi="Arial" w:cs="Arial"/>
                <w:b/>
                <w:sz w:val="20"/>
                <w:szCs w:val="20"/>
              </w:rPr>
              <w:t>Số kinh phí (vốn) NSNN còn phải bố trí bổ sung vào dự toán NSNN các năm sau (nếu có)</w:t>
            </w:r>
          </w:p>
        </w:tc>
        <w:tc>
          <w:tcPr>
            <w:tcW w:w="995" w:type="pct"/>
            <w:shd w:val="clear" w:color="auto" w:fill="FFFFFF"/>
            <w:vAlign w:val="center"/>
          </w:tcPr>
          <w:p w14:paraId="704B2CD0" w14:textId="77777777" w:rsidR="00DF1E5F" w:rsidRPr="001C0164" w:rsidRDefault="00DF1E5F" w:rsidP="004E49DA">
            <w:pPr>
              <w:widowControl/>
              <w:adjustRightInd w:val="0"/>
              <w:snapToGrid w:val="0"/>
              <w:jc w:val="center"/>
              <w:rPr>
                <w:rFonts w:ascii="Arial" w:hAnsi="Arial" w:cs="Arial"/>
                <w:b/>
                <w:sz w:val="20"/>
                <w:szCs w:val="20"/>
              </w:rPr>
            </w:pPr>
          </w:p>
        </w:tc>
      </w:tr>
      <w:tr w:rsidR="00DF1E5F" w:rsidRPr="001C0164" w14:paraId="0CE9C989" w14:textId="77777777" w:rsidTr="001C0164">
        <w:tblPrEx>
          <w:tblCellMar>
            <w:top w:w="0" w:type="dxa"/>
            <w:left w:w="0" w:type="dxa"/>
            <w:bottom w:w="0" w:type="dxa"/>
            <w:right w:w="0" w:type="dxa"/>
          </w:tblCellMar>
        </w:tblPrEx>
        <w:tc>
          <w:tcPr>
            <w:tcW w:w="611" w:type="pct"/>
            <w:shd w:val="clear" w:color="auto" w:fill="FFFFFF"/>
            <w:vAlign w:val="center"/>
          </w:tcPr>
          <w:p w14:paraId="07D153AD" w14:textId="77777777" w:rsidR="00DF1E5F" w:rsidRPr="001C0164" w:rsidRDefault="00DF1E5F" w:rsidP="004E49DA">
            <w:pPr>
              <w:widowControl/>
              <w:adjustRightInd w:val="0"/>
              <w:snapToGrid w:val="0"/>
              <w:jc w:val="center"/>
              <w:rPr>
                <w:rFonts w:ascii="Arial" w:hAnsi="Arial" w:cs="Arial"/>
                <w:sz w:val="20"/>
                <w:szCs w:val="20"/>
              </w:rPr>
            </w:pPr>
          </w:p>
        </w:tc>
        <w:tc>
          <w:tcPr>
            <w:tcW w:w="3394" w:type="pct"/>
            <w:shd w:val="clear" w:color="auto" w:fill="FFFFFF"/>
            <w:vAlign w:val="center"/>
          </w:tcPr>
          <w:p w14:paraId="0483D2A4" w14:textId="77777777" w:rsidR="00DF1E5F" w:rsidRPr="001C0164" w:rsidRDefault="003668D2" w:rsidP="004E49DA">
            <w:pPr>
              <w:widowControl/>
              <w:adjustRightInd w:val="0"/>
              <w:snapToGrid w:val="0"/>
              <w:rPr>
                <w:rFonts w:ascii="Arial" w:hAnsi="Arial" w:cs="Arial"/>
                <w:sz w:val="20"/>
                <w:szCs w:val="20"/>
              </w:rPr>
            </w:pPr>
            <w:r w:rsidRPr="001C0164">
              <w:rPr>
                <w:rFonts w:ascii="Arial" w:hAnsi="Arial" w:cs="Arial"/>
                <w:i/>
                <w:sz w:val="20"/>
                <w:szCs w:val="20"/>
              </w:rPr>
              <w:t xml:space="preserve">Chi tiết các chỉ tiêu như </w:t>
            </w:r>
            <w:r w:rsidR="00931A2D" w:rsidRPr="001C0164">
              <w:rPr>
                <w:rFonts w:ascii="Arial" w:hAnsi="Arial" w:cs="Arial"/>
                <w:i/>
                <w:sz w:val="20"/>
                <w:szCs w:val="20"/>
              </w:rPr>
              <w:t>mục</w:t>
            </w:r>
            <w:r w:rsidRPr="001C0164">
              <w:rPr>
                <w:rFonts w:ascii="Arial" w:hAnsi="Arial" w:cs="Arial"/>
                <w:i/>
                <w:sz w:val="20"/>
                <w:szCs w:val="20"/>
              </w:rPr>
              <w:t xml:space="preserve"> I</w:t>
            </w:r>
          </w:p>
        </w:tc>
        <w:tc>
          <w:tcPr>
            <w:tcW w:w="995" w:type="pct"/>
            <w:shd w:val="clear" w:color="auto" w:fill="FFFFFF"/>
            <w:vAlign w:val="center"/>
          </w:tcPr>
          <w:p w14:paraId="5034994C" w14:textId="77777777" w:rsidR="00DF1E5F" w:rsidRPr="001C0164" w:rsidRDefault="00DF1E5F" w:rsidP="004E49DA">
            <w:pPr>
              <w:widowControl/>
              <w:adjustRightInd w:val="0"/>
              <w:snapToGrid w:val="0"/>
              <w:jc w:val="center"/>
              <w:rPr>
                <w:rFonts w:ascii="Arial" w:hAnsi="Arial" w:cs="Arial"/>
                <w:sz w:val="20"/>
                <w:szCs w:val="20"/>
              </w:rPr>
            </w:pPr>
          </w:p>
        </w:tc>
      </w:tr>
    </w:tbl>
    <w:p w14:paraId="7FE546D6" w14:textId="77777777" w:rsidR="00BB21BA" w:rsidRPr="001C0164" w:rsidRDefault="00BB21BA" w:rsidP="001C0164">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535"/>
        <w:gridCol w:w="5491"/>
      </w:tblGrid>
      <w:tr w:rsidR="00BB21BA" w:rsidRPr="001C0164" w14:paraId="7A07066A" w14:textId="77777777" w:rsidTr="001C0164">
        <w:tc>
          <w:tcPr>
            <w:tcW w:w="1958" w:type="pct"/>
          </w:tcPr>
          <w:p w14:paraId="19DB772E" w14:textId="77777777" w:rsidR="00BB21BA" w:rsidRPr="001C0164" w:rsidRDefault="00BB21BA" w:rsidP="004E49DA">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NGƯỜI LẬP BIỂU</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và tên)</w:t>
            </w:r>
          </w:p>
        </w:tc>
        <w:tc>
          <w:tcPr>
            <w:tcW w:w="3042" w:type="pct"/>
          </w:tcPr>
          <w:p w14:paraId="1377E7DF" w14:textId="77777777" w:rsidR="00BB21BA" w:rsidRPr="001C0164" w:rsidRDefault="00BB21BA" w:rsidP="004E49DA">
            <w:pPr>
              <w:widowControl/>
              <w:adjustRightInd w:val="0"/>
              <w:snapToGrid w:val="0"/>
              <w:jc w:val="center"/>
              <w:rPr>
                <w:rFonts w:ascii="Arial" w:eastAsia="Arial Unicode MS" w:hAnsi="Arial" w:cs="Arial"/>
                <w:b/>
                <w:sz w:val="20"/>
                <w:szCs w:val="20"/>
              </w:rPr>
            </w:pPr>
            <w:r w:rsidRPr="001C0164">
              <w:rPr>
                <w:rFonts w:ascii="Arial" w:eastAsia="Arial Unicode MS" w:hAnsi="Arial" w:cs="Arial"/>
                <w:b/>
                <w:sz w:val="20"/>
                <w:szCs w:val="20"/>
              </w:rPr>
              <w:t xml:space="preserve">THỦ TRƯỞNG ĐƠN VỊ DỰ TOÁN </w:t>
            </w:r>
            <w:r w:rsidRPr="001C0164">
              <w:rPr>
                <w:rFonts w:ascii="Arial" w:eastAsia="Arial Unicode MS" w:hAnsi="Arial" w:cs="Arial"/>
                <w:b/>
                <w:sz w:val="20"/>
                <w:szCs w:val="20"/>
                <w:lang w:val="en-US"/>
              </w:rPr>
              <w:t>CẤP</w:t>
            </w:r>
            <w:r w:rsidRPr="001C0164">
              <w:rPr>
                <w:rFonts w:ascii="Arial" w:eastAsia="Arial Unicode MS" w:hAnsi="Arial" w:cs="Arial"/>
                <w:b/>
                <w:sz w:val="20"/>
                <w:szCs w:val="20"/>
              </w:rPr>
              <w:t xml:space="preserve"> TRÊN</w:t>
            </w:r>
            <w:r w:rsidRPr="001C0164">
              <w:rPr>
                <w:rFonts w:ascii="Arial" w:eastAsia="Arial Unicode MS" w:hAnsi="Arial" w:cs="Arial"/>
                <w:b/>
                <w:sz w:val="20"/>
                <w:szCs w:val="20"/>
                <w:lang w:val="en-US"/>
              </w:rPr>
              <w:br/>
            </w:r>
            <w:r w:rsidRPr="001C0164">
              <w:rPr>
                <w:rFonts w:ascii="Arial" w:eastAsia="Arial Unicode MS" w:hAnsi="Arial" w:cs="Arial"/>
                <w:i/>
                <w:sz w:val="20"/>
                <w:szCs w:val="20"/>
              </w:rPr>
              <w:t>(Ký, họ tên, đóng dấu)</w:t>
            </w:r>
          </w:p>
        </w:tc>
      </w:tr>
    </w:tbl>
    <w:p w14:paraId="01395D7B" w14:textId="77777777" w:rsidR="004E49DA" w:rsidRDefault="004E49DA" w:rsidP="001C0164">
      <w:pPr>
        <w:adjustRightInd w:val="0"/>
        <w:snapToGrid w:val="0"/>
        <w:spacing w:after="120"/>
        <w:ind w:firstLine="720"/>
        <w:jc w:val="both"/>
        <w:rPr>
          <w:rFonts w:ascii="Arial" w:hAnsi="Arial" w:cs="Arial"/>
          <w:b/>
          <w:i/>
          <w:sz w:val="20"/>
          <w:szCs w:val="20"/>
          <w:lang w:val="en-US"/>
        </w:rPr>
      </w:pPr>
    </w:p>
    <w:p w14:paraId="476C1234" w14:textId="77777777" w:rsidR="004E49DA" w:rsidRDefault="004E49DA" w:rsidP="001C0164">
      <w:pPr>
        <w:adjustRightInd w:val="0"/>
        <w:snapToGrid w:val="0"/>
        <w:spacing w:after="120"/>
        <w:ind w:firstLine="720"/>
        <w:jc w:val="both"/>
        <w:rPr>
          <w:rFonts w:ascii="Arial" w:hAnsi="Arial" w:cs="Arial"/>
          <w:b/>
          <w:i/>
          <w:sz w:val="20"/>
          <w:szCs w:val="20"/>
          <w:lang w:val="en-US"/>
        </w:rPr>
      </w:pPr>
    </w:p>
    <w:p w14:paraId="7A8DF762" w14:textId="10C3ED1C" w:rsidR="00DF1E5F" w:rsidRPr="001C0164" w:rsidRDefault="00DF1E5F" w:rsidP="001C0164">
      <w:pPr>
        <w:adjustRightInd w:val="0"/>
        <w:snapToGrid w:val="0"/>
        <w:spacing w:after="120"/>
        <w:ind w:firstLine="720"/>
        <w:jc w:val="both"/>
        <w:rPr>
          <w:rFonts w:ascii="Arial" w:hAnsi="Arial" w:cs="Arial"/>
          <w:b/>
          <w:i/>
          <w:sz w:val="20"/>
          <w:szCs w:val="20"/>
        </w:rPr>
      </w:pPr>
      <w:r w:rsidRPr="001C0164">
        <w:rPr>
          <w:rFonts w:ascii="Arial" w:hAnsi="Arial" w:cs="Arial"/>
          <w:b/>
          <w:i/>
          <w:sz w:val="20"/>
          <w:szCs w:val="20"/>
        </w:rPr>
        <w:t>Ghi chú:</w:t>
      </w:r>
    </w:p>
    <w:p w14:paraId="33585394"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Số vốn NSNN đề nghị quyết toán:</w:t>
      </w:r>
    </w:p>
    <w:p w14:paraId="5E8B1AAC" w14:textId="77777777" w:rsidR="00DF1E5F" w:rsidRPr="001C0164" w:rsidRDefault="00DF1E5F" w:rsidP="001C0164">
      <w:pPr>
        <w:adjustRightInd w:val="0"/>
        <w:snapToGrid w:val="0"/>
        <w:spacing w:after="120"/>
        <w:ind w:firstLine="720"/>
        <w:jc w:val="both"/>
        <w:rPr>
          <w:rFonts w:ascii="Arial" w:hAnsi="Arial" w:cs="Arial"/>
          <w:sz w:val="20"/>
          <w:szCs w:val="20"/>
        </w:rPr>
      </w:pPr>
      <w:r w:rsidRPr="001C0164">
        <w:rPr>
          <w:rFonts w:ascii="Arial" w:hAnsi="Arial" w:cs="Arial"/>
          <w:sz w:val="20"/>
          <w:szCs w:val="20"/>
        </w:rPr>
        <w:t xml:space="preserve">- Trường hợp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 </w:t>
      </w:r>
      <w:r w:rsidR="00AF0075" w:rsidRPr="001C0164">
        <w:rPr>
          <w:rFonts w:ascii="Arial" w:hAnsi="Arial" w:cs="Arial"/>
          <w:sz w:val="20"/>
          <w:szCs w:val="20"/>
          <w:lang w:val="en-US"/>
        </w:rPr>
        <w:t>lớn hơn</w:t>
      </w:r>
      <w:r w:rsidRPr="001C0164">
        <w:rPr>
          <w:rFonts w:ascii="Arial" w:hAnsi="Arial" w:cs="Arial"/>
          <w:sz w:val="20"/>
          <w:szCs w:val="20"/>
        </w:rPr>
        <w:t xml:space="preserve"> hoặc bằng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 thì số vốn NSNN đề nghị quyết toán là số vốn NSNN đã cấp tại </w:t>
      </w:r>
      <w:r w:rsidR="00931A2D" w:rsidRPr="001C0164">
        <w:rPr>
          <w:rFonts w:ascii="Arial" w:hAnsi="Arial" w:cs="Arial"/>
          <w:sz w:val="20"/>
          <w:szCs w:val="20"/>
        </w:rPr>
        <w:t>mục</w:t>
      </w:r>
      <w:r w:rsidRPr="001C0164">
        <w:rPr>
          <w:rFonts w:ascii="Arial" w:hAnsi="Arial" w:cs="Arial"/>
          <w:sz w:val="20"/>
          <w:szCs w:val="20"/>
        </w:rPr>
        <w:t xml:space="preserve"> IV;</w:t>
      </w:r>
    </w:p>
    <w:p w14:paraId="198B2462" w14:textId="77777777" w:rsidR="00DA254F" w:rsidRDefault="00DF1E5F" w:rsidP="001C0164">
      <w:pPr>
        <w:adjustRightInd w:val="0"/>
        <w:snapToGrid w:val="0"/>
        <w:spacing w:after="120"/>
        <w:ind w:firstLine="720"/>
        <w:jc w:val="both"/>
        <w:rPr>
          <w:rFonts w:ascii="Arial" w:hAnsi="Arial" w:cs="Arial"/>
          <w:sz w:val="20"/>
          <w:szCs w:val="20"/>
          <w:lang w:val="en-US"/>
        </w:rPr>
      </w:pPr>
      <w:r w:rsidRPr="001C0164">
        <w:rPr>
          <w:rFonts w:ascii="Arial" w:hAnsi="Arial" w:cs="Arial"/>
          <w:sz w:val="20"/>
          <w:szCs w:val="20"/>
        </w:rPr>
        <w:t xml:space="preserve">- Trường hợp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 bé hơn số vốn NSNN tại </w:t>
      </w:r>
      <w:r w:rsidR="00931A2D" w:rsidRPr="001C0164">
        <w:rPr>
          <w:rFonts w:ascii="Arial" w:hAnsi="Arial" w:cs="Arial"/>
          <w:sz w:val="20"/>
          <w:szCs w:val="20"/>
        </w:rPr>
        <w:t>mục</w:t>
      </w:r>
      <w:r w:rsidRPr="001C0164">
        <w:rPr>
          <w:rFonts w:ascii="Arial" w:hAnsi="Arial" w:cs="Arial"/>
          <w:sz w:val="20"/>
          <w:szCs w:val="20"/>
        </w:rPr>
        <w:t xml:space="preserve"> IV thì số vốn NSNN đề nghị quyết toán là số vốn NSNN thực tế phát sinh tại </w:t>
      </w:r>
      <w:r w:rsidR="00931A2D" w:rsidRPr="001C0164">
        <w:rPr>
          <w:rFonts w:ascii="Arial" w:hAnsi="Arial" w:cs="Arial"/>
          <w:sz w:val="20"/>
          <w:szCs w:val="20"/>
        </w:rPr>
        <w:t>mục</w:t>
      </w:r>
      <w:r w:rsidRPr="001C0164">
        <w:rPr>
          <w:rFonts w:ascii="Arial" w:hAnsi="Arial" w:cs="Arial"/>
          <w:sz w:val="20"/>
          <w:szCs w:val="20"/>
        </w:rPr>
        <w:t xml:space="preserve"> III.</w:t>
      </w:r>
    </w:p>
    <w:p w14:paraId="4FFD3CDC" w14:textId="77777777" w:rsidR="004E49DA" w:rsidRPr="004E49DA" w:rsidRDefault="004E49DA" w:rsidP="001C0164">
      <w:pPr>
        <w:adjustRightInd w:val="0"/>
        <w:snapToGrid w:val="0"/>
        <w:spacing w:after="120"/>
        <w:ind w:firstLine="720"/>
        <w:jc w:val="both"/>
        <w:rPr>
          <w:rFonts w:ascii="Arial" w:hAnsi="Arial" w:cs="Arial"/>
          <w:sz w:val="20"/>
          <w:szCs w:val="20"/>
          <w:lang w:val="en-US"/>
        </w:rPr>
      </w:pPr>
    </w:p>
    <w:sectPr w:rsidR="004E49DA" w:rsidRPr="004E49DA" w:rsidSect="001C016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76E8" w14:textId="77777777" w:rsidR="00813731" w:rsidRDefault="00813731">
      <w:r>
        <w:separator/>
      </w:r>
    </w:p>
  </w:endnote>
  <w:endnote w:type="continuationSeparator" w:id="0">
    <w:p w14:paraId="628883CC" w14:textId="77777777" w:rsidR="00813731" w:rsidRDefault="0081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CFB5" w14:textId="77777777" w:rsidR="00813731" w:rsidRDefault="00813731">
      <w:r>
        <w:separator/>
      </w:r>
    </w:p>
  </w:footnote>
  <w:footnote w:type="continuationSeparator" w:id="0">
    <w:p w14:paraId="60E7C16F" w14:textId="77777777" w:rsidR="00813731" w:rsidRDefault="00813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4F"/>
    <w:rsid w:val="00003365"/>
    <w:rsid w:val="00004833"/>
    <w:rsid w:val="00006915"/>
    <w:rsid w:val="00015E04"/>
    <w:rsid w:val="00016AF1"/>
    <w:rsid w:val="00022207"/>
    <w:rsid w:val="00023DC6"/>
    <w:rsid w:val="00024C45"/>
    <w:rsid w:val="00033D5C"/>
    <w:rsid w:val="000422B4"/>
    <w:rsid w:val="0004272A"/>
    <w:rsid w:val="00047CE2"/>
    <w:rsid w:val="00050F00"/>
    <w:rsid w:val="00051DA8"/>
    <w:rsid w:val="00053005"/>
    <w:rsid w:val="000533AE"/>
    <w:rsid w:val="00055972"/>
    <w:rsid w:val="0006007A"/>
    <w:rsid w:val="000607DD"/>
    <w:rsid w:val="000623D2"/>
    <w:rsid w:val="000660AD"/>
    <w:rsid w:val="00072FA1"/>
    <w:rsid w:val="0007359D"/>
    <w:rsid w:val="00073661"/>
    <w:rsid w:val="000823BE"/>
    <w:rsid w:val="0008553C"/>
    <w:rsid w:val="0008670C"/>
    <w:rsid w:val="000928BA"/>
    <w:rsid w:val="000969F2"/>
    <w:rsid w:val="000A05F1"/>
    <w:rsid w:val="000A0BC8"/>
    <w:rsid w:val="000A5D4A"/>
    <w:rsid w:val="000B6BA6"/>
    <w:rsid w:val="000C0D1E"/>
    <w:rsid w:val="000C3002"/>
    <w:rsid w:val="000C47C2"/>
    <w:rsid w:val="000C47D8"/>
    <w:rsid w:val="000C7212"/>
    <w:rsid w:val="000D6349"/>
    <w:rsid w:val="000E2D4D"/>
    <w:rsid w:val="000E5C79"/>
    <w:rsid w:val="000F03C8"/>
    <w:rsid w:val="000F36C5"/>
    <w:rsid w:val="000F7B7E"/>
    <w:rsid w:val="00103DF4"/>
    <w:rsid w:val="001043FA"/>
    <w:rsid w:val="00106AAD"/>
    <w:rsid w:val="0011134B"/>
    <w:rsid w:val="00116B88"/>
    <w:rsid w:val="001220A0"/>
    <w:rsid w:val="001310F5"/>
    <w:rsid w:val="00131D1F"/>
    <w:rsid w:val="00132759"/>
    <w:rsid w:val="00137325"/>
    <w:rsid w:val="00141B31"/>
    <w:rsid w:val="00141E98"/>
    <w:rsid w:val="00152438"/>
    <w:rsid w:val="0015705B"/>
    <w:rsid w:val="00160A18"/>
    <w:rsid w:val="0016489E"/>
    <w:rsid w:val="00164C2E"/>
    <w:rsid w:val="00165F56"/>
    <w:rsid w:val="00167307"/>
    <w:rsid w:val="0017191C"/>
    <w:rsid w:val="00174243"/>
    <w:rsid w:val="00176B22"/>
    <w:rsid w:val="00183B4C"/>
    <w:rsid w:val="001850DD"/>
    <w:rsid w:val="001910C5"/>
    <w:rsid w:val="00195244"/>
    <w:rsid w:val="00197EBD"/>
    <w:rsid w:val="001A0035"/>
    <w:rsid w:val="001A0A05"/>
    <w:rsid w:val="001A19E5"/>
    <w:rsid w:val="001A32D6"/>
    <w:rsid w:val="001A4157"/>
    <w:rsid w:val="001B186A"/>
    <w:rsid w:val="001B1C33"/>
    <w:rsid w:val="001B2567"/>
    <w:rsid w:val="001B6A74"/>
    <w:rsid w:val="001C0164"/>
    <w:rsid w:val="001C0746"/>
    <w:rsid w:val="001C0CFE"/>
    <w:rsid w:val="001C329B"/>
    <w:rsid w:val="001D16CE"/>
    <w:rsid w:val="001D30D3"/>
    <w:rsid w:val="001D3FB5"/>
    <w:rsid w:val="001D40A6"/>
    <w:rsid w:val="001D4F15"/>
    <w:rsid w:val="001E30CD"/>
    <w:rsid w:val="001E41CC"/>
    <w:rsid w:val="001F34D9"/>
    <w:rsid w:val="001F4757"/>
    <w:rsid w:val="001F6506"/>
    <w:rsid w:val="001F6690"/>
    <w:rsid w:val="002023EB"/>
    <w:rsid w:val="00203432"/>
    <w:rsid w:val="00211245"/>
    <w:rsid w:val="002128B8"/>
    <w:rsid w:val="00215F73"/>
    <w:rsid w:val="002168BC"/>
    <w:rsid w:val="00217F18"/>
    <w:rsid w:val="00217FEF"/>
    <w:rsid w:val="00220218"/>
    <w:rsid w:val="002218D3"/>
    <w:rsid w:val="002263FA"/>
    <w:rsid w:val="00226464"/>
    <w:rsid w:val="00227534"/>
    <w:rsid w:val="002301BC"/>
    <w:rsid w:val="0023610D"/>
    <w:rsid w:val="002364DB"/>
    <w:rsid w:val="0024114C"/>
    <w:rsid w:val="00250D78"/>
    <w:rsid w:val="002527F4"/>
    <w:rsid w:val="002533B4"/>
    <w:rsid w:val="00257C21"/>
    <w:rsid w:val="00260D37"/>
    <w:rsid w:val="00262055"/>
    <w:rsid w:val="00263587"/>
    <w:rsid w:val="00264BC6"/>
    <w:rsid w:val="00270917"/>
    <w:rsid w:val="002742B7"/>
    <w:rsid w:val="00275487"/>
    <w:rsid w:val="00282132"/>
    <w:rsid w:val="002827A0"/>
    <w:rsid w:val="00282D42"/>
    <w:rsid w:val="002854C2"/>
    <w:rsid w:val="00291097"/>
    <w:rsid w:val="00291867"/>
    <w:rsid w:val="0029392F"/>
    <w:rsid w:val="00293DE8"/>
    <w:rsid w:val="002A3AFB"/>
    <w:rsid w:val="002A5586"/>
    <w:rsid w:val="002A69F0"/>
    <w:rsid w:val="002B2D2C"/>
    <w:rsid w:val="002B3321"/>
    <w:rsid w:val="002B3564"/>
    <w:rsid w:val="002B50E9"/>
    <w:rsid w:val="002B63A5"/>
    <w:rsid w:val="002C0D6A"/>
    <w:rsid w:val="002C6137"/>
    <w:rsid w:val="002C7E7B"/>
    <w:rsid w:val="002D136A"/>
    <w:rsid w:val="002D17B1"/>
    <w:rsid w:val="002E2AFA"/>
    <w:rsid w:val="002E2F31"/>
    <w:rsid w:val="002E6EF7"/>
    <w:rsid w:val="002E7FCA"/>
    <w:rsid w:val="002F4A38"/>
    <w:rsid w:val="002F5BCB"/>
    <w:rsid w:val="00301510"/>
    <w:rsid w:val="00301D75"/>
    <w:rsid w:val="00301FB8"/>
    <w:rsid w:val="00302151"/>
    <w:rsid w:val="00302B7D"/>
    <w:rsid w:val="00305387"/>
    <w:rsid w:val="00306FE3"/>
    <w:rsid w:val="003070F4"/>
    <w:rsid w:val="00307DC2"/>
    <w:rsid w:val="0032488C"/>
    <w:rsid w:val="003415BE"/>
    <w:rsid w:val="00342BD4"/>
    <w:rsid w:val="0034531A"/>
    <w:rsid w:val="00345B4E"/>
    <w:rsid w:val="00345DF5"/>
    <w:rsid w:val="00346A9B"/>
    <w:rsid w:val="003668D2"/>
    <w:rsid w:val="00371616"/>
    <w:rsid w:val="00377099"/>
    <w:rsid w:val="00380BFD"/>
    <w:rsid w:val="0038514A"/>
    <w:rsid w:val="00386FFA"/>
    <w:rsid w:val="00387CC2"/>
    <w:rsid w:val="00392886"/>
    <w:rsid w:val="003A028B"/>
    <w:rsid w:val="003A0CCA"/>
    <w:rsid w:val="003A51CC"/>
    <w:rsid w:val="003B2785"/>
    <w:rsid w:val="003C0E1D"/>
    <w:rsid w:val="003C4373"/>
    <w:rsid w:val="003C6417"/>
    <w:rsid w:val="003D3B98"/>
    <w:rsid w:val="003D4E63"/>
    <w:rsid w:val="003D5B18"/>
    <w:rsid w:val="003E0EB9"/>
    <w:rsid w:val="003E5262"/>
    <w:rsid w:val="003F1B39"/>
    <w:rsid w:val="003F2423"/>
    <w:rsid w:val="003F341E"/>
    <w:rsid w:val="003F78D5"/>
    <w:rsid w:val="00400304"/>
    <w:rsid w:val="0040210C"/>
    <w:rsid w:val="00405035"/>
    <w:rsid w:val="00406DF5"/>
    <w:rsid w:val="004077E2"/>
    <w:rsid w:val="00425DB5"/>
    <w:rsid w:val="0042703F"/>
    <w:rsid w:val="00431CA2"/>
    <w:rsid w:val="0043205C"/>
    <w:rsid w:val="00432D90"/>
    <w:rsid w:val="00434DF8"/>
    <w:rsid w:val="004353DB"/>
    <w:rsid w:val="00451F08"/>
    <w:rsid w:val="004543F6"/>
    <w:rsid w:val="004617E5"/>
    <w:rsid w:val="00463946"/>
    <w:rsid w:val="00463A7B"/>
    <w:rsid w:val="00465F2D"/>
    <w:rsid w:val="0046714E"/>
    <w:rsid w:val="00470051"/>
    <w:rsid w:val="00473A5B"/>
    <w:rsid w:val="00477E4F"/>
    <w:rsid w:val="00486E67"/>
    <w:rsid w:val="004913F8"/>
    <w:rsid w:val="0049152E"/>
    <w:rsid w:val="00492A5F"/>
    <w:rsid w:val="00494734"/>
    <w:rsid w:val="00495835"/>
    <w:rsid w:val="00497CE9"/>
    <w:rsid w:val="004A0844"/>
    <w:rsid w:val="004A3978"/>
    <w:rsid w:val="004A5FC6"/>
    <w:rsid w:val="004A6074"/>
    <w:rsid w:val="004B084F"/>
    <w:rsid w:val="004B4B24"/>
    <w:rsid w:val="004D62D6"/>
    <w:rsid w:val="004E2F5E"/>
    <w:rsid w:val="004E3BD7"/>
    <w:rsid w:val="004E49DA"/>
    <w:rsid w:val="004F098F"/>
    <w:rsid w:val="004F7628"/>
    <w:rsid w:val="00501BFF"/>
    <w:rsid w:val="005027F9"/>
    <w:rsid w:val="00505CAA"/>
    <w:rsid w:val="00506DD2"/>
    <w:rsid w:val="00522F1A"/>
    <w:rsid w:val="0052345D"/>
    <w:rsid w:val="00524BAC"/>
    <w:rsid w:val="005262C9"/>
    <w:rsid w:val="00533182"/>
    <w:rsid w:val="00537563"/>
    <w:rsid w:val="00546180"/>
    <w:rsid w:val="00560655"/>
    <w:rsid w:val="005635FA"/>
    <w:rsid w:val="00563B1C"/>
    <w:rsid w:val="00564D15"/>
    <w:rsid w:val="00566816"/>
    <w:rsid w:val="005710F4"/>
    <w:rsid w:val="005711AF"/>
    <w:rsid w:val="005721E9"/>
    <w:rsid w:val="00573187"/>
    <w:rsid w:val="00573928"/>
    <w:rsid w:val="00574A14"/>
    <w:rsid w:val="0057733B"/>
    <w:rsid w:val="00585B38"/>
    <w:rsid w:val="0058686C"/>
    <w:rsid w:val="00591ED0"/>
    <w:rsid w:val="00595EAF"/>
    <w:rsid w:val="00596CD3"/>
    <w:rsid w:val="00597155"/>
    <w:rsid w:val="0059747D"/>
    <w:rsid w:val="005A07DD"/>
    <w:rsid w:val="005A0C09"/>
    <w:rsid w:val="005A60A7"/>
    <w:rsid w:val="005B350F"/>
    <w:rsid w:val="005C5DAB"/>
    <w:rsid w:val="005D0C52"/>
    <w:rsid w:val="005D1B92"/>
    <w:rsid w:val="005E1952"/>
    <w:rsid w:val="005E5ADE"/>
    <w:rsid w:val="005E7B06"/>
    <w:rsid w:val="005E7F6B"/>
    <w:rsid w:val="005F113E"/>
    <w:rsid w:val="005F21A4"/>
    <w:rsid w:val="005F60FE"/>
    <w:rsid w:val="00600C2A"/>
    <w:rsid w:val="006020A2"/>
    <w:rsid w:val="006044E6"/>
    <w:rsid w:val="00606C8A"/>
    <w:rsid w:val="006076FD"/>
    <w:rsid w:val="00607A41"/>
    <w:rsid w:val="00610D82"/>
    <w:rsid w:val="006134A0"/>
    <w:rsid w:val="00615799"/>
    <w:rsid w:val="00615A70"/>
    <w:rsid w:val="0062003B"/>
    <w:rsid w:val="00624FA5"/>
    <w:rsid w:val="006341DC"/>
    <w:rsid w:val="0063431C"/>
    <w:rsid w:val="0064271C"/>
    <w:rsid w:val="0064300A"/>
    <w:rsid w:val="00647C25"/>
    <w:rsid w:val="00651B08"/>
    <w:rsid w:val="00652186"/>
    <w:rsid w:val="006574E0"/>
    <w:rsid w:val="00661731"/>
    <w:rsid w:val="00661C8F"/>
    <w:rsid w:val="00664E76"/>
    <w:rsid w:val="00665610"/>
    <w:rsid w:val="00666838"/>
    <w:rsid w:val="006735DD"/>
    <w:rsid w:val="00675A5D"/>
    <w:rsid w:val="00676FB0"/>
    <w:rsid w:val="00677EA4"/>
    <w:rsid w:val="00680D7F"/>
    <w:rsid w:val="00681EFE"/>
    <w:rsid w:val="00686CA2"/>
    <w:rsid w:val="00687B60"/>
    <w:rsid w:val="00691462"/>
    <w:rsid w:val="00692710"/>
    <w:rsid w:val="00694789"/>
    <w:rsid w:val="00696284"/>
    <w:rsid w:val="006A03C0"/>
    <w:rsid w:val="006A05D1"/>
    <w:rsid w:val="006A143C"/>
    <w:rsid w:val="006A3D6D"/>
    <w:rsid w:val="006A526A"/>
    <w:rsid w:val="006A6571"/>
    <w:rsid w:val="006B1C61"/>
    <w:rsid w:val="006B247E"/>
    <w:rsid w:val="006C0327"/>
    <w:rsid w:val="006C4E0F"/>
    <w:rsid w:val="006C4FEF"/>
    <w:rsid w:val="006C662F"/>
    <w:rsid w:val="006D0D0F"/>
    <w:rsid w:val="006D1308"/>
    <w:rsid w:val="006D376A"/>
    <w:rsid w:val="006D49F2"/>
    <w:rsid w:val="006D500F"/>
    <w:rsid w:val="006D6947"/>
    <w:rsid w:val="006E0F53"/>
    <w:rsid w:val="006E2FE3"/>
    <w:rsid w:val="006E5709"/>
    <w:rsid w:val="006F231C"/>
    <w:rsid w:val="006F76D9"/>
    <w:rsid w:val="00702B4E"/>
    <w:rsid w:val="007042A1"/>
    <w:rsid w:val="0070559B"/>
    <w:rsid w:val="00711E9F"/>
    <w:rsid w:val="00721815"/>
    <w:rsid w:val="007246AF"/>
    <w:rsid w:val="00727768"/>
    <w:rsid w:val="00733A29"/>
    <w:rsid w:val="00737E20"/>
    <w:rsid w:val="0074080B"/>
    <w:rsid w:val="00745A5C"/>
    <w:rsid w:val="007461C9"/>
    <w:rsid w:val="00750C52"/>
    <w:rsid w:val="00754744"/>
    <w:rsid w:val="007619B4"/>
    <w:rsid w:val="00763EE9"/>
    <w:rsid w:val="00770975"/>
    <w:rsid w:val="007728BC"/>
    <w:rsid w:val="00773276"/>
    <w:rsid w:val="00773F29"/>
    <w:rsid w:val="00794A9A"/>
    <w:rsid w:val="00796A3C"/>
    <w:rsid w:val="007A09A5"/>
    <w:rsid w:val="007A2D41"/>
    <w:rsid w:val="007A7279"/>
    <w:rsid w:val="007B3DA3"/>
    <w:rsid w:val="007B5049"/>
    <w:rsid w:val="007B744D"/>
    <w:rsid w:val="007B793B"/>
    <w:rsid w:val="007C557E"/>
    <w:rsid w:val="007C6B3B"/>
    <w:rsid w:val="007C6D73"/>
    <w:rsid w:val="007D13D6"/>
    <w:rsid w:val="007D18F5"/>
    <w:rsid w:val="007D1BC6"/>
    <w:rsid w:val="007D6A99"/>
    <w:rsid w:val="007E0BF3"/>
    <w:rsid w:val="007E2A2A"/>
    <w:rsid w:val="007E368C"/>
    <w:rsid w:val="007E368D"/>
    <w:rsid w:val="007E53F0"/>
    <w:rsid w:val="007E69F7"/>
    <w:rsid w:val="007F0279"/>
    <w:rsid w:val="007F7213"/>
    <w:rsid w:val="008016F7"/>
    <w:rsid w:val="00801C8F"/>
    <w:rsid w:val="008078F7"/>
    <w:rsid w:val="00810355"/>
    <w:rsid w:val="00813302"/>
    <w:rsid w:val="008134BA"/>
    <w:rsid w:val="00813731"/>
    <w:rsid w:val="008244DB"/>
    <w:rsid w:val="00825D84"/>
    <w:rsid w:val="008314A9"/>
    <w:rsid w:val="00831A23"/>
    <w:rsid w:val="008336EC"/>
    <w:rsid w:val="00833944"/>
    <w:rsid w:val="00834C0F"/>
    <w:rsid w:val="008375A0"/>
    <w:rsid w:val="008413E5"/>
    <w:rsid w:val="00841C2E"/>
    <w:rsid w:val="0084501F"/>
    <w:rsid w:val="008460C8"/>
    <w:rsid w:val="00846A08"/>
    <w:rsid w:val="008523BE"/>
    <w:rsid w:val="0085415F"/>
    <w:rsid w:val="008608E9"/>
    <w:rsid w:val="008622F8"/>
    <w:rsid w:val="0087460A"/>
    <w:rsid w:val="0088224B"/>
    <w:rsid w:val="008825BA"/>
    <w:rsid w:val="008859F7"/>
    <w:rsid w:val="00892947"/>
    <w:rsid w:val="008958A1"/>
    <w:rsid w:val="008A02F1"/>
    <w:rsid w:val="008A0A0B"/>
    <w:rsid w:val="008B2440"/>
    <w:rsid w:val="008C5E7B"/>
    <w:rsid w:val="008D1F05"/>
    <w:rsid w:val="008D598A"/>
    <w:rsid w:val="008E2B12"/>
    <w:rsid w:val="008E4167"/>
    <w:rsid w:val="008F7B59"/>
    <w:rsid w:val="00900FD8"/>
    <w:rsid w:val="00901C69"/>
    <w:rsid w:val="00912025"/>
    <w:rsid w:val="00921162"/>
    <w:rsid w:val="0092178D"/>
    <w:rsid w:val="00923AD2"/>
    <w:rsid w:val="00924187"/>
    <w:rsid w:val="00926D78"/>
    <w:rsid w:val="009276CD"/>
    <w:rsid w:val="00927EC7"/>
    <w:rsid w:val="00930AA4"/>
    <w:rsid w:val="00931A2D"/>
    <w:rsid w:val="00935B28"/>
    <w:rsid w:val="00941A3A"/>
    <w:rsid w:val="00942ED9"/>
    <w:rsid w:val="00946BFD"/>
    <w:rsid w:val="0095292A"/>
    <w:rsid w:val="00953D7B"/>
    <w:rsid w:val="00955334"/>
    <w:rsid w:val="00957A79"/>
    <w:rsid w:val="0096185B"/>
    <w:rsid w:val="00962AE0"/>
    <w:rsid w:val="0097146C"/>
    <w:rsid w:val="00981237"/>
    <w:rsid w:val="009824C1"/>
    <w:rsid w:val="00982C6B"/>
    <w:rsid w:val="009843FA"/>
    <w:rsid w:val="00985CD3"/>
    <w:rsid w:val="0098616D"/>
    <w:rsid w:val="00986785"/>
    <w:rsid w:val="00987F09"/>
    <w:rsid w:val="009908E8"/>
    <w:rsid w:val="00996A16"/>
    <w:rsid w:val="009A0F94"/>
    <w:rsid w:val="009A0FB4"/>
    <w:rsid w:val="009A3C72"/>
    <w:rsid w:val="009B1F9E"/>
    <w:rsid w:val="009B27F2"/>
    <w:rsid w:val="009B34FB"/>
    <w:rsid w:val="009B6AF9"/>
    <w:rsid w:val="009B7007"/>
    <w:rsid w:val="009C1B97"/>
    <w:rsid w:val="009C605A"/>
    <w:rsid w:val="009C7D25"/>
    <w:rsid w:val="009D0ADA"/>
    <w:rsid w:val="009D417B"/>
    <w:rsid w:val="009D5E60"/>
    <w:rsid w:val="009D62F9"/>
    <w:rsid w:val="009D798A"/>
    <w:rsid w:val="009E1F1A"/>
    <w:rsid w:val="009E3B1E"/>
    <w:rsid w:val="009E6371"/>
    <w:rsid w:val="009F265D"/>
    <w:rsid w:val="009F2F15"/>
    <w:rsid w:val="009F3F7F"/>
    <w:rsid w:val="009F6A7C"/>
    <w:rsid w:val="009F7FEB"/>
    <w:rsid w:val="00A03D43"/>
    <w:rsid w:val="00A03F5F"/>
    <w:rsid w:val="00A07E8A"/>
    <w:rsid w:val="00A11094"/>
    <w:rsid w:val="00A120ED"/>
    <w:rsid w:val="00A23BA9"/>
    <w:rsid w:val="00A269D4"/>
    <w:rsid w:val="00A26BB5"/>
    <w:rsid w:val="00A305CA"/>
    <w:rsid w:val="00A31D9A"/>
    <w:rsid w:val="00A32234"/>
    <w:rsid w:val="00A325BF"/>
    <w:rsid w:val="00A35F28"/>
    <w:rsid w:val="00A42BAA"/>
    <w:rsid w:val="00A4411B"/>
    <w:rsid w:val="00A5228D"/>
    <w:rsid w:val="00A52547"/>
    <w:rsid w:val="00A52F2E"/>
    <w:rsid w:val="00A57458"/>
    <w:rsid w:val="00A63015"/>
    <w:rsid w:val="00A66F69"/>
    <w:rsid w:val="00A670E7"/>
    <w:rsid w:val="00A670E8"/>
    <w:rsid w:val="00A70BD4"/>
    <w:rsid w:val="00A71B21"/>
    <w:rsid w:val="00A73667"/>
    <w:rsid w:val="00A75297"/>
    <w:rsid w:val="00A80134"/>
    <w:rsid w:val="00A84099"/>
    <w:rsid w:val="00A8495D"/>
    <w:rsid w:val="00A854BE"/>
    <w:rsid w:val="00A86076"/>
    <w:rsid w:val="00AA05A3"/>
    <w:rsid w:val="00AA2DD5"/>
    <w:rsid w:val="00AA356D"/>
    <w:rsid w:val="00AB0522"/>
    <w:rsid w:val="00AB3C9B"/>
    <w:rsid w:val="00AB4C90"/>
    <w:rsid w:val="00AC059A"/>
    <w:rsid w:val="00AC4109"/>
    <w:rsid w:val="00AC48DE"/>
    <w:rsid w:val="00AF0075"/>
    <w:rsid w:val="00AF3D41"/>
    <w:rsid w:val="00AF45A2"/>
    <w:rsid w:val="00B00DD5"/>
    <w:rsid w:val="00B0698A"/>
    <w:rsid w:val="00B1004F"/>
    <w:rsid w:val="00B10BC7"/>
    <w:rsid w:val="00B1379C"/>
    <w:rsid w:val="00B21513"/>
    <w:rsid w:val="00B24690"/>
    <w:rsid w:val="00B25DA0"/>
    <w:rsid w:val="00B34653"/>
    <w:rsid w:val="00B34ADD"/>
    <w:rsid w:val="00B37983"/>
    <w:rsid w:val="00B40A62"/>
    <w:rsid w:val="00B41DCD"/>
    <w:rsid w:val="00B42ADC"/>
    <w:rsid w:val="00B42C61"/>
    <w:rsid w:val="00B4661C"/>
    <w:rsid w:val="00B4710B"/>
    <w:rsid w:val="00B47CC0"/>
    <w:rsid w:val="00B50099"/>
    <w:rsid w:val="00B50FD4"/>
    <w:rsid w:val="00B51078"/>
    <w:rsid w:val="00B52447"/>
    <w:rsid w:val="00B5290A"/>
    <w:rsid w:val="00B570B8"/>
    <w:rsid w:val="00B61E69"/>
    <w:rsid w:val="00B66ACF"/>
    <w:rsid w:val="00B73257"/>
    <w:rsid w:val="00B73C2F"/>
    <w:rsid w:val="00B75AC5"/>
    <w:rsid w:val="00B76DEA"/>
    <w:rsid w:val="00B77051"/>
    <w:rsid w:val="00B77F51"/>
    <w:rsid w:val="00B80163"/>
    <w:rsid w:val="00B82B2D"/>
    <w:rsid w:val="00B83B5F"/>
    <w:rsid w:val="00B85442"/>
    <w:rsid w:val="00B86BB0"/>
    <w:rsid w:val="00B95154"/>
    <w:rsid w:val="00B95E00"/>
    <w:rsid w:val="00B96530"/>
    <w:rsid w:val="00B96C78"/>
    <w:rsid w:val="00BA0A26"/>
    <w:rsid w:val="00BA1C9B"/>
    <w:rsid w:val="00BA28C5"/>
    <w:rsid w:val="00BA7D8A"/>
    <w:rsid w:val="00BB072C"/>
    <w:rsid w:val="00BB214A"/>
    <w:rsid w:val="00BB21BA"/>
    <w:rsid w:val="00BB3E51"/>
    <w:rsid w:val="00BB5ED9"/>
    <w:rsid w:val="00BB7FB8"/>
    <w:rsid w:val="00BC1470"/>
    <w:rsid w:val="00BC4532"/>
    <w:rsid w:val="00BC4CFF"/>
    <w:rsid w:val="00BC6F7D"/>
    <w:rsid w:val="00BD3566"/>
    <w:rsid w:val="00BD56FF"/>
    <w:rsid w:val="00BD5C7C"/>
    <w:rsid w:val="00BE0335"/>
    <w:rsid w:val="00BE20BA"/>
    <w:rsid w:val="00BE249B"/>
    <w:rsid w:val="00BE38F3"/>
    <w:rsid w:val="00BE42AE"/>
    <w:rsid w:val="00BE61FD"/>
    <w:rsid w:val="00BF1F46"/>
    <w:rsid w:val="00C03E67"/>
    <w:rsid w:val="00C05EDD"/>
    <w:rsid w:val="00C1066D"/>
    <w:rsid w:val="00C1149D"/>
    <w:rsid w:val="00C12577"/>
    <w:rsid w:val="00C13AFC"/>
    <w:rsid w:val="00C1724A"/>
    <w:rsid w:val="00C205E8"/>
    <w:rsid w:val="00C23BF0"/>
    <w:rsid w:val="00C3387A"/>
    <w:rsid w:val="00C40903"/>
    <w:rsid w:val="00C42721"/>
    <w:rsid w:val="00C512CB"/>
    <w:rsid w:val="00C534F5"/>
    <w:rsid w:val="00C608E4"/>
    <w:rsid w:val="00C6172C"/>
    <w:rsid w:val="00C63815"/>
    <w:rsid w:val="00C6406B"/>
    <w:rsid w:val="00C71368"/>
    <w:rsid w:val="00C9036F"/>
    <w:rsid w:val="00C930CF"/>
    <w:rsid w:val="00CA26C9"/>
    <w:rsid w:val="00CA27BC"/>
    <w:rsid w:val="00CA5310"/>
    <w:rsid w:val="00CA587C"/>
    <w:rsid w:val="00CA65BF"/>
    <w:rsid w:val="00CB2102"/>
    <w:rsid w:val="00CB5C83"/>
    <w:rsid w:val="00CC1CEA"/>
    <w:rsid w:val="00CC6A03"/>
    <w:rsid w:val="00CC768A"/>
    <w:rsid w:val="00CD02FD"/>
    <w:rsid w:val="00CD0834"/>
    <w:rsid w:val="00CD45DD"/>
    <w:rsid w:val="00CD465D"/>
    <w:rsid w:val="00CE739E"/>
    <w:rsid w:val="00CF4BF0"/>
    <w:rsid w:val="00CF4C39"/>
    <w:rsid w:val="00CF5D0E"/>
    <w:rsid w:val="00D02CB1"/>
    <w:rsid w:val="00D0698E"/>
    <w:rsid w:val="00D073C5"/>
    <w:rsid w:val="00D27BF7"/>
    <w:rsid w:val="00D334B4"/>
    <w:rsid w:val="00D4224C"/>
    <w:rsid w:val="00D438D5"/>
    <w:rsid w:val="00D47A81"/>
    <w:rsid w:val="00D535F4"/>
    <w:rsid w:val="00D553C5"/>
    <w:rsid w:val="00D56ECE"/>
    <w:rsid w:val="00D57C79"/>
    <w:rsid w:val="00D6263D"/>
    <w:rsid w:val="00D67974"/>
    <w:rsid w:val="00D72FAE"/>
    <w:rsid w:val="00D7382E"/>
    <w:rsid w:val="00D741CF"/>
    <w:rsid w:val="00D77C7B"/>
    <w:rsid w:val="00D802E7"/>
    <w:rsid w:val="00D817BB"/>
    <w:rsid w:val="00D92875"/>
    <w:rsid w:val="00DA0394"/>
    <w:rsid w:val="00DA254F"/>
    <w:rsid w:val="00DA4F38"/>
    <w:rsid w:val="00DA6A4F"/>
    <w:rsid w:val="00DA79E9"/>
    <w:rsid w:val="00DB1477"/>
    <w:rsid w:val="00DC0E46"/>
    <w:rsid w:val="00DD2401"/>
    <w:rsid w:val="00DD2A37"/>
    <w:rsid w:val="00DD4029"/>
    <w:rsid w:val="00DD661C"/>
    <w:rsid w:val="00DD6E51"/>
    <w:rsid w:val="00DD7F6A"/>
    <w:rsid w:val="00DE37CF"/>
    <w:rsid w:val="00DE6A20"/>
    <w:rsid w:val="00DF0A4C"/>
    <w:rsid w:val="00DF0AD2"/>
    <w:rsid w:val="00DF1E5F"/>
    <w:rsid w:val="00E17811"/>
    <w:rsid w:val="00E253EC"/>
    <w:rsid w:val="00E37810"/>
    <w:rsid w:val="00E424A3"/>
    <w:rsid w:val="00E43DFD"/>
    <w:rsid w:val="00E4413C"/>
    <w:rsid w:val="00E46A95"/>
    <w:rsid w:val="00E5416C"/>
    <w:rsid w:val="00E54CEC"/>
    <w:rsid w:val="00E64E46"/>
    <w:rsid w:val="00E67BB3"/>
    <w:rsid w:val="00E70FB3"/>
    <w:rsid w:val="00E80C11"/>
    <w:rsid w:val="00E82860"/>
    <w:rsid w:val="00E829DE"/>
    <w:rsid w:val="00E83C27"/>
    <w:rsid w:val="00E8575B"/>
    <w:rsid w:val="00E90508"/>
    <w:rsid w:val="00E96A51"/>
    <w:rsid w:val="00E97194"/>
    <w:rsid w:val="00E97900"/>
    <w:rsid w:val="00EA0064"/>
    <w:rsid w:val="00EA1433"/>
    <w:rsid w:val="00EA7757"/>
    <w:rsid w:val="00EA7B9D"/>
    <w:rsid w:val="00EB1EF5"/>
    <w:rsid w:val="00EB37C4"/>
    <w:rsid w:val="00EC01BD"/>
    <w:rsid w:val="00EC063D"/>
    <w:rsid w:val="00EC1646"/>
    <w:rsid w:val="00EC1BC7"/>
    <w:rsid w:val="00ED03D3"/>
    <w:rsid w:val="00ED1DC9"/>
    <w:rsid w:val="00EE3B98"/>
    <w:rsid w:val="00EF00B1"/>
    <w:rsid w:val="00F00C85"/>
    <w:rsid w:val="00F01667"/>
    <w:rsid w:val="00F0228C"/>
    <w:rsid w:val="00F02A8D"/>
    <w:rsid w:val="00F02FDA"/>
    <w:rsid w:val="00F05D7B"/>
    <w:rsid w:val="00F072E4"/>
    <w:rsid w:val="00F079FD"/>
    <w:rsid w:val="00F11B6E"/>
    <w:rsid w:val="00F12D40"/>
    <w:rsid w:val="00F16A2A"/>
    <w:rsid w:val="00F221E2"/>
    <w:rsid w:val="00F2227B"/>
    <w:rsid w:val="00F24772"/>
    <w:rsid w:val="00F24FA4"/>
    <w:rsid w:val="00F30599"/>
    <w:rsid w:val="00F314D4"/>
    <w:rsid w:val="00F31B3C"/>
    <w:rsid w:val="00F326BD"/>
    <w:rsid w:val="00F3445F"/>
    <w:rsid w:val="00F35EDF"/>
    <w:rsid w:val="00F3674E"/>
    <w:rsid w:val="00F423C0"/>
    <w:rsid w:val="00F4352D"/>
    <w:rsid w:val="00F46DA4"/>
    <w:rsid w:val="00F477F3"/>
    <w:rsid w:val="00F60C27"/>
    <w:rsid w:val="00F6185D"/>
    <w:rsid w:val="00F63279"/>
    <w:rsid w:val="00F6341A"/>
    <w:rsid w:val="00F67668"/>
    <w:rsid w:val="00F74505"/>
    <w:rsid w:val="00F85B7A"/>
    <w:rsid w:val="00F863EB"/>
    <w:rsid w:val="00F91D43"/>
    <w:rsid w:val="00FA369D"/>
    <w:rsid w:val="00FA4AF9"/>
    <w:rsid w:val="00FB1F84"/>
    <w:rsid w:val="00FB2CA0"/>
    <w:rsid w:val="00FB3879"/>
    <w:rsid w:val="00FB5853"/>
    <w:rsid w:val="00FC38A0"/>
    <w:rsid w:val="00FD5A68"/>
    <w:rsid w:val="00FD6F0E"/>
    <w:rsid w:val="00FE5F29"/>
    <w:rsid w:val="00FE6FEB"/>
    <w:rsid w:val="00FE715C"/>
    <w:rsid w:val="00FE7A9B"/>
    <w:rsid w:val="00FF2112"/>
    <w:rsid w:val="00FF612D"/>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FD806F"/>
  <w15:chartTrackingRefBased/>
  <w15:docId w15:val="{9828D060-37FB-4ADC-981B-5CC5F114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
    <w:rPr>
      <w:rFonts w:ascii="Times New Roman" w:hAnsi="Times New Roman" w:cs="Times New Roman"/>
      <w:b/>
      <w:bCs/>
      <w:sz w:val="26"/>
      <w:szCs w:val="26"/>
      <w:u w:val="none"/>
    </w:rPr>
  </w:style>
  <w:style w:type="character" w:customStyle="1" w:styleId="Vnbnnidung30">
    <w:name w:val="Văn bản nội dung (3)_"/>
    <w:link w:val="Vnbnnidung31"/>
    <w:rPr>
      <w:rFonts w:ascii="Times New Roman" w:hAnsi="Times New Roman" w:cs="Times New Roman"/>
      <w:b/>
      <w:bCs/>
      <w:sz w:val="26"/>
      <w:szCs w:val="26"/>
      <w:u w:val="none"/>
    </w:rPr>
  </w:style>
  <w:style w:type="character" w:customStyle="1" w:styleId="Vnbnnidung3Khnginm">
    <w:name w:val="Văn bản nội dung (3) + Không in đậm"/>
    <w:basedOn w:val="Vnbnnidung30"/>
    <w:rPr>
      <w:rFonts w:ascii="Times New Roman" w:hAnsi="Times New Roman" w:cs="Times New Roman"/>
      <w:b/>
      <w:bCs/>
      <w:sz w:val="26"/>
      <w:szCs w:val="26"/>
      <w:u w:val="none"/>
    </w:rPr>
  </w:style>
  <w:style w:type="character" w:customStyle="1" w:styleId="Vnbnnidung4">
    <w:name w:val="Văn bản nội dung (4)_"/>
    <w:link w:val="Vnbnnidung40"/>
    <w:rPr>
      <w:rFonts w:ascii="Times New Roman" w:hAnsi="Times New Roman" w:cs="Times New Roman"/>
      <w:i/>
      <w:iCs/>
      <w:sz w:val="26"/>
      <w:szCs w:val="26"/>
      <w:u w:val="none"/>
    </w:rPr>
  </w:style>
  <w:style w:type="character" w:customStyle="1" w:styleId="Vnbnnidung4Khnginnghing">
    <w:name w:val="Văn bản nội dung (4) + Không in nghiêng"/>
    <w:basedOn w:val="Vnbnnidung4"/>
    <w:rPr>
      <w:rFonts w:ascii="Times New Roman" w:hAnsi="Times New Roman" w:cs="Times New Roman"/>
      <w:i/>
      <w:iCs/>
      <w:sz w:val="26"/>
      <w:szCs w:val="26"/>
      <w:u w:val="none"/>
    </w:rPr>
  </w:style>
  <w:style w:type="character" w:customStyle="1" w:styleId="Vnbnnidung2">
    <w:name w:val="Văn bản nội dung (2)_"/>
    <w:link w:val="Vnbnnidung21"/>
    <w:rPr>
      <w:rFonts w:ascii="Times New Roman" w:hAnsi="Times New Roman" w:cs="Times New Roman"/>
      <w:sz w:val="26"/>
      <w:szCs w:val="26"/>
      <w:u w:val="none"/>
    </w:rPr>
  </w:style>
  <w:style w:type="character" w:customStyle="1" w:styleId="Tiu12">
    <w:name w:val="Tiêu đề #1 (2)_"/>
    <w:link w:val="Tiu120"/>
    <w:rPr>
      <w:rFonts w:ascii="Times New Roman" w:hAnsi="Times New Roman" w:cs="Times New Roman"/>
      <w:b/>
      <w:bCs/>
      <w:w w:val="100"/>
      <w:u w:val="none"/>
    </w:rPr>
  </w:style>
  <w:style w:type="character" w:customStyle="1" w:styleId="Tiu1">
    <w:name w:val="Tiêu đề #1_"/>
    <w:link w:val="Tiu10"/>
    <w:rPr>
      <w:rFonts w:ascii="Times New Roman" w:hAnsi="Times New Roman" w:cs="Times New Roman"/>
      <w:sz w:val="22"/>
      <w:szCs w:val="22"/>
      <w:u w:val="none"/>
    </w:rPr>
  </w:style>
  <w:style w:type="character" w:customStyle="1" w:styleId="Tiu13">
    <w:name w:val="Tiêu đề #1 (3)_"/>
    <w:link w:val="Tiu130"/>
    <w:rPr>
      <w:rFonts w:ascii="Times New Roman" w:hAnsi="Times New Roman" w:cs="Times New Roman"/>
      <w:sz w:val="22"/>
      <w:szCs w:val="22"/>
      <w:u w:val="none"/>
    </w:rPr>
  </w:style>
  <w:style w:type="character" w:customStyle="1" w:styleId="Vnbnnidung214pt">
    <w:name w:val="Văn bản nội dung (2) + 14 pt"/>
    <w:aliases w:val="In đậm"/>
    <w:rPr>
      <w:rFonts w:ascii="Times New Roman" w:hAnsi="Times New Roman" w:cs="Times New Roman"/>
      <w:b/>
      <w:bCs/>
      <w:sz w:val="28"/>
      <w:szCs w:val="28"/>
      <w:u w:val="none"/>
    </w:rPr>
  </w:style>
  <w:style w:type="character" w:customStyle="1" w:styleId="Vnbnnidung5">
    <w:name w:val="Văn bản nội dung (5)_"/>
    <w:link w:val="Vnbnnidung50"/>
    <w:rPr>
      <w:rFonts w:ascii="Times New Roman" w:hAnsi="Times New Roman" w:cs="Times New Roman"/>
      <w:sz w:val="22"/>
      <w:szCs w:val="22"/>
      <w:u w:val="none"/>
    </w:rPr>
  </w:style>
  <w:style w:type="character" w:customStyle="1" w:styleId="Tiu14">
    <w:name w:val="Tiêu đề #1 (4)_"/>
    <w:link w:val="Tiu140"/>
    <w:rPr>
      <w:rFonts w:ascii="Times New Roman" w:hAnsi="Times New Roman" w:cs="Times New Roman"/>
      <w:u w:val="none"/>
    </w:rPr>
  </w:style>
  <w:style w:type="character" w:customStyle="1" w:styleId="Tiu15">
    <w:name w:val="Tiêu đề #1 (5)_"/>
    <w:link w:val="Tiu150"/>
    <w:rPr>
      <w:rFonts w:ascii="Times New Roman" w:hAnsi="Times New Roman" w:cs="Times New Roman"/>
      <w:sz w:val="26"/>
      <w:szCs w:val="26"/>
      <w:u w:val="none"/>
    </w:rPr>
  </w:style>
  <w:style w:type="character" w:customStyle="1" w:styleId="Vnbnnidung6">
    <w:name w:val="Văn bản nội dung (6)_"/>
    <w:link w:val="Vnbnnidung60"/>
    <w:rPr>
      <w:rFonts w:ascii="Lucida Sans Unicode" w:hAnsi="Lucida Sans Unicode" w:cs="Lucida Sans Unicode"/>
      <w:spacing w:val="-10"/>
      <w:sz w:val="20"/>
      <w:szCs w:val="20"/>
      <w:u w:val="none"/>
    </w:rPr>
  </w:style>
  <w:style w:type="character" w:customStyle="1" w:styleId="Vnbnnidung7">
    <w:name w:val="Văn bản nội dung (7)_"/>
    <w:link w:val="Vnbnnidung70"/>
    <w:rPr>
      <w:rFonts w:ascii="Lucida Sans Unicode" w:hAnsi="Lucida Sans Unicode" w:cs="Lucida Sans Unicode"/>
      <w:spacing w:val="-20"/>
      <w:w w:val="100"/>
      <w:sz w:val="22"/>
      <w:szCs w:val="22"/>
      <w:u w:val="none"/>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8">
    <w:name w:val="Văn bản nội dung (8)_"/>
    <w:link w:val="Vnbnnidung80"/>
    <w:rPr>
      <w:rFonts w:ascii="Times New Roman" w:hAnsi="Times New Roman" w:cs="Times New Roman"/>
      <w:u w:val="none"/>
    </w:rPr>
  </w:style>
  <w:style w:type="character" w:customStyle="1" w:styleId="Vnbnnidung811pt">
    <w:name w:val="Văn bản nội dung (8) + 11 pt"/>
    <w:aliases w:val="In đậm3,In nghiêng"/>
    <w:rPr>
      <w:rFonts w:ascii="Times New Roman" w:hAnsi="Times New Roman" w:cs="Times New Roman"/>
      <w:b/>
      <w:bCs/>
      <w:i/>
      <w:iCs/>
      <w:sz w:val="22"/>
      <w:szCs w:val="22"/>
      <w:u w:val="none"/>
    </w:rPr>
  </w:style>
  <w:style w:type="character" w:customStyle="1" w:styleId="Vnbnnidung9">
    <w:name w:val="Văn bản nội dung (9)_"/>
    <w:link w:val="Vnbnnidung91"/>
    <w:rPr>
      <w:rFonts w:ascii="Times New Roman" w:hAnsi="Times New Roman" w:cs="Times New Roman"/>
      <w:sz w:val="20"/>
      <w:szCs w:val="20"/>
      <w:u w:val="none"/>
    </w:rPr>
  </w:style>
  <w:style w:type="character" w:customStyle="1" w:styleId="Vnbnnidung10">
    <w:name w:val="Văn bản nội dung (10)"/>
    <w:rPr>
      <w:rFonts w:ascii="Times New Roman" w:hAnsi="Times New Roman" w:cs="Times New Roman"/>
      <w:b/>
      <w:bCs/>
      <w:sz w:val="22"/>
      <w:szCs w:val="22"/>
      <w:u w:val="none"/>
    </w:rPr>
  </w:style>
  <w:style w:type="character" w:customStyle="1" w:styleId="Vnbnnidung11">
    <w:name w:val="Văn bản nội dung (11)"/>
    <w:rPr>
      <w:rFonts w:ascii="Times New Roman" w:hAnsi="Times New Roman" w:cs="Times New Roman"/>
      <w:i/>
      <w:iCs/>
      <w:sz w:val="22"/>
      <w:szCs w:val="22"/>
      <w:u w:val="none"/>
    </w:rPr>
  </w:style>
  <w:style w:type="character" w:customStyle="1" w:styleId="Vnbnnidung11Inm">
    <w:name w:val="Văn bản nội dung (11) + In đậm"/>
    <w:aliases w:val="Không in nghiêng"/>
    <w:rPr>
      <w:rFonts w:ascii="Times New Roman" w:hAnsi="Times New Roman" w:cs="Times New Roman"/>
      <w:b/>
      <w:bCs/>
      <w:i/>
      <w:iCs/>
      <w:noProof/>
      <w:color w:val="000000"/>
      <w:spacing w:val="0"/>
      <w:w w:val="100"/>
      <w:position w:val="0"/>
      <w:sz w:val="22"/>
      <w:szCs w:val="22"/>
      <w:u w:val="none"/>
    </w:rPr>
  </w:style>
  <w:style w:type="character" w:customStyle="1" w:styleId="Vnbnnidung17">
    <w:name w:val="Văn bản nội dung (17)_"/>
    <w:link w:val="Vnbnnidung170"/>
    <w:rPr>
      <w:rFonts w:ascii="Times New Roman" w:hAnsi="Times New Roman" w:cs="Times New Roman"/>
      <w:sz w:val="18"/>
      <w:szCs w:val="18"/>
      <w:u w:val="none"/>
    </w:rPr>
  </w:style>
  <w:style w:type="character" w:customStyle="1" w:styleId="Vnbnnidung15">
    <w:name w:val="Văn bản nội dung (15)"/>
    <w:rPr>
      <w:rFonts w:ascii="Times New Roman" w:hAnsi="Times New Roman" w:cs="Times New Roman"/>
      <w:i/>
      <w:iCs/>
      <w:sz w:val="18"/>
      <w:szCs w:val="18"/>
      <w:u w:val="none"/>
    </w:rPr>
  </w:style>
  <w:style w:type="character" w:customStyle="1" w:styleId="Vnbnnidung16">
    <w:name w:val="Văn bản nội dung (16)"/>
    <w:rPr>
      <w:rFonts w:ascii="Times New Roman" w:hAnsi="Times New Roman" w:cs="Times New Roman"/>
      <w:b/>
      <w:bCs/>
      <w:sz w:val="18"/>
      <w:szCs w:val="18"/>
      <w:u w:val="none"/>
    </w:rPr>
  </w:style>
  <w:style w:type="character" w:customStyle="1" w:styleId="Vnbnnidung100">
    <w:name w:val="Văn bản nội dung (10)_"/>
    <w:link w:val="Vnbnnidung101"/>
    <w:rPr>
      <w:rFonts w:ascii="Times New Roman" w:hAnsi="Times New Roman" w:cs="Times New Roman"/>
      <w:b/>
      <w:bCs/>
      <w:sz w:val="22"/>
      <w:szCs w:val="22"/>
      <w:u w:val="none"/>
    </w:rPr>
  </w:style>
  <w:style w:type="character" w:customStyle="1" w:styleId="Chthchbng2">
    <w:name w:val="Chú thích bảng (2)_"/>
    <w:link w:val="Chthchbng21"/>
    <w:rPr>
      <w:rFonts w:ascii="Times New Roman" w:hAnsi="Times New Roman" w:cs="Times New Roman"/>
      <w:sz w:val="20"/>
      <w:szCs w:val="20"/>
      <w:u w:val="none"/>
    </w:rPr>
  </w:style>
  <w:style w:type="character" w:customStyle="1" w:styleId="Chthchbng20">
    <w:name w:val="Chú thích bảng (2)"/>
    <w:rPr>
      <w:rFonts w:ascii="Times New Roman" w:hAnsi="Times New Roman" w:cs="Times New Roman"/>
      <w:sz w:val="20"/>
      <w:szCs w:val="20"/>
      <w:u w:val="single"/>
    </w:rPr>
  </w:style>
  <w:style w:type="character" w:customStyle="1" w:styleId="Vnbnnidung211pt">
    <w:name w:val="Văn bản nội dung (2) + 11 pt"/>
    <w:aliases w:val="In đậm2"/>
    <w:rPr>
      <w:rFonts w:ascii="Times New Roman" w:hAnsi="Times New Roman" w:cs="Times New Roman"/>
      <w:b/>
      <w:bCs/>
      <w:sz w:val="22"/>
      <w:szCs w:val="22"/>
      <w:u w:val="none"/>
    </w:rPr>
  </w:style>
  <w:style w:type="character" w:customStyle="1" w:styleId="Vnbnnidung211pt2">
    <w:name w:val="Văn bản nội dung (2) + 11 pt2"/>
    <w:aliases w:val="In nghiêng4"/>
    <w:rPr>
      <w:rFonts w:ascii="Times New Roman" w:hAnsi="Times New Roman" w:cs="Times New Roman"/>
      <w:i/>
      <w:iCs/>
      <w:sz w:val="22"/>
      <w:szCs w:val="22"/>
      <w:u w:val="none"/>
    </w:rPr>
  </w:style>
  <w:style w:type="character" w:customStyle="1" w:styleId="Vnbnnidung210pt">
    <w:name w:val="Văn bản nội dung (2) + 10 pt"/>
    <w:rPr>
      <w:rFonts w:ascii="Times New Roman" w:hAnsi="Times New Roman" w:cs="Times New Roman"/>
      <w:sz w:val="20"/>
      <w:szCs w:val="20"/>
      <w:u w:val="none"/>
    </w:rPr>
  </w:style>
  <w:style w:type="character" w:customStyle="1" w:styleId="Vnbnnidung217pt">
    <w:name w:val="Văn bản nội dung (2) + 17 pt"/>
    <w:rPr>
      <w:rFonts w:ascii="Times New Roman" w:hAnsi="Times New Roman" w:cs="Times New Roman"/>
      <w:spacing w:val="0"/>
      <w:sz w:val="34"/>
      <w:szCs w:val="34"/>
      <w:u w:val="none"/>
    </w:rPr>
  </w:style>
  <w:style w:type="character" w:customStyle="1" w:styleId="Vnbnnidung12">
    <w:name w:val="Văn bản nội dung (12)_"/>
    <w:link w:val="Vnbnnidung121"/>
    <w:rPr>
      <w:rFonts w:ascii="Times New Roman" w:hAnsi="Times New Roman" w:cs="Times New Roman"/>
      <w:b/>
      <w:bCs/>
      <w:i/>
      <w:iCs/>
      <w:sz w:val="22"/>
      <w:szCs w:val="22"/>
      <w:u w:val="none"/>
    </w:rPr>
  </w:style>
  <w:style w:type="character" w:customStyle="1" w:styleId="Vnbnnidung13">
    <w:name w:val="Văn bản nội dung (13)_"/>
    <w:link w:val="Vnbnnidung130"/>
    <w:rPr>
      <w:rFonts w:ascii="Times New Roman" w:hAnsi="Times New Roman" w:cs="Times New Roman"/>
      <w:b/>
      <w:bCs/>
      <w:sz w:val="18"/>
      <w:szCs w:val="18"/>
      <w:u w:val="none"/>
    </w:rPr>
  </w:style>
  <w:style w:type="character" w:customStyle="1" w:styleId="Chthchbng3">
    <w:name w:val="Chú thích bảng (3)_"/>
    <w:link w:val="Chthchbng30"/>
    <w:rPr>
      <w:rFonts w:ascii="Times New Roman" w:hAnsi="Times New Roman" w:cs="Times New Roman"/>
      <w:b/>
      <w:bCs/>
      <w:sz w:val="18"/>
      <w:szCs w:val="18"/>
      <w:u w:val="none"/>
    </w:rPr>
  </w:style>
  <w:style w:type="character" w:customStyle="1" w:styleId="Chthchbng4">
    <w:name w:val="Chú thích bảng (4)_"/>
    <w:link w:val="Chthchbng40"/>
    <w:rPr>
      <w:rFonts w:ascii="Times New Roman" w:hAnsi="Times New Roman" w:cs="Times New Roman"/>
      <w:b/>
      <w:bCs/>
      <w:sz w:val="18"/>
      <w:szCs w:val="18"/>
      <w:u w:val="none"/>
    </w:rPr>
  </w:style>
  <w:style w:type="character" w:customStyle="1" w:styleId="Chthchbng">
    <w:name w:val="Chú thích bảng_"/>
    <w:link w:val="Chthchbng1"/>
    <w:rPr>
      <w:rFonts w:ascii="Times New Roman" w:hAnsi="Times New Roman" w:cs="Times New Roman"/>
      <w:i/>
      <w:iCs/>
      <w:sz w:val="18"/>
      <w:szCs w:val="18"/>
      <w:u w:val="none"/>
    </w:rPr>
  </w:style>
  <w:style w:type="character" w:customStyle="1" w:styleId="ChthchbngInm">
    <w:name w:val="Chú thích bảng + In đậm"/>
    <w:aliases w:val="Không in nghiêng4"/>
    <w:rPr>
      <w:rFonts w:ascii="Times New Roman" w:hAnsi="Times New Roman" w:cs="Times New Roman"/>
      <w:b/>
      <w:bCs/>
      <w:i/>
      <w:iCs/>
      <w:sz w:val="18"/>
      <w:szCs w:val="18"/>
      <w:u w:val="none"/>
    </w:rPr>
  </w:style>
  <w:style w:type="character" w:customStyle="1" w:styleId="Vnbnnidung29pt">
    <w:name w:val="Văn bản nội dung (2) + 9 pt"/>
    <w:aliases w:val="In đậm1"/>
    <w:rPr>
      <w:rFonts w:ascii="Times New Roman" w:hAnsi="Times New Roman" w:cs="Times New Roman"/>
      <w:b/>
      <w:bCs/>
      <w:sz w:val="18"/>
      <w:szCs w:val="18"/>
      <w:u w:val="none"/>
    </w:rPr>
  </w:style>
  <w:style w:type="character" w:customStyle="1" w:styleId="Vnbnnidung28">
    <w:name w:val="Văn bản nội dung (2) + 8"/>
    <w:aliases w:val="5 pt"/>
    <w:rPr>
      <w:rFonts w:ascii="Times New Roman" w:hAnsi="Times New Roman" w:cs="Times New Roman"/>
      <w:sz w:val="17"/>
      <w:szCs w:val="17"/>
      <w:u w:val="none"/>
    </w:rPr>
  </w:style>
  <w:style w:type="character" w:customStyle="1" w:styleId="Vnbnnidung29">
    <w:name w:val="Văn bản nội dung (2) + 9"/>
    <w:aliases w:val="5 pt3"/>
    <w:rPr>
      <w:rFonts w:ascii="Times New Roman" w:hAnsi="Times New Roman" w:cs="Times New Roman"/>
      <w:sz w:val="19"/>
      <w:szCs w:val="19"/>
      <w:u w:val="none"/>
    </w:rPr>
  </w:style>
  <w:style w:type="character" w:customStyle="1" w:styleId="Vnbnnidung2Arial">
    <w:name w:val="Văn bản nội dung (2) + Arial"/>
    <w:aliases w:val="11 pt"/>
    <w:rPr>
      <w:rFonts w:ascii="Arial" w:hAnsi="Arial" w:cs="Arial"/>
      <w:sz w:val="22"/>
      <w:szCs w:val="22"/>
      <w:u w:val="none"/>
    </w:rPr>
  </w:style>
  <w:style w:type="character" w:customStyle="1" w:styleId="Vnbnnidung281">
    <w:name w:val="Văn bản nội dung (2) + 81"/>
    <w:aliases w:val="5 pt2,In nghiêng3"/>
    <w:rPr>
      <w:rFonts w:ascii="Times New Roman" w:hAnsi="Times New Roman" w:cs="Times New Roman"/>
      <w:i/>
      <w:iCs/>
      <w:sz w:val="17"/>
      <w:szCs w:val="17"/>
      <w:u w:val="none"/>
    </w:rPr>
  </w:style>
  <w:style w:type="character" w:customStyle="1" w:styleId="Vnbnnidung14">
    <w:name w:val="Văn bản nội dung (14)_"/>
    <w:link w:val="Vnbnnidung140"/>
    <w:rPr>
      <w:rFonts w:ascii="Times New Roman" w:hAnsi="Times New Roman" w:cs="Times New Roman"/>
      <w:sz w:val="17"/>
      <w:szCs w:val="17"/>
      <w:u w:val="none"/>
    </w:rPr>
  </w:style>
  <w:style w:type="character" w:customStyle="1" w:styleId="Vnbnnidung150">
    <w:name w:val="Văn bản nội dung (15)_"/>
    <w:link w:val="Vnbnnidung151"/>
    <w:rPr>
      <w:rFonts w:ascii="Times New Roman" w:hAnsi="Times New Roman" w:cs="Times New Roman"/>
      <w:i/>
      <w:iCs/>
      <w:sz w:val="18"/>
      <w:szCs w:val="18"/>
      <w:u w:val="none"/>
    </w:rPr>
  </w:style>
  <w:style w:type="character" w:customStyle="1" w:styleId="Vnbnnidung15Inm">
    <w:name w:val="Văn bản nội dung (15) + In đậm"/>
    <w:aliases w:val="Không in nghiêng3"/>
    <w:rPr>
      <w:rFonts w:ascii="Times New Roman" w:hAnsi="Times New Roman" w:cs="Times New Roman"/>
      <w:b/>
      <w:bCs/>
      <w:i/>
      <w:iCs/>
      <w:sz w:val="18"/>
      <w:szCs w:val="18"/>
      <w:u w:val="none"/>
    </w:rPr>
  </w:style>
  <w:style w:type="character" w:customStyle="1" w:styleId="Vnbnnidung160">
    <w:name w:val="Văn bản nội dung (16)_"/>
    <w:link w:val="Vnbnnidung161"/>
    <w:rPr>
      <w:rFonts w:ascii="Times New Roman" w:hAnsi="Times New Roman" w:cs="Times New Roman"/>
      <w:b/>
      <w:bCs/>
      <w:sz w:val="18"/>
      <w:szCs w:val="18"/>
      <w:u w:val="none"/>
    </w:rPr>
  </w:style>
  <w:style w:type="character" w:customStyle="1" w:styleId="Vnbnnidung16Khnginm">
    <w:name w:val="Văn bản nội dung (16) + Không in đậm"/>
    <w:aliases w:val="In nghiêng2"/>
    <w:rPr>
      <w:rFonts w:ascii="Times New Roman" w:hAnsi="Times New Roman" w:cs="Times New Roman"/>
      <w:b/>
      <w:bCs/>
      <w:i/>
      <w:iCs/>
      <w:sz w:val="18"/>
      <w:szCs w:val="18"/>
      <w:u w:val="none"/>
    </w:rPr>
  </w:style>
  <w:style w:type="character" w:customStyle="1" w:styleId="Vnbnnidung29pt1">
    <w:name w:val="Văn bản nội dung (2) + 9 pt1"/>
    <w:aliases w:val="In nghiêng1"/>
    <w:rPr>
      <w:rFonts w:ascii="Times New Roman" w:hAnsi="Times New Roman" w:cs="Times New Roman"/>
      <w:i/>
      <w:iCs/>
      <w:sz w:val="18"/>
      <w:szCs w:val="18"/>
      <w:u w:val="none"/>
    </w:rPr>
  </w:style>
  <w:style w:type="character" w:customStyle="1" w:styleId="Vnbnnidung4Inm">
    <w:name w:val="Văn bản nội dung (4) + In đậm"/>
    <w:aliases w:val="Không in nghiêng2"/>
    <w:rPr>
      <w:rFonts w:ascii="Times New Roman" w:hAnsi="Times New Roman" w:cs="Times New Roman"/>
      <w:b/>
      <w:bCs/>
      <w:i/>
      <w:iCs/>
      <w:sz w:val="26"/>
      <w:szCs w:val="26"/>
      <w:u w:val="none"/>
    </w:rPr>
  </w:style>
  <w:style w:type="character" w:customStyle="1" w:styleId="Vnbnnidung18">
    <w:name w:val="Văn bản nội dung (18)_"/>
    <w:link w:val="Vnbnnidung180"/>
    <w:rPr>
      <w:rFonts w:ascii="Times New Roman" w:hAnsi="Times New Roman" w:cs="Times New Roman"/>
      <w:sz w:val="26"/>
      <w:szCs w:val="26"/>
      <w:u w:val="none"/>
    </w:rPr>
  </w:style>
  <w:style w:type="character" w:customStyle="1" w:styleId="Vnbnnidung20">
    <w:name w:val="Văn bản nội dung (2)"/>
    <w:rPr>
      <w:rFonts w:ascii="Times New Roman" w:hAnsi="Times New Roman" w:cs="Times New Roman"/>
      <w:sz w:val="26"/>
      <w:szCs w:val="26"/>
      <w:u w:val="none"/>
    </w:rPr>
  </w:style>
  <w:style w:type="character" w:customStyle="1" w:styleId="Vnbnnidung110">
    <w:name w:val="Văn bản nội dung (11)_"/>
    <w:link w:val="Vnbnnidung111"/>
    <w:rPr>
      <w:rFonts w:ascii="Times New Roman" w:hAnsi="Times New Roman" w:cs="Times New Roman"/>
      <w:i/>
      <w:iCs/>
      <w:sz w:val="22"/>
      <w:szCs w:val="22"/>
      <w:u w:val="none"/>
    </w:rPr>
  </w:style>
  <w:style w:type="character" w:customStyle="1" w:styleId="Vnbnnidung11Inm1">
    <w:name w:val="Văn bản nội dung (11) + In đậm1"/>
    <w:aliases w:val="Không in nghiêng1"/>
    <w:rPr>
      <w:rFonts w:ascii="Times New Roman" w:hAnsi="Times New Roman" w:cs="Times New Roman"/>
      <w:b/>
      <w:bCs/>
      <w:i/>
      <w:iCs/>
      <w:sz w:val="22"/>
      <w:szCs w:val="22"/>
      <w:u w:val="none"/>
    </w:rPr>
  </w:style>
  <w:style w:type="character" w:customStyle="1" w:styleId="Vnbnnidung211pt1">
    <w:name w:val="Văn bản nội dung (2) + 11 pt1"/>
    <w:rPr>
      <w:rFonts w:ascii="Times New Roman" w:hAnsi="Times New Roman" w:cs="Times New Roman"/>
      <w:sz w:val="22"/>
      <w:szCs w:val="22"/>
      <w:u w:val="none"/>
    </w:rPr>
  </w:style>
  <w:style w:type="character" w:customStyle="1" w:styleId="Vnbnnidung19">
    <w:name w:val="Văn bản nội dung (19)_"/>
    <w:link w:val="Vnbnnidung190"/>
    <w:rPr>
      <w:rFonts w:ascii="Times New Roman" w:hAnsi="Times New Roman" w:cs="Times New Roman"/>
      <w:i/>
      <w:iCs/>
      <w:sz w:val="17"/>
      <w:szCs w:val="17"/>
      <w:u w:val="none"/>
    </w:rPr>
  </w:style>
  <w:style w:type="character" w:customStyle="1" w:styleId="Vnbnnidung19Khnginnghing">
    <w:name w:val="Văn bản nội dung (19) + Không in nghiêng"/>
    <w:basedOn w:val="Vnbnnidung19"/>
    <w:rPr>
      <w:rFonts w:ascii="Times New Roman" w:hAnsi="Times New Roman" w:cs="Times New Roman"/>
      <w:i/>
      <w:iCs/>
      <w:sz w:val="17"/>
      <w:szCs w:val="17"/>
      <w:u w:val="none"/>
    </w:rPr>
  </w:style>
  <w:style w:type="character" w:customStyle="1" w:styleId="Chthchbng5">
    <w:name w:val="Chú thích bảng (5)_"/>
    <w:link w:val="Chthchbng50"/>
    <w:rPr>
      <w:rFonts w:ascii="Times New Roman" w:hAnsi="Times New Roman" w:cs="Times New Roman"/>
      <w:i/>
      <w:iCs/>
      <w:sz w:val="17"/>
      <w:szCs w:val="17"/>
      <w:u w:val="none"/>
    </w:rPr>
  </w:style>
  <w:style w:type="character" w:customStyle="1" w:styleId="Vnbnnidung2Arial1">
    <w:name w:val="Văn bản nội dung (2) + Arial1"/>
    <w:aliases w:val="12 pt,Giãn cách -1 pt"/>
    <w:rPr>
      <w:rFonts w:ascii="Arial" w:hAnsi="Arial" w:cs="Arial"/>
      <w:spacing w:val="-20"/>
      <w:sz w:val="24"/>
      <w:szCs w:val="24"/>
      <w:u w:val="none"/>
    </w:rPr>
  </w:style>
  <w:style w:type="character" w:customStyle="1" w:styleId="Vnbnnidung200">
    <w:name w:val="Văn bản nội dung (20)_"/>
    <w:link w:val="Vnbnnidung201"/>
    <w:rPr>
      <w:rFonts w:ascii="Times New Roman" w:hAnsi="Times New Roman" w:cs="Times New Roman"/>
      <w:b/>
      <w:bCs/>
      <w:i/>
      <w:iCs/>
      <w:spacing w:val="-10"/>
      <w:sz w:val="18"/>
      <w:szCs w:val="18"/>
      <w:u w:val="none"/>
    </w:rPr>
  </w:style>
  <w:style w:type="character" w:customStyle="1" w:styleId="Vnbnnidung208">
    <w:name w:val="Văn bản nội dung (20) + 8"/>
    <w:aliases w:val="5 pt1,Không in đậm,Giãn cách 0 pt"/>
    <w:rPr>
      <w:rFonts w:ascii="Times New Roman" w:hAnsi="Times New Roman" w:cs="Times New Roman"/>
      <w:b/>
      <w:bCs/>
      <w:i/>
      <w:iCs/>
      <w:spacing w:val="0"/>
      <w:sz w:val="17"/>
      <w:szCs w:val="17"/>
      <w:u w:val="none"/>
    </w:rPr>
  </w:style>
  <w:style w:type="character" w:customStyle="1" w:styleId="Vnbnnidung210">
    <w:name w:val="Văn bản nội dung (21)_"/>
    <w:link w:val="Vnbnnidung211"/>
    <w:rPr>
      <w:rFonts w:ascii="Times New Roman" w:hAnsi="Times New Roman" w:cs="Times New Roman"/>
      <w:sz w:val="21"/>
      <w:szCs w:val="21"/>
      <w:u w:val="none"/>
    </w:rPr>
  </w:style>
  <w:style w:type="character" w:customStyle="1" w:styleId="Chthchbng0">
    <w:name w:val="Chú thích bảng"/>
    <w:rPr>
      <w:rFonts w:ascii="Times New Roman" w:hAnsi="Times New Roman" w:cs="Times New Roman"/>
      <w:i/>
      <w:iCs/>
      <w:sz w:val="18"/>
      <w:szCs w:val="18"/>
      <w:u w:val="single"/>
    </w:rPr>
  </w:style>
  <w:style w:type="character" w:customStyle="1" w:styleId="Vnbnnidung210pt1">
    <w:name w:val="Văn bản nội dung (2) + 10 pt1"/>
    <w:rPr>
      <w:rFonts w:ascii="Times New Roman" w:hAnsi="Times New Roman" w:cs="Times New Roman"/>
      <w:spacing w:val="0"/>
      <w:sz w:val="20"/>
      <w:szCs w:val="20"/>
      <w:u w:val="none"/>
    </w:rPr>
  </w:style>
  <w:style w:type="character" w:customStyle="1" w:styleId="Vnbnnidung22">
    <w:name w:val="Văn bản nội dung (22)_"/>
    <w:link w:val="Vnbnnidung220"/>
    <w:rPr>
      <w:rFonts w:ascii="Times New Roman" w:hAnsi="Times New Roman" w:cs="Times New Roman"/>
      <w:i/>
      <w:iCs/>
      <w:spacing w:val="-10"/>
      <w:sz w:val="28"/>
      <w:szCs w:val="28"/>
      <w:u w:val="none"/>
    </w:rPr>
  </w:style>
  <w:style w:type="character" w:customStyle="1" w:styleId="Vnbnnidung23">
    <w:name w:val="Văn bản nội dung (23)_"/>
    <w:link w:val="Vnbnnidung230"/>
    <w:rPr>
      <w:rFonts w:ascii="Times New Roman" w:hAnsi="Times New Roman" w:cs="Times New Roman"/>
      <w:spacing w:val="-20"/>
      <w:sz w:val="32"/>
      <w:szCs w:val="32"/>
      <w:u w:val="none"/>
    </w:rPr>
  </w:style>
  <w:style w:type="character" w:customStyle="1" w:styleId="Tiu16">
    <w:name w:val="Tiêu đề #1 (6)_"/>
    <w:link w:val="Tiu160"/>
    <w:rPr>
      <w:rFonts w:ascii="Times New Roman" w:hAnsi="Times New Roman" w:cs="Times New Roman"/>
      <w:sz w:val="26"/>
      <w:szCs w:val="26"/>
      <w:u w:val="none"/>
    </w:rPr>
  </w:style>
  <w:style w:type="character" w:customStyle="1" w:styleId="Vnbnnidung120">
    <w:name w:val="Văn bản nội dung (12)"/>
    <w:rPr>
      <w:rFonts w:ascii="Times New Roman" w:hAnsi="Times New Roman" w:cs="Times New Roman"/>
      <w:b/>
      <w:bCs/>
      <w:i/>
      <w:iCs/>
      <w:sz w:val="22"/>
      <w:szCs w:val="22"/>
      <w:u w:val="none"/>
    </w:rPr>
  </w:style>
  <w:style w:type="character" w:customStyle="1" w:styleId="Vnbnnidung12Khnginm">
    <w:name w:val="Văn bản nội dung (12) + Không in đậm"/>
    <w:basedOn w:val="Vnbnnidung12"/>
    <w:rPr>
      <w:rFonts w:ascii="Times New Roman" w:hAnsi="Times New Roman" w:cs="Times New Roman"/>
      <w:b/>
      <w:bCs/>
      <w:i/>
      <w:iCs/>
      <w:sz w:val="22"/>
      <w:szCs w:val="22"/>
      <w:u w:val="none"/>
    </w:rPr>
  </w:style>
  <w:style w:type="character" w:customStyle="1" w:styleId="Vnbnnidung90">
    <w:name w:val="Văn bản nội dung (9)"/>
    <w:rPr>
      <w:rFonts w:ascii="Times New Roman" w:hAnsi="Times New Roman" w:cs="Times New Roman"/>
      <w:sz w:val="20"/>
      <w:szCs w:val="20"/>
      <w:u w:val="none"/>
    </w:rPr>
  </w:style>
  <w:style w:type="character" w:customStyle="1" w:styleId="Vnbnnidung24">
    <w:name w:val="Văn bản nội dung (24)_"/>
    <w:link w:val="Vnbnnidung240"/>
    <w:rPr>
      <w:rFonts w:ascii="Times New Roman" w:hAnsi="Times New Roman" w:cs="Times New Roman"/>
      <w:b/>
      <w:bCs/>
      <w:spacing w:val="20"/>
      <w:sz w:val="8"/>
      <w:szCs w:val="8"/>
      <w:u w:val="none"/>
    </w:rPr>
  </w:style>
  <w:style w:type="character" w:customStyle="1" w:styleId="Vnbnnidung25">
    <w:name w:val="Văn bản nội dung (25)_"/>
    <w:link w:val="Vnbnnidung250"/>
    <w:rPr>
      <w:rFonts w:ascii="Times New Roman" w:hAnsi="Times New Roman" w:cs="Times New Roman"/>
      <w:sz w:val="19"/>
      <w:szCs w:val="19"/>
      <w:u w:val="none"/>
    </w:rPr>
  </w:style>
  <w:style w:type="character" w:customStyle="1" w:styleId="Chthchbng6">
    <w:name w:val="Chú thích bảng (6)_"/>
    <w:link w:val="Chthchbng60"/>
    <w:rPr>
      <w:rFonts w:ascii="Times New Roman" w:hAnsi="Times New Roman" w:cs="Times New Roman"/>
      <w:b/>
      <w:bCs/>
      <w:sz w:val="22"/>
      <w:szCs w:val="22"/>
      <w:u w:val="none"/>
    </w:rPr>
  </w:style>
  <w:style w:type="character" w:customStyle="1" w:styleId="Chthchbng7">
    <w:name w:val="Chú thích bảng (7)_"/>
    <w:link w:val="Chthchbng71"/>
    <w:rPr>
      <w:rFonts w:ascii="Times New Roman" w:hAnsi="Times New Roman" w:cs="Times New Roman"/>
      <w:i/>
      <w:iCs/>
      <w:sz w:val="22"/>
      <w:szCs w:val="22"/>
      <w:u w:val="none"/>
    </w:rPr>
  </w:style>
  <w:style w:type="character" w:customStyle="1" w:styleId="Chthchbng70">
    <w:name w:val="Chú thích bảng (7)"/>
    <w:rPr>
      <w:rFonts w:ascii="Times New Roman" w:hAnsi="Times New Roman" w:cs="Times New Roman"/>
      <w:i/>
      <w:iCs/>
      <w:sz w:val="22"/>
      <w:szCs w:val="22"/>
      <w:u w:val="single"/>
    </w:rPr>
  </w:style>
  <w:style w:type="character" w:customStyle="1" w:styleId="Vnbnnidung215pt">
    <w:name w:val="Văn bản nội dung (2) + 15 pt"/>
    <w:rPr>
      <w:rFonts w:ascii="Times New Roman" w:hAnsi="Times New Roman" w:cs="Times New Roman"/>
      <w:spacing w:val="0"/>
      <w:sz w:val="30"/>
      <w:szCs w:val="30"/>
      <w:u w:val="none"/>
    </w:rPr>
  </w:style>
  <w:style w:type="paragraph" w:customStyle="1" w:styleId="Vnbnnidung31">
    <w:name w:val="Văn bản nội dung (3)1"/>
    <w:basedOn w:val="Normal"/>
    <w:link w:val="Vnbnnidung30"/>
    <w:pPr>
      <w:shd w:val="clear" w:color="auto" w:fill="FFFFFF"/>
      <w:spacing w:line="326" w:lineRule="exact"/>
      <w:ind w:hanging="840"/>
      <w:jc w:val="center"/>
    </w:pPr>
    <w:rPr>
      <w:rFonts w:ascii="Times New Roman" w:hAnsi="Times New Roman" w:cs="Times New Roman"/>
      <w:b/>
      <w:bCs/>
      <w:color w:val="auto"/>
      <w:sz w:val="26"/>
      <w:szCs w:val="26"/>
      <w:lang w:eastAsia="en-US"/>
    </w:rPr>
  </w:style>
  <w:style w:type="paragraph" w:customStyle="1" w:styleId="Vnbnnidung40">
    <w:name w:val="Văn bản nội dung (4)"/>
    <w:basedOn w:val="Normal"/>
    <w:link w:val="Vnbnnidung4"/>
    <w:pPr>
      <w:shd w:val="clear" w:color="auto" w:fill="FFFFFF"/>
      <w:spacing w:line="240" w:lineRule="atLeast"/>
      <w:ind w:hanging="660"/>
      <w:jc w:val="both"/>
    </w:pPr>
    <w:rPr>
      <w:rFonts w:ascii="Times New Roman" w:hAnsi="Times New Roman" w:cs="Times New Roman"/>
      <w:i/>
      <w:iCs/>
      <w:color w:val="auto"/>
      <w:sz w:val="26"/>
      <w:szCs w:val="26"/>
      <w:lang w:eastAsia="en-US"/>
    </w:rPr>
  </w:style>
  <w:style w:type="paragraph" w:customStyle="1" w:styleId="Vnbnnidung21">
    <w:name w:val="Văn bản nội dung (2)1"/>
    <w:basedOn w:val="Normal"/>
    <w:link w:val="Vnbnnidung2"/>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Tiu120">
    <w:name w:val="Tiêu đề #1 (2)"/>
    <w:basedOn w:val="Normal"/>
    <w:link w:val="Tiu12"/>
    <w:pPr>
      <w:shd w:val="clear" w:color="auto" w:fill="FFFFFF"/>
      <w:spacing w:line="240" w:lineRule="atLeast"/>
      <w:jc w:val="center"/>
      <w:outlineLvl w:val="0"/>
    </w:pPr>
    <w:rPr>
      <w:rFonts w:ascii="Times New Roman" w:hAnsi="Times New Roman" w:cs="Times New Roman"/>
      <w:b/>
      <w:bCs/>
      <w:color w:val="auto"/>
      <w:lang w:eastAsia="en-US"/>
    </w:rPr>
  </w:style>
  <w:style w:type="paragraph" w:customStyle="1" w:styleId="Tiu10">
    <w:name w:val="Tiêu đề #1"/>
    <w:basedOn w:val="Normal"/>
    <w:link w:val="Tiu1"/>
    <w:pPr>
      <w:shd w:val="clear" w:color="auto" w:fill="FFFFFF"/>
      <w:spacing w:line="240" w:lineRule="atLeast"/>
      <w:jc w:val="center"/>
      <w:outlineLvl w:val="0"/>
    </w:pPr>
    <w:rPr>
      <w:rFonts w:ascii="Times New Roman" w:hAnsi="Times New Roman" w:cs="Times New Roman"/>
      <w:color w:val="auto"/>
      <w:sz w:val="22"/>
      <w:szCs w:val="22"/>
      <w:lang w:eastAsia="en-US"/>
    </w:rPr>
  </w:style>
  <w:style w:type="paragraph" w:customStyle="1" w:styleId="Tiu130">
    <w:name w:val="Tiêu đề #1 (3)"/>
    <w:basedOn w:val="Normal"/>
    <w:link w:val="Tiu13"/>
    <w:pPr>
      <w:shd w:val="clear" w:color="auto" w:fill="FFFFFF"/>
      <w:spacing w:line="240" w:lineRule="atLeast"/>
      <w:jc w:val="center"/>
      <w:outlineLvl w:val="0"/>
    </w:pPr>
    <w:rPr>
      <w:rFonts w:ascii="Times New Roman" w:hAnsi="Times New Roman" w:cs="Times New Roman"/>
      <w:color w:val="auto"/>
      <w:sz w:val="22"/>
      <w:szCs w:val="22"/>
      <w:lang w:eastAsia="en-US"/>
    </w:rPr>
  </w:style>
  <w:style w:type="paragraph" w:customStyle="1" w:styleId="Vnbnnidung50">
    <w:name w:val="Văn bản nội dung (5)"/>
    <w:basedOn w:val="Normal"/>
    <w:link w:val="Vnbnnidung5"/>
    <w:pPr>
      <w:shd w:val="clear" w:color="auto" w:fill="FFFFFF"/>
      <w:spacing w:line="240" w:lineRule="atLeast"/>
      <w:jc w:val="center"/>
    </w:pPr>
    <w:rPr>
      <w:rFonts w:ascii="Times New Roman" w:hAnsi="Times New Roman" w:cs="Times New Roman"/>
      <w:color w:val="auto"/>
      <w:sz w:val="22"/>
      <w:szCs w:val="22"/>
      <w:lang w:eastAsia="en-US"/>
    </w:rPr>
  </w:style>
  <w:style w:type="paragraph" w:customStyle="1" w:styleId="Tiu140">
    <w:name w:val="Tiêu đề #1 (4)"/>
    <w:basedOn w:val="Normal"/>
    <w:link w:val="Tiu14"/>
    <w:pPr>
      <w:shd w:val="clear" w:color="auto" w:fill="FFFFFF"/>
      <w:spacing w:line="240" w:lineRule="atLeast"/>
      <w:jc w:val="center"/>
      <w:outlineLvl w:val="0"/>
    </w:pPr>
    <w:rPr>
      <w:rFonts w:ascii="Times New Roman" w:hAnsi="Times New Roman" w:cs="Times New Roman"/>
      <w:color w:val="auto"/>
      <w:lang w:eastAsia="en-US"/>
    </w:rPr>
  </w:style>
  <w:style w:type="paragraph" w:customStyle="1" w:styleId="Tiu150">
    <w:name w:val="Tiêu đề #1 (5)"/>
    <w:basedOn w:val="Normal"/>
    <w:link w:val="Tiu15"/>
    <w:pPr>
      <w:shd w:val="clear" w:color="auto" w:fill="FFFFFF"/>
      <w:spacing w:line="240" w:lineRule="atLeast"/>
      <w:jc w:val="center"/>
      <w:outlineLvl w:val="0"/>
    </w:pPr>
    <w:rPr>
      <w:rFonts w:ascii="Times New Roman" w:hAnsi="Times New Roman" w:cs="Times New Roman"/>
      <w:color w:val="auto"/>
      <w:sz w:val="26"/>
      <w:szCs w:val="26"/>
      <w:lang w:eastAsia="en-US"/>
    </w:rPr>
  </w:style>
  <w:style w:type="paragraph" w:customStyle="1" w:styleId="Vnbnnidung60">
    <w:name w:val="Văn bản nội dung (6)"/>
    <w:basedOn w:val="Normal"/>
    <w:link w:val="Vnbnnidung6"/>
    <w:pPr>
      <w:shd w:val="clear" w:color="auto" w:fill="FFFFFF"/>
      <w:spacing w:line="240" w:lineRule="atLeast"/>
      <w:jc w:val="center"/>
    </w:pPr>
    <w:rPr>
      <w:rFonts w:ascii="Lucida Sans Unicode" w:hAnsi="Lucida Sans Unicode" w:cs="Lucida Sans Unicode"/>
      <w:color w:val="auto"/>
      <w:spacing w:val="-10"/>
      <w:sz w:val="20"/>
      <w:szCs w:val="20"/>
      <w:lang w:eastAsia="en-US"/>
    </w:rPr>
  </w:style>
  <w:style w:type="paragraph" w:customStyle="1" w:styleId="Vnbnnidung70">
    <w:name w:val="Văn bản nội dung (7)"/>
    <w:basedOn w:val="Normal"/>
    <w:link w:val="Vnbnnidung7"/>
    <w:pPr>
      <w:shd w:val="clear" w:color="auto" w:fill="FFFFFF"/>
      <w:spacing w:line="240" w:lineRule="atLeast"/>
      <w:jc w:val="center"/>
    </w:pPr>
    <w:rPr>
      <w:rFonts w:ascii="Lucida Sans Unicode" w:hAnsi="Lucida Sans Unicode" w:cs="Lucida Sans Unicode"/>
      <w:color w:val="auto"/>
      <w:spacing w:val="-20"/>
      <w:sz w:val="22"/>
      <w:szCs w:val="22"/>
      <w:lang w:eastAsia="en-US"/>
    </w:rPr>
  </w:style>
  <w:style w:type="paragraph" w:customStyle="1" w:styleId="Vnbnnidung80">
    <w:name w:val="Văn bản nội dung (8)"/>
    <w:basedOn w:val="Normal"/>
    <w:link w:val="Vnbnnidung8"/>
    <w:pPr>
      <w:shd w:val="clear" w:color="auto" w:fill="FFFFFF"/>
      <w:spacing w:line="240" w:lineRule="atLeast"/>
      <w:jc w:val="both"/>
    </w:pPr>
    <w:rPr>
      <w:rFonts w:ascii="Times New Roman" w:hAnsi="Times New Roman" w:cs="Times New Roman"/>
      <w:color w:val="auto"/>
      <w:lang w:eastAsia="en-US"/>
    </w:rPr>
  </w:style>
  <w:style w:type="paragraph" w:customStyle="1" w:styleId="Vnbnnidung91">
    <w:name w:val="Văn bản nội dung (9)1"/>
    <w:basedOn w:val="Normal"/>
    <w:link w:val="Vnbnnidung9"/>
    <w:pPr>
      <w:shd w:val="clear" w:color="auto" w:fill="FFFFFF"/>
      <w:spacing w:line="249" w:lineRule="exact"/>
      <w:jc w:val="both"/>
    </w:pPr>
    <w:rPr>
      <w:rFonts w:ascii="Times New Roman" w:hAnsi="Times New Roman" w:cs="Times New Roman"/>
      <w:color w:val="auto"/>
      <w:sz w:val="20"/>
      <w:szCs w:val="20"/>
      <w:lang w:eastAsia="en-US"/>
    </w:rPr>
  </w:style>
  <w:style w:type="paragraph" w:customStyle="1" w:styleId="Vnbnnidung101">
    <w:name w:val="Văn bản nội dung (10)1"/>
    <w:basedOn w:val="Normal"/>
    <w:link w:val="Vnbnnidung100"/>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Vnbnnidung111">
    <w:name w:val="Văn bản nội dung (11)1"/>
    <w:basedOn w:val="Normal"/>
    <w:link w:val="Vnbnnidung110"/>
    <w:pPr>
      <w:shd w:val="clear" w:color="auto" w:fill="FFFFFF"/>
      <w:spacing w:line="240" w:lineRule="atLeast"/>
    </w:pPr>
    <w:rPr>
      <w:rFonts w:ascii="Times New Roman" w:hAnsi="Times New Roman" w:cs="Times New Roman"/>
      <w:i/>
      <w:iCs/>
      <w:color w:val="auto"/>
      <w:sz w:val="22"/>
      <w:szCs w:val="22"/>
      <w:lang w:eastAsia="en-US"/>
    </w:rPr>
  </w:style>
  <w:style w:type="paragraph" w:customStyle="1" w:styleId="Vnbnnidung170">
    <w:name w:val="Văn bản nội dung (17)"/>
    <w:basedOn w:val="Normal"/>
    <w:link w:val="Vnbnnidung17"/>
    <w:pPr>
      <w:shd w:val="clear" w:color="auto" w:fill="FFFFFF"/>
      <w:spacing w:line="240" w:lineRule="atLeast"/>
    </w:pPr>
    <w:rPr>
      <w:rFonts w:ascii="Times New Roman" w:hAnsi="Times New Roman" w:cs="Times New Roman"/>
      <w:color w:val="auto"/>
      <w:sz w:val="18"/>
      <w:szCs w:val="18"/>
      <w:lang w:eastAsia="en-US"/>
    </w:rPr>
  </w:style>
  <w:style w:type="paragraph" w:customStyle="1" w:styleId="Vnbnnidung151">
    <w:name w:val="Văn bản nội dung (15)1"/>
    <w:basedOn w:val="Normal"/>
    <w:link w:val="Vnbnnidung150"/>
    <w:pPr>
      <w:shd w:val="clear" w:color="auto" w:fill="FFFFFF"/>
      <w:spacing w:line="240" w:lineRule="atLeast"/>
      <w:jc w:val="both"/>
    </w:pPr>
    <w:rPr>
      <w:rFonts w:ascii="Times New Roman" w:hAnsi="Times New Roman" w:cs="Times New Roman"/>
      <w:i/>
      <w:iCs/>
      <w:color w:val="auto"/>
      <w:sz w:val="18"/>
      <w:szCs w:val="18"/>
      <w:lang w:eastAsia="en-US"/>
    </w:rPr>
  </w:style>
  <w:style w:type="paragraph" w:customStyle="1" w:styleId="Vnbnnidung161">
    <w:name w:val="Văn bản nội dung (16)1"/>
    <w:basedOn w:val="Normal"/>
    <w:link w:val="Vnbnnidung160"/>
    <w:pPr>
      <w:shd w:val="clear" w:color="auto" w:fill="FFFFFF"/>
      <w:spacing w:line="222" w:lineRule="exact"/>
      <w:jc w:val="both"/>
    </w:pPr>
    <w:rPr>
      <w:rFonts w:ascii="Times New Roman" w:hAnsi="Times New Roman" w:cs="Times New Roman"/>
      <w:b/>
      <w:bCs/>
      <w:color w:val="auto"/>
      <w:sz w:val="18"/>
      <w:szCs w:val="18"/>
      <w:lang w:eastAsia="en-US"/>
    </w:rPr>
  </w:style>
  <w:style w:type="paragraph" w:customStyle="1" w:styleId="Chthchbng21">
    <w:name w:val="Chú thích bảng (2)1"/>
    <w:basedOn w:val="Normal"/>
    <w:link w:val="Chthchbng2"/>
    <w:pPr>
      <w:shd w:val="clear" w:color="auto" w:fill="FFFFFF"/>
      <w:spacing w:line="240" w:lineRule="atLeast"/>
    </w:pPr>
    <w:rPr>
      <w:rFonts w:ascii="Times New Roman" w:hAnsi="Times New Roman" w:cs="Times New Roman"/>
      <w:color w:val="auto"/>
      <w:sz w:val="20"/>
      <w:szCs w:val="20"/>
      <w:lang w:eastAsia="en-US"/>
    </w:rPr>
  </w:style>
  <w:style w:type="paragraph" w:customStyle="1" w:styleId="Vnbnnidung121">
    <w:name w:val="Văn bản nội dung (12)1"/>
    <w:basedOn w:val="Normal"/>
    <w:link w:val="Vnbnnidung12"/>
    <w:pPr>
      <w:shd w:val="clear" w:color="auto" w:fill="FFFFFF"/>
      <w:spacing w:line="288" w:lineRule="exact"/>
    </w:pPr>
    <w:rPr>
      <w:rFonts w:ascii="Times New Roman" w:hAnsi="Times New Roman" w:cs="Times New Roman"/>
      <w:b/>
      <w:bCs/>
      <w:i/>
      <w:iCs/>
      <w:color w:val="auto"/>
      <w:sz w:val="22"/>
      <w:szCs w:val="22"/>
      <w:lang w:eastAsia="en-US"/>
    </w:rPr>
  </w:style>
  <w:style w:type="paragraph" w:customStyle="1" w:styleId="Vnbnnidung130">
    <w:name w:val="Văn bản nội dung (13)"/>
    <w:basedOn w:val="Normal"/>
    <w:link w:val="Vnbnnidung13"/>
    <w:pPr>
      <w:shd w:val="clear" w:color="auto" w:fill="FFFFFF"/>
      <w:spacing w:line="238" w:lineRule="exact"/>
    </w:pPr>
    <w:rPr>
      <w:rFonts w:ascii="Times New Roman" w:hAnsi="Times New Roman" w:cs="Times New Roman"/>
      <w:b/>
      <w:bCs/>
      <w:color w:val="auto"/>
      <w:sz w:val="18"/>
      <w:szCs w:val="18"/>
      <w:lang w:eastAsia="en-US"/>
    </w:rPr>
  </w:style>
  <w:style w:type="paragraph" w:customStyle="1" w:styleId="Chthchbng30">
    <w:name w:val="Chú thích bảng (3)"/>
    <w:basedOn w:val="Normal"/>
    <w:link w:val="Chthchbng3"/>
    <w:pPr>
      <w:shd w:val="clear" w:color="auto" w:fill="FFFFFF"/>
      <w:spacing w:line="233" w:lineRule="exact"/>
      <w:jc w:val="center"/>
    </w:pPr>
    <w:rPr>
      <w:rFonts w:ascii="Times New Roman" w:hAnsi="Times New Roman" w:cs="Times New Roman"/>
      <w:b/>
      <w:bCs/>
      <w:color w:val="auto"/>
      <w:sz w:val="18"/>
      <w:szCs w:val="18"/>
      <w:lang w:eastAsia="en-US"/>
    </w:rPr>
  </w:style>
  <w:style w:type="paragraph" w:customStyle="1" w:styleId="Chthchbng40">
    <w:name w:val="Chú thích bảng (4)"/>
    <w:basedOn w:val="Normal"/>
    <w:link w:val="Chthchbng4"/>
    <w:pPr>
      <w:shd w:val="clear" w:color="auto" w:fill="FFFFFF"/>
      <w:spacing w:line="233" w:lineRule="exact"/>
      <w:jc w:val="center"/>
    </w:pPr>
    <w:rPr>
      <w:rFonts w:ascii="Times New Roman" w:hAnsi="Times New Roman" w:cs="Times New Roman"/>
      <w:b/>
      <w:bCs/>
      <w:color w:val="auto"/>
      <w:sz w:val="18"/>
      <w:szCs w:val="18"/>
      <w:lang w:eastAsia="en-US"/>
    </w:rPr>
  </w:style>
  <w:style w:type="paragraph" w:customStyle="1" w:styleId="Chthchbng1">
    <w:name w:val="Chú thích bảng1"/>
    <w:basedOn w:val="Normal"/>
    <w:link w:val="Chthchbng"/>
    <w:pPr>
      <w:shd w:val="clear" w:color="auto" w:fill="FFFFFF"/>
      <w:spacing w:line="476" w:lineRule="exact"/>
    </w:pPr>
    <w:rPr>
      <w:rFonts w:ascii="Times New Roman" w:hAnsi="Times New Roman" w:cs="Times New Roman"/>
      <w:i/>
      <w:iCs/>
      <w:color w:val="auto"/>
      <w:sz w:val="18"/>
      <w:szCs w:val="18"/>
      <w:lang w:eastAsia="en-US"/>
    </w:rPr>
  </w:style>
  <w:style w:type="paragraph" w:customStyle="1" w:styleId="Vnbnnidung140">
    <w:name w:val="Văn bản nội dung (14)"/>
    <w:basedOn w:val="Normal"/>
    <w:link w:val="Vnbnnidung14"/>
    <w:pPr>
      <w:shd w:val="clear" w:color="auto" w:fill="FFFFFF"/>
      <w:spacing w:line="238" w:lineRule="exact"/>
    </w:pPr>
    <w:rPr>
      <w:rFonts w:ascii="Times New Roman" w:hAnsi="Times New Roman" w:cs="Times New Roman"/>
      <w:color w:val="auto"/>
      <w:sz w:val="17"/>
      <w:szCs w:val="17"/>
      <w:lang w:eastAsia="en-US"/>
    </w:rPr>
  </w:style>
  <w:style w:type="paragraph" w:customStyle="1" w:styleId="Vnbnnidung180">
    <w:name w:val="Văn bản nội dung (18)"/>
    <w:basedOn w:val="Normal"/>
    <w:link w:val="Vnbnnidung18"/>
    <w:pPr>
      <w:shd w:val="clear" w:color="auto" w:fill="FFFFFF"/>
      <w:spacing w:line="240" w:lineRule="atLeast"/>
      <w:jc w:val="center"/>
    </w:pPr>
    <w:rPr>
      <w:rFonts w:ascii="Times New Roman" w:hAnsi="Times New Roman" w:cs="Times New Roman"/>
      <w:color w:val="auto"/>
      <w:sz w:val="26"/>
      <w:szCs w:val="26"/>
      <w:lang w:eastAsia="en-US"/>
    </w:rPr>
  </w:style>
  <w:style w:type="paragraph" w:customStyle="1" w:styleId="Vnbnnidung190">
    <w:name w:val="Văn bản nội dung (19)"/>
    <w:basedOn w:val="Normal"/>
    <w:link w:val="Vnbnnidung19"/>
    <w:pPr>
      <w:shd w:val="clear" w:color="auto" w:fill="FFFFFF"/>
      <w:spacing w:line="216" w:lineRule="exact"/>
      <w:jc w:val="both"/>
    </w:pPr>
    <w:rPr>
      <w:rFonts w:ascii="Times New Roman" w:hAnsi="Times New Roman" w:cs="Times New Roman"/>
      <w:i/>
      <w:iCs/>
      <w:color w:val="auto"/>
      <w:sz w:val="17"/>
      <w:szCs w:val="17"/>
      <w:lang w:eastAsia="en-US"/>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i/>
      <w:iCs/>
      <w:color w:val="auto"/>
      <w:sz w:val="17"/>
      <w:szCs w:val="17"/>
      <w:lang w:eastAsia="en-US"/>
    </w:rPr>
  </w:style>
  <w:style w:type="paragraph" w:customStyle="1" w:styleId="Vnbnnidung201">
    <w:name w:val="Văn bản nội dung (20)"/>
    <w:basedOn w:val="Normal"/>
    <w:link w:val="Vnbnnidung200"/>
    <w:pPr>
      <w:shd w:val="clear" w:color="auto" w:fill="FFFFFF"/>
      <w:spacing w:line="216" w:lineRule="exact"/>
      <w:jc w:val="both"/>
    </w:pPr>
    <w:rPr>
      <w:rFonts w:ascii="Times New Roman" w:hAnsi="Times New Roman" w:cs="Times New Roman"/>
      <w:b/>
      <w:bCs/>
      <w:i/>
      <w:iCs/>
      <w:color w:val="auto"/>
      <w:spacing w:val="-10"/>
      <w:sz w:val="18"/>
      <w:szCs w:val="18"/>
      <w:lang w:eastAsia="en-US"/>
    </w:rPr>
  </w:style>
  <w:style w:type="paragraph" w:customStyle="1" w:styleId="Vnbnnidung211">
    <w:name w:val="Văn bản nội dung (21)"/>
    <w:basedOn w:val="Normal"/>
    <w:link w:val="Vnbnnidung210"/>
    <w:pPr>
      <w:shd w:val="clear" w:color="auto" w:fill="FFFFFF"/>
      <w:spacing w:line="240" w:lineRule="atLeast"/>
      <w:jc w:val="right"/>
    </w:pPr>
    <w:rPr>
      <w:rFonts w:ascii="Times New Roman" w:hAnsi="Times New Roman" w:cs="Times New Roman"/>
      <w:color w:val="auto"/>
      <w:sz w:val="21"/>
      <w:szCs w:val="21"/>
      <w:lang w:eastAsia="en-US"/>
    </w:rPr>
  </w:style>
  <w:style w:type="paragraph" w:customStyle="1" w:styleId="Vnbnnidung220">
    <w:name w:val="Văn bản nội dung (22)"/>
    <w:basedOn w:val="Normal"/>
    <w:link w:val="Vnbnnidung22"/>
    <w:pPr>
      <w:shd w:val="clear" w:color="auto" w:fill="FFFFFF"/>
      <w:spacing w:line="343" w:lineRule="exact"/>
      <w:jc w:val="both"/>
    </w:pPr>
    <w:rPr>
      <w:rFonts w:ascii="Times New Roman" w:hAnsi="Times New Roman" w:cs="Times New Roman"/>
      <w:i/>
      <w:iCs/>
      <w:color w:val="auto"/>
      <w:spacing w:val="-10"/>
      <w:sz w:val="28"/>
      <w:szCs w:val="28"/>
      <w:lang w:eastAsia="en-US"/>
    </w:rPr>
  </w:style>
  <w:style w:type="paragraph" w:customStyle="1" w:styleId="Vnbnnidung230">
    <w:name w:val="Văn bản nội dung (23)"/>
    <w:basedOn w:val="Normal"/>
    <w:link w:val="Vnbnnidung23"/>
    <w:pPr>
      <w:shd w:val="clear" w:color="auto" w:fill="FFFFFF"/>
      <w:spacing w:line="343" w:lineRule="exact"/>
      <w:jc w:val="both"/>
    </w:pPr>
    <w:rPr>
      <w:rFonts w:ascii="Times New Roman" w:hAnsi="Times New Roman" w:cs="Times New Roman"/>
      <w:color w:val="auto"/>
      <w:spacing w:val="-20"/>
      <w:sz w:val="32"/>
      <w:szCs w:val="32"/>
      <w:lang w:eastAsia="en-US"/>
    </w:rPr>
  </w:style>
  <w:style w:type="paragraph" w:customStyle="1" w:styleId="Tiu160">
    <w:name w:val="Tiêu đề #1 (6)"/>
    <w:basedOn w:val="Normal"/>
    <w:link w:val="Tiu16"/>
    <w:pPr>
      <w:shd w:val="clear" w:color="auto" w:fill="FFFFFF"/>
      <w:spacing w:line="240" w:lineRule="atLeast"/>
      <w:jc w:val="center"/>
      <w:outlineLvl w:val="0"/>
    </w:pPr>
    <w:rPr>
      <w:rFonts w:ascii="Times New Roman" w:hAnsi="Times New Roman" w:cs="Times New Roman"/>
      <w:color w:val="auto"/>
      <w:sz w:val="26"/>
      <w:szCs w:val="26"/>
      <w:lang w:eastAsia="en-US"/>
    </w:rPr>
  </w:style>
  <w:style w:type="paragraph" w:customStyle="1" w:styleId="Vnbnnidung240">
    <w:name w:val="Văn bản nội dung (24)"/>
    <w:basedOn w:val="Normal"/>
    <w:link w:val="Vnbnnidung24"/>
    <w:pPr>
      <w:shd w:val="clear" w:color="auto" w:fill="FFFFFF"/>
      <w:spacing w:line="240" w:lineRule="atLeast"/>
      <w:jc w:val="both"/>
    </w:pPr>
    <w:rPr>
      <w:rFonts w:ascii="Times New Roman" w:hAnsi="Times New Roman" w:cs="Times New Roman"/>
      <w:b/>
      <w:bCs/>
      <w:color w:val="auto"/>
      <w:spacing w:val="20"/>
      <w:sz w:val="8"/>
      <w:szCs w:val="8"/>
      <w:lang w:eastAsia="en-US"/>
    </w:rPr>
  </w:style>
  <w:style w:type="paragraph" w:customStyle="1" w:styleId="Vnbnnidung250">
    <w:name w:val="Văn bản nội dung (25)"/>
    <w:basedOn w:val="Normal"/>
    <w:link w:val="Vnbnnidung25"/>
    <w:pPr>
      <w:shd w:val="clear" w:color="auto" w:fill="FFFFFF"/>
      <w:spacing w:line="199" w:lineRule="exact"/>
      <w:ind w:hanging="1580"/>
    </w:pPr>
    <w:rPr>
      <w:rFonts w:ascii="Times New Roman" w:hAnsi="Times New Roman" w:cs="Times New Roman"/>
      <w:color w:val="auto"/>
      <w:sz w:val="19"/>
      <w:szCs w:val="19"/>
      <w:lang w:eastAsia="en-US"/>
    </w:rPr>
  </w:style>
  <w:style w:type="paragraph" w:customStyle="1" w:styleId="Chthchbng60">
    <w:name w:val="Chú thích bảng (6)"/>
    <w:basedOn w:val="Normal"/>
    <w:link w:val="Chthchbng6"/>
    <w:pPr>
      <w:shd w:val="clear" w:color="auto" w:fill="FFFFFF"/>
      <w:spacing w:line="271" w:lineRule="exact"/>
      <w:jc w:val="center"/>
    </w:pPr>
    <w:rPr>
      <w:rFonts w:ascii="Times New Roman" w:hAnsi="Times New Roman" w:cs="Times New Roman"/>
      <w:b/>
      <w:bCs/>
      <w:color w:val="auto"/>
      <w:sz w:val="22"/>
      <w:szCs w:val="22"/>
      <w:lang w:eastAsia="en-US"/>
    </w:rPr>
  </w:style>
  <w:style w:type="paragraph" w:customStyle="1" w:styleId="Chthchbng71">
    <w:name w:val="Chú thích bảng (7)1"/>
    <w:basedOn w:val="Normal"/>
    <w:link w:val="Chthchbng7"/>
    <w:pPr>
      <w:shd w:val="clear" w:color="auto" w:fill="FFFFFF"/>
      <w:spacing w:line="240" w:lineRule="atLeast"/>
    </w:pPr>
    <w:rPr>
      <w:rFonts w:ascii="Times New Roman" w:hAnsi="Times New Roman" w:cs="Times New Roman"/>
      <w:i/>
      <w:iCs/>
      <w:color w:val="auto"/>
      <w:sz w:val="22"/>
      <w:szCs w:val="22"/>
      <w:lang w:eastAsia="en-US"/>
    </w:rPr>
  </w:style>
  <w:style w:type="paragraph" w:styleId="Header">
    <w:name w:val="header"/>
    <w:basedOn w:val="Normal"/>
    <w:rsid w:val="00DF1E5F"/>
    <w:pPr>
      <w:tabs>
        <w:tab w:val="center" w:pos="4320"/>
        <w:tab w:val="right" w:pos="8640"/>
      </w:tabs>
    </w:pPr>
  </w:style>
  <w:style w:type="paragraph" w:styleId="Footer">
    <w:name w:val="footer"/>
    <w:basedOn w:val="Normal"/>
    <w:rsid w:val="00DF1E5F"/>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A69F0"/>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A69F0"/>
    <w:pPr>
      <w:tabs>
        <w:tab w:val="left" w:pos="1152"/>
      </w:tabs>
      <w:spacing w:before="120" w:after="120" w:line="312" w:lineRule="auto"/>
    </w:pPr>
    <w:rPr>
      <w:rFonts w:ascii="Arial" w:eastAsia="Arial Unicode MS" w:hAnsi="Arial" w:cs="Arial"/>
      <w:sz w:val="26"/>
      <w:szCs w:val="26"/>
    </w:rPr>
  </w:style>
  <w:style w:type="paragraph" w:customStyle="1" w:styleId="Char">
    <w:name w:val=" Char"/>
    <w:basedOn w:val="Normal"/>
    <w:autoRedefine/>
    <w:rsid w:val="002E2AFA"/>
    <w:pPr>
      <w:widowControl/>
      <w:spacing w:after="160" w:line="240" w:lineRule="exact"/>
    </w:pPr>
    <w:rPr>
      <w:rFonts w:ascii="Verdana" w:eastAsia="Times New Roman" w:hAnsi="Verdana" w:cs="Verdana"/>
      <w:color w:val="auto"/>
      <w:sz w:val="20"/>
      <w:szCs w:val="20"/>
      <w:lang w:val="en-US" w:eastAsia="en-US"/>
    </w:rPr>
  </w:style>
  <w:style w:type="paragraph" w:styleId="NormalWeb">
    <w:name w:val="Normal (Web)"/>
    <w:basedOn w:val="Normal"/>
    <w:rsid w:val="002E2AFA"/>
    <w:pPr>
      <w:widowControl/>
    </w:pPr>
    <w:rPr>
      <w:rFonts w:ascii="Arial" w:eastAsia="Times New Roman"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User</dc:creator>
  <cp:keywords/>
  <dc:description/>
  <cp:lastModifiedBy>QUYNH ANH NGUYEN</cp:lastModifiedBy>
  <cp:revision>6</cp:revision>
  <dcterms:created xsi:type="dcterms:W3CDTF">2026-06-02T01:03:00Z</dcterms:created>
  <dcterms:modified xsi:type="dcterms:W3CDTF">2026-06-02T01:41:00Z</dcterms:modified>
</cp:coreProperties>
</file>