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5206"/>
      </w:tblGrid>
      <w:tr w:rsidR="0090074E" w:rsidRPr="00D84853" w14:paraId="63C2F880" w14:textId="77777777" w:rsidTr="00A27FE8">
        <w:tc>
          <w:tcPr>
            <w:tcW w:w="2116" w:type="pct"/>
          </w:tcPr>
          <w:p w14:paraId="77C3FBB4" w14:textId="137876C2" w:rsidR="0090074E" w:rsidRPr="00D84853" w:rsidRDefault="00950230" w:rsidP="00D8485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CHÍNH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PH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85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</w:t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>
              <w:rPr>
                <w:rFonts w:ascii="Arial" w:hAnsi="Arial" w:cs="Arial"/>
                <w:color w:val="000000" w:themeColor="text1"/>
                <w:sz w:val="20"/>
                <w:lang w:val="en-US"/>
              </w:rPr>
              <w:br/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t>: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t>76/2026/NĐ-CP</w:t>
            </w:r>
          </w:p>
        </w:tc>
        <w:tc>
          <w:tcPr>
            <w:tcW w:w="2884" w:type="pct"/>
          </w:tcPr>
          <w:p w14:paraId="349C1AF5" w14:textId="0F70ADD9" w:rsidR="0090074E" w:rsidRPr="00D84853" w:rsidRDefault="00950230" w:rsidP="00D8485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HÒA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XÃ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NGHĨA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VI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NAM</w:t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Đ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l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ậ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p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ự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do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nh</w:t>
            </w:r>
            <w:r w:rsid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phúc</w:t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85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_________________</w:t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853">
              <w:rPr>
                <w:rFonts w:ascii="Arial" w:hAnsi="Arial" w:cs="Arial"/>
                <w:i/>
                <w:color w:val="000000" w:themeColor="text1"/>
                <w:sz w:val="20"/>
              </w:rPr>
              <w:t>Hà</w:t>
            </w:r>
            <w:r w:rsidR="00D84853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i/>
                <w:color w:val="000000" w:themeColor="text1"/>
                <w:sz w:val="20"/>
              </w:rPr>
              <w:t>N</w:t>
            </w:r>
            <w:r w:rsidRPr="00D84853">
              <w:rPr>
                <w:rFonts w:ascii="Arial" w:hAnsi="Arial" w:cs="Arial"/>
                <w:i/>
                <w:color w:val="000000" w:themeColor="text1"/>
                <w:sz w:val="20"/>
              </w:rPr>
              <w:t>ộ</w:t>
            </w:r>
            <w:r w:rsidRPr="00D84853">
              <w:rPr>
                <w:rFonts w:ascii="Arial" w:hAnsi="Arial" w:cs="Arial"/>
                <w:i/>
                <w:color w:val="000000" w:themeColor="text1"/>
                <w:sz w:val="20"/>
              </w:rPr>
              <w:t>i,</w:t>
            </w:r>
            <w:r w:rsidR="00D84853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i/>
                <w:color w:val="000000" w:themeColor="text1"/>
                <w:sz w:val="20"/>
              </w:rPr>
              <w:t>ngày</w:t>
            </w:r>
            <w:r w:rsidR="00D84853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i/>
                <w:color w:val="000000" w:themeColor="text1"/>
                <w:sz w:val="20"/>
              </w:rPr>
              <w:t>16</w:t>
            </w:r>
            <w:r w:rsidR="00D84853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i/>
                <w:color w:val="000000" w:themeColor="text1"/>
                <w:sz w:val="20"/>
              </w:rPr>
              <w:t>tháng</w:t>
            </w:r>
            <w:r w:rsidR="00D84853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i/>
                <w:color w:val="000000" w:themeColor="text1"/>
                <w:sz w:val="20"/>
              </w:rPr>
              <w:t>03</w:t>
            </w:r>
            <w:r w:rsidR="00D84853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i/>
                <w:color w:val="000000" w:themeColor="text1"/>
                <w:sz w:val="20"/>
              </w:rPr>
              <w:t>năm</w:t>
            </w:r>
            <w:r w:rsidR="00D84853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D84853">
              <w:rPr>
                <w:rFonts w:ascii="Arial" w:hAnsi="Arial" w:cs="Arial"/>
                <w:i/>
                <w:color w:val="000000" w:themeColor="text1"/>
                <w:sz w:val="20"/>
              </w:rPr>
              <w:t>2026</w:t>
            </w:r>
          </w:p>
        </w:tc>
      </w:tr>
    </w:tbl>
    <w:p w14:paraId="119034A1" w14:textId="77777777" w:rsidR="00D84853" w:rsidRPr="00D84853" w:rsidRDefault="00D84853" w:rsidP="00D8485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77F20ECC" w14:textId="77777777" w:rsidR="00D84853" w:rsidRPr="00D84853" w:rsidRDefault="00D84853" w:rsidP="00D8485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49C43BFD" w14:textId="1847B24F" w:rsidR="0090074E" w:rsidRPr="00D84853" w:rsidRDefault="00950230" w:rsidP="00D8485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NGH</w:t>
      </w:r>
      <w:r w:rsidRPr="00D84853">
        <w:rPr>
          <w:rFonts w:ascii="Arial" w:hAnsi="Arial" w:cs="Arial"/>
          <w:b/>
          <w:color w:val="000000" w:themeColor="text1"/>
          <w:sz w:val="20"/>
        </w:rPr>
        <w:t>Ị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b/>
          <w:color w:val="000000" w:themeColor="text1"/>
          <w:sz w:val="20"/>
        </w:rPr>
        <w:t>Ị</w:t>
      </w:r>
      <w:r w:rsidRPr="00D84853">
        <w:rPr>
          <w:rFonts w:ascii="Arial" w:hAnsi="Arial" w:cs="Arial"/>
          <w:b/>
          <w:color w:val="000000" w:themeColor="text1"/>
          <w:sz w:val="20"/>
        </w:rPr>
        <w:t>NH</w:t>
      </w:r>
    </w:p>
    <w:p w14:paraId="083E2B8F" w14:textId="77777777" w:rsidR="0090074E" w:rsidRPr="00D84853" w:rsidRDefault="00950230" w:rsidP="00D8485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S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>a đ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>i, b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sung m</w:t>
      </w:r>
      <w:r w:rsidRPr="00D84853">
        <w:rPr>
          <w:rFonts w:ascii="Arial" w:hAnsi="Arial" w:cs="Arial"/>
          <w:b/>
          <w:color w:val="000000" w:themeColor="text1"/>
          <w:sz w:val="20"/>
        </w:rPr>
        <w:t>ộ</w:t>
      </w:r>
      <w:r w:rsidRPr="00D84853">
        <w:rPr>
          <w:rFonts w:ascii="Arial" w:hAnsi="Arial" w:cs="Arial"/>
          <w:b/>
          <w:color w:val="000000" w:themeColor="text1"/>
          <w:sz w:val="20"/>
        </w:rPr>
        <w:t>t s</w:t>
      </w:r>
      <w:r w:rsidRPr="00D84853">
        <w:rPr>
          <w:rFonts w:ascii="Arial" w:hAnsi="Arial" w:cs="Arial"/>
          <w:b/>
          <w:color w:val="000000" w:themeColor="text1"/>
          <w:sz w:val="20"/>
        </w:rPr>
        <w:t>ố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c</w:t>
      </w:r>
      <w:r w:rsidRPr="00D84853">
        <w:rPr>
          <w:rFonts w:ascii="Arial" w:hAnsi="Arial" w:cs="Arial"/>
          <w:b/>
          <w:color w:val="000000" w:themeColor="text1"/>
          <w:sz w:val="20"/>
        </w:rPr>
        <w:t>ủ</w:t>
      </w:r>
      <w:r w:rsidRPr="00D84853">
        <w:rPr>
          <w:rFonts w:ascii="Arial" w:hAnsi="Arial" w:cs="Arial"/>
          <w:b/>
          <w:color w:val="000000" w:themeColor="text1"/>
          <w:sz w:val="20"/>
        </w:rPr>
        <w:t>a Ngh</w:t>
      </w:r>
      <w:r w:rsidRPr="00D84853">
        <w:rPr>
          <w:rFonts w:ascii="Arial" w:hAnsi="Arial" w:cs="Arial"/>
          <w:b/>
          <w:color w:val="000000" w:themeColor="text1"/>
          <w:sz w:val="20"/>
        </w:rPr>
        <w:t>ị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b/>
          <w:color w:val="000000" w:themeColor="text1"/>
          <w:sz w:val="20"/>
        </w:rPr>
        <w:t>ị</w:t>
      </w:r>
      <w:r w:rsidRPr="00D84853">
        <w:rPr>
          <w:rFonts w:ascii="Arial" w:hAnsi="Arial" w:cs="Arial"/>
          <w:b/>
          <w:color w:val="000000" w:themeColor="text1"/>
          <w:sz w:val="20"/>
        </w:rPr>
        <w:t>nh s</w:t>
      </w:r>
      <w:r w:rsidRPr="00D84853">
        <w:rPr>
          <w:rFonts w:ascii="Arial" w:hAnsi="Arial" w:cs="Arial"/>
          <w:b/>
          <w:color w:val="000000" w:themeColor="text1"/>
          <w:sz w:val="20"/>
        </w:rPr>
        <w:t>ố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125/2021/NĐ-CP</w:t>
      </w:r>
      <w:r w:rsidRPr="00D84853">
        <w:rPr>
          <w:rFonts w:ascii="Arial" w:hAnsi="Arial" w:cs="Arial"/>
          <w:color w:val="000000" w:themeColor="text1"/>
          <w:sz w:val="20"/>
        </w:rPr>
        <w:br/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ngày 28 tháng 12 năm 2021 c</w:t>
      </w:r>
      <w:r w:rsidRPr="00D84853">
        <w:rPr>
          <w:rFonts w:ascii="Arial" w:hAnsi="Arial" w:cs="Arial"/>
          <w:b/>
          <w:color w:val="000000" w:themeColor="text1"/>
          <w:sz w:val="20"/>
        </w:rPr>
        <w:t>ủ</w:t>
      </w:r>
      <w:r w:rsidRPr="00D84853">
        <w:rPr>
          <w:rFonts w:ascii="Arial" w:hAnsi="Arial" w:cs="Arial"/>
          <w:b/>
          <w:color w:val="000000" w:themeColor="text1"/>
          <w:sz w:val="20"/>
        </w:rPr>
        <w:t>a Chính ph</w:t>
      </w:r>
      <w:r w:rsidRPr="00D84853">
        <w:rPr>
          <w:rFonts w:ascii="Arial" w:hAnsi="Arial" w:cs="Arial"/>
          <w:b/>
          <w:color w:val="000000" w:themeColor="text1"/>
          <w:sz w:val="20"/>
        </w:rPr>
        <w:t>ủ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b/>
          <w:color w:val="000000" w:themeColor="text1"/>
          <w:sz w:val="20"/>
        </w:rPr>
        <w:t>ị</w:t>
      </w:r>
      <w:r w:rsidRPr="00D84853">
        <w:rPr>
          <w:rFonts w:ascii="Arial" w:hAnsi="Arial" w:cs="Arial"/>
          <w:b/>
          <w:color w:val="000000" w:themeColor="text1"/>
          <w:sz w:val="20"/>
        </w:rPr>
        <w:t>nh x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>t</w:t>
      </w:r>
      <w:r w:rsidRPr="00D84853">
        <w:rPr>
          <w:rFonts w:ascii="Arial" w:hAnsi="Arial" w:cs="Arial"/>
          <w:color w:val="000000" w:themeColor="text1"/>
          <w:sz w:val="20"/>
        </w:rPr>
        <w:br/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vi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>m hành chính trong lĩnh v</w:t>
      </w:r>
      <w:r w:rsidRPr="00D84853">
        <w:rPr>
          <w:rFonts w:ascii="Arial" w:hAnsi="Arial" w:cs="Arial"/>
          <w:b/>
          <w:color w:val="000000" w:themeColor="text1"/>
          <w:sz w:val="20"/>
        </w:rPr>
        <w:t>ự</w:t>
      </w:r>
      <w:r w:rsidRPr="00D84853">
        <w:rPr>
          <w:rFonts w:ascii="Arial" w:hAnsi="Arial" w:cs="Arial"/>
          <w:b/>
          <w:color w:val="000000" w:themeColor="text1"/>
          <w:sz w:val="20"/>
        </w:rPr>
        <w:t>c bình đ</w:t>
      </w:r>
      <w:r w:rsidRPr="00D84853">
        <w:rPr>
          <w:rFonts w:ascii="Arial" w:hAnsi="Arial" w:cs="Arial"/>
          <w:b/>
          <w:color w:val="000000" w:themeColor="text1"/>
          <w:sz w:val="20"/>
        </w:rPr>
        <w:t>ẳ</w:t>
      </w:r>
      <w:r w:rsidRPr="00D84853">
        <w:rPr>
          <w:rFonts w:ascii="Arial" w:hAnsi="Arial" w:cs="Arial"/>
          <w:b/>
          <w:color w:val="000000" w:themeColor="text1"/>
          <w:sz w:val="20"/>
        </w:rPr>
        <w:t>ng gi</w:t>
      </w:r>
      <w:r w:rsidRPr="00D84853">
        <w:rPr>
          <w:rFonts w:ascii="Arial" w:hAnsi="Arial" w:cs="Arial"/>
          <w:b/>
          <w:color w:val="000000" w:themeColor="text1"/>
          <w:sz w:val="20"/>
        </w:rPr>
        <w:t>ớ</w:t>
      </w:r>
      <w:r w:rsidRPr="00D84853">
        <w:rPr>
          <w:rFonts w:ascii="Arial" w:hAnsi="Arial" w:cs="Arial"/>
          <w:b/>
          <w:color w:val="000000" w:themeColor="text1"/>
          <w:sz w:val="20"/>
        </w:rPr>
        <w:t>i</w:t>
      </w:r>
    </w:p>
    <w:p w14:paraId="7ACC388C" w14:textId="77777777" w:rsidR="00D84853" w:rsidRPr="00D84853" w:rsidRDefault="00D84853" w:rsidP="00D8485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5419CDD6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i/>
          <w:color w:val="000000" w:themeColor="text1"/>
          <w:sz w:val="20"/>
        </w:rPr>
        <w:t>Căn c</w:t>
      </w:r>
      <w:r w:rsidRPr="00D84853">
        <w:rPr>
          <w:rFonts w:ascii="Arial" w:hAnsi="Arial" w:cs="Arial"/>
          <w:i/>
          <w:color w:val="000000" w:themeColor="text1"/>
          <w:sz w:val="20"/>
        </w:rPr>
        <w:t>ứ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D84853">
        <w:rPr>
          <w:rFonts w:ascii="Arial" w:hAnsi="Arial" w:cs="Arial"/>
          <w:i/>
          <w:color w:val="000000" w:themeColor="text1"/>
          <w:sz w:val="20"/>
        </w:rPr>
        <w:t>ậ</w:t>
      </w:r>
      <w:r w:rsidRPr="00D84853">
        <w:rPr>
          <w:rFonts w:ascii="Arial" w:hAnsi="Arial" w:cs="Arial"/>
          <w:i/>
          <w:color w:val="000000" w:themeColor="text1"/>
          <w:sz w:val="20"/>
        </w:rPr>
        <w:t>t T</w:t>
      </w:r>
      <w:r w:rsidRPr="00D84853">
        <w:rPr>
          <w:rFonts w:ascii="Arial" w:hAnsi="Arial" w:cs="Arial"/>
          <w:i/>
          <w:color w:val="000000" w:themeColor="text1"/>
          <w:sz w:val="20"/>
        </w:rPr>
        <w:t>ổ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D84853">
        <w:rPr>
          <w:rFonts w:ascii="Arial" w:hAnsi="Arial" w:cs="Arial"/>
          <w:i/>
          <w:color w:val="000000" w:themeColor="text1"/>
          <w:sz w:val="20"/>
        </w:rPr>
        <w:t>ứ</w:t>
      </w:r>
      <w:r w:rsidRPr="00D84853">
        <w:rPr>
          <w:rFonts w:ascii="Arial" w:hAnsi="Arial" w:cs="Arial"/>
          <w:i/>
          <w:color w:val="000000" w:themeColor="text1"/>
          <w:sz w:val="20"/>
        </w:rPr>
        <w:t>c Chính ph</w:t>
      </w:r>
      <w:r w:rsidRPr="00D84853">
        <w:rPr>
          <w:rFonts w:ascii="Arial" w:hAnsi="Arial" w:cs="Arial"/>
          <w:i/>
          <w:color w:val="000000" w:themeColor="text1"/>
          <w:sz w:val="20"/>
        </w:rPr>
        <w:t>ủ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s</w:t>
      </w:r>
      <w:r w:rsidRPr="00D84853">
        <w:rPr>
          <w:rFonts w:ascii="Arial" w:hAnsi="Arial" w:cs="Arial"/>
          <w:i/>
          <w:color w:val="000000" w:themeColor="text1"/>
          <w:sz w:val="20"/>
        </w:rPr>
        <w:t>ố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63/2025/QH15;</w:t>
      </w:r>
    </w:p>
    <w:p w14:paraId="7CFA701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i/>
          <w:color w:val="000000" w:themeColor="text1"/>
          <w:sz w:val="20"/>
        </w:rPr>
        <w:t>Căn c</w:t>
      </w:r>
      <w:r w:rsidRPr="00D84853">
        <w:rPr>
          <w:rFonts w:ascii="Arial" w:hAnsi="Arial" w:cs="Arial"/>
          <w:i/>
          <w:color w:val="000000" w:themeColor="text1"/>
          <w:sz w:val="20"/>
        </w:rPr>
        <w:t>ứ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D84853">
        <w:rPr>
          <w:rFonts w:ascii="Arial" w:hAnsi="Arial" w:cs="Arial"/>
          <w:i/>
          <w:color w:val="000000" w:themeColor="text1"/>
          <w:sz w:val="20"/>
        </w:rPr>
        <w:t>ậ</w:t>
      </w:r>
      <w:r w:rsidRPr="00D84853">
        <w:rPr>
          <w:rFonts w:ascii="Arial" w:hAnsi="Arial" w:cs="Arial"/>
          <w:i/>
          <w:color w:val="000000" w:themeColor="text1"/>
          <w:sz w:val="20"/>
        </w:rPr>
        <w:t>t T</w:t>
      </w:r>
      <w:r w:rsidRPr="00D84853">
        <w:rPr>
          <w:rFonts w:ascii="Arial" w:hAnsi="Arial" w:cs="Arial"/>
          <w:i/>
          <w:color w:val="000000" w:themeColor="text1"/>
          <w:sz w:val="20"/>
        </w:rPr>
        <w:t>ổ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D84853">
        <w:rPr>
          <w:rFonts w:ascii="Arial" w:hAnsi="Arial" w:cs="Arial"/>
          <w:i/>
          <w:color w:val="000000" w:themeColor="text1"/>
          <w:sz w:val="20"/>
        </w:rPr>
        <w:t>ứ</w:t>
      </w:r>
      <w:r w:rsidRPr="00D84853">
        <w:rPr>
          <w:rFonts w:ascii="Arial" w:hAnsi="Arial" w:cs="Arial"/>
          <w:i/>
          <w:color w:val="000000" w:themeColor="text1"/>
          <w:sz w:val="20"/>
        </w:rPr>
        <w:t>c chính quy</w:t>
      </w:r>
      <w:r w:rsidRPr="00D84853">
        <w:rPr>
          <w:rFonts w:ascii="Arial" w:hAnsi="Arial" w:cs="Arial"/>
          <w:i/>
          <w:color w:val="000000" w:themeColor="text1"/>
          <w:sz w:val="20"/>
        </w:rPr>
        <w:t>ề</w:t>
      </w:r>
      <w:r w:rsidRPr="00D84853">
        <w:rPr>
          <w:rFonts w:ascii="Arial" w:hAnsi="Arial" w:cs="Arial"/>
          <w:i/>
          <w:color w:val="000000" w:themeColor="text1"/>
          <w:sz w:val="20"/>
        </w:rPr>
        <w:t>n đ</w:t>
      </w:r>
      <w:r w:rsidRPr="00D84853">
        <w:rPr>
          <w:rFonts w:ascii="Arial" w:hAnsi="Arial" w:cs="Arial"/>
          <w:i/>
          <w:color w:val="000000" w:themeColor="text1"/>
          <w:sz w:val="20"/>
        </w:rPr>
        <w:t>ị</w:t>
      </w:r>
      <w:r w:rsidRPr="00D84853">
        <w:rPr>
          <w:rFonts w:ascii="Arial" w:hAnsi="Arial" w:cs="Arial"/>
          <w:i/>
          <w:color w:val="000000" w:themeColor="text1"/>
          <w:sz w:val="20"/>
        </w:rPr>
        <w:t>a phương s</w:t>
      </w:r>
      <w:r w:rsidRPr="00D84853">
        <w:rPr>
          <w:rFonts w:ascii="Arial" w:hAnsi="Arial" w:cs="Arial"/>
          <w:i/>
          <w:color w:val="000000" w:themeColor="text1"/>
          <w:sz w:val="20"/>
        </w:rPr>
        <w:t>ố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72/2025/QH15;</w:t>
      </w:r>
    </w:p>
    <w:p w14:paraId="2EAC25E3" w14:textId="0D176D11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i/>
          <w:color w:val="000000" w:themeColor="text1"/>
          <w:sz w:val="20"/>
        </w:rPr>
        <w:t>Căn c</w:t>
      </w:r>
      <w:r w:rsidRPr="00D84853">
        <w:rPr>
          <w:rFonts w:ascii="Arial" w:hAnsi="Arial" w:cs="Arial"/>
          <w:i/>
          <w:color w:val="000000" w:themeColor="text1"/>
          <w:sz w:val="20"/>
        </w:rPr>
        <w:t>ứ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D84853">
        <w:rPr>
          <w:rFonts w:ascii="Arial" w:hAnsi="Arial" w:cs="Arial"/>
          <w:i/>
          <w:color w:val="000000" w:themeColor="text1"/>
          <w:sz w:val="20"/>
        </w:rPr>
        <w:t>ậ</w:t>
      </w:r>
      <w:r w:rsidRPr="00D84853">
        <w:rPr>
          <w:rFonts w:ascii="Arial" w:hAnsi="Arial" w:cs="Arial"/>
          <w:i/>
          <w:color w:val="000000" w:themeColor="text1"/>
          <w:sz w:val="20"/>
        </w:rPr>
        <w:t>t X</w:t>
      </w:r>
      <w:r w:rsidRPr="00D84853">
        <w:rPr>
          <w:rFonts w:ascii="Arial" w:hAnsi="Arial" w:cs="Arial"/>
          <w:i/>
          <w:color w:val="000000" w:themeColor="text1"/>
          <w:sz w:val="20"/>
        </w:rPr>
        <w:t>ử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lý vi ph</w:t>
      </w:r>
      <w:r w:rsidRPr="00D84853">
        <w:rPr>
          <w:rFonts w:ascii="Arial" w:hAnsi="Arial" w:cs="Arial"/>
          <w:i/>
          <w:color w:val="000000" w:themeColor="text1"/>
          <w:sz w:val="20"/>
        </w:rPr>
        <w:t>ạ</w:t>
      </w:r>
      <w:r w:rsidRPr="00D84853">
        <w:rPr>
          <w:rFonts w:ascii="Arial" w:hAnsi="Arial" w:cs="Arial"/>
          <w:i/>
          <w:color w:val="000000" w:themeColor="text1"/>
          <w:sz w:val="20"/>
        </w:rPr>
        <w:t>m hành chính s</w:t>
      </w:r>
      <w:r w:rsidRPr="00D84853">
        <w:rPr>
          <w:rFonts w:ascii="Arial" w:hAnsi="Arial" w:cs="Arial"/>
          <w:i/>
          <w:color w:val="000000" w:themeColor="text1"/>
          <w:sz w:val="20"/>
        </w:rPr>
        <w:t>ố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D84853">
        <w:rPr>
          <w:rFonts w:ascii="Arial" w:hAnsi="Arial" w:cs="Arial"/>
          <w:i/>
          <w:color w:val="000000" w:themeColor="text1"/>
          <w:sz w:val="20"/>
        </w:rPr>
        <w:t>15/2012/QH</w:t>
      </w:r>
      <w:r w:rsidR="00D84853" w:rsidRPr="00D84853">
        <w:rPr>
          <w:rFonts w:ascii="Arial" w:hAnsi="Arial" w:cs="Arial"/>
          <w:i/>
          <w:color w:val="000000" w:themeColor="text1"/>
          <w:sz w:val="20"/>
        </w:rPr>
        <w:t>1</w:t>
      </w:r>
      <w:r w:rsidRPr="00D84853">
        <w:rPr>
          <w:rFonts w:ascii="Arial" w:hAnsi="Arial" w:cs="Arial"/>
          <w:i/>
          <w:color w:val="000000" w:themeColor="text1"/>
          <w:sz w:val="20"/>
        </w:rPr>
        <w:t>3; Lu</w:t>
      </w:r>
      <w:r w:rsidRPr="00D84853">
        <w:rPr>
          <w:rFonts w:ascii="Arial" w:hAnsi="Arial" w:cs="Arial"/>
          <w:i/>
          <w:color w:val="000000" w:themeColor="text1"/>
          <w:sz w:val="20"/>
        </w:rPr>
        <w:t>ậ</w:t>
      </w:r>
      <w:r w:rsidRPr="00D84853">
        <w:rPr>
          <w:rFonts w:ascii="Arial" w:hAnsi="Arial" w:cs="Arial"/>
          <w:i/>
          <w:color w:val="000000" w:themeColor="text1"/>
          <w:sz w:val="20"/>
        </w:rPr>
        <w:t>t s</w:t>
      </w:r>
      <w:r w:rsidRPr="00D84853">
        <w:rPr>
          <w:rFonts w:ascii="Arial" w:hAnsi="Arial" w:cs="Arial"/>
          <w:i/>
          <w:color w:val="000000" w:themeColor="text1"/>
          <w:sz w:val="20"/>
        </w:rPr>
        <w:t>ử</w:t>
      </w:r>
      <w:r w:rsidRPr="00D84853">
        <w:rPr>
          <w:rFonts w:ascii="Arial" w:hAnsi="Arial" w:cs="Arial"/>
          <w:i/>
          <w:color w:val="000000" w:themeColor="text1"/>
          <w:sz w:val="20"/>
        </w:rPr>
        <w:t>a đ</w:t>
      </w:r>
      <w:r w:rsidRPr="00D84853">
        <w:rPr>
          <w:rFonts w:ascii="Arial" w:hAnsi="Arial" w:cs="Arial"/>
          <w:i/>
          <w:color w:val="000000" w:themeColor="text1"/>
          <w:sz w:val="20"/>
        </w:rPr>
        <w:t>ổ</w:t>
      </w:r>
      <w:r w:rsidRPr="00D84853">
        <w:rPr>
          <w:rFonts w:ascii="Arial" w:hAnsi="Arial" w:cs="Arial"/>
          <w:i/>
          <w:color w:val="000000" w:themeColor="text1"/>
          <w:sz w:val="20"/>
        </w:rPr>
        <w:t>i, b</w:t>
      </w:r>
      <w:r w:rsidRPr="00D84853">
        <w:rPr>
          <w:rFonts w:ascii="Arial" w:hAnsi="Arial" w:cs="Arial"/>
          <w:i/>
          <w:color w:val="000000" w:themeColor="text1"/>
          <w:sz w:val="20"/>
        </w:rPr>
        <w:t>ổ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sung m</w:t>
      </w:r>
      <w:r w:rsidRPr="00D84853">
        <w:rPr>
          <w:rFonts w:ascii="Arial" w:hAnsi="Arial" w:cs="Arial"/>
          <w:i/>
          <w:color w:val="000000" w:themeColor="text1"/>
          <w:sz w:val="20"/>
        </w:rPr>
        <w:t>ộ</w:t>
      </w:r>
      <w:r w:rsidRPr="00D84853">
        <w:rPr>
          <w:rFonts w:ascii="Arial" w:hAnsi="Arial" w:cs="Arial"/>
          <w:i/>
          <w:color w:val="000000" w:themeColor="text1"/>
          <w:sz w:val="20"/>
        </w:rPr>
        <w:t>t s</w:t>
      </w:r>
      <w:r w:rsidRPr="00D84853">
        <w:rPr>
          <w:rFonts w:ascii="Arial" w:hAnsi="Arial" w:cs="Arial"/>
          <w:i/>
          <w:color w:val="000000" w:themeColor="text1"/>
          <w:sz w:val="20"/>
        </w:rPr>
        <w:t>ố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đi</w:t>
      </w:r>
      <w:r w:rsidRPr="00D84853">
        <w:rPr>
          <w:rFonts w:ascii="Arial" w:hAnsi="Arial" w:cs="Arial"/>
          <w:i/>
          <w:color w:val="000000" w:themeColor="text1"/>
          <w:sz w:val="20"/>
        </w:rPr>
        <w:t>ề</w:t>
      </w:r>
      <w:r w:rsidRPr="00D84853">
        <w:rPr>
          <w:rFonts w:ascii="Arial" w:hAnsi="Arial" w:cs="Arial"/>
          <w:i/>
          <w:color w:val="000000" w:themeColor="text1"/>
          <w:sz w:val="20"/>
        </w:rPr>
        <w:t>u c</w:t>
      </w:r>
      <w:r w:rsidRPr="00D84853">
        <w:rPr>
          <w:rFonts w:ascii="Arial" w:hAnsi="Arial" w:cs="Arial"/>
          <w:i/>
          <w:color w:val="000000" w:themeColor="text1"/>
          <w:sz w:val="20"/>
        </w:rPr>
        <w:t>ủ</w:t>
      </w:r>
      <w:r w:rsidRPr="00D84853">
        <w:rPr>
          <w:rFonts w:ascii="Arial" w:hAnsi="Arial" w:cs="Arial"/>
          <w:i/>
          <w:color w:val="000000" w:themeColor="text1"/>
          <w:sz w:val="20"/>
        </w:rPr>
        <w:t>a Lu</w:t>
      </w:r>
      <w:r w:rsidRPr="00D84853">
        <w:rPr>
          <w:rFonts w:ascii="Arial" w:hAnsi="Arial" w:cs="Arial"/>
          <w:i/>
          <w:color w:val="000000" w:themeColor="text1"/>
          <w:sz w:val="20"/>
        </w:rPr>
        <w:t>ậ</w:t>
      </w:r>
      <w:r w:rsidRPr="00D84853">
        <w:rPr>
          <w:rFonts w:ascii="Arial" w:hAnsi="Arial" w:cs="Arial"/>
          <w:i/>
          <w:color w:val="000000" w:themeColor="text1"/>
          <w:sz w:val="20"/>
        </w:rPr>
        <w:t>t X</w:t>
      </w:r>
      <w:r w:rsidRPr="00D84853">
        <w:rPr>
          <w:rFonts w:ascii="Arial" w:hAnsi="Arial" w:cs="Arial"/>
          <w:i/>
          <w:color w:val="000000" w:themeColor="text1"/>
          <w:sz w:val="20"/>
        </w:rPr>
        <w:t>ử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lý vi ph</w:t>
      </w:r>
      <w:r w:rsidRPr="00D84853">
        <w:rPr>
          <w:rFonts w:ascii="Arial" w:hAnsi="Arial" w:cs="Arial"/>
          <w:i/>
          <w:color w:val="000000" w:themeColor="text1"/>
          <w:sz w:val="20"/>
        </w:rPr>
        <w:t>ạ</w:t>
      </w:r>
      <w:r w:rsidRPr="00D84853">
        <w:rPr>
          <w:rFonts w:ascii="Arial" w:hAnsi="Arial" w:cs="Arial"/>
          <w:i/>
          <w:color w:val="000000" w:themeColor="text1"/>
          <w:sz w:val="20"/>
        </w:rPr>
        <w:t>m hành chính s</w:t>
      </w:r>
      <w:r w:rsidRPr="00D84853">
        <w:rPr>
          <w:rFonts w:ascii="Arial" w:hAnsi="Arial" w:cs="Arial"/>
          <w:i/>
          <w:color w:val="000000" w:themeColor="text1"/>
          <w:sz w:val="20"/>
        </w:rPr>
        <w:t>ố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67/2020/QH14; Lu</w:t>
      </w:r>
      <w:r w:rsidRPr="00D84853">
        <w:rPr>
          <w:rFonts w:ascii="Arial" w:hAnsi="Arial" w:cs="Arial"/>
          <w:i/>
          <w:color w:val="000000" w:themeColor="text1"/>
          <w:sz w:val="20"/>
        </w:rPr>
        <w:t>ậ</w:t>
      </w:r>
      <w:r w:rsidRPr="00D84853">
        <w:rPr>
          <w:rFonts w:ascii="Arial" w:hAnsi="Arial" w:cs="Arial"/>
          <w:i/>
          <w:color w:val="000000" w:themeColor="text1"/>
          <w:sz w:val="20"/>
        </w:rPr>
        <w:t>t s</w:t>
      </w:r>
      <w:r w:rsidRPr="00D84853">
        <w:rPr>
          <w:rFonts w:ascii="Arial" w:hAnsi="Arial" w:cs="Arial"/>
          <w:i/>
          <w:color w:val="000000" w:themeColor="text1"/>
          <w:sz w:val="20"/>
        </w:rPr>
        <w:t>ử</w:t>
      </w:r>
      <w:r w:rsidRPr="00D84853">
        <w:rPr>
          <w:rFonts w:ascii="Arial" w:hAnsi="Arial" w:cs="Arial"/>
          <w:i/>
          <w:color w:val="000000" w:themeColor="text1"/>
          <w:sz w:val="20"/>
        </w:rPr>
        <w:t>a đ</w:t>
      </w:r>
      <w:r w:rsidRPr="00D84853">
        <w:rPr>
          <w:rFonts w:ascii="Arial" w:hAnsi="Arial" w:cs="Arial"/>
          <w:i/>
          <w:color w:val="000000" w:themeColor="text1"/>
          <w:sz w:val="20"/>
        </w:rPr>
        <w:t>ổ</w:t>
      </w:r>
      <w:r w:rsidRPr="00D84853">
        <w:rPr>
          <w:rFonts w:ascii="Arial" w:hAnsi="Arial" w:cs="Arial"/>
          <w:i/>
          <w:color w:val="000000" w:themeColor="text1"/>
          <w:sz w:val="20"/>
        </w:rPr>
        <w:t>i, b</w:t>
      </w:r>
      <w:r w:rsidRPr="00D84853">
        <w:rPr>
          <w:rFonts w:ascii="Arial" w:hAnsi="Arial" w:cs="Arial"/>
          <w:i/>
          <w:color w:val="000000" w:themeColor="text1"/>
          <w:sz w:val="20"/>
        </w:rPr>
        <w:t>ổ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sung m</w:t>
      </w:r>
      <w:r w:rsidRPr="00D84853">
        <w:rPr>
          <w:rFonts w:ascii="Arial" w:hAnsi="Arial" w:cs="Arial"/>
          <w:i/>
          <w:color w:val="000000" w:themeColor="text1"/>
          <w:sz w:val="20"/>
        </w:rPr>
        <w:t>ộ</w:t>
      </w:r>
      <w:r w:rsidRPr="00D84853">
        <w:rPr>
          <w:rFonts w:ascii="Arial" w:hAnsi="Arial" w:cs="Arial"/>
          <w:i/>
          <w:color w:val="000000" w:themeColor="text1"/>
          <w:sz w:val="20"/>
        </w:rPr>
        <w:t>t s</w:t>
      </w:r>
      <w:r w:rsidRPr="00D84853">
        <w:rPr>
          <w:rFonts w:ascii="Arial" w:hAnsi="Arial" w:cs="Arial"/>
          <w:i/>
          <w:color w:val="000000" w:themeColor="text1"/>
          <w:sz w:val="20"/>
        </w:rPr>
        <w:t>ố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đi</w:t>
      </w:r>
      <w:r w:rsidRPr="00D84853">
        <w:rPr>
          <w:rFonts w:ascii="Arial" w:hAnsi="Arial" w:cs="Arial"/>
          <w:i/>
          <w:color w:val="000000" w:themeColor="text1"/>
          <w:sz w:val="20"/>
        </w:rPr>
        <w:t>ề</w:t>
      </w:r>
      <w:r w:rsidRPr="00D84853">
        <w:rPr>
          <w:rFonts w:ascii="Arial" w:hAnsi="Arial" w:cs="Arial"/>
          <w:i/>
          <w:color w:val="000000" w:themeColor="text1"/>
          <w:sz w:val="20"/>
        </w:rPr>
        <w:t>u c</w:t>
      </w:r>
      <w:r w:rsidRPr="00D84853">
        <w:rPr>
          <w:rFonts w:ascii="Arial" w:hAnsi="Arial" w:cs="Arial"/>
          <w:i/>
          <w:color w:val="000000" w:themeColor="text1"/>
          <w:sz w:val="20"/>
        </w:rPr>
        <w:t>ủ</w:t>
      </w:r>
      <w:r w:rsidRPr="00D84853">
        <w:rPr>
          <w:rFonts w:ascii="Arial" w:hAnsi="Arial" w:cs="Arial"/>
          <w:i/>
          <w:color w:val="000000" w:themeColor="text1"/>
          <w:sz w:val="20"/>
        </w:rPr>
        <w:t>a Lu</w:t>
      </w:r>
      <w:r w:rsidRPr="00D84853">
        <w:rPr>
          <w:rFonts w:ascii="Arial" w:hAnsi="Arial" w:cs="Arial"/>
          <w:i/>
          <w:color w:val="000000" w:themeColor="text1"/>
          <w:sz w:val="20"/>
        </w:rPr>
        <w:t>ậ</w:t>
      </w:r>
      <w:r w:rsidRPr="00D84853">
        <w:rPr>
          <w:rFonts w:ascii="Arial" w:hAnsi="Arial" w:cs="Arial"/>
          <w:i/>
          <w:color w:val="000000" w:themeColor="text1"/>
          <w:sz w:val="20"/>
        </w:rPr>
        <w:t>t X</w:t>
      </w:r>
      <w:r w:rsidRPr="00D84853">
        <w:rPr>
          <w:rFonts w:ascii="Arial" w:hAnsi="Arial" w:cs="Arial"/>
          <w:i/>
          <w:color w:val="000000" w:themeColor="text1"/>
          <w:sz w:val="20"/>
        </w:rPr>
        <w:t>ử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lý vi ph</w:t>
      </w:r>
      <w:r w:rsidRPr="00D84853">
        <w:rPr>
          <w:rFonts w:ascii="Arial" w:hAnsi="Arial" w:cs="Arial"/>
          <w:i/>
          <w:color w:val="000000" w:themeColor="text1"/>
          <w:sz w:val="20"/>
        </w:rPr>
        <w:t>ạ</w:t>
      </w:r>
      <w:r w:rsidRPr="00D84853">
        <w:rPr>
          <w:rFonts w:ascii="Arial" w:hAnsi="Arial" w:cs="Arial"/>
          <w:i/>
          <w:color w:val="000000" w:themeColor="text1"/>
          <w:sz w:val="20"/>
        </w:rPr>
        <w:t>m hành chính s</w:t>
      </w:r>
      <w:r w:rsidRPr="00D84853">
        <w:rPr>
          <w:rFonts w:ascii="Arial" w:hAnsi="Arial" w:cs="Arial"/>
          <w:i/>
          <w:color w:val="000000" w:themeColor="text1"/>
          <w:sz w:val="20"/>
        </w:rPr>
        <w:t>ố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88/2025/QH15;</w:t>
      </w:r>
    </w:p>
    <w:p w14:paraId="1D363A07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i/>
          <w:color w:val="000000" w:themeColor="text1"/>
          <w:sz w:val="20"/>
        </w:rPr>
        <w:t>Căn c</w:t>
      </w:r>
      <w:r w:rsidRPr="00D84853">
        <w:rPr>
          <w:rFonts w:ascii="Arial" w:hAnsi="Arial" w:cs="Arial"/>
          <w:i/>
          <w:color w:val="000000" w:themeColor="text1"/>
          <w:sz w:val="20"/>
        </w:rPr>
        <w:t>ứ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D84853">
        <w:rPr>
          <w:rFonts w:ascii="Arial" w:hAnsi="Arial" w:cs="Arial"/>
          <w:i/>
          <w:color w:val="000000" w:themeColor="text1"/>
          <w:sz w:val="20"/>
        </w:rPr>
        <w:t>ậ</w:t>
      </w:r>
      <w:r w:rsidRPr="00D84853">
        <w:rPr>
          <w:rFonts w:ascii="Arial" w:hAnsi="Arial" w:cs="Arial"/>
          <w:i/>
          <w:color w:val="000000" w:themeColor="text1"/>
          <w:sz w:val="20"/>
        </w:rPr>
        <w:t>t Bình đ</w:t>
      </w:r>
      <w:r w:rsidRPr="00D84853">
        <w:rPr>
          <w:rFonts w:ascii="Arial" w:hAnsi="Arial" w:cs="Arial"/>
          <w:i/>
          <w:color w:val="000000" w:themeColor="text1"/>
          <w:sz w:val="20"/>
        </w:rPr>
        <w:t>ẳ</w:t>
      </w:r>
      <w:r w:rsidRPr="00D84853">
        <w:rPr>
          <w:rFonts w:ascii="Arial" w:hAnsi="Arial" w:cs="Arial"/>
          <w:i/>
          <w:color w:val="000000" w:themeColor="text1"/>
          <w:sz w:val="20"/>
        </w:rPr>
        <w:t>ng gi</w:t>
      </w:r>
      <w:r w:rsidRPr="00D84853">
        <w:rPr>
          <w:rFonts w:ascii="Arial" w:hAnsi="Arial" w:cs="Arial"/>
          <w:i/>
          <w:color w:val="000000" w:themeColor="text1"/>
          <w:sz w:val="20"/>
        </w:rPr>
        <w:t>ớ</w:t>
      </w:r>
      <w:r w:rsidRPr="00D84853">
        <w:rPr>
          <w:rFonts w:ascii="Arial" w:hAnsi="Arial" w:cs="Arial"/>
          <w:i/>
          <w:color w:val="000000" w:themeColor="text1"/>
          <w:sz w:val="20"/>
        </w:rPr>
        <w:t>i s</w:t>
      </w:r>
      <w:r w:rsidRPr="00D84853">
        <w:rPr>
          <w:rFonts w:ascii="Arial" w:hAnsi="Arial" w:cs="Arial"/>
          <w:i/>
          <w:color w:val="000000" w:themeColor="text1"/>
          <w:sz w:val="20"/>
        </w:rPr>
        <w:t>ố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73/2006/QH11;</w:t>
      </w:r>
    </w:p>
    <w:p w14:paraId="445CD9B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i/>
          <w:color w:val="000000" w:themeColor="text1"/>
          <w:sz w:val="20"/>
        </w:rPr>
        <w:t>Căn c</w:t>
      </w:r>
      <w:r w:rsidRPr="00D84853">
        <w:rPr>
          <w:rFonts w:ascii="Arial" w:hAnsi="Arial" w:cs="Arial"/>
          <w:i/>
          <w:color w:val="000000" w:themeColor="text1"/>
          <w:sz w:val="20"/>
        </w:rPr>
        <w:t>ứ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D84853">
        <w:rPr>
          <w:rFonts w:ascii="Arial" w:hAnsi="Arial" w:cs="Arial"/>
          <w:i/>
          <w:color w:val="000000" w:themeColor="text1"/>
          <w:sz w:val="20"/>
        </w:rPr>
        <w:t>ậ</w:t>
      </w:r>
      <w:r w:rsidRPr="00D84853">
        <w:rPr>
          <w:rFonts w:ascii="Arial" w:hAnsi="Arial" w:cs="Arial"/>
          <w:i/>
          <w:color w:val="000000" w:themeColor="text1"/>
          <w:sz w:val="20"/>
        </w:rPr>
        <w:t>t An toàn, v</w:t>
      </w:r>
      <w:r w:rsidRPr="00D84853">
        <w:rPr>
          <w:rFonts w:ascii="Arial" w:hAnsi="Arial" w:cs="Arial"/>
          <w:i/>
          <w:color w:val="000000" w:themeColor="text1"/>
          <w:sz w:val="20"/>
        </w:rPr>
        <w:t>ệ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sinh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lao đ</w:t>
      </w:r>
      <w:r w:rsidRPr="00D84853">
        <w:rPr>
          <w:rFonts w:ascii="Arial" w:hAnsi="Arial" w:cs="Arial"/>
          <w:i/>
          <w:color w:val="000000" w:themeColor="text1"/>
          <w:sz w:val="20"/>
        </w:rPr>
        <w:t>ộ</w:t>
      </w:r>
      <w:r w:rsidRPr="00D84853">
        <w:rPr>
          <w:rFonts w:ascii="Arial" w:hAnsi="Arial" w:cs="Arial"/>
          <w:i/>
          <w:color w:val="000000" w:themeColor="text1"/>
          <w:sz w:val="20"/>
        </w:rPr>
        <w:t>ng s</w:t>
      </w:r>
      <w:r w:rsidRPr="00D84853">
        <w:rPr>
          <w:rFonts w:ascii="Arial" w:hAnsi="Arial" w:cs="Arial"/>
          <w:i/>
          <w:color w:val="000000" w:themeColor="text1"/>
          <w:sz w:val="20"/>
        </w:rPr>
        <w:t>ố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84/2015/QH13;</w:t>
      </w:r>
    </w:p>
    <w:p w14:paraId="3919EE2B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i/>
          <w:color w:val="000000" w:themeColor="text1"/>
          <w:sz w:val="20"/>
        </w:rPr>
        <w:t>Căn c</w:t>
      </w:r>
      <w:r w:rsidRPr="00D84853">
        <w:rPr>
          <w:rFonts w:ascii="Arial" w:hAnsi="Arial" w:cs="Arial"/>
          <w:i/>
          <w:color w:val="000000" w:themeColor="text1"/>
          <w:sz w:val="20"/>
        </w:rPr>
        <w:t>ứ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B</w:t>
      </w:r>
      <w:r w:rsidRPr="00D84853">
        <w:rPr>
          <w:rFonts w:ascii="Arial" w:hAnsi="Arial" w:cs="Arial"/>
          <w:i/>
          <w:color w:val="000000" w:themeColor="text1"/>
          <w:sz w:val="20"/>
        </w:rPr>
        <w:t>ộ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D84853">
        <w:rPr>
          <w:rFonts w:ascii="Arial" w:hAnsi="Arial" w:cs="Arial"/>
          <w:i/>
          <w:color w:val="000000" w:themeColor="text1"/>
          <w:sz w:val="20"/>
        </w:rPr>
        <w:t>ậ</w:t>
      </w:r>
      <w:r w:rsidRPr="00D84853">
        <w:rPr>
          <w:rFonts w:ascii="Arial" w:hAnsi="Arial" w:cs="Arial"/>
          <w:i/>
          <w:color w:val="000000" w:themeColor="text1"/>
          <w:sz w:val="20"/>
        </w:rPr>
        <w:t>t Lao đ</w:t>
      </w:r>
      <w:r w:rsidRPr="00D84853">
        <w:rPr>
          <w:rFonts w:ascii="Arial" w:hAnsi="Arial" w:cs="Arial"/>
          <w:i/>
          <w:color w:val="000000" w:themeColor="text1"/>
          <w:sz w:val="20"/>
        </w:rPr>
        <w:t>ộ</w:t>
      </w:r>
      <w:r w:rsidRPr="00D84853">
        <w:rPr>
          <w:rFonts w:ascii="Arial" w:hAnsi="Arial" w:cs="Arial"/>
          <w:i/>
          <w:color w:val="000000" w:themeColor="text1"/>
          <w:sz w:val="20"/>
        </w:rPr>
        <w:t>ng s</w:t>
      </w:r>
      <w:r w:rsidRPr="00D84853">
        <w:rPr>
          <w:rFonts w:ascii="Arial" w:hAnsi="Arial" w:cs="Arial"/>
          <w:i/>
          <w:color w:val="000000" w:themeColor="text1"/>
          <w:sz w:val="20"/>
        </w:rPr>
        <w:t>ố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45/2019/QH14;</w:t>
      </w:r>
    </w:p>
    <w:p w14:paraId="32D2BE8A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i/>
          <w:color w:val="000000" w:themeColor="text1"/>
          <w:sz w:val="20"/>
        </w:rPr>
        <w:t>Căn c</w:t>
      </w:r>
      <w:r w:rsidRPr="00D84853">
        <w:rPr>
          <w:rFonts w:ascii="Arial" w:hAnsi="Arial" w:cs="Arial"/>
          <w:i/>
          <w:color w:val="000000" w:themeColor="text1"/>
          <w:sz w:val="20"/>
        </w:rPr>
        <w:t>ứ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D84853">
        <w:rPr>
          <w:rFonts w:ascii="Arial" w:hAnsi="Arial" w:cs="Arial"/>
          <w:i/>
          <w:color w:val="000000" w:themeColor="text1"/>
          <w:sz w:val="20"/>
        </w:rPr>
        <w:t>ị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i/>
          <w:color w:val="000000" w:themeColor="text1"/>
          <w:sz w:val="20"/>
        </w:rPr>
        <w:t>ị</w:t>
      </w:r>
      <w:r w:rsidRPr="00D84853">
        <w:rPr>
          <w:rFonts w:ascii="Arial" w:hAnsi="Arial" w:cs="Arial"/>
          <w:i/>
          <w:color w:val="000000" w:themeColor="text1"/>
          <w:sz w:val="20"/>
        </w:rPr>
        <w:t>nh s</w:t>
      </w:r>
      <w:r w:rsidRPr="00D84853">
        <w:rPr>
          <w:rFonts w:ascii="Arial" w:hAnsi="Arial" w:cs="Arial"/>
          <w:i/>
          <w:color w:val="000000" w:themeColor="text1"/>
          <w:sz w:val="20"/>
        </w:rPr>
        <w:t>ố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189/2025/NĐ-CP ngày 01/7/2025 c</w:t>
      </w:r>
      <w:r w:rsidRPr="00D84853">
        <w:rPr>
          <w:rFonts w:ascii="Arial" w:hAnsi="Arial" w:cs="Arial"/>
          <w:i/>
          <w:color w:val="000000" w:themeColor="text1"/>
          <w:sz w:val="20"/>
        </w:rPr>
        <w:t>ủ</w:t>
      </w:r>
      <w:r w:rsidRPr="00D84853">
        <w:rPr>
          <w:rFonts w:ascii="Arial" w:hAnsi="Arial" w:cs="Arial"/>
          <w:i/>
          <w:color w:val="000000" w:themeColor="text1"/>
          <w:sz w:val="20"/>
        </w:rPr>
        <w:t>a Chính ph</w:t>
      </w:r>
      <w:r w:rsidRPr="00D84853">
        <w:rPr>
          <w:rFonts w:ascii="Arial" w:hAnsi="Arial" w:cs="Arial"/>
          <w:i/>
          <w:color w:val="000000" w:themeColor="text1"/>
          <w:sz w:val="20"/>
        </w:rPr>
        <w:t>ủ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i/>
          <w:color w:val="000000" w:themeColor="text1"/>
          <w:sz w:val="20"/>
        </w:rPr>
        <w:t>ị</w:t>
      </w:r>
      <w:r w:rsidRPr="00D84853">
        <w:rPr>
          <w:rFonts w:ascii="Arial" w:hAnsi="Arial" w:cs="Arial"/>
          <w:i/>
          <w:color w:val="000000" w:themeColor="text1"/>
          <w:sz w:val="20"/>
        </w:rPr>
        <w:t>nh chi ti</w:t>
      </w:r>
      <w:r w:rsidRPr="00D84853">
        <w:rPr>
          <w:rFonts w:ascii="Arial" w:hAnsi="Arial" w:cs="Arial"/>
          <w:i/>
          <w:color w:val="000000" w:themeColor="text1"/>
          <w:sz w:val="20"/>
        </w:rPr>
        <w:t>ế</w:t>
      </w:r>
      <w:r w:rsidRPr="00D84853">
        <w:rPr>
          <w:rFonts w:ascii="Arial" w:hAnsi="Arial" w:cs="Arial"/>
          <w:i/>
          <w:color w:val="000000" w:themeColor="text1"/>
          <w:sz w:val="20"/>
        </w:rPr>
        <w:t>t Lu</w:t>
      </w:r>
      <w:r w:rsidRPr="00D84853">
        <w:rPr>
          <w:rFonts w:ascii="Arial" w:hAnsi="Arial" w:cs="Arial"/>
          <w:i/>
          <w:color w:val="000000" w:themeColor="text1"/>
          <w:sz w:val="20"/>
        </w:rPr>
        <w:t>ậ</w:t>
      </w:r>
      <w:r w:rsidRPr="00D84853">
        <w:rPr>
          <w:rFonts w:ascii="Arial" w:hAnsi="Arial" w:cs="Arial"/>
          <w:i/>
          <w:color w:val="000000" w:themeColor="text1"/>
          <w:sz w:val="20"/>
        </w:rPr>
        <w:t>t X</w:t>
      </w:r>
      <w:r w:rsidRPr="00D84853">
        <w:rPr>
          <w:rFonts w:ascii="Arial" w:hAnsi="Arial" w:cs="Arial"/>
          <w:i/>
          <w:color w:val="000000" w:themeColor="text1"/>
          <w:sz w:val="20"/>
        </w:rPr>
        <w:t>ử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lý vi ph</w:t>
      </w:r>
      <w:r w:rsidRPr="00D84853">
        <w:rPr>
          <w:rFonts w:ascii="Arial" w:hAnsi="Arial" w:cs="Arial"/>
          <w:i/>
          <w:color w:val="000000" w:themeColor="text1"/>
          <w:sz w:val="20"/>
        </w:rPr>
        <w:t>ạ</w:t>
      </w:r>
      <w:r w:rsidRPr="00D84853">
        <w:rPr>
          <w:rFonts w:ascii="Arial" w:hAnsi="Arial" w:cs="Arial"/>
          <w:i/>
          <w:color w:val="000000" w:themeColor="text1"/>
          <w:sz w:val="20"/>
        </w:rPr>
        <w:t>m hành chính v</w:t>
      </w:r>
      <w:r w:rsidRPr="00D84853">
        <w:rPr>
          <w:rFonts w:ascii="Arial" w:hAnsi="Arial" w:cs="Arial"/>
          <w:i/>
          <w:color w:val="000000" w:themeColor="text1"/>
          <w:sz w:val="20"/>
        </w:rPr>
        <w:t>ề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th</w:t>
      </w:r>
      <w:r w:rsidRPr="00D84853">
        <w:rPr>
          <w:rFonts w:ascii="Arial" w:hAnsi="Arial" w:cs="Arial"/>
          <w:i/>
          <w:color w:val="000000" w:themeColor="text1"/>
          <w:sz w:val="20"/>
        </w:rPr>
        <w:t>ẩ</w:t>
      </w:r>
      <w:r w:rsidRPr="00D84853">
        <w:rPr>
          <w:rFonts w:ascii="Arial" w:hAnsi="Arial" w:cs="Arial"/>
          <w:i/>
          <w:color w:val="000000" w:themeColor="text1"/>
          <w:sz w:val="20"/>
        </w:rPr>
        <w:t>m quy</w:t>
      </w:r>
      <w:r w:rsidRPr="00D84853">
        <w:rPr>
          <w:rFonts w:ascii="Arial" w:hAnsi="Arial" w:cs="Arial"/>
          <w:i/>
          <w:color w:val="000000" w:themeColor="text1"/>
          <w:sz w:val="20"/>
        </w:rPr>
        <w:t>ề</w:t>
      </w:r>
      <w:r w:rsidRPr="00D84853">
        <w:rPr>
          <w:rFonts w:ascii="Arial" w:hAnsi="Arial" w:cs="Arial"/>
          <w:i/>
          <w:color w:val="000000" w:themeColor="text1"/>
          <w:sz w:val="20"/>
        </w:rPr>
        <w:t>n x</w:t>
      </w:r>
      <w:r w:rsidRPr="00D84853">
        <w:rPr>
          <w:rFonts w:ascii="Arial" w:hAnsi="Arial" w:cs="Arial"/>
          <w:i/>
          <w:color w:val="000000" w:themeColor="text1"/>
          <w:sz w:val="20"/>
        </w:rPr>
        <w:t>ử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i/>
          <w:color w:val="000000" w:themeColor="text1"/>
          <w:sz w:val="20"/>
        </w:rPr>
        <w:t>ạ</w:t>
      </w:r>
      <w:r w:rsidRPr="00D84853">
        <w:rPr>
          <w:rFonts w:ascii="Arial" w:hAnsi="Arial" w:cs="Arial"/>
          <w:i/>
          <w:color w:val="000000" w:themeColor="text1"/>
          <w:sz w:val="20"/>
        </w:rPr>
        <w:t>t vi ph</w:t>
      </w:r>
      <w:r w:rsidRPr="00D84853">
        <w:rPr>
          <w:rFonts w:ascii="Arial" w:hAnsi="Arial" w:cs="Arial"/>
          <w:i/>
          <w:color w:val="000000" w:themeColor="text1"/>
          <w:sz w:val="20"/>
        </w:rPr>
        <w:t>ạ</w:t>
      </w:r>
      <w:r w:rsidRPr="00D84853">
        <w:rPr>
          <w:rFonts w:ascii="Arial" w:hAnsi="Arial" w:cs="Arial"/>
          <w:i/>
          <w:color w:val="000000" w:themeColor="text1"/>
          <w:sz w:val="20"/>
        </w:rPr>
        <w:t>m hành chính;</w:t>
      </w:r>
    </w:p>
    <w:p w14:paraId="59E4829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i/>
          <w:color w:val="000000" w:themeColor="text1"/>
          <w:sz w:val="20"/>
        </w:rPr>
        <w:t>Theo đ</w:t>
      </w:r>
      <w:r w:rsidRPr="00D84853">
        <w:rPr>
          <w:rFonts w:ascii="Arial" w:hAnsi="Arial" w:cs="Arial"/>
          <w:i/>
          <w:color w:val="000000" w:themeColor="text1"/>
          <w:sz w:val="20"/>
        </w:rPr>
        <w:t>ề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D84853">
        <w:rPr>
          <w:rFonts w:ascii="Arial" w:hAnsi="Arial" w:cs="Arial"/>
          <w:i/>
          <w:color w:val="000000" w:themeColor="text1"/>
          <w:sz w:val="20"/>
        </w:rPr>
        <w:t>ị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c</w:t>
      </w:r>
      <w:r w:rsidRPr="00D84853">
        <w:rPr>
          <w:rFonts w:ascii="Arial" w:hAnsi="Arial" w:cs="Arial"/>
          <w:i/>
          <w:color w:val="000000" w:themeColor="text1"/>
          <w:sz w:val="20"/>
        </w:rPr>
        <w:t>ủ</w:t>
      </w:r>
      <w:r w:rsidRPr="00D84853">
        <w:rPr>
          <w:rFonts w:ascii="Arial" w:hAnsi="Arial" w:cs="Arial"/>
          <w:i/>
          <w:color w:val="000000" w:themeColor="text1"/>
          <w:sz w:val="20"/>
        </w:rPr>
        <w:t>a B</w:t>
      </w:r>
      <w:r w:rsidRPr="00D84853">
        <w:rPr>
          <w:rFonts w:ascii="Arial" w:hAnsi="Arial" w:cs="Arial"/>
          <w:i/>
          <w:color w:val="000000" w:themeColor="text1"/>
          <w:sz w:val="20"/>
        </w:rPr>
        <w:t>ộ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i/>
          <w:color w:val="000000" w:themeColor="text1"/>
          <w:sz w:val="20"/>
        </w:rPr>
        <w:t>ở</w:t>
      </w:r>
      <w:r w:rsidRPr="00D84853">
        <w:rPr>
          <w:rFonts w:ascii="Arial" w:hAnsi="Arial" w:cs="Arial"/>
          <w:i/>
          <w:color w:val="000000" w:themeColor="text1"/>
          <w:sz w:val="20"/>
        </w:rPr>
        <w:t>ng B</w:t>
      </w:r>
      <w:r w:rsidRPr="00D84853">
        <w:rPr>
          <w:rFonts w:ascii="Arial" w:hAnsi="Arial" w:cs="Arial"/>
          <w:i/>
          <w:color w:val="000000" w:themeColor="text1"/>
          <w:sz w:val="20"/>
        </w:rPr>
        <w:t>ộ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N</w:t>
      </w:r>
      <w:r w:rsidRPr="00D84853">
        <w:rPr>
          <w:rFonts w:ascii="Arial" w:hAnsi="Arial" w:cs="Arial"/>
          <w:i/>
          <w:color w:val="000000" w:themeColor="text1"/>
          <w:sz w:val="20"/>
        </w:rPr>
        <w:t>ộ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i </w:t>
      </w:r>
      <w:r w:rsidRPr="00D84853">
        <w:rPr>
          <w:rFonts w:ascii="Arial" w:hAnsi="Arial" w:cs="Arial"/>
          <w:i/>
          <w:color w:val="000000" w:themeColor="text1"/>
          <w:sz w:val="20"/>
        </w:rPr>
        <w:t>v</w:t>
      </w:r>
      <w:r w:rsidRPr="00D84853">
        <w:rPr>
          <w:rFonts w:ascii="Arial" w:hAnsi="Arial" w:cs="Arial"/>
          <w:i/>
          <w:color w:val="000000" w:themeColor="text1"/>
          <w:sz w:val="20"/>
        </w:rPr>
        <w:t>ụ</w:t>
      </w:r>
      <w:r w:rsidRPr="00D84853">
        <w:rPr>
          <w:rFonts w:ascii="Arial" w:hAnsi="Arial" w:cs="Arial"/>
          <w:i/>
          <w:color w:val="000000" w:themeColor="text1"/>
          <w:sz w:val="20"/>
        </w:rPr>
        <w:t>;</w:t>
      </w:r>
    </w:p>
    <w:p w14:paraId="2E726ECA" w14:textId="77777777" w:rsidR="0090074E" w:rsidRPr="00F74EFA" w:rsidRDefault="00950230" w:rsidP="00D8485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D84853">
        <w:rPr>
          <w:rFonts w:ascii="Arial" w:hAnsi="Arial" w:cs="Arial"/>
          <w:i/>
          <w:color w:val="000000" w:themeColor="text1"/>
          <w:sz w:val="20"/>
        </w:rPr>
        <w:t>Chính ph</w:t>
      </w:r>
      <w:r w:rsidRPr="00D84853">
        <w:rPr>
          <w:rFonts w:ascii="Arial" w:hAnsi="Arial" w:cs="Arial"/>
          <w:i/>
          <w:color w:val="000000" w:themeColor="text1"/>
          <w:sz w:val="20"/>
        </w:rPr>
        <w:t>ủ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ban hành Ngh</w:t>
      </w:r>
      <w:r w:rsidRPr="00D84853">
        <w:rPr>
          <w:rFonts w:ascii="Arial" w:hAnsi="Arial" w:cs="Arial"/>
          <w:i/>
          <w:color w:val="000000" w:themeColor="text1"/>
          <w:sz w:val="20"/>
        </w:rPr>
        <w:t>ị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i/>
          <w:color w:val="000000" w:themeColor="text1"/>
          <w:sz w:val="20"/>
        </w:rPr>
        <w:t>ị</w:t>
      </w:r>
      <w:r w:rsidRPr="00D84853">
        <w:rPr>
          <w:rFonts w:ascii="Arial" w:hAnsi="Arial" w:cs="Arial"/>
          <w:i/>
          <w:color w:val="000000" w:themeColor="text1"/>
          <w:sz w:val="20"/>
        </w:rPr>
        <w:t>nh s</w:t>
      </w:r>
      <w:r w:rsidRPr="00D84853">
        <w:rPr>
          <w:rFonts w:ascii="Arial" w:hAnsi="Arial" w:cs="Arial"/>
          <w:i/>
          <w:color w:val="000000" w:themeColor="text1"/>
          <w:sz w:val="20"/>
        </w:rPr>
        <w:t>ử</w:t>
      </w:r>
      <w:r w:rsidRPr="00D84853">
        <w:rPr>
          <w:rFonts w:ascii="Arial" w:hAnsi="Arial" w:cs="Arial"/>
          <w:i/>
          <w:color w:val="000000" w:themeColor="text1"/>
          <w:sz w:val="20"/>
        </w:rPr>
        <w:t>a đ</w:t>
      </w:r>
      <w:r w:rsidRPr="00D84853">
        <w:rPr>
          <w:rFonts w:ascii="Arial" w:hAnsi="Arial" w:cs="Arial"/>
          <w:i/>
          <w:color w:val="000000" w:themeColor="text1"/>
          <w:sz w:val="20"/>
        </w:rPr>
        <w:t>ổ</w:t>
      </w:r>
      <w:r w:rsidRPr="00D84853">
        <w:rPr>
          <w:rFonts w:ascii="Arial" w:hAnsi="Arial" w:cs="Arial"/>
          <w:i/>
          <w:color w:val="000000" w:themeColor="text1"/>
          <w:sz w:val="20"/>
        </w:rPr>
        <w:t>i, b</w:t>
      </w:r>
      <w:r w:rsidRPr="00D84853">
        <w:rPr>
          <w:rFonts w:ascii="Arial" w:hAnsi="Arial" w:cs="Arial"/>
          <w:i/>
          <w:color w:val="000000" w:themeColor="text1"/>
          <w:sz w:val="20"/>
        </w:rPr>
        <w:t>ổ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sung m</w:t>
      </w:r>
      <w:r w:rsidRPr="00D84853">
        <w:rPr>
          <w:rFonts w:ascii="Arial" w:hAnsi="Arial" w:cs="Arial"/>
          <w:i/>
          <w:color w:val="000000" w:themeColor="text1"/>
          <w:sz w:val="20"/>
        </w:rPr>
        <w:t>ộ</w:t>
      </w:r>
      <w:r w:rsidRPr="00D84853">
        <w:rPr>
          <w:rFonts w:ascii="Arial" w:hAnsi="Arial" w:cs="Arial"/>
          <w:i/>
          <w:color w:val="000000" w:themeColor="text1"/>
          <w:sz w:val="20"/>
        </w:rPr>
        <w:t>t s</w:t>
      </w:r>
      <w:r w:rsidRPr="00D84853">
        <w:rPr>
          <w:rFonts w:ascii="Arial" w:hAnsi="Arial" w:cs="Arial"/>
          <w:i/>
          <w:color w:val="000000" w:themeColor="text1"/>
          <w:sz w:val="20"/>
        </w:rPr>
        <w:t>ố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đi</w:t>
      </w:r>
      <w:r w:rsidRPr="00D84853">
        <w:rPr>
          <w:rFonts w:ascii="Arial" w:hAnsi="Arial" w:cs="Arial"/>
          <w:i/>
          <w:color w:val="000000" w:themeColor="text1"/>
          <w:sz w:val="20"/>
        </w:rPr>
        <w:t>ề</w:t>
      </w:r>
      <w:r w:rsidRPr="00D84853">
        <w:rPr>
          <w:rFonts w:ascii="Arial" w:hAnsi="Arial" w:cs="Arial"/>
          <w:i/>
          <w:color w:val="000000" w:themeColor="text1"/>
          <w:sz w:val="20"/>
        </w:rPr>
        <w:t>u c</w:t>
      </w:r>
      <w:r w:rsidRPr="00D84853">
        <w:rPr>
          <w:rFonts w:ascii="Arial" w:hAnsi="Arial" w:cs="Arial"/>
          <w:i/>
          <w:color w:val="000000" w:themeColor="text1"/>
          <w:sz w:val="20"/>
        </w:rPr>
        <w:t>ủ</w:t>
      </w:r>
      <w:r w:rsidRPr="00D84853">
        <w:rPr>
          <w:rFonts w:ascii="Arial" w:hAnsi="Arial" w:cs="Arial"/>
          <w:i/>
          <w:color w:val="000000" w:themeColor="text1"/>
          <w:sz w:val="20"/>
        </w:rPr>
        <w:t>a Ngh</w:t>
      </w:r>
      <w:r w:rsidRPr="00D84853">
        <w:rPr>
          <w:rFonts w:ascii="Arial" w:hAnsi="Arial" w:cs="Arial"/>
          <w:i/>
          <w:color w:val="000000" w:themeColor="text1"/>
          <w:sz w:val="20"/>
        </w:rPr>
        <w:t>ị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i/>
          <w:color w:val="000000" w:themeColor="text1"/>
          <w:sz w:val="20"/>
        </w:rPr>
        <w:t>ị</w:t>
      </w:r>
      <w:r w:rsidRPr="00D84853">
        <w:rPr>
          <w:rFonts w:ascii="Arial" w:hAnsi="Arial" w:cs="Arial"/>
          <w:i/>
          <w:color w:val="000000" w:themeColor="text1"/>
          <w:sz w:val="20"/>
        </w:rPr>
        <w:t>nh s</w:t>
      </w:r>
      <w:r w:rsidRPr="00D84853">
        <w:rPr>
          <w:rFonts w:ascii="Arial" w:hAnsi="Arial" w:cs="Arial"/>
          <w:i/>
          <w:color w:val="000000" w:themeColor="text1"/>
          <w:sz w:val="20"/>
        </w:rPr>
        <w:t>ố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125/2021/NĐ-CP c</w:t>
      </w:r>
      <w:r w:rsidRPr="00D84853">
        <w:rPr>
          <w:rFonts w:ascii="Arial" w:hAnsi="Arial" w:cs="Arial"/>
          <w:i/>
          <w:color w:val="000000" w:themeColor="text1"/>
          <w:sz w:val="20"/>
        </w:rPr>
        <w:t>ủ</w:t>
      </w:r>
      <w:r w:rsidRPr="00D84853">
        <w:rPr>
          <w:rFonts w:ascii="Arial" w:hAnsi="Arial" w:cs="Arial"/>
          <w:i/>
          <w:color w:val="000000" w:themeColor="text1"/>
          <w:sz w:val="20"/>
        </w:rPr>
        <w:t>a Chính ph</w:t>
      </w:r>
      <w:r w:rsidRPr="00D84853">
        <w:rPr>
          <w:rFonts w:ascii="Arial" w:hAnsi="Arial" w:cs="Arial"/>
          <w:i/>
          <w:color w:val="000000" w:themeColor="text1"/>
          <w:sz w:val="20"/>
        </w:rPr>
        <w:t>ủ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i/>
          <w:color w:val="000000" w:themeColor="text1"/>
          <w:sz w:val="20"/>
        </w:rPr>
        <w:t>ị</w:t>
      </w:r>
      <w:r w:rsidRPr="00D84853">
        <w:rPr>
          <w:rFonts w:ascii="Arial" w:hAnsi="Arial" w:cs="Arial"/>
          <w:i/>
          <w:color w:val="000000" w:themeColor="text1"/>
          <w:sz w:val="20"/>
        </w:rPr>
        <w:t>nh x</w:t>
      </w:r>
      <w:r w:rsidRPr="00D84853">
        <w:rPr>
          <w:rFonts w:ascii="Arial" w:hAnsi="Arial" w:cs="Arial"/>
          <w:i/>
          <w:color w:val="000000" w:themeColor="text1"/>
          <w:sz w:val="20"/>
        </w:rPr>
        <w:t>ử</w:t>
      </w:r>
      <w:r w:rsidRPr="00D84853">
        <w:rPr>
          <w:rFonts w:ascii="Arial" w:hAnsi="Arial" w:cs="Arial"/>
          <w:i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i/>
          <w:color w:val="000000" w:themeColor="text1"/>
          <w:sz w:val="20"/>
        </w:rPr>
        <w:t>ạ</w:t>
      </w:r>
      <w:r w:rsidRPr="00D84853">
        <w:rPr>
          <w:rFonts w:ascii="Arial" w:hAnsi="Arial" w:cs="Arial"/>
          <w:i/>
          <w:color w:val="000000" w:themeColor="text1"/>
          <w:sz w:val="20"/>
        </w:rPr>
        <w:t>t vi ph</w:t>
      </w:r>
      <w:r w:rsidRPr="00D84853">
        <w:rPr>
          <w:rFonts w:ascii="Arial" w:hAnsi="Arial" w:cs="Arial"/>
          <w:i/>
          <w:color w:val="000000" w:themeColor="text1"/>
          <w:sz w:val="20"/>
        </w:rPr>
        <w:t>ạ</w:t>
      </w:r>
      <w:r w:rsidRPr="00D84853">
        <w:rPr>
          <w:rFonts w:ascii="Arial" w:hAnsi="Arial" w:cs="Arial"/>
          <w:i/>
          <w:color w:val="000000" w:themeColor="text1"/>
          <w:sz w:val="20"/>
        </w:rPr>
        <w:t>m hành chính trong lĩnh v</w:t>
      </w:r>
      <w:r w:rsidRPr="00D84853">
        <w:rPr>
          <w:rFonts w:ascii="Arial" w:hAnsi="Arial" w:cs="Arial"/>
          <w:i/>
          <w:color w:val="000000" w:themeColor="text1"/>
          <w:sz w:val="20"/>
        </w:rPr>
        <w:t>ự</w:t>
      </w:r>
      <w:r w:rsidRPr="00D84853">
        <w:rPr>
          <w:rFonts w:ascii="Arial" w:hAnsi="Arial" w:cs="Arial"/>
          <w:i/>
          <w:color w:val="000000" w:themeColor="text1"/>
          <w:sz w:val="20"/>
        </w:rPr>
        <w:t>c bình đ</w:t>
      </w:r>
      <w:r w:rsidRPr="00D84853">
        <w:rPr>
          <w:rFonts w:ascii="Arial" w:hAnsi="Arial" w:cs="Arial"/>
          <w:i/>
          <w:color w:val="000000" w:themeColor="text1"/>
          <w:sz w:val="20"/>
        </w:rPr>
        <w:t>ẳ</w:t>
      </w:r>
      <w:r w:rsidRPr="00D84853">
        <w:rPr>
          <w:rFonts w:ascii="Arial" w:hAnsi="Arial" w:cs="Arial"/>
          <w:i/>
          <w:color w:val="000000" w:themeColor="text1"/>
          <w:sz w:val="20"/>
        </w:rPr>
        <w:t>ng gi</w:t>
      </w:r>
      <w:r w:rsidRPr="00D84853">
        <w:rPr>
          <w:rFonts w:ascii="Arial" w:hAnsi="Arial" w:cs="Arial"/>
          <w:i/>
          <w:color w:val="000000" w:themeColor="text1"/>
          <w:sz w:val="20"/>
        </w:rPr>
        <w:t>ớ</w:t>
      </w:r>
      <w:r w:rsidRPr="00D84853">
        <w:rPr>
          <w:rFonts w:ascii="Arial" w:hAnsi="Arial" w:cs="Arial"/>
          <w:i/>
          <w:color w:val="000000" w:themeColor="text1"/>
          <w:sz w:val="20"/>
        </w:rPr>
        <w:t>i.</w:t>
      </w:r>
    </w:p>
    <w:p w14:paraId="4B91932C" w14:textId="77777777" w:rsidR="00D84853" w:rsidRPr="00F74EFA" w:rsidRDefault="00D84853" w:rsidP="00D8485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</w:p>
    <w:p w14:paraId="7710FAF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1. B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sung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5a vào sau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5 như sau:</w:t>
      </w:r>
    </w:p>
    <w:p w14:paraId="6179EAA4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“Đi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5a. X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lý vi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m hành </w:t>
      </w:r>
      <w:r w:rsidRPr="00D84853">
        <w:rPr>
          <w:rFonts w:ascii="Arial" w:hAnsi="Arial" w:cs="Arial"/>
          <w:b/>
          <w:color w:val="000000" w:themeColor="text1"/>
          <w:sz w:val="20"/>
        </w:rPr>
        <w:t>chính trên môi trư</w:t>
      </w:r>
      <w:r w:rsidRPr="00D84853">
        <w:rPr>
          <w:rFonts w:ascii="Arial" w:hAnsi="Arial" w:cs="Arial"/>
          <w:b/>
          <w:color w:val="000000" w:themeColor="text1"/>
          <w:sz w:val="20"/>
        </w:rPr>
        <w:t>ờ</w:t>
      </w:r>
      <w:r w:rsidRPr="00D84853">
        <w:rPr>
          <w:rFonts w:ascii="Arial" w:hAnsi="Arial" w:cs="Arial"/>
          <w:b/>
          <w:color w:val="000000" w:themeColor="text1"/>
          <w:sz w:val="20"/>
        </w:rPr>
        <w:t>ng đi</w:t>
      </w:r>
      <w:r w:rsidRPr="00D84853">
        <w:rPr>
          <w:rFonts w:ascii="Arial" w:hAnsi="Arial" w:cs="Arial"/>
          <w:b/>
          <w:color w:val="000000" w:themeColor="text1"/>
          <w:sz w:val="20"/>
        </w:rPr>
        <w:t>ệ</w:t>
      </w:r>
      <w:r w:rsidRPr="00D84853">
        <w:rPr>
          <w:rFonts w:ascii="Arial" w:hAnsi="Arial" w:cs="Arial"/>
          <w:b/>
          <w:color w:val="000000" w:themeColor="text1"/>
          <w:sz w:val="20"/>
        </w:rPr>
        <w:t>n t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</w:p>
    <w:p w14:paraId="1D2B85E6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Vi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c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lý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theo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trên môi trư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ng đi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t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theo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28a và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28b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s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 xml:space="preserve"> 118/2021/NĐ-CP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Chính ph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chi ti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t m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t s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 xml:space="preserve">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và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thi</w:t>
      </w:r>
      <w:r w:rsidRPr="00D84853">
        <w:rPr>
          <w:rFonts w:ascii="Arial" w:hAnsi="Arial" w:cs="Arial"/>
          <w:color w:val="000000" w:themeColor="text1"/>
          <w:sz w:val="20"/>
        </w:rPr>
        <w:t xml:space="preserve"> hành Lu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lý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chính,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>a đ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>i, b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sung b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i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s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 xml:space="preserve"> 68/2025/NĐ-CP và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s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 xml:space="preserve"> 190/2025/NĐ-CP.”.</w:t>
      </w:r>
    </w:p>
    <w:p w14:paraId="29BC86BF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2. S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>a đ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>i, b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sung kho</w:t>
      </w:r>
      <w:r w:rsidRPr="00D84853">
        <w:rPr>
          <w:rFonts w:ascii="Arial" w:hAnsi="Arial" w:cs="Arial"/>
          <w:b/>
          <w:color w:val="000000" w:themeColor="text1"/>
          <w:sz w:val="20"/>
        </w:rPr>
        <w:t>ả</w:t>
      </w:r>
      <w:r w:rsidRPr="00D84853">
        <w:rPr>
          <w:rFonts w:ascii="Arial" w:hAnsi="Arial" w:cs="Arial"/>
          <w:b/>
          <w:color w:val="000000" w:themeColor="text1"/>
          <w:sz w:val="20"/>
        </w:rPr>
        <w:t>n 1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6 như sau:</w:t>
      </w:r>
    </w:p>
    <w:p w14:paraId="408A1E16" w14:textId="45D31EE8" w:rsidR="0090074E" w:rsidRPr="00D84853" w:rsidRDefault="00116457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F74EFA">
        <w:rPr>
          <w:rFonts w:ascii="Arial" w:hAnsi="Arial" w:cs="Arial"/>
          <w:color w:val="000000" w:themeColor="text1"/>
          <w:sz w:val="20"/>
        </w:rPr>
        <w:t>“</w:t>
      </w:r>
      <w:r w:rsidRPr="00D84853">
        <w:rPr>
          <w:rFonts w:ascii="Arial" w:hAnsi="Arial" w:cs="Arial"/>
          <w:color w:val="000000" w:themeColor="text1"/>
          <w:sz w:val="20"/>
        </w:rPr>
        <w:t>1. Phạt tiền từ 3.000.000 đồng đến 4.000.000 đồng đối với một trong các hành vi sau đây:</w:t>
      </w:r>
    </w:p>
    <w:p w14:paraId="0DB0FD86" w14:textId="78967055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Xúc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danh d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, nhân ph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t</w:t>
      </w:r>
      <w:r w:rsidR="00222795" w:rsidRPr="00F74EFA">
        <w:rPr>
          <w:rFonts w:ascii="Arial" w:hAnsi="Arial" w:cs="Arial"/>
          <w:color w:val="000000" w:themeColor="text1"/>
          <w:sz w:val="20"/>
        </w:rPr>
        <w:t>ừ</w:t>
      </w:r>
      <w:r w:rsidRPr="00D84853">
        <w:rPr>
          <w:rFonts w:ascii="Arial" w:hAnsi="Arial" w:cs="Arial"/>
          <w:color w:val="000000" w:themeColor="text1"/>
          <w:sz w:val="20"/>
        </w:rPr>
        <w:t xml:space="preserve"> 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>,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thi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u 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i, đ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u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nhân dân, vào cơ quan lãnh đ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o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t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chính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, t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chính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-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i, t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chính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- ngh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p, t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i, t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- ngh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 vì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i;</w:t>
      </w:r>
    </w:p>
    <w:p w14:paraId="59FAB4C0" w14:textId="6FF47B0E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</w:t>
      </w:r>
      <w:r w:rsidRPr="00D84853">
        <w:rPr>
          <w:rFonts w:ascii="Arial" w:hAnsi="Arial" w:cs="Arial"/>
          <w:color w:val="000000" w:themeColor="text1"/>
          <w:sz w:val="20"/>
        </w:rPr>
        <w:t>) Xúc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danh d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, nhân ph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nh</w:t>
      </w:r>
      <w:r w:rsidRPr="00D84853">
        <w:rPr>
          <w:rFonts w:ascii="Arial" w:hAnsi="Arial" w:cs="Arial"/>
          <w:color w:val="000000" w:themeColor="text1"/>
          <w:sz w:val="20"/>
        </w:rPr>
        <w:t>ằ</w:t>
      </w:r>
      <w:r w:rsidRPr="00D84853">
        <w:rPr>
          <w:rFonts w:ascii="Arial" w:hAnsi="Arial" w:cs="Arial"/>
          <w:color w:val="000000" w:themeColor="text1"/>
          <w:sz w:val="20"/>
        </w:rPr>
        <w:t>m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tr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vi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c b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vào v</w:t>
      </w:r>
      <w:r w:rsidR="009C7FF2" w:rsidRPr="00D96179">
        <w:rPr>
          <w:rFonts w:ascii="Arial" w:hAnsi="Arial" w:cs="Arial"/>
          <w:color w:val="000000" w:themeColor="text1"/>
          <w:sz w:val="20"/>
        </w:rPr>
        <w:t>ì</w:t>
      </w:r>
      <w:r w:rsidRPr="00D84853">
        <w:rPr>
          <w:rFonts w:ascii="Arial" w:hAnsi="Arial" w:cs="Arial"/>
          <w:color w:val="000000" w:themeColor="text1"/>
          <w:sz w:val="20"/>
        </w:rPr>
        <w:t xml:space="preserve"> trí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lý, lãnh đ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o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các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danh chuyên môn vì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i;</w:t>
      </w:r>
    </w:p>
    <w:p w14:paraId="01F51700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C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 xml:space="preserve"> ý tuyên truy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sai s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 xml:space="preserve"> th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tr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t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 xml:space="preserve"> 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>,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thi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u 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i, đ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u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nhân dân, vào cơ quan lãnh đ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o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t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chính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, t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chính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-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i, t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chính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- ngh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p, t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i, t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- ngh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 vì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i;</w:t>
      </w:r>
    </w:p>
    <w:p w14:paraId="32800808" w14:textId="0C02C1B6" w:rsidR="0090074E" w:rsidRPr="0019552B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C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 xml:space="preserve"> ý tuyên truy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sai s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 xml:space="preserve"> th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tr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vi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c b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 xml:space="preserve">i </w:t>
      </w:r>
      <w:r w:rsidRPr="00D84853">
        <w:rPr>
          <w:rFonts w:ascii="Arial" w:hAnsi="Arial" w:cs="Arial"/>
          <w:color w:val="000000" w:themeColor="text1"/>
          <w:sz w:val="20"/>
        </w:rPr>
        <w:t>vào v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trí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lý, lãnh đ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o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các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danh chuyên môn vì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i.</w:t>
      </w:r>
    </w:p>
    <w:p w14:paraId="74C0FB1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3. S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>a đ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>i, b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sung kho</w:t>
      </w:r>
      <w:r w:rsidRPr="00D84853">
        <w:rPr>
          <w:rFonts w:ascii="Arial" w:hAnsi="Arial" w:cs="Arial"/>
          <w:b/>
          <w:color w:val="000000" w:themeColor="text1"/>
          <w:sz w:val="20"/>
        </w:rPr>
        <w:t>ả</w:t>
      </w:r>
      <w:r w:rsidRPr="00D84853">
        <w:rPr>
          <w:rFonts w:ascii="Arial" w:hAnsi="Arial" w:cs="Arial"/>
          <w:b/>
          <w:color w:val="000000" w:themeColor="text1"/>
          <w:sz w:val="20"/>
        </w:rPr>
        <w:t>n 1 và kho</w:t>
      </w:r>
      <w:r w:rsidRPr="00D84853">
        <w:rPr>
          <w:rFonts w:ascii="Arial" w:hAnsi="Arial" w:cs="Arial"/>
          <w:b/>
          <w:color w:val="000000" w:themeColor="text1"/>
          <w:sz w:val="20"/>
        </w:rPr>
        <w:t>ả</w:t>
      </w:r>
      <w:r w:rsidRPr="00D84853">
        <w:rPr>
          <w:rFonts w:ascii="Arial" w:hAnsi="Arial" w:cs="Arial"/>
          <w:b/>
          <w:color w:val="000000" w:themeColor="text1"/>
          <w:sz w:val="20"/>
        </w:rPr>
        <w:t>n 2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7 như sau:</w:t>
      </w:r>
    </w:p>
    <w:p w14:paraId="2A6E8112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“1.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t</w:t>
      </w:r>
      <w:r w:rsidRPr="00D84853">
        <w:rPr>
          <w:rFonts w:ascii="Arial" w:hAnsi="Arial" w:cs="Arial"/>
          <w:color w:val="000000" w:themeColor="text1"/>
          <w:sz w:val="20"/>
        </w:rPr>
        <w:t>ừ</w:t>
      </w:r>
      <w:r w:rsidRPr="00D84853">
        <w:rPr>
          <w:rFonts w:ascii="Arial" w:hAnsi="Arial" w:cs="Arial"/>
          <w:color w:val="000000" w:themeColor="text1"/>
          <w:sz w:val="20"/>
        </w:rPr>
        <w:t xml:space="preserve"> 3.000.000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4.000.000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m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6C5A5AF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Xúc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danh d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, nhân ph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doanh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p, ti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hành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s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xu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t, kinh doanh vì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i;</w:t>
      </w:r>
    </w:p>
    <w:p w14:paraId="616198B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Đe d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a dùng vũ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uy hi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p tinh th</w:t>
      </w:r>
      <w:r w:rsidRPr="00D84853">
        <w:rPr>
          <w:rFonts w:ascii="Arial" w:hAnsi="Arial" w:cs="Arial"/>
          <w:color w:val="000000" w:themeColor="text1"/>
          <w:sz w:val="20"/>
        </w:rPr>
        <w:t>ầ</w:t>
      </w:r>
      <w:r w:rsidRPr="00D84853">
        <w:rPr>
          <w:rFonts w:ascii="Arial" w:hAnsi="Arial" w:cs="Arial"/>
          <w:color w:val="000000" w:themeColor="text1"/>
          <w:sz w:val="20"/>
        </w:rPr>
        <w:t>n nh</w:t>
      </w:r>
      <w:r w:rsidRPr="00D84853">
        <w:rPr>
          <w:rFonts w:ascii="Arial" w:hAnsi="Arial" w:cs="Arial"/>
          <w:color w:val="000000" w:themeColor="text1"/>
          <w:sz w:val="20"/>
        </w:rPr>
        <w:t>ằ</w:t>
      </w:r>
      <w:r w:rsidRPr="00D84853">
        <w:rPr>
          <w:rFonts w:ascii="Arial" w:hAnsi="Arial" w:cs="Arial"/>
          <w:color w:val="000000" w:themeColor="text1"/>
          <w:sz w:val="20"/>
        </w:rPr>
        <w:t>m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tr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doanh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p, ti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hành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bookmarkStart w:id="0" w:name="_GoBack"/>
      <w:bookmarkEnd w:id="0"/>
      <w:r w:rsidRPr="00D84853">
        <w:rPr>
          <w:rFonts w:ascii="Arial" w:hAnsi="Arial" w:cs="Arial"/>
          <w:color w:val="000000" w:themeColor="text1"/>
          <w:sz w:val="20"/>
        </w:rPr>
        <w:t>ng s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xu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t, kinh doanh vì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i;</w:t>
      </w:r>
    </w:p>
    <w:p w14:paraId="782D7C2C" w14:textId="6E24ABAF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lastRenderedPageBreak/>
        <w:t>c) Xúi gi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khác trì hoãn cung c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p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 xml:space="preserve">c </w:t>
      </w:r>
      <w:r w:rsidR="00D96179" w:rsidRPr="00D96179">
        <w:rPr>
          <w:rFonts w:ascii="Arial" w:hAnsi="Arial" w:cs="Arial"/>
          <w:color w:val="000000" w:themeColor="text1"/>
          <w:sz w:val="20"/>
        </w:rPr>
        <w:t xml:space="preserve">trì hoãn, </w:t>
      </w:r>
      <w:r w:rsidRPr="00D84853">
        <w:rPr>
          <w:rFonts w:ascii="Arial" w:hAnsi="Arial" w:cs="Arial"/>
          <w:color w:val="000000" w:themeColor="text1"/>
          <w:sz w:val="20"/>
        </w:rPr>
        <w:t>không cung c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p đ</w:t>
      </w:r>
      <w:r w:rsidRPr="00D84853">
        <w:rPr>
          <w:rFonts w:ascii="Arial" w:hAnsi="Arial" w:cs="Arial"/>
          <w:color w:val="000000" w:themeColor="text1"/>
          <w:sz w:val="20"/>
        </w:rPr>
        <w:t>ầ</w:t>
      </w:r>
      <w:r w:rsidRPr="00D84853">
        <w:rPr>
          <w:rFonts w:ascii="Arial" w:hAnsi="Arial" w:cs="Arial"/>
          <w:color w:val="000000" w:themeColor="text1"/>
          <w:sz w:val="20"/>
        </w:rPr>
        <w:t>y đ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, đúng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 theo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các thông tin, tài li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u, m</w:t>
      </w:r>
      <w:r w:rsidRPr="00D84853">
        <w:rPr>
          <w:rFonts w:ascii="Arial" w:hAnsi="Arial" w:cs="Arial"/>
          <w:color w:val="000000" w:themeColor="text1"/>
          <w:sz w:val="20"/>
        </w:rPr>
        <w:t>ẫ</w:t>
      </w:r>
      <w:r w:rsidRPr="00D84853">
        <w:rPr>
          <w:rFonts w:ascii="Arial" w:hAnsi="Arial" w:cs="Arial"/>
          <w:color w:val="000000" w:themeColor="text1"/>
          <w:sz w:val="20"/>
        </w:rPr>
        <w:t>u h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 xml:space="preserve"> sơ theo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doanh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p, ti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hành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s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xu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t, kinh doanh vì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i.</w:t>
      </w:r>
    </w:p>
    <w:p w14:paraId="0401AB4F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2.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t</w:t>
      </w:r>
      <w:r w:rsidRPr="00D84853">
        <w:rPr>
          <w:rFonts w:ascii="Arial" w:hAnsi="Arial" w:cs="Arial"/>
          <w:color w:val="000000" w:themeColor="text1"/>
          <w:sz w:val="20"/>
        </w:rPr>
        <w:t>ừ</w:t>
      </w:r>
      <w:r w:rsidRPr="00D84853">
        <w:rPr>
          <w:rFonts w:ascii="Arial" w:hAnsi="Arial" w:cs="Arial"/>
          <w:color w:val="000000" w:themeColor="text1"/>
          <w:sz w:val="20"/>
        </w:rPr>
        <w:t xml:space="preserve"> 4</w:t>
      </w:r>
      <w:r w:rsidRPr="00D84853">
        <w:rPr>
          <w:rFonts w:ascii="Arial" w:hAnsi="Arial" w:cs="Arial"/>
          <w:color w:val="000000" w:themeColor="text1"/>
          <w:sz w:val="20"/>
        </w:rPr>
        <w:t>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5.000.000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m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4F15AAF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Dùng vũ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tr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doanh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p, ti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hành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s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xu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t, kinh doanh vì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i;</w:t>
      </w:r>
    </w:p>
    <w:p w14:paraId="0D4CF1EB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>a ch</w:t>
      </w:r>
      <w:r w:rsidRPr="00D84853">
        <w:rPr>
          <w:rFonts w:ascii="Arial" w:hAnsi="Arial" w:cs="Arial"/>
          <w:color w:val="000000" w:themeColor="text1"/>
          <w:sz w:val="20"/>
        </w:rPr>
        <w:t>ữ</w:t>
      </w:r>
      <w:r w:rsidRPr="00D84853">
        <w:rPr>
          <w:rFonts w:ascii="Arial" w:hAnsi="Arial" w:cs="Arial"/>
          <w:color w:val="000000" w:themeColor="text1"/>
          <w:sz w:val="20"/>
        </w:rPr>
        <w:t>a, làm sai l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ch h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 xml:space="preserve"> sơ nh</w:t>
      </w:r>
      <w:r w:rsidRPr="00D84853">
        <w:rPr>
          <w:rFonts w:ascii="Arial" w:hAnsi="Arial" w:cs="Arial"/>
          <w:color w:val="000000" w:themeColor="text1"/>
          <w:sz w:val="20"/>
        </w:rPr>
        <w:t>ằ</w:t>
      </w:r>
      <w:r w:rsidRPr="00D84853">
        <w:rPr>
          <w:rFonts w:ascii="Arial" w:hAnsi="Arial" w:cs="Arial"/>
          <w:color w:val="000000" w:themeColor="text1"/>
          <w:sz w:val="20"/>
        </w:rPr>
        <w:t>m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tr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doanh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p, ti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hành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s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xu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t, kinh doanh vì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i;</w:t>
      </w:r>
    </w:p>
    <w:p w14:paraId="5BE9879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Ép bu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khác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>a ch</w:t>
      </w:r>
      <w:r w:rsidRPr="00D84853">
        <w:rPr>
          <w:rFonts w:ascii="Arial" w:hAnsi="Arial" w:cs="Arial"/>
          <w:color w:val="000000" w:themeColor="text1"/>
          <w:sz w:val="20"/>
        </w:rPr>
        <w:t>ữ</w:t>
      </w:r>
      <w:r w:rsidRPr="00D84853">
        <w:rPr>
          <w:rFonts w:ascii="Arial" w:hAnsi="Arial" w:cs="Arial"/>
          <w:color w:val="000000" w:themeColor="text1"/>
          <w:sz w:val="20"/>
        </w:rPr>
        <w:t>a, làm sai l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ch h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 xml:space="preserve"> sơ nh</w:t>
      </w:r>
      <w:r w:rsidRPr="00D84853">
        <w:rPr>
          <w:rFonts w:ascii="Arial" w:hAnsi="Arial" w:cs="Arial"/>
          <w:color w:val="000000" w:themeColor="text1"/>
          <w:sz w:val="20"/>
        </w:rPr>
        <w:t>ằ</w:t>
      </w:r>
      <w:r w:rsidRPr="00D84853">
        <w:rPr>
          <w:rFonts w:ascii="Arial" w:hAnsi="Arial" w:cs="Arial"/>
          <w:color w:val="000000" w:themeColor="text1"/>
          <w:sz w:val="20"/>
        </w:rPr>
        <w:t>m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tr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doanh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p, ti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hành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s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xu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t, kinh doanh vì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i.”.</w:t>
      </w:r>
    </w:p>
    <w:p w14:paraId="2903365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4. S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>a đ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>i, b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sung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11 như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sau:</w:t>
      </w:r>
    </w:p>
    <w:p w14:paraId="7B48B84A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“Đi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11. Các hành vi vi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>m hành chính trong lĩnh v</w:t>
      </w:r>
      <w:r w:rsidRPr="00D84853">
        <w:rPr>
          <w:rFonts w:ascii="Arial" w:hAnsi="Arial" w:cs="Arial"/>
          <w:b/>
          <w:color w:val="000000" w:themeColor="text1"/>
          <w:sz w:val="20"/>
        </w:rPr>
        <w:t>ự</w:t>
      </w:r>
      <w:r w:rsidRPr="00D84853">
        <w:rPr>
          <w:rFonts w:ascii="Arial" w:hAnsi="Arial" w:cs="Arial"/>
          <w:b/>
          <w:color w:val="000000" w:themeColor="text1"/>
          <w:sz w:val="20"/>
        </w:rPr>
        <w:t>c bình đ</w:t>
      </w:r>
      <w:r w:rsidRPr="00D84853">
        <w:rPr>
          <w:rFonts w:ascii="Arial" w:hAnsi="Arial" w:cs="Arial"/>
          <w:b/>
          <w:color w:val="000000" w:themeColor="text1"/>
          <w:sz w:val="20"/>
        </w:rPr>
        <w:t>ẳ</w:t>
      </w:r>
      <w:r w:rsidRPr="00D84853">
        <w:rPr>
          <w:rFonts w:ascii="Arial" w:hAnsi="Arial" w:cs="Arial"/>
          <w:b/>
          <w:color w:val="000000" w:themeColor="text1"/>
          <w:sz w:val="20"/>
        </w:rPr>
        <w:t>ng gi</w:t>
      </w:r>
      <w:r w:rsidRPr="00D84853">
        <w:rPr>
          <w:rFonts w:ascii="Arial" w:hAnsi="Arial" w:cs="Arial"/>
          <w:b/>
          <w:color w:val="000000" w:themeColor="text1"/>
          <w:sz w:val="20"/>
        </w:rPr>
        <w:t>ớ</w:t>
      </w:r>
      <w:r w:rsidRPr="00D84853">
        <w:rPr>
          <w:rFonts w:ascii="Arial" w:hAnsi="Arial" w:cs="Arial"/>
          <w:b/>
          <w:color w:val="000000" w:themeColor="text1"/>
          <w:sz w:val="20"/>
        </w:rPr>
        <w:t>i liên quan đ</w:t>
      </w:r>
      <w:r w:rsidRPr="00D84853">
        <w:rPr>
          <w:rFonts w:ascii="Arial" w:hAnsi="Arial" w:cs="Arial"/>
          <w:b/>
          <w:color w:val="000000" w:themeColor="text1"/>
          <w:sz w:val="20"/>
        </w:rPr>
        <w:t>ế</w:t>
      </w:r>
      <w:r w:rsidRPr="00D84853">
        <w:rPr>
          <w:rFonts w:ascii="Arial" w:hAnsi="Arial" w:cs="Arial"/>
          <w:b/>
          <w:color w:val="000000" w:themeColor="text1"/>
          <w:sz w:val="20"/>
        </w:rPr>
        <w:t>n văn hóa, th</w:t>
      </w:r>
      <w:r w:rsidRPr="00D84853">
        <w:rPr>
          <w:rFonts w:ascii="Arial" w:hAnsi="Arial" w:cs="Arial"/>
          <w:b/>
          <w:color w:val="000000" w:themeColor="text1"/>
          <w:sz w:val="20"/>
        </w:rPr>
        <w:t>ể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b/>
          <w:color w:val="000000" w:themeColor="text1"/>
          <w:sz w:val="20"/>
        </w:rPr>
        <w:t>ụ</w:t>
      </w:r>
      <w:r w:rsidRPr="00D84853">
        <w:rPr>
          <w:rFonts w:ascii="Arial" w:hAnsi="Arial" w:cs="Arial"/>
          <w:b/>
          <w:color w:val="000000" w:themeColor="text1"/>
          <w:sz w:val="20"/>
        </w:rPr>
        <w:t>c, th</w:t>
      </w:r>
      <w:r w:rsidRPr="00D84853">
        <w:rPr>
          <w:rFonts w:ascii="Arial" w:hAnsi="Arial" w:cs="Arial"/>
          <w:b/>
          <w:color w:val="000000" w:themeColor="text1"/>
          <w:sz w:val="20"/>
        </w:rPr>
        <w:t>ể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thao</w:t>
      </w:r>
    </w:p>
    <w:p w14:paraId="2FD2E56C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1.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t</w:t>
      </w:r>
      <w:r w:rsidRPr="00D84853">
        <w:rPr>
          <w:rFonts w:ascii="Arial" w:hAnsi="Arial" w:cs="Arial"/>
          <w:color w:val="000000" w:themeColor="text1"/>
          <w:sz w:val="20"/>
        </w:rPr>
        <w:t>ừ</w:t>
      </w:r>
      <w:r w:rsidRPr="00D84853">
        <w:rPr>
          <w:rFonts w:ascii="Arial" w:hAnsi="Arial" w:cs="Arial"/>
          <w:color w:val="000000" w:themeColor="text1"/>
          <w:sz w:val="20"/>
        </w:rPr>
        <w:t xml:space="preserve"> 3.000.000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4.000.000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m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48B8217F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Xúc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danh d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, nhân ph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nh</w:t>
      </w:r>
      <w:r w:rsidRPr="00D84853">
        <w:rPr>
          <w:rFonts w:ascii="Arial" w:hAnsi="Arial" w:cs="Arial"/>
          <w:color w:val="000000" w:themeColor="text1"/>
          <w:sz w:val="20"/>
        </w:rPr>
        <w:t>ằ</w:t>
      </w:r>
      <w:r w:rsidRPr="00D84853">
        <w:rPr>
          <w:rFonts w:ascii="Arial" w:hAnsi="Arial" w:cs="Arial"/>
          <w:color w:val="000000" w:themeColor="text1"/>
          <w:sz w:val="20"/>
        </w:rPr>
        <w:t>m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tr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</w:t>
      </w:r>
      <w:r w:rsidRPr="00D84853">
        <w:rPr>
          <w:rFonts w:ascii="Arial" w:hAnsi="Arial" w:cs="Arial"/>
          <w:color w:val="000000" w:themeColor="text1"/>
          <w:sz w:val="20"/>
        </w:rPr>
        <w:t xml:space="preserve"> sáng tác, phê bình văn h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c, ngh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thu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u di</w:t>
      </w:r>
      <w:r w:rsidRPr="00D84853">
        <w:rPr>
          <w:rFonts w:ascii="Arial" w:hAnsi="Arial" w:cs="Arial"/>
          <w:color w:val="000000" w:themeColor="text1"/>
          <w:sz w:val="20"/>
        </w:rPr>
        <w:t>ễ</w:t>
      </w:r>
      <w:r w:rsidRPr="00D84853">
        <w:rPr>
          <w:rFonts w:ascii="Arial" w:hAnsi="Arial" w:cs="Arial"/>
          <w:color w:val="000000" w:themeColor="text1"/>
          <w:sz w:val="20"/>
        </w:rPr>
        <w:t>n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tham gia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văn hóa khác,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c,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thao vì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i;</w:t>
      </w:r>
    </w:p>
    <w:p w14:paraId="5AE9E6F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Đe d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a dùng vũ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uy hi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p tinh th</w:t>
      </w:r>
      <w:r w:rsidRPr="00D84853">
        <w:rPr>
          <w:rFonts w:ascii="Arial" w:hAnsi="Arial" w:cs="Arial"/>
          <w:color w:val="000000" w:themeColor="text1"/>
          <w:sz w:val="20"/>
        </w:rPr>
        <w:t>ầ</w:t>
      </w:r>
      <w:r w:rsidRPr="00D84853">
        <w:rPr>
          <w:rFonts w:ascii="Arial" w:hAnsi="Arial" w:cs="Arial"/>
          <w:color w:val="000000" w:themeColor="text1"/>
          <w:sz w:val="20"/>
        </w:rPr>
        <w:t>n nh</w:t>
      </w:r>
      <w:r w:rsidRPr="00D84853">
        <w:rPr>
          <w:rFonts w:ascii="Arial" w:hAnsi="Arial" w:cs="Arial"/>
          <w:color w:val="000000" w:themeColor="text1"/>
          <w:sz w:val="20"/>
        </w:rPr>
        <w:t>ằ</w:t>
      </w:r>
      <w:r w:rsidRPr="00D84853">
        <w:rPr>
          <w:rFonts w:ascii="Arial" w:hAnsi="Arial" w:cs="Arial"/>
          <w:color w:val="000000" w:themeColor="text1"/>
          <w:sz w:val="20"/>
        </w:rPr>
        <w:t>m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tr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sáng tác, phê bình văn h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c, ngh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thu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u di</w:t>
      </w:r>
      <w:r w:rsidRPr="00D84853">
        <w:rPr>
          <w:rFonts w:ascii="Arial" w:hAnsi="Arial" w:cs="Arial"/>
          <w:color w:val="000000" w:themeColor="text1"/>
          <w:sz w:val="20"/>
        </w:rPr>
        <w:t>ễ</w:t>
      </w:r>
      <w:r w:rsidRPr="00D84853">
        <w:rPr>
          <w:rFonts w:ascii="Arial" w:hAnsi="Arial" w:cs="Arial"/>
          <w:color w:val="000000" w:themeColor="text1"/>
          <w:sz w:val="20"/>
        </w:rPr>
        <w:t>n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t</w:t>
      </w:r>
      <w:r w:rsidRPr="00D84853">
        <w:rPr>
          <w:rFonts w:ascii="Arial" w:hAnsi="Arial" w:cs="Arial"/>
          <w:color w:val="000000" w:themeColor="text1"/>
          <w:sz w:val="20"/>
        </w:rPr>
        <w:t>ham gia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văn hóa khác,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c,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thao vì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i.</w:t>
      </w:r>
    </w:p>
    <w:p w14:paraId="5A4F80A7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2.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t</w:t>
      </w:r>
      <w:r w:rsidRPr="00D84853">
        <w:rPr>
          <w:rFonts w:ascii="Arial" w:hAnsi="Arial" w:cs="Arial"/>
          <w:color w:val="000000" w:themeColor="text1"/>
          <w:sz w:val="20"/>
        </w:rPr>
        <w:t>ừ</w:t>
      </w:r>
      <w:r w:rsidRPr="00D84853">
        <w:rPr>
          <w:rFonts w:ascii="Arial" w:hAnsi="Arial" w:cs="Arial"/>
          <w:color w:val="000000" w:themeColor="text1"/>
          <w:sz w:val="20"/>
        </w:rPr>
        <w:t xml:space="preserve"> 4.000.000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7.000.000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m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37077377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Dùng vũ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tr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sáng tác, phê bình văn h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c, ngh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thu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u di</w:t>
      </w:r>
      <w:r w:rsidRPr="00D84853">
        <w:rPr>
          <w:rFonts w:ascii="Arial" w:hAnsi="Arial" w:cs="Arial"/>
          <w:color w:val="000000" w:themeColor="text1"/>
          <w:sz w:val="20"/>
        </w:rPr>
        <w:t>ễ</w:t>
      </w:r>
      <w:r w:rsidRPr="00D84853">
        <w:rPr>
          <w:rFonts w:ascii="Arial" w:hAnsi="Arial" w:cs="Arial"/>
          <w:color w:val="000000" w:themeColor="text1"/>
          <w:sz w:val="20"/>
        </w:rPr>
        <w:t>n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tham</w:t>
      </w:r>
      <w:r w:rsidRPr="00D84853">
        <w:rPr>
          <w:rFonts w:ascii="Arial" w:hAnsi="Arial" w:cs="Arial"/>
          <w:color w:val="000000" w:themeColor="text1"/>
          <w:sz w:val="20"/>
        </w:rPr>
        <w:t xml:space="preserve"> gia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văn hóa khác,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c,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thao vì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i;</w:t>
      </w:r>
    </w:p>
    <w:p w14:paraId="33E56C2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Không cho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khác sáng tác, phê bình văn h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c, ngh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thu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u di</w:t>
      </w:r>
      <w:r w:rsidRPr="00D84853">
        <w:rPr>
          <w:rFonts w:ascii="Arial" w:hAnsi="Arial" w:cs="Arial"/>
          <w:color w:val="000000" w:themeColor="text1"/>
          <w:sz w:val="20"/>
        </w:rPr>
        <w:t>ễ</w:t>
      </w:r>
      <w:r w:rsidRPr="00D84853">
        <w:rPr>
          <w:rFonts w:ascii="Arial" w:hAnsi="Arial" w:cs="Arial"/>
          <w:color w:val="000000" w:themeColor="text1"/>
          <w:sz w:val="20"/>
        </w:rPr>
        <w:t>n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tham gia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văn hóa khác,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c,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thao vì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i;</w:t>
      </w:r>
    </w:p>
    <w:p w14:paraId="0373F34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3.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t</w:t>
      </w:r>
      <w:r w:rsidRPr="00D84853">
        <w:rPr>
          <w:rFonts w:ascii="Arial" w:hAnsi="Arial" w:cs="Arial"/>
          <w:color w:val="000000" w:themeColor="text1"/>
          <w:sz w:val="20"/>
        </w:rPr>
        <w:t>ừ</w:t>
      </w:r>
      <w:r w:rsidRPr="00D84853">
        <w:rPr>
          <w:rFonts w:ascii="Arial" w:hAnsi="Arial" w:cs="Arial"/>
          <w:color w:val="000000" w:themeColor="text1"/>
          <w:sz w:val="20"/>
        </w:rPr>
        <w:t xml:space="preserve"> 10.00</w:t>
      </w:r>
      <w:r w:rsidRPr="00D84853">
        <w:rPr>
          <w:rFonts w:ascii="Arial" w:hAnsi="Arial" w:cs="Arial"/>
          <w:color w:val="000000" w:themeColor="text1"/>
          <w:sz w:val="20"/>
        </w:rPr>
        <w:t>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15.000.000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m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1248F171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Sáng tác, lưu hành, xu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 b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cho phép xu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 b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các tác ph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m, văn hóa ph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có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dung c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vũ, tuyên truy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phân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i,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dư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b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 k</w:t>
      </w:r>
      <w:r w:rsidRPr="00D84853">
        <w:rPr>
          <w:rFonts w:ascii="Arial" w:hAnsi="Arial" w:cs="Arial"/>
          <w:color w:val="000000" w:themeColor="text1"/>
          <w:sz w:val="20"/>
        </w:rPr>
        <w:t>ỳ</w:t>
      </w:r>
      <w:r w:rsidRPr="00D84853">
        <w:rPr>
          <w:rFonts w:ascii="Arial" w:hAnsi="Arial" w:cs="Arial"/>
          <w:color w:val="000000" w:themeColor="text1"/>
          <w:sz w:val="20"/>
        </w:rPr>
        <w:t xml:space="preserve">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lo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i, hình th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</w:t>
      </w:r>
      <w:r w:rsidRPr="00D84853">
        <w:rPr>
          <w:rFonts w:ascii="Arial" w:hAnsi="Arial" w:cs="Arial"/>
          <w:color w:val="000000" w:themeColor="text1"/>
          <w:sz w:val="20"/>
        </w:rPr>
        <w:t xml:space="preserve"> nào;</w:t>
      </w:r>
    </w:p>
    <w:p w14:paraId="13633F31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Truy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bá tư tư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ng, phong t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c, t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quán l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mang tính phân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dư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m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i hình th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c;</w:t>
      </w:r>
    </w:p>
    <w:p w14:paraId="617BE4AF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4. Hình th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b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sung:</w:t>
      </w:r>
    </w:p>
    <w:p w14:paraId="6900FC04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y 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t</w:t>
      </w:r>
      <w:r w:rsidRPr="00D84853">
        <w:rPr>
          <w:rFonts w:ascii="Arial" w:hAnsi="Arial" w:cs="Arial"/>
          <w:color w:val="000000" w:themeColor="text1"/>
          <w:sz w:val="20"/>
        </w:rPr>
        <w:t>ừ</w:t>
      </w:r>
      <w:r w:rsidRPr="00D84853">
        <w:rPr>
          <w:rFonts w:ascii="Arial" w:hAnsi="Arial" w:cs="Arial"/>
          <w:color w:val="000000" w:themeColor="text1"/>
          <w:sz w:val="20"/>
        </w:rPr>
        <w:t xml:space="preserve"> 03 tháng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06 tháng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lưu hành, xu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 b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 xml:space="preserve">c cho </w:t>
      </w:r>
      <w:r w:rsidRPr="00D84853">
        <w:rPr>
          <w:rFonts w:ascii="Arial" w:hAnsi="Arial" w:cs="Arial"/>
          <w:color w:val="000000" w:themeColor="text1"/>
          <w:sz w:val="20"/>
        </w:rPr>
        <w:t>phép xu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 b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a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này;</w:t>
      </w:r>
    </w:p>
    <w:p w14:paraId="65D11B9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a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2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này.</w:t>
      </w:r>
    </w:p>
    <w:p w14:paraId="221D410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5.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:</w:t>
      </w:r>
    </w:p>
    <w:p w14:paraId="5754B86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Bu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xin l</w:t>
      </w:r>
      <w:r w:rsidRPr="00D84853">
        <w:rPr>
          <w:rFonts w:ascii="Arial" w:hAnsi="Arial" w:cs="Arial"/>
          <w:color w:val="000000" w:themeColor="text1"/>
          <w:sz w:val="20"/>
        </w:rPr>
        <w:t>ỗ</w:t>
      </w:r>
      <w:r w:rsidRPr="00D84853">
        <w:rPr>
          <w:rFonts w:ascii="Arial" w:hAnsi="Arial" w:cs="Arial"/>
          <w:color w:val="000000" w:themeColor="text1"/>
          <w:sz w:val="20"/>
        </w:rPr>
        <w:t>i công khai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b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xâm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1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này (tr</w:t>
      </w:r>
      <w:r w:rsidRPr="00D84853">
        <w:rPr>
          <w:rFonts w:ascii="Arial" w:hAnsi="Arial" w:cs="Arial"/>
          <w:color w:val="000000" w:themeColor="text1"/>
          <w:sz w:val="20"/>
        </w:rPr>
        <w:t>ừ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ng h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p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b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xâm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có đơn không yêu c</w:t>
      </w:r>
      <w:r w:rsidRPr="00D84853">
        <w:rPr>
          <w:rFonts w:ascii="Arial" w:hAnsi="Arial" w:cs="Arial"/>
          <w:color w:val="000000" w:themeColor="text1"/>
          <w:sz w:val="20"/>
        </w:rPr>
        <w:t>ầ</w:t>
      </w:r>
      <w:r w:rsidRPr="00D84853">
        <w:rPr>
          <w:rFonts w:ascii="Arial" w:hAnsi="Arial" w:cs="Arial"/>
          <w:color w:val="000000" w:themeColor="text1"/>
          <w:sz w:val="20"/>
        </w:rPr>
        <w:t>u);</w:t>
      </w:r>
    </w:p>
    <w:p w14:paraId="68343CB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Bu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khôi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l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p pháp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b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xâm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a và b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2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này;</w:t>
      </w:r>
    </w:p>
    <w:p w14:paraId="3709E96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Bu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tháo d</w:t>
      </w:r>
      <w:r w:rsidRPr="00D84853">
        <w:rPr>
          <w:rFonts w:ascii="Arial" w:hAnsi="Arial" w:cs="Arial"/>
          <w:color w:val="000000" w:themeColor="text1"/>
          <w:sz w:val="20"/>
        </w:rPr>
        <w:t>ỡ</w:t>
      </w:r>
      <w:r w:rsidRPr="00D84853">
        <w:rPr>
          <w:rFonts w:ascii="Arial" w:hAnsi="Arial" w:cs="Arial"/>
          <w:color w:val="000000" w:themeColor="text1"/>
          <w:sz w:val="20"/>
        </w:rPr>
        <w:t>,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>a đ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>i, thay th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 xml:space="preserve">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đính chính các t</w:t>
      </w:r>
      <w:r w:rsidRPr="00D84853">
        <w:rPr>
          <w:rFonts w:ascii="Arial" w:hAnsi="Arial" w:cs="Arial"/>
          <w:color w:val="000000" w:themeColor="text1"/>
          <w:sz w:val="20"/>
        </w:rPr>
        <w:t>ác ph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m, văn hóa ph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có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dung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i, c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vũ, tuyên truy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phân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i; n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u không tháo d</w:t>
      </w:r>
      <w:r w:rsidRPr="00D84853">
        <w:rPr>
          <w:rFonts w:ascii="Arial" w:hAnsi="Arial" w:cs="Arial"/>
          <w:color w:val="000000" w:themeColor="text1"/>
          <w:sz w:val="20"/>
        </w:rPr>
        <w:t>ỡ</w:t>
      </w:r>
      <w:r w:rsidRPr="00D84853">
        <w:rPr>
          <w:rFonts w:ascii="Arial" w:hAnsi="Arial" w:cs="Arial"/>
          <w:color w:val="000000" w:themeColor="text1"/>
          <w:sz w:val="20"/>
        </w:rPr>
        <w:t>,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>a đ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>i, thay th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 xml:space="preserve">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đính chính thì bu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tiêu h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y các tác ph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m, văn hóa ph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có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dung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i, c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vũ, tuyên truy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phân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 xml:space="preserve">i </w:t>
      </w:r>
      <w:r w:rsidRPr="00D84853">
        <w:rPr>
          <w:rFonts w:ascii="Arial" w:hAnsi="Arial" w:cs="Arial"/>
          <w:color w:val="000000" w:themeColor="text1"/>
          <w:sz w:val="20"/>
        </w:rPr>
        <w:t>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a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này;</w:t>
      </w:r>
    </w:p>
    <w:p w14:paraId="124C2C13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Bu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ch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u m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i chi phí khám b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nh, ch</w:t>
      </w:r>
      <w:r w:rsidRPr="00D84853">
        <w:rPr>
          <w:rFonts w:ascii="Arial" w:hAnsi="Arial" w:cs="Arial"/>
          <w:color w:val="000000" w:themeColor="text1"/>
          <w:sz w:val="20"/>
        </w:rPr>
        <w:t>ữ</w:t>
      </w:r>
      <w:r w:rsidRPr="00D84853">
        <w:rPr>
          <w:rFonts w:ascii="Arial" w:hAnsi="Arial" w:cs="Arial"/>
          <w:color w:val="000000" w:themeColor="text1"/>
          <w:sz w:val="20"/>
        </w:rPr>
        <w:t>a b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nh h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p lý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b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1 và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a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2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này trong trư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ng h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p gây thi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t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s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kh</w:t>
      </w:r>
      <w:r w:rsidRPr="00D84853">
        <w:rPr>
          <w:rFonts w:ascii="Arial" w:hAnsi="Arial" w:cs="Arial"/>
          <w:color w:val="000000" w:themeColor="text1"/>
          <w:sz w:val="20"/>
        </w:rPr>
        <w:t>ỏ</w:t>
      </w:r>
      <w:r w:rsidRPr="00D84853">
        <w:rPr>
          <w:rFonts w:ascii="Arial" w:hAnsi="Arial" w:cs="Arial"/>
          <w:color w:val="000000" w:themeColor="text1"/>
          <w:sz w:val="20"/>
        </w:rPr>
        <w:t>e, tinh th</w:t>
      </w:r>
      <w:r w:rsidRPr="00D84853">
        <w:rPr>
          <w:rFonts w:ascii="Arial" w:hAnsi="Arial" w:cs="Arial"/>
          <w:color w:val="000000" w:themeColor="text1"/>
          <w:sz w:val="20"/>
        </w:rPr>
        <w:t>ầ</w:t>
      </w:r>
      <w:r w:rsidRPr="00D84853">
        <w:rPr>
          <w:rFonts w:ascii="Arial" w:hAnsi="Arial" w:cs="Arial"/>
          <w:color w:val="000000" w:themeColor="text1"/>
          <w:sz w:val="20"/>
        </w:rPr>
        <w:t>n cho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b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</w:t>
      </w:r>
      <w:r w:rsidRPr="00D84853">
        <w:rPr>
          <w:rFonts w:ascii="Arial" w:hAnsi="Arial" w:cs="Arial"/>
          <w:color w:val="000000" w:themeColor="text1"/>
          <w:sz w:val="20"/>
        </w:rPr>
        <w:t>xâm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m;</w:t>
      </w:r>
    </w:p>
    <w:p w14:paraId="0F43A0F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Bu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p l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s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 xml:space="preserve"> l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i b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 h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p pháp có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do th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hành vi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a,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2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này.</w:t>
      </w:r>
    </w:p>
    <w:p w14:paraId="3082987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lastRenderedPageBreak/>
        <w:t>6. Các hành vi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ng cáo có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ki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b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theo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Chính ph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trong lĩnh</w:t>
      </w:r>
      <w:r w:rsidRPr="00D84853">
        <w:rPr>
          <w:rFonts w:ascii="Arial" w:hAnsi="Arial" w:cs="Arial"/>
          <w:color w:val="000000" w:themeColor="text1"/>
          <w:sz w:val="20"/>
        </w:rPr>
        <w:t xml:space="preserve"> v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văn hóa,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ng cáo.</w:t>
      </w:r>
    </w:p>
    <w:p w14:paraId="1D20EA2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5. S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>a đ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>i, b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sung kho</w:t>
      </w:r>
      <w:r w:rsidRPr="00D84853">
        <w:rPr>
          <w:rFonts w:ascii="Arial" w:hAnsi="Arial" w:cs="Arial"/>
          <w:b/>
          <w:color w:val="000000" w:themeColor="text1"/>
          <w:sz w:val="20"/>
        </w:rPr>
        <w:t>ả</w:t>
      </w:r>
      <w:r w:rsidRPr="00D84853">
        <w:rPr>
          <w:rFonts w:ascii="Arial" w:hAnsi="Arial" w:cs="Arial"/>
          <w:b/>
          <w:color w:val="000000" w:themeColor="text1"/>
          <w:sz w:val="20"/>
        </w:rPr>
        <w:t>n 1, kho</w:t>
      </w:r>
      <w:r w:rsidRPr="00D84853">
        <w:rPr>
          <w:rFonts w:ascii="Arial" w:hAnsi="Arial" w:cs="Arial"/>
          <w:b/>
          <w:color w:val="000000" w:themeColor="text1"/>
          <w:sz w:val="20"/>
        </w:rPr>
        <w:t>ả</w:t>
      </w:r>
      <w:r w:rsidRPr="00D84853">
        <w:rPr>
          <w:rFonts w:ascii="Arial" w:hAnsi="Arial" w:cs="Arial"/>
          <w:b/>
          <w:color w:val="000000" w:themeColor="text1"/>
          <w:sz w:val="20"/>
        </w:rPr>
        <w:t>n 2 và kho</w:t>
      </w:r>
      <w:r w:rsidRPr="00D84853">
        <w:rPr>
          <w:rFonts w:ascii="Arial" w:hAnsi="Arial" w:cs="Arial"/>
          <w:b/>
          <w:color w:val="000000" w:themeColor="text1"/>
          <w:sz w:val="20"/>
        </w:rPr>
        <w:t>ả</w:t>
      </w:r>
      <w:r w:rsidRPr="00D84853">
        <w:rPr>
          <w:rFonts w:ascii="Arial" w:hAnsi="Arial" w:cs="Arial"/>
          <w:b/>
          <w:color w:val="000000" w:themeColor="text1"/>
          <w:sz w:val="20"/>
        </w:rPr>
        <w:t>n 3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13 như sau:</w:t>
      </w:r>
    </w:p>
    <w:p w14:paraId="12C47001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“1.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t</w:t>
      </w:r>
      <w:r w:rsidRPr="00D84853">
        <w:rPr>
          <w:rFonts w:ascii="Arial" w:hAnsi="Arial" w:cs="Arial"/>
          <w:color w:val="000000" w:themeColor="text1"/>
          <w:sz w:val="20"/>
        </w:rPr>
        <w:t>ừ</w:t>
      </w:r>
      <w:r w:rsidRPr="00D84853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10.000.000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m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15099DEC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tr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không cho thành viên trong gia đình th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các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o thu nh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 xml:space="preserve">c đáp 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ng các nhu c</w:t>
      </w:r>
      <w:r w:rsidRPr="00D84853">
        <w:rPr>
          <w:rFonts w:ascii="Arial" w:hAnsi="Arial" w:cs="Arial"/>
          <w:color w:val="000000" w:themeColor="text1"/>
          <w:sz w:val="20"/>
        </w:rPr>
        <w:t>ầ</w:t>
      </w:r>
      <w:r w:rsidRPr="00D84853">
        <w:rPr>
          <w:rFonts w:ascii="Arial" w:hAnsi="Arial" w:cs="Arial"/>
          <w:color w:val="000000" w:themeColor="text1"/>
          <w:sz w:val="20"/>
        </w:rPr>
        <w:t>u khác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gia đình vì lý do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tính;</w:t>
      </w:r>
    </w:p>
    <w:p w14:paraId="2CFC2C1F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b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 bình đ</w:t>
      </w:r>
      <w:r w:rsidRPr="00D84853">
        <w:rPr>
          <w:rFonts w:ascii="Arial" w:hAnsi="Arial" w:cs="Arial"/>
          <w:color w:val="000000" w:themeColor="text1"/>
          <w:sz w:val="20"/>
        </w:rPr>
        <w:t>ẳ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ữ</w:t>
      </w:r>
      <w:r w:rsidRPr="00D84853">
        <w:rPr>
          <w:rFonts w:ascii="Arial" w:hAnsi="Arial" w:cs="Arial"/>
          <w:color w:val="000000" w:themeColor="text1"/>
          <w:sz w:val="20"/>
        </w:rPr>
        <w:t>a các thành viên trong gia đình vì lý do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tính.</w:t>
      </w:r>
    </w:p>
    <w:p w14:paraId="61355C61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2.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t</w:t>
      </w:r>
      <w:r w:rsidRPr="00D84853">
        <w:rPr>
          <w:rFonts w:ascii="Arial" w:hAnsi="Arial" w:cs="Arial"/>
          <w:color w:val="000000" w:themeColor="text1"/>
          <w:sz w:val="20"/>
        </w:rPr>
        <w:t>ừ</w:t>
      </w:r>
      <w:r w:rsidRPr="00D84853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12.000.000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m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5725DB24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Đ</w:t>
      </w:r>
      <w:r w:rsidRPr="00D84853">
        <w:rPr>
          <w:rFonts w:ascii="Arial" w:hAnsi="Arial" w:cs="Arial"/>
          <w:color w:val="000000" w:themeColor="text1"/>
          <w:sz w:val="20"/>
        </w:rPr>
        <w:t>e d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a dùng vũ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uy hi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p tinh th</w:t>
      </w:r>
      <w:r w:rsidRPr="00D84853">
        <w:rPr>
          <w:rFonts w:ascii="Arial" w:hAnsi="Arial" w:cs="Arial"/>
          <w:color w:val="000000" w:themeColor="text1"/>
          <w:sz w:val="20"/>
        </w:rPr>
        <w:t>ầ</w:t>
      </w:r>
      <w:r w:rsidRPr="00D84853">
        <w:rPr>
          <w:rFonts w:ascii="Arial" w:hAnsi="Arial" w:cs="Arial"/>
          <w:color w:val="000000" w:themeColor="text1"/>
          <w:sz w:val="20"/>
        </w:rPr>
        <w:t>n nh</w:t>
      </w:r>
      <w:r w:rsidRPr="00D84853">
        <w:rPr>
          <w:rFonts w:ascii="Arial" w:hAnsi="Arial" w:cs="Arial"/>
          <w:color w:val="000000" w:themeColor="text1"/>
          <w:sz w:val="20"/>
        </w:rPr>
        <w:t>ằ</w:t>
      </w:r>
      <w:r w:rsidRPr="00D84853">
        <w:rPr>
          <w:rFonts w:ascii="Arial" w:hAnsi="Arial" w:cs="Arial"/>
          <w:color w:val="000000" w:themeColor="text1"/>
          <w:sz w:val="20"/>
        </w:rPr>
        <w:t>m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tr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thành viên trong gia đình có đ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 xml:space="preserve">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ki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theo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pháp lu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tham gia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đo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tài s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h</w:t>
      </w:r>
      <w:r w:rsidRPr="00D84853">
        <w:rPr>
          <w:rFonts w:ascii="Arial" w:hAnsi="Arial" w:cs="Arial"/>
          <w:color w:val="000000" w:themeColor="text1"/>
          <w:sz w:val="20"/>
        </w:rPr>
        <w:t>ữ</w:t>
      </w:r>
      <w:r w:rsidRPr="00D84853">
        <w:rPr>
          <w:rFonts w:ascii="Arial" w:hAnsi="Arial" w:cs="Arial"/>
          <w:color w:val="000000" w:themeColor="text1"/>
          <w:sz w:val="20"/>
        </w:rPr>
        <w:t>u chung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gia đình vì lý do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tính;</w:t>
      </w:r>
    </w:p>
    <w:p w14:paraId="6254CF1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Áp đ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t vi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c th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lao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gia đình,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</w:t>
      </w:r>
      <w:r w:rsidRPr="00D84853">
        <w:rPr>
          <w:rFonts w:ascii="Arial" w:hAnsi="Arial" w:cs="Arial"/>
          <w:color w:val="000000" w:themeColor="text1"/>
          <w:sz w:val="20"/>
        </w:rPr>
        <w:t>g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tránh thai, tri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t s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như là trách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thành viên trong gia đình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m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t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nh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nh.</w:t>
      </w:r>
    </w:p>
    <w:p w14:paraId="6A9A7FF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3.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t</w:t>
      </w:r>
      <w:r w:rsidRPr="00D84853">
        <w:rPr>
          <w:rFonts w:ascii="Arial" w:hAnsi="Arial" w:cs="Arial"/>
          <w:color w:val="000000" w:themeColor="text1"/>
          <w:sz w:val="20"/>
        </w:rPr>
        <w:t>ừ</w:t>
      </w:r>
      <w:r w:rsidRPr="00D84853">
        <w:rPr>
          <w:rFonts w:ascii="Arial" w:hAnsi="Arial" w:cs="Arial"/>
          <w:color w:val="000000" w:themeColor="text1"/>
          <w:sz w:val="20"/>
        </w:rPr>
        <w:t xml:space="preserve"> 12.000.000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15.000.000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dùng vũ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nh</w:t>
      </w:r>
      <w:r w:rsidRPr="00D84853">
        <w:rPr>
          <w:rFonts w:ascii="Arial" w:hAnsi="Arial" w:cs="Arial"/>
          <w:color w:val="000000" w:themeColor="text1"/>
          <w:sz w:val="20"/>
        </w:rPr>
        <w:t>ằ</w:t>
      </w:r>
      <w:r w:rsidRPr="00D84853">
        <w:rPr>
          <w:rFonts w:ascii="Arial" w:hAnsi="Arial" w:cs="Arial"/>
          <w:color w:val="000000" w:themeColor="text1"/>
          <w:sz w:val="20"/>
        </w:rPr>
        <w:t>m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tr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thành viên trong gia đình có đ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 xml:space="preserve">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ki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theo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</w:t>
      </w:r>
      <w:r w:rsidRPr="00D84853">
        <w:rPr>
          <w:rFonts w:ascii="Arial" w:hAnsi="Arial" w:cs="Arial"/>
          <w:color w:val="000000" w:themeColor="text1"/>
          <w:sz w:val="20"/>
        </w:rPr>
        <w:t>h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pháp lu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tham gia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đo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tài s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h</w:t>
      </w:r>
      <w:r w:rsidRPr="00D84853">
        <w:rPr>
          <w:rFonts w:ascii="Arial" w:hAnsi="Arial" w:cs="Arial"/>
          <w:color w:val="000000" w:themeColor="text1"/>
          <w:sz w:val="20"/>
        </w:rPr>
        <w:t>ữ</w:t>
      </w:r>
      <w:r w:rsidRPr="00D84853">
        <w:rPr>
          <w:rFonts w:ascii="Arial" w:hAnsi="Arial" w:cs="Arial"/>
          <w:color w:val="000000" w:themeColor="text1"/>
          <w:sz w:val="20"/>
        </w:rPr>
        <w:t>u chung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gia đình vì lý do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tính.”.</w:t>
      </w:r>
    </w:p>
    <w:p w14:paraId="442C57A3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6. S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>a đ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>i, b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sung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14 như sau:</w:t>
      </w:r>
    </w:p>
    <w:p w14:paraId="742ADC6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“Đi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14. Th</w:t>
      </w:r>
      <w:r w:rsidRPr="00D84853">
        <w:rPr>
          <w:rFonts w:ascii="Arial" w:hAnsi="Arial" w:cs="Arial"/>
          <w:b/>
          <w:color w:val="000000" w:themeColor="text1"/>
          <w:sz w:val="20"/>
        </w:rPr>
        <w:t>ẩ</w:t>
      </w:r>
      <w:r w:rsidRPr="00D84853">
        <w:rPr>
          <w:rFonts w:ascii="Arial" w:hAnsi="Arial" w:cs="Arial"/>
          <w:b/>
          <w:color w:val="000000" w:themeColor="text1"/>
          <w:sz w:val="20"/>
        </w:rPr>
        <w:t>m quy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n l</w:t>
      </w:r>
      <w:r w:rsidRPr="00D84853">
        <w:rPr>
          <w:rFonts w:ascii="Arial" w:hAnsi="Arial" w:cs="Arial"/>
          <w:b/>
          <w:color w:val="000000" w:themeColor="text1"/>
          <w:sz w:val="20"/>
        </w:rPr>
        <w:t>ậ</w:t>
      </w:r>
      <w:r w:rsidRPr="00D84853">
        <w:rPr>
          <w:rFonts w:ascii="Arial" w:hAnsi="Arial" w:cs="Arial"/>
          <w:b/>
          <w:color w:val="000000" w:themeColor="text1"/>
          <w:sz w:val="20"/>
        </w:rPr>
        <w:t>p biên b</w:t>
      </w:r>
      <w:r w:rsidRPr="00D84853">
        <w:rPr>
          <w:rFonts w:ascii="Arial" w:hAnsi="Arial" w:cs="Arial"/>
          <w:b/>
          <w:color w:val="000000" w:themeColor="text1"/>
          <w:sz w:val="20"/>
        </w:rPr>
        <w:t>ả</w:t>
      </w:r>
      <w:r w:rsidRPr="00D84853">
        <w:rPr>
          <w:rFonts w:ascii="Arial" w:hAnsi="Arial" w:cs="Arial"/>
          <w:b/>
          <w:color w:val="000000" w:themeColor="text1"/>
          <w:sz w:val="20"/>
        </w:rPr>
        <w:t>n vi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>m hành chính</w:t>
      </w:r>
    </w:p>
    <w:p w14:paraId="2B576E7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1.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có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các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15, 16, 17, 18 và 19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có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biên b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phù h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p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phân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20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54355A24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2. Công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c, viên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c,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lư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ng Quân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nhân dân, Công an nhân dân đang thi</w:t>
      </w:r>
      <w:r w:rsidRPr="00D84853">
        <w:rPr>
          <w:rFonts w:ascii="Arial" w:hAnsi="Arial" w:cs="Arial"/>
          <w:color w:val="000000" w:themeColor="text1"/>
          <w:sz w:val="20"/>
        </w:rPr>
        <w:t xml:space="preserve"> hành công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,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có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biên b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bình đ</w:t>
      </w:r>
      <w:r w:rsidRPr="00D84853">
        <w:rPr>
          <w:rFonts w:ascii="Arial" w:hAnsi="Arial" w:cs="Arial"/>
          <w:color w:val="000000" w:themeColor="text1"/>
          <w:sz w:val="20"/>
        </w:rPr>
        <w:t>ẳ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năng,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,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giao.”</w:t>
      </w:r>
    </w:p>
    <w:p w14:paraId="1DCFF68A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7. S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>a đ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>i, b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sung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15 như sau:</w:t>
      </w:r>
    </w:p>
    <w:p w14:paraId="4E31CF58" w14:textId="54225ADD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“Đi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15. Th</w:t>
      </w:r>
      <w:r w:rsidRPr="00D84853">
        <w:rPr>
          <w:rFonts w:ascii="Arial" w:hAnsi="Arial" w:cs="Arial"/>
          <w:b/>
          <w:color w:val="000000" w:themeColor="text1"/>
          <w:sz w:val="20"/>
        </w:rPr>
        <w:t>ẩ</w:t>
      </w:r>
      <w:r w:rsidRPr="00D84853">
        <w:rPr>
          <w:rFonts w:ascii="Arial" w:hAnsi="Arial" w:cs="Arial"/>
          <w:b/>
          <w:color w:val="000000" w:themeColor="text1"/>
          <w:sz w:val="20"/>
        </w:rPr>
        <w:t>m quy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n x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>t vi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>m hành chính c</w:t>
      </w:r>
      <w:r w:rsidRPr="00D84853">
        <w:rPr>
          <w:rFonts w:ascii="Arial" w:hAnsi="Arial" w:cs="Arial"/>
          <w:b/>
          <w:color w:val="000000" w:themeColor="text1"/>
          <w:sz w:val="20"/>
        </w:rPr>
        <w:t>ủ</w:t>
      </w:r>
      <w:r w:rsidRPr="00D84853">
        <w:rPr>
          <w:rFonts w:ascii="Arial" w:hAnsi="Arial" w:cs="Arial"/>
          <w:b/>
          <w:color w:val="000000" w:themeColor="text1"/>
          <w:sz w:val="20"/>
        </w:rPr>
        <w:t>a Ch</w:t>
      </w:r>
      <w:r w:rsidRPr="00D84853">
        <w:rPr>
          <w:rFonts w:ascii="Arial" w:hAnsi="Arial" w:cs="Arial"/>
          <w:b/>
          <w:color w:val="000000" w:themeColor="text1"/>
          <w:sz w:val="20"/>
        </w:rPr>
        <w:t>ủ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t</w:t>
      </w:r>
      <w:r w:rsidRPr="00D84853">
        <w:rPr>
          <w:rFonts w:ascii="Arial" w:hAnsi="Arial" w:cs="Arial"/>
          <w:b/>
          <w:color w:val="000000" w:themeColor="text1"/>
          <w:sz w:val="20"/>
        </w:rPr>
        <w:t>ị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ch </w:t>
      </w:r>
      <w:r w:rsidR="00D84853">
        <w:rPr>
          <w:rFonts w:ascii="Arial" w:hAnsi="Arial" w:cs="Arial"/>
          <w:b/>
          <w:color w:val="000000" w:themeColor="text1"/>
          <w:sz w:val="20"/>
        </w:rPr>
        <w:t>Ủy ban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nhân dân các c</w:t>
      </w:r>
      <w:r w:rsidRPr="00D84853">
        <w:rPr>
          <w:rFonts w:ascii="Arial" w:hAnsi="Arial" w:cs="Arial"/>
          <w:b/>
          <w:color w:val="000000" w:themeColor="text1"/>
          <w:sz w:val="20"/>
        </w:rPr>
        <w:t>ấ</w:t>
      </w:r>
      <w:r w:rsidRPr="00D84853">
        <w:rPr>
          <w:rFonts w:ascii="Arial" w:hAnsi="Arial" w:cs="Arial"/>
          <w:b/>
          <w:color w:val="000000" w:themeColor="text1"/>
          <w:sz w:val="20"/>
        </w:rPr>
        <w:t>p</w:t>
      </w:r>
    </w:p>
    <w:p w14:paraId="67EC3A2F" w14:textId="62FBD162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1. Ch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 xml:space="preserve">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ch </w:t>
      </w:r>
      <w:r w:rsidR="00D84853">
        <w:rPr>
          <w:rFonts w:ascii="Arial" w:hAnsi="Arial" w:cs="Arial"/>
          <w:color w:val="000000" w:themeColor="text1"/>
          <w:sz w:val="20"/>
        </w:rPr>
        <w:t>Ủy ban</w:t>
      </w:r>
      <w:r w:rsidRPr="00D84853">
        <w:rPr>
          <w:rFonts w:ascii="Arial" w:hAnsi="Arial" w:cs="Arial"/>
          <w:color w:val="000000" w:themeColor="text1"/>
          <w:sz w:val="20"/>
        </w:rPr>
        <w:t xml:space="preserve"> nhân dân xã, phư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ng, đ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khu (sau đây g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i là c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p xã)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6C81076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2D05A43B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15.000.000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4C7A2CB2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y 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có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n;</w:t>
      </w:r>
    </w:p>
    <w:p w14:paraId="06118A86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</w:t>
      </w:r>
      <w:r w:rsidRPr="00D84853">
        <w:rPr>
          <w:rFonts w:ascii="Arial" w:hAnsi="Arial" w:cs="Arial"/>
          <w:color w:val="000000" w:themeColor="text1"/>
          <w:sz w:val="20"/>
        </w:rPr>
        <w:t>ành chính;</w:t>
      </w:r>
    </w:p>
    <w:p w14:paraId="69FBF2B2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019A8377" w14:textId="1F60C636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2. Ch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 xml:space="preserve">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ch </w:t>
      </w:r>
      <w:r w:rsidR="00D84853">
        <w:rPr>
          <w:rFonts w:ascii="Arial" w:hAnsi="Arial" w:cs="Arial"/>
          <w:color w:val="000000" w:themeColor="text1"/>
          <w:sz w:val="20"/>
        </w:rPr>
        <w:t>Ủy ban</w:t>
      </w:r>
      <w:r w:rsidRPr="00D84853">
        <w:rPr>
          <w:rFonts w:ascii="Arial" w:hAnsi="Arial" w:cs="Arial"/>
          <w:color w:val="000000" w:themeColor="text1"/>
          <w:sz w:val="20"/>
        </w:rPr>
        <w:t xml:space="preserve"> nhân dân t</w:t>
      </w:r>
      <w:r w:rsidRPr="00D84853">
        <w:rPr>
          <w:rFonts w:ascii="Arial" w:hAnsi="Arial" w:cs="Arial"/>
          <w:color w:val="000000" w:themeColor="text1"/>
          <w:sz w:val="20"/>
        </w:rPr>
        <w:t>ỉ</w:t>
      </w:r>
      <w:r w:rsidRPr="00D84853">
        <w:rPr>
          <w:rFonts w:ascii="Arial" w:hAnsi="Arial" w:cs="Arial"/>
          <w:color w:val="000000" w:themeColor="text1"/>
          <w:sz w:val="20"/>
        </w:rPr>
        <w:t>nh, thành ph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 xml:space="preserve"> (sau đây g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i là c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p t</w:t>
      </w:r>
      <w:r w:rsidRPr="00D84853">
        <w:rPr>
          <w:rFonts w:ascii="Arial" w:hAnsi="Arial" w:cs="Arial"/>
          <w:color w:val="000000" w:themeColor="text1"/>
          <w:sz w:val="20"/>
        </w:rPr>
        <w:t>ỉ</w:t>
      </w:r>
      <w:r w:rsidRPr="00D84853">
        <w:rPr>
          <w:rFonts w:ascii="Arial" w:hAnsi="Arial" w:cs="Arial"/>
          <w:color w:val="000000" w:themeColor="text1"/>
          <w:sz w:val="20"/>
        </w:rPr>
        <w:t>nh)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1FB215D1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0DFBC580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30.000.000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0ED484E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 xml:space="preserve">y </w:t>
      </w:r>
      <w:r w:rsidRPr="00D84853">
        <w:rPr>
          <w:rFonts w:ascii="Arial" w:hAnsi="Arial" w:cs="Arial"/>
          <w:color w:val="000000" w:themeColor="text1"/>
          <w:sz w:val="20"/>
        </w:rPr>
        <w:t>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có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n;</w:t>
      </w:r>
    </w:p>
    <w:p w14:paraId="09FC2386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chính;</w:t>
      </w:r>
    </w:p>
    <w:p w14:paraId="28EB75FA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này.”.</w:t>
      </w:r>
    </w:p>
    <w:p w14:paraId="6C19D30B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8. S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>a đ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>i, b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sung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16 như sau:</w:t>
      </w:r>
    </w:p>
    <w:p w14:paraId="35C23FA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“Đi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16. Th</w:t>
      </w:r>
      <w:r w:rsidRPr="00D84853">
        <w:rPr>
          <w:rFonts w:ascii="Arial" w:hAnsi="Arial" w:cs="Arial"/>
          <w:b/>
          <w:color w:val="000000" w:themeColor="text1"/>
          <w:sz w:val="20"/>
        </w:rPr>
        <w:t>ẩ</w:t>
      </w:r>
      <w:r w:rsidRPr="00D84853">
        <w:rPr>
          <w:rFonts w:ascii="Arial" w:hAnsi="Arial" w:cs="Arial"/>
          <w:b/>
          <w:color w:val="000000" w:themeColor="text1"/>
          <w:sz w:val="20"/>
        </w:rPr>
        <w:t>m quy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n c</w:t>
      </w:r>
      <w:r w:rsidRPr="00D84853">
        <w:rPr>
          <w:rFonts w:ascii="Arial" w:hAnsi="Arial" w:cs="Arial"/>
          <w:b/>
          <w:color w:val="000000" w:themeColor="text1"/>
          <w:sz w:val="20"/>
        </w:rPr>
        <w:t>ủ</w:t>
      </w:r>
      <w:r w:rsidRPr="00D84853">
        <w:rPr>
          <w:rFonts w:ascii="Arial" w:hAnsi="Arial" w:cs="Arial"/>
          <w:b/>
          <w:color w:val="000000" w:themeColor="text1"/>
          <w:sz w:val="20"/>
        </w:rPr>
        <w:t>a Th</w:t>
      </w:r>
      <w:r w:rsidRPr="00D84853">
        <w:rPr>
          <w:rFonts w:ascii="Arial" w:hAnsi="Arial" w:cs="Arial"/>
          <w:b/>
          <w:color w:val="000000" w:themeColor="text1"/>
          <w:sz w:val="20"/>
        </w:rPr>
        <w:t>ủ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b/>
          <w:color w:val="000000" w:themeColor="text1"/>
          <w:sz w:val="20"/>
        </w:rPr>
        <w:t>ở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ng cơ quan </w:t>
      </w:r>
      <w:r w:rsidRPr="00D84853">
        <w:rPr>
          <w:rFonts w:ascii="Arial" w:hAnsi="Arial" w:cs="Arial"/>
          <w:b/>
          <w:color w:val="000000" w:themeColor="text1"/>
          <w:sz w:val="20"/>
        </w:rPr>
        <w:t>th</w:t>
      </w:r>
      <w:r w:rsidRPr="00D84853">
        <w:rPr>
          <w:rFonts w:ascii="Arial" w:hAnsi="Arial" w:cs="Arial"/>
          <w:b/>
          <w:color w:val="000000" w:themeColor="text1"/>
          <w:sz w:val="20"/>
        </w:rPr>
        <w:t>ự</w:t>
      </w:r>
      <w:r w:rsidRPr="00D84853">
        <w:rPr>
          <w:rFonts w:ascii="Arial" w:hAnsi="Arial" w:cs="Arial"/>
          <w:b/>
          <w:color w:val="000000" w:themeColor="text1"/>
          <w:sz w:val="20"/>
        </w:rPr>
        <w:t>c hi</w:t>
      </w:r>
      <w:r w:rsidRPr="00D84853">
        <w:rPr>
          <w:rFonts w:ascii="Arial" w:hAnsi="Arial" w:cs="Arial"/>
          <w:b/>
          <w:color w:val="000000" w:themeColor="text1"/>
          <w:sz w:val="20"/>
        </w:rPr>
        <w:t>ệ</w:t>
      </w:r>
      <w:r w:rsidRPr="00D84853">
        <w:rPr>
          <w:rFonts w:ascii="Arial" w:hAnsi="Arial" w:cs="Arial"/>
          <w:b/>
          <w:color w:val="000000" w:themeColor="text1"/>
          <w:sz w:val="20"/>
        </w:rPr>
        <w:t>n nhi</w:t>
      </w:r>
      <w:r w:rsidRPr="00D84853">
        <w:rPr>
          <w:rFonts w:ascii="Arial" w:hAnsi="Arial" w:cs="Arial"/>
          <w:b/>
          <w:color w:val="000000" w:themeColor="text1"/>
          <w:sz w:val="20"/>
        </w:rPr>
        <w:t>ệ</w:t>
      </w:r>
      <w:r w:rsidRPr="00D84853">
        <w:rPr>
          <w:rFonts w:ascii="Arial" w:hAnsi="Arial" w:cs="Arial"/>
          <w:b/>
          <w:color w:val="000000" w:themeColor="text1"/>
          <w:sz w:val="20"/>
        </w:rPr>
        <w:t>m v</w:t>
      </w:r>
      <w:r w:rsidRPr="00D84853">
        <w:rPr>
          <w:rFonts w:ascii="Arial" w:hAnsi="Arial" w:cs="Arial"/>
          <w:b/>
          <w:color w:val="000000" w:themeColor="text1"/>
          <w:sz w:val="20"/>
        </w:rPr>
        <w:t>ụ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qu</w:t>
      </w:r>
      <w:r w:rsidRPr="00D84853">
        <w:rPr>
          <w:rFonts w:ascii="Arial" w:hAnsi="Arial" w:cs="Arial"/>
          <w:b/>
          <w:color w:val="000000" w:themeColor="text1"/>
          <w:sz w:val="20"/>
        </w:rPr>
        <w:t>ả</w:t>
      </w:r>
      <w:r w:rsidRPr="00D84853">
        <w:rPr>
          <w:rFonts w:ascii="Arial" w:hAnsi="Arial" w:cs="Arial"/>
          <w:b/>
          <w:color w:val="000000" w:themeColor="text1"/>
          <w:sz w:val="20"/>
        </w:rPr>
        <w:t>n lý nhà nư</w:t>
      </w:r>
      <w:r w:rsidRPr="00D84853">
        <w:rPr>
          <w:rFonts w:ascii="Arial" w:hAnsi="Arial" w:cs="Arial"/>
          <w:b/>
          <w:color w:val="000000" w:themeColor="text1"/>
          <w:sz w:val="20"/>
        </w:rPr>
        <w:t>ớ</w:t>
      </w:r>
      <w:r w:rsidRPr="00D84853">
        <w:rPr>
          <w:rFonts w:ascii="Arial" w:hAnsi="Arial" w:cs="Arial"/>
          <w:b/>
          <w:color w:val="000000" w:themeColor="text1"/>
          <w:sz w:val="20"/>
        </w:rPr>
        <w:t>c theo chuyên ngành, lĩnh v</w:t>
      </w:r>
      <w:r w:rsidRPr="00D84853">
        <w:rPr>
          <w:rFonts w:ascii="Arial" w:hAnsi="Arial" w:cs="Arial"/>
          <w:b/>
          <w:color w:val="000000" w:themeColor="text1"/>
          <w:sz w:val="20"/>
        </w:rPr>
        <w:t>ự</w:t>
      </w:r>
      <w:r w:rsidRPr="00D84853">
        <w:rPr>
          <w:rFonts w:ascii="Arial" w:hAnsi="Arial" w:cs="Arial"/>
          <w:b/>
          <w:color w:val="000000" w:themeColor="text1"/>
          <w:sz w:val="20"/>
        </w:rPr>
        <w:t>c và m</w:t>
      </w:r>
      <w:r w:rsidRPr="00D84853">
        <w:rPr>
          <w:rFonts w:ascii="Arial" w:hAnsi="Arial" w:cs="Arial"/>
          <w:b/>
          <w:color w:val="000000" w:themeColor="text1"/>
          <w:sz w:val="20"/>
        </w:rPr>
        <w:t>ộ</w:t>
      </w:r>
      <w:r w:rsidRPr="00D84853">
        <w:rPr>
          <w:rFonts w:ascii="Arial" w:hAnsi="Arial" w:cs="Arial"/>
          <w:b/>
          <w:color w:val="000000" w:themeColor="text1"/>
          <w:sz w:val="20"/>
        </w:rPr>
        <w:t>t s</w:t>
      </w:r>
      <w:r w:rsidRPr="00D84853">
        <w:rPr>
          <w:rFonts w:ascii="Arial" w:hAnsi="Arial" w:cs="Arial"/>
          <w:b/>
          <w:color w:val="000000" w:themeColor="text1"/>
          <w:sz w:val="20"/>
        </w:rPr>
        <w:t>ố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D84853">
        <w:rPr>
          <w:rFonts w:ascii="Arial" w:hAnsi="Arial" w:cs="Arial"/>
          <w:b/>
          <w:color w:val="000000" w:themeColor="text1"/>
          <w:sz w:val="20"/>
        </w:rPr>
        <w:t>ứ</w:t>
      </w:r>
      <w:r w:rsidRPr="00D84853">
        <w:rPr>
          <w:rFonts w:ascii="Arial" w:hAnsi="Arial" w:cs="Arial"/>
          <w:b/>
          <w:color w:val="000000" w:themeColor="text1"/>
          <w:sz w:val="20"/>
        </w:rPr>
        <w:t>c danh khác</w:t>
      </w:r>
    </w:p>
    <w:p w14:paraId="781196A7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1. Chi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Chi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lĩnh v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dân s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, tr</w:t>
      </w:r>
      <w:r w:rsidRPr="00D84853">
        <w:rPr>
          <w:rFonts w:ascii="Arial" w:hAnsi="Arial" w:cs="Arial"/>
          <w:color w:val="000000" w:themeColor="text1"/>
          <w:sz w:val="20"/>
        </w:rPr>
        <w:t>ẻ</w:t>
      </w:r>
      <w:r w:rsidRPr="00D84853">
        <w:rPr>
          <w:rFonts w:ascii="Arial" w:hAnsi="Arial" w:cs="Arial"/>
          <w:color w:val="000000" w:themeColor="text1"/>
          <w:sz w:val="20"/>
        </w:rPr>
        <w:t xml:space="preserve"> em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Y t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 xml:space="preserve">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55CD777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466CA7D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lastRenderedPageBreak/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15.000.000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516F788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y 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có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n;</w:t>
      </w:r>
    </w:p>
    <w:p w14:paraId="3C6FF7A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chính;</w:t>
      </w:r>
    </w:p>
    <w:p w14:paraId="2E7CEAB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0944F334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2.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ki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tra do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Vi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c làm,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lao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ngoài nư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Dân s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Khám ch</w:t>
      </w:r>
      <w:r w:rsidRPr="00D84853">
        <w:rPr>
          <w:rFonts w:ascii="Arial" w:hAnsi="Arial" w:cs="Arial"/>
          <w:color w:val="000000" w:themeColor="text1"/>
          <w:sz w:val="20"/>
        </w:rPr>
        <w:t>ữ</w:t>
      </w:r>
      <w:r w:rsidRPr="00D84853">
        <w:rPr>
          <w:rFonts w:ascii="Arial" w:hAnsi="Arial" w:cs="Arial"/>
          <w:color w:val="000000" w:themeColor="text1"/>
          <w:sz w:val="20"/>
        </w:rPr>
        <w:t>a b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nh,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Báo chí,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Phát thanh, truy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hình và thông tin đi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t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>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Xu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 b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n, In và Phát hành;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ki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tra do các đơn v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,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Giáo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và Đào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o,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Khoa h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c và Công ngh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,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Y t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,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giao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ki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tra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bình đ</w:t>
      </w:r>
      <w:r w:rsidRPr="00D84853">
        <w:rPr>
          <w:rFonts w:ascii="Arial" w:hAnsi="Arial" w:cs="Arial"/>
          <w:color w:val="000000" w:themeColor="text1"/>
          <w:sz w:val="20"/>
        </w:rPr>
        <w:t>ẳ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trong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vi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nhà nư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, cơ quan ngang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; Giám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; Giám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Giáo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và Đào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o; Giám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Y t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; Giám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Văn h</w:t>
      </w:r>
      <w:r w:rsidRPr="00D84853">
        <w:rPr>
          <w:rFonts w:ascii="Arial" w:hAnsi="Arial" w:cs="Arial"/>
          <w:color w:val="000000" w:themeColor="text1"/>
          <w:sz w:val="20"/>
        </w:rPr>
        <w:t>óa,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ch; Giám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thao; Giám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Khoa h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c và Công ngh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3532D660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7A56FB76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24.000.000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75F9CEDB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y 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có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n;</w:t>
      </w:r>
    </w:p>
    <w:p w14:paraId="0B81A478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n vi </w:t>
      </w:r>
      <w:r w:rsidRPr="00D84853">
        <w:rPr>
          <w:rFonts w:ascii="Arial" w:hAnsi="Arial" w:cs="Arial"/>
          <w:color w:val="000000" w:themeColor="text1"/>
          <w:sz w:val="20"/>
        </w:rPr>
        <w:t>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chính;</w:t>
      </w:r>
    </w:p>
    <w:p w14:paraId="078F3B48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1CE1E8AA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3.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ki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tra do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,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Y t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,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Giáo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và Đào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o,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ch,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</w:t>
      </w:r>
      <w:r w:rsidRPr="00D84853">
        <w:rPr>
          <w:rFonts w:ascii="Arial" w:hAnsi="Arial" w:cs="Arial"/>
          <w:color w:val="000000" w:themeColor="text1"/>
          <w:sz w:val="20"/>
        </w:rPr>
        <w:t xml:space="preserve">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Khoa h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c và Công ngh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p;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Vi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c làm;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lao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ngoài nư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c;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Báo chí;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Phát thanh, truy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hình và thông tin đi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t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>;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Xu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 b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n, In và Phát hành;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Dân s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 xml:space="preserve">; </w:t>
      </w:r>
      <w:r w:rsidRPr="00D84853">
        <w:rPr>
          <w:rFonts w:ascii="Arial" w:hAnsi="Arial" w:cs="Arial"/>
          <w:color w:val="000000" w:themeColor="text1"/>
          <w:sz w:val="20"/>
        </w:rPr>
        <w:t>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Khám ch</w:t>
      </w:r>
      <w:r w:rsidRPr="00D84853">
        <w:rPr>
          <w:rFonts w:ascii="Arial" w:hAnsi="Arial" w:cs="Arial"/>
          <w:color w:val="000000" w:themeColor="text1"/>
          <w:sz w:val="20"/>
        </w:rPr>
        <w:t>ữ</w:t>
      </w:r>
      <w:r w:rsidRPr="00D84853">
        <w:rPr>
          <w:rFonts w:ascii="Arial" w:hAnsi="Arial" w:cs="Arial"/>
          <w:color w:val="000000" w:themeColor="text1"/>
          <w:sz w:val="20"/>
        </w:rPr>
        <w:t>a b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nh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21A77B61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313505D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30.000.000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5A2ED004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y 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có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n;</w:t>
      </w:r>
    </w:p>
    <w:p w14:paraId="50EF1666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chính;</w:t>
      </w:r>
    </w:p>
    <w:p w14:paraId="7F3B24F0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</w:t>
      </w:r>
      <w:r w:rsidRPr="00D84853">
        <w:rPr>
          <w:rFonts w:ascii="Arial" w:hAnsi="Arial" w:cs="Arial"/>
          <w:color w:val="000000" w:themeColor="text1"/>
          <w:sz w:val="20"/>
        </w:rPr>
        <w:t>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này.”.</w:t>
      </w:r>
    </w:p>
    <w:p w14:paraId="1B04FBE2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9. S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>a đ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>i, b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sung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17 như sau:</w:t>
      </w:r>
    </w:p>
    <w:p w14:paraId="293FC7C6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“Đi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17. Th</w:t>
      </w:r>
      <w:r w:rsidRPr="00D84853">
        <w:rPr>
          <w:rFonts w:ascii="Arial" w:hAnsi="Arial" w:cs="Arial"/>
          <w:b/>
          <w:color w:val="000000" w:themeColor="text1"/>
          <w:sz w:val="20"/>
        </w:rPr>
        <w:t>ẩ</w:t>
      </w:r>
      <w:r w:rsidRPr="00D84853">
        <w:rPr>
          <w:rFonts w:ascii="Arial" w:hAnsi="Arial" w:cs="Arial"/>
          <w:b/>
          <w:color w:val="000000" w:themeColor="text1"/>
          <w:sz w:val="20"/>
        </w:rPr>
        <w:t>m quy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n x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>t vi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>m hành chính c</w:t>
      </w:r>
      <w:r w:rsidRPr="00D84853">
        <w:rPr>
          <w:rFonts w:ascii="Arial" w:hAnsi="Arial" w:cs="Arial"/>
          <w:b/>
          <w:color w:val="000000" w:themeColor="text1"/>
          <w:sz w:val="20"/>
        </w:rPr>
        <w:t>ủ</w:t>
      </w:r>
      <w:r w:rsidRPr="00D84853">
        <w:rPr>
          <w:rFonts w:ascii="Arial" w:hAnsi="Arial" w:cs="Arial"/>
          <w:b/>
          <w:color w:val="000000" w:themeColor="text1"/>
          <w:sz w:val="20"/>
        </w:rPr>
        <w:t>a Công an nhân dân</w:t>
      </w:r>
    </w:p>
    <w:p w14:paraId="0EDFB307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1. Chi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ỹ</w:t>
      </w:r>
      <w:r w:rsidRPr="00D84853">
        <w:rPr>
          <w:rFonts w:ascii="Arial" w:hAnsi="Arial" w:cs="Arial"/>
          <w:color w:val="000000" w:themeColor="text1"/>
          <w:sz w:val="20"/>
        </w:rPr>
        <w:t xml:space="preserve"> Công an nhân dân đang thi hành công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36E3BA9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5979B1F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3.000.</w:t>
      </w:r>
      <w:r w:rsidRPr="00D84853">
        <w:rPr>
          <w:rFonts w:ascii="Arial" w:hAnsi="Arial" w:cs="Arial"/>
          <w:color w:val="000000" w:themeColor="text1"/>
          <w:sz w:val="20"/>
        </w:rPr>
        <w:t>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ng.</w:t>
      </w:r>
    </w:p>
    <w:p w14:paraId="2CACD6F3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có giá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không vư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t quá 6.000.000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ng.</w:t>
      </w:r>
    </w:p>
    <w:p w14:paraId="7DBF050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2. Th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đơn v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cơ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p đ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24312587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0C797E3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6.000.000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ng.</w:t>
      </w:r>
    </w:p>
    <w:p w14:paraId="2BECCDF7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có giá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</w:t>
      </w:r>
      <w:r w:rsidRPr="00D84853">
        <w:rPr>
          <w:rFonts w:ascii="Arial" w:hAnsi="Arial" w:cs="Arial"/>
          <w:color w:val="000000" w:themeColor="text1"/>
          <w:sz w:val="20"/>
        </w:rPr>
        <w:t>không vư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t quá 12.000.000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ng.</w:t>
      </w:r>
    </w:p>
    <w:p w14:paraId="36A6547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các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a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2603745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3.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 Công an, Th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đơn v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cơ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p ti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u đoàn, Th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y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tr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m,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6D92BA91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 xml:space="preserve">a) </w:t>
      </w:r>
      <w:r w:rsidRPr="00D84853">
        <w:rPr>
          <w:rFonts w:ascii="Arial" w:hAnsi="Arial" w:cs="Arial"/>
          <w:color w:val="000000" w:themeColor="text1"/>
          <w:sz w:val="20"/>
        </w:rPr>
        <w:t>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310C36C7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9.000.000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3C9E2B90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y 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có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n;</w:t>
      </w:r>
    </w:p>
    <w:p w14:paraId="1AFA00CA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lastRenderedPageBreak/>
        <w:t>d)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có giá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không vư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t quá 18.000.000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ng.</w:t>
      </w:r>
    </w:p>
    <w:p w14:paraId="03FD182F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các đ</w:t>
      </w:r>
      <w:r w:rsidRPr="00D84853">
        <w:rPr>
          <w:rFonts w:ascii="Arial" w:hAnsi="Arial" w:cs="Arial"/>
          <w:color w:val="000000" w:themeColor="text1"/>
          <w:sz w:val="20"/>
        </w:rPr>
        <w:t>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a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này.”.</w:t>
      </w:r>
    </w:p>
    <w:p w14:paraId="1F956B8A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4.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Công an c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p xã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424B43E8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5C78ECA7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15.000.000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261BA68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y 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có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n;</w:t>
      </w:r>
    </w:p>
    <w:p w14:paraId="0DD12792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chính;</w:t>
      </w:r>
    </w:p>
    <w:p w14:paraId="2BE7D64B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n </w:t>
      </w:r>
      <w:r w:rsidRPr="00D84853">
        <w:rPr>
          <w:rFonts w:ascii="Arial" w:hAnsi="Arial" w:cs="Arial"/>
          <w:color w:val="000000" w:themeColor="text1"/>
          <w:sz w:val="20"/>
        </w:rPr>
        <w:t>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7814D54F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5.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Công an c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>a kh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u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ng hàng không qu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t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;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An ninh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a g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m: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Tham mưu t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>ng h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p,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 Công giáo,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</w:t>
      </w:r>
      <w:r w:rsidRPr="00D84853">
        <w:rPr>
          <w:rFonts w:ascii="Arial" w:hAnsi="Arial" w:cs="Arial"/>
          <w:color w:val="000000" w:themeColor="text1"/>
          <w:sz w:val="20"/>
        </w:rPr>
        <w:t xml:space="preserve"> tôn giáo khác,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 dân t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i;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An ninh chính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g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m: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B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o v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các cơ quan Đ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ng, Nhà nư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Trung ương,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 các cơ quan tư pháp, xây d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ng p</w:t>
      </w:r>
      <w:r w:rsidRPr="00D84853">
        <w:rPr>
          <w:rFonts w:ascii="Arial" w:hAnsi="Arial" w:cs="Arial"/>
          <w:color w:val="000000" w:themeColor="text1"/>
          <w:sz w:val="20"/>
        </w:rPr>
        <w:t>háp lu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t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ch</w:t>
      </w:r>
      <w:r w:rsidRPr="00D84853">
        <w:rPr>
          <w:rFonts w:ascii="Arial" w:hAnsi="Arial" w:cs="Arial"/>
          <w:color w:val="000000" w:themeColor="text1"/>
          <w:sz w:val="20"/>
        </w:rPr>
        <w:t>ứ</w:t>
      </w:r>
      <w:r w:rsidRPr="00D84853">
        <w:rPr>
          <w:rFonts w:ascii="Arial" w:hAnsi="Arial" w:cs="Arial"/>
          <w:color w:val="000000" w:themeColor="text1"/>
          <w:sz w:val="20"/>
        </w:rPr>
        <w:t>c chính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-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Trung ương,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 báo chí, xu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 b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 y t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, giáo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 văn hóa,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thao và lao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 bưu chính, vi</w:t>
      </w:r>
      <w:r w:rsidRPr="00D84853">
        <w:rPr>
          <w:rFonts w:ascii="Arial" w:hAnsi="Arial" w:cs="Arial"/>
          <w:color w:val="000000" w:themeColor="text1"/>
          <w:sz w:val="20"/>
        </w:rPr>
        <w:t>ễ</w:t>
      </w:r>
      <w:r w:rsidRPr="00D84853">
        <w:rPr>
          <w:rFonts w:ascii="Arial" w:hAnsi="Arial" w:cs="Arial"/>
          <w:color w:val="000000" w:themeColor="text1"/>
          <w:sz w:val="20"/>
        </w:rPr>
        <w:t>n thông và công ngh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thông tin;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hành chính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tr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t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 xml:space="preserve">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g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m: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Hư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ng d</w:t>
      </w:r>
      <w:r w:rsidRPr="00D84853">
        <w:rPr>
          <w:rFonts w:ascii="Arial" w:hAnsi="Arial" w:cs="Arial"/>
          <w:color w:val="000000" w:themeColor="text1"/>
          <w:sz w:val="20"/>
        </w:rPr>
        <w:t>ẫ</w:t>
      </w:r>
      <w:r w:rsidRPr="00D84853">
        <w:rPr>
          <w:rFonts w:ascii="Arial" w:hAnsi="Arial" w:cs="Arial"/>
          <w:color w:val="000000" w:themeColor="text1"/>
          <w:sz w:val="20"/>
        </w:rPr>
        <w:t>n,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vũ khí,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li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u n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>, công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h</w:t>
      </w:r>
      <w:r w:rsidRPr="00D84853">
        <w:rPr>
          <w:rFonts w:ascii="Arial" w:hAnsi="Arial" w:cs="Arial"/>
          <w:color w:val="000000" w:themeColor="text1"/>
          <w:sz w:val="20"/>
        </w:rPr>
        <w:t>ỗ</w:t>
      </w:r>
      <w:r w:rsidRPr="00D84853">
        <w:rPr>
          <w:rFonts w:ascii="Arial" w:hAnsi="Arial" w:cs="Arial"/>
          <w:color w:val="000000" w:themeColor="text1"/>
          <w:sz w:val="20"/>
        </w:rPr>
        <w:t xml:space="preserve"> tr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 xml:space="preserve"> và pháo,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Hư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ng d</w:t>
      </w:r>
      <w:r w:rsidRPr="00D84853">
        <w:rPr>
          <w:rFonts w:ascii="Arial" w:hAnsi="Arial" w:cs="Arial"/>
          <w:color w:val="000000" w:themeColor="text1"/>
          <w:sz w:val="20"/>
        </w:rPr>
        <w:t>ẫ</w:t>
      </w:r>
      <w:r w:rsidRPr="00D84853">
        <w:rPr>
          <w:rFonts w:ascii="Arial" w:hAnsi="Arial" w:cs="Arial"/>
          <w:color w:val="000000" w:themeColor="text1"/>
          <w:sz w:val="20"/>
        </w:rPr>
        <w:t>n,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các ngành, ngh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ầ</w:t>
      </w:r>
      <w:r w:rsidRPr="00D84853">
        <w:rPr>
          <w:rFonts w:ascii="Arial" w:hAnsi="Arial" w:cs="Arial"/>
          <w:color w:val="000000" w:themeColor="text1"/>
          <w:sz w:val="20"/>
        </w:rPr>
        <w:t>u tư kinh doanh có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ki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an ninh, tr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t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 xml:space="preserve"> </w:t>
      </w:r>
      <w:r w:rsidRPr="00D84853">
        <w:rPr>
          <w:rFonts w:ascii="Arial" w:hAnsi="Arial" w:cs="Arial"/>
          <w:color w:val="000000" w:themeColor="text1"/>
          <w:sz w:val="20"/>
        </w:rPr>
        <w:t>và con d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u;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An ninh m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ng và phòng, ch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ng t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công ngh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cao g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m: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Phòng, ch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ng t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không gian m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ng xâm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tr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t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 xml:space="preserve">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kinh t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Phòng, ch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ng t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không gian</w:t>
      </w:r>
      <w:r w:rsidRPr="00D84853">
        <w:rPr>
          <w:rFonts w:ascii="Arial" w:hAnsi="Arial" w:cs="Arial"/>
          <w:color w:val="000000" w:themeColor="text1"/>
          <w:sz w:val="20"/>
        </w:rPr>
        <w:t xml:space="preserve"> m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ng xâm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tr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t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 xml:space="preserve">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 thông tin m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ng,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B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o v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an ninh 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th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ng m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ng thông tin qu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gia,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Giám sát thông tin m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ng và phòng, ch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ng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không gian m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ng xâm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an ninh qu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gia;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</w:t>
      </w:r>
      <w:r w:rsidRPr="00D84853">
        <w:rPr>
          <w:rFonts w:ascii="Arial" w:hAnsi="Arial" w:cs="Arial"/>
          <w:color w:val="000000" w:themeColor="text1"/>
          <w:sz w:val="20"/>
        </w:rPr>
        <w:t xml:space="preserve"> Công an c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p t</w:t>
      </w:r>
      <w:r w:rsidRPr="00D84853">
        <w:rPr>
          <w:rFonts w:ascii="Arial" w:hAnsi="Arial" w:cs="Arial"/>
          <w:color w:val="000000" w:themeColor="text1"/>
          <w:sz w:val="20"/>
        </w:rPr>
        <w:t>ỉ</w:t>
      </w:r>
      <w:r w:rsidRPr="00D84853">
        <w:rPr>
          <w:rFonts w:ascii="Arial" w:hAnsi="Arial" w:cs="Arial"/>
          <w:color w:val="000000" w:themeColor="text1"/>
          <w:sz w:val="20"/>
        </w:rPr>
        <w:t>nh g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m: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a,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 chính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hành chính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tr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t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 xml:space="preserve">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tra t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tr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t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 xml:space="preserve">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 m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ng và phòng, ch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ng t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công ngh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cao,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 kinh t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phòng An ninh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ngo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i, Chánh Văn phòng Cơ quan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tra Công an c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p t</w:t>
      </w:r>
      <w:r w:rsidRPr="00D84853">
        <w:rPr>
          <w:rFonts w:ascii="Arial" w:hAnsi="Arial" w:cs="Arial"/>
          <w:color w:val="000000" w:themeColor="text1"/>
          <w:sz w:val="20"/>
        </w:rPr>
        <w:t>ỉ</w:t>
      </w:r>
      <w:r w:rsidRPr="00D84853">
        <w:rPr>
          <w:rFonts w:ascii="Arial" w:hAnsi="Arial" w:cs="Arial"/>
          <w:color w:val="000000" w:themeColor="text1"/>
          <w:sz w:val="20"/>
        </w:rPr>
        <w:t>nh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52481E46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33BE56E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24.000.000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28186583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y 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có</w:t>
      </w:r>
      <w:r w:rsidRPr="00D84853">
        <w:rPr>
          <w:rFonts w:ascii="Arial" w:hAnsi="Arial" w:cs="Arial"/>
          <w:color w:val="000000" w:themeColor="text1"/>
          <w:sz w:val="20"/>
        </w:rPr>
        <w:t xml:space="preserve">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n;</w:t>
      </w:r>
    </w:p>
    <w:p w14:paraId="4AFB0FA8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chính;</w:t>
      </w:r>
    </w:p>
    <w:p w14:paraId="1C947B4C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074ACF3B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6. Chánh Văn phòng Cơ quan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tra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Công an,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An ninh m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ng và phòng, ch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ng t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i </w:t>
      </w:r>
      <w:r w:rsidRPr="00D84853">
        <w:rPr>
          <w:rFonts w:ascii="Arial" w:hAnsi="Arial" w:cs="Arial"/>
          <w:color w:val="000000" w:themeColor="text1"/>
          <w:sz w:val="20"/>
        </w:rPr>
        <w:t>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công ngh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cao,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An ninh chính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An ninh kinh t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hành chính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tr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t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 xml:space="preserve">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tra t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tr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t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 xml:space="preserve"> xã h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An ninh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a, </w:t>
      </w:r>
      <w:r w:rsidRPr="00D84853">
        <w:rPr>
          <w:rFonts w:ascii="Arial" w:hAnsi="Arial" w:cs="Arial"/>
          <w:color w:val="000000" w:themeColor="text1"/>
          <w:sz w:val="20"/>
        </w:rPr>
        <w:t>Tư l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nh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cơ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ng, Giám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Công an c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p t</w:t>
      </w:r>
      <w:r w:rsidRPr="00D84853">
        <w:rPr>
          <w:rFonts w:ascii="Arial" w:hAnsi="Arial" w:cs="Arial"/>
          <w:color w:val="000000" w:themeColor="text1"/>
          <w:sz w:val="20"/>
        </w:rPr>
        <w:t>ỉ</w:t>
      </w:r>
      <w:r w:rsidRPr="00D84853">
        <w:rPr>
          <w:rFonts w:ascii="Arial" w:hAnsi="Arial" w:cs="Arial"/>
          <w:color w:val="000000" w:themeColor="text1"/>
          <w:sz w:val="20"/>
        </w:rPr>
        <w:t>nh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5BFCBBE3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09C0C8D0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30.000.000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43E482C4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y 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có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n;</w:t>
      </w:r>
    </w:p>
    <w:p w14:paraId="307983A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chính;</w:t>
      </w:r>
    </w:p>
    <w:p w14:paraId="40BD61F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này.”.</w:t>
      </w:r>
    </w:p>
    <w:p w14:paraId="3C63D33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10. S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>a đ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>i, b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sung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18 như sau:</w:t>
      </w:r>
    </w:p>
    <w:p w14:paraId="5CAB9FD4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“Đi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18. Th</w:t>
      </w:r>
      <w:r w:rsidRPr="00D84853">
        <w:rPr>
          <w:rFonts w:ascii="Arial" w:hAnsi="Arial" w:cs="Arial"/>
          <w:b/>
          <w:color w:val="000000" w:themeColor="text1"/>
          <w:sz w:val="20"/>
        </w:rPr>
        <w:t>ẩ</w:t>
      </w:r>
      <w:r w:rsidRPr="00D84853">
        <w:rPr>
          <w:rFonts w:ascii="Arial" w:hAnsi="Arial" w:cs="Arial"/>
          <w:b/>
          <w:color w:val="000000" w:themeColor="text1"/>
          <w:sz w:val="20"/>
        </w:rPr>
        <w:t>m quy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n x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>t vi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>m hành chính c</w:t>
      </w:r>
      <w:r w:rsidRPr="00D84853">
        <w:rPr>
          <w:rFonts w:ascii="Arial" w:hAnsi="Arial" w:cs="Arial"/>
          <w:b/>
          <w:color w:val="000000" w:themeColor="text1"/>
          <w:sz w:val="20"/>
        </w:rPr>
        <w:t>ủ</w:t>
      </w:r>
      <w:r w:rsidRPr="00D84853">
        <w:rPr>
          <w:rFonts w:ascii="Arial" w:hAnsi="Arial" w:cs="Arial"/>
          <w:b/>
          <w:color w:val="000000" w:themeColor="text1"/>
          <w:sz w:val="20"/>
        </w:rPr>
        <w:t>a B</w:t>
      </w:r>
      <w:r w:rsidRPr="00D84853">
        <w:rPr>
          <w:rFonts w:ascii="Arial" w:hAnsi="Arial" w:cs="Arial"/>
          <w:b/>
          <w:color w:val="000000" w:themeColor="text1"/>
          <w:sz w:val="20"/>
        </w:rPr>
        <w:t>ộ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b/>
          <w:color w:val="000000" w:themeColor="text1"/>
          <w:sz w:val="20"/>
        </w:rPr>
        <w:t>ộ</w:t>
      </w:r>
      <w:r w:rsidRPr="00D84853">
        <w:rPr>
          <w:rFonts w:ascii="Arial" w:hAnsi="Arial" w:cs="Arial"/>
          <w:b/>
          <w:color w:val="000000" w:themeColor="text1"/>
          <w:sz w:val="20"/>
        </w:rPr>
        <w:t>i Biên phòng</w:t>
      </w:r>
    </w:p>
    <w:p w14:paraId="3F1F6B9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1. Chi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sĩ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Biên phòng đang thi hành công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336F8F6B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lastRenderedPageBreak/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59DDD69C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 xml:space="preserve">t </w:t>
      </w:r>
      <w:r w:rsidRPr="00D84853">
        <w:rPr>
          <w:rFonts w:ascii="Arial" w:hAnsi="Arial" w:cs="Arial"/>
          <w:color w:val="000000" w:themeColor="text1"/>
          <w:sz w:val="20"/>
        </w:rPr>
        <w:t>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1.500.000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2E7EF73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có giá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không vư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t quá 3.000.000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ng.</w:t>
      </w:r>
    </w:p>
    <w:p w14:paraId="57DFAD76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2. Tr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ng,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ngư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1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này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3B0E5A97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30B61AB7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3.000.000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552B9960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</w:t>
      </w:r>
      <w:r w:rsidRPr="00D84853">
        <w:rPr>
          <w:rFonts w:ascii="Arial" w:hAnsi="Arial" w:cs="Arial"/>
          <w:color w:val="000000" w:themeColor="text1"/>
          <w:sz w:val="20"/>
        </w:rPr>
        <w:t xml:space="preserve">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có giá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không vư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t quá 6.000.000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ng.</w:t>
      </w:r>
    </w:p>
    <w:p w14:paraId="04A7C8E0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các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a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33D1FA6A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3.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đ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phòng ch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ng ma túy và t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Đoàn đ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m </w:t>
      </w:r>
      <w:r w:rsidRPr="00D84853">
        <w:rPr>
          <w:rFonts w:ascii="Arial" w:hAnsi="Arial" w:cs="Arial"/>
          <w:color w:val="000000" w:themeColor="text1"/>
          <w:sz w:val="20"/>
        </w:rPr>
        <w:t>phòng ch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ng ma túy và t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19808176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71F3543F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4.500.000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1EF3E090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có giá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không vư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t quá 9.000.000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0CFAA88A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các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m a </w:t>
      </w:r>
      <w:r w:rsidRPr="00D84853">
        <w:rPr>
          <w:rFonts w:ascii="Arial" w:hAnsi="Arial" w:cs="Arial"/>
          <w:color w:val="000000" w:themeColor="text1"/>
          <w:sz w:val="20"/>
        </w:rPr>
        <w:t>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072080C4" w14:textId="2F540359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4.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 xml:space="preserve">n </w:t>
      </w:r>
      <w:r w:rsidR="00D96179" w:rsidRPr="00D96179">
        <w:rPr>
          <w:rFonts w:ascii="Arial" w:hAnsi="Arial" w:cs="Arial"/>
          <w:color w:val="000000" w:themeColor="text1"/>
          <w:sz w:val="20"/>
        </w:rPr>
        <w:t>b</w:t>
      </w:r>
      <w:r w:rsidRPr="00D84853">
        <w:rPr>
          <w:rFonts w:ascii="Arial" w:hAnsi="Arial" w:cs="Arial"/>
          <w:color w:val="000000" w:themeColor="text1"/>
          <w:sz w:val="20"/>
        </w:rPr>
        <w:t>iên phòng, H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i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H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i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i </w:t>
      </w:r>
      <w:r w:rsidR="00D96179" w:rsidRPr="00D96179">
        <w:rPr>
          <w:rFonts w:ascii="Arial" w:hAnsi="Arial" w:cs="Arial"/>
          <w:color w:val="000000" w:themeColor="text1"/>
          <w:sz w:val="20"/>
        </w:rPr>
        <w:t>b</w:t>
      </w:r>
      <w:r w:rsidRPr="00D84853">
        <w:rPr>
          <w:rFonts w:ascii="Arial" w:hAnsi="Arial" w:cs="Arial"/>
          <w:color w:val="000000" w:themeColor="text1"/>
          <w:sz w:val="20"/>
        </w:rPr>
        <w:t>iên phòng, Ch</w:t>
      </w:r>
      <w:r w:rsidRPr="00D84853">
        <w:rPr>
          <w:rFonts w:ascii="Arial" w:hAnsi="Arial" w:cs="Arial"/>
          <w:color w:val="000000" w:themeColor="text1"/>
          <w:sz w:val="20"/>
        </w:rPr>
        <w:t>ỉ</w:t>
      </w:r>
      <w:r w:rsidRPr="00D84853">
        <w:rPr>
          <w:rFonts w:ascii="Arial" w:hAnsi="Arial" w:cs="Arial"/>
          <w:color w:val="000000" w:themeColor="text1"/>
          <w:sz w:val="20"/>
        </w:rPr>
        <w:t xml:space="preserve"> huy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Ban Ch</w:t>
      </w:r>
      <w:r w:rsidRPr="00D84853">
        <w:rPr>
          <w:rFonts w:ascii="Arial" w:hAnsi="Arial" w:cs="Arial"/>
          <w:color w:val="000000" w:themeColor="text1"/>
          <w:sz w:val="20"/>
        </w:rPr>
        <w:t>ỉ</w:t>
      </w:r>
      <w:r w:rsidRPr="00D84853">
        <w:rPr>
          <w:rFonts w:ascii="Arial" w:hAnsi="Arial" w:cs="Arial"/>
          <w:color w:val="000000" w:themeColor="text1"/>
          <w:sz w:val="20"/>
        </w:rPr>
        <w:t xml:space="preserve"> huy Biên phòng C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>a kh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u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ng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04F88F63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4EA17493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9.000.000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2301FA4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</w:t>
      </w:r>
      <w:r w:rsidRPr="00D84853">
        <w:rPr>
          <w:rFonts w:ascii="Arial" w:hAnsi="Arial" w:cs="Arial"/>
          <w:color w:val="000000" w:themeColor="text1"/>
          <w:sz w:val="20"/>
        </w:rPr>
        <w:t>hính có giá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không vư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t quá 18.000.000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1DEC4014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0B630C85" w14:textId="3FEA76EE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5. Đoàn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đ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phòng ch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ng ma túy và t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Phòng ch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ng ma túy và t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Tư l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nh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</w:t>
      </w:r>
      <w:r w:rsidRPr="00D84853">
        <w:rPr>
          <w:rFonts w:ascii="Arial" w:hAnsi="Arial" w:cs="Arial"/>
          <w:color w:val="000000" w:themeColor="text1"/>
          <w:sz w:val="20"/>
        </w:rPr>
        <w:t>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i </w:t>
      </w:r>
      <w:r w:rsidR="00D96179" w:rsidRPr="00D96179">
        <w:rPr>
          <w:rFonts w:ascii="Arial" w:hAnsi="Arial" w:cs="Arial"/>
          <w:color w:val="000000" w:themeColor="text1"/>
          <w:sz w:val="20"/>
        </w:rPr>
        <w:t>b</w:t>
      </w:r>
      <w:r w:rsidRPr="00D84853">
        <w:rPr>
          <w:rFonts w:ascii="Arial" w:hAnsi="Arial" w:cs="Arial"/>
          <w:color w:val="000000" w:themeColor="text1"/>
          <w:sz w:val="20"/>
        </w:rPr>
        <w:t>iên phòng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71E40834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541BB471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15.000.000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45E62F23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y 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có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n;</w:t>
      </w:r>
    </w:p>
    <w:p w14:paraId="2AAB349F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chính;</w:t>
      </w:r>
    </w:p>
    <w:p w14:paraId="050E889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</w:t>
      </w:r>
      <w:r w:rsidRPr="00D84853">
        <w:rPr>
          <w:rFonts w:ascii="Arial" w:hAnsi="Arial" w:cs="Arial"/>
          <w:color w:val="000000" w:themeColor="text1"/>
          <w:sz w:val="20"/>
        </w:rPr>
        <w:t xml:space="preserve">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199BA224" w14:textId="10C6042C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6. Ch</w:t>
      </w:r>
      <w:r w:rsidRPr="00D84853">
        <w:rPr>
          <w:rFonts w:ascii="Arial" w:hAnsi="Arial" w:cs="Arial"/>
          <w:color w:val="000000" w:themeColor="text1"/>
          <w:sz w:val="20"/>
        </w:rPr>
        <w:t>ỉ</w:t>
      </w:r>
      <w:r w:rsidRPr="00D84853">
        <w:rPr>
          <w:rFonts w:ascii="Arial" w:hAnsi="Arial" w:cs="Arial"/>
          <w:color w:val="000000" w:themeColor="text1"/>
          <w:sz w:val="20"/>
        </w:rPr>
        <w:t xml:space="preserve"> huy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Ban Ch</w:t>
      </w:r>
      <w:r w:rsidRPr="00D84853">
        <w:rPr>
          <w:rFonts w:ascii="Arial" w:hAnsi="Arial" w:cs="Arial"/>
          <w:color w:val="000000" w:themeColor="text1"/>
          <w:sz w:val="20"/>
        </w:rPr>
        <w:t>ỉ</w:t>
      </w:r>
      <w:r w:rsidRPr="00D84853">
        <w:rPr>
          <w:rFonts w:ascii="Arial" w:hAnsi="Arial" w:cs="Arial"/>
          <w:color w:val="000000" w:themeColor="text1"/>
          <w:sz w:val="20"/>
        </w:rPr>
        <w:t xml:space="preserve"> huy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i </w:t>
      </w:r>
      <w:r w:rsidR="00D96179" w:rsidRPr="00D96179">
        <w:rPr>
          <w:rFonts w:ascii="Arial" w:hAnsi="Arial" w:cs="Arial"/>
          <w:color w:val="000000" w:themeColor="text1"/>
          <w:sz w:val="20"/>
        </w:rPr>
        <w:t>b</w:t>
      </w:r>
      <w:r w:rsidRPr="00D84853">
        <w:rPr>
          <w:rFonts w:ascii="Arial" w:hAnsi="Arial" w:cs="Arial"/>
          <w:color w:val="000000" w:themeColor="text1"/>
          <w:sz w:val="20"/>
        </w:rPr>
        <w:t>iên phòng; H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i đoàn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H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i đoàn </w:t>
      </w:r>
      <w:r w:rsidR="00D96179" w:rsidRPr="00D96179">
        <w:rPr>
          <w:rFonts w:ascii="Arial" w:hAnsi="Arial" w:cs="Arial"/>
          <w:color w:val="000000" w:themeColor="text1"/>
          <w:sz w:val="20"/>
        </w:rPr>
        <w:t>b</w:t>
      </w:r>
      <w:r w:rsidRPr="00D84853">
        <w:rPr>
          <w:rFonts w:ascii="Arial" w:hAnsi="Arial" w:cs="Arial"/>
          <w:color w:val="000000" w:themeColor="text1"/>
          <w:sz w:val="20"/>
        </w:rPr>
        <w:t>iên phòng,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Phòng ch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ng ma túy và t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Tư l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nh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i </w:t>
      </w:r>
      <w:r w:rsidR="00D96179" w:rsidRPr="00D96179">
        <w:rPr>
          <w:rFonts w:ascii="Arial" w:hAnsi="Arial" w:cs="Arial"/>
          <w:color w:val="000000" w:themeColor="text1"/>
          <w:sz w:val="20"/>
        </w:rPr>
        <w:t>b</w:t>
      </w:r>
      <w:r w:rsidRPr="00D84853">
        <w:rPr>
          <w:rFonts w:ascii="Arial" w:hAnsi="Arial" w:cs="Arial"/>
          <w:color w:val="000000" w:themeColor="text1"/>
          <w:sz w:val="20"/>
        </w:rPr>
        <w:t>iên phòng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02A7EDEA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7F5ECB46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30.000.000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72A92F2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y 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có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n;</w:t>
      </w:r>
    </w:p>
    <w:p w14:paraId="5F8292C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chính;</w:t>
      </w:r>
    </w:p>
    <w:p w14:paraId="2F46C61F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này.”.</w:t>
      </w:r>
    </w:p>
    <w:p w14:paraId="492B7292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11. S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>a đ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>i, b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sung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19 như sau:</w:t>
      </w:r>
    </w:p>
    <w:p w14:paraId="22D726A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“Đi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19. Th</w:t>
      </w:r>
      <w:r w:rsidRPr="00D84853">
        <w:rPr>
          <w:rFonts w:ascii="Arial" w:hAnsi="Arial" w:cs="Arial"/>
          <w:b/>
          <w:color w:val="000000" w:themeColor="text1"/>
          <w:sz w:val="20"/>
        </w:rPr>
        <w:t>ẩ</w:t>
      </w:r>
      <w:r w:rsidRPr="00D84853">
        <w:rPr>
          <w:rFonts w:ascii="Arial" w:hAnsi="Arial" w:cs="Arial"/>
          <w:b/>
          <w:color w:val="000000" w:themeColor="text1"/>
          <w:sz w:val="20"/>
        </w:rPr>
        <w:t>m quy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n x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>t vi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>m hàn</w:t>
      </w:r>
      <w:r w:rsidRPr="00D84853">
        <w:rPr>
          <w:rFonts w:ascii="Arial" w:hAnsi="Arial" w:cs="Arial"/>
          <w:b/>
          <w:color w:val="000000" w:themeColor="text1"/>
          <w:sz w:val="20"/>
        </w:rPr>
        <w:t>h chính c</w:t>
      </w:r>
      <w:r w:rsidRPr="00D84853">
        <w:rPr>
          <w:rFonts w:ascii="Arial" w:hAnsi="Arial" w:cs="Arial"/>
          <w:b/>
          <w:color w:val="000000" w:themeColor="text1"/>
          <w:sz w:val="20"/>
        </w:rPr>
        <w:t>ủ</w:t>
      </w:r>
      <w:r w:rsidRPr="00D84853">
        <w:rPr>
          <w:rFonts w:ascii="Arial" w:hAnsi="Arial" w:cs="Arial"/>
          <w:b/>
          <w:color w:val="000000" w:themeColor="text1"/>
          <w:sz w:val="20"/>
        </w:rPr>
        <w:t>a C</w:t>
      </w:r>
      <w:r w:rsidRPr="00D84853">
        <w:rPr>
          <w:rFonts w:ascii="Arial" w:hAnsi="Arial" w:cs="Arial"/>
          <w:b/>
          <w:color w:val="000000" w:themeColor="text1"/>
          <w:sz w:val="20"/>
        </w:rPr>
        <w:t>ả</w:t>
      </w:r>
      <w:r w:rsidRPr="00D84853">
        <w:rPr>
          <w:rFonts w:ascii="Arial" w:hAnsi="Arial" w:cs="Arial"/>
          <w:b/>
          <w:color w:val="000000" w:themeColor="text1"/>
          <w:sz w:val="20"/>
        </w:rPr>
        <w:t>nh sát bi</w:t>
      </w:r>
      <w:r w:rsidRPr="00D84853">
        <w:rPr>
          <w:rFonts w:ascii="Arial" w:hAnsi="Arial" w:cs="Arial"/>
          <w:b/>
          <w:color w:val="000000" w:themeColor="text1"/>
          <w:sz w:val="20"/>
        </w:rPr>
        <w:t>ể</w:t>
      </w:r>
      <w:r w:rsidRPr="00D84853">
        <w:rPr>
          <w:rFonts w:ascii="Arial" w:hAnsi="Arial" w:cs="Arial"/>
          <w:b/>
          <w:color w:val="000000" w:themeColor="text1"/>
          <w:sz w:val="20"/>
        </w:rPr>
        <w:t>n</w:t>
      </w:r>
    </w:p>
    <w:p w14:paraId="32F39A4F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1.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viên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n đang thi hành công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46738BE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59CB40DC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1.500.000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6584223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lastRenderedPageBreak/>
        <w:t>c)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có giá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không vư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t quá 3.000.000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ng.</w:t>
      </w:r>
    </w:p>
    <w:p w14:paraId="19229B10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2. T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T</w:t>
      </w:r>
      <w:r w:rsidRPr="00D84853">
        <w:rPr>
          <w:rFonts w:ascii="Arial" w:hAnsi="Arial" w:cs="Arial"/>
          <w:color w:val="000000" w:themeColor="text1"/>
          <w:sz w:val="20"/>
        </w:rPr>
        <w:t>ổ</w:t>
      </w:r>
      <w:r w:rsidRPr="00D84853">
        <w:rPr>
          <w:rFonts w:ascii="Arial" w:hAnsi="Arial" w:cs="Arial"/>
          <w:color w:val="000000" w:themeColor="text1"/>
          <w:sz w:val="20"/>
        </w:rPr>
        <w:t xml:space="preserve"> </w:t>
      </w:r>
      <w:r w:rsidRPr="00D84853">
        <w:rPr>
          <w:rFonts w:ascii="Arial" w:hAnsi="Arial" w:cs="Arial"/>
          <w:color w:val="000000" w:themeColor="text1"/>
          <w:sz w:val="20"/>
        </w:rPr>
        <w:t>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n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5FA375EC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1CEFD90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3.000.000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38655914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có giá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không vư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t quá 6.000.000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ng.</w:t>
      </w:r>
    </w:p>
    <w:p w14:paraId="231719F3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3.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n, Tr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tr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n có</w:t>
      </w:r>
      <w:r w:rsidRPr="00D84853">
        <w:rPr>
          <w:rFonts w:ascii="Arial" w:hAnsi="Arial" w:cs="Arial"/>
          <w:color w:val="000000" w:themeColor="text1"/>
          <w:sz w:val="20"/>
        </w:rPr>
        <w:t xml:space="preserve">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484B564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0D396A7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6.000.000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6EB6F39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có giá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không vư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t quá 12.000.000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7BAB817A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các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a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7D932A51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 xml:space="preserve">4. </w:t>
      </w:r>
      <w:r w:rsidRPr="00D84853">
        <w:rPr>
          <w:rFonts w:ascii="Arial" w:hAnsi="Arial" w:cs="Arial"/>
          <w:color w:val="000000" w:themeColor="text1"/>
          <w:sz w:val="20"/>
        </w:rPr>
        <w:t>H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i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H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i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n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11CB4F27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3FA84A08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9.000.000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362CFDF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có giá tr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không vư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t quá 18.000.000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77176CC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các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a, c, đ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58B5FBA4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5. H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i đoàn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H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i đoàn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n; Đoàn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trinh sát, Đoàn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đ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phòng ch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ng t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ma túy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Tư l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nh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n Vi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t Nam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5883B67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4FFCD98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15.0</w:t>
      </w:r>
      <w:r w:rsidRPr="00D84853">
        <w:rPr>
          <w:rFonts w:ascii="Arial" w:hAnsi="Arial" w:cs="Arial"/>
          <w:color w:val="000000" w:themeColor="text1"/>
          <w:sz w:val="20"/>
        </w:rPr>
        <w:t>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32324DD6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y 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có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n;</w:t>
      </w:r>
    </w:p>
    <w:p w14:paraId="4EE0E841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chính;</w:t>
      </w:r>
    </w:p>
    <w:p w14:paraId="253AD377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các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a, c, d, 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5CCF4B81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6. Tư l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nh Vùng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n,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Nghi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p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và Pháp lu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Tư l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nh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n Vi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t Nam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17907473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1BD0186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24.000.000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1945CD5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y 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có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n;</w:t>
      </w:r>
    </w:p>
    <w:p w14:paraId="25E4325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t, 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chính;</w:t>
      </w:r>
    </w:p>
    <w:p w14:paraId="3E6D01DC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Á</w:t>
      </w:r>
      <w:r w:rsidRPr="00D84853">
        <w:rPr>
          <w:rFonts w:ascii="Arial" w:hAnsi="Arial" w:cs="Arial"/>
          <w:color w:val="000000" w:themeColor="text1"/>
          <w:sz w:val="20"/>
        </w:rPr>
        <w:t>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</w:t>
      </w:r>
    </w:p>
    <w:p w14:paraId="76ED3A3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7. Tư l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nh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n Vi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t Nam có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n:</w:t>
      </w:r>
    </w:p>
    <w:p w14:paraId="05DF8CBB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a)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cáo;</w:t>
      </w:r>
    </w:p>
    <w:p w14:paraId="6C268453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b)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ti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30.000.000 đ</w:t>
      </w:r>
      <w:r w:rsidRPr="00D84853">
        <w:rPr>
          <w:rFonts w:ascii="Arial" w:hAnsi="Arial" w:cs="Arial"/>
          <w:color w:val="000000" w:themeColor="text1"/>
          <w:sz w:val="20"/>
        </w:rPr>
        <w:t>ồ</w:t>
      </w:r>
      <w:r w:rsidRPr="00D84853">
        <w:rPr>
          <w:rFonts w:ascii="Arial" w:hAnsi="Arial" w:cs="Arial"/>
          <w:color w:val="000000" w:themeColor="text1"/>
          <w:sz w:val="20"/>
        </w:rPr>
        <w:t>ng;</w:t>
      </w:r>
    </w:p>
    <w:p w14:paraId="1CAF4C4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c) Tư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s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y phép ho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có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n;</w:t>
      </w:r>
    </w:p>
    <w:p w14:paraId="0C0F1266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d)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thu tang v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 xml:space="preserve">t, </w:t>
      </w:r>
      <w:r w:rsidRPr="00D84853">
        <w:rPr>
          <w:rFonts w:ascii="Arial" w:hAnsi="Arial" w:cs="Arial"/>
          <w:color w:val="000000" w:themeColor="text1"/>
          <w:sz w:val="20"/>
        </w:rPr>
        <w:t>phương ti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chính;</w:t>
      </w:r>
    </w:p>
    <w:p w14:paraId="3941802A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đ)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các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4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này.”.</w:t>
      </w:r>
    </w:p>
    <w:p w14:paraId="20DE8C13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12. S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>a đ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>i, b</w:t>
      </w:r>
      <w:r w:rsidRPr="00D84853">
        <w:rPr>
          <w:rFonts w:ascii="Arial" w:hAnsi="Arial" w:cs="Arial"/>
          <w:b/>
          <w:color w:val="000000" w:themeColor="text1"/>
          <w:sz w:val="20"/>
        </w:rPr>
        <w:t>ổ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sung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20 như sau:</w:t>
      </w:r>
    </w:p>
    <w:p w14:paraId="14B06CF4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“Đi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20. Phân đ</w:t>
      </w:r>
      <w:r w:rsidRPr="00D84853">
        <w:rPr>
          <w:rFonts w:ascii="Arial" w:hAnsi="Arial" w:cs="Arial"/>
          <w:b/>
          <w:color w:val="000000" w:themeColor="text1"/>
          <w:sz w:val="20"/>
        </w:rPr>
        <w:t>ị</w:t>
      </w:r>
      <w:r w:rsidRPr="00D84853">
        <w:rPr>
          <w:rFonts w:ascii="Arial" w:hAnsi="Arial" w:cs="Arial"/>
          <w:b/>
          <w:color w:val="000000" w:themeColor="text1"/>
          <w:sz w:val="20"/>
        </w:rPr>
        <w:t>nh th</w:t>
      </w:r>
      <w:r w:rsidRPr="00D84853">
        <w:rPr>
          <w:rFonts w:ascii="Arial" w:hAnsi="Arial" w:cs="Arial"/>
          <w:b/>
          <w:color w:val="000000" w:themeColor="text1"/>
          <w:sz w:val="20"/>
        </w:rPr>
        <w:t>ẩ</w:t>
      </w:r>
      <w:r w:rsidRPr="00D84853">
        <w:rPr>
          <w:rFonts w:ascii="Arial" w:hAnsi="Arial" w:cs="Arial"/>
          <w:b/>
          <w:color w:val="000000" w:themeColor="text1"/>
          <w:sz w:val="20"/>
        </w:rPr>
        <w:t>m quy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n x</w:t>
      </w:r>
      <w:r w:rsidRPr="00D84853">
        <w:rPr>
          <w:rFonts w:ascii="Arial" w:hAnsi="Arial" w:cs="Arial"/>
          <w:b/>
          <w:color w:val="000000" w:themeColor="text1"/>
          <w:sz w:val="20"/>
        </w:rPr>
        <w:t>ử</w:t>
      </w:r>
      <w:r w:rsidRPr="00D84853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>t vi ph</w:t>
      </w:r>
      <w:r w:rsidRPr="00D84853">
        <w:rPr>
          <w:rFonts w:ascii="Arial" w:hAnsi="Arial" w:cs="Arial"/>
          <w:b/>
          <w:color w:val="000000" w:themeColor="text1"/>
          <w:sz w:val="20"/>
        </w:rPr>
        <w:t>ạ</w:t>
      </w:r>
      <w:r w:rsidRPr="00D84853">
        <w:rPr>
          <w:rFonts w:ascii="Arial" w:hAnsi="Arial" w:cs="Arial"/>
          <w:b/>
          <w:color w:val="000000" w:themeColor="text1"/>
          <w:sz w:val="20"/>
        </w:rPr>
        <w:t>m hành chính</w:t>
      </w:r>
    </w:p>
    <w:p w14:paraId="4F507B05" w14:textId="572E9C49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lastRenderedPageBreak/>
        <w:t>1. Ch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 xml:space="preserve">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ch </w:t>
      </w:r>
      <w:r w:rsidR="00D84853">
        <w:rPr>
          <w:rFonts w:ascii="Arial" w:hAnsi="Arial" w:cs="Arial"/>
          <w:color w:val="000000" w:themeColor="text1"/>
          <w:sz w:val="20"/>
        </w:rPr>
        <w:t>Ủy ban</w:t>
      </w:r>
      <w:r w:rsidRPr="00D84853">
        <w:rPr>
          <w:rFonts w:ascii="Arial" w:hAnsi="Arial" w:cs="Arial"/>
          <w:color w:val="000000" w:themeColor="text1"/>
          <w:sz w:val="20"/>
        </w:rPr>
        <w:t xml:space="preserve"> nhân dân các c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p</w:t>
      </w:r>
      <w:r w:rsidRPr="00D84853">
        <w:rPr>
          <w:rFonts w:ascii="Arial" w:hAnsi="Arial" w:cs="Arial"/>
          <w:color w:val="000000" w:themeColor="text1"/>
          <w:sz w:val="20"/>
        </w:rPr>
        <w:t xml:space="preserve"> có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chính,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(n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u có)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Chương II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theo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và trong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vi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a bàn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lý.</w:t>
      </w:r>
    </w:p>
    <w:p w14:paraId="5D8C595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2. Giám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Vi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c làm</w:t>
      </w:r>
      <w:r w:rsidRPr="00D84853">
        <w:rPr>
          <w:rFonts w:ascii="Arial" w:hAnsi="Arial" w:cs="Arial"/>
          <w:color w:val="000000" w:themeColor="text1"/>
          <w:sz w:val="20"/>
        </w:rPr>
        <w:t>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lao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ng ngoài nư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ki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tra do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ki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tra do các đơn v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N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có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các hành vi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các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6, 7 và 8 N</w:t>
      </w:r>
      <w:r w:rsidRPr="00D84853">
        <w:rPr>
          <w:rFonts w:ascii="Arial" w:hAnsi="Arial" w:cs="Arial"/>
          <w:color w:val="000000" w:themeColor="text1"/>
          <w:sz w:val="20"/>
        </w:rPr>
        <w:t>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theo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và trong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vi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,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giao.</w:t>
      </w:r>
    </w:p>
    <w:p w14:paraId="6C4D29DC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3. Giám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Giáo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và Đào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o,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ki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tra do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Giáo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và Đào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o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ki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tra do các đơn v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th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nhà nư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liên</w:t>
      </w:r>
      <w:r w:rsidRPr="00D84853">
        <w:rPr>
          <w:rFonts w:ascii="Arial" w:hAnsi="Arial" w:cs="Arial"/>
          <w:color w:val="000000" w:themeColor="text1"/>
          <w:sz w:val="20"/>
        </w:rPr>
        <w:t xml:space="preserve"> quan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công tác bình đ</w:t>
      </w:r>
      <w:r w:rsidRPr="00D84853">
        <w:rPr>
          <w:rFonts w:ascii="Arial" w:hAnsi="Arial" w:cs="Arial"/>
          <w:color w:val="000000" w:themeColor="text1"/>
          <w:sz w:val="20"/>
        </w:rPr>
        <w:t>ẳ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Giáo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và Đào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o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có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9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theo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và trong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vi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,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giao.</w:t>
      </w:r>
    </w:p>
    <w:p w14:paraId="674BDE65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4. Giám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Khoa h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c và C</w:t>
      </w:r>
      <w:r w:rsidRPr="00D84853">
        <w:rPr>
          <w:rFonts w:ascii="Arial" w:hAnsi="Arial" w:cs="Arial"/>
          <w:color w:val="000000" w:themeColor="text1"/>
          <w:sz w:val="20"/>
        </w:rPr>
        <w:t>ông ngh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ki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tra do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Khoa h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c và Công ngh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ki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tra do các đơn v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th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nhà nư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liên quan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công tác bình đ</w:t>
      </w:r>
      <w:r w:rsidRPr="00D84853">
        <w:rPr>
          <w:rFonts w:ascii="Arial" w:hAnsi="Arial" w:cs="Arial"/>
          <w:color w:val="000000" w:themeColor="text1"/>
          <w:sz w:val="20"/>
        </w:rPr>
        <w:t>ẳ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Khoa h</w:t>
      </w:r>
      <w:r w:rsidRPr="00D84853">
        <w:rPr>
          <w:rFonts w:ascii="Arial" w:hAnsi="Arial" w:cs="Arial"/>
          <w:color w:val="000000" w:themeColor="text1"/>
          <w:sz w:val="20"/>
        </w:rPr>
        <w:t>ọ</w:t>
      </w:r>
      <w:r w:rsidRPr="00D84853">
        <w:rPr>
          <w:rFonts w:ascii="Arial" w:hAnsi="Arial" w:cs="Arial"/>
          <w:color w:val="000000" w:themeColor="text1"/>
          <w:sz w:val="20"/>
        </w:rPr>
        <w:t>c và Công ngh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có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 xml:space="preserve">i </w:t>
      </w:r>
      <w:r w:rsidRPr="00D84853">
        <w:rPr>
          <w:rFonts w:ascii="Arial" w:hAnsi="Arial" w:cs="Arial"/>
          <w:color w:val="000000" w:themeColor="text1"/>
          <w:sz w:val="20"/>
        </w:rPr>
        <w:t>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10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theo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và trong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vi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,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giao.</w:t>
      </w:r>
    </w:p>
    <w:p w14:paraId="649FC41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5. Giám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ch; Giám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thao;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Báo chí;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Phát thanh,</w:t>
      </w:r>
      <w:r w:rsidRPr="00D84853">
        <w:rPr>
          <w:rFonts w:ascii="Arial" w:hAnsi="Arial" w:cs="Arial"/>
          <w:color w:val="000000" w:themeColor="text1"/>
          <w:sz w:val="20"/>
        </w:rPr>
        <w:t xml:space="preserve"> truy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hình và thông tin đi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t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>;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Xu</w:t>
      </w:r>
      <w:r w:rsidRPr="00D84853">
        <w:rPr>
          <w:rFonts w:ascii="Arial" w:hAnsi="Arial" w:cs="Arial"/>
          <w:color w:val="000000" w:themeColor="text1"/>
          <w:sz w:val="20"/>
        </w:rPr>
        <w:t>ấ</w:t>
      </w:r>
      <w:r w:rsidRPr="00D84853">
        <w:rPr>
          <w:rFonts w:ascii="Arial" w:hAnsi="Arial" w:cs="Arial"/>
          <w:color w:val="000000" w:themeColor="text1"/>
          <w:sz w:val="20"/>
        </w:rPr>
        <w:t>t b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n, In và Phát hành;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ki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tra do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Văn hóa,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p;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ki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tra do các đơn v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ch th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nhà n</w:t>
      </w:r>
      <w:r w:rsidRPr="00D84853">
        <w:rPr>
          <w:rFonts w:ascii="Arial" w:hAnsi="Arial" w:cs="Arial"/>
          <w:color w:val="000000" w:themeColor="text1"/>
          <w:sz w:val="20"/>
        </w:rPr>
        <w:t>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liên quan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công tác bình đ</w:t>
      </w:r>
      <w:r w:rsidRPr="00D84853">
        <w:rPr>
          <w:rFonts w:ascii="Arial" w:hAnsi="Arial" w:cs="Arial"/>
          <w:color w:val="000000" w:themeColor="text1"/>
          <w:sz w:val="20"/>
        </w:rPr>
        <w:t>ẳ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 có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11 và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13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theo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và trong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vi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,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giao.</w:t>
      </w:r>
    </w:p>
    <w:p w14:paraId="6032D323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6. Giám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Y t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Khám, ch</w:t>
      </w:r>
      <w:r w:rsidRPr="00D84853">
        <w:rPr>
          <w:rFonts w:ascii="Arial" w:hAnsi="Arial" w:cs="Arial"/>
          <w:color w:val="000000" w:themeColor="text1"/>
          <w:sz w:val="20"/>
        </w:rPr>
        <w:t>ữ</w:t>
      </w:r>
      <w:r w:rsidRPr="00D84853">
        <w:rPr>
          <w:rFonts w:ascii="Arial" w:hAnsi="Arial" w:cs="Arial"/>
          <w:color w:val="000000" w:themeColor="text1"/>
          <w:sz w:val="20"/>
        </w:rPr>
        <w:t>a b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nh,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Dân s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ki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tra do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Y t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 xml:space="preserve">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p,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đoàn ki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tra do các đơn v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th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 xml:space="preserve">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lý nhà nư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liên quan đ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n công tác bình đ</w:t>
      </w:r>
      <w:r w:rsidRPr="00D84853">
        <w:rPr>
          <w:rFonts w:ascii="Arial" w:hAnsi="Arial" w:cs="Arial"/>
          <w:color w:val="000000" w:themeColor="text1"/>
          <w:sz w:val="20"/>
        </w:rPr>
        <w:t>ẳ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Y t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 xml:space="preserve"> thành l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p, Chi</w:t>
      </w:r>
      <w:r w:rsidRPr="00D84853">
        <w:rPr>
          <w:rFonts w:ascii="Arial" w:hAnsi="Arial" w:cs="Arial"/>
          <w:color w:val="000000" w:themeColor="text1"/>
          <w:sz w:val="20"/>
        </w:rPr>
        <w:t xml:space="preserve">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Chi c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v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 xml:space="preserve"> lĩnh v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dân s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, tr</w:t>
      </w:r>
      <w:r w:rsidRPr="00D84853">
        <w:rPr>
          <w:rFonts w:ascii="Arial" w:hAnsi="Arial" w:cs="Arial"/>
          <w:color w:val="000000" w:themeColor="text1"/>
          <w:sz w:val="20"/>
        </w:rPr>
        <w:t>ẻ</w:t>
      </w:r>
      <w:r w:rsidRPr="00D84853">
        <w:rPr>
          <w:rFonts w:ascii="Arial" w:hAnsi="Arial" w:cs="Arial"/>
          <w:color w:val="000000" w:themeColor="text1"/>
          <w:sz w:val="20"/>
        </w:rPr>
        <w:t xml:space="preserve"> em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S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 xml:space="preserve"> Y t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 xml:space="preserve"> có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12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theo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và trong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vi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,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giao.</w:t>
      </w:r>
    </w:p>
    <w:p w14:paraId="18DAE0AD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7.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lư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ng Công an</w:t>
      </w:r>
      <w:r w:rsidRPr="00D84853">
        <w:rPr>
          <w:rFonts w:ascii="Arial" w:hAnsi="Arial" w:cs="Arial"/>
          <w:color w:val="000000" w:themeColor="text1"/>
          <w:sz w:val="20"/>
        </w:rPr>
        <w:t xml:space="preserve"> nhân dân có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chính,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(n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u có)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các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6, 7, 9, 10, 11, 12 và 13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theo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và trong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vi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,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giao</w:t>
      </w:r>
      <w:r w:rsidRPr="00D84853">
        <w:rPr>
          <w:rFonts w:ascii="Arial" w:hAnsi="Arial" w:cs="Arial"/>
          <w:color w:val="000000" w:themeColor="text1"/>
          <w:sz w:val="20"/>
        </w:rPr>
        <w:t>.</w:t>
      </w:r>
    </w:p>
    <w:p w14:paraId="1FEA031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8.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lư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ng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i Biên phòng có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chính,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(n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u có)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các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6, 7, 8, 9, 11, 12 và 13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theo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và trong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vi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 xml:space="preserve">m </w:t>
      </w:r>
      <w:r w:rsidRPr="00D84853">
        <w:rPr>
          <w:rFonts w:ascii="Arial" w:hAnsi="Arial" w:cs="Arial"/>
          <w:color w:val="000000" w:themeColor="text1"/>
          <w:sz w:val="20"/>
        </w:rPr>
        <w:t>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,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giao.</w:t>
      </w:r>
    </w:p>
    <w:p w14:paraId="6F859D09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9.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lư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ng C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nh sát bi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n có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chính,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bi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pháp kh</w:t>
      </w:r>
      <w:r w:rsidRPr="00D84853">
        <w:rPr>
          <w:rFonts w:ascii="Arial" w:hAnsi="Arial" w:cs="Arial"/>
          <w:color w:val="000000" w:themeColor="text1"/>
          <w:sz w:val="20"/>
        </w:rPr>
        <w:t>ắ</w:t>
      </w:r>
      <w:r w:rsidRPr="00D84853">
        <w:rPr>
          <w:rFonts w:ascii="Arial" w:hAnsi="Arial" w:cs="Arial"/>
          <w:color w:val="000000" w:themeColor="text1"/>
          <w:sz w:val="20"/>
        </w:rPr>
        <w:t>c ph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c h</w:t>
      </w:r>
      <w:r w:rsidRPr="00D84853">
        <w:rPr>
          <w:rFonts w:ascii="Arial" w:hAnsi="Arial" w:cs="Arial"/>
          <w:color w:val="000000" w:themeColor="text1"/>
          <w:sz w:val="20"/>
        </w:rPr>
        <w:t>ậ</w:t>
      </w:r>
      <w:r w:rsidRPr="00D84853">
        <w:rPr>
          <w:rFonts w:ascii="Arial" w:hAnsi="Arial" w:cs="Arial"/>
          <w:color w:val="000000" w:themeColor="text1"/>
          <w:sz w:val="20"/>
        </w:rPr>
        <w:t>u qu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 xml:space="preserve"> (n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u có)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các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1, 2 và 3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9,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b kho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n 1 Đi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u 13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theo</w:t>
      </w:r>
      <w:r w:rsidRPr="00D84853">
        <w:rPr>
          <w:rFonts w:ascii="Arial" w:hAnsi="Arial" w:cs="Arial"/>
          <w:color w:val="000000" w:themeColor="text1"/>
          <w:sz w:val="20"/>
        </w:rPr>
        <w:t xml:space="preserve"> th</w:t>
      </w:r>
      <w:r w:rsidRPr="00D84853">
        <w:rPr>
          <w:rFonts w:ascii="Arial" w:hAnsi="Arial" w:cs="Arial"/>
          <w:color w:val="000000" w:themeColor="text1"/>
          <w:sz w:val="20"/>
        </w:rPr>
        <w:t>ẩ</w:t>
      </w:r>
      <w:r w:rsidRPr="00D84853">
        <w:rPr>
          <w:rFonts w:ascii="Arial" w:hAnsi="Arial" w:cs="Arial"/>
          <w:color w:val="000000" w:themeColor="text1"/>
          <w:sz w:val="20"/>
        </w:rPr>
        <w:t>m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và trong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vi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v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, quy</w:t>
      </w:r>
      <w:r w:rsidRPr="00D84853">
        <w:rPr>
          <w:rFonts w:ascii="Arial" w:hAnsi="Arial" w:cs="Arial"/>
          <w:color w:val="000000" w:themeColor="text1"/>
          <w:sz w:val="20"/>
        </w:rPr>
        <w:t>ề</w:t>
      </w:r>
      <w:r w:rsidRPr="00D84853">
        <w:rPr>
          <w:rFonts w:ascii="Arial" w:hAnsi="Arial" w:cs="Arial"/>
          <w:color w:val="000000" w:themeColor="text1"/>
          <w:sz w:val="20"/>
        </w:rPr>
        <w:t>n 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n đư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c giao.”.</w:t>
      </w:r>
    </w:p>
    <w:p w14:paraId="73E662F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13.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kho</w:t>
      </w:r>
      <w:r w:rsidRPr="00D84853">
        <w:rPr>
          <w:rFonts w:ascii="Arial" w:hAnsi="Arial" w:cs="Arial"/>
          <w:b/>
          <w:color w:val="000000" w:themeColor="text1"/>
          <w:sz w:val="20"/>
        </w:rPr>
        <w:t>ả</w:t>
      </w:r>
      <w:r w:rsidRPr="00D84853">
        <w:rPr>
          <w:rFonts w:ascii="Arial" w:hAnsi="Arial" w:cs="Arial"/>
          <w:b/>
          <w:color w:val="000000" w:themeColor="text1"/>
          <w:sz w:val="20"/>
        </w:rPr>
        <w:t>n chuy</w:t>
      </w:r>
      <w:r w:rsidRPr="00D84853">
        <w:rPr>
          <w:rFonts w:ascii="Arial" w:hAnsi="Arial" w:cs="Arial"/>
          <w:b/>
          <w:color w:val="000000" w:themeColor="text1"/>
          <w:sz w:val="20"/>
        </w:rPr>
        <w:t>ể</w:t>
      </w:r>
      <w:r w:rsidRPr="00D84853">
        <w:rPr>
          <w:rFonts w:ascii="Arial" w:hAnsi="Arial" w:cs="Arial"/>
          <w:b/>
          <w:color w:val="000000" w:themeColor="text1"/>
          <w:sz w:val="20"/>
        </w:rPr>
        <w:t>n ti</w:t>
      </w:r>
      <w:r w:rsidRPr="00D84853">
        <w:rPr>
          <w:rFonts w:ascii="Arial" w:hAnsi="Arial" w:cs="Arial"/>
          <w:b/>
          <w:color w:val="000000" w:themeColor="text1"/>
          <w:sz w:val="20"/>
        </w:rPr>
        <w:t>ế</w:t>
      </w:r>
      <w:r w:rsidRPr="00D84853">
        <w:rPr>
          <w:rFonts w:ascii="Arial" w:hAnsi="Arial" w:cs="Arial"/>
          <w:b/>
          <w:color w:val="000000" w:themeColor="text1"/>
          <w:sz w:val="20"/>
        </w:rPr>
        <w:t>p</w:t>
      </w:r>
    </w:p>
    <w:p w14:paraId="6870ACDF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“Đi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22. 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kho</w:t>
      </w:r>
      <w:r w:rsidRPr="00D84853">
        <w:rPr>
          <w:rFonts w:ascii="Arial" w:hAnsi="Arial" w:cs="Arial"/>
          <w:b/>
          <w:color w:val="000000" w:themeColor="text1"/>
          <w:sz w:val="20"/>
        </w:rPr>
        <w:t>ả</w:t>
      </w:r>
      <w:r w:rsidRPr="00D84853">
        <w:rPr>
          <w:rFonts w:ascii="Arial" w:hAnsi="Arial" w:cs="Arial"/>
          <w:b/>
          <w:color w:val="000000" w:themeColor="text1"/>
          <w:sz w:val="20"/>
        </w:rPr>
        <w:t>n chuy</w:t>
      </w:r>
      <w:r w:rsidRPr="00D84853">
        <w:rPr>
          <w:rFonts w:ascii="Arial" w:hAnsi="Arial" w:cs="Arial"/>
          <w:b/>
          <w:color w:val="000000" w:themeColor="text1"/>
          <w:sz w:val="20"/>
        </w:rPr>
        <w:t>ể</w:t>
      </w:r>
      <w:r w:rsidRPr="00D84853">
        <w:rPr>
          <w:rFonts w:ascii="Arial" w:hAnsi="Arial" w:cs="Arial"/>
          <w:b/>
          <w:color w:val="000000" w:themeColor="text1"/>
          <w:sz w:val="20"/>
        </w:rPr>
        <w:t>n ti</w:t>
      </w:r>
      <w:r w:rsidRPr="00D84853">
        <w:rPr>
          <w:rFonts w:ascii="Arial" w:hAnsi="Arial" w:cs="Arial"/>
          <w:b/>
          <w:color w:val="000000" w:themeColor="text1"/>
          <w:sz w:val="20"/>
        </w:rPr>
        <w:t>ế</w:t>
      </w:r>
      <w:r w:rsidRPr="00D84853">
        <w:rPr>
          <w:rFonts w:ascii="Arial" w:hAnsi="Arial" w:cs="Arial"/>
          <w:b/>
          <w:color w:val="000000" w:themeColor="text1"/>
          <w:sz w:val="20"/>
        </w:rPr>
        <w:t>p</w:t>
      </w:r>
    </w:p>
    <w:p w14:paraId="45A4D7EE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1. Trư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ng h</w:t>
      </w:r>
      <w:r w:rsidRPr="00D84853">
        <w:rPr>
          <w:rFonts w:ascii="Arial" w:hAnsi="Arial" w:cs="Arial"/>
          <w:color w:val="000000" w:themeColor="text1"/>
          <w:sz w:val="20"/>
        </w:rPr>
        <w:t>ợ</w:t>
      </w:r>
      <w:r w:rsidRPr="00D84853">
        <w:rPr>
          <w:rFonts w:ascii="Arial" w:hAnsi="Arial" w:cs="Arial"/>
          <w:color w:val="000000" w:themeColor="text1"/>
          <w:sz w:val="20"/>
        </w:rPr>
        <w:t>p hành vi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trong lĩnh v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bình đ</w:t>
      </w:r>
      <w:r w:rsidRPr="00D84853">
        <w:rPr>
          <w:rFonts w:ascii="Arial" w:hAnsi="Arial" w:cs="Arial"/>
          <w:color w:val="000000" w:themeColor="text1"/>
          <w:sz w:val="20"/>
        </w:rPr>
        <w:t>ẳ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x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y ra và k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t thúc trư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ngày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có 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u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th</w:t>
      </w:r>
      <w:r w:rsidRPr="00D84853">
        <w:rPr>
          <w:rFonts w:ascii="Arial" w:hAnsi="Arial" w:cs="Arial"/>
          <w:color w:val="000000" w:themeColor="text1"/>
          <w:sz w:val="20"/>
        </w:rPr>
        <w:t>i hành sau đó m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b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phát 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ho</w:t>
      </w:r>
      <w:r w:rsidRPr="00D84853">
        <w:rPr>
          <w:rFonts w:ascii="Arial" w:hAnsi="Arial" w:cs="Arial"/>
          <w:color w:val="000000" w:themeColor="text1"/>
          <w:sz w:val="20"/>
        </w:rPr>
        <w:t>ặ</w:t>
      </w:r>
      <w:r w:rsidRPr="00D84853">
        <w:rPr>
          <w:rFonts w:ascii="Arial" w:hAnsi="Arial" w:cs="Arial"/>
          <w:color w:val="000000" w:themeColor="text1"/>
          <w:sz w:val="20"/>
        </w:rPr>
        <w:t>c đang xem xét gi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i quy</w:t>
      </w:r>
      <w:r w:rsidRPr="00D84853">
        <w:rPr>
          <w:rFonts w:ascii="Arial" w:hAnsi="Arial" w:cs="Arial"/>
          <w:color w:val="000000" w:themeColor="text1"/>
          <w:sz w:val="20"/>
        </w:rPr>
        <w:t>ế</w:t>
      </w:r>
      <w:r w:rsidRPr="00D84853">
        <w:rPr>
          <w:rFonts w:ascii="Arial" w:hAnsi="Arial" w:cs="Arial"/>
          <w:color w:val="000000" w:themeColor="text1"/>
          <w:sz w:val="20"/>
        </w:rPr>
        <w:t>t thì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đang có 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u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t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i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th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n hành vi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đ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t.</w:t>
      </w:r>
    </w:p>
    <w:p w14:paraId="5FFC9508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2. Đ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>i v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hành vi vi ph</w:t>
      </w:r>
      <w:r w:rsidRPr="00D84853">
        <w:rPr>
          <w:rFonts w:ascii="Arial" w:hAnsi="Arial" w:cs="Arial"/>
          <w:color w:val="000000" w:themeColor="text1"/>
          <w:sz w:val="20"/>
        </w:rPr>
        <w:t>ạ</w:t>
      </w:r>
      <w:r w:rsidRPr="00D84853">
        <w:rPr>
          <w:rFonts w:ascii="Arial" w:hAnsi="Arial" w:cs="Arial"/>
          <w:color w:val="000000" w:themeColor="text1"/>
          <w:sz w:val="20"/>
        </w:rPr>
        <w:t>m hành chính trong lĩnh v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bình đ</w:t>
      </w:r>
      <w:r w:rsidRPr="00D84853">
        <w:rPr>
          <w:rFonts w:ascii="Arial" w:hAnsi="Arial" w:cs="Arial"/>
          <w:color w:val="000000" w:themeColor="text1"/>
          <w:sz w:val="20"/>
        </w:rPr>
        <w:t>ẳ</w:t>
      </w:r>
      <w:r w:rsidRPr="00D84853">
        <w:rPr>
          <w:rFonts w:ascii="Arial" w:hAnsi="Arial" w:cs="Arial"/>
          <w:color w:val="000000" w:themeColor="text1"/>
          <w:sz w:val="20"/>
        </w:rPr>
        <w:t>ng gi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i x</w:t>
      </w:r>
      <w:r w:rsidRPr="00D84853">
        <w:rPr>
          <w:rFonts w:ascii="Arial" w:hAnsi="Arial" w:cs="Arial"/>
          <w:color w:val="000000" w:themeColor="text1"/>
          <w:sz w:val="20"/>
        </w:rPr>
        <w:t>ả</w:t>
      </w:r>
      <w:r w:rsidRPr="00D84853">
        <w:rPr>
          <w:rFonts w:ascii="Arial" w:hAnsi="Arial" w:cs="Arial"/>
          <w:color w:val="000000" w:themeColor="text1"/>
          <w:sz w:val="20"/>
        </w:rPr>
        <w:t>y ra trư</w:t>
      </w:r>
      <w:r w:rsidRPr="00D84853">
        <w:rPr>
          <w:rFonts w:ascii="Arial" w:hAnsi="Arial" w:cs="Arial"/>
          <w:color w:val="000000" w:themeColor="text1"/>
          <w:sz w:val="20"/>
        </w:rPr>
        <w:t>ớ</w:t>
      </w:r>
      <w:r w:rsidRPr="00D84853">
        <w:rPr>
          <w:rFonts w:ascii="Arial" w:hAnsi="Arial" w:cs="Arial"/>
          <w:color w:val="000000" w:themeColor="text1"/>
          <w:sz w:val="20"/>
        </w:rPr>
        <w:t>c th</w:t>
      </w:r>
      <w:r w:rsidRPr="00D84853">
        <w:rPr>
          <w:rFonts w:ascii="Arial" w:hAnsi="Arial" w:cs="Arial"/>
          <w:color w:val="000000" w:themeColor="text1"/>
          <w:sz w:val="20"/>
        </w:rPr>
        <w:t>ờ</w:t>
      </w:r>
      <w:r w:rsidRPr="00D84853">
        <w:rPr>
          <w:rFonts w:ascii="Arial" w:hAnsi="Arial" w:cs="Arial"/>
          <w:color w:val="000000" w:themeColor="text1"/>
          <w:sz w:val="20"/>
        </w:rPr>
        <w:t>i đi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>m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nh này </w:t>
      </w:r>
      <w:r w:rsidRPr="00D84853">
        <w:rPr>
          <w:rFonts w:ascii="Arial" w:hAnsi="Arial" w:cs="Arial"/>
          <w:color w:val="000000" w:themeColor="text1"/>
          <w:sz w:val="20"/>
        </w:rPr>
        <w:t>có 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u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nhưng v</w:t>
      </w:r>
      <w:r w:rsidRPr="00D84853">
        <w:rPr>
          <w:rFonts w:ascii="Arial" w:hAnsi="Arial" w:cs="Arial"/>
          <w:color w:val="000000" w:themeColor="text1"/>
          <w:sz w:val="20"/>
        </w:rPr>
        <w:t>ẫ</w:t>
      </w:r>
      <w:r w:rsidRPr="00D84853">
        <w:rPr>
          <w:rFonts w:ascii="Arial" w:hAnsi="Arial" w:cs="Arial"/>
          <w:color w:val="000000" w:themeColor="text1"/>
          <w:sz w:val="20"/>
        </w:rPr>
        <w:t>n đang di</w:t>
      </w:r>
      <w:r w:rsidRPr="00D84853">
        <w:rPr>
          <w:rFonts w:ascii="Arial" w:hAnsi="Arial" w:cs="Arial"/>
          <w:color w:val="000000" w:themeColor="text1"/>
          <w:sz w:val="20"/>
        </w:rPr>
        <w:t>ễ</w:t>
      </w:r>
      <w:r w:rsidRPr="00D84853">
        <w:rPr>
          <w:rFonts w:ascii="Arial" w:hAnsi="Arial" w:cs="Arial"/>
          <w:color w:val="000000" w:themeColor="text1"/>
          <w:sz w:val="20"/>
        </w:rPr>
        <w:t>n ra khi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đã có 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u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thì áp d</w:t>
      </w:r>
      <w:r w:rsidRPr="00D84853">
        <w:rPr>
          <w:rFonts w:ascii="Arial" w:hAnsi="Arial" w:cs="Arial"/>
          <w:color w:val="000000" w:themeColor="text1"/>
          <w:sz w:val="20"/>
        </w:rPr>
        <w:t>ụ</w:t>
      </w:r>
      <w:r w:rsidRPr="00D84853">
        <w:rPr>
          <w:rFonts w:ascii="Arial" w:hAnsi="Arial" w:cs="Arial"/>
          <w:color w:val="000000" w:themeColor="text1"/>
          <w:sz w:val="20"/>
        </w:rPr>
        <w:t>ng quy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c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a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đ</w:t>
      </w:r>
      <w:r w:rsidRPr="00D84853">
        <w:rPr>
          <w:rFonts w:ascii="Arial" w:hAnsi="Arial" w:cs="Arial"/>
          <w:color w:val="000000" w:themeColor="text1"/>
          <w:sz w:val="20"/>
        </w:rPr>
        <w:t>ể</w:t>
      </w:r>
      <w:r w:rsidRPr="00D84853">
        <w:rPr>
          <w:rFonts w:ascii="Arial" w:hAnsi="Arial" w:cs="Arial"/>
          <w:color w:val="000000" w:themeColor="text1"/>
          <w:sz w:val="20"/>
        </w:rPr>
        <w:t xml:space="preserve"> x</w:t>
      </w:r>
      <w:r w:rsidRPr="00D84853">
        <w:rPr>
          <w:rFonts w:ascii="Arial" w:hAnsi="Arial" w:cs="Arial"/>
          <w:color w:val="000000" w:themeColor="text1"/>
          <w:sz w:val="20"/>
        </w:rPr>
        <w:t>ử</w:t>
      </w:r>
      <w:r w:rsidRPr="00D84853">
        <w:rPr>
          <w:rFonts w:ascii="Arial" w:hAnsi="Arial" w:cs="Arial"/>
          <w:color w:val="000000" w:themeColor="text1"/>
          <w:sz w:val="20"/>
        </w:rPr>
        <w:t xml:space="preserve"> lý”.</w:t>
      </w:r>
    </w:p>
    <w:p w14:paraId="77EE505C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Đi</w:t>
      </w:r>
      <w:r w:rsidRPr="00D84853">
        <w:rPr>
          <w:rFonts w:ascii="Arial" w:hAnsi="Arial" w:cs="Arial"/>
          <w:b/>
          <w:color w:val="000000" w:themeColor="text1"/>
          <w:sz w:val="20"/>
        </w:rPr>
        <w:t>ề</w:t>
      </w:r>
      <w:r w:rsidRPr="00D84853">
        <w:rPr>
          <w:rFonts w:ascii="Arial" w:hAnsi="Arial" w:cs="Arial"/>
          <w:b/>
          <w:color w:val="000000" w:themeColor="text1"/>
          <w:sz w:val="20"/>
        </w:rPr>
        <w:t>u 14. Hi</w:t>
      </w:r>
      <w:r w:rsidRPr="00D84853">
        <w:rPr>
          <w:rFonts w:ascii="Arial" w:hAnsi="Arial" w:cs="Arial"/>
          <w:b/>
          <w:color w:val="000000" w:themeColor="text1"/>
          <w:sz w:val="20"/>
        </w:rPr>
        <w:t>ệ</w:t>
      </w:r>
      <w:r w:rsidRPr="00D84853">
        <w:rPr>
          <w:rFonts w:ascii="Arial" w:hAnsi="Arial" w:cs="Arial"/>
          <w:b/>
          <w:color w:val="000000" w:themeColor="text1"/>
          <w:sz w:val="20"/>
        </w:rPr>
        <w:t>u l</w:t>
      </w:r>
      <w:r w:rsidRPr="00D84853">
        <w:rPr>
          <w:rFonts w:ascii="Arial" w:hAnsi="Arial" w:cs="Arial"/>
          <w:b/>
          <w:color w:val="000000" w:themeColor="text1"/>
          <w:sz w:val="20"/>
        </w:rPr>
        <w:t>ự</w:t>
      </w:r>
      <w:r w:rsidRPr="00D84853">
        <w:rPr>
          <w:rFonts w:ascii="Arial" w:hAnsi="Arial" w:cs="Arial"/>
          <w:b/>
          <w:color w:val="000000" w:themeColor="text1"/>
          <w:sz w:val="20"/>
        </w:rPr>
        <w:t>c thi hành</w:t>
      </w:r>
    </w:p>
    <w:p w14:paraId="0C8DCE50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t>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 có 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u l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thi hành t</w:t>
      </w:r>
      <w:r w:rsidRPr="00D84853">
        <w:rPr>
          <w:rFonts w:ascii="Arial" w:hAnsi="Arial" w:cs="Arial"/>
          <w:color w:val="000000" w:themeColor="text1"/>
          <w:sz w:val="20"/>
        </w:rPr>
        <w:t>ừ</w:t>
      </w:r>
      <w:r w:rsidRPr="00D84853">
        <w:rPr>
          <w:rFonts w:ascii="Arial" w:hAnsi="Arial" w:cs="Arial"/>
          <w:color w:val="000000" w:themeColor="text1"/>
          <w:sz w:val="20"/>
        </w:rPr>
        <w:t xml:space="preserve"> ngày 01 tháng 5 năm 2026. </w:t>
      </w:r>
    </w:p>
    <w:p w14:paraId="37309453" w14:textId="77777777" w:rsidR="0090074E" w:rsidRPr="00D84853" w:rsidRDefault="00950230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b/>
          <w:color w:val="000000" w:themeColor="text1"/>
          <w:sz w:val="20"/>
        </w:rPr>
        <w:t>15. Trách nhi</w:t>
      </w:r>
      <w:r w:rsidRPr="00D84853">
        <w:rPr>
          <w:rFonts w:ascii="Arial" w:hAnsi="Arial" w:cs="Arial"/>
          <w:b/>
          <w:color w:val="000000" w:themeColor="text1"/>
          <w:sz w:val="20"/>
        </w:rPr>
        <w:t>ệ</w:t>
      </w:r>
      <w:r w:rsidRPr="00D84853">
        <w:rPr>
          <w:rFonts w:ascii="Arial" w:hAnsi="Arial" w:cs="Arial"/>
          <w:b/>
          <w:color w:val="000000" w:themeColor="text1"/>
          <w:sz w:val="20"/>
        </w:rPr>
        <w:t>m thi hành</w:t>
      </w:r>
    </w:p>
    <w:p w14:paraId="5DB71602" w14:textId="6E44AED3" w:rsidR="0090074E" w:rsidRPr="00D84853" w:rsidRDefault="00950230" w:rsidP="00D8485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D84853">
        <w:rPr>
          <w:rFonts w:ascii="Arial" w:hAnsi="Arial" w:cs="Arial"/>
          <w:color w:val="000000" w:themeColor="text1"/>
          <w:sz w:val="20"/>
        </w:rPr>
        <w:lastRenderedPageBreak/>
        <w:t>Các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ng, Th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 xml:space="preserve"> tr</w:t>
      </w:r>
      <w:r w:rsidRPr="00D84853">
        <w:rPr>
          <w:rFonts w:ascii="Arial" w:hAnsi="Arial" w:cs="Arial"/>
          <w:color w:val="000000" w:themeColor="text1"/>
          <w:sz w:val="20"/>
        </w:rPr>
        <w:t>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cơ quan ngang b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, Th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 xml:space="preserve"> trư</w:t>
      </w:r>
      <w:r w:rsidRPr="00D84853">
        <w:rPr>
          <w:rFonts w:ascii="Arial" w:hAnsi="Arial" w:cs="Arial"/>
          <w:color w:val="000000" w:themeColor="text1"/>
          <w:sz w:val="20"/>
        </w:rPr>
        <w:t>ở</w:t>
      </w:r>
      <w:r w:rsidRPr="00D84853">
        <w:rPr>
          <w:rFonts w:ascii="Arial" w:hAnsi="Arial" w:cs="Arial"/>
          <w:color w:val="000000" w:themeColor="text1"/>
          <w:sz w:val="20"/>
        </w:rPr>
        <w:t>ng cơ quan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Chính ph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>, Ch</w:t>
      </w:r>
      <w:r w:rsidRPr="00D84853">
        <w:rPr>
          <w:rFonts w:ascii="Arial" w:hAnsi="Arial" w:cs="Arial"/>
          <w:color w:val="000000" w:themeColor="text1"/>
          <w:sz w:val="20"/>
        </w:rPr>
        <w:t>ủ</w:t>
      </w:r>
      <w:r w:rsidRPr="00D84853">
        <w:rPr>
          <w:rFonts w:ascii="Arial" w:hAnsi="Arial" w:cs="Arial"/>
          <w:color w:val="000000" w:themeColor="text1"/>
          <w:sz w:val="20"/>
        </w:rPr>
        <w:t xml:space="preserve"> t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ch </w:t>
      </w:r>
      <w:r w:rsidR="00D84853">
        <w:rPr>
          <w:rFonts w:ascii="Arial" w:hAnsi="Arial" w:cs="Arial"/>
          <w:color w:val="000000" w:themeColor="text1"/>
          <w:sz w:val="20"/>
        </w:rPr>
        <w:t>Ủy ban</w:t>
      </w:r>
      <w:r w:rsidRPr="00D84853">
        <w:rPr>
          <w:rFonts w:ascii="Arial" w:hAnsi="Arial" w:cs="Arial"/>
          <w:color w:val="000000" w:themeColor="text1"/>
          <w:sz w:val="20"/>
        </w:rPr>
        <w:t xml:space="preserve"> nhân dân t</w:t>
      </w:r>
      <w:r w:rsidRPr="00D84853">
        <w:rPr>
          <w:rFonts w:ascii="Arial" w:hAnsi="Arial" w:cs="Arial"/>
          <w:color w:val="000000" w:themeColor="text1"/>
          <w:sz w:val="20"/>
        </w:rPr>
        <w:t>ỉ</w:t>
      </w:r>
      <w:r w:rsidRPr="00D84853">
        <w:rPr>
          <w:rFonts w:ascii="Arial" w:hAnsi="Arial" w:cs="Arial"/>
          <w:color w:val="000000" w:themeColor="text1"/>
          <w:sz w:val="20"/>
        </w:rPr>
        <w:t>nh, thành ph</w:t>
      </w:r>
      <w:r w:rsidRPr="00D84853">
        <w:rPr>
          <w:rFonts w:ascii="Arial" w:hAnsi="Arial" w:cs="Arial"/>
          <w:color w:val="000000" w:themeColor="text1"/>
          <w:sz w:val="20"/>
        </w:rPr>
        <w:t>ố</w:t>
      </w:r>
      <w:r w:rsidRPr="00D84853">
        <w:rPr>
          <w:rFonts w:ascii="Arial" w:hAnsi="Arial" w:cs="Arial"/>
          <w:color w:val="000000" w:themeColor="text1"/>
          <w:sz w:val="20"/>
        </w:rPr>
        <w:t xml:space="preserve"> tr</w:t>
      </w:r>
      <w:r w:rsidRPr="00D84853">
        <w:rPr>
          <w:rFonts w:ascii="Arial" w:hAnsi="Arial" w:cs="Arial"/>
          <w:color w:val="000000" w:themeColor="text1"/>
          <w:sz w:val="20"/>
        </w:rPr>
        <w:t>ự</w:t>
      </w:r>
      <w:r w:rsidRPr="00D84853">
        <w:rPr>
          <w:rFonts w:ascii="Arial" w:hAnsi="Arial" w:cs="Arial"/>
          <w:color w:val="000000" w:themeColor="text1"/>
          <w:sz w:val="20"/>
        </w:rPr>
        <w:t>c thu</w:t>
      </w:r>
      <w:r w:rsidRPr="00D84853">
        <w:rPr>
          <w:rFonts w:ascii="Arial" w:hAnsi="Arial" w:cs="Arial"/>
          <w:color w:val="000000" w:themeColor="text1"/>
          <w:sz w:val="20"/>
        </w:rPr>
        <w:t>ộ</w:t>
      </w:r>
      <w:r w:rsidRPr="00D84853">
        <w:rPr>
          <w:rFonts w:ascii="Arial" w:hAnsi="Arial" w:cs="Arial"/>
          <w:color w:val="000000" w:themeColor="text1"/>
          <w:sz w:val="20"/>
        </w:rPr>
        <w:t>c trung ương ch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u trách nhi</w:t>
      </w:r>
      <w:r w:rsidRPr="00D84853">
        <w:rPr>
          <w:rFonts w:ascii="Arial" w:hAnsi="Arial" w:cs="Arial"/>
          <w:color w:val="000000" w:themeColor="text1"/>
          <w:sz w:val="20"/>
        </w:rPr>
        <w:t>ệ</w:t>
      </w:r>
      <w:r w:rsidRPr="00D84853">
        <w:rPr>
          <w:rFonts w:ascii="Arial" w:hAnsi="Arial" w:cs="Arial"/>
          <w:color w:val="000000" w:themeColor="text1"/>
          <w:sz w:val="20"/>
        </w:rPr>
        <w:t>m thi hành Ngh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 xml:space="preserve"> đ</w:t>
      </w:r>
      <w:r w:rsidRPr="00D84853">
        <w:rPr>
          <w:rFonts w:ascii="Arial" w:hAnsi="Arial" w:cs="Arial"/>
          <w:color w:val="000000" w:themeColor="text1"/>
          <w:sz w:val="20"/>
        </w:rPr>
        <w:t>ị</w:t>
      </w:r>
      <w:r w:rsidRPr="00D84853">
        <w:rPr>
          <w:rFonts w:ascii="Arial" w:hAnsi="Arial" w:cs="Arial"/>
          <w:color w:val="000000" w:themeColor="text1"/>
          <w:sz w:val="20"/>
        </w:rPr>
        <w:t>nh này./.</w:t>
      </w:r>
    </w:p>
    <w:p w14:paraId="4BB57A58" w14:textId="77777777" w:rsidR="00D84853" w:rsidRPr="00D84853" w:rsidRDefault="00D84853" w:rsidP="00D8485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90074E" w:rsidRPr="00D84853" w14:paraId="1D61F18D" w14:textId="77777777" w:rsidTr="00A27FE8">
        <w:tc>
          <w:tcPr>
            <w:tcW w:w="2500" w:type="pct"/>
          </w:tcPr>
          <w:p w14:paraId="0DD3519C" w14:textId="2C770EC3" w:rsidR="0090074E" w:rsidRPr="00D84853" w:rsidRDefault="00950230" w:rsidP="00D84853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D84853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Nơi nh</w:t>
            </w:r>
            <w:r w:rsidRPr="00D84853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ậ</w:t>
            </w:r>
            <w:r w:rsidRPr="00D84853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n: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>- Ban Bí thư Trung ương Đảng;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>- Thủ tướng, các Phó Thủ tướng Chính phủ;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>- Các bộ, cơ quan ngang bộ, cơ quan thuộc Chính phủ;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>- HĐND, UBND các tỉnh, thành phố trực thuộc TƯ;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>- Văn phòng Trung ương và các Ban của Đảng;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>- Văn phòng Tổng Bí thư;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>- Văn phòng Chủ tịch nước;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 xml:space="preserve">- Hội đồng Dân tộc và các 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t>Ủy ban</w:t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 xml:space="preserve"> của Quốc hội;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>- Văn phòng Quốc hội;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>- Tòa án nhân dân tối cao;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>- Viện kiểm sát nhân dân tối cao;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>- Kiểm toán nhà nước;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 xml:space="preserve">- 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t>Ủy ban</w:t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 xml:space="preserve"> Trung ương Mặt trận Tổ quốc Việt Nam;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>- Cơ quan Trung ương của các tổ chức chính trị - xã hội;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 xml:space="preserve">- VPCP: BTCN, các PCN, Trợ lý TTg, TGĐ cổng TTĐT, các Vụ, Cục, đơn vị </w:t>
            </w:r>
            <w:r w:rsidR="00D96179" w:rsidRPr="00D96179">
              <w:rPr>
                <w:rFonts w:ascii="Arial" w:hAnsi="Arial" w:cs="Arial"/>
                <w:color w:val="000000" w:themeColor="text1"/>
                <w:sz w:val="20"/>
              </w:rPr>
              <w:t xml:space="preserve">trực </w:t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>thuộc, Công báo;</w:t>
            </w:r>
            <w:r w:rsid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D84853" w:rsidRPr="00D84853">
              <w:rPr>
                <w:rFonts w:ascii="Arial" w:hAnsi="Arial" w:cs="Arial"/>
                <w:color w:val="000000" w:themeColor="text1"/>
                <w:sz w:val="20"/>
              </w:rPr>
              <w:t xml:space="preserve"> - Lưu: VT, KGVX (2)</w:t>
            </w:r>
          </w:p>
        </w:tc>
        <w:tc>
          <w:tcPr>
            <w:tcW w:w="2500" w:type="pct"/>
          </w:tcPr>
          <w:p w14:paraId="7EEE7741" w14:textId="41A3DAB2" w:rsidR="0090074E" w:rsidRPr="00D84853" w:rsidRDefault="00950230" w:rsidP="00D8485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TM. CHÍNH PH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KT. TH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TƯ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Ớ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NG </w:t>
            </w:r>
            <w:r w:rsidR="00D84853" w:rsidRPr="00F74EFA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PHÓ TH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TƯ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Ớ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853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Ph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m Th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>ị</w:t>
            </w:r>
            <w:r w:rsidRPr="00D848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Thanh Trà</w:t>
            </w:r>
          </w:p>
        </w:tc>
      </w:tr>
    </w:tbl>
    <w:p w14:paraId="1BC368FD" w14:textId="72FFE21A" w:rsidR="0090074E" w:rsidRPr="00F74EFA" w:rsidRDefault="0090074E" w:rsidP="00D84853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14C62C01" w14:textId="77777777" w:rsidR="00D84853" w:rsidRPr="00F74EFA" w:rsidRDefault="00D84853" w:rsidP="00D848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</w:p>
    <w:sectPr w:rsidR="00D84853" w:rsidRPr="00F74EFA" w:rsidSect="00D8485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59D00" w14:textId="77777777" w:rsidR="00950230" w:rsidRDefault="00950230">
      <w:pPr>
        <w:spacing w:after="0" w:line="240" w:lineRule="auto"/>
      </w:pPr>
      <w:r>
        <w:separator/>
      </w:r>
    </w:p>
  </w:endnote>
  <w:endnote w:type="continuationSeparator" w:id="0">
    <w:p w14:paraId="5D801662" w14:textId="77777777" w:rsidR="00950230" w:rsidRDefault="0095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0E426" w14:textId="77777777" w:rsidR="00950230" w:rsidRDefault="00950230">
      <w:pPr>
        <w:spacing w:after="0" w:line="240" w:lineRule="auto"/>
      </w:pPr>
      <w:r>
        <w:separator/>
      </w:r>
    </w:p>
  </w:footnote>
  <w:footnote w:type="continuationSeparator" w:id="0">
    <w:p w14:paraId="7343BAD3" w14:textId="77777777" w:rsidR="00950230" w:rsidRDefault="00950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4E"/>
    <w:rsid w:val="00116457"/>
    <w:rsid w:val="001771FE"/>
    <w:rsid w:val="0019552B"/>
    <w:rsid w:val="00222795"/>
    <w:rsid w:val="002C1C3C"/>
    <w:rsid w:val="0090074E"/>
    <w:rsid w:val="00922D02"/>
    <w:rsid w:val="00950230"/>
    <w:rsid w:val="009C7FF2"/>
    <w:rsid w:val="009D4D1B"/>
    <w:rsid w:val="00A27FE8"/>
    <w:rsid w:val="00C06EC0"/>
    <w:rsid w:val="00D81B28"/>
    <w:rsid w:val="00D84853"/>
    <w:rsid w:val="00D96179"/>
    <w:rsid w:val="00E75EC2"/>
    <w:rsid w:val="00F46CA7"/>
    <w:rsid w:val="00F7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E94E"/>
  <w15:docId w15:val="{5D4357CD-F3CD-45D7-AE62-1E6C8366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853"/>
  </w:style>
  <w:style w:type="paragraph" w:styleId="Footer">
    <w:name w:val="footer"/>
    <w:basedOn w:val="Normal"/>
    <w:link w:val="FooterChar"/>
    <w:uiPriority w:val="99"/>
    <w:unhideWhenUsed/>
    <w:rsid w:val="00D84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3723</Words>
  <Characters>21225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13</cp:revision>
  <dcterms:created xsi:type="dcterms:W3CDTF">2026-03-18T01:32:00Z</dcterms:created>
  <dcterms:modified xsi:type="dcterms:W3CDTF">2026-03-19T01:17:00Z</dcterms:modified>
</cp:coreProperties>
</file>