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3156"/>
        <w:gridCol w:w="5871"/>
      </w:tblGrid>
      <w:tr w:rsidR="001D2F51" w:rsidRPr="00793C71" w14:paraId="3EDD1690" w14:textId="77777777" w:rsidTr="001D2F51">
        <w:trPr>
          <w:trHeight w:val="993"/>
          <w:jc w:val="center"/>
        </w:trPr>
        <w:tc>
          <w:tcPr>
            <w:tcW w:w="1748" w:type="pct"/>
          </w:tcPr>
          <w:p w14:paraId="0AAA0ADC" w14:textId="77777777" w:rsidR="001D2F51" w:rsidRPr="00793C71" w:rsidRDefault="001D2F51" w:rsidP="001D2F51">
            <w:pPr>
              <w:pStyle w:val="Heading2"/>
              <w:adjustRightInd w:val="0"/>
              <w:snapToGrid w:val="0"/>
              <w:spacing w:before="0" w:after="0" w:line="240" w:lineRule="auto"/>
              <w:ind w:firstLine="0"/>
              <w:jc w:val="center"/>
              <w:rPr>
                <w:i w:val="0"/>
                <w:color w:val="auto"/>
                <w:sz w:val="20"/>
                <w:szCs w:val="20"/>
              </w:rPr>
            </w:pPr>
            <w:r w:rsidRPr="00793C71">
              <w:rPr>
                <w:i w:val="0"/>
                <w:color w:val="auto"/>
                <w:sz w:val="20"/>
                <w:szCs w:val="20"/>
              </w:rPr>
              <w:t>BỘ TÀI CHÍNH</w:t>
            </w:r>
          </w:p>
          <w:p w14:paraId="4F054124" w14:textId="77777777" w:rsidR="001D2F51" w:rsidRPr="00793C71" w:rsidRDefault="001D2F51" w:rsidP="001D2F51">
            <w:pPr>
              <w:adjustRightInd w:val="0"/>
              <w:snapToGrid w:val="0"/>
              <w:jc w:val="center"/>
              <w:rPr>
                <w:rFonts w:ascii="Arial" w:hAnsi="Arial" w:cs="Arial"/>
                <w:sz w:val="20"/>
                <w:szCs w:val="20"/>
                <w:vertAlign w:val="superscript"/>
                <w:lang w:eastAsia="en-US"/>
              </w:rPr>
            </w:pPr>
            <w:r w:rsidRPr="00793C71">
              <w:rPr>
                <w:rFonts w:ascii="Arial" w:hAnsi="Arial" w:cs="Arial"/>
                <w:sz w:val="20"/>
                <w:szCs w:val="20"/>
                <w:vertAlign w:val="superscript"/>
                <w:lang w:eastAsia="en-US"/>
              </w:rPr>
              <w:t>_________</w:t>
            </w:r>
          </w:p>
          <w:p w14:paraId="63AC153F" w14:textId="17A0D2B5" w:rsidR="001D2F51" w:rsidRPr="00793C71" w:rsidRDefault="001D2F51" w:rsidP="001D2F51">
            <w:pPr>
              <w:adjustRightInd w:val="0"/>
              <w:snapToGrid w:val="0"/>
              <w:jc w:val="center"/>
              <w:rPr>
                <w:rFonts w:ascii="Arial" w:hAnsi="Arial" w:cs="Arial"/>
                <w:sz w:val="20"/>
                <w:szCs w:val="20"/>
                <w:vertAlign w:val="superscript"/>
                <w:lang w:eastAsia="en-US"/>
              </w:rPr>
            </w:pPr>
            <w:r w:rsidRPr="00793C71">
              <w:rPr>
                <w:rFonts w:ascii="Arial" w:hAnsi="Arial" w:cs="Arial"/>
                <w:sz w:val="20"/>
                <w:szCs w:val="20"/>
              </w:rPr>
              <w:t>Số: 119/2026/TT-BTC</w:t>
            </w:r>
          </w:p>
        </w:tc>
        <w:tc>
          <w:tcPr>
            <w:tcW w:w="3252" w:type="pct"/>
          </w:tcPr>
          <w:p w14:paraId="3387AC1F" w14:textId="77777777" w:rsidR="001D2F51" w:rsidRPr="00793C71" w:rsidRDefault="001D2F51" w:rsidP="001D2F51">
            <w:pPr>
              <w:adjustRightInd w:val="0"/>
              <w:snapToGrid w:val="0"/>
              <w:jc w:val="center"/>
              <w:rPr>
                <w:rFonts w:ascii="Arial" w:hAnsi="Arial" w:cs="Arial"/>
                <w:b/>
                <w:bCs/>
                <w:sz w:val="20"/>
                <w:szCs w:val="20"/>
              </w:rPr>
            </w:pPr>
            <w:r w:rsidRPr="00793C71">
              <w:rPr>
                <w:rFonts w:ascii="Arial" w:hAnsi="Arial" w:cs="Arial"/>
                <w:b/>
                <w:bCs/>
                <w:sz w:val="20"/>
                <w:szCs w:val="20"/>
              </w:rPr>
              <w:t>CỘNG HÒA XÃ HỘI CHỦ NGHĨA VIỆT NAM</w:t>
            </w:r>
            <w:r w:rsidRPr="00793C71">
              <w:rPr>
                <w:rFonts w:ascii="Arial" w:hAnsi="Arial" w:cs="Arial"/>
                <w:b/>
                <w:bCs/>
                <w:sz w:val="20"/>
                <w:szCs w:val="20"/>
              </w:rPr>
              <w:br/>
              <w:t>Độc lập - Tự do - Hạnh phúc</w:t>
            </w:r>
            <w:r w:rsidRPr="00793C71">
              <w:rPr>
                <w:rFonts w:ascii="Arial" w:hAnsi="Arial" w:cs="Arial"/>
                <w:b/>
                <w:bCs/>
                <w:sz w:val="20"/>
                <w:szCs w:val="20"/>
              </w:rPr>
              <w:br/>
            </w:r>
            <w:r w:rsidRPr="00793C71">
              <w:rPr>
                <w:rFonts w:ascii="Arial" w:hAnsi="Arial" w:cs="Arial"/>
                <w:sz w:val="20"/>
                <w:szCs w:val="20"/>
                <w:vertAlign w:val="superscript"/>
              </w:rPr>
              <w:t>_______________________</w:t>
            </w:r>
          </w:p>
          <w:p w14:paraId="5BB80D24" w14:textId="76E2F82D" w:rsidR="001D2F51" w:rsidRPr="00793C71" w:rsidRDefault="001D2F51" w:rsidP="001D2F51">
            <w:pPr>
              <w:adjustRightInd w:val="0"/>
              <w:snapToGrid w:val="0"/>
              <w:jc w:val="center"/>
              <w:rPr>
                <w:rFonts w:ascii="Arial" w:hAnsi="Arial" w:cs="Arial"/>
                <w:b/>
                <w:bCs/>
                <w:sz w:val="20"/>
                <w:szCs w:val="20"/>
              </w:rPr>
            </w:pPr>
            <w:r w:rsidRPr="00793C71">
              <w:rPr>
                <w:rFonts w:ascii="Arial" w:hAnsi="Arial" w:cs="Arial"/>
                <w:i/>
                <w:iCs/>
                <w:sz w:val="20"/>
                <w:szCs w:val="20"/>
              </w:rPr>
              <w:t>Hà Nội, ngày 18 tháng 8 năm 2026</w:t>
            </w:r>
          </w:p>
        </w:tc>
      </w:tr>
    </w:tbl>
    <w:p w14:paraId="6C525878" w14:textId="77777777" w:rsidR="00D60282" w:rsidRPr="00793C71" w:rsidRDefault="00D60282" w:rsidP="001D2F51">
      <w:pPr>
        <w:adjustRightInd w:val="0"/>
        <w:snapToGrid w:val="0"/>
        <w:jc w:val="center"/>
        <w:rPr>
          <w:rFonts w:ascii="Arial" w:hAnsi="Arial" w:cs="Arial"/>
          <w:b/>
          <w:sz w:val="20"/>
          <w:szCs w:val="20"/>
          <w:lang w:val="nl-NL"/>
        </w:rPr>
      </w:pPr>
    </w:p>
    <w:p w14:paraId="3272A901" w14:textId="77777777" w:rsidR="001D2F51" w:rsidRPr="00793C71" w:rsidRDefault="001D2F51" w:rsidP="001D2F51">
      <w:pPr>
        <w:adjustRightInd w:val="0"/>
        <w:snapToGrid w:val="0"/>
        <w:jc w:val="center"/>
        <w:rPr>
          <w:rFonts w:ascii="Arial" w:hAnsi="Arial" w:cs="Arial"/>
          <w:b/>
          <w:sz w:val="20"/>
          <w:szCs w:val="20"/>
          <w:lang w:val="nl-NL"/>
        </w:rPr>
      </w:pPr>
    </w:p>
    <w:p w14:paraId="2E18F24D" w14:textId="77777777" w:rsidR="00D60282" w:rsidRPr="00793C71" w:rsidRDefault="00D60282" w:rsidP="001D2F51">
      <w:pPr>
        <w:tabs>
          <w:tab w:val="left" w:pos="567"/>
        </w:tabs>
        <w:adjustRightInd w:val="0"/>
        <w:snapToGrid w:val="0"/>
        <w:jc w:val="center"/>
        <w:rPr>
          <w:rFonts w:ascii="Arial" w:hAnsi="Arial" w:cs="Arial"/>
          <w:b/>
          <w:sz w:val="20"/>
          <w:szCs w:val="20"/>
          <w:u w:val="single"/>
          <w:lang w:val="nl-NL"/>
        </w:rPr>
      </w:pPr>
      <w:r w:rsidRPr="00793C71">
        <w:rPr>
          <w:rFonts w:ascii="Arial" w:hAnsi="Arial" w:cs="Arial"/>
          <w:b/>
          <w:sz w:val="20"/>
          <w:szCs w:val="20"/>
          <w:lang w:val="nl-NL"/>
        </w:rPr>
        <w:t>THÔNG TƯ</w:t>
      </w:r>
    </w:p>
    <w:p w14:paraId="0E142D72" w14:textId="2C1FF9FC" w:rsidR="00D60282" w:rsidRPr="00793C71" w:rsidRDefault="00D60282" w:rsidP="001D2F51">
      <w:pPr>
        <w:tabs>
          <w:tab w:val="left" w:pos="567"/>
        </w:tabs>
        <w:adjustRightInd w:val="0"/>
        <w:snapToGrid w:val="0"/>
        <w:jc w:val="center"/>
        <w:rPr>
          <w:rFonts w:ascii="Arial" w:hAnsi="Arial" w:cs="Arial"/>
          <w:b/>
          <w:sz w:val="20"/>
          <w:szCs w:val="20"/>
          <w:lang w:val="nl-NL"/>
        </w:rPr>
      </w:pPr>
      <w:r w:rsidRPr="00793C71">
        <w:rPr>
          <w:rFonts w:ascii="Arial" w:hAnsi="Arial" w:cs="Arial"/>
          <w:b/>
          <w:sz w:val="20"/>
          <w:szCs w:val="20"/>
          <w:lang w:val="nl-NL"/>
        </w:rPr>
        <w:t xml:space="preserve">Hướng dẫn chế độ kế toán đối với các khoản vay, trả nợ của Chính phủ, </w:t>
      </w:r>
      <w:r w:rsidR="001D2F51" w:rsidRPr="00793C71">
        <w:rPr>
          <w:rFonts w:ascii="Arial" w:hAnsi="Arial" w:cs="Arial"/>
          <w:b/>
          <w:sz w:val="20"/>
          <w:szCs w:val="20"/>
          <w:lang w:val="nl-NL"/>
        </w:rPr>
        <w:br/>
      </w:r>
      <w:r w:rsidRPr="00793C71">
        <w:rPr>
          <w:rFonts w:ascii="Arial" w:hAnsi="Arial" w:cs="Arial"/>
          <w:b/>
          <w:sz w:val="20"/>
          <w:szCs w:val="20"/>
          <w:lang w:val="nl-NL"/>
        </w:rPr>
        <w:t xml:space="preserve">chính quyền địa phương; thống kê, theo dõi các khoản nợ cho vay lại và </w:t>
      </w:r>
      <w:r w:rsidR="001D2F51" w:rsidRPr="00793C71">
        <w:rPr>
          <w:rFonts w:ascii="Arial" w:hAnsi="Arial" w:cs="Arial"/>
          <w:b/>
          <w:sz w:val="20"/>
          <w:szCs w:val="20"/>
          <w:lang w:val="nl-NL"/>
        </w:rPr>
        <w:br/>
      </w:r>
      <w:r w:rsidRPr="00793C71">
        <w:rPr>
          <w:rFonts w:ascii="Arial" w:hAnsi="Arial" w:cs="Arial"/>
          <w:b/>
          <w:sz w:val="20"/>
          <w:szCs w:val="20"/>
          <w:lang w:val="nl-NL"/>
        </w:rPr>
        <w:t>bảo lãnh Chính phủ</w:t>
      </w:r>
    </w:p>
    <w:p w14:paraId="37202E1B" w14:textId="77777777" w:rsidR="00D60282" w:rsidRPr="00793C71" w:rsidRDefault="00D60282" w:rsidP="001D2F51">
      <w:pPr>
        <w:tabs>
          <w:tab w:val="left" w:pos="567"/>
          <w:tab w:val="left" w:pos="6937"/>
        </w:tabs>
        <w:adjustRightInd w:val="0"/>
        <w:snapToGrid w:val="0"/>
        <w:jc w:val="center"/>
        <w:rPr>
          <w:rFonts w:ascii="Arial" w:hAnsi="Arial" w:cs="Arial"/>
          <w:sz w:val="20"/>
          <w:szCs w:val="20"/>
          <w:lang w:val="nl-NL"/>
        </w:rPr>
      </w:pPr>
      <w:r w:rsidRPr="00793C71">
        <w:rPr>
          <w:rFonts w:ascii="Arial" w:hAnsi="Arial" w:cs="Arial"/>
          <w:sz w:val="20"/>
          <w:szCs w:val="20"/>
          <w:lang w:val="nl-NL"/>
        </w:rPr>
        <w:tab/>
      </w:r>
    </w:p>
    <w:p w14:paraId="6895846B" w14:textId="03EBE911" w:rsidR="00D60282" w:rsidRPr="00793C71" w:rsidRDefault="00D60282" w:rsidP="001D2F51">
      <w:pPr>
        <w:adjustRightInd w:val="0"/>
        <w:snapToGrid w:val="0"/>
        <w:spacing w:after="120"/>
        <w:ind w:firstLine="720"/>
        <w:jc w:val="both"/>
        <w:rPr>
          <w:rFonts w:ascii="Arial" w:eastAsia="Times New Roman" w:hAnsi="Arial" w:cs="Arial"/>
          <w:bCs/>
          <w:i/>
          <w:sz w:val="20"/>
          <w:szCs w:val="20"/>
          <w:lang w:val="nl-NL" w:eastAsia="en-US"/>
        </w:rPr>
      </w:pPr>
      <w:r w:rsidRPr="00793C71">
        <w:rPr>
          <w:rFonts w:ascii="Arial" w:hAnsi="Arial" w:cs="Arial"/>
          <w:i/>
          <w:sz w:val="20"/>
          <w:szCs w:val="20"/>
          <w:lang w:val="nl-NL"/>
        </w:rPr>
        <w:t>Căn cứ Luật Quản lý nợ công số</w:t>
      </w:r>
      <w:r w:rsidR="00182C2C" w:rsidRPr="00793C71">
        <w:rPr>
          <w:rFonts w:ascii="Arial" w:hAnsi="Arial" w:cs="Arial"/>
          <w:i/>
          <w:sz w:val="20"/>
          <w:szCs w:val="20"/>
          <w:lang w:val="nl-NL"/>
        </w:rPr>
        <w:t xml:space="preserve"> 20/2017/QH14 ngày 23 tháng 11 năm 2017, </w:t>
      </w:r>
      <w:r w:rsidRPr="00793C71">
        <w:rPr>
          <w:rFonts w:ascii="Arial" w:eastAsia="Times New Roman" w:hAnsi="Arial" w:cs="Arial"/>
          <w:i/>
          <w:sz w:val="20"/>
          <w:szCs w:val="20"/>
          <w:lang w:val="nl-NL" w:eastAsia="en-US"/>
        </w:rPr>
        <w:t>được sửa đổi, bổ sung bởi Luật số </w:t>
      </w:r>
      <w:bookmarkStart w:id="0" w:name="tvpllink_paqclkydfm"/>
      <w:r w:rsidR="002D0A78" w:rsidRPr="00793C71">
        <w:rPr>
          <w:rFonts w:ascii="Arial" w:eastAsia="Times New Roman" w:hAnsi="Arial" w:cs="Arial"/>
          <w:i/>
          <w:sz w:val="20"/>
          <w:szCs w:val="20"/>
          <w:lang w:val="nl-NL" w:eastAsia="en-US"/>
        </w:rPr>
        <w:fldChar w:fldCharType="begin"/>
      </w:r>
      <w:r w:rsidRPr="00793C71">
        <w:rPr>
          <w:rFonts w:ascii="Arial" w:eastAsia="Times New Roman" w:hAnsi="Arial" w:cs="Arial"/>
          <w:bCs/>
          <w:i/>
          <w:sz w:val="20"/>
          <w:szCs w:val="20"/>
          <w:lang w:val="nl-NL" w:eastAsia="en-US"/>
        </w:rPr>
        <w:instrText xml:space="preserve"> HYPERLINK "https://thuvienphapluat.vn/van-ban/Tai-chinh-nha-nuoc/Luat-Quan-ly-no-cong-sua-doi-2025-so-141-2025-QH15-686550.aspx" \t "_blank" </w:instrText>
      </w:r>
      <w:r w:rsidR="002D0A78" w:rsidRPr="00793C71">
        <w:rPr>
          <w:rFonts w:ascii="Arial" w:eastAsia="Times New Roman" w:hAnsi="Arial" w:cs="Arial"/>
          <w:i/>
          <w:sz w:val="20"/>
          <w:szCs w:val="20"/>
          <w:lang w:val="nl-NL" w:eastAsia="en-US"/>
        </w:rPr>
      </w:r>
      <w:r w:rsidR="002D0A78" w:rsidRPr="00793C71">
        <w:rPr>
          <w:rFonts w:ascii="Arial" w:eastAsia="Times New Roman" w:hAnsi="Arial" w:cs="Arial"/>
          <w:i/>
          <w:sz w:val="20"/>
          <w:szCs w:val="20"/>
          <w:lang w:val="nl-NL" w:eastAsia="en-US"/>
        </w:rPr>
        <w:fldChar w:fldCharType="separate"/>
      </w:r>
      <w:r w:rsidRPr="00793C71">
        <w:rPr>
          <w:rFonts w:ascii="Arial" w:eastAsia="Times New Roman" w:hAnsi="Arial" w:cs="Arial"/>
          <w:bCs/>
          <w:i/>
          <w:sz w:val="20"/>
          <w:szCs w:val="20"/>
          <w:lang w:val="nl-NL" w:eastAsia="en-US"/>
        </w:rPr>
        <w:t>141/2025/QH15</w:t>
      </w:r>
      <w:r w:rsidR="002D0A78" w:rsidRPr="00793C71">
        <w:rPr>
          <w:rFonts w:ascii="Arial" w:eastAsia="Times New Roman" w:hAnsi="Arial" w:cs="Arial"/>
          <w:i/>
          <w:sz w:val="20"/>
          <w:szCs w:val="20"/>
          <w:lang w:val="nl-NL" w:eastAsia="en-US"/>
        </w:rPr>
        <w:fldChar w:fldCharType="end"/>
      </w:r>
      <w:bookmarkEnd w:id="0"/>
      <w:r w:rsidRPr="00793C71">
        <w:rPr>
          <w:rFonts w:ascii="Arial" w:eastAsia="Times New Roman" w:hAnsi="Arial" w:cs="Arial"/>
          <w:bCs/>
          <w:i/>
          <w:sz w:val="20"/>
          <w:szCs w:val="20"/>
          <w:lang w:val="nl-NL" w:eastAsia="en-US"/>
        </w:rPr>
        <w:t>;</w:t>
      </w:r>
    </w:p>
    <w:p w14:paraId="4B05E911" w14:textId="7D6AC3F1" w:rsidR="00D60282" w:rsidRPr="00793C71" w:rsidRDefault="00D60282" w:rsidP="001D2F51">
      <w:pPr>
        <w:adjustRightInd w:val="0"/>
        <w:snapToGrid w:val="0"/>
        <w:spacing w:after="120"/>
        <w:ind w:firstLine="720"/>
        <w:jc w:val="both"/>
        <w:rPr>
          <w:rFonts w:ascii="Arial" w:hAnsi="Arial" w:cs="Arial"/>
          <w:b/>
          <w:i/>
          <w:sz w:val="20"/>
          <w:szCs w:val="20"/>
          <w:lang w:val="nl-NL"/>
        </w:rPr>
      </w:pPr>
      <w:r w:rsidRPr="00793C71">
        <w:rPr>
          <w:rFonts w:ascii="Arial" w:hAnsi="Arial" w:cs="Arial"/>
          <w:i/>
          <w:sz w:val="20"/>
          <w:szCs w:val="20"/>
          <w:lang w:val="nl-NL"/>
        </w:rPr>
        <w:t>Căn cứ Luật Kế toán số</w:t>
      </w:r>
      <w:r w:rsidR="00182C2C" w:rsidRPr="00793C71">
        <w:rPr>
          <w:rFonts w:ascii="Arial" w:hAnsi="Arial" w:cs="Arial"/>
          <w:i/>
          <w:sz w:val="20"/>
          <w:szCs w:val="20"/>
          <w:lang w:val="nl-NL"/>
        </w:rPr>
        <w:t xml:space="preserve"> 88/2015/QH13 ngày 20 tháng 11 năm 2015,</w:t>
      </w:r>
      <w:r w:rsidRPr="00793C71">
        <w:rPr>
          <w:rFonts w:ascii="Arial" w:hAnsi="Arial" w:cs="Arial"/>
          <w:i/>
          <w:sz w:val="20"/>
          <w:szCs w:val="20"/>
          <w:lang w:val="nl-NL"/>
        </w:rPr>
        <w:t xml:space="preserve"> được sửa đổi, bổ sung bởi Luật số</w:t>
      </w:r>
      <w:r w:rsidR="00182C2C" w:rsidRPr="00793C71">
        <w:rPr>
          <w:rFonts w:ascii="Arial" w:hAnsi="Arial" w:cs="Arial"/>
          <w:i/>
          <w:sz w:val="20"/>
          <w:szCs w:val="20"/>
          <w:lang w:val="nl-NL"/>
        </w:rPr>
        <w:t xml:space="preserve"> 56/2024/QH15</w:t>
      </w:r>
      <w:r w:rsidRPr="00793C71">
        <w:rPr>
          <w:rFonts w:ascii="Arial" w:hAnsi="Arial" w:cs="Arial"/>
          <w:i/>
          <w:sz w:val="20"/>
          <w:szCs w:val="20"/>
          <w:lang w:val="nl-NL"/>
        </w:rPr>
        <w:t>;</w:t>
      </w:r>
      <w:r w:rsidRPr="00793C71">
        <w:rPr>
          <w:rFonts w:ascii="Arial" w:hAnsi="Arial" w:cs="Arial"/>
          <w:b/>
          <w:i/>
          <w:sz w:val="20"/>
          <w:szCs w:val="20"/>
          <w:lang w:val="nl-NL"/>
        </w:rPr>
        <w:t xml:space="preserve"> </w:t>
      </w:r>
    </w:p>
    <w:p w14:paraId="3CCB161B" w14:textId="45021EF7" w:rsidR="00D60282" w:rsidRPr="00793C71" w:rsidRDefault="00D60282" w:rsidP="001D2F51">
      <w:pPr>
        <w:adjustRightInd w:val="0"/>
        <w:snapToGrid w:val="0"/>
        <w:spacing w:after="120"/>
        <w:ind w:firstLine="720"/>
        <w:jc w:val="both"/>
        <w:rPr>
          <w:rFonts w:ascii="Arial" w:hAnsi="Arial" w:cs="Arial"/>
          <w:i/>
          <w:sz w:val="20"/>
          <w:szCs w:val="20"/>
          <w:lang w:val="nl-NL"/>
        </w:rPr>
      </w:pPr>
      <w:r w:rsidRPr="00793C71">
        <w:rPr>
          <w:rFonts w:ascii="Arial" w:hAnsi="Arial" w:cs="Arial"/>
          <w:i/>
          <w:sz w:val="20"/>
          <w:szCs w:val="20"/>
          <w:lang w:val="nl-NL"/>
        </w:rPr>
        <w:t xml:space="preserve">Căn cứ Luật Ngân sách </w:t>
      </w:r>
      <w:r w:rsidR="000C42F5" w:rsidRPr="00793C71">
        <w:rPr>
          <w:rFonts w:ascii="Arial" w:hAnsi="Arial" w:cs="Arial"/>
          <w:i/>
          <w:sz w:val="20"/>
          <w:szCs w:val="20"/>
          <w:lang w:val="nl-NL"/>
        </w:rPr>
        <w:t>n</w:t>
      </w:r>
      <w:r w:rsidRPr="00793C71">
        <w:rPr>
          <w:rFonts w:ascii="Arial" w:hAnsi="Arial" w:cs="Arial"/>
          <w:i/>
          <w:sz w:val="20"/>
          <w:szCs w:val="20"/>
          <w:lang w:val="nl-NL"/>
        </w:rPr>
        <w:t xml:space="preserve">hà nước </w:t>
      </w:r>
      <w:hyperlink r:id="rId8" w:tgtFrame="_blank" w:history="1">
        <w:r w:rsidRPr="00793C71">
          <w:rPr>
            <w:rFonts w:ascii="Arial" w:hAnsi="Arial" w:cs="Arial"/>
            <w:i/>
            <w:sz w:val="20"/>
            <w:szCs w:val="20"/>
            <w:lang w:val="nl-NL"/>
          </w:rPr>
          <w:t>số 89/2025/QH15</w:t>
        </w:r>
      </w:hyperlink>
      <w:r w:rsidRPr="00793C71">
        <w:rPr>
          <w:rFonts w:ascii="Arial" w:hAnsi="Arial" w:cs="Arial"/>
          <w:i/>
          <w:sz w:val="20"/>
          <w:szCs w:val="20"/>
          <w:lang w:val="nl-NL"/>
        </w:rPr>
        <w:t xml:space="preserve"> ngày 25 tháng 6 năm 2025;  </w:t>
      </w:r>
    </w:p>
    <w:p w14:paraId="561BD6FC" w14:textId="2E35120C" w:rsidR="00D60282" w:rsidRPr="00793C71" w:rsidRDefault="00D60282" w:rsidP="001D2F51">
      <w:pPr>
        <w:adjustRightInd w:val="0"/>
        <w:snapToGrid w:val="0"/>
        <w:spacing w:after="120"/>
        <w:ind w:firstLine="720"/>
        <w:jc w:val="both"/>
        <w:rPr>
          <w:rFonts w:ascii="Arial" w:hAnsi="Arial" w:cs="Arial"/>
          <w:i/>
          <w:sz w:val="20"/>
          <w:szCs w:val="20"/>
          <w:lang w:val="nl-NL"/>
        </w:rPr>
      </w:pPr>
      <w:r w:rsidRPr="00793C71">
        <w:rPr>
          <w:rFonts w:ascii="Arial" w:hAnsi="Arial" w:cs="Arial"/>
          <w:i/>
          <w:sz w:val="20"/>
          <w:szCs w:val="20"/>
          <w:lang w:val="nl-NL"/>
        </w:rPr>
        <w:t xml:space="preserve">Căn cứ Nghị định số 91/2018/NĐ-CP ngày 26 tháng 6 năm 2018 của Chính phủ về cấp và quản lý bảo lãnh Chính phủ; </w:t>
      </w:r>
    </w:p>
    <w:p w14:paraId="05135ED6" w14:textId="04C5AAC6" w:rsidR="00D60282" w:rsidRPr="00793C71" w:rsidRDefault="00D60282" w:rsidP="001D2F51">
      <w:pPr>
        <w:adjustRightInd w:val="0"/>
        <w:snapToGrid w:val="0"/>
        <w:spacing w:after="120"/>
        <w:ind w:firstLine="720"/>
        <w:jc w:val="both"/>
        <w:rPr>
          <w:rFonts w:ascii="Arial" w:hAnsi="Arial" w:cs="Arial"/>
          <w:b/>
          <w:i/>
          <w:sz w:val="20"/>
          <w:szCs w:val="20"/>
          <w:lang w:val="nl-NL"/>
        </w:rPr>
      </w:pPr>
      <w:r w:rsidRPr="00793C71">
        <w:rPr>
          <w:rFonts w:ascii="Arial" w:hAnsi="Arial" w:cs="Arial"/>
          <w:i/>
          <w:sz w:val="20"/>
          <w:szCs w:val="20"/>
          <w:lang w:val="nl-NL"/>
        </w:rPr>
        <w:t>Căn cứ Nghị định số 93/2018/NĐ-CP ngày 30 tháng 6 năm 2018 của Chính phủ quy định về quản lý nợ của chính quyền địa phương;</w:t>
      </w:r>
      <w:r w:rsidRPr="00793C71">
        <w:rPr>
          <w:rFonts w:ascii="Arial" w:hAnsi="Arial" w:cs="Arial"/>
          <w:b/>
          <w:i/>
          <w:sz w:val="20"/>
          <w:szCs w:val="20"/>
          <w:lang w:val="nl-NL"/>
        </w:rPr>
        <w:tab/>
        <w:t xml:space="preserve"> </w:t>
      </w:r>
    </w:p>
    <w:p w14:paraId="5329F0B0" w14:textId="55B11028" w:rsidR="00D60282" w:rsidRPr="00793C71" w:rsidRDefault="00D60282" w:rsidP="001D2F51">
      <w:pPr>
        <w:adjustRightInd w:val="0"/>
        <w:snapToGrid w:val="0"/>
        <w:spacing w:after="120"/>
        <w:ind w:firstLine="720"/>
        <w:jc w:val="both"/>
        <w:rPr>
          <w:rFonts w:ascii="Arial" w:hAnsi="Arial" w:cs="Arial"/>
          <w:b/>
          <w:i/>
          <w:sz w:val="20"/>
          <w:szCs w:val="20"/>
          <w:lang w:val="nl-NL"/>
        </w:rPr>
      </w:pPr>
      <w:r w:rsidRPr="00793C71">
        <w:rPr>
          <w:rFonts w:ascii="Arial" w:hAnsi="Arial" w:cs="Arial"/>
          <w:i/>
          <w:sz w:val="20"/>
          <w:szCs w:val="20"/>
          <w:lang w:val="nl-NL"/>
        </w:rPr>
        <w:t>Căn cứ Nghị định số 94/2018/NĐ-CP ngày 30 tháng 6 năm 2018 của Chính phủ về nghiệp vụ quản lý nợ công;</w:t>
      </w:r>
    </w:p>
    <w:p w14:paraId="0B036B94" w14:textId="40569C25" w:rsidR="00D60282" w:rsidRPr="00793C71" w:rsidRDefault="00D60282" w:rsidP="001D2F51">
      <w:pPr>
        <w:adjustRightInd w:val="0"/>
        <w:snapToGrid w:val="0"/>
        <w:spacing w:after="120"/>
        <w:ind w:firstLine="720"/>
        <w:jc w:val="both"/>
        <w:rPr>
          <w:rFonts w:ascii="Arial" w:hAnsi="Arial" w:cs="Arial"/>
          <w:b/>
          <w:i/>
          <w:sz w:val="20"/>
          <w:szCs w:val="20"/>
          <w:lang w:val="nl-NL"/>
        </w:rPr>
      </w:pPr>
      <w:r w:rsidRPr="00793C71">
        <w:rPr>
          <w:rFonts w:ascii="Arial" w:hAnsi="Arial" w:cs="Arial"/>
          <w:bCs/>
          <w:i/>
          <w:sz w:val="20"/>
          <w:szCs w:val="20"/>
          <w:lang w:val="nl-NL"/>
        </w:rPr>
        <w:t>Căn cứ Nghị định số </w:t>
      </w:r>
      <w:bookmarkStart w:id="1" w:name="tvpllink_nfddzovvkc"/>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"https://thuvienphapluat.vn/van-ban/Tai-chinh-nha-nuoc/Nghi-dinh-97-2018-ND-CP-cho-vay-lai-von-vay-ODA-von-vay-uu-dai-nuoc-ngoai-369628.aspx"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97/2018/NĐ-CP</w:t>
      </w:r>
      <w:r w:rsidR="002D0A78" w:rsidRPr="00793C71">
        <w:rPr>
          <w:rFonts w:ascii="Arial" w:hAnsi="Arial" w:cs="Arial"/>
          <w:bCs/>
          <w:i/>
          <w:sz w:val="20"/>
          <w:szCs w:val="20"/>
          <w:lang w:val="nl-NL"/>
        </w:rPr>
        <w:fldChar w:fldCharType="end"/>
      </w:r>
      <w:bookmarkEnd w:id="1"/>
      <w:r w:rsidRPr="00793C71">
        <w:rPr>
          <w:rFonts w:ascii="Arial" w:hAnsi="Arial" w:cs="Arial"/>
          <w:bCs/>
          <w:i/>
          <w:sz w:val="20"/>
          <w:szCs w:val="20"/>
          <w:lang w:val="nl-NL"/>
        </w:rPr>
        <w:t> ngày 30 tháng 6 năm 2018 của Chính phủ về cho vay lại vốn vay ODA, vay ưu đãi nước ngoài của Chính phủ</w:t>
      </w:r>
      <w:r w:rsidR="00FB5BC8" w:rsidRPr="00793C71">
        <w:rPr>
          <w:rFonts w:ascii="Arial" w:hAnsi="Arial" w:cs="Arial"/>
          <w:bCs/>
          <w:i/>
          <w:sz w:val="20"/>
          <w:szCs w:val="20"/>
          <w:lang w:val="nl-NL"/>
        </w:rPr>
        <w:t xml:space="preserve">, </w:t>
      </w:r>
      <w:r w:rsidRPr="00793C71">
        <w:rPr>
          <w:rFonts w:ascii="Arial" w:hAnsi="Arial" w:cs="Arial"/>
          <w:bCs/>
          <w:i/>
          <w:sz w:val="20"/>
          <w:szCs w:val="20"/>
          <w:lang w:val="nl-NL"/>
        </w:rPr>
        <w:t>được sửa đổi, bổ sung bởi Nghị định số </w:t>
      </w:r>
      <w:bookmarkStart w:id="2" w:name="tvpllink_ignnoklifq"/>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"https://thuvienphapluat.vn/van-ban/Dau-tu/Nghi-dinh-79-2021-ND-CP-sua-doi-Nghi-dinh-97-2018-ND-CP-ve-cho-vay-lai-von-vay-ODA-484902.aspx"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79/2021/NĐ-CP</w:t>
      </w:r>
      <w:r w:rsidR="002D0A78" w:rsidRPr="00793C71">
        <w:rPr>
          <w:rFonts w:ascii="Arial" w:hAnsi="Arial" w:cs="Arial"/>
          <w:bCs/>
          <w:i/>
          <w:sz w:val="20"/>
          <w:szCs w:val="20"/>
          <w:lang w:val="nl-NL"/>
        </w:rPr>
        <w:fldChar w:fldCharType="end"/>
      </w:r>
      <w:bookmarkEnd w:id="2"/>
      <w:r w:rsidR="00182C2C" w:rsidRPr="00793C71">
        <w:rPr>
          <w:rFonts w:ascii="Arial" w:hAnsi="Arial" w:cs="Arial"/>
          <w:bCs/>
          <w:i/>
          <w:sz w:val="20"/>
          <w:szCs w:val="20"/>
          <w:lang w:val="nl-NL"/>
        </w:rPr>
        <w:t xml:space="preserve"> </w:t>
      </w:r>
      <w:r w:rsidRPr="00793C71">
        <w:rPr>
          <w:rFonts w:ascii="Arial" w:hAnsi="Arial" w:cs="Arial"/>
          <w:bCs/>
          <w:i/>
          <w:sz w:val="20"/>
          <w:szCs w:val="20"/>
          <w:lang w:val="nl-NL"/>
        </w:rPr>
        <w:t>và Nghị định số </w:t>
      </w:r>
      <w:bookmarkStart w:id="3" w:name="tvpllink_sqdvltzuak"/>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"https://thuvienphapluat.vn/van-ban/Dau-tu/Nghi-dinh-317-2025-ND-CP-sua-doi-Nghi-dinh-97-2018-ND-CP-ve-cho-vay-lai-von-ODA-684390.aspx"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317/2025/NĐ-CP</w:t>
      </w:r>
      <w:r w:rsidR="002D0A78" w:rsidRPr="00793C71">
        <w:rPr>
          <w:rFonts w:ascii="Arial" w:hAnsi="Arial" w:cs="Arial"/>
          <w:bCs/>
          <w:i/>
          <w:sz w:val="20"/>
          <w:szCs w:val="20"/>
          <w:lang w:val="nl-NL"/>
        </w:rPr>
        <w:fldChar w:fldCharType="end"/>
      </w:r>
      <w:bookmarkEnd w:id="3"/>
      <w:r w:rsidRPr="00793C71">
        <w:rPr>
          <w:rFonts w:ascii="Arial" w:hAnsi="Arial" w:cs="Arial"/>
          <w:bCs/>
          <w:i/>
          <w:sz w:val="20"/>
          <w:szCs w:val="20"/>
          <w:lang w:val="nl-NL"/>
        </w:rPr>
        <w:t>;</w:t>
      </w:r>
      <w:r w:rsidRPr="00793C71">
        <w:rPr>
          <w:rFonts w:ascii="Arial" w:hAnsi="Arial" w:cs="Arial"/>
          <w:b/>
          <w:i/>
          <w:sz w:val="20"/>
          <w:szCs w:val="20"/>
          <w:lang w:val="nl-NL"/>
        </w:rPr>
        <w:t xml:space="preserve"> </w:t>
      </w:r>
    </w:p>
    <w:p w14:paraId="1D42C5DD" w14:textId="5648C266" w:rsidR="00D60282" w:rsidRPr="00793C71" w:rsidRDefault="00D60282" w:rsidP="001D2F51">
      <w:pPr>
        <w:adjustRightInd w:val="0"/>
        <w:snapToGrid w:val="0"/>
        <w:spacing w:after="120"/>
        <w:ind w:firstLine="720"/>
        <w:jc w:val="both"/>
        <w:rPr>
          <w:rFonts w:ascii="Arial" w:hAnsi="Arial" w:cs="Arial"/>
          <w:i/>
          <w:sz w:val="20"/>
          <w:szCs w:val="20"/>
          <w:lang w:val="nl-NL"/>
        </w:rPr>
      </w:pPr>
      <w:r w:rsidRPr="00793C71">
        <w:rPr>
          <w:rFonts w:ascii="Arial" w:hAnsi="Arial" w:cs="Arial"/>
          <w:bCs/>
          <w:i/>
          <w:sz w:val="20"/>
          <w:szCs w:val="20"/>
          <w:lang w:val="nl-NL"/>
        </w:rPr>
        <w:t>Căn cứ Nghị định số </w:t>
      </w:r>
      <w:bookmarkStart w:id="4" w:name="tvpllink_etajtqetgx"/>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"https://thuvienphapluat.vn/van-ban/Tai-chinh-nha-nuoc/Nghi-dinh-84-2026-ND-CP-sua-doi-cac-Nghi-dinh-trong-linh-vuc-quan-ly-no-cong-699024.aspx"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84/2026/NĐ-CP</w:t>
      </w:r>
      <w:r w:rsidR="002D0A78" w:rsidRPr="00793C71">
        <w:rPr>
          <w:rFonts w:ascii="Arial" w:hAnsi="Arial" w:cs="Arial"/>
          <w:bCs/>
          <w:i/>
          <w:sz w:val="20"/>
          <w:szCs w:val="20"/>
          <w:lang w:val="nl-NL"/>
        </w:rPr>
        <w:fldChar w:fldCharType="end"/>
      </w:r>
      <w:bookmarkEnd w:id="4"/>
      <w:r w:rsidRPr="00793C71">
        <w:rPr>
          <w:rFonts w:ascii="Arial" w:hAnsi="Arial" w:cs="Arial"/>
          <w:bCs/>
          <w:i/>
          <w:sz w:val="20"/>
          <w:szCs w:val="20"/>
          <w:lang w:val="nl-NL"/>
        </w:rPr>
        <w:t> ngày 25 tháng 3 năm 2026 của Chính phủ sửa đổi, bổ sung một số điều của các Nghị định của Chính phủ trong lĩnh vực quản lý nợ công;</w:t>
      </w:r>
      <w:r w:rsidRPr="00793C71">
        <w:rPr>
          <w:rFonts w:ascii="Arial" w:hAnsi="Arial" w:cs="Arial"/>
          <w:i/>
          <w:sz w:val="20"/>
          <w:szCs w:val="20"/>
          <w:lang w:val="nl-NL"/>
        </w:rPr>
        <w:t xml:space="preserve"> </w:t>
      </w:r>
    </w:p>
    <w:p w14:paraId="25AD727F" w14:textId="44003046" w:rsidR="00D60282" w:rsidRPr="00793C71" w:rsidRDefault="00D60282" w:rsidP="001D2F51">
      <w:pPr>
        <w:adjustRightInd w:val="0"/>
        <w:snapToGrid w:val="0"/>
        <w:spacing w:after="120"/>
        <w:ind w:firstLine="720"/>
        <w:jc w:val="both"/>
        <w:rPr>
          <w:rFonts w:ascii="Arial" w:hAnsi="Arial" w:cs="Arial"/>
          <w:i/>
          <w:sz w:val="20"/>
          <w:szCs w:val="20"/>
          <w:lang w:val="nl-NL"/>
        </w:rPr>
      </w:pPr>
      <w:r w:rsidRPr="00793C71">
        <w:rPr>
          <w:rFonts w:ascii="Arial" w:hAnsi="Arial" w:cs="Arial"/>
          <w:i/>
          <w:sz w:val="20"/>
          <w:szCs w:val="20"/>
          <w:lang w:val="nl-NL"/>
        </w:rPr>
        <w:t xml:space="preserve">Căn cứ Nghị định số 174/2016/NĐ-CP ngày 30 tháng 12 năm 2016 của Chính phủ quy định chi tiết một số điều của Luật Kế toán; </w:t>
      </w:r>
    </w:p>
    <w:p w14:paraId="0A0E495B" w14:textId="16F805B8" w:rsidR="00D60282" w:rsidRPr="00793C71" w:rsidRDefault="00D60282" w:rsidP="001D2F51">
      <w:pPr>
        <w:adjustRightInd w:val="0"/>
        <w:snapToGrid w:val="0"/>
        <w:spacing w:after="120"/>
        <w:ind w:firstLine="720"/>
        <w:jc w:val="both"/>
        <w:rPr>
          <w:rFonts w:ascii="Arial" w:hAnsi="Arial" w:cs="Arial"/>
          <w:i/>
          <w:sz w:val="20"/>
          <w:szCs w:val="20"/>
          <w:lang w:val="nl-NL"/>
        </w:rPr>
      </w:pPr>
      <w:r w:rsidRPr="00793C71">
        <w:rPr>
          <w:rFonts w:ascii="Arial" w:hAnsi="Arial" w:cs="Arial"/>
          <w:bCs/>
          <w:i/>
          <w:sz w:val="20"/>
          <w:szCs w:val="20"/>
          <w:lang w:val="nl-NL"/>
        </w:rPr>
        <w:t>Căn cứ Nghị định số </w:t>
      </w:r>
      <w:bookmarkStart w:id="5" w:name="tvpllink_pmazplxygw"/>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"https://thuvienphapluat.vn/van-ban/Tai-chinh-nha-nuoc/Nghi-dinh-73-2026-N%c3%90-CP-huong-dan-Luat-Ngan-sach-nha-nuoc-697216.aspx"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73/2026/NĐ-CP</w:t>
      </w:r>
      <w:r w:rsidR="002D0A78" w:rsidRPr="00793C71">
        <w:rPr>
          <w:rFonts w:ascii="Arial" w:hAnsi="Arial" w:cs="Arial"/>
          <w:bCs/>
          <w:i/>
          <w:sz w:val="20"/>
          <w:szCs w:val="20"/>
          <w:lang w:val="nl-NL"/>
        </w:rPr>
        <w:fldChar w:fldCharType="end"/>
      </w:r>
      <w:bookmarkEnd w:id="5"/>
      <w:r w:rsidRPr="00793C71">
        <w:rPr>
          <w:rFonts w:ascii="Arial" w:hAnsi="Arial" w:cs="Arial"/>
          <w:bCs/>
          <w:i/>
          <w:sz w:val="20"/>
          <w:szCs w:val="20"/>
          <w:lang w:val="nl-NL"/>
        </w:rPr>
        <w:t> ngày 10 tháng 3 năm 2026 của Chính phủ quy định chi tiết và hướng dẫn thi hành một số điều của </w:t>
      </w:r>
      <w:bookmarkStart w:id="6" w:name="tvpllink_vvgjhunbih_1"/>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"https://thuvienphapluat.vn/van-ban/Tai-chinh-nha-nuoc/Luat-ngan-sach-nha-nuoc-2025-so-89-2025-QH15-650061.aspx"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Luật Ngân sách nhà nước</w:t>
      </w:r>
      <w:r w:rsidR="002D0A78" w:rsidRPr="00793C71">
        <w:rPr>
          <w:rFonts w:ascii="Arial" w:hAnsi="Arial" w:cs="Arial"/>
          <w:bCs/>
          <w:i/>
          <w:sz w:val="20"/>
          <w:szCs w:val="20"/>
          <w:lang w:val="nl-NL"/>
        </w:rPr>
        <w:fldChar w:fldCharType="end"/>
      </w:r>
      <w:bookmarkEnd w:id="6"/>
      <w:r w:rsidRPr="00793C71">
        <w:rPr>
          <w:rFonts w:ascii="Arial" w:hAnsi="Arial" w:cs="Arial"/>
          <w:i/>
          <w:sz w:val="20"/>
          <w:szCs w:val="20"/>
          <w:lang w:val="nl-NL"/>
        </w:rPr>
        <w:t>;</w:t>
      </w:r>
    </w:p>
    <w:p w14:paraId="6120EC04" w14:textId="033B59FE" w:rsidR="00D60282" w:rsidRPr="00793C71" w:rsidRDefault="00D60282" w:rsidP="001D2F51">
      <w:pPr>
        <w:adjustRightInd w:val="0"/>
        <w:snapToGrid w:val="0"/>
        <w:spacing w:after="120"/>
        <w:ind w:firstLine="720"/>
        <w:jc w:val="both"/>
        <w:rPr>
          <w:rFonts w:ascii="Arial" w:hAnsi="Arial" w:cs="Arial"/>
          <w:bCs/>
          <w:i/>
          <w:sz w:val="20"/>
          <w:szCs w:val="20"/>
          <w:lang w:val="nl-NL"/>
        </w:rPr>
      </w:pPr>
      <w:r w:rsidRPr="00793C71">
        <w:rPr>
          <w:rFonts w:ascii="Arial" w:hAnsi="Arial" w:cs="Arial"/>
          <w:bCs/>
          <w:i/>
          <w:sz w:val="20"/>
          <w:szCs w:val="20"/>
          <w:lang w:val="nl-NL"/>
        </w:rPr>
        <w:t>Căn cứ Nghị định số </w:t>
      </w:r>
      <w:bookmarkStart w:id="7" w:name="tvpllink_zqgikwvojp"/>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"https://thuvienphapluat.vn/van-ban/Bo-may-hanh-chinh/Nghi-dinh-29-2025-ND-CP-chuc-nang-nhiem-vu-quyen-han-va-co-cau-to-chuc-Bo-Tai-chinh-644940.aspx"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29/2025/NĐ-CP</w:t>
      </w:r>
      <w:r w:rsidR="002D0A78" w:rsidRPr="00793C71">
        <w:rPr>
          <w:rFonts w:ascii="Arial" w:hAnsi="Arial" w:cs="Arial"/>
          <w:bCs/>
          <w:i/>
          <w:sz w:val="20"/>
          <w:szCs w:val="20"/>
          <w:lang w:val="nl-NL"/>
        </w:rPr>
        <w:fldChar w:fldCharType="end"/>
      </w:r>
      <w:bookmarkEnd w:id="7"/>
      <w:r w:rsidRPr="00793C71">
        <w:rPr>
          <w:rFonts w:ascii="Arial" w:hAnsi="Arial" w:cs="Arial"/>
          <w:bCs/>
          <w:i/>
          <w:sz w:val="20"/>
          <w:szCs w:val="20"/>
          <w:lang w:val="nl-NL"/>
        </w:rPr>
        <w:t> ngày 24 tháng 2 năm 2025 của Chính phủ</w:t>
      </w:r>
      <w:r w:rsidR="00C71547" w:rsidRPr="00793C71">
        <w:rPr>
          <w:rFonts w:ascii="Arial" w:hAnsi="Arial" w:cs="Arial"/>
          <w:bCs/>
          <w:i/>
          <w:sz w:val="20"/>
          <w:szCs w:val="20"/>
          <w:lang w:val="nl-NL"/>
        </w:rPr>
        <w:t xml:space="preserve"> quy định chức năng, nhiệm vụ, quyền hạn và cơ cấu tổ chức của Bộ Tài chính</w:t>
      </w:r>
      <w:r w:rsidR="00FB5BC8" w:rsidRPr="00793C71">
        <w:rPr>
          <w:rFonts w:ascii="Arial" w:hAnsi="Arial" w:cs="Arial"/>
          <w:bCs/>
          <w:i/>
          <w:sz w:val="20"/>
          <w:szCs w:val="20"/>
          <w:lang w:val="nl-NL"/>
        </w:rPr>
        <w:t xml:space="preserve">, </w:t>
      </w:r>
      <w:r w:rsidRPr="00793C71">
        <w:rPr>
          <w:rFonts w:ascii="Arial" w:hAnsi="Arial" w:cs="Arial"/>
          <w:bCs/>
          <w:i/>
          <w:sz w:val="20"/>
          <w:szCs w:val="20"/>
          <w:lang w:val="nl-NL"/>
        </w:rPr>
        <w:t>được sửa đổi, bổ sung bởi Nghị định số </w:t>
      </w:r>
      <w:bookmarkStart w:id="8" w:name="tvpllink_gbdquckkli"/>
      <w:r w:rsidR="002D0A78" w:rsidRPr="00793C71">
        <w:rPr>
          <w:rFonts w:ascii="Arial" w:hAnsi="Arial" w:cs="Arial"/>
          <w:bCs/>
          <w:i/>
          <w:sz w:val="20"/>
          <w:szCs w:val="20"/>
          <w:lang w:val="nl-NL"/>
        </w:rPr>
        <w:fldChar w:fldCharType="begin"/>
      </w:r>
      <w:r w:rsidRPr="00793C71">
        <w:rPr>
          <w:rFonts w:ascii="Arial" w:hAnsi="Arial" w:cs="Arial"/>
          <w:bCs/>
          <w:i/>
          <w:sz w:val="20"/>
          <w:szCs w:val="20"/>
          <w:lang w:val="nl-NL"/>
        </w:rPr>
        <w:instrText xml:space="preserve"> HYPERLINK "https://thuvienphapluat.vn/van-ban/Bo-may-hanh-chinh/Nghi-dinh-166-2025-ND-CP-sua-doi-Nghi-dinh-29-2025-ND-CP-chuc-nang-nhiem-vu-Bo-Tai-chinh-662962.aspx" \t "_blank" </w:instrText>
      </w:r>
      <w:r w:rsidR="002D0A78" w:rsidRPr="00793C71">
        <w:rPr>
          <w:rFonts w:ascii="Arial" w:hAnsi="Arial" w:cs="Arial"/>
          <w:bCs/>
          <w:i/>
          <w:sz w:val="20"/>
          <w:szCs w:val="20"/>
          <w:lang w:val="nl-NL"/>
        </w:rPr>
      </w:r>
      <w:r w:rsidR="002D0A78" w:rsidRPr="00793C71">
        <w:rPr>
          <w:rFonts w:ascii="Arial" w:hAnsi="Arial" w:cs="Arial"/>
          <w:bCs/>
          <w:i/>
          <w:sz w:val="20"/>
          <w:szCs w:val="20"/>
          <w:lang w:val="nl-NL"/>
        </w:rPr>
        <w:fldChar w:fldCharType="separate"/>
      </w:r>
      <w:r w:rsidRPr="00793C71">
        <w:rPr>
          <w:rFonts w:ascii="Arial" w:hAnsi="Arial" w:cs="Arial"/>
          <w:bCs/>
          <w:i/>
          <w:sz w:val="20"/>
          <w:szCs w:val="20"/>
          <w:lang w:val="nl-NL"/>
        </w:rPr>
        <w:t>166/2025/NĐ-CP</w:t>
      </w:r>
      <w:r w:rsidR="002D0A78" w:rsidRPr="00793C71">
        <w:rPr>
          <w:rFonts w:ascii="Arial" w:hAnsi="Arial" w:cs="Arial"/>
          <w:bCs/>
          <w:i/>
          <w:sz w:val="20"/>
          <w:szCs w:val="20"/>
          <w:lang w:val="nl-NL"/>
        </w:rPr>
        <w:fldChar w:fldCharType="end"/>
      </w:r>
      <w:bookmarkEnd w:id="8"/>
      <w:r w:rsidR="00C71547" w:rsidRPr="00793C71">
        <w:rPr>
          <w:rFonts w:ascii="Arial" w:hAnsi="Arial" w:cs="Arial"/>
          <w:bCs/>
          <w:i/>
          <w:sz w:val="20"/>
          <w:szCs w:val="20"/>
          <w:lang w:val="nl-NL"/>
        </w:rPr>
        <w:t>;</w:t>
      </w:r>
    </w:p>
    <w:p w14:paraId="470B4BFD" w14:textId="61C5FB02" w:rsidR="00D60282" w:rsidRPr="00793C71" w:rsidRDefault="00D60282" w:rsidP="001D2F51">
      <w:pPr>
        <w:pStyle w:val="BodyText3"/>
        <w:snapToGrid w:val="0"/>
        <w:spacing w:before="0" w:after="120" w:line="240" w:lineRule="auto"/>
        <w:ind w:firstLine="720"/>
        <w:rPr>
          <w:rFonts w:ascii="Arial" w:hAnsi="Arial" w:cs="Arial"/>
          <w:b w:val="0"/>
          <w:i/>
          <w:color w:val="auto"/>
          <w:sz w:val="20"/>
          <w:lang w:val="nl-NL"/>
        </w:rPr>
      </w:pPr>
      <w:r w:rsidRPr="00793C71">
        <w:rPr>
          <w:rFonts w:ascii="Arial" w:hAnsi="Arial" w:cs="Arial"/>
          <w:b w:val="0"/>
          <w:i/>
          <w:color w:val="auto"/>
          <w:sz w:val="20"/>
          <w:lang w:val="nl-NL"/>
        </w:rPr>
        <w:t xml:space="preserve">Theo đề nghị của Cục trưởng Cục </w:t>
      </w:r>
      <w:r w:rsidR="000C42F5" w:rsidRPr="00793C71">
        <w:rPr>
          <w:rFonts w:ascii="Arial" w:hAnsi="Arial" w:cs="Arial"/>
          <w:b w:val="0"/>
          <w:i/>
          <w:color w:val="auto"/>
          <w:sz w:val="20"/>
          <w:lang w:val="nl-NL"/>
        </w:rPr>
        <w:t>Q</w:t>
      </w:r>
      <w:r w:rsidRPr="00793C71">
        <w:rPr>
          <w:rFonts w:ascii="Arial" w:hAnsi="Arial" w:cs="Arial"/>
          <w:b w:val="0"/>
          <w:i/>
          <w:color w:val="auto"/>
          <w:sz w:val="20"/>
          <w:lang w:val="nl-NL"/>
        </w:rPr>
        <w:t>uản lý, giám sát kế toán, kiểm toán;</w:t>
      </w:r>
    </w:p>
    <w:p w14:paraId="176F1064" w14:textId="77777777" w:rsidR="00D60282" w:rsidRPr="00793C71" w:rsidRDefault="00D60282" w:rsidP="001D2F51">
      <w:pPr>
        <w:pStyle w:val="BodyText3"/>
        <w:snapToGrid w:val="0"/>
        <w:spacing w:before="0" w:after="0" w:line="240" w:lineRule="auto"/>
        <w:ind w:firstLine="720"/>
        <w:rPr>
          <w:rFonts w:ascii="Arial" w:hAnsi="Arial" w:cs="Arial"/>
          <w:b w:val="0"/>
          <w:i/>
          <w:color w:val="auto"/>
          <w:sz w:val="20"/>
          <w:lang w:val="nl-NL"/>
        </w:rPr>
      </w:pPr>
      <w:r w:rsidRPr="00793C71">
        <w:rPr>
          <w:rFonts w:ascii="Arial" w:hAnsi="Arial" w:cs="Arial"/>
          <w:b w:val="0"/>
          <w:i/>
          <w:color w:val="auto"/>
          <w:sz w:val="20"/>
          <w:lang w:val="nl-NL"/>
        </w:rPr>
        <w:t>Bộ trưởng Bộ Tài chính ban hành Thông tư hướng dẫn chế độ kế toán đối với các khoản vay, trả nợ của Chí</w:t>
      </w:r>
      <w:r w:rsidR="007761E1" w:rsidRPr="00793C71">
        <w:rPr>
          <w:rFonts w:ascii="Arial" w:hAnsi="Arial" w:cs="Arial"/>
          <w:b w:val="0"/>
          <w:i/>
          <w:color w:val="auto"/>
          <w:sz w:val="20"/>
          <w:lang w:val="nl-NL"/>
        </w:rPr>
        <w:t xml:space="preserve">nh phủ, chính quyền địa phương; </w:t>
      </w:r>
      <w:r w:rsidRPr="00793C71">
        <w:rPr>
          <w:rFonts w:ascii="Arial" w:hAnsi="Arial" w:cs="Arial"/>
          <w:b w:val="0"/>
          <w:i/>
          <w:color w:val="auto"/>
          <w:sz w:val="20"/>
          <w:lang w:val="nl-NL"/>
        </w:rPr>
        <w:t>thống kê, theo dõi các khoản nợ cho vay lại và bảo lãnh Chính phủ.</w:t>
      </w:r>
    </w:p>
    <w:p w14:paraId="1AD479E3" w14:textId="77777777" w:rsidR="00D60282" w:rsidRPr="00793C71" w:rsidRDefault="00D60282" w:rsidP="001D2F51">
      <w:pPr>
        <w:tabs>
          <w:tab w:val="left" w:pos="567"/>
        </w:tabs>
        <w:adjustRightInd w:val="0"/>
        <w:snapToGrid w:val="0"/>
        <w:jc w:val="both"/>
        <w:rPr>
          <w:rFonts w:ascii="Arial" w:hAnsi="Arial" w:cs="Arial"/>
          <w:sz w:val="20"/>
          <w:szCs w:val="20"/>
          <w:lang w:val="nl-NL"/>
        </w:rPr>
      </w:pPr>
    </w:p>
    <w:p w14:paraId="6454BDB9" w14:textId="77777777" w:rsidR="00560BF5" w:rsidRPr="00793C71" w:rsidRDefault="00D60282" w:rsidP="001D2F51">
      <w:pPr>
        <w:tabs>
          <w:tab w:val="left" w:pos="567"/>
        </w:tabs>
        <w:adjustRightInd w:val="0"/>
        <w:snapToGrid w:val="0"/>
        <w:jc w:val="center"/>
        <w:rPr>
          <w:rFonts w:ascii="Arial" w:hAnsi="Arial" w:cs="Arial"/>
          <w:b/>
          <w:sz w:val="20"/>
          <w:szCs w:val="20"/>
          <w:lang w:val="nl-NL"/>
        </w:rPr>
      </w:pPr>
      <w:r w:rsidRPr="00793C71">
        <w:rPr>
          <w:rFonts w:ascii="Arial" w:hAnsi="Arial" w:cs="Arial"/>
          <w:b/>
          <w:sz w:val="20"/>
          <w:szCs w:val="20"/>
          <w:lang w:val="nl-NL"/>
        </w:rPr>
        <w:t>Chương I</w:t>
      </w:r>
    </w:p>
    <w:p w14:paraId="21FF4E41" w14:textId="77777777" w:rsidR="00560BF5" w:rsidRPr="00793C71" w:rsidRDefault="00D60282" w:rsidP="001D2F51">
      <w:pPr>
        <w:tabs>
          <w:tab w:val="left" w:pos="567"/>
        </w:tabs>
        <w:adjustRightInd w:val="0"/>
        <w:snapToGrid w:val="0"/>
        <w:jc w:val="center"/>
        <w:rPr>
          <w:rFonts w:ascii="Arial" w:hAnsi="Arial" w:cs="Arial"/>
          <w:b/>
          <w:sz w:val="20"/>
          <w:szCs w:val="20"/>
          <w:lang w:val="nl-NL"/>
        </w:rPr>
      </w:pPr>
      <w:r w:rsidRPr="00793C71">
        <w:rPr>
          <w:rFonts w:ascii="Arial" w:hAnsi="Arial" w:cs="Arial"/>
          <w:b/>
          <w:sz w:val="20"/>
          <w:szCs w:val="20"/>
          <w:lang w:val="nl-NL"/>
        </w:rPr>
        <w:t>QUY ĐỊNH CHUNG</w:t>
      </w:r>
    </w:p>
    <w:p w14:paraId="4BE38E56" w14:textId="77777777" w:rsidR="001D2F51" w:rsidRPr="00793C71" w:rsidRDefault="001D2F51" w:rsidP="001D2F51">
      <w:pPr>
        <w:tabs>
          <w:tab w:val="left" w:pos="567"/>
        </w:tabs>
        <w:adjustRightInd w:val="0"/>
        <w:snapToGrid w:val="0"/>
        <w:jc w:val="both"/>
        <w:rPr>
          <w:rFonts w:ascii="Arial" w:hAnsi="Arial" w:cs="Arial"/>
          <w:b/>
          <w:sz w:val="20"/>
          <w:szCs w:val="20"/>
          <w:lang w:val="nl-NL"/>
        </w:rPr>
      </w:pPr>
    </w:p>
    <w:p w14:paraId="5A69EA9B" w14:textId="77777777" w:rsidR="00560BF5" w:rsidRPr="00793C71" w:rsidRDefault="00D60282" w:rsidP="001D2F51">
      <w:pPr>
        <w:adjustRightInd w:val="0"/>
        <w:snapToGrid w:val="0"/>
        <w:spacing w:after="120"/>
        <w:jc w:val="both"/>
        <w:rPr>
          <w:rFonts w:ascii="Arial" w:hAnsi="Arial" w:cs="Arial"/>
          <w:b/>
          <w:sz w:val="20"/>
          <w:szCs w:val="20"/>
        </w:rPr>
      </w:pPr>
      <w:r w:rsidRPr="00793C71">
        <w:rPr>
          <w:rFonts w:ascii="Arial" w:hAnsi="Arial" w:cs="Arial"/>
          <w:b/>
          <w:bCs/>
          <w:sz w:val="20"/>
          <w:szCs w:val="20"/>
        </w:rPr>
        <w:t>Điều 1</w:t>
      </w:r>
      <w:r w:rsidRPr="00793C71">
        <w:rPr>
          <w:rFonts w:ascii="Arial" w:hAnsi="Arial" w:cs="Arial"/>
          <w:b/>
          <w:sz w:val="20"/>
          <w:szCs w:val="20"/>
        </w:rPr>
        <w:t>. Phạm vi điều chỉnh</w:t>
      </w:r>
    </w:p>
    <w:p w14:paraId="2C5A11BA"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Thông tư này hướng dẫn các nội dung sau:</w:t>
      </w:r>
    </w:p>
    <w:p w14:paraId="1666E91C"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1. Kế toán nợ công, bao gồm kế toán</w:t>
      </w:r>
      <w:r w:rsidRPr="00793C71">
        <w:rPr>
          <w:rFonts w:ascii="Arial" w:hAnsi="Arial" w:cs="Arial"/>
          <w:sz w:val="20"/>
          <w:szCs w:val="20"/>
          <w:lang w:val="vi-VN"/>
        </w:rPr>
        <w:t xml:space="preserve"> đối với các khoản</w:t>
      </w:r>
      <w:r w:rsidRPr="00793C71">
        <w:rPr>
          <w:rFonts w:ascii="Arial" w:hAnsi="Arial" w:cs="Arial"/>
          <w:sz w:val="20"/>
          <w:szCs w:val="20"/>
        </w:rPr>
        <w:t xml:space="preserve"> vay</w:t>
      </w:r>
      <w:r w:rsidRPr="00793C71">
        <w:rPr>
          <w:rFonts w:ascii="Arial" w:hAnsi="Arial" w:cs="Arial"/>
          <w:sz w:val="20"/>
          <w:szCs w:val="20"/>
          <w:lang w:val="vi-VN"/>
        </w:rPr>
        <w:t>,</w:t>
      </w:r>
      <w:r w:rsidR="00C71547" w:rsidRPr="00793C71">
        <w:rPr>
          <w:rFonts w:ascii="Arial" w:hAnsi="Arial" w:cs="Arial"/>
          <w:sz w:val="20"/>
          <w:szCs w:val="20"/>
        </w:rPr>
        <w:t xml:space="preserve"> lãi, phí và chi phí đi vay,</w:t>
      </w:r>
      <w:r w:rsidRPr="00793C71">
        <w:rPr>
          <w:rFonts w:ascii="Arial" w:hAnsi="Arial" w:cs="Arial"/>
          <w:sz w:val="20"/>
          <w:szCs w:val="20"/>
        </w:rPr>
        <w:t xml:space="preserve"> trả nợ</w:t>
      </w:r>
      <w:r w:rsidR="00C71547" w:rsidRPr="00793C71">
        <w:rPr>
          <w:rFonts w:ascii="Arial" w:hAnsi="Arial" w:cs="Arial"/>
          <w:sz w:val="20"/>
          <w:szCs w:val="20"/>
        </w:rPr>
        <w:t xml:space="preserve"> vay </w:t>
      </w:r>
      <w:r w:rsidRPr="00793C71">
        <w:rPr>
          <w:rFonts w:ascii="Arial" w:hAnsi="Arial" w:cs="Arial"/>
          <w:sz w:val="20"/>
          <w:szCs w:val="20"/>
          <w:lang w:val="vi-VN"/>
        </w:rPr>
        <w:t>của Chính phủ, chính quyền địa phương</w:t>
      </w:r>
      <w:r w:rsidRPr="00793C71">
        <w:rPr>
          <w:rFonts w:ascii="Arial" w:hAnsi="Arial" w:cs="Arial"/>
          <w:sz w:val="20"/>
          <w:szCs w:val="20"/>
        </w:rPr>
        <w:t>.</w:t>
      </w:r>
    </w:p>
    <w:p w14:paraId="0509972A"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2. Thống kê</w:t>
      </w:r>
      <w:r w:rsidR="00FC4F19" w:rsidRPr="00793C71">
        <w:rPr>
          <w:rFonts w:ascii="Arial" w:hAnsi="Arial" w:cs="Arial"/>
          <w:sz w:val="20"/>
          <w:szCs w:val="20"/>
        </w:rPr>
        <w:t>, theo dõi</w:t>
      </w:r>
      <w:r w:rsidRPr="00793C71">
        <w:rPr>
          <w:rFonts w:ascii="Arial" w:hAnsi="Arial" w:cs="Arial"/>
          <w:sz w:val="20"/>
          <w:szCs w:val="20"/>
        </w:rPr>
        <w:t xml:space="preserve"> các khoả</w:t>
      </w:r>
      <w:r w:rsidRPr="00793C71">
        <w:rPr>
          <w:rFonts w:ascii="Arial" w:hAnsi="Arial" w:cs="Arial"/>
          <w:sz w:val="20"/>
          <w:szCs w:val="20"/>
          <w:lang w:val="vi-VN"/>
        </w:rPr>
        <w:t>n nợ</w:t>
      </w:r>
      <w:r w:rsidRPr="00793C71">
        <w:rPr>
          <w:rFonts w:ascii="Arial" w:hAnsi="Arial" w:cs="Arial"/>
          <w:sz w:val="20"/>
          <w:szCs w:val="20"/>
        </w:rPr>
        <w:t xml:space="preserve"> cho vay lại</w:t>
      </w:r>
      <w:r w:rsidRPr="00793C71">
        <w:rPr>
          <w:rFonts w:ascii="Arial" w:hAnsi="Arial" w:cs="Arial"/>
          <w:sz w:val="20"/>
          <w:szCs w:val="20"/>
          <w:lang w:val="vi-VN"/>
        </w:rPr>
        <w:t xml:space="preserve"> (cho vay lại từ vốn</w:t>
      </w:r>
      <w:r w:rsidRPr="00793C71">
        <w:rPr>
          <w:rFonts w:ascii="Arial" w:hAnsi="Arial" w:cs="Arial"/>
          <w:sz w:val="20"/>
          <w:szCs w:val="20"/>
        </w:rPr>
        <w:t xml:space="preserve"> vay</w:t>
      </w:r>
      <w:r w:rsidRPr="00793C71">
        <w:rPr>
          <w:rFonts w:ascii="Arial" w:hAnsi="Arial" w:cs="Arial"/>
          <w:sz w:val="20"/>
          <w:szCs w:val="20"/>
          <w:lang w:val="vi-VN"/>
        </w:rPr>
        <w:t xml:space="preserve"> ODA, vay ưu đãi nước ngoài)</w:t>
      </w:r>
      <w:r w:rsidRPr="00793C71">
        <w:rPr>
          <w:rFonts w:ascii="Arial" w:hAnsi="Arial" w:cs="Arial"/>
          <w:sz w:val="20"/>
          <w:szCs w:val="20"/>
        </w:rPr>
        <w:t xml:space="preserve"> và b</w:t>
      </w:r>
      <w:r w:rsidRPr="00793C71">
        <w:rPr>
          <w:rFonts w:ascii="Arial" w:hAnsi="Arial" w:cs="Arial"/>
          <w:sz w:val="20"/>
          <w:szCs w:val="20"/>
          <w:lang w:val="vi-VN"/>
        </w:rPr>
        <w:t>ảo lãnh</w:t>
      </w:r>
      <w:r w:rsidRPr="00793C71">
        <w:rPr>
          <w:rFonts w:ascii="Arial" w:hAnsi="Arial" w:cs="Arial"/>
          <w:sz w:val="20"/>
          <w:szCs w:val="20"/>
        </w:rPr>
        <w:t xml:space="preserve"> Chính phủ</w:t>
      </w:r>
      <w:r w:rsidR="00297A5B" w:rsidRPr="00793C71">
        <w:rPr>
          <w:rFonts w:ascii="Arial" w:hAnsi="Arial" w:cs="Arial"/>
          <w:sz w:val="20"/>
          <w:szCs w:val="20"/>
        </w:rPr>
        <w:t xml:space="preserve"> (các khoản vay, phát hành trái phiếu của các đơn vị được Chính phủ bảo lãnh)</w:t>
      </w:r>
      <w:r w:rsidRPr="00793C71">
        <w:rPr>
          <w:rFonts w:ascii="Arial" w:hAnsi="Arial" w:cs="Arial"/>
          <w:sz w:val="20"/>
          <w:szCs w:val="20"/>
        </w:rPr>
        <w:t>.</w:t>
      </w:r>
    </w:p>
    <w:p w14:paraId="5BF8DE61"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3. Tổng hợp báo cáo nợ công.</w:t>
      </w:r>
    </w:p>
    <w:p w14:paraId="75780AF3" w14:textId="73D855A0" w:rsidR="00560BF5" w:rsidRPr="00793C71" w:rsidRDefault="00D60282" w:rsidP="001D2F51">
      <w:pPr>
        <w:adjustRightInd w:val="0"/>
        <w:snapToGrid w:val="0"/>
        <w:spacing w:after="120"/>
        <w:jc w:val="both"/>
        <w:rPr>
          <w:rFonts w:ascii="Arial" w:hAnsi="Arial" w:cs="Arial"/>
          <w:b/>
          <w:sz w:val="20"/>
          <w:szCs w:val="20"/>
          <w:lang w:val="nl-NL"/>
        </w:rPr>
      </w:pPr>
      <w:r w:rsidRPr="00793C71">
        <w:rPr>
          <w:rFonts w:ascii="Arial" w:hAnsi="Arial" w:cs="Arial"/>
          <w:b/>
          <w:bCs/>
          <w:sz w:val="20"/>
          <w:szCs w:val="20"/>
          <w:lang w:val="nl-NL"/>
        </w:rPr>
        <w:t>Điều 2</w:t>
      </w:r>
      <w:r w:rsidRPr="00793C71">
        <w:rPr>
          <w:rFonts w:ascii="Arial" w:hAnsi="Arial" w:cs="Arial"/>
          <w:b/>
          <w:sz w:val="20"/>
          <w:szCs w:val="20"/>
          <w:lang w:val="nl-NL"/>
        </w:rPr>
        <w:t xml:space="preserve">. Đối tượng áp dụng </w:t>
      </w:r>
    </w:p>
    <w:p w14:paraId="1948F2B5" w14:textId="766ED95E"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lastRenderedPageBreak/>
        <w:t>Thông tư này áp dụng cho:</w:t>
      </w:r>
    </w:p>
    <w:p w14:paraId="1E93C8EC"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lang w:val="nl-NL"/>
        </w:rPr>
        <w:t>1. Cục Quản lý Nợ và Kinh tế đối ngoại (</w:t>
      </w:r>
      <w:r w:rsidR="00A46EB4" w:rsidRPr="00793C71">
        <w:rPr>
          <w:rFonts w:ascii="Arial" w:hAnsi="Arial" w:cs="Arial"/>
          <w:sz w:val="20"/>
          <w:szCs w:val="20"/>
          <w:lang w:val="nl-NL"/>
        </w:rPr>
        <w:t xml:space="preserve">sau đây </w:t>
      </w:r>
      <w:r w:rsidR="00B80C88" w:rsidRPr="00793C71">
        <w:rPr>
          <w:rFonts w:ascii="Arial" w:hAnsi="Arial" w:cs="Arial"/>
          <w:sz w:val="20"/>
          <w:szCs w:val="20"/>
          <w:lang w:val="nl-NL"/>
        </w:rPr>
        <w:t>viết</w:t>
      </w:r>
      <w:r w:rsidR="00A46EB4" w:rsidRPr="00793C71">
        <w:rPr>
          <w:rFonts w:ascii="Arial" w:hAnsi="Arial" w:cs="Arial"/>
          <w:sz w:val="20"/>
          <w:szCs w:val="20"/>
          <w:lang w:val="nl-NL"/>
        </w:rPr>
        <w:t xml:space="preserve"> tắt là </w:t>
      </w:r>
      <w:r w:rsidRPr="00793C71">
        <w:rPr>
          <w:rFonts w:ascii="Arial" w:hAnsi="Arial" w:cs="Arial"/>
          <w:sz w:val="20"/>
          <w:szCs w:val="20"/>
          <w:lang w:val="nl-NL"/>
        </w:rPr>
        <w:t>Cục QLN và KTĐN) thuộc Bộ Tài chính</w:t>
      </w:r>
      <w:r w:rsidRPr="00793C71">
        <w:rPr>
          <w:rFonts w:ascii="Arial" w:hAnsi="Arial" w:cs="Arial"/>
          <w:sz w:val="20"/>
          <w:szCs w:val="20"/>
          <w:lang w:val="vi-VN"/>
        </w:rPr>
        <w:t>;</w:t>
      </w:r>
    </w:p>
    <w:p w14:paraId="268FBDEF"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w:t>
      </w:r>
      <w:r w:rsidRPr="00793C71">
        <w:rPr>
          <w:rFonts w:ascii="Arial" w:hAnsi="Arial" w:cs="Arial"/>
          <w:sz w:val="20"/>
          <w:szCs w:val="20"/>
          <w:lang w:val="vi-VN"/>
        </w:rPr>
        <w:t xml:space="preserve"> </w:t>
      </w:r>
      <w:r w:rsidRPr="00793C71">
        <w:rPr>
          <w:rFonts w:ascii="Arial" w:hAnsi="Arial" w:cs="Arial"/>
          <w:sz w:val="20"/>
          <w:szCs w:val="20"/>
        </w:rPr>
        <w:t xml:space="preserve">Sở Tài chính, </w:t>
      </w:r>
      <w:r w:rsidRPr="00793C71">
        <w:rPr>
          <w:rFonts w:ascii="Arial" w:hAnsi="Arial" w:cs="Arial"/>
          <w:sz w:val="20"/>
          <w:szCs w:val="20"/>
          <w:lang w:val="nl-NL"/>
        </w:rPr>
        <w:t xml:space="preserve">Kho bạc </w:t>
      </w:r>
      <w:r w:rsidR="001F0879" w:rsidRPr="00793C71">
        <w:rPr>
          <w:rFonts w:ascii="Arial" w:hAnsi="Arial" w:cs="Arial"/>
          <w:sz w:val="20"/>
          <w:szCs w:val="20"/>
          <w:lang w:val="nl-NL"/>
        </w:rPr>
        <w:t>N</w:t>
      </w:r>
      <w:r w:rsidRPr="00793C71">
        <w:rPr>
          <w:rFonts w:ascii="Arial" w:hAnsi="Arial" w:cs="Arial"/>
          <w:sz w:val="20"/>
          <w:szCs w:val="20"/>
          <w:lang w:val="nl-NL"/>
        </w:rPr>
        <w:t>hà nước (</w:t>
      </w:r>
      <w:r w:rsidR="00A46EB4" w:rsidRPr="00793C71">
        <w:rPr>
          <w:rFonts w:ascii="Arial" w:hAnsi="Arial" w:cs="Arial"/>
          <w:sz w:val="20"/>
          <w:szCs w:val="20"/>
          <w:lang w:val="nl-NL"/>
        </w:rPr>
        <w:t xml:space="preserve">sau đây </w:t>
      </w:r>
      <w:r w:rsidR="00B80C88" w:rsidRPr="00793C71">
        <w:rPr>
          <w:rFonts w:ascii="Arial" w:hAnsi="Arial" w:cs="Arial"/>
          <w:sz w:val="20"/>
          <w:szCs w:val="20"/>
          <w:lang w:val="nl-NL"/>
        </w:rPr>
        <w:t>viết</w:t>
      </w:r>
      <w:r w:rsidR="00A46EB4" w:rsidRPr="00793C71">
        <w:rPr>
          <w:rFonts w:ascii="Arial" w:hAnsi="Arial" w:cs="Arial"/>
          <w:sz w:val="20"/>
          <w:szCs w:val="20"/>
          <w:lang w:val="nl-NL"/>
        </w:rPr>
        <w:t xml:space="preserve"> tắt là </w:t>
      </w:r>
      <w:r w:rsidRPr="00793C71">
        <w:rPr>
          <w:rFonts w:ascii="Arial" w:hAnsi="Arial" w:cs="Arial"/>
          <w:sz w:val="20"/>
          <w:szCs w:val="20"/>
          <w:lang w:val="nl-NL"/>
        </w:rPr>
        <w:t>KBNN)</w:t>
      </w:r>
      <w:r w:rsidRPr="00793C71">
        <w:rPr>
          <w:rFonts w:ascii="Arial" w:hAnsi="Arial" w:cs="Arial"/>
          <w:sz w:val="20"/>
          <w:szCs w:val="20"/>
          <w:lang w:val="vi-VN"/>
        </w:rPr>
        <w:t xml:space="preserve"> các cấp;</w:t>
      </w:r>
      <w:r w:rsidRPr="00793C71">
        <w:rPr>
          <w:rFonts w:ascii="Arial" w:hAnsi="Arial" w:cs="Arial"/>
          <w:sz w:val="20"/>
          <w:szCs w:val="20"/>
          <w:lang w:val="nl-NL"/>
        </w:rPr>
        <w:t xml:space="preserve"> </w:t>
      </w:r>
    </w:p>
    <w:p w14:paraId="73763624"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3. Các đơn vị có </w:t>
      </w:r>
      <w:r w:rsidRPr="00793C71">
        <w:rPr>
          <w:rFonts w:ascii="Arial" w:hAnsi="Arial" w:cs="Arial"/>
          <w:sz w:val="20"/>
          <w:szCs w:val="20"/>
          <w:lang w:val="vi-VN"/>
        </w:rPr>
        <w:t>trách nhiệm</w:t>
      </w:r>
      <w:r w:rsidRPr="00793C71">
        <w:rPr>
          <w:rFonts w:ascii="Arial" w:hAnsi="Arial" w:cs="Arial"/>
          <w:sz w:val="20"/>
          <w:szCs w:val="20"/>
          <w:lang w:val="nl-NL"/>
        </w:rPr>
        <w:t xml:space="preserve"> </w:t>
      </w:r>
      <w:r w:rsidRPr="00793C71">
        <w:rPr>
          <w:rFonts w:ascii="Arial" w:hAnsi="Arial" w:cs="Arial"/>
          <w:sz w:val="20"/>
          <w:szCs w:val="20"/>
          <w:lang w:val="vi-VN"/>
        </w:rPr>
        <w:t>n</w:t>
      </w:r>
      <w:r w:rsidRPr="00793C71">
        <w:rPr>
          <w:rFonts w:ascii="Arial" w:hAnsi="Arial" w:cs="Arial"/>
          <w:sz w:val="20"/>
          <w:szCs w:val="20"/>
          <w:lang w:val="nl-NL"/>
        </w:rPr>
        <w:t>ộp báo cáo cho Bộ Tài chính (</w:t>
      </w:r>
      <w:r w:rsidR="00B80C88" w:rsidRPr="00793C71">
        <w:rPr>
          <w:rFonts w:ascii="Arial" w:hAnsi="Arial" w:cs="Arial"/>
          <w:sz w:val="20"/>
          <w:szCs w:val="20"/>
          <w:lang w:val="nl-NL"/>
        </w:rPr>
        <w:t>KBNN</w:t>
      </w:r>
      <w:r w:rsidRPr="00793C71">
        <w:rPr>
          <w:rFonts w:ascii="Arial" w:hAnsi="Arial" w:cs="Arial"/>
          <w:sz w:val="20"/>
          <w:szCs w:val="20"/>
          <w:lang w:val="nl-NL"/>
        </w:rPr>
        <w:t>)</w:t>
      </w:r>
      <w:r w:rsidRPr="00793C71">
        <w:rPr>
          <w:rFonts w:ascii="Arial" w:hAnsi="Arial" w:cs="Arial"/>
          <w:sz w:val="20"/>
          <w:szCs w:val="20"/>
          <w:lang w:val="vi-VN"/>
        </w:rPr>
        <w:t xml:space="preserve"> theo quy định của pháp luật</w:t>
      </w:r>
      <w:r w:rsidRPr="00793C71">
        <w:rPr>
          <w:rFonts w:ascii="Arial" w:hAnsi="Arial" w:cs="Arial"/>
          <w:sz w:val="20"/>
          <w:szCs w:val="20"/>
          <w:lang w:val="nl-NL"/>
        </w:rPr>
        <w:t xml:space="preserve"> để tổng hợp báo cáo nợ công;</w:t>
      </w:r>
    </w:p>
    <w:p w14:paraId="1907E563"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vi-VN"/>
        </w:rPr>
        <w:t>4. Các tổ chức, cá nhân có liên quan đến quản lý và sử dụng nợ công</w:t>
      </w:r>
      <w:r w:rsidRPr="00793C71">
        <w:rPr>
          <w:rFonts w:ascii="Arial" w:hAnsi="Arial" w:cs="Arial"/>
          <w:sz w:val="20"/>
          <w:szCs w:val="20"/>
          <w:lang w:val="nl-NL"/>
        </w:rPr>
        <w:t>.</w:t>
      </w:r>
    </w:p>
    <w:p w14:paraId="5EF7C66D" w14:textId="77777777" w:rsidR="00560BF5" w:rsidRPr="00793C71" w:rsidRDefault="00D60282" w:rsidP="001D2F51">
      <w:pPr>
        <w:adjustRightInd w:val="0"/>
        <w:snapToGrid w:val="0"/>
        <w:spacing w:after="120"/>
        <w:jc w:val="both"/>
        <w:rPr>
          <w:rFonts w:ascii="Arial" w:hAnsi="Arial" w:cs="Arial"/>
          <w:b/>
          <w:sz w:val="20"/>
          <w:szCs w:val="20"/>
          <w:lang w:val="nl-NL"/>
        </w:rPr>
      </w:pPr>
      <w:r w:rsidRPr="00793C71">
        <w:rPr>
          <w:rFonts w:ascii="Arial" w:hAnsi="Arial" w:cs="Arial"/>
          <w:b/>
          <w:sz w:val="20"/>
          <w:szCs w:val="20"/>
          <w:lang w:val="nl-NL"/>
        </w:rPr>
        <w:t>Đ</w:t>
      </w:r>
      <w:r w:rsidRPr="00793C71">
        <w:rPr>
          <w:rFonts w:ascii="Arial" w:hAnsi="Arial" w:cs="Arial"/>
          <w:b/>
          <w:bCs/>
          <w:sz w:val="20"/>
          <w:szCs w:val="20"/>
          <w:lang w:val="nl-NL"/>
        </w:rPr>
        <w:t xml:space="preserve">iều 3. </w:t>
      </w:r>
      <w:r w:rsidR="00F261D6" w:rsidRPr="00793C71">
        <w:rPr>
          <w:rFonts w:ascii="Arial" w:hAnsi="Arial" w:cs="Arial"/>
          <w:b/>
          <w:sz w:val="20"/>
          <w:szCs w:val="20"/>
          <w:lang w:val="nl-NL"/>
        </w:rPr>
        <w:t>N</w:t>
      </w:r>
      <w:r w:rsidRPr="00793C71">
        <w:rPr>
          <w:rFonts w:ascii="Arial" w:hAnsi="Arial" w:cs="Arial"/>
          <w:b/>
          <w:sz w:val="20"/>
          <w:szCs w:val="20"/>
          <w:lang w:val="nl-NL"/>
        </w:rPr>
        <w:t>ội dung của kế toán, thống kê và báo cáo nợ công</w:t>
      </w:r>
    </w:p>
    <w:p w14:paraId="62843E07" w14:textId="77777777" w:rsidR="00560BF5" w:rsidRPr="00793C71" w:rsidRDefault="00F261D6"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1</w:t>
      </w:r>
      <w:r w:rsidR="00FC4F19" w:rsidRPr="00793C71">
        <w:rPr>
          <w:rFonts w:ascii="Arial" w:hAnsi="Arial" w:cs="Arial"/>
          <w:sz w:val="20"/>
          <w:szCs w:val="20"/>
          <w:lang w:val="nl-NL"/>
        </w:rPr>
        <w:t xml:space="preserve">. </w:t>
      </w:r>
      <w:r w:rsidR="00D60282" w:rsidRPr="00793C71">
        <w:rPr>
          <w:rFonts w:ascii="Arial" w:hAnsi="Arial" w:cs="Arial"/>
          <w:sz w:val="20"/>
          <w:szCs w:val="20"/>
          <w:lang w:val="nl-NL"/>
        </w:rPr>
        <w:t>Nội dung kế toán nợ</w:t>
      </w:r>
      <w:r w:rsidR="00D60282" w:rsidRPr="00793C71">
        <w:rPr>
          <w:rFonts w:ascii="Arial" w:hAnsi="Arial" w:cs="Arial"/>
          <w:b/>
          <w:sz w:val="20"/>
          <w:szCs w:val="20"/>
          <w:lang w:val="nl-NL"/>
        </w:rPr>
        <w:t xml:space="preserve"> </w:t>
      </w:r>
      <w:r w:rsidR="00D60282" w:rsidRPr="00793C71">
        <w:rPr>
          <w:rFonts w:ascii="Arial" w:hAnsi="Arial" w:cs="Arial"/>
          <w:sz w:val="20"/>
          <w:szCs w:val="20"/>
          <w:lang w:val="nl-NL"/>
        </w:rPr>
        <w:t>công là việc thu thập, xử lý, kiểm tra, giám sát, phân tích và cung cấp thông tin một cách kịp thời, đầy đủ, chính xác, trung thực,</w:t>
      </w:r>
      <w:r w:rsidR="00436CAE" w:rsidRPr="00793C71">
        <w:rPr>
          <w:rFonts w:ascii="Arial" w:hAnsi="Arial" w:cs="Arial"/>
          <w:sz w:val="20"/>
          <w:szCs w:val="20"/>
          <w:lang w:val="nl-NL"/>
        </w:rPr>
        <w:t xml:space="preserve"> </w:t>
      </w:r>
      <w:r w:rsidR="00D60282" w:rsidRPr="00793C71">
        <w:rPr>
          <w:rFonts w:ascii="Arial" w:hAnsi="Arial" w:cs="Arial"/>
          <w:sz w:val="20"/>
          <w:szCs w:val="20"/>
          <w:lang w:val="nl-NL"/>
        </w:rPr>
        <w:t>liên tục và có hệ thống về tình hình vay, lãi, phí</w:t>
      </w:r>
      <w:r w:rsidR="008F7D56" w:rsidRPr="00793C71">
        <w:rPr>
          <w:rFonts w:ascii="Arial" w:hAnsi="Arial" w:cs="Arial"/>
          <w:sz w:val="20"/>
          <w:szCs w:val="20"/>
          <w:lang w:val="nl-NL"/>
        </w:rPr>
        <w:t xml:space="preserve">, </w:t>
      </w:r>
      <w:r w:rsidR="00D60282" w:rsidRPr="00793C71">
        <w:rPr>
          <w:rFonts w:ascii="Arial" w:hAnsi="Arial" w:cs="Arial"/>
          <w:sz w:val="20"/>
          <w:szCs w:val="20"/>
          <w:lang w:val="nl-NL"/>
        </w:rPr>
        <w:t>chi phí đi vay và tình hình trả nợ vay của Chính phủ và chính quyền địa phương.</w:t>
      </w:r>
    </w:p>
    <w:p w14:paraId="064C8B1B" w14:textId="77777777" w:rsidR="00560BF5" w:rsidRPr="00793C71" w:rsidRDefault="00F261D6"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w:t>
      </w:r>
      <w:r w:rsidR="00FC4F19" w:rsidRPr="00793C71">
        <w:rPr>
          <w:rFonts w:ascii="Arial" w:hAnsi="Arial" w:cs="Arial"/>
          <w:sz w:val="20"/>
          <w:szCs w:val="20"/>
          <w:lang w:val="nl-NL"/>
        </w:rPr>
        <w:t xml:space="preserve">. </w:t>
      </w:r>
      <w:r w:rsidR="00D60282" w:rsidRPr="00793C71">
        <w:rPr>
          <w:rFonts w:ascii="Arial" w:hAnsi="Arial" w:cs="Arial"/>
          <w:sz w:val="20"/>
          <w:szCs w:val="20"/>
          <w:lang w:val="nl-NL"/>
        </w:rPr>
        <w:t>Nội dung công tác thống kê là hoạt động tổng hợp số liệu báo cáo về tình hình bảo lãnh Chính phủ và số liệu báo cáo về tình hình cho vay lại trên cơ sở báo cáo của các đơn vị có liên quan.</w:t>
      </w:r>
    </w:p>
    <w:p w14:paraId="41814840" w14:textId="1595EE47" w:rsidR="00560BF5" w:rsidRPr="00793C71" w:rsidRDefault="00F261D6"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3</w:t>
      </w:r>
      <w:r w:rsidR="00D60282" w:rsidRPr="00793C71">
        <w:rPr>
          <w:rFonts w:ascii="Arial" w:hAnsi="Arial" w:cs="Arial"/>
          <w:sz w:val="20"/>
          <w:szCs w:val="20"/>
          <w:lang w:val="nl-NL"/>
        </w:rPr>
        <w:t>. Báo cáo nợ công bao gồm các thông tin về</w:t>
      </w:r>
      <w:r w:rsidR="00D60282" w:rsidRPr="00793C71">
        <w:rPr>
          <w:rFonts w:ascii="Arial" w:hAnsi="Arial" w:cs="Arial"/>
          <w:sz w:val="20"/>
          <w:szCs w:val="20"/>
          <w:lang w:val="vi-VN"/>
        </w:rPr>
        <w:t xml:space="preserve"> vay, trả</w:t>
      </w:r>
      <w:r w:rsidR="00D60282" w:rsidRPr="00793C71">
        <w:rPr>
          <w:rFonts w:ascii="Arial" w:hAnsi="Arial" w:cs="Arial"/>
          <w:sz w:val="20"/>
          <w:szCs w:val="20"/>
          <w:lang w:val="nl-NL"/>
        </w:rPr>
        <w:t xml:space="preserve"> nợ nước ngoài của Chính phủ; </w:t>
      </w:r>
      <w:r w:rsidR="00D60282" w:rsidRPr="00793C71">
        <w:rPr>
          <w:rFonts w:ascii="Arial" w:hAnsi="Arial" w:cs="Arial"/>
          <w:sz w:val="20"/>
          <w:szCs w:val="20"/>
          <w:lang w:val="vi-VN"/>
        </w:rPr>
        <w:t xml:space="preserve">vay, trả </w:t>
      </w:r>
      <w:r w:rsidR="00D60282" w:rsidRPr="00793C71">
        <w:rPr>
          <w:rFonts w:ascii="Arial" w:hAnsi="Arial" w:cs="Arial"/>
          <w:sz w:val="20"/>
          <w:szCs w:val="20"/>
          <w:lang w:val="nl-NL"/>
        </w:rPr>
        <w:t xml:space="preserve">nợ trong nước của Chính phủ và chính quyền địa phương; các khoản </w:t>
      </w:r>
      <w:r w:rsidR="00D60282" w:rsidRPr="00793C71">
        <w:rPr>
          <w:rFonts w:ascii="Arial" w:hAnsi="Arial" w:cs="Arial"/>
          <w:sz w:val="20"/>
          <w:szCs w:val="20"/>
          <w:lang w:val="vi-VN"/>
        </w:rPr>
        <w:t>được</w:t>
      </w:r>
      <w:r w:rsidR="00D60282" w:rsidRPr="00793C71">
        <w:rPr>
          <w:rFonts w:ascii="Arial" w:hAnsi="Arial" w:cs="Arial"/>
          <w:sz w:val="20"/>
          <w:szCs w:val="20"/>
          <w:lang w:val="nl-NL"/>
        </w:rPr>
        <w:t xml:space="preserve"> Chính phủ</w:t>
      </w:r>
      <w:r w:rsidR="00D60282" w:rsidRPr="00793C71">
        <w:rPr>
          <w:rFonts w:ascii="Arial" w:hAnsi="Arial" w:cs="Arial"/>
          <w:sz w:val="20"/>
          <w:szCs w:val="20"/>
          <w:lang w:val="vi-VN"/>
        </w:rPr>
        <w:t xml:space="preserve"> bảo lãnh</w:t>
      </w:r>
      <w:r w:rsidR="00D60282" w:rsidRPr="00793C71">
        <w:rPr>
          <w:rFonts w:ascii="Arial" w:hAnsi="Arial" w:cs="Arial"/>
          <w:sz w:val="20"/>
          <w:szCs w:val="20"/>
          <w:lang w:val="nl-NL"/>
        </w:rPr>
        <w:t>; các khoản cho vay lại từ nguồn vay nước ngoài và các khoản vay khác</w:t>
      </w:r>
      <w:r w:rsidR="00D60282" w:rsidRPr="00793C71">
        <w:rPr>
          <w:rFonts w:ascii="Arial" w:hAnsi="Arial" w:cs="Arial"/>
          <w:sz w:val="20"/>
          <w:szCs w:val="20"/>
          <w:lang w:val="vi-VN"/>
        </w:rPr>
        <w:t xml:space="preserve"> theo quy định của pháp luật về </w:t>
      </w:r>
      <w:r w:rsidR="00D93DF3" w:rsidRPr="00793C71">
        <w:rPr>
          <w:rFonts w:ascii="Arial" w:hAnsi="Arial" w:cs="Arial"/>
          <w:sz w:val="20"/>
          <w:szCs w:val="20"/>
        </w:rPr>
        <w:t xml:space="preserve">quản lý </w:t>
      </w:r>
      <w:r w:rsidR="00D60282" w:rsidRPr="00793C71">
        <w:rPr>
          <w:rFonts w:ascii="Arial" w:hAnsi="Arial" w:cs="Arial"/>
          <w:sz w:val="20"/>
          <w:szCs w:val="20"/>
          <w:lang w:val="vi-VN"/>
        </w:rPr>
        <w:t>nợ công</w:t>
      </w:r>
      <w:r w:rsidR="00D93DF3" w:rsidRPr="00793C71">
        <w:rPr>
          <w:rFonts w:ascii="Arial" w:hAnsi="Arial" w:cs="Arial"/>
          <w:sz w:val="20"/>
          <w:szCs w:val="20"/>
        </w:rPr>
        <w:t xml:space="preserve"> và các quy định của pháp luật khác có liên quan</w:t>
      </w:r>
      <w:r w:rsidR="00D60282" w:rsidRPr="00793C71">
        <w:rPr>
          <w:rFonts w:ascii="Arial" w:hAnsi="Arial" w:cs="Arial"/>
          <w:sz w:val="20"/>
          <w:szCs w:val="20"/>
          <w:lang w:val="nl-NL"/>
        </w:rPr>
        <w:t>; thuyết minh, giải trình về tình hình nợ công.</w:t>
      </w:r>
    </w:p>
    <w:p w14:paraId="17BD96FE" w14:textId="33E2C879" w:rsidR="00560BF5" w:rsidRPr="00793C71" w:rsidRDefault="00D60282" w:rsidP="001D2F51">
      <w:pPr>
        <w:adjustRightInd w:val="0"/>
        <w:snapToGrid w:val="0"/>
        <w:spacing w:after="120"/>
        <w:jc w:val="both"/>
        <w:rPr>
          <w:rFonts w:ascii="Arial" w:hAnsi="Arial" w:cs="Arial"/>
          <w:b/>
          <w:sz w:val="20"/>
          <w:szCs w:val="20"/>
          <w:lang w:val="nl-NL"/>
        </w:rPr>
      </w:pPr>
      <w:r w:rsidRPr="00793C71">
        <w:rPr>
          <w:rFonts w:ascii="Arial" w:hAnsi="Arial" w:cs="Arial"/>
          <w:b/>
          <w:sz w:val="20"/>
          <w:szCs w:val="20"/>
          <w:lang w:val="nl-NL"/>
        </w:rPr>
        <w:t>Điều 4. Tổ chức</w:t>
      </w:r>
      <w:r w:rsidRPr="00793C71">
        <w:rPr>
          <w:rFonts w:ascii="Arial" w:hAnsi="Arial" w:cs="Arial"/>
          <w:b/>
          <w:sz w:val="20"/>
          <w:szCs w:val="20"/>
          <w:lang w:val="vi-VN"/>
        </w:rPr>
        <w:t xml:space="preserve"> bộ phận nghiệp vụ,</w:t>
      </w:r>
      <w:r w:rsidRPr="00793C71">
        <w:rPr>
          <w:rFonts w:ascii="Arial" w:hAnsi="Arial" w:cs="Arial"/>
          <w:b/>
          <w:sz w:val="20"/>
          <w:szCs w:val="20"/>
          <w:lang w:val="nl-NL"/>
        </w:rPr>
        <w:t xml:space="preserve"> bộ máy kế toán của đơn vị</w:t>
      </w:r>
    </w:p>
    <w:p w14:paraId="5F565CA6" w14:textId="1E31AA04"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1. Cục QLN và KTĐN, </w:t>
      </w:r>
      <w:r w:rsidR="000F2ECE" w:rsidRPr="00793C71">
        <w:rPr>
          <w:rFonts w:ascii="Arial" w:hAnsi="Arial" w:cs="Arial"/>
          <w:sz w:val="20"/>
          <w:szCs w:val="20"/>
          <w:lang w:val="nl-NL"/>
        </w:rPr>
        <w:t>KBNN</w:t>
      </w:r>
      <w:r w:rsidR="006138BB" w:rsidRPr="00793C71">
        <w:rPr>
          <w:rFonts w:ascii="Arial" w:hAnsi="Arial" w:cs="Arial"/>
          <w:sz w:val="20"/>
          <w:szCs w:val="20"/>
          <w:lang w:val="nl-NL"/>
        </w:rPr>
        <w:t xml:space="preserve"> </w:t>
      </w:r>
      <w:r w:rsidR="000F2ECE" w:rsidRPr="00793C71">
        <w:rPr>
          <w:rFonts w:ascii="Arial" w:hAnsi="Arial" w:cs="Arial"/>
          <w:sz w:val="20"/>
          <w:szCs w:val="20"/>
          <w:lang w:val="nl-NL"/>
        </w:rPr>
        <w:t xml:space="preserve">các cấp </w:t>
      </w:r>
      <w:r w:rsidRPr="00793C71">
        <w:rPr>
          <w:rFonts w:ascii="Arial" w:hAnsi="Arial" w:cs="Arial"/>
          <w:sz w:val="20"/>
          <w:szCs w:val="20"/>
          <w:lang w:val="nl-NL"/>
        </w:rPr>
        <w:t>tổ chức</w:t>
      </w:r>
      <w:r w:rsidRPr="00793C71">
        <w:rPr>
          <w:rFonts w:ascii="Arial" w:hAnsi="Arial" w:cs="Arial"/>
          <w:sz w:val="20"/>
          <w:szCs w:val="20"/>
          <w:lang w:val="vi-VN"/>
        </w:rPr>
        <w:t xml:space="preserve"> bộ phận nghiệp vụ hoặc</w:t>
      </w:r>
      <w:r w:rsidRPr="00793C71">
        <w:rPr>
          <w:rFonts w:ascii="Arial" w:hAnsi="Arial" w:cs="Arial"/>
          <w:sz w:val="20"/>
          <w:szCs w:val="20"/>
          <w:lang w:val="nl-NL"/>
        </w:rPr>
        <w:t xml:space="preserve"> bộ máy kế toán để thực hiện kế toán</w:t>
      </w:r>
      <w:r w:rsidRPr="00793C71">
        <w:rPr>
          <w:rFonts w:ascii="Arial" w:hAnsi="Arial" w:cs="Arial"/>
          <w:sz w:val="20"/>
          <w:szCs w:val="20"/>
          <w:lang w:val="vi-VN"/>
        </w:rPr>
        <w:t xml:space="preserve"> đối với các khoản vay, trả nợ của Chính phủ, chính quyền địa phương; thống kê, theo dõi các khoản</w:t>
      </w:r>
      <w:r w:rsidRPr="00793C71">
        <w:rPr>
          <w:rFonts w:ascii="Arial" w:hAnsi="Arial" w:cs="Arial"/>
          <w:sz w:val="20"/>
          <w:szCs w:val="20"/>
          <w:lang w:val="nl-NL"/>
        </w:rPr>
        <w:t xml:space="preserve"> nợ</w:t>
      </w:r>
      <w:r w:rsidRPr="00793C71">
        <w:rPr>
          <w:rFonts w:ascii="Arial" w:hAnsi="Arial" w:cs="Arial"/>
          <w:sz w:val="20"/>
          <w:szCs w:val="20"/>
          <w:lang w:val="vi-VN"/>
        </w:rPr>
        <w:t xml:space="preserve"> cho vay lại và bảo lãnh Chính phủ</w:t>
      </w:r>
      <w:r w:rsidRPr="00793C71">
        <w:rPr>
          <w:rFonts w:ascii="Arial" w:hAnsi="Arial" w:cs="Arial"/>
          <w:sz w:val="20"/>
          <w:szCs w:val="20"/>
          <w:lang w:val="nl-NL"/>
        </w:rPr>
        <w:t xml:space="preserve"> theo quy định của </w:t>
      </w:r>
      <w:r w:rsidR="000F2ECE" w:rsidRPr="00793C71">
        <w:rPr>
          <w:rFonts w:ascii="Arial" w:hAnsi="Arial" w:cs="Arial"/>
          <w:sz w:val="20"/>
          <w:szCs w:val="20"/>
          <w:lang w:val="nl-NL"/>
        </w:rPr>
        <w:t>pháp luật về kế toán, quản lý nợ công, pháp luật khác có liên quan</w:t>
      </w:r>
      <w:r w:rsidRPr="00793C71">
        <w:rPr>
          <w:rFonts w:ascii="Arial" w:hAnsi="Arial" w:cs="Arial"/>
          <w:sz w:val="20"/>
          <w:szCs w:val="20"/>
          <w:lang w:val="nl-NL"/>
        </w:rPr>
        <w:t xml:space="preserve"> và quy định của Thông tư này, như sau:</w:t>
      </w:r>
    </w:p>
    <w:p w14:paraId="0F2D25FF"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a) Cục QLN và KTĐN: Tổ chức bộ</w:t>
      </w:r>
      <w:r w:rsidRPr="00793C71">
        <w:rPr>
          <w:rFonts w:ascii="Arial" w:hAnsi="Arial" w:cs="Arial"/>
          <w:sz w:val="20"/>
          <w:szCs w:val="20"/>
          <w:lang w:val="vi-VN"/>
        </w:rPr>
        <w:t xml:space="preserve"> phận nghiệp vụ</w:t>
      </w:r>
      <w:r w:rsidRPr="00793C71">
        <w:rPr>
          <w:rFonts w:ascii="Arial" w:hAnsi="Arial" w:cs="Arial"/>
          <w:sz w:val="20"/>
          <w:szCs w:val="20"/>
          <w:lang w:val="nl-NL"/>
        </w:rPr>
        <w:t xml:space="preserve"> và phân công nhiệm vụ các bộ phận có liên quan để kế toán</w:t>
      </w:r>
      <w:r w:rsidRPr="00793C71">
        <w:rPr>
          <w:rFonts w:ascii="Arial" w:hAnsi="Arial" w:cs="Arial"/>
          <w:sz w:val="20"/>
          <w:szCs w:val="20"/>
          <w:lang w:val="vi-VN"/>
        </w:rPr>
        <w:t xml:space="preserve"> các khoản</w:t>
      </w:r>
      <w:r w:rsidRPr="00793C71">
        <w:rPr>
          <w:rFonts w:ascii="Arial" w:hAnsi="Arial" w:cs="Arial"/>
          <w:sz w:val="20"/>
          <w:szCs w:val="20"/>
          <w:lang w:val="nl-NL"/>
        </w:rPr>
        <w:t xml:space="preserve"> vay</w:t>
      </w:r>
      <w:r w:rsidRPr="00793C71">
        <w:rPr>
          <w:rFonts w:ascii="Arial" w:hAnsi="Arial" w:cs="Arial"/>
          <w:sz w:val="20"/>
          <w:szCs w:val="20"/>
          <w:lang w:val="vi-VN"/>
        </w:rPr>
        <w:t>, trả</w:t>
      </w:r>
      <w:r w:rsidRPr="00793C71">
        <w:rPr>
          <w:rFonts w:ascii="Arial" w:hAnsi="Arial" w:cs="Arial"/>
          <w:sz w:val="20"/>
          <w:szCs w:val="20"/>
          <w:lang w:val="nl-NL"/>
        </w:rPr>
        <w:t xml:space="preserve"> nợ nước ngoài của Chính phủ; thống kê, theo dõi các khoản </w:t>
      </w:r>
      <w:r w:rsidR="00E30A9A" w:rsidRPr="00793C71">
        <w:rPr>
          <w:rFonts w:ascii="Arial" w:hAnsi="Arial" w:cs="Arial"/>
          <w:sz w:val="20"/>
          <w:szCs w:val="20"/>
          <w:lang w:val="nl-NL"/>
        </w:rPr>
        <w:t xml:space="preserve">nợ cho vay lại và </w:t>
      </w:r>
      <w:r w:rsidRPr="00793C71">
        <w:rPr>
          <w:rFonts w:ascii="Arial" w:hAnsi="Arial" w:cs="Arial"/>
          <w:sz w:val="20"/>
          <w:szCs w:val="20"/>
          <w:lang w:val="nl-NL"/>
        </w:rPr>
        <w:t>bảo lãnh Chính phủ</w:t>
      </w:r>
      <w:r w:rsidR="00E30A9A" w:rsidRPr="00793C71">
        <w:rPr>
          <w:rFonts w:ascii="Arial" w:hAnsi="Arial" w:cs="Arial"/>
          <w:sz w:val="20"/>
          <w:szCs w:val="20"/>
          <w:lang w:val="nl-NL"/>
        </w:rPr>
        <w:t>.</w:t>
      </w:r>
    </w:p>
    <w:p w14:paraId="52176B5F"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b) KBNN</w:t>
      </w:r>
      <w:r w:rsidRPr="00793C71">
        <w:rPr>
          <w:rFonts w:ascii="Arial" w:hAnsi="Arial" w:cs="Arial"/>
          <w:sz w:val="20"/>
          <w:szCs w:val="20"/>
          <w:lang w:val="vi-VN"/>
        </w:rPr>
        <w:t xml:space="preserve"> các cấp</w:t>
      </w:r>
      <w:r w:rsidRPr="00793C71">
        <w:rPr>
          <w:rFonts w:ascii="Arial" w:hAnsi="Arial" w:cs="Arial"/>
          <w:sz w:val="20"/>
          <w:szCs w:val="20"/>
          <w:lang w:val="nl-NL"/>
        </w:rPr>
        <w:t>: Tổ chức bộ máy kế toán và phân công nhiệm vụ các bộ phận có liên quan để kế toán các khoản vay</w:t>
      </w:r>
      <w:r w:rsidRPr="00793C71">
        <w:rPr>
          <w:rFonts w:ascii="Arial" w:hAnsi="Arial" w:cs="Arial"/>
          <w:sz w:val="20"/>
          <w:szCs w:val="20"/>
          <w:lang w:val="vi-VN"/>
        </w:rPr>
        <w:t>, trả</w:t>
      </w:r>
      <w:r w:rsidRPr="00793C71">
        <w:rPr>
          <w:rFonts w:ascii="Arial" w:hAnsi="Arial" w:cs="Arial"/>
          <w:sz w:val="20"/>
          <w:szCs w:val="20"/>
          <w:lang w:val="nl-NL"/>
        </w:rPr>
        <w:t xml:space="preserve"> nợ trong nước của Chính phủ và chính quyền địa phương, tổng hợp</w:t>
      </w:r>
      <w:r w:rsidRPr="00793C71">
        <w:rPr>
          <w:rFonts w:ascii="Arial" w:hAnsi="Arial" w:cs="Arial"/>
          <w:sz w:val="20"/>
          <w:szCs w:val="20"/>
          <w:lang w:val="vi-VN"/>
        </w:rPr>
        <w:t xml:space="preserve"> </w:t>
      </w:r>
      <w:r w:rsidRPr="00793C71">
        <w:rPr>
          <w:rFonts w:ascii="Arial" w:hAnsi="Arial" w:cs="Arial"/>
          <w:sz w:val="20"/>
          <w:szCs w:val="20"/>
          <w:lang w:val="nl-NL"/>
        </w:rPr>
        <w:t>báo cáo nợ công.</w:t>
      </w:r>
    </w:p>
    <w:p w14:paraId="677EFD24"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2. Sở Tài chính: </w:t>
      </w:r>
      <w:r w:rsidR="00616CDD" w:rsidRPr="00793C71">
        <w:rPr>
          <w:rFonts w:ascii="Arial" w:hAnsi="Arial" w:cs="Arial"/>
          <w:sz w:val="20"/>
          <w:szCs w:val="20"/>
          <w:lang w:val="nl-NL"/>
        </w:rPr>
        <w:t>Thực hiện</w:t>
      </w:r>
      <w:r w:rsidRPr="00793C71">
        <w:rPr>
          <w:rFonts w:ascii="Arial" w:hAnsi="Arial" w:cs="Arial"/>
          <w:sz w:val="20"/>
          <w:szCs w:val="20"/>
          <w:lang w:val="nl-NL"/>
        </w:rPr>
        <w:t xml:space="preserve"> theo dõi</w:t>
      </w:r>
      <w:r w:rsidR="00616CDD" w:rsidRPr="00793C71">
        <w:rPr>
          <w:rFonts w:ascii="Arial" w:hAnsi="Arial" w:cs="Arial"/>
          <w:sz w:val="20"/>
          <w:szCs w:val="20"/>
          <w:lang w:val="nl-NL"/>
        </w:rPr>
        <w:t>,</w:t>
      </w:r>
      <w:r w:rsidRPr="00793C71">
        <w:rPr>
          <w:rFonts w:ascii="Arial" w:hAnsi="Arial" w:cs="Arial"/>
          <w:sz w:val="20"/>
          <w:szCs w:val="20"/>
          <w:lang w:val="nl-NL"/>
        </w:rPr>
        <w:t xml:space="preserve"> tổng hợp </w:t>
      </w:r>
      <w:r w:rsidR="00616CDD" w:rsidRPr="00793C71">
        <w:rPr>
          <w:rFonts w:ascii="Arial" w:hAnsi="Arial" w:cs="Arial"/>
          <w:sz w:val="20"/>
          <w:szCs w:val="20"/>
          <w:lang w:val="nl-NL"/>
        </w:rPr>
        <w:t xml:space="preserve">và </w:t>
      </w:r>
      <w:r w:rsidRPr="00793C71">
        <w:rPr>
          <w:rFonts w:ascii="Arial" w:hAnsi="Arial" w:cs="Arial"/>
          <w:sz w:val="20"/>
          <w:szCs w:val="20"/>
          <w:lang w:val="nl-NL"/>
        </w:rPr>
        <w:t>báo cáo nợ công của chính quyền địa phương.</w:t>
      </w:r>
    </w:p>
    <w:p w14:paraId="0DC241EC" w14:textId="77777777" w:rsidR="00560BF5" w:rsidRPr="00793C71" w:rsidRDefault="003D35C5" w:rsidP="001D2F51">
      <w:pPr>
        <w:adjustRightInd w:val="0"/>
        <w:snapToGrid w:val="0"/>
        <w:spacing w:after="120"/>
        <w:jc w:val="both"/>
        <w:rPr>
          <w:rFonts w:ascii="Arial" w:hAnsi="Arial" w:cs="Arial"/>
          <w:b/>
          <w:sz w:val="20"/>
          <w:szCs w:val="20"/>
          <w:lang w:val="nl-NL"/>
        </w:rPr>
      </w:pPr>
      <w:r w:rsidRPr="00793C71">
        <w:rPr>
          <w:rFonts w:ascii="Arial" w:hAnsi="Arial" w:cs="Arial"/>
          <w:b/>
          <w:sz w:val="20"/>
          <w:szCs w:val="20"/>
          <w:lang w:val="nl-NL"/>
        </w:rPr>
        <w:t xml:space="preserve">Điều </w:t>
      </w:r>
      <w:r w:rsidRPr="00793C71">
        <w:rPr>
          <w:rFonts w:ascii="Arial" w:hAnsi="Arial" w:cs="Arial"/>
          <w:b/>
          <w:bCs/>
          <w:sz w:val="20"/>
          <w:szCs w:val="20"/>
          <w:lang w:val="nl-NL"/>
        </w:rPr>
        <w:t>5.</w:t>
      </w:r>
      <w:r w:rsidRPr="00793C71">
        <w:rPr>
          <w:rFonts w:ascii="Arial" w:hAnsi="Arial" w:cs="Arial"/>
          <w:b/>
          <w:sz w:val="20"/>
          <w:szCs w:val="20"/>
          <w:lang w:val="nl-NL"/>
        </w:rPr>
        <w:t xml:space="preserve"> Nhiệm vụ của kế toán và tổng hợp báo cáo nợ công</w:t>
      </w:r>
    </w:p>
    <w:p w14:paraId="7067A72A" w14:textId="77777777" w:rsidR="00560BF5" w:rsidRPr="00793C71" w:rsidRDefault="003D35C5"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1. Thu thập, ghi chép, xử lý và quản lý dữ liệu về tình hình vay, trả nợ trong nước, nợ nước ngoài của Chính phủ và chính quyền địa phương.</w:t>
      </w:r>
    </w:p>
    <w:p w14:paraId="5384EB72" w14:textId="77777777" w:rsidR="00560BF5" w:rsidRPr="00793C71" w:rsidRDefault="003D35C5"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 Theo dõi việc chấp hành chế độ thanh toán và các quy định liên quan đến vay</w:t>
      </w:r>
      <w:r w:rsidRPr="00793C71">
        <w:rPr>
          <w:rFonts w:ascii="Arial" w:hAnsi="Arial" w:cs="Arial"/>
          <w:sz w:val="20"/>
          <w:szCs w:val="20"/>
          <w:lang w:val="vi-VN"/>
        </w:rPr>
        <w:t>, trả</w:t>
      </w:r>
      <w:r w:rsidRPr="00793C71">
        <w:rPr>
          <w:rFonts w:ascii="Arial" w:hAnsi="Arial" w:cs="Arial"/>
          <w:sz w:val="20"/>
          <w:szCs w:val="20"/>
          <w:lang w:val="nl-NL"/>
        </w:rPr>
        <w:t xml:space="preserve"> nợ</w:t>
      </w:r>
      <w:r w:rsidRPr="00793C71">
        <w:rPr>
          <w:rFonts w:ascii="Arial" w:hAnsi="Arial" w:cs="Arial"/>
          <w:sz w:val="20"/>
          <w:szCs w:val="20"/>
          <w:lang w:val="vi-VN"/>
        </w:rPr>
        <w:t xml:space="preserve"> </w:t>
      </w:r>
      <w:r w:rsidRPr="00793C71">
        <w:rPr>
          <w:rFonts w:ascii="Arial" w:hAnsi="Arial" w:cs="Arial"/>
          <w:sz w:val="20"/>
          <w:szCs w:val="20"/>
          <w:lang w:val="nl-NL"/>
        </w:rPr>
        <w:t xml:space="preserve">của Chính phủ và chính quyền địa phương. </w:t>
      </w:r>
    </w:p>
    <w:p w14:paraId="2D49518D" w14:textId="77777777" w:rsidR="00560BF5" w:rsidRPr="00793C71" w:rsidRDefault="003D35C5"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3. Chấp hành chế độ báo cáo theo quy định; cung cấp đầy đủ, kịp thời các số liệu, thông tin báo cáo nợ công.</w:t>
      </w:r>
    </w:p>
    <w:p w14:paraId="70CA5F98" w14:textId="77777777" w:rsidR="00560BF5" w:rsidRPr="00793C71" w:rsidRDefault="001300AF" w:rsidP="001D2F51">
      <w:pPr>
        <w:adjustRightInd w:val="0"/>
        <w:snapToGrid w:val="0"/>
        <w:spacing w:after="120"/>
        <w:jc w:val="both"/>
        <w:rPr>
          <w:rFonts w:ascii="Arial" w:hAnsi="Arial" w:cs="Arial"/>
          <w:b/>
          <w:bCs/>
          <w:sz w:val="20"/>
          <w:szCs w:val="20"/>
          <w:lang w:val="nl-NL"/>
        </w:rPr>
      </w:pPr>
      <w:r w:rsidRPr="00793C71">
        <w:rPr>
          <w:rFonts w:ascii="Arial" w:hAnsi="Arial" w:cs="Arial"/>
          <w:b/>
          <w:bCs/>
          <w:sz w:val="20"/>
          <w:szCs w:val="20"/>
          <w:lang w:val="nl-NL"/>
        </w:rPr>
        <w:t xml:space="preserve">Điều 6. Đơn vị tính </w:t>
      </w:r>
    </w:p>
    <w:p w14:paraId="1EC22E1A"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bCs/>
          <w:sz w:val="20"/>
          <w:szCs w:val="20"/>
          <w:lang w:val="nl-NL"/>
        </w:rPr>
        <w:t>1.</w:t>
      </w:r>
      <w:r w:rsidRPr="00793C71">
        <w:rPr>
          <w:rFonts w:ascii="Arial" w:hAnsi="Arial" w:cs="Arial"/>
          <w:b/>
          <w:bCs/>
          <w:sz w:val="20"/>
          <w:szCs w:val="20"/>
          <w:lang w:val="nl-NL"/>
        </w:rPr>
        <w:t xml:space="preserve"> </w:t>
      </w:r>
      <w:r w:rsidRPr="00793C71">
        <w:rPr>
          <w:rFonts w:ascii="Arial" w:hAnsi="Arial" w:cs="Arial"/>
          <w:sz w:val="20"/>
          <w:szCs w:val="20"/>
          <w:lang w:val="nl-NL"/>
        </w:rPr>
        <w:t xml:space="preserve">Đơn vị tiền tệ sử dụng trong kế toán nợ công là đồng Việt Nam (ký hiệu quốc gia là “đ”, ký hiệu quốc tế là “VND”). </w:t>
      </w:r>
    </w:p>
    <w:p w14:paraId="1A6F53DE"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2. Kế toán ngoại tệ phải ghi theo nguyên tệ và quy đổi ra đồng Việt Nam theo tỷ giá ngoại tệ do Bộ Tài chính quy định tại thời điểm hạch toán. Trong trường hợp cụ thể, nếu có quy định tỷ giá khác của cơ quan </w:t>
      </w:r>
      <w:r w:rsidR="000C42F5" w:rsidRPr="00793C71">
        <w:rPr>
          <w:rFonts w:ascii="Arial" w:hAnsi="Arial" w:cs="Arial"/>
          <w:sz w:val="20"/>
          <w:szCs w:val="20"/>
          <w:lang w:val="nl-NL"/>
        </w:rPr>
        <w:t>n</w:t>
      </w:r>
      <w:r w:rsidRPr="00793C71">
        <w:rPr>
          <w:rFonts w:ascii="Arial" w:hAnsi="Arial" w:cs="Arial"/>
          <w:sz w:val="20"/>
          <w:szCs w:val="20"/>
          <w:lang w:val="nl-NL"/>
        </w:rPr>
        <w:t xml:space="preserve">hà nước có thẩm quyền, thì kế toán thực hiện theo quy định đó. </w:t>
      </w:r>
    </w:p>
    <w:p w14:paraId="3BF13CDF"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3. Khi lập hoặc công khai báo cáo nợ công</w:t>
      </w:r>
      <w:r w:rsidR="008F7D56" w:rsidRPr="00793C71">
        <w:rPr>
          <w:rFonts w:ascii="Arial" w:hAnsi="Arial" w:cs="Arial"/>
          <w:sz w:val="20"/>
          <w:szCs w:val="20"/>
          <w:lang w:val="nl-NL"/>
        </w:rPr>
        <w:t>, đơn vị</w:t>
      </w:r>
      <w:r w:rsidRPr="00793C71">
        <w:rPr>
          <w:rFonts w:ascii="Arial" w:hAnsi="Arial" w:cs="Arial"/>
          <w:sz w:val="20"/>
          <w:szCs w:val="20"/>
          <w:lang w:val="nl-NL"/>
        </w:rPr>
        <w:t xml:space="preserve"> được sử dụng đơn vị tiền tệ rút gọ</w:t>
      </w:r>
      <w:r w:rsidR="008F7D56" w:rsidRPr="00793C71">
        <w:rPr>
          <w:rFonts w:ascii="Arial" w:hAnsi="Arial" w:cs="Arial"/>
          <w:sz w:val="20"/>
          <w:szCs w:val="20"/>
          <w:lang w:val="nl-NL"/>
        </w:rPr>
        <w:t>n</w:t>
      </w:r>
      <w:r w:rsidRPr="00793C71">
        <w:rPr>
          <w:rFonts w:ascii="Arial" w:hAnsi="Arial" w:cs="Arial"/>
          <w:sz w:val="20"/>
          <w:szCs w:val="20"/>
          <w:lang w:val="nl-NL"/>
        </w:rPr>
        <w:t xml:space="preserve"> </w:t>
      </w:r>
      <w:r w:rsidR="008F7D56" w:rsidRPr="00793C71">
        <w:rPr>
          <w:rFonts w:ascii="Arial" w:hAnsi="Arial" w:cs="Arial"/>
          <w:sz w:val="20"/>
          <w:szCs w:val="20"/>
          <w:lang w:val="nl-NL"/>
        </w:rPr>
        <w:t>và</w:t>
      </w:r>
      <w:r w:rsidRPr="00793C71">
        <w:rPr>
          <w:rFonts w:ascii="Arial" w:hAnsi="Arial" w:cs="Arial"/>
          <w:sz w:val="20"/>
          <w:szCs w:val="20"/>
          <w:lang w:val="nl-NL"/>
        </w:rPr>
        <w:t xml:space="preserve"> được làm tròn số </w:t>
      </w:r>
      <w:r w:rsidR="008F7D56" w:rsidRPr="00793C71">
        <w:rPr>
          <w:rFonts w:ascii="Arial" w:hAnsi="Arial" w:cs="Arial"/>
          <w:sz w:val="20"/>
          <w:szCs w:val="20"/>
          <w:lang w:val="nl-NL"/>
        </w:rPr>
        <w:t>theo nguyên tắc sau</w:t>
      </w:r>
      <w:r w:rsidRPr="00793C71">
        <w:rPr>
          <w:rFonts w:ascii="Arial" w:hAnsi="Arial" w:cs="Arial"/>
          <w:sz w:val="20"/>
          <w:szCs w:val="20"/>
          <w:lang w:val="nl-NL"/>
        </w:rPr>
        <w:t xml:space="preserve">: </w:t>
      </w:r>
    </w:p>
    <w:p w14:paraId="30B90CF5"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a) Đối với đồng Việt Nam: Được rút gọn đến đơn vị tỷ đồng Việt Nam. Chữ số sau chữ số hàng đơn vị tiền tệ rút gọn nếu bằng năm (5) trở lên thì được tăng thêm một (1) đơn vị; nếu nhỏ hơn năm (5) thì không tính. </w:t>
      </w:r>
    </w:p>
    <w:p w14:paraId="4632D398"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lastRenderedPageBreak/>
        <w:t>b) Đối với ngoại tệ: Được rút gọn đến triệu đơn vị ngoại tệ. Chữ số thập phân phần nghìn (chữ số thứ 3 sau dấu phẩy thập phân), nếu bằng năm (5) trở lên thì được tăng thêm một phần trăm (1%) đơn vị; nếu nhỏ hơn năm (5) thì không tính.</w:t>
      </w:r>
    </w:p>
    <w:p w14:paraId="26EC37BA" w14:textId="77777777" w:rsidR="00560BF5" w:rsidRPr="00793C71" w:rsidRDefault="001300AF" w:rsidP="001D2F51">
      <w:pPr>
        <w:adjustRightInd w:val="0"/>
        <w:snapToGrid w:val="0"/>
        <w:spacing w:after="120"/>
        <w:jc w:val="both"/>
        <w:rPr>
          <w:rFonts w:ascii="Arial" w:hAnsi="Arial" w:cs="Arial"/>
          <w:b/>
          <w:sz w:val="20"/>
          <w:szCs w:val="20"/>
          <w:lang w:val="nl-NL"/>
        </w:rPr>
      </w:pPr>
      <w:r w:rsidRPr="00793C71">
        <w:rPr>
          <w:rFonts w:ascii="Arial" w:hAnsi="Arial" w:cs="Arial"/>
          <w:b/>
          <w:sz w:val="20"/>
          <w:szCs w:val="20"/>
          <w:lang w:val="nl-NL"/>
        </w:rPr>
        <w:t>Điều 7. Chữ viết, chữ số sử dụng</w:t>
      </w:r>
    </w:p>
    <w:p w14:paraId="4F229550"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1. Chữ viết sử dụng trong kế toán và báo cáo nợ công là tiếng Việt. Tài liệu kèm theo chứng từ kế toán bằng tiếng nước ngoài không phải dịch ra tiếng Việt, trừ khi có yêu cầu của cơ quan nhà nước có thẩm quyền.</w:t>
      </w:r>
    </w:p>
    <w:p w14:paraId="7CC7077C" w14:textId="77777777" w:rsidR="00560BF5" w:rsidRPr="00793C71" w:rsidRDefault="001300AF"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 Chữ số sử dụng trong kế toán là chữ số Ả-Rập: 0, 1, 2, 3, 4, 5, 6, 7, 8, 9; sau chữ số hàng nghìn, triệu, tỷ, nghìn tỷ, triệu tỷ, tỷ tỷ phải đặt dấu chấm (.);</w:t>
      </w:r>
      <w:r w:rsidR="00D8596F" w:rsidRPr="00793C71">
        <w:rPr>
          <w:rFonts w:ascii="Arial" w:hAnsi="Arial" w:cs="Arial"/>
          <w:sz w:val="20"/>
          <w:szCs w:val="20"/>
          <w:lang w:val="nl-NL"/>
        </w:rPr>
        <w:t xml:space="preserve"> </w:t>
      </w:r>
      <w:r w:rsidRPr="00793C71">
        <w:rPr>
          <w:rFonts w:ascii="Arial" w:hAnsi="Arial" w:cs="Arial"/>
          <w:sz w:val="20"/>
          <w:szCs w:val="20"/>
          <w:lang w:val="nl-NL"/>
        </w:rPr>
        <w:t xml:space="preserve">còn </w:t>
      </w:r>
      <w:r w:rsidR="00D8596F" w:rsidRPr="00793C71">
        <w:rPr>
          <w:rFonts w:ascii="Arial" w:hAnsi="Arial" w:cs="Arial"/>
          <w:sz w:val="20"/>
          <w:szCs w:val="20"/>
          <w:lang w:val="nl-NL"/>
        </w:rPr>
        <w:t xml:space="preserve">khi </w:t>
      </w:r>
      <w:r w:rsidRPr="00793C71">
        <w:rPr>
          <w:rFonts w:ascii="Arial" w:hAnsi="Arial" w:cs="Arial"/>
          <w:sz w:val="20"/>
          <w:szCs w:val="20"/>
          <w:lang w:val="nl-NL"/>
        </w:rPr>
        <w:t>ghi chữ số sau chữ số hàng đơn vị phải đặt dấu phẩy (,).</w:t>
      </w:r>
    </w:p>
    <w:p w14:paraId="7A770FB0" w14:textId="7254300B" w:rsidR="00560BF5" w:rsidRPr="00793C71" w:rsidRDefault="00D60282" w:rsidP="001D2F51">
      <w:pPr>
        <w:adjustRightInd w:val="0"/>
        <w:snapToGrid w:val="0"/>
        <w:spacing w:after="120"/>
        <w:jc w:val="both"/>
        <w:rPr>
          <w:rFonts w:ascii="Arial" w:hAnsi="Arial" w:cs="Arial"/>
          <w:b/>
          <w:sz w:val="20"/>
          <w:szCs w:val="20"/>
          <w:lang w:val="nl-NL"/>
        </w:rPr>
      </w:pPr>
      <w:r w:rsidRPr="00793C71">
        <w:rPr>
          <w:rFonts w:ascii="Arial" w:hAnsi="Arial" w:cs="Arial"/>
          <w:b/>
          <w:bCs/>
          <w:sz w:val="20"/>
          <w:szCs w:val="20"/>
          <w:lang w:val="nl-NL"/>
        </w:rPr>
        <w:t xml:space="preserve">Điều </w:t>
      </w:r>
      <w:r w:rsidR="001300AF" w:rsidRPr="00793C71">
        <w:rPr>
          <w:rFonts w:ascii="Arial" w:hAnsi="Arial" w:cs="Arial"/>
          <w:b/>
          <w:bCs/>
          <w:sz w:val="20"/>
          <w:szCs w:val="20"/>
          <w:lang w:val="nl-NL"/>
        </w:rPr>
        <w:t>8</w:t>
      </w:r>
      <w:r w:rsidRPr="00793C71">
        <w:rPr>
          <w:rFonts w:ascii="Arial" w:hAnsi="Arial" w:cs="Arial"/>
          <w:b/>
          <w:bCs/>
          <w:sz w:val="20"/>
          <w:szCs w:val="20"/>
          <w:lang w:val="nl-NL"/>
        </w:rPr>
        <w:t xml:space="preserve">. </w:t>
      </w:r>
      <w:r w:rsidRPr="00793C71">
        <w:rPr>
          <w:rFonts w:ascii="Arial" w:hAnsi="Arial" w:cs="Arial"/>
          <w:b/>
          <w:sz w:val="20"/>
          <w:szCs w:val="20"/>
          <w:lang w:val="nl-NL"/>
        </w:rPr>
        <w:t>Kỳ</w:t>
      </w:r>
      <w:r w:rsidR="00855F60" w:rsidRPr="00793C71">
        <w:rPr>
          <w:rFonts w:ascii="Arial" w:hAnsi="Arial" w:cs="Arial"/>
          <w:b/>
          <w:sz w:val="20"/>
          <w:szCs w:val="20"/>
          <w:lang w:val="nl-NL"/>
        </w:rPr>
        <w:t xml:space="preserve">, </w:t>
      </w:r>
      <w:r w:rsidRPr="00793C71">
        <w:rPr>
          <w:rFonts w:ascii="Arial" w:hAnsi="Arial" w:cs="Arial"/>
          <w:b/>
          <w:sz w:val="20"/>
          <w:szCs w:val="20"/>
          <w:lang w:val="nl-NL"/>
        </w:rPr>
        <w:t>phương thức gửi, nhận báo cáo nợ công</w:t>
      </w:r>
    </w:p>
    <w:p w14:paraId="44A1C5A7" w14:textId="22C418F9" w:rsidR="00560BF5" w:rsidRPr="00793C71" w:rsidRDefault="00855F60"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1</w:t>
      </w:r>
      <w:r w:rsidR="00D60282" w:rsidRPr="00793C71">
        <w:rPr>
          <w:rFonts w:ascii="Arial" w:hAnsi="Arial" w:cs="Arial"/>
          <w:sz w:val="20"/>
          <w:szCs w:val="20"/>
          <w:lang w:val="nl-NL"/>
        </w:rPr>
        <w:t>. Báo cáo nợ công được lập</w:t>
      </w:r>
      <w:r w:rsidR="000D6913" w:rsidRPr="00793C71">
        <w:rPr>
          <w:rFonts w:ascii="Arial" w:hAnsi="Arial" w:cs="Arial"/>
          <w:sz w:val="20"/>
          <w:szCs w:val="20"/>
          <w:lang w:val="nl-NL"/>
        </w:rPr>
        <w:t xml:space="preserve"> theo</w:t>
      </w:r>
      <w:r w:rsidR="00D60282" w:rsidRPr="00793C71">
        <w:rPr>
          <w:rFonts w:ascii="Arial" w:hAnsi="Arial" w:cs="Arial"/>
          <w:sz w:val="20"/>
          <w:szCs w:val="20"/>
          <w:lang w:val="nl-NL"/>
        </w:rPr>
        <w:t xml:space="preserve"> kỳ quý</w:t>
      </w:r>
      <w:r w:rsidR="008F7D56" w:rsidRPr="00793C71">
        <w:rPr>
          <w:rFonts w:ascii="Arial" w:hAnsi="Arial" w:cs="Arial"/>
          <w:sz w:val="20"/>
          <w:szCs w:val="20"/>
          <w:lang w:val="nl-NL"/>
        </w:rPr>
        <w:t xml:space="preserve"> và</w:t>
      </w:r>
      <w:r w:rsidR="000D6913" w:rsidRPr="00793C71">
        <w:rPr>
          <w:rFonts w:ascii="Arial" w:hAnsi="Arial" w:cs="Arial"/>
          <w:sz w:val="20"/>
          <w:szCs w:val="20"/>
          <w:lang w:val="nl-NL"/>
        </w:rPr>
        <w:t xml:space="preserve"> </w:t>
      </w:r>
      <w:r w:rsidR="00D60282" w:rsidRPr="00793C71">
        <w:rPr>
          <w:rFonts w:ascii="Arial" w:hAnsi="Arial" w:cs="Arial"/>
          <w:sz w:val="20"/>
          <w:szCs w:val="20"/>
          <w:lang w:val="nl-NL"/>
        </w:rPr>
        <w:t>kỳ năm</w:t>
      </w:r>
      <w:r w:rsidR="008F7D56" w:rsidRPr="00793C71">
        <w:rPr>
          <w:rFonts w:ascii="Arial" w:hAnsi="Arial" w:cs="Arial"/>
          <w:sz w:val="20"/>
          <w:szCs w:val="20"/>
          <w:lang w:val="nl-NL"/>
        </w:rPr>
        <w:t>; kỳ báo cáo năm được tính</w:t>
      </w:r>
      <w:r w:rsidR="00D60282" w:rsidRPr="00793C71">
        <w:rPr>
          <w:rFonts w:ascii="Arial" w:hAnsi="Arial" w:cs="Arial"/>
          <w:sz w:val="20"/>
          <w:szCs w:val="20"/>
          <w:lang w:val="nl-NL"/>
        </w:rPr>
        <w:t xml:space="preserve"> từ ngày 01/01 đến 31/12</w:t>
      </w:r>
      <w:r w:rsidR="00F261D6" w:rsidRPr="00793C71">
        <w:rPr>
          <w:rFonts w:ascii="Arial" w:hAnsi="Arial" w:cs="Arial"/>
          <w:sz w:val="20"/>
          <w:szCs w:val="20"/>
          <w:lang w:val="nl-NL"/>
        </w:rPr>
        <w:t xml:space="preserve"> năm thực hiện</w:t>
      </w:r>
      <w:r w:rsidR="00B27112" w:rsidRPr="00793C71">
        <w:rPr>
          <w:rFonts w:ascii="Arial" w:hAnsi="Arial" w:cs="Arial"/>
          <w:sz w:val="20"/>
          <w:szCs w:val="20"/>
          <w:lang w:val="nl-NL"/>
        </w:rPr>
        <w:t xml:space="preserve"> (dương lịch)</w:t>
      </w:r>
      <w:r w:rsidR="00D60282" w:rsidRPr="00793C71">
        <w:rPr>
          <w:rFonts w:ascii="Arial" w:hAnsi="Arial" w:cs="Arial"/>
          <w:sz w:val="20"/>
          <w:szCs w:val="20"/>
          <w:lang w:val="nl-NL"/>
        </w:rPr>
        <w:t>.</w:t>
      </w:r>
    </w:p>
    <w:p w14:paraId="0D28751B" w14:textId="77777777" w:rsidR="00560BF5" w:rsidRPr="00793C71" w:rsidRDefault="00855F60" w:rsidP="001D2F51">
      <w:pPr>
        <w:tabs>
          <w:tab w:val="left" w:pos="9180"/>
        </w:tabs>
        <w:adjustRightInd w:val="0"/>
        <w:snapToGrid w:val="0"/>
        <w:spacing w:after="120"/>
        <w:jc w:val="both"/>
        <w:rPr>
          <w:rFonts w:ascii="Arial" w:hAnsi="Arial" w:cs="Arial"/>
          <w:sz w:val="20"/>
          <w:szCs w:val="20"/>
          <w:lang w:val="vi-VN"/>
        </w:rPr>
      </w:pPr>
      <w:r w:rsidRPr="00793C71">
        <w:rPr>
          <w:rFonts w:ascii="Arial" w:hAnsi="Arial" w:cs="Arial"/>
          <w:sz w:val="20"/>
          <w:szCs w:val="20"/>
        </w:rPr>
        <w:t>2</w:t>
      </w:r>
      <w:r w:rsidR="00D60282" w:rsidRPr="00793C71">
        <w:rPr>
          <w:rFonts w:ascii="Arial" w:hAnsi="Arial" w:cs="Arial"/>
          <w:sz w:val="20"/>
          <w:szCs w:val="20"/>
          <w:lang w:val="vi-VN"/>
        </w:rPr>
        <w:t>. Phương thức gửi, nhận báo cáo</w:t>
      </w:r>
      <w:r w:rsidR="00D60282" w:rsidRPr="00793C71">
        <w:rPr>
          <w:rFonts w:ascii="Arial" w:hAnsi="Arial" w:cs="Arial"/>
          <w:sz w:val="20"/>
          <w:szCs w:val="20"/>
        </w:rPr>
        <w:t xml:space="preserve"> nợ công</w:t>
      </w:r>
      <w:r w:rsidR="00D60282" w:rsidRPr="00793C71">
        <w:rPr>
          <w:rFonts w:ascii="Arial" w:hAnsi="Arial" w:cs="Arial"/>
          <w:sz w:val="20"/>
          <w:szCs w:val="20"/>
          <w:lang w:val="vi-VN"/>
        </w:rPr>
        <w:t>:</w:t>
      </w:r>
    </w:p>
    <w:p w14:paraId="642153B0"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lang w:val="vi-VN"/>
        </w:rPr>
        <w:t>Báo cáo</w:t>
      </w:r>
      <w:r w:rsidRPr="00793C71">
        <w:rPr>
          <w:rFonts w:ascii="Arial" w:hAnsi="Arial" w:cs="Arial"/>
          <w:sz w:val="20"/>
          <w:szCs w:val="20"/>
        </w:rPr>
        <w:t xml:space="preserve"> nợ công</w:t>
      </w:r>
      <w:r w:rsidRPr="00793C71">
        <w:rPr>
          <w:rFonts w:ascii="Arial" w:hAnsi="Arial" w:cs="Arial"/>
          <w:sz w:val="20"/>
          <w:szCs w:val="20"/>
          <w:lang w:val="vi-VN"/>
        </w:rPr>
        <w:t xml:space="preserve"> được thể hiện dưới hình thức văn bản giấy hoặc văn bản điện tử tùy theo điều kiện thực tế và yêu cầu của cơ quan nhận báo cáo.</w:t>
      </w:r>
    </w:p>
    <w:p w14:paraId="6D9480B2" w14:textId="77777777" w:rsidR="00560BF5" w:rsidRPr="00793C71" w:rsidRDefault="00D60282" w:rsidP="001D2F51">
      <w:pPr>
        <w:adjustRightInd w:val="0"/>
        <w:snapToGrid w:val="0"/>
        <w:spacing w:after="120"/>
        <w:jc w:val="both"/>
        <w:rPr>
          <w:rFonts w:ascii="Arial" w:hAnsi="Arial" w:cs="Arial"/>
          <w:bCs/>
          <w:sz w:val="20"/>
          <w:szCs w:val="20"/>
          <w:lang w:val="nl-NL"/>
        </w:rPr>
      </w:pPr>
      <w:r w:rsidRPr="00793C71">
        <w:rPr>
          <w:rFonts w:ascii="Arial" w:hAnsi="Arial" w:cs="Arial"/>
          <w:b/>
          <w:bCs/>
          <w:sz w:val="20"/>
          <w:szCs w:val="20"/>
          <w:lang w:val="nl-NL"/>
        </w:rPr>
        <w:t xml:space="preserve">Điều </w:t>
      </w:r>
      <w:r w:rsidR="001300AF" w:rsidRPr="00793C71">
        <w:rPr>
          <w:rFonts w:ascii="Arial" w:hAnsi="Arial" w:cs="Arial"/>
          <w:b/>
          <w:bCs/>
          <w:sz w:val="20"/>
          <w:szCs w:val="20"/>
          <w:lang w:val="nl-NL"/>
        </w:rPr>
        <w:t>9</w:t>
      </w:r>
      <w:r w:rsidRPr="00793C71">
        <w:rPr>
          <w:rFonts w:ascii="Arial" w:hAnsi="Arial" w:cs="Arial"/>
          <w:b/>
          <w:bCs/>
          <w:sz w:val="20"/>
          <w:szCs w:val="20"/>
          <w:lang w:val="nl-NL"/>
        </w:rPr>
        <w:t>. Ứng dụng công nghệ thông tin và chuyển đổi số trong công tác kế toán và tổng hợp báo cáo</w:t>
      </w:r>
    </w:p>
    <w:p w14:paraId="751A0CDE"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1. Ứng dụng công nghệ thông tin và chuyển đổi số trong công tác kế toán phải </w:t>
      </w:r>
      <w:r w:rsidR="00827AE5" w:rsidRPr="00793C71">
        <w:rPr>
          <w:rFonts w:ascii="Arial" w:hAnsi="Arial" w:cs="Arial"/>
          <w:sz w:val="20"/>
          <w:szCs w:val="20"/>
          <w:lang w:val="nl-NL"/>
        </w:rPr>
        <w:t xml:space="preserve">bảo </w:t>
      </w:r>
      <w:r w:rsidRPr="00793C71">
        <w:rPr>
          <w:rFonts w:ascii="Arial" w:hAnsi="Arial" w:cs="Arial"/>
          <w:sz w:val="20"/>
          <w:szCs w:val="20"/>
          <w:lang w:val="nl-NL"/>
        </w:rPr>
        <w:t>đảm hiệu quả, an toàn; tuân thủ khung kiến trúc quốc gia số, khung kiến trúc Chính phủ số và Bộ Tài chính số; bảo đảm kết nối, chia sẻ dữ liệu giữa các đơn vị trong và ngoài ngành tài chính.</w:t>
      </w:r>
    </w:p>
    <w:p w14:paraId="036CA98C"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 Cục QLN và KTĐN thực hiện kế toán vay</w:t>
      </w:r>
      <w:r w:rsidRPr="00793C71">
        <w:rPr>
          <w:rFonts w:ascii="Arial" w:hAnsi="Arial" w:cs="Arial"/>
          <w:sz w:val="20"/>
          <w:szCs w:val="20"/>
          <w:lang w:val="vi-VN"/>
        </w:rPr>
        <w:t>, trả</w:t>
      </w:r>
      <w:r w:rsidRPr="00793C71">
        <w:rPr>
          <w:rFonts w:ascii="Arial" w:hAnsi="Arial" w:cs="Arial"/>
          <w:sz w:val="20"/>
          <w:szCs w:val="20"/>
          <w:lang w:val="nl-NL"/>
        </w:rPr>
        <w:t xml:space="preserve"> nợ nước ngoài của Chính phủ</w:t>
      </w:r>
      <w:r w:rsidRPr="00793C71">
        <w:rPr>
          <w:rFonts w:ascii="Arial" w:hAnsi="Arial" w:cs="Arial"/>
          <w:sz w:val="20"/>
          <w:szCs w:val="20"/>
          <w:lang w:val="vi-VN"/>
        </w:rPr>
        <w:t xml:space="preserve"> </w:t>
      </w:r>
      <w:r w:rsidRPr="00793C71">
        <w:rPr>
          <w:rFonts w:ascii="Arial" w:hAnsi="Arial" w:cs="Arial"/>
          <w:sz w:val="20"/>
          <w:szCs w:val="20"/>
          <w:lang w:val="nl-NL"/>
        </w:rPr>
        <w:t>trê</w:t>
      </w:r>
      <w:r w:rsidRPr="00793C71">
        <w:rPr>
          <w:rFonts w:ascii="Arial" w:hAnsi="Arial" w:cs="Arial"/>
          <w:sz w:val="20"/>
          <w:szCs w:val="20"/>
          <w:lang w:val="vi-VN"/>
        </w:rPr>
        <w:t xml:space="preserve">n </w:t>
      </w:r>
      <w:r w:rsidRPr="00793C71">
        <w:rPr>
          <w:rFonts w:ascii="Arial" w:hAnsi="Arial" w:cs="Arial"/>
          <w:sz w:val="20"/>
          <w:szCs w:val="20"/>
          <w:lang w:val="nl-NL"/>
        </w:rPr>
        <w:t>hệ thống thông tin do đơn vị quản lý; hệ thống này phải đáp ứng yêu cầu kết nối, chia sẻ dữ liệu, an toàn thông tin, tuân thủ kiến trúc Bộ Tài chính số.</w:t>
      </w:r>
    </w:p>
    <w:p w14:paraId="7AB10DF0" w14:textId="77777777" w:rsidR="00560BF5" w:rsidRPr="00793C71" w:rsidRDefault="00D60282" w:rsidP="001D2F51">
      <w:pPr>
        <w:adjustRightInd w:val="0"/>
        <w:snapToGrid w:val="0"/>
        <w:jc w:val="both"/>
        <w:rPr>
          <w:rFonts w:ascii="Arial" w:hAnsi="Arial" w:cs="Arial"/>
          <w:sz w:val="20"/>
          <w:szCs w:val="20"/>
          <w:lang w:val="nl-NL"/>
        </w:rPr>
      </w:pPr>
      <w:r w:rsidRPr="00793C71">
        <w:rPr>
          <w:rFonts w:ascii="Arial" w:hAnsi="Arial" w:cs="Arial"/>
          <w:sz w:val="20"/>
          <w:szCs w:val="20"/>
          <w:lang w:val="nl-NL"/>
        </w:rPr>
        <w:t>3. KBNN thực hiện kế toán vay</w:t>
      </w:r>
      <w:r w:rsidRPr="00793C71">
        <w:rPr>
          <w:rFonts w:ascii="Arial" w:hAnsi="Arial" w:cs="Arial"/>
          <w:sz w:val="20"/>
          <w:szCs w:val="20"/>
          <w:lang w:val="vi-VN"/>
        </w:rPr>
        <w:t>, trả</w:t>
      </w:r>
      <w:r w:rsidRPr="00793C71">
        <w:rPr>
          <w:rFonts w:ascii="Arial" w:hAnsi="Arial" w:cs="Arial"/>
          <w:sz w:val="20"/>
          <w:szCs w:val="20"/>
          <w:lang w:val="nl-NL"/>
        </w:rPr>
        <w:t xml:space="preserve"> nợ trong nước của Chính phủ và chính quyền địa phương trên hệ thống</w:t>
      </w:r>
      <w:r w:rsidR="00394231" w:rsidRPr="00793C71">
        <w:rPr>
          <w:rFonts w:ascii="Arial" w:hAnsi="Arial" w:cs="Arial"/>
          <w:sz w:val="20"/>
          <w:szCs w:val="20"/>
          <w:lang w:val="nl-NL"/>
        </w:rPr>
        <w:t xml:space="preserve"> thông tin</w:t>
      </w:r>
      <w:r w:rsidRPr="00793C71">
        <w:rPr>
          <w:rFonts w:ascii="Arial" w:hAnsi="Arial" w:cs="Arial"/>
          <w:sz w:val="20"/>
          <w:szCs w:val="20"/>
          <w:lang w:val="nl-NL"/>
        </w:rPr>
        <w:t xml:space="preserve"> quản lý ngân sách và </w:t>
      </w:r>
      <w:r w:rsidR="00285906" w:rsidRPr="00793C71">
        <w:rPr>
          <w:rFonts w:ascii="Arial" w:hAnsi="Arial" w:cs="Arial"/>
          <w:sz w:val="20"/>
          <w:szCs w:val="20"/>
          <w:lang w:val="nl-NL"/>
        </w:rPr>
        <w:t>kế toán nhà nước</w:t>
      </w:r>
      <w:r w:rsidRPr="00793C71">
        <w:rPr>
          <w:rFonts w:ascii="Arial" w:hAnsi="Arial" w:cs="Arial"/>
          <w:sz w:val="20"/>
          <w:szCs w:val="20"/>
          <w:lang w:val="nl-NL"/>
        </w:rPr>
        <w:t xml:space="preserve"> và các</w:t>
      </w:r>
      <w:r w:rsidR="00394231" w:rsidRPr="00793C71">
        <w:rPr>
          <w:rFonts w:ascii="Arial" w:hAnsi="Arial" w:cs="Arial"/>
          <w:sz w:val="20"/>
          <w:szCs w:val="20"/>
          <w:lang w:val="nl-NL"/>
        </w:rPr>
        <w:t xml:space="preserve"> hệ thống</w:t>
      </w:r>
      <w:r w:rsidRPr="00793C71">
        <w:rPr>
          <w:rFonts w:ascii="Arial" w:hAnsi="Arial" w:cs="Arial"/>
          <w:sz w:val="20"/>
          <w:szCs w:val="20"/>
          <w:lang w:val="nl-NL"/>
        </w:rPr>
        <w:t xml:space="preserve"> ứng dụng về quản lý vay nợ.</w:t>
      </w:r>
    </w:p>
    <w:p w14:paraId="7570A539" w14:textId="77777777" w:rsidR="00560BF5" w:rsidRPr="00793C71" w:rsidRDefault="00560BF5" w:rsidP="001D2F51">
      <w:pPr>
        <w:adjustRightInd w:val="0"/>
        <w:snapToGrid w:val="0"/>
        <w:jc w:val="both"/>
        <w:rPr>
          <w:rFonts w:ascii="Arial" w:hAnsi="Arial" w:cs="Arial"/>
          <w:b/>
          <w:sz w:val="20"/>
          <w:szCs w:val="20"/>
          <w:lang w:val="nl-NL"/>
        </w:rPr>
      </w:pPr>
    </w:p>
    <w:p w14:paraId="7D7F716A" w14:textId="77777777" w:rsidR="00560BF5" w:rsidRPr="00793C71" w:rsidRDefault="00D60282" w:rsidP="001D2F51">
      <w:pPr>
        <w:adjustRightInd w:val="0"/>
        <w:snapToGrid w:val="0"/>
        <w:jc w:val="center"/>
        <w:rPr>
          <w:rFonts w:ascii="Arial" w:hAnsi="Arial" w:cs="Arial"/>
          <w:b/>
          <w:sz w:val="20"/>
          <w:szCs w:val="20"/>
          <w:lang w:val="nl-NL"/>
        </w:rPr>
      </w:pPr>
      <w:r w:rsidRPr="00793C71">
        <w:rPr>
          <w:rFonts w:ascii="Arial" w:hAnsi="Arial" w:cs="Arial"/>
          <w:b/>
          <w:sz w:val="20"/>
          <w:szCs w:val="20"/>
          <w:lang w:val="nl-NL"/>
        </w:rPr>
        <w:t>Chương II</w:t>
      </w:r>
    </w:p>
    <w:p w14:paraId="1D2EFD80" w14:textId="5F6A1A19" w:rsidR="00560BF5" w:rsidRPr="00793C71" w:rsidRDefault="00D60282" w:rsidP="001D2F51">
      <w:pPr>
        <w:adjustRightInd w:val="0"/>
        <w:snapToGrid w:val="0"/>
        <w:jc w:val="center"/>
        <w:rPr>
          <w:rFonts w:ascii="Arial" w:hAnsi="Arial" w:cs="Arial"/>
          <w:b/>
          <w:bCs/>
          <w:sz w:val="20"/>
          <w:szCs w:val="20"/>
        </w:rPr>
      </w:pPr>
      <w:r w:rsidRPr="00793C71">
        <w:rPr>
          <w:rFonts w:ascii="Arial" w:hAnsi="Arial" w:cs="Arial"/>
          <w:b/>
          <w:bCs/>
          <w:sz w:val="20"/>
          <w:szCs w:val="20"/>
          <w:lang w:val="nl-NL"/>
        </w:rPr>
        <w:t>KẾ TOÁN</w:t>
      </w:r>
      <w:r w:rsidRPr="00793C71">
        <w:rPr>
          <w:rFonts w:ascii="Arial" w:hAnsi="Arial" w:cs="Arial"/>
          <w:b/>
          <w:bCs/>
          <w:sz w:val="20"/>
          <w:szCs w:val="20"/>
          <w:lang w:val="vi-VN"/>
        </w:rPr>
        <w:t xml:space="preserve"> CÁC KHOẢN</w:t>
      </w:r>
      <w:r w:rsidRPr="00793C71">
        <w:rPr>
          <w:rFonts w:ascii="Arial" w:hAnsi="Arial" w:cs="Arial"/>
          <w:b/>
          <w:bCs/>
          <w:sz w:val="20"/>
          <w:szCs w:val="20"/>
          <w:lang w:val="nl-NL"/>
        </w:rPr>
        <w:t xml:space="preserve"> VAY</w:t>
      </w:r>
      <w:r w:rsidRPr="00793C71">
        <w:rPr>
          <w:rFonts w:ascii="Arial" w:hAnsi="Arial" w:cs="Arial"/>
          <w:b/>
          <w:bCs/>
          <w:sz w:val="20"/>
          <w:szCs w:val="20"/>
          <w:lang w:val="vi-VN"/>
        </w:rPr>
        <w:t>, TRẢ</w:t>
      </w:r>
      <w:r w:rsidRPr="00793C71">
        <w:rPr>
          <w:rFonts w:ascii="Arial" w:hAnsi="Arial" w:cs="Arial"/>
          <w:b/>
          <w:bCs/>
          <w:sz w:val="20"/>
          <w:szCs w:val="20"/>
          <w:lang w:val="nl-NL"/>
        </w:rPr>
        <w:t xml:space="preserve"> NỢ NƯỚC NGOÀI</w:t>
      </w:r>
      <w:r w:rsidRPr="00793C71">
        <w:rPr>
          <w:rFonts w:ascii="Arial" w:hAnsi="Arial" w:cs="Arial"/>
          <w:b/>
          <w:bCs/>
          <w:sz w:val="20"/>
          <w:szCs w:val="20"/>
          <w:lang w:val="vi-VN"/>
        </w:rPr>
        <w:t xml:space="preserve"> CỦA CHÍNH PHỦ</w:t>
      </w:r>
      <w:r w:rsidR="000A02AC" w:rsidRPr="00793C71">
        <w:rPr>
          <w:rFonts w:ascii="Arial" w:hAnsi="Arial" w:cs="Arial"/>
          <w:b/>
          <w:bCs/>
          <w:sz w:val="20"/>
          <w:szCs w:val="20"/>
        </w:rPr>
        <w:t xml:space="preserve"> </w:t>
      </w:r>
      <w:r w:rsidR="001D2F51" w:rsidRPr="00793C71">
        <w:rPr>
          <w:rFonts w:ascii="Arial" w:hAnsi="Arial" w:cs="Arial"/>
          <w:b/>
          <w:bCs/>
          <w:sz w:val="20"/>
          <w:szCs w:val="20"/>
        </w:rPr>
        <w:br/>
      </w:r>
      <w:r w:rsidR="000A02AC" w:rsidRPr="00793C71">
        <w:rPr>
          <w:rFonts w:ascii="Arial" w:hAnsi="Arial" w:cs="Arial"/>
          <w:b/>
          <w:bCs/>
          <w:sz w:val="20"/>
          <w:szCs w:val="20"/>
        </w:rPr>
        <w:t>ÁP DỤNG CHO CỤC QUẢN LÝ NỢ VÀ KINH TẾ ĐỐI NGOẠI</w:t>
      </w:r>
    </w:p>
    <w:p w14:paraId="6567EFDF" w14:textId="77777777" w:rsidR="001D2F51" w:rsidRPr="00793C71" w:rsidRDefault="001D2F51" w:rsidP="001D2F51">
      <w:pPr>
        <w:adjustRightInd w:val="0"/>
        <w:snapToGrid w:val="0"/>
        <w:jc w:val="both"/>
        <w:rPr>
          <w:rFonts w:ascii="Arial" w:hAnsi="Arial" w:cs="Arial"/>
          <w:b/>
          <w:bCs/>
          <w:sz w:val="20"/>
          <w:szCs w:val="20"/>
          <w:lang w:val="nl-NL"/>
        </w:rPr>
      </w:pPr>
    </w:p>
    <w:p w14:paraId="2EBFD312" w14:textId="57FECF6A" w:rsidR="00560BF5" w:rsidRPr="00793C71" w:rsidRDefault="00D60282" w:rsidP="001D2F51">
      <w:pPr>
        <w:adjustRightInd w:val="0"/>
        <w:snapToGrid w:val="0"/>
        <w:spacing w:after="120"/>
        <w:jc w:val="both"/>
        <w:rPr>
          <w:rFonts w:ascii="Arial" w:hAnsi="Arial" w:cs="Arial"/>
          <w:b/>
          <w:bCs/>
          <w:sz w:val="20"/>
          <w:szCs w:val="20"/>
          <w:lang w:val="nl-NL"/>
        </w:rPr>
      </w:pPr>
      <w:r w:rsidRPr="00793C71">
        <w:rPr>
          <w:rFonts w:ascii="Arial" w:hAnsi="Arial" w:cs="Arial"/>
          <w:b/>
          <w:bCs/>
          <w:sz w:val="20"/>
          <w:szCs w:val="20"/>
          <w:lang w:val="nl-NL"/>
        </w:rPr>
        <w:t xml:space="preserve">Điều </w:t>
      </w:r>
      <w:r w:rsidR="001300AF" w:rsidRPr="00793C71">
        <w:rPr>
          <w:rFonts w:ascii="Arial" w:hAnsi="Arial" w:cs="Arial"/>
          <w:b/>
          <w:bCs/>
          <w:sz w:val="20"/>
          <w:szCs w:val="20"/>
          <w:lang w:val="nl-NL"/>
        </w:rPr>
        <w:t>10</w:t>
      </w:r>
      <w:r w:rsidRPr="00793C71">
        <w:rPr>
          <w:rFonts w:ascii="Arial" w:hAnsi="Arial" w:cs="Arial"/>
          <w:b/>
          <w:bCs/>
          <w:sz w:val="20"/>
          <w:szCs w:val="20"/>
          <w:lang w:val="nl-NL"/>
        </w:rPr>
        <w:t>. Quy định về chứng từ kế toán</w:t>
      </w:r>
    </w:p>
    <w:p w14:paraId="10111C87"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bCs/>
          <w:sz w:val="20"/>
          <w:szCs w:val="20"/>
          <w:lang w:val="nl-NL"/>
        </w:rPr>
        <w:t>1.</w:t>
      </w:r>
      <w:r w:rsidRPr="00793C71">
        <w:rPr>
          <w:rFonts w:ascii="Arial" w:hAnsi="Arial" w:cs="Arial"/>
          <w:b/>
          <w:bCs/>
          <w:sz w:val="20"/>
          <w:szCs w:val="20"/>
          <w:lang w:val="nl-NL"/>
        </w:rPr>
        <w:t xml:space="preserve"> </w:t>
      </w:r>
      <w:r w:rsidRPr="00793C71">
        <w:rPr>
          <w:rFonts w:ascii="Arial" w:hAnsi="Arial" w:cs="Arial"/>
          <w:sz w:val="20"/>
          <w:szCs w:val="20"/>
          <w:lang w:val="nl-NL"/>
        </w:rPr>
        <w:t>Cục QLN và KTĐN được tự thiết kế mẫu chứng từ kế toán để phản ánh các nghiệp vụ kinh tế, tài chính phát sinh liên quan đến các khoản vay, trả nợ nước ngoài của Chính phủ, trừ chứng từ kế toán đã có quy định tại các văn bản pháp luật có liên quan. Chứng từ kế toán tự thiết kế phải phản ánh đúng bản chất của nghiệp vụ kinh tế, tài chính phát sinh, đáp ứng các nội dung quy định tại </w:t>
      </w:r>
      <w:bookmarkStart w:id="9" w:name="tvpllink_lwmozzitmu_2"/>
      <w:r w:rsidR="002D0A78" w:rsidRPr="00793C71">
        <w:rPr>
          <w:rFonts w:ascii="Arial" w:hAnsi="Arial" w:cs="Arial"/>
          <w:sz w:val="20"/>
          <w:szCs w:val="20"/>
          <w:lang w:val="nl-NL"/>
        </w:rPr>
        <w:fldChar w:fldCharType="begin"/>
      </w:r>
      <w:r w:rsidRPr="00793C71">
        <w:rPr>
          <w:rFonts w:ascii="Arial" w:hAnsi="Arial" w:cs="Arial"/>
          <w:sz w:val="20"/>
          <w:szCs w:val="20"/>
          <w:lang w:val="nl-NL"/>
        </w:rPr>
        <w:instrText xml:space="preserve"> HYPERLINK "https://thuvienphapluat.vn/van-ban/Ke-toan-Kiem-toan/Luat-ke-toan-2015-298369.aspx" \t "_blank" </w:instrText>
      </w:r>
      <w:r w:rsidR="002D0A78" w:rsidRPr="00793C71">
        <w:rPr>
          <w:rFonts w:ascii="Arial" w:hAnsi="Arial" w:cs="Arial"/>
          <w:sz w:val="20"/>
          <w:szCs w:val="20"/>
          <w:lang w:val="nl-NL"/>
        </w:rPr>
      </w:r>
      <w:r w:rsidR="002D0A78" w:rsidRPr="00793C71">
        <w:rPr>
          <w:rFonts w:ascii="Arial" w:hAnsi="Arial" w:cs="Arial"/>
          <w:sz w:val="20"/>
          <w:szCs w:val="20"/>
          <w:lang w:val="nl-NL"/>
        </w:rPr>
        <w:fldChar w:fldCharType="separate"/>
      </w:r>
      <w:r w:rsidRPr="00793C71">
        <w:rPr>
          <w:rFonts w:ascii="Arial" w:hAnsi="Arial" w:cs="Arial"/>
          <w:sz w:val="20"/>
          <w:szCs w:val="20"/>
          <w:lang w:val="nl-NL"/>
        </w:rPr>
        <w:t>Luật Kế toán</w:t>
      </w:r>
      <w:r w:rsidR="002D0A78" w:rsidRPr="00793C71">
        <w:rPr>
          <w:rFonts w:ascii="Arial" w:hAnsi="Arial" w:cs="Arial"/>
          <w:sz w:val="20"/>
          <w:szCs w:val="20"/>
          <w:lang w:val="nl-NL"/>
        </w:rPr>
        <w:fldChar w:fldCharType="end"/>
      </w:r>
      <w:bookmarkEnd w:id="9"/>
      <w:r w:rsidRPr="00793C71">
        <w:rPr>
          <w:rFonts w:ascii="Arial" w:hAnsi="Arial" w:cs="Arial"/>
          <w:sz w:val="20"/>
          <w:szCs w:val="20"/>
          <w:lang w:val="nl-NL"/>
        </w:rPr>
        <w:t>, phù hợp với thông tin cần ghi sổ kế toán và yêu cầu quản lý của Cục QLN và KTĐN.</w:t>
      </w:r>
    </w:p>
    <w:p w14:paraId="7B80295A" w14:textId="77777777" w:rsidR="00560BF5" w:rsidRPr="00793C71" w:rsidRDefault="00731424"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w:t>
      </w:r>
      <w:r w:rsidR="00D60282" w:rsidRPr="00793C71">
        <w:rPr>
          <w:rFonts w:ascii="Arial" w:hAnsi="Arial" w:cs="Arial"/>
          <w:sz w:val="20"/>
          <w:szCs w:val="20"/>
          <w:lang w:val="nl-NL"/>
        </w:rPr>
        <w:t xml:space="preserve">. Trường hợp Cục QLN và KTĐN sử dụng các chứng từ kế toán in sẵn, thì phải thực hiện bảo quản cẩn thận, không được để hư hỏng, mục nát. Đối với loại chứng từ kế toán được cơ quan có thẩm quyền quy định phải quản lý riêng biệt, chặt chẽ như quản lý tiền, thì đơn vị phải thực hiện đúng quy trình quản lý, </w:t>
      </w:r>
      <w:r w:rsidR="00827AE5" w:rsidRPr="00793C71">
        <w:rPr>
          <w:rFonts w:ascii="Arial" w:hAnsi="Arial" w:cs="Arial"/>
          <w:sz w:val="20"/>
          <w:szCs w:val="20"/>
          <w:lang w:val="nl-NL"/>
        </w:rPr>
        <w:t xml:space="preserve">bảo </w:t>
      </w:r>
      <w:r w:rsidR="00D60282" w:rsidRPr="00793C71">
        <w:rPr>
          <w:rFonts w:ascii="Arial" w:hAnsi="Arial" w:cs="Arial"/>
          <w:sz w:val="20"/>
          <w:szCs w:val="20"/>
          <w:lang w:val="nl-NL"/>
        </w:rPr>
        <w:t>đảm tuyệt đối an toàn.</w:t>
      </w:r>
    </w:p>
    <w:p w14:paraId="7EBF5861" w14:textId="77777777" w:rsidR="00560BF5" w:rsidRPr="00793C71" w:rsidRDefault="00FF5DFB"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3. </w:t>
      </w:r>
      <w:r w:rsidR="00E11FC2" w:rsidRPr="00793C71">
        <w:rPr>
          <w:rFonts w:ascii="Arial" w:hAnsi="Arial" w:cs="Arial"/>
          <w:sz w:val="20"/>
          <w:szCs w:val="20"/>
          <w:lang w:val="nl-NL"/>
        </w:rPr>
        <w:t xml:space="preserve">Cục QLN và KTĐN được sử dụng chứng từ kế toán điện tử trong quá trình thực hiện kế toán các khoản vay, trả nợ nước ngoài của Chính phủ </w:t>
      </w:r>
      <w:r w:rsidRPr="00793C71">
        <w:rPr>
          <w:rFonts w:ascii="Arial" w:hAnsi="Arial" w:cs="Arial"/>
          <w:sz w:val="20"/>
          <w:szCs w:val="20"/>
          <w:lang w:val="nl-NL"/>
        </w:rPr>
        <w:t>theo quy định của pháp luật về kế toán và pháp luật về giao dịch</w:t>
      </w:r>
      <w:r w:rsidR="000A42BC" w:rsidRPr="00793C71">
        <w:rPr>
          <w:rFonts w:ascii="Arial" w:hAnsi="Arial" w:cs="Arial"/>
          <w:i/>
          <w:color w:val="000000"/>
          <w:sz w:val="20"/>
          <w:szCs w:val="20"/>
        </w:rPr>
        <w:t xml:space="preserve"> </w:t>
      </w:r>
      <w:r w:rsidRPr="00793C71">
        <w:rPr>
          <w:rFonts w:ascii="Arial" w:hAnsi="Arial" w:cs="Arial"/>
          <w:sz w:val="20"/>
          <w:szCs w:val="20"/>
          <w:lang w:val="nl-NL"/>
        </w:rPr>
        <w:t>điện tử.</w:t>
      </w:r>
    </w:p>
    <w:p w14:paraId="0DAE76A8" w14:textId="77777777" w:rsidR="00560BF5" w:rsidRPr="00793C71" w:rsidRDefault="002A1A49" w:rsidP="001D2F51">
      <w:pPr>
        <w:pStyle w:val="BodyTextIndent"/>
        <w:widowControl w:val="0"/>
        <w:adjustRightInd w:val="0"/>
        <w:snapToGrid w:val="0"/>
        <w:spacing w:after="120"/>
        <w:ind w:firstLine="0"/>
        <w:rPr>
          <w:rFonts w:ascii="Arial" w:hAnsi="Arial" w:cs="Arial"/>
          <w:b/>
          <w:bCs/>
          <w:iCs/>
          <w:sz w:val="20"/>
          <w:lang w:val="nl-NL"/>
        </w:rPr>
      </w:pPr>
      <w:r w:rsidRPr="00793C71">
        <w:rPr>
          <w:rFonts w:ascii="Arial" w:hAnsi="Arial" w:cs="Arial"/>
          <w:b/>
          <w:bCs/>
          <w:iCs/>
          <w:sz w:val="20"/>
          <w:lang w:val="vi-VN"/>
        </w:rPr>
        <w:t xml:space="preserve">Điều </w:t>
      </w:r>
      <w:r w:rsidR="001300AF" w:rsidRPr="00793C71">
        <w:rPr>
          <w:rFonts w:ascii="Arial" w:hAnsi="Arial" w:cs="Arial"/>
          <w:b/>
          <w:bCs/>
          <w:iCs/>
          <w:sz w:val="20"/>
          <w:lang w:val="nl-NL"/>
        </w:rPr>
        <w:t>11</w:t>
      </w:r>
      <w:r w:rsidRPr="00793C71">
        <w:rPr>
          <w:rFonts w:ascii="Arial" w:hAnsi="Arial" w:cs="Arial"/>
          <w:b/>
          <w:bCs/>
          <w:iCs/>
          <w:sz w:val="20"/>
          <w:lang w:val="vi-VN"/>
        </w:rPr>
        <w:t xml:space="preserve">. </w:t>
      </w:r>
      <w:r w:rsidR="00560BF5" w:rsidRPr="00793C71">
        <w:rPr>
          <w:rFonts w:ascii="Arial" w:hAnsi="Arial" w:cs="Arial"/>
          <w:b/>
          <w:bCs/>
          <w:iCs/>
          <w:sz w:val="20"/>
          <w:lang w:val="nl-NL"/>
        </w:rPr>
        <w:t xml:space="preserve">Quy định </w:t>
      </w:r>
      <w:r w:rsidRPr="00793C71">
        <w:rPr>
          <w:rFonts w:ascii="Arial" w:hAnsi="Arial" w:cs="Arial"/>
          <w:b/>
          <w:bCs/>
          <w:iCs/>
          <w:sz w:val="20"/>
          <w:lang w:val="nl-NL"/>
        </w:rPr>
        <w:t>về tài khoản kế toán</w:t>
      </w:r>
    </w:p>
    <w:p w14:paraId="790AB06B" w14:textId="77777777" w:rsidR="00560BF5" w:rsidRPr="00793C71" w:rsidRDefault="00295C94" w:rsidP="001D2F51">
      <w:pPr>
        <w:pStyle w:val="BodyTextIndent"/>
        <w:widowControl w:val="0"/>
        <w:adjustRightInd w:val="0"/>
        <w:snapToGrid w:val="0"/>
        <w:spacing w:after="120"/>
        <w:ind w:firstLine="0"/>
        <w:rPr>
          <w:rFonts w:ascii="Arial" w:hAnsi="Arial" w:cs="Arial"/>
          <w:bCs/>
          <w:iCs/>
          <w:sz w:val="20"/>
          <w:lang w:val="nl-NL"/>
        </w:rPr>
      </w:pPr>
      <w:r w:rsidRPr="00793C71">
        <w:rPr>
          <w:rFonts w:ascii="Arial" w:hAnsi="Arial" w:cs="Arial"/>
          <w:bCs/>
          <w:iCs/>
          <w:sz w:val="20"/>
          <w:lang w:val="nl-NL"/>
        </w:rPr>
        <w:t>1. Danh mục tài khoản kế toán, nội dung tài khoản</w:t>
      </w:r>
      <w:r w:rsidR="00FD5331" w:rsidRPr="00793C71">
        <w:rPr>
          <w:rFonts w:ascii="Arial" w:hAnsi="Arial" w:cs="Arial"/>
          <w:bCs/>
          <w:iCs/>
          <w:sz w:val="20"/>
          <w:lang w:val="nl-NL"/>
        </w:rPr>
        <w:t xml:space="preserve"> kế toán </w:t>
      </w:r>
      <w:r w:rsidRPr="00793C71">
        <w:rPr>
          <w:rFonts w:ascii="Arial" w:hAnsi="Arial" w:cs="Arial"/>
          <w:bCs/>
          <w:iCs/>
          <w:sz w:val="20"/>
          <w:lang w:val="nl-NL"/>
        </w:rPr>
        <w:t xml:space="preserve">và phương pháp </w:t>
      </w:r>
      <w:r w:rsidR="00FD5331" w:rsidRPr="00793C71">
        <w:rPr>
          <w:rFonts w:ascii="Arial" w:hAnsi="Arial" w:cs="Arial"/>
          <w:bCs/>
          <w:iCs/>
          <w:sz w:val="20"/>
          <w:lang w:val="nl-NL"/>
        </w:rPr>
        <w:t>kế</w:t>
      </w:r>
      <w:r w:rsidRPr="00793C71">
        <w:rPr>
          <w:rFonts w:ascii="Arial" w:hAnsi="Arial" w:cs="Arial"/>
          <w:bCs/>
          <w:iCs/>
          <w:sz w:val="20"/>
          <w:lang w:val="nl-NL"/>
        </w:rPr>
        <w:t xml:space="preserve"> toán các nghiệp vụ vay, trả nợ</w:t>
      </w:r>
      <w:r w:rsidR="00FD5331" w:rsidRPr="00793C71">
        <w:rPr>
          <w:rFonts w:ascii="Arial" w:hAnsi="Arial" w:cs="Arial"/>
          <w:bCs/>
          <w:iCs/>
          <w:sz w:val="20"/>
          <w:lang w:val="nl-NL"/>
        </w:rPr>
        <w:t xml:space="preserve"> nước ngoài của Chính phủ</w:t>
      </w:r>
      <w:r w:rsidRPr="00793C71">
        <w:rPr>
          <w:rFonts w:ascii="Arial" w:hAnsi="Arial" w:cs="Arial"/>
          <w:bCs/>
          <w:iCs/>
          <w:sz w:val="20"/>
          <w:lang w:val="nl-NL"/>
        </w:rPr>
        <w:t xml:space="preserve"> </w:t>
      </w:r>
      <w:r w:rsidR="00FD5331" w:rsidRPr="00793C71">
        <w:rPr>
          <w:rFonts w:ascii="Arial" w:hAnsi="Arial" w:cs="Arial"/>
          <w:bCs/>
          <w:iCs/>
          <w:sz w:val="20"/>
          <w:lang w:val="nl-NL"/>
        </w:rPr>
        <w:t>quy định</w:t>
      </w:r>
      <w:r w:rsidRPr="00793C71">
        <w:rPr>
          <w:rFonts w:ascii="Arial" w:hAnsi="Arial" w:cs="Arial"/>
          <w:bCs/>
          <w:iCs/>
          <w:sz w:val="20"/>
          <w:lang w:val="nl-NL"/>
        </w:rPr>
        <w:t xml:space="preserve"> tại Phụ lục I “Hệ thống tài khoản kế toán</w:t>
      </w:r>
      <w:r w:rsidRPr="00793C71">
        <w:rPr>
          <w:rFonts w:ascii="Arial" w:hAnsi="Arial" w:cs="Arial"/>
          <w:bCs/>
          <w:iCs/>
          <w:sz w:val="20"/>
          <w:lang w:val="vi-VN"/>
        </w:rPr>
        <w:t xml:space="preserve"> vay</w:t>
      </w:r>
      <w:r w:rsidRPr="00793C71">
        <w:rPr>
          <w:rFonts w:ascii="Arial" w:hAnsi="Arial" w:cs="Arial"/>
          <w:bCs/>
          <w:iCs/>
          <w:sz w:val="20"/>
          <w:lang w:val="nl-NL"/>
        </w:rPr>
        <w:t>, trả</w:t>
      </w:r>
      <w:r w:rsidRPr="00793C71">
        <w:rPr>
          <w:rFonts w:ascii="Arial" w:hAnsi="Arial" w:cs="Arial"/>
          <w:bCs/>
          <w:iCs/>
          <w:sz w:val="20"/>
          <w:lang w:val="vi-VN"/>
        </w:rPr>
        <w:t xml:space="preserve"> nợ nước ngoài của Chính phủ</w:t>
      </w:r>
      <w:r w:rsidRPr="00793C71">
        <w:rPr>
          <w:rFonts w:ascii="Arial" w:hAnsi="Arial" w:cs="Arial"/>
          <w:bCs/>
          <w:iCs/>
          <w:sz w:val="20"/>
          <w:lang w:val="nl-NL"/>
        </w:rPr>
        <w:t xml:space="preserve">” </w:t>
      </w:r>
      <w:r w:rsidR="00FD5331" w:rsidRPr="00793C71">
        <w:rPr>
          <w:rFonts w:ascii="Arial" w:hAnsi="Arial" w:cs="Arial"/>
          <w:bCs/>
          <w:iCs/>
          <w:sz w:val="20"/>
          <w:lang w:val="nl-NL"/>
        </w:rPr>
        <w:t xml:space="preserve">ban hành </w:t>
      </w:r>
      <w:r w:rsidRPr="00793C71">
        <w:rPr>
          <w:rFonts w:ascii="Arial" w:hAnsi="Arial" w:cs="Arial"/>
          <w:bCs/>
          <w:iCs/>
          <w:sz w:val="20"/>
          <w:lang w:val="nl-NL"/>
        </w:rPr>
        <w:t>kèm theo Thông tư này.</w:t>
      </w:r>
    </w:p>
    <w:p w14:paraId="2A1EEB37" w14:textId="77777777" w:rsidR="00560BF5" w:rsidRPr="00793C71" w:rsidRDefault="00295C94" w:rsidP="001D2F51">
      <w:pPr>
        <w:pStyle w:val="BodyTextIndent"/>
        <w:widowControl w:val="0"/>
        <w:adjustRightInd w:val="0"/>
        <w:snapToGrid w:val="0"/>
        <w:spacing w:after="120"/>
        <w:ind w:firstLine="0"/>
        <w:rPr>
          <w:rFonts w:ascii="Arial" w:hAnsi="Arial" w:cs="Arial"/>
          <w:bCs/>
          <w:iCs/>
          <w:sz w:val="20"/>
          <w:lang w:val="nl-NL"/>
        </w:rPr>
      </w:pPr>
      <w:r w:rsidRPr="00793C71">
        <w:rPr>
          <w:rFonts w:ascii="Arial" w:hAnsi="Arial" w:cs="Arial"/>
          <w:bCs/>
          <w:iCs/>
          <w:sz w:val="20"/>
          <w:lang w:val="nl-NL"/>
        </w:rPr>
        <w:t>2</w:t>
      </w:r>
      <w:r w:rsidR="002A1A49" w:rsidRPr="00793C71">
        <w:rPr>
          <w:rFonts w:ascii="Arial" w:hAnsi="Arial" w:cs="Arial"/>
          <w:bCs/>
          <w:iCs/>
          <w:sz w:val="20"/>
          <w:lang w:val="nl-NL"/>
        </w:rPr>
        <w:t xml:space="preserve">. </w:t>
      </w:r>
      <w:r w:rsidR="00FF5DFB" w:rsidRPr="00793C71">
        <w:rPr>
          <w:rFonts w:ascii="Arial" w:hAnsi="Arial" w:cs="Arial"/>
          <w:bCs/>
          <w:iCs/>
          <w:sz w:val="20"/>
          <w:lang w:val="nl-NL"/>
        </w:rPr>
        <w:t>Tài khoả</w:t>
      </w:r>
      <w:r w:rsidR="002A1A49" w:rsidRPr="00793C71">
        <w:rPr>
          <w:rFonts w:ascii="Arial" w:hAnsi="Arial" w:cs="Arial"/>
          <w:bCs/>
          <w:iCs/>
          <w:sz w:val="20"/>
          <w:lang w:val="nl-NL"/>
        </w:rPr>
        <w:t>n kế toán</w:t>
      </w:r>
      <w:r w:rsidR="00FF5DFB" w:rsidRPr="00793C71">
        <w:rPr>
          <w:rFonts w:ascii="Arial" w:hAnsi="Arial" w:cs="Arial"/>
          <w:bCs/>
          <w:iCs/>
          <w:sz w:val="20"/>
          <w:lang w:val="nl-NL"/>
        </w:rPr>
        <w:t xml:space="preserve"> </w:t>
      </w:r>
      <w:r w:rsidR="0027079D" w:rsidRPr="00793C71">
        <w:rPr>
          <w:rFonts w:ascii="Arial" w:hAnsi="Arial" w:cs="Arial"/>
          <w:bCs/>
          <w:iCs/>
          <w:sz w:val="20"/>
          <w:lang w:val="nl-NL"/>
        </w:rPr>
        <w:t>được sử dụng để</w:t>
      </w:r>
      <w:r w:rsidR="00FF5DFB" w:rsidRPr="00793C71">
        <w:rPr>
          <w:rFonts w:ascii="Arial" w:hAnsi="Arial" w:cs="Arial"/>
          <w:bCs/>
          <w:iCs/>
          <w:sz w:val="20"/>
          <w:lang w:val="nl-NL"/>
        </w:rPr>
        <w:t xml:space="preserve"> phân loại</w:t>
      </w:r>
      <w:r w:rsidR="004A4385" w:rsidRPr="00793C71">
        <w:rPr>
          <w:rFonts w:ascii="Arial" w:hAnsi="Arial" w:cs="Arial"/>
          <w:bCs/>
          <w:iCs/>
          <w:sz w:val="20"/>
          <w:lang w:val="nl-NL"/>
        </w:rPr>
        <w:t>, phản ánh thường xuyên, liên tục, có hệ thống các nghiệp vụ</w:t>
      </w:r>
      <w:r w:rsidR="00FF5DFB" w:rsidRPr="00793C71">
        <w:rPr>
          <w:rFonts w:ascii="Arial" w:hAnsi="Arial" w:cs="Arial"/>
          <w:bCs/>
          <w:iCs/>
          <w:sz w:val="20"/>
          <w:lang w:val="nl-NL"/>
        </w:rPr>
        <w:t xml:space="preserve"> </w:t>
      </w:r>
      <w:r w:rsidR="004A4385" w:rsidRPr="00793C71">
        <w:rPr>
          <w:rFonts w:ascii="Arial" w:hAnsi="Arial" w:cs="Arial"/>
          <w:bCs/>
          <w:iCs/>
          <w:sz w:val="20"/>
          <w:lang w:val="nl-NL"/>
        </w:rPr>
        <w:t xml:space="preserve">kinh tế, tài chính phát sinh liên quan đến </w:t>
      </w:r>
      <w:r w:rsidR="00FF5DFB" w:rsidRPr="00793C71">
        <w:rPr>
          <w:rFonts w:ascii="Arial" w:hAnsi="Arial" w:cs="Arial"/>
          <w:bCs/>
          <w:iCs/>
          <w:sz w:val="20"/>
          <w:lang w:val="nl-NL"/>
        </w:rPr>
        <w:t>đối tượng vay, trả nợ vay theo thời hạn và mục đích vay, phục vụ cho việc tổ chức dữ liệu, từ đó chiết xuất ra các báo cáo theo tiêu chí khác nhau</w:t>
      </w:r>
      <w:r w:rsidR="002A1A49" w:rsidRPr="00793C71">
        <w:rPr>
          <w:rFonts w:ascii="Arial" w:hAnsi="Arial" w:cs="Arial"/>
          <w:bCs/>
          <w:iCs/>
          <w:sz w:val="20"/>
          <w:lang w:val="nl-NL"/>
        </w:rPr>
        <w:t>.</w:t>
      </w:r>
    </w:p>
    <w:p w14:paraId="7F3257A5" w14:textId="77777777" w:rsidR="006138BB" w:rsidRPr="00793C71" w:rsidRDefault="00295C94" w:rsidP="001D2F51">
      <w:pPr>
        <w:adjustRightInd w:val="0"/>
        <w:snapToGrid w:val="0"/>
        <w:spacing w:after="120"/>
        <w:jc w:val="both"/>
        <w:rPr>
          <w:rFonts w:ascii="Arial" w:hAnsi="Arial" w:cs="Arial"/>
          <w:sz w:val="20"/>
          <w:szCs w:val="20"/>
          <w:lang w:val="vi-VN"/>
        </w:rPr>
      </w:pPr>
      <w:r w:rsidRPr="00793C71">
        <w:rPr>
          <w:rFonts w:ascii="Arial" w:hAnsi="Arial" w:cs="Arial"/>
          <w:bCs/>
          <w:iCs/>
          <w:sz w:val="20"/>
          <w:szCs w:val="20"/>
        </w:rPr>
        <w:lastRenderedPageBreak/>
        <w:t>3</w:t>
      </w:r>
      <w:r w:rsidR="002A1A49" w:rsidRPr="00793C71">
        <w:rPr>
          <w:rFonts w:ascii="Arial" w:hAnsi="Arial" w:cs="Arial"/>
          <w:bCs/>
          <w:iCs/>
          <w:sz w:val="20"/>
          <w:szCs w:val="20"/>
          <w:lang w:val="vi-VN"/>
        </w:rPr>
        <w:t xml:space="preserve">. </w:t>
      </w:r>
      <w:r w:rsidR="002A1A49" w:rsidRPr="00793C71">
        <w:rPr>
          <w:rFonts w:ascii="Arial" w:hAnsi="Arial" w:cs="Arial"/>
          <w:bCs/>
          <w:iCs/>
          <w:sz w:val="20"/>
          <w:szCs w:val="20"/>
        </w:rPr>
        <w:t>T</w:t>
      </w:r>
      <w:r w:rsidR="002A1A49" w:rsidRPr="00793C71">
        <w:rPr>
          <w:rFonts w:ascii="Arial" w:hAnsi="Arial" w:cs="Arial"/>
          <w:sz w:val="20"/>
          <w:szCs w:val="20"/>
          <w:lang w:val="vi-VN"/>
        </w:rPr>
        <w:t xml:space="preserve">ài khoản kế toán được xây dựng, thiết kế </w:t>
      </w:r>
      <w:r w:rsidR="00A91FCB" w:rsidRPr="00793C71">
        <w:rPr>
          <w:rFonts w:ascii="Arial" w:hAnsi="Arial" w:cs="Arial"/>
          <w:sz w:val="20"/>
          <w:szCs w:val="20"/>
        </w:rPr>
        <w:t>nhằm đáp ứng</w:t>
      </w:r>
      <w:r w:rsidR="00A91FCB" w:rsidRPr="00793C71">
        <w:rPr>
          <w:rFonts w:ascii="Arial" w:hAnsi="Arial" w:cs="Arial"/>
          <w:bCs/>
          <w:iCs/>
          <w:sz w:val="20"/>
          <w:szCs w:val="20"/>
          <w:lang w:val="vi-VN"/>
        </w:rPr>
        <w:t xml:space="preserve"> yêu cầu kế toán, quản lý, tổng hợp và cung cấp thông tin về vay, trả nợ nước ngoài của Chính phủ</w:t>
      </w:r>
      <w:r w:rsidR="00A91FCB" w:rsidRPr="00793C71">
        <w:rPr>
          <w:rFonts w:ascii="Arial" w:hAnsi="Arial" w:cs="Arial"/>
          <w:sz w:val="20"/>
          <w:szCs w:val="20"/>
          <w:lang w:val="vi-VN"/>
        </w:rPr>
        <w:t xml:space="preserve"> </w:t>
      </w:r>
      <w:r w:rsidR="00A91FCB" w:rsidRPr="00793C71">
        <w:rPr>
          <w:rFonts w:ascii="Arial" w:hAnsi="Arial" w:cs="Arial"/>
          <w:sz w:val="20"/>
          <w:szCs w:val="20"/>
        </w:rPr>
        <w:t xml:space="preserve">và </w:t>
      </w:r>
      <w:r w:rsidR="00555841" w:rsidRPr="00793C71">
        <w:rPr>
          <w:rFonts w:ascii="Arial" w:hAnsi="Arial" w:cs="Arial"/>
          <w:sz w:val="20"/>
          <w:szCs w:val="20"/>
        </w:rPr>
        <w:t xml:space="preserve">bảo </w:t>
      </w:r>
      <w:r w:rsidR="002A1A49" w:rsidRPr="00793C71">
        <w:rPr>
          <w:rFonts w:ascii="Arial" w:hAnsi="Arial" w:cs="Arial"/>
          <w:sz w:val="20"/>
          <w:szCs w:val="20"/>
          <w:lang w:val="vi-VN"/>
        </w:rPr>
        <w:t>đảm các yêu cầu sau:</w:t>
      </w:r>
    </w:p>
    <w:p w14:paraId="49595DC3" w14:textId="77777777" w:rsidR="00560BF5" w:rsidRPr="00793C71" w:rsidRDefault="002A1A49"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a)</w:t>
      </w:r>
      <w:r w:rsidRPr="00793C71">
        <w:rPr>
          <w:rFonts w:ascii="Arial" w:hAnsi="Arial" w:cs="Arial"/>
          <w:sz w:val="20"/>
          <w:szCs w:val="20"/>
          <w:lang w:val="vi-VN"/>
        </w:rPr>
        <w:t xml:space="preserve"> Phù hợp với quy định của pháp luật về ngân sách nhà nước, kế toán và quản lý nợ công; </w:t>
      </w:r>
    </w:p>
    <w:p w14:paraId="046ECF65" w14:textId="77777777" w:rsidR="00560BF5" w:rsidRPr="00793C71" w:rsidRDefault="002A1A49"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b)</w:t>
      </w:r>
      <w:r w:rsidRPr="00793C71">
        <w:rPr>
          <w:rFonts w:ascii="Arial" w:hAnsi="Arial" w:cs="Arial"/>
          <w:sz w:val="20"/>
          <w:szCs w:val="20"/>
          <w:lang w:val="vi-VN"/>
        </w:rPr>
        <w:t xml:space="preserve"> Phản ánh đầy đủ các hoạt động nghiệp vụ liên quan đến vay và trả nợ vay;</w:t>
      </w:r>
    </w:p>
    <w:p w14:paraId="2A170918" w14:textId="77777777" w:rsidR="00560BF5" w:rsidRPr="00793C71" w:rsidRDefault="002A1A49"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c)</w:t>
      </w:r>
      <w:r w:rsidRPr="00793C71">
        <w:rPr>
          <w:rFonts w:ascii="Arial" w:hAnsi="Arial" w:cs="Arial"/>
          <w:sz w:val="20"/>
          <w:szCs w:val="20"/>
          <w:lang w:val="vi-VN"/>
        </w:rPr>
        <w:t xml:space="preserve"> Bảo đảm khả năng ứng dụng công nghệ thông tin trong việc thu thập, xử lý, khai thác, chia sẻ và cung cấp thông tin phục vụ công tác quản lý nợ công</w:t>
      </w:r>
      <w:r w:rsidRPr="00793C71">
        <w:rPr>
          <w:rFonts w:ascii="Arial" w:hAnsi="Arial" w:cs="Arial"/>
          <w:sz w:val="20"/>
          <w:szCs w:val="20"/>
        </w:rPr>
        <w:t>.</w:t>
      </w:r>
    </w:p>
    <w:p w14:paraId="50C4A86C" w14:textId="77777777" w:rsidR="00560BF5" w:rsidRPr="00793C71" w:rsidRDefault="00295C94" w:rsidP="001D2F51">
      <w:pPr>
        <w:adjustRightInd w:val="0"/>
        <w:snapToGrid w:val="0"/>
        <w:spacing w:after="120"/>
        <w:jc w:val="both"/>
        <w:rPr>
          <w:rFonts w:ascii="Arial" w:hAnsi="Arial" w:cs="Arial"/>
          <w:bCs/>
          <w:iCs/>
          <w:sz w:val="20"/>
          <w:szCs w:val="20"/>
        </w:rPr>
      </w:pPr>
      <w:r w:rsidRPr="00793C71">
        <w:rPr>
          <w:rFonts w:ascii="Arial" w:hAnsi="Arial" w:cs="Arial"/>
          <w:bCs/>
          <w:iCs/>
          <w:sz w:val="20"/>
          <w:szCs w:val="20"/>
          <w:lang w:val="nl-NL"/>
        </w:rPr>
        <w:t>4</w:t>
      </w:r>
      <w:r w:rsidR="00ED24C6" w:rsidRPr="00793C71">
        <w:rPr>
          <w:rFonts w:ascii="Arial" w:hAnsi="Arial" w:cs="Arial"/>
          <w:bCs/>
          <w:iCs/>
          <w:sz w:val="20"/>
          <w:szCs w:val="20"/>
          <w:lang w:val="nl-NL"/>
        </w:rPr>
        <w:t xml:space="preserve">. </w:t>
      </w:r>
      <w:r w:rsidR="00ED24C6" w:rsidRPr="00793C71">
        <w:rPr>
          <w:rFonts w:ascii="Arial" w:hAnsi="Arial" w:cs="Arial"/>
          <w:sz w:val="20"/>
          <w:szCs w:val="20"/>
        </w:rPr>
        <w:t>Tài khoản kế toán trong</w:t>
      </w:r>
      <w:r w:rsidR="00ED24C6" w:rsidRPr="00793C71">
        <w:rPr>
          <w:rFonts w:ascii="Arial" w:hAnsi="Arial" w:cs="Arial"/>
          <w:sz w:val="20"/>
          <w:szCs w:val="20"/>
          <w:lang w:val="vi-VN"/>
        </w:rPr>
        <w:t xml:space="preserve"> kế toán vay, trả nợ nước ngoài của Chính phủ</w:t>
      </w:r>
      <w:r w:rsidR="00102D0F" w:rsidRPr="00793C71">
        <w:rPr>
          <w:rFonts w:ascii="Arial" w:hAnsi="Arial" w:cs="Arial"/>
          <w:sz w:val="20"/>
          <w:szCs w:val="20"/>
        </w:rPr>
        <w:t xml:space="preserve"> </w:t>
      </w:r>
      <w:r w:rsidR="00075F0D" w:rsidRPr="00793C71">
        <w:rPr>
          <w:rFonts w:ascii="Arial" w:hAnsi="Arial" w:cs="Arial"/>
          <w:bCs/>
          <w:iCs/>
          <w:sz w:val="20"/>
          <w:szCs w:val="20"/>
        </w:rPr>
        <w:t>được mở</w:t>
      </w:r>
      <w:r w:rsidR="00ED24C6" w:rsidRPr="00793C71">
        <w:rPr>
          <w:rFonts w:ascii="Arial" w:hAnsi="Arial" w:cs="Arial"/>
          <w:bCs/>
          <w:iCs/>
          <w:sz w:val="20"/>
          <w:szCs w:val="20"/>
        </w:rPr>
        <w:t xml:space="preserve"> chi tiết</w:t>
      </w:r>
      <w:r w:rsidR="00075F0D" w:rsidRPr="00793C71">
        <w:rPr>
          <w:rFonts w:ascii="Arial" w:hAnsi="Arial" w:cs="Arial"/>
          <w:bCs/>
          <w:iCs/>
          <w:sz w:val="20"/>
          <w:szCs w:val="20"/>
        </w:rPr>
        <w:t xml:space="preserve"> </w:t>
      </w:r>
      <w:r w:rsidR="00A27342" w:rsidRPr="00793C71">
        <w:rPr>
          <w:rFonts w:ascii="Arial" w:hAnsi="Arial" w:cs="Arial"/>
          <w:bCs/>
          <w:iCs/>
          <w:sz w:val="20"/>
          <w:szCs w:val="20"/>
        </w:rPr>
        <w:t xml:space="preserve">theo các </w:t>
      </w:r>
      <w:r w:rsidR="00FD7E12" w:rsidRPr="00793C71">
        <w:rPr>
          <w:rFonts w:ascii="Arial" w:hAnsi="Arial" w:cs="Arial"/>
          <w:bCs/>
          <w:iCs/>
          <w:sz w:val="20"/>
          <w:szCs w:val="20"/>
        </w:rPr>
        <w:t>nội dung</w:t>
      </w:r>
      <w:r w:rsidR="00A27342" w:rsidRPr="00793C71">
        <w:rPr>
          <w:rFonts w:ascii="Arial" w:hAnsi="Arial" w:cs="Arial"/>
          <w:bCs/>
          <w:iCs/>
          <w:sz w:val="20"/>
          <w:szCs w:val="20"/>
        </w:rPr>
        <w:t xml:space="preserve"> </w:t>
      </w:r>
      <w:r w:rsidR="00075F0D" w:rsidRPr="00793C71">
        <w:rPr>
          <w:rFonts w:ascii="Arial" w:hAnsi="Arial" w:cs="Arial"/>
          <w:bCs/>
          <w:iCs/>
          <w:sz w:val="20"/>
          <w:szCs w:val="20"/>
        </w:rPr>
        <w:t>phù hợp với tính chất của từng tài khoả</w:t>
      </w:r>
      <w:r w:rsidR="00A27342" w:rsidRPr="00793C71">
        <w:rPr>
          <w:rFonts w:ascii="Arial" w:hAnsi="Arial" w:cs="Arial"/>
          <w:bCs/>
          <w:iCs/>
          <w:sz w:val="20"/>
          <w:szCs w:val="20"/>
        </w:rPr>
        <w:t xml:space="preserve">n, </w:t>
      </w:r>
      <w:r w:rsidR="00075F0D" w:rsidRPr="00793C71">
        <w:rPr>
          <w:rFonts w:ascii="Arial" w:hAnsi="Arial" w:cs="Arial"/>
          <w:bCs/>
          <w:iCs/>
          <w:sz w:val="20"/>
          <w:szCs w:val="20"/>
        </w:rPr>
        <w:t>gồm</w:t>
      </w:r>
      <w:r w:rsidR="00ED24C6" w:rsidRPr="00793C71">
        <w:rPr>
          <w:rFonts w:ascii="Arial" w:hAnsi="Arial" w:cs="Arial"/>
          <w:sz w:val="20"/>
          <w:szCs w:val="20"/>
        </w:rPr>
        <w:t>: Mã loại hình vay; Mã nhà tài trợ; Mã đơn vị quan hệ vay nợ; Mã kho</w:t>
      </w:r>
      <w:r w:rsidR="00ED24C6" w:rsidRPr="00793C71">
        <w:rPr>
          <w:rFonts w:ascii="Arial" w:hAnsi="Arial" w:cs="Arial"/>
          <w:sz w:val="20"/>
          <w:szCs w:val="20"/>
          <w:lang w:val="vi-VN"/>
        </w:rPr>
        <w:t>ả</w:t>
      </w:r>
      <w:r w:rsidR="00ED24C6" w:rsidRPr="00793C71">
        <w:rPr>
          <w:rFonts w:ascii="Arial" w:hAnsi="Arial" w:cs="Arial"/>
          <w:sz w:val="20"/>
          <w:szCs w:val="20"/>
        </w:rPr>
        <w:t>n vay</w:t>
      </w:r>
      <w:r w:rsidR="00ED24C6" w:rsidRPr="00793C71">
        <w:rPr>
          <w:rFonts w:ascii="Arial" w:hAnsi="Arial" w:cs="Arial"/>
          <w:bCs/>
          <w:iCs/>
          <w:sz w:val="20"/>
          <w:szCs w:val="20"/>
          <w:lang w:val="vi-VN"/>
        </w:rPr>
        <w:t>.</w:t>
      </w:r>
    </w:p>
    <w:p w14:paraId="237E14BF" w14:textId="77777777" w:rsidR="00560BF5" w:rsidRPr="00793C71" w:rsidRDefault="00FF5DFB" w:rsidP="001D2F51">
      <w:pPr>
        <w:adjustRightInd w:val="0"/>
        <w:snapToGrid w:val="0"/>
        <w:spacing w:after="120"/>
        <w:jc w:val="both"/>
        <w:rPr>
          <w:rFonts w:ascii="Arial" w:hAnsi="Arial" w:cs="Arial"/>
          <w:sz w:val="20"/>
          <w:szCs w:val="20"/>
          <w:lang w:val="nl-NL"/>
        </w:rPr>
      </w:pPr>
      <w:r w:rsidRPr="00793C71">
        <w:rPr>
          <w:rFonts w:ascii="Arial" w:hAnsi="Arial" w:cs="Arial"/>
          <w:bCs/>
          <w:iCs/>
          <w:sz w:val="20"/>
          <w:szCs w:val="20"/>
        </w:rPr>
        <w:t>a)</w:t>
      </w:r>
      <w:r w:rsidR="00ED24C6" w:rsidRPr="00793C71">
        <w:rPr>
          <w:rFonts w:ascii="Arial" w:hAnsi="Arial" w:cs="Arial"/>
          <w:sz w:val="20"/>
          <w:szCs w:val="20"/>
          <w:lang w:val="nl-NL"/>
        </w:rPr>
        <w:t xml:space="preserve"> Mã loại hình vay dùng để phản ánh và theo dõi thông tin vay theo các loại hình vay ODA, vay ưu đãi hoặc vay thương mại. Mã loại hình vay được bố trí cho từng dự án theo các loại thỏa thuận vay với các hình thức khác nhau. </w:t>
      </w:r>
    </w:p>
    <w:p w14:paraId="36EEB13D" w14:textId="77777777" w:rsidR="00560BF5" w:rsidRPr="00793C71" w:rsidRDefault="00FF5DFB"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xml:space="preserve">b) </w:t>
      </w:r>
      <w:r w:rsidR="00ED24C6" w:rsidRPr="00793C71">
        <w:rPr>
          <w:rFonts w:ascii="Arial" w:hAnsi="Arial" w:cs="Arial"/>
          <w:sz w:val="20"/>
          <w:szCs w:val="20"/>
          <w:lang w:val="nl-NL"/>
        </w:rPr>
        <w:t xml:space="preserve">Mã nhà tài trợ dùng để theo dõi chi tiết các khoản vay theo từng </w:t>
      </w:r>
      <w:r w:rsidR="00075F0D" w:rsidRPr="00793C71">
        <w:rPr>
          <w:rFonts w:ascii="Arial" w:hAnsi="Arial" w:cs="Arial"/>
          <w:sz w:val="20"/>
          <w:szCs w:val="20"/>
          <w:lang w:val="nl-NL"/>
        </w:rPr>
        <w:t>nhà tài trợ</w:t>
      </w:r>
      <w:r w:rsidR="00ED24C6" w:rsidRPr="00793C71">
        <w:rPr>
          <w:rFonts w:ascii="Arial" w:hAnsi="Arial" w:cs="Arial"/>
          <w:sz w:val="20"/>
          <w:szCs w:val="20"/>
          <w:lang w:val="nl-NL"/>
        </w:rPr>
        <w:t>, được phân loại theo các tiêu chí song phương, đa phương và chủ nợ khác theo phương án phân loại của nghiệp vụ quản lý nợ. Mã nhà tài trợ thực hiện theo Danh mục dùng chung ngành tài chính. Trường hợp phát sinh nhà tài trợ chưa có trong Danh mục dùng chung ngành tài chính</w:t>
      </w:r>
      <w:r w:rsidR="008D4742" w:rsidRPr="00793C71">
        <w:rPr>
          <w:rFonts w:ascii="Arial" w:hAnsi="Arial" w:cs="Arial"/>
          <w:sz w:val="20"/>
          <w:szCs w:val="20"/>
          <w:lang w:val="nl-NL"/>
        </w:rPr>
        <w:t xml:space="preserve">, </w:t>
      </w:r>
      <w:r w:rsidR="00ED24C6" w:rsidRPr="00793C71">
        <w:rPr>
          <w:rFonts w:ascii="Arial" w:hAnsi="Arial" w:cs="Arial"/>
          <w:sz w:val="20"/>
          <w:szCs w:val="20"/>
          <w:lang w:val="nl-NL"/>
        </w:rPr>
        <w:t xml:space="preserve">việc cấp mới, cập nhật mã được thực hiện theo quy định về quản lý Danh mục dùng chung ngành tài chính. </w:t>
      </w:r>
    </w:p>
    <w:p w14:paraId="7E12406E" w14:textId="77777777" w:rsidR="00560BF5" w:rsidRPr="00793C71" w:rsidRDefault="00FF5DFB" w:rsidP="001D2F51">
      <w:pPr>
        <w:adjustRightInd w:val="0"/>
        <w:snapToGrid w:val="0"/>
        <w:spacing w:after="120"/>
        <w:jc w:val="both"/>
        <w:rPr>
          <w:rFonts w:ascii="Arial" w:hAnsi="Arial" w:cs="Arial"/>
          <w:sz w:val="20"/>
          <w:szCs w:val="20"/>
          <w:lang w:val="nl-NL"/>
        </w:rPr>
      </w:pPr>
      <w:r w:rsidRPr="00793C71">
        <w:rPr>
          <w:rFonts w:ascii="Arial" w:hAnsi="Arial" w:cs="Arial"/>
          <w:bCs/>
          <w:iCs/>
          <w:sz w:val="20"/>
          <w:szCs w:val="20"/>
        </w:rPr>
        <w:t>c)</w:t>
      </w:r>
      <w:r w:rsidR="00ED24C6" w:rsidRPr="00793C71">
        <w:rPr>
          <w:rFonts w:ascii="Arial" w:hAnsi="Arial" w:cs="Arial"/>
          <w:b/>
          <w:bCs/>
          <w:iCs/>
          <w:sz w:val="20"/>
          <w:szCs w:val="20"/>
        </w:rPr>
        <w:t xml:space="preserve"> </w:t>
      </w:r>
      <w:r w:rsidR="00ED24C6" w:rsidRPr="00793C71">
        <w:rPr>
          <w:rFonts w:ascii="Arial" w:hAnsi="Arial" w:cs="Arial"/>
          <w:sz w:val="20"/>
          <w:szCs w:val="20"/>
          <w:lang w:val="nl-NL"/>
        </w:rPr>
        <w:t xml:space="preserve">Mã đơn vị quan hệ vay nợ dùng để </w:t>
      </w:r>
      <w:r w:rsidR="008D4742" w:rsidRPr="00793C71">
        <w:rPr>
          <w:rFonts w:ascii="Arial" w:hAnsi="Arial" w:cs="Arial"/>
          <w:sz w:val="20"/>
          <w:szCs w:val="20"/>
          <w:lang w:val="nl-NL"/>
        </w:rPr>
        <w:t xml:space="preserve">theo dõi chi tiết </w:t>
      </w:r>
      <w:r w:rsidR="00CC3B68" w:rsidRPr="00793C71">
        <w:rPr>
          <w:rFonts w:ascii="Arial" w:hAnsi="Arial" w:cs="Arial"/>
          <w:sz w:val="20"/>
          <w:szCs w:val="20"/>
          <w:lang w:val="nl-NL"/>
        </w:rPr>
        <w:t>việc sử dụng</w:t>
      </w:r>
      <w:r w:rsidR="008D4742" w:rsidRPr="00793C71">
        <w:rPr>
          <w:rFonts w:ascii="Arial" w:hAnsi="Arial" w:cs="Arial"/>
          <w:sz w:val="20"/>
          <w:szCs w:val="20"/>
          <w:lang w:val="nl-NL"/>
        </w:rPr>
        <w:t xml:space="preserve"> vốn vay nước ngoài của Chính phủ</w:t>
      </w:r>
      <w:r w:rsidR="00CC3B68" w:rsidRPr="00793C71">
        <w:rPr>
          <w:rFonts w:ascii="Arial" w:hAnsi="Arial" w:cs="Arial"/>
          <w:sz w:val="20"/>
          <w:szCs w:val="20"/>
          <w:lang w:val="nl-NL"/>
        </w:rPr>
        <w:t xml:space="preserve"> cho mục đích cấp phát hoặc cho vay lại theo từng địa bàn, dự án, đơn vị, phục vụ công tác quản lý, đối chiếu số liệu với KBNN và các đơn vị có liên quan</w:t>
      </w:r>
      <w:r w:rsidR="00ED24C6" w:rsidRPr="00793C71">
        <w:rPr>
          <w:rFonts w:ascii="Arial" w:hAnsi="Arial" w:cs="Arial"/>
          <w:sz w:val="20"/>
          <w:szCs w:val="20"/>
          <w:lang w:val="nl-NL"/>
        </w:rPr>
        <w:t>. Mã đơn vị quan hệ vay nợ được sử dụng như sau:</w:t>
      </w:r>
    </w:p>
    <w:p w14:paraId="1D3EC2E9" w14:textId="77777777" w:rsidR="00560BF5" w:rsidRPr="00793C71" w:rsidRDefault="00ED24C6"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Đối với ngân sách địa phương: sử dụng mã địa bàn</w:t>
      </w:r>
      <w:r w:rsidRPr="00793C71">
        <w:rPr>
          <w:rFonts w:ascii="Arial" w:hAnsi="Arial" w:cs="Arial"/>
          <w:sz w:val="20"/>
          <w:szCs w:val="20"/>
          <w:lang w:val="vi-VN"/>
        </w:rPr>
        <w:t xml:space="preserve"> hành chính theo quy định tại Quyết định </w:t>
      </w:r>
      <w:r w:rsidRPr="00793C71">
        <w:rPr>
          <w:rFonts w:ascii="Arial" w:hAnsi="Arial" w:cs="Arial"/>
          <w:sz w:val="20"/>
          <w:szCs w:val="20"/>
        </w:rPr>
        <w:t>số 19/2025</w:t>
      </w:r>
      <w:r w:rsidRPr="00793C71">
        <w:rPr>
          <w:rFonts w:ascii="Arial" w:hAnsi="Arial" w:cs="Arial"/>
          <w:sz w:val="20"/>
          <w:szCs w:val="20"/>
          <w:lang w:val="vi-VN"/>
        </w:rPr>
        <w:t>/QĐ-TT</w:t>
      </w:r>
      <w:r w:rsidRPr="00793C71">
        <w:rPr>
          <w:rFonts w:ascii="Arial" w:hAnsi="Arial" w:cs="Arial"/>
          <w:sz w:val="20"/>
          <w:szCs w:val="20"/>
        </w:rPr>
        <w:t>g</w:t>
      </w:r>
      <w:r w:rsidRPr="00793C71">
        <w:rPr>
          <w:rFonts w:ascii="Arial" w:hAnsi="Arial" w:cs="Arial"/>
          <w:sz w:val="20"/>
          <w:szCs w:val="20"/>
          <w:lang w:val="vi-VN"/>
        </w:rPr>
        <w:t xml:space="preserve"> ngày </w:t>
      </w:r>
      <w:r w:rsidRPr="00793C71">
        <w:rPr>
          <w:rFonts w:ascii="Arial" w:hAnsi="Arial" w:cs="Arial"/>
          <w:sz w:val="20"/>
          <w:szCs w:val="20"/>
        </w:rPr>
        <w:t>30/6/2025</w:t>
      </w:r>
      <w:r w:rsidRPr="00793C71">
        <w:rPr>
          <w:rFonts w:ascii="Arial" w:hAnsi="Arial" w:cs="Arial"/>
          <w:sz w:val="20"/>
          <w:szCs w:val="20"/>
          <w:lang w:val="vi-VN"/>
        </w:rPr>
        <w:t xml:space="preserve"> của Thủ tướng Chính phủ và các văn bản sửa đổi, </w:t>
      </w:r>
      <w:r w:rsidRPr="00793C71">
        <w:rPr>
          <w:rFonts w:ascii="Arial" w:hAnsi="Arial" w:cs="Arial"/>
          <w:sz w:val="20"/>
          <w:szCs w:val="20"/>
        </w:rPr>
        <w:t>bổ sung, thay thế</w:t>
      </w:r>
      <w:r w:rsidR="00302E4F" w:rsidRPr="00793C71">
        <w:rPr>
          <w:rFonts w:ascii="Arial" w:hAnsi="Arial" w:cs="Arial"/>
          <w:sz w:val="20"/>
          <w:szCs w:val="20"/>
        </w:rPr>
        <w:t xml:space="preserve"> (nếu có)</w:t>
      </w:r>
      <w:r w:rsidRPr="00793C71">
        <w:rPr>
          <w:rFonts w:ascii="Arial" w:hAnsi="Arial" w:cs="Arial"/>
          <w:sz w:val="20"/>
          <w:szCs w:val="20"/>
          <w:lang w:val="nl-NL"/>
        </w:rPr>
        <w:t>.</w:t>
      </w:r>
    </w:p>
    <w:p w14:paraId="0BC81D5E" w14:textId="77777777" w:rsidR="00560BF5" w:rsidRPr="00793C71" w:rsidRDefault="00ED24C6"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 Đối với các đơn vị: sử dụng mã đơn vị có quan hệ với ngân sách do cơ quan có thẩm quyền cấp theo quy định của Bộ Tài chính.</w:t>
      </w:r>
      <w:r w:rsidR="00302E4F" w:rsidRPr="00793C71">
        <w:rPr>
          <w:rFonts w:ascii="Arial" w:hAnsi="Arial" w:cs="Arial"/>
          <w:sz w:val="20"/>
          <w:szCs w:val="20"/>
          <w:lang w:val="nl-NL"/>
        </w:rPr>
        <w:t xml:space="preserve"> </w:t>
      </w:r>
      <w:r w:rsidRPr="00793C71">
        <w:rPr>
          <w:rFonts w:ascii="Arial" w:hAnsi="Arial" w:cs="Arial"/>
          <w:sz w:val="20"/>
          <w:szCs w:val="20"/>
          <w:lang w:val="nl-NL"/>
        </w:rPr>
        <w:t>Trường hợp đơn vị chưa được cấp mã, thực hiện cấp mã theo quy định của pháp luật hiện hành.</w:t>
      </w:r>
    </w:p>
    <w:p w14:paraId="171B65E2" w14:textId="77777777" w:rsidR="00560BF5" w:rsidRPr="00793C71" w:rsidRDefault="00ED24C6"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d) Mã khoản vay dùng để phản ánh các khoản vay theo từng hiệp định vay, qua đó giúp các cấp quản lý có thông tin theo từng khoản vay của từng hiệp định vay. Mã khoản vay do hệ thống quản lý thông tin nợ công cấp và quản lý, bảo đảm mỗi khoản vay chỉ được gắn với một mã duy nhất.</w:t>
      </w:r>
    </w:p>
    <w:p w14:paraId="11205490" w14:textId="77777777" w:rsidR="00560BF5" w:rsidRPr="00793C71" w:rsidRDefault="00323495" w:rsidP="001D2F51">
      <w:pPr>
        <w:pStyle w:val="BodyTextIndent"/>
        <w:widowControl w:val="0"/>
        <w:adjustRightInd w:val="0"/>
        <w:snapToGrid w:val="0"/>
        <w:spacing w:after="120"/>
        <w:ind w:firstLine="0"/>
        <w:rPr>
          <w:rFonts w:ascii="Arial" w:hAnsi="Arial" w:cs="Arial"/>
          <w:bCs/>
          <w:iCs/>
          <w:color w:val="000000"/>
          <w:sz w:val="20"/>
          <w:lang w:val="nl-NL"/>
        </w:rPr>
      </w:pPr>
      <w:r w:rsidRPr="00793C71">
        <w:rPr>
          <w:rFonts w:ascii="Arial" w:hAnsi="Arial" w:cs="Arial"/>
          <w:bCs/>
          <w:iCs/>
          <w:color w:val="000000"/>
          <w:sz w:val="20"/>
          <w:lang w:val="nl-NL"/>
        </w:rPr>
        <w:t>5</w:t>
      </w:r>
      <w:r w:rsidR="002A1A49" w:rsidRPr="00793C71">
        <w:rPr>
          <w:rFonts w:ascii="Arial" w:hAnsi="Arial" w:cs="Arial"/>
          <w:bCs/>
          <w:iCs/>
          <w:color w:val="000000"/>
          <w:sz w:val="20"/>
          <w:lang w:val="nl-NL"/>
        </w:rPr>
        <w:t xml:space="preserve">. Cục </w:t>
      </w:r>
      <w:r w:rsidR="002A1A49" w:rsidRPr="00793C71">
        <w:rPr>
          <w:rFonts w:ascii="Arial" w:hAnsi="Arial" w:cs="Arial"/>
          <w:color w:val="000000"/>
          <w:sz w:val="20"/>
          <w:lang w:val="nl-NL"/>
        </w:rPr>
        <w:t xml:space="preserve">QLN và KTĐN </w:t>
      </w:r>
      <w:r w:rsidR="002A1A49" w:rsidRPr="00793C71">
        <w:rPr>
          <w:rFonts w:ascii="Arial" w:hAnsi="Arial" w:cs="Arial"/>
          <w:bCs/>
          <w:iCs/>
          <w:color w:val="000000"/>
          <w:sz w:val="20"/>
          <w:lang w:val="nl-NL"/>
        </w:rPr>
        <w:t xml:space="preserve">căn cứ vào hệ thống tài khoản ban hành trong danh mục tài khoản kế toán tại Phụ lục I kèm theo Thông tư này để áp dụng tại đơn vị; được bổ sung tài khoản kế toán chi tiết cho các tài khoản đã được quy định trong danh mục hệ thống tài khoản kế toán để phục vụ yêu cầu quản lý và hạch toán kế toán của đơn vị. Trường hợp cần bổ sung tài khoản ngang cấp với các tài khoản đã được quy định trong danh mục hệ thống tài khoản kế toán tại Phụ lục I kèm theo Thông tư này thì đơn vị phải thực hiện theo quy định tại Luật Kế toán để </w:t>
      </w:r>
      <w:r w:rsidR="00696100" w:rsidRPr="00793C71">
        <w:rPr>
          <w:rFonts w:ascii="Arial" w:hAnsi="Arial" w:cs="Arial"/>
          <w:bCs/>
          <w:iCs/>
          <w:color w:val="000000"/>
          <w:sz w:val="20"/>
          <w:lang w:val="nl-NL"/>
        </w:rPr>
        <w:t xml:space="preserve">bảo </w:t>
      </w:r>
      <w:r w:rsidR="002A1A49" w:rsidRPr="00793C71">
        <w:rPr>
          <w:rFonts w:ascii="Arial" w:hAnsi="Arial" w:cs="Arial"/>
          <w:bCs/>
          <w:iCs/>
          <w:color w:val="000000"/>
          <w:sz w:val="20"/>
          <w:lang w:val="nl-NL"/>
        </w:rPr>
        <w:t>đảm thống nhất trong sử dụng tài khoản và trình bày thông tin trên báo cáo, tránh bỏ sót hoặc trùng lặp thông tin báo cáo.</w:t>
      </w:r>
    </w:p>
    <w:p w14:paraId="2058DA67" w14:textId="77777777" w:rsidR="00560BF5" w:rsidRPr="00793C71" w:rsidRDefault="00D60282" w:rsidP="001D2F51">
      <w:pPr>
        <w:adjustRightInd w:val="0"/>
        <w:snapToGrid w:val="0"/>
        <w:spacing w:after="120"/>
        <w:jc w:val="both"/>
        <w:rPr>
          <w:rFonts w:ascii="Arial" w:hAnsi="Arial" w:cs="Arial"/>
          <w:b/>
          <w:bCs/>
          <w:sz w:val="20"/>
          <w:szCs w:val="20"/>
          <w:lang w:val="vi-VN"/>
        </w:rPr>
      </w:pPr>
      <w:r w:rsidRPr="00793C71">
        <w:rPr>
          <w:rFonts w:ascii="Arial" w:hAnsi="Arial" w:cs="Arial"/>
          <w:b/>
          <w:bCs/>
          <w:iCs/>
          <w:sz w:val="20"/>
          <w:szCs w:val="20"/>
          <w:lang w:val="vi-VN"/>
        </w:rPr>
        <w:t xml:space="preserve">Điều </w:t>
      </w:r>
      <w:r w:rsidR="001300AF" w:rsidRPr="00793C71">
        <w:rPr>
          <w:rFonts w:ascii="Arial" w:hAnsi="Arial" w:cs="Arial"/>
          <w:b/>
          <w:bCs/>
          <w:iCs/>
          <w:sz w:val="20"/>
          <w:szCs w:val="20"/>
          <w:lang w:val="nl-NL"/>
        </w:rPr>
        <w:t>12</w:t>
      </w:r>
      <w:r w:rsidRPr="00793C71">
        <w:rPr>
          <w:rFonts w:ascii="Arial" w:hAnsi="Arial" w:cs="Arial"/>
          <w:b/>
          <w:bCs/>
          <w:iCs/>
          <w:sz w:val="20"/>
          <w:szCs w:val="20"/>
          <w:lang w:val="vi-VN"/>
        </w:rPr>
        <w:t xml:space="preserve">. </w:t>
      </w:r>
      <w:r w:rsidR="00323495" w:rsidRPr="00793C71">
        <w:rPr>
          <w:rFonts w:ascii="Arial" w:hAnsi="Arial" w:cs="Arial"/>
          <w:b/>
          <w:bCs/>
          <w:iCs/>
          <w:sz w:val="20"/>
          <w:szCs w:val="20"/>
        </w:rPr>
        <w:t>Quy định</w:t>
      </w:r>
      <w:r w:rsidR="00E026DA" w:rsidRPr="00793C71">
        <w:rPr>
          <w:rFonts w:ascii="Arial" w:hAnsi="Arial" w:cs="Arial"/>
          <w:b/>
          <w:bCs/>
          <w:iCs/>
          <w:sz w:val="20"/>
          <w:szCs w:val="20"/>
        </w:rPr>
        <w:t xml:space="preserve"> </w:t>
      </w:r>
      <w:r w:rsidR="00323495" w:rsidRPr="00793C71">
        <w:rPr>
          <w:rFonts w:ascii="Arial" w:hAnsi="Arial" w:cs="Arial"/>
          <w:b/>
          <w:bCs/>
          <w:iCs/>
          <w:sz w:val="20"/>
          <w:szCs w:val="20"/>
        </w:rPr>
        <w:t>về s</w:t>
      </w:r>
      <w:r w:rsidR="00323495" w:rsidRPr="00793C71">
        <w:rPr>
          <w:rFonts w:ascii="Arial" w:hAnsi="Arial" w:cs="Arial"/>
          <w:b/>
          <w:bCs/>
          <w:iCs/>
          <w:sz w:val="20"/>
          <w:szCs w:val="20"/>
          <w:lang w:val="vi-VN"/>
        </w:rPr>
        <w:t xml:space="preserve">ổ </w:t>
      </w:r>
      <w:r w:rsidRPr="00793C71">
        <w:rPr>
          <w:rFonts w:ascii="Arial" w:hAnsi="Arial" w:cs="Arial"/>
          <w:b/>
          <w:bCs/>
          <w:iCs/>
          <w:sz w:val="20"/>
          <w:szCs w:val="20"/>
          <w:lang w:val="vi-VN"/>
        </w:rPr>
        <w:t>kế toán</w:t>
      </w:r>
      <w:r w:rsidRPr="00793C71">
        <w:rPr>
          <w:rFonts w:ascii="Arial" w:hAnsi="Arial" w:cs="Arial"/>
          <w:b/>
          <w:bCs/>
          <w:sz w:val="20"/>
          <w:szCs w:val="20"/>
          <w:lang w:val="vi-VN"/>
        </w:rPr>
        <w:t xml:space="preserve"> </w:t>
      </w:r>
    </w:p>
    <w:p w14:paraId="0BBF5CD7" w14:textId="77777777" w:rsidR="00560BF5" w:rsidRPr="00793C71" w:rsidRDefault="00D60282" w:rsidP="001D2F51">
      <w:pPr>
        <w:pStyle w:val="BodyText"/>
        <w:adjustRightInd w:val="0"/>
        <w:snapToGrid w:val="0"/>
        <w:spacing w:after="120"/>
        <w:rPr>
          <w:rFonts w:ascii="Arial" w:hAnsi="Arial" w:cs="Arial"/>
          <w:bCs/>
          <w:sz w:val="20"/>
        </w:rPr>
      </w:pPr>
      <w:r w:rsidRPr="00793C71">
        <w:rPr>
          <w:rFonts w:ascii="Arial" w:hAnsi="Arial" w:cs="Arial"/>
          <w:bCs/>
          <w:sz w:val="20"/>
          <w:lang w:val="vi-VN"/>
        </w:rPr>
        <w:t xml:space="preserve">1. </w:t>
      </w:r>
      <w:r w:rsidR="00C334C2" w:rsidRPr="00793C71">
        <w:rPr>
          <w:rFonts w:ascii="Arial" w:hAnsi="Arial" w:cs="Arial"/>
          <w:bCs/>
          <w:sz w:val="20"/>
        </w:rPr>
        <w:t xml:space="preserve">Đơn vị phải mở sổ </w:t>
      </w:r>
      <w:r w:rsidRPr="00793C71">
        <w:rPr>
          <w:rFonts w:ascii="Arial" w:hAnsi="Arial" w:cs="Arial"/>
          <w:bCs/>
          <w:sz w:val="20"/>
          <w:lang w:val="vi-VN"/>
        </w:rPr>
        <w:t xml:space="preserve">kế toán để </w:t>
      </w:r>
      <w:r w:rsidR="00264C7D" w:rsidRPr="00793C71">
        <w:rPr>
          <w:rFonts w:ascii="Arial" w:hAnsi="Arial" w:cs="Arial"/>
          <w:bCs/>
          <w:sz w:val="20"/>
        </w:rPr>
        <w:t>ghi chép</w:t>
      </w:r>
      <w:r w:rsidRPr="00793C71">
        <w:rPr>
          <w:rFonts w:ascii="Arial" w:hAnsi="Arial" w:cs="Arial"/>
          <w:bCs/>
          <w:sz w:val="20"/>
          <w:lang w:val="vi-VN"/>
        </w:rPr>
        <w:t>, lưu giữ toàn bộ và có hệ thống các nghiệp vụ kinh tế, tài chính đã phát sinh liên quan đến tình hình vay, trả nợ vay nước ngoài của Chính phủ.</w:t>
      </w:r>
    </w:p>
    <w:p w14:paraId="47595928" w14:textId="77777777" w:rsidR="00560BF5" w:rsidRPr="00793C71" w:rsidRDefault="002E104E" w:rsidP="001D2F51">
      <w:pPr>
        <w:pStyle w:val="BodyText"/>
        <w:widowControl w:val="0"/>
        <w:adjustRightInd w:val="0"/>
        <w:snapToGrid w:val="0"/>
        <w:spacing w:after="120"/>
        <w:rPr>
          <w:rFonts w:ascii="Arial" w:hAnsi="Arial" w:cs="Arial"/>
          <w:b/>
          <w:sz w:val="20"/>
          <w:lang w:val="vi-VN"/>
        </w:rPr>
      </w:pPr>
      <w:r w:rsidRPr="00793C71">
        <w:rPr>
          <w:rFonts w:ascii="Arial" w:hAnsi="Arial" w:cs="Arial"/>
          <w:sz w:val="20"/>
          <w:lang w:val="nl-NL" w:eastAsia="ja-JP"/>
        </w:rPr>
        <w:t>2.</w:t>
      </w:r>
      <w:r w:rsidRPr="00793C71">
        <w:rPr>
          <w:rFonts w:ascii="Arial" w:hAnsi="Arial" w:cs="Arial"/>
          <w:bCs/>
          <w:sz w:val="20"/>
        </w:rPr>
        <w:t xml:space="preserve"> Danh mục sổ kế toán, biểu mẫu sổ kế toán và phương pháp lập sổ kế toán được quy định tại Phụ lục II “Hệ thống sổ kế toán vay, trả nợ nước ngoài” </w:t>
      </w:r>
      <w:r w:rsidR="00E026DA" w:rsidRPr="00793C71">
        <w:rPr>
          <w:rFonts w:ascii="Arial" w:hAnsi="Arial" w:cs="Arial"/>
          <w:bCs/>
          <w:sz w:val="20"/>
        </w:rPr>
        <w:t xml:space="preserve">ban hành </w:t>
      </w:r>
      <w:r w:rsidRPr="00793C71">
        <w:rPr>
          <w:rFonts w:ascii="Arial" w:hAnsi="Arial" w:cs="Arial"/>
          <w:bCs/>
          <w:sz w:val="20"/>
        </w:rPr>
        <w:t>kèm theo Thông tư này.</w:t>
      </w:r>
      <w:r w:rsidR="00A67DAF" w:rsidRPr="00793C71">
        <w:rPr>
          <w:rFonts w:ascii="Arial" w:hAnsi="Arial" w:cs="Arial"/>
          <w:bCs/>
          <w:sz w:val="20"/>
        </w:rPr>
        <w:t xml:space="preserve"> Ngoài ra, đơn vị có thể mở thêm các sổ kế toán chi tiết theo yêu cầu quản lý, nhưng phải </w:t>
      </w:r>
      <w:r w:rsidR="00696100" w:rsidRPr="00793C71">
        <w:rPr>
          <w:rFonts w:ascii="Arial" w:hAnsi="Arial" w:cs="Arial"/>
          <w:bCs/>
          <w:sz w:val="20"/>
        </w:rPr>
        <w:t xml:space="preserve">bảo </w:t>
      </w:r>
      <w:r w:rsidR="00A67DAF" w:rsidRPr="00793C71">
        <w:rPr>
          <w:rFonts w:ascii="Arial" w:hAnsi="Arial" w:cs="Arial"/>
          <w:bCs/>
          <w:sz w:val="20"/>
        </w:rPr>
        <w:t>đảm các quy định của pháp luật</w:t>
      </w:r>
      <w:r w:rsidR="008F7D56" w:rsidRPr="00793C71">
        <w:rPr>
          <w:rFonts w:ascii="Arial" w:hAnsi="Arial" w:cs="Arial"/>
          <w:bCs/>
          <w:sz w:val="20"/>
        </w:rPr>
        <w:t xml:space="preserve"> về</w:t>
      </w:r>
      <w:r w:rsidR="00A67DAF" w:rsidRPr="00793C71">
        <w:rPr>
          <w:rFonts w:ascii="Arial" w:hAnsi="Arial" w:cs="Arial"/>
          <w:bCs/>
          <w:sz w:val="20"/>
        </w:rPr>
        <w:t xml:space="preserve"> kế toán và pháp luật có liên quan.</w:t>
      </w:r>
    </w:p>
    <w:p w14:paraId="49BE1E16" w14:textId="77777777" w:rsidR="00560BF5" w:rsidRPr="00793C71" w:rsidRDefault="002E104E" w:rsidP="001D2F51">
      <w:pPr>
        <w:pStyle w:val="BodyText"/>
        <w:adjustRightInd w:val="0"/>
        <w:snapToGrid w:val="0"/>
        <w:spacing w:after="120"/>
        <w:rPr>
          <w:rFonts w:ascii="Arial" w:hAnsi="Arial" w:cs="Arial"/>
          <w:bCs/>
          <w:sz w:val="20"/>
        </w:rPr>
      </w:pPr>
      <w:r w:rsidRPr="00793C71">
        <w:rPr>
          <w:rFonts w:ascii="Arial" w:hAnsi="Arial" w:cs="Arial"/>
          <w:bCs/>
          <w:sz w:val="20"/>
        </w:rPr>
        <w:t>3</w:t>
      </w:r>
      <w:r w:rsidR="00D60282" w:rsidRPr="00793C71">
        <w:rPr>
          <w:rFonts w:ascii="Arial" w:hAnsi="Arial" w:cs="Arial"/>
          <w:bCs/>
          <w:sz w:val="20"/>
          <w:lang w:val="vi-VN"/>
        </w:rPr>
        <w:t xml:space="preserve">. </w:t>
      </w:r>
      <w:r w:rsidR="004C1DA3" w:rsidRPr="00793C71">
        <w:rPr>
          <w:rFonts w:ascii="Arial" w:hAnsi="Arial" w:cs="Arial"/>
          <w:bCs/>
          <w:sz w:val="20"/>
        </w:rPr>
        <w:t>Mở sổ kế toán</w:t>
      </w:r>
    </w:p>
    <w:p w14:paraId="1D950192" w14:textId="77777777" w:rsidR="00560BF5" w:rsidRPr="00793C71" w:rsidRDefault="00FF5DFB" w:rsidP="001D2F51">
      <w:pPr>
        <w:pStyle w:val="BodyText"/>
        <w:adjustRightInd w:val="0"/>
        <w:snapToGrid w:val="0"/>
        <w:spacing w:after="120"/>
        <w:rPr>
          <w:rFonts w:ascii="Arial" w:hAnsi="Arial" w:cs="Arial"/>
          <w:bCs/>
          <w:sz w:val="20"/>
          <w:lang w:val="vi-VN"/>
        </w:rPr>
      </w:pPr>
      <w:r w:rsidRPr="00793C71">
        <w:rPr>
          <w:rFonts w:ascii="Arial" w:hAnsi="Arial" w:cs="Arial"/>
          <w:bCs/>
          <w:sz w:val="20"/>
          <w:lang w:val="vi-VN"/>
        </w:rPr>
        <w:t>a) Sổ kế toán phải được mở vào đầu kỳ kế toán năm. Sổ kế toán được mở đầu kỳ kế toán năm mới để chuyển thông tin, số liệu từ sổ kế toán năm cũ sang và ghi ngay nghiệp vụ kinh tế, tài chính mới phát sinh thuộc năm mới từ ngày 01/01 của năm tài chính mới.</w:t>
      </w:r>
    </w:p>
    <w:p w14:paraId="7869EDC4" w14:textId="77777777" w:rsidR="00560BF5" w:rsidRPr="00793C71" w:rsidRDefault="005A4097" w:rsidP="001D2F51">
      <w:pPr>
        <w:pStyle w:val="BodyText"/>
        <w:adjustRightInd w:val="0"/>
        <w:snapToGrid w:val="0"/>
        <w:spacing w:after="120"/>
        <w:rPr>
          <w:rFonts w:ascii="Arial" w:hAnsi="Arial" w:cs="Arial"/>
          <w:bCs/>
          <w:sz w:val="20"/>
        </w:rPr>
      </w:pPr>
      <w:r w:rsidRPr="00793C71">
        <w:rPr>
          <w:rFonts w:ascii="Arial" w:hAnsi="Arial" w:cs="Arial"/>
          <w:bCs/>
          <w:sz w:val="20"/>
        </w:rPr>
        <w:t>b</w:t>
      </w:r>
      <w:r w:rsidR="00FF5DFB" w:rsidRPr="00793C71">
        <w:rPr>
          <w:rFonts w:ascii="Arial" w:hAnsi="Arial" w:cs="Arial"/>
          <w:bCs/>
          <w:sz w:val="20"/>
          <w:lang w:val="vi-VN"/>
        </w:rPr>
        <w:t xml:space="preserve">) Các thông tin, dữ liệu của sổ kế toán trên phần mềm kế toán phải </w:t>
      </w:r>
      <w:r w:rsidR="00696100" w:rsidRPr="00793C71">
        <w:rPr>
          <w:rFonts w:ascii="Arial" w:hAnsi="Arial" w:cs="Arial"/>
          <w:bCs/>
          <w:sz w:val="20"/>
        </w:rPr>
        <w:t xml:space="preserve">bảo </w:t>
      </w:r>
      <w:r w:rsidR="00FF5DFB" w:rsidRPr="00793C71">
        <w:rPr>
          <w:rFonts w:ascii="Arial" w:hAnsi="Arial" w:cs="Arial"/>
          <w:bCs/>
          <w:sz w:val="20"/>
          <w:lang w:val="vi-VN"/>
        </w:rPr>
        <w:t>đảm đầy đủ các nội dung của sổ kế toán theo quy định của pháp luật về kế toán và quy định tại Thông tư này.</w:t>
      </w:r>
    </w:p>
    <w:p w14:paraId="12D36D18" w14:textId="77777777" w:rsidR="00560BF5" w:rsidRPr="00793C71" w:rsidRDefault="002E104E" w:rsidP="001D2F51">
      <w:pPr>
        <w:pStyle w:val="BodyText"/>
        <w:adjustRightInd w:val="0"/>
        <w:snapToGrid w:val="0"/>
        <w:spacing w:after="120"/>
        <w:rPr>
          <w:rFonts w:ascii="Arial" w:hAnsi="Arial" w:cs="Arial"/>
          <w:bCs/>
          <w:sz w:val="20"/>
        </w:rPr>
      </w:pPr>
      <w:r w:rsidRPr="00793C71">
        <w:rPr>
          <w:rFonts w:ascii="Arial" w:hAnsi="Arial" w:cs="Arial"/>
          <w:bCs/>
          <w:sz w:val="20"/>
        </w:rPr>
        <w:t>4</w:t>
      </w:r>
      <w:r w:rsidR="005A4097" w:rsidRPr="00793C71">
        <w:rPr>
          <w:rFonts w:ascii="Arial" w:hAnsi="Arial" w:cs="Arial"/>
          <w:bCs/>
          <w:sz w:val="20"/>
        </w:rPr>
        <w:t>. Ghi sổ kế toán</w:t>
      </w:r>
    </w:p>
    <w:p w14:paraId="540CF2FB" w14:textId="77777777" w:rsidR="00560BF5" w:rsidRPr="00793C71" w:rsidRDefault="00E86D0C" w:rsidP="001D2F51">
      <w:pPr>
        <w:pStyle w:val="BodyText"/>
        <w:adjustRightInd w:val="0"/>
        <w:snapToGrid w:val="0"/>
        <w:spacing w:after="120"/>
        <w:rPr>
          <w:rFonts w:ascii="Arial" w:hAnsi="Arial" w:cs="Arial"/>
          <w:bCs/>
          <w:sz w:val="20"/>
        </w:rPr>
      </w:pPr>
      <w:r w:rsidRPr="00793C71">
        <w:rPr>
          <w:rFonts w:ascii="Arial" w:hAnsi="Arial" w:cs="Arial"/>
          <w:bCs/>
          <w:sz w:val="20"/>
        </w:rPr>
        <w:lastRenderedPageBreak/>
        <w:t xml:space="preserve">a) </w:t>
      </w:r>
      <w:r w:rsidR="004A4385" w:rsidRPr="00793C71">
        <w:rPr>
          <w:rFonts w:ascii="Arial" w:hAnsi="Arial" w:cs="Arial"/>
          <w:bCs/>
          <w:sz w:val="20"/>
        </w:rPr>
        <w:t xml:space="preserve">Việc ghi sổ kế toán </w:t>
      </w:r>
      <w:r w:rsidR="002F0A12" w:rsidRPr="00793C71">
        <w:rPr>
          <w:rFonts w:ascii="Arial" w:hAnsi="Arial" w:cs="Arial"/>
          <w:bCs/>
          <w:sz w:val="20"/>
        </w:rPr>
        <w:t xml:space="preserve">phải </w:t>
      </w:r>
      <w:r w:rsidR="00D60282" w:rsidRPr="00793C71">
        <w:rPr>
          <w:rFonts w:ascii="Arial" w:hAnsi="Arial" w:cs="Arial"/>
          <w:bCs/>
          <w:sz w:val="20"/>
          <w:lang w:val="vi-VN"/>
        </w:rPr>
        <w:t xml:space="preserve">căn cứ vào chứng từ kế toán </w:t>
      </w:r>
      <w:r w:rsidRPr="00793C71">
        <w:rPr>
          <w:rFonts w:ascii="Arial" w:hAnsi="Arial" w:cs="Arial"/>
          <w:bCs/>
          <w:sz w:val="20"/>
        </w:rPr>
        <w:t>hoặc thông tin, dữ liệu chứng minh nghiệp vụ kinh tế, tài chính phát sinh; nội dung ghi sổ kế toán phù hợp với nghiệp vụ kinh tế, tài chính phát sinh</w:t>
      </w:r>
      <w:r w:rsidR="008F7D56" w:rsidRPr="00793C71">
        <w:rPr>
          <w:rFonts w:ascii="Arial" w:hAnsi="Arial" w:cs="Arial"/>
          <w:bCs/>
          <w:sz w:val="20"/>
        </w:rPr>
        <w:t>;</w:t>
      </w:r>
      <w:r w:rsidRPr="00793C71">
        <w:rPr>
          <w:rFonts w:ascii="Arial" w:hAnsi="Arial" w:cs="Arial"/>
          <w:bCs/>
          <w:sz w:val="20"/>
        </w:rPr>
        <w:t xml:space="preserve"> </w:t>
      </w:r>
      <w:r w:rsidR="008F7D56" w:rsidRPr="00793C71">
        <w:rPr>
          <w:rFonts w:ascii="Arial" w:hAnsi="Arial" w:cs="Arial"/>
          <w:bCs/>
          <w:sz w:val="20"/>
        </w:rPr>
        <w:t xml:space="preserve">việc ghi sổ </w:t>
      </w:r>
      <w:r w:rsidR="00D60282" w:rsidRPr="00793C71">
        <w:rPr>
          <w:rFonts w:ascii="Arial" w:hAnsi="Arial" w:cs="Arial"/>
          <w:bCs/>
          <w:sz w:val="20"/>
          <w:lang w:val="vi-VN"/>
        </w:rPr>
        <w:t xml:space="preserve">phải kịp thời, </w:t>
      </w:r>
      <w:r w:rsidRPr="00793C71">
        <w:rPr>
          <w:rFonts w:ascii="Arial" w:hAnsi="Arial" w:cs="Arial"/>
          <w:bCs/>
          <w:sz w:val="20"/>
        </w:rPr>
        <w:t>chính xác, trung thực</w:t>
      </w:r>
      <w:r w:rsidR="00D60282" w:rsidRPr="00793C71">
        <w:rPr>
          <w:rFonts w:ascii="Arial" w:hAnsi="Arial" w:cs="Arial"/>
          <w:bCs/>
          <w:sz w:val="20"/>
        </w:rPr>
        <w:t>;</w:t>
      </w:r>
      <w:r w:rsidR="00D60282" w:rsidRPr="00793C71">
        <w:rPr>
          <w:rFonts w:ascii="Arial" w:hAnsi="Arial" w:cs="Arial"/>
          <w:bCs/>
          <w:sz w:val="20"/>
          <w:lang w:val="vi-VN"/>
        </w:rPr>
        <w:t xml:space="preserve"> nghiêm cấm mọi </w:t>
      </w:r>
      <w:r w:rsidR="00D60282" w:rsidRPr="00793C71">
        <w:rPr>
          <w:rFonts w:ascii="Arial" w:hAnsi="Arial" w:cs="Arial"/>
          <w:bCs/>
          <w:sz w:val="20"/>
        </w:rPr>
        <w:t>nghiệp vụ ghi trên sổ</w:t>
      </w:r>
      <w:r w:rsidR="00D60282" w:rsidRPr="00793C71">
        <w:rPr>
          <w:rFonts w:ascii="Arial" w:hAnsi="Arial" w:cs="Arial"/>
          <w:bCs/>
          <w:sz w:val="20"/>
          <w:lang w:val="vi-VN"/>
        </w:rPr>
        <w:t xml:space="preserve"> kế toán không có chứng từ kế toán </w:t>
      </w:r>
      <w:r w:rsidRPr="00793C71">
        <w:rPr>
          <w:rFonts w:ascii="Arial" w:hAnsi="Arial" w:cs="Arial"/>
          <w:bCs/>
          <w:sz w:val="20"/>
        </w:rPr>
        <w:t xml:space="preserve">hoặc không có thông tin, dữ liệu </w:t>
      </w:r>
      <w:r w:rsidR="00D60282" w:rsidRPr="00793C71">
        <w:rPr>
          <w:rFonts w:ascii="Arial" w:hAnsi="Arial" w:cs="Arial"/>
          <w:bCs/>
          <w:sz w:val="20"/>
          <w:lang w:val="vi-VN"/>
        </w:rPr>
        <w:t>chứng minh</w:t>
      </w:r>
      <w:r w:rsidRPr="00793C71">
        <w:rPr>
          <w:rFonts w:ascii="Arial" w:hAnsi="Arial" w:cs="Arial"/>
          <w:bCs/>
          <w:sz w:val="20"/>
        </w:rPr>
        <w:t xml:space="preserve"> nghiệp vụ kinh tế, tài chính phát sinh</w:t>
      </w:r>
      <w:r w:rsidR="00D60282" w:rsidRPr="00793C71">
        <w:rPr>
          <w:rFonts w:ascii="Arial" w:hAnsi="Arial" w:cs="Arial"/>
          <w:bCs/>
          <w:sz w:val="20"/>
          <w:lang w:val="vi-VN"/>
        </w:rPr>
        <w:t>.</w:t>
      </w:r>
    </w:p>
    <w:p w14:paraId="0FD2690B" w14:textId="77777777" w:rsidR="00560BF5" w:rsidRPr="00793C71" w:rsidRDefault="005A4097" w:rsidP="001D2F51">
      <w:pPr>
        <w:pStyle w:val="BodyText"/>
        <w:adjustRightInd w:val="0"/>
        <w:snapToGrid w:val="0"/>
        <w:spacing w:after="120"/>
        <w:rPr>
          <w:rFonts w:ascii="Arial" w:hAnsi="Arial" w:cs="Arial"/>
          <w:bCs/>
          <w:sz w:val="20"/>
        </w:rPr>
      </w:pPr>
      <w:r w:rsidRPr="00793C71">
        <w:rPr>
          <w:rFonts w:ascii="Arial" w:hAnsi="Arial" w:cs="Arial"/>
          <w:bCs/>
          <w:sz w:val="20"/>
        </w:rPr>
        <w:t>b)</w:t>
      </w:r>
      <w:r w:rsidR="00D60282" w:rsidRPr="00793C71">
        <w:rPr>
          <w:rFonts w:ascii="Arial" w:hAnsi="Arial" w:cs="Arial"/>
          <w:bCs/>
          <w:sz w:val="20"/>
          <w:lang w:val="vi-VN"/>
        </w:rPr>
        <w:t xml:space="preserve"> </w:t>
      </w:r>
      <w:r w:rsidR="002F0A12" w:rsidRPr="00793C71">
        <w:rPr>
          <w:rFonts w:ascii="Arial" w:hAnsi="Arial" w:cs="Arial"/>
          <w:bCs/>
          <w:sz w:val="20"/>
        </w:rPr>
        <w:t>Thông tin, số liệu trên sổ kế toán phải được phản ánh liên tục từ khi mở sổ đến khi khóa sổ kế toán;</w:t>
      </w:r>
      <w:r w:rsidR="00264C7D" w:rsidRPr="00793C71">
        <w:rPr>
          <w:rFonts w:ascii="Arial" w:hAnsi="Arial" w:cs="Arial"/>
          <w:bCs/>
          <w:sz w:val="20"/>
        </w:rPr>
        <w:t xml:space="preserve"> số liệu của kỳ sau phải kế tiếp số liệu của kỳ trước liền k</w:t>
      </w:r>
      <w:r w:rsidR="001A0ACE" w:rsidRPr="00793C71">
        <w:rPr>
          <w:rFonts w:ascii="Arial" w:hAnsi="Arial" w:cs="Arial"/>
          <w:bCs/>
          <w:sz w:val="20"/>
        </w:rPr>
        <w:t xml:space="preserve">ề. </w:t>
      </w:r>
      <w:r w:rsidR="002F0A12" w:rsidRPr="00793C71">
        <w:rPr>
          <w:rFonts w:ascii="Arial" w:hAnsi="Arial" w:cs="Arial"/>
          <w:bCs/>
          <w:sz w:val="20"/>
        </w:rPr>
        <w:t>Người có trách nhiệm theo quy định phải chịu trách nhiệm về tính chính xác, trung thực, đầy đủ của thông tin, số liệu đã ghi nhận trên sổ kế toán.</w:t>
      </w:r>
    </w:p>
    <w:p w14:paraId="16148704" w14:textId="77777777" w:rsidR="00560BF5" w:rsidRPr="00793C71" w:rsidRDefault="002E104E" w:rsidP="001D2F51">
      <w:pPr>
        <w:pStyle w:val="BodyText"/>
        <w:adjustRightInd w:val="0"/>
        <w:snapToGrid w:val="0"/>
        <w:spacing w:after="120"/>
        <w:rPr>
          <w:rFonts w:ascii="Arial" w:hAnsi="Arial" w:cs="Arial"/>
          <w:bCs/>
          <w:sz w:val="20"/>
        </w:rPr>
      </w:pPr>
      <w:r w:rsidRPr="00793C71">
        <w:rPr>
          <w:rFonts w:ascii="Arial" w:hAnsi="Arial" w:cs="Arial"/>
          <w:bCs/>
          <w:sz w:val="20"/>
        </w:rPr>
        <w:t>5</w:t>
      </w:r>
      <w:r w:rsidR="00D60282" w:rsidRPr="00793C71">
        <w:rPr>
          <w:rFonts w:ascii="Arial" w:hAnsi="Arial" w:cs="Arial"/>
          <w:bCs/>
          <w:sz w:val="20"/>
          <w:lang w:val="vi-VN"/>
        </w:rPr>
        <w:t xml:space="preserve">. </w:t>
      </w:r>
      <w:r w:rsidR="002F0A12" w:rsidRPr="00793C71">
        <w:rPr>
          <w:rFonts w:ascii="Arial" w:hAnsi="Arial" w:cs="Arial"/>
          <w:bCs/>
          <w:sz w:val="20"/>
        </w:rPr>
        <w:t>Khóa sổ kế toán</w:t>
      </w:r>
    </w:p>
    <w:p w14:paraId="2C8C6AE3" w14:textId="77777777" w:rsidR="00560BF5" w:rsidRPr="00793C71" w:rsidRDefault="00D60282" w:rsidP="001D2F51">
      <w:pPr>
        <w:pStyle w:val="BodyText"/>
        <w:adjustRightInd w:val="0"/>
        <w:snapToGrid w:val="0"/>
        <w:spacing w:after="120"/>
        <w:rPr>
          <w:rFonts w:ascii="Arial" w:hAnsi="Arial" w:cs="Arial"/>
          <w:b/>
          <w:bCs/>
          <w:sz w:val="20"/>
          <w:lang w:val="vi-VN"/>
        </w:rPr>
      </w:pPr>
      <w:r w:rsidRPr="00793C71">
        <w:rPr>
          <w:rFonts w:ascii="Arial" w:hAnsi="Arial" w:cs="Arial"/>
          <w:bCs/>
          <w:sz w:val="20"/>
          <w:lang w:val="vi-VN"/>
        </w:rPr>
        <w:t>Kế toán phải khóa sổ kế toán vào cuối kỳ kế toán</w:t>
      </w:r>
      <w:r w:rsidR="00E54F87" w:rsidRPr="00793C71">
        <w:rPr>
          <w:rFonts w:ascii="Arial" w:hAnsi="Arial" w:cs="Arial"/>
          <w:bCs/>
          <w:sz w:val="20"/>
        </w:rPr>
        <w:t xml:space="preserve"> quý,</w:t>
      </w:r>
      <w:r w:rsidRPr="00793C71">
        <w:rPr>
          <w:rFonts w:ascii="Arial" w:hAnsi="Arial" w:cs="Arial"/>
          <w:bCs/>
          <w:sz w:val="20"/>
          <w:lang w:val="vi-VN"/>
        </w:rPr>
        <w:t xml:space="preserve"> </w:t>
      </w:r>
      <w:r w:rsidR="00685865" w:rsidRPr="00793C71">
        <w:rPr>
          <w:rFonts w:ascii="Arial" w:hAnsi="Arial" w:cs="Arial"/>
          <w:bCs/>
          <w:sz w:val="20"/>
          <w:lang w:val="vi-VN"/>
        </w:rPr>
        <w:t>năm</w:t>
      </w:r>
      <w:r w:rsidRPr="00793C71">
        <w:rPr>
          <w:rFonts w:ascii="Arial" w:hAnsi="Arial" w:cs="Arial"/>
          <w:bCs/>
          <w:sz w:val="20"/>
          <w:lang w:val="vi-VN"/>
        </w:rPr>
        <w:t xml:space="preserve"> trước khi lập báo cáo</w:t>
      </w:r>
      <w:r w:rsidR="00616CDD" w:rsidRPr="00793C71">
        <w:rPr>
          <w:rFonts w:ascii="Arial" w:hAnsi="Arial" w:cs="Arial"/>
          <w:bCs/>
          <w:sz w:val="20"/>
        </w:rPr>
        <w:t xml:space="preserve"> tình hình</w:t>
      </w:r>
      <w:r w:rsidRPr="00793C71">
        <w:rPr>
          <w:rFonts w:ascii="Arial" w:hAnsi="Arial" w:cs="Arial"/>
          <w:bCs/>
          <w:sz w:val="20"/>
          <w:lang w:val="vi-VN"/>
        </w:rPr>
        <w:t xml:space="preserve"> vay, trả nợ nước ngoài của Chính phủ.</w:t>
      </w:r>
    </w:p>
    <w:p w14:paraId="21ED566A" w14:textId="77777777" w:rsidR="00560BF5" w:rsidRPr="00793C71" w:rsidRDefault="002E104E" w:rsidP="001D2F51">
      <w:pPr>
        <w:pStyle w:val="BodyText"/>
        <w:widowControl w:val="0"/>
        <w:adjustRightInd w:val="0"/>
        <w:snapToGrid w:val="0"/>
        <w:spacing w:after="120"/>
        <w:rPr>
          <w:rFonts w:ascii="Arial" w:hAnsi="Arial" w:cs="Arial"/>
          <w:sz w:val="20"/>
          <w:lang w:val="nl-NL"/>
        </w:rPr>
      </w:pPr>
      <w:r w:rsidRPr="00793C71">
        <w:rPr>
          <w:rFonts w:ascii="Arial" w:hAnsi="Arial" w:cs="Arial"/>
          <w:sz w:val="20"/>
        </w:rPr>
        <w:t>6</w:t>
      </w:r>
      <w:r w:rsidR="00FF5DFB" w:rsidRPr="00793C71">
        <w:rPr>
          <w:rFonts w:ascii="Arial" w:hAnsi="Arial" w:cs="Arial"/>
          <w:sz w:val="20"/>
        </w:rPr>
        <w:t xml:space="preserve">. </w:t>
      </w:r>
      <w:r w:rsidR="00FF5DFB" w:rsidRPr="00793C71">
        <w:rPr>
          <w:rFonts w:ascii="Arial" w:hAnsi="Arial" w:cs="Arial"/>
          <w:sz w:val="20"/>
          <w:lang w:val="nl-NL"/>
        </w:rPr>
        <w:t xml:space="preserve">Việc sửa chữa </w:t>
      </w:r>
      <w:r w:rsidR="00E86D0C" w:rsidRPr="00793C71">
        <w:rPr>
          <w:rFonts w:ascii="Arial" w:hAnsi="Arial" w:cs="Arial"/>
          <w:sz w:val="20"/>
          <w:lang w:val="nl-NL"/>
        </w:rPr>
        <w:t xml:space="preserve">thông tin, số liệu </w:t>
      </w:r>
      <w:r w:rsidR="00D56C4C" w:rsidRPr="00793C71">
        <w:rPr>
          <w:rFonts w:ascii="Arial" w:hAnsi="Arial" w:cs="Arial"/>
          <w:sz w:val="20"/>
          <w:lang w:val="nl-NL"/>
        </w:rPr>
        <w:t xml:space="preserve">trên </w:t>
      </w:r>
      <w:r w:rsidR="00FF5DFB" w:rsidRPr="00793C71">
        <w:rPr>
          <w:rFonts w:ascii="Arial" w:hAnsi="Arial" w:cs="Arial"/>
          <w:sz w:val="20"/>
          <w:lang w:val="nl-NL"/>
        </w:rPr>
        <w:t xml:space="preserve">sổ kế toán được thực hiện theo quy định </w:t>
      </w:r>
      <w:r w:rsidR="00E86D0C" w:rsidRPr="00793C71">
        <w:rPr>
          <w:rFonts w:ascii="Arial" w:hAnsi="Arial" w:cs="Arial"/>
          <w:sz w:val="20"/>
          <w:lang w:val="nl-NL"/>
        </w:rPr>
        <w:t>của</w:t>
      </w:r>
      <w:r w:rsidR="00FF5DFB" w:rsidRPr="00793C71">
        <w:rPr>
          <w:rFonts w:ascii="Arial" w:hAnsi="Arial" w:cs="Arial"/>
          <w:sz w:val="20"/>
          <w:lang w:val="nl-NL"/>
        </w:rPr>
        <w:t xml:space="preserve"> Luật Kế toán.</w:t>
      </w:r>
    </w:p>
    <w:p w14:paraId="2918F315" w14:textId="77777777" w:rsidR="00560BF5" w:rsidRPr="00793C71" w:rsidRDefault="00D60282" w:rsidP="001D2F51">
      <w:pPr>
        <w:pStyle w:val="BodyText"/>
        <w:widowControl w:val="0"/>
        <w:adjustRightInd w:val="0"/>
        <w:snapToGrid w:val="0"/>
        <w:spacing w:after="120"/>
        <w:rPr>
          <w:rFonts w:ascii="Arial" w:hAnsi="Arial" w:cs="Arial"/>
          <w:b/>
          <w:sz w:val="20"/>
        </w:rPr>
      </w:pPr>
      <w:r w:rsidRPr="00793C71">
        <w:rPr>
          <w:rFonts w:ascii="Arial" w:hAnsi="Arial" w:cs="Arial"/>
          <w:b/>
          <w:sz w:val="20"/>
          <w:lang w:val="vi-VN"/>
        </w:rPr>
        <w:t xml:space="preserve">Điều </w:t>
      </w:r>
      <w:r w:rsidR="00C71547" w:rsidRPr="00793C71">
        <w:rPr>
          <w:rFonts w:ascii="Arial" w:hAnsi="Arial" w:cs="Arial"/>
          <w:b/>
          <w:sz w:val="20"/>
        </w:rPr>
        <w:t>13</w:t>
      </w:r>
      <w:r w:rsidRPr="00793C71">
        <w:rPr>
          <w:rFonts w:ascii="Arial" w:hAnsi="Arial" w:cs="Arial"/>
          <w:b/>
          <w:sz w:val="20"/>
          <w:lang w:val="vi-VN"/>
        </w:rPr>
        <w:t xml:space="preserve">. </w:t>
      </w:r>
      <w:r w:rsidR="00ED27DC" w:rsidRPr="00793C71">
        <w:rPr>
          <w:rFonts w:ascii="Arial" w:hAnsi="Arial" w:cs="Arial"/>
          <w:b/>
          <w:bCs/>
          <w:iCs/>
          <w:sz w:val="20"/>
          <w:lang w:val="vi-VN"/>
        </w:rPr>
        <w:t>Báo cáo tình hình vay, trả nợ nước ngoài</w:t>
      </w:r>
      <w:r w:rsidR="00ED27DC" w:rsidRPr="00793C71">
        <w:rPr>
          <w:rFonts w:ascii="Arial" w:hAnsi="Arial" w:cs="Arial"/>
          <w:b/>
          <w:bCs/>
          <w:iCs/>
          <w:sz w:val="20"/>
        </w:rPr>
        <w:t xml:space="preserve"> của Chính phủ</w:t>
      </w:r>
    </w:p>
    <w:p w14:paraId="3D32268D"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lang w:val="vi-VN"/>
        </w:rPr>
        <w:t xml:space="preserve">1. Báo cáo tình hình vay, trả nợ nước ngoài </w:t>
      </w:r>
      <w:r w:rsidRPr="00793C71">
        <w:rPr>
          <w:rFonts w:ascii="Arial" w:hAnsi="Arial" w:cs="Arial"/>
          <w:sz w:val="20"/>
          <w:szCs w:val="20"/>
        </w:rPr>
        <w:t xml:space="preserve">của Chính phủ </w:t>
      </w:r>
      <w:r w:rsidRPr="00793C71">
        <w:rPr>
          <w:rFonts w:ascii="Arial" w:hAnsi="Arial" w:cs="Arial"/>
          <w:sz w:val="20"/>
          <w:szCs w:val="20"/>
          <w:lang w:val="vi-VN"/>
        </w:rPr>
        <w:t xml:space="preserve">phản ánh tình hình vay, trả nợ nước ngoài của Chính phủ trong kỳ </w:t>
      </w:r>
      <w:r w:rsidR="00E026DA" w:rsidRPr="00793C71">
        <w:rPr>
          <w:rFonts w:ascii="Arial" w:hAnsi="Arial" w:cs="Arial"/>
          <w:sz w:val="20"/>
          <w:szCs w:val="20"/>
        </w:rPr>
        <w:t>báo cáo</w:t>
      </w:r>
      <w:r w:rsidR="00FE7221" w:rsidRPr="00793C71">
        <w:rPr>
          <w:rFonts w:ascii="Arial" w:hAnsi="Arial" w:cs="Arial"/>
          <w:sz w:val="20"/>
          <w:szCs w:val="20"/>
        </w:rPr>
        <w:t xml:space="preserve"> và cung cấp thông tin phục vụ công tác quản lý nợ công</w:t>
      </w:r>
      <w:r w:rsidRPr="00793C71">
        <w:rPr>
          <w:rFonts w:ascii="Arial" w:hAnsi="Arial" w:cs="Arial"/>
          <w:sz w:val="20"/>
          <w:szCs w:val="20"/>
          <w:lang w:val="vi-VN"/>
        </w:rPr>
        <w:t xml:space="preserve">. </w:t>
      </w:r>
    </w:p>
    <w:p w14:paraId="47FDB25C" w14:textId="77777777" w:rsidR="00560BF5" w:rsidRPr="00793C71" w:rsidRDefault="00FE7221"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2</w:t>
      </w:r>
      <w:r w:rsidR="00D60282" w:rsidRPr="00793C71">
        <w:rPr>
          <w:rFonts w:ascii="Arial" w:hAnsi="Arial" w:cs="Arial"/>
          <w:sz w:val="20"/>
          <w:szCs w:val="20"/>
        </w:rPr>
        <w:t>. Cục QLN và KTĐN phải lập và gửi các báo cáo sau</w:t>
      </w:r>
      <w:r w:rsidR="00D60282" w:rsidRPr="00793C71">
        <w:rPr>
          <w:rFonts w:ascii="Arial" w:hAnsi="Arial" w:cs="Arial"/>
          <w:sz w:val="20"/>
          <w:szCs w:val="20"/>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329"/>
        <w:gridCol w:w="1387"/>
        <w:gridCol w:w="1248"/>
        <w:gridCol w:w="2359"/>
      </w:tblGrid>
      <w:tr w:rsidR="00D60282" w:rsidRPr="00793C71" w14:paraId="6EB93C01" w14:textId="77777777" w:rsidTr="001D2F51">
        <w:trPr>
          <w:trHeight w:val="532"/>
        </w:trPr>
        <w:tc>
          <w:tcPr>
            <w:tcW w:w="385" w:type="pct"/>
            <w:vAlign w:val="center"/>
          </w:tcPr>
          <w:p w14:paraId="6AB043AB"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STT</w:t>
            </w:r>
          </w:p>
        </w:tc>
        <w:tc>
          <w:tcPr>
            <w:tcW w:w="1846" w:type="pct"/>
            <w:vAlign w:val="center"/>
          </w:tcPr>
          <w:p w14:paraId="0720E592"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Tên báo cáo</w:t>
            </w:r>
          </w:p>
        </w:tc>
        <w:tc>
          <w:tcPr>
            <w:tcW w:w="769" w:type="pct"/>
            <w:vAlign w:val="center"/>
          </w:tcPr>
          <w:p w14:paraId="1413BB7A"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Mẫu biểu</w:t>
            </w:r>
          </w:p>
        </w:tc>
        <w:tc>
          <w:tcPr>
            <w:tcW w:w="692" w:type="pct"/>
            <w:vAlign w:val="center"/>
          </w:tcPr>
          <w:p w14:paraId="540BFBF4"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Nơi nhận</w:t>
            </w:r>
          </w:p>
        </w:tc>
        <w:tc>
          <w:tcPr>
            <w:tcW w:w="1308" w:type="pct"/>
            <w:vAlign w:val="center"/>
          </w:tcPr>
          <w:p w14:paraId="6ACDA82A"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Thời hạn gửi</w:t>
            </w:r>
          </w:p>
        </w:tc>
      </w:tr>
      <w:tr w:rsidR="00D60282" w:rsidRPr="00793C71" w14:paraId="27913043" w14:textId="77777777" w:rsidTr="001D2F51">
        <w:tc>
          <w:tcPr>
            <w:tcW w:w="385" w:type="pct"/>
          </w:tcPr>
          <w:p w14:paraId="533FF02B"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1</w:t>
            </w:r>
          </w:p>
        </w:tc>
        <w:tc>
          <w:tcPr>
            <w:tcW w:w="1846" w:type="pct"/>
          </w:tcPr>
          <w:p w14:paraId="56ED7A8F" w14:textId="77777777" w:rsidR="00560BF5" w:rsidRPr="00793C71" w:rsidRDefault="00D60282" w:rsidP="001D2F51">
            <w:pPr>
              <w:adjustRightInd w:val="0"/>
              <w:snapToGrid w:val="0"/>
              <w:rPr>
                <w:rFonts w:ascii="Arial" w:hAnsi="Arial" w:cs="Arial"/>
                <w:bCs/>
                <w:color w:val="000000"/>
                <w:sz w:val="20"/>
                <w:szCs w:val="20"/>
                <w:lang w:val="vi-VN"/>
              </w:rPr>
            </w:pPr>
            <w:r w:rsidRPr="00793C71">
              <w:rPr>
                <w:rFonts w:ascii="Arial" w:hAnsi="Arial" w:cs="Arial"/>
                <w:bCs/>
                <w:color w:val="000000"/>
                <w:sz w:val="20"/>
                <w:szCs w:val="20"/>
                <w:lang w:val="vi-VN"/>
              </w:rPr>
              <w:t>Bảng cân đối tài khoản nợ nước ngoài</w:t>
            </w:r>
          </w:p>
        </w:tc>
        <w:tc>
          <w:tcPr>
            <w:tcW w:w="769" w:type="pct"/>
            <w:vAlign w:val="center"/>
          </w:tcPr>
          <w:p w14:paraId="6F83B117"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B01/NN</w:t>
            </w:r>
          </w:p>
        </w:tc>
        <w:tc>
          <w:tcPr>
            <w:tcW w:w="692" w:type="pct"/>
            <w:vAlign w:val="center"/>
          </w:tcPr>
          <w:p w14:paraId="2A2DA3D6"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308" w:type="pct"/>
            <w:vMerge w:val="restart"/>
            <w:vAlign w:val="center"/>
          </w:tcPr>
          <w:p w14:paraId="33F3128C"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rPr>
              <w:t xml:space="preserve">- Trước ngày </w:t>
            </w:r>
            <w:r w:rsidR="00E70014" w:rsidRPr="00793C71">
              <w:rPr>
                <w:rFonts w:ascii="Arial" w:hAnsi="Arial" w:cs="Arial"/>
                <w:bCs/>
                <w:color w:val="000000"/>
                <w:sz w:val="20"/>
                <w:szCs w:val="20"/>
              </w:rPr>
              <w:t>05</w:t>
            </w:r>
            <w:r w:rsidR="00AA5EFF" w:rsidRPr="00793C71">
              <w:rPr>
                <w:rFonts w:ascii="Arial" w:hAnsi="Arial" w:cs="Arial"/>
                <w:bCs/>
                <w:color w:val="000000"/>
                <w:sz w:val="20"/>
                <w:szCs w:val="20"/>
                <w:lang w:val="vi-VN"/>
              </w:rPr>
              <w:t xml:space="preserve"> </w:t>
            </w:r>
            <w:r w:rsidRPr="00793C71">
              <w:rPr>
                <w:rFonts w:ascii="Arial" w:hAnsi="Arial" w:cs="Arial"/>
                <w:bCs/>
                <w:color w:val="000000"/>
                <w:sz w:val="20"/>
                <w:szCs w:val="20"/>
                <w:lang w:val="vi-VN"/>
              </w:rPr>
              <w:t xml:space="preserve">của tháng thứ 2 của quý sau </w:t>
            </w:r>
            <w:r w:rsidRPr="00793C71">
              <w:rPr>
                <w:rFonts w:ascii="Arial" w:hAnsi="Arial" w:cs="Arial"/>
                <w:bCs/>
                <w:color w:val="000000"/>
                <w:sz w:val="20"/>
                <w:szCs w:val="20"/>
              </w:rPr>
              <w:t>đối với báo cáo hàng quý;</w:t>
            </w:r>
          </w:p>
          <w:p w14:paraId="0F1B5B7B"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lang w:val="vi-VN"/>
              </w:rPr>
              <w:t xml:space="preserve">- Trước ngày </w:t>
            </w:r>
            <w:r w:rsidR="003C7991" w:rsidRPr="00793C71">
              <w:rPr>
                <w:rFonts w:ascii="Arial" w:hAnsi="Arial" w:cs="Arial"/>
                <w:bCs/>
                <w:color w:val="000000"/>
                <w:sz w:val="20"/>
                <w:szCs w:val="20"/>
              </w:rPr>
              <w:t>1</w:t>
            </w:r>
            <w:r w:rsidR="009C1227" w:rsidRPr="00793C71">
              <w:rPr>
                <w:rFonts w:ascii="Arial" w:hAnsi="Arial" w:cs="Arial"/>
                <w:bCs/>
                <w:color w:val="000000"/>
                <w:sz w:val="20"/>
                <w:szCs w:val="20"/>
              </w:rPr>
              <w:t>5</w:t>
            </w:r>
            <w:r w:rsidR="003C7991" w:rsidRPr="00793C71">
              <w:rPr>
                <w:rFonts w:ascii="Arial" w:hAnsi="Arial" w:cs="Arial"/>
                <w:bCs/>
                <w:color w:val="000000"/>
                <w:sz w:val="20"/>
                <w:szCs w:val="20"/>
              </w:rPr>
              <w:t>/02</w:t>
            </w:r>
            <w:r w:rsidRPr="00793C71">
              <w:rPr>
                <w:rFonts w:ascii="Arial" w:hAnsi="Arial" w:cs="Arial"/>
                <w:bCs/>
                <w:color w:val="000000"/>
                <w:sz w:val="20"/>
                <w:szCs w:val="20"/>
                <w:lang w:val="vi-VN"/>
              </w:rPr>
              <w:t xml:space="preserve"> năm sau đối với báo cáo </w:t>
            </w:r>
            <w:r w:rsidR="00097EA6" w:rsidRPr="00793C71">
              <w:rPr>
                <w:rFonts w:ascii="Arial" w:hAnsi="Arial" w:cs="Arial"/>
                <w:bCs/>
                <w:color w:val="000000"/>
                <w:sz w:val="20"/>
                <w:szCs w:val="20"/>
              </w:rPr>
              <w:t>năm</w:t>
            </w:r>
            <w:r w:rsidRPr="00793C71">
              <w:rPr>
                <w:rFonts w:ascii="Arial" w:hAnsi="Arial" w:cs="Arial"/>
                <w:bCs/>
                <w:color w:val="000000"/>
                <w:sz w:val="20"/>
                <w:szCs w:val="20"/>
              </w:rPr>
              <w:t>.</w:t>
            </w:r>
          </w:p>
        </w:tc>
      </w:tr>
      <w:tr w:rsidR="00D60282" w:rsidRPr="00793C71" w14:paraId="72462365" w14:textId="77777777" w:rsidTr="001D2F51">
        <w:tc>
          <w:tcPr>
            <w:tcW w:w="385" w:type="pct"/>
          </w:tcPr>
          <w:p w14:paraId="07F5451F"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2</w:t>
            </w:r>
          </w:p>
        </w:tc>
        <w:tc>
          <w:tcPr>
            <w:tcW w:w="1846" w:type="pct"/>
          </w:tcPr>
          <w:p w14:paraId="67697460" w14:textId="77777777" w:rsidR="00560BF5" w:rsidRPr="00793C71" w:rsidRDefault="00D60282" w:rsidP="001D2F51">
            <w:pPr>
              <w:adjustRightInd w:val="0"/>
              <w:snapToGrid w:val="0"/>
              <w:rPr>
                <w:rFonts w:ascii="Arial" w:hAnsi="Arial" w:cs="Arial"/>
                <w:bCs/>
                <w:color w:val="000000"/>
                <w:sz w:val="20"/>
                <w:szCs w:val="20"/>
                <w:lang w:val="vi-VN"/>
              </w:rPr>
            </w:pPr>
            <w:r w:rsidRPr="00793C71">
              <w:rPr>
                <w:rFonts w:ascii="Arial" w:hAnsi="Arial" w:cs="Arial"/>
                <w:bCs/>
                <w:color w:val="000000"/>
                <w:sz w:val="20"/>
                <w:szCs w:val="20"/>
                <w:lang w:val="vi-VN"/>
              </w:rPr>
              <w:t>Báo cáo thực hiện vay, trả nợ nước ngoài của Chính phủ</w:t>
            </w:r>
          </w:p>
        </w:tc>
        <w:tc>
          <w:tcPr>
            <w:tcW w:w="769" w:type="pct"/>
            <w:vAlign w:val="center"/>
          </w:tcPr>
          <w:p w14:paraId="53A276F8"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w:t>
            </w:r>
            <w:r w:rsidRPr="00793C71">
              <w:rPr>
                <w:rFonts w:ascii="Arial" w:hAnsi="Arial" w:cs="Arial"/>
                <w:bCs/>
                <w:color w:val="000000"/>
                <w:sz w:val="20"/>
                <w:szCs w:val="20"/>
                <w:lang w:val="vi-VN"/>
              </w:rPr>
              <w:t>2</w:t>
            </w:r>
            <w:r w:rsidRPr="00793C71">
              <w:rPr>
                <w:rFonts w:ascii="Arial" w:hAnsi="Arial" w:cs="Arial"/>
                <w:bCs/>
                <w:color w:val="000000"/>
                <w:sz w:val="20"/>
                <w:szCs w:val="20"/>
              </w:rPr>
              <w:t>/NN</w:t>
            </w:r>
          </w:p>
        </w:tc>
        <w:tc>
          <w:tcPr>
            <w:tcW w:w="692" w:type="pct"/>
            <w:vAlign w:val="center"/>
          </w:tcPr>
          <w:p w14:paraId="1ABAD7BF"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308" w:type="pct"/>
            <w:vMerge/>
          </w:tcPr>
          <w:p w14:paraId="0CF37116" w14:textId="77777777" w:rsidR="00560BF5" w:rsidRPr="00793C71" w:rsidRDefault="00560BF5" w:rsidP="001D2F51">
            <w:pPr>
              <w:adjustRightInd w:val="0"/>
              <w:snapToGrid w:val="0"/>
              <w:jc w:val="center"/>
              <w:rPr>
                <w:rFonts w:ascii="Arial" w:hAnsi="Arial" w:cs="Arial"/>
                <w:bCs/>
                <w:color w:val="000000"/>
                <w:sz w:val="20"/>
                <w:szCs w:val="20"/>
              </w:rPr>
            </w:pPr>
          </w:p>
        </w:tc>
      </w:tr>
      <w:tr w:rsidR="00D60282" w:rsidRPr="00793C71" w14:paraId="77F16F3A" w14:textId="77777777" w:rsidTr="001D2F51">
        <w:tc>
          <w:tcPr>
            <w:tcW w:w="385" w:type="pct"/>
          </w:tcPr>
          <w:p w14:paraId="07C8C1B2"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3</w:t>
            </w:r>
          </w:p>
        </w:tc>
        <w:tc>
          <w:tcPr>
            <w:tcW w:w="1846" w:type="pct"/>
          </w:tcPr>
          <w:p w14:paraId="3BBB81A3" w14:textId="77777777" w:rsidR="00560BF5" w:rsidRPr="00793C71" w:rsidRDefault="00D60282" w:rsidP="001D2F51">
            <w:pPr>
              <w:adjustRightInd w:val="0"/>
              <w:snapToGrid w:val="0"/>
              <w:rPr>
                <w:rFonts w:ascii="Arial" w:hAnsi="Arial" w:cs="Arial"/>
                <w:bCs/>
                <w:color w:val="000000"/>
                <w:sz w:val="20"/>
                <w:szCs w:val="20"/>
                <w:lang w:val="vi-VN"/>
              </w:rPr>
            </w:pPr>
            <w:r w:rsidRPr="00793C71">
              <w:rPr>
                <w:rFonts w:ascii="Arial" w:hAnsi="Arial" w:cs="Arial"/>
                <w:bCs/>
                <w:color w:val="000000"/>
                <w:sz w:val="20"/>
                <w:szCs w:val="20"/>
                <w:lang w:val="vi-VN"/>
              </w:rPr>
              <w:t>Báo cáo chi tiết theo kỳ hạn vay nợ của Chính phủ</w:t>
            </w:r>
          </w:p>
        </w:tc>
        <w:tc>
          <w:tcPr>
            <w:tcW w:w="769" w:type="pct"/>
            <w:vAlign w:val="center"/>
          </w:tcPr>
          <w:p w14:paraId="236917FE"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w:t>
            </w:r>
            <w:r w:rsidRPr="00793C71">
              <w:rPr>
                <w:rFonts w:ascii="Arial" w:hAnsi="Arial" w:cs="Arial"/>
                <w:bCs/>
                <w:color w:val="000000"/>
                <w:sz w:val="20"/>
                <w:szCs w:val="20"/>
                <w:lang w:val="vi-VN"/>
              </w:rPr>
              <w:t>3</w:t>
            </w:r>
            <w:r w:rsidRPr="00793C71">
              <w:rPr>
                <w:rFonts w:ascii="Arial" w:hAnsi="Arial" w:cs="Arial"/>
                <w:bCs/>
                <w:color w:val="000000"/>
                <w:sz w:val="20"/>
                <w:szCs w:val="20"/>
              </w:rPr>
              <w:t>/NN</w:t>
            </w:r>
          </w:p>
        </w:tc>
        <w:tc>
          <w:tcPr>
            <w:tcW w:w="692" w:type="pct"/>
            <w:vAlign w:val="center"/>
          </w:tcPr>
          <w:p w14:paraId="11CA3395"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308" w:type="pct"/>
            <w:vMerge/>
          </w:tcPr>
          <w:p w14:paraId="15299979" w14:textId="77777777" w:rsidR="00560BF5" w:rsidRPr="00793C71" w:rsidRDefault="00560BF5" w:rsidP="001D2F51">
            <w:pPr>
              <w:adjustRightInd w:val="0"/>
              <w:snapToGrid w:val="0"/>
              <w:jc w:val="center"/>
              <w:rPr>
                <w:rFonts w:ascii="Arial" w:hAnsi="Arial" w:cs="Arial"/>
                <w:bCs/>
                <w:color w:val="000000"/>
                <w:sz w:val="20"/>
                <w:szCs w:val="20"/>
              </w:rPr>
            </w:pPr>
          </w:p>
        </w:tc>
      </w:tr>
      <w:tr w:rsidR="00D60282" w:rsidRPr="00793C71" w14:paraId="1AFD55B6" w14:textId="77777777" w:rsidTr="001D2F51">
        <w:tc>
          <w:tcPr>
            <w:tcW w:w="385" w:type="pct"/>
          </w:tcPr>
          <w:p w14:paraId="0444EDB9"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4</w:t>
            </w:r>
          </w:p>
        </w:tc>
        <w:tc>
          <w:tcPr>
            <w:tcW w:w="1846" w:type="pct"/>
          </w:tcPr>
          <w:p w14:paraId="63608A2D" w14:textId="77777777" w:rsidR="00560BF5" w:rsidRPr="00793C71" w:rsidRDefault="00D60282" w:rsidP="001D2F51">
            <w:pPr>
              <w:adjustRightInd w:val="0"/>
              <w:snapToGrid w:val="0"/>
              <w:rPr>
                <w:rFonts w:ascii="Arial" w:hAnsi="Arial" w:cs="Arial"/>
                <w:bCs/>
                <w:color w:val="000000"/>
                <w:sz w:val="20"/>
                <w:szCs w:val="20"/>
                <w:lang w:val="vi-VN"/>
              </w:rPr>
            </w:pPr>
            <w:r w:rsidRPr="00793C71">
              <w:rPr>
                <w:rFonts w:ascii="Arial" w:hAnsi="Arial" w:cs="Arial"/>
                <w:bCs/>
                <w:color w:val="000000"/>
                <w:sz w:val="20"/>
                <w:szCs w:val="20"/>
                <w:lang w:val="vi-VN"/>
              </w:rPr>
              <w:t>Thuyết minh báo cáo tình hình vay, trả nợ nước ngoài</w:t>
            </w:r>
          </w:p>
        </w:tc>
        <w:tc>
          <w:tcPr>
            <w:tcW w:w="769" w:type="pct"/>
            <w:vAlign w:val="center"/>
          </w:tcPr>
          <w:p w14:paraId="09A1D47D"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B04/NN</w:t>
            </w:r>
          </w:p>
        </w:tc>
        <w:tc>
          <w:tcPr>
            <w:tcW w:w="692" w:type="pct"/>
            <w:vAlign w:val="center"/>
          </w:tcPr>
          <w:p w14:paraId="206187B8"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308" w:type="pct"/>
            <w:vMerge/>
          </w:tcPr>
          <w:p w14:paraId="58A05C2F" w14:textId="77777777" w:rsidR="00560BF5" w:rsidRPr="00793C71" w:rsidRDefault="00560BF5" w:rsidP="001D2F51">
            <w:pPr>
              <w:adjustRightInd w:val="0"/>
              <w:snapToGrid w:val="0"/>
              <w:jc w:val="center"/>
              <w:rPr>
                <w:rFonts w:ascii="Arial" w:hAnsi="Arial" w:cs="Arial"/>
                <w:bCs/>
                <w:color w:val="000000"/>
                <w:sz w:val="20"/>
                <w:szCs w:val="20"/>
                <w:lang w:val="vi-VN"/>
              </w:rPr>
            </w:pPr>
          </w:p>
        </w:tc>
      </w:tr>
    </w:tbl>
    <w:p w14:paraId="03CDEA68" w14:textId="77777777" w:rsidR="00560BF5" w:rsidRPr="00793C71" w:rsidRDefault="000C42F5" w:rsidP="001D2F51">
      <w:pPr>
        <w:adjustRightInd w:val="0"/>
        <w:snapToGrid w:val="0"/>
        <w:jc w:val="both"/>
        <w:rPr>
          <w:rFonts w:ascii="Arial" w:hAnsi="Arial" w:cs="Arial"/>
          <w:sz w:val="20"/>
          <w:szCs w:val="20"/>
        </w:rPr>
      </w:pPr>
      <w:r w:rsidRPr="00793C71">
        <w:rPr>
          <w:rFonts w:ascii="Arial" w:hAnsi="Arial" w:cs="Arial"/>
          <w:sz w:val="20"/>
          <w:szCs w:val="20"/>
        </w:rPr>
        <w:t>3</w:t>
      </w:r>
      <w:r w:rsidR="00D60282" w:rsidRPr="00793C71">
        <w:rPr>
          <w:rFonts w:ascii="Arial" w:hAnsi="Arial" w:cs="Arial"/>
          <w:sz w:val="20"/>
          <w:szCs w:val="20"/>
          <w:lang w:val="vi-VN"/>
        </w:rPr>
        <w:t>. Mẫu biểu</w:t>
      </w:r>
      <w:r w:rsidR="00D60282" w:rsidRPr="00793C71">
        <w:rPr>
          <w:rFonts w:ascii="Arial" w:hAnsi="Arial" w:cs="Arial"/>
          <w:sz w:val="20"/>
          <w:szCs w:val="20"/>
        </w:rPr>
        <w:t xml:space="preserve"> và </w:t>
      </w:r>
      <w:r w:rsidR="00D60282" w:rsidRPr="00793C71">
        <w:rPr>
          <w:rFonts w:ascii="Arial" w:hAnsi="Arial" w:cs="Arial"/>
          <w:sz w:val="20"/>
          <w:szCs w:val="20"/>
          <w:lang w:val="vi-VN"/>
        </w:rPr>
        <w:t xml:space="preserve">phương pháp lập báo cáo tình hình vay, trả nợ nước ngoài </w:t>
      </w:r>
      <w:r w:rsidR="00D60282" w:rsidRPr="00793C71">
        <w:rPr>
          <w:rFonts w:ascii="Arial" w:hAnsi="Arial" w:cs="Arial"/>
          <w:sz w:val="20"/>
          <w:szCs w:val="20"/>
        </w:rPr>
        <w:t xml:space="preserve"> của Chính phủ </w:t>
      </w:r>
      <w:r w:rsidR="00D60282" w:rsidRPr="00793C71">
        <w:rPr>
          <w:rFonts w:ascii="Arial" w:hAnsi="Arial" w:cs="Arial"/>
          <w:sz w:val="20"/>
          <w:szCs w:val="20"/>
          <w:lang w:val="vi-VN"/>
        </w:rPr>
        <w:t xml:space="preserve">quy định tại Phụ lục </w:t>
      </w:r>
      <w:r w:rsidR="00D60282" w:rsidRPr="00793C71">
        <w:rPr>
          <w:rFonts w:ascii="Arial" w:hAnsi="Arial" w:cs="Arial"/>
          <w:sz w:val="20"/>
          <w:szCs w:val="20"/>
        </w:rPr>
        <w:t>III</w:t>
      </w:r>
      <w:r w:rsidR="00D60282" w:rsidRPr="00793C71">
        <w:rPr>
          <w:rFonts w:ascii="Arial" w:hAnsi="Arial" w:cs="Arial"/>
          <w:sz w:val="20"/>
          <w:szCs w:val="20"/>
          <w:lang w:val="vi-VN"/>
        </w:rPr>
        <w:t xml:space="preserve"> “Mẫu biểu, phương pháp lập báo cáo tình hình vay, trả nợ nước ngoài của Chính phủ” </w:t>
      </w:r>
      <w:r w:rsidR="00E026DA" w:rsidRPr="00793C71">
        <w:rPr>
          <w:rFonts w:ascii="Arial" w:hAnsi="Arial" w:cs="Arial"/>
          <w:sz w:val="20"/>
          <w:szCs w:val="20"/>
        </w:rPr>
        <w:t xml:space="preserve">ban hành </w:t>
      </w:r>
      <w:r w:rsidR="00D60282" w:rsidRPr="00793C71">
        <w:rPr>
          <w:rFonts w:ascii="Arial" w:hAnsi="Arial" w:cs="Arial"/>
          <w:sz w:val="20"/>
          <w:szCs w:val="20"/>
          <w:lang w:val="vi-VN"/>
        </w:rPr>
        <w:t>kèm theo Thông tư này.</w:t>
      </w:r>
    </w:p>
    <w:p w14:paraId="0DA64F9B" w14:textId="77777777" w:rsidR="00560BF5" w:rsidRPr="00793C71" w:rsidRDefault="00560BF5" w:rsidP="001D2F51">
      <w:pPr>
        <w:tabs>
          <w:tab w:val="left" w:pos="567"/>
        </w:tabs>
        <w:adjustRightInd w:val="0"/>
        <w:snapToGrid w:val="0"/>
        <w:jc w:val="both"/>
        <w:rPr>
          <w:rFonts w:ascii="Arial" w:hAnsi="Arial" w:cs="Arial"/>
          <w:b/>
          <w:sz w:val="20"/>
          <w:szCs w:val="20"/>
          <w:lang w:val="nl-NL"/>
        </w:rPr>
      </w:pPr>
    </w:p>
    <w:p w14:paraId="4048AD26" w14:textId="77777777" w:rsidR="00560BF5" w:rsidRPr="00793C71" w:rsidRDefault="00D60282" w:rsidP="001D2F51">
      <w:pPr>
        <w:tabs>
          <w:tab w:val="left" w:pos="567"/>
        </w:tabs>
        <w:adjustRightInd w:val="0"/>
        <w:snapToGrid w:val="0"/>
        <w:jc w:val="center"/>
        <w:rPr>
          <w:rFonts w:ascii="Arial" w:hAnsi="Arial" w:cs="Arial"/>
          <w:b/>
          <w:sz w:val="20"/>
          <w:szCs w:val="20"/>
          <w:lang w:val="nl-NL"/>
        </w:rPr>
      </w:pPr>
      <w:r w:rsidRPr="00793C71">
        <w:rPr>
          <w:rFonts w:ascii="Arial" w:hAnsi="Arial" w:cs="Arial"/>
          <w:b/>
          <w:sz w:val="20"/>
          <w:szCs w:val="20"/>
          <w:lang w:val="nl-NL"/>
        </w:rPr>
        <w:t>Chương III</w:t>
      </w:r>
    </w:p>
    <w:p w14:paraId="63E86FA6" w14:textId="54A3BABE" w:rsidR="00560BF5" w:rsidRPr="00793C71" w:rsidRDefault="00D60282" w:rsidP="001D2F51">
      <w:pPr>
        <w:adjustRightInd w:val="0"/>
        <w:snapToGrid w:val="0"/>
        <w:jc w:val="center"/>
        <w:rPr>
          <w:rFonts w:ascii="Arial" w:hAnsi="Arial" w:cs="Arial"/>
          <w:b/>
          <w:sz w:val="20"/>
          <w:szCs w:val="20"/>
        </w:rPr>
      </w:pPr>
      <w:r w:rsidRPr="00793C71">
        <w:rPr>
          <w:rFonts w:ascii="Arial" w:hAnsi="Arial" w:cs="Arial"/>
          <w:b/>
          <w:sz w:val="20"/>
          <w:szCs w:val="20"/>
          <w:lang w:val="vi-VN"/>
        </w:rPr>
        <w:t xml:space="preserve">KẾ TOÁN VAY, TRẢ NỢ TRONG NƯỚC CỦA CHÍNH PHỦ, </w:t>
      </w:r>
      <w:r w:rsidR="001D2F51" w:rsidRPr="00793C71">
        <w:rPr>
          <w:rFonts w:ascii="Arial" w:hAnsi="Arial" w:cs="Arial"/>
          <w:b/>
          <w:sz w:val="20"/>
          <w:szCs w:val="20"/>
        </w:rPr>
        <w:br/>
      </w:r>
      <w:r w:rsidRPr="00793C71">
        <w:rPr>
          <w:rFonts w:ascii="Arial" w:hAnsi="Arial" w:cs="Arial"/>
          <w:b/>
          <w:sz w:val="20"/>
          <w:szCs w:val="20"/>
          <w:lang w:val="vi-VN"/>
        </w:rPr>
        <w:t>CHÍNH QUYỀN ĐỊA PHƯƠNG</w:t>
      </w:r>
    </w:p>
    <w:p w14:paraId="14427723" w14:textId="77777777" w:rsidR="001D2F51" w:rsidRPr="00793C71" w:rsidRDefault="001D2F51" w:rsidP="001D2F51">
      <w:pPr>
        <w:adjustRightInd w:val="0"/>
        <w:snapToGrid w:val="0"/>
        <w:jc w:val="both"/>
        <w:rPr>
          <w:rFonts w:ascii="Arial" w:hAnsi="Arial" w:cs="Arial"/>
          <w:b/>
          <w:sz w:val="20"/>
          <w:szCs w:val="20"/>
        </w:rPr>
      </w:pPr>
    </w:p>
    <w:p w14:paraId="671018FB" w14:textId="77777777" w:rsidR="00560BF5" w:rsidRPr="00793C71" w:rsidRDefault="00D60282" w:rsidP="001D2F51">
      <w:pPr>
        <w:adjustRightInd w:val="0"/>
        <w:snapToGrid w:val="0"/>
        <w:spacing w:after="120"/>
        <w:jc w:val="both"/>
        <w:rPr>
          <w:rFonts w:ascii="Arial" w:hAnsi="Arial" w:cs="Arial"/>
          <w:b/>
          <w:sz w:val="20"/>
          <w:szCs w:val="20"/>
        </w:rPr>
      </w:pPr>
      <w:r w:rsidRPr="00793C71">
        <w:rPr>
          <w:rFonts w:ascii="Arial" w:hAnsi="Arial" w:cs="Arial"/>
          <w:b/>
          <w:sz w:val="20"/>
          <w:szCs w:val="20"/>
          <w:lang w:val="vi-VN"/>
        </w:rPr>
        <w:t xml:space="preserve">Điều </w:t>
      </w:r>
      <w:r w:rsidR="00C71547" w:rsidRPr="00793C71">
        <w:rPr>
          <w:rFonts w:ascii="Arial" w:hAnsi="Arial" w:cs="Arial"/>
          <w:b/>
          <w:sz w:val="20"/>
          <w:szCs w:val="20"/>
        </w:rPr>
        <w:t>14</w:t>
      </w:r>
      <w:r w:rsidRPr="00793C71">
        <w:rPr>
          <w:rFonts w:ascii="Arial" w:hAnsi="Arial" w:cs="Arial"/>
          <w:b/>
          <w:sz w:val="20"/>
          <w:szCs w:val="20"/>
          <w:lang w:val="vi-VN"/>
        </w:rPr>
        <w:t xml:space="preserve">. </w:t>
      </w:r>
      <w:r w:rsidR="00AB2C8D" w:rsidRPr="00793C71">
        <w:rPr>
          <w:rFonts w:ascii="Arial" w:hAnsi="Arial" w:cs="Arial"/>
          <w:b/>
          <w:sz w:val="20"/>
          <w:szCs w:val="20"/>
        </w:rPr>
        <w:t>Kế</w:t>
      </w:r>
      <w:r w:rsidR="00AB2C8D" w:rsidRPr="00793C71">
        <w:rPr>
          <w:rFonts w:ascii="Arial" w:hAnsi="Arial" w:cs="Arial"/>
          <w:b/>
          <w:sz w:val="20"/>
          <w:szCs w:val="20"/>
          <w:lang w:val="vi-VN"/>
        </w:rPr>
        <w:t xml:space="preserve"> </w:t>
      </w:r>
      <w:r w:rsidRPr="00793C71">
        <w:rPr>
          <w:rFonts w:ascii="Arial" w:hAnsi="Arial" w:cs="Arial"/>
          <w:b/>
          <w:sz w:val="20"/>
          <w:szCs w:val="20"/>
          <w:lang w:val="vi-VN"/>
        </w:rPr>
        <w:t xml:space="preserve">toán vay, trả nợ trong nước </w:t>
      </w:r>
    </w:p>
    <w:p w14:paraId="6F9B41AD"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lang w:val="vi-VN"/>
        </w:rPr>
        <w:t>1. K</w:t>
      </w:r>
      <w:r w:rsidRPr="00793C71">
        <w:rPr>
          <w:rFonts w:ascii="Arial" w:hAnsi="Arial" w:cs="Arial"/>
          <w:sz w:val="20"/>
          <w:szCs w:val="20"/>
        </w:rPr>
        <w:t>BNN</w:t>
      </w:r>
      <w:r w:rsidRPr="00793C71">
        <w:rPr>
          <w:rFonts w:ascii="Arial" w:hAnsi="Arial" w:cs="Arial"/>
          <w:sz w:val="20"/>
          <w:szCs w:val="20"/>
          <w:lang w:val="vi-VN"/>
        </w:rPr>
        <w:t xml:space="preserve"> các cấp (bộ phận kế toán nghiệp vụ tại các đơn vị) thực hiện các quy định về chứng từ kế toán, tài khoản kế toán, phương pháp hạch toán kế toán và ghi sổ kế toán theo quy định tại Thông tư số 77/2017/TT-BTC ngày 2</w:t>
      </w:r>
      <w:r w:rsidRPr="00793C71">
        <w:rPr>
          <w:rFonts w:ascii="Arial" w:hAnsi="Arial" w:cs="Arial"/>
          <w:sz w:val="20"/>
          <w:szCs w:val="20"/>
        </w:rPr>
        <w:t>8</w:t>
      </w:r>
      <w:r w:rsidRPr="00793C71">
        <w:rPr>
          <w:rFonts w:ascii="Arial" w:hAnsi="Arial" w:cs="Arial"/>
          <w:sz w:val="20"/>
          <w:szCs w:val="20"/>
          <w:lang w:val="vi-VN"/>
        </w:rPr>
        <w:t xml:space="preserve">/7/2017 của Bộ trưởng Bộ Tài chính hướng dẫn </w:t>
      </w:r>
      <w:r w:rsidRPr="00793C71">
        <w:rPr>
          <w:rFonts w:ascii="Arial" w:hAnsi="Arial" w:cs="Arial"/>
          <w:sz w:val="20"/>
          <w:szCs w:val="20"/>
        </w:rPr>
        <w:t>chế độ</w:t>
      </w:r>
      <w:r w:rsidRPr="00793C71">
        <w:rPr>
          <w:rFonts w:ascii="Arial" w:hAnsi="Arial" w:cs="Arial"/>
          <w:sz w:val="20"/>
          <w:szCs w:val="20"/>
          <w:lang w:val="vi-VN"/>
        </w:rPr>
        <w:t xml:space="preserve"> kế toán </w:t>
      </w:r>
      <w:r w:rsidR="00BF0AF5" w:rsidRPr="00793C71">
        <w:rPr>
          <w:rFonts w:ascii="Arial" w:hAnsi="Arial" w:cs="Arial"/>
          <w:sz w:val="20"/>
          <w:szCs w:val="20"/>
        </w:rPr>
        <w:t>ngân sách nhà nước</w:t>
      </w:r>
      <w:r w:rsidRPr="00793C71">
        <w:rPr>
          <w:rFonts w:ascii="Arial" w:hAnsi="Arial" w:cs="Arial"/>
          <w:sz w:val="20"/>
          <w:szCs w:val="20"/>
          <w:lang w:val="vi-VN"/>
        </w:rPr>
        <w:t xml:space="preserve"> và hoạt động nghiệp vụ KBNN</w:t>
      </w:r>
      <w:r w:rsidR="00BF0AF5" w:rsidRPr="00793C71">
        <w:rPr>
          <w:rFonts w:ascii="Arial" w:hAnsi="Arial" w:cs="Arial"/>
          <w:sz w:val="20"/>
          <w:szCs w:val="20"/>
        </w:rPr>
        <w:t>,</w:t>
      </w:r>
      <w:r w:rsidRPr="00793C71">
        <w:rPr>
          <w:rFonts w:ascii="Arial" w:hAnsi="Arial" w:cs="Arial"/>
          <w:sz w:val="20"/>
          <w:szCs w:val="20"/>
          <w:lang w:val="vi-VN"/>
        </w:rPr>
        <w:t xml:space="preserve"> </w:t>
      </w:r>
      <w:r w:rsidRPr="00793C71">
        <w:rPr>
          <w:rFonts w:ascii="Arial" w:hAnsi="Arial" w:cs="Arial"/>
          <w:sz w:val="20"/>
          <w:szCs w:val="20"/>
        </w:rPr>
        <w:t>được sửa đổi, bổ sung bởi</w:t>
      </w:r>
      <w:r w:rsidRPr="00793C71">
        <w:rPr>
          <w:rFonts w:ascii="Arial" w:hAnsi="Arial" w:cs="Arial"/>
          <w:sz w:val="20"/>
          <w:szCs w:val="20"/>
          <w:lang w:val="vi-VN"/>
        </w:rPr>
        <w:t xml:space="preserve"> Thông tư</w:t>
      </w:r>
      <w:r w:rsidRPr="00793C71">
        <w:rPr>
          <w:rFonts w:ascii="Arial" w:hAnsi="Arial" w:cs="Arial"/>
          <w:sz w:val="20"/>
          <w:szCs w:val="20"/>
        </w:rPr>
        <w:t xml:space="preserve"> số </w:t>
      </w:r>
      <w:r w:rsidRPr="00793C71">
        <w:rPr>
          <w:rFonts w:ascii="Arial" w:hAnsi="Arial" w:cs="Arial"/>
          <w:sz w:val="20"/>
          <w:szCs w:val="20"/>
          <w:lang w:val="vi-VN"/>
        </w:rPr>
        <w:t xml:space="preserve">19/2020/TT-BTC ngày 31/3/2020 </w:t>
      </w:r>
      <w:r w:rsidRPr="00793C71">
        <w:rPr>
          <w:rFonts w:ascii="Arial" w:hAnsi="Arial" w:cs="Arial"/>
          <w:sz w:val="20"/>
          <w:szCs w:val="20"/>
        </w:rPr>
        <w:t xml:space="preserve">và các văn bản sửa đổi, bổ sung, thay thế (nếu có) </w:t>
      </w:r>
      <w:r w:rsidRPr="00793C71">
        <w:rPr>
          <w:rFonts w:ascii="Arial" w:hAnsi="Arial" w:cs="Arial"/>
          <w:sz w:val="20"/>
          <w:szCs w:val="20"/>
          <w:lang w:val="vi-VN"/>
        </w:rPr>
        <w:t>để kế toán vay, trả nợ trong nước của Chính phủ và chính quyền địa phương.</w:t>
      </w:r>
    </w:p>
    <w:p w14:paraId="32338AA7"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lang w:val="vi-VN"/>
        </w:rPr>
        <w:t>2. Giám đốc KBNN hướng dẫn cụ thể về phương pháp lập chứng từ, nội dung ghi chép tài khoản kế toán, phương pháp hạch toán và ghi sổ kế toán theo thẩm quyền được giao tại Thông tư số 77/2017/TT-BTC</w:t>
      </w:r>
      <w:r w:rsidRPr="00793C71">
        <w:rPr>
          <w:rFonts w:ascii="Arial" w:hAnsi="Arial" w:cs="Arial"/>
          <w:sz w:val="20"/>
          <w:szCs w:val="20"/>
        </w:rPr>
        <w:t xml:space="preserve"> được sửa đổi, bổ sung bởi</w:t>
      </w:r>
      <w:r w:rsidRPr="00793C71">
        <w:rPr>
          <w:rFonts w:ascii="Arial" w:hAnsi="Arial" w:cs="Arial"/>
          <w:sz w:val="20"/>
          <w:szCs w:val="20"/>
          <w:lang w:val="vi-VN"/>
        </w:rPr>
        <w:t xml:space="preserve"> Thông tư</w:t>
      </w:r>
      <w:r w:rsidRPr="00793C71">
        <w:rPr>
          <w:rFonts w:ascii="Arial" w:hAnsi="Arial" w:cs="Arial"/>
          <w:sz w:val="20"/>
          <w:szCs w:val="20"/>
        </w:rPr>
        <w:t xml:space="preserve"> số</w:t>
      </w:r>
      <w:r w:rsidRPr="00793C71">
        <w:rPr>
          <w:rFonts w:ascii="Arial" w:hAnsi="Arial" w:cs="Arial"/>
          <w:sz w:val="20"/>
          <w:szCs w:val="20"/>
          <w:lang w:val="vi-VN"/>
        </w:rPr>
        <w:t xml:space="preserve"> 19/2020/TT-BTC</w:t>
      </w:r>
      <w:r w:rsidRPr="00793C71">
        <w:rPr>
          <w:rFonts w:ascii="Arial" w:hAnsi="Arial" w:cs="Arial"/>
          <w:sz w:val="20"/>
          <w:szCs w:val="20"/>
        </w:rPr>
        <w:t xml:space="preserve"> và các văn bản sửa đổi, bổ sung, thay thế khác (nếu có)</w:t>
      </w:r>
      <w:r w:rsidRPr="00793C71">
        <w:rPr>
          <w:rFonts w:ascii="Arial" w:hAnsi="Arial" w:cs="Arial"/>
          <w:sz w:val="20"/>
          <w:szCs w:val="20"/>
          <w:lang w:val="vi-VN"/>
        </w:rPr>
        <w:t>.</w:t>
      </w:r>
    </w:p>
    <w:p w14:paraId="7E5AE56E" w14:textId="77777777" w:rsidR="00560BF5" w:rsidRPr="00793C71" w:rsidRDefault="00D60282" w:rsidP="001D2F51">
      <w:pPr>
        <w:adjustRightInd w:val="0"/>
        <w:snapToGrid w:val="0"/>
        <w:spacing w:after="120"/>
        <w:jc w:val="both"/>
        <w:rPr>
          <w:rFonts w:ascii="Arial" w:hAnsi="Arial" w:cs="Arial"/>
          <w:b/>
          <w:sz w:val="20"/>
          <w:szCs w:val="20"/>
        </w:rPr>
      </w:pPr>
      <w:r w:rsidRPr="00793C71">
        <w:rPr>
          <w:rFonts w:ascii="Arial" w:hAnsi="Arial" w:cs="Arial"/>
          <w:b/>
          <w:sz w:val="20"/>
          <w:szCs w:val="20"/>
        </w:rPr>
        <w:t xml:space="preserve">Điều </w:t>
      </w:r>
      <w:r w:rsidR="00C71547" w:rsidRPr="00793C71">
        <w:rPr>
          <w:rFonts w:ascii="Arial" w:hAnsi="Arial" w:cs="Arial"/>
          <w:b/>
          <w:sz w:val="20"/>
          <w:szCs w:val="20"/>
        </w:rPr>
        <w:t>15</w:t>
      </w:r>
      <w:r w:rsidRPr="00793C71">
        <w:rPr>
          <w:rFonts w:ascii="Arial" w:hAnsi="Arial" w:cs="Arial"/>
          <w:b/>
          <w:sz w:val="20"/>
          <w:szCs w:val="20"/>
        </w:rPr>
        <w:t xml:space="preserve">. </w:t>
      </w:r>
      <w:r w:rsidR="00AB2C8D" w:rsidRPr="00793C71">
        <w:rPr>
          <w:rFonts w:ascii="Arial" w:hAnsi="Arial" w:cs="Arial"/>
          <w:b/>
          <w:sz w:val="20"/>
          <w:szCs w:val="20"/>
        </w:rPr>
        <w:t xml:space="preserve">Kế </w:t>
      </w:r>
      <w:r w:rsidRPr="00793C71">
        <w:rPr>
          <w:rFonts w:ascii="Arial" w:hAnsi="Arial" w:cs="Arial"/>
          <w:b/>
          <w:sz w:val="20"/>
          <w:szCs w:val="20"/>
        </w:rPr>
        <w:t>toán vay lại vốn vay nước ngoài của Chính phủ</w:t>
      </w:r>
    </w:p>
    <w:p w14:paraId="0020B915" w14:textId="77777777" w:rsidR="00560BF5" w:rsidRPr="00793C71" w:rsidRDefault="00D60282" w:rsidP="001D2F51">
      <w:pPr>
        <w:adjustRightInd w:val="0"/>
        <w:snapToGrid w:val="0"/>
        <w:spacing w:after="120"/>
        <w:jc w:val="both"/>
        <w:rPr>
          <w:rFonts w:ascii="Arial" w:hAnsi="Arial" w:cs="Arial"/>
          <w:bCs/>
          <w:iCs/>
          <w:color w:val="000000"/>
          <w:sz w:val="20"/>
          <w:szCs w:val="20"/>
          <w:lang w:val="nl-NL"/>
        </w:rPr>
      </w:pPr>
      <w:r w:rsidRPr="00793C71">
        <w:rPr>
          <w:rFonts w:ascii="Arial" w:hAnsi="Arial" w:cs="Arial"/>
          <w:bCs/>
          <w:iCs/>
          <w:color w:val="000000"/>
          <w:sz w:val="20"/>
          <w:szCs w:val="20"/>
          <w:lang w:val="nl-NL"/>
        </w:rPr>
        <w:t xml:space="preserve">1. Đối với khoản vay nước ngoài của Chính phủ cho chính quyền địa phương vay lại, Sở Tài chính thực hiện theo dõi, đánh giá quá trình quản lý vốn vay lại thuộc dự án theo quy định của Nghị định </w:t>
      </w:r>
      <w:r w:rsidR="000C42F5" w:rsidRPr="00793C71">
        <w:rPr>
          <w:rFonts w:ascii="Arial" w:hAnsi="Arial" w:cs="Arial"/>
          <w:bCs/>
          <w:iCs/>
          <w:color w:val="000000"/>
          <w:sz w:val="20"/>
          <w:szCs w:val="20"/>
          <w:lang w:val="nl-NL"/>
        </w:rPr>
        <w:t xml:space="preserve">số </w:t>
      </w:r>
      <w:r w:rsidRPr="00793C71">
        <w:rPr>
          <w:rFonts w:ascii="Arial" w:hAnsi="Arial" w:cs="Arial"/>
          <w:bCs/>
          <w:iCs/>
          <w:color w:val="000000"/>
          <w:sz w:val="20"/>
          <w:szCs w:val="20"/>
          <w:lang w:val="nl-NL"/>
        </w:rPr>
        <w:t>97/2018/NĐ-CP được sửa đổi, bổ sung bởi Nghị định số </w:t>
      </w:r>
      <w:hyperlink r:id="rId9" w:tgtFrame="_blank" w:history="1">
        <w:r w:rsidRPr="00793C71">
          <w:rPr>
            <w:rFonts w:ascii="Arial" w:hAnsi="Arial" w:cs="Arial"/>
            <w:bCs/>
            <w:iCs/>
            <w:color w:val="000000"/>
            <w:sz w:val="20"/>
            <w:szCs w:val="20"/>
            <w:lang w:val="nl-NL"/>
          </w:rPr>
          <w:t>79/2021/NĐ-CP</w:t>
        </w:r>
      </w:hyperlink>
      <w:r w:rsidRPr="00793C71">
        <w:rPr>
          <w:rFonts w:ascii="Arial" w:hAnsi="Arial" w:cs="Arial"/>
          <w:bCs/>
          <w:iCs/>
          <w:color w:val="000000"/>
          <w:sz w:val="20"/>
          <w:szCs w:val="20"/>
          <w:lang w:val="nl-NL"/>
        </w:rPr>
        <w:t> ngày 16/8/2021;</w:t>
      </w:r>
      <w:r w:rsidR="00560BF5" w:rsidRPr="00793C71">
        <w:rPr>
          <w:rFonts w:ascii="Arial" w:hAnsi="Arial" w:cs="Arial"/>
          <w:bCs/>
          <w:iCs/>
          <w:color w:val="000000"/>
          <w:sz w:val="20"/>
          <w:szCs w:val="20"/>
          <w:lang w:val="nl-NL"/>
        </w:rPr>
        <w:t xml:space="preserve"> </w:t>
      </w:r>
      <w:r w:rsidRPr="00793C71">
        <w:rPr>
          <w:rFonts w:ascii="Arial" w:hAnsi="Arial" w:cs="Arial"/>
          <w:bCs/>
          <w:iCs/>
          <w:color w:val="000000"/>
          <w:sz w:val="20"/>
          <w:szCs w:val="20"/>
          <w:lang w:val="nl-NL"/>
        </w:rPr>
        <w:t>Nghị định số </w:t>
      </w:r>
      <w:hyperlink r:id="rId10" w:tgtFrame="_blank" w:history="1">
        <w:r w:rsidRPr="00793C71">
          <w:rPr>
            <w:rFonts w:ascii="Arial" w:hAnsi="Arial" w:cs="Arial"/>
            <w:bCs/>
            <w:iCs/>
            <w:color w:val="000000"/>
            <w:sz w:val="20"/>
            <w:szCs w:val="20"/>
            <w:lang w:val="nl-NL"/>
          </w:rPr>
          <w:t>317/2025/NĐ-CP</w:t>
        </w:r>
      </w:hyperlink>
      <w:r w:rsidRPr="00793C71">
        <w:rPr>
          <w:rFonts w:ascii="Arial" w:hAnsi="Arial" w:cs="Arial"/>
          <w:bCs/>
          <w:iCs/>
          <w:color w:val="000000"/>
          <w:sz w:val="20"/>
          <w:szCs w:val="20"/>
          <w:lang w:val="nl-NL"/>
        </w:rPr>
        <w:t> ngày 10/12/2025 và Nghị định số 84/2026/NĐ-CP ngày 25/3/2026;</w:t>
      </w:r>
      <w:r w:rsidR="006F11D1" w:rsidRPr="00793C71">
        <w:rPr>
          <w:rFonts w:ascii="Arial" w:hAnsi="Arial" w:cs="Arial"/>
          <w:bCs/>
          <w:iCs/>
          <w:color w:val="000000"/>
          <w:sz w:val="20"/>
          <w:szCs w:val="20"/>
          <w:lang w:val="nl-NL"/>
        </w:rPr>
        <w:t xml:space="preserve"> </w:t>
      </w:r>
      <w:r w:rsidRPr="00793C71">
        <w:rPr>
          <w:rFonts w:ascii="Arial" w:hAnsi="Arial" w:cs="Arial"/>
          <w:sz w:val="20"/>
          <w:szCs w:val="20"/>
        </w:rPr>
        <w:t xml:space="preserve">các văn bản sửa đổi, bổ sung, thay thế (nếu có) </w:t>
      </w:r>
      <w:r w:rsidRPr="00793C71">
        <w:rPr>
          <w:rFonts w:ascii="Arial" w:hAnsi="Arial" w:cs="Arial"/>
          <w:bCs/>
          <w:iCs/>
          <w:color w:val="000000"/>
          <w:sz w:val="20"/>
          <w:szCs w:val="20"/>
          <w:lang w:val="nl-NL"/>
        </w:rPr>
        <w:t xml:space="preserve">và hợp đồng cho vay lại. </w:t>
      </w:r>
    </w:p>
    <w:p w14:paraId="02690185" w14:textId="77777777" w:rsidR="00560BF5" w:rsidRPr="00793C71" w:rsidRDefault="00D60282" w:rsidP="001D2F51">
      <w:pPr>
        <w:adjustRightInd w:val="0"/>
        <w:snapToGrid w:val="0"/>
        <w:spacing w:after="120"/>
        <w:jc w:val="both"/>
        <w:rPr>
          <w:rFonts w:ascii="Arial" w:hAnsi="Arial" w:cs="Arial"/>
          <w:bCs/>
          <w:iCs/>
          <w:color w:val="000000"/>
          <w:sz w:val="20"/>
          <w:szCs w:val="20"/>
          <w:lang w:val="nl-NL"/>
        </w:rPr>
      </w:pPr>
      <w:r w:rsidRPr="00793C71">
        <w:rPr>
          <w:rFonts w:ascii="Arial" w:hAnsi="Arial" w:cs="Arial"/>
          <w:bCs/>
          <w:iCs/>
          <w:color w:val="000000"/>
          <w:sz w:val="20"/>
          <w:szCs w:val="20"/>
          <w:lang w:val="nl-NL"/>
        </w:rPr>
        <w:t>2. Định kỳ trước ngày 20 hàng tháng, trên cơ sở hồ sơ giải ngân vốn vay của nhà tài trợ</w:t>
      </w:r>
      <w:r w:rsidR="001B066A" w:rsidRPr="00793C71">
        <w:rPr>
          <w:rFonts w:ascii="Arial" w:hAnsi="Arial" w:cs="Arial"/>
          <w:bCs/>
          <w:iCs/>
          <w:color w:val="000000"/>
          <w:sz w:val="20"/>
          <w:szCs w:val="20"/>
          <w:lang w:val="nl-NL"/>
        </w:rPr>
        <w:t xml:space="preserve"> đã </w:t>
      </w:r>
      <w:r w:rsidR="0084225C" w:rsidRPr="00793C71">
        <w:rPr>
          <w:rFonts w:ascii="Arial" w:hAnsi="Arial" w:cs="Arial"/>
          <w:bCs/>
          <w:iCs/>
          <w:color w:val="000000"/>
          <w:sz w:val="20"/>
          <w:szCs w:val="20"/>
          <w:lang w:val="nl-NL"/>
        </w:rPr>
        <w:t xml:space="preserve">tiếp </w:t>
      </w:r>
      <w:r w:rsidR="001B066A" w:rsidRPr="00793C71">
        <w:rPr>
          <w:rFonts w:ascii="Arial" w:hAnsi="Arial" w:cs="Arial"/>
          <w:bCs/>
          <w:iCs/>
          <w:color w:val="000000"/>
          <w:sz w:val="20"/>
          <w:szCs w:val="20"/>
          <w:lang w:val="nl-NL"/>
        </w:rPr>
        <w:t xml:space="preserve">nhận đến </w:t>
      </w:r>
      <w:r w:rsidR="0084225C" w:rsidRPr="00793C71">
        <w:rPr>
          <w:rFonts w:ascii="Arial" w:hAnsi="Arial" w:cs="Arial"/>
          <w:bCs/>
          <w:iCs/>
          <w:color w:val="000000"/>
          <w:sz w:val="20"/>
          <w:szCs w:val="20"/>
          <w:lang w:val="nl-NL"/>
        </w:rPr>
        <w:t>thời điểm lập Thông báo</w:t>
      </w:r>
      <w:r w:rsidRPr="00793C71">
        <w:rPr>
          <w:rFonts w:ascii="Arial" w:hAnsi="Arial" w:cs="Arial"/>
          <w:bCs/>
          <w:iCs/>
          <w:color w:val="000000"/>
          <w:sz w:val="20"/>
          <w:szCs w:val="20"/>
          <w:lang w:val="nl-NL"/>
        </w:rPr>
        <w:t>, Cục QLN và KTĐN gửi Thông báo</w:t>
      </w:r>
      <w:r w:rsidR="0084225C" w:rsidRPr="00793C71">
        <w:rPr>
          <w:rFonts w:ascii="Arial" w:hAnsi="Arial" w:cs="Arial"/>
          <w:bCs/>
          <w:iCs/>
          <w:color w:val="000000"/>
          <w:sz w:val="20"/>
          <w:szCs w:val="20"/>
          <w:lang w:val="nl-NL"/>
        </w:rPr>
        <w:t xml:space="preserve"> về</w:t>
      </w:r>
      <w:r w:rsidRPr="00793C71">
        <w:rPr>
          <w:rFonts w:ascii="Arial" w:hAnsi="Arial" w:cs="Arial"/>
          <w:bCs/>
          <w:iCs/>
          <w:color w:val="000000"/>
          <w:sz w:val="20"/>
          <w:szCs w:val="20"/>
          <w:lang w:val="nl-NL"/>
        </w:rPr>
        <w:t xml:space="preserve"> các khoản giải ngân</w:t>
      </w:r>
      <w:r w:rsidR="001B066A" w:rsidRPr="00793C71">
        <w:rPr>
          <w:rFonts w:ascii="Arial" w:hAnsi="Arial" w:cs="Arial"/>
          <w:bCs/>
          <w:iCs/>
          <w:color w:val="000000"/>
          <w:sz w:val="20"/>
          <w:szCs w:val="20"/>
          <w:lang w:val="nl-NL"/>
        </w:rPr>
        <w:t xml:space="preserve"> </w:t>
      </w:r>
      <w:r w:rsidRPr="00793C71">
        <w:rPr>
          <w:rFonts w:ascii="Arial" w:hAnsi="Arial" w:cs="Arial"/>
          <w:bCs/>
          <w:iCs/>
          <w:color w:val="000000"/>
          <w:sz w:val="20"/>
          <w:szCs w:val="20"/>
          <w:lang w:val="nl-NL"/>
        </w:rPr>
        <w:t xml:space="preserve">cho Sở Tài chính </w:t>
      </w:r>
      <w:r w:rsidR="001B066A" w:rsidRPr="00793C71">
        <w:rPr>
          <w:rFonts w:ascii="Arial" w:hAnsi="Arial" w:cs="Arial"/>
          <w:bCs/>
          <w:iCs/>
          <w:color w:val="000000"/>
          <w:sz w:val="20"/>
          <w:szCs w:val="20"/>
          <w:lang w:val="nl-NL"/>
        </w:rPr>
        <w:t>(đồng thời gửi cho KBNN khu vự</w:t>
      </w:r>
      <w:r w:rsidR="006F11D1" w:rsidRPr="00793C71">
        <w:rPr>
          <w:rFonts w:ascii="Arial" w:hAnsi="Arial" w:cs="Arial"/>
          <w:bCs/>
          <w:iCs/>
          <w:color w:val="000000"/>
          <w:sz w:val="20"/>
          <w:szCs w:val="20"/>
          <w:lang w:val="nl-NL"/>
        </w:rPr>
        <w:t>c</w:t>
      </w:r>
      <w:r w:rsidR="001B066A" w:rsidRPr="00793C71">
        <w:rPr>
          <w:rFonts w:ascii="Arial" w:hAnsi="Arial" w:cs="Arial"/>
          <w:bCs/>
          <w:iCs/>
          <w:color w:val="000000"/>
          <w:sz w:val="20"/>
          <w:szCs w:val="20"/>
          <w:lang w:val="nl-NL"/>
        </w:rPr>
        <w:t xml:space="preserve">/cấp tỉnh) </w:t>
      </w:r>
      <w:r w:rsidRPr="00793C71">
        <w:rPr>
          <w:rFonts w:ascii="Arial" w:hAnsi="Arial" w:cs="Arial"/>
          <w:bCs/>
          <w:iCs/>
          <w:color w:val="000000"/>
          <w:sz w:val="20"/>
          <w:szCs w:val="20"/>
          <w:lang w:val="nl-NL"/>
        </w:rPr>
        <w:t>để</w:t>
      </w:r>
      <w:r w:rsidR="00DD47DB" w:rsidRPr="00793C71">
        <w:rPr>
          <w:rFonts w:ascii="Arial" w:hAnsi="Arial" w:cs="Arial"/>
          <w:bCs/>
          <w:iCs/>
          <w:color w:val="000000"/>
          <w:sz w:val="20"/>
          <w:szCs w:val="20"/>
          <w:lang w:val="nl-NL"/>
        </w:rPr>
        <w:t xml:space="preserve"> Sở Tài chính</w:t>
      </w:r>
      <w:r w:rsidRPr="00793C71">
        <w:rPr>
          <w:rFonts w:ascii="Arial" w:hAnsi="Arial" w:cs="Arial"/>
          <w:bCs/>
          <w:iCs/>
          <w:color w:val="000000"/>
          <w:sz w:val="20"/>
          <w:szCs w:val="20"/>
          <w:lang w:val="nl-NL"/>
        </w:rPr>
        <w:t xml:space="preserve"> đối chiếu</w:t>
      </w:r>
      <w:r w:rsidR="00DD47DB" w:rsidRPr="00793C71">
        <w:rPr>
          <w:rFonts w:ascii="Arial" w:hAnsi="Arial" w:cs="Arial"/>
          <w:bCs/>
          <w:iCs/>
          <w:color w:val="000000"/>
          <w:sz w:val="20"/>
          <w:szCs w:val="20"/>
          <w:lang w:val="nl-NL"/>
        </w:rPr>
        <w:t xml:space="preserve"> với số liệu về</w:t>
      </w:r>
      <w:r w:rsidRPr="00793C71">
        <w:rPr>
          <w:rFonts w:ascii="Arial" w:hAnsi="Arial" w:cs="Arial"/>
          <w:bCs/>
          <w:iCs/>
          <w:color w:val="000000"/>
          <w:sz w:val="20"/>
          <w:szCs w:val="20"/>
          <w:lang w:val="nl-NL"/>
        </w:rPr>
        <w:t xml:space="preserve"> tình hình vay </w:t>
      </w:r>
      <w:r w:rsidRPr="00793C71">
        <w:rPr>
          <w:rFonts w:ascii="Arial" w:hAnsi="Arial" w:cs="Arial"/>
          <w:bCs/>
          <w:iCs/>
          <w:color w:val="000000"/>
          <w:sz w:val="20"/>
          <w:szCs w:val="20"/>
          <w:lang w:val="nl-NL"/>
        </w:rPr>
        <w:lastRenderedPageBreak/>
        <w:t xml:space="preserve">nợ được tổng hợp từ các Chủ dự án. </w:t>
      </w:r>
      <w:r w:rsidR="00DD47DB" w:rsidRPr="00793C71">
        <w:rPr>
          <w:rFonts w:ascii="Arial" w:hAnsi="Arial" w:cs="Arial"/>
          <w:bCs/>
          <w:iCs/>
          <w:color w:val="000000"/>
          <w:sz w:val="20"/>
          <w:szCs w:val="20"/>
          <w:lang w:val="nl-NL"/>
        </w:rPr>
        <w:t>Thông báo</w:t>
      </w:r>
      <w:r w:rsidR="009F581E" w:rsidRPr="00793C71">
        <w:rPr>
          <w:rFonts w:ascii="Arial" w:hAnsi="Arial" w:cs="Arial"/>
          <w:bCs/>
          <w:iCs/>
          <w:color w:val="000000"/>
          <w:sz w:val="20"/>
          <w:szCs w:val="20"/>
          <w:lang w:val="nl-NL"/>
        </w:rPr>
        <w:t xml:space="preserve"> </w:t>
      </w:r>
      <w:r w:rsidR="008B6D95" w:rsidRPr="00793C71">
        <w:rPr>
          <w:rFonts w:ascii="Arial" w:hAnsi="Arial" w:cs="Arial"/>
          <w:bCs/>
          <w:iCs/>
          <w:color w:val="000000"/>
          <w:sz w:val="20"/>
          <w:szCs w:val="20"/>
          <w:lang w:val="nl-NL"/>
        </w:rPr>
        <w:t>về các khoản giải ngân</w:t>
      </w:r>
      <w:r w:rsidR="00DD47DB" w:rsidRPr="00793C71">
        <w:rPr>
          <w:rFonts w:ascii="Arial" w:hAnsi="Arial" w:cs="Arial"/>
          <w:bCs/>
          <w:iCs/>
          <w:color w:val="000000"/>
          <w:sz w:val="20"/>
          <w:szCs w:val="20"/>
          <w:lang w:val="nl-NL"/>
        </w:rPr>
        <w:t xml:space="preserve"> phải </w:t>
      </w:r>
      <w:r w:rsidR="00696100" w:rsidRPr="00793C71">
        <w:rPr>
          <w:rFonts w:ascii="Arial" w:hAnsi="Arial" w:cs="Arial"/>
          <w:bCs/>
          <w:iCs/>
          <w:color w:val="000000"/>
          <w:sz w:val="20"/>
          <w:szCs w:val="20"/>
          <w:lang w:val="nl-NL"/>
        </w:rPr>
        <w:t xml:space="preserve">bảo </w:t>
      </w:r>
      <w:r w:rsidR="00DD47DB" w:rsidRPr="00793C71">
        <w:rPr>
          <w:rFonts w:ascii="Arial" w:hAnsi="Arial" w:cs="Arial"/>
          <w:bCs/>
          <w:iCs/>
          <w:color w:val="000000"/>
          <w:sz w:val="20"/>
          <w:szCs w:val="20"/>
          <w:lang w:val="nl-NL"/>
        </w:rPr>
        <w:t>đảm đầy đủ các thông tin làm căn cứ đối chiếu, ghi nhận nợ và hạch toán khoản vay của chính quyền địa phương.</w:t>
      </w:r>
    </w:p>
    <w:p w14:paraId="116C0936" w14:textId="77777777" w:rsidR="00560BF5" w:rsidRPr="00793C71" w:rsidRDefault="00F12211" w:rsidP="001D2F51">
      <w:pPr>
        <w:adjustRightInd w:val="0"/>
        <w:snapToGrid w:val="0"/>
        <w:spacing w:after="120"/>
        <w:jc w:val="both"/>
        <w:rPr>
          <w:rFonts w:ascii="Arial" w:hAnsi="Arial" w:cs="Arial"/>
          <w:sz w:val="20"/>
          <w:szCs w:val="20"/>
          <w:lang w:val="vi-VN"/>
        </w:rPr>
      </w:pPr>
      <w:r w:rsidRPr="00793C71">
        <w:rPr>
          <w:rFonts w:ascii="Arial" w:hAnsi="Arial" w:cs="Arial"/>
          <w:sz w:val="20"/>
          <w:szCs w:val="20"/>
          <w:lang w:val="vi-VN"/>
        </w:rPr>
        <w:t>3</w:t>
      </w:r>
      <w:r w:rsidR="00DA13CB" w:rsidRPr="00793C71">
        <w:rPr>
          <w:rFonts w:ascii="Arial" w:hAnsi="Arial" w:cs="Arial"/>
          <w:bCs/>
          <w:iCs/>
          <w:sz w:val="20"/>
          <w:szCs w:val="20"/>
          <w:lang w:val="nl-NL"/>
        </w:rPr>
        <w:t xml:space="preserve">. </w:t>
      </w:r>
      <w:r w:rsidRPr="00793C71">
        <w:rPr>
          <w:rFonts w:ascii="Arial" w:hAnsi="Arial" w:cs="Arial"/>
          <w:sz w:val="20"/>
          <w:szCs w:val="20"/>
          <w:lang w:val="vi-VN"/>
        </w:rPr>
        <w:t>Trong th</w:t>
      </w:r>
      <w:r w:rsidR="004C5EC2" w:rsidRPr="00793C71">
        <w:rPr>
          <w:rFonts w:ascii="Arial" w:hAnsi="Arial" w:cs="Arial"/>
          <w:sz w:val="20"/>
          <w:szCs w:val="20"/>
          <w:lang w:val="vi-VN"/>
        </w:rPr>
        <w:t xml:space="preserve">ời hạn 05 ngày làm việc, kể từ ngày nhận được thông báo của Bộ Tài chính (Cục QLN và KTĐN), </w:t>
      </w:r>
      <w:r w:rsidR="00DA13CB" w:rsidRPr="00793C71">
        <w:rPr>
          <w:rFonts w:ascii="Arial" w:hAnsi="Arial" w:cs="Arial"/>
          <w:bCs/>
          <w:iCs/>
          <w:sz w:val="20"/>
          <w:szCs w:val="20"/>
          <w:lang w:val="nl-NL"/>
        </w:rPr>
        <w:t>trên cơ sở kết quả đối chiếu khớp đúng với Chủ dự án</w:t>
      </w:r>
      <w:r w:rsidRPr="00793C71">
        <w:rPr>
          <w:rFonts w:ascii="Arial" w:hAnsi="Arial" w:cs="Arial"/>
          <w:sz w:val="20"/>
          <w:szCs w:val="20"/>
        </w:rPr>
        <w:t xml:space="preserve">, </w:t>
      </w:r>
      <w:r w:rsidR="004C5EC2" w:rsidRPr="00793C71">
        <w:rPr>
          <w:rFonts w:ascii="Arial" w:hAnsi="Arial" w:cs="Arial"/>
          <w:sz w:val="20"/>
          <w:szCs w:val="20"/>
          <w:lang w:val="vi-VN"/>
        </w:rPr>
        <w:t xml:space="preserve">Sở Tài chính gửi đề nghị ghi nhận nợ </w:t>
      </w:r>
      <w:r w:rsidR="004C5EC2" w:rsidRPr="00793C71">
        <w:rPr>
          <w:rFonts w:ascii="Arial" w:hAnsi="Arial" w:cs="Arial"/>
          <w:sz w:val="20"/>
          <w:szCs w:val="20"/>
        </w:rPr>
        <w:t xml:space="preserve">vay </w:t>
      </w:r>
      <w:r w:rsidR="004C5EC2" w:rsidRPr="00793C71">
        <w:rPr>
          <w:rFonts w:ascii="Arial" w:hAnsi="Arial" w:cs="Arial"/>
          <w:sz w:val="20"/>
          <w:szCs w:val="20"/>
          <w:lang w:val="vi-VN"/>
        </w:rPr>
        <w:t xml:space="preserve">kèm bản sao Thông báo </w:t>
      </w:r>
      <w:r w:rsidR="004C5EC2" w:rsidRPr="00793C71">
        <w:rPr>
          <w:rFonts w:ascii="Arial" w:hAnsi="Arial" w:cs="Arial"/>
          <w:sz w:val="20"/>
          <w:szCs w:val="20"/>
        </w:rPr>
        <w:t xml:space="preserve">về các khoản </w:t>
      </w:r>
      <w:r w:rsidR="004C5EC2" w:rsidRPr="00793C71">
        <w:rPr>
          <w:rFonts w:ascii="Arial" w:hAnsi="Arial" w:cs="Arial"/>
          <w:sz w:val="20"/>
          <w:szCs w:val="20"/>
          <w:lang w:val="vi-VN"/>
        </w:rPr>
        <w:t>giải ngân của nhà tài trợ cho KBNN khu vực/cấp tỉnh để KBNN thực hiện hạch toán khoản nhận nợ của chính quyền địa phương cùng thời điểm với thời điểm Chính phủ nhận nợ.</w:t>
      </w:r>
    </w:p>
    <w:p w14:paraId="78AA1FD0"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lang w:val="vi-VN"/>
        </w:rPr>
        <w:t>4. Giám đốc KBNN hướng dẫn cụ thể về phương pháp hạch toán theo thẩm quyền được giao tại Thông tư số 77/2017/TT-BTC</w:t>
      </w:r>
      <w:r w:rsidRPr="00793C71">
        <w:rPr>
          <w:rFonts w:ascii="Arial" w:hAnsi="Arial" w:cs="Arial"/>
          <w:sz w:val="20"/>
          <w:szCs w:val="20"/>
        </w:rPr>
        <w:t xml:space="preserve"> được sửa đổi, bổ sung bởi </w:t>
      </w:r>
      <w:r w:rsidRPr="00793C71">
        <w:rPr>
          <w:rFonts w:ascii="Arial" w:hAnsi="Arial" w:cs="Arial"/>
          <w:sz w:val="20"/>
          <w:szCs w:val="20"/>
          <w:lang w:val="vi-VN"/>
        </w:rPr>
        <w:t>Thông tư số 19/2020/TT-BTC</w:t>
      </w:r>
      <w:r w:rsidR="00536505" w:rsidRPr="00793C71">
        <w:rPr>
          <w:rFonts w:ascii="Arial" w:hAnsi="Arial" w:cs="Arial"/>
          <w:sz w:val="20"/>
          <w:szCs w:val="20"/>
        </w:rPr>
        <w:t xml:space="preserve"> và các văn bản sửa đổi, bổ sung, thay thế khác (nếu có)</w:t>
      </w:r>
      <w:r w:rsidRPr="00793C71">
        <w:rPr>
          <w:rFonts w:ascii="Arial" w:hAnsi="Arial" w:cs="Arial"/>
          <w:sz w:val="20"/>
          <w:szCs w:val="20"/>
          <w:lang w:val="vi-VN"/>
        </w:rPr>
        <w:t xml:space="preserve">. </w:t>
      </w:r>
    </w:p>
    <w:p w14:paraId="31936C42" w14:textId="77777777" w:rsidR="00560BF5" w:rsidRPr="00793C71" w:rsidRDefault="00DA13CB" w:rsidP="001D2F51">
      <w:pPr>
        <w:adjustRightInd w:val="0"/>
        <w:snapToGrid w:val="0"/>
        <w:spacing w:after="120"/>
        <w:jc w:val="both"/>
        <w:rPr>
          <w:rFonts w:ascii="Arial" w:hAnsi="Arial" w:cs="Arial"/>
          <w:b/>
          <w:sz w:val="20"/>
          <w:szCs w:val="20"/>
        </w:rPr>
      </w:pPr>
      <w:r w:rsidRPr="00793C71">
        <w:rPr>
          <w:rFonts w:ascii="Arial" w:hAnsi="Arial" w:cs="Arial"/>
          <w:b/>
          <w:sz w:val="20"/>
          <w:szCs w:val="20"/>
        </w:rPr>
        <w:t>Điều 1</w:t>
      </w:r>
      <w:r w:rsidR="00C71547" w:rsidRPr="00793C71">
        <w:rPr>
          <w:rFonts w:ascii="Arial" w:hAnsi="Arial" w:cs="Arial"/>
          <w:b/>
          <w:sz w:val="20"/>
          <w:szCs w:val="20"/>
        </w:rPr>
        <w:t>6</w:t>
      </w:r>
      <w:r w:rsidRPr="00793C71">
        <w:rPr>
          <w:rFonts w:ascii="Arial" w:hAnsi="Arial" w:cs="Arial"/>
          <w:b/>
          <w:sz w:val="20"/>
          <w:szCs w:val="20"/>
        </w:rPr>
        <w:t>. Đối chiếu, thống nhất số liệu và báo cáo tình hình vay, trả nợ của chính quyền địa phương</w:t>
      </w:r>
    </w:p>
    <w:p w14:paraId="7FACDB3E" w14:textId="77777777" w:rsidR="00560BF5" w:rsidRPr="00793C71" w:rsidRDefault="00DA13CB" w:rsidP="001D2F51">
      <w:pPr>
        <w:adjustRightInd w:val="0"/>
        <w:snapToGrid w:val="0"/>
        <w:spacing w:after="120"/>
        <w:jc w:val="both"/>
        <w:rPr>
          <w:rFonts w:ascii="Arial" w:hAnsi="Arial" w:cs="Arial"/>
          <w:sz w:val="20"/>
          <w:szCs w:val="20"/>
        </w:rPr>
      </w:pPr>
      <w:r w:rsidRPr="00793C71">
        <w:rPr>
          <w:rFonts w:ascii="Arial" w:hAnsi="Arial" w:cs="Arial"/>
          <w:sz w:val="20"/>
          <w:szCs w:val="20"/>
        </w:rPr>
        <w:t>1</w:t>
      </w:r>
      <w:r w:rsidR="00F12211" w:rsidRPr="00793C71">
        <w:rPr>
          <w:rFonts w:ascii="Arial" w:hAnsi="Arial" w:cs="Arial"/>
          <w:sz w:val="20"/>
          <w:szCs w:val="20"/>
        </w:rPr>
        <w:t>. S</w:t>
      </w:r>
      <w:r w:rsidR="004C5EC2" w:rsidRPr="00793C71">
        <w:rPr>
          <w:rFonts w:ascii="Arial" w:hAnsi="Arial" w:cs="Arial"/>
          <w:sz w:val="20"/>
          <w:szCs w:val="20"/>
        </w:rPr>
        <w:t>ở Tài chính và KBNN khu vực/cấp tỉnh phải thực hiện đối chiếu</w:t>
      </w:r>
      <w:r w:rsidR="0048069D" w:rsidRPr="00793C71">
        <w:rPr>
          <w:rFonts w:ascii="Arial" w:hAnsi="Arial" w:cs="Arial"/>
          <w:sz w:val="20"/>
          <w:szCs w:val="20"/>
        </w:rPr>
        <w:t>, thống nhất</w:t>
      </w:r>
      <w:r w:rsidR="004C5EC2" w:rsidRPr="00793C71">
        <w:rPr>
          <w:rFonts w:ascii="Arial" w:hAnsi="Arial" w:cs="Arial"/>
          <w:sz w:val="20"/>
          <w:szCs w:val="20"/>
        </w:rPr>
        <w:t xml:space="preserve"> số liệu </w:t>
      </w:r>
      <w:r w:rsidRPr="00793C71">
        <w:rPr>
          <w:rFonts w:ascii="Arial" w:hAnsi="Arial" w:cs="Arial"/>
          <w:sz w:val="20"/>
          <w:szCs w:val="20"/>
        </w:rPr>
        <w:t>về tình hình vay</w:t>
      </w:r>
      <w:r w:rsidR="00F12211" w:rsidRPr="00793C71">
        <w:rPr>
          <w:rFonts w:ascii="Arial" w:hAnsi="Arial" w:cs="Arial"/>
          <w:sz w:val="20"/>
          <w:szCs w:val="20"/>
        </w:rPr>
        <w:t xml:space="preserve">, </w:t>
      </w:r>
      <w:r w:rsidRPr="00793C71">
        <w:rPr>
          <w:rFonts w:ascii="Arial" w:hAnsi="Arial" w:cs="Arial"/>
          <w:sz w:val="20"/>
          <w:szCs w:val="20"/>
        </w:rPr>
        <w:t xml:space="preserve">trả nợ của chính quyền địa phương theo biểu mẫu số </w:t>
      </w:r>
      <w:r w:rsidR="0048069D" w:rsidRPr="00793C71">
        <w:rPr>
          <w:rFonts w:ascii="Arial" w:hAnsi="Arial" w:cs="Arial"/>
          <w:sz w:val="20"/>
          <w:szCs w:val="20"/>
        </w:rPr>
        <w:t>C</w:t>
      </w:r>
      <w:r w:rsidRPr="00793C71">
        <w:rPr>
          <w:rFonts w:ascii="Arial" w:hAnsi="Arial" w:cs="Arial"/>
          <w:sz w:val="20"/>
          <w:szCs w:val="20"/>
        </w:rPr>
        <w:t>01/</w:t>
      </w:r>
      <w:r w:rsidR="0048069D" w:rsidRPr="00793C71">
        <w:rPr>
          <w:rFonts w:ascii="Arial" w:hAnsi="Arial" w:cs="Arial"/>
          <w:sz w:val="20"/>
          <w:szCs w:val="20"/>
        </w:rPr>
        <w:t>TN</w:t>
      </w:r>
      <w:r w:rsidRPr="00793C71">
        <w:rPr>
          <w:rFonts w:ascii="Arial" w:hAnsi="Arial" w:cs="Arial"/>
          <w:sz w:val="20"/>
          <w:szCs w:val="20"/>
        </w:rPr>
        <w:t xml:space="preserve">, </w:t>
      </w:r>
      <w:r w:rsidR="00E019CD" w:rsidRPr="00793C71">
        <w:rPr>
          <w:rFonts w:ascii="Arial" w:hAnsi="Arial" w:cs="Arial"/>
          <w:sz w:val="20"/>
          <w:szCs w:val="20"/>
        </w:rPr>
        <w:t xml:space="preserve">bảo </w:t>
      </w:r>
      <w:r w:rsidR="00F12211" w:rsidRPr="00793C71">
        <w:rPr>
          <w:rFonts w:ascii="Arial" w:hAnsi="Arial" w:cs="Arial"/>
          <w:sz w:val="20"/>
          <w:szCs w:val="20"/>
        </w:rPr>
        <w:t>đ</w:t>
      </w:r>
      <w:r w:rsidR="004C5EC2" w:rsidRPr="00793C71">
        <w:rPr>
          <w:rFonts w:ascii="Arial" w:hAnsi="Arial" w:cs="Arial"/>
          <w:sz w:val="20"/>
          <w:szCs w:val="20"/>
        </w:rPr>
        <w:t>ảm số liệu khớp đúng.</w:t>
      </w:r>
    </w:p>
    <w:p w14:paraId="2563CD5D" w14:textId="77777777" w:rsidR="00560BF5" w:rsidRPr="00793C71" w:rsidRDefault="00DA13CB" w:rsidP="001D2F51">
      <w:pPr>
        <w:adjustRightInd w:val="0"/>
        <w:snapToGrid w:val="0"/>
        <w:spacing w:after="120"/>
        <w:jc w:val="both"/>
        <w:rPr>
          <w:rFonts w:ascii="Arial" w:hAnsi="Arial" w:cs="Arial"/>
          <w:sz w:val="20"/>
          <w:szCs w:val="20"/>
        </w:rPr>
      </w:pPr>
      <w:r w:rsidRPr="00793C71">
        <w:rPr>
          <w:rFonts w:ascii="Arial" w:hAnsi="Arial" w:cs="Arial"/>
          <w:sz w:val="20"/>
          <w:szCs w:val="20"/>
        </w:rPr>
        <w:t>2</w:t>
      </w:r>
      <w:r w:rsidR="00F12211" w:rsidRPr="00793C71">
        <w:rPr>
          <w:rFonts w:ascii="Arial" w:hAnsi="Arial" w:cs="Arial"/>
          <w:sz w:val="20"/>
          <w:szCs w:val="20"/>
        </w:rPr>
        <w:t>.</w:t>
      </w:r>
      <w:r w:rsidR="004C5EC2" w:rsidRPr="00793C71">
        <w:rPr>
          <w:rFonts w:ascii="Arial" w:hAnsi="Arial" w:cs="Arial"/>
          <w:sz w:val="20"/>
          <w:szCs w:val="20"/>
          <w:lang w:val="vi-VN"/>
        </w:rPr>
        <w:t xml:space="preserve"> KBNN </w:t>
      </w:r>
      <w:r w:rsidR="004C5EC2" w:rsidRPr="00793C71">
        <w:rPr>
          <w:rFonts w:ascii="Arial" w:hAnsi="Arial" w:cs="Arial"/>
          <w:sz w:val="20"/>
          <w:szCs w:val="20"/>
        </w:rPr>
        <w:t>khu vực/cấp tỉnh</w:t>
      </w:r>
      <w:r w:rsidR="004C5EC2" w:rsidRPr="00793C71">
        <w:rPr>
          <w:rFonts w:ascii="Arial" w:hAnsi="Arial" w:cs="Arial"/>
          <w:sz w:val="20"/>
          <w:szCs w:val="20"/>
          <w:lang w:val="vi-VN"/>
        </w:rPr>
        <w:t xml:space="preserve"> </w:t>
      </w:r>
      <w:r w:rsidR="004C5EC2" w:rsidRPr="00793C71">
        <w:rPr>
          <w:rFonts w:ascii="Arial" w:hAnsi="Arial" w:cs="Arial"/>
          <w:sz w:val="20"/>
          <w:szCs w:val="20"/>
        </w:rPr>
        <w:t>lập và gửi Sở Tài chính báo cáo về</w:t>
      </w:r>
      <w:r w:rsidR="004C5EC2" w:rsidRPr="00793C71">
        <w:rPr>
          <w:rFonts w:ascii="Arial" w:hAnsi="Arial" w:cs="Arial"/>
          <w:sz w:val="20"/>
          <w:szCs w:val="20"/>
          <w:lang w:val="vi-VN"/>
        </w:rPr>
        <w:t xml:space="preserve"> </w:t>
      </w:r>
      <w:r w:rsidRPr="00793C71">
        <w:rPr>
          <w:rFonts w:ascii="Arial" w:hAnsi="Arial" w:cs="Arial"/>
          <w:sz w:val="20"/>
          <w:szCs w:val="20"/>
        </w:rPr>
        <w:t xml:space="preserve">tình hình vay, trả nợ của </w:t>
      </w:r>
      <w:r w:rsidR="00F12211" w:rsidRPr="00793C71">
        <w:rPr>
          <w:rFonts w:ascii="Arial" w:hAnsi="Arial" w:cs="Arial"/>
          <w:sz w:val="20"/>
          <w:szCs w:val="20"/>
        </w:rPr>
        <w:t>chính quy</w:t>
      </w:r>
      <w:r w:rsidR="004C5EC2" w:rsidRPr="00793C71">
        <w:rPr>
          <w:rFonts w:ascii="Arial" w:hAnsi="Arial" w:cs="Arial"/>
          <w:sz w:val="20"/>
          <w:szCs w:val="20"/>
        </w:rPr>
        <w:t>ền địa phương</w:t>
      </w:r>
      <w:r w:rsidRPr="00793C71">
        <w:rPr>
          <w:rFonts w:ascii="Arial" w:hAnsi="Arial" w:cs="Arial"/>
          <w:sz w:val="20"/>
          <w:szCs w:val="20"/>
        </w:rPr>
        <w:t xml:space="preserve"> theo biểu mẫu số B02a/TN để </w:t>
      </w:r>
      <w:r w:rsidR="004C5EC2" w:rsidRPr="00793C71">
        <w:rPr>
          <w:rFonts w:ascii="Arial" w:hAnsi="Arial" w:cs="Arial"/>
          <w:sz w:val="20"/>
          <w:szCs w:val="20"/>
          <w:lang w:val="vi-VN"/>
        </w:rPr>
        <w:t>Sở Tài chính</w:t>
      </w:r>
      <w:r w:rsidR="0048069D" w:rsidRPr="00793C71">
        <w:rPr>
          <w:rFonts w:ascii="Arial" w:hAnsi="Arial" w:cs="Arial"/>
          <w:sz w:val="20"/>
          <w:szCs w:val="20"/>
        </w:rPr>
        <w:t xml:space="preserve"> tổng hợp,</w:t>
      </w:r>
      <w:r w:rsidR="004C5EC2" w:rsidRPr="00793C71">
        <w:rPr>
          <w:rFonts w:ascii="Arial" w:hAnsi="Arial" w:cs="Arial"/>
          <w:sz w:val="20"/>
          <w:szCs w:val="20"/>
          <w:lang w:val="vi-VN"/>
        </w:rPr>
        <w:t xml:space="preserve"> báo cáo Bộ Tài chính theo quy định </w:t>
      </w:r>
      <w:r w:rsidR="004C5EC2" w:rsidRPr="00793C71">
        <w:rPr>
          <w:rFonts w:ascii="Arial" w:hAnsi="Arial" w:cs="Arial"/>
          <w:sz w:val="20"/>
          <w:szCs w:val="20"/>
        </w:rPr>
        <w:t>pháp luật về quản lý nợ công</w:t>
      </w:r>
      <w:r w:rsidR="004C5EC2" w:rsidRPr="00793C71">
        <w:rPr>
          <w:rFonts w:ascii="Arial" w:hAnsi="Arial" w:cs="Arial"/>
          <w:sz w:val="20"/>
          <w:szCs w:val="20"/>
          <w:lang w:val="vi-VN"/>
        </w:rPr>
        <w:t xml:space="preserve">. </w:t>
      </w:r>
    </w:p>
    <w:p w14:paraId="00CA3BBC" w14:textId="77777777" w:rsidR="00560BF5" w:rsidRPr="00793C71" w:rsidRDefault="0048069D" w:rsidP="001D2F51">
      <w:pPr>
        <w:adjustRightInd w:val="0"/>
        <w:snapToGrid w:val="0"/>
        <w:spacing w:after="120"/>
        <w:jc w:val="both"/>
        <w:rPr>
          <w:rFonts w:ascii="Arial" w:hAnsi="Arial" w:cs="Arial"/>
          <w:sz w:val="20"/>
          <w:szCs w:val="20"/>
        </w:rPr>
      </w:pPr>
      <w:r w:rsidRPr="00793C71">
        <w:rPr>
          <w:rFonts w:ascii="Arial" w:hAnsi="Arial" w:cs="Arial"/>
          <w:sz w:val="20"/>
          <w:szCs w:val="20"/>
        </w:rPr>
        <w:t xml:space="preserve">3. </w:t>
      </w:r>
      <w:r w:rsidR="007E274D" w:rsidRPr="00793C71">
        <w:rPr>
          <w:rFonts w:ascii="Arial" w:hAnsi="Arial" w:cs="Arial"/>
          <w:sz w:val="20"/>
          <w:szCs w:val="20"/>
        </w:rPr>
        <w:t xml:space="preserve">KBNN lập và gửi Sở Tài chính các </w:t>
      </w:r>
      <w:r w:rsidRPr="00793C71">
        <w:rPr>
          <w:rFonts w:ascii="Arial" w:hAnsi="Arial" w:cs="Arial"/>
          <w:sz w:val="20"/>
          <w:szCs w:val="20"/>
        </w:rPr>
        <w:t>biểu mẫu đ</w:t>
      </w:r>
      <w:r w:rsidR="00E026DA" w:rsidRPr="00793C71">
        <w:rPr>
          <w:rFonts w:ascii="Arial" w:hAnsi="Arial" w:cs="Arial"/>
          <w:sz w:val="20"/>
          <w:szCs w:val="20"/>
        </w:rPr>
        <w:t>ố</w:t>
      </w:r>
      <w:r w:rsidRPr="00793C71">
        <w:rPr>
          <w:rFonts w:ascii="Arial" w:hAnsi="Arial" w:cs="Arial"/>
          <w:sz w:val="20"/>
          <w:szCs w:val="20"/>
        </w:rPr>
        <w:t>i chiếu, báo cáo tình hình vay, trả nợ của chính quyền địa phương</w:t>
      </w:r>
      <w:r w:rsidR="007E274D" w:rsidRPr="00793C71">
        <w:rPr>
          <w:rFonts w:ascii="Arial" w:hAnsi="Arial" w:cs="Arial"/>
          <w:sz w:val="20"/>
          <w:szCs w:val="20"/>
        </w:rPr>
        <w:t xml:space="preserve"> như sau</w:t>
      </w:r>
      <w:r w:rsidRPr="00793C71">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819"/>
        <w:gridCol w:w="1408"/>
        <w:gridCol w:w="1268"/>
        <w:gridCol w:w="2817"/>
      </w:tblGrid>
      <w:tr w:rsidR="007E274D" w:rsidRPr="00793C71" w14:paraId="5E42D493" w14:textId="77777777" w:rsidTr="001D2F51">
        <w:trPr>
          <w:trHeight w:val="20"/>
        </w:trPr>
        <w:tc>
          <w:tcPr>
            <w:tcW w:w="391" w:type="pct"/>
            <w:vAlign w:val="center"/>
          </w:tcPr>
          <w:p w14:paraId="696251B1"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STT</w:t>
            </w:r>
          </w:p>
        </w:tc>
        <w:tc>
          <w:tcPr>
            <w:tcW w:w="1563" w:type="pct"/>
            <w:vAlign w:val="center"/>
          </w:tcPr>
          <w:p w14:paraId="7BE4EE8E"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Tên biểu mẫu, báo cáo</w:t>
            </w:r>
          </w:p>
        </w:tc>
        <w:tc>
          <w:tcPr>
            <w:tcW w:w="781" w:type="pct"/>
            <w:vAlign w:val="center"/>
          </w:tcPr>
          <w:p w14:paraId="18A0C18A"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Mẫu biểu</w:t>
            </w:r>
          </w:p>
        </w:tc>
        <w:tc>
          <w:tcPr>
            <w:tcW w:w="703" w:type="pct"/>
            <w:vAlign w:val="center"/>
          </w:tcPr>
          <w:p w14:paraId="6A2D79A9"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Nơi nhận</w:t>
            </w:r>
          </w:p>
        </w:tc>
        <w:tc>
          <w:tcPr>
            <w:tcW w:w="1563" w:type="pct"/>
            <w:vAlign w:val="center"/>
          </w:tcPr>
          <w:p w14:paraId="6DA140E0"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 xml:space="preserve">Thời hạn </w:t>
            </w:r>
            <w:r w:rsidR="000D74ED" w:rsidRPr="00793C71">
              <w:rPr>
                <w:rFonts w:ascii="Arial" w:hAnsi="Arial" w:cs="Arial"/>
                <w:b/>
                <w:bCs/>
                <w:color w:val="000000"/>
                <w:sz w:val="20"/>
                <w:szCs w:val="20"/>
              </w:rPr>
              <w:t>gửi</w:t>
            </w:r>
          </w:p>
        </w:tc>
      </w:tr>
      <w:tr w:rsidR="007E274D" w:rsidRPr="00793C71" w14:paraId="002A172D" w14:textId="77777777" w:rsidTr="001D2F51">
        <w:trPr>
          <w:trHeight w:val="20"/>
        </w:trPr>
        <w:tc>
          <w:tcPr>
            <w:tcW w:w="391" w:type="pct"/>
            <w:vAlign w:val="center"/>
          </w:tcPr>
          <w:p w14:paraId="44E1E757"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rPr>
              <w:t>1</w:t>
            </w:r>
          </w:p>
        </w:tc>
        <w:tc>
          <w:tcPr>
            <w:tcW w:w="1563" w:type="pct"/>
            <w:vAlign w:val="center"/>
          </w:tcPr>
          <w:p w14:paraId="2974C993" w14:textId="77777777" w:rsidR="007E274D" w:rsidRPr="00793C71" w:rsidRDefault="007E274D" w:rsidP="001D2F51">
            <w:pPr>
              <w:adjustRightInd w:val="0"/>
              <w:snapToGrid w:val="0"/>
              <w:rPr>
                <w:rFonts w:ascii="Arial" w:hAnsi="Arial" w:cs="Arial"/>
                <w:b/>
                <w:bCs/>
                <w:color w:val="000000"/>
                <w:sz w:val="20"/>
                <w:szCs w:val="20"/>
              </w:rPr>
            </w:pPr>
            <w:r w:rsidRPr="00793C71">
              <w:rPr>
                <w:rFonts w:ascii="Arial" w:hAnsi="Arial" w:cs="Arial"/>
                <w:sz w:val="20"/>
                <w:szCs w:val="20"/>
              </w:rPr>
              <w:t>Bảng đối chiếu số liệu vay, trả nợ của chính quyền địa phương</w:t>
            </w:r>
          </w:p>
        </w:tc>
        <w:tc>
          <w:tcPr>
            <w:tcW w:w="781" w:type="pct"/>
            <w:vAlign w:val="center"/>
          </w:tcPr>
          <w:p w14:paraId="0065E57F"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rPr>
              <w:t>C01/TN</w:t>
            </w:r>
          </w:p>
        </w:tc>
        <w:tc>
          <w:tcPr>
            <w:tcW w:w="703" w:type="pct"/>
            <w:vAlign w:val="center"/>
          </w:tcPr>
          <w:p w14:paraId="6021EB7D"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rPr>
              <w:t>Sở Tài chính</w:t>
            </w:r>
          </w:p>
        </w:tc>
        <w:tc>
          <w:tcPr>
            <w:tcW w:w="1563" w:type="pct"/>
            <w:vAlign w:val="center"/>
          </w:tcPr>
          <w:p w14:paraId="1053F6A7" w14:textId="77777777" w:rsidR="007E274D" w:rsidRPr="00793C71" w:rsidRDefault="007E274D"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rPr>
              <w:t>Hàng tháng</w:t>
            </w:r>
            <w:r w:rsidR="005658B7" w:rsidRPr="00793C71">
              <w:rPr>
                <w:rFonts w:ascii="Arial" w:hAnsi="Arial" w:cs="Arial"/>
                <w:bCs/>
                <w:color w:val="000000"/>
                <w:sz w:val="20"/>
                <w:szCs w:val="20"/>
              </w:rPr>
              <w:t xml:space="preserve"> và</w:t>
            </w:r>
            <w:r w:rsidRPr="00793C71">
              <w:rPr>
                <w:rFonts w:ascii="Arial" w:hAnsi="Arial" w:cs="Arial"/>
                <w:bCs/>
                <w:color w:val="000000"/>
                <w:sz w:val="20"/>
                <w:szCs w:val="20"/>
              </w:rPr>
              <w:t xml:space="preserve"> năm.</w:t>
            </w:r>
          </w:p>
        </w:tc>
      </w:tr>
      <w:tr w:rsidR="007E274D" w:rsidRPr="00793C71" w14:paraId="23F4D8DC" w14:textId="77777777" w:rsidTr="001D2F51">
        <w:trPr>
          <w:trHeight w:val="20"/>
        </w:trPr>
        <w:tc>
          <w:tcPr>
            <w:tcW w:w="391" w:type="pct"/>
            <w:vAlign w:val="center"/>
          </w:tcPr>
          <w:p w14:paraId="69C7B6CB" w14:textId="77777777" w:rsidR="007E274D" w:rsidRPr="00793C71" w:rsidRDefault="007E274D" w:rsidP="001D2F51">
            <w:pPr>
              <w:adjustRightInd w:val="0"/>
              <w:snapToGrid w:val="0"/>
              <w:jc w:val="center"/>
              <w:rPr>
                <w:rFonts w:ascii="Arial" w:hAnsi="Arial" w:cs="Arial"/>
                <w:bCs/>
                <w:sz w:val="20"/>
                <w:szCs w:val="20"/>
              </w:rPr>
            </w:pPr>
            <w:r w:rsidRPr="00793C71">
              <w:rPr>
                <w:rFonts w:ascii="Arial" w:hAnsi="Arial" w:cs="Arial"/>
                <w:bCs/>
                <w:sz w:val="20"/>
                <w:szCs w:val="20"/>
              </w:rPr>
              <w:t>2</w:t>
            </w:r>
          </w:p>
        </w:tc>
        <w:tc>
          <w:tcPr>
            <w:tcW w:w="1563" w:type="pct"/>
            <w:vAlign w:val="center"/>
          </w:tcPr>
          <w:p w14:paraId="2DBC7259" w14:textId="77777777" w:rsidR="007E274D" w:rsidRPr="00793C71" w:rsidRDefault="007E274D" w:rsidP="001D2F51">
            <w:pPr>
              <w:adjustRightInd w:val="0"/>
              <w:snapToGrid w:val="0"/>
              <w:rPr>
                <w:rFonts w:ascii="Arial" w:hAnsi="Arial" w:cs="Arial"/>
                <w:bCs/>
                <w:sz w:val="20"/>
                <w:szCs w:val="20"/>
              </w:rPr>
            </w:pPr>
            <w:r w:rsidRPr="00793C71">
              <w:rPr>
                <w:rFonts w:ascii="Arial" w:hAnsi="Arial" w:cs="Arial"/>
                <w:sz w:val="20"/>
                <w:szCs w:val="20"/>
                <w:lang w:val="vi-VN"/>
              </w:rPr>
              <w:t>Báo cáo</w:t>
            </w:r>
            <w:r w:rsidRPr="00793C71">
              <w:rPr>
                <w:rFonts w:ascii="Arial" w:hAnsi="Arial" w:cs="Arial"/>
                <w:sz w:val="20"/>
                <w:szCs w:val="20"/>
              </w:rPr>
              <w:t xml:space="preserve"> tình hình </w:t>
            </w:r>
            <w:r w:rsidRPr="00793C71">
              <w:rPr>
                <w:rFonts w:ascii="Arial" w:hAnsi="Arial" w:cs="Arial"/>
                <w:sz w:val="20"/>
                <w:szCs w:val="20"/>
                <w:lang w:val="vi-VN"/>
              </w:rPr>
              <w:t>vay</w:t>
            </w:r>
            <w:r w:rsidRPr="00793C71">
              <w:rPr>
                <w:rFonts w:ascii="Arial" w:hAnsi="Arial" w:cs="Arial"/>
                <w:sz w:val="20"/>
                <w:szCs w:val="20"/>
              </w:rPr>
              <w:t>,</w:t>
            </w:r>
            <w:r w:rsidRPr="00793C71">
              <w:rPr>
                <w:rFonts w:ascii="Arial" w:hAnsi="Arial" w:cs="Arial"/>
                <w:sz w:val="20"/>
                <w:szCs w:val="20"/>
                <w:lang w:val="vi-VN"/>
              </w:rPr>
              <w:t xml:space="preserve"> trả nợ</w:t>
            </w:r>
            <w:r w:rsidRPr="00793C71">
              <w:rPr>
                <w:rFonts w:ascii="Arial" w:hAnsi="Arial" w:cs="Arial"/>
                <w:sz w:val="20"/>
                <w:szCs w:val="20"/>
              </w:rPr>
              <w:t xml:space="preserve"> của chính quyền địa phương</w:t>
            </w:r>
          </w:p>
        </w:tc>
        <w:tc>
          <w:tcPr>
            <w:tcW w:w="781" w:type="pct"/>
            <w:vAlign w:val="center"/>
          </w:tcPr>
          <w:p w14:paraId="317B9813" w14:textId="77777777" w:rsidR="007E274D" w:rsidRPr="00793C71" w:rsidRDefault="007E274D" w:rsidP="001D2F51">
            <w:pPr>
              <w:adjustRightInd w:val="0"/>
              <w:snapToGrid w:val="0"/>
              <w:jc w:val="center"/>
              <w:rPr>
                <w:rFonts w:ascii="Arial" w:hAnsi="Arial" w:cs="Arial"/>
                <w:bCs/>
                <w:sz w:val="20"/>
                <w:szCs w:val="20"/>
              </w:rPr>
            </w:pPr>
            <w:r w:rsidRPr="00793C71">
              <w:rPr>
                <w:rFonts w:ascii="Arial" w:hAnsi="Arial" w:cs="Arial"/>
                <w:bCs/>
                <w:sz w:val="20"/>
                <w:szCs w:val="20"/>
              </w:rPr>
              <w:t>B02a/TN</w:t>
            </w:r>
          </w:p>
        </w:tc>
        <w:tc>
          <w:tcPr>
            <w:tcW w:w="703" w:type="pct"/>
            <w:vAlign w:val="center"/>
          </w:tcPr>
          <w:p w14:paraId="6D85DF46" w14:textId="77777777" w:rsidR="007E274D" w:rsidRPr="00793C71" w:rsidRDefault="007E274D" w:rsidP="001D2F51">
            <w:pPr>
              <w:adjustRightInd w:val="0"/>
              <w:snapToGrid w:val="0"/>
              <w:jc w:val="center"/>
              <w:rPr>
                <w:rFonts w:ascii="Arial" w:hAnsi="Arial" w:cs="Arial"/>
                <w:bCs/>
                <w:sz w:val="20"/>
                <w:szCs w:val="20"/>
              </w:rPr>
            </w:pPr>
            <w:r w:rsidRPr="00793C71">
              <w:rPr>
                <w:rFonts w:ascii="Arial" w:hAnsi="Arial" w:cs="Arial"/>
                <w:bCs/>
                <w:sz w:val="20"/>
                <w:szCs w:val="20"/>
              </w:rPr>
              <w:t>Sở Tài chính</w:t>
            </w:r>
          </w:p>
        </w:tc>
        <w:tc>
          <w:tcPr>
            <w:tcW w:w="1563" w:type="pct"/>
          </w:tcPr>
          <w:p w14:paraId="43D3807B" w14:textId="77777777" w:rsidR="007E274D" w:rsidRPr="00793C71" w:rsidRDefault="007E274D" w:rsidP="001D2F51">
            <w:pPr>
              <w:adjustRightInd w:val="0"/>
              <w:snapToGrid w:val="0"/>
              <w:rPr>
                <w:rFonts w:ascii="Arial" w:hAnsi="Arial" w:cs="Arial"/>
                <w:bCs/>
                <w:sz w:val="20"/>
                <w:szCs w:val="20"/>
              </w:rPr>
            </w:pPr>
            <w:r w:rsidRPr="00793C71">
              <w:rPr>
                <w:rFonts w:ascii="Arial" w:hAnsi="Arial" w:cs="Arial"/>
                <w:bCs/>
                <w:color w:val="000000"/>
                <w:sz w:val="20"/>
                <w:szCs w:val="20"/>
              </w:rPr>
              <w:t xml:space="preserve">Trước thời hạn Sở Tài chính phải </w:t>
            </w:r>
            <w:r w:rsidR="007B091F" w:rsidRPr="00793C71">
              <w:rPr>
                <w:rFonts w:ascii="Arial" w:hAnsi="Arial" w:cs="Arial"/>
                <w:bCs/>
                <w:color w:val="000000"/>
                <w:sz w:val="20"/>
                <w:szCs w:val="20"/>
              </w:rPr>
              <w:t>nộp các</w:t>
            </w:r>
            <w:r w:rsidRPr="00793C71">
              <w:rPr>
                <w:rFonts w:ascii="Arial" w:hAnsi="Arial" w:cs="Arial"/>
                <w:bCs/>
                <w:color w:val="000000"/>
                <w:sz w:val="20"/>
                <w:szCs w:val="20"/>
              </w:rPr>
              <w:t xml:space="preserve"> báo cáo tình hình vay, trả nợ của địa phương về Bộ Tài chính 05 ngày làm việc.</w:t>
            </w:r>
          </w:p>
        </w:tc>
      </w:tr>
    </w:tbl>
    <w:p w14:paraId="0330322A" w14:textId="77777777" w:rsidR="00560BF5" w:rsidRPr="00793C71" w:rsidRDefault="0048069D" w:rsidP="001D2F51">
      <w:pPr>
        <w:adjustRightInd w:val="0"/>
        <w:snapToGrid w:val="0"/>
        <w:spacing w:after="120"/>
        <w:jc w:val="both"/>
        <w:rPr>
          <w:rFonts w:ascii="Arial" w:hAnsi="Arial" w:cs="Arial"/>
          <w:color w:val="C00000"/>
          <w:sz w:val="20"/>
          <w:szCs w:val="20"/>
        </w:rPr>
      </w:pPr>
      <w:r w:rsidRPr="00793C71">
        <w:rPr>
          <w:rFonts w:ascii="Arial" w:hAnsi="Arial" w:cs="Arial"/>
          <w:sz w:val="20"/>
          <w:szCs w:val="20"/>
        </w:rPr>
        <w:t>4</w:t>
      </w:r>
      <w:r w:rsidR="00DA13CB" w:rsidRPr="00793C71">
        <w:rPr>
          <w:rFonts w:ascii="Arial" w:hAnsi="Arial" w:cs="Arial"/>
          <w:sz w:val="20"/>
          <w:szCs w:val="20"/>
        </w:rPr>
        <w:t>.</w:t>
      </w:r>
      <w:r w:rsidR="00962280" w:rsidRPr="00793C71">
        <w:rPr>
          <w:rFonts w:ascii="Arial" w:hAnsi="Arial" w:cs="Arial"/>
          <w:color w:val="C00000"/>
          <w:sz w:val="20"/>
          <w:szCs w:val="20"/>
        </w:rPr>
        <w:t xml:space="preserve"> </w:t>
      </w:r>
      <w:r w:rsidR="00962280" w:rsidRPr="00793C71">
        <w:rPr>
          <w:rFonts w:ascii="Arial" w:hAnsi="Arial" w:cs="Arial"/>
          <w:sz w:val="20"/>
          <w:szCs w:val="20"/>
        </w:rPr>
        <w:t>Mẫu biểu và phương pháp lập bảng đối chiếu và báo cáo tình hình vay, trả nợ của chính quyền địa phương</w:t>
      </w:r>
      <w:r w:rsidR="007F77B6" w:rsidRPr="00793C71">
        <w:rPr>
          <w:rFonts w:ascii="Arial" w:hAnsi="Arial" w:cs="Arial"/>
          <w:sz w:val="20"/>
          <w:szCs w:val="20"/>
        </w:rPr>
        <w:t xml:space="preserve"> </w:t>
      </w:r>
      <w:r w:rsidR="007F77B6" w:rsidRPr="00793C71">
        <w:rPr>
          <w:rFonts w:ascii="Arial" w:hAnsi="Arial" w:cs="Arial"/>
          <w:sz w:val="20"/>
          <w:szCs w:val="20"/>
          <w:lang w:val="vi-VN"/>
        </w:rPr>
        <w:t xml:space="preserve">quy định tại Phụ lục </w:t>
      </w:r>
      <w:r w:rsidR="007F77B6" w:rsidRPr="00793C71">
        <w:rPr>
          <w:rFonts w:ascii="Arial" w:hAnsi="Arial" w:cs="Arial"/>
          <w:sz w:val="20"/>
          <w:szCs w:val="20"/>
        </w:rPr>
        <w:t>IV</w:t>
      </w:r>
      <w:r w:rsidR="007F77B6" w:rsidRPr="00793C71">
        <w:rPr>
          <w:rFonts w:ascii="Arial" w:hAnsi="Arial" w:cs="Arial"/>
          <w:sz w:val="20"/>
          <w:szCs w:val="20"/>
          <w:lang w:val="vi-VN"/>
        </w:rPr>
        <w:t xml:space="preserve"> “Mẫu biểu</w:t>
      </w:r>
      <w:r w:rsidR="003D35C5" w:rsidRPr="00793C71">
        <w:rPr>
          <w:rFonts w:ascii="Arial" w:hAnsi="Arial" w:cs="Arial"/>
          <w:sz w:val="20"/>
          <w:szCs w:val="20"/>
        </w:rPr>
        <w:t xml:space="preserve"> đối chiếu, </w:t>
      </w:r>
      <w:r w:rsidR="007F77B6" w:rsidRPr="00793C71">
        <w:rPr>
          <w:rFonts w:ascii="Arial" w:hAnsi="Arial" w:cs="Arial"/>
          <w:sz w:val="20"/>
          <w:szCs w:val="20"/>
          <w:lang w:val="vi-VN"/>
        </w:rPr>
        <w:t>báo cáo</w:t>
      </w:r>
      <w:r w:rsidR="003D35C5" w:rsidRPr="00793C71">
        <w:rPr>
          <w:rFonts w:ascii="Arial" w:hAnsi="Arial" w:cs="Arial"/>
          <w:sz w:val="20"/>
          <w:szCs w:val="20"/>
        </w:rPr>
        <w:t xml:space="preserve"> về</w:t>
      </w:r>
      <w:r w:rsidR="007F77B6" w:rsidRPr="00793C71">
        <w:rPr>
          <w:rFonts w:ascii="Arial" w:hAnsi="Arial" w:cs="Arial"/>
          <w:sz w:val="20"/>
          <w:szCs w:val="20"/>
          <w:lang w:val="vi-VN"/>
        </w:rPr>
        <w:t xml:space="preserve"> tình hình vay, trả nợ </w:t>
      </w:r>
      <w:r w:rsidR="003D35C5" w:rsidRPr="00793C71">
        <w:rPr>
          <w:rFonts w:ascii="Arial" w:hAnsi="Arial" w:cs="Arial"/>
          <w:sz w:val="20"/>
          <w:szCs w:val="20"/>
        </w:rPr>
        <w:t>của chính quyền địa phương</w:t>
      </w:r>
      <w:r w:rsidR="007F77B6" w:rsidRPr="00793C71">
        <w:rPr>
          <w:rFonts w:ascii="Arial" w:hAnsi="Arial" w:cs="Arial"/>
          <w:sz w:val="20"/>
          <w:szCs w:val="20"/>
          <w:lang w:val="vi-VN"/>
        </w:rPr>
        <w:t xml:space="preserve">” </w:t>
      </w:r>
      <w:r w:rsidR="00E026DA" w:rsidRPr="00793C71">
        <w:rPr>
          <w:rFonts w:ascii="Arial" w:hAnsi="Arial" w:cs="Arial"/>
          <w:sz w:val="20"/>
          <w:szCs w:val="20"/>
        </w:rPr>
        <w:t xml:space="preserve">ban hành </w:t>
      </w:r>
      <w:r w:rsidR="007F77B6" w:rsidRPr="00793C71">
        <w:rPr>
          <w:rFonts w:ascii="Arial" w:hAnsi="Arial" w:cs="Arial"/>
          <w:sz w:val="20"/>
          <w:szCs w:val="20"/>
          <w:lang w:val="vi-VN"/>
        </w:rPr>
        <w:t>kèm theo Thông tư này.</w:t>
      </w:r>
    </w:p>
    <w:p w14:paraId="6B01183F" w14:textId="7777777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3D35C5" w:rsidRPr="00793C71">
        <w:rPr>
          <w:rFonts w:ascii="Arial" w:hAnsi="Arial" w:cs="Arial"/>
          <w:b/>
          <w:sz w:val="20"/>
          <w:szCs w:val="20"/>
        </w:rPr>
        <w:t>1</w:t>
      </w:r>
      <w:r w:rsidR="00C71547" w:rsidRPr="00793C71">
        <w:rPr>
          <w:rFonts w:ascii="Arial" w:hAnsi="Arial" w:cs="Arial"/>
          <w:b/>
          <w:sz w:val="20"/>
          <w:szCs w:val="20"/>
        </w:rPr>
        <w:t>7</w:t>
      </w:r>
      <w:r w:rsidRPr="00793C71">
        <w:rPr>
          <w:rFonts w:ascii="Arial" w:hAnsi="Arial" w:cs="Arial"/>
          <w:b/>
          <w:sz w:val="20"/>
          <w:szCs w:val="20"/>
        </w:rPr>
        <w:t>.</w:t>
      </w:r>
      <w:r w:rsidRPr="00793C71">
        <w:rPr>
          <w:rFonts w:ascii="Arial" w:hAnsi="Arial" w:cs="Arial"/>
          <w:b/>
          <w:sz w:val="20"/>
          <w:szCs w:val="20"/>
          <w:lang w:val="vi-VN"/>
        </w:rPr>
        <w:t xml:space="preserve"> Báo cáo </w:t>
      </w:r>
      <w:r w:rsidR="000D6913" w:rsidRPr="00793C71">
        <w:rPr>
          <w:rFonts w:ascii="Arial" w:hAnsi="Arial" w:cs="Arial"/>
          <w:b/>
          <w:sz w:val="20"/>
          <w:szCs w:val="20"/>
        </w:rPr>
        <w:t xml:space="preserve">tổng hợp </w:t>
      </w:r>
      <w:r w:rsidRPr="00793C71">
        <w:rPr>
          <w:rFonts w:ascii="Arial" w:hAnsi="Arial" w:cs="Arial"/>
          <w:b/>
          <w:sz w:val="20"/>
          <w:szCs w:val="20"/>
          <w:lang w:val="vi-VN"/>
        </w:rPr>
        <w:t>tình hình vay, trả nợ trong nước của Chính phủ</w:t>
      </w:r>
      <w:r w:rsidRPr="00793C71">
        <w:rPr>
          <w:rFonts w:ascii="Arial" w:hAnsi="Arial" w:cs="Arial"/>
          <w:b/>
          <w:sz w:val="20"/>
          <w:szCs w:val="20"/>
        </w:rPr>
        <w:t>,</w:t>
      </w:r>
      <w:r w:rsidRPr="00793C71">
        <w:rPr>
          <w:rFonts w:ascii="Arial" w:hAnsi="Arial" w:cs="Arial"/>
          <w:b/>
          <w:sz w:val="20"/>
          <w:szCs w:val="20"/>
          <w:lang w:val="vi-VN"/>
        </w:rPr>
        <w:t xml:space="preserve"> chính quyền địa phương</w:t>
      </w:r>
    </w:p>
    <w:p w14:paraId="240C226D"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lang w:val="vi-VN"/>
        </w:rPr>
        <w:t xml:space="preserve">1. Vụ </w:t>
      </w:r>
      <w:r w:rsidR="0027443B" w:rsidRPr="00793C71">
        <w:rPr>
          <w:rFonts w:ascii="Arial" w:hAnsi="Arial" w:cs="Arial"/>
          <w:sz w:val="20"/>
          <w:szCs w:val="20"/>
        </w:rPr>
        <w:t xml:space="preserve">Ngân sách </w:t>
      </w:r>
      <w:r w:rsidR="00B0648B" w:rsidRPr="00793C71">
        <w:rPr>
          <w:rFonts w:ascii="Arial" w:hAnsi="Arial" w:cs="Arial"/>
          <w:sz w:val="20"/>
          <w:szCs w:val="20"/>
        </w:rPr>
        <w:t>n</w:t>
      </w:r>
      <w:r w:rsidR="0027443B" w:rsidRPr="00793C71">
        <w:rPr>
          <w:rFonts w:ascii="Arial" w:hAnsi="Arial" w:cs="Arial"/>
          <w:sz w:val="20"/>
          <w:szCs w:val="20"/>
        </w:rPr>
        <w:t>hà nước (Bộ Tài chính)</w:t>
      </w:r>
      <w:r w:rsidR="0027443B" w:rsidRPr="00793C71">
        <w:rPr>
          <w:rFonts w:ascii="Arial" w:hAnsi="Arial" w:cs="Arial"/>
          <w:sz w:val="20"/>
          <w:szCs w:val="20"/>
          <w:lang w:val="vi-VN"/>
        </w:rPr>
        <w:t xml:space="preserve"> </w:t>
      </w:r>
      <w:r w:rsidRPr="00793C71">
        <w:rPr>
          <w:rFonts w:ascii="Arial" w:hAnsi="Arial" w:cs="Arial"/>
          <w:sz w:val="20"/>
          <w:szCs w:val="20"/>
          <w:lang w:val="vi-VN"/>
        </w:rPr>
        <w:t xml:space="preserve">lập và gửi cho KBNN báo cáo thực hiện vay, trả nợ trong nước của Chính phủ đối với các khoản vay nợ </w:t>
      </w:r>
      <w:r w:rsidRPr="00793C71">
        <w:rPr>
          <w:rFonts w:ascii="Arial" w:hAnsi="Arial" w:cs="Arial"/>
          <w:sz w:val="20"/>
          <w:szCs w:val="20"/>
        </w:rPr>
        <w:t>mà</w:t>
      </w:r>
      <w:r w:rsidRPr="00793C71">
        <w:rPr>
          <w:rFonts w:ascii="Arial" w:hAnsi="Arial" w:cs="Arial"/>
          <w:sz w:val="20"/>
          <w:szCs w:val="20"/>
          <w:lang w:val="vi-VN"/>
        </w:rPr>
        <w:t xml:space="preserve"> K</w:t>
      </w:r>
      <w:r w:rsidRPr="00793C71">
        <w:rPr>
          <w:rFonts w:ascii="Arial" w:hAnsi="Arial" w:cs="Arial"/>
          <w:sz w:val="20"/>
          <w:szCs w:val="20"/>
        </w:rPr>
        <w:t>BNN</w:t>
      </w:r>
      <w:r w:rsidRPr="00793C71">
        <w:rPr>
          <w:rFonts w:ascii="Arial" w:hAnsi="Arial" w:cs="Arial"/>
          <w:sz w:val="20"/>
          <w:szCs w:val="20"/>
          <w:lang w:val="vi-VN"/>
        </w:rPr>
        <w:t xml:space="preserve"> </w:t>
      </w:r>
      <w:r w:rsidRPr="00793C71">
        <w:rPr>
          <w:rFonts w:ascii="Arial" w:hAnsi="Arial" w:cs="Arial"/>
          <w:sz w:val="20"/>
          <w:szCs w:val="20"/>
        </w:rPr>
        <w:t xml:space="preserve">chưa có đủ thông tin </w:t>
      </w:r>
      <w:r w:rsidRPr="00793C71">
        <w:rPr>
          <w:rFonts w:ascii="Arial" w:hAnsi="Arial" w:cs="Arial"/>
          <w:sz w:val="20"/>
          <w:szCs w:val="20"/>
          <w:lang w:val="vi-VN"/>
        </w:rPr>
        <w:t>hạch toán trên</w:t>
      </w:r>
      <w:r w:rsidRPr="00793C71">
        <w:rPr>
          <w:rFonts w:ascii="Arial" w:hAnsi="Arial" w:cs="Arial"/>
          <w:sz w:val="20"/>
          <w:szCs w:val="20"/>
        </w:rPr>
        <w:t xml:space="preserve"> hệ thống thông tin quản lý ngân sách và kế toán nhà nước </w:t>
      </w:r>
      <w:r w:rsidRPr="00793C71">
        <w:rPr>
          <w:rFonts w:ascii="Arial" w:hAnsi="Arial" w:cs="Arial"/>
          <w:sz w:val="20"/>
          <w:szCs w:val="20"/>
          <w:lang w:val="vi-VN"/>
        </w:rPr>
        <w:t xml:space="preserve">theo biểu mẫu số B01/TN “Báo cáo thực hiện vay, trả nợ trong nước theo đối tượng của Chính phủ” </w:t>
      </w:r>
      <w:r w:rsidRPr="00793C71">
        <w:rPr>
          <w:rFonts w:ascii="Arial" w:hAnsi="Arial" w:cs="Arial"/>
          <w:sz w:val="20"/>
          <w:szCs w:val="20"/>
        </w:rPr>
        <w:t xml:space="preserve">và thời hạn gửi báo cáo theo </w:t>
      </w:r>
      <w:r w:rsidRPr="00793C71">
        <w:rPr>
          <w:rFonts w:ascii="Arial" w:hAnsi="Arial" w:cs="Arial"/>
          <w:sz w:val="20"/>
          <w:szCs w:val="20"/>
          <w:lang w:val="vi-VN"/>
        </w:rPr>
        <w:t>danh mục báo cáo nêu tại khoản 3 Điều này.</w:t>
      </w:r>
    </w:p>
    <w:p w14:paraId="00916B9F"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2</w:t>
      </w:r>
      <w:r w:rsidRPr="00793C71">
        <w:rPr>
          <w:rFonts w:ascii="Arial" w:hAnsi="Arial" w:cs="Arial"/>
          <w:sz w:val="20"/>
          <w:szCs w:val="20"/>
          <w:lang w:val="vi-VN"/>
        </w:rPr>
        <w:t xml:space="preserve">. Căn cứ số liệu được </w:t>
      </w:r>
      <w:r w:rsidRPr="00793C71">
        <w:rPr>
          <w:rFonts w:ascii="Arial" w:hAnsi="Arial" w:cs="Arial"/>
          <w:sz w:val="20"/>
          <w:szCs w:val="20"/>
        </w:rPr>
        <w:t>k</w:t>
      </w:r>
      <w:r w:rsidRPr="00793C71">
        <w:rPr>
          <w:rFonts w:ascii="Arial" w:hAnsi="Arial" w:cs="Arial"/>
          <w:sz w:val="20"/>
          <w:szCs w:val="20"/>
          <w:lang w:val="vi-VN"/>
        </w:rPr>
        <w:t xml:space="preserve">ết xuất từ cơ sở dữ liệu trên </w:t>
      </w:r>
      <w:r w:rsidRPr="00793C71">
        <w:rPr>
          <w:rFonts w:ascii="Arial" w:hAnsi="Arial" w:cs="Arial"/>
          <w:sz w:val="20"/>
          <w:szCs w:val="20"/>
        </w:rPr>
        <w:t>hệ thống thông tin quản lý ngân sách và kế toán nhà nước</w:t>
      </w:r>
      <w:r w:rsidR="008F7D56" w:rsidRPr="00793C71">
        <w:rPr>
          <w:rFonts w:ascii="Arial" w:hAnsi="Arial" w:cs="Arial"/>
          <w:sz w:val="20"/>
          <w:szCs w:val="20"/>
        </w:rPr>
        <w:t>;</w:t>
      </w:r>
      <w:r w:rsidRPr="00793C71">
        <w:rPr>
          <w:rFonts w:ascii="Arial" w:hAnsi="Arial" w:cs="Arial"/>
          <w:sz w:val="20"/>
          <w:szCs w:val="20"/>
          <w:lang w:val="vi-VN"/>
        </w:rPr>
        <w:t xml:space="preserve"> các hệ thống ứng dụng về quản lý vay nợ </w:t>
      </w:r>
      <w:r w:rsidR="005658B7" w:rsidRPr="00793C71">
        <w:rPr>
          <w:rFonts w:ascii="Arial" w:hAnsi="Arial" w:cs="Arial"/>
          <w:sz w:val="20"/>
          <w:szCs w:val="20"/>
          <w:lang w:val="vi-VN"/>
        </w:rPr>
        <w:t xml:space="preserve">trong nước </w:t>
      </w:r>
      <w:r w:rsidRPr="00793C71">
        <w:rPr>
          <w:rFonts w:ascii="Arial" w:hAnsi="Arial" w:cs="Arial"/>
          <w:sz w:val="20"/>
          <w:szCs w:val="20"/>
          <w:lang w:val="vi-VN"/>
        </w:rPr>
        <w:t>của K</w:t>
      </w:r>
      <w:r w:rsidRPr="00793C71">
        <w:rPr>
          <w:rFonts w:ascii="Arial" w:hAnsi="Arial" w:cs="Arial"/>
          <w:sz w:val="20"/>
          <w:szCs w:val="20"/>
        </w:rPr>
        <w:t>BNN</w:t>
      </w:r>
      <w:r w:rsidR="008F7D56" w:rsidRPr="00793C71">
        <w:rPr>
          <w:rFonts w:ascii="Arial" w:hAnsi="Arial" w:cs="Arial"/>
          <w:sz w:val="20"/>
          <w:szCs w:val="20"/>
        </w:rPr>
        <w:t>;</w:t>
      </w:r>
      <w:r w:rsidRPr="00793C71">
        <w:rPr>
          <w:rFonts w:ascii="Arial" w:hAnsi="Arial" w:cs="Arial"/>
          <w:sz w:val="20"/>
          <w:szCs w:val="20"/>
          <w:lang w:val="vi-VN"/>
        </w:rPr>
        <w:t xml:space="preserve"> báo cáo của Vụ </w:t>
      </w:r>
      <w:r w:rsidR="0027443B" w:rsidRPr="00793C71">
        <w:rPr>
          <w:rFonts w:ascii="Arial" w:hAnsi="Arial" w:cs="Arial"/>
          <w:sz w:val="20"/>
          <w:szCs w:val="20"/>
          <w:lang w:val="vi-VN"/>
        </w:rPr>
        <w:t>N</w:t>
      </w:r>
      <w:r w:rsidR="0027443B" w:rsidRPr="00793C71">
        <w:rPr>
          <w:rFonts w:ascii="Arial" w:hAnsi="Arial" w:cs="Arial"/>
          <w:sz w:val="20"/>
          <w:szCs w:val="20"/>
        </w:rPr>
        <w:t xml:space="preserve">gân sách </w:t>
      </w:r>
      <w:r w:rsidR="00B0648B" w:rsidRPr="00793C71">
        <w:rPr>
          <w:rFonts w:ascii="Arial" w:hAnsi="Arial" w:cs="Arial"/>
          <w:sz w:val="20"/>
          <w:szCs w:val="20"/>
        </w:rPr>
        <w:t>n</w:t>
      </w:r>
      <w:r w:rsidR="0027443B" w:rsidRPr="00793C71">
        <w:rPr>
          <w:rFonts w:ascii="Arial" w:hAnsi="Arial" w:cs="Arial"/>
          <w:sz w:val="20"/>
          <w:szCs w:val="20"/>
        </w:rPr>
        <w:t>hà nước</w:t>
      </w:r>
      <w:r w:rsidR="008F7D56" w:rsidRPr="00793C71">
        <w:rPr>
          <w:rFonts w:ascii="Arial" w:hAnsi="Arial" w:cs="Arial"/>
          <w:sz w:val="20"/>
          <w:szCs w:val="20"/>
        </w:rPr>
        <w:t>;</w:t>
      </w:r>
      <w:r w:rsidR="003D5DF9" w:rsidRPr="00793C71">
        <w:rPr>
          <w:rFonts w:ascii="Arial" w:hAnsi="Arial" w:cs="Arial"/>
          <w:sz w:val="20"/>
          <w:szCs w:val="20"/>
        </w:rPr>
        <w:t xml:space="preserve"> </w:t>
      </w:r>
      <w:r w:rsidR="000D6913" w:rsidRPr="00793C71">
        <w:rPr>
          <w:rFonts w:ascii="Arial" w:hAnsi="Arial" w:cs="Arial"/>
          <w:sz w:val="20"/>
          <w:szCs w:val="20"/>
        </w:rPr>
        <w:t xml:space="preserve">báo </w:t>
      </w:r>
      <w:r w:rsidR="003D5DF9" w:rsidRPr="00793C71">
        <w:rPr>
          <w:rFonts w:ascii="Arial" w:hAnsi="Arial" w:cs="Arial"/>
          <w:sz w:val="20"/>
          <w:szCs w:val="20"/>
        </w:rPr>
        <w:t>cáo thực hiện vay về cho vay lại của Cục QLN và KTĐN</w:t>
      </w:r>
      <w:r w:rsidRPr="00793C71">
        <w:rPr>
          <w:rFonts w:ascii="Arial" w:hAnsi="Arial" w:cs="Arial"/>
          <w:sz w:val="20"/>
          <w:szCs w:val="20"/>
          <w:lang w:val="vi-VN"/>
        </w:rPr>
        <w:t xml:space="preserve"> và </w:t>
      </w:r>
      <w:r w:rsidR="003D5DF9" w:rsidRPr="00793C71">
        <w:rPr>
          <w:rFonts w:ascii="Arial" w:hAnsi="Arial" w:cs="Arial"/>
          <w:sz w:val="20"/>
          <w:szCs w:val="20"/>
        </w:rPr>
        <w:t xml:space="preserve">báo cáo của </w:t>
      </w:r>
      <w:r w:rsidRPr="00793C71">
        <w:rPr>
          <w:rFonts w:ascii="Arial" w:hAnsi="Arial" w:cs="Arial"/>
          <w:sz w:val="20"/>
          <w:szCs w:val="20"/>
          <w:lang w:val="vi-VN"/>
        </w:rPr>
        <w:t>các tỉnh, thành phố, K</w:t>
      </w:r>
      <w:r w:rsidRPr="00793C71">
        <w:rPr>
          <w:rFonts w:ascii="Arial" w:hAnsi="Arial" w:cs="Arial"/>
          <w:sz w:val="20"/>
          <w:szCs w:val="20"/>
        </w:rPr>
        <w:t>BNN</w:t>
      </w:r>
      <w:r w:rsidRPr="00793C71">
        <w:rPr>
          <w:rFonts w:ascii="Arial" w:hAnsi="Arial" w:cs="Arial"/>
          <w:sz w:val="20"/>
          <w:szCs w:val="20"/>
          <w:lang w:val="vi-VN"/>
        </w:rPr>
        <w:t xml:space="preserve"> tổng hợp báo cáo vay nợ trong nước theo biểu mẫu số B02/TN, B03/TN, B04/TN </w:t>
      </w:r>
      <w:r w:rsidRPr="00793C71">
        <w:rPr>
          <w:rFonts w:ascii="Arial" w:hAnsi="Arial" w:cs="Arial"/>
          <w:sz w:val="20"/>
          <w:szCs w:val="20"/>
        </w:rPr>
        <w:t>và thời hạn gửi báo cáo theo</w:t>
      </w:r>
      <w:r w:rsidRPr="00793C71">
        <w:rPr>
          <w:rFonts w:ascii="Arial" w:hAnsi="Arial" w:cs="Arial"/>
          <w:sz w:val="20"/>
          <w:szCs w:val="20"/>
          <w:lang w:val="vi-VN"/>
        </w:rPr>
        <w:t xml:space="preserve"> danh mục báo cáo nêu tại khoản 3</w:t>
      </w:r>
      <w:r w:rsidRPr="00793C71">
        <w:rPr>
          <w:rFonts w:ascii="Arial" w:hAnsi="Arial" w:cs="Arial"/>
          <w:sz w:val="20"/>
          <w:szCs w:val="20"/>
        </w:rPr>
        <w:t xml:space="preserve"> </w:t>
      </w:r>
      <w:r w:rsidRPr="00793C71">
        <w:rPr>
          <w:rFonts w:ascii="Arial" w:hAnsi="Arial" w:cs="Arial"/>
          <w:sz w:val="20"/>
          <w:szCs w:val="20"/>
          <w:lang w:val="vi-VN"/>
        </w:rPr>
        <w:t>Điều này.</w:t>
      </w:r>
    </w:p>
    <w:p w14:paraId="65DA52D4"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3</w:t>
      </w:r>
      <w:r w:rsidRPr="00793C71">
        <w:rPr>
          <w:rFonts w:ascii="Arial" w:hAnsi="Arial" w:cs="Arial"/>
          <w:sz w:val="20"/>
          <w:szCs w:val="20"/>
          <w:lang w:val="vi-VN"/>
        </w:rPr>
        <w:t>. Danh mục báo cáo tình hình vay, trả nợ trong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2460"/>
        <w:gridCol w:w="1093"/>
        <w:gridCol w:w="1639"/>
        <w:gridCol w:w="1066"/>
        <w:gridCol w:w="2076"/>
      </w:tblGrid>
      <w:tr w:rsidR="00D60282" w:rsidRPr="00793C71" w14:paraId="58C7CD28" w14:textId="77777777" w:rsidTr="001D2F51">
        <w:trPr>
          <w:trHeight w:val="20"/>
        </w:trPr>
        <w:tc>
          <w:tcPr>
            <w:tcW w:w="379" w:type="pct"/>
            <w:vAlign w:val="center"/>
          </w:tcPr>
          <w:p w14:paraId="03A88555"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STT</w:t>
            </w:r>
          </w:p>
        </w:tc>
        <w:tc>
          <w:tcPr>
            <w:tcW w:w="1364" w:type="pct"/>
            <w:vAlign w:val="center"/>
          </w:tcPr>
          <w:p w14:paraId="730FC58C"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Tên báo cáo</w:t>
            </w:r>
          </w:p>
        </w:tc>
        <w:tc>
          <w:tcPr>
            <w:tcW w:w="606" w:type="pct"/>
            <w:vAlign w:val="center"/>
          </w:tcPr>
          <w:p w14:paraId="3F1A8A7D"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Mẫu biểu</w:t>
            </w:r>
          </w:p>
        </w:tc>
        <w:tc>
          <w:tcPr>
            <w:tcW w:w="909" w:type="pct"/>
            <w:vAlign w:val="center"/>
          </w:tcPr>
          <w:p w14:paraId="783FB659"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Trách nhiệm lập</w:t>
            </w:r>
          </w:p>
        </w:tc>
        <w:tc>
          <w:tcPr>
            <w:tcW w:w="591" w:type="pct"/>
            <w:vAlign w:val="center"/>
          </w:tcPr>
          <w:p w14:paraId="3F436579"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Nơi nhận</w:t>
            </w:r>
          </w:p>
        </w:tc>
        <w:tc>
          <w:tcPr>
            <w:tcW w:w="1151" w:type="pct"/>
            <w:vAlign w:val="center"/>
          </w:tcPr>
          <w:p w14:paraId="1798B797"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Thời hạn gửi</w:t>
            </w:r>
          </w:p>
        </w:tc>
      </w:tr>
      <w:tr w:rsidR="00097EA6" w:rsidRPr="00793C71" w14:paraId="77AAD8BE" w14:textId="77777777" w:rsidTr="001D2F51">
        <w:trPr>
          <w:trHeight w:val="20"/>
        </w:trPr>
        <w:tc>
          <w:tcPr>
            <w:tcW w:w="379" w:type="pct"/>
            <w:vAlign w:val="center"/>
          </w:tcPr>
          <w:p w14:paraId="0416654E" w14:textId="77777777" w:rsidR="00560BF5" w:rsidRPr="00793C71" w:rsidRDefault="00097EA6"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rPr>
              <w:t>1</w:t>
            </w:r>
          </w:p>
        </w:tc>
        <w:tc>
          <w:tcPr>
            <w:tcW w:w="1364" w:type="pct"/>
            <w:vAlign w:val="center"/>
          </w:tcPr>
          <w:p w14:paraId="6A3918C8" w14:textId="77777777" w:rsidR="00560BF5" w:rsidRPr="00793C71" w:rsidRDefault="00097EA6" w:rsidP="001D2F51">
            <w:pPr>
              <w:adjustRightInd w:val="0"/>
              <w:snapToGrid w:val="0"/>
              <w:rPr>
                <w:rFonts w:ascii="Arial" w:hAnsi="Arial" w:cs="Arial"/>
                <w:b/>
                <w:bCs/>
                <w:color w:val="000000"/>
                <w:sz w:val="20"/>
                <w:szCs w:val="20"/>
              </w:rPr>
            </w:pPr>
            <w:r w:rsidRPr="00793C71">
              <w:rPr>
                <w:rFonts w:ascii="Arial" w:hAnsi="Arial" w:cs="Arial"/>
                <w:color w:val="000000"/>
                <w:sz w:val="20"/>
                <w:szCs w:val="20"/>
                <w:lang w:val="vi-VN"/>
              </w:rPr>
              <w:t>Báo cáo thực hiện vay, trả nợ trong nước theo đối tượng của Chính phủ</w:t>
            </w:r>
          </w:p>
        </w:tc>
        <w:tc>
          <w:tcPr>
            <w:tcW w:w="606" w:type="pct"/>
            <w:vAlign w:val="center"/>
          </w:tcPr>
          <w:p w14:paraId="2B789A62" w14:textId="77777777" w:rsidR="00560BF5" w:rsidRPr="00793C71" w:rsidRDefault="00097EA6"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rPr>
              <w:t>B01/TN</w:t>
            </w:r>
          </w:p>
        </w:tc>
        <w:tc>
          <w:tcPr>
            <w:tcW w:w="909" w:type="pct"/>
            <w:vAlign w:val="center"/>
          </w:tcPr>
          <w:p w14:paraId="4CC76064" w14:textId="77777777" w:rsidR="00560BF5" w:rsidRPr="00793C71" w:rsidRDefault="00097EA6"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lang w:val="vi-VN"/>
              </w:rPr>
              <w:t xml:space="preserve">Vụ </w:t>
            </w:r>
            <w:r w:rsidR="0027443B" w:rsidRPr="00793C71">
              <w:rPr>
                <w:rFonts w:ascii="Arial" w:hAnsi="Arial" w:cs="Arial"/>
                <w:bCs/>
                <w:color w:val="000000"/>
                <w:sz w:val="20"/>
                <w:szCs w:val="20"/>
              </w:rPr>
              <w:t xml:space="preserve">Ngân sách </w:t>
            </w:r>
            <w:r w:rsidR="00B0648B" w:rsidRPr="00793C71">
              <w:rPr>
                <w:rFonts w:ascii="Arial" w:hAnsi="Arial" w:cs="Arial"/>
                <w:bCs/>
                <w:color w:val="000000"/>
                <w:sz w:val="20"/>
                <w:szCs w:val="20"/>
              </w:rPr>
              <w:t>n</w:t>
            </w:r>
            <w:r w:rsidR="0027443B" w:rsidRPr="00793C71">
              <w:rPr>
                <w:rFonts w:ascii="Arial" w:hAnsi="Arial" w:cs="Arial"/>
                <w:bCs/>
                <w:color w:val="000000"/>
                <w:sz w:val="20"/>
                <w:szCs w:val="20"/>
              </w:rPr>
              <w:t>hà nước</w:t>
            </w:r>
            <w:r w:rsidRPr="00793C71">
              <w:rPr>
                <w:rFonts w:ascii="Arial" w:hAnsi="Arial" w:cs="Arial"/>
                <w:bCs/>
                <w:color w:val="000000"/>
                <w:sz w:val="20"/>
                <w:szCs w:val="20"/>
                <w:lang w:val="vi-VN"/>
              </w:rPr>
              <w:t xml:space="preserve"> </w:t>
            </w:r>
            <w:r w:rsidRPr="00793C71">
              <w:rPr>
                <w:rFonts w:ascii="Arial" w:hAnsi="Arial" w:cs="Arial"/>
                <w:bCs/>
                <w:color w:val="000000"/>
                <w:sz w:val="20"/>
                <w:szCs w:val="20"/>
              </w:rPr>
              <w:t>-</w:t>
            </w:r>
            <w:r w:rsidRPr="00793C71">
              <w:rPr>
                <w:rFonts w:ascii="Arial" w:hAnsi="Arial" w:cs="Arial"/>
                <w:bCs/>
                <w:color w:val="000000"/>
                <w:sz w:val="20"/>
                <w:szCs w:val="20"/>
                <w:lang w:val="vi-VN"/>
              </w:rPr>
              <w:t xml:space="preserve"> Bộ Tài chính</w:t>
            </w:r>
          </w:p>
        </w:tc>
        <w:tc>
          <w:tcPr>
            <w:tcW w:w="591" w:type="pct"/>
            <w:vAlign w:val="center"/>
          </w:tcPr>
          <w:p w14:paraId="17C9BE69" w14:textId="77777777" w:rsidR="00560BF5" w:rsidRPr="00793C71" w:rsidRDefault="00097EA6" w:rsidP="001D2F51">
            <w:pPr>
              <w:adjustRightInd w:val="0"/>
              <w:snapToGrid w:val="0"/>
              <w:jc w:val="center"/>
              <w:rPr>
                <w:rFonts w:ascii="Arial" w:hAnsi="Arial" w:cs="Arial"/>
                <w:b/>
                <w:bCs/>
                <w:color w:val="000000"/>
                <w:sz w:val="20"/>
                <w:szCs w:val="20"/>
              </w:rPr>
            </w:pPr>
            <w:r w:rsidRPr="00793C71">
              <w:rPr>
                <w:rFonts w:ascii="Arial" w:hAnsi="Arial" w:cs="Arial"/>
                <w:bCs/>
                <w:color w:val="000000"/>
                <w:sz w:val="20"/>
                <w:szCs w:val="20"/>
                <w:lang w:val="vi-VN"/>
              </w:rPr>
              <w:t>KBNN</w:t>
            </w:r>
          </w:p>
        </w:tc>
        <w:tc>
          <w:tcPr>
            <w:tcW w:w="1151" w:type="pct"/>
            <w:vAlign w:val="center"/>
          </w:tcPr>
          <w:p w14:paraId="319A9311" w14:textId="77777777" w:rsidR="00560BF5" w:rsidRPr="00793C71" w:rsidRDefault="00097EA6" w:rsidP="001D2F51">
            <w:pPr>
              <w:adjustRightInd w:val="0"/>
              <w:snapToGrid w:val="0"/>
              <w:rPr>
                <w:rFonts w:ascii="Arial" w:hAnsi="Arial" w:cs="Arial"/>
                <w:bCs/>
                <w:color w:val="000000"/>
                <w:sz w:val="20"/>
                <w:szCs w:val="20"/>
              </w:rPr>
            </w:pPr>
            <w:r w:rsidRPr="00793C71">
              <w:rPr>
                <w:rFonts w:ascii="Arial" w:hAnsi="Arial" w:cs="Arial"/>
                <w:bCs/>
                <w:color w:val="000000"/>
                <w:sz w:val="20"/>
                <w:szCs w:val="20"/>
              </w:rPr>
              <w:t>- Trước ngày 05</w:t>
            </w:r>
            <w:r w:rsidRPr="00793C71">
              <w:rPr>
                <w:rFonts w:ascii="Arial" w:hAnsi="Arial" w:cs="Arial"/>
                <w:bCs/>
                <w:color w:val="000000"/>
                <w:sz w:val="20"/>
                <w:szCs w:val="20"/>
                <w:lang w:val="vi-VN"/>
              </w:rPr>
              <w:t xml:space="preserve"> của tháng thứ 2 của quý sau </w:t>
            </w:r>
            <w:r w:rsidRPr="00793C71">
              <w:rPr>
                <w:rFonts w:ascii="Arial" w:hAnsi="Arial" w:cs="Arial"/>
                <w:bCs/>
                <w:color w:val="000000"/>
                <w:sz w:val="20"/>
                <w:szCs w:val="20"/>
              </w:rPr>
              <w:t>đối với báo cáo hàng quý;</w:t>
            </w:r>
          </w:p>
          <w:p w14:paraId="1208D39D" w14:textId="77777777" w:rsidR="00560BF5" w:rsidRPr="00793C71" w:rsidRDefault="00097EA6" w:rsidP="001D2F51">
            <w:pPr>
              <w:adjustRightInd w:val="0"/>
              <w:snapToGrid w:val="0"/>
              <w:rPr>
                <w:rFonts w:ascii="Arial" w:hAnsi="Arial" w:cs="Arial"/>
                <w:b/>
                <w:bCs/>
                <w:color w:val="000000"/>
                <w:sz w:val="20"/>
                <w:szCs w:val="20"/>
              </w:rPr>
            </w:pPr>
            <w:r w:rsidRPr="00793C71">
              <w:rPr>
                <w:rFonts w:ascii="Arial" w:hAnsi="Arial" w:cs="Arial"/>
                <w:bCs/>
                <w:color w:val="000000"/>
                <w:sz w:val="20"/>
                <w:szCs w:val="20"/>
                <w:lang w:val="vi-VN"/>
              </w:rPr>
              <w:t xml:space="preserve">- Trước ngày </w:t>
            </w:r>
            <w:r w:rsidR="003C7991" w:rsidRPr="00793C71">
              <w:rPr>
                <w:rFonts w:ascii="Arial" w:hAnsi="Arial" w:cs="Arial"/>
                <w:bCs/>
                <w:color w:val="000000"/>
                <w:sz w:val="20"/>
                <w:szCs w:val="20"/>
              </w:rPr>
              <w:t>05/02</w:t>
            </w:r>
            <w:r w:rsidRPr="00793C71">
              <w:rPr>
                <w:rFonts w:ascii="Arial" w:hAnsi="Arial" w:cs="Arial"/>
                <w:bCs/>
                <w:color w:val="000000"/>
                <w:sz w:val="20"/>
                <w:szCs w:val="20"/>
                <w:lang w:val="vi-VN"/>
              </w:rPr>
              <w:t xml:space="preserve"> năm sau đối với báo cáo </w:t>
            </w:r>
            <w:r w:rsidRPr="00793C71">
              <w:rPr>
                <w:rFonts w:ascii="Arial" w:hAnsi="Arial" w:cs="Arial"/>
                <w:bCs/>
                <w:color w:val="000000"/>
                <w:sz w:val="20"/>
                <w:szCs w:val="20"/>
              </w:rPr>
              <w:t>năm</w:t>
            </w:r>
            <w:r w:rsidR="003C7991" w:rsidRPr="00793C71">
              <w:rPr>
                <w:rFonts w:ascii="Arial" w:hAnsi="Arial" w:cs="Arial"/>
                <w:bCs/>
                <w:color w:val="000000"/>
                <w:sz w:val="20"/>
                <w:szCs w:val="20"/>
              </w:rPr>
              <w:t>.</w:t>
            </w:r>
          </w:p>
        </w:tc>
      </w:tr>
      <w:tr w:rsidR="00097EA6" w:rsidRPr="00793C71" w14:paraId="435A1C87" w14:textId="77777777" w:rsidTr="001D2F51">
        <w:trPr>
          <w:trHeight w:val="20"/>
        </w:trPr>
        <w:tc>
          <w:tcPr>
            <w:tcW w:w="379" w:type="pct"/>
            <w:vAlign w:val="center"/>
          </w:tcPr>
          <w:p w14:paraId="7049DF64" w14:textId="77777777" w:rsidR="00560BF5" w:rsidRPr="00793C71" w:rsidRDefault="00097EA6" w:rsidP="001D2F51">
            <w:pPr>
              <w:adjustRightInd w:val="0"/>
              <w:snapToGrid w:val="0"/>
              <w:jc w:val="center"/>
              <w:rPr>
                <w:rFonts w:ascii="Arial" w:hAnsi="Arial" w:cs="Arial"/>
                <w:bCs/>
                <w:sz w:val="20"/>
                <w:szCs w:val="20"/>
              </w:rPr>
            </w:pPr>
            <w:r w:rsidRPr="00793C71">
              <w:rPr>
                <w:rFonts w:ascii="Arial" w:hAnsi="Arial" w:cs="Arial"/>
                <w:bCs/>
                <w:sz w:val="20"/>
                <w:szCs w:val="20"/>
              </w:rPr>
              <w:lastRenderedPageBreak/>
              <w:t>2</w:t>
            </w:r>
          </w:p>
        </w:tc>
        <w:tc>
          <w:tcPr>
            <w:tcW w:w="1364" w:type="pct"/>
            <w:vAlign w:val="center"/>
          </w:tcPr>
          <w:p w14:paraId="5D0BEE98" w14:textId="77777777" w:rsidR="00560BF5" w:rsidRPr="00793C71" w:rsidRDefault="00097EA6" w:rsidP="001D2F51">
            <w:pPr>
              <w:adjustRightInd w:val="0"/>
              <w:snapToGrid w:val="0"/>
              <w:rPr>
                <w:rFonts w:ascii="Arial" w:hAnsi="Arial" w:cs="Arial"/>
                <w:bCs/>
                <w:sz w:val="20"/>
                <w:szCs w:val="20"/>
              </w:rPr>
            </w:pPr>
            <w:r w:rsidRPr="00793C71">
              <w:rPr>
                <w:rFonts w:ascii="Arial" w:hAnsi="Arial" w:cs="Arial"/>
                <w:sz w:val="20"/>
                <w:szCs w:val="20"/>
                <w:lang w:val="vi-VN"/>
              </w:rPr>
              <w:t>Báo cáo</w:t>
            </w:r>
            <w:r w:rsidRPr="00793C71">
              <w:rPr>
                <w:rFonts w:ascii="Arial" w:hAnsi="Arial" w:cs="Arial"/>
                <w:sz w:val="20"/>
                <w:szCs w:val="20"/>
              </w:rPr>
              <w:t xml:space="preserve"> tổng hợp thực hiện </w:t>
            </w:r>
            <w:r w:rsidRPr="00793C71">
              <w:rPr>
                <w:rFonts w:ascii="Arial" w:hAnsi="Arial" w:cs="Arial"/>
                <w:sz w:val="20"/>
                <w:szCs w:val="20"/>
                <w:lang w:val="vi-VN"/>
              </w:rPr>
              <w:t>vay</w:t>
            </w:r>
            <w:r w:rsidRPr="00793C71">
              <w:rPr>
                <w:rFonts w:ascii="Arial" w:hAnsi="Arial" w:cs="Arial"/>
                <w:sz w:val="20"/>
                <w:szCs w:val="20"/>
              </w:rPr>
              <w:t>,</w:t>
            </w:r>
            <w:r w:rsidRPr="00793C71">
              <w:rPr>
                <w:rFonts w:ascii="Arial" w:hAnsi="Arial" w:cs="Arial"/>
                <w:sz w:val="20"/>
                <w:szCs w:val="20"/>
                <w:lang w:val="vi-VN"/>
              </w:rPr>
              <w:t xml:space="preserve"> trả nợ</w:t>
            </w:r>
            <w:r w:rsidRPr="00793C71">
              <w:rPr>
                <w:rFonts w:ascii="Arial" w:hAnsi="Arial" w:cs="Arial"/>
                <w:sz w:val="20"/>
                <w:szCs w:val="20"/>
              </w:rPr>
              <w:t xml:space="preserve"> của chính quyền địa phương</w:t>
            </w:r>
          </w:p>
        </w:tc>
        <w:tc>
          <w:tcPr>
            <w:tcW w:w="606" w:type="pct"/>
            <w:vAlign w:val="center"/>
          </w:tcPr>
          <w:p w14:paraId="2DCD3362" w14:textId="77777777" w:rsidR="00560BF5" w:rsidRPr="00793C71" w:rsidRDefault="00097EA6" w:rsidP="001D2F51">
            <w:pPr>
              <w:adjustRightInd w:val="0"/>
              <w:snapToGrid w:val="0"/>
              <w:jc w:val="center"/>
              <w:rPr>
                <w:rFonts w:ascii="Arial" w:hAnsi="Arial" w:cs="Arial"/>
                <w:bCs/>
                <w:sz w:val="20"/>
                <w:szCs w:val="20"/>
              </w:rPr>
            </w:pPr>
            <w:r w:rsidRPr="00793C71">
              <w:rPr>
                <w:rFonts w:ascii="Arial" w:hAnsi="Arial" w:cs="Arial"/>
                <w:bCs/>
                <w:sz w:val="20"/>
                <w:szCs w:val="20"/>
              </w:rPr>
              <w:t>B02/TN</w:t>
            </w:r>
          </w:p>
        </w:tc>
        <w:tc>
          <w:tcPr>
            <w:tcW w:w="909" w:type="pct"/>
            <w:vAlign w:val="center"/>
          </w:tcPr>
          <w:p w14:paraId="3438FB3D" w14:textId="77777777" w:rsidR="00560BF5" w:rsidRPr="00793C71" w:rsidRDefault="00097EA6" w:rsidP="001D2F51">
            <w:pPr>
              <w:adjustRightInd w:val="0"/>
              <w:snapToGrid w:val="0"/>
              <w:jc w:val="center"/>
              <w:rPr>
                <w:rFonts w:ascii="Arial" w:hAnsi="Arial" w:cs="Arial"/>
                <w:bCs/>
                <w:sz w:val="20"/>
                <w:szCs w:val="20"/>
              </w:rPr>
            </w:pPr>
            <w:r w:rsidRPr="00793C71">
              <w:rPr>
                <w:rFonts w:ascii="Arial" w:hAnsi="Arial" w:cs="Arial"/>
                <w:bCs/>
                <w:sz w:val="20"/>
                <w:szCs w:val="20"/>
              </w:rPr>
              <w:t>KBNN</w:t>
            </w:r>
          </w:p>
        </w:tc>
        <w:tc>
          <w:tcPr>
            <w:tcW w:w="591" w:type="pct"/>
            <w:vAlign w:val="center"/>
          </w:tcPr>
          <w:p w14:paraId="090B1553" w14:textId="77777777" w:rsidR="00560BF5" w:rsidRPr="00793C71" w:rsidRDefault="00097EA6" w:rsidP="001D2F51">
            <w:pPr>
              <w:adjustRightInd w:val="0"/>
              <w:snapToGrid w:val="0"/>
              <w:jc w:val="center"/>
              <w:rPr>
                <w:rFonts w:ascii="Arial" w:hAnsi="Arial" w:cs="Arial"/>
                <w:bCs/>
                <w:sz w:val="20"/>
                <w:szCs w:val="20"/>
              </w:rPr>
            </w:pPr>
            <w:r w:rsidRPr="00793C71">
              <w:rPr>
                <w:rFonts w:ascii="Arial" w:hAnsi="Arial" w:cs="Arial"/>
                <w:bCs/>
                <w:sz w:val="20"/>
                <w:szCs w:val="20"/>
                <w:lang w:val="vi-VN"/>
              </w:rPr>
              <w:t>Cục QLN</w:t>
            </w:r>
            <w:r w:rsidRPr="00793C71">
              <w:rPr>
                <w:rFonts w:ascii="Arial" w:hAnsi="Arial" w:cs="Arial"/>
                <w:bCs/>
                <w:sz w:val="20"/>
                <w:szCs w:val="20"/>
              </w:rPr>
              <w:t xml:space="preserve"> và KTĐN</w:t>
            </w:r>
          </w:p>
        </w:tc>
        <w:tc>
          <w:tcPr>
            <w:tcW w:w="1151" w:type="pct"/>
            <w:vMerge w:val="restart"/>
            <w:vAlign w:val="center"/>
          </w:tcPr>
          <w:p w14:paraId="093DD38B" w14:textId="77777777" w:rsidR="00560BF5" w:rsidRPr="00793C71" w:rsidRDefault="00097EA6" w:rsidP="001D2F51">
            <w:pPr>
              <w:adjustRightInd w:val="0"/>
              <w:snapToGrid w:val="0"/>
              <w:rPr>
                <w:rFonts w:ascii="Arial" w:hAnsi="Arial" w:cs="Arial"/>
                <w:bCs/>
                <w:color w:val="000000"/>
                <w:sz w:val="20"/>
                <w:szCs w:val="20"/>
              </w:rPr>
            </w:pPr>
            <w:r w:rsidRPr="00793C71">
              <w:rPr>
                <w:rFonts w:ascii="Arial" w:hAnsi="Arial" w:cs="Arial"/>
                <w:bCs/>
                <w:color w:val="000000"/>
                <w:sz w:val="20"/>
                <w:szCs w:val="20"/>
              </w:rPr>
              <w:t>- Trước ngày 15</w:t>
            </w:r>
            <w:r w:rsidRPr="00793C71">
              <w:rPr>
                <w:rFonts w:ascii="Arial" w:hAnsi="Arial" w:cs="Arial"/>
                <w:bCs/>
                <w:color w:val="000000"/>
                <w:sz w:val="20"/>
                <w:szCs w:val="20"/>
                <w:lang w:val="vi-VN"/>
              </w:rPr>
              <w:t xml:space="preserve"> của tháng thứ 2 của quý sau </w:t>
            </w:r>
            <w:r w:rsidRPr="00793C71">
              <w:rPr>
                <w:rFonts w:ascii="Arial" w:hAnsi="Arial" w:cs="Arial"/>
                <w:bCs/>
                <w:color w:val="000000"/>
                <w:sz w:val="20"/>
                <w:szCs w:val="20"/>
              </w:rPr>
              <w:t>đối với báo cáo hàng quý;</w:t>
            </w:r>
          </w:p>
          <w:p w14:paraId="23E92C6D" w14:textId="77777777" w:rsidR="00560BF5" w:rsidRPr="00793C71" w:rsidRDefault="00097EA6" w:rsidP="001D2F51">
            <w:pPr>
              <w:adjustRightInd w:val="0"/>
              <w:snapToGrid w:val="0"/>
              <w:rPr>
                <w:rFonts w:ascii="Arial" w:hAnsi="Arial" w:cs="Arial"/>
                <w:bCs/>
                <w:sz w:val="20"/>
                <w:szCs w:val="20"/>
              </w:rPr>
            </w:pPr>
            <w:r w:rsidRPr="00793C71">
              <w:rPr>
                <w:rFonts w:ascii="Arial" w:hAnsi="Arial" w:cs="Arial"/>
                <w:bCs/>
                <w:color w:val="000000"/>
                <w:sz w:val="20"/>
                <w:szCs w:val="20"/>
                <w:lang w:val="vi-VN"/>
              </w:rPr>
              <w:t xml:space="preserve">- Trước ngày </w:t>
            </w:r>
            <w:r w:rsidR="00A009BA" w:rsidRPr="00793C71">
              <w:rPr>
                <w:rFonts w:ascii="Arial" w:hAnsi="Arial" w:cs="Arial"/>
                <w:bCs/>
                <w:color w:val="000000"/>
                <w:sz w:val="20"/>
                <w:szCs w:val="20"/>
              </w:rPr>
              <w:t>2</w:t>
            </w:r>
            <w:r w:rsidR="00893410" w:rsidRPr="00793C71">
              <w:rPr>
                <w:rFonts w:ascii="Arial" w:hAnsi="Arial" w:cs="Arial"/>
                <w:bCs/>
                <w:color w:val="000000"/>
                <w:sz w:val="20"/>
                <w:szCs w:val="20"/>
              </w:rPr>
              <w:t>0</w:t>
            </w:r>
            <w:r w:rsidR="003C7991" w:rsidRPr="00793C71">
              <w:rPr>
                <w:rFonts w:ascii="Arial" w:hAnsi="Arial" w:cs="Arial"/>
                <w:bCs/>
                <w:color w:val="000000"/>
                <w:sz w:val="20"/>
                <w:szCs w:val="20"/>
              </w:rPr>
              <w:t>/02</w:t>
            </w:r>
            <w:r w:rsidRPr="00793C71">
              <w:rPr>
                <w:rFonts w:ascii="Arial" w:hAnsi="Arial" w:cs="Arial"/>
                <w:bCs/>
                <w:color w:val="000000"/>
                <w:sz w:val="20"/>
                <w:szCs w:val="20"/>
                <w:lang w:val="vi-VN"/>
              </w:rPr>
              <w:t xml:space="preserve"> năm sau đối với báo cáo </w:t>
            </w:r>
            <w:r w:rsidRPr="00793C71">
              <w:rPr>
                <w:rFonts w:ascii="Arial" w:hAnsi="Arial" w:cs="Arial"/>
                <w:bCs/>
                <w:color w:val="000000"/>
                <w:sz w:val="20"/>
                <w:szCs w:val="20"/>
              </w:rPr>
              <w:t>năm</w:t>
            </w:r>
            <w:r w:rsidR="003C7991" w:rsidRPr="00793C71">
              <w:rPr>
                <w:rFonts w:ascii="Arial" w:hAnsi="Arial" w:cs="Arial"/>
                <w:bCs/>
                <w:color w:val="000000"/>
                <w:sz w:val="20"/>
                <w:szCs w:val="20"/>
              </w:rPr>
              <w:t>.</w:t>
            </w:r>
          </w:p>
        </w:tc>
      </w:tr>
      <w:tr w:rsidR="00097EA6" w:rsidRPr="00793C71" w14:paraId="0FCF90A3" w14:textId="77777777" w:rsidTr="001D2F51">
        <w:trPr>
          <w:trHeight w:val="20"/>
        </w:trPr>
        <w:tc>
          <w:tcPr>
            <w:tcW w:w="379" w:type="pct"/>
            <w:vAlign w:val="center"/>
          </w:tcPr>
          <w:p w14:paraId="73053318"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3</w:t>
            </w:r>
          </w:p>
        </w:tc>
        <w:tc>
          <w:tcPr>
            <w:tcW w:w="1364" w:type="pct"/>
            <w:vAlign w:val="center"/>
          </w:tcPr>
          <w:p w14:paraId="29860792" w14:textId="77777777" w:rsidR="00560BF5" w:rsidRPr="00793C71" w:rsidRDefault="00097EA6" w:rsidP="001D2F51">
            <w:pPr>
              <w:adjustRightInd w:val="0"/>
              <w:snapToGrid w:val="0"/>
              <w:rPr>
                <w:rFonts w:ascii="Arial" w:hAnsi="Arial" w:cs="Arial"/>
                <w:bCs/>
                <w:color w:val="000000"/>
                <w:sz w:val="20"/>
                <w:szCs w:val="20"/>
                <w:lang w:val="vi-VN"/>
              </w:rPr>
            </w:pPr>
            <w:r w:rsidRPr="00793C71">
              <w:rPr>
                <w:rFonts w:ascii="Arial" w:hAnsi="Arial" w:cs="Arial"/>
                <w:bCs/>
                <w:color w:val="000000"/>
                <w:sz w:val="20"/>
                <w:szCs w:val="20"/>
              </w:rPr>
              <w:t>Báo cáo t</w:t>
            </w:r>
            <w:r w:rsidRPr="00793C71">
              <w:rPr>
                <w:rFonts w:ascii="Arial" w:hAnsi="Arial" w:cs="Arial"/>
                <w:bCs/>
                <w:color w:val="000000"/>
                <w:sz w:val="20"/>
                <w:szCs w:val="20"/>
                <w:lang w:val="vi-VN"/>
              </w:rPr>
              <w:t>hực hiện vay, trả nợ trong nước theo hình thức vay của Chính phủ</w:t>
            </w:r>
          </w:p>
        </w:tc>
        <w:tc>
          <w:tcPr>
            <w:tcW w:w="606" w:type="pct"/>
            <w:vAlign w:val="center"/>
          </w:tcPr>
          <w:p w14:paraId="15DD3C97"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B03/TN</w:t>
            </w:r>
          </w:p>
        </w:tc>
        <w:tc>
          <w:tcPr>
            <w:tcW w:w="909" w:type="pct"/>
            <w:vAlign w:val="center"/>
          </w:tcPr>
          <w:p w14:paraId="636A2A72" w14:textId="77777777" w:rsidR="00560BF5" w:rsidRPr="00793C71" w:rsidRDefault="00097EA6"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rPr>
              <w:t>KBNN</w:t>
            </w:r>
          </w:p>
        </w:tc>
        <w:tc>
          <w:tcPr>
            <w:tcW w:w="591" w:type="pct"/>
            <w:vAlign w:val="center"/>
          </w:tcPr>
          <w:p w14:paraId="7AEB3D17"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lang w:val="vi-VN"/>
              </w:rPr>
              <w:t>Cục QLN</w:t>
            </w:r>
            <w:r w:rsidRPr="00793C71">
              <w:rPr>
                <w:rFonts w:ascii="Arial" w:hAnsi="Arial" w:cs="Arial"/>
                <w:bCs/>
                <w:color w:val="000000"/>
                <w:sz w:val="20"/>
                <w:szCs w:val="20"/>
              </w:rPr>
              <w:t xml:space="preserve"> và KTĐN</w:t>
            </w:r>
          </w:p>
        </w:tc>
        <w:tc>
          <w:tcPr>
            <w:tcW w:w="1151" w:type="pct"/>
            <w:vMerge/>
          </w:tcPr>
          <w:p w14:paraId="2D9387DA" w14:textId="77777777" w:rsidR="00560BF5" w:rsidRPr="00793C71" w:rsidRDefault="00560BF5" w:rsidP="001D2F51">
            <w:pPr>
              <w:adjustRightInd w:val="0"/>
              <w:snapToGrid w:val="0"/>
              <w:jc w:val="center"/>
              <w:rPr>
                <w:rFonts w:ascii="Arial" w:hAnsi="Arial" w:cs="Arial"/>
                <w:bCs/>
                <w:color w:val="000000"/>
                <w:sz w:val="20"/>
                <w:szCs w:val="20"/>
              </w:rPr>
            </w:pPr>
          </w:p>
        </w:tc>
      </w:tr>
      <w:tr w:rsidR="00097EA6" w:rsidRPr="00793C71" w14:paraId="01672C88" w14:textId="77777777" w:rsidTr="001D2F51">
        <w:trPr>
          <w:trHeight w:val="20"/>
        </w:trPr>
        <w:tc>
          <w:tcPr>
            <w:tcW w:w="379" w:type="pct"/>
            <w:vAlign w:val="center"/>
          </w:tcPr>
          <w:p w14:paraId="28EC79E9"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4</w:t>
            </w:r>
          </w:p>
        </w:tc>
        <w:tc>
          <w:tcPr>
            <w:tcW w:w="1364" w:type="pct"/>
            <w:vAlign w:val="center"/>
          </w:tcPr>
          <w:p w14:paraId="130D9812" w14:textId="77777777" w:rsidR="00560BF5" w:rsidRPr="00793C71" w:rsidRDefault="00097EA6" w:rsidP="001D2F51">
            <w:pPr>
              <w:adjustRightInd w:val="0"/>
              <w:snapToGrid w:val="0"/>
              <w:rPr>
                <w:rFonts w:ascii="Arial" w:hAnsi="Arial" w:cs="Arial"/>
                <w:bCs/>
                <w:color w:val="000000"/>
                <w:sz w:val="20"/>
                <w:szCs w:val="20"/>
              </w:rPr>
            </w:pPr>
            <w:r w:rsidRPr="00793C71">
              <w:rPr>
                <w:rFonts w:ascii="Arial" w:hAnsi="Arial" w:cs="Arial"/>
                <w:bCs/>
                <w:color w:val="000000"/>
                <w:sz w:val="20"/>
                <w:szCs w:val="20"/>
              </w:rPr>
              <w:t>Báo cáo vay, trả nợ trong nước</w:t>
            </w:r>
          </w:p>
        </w:tc>
        <w:tc>
          <w:tcPr>
            <w:tcW w:w="606" w:type="pct"/>
            <w:vAlign w:val="center"/>
          </w:tcPr>
          <w:p w14:paraId="0B8F9567"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B04/TN</w:t>
            </w:r>
          </w:p>
        </w:tc>
        <w:tc>
          <w:tcPr>
            <w:tcW w:w="909" w:type="pct"/>
            <w:vAlign w:val="center"/>
          </w:tcPr>
          <w:p w14:paraId="1E634000"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KBNN</w:t>
            </w:r>
          </w:p>
        </w:tc>
        <w:tc>
          <w:tcPr>
            <w:tcW w:w="591" w:type="pct"/>
            <w:vAlign w:val="center"/>
          </w:tcPr>
          <w:p w14:paraId="609B0096" w14:textId="77777777" w:rsidR="00560BF5" w:rsidRPr="00793C71" w:rsidRDefault="00097EA6"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lang w:val="vi-VN"/>
              </w:rPr>
              <w:t>Cục QLN</w:t>
            </w:r>
            <w:r w:rsidRPr="00793C71">
              <w:rPr>
                <w:rFonts w:ascii="Arial" w:hAnsi="Arial" w:cs="Arial"/>
                <w:bCs/>
                <w:color w:val="000000"/>
                <w:sz w:val="20"/>
                <w:szCs w:val="20"/>
              </w:rPr>
              <w:t xml:space="preserve"> và KTĐN</w:t>
            </w:r>
          </w:p>
        </w:tc>
        <w:tc>
          <w:tcPr>
            <w:tcW w:w="1151" w:type="pct"/>
            <w:vMerge/>
          </w:tcPr>
          <w:p w14:paraId="35726A5C" w14:textId="77777777" w:rsidR="00560BF5" w:rsidRPr="00793C71" w:rsidRDefault="00560BF5" w:rsidP="001D2F51">
            <w:pPr>
              <w:adjustRightInd w:val="0"/>
              <w:snapToGrid w:val="0"/>
              <w:jc w:val="center"/>
              <w:rPr>
                <w:rFonts w:ascii="Arial" w:hAnsi="Arial" w:cs="Arial"/>
                <w:bCs/>
                <w:color w:val="000000"/>
                <w:sz w:val="20"/>
                <w:szCs w:val="20"/>
              </w:rPr>
            </w:pPr>
          </w:p>
        </w:tc>
      </w:tr>
    </w:tbl>
    <w:p w14:paraId="6E242077" w14:textId="77777777" w:rsidR="00560BF5" w:rsidRPr="00793C71" w:rsidRDefault="00D60282" w:rsidP="001D2F51">
      <w:pPr>
        <w:adjustRightInd w:val="0"/>
        <w:snapToGrid w:val="0"/>
        <w:jc w:val="both"/>
        <w:rPr>
          <w:rFonts w:ascii="Arial" w:hAnsi="Arial" w:cs="Arial"/>
          <w:sz w:val="20"/>
          <w:szCs w:val="20"/>
        </w:rPr>
      </w:pPr>
      <w:r w:rsidRPr="00793C71">
        <w:rPr>
          <w:rFonts w:ascii="Arial" w:hAnsi="Arial" w:cs="Arial"/>
          <w:sz w:val="20"/>
          <w:szCs w:val="20"/>
          <w:lang w:val="vi-VN"/>
        </w:rPr>
        <w:t>4.</w:t>
      </w:r>
      <w:r w:rsidRPr="00793C71">
        <w:rPr>
          <w:rFonts w:ascii="Arial" w:hAnsi="Arial" w:cs="Arial"/>
          <w:b/>
          <w:sz w:val="20"/>
          <w:szCs w:val="20"/>
          <w:lang w:val="vi-VN"/>
        </w:rPr>
        <w:t xml:space="preserve"> </w:t>
      </w:r>
      <w:r w:rsidRPr="00793C71">
        <w:rPr>
          <w:rFonts w:ascii="Arial" w:hAnsi="Arial" w:cs="Arial"/>
          <w:sz w:val="20"/>
          <w:szCs w:val="20"/>
          <w:lang w:val="vi-VN"/>
        </w:rPr>
        <w:t xml:space="preserve">Mẫu biểu và phương pháp lập báo cáo tình hình vay, trả nợ trong nước quy định tại Phụ lục </w:t>
      </w:r>
      <w:r w:rsidRPr="00793C71">
        <w:rPr>
          <w:rFonts w:ascii="Arial" w:hAnsi="Arial" w:cs="Arial"/>
          <w:sz w:val="20"/>
          <w:szCs w:val="20"/>
        </w:rPr>
        <w:t>V</w:t>
      </w:r>
      <w:r w:rsidRPr="00793C71">
        <w:rPr>
          <w:rFonts w:ascii="Arial" w:hAnsi="Arial" w:cs="Arial"/>
          <w:sz w:val="20"/>
          <w:szCs w:val="20"/>
          <w:lang w:val="vi-VN"/>
        </w:rPr>
        <w:t xml:space="preserve"> “Mẫu biểu, phương pháp lập báo cáo tình hình vay, trả nợ trong nước” </w:t>
      </w:r>
      <w:r w:rsidR="00FE7221" w:rsidRPr="00793C71">
        <w:rPr>
          <w:rFonts w:ascii="Arial" w:hAnsi="Arial" w:cs="Arial"/>
          <w:sz w:val="20"/>
          <w:szCs w:val="20"/>
        </w:rPr>
        <w:t xml:space="preserve">ban hành </w:t>
      </w:r>
      <w:r w:rsidRPr="00793C71">
        <w:rPr>
          <w:rFonts w:ascii="Arial" w:hAnsi="Arial" w:cs="Arial"/>
          <w:sz w:val="20"/>
          <w:szCs w:val="20"/>
          <w:lang w:val="vi-VN"/>
        </w:rPr>
        <w:t>kèm theo Thông tư này.</w:t>
      </w:r>
    </w:p>
    <w:p w14:paraId="7AFE64DF" w14:textId="77777777" w:rsidR="00560BF5" w:rsidRPr="00793C71" w:rsidRDefault="00560BF5" w:rsidP="001D2F51">
      <w:pPr>
        <w:tabs>
          <w:tab w:val="left" w:pos="567"/>
          <w:tab w:val="left" w:pos="9180"/>
        </w:tabs>
        <w:adjustRightInd w:val="0"/>
        <w:snapToGrid w:val="0"/>
        <w:jc w:val="both"/>
        <w:rPr>
          <w:rFonts w:ascii="Arial" w:hAnsi="Arial" w:cs="Arial"/>
          <w:sz w:val="20"/>
          <w:szCs w:val="20"/>
        </w:rPr>
      </w:pPr>
    </w:p>
    <w:p w14:paraId="0C70BD1F" w14:textId="77777777" w:rsidR="005279D1" w:rsidRPr="00793C71" w:rsidRDefault="00D60282" w:rsidP="001D2F51">
      <w:pPr>
        <w:adjustRightInd w:val="0"/>
        <w:snapToGrid w:val="0"/>
        <w:jc w:val="center"/>
        <w:rPr>
          <w:rFonts w:ascii="Arial" w:hAnsi="Arial" w:cs="Arial"/>
          <w:b/>
          <w:sz w:val="20"/>
          <w:szCs w:val="20"/>
          <w:lang w:val="nl-NL"/>
        </w:rPr>
      </w:pPr>
      <w:r w:rsidRPr="00793C71">
        <w:rPr>
          <w:rFonts w:ascii="Arial" w:hAnsi="Arial" w:cs="Arial"/>
          <w:b/>
          <w:sz w:val="20"/>
          <w:szCs w:val="20"/>
          <w:lang w:val="nl-NL"/>
        </w:rPr>
        <w:t>Chương IV</w:t>
      </w:r>
    </w:p>
    <w:p w14:paraId="5C13F659" w14:textId="77777777" w:rsidR="005279D1" w:rsidRPr="00793C71" w:rsidRDefault="00D60282" w:rsidP="001D2F51">
      <w:pPr>
        <w:adjustRightInd w:val="0"/>
        <w:snapToGrid w:val="0"/>
        <w:jc w:val="center"/>
        <w:rPr>
          <w:rFonts w:ascii="Arial" w:hAnsi="Arial" w:cs="Arial"/>
          <w:b/>
          <w:sz w:val="20"/>
          <w:szCs w:val="20"/>
        </w:rPr>
      </w:pPr>
      <w:r w:rsidRPr="00793C71">
        <w:rPr>
          <w:rFonts w:ascii="Arial" w:hAnsi="Arial" w:cs="Arial"/>
          <w:b/>
          <w:sz w:val="20"/>
          <w:szCs w:val="20"/>
          <w:lang w:val="vi-VN"/>
        </w:rPr>
        <w:t>THỐNG KÊ BẢO LÃNH CHÍNH PHỦ</w:t>
      </w:r>
    </w:p>
    <w:p w14:paraId="3756F98C" w14:textId="77777777" w:rsidR="001D2F51" w:rsidRPr="00793C71" w:rsidRDefault="001D2F51" w:rsidP="001D2F51">
      <w:pPr>
        <w:adjustRightInd w:val="0"/>
        <w:snapToGrid w:val="0"/>
        <w:jc w:val="both"/>
        <w:rPr>
          <w:rFonts w:ascii="Arial" w:hAnsi="Arial" w:cs="Arial"/>
          <w:b/>
          <w:sz w:val="20"/>
          <w:szCs w:val="20"/>
        </w:rPr>
      </w:pPr>
    </w:p>
    <w:p w14:paraId="04DE94FE" w14:textId="7777777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3D35C5" w:rsidRPr="00793C71">
        <w:rPr>
          <w:rFonts w:ascii="Arial" w:hAnsi="Arial" w:cs="Arial"/>
          <w:b/>
          <w:sz w:val="20"/>
          <w:szCs w:val="20"/>
        </w:rPr>
        <w:t>1</w:t>
      </w:r>
      <w:r w:rsidR="00C71547" w:rsidRPr="00793C71">
        <w:rPr>
          <w:rFonts w:ascii="Arial" w:hAnsi="Arial" w:cs="Arial"/>
          <w:b/>
          <w:sz w:val="20"/>
          <w:szCs w:val="20"/>
        </w:rPr>
        <w:t>8</w:t>
      </w:r>
      <w:r w:rsidRPr="00793C71">
        <w:rPr>
          <w:rFonts w:ascii="Arial" w:hAnsi="Arial" w:cs="Arial"/>
          <w:b/>
          <w:sz w:val="20"/>
          <w:szCs w:val="20"/>
          <w:lang w:val="vi-VN"/>
        </w:rPr>
        <w:t xml:space="preserve">. Trách nhiệm nộp báo cáo của đơn vị được bảo lãnh </w:t>
      </w:r>
    </w:p>
    <w:p w14:paraId="6A0693E3" w14:textId="5E056214"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 xml:space="preserve">1. </w:t>
      </w:r>
      <w:r w:rsidRPr="00793C71">
        <w:rPr>
          <w:rFonts w:ascii="Arial" w:hAnsi="Arial" w:cs="Arial"/>
          <w:sz w:val="20"/>
          <w:szCs w:val="20"/>
          <w:lang w:val="vi-VN"/>
        </w:rPr>
        <w:t>Các đơn vị được bảo lãnh có trách nhiệm cung cấp thông tin về các chương trình, dự án được Chính phủ bảo lãnh cho Bộ Tài chính (Cục QL</w:t>
      </w:r>
      <w:r w:rsidRPr="00793C71">
        <w:rPr>
          <w:rFonts w:ascii="Arial" w:hAnsi="Arial" w:cs="Arial"/>
          <w:sz w:val="20"/>
          <w:szCs w:val="20"/>
        </w:rPr>
        <w:t xml:space="preserve">N </w:t>
      </w:r>
      <w:r w:rsidRPr="00793C71">
        <w:rPr>
          <w:rFonts w:ascii="Arial" w:hAnsi="Arial" w:cs="Arial"/>
          <w:sz w:val="20"/>
          <w:szCs w:val="20"/>
          <w:lang w:val="vi-VN"/>
        </w:rPr>
        <w:t xml:space="preserve">và </w:t>
      </w:r>
      <w:r w:rsidRPr="00793C71">
        <w:rPr>
          <w:rFonts w:ascii="Arial" w:hAnsi="Arial" w:cs="Arial"/>
          <w:sz w:val="20"/>
          <w:szCs w:val="20"/>
        </w:rPr>
        <w:t>KT</w:t>
      </w:r>
      <w:r w:rsidRPr="00793C71">
        <w:rPr>
          <w:rFonts w:ascii="Arial" w:hAnsi="Arial" w:cs="Arial"/>
          <w:sz w:val="20"/>
          <w:szCs w:val="20"/>
          <w:lang w:val="vi-VN"/>
        </w:rPr>
        <w:t>ĐN) để tổng hợp báo cáo.</w:t>
      </w:r>
    </w:p>
    <w:p w14:paraId="19644D79"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 xml:space="preserve">2. </w:t>
      </w:r>
      <w:r w:rsidRPr="00793C71">
        <w:rPr>
          <w:rFonts w:ascii="Arial" w:hAnsi="Arial" w:cs="Arial"/>
          <w:sz w:val="20"/>
          <w:szCs w:val="20"/>
          <w:lang w:val="vi-VN"/>
        </w:rPr>
        <w:t>Mẫu biểu, kỳ hạn, quy trình lập, gửi báo cáo khoản vay, khoản phát hành trái phiếu được Chính phủ bảo lãnh quy định tại Thông tư số</w:t>
      </w:r>
      <w:r w:rsidR="000C42F5" w:rsidRPr="00793C71">
        <w:rPr>
          <w:rFonts w:ascii="Arial" w:hAnsi="Arial" w:cs="Arial"/>
          <w:sz w:val="20"/>
          <w:szCs w:val="20"/>
          <w:lang w:val="vi-VN"/>
        </w:rPr>
        <w:t xml:space="preserve"> 58/2018/TT</w:t>
      </w:r>
      <w:r w:rsidR="005658B7" w:rsidRPr="00793C71">
        <w:rPr>
          <w:rFonts w:ascii="Arial" w:hAnsi="Arial" w:cs="Arial"/>
          <w:sz w:val="20"/>
          <w:szCs w:val="20"/>
        </w:rPr>
        <w:t>-</w:t>
      </w:r>
      <w:r w:rsidRPr="00793C71">
        <w:rPr>
          <w:rFonts w:ascii="Arial" w:hAnsi="Arial" w:cs="Arial"/>
          <w:sz w:val="20"/>
          <w:szCs w:val="20"/>
          <w:lang w:val="vi-VN"/>
        </w:rPr>
        <w:t>BTC ngày 10</w:t>
      </w:r>
      <w:r w:rsidRPr="00793C71">
        <w:rPr>
          <w:rFonts w:ascii="Arial" w:hAnsi="Arial" w:cs="Arial"/>
          <w:sz w:val="20"/>
          <w:szCs w:val="20"/>
        </w:rPr>
        <w:t>/</w:t>
      </w:r>
      <w:r w:rsidRPr="00793C71">
        <w:rPr>
          <w:rFonts w:ascii="Arial" w:hAnsi="Arial" w:cs="Arial"/>
          <w:sz w:val="20"/>
          <w:szCs w:val="20"/>
          <w:lang w:val="vi-VN"/>
        </w:rPr>
        <w:t>7</w:t>
      </w:r>
      <w:r w:rsidRPr="00793C71">
        <w:rPr>
          <w:rFonts w:ascii="Arial" w:hAnsi="Arial" w:cs="Arial"/>
          <w:sz w:val="20"/>
          <w:szCs w:val="20"/>
        </w:rPr>
        <w:t>/</w:t>
      </w:r>
      <w:r w:rsidRPr="00793C71">
        <w:rPr>
          <w:rFonts w:ascii="Arial" w:hAnsi="Arial" w:cs="Arial"/>
          <w:sz w:val="20"/>
          <w:szCs w:val="20"/>
          <w:lang w:val="vi-VN"/>
        </w:rPr>
        <w:t>2018 của Bộ trưởng Bộ Tài chính hướng dẫn biểu, mẫu cung cấp thông tin, báo cáo đối với các chương trình, dự án được Chính phủ bảo lãnh</w:t>
      </w:r>
      <w:r w:rsidRPr="00793C71">
        <w:rPr>
          <w:rFonts w:ascii="Arial" w:hAnsi="Arial" w:cs="Arial"/>
          <w:sz w:val="20"/>
          <w:szCs w:val="20"/>
        </w:rPr>
        <w:t xml:space="preserve"> và các văn bản sửa đổi, bổ sung, thay thế (nếu có)</w:t>
      </w:r>
      <w:r w:rsidRPr="00793C71">
        <w:rPr>
          <w:rFonts w:ascii="Arial" w:hAnsi="Arial" w:cs="Arial"/>
          <w:sz w:val="20"/>
          <w:szCs w:val="20"/>
          <w:lang w:val="vi-VN"/>
        </w:rPr>
        <w:t xml:space="preserve">. </w:t>
      </w:r>
    </w:p>
    <w:p w14:paraId="37FCE4E9" w14:textId="1EB02FC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C71547" w:rsidRPr="00793C71">
        <w:rPr>
          <w:rFonts w:ascii="Arial" w:hAnsi="Arial" w:cs="Arial"/>
          <w:b/>
          <w:sz w:val="20"/>
          <w:szCs w:val="20"/>
        </w:rPr>
        <w:t>19</w:t>
      </w:r>
      <w:r w:rsidRPr="00793C71">
        <w:rPr>
          <w:rFonts w:ascii="Arial" w:hAnsi="Arial" w:cs="Arial"/>
          <w:b/>
          <w:sz w:val="20"/>
          <w:szCs w:val="20"/>
          <w:lang w:val="vi-VN"/>
        </w:rPr>
        <w:t>. Trách nhiệm thống kê, tổng hợp báo cáo các khoản vay nợ được Chính phủ bảo lãnh</w:t>
      </w:r>
    </w:p>
    <w:p w14:paraId="7BE6A332" w14:textId="68259672"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1. Cục QLN và KTĐN có trách nhiệm</w:t>
      </w:r>
      <w:r w:rsidRPr="00793C71">
        <w:rPr>
          <w:rFonts w:ascii="Arial" w:hAnsi="Arial" w:cs="Arial"/>
          <w:sz w:val="20"/>
          <w:szCs w:val="20"/>
          <w:lang w:val="vi-VN"/>
        </w:rPr>
        <w:t xml:space="preserve"> </w:t>
      </w:r>
      <w:r w:rsidRPr="00793C71">
        <w:rPr>
          <w:rFonts w:ascii="Arial" w:hAnsi="Arial" w:cs="Arial"/>
          <w:sz w:val="20"/>
          <w:szCs w:val="20"/>
        </w:rPr>
        <w:t xml:space="preserve">thực hiện </w:t>
      </w:r>
      <w:r w:rsidRPr="00793C71">
        <w:rPr>
          <w:rFonts w:ascii="Arial" w:hAnsi="Arial" w:cs="Arial"/>
          <w:sz w:val="20"/>
          <w:szCs w:val="20"/>
          <w:lang w:val="nl-NL"/>
        </w:rPr>
        <w:t xml:space="preserve">thống kê, tổng hợp và gửi </w:t>
      </w:r>
      <w:r w:rsidR="000D6913" w:rsidRPr="00793C71">
        <w:rPr>
          <w:rFonts w:ascii="Arial" w:hAnsi="Arial" w:cs="Arial"/>
          <w:sz w:val="20"/>
          <w:szCs w:val="20"/>
          <w:lang w:val="nl-NL"/>
        </w:rPr>
        <w:t>cho KBNN</w:t>
      </w:r>
      <w:r w:rsidR="00BF0AF5" w:rsidRPr="00793C71">
        <w:rPr>
          <w:rFonts w:ascii="Arial" w:hAnsi="Arial" w:cs="Arial"/>
          <w:sz w:val="20"/>
          <w:szCs w:val="20"/>
          <w:lang w:val="nl-NL"/>
        </w:rPr>
        <w:t xml:space="preserve"> </w:t>
      </w:r>
      <w:r w:rsidRPr="00793C71">
        <w:rPr>
          <w:rFonts w:ascii="Arial" w:hAnsi="Arial" w:cs="Arial"/>
          <w:sz w:val="20"/>
          <w:szCs w:val="20"/>
          <w:lang w:val="nl-NL"/>
        </w:rPr>
        <w:t>các báo cáo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3885"/>
        <w:gridCol w:w="1109"/>
        <w:gridCol w:w="972"/>
        <w:gridCol w:w="2357"/>
      </w:tblGrid>
      <w:tr w:rsidR="00D60282" w:rsidRPr="00793C71" w14:paraId="70E0D9CF" w14:textId="77777777" w:rsidTr="001D2F51">
        <w:trPr>
          <w:trHeight w:val="737"/>
        </w:trPr>
        <w:tc>
          <w:tcPr>
            <w:tcW w:w="385" w:type="pct"/>
            <w:vAlign w:val="center"/>
          </w:tcPr>
          <w:p w14:paraId="5A0FAC39"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STT</w:t>
            </w:r>
          </w:p>
        </w:tc>
        <w:tc>
          <w:tcPr>
            <w:tcW w:w="2154" w:type="pct"/>
            <w:vAlign w:val="center"/>
          </w:tcPr>
          <w:p w14:paraId="264EF8AD"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Tên báo cáo</w:t>
            </w:r>
          </w:p>
        </w:tc>
        <w:tc>
          <w:tcPr>
            <w:tcW w:w="615" w:type="pct"/>
            <w:vAlign w:val="center"/>
          </w:tcPr>
          <w:p w14:paraId="3EA6C2E4"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Mẫu biểu</w:t>
            </w:r>
          </w:p>
        </w:tc>
        <w:tc>
          <w:tcPr>
            <w:tcW w:w="539" w:type="pct"/>
            <w:vAlign w:val="center"/>
          </w:tcPr>
          <w:p w14:paraId="1E8F6797"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Nơi nhận</w:t>
            </w:r>
          </w:p>
        </w:tc>
        <w:tc>
          <w:tcPr>
            <w:tcW w:w="1307" w:type="pct"/>
            <w:vAlign w:val="center"/>
          </w:tcPr>
          <w:p w14:paraId="7E85DF9F"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Thời hạn gửi</w:t>
            </w:r>
          </w:p>
        </w:tc>
      </w:tr>
      <w:tr w:rsidR="00D60282" w:rsidRPr="00793C71" w14:paraId="77A78E2C" w14:textId="77777777" w:rsidTr="001D2F51">
        <w:trPr>
          <w:trHeight w:val="737"/>
        </w:trPr>
        <w:tc>
          <w:tcPr>
            <w:tcW w:w="385" w:type="pct"/>
            <w:vAlign w:val="center"/>
          </w:tcPr>
          <w:p w14:paraId="7D10CE8F"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1</w:t>
            </w:r>
          </w:p>
        </w:tc>
        <w:tc>
          <w:tcPr>
            <w:tcW w:w="2154" w:type="pct"/>
            <w:vAlign w:val="center"/>
          </w:tcPr>
          <w:p w14:paraId="08D1479A" w14:textId="77777777" w:rsidR="00560BF5" w:rsidRPr="00793C71" w:rsidRDefault="00D60282" w:rsidP="001D2F51">
            <w:pPr>
              <w:shd w:val="clear" w:color="auto" w:fill="FFFFFF"/>
              <w:adjustRightInd w:val="0"/>
              <w:snapToGrid w:val="0"/>
              <w:rPr>
                <w:rFonts w:ascii="Arial" w:hAnsi="Arial" w:cs="Arial"/>
                <w:color w:val="000000"/>
                <w:sz w:val="20"/>
                <w:szCs w:val="20"/>
              </w:rPr>
            </w:pPr>
            <w:r w:rsidRPr="00793C71">
              <w:rPr>
                <w:rFonts w:ascii="Arial" w:hAnsi="Arial" w:cs="Arial"/>
                <w:color w:val="000000"/>
                <w:sz w:val="20"/>
                <w:szCs w:val="20"/>
                <w:lang w:val="vi-VN"/>
              </w:rPr>
              <w:t>Báo cáo thực hiện vay</w:t>
            </w:r>
            <w:r w:rsidRPr="00793C71">
              <w:rPr>
                <w:rFonts w:ascii="Arial" w:hAnsi="Arial" w:cs="Arial"/>
                <w:color w:val="000000"/>
                <w:sz w:val="20"/>
                <w:szCs w:val="20"/>
              </w:rPr>
              <w:t xml:space="preserve">, </w:t>
            </w:r>
            <w:r w:rsidRPr="00793C71">
              <w:rPr>
                <w:rFonts w:ascii="Arial" w:hAnsi="Arial" w:cs="Arial"/>
                <w:color w:val="000000"/>
                <w:sz w:val="20"/>
                <w:szCs w:val="20"/>
                <w:lang w:val="vi-VN"/>
              </w:rPr>
              <w:t>trả nợ nước ngoài được Chính phủ bảo lãnh</w:t>
            </w:r>
          </w:p>
        </w:tc>
        <w:tc>
          <w:tcPr>
            <w:tcW w:w="615" w:type="pct"/>
            <w:vAlign w:val="center"/>
          </w:tcPr>
          <w:p w14:paraId="5FB497F7"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B01/BL</w:t>
            </w:r>
          </w:p>
        </w:tc>
        <w:tc>
          <w:tcPr>
            <w:tcW w:w="539" w:type="pct"/>
            <w:vAlign w:val="center"/>
          </w:tcPr>
          <w:p w14:paraId="2E36C156"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307" w:type="pct"/>
            <w:vMerge w:val="restart"/>
            <w:vAlign w:val="center"/>
          </w:tcPr>
          <w:p w14:paraId="05A3DB95"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lang w:val="vi-VN"/>
              </w:rPr>
              <w:t xml:space="preserve">- </w:t>
            </w:r>
            <w:r w:rsidRPr="00793C71">
              <w:rPr>
                <w:rFonts w:ascii="Arial" w:hAnsi="Arial" w:cs="Arial"/>
                <w:bCs/>
                <w:color w:val="000000"/>
                <w:sz w:val="20"/>
                <w:szCs w:val="20"/>
              </w:rPr>
              <w:t xml:space="preserve">Trước ngày </w:t>
            </w:r>
            <w:r w:rsidR="00097EA6" w:rsidRPr="00793C71">
              <w:rPr>
                <w:rFonts w:ascii="Arial" w:hAnsi="Arial" w:cs="Arial"/>
                <w:bCs/>
                <w:color w:val="000000"/>
                <w:sz w:val="20"/>
                <w:szCs w:val="20"/>
              </w:rPr>
              <w:t>05</w:t>
            </w:r>
            <w:r w:rsidRPr="00793C71">
              <w:rPr>
                <w:rFonts w:ascii="Arial" w:hAnsi="Arial" w:cs="Arial"/>
                <w:bCs/>
                <w:color w:val="000000"/>
                <w:sz w:val="20"/>
                <w:szCs w:val="20"/>
                <w:lang w:val="vi-VN"/>
              </w:rPr>
              <w:t xml:space="preserve"> tháng thứ 2 của quý sau </w:t>
            </w:r>
            <w:r w:rsidRPr="00793C71">
              <w:rPr>
                <w:rFonts w:ascii="Arial" w:hAnsi="Arial" w:cs="Arial"/>
                <w:bCs/>
                <w:color w:val="000000"/>
                <w:sz w:val="20"/>
                <w:szCs w:val="20"/>
              </w:rPr>
              <w:t>đối với báo cáo hàng quý;</w:t>
            </w:r>
          </w:p>
          <w:p w14:paraId="7A2BA6B6"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lang w:val="vi-VN"/>
              </w:rPr>
              <w:t xml:space="preserve">- Trước ngày </w:t>
            </w:r>
            <w:r w:rsidR="003C7991" w:rsidRPr="00793C71">
              <w:rPr>
                <w:rFonts w:ascii="Arial" w:hAnsi="Arial" w:cs="Arial"/>
                <w:bCs/>
                <w:color w:val="000000"/>
                <w:sz w:val="20"/>
                <w:szCs w:val="20"/>
              </w:rPr>
              <w:t>15/02</w:t>
            </w:r>
            <w:r w:rsidRPr="00793C71">
              <w:rPr>
                <w:rFonts w:ascii="Arial" w:hAnsi="Arial" w:cs="Arial"/>
                <w:bCs/>
                <w:color w:val="000000"/>
                <w:sz w:val="20"/>
                <w:szCs w:val="20"/>
                <w:lang w:val="vi-VN"/>
              </w:rPr>
              <w:t xml:space="preserve"> năm sau đối với báo cáo </w:t>
            </w:r>
            <w:r w:rsidR="00097EA6" w:rsidRPr="00793C71">
              <w:rPr>
                <w:rFonts w:ascii="Arial" w:hAnsi="Arial" w:cs="Arial"/>
                <w:bCs/>
                <w:color w:val="000000"/>
                <w:sz w:val="20"/>
                <w:szCs w:val="20"/>
              </w:rPr>
              <w:t>năm.</w:t>
            </w:r>
          </w:p>
        </w:tc>
      </w:tr>
      <w:tr w:rsidR="00D60282" w:rsidRPr="00793C71" w14:paraId="3E416BF5" w14:textId="77777777" w:rsidTr="001D2F51">
        <w:trPr>
          <w:trHeight w:val="737"/>
        </w:trPr>
        <w:tc>
          <w:tcPr>
            <w:tcW w:w="385" w:type="pct"/>
            <w:vAlign w:val="center"/>
          </w:tcPr>
          <w:p w14:paraId="72062A23"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2</w:t>
            </w:r>
          </w:p>
        </w:tc>
        <w:tc>
          <w:tcPr>
            <w:tcW w:w="2154" w:type="pct"/>
            <w:vAlign w:val="center"/>
          </w:tcPr>
          <w:p w14:paraId="718B802A" w14:textId="77777777" w:rsidR="00560BF5" w:rsidRPr="00793C71" w:rsidRDefault="00D60282" w:rsidP="001D2F51">
            <w:pPr>
              <w:shd w:val="clear" w:color="auto" w:fill="FFFFFF"/>
              <w:adjustRightInd w:val="0"/>
              <w:snapToGrid w:val="0"/>
              <w:rPr>
                <w:rFonts w:ascii="Arial" w:hAnsi="Arial" w:cs="Arial"/>
                <w:color w:val="000000"/>
                <w:sz w:val="20"/>
                <w:szCs w:val="20"/>
              </w:rPr>
            </w:pPr>
            <w:r w:rsidRPr="00793C71">
              <w:rPr>
                <w:rFonts w:ascii="Arial" w:hAnsi="Arial" w:cs="Arial"/>
                <w:color w:val="000000"/>
                <w:sz w:val="20"/>
                <w:szCs w:val="20"/>
                <w:lang w:val="vi-VN"/>
              </w:rPr>
              <w:t>Báo cáo thực hiện vay</w:t>
            </w:r>
            <w:r w:rsidRPr="00793C71">
              <w:rPr>
                <w:rFonts w:ascii="Arial" w:hAnsi="Arial" w:cs="Arial"/>
                <w:color w:val="000000"/>
                <w:sz w:val="20"/>
                <w:szCs w:val="20"/>
              </w:rPr>
              <w:t xml:space="preserve">, </w:t>
            </w:r>
            <w:r w:rsidRPr="00793C71">
              <w:rPr>
                <w:rFonts w:ascii="Arial" w:hAnsi="Arial" w:cs="Arial"/>
                <w:color w:val="000000"/>
                <w:sz w:val="20"/>
                <w:szCs w:val="20"/>
                <w:lang w:val="vi-VN"/>
              </w:rPr>
              <w:t>trả nợ trong nước được Chính phủ bảo lãnh</w:t>
            </w:r>
          </w:p>
        </w:tc>
        <w:tc>
          <w:tcPr>
            <w:tcW w:w="615" w:type="pct"/>
            <w:vAlign w:val="center"/>
          </w:tcPr>
          <w:p w14:paraId="0FC0CA6A"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B02/BL</w:t>
            </w:r>
          </w:p>
        </w:tc>
        <w:tc>
          <w:tcPr>
            <w:tcW w:w="539" w:type="pct"/>
            <w:vAlign w:val="center"/>
          </w:tcPr>
          <w:p w14:paraId="7222016C"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307" w:type="pct"/>
            <w:vMerge/>
          </w:tcPr>
          <w:p w14:paraId="1D9D7FED" w14:textId="77777777" w:rsidR="00560BF5" w:rsidRPr="00793C71" w:rsidRDefault="00560BF5" w:rsidP="001D2F51">
            <w:pPr>
              <w:adjustRightInd w:val="0"/>
              <w:snapToGrid w:val="0"/>
              <w:jc w:val="center"/>
              <w:rPr>
                <w:rFonts w:ascii="Arial" w:hAnsi="Arial" w:cs="Arial"/>
                <w:bCs/>
                <w:color w:val="000000"/>
                <w:sz w:val="20"/>
                <w:szCs w:val="20"/>
                <w:lang w:val="vi-VN"/>
              </w:rPr>
            </w:pPr>
          </w:p>
        </w:tc>
      </w:tr>
    </w:tbl>
    <w:p w14:paraId="6ED76D11" w14:textId="77777777" w:rsidR="00560BF5" w:rsidRPr="00793C71" w:rsidRDefault="00D60282" w:rsidP="001D2F51">
      <w:pPr>
        <w:adjustRightInd w:val="0"/>
        <w:snapToGrid w:val="0"/>
        <w:jc w:val="both"/>
        <w:rPr>
          <w:rFonts w:ascii="Arial" w:hAnsi="Arial" w:cs="Arial"/>
          <w:sz w:val="20"/>
          <w:szCs w:val="20"/>
          <w:lang w:val="vi-VN"/>
        </w:rPr>
      </w:pPr>
      <w:r w:rsidRPr="00793C71">
        <w:rPr>
          <w:rFonts w:ascii="Arial" w:hAnsi="Arial" w:cs="Arial"/>
          <w:sz w:val="20"/>
          <w:szCs w:val="20"/>
          <w:lang w:val="vi-VN"/>
        </w:rPr>
        <w:t>2</w:t>
      </w:r>
      <w:r w:rsidRPr="00793C71">
        <w:rPr>
          <w:rFonts w:ascii="Arial" w:hAnsi="Arial" w:cs="Arial"/>
          <w:sz w:val="20"/>
          <w:szCs w:val="20"/>
        </w:rPr>
        <w:t>.</w:t>
      </w:r>
      <w:r w:rsidRPr="00793C71">
        <w:rPr>
          <w:rFonts w:ascii="Arial" w:hAnsi="Arial" w:cs="Arial"/>
          <w:b/>
          <w:sz w:val="20"/>
          <w:szCs w:val="20"/>
        </w:rPr>
        <w:t xml:space="preserve"> </w:t>
      </w:r>
      <w:r w:rsidRPr="00793C71">
        <w:rPr>
          <w:rFonts w:ascii="Arial" w:hAnsi="Arial" w:cs="Arial"/>
          <w:sz w:val="20"/>
          <w:szCs w:val="20"/>
          <w:lang w:val="vi-VN"/>
        </w:rPr>
        <w:t xml:space="preserve">Mẫu biểu và phương pháp lập báo cáo các khoản được Chính phủ bảo lãnh quy định tại Phụ lục </w:t>
      </w:r>
      <w:r w:rsidRPr="00793C71">
        <w:rPr>
          <w:rFonts w:ascii="Arial" w:hAnsi="Arial" w:cs="Arial"/>
          <w:sz w:val="20"/>
          <w:szCs w:val="20"/>
        </w:rPr>
        <w:t>V</w:t>
      </w:r>
      <w:r w:rsidR="003D35C5" w:rsidRPr="00793C71">
        <w:rPr>
          <w:rFonts w:ascii="Arial" w:hAnsi="Arial" w:cs="Arial"/>
          <w:sz w:val="20"/>
          <w:szCs w:val="20"/>
        </w:rPr>
        <w:t>I</w:t>
      </w:r>
      <w:r w:rsidRPr="00793C71">
        <w:rPr>
          <w:rFonts w:ascii="Arial" w:hAnsi="Arial" w:cs="Arial"/>
          <w:sz w:val="20"/>
          <w:szCs w:val="20"/>
          <w:lang w:val="vi-VN"/>
        </w:rPr>
        <w:t xml:space="preserve"> “Mẫu biểu, phương pháp lập báo cáo vay nợ được Chính phủ bảo lãnh” </w:t>
      </w:r>
      <w:r w:rsidR="00FE7221" w:rsidRPr="00793C71">
        <w:rPr>
          <w:rFonts w:ascii="Arial" w:hAnsi="Arial" w:cs="Arial"/>
          <w:sz w:val="20"/>
          <w:szCs w:val="20"/>
        </w:rPr>
        <w:t xml:space="preserve">ban hành </w:t>
      </w:r>
      <w:r w:rsidRPr="00793C71">
        <w:rPr>
          <w:rFonts w:ascii="Arial" w:hAnsi="Arial" w:cs="Arial"/>
          <w:sz w:val="20"/>
          <w:szCs w:val="20"/>
          <w:lang w:val="vi-VN"/>
        </w:rPr>
        <w:t>kèm theo Thông tư này.</w:t>
      </w:r>
    </w:p>
    <w:p w14:paraId="598027ED" w14:textId="77777777" w:rsidR="00560BF5" w:rsidRPr="00793C71" w:rsidRDefault="00560BF5" w:rsidP="001D2F51">
      <w:pPr>
        <w:adjustRightInd w:val="0"/>
        <w:snapToGrid w:val="0"/>
        <w:jc w:val="both"/>
        <w:rPr>
          <w:rFonts w:ascii="Arial" w:hAnsi="Arial" w:cs="Arial"/>
          <w:b/>
          <w:sz w:val="20"/>
          <w:szCs w:val="20"/>
          <w:lang w:val="nl-NL"/>
        </w:rPr>
      </w:pPr>
    </w:p>
    <w:p w14:paraId="24888797" w14:textId="77777777" w:rsidR="00560BF5" w:rsidRPr="00793C71" w:rsidRDefault="00D60282" w:rsidP="001D2F51">
      <w:pPr>
        <w:adjustRightInd w:val="0"/>
        <w:snapToGrid w:val="0"/>
        <w:jc w:val="center"/>
        <w:rPr>
          <w:rFonts w:ascii="Arial" w:hAnsi="Arial" w:cs="Arial"/>
          <w:b/>
          <w:sz w:val="20"/>
          <w:szCs w:val="20"/>
          <w:lang w:val="nl-NL"/>
        </w:rPr>
      </w:pPr>
      <w:r w:rsidRPr="00793C71">
        <w:rPr>
          <w:rFonts w:ascii="Arial" w:hAnsi="Arial" w:cs="Arial"/>
          <w:b/>
          <w:sz w:val="20"/>
          <w:szCs w:val="20"/>
          <w:lang w:val="nl-NL"/>
        </w:rPr>
        <w:t>Chương V</w:t>
      </w:r>
    </w:p>
    <w:p w14:paraId="6C3DCF47" w14:textId="56971DF0" w:rsidR="00560BF5" w:rsidRPr="00793C71" w:rsidRDefault="00D60282" w:rsidP="001D2F51">
      <w:pPr>
        <w:adjustRightInd w:val="0"/>
        <w:snapToGrid w:val="0"/>
        <w:jc w:val="center"/>
        <w:rPr>
          <w:rFonts w:ascii="Arial" w:hAnsi="Arial" w:cs="Arial"/>
          <w:b/>
          <w:sz w:val="20"/>
          <w:szCs w:val="20"/>
        </w:rPr>
      </w:pPr>
      <w:r w:rsidRPr="00793C71">
        <w:rPr>
          <w:rFonts w:ascii="Arial" w:hAnsi="Arial" w:cs="Arial"/>
          <w:b/>
          <w:sz w:val="20"/>
          <w:szCs w:val="20"/>
          <w:lang w:val="vi-VN"/>
        </w:rPr>
        <w:t>THỐNG KÊ CÁC KHOẢN CHO VAY LẠI</w:t>
      </w:r>
      <w:r w:rsidRPr="00793C71">
        <w:rPr>
          <w:rFonts w:ascii="Arial" w:hAnsi="Arial" w:cs="Arial"/>
          <w:b/>
          <w:sz w:val="20"/>
          <w:szCs w:val="20"/>
        </w:rPr>
        <w:t xml:space="preserve"> </w:t>
      </w:r>
      <w:r w:rsidRPr="00793C71">
        <w:rPr>
          <w:rFonts w:ascii="Arial" w:hAnsi="Arial" w:cs="Arial"/>
          <w:b/>
          <w:sz w:val="20"/>
          <w:szCs w:val="20"/>
          <w:lang w:val="vi-VN"/>
        </w:rPr>
        <w:t>TỪ VỐN VAY ODA,</w:t>
      </w:r>
      <w:r w:rsidRPr="00793C71">
        <w:rPr>
          <w:rFonts w:ascii="Arial" w:hAnsi="Arial" w:cs="Arial"/>
          <w:b/>
          <w:sz w:val="20"/>
          <w:szCs w:val="20"/>
        </w:rPr>
        <w:t xml:space="preserve"> </w:t>
      </w:r>
      <w:r w:rsidR="001D2F51" w:rsidRPr="00793C71">
        <w:rPr>
          <w:rFonts w:ascii="Arial" w:hAnsi="Arial" w:cs="Arial"/>
          <w:b/>
          <w:sz w:val="20"/>
          <w:szCs w:val="20"/>
        </w:rPr>
        <w:br/>
      </w:r>
      <w:r w:rsidRPr="00793C71">
        <w:rPr>
          <w:rFonts w:ascii="Arial" w:hAnsi="Arial" w:cs="Arial"/>
          <w:b/>
          <w:sz w:val="20"/>
          <w:szCs w:val="20"/>
          <w:lang w:val="vi-VN"/>
        </w:rPr>
        <w:t>VAY ƯU ĐÃI NƯỚC NGOÀI</w:t>
      </w:r>
    </w:p>
    <w:p w14:paraId="6D233617" w14:textId="77777777" w:rsidR="001D2F51" w:rsidRPr="00793C71" w:rsidRDefault="001D2F51" w:rsidP="001D2F51">
      <w:pPr>
        <w:adjustRightInd w:val="0"/>
        <w:snapToGrid w:val="0"/>
        <w:jc w:val="both"/>
        <w:rPr>
          <w:rFonts w:ascii="Arial" w:hAnsi="Arial" w:cs="Arial"/>
          <w:b/>
          <w:sz w:val="20"/>
          <w:szCs w:val="20"/>
        </w:rPr>
      </w:pPr>
    </w:p>
    <w:p w14:paraId="1A45C4A4" w14:textId="7777777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C71547" w:rsidRPr="00793C71">
        <w:rPr>
          <w:rFonts w:ascii="Arial" w:hAnsi="Arial" w:cs="Arial"/>
          <w:b/>
          <w:sz w:val="20"/>
          <w:szCs w:val="20"/>
        </w:rPr>
        <w:t>20</w:t>
      </w:r>
      <w:r w:rsidRPr="00793C71">
        <w:rPr>
          <w:rFonts w:ascii="Arial" w:hAnsi="Arial" w:cs="Arial"/>
          <w:b/>
          <w:sz w:val="20"/>
          <w:szCs w:val="20"/>
          <w:lang w:val="vi-VN"/>
        </w:rPr>
        <w:t>. Trách nhiệm báo cáo của các đơn vị có liên quan</w:t>
      </w:r>
    </w:p>
    <w:p w14:paraId="01958626"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 xml:space="preserve">1. </w:t>
      </w:r>
      <w:r w:rsidRPr="00793C71">
        <w:rPr>
          <w:rFonts w:ascii="Arial" w:hAnsi="Arial" w:cs="Arial"/>
          <w:sz w:val="20"/>
          <w:szCs w:val="20"/>
          <w:lang w:val="vi-VN"/>
        </w:rPr>
        <w:t xml:space="preserve">Ủy ban nhân dân tỉnh, thành phố trực thuộc trung ương, các cơ quan cho vay lại có trách nhiệm cung cấp thông tin về tình hình cho vay lại cho Bộ Tài chính (Cục QLN và </w:t>
      </w:r>
      <w:r w:rsidRPr="00793C71">
        <w:rPr>
          <w:rFonts w:ascii="Arial" w:hAnsi="Arial" w:cs="Arial"/>
          <w:sz w:val="20"/>
          <w:szCs w:val="20"/>
        </w:rPr>
        <w:t>KT</w:t>
      </w:r>
      <w:r w:rsidRPr="00793C71">
        <w:rPr>
          <w:rFonts w:ascii="Arial" w:hAnsi="Arial" w:cs="Arial"/>
          <w:sz w:val="20"/>
          <w:szCs w:val="20"/>
          <w:lang w:val="vi-VN"/>
        </w:rPr>
        <w:t>ĐN) để tổng hợp báo cáo các khoản cho vay lại từ vốn vay ODA, vay ưu đãi nước ngoài.</w:t>
      </w:r>
    </w:p>
    <w:p w14:paraId="6048069E"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2. Mẫu biểu, kỳ hạn, quy trình lập, gửi báo cáo khoản</w:t>
      </w:r>
      <w:r w:rsidRPr="00793C71">
        <w:rPr>
          <w:rFonts w:ascii="Arial" w:hAnsi="Arial" w:cs="Arial"/>
          <w:sz w:val="20"/>
          <w:szCs w:val="20"/>
          <w:lang w:val="vi-VN"/>
        </w:rPr>
        <w:t xml:space="preserve"> cho vay lại từ </w:t>
      </w:r>
      <w:r w:rsidRPr="00793C71">
        <w:rPr>
          <w:rFonts w:ascii="Arial" w:hAnsi="Arial" w:cs="Arial"/>
          <w:sz w:val="20"/>
          <w:szCs w:val="20"/>
          <w:lang w:val="nl-NL"/>
        </w:rPr>
        <w:t xml:space="preserve">vốn vay ODA, vay ưu đãi nước ngoài được quy định tại </w:t>
      </w:r>
      <w:r w:rsidR="00814D19" w:rsidRPr="00793C71">
        <w:rPr>
          <w:rFonts w:ascii="Arial" w:hAnsi="Arial" w:cs="Arial"/>
          <w:sz w:val="20"/>
          <w:szCs w:val="20"/>
          <w:lang w:val="nl-NL"/>
        </w:rPr>
        <w:t xml:space="preserve">Thông tư số 80/2018/TT-BTC ngày 28/8/2018 </w:t>
      </w:r>
      <w:r w:rsidRPr="00793C71">
        <w:rPr>
          <w:rFonts w:ascii="Arial" w:hAnsi="Arial" w:cs="Arial"/>
          <w:sz w:val="20"/>
          <w:szCs w:val="20"/>
          <w:lang w:val="nl-NL"/>
        </w:rPr>
        <w:t>của Bộ trưởng Bộ Tài chính hướng dẫn mẫu biểu báo cáo về cho vay lại vốn vay ODA, vay ưu đãi nước ngoài của Chính phủ</w:t>
      </w:r>
      <w:r w:rsidR="00814D19" w:rsidRPr="00793C71">
        <w:rPr>
          <w:rFonts w:ascii="Arial" w:hAnsi="Arial" w:cs="Arial"/>
          <w:sz w:val="20"/>
          <w:szCs w:val="20"/>
          <w:lang w:val="nl-NL"/>
        </w:rPr>
        <w:t xml:space="preserve"> và các văn bản sửa đổi, bổ sung, thay thế (nếu có)</w:t>
      </w:r>
      <w:r w:rsidRPr="00793C71">
        <w:rPr>
          <w:rFonts w:ascii="Arial" w:hAnsi="Arial" w:cs="Arial"/>
          <w:sz w:val="20"/>
          <w:szCs w:val="20"/>
          <w:lang w:val="nl-NL"/>
        </w:rPr>
        <w:t>.</w:t>
      </w:r>
    </w:p>
    <w:p w14:paraId="4632B8AF" w14:textId="7777777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C71547" w:rsidRPr="00793C71">
        <w:rPr>
          <w:rFonts w:ascii="Arial" w:hAnsi="Arial" w:cs="Arial"/>
          <w:b/>
          <w:sz w:val="20"/>
          <w:szCs w:val="20"/>
        </w:rPr>
        <w:t>21</w:t>
      </w:r>
      <w:r w:rsidRPr="00793C71">
        <w:rPr>
          <w:rFonts w:ascii="Arial" w:hAnsi="Arial" w:cs="Arial"/>
          <w:b/>
          <w:sz w:val="20"/>
          <w:szCs w:val="20"/>
          <w:lang w:val="vi-VN"/>
        </w:rPr>
        <w:t>. Trách nhiệm thống kê, tổng hợp báo cáo các khoản cho vay lại vốn vay ODA, vay ưu đãi nước ngoài</w:t>
      </w:r>
    </w:p>
    <w:p w14:paraId="22E3FC59" w14:textId="77777777" w:rsidR="00560BF5" w:rsidRPr="00793C71" w:rsidRDefault="00D60282" w:rsidP="001D2F51">
      <w:pPr>
        <w:adjustRightInd w:val="0"/>
        <w:snapToGrid w:val="0"/>
        <w:spacing w:after="120"/>
        <w:jc w:val="both"/>
        <w:rPr>
          <w:rFonts w:ascii="Arial" w:hAnsi="Arial" w:cs="Arial"/>
          <w:sz w:val="20"/>
          <w:szCs w:val="20"/>
          <w:lang w:val="nl-NL"/>
        </w:rPr>
      </w:pPr>
      <w:r w:rsidRPr="00793C71">
        <w:rPr>
          <w:rFonts w:ascii="Arial" w:hAnsi="Arial" w:cs="Arial"/>
          <w:sz w:val="20"/>
          <w:szCs w:val="20"/>
          <w:lang w:val="nl-NL"/>
        </w:rPr>
        <w:t>1. Cục QLN và KTĐN có trách nhiệm</w:t>
      </w:r>
      <w:r w:rsidRPr="00793C71">
        <w:rPr>
          <w:rFonts w:ascii="Arial" w:hAnsi="Arial" w:cs="Arial"/>
          <w:sz w:val="20"/>
          <w:szCs w:val="20"/>
          <w:lang w:val="vi-VN"/>
        </w:rPr>
        <w:t xml:space="preserve"> </w:t>
      </w:r>
      <w:r w:rsidRPr="00793C71">
        <w:rPr>
          <w:rFonts w:ascii="Arial" w:hAnsi="Arial" w:cs="Arial"/>
          <w:sz w:val="20"/>
          <w:szCs w:val="20"/>
        </w:rPr>
        <w:t>lập</w:t>
      </w:r>
      <w:r w:rsidRPr="00793C71">
        <w:rPr>
          <w:rFonts w:ascii="Arial" w:hAnsi="Arial" w:cs="Arial"/>
          <w:sz w:val="20"/>
          <w:szCs w:val="20"/>
          <w:lang w:val="nl-NL"/>
        </w:rPr>
        <w:t xml:space="preserve"> và gửi </w:t>
      </w:r>
      <w:r w:rsidR="000D6913" w:rsidRPr="00793C71">
        <w:rPr>
          <w:rFonts w:ascii="Arial" w:hAnsi="Arial" w:cs="Arial"/>
          <w:sz w:val="20"/>
          <w:szCs w:val="20"/>
          <w:lang w:val="nl-NL"/>
        </w:rPr>
        <w:t xml:space="preserve">cho KBNN </w:t>
      </w:r>
      <w:r w:rsidRPr="00793C71">
        <w:rPr>
          <w:rFonts w:ascii="Arial" w:hAnsi="Arial" w:cs="Arial"/>
          <w:sz w:val="20"/>
          <w:szCs w:val="20"/>
          <w:lang w:val="nl-NL"/>
        </w:rPr>
        <w:t>báo cáo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636"/>
        <w:gridCol w:w="1387"/>
        <w:gridCol w:w="1248"/>
        <w:gridCol w:w="3051"/>
      </w:tblGrid>
      <w:tr w:rsidR="00D60282" w:rsidRPr="00793C71" w14:paraId="31C1A860" w14:textId="77777777" w:rsidTr="001D2F51">
        <w:tc>
          <w:tcPr>
            <w:tcW w:w="385" w:type="pct"/>
          </w:tcPr>
          <w:p w14:paraId="1F54B5F4"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STT</w:t>
            </w:r>
          </w:p>
        </w:tc>
        <w:tc>
          <w:tcPr>
            <w:tcW w:w="1461" w:type="pct"/>
          </w:tcPr>
          <w:p w14:paraId="0FD52065"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Tên báo cáo</w:t>
            </w:r>
          </w:p>
        </w:tc>
        <w:tc>
          <w:tcPr>
            <w:tcW w:w="769" w:type="pct"/>
          </w:tcPr>
          <w:p w14:paraId="7E48727E"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Mẫu biểu</w:t>
            </w:r>
          </w:p>
        </w:tc>
        <w:tc>
          <w:tcPr>
            <w:tcW w:w="692" w:type="pct"/>
          </w:tcPr>
          <w:p w14:paraId="3C5D47A1"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Nơi nhận</w:t>
            </w:r>
          </w:p>
        </w:tc>
        <w:tc>
          <w:tcPr>
            <w:tcW w:w="1692" w:type="pct"/>
          </w:tcPr>
          <w:p w14:paraId="6191CF11"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Thời hạn gửi</w:t>
            </w:r>
          </w:p>
        </w:tc>
      </w:tr>
      <w:tr w:rsidR="00D60282" w:rsidRPr="00793C71" w14:paraId="7D96AABC" w14:textId="77777777" w:rsidTr="001D2F51">
        <w:tc>
          <w:tcPr>
            <w:tcW w:w="385" w:type="pct"/>
            <w:vAlign w:val="center"/>
          </w:tcPr>
          <w:p w14:paraId="6D65459C"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lastRenderedPageBreak/>
              <w:t>1</w:t>
            </w:r>
          </w:p>
        </w:tc>
        <w:tc>
          <w:tcPr>
            <w:tcW w:w="1461" w:type="pct"/>
            <w:vAlign w:val="center"/>
          </w:tcPr>
          <w:p w14:paraId="612C7099" w14:textId="77777777" w:rsidR="00560BF5" w:rsidRPr="00793C71" w:rsidRDefault="00D60282" w:rsidP="001D2F51">
            <w:pPr>
              <w:shd w:val="clear" w:color="auto" w:fill="FFFFFF"/>
              <w:adjustRightInd w:val="0"/>
              <w:snapToGrid w:val="0"/>
              <w:rPr>
                <w:rFonts w:ascii="Arial" w:hAnsi="Arial" w:cs="Arial"/>
                <w:color w:val="000000"/>
                <w:sz w:val="20"/>
                <w:szCs w:val="20"/>
                <w:lang w:val="vi-VN"/>
              </w:rPr>
            </w:pPr>
            <w:r w:rsidRPr="00793C71">
              <w:rPr>
                <w:rFonts w:ascii="Arial" w:hAnsi="Arial" w:cs="Arial"/>
                <w:color w:val="000000"/>
                <w:sz w:val="20"/>
                <w:szCs w:val="20"/>
                <w:lang w:val="vi-VN"/>
              </w:rPr>
              <w:t>Báo cáo thực hiện vay về cho vay lại</w:t>
            </w:r>
          </w:p>
        </w:tc>
        <w:tc>
          <w:tcPr>
            <w:tcW w:w="769" w:type="pct"/>
            <w:vAlign w:val="center"/>
          </w:tcPr>
          <w:p w14:paraId="00E89266"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B01/VL</w:t>
            </w:r>
          </w:p>
        </w:tc>
        <w:tc>
          <w:tcPr>
            <w:tcW w:w="692" w:type="pct"/>
            <w:vAlign w:val="center"/>
          </w:tcPr>
          <w:p w14:paraId="75450D59" w14:textId="77777777" w:rsidR="00560BF5" w:rsidRPr="00793C71" w:rsidRDefault="00D60282" w:rsidP="001D2F51">
            <w:pPr>
              <w:adjustRightInd w:val="0"/>
              <w:snapToGrid w:val="0"/>
              <w:jc w:val="center"/>
              <w:rPr>
                <w:rFonts w:ascii="Arial" w:hAnsi="Arial" w:cs="Arial"/>
                <w:bCs/>
                <w:color w:val="000000"/>
                <w:sz w:val="20"/>
                <w:szCs w:val="20"/>
                <w:lang w:val="vi-VN"/>
              </w:rPr>
            </w:pPr>
            <w:r w:rsidRPr="00793C71">
              <w:rPr>
                <w:rFonts w:ascii="Arial" w:hAnsi="Arial" w:cs="Arial"/>
                <w:bCs/>
                <w:color w:val="000000"/>
                <w:sz w:val="20"/>
                <w:szCs w:val="20"/>
                <w:lang w:val="vi-VN"/>
              </w:rPr>
              <w:t>KBNN</w:t>
            </w:r>
          </w:p>
        </w:tc>
        <w:tc>
          <w:tcPr>
            <w:tcW w:w="1692" w:type="pct"/>
            <w:vAlign w:val="center"/>
          </w:tcPr>
          <w:p w14:paraId="751DF54F"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rPr>
              <w:t xml:space="preserve">- Trước ngày </w:t>
            </w:r>
            <w:r w:rsidR="004C591F" w:rsidRPr="00793C71">
              <w:rPr>
                <w:rFonts w:ascii="Arial" w:hAnsi="Arial" w:cs="Arial"/>
                <w:bCs/>
                <w:color w:val="000000"/>
                <w:sz w:val="20"/>
                <w:szCs w:val="20"/>
              </w:rPr>
              <w:t>0</w:t>
            </w:r>
            <w:r w:rsidR="00821F9E" w:rsidRPr="00793C71">
              <w:rPr>
                <w:rFonts w:ascii="Arial" w:hAnsi="Arial" w:cs="Arial"/>
                <w:bCs/>
                <w:color w:val="000000"/>
                <w:sz w:val="20"/>
                <w:szCs w:val="20"/>
              </w:rPr>
              <w:t>5</w:t>
            </w:r>
            <w:r w:rsidR="00821F9E" w:rsidRPr="00793C71">
              <w:rPr>
                <w:rFonts w:ascii="Arial" w:hAnsi="Arial" w:cs="Arial"/>
                <w:bCs/>
                <w:color w:val="000000"/>
                <w:sz w:val="20"/>
                <w:szCs w:val="20"/>
                <w:lang w:val="vi-VN"/>
              </w:rPr>
              <w:t xml:space="preserve"> </w:t>
            </w:r>
            <w:r w:rsidRPr="00793C71">
              <w:rPr>
                <w:rFonts w:ascii="Arial" w:hAnsi="Arial" w:cs="Arial"/>
                <w:bCs/>
                <w:color w:val="000000"/>
                <w:sz w:val="20"/>
                <w:szCs w:val="20"/>
                <w:lang w:val="vi-VN"/>
              </w:rPr>
              <w:t xml:space="preserve">của tháng thứ 2 của quý sau </w:t>
            </w:r>
            <w:r w:rsidRPr="00793C71">
              <w:rPr>
                <w:rFonts w:ascii="Arial" w:hAnsi="Arial" w:cs="Arial"/>
                <w:bCs/>
                <w:color w:val="000000"/>
                <w:sz w:val="20"/>
                <w:szCs w:val="20"/>
              </w:rPr>
              <w:t>đối với báo cáo hàng quý;</w:t>
            </w:r>
          </w:p>
          <w:p w14:paraId="1958C552"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lang w:val="vi-VN"/>
              </w:rPr>
              <w:t xml:space="preserve">- Trước ngày </w:t>
            </w:r>
            <w:r w:rsidR="003C7991" w:rsidRPr="00793C71">
              <w:rPr>
                <w:rFonts w:ascii="Arial" w:hAnsi="Arial" w:cs="Arial"/>
                <w:bCs/>
                <w:color w:val="000000"/>
                <w:sz w:val="20"/>
                <w:szCs w:val="20"/>
              </w:rPr>
              <w:t>15/02</w:t>
            </w:r>
            <w:r w:rsidRPr="00793C71">
              <w:rPr>
                <w:rFonts w:ascii="Arial" w:hAnsi="Arial" w:cs="Arial"/>
                <w:bCs/>
                <w:color w:val="000000"/>
                <w:sz w:val="20"/>
                <w:szCs w:val="20"/>
                <w:lang w:val="vi-VN"/>
              </w:rPr>
              <w:t xml:space="preserve"> năm sau đối với báo cáo </w:t>
            </w:r>
            <w:r w:rsidR="004C591F" w:rsidRPr="00793C71">
              <w:rPr>
                <w:rFonts w:ascii="Arial" w:hAnsi="Arial" w:cs="Arial"/>
                <w:bCs/>
                <w:color w:val="000000"/>
                <w:sz w:val="20"/>
                <w:szCs w:val="20"/>
              </w:rPr>
              <w:t>năm.</w:t>
            </w:r>
          </w:p>
        </w:tc>
      </w:tr>
    </w:tbl>
    <w:p w14:paraId="1820E73C" w14:textId="77777777" w:rsidR="00560BF5" w:rsidRPr="00793C71" w:rsidRDefault="00D60282" w:rsidP="001D2F51">
      <w:pPr>
        <w:adjustRightInd w:val="0"/>
        <w:snapToGrid w:val="0"/>
        <w:jc w:val="both"/>
        <w:rPr>
          <w:rFonts w:ascii="Arial" w:hAnsi="Arial" w:cs="Arial"/>
          <w:sz w:val="20"/>
          <w:szCs w:val="20"/>
          <w:lang w:val="nl-NL"/>
        </w:rPr>
      </w:pPr>
      <w:r w:rsidRPr="00793C71">
        <w:rPr>
          <w:rFonts w:ascii="Arial" w:hAnsi="Arial" w:cs="Arial"/>
          <w:sz w:val="20"/>
          <w:szCs w:val="20"/>
          <w:lang w:val="vi-VN"/>
        </w:rPr>
        <w:t>2</w:t>
      </w:r>
      <w:r w:rsidRPr="00793C71">
        <w:rPr>
          <w:rFonts w:ascii="Arial" w:hAnsi="Arial" w:cs="Arial"/>
          <w:sz w:val="20"/>
          <w:szCs w:val="20"/>
        </w:rPr>
        <w:t>.</w:t>
      </w:r>
      <w:r w:rsidRPr="00793C71">
        <w:rPr>
          <w:rFonts w:ascii="Arial" w:hAnsi="Arial" w:cs="Arial"/>
          <w:b/>
          <w:sz w:val="20"/>
          <w:szCs w:val="20"/>
        </w:rPr>
        <w:t xml:space="preserve"> </w:t>
      </w:r>
      <w:r w:rsidRPr="00793C71">
        <w:rPr>
          <w:rFonts w:ascii="Arial" w:hAnsi="Arial" w:cs="Arial"/>
          <w:sz w:val="20"/>
          <w:szCs w:val="20"/>
          <w:lang w:val="nl-NL"/>
        </w:rPr>
        <w:t>Mẫu biểu và phương pháp lập báo cáo các khoản cho vay lại vốn vay ODA, vay ưu đãi nước ngoài quy định tại Phụ lục VI</w:t>
      </w:r>
      <w:r w:rsidR="003D35C5" w:rsidRPr="00793C71">
        <w:rPr>
          <w:rFonts w:ascii="Arial" w:hAnsi="Arial" w:cs="Arial"/>
          <w:sz w:val="20"/>
          <w:szCs w:val="20"/>
          <w:lang w:val="nl-NL"/>
        </w:rPr>
        <w:t>I</w:t>
      </w:r>
      <w:r w:rsidRPr="00793C71">
        <w:rPr>
          <w:rFonts w:ascii="Arial" w:hAnsi="Arial" w:cs="Arial"/>
          <w:sz w:val="20"/>
          <w:szCs w:val="20"/>
          <w:lang w:val="nl-NL"/>
        </w:rPr>
        <w:t xml:space="preserve"> “Mẫu biểu, phương pháp lập báo cáo </w:t>
      </w:r>
      <w:r w:rsidR="000D6913" w:rsidRPr="00793C71">
        <w:rPr>
          <w:rFonts w:ascii="Arial" w:hAnsi="Arial" w:cs="Arial"/>
          <w:sz w:val="20"/>
          <w:szCs w:val="20"/>
          <w:lang w:val="nl-NL"/>
        </w:rPr>
        <w:t>thực hiện vay về</w:t>
      </w:r>
      <w:r w:rsidRPr="00793C71">
        <w:rPr>
          <w:rFonts w:ascii="Arial" w:hAnsi="Arial" w:cs="Arial"/>
          <w:sz w:val="20"/>
          <w:szCs w:val="20"/>
          <w:lang w:val="nl-NL"/>
        </w:rPr>
        <w:t xml:space="preserve"> cho vay lại” </w:t>
      </w:r>
      <w:r w:rsidR="00FE7221" w:rsidRPr="00793C71">
        <w:rPr>
          <w:rFonts w:ascii="Arial" w:hAnsi="Arial" w:cs="Arial"/>
          <w:sz w:val="20"/>
          <w:szCs w:val="20"/>
          <w:lang w:val="nl-NL"/>
        </w:rPr>
        <w:t xml:space="preserve">ban hành </w:t>
      </w:r>
      <w:r w:rsidRPr="00793C71">
        <w:rPr>
          <w:rFonts w:ascii="Arial" w:hAnsi="Arial" w:cs="Arial"/>
          <w:sz w:val="20"/>
          <w:szCs w:val="20"/>
          <w:lang w:val="nl-NL"/>
        </w:rPr>
        <w:t>kèm theo Thông tư này.</w:t>
      </w:r>
    </w:p>
    <w:p w14:paraId="4153A2DE" w14:textId="77777777" w:rsidR="00560BF5" w:rsidRPr="00793C71" w:rsidRDefault="00560BF5" w:rsidP="001D2F51">
      <w:pPr>
        <w:adjustRightInd w:val="0"/>
        <w:snapToGrid w:val="0"/>
        <w:jc w:val="both"/>
        <w:rPr>
          <w:rFonts w:ascii="Arial" w:hAnsi="Arial" w:cs="Arial"/>
          <w:b/>
          <w:sz w:val="20"/>
          <w:szCs w:val="20"/>
          <w:lang w:val="nl-NL"/>
        </w:rPr>
      </w:pPr>
    </w:p>
    <w:p w14:paraId="409BEFB9" w14:textId="77777777" w:rsidR="00560BF5" w:rsidRPr="00793C71" w:rsidRDefault="00D60282" w:rsidP="001D2F51">
      <w:pPr>
        <w:adjustRightInd w:val="0"/>
        <w:snapToGrid w:val="0"/>
        <w:jc w:val="center"/>
        <w:rPr>
          <w:rFonts w:ascii="Arial" w:hAnsi="Arial" w:cs="Arial"/>
          <w:b/>
          <w:sz w:val="20"/>
          <w:szCs w:val="20"/>
          <w:lang w:val="nl-NL"/>
        </w:rPr>
      </w:pPr>
      <w:r w:rsidRPr="00793C71">
        <w:rPr>
          <w:rFonts w:ascii="Arial" w:hAnsi="Arial" w:cs="Arial"/>
          <w:b/>
          <w:sz w:val="20"/>
          <w:szCs w:val="20"/>
          <w:lang w:val="nl-NL"/>
        </w:rPr>
        <w:t>Chương VI</w:t>
      </w:r>
    </w:p>
    <w:p w14:paraId="39485437" w14:textId="77777777" w:rsidR="00560BF5" w:rsidRPr="00793C71" w:rsidRDefault="00D60282" w:rsidP="001D2F51">
      <w:pPr>
        <w:adjustRightInd w:val="0"/>
        <w:snapToGrid w:val="0"/>
        <w:jc w:val="center"/>
        <w:rPr>
          <w:rFonts w:ascii="Arial" w:hAnsi="Arial" w:cs="Arial"/>
          <w:b/>
          <w:sz w:val="20"/>
          <w:szCs w:val="20"/>
        </w:rPr>
      </w:pPr>
      <w:r w:rsidRPr="00793C71">
        <w:rPr>
          <w:rFonts w:ascii="Arial" w:hAnsi="Arial" w:cs="Arial"/>
          <w:b/>
          <w:sz w:val="20"/>
          <w:szCs w:val="20"/>
          <w:lang w:val="vi-VN"/>
        </w:rPr>
        <w:t>BÁO CÁO TỔNG HỢP NỢ CÔNG</w:t>
      </w:r>
    </w:p>
    <w:p w14:paraId="5674BEC5" w14:textId="77777777" w:rsidR="001D2F51" w:rsidRPr="00793C71" w:rsidRDefault="001D2F51" w:rsidP="001D2F51">
      <w:pPr>
        <w:adjustRightInd w:val="0"/>
        <w:snapToGrid w:val="0"/>
        <w:jc w:val="both"/>
        <w:rPr>
          <w:rFonts w:ascii="Arial" w:hAnsi="Arial" w:cs="Arial"/>
          <w:b/>
          <w:sz w:val="20"/>
          <w:szCs w:val="20"/>
        </w:rPr>
      </w:pPr>
    </w:p>
    <w:p w14:paraId="26D38AD0" w14:textId="7777777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C71547" w:rsidRPr="00793C71">
        <w:rPr>
          <w:rFonts w:ascii="Arial" w:hAnsi="Arial" w:cs="Arial"/>
          <w:b/>
          <w:sz w:val="20"/>
          <w:szCs w:val="20"/>
        </w:rPr>
        <w:t>22</w:t>
      </w:r>
      <w:r w:rsidR="001E1B91" w:rsidRPr="00793C71">
        <w:rPr>
          <w:rFonts w:ascii="Arial" w:hAnsi="Arial" w:cs="Arial"/>
          <w:b/>
          <w:sz w:val="20"/>
          <w:szCs w:val="20"/>
        </w:rPr>
        <w:t>.</w:t>
      </w:r>
      <w:r w:rsidRPr="00793C71">
        <w:rPr>
          <w:rFonts w:ascii="Arial" w:hAnsi="Arial" w:cs="Arial"/>
          <w:b/>
          <w:sz w:val="20"/>
          <w:szCs w:val="20"/>
          <w:lang w:val="vi-VN"/>
        </w:rPr>
        <w:t xml:space="preserve"> Trách nhiệm lập báo cáo tổng hợp nợ công</w:t>
      </w:r>
    </w:p>
    <w:p w14:paraId="1C811652"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 xml:space="preserve">1. </w:t>
      </w:r>
      <w:r w:rsidRPr="00793C71">
        <w:rPr>
          <w:rFonts w:ascii="Arial" w:hAnsi="Arial" w:cs="Arial"/>
          <w:sz w:val="20"/>
          <w:szCs w:val="20"/>
          <w:lang w:val="vi-VN"/>
        </w:rPr>
        <w:t>Căn cứ báo cáo của các đơn vị được lập và gửi theo quy định của Thông tư này, K</w:t>
      </w:r>
      <w:r w:rsidRPr="00793C71">
        <w:rPr>
          <w:rFonts w:ascii="Arial" w:hAnsi="Arial" w:cs="Arial"/>
          <w:sz w:val="20"/>
          <w:szCs w:val="20"/>
        </w:rPr>
        <w:t>BNN</w:t>
      </w:r>
      <w:r w:rsidRPr="00793C71">
        <w:rPr>
          <w:rFonts w:ascii="Arial" w:hAnsi="Arial" w:cs="Arial"/>
          <w:sz w:val="20"/>
          <w:szCs w:val="20"/>
          <w:lang w:val="vi-VN"/>
        </w:rPr>
        <w:t xml:space="preserve"> có trách nhiệm tổng hợp số liệu nợ công trên phạm vi toàn quốc</w:t>
      </w:r>
      <w:r w:rsidR="005B76EA" w:rsidRPr="00793C71">
        <w:rPr>
          <w:rFonts w:ascii="Arial" w:hAnsi="Arial" w:cs="Arial"/>
          <w:sz w:val="20"/>
          <w:szCs w:val="20"/>
        </w:rPr>
        <w:t>.</w:t>
      </w:r>
    </w:p>
    <w:p w14:paraId="1F420994"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 xml:space="preserve">2. </w:t>
      </w:r>
      <w:r w:rsidRPr="00793C71">
        <w:rPr>
          <w:rFonts w:ascii="Arial" w:hAnsi="Arial" w:cs="Arial"/>
          <w:sz w:val="20"/>
          <w:szCs w:val="20"/>
          <w:lang w:val="vi-VN"/>
        </w:rPr>
        <w:t xml:space="preserve">Báo cáo tổng hợp số liệu nợ công được gửi </w:t>
      </w:r>
      <w:r w:rsidR="000D6913" w:rsidRPr="00793C71">
        <w:rPr>
          <w:rFonts w:ascii="Arial" w:hAnsi="Arial" w:cs="Arial"/>
          <w:sz w:val="20"/>
          <w:szCs w:val="20"/>
        </w:rPr>
        <w:t xml:space="preserve">cho </w:t>
      </w:r>
      <w:r w:rsidRPr="00793C71">
        <w:rPr>
          <w:rFonts w:ascii="Arial" w:hAnsi="Arial" w:cs="Arial"/>
          <w:sz w:val="20"/>
          <w:szCs w:val="20"/>
          <w:lang w:val="vi-VN"/>
        </w:rPr>
        <w:t xml:space="preserve">Cục QLN và </w:t>
      </w:r>
      <w:r w:rsidRPr="00793C71">
        <w:rPr>
          <w:rFonts w:ascii="Arial" w:hAnsi="Arial" w:cs="Arial"/>
          <w:sz w:val="20"/>
          <w:szCs w:val="20"/>
        </w:rPr>
        <w:t>KT</w:t>
      </w:r>
      <w:r w:rsidRPr="00793C71">
        <w:rPr>
          <w:rFonts w:ascii="Arial" w:hAnsi="Arial" w:cs="Arial"/>
          <w:sz w:val="20"/>
          <w:szCs w:val="20"/>
          <w:lang w:val="vi-VN"/>
        </w:rPr>
        <w:t>ĐN để lập báo cáo công bố thông tin về nợ công và giải trình số liệu vay nợ nước ngoài theo quy định của Nghị định số 94/2018/NĐ-CP</w:t>
      </w:r>
      <w:r w:rsidRPr="00793C71">
        <w:rPr>
          <w:rFonts w:ascii="Arial" w:hAnsi="Arial" w:cs="Arial"/>
          <w:sz w:val="20"/>
          <w:szCs w:val="20"/>
        </w:rPr>
        <w:t xml:space="preserve"> được sửa đổi, bổ sung bởi Nghị định số 84/2026/NĐ-CP ngày 25/3/2026 và các văn bản sửa đổi, bổ sung, thay thế (nếu có).</w:t>
      </w:r>
    </w:p>
    <w:p w14:paraId="437638AD" w14:textId="77777777" w:rsidR="00560BF5" w:rsidRPr="00793C71" w:rsidRDefault="00D60282" w:rsidP="001D2F51">
      <w:pPr>
        <w:adjustRightInd w:val="0"/>
        <w:snapToGrid w:val="0"/>
        <w:spacing w:after="120"/>
        <w:jc w:val="both"/>
        <w:rPr>
          <w:rFonts w:ascii="Arial" w:hAnsi="Arial" w:cs="Arial"/>
          <w:b/>
          <w:sz w:val="20"/>
          <w:szCs w:val="20"/>
          <w:lang w:val="vi-VN"/>
        </w:rPr>
      </w:pPr>
      <w:r w:rsidRPr="00793C71">
        <w:rPr>
          <w:rFonts w:ascii="Arial" w:hAnsi="Arial" w:cs="Arial"/>
          <w:b/>
          <w:sz w:val="20"/>
          <w:szCs w:val="20"/>
          <w:lang w:val="vi-VN"/>
        </w:rPr>
        <w:t xml:space="preserve">Điều </w:t>
      </w:r>
      <w:r w:rsidR="00C71547" w:rsidRPr="00793C71">
        <w:rPr>
          <w:rFonts w:ascii="Arial" w:hAnsi="Arial" w:cs="Arial"/>
          <w:b/>
          <w:sz w:val="20"/>
          <w:szCs w:val="20"/>
        </w:rPr>
        <w:t>23</w:t>
      </w:r>
      <w:r w:rsidRPr="00793C71">
        <w:rPr>
          <w:rFonts w:ascii="Arial" w:hAnsi="Arial" w:cs="Arial"/>
          <w:b/>
          <w:sz w:val="20"/>
          <w:szCs w:val="20"/>
          <w:lang w:val="vi-VN"/>
        </w:rPr>
        <w:t>.</w:t>
      </w:r>
      <w:r w:rsidR="001971E2" w:rsidRPr="00793C71">
        <w:rPr>
          <w:rFonts w:ascii="Arial" w:hAnsi="Arial" w:cs="Arial"/>
          <w:b/>
          <w:sz w:val="20"/>
          <w:szCs w:val="20"/>
        </w:rPr>
        <w:t xml:space="preserve"> </w:t>
      </w:r>
      <w:r w:rsidRPr="00793C71">
        <w:rPr>
          <w:rFonts w:ascii="Arial" w:hAnsi="Arial" w:cs="Arial"/>
          <w:b/>
          <w:sz w:val="20"/>
          <w:szCs w:val="20"/>
          <w:lang w:val="vi-VN"/>
        </w:rPr>
        <w:t>Báo cáo tổng hợp nợ công</w:t>
      </w:r>
    </w:p>
    <w:p w14:paraId="29690A62" w14:textId="77777777" w:rsidR="00560BF5" w:rsidRPr="00793C71" w:rsidRDefault="001971E2" w:rsidP="001D2F51">
      <w:pPr>
        <w:adjustRightInd w:val="0"/>
        <w:snapToGrid w:val="0"/>
        <w:spacing w:after="120"/>
        <w:jc w:val="both"/>
        <w:rPr>
          <w:rFonts w:ascii="Arial" w:hAnsi="Arial" w:cs="Arial"/>
          <w:sz w:val="20"/>
          <w:szCs w:val="20"/>
          <w:lang w:val="vi-VN"/>
        </w:rPr>
      </w:pPr>
      <w:r w:rsidRPr="00793C71">
        <w:rPr>
          <w:rFonts w:ascii="Arial" w:hAnsi="Arial" w:cs="Arial"/>
          <w:sz w:val="20"/>
          <w:szCs w:val="20"/>
        </w:rPr>
        <w:t xml:space="preserve">1. </w:t>
      </w:r>
      <w:r w:rsidR="00D60282" w:rsidRPr="00793C71">
        <w:rPr>
          <w:rFonts w:ascii="Arial" w:hAnsi="Arial" w:cs="Arial"/>
          <w:sz w:val="20"/>
          <w:szCs w:val="20"/>
        </w:rPr>
        <w:t>KBNN</w:t>
      </w:r>
      <w:r w:rsidR="00D60282" w:rsidRPr="00793C71">
        <w:rPr>
          <w:rFonts w:ascii="Arial" w:hAnsi="Arial" w:cs="Arial"/>
          <w:sz w:val="20"/>
          <w:szCs w:val="20"/>
          <w:lang w:val="vi-VN"/>
        </w:rPr>
        <w:t xml:space="preserve"> </w:t>
      </w:r>
      <w:r w:rsidR="00D60282" w:rsidRPr="00793C71">
        <w:rPr>
          <w:rFonts w:ascii="Arial" w:hAnsi="Arial" w:cs="Arial"/>
          <w:sz w:val="20"/>
          <w:szCs w:val="20"/>
        </w:rPr>
        <w:t xml:space="preserve">có trách nhiệm lập và gửi </w:t>
      </w:r>
      <w:r w:rsidR="000D6913" w:rsidRPr="00793C71">
        <w:rPr>
          <w:rFonts w:ascii="Arial" w:hAnsi="Arial" w:cs="Arial"/>
          <w:sz w:val="20"/>
          <w:szCs w:val="20"/>
        </w:rPr>
        <w:t xml:space="preserve">cho Cục QLN và KTĐN </w:t>
      </w:r>
      <w:r w:rsidR="00D60282" w:rsidRPr="00793C71">
        <w:rPr>
          <w:rFonts w:ascii="Arial" w:hAnsi="Arial" w:cs="Arial"/>
          <w:sz w:val="20"/>
          <w:szCs w:val="20"/>
        </w:rPr>
        <w:t xml:space="preserve">các </w:t>
      </w:r>
      <w:r w:rsidR="00D60282" w:rsidRPr="00793C71">
        <w:rPr>
          <w:rFonts w:ascii="Arial" w:hAnsi="Arial" w:cs="Arial"/>
          <w:sz w:val="20"/>
          <w:szCs w:val="20"/>
          <w:lang w:val="vi-VN"/>
        </w:rPr>
        <w:t>báo cáo</w:t>
      </w:r>
      <w:r w:rsidR="00D60282" w:rsidRPr="00793C71">
        <w:rPr>
          <w:rFonts w:ascii="Arial" w:hAnsi="Arial" w:cs="Arial"/>
          <w:sz w:val="20"/>
          <w:szCs w:val="20"/>
        </w:rPr>
        <w:t xml:space="preserve"> sau</w:t>
      </w:r>
      <w:r w:rsidR="00D60282" w:rsidRPr="00793C71">
        <w:rPr>
          <w:rFonts w:ascii="Arial" w:hAnsi="Arial" w:cs="Arial"/>
          <w:sz w:val="20"/>
          <w:szCs w:val="20"/>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806"/>
        <w:gridCol w:w="1419"/>
        <w:gridCol w:w="1277"/>
        <w:gridCol w:w="2801"/>
      </w:tblGrid>
      <w:tr w:rsidR="00D60282" w:rsidRPr="00793C71" w14:paraId="067E9D94" w14:textId="77777777" w:rsidTr="001D2F51">
        <w:tc>
          <w:tcPr>
            <w:tcW w:w="396" w:type="pct"/>
            <w:vAlign w:val="center"/>
          </w:tcPr>
          <w:p w14:paraId="3DC01AA8"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STT</w:t>
            </w:r>
          </w:p>
        </w:tc>
        <w:tc>
          <w:tcPr>
            <w:tcW w:w="1556" w:type="pct"/>
            <w:vAlign w:val="center"/>
          </w:tcPr>
          <w:p w14:paraId="0DCB7CB2"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Tên báo cáo</w:t>
            </w:r>
          </w:p>
        </w:tc>
        <w:tc>
          <w:tcPr>
            <w:tcW w:w="787" w:type="pct"/>
            <w:vAlign w:val="center"/>
          </w:tcPr>
          <w:p w14:paraId="527B6E16"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Mẫu biểu</w:t>
            </w:r>
          </w:p>
        </w:tc>
        <w:tc>
          <w:tcPr>
            <w:tcW w:w="708" w:type="pct"/>
          </w:tcPr>
          <w:p w14:paraId="643B2F63"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Nơi nhận</w:t>
            </w:r>
          </w:p>
        </w:tc>
        <w:tc>
          <w:tcPr>
            <w:tcW w:w="1553" w:type="pct"/>
          </w:tcPr>
          <w:p w14:paraId="4D95CA4C" w14:textId="77777777" w:rsidR="00560BF5" w:rsidRPr="00793C71" w:rsidRDefault="00D60282" w:rsidP="001D2F51">
            <w:pPr>
              <w:adjustRightInd w:val="0"/>
              <w:snapToGrid w:val="0"/>
              <w:jc w:val="center"/>
              <w:rPr>
                <w:rFonts w:ascii="Arial" w:hAnsi="Arial" w:cs="Arial"/>
                <w:b/>
                <w:bCs/>
                <w:color w:val="000000"/>
                <w:sz w:val="20"/>
                <w:szCs w:val="20"/>
              </w:rPr>
            </w:pPr>
            <w:r w:rsidRPr="00793C71">
              <w:rPr>
                <w:rFonts w:ascii="Arial" w:hAnsi="Arial" w:cs="Arial"/>
                <w:b/>
                <w:bCs/>
                <w:color w:val="000000"/>
                <w:sz w:val="20"/>
                <w:szCs w:val="20"/>
              </w:rPr>
              <w:t>Thời hạn gửi</w:t>
            </w:r>
          </w:p>
        </w:tc>
      </w:tr>
      <w:tr w:rsidR="00D60282" w:rsidRPr="00793C71" w14:paraId="551EA2CD" w14:textId="77777777" w:rsidTr="001D2F51">
        <w:tc>
          <w:tcPr>
            <w:tcW w:w="396" w:type="pct"/>
            <w:vAlign w:val="center"/>
          </w:tcPr>
          <w:p w14:paraId="426FF3AF"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1</w:t>
            </w:r>
          </w:p>
        </w:tc>
        <w:tc>
          <w:tcPr>
            <w:tcW w:w="1556" w:type="pct"/>
            <w:vAlign w:val="center"/>
          </w:tcPr>
          <w:p w14:paraId="5BE44DE6" w14:textId="77777777" w:rsidR="00560BF5" w:rsidRPr="00793C71" w:rsidRDefault="00D60282" w:rsidP="001D2F51">
            <w:pPr>
              <w:adjustRightInd w:val="0"/>
              <w:snapToGrid w:val="0"/>
              <w:rPr>
                <w:rFonts w:ascii="Arial" w:hAnsi="Arial" w:cs="Arial"/>
                <w:sz w:val="20"/>
                <w:szCs w:val="20"/>
              </w:rPr>
            </w:pPr>
            <w:r w:rsidRPr="00793C71">
              <w:rPr>
                <w:rFonts w:ascii="Arial" w:hAnsi="Arial" w:cs="Arial"/>
                <w:sz w:val="20"/>
                <w:szCs w:val="20"/>
                <w:lang w:val="vi-VN"/>
              </w:rPr>
              <w:t xml:space="preserve">Báo cáo </w:t>
            </w:r>
            <w:r w:rsidRPr="00793C71">
              <w:rPr>
                <w:rFonts w:ascii="Arial" w:hAnsi="Arial" w:cs="Arial"/>
                <w:sz w:val="20"/>
                <w:szCs w:val="20"/>
              </w:rPr>
              <w:t>tình hình nợ công</w:t>
            </w:r>
          </w:p>
        </w:tc>
        <w:tc>
          <w:tcPr>
            <w:tcW w:w="787" w:type="pct"/>
            <w:vAlign w:val="center"/>
          </w:tcPr>
          <w:p w14:paraId="608D5BC7"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B01/TH</w:t>
            </w:r>
          </w:p>
        </w:tc>
        <w:tc>
          <w:tcPr>
            <w:tcW w:w="708" w:type="pct"/>
            <w:vMerge w:val="restart"/>
          </w:tcPr>
          <w:p w14:paraId="2A06B85C" w14:textId="77777777" w:rsidR="00560BF5" w:rsidRPr="00793C71" w:rsidRDefault="00560BF5" w:rsidP="001D2F51">
            <w:pPr>
              <w:adjustRightInd w:val="0"/>
              <w:snapToGrid w:val="0"/>
              <w:jc w:val="center"/>
              <w:rPr>
                <w:rFonts w:ascii="Arial" w:hAnsi="Arial" w:cs="Arial"/>
                <w:bCs/>
                <w:color w:val="000000"/>
                <w:sz w:val="20"/>
                <w:szCs w:val="20"/>
              </w:rPr>
            </w:pPr>
          </w:p>
          <w:p w14:paraId="5EDB7DCF"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Cục QLN và KTĐN</w:t>
            </w:r>
          </w:p>
        </w:tc>
        <w:tc>
          <w:tcPr>
            <w:tcW w:w="1553" w:type="pct"/>
            <w:vMerge w:val="restart"/>
          </w:tcPr>
          <w:p w14:paraId="2576469E" w14:textId="77777777" w:rsidR="00560BF5" w:rsidRPr="00793C71" w:rsidRDefault="00D60282" w:rsidP="001D2F51">
            <w:pPr>
              <w:adjustRightInd w:val="0"/>
              <w:snapToGrid w:val="0"/>
              <w:rPr>
                <w:rFonts w:ascii="Arial" w:hAnsi="Arial" w:cs="Arial"/>
                <w:bCs/>
                <w:color w:val="000000"/>
                <w:sz w:val="20"/>
                <w:szCs w:val="20"/>
              </w:rPr>
            </w:pPr>
            <w:r w:rsidRPr="00793C71">
              <w:rPr>
                <w:rFonts w:ascii="Arial" w:hAnsi="Arial" w:cs="Arial"/>
                <w:bCs/>
                <w:color w:val="000000"/>
                <w:sz w:val="20"/>
                <w:szCs w:val="20"/>
              </w:rPr>
              <w:t>- Trước ngày cuối</w:t>
            </w:r>
            <w:r w:rsidRPr="00793C71">
              <w:rPr>
                <w:rFonts w:ascii="Arial" w:hAnsi="Arial" w:cs="Arial"/>
                <w:bCs/>
                <w:color w:val="000000"/>
                <w:sz w:val="20"/>
                <w:szCs w:val="20"/>
                <w:lang w:val="vi-VN"/>
              </w:rPr>
              <w:t xml:space="preserve"> của tháng thứ 2 của quý sau </w:t>
            </w:r>
            <w:r w:rsidRPr="00793C71">
              <w:rPr>
                <w:rFonts w:ascii="Arial" w:hAnsi="Arial" w:cs="Arial"/>
                <w:bCs/>
                <w:color w:val="000000"/>
                <w:sz w:val="20"/>
                <w:szCs w:val="20"/>
              </w:rPr>
              <w:t>đối với báo cáo hàng quý;</w:t>
            </w:r>
          </w:p>
          <w:p w14:paraId="457FDBC3" w14:textId="77777777" w:rsidR="00560BF5" w:rsidRPr="00793C71" w:rsidRDefault="00D60282" w:rsidP="001D2F51">
            <w:pPr>
              <w:adjustRightInd w:val="0"/>
              <w:snapToGrid w:val="0"/>
              <w:rPr>
                <w:rFonts w:ascii="Arial" w:hAnsi="Arial" w:cs="Arial"/>
                <w:bCs/>
                <w:color w:val="000000"/>
                <w:sz w:val="20"/>
                <w:szCs w:val="20"/>
                <w:lang w:val="vi-VN"/>
              </w:rPr>
            </w:pPr>
            <w:r w:rsidRPr="00793C71">
              <w:rPr>
                <w:rFonts w:ascii="Arial" w:hAnsi="Arial" w:cs="Arial"/>
                <w:bCs/>
                <w:color w:val="000000"/>
                <w:sz w:val="20"/>
                <w:szCs w:val="20"/>
              </w:rPr>
              <w:t xml:space="preserve">- Trước ngày </w:t>
            </w:r>
            <w:r w:rsidR="003C7991" w:rsidRPr="00793C71">
              <w:rPr>
                <w:rFonts w:ascii="Arial" w:hAnsi="Arial" w:cs="Arial"/>
                <w:bCs/>
                <w:color w:val="000000"/>
                <w:sz w:val="20"/>
                <w:szCs w:val="20"/>
              </w:rPr>
              <w:t>28/02</w:t>
            </w:r>
            <w:r w:rsidRPr="00793C71">
              <w:rPr>
                <w:rFonts w:ascii="Arial" w:hAnsi="Arial" w:cs="Arial"/>
                <w:bCs/>
                <w:color w:val="000000"/>
                <w:sz w:val="20"/>
                <w:szCs w:val="20"/>
              </w:rPr>
              <w:t xml:space="preserve"> năm sau đối với báo cáo </w:t>
            </w:r>
            <w:r w:rsidR="004C591F" w:rsidRPr="00793C71">
              <w:rPr>
                <w:rFonts w:ascii="Arial" w:hAnsi="Arial" w:cs="Arial"/>
                <w:bCs/>
                <w:color w:val="000000"/>
                <w:sz w:val="20"/>
                <w:szCs w:val="20"/>
              </w:rPr>
              <w:t>năm.</w:t>
            </w:r>
          </w:p>
        </w:tc>
      </w:tr>
      <w:tr w:rsidR="00D60282" w:rsidRPr="00793C71" w14:paraId="3CCB748E" w14:textId="77777777" w:rsidTr="001D2F51">
        <w:tc>
          <w:tcPr>
            <w:tcW w:w="396" w:type="pct"/>
            <w:vAlign w:val="center"/>
          </w:tcPr>
          <w:p w14:paraId="13587FF2"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2</w:t>
            </w:r>
          </w:p>
        </w:tc>
        <w:tc>
          <w:tcPr>
            <w:tcW w:w="1556" w:type="pct"/>
            <w:vAlign w:val="center"/>
          </w:tcPr>
          <w:p w14:paraId="453128DA" w14:textId="77777777" w:rsidR="00560BF5" w:rsidRPr="00793C71" w:rsidRDefault="00D60282" w:rsidP="001D2F51">
            <w:pPr>
              <w:adjustRightInd w:val="0"/>
              <w:snapToGrid w:val="0"/>
              <w:rPr>
                <w:rFonts w:ascii="Arial" w:hAnsi="Arial" w:cs="Arial"/>
                <w:sz w:val="20"/>
                <w:szCs w:val="20"/>
                <w:lang w:val="vi-VN"/>
              </w:rPr>
            </w:pPr>
            <w:r w:rsidRPr="00793C71">
              <w:rPr>
                <w:rFonts w:ascii="Arial" w:hAnsi="Arial" w:cs="Arial"/>
                <w:sz w:val="20"/>
                <w:szCs w:val="20"/>
              </w:rPr>
              <w:t xml:space="preserve">Báo cáo tổng hợp thực hiện vay, trả nợ của </w:t>
            </w:r>
            <w:r w:rsidRPr="00793C71">
              <w:rPr>
                <w:rFonts w:ascii="Arial" w:hAnsi="Arial" w:cs="Arial"/>
                <w:sz w:val="20"/>
                <w:szCs w:val="20"/>
                <w:lang w:val="vi-VN"/>
              </w:rPr>
              <w:t>Chính phủ và chính quyền địa phương</w:t>
            </w:r>
          </w:p>
        </w:tc>
        <w:tc>
          <w:tcPr>
            <w:tcW w:w="787" w:type="pct"/>
            <w:vAlign w:val="center"/>
          </w:tcPr>
          <w:p w14:paraId="09F9070B" w14:textId="77777777" w:rsidR="00560BF5" w:rsidRPr="00793C71" w:rsidRDefault="00D60282" w:rsidP="001D2F51">
            <w:pPr>
              <w:adjustRightInd w:val="0"/>
              <w:snapToGrid w:val="0"/>
              <w:jc w:val="center"/>
              <w:rPr>
                <w:rFonts w:ascii="Arial" w:hAnsi="Arial" w:cs="Arial"/>
                <w:bCs/>
                <w:color w:val="000000"/>
                <w:sz w:val="20"/>
                <w:szCs w:val="20"/>
              </w:rPr>
            </w:pPr>
            <w:r w:rsidRPr="00793C71">
              <w:rPr>
                <w:rFonts w:ascii="Arial" w:hAnsi="Arial" w:cs="Arial"/>
                <w:bCs/>
                <w:color w:val="000000"/>
                <w:sz w:val="20"/>
                <w:szCs w:val="20"/>
              </w:rPr>
              <w:t>B02/TH</w:t>
            </w:r>
          </w:p>
        </w:tc>
        <w:tc>
          <w:tcPr>
            <w:tcW w:w="708" w:type="pct"/>
            <w:vMerge/>
          </w:tcPr>
          <w:p w14:paraId="318FEE4A" w14:textId="77777777" w:rsidR="00560BF5" w:rsidRPr="00793C71" w:rsidRDefault="00560BF5" w:rsidP="001D2F51">
            <w:pPr>
              <w:adjustRightInd w:val="0"/>
              <w:snapToGrid w:val="0"/>
              <w:jc w:val="center"/>
              <w:rPr>
                <w:rFonts w:ascii="Arial" w:hAnsi="Arial" w:cs="Arial"/>
                <w:bCs/>
                <w:color w:val="000000"/>
                <w:sz w:val="20"/>
                <w:szCs w:val="20"/>
                <w:lang w:val="vi-VN"/>
              </w:rPr>
            </w:pPr>
          </w:p>
        </w:tc>
        <w:tc>
          <w:tcPr>
            <w:tcW w:w="1553" w:type="pct"/>
            <w:vMerge/>
          </w:tcPr>
          <w:p w14:paraId="79B556AF" w14:textId="77777777" w:rsidR="00560BF5" w:rsidRPr="00793C71" w:rsidRDefault="00560BF5" w:rsidP="001D2F51">
            <w:pPr>
              <w:adjustRightInd w:val="0"/>
              <w:snapToGrid w:val="0"/>
              <w:jc w:val="center"/>
              <w:rPr>
                <w:rFonts w:ascii="Arial" w:hAnsi="Arial" w:cs="Arial"/>
                <w:bCs/>
                <w:color w:val="000000"/>
                <w:sz w:val="20"/>
                <w:szCs w:val="20"/>
              </w:rPr>
            </w:pPr>
          </w:p>
        </w:tc>
      </w:tr>
    </w:tbl>
    <w:p w14:paraId="64434486" w14:textId="77777777" w:rsidR="00560BF5" w:rsidRPr="00793C71" w:rsidRDefault="00D60282" w:rsidP="001D2F51">
      <w:pPr>
        <w:adjustRightInd w:val="0"/>
        <w:snapToGrid w:val="0"/>
        <w:jc w:val="both"/>
        <w:rPr>
          <w:rFonts w:ascii="Arial" w:hAnsi="Arial" w:cs="Arial"/>
          <w:sz w:val="20"/>
          <w:szCs w:val="20"/>
        </w:rPr>
      </w:pPr>
      <w:r w:rsidRPr="00793C71">
        <w:rPr>
          <w:rFonts w:ascii="Arial" w:hAnsi="Arial" w:cs="Arial"/>
          <w:sz w:val="20"/>
          <w:szCs w:val="20"/>
          <w:lang w:val="vi-VN"/>
        </w:rPr>
        <w:t xml:space="preserve">2. Mẫu biểu và phương pháp lập báo cáo tổng hợp nợ công quy định tại Phụ lục </w:t>
      </w:r>
      <w:r w:rsidRPr="00793C71">
        <w:rPr>
          <w:rFonts w:ascii="Arial" w:hAnsi="Arial" w:cs="Arial"/>
          <w:sz w:val="20"/>
          <w:szCs w:val="20"/>
        </w:rPr>
        <w:t>VII</w:t>
      </w:r>
      <w:r w:rsidR="003D35C5" w:rsidRPr="00793C71">
        <w:rPr>
          <w:rFonts w:ascii="Arial" w:hAnsi="Arial" w:cs="Arial"/>
          <w:sz w:val="20"/>
          <w:szCs w:val="20"/>
        </w:rPr>
        <w:t>I</w:t>
      </w:r>
      <w:r w:rsidRPr="00793C71">
        <w:rPr>
          <w:rFonts w:ascii="Arial" w:hAnsi="Arial" w:cs="Arial"/>
          <w:sz w:val="20"/>
          <w:szCs w:val="20"/>
          <w:lang w:val="vi-VN"/>
        </w:rPr>
        <w:t xml:space="preserve"> “Mẫu biểu, phương pháp lập báo cáo tổng hợp nợ công” </w:t>
      </w:r>
      <w:r w:rsidR="00FE7221" w:rsidRPr="00793C71">
        <w:rPr>
          <w:rFonts w:ascii="Arial" w:hAnsi="Arial" w:cs="Arial"/>
          <w:sz w:val="20"/>
          <w:szCs w:val="20"/>
        </w:rPr>
        <w:t xml:space="preserve">ban hành </w:t>
      </w:r>
      <w:r w:rsidRPr="00793C71">
        <w:rPr>
          <w:rFonts w:ascii="Arial" w:hAnsi="Arial" w:cs="Arial"/>
          <w:sz w:val="20"/>
          <w:szCs w:val="20"/>
          <w:lang w:val="vi-VN"/>
        </w:rPr>
        <w:t>kèm theo Thông tư này.</w:t>
      </w:r>
    </w:p>
    <w:p w14:paraId="03A8B9D3" w14:textId="77777777" w:rsidR="00373156" w:rsidRPr="00793C71" w:rsidRDefault="00373156" w:rsidP="001D2F51">
      <w:pPr>
        <w:adjustRightInd w:val="0"/>
        <w:snapToGrid w:val="0"/>
        <w:jc w:val="both"/>
        <w:rPr>
          <w:rFonts w:ascii="Arial" w:hAnsi="Arial" w:cs="Arial"/>
          <w:b/>
          <w:sz w:val="20"/>
          <w:szCs w:val="20"/>
        </w:rPr>
      </w:pPr>
    </w:p>
    <w:p w14:paraId="7AED91C4" w14:textId="77777777" w:rsidR="00560BF5" w:rsidRPr="00793C71" w:rsidRDefault="00D60282" w:rsidP="001D2F51">
      <w:pPr>
        <w:adjustRightInd w:val="0"/>
        <w:snapToGrid w:val="0"/>
        <w:jc w:val="center"/>
        <w:rPr>
          <w:rFonts w:ascii="Arial" w:hAnsi="Arial" w:cs="Arial"/>
          <w:b/>
          <w:sz w:val="20"/>
          <w:szCs w:val="20"/>
          <w:lang w:val="vi-VN"/>
        </w:rPr>
      </w:pPr>
      <w:r w:rsidRPr="00793C71">
        <w:rPr>
          <w:rFonts w:ascii="Arial" w:hAnsi="Arial" w:cs="Arial"/>
          <w:b/>
          <w:sz w:val="20"/>
          <w:szCs w:val="20"/>
          <w:lang w:val="vi-VN"/>
        </w:rPr>
        <w:t xml:space="preserve">Chương </w:t>
      </w:r>
      <w:r w:rsidRPr="00793C71">
        <w:rPr>
          <w:rFonts w:ascii="Arial" w:hAnsi="Arial" w:cs="Arial"/>
          <w:b/>
          <w:sz w:val="20"/>
          <w:szCs w:val="20"/>
        </w:rPr>
        <w:t>V</w:t>
      </w:r>
      <w:r w:rsidRPr="00793C71">
        <w:rPr>
          <w:rFonts w:ascii="Arial" w:hAnsi="Arial" w:cs="Arial"/>
          <w:b/>
          <w:sz w:val="20"/>
          <w:szCs w:val="20"/>
          <w:lang w:val="vi-VN"/>
        </w:rPr>
        <w:t>II</w:t>
      </w:r>
    </w:p>
    <w:p w14:paraId="06FDFC4D" w14:textId="77777777" w:rsidR="00560BF5" w:rsidRPr="00793C71" w:rsidRDefault="00D60282" w:rsidP="001D2F51">
      <w:pPr>
        <w:adjustRightInd w:val="0"/>
        <w:snapToGrid w:val="0"/>
        <w:jc w:val="center"/>
        <w:rPr>
          <w:rFonts w:ascii="Arial" w:hAnsi="Arial" w:cs="Arial"/>
          <w:b/>
          <w:sz w:val="20"/>
          <w:szCs w:val="20"/>
        </w:rPr>
      </w:pPr>
      <w:r w:rsidRPr="00793C71">
        <w:rPr>
          <w:rFonts w:ascii="Arial" w:hAnsi="Arial" w:cs="Arial"/>
          <w:b/>
          <w:sz w:val="20"/>
          <w:szCs w:val="20"/>
        </w:rPr>
        <w:t>ĐIỀU KHOẢN THI HÀNH</w:t>
      </w:r>
    </w:p>
    <w:p w14:paraId="354C6D5F" w14:textId="77777777" w:rsidR="001D2F51" w:rsidRPr="00793C71" w:rsidRDefault="001D2F51" w:rsidP="001D2F51">
      <w:pPr>
        <w:adjustRightInd w:val="0"/>
        <w:snapToGrid w:val="0"/>
        <w:jc w:val="both"/>
        <w:rPr>
          <w:rFonts w:ascii="Arial" w:hAnsi="Arial" w:cs="Arial"/>
          <w:b/>
          <w:sz w:val="20"/>
          <w:szCs w:val="20"/>
        </w:rPr>
      </w:pPr>
    </w:p>
    <w:p w14:paraId="58C4BF42"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b/>
          <w:sz w:val="20"/>
          <w:szCs w:val="20"/>
          <w:lang w:val="vi-VN"/>
        </w:rPr>
        <w:t xml:space="preserve">Điều </w:t>
      </w:r>
      <w:r w:rsidR="00C71547" w:rsidRPr="00793C71">
        <w:rPr>
          <w:rFonts w:ascii="Arial" w:hAnsi="Arial" w:cs="Arial"/>
          <w:b/>
          <w:sz w:val="20"/>
          <w:szCs w:val="20"/>
        </w:rPr>
        <w:t>24</w:t>
      </w:r>
      <w:r w:rsidRPr="00793C71">
        <w:rPr>
          <w:rFonts w:ascii="Arial" w:hAnsi="Arial" w:cs="Arial"/>
          <w:b/>
          <w:sz w:val="20"/>
          <w:szCs w:val="20"/>
          <w:lang w:val="vi-VN"/>
        </w:rPr>
        <w:t xml:space="preserve">. Hiệu lực thi hành </w:t>
      </w:r>
    </w:p>
    <w:p w14:paraId="0EEA240A"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lang w:val="vi-VN"/>
        </w:rPr>
        <w:t xml:space="preserve">1. Thông tư này có hiệu lực </w:t>
      </w:r>
      <w:r w:rsidR="00827AE5" w:rsidRPr="00793C71">
        <w:rPr>
          <w:rFonts w:ascii="Arial" w:hAnsi="Arial" w:cs="Arial"/>
          <w:sz w:val="20"/>
          <w:szCs w:val="20"/>
        </w:rPr>
        <w:t xml:space="preserve">thi hành kể </w:t>
      </w:r>
      <w:r w:rsidRPr="00793C71">
        <w:rPr>
          <w:rFonts w:ascii="Arial" w:hAnsi="Arial" w:cs="Arial"/>
          <w:sz w:val="20"/>
          <w:szCs w:val="20"/>
          <w:lang w:val="vi-VN"/>
        </w:rPr>
        <w:t xml:space="preserve">từ ngày </w:t>
      </w:r>
      <w:r w:rsidR="00827AE5" w:rsidRPr="00793C71">
        <w:rPr>
          <w:rFonts w:ascii="Arial" w:hAnsi="Arial" w:cs="Arial"/>
          <w:sz w:val="20"/>
          <w:szCs w:val="20"/>
        </w:rPr>
        <w:t>01 tháng 01 năm 2027 và</w:t>
      </w:r>
      <w:r w:rsidR="0027443B" w:rsidRPr="00793C71">
        <w:rPr>
          <w:rFonts w:ascii="Arial" w:hAnsi="Arial" w:cs="Arial"/>
          <w:sz w:val="20"/>
          <w:szCs w:val="20"/>
        </w:rPr>
        <w:t xml:space="preserve"> áp dụng </w:t>
      </w:r>
      <w:r w:rsidR="00827AE5" w:rsidRPr="00793C71">
        <w:rPr>
          <w:rFonts w:ascii="Arial" w:hAnsi="Arial" w:cs="Arial"/>
          <w:sz w:val="20"/>
          <w:szCs w:val="20"/>
        </w:rPr>
        <w:t>từ năm tài chính 2027</w:t>
      </w:r>
      <w:r w:rsidRPr="00793C71">
        <w:rPr>
          <w:rFonts w:ascii="Arial" w:hAnsi="Arial" w:cs="Arial"/>
          <w:sz w:val="20"/>
          <w:szCs w:val="20"/>
        </w:rPr>
        <w:t>.</w:t>
      </w:r>
    </w:p>
    <w:p w14:paraId="47755E09"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 xml:space="preserve">2. </w:t>
      </w:r>
      <w:r w:rsidRPr="00793C71">
        <w:rPr>
          <w:rFonts w:ascii="Arial" w:hAnsi="Arial" w:cs="Arial"/>
          <w:sz w:val="20"/>
          <w:szCs w:val="20"/>
          <w:lang w:val="vi-VN"/>
        </w:rPr>
        <w:t xml:space="preserve">Thông tư số </w:t>
      </w:r>
      <w:r w:rsidRPr="00793C71">
        <w:rPr>
          <w:rFonts w:ascii="Arial" w:hAnsi="Arial" w:cs="Arial"/>
          <w:sz w:val="20"/>
          <w:szCs w:val="20"/>
        </w:rPr>
        <w:t>99/2021/TT-BTC ngày 15/11/2021</w:t>
      </w:r>
      <w:r w:rsidRPr="00793C71">
        <w:rPr>
          <w:rFonts w:ascii="Arial" w:hAnsi="Arial" w:cs="Arial"/>
          <w:sz w:val="20"/>
          <w:szCs w:val="20"/>
          <w:lang w:val="vi-VN"/>
        </w:rPr>
        <w:t xml:space="preserve"> của Bộ Tài chính hướng dẫn chế độ kế toán đối với các khoản vay, trả nợ của Chính phủ, chính quyền địa phương; thống kê, theo dõi các khoản nợ cho vay lại và bảo lãnh Chính phủ</w:t>
      </w:r>
      <w:r w:rsidRPr="00793C71">
        <w:rPr>
          <w:rFonts w:ascii="Arial" w:hAnsi="Arial" w:cs="Arial"/>
          <w:sz w:val="20"/>
          <w:szCs w:val="20"/>
        </w:rPr>
        <w:t xml:space="preserve"> hết hiệu lực kể từ ngày Thông tư này có hiệu lực thi hành</w:t>
      </w:r>
      <w:r w:rsidRPr="00793C71">
        <w:rPr>
          <w:rFonts w:ascii="Arial" w:hAnsi="Arial" w:cs="Arial"/>
          <w:sz w:val="20"/>
          <w:szCs w:val="20"/>
          <w:lang w:val="vi-VN"/>
        </w:rPr>
        <w:t>.</w:t>
      </w:r>
    </w:p>
    <w:p w14:paraId="7CA56744" w14:textId="77777777" w:rsidR="00560BF5" w:rsidRPr="00793C71" w:rsidRDefault="00D60282" w:rsidP="001D2F51">
      <w:pPr>
        <w:adjustRightInd w:val="0"/>
        <w:snapToGrid w:val="0"/>
        <w:spacing w:after="120"/>
        <w:jc w:val="both"/>
        <w:rPr>
          <w:rFonts w:ascii="Arial" w:hAnsi="Arial" w:cs="Arial"/>
          <w:sz w:val="20"/>
          <w:szCs w:val="20"/>
          <w:lang w:val="vi-VN"/>
        </w:rPr>
      </w:pPr>
      <w:r w:rsidRPr="00793C71">
        <w:rPr>
          <w:rFonts w:ascii="Arial" w:hAnsi="Arial" w:cs="Arial"/>
          <w:b/>
          <w:bCs/>
          <w:sz w:val="20"/>
          <w:szCs w:val="20"/>
        </w:rPr>
        <w:t xml:space="preserve">Điều </w:t>
      </w:r>
      <w:r w:rsidR="00C71547" w:rsidRPr="00793C71">
        <w:rPr>
          <w:rFonts w:ascii="Arial" w:hAnsi="Arial" w:cs="Arial"/>
          <w:b/>
          <w:bCs/>
          <w:sz w:val="20"/>
          <w:szCs w:val="20"/>
        </w:rPr>
        <w:t>25</w:t>
      </w:r>
      <w:r w:rsidRPr="00793C71">
        <w:rPr>
          <w:rFonts w:ascii="Arial" w:hAnsi="Arial" w:cs="Arial"/>
          <w:b/>
          <w:bCs/>
          <w:sz w:val="20"/>
          <w:szCs w:val="20"/>
        </w:rPr>
        <w:t>.</w:t>
      </w:r>
      <w:r w:rsidRPr="00793C71">
        <w:rPr>
          <w:rFonts w:ascii="Arial" w:hAnsi="Arial" w:cs="Arial"/>
          <w:b/>
          <w:sz w:val="20"/>
          <w:szCs w:val="20"/>
        </w:rPr>
        <w:t xml:space="preserve"> Sửa đổi mẫu biểu và phương pháp lập báo cáo tài chính tại Thông tư số 109/2018/TT-BTC ngày 15/11/2018 hướng dẫn chế độ kế toán áp dụng cho Quỹ Tích lũy trả nợ</w:t>
      </w:r>
    </w:p>
    <w:p w14:paraId="7077A066"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1. Bãi bỏ công thức tính “10</w:t>
      </w:r>
      <w:r w:rsidR="00827AE5" w:rsidRPr="00793C71">
        <w:rPr>
          <w:rFonts w:ascii="Arial" w:hAnsi="Arial" w:cs="Arial"/>
          <w:sz w:val="20"/>
          <w:szCs w:val="20"/>
        </w:rPr>
        <w:t xml:space="preserve"> </w:t>
      </w:r>
      <w:r w:rsidRPr="00793C71">
        <w:rPr>
          <w:rFonts w:ascii="Arial" w:hAnsi="Arial" w:cs="Arial"/>
          <w:sz w:val="20"/>
          <w:szCs w:val="20"/>
        </w:rPr>
        <w:t>=</w:t>
      </w:r>
      <w:r w:rsidR="00827AE5" w:rsidRPr="00793C71">
        <w:rPr>
          <w:rFonts w:ascii="Arial" w:hAnsi="Arial" w:cs="Arial"/>
          <w:sz w:val="20"/>
          <w:szCs w:val="20"/>
        </w:rPr>
        <w:t xml:space="preserve"> </w:t>
      </w:r>
      <w:r w:rsidRPr="00793C71">
        <w:rPr>
          <w:rFonts w:ascii="Arial" w:hAnsi="Arial" w:cs="Arial"/>
          <w:sz w:val="20"/>
          <w:szCs w:val="20"/>
        </w:rPr>
        <w:t>2</w:t>
      </w:r>
      <w:r w:rsidR="00827AE5" w:rsidRPr="00793C71">
        <w:rPr>
          <w:rFonts w:ascii="Arial" w:hAnsi="Arial" w:cs="Arial"/>
          <w:sz w:val="20"/>
          <w:szCs w:val="20"/>
        </w:rPr>
        <w:t xml:space="preserve"> </w:t>
      </w:r>
      <w:r w:rsidRPr="00793C71">
        <w:rPr>
          <w:rFonts w:ascii="Arial" w:hAnsi="Arial" w:cs="Arial"/>
          <w:sz w:val="20"/>
          <w:szCs w:val="20"/>
        </w:rPr>
        <w:t>+</w:t>
      </w:r>
      <w:r w:rsidR="00827AE5" w:rsidRPr="00793C71">
        <w:rPr>
          <w:rFonts w:ascii="Arial" w:hAnsi="Arial" w:cs="Arial"/>
          <w:sz w:val="20"/>
          <w:szCs w:val="20"/>
        </w:rPr>
        <w:t xml:space="preserve"> </w:t>
      </w:r>
      <w:r w:rsidRPr="00793C71">
        <w:rPr>
          <w:rFonts w:ascii="Arial" w:hAnsi="Arial" w:cs="Arial"/>
          <w:sz w:val="20"/>
          <w:szCs w:val="20"/>
        </w:rPr>
        <w:t>4</w:t>
      </w:r>
      <w:r w:rsidR="00827AE5" w:rsidRPr="00793C71">
        <w:rPr>
          <w:rFonts w:ascii="Arial" w:hAnsi="Arial" w:cs="Arial"/>
          <w:sz w:val="20"/>
          <w:szCs w:val="20"/>
        </w:rPr>
        <w:t xml:space="preserve"> </w:t>
      </w:r>
      <w:r w:rsidRPr="00793C71">
        <w:rPr>
          <w:rFonts w:ascii="Arial" w:hAnsi="Arial" w:cs="Arial"/>
          <w:sz w:val="20"/>
          <w:szCs w:val="20"/>
        </w:rPr>
        <w:t>-</w:t>
      </w:r>
      <w:r w:rsidR="00827AE5" w:rsidRPr="00793C71">
        <w:rPr>
          <w:rFonts w:ascii="Arial" w:hAnsi="Arial" w:cs="Arial"/>
          <w:sz w:val="20"/>
          <w:szCs w:val="20"/>
        </w:rPr>
        <w:t xml:space="preserve"> </w:t>
      </w:r>
      <w:r w:rsidRPr="00793C71">
        <w:rPr>
          <w:rFonts w:ascii="Arial" w:hAnsi="Arial" w:cs="Arial"/>
          <w:sz w:val="20"/>
          <w:szCs w:val="20"/>
        </w:rPr>
        <w:t xml:space="preserve">6” thuộc cột 10 mẫu Báo cáo các dự án có bảo lãnh Chính phủ được ứng vốn trả nợ thay từ Quỹ Tích lũy trả nợ (Mẫu B03-Q) tại Phụ lục 4 “Hệ thống báo cáo tài chính” ban hành kèm theo Thông tư số 109/2018/TT-BTC. </w:t>
      </w:r>
    </w:p>
    <w:p w14:paraId="38515D45"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 xml:space="preserve">2. Bãi bỏ nội dung “Cột 10 = Cột 2 + Cột 4 </w:t>
      </w:r>
      <w:r w:rsidR="00814D19" w:rsidRPr="00793C71">
        <w:rPr>
          <w:rFonts w:ascii="Arial" w:hAnsi="Arial" w:cs="Arial"/>
          <w:sz w:val="20"/>
          <w:szCs w:val="20"/>
        </w:rPr>
        <w:t xml:space="preserve">- </w:t>
      </w:r>
      <w:r w:rsidRPr="00793C71">
        <w:rPr>
          <w:rFonts w:ascii="Arial" w:hAnsi="Arial" w:cs="Arial"/>
          <w:sz w:val="20"/>
          <w:szCs w:val="20"/>
        </w:rPr>
        <w:t>Cột 6” thuộc mục 3 “Giải thích nội dung và phương pháp lập báo cáo tài chính” đối với Báo cáo các dự án có bảo lãnh Chính phủ được ứng vốn trả nợ thay từ Quỹ Tích lũy trả nợ (Mẫu B03-Q) tại Phụ lục 4 “Hệ thống báo cáo tài chính” ban hành kèm theo Thông tư số 109/2018/TT-BTC.</w:t>
      </w:r>
    </w:p>
    <w:p w14:paraId="2473EF6B" w14:textId="77777777"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sz w:val="20"/>
          <w:szCs w:val="20"/>
        </w:rPr>
        <w:t xml:space="preserve">3. Số liệu tại </w:t>
      </w:r>
      <w:r w:rsidR="00827AE5" w:rsidRPr="00793C71">
        <w:rPr>
          <w:rFonts w:ascii="Arial" w:hAnsi="Arial" w:cs="Arial"/>
          <w:sz w:val="20"/>
          <w:szCs w:val="20"/>
        </w:rPr>
        <w:t>c</w:t>
      </w:r>
      <w:r w:rsidRPr="00793C71">
        <w:rPr>
          <w:rFonts w:ascii="Arial" w:hAnsi="Arial" w:cs="Arial"/>
          <w:sz w:val="20"/>
          <w:szCs w:val="20"/>
        </w:rPr>
        <w:t xml:space="preserve">ột 10 </w:t>
      </w:r>
      <w:r w:rsidR="00BD4680" w:rsidRPr="00793C71">
        <w:rPr>
          <w:rFonts w:ascii="Arial" w:hAnsi="Arial" w:cs="Arial"/>
          <w:sz w:val="20"/>
          <w:szCs w:val="20"/>
        </w:rPr>
        <w:t xml:space="preserve">của </w:t>
      </w:r>
      <w:r w:rsidRPr="00793C71">
        <w:rPr>
          <w:rFonts w:ascii="Arial" w:hAnsi="Arial" w:cs="Arial"/>
          <w:sz w:val="20"/>
          <w:szCs w:val="20"/>
        </w:rPr>
        <w:t xml:space="preserve">Báo cáo các dự án có bảo lãnh Chính phủ được ứng vốn trả nợ thay từ Quỹ Tích lũy trả nợ (Mẫu B03-Q) tại Phụ lục 4 “Hệ thống báo cáo tài chính” ban hành kèm theo Thông tư số 109/2018/TT-BTC được xác định trên cơ sở số dư </w:t>
      </w:r>
      <w:r w:rsidR="009262EE" w:rsidRPr="00793C71">
        <w:rPr>
          <w:rFonts w:ascii="Arial" w:hAnsi="Arial" w:cs="Arial"/>
          <w:sz w:val="20"/>
          <w:szCs w:val="20"/>
        </w:rPr>
        <w:t xml:space="preserve">nợ cuối kỳ bằng </w:t>
      </w:r>
      <w:r w:rsidRPr="00793C71">
        <w:rPr>
          <w:rFonts w:ascii="Arial" w:hAnsi="Arial" w:cs="Arial"/>
          <w:sz w:val="20"/>
          <w:szCs w:val="20"/>
        </w:rPr>
        <w:t xml:space="preserve">nguyên tệ </w:t>
      </w:r>
      <w:r w:rsidR="009262EE" w:rsidRPr="00793C71">
        <w:rPr>
          <w:rFonts w:ascii="Arial" w:hAnsi="Arial" w:cs="Arial"/>
          <w:sz w:val="20"/>
          <w:szCs w:val="20"/>
        </w:rPr>
        <w:t xml:space="preserve">(cột 9) quy đổi theo </w:t>
      </w:r>
      <w:r w:rsidRPr="00793C71">
        <w:rPr>
          <w:rFonts w:ascii="Arial" w:hAnsi="Arial" w:cs="Arial"/>
          <w:sz w:val="20"/>
          <w:szCs w:val="20"/>
        </w:rPr>
        <w:t xml:space="preserve">tỷ giá </w:t>
      </w:r>
      <w:r w:rsidR="00A42846" w:rsidRPr="00793C71">
        <w:rPr>
          <w:rFonts w:ascii="Arial" w:hAnsi="Arial" w:cs="Arial"/>
          <w:sz w:val="20"/>
          <w:szCs w:val="20"/>
        </w:rPr>
        <w:t>quy định tại văn bản pháp luật về quản lý nợ công.</w:t>
      </w:r>
    </w:p>
    <w:p w14:paraId="0EB49D10" w14:textId="5FCDF352" w:rsidR="00560BF5" w:rsidRPr="00793C71" w:rsidRDefault="00D60282" w:rsidP="001D2F51">
      <w:pPr>
        <w:adjustRightInd w:val="0"/>
        <w:snapToGrid w:val="0"/>
        <w:spacing w:after="120"/>
        <w:jc w:val="both"/>
        <w:rPr>
          <w:rFonts w:ascii="Arial" w:hAnsi="Arial" w:cs="Arial"/>
          <w:sz w:val="20"/>
          <w:szCs w:val="20"/>
        </w:rPr>
      </w:pPr>
      <w:r w:rsidRPr="00793C71">
        <w:rPr>
          <w:rFonts w:ascii="Arial" w:hAnsi="Arial" w:cs="Arial"/>
          <w:b/>
          <w:sz w:val="20"/>
          <w:szCs w:val="20"/>
        </w:rPr>
        <w:t xml:space="preserve">Điều </w:t>
      </w:r>
      <w:r w:rsidR="00C71547" w:rsidRPr="00793C71">
        <w:rPr>
          <w:rFonts w:ascii="Arial" w:hAnsi="Arial" w:cs="Arial"/>
          <w:b/>
          <w:sz w:val="20"/>
          <w:szCs w:val="20"/>
        </w:rPr>
        <w:t>26</w:t>
      </w:r>
      <w:r w:rsidRPr="00793C71">
        <w:rPr>
          <w:rFonts w:ascii="Arial" w:hAnsi="Arial" w:cs="Arial"/>
          <w:b/>
          <w:sz w:val="20"/>
          <w:szCs w:val="20"/>
        </w:rPr>
        <w:t>. Tổ chức thực hiện</w:t>
      </w:r>
    </w:p>
    <w:p w14:paraId="41FA2356" w14:textId="7AFC7FAE" w:rsidR="00560BF5" w:rsidRPr="00793C71" w:rsidRDefault="000717FC" w:rsidP="001D2F51">
      <w:pPr>
        <w:adjustRightInd w:val="0"/>
        <w:snapToGrid w:val="0"/>
        <w:jc w:val="both"/>
        <w:rPr>
          <w:rFonts w:ascii="Arial" w:hAnsi="Arial" w:cs="Arial"/>
          <w:sz w:val="20"/>
          <w:szCs w:val="20"/>
        </w:rPr>
      </w:pPr>
      <w:r w:rsidRPr="00793C71">
        <w:rPr>
          <w:rFonts w:ascii="Arial" w:hAnsi="Arial" w:cs="Arial"/>
          <w:sz w:val="20"/>
          <w:szCs w:val="20"/>
        </w:rPr>
        <w:lastRenderedPageBreak/>
        <w:t xml:space="preserve">Cục trưởng </w:t>
      </w:r>
      <w:r w:rsidR="00D60282" w:rsidRPr="00793C71">
        <w:rPr>
          <w:rFonts w:ascii="Arial" w:hAnsi="Arial" w:cs="Arial"/>
          <w:sz w:val="20"/>
          <w:szCs w:val="20"/>
          <w:lang w:val="vi-VN"/>
        </w:rPr>
        <w:t xml:space="preserve">Cục </w:t>
      </w:r>
      <w:r w:rsidR="000A1627" w:rsidRPr="00793C71">
        <w:rPr>
          <w:rFonts w:ascii="Arial" w:hAnsi="Arial" w:cs="Arial"/>
          <w:sz w:val="20"/>
          <w:szCs w:val="20"/>
        </w:rPr>
        <w:t>Quản lý nợ</w:t>
      </w:r>
      <w:r w:rsidR="00D60282" w:rsidRPr="00793C71">
        <w:rPr>
          <w:rFonts w:ascii="Arial" w:hAnsi="Arial" w:cs="Arial"/>
          <w:sz w:val="20"/>
          <w:szCs w:val="20"/>
          <w:lang w:val="vi-VN"/>
        </w:rPr>
        <w:t xml:space="preserve"> và </w:t>
      </w:r>
      <w:r w:rsidR="000A1627" w:rsidRPr="00793C71">
        <w:rPr>
          <w:rFonts w:ascii="Arial" w:hAnsi="Arial" w:cs="Arial"/>
          <w:sz w:val="20"/>
          <w:szCs w:val="20"/>
        </w:rPr>
        <w:t>Kinh tế đối ngoại</w:t>
      </w:r>
      <w:r w:rsidR="00D60282" w:rsidRPr="00793C71">
        <w:rPr>
          <w:rFonts w:ascii="Arial" w:hAnsi="Arial" w:cs="Arial"/>
          <w:sz w:val="20"/>
          <w:szCs w:val="20"/>
          <w:lang w:val="vi-VN"/>
        </w:rPr>
        <w:t xml:space="preserve">, </w:t>
      </w:r>
      <w:r w:rsidR="00784C87" w:rsidRPr="00793C71">
        <w:rPr>
          <w:rFonts w:ascii="Arial" w:hAnsi="Arial" w:cs="Arial"/>
          <w:sz w:val="20"/>
          <w:szCs w:val="20"/>
        </w:rPr>
        <w:t>Giám</w:t>
      </w:r>
      <w:r w:rsidR="00D60282" w:rsidRPr="00793C71">
        <w:rPr>
          <w:rFonts w:ascii="Arial" w:hAnsi="Arial" w:cs="Arial"/>
          <w:sz w:val="20"/>
          <w:szCs w:val="20"/>
          <w:lang w:val="vi-VN"/>
        </w:rPr>
        <w:t xml:space="preserve"> đốc </w:t>
      </w:r>
      <w:r w:rsidR="000A1627" w:rsidRPr="00793C71">
        <w:rPr>
          <w:rFonts w:ascii="Arial" w:hAnsi="Arial" w:cs="Arial"/>
          <w:sz w:val="20"/>
          <w:szCs w:val="20"/>
        </w:rPr>
        <w:t>Kho bạc Nhà nướ</w:t>
      </w:r>
      <w:r w:rsidR="00D926FF" w:rsidRPr="00793C71">
        <w:rPr>
          <w:rFonts w:ascii="Arial" w:hAnsi="Arial" w:cs="Arial"/>
          <w:sz w:val="20"/>
          <w:szCs w:val="20"/>
        </w:rPr>
        <w:t xml:space="preserve">c và </w:t>
      </w:r>
      <w:r w:rsidR="00D60282" w:rsidRPr="00793C71">
        <w:rPr>
          <w:rFonts w:ascii="Arial" w:hAnsi="Arial" w:cs="Arial"/>
          <w:sz w:val="20"/>
          <w:szCs w:val="20"/>
          <w:lang w:val="vi-VN"/>
        </w:rPr>
        <w:t>các</w:t>
      </w:r>
      <w:r w:rsidR="00DC5D93" w:rsidRPr="00793C71">
        <w:rPr>
          <w:rFonts w:ascii="Arial" w:hAnsi="Arial" w:cs="Arial"/>
          <w:sz w:val="20"/>
          <w:szCs w:val="20"/>
        </w:rPr>
        <w:t xml:space="preserve"> cơ quan, tổ chức,</w:t>
      </w:r>
      <w:r w:rsidR="00D60282" w:rsidRPr="00793C71">
        <w:rPr>
          <w:rFonts w:ascii="Arial" w:hAnsi="Arial" w:cs="Arial"/>
          <w:sz w:val="20"/>
          <w:szCs w:val="20"/>
          <w:lang w:val="vi-VN"/>
        </w:rPr>
        <w:t xml:space="preserve"> đơn vị</w:t>
      </w:r>
      <w:r w:rsidR="00DC5D93" w:rsidRPr="00793C71">
        <w:rPr>
          <w:rFonts w:ascii="Arial" w:hAnsi="Arial" w:cs="Arial"/>
          <w:sz w:val="20"/>
          <w:szCs w:val="20"/>
        </w:rPr>
        <w:t xml:space="preserve"> trong phạm vi chức năng, quyền hạn có </w:t>
      </w:r>
      <w:r w:rsidRPr="00793C71">
        <w:rPr>
          <w:rFonts w:ascii="Arial" w:hAnsi="Arial" w:cs="Arial"/>
          <w:sz w:val="20"/>
          <w:szCs w:val="20"/>
        </w:rPr>
        <w:t>liên quan chịu</w:t>
      </w:r>
      <w:r w:rsidRPr="00793C71">
        <w:rPr>
          <w:rFonts w:ascii="Arial" w:hAnsi="Arial" w:cs="Arial"/>
          <w:sz w:val="20"/>
          <w:szCs w:val="20"/>
          <w:lang w:val="vi-VN"/>
        </w:rPr>
        <w:t xml:space="preserve"> </w:t>
      </w:r>
      <w:r w:rsidR="00D60282" w:rsidRPr="00793C71">
        <w:rPr>
          <w:rFonts w:ascii="Arial" w:hAnsi="Arial" w:cs="Arial"/>
          <w:sz w:val="20"/>
          <w:szCs w:val="20"/>
          <w:lang w:val="vi-VN"/>
        </w:rPr>
        <w:t xml:space="preserve">trách nhiệm </w:t>
      </w:r>
      <w:r w:rsidR="00DC5D93" w:rsidRPr="00793C71">
        <w:rPr>
          <w:rFonts w:ascii="Arial" w:hAnsi="Arial" w:cs="Arial"/>
          <w:sz w:val="20"/>
          <w:szCs w:val="20"/>
        </w:rPr>
        <w:t>tổ chức triển khai</w:t>
      </w:r>
      <w:r w:rsidR="00D60282" w:rsidRPr="00793C71">
        <w:rPr>
          <w:rFonts w:ascii="Arial" w:hAnsi="Arial" w:cs="Arial"/>
          <w:sz w:val="20"/>
          <w:szCs w:val="20"/>
          <w:lang w:val="vi-VN"/>
        </w:rPr>
        <w:t>, hướng dẫ</w:t>
      </w:r>
      <w:r w:rsidR="00D926FF" w:rsidRPr="00793C71">
        <w:rPr>
          <w:rFonts w:ascii="Arial" w:hAnsi="Arial" w:cs="Arial"/>
          <w:sz w:val="20"/>
          <w:szCs w:val="20"/>
          <w:lang w:val="vi-VN"/>
        </w:rPr>
        <w:t>n</w:t>
      </w:r>
      <w:r w:rsidR="00DC5D93" w:rsidRPr="00793C71">
        <w:rPr>
          <w:rFonts w:ascii="Arial" w:hAnsi="Arial" w:cs="Arial"/>
          <w:sz w:val="20"/>
          <w:szCs w:val="20"/>
        </w:rPr>
        <w:t xml:space="preserve"> thực hiện</w:t>
      </w:r>
      <w:r w:rsidRPr="00793C71">
        <w:rPr>
          <w:rFonts w:ascii="Arial" w:hAnsi="Arial" w:cs="Arial"/>
          <w:sz w:val="20"/>
          <w:szCs w:val="20"/>
        </w:rPr>
        <w:t xml:space="preserve">, </w:t>
      </w:r>
      <w:r w:rsidR="00D60282" w:rsidRPr="00793C71">
        <w:rPr>
          <w:rFonts w:ascii="Arial" w:hAnsi="Arial" w:cs="Arial"/>
          <w:sz w:val="20"/>
          <w:szCs w:val="20"/>
          <w:lang w:val="vi-VN"/>
        </w:rPr>
        <w:t xml:space="preserve">kiểm tra </w:t>
      </w:r>
      <w:r w:rsidRPr="00793C71">
        <w:rPr>
          <w:rFonts w:ascii="Arial" w:hAnsi="Arial" w:cs="Arial"/>
          <w:sz w:val="20"/>
          <w:szCs w:val="20"/>
        </w:rPr>
        <w:t xml:space="preserve">và </w:t>
      </w:r>
      <w:r w:rsidR="00D60282" w:rsidRPr="00793C71">
        <w:rPr>
          <w:rFonts w:ascii="Arial" w:hAnsi="Arial" w:cs="Arial"/>
          <w:sz w:val="20"/>
          <w:szCs w:val="20"/>
          <w:lang w:val="vi-VN"/>
        </w:rPr>
        <w:t>thi hành Thông tư này./.</w:t>
      </w:r>
    </w:p>
    <w:p w14:paraId="57CC9DC8" w14:textId="77777777" w:rsidR="001D2F51" w:rsidRPr="00793C71" w:rsidRDefault="001D2F51" w:rsidP="001D2F51">
      <w:pPr>
        <w:adjustRightInd w:val="0"/>
        <w:snapToGrid w:val="0"/>
        <w:jc w:val="both"/>
        <w:rPr>
          <w:rFonts w:ascii="Arial" w:hAnsi="Arial" w:cs="Arial"/>
          <w:sz w:val="20"/>
          <w:szCs w:val="20"/>
        </w:rPr>
      </w:pPr>
    </w:p>
    <w:tbl>
      <w:tblPr>
        <w:tblW w:w="5000" w:type="pct"/>
        <w:tblLook w:val="01E0" w:firstRow="1" w:lastRow="1" w:firstColumn="1" w:lastColumn="1" w:noHBand="0" w:noVBand="0"/>
      </w:tblPr>
      <w:tblGrid>
        <w:gridCol w:w="5360"/>
        <w:gridCol w:w="3667"/>
      </w:tblGrid>
      <w:tr w:rsidR="00D60282" w:rsidRPr="00793C71" w14:paraId="03FDC6C8" w14:textId="77777777" w:rsidTr="001D2F51">
        <w:trPr>
          <w:trHeight w:val="5843"/>
        </w:trPr>
        <w:tc>
          <w:tcPr>
            <w:tcW w:w="2969" w:type="pct"/>
          </w:tcPr>
          <w:p w14:paraId="342A80BF" w14:textId="77777777" w:rsidR="00D60282" w:rsidRPr="00793C71" w:rsidRDefault="00D60282" w:rsidP="001D2F51">
            <w:pPr>
              <w:tabs>
                <w:tab w:val="left" w:pos="567"/>
              </w:tabs>
              <w:adjustRightInd w:val="0"/>
              <w:snapToGrid w:val="0"/>
              <w:rPr>
                <w:rFonts w:ascii="Arial" w:eastAsia="Times New Roman" w:hAnsi="Arial" w:cs="Arial"/>
                <w:b/>
                <w:i/>
                <w:sz w:val="20"/>
                <w:szCs w:val="20"/>
                <w:lang w:val="vi-VN"/>
              </w:rPr>
            </w:pPr>
            <w:r w:rsidRPr="00793C71">
              <w:rPr>
                <w:rFonts w:ascii="Arial" w:eastAsia="Times New Roman" w:hAnsi="Arial" w:cs="Arial"/>
                <w:b/>
                <w:i/>
                <w:sz w:val="20"/>
                <w:szCs w:val="20"/>
                <w:lang w:val="vi-VN"/>
              </w:rPr>
              <w:t>Nơi nhận:</w:t>
            </w:r>
            <w:r w:rsidRPr="00793C71">
              <w:rPr>
                <w:rFonts w:ascii="Arial" w:eastAsia="Times New Roman" w:hAnsi="Arial" w:cs="Arial"/>
                <w:b/>
                <w:i/>
                <w:sz w:val="20"/>
                <w:szCs w:val="20"/>
                <w:lang w:val="vi-VN"/>
              </w:rPr>
              <w:tab/>
            </w:r>
          </w:p>
          <w:p w14:paraId="5D99E571"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Ban Bí thư Trung ương Đảng;</w:t>
            </w:r>
          </w:p>
          <w:p w14:paraId="740419E2"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Thủ tướng, các Phó Thủ tướng Chính phủ;</w:t>
            </w:r>
          </w:p>
          <w:p w14:paraId="5C61DA47" w14:textId="77777777" w:rsidR="00D60282"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lang w:val="vi-VN"/>
              </w:rPr>
              <w:t>- Văn phòng Trung ương và các Ban của Đảng;</w:t>
            </w:r>
          </w:p>
          <w:p w14:paraId="30FFB447"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rPr>
              <w:t xml:space="preserve">- </w:t>
            </w:r>
            <w:r w:rsidRPr="00793C71">
              <w:rPr>
                <w:rFonts w:ascii="Arial" w:hAnsi="Arial" w:cs="Arial"/>
                <w:sz w:val="20"/>
                <w:szCs w:val="20"/>
                <w:lang w:val="vi-VN"/>
              </w:rPr>
              <w:t xml:space="preserve">Văn phòng </w:t>
            </w:r>
            <w:r w:rsidRPr="00793C71">
              <w:rPr>
                <w:rFonts w:ascii="Arial" w:hAnsi="Arial" w:cs="Arial"/>
                <w:sz w:val="20"/>
                <w:szCs w:val="20"/>
              </w:rPr>
              <w:t>Tổng Bí thư</w:t>
            </w:r>
            <w:r w:rsidRPr="00793C71">
              <w:rPr>
                <w:rFonts w:ascii="Arial" w:hAnsi="Arial" w:cs="Arial"/>
                <w:sz w:val="20"/>
                <w:szCs w:val="20"/>
                <w:lang w:val="vi-VN"/>
              </w:rPr>
              <w:t>;</w:t>
            </w:r>
          </w:p>
          <w:p w14:paraId="5CB3E381" w14:textId="77777777" w:rsidR="00D60282"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rPr>
              <w:t>- Văn phòng Chính phủ;</w:t>
            </w:r>
          </w:p>
          <w:p w14:paraId="7C2BB249"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Văn phòng Chủ tịch nước;</w:t>
            </w:r>
          </w:p>
          <w:p w14:paraId="3363A656"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Văn phòng Quốc hội;</w:t>
            </w:r>
          </w:p>
          <w:p w14:paraId="10F108FD"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xml:space="preserve">- Hội đồng dân tộc và các </w:t>
            </w:r>
            <w:r w:rsidR="000C42F5" w:rsidRPr="00793C71">
              <w:rPr>
                <w:rFonts w:ascii="Arial" w:hAnsi="Arial" w:cs="Arial"/>
                <w:sz w:val="20"/>
                <w:szCs w:val="20"/>
              </w:rPr>
              <w:t>Ủy</w:t>
            </w:r>
            <w:r w:rsidRPr="00793C71">
              <w:rPr>
                <w:rFonts w:ascii="Arial" w:hAnsi="Arial" w:cs="Arial"/>
                <w:sz w:val="20"/>
                <w:szCs w:val="20"/>
                <w:lang w:val="vi-VN"/>
              </w:rPr>
              <w:t xml:space="preserve"> ban của Quốc hội;</w:t>
            </w:r>
          </w:p>
          <w:p w14:paraId="09F279ED"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Ủy ban Trung ương Mặt trận Tổ quốc Việt Nam;</w:t>
            </w:r>
          </w:p>
          <w:p w14:paraId="363C2C6D"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Toà án nhân dân tối cao;</w:t>
            </w:r>
          </w:p>
          <w:p w14:paraId="3D811555"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Viện Kiểm sát nhân dân tối cao;</w:t>
            </w:r>
          </w:p>
          <w:p w14:paraId="1C1C3F83"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Kiểm toán nhà nước;</w:t>
            </w:r>
          </w:p>
          <w:p w14:paraId="02BD5212" w14:textId="77777777" w:rsidR="00D926FF"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lang w:val="vi-VN"/>
              </w:rPr>
              <w:t>- Các Bộ, cơ quan ngang Bộ;</w:t>
            </w:r>
          </w:p>
          <w:p w14:paraId="340228F9" w14:textId="77777777" w:rsidR="00D60282" w:rsidRPr="00793C71" w:rsidRDefault="001F5638" w:rsidP="001D2F51">
            <w:pPr>
              <w:tabs>
                <w:tab w:val="left" w:pos="567"/>
              </w:tabs>
              <w:adjustRightInd w:val="0"/>
              <w:snapToGrid w:val="0"/>
              <w:rPr>
                <w:rFonts w:ascii="Arial" w:hAnsi="Arial" w:cs="Arial"/>
                <w:sz w:val="20"/>
                <w:szCs w:val="20"/>
              </w:rPr>
            </w:pPr>
            <w:r w:rsidRPr="00793C71">
              <w:rPr>
                <w:rFonts w:ascii="Arial" w:hAnsi="Arial" w:cs="Arial"/>
                <w:sz w:val="20"/>
                <w:szCs w:val="20"/>
              </w:rPr>
              <w:t xml:space="preserve">- </w:t>
            </w:r>
            <w:r w:rsidR="00D60282" w:rsidRPr="00793C71">
              <w:rPr>
                <w:rFonts w:ascii="Arial" w:hAnsi="Arial" w:cs="Arial"/>
                <w:sz w:val="20"/>
                <w:szCs w:val="20"/>
                <w:lang w:val="vi-VN"/>
              </w:rPr>
              <w:t>HĐND, UBND các tỉnh, thành phố trực thuộc TW;</w:t>
            </w:r>
          </w:p>
          <w:p w14:paraId="3220694C" w14:textId="6AFF9510" w:rsidR="00EA377B"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lang w:val="vi-VN"/>
              </w:rPr>
              <w:t>- Cục Kiểm tra văn bản</w:t>
            </w:r>
            <w:r w:rsidR="00465C31" w:rsidRPr="00793C71">
              <w:rPr>
                <w:rFonts w:ascii="Arial" w:hAnsi="Arial" w:cs="Arial"/>
                <w:sz w:val="20"/>
                <w:szCs w:val="20"/>
              </w:rPr>
              <w:t xml:space="preserve"> và tổ chức thi hành pháp luật </w:t>
            </w:r>
            <w:r w:rsidRPr="00793C71">
              <w:rPr>
                <w:rFonts w:ascii="Arial" w:hAnsi="Arial" w:cs="Arial"/>
                <w:sz w:val="20"/>
                <w:szCs w:val="20"/>
                <w:lang w:val="vi-VN"/>
              </w:rPr>
              <w:t>- Bộ Tư pháp;</w:t>
            </w:r>
          </w:p>
          <w:p w14:paraId="207450EB" w14:textId="77777777" w:rsidR="000717FC"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Sở Tài chính</w:t>
            </w:r>
            <w:r w:rsidR="000717FC" w:rsidRPr="00793C71">
              <w:rPr>
                <w:rFonts w:ascii="Arial" w:hAnsi="Arial" w:cs="Arial"/>
                <w:sz w:val="20"/>
                <w:szCs w:val="20"/>
              </w:rPr>
              <w:t xml:space="preserve"> </w:t>
            </w:r>
            <w:r w:rsidR="000717FC" w:rsidRPr="00793C71">
              <w:rPr>
                <w:rFonts w:ascii="Arial" w:hAnsi="Arial" w:cs="Arial"/>
                <w:sz w:val="20"/>
                <w:szCs w:val="20"/>
                <w:lang w:val="vi-VN"/>
              </w:rPr>
              <w:t>các tỉnh, thành phố trực thuộc TW;</w:t>
            </w:r>
          </w:p>
          <w:p w14:paraId="295105B7" w14:textId="77777777" w:rsidR="00D60282" w:rsidRPr="00793C71" w:rsidRDefault="000717FC"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rPr>
              <w:t xml:space="preserve">- KBNN </w:t>
            </w:r>
            <w:r w:rsidR="001F5638" w:rsidRPr="00793C71">
              <w:rPr>
                <w:rFonts w:ascii="Arial" w:hAnsi="Arial" w:cs="Arial"/>
                <w:sz w:val="20"/>
                <w:szCs w:val="20"/>
              </w:rPr>
              <w:t xml:space="preserve">các </w:t>
            </w:r>
            <w:r w:rsidRPr="00793C71">
              <w:rPr>
                <w:rFonts w:ascii="Arial" w:hAnsi="Arial" w:cs="Arial"/>
                <w:sz w:val="20"/>
                <w:szCs w:val="20"/>
              </w:rPr>
              <w:t>khu v</w:t>
            </w:r>
            <w:r w:rsidR="001F5638" w:rsidRPr="00793C71">
              <w:rPr>
                <w:rFonts w:ascii="Arial" w:hAnsi="Arial" w:cs="Arial"/>
                <w:sz w:val="20"/>
                <w:szCs w:val="20"/>
              </w:rPr>
              <w:t>ực;</w:t>
            </w:r>
          </w:p>
          <w:p w14:paraId="2454F5C1" w14:textId="77777777" w:rsidR="00D60282" w:rsidRPr="00793C71" w:rsidRDefault="001F5638"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rPr>
              <w:t>-</w:t>
            </w:r>
            <w:r w:rsidR="00D60282" w:rsidRPr="00793C71">
              <w:rPr>
                <w:rFonts w:ascii="Arial" w:hAnsi="Arial" w:cs="Arial"/>
                <w:sz w:val="20"/>
                <w:szCs w:val="20"/>
                <w:lang w:val="vi-VN"/>
              </w:rPr>
              <w:t xml:space="preserve"> Công báo; </w:t>
            </w:r>
          </w:p>
          <w:p w14:paraId="6A64B066" w14:textId="77777777" w:rsidR="00D60282" w:rsidRPr="00793C71" w:rsidRDefault="00D60282" w:rsidP="001D2F51">
            <w:pPr>
              <w:tabs>
                <w:tab w:val="left" w:pos="567"/>
              </w:tabs>
              <w:adjustRightInd w:val="0"/>
              <w:snapToGrid w:val="0"/>
              <w:rPr>
                <w:rFonts w:ascii="Arial" w:hAnsi="Arial" w:cs="Arial"/>
                <w:sz w:val="20"/>
                <w:szCs w:val="20"/>
                <w:lang w:val="vi-VN"/>
              </w:rPr>
            </w:pPr>
            <w:r w:rsidRPr="00793C71">
              <w:rPr>
                <w:rFonts w:ascii="Arial" w:hAnsi="Arial" w:cs="Arial"/>
                <w:sz w:val="20"/>
                <w:szCs w:val="20"/>
                <w:lang w:val="vi-VN"/>
              </w:rPr>
              <w:t xml:space="preserve">- Cổng thông tin </w:t>
            </w:r>
            <w:r w:rsidRPr="00793C71">
              <w:rPr>
                <w:rFonts w:ascii="Arial" w:hAnsi="Arial" w:cs="Arial"/>
                <w:sz w:val="20"/>
                <w:szCs w:val="20"/>
              </w:rPr>
              <w:t xml:space="preserve">điện tử </w:t>
            </w:r>
            <w:r w:rsidRPr="00793C71">
              <w:rPr>
                <w:rFonts w:ascii="Arial" w:hAnsi="Arial" w:cs="Arial"/>
                <w:sz w:val="20"/>
                <w:szCs w:val="20"/>
                <w:lang w:val="vi-VN"/>
              </w:rPr>
              <w:t>Chính phủ;</w:t>
            </w:r>
          </w:p>
          <w:p w14:paraId="33D0173E" w14:textId="77777777" w:rsidR="00D60282"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lang w:val="vi-VN"/>
              </w:rPr>
              <w:t xml:space="preserve">- Cổng thông tin </w:t>
            </w:r>
            <w:r w:rsidRPr="00793C71">
              <w:rPr>
                <w:rFonts w:ascii="Arial" w:hAnsi="Arial" w:cs="Arial"/>
                <w:sz w:val="20"/>
                <w:szCs w:val="20"/>
              </w:rPr>
              <w:t xml:space="preserve">điện tử </w:t>
            </w:r>
            <w:r w:rsidRPr="00793C71">
              <w:rPr>
                <w:rFonts w:ascii="Arial" w:hAnsi="Arial" w:cs="Arial"/>
                <w:sz w:val="20"/>
                <w:szCs w:val="20"/>
                <w:lang w:val="vi-VN"/>
              </w:rPr>
              <w:t>Bộ Tài chính;</w:t>
            </w:r>
          </w:p>
          <w:p w14:paraId="5118655D" w14:textId="77777777" w:rsidR="00D60282"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rPr>
              <w:t>- Cơ sở dữ liệu quốc gia và pháp luật;</w:t>
            </w:r>
          </w:p>
          <w:p w14:paraId="2FF57156" w14:textId="77777777" w:rsidR="00D60282" w:rsidRPr="00793C71" w:rsidRDefault="00D60282" w:rsidP="001D2F51">
            <w:pPr>
              <w:tabs>
                <w:tab w:val="left" w:pos="567"/>
              </w:tabs>
              <w:adjustRightInd w:val="0"/>
              <w:snapToGrid w:val="0"/>
              <w:rPr>
                <w:rFonts w:ascii="Arial" w:hAnsi="Arial" w:cs="Arial"/>
                <w:sz w:val="20"/>
                <w:szCs w:val="20"/>
              </w:rPr>
            </w:pPr>
            <w:r w:rsidRPr="00793C71">
              <w:rPr>
                <w:rFonts w:ascii="Arial" w:hAnsi="Arial" w:cs="Arial"/>
                <w:sz w:val="20"/>
                <w:szCs w:val="20"/>
                <w:lang w:val="vi-VN"/>
              </w:rPr>
              <w:t>- Các đơn vị thuộc và trực thuộc Bộ Tài chính;</w:t>
            </w:r>
          </w:p>
          <w:p w14:paraId="7609ADD5" w14:textId="19E63B50" w:rsidR="00D60282" w:rsidRPr="00793C71" w:rsidRDefault="001F5638" w:rsidP="001D2F51">
            <w:pPr>
              <w:tabs>
                <w:tab w:val="left" w:pos="567"/>
              </w:tabs>
              <w:adjustRightInd w:val="0"/>
              <w:snapToGrid w:val="0"/>
              <w:rPr>
                <w:rFonts w:ascii="Arial" w:hAnsi="Arial" w:cs="Arial"/>
                <w:sz w:val="20"/>
                <w:szCs w:val="20"/>
              </w:rPr>
            </w:pPr>
            <w:r w:rsidRPr="00793C71">
              <w:rPr>
                <w:rFonts w:ascii="Arial" w:hAnsi="Arial" w:cs="Arial"/>
                <w:sz w:val="20"/>
                <w:szCs w:val="20"/>
              </w:rPr>
              <w:t>- Lưu: VT, Cục QLKT (</w:t>
            </w:r>
            <w:r w:rsidR="001D2F51" w:rsidRPr="00793C71">
              <w:rPr>
                <w:rFonts w:ascii="Arial" w:hAnsi="Arial" w:cs="Arial"/>
                <w:sz w:val="20"/>
                <w:szCs w:val="20"/>
              </w:rPr>
              <w:t>30</w:t>
            </w:r>
            <w:r w:rsidRPr="00793C71">
              <w:rPr>
                <w:rFonts w:ascii="Arial" w:hAnsi="Arial" w:cs="Arial"/>
                <w:sz w:val="20"/>
                <w:szCs w:val="20"/>
              </w:rPr>
              <w:t xml:space="preserve"> b).</w:t>
            </w:r>
          </w:p>
        </w:tc>
        <w:tc>
          <w:tcPr>
            <w:tcW w:w="2031" w:type="pct"/>
          </w:tcPr>
          <w:p w14:paraId="6C5EAA0E" w14:textId="77777777" w:rsidR="00D60282" w:rsidRPr="00793C71" w:rsidRDefault="00D60282" w:rsidP="001D2F51">
            <w:pPr>
              <w:tabs>
                <w:tab w:val="left" w:pos="567"/>
              </w:tabs>
              <w:adjustRightInd w:val="0"/>
              <w:snapToGrid w:val="0"/>
              <w:jc w:val="center"/>
              <w:rPr>
                <w:rFonts w:ascii="Arial" w:eastAsia="Times New Roman" w:hAnsi="Arial" w:cs="Arial"/>
                <w:b/>
                <w:sz w:val="20"/>
                <w:szCs w:val="20"/>
                <w:lang w:val="vi-VN"/>
              </w:rPr>
            </w:pPr>
            <w:r w:rsidRPr="00793C71">
              <w:rPr>
                <w:rFonts w:ascii="Arial" w:eastAsia="Times New Roman" w:hAnsi="Arial" w:cs="Arial"/>
                <w:b/>
                <w:sz w:val="20"/>
                <w:szCs w:val="20"/>
                <w:lang w:val="vi-VN"/>
              </w:rPr>
              <w:t>KT. BỘ TRƯỞNG</w:t>
            </w:r>
          </w:p>
          <w:p w14:paraId="06AEC7A9" w14:textId="77777777" w:rsidR="00D60282" w:rsidRPr="00793C71" w:rsidRDefault="00D60282" w:rsidP="001D2F51">
            <w:pPr>
              <w:tabs>
                <w:tab w:val="left" w:pos="567"/>
              </w:tabs>
              <w:adjustRightInd w:val="0"/>
              <w:snapToGrid w:val="0"/>
              <w:jc w:val="center"/>
              <w:rPr>
                <w:rFonts w:ascii="Arial" w:eastAsia="Times New Roman" w:hAnsi="Arial" w:cs="Arial"/>
                <w:b/>
                <w:sz w:val="20"/>
                <w:szCs w:val="20"/>
                <w:lang w:val="vi-VN"/>
              </w:rPr>
            </w:pPr>
            <w:r w:rsidRPr="00793C71">
              <w:rPr>
                <w:rFonts w:ascii="Arial" w:eastAsia="Times New Roman" w:hAnsi="Arial" w:cs="Arial"/>
                <w:b/>
                <w:sz w:val="20"/>
                <w:szCs w:val="20"/>
                <w:lang w:val="vi-VN"/>
              </w:rPr>
              <w:t>THỨ TRƯỞNG</w:t>
            </w:r>
          </w:p>
          <w:p w14:paraId="7A2E5982" w14:textId="77777777" w:rsidR="00D60282" w:rsidRPr="00793C71" w:rsidRDefault="00D60282" w:rsidP="001D2F51">
            <w:pPr>
              <w:tabs>
                <w:tab w:val="left" w:pos="567"/>
              </w:tabs>
              <w:adjustRightInd w:val="0"/>
              <w:snapToGrid w:val="0"/>
              <w:jc w:val="center"/>
              <w:rPr>
                <w:rFonts w:ascii="Arial" w:eastAsia="Times New Roman" w:hAnsi="Arial" w:cs="Arial"/>
                <w:b/>
                <w:sz w:val="20"/>
                <w:szCs w:val="20"/>
                <w:lang w:val="vi-VN"/>
              </w:rPr>
            </w:pPr>
          </w:p>
          <w:p w14:paraId="5F2CDC7E" w14:textId="77777777" w:rsidR="00D60282" w:rsidRPr="00793C71" w:rsidRDefault="00D60282" w:rsidP="001D2F51">
            <w:pPr>
              <w:tabs>
                <w:tab w:val="left" w:pos="567"/>
              </w:tabs>
              <w:adjustRightInd w:val="0"/>
              <w:snapToGrid w:val="0"/>
              <w:jc w:val="center"/>
              <w:rPr>
                <w:rFonts w:ascii="Arial" w:eastAsia="Times New Roman" w:hAnsi="Arial" w:cs="Arial"/>
                <w:b/>
                <w:sz w:val="20"/>
                <w:szCs w:val="20"/>
                <w:lang w:val="vi-VN"/>
              </w:rPr>
            </w:pPr>
          </w:p>
          <w:p w14:paraId="5713A8CF" w14:textId="77777777" w:rsidR="00D60282" w:rsidRPr="00793C71" w:rsidRDefault="00D60282" w:rsidP="001D2F51">
            <w:pPr>
              <w:tabs>
                <w:tab w:val="left" w:pos="567"/>
              </w:tabs>
              <w:adjustRightInd w:val="0"/>
              <w:snapToGrid w:val="0"/>
              <w:jc w:val="center"/>
              <w:rPr>
                <w:rFonts w:ascii="Arial" w:eastAsia="Times New Roman" w:hAnsi="Arial" w:cs="Arial"/>
                <w:b/>
                <w:sz w:val="20"/>
                <w:szCs w:val="20"/>
                <w:lang w:val="vi-VN"/>
              </w:rPr>
            </w:pPr>
          </w:p>
          <w:p w14:paraId="284001A4" w14:textId="77777777" w:rsidR="00D60282" w:rsidRPr="00793C71" w:rsidRDefault="00D60282" w:rsidP="001D2F51">
            <w:pPr>
              <w:tabs>
                <w:tab w:val="left" w:pos="567"/>
              </w:tabs>
              <w:adjustRightInd w:val="0"/>
              <w:snapToGrid w:val="0"/>
              <w:jc w:val="center"/>
              <w:rPr>
                <w:rFonts w:ascii="Arial" w:eastAsia="Times New Roman" w:hAnsi="Arial" w:cs="Arial"/>
                <w:i/>
                <w:sz w:val="20"/>
                <w:szCs w:val="20"/>
                <w:lang w:val="vi-VN"/>
              </w:rPr>
            </w:pPr>
          </w:p>
          <w:p w14:paraId="3A8BAE65" w14:textId="77777777" w:rsidR="00D60282" w:rsidRPr="00793C71" w:rsidRDefault="00D60282" w:rsidP="001D2F51">
            <w:pPr>
              <w:tabs>
                <w:tab w:val="left" w:pos="567"/>
              </w:tabs>
              <w:adjustRightInd w:val="0"/>
              <w:snapToGrid w:val="0"/>
              <w:jc w:val="center"/>
              <w:rPr>
                <w:rFonts w:ascii="Arial" w:eastAsia="Times New Roman" w:hAnsi="Arial" w:cs="Arial"/>
                <w:i/>
                <w:sz w:val="20"/>
                <w:szCs w:val="20"/>
                <w:lang w:val="vi-VN"/>
              </w:rPr>
            </w:pPr>
          </w:p>
          <w:p w14:paraId="1BAE2CEA" w14:textId="77777777" w:rsidR="00D60282" w:rsidRPr="00793C71" w:rsidRDefault="00D60282" w:rsidP="001D2F51">
            <w:pPr>
              <w:tabs>
                <w:tab w:val="left" w:pos="567"/>
              </w:tabs>
              <w:adjustRightInd w:val="0"/>
              <w:snapToGrid w:val="0"/>
              <w:jc w:val="center"/>
              <w:rPr>
                <w:rFonts w:ascii="Arial" w:eastAsia="Times New Roman" w:hAnsi="Arial" w:cs="Arial"/>
                <w:b/>
                <w:sz w:val="20"/>
                <w:szCs w:val="20"/>
                <w:lang w:val="vi-VN"/>
              </w:rPr>
            </w:pPr>
            <w:r w:rsidRPr="00793C71">
              <w:rPr>
                <w:rFonts w:ascii="Arial" w:eastAsia="Times New Roman" w:hAnsi="Arial" w:cs="Arial"/>
                <w:b/>
                <w:sz w:val="20"/>
                <w:szCs w:val="20"/>
              </w:rPr>
              <w:t>Tạ</w:t>
            </w:r>
            <w:r w:rsidRPr="00793C71">
              <w:rPr>
                <w:rFonts w:ascii="Arial" w:eastAsia="Times New Roman" w:hAnsi="Arial" w:cs="Arial"/>
                <w:b/>
                <w:sz w:val="20"/>
                <w:szCs w:val="20"/>
                <w:lang w:val="vi-VN"/>
              </w:rPr>
              <w:t xml:space="preserve"> Anh Tuấn</w:t>
            </w:r>
          </w:p>
        </w:tc>
      </w:tr>
    </w:tbl>
    <w:p w14:paraId="39BF9BDB" w14:textId="77777777" w:rsidR="002F7FBA" w:rsidRPr="00793C71" w:rsidRDefault="002F7FBA" w:rsidP="001D2F51">
      <w:pPr>
        <w:adjustRightInd w:val="0"/>
        <w:snapToGrid w:val="0"/>
        <w:spacing w:after="120"/>
        <w:jc w:val="both"/>
        <w:rPr>
          <w:rFonts w:ascii="Arial" w:hAnsi="Arial" w:cs="Arial"/>
          <w:sz w:val="20"/>
          <w:szCs w:val="20"/>
        </w:rPr>
      </w:pPr>
    </w:p>
    <w:p w14:paraId="273F8A8A" w14:textId="77777777" w:rsidR="000019EA" w:rsidRPr="00793C71" w:rsidRDefault="000019EA" w:rsidP="001D2F51">
      <w:pPr>
        <w:adjustRightInd w:val="0"/>
        <w:snapToGrid w:val="0"/>
        <w:spacing w:after="120"/>
        <w:jc w:val="both"/>
        <w:rPr>
          <w:rFonts w:ascii="Arial" w:hAnsi="Arial" w:cs="Arial"/>
          <w:sz w:val="20"/>
          <w:szCs w:val="20"/>
        </w:rPr>
        <w:sectPr w:rsidR="000019EA" w:rsidRPr="00793C71" w:rsidSect="001D2F51">
          <w:headerReference w:type="even" r:id="rId11"/>
          <w:pgSz w:w="11907" w:h="16839" w:code="9"/>
          <w:pgMar w:top="1440" w:right="1440" w:bottom="1440" w:left="1440" w:header="0" w:footer="0" w:gutter="0"/>
          <w:pgNumType w:start="1"/>
          <w:cols w:space="720"/>
          <w:titlePg/>
          <w:docGrid w:linePitch="381"/>
        </w:sectPr>
      </w:pPr>
    </w:p>
    <w:p w14:paraId="4D3E203B" w14:textId="77777777" w:rsidR="00793C71" w:rsidRPr="001201FB" w:rsidRDefault="00793C71" w:rsidP="00793C71">
      <w:pPr>
        <w:pStyle w:val="Title"/>
        <w:adjustRightInd w:val="0"/>
        <w:snapToGrid w:val="0"/>
        <w:spacing w:before="0" w:line="240" w:lineRule="auto"/>
        <w:ind w:firstLine="0"/>
        <w:rPr>
          <w:rFonts w:ascii="Arial" w:hAnsi="Arial" w:cs="Arial"/>
          <w:color w:val="000000" w:themeColor="text1"/>
          <w:sz w:val="20"/>
          <w:szCs w:val="20"/>
        </w:rPr>
      </w:pPr>
      <w:r w:rsidRPr="001201FB">
        <w:rPr>
          <w:rFonts w:ascii="Arial" w:hAnsi="Arial" w:cs="Arial"/>
          <w:color w:val="000000" w:themeColor="text1"/>
          <w:sz w:val="20"/>
          <w:szCs w:val="20"/>
        </w:rPr>
        <w:lastRenderedPageBreak/>
        <w:t>Phụ lục I</w:t>
      </w:r>
    </w:p>
    <w:p w14:paraId="63674C40"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HỆ THỐNG TÀI KHOẢN KẾ TOÁN VAY, TRẢ NỢ NƯỚC NGOÀI  CỦA CHÍNH PHỦ</w:t>
      </w:r>
    </w:p>
    <w:p w14:paraId="0CE524C5" w14:textId="5275ABDE" w:rsidR="00793C71" w:rsidRPr="00793C71" w:rsidRDefault="00793C71" w:rsidP="00793C71">
      <w:pPr>
        <w:adjustRightInd w:val="0"/>
        <w:snapToGrid w:val="0"/>
        <w:jc w:val="center"/>
        <w:rPr>
          <w:rFonts w:ascii="Arial" w:hAnsi="Arial" w:cs="Arial"/>
          <w:i/>
          <w:color w:val="000000" w:themeColor="text1"/>
          <w:sz w:val="20"/>
          <w:szCs w:val="20"/>
          <w:lang w:val="pt-BR"/>
        </w:rPr>
      </w:pPr>
      <w:r w:rsidRPr="00793C71">
        <w:rPr>
          <w:rFonts w:ascii="Arial" w:hAnsi="Arial" w:cs="Arial"/>
          <w:i/>
          <w:color w:val="000000" w:themeColor="text1"/>
          <w:sz w:val="20"/>
          <w:szCs w:val="20"/>
          <w:lang w:val="pt-BR"/>
        </w:rPr>
        <w:t>(</w:t>
      </w:r>
      <w:r w:rsidR="001201FB">
        <w:rPr>
          <w:rFonts w:ascii="Arial" w:hAnsi="Arial" w:cs="Arial"/>
          <w:i/>
          <w:color w:val="000000" w:themeColor="text1"/>
          <w:sz w:val="20"/>
          <w:szCs w:val="20"/>
          <w:lang w:val="pt-BR"/>
        </w:rPr>
        <w:t>Ban hành k</w:t>
      </w:r>
      <w:r w:rsidRPr="00793C71">
        <w:rPr>
          <w:rFonts w:ascii="Arial" w:hAnsi="Arial" w:cs="Arial"/>
          <w:i/>
          <w:color w:val="000000" w:themeColor="text1"/>
          <w:sz w:val="20"/>
          <w:szCs w:val="20"/>
          <w:lang w:val="pt-BR"/>
        </w:rPr>
        <w:t xml:space="preserve">èm theo Thông tư số 119/2026/TT-BTC ngày 18 tháng 8 năm 2026 của </w:t>
      </w:r>
      <w:r w:rsidRPr="00793C71">
        <w:rPr>
          <w:rFonts w:ascii="Arial" w:hAnsi="Arial" w:cs="Arial"/>
          <w:i/>
          <w:color w:val="000000" w:themeColor="text1"/>
          <w:sz w:val="20"/>
          <w:szCs w:val="20"/>
          <w:lang w:val="pt-BR"/>
        </w:rPr>
        <w:br/>
        <w:t>Bộ trưởng Bộ Tài chính)</w:t>
      </w:r>
    </w:p>
    <w:p w14:paraId="4DC05429" w14:textId="77777777" w:rsidR="00793C71" w:rsidRPr="00793C71" w:rsidRDefault="00793C71" w:rsidP="00793C71">
      <w:pPr>
        <w:adjustRightInd w:val="0"/>
        <w:snapToGrid w:val="0"/>
        <w:jc w:val="center"/>
        <w:rPr>
          <w:rFonts w:ascii="Arial" w:hAnsi="Arial" w:cs="Arial"/>
          <w:b/>
          <w:bCs/>
          <w:color w:val="000000" w:themeColor="text1"/>
          <w:sz w:val="20"/>
          <w:szCs w:val="20"/>
        </w:rPr>
      </w:pPr>
    </w:p>
    <w:p w14:paraId="66698461" w14:textId="77777777" w:rsidR="00793C71" w:rsidRPr="00AC093E" w:rsidRDefault="00793C71" w:rsidP="00793C71">
      <w:pPr>
        <w:pStyle w:val="Title"/>
        <w:adjustRightInd w:val="0"/>
        <w:snapToGrid w:val="0"/>
        <w:spacing w:before="0" w:after="120" w:line="240" w:lineRule="auto"/>
        <w:ind w:firstLine="0"/>
        <w:jc w:val="both"/>
        <w:rPr>
          <w:rFonts w:ascii="Arial" w:hAnsi="Arial" w:cs="Arial"/>
          <w:color w:val="000000" w:themeColor="text1"/>
          <w:sz w:val="20"/>
          <w:szCs w:val="20"/>
        </w:rPr>
      </w:pPr>
      <w:r w:rsidRPr="00AC093E">
        <w:rPr>
          <w:rFonts w:ascii="Arial" w:hAnsi="Arial" w:cs="Arial"/>
          <w:color w:val="000000" w:themeColor="text1"/>
          <w:sz w:val="20"/>
          <w:szCs w:val="20"/>
        </w:rPr>
        <w:t>I. DANH</w:t>
      </w:r>
      <w:r w:rsidRPr="00AC093E">
        <w:rPr>
          <w:rFonts w:ascii="Arial" w:hAnsi="Arial" w:cs="Arial"/>
          <w:color w:val="000000" w:themeColor="text1"/>
          <w:sz w:val="20"/>
          <w:szCs w:val="20"/>
          <w:lang w:val="vi-VN"/>
        </w:rPr>
        <w:t xml:space="preserve"> MỤC </w:t>
      </w:r>
      <w:r w:rsidRPr="00AC093E">
        <w:rPr>
          <w:rFonts w:ascii="Arial" w:hAnsi="Arial" w:cs="Arial"/>
          <w:color w:val="000000" w:themeColor="text1"/>
          <w:sz w:val="20"/>
          <w:szCs w:val="20"/>
        </w:rPr>
        <w:t>TÀI KHOẢN KẾ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866"/>
        <w:gridCol w:w="1039"/>
        <w:gridCol w:w="6463"/>
      </w:tblGrid>
      <w:tr w:rsidR="00793C71" w:rsidRPr="00793C71" w14:paraId="43E99E81" w14:textId="77777777" w:rsidTr="00353058">
        <w:trPr>
          <w:trHeight w:val="20"/>
        </w:trPr>
        <w:tc>
          <w:tcPr>
            <w:tcW w:w="359" w:type="pct"/>
            <w:tcBorders>
              <w:top w:val="single" w:sz="4" w:space="0" w:color="auto"/>
              <w:left w:val="single" w:sz="4" w:space="0" w:color="auto"/>
              <w:bottom w:val="single" w:sz="4" w:space="0" w:color="auto"/>
              <w:right w:val="single" w:sz="4" w:space="0" w:color="auto"/>
            </w:tcBorders>
            <w:noWrap/>
            <w:vAlign w:val="center"/>
          </w:tcPr>
          <w:p w14:paraId="7908751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TT</w:t>
            </w:r>
          </w:p>
        </w:tc>
        <w:tc>
          <w:tcPr>
            <w:tcW w:w="480" w:type="pct"/>
            <w:tcBorders>
              <w:top w:val="single" w:sz="4" w:space="0" w:color="auto"/>
              <w:left w:val="single" w:sz="4" w:space="0" w:color="auto"/>
              <w:bottom w:val="single" w:sz="4" w:space="0" w:color="auto"/>
              <w:right w:val="single" w:sz="4" w:space="0" w:color="auto"/>
            </w:tcBorders>
            <w:noWrap/>
            <w:vAlign w:val="center"/>
          </w:tcPr>
          <w:p w14:paraId="54821814"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hiệu</w:t>
            </w:r>
          </w:p>
          <w:p w14:paraId="1DE28DC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TK cấp 1</w:t>
            </w:r>
          </w:p>
        </w:tc>
        <w:tc>
          <w:tcPr>
            <w:tcW w:w="576" w:type="pct"/>
            <w:tcBorders>
              <w:top w:val="single" w:sz="4" w:space="0" w:color="auto"/>
              <w:left w:val="single" w:sz="4" w:space="0" w:color="auto"/>
              <w:bottom w:val="single" w:sz="4" w:space="0" w:color="auto"/>
              <w:right w:val="single" w:sz="4" w:space="0" w:color="auto"/>
            </w:tcBorders>
            <w:noWrap/>
            <w:vAlign w:val="center"/>
          </w:tcPr>
          <w:p w14:paraId="1767102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hiệu</w:t>
            </w:r>
          </w:p>
          <w:p w14:paraId="67E436E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TK cấp 2, 3</w:t>
            </w:r>
          </w:p>
        </w:tc>
        <w:tc>
          <w:tcPr>
            <w:tcW w:w="3584" w:type="pct"/>
            <w:tcBorders>
              <w:top w:val="single" w:sz="4" w:space="0" w:color="auto"/>
              <w:left w:val="single" w:sz="4" w:space="0" w:color="auto"/>
              <w:bottom w:val="single" w:sz="4" w:space="0" w:color="auto"/>
              <w:right w:val="single" w:sz="4" w:space="0" w:color="auto"/>
            </w:tcBorders>
            <w:noWrap/>
            <w:vAlign w:val="center"/>
          </w:tcPr>
          <w:p w14:paraId="391A603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Tên TK</w:t>
            </w:r>
          </w:p>
        </w:tc>
      </w:tr>
      <w:tr w:rsidR="00793C71" w:rsidRPr="00793C71" w14:paraId="23D25BB4" w14:textId="77777777" w:rsidTr="00353058">
        <w:trPr>
          <w:trHeight w:val="20"/>
        </w:trPr>
        <w:tc>
          <w:tcPr>
            <w:tcW w:w="359" w:type="pct"/>
            <w:tcBorders>
              <w:top w:val="single" w:sz="4" w:space="0" w:color="auto"/>
              <w:left w:val="single" w:sz="4" w:space="0" w:color="auto"/>
              <w:bottom w:val="dotted" w:sz="4" w:space="0" w:color="auto"/>
              <w:right w:val="single" w:sz="4" w:space="0" w:color="auto"/>
            </w:tcBorders>
            <w:noWrap/>
            <w:vAlign w:val="center"/>
          </w:tcPr>
          <w:p w14:paraId="74729F1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single" w:sz="4" w:space="0" w:color="auto"/>
              <w:left w:val="single" w:sz="4" w:space="0" w:color="auto"/>
              <w:bottom w:val="dotted" w:sz="4" w:space="0" w:color="auto"/>
              <w:right w:val="single" w:sz="4" w:space="0" w:color="auto"/>
            </w:tcBorders>
            <w:noWrap/>
            <w:vAlign w:val="center"/>
          </w:tcPr>
          <w:p w14:paraId="6C4F1D1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76" w:type="pct"/>
            <w:tcBorders>
              <w:top w:val="single" w:sz="4" w:space="0" w:color="auto"/>
              <w:left w:val="single" w:sz="4" w:space="0" w:color="auto"/>
              <w:bottom w:val="dotted" w:sz="4" w:space="0" w:color="auto"/>
              <w:right w:val="single" w:sz="4" w:space="0" w:color="auto"/>
            </w:tcBorders>
            <w:noWrap/>
            <w:vAlign w:val="center"/>
          </w:tcPr>
          <w:p w14:paraId="321BB11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84" w:type="pct"/>
            <w:tcBorders>
              <w:top w:val="single" w:sz="4" w:space="0" w:color="auto"/>
              <w:left w:val="single" w:sz="4" w:space="0" w:color="auto"/>
              <w:bottom w:val="dotted" w:sz="4" w:space="0" w:color="auto"/>
              <w:right w:val="single" w:sz="4" w:space="0" w:color="auto"/>
            </w:tcBorders>
            <w:noWrap/>
            <w:vAlign w:val="center"/>
          </w:tcPr>
          <w:p w14:paraId="6B652F3E" w14:textId="77777777" w:rsidR="00793C71" w:rsidRPr="00793C71" w:rsidRDefault="00793C71" w:rsidP="00353058">
            <w:pPr>
              <w:adjustRightInd w:val="0"/>
              <w:snapToGrid w:val="0"/>
              <w:rPr>
                <w:rFonts w:ascii="Arial" w:hAnsi="Arial" w:cs="Arial"/>
                <w:color w:val="000000" w:themeColor="text1"/>
                <w:sz w:val="20"/>
                <w:szCs w:val="20"/>
              </w:rPr>
            </w:pPr>
          </w:p>
        </w:tc>
      </w:tr>
      <w:tr w:rsidR="00793C71" w:rsidRPr="00793C71" w14:paraId="4F9443BA"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814DDBC"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1</w:t>
            </w:r>
          </w:p>
        </w:tc>
        <w:tc>
          <w:tcPr>
            <w:tcW w:w="480" w:type="pct"/>
            <w:tcBorders>
              <w:top w:val="dotted" w:sz="4" w:space="0" w:color="auto"/>
              <w:left w:val="single" w:sz="4" w:space="0" w:color="auto"/>
              <w:bottom w:val="dotted" w:sz="4" w:space="0" w:color="auto"/>
              <w:right w:val="single" w:sz="4" w:space="0" w:color="auto"/>
            </w:tcBorders>
            <w:noWrap/>
            <w:vAlign w:val="center"/>
          </w:tcPr>
          <w:p w14:paraId="338B4ADE"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131</w:t>
            </w:r>
          </w:p>
        </w:tc>
        <w:tc>
          <w:tcPr>
            <w:tcW w:w="576" w:type="pct"/>
            <w:tcBorders>
              <w:top w:val="dotted" w:sz="4" w:space="0" w:color="auto"/>
              <w:left w:val="single" w:sz="4" w:space="0" w:color="auto"/>
              <w:bottom w:val="dotted" w:sz="4" w:space="0" w:color="auto"/>
              <w:right w:val="single" w:sz="4" w:space="0" w:color="auto"/>
            </w:tcBorders>
            <w:noWrap/>
            <w:vAlign w:val="center"/>
          </w:tcPr>
          <w:p w14:paraId="01C3EAC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5411F296"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color w:val="000000" w:themeColor="text1"/>
                <w:sz w:val="20"/>
                <w:szCs w:val="20"/>
              </w:rPr>
              <w:t>Các khoản vay hỗ trợ ngân sách đã nhận nợ</w:t>
            </w:r>
          </w:p>
        </w:tc>
      </w:tr>
      <w:tr w:rsidR="00793C71" w:rsidRPr="00793C71" w14:paraId="29CE0D1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5F7223F"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4E97F09"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CBB664B"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7C5025FB" w14:textId="77777777" w:rsidR="00793C71" w:rsidRPr="00793C71" w:rsidRDefault="00793C71" w:rsidP="00353058">
            <w:pPr>
              <w:adjustRightInd w:val="0"/>
              <w:snapToGrid w:val="0"/>
              <w:rPr>
                <w:rFonts w:ascii="Arial" w:hAnsi="Arial" w:cs="Arial"/>
                <w:b/>
                <w:color w:val="000000" w:themeColor="text1"/>
                <w:sz w:val="20"/>
                <w:szCs w:val="20"/>
              </w:rPr>
            </w:pPr>
          </w:p>
        </w:tc>
      </w:tr>
      <w:tr w:rsidR="00793C71" w:rsidRPr="00793C71" w14:paraId="0C7137F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60D9DFFC"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2</w:t>
            </w:r>
          </w:p>
        </w:tc>
        <w:tc>
          <w:tcPr>
            <w:tcW w:w="480" w:type="pct"/>
            <w:tcBorders>
              <w:top w:val="dotted" w:sz="4" w:space="0" w:color="auto"/>
              <w:left w:val="single" w:sz="4" w:space="0" w:color="auto"/>
              <w:bottom w:val="dotted" w:sz="4" w:space="0" w:color="auto"/>
              <w:right w:val="single" w:sz="4" w:space="0" w:color="auto"/>
            </w:tcBorders>
            <w:noWrap/>
            <w:vAlign w:val="center"/>
          </w:tcPr>
          <w:p w14:paraId="2172A73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133</w:t>
            </w:r>
          </w:p>
        </w:tc>
        <w:tc>
          <w:tcPr>
            <w:tcW w:w="576" w:type="pct"/>
            <w:tcBorders>
              <w:top w:val="dotted" w:sz="4" w:space="0" w:color="auto"/>
              <w:left w:val="single" w:sz="4" w:space="0" w:color="auto"/>
              <w:bottom w:val="dotted" w:sz="4" w:space="0" w:color="auto"/>
              <w:right w:val="single" w:sz="4" w:space="0" w:color="auto"/>
            </w:tcBorders>
            <w:noWrap/>
            <w:vAlign w:val="center"/>
          </w:tcPr>
          <w:p w14:paraId="46855BDE"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052235A9"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color w:val="000000" w:themeColor="text1"/>
                <w:sz w:val="20"/>
                <w:szCs w:val="20"/>
              </w:rPr>
              <w:t>Các khoản vay cấp cho dự án</w:t>
            </w:r>
          </w:p>
        </w:tc>
      </w:tr>
      <w:tr w:rsidR="00793C71" w:rsidRPr="00793C71" w14:paraId="052C442F"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6E7DA319"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4E6ED24" w14:textId="77777777" w:rsidR="00793C71" w:rsidRPr="00793C71" w:rsidRDefault="00793C71" w:rsidP="00353058">
            <w:pPr>
              <w:adjustRightInd w:val="0"/>
              <w:snapToGrid w:val="0"/>
              <w:jc w:val="center"/>
              <w:rPr>
                <w:rFonts w:ascii="Arial" w:hAnsi="Arial" w:cs="Arial"/>
                <w:bCs/>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0A24700C"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1331</w:t>
            </w:r>
          </w:p>
        </w:tc>
        <w:tc>
          <w:tcPr>
            <w:tcW w:w="3584" w:type="pct"/>
            <w:tcBorders>
              <w:top w:val="dotted" w:sz="4" w:space="0" w:color="auto"/>
              <w:left w:val="single" w:sz="4" w:space="0" w:color="auto"/>
              <w:bottom w:val="dotted" w:sz="4" w:space="0" w:color="auto"/>
              <w:right w:val="single" w:sz="4" w:space="0" w:color="auto"/>
            </w:tcBorders>
            <w:noWrap/>
            <w:vAlign w:val="center"/>
          </w:tcPr>
          <w:p w14:paraId="32EB3A67"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Cấp cho dự án đầu tư xây dựng</w:t>
            </w:r>
          </w:p>
        </w:tc>
      </w:tr>
      <w:tr w:rsidR="00793C71" w:rsidRPr="00793C71" w14:paraId="684469FF"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E406C7C"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588E875E" w14:textId="77777777" w:rsidR="00793C71" w:rsidRPr="00793C71" w:rsidRDefault="00793C71" w:rsidP="00353058">
            <w:pPr>
              <w:adjustRightInd w:val="0"/>
              <w:snapToGrid w:val="0"/>
              <w:jc w:val="center"/>
              <w:rPr>
                <w:rFonts w:ascii="Arial" w:hAnsi="Arial" w:cs="Arial"/>
                <w:bCs/>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EEC156F"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1332</w:t>
            </w:r>
          </w:p>
        </w:tc>
        <w:tc>
          <w:tcPr>
            <w:tcW w:w="3584" w:type="pct"/>
            <w:tcBorders>
              <w:top w:val="dotted" w:sz="4" w:space="0" w:color="auto"/>
              <w:left w:val="single" w:sz="4" w:space="0" w:color="auto"/>
              <w:bottom w:val="dotted" w:sz="4" w:space="0" w:color="auto"/>
              <w:right w:val="single" w:sz="4" w:space="0" w:color="auto"/>
            </w:tcBorders>
            <w:noWrap/>
            <w:vAlign w:val="center"/>
          </w:tcPr>
          <w:p w14:paraId="71FF3FED"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Cấp cho dự án khác</w:t>
            </w:r>
          </w:p>
        </w:tc>
      </w:tr>
      <w:tr w:rsidR="00793C71" w:rsidRPr="00793C71" w14:paraId="18E4634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23A3421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492A4544"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5B0194B"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7FC7390B" w14:textId="77777777" w:rsidR="00793C71" w:rsidRPr="00793C71" w:rsidRDefault="00793C71" w:rsidP="00353058">
            <w:pPr>
              <w:adjustRightInd w:val="0"/>
              <w:snapToGrid w:val="0"/>
              <w:rPr>
                <w:rFonts w:ascii="Arial" w:hAnsi="Arial" w:cs="Arial"/>
                <w:color w:val="000000" w:themeColor="text1"/>
                <w:sz w:val="20"/>
                <w:szCs w:val="20"/>
              </w:rPr>
            </w:pPr>
          </w:p>
        </w:tc>
      </w:tr>
      <w:tr w:rsidR="00793C71" w:rsidRPr="00793C71" w14:paraId="1D2CE87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CC1F74F"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3</w:t>
            </w:r>
          </w:p>
        </w:tc>
        <w:tc>
          <w:tcPr>
            <w:tcW w:w="480" w:type="pct"/>
            <w:tcBorders>
              <w:top w:val="dotted" w:sz="4" w:space="0" w:color="auto"/>
              <w:left w:val="single" w:sz="4" w:space="0" w:color="auto"/>
              <w:bottom w:val="dotted" w:sz="4" w:space="0" w:color="auto"/>
              <w:right w:val="single" w:sz="4" w:space="0" w:color="auto"/>
            </w:tcBorders>
            <w:noWrap/>
            <w:vAlign w:val="center"/>
          </w:tcPr>
          <w:p w14:paraId="08395AF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134</w:t>
            </w:r>
          </w:p>
        </w:tc>
        <w:tc>
          <w:tcPr>
            <w:tcW w:w="576" w:type="pct"/>
            <w:tcBorders>
              <w:top w:val="dotted" w:sz="4" w:space="0" w:color="auto"/>
              <w:left w:val="single" w:sz="4" w:space="0" w:color="auto"/>
              <w:bottom w:val="dotted" w:sz="4" w:space="0" w:color="auto"/>
              <w:right w:val="single" w:sz="4" w:space="0" w:color="auto"/>
            </w:tcBorders>
            <w:noWrap/>
            <w:vAlign w:val="center"/>
          </w:tcPr>
          <w:p w14:paraId="1B641B6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6A7B7463"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color w:val="000000" w:themeColor="text1"/>
                <w:sz w:val="20"/>
                <w:szCs w:val="20"/>
              </w:rPr>
              <w:t xml:space="preserve">Các khoản vay về cho vay lại vốn vay </w:t>
            </w:r>
            <w:r w:rsidRPr="00793C71">
              <w:rPr>
                <w:rFonts w:ascii="Arial" w:hAnsi="Arial" w:cs="Arial"/>
                <w:b/>
                <w:bCs/>
                <w:color w:val="000000" w:themeColor="text1"/>
                <w:sz w:val="20"/>
                <w:szCs w:val="20"/>
              </w:rPr>
              <w:t>nước ngoài</w:t>
            </w:r>
          </w:p>
        </w:tc>
      </w:tr>
      <w:tr w:rsidR="00793C71" w:rsidRPr="00793C71" w14:paraId="1DAB74E5"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EDFB3D0"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47021970"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696C697"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1341</w:t>
            </w:r>
          </w:p>
        </w:tc>
        <w:tc>
          <w:tcPr>
            <w:tcW w:w="3584" w:type="pct"/>
            <w:tcBorders>
              <w:top w:val="dotted" w:sz="4" w:space="0" w:color="auto"/>
              <w:left w:val="single" w:sz="4" w:space="0" w:color="auto"/>
              <w:bottom w:val="dotted" w:sz="4" w:space="0" w:color="auto"/>
              <w:right w:val="single" w:sz="4" w:space="0" w:color="auto"/>
            </w:tcBorders>
            <w:noWrap/>
            <w:vAlign w:val="center"/>
          </w:tcPr>
          <w:p w14:paraId="514D4DB8"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Cho ngân sách địa phương vay lại</w:t>
            </w:r>
          </w:p>
        </w:tc>
      </w:tr>
      <w:tr w:rsidR="00793C71" w:rsidRPr="00793C71" w14:paraId="28BEAA2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5B041F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5E08E14"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2B7892D"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1342</w:t>
            </w:r>
          </w:p>
        </w:tc>
        <w:tc>
          <w:tcPr>
            <w:tcW w:w="3584" w:type="pct"/>
            <w:tcBorders>
              <w:top w:val="dotted" w:sz="4" w:space="0" w:color="auto"/>
              <w:left w:val="single" w:sz="4" w:space="0" w:color="auto"/>
              <w:bottom w:val="dotted" w:sz="4" w:space="0" w:color="auto"/>
              <w:right w:val="single" w:sz="4" w:space="0" w:color="auto"/>
            </w:tcBorders>
            <w:noWrap/>
            <w:vAlign w:val="center"/>
          </w:tcPr>
          <w:p w14:paraId="0616837B"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Cho vay lại khác</w:t>
            </w:r>
          </w:p>
        </w:tc>
      </w:tr>
      <w:tr w:rsidR="00793C71" w:rsidRPr="00793C71" w14:paraId="58E136AC"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593456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DDB78EE"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17BB38DA"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0480B660" w14:textId="77777777" w:rsidR="00793C71" w:rsidRPr="00793C71" w:rsidRDefault="00793C71" w:rsidP="00353058">
            <w:pPr>
              <w:adjustRightInd w:val="0"/>
              <w:snapToGrid w:val="0"/>
              <w:rPr>
                <w:rFonts w:ascii="Arial" w:hAnsi="Arial" w:cs="Arial"/>
                <w:color w:val="000000" w:themeColor="text1"/>
                <w:sz w:val="20"/>
                <w:szCs w:val="20"/>
              </w:rPr>
            </w:pPr>
          </w:p>
        </w:tc>
      </w:tr>
      <w:tr w:rsidR="00793C71" w:rsidRPr="00793C71" w14:paraId="3BD99E6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2FB4E5B"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4</w:t>
            </w:r>
          </w:p>
        </w:tc>
        <w:tc>
          <w:tcPr>
            <w:tcW w:w="480" w:type="pct"/>
            <w:tcBorders>
              <w:top w:val="dotted" w:sz="4" w:space="0" w:color="auto"/>
              <w:left w:val="single" w:sz="4" w:space="0" w:color="auto"/>
              <w:bottom w:val="dotted" w:sz="4" w:space="0" w:color="auto"/>
              <w:right w:val="single" w:sz="4" w:space="0" w:color="auto"/>
            </w:tcBorders>
            <w:noWrap/>
            <w:vAlign w:val="center"/>
          </w:tcPr>
          <w:p w14:paraId="0DF9EC2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135</w:t>
            </w:r>
          </w:p>
        </w:tc>
        <w:tc>
          <w:tcPr>
            <w:tcW w:w="576" w:type="pct"/>
            <w:tcBorders>
              <w:top w:val="dotted" w:sz="4" w:space="0" w:color="auto"/>
              <w:left w:val="single" w:sz="4" w:space="0" w:color="auto"/>
              <w:bottom w:val="dotted" w:sz="4" w:space="0" w:color="auto"/>
              <w:right w:val="single" w:sz="4" w:space="0" w:color="auto"/>
            </w:tcBorders>
            <w:noWrap/>
            <w:vAlign w:val="center"/>
          </w:tcPr>
          <w:p w14:paraId="47E547A5"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41FA569D"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color w:val="000000" w:themeColor="text1"/>
                <w:sz w:val="20"/>
                <w:szCs w:val="20"/>
              </w:rPr>
              <w:t xml:space="preserve">Phải thu </w:t>
            </w:r>
            <w:r w:rsidRPr="00793C71">
              <w:rPr>
                <w:rFonts w:ascii="Arial" w:hAnsi="Arial" w:cs="Arial"/>
                <w:b/>
                <w:color w:val="000000" w:themeColor="text1"/>
                <w:sz w:val="20"/>
                <w:szCs w:val="20"/>
                <w:lang w:val="vi-VN"/>
              </w:rPr>
              <w:t>Q</w:t>
            </w:r>
            <w:r w:rsidRPr="00793C71">
              <w:rPr>
                <w:rFonts w:ascii="Arial" w:hAnsi="Arial" w:cs="Arial"/>
                <w:b/>
                <w:color w:val="000000" w:themeColor="text1"/>
                <w:sz w:val="20"/>
                <w:szCs w:val="20"/>
              </w:rPr>
              <w:t xml:space="preserve">uỹ </w:t>
            </w:r>
            <w:r w:rsidRPr="00793C71">
              <w:rPr>
                <w:rFonts w:ascii="Arial" w:hAnsi="Arial" w:cs="Arial"/>
                <w:b/>
                <w:color w:val="000000" w:themeColor="text1"/>
                <w:sz w:val="20"/>
                <w:szCs w:val="20"/>
                <w:lang w:val="vi-VN"/>
              </w:rPr>
              <w:t>T</w:t>
            </w:r>
            <w:r w:rsidRPr="00793C71">
              <w:rPr>
                <w:rFonts w:ascii="Arial" w:hAnsi="Arial" w:cs="Arial"/>
                <w:b/>
                <w:color w:val="000000" w:themeColor="text1"/>
                <w:sz w:val="20"/>
                <w:szCs w:val="20"/>
              </w:rPr>
              <w:t>ích lũy trả nợ</w:t>
            </w:r>
          </w:p>
        </w:tc>
      </w:tr>
      <w:tr w:rsidR="00793C71" w:rsidRPr="00793C71" w14:paraId="405AF8F1"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269F89D3"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51772F67"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46274C2"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1351</w:t>
            </w:r>
          </w:p>
        </w:tc>
        <w:tc>
          <w:tcPr>
            <w:tcW w:w="3584" w:type="pct"/>
            <w:tcBorders>
              <w:top w:val="dotted" w:sz="4" w:space="0" w:color="auto"/>
              <w:left w:val="single" w:sz="4" w:space="0" w:color="auto"/>
              <w:bottom w:val="dotted" w:sz="4" w:space="0" w:color="auto"/>
              <w:right w:val="single" w:sz="4" w:space="0" w:color="auto"/>
            </w:tcBorders>
            <w:noWrap/>
            <w:vAlign w:val="center"/>
          </w:tcPr>
          <w:p w14:paraId="3026175C"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Ngân sách địa phương trả lại</w:t>
            </w:r>
          </w:p>
        </w:tc>
      </w:tr>
      <w:tr w:rsidR="00793C71" w:rsidRPr="00793C71" w14:paraId="610FB266"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7D0D0B31"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873483D"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9A74CA9"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1352</w:t>
            </w:r>
          </w:p>
        </w:tc>
        <w:tc>
          <w:tcPr>
            <w:tcW w:w="3584" w:type="pct"/>
            <w:tcBorders>
              <w:top w:val="dotted" w:sz="4" w:space="0" w:color="auto"/>
              <w:left w:val="single" w:sz="4" w:space="0" w:color="auto"/>
              <w:bottom w:val="dotted" w:sz="4" w:space="0" w:color="auto"/>
              <w:right w:val="single" w:sz="4" w:space="0" w:color="auto"/>
            </w:tcBorders>
            <w:noWrap/>
            <w:vAlign w:val="center"/>
          </w:tcPr>
          <w:p w14:paraId="2234DD04"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Dự án trả lại</w:t>
            </w:r>
          </w:p>
        </w:tc>
      </w:tr>
      <w:tr w:rsidR="00793C71" w:rsidRPr="00793C71" w14:paraId="7873DAC9"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23BEBFD"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3FD92931"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090E264E"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7EE02838" w14:textId="77777777" w:rsidR="00793C71" w:rsidRPr="00793C71" w:rsidRDefault="00793C71" w:rsidP="00353058">
            <w:pPr>
              <w:adjustRightInd w:val="0"/>
              <w:snapToGrid w:val="0"/>
              <w:rPr>
                <w:rFonts w:ascii="Arial" w:hAnsi="Arial" w:cs="Arial"/>
                <w:b/>
                <w:bCs/>
                <w:color w:val="000000" w:themeColor="text1"/>
                <w:sz w:val="20"/>
                <w:szCs w:val="20"/>
              </w:rPr>
            </w:pPr>
          </w:p>
        </w:tc>
      </w:tr>
      <w:tr w:rsidR="00793C71" w:rsidRPr="00793C71" w14:paraId="5F6ED0BA"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F9D4756"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5</w:t>
            </w:r>
          </w:p>
        </w:tc>
        <w:tc>
          <w:tcPr>
            <w:tcW w:w="480" w:type="pct"/>
            <w:tcBorders>
              <w:top w:val="dotted" w:sz="4" w:space="0" w:color="auto"/>
              <w:left w:val="single" w:sz="4" w:space="0" w:color="auto"/>
              <w:bottom w:val="dotted" w:sz="4" w:space="0" w:color="auto"/>
              <w:right w:val="single" w:sz="4" w:space="0" w:color="auto"/>
            </w:tcBorders>
            <w:noWrap/>
            <w:vAlign w:val="center"/>
          </w:tcPr>
          <w:p w14:paraId="1FC65A87"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138</w:t>
            </w:r>
          </w:p>
        </w:tc>
        <w:tc>
          <w:tcPr>
            <w:tcW w:w="576" w:type="pct"/>
            <w:tcBorders>
              <w:top w:val="dotted" w:sz="4" w:space="0" w:color="auto"/>
              <w:left w:val="single" w:sz="4" w:space="0" w:color="auto"/>
              <w:bottom w:val="dotted" w:sz="4" w:space="0" w:color="auto"/>
              <w:right w:val="single" w:sz="4" w:space="0" w:color="auto"/>
            </w:tcBorders>
            <w:noWrap/>
            <w:vAlign w:val="center"/>
          </w:tcPr>
          <w:p w14:paraId="178BADEF"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649C68D6"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
                <w:bCs/>
                <w:color w:val="000000" w:themeColor="text1"/>
                <w:sz w:val="20"/>
                <w:szCs w:val="20"/>
              </w:rPr>
              <w:t>Các khoản vay chưa xác định được đối tượng sử dụng hoặc mục đích sử dụng</w:t>
            </w:r>
          </w:p>
        </w:tc>
      </w:tr>
      <w:tr w:rsidR="00793C71" w:rsidRPr="00793C71" w14:paraId="6A662C6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94A5A7E" w14:textId="77777777" w:rsidR="00793C71" w:rsidRPr="00793C71" w:rsidDel="00775666" w:rsidRDefault="00793C71" w:rsidP="00353058">
            <w:pPr>
              <w:adjustRightInd w:val="0"/>
              <w:snapToGrid w:val="0"/>
              <w:jc w:val="center"/>
              <w:rPr>
                <w:rFonts w:ascii="Arial" w:hAnsi="Arial" w:cs="Arial"/>
                <w:b/>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47E7554"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268046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5B7D20F5" w14:textId="77777777" w:rsidR="00793C71" w:rsidRPr="00793C71" w:rsidRDefault="00793C71" w:rsidP="00353058">
            <w:pPr>
              <w:adjustRightInd w:val="0"/>
              <w:snapToGrid w:val="0"/>
              <w:rPr>
                <w:rFonts w:ascii="Arial" w:hAnsi="Arial" w:cs="Arial"/>
                <w:b/>
                <w:bCs/>
                <w:color w:val="000000" w:themeColor="text1"/>
                <w:sz w:val="20"/>
                <w:szCs w:val="20"/>
              </w:rPr>
            </w:pPr>
          </w:p>
        </w:tc>
      </w:tr>
      <w:tr w:rsidR="00793C71" w:rsidRPr="00793C71" w14:paraId="21A13547"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6CC307C5"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6</w:t>
            </w:r>
          </w:p>
        </w:tc>
        <w:tc>
          <w:tcPr>
            <w:tcW w:w="480" w:type="pct"/>
            <w:tcBorders>
              <w:top w:val="dotted" w:sz="4" w:space="0" w:color="auto"/>
              <w:left w:val="single" w:sz="4" w:space="0" w:color="auto"/>
              <w:bottom w:val="dotted" w:sz="4" w:space="0" w:color="auto"/>
              <w:right w:val="single" w:sz="4" w:space="0" w:color="auto"/>
            </w:tcBorders>
            <w:noWrap/>
            <w:vAlign w:val="center"/>
          </w:tcPr>
          <w:p w14:paraId="110DF6E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311</w:t>
            </w:r>
          </w:p>
        </w:tc>
        <w:tc>
          <w:tcPr>
            <w:tcW w:w="576" w:type="pct"/>
            <w:tcBorders>
              <w:top w:val="dotted" w:sz="4" w:space="0" w:color="auto"/>
              <w:left w:val="single" w:sz="4" w:space="0" w:color="auto"/>
              <w:bottom w:val="dotted" w:sz="4" w:space="0" w:color="auto"/>
              <w:right w:val="single" w:sz="4" w:space="0" w:color="auto"/>
            </w:tcBorders>
            <w:noWrap/>
            <w:vAlign w:val="center"/>
          </w:tcPr>
          <w:p w14:paraId="5FC67401"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5B5D3403"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Phải trả về lãi vay nước ngoài</w:t>
            </w:r>
          </w:p>
        </w:tc>
      </w:tr>
      <w:tr w:rsidR="00793C71" w:rsidRPr="00793C71" w14:paraId="767431E9"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4085A4A2"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209AB66"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28014C03"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3111</w:t>
            </w:r>
          </w:p>
        </w:tc>
        <w:tc>
          <w:tcPr>
            <w:tcW w:w="3584" w:type="pct"/>
            <w:tcBorders>
              <w:top w:val="dotted" w:sz="4" w:space="0" w:color="auto"/>
              <w:left w:val="single" w:sz="4" w:space="0" w:color="auto"/>
              <w:bottom w:val="dotted" w:sz="4" w:space="0" w:color="auto"/>
              <w:right w:val="single" w:sz="4" w:space="0" w:color="auto"/>
            </w:tcBorders>
            <w:noWrap/>
            <w:vAlign w:val="center"/>
          </w:tcPr>
          <w:p w14:paraId="54CDCE67"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Phải trả về lãi vay </w:t>
            </w:r>
            <w:r w:rsidRPr="00793C71">
              <w:rPr>
                <w:rFonts w:ascii="Arial" w:hAnsi="Arial" w:cs="Arial"/>
                <w:i/>
                <w:color w:val="000000" w:themeColor="text1"/>
                <w:sz w:val="20"/>
                <w:szCs w:val="20"/>
              </w:rPr>
              <w:t>nước ngoài hỗ trợ ngân sách</w:t>
            </w:r>
          </w:p>
        </w:tc>
      </w:tr>
      <w:tr w:rsidR="00793C71" w:rsidRPr="00793C71" w14:paraId="3D7680D4"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62ABB872"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0CFD08B"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F804A3F"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3112</w:t>
            </w:r>
          </w:p>
        </w:tc>
        <w:tc>
          <w:tcPr>
            <w:tcW w:w="3584" w:type="pct"/>
            <w:tcBorders>
              <w:top w:val="dotted" w:sz="4" w:space="0" w:color="auto"/>
              <w:left w:val="single" w:sz="4" w:space="0" w:color="auto"/>
              <w:bottom w:val="dotted" w:sz="4" w:space="0" w:color="auto"/>
              <w:right w:val="single" w:sz="4" w:space="0" w:color="auto"/>
            </w:tcBorders>
            <w:noWrap/>
            <w:vAlign w:val="center"/>
          </w:tcPr>
          <w:p w14:paraId="27AD4681"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Phải trả về lãi vay</w:t>
            </w:r>
            <w:r w:rsidRPr="00793C71">
              <w:rPr>
                <w:rFonts w:ascii="Arial" w:hAnsi="Arial" w:cs="Arial"/>
                <w:i/>
                <w:color w:val="000000" w:themeColor="text1"/>
                <w:sz w:val="20"/>
                <w:szCs w:val="20"/>
              </w:rPr>
              <w:t xml:space="preserve"> nước ngoài cấp cho dự án</w:t>
            </w:r>
          </w:p>
        </w:tc>
      </w:tr>
      <w:tr w:rsidR="00793C71" w:rsidRPr="00793C71" w14:paraId="60FDFE73"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639272D"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59A09AE0"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01625FB1"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3113</w:t>
            </w:r>
          </w:p>
        </w:tc>
        <w:tc>
          <w:tcPr>
            <w:tcW w:w="3584" w:type="pct"/>
            <w:tcBorders>
              <w:top w:val="dotted" w:sz="4" w:space="0" w:color="auto"/>
              <w:left w:val="single" w:sz="4" w:space="0" w:color="auto"/>
              <w:bottom w:val="dotted" w:sz="4" w:space="0" w:color="auto"/>
              <w:right w:val="single" w:sz="4" w:space="0" w:color="auto"/>
            </w:tcBorders>
            <w:noWrap/>
            <w:vAlign w:val="center"/>
          </w:tcPr>
          <w:p w14:paraId="35FDB463"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Phải trả về lãi vay</w:t>
            </w:r>
            <w:r w:rsidRPr="00793C71">
              <w:rPr>
                <w:rFonts w:ascii="Arial" w:hAnsi="Arial" w:cs="Arial"/>
                <w:i/>
                <w:color w:val="000000" w:themeColor="text1"/>
                <w:sz w:val="20"/>
                <w:szCs w:val="20"/>
              </w:rPr>
              <w:t xml:space="preserve"> nước ngoài cho ngân sách địa phương vay lại</w:t>
            </w:r>
          </w:p>
        </w:tc>
      </w:tr>
      <w:tr w:rsidR="00793C71" w:rsidRPr="00793C71" w14:paraId="5F6BCDE9"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B1767D5"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1BF718F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1868E1B"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3114</w:t>
            </w:r>
          </w:p>
        </w:tc>
        <w:tc>
          <w:tcPr>
            <w:tcW w:w="3584" w:type="pct"/>
            <w:tcBorders>
              <w:top w:val="dotted" w:sz="4" w:space="0" w:color="auto"/>
              <w:left w:val="single" w:sz="4" w:space="0" w:color="auto"/>
              <w:bottom w:val="dotted" w:sz="4" w:space="0" w:color="auto"/>
              <w:right w:val="single" w:sz="4" w:space="0" w:color="auto"/>
            </w:tcBorders>
            <w:noWrap/>
            <w:vAlign w:val="center"/>
          </w:tcPr>
          <w:p w14:paraId="520686BC"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Phải trả về lãi vay </w:t>
            </w:r>
            <w:r w:rsidRPr="00793C71">
              <w:rPr>
                <w:rFonts w:ascii="Arial" w:hAnsi="Arial" w:cs="Arial"/>
                <w:i/>
                <w:color w:val="000000" w:themeColor="text1"/>
                <w:sz w:val="20"/>
                <w:szCs w:val="20"/>
              </w:rPr>
              <w:t>nước ngoài cho vay lại khác</w:t>
            </w:r>
          </w:p>
        </w:tc>
      </w:tr>
      <w:tr w:rsidR="00793C71" w:rsidRPr="00793C71" w14:paraId="688F5538"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45C747E6"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091E1DBF"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367DE09"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22BDDB35" w14:textId="77777777" w:rsidR="00793C71" w:rsidRPr="00793C71" w:rsidRDefault="00793C71" w:rsidP="00353058">
            <w:pPr>
              <w:adjustRightInd w:val="0"/>
              <w:snapToGrid w:val="0"/>
              <w:rPr>
                <w:rFonts w:ascii="Arial" w:hAnsi="Arial" w:cs="Arial"/>
                <w:b/>
                <w:bCs/>
                <w:color w:val="000000" w:themeColor="text1"/>
                <w:sz w:val="20"/>
                <w:szCs w:val="20"/>
              </w:rPr>
            </w:pPr>
          </w:p>
        </w:tc>
      </w:tr>
      <w:tr w:rsidR="00793C71" w:rsidRPr="00793C71" w14:paraId="6297E040"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DC544CC"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7</w:t>
            </w:r>
          </w:p>
        </w:tc>
        <w:tc>
          <w:tcPr>
            <w:tcW w:w="480" w:type="pct"/>
            <w:tcBorders>
              <w:top w:val="dotted" w:sz="4" w:space="0" w:color="auto"/>
              <w:left w:val="single" w:sz="4" w:space="0" w:color="auto"/>
              <w:bottom w:val="dotted" w:sz="4" w:space="0" w:color="auto"/>
              <w:right w:val="single" w:sz="4" w:space="0" w:color="auto"/>
            </w:tcBorders>
            <w:noWrap/>
            <w:vAlign w:val="center"/>
          </w:tcPr>
          <w:p w14:paraId="73ED1ED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312</w:t>
            </w:r>
          </w:p>
        </w:tc>
        <w:tc>
          <w:tcPr>
            <w:tcW w:w="576" w:type="pct"/>
            <w:tcBorders>
              <w:top w:val="dotted" w:sz="4" w:space="0" w:color="auto"/>
              <w:left w:val="single" w:sz="4" w:space="0" w:color="auto"/>
              <w:bottom w:val="dotted" w:sz="4" w:space="0" w:color="auto"/>
              <w:right w:val="single" w:sz="4" w:space="0" w:color="auto"/>
            </w:tcBorders>
            <w:noWrap/>
            <w:vAlign w:val="center"/>
          </w:tcPr>
          <w:p w14:paraId="6AC460E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0AC5D563"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Phải trả về phí, chi phí vay nước ngoài</w:t>
            </w:r>
          </w:p>
        </w:tc>
      </w:tr>
      <w:tr w:rsidR="00793C71" w:rsidRPr="00793C71" w14:paraId="35EEBA1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7782D44F"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117CB77"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8E57C4E"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3121</w:t>
            </w:r>
          </w:p>
        </w:tc>
        <w:tc>
          <w:tcPr>
            <w:tcW w:w="3584" w:type="pct"/>
            <w:tcBorders>
              <w:top w:val="dotted" w:sz="4" w:space="0" w:color="auto"/>
              <w:left w:val="single" w:sz="4" w:space="0" w:color="auto"/>
              <w:bottom w:val="dotted" w:sz="4" w:space="0" w:color="auto"/>
              <w:right w:val="single" w:sz="4" w:space="0" w:color="auto"/>
            </w:tcBorders>
            <w:noWrap/>
            <w:vAlign w:val="center"/>
          </w:tcPr>
          <w:p w14:paraId="56DEA1B6"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Phải trả về phí, chi phí vay </w:t>
            </w:r>
            <w:r w:rsidRPr="00793C71">
              <w:rPr>
                <w:rFonts w:ascii="Arial" w:hAnsi="Arial" w:cs="Arial"/>
                <w:i/>
                <w:color w:val="000000" w:themeColor="text1"/>
                <w:sz w:val="20"/>
                <w:szCs w:val="20"/>
              </w:rPr>
              <w:t>nước ngoài hỗ trợ ngân sách</w:t>
            </w:r>
          </w:p>
        </w:tc>
      </w:tr>
      <w:tr w:rsidR="00793C71" w:rsidRPr="00793C71" w14:paraId="6D70DA6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2266625F"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4CD891B4"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2B5A9343"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3122</w:t>
            </w:r>
          </w:p>
        </w:tc>
        <w:tc>
          <w:tcPr>
            <w:tcW w:w="3584" w:type="pct"/>
            <w:tcBorders>
              <w:top w:val="dotted" w:sz="4" w:space="0" w:color="auto"/>
              <w:left w:val="single" w:sz="4" w:space="0" w:color="auto"/>
              <w:bottom w:val="dotted" w:sz="4" w:space="0" w:color="auto"/>
              <w:right w:val="single" w:sz="4" w:space="0" w:color="auto"/>
            </w:tcBorders>
            <w:noWrap/>
            <w:vAlign w:val="center"/>
          </w:tcPr>
          <w:p w14:paraId="4CD04842"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Phải trả về phí, chi phí vay </w:t>
            </w:r>
            <w:r w:rsidRPr="00793C71">
              <w:rPr>
                <w:rFonts w:ascii="Arial" w:hAnsi="Arial" w:cs="Arial"/>
                <w:i/>
                <w:color w:val="000000" w:themeColor="text1"/>
                <w:sz w:val="20"/>
                <w:szCs w:val="20"/>
              </w:rPr>
              <w:t>nước ngoài cấp</w:t>
            </w:r>
            <w:r w:rsidRPr="00793C71">
              <w:rPr>
                <w:rFonts w:ascii="Arial" w:hAnsi="Arial" w:cs="Arial"/>
                <w:i/>
                <w:color w:val="000000" w:themeColor="text1"/>
                <w:sz w:val="20"/>
                <w:szCs w:val="20"/>
                <w:lang w:val="vi-VN"/>
              </w:rPr>
              <w:t xml:space="preserve"> </w:t>
            </w:r>
            <w:r w:rsidRPr="00793C71">
              <w:rPr>
                <w:rFonts w:ascii="Arial" w:hAnsi="Arial" w:cs="Arial"/>
                <w:i/>
                <w:color w:val="000000" w:themeColor="text1"/>
                <w:sz w:val="20"/>
                <w:szCs w:val="20"/>
              </w:rPr>
              <w:t>cho dự án</w:t>
            </w:r>
          </w:p>
        </w:tc>
      </w:tr>
      <w:tr w:rsidR="00793C71" w:rsidRPr="00793C71" w14:paraId="66951A31"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1D786842"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2F446BB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EE6219A"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3123</w:t>
            </w:r>
          </w:p>
        </w:tc>
        <w:tc>
          <w:tcPr>
            <w:tcW w:w="3584" w:type="pct"/>
            <w:tcBorders>
              <w:top w:val="dotted" w:sz="4" w:space="0" w:color="auto"/>
              <w:left w:val="single" w:sz="4" w:space="0" w:color="auto"/>
              <w:bottom w:val="dotted" w:sz="4" w:space="0" w:color="auto"/>
              <w:right w:val="single" w:sz="4" w:space="0" w:color="auto"/>
            </w:tcBorders>
            <w:noWrap/>
            <w:vAlign w:val="center"/>
          </w:tcPr>
          <w:p w14:paraId="0DA3F906"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Phải trả về phí, chi phí vay </w:t>
            </w:r>
            <w:r w:rsidRPr="00793C71">
              <w:rPr>
                <w:rFonts w:ascii="Arial" w:hAnsi="Arial" w:cs="Arial"/>
                <w:i/>
                <w:color w:val="000000" w:themeColor="text1"/>
                <w:sz w:val="20"/>
                <w:szCs w:val="20"/>
              </w:rPr>
              <w:t>nước ngoài cho ngân sách địa phương vay lại</w:t>
            </w:r>
          </w:p>
        </w:tc>
      </w:tr>
      <w:tr w:rsidR="00793C71" w:rsidRPr="00793C71" w14:paraId="798CD235"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11AC0CB"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A62C9F0"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AEA041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3124</w:t>
            </w:r>
          </w:p>
        </w:tc>
        <w:tc>
          <w:tcPr>
            <w:tcW w:w="3584" w:type="pct"/>
            <w:tcBorders>
              <w:top w:val="dotted" w:sz="4" w:space="0" w:color="auto"/>
              <w:left w:val="single" w:sz="4" w:space="0" w:color="auto"/>
              <w:bottom w:val="dotted" w:sz="4" w:space="0" w:color="auto"/>
              <w:right w:val="single" w:sz="4" w:space="0" w:color="auto"/>
            </w:tcBorders>
            <w:noWrap/>
            <w:vAlign w:val="center"/>
          </w:tcPr>
          <w:p w14:paraId="3EAC7838"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Phải trả về phí, chi phí vay </w:t>
            </w:r>
            <w:r w:rsidRPr="00793C71">
              <w:rPr>
                <w:rFonts w:ascii="Arial" w:hAnsi="Arial" w:cs="Arial"/>
                <w:i/>
                <w:color w:val="000000" w:themeColor="text1"/>
                <w:sz w:val="20"/>
                <w:szCs w:val="20"/>
              </w:rPr>
              <w:t>nước ngoài cho vay lại khác</w:t>
            </w:r>
          </w:p>
        </w:tc>
      </w:tr>
      <w:tr w:rsidR="00793C71" w:rsidRPr="00793C71" w14:paraId="5B1B38A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2A69419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23067EA6"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4B3567A4"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5AD5E767" w14:textId="77777777" w:rsidR="00793C71" w:rsidRPr="00793C71" w:rsidRDefault="00793C71" w:rsidP="00353058">
            <w:pPr>
              <w:adjustRightInd w:val="0"/>
              <w:snapToGrid w:val="0"/>
              <w:rPr>
                <w:rFonts w:ascii="Arial" w:hAnsi="Arial" w:cs="Arial"/>
                <w:bCs/>
                <w:color w:val="000000" w:themeColor="text1"/>
                <w:sz w:val="20"/>
                <w:szCs w:val="20"/>
              </w:rPr>
            </w:pPr>
          </w:p>
        </w:tc>
      </w:tr>
      <w:tr w:rsidR="00793C71" w:rsidRPr="00793C71" w14:paraId="26593997"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E5A3205"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8</w:t>
            </w:r>
          </w:p>
        </w:tc>
        <w:tc>
          <w:tcPr>
            <w:tcW w:w="480" w:type="pct"/>
            <w:tcBorders>
              <w:top w:val="dotted" w:sz="4" w:space="0" w:color="auto"/>
              <w:left w:val="single" w:sz="4" w:space="0" w:color="auto"/>
              <w:bottom w:val="dotted" w:sz="4" w:space="0" w:color="auto"/>
              <w:right w:val="single" w:sz="4" w:space="0" w:color="auto"/>
            </w:tcBorders>
            <w:noWrap/>
            <w:vAlign w:val="center"/>
          </w:tcPr>
          <w:p w14:paraId="253DB63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333</w:t>
            </w:r>
          </w:p>
        </w:tc>
        <w:tc>
          <w:tcPr>
            <w:tcW w:w="576" w:type="pct"/>
            <w:tcBorders>
              <w:top w:val="dotted" w:sz="4" w:space="0" w:color="auto"/>
              <w:left w:val="single" w:sz="4" w:space="0" w:color="auto"/>
              <w:bottom w:val="dotted" w:sz="4" w:space="0" w:color="auto"/>
              <w:right w:val="single" w:sz="4" w:space="0" w:color="auto"/>
            </w:tcBorders>
            <w:noWrap/>
            <w:vAlign w:val="center"/>
          </w:tcPr>
          <w:p w14:paraId="4B854CDA"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53E2295A"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Thanh toán với ngân sách nhà nước</w:t>
            </w:r>
          </w:p>
        </w:tc>
      </w:tr>
      <w:tr w:rsidR="00793C71" w:rsidRPr="00793C71" w14:paraId="4B6BE358"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48030BC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37E8AF49"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4994800"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3331</w:t>
            </w:r>
          </w:p>
        </w:tc>
        <w:tc>
          <w:tcPr>
            <w:tcW w:w="3584" w:type="pct"/>
            <w:tcBorders>
              <w:top w:val="dotted" w:sz="4" w:space="0" w:color="auto"/>
              <w:left w:val="single" w:sz="4" w:space="0" w:color="auto"/>
              <w:bottom w:val="dotted" w:sz="4" w:space="0" w:color="auto"/>
              <w:right w:val="single" w:sz="4" w:space="0" w:color="auto"/>
            </w:tcBorders>
            <w:noWrap/>
            <w:vAlign w:val="center"/>
          </w:tcPr>
          <w:p w14:paraId="376C28F4"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 xml:space="preserve">Ngân sách nhà nước ứng để thanh toán vay </w:t>
            </w:r>
            <w:r w:rsidRPr="00793C71">
              <w:rPr>
                <w:rFonts w:ascii="Arial" w:hAnsi="Arial" w:cs="Arial"/>
                <w:i/>
                <w:color w:val="000000" w:themeColor="text1"/>
                <w:sz w:val="20"/>
                <w:szCs w:val="20"/>
              </w:rPr>
              <w:t>nước ngoài cho ngân sách địa phương vay lại</w:t>
            </w:r>
          </w:p>
        </w:tc>
      </w:tr>
      <w:tr w:rsidR="00793C71" w:rsidRPr="00793C71" w14:paraId="6046F9C6"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4FD847C"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0CD0308A"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29E2C70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3332</w:t>
            </w:r>
          </w:p>
        </w:tc>
        <w:tc>
          <w:tcPr>
            <w:tcW w:w="3584" w:type="pct"/>
            <w:tcBorders>
              <w:top w:val="dotted" w:sz="4" w:space="0" w:color="auto"/>
              <w:left w:val="single" w:sz="4" w:space="0" w:color="auto"/>
              <w:bottom w:val="dotted" w:sz="4" w:space="0" w:color="auto"/>
              <w:right w:val="single" w:sz="4" w:space="0" w:color="auto"/>
            </w:tcBorders>
            <w:noWrap/>
            <w:vAlign w:val="center"/>
          </w:tcPr>
          <w:p w14:paraId="7BFAD193" w14:textId="77777777" w:rsidR="00793C71" w:rsidRPr="00793C71" w:rsidRDefault="00793C71" w:rsidP="00353058">
            <w:pPr>
              <w:adjustRightInd w:val="0"/>
              <w:snapToGrid w:val="0"/>
              <w:rPr>
                <w:rFonts w:ascii="Arial" w:hAnsi="Arial" w:cs="Arial"/>
                <w:b/>
                <w:i/>
                <w:color w:val="000000" w:themeColor="text1"/>
                <w:sz w:val="20"/>
                <w:szCs w:val="20"/>
              </w:rPr>
            </w:pPr>
            <w:r w:rsidRPr="00793C71">
              <w:rPr>
                <w:rFonts w:ascii="Arial" w:hAnsi="Arial" w:cs="Arial"/>
                <w:bCs/>
                <w:i/>
                <w:color w:val="000000" w:themeColor="text1"/>
                <w:sz w:val="20"/>
                <w:szCs w:val="20"/>
              </w:rPr>
              <w:t xml:space="preserve">Ngân sách nhà nước ứng để thanh toán vay </w:t>
            </w:r>
            <w:r w:rsidRPr="00793C71">
              <w:rPr>
                <w:rFonts w:ascii="Arial" w:hAnsi="Arial" w:cs="Arial"/>
                <w:i/>
                <w:color w:val="000000" w:themeColor="text1"/>
                <w:sz w:val="20"/>
                <w:szCs w:val="20"/>
              </w:rPr>
              <w:t>nước ngoài cho vay lại khác</w:t>
            </w:r>
          </w:p>
        </w:tc>
      </w:tr>
      <w:tr w:rsidR="00793C71" w:rsidRPr="00793C71" w14:paraId="3A98450C"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1DE9070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0FC0940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9FBB89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78E66AB3" w14:textId="77777777" w:rsidR="00793C71" w:rsidRPr="00793C71" w:rsidRDefault="00793C71" w:rsidP="00353058">
            <w:pPr>
              <w:adjustRightInd w:val="0"/>
              <w:snapToGrid w:val="0"/>
              <w:rPr>
                <w:rFonts w:ascii="Arial" w:hAnsi="Arial" w:cs="Arial"/>
                <w:color w:val="000000" w:themeColor="text1"/>
                <w:sz w:val="20"/>
                <w:szCs w:val="20"/>
              </w:rPr>
            </w:pPr>
          </w:p>
        </w:tc>
      </w:tr>
      <w:tr w:rsidR="00793C71" w:rsidRPr="00793C71" w14:paraId="30F9737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7E9DA61C"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9</w:t>
            </w:r>
          </w:p>
        </w:tc>
        <w:tc>
          <w:tcPr>
            <w:tcW w:w="480" w:type="pct"/>
            <w:tcBorders>
              <w:top w:val="dotted" w:sz="4" w:space="0" w:color="auto"/>
              <w:left w:val="single" w:sz="4" w:space="0" w:color="auto"/>
              <w:bottom w:val="dotted" w:sz="4" w:space="0" w:color="auto"/>
              <w:right w:val="single" w:sz="4" w:space="0" w:color="auto"/>
            </w:tcBorders>
            <w:noWrap/>
            <w:vAlign w:val="center"/>
          </w:tcPr>
          <w:p w14:paraId="00FA8EB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361</w:t>
            </w:r>
          </w:p>
        </w:tc>
        <w:tc>
          <w:tcPr>
            <w:tcW w:w="576" w:type="pct"/>
            <w:tcBorders>
              <w:top w:val="dotted" w:sz="4" w:space="0" w:color="auto"/>
              <w:left w:val="single" w:sz="4" w:space="0" w:color="auto"/>
              <w:bottom w:val="dotted" w:sz="4" w:space="0" w:color="auto"/>
              <w:right w:val="single" w:sz="4" w:space="0" w:color="auto"/>
            </w:tcBorders>
            <w:noWrap/>
            <w:vAlign w:val="center"/>
          </w:tcPr>
          <w:p w14:paraId="2740BBFF"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7978F91B"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Vay ngắn hạn nước ngoài của Chính phủ</w:t>
            </w:r>
          </w:p>
        </w:tc>
      </w:tr>
      <w:tr w:rsidR="00793C71" w:rsidRPr="00793C71" w14:paraId="5FF7AF39"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6CD04937"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0D95B5C6"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436B2AE5"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3611</w:t>
            </w:r>
          </w:p>
        </w:tc>
        <w:tc>
          <w:tcPr>
            <w:tcW w:w="3584" w:type="pct"/>
            <w:tcBorders>
              <w:top w:val="dotted" w:sz="4" w:space="0" w:color="auto"/>
              <w:left w:val="single" w:sz="4" w:space="0" w:color="auto"/>
              <w:bottom w:val="dotted" w:sz="4" w:space="0" w:color="auto"/>
              <w:right w:val="single" w:sz="4" w:space="0" w:color="auto"/>
            </w:tcBorders>
            <w:noWrap/>
            <w:vAlign w:val="center"/>
          </w:tcPr>
          <w:p w14:paraId="0159755A"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ngắn hạn nước ngoài hỗ trợ ngân sách</w:t>
            </w:r>
          </w:p>
        </w:tc>
      </w:tr>
      <w:tr w:rsidR="00793C71" w:rsidRPr="00793C71" w14:paraId="51E86E58"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C09FA05"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5C96EBA"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BA9B866"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3612</w:t>
            </w:r>
          </w:p>
        </w:tc>
        <w:tc>
          <w:tcPr>
            <w:tcW w:w="3584" w:type="pct"/>
            <w:tcBorders>
              <w:top w:val="dotted" w:sz="4" w:space="0" w:color="auto"/>
              <w:left w:val="single" w:sz="4" w:space="0" w:color="auto"/>
              <w:bottom w:val="dotted" w:sz="4" w:space="0" w:color="auto"/>
              <w:right w:val="single" w:sz="4" w:space="0" w:color="auto"/>
            </w:tcBorders>
            <w:noWrap/>
            <w:vAlign w:val="center"/>
          </w:tcPr>
          <w:p w14:paraId="3914114C"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ngắn hạn nước ngoài cấp</w:t>
            </w:r>
            <w:r w:rsidRPr="00793C71">
              <w:rPr>
                <w:rFonts w:ascii="Arial" w:hAnsi="Arial" w:cs="Arial"/>
                <w:i/>
                <w:color w:val="000000" w:themeColor="text1"/>
                <w:sz w:val="20"/>
                <w:szCs w:val="20"/>
                <w:lang w:val="vi-VN"/>
              </w:rPr>
              <w:t xml:space="preserve"> </w:t>
            </w:r>
            <w:r w:rsidRPr="00793C71">
              <w:rPr>
                <w:rFonts w:ascii="Arial" w:hAnsi="Arial" w:cs="Arial"/>
                <w:i/>
                <w:color w:val="000000" w:themeColor="text1"/>
                <w:sz w:val="20"/>
                <w:szCs w:val="20"/>
              </w:rPr>
              <w:t>cho dự án</w:t>
            </w:r>
          </w:p>
        </w:tc>
      </w:tr>
      <w:tr w:rsidR="00793C71" w:rsidRPr="00793C71" w14:paraId="21A28C9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CDE08B9"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4D018A7B"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4F2A7264"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3613</w:t>
            </w:r>
          </w:p>
        </w:tc>
        <w:tc>
          <w:tcPr>
            <w:tcW w:w="3584" w:type="pct"/>
            <w:tcBorders>
              <w:top w:val="dotted" w:sz="4" w:space="0" w:color="auto"/>
              <w:left w:val="single" w:sz="4" w:space="0" w:color="auto"/>
              <w:bottom w:val="dotted" w:sz="4" w:space="0" w:color="auto"/>
              <w:right w:val="single" w:sz="4" w:space="0" w:color="auto"/>
            </w:tcBorders>
            <w:noWrap/>
            <w:vAlign w:val="center"/>
          </w:tcPr>
          <w:p w14:paraId="2A733AC6"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ngắn hạn nước ngoài cho ngân sách địa phương vay lại</w:t>
            </w:r>
          </w:p>
        </w:tc>
      </w:tr>
      <w:tr w:rsidR="00793C71" w:rsidRPr="00793C71" w14:paraId="71B83179"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73F8E581"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2E8985D8"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CE06C3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3614</w:t>
            </w:r>
          </w:p>
        </w:tc>
        <w:tc>
          <w:tcPr>
            <w:tcW w:w="3584" w:type="pct"/>
            <w:tcBorders>
              <w:top w:val="dotted" w:sz="4" w:space="0" w:color="auto"/>
              <w:left w:val="single" w:sz="4" w:space="0" w:color="auto"/>
              <w:bottom w:val="dotted" w:sz="4" w:space="0" w:color="auto"/>
              <w:right w:val="single" w:sz="4" w:space="0" w:color="auto"/>
            </w:tcBorders>
            <w:noWrap/>
            <w:vAlign w:val="center"/>
          </w:tcPr>
          <w:p w14:paraId="78A51F8C"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ngắn hạn nước ngoài cho vay lại khác</w:t>
            </w:r>
          </w:p>
        </w:tc>
      </w:tr>
      <w:tr w:rsidR="00793C71" w:rsidRPr="00793C71" w14:paraId="3832691C"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424ED349"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50C79C0"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2AA7999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bCs/>
                <w:i/>
                <w:color w:val="000000" w:themeColor="text1"/>
                <w:sz w:val="20"/>
                <w:szCs w:val="20"/>
              </w:rPr>
              <w:t>3618</w:t>
            </w:r>
          </w:p>
        </w:tc>
        <w:tc>
          <w:tcPr>
            <w:tcW w:w="3584" w:type="pct"/>
            <w:tcBorders>
              <w:top w:val="dotted" w:sz="4" w:space="0" w:color="auto"/>
              <w:left w:val="single" w:sz="4" w:space="0" w:color="auto"/>
              <w:bottom w:val="dotted" w:sz="4" w:space="0" w:color="auto"/>
              <w:right w:val="single" w:sz="4" w:space="0" w:color="auto"/>
            </w:tcBorders>
            <w:noWrap/>
            <w:vAlign w:val="center"/>
          </w:tcPr>
          <w:p w14:paraId="7ABCCDDC"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bCs/>
                <w:i/>
                <w:color w:val="000000" w:themeColor="text1"/>
                <w:sz w:val="20"/>
                <w:szCs w:val="20"/>
              </w:rPr>
              <w:t>Vay ngắn hạn nước ngoài khác</w:t>
            </w:r>
          </w:p>
        </w:tc>
      </w:tr>
      <w:tr w:rsidR="00793C71" w:rsidRPr="00793C71" w14:paraId="31DD74CA"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0F71824"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2265BCB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404EB88"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3BCC90D8" w14:textId="77777777" w:rsidR="00793C71" w:rsidRPr="00793C71" w:rsidRDefault="00793C71" w:rsidP="00353058">
            <w:pPr>
              <w:adjustRightInd w:val="0"/>
              <w:snapToGrid w:val="0"/>
              <w:rPr>
                <w:rFonts w:ascii="Arial" w:hAnsi="Arial" w:cs="Arial"/>
                <w:b/>
                <w:bCs/>
                <w:color w:val="000000" w:themeColor="text1"/>
                <w:sz w:val="20"/>
                <w:szCs w:val="20"/>
              </w:rPr>
            </w:pPr>
          </w:p>
        </w:tc>
      </w:tr>
      <w:tr w:rsidR="00793C71" w:rsidRPr="00793C71" w14:paraId="438080B3"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17D6421A"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10</w:t>
            </w:r>
          </w:p>
        </w:tc>
        <w:tc>
          <w:tcPr>
            <w:tcW w:w="480" w:type="pct"/>
            <w:tcBorders>
              <w:top w:val="dotted" w:sz="4" w:space="0" w:color="auto"/>
              <w:left w:val="single" w:sz="4" w:space="0" w:color="auto"/>
              <w:bottom w:val="dotted" w:sz="4" w:space="0" w:color="auto"/>
              <w:right w:val="single" w:sz="4" w:space="0" w:color="auto"/>
            </w:tcBorders>
            <w:noWrap/>
            <w:vAlign w:val="center"/>
          </w:tcPr>
          <w:p w14:paraId="11B2955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363</w:t>
            </w:r>
          </w:p>
        </w:tc>
        <w:tc>
          <w:tcPr>
            <w:tcW w:w="576" w:type="pct"/>
            <w:tcBorders>
              <w:top w:val="dotted" w:sz="4" w:space="0" w:color="auto"/>
              <w:left w:val="single" w:sz="4" w:space="0" w:color="auto"/>
              <w:bottom w:val="dotted" w:sz="4" w:space="0" w:color="auto"/>
              <w:right w:val="single" w:sz="4" w:space="0" w:color="auto"/>
            </w:tcBorders>
            <w:noWrap/>
            <w:vAlign w:val="center"/>
          </w:tcPr>
          <w:p w14:paraId="0B173545"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146360AD"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Vay trung hạn, dài hạn nước ngoài của Chính phủ</w:t>
            </w:r>
          </w:p>
        </w:tc>
      </w:tr>
      <w:tr w:rsidR="00793C71" w:rsidRPr="00793C71" w14:paraId="6EF90460"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3D6212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38C3A67F"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44D7263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3631</w:t>
            </w:r>
          </w:p>
        </w:tc>
        <w:tc>
          <w:tcPr>
            <w:tcW w:w="3584" w:type="pct"/>
            <w:tcBorders>
              <w:top w:val="dotted" w:sz="4" w:space="0" w:color="auto"/>
              <w:left w:val="single" w:sz="4" w:space="0" w:color="auto"/>
              <w:bottom w:val="dotted" w:sz="4" w:space="0" w:color="auto"/>
              <w:right w:val="single" w:sz="4" w:space="0" w:color="auto"/>
            </w:tcBorders>
            <w:noWrap/>
            <w:vAlign w:val="center"/>
          </w:tcPr>
          <w:p w14:paraId="0CE2AC4F"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trung hạn, dài hạn nước ngoài hỗ trợ ngân sách</w:t>
            </w:r>
          </w:p>
        </w:tc>
      </w:tr>
      <w:tr w:rsidR="00793C71" w:rsidRPr="00793C71" w14:paraId="570DD322"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6229C11F"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6E2B1FA"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1D2BD5A"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3632</w:t>
            </w:r>
          </w:p>
        </w:tc>
        <w:tc>
          <w:tcPr>
            <w:tcW w:w="3584" w:type="pct"/>
            <w:tcBorders>
              <w:top w:val="dotted" w:sz="4" w:space="0" w:color="auto"/>
              <w:left w:val="single" w:sz="4" w:space="0" w:color="auto"/>
              <w:bottom w:val="dotted" w:sz="4" w:space="0" w:color="auto"/>
              <w:right w:val="single" w:sz="4" w:space="0" w:color="auto"/>
            </w:tcBorders>
            <w:noWrap/>
            <w:vAlign w:val="center"/>
          </w:tcPr>
          <w:p w14:paraId="3CB71783"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trung hạn, dài hạn nước ngoài cấp</w:t>
            </w:r>
            <w:r w:rsidRPr="00793C71">
              <w:rPr>
                <w:rFonts w:ascii="Arial" w:hAnsi="Arial" w:cs="Arial"/>
                <w:i/>
                <w:color w:val="000000" w:themeColor="text1"/>
                <w:sz w:val="20"/>
                <w:szCs w:val="20"/>
                <w:lang w:val="vi-VN"/>
              </w:rPr>
              <w:t xml:space="preserve"> </w:t>
            </w:r>
            <w:r w:rsidRPr="00793C71">
              <w:rPr>
                <w:rFonts w:ascii="Arial" w:hAnsi="Arial" w:cs="Arial"/>
                <w:i/>
                <w:color w:val="000000" w:themeColor="text1"/>
                <w:sz w:val="20"/>
                <w:szCs w:val="20"/>
              </w:rPr>
              <w:t>cho dự án</w:t>
            </w:r>
          </w:p>
        </w:tc>
      </w:tr>
      <w:tr w:rsidR="00793C71" w:rsidRPr="00793C71" w14:paraId="59D4C0F5"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48699153"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14F8EC0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2C8492D4"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3633</w:t>
            </w:r>
          </w:p>
        </w:tc>
        <w:tc>
          <w:tcPr>
            <w:tcW w:w="3584" w:type="pct"/>
            <w:tcBorders>
              <w:top w:val="dotted" w:sz="4" w:space="0" w:color="auto"/>
              <w:left w:val="single" w:sz="4" w:space="0" w:color="auto"/>
              <w:bottom w:val="dotted" w:sz="4" w:space="0" w:color="auto"/>
              <w:right w:val="single" w:sz="4" w:space="0" w:color="auto"/>
            </w:tcBorders>
            <w:noWrap/>
            <w:vAlign w:val="center"/>
          </w:tcPr>
          <w:p w14:paraId="75019C44"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trung hạn, dài hạn nước ngoài cho ngân sách địa phương vay lại</w:t>
            </w:r>
          </w:p>
        </w:tc>
      </w:tr>
      <w:tr w:rsidR="00793C71" w:rsidRPr="00793C71" w14:paraId="77990A6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51FB5257"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3192BD8E"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657EC447"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3634</w:t>
            </w:r>
          </w:p>
        </w:tc>
        <w:tc>
          <w:tcPr>
            <w:tcW w:w="3584" w:type="pct"/>
            <w:tcBorders>
              <w:top w:val="dotted" w:sz="4" w:space="0" w:color="auto"/>
              <w:left w:val="single" w:sz="4" w:space="0" w:color="auto"/>
              <w:bottom w:val="dotted" w:sz="4" w:space="0" w:color="auto"/>
              <w:right w:val="single" w:sz="4" w:space="0" w:color="auto"/>
            </w:tcBorders>
            <w:noWrap/>
            <w:vAlign w:val="center"/>
          </w:tcPr>
          <w:p w14:paraId="4B3CD3E0"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trung hạn, dài hạn nước ngoài cho vay lại khác</w:t>
            </w:r>
          </w:p>
        </w:tc>
      </w:tr>
      <w:tr w:rsidR="00793C71" w:rsidRPr="00793C71" w14:paraId="74E1A80F"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4531A71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1CE47095"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02BFB955"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color w:val="000000" w:themeColor="text1"/>
                <w:sz w:val="20"/>
                <w:szCs w:val="20"/>
              </w:rPr>
              <w:t>3638</w:t>
            </w:r>
          </w:p>
        </w:tc>
        <w:tc>
          <w:tcPr>
            <w:tcW w:w="3584" w:type="pct"/>
            <w:tcBorders>
              <w:top w:val="dotted" w:sz="4" w:space="0" w:color="auto"/>
              <w:left w:val="single" w:sz="4" w:space="0" w:color="auto"/>
              <w:bottom w:val="dotted" w:sz="4" w:space="0" w:color="auto"/>
              <w:right w:val="single" w:sz="4" w:space="0" w:color="auto"/>
            </w:tcBorders>
            <w:noWrap/>
            <w:vAlign w:val="center"/>
          </w:tcPr>
          <w:p w14:paraId="1035A402"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i/>
                <w:color w:val="000000" w:themeColor="text1"/>
                <w:sz w:val="20"/>
                <w:szCs w:val="20"/>
              </w:rPr>
              <w:t>Vay trung hạn, dài hạn nước ngoài khác</w:t>
            </w:r>
          </w:p>
        </w:tc>
      </w:tr>
      <w:tr w:rsidR="00793C71" w:rsidRPr="00793C71" w14:paraId="15B6820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FF9354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667E632C" w14:textId="77777777" w:rsidR="00793C71" w:rsidRPr="00793C71" w:rsidRDefault="00793C71" w:rsidP="00353058">
            <w:pPr>
              <w:adjustRightInd w:val="0"/>
              <w:snapToGrid w:val="0"/>
              <w:jc w:val="center"/>
              <w:rPr>
                <w:rFonts w:ascii="Arial" w:hAnsi="Arial" w:cs="Arial"/>
                <w:bCs/>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19AF8287" w14:textId="77777777" w:rsidR="00793C71" w:rsidRPr="00793C71" w:rsidRDefault="00793C71" w:rsidP="00353058">
            <w:pPr>
              <w:adjustRightInd w:val="0"/>
              <w:snapToGrid w:val="0"/>
              <w:jc w:val="center"/>
              <w:rPr>
                <w:rFonts w:ascii="Arial" w:hAnsi="Arial" w:cs="Arial"/>
                <w:i/>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7D2F2BF6" w14:textId="77777777" w:rsidR="00793C71" w:rsidRPr="00793C71" w:rsidRDefault="00793C71" w:rsidP="00353058">
            <w:pPr>
              <w:adjustRightInd w:val="0"/>
              <w:snapToGrid w:val="0"/>
              <w:rPr>
                <w:rFonts w:ascii="Arial" w:hAnsi="Arial" w:cs="Arial"/>
                <w:i/>
                <w:color w:val="000000" w:themeColor="text1"/>
                <w:sz w:val="20"/>
                <w:szCs w:val="20"/>
              </w:rPr>
            </w:pPr>
          </w:p>
        </w:tc>
      </w:tr>
      <w:tr w:rsidR="00793C71" w:rsidRPr="00793C71" w14:paraId="5D2D9456"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15A79546"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11</w:t>
            </w:r>
          </w:p>
        </w:tc>
        <w:tc>
          <w:tcPr>
            <w:tcW w:w="480" w:type="pct"/>
            <w:tcBorders>
              <w:top w:val="dotted" w:sz="4" w:space="0" w:color="auto"/>
              <w:left w:val="single" w:sz="4" w:space="0" w:color="auto"/>
              <w:bottom w:val="dotted" w:sz="4" w:space="0" w:color="auto"/>
              <w:right w:val="single" w:sz="4" w:space="0" w:color="auto"/>
            </w:tcBorders>
            <w:noWrap/>
            <w:vAlign w:val="center"/>
          </w:tcPr>
          <w:p w14:paraId="59165786"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413</w:t>
            </w:r>
          </w:p>
        </w:tc>
        <w:tc>
          <w:tcPr>
            <w:tcW w:w="576" w:type="pct"/>
            <w:tcBorders>
              <w:top w:val="dotted" w:sz="4" w:space="0" w:color="auto"/>
              <w:left w:val="single" w:sz="4" w:space="0" w:color="auto"/>
              <w:bottom w:val="dotted" w:sz="4" w:space="0" w:color="auto"/>
              <w:right w:val="single" w:sz="4" w:space="0" w:color="auto"/>
            </w:tcBorders>
            <w:noWrap/>
            <w:vAlign w:val="center"/>
          </w:tcPr>
          <w:p w14:paraId="49289941"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584" w:type="pct"/>
            <w:tcBorders>
              <w:top w:val="dotted" w:sz="4" w:space="0" w:color="auto"/>
              <w:left w:val="single" w:sz="4" w:space="0" w:color="auto"/>
              <w:bottom w:val="dotted" w:sz="4" w:space="0" w:color="auto"/>
              <w:right w:val="single" w:sz="4" w:space="0" w:color="auto"/>
            </w:tcBorders>
            <w:noWrap/>
            <w:vAlign w:val="center"/>
          </w:tcPr>
          <w:p w14:paraId="358C29D5" w14:textId="77777777" w:rsidR="00793C71" w:rsidRPr="00793C71" w:rsidRDefault="00793C71" w:rsidP="00353058">
            <w:pPr>
              <w:adjustRightInd w:val="0"/>
              <w:snapToGrid w:val="0"/>
              <w:rPr>
                <w:rFonts w:ascii="Arial" w:hAnsi="Arial" w:cs="Arial"/>
                <w:b/>
                <w:color w:val="000000" w:themeColor="text1"/>
                <w:sz w:val="20"/>
                <w:szCs w:val="20"/>
              </w:rPr>
            </w:pPr>
            <w:r w:rsidRPr="00793C71">
              <w:rPr>
                <w:rFonts w:ascii="Arial" w:hAnsi="Arial" w:cs="Arial"/>
                <w:b/>
                <w:color w:val="000000" w:themeColor="text1"/>
                <w:sz w:val="20"/>
                <w:szCs w:val="20"/>
              </w:rPr>
              <w:t>Chênh lệch tỷ giá hối đoái</w:t>
            </w:r>
          </w:p>
        </w:tc>
      </w:tr>
      <w:tr w:rsidR="00793C71" w:rsidRPr="00793C71" w14:paraId="7F0F5A3D"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38A09DC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04D1C2C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7E29D37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4131</w:t>
            </w:r>
          </w:p>
        </w:tc>
        <w:tc>
          <w:tcPr>
            <w:tcW w:w="3584" w:type="pct"/>
            <w:tcBorders>
              <w:top w:val="dotted" w:sz="4" w:space="0" w:color="auto"/>
              <w:left w:val="single" w:sz="4" w:space="0" w:color="auto"/>
              <w:bottom w:val="dotted" w:sz="4" w:space="0" w:color="auto"/>
              <w:right w:val="single" w:sz="4" w:space="0" w:color="auto"/>
            </w:tcBorders>
            <w:noWrap/>
            <w:vAlign w:val="center"/>
          </w:tcPr>
          <w:p w14:paraId="25A326AC"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nước ngoài hỗ trợ ngân sách</w:t>
            </w:r>
          </w:p>
        </w:tc>
      </w:tr>
      <w:tr w:rsidR="00793C71" w:rsidRPr="00793C71" w14:paraId="1EA46111"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0B05DA7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7A9B987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3E36049F"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4132</w:t>
            </w:r>
          </w:p>
        </w:tc>
        <w:tc>
          <w:tcPr>
            <w:tcW w:w="3584" w:type="pct"/>
            <w:tcBorders>
              <w:top w:val="dotted" w:sz="4" w:space="0" w:color="auto"/>
              <w:left w:val="single" w:sz="4" w:space="0" w:color="auto"/>
              <w:bottom w:val="dotted" w:sz="4" w:space="0" w:color="auto"/>
              <w:right w:val="single" w:sz="4" w:space="0" w:color="auto"/>
            </w:tcBorders>
            <w:noWrap/>
            <w:vAlign w:val="center"/>
          </w:tcPr>
          <w:p w14:paraId="395C2280" w14:textId="77777777" w:rsidR="00793C71" w:rsidRPr="00793C71" w:rsidRDefault="00793C71" w:rsidP="00353058">
            <w:pPr>
              <w:adjustRightInd w:val="0"/>
              <w:snapToGrid w:val="0"/>
              <w:rPr>
                <w:rFonts w:ascii="Arial" w:hAnsi="Arial" w:cs="Arial"/>
                <w:i/>
                <w:color w:val="000000" w:themeColor="text1"/>
                <w:sz w:val="20"/>
                <w:szCs w:val="20"/>
              </w:rPr>
            </w:pPr>
            <w:r w:rsidRPr="00793C71">
              <w:rPr>
                <w:rFonts w:ascii="Arial" w:hAnsi="Arial" w:cs="Arial"/>
                <w:i/>
                <w:color w:val="000000" w:themeColor="text1"/>
                <w:sz w:val="20"/>
                <w:szCs w:val="20"/>
              </w:rPr>
              <w:t>Vay nước ngoài cấp</w:t>
            </w:r>
            <w:r w:rsidRPr="00793C71">
              <w:rPr>
                <w:rFonts w:ascii="Arial" w:hAnsi="Arial" w:cs="Arial"/>
                <w:i/>
                <w:color w:val="000000" w:themeColor="text1"/>
                <w:sz w:val="20"/>
                <w:szCs w:val="20"/>
                <w:lang w:val="vi-VN"/>
              </w:rPr>
              <w:t xml:space="preserve"> </w:t>
            </w:r>
            <w:r w:rsidRPr="00793C71">
              <w:rPr>
                <w:rFonts w:ascii="Arial" w:hAnsi="Arial" w:cs="Arial"/>
                <w:i/>
                <w:color w:val="000000" w:themeColor="text1"/>
                <w:sz w:val="20"/>
                <w:szCs w:val="20"/>
              </w:rPr>
              <w:t>cho dự án</w:t>
            </w:r>
          </w:p>
        </w:tc>
      </w:tr>
      <w:tr w:rsidR="00793C71" w:rsidRPr="00793C71" w14:paraId="131A7D9B"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232C977A" w14:textId="77777777" w:rsidR="00793C71" w:rsidRPr="00793C71" w:rsidRDefault="00793C71" w:rsidP="00353058">
            <w:pPr>
              <w:adjustRightInd w:val="0"/>
              <w:snapToGrid w:val="0"/>
              <w:jc w:val="center"/>
              <w:rPr>
                <w:rFonts w:ascii="Arial" w:hAnsi="Arial" w:cs="Arial"/>
                <w:color w:val="000000" w:themeColor="text1"/>
                <w:sz w:val="20"/>
                <w:szCs w:val="20"/>
                <w:lang w:val="it-IT"/>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00BBF60C" w14:textId="77777777" w:rsidR="00793C71" w:rsidRPr="00793C71" w:rsidRDefault="00793C71" w:rsidP="00353058">
            <w:pPr>
              <w:adjustRightInd w:val="0"/>
              <w:snapToGrid w:val="0"/>
              <w:jc w:val="center"/>
              <w:rPr>
                <w:rFonts w:ascii="Arial" w:hAnsi="Arial" w:cs="Arial"/>
                <w:color w:val="000000" w:themeColor="text1"/>
                <w:sz w:val="20"/>
                <w:szCs w:val="20"/>
                <w:lang w:val="it-IT"/>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45DACBDA"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r w:rsidRPr="00793C71">
              <w:rPr>
                <w:rFonts w:ascii="Arial" w:hAnsi="Arial" w:cs="Arial"/>
                <w:i/>
                <w:color w:val="000000" w:themeColor="text1"/>
                <w:sz w:val="20"/>
                <w:szCs w:val="20"/>
                <w:lang w:val="it-IT"/>
              </w:rPr>
              <w:t>4133</w:t>
            </w:r>
          </w:p>
        </w:tc>
        <w:tc>
          <w:tcPr>
            <w:tcW w:w="3584" w:type="pct"/>
            <w:tcBorders>
              <w:top w:val="dotted" w:sz="4" w:space="0" w:color="auto"/>
              <w:left w:val="single" w:sz="4" w:space="0" w:color="auto"/>
              <w:bottom w:val="dotted" w:sz="4" w:space="0" w:color="auto"/>
              <w:right w:val="single" w:sz="4" w:space="0" w:color="auto"/>
            </w:tcBorders>
            <w:noWrap/>
            <w:vAlign w:val="center"/>
          </w:tcPr>
          <w:p w14:paraId="75CB4B73" w14:textId="77777777" w:rsidR="00793C71" w:rsidRPr="00793C71" w:rsidRDefault="00793C71" w:rsidP="00353058">
            <w:pPr>
              <w:adjustRightInd w:val="0"/>
              <w:snapToGrid w:val="0"/>
              <w:rPr>
                <w:rFonts w:ascii="Arial" w:hAnsi="Arial" w:cs="Arial"/>
                <w:i/>
                <w:color w:val="000000" w:themeColor="text1"/>
                <w:sz w:val="20"/>
                <w:szCs w:val="20"/>
                <w:lang w:val="it-IT"/>
              </w:rPr>
            </w:pPr>
            <w:r w:rsidRPr="00793C71">
              <w:rPr>
                <w:rFonts w:ascii="Arial" w:hAnsi="Arial" w:cs="Arial"/>
                <w:i/>
                <w:color w:val="000000" w:themeColor="text1"/>
                <w:sz w:val="20"/>
                <w:szCs w:val="20"/>
                <w:lang w:val="it-IT"/>
              </w:rPr>
              <w:t>Vay nước ngoài cho ngân sách địa phương vay lại</w:t>
            </w:r>
          </w:p>
        </w:tc>
      </w:tr>
      <w:tr w:rsidR="00793C71" w:rsidRPr="00793C71" w14:paraId="2093CB9F" w14:textId="77777777" w:rsidTr="00353058">
        <w:trPr>
          <w:trHeight w:val="20"/>
        </w:trPr>
        <w:tc>
          <w:tcPr>
            <w:tcW w:w="359" w:type="pct"/>
            <w:tcBorders>
              <w:top w:val="dotted" w:sz="4" w:space="0" w:color="auto"/>
              <w:left w:val="single" w:sz="4" w:space="0" w:color="auto"/>
              <w:bottom w:val="dotted" w:sz="4" w:space="0" w:color="auto"/>
              <w:right w:val="single" w:sz="4" w:space="0" w:color="auto"/>
            </w:tcBorders>
            <w:noWrap/>
            <w:vAlign w:val="center"/>
          </w:tcPr>
          <w:p w14:paraId="7A515C7A"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p>
        </w:tc>
        <w:tc>
          <w:tcPr>
            <w:tcW w:w="480" w:type="pct"/>
            <w:tcBorders>
              <w:top w:val="dotted" w:sz="4" w:space="0" w:color="auto"/>
              <w:left w:val="single" w:sz="4" w:space="0" w:color="auto"/>
              <w:bottom w:val="dotted" w:sz="4" w:space="0" w:color="auto"/>
              <w:right w:val="single" w:sz="4" w:space="0" w:color="auto"/>
            </w:tcBorders>
            <w:noWrap/>
            <w:vAlign w:val="center"/>
          </w:tcPr>
          <w:p w14:paraId="1E55A4DD"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p>
        </w:tc>
        <w:tc>
          <w:tcPr>
            <w:tcW w:w="576" w:type="pct"/>
            <w:tcBorders>
              <w:top w:val="dotted" w:sz="4" w:space="0" w:color="auto"/>
              <w:left w:val="single" w:sz="4" w:space="0" w:color="auto"/>
              <w:bottom w:val="dotted" w:sz="4" w:space="0" w:color="auto"/>
              <w:right w:val="single" w:sz="4" w:space="0" w:color="auto"/>
            </w:tcBorders>
            <w:noWrap/>
            <w:vAlign w:val="center"/>
          </w:tcPr>
          <w:p w14:paraId="56A28588"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r w:rsidRPr="00793C71">
              <w:rPr>
                <w:rFonts w:ascii="Arial" w:hAnsi="Arial" w:cs="Arial"/>
                <w:i/>
                <w:color w:val="000000" w:themeColor="text1"/>
                <w:sz w:val="20"/>
                <w:szCs w:val="20"/>
                <w:lang w:val="it-IT"/>
              </w:rPr>
              <w:t>4134</w:t>
            </w:r>
          </w:p>
        </w:tc>
        <w:tc>
          <w:tcPr>
            <w:tcW w:w="3584" w:type="pct"/>
            <w:tcBorders>
              <w:top w:val="dotted" w:sz="4" w:space="0" w:color="auto"/>
              <w:left w:val="single" w:sz="4" w:space="0" w:color="auto"/>
              <w:bottom w:val="dotted" w:sz="4" w:space="0" w:color="auto"/>
              <w:right w:val="single" w:sz="4" w:space="0" w:color="auto"/>
            </w:tcBorders>
            <w:noWrap/>
            <w:vAlign w:val="center"/>
          </w:tcPr>
          <w:p w14:paraId="33E984AE" w14:textId="77777777" w:rsidR="00793C71" w:rsidRPr="00793C71" w:rsidRDefault="00793C71" w:rsidP="00353058">
            <w:pPr>
              <w:adjustRightInd w:val="0"/>
              <w:snapToGrid w:val="0"/>
              <w:rPr>
                <w:rFonts w:ascii="Arial" w:hAnsi="Arial" w:cs="Arial"/>
                <w:i/>
                <w:color w:val="000000" w:themeColor="text1"/>
                <w:sz w:val="20"/>
                <w:szCs w:val="20"/>
                <w:lang w:val="it-IT"/>
              </w:rPr>
            </w:pPr>
            <w:r w:rsidRPr="00793C71">
              <w:rPr>
                <w:rFonts w:ascii="Arial" w:hAnsi="Arial" w:cs="Arial"/>
                <w:i/>
                <w:color w:val="000000" w:themeColor="text1"/>
                <w:sz w:val="20"/>
                <w:szCs w:val="20"/>
                <w:lang w:val="it-IT"/>
              </w:rPr>
              <w:t>Vay nước ngoài cho vay lại khác</w:t>
            </w:r>
          </w:p>
        </w:tc>
      </w:tr>
      <w:tr w:rsidR="00793C71" w:rsidRPr="00793C71" w14:paraId="01201AE0" w14:textId="77777777" w:rsidTr="00353058">
        <w:trPr>
          <w:trHeight w:val="20"/>
        </w:trPr>
        <w:tc>
          <w:tcPr>
            <w:tcW w:w="359" w:type="pct"/>
            <w:tcBorders>
              <w:top w:val="dotted" w:sz="4" w:space="0" w:color="auto"/>
              <w:left w:val="single" w:sz="4" w:space="0" w:color="auto"/>
              <w:bottom w:val="single" w:sz="4" w:space="0" w:color="auto"/>
              <w:right w:val="single" w:sz="4" w:space="0" w:color="auto"/>
            </w:tcBorders>
            <w:noWrap/>
            <w:vAlign w:val="center"/>
          </w:tcPr>
          <w:p w14:paraId="60F76661"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p>
        </w:tc>
        <w:tc>
          <w:tcPr>
            <w:tcW w:w="480" w:type="pct"/>
            <w:tcBorders>
              <w:top w:val="dotted" w:sz="4" w:space="0" w:color="auto"/>
              <w:left w:val="single" w:sz="4" w:space="0" w:color="auto"/>
              <w:bottom w:val="single" w:sz="4" w:space="0" w:color="auto"/>
              <w:right w:val="single" w:sz="4" w:space="0" w:color="auto"/>
            </w:tcBorders>
            <w:noWrap/>
            <w:vAlign w:val="center"/>
          </w:tcPr>
          <w:p w14:paraId="0E1F8C5B"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p>
        </w:tc>
        <w:tc>
          <w:tcPr>
            <w:tcW w:w="576" w:type="pct"/>
            <w:tcBorders>
              <w:top w:val="dotted" w:sz="4" w:space="0" w:color="auto"/>
              <w:left w:val="single" w:sz="4" w:space="0" w:color="auto"/>
              <w:bottom w:val="single" w:sz="4" w:space="0" w:color="auto"/>
              <w:right w:val="single" w:sz="4" w:space="0" w:color="auto"/>
            </w:tcBorders>
            <w:noWrap/>
            <w:vAlign w:val="center"/>
          </w:tcPr>
          <w:p w14:paraId="6B582EDC" w14:textId="77777777" w:rsidR="00793C71" w:rsidRPr="00793C71" w:rsidRDefault="00793C71" w:rsidP="00353058">
            <w:pPr>
              <w:adjustRightInd w:val="0"/>
              <w:snapToGrid w:val="0"/>
              <w:jc w:val="center"/>
              <w:rPr>
                <w:rFonts w:ascii="Arial" w:hAnsi="Arial" w:cs="Arial"/>
                <w:i/>
                <w:color w:val="000000" w:themeColor="text1"/>
                <w:sz w:val="20"/>
                <w:szCs w:val="20"/>
                <w:lang w:val="it-IT"/>
              </w:rPr>
            </w:pPr>
            <w:r w:rsidRPr="00793C71">
              <w:rPr>
                <w:rFonts w:ascii="Arial" w:hAnsi="Arial" w:cs="Arial"/>
                <w:i/>
                <w:color w:val="000000" w:themeColor="text1"/>
                <w:sz w:val="20"/>
                <w:szCs w:val="20"/>
                <w:lang w:val="it-IT"/>
              </w:rPr>
              <w:t>4138</w:t>
            </w:r>
          </w:p>
        </w:tc>
        <w:tc>
          <w:tcPr>
            <w:tcW w:w="3584" w:type="pct"/>
            <w:tcBorders>
              <w:top w:val="dotted" w:sz="4" w:space="0" w:color="auto"/>
              <w:left w:val="single" w:sz="4" w:space="0" w:color="auto"/>
              <w:bottom w:val="single" w:sz="4" w:space="0" w:color="auto"/>
              <w:right w:val="single" w:sz="4" w:space="0" w:color="auto"/>
            </w:tcBorders>
            <w:noWrap/>
            <w:vAlign w:val="center"/>
          </w:tcPr>
          <w:p w14:paraId="310AA9C8" w14:textId="77777777" w:rsidR="00793C71" w:rsidRPr="00793C71" w:rsidRDefault="00793C71" w:rsidP="00353058">
            <w:pPr>
              <w:adjustRightInd w:val="0"/>
              <w:snapToGrid w:val="0"/>
              <w:rPr>
                <w:rFonts w:ascii="Arial" w:hAnsi="Arial" w:cs="Arial"/>
                <w:i/>
                <w:color w:val="000000" w:themeColor="text1"/>
                <w:sz w:val="20"/>
                <w:szCs w:val="20"/>
                <w:lang w:val="it-IT"/>
              </w:rPr>
            </w:pPr>
            <w:r w:rsidRPr="00793C71">
              <w:rPr>
                <w:rFonts w:ascii="Arial" w:hAnsi="Arial" w:cs="Arial"/>
                <w:i/>
                <w:color w:val="000000" w:themeColor="text1"/>
                <w:sz w:val="20"/>
                <w:szCs w:val="20"/>
                <w:lang w:val="it-IT"/>
              </w:rPr>
              <w:t>Vay nước ngoài khác</w:t>
            </w:r>
          </w:p>
        </w:tc>
      </w:tr>
    </w:tbl>
    <w:p w14:paraId="47B3C636" w14:textId="77777777" w:rsidR="00793C71" w:rsidRPr="00793C71" w:rsidRDefault="00793C71" w:rsidP="00793C71">
      <w:pPr>
        <w:adjustRightInd w:val="0"/>
        <w:snapToGrid w:val="0"/>
        <w:jc w:val="both"/>
        <w:rPr>
          <w:rFonts w:ascii="Arial" w:hAnsi="Arial" w:cs="Arial"/>
          <w:b/>
          <w:color w:val="000000" w:themeColor="text1"/>
          <w:sz w:val="20"/>
          <w:szCs w:val="20"/>
          <w:lang w:val="it-IT"/>
        </w:rPr>
      </w:pPr>
    </w:p>
    <w:p w14:paraId="56C7E05B"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it-IT"/>
        </w:rPr>
      </w:pPr>
      <w:r w:rsidRPr="00793C71">
        <w:rPr>
          <w:rFonts w:ascii="Arial" w:hAnsi="Arial" w:cs="Arial"/>
          <w:b/>
          <w:color w:val="000000" w:themeColor="text1"/>
          <w:sz w:val="20"/>
          <w:szCs w:val="20"/>
          <w:lang w:val="it-IT"/>
        </w:rPr>
        <w:t>II. NỘI DUNG TÀI KHOẢN KẾ TOÁN</w:t>
      </w:r>
    </w:p>
    <w:p w14:paraId="4CF6E716"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it-IT"/>
        </w:rPr>
      </w:pPr>
      <w:r w:rsidRPr="00793C71">
        <w:rPr>
          <w:rFonts w:ascii="Arial" w:hAnsi="Arial" w:cs="Arial"/>
          <w:b/>
          <w:color w:val="000000" w:themeColor="text1"/>
          <w:sz w:val="20"/>
          <w:szCs w:val="20"/>
          <w:lang w:val="it-IT"/>
        </w:rPr>
        <w:t>1</w:t>
      </w:r>
      <w:r w:rsidRPr="00793C71">
        <w:rPr>
          <w:rFonts w:ascii="Arial" w:hAnsi="Arial" w:cs="Arial"/>
          <w:b/>
          <w:color w:val="000000" w:themeColor="text1"/>
          <w:sz w:val="20"/>
          <w:szCs w:val="20"/>
          <w:lang w:val="de-DE"/>
        </w:rPr>
        <w:t>. Tài khoản 131 - Các khoản vay hỗ trợ ngân sách đã nhận nợ</w:t>
      </w:r>
    </w:p>
    <w:p w14:paraId="370C23A4"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1.1. Mục đích</w:t>
      </w:r>
    </w:p>
    <w:p w14:paraId="67C00C9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T</w:t>
      </w:r>
      <w:r w:rsidRPr="00793C71">
        <w:rPr>
          <w:rFonts w:ascii="Arial" w:hAnsi="Arial" w:cs="Arial"/>
          <w:color w:val="000000" w:themeColor="text1"/>
          <w:sz w:val="20"/>
          <w:szCs w:val="20"/>
          <w:lang w:val="de-DE"/>
        </w:rPr>
        <w:t>ài khoản này dùng để phản ánh các khoản tiền vay nước ngoài hỗ trợ ngân sách đã nhận nợ với các tổ chức, cá nhân nước ngoài, kể cả khi chưa được chuyển về tài khoản của KBNN để ghi thu hoặc vay nợ của ngân sách nhà nước.</w:t>
      </w:r>
    </w:p>
    <w:p w14:paraId="4DAFD7AB"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1.2. Nguyên tắc hạch toán</w:t>
      </w:r>
    </w:p>
    <w:p w14:paraId="6DF19AA7"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xml:space="preserve">- Khi có căn cứ về các khoản vay nợ nước ngoài của Chính phủ đã được giải ngân, kể cả khi chưa có chứng từ về việc tiền đã chuyển về tài khoản của KBNN </w:t>
      </w:r>
      <w:r w:rsidRPr="00793C71">
        <w:rPr>
          <w:rFonts w:ascii="Arial" w:hAnsi="Arial" w:cs="Arial"/>
          <w:color w:val="000000" w:themeColor="text1"/>
          <w:sz w:val="20"/>
          <w:szCs w:val="20"/>
          <w:lang w:val="de-DE"/>
        </w:rPr>
        <w:t>để ghi thu hoặc vay nợ của ngân sách nhà nước</w:t>
      </w:r>
      <w:r w:rsidRPr="00793C71">
        <w:rPr>
          <w:rFonts w:ascii="Arial" w:hAnsi="Arial" w:cs="Arial"/>
          <w:snapToGrid w:val="0"/>
          <w:color w:val="000000" w:themeColor="text1"/>
          <w:sz w:val="20"/>
          <w:szCs w:val="20"/>
          <w:lang w:val="de-DE"/>
        </w:rPr>
        <w:t>, đơn vị phải hạch toán để ghi nhận</w:t>
      </w:r>
      <w:r w:rsidRPr="00793C71">
        <w:rPr>
          <w:rFonts w:ascii="Arial" w:hAnsi="Arial" w:cs="Arial"/>
          <w:snapToGrid w:val="0"/>
          <w:color w:val="000000" w:themeColor="text1"/>
          <w:sz w:val="20"/>
          <w:szCs w:val="20"/>
          <w:lang w:val="vi-VN"/>
        </w:rPr>
        <w:t xml:space="preserve"> khoản vay</w:t>
      </w:r>
      <w:r w:rsidRPr="00793C71">
        <w:rPr>
          <w:rFonts w:ascii="Arial" w:hAnsi="Arial" w:cs="Arial"/>
          <w:snapToGrid w:val="0"/>
          <w:color w:val="000000" w:themeColor="text1"/>
          <w:sz w:val="20"/>
          <w:szCs w:val="20"/>
          <w:lang w:val="de-DE"/>
        </w:rPr>
        <w:t xml:space="preserve"> nợ của Chính phủ.</w:t>
      </w:r>
    </w:p>
    <w:p w14:paraId="68C6E935"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Căn cứ để hạch toán là chứng từ về đề nghị ghi nhận nợ nước ngoài do Cục QLN và KTĐN lập căn cứ thông báo giải ngân (chuyển tiền) của nhà tài trợ về khoản vay hỗ trợ ngân sách; chứng từ trả nợ cho các chủ nợ.</w:t>
      </w:r>
    </w:p>
    <w:p w14:paraId="31ED8FD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 Kế toán</w:t>
      </w:r>
      <w:r w:rsidRPr="00793C71">
        <w:rPr>
          <w:rFonts w:ascii="Arial" w:hAnsi="Arial" w:cs="Arial"/>
          <w:color w:val="000000" w:themeColor="text1"/>
          <w:sz w:val="20"/>
          <w:szCs w:val="20"/>
          <w:lang w:val="de-DE"/>
        </w:rPr>
        <w:t xml:space="preserve"> các khoản vay hỗ trợ ngân sách đã nhận nợ phải </w:t>
      </w:r>
      <w:r w:rsidRPr="00793C71">
        <w:rPr>
          <w:rFonts w:ascii="Arial" w:hAnsi="Arial" w:cs="Arial"/>
          <w:color w:val="000000" w:themeColor="text1"/>
          <w:sz w:val="20"/>
          <w:szCs w:val="20"/>
          <w:lang w:val="vi-VN"/>
        </w:rPr>
        <w:t>được hạch toán chi tiết theo các đoạn mã sau</w:t>
      </w:r>
      <w:r w:rsidRPr="00793C71">
        <w:rPr>
          <w:rFonts w:ascii="Arial" w:hAnsi="Arial" w:cs="Arial"/>
          <w:color w:val="000000" w:themeColor="text1"/>
          <w:sz w:val="20"/>
          <w:szCs w:val="20"/>
          <w:lang w:val="de-DE"/>
        </w:rPr>
        <w:t>:</w:t>
      </w:r>
    </w:p>
    <w:p w14:paraId="01B4E39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Mã loại hình vay;</w:t>
      </w:r>
    </w:p>
    <w:p w14:paraId="138AA95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Mã nhà tài trợ;</w:t>
      </w:r>
    </w:p>
    <w:p w14:paraId="4990020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Mã khoản</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de-DE"/>
        </w:rPr>
        <w:t>vay.</w:t>
      </w:r>
    </w:p>
    <w:p w14:paraId="34AB45C0"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snapToGrid w:val="0"/>
          <w:color w:val="000000" w:themeColor="text1"/>
          <w:sz w:val="20"/>
          <w:szCs w:val="20"/>
          <w:lang w:val="de-DE"/>
        </w:rPr>
        <w:t>1</w:t>
      </w:r>
      <w:r w:rsidRPr="00793C71">
        <w:rPr>
          <w:rFonts w:ascii="Arial" w:hAnsi="Arial" w:cs="Arial"/>
          <w:b/>
          <w:i/>
          <w:color w:val="000000" w:themeColor="text1"/>
          <w:sz w:val="20"/>
          <w:szCs w:val="20"/>
          <w:lang w:val="de-DE"/>
        </w:rPr>
        <w:t>.3. Kết cấu và nội dung tài khoản</w:t>
      </w:r>
    </w:p>
    <w:p w14:paraId="299FA3DA"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Nợ:</w:t>
      </w:r>
    </w:p>
    <w:p w14:paraId="6C5DB88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P</w:t>
      </w:r>
      <w:r w:rsidRPr="00793C71">
        <w:rPr>
          <w:rFonts w:ascii="Arial" w:hAnsi="Arial" w:cs="Arial"/>
          <w:color w:val="000000" w:themeColor="text1"/>
          <w:sz w:val="20"/>
          <w:szCs w:val="20"/>
          <w:lang w:val="de-DE"/>
        </w:rPr>
        <w:t>hản ánh tăng các khoản tiền vay nước ngoài đã nhận nợ với các tổ chức, cá nhân nước ngoài khi có căn cứ nhận nợ.</w:t>
      </w:r>
    </w:p>
    <w:p w14:paraId="627C5D05"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Có:</w:t>
      </w:r>
    </w:p>
    <w:p w14:paraId="5809642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P</w:t>
      </w:r>
      <w:r w:rsidRPr="00793C71">
        <w:rPr>
          <w:rFonts w:ascii="Arial" w:hAnsi="Arial" w:cs="Arial"/>
          <w:color w:val="000000" w:themeColor="text1"/>
          <w:sz w:val="20"/>
          <w:szCs w:val="20"/>
          <w:lang w:val="de-DE"/>
        </w:rPr>
        <w:t>hản ánh giảm các khoản tiền vay nước ngoài đã nhận nợ với các tổ chức, cá nhân nước ngoài khi có chứng từ trả nợ cho các chủ nợ.</w:t>
      </w:r>
    </w:p>
    <w:p w14:paraId="7B54161D"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Số dư Nợ:</w:t>
      </w:r>
    </w:p>
    <w:p w14:paraId="63E1509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P</w:t>
      </w:r>
      <w:r w:rsidRPr="00793C71">
        <w:rPr>
          <w:rFonts w:ascii="Arial" w:hAnsi="Arial" w:cs="Arial"/>
          <w:color w:val="000000" w:themeColor="text1"/>
          <w:sz w:val="20"/>
          <w:szCs w:val="20"/>
          <w:lang w:val="de-DE"/>
        </w:rPr>
        <w:t>hản ánh các khoản tiền vay nước ngoài đã nhận nợ với các tổ chức, cá nhân nước ngoài hỗ trợ ngân sách chưa được trả nợ.</w:t>
      </w:r>
    </w:p>
    <w:p w14:paraId="55DDAD03" w14:textId="77777777" w:rsidR="00793C71" w:rsidRPr="00793C71" w:rsidRDefault="00793C71" w:rsidP="00793C71">
      <w:pPr>
        <w:tabs>
          <w:tab w:val="left" w:pos="567"/>
        </w:tabs>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ab/>
      </w:r>
    </w:p>
    <w:p w14:paraId="3443251B"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it-IT"/>
        </w:rPr>
      </w:pPr>
      <w:r w:rsidRPr="00793C71">
        <w:rPr>
          <w:rFonts w:ascii="Arial" w:hAnsi="Arial" w:cs="Arial"/>
          <w:b/>
          <w:bCs/>
          <w:color w:val="000000" w:themeColor="text1"/>
          <w:sz w:val="20"/>
          <w:szCs w:val="20"/>
          <w:lang w:val="de-DE"/>
        </w:rPr>
        <w:t>2</w:t>
      </w:r>
      <w:r w:rsidRPr="00793C71">
        <w:rPr>
          <w:rFonts w:ascii="Arial" w:hAnsi="Arial" w:cs="Arial"/>
          <w:b/>
          <w:color w:val="000000" w:themeColor="text1"/>
          <w:sz w:val="20"/>
          <w:szCs w:val="20"/>
          <w:lang w:val="de-DE"/>
        </w:rPr>
        <w:t>. Tài khoản 133 - Các khoản vay cấp cho dự án</w:t>
      </w:r>
    </w:p>
    <w:p w14:paraId="0EF34E8F"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2.1. Mục đích</w:t>
      </w:r>
    </w:p>
    <w:p w14:paraId="27197DF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T</w:t>
      </w:r>
      <w:r w:rsidRPr="00793C71">
        <w:rPr>
          <w:rFonts w:ascii="Arial" w:hAnsi="Arial" w:cs="Arial"/>
          <w:color w:val="000000" w:themeColor="text1"/>
          <w:sz w:val="20"/>
          <w:szCs w:val="20"/>
          <w:lang w:val="de-DE"/>
        </w:rPr>
        <w:t>ài khoản này dùng để phản ánh các khoản tiền vay nước ngoài đã nhận nợ đã được chuyển trực tiếp hoặc qua tài khoản đặc biệt cho dự án hoặc các đối tượng liên quan.</w:t>
      </w:r>
    </w:p>
    <w:p w14:paraId="18017705"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2.2. Nguyên tắc hạch toán</w:t>
      </w:r>
    </w:p>
    <w:p w14:paraId="0B3FC6F2" w14:textId="77777777" w:rsidR="00793C71" w:rsidRPr="00793C71" w:rsidRDefault="00793C71" w:rsidP="00793C71">
      <w:pPr>
        <w:tabs>
          <w:tab w:val="left" w:pos="567"/>
        </w:tabs>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Tài khoản này được sử dụng để hạch toán các khoản tiền vay nước ngoài về đã được cấp phát cho dự án, nhưng chưa được ngân sách nhà nước thanh toán cho chủ nợ.</w:t>
      </w:r>
    </w:p>
    <w:p w14:paraId="28BFFA5F" w14:textId="77777777" w:rsidR="00793C71" w:rsidRPr="00793C71" w:rsidRDefault="00793C71" w:rsidP="00793C71">
      <w:pPr>
        <w:tabs>
          <w:tab w:val="left" w:pos="567"/>
        </w:tabs>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lastRenderedPageBreak/>
        <w:t>- Khi có căn cứ về các khoản vay nợ nước ngoài của Chính phủ đã được cấp qua tài khoản đặc biệt hoặc trực tiếp cho dự án, đơn vị kế toán phải hạch toán để ghi nhận</w:t>
      </w:r>
      <w:r w:rsidRPr="00793C71">
        <w:rPr>
          <w:rFonts w:ascii="Arial" w:hAnsi="Arial" w:cs="Arial"/>
          <w:snapToGrid w:val="0"/>
          <w:color w:val="000000" w:themeColor="text1"/>
          <w:sz w:val="20"/>
          <w:szCs w:val="20"/>
          <w:lang w:val="vi-VN"/>
        </w:rPr>
        <w:t xml:space="preserve"> khoản vay</w:t>
      </w:r>
      <w:r w:rsidRPr="00793C71">
        <w:rPr>
          <w:rFonts w:ascii="Arial" w:hAnsi="Arial" w:cs="Arial"/>
          <w:snapToGrid w:val="0"/>
          <w:color w:val="000000" w:themeColor="text1"/>
          <w:sz w:val="20"/>
          <w:szCs w:val="20"/>
          <w:lang w:val="de-DE"/>
        </w:rPr>
        <w:t xml:space="preserve"> nợ của Chính phủ. </w:t>
      </w:r>
    </w:p>
    <w:p w14:paraId="67F4DAC9" w14:textId="77777777" w:rsidR="00793C71" w:rsidRPr="00793C71" w:rsidRDefault="00793C71" w:rsidP="00793C71">
      <w:pPr>
        <w:tabs>
          <w:tab w:val="left" w:pos="567"/>
        </w:tabs>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Cục QLN và KTĐN phải mở sổ kế toán để theo dõi chi tiết các khoản vay cấp cho dự án.</w:t>
      </w:r>
    </w:p>
    <w:p w14:paraId="377A4DC7" w14:textId="77777777" w:rsidR="00793C71" w:rsidRPr="00793C71" w:rsidRDefault="00793C71" w:rsidP="00793C71">
      <w:pPr>
        <w:tabs>
          <w:tab w:val="left" w:pos="567"/>
        </w:tabs>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Căn cứ để hạch toán là chứng từ về đề nghị ghi nhận nợ nước ngoài được Cục QLN và KTĐN lập căn cứ thông báo giải ngân (chuyển tiền) từ tài khoản đặc biệt hoặc trực tiếp cho dự án; chứng từ trả nợ cho chủ nợ.</w:t>
      </w:r>
    </w:p>
    <w:p w14:paraId="6A068F53"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 Kế toán</w:t>
      </w:r>
      <w:r w:rsidRPr="00793C71">
        <w:rPr>
          <w:rFonts w:ascii="Arial" w:hAnsi="Arial" w:cs="Arial"/>
          <w:color w:val="000000" w:themeColor="text1"/>
          <w:sz w:val="20"/>
          <w:szCs w:val="20"/>
          <w:lang w:val="de-DE"/>
        </w:rPr>
        <w:t xml:space="preserve"> các khoản vay cấp cho dự án phải </w:t>
      </w:r>
      <w:r w:rsidRPr="00793C71">
        <w:rPr>
          <w:rFonts w:ascii="Arial" w:hAnsi="Arial" w:cs="Arial"/>
          <w:color w:val="000000" w:themeColor="text1"/>
          <w:sz w:val="20"/>
          <w:szCs w:val="20"/>
          <w:lang w:val="vi-VN"/>
        </w:rPr>
        <w:t>được hạch toán chi tiết theo các đoạn mã sau</w:t>
      </w:r>
      <w:r w:rsidRPr="00793C71">
        <w:rPr>
          <w:rFonts w:ascii="Arial" w:hAnsi="Arial" w:cs="Arial"/>
          <w:color w:val="000000" w:themeColor="text1"/>
          <w:sz w:val="20"/>
          <w:szCs w:val="20"/>
          <w:lang w:val="de-DE"/>
        </w:rPr>
        <w:t>:</w:t>
      </w:r>
    </w:p>
    <w:p w14:paraId="18B560A9"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Mã loại hình vay;</w:t>
      </w:r>
    </w:p>
    <w:p w14:paraId="0149F064"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Mã nhà tài trợ;</w:t>
      </w:r>
    </w:p>
    <w:p w14:paraId="0C97DA43"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xml:space="preserve">+ Mã khoản </w:t>
      </w:r>
      <w:r w:rsidRPr="00793C71">
        <w:rPr>
          <w:rFonts w:ascii="Arial" w:hAnsi="Arial" w:cs="Arial"/>
          <w:color w:val="000000" w:themeColor="text1"/>
          <w:sz w:val="20"/>
          <w:szCs w:val="20"/>
          <w:lang w:val="vi-VN"/>
        </w:rPr>
        <w:t>vay</w:t>
      </w:r>
      <w:r w:rsidRPr="00793C71">
        <w:rPr>
          <w:rFonts w:ascii="Arial" w:hAnsi="Arial" w:cs="Arial"/>
          <w:color w:val="000000" w:themeColor="text1"/>
          <w:sz w:val="20"/>
          <w:szCs w:val="20"/>
          <w:lang w:val="de-DE"/>
        </w:rPr>
        <w:t>.</w:t>
      </w:r>
    </w:p>
    <w:p w14:paraId="389CFD14" w14:textId="77777777" w:rsidR="00793C71" w:rsidRPr="00793C71" w:rsidRDefault="00793C71" w:rsidP="00793C71">
      <w:pPr>
        <w:tabs>
          <w:tab w:val="left" w:pos="567"/>
        </w:tabs>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snapToGrid w:val="0"/>
          <w:color w:val="000000" w:themeColor="text1"/>
          <w:sz w:val="20"/>
          <w:szCs w:val="20"/>
          <w:lang w:val="de-DE"/>
        </w:rPr>
        <w:t>2</w:t>
      </w:r>
      <w:r w:rsidRPr="00793C71">
        <w:rPr>
          <w:rFonts w:ascii="Arial" w:hAnsi="Arial" w:cs="Arial"/>
          <w:b/>
          <w:i/>
          <w:color w:val="000000" w:themeColor="text1"/>
          <w:sz w:val="20"/>
          <w:szCs w:val="20"/>
          <w:lang w:val="de-DE"/>
        </w:rPr>
        <w:t>.3. Kết cấu và nội dung tài khoản</w:t>
      </w:r>
    </w:p>
    <w:p w14:paraId="79A5CB35" w14:textId="77777777" w:rsidR="00793C71" w:rsidRPr="00793C71" w:rsidRDefault="00793C71" w:rsidP="00793C71">
      <w:pPr>
        <w:tabs>
          <w:tab w:val="left" w:pos="567"/>
        </w:tabs>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Nợ:</w:t>
      </w:r>
    </w:p>
    <w:p w14:paraId="687197CD"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P</w:t>
      </w:r>
      <w:r w:rsidRPr="00793C71">
        <w:rPr>
          <w:rFonts w:ascii="Arial" w:hAnsi="Arial" w:cs="Arial"/>
          <w:color w:val="000000" w:themeColor="text1"/>
          <w:sz w:val="20"/>
          <w:szCs w:val="20"/>
          <w:lang w:val="de-DE"/>
        </w:rPr>
        <w:t xml:space="preserve">hản ánh tăng các khoản vay nợ của Chính phủ cấp cho dự án </w:t>
      </w:r>
      <w:r w:rsidRPr="00793C71">
        <w:rPr>
          <w:rFonts w:ascii="Arial" w:hAnsi="Arial" w:cs="Arial"/>
          <w:snapToGrid w:val="0"/>
          <w:color w:val="000000" w:themeColor="text1"/>
          <w:sz w:val="20"/>
          <w:szCs w:val="20"/>
          <w:lang w:val="de-DE"/>
        </w:rPr>
        <w:t>từ tài khoản đặc biệt hoặc trực tiếp.</w:t>
      </w:r>
    </w:p>
    <w:p w14:paraId="68D994DF" w14:textId="77777777" w:rsidR="00793C71" w:rsidRPr="00793C71" w:rsidRDefault="00793C71" w:rsidP="00793C71">
      <w:pPr>
        <w:tabs>
          <w:tab w:val="left" w:pos="567"/>
        </w:tabs>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Có:</w:t>
      </w:r>
    </w:p>
    <w:p w14:paraId="7E312372"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P</w:t>
      </w:r>
      <w:r w:rsidRPr="00793C71">
        <w:rPr>
          <w:rFonts w:ascii="Arial" w:hAnsi="Arial" w:cs="Arial"/>
          <w:color w:val="000000" w:themeColor="text1"/>
          <w:sz w:val="20"/>
          <w:szCs w:val="20"/>
          <w:lang w:val="de-DE"/>
        </w:rPr>
        <w:t xml:space="preserve">hản ánh giảm các vay nợ của Chính phủ đã cấp cho dự án </w:t>
      </w:r>
      <w:r w:rsidRPr="00793C71">
        <w:rPr>
          <w:rFonts w:ascii="Arial" w:hAnsi="Arial" w:cs="Arial"/>
          <w:snapToGrid w:val="0"/>
          <w:color w:val="000000" w:themeColor="text1"/>
          <w:sz w:val="20"/>
          <w:szCs w:val="20"/>
          <w:lang w:val="de-DE"/>
        </w:rPr>
        <w:t>khi có chứng từ trả nợ cho chủ nợ.</w:t>
      </w:r>
    </w:p>
    <w:p w14:paraId="3E29D6F5" w14:textId="77777777" w:rsidR="00793C71" w:rsidRPr="00793C71" w:rsidRDefault="00793C71" w:rsidP="00793C71">
      <w:pPr>
        <w:tabs>
          <w:tab w:val="left" w:pos="567"/>
        </w:tabs>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Số dư Nợ:</w:t>
      </w:r>
    </w:p>
    <w:p w14:paraId="6628494C"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Phản ánh các khoản tiền vay nước ngoài đã nhận nợ với các tổ chức, cá nhân nước ngoài đã cấp cho dự án nhưng chưa trả nợ cho chủ nợ.</w:t>
      </w:r>
    </w:p>
    <w:p w14:paraId="3290CFB6" w14:textId="77777777" w:rsidR="00793C71" w:rsidRPr="00793C71" w:rsidRDefault="00793C71" w:rsidP="00793C71">
      <w:pPr>
        <w:tabs>
          <w:tab w:val="left" w:pos="567"/>
        </w:tabs>
        <w:adjustRightInd w:val="0"/>
        <w:snapToGrid w:val="0"/>
        <w:spacing w:after="120"/>
        <w:jc w:val="both"/>
        <w:rPr>
          <w:rFonts w:ascii="Arial" w:hAnsi="Arial" w:cs="Arial"/>
          <w:b/>
          <w:bCs/>
          <w:i/>
          <w:color w:val="000000" w:themeColor="text1"/>
          <w:sz w:val="20"/>
          <w:szCs w:val="20"/>
          <w:lang w:val="de-DE"/>
        </w:rPr>
      </w:pPr>
      <w:r w:rsidRPr="00793C71">
        <w:rPr>
          <w:rFonts w:ascii="Arial" w:hAnsi="Arial" w:cs="Arial"/>
          <w:b/>
          <w:bCs/>
          <w:i/>
          <w:color w:val="000000" w:themeColor="text1"/>
          <w:sz w:val="20"/>
          <w:szCs w:val="20"/>
          <w:lang w:val="de-DE"/>
        </w:rPr>
        <w:t>Tài khoản 133 - Các khoản vay cấp cho dự án có 2 tài khoản cấp 2 như sau:</w:t>
      </w:r>
    </w:p>
    <w:p w14:paraId="787D508E" w14:textId="77777777" w:rsidR="00793C71" w:rsidRPr="00793C71" w:rsidRDefault="00793C71" w:rsidP="00793C71">
      <w:pPr>
        <w:tabs>
          <w:tab w:val="left" w:pos="567"/>
        </w:tabs>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(1) Tài khoản 1331 - Cấp cho dự án đầu tư xây dựng.</w:t>
      </w:r>
    </w:p>
    <w:p w14:paraId="7A8856D0" w14:textId="77777777" w:rsidR="00793C71" w:rsidRPr="00793C71" w:rsidRDefault="00793C71" w:rsidP="00793C71">
      <w:pPr>
        <w:tabs>
          <w:tab w:val="left" w:pos="567"/>
        </w:tabs>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(2) Tài khoản 1332 - Cấp cho dự án khác.</w:t>
      </w:r>
    </w:p>
    <w:p w14:paraId="5B7753E2" w14:textId="77777777" w:rsidR="00793C71" w:rsidRPr="00793C71" w:rsidRDefault="00793C71" w:rsidP="00793C71">
      <w:pPr>
        <w:tabs>
          <w:tab w:val="left" w:pos="567"/>
        </w:tabs>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ab/>
      </w:r>
    </w:p>
    <w:p w14:paraId="0BD9FBB7"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it-IT"/>
        </w:rPr>
      </w:pPr>
      <w:r w:rsidRPr="00793C71">
        <w:rPr>
          <w:rFonts w:ascii="Arial" w:hAnsi="Arial" w:cs="Arial"/>
          <w:b/>
          <w:bCs/>
          <w:color w:val="000000" w:themeColor="text1"/>
          <w:sz w:val="20"/>
          <w:szCs w:val="20"/>
          <w:lang w:val="de-DE"/>
        </w:rPr>
        <w:t>3</w:t>
      </w:r>
      <w:r w:rsidRPr="00793C71">
        <w:rPr>
          <w:rFonts w:ascii="Arial" w:hAnsi="Arial" w:cs="Arial"/>
          <w:b/>
          <w:color w:val="000000" w:themeColor="text1"/>
          <w:sz w:val="20"/>
          <w:szCs w:val="20"/>
          <w:lang w:val="de-DE"/>
        </w:rPr>
        <w:t>. Tài khoản 134 - Các khoản vay về cho vay lại vốn vay nước ngoài</w:t>
      </w:r>
    </w:p>
    <w:p w14:paraId="449A6390"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3.1. Mục đích</w:t>
      </w:r>
    </w:p>
    <w:p w14:paraId="71EA5B1C"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snapToGrid w:val="0"/>
          <w:color w:val="000000" w:themeColor="text1"/>
          <w:sz w:val="20"/>
          <w:szCs w:val="20"/>
          <w:lang w:val="de-DE"/>
        </w:rPr>
        <w:t>M</w:t>
      </w:r>
      <w:r w:rsidRPr="00793C71">
        <w:rPr>
          <w:rFonts w:ascii="Arial" w:hAnsi="Arial" w:cs="Arial"/>
          <w:color w:val="000000" w:themeColor="text1"/>
          <w:sz w:val="20"/>
          <w:szCs w:val="20"/>
          <w:lang w:val="de-DE"/>
        </w:rPr>
        <w:t xml:space="preserve">ục đích của tài khoản này là để phản ánh các khoản tiền từ nguồn vay của các tổ chức, cá nhân nước ngoài mà Chính phủ đã nhận nợ và đã được chuyển cho các địa phương hoặc các đơn vị được cho vay lại; số tiền đã trực tiếp trả cho chủ nợ hoặc phải thu hồi </w:t>
      </w:r>
      <w:r w:rsidRPr="00793C71">
        <w:rPr>
          <w:rFonts w:ascii="Arial" w:hAnsi="Arial" w:cs="Arial"/>
          <w:color w:val="000000" w:themeColor="text1"/>
          <w:sz w:val="20"/>
          <w:szCs w:val="20"/>
          <w:lang w:val="vi-VN"/>
        </w:rPr>
        <w:t>Q</w:t>
      </w:r>
      <w:r w:rsidRPr="00793C71">
        <w:rPr>
          <w:rFonts w:ascii="Arial" w:hAnsi="Arial" w:cs="Arial"/>
          <w:color w:val="000000" w:themeColor="text1"/>
          <w:sz w:val="20"/>
          <w:szCs w:val="20"/>
          <w:lang w:val="de-DE"/>
        </w:rPr>
        <w:t xml:space="preserve">uỹ </w:t>
      </w:r>
      <w:r w:rsidRPr="00793C71">
        <w:rPr>
          <w:rFonts w:ascii="Arial" w:hAnsi="Arial" w:cs="Arial"/>
          <w:color w:val="000000" w:themeColor="text1"/>
          <w:sz w:val="20"/>
          <w:szCs w:val="20"/>
          <w:lang w:val="vi-VN"/>
        </w:rPr>
        <w:t>T</w:t>
      </w:r>
      <w:r w:rsidRPr="00793C71">
        <w:rPr>
          <w:rFonts w:ascii="Arial" w:hAnsi="Arial" w:cs="Arial"/>
          <w:color w:val="000000" w:themeColor="text1"/>
          <w:sz w:val="20"/>
          <w:szCs w:val="20"/>
          <w:lang w:val="de-DE"/>
        </w:rPr>
        <w:t>ích lũy trả nợ.</w:t>
      </w:r>
      <w:r w:rsidRPr="00793C71">
        <w:rPr>
          <w:rFonts w:ascii="Arial" w:hAnsi="Arial" w:cs="Arial"/>
          <w:b/>
          <w:i/>
          <w:color w:val="000000" w:themeColor="text1"/>
          <w:sz w:val="20"/>
          <w:szCs w:val="20"/>
          <w:lang w:val="de-DE"/>
        </w:rPr>
        <w:tab/>
      </w:r>
    </w:p>
    <w:p w14:paraId="46B62C2B"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3.2. Nguyên tắc hạch toán</w:t>
      </w:r>
    </w:p>
    <w:p w14:paraId="55C95625"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Khi có căn cứ về các khoản vay nợ Chính phủ đã nhận nợ và được chuyển trực tiếp cho các địa phương, đơn vị, dự án vay lại, kế toán vay nợ phải hạch toán các khoản vay về cho vay lại của Chính phủ.</w:t>
      </w:r>
    </w:p>
    <w:p w14:paraId="27FAB231"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Cục QLN và KTĐN phải mở sổ kế toán để theo dõi chi tiết các khoản vay về cho vay lại vốn vay nước ngoài.</w:t>
      </w:r>
    </w:p>
    <w:p w14:paraId="5792D917"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Căn cứ để hạch toán là căn cứ thông báo giải ngân (chuyển tiền) của nhà tài trợ về tài khoản cho đối tượng được hưởng.</w:t>
      </w:r>
    </w:p>
    <w:p w14:paraId="379F38A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bCs/>
          <w:color w:val="000000" w:themeColor="text1"/>
          <w:sz w:val="20"/>
          <w:szCs w:val="20"/>
          <w:lang w:val="de-DE"/>
        </w:rPr>
        <w:t xml:space="preserve">- Kế toán các khoản vay về cho vay lại vốn vay nước ngoài </w:t>
      </w:r>
      <w:r w:rsidRPr="00793C71">
        <w:rPr>
          <w:rFonts w:ascii="Arial" w:hAnsi="Arial" w:cs="Arial"/>
          <w:color w:val="000000" w:themeColor="text1"/>
          <w:sz w:val="20"/>
          <w:szCs w:val="20"/>
          <w:lang w:val="de-DE"/>
        </w:rPr>
        <w:t xml:space="preserve">phải </w:t>
      </w:r>
      <w:r w:rsidRPr="00793C71">
        <w:rPr>
          <w:rFonts w:ascii="Arial" w:hAnsi="Arial" w:cs="Arial"/>
          <w:color w:val="000000" w:themeColor="text1"/>
          <w:sz w:val="20"/>
          <w:szCs w:val="20"/>
          <w:lang w:val="vi-VN"/>
        </w:rPr>
        <w:t>được hạch toán chi tiết theo các đoạn mã sau</w:t>
      </w:r>
      <w:r w:rsidRPr="00793C71">
        <w:rPr>
          <w:rFonts w:ascii="Arial" w:hAnsi="Arial" w:cs="Arial"/>
          <w:color w:val="000000" w:themeColor="text1"/>
          <w:sz w:val="20"/>
          <w:szCs w:val="20"/>
          <w:lang w:val="de-DE"/>
        </w:rPr>
        <w:t>:</w:t>
      </w:r>
    </w:p>
    <w:p w14:paraId="724D045B" w14:textId="77777777" w:rsidR="00793C71" w:rsidRPr="00793C71" w:rsidRDefault="00793C71" w:rsidP="00793C71">
      <w:pPr>
        <w:adjustRightInd w:val="0"/>
        <w:snapToGrid w:val="0"/>
        <w:spacing w:after="120"/>
        <w:jc w:val="both"/>
        <w:rPr>
          <w:rFonts w:ascii="Arial" w:hAnsi="Arial" w:cs="Arial"/>
          <w:bCs/>
          <w:color w:val="000000" w:themeColor="text1"/>
          <w:sz w:val="20"/>
          <w:szCs w:val="20"/>
          <w:lang w:val="vi-VN"/>
        </w:rPr>
      </w:pPr>
      <w:r w:rsidRPr="00793C71">
        <w:rPr>
          <w:rFonts w:ascii="Arial" w:hAnsi="Arial" w:cs="Arial"/>
          <w:bCs/>
          <w:color w:val="000000" w:themeColor="text1"/>
          <w:sz w:val="20"/>
          <w:szCs w:val="20"/>
          <w:lang w:val="de-DE"/>
        </w:rPr>
        <w:t>+ Mã loại hình vay</w:t>
      </w:r>
      <w:r w:rsidRPr="00793C71">
        <w:rPr>
          <w:rFonts w:ascii="Arial" w:hAnsi="Arial" w:cs="Arial"/>
          <w:bCs/>
          <w:color w:val="000000" w:themeColor="text1"/>
          <w:sz w:val="20"/>
          <w:szCs w:val="20"/>
          <w:lang w:val="vi-VN"/>
        </w:rPr>
        <w:t>;</w:t>
      </w:r>
    </w:p>
    <w:p w14:paraId="0FACFEEA" w14:textId="77777777" w:rsidR="00793C71" w:rsidRPr="00793C71" w:rsidRDefault="00793C71" w:rsidP="00793C71">
      <w:pPr>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 Mã nhà tài trợ;</w:t>
      </w:r>
    </w:p>
    <w:p w14:paraId="7ABC013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Mã khoản vay.</w:t>
      </w:r>
    </w:p>
    <w:p w14:paraId="198698C2"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snapToGrid w:val="0"/>
          <w:color w:val="000000" w:themeColor="text1"/>
          <w:sz w:val="20"/>
          <w:szCs w:val="20"/>
          <w:lang w:val="de-DE"/>
        </w:rPr>
        <w:t>3</w:t>
      </w:r>
      <w:r w:rsidRPr="00793C71">
        <w:rPr>
          <w:rFonts w:ascii="Arial" w:hAnsi="Arial" w:cs="Arial"/>
          <w:b/>
          <w:i/>
          <w:color w:val="000000" w:themeColor="text1"/>
          <w:sz w:val="20"/>
          <w:szCs w:val="20"/>
          <w:lang w:val="de-DE"/>
        </w:rPr>
        <w:t>.3. Kết cấu và nội dung tài khoản</w:t>
      </w:r>
    </w:p>
    <w:p w14:paraId="5B9F09F1"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Nợ:</w:t>
      </w:r>
    </w:p>
    <w:p w14:paraId="7F4D369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Phản ánh số tiền vay nước ngoài mà Chính phủ đã nhận nợ từ các tổ chức, cá nhân nước ngoài đã được chuyển cho các địa phương hoặc các đơn vị được cho vay lại.</w:t>
      </w:r>
    </w:p>
    <w:p w14:paraId="503543F5"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lastRenderedPageBreak/>
        <w:t>Bên Có:</w:t>
      </w:r>
    </w:p>
    <w:p w14:paraId="267CF1E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Phản ánh số tiền trả nợ gốc vay trong trường hợp trả nợ trực tiếp cho nước ngoài không qua Quỹ Tích lũy trả nợ.</w:t>
      </w:r>
    </w:p>
    <w:p w14:paraId="225849D0"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color w:val="000000" w:themeColor="text1"/>
          <w:sz w:val="20"/>
          <w:szCs w:val="20"/>
          <w:lang w:val="de-DE"/>
        </w:rPr>
        <w:t>- Phản ánh số kết chuyển sang Tài khoản 135 tương ứng với số phải thu hồi qua Quỹ Tích lũy trả nợ.</w:t>
      </w:r>
    </w:p>
    <w:p w14:paraId="30147AD1"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Số dư Nợ:</w:t>
      </w:r>
    </w:p>
    <w:p w14:paraId="1CB87DF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Phản ánh số tiền từ nguồn vay của các tổ chức, cá nhân nước ngoài đang cho các địa phương hoặc các đơn vị vay lại.</w:t>
      </w:r>
    </w:p>
    <w:p w14:paraId="6CC6397C"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it-IT"/>
        </w:rPr>
      </w:pPr>
      <w:r w:rsidRPr="00793C71">
        <w:rPr>
          <w:rFonts w:ascii="Arial" w:hAnsi="Arial" w:cs="Arial"/>
          <w:b/>
          <w:bCs/>
          <w:i/>
          <w:color w:val="000000" w:themeColor="text1"/>
          <w:sz w:val="20"/>
          <w:szCs w:val="20"/>
          <w:lang w:val="de-DE"/>
        </w:rPr>
        <w:t xml:space="preserve">Tài khoản 134 - </w:t>
      </w:r>
      <w:r w:rsidRPr="00793C71">
        <w:rPr>
          <w:rFonts w:ascii="Arial" w:hAnsi="Arial" w:cs="Arial"/>
          <w:b/>
          <w:i/>
          <w:color w:val="000000" w:themeColor="text1"/>
          <w:sz w:val="20"/>
          <w:szCs w:val="20"/>
          <w:lang w:val="de-DE"/>
        </w:rPr>
        <w:t>Các khoản vay về cho vay lại vốn vay nước ngoài</w:t>
      </w:r>
      <w:r w:rsidRPr="00793C71">
        <w:rPr>
          <w:rFonts w:ascii="Arial" w:hAnsi="Arial" w:cs="Arial"/>
          <w:b/>
          <w:i/>
          <w:color w:val="000000" w:themeColor="text1"/>
          <w:sz w:val="20"/>
          <w:szCs w:val="20"/>
          <w:lang w:val="it-IT"/>
        </w:rPr>
        <w:t xml:space="preserve"> </w:t>
      </w:r>
      <w:r w:rsidRPr="00793C71">
        <w:rPr>
          <w:rFonts w:ascii="Arial" w:hAnsi="Arial" w:cs="Arial"/>
          <w:b/>
          <w:bCs/>
          <w:i/>
          <w:color w:val="000000" w:themeColor="text1"/>
          <w:sz w:val="20"/>
          <w:szCs w:val="20"/>
          <w:lang w:val="de-DE"/>
        </w:rPr>
        <w:t>có 2 tài khoản cấp 2 như sau:</w:t>
      </w:r>
    </w:p>
    <w:p w14:paraId="0B983D71" w14:textId="77777777" w:rsidR="00793C71" w:rsidRPr="00793C71" w:rsidRDefault="00793C71" w:rsidP="00793C71">
      <w:pPr>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(1) Tài khoản 1341 - Cho ngân sách địa phương vay lại.</w:t>
      </w:r>
    </w:p>
    <w:p w14:paraId="6A79C109" w14:textId="77777777" w:rsidR="00793C71" w:rsidRPr="00793C71" w:rsidRDefault="00793C71" w:rsidP="00793C71">
      <w:pPr>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(2) Tài khoản 1342 - Cho vay lại khác.</w:t>
      </w:r>
    </w:p>
    <w:p w14:paraId="5BEF5DD2" w14:textId="77777777" w:rsidR="00793C71" w:rsidRPr="00793C71" w:rsidRDefault="00793C71" w:rsidP="00793C71">
      <w:pPr>
        <w:tabs>
          <w:tab w:val="left" w:pos="567"/>
        </w:tabs>
        <w:adjustRightInd w:val="0"/>
        <w:snapToGrid w:val="0"/>
        <w:spacing w:after="120"/>
        <w:jc w:val="both"/>
        <w:rPr>
          <w:rFonts w:ascii="Arial" w:hAnsi="Arial" w:cs="Arial"/>
          <w:b/>
          <w:color w:val="000000" w:themeColor="text1"/>
          <w:sz w:val="20"/>
          <w:szCs w:val="20"/>
          <w:lang w:val="it-IT"/>
        </w:rPr>
      </w:pPr>
      <w:r w:rsidRPr="00793C71">
        <w:rPr>
          <w:rFonts w:ascii="Arial" w:hAnsi="Arial" w:cs="Arial"/>
          <w:b/>
          <w:bCs/>
          <w:color w:val="000000" w:themeColor="text1"/>
          <w:sz w:val="20"/>
          <w:szCs w:val="20"/>
          <w:lang w:val="de-DE"/>
        </w:rPr>
        <w:tab/>
      </w:r>
      <w:r w:rsidRPr="00793C71">
        <w:rPr>
          <w:rFonts w:ascii="Arial" w:hAnsi="Arial" w:cs="Arial"/>
          <w:b/>
          <w:color w:val="000000" w:themeColor="text1"/>
          <w:sz w:val="20"/>
          <w:szCs w:val="20"/>
          <w:lang w:val="it-IT"/>
        </w:rPr>
        <w:t xml:space="preserve"> </w:t>
      </w:r>
    </w:p>
    <w:p w14:paraId="08EF1C2E"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it-IT"/>
        </w:rPr>
      </w:pPr>
      <w:r w:rsidRPr="00793C71">
        <w:rPr>
          <w:rFonts w:ascii="Arial" w:hAnsi="Arial" w:cs="Arial"/>
          <w:b/>
          <w:color w:val="000000" w:themeColor="text1"/>
          <w:sz w:val="20"/>
          <w:szCs w:val="20"/>
          <w:lang w:val="it-IT"/>
        </w:rPr>
        <w:t>4</w:t>
      </w:r>
      <w:r w:rsidRPr="00793C71">
        <w:rPr>
          <w:rFonts w:ascii="Arial" w:hAnsi="Arial" w:cs="Arial"/>
          <w:b/>
          <w:color w:val="000000" w:themeColor="text1"/>
          <w:sz w:val="20"/>
          <w:szCs w:val="20"/>
          <w:lang w:val="de-DE"/>
        </w:rPr>
        <w:t xml:space="preserve">. Tài khoản 135 - Phải thu </w:t>
      </w:r>
      <w:r w:rsidRPr="00793C71">
        <w:rPr>
          <w:rFonts w:ascii="Arial" w:hAnsi="Arial" w:cs="Arial"/>
          <w:b/>
          <w:color w:val="000000" w:themeColor="text1"/>
          <w:sz w:val="20"/>
          <w:szCs w:val="20"/>
          <w:lang w:val="vi-VN"/>
        </w:rPr>
        <w:t>Q</w:t>
      </w:r>
      <w:r w:rsidRPr="00793C71">
        <w:rPr>
          <w:rFonts w:ascii="Arial" w:hAnsi="Arial" w:cs="Arial"/>
          <w:b/>
          <w:color w:val="000000" w:themeColor="text1"/>
          <w:sz w:val="20"/>
          <w:szCs w:val="20"/>
          <w:lang w:val="de-DE"/>
        </w:rPr>
        <w:t xml:space="preserve">uỹ </w:t>
      </w:r>
      <w:r w:rsidRPr="00793C71">
        <w:rPr>
          <w:rFonts w:ascii="Arial" w:hAnsi="Arial" w:cs="Arial"/>
          <w:b/>
          <w:color w:val="000000" w:themeColor="text1"/>
          <w:sz w:val="20"/>
          <w:szCs w:val="20"/>
          <w:lang w:val="vi-VN"/>
        </w:rPr>
        <w:t>T</w:t>
      </w:r>
      <w:r w:rsidRPr="00793C71">
        <w:rPr>
          <w:rFonts w:ascii="Arial" w:hAnsi="Arial" w:cs="Arial"/>
          <w:b/>
          <w:color w:val="000000" w:themeColor="text1"/>
          <w:sz w:val="20"/>
          <w:szCs w:val="20"/>
          <w:lang w:val="de-DE"/>
        </w:rPr>
        <w:t>ích lũy trả nợ</w:t>
      </w:r>
    </w:p>
    <w:p w14:paraId="5818D0D9"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4.1. Mục đích</w:t>
      </w:r>
    </w:p>
    <w:p w14:paraId="4B11014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M</w:t>
      </w:r>
      <w:r w:rsidRPr="00793C71">
        <w:rPr>
          <w:rFonts w:ascii="Arial" w:hAnsi="Arial" w:cs="Arial"/>
          <w:color w:val="000000" w:themeColor="text1"/>
          <w:sz w:val="20"/>
          <w:szCs w:val="20"/>
          <w:lang w:val="de-DE"/>
        </w:rPr>
        <w:t xml:space="preserve">ục đích của tài khoản này là để phản ánh các khoản nợ vay nước ngoài đến hạn trả nợ phải thu Quỹ </w:t>
      </w:r>
      <w:r w:rsidRPr="00793C71">
        <w:rPr>
          <w:rFonts w:ascii="Arial" w:hAnsi="Arial" w:cs="Arial"/>
          <w:color w:val="000000" w:themeColor="text1"/>
          <w:sz w:val="20"/>
          <w:szCs w:val="20"/>
          <w:lang w:val="vi-VN"/>
        </w:rPr>
        <w:t>T</w:t>
      </w:r>
      <w:r w:rsidRPr="00793C71">
        <w:rPr>
          <w:rFonts w:ascii="Arial" w:hAnsi="Arial" w:cs="Arial"/>
          <w:color w:val="000000" w:themeColor="text1"/>
          <w:sz w:val="20"/>
          <w:szCs w:val="20"/>
          <w:lang w:val="de-DE"/>
        </w:rPr>
        <w:t>ích lũy trả nợ.</w:t>
      </w:r>
    </w:p>
    <w:p w14:paraId="6669EE15"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4.2. Nguyên tắc hạch toán</w:t>
      </w:r>
    </w:p>
    <w:p w14:paraId="08DF82CF"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xml:space="preserve">- Khi các khoản nợ cho vay lại của Chính phủ phải thu hồi qua Quỹ </w:t>
      </w:r>
      <w:r w:rsidRPr="00793C71">
        <w:rPr>
          <w:rFonts w:ascii="Arial" w:hAnsi="Arial" w:cs="Arial"/>
          <w:snapToGrid w:val="0"/>
          <w:color w:val="000000" w:themeColor="text1"/>
          <w:sz w:val="20"/>
          <w:szCs w:val="20"/>
          <w:lang w:val="vi-VN"/>
        </w:rPr>
        <w:t>T</w:t>
      </w:r>
      <w:r w:rsidRPr="00793C71">
        <w:rPr>
          <w:rFonts w:ascii="Arial" w:hAnsi="Arial" w:cs="Arial"/>
          <w:snapToGrid w:val="0"/>
          <w:color w:val="000000" w:themeColor="text1"/>
          <w:sz w:val="20"/>
          <w:szCs w:val="20"/>
          <w:lang w:val="de-DE"/>
        </w:rPr>
        <w:t xml:space="preserve">ích lũy trả nợ đến hạn trả nợ, kế toán vay nợ phải thực hiện kết chuyển sang số phải thu Quỹ </w:t>
      </w:r>
      <w:r w:rsidRPr="00793C71">
        <w:rPr>
          <w:rFonts w:ascii="Arial" w:hAnsi="Arial" w:cs="Arial"/>
          <w:snapToGrid w:val="0"/>
          <w:color w:val="000000" w:themeColor="text1"/>
          <w:sz w:val="20"/>
          <w:szCs w:val="20"/>
          <w:lang w:val="vi-VN"/>
        </w:rPr>
        <w:t>T</w:t>
      </w:r>
      <w:r w:rsidRPr="00793C71">
        <w:rPr>
          <w:rFonts w:ascii="Arial" w:hAnsi="Arial" w:cs="Arial"/>
          <w:snapToGrid w:val="0"/>
          <w:color w:val="000000" w:themeColor="text1"/>
          <w:sz w:val="20"/>
          <w:szCs w:val="20"/>
          <w:lang w:val="de-DE"/>
        </w:rPr>
        <w:t>ích lũy trả nợ.</w:t>
      </w:r>
    </w:p>
    <w:p w14:paraId="01A9F740"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Căn cứ để hạch toán là chứng từ do Cục QLN và KTĐN lập trên cơ sở Bảng kê lệnh chi trả nợ nước ngoài bằng ngoại tệ (chi tiết theo mục đích cho vay lại).</w:t>
      </w:r>
    </w:p>
    <w:p w14:paraId="707F00A1"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4.3. Kết cấu và nội dung tài khoản</w:t>
      </w:r>
    </w:p>
    <w:p w14:paraId="53480B09"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Nợ:</w:t>
      </w:r>
    </w:p>
    <w:p w14:paraId="0DDC48E4" w14:textId="77777777" w:rsidR="00793C71" w:rsidRPr="00793C71" w:rsidRDefault="00793C71" w:rsidP="00793C71">
      <w:pPr>
        <w:adjustRightInd w:val="0"/>
        <w:snapToGrid w:val="0"/>
        <w:spacing w:after="120"/>
        <w:jc w:val="both"/>
        <w:rPr>
          <w:rFonts w:ascii="Arial" w:hAnsi="Arial" w:cs="Arial"/>
          <w:iCs/>
          <w:color w:val="000000" w:themeColor="text1"/>
          <w:sz w:val="20"/>
          <w:szCs w:val="20"/>
          <w:lang w:val="de-DE"/>
        </w:rPr>
      </w:pPr>
      <w:r w:rsidRPr="00793C71">
        <w:rPr>
          <w:rFonts w:ascii="Arial" w:hAnsi="Arial" w:cs="Arial"/>
          <w:iCs/>
          <w:color w:val="000000" w:themeColor="text1"/>
          <w:sz w:val="20"/>
          <w:szCs w:val="20"/>
          <w:lang w:val="de-DE"/>
        </w:rPr>
        <w:t>Phản ánh số tiền cho vay lại phải thu Quỹ Tích lũy trả nợ.</w:t>
      </w:r>
    </w:p>
    <w:p w14:paraId="56E50687"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Bên Có:</w:t>
      </w:r>
    </w:p>
    <w:p w14:paraId="2B384F9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xml:space="preserve">Số tiền Quỹ </w:t>
      </w:r>
      <w:r w:rsidRPr="00793C71">
        <w:rPr>
          <w:rFonts w:ascii="Arial" w:hAnsi="Arial" w:cs="Arial"/>
          <w:color w:val="000000" w:themeColor="text1"/>
          <w:sz w:val="20"/>
          <w:szCs w:val="20"/>
          <w:lang w:val="vi-VN"/>
        </w:rPr>
        <w:t>T</w:t>
      </w:r>
      <w:r w:rsidRPr="00793C71">
        <w:rPr>
          <w:rFonts w:ascii="Arial" w:hAnsi="Arial" w:cs="Arial"/>
          <w:color w:val="000000" w:themeColor="text1"/>
          <w:sz w:val="20"/>
          <w:szCs w:val="20"/>
          <w:lang w:val="de-DE"/>
        </w:rPr>
        <w:t>ích lũy trả nợ đã thanh toán với nhà tài trợ hoặc thanh toán với ngân sách nhà nước đối với khoản ngân sách nhà nước đã ứng ra thanh toán.</w:t>
      </w:r>
    </w:p>
    <w:p w14:paraId="2A5353CA" w14:textId="77777777" w:rsidR="00793C71" w:rsidRPr="00793C71" w:rsidRDefault="00793C71" w:rsidP="00793C71">
      <w:pPr>
        <w:adjustRightInd w:val="0"/>
        <w:snapToGrid w:val="0"/>
        <w:spacing w:after="120"/>
        <w:jc w:val="both"/>
        <w:rPr>
          <w:rFonts w:ascii="Arial" w:hAnsi="Arial" w:cs="Arial"/>
          <w:b/>
          <w:iCs/>
          <w:color w:val="000000" w:themeColor="text1"/>
          <w:sz w:val="20"/>
          <w:szCs w:val="20"/>
          <w:lang w:val="de-DE"/>
        </w:rPr>
      </w:pPr>
      <w:r w:rsidRPr="00793C71">
        <w:rPr>
          <w:rFonts w:ascii="Arial" w:hAnsi="Arial" w:cs="Arial"/>
          <w:b/>
          <w:iCs/>
          <w:color w:val="000000" w:themeColor="text1"/>
          <w:sz w:val="20"/>
          <w:szCs w:val="20"/>
          <w:lang w:val="de-DE"/>
        </w:rPr>
        <w:t>Số dư Nợ:</w:t>
      </w:r>
    </w:p>
    <w:p w14:paraId="59C23BB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 xml:space="preserve">Số tiền còn phải thu Quỹ </w:t>
      </w:r>
      <w:r w:rsidRPr="00793C71">
        <w:rPr>
          <w:rFonts w:ascii="Arial" w:hAnsi="Arial" w:cs="Arial"/>
          <w:color w:val="000000" w:themeColor="text1"/>
          <w:sz w:val="20"/>
          <w:szCs w:val="20"/>
          <w:lang w:val="vi-VN"/>
        </w:rPr>
        <w:t>T</w:t>
      </w:r>
      <w:r w:rsidRPr="00793C71">
        <w:rPr>
          <w:rFonts w:ascii="Arial" w:hAnsi="Arial" w:cs="Arial"/>
          <w:color w:val="000000" w:themeColor="text1"/>
          <w:sz w:val="20"/>
          <w:szCs w:val="20"/>
          <w:lang w:val="de-DE"/>
        </w:rPr>
        <w:t>ích lũy trả nợ để thanh toán cho nhà tài trợ hoặc thanh toán với ngân sách nhà nước đối với các khoản ngân sách nhà nước ứng ra thanh toán.</w:t>
      </w:r>
    </w:p>
    <w:p w14:paraId="0B7A5C7D" w14:textId="77777777" w:rsidR="00793C71" w:rsidRPr="00793C71" w:rsidRDefault="00793C71" w:rsidP="00793C71">
      <w:pPr>
        <w:adjustRightInd w:val="0"/>
        <w:snapToGrid w:val="0"/>
        <w:spacing w:after="120"/>
        <w:jc w:val="both"/>
        <w:rPr>
          <w:rFonts w:ascii="Arial" w:hAnsi="Arial" w:cs="Arial"/>
          <w:b/>
          <w:bCs/>
          <w:i/>
          <w:color w:val="000000" w:themeColor="text1"/>
          <w:sz w:val="20"/>
          <w:szCs w:val="20"/>
          <w:lang w:val="de-DE"/>
        </w:rPr>
      </w:pPr>
      <w:r w:rsidRPr="00793C71">
        <w:rPr>
          <w:rFonts w:ascii="Arial" w:hAnsi="Arial" w:cs="Arial"/>
          <w:b/>
          <w:bCs/>
          <w:i/>
          <w:color w:val="000000" w:themeColor="text1"/>
          <w:sz w:val="20"/>
          <w:szCs w:val="20"/>
          <w:lang w:val="de-DE"/>
        </w:rPr>
        <w:t xml:space="preserve">Tài khoản 135 - Phải thu Quỹ </w:t>
      </w:r>
      <w:r w:rsidRPr="00793C71">
        <w:rPr>
          <w:rFonts w:ascii="Arial" w:hAnsi="Arial" w:cs="Arial"/>
          <w:b/>
          <w:bCs/>
          <w:i/>
          <w:color w:val="000000" w:themeColor="text1"/>
          <w:sz w:val="20"/>
          <w:szCs w:val="20"/>
          <w:lang w:val="vi-VN"/>
        </w:rPr>
        <w:t>T</w:t>
      </w:r>
      <w:r w:rsidRPr="00793C71">
        <w:rPr>
          <w:rFonts w:ascii="Arial" w:hAnsi="Arial" w:cs="Arial"/>
          <w:b/>
          <w:bCs/>
          <w:i/>
          <w:color w:val="000000" w:themeColor="text1"/>
          <w:sz w:val="20"/>
          <w:szCs w:val="20"/>
          <w:lang w:val="de-DE"/>
        </w:rPr>
        <w:t>ích lũy trả nợ có 2 tài khoản cấp 2 như sau:</w:t>
      </w:r>
    </w:p>
    <w:p w14:paraId="703ADBEF" w14:textId="77777777" w:rsidR="00793C71" w:rsidRPr="00793C71" w:rsidRDefault="00793C71" w:rsidP="00793C71">
      <w:pPr>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(1) Tài khoản 1351 - Ngân sách địa phương trả lại.</w:t>
      </w:r>
    </w:p>
    <w:p w14:paraId="1D144654" w14:textId="77777777" w:rsidR="00793C71" w:rsidRPr="00793C71" w:rsidRDefault="00793C71" w:rsidP="00793C71">
      <w:pPr>
        <w:adjustRightInd w:val="0"/>
        <w:snapToGrid w:val="0"/>
        <w:spacing w:after="120"/>
        <w:jc w:val="both"/>
        <w:rPr>
          <w:rFonts w:ascii="Arial" w:hAnsi="Arial" w:cs="Arial"/>
          <w:bCs/>
          <w:color w:val="000000" w:themeColor="text1"/>
          <w:sz w:val="20"/>
          <w:szCs w:val="20"/>
          <w:lang w:val="de-DE"/>
        </w:rPr>
      </w:pPr>
      <w:r w:rsidRPr="00793C71">
        <w:rPr>
          <w:rFonts w:ascii="Arial" w:hAnsi="Arial" w:cs="Arial"/>
          <w:bCs/>
          <w:color w:val="000000" w:themeColor="text1"/>
          <w:sz w:val="20"/>
          <w:szCs w:val="20"/>
          <w:lang w:val="de-DE"/>
        </w:rPr>
        <w:t>(2) Tài khoản 1352 - Dự án trả lại.</w:t>
      </w:r>
    </w:p>
    <w:p w14:paraId="2DDACA93" w14:textId="77777777" w:rsidR="00793C71" w:rsidRPr="00793C71" w:rsidRDefault="00793C71" w:rsidP="00793C71">
      <w:pPr>
        <w:adjustRightInd w:val="0"/>
        <w:snapToGrid w:val="0"/>
        <w:spacing w:after="120"/>
        <w:jc w:val="both"/>
        <w:rPr>
          <w:rFonts w:ascii="Arial" w:hAnsi="Arial" w:cs="Arial"/>
          <w:b/>
          <w:bCs/>
          <w:iCs/>
          <w:color w:val="000000" w:themeColor="text1"/>
          <w:sz w:val="20"/>
          <w:szCs w:val="20"/>
          <w:lang w:val="nl-NL"/>
        </w:rPr>
      </w:pPr>
      <w:r w:rsidRPr="00793C71">
        <w:rPr>
          <w:rFonts w:ascii="Arial" w:hAnsi="Arial" w:cs="Arial"/>
          <w:b/>
          <w:bCs/>
          <w:iCs/>
          <w:color w:val="000000" w:themeColor="text1"/>
          <w:sz w:val="20"/>
          <w:szCs w:val="20"/>
          <w:lang w:val="nl-NL"/>
        </w:rPr>
        <w:t xml:space="preserve">5. Tài khoản 138 - </w:t>
      </w:r>
      <w:r w:rsidRPr="00793C71">
        <w:rPr>
          <w:rFonts w:ascii="Arial" w:hAnsi="Arial" w:cs="Arial"/>
          <w:b/>
          <w:bCs/>
          <w:color w:val="000000" w:themeColor="text1"/>
          <w:sz w:val="20"/>
          <w:szCs w:val="20"/>
        </w:rPr>
        <w:t>Các khoản vay chưa xác định được đối tượng sử dụng hoặc mục đích sử dụng.</w:t>
      </w:r>
    </w:p>
    <w:p w14:paraId="3D9A3CDF" w14:textId="77777777" w:rsidR="00793C71" w:rsidRPr="00793C71" w:rsidRDefault="00793C71" w:rsidP="00793C71">
      <w:pPr>
        <w:tabs>
          <w:tab w:val="left" w:pos="567"/>
        </w:tabs>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5.1. Mục đích</w:t>
      </w:r>
    </w:p>
    <w:p w14:paraId="611E1E30"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snapToGrid w:val="0"/>
          <w:color w:val="000000" w:themeColor="text1"/>
          <w:sz w:val="20"/>
          <w:szCs w:val="20"/>
          <w:lang w:val="de-DE"/>
        </w:rPr>
        <w:t>T</w:t>
      </w:r>
      <w:r w:rsidRPr="00793C71">
        <w:rPr>
          <w:rFonts w:ascii="Arial" w:hAnsi="Arial" w:cs="Arial"/>
          <w:color w:val="000000" w:themeColor="text1"/>
          <w:sz w:val="20"/>
          <w:szCs w:val="20"/>
          <w:lang w:val="de-DE"/>
        </w:rPr>
        <w:t>ài khoản này dùng để phản ánh các khoản tiền vay nước ngoài đã nhận nợ, nhà tài trợ đã chuyển tiền vào tài khoản tạm ứng của các Bộ, ngành nhưng chưa xác định được dự án hoặc các đối tượng sử dụng khoản vay này.</w:t>
      </w:r>
    </w:p>
    <w:p w14:paraId="5B78F5D9"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5.2. Nguyên tắc hạch toán</w:t>
      </w:r>
    </w:p>
    <w:p w14:paraId="4A7C5A9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Khi có căn cứ về các khoản vay nợ nước ngoài của Chính phủ đã được chuyển về tài khoản tạm ứng theo quy định của Hiệp định vay nợ, kế toán phải hạch toán để ghi nhận nghĩa vụ nợ của Chính phủ.</w:t>
      </w:r>
    </w:p>
    <w:p w14:paraId="1FABA3F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xml:space="preserve"> - Căn cứ để hạch toán là chứng từ về đề nghị ghi nhận nợ nước ngoài được Cục QLN và KTĐN lập căn cứ thông báo giải ngân của nhà tài trợ về tài khoản tạm ứng; bảng kê, hồ sơ, chứng từ có liên quan đến việc chuyển tiền từ tài khoản tạm ứng của Bộ, ngành cho các dự án và các đơn vị sử dụng vốn vay.</w:t>
      </w:r>
    </w:p>
    <w:p w14:paraId="16BD865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lastRenderedPageBreak/>
        <w:t>- Kế toán các khoản vay chưa xác định được đối tượng sử dụng hoặc mục đích sử dụng phải được hạch toán chi tiết theo các đoạn mã sau:</w:t>
      </w:r>
    </w:p>
    <w:p w14:paraId="7FD82C2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loại hình vay;</w:t>
      </w:r>
    </w:p>
    <w:p w14:paraId="2323690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nhà tài trợ;</w:t>
      </w:r>
    </w:p>
    <w:p w14:paraId="208111A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đơn vị quan hệ vay nợ;</w:t>
      </w:r>
    </w:p>
    <w:p w14:paraId="128FF56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khoản vay.</w:t>
      </w:r>
    </w:p>
    <w:p w14:paraId="37C695A3"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snapToGrid w:val="0"/>
          <w:color w:val="000000" w:themeColor="text1"/>
          <w:sz w:val="20"/>
          <w:szCs w:val="20"/>
          <w:lang w:val="de-DE"/>
        </w:rPr>
        <w:t>5.3. Kết cấu và nội dung tài khoản</w:t>
      </w:r>
    </w:p>
    <w:p w14:paraId="5867558C"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Bên Nợ:</w:t>
      </w:r>
    </w:p>
    <w:p w14:paraId="0F49B2B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Phản ánh các khoản vay nợ của Chính phủ mà nhà tài trợ đã giải ngân vào tài khoản tạm ứng của Bộ, ngành.</w:t>
      </w:r>
    </w:p>
    <w:p w14:paraId="19596AE0"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Bên Có:</w:t>
      </w:r>
    </w:p>
    <w:p w14:paraId="1665D1C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Phản ánh các khoản đã chuyển từ tài khoản tạm ứng của Bộ, ngành cấp cho dự án khi xác định được đối tượng sử dụng, mục đích sử dụng cụ thể.</w:t>
      </w:r>
    </w:p>
    <w:p w14:paraId="5B2E17FC" w14:textId="77777777" w:rsidR="00793C71" w:rsidRPr="00793C71" w:rsidRDefault="00793C71" w:rsidP="00793C71">
      <w:pPr>
        <w:tabs>
          <w:tab w:val="left" w:pos="567"/>
        </w:tabs>
        <w:adjustRightInd w:val="0"/>
        <w:snapToGrid w:val="0"/>
        <w:spacing w:after="120"/>
        <w:jc w:val="both"/>
        <w:rPr>
          <w:rFonts w:ascii="Arial" w:eastAsia="Times New Roman" w:hAnsi="Arial" w:cs="Arial"/>
          <w:b/>
          <w:bCs/>
          <w:color w:val="000000" w:themeColor="text1"/>
          <w:sz w:val="20"/>
          <w:szCs w:val="20"/>
          <w:lang w:val="de-DE"/>
        </w:rPr>
      </w:pPr>
      <w:r w:rsidRPr="00C75A45">
        <w:rPr>
          <w:rFonts w:ascii="Arial" w:eastAsia="Times New Roman" w:hAnsi="Arial" w:cs="Arial"/>
          <w:b/>
          <w:bCs/>
          <w:color w:val="000000" w:themeColor="text1"/>
          <w:sz w:val="20"/>
          <w:szCs w:val="20"/>
          <w:lang w:val="de-DE"/>
        </w:rPr>
        <w:t>Số dư Nợ:</w:t>
      </w:r>
    </w:p>
    <w:p w14:paraId="125B0414"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Phản ánh các khoản tiền vay nước ngoài đã nhận nợ với các tổ chức, cá nhân nước ngoài mà nhà tài trợ đã giải ngân vào tài khoản tạm ứng của Bộ, ngành nhưng chưa xác định được đối tượng và mục đích sử dụng cụ thể.</w:t>
      </w:r>
    </w:p>
    <w:p w14:paraId="48B82B76"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de-DE"/>
        </w:rPr>
      </w:pPr>
      <w:r w:rsidRPr="00793C71">
        <w:rPr>
          <w:rFonts w:ascii="Arial" w:hAnsi="Arial" w:cs="Arial"/>
          <w:b/>
          <w:bCs/>
          <w:color w:val="000000" w:themeColor="text1"/>
          <w:sz w:val="20"/>
          <w:szCs w:val="20"/>
          <w:lang w:val="de-DE"/>
        </w:rPr>
        <w:t>6</w:t>
      </w:r>
      <w:r w:rsidRPr="00793C71">
        <w:rPr>
          <w:rFonts w:ascii="Arial" w:hAnsi="Arial" w:cs="Arial"/>
          <w:b/>
          <w:color w:val="000000" w:themeColor="text1"/>
          <w:sz w:val="20"/>
          <w:szCs w:val="20"/>
          <w:lang w:val="de-DE"/>
        </w:rPr>
        <w:t>. Tài khoản 311 - Phải trả về lãi vay nước ngoài</w:t>
      </w:r>
    </w:p>
    <w:p w14:paraId="5C68308C"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6.1. Mục đích</w:t>
      </w:r>
    </w:p>
    <w:p w14:paraId="241B4D2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de-DE"/>
        </w:rPr>
      </w:pPr>
      <w:r w:rsidRPr="00793C71">
        <w:rPr>
          <w:rFonts w:ascii="Arial" w:hAnsi="Arial" w:cs="Arial"/>
          <w:color w:val="000000" w:themeColor="text1"/>
          <w:sz w:val="20"/>
          <w:szCs w:val="20"/>
          <w:lang w:val="de-DE"/>
        </w:rPr>
        <w:t>Mục đích của tài khoản này là để phản ánh nghĩa vụ phải trả của Chính phủ đối với các khoản tiền lãi đi vay được cam kết trong từng hiệp định vay nước ngoài.</w:t>
      </w:r>
    </w:p>
    <w:p w14:paraId="466C2A16" w14:textId="77777777" w:rsidR="00793C71" w:rsidRPr="00793C71" w:rsidRDefault="00793C71" w:rsidP="00793C71">
      <w:pPr>
        <w:adjustRightInd w:val="0"/>
        <w:snapToGrid w:val="0"/>
        <w:spacing w:after="120"/>
        <w:jc w:val="both"/>
        <w:rPr>
          <w:rFonts w:ascii="Arial" w:hAnsi="Arial" w:cs="Arial"/>
          <w:b/>
          <w:i/>
          <w:color w:val="000000" w:themeColor="text1"/>
          <w:sz w:val="20"/>
          <w:szCs w:val="20"/>
          <w:lang w:val="de-DE"/>
        </w:rPr>
      </w:pPr>
      <w:r w:rsidRPr="00793C71">
        <w:rPr>
          <w:rFonts w:ascii="Arial" w:hAnsi="Arial" w:cs="Arial"/>
          <w:b/>
          <w:i/>
          <w:color w:val="000000" w:themeColor="text1"/>
          <w:sz w:val="20"/>
          <w:szCs w:val="20"/>
          <w:lang w:val="de-DE"/>
        </w:rPr>
        <w:t>6.2. Nguyên tắc hạch toán</w:t>
      </w:r>
    </w:p>
    <w:p w14:paraId="3E976210"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xml:space="preserve">- Hạch toán tài khoản này ngay khi có căn cứ về các khoản lãi vay, được tính theo kỳ hạn quy định trong hiệp định vay. </w:t>
      </w:r>
    </w:p>
    <w:p w14:paraId="5099D202" w14:textId="77777777" w:rsidR="00793C71" w:rsidRPr="00793C71" w:rsidRDefault="00793C71" w:rsidP="00793C71">
      <w:pPr>
        <w:adjustRightInd w:val="0"/>
        <w:snapToGrid w:val="0"/>
        <w:spacing w:after="120"/>
        <w:jc w:val="both"/>
        <w:rPr>
          <w:rFonts w:ascii="Arial" w:hAnsi="Arial" w:cs="Arial"/>
          <w:snapToGrid w:val="0"/>
          <w:color w:val="000000" w:themeColor="text1"/>
          <w:sz w:val="20"/>
          <w:szCs w:val="20"/>
          <w:lang w:val="de-DE"/>
        </w:rPr>
      </w:pPr>
      <w:r w:rsidRPr="00793C71">
        <w:rPr>
          <w:rFonts w:ascii="Arial" w:hAnsi="Arial" w:cs="Arial"/>
          <w:snapToGrid w:val="0"/>
          <w:color w:val="000000" w:themeColor="text1"/>
          <w:sz w:val="20"/>
          <w:szCs w:val="20"/>
          <w:lang w:val="de-DE"/>
        </w:rPr>
        <w:t>- Bảo đảm hạch toán kịp thời, chính xác các khoản lãi vay từ các hoạt động: vay nước ngoài về hỗ trợ ngân sách; vay về cấp phát cho dự án; vay về cho vay lại.</w:t>
      </w:r>
    </w:p>
    <w:p w14:paraId="381A7A8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Kế toán phải trả về tiền lãi vay nước ngoài phải được hạch toán chi tiết theo các đoạn mã sau:</w:t>
      </w:r>
    </w:p>
    <w:p w14:paraId="6ADB8B2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bCs/>
          <w:color w:val="000000" w:themeColor="text1"/>
          <w:sz w:val="20"/>
          <w:szCs w:val="20"/>
          <w:lang w:val="de-DE"/>
        </w:rPr>
        <w:t>+ Mã loại hình vay;</w:t>
      </w:r>
    </w:p>
    <w:p w14:paraId="0375FF2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nhà tài trợ;</w:t>
      </w:r>
    </w:p>
    <w:p w14:paraId="60CB618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khoản vay.</w:t>
      </w:r>
    </w:p>
    <w:p w14:paraId="756A2FE4"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6.3. Kết cấu và nội dung tài khoản</w:t>
      </w:r>
    </w:p>
    <w:p w14:paraId="05BC3D96"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bookmarkStart w:id="10" w:name="RANGE!A6"/>
      <w:r w:rsidRPr="00C75A45">
        <w:rPr>
          <w:rFonts w:ascii="Arial" w:eastAsia="Times New Roman" w:hAnsi="Arial" w:cs="Arial"/>
          <w:b/>
          <w:bCs/>
          <w:color w:val="000000" w:themeColor="text1"/>
          <w:sz w:val="20"/>
          <w:szCs w:val="20"/>
          <w:lang w:val="de-DE"/>
        </w:rPr>
        <w:t xml:space="preserve">Bên Nợ:  </w:t>
      </w:r>
    </w:p>
    <w:bookmarkEnd w:id="10"/>
    <w:p w14:paraId="21934B6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tiền lãi vay nước ngoài đã được thanh toán cho nhà tài trợ hoặc tính vào nợ gốc.</w:t>
      </w:r>
    </w:p>
    <w:p w14:paraId="2AC18DA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giảm tiền lãi vay nước ngoài khác (nếu có).</w:t>
      </w:r>
    </w:p>
    <w:p w14:paraId="5E653A6E"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Có:  </w:t>
      </w:r>
    </w:p>
    <w:p w14:paraId="6C7F6F3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tiền lãi vay nước ngoài phát sinh trong kỳ khi đến kỳ hạn thanh toán.</w:t>
      </w:r>
    </w:p>
    <w:p w14:paraId="6FDA885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tăng tiền lãi vay nước ngoài khác (nếu có).</w:t>
      </w:r>
    </w:p>
    <w:p w14:paraId="2DAD5915"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Số dư Có: </w:t>
      </w:r>
    </w:p>
    <w:p w14:paraId="6E3F4E9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Phản ánh khoản tiền phải trả về lãi đi vay nước ngoài của Chính phủ chưa thanh toán.</w:t>
      </w:r>
    </w:p>
    <w:p w14:paraId="0DB81B5B"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Tài khoản 311 - Phải trả về lãi vay nước ngoài có 4 tài khoản cấp 2 như sau:</w:t>
      </w:r>
    </w:p>
    <w:p w14:paraId="6AFE339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11" w:name="RANGE!A15"/>
      <w:r w:rsidRPr="00C75A45">
        <w:rPr>
          <w:rFonts w:ascii="Arial" w:eastAsia="Times New Roman" w:hAnsi="Arial" w:cs="Arial"/>
          <w:color w:val="000000" w:themeColor="text1"/>
          <w:sz w:val="20"/>
          <w:szCs w:val="20"/>
          <w:lang w:val="de-DE"/>
        </w:rPr>
        <w:t>(1)              Tài khoản 3111- Phải trả về lãi vay nước ngoài hỗ trợ ngân sách.</w:t>
      </w:r>
    </w:p>
    <w:bookmarkEnd w:id="11"/>
    <w:p w14:paraId="350F322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Tài khoản 3112 - Phải trả về lãi vay nước ngoài cấp cho dự án.</w:t>
      </w:r>
    </w:p>
    <w:p w14:paraId="2302EE0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lastRenderedPageBreak/>
        <w:t>(3) Tài khoản 3113 - Phải trả về lãi vay nước ngoài cho ngân sách địa phương vay lại.</w:t>
      </w:r>
    </w:p>
    <w:p w14:paraId="4272A52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 Tài khoản 3114 - Phải trả về lãi vay nước ngoài cho vay lại khác.</w:t>
      </w:r>
    </w:p>
    <w:p w14:paraId="43360FB3"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7. Tài khoản 312 - Phải trả về phí, chi phí vay nước ngoài</w:t>
      </w:r>
    </w:p>
    <w:p w14:paraId="0C0513A8"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7.1. Mục đích</w:t>
      </w:r>
    </w:p>
    <w:p w14:paraId="39CFCE6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Mục đích của tài khoản này là để phản ánh nghĩa vụ phải trả của Chính phủ đối với các khoản tiền phí, chi phí đi vay được cam kết trong từng hiệp định vay nước ngoài.</w:t>
      </w:r>
    </w:p>
    <w:p w14:paraId="742E0BFF"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7.2. Nguyên tắc hạch toán</w:t>
      </w:r>
    </w:p>
    <w:p w14:paraId="258F39E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xml:space="preserve">- Hạch toán tài khoản này ngay khi có căn cứ về các khoản phí, chi phí đi vay, được tính theo kỳ hạn quy định trong hiệp định vay. </w:t>
      </w:r>
    </w:p>
    <w:p w14:paraId="02AC83D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Bảo đảm hạch toán kịp thời, chính xác các khoản phí, chi phí đi vay từ các hoạt động: vay nước ngoài về hỗ trợ ngân sách; vay về cấp phát cho dự án; vay về cho vay lại.</w:t>
      </w:r>
    </w:p>
    <w:p w14:paraId="2F4BC3A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Kế toán phải trả về tiền phí, chi phí đi vay nước ngoài phải được hạch toán chi tiết theo các đoạn mã sau:</w:t>
      </w:r>
    </w:p>
    <w:p w14:paraId="089D95A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bCs/>
          <w:color w:val="000000" w:themeColor="text1"/>
          <w:sz w:val="20"/>
          <w:szCs w:val="20"/>
          <w:lang w:val="de-DE"/>
        </w:rPr>
        <w:t>+ Mã loại hình vay;</w:t>
      </w:r>
    </w:p>
    <w:p w14:paraId="2082995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nhà tài trợ;</w:t>
      </w:r>
    </w:p>
    <w:p w14:paraId="4D421DA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12" w:name="RANGE!B29"/>
      <w:r w:rsidRPr="00C75A45">
        <w:rPr>
          <w:rFonts w:ascii="Arial" w:eastAsia="Times New Roman" w:hAnsi="Arial" w:cs="Arial"/>
          <w:color w:val="000000" w:themeColor="text1"/>
          <w:sz w:val="20"/>
          <w:szCs w:val="20"/>
          <w:lang w:val="de-DE"/>
        </w:rPr>
        <w:t>+ Mã khoản vay.</w:t>
      </w:r>
    </w:p>
    <w:bookmarkEnd w:id="12"/>
    <w:p w14:paraId="7C78C1EB"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7.3. Kết cấu và nội dung tài khoản</w:t>
      </w:r>
    </w:p>
    <w:p w14:paraId="3FB4594B"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bookmarkStart w:id="13" w:name="RANGE!A31"/>
      <w:r w:rsidRPr="00C75A45">
        <w:rPr>
          <w:rFonts w:ascii="Arial" w:eastAsia="Times New Roman" w:hAnsi="Arial" w:cs="Arial"/>
          <w:b/>
          <w:bCs/>
          <w:color w:val="000000" w:themeColor="text1"/>
          <w:sz w:val="20"/>
          <w:szCs w:val="20"/>
          <w:lang w:val="de-DE"/>
        </w:rPr>
        <w:t xml:space="preserve">Bên Nợ:  </w:t>
      </w:r>
    </w:p>
    <w:bookmarkEnd w:id="13"/>
    <w:p w14:paraId="04D2751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tiền phí, chi phí đi vay nước ngoài đã được thanh toán cho nhà tài trợ hoặc tính vào nợ gốc.</w:t>
      </w:r>
    </w:p>
    <w:p w14:paraId="18E24A2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giảm tiền phí, chi phí đi vay nước ngoài khác (nếu có).</w:t>
      </w:r>
    </w:p>
    <w:p w14:paraId="3C434B07"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Có:  </w:t>
      </w:r>
    </w:p>
    <w:p w14:paraId="7CA2205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tiền phí, chi phí đi vay nước ngoài phát sinh trong kỳ khi đến kỳ hạn thanh toán.</w:t>
      </w:r>
    </w:p>
    <w:p w14:paraId="72C05AE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tăng tiền phí, chi phí đi vay nước ngoài khác (nếu có).</w:t>
      </w:r>
    </w:p>
    <w:p w14:paraId="586D8A38"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Số dư Có: </w:t>
      </w:r>
    </w:p>
    <w:p w14:paraId="7D5C68D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Phản ánh khoản tiền phải trả về phí, chi phí đi vay nước ngoài của Chính phủ chưa thanh toán.</w:t>
      </w:r>
    </w:p>
    <w:p w14:paraId="5D302DBE"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Tài khoản 312 - Phải trả về phí, chi phí vay nước ngoài có 4 tài khoản cấp 2 như sau:</w:t>
      </w:r>
    </w:p>
    <w:p w14:paraId="1C57C03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(1) Tài khoản 3121 - Phải trả về phí, chi phí vay nước ngoài hỗ trợ ngân sách.</w:t>
      </w:r>
    </w:p>
    <w:p w14:paraId="6D76EBC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Tài khoản 3122 - Phải trả về phí, chi phí vay nước ngoài cấp cho dự án.</w:t>
      </w:r>
    </w:p>
    <w:p w14:paraId="064028A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(3) Tài khoản 3123 - Phải trả về phí, chi phí vay nước ngoài cho ngân sách địa phương vay lại.</w:t>
      </w:r>
    </w:p>
    <w:p w14:paraId="6664762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 Tài khoản 3124 - Phải trả về phí, chi phí vay nước ngoài cho vay lại khác.</w:t>
      </w:r>
    </w:p>
    <w:p w14:paraId="37153D5D"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8. Tài khoản 333 - Thanh toán với ngân sách nhà nước</w:t>
      </w:r>
    </w:p>
    <w:p w14:paraId="44DFDD0B"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8.1. Mục đích</w:t>
      </w:r>
    </w:p>
    <w:p w14:paraId="5B2FDB0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Mục đích của tài khoản này là để phản ánh khoản phải thanh toán với ngân sách nhà nước nếu phát sinh trường hợp ngân sách nhà nước ứng tiền để trả cho nhà tài trợ thay cho Quỹ Tích lũy trả nợ đối với các hoạt động vay về cho vay lại qua Quỹ Tích lũy trả nợ.</w:t>
      </w:r>
    </w:p>
    <w:p w14:paraId="55F30BFD"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8.2. Nguyên tắc hạch toán</w:t>
      </w:r>
    </w:p>
    <w:p w14:paraId="681FBE5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xml:space="preserve">- Hạch toán tài khoản này ngay khi có chứng từ về việc ngân sách nhà nước ứng tiền để thanh toán cho nhà tài trợ. </w:t>
      </w:r>
    </w:p>
    <w:p w14:paraId="24D5790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Kế toán thanh toán với ngân sách nhà nước phải được hạch toán chi tiết theo các đoạn mã sau:</w:t>
      </w:r>
    </w:p>
    <w:p w14:paraId="2C91CE1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loại hình vay;</w:t>
      </w:r>
    </w:p>
    <w:p w14:paraId="709B8D6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nhà tài trợ.</w:t>
      </w:r>
    </w:p>
    <w:p w14:paraId="1A8BEAAE"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lastRenderedPageBreak/>
        <w:t>8.3. Kết cấu và nội dung tài khoản</w:t>
      </w:r>
    </w:p>
    <w:p w14:paraId="04B6D547"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bookmarkStart w:id="14" w:name="RANGE!A54"/>
      <w:r w:rsidRPr="00C75A45">
        <w:rPr>
          <w:rFonts w:ascii="Arial" w:eastAsia="Times New Roman" w:hAnsi="Arial" w:cs="Arial"/>
          <w:b/>
          <w:bCs/>
          <w:color w:val="000000" w:themeColor="text1"/>
          <w:sz w:val="20"/>
          <w:szCs w:val="20"/>
          <w:lang w:val="de-DE"/>
        </w:rPr>
        <w:t xml:space="preserve">Bên Nợ:  </w:t>
      </w:r>
    </w:p>
    <w:bookmarkEnd w:id="14"/>
    <w:p w14:paraId="7520C3E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tiền ngân sách nhà nước ứng trước để trả cho chủ nợ đã được Quỹ Tích lũy hoàn trả.</w:t>
      </w:r>
    </w:p>
    <w:p w14:paraId="05078CB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giảm ứng trước của ngân sách nhà nước (nếu có).</w:t>
      </w:r>
    </w:p>
    <w:p w14:paraId="0DAD492E"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Có:  </w:t>
      </w:r>
    </w:p>
    <w:p w14:paraId="4BDD2C3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tiền ngân sách nhà nước ứng trước để trả cho chủ nợ phát sinh trong kỳ.</w:t>
      </w:r>
    </w:p>
    <w:p w14:paraId="7EF7521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tăng ứng trước của ngân sách nhà nước (nếu có).</w:t>
      </w:r>
    </w:p>
    <w:p w14:paraId="71160B95"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Số dư Có: </w:t>
      </w:r>
    </w:p>
    <w:p w14:paraId="75C7467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Phản ánh khoản tiền ứng trước của ngân sách nhà nước để trả cho chủ nợ.</w:t>
      </w:r>
    </w:p>
    <w:p w14:paraId="78E64BDE"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Tài khoản 333 - Thanh toán với ngân sách nhà nước có 2 tài khoản cấp 2 như sau:</w:t>
      </w:r>
    </w:p>
    <w:p w14:paraId="35F9765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(1) Tài khoản 3331 - Ngân sách nhà nước ứng để thanh toán vay nước ngoài cho ngân sách địa phương vay lại.</w:t>
      </w:r>
    </w:p>
    <w:p w14:paraId="3E3EAB3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Tài khoản 3332 - Ngân sách nhà nước ứng để thanh toán vay nước ngoài cho vay lại khác.</w:t>
      </w:r>
    </w:p>
    <w:p w14:paraId="053B7098"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9. Tài khoản 361 - Vay ngắn hạn nước ngoài của Chính phủ</w:t>
      </w:r>
    </w:p>
    <w:p w14:paraId="545B2440"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9.1. Mục đích</w:t>
      </w:r>
    </w:p>
    <w:p w14:paraId="478A8B7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Mục đích của tài khoản này là để phản ánh nghĩa vụ nợ của Chính phủ đối với các khoản vay nước ngoài có kỳ hạn từ 1 năm trở xuống theo cam kết trong hiệp định vay từ các tổ chức, cá nhân nước ngoài.</w:t>
      </w:r>
    </w:p>
    <w:p w14:paraId="2914EA09"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9.2. Nguyên tắc hạch toán</w:t>
      </w:r>
    </w:p>
    <w:p w14:paraId="22632FA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xml:space="preserve">- Hạch toán tài khoản này ngay khi có căn cứ về các khoản vay nợ, các giấy báo giải ngân của nhà tài trợ, kể cả khi tiền đang ở tài khoản đặc biệt, chưa có chứng từ về việc tiền đã chuyển về tài khoản của KBNN hoặc đã được cấp phát cho các đơn vị, dự án. </w:t>
      </w:r>
    </w:p>
    <w:p w14:paraId="52276E4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Kế toán phải trả về khoản vay ngắn hạn nước ngoài phải được hạch toán chi tiết theo các đoạn mã sau:</w:t>
      </w:r>
    </w:p>
    <w:p w14:paraId="4DBEB9D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loại hình vay;</w:t>
      </w:r>
    </w:p>
    <w:p w14:paraId="28EC465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nhà tài trợ;</w:t>
      </w:r>
    </w:p>
    <w:p w14:paraId="0B5384A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khoản vay.</w:t>
      </w:r>
    </w:p>
    <w:p w14:paraId="1E139BC2"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9.3. Kết cấu và nội dung tài khoản</w:t>
      </w:r>
    </w:p>
    <w:p w14:paraId="714B2CB4"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Nợ:  </w:t>
      </w:r>
    </w:p>
    <w:p w14:paraId="6BFEDD5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khoản vay ngắn hạn nước ngoài của Chính phủ đã được thanh toán cho nhà tài trợ.</w:t>
      </w:r>
    </w:p>
    <w:p w14:paraId="2B7D43D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giảm khoản vay ngắn hạn nước ngoài của Chính phủ khác (nếu có).</w:t>
      </w:r>
    </w:p>
    <w:p w14:paraId="7FA17496"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Có:  </w:t>
      </w:r>
    </w:p>
    <w:p w14:paraId="70028FA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nợ vay ngắn hạn nước ngoài của Chính phủ khi nhận được thông báo giải ngân của nhà tài trợ về khoản tiền cho vay hỗ trợ ngân sách, cấp phát dự án, cho vay lại cho đối tượng được hưởng.</w:t>
      </w:r>
    </w:p>
    <w:p w14:paraId="2D4D1E7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tăng khoản vay ngắn hạn nước ngoài của Chính phủ khác (nếu có).</w:t>
      </w:r>
    </w:p>
    <w:p w14:paraId="02972C6E"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Số dư Có: </w:t>
      </w:r>
    </w:p>
    <w:p w14:paraId="7C901FF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Phản ánh khoản vay ngắn hạn nước ngoài của Chính phủ còn phải trả cho các nhà tài trợ.</w:t>
      </w:r>
    </w:p>
    <w:p w14:paraId="40276D26"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Tài khoản 361 - Vay ngắn hạn nước ngoài của Chính phủ có 5 tài khoản cấp 2 như sau:</w:t>
      </w:r>
    </w:p>
    <w:p w14:paraId="4393258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(1) Tài khoản 3611 - Vay ngắn hạn nước ngoài hỗ trợ ngân sách.</w:t>
      </w:r>
    </w:p>
    <w:p w14:paraId="7F141E0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Tài khoản 3612 - Vay ngắn hạn nước ngoài cấp cho dự án.</w:t>
      </w:r>
    </w:p>
    <w:p w14:paraId="41D21A1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(3) Tài khoản 3613 - Vay ngắn hạn nước ngoài cho ngân sách địa phương vay lại.</w:t>
      </w:r>
    </w:p>
    <w:p w14:paraId="34409D5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 Tài khoản 3614 - Vay ngắn hạn nước ngoài cho vay lại khác.</w:t>
      </w:r>
    </w:p>
    <w:p w14:paraId="2DE094B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lastRenderedPageBreak/>
        <w:t>(5) Tài khoản 3618 - Vay ngắn hạn nước ngoài khác.</w:t>
      </w:r>
    </w:p>
    <w:p w14:paraId="1BB59A87"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10. Tài khoản 363 - Vay trung hạn, dài hạn nước ngoài của Chính phủ</w:t>
      </w:r>
    </w:p>
    <w:p w14:paraId="20F5FE6B"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10.1. Mục đích</w:t>
      </w:r>
    </w:p>
    <w:p w14:paraId="182E0C6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Mục đích của tài khoản này là để phản ánh nghĩa vụ nợ của Chính phủ đối với các khoản vay nước ngoài có kỳ hạn lớn hơn 1 năm theo cam kết trong hiệp định vay từ các tổ chức, cá nhân nước ngoài.</w:t>
      </w:r>
    </w:p>
    <w:p w14:paraId="399E10AD"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10.2. Nguyên tắc hạch toán</w:t>
      </w:r>
    </w:p>
    <w:p w14:paraId="7FF2871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xml:space="preserve">- Hạch toán tài khoản này ngay khi có căn cứ về các khoản vay nợ đã được nhận nợ, các giấy báo giải ngân của nhà tài trợ, kể cả khi tiền đang ở tài khoản đặc biệt, chưa có chứng từ về việc tiền đã chuyển về tài khoản của KBNN hoặc đã được cấp phát cho các đơn vị, dự án. </w:t>
      </w:r>
    </w:p>
    <w:p w14:paraId="1635CA8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Các khoản vay trung hạn, dài hạn nước ngoài không được tái phân loại sang ngắn hạn khi lập báo cáo vay nợ cuối kỳ, kể cả khi thời hạn thanh toán còn dưới 12 tháng.</w:t>
      </w:r>
    </w:p>
    <w:p w14:paraId="28A6C3F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snapToGrid w:val="0"/>
          <w:color w:val="000000" w:themeColor="text1"/>
          <w:sz w:val="20"/>
          <w:szCs w:val="20"/>
          <w:lang w:val="de-DE"/>
        </w:rPr>
        <w:t>- Kế toán phải trả về khoản vay trung hạn, dài hạn nước ngoài phải được hạch toán chi tiết theo các đoạn mã sau:</w:t>
      </w:r>
    </w:p>
    <w:p w14:paraId="20B8429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loại hình vay;</w:t>
      </w:r>
    </w:p>
    <w:p w14:paraId="57DFFB6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nhà tài trợ;</w:t>
      </w:r>
    </w:p>
    <w:p w14:paraId="46BCF9C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Mã khoản vay.</w:t>
      </w:r>
    </w:p>
    <w:p w14:paraId="5AC84E0B"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10.3. Kết cấu và nội dung tài khoản</w:t>
      </w:r>
    </w:p>
    <w:p w14:paraId="5166DFA6"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bookmarkStart w:id="15" w:name="RANGE!A102"/>
      <w:r w:rsidRPr="00C75A45">
        <w:rPr>
          <w:rFonts w:ascii="Arial" w:eastAsia="Times New Roman" w:hAnsi="Arial" w:cs="Arial"/>
          <w:b/>
          <w:bCs/>
          <w:color w:val="000000" w:themeColor="text1"/>
          <w:sz w:val="20"/>
          <w:szCs w:val="20"/>
          <w:lang w:val="de-DE"/>
        </w:rPr>
        <w:t xml:space="preserve">Bên Nợ:  </w:t>
      </w:r>
    </w:p>
    <w:bookmarkEnd w:id="15"/>
    <w:p w14:paraId="729ED37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khoản vay trung hạn, dài hạn nước ngoài của Chính phủ đã được thanh toán cho nhà tài trợ.</w:t>
      </w:r>
    </w:p>
    <w:p w14:paraId="52239F9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giảm khoản vay trung hạn, dài hạn nước ngoài của Chính phủ khác (nếu có).</w:t>
      </w:r>
    </w:p>
    <w:p w14:paraId="3BADA358"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Có:  </w:t>
      </w:r>
    </w:p>
    <w:p w14:paraId="0F6031C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nợ vay trung hạn, dài hạn nước ngoài của Chính phủ khi nhận được thông báo giải ngân của nhà tài trợ về khoản tiền cho vay hỗ trợ ngân sách, cấp phát dự án, cho vay lại cho đối tượng được hưởng.</w:t>
      </w:r>
    </w:p>
    <w:p w14:paraId="786150D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Các khoản ghi tăng khoản vay trung hạn, dài hạn nước ngoài của Chính phủ khác (nếu có).</w:t>
      </w:r>
    </w:p>
    <w:p w14:paraId="48681E61"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Số dư Có: </w:t>
      </w:r>
    </w:p>
    <w:p w14:paraId="5D623EE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Phản ánh khoản vay trung hạn, dài hạn nước ngoài của Chính phủ còn phải trả cho các nhà tài trợ.</w:t>
      </w:r>
    </w:p>
    <w:p w14:paraId="1D136787"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Tài khoản 363 - Vay trung hạn, dài hạn nước ngoài của Chính phủ có 5 tài khoản cấp 2 như sau:</w:t>
      </w:r>
    </w:p>
    <w:p w14:paraId="0C77707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(1) Tài khoản 3631 - Vay trung hạn, dài hạn nước ngoài hỗ trợ ngân sách.</w:t>
      </w:r>
    </w:p>
    <w:p w14:paraId="5D21AD6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Tài khoản 3632 - Vay trung hạn, dài hạn nước ngoài cấp cho dự án.</w:t>
      </w:r>
    </w:p>
    <w:p w14:paraId="700699D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(3) Tài khoản 3633 - Vay trung hạn, dài hạn nước ngoài cho ngân sách địa phương vay lại.</w:t>
      </w:r>
    </w:p>
    <w:p w14:paraId="4848C13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 Tài khoản 3634 - Vay trung hạn, dài hạn nước ngoài cho vay lại khác.</w:t>
      </w:r>
    </w:p>
    <w:p w14:paraId="2A2A565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(5) Tài khoản 3638 - Vay trung hạn, dài hạn nước ngoài khác.</w:t>
      </w:r>
    </w:p>
    <w:p w14:paraId="353F3A3F"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11. Tài khoản 413 - Chênh lệch tỷ giá hối đoái</w:t>
      </w:r>
    </w:p>
    <w:p w14:paraId="55AA5947"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it-IT"/>
        </w:rPr>
        <w:t>11.1. Mục đích</w:t>
      </w:r>
    </w:p>
    <w:p w14:paraId="032FE33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it-IT"/>
        </w:rPr>
        <w:t>Tài khoản này dùng để phản ánh chênh lệch tỷ giá hối đoái so với tỷ giá ghi sổ đối với các khoản vay có số dư tại thời điểm báo cáo.</w:t>
      </w:r>
    </w:p>
    <w:p w14:paraId="5F2BA5F1"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it-IT"/>
        </w:rPr>
        <w:t>11.2. Nguyên tắc hạch toán</w:t>
      </w:r>
    </w:p>
    <w:p w14:paraId="2889F1E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it-IT"/>
        </w:rPr>
        <w:t>Chỉ đánh giá lại chênh lệch tỷ giá hối đoái vào thời điểm cuối kỳ hoặc khi được cấp có thẩm quyền yêu cầu.</w:t>
      </w:r>
    </w:p>
    <w:p w14:paraId="4F123C9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it-IT"/>
        </w:rPr>
        <w:t>Việc xử lý các khoản chênh lệch tỷ giá hối đoái được thực hiện khi ngân sách nhà nước hoặc Quỹ Tích lũy trả nợ thanh toán các khoản vay cho nhà tài trợ.</w:t>
      </w:r>
    </w:p>
    <w:p w14:paraId="09AAD7C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lastRenderedPageBreak/>
        <w:t>Việc hạch toán chênh lệch tỷ giá hối đoái được hạch toán theo từng đồng tiền vay.</w:t>
      </w:r>
    </w:p>
    <w:p w14:paraId="7A25ABBC"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it-IT"/>
        </w:rPr>
        <w:t>11.3. Kết cấu và nội dung của tài khoản</w:t>
      </w:r>
    </w:p>
    <w:p w14:paraId="123A4A74"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Nợ:  </w:t>
      </w:r>
    </w:p>
    <w:p w14:paraId="6147010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chênh lệch tỷ giá hối đoái do tỷ giá các đồng tiền đi vay tăng khi đánh giá các khoản phải trả.</w:t>
      </w:r>
    </w:p>
    <w:p w14:paraId="7C0069C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chênh lệch tỷ giá hối đoái do tỷ giá các đồng tiền đi vay giảm khi đánh giá các khoản phải thu.</w:t>
      </w:r>
    </w:p>
    <w:p w14:paraId="36E6BC2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Xử lý chênh lệch tỷ giá hối đoái khi thanh toán khoản vay cho nhà tài trợ, xóa nợ.</w:t>
      </w:r>
    </w:p>
    <w:p w14:paraId="4CCCFB4F"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Bên Có:  </w:t>
      </w:r>
    </w:p>
    <w:p w14:paraId="6ED1E90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chênh lệch tỷ giá hối đoái do tỷ giá các đồng tiền đi vay tăng khi đánh giá các khoản phải thu.</w:t>
      </w:r>
    </w:p>
    <w:p w14:paraId="05E6926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Phản ánh số chênh lệch tỷ giá hối đoái do tỷ giá các đồng tiền đi vay giảm khi đánh giá các khoản phải trả.</w:t>
      </w:r>
    </w:p>
    <w:p w14:paraId="798A7A6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Xử lý chênh lệch tỷ giá hối đoái khi thanh toán khoản vay cho nhà tài trợ, xóa nợ.</w:t>
      </w:r>
    </w:p>
    <w:p w14:paraId="508712EB"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Số dư: </w:t>
      </w:r>
      <w:r w:rsidRPr="00C75A45">
        <w:rPr>
          <w:rFonts w:ascii="Arial" w:eastAsia="Times New Roman" w:hAnsi="Arial" w:cs="Arial"/>
          <w:color w:val="000000" w:themeColor="text1"/>
          <w:sz w:val="20"/>
          <w:szCs w:val="20"/>
          <w:lang w:val="de-DE"/>
        </w:rPr>
        <w:t>Tài khoản 413 có thể có số dư Nợ hoặc dư Có, phản ánh số chênh lệch tỷ giá hối đoái chưa được xử lý.</w:t>
      </w:r>
    </w:p>
    <w:p w14:paraId="68ED961D"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Tài khoản 413 - Chênh lệch tỷ giá hối đoái có 5 tài khoản cấp 2 như sau:</w:t>
      </w:r>
    </w:p>
    <w:p w14:paraId="7DA4C11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(1) Tài khoản 4131 - Vay nước ngoài hỗ trợ ngân sách.</w:t>
      </w:r>
    </w:p>
    <w:p w14:paraId="349027B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Tài khoản 4132 - Vay nước ngoài cấp cho dự án.</w:t>
      </w:r>
    </w:p>
    <w:p w14:paraId="195025F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(3) Tài khoản 4133 - Vay nước ngoài cho ngân sách địa phương vay lại.</w:t>
      </w:r>
    </w:p>
    <w:p w14:paraId="32CC6A9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 Tài khoản 4134 - Vay nước ngoài cho vay lại khác.</w:t>
      </w:r>
    </w:p>
    <w:p w14:paraId="6720F23F" w14:textId="77777777" w:rsidR="00793C71" w:rsidRPr="00793C71" w:rsidRDefault="00793C71" w:rsidP="00793C71">
      <w:pPr>
        <w:tabs>
          <w:tab w:val="left" w:pos="567"/>
        </w:tabs>
        <w:adjustRightInd w:val="0"/>
        <w:snapToGrid w:val="0"/>
        <w:jc w:val="both"/>
        <w:rPr>
          <w:rFonts w:ascii="Arial" w:eastAsia="Times New Roman" w:hAnsi="Arial" w:cs="Arial"/>
          <w:color w:val="000000" w:themeColor="text1"/>
          <w:sz w:val="20"/>
          <w:szCs w:val="20"/>
          <w:lang w:val="de-DE"/>
        </w:rPr>
      </w:pPr>
      <w:r w:rsidRPr="00C75A45">
        <w:rPr>
          <w:rFonts w:ascii="Arial" w:eastAsia="Times New Roman" w:hAnsi="Arial" w:cs="Arial"/>
          <w:color w:val="000000" w:themeColor="text1"/>
          <w:sz w:val="20"/>
          <w:szCs w:val="20"/>
          <w:lang w:val="de-DE"/>
        </w:rPr>
        <w:t>(5) Tài khoản 4138 - Vay nước ngoài khác.</w:t>
      </w:r>
    </w:p>
    <w:p w14:paraId="75FA5637" w14:textId="77777777" w:rsidR="00793C71" w:rsidRPr="00793C71" w:rsidRDefault="00793C71" w:rsidP="00793C71">
      <w:pPr>
        <w:tabs>
          <w:tab w:val="left" w:pos="567"/>
        </w:tabs>
        <w:adjustRightInd w:val="0"/>
        <w:snapToGrid w:val="0"/>
        <w:spacing w:after="120"/>
        <w:jc w:val="both"/>
        <w:rPr>
          <w:rFonts w:ascii="Arial" w:hAnsi="Arial" w:cs="Arial"/>
          <w:color w:val="000000" w:themeColor="text1"/>
          <w:sz w:val="20"/>
          <w:szCs w:val="20"/>
          <w:lang w:val="de-DE"/>
        </w:rPr>
      </w:pPr>
    </w:p>
    <w:p w14:paraId="1FCA7B70" w14:textId="77777777" w:rsidR="00793C71" w:rsidRPr="00793C71" w:rsidRDefault="00793C71" w:rsidP="00793C71">
      <w:pPr>
        <w:tabs>
          <w:tab w:val="left" w:pos="567"/>
        </w:tabs>
        <w:adjustRightInd w:val="0"/>
        <w:snapToGrid w:val="0"/>
        <w:spacing w:after="120"/>
        <w:jc w:val="both"/>
        <w:rPr>
          <w:rFonts w:ascii="Arial" w:hAnsi="Arial" w:cs="Arial"/>
          <w:b/>
          <w:color w:val="000000" w:themeColor="text1"/>
          <w:sz w:val="20"/>
          <w:szCs w:val="20"/>
          <w:lang w:val="vi-VN"/>
        </w:rPr>
      </w:pPr>
      <w:r w:rsidRPr="00793C71">
        <w:rPr>
          <w:rFonts w:ascii="Arial" w:hAnsi="Arial" w:cs="Arial"/>
          <w:b/>
          <w:color w:val="000000" w:themeColor="text1"/>
          <w:sz w:val="20"/>
          <w:szCs w:val="20"/>
          <w:lang w:val="de-DE"/>
        </w:rPr>
        <w:t>III</w:t>
      </w:r>
      <w:r w:rsidRPr="00793C71">
        <w:rPr>
          <w:rFonts w:ascii="Arial" w:hAnsi="Arial" w:cs="Arial"/>
          <w:b/>
          <w:color w:val="000000" w:themeColor="text1"/>
          <w:sz w:val="20"/>
          <w:szCs w:val="20"/>
          <w:lang w:val="vi-VN"/>
        </w:rPr>
        <w:t xml:space="preserve">. PHƯƠNG PHÁP </w:t>
      </w:r>
      <w:r w:rsidRPr="00793C71">
        <w:rPr>
          <w:rFonts w:ascii="Arial" w:hAnsi="Arial" w:cs="Arial"/>
          <w:b/>
          <w:color w:val="000000" w:themeColor="text1"/>
          <w:sz w:val="20"/>
          <w:szCs w:val="20"/>
        </w:rPr>
        <w:t>KẾ</w:t>
      </w:r>
      <w:r w:rsidRPr="00793C71">
        <w:rPr>
          <w:rFonts w:ascii="Arial" w:hAnsi="Arial" w:cs="Arial"/>
          <w:b/>
          <w:color w:val="000000" w:themeColor="text1"/>
          <w:sz w:val="20"/>
          <w:szCs w:val="20"/>
          <w:lang w:val="vi-VN"/>
        </w:rPr>
        <w:t xml:space="preserve"> TOÁN </w:t>
      </w:r>
    </w:p>
    <w:p w14:paraId="35EE2A1D"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vi-VN"/>
        </w:rPr>
        <w:t>1. Vay nước ngoài hỗ trợ ngân sách</w:t>
      </w:r>
    </w:p>
    <w:p w14:paraId="0CD27DB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1.1. Căn cứ thông báo giải ngân vốn vay của nhà tài trợ, báo Có của ngân hàng về khoản tiền vay nước ngoài hỗ trợ ngân sách, kế toán ghi:</w:t>
      </w:r>
      <w:bookmarkStart w:id="16" w:name="RANGE!A3"/>
    </w:p>
    <w:bookmarkEnd w:id="16"/>
    <w:p w14:paraId="022EA86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Nợ TK 131 - Các khoản vay hỗ trợ ngân sách đã nhận nợ</w:t>
      </w:r>
    </w:p>
    <w:p w14:paraId="52FE809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3611 - Vay ngắn hạn nước ngoài hỗ trợ ngân sách</w:t>
      </w:r>
    </w:p>
    <w:p w14:paraId="0897AAD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3631 - Vay trung hạn, dài hạn nước ngoài hỗ trợ ngân sách</w:t>
      </w:r>
    </w:p>
    <w:p w14:paraId="3D81313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1.2. Khi trả nợ, căn cứ Lệnh chi trả nợ nước ngoài bằng ngoại tệ đã được KBNN thực hiện, kế toán vay nợ ghi:</w:t>
      </w:r>
    </w:p>
    <w:p w14:paraId="2049557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17" w:name="RANGE!A7"/>
      <w:r w:rsidRPr="00C75A45">
        <w:rPr>
          <w:rFonts w:ascii="Arial" w:eastAsia="Times New Roman" w:hAnsi="Arial" w:cs="Arial"/>
          <w:color w:val="000000" w:themeColor="text1"/>
          <w:sz w:val="20"/>
          <w:szCs w:val="20"/>
          <w:lang w:val="vi-VN"/>
        </w:rPr>
        <w:t>Nợ TK 3611 - Vay ngắn hạn nước ngoài hỗ trợ ngân sách</w:t>
      </w:r>
    </w:p>
    <w:p w14:paraId="3861355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18" w:name="RANGE!A8"/>
      <w:bookmarkEnd w:id="17"/>
      <w:r w:rsidRPr="00C75A45">
        <w:rPr>
          <w:rFonts w:ascii="Arial" w:eastAsia="Times New Roman" w:hAnsi="Arial" w:cs="Arial"/>
          <w:color w:val="000000" w:themeColor="text1"/>
          <w:sz w:val="20"/>
          <w:szCs w:val="20"/>
          <w:lang w:val="vi-VN"/>
        </w:rPr>
        <w:t>Nợ TK 3631 - Vay trung hạn, dài hạn nước ngoài hỗ trợ ngân sách</w:t>
      </w:r>
    </w:p>
    <w:bookmarkEnd w:id="18"/>
    <w:p w14:paraId="0448F6E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131 - Các khoản vay hỗ trợ ngân sách đã nhận nợ.</w:t>
      </w:r>
    </w:p>
    <w:p w14:paraId="7E356FC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19" w:name="RANGE!A10"/>
      <w:r w:rsidRPr="00C75A45">
        <w:rPr>
          <w:rFonts w:ascii="Arial" w:eastAsia="Times New Roman" w:hAnsi="Arial" w:cs="Arial"/>
          <w:color w:val="000000" w:themeColor="text1"/>
          <w:sz w:val="20"/>
          <w:szCs w:val="20"/>
          <w:lang w:val="vi-VN"/>
        </w:rPr>
        <w:t>1.3. Trường hợp được xóa nợ, căn cứ các chứng từ có căn cứ chắc chắn về việc được xóa nợ, kế toán vay nợ ghi:</w:t>
      </w:r>
    </w:p>
    <w:p w14:paraId="630F3B4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0" w:name="RANGE!A11"/>
      <w:bookmarkEnd w:id="19"/>
      <w:r w:rsidRPr="00C75A45">
        <w:rPr>
          <w:rFonts w:ascii="Arial" w:eastAsia="Times New Roman" w:hAnsi="Arial" w:cs="Arial"/>
          <w:color w:val="000000" w:themeColor="text1"/>
          <w:sz w:val="20"/>
          <w:szCs w:val="20"/>
          <w:lang w:val="vi-VN"/>
        </w:rPr>
        <w:t>Nợ TK 3611 - Vay ngắn hạn nước ngoài hỗ trợ ngân sách</w:t>
      </w:r>
    </w:p>
    <w:bookmarkEnd w:id="20"/>
    <w:p w14:paraId="5A610B8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3631 - Vay trung hạn, dài hạn nước ngoài hỗ trợ ngân sách</w:t>
      </w:r>
    </w:p>
    <w:p w14:paraId="5804D90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131 - Các khoản vay hỗ trợ ngân sách đã nhận nợ.</w:t>
      </w:r>
    </w:p>
    <w:p w14:paraId="4D066284"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vi-VN"/>
        </w:rPr>
        <w:t>2. Vay nước ngoài cấp phát cho các dự án</w:t>
      </w:r>
    </w:p>
    <w:p w14:paraId="08FE49A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1" w:name="RANGE!A16"/>
      <w:r w:rsidRPr="00C75A45">
        <w:rPr>
          <w:rFonts w:ascii="Arial" w:eastAsia="Times New Roman" w:hAnsi="Arial" w:cs="Arial"/>
          <w:color w:val="000000" w:themeColor="text1"/>
          <w:sz w:val="20"/>
          <w:szCs w:val="20"/>
          <w:lang w:val="de-DE"/>
        </w:rPr>
        <w:t>2.1. Căn cứ thông báo giải ngân của nhà tài trợ cấp trực tiếp cho dự án, kế toán vay nợ lập chứng từ đề nghị ghi nhận nợ nước ngoài, ghi:</w:t>
      </w:r>
    </w:p>
    <w:p w14:paraId="1E5C747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2" w:name="RANGE!A17"/>
      <w:bookmarkEnd w:id="21"/>
      <w:r w:rsidRPr="00C75A45">
        <w:rPr>
          <w:rFonts w:ascii="Arial" w:eastAsia="Times New Roman" w:hAnsi="Arial" w:cs="Arial"/>
          <w:color w:val="000000" w:themeColor="text1"/>
          <w:sz w:val="20"/>
          <w:szCs w:val="20"/>
          <w:lang w:val="vi-VN"/>
        </w:rPr>
        <w:lastRenderedPageBreak/>
        <w:t>Nợ TK 133 - Các khoản vay cấp cho dự án</w:t>
      </w:r>
    </w:p>
    <w:bookmarkEnd w:id="22"/>
    <w:p w14:paraId="5BEDE40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3612 - Vay ngắn hạn nước ngoài cấp cho dự án</w:t>
      </w:r>
    </w:p>
    <w:p w14:paraId="5051F41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3632 - Vay trung hạn, dài hạn nước ngoài cấp cho dự án.</w:t>
      </w:r>
    </w:p>
    <w:p w14:paraId="730D6FB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2.2. Căn cứ Lệnh chi trả nợ nước ngoài bằng ngoại tệ đã được KBNN thực hiện trả cho chủ nợ, kế toán vay nợ ghi:</w:t>
      </w:r>
    </w:p>
    <w:p w14:paraId="6582BDA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3612 - Vay ngắn hạn nước ngoài cấp cho dự án</w:t>
      </w:r>
    </w:p>
    <w:p w14:paraId="63B1ABB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3632 - Vay trung hạn, dài hạn nước ngoài cấp cho dự án</w:t>
      </w:r>
    </w:p>
    <w:p w14:paraId="321590B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133 - Các khoản vay cấp cho dự án.</w:t>
      </w:r>
    </w:p>
    <w:p w14:paraId="005D219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2.3. Trường hợp được xóa nợ, căn cứ các chứng từ có căn cứ chắc chắn về việc được xóa nợ, kế toán vay nợ ghi:</w:t>
      </w:r>
    </w:p>
    <w:p w14:paraId="0FDE22F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3612 - Vay ngắn hạn nước ngoài cấp cho dự án</w:t>
      </w:r>
    </w:p>
    <w:p w14:paraId="57EFAB9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3632 - Vay trung hạn, dài hạn nước ngoài cấp cho dự án</w:t>
      </w:r>
    </w:p>
    <w:p w14:paraId="20972DA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133 - Các khoản vay cấp cho dự án.</w:t>
      </w:r>
    </w:p>
    <w:p w14:paraId="62BF7BF7"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de-DE"/>
        </w:rPr>
        <w:t xml:space="preserve">3. Vay nước ngoài của Chính phủ về cho ngân sách địa phương vay lại </w:t>
      </w:r>
    </w:p>
    <w:p w14:paraId="6703AF2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3" w:name="RANGE!A30"/>
      <w:r w:rsidRPr="00C75A45">
        <w:rPr>
          <w:rFonts w:ascii="Arial" w:eastAsia="Times New Roman" w:hAnsi="Arial" w:cs="Arial"/>
          <w:color w:val="000000" w:themeColor="text1"/>
          <w:sz w:val="20"/>
          <w:szCs w:val="20"/>
          <w:lang w:val="de-DE"/>
        </w:rPr>
        <w:t>3.1. Căn cứ thông báo giải ngân của nhà tài trợ về các khoản cho địa phương vay lại, kế toán vay nợ lập chứng từ đề nghị ghi nhận nợ nước ngoài về số vay về cho địa phương vay lại, ghi:</w:t>
      </w:r>
    </w:p>
    <w:bookmarkEnd w:id="23"/>
    <w:p w14:paraId="136492F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134  - Các khoản vay về cho vay lại vốn vay nước ngoài (1341)</w:t>
      </w:r>
    </w:p>
    <w:p w14:paraId="1466CEF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3613 - Vay ngắn hạn nước ngoài cho ngân sách địa phương vay lại</w:t>
      </w:r>
    </w:p>
    <w:p w14:paraId="471FC82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4" w:name="RANGE!A33"/>
      <w:r w:rsidRPr="00C75A45">
        <w:rPr>
          <w:rFonts w:ascii="Arial" w:eastAsia="Times New Roman" w:hAnsi="Arial" w:cs="Arial"/>
          <w:color w:val="000000" w:themeColor="text1"/>
          <w:sz w:val="20"/>
          <w:szCs w:val="20"/>
          <w:lang w:val="de-DE"/>
        </w:rPr>
        <w:t>Có TK 3633 - Vay trung hạn, dài hạn nước ngoài cho ngân sách địa phương vay lại.</w:t>
      </w:r>
    </w:p>
    <w:bookmarkEnd w:id="24"/>
    <w:p w14:paraId="294D7C5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3.2. Trường hợp ngân sách địa phương trực tiếp trả tiền vay cho nhà tài trợ không qua Quỹ Tích lũy trả nợ, căn cứ chứng từ thanh toán với nhà tài trợ, kế toán vay nợ ghi:</w:t>
      </w:r>
    </w:p>
    <w:p w14:paraId="1CA90EF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3613 - Vay ngắn hạn nước ngoài cho ngân sách địa phương vay lại</w:t>
      </w:r>
    </w:p>
    <w:p w14:paraId="1CAF29D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5" w:name="RANGE!A36"/>
      <w:r w:rsidRPr="00C75A45">
        <w:rPr>
          <w:rFonts w:ascii="Arial" w:eastAsia="Times New Roman" w:hAnsi="Arial" w:cs="Arial"/>
          <w:color w:val="000000" w:themeColor="text1"/>
          <w:sz w:val="20"/>
          <w:szCs w:val="20"/>
          <w:lang w:val="de-DE"/>
        </w:rPr>
        <w:t>Nợ TK 3633 - Vay trung hạn, dài hạn nước ngoài cho ngân sách địa phương vay lại</w:t>
      </w:r>
    </w:p>
    <w:bookmarkEnd w:id="25"/>
    <w:p w14:paraId="06E5D5D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134 - Các khoản vay về cho vay lại vốn vay nước ngoài (1341).</w:t>
      </w:r>
    </w:p>
    <w:p w14:paraId="3A4A12D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3.3. Trường hợp khoản vay lại của địa phương phải thu hồi qua Quỹ tích lũy trả nợ, căn cứ chứng từ do Cục QLN và KTĐN lập dựa trên Bảng kê lệnh chi trả nợ nước ngoài bằng ngoại tệ (chi tiết theo mục đích cho vay lại), phản ánh số phải thu Quỹ Tích lũy trả nợ, kế toán vay nợ ghi:</w:t>
      </w:r>
    </w:p>
    <w:p w14:paraId="46C1AB9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6" w:name="RANGE!A39"/>
      <w:r w:rsidRPr="00C75A45">
        <w:rPr>
          <w:rFonts w:ascii="Arial" w:eastAsia="Times New Roman" w:hAnsi="Arial" w:cs="Arial"/>
          <w:color w:val="000000" w:themeColor="text1"/>
          <w:sz w:val="20"/>
          <w:szCs w:val="20"/>
          <w:lang w:val="de-DE"/>
        </w:rPr>
        <w:t>Nợ TK 135 - Phải thu Quỹ Tích lũy trả nợ (1351)</w:t>
      </w:r>
    </w:p>
    <w:bookmarkEnd w:id="26"/>
    <w:p w14:paraId="0EE1298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134 - Các khoản vay về cho vay lại vốn vay nước ngoài (1341).</w:t>
      </w:r>
    </w:p>
    <w:p w14:paraId="6F041B0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7" w:name="RANGE!A41"/>
      <w:r w:rsidRPr="00C75A45">
        <w:rPr>
          <w:rFonts w:ascii="Arial" w:eastAsia="Times New Roman" w:hAnsi="Arial" w:cs="Arial"/>
          <w:color w:val="000000" w:themeColor="text1"/>
          <w:sz w:val="20"/>
          <w:szCs w:val="20"/>
          <w:lang w:val="de-DE"/>
        </w:rPr>
        <w:t>3.4. Trường hợp ngân sách trung ương tạm ứng trả nợ vốn vay nước ngoài cho Quỹ Tích lũy trả nợ theo quy định:</w:t>
      </w:r>
    </w:p>
    <w:p w14:paraId="0B8DD1B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8" w:name="RANGE!A42"/>
      <w:bookmarkEnd w:id="27"/>
      <w:r w:rsidRPr="00C75A45">
        <w:rPr>
          <w:rFonts w:ascii="Arial" w:eastAsia="Times New Roman" w:hAnsi="Arial" w:cs="Arial"/>
          <w:color w:val="000000" w:themeColor="text1"/>
          <w:sz w:val="20"/>
          <w:szCs w:val="20"/>
          <w:lang w:val="de-DE"/>
        </w:rPr>
        <w:t>a. Căn cứ Lệnh chi trả nợ nước ngoài bằng ngoại tệ khi KBNN đã thực hiện, kế toán vay nợ ghi:</w:t>
      </w:r>
    </w:p>
    <w:p w14:paraId="5AB2D17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29" w:name="RANGE!A43"/>
      <w:bookmarkEnd w:id="28"/>
      <w:r w:rsidRPr="00C75A45">
        <w:rPr>
          <w:rFonts w:ascii="Arial" w:eastAsia="Times New Roman" w:hAnsi="Arial" w:cs="Arial"/>
          <w:color w:val="000000" w:themeColor="text1"/>
          <w:sz w:val="20"/>
          <w:szCs w:val="20"/>
          <w:lang w:val="de-DE"/>
        </w:rPr>
        <w:t>Nợ TK 3613 - Vay ngắn hạn nước ngoài cho ngân sách địa phương vay lại</w:t>
      </w:r>
    </w:p>
    <w:p w14:paraId="191A8B5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0" w:name="RANGE!A44"/>
      <w:bookmarkEnd w:id="29"/>
      <w:r w:rsidRPr="00C75A45">
        <w:rPr>
          <w:rFonts w:ascii="Arial" w:eastAsia="Times New Roman" w:hAnsi="Arial" w:cs="Arial"/>
          <w:color w:val="000000" w:themeColor="text1"/>
          <w:sz w:val="20"/>
          <w:szCs w:val="20"/>
          <w:lang w:val="de-DE"/>
        </w:rPr>
        <w:t>Nợ TK 3633 - Vay trung hạn, dài hạn nước ngoài cho ngân sách địa phương vay lại</w:t>
      </w:r>
    </w:p>
    <w:bookmarkEnd w:id="30"/>
    <w:p w14:paraId="2A612D0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333 - Thanh toán với ngân sách nhà nước (3331).</w:t>
      </w:r>
    </w:p>
    <w:p w14:paraId="6D0A236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1" w:name="RANGE!A46"/>
      <w:r w:rsidRPr="00C75A45">
        <w:rPr>
          <w:rFonts w:ascii="Arial" w:eastAsia="Times New Roman" w:hAnsi="Arial" w:cs="Arial"/>
          <w:color w:val="000000" w:themeColor="text1"/>
          <w:sz w:val="20"/>
          <w:szCs w:val="20"/>
          <w:lang w:val="vi-VN"/>
        </w:rPr>
        <w:t>b. Khi Quỹ Tích lũy trả nợ hoàn ứng của ngân sách trung ương, kế toán vay nợ ghi:</w:t>
      </w:r>
    </w:p>
    <w:p w14:paraId="38FC7AB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2" w:name="RANGE!A47"/>
      <w:bookmarkEnd w:id="31"/>
      <w:r w:rsidRPr="00C75A45">
        <w:rPr>
          <w:rFonts w:ascii="Arial" w:eastAsia="Times New Roman" w:hAnsi="Arial" w:cs="Arial"/>
          <w:color w:val="000000" w:themeColor="text1"/>
          <w:sz w:val="20"/>
          <w:szCs w:val="20"/>
          <w:lang w:val="vi-VN"/>
        </w:rPr>
        <w:t>Nợ TK 333 - Thanh toán với ngân sách nhà nước (3331)</w:t>
      </w:r>
    </w:p>
    <w:bookmarkEnd w:id="32"/>
    <w:p w14:paraId="48FD5C2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 xml:space="preserve">  Có TK 135 - Phải thu Quỹ Tích lũy trả nợ (1351).</w:t>
      </w:r>
    </w:p>
    <w:p w14:paraId="3AC6416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3.5. Trường hợp Quỹ Tích lũy trả nợ trả nợ vốn vay nước ngoài, căn cứ chứng từ trả nợ nước ngoài, kế toán vay nợ ghi:</w:t>
      </w:r>
    </w:p>
    <w:p w14:paraId="62C7ED7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3" w:name="RANGE!A50"/>
      <w:r w:rsidRPr="00C75A45">
        <w:rPr>
          <w:rFonts w:ascii="Arial" w:eastAsia="Times New Roman" w:hAnsi="Arial" w:cs="Arial"/>
          <w:color w:val="000000" w:themeColor="text1"/>
          <w:sz w:val="20"/>
          <w:szCs w:val="20"/>
          <w:lang w:val="de-DE"/>
        </w:rPr>
        <w:t>Nợ TK 3613 - Vay ngắn hạn nước ngoài cho ngân sách địa phương vay lại</w:t>
      </w:r>
    </w:p>
    <w:p w14:paraId="2AED373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4" w:name="RANGE!A51"/>
      <w:bookmarkEnd w:id="33"/>
      <w:r w:rsidRPr="00C75A45">
        <w:rPr>
          <w:rFonts w:ascii="Arial" w:eastAsia="Times New Roman" w:hAnsi="Arial" w:cs="Arial"/>
          <w:color w:val="000000" w:themeColor="text1"/>
          <w:sz w:val="20"/>
          <w:szCs w:val="20"/>
          <w:lang w:val="de-DE"/>
        </w:rPr>
        <w:t>Nợ TK 3633 - Vay trung hạn, dài hạn nước ngoài cho ngân sách địa phương vay lại</w:t>
      </w:r>
    </w:p>
    <w:bookmarkEnd w:id="34"/>
    <w:p w14:paraId="696CC63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lastRenderedPageBreak/>
        <w:t>Có TK 135 - Phải thu Quỹ Tích lũy trả nợ (1351).</w:t>
      </w:r>
    </w:p>
    <w:p w14:paraId="0CFC5E5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5" w:name="RANGE!A53"/>
      <w:r w:rsidRPr="00C75A45">
        <w:rPr>
          <w:rFonts w:ascii="Arial" w:eastAsia="Times New Roman" w:hAnsi="Arial" w:cs="Arial"/>
          <w:color w:val="000000" w:themeColor="text1"/>
          <w:sz w:val="20"/>
          <w:szCs w:val="20"/>
          <w:lang w:val="de-DE"/>
        </w:rPr>
        <w:t>3.6. Trường hợp được xóa nợ, căn cứ các chứng từ có căn cứ chắc chắn về việc được xóa nợ, kế toán vay nợ ghi:</w:t>
      </w:r>
    </w:p>
    <w:bookmarkEnd w:id="35"/>
    <w:p w14:paraId="48BC9C0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3613 - Vay ngắn hạn nước ngoài cho ngân sách địa phương vay lại</w:t>
      </w:r>
    </w:p>
    <w:p w14:paraId="06B9AF2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6" w:name="RANGE!A55"/>
      <w:r w:rsidRPr="00C75A45">
        <w:rPr>
          <w:rFonts w:ascii="Arial" w:eastAsia="Times New Roman" w:hAnsi="Arial" w:cs="Arial"/>
          <w:color w:val="000000" w:themeColor="text1"/>
          <w:sz w:val="20"/>
          <w:szCs w:val="20"/>
          <w:lang w:val="de-DE"/>
        </w:rPr>
        <w:t>Nợ TK 3633 - Vay trung hạn, dài hạn nước ngoài cho ngân sách địa phương vay lại</w:t>
      </w:r>
    </w:p>
    <w:bookmarkEnd w:id="36"/>
    <w:p w14:paraId="1C80338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134 - Các khoản vay về cho vay lại vốn vay nước ngoài (1341), hoặc</w:t>
      </w:r>
    </w:p>
    <w:p w14:paraId="7D45476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135 - Phải thu Quỹ Tích lũy trả nợ (1351).</w:t>
      </w:r>
    </w:p>
    <w:p w14:paraId="65D27086"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bookmarkStart w:id="37" w:name="RANGE!A59"/>
      <w:r w:rsidRPr="00C75A45">
        <w:rPr>
          <w:rFonts w:ascii="Arial" w:eastAsia="Times New Roman" w:hAnsi="Arial" w:cs="Arial"/>
          <w:b/>
          <w:bCs/>
          <w:color w:val="000000" w:themeColor="text1"/>
          <w:sz w:val="20"/>
          <w:szCs w:val="20"/>
          <w:lang w:val="de-DE"/>
        </w:rPr>
        <w:t>4. Vay nước ngoài của Chính phủ về cho vay lại khác</w:t>
      </w:r>
    </w:p>
    <w:p w14:paraId="5533A09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8" w:name="RANGE!A60"/>
      <w:bookmarkEnd w:id="37"/>
      <w:r w:rsidRPr="00C75A45">
        <w:rPr>
          <w:rFonts w:ascii="Arial" w:eastAsia="Times New Roman" w:hAnsi="Arial" w:cs="Arial"/>
          <w:color w:val="000000" w:themeColor="text1"/>
          <w:sz w:val="20"/>
          <w:szCs w:val="20"/>
          <w:lang w:val="de-DE"/>
        </w:rPr>
        <w:t>4.1. Căn cứ thông báo giải ngân của nhà tài trợ về các khoản cho dự án vay lại vào tài khoản dự án, kế toán vay nợ lập chứng từ đề nghị ghi nhận nợ nước ngoài, ghi:</w:t>
      </w:r>
    </w:p>
    <w:p w14:paraId="38A5A25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39" w:name="RANGE!A61"/>
      <w:bookmarkEnd w:id="38"/>
      <w:r w:rsidRPr="00C75A45">
        <w:rPr>
          <w:rFonts w:ascii="Arial" w:eastAsia="Times New Roman" w:hAnsi="Arial" w:cs="Arial"/>
          <w:color w:val="000000" w:themeColor="text1"/>
          <w:sz w:val="20"/>
          <w:szCs w:val="20"/>
          <w:lang w:val="de-DE"/>
        </w:rPr>
        <w:t>Nợ TK 134 - Các khoản vay về cho vay lại vốn vay nước ngoài (1342)</w:t>
      </w:r>
    </w:p>
    <w:bookmarkEnd w:id="39"/>
    <w:p w14:paraId="4552C93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3614 - Vay ngắn hạn nước ngoài cho vay lại khác</w:t>
      </w:r>
    </w:p>
    <w:p w14:paraId="13FF01E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3634 - Vay trung hạn, dài hạn nước ngoài cho vay lại khác.</w:t>
      </w:r>
    </w:p>
    <w:p w14:paraId="38F7CA9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0" w:name="RANGE!A64"/>
      <w:r w:rsidRPr="00C75A45">
        <w:rPr>
          <w:rFonts w:ascii="Arial" w:eastAsia="Times New Roman" w:hAnsi="Arial" w:cs="Arial"/>
          <w:color w:val="000000" w:themeColor="text1"/>
          <w:sz w:val="20"/>
          <w:szCs w:val="20"/>
          <w:lang w:val="de-DE"/>
        </w:rPr>
        <w:t>4.2. Trường hợp cơ quan cho vay lại trực tiếp trả tiền vay cho nhà tài trợ không qua Quỹ Tích lũy trả nợ, căn cứ chứng từ thông báo trả nợ trực tiếp cho nước ngoài, kế toán vay nợ ghi:</w:t>
      </w:r>
    </w:p>
    <w:bookmarkEnd w:id="40"/>
    <w:p w14:paraId="1524B38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3614 - Vay ngắn hạn nước ngoài cho vay lại khác</w:t>
      </w:r>
    </w:p>
    <w:p w14:paraId="3C07978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3634 - Vay trung hạn, dài hạn nước ngoài cho vay lại khác</w:t>
      </w:r>
    </w:p>
    <w:p w14:paraId="0A4E232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134 - Các khoản vay về cho vay lại vốn vay nước ngoài (1342).</w:t>
      </w:r>
    </w:p>
    <w:p w14:paraId="72A7D06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1" w:name="RANGE!A68"/>
      <w:r w:rsidRPr="00C75A45">
        <w:rPr>
          <w:rFonts w:ascii="Arial" w:eastAsia="Times New Roman" w:hAnsi="Arial" w:cs="Arial"/>
          <w:color w:val="000000" w:themeColor="text1"/>
          <w:sz w:val="20"/>
          <w:szCs w:val="20"/>
          <w:lang w:val="de-DE"/>
        </w:rPr>
        <w:t>4.3. Trường hợp phải thu hồi qua Quỹ Tích lũy trả nợ, căn cứ chứng từ do Cục QLN và KTĐN lập dựa trên Bảng kê lệnh chi trả nợ nước ngoài bằng ngoại tệ (chi tiết theo mục đích cho vay lại), phản ánh số phải thu Quỹ Tích lũy trả nợ, kế toán vay nợ ghi:</w:t>
      </w:r>
    </w:p>
    <w:p w14:paraId="2AF310E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2" w:name="RANGE!A69"/>
      <w:bookmarkEnd w:id="41"/>
      <w:r w:rsidRPr="00C75A45">
        <w:rPr>
          <w:rFonts w:ascii="Arial" w:eastAsia="Times New Roman" w:hAnsi="Arial" w:cs="Arial"/>
          <w:color w:val="000000" w:themeColor="text1"/>
          <w:sz w:val="20"/>
          <w:szCs w:val="20"/>
          <w:lang w:val="de-DE"/>
        </w:rPr>
        <w:t>Nợ TK 135 - Phải thu Quỹ Tích lũy trả nợ (1352)</w:t>
      </w:r>
    </w:p>
    <w:bookmarkEnd w:id="42"/>
    <w:p w14:paraId="49DD4AB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 xml:space="preserve">  Có TK 134 - Các khoản vay về cho vay lại vốn vay nước ngoài (1342).</w:t>
      </w:r>
    </w:p>
    <w:p w14:paraId="4987F03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3" w:name="RANGE!A71"/>
      <w:r w:rsidRPr="00C75A45">
        <w:rPr>
          <w:rFonts w:ascii="Arial" w:eastAsia="Times New Roman" w:hAnsi="Arial" w:cs="Arial"/>
          <w:color w:val="000000" w:themeColor="text1"/>
          <w:sz w:val="20"/>
          <w:szCs w:val="20"/>
          <w:lang w:val="de-DE"/>
        </w:rPr>
        <w:t>4.4. Trường hợp ngân sách trung ương tạm ứng trả nợ vốn vay nước ngoài cho Quỹ Tích lũy trả nợ theo quy định:</w:t>
      </w:r>
    </w:p>
    <w:p w14:paraId="7F16A45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4" w:name="RANGE!A72"/>
      <w:bookmarkEnd w:id="43"/>
      <w:r w:rsidRPr="00C75A45">
        <w:rPr>
          <w:rFonts w:ascii="Arial" w:eastAsia="Times New Roman" w:hAnsi="Arial" w:cs="Arial"/>
          <w:color w:val="000000" w:themeColor="text1"/>
          <w:sz w:val="20"/>
          <w:szCs w:val="20"/>
          <w:lang w:val="de-DE"/>
        </w:rPr>
        <w:t>a. Căn cứ Lệnh chi trả nợ nước ngoài bằng ngoại tệ khi KBNN đã thực hiện, kế toán vay nợ ghi:</w:t>
      </w:r>
    </w:p>
    <w:p w14:paraId="22AAEF2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5" w:name="RANGE!A73"/>
      <w:bookmarkEnd w:id="44"/>
      <w:r w:rsidRPr="00C75A45">
        <w:rPr>
          <w:rFonts w:ascii="Arial" w:eastAsia="Times New Roman" w:hAnsi="Arial" w:cs="Arial"/>
          <w:color w:val="000000" w:themeColor="text1"/>
          <w:sz w:val="20"/>
          <w:szCs w:val="20"/>
          <w:lang w:val="de-DE"/>
        </w:rPr>
        <w:t>Nợ TK 3614 - Vay ngắn hạn nước ngoài cho vay lại khác</w:t>
      </w:r>
    </w:p>
    <w:p w14:paraId="12A56D5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6" w:name="RANGE!A74"/>
      <w:bookmarkEnd w:id="45"/>
      <w:r w:rsidRPr="00C75A45">
        <w:rPr>
          <w:rFonts w:ascii="Arial" w:eastAsia="Times New Roman" w:hAnsi="Arial" w:cs="Arial"/>
          <w:color w:val="000000" w:themeColor="text1"/>
          <w:sz w:val="20"/>
          <w:szCs w:val="20"/>
          <w:lang w:val="de-DE"/>
        </w:rPr>
        <w:t>Nợ TK 3634 - Vay trung hạn, dài hạn nước ngoài cho vay lại khác</w:t>
      </w:r>
    </w:p>
    <w:bookmarkEnd w:id="46"/>
    <w:p w14:paraId="6F60184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333 - Thanh toán với ngân sách nhà nước (3332).</w:t>
      </w:r>
    </w:p>
    <w:p w14:paraId="548FBFF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b. Khi Quỹ Tích lũy trả nợ hoàn ứng của ngân sách trung ương, kế toán vay nợ ghi:</w:t>
      </w:r>
    </w:p>
    <w:p w14:paraId="29C564A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7" w:name="RANGE!A77"/>
      <w:r w:rsidRPr="00C75A45">
        <w:rPr>
          <w:rFonts w:ascii="Arial" w:eastAsia="Times New Roman" w:hAnsi="Arial" w:cs="Arial"/>
          <w:color w:val="000000" w:themeColor="text1"/>
          <w:sz w:val="20"/>
          <w:szCs w:val="20"/>
          <w:lang w:val="vi-VN"/>
        </w:rPr>
        <w:t>Nợ TK 333 - Thanh toán với ngân sách nhà nước (3332)</w:t>
      </w:r>
    </w:p>
    <w:bookmarkEnd w:id="47"/>
    <w:p w14:paraId="14B2BA9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135 - Phải thu Quỹ Tích lũy trả nợ (1352)</w:t>
      </w:r>
    </w:p>
    <w:p w14:paraId="27AD635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4.5. Trường hợp Quỹ Tích lũy trả nợ vốn vay nước ngoài, căn cứ chứng từ trả nợ nước ngoài, kế toán vay nợ ghi:</w:t>
      </w:r>
    </w:p>
    <w:p w14:paraId="41C7C4D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8" w:name="RANGE!A80"/>
      <w:r w:rsidRPr="00C75A45">
        <w:rPr>
          <w:rFonts w:ascii="Arial" w:eastAsia="Times New Roman" w:hAnsi="Arial" w:cs="Arial"/>
          <w:color w:val="000000" w:themeColor="text1"/>
          <w:sz w:val="20"/>
          <w:szCs w:val="20"/>
          <w:lang w:val="de-DE"/>
        </w:rPr>
        <w:t>Nợ TK 3614 - Vay ngắn hạn nước ngoài cho vay lại khác</w:t>
      </w:r>
    </w:p>
    <w:p w14:paraId="27D7183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49" w:name="RANGE!A81"/>
      <w:bookmarkEnd w:id="48"/>
      <w:r w:rsidRPr="00C75A45">
        <w:rPr>
          <w:rFonts w:ascii="Arial" w:eastAsia="Times New Roman" w:hAnsi="Arial" w:cs="Arial"/>
          <w:color w:val="000000" w:themeColor="text1"/>
          <w:sz w:val="20"/>
          <w:szCs w:val="20"/>
          <w:lang w:val="de-DE"/>
        </w:rPr>
        <w:t>Nợ TK 3634 - Vay trung hạn, dài hạn nước ngoài cho vay lại khác</w:t>
      </w:r>
    </w:p>
    <w:bookmarkEnd w:id="49"/>
    <w:p w14:paraId="01C9B57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135 - Phải thu Quỹ Tích lũy trả nợ (1352).</w:t>
      </w:r>
    </w:p>
    <w:p w14:paraId="3243D09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4.6. Trường hợp được xóa nợ, căn cứ các chứng từ có căn cứ chắc chắn về việc được xóa nợ, kế toán vay nợ ghi:</w:t>
      </w:r>
    </w:p>
    <w:p w14:paraId="6EA58DA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0" w:name="RANGE!A84"/>
      <w:r w:rsidRPr="00C75A45">
        <w:rPr>
          <w:rFonts w:ascii="Arial" w:eastAsia="Times New Roman" w:hAnsi="Arial" w:cs="Arial"/>
          <w:color w:val="000000" w:themeColor="text1"/>
          <w:sz w:val="20"/>
          <w:szCs w:val="20"/>
          <w:lang w:val="de-DE"/>
        </w:rPr>
        <w:t>Nợ TK 3614 - Vay ngắn hạn nước ngoài cho vay lại khác</w:t>
      </w:r>
    </w:p>
    <w:p w14:paraId="6037AF2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1" w:name="RANGE!A85"/>
      <w:bookmarkEnd w:id="50"/>
      <w:r w:rsidRPr="00C75A45">
        <w:rPr>
          <w:rFonts w:ascii="Arial" w:eastAsia="Times New Roman" w:hAnsi="Arial" w:cs="Arial"/>
          <w:color w:val="000000" w:themeColor="text1"/>
          <w:sz w:val="20"/>
          <w:szCs w:val="20"/>
          <w:lang w:val="de-DE"/>
        </w:rPr>
        <w:t>Nợ TK 3634 - Vay trung hạn, dài hạn nước ngoài cho vay lại khác</w:t>
      </w:r>
    </w:p>
    <w:bookmarkEnd w:id="51"/>
    <w:p w14:paraId="5348796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134 - Các khoản vay về cho vay lại vốn vay nước ngoài (1342), hoặc</w:t>
      </w:r>
    </w:p>
    <w:p w14:paraId="1E669B1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lastRenderedPageBreak/>
        <w:t>Có TK 135 - Phải thu Quỹ Tích lũy trả nợ (1352).</w:t>
      </w:r>
    </w:p>
    <w:p w14:paraId="6158BB69"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nl-NL"/>
        </w:rPr>
        <w:t>5. Vay nợ nước ngoài chưa xác định được đối tượng sử dụng vốn vay</w:t>
      </w:r>
    </w:p>
    <w:p w14:paraId="241AA73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5.1. Căn cứ Thông báo giải ngân của nhà tài trợ nước ngoài về khoản vay đã chuyển về tài khoản tạm ứng của các Bộ, ngành nhưng chưa xác định được đối tượng trực tiếp sử dụng vốn vay, kế toán ghi:</w:t>
      </w:r>
    </w:p>
    <w:p w14:paraId="2D8E2E1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2" w:name="RANGE!A91"/>
      <w:r w:rsidRPr="00C75A45">
        <w:rPr>
          <w:rFonts w:ascii="Arial" w:eastAsia="Times New Roman" w:hAnsi="Arial" w:cs="Arial"/>
          <w:color w:val="000000" w:themeColor="text1"/>
          <w:sz w:val="20"/>
          <w:szCs w:val="20"/>
          <w:lang w:val="nl-NL"/>
        </w:rPr>
        <w:t>Nợ TK 138 - Các khoản vay chưa xác định được đối tượng sử dụng hoặc mục đích sử dụng</w:t>
      </w:r>
    </w:p>
    <w:bookmarkEnd w:id="52"/>
    <w:p w14:paraId="428C0AC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Có TK 3618 - Vay ngắn hạn nước ngoài khác</w:t>
      </w:r>
    </w:p>
    <w:p w14:paraId="1185E13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Có TK 3638 - Vay trung hạn, dài hạn nước ngoài khác.</w:t>
      </w:r>
    </w:p>
    <w:p w14:paraId="581CBC1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5.2.  Khi Bộ, ngành đã xác định được đối tượng trực tiếp sử dụng vốn vay cụ thể, căn cứ hồ sơ, tài liệu liên quan:</w:t>
      </w:r>
    </w:p>
    <w:p w14:paraId="6167928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3" w:name="RANGE!A95"/>
      <w:r w:rsidRPr="00C75A45">
        <w:rPr>
          <w:rFonts w:ascii="Arial" w:eastAsia="Times New Roman" w:hAnsi="Arial" w:cs="Arial"/>
          <w:color w:val="000000" w:themeColor="text1"/>
          <w:sz w:val="20"/>
          <w:szCs w:val="20"/>
          <w:lang w:val="nl-NL"/>
        </w:rPr>
        <w:t>- Kế toán kết chuyển vào tài khoản vay theo kỳ hạn tương ứng:</w:t>
      </w:r>
    </w:p>
    <w:p w14:paraId="5D6DCB7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4" w:name="RANGE!A96"/>
      <w:bookmarkEnd w:id="53"/>
      <w:r w:rsidRPr="00C75A45">
        <w:rPr>
          <w:rFonts w:ascii="Arial" w:eastAsia="Times New Roman" w:hAnsi="Arial" w:cs="Arial"/>
          <w:color w:val="000000" w:themeColor="text1"/>
          <w:sz w:val="20"/>
          <w:szCs w:val="20"/>
          <w:lang w:val="nl-NL"/>
        </w:rPr>
        <w:t xml:space="preserve">Nợ TK 3618, 3638 </w:t>
      </w:r>
    </w:p>
    <w:bookmarkEnd w:id="54"/>
    <w:p w14:paraId="58228BE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Có TK 3613, 3633, ....</w:t>
      </w:r>
    </w:p>
    <w:p w14:paraId="405F408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5" w:name="RANGE!A98"/>
      <w:r w:rsidRPr="00C75A45">
        <w:rPr>
          <w:rFonts w:ascii="Arial" w:eastAsia="Times New Roman" w:hAnsi="Arial" w:cs="Arial"/>
          <w:color w:val="000000" w:themeColor="text1"/>
          <w:sz w:val="20"/>
          <w:szCs w:val="20"/>
          <w:lang w:val="nl-NL"/>
        </w:rPr>
        <w:t>- Đồng thời ghi:</w:t>
      </w:r>
    </w:p>
    <w:p w14:paraId="213AE8F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6" w:name="RANGE!A99"/>
      <w:bookmarkEnd w:id="55"/>
      <w:r w:rsidRPr="00C75A45">
        <w:rPr>
          <w:rFonts w:ascii="Arial" w:eastAsia="Times New Roman" w:hAnsi="Arial" w:cs="Arial"/>
          <w:color w:val="000000" w:themeColor="text1"/>
          <w:sz w:val="20"/>
          <w:szCs w:val="20"/>
          <w:lang w:val="nl-NL"/>
        </w:rPr>
        <w:t>Nợ TK 133 - Các khoản vay cấp cho dự án (nếu cấp cho dự án)</w:t>
      </w:r>
    </w:p>
    <w:p w14:paraId="6C08EE0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7" w:name="RANGE!A100"/>
      <w:bookmarkEnd w:id="56"/>
      <w:r w:rsidRPr="00C75A45">
        <w:rPr>
          <w:rFonts w:ascii="Arial" w:eastAsia="Times New Roman" w:hAnsi="Arial" w:cs="Arial"/>
          <w:color w:val="000000" w:themeColor="text1"/>
          <w:sz w:val="20"/>
          <w:szCs w:val="20"/>
          <w:lang w:val="nl-NL"/>
        </w:rPr>
        <w:t>Nợ TK 134 - Các khoản vay về cho vay lại vốn vay nước ngoài (nếu cho vay lại)</w:t>
      </w:r>
    </w:p>
    <w:bookmarkEnd w:id="57"/>
    <w:p w14:paraId="2D9F69C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Có TK 138 - Các khoản vay chưa xác định được đối tượng sử dụng hoặc mục đích sử dụng.</w:t>
      </w:r>
    </w:p>
    <w:p w14:paraId="57A9501B"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bookmarkStart w:id="58" w:name="RANGE!A103"/>
      <w:r w:rsidRPr="00C75A45">
        <w:rPr>
          <w:rFonts w:ascii="Arial" w:eastAsia="Times New Roman" w:hAnsi="Arial" w:cs="Arial"/>
          <w:b/>
          <w:bCs/>
          <w:color w:val="000000" w:themeColor="text1"/>
          <w:sz w:val="20"/>
          <w:szCs w:val="20"/>
          <w:lang w:val="de-DE"/>
        </w:rPr>
        <w:t>6. Lãi vay; phí, chi phí vay nước ngoài</w:t>
      </w:r>
    </w:p>
    <w:bookmarkEnd w:id="58"/>
    <w:p w14:paraId="1572F5BA"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de-DE"/>
        </w:rPr>
        <w:t>6.1. Hạch toán lãi, phí, chi phí phải trả</w:t>
      </w:r>
    </w:p>
    <w:p w14:paraId="764992D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59" w:name="RANGE!A105"/>
      <w:r w:rsidRPr="00C75A45">
        <w:rPr>
          <w:rFonts w:ascii="Arial" w:eastAsia="Times New Roman" w:hAnsi="Arial" w:cs="Arial"/>
          <w:color w:val="000000" w:themeColor="text1"/>
          <w:sz w:val="20"/>
          <w:szCs w:val="20"/>
          <w:lang w:val="de-DE"/>
        </w:rPr>
        <w:t>(1) Vay nước ngoài của Chính phủ về hỗ trợ ngân sách, căn cứ chứng từ lập khi đến hạn trả lãi, phí và chi phí khác, kế toán vay nợ ghi:</w:t>
      </w:r>
    </w:p>
    <w:bookmarkEnd w:id="59"/>
    <w:p w14:paraId="7F93641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131 - Các khoản vay hỗ trợ ngân sách đã nhận nợ</w:t>
      </w:r>
    </w:p>
    <w:p w14:paraId="54740832"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3111 - Phải trả về lãi vay nước ngoài hỗ trợ ngân sách</w:t>
      </w:r>
    </w:p>
    <w:p w14:paraId="026B3C6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Có TK 3121 - Phải trả về phí, chi phí vay nước ngoài hỗ trợ ngân sách.</w:t>
      </w:r>
    </w:p>
    <w:p w14:paraId="66F93E3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(2) Vay nước ngoài của Chính phủ về cấp phát cho các dự án, căn cứ chứng từ lập khi đến hạn trả lãi, phí và chi phí khác, kế toán vay nợ ghi:</w:t>
      </w:r>
    </w:p>
    <w:p w14:paraId="02D5AFE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133 - Các khoản vay cấp cho dự án (1331, 1332)</w:t>
      </w:r>
    </w:p>
    <w:p w14:paraId="5ACA50E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 xml:space="preserve"> Có TK 3112 - Phải trả về lãi vay nước ngoài cấp cho dự án</w:t>
      </w:r>
    </w:p>
    <w:p w14:paraId="1E8E0D1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 xml:space="preserve"> Có TK 3122 - Phải trả về phí, chi phí vay nước ngoài cấp cho dự án.</w:t>
      </w:r>
    </w:p>
    <w:p w14:paraId="4A9979D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0" w:name="RANGE!A113"/>
      <w:r w:rsidRPr="00C75A45">
        <w:rPr>
          <w:rFonts w:ascii="Arial" w:eastAsia="Times New Roman" w:hAnsi="Arial" w:cs="Arial"/>
          <w:color w:val="000000" w:themeColor="text1"/>
          <w:sz w:val="20"/>
          <w:szCs w:val="20"/>
        </w:rPr>
        <w:t>(3) Vay nước ngoài của Chính phủ về cho ngân sách địa phương vay lại, căn cứ chứng từ lập khi đến hạn trả lãi, phí và chi phí khác, kế toán vay nợ ghi:</w:t>
      </w:r>
    </w:p>
    <w:p w14:paraId="7CE4B77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1" w:name="RANGE!A114"/>
      <w:bookmarkEnd w:id="60"/>
      <w:r w:rsidRPr="00C75A45">
        <w:rPr>
          <w:rFonts w:ascii="Arial" w:eastAsia="Times New Roman" w:hAnsi="Arial" w:cs="Arial"/>
          <w:color w:val="000000" w:themeColor="text1"/>
          <w:sz w:val="20"/>
          <w:szCs w:val="20"/>
          <w:lang w:val="de-DE"/>
        </w:rPr>
        <w:t>Nợ TK 134 - Các khoản vay về cho vay lại vốn vay nước ngoài (1341)</w:t>
      </w:r>
    </w:p>
    <w:p w14:paraId="6D5F92E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2" w:name="RANGE!A115"/>
      <w:bookmarkEnd w:id="61"/>
      <w:r w:rsidRPr="00C75A45">
        <w:rPr>
          <w:rFonts w:ascii="Arial" w:eastAsia="Times New Roman" w:hAnsi="Arial" w:cs="Arial"/>
          <w:color w:val="000000" w:themeColor="text1"/>
          <w:sz w:val="20"/>
          <w:szCs w:val="20"/>
          <w:lang w:val="de-DE"/>
        </w:rPr>
        <w:t>Nợ TK 135 - Phải thu Quỹ Tích lũy trả nợ (1351)</w:t>
      </w:r>
    </w:p>
    <w:p w14:paraId="06933170"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3" w:name="RANGE!A116"/>
      <w:bookmarkEnd w:id="62"/>
      <w:r w:rsidRPr="00C75A45">
        <w:rPr>
          <w:rFonts w:ascii="Arial" w:eastAsia="Times New Roman" w:hAnsi="Arial" w:cs="Arial"/>
          <w:color w:val="000000" w:themeColor="text1"/>
          <w:sz w:val="20"/>
          <w:szCs w:val="20"/>
          <w:lang w:val="vi-VN"/>
        </w:rPr>
        <w:t>Có TK 3113 - Phải trả về lãi vay nước ngoài cho ngân sách địa phương vay lại</w:t>
      </w:r>
    </w:p>
    <w:p w14:paraId="57DC4BD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4" w:name="RANGE!A117"/>
      <w:bookmarkEnd w:id="63"/>
      <w:r w:rsidRPr="00C75A45">
        <w:rPr>
          <w:rFonts w:ascii="Arial" w:eastAsia="Times New Roman" w:hAnsi="Arial" w:cs="Arial"/>
          <w:color w:val="000000" w:themeColor="text1"/>
          <w:sz w:val="20"/>
          <w:szCs w:val="20"/>
          <w:lang w:val="vi-VN"/>
        </w:rPr>
        <w:t>Có TK 3123 - Phải trả về phí, chi phí vay nước ngoài cho ngân sách địa phương vay lại.</w:t>
      </w:r>
    </w:p>
    <w:bookmarkEnd w:id="64"/>
    <w:p w14:paraId="39571D4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(4) Vay nước ngoài của Chính phủ về cho dự án vay lại, căn cứ chứng từ lập khi đến hạn trả lãi, phí và chi phí khác, kế toán vay nợ ghi:</w:t>
      </w:r>
    </w:p>
    <w:p w14:paraId="5E0AE4E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134 - Các khoản vay về cho vay lại vốn vay nước ngoài (1342)</w:t>
      </w:r>
    </w:p>
    <w:p w14:paraId="62FCC0B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de-DE"/>
        </w:rPr>
        <w:t>Nợ TK 135 - Phải thu Quỹ Tích lũy trả nợ (1352)</w:t>
      </w:r>
    </w:p>
    <w:p w14:paraId="157A394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3114 - Phải trả về lãi vay nước ngoài cho vay lại khác</w:t>
      </w:r>
    </w:p>
    <w:p w14:paraId="0CF3F18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3124 - Phải trả về phí, chi phí vay nước ngoài cho vay lại khác.</w:t>
      </w:r>
    </w:p>
    <w:p w14:paraId="058552E9"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nl-NL"/>
        </w:rPr>
        <w:t>6.2. Tính vào nợ gốc</w:t>
      </w:r>
    </w:p>
    <w:p w14:paraId="66CA751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lastRenderedPageBreak/>
        <w:t>Khoản lãi trong thời gian ân hạn, phí cam kết và các loại phí, chi phí khác được gốc hóa theo thỏa thuận với nhà tài trợ và thực hiện như trường hợp ghi nhận số nợ gốc, cụ thể:</w:t>
      </w:r>
    </w:p>
    <w:p w14:paraId="7FFA888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(1) Vay nước ngoài của Chính phủ hỗ trợ ngân sách, căn cứ số lãi, phí, chi phí được tính vào nợ gốc theo thỏa thuận trong từng hiệp định, kế toán vay nợ ghi:</w:t>
      </w:r>
    </w:p>
    <w:p w14:paraId="4955BF4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Nợ TK 3111 - Phải trả về lãi vay nước ngoài hỗ trợ ngân sách</w:t>
      </w:r>
    </w:p>
    <w:p w14:paraId="7998AF6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nl-NL"/>
        </w:rPr>
        <w:t>Nợ TK 3121 - Phải trả về phí, chi phí vay nước ngoài hỗ trợ ngân sách</w:t>
      </w:r>
    </w:p>
    <w:p w14:paraId="718F139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3611 - Vay ngắn hạn nước ngoài hỗ trợ ngân sách</w:t>
      </w:r>
    </w:p>
    <w:p w14:paraId="18EF287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3631 - Vay trung hạn, dài hạn nước ngoài hỗ trợ ngân sách.</w:t>
      </w:r>
    </w:p>
    <w:p w14:paraId="29EF9E3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(2) Vay nước ngoài của Chính phủ về cấp phát cho các dự án, căn cứ số lãi, phí được tính vào nợ gốc theo thỏa thuận trong từng hiệp định, kế toán vay nợ ghi:</w:t>
      </w:r>
    </w:p>
    <w:p w14:paraId="6895870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5" w:name="RANGE!A131"/>
      <w:r w:rsidRPr="00C75A45">
        <w:rPr>
          <w:rFonts w:ascii="Arial" w:eastAsia="Times New Roman" w:hAnsi="Arial" w:cs="Arial"/>
          <w:color w:val="000000" w:themeColor="text1"/>
          <w:sz w:val="20"/>
          <w:szCs w:val="20"/>
          <w:lang w:val="vi-VN"/>
        </w:rPr>
        <w:t>Nợ TK 3112 - Phải trả về lãi vay nước ngoài cấp cho dự án</w:t>
      </w:r>
    </w:p>
    <w:bookmarkEnd w:id="65"/>
    <w:p w14:paraId="4B6A430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3122 - Phải trả về phí, chi phí vay nước ngoài cấp cho dự án</w:t>
      </w:r>
    </w:p>
    <w:p w14:paraId="469B414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3612 - Vay ngắn hạn nước ngoài cấp cho dự án</w:t>
      </w:r>
    </w:p>
    <w:p w14:paraId="4D2549A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3632 - Vay trung hạn, dài hạn nước ngoài cấp cho dự án.</w:t>
      </w:r>
    </w:p>
    <w:p w14:paraId="2A86FF8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(3) Vay nước ngoài của Chính phủ về cho ngân sách địa phương cho vay lại, căn cứ số lãi, phí được tính vào nợ gốc theo thỏa thuận trong từng hiệp định, kế toán vay nợ ghi:</w:t>
      </w:r>
    </w:p>
    <w:p w14:paraId="1805CDE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6" w:name="RANGE!A136"/>
      <w:r w:rsidRPr="00C75A45">
        <w:rPr>
          <w:rFonts w:ascii="Arial" w:eastAsia="Times New Roman" w:hAnsi="Arial" w:cs="Arial"/>
          <w:color w:val="000000" w:themeColor="text1"/>
          <w:sz w:val="20"/>
          <w:szCs w:val="20"/>
          <w:lang w:val="vi-VN"/>
        </w:rPr>
        <w:t>Nợ TK 3113 - Phải trả về lãi vay nước ngoài cho ngân sách địa phương vay lại</w:t>
      </w:r>
    </w:p>
    <w:p w14:paraId="31B944C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7" w:name="RANGE!A137"/>
      <w:bookmarkEnd w:id="66"/>
      <w:r w:rsidRPr="00C75A45">
        <w:rPr>
          <w:rFonts w:ascii="Arial" w:eastAsia="Times New Roman" w:hAnsi="Arial" w:cs="Arial"/>
          <w:color w:val="000000" w:themeColor="text1"/>
          <w:sz w:val="20"/>
          <w:szCs w:val="20"/>
          <w:lang w:val="vi-VN"/>
        </w:rPr>
        <w:t>Nợ TK 3123 - Phải trả về phí, chi phí vay nước ngoài cho ngân sách địa phương vay lại</w:t>
      </w:r>
    </w:p>
    <w:p w14:paraId="2B8F632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8" w:name="RANGE!A138"/>
      <w:bookmarkEnd w:id="67"/>
      <w:r w:rsidRPr="00C75A45">
        <w:rPr>
          <w:rFonts w:ascii="Arial" w:eastAsia="Times New Roman" w:hAnsi="Arial" w:cs="Arial"/>
          <w:color w:val="000000" w:themeColor="text1"/>
          <w:sz w:val="20"/>
          <w:szCs w:val="20"/>
        </w:rPr>
        <w:t>Có TK 3613 - Vay ngắn hạn nước ngoài cho ngân sách địa phương vay lại</w:t>
      </w:r>
    </w:p>
    <w:bookmarkEnd w:id="68"/>
    <w:p w14:paraId="36DC7EA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TK 3633 - Vay trung hạn, dài hạn nước ngoài cho ngân sách địa phương vay lại.</w:t>
      </w:r>
    </w:p>
    <w:p w14:paraId="43F2B2B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bookmarkStart w:id="69" w:name="RANGE!A140"/>
      <w:r w:rsidRPr="00C75A45">
        <w:rPr>
          <w:rFonts w:ascii="Arial" w:eastAsia="Times New Roman" w:hAnsi="Arial" w:cs="Arial"/>
          <w:color w:val="000000" w:themeColor="text1"/>
          <w:sz w:val="20"/>
          <w:szCs w:val="20"/>
        </w:rPr>
        <w:t>(4) Vay nước ngoài của Chính phủ về cho dự án vay lại, căn cứ số lãi, phí được tính vào nợ gốc theo thỏa thuận trong từng hiệp định, kế toán vay nợ ghi:</w:t>
      </w:r>
    </w:p>
    <w:bookmarkEnd w:id="69"/>
    <w:p w14:paraId="50BDFFB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3114 - Phải trả về lãi vay nước ngoài cho vay lại khác</w:t>
      </w:r>
    </w:p>
    <w:p w14:paraId="24084AB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3124 - Phải trả về phí, chi phí vay nước ngoài cho vay lại khác</w:t>
      </w:r>
    </w:p>
    <w:p w14:paraId="6D279856"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3614 - Vay ngắn hạn nước ngoài cho vay lại khác</w:t>
      </w:r>
    </w:p>
    <w:p w14:paraId="230C021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Có TK 3634 - Vay trung hạn, dài hạn nước ngoài cho vay lại khác.</w:t>
      </w:r>
    </w:p>
    <w:p w14:paraId="1EBA21E0"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rPr>
        <w:t>6.3. Kế toán thanh toán</w:t>
      </w:r>
    </w:p>
    <w:p w14:paraId="65B2543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it-IT"/>
        </w:rPr>
        <w:t>Thực hiện theo quy định đối với các khoản vay tương ứng tại Điểm 1, 2, 3, 4 nêu trên.</w:t>
      </w:r>
    </w:p>
    <w:p w14:paraId="05555A30" w14:textId="77777777" w:rsidR="00793C71" w:rsidRPr="00793C71" w:rsidRDefault="00793C71" w:rsidP="00793C71">
      <w:pPr>
        <w:adjustRightInd w:val="0"/>
        <w:snapToGrid w:val="0"/>
        <w:spacing w:after="120"/>
        <w:jc w:val="both"/>
        <w:rPr>
          <w:rFonts w:ascii="Arial" w:eastAsia="Times New Roman" w:hAnsi="Arial" w:cs="Arial"/>
          <w:b/>
          <w:bCs/>
          <w:color w:val="000000" w:themeColor="text1"/>
          <w:sz w:val="20"/>
          <w:szCs w:val="20"/>
        </w:rPr>
      </w:pPr>
      <w:r w:rsidRPr="00C75A45">
        <w:rPr>
          <w:rFonts w:ascii="Arial" w:eastAsia="Times New Roman" w:hAnsi="Arial" w:cs="Arial"/>
          <w:b/>
          <w:bCs/>
          <w:color w:val="000000" w:themeColor="text1"/>
          <w:sz w:val="20"/>
          <w:szCs w:val="20"/>
          <w:lang w:val="it-IT"/>
        </w:rPr>
        <w:t>7. Hạch toán Chênh lệch tỷ giá hối đoái</w:t>
      </w:r>
    </w:p>
    <w:p w14:paraId="36718A40"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it-IT"/>
        </w:rPr>
        <w:t>7.1. Đánh giá chênh lệch tỷ giá hối đoái cuối kỳ hoặc khi có yêu cầu của các cấp có thẩm quyền.</w:t>
      </w:r>
    </w:p>
    <w:p w14:paraId="3CD19689" w14:textId="77777777" w:rsidR="00793C71" w:rsidRPr="00793C71" w:rsidRDefault="00793C71" w:rsidP="00793C71">
      <w:pPr>
        <w:adjustRightInd w:val="0"/>
        <w:snapToGrid w:val="0"/>
        <w:spacing w:after="120"/>
        <w:jc w:val="both"/>
        <w:rPr>
          <w:rFonts w:ascii="Arial" w:eastAsia="Times New Roman" w:hAnsi="Arial" w:cs="Arial"/>
          <w:i/>
          <w:iCs/>
          <w:color w:val="000000" w:themeColor="text1"/>
          <w:sz w:val="20"/>
          <w:szCs w:val="20"/>
        </w:rPr>
      </w:pPr>
      <w:r w:rsidRPr="00C75A45">
        <w:rPr>
          <w:rFonts w:ascii="Arial" w:eastAsia="Times New Roman" w:hAnsi="Arial" w:cs="Arial"/>
          <w:i/>
          <w:iCs/>
          <w:color w:val="000000" w:themeColor="text1"/>
          <w:sz w:val="20"/>
          <w:szCs w:val="20"/>
          <w:lang w:val="it-IT"/>
        </w:rPr>
        <w:t>a. Đối với các khoản phải thu:</w:t>
      </w:r>
    </w:p>
    <w:p w14:paraId="4F88E514"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 Trường hợp khi đánh giá lại, tỷ giá các đồng tiền đi vay tăng so với thời điểm ghi nhận nợ gốc hoặc giá trị ghi sổ tại thời điểm đánh giá, kế toán ghi:</w:t>
      </w:r>
    </w:p>
    <w:p w14:paraId="51C90BE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các TK 131, 133, 134 (tương ứng phần chênh lệch tỷ giá)</w:t>
      </w:r>
    </w:p>
    <w:p w14:paraId="28DA7C61"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TK 413 - Chênh lệch tỷ giá hối đoái.</w:t>
      </w:r>
    </w:p>
    <w:p w14:paraId="60E2587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 Trường hợp khi đánh giá lại, tỷ giá các đồng tiền đi vay giảm so với thời điểm ghi nhận nợ gốc hoặc giá trị ghi sổ tại thời điểm đánh giá, kế toán ghi:</w:t>
      </w:r>
    </w:p>
    <w:p w14:paraId="66680AF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413 - Chênh lệch tỷ giá hối đoái</w:t>
      </w:r>
    </w:p>
    <w:p w14:paraId="407A9C9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các TK 131, 133, 134 (tương ứng phần chênh lệch tỷ giá).</w:t>
      </w:r>
    </w:p>
    <w:p w14:paraId="3AD669C2" w14:textId="77777777" w:rsidR="00793C71" w:rsidRPr="00793C71" w:rsidRDefault="00793C71" w:rsidP="00793C71">
      <w:pPr>
        <w:adjustRightInd w:val="0"/>
        <w:snapToGrid w:val="0"/>
        <w:spacing w:after="120"/>
        <w:jc w:val="both"/>
        <w:rPr>
          <w:rFonts w:ascii="Arial" w:eastAsia="Times New Roman" w:hAnsi="Arial" w:cs="Arial"/>
          <w:i/>
          <w:iCs/>
          <w:color w:val="000000" w:themeColor="text1"/>
          <w:sz w:val="20"/>
          <w:szCs w:val="20"/>
        </w:rPr>
      </w:pPr>
      <w:r w:rsidRPr="00C75A45">
        <w:rPr>
          <w:rFonts w:ascii="Arial" w:eastAsia="Times New Roman" w:hAnsi="Arial" w:cs="Arial"/>
          <w:i/>
          <w:iCs/>
          <w:color w:val="000000" w:themeColor="text1"/>
          <w:sz w:val="20"/>
          <w:szCs w:val="20"/>
          <w:lang w:val="it-IT"/>
        </w:rPr>
        <w:t>b. Đối với các khoản phải trả:</w:t>
      </w:r>
    </w:p>
    <w:p w14:paraId="4EA3F89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 Trường hợp khi đánh giá lại, tỷ giá các đồng tiền đi vay tăng so với thời điểm ghi nhận nợ gốc hoặc giá trị ghi sổ tại thời điểm đánh giá, kế toán ghi:</w:t>
      </w:r>
    </w:p>
    <w:p w14:paraId="03848CC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lastRenderedPageBreak/>
        <w:t>Nợ TK 413 - Chênh lệch tỷ giá hối đoái</w:t>
      </w:r>
    </w:p>
    <w:p w14:paraId="0F19728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các TK 361, 363 (phần vay nợ tương ứng với chênh lệch tỷ giá).</w:t>
      </w:r>
    </w:p>
    <w:p w14:paraId="5E4C774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 Trường hợp khi đánh giá lại, tỷ giá các đồng tiền đi vay giảm so với thời điểm ghi nhận nợ gốc hoặc giá trị ghi sổ tại thời điểm đánh giá, kế toán ghi:</w:t>
      </w:r>
    </w:p>
    <w:p w14:paraId="3688690F"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các TK 361, 363 (phần vay nợ tương ứng với chênh lệch tỷ giá).</w:t>
      </w:r>
    </w:p>
    <w:p w14:paraId="2A3339DE"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TK 413 - Chênh lệch tỷ giá hối đoái.</w:t>
      </w:r>
    </w:p>
    <w:p w14:paraId="0A3FD630"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it-IT"/>
        </w:rPr>
        <w:t>7.2.  Khi thanh toán khoản vay nợ</w:t>
      </w:r>
    </w:p>
    <w:p w14:paraId="4E08AF6D"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a. Trường hợp thanh toán khoản vay nợ có tỷ giá tăng so với giá trị ghi sổ tại thời điểm thanh toán, kế toán ghi:</w:t>
      </w:r>
    </w:p>
    <w:p w14:paraId="3E3EC715"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các TK 361, 363 (phần vay nợ tương ứng với chênh lệch tỷ giá).</w:t>
      </w:r>
    </w:p>
    <w:p w14:paraId="09684C5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TK 413 - Chênh lệch tỷ giá hối đoái.</w:t>
      </w:r>
    </w:p>
    <w:p w14:paraId="01458C0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b. Trường hợp thanh toán khoản vay nợ có tỷ giá giảm so với giá trị ghi sổ tại thời điểm thanh toán, kế toán ghi:</w:t>
      </w:r>
    </w:p>
    <w:p w14:paraId="6419F45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 xml:space="preserve">Nợ TK 413 - Chênh lệch tỷ giá hối đoái  </w:t>
      </w:r>
    </w:p>
    <w:p w14:paraId="52C04503"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các TK 361, 363 (phần vay nợ tương ứng với chênh lệch tỷ giá).</w:t>
      </w:r>
    </w:p>
    <w:p w14:paraId="3524765B" w14:textId="77777777" w:rsidR="00793C71" w:rsidRPr="00793C71" w:rsidRDefault="00793C71" w:rsidP="00793C71">
      <w:pPr>
        <w:adjustRightInd w:val="0"/>
        <w:snapToGrid w:val="0"/>
        <w:spacing w:after="120"/>
        <w:jc w:val="both"/>
        <w:rPr>
          <w:rFonts w:ascii="Arial" w:eastAsia="Times New Roman" w:hAnsi="Arial" w:cs="Arial"/>
          <w:b/>
          <w:bCs/>
          <w:i/>
          <w:iCs/>
          <w:color w:val="000000" w:themeColor="text1"/>
          <w:sz w:val="20"/>
          <w:szCs w:val="20"/>
        </w:rPr>
      </w:pPr>
      <w:r w:rsidRPr="00C75A45">
        <w:rPr>
          <w:rFonts w:ascii="Arial" w:eastAsia="Times New Roman" w:hAnsi="Arial" w:cs="Arial"/>
          <w:b/>
          <w:bCs/>
          <w:i/>
          <w:iCs/>
          <w:color w:val="000000" w:themeColor="text1"/>
          <w:sz w:val="20"/>
          <w:szCs w:val="20"/>
          <w:lang w:val="it-IT"/>
        </w:rPr>
        <w:t>7.3.  Đối với các khoản vay nợ được xóa nợ</w:t>
      </w:r>
    </w:p>
    <w:p w14:paraId="52DD5AF9"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a. Trường hợp được xóa nợ, căn cứ các chứng từ có căn cứ chắc chắn về việc được xóa nợ, đối với khoản vay nợ có tỷ giá tăng so với giá trị ghi sổ tại thời điểm được xóa nợ, kế toán ghi:</w:t>
      </w:r>
    </w:p>
    <w:p w14:paraId="10F7DB1A"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các TK 361, 363 (phần vay nợ tương ứng với chênh lệch tỷ giá).</w:t>
      </w:r>
    </w:p>
    <w:p w14:paraId="0F9D235B"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TK 413 - Chênh lệch tỷ giá hối đoái.</w:t>
      </w:r>
    </w:p>
    <w:p w14:paraId="1A62024C"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b. Trường hợp được xóa nợ, căn cứ các chứng từ có căn cứ chắc chắn về việc được xóa nợ, đối với khoản vay nợ có tỷ giá giảm so với giá trị ghi sổ tại thời điểm được xóa nợ, kế toán ghi:</w:t>
      </w:r>
    </w:p>
    <w:p w14:paraId="3CFEE5D7"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lang w:val="vi-VN"/>
        </w:rPr>
        <w:t>Nợ TK 413 - Chênh lệch tỷ giá hối đoái</w:t>
      </w:r>
    </w:p>
    <w:p w14:paraId="19C446D8" w14:textId="77777777" w:rsidR="00793C71" w:rsidRPr="00793C71" w:rsidRDefault="00793C71" w:rsidP="00793C71">
      <w:pPr>
        <w:adjustRightInd w:val="0"/>
        <w:snapToGrid w:val="0"/>
        <w:spacing w:after="120"/>
        <w:jc w:val="both"/>
        <w:rPr>
          <w:rFonts w:ascii="Arial" w:eastAsia="Times New Roman" w:hAnsi="Arial" w:cs="Arial"/>
          <w:color w:val="000000" w:themeColor="text1"/>
          <w:sz w:val="20"/>
          <w:szCs w:val="20"/>
        </w:rPr>
      </w:pPr>
      <w:r w:rsidRPr="00C75A45">
        <w:rPr>
          <w:rFonts w:ascii="Arial" w:eastAsia="Times New Roman" w:hAnsi="Arial" w:cs="Arial"/>
          <w:color w:val="000000" w:themeColor="text1"/>
          <w:sz w:val="20"/>
          <w:szCs w:val="20"/>
        </w:rPr>
        <w:t>Có các TK 361, 363 (phần vay nợ tương ứng với chênh lệch tỷ giá).</w:t>
      </w:r>
    </w:p>
    <w:p w14:paraId="19DE88DD" w14:textId="77777777" w:rsidR="00793C71" w:rsidRPr="00793C71" w:rsidRDefault="00793C71" w:rsidP="00793C71">
      <w:pPr>
        <w:adjustRightInd w:val="0"/>
        <w:snapToGrid w:val="0"/>
        <w:jc w:val="both"/>
        <w:rPr>
          <w:rFonts w:ascii="Arial" w:hAnsi="Arial" w:cs="Arial"/>
          <w:b/>
          <w:color w:val="000000" w:themeColor="text1"/>
          <w:sz w:val="20"/>
          <w:szCs w:val="20"/>
        </w:rPr>
      </w:pPr>
    </w:p>
    <w:p w14:paraId="09354933" w14:textId="77777777" w:rsidR="00793C71" w:rsidRPr="00793C71" w:rsidRDefault="00793C71" w:rsidP="00793C71">
      <w:pPr>
        <w:adjustRightInd w:val="0"/>
        <w:snapToGrid w:val="0"/>
        <w:jc w:val="both"/>
        <w:rPr>
          <w:rFonts w:ascii="Arial" w:hAnsi="Arial" w:cs="Arial"/>
          <w:b/>
          <w:color w:val="000000" w:themeColor="text1"/>
          <w:sz w:val="20"/>
          <w:szCs w:val="20"/>
        </w:rPr>
        <w:sectPr w:rsidR="00793C71" w:rsidRPr="00793C71" w:rsidSect="00793C71">
          <w:pgSz w:w="11906" w:h="16838" w:code="9"/>
          <w:pgMar w:top="1440" w:right="1440" w:bottom="1440" w:left="1440" w:header="0" w:footer="0" w:gutter="0"/>
          <w:cols w:space="720"/>
          <w:docGrid w:linePitch="360"/>
        </w:sectPr>
      </w:pPr>
    </w:p>
    <w:p w14:paraId="5C45E4DF"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lastRenderedPageBreak/>
        <w:t>Phụ lục II</w:t>
      </w:r>
    </w:p>
    <w:p w14:paraId="006A1376"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HỆ THỐNG SỔ KẾ TOÁN VAY, TRẢ NỢ NƯỚC NGOÀI</w:t>
      </w:r>
    </w:p>
    <w:p w14:paraId="00793E2F" w14:textId="1AE9D631" w:rsidR="00793C71" w:rsidRPr="00793C71" w:rsidRDefault="00793C71" w:rsidP="00793C71">
      <w:pPr>
        <w:adjustRightInd w:val="0"/>
        <w:snapToGrid w:val="0"/>
        <w:jc w:val="center"/>
        <w:rPr>
          <w:rFonts w:ascii="Arial" w:hAnsi="Arial" w:cs="Arial"/>
          <w:i/>
          <w:color w:val="000000" w:themeColor="text1"/>
          <w:sz w:val="20"/>
          <w:szCs w:val="20"/>
          <w:lang w:val="pt-BR"/>
        </w:rPr>
      </w:pPr>
      <w:r w:rsidRPr="00793C71">
        <w:rPr>
          <w:rFonts w:ascii="Arial" w:hAnsi="Arial" w:cs="Arial"/>
          <w:i/>
          <w:color w:val="000000" w:themeColor="text1"/>
          <w:sz w:val="20"/>
          <w:szCs w:val="20"/>
          <w:lang w:val="pt-BR"/>
        </w:rPr>
        <w:t>(</w:t>
      </w:r>
      <w:r w:rsidR="0071177C">
        <w:rPr>
          <w:rFonts w:ascii="Arial" w:hAnsi="Arial" w:cs="Arial"/>
          <w:i/>
          <w:color w:val="000000" w:themeColor="text1"/>
          <w:sz w:val="20"/>
          <w:szCs w:val="20"/>
          <w:lang w:val="pt-BR"/>
        </w:rPr>
        <w:t>Ban hành k</w:t>
      </w:r>
      <w:r w:rsidRPr="00793C71">
        <w:rPr>
          <w:rFonts w:ascii="Arial" w:hAnsi="Arial" w:cs="Arial"/>
          <w:i/>
          <w:color w:val="000000" w:themeColor="text1"/>
          <w:sz w:val="20"/>
          <w:szCs w:val="20"/>
          <w:lang w:val="pt-BR"/>
        </w:rPr>
        <w:t>èm theo Thông tư số 119/2026/TT-BTC ngày 18 tháng 8 năm 2026 của Bộ trưởng Bộ Tài chính)</w:t>
      </w:r>
    </w:p>
    <w:p w14:paraId="465339E9" w14:textId="77777777" w:rsidR="00793C71" w:rsidRPr="00793C71" w:rsidRDefault="00793C71" w:rsidP="00793C71">
      <w:pPr>
        <w:adjustRightInd w:val="0"/>
        <w:snapToGrid w:val="0"/>
        <w:jc w:val="center"/>
        <w:rPr>
          <w:rFonts w:ascii="Arial" w:hAnsi="Arial" w:cs="Arial"/>
          <w:color w:val="000000" w:themeColor="text1"/>
          <w:sz w:val="20"/>
          <w:szCs w:val="20"/>
        </w:rPr>
      </w:pPr>
    </w:p>
    <w:p w14:paraId="01E184C3" w14:textId="77777777" w:rsidR="00793C71" w:rsidRPr="00793C71" w:rsidRDefault="00793C71" w:rsidP="00793C71">
      <w:pPr>
        <w:adjustRightInd w:val="0"/>
        <w:snapToGrid w:val="0"/>
        <w:spacing w:after="120"/>
        <w:jc w:val="both"/>
        <w:rPr>
          <w:rFonts w:ascii="Arial" w:hAnsi="Arial" w:cs="Arial"/>
          <w:b/>
          <w:color w:val="000000" w:themeColor="text1"/>
          <w:sz w:val="20"/>
          <w:szCs w:val="20"/>
        </w:rPr>
      </w:pPr>
      <w:r w:rsidRPr="00793C71">
        <w:rPr>
          <w:rFonts w:ascii="Arial" w:hAnsi="Arial" w:cs="Arial"/>
          <w:b/>
          <w:color w:val="000000" w:themeColor="text1"/>
          <w:sz w:val="20"/>
          <w:szCs w:val="20"/>
        </w:rPr>
        <w:t>I. DANH MỤC SỔ KẾ TOÁN</w:t>
      </w:r>
    </w:p>
    <w:tbl>
      <w:tblPr>
        <w:tblStyle w:val="TableGrid"/>
        <w:tblW w:w="5000" w:type="pct"/>
        <w:tblLook w:val="04A0" w:firstRow="1" w:lastRow="0" w:firstColumn="1" w:lastColumn="0" w:noHBand="0" w:noVBand="1"/>
      </w:tblPr>
      <w:tblGrid>
        <w:gridCol w:w="933"/>
        <w:gridCol w:w="5595"/>
        <w:gridCol w:w="2488"/>
      </w:tblGrid>
      <w:tr w:rsidR="00793C71" w:rsidRPr="00793C71" w14:paraId="24EC701E" w14:textId="77777777" w:rsidTr="00353058">
        <w:trPr>
          <w:trHeight w:val="340"/>
        </w:trPr>
        <w:tc>
          <w:tcPr>
            <w:tcW w:w="517" w:type="pct"/>
            <w:vAlign w:val="center"/>
          </w:tcPr>
          <w:p w14:paraId="43AEE14A"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STT</w:t>
            </w:r>
          </w:p>
        </w:tc>
        <w:tc>
          <w:tcPr>
            <w:tcW w:w="3103" w:type="pct"/>
            <w:vAlign w:val="center"/>
          </w:tcPr>
          <w:p w14:paraId="2705B36C" w14:textId="77777777" w:rsidR="00793C71" w:rsidRPr="00793C71" w:rsidRDefault="00793C71" w:rsidP="00353058">
            <w:pPr>
              <w:adjustRightInd w:val="0"/>
              <w:snapToGrid w:val="0"/>
              <w:jc w:val="center"/>
              <w:rPr>
                <w:rFonts w:ascii="Arial" w:hAnsi="Arial" w:cs="Arial"/>
                <w:b/>
                <w:color w:val="000000" w:themeColor="text1"/>
                <w:sz w:val="20"/>
                <w:szCs w:val="20"/>
                <w:lang w:val="vi-VN"/>
              </w:rPr>
            </w:pPr>
            <w:r w:rsidRPr="00793C71">
              <w:rPr>
                <w:rFonts w:ascii="Arial" w:hAnsi="Arial" w:cs="Arial"/>
                <w:b/>
                <w:color w:val="000000" w:themeColor="text1"/>
                <w:sz w:val="20"/>
                <w:szCs w:val="20"/>
              </w:rPr>
              <w:t>Tên sổ</w:t>
            </w:r>
            <w:r w:rsidRPr="00793C71">
              <w:rPr>
                <w:rFonts w:ascii="Arial" w:hAnsi="Arial" w:cs="Arial"/>
                <w:b/>
                <w:color w:val="000000" w:themeColor="text1"/>
                <w:sz w:val="20"/>
                <w:szCs w:val="20"/>
                <w:lang w:val="vi-VN"/>
              </w:rPr>
              <w:t xml:space="preserve"> kế toán</w:t>
            </w:r>
          </w:p>
        </w:tc>
        <w:tc>
          <w:tcPr>
            <w:tcW w:w="1380" w:type="pct"/>
            <w:vAlign w:val="center"/>
          </w:tcPr>
          <w:p w14:paraId="20C0F10E"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Mẫu số</w:t>
            </w:r>
          </w:p>
        </w:tc>
      </w:tr>
      <w:tr w:rsidR="00793C71" w:rsidRPr="00793C71" w14:paraId="226F9755" w14:textId="77777777" w:rsidTr="00353058">
        <w:trPr>
          <w:trHeight w:val="340"/>
        </w:trPr>
        <w:tc>
          <w:tcPr>
            <w:tcW w:w="517" w:type="pct"/>
            <w:vAlign w:val="center"/>
          </w:tcPr>
          <w:p w14:paraId="1D95F40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1</w:t>
            </w:r>
          </w:p>
        </w:tc>
        <w:tc>
          <w:tcPr>
            <w:tcW w:w="3103" w:type="pct"/>
            <w:vAlign w:val="center"/>
          </w:tcPr>
          <w:p w14:paraId="1CC0B007"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Sổ cái tài khoản</w:t>
            </w:r>
          </w:p>
        </w:tc>
        <w:tc>
          <w:tcPr>
            <w:tcW w:w="1380" w:type="pct"/>
            <w:vAlign w:val="center"/>
          </w:tcPr>
          <w:p w14:paraId="272DC87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S01/NN</w:t>
            </w:r>
          </w:p>
        </w:tc>
      </w:tr>
      <w:tr w:rsidR="00793C71" w:rsidRPr="00793C71" w14:paraId="4A8AC922" w14:textId="77777777" w:rsidTr="00353058">
        <w:trPr>
          <w:trHeight w:val="340"/>
        </w:trPr>
        <w:tc>
          <w:tcPr>
            <w:tcW w:w="517" w:type="pct"/>
            <w:vAlign w:val="center"/>
          </w:tcPr>
          <w:p w14:paraId="2E0D4A28"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2</w:t>
            </w:r>
          </w:p>
        </w:tc>
        <w:tc>
          <w:tcPr>
            <w:tcW w:w="3103" w:type="pct"/>
            <w:vAlign w:val="center"/>
          </w:tcPr>
          <w:p w14:paraId="4EE2B5CD"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Sổ chi tiết các tài khoản</w:t>
            </w:r>
          </w:p>
        </w:tc>
        <w:tc>
          <w:tcPr>
            <w:tcW w:w="1380" w:type="pct"/>
            <w:vAlign w:val="center"/>
          </w:tcPr>
          <w:p w14:paraId="6A65481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S02/NN</w:t>
            </w:r>
          </w:p>
        </w:tc>
      </w:tr>
    </w:tbl>
    <w:p w14:paraId="4952FB16" w14:textId="77777777" w:rsidR="00793C71" w:rsidRPr="00793C71" w:rsidRDefault="00793C71" w:rsidP="00793C71">
      <w:pPr>
        <w:adjustRightInd w:val="0"/>
        <w:snapToGrid w:val="0"/>
        <w:spacing w:after="120"/>
        <w:jc w:val="both"/>
        <w:rPr>
          <w:rFonts w:ascii="Arial" w:hAnsi="Arial" w:cs="Arial"/>
          <w:b/>
          <w:color w:val="000000" w:themeColor="text1"/>
          <w:sz w:val="20"/>
          <w:szCs w:val="20"/>
        </w:rPr>
      </w:pPr>
    </w:p>
    <w:p w14:paraId="0F775DC0" w14:textId="77777777" w:rsidR="00793C71" w:rsidRPr="00793C71" w:rsidRDefault="00793C71" w:rsidP="00793C71">
      <w:pPr>
        <w:rPr>
          <w:rFonts w:ascii="Arial" w:hAnsi="Arial" w:cs="Arial"/>
          <w:b/>
          <w:color w:val="000000" w:themeColor="text1"/>
          <w:sz w:val="20"/>
          <w:szCs w:val="20"/>
        </w:rPr>
      </w:pPr>
      <w:r w:rsidRPr="00793C71">
        <w:rPr>
          <w:rFonts w:ascii="Arial" w:hAnsi="Arial" w:cs="Arial"/>
          <w:b/>
          <w:color w:val="000000" w:themeColor="text1"/>
          <w:sz w:val="20"/>
          <w:szCs w:val="20"/>
        </w:rPr>
        <w:br w:type="page"/>
      </w:r>
    </w:p>
    <w:p w14:paraId="715451A9" w14:textId="77777777" w:rsidR="00793C71" w:rsidRPr="00793C71" w:rsidRDefault="00793C71" w:rsidP="00793C71">
      <w:pPr>
        <w:adjustRightInd w:val="0"/>
        <w:snapToGrid w:val="0"/>
        <w:spacing w:after="120"/>
        <w:jc w:val="both"/>
        <w:rPr>
          <w:rFonts w:ascii="Arial" w:hAnsi="Arial" w:cs="Arial"/>
          <w:b/>
          <w:color w:val="000000" w:themeColor="text1"/>
          <w:sz w:val="20"/>
          <w:szCs w:val="20"/>
        </w:rPr>
      </w:pPr>
      <w:r w:rsidRPr="00793C71">
        <w:rPr>
          <w:rFonts w:ascii="Arial" w:hAnsi="Arial" w:cs="Arial"/>
          <w:b/>
          <w:color w:val="000000" w:themeColor="text1"/>
          <w:sz w:val="20"/>
          <w:szCs w:val="20"/>
        </w:rPr>
        <w:lastRenderedPageBreak/>
        <w:t>II. BIỂU MẪU SỔ KẾ TOÁN</w:t>
      </w:r>
    </w:p>
    <w:tbl>
      <w:tblPr>
        <w:tblW w:w="5000" w:type="pct"/>
        <w:tblCellSpacing w:w="0" w:type="dxa"/>
        <w:tblCellMar>
          <w:left w:w="0" w:type="dxa"/>
          <w:right w:w="0" w:type="dxa"/>
        </w:tblCellMar>
        <w:tblLook w:val="04A0" w:firstRow="1" w:lastRow="0" w:firstColumn="1" w:lastColumn="0" w:noHBand="0" w:noVBand="1"/>
      </w:tblPr>
      <w:tblGrid>
        <w:gridCol w:w="3686"/>
        <w:gridCol w:w="5340"/>
      </w:tblGrid>
      <w:tr w:rsidR="00793C71" w:rsidRPr="00793C71" w14:paraId="28B5B36E" w14:textId="77777777" w:rsidTr="00353058">
        <w:trPr>
          <w:tblCellSpacing w:w="0" w:type="dxa"/>
        </w:trPr>
        <w:tc>
          <w:tcPr>
            <w:tcW w:w="2042" w:type="pct"/>
            <w:shd w:val="clear" w:color="auto" w:fill="FFFFFF"/>
            <w:tcMar>
              <w:top w:w="0" w:type="dxa"/>
              <w:left w:w="108" w:type="dxa"/>
              <w:bottom w:w="0" w:type="dxa"/>
              <w:right w:w="108" w:type="dxa"/>
            </w:tcMar>
            <w:hideMark/>
          </w:tcPr>
          <w:p w14:paraId="4ACDA21A"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2958" w:type="pct"/>
            <w:shd w:val="clear" w:color="auto" w:fill="FFFFFF"/>
            <w:tcMar>
              <w:top w:w="0" w:type="dxa"/>
              <w:left w:w="108" w:type="dxa"/>
              <w:bottom w:w="0" w:type="dxa"/>
              <w:right w:w="108" w:type="dxa"/>
            </w:tcMar>
            <w:hideMark/>
          </w:tcPr>
          <w:p w14:paraId="4DD093E4" w14:textId="77777777" w:rsidR="00793C71" w:rsidRPr="00793C71" w:rsidRDefault="00793C71" w:rsidP="00353058">
            <w:pPr>
              <w:pStyle w:val="Heading5"/>
              <w:adjustRightInd w:val="0"/>
              <w:snapToGrid w:val="0"/>
              <w:spacing w:before="0" w:line="240" w:lineRule="auto"/>
              <w:ind w:firstLine="0"/>
              <w:jc w:val="center"/>
              <w:rPr>
                <w:rFonts w:ascii="Arial" w:hAnsi="Arial" w:cs="Arial"/>
                <w:color w:val="000000" w:themeColor="text1"/>
                <w:sz w:val="20"/>
                <w:lang w:val="nl-NL"/>
              </w:rPr>
            </w:pPr>
            <w:r w:rsidRPr="00793C71">
              <w:rPr>
                <w:rFonts w:ascii="Arial" w:hAnsi="Arial" w:cs="Arial"/>
                <w:color w:val="000000" w:themeColor="text1"/>
                <w:sz w:val="20"/>
                <w:lang w:val="nl-NL"/>
              </w:rPr>
              <w:t>Mẫu số: S01/NN</w:t>
            </w:r>
          </w:p>
          <w:p w14:paraId="55C66080"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(Ban hành kèm theo Thông tư số 119/2026/TT-BTC </w:t>
            </w:r>
          </w:p>
          <w:p w14:paraId="36710410"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ngày 18 tháng 8 năm 2026 của Bộ trưởng Bộ Tài chính)</w:t>
            </w:r>
          </w:p>
        </w:tc>
      </w:tr>
    </w:tbl>
    <w:p w14:paraId="5DB13FBA" w14:textId="77777777" w:rsidR="00793C71" w:rsidRPr="00793C71" w:rsidRDefault="00793C71" w:rsidP="00793C71">
      <w:pPr>
        <w:adjustRightInd w:val="0"/>
        <w:snapToGrid w:val="0"/>
        <w:jc w:val="center"/>
        <w:rPr>
          <w:rFonts w:ascii="Arial" w:hAnsi="Arial" w:cs="Arial"/>
          <w:b/>
          <w:color w:val="000000" w:themeColor="text1"/>
          <w:sz w:val="20"/>
          <w:szCs w:val="20"/>
        </w:rPr>
      </w:pPr>
    </w:p>
    <w:tbl>
      <w:tblPr>
        <w:tblW w:w="5000" w:type="pct"/>
        <w:tblLook w:val="0000" w:firstRow="0" w:lastRow="0" w:firstColumn="0" w:lastColumn="0" w:noHBand="0" w:noVBand="0"/>
      </w:tblPr>
      <w:tblGrid>
        <w:gridCol w:w="3033"/>
        <w:gridCol w:w="5993"/>
      </w:tblGrid>
      <w:tr w:rsidR="00793C71" w:rsidRPr="00793C71" w14:paraId="46CB1EA1" w14:textId="77777777" w:rsidTr="00353058">
        <w:trPr>
          <w:trHeight w:val="270"/>
        </w:trPr>
        <w:tc>
          <w:tcPr>
            <w:tcW w:w="1680" w:type="pct"/>
          </w:tcPr>
          <w:p w14:paraId="73E6A85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72D44540"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CỤC QUẢN LÝ NỢ VÀ KINH TẾ ĐỐI NGOẠI</w:t>
            </w:r>
          </w:p>
          <w:p w14:paraId="5471A501" w14:textId="77777777" w:rsidR="00793C71" w:rsidRPr="00793C71" w:rsidRDefault="00793C71" w:rsidP="00353058">
            <w:pPr>
              <w:adjustRightInd w:val="0"/>
              <w:snapToGrid w:val="0"/>
              <w:jc w:val="center"/>
              <w:rPr>
                <w:rFonts w:ascii="Arial" w:hAnsi="Arial" w:cs="Arial"/>
                <w:bCs/>
                <w:color w:val="000000" w:themeColor="text1"/>
                <w:sz w:val="20"/>
                <w:szCs w:val="20"/>
                <w:vertAlign w:val="superscript"/>
              </w:rPr>
            </w:pPr>
            <w:r w:rsidRPr="00793C71">
              <w:rPr>
                <w:rFonts w:ascii="Arial" w:hAnsi="Arial" w:cs="Arial"/>
                <w:bCs/>
                <w:color w:val="000000" w:themeColor="text1"/>
                <w:sz w:val="20"/>
                <w:szCs w:val="20"/>
                <w:vertAlign w:val="superscript"/>
              </w:rPr>
              <w:t>_________________</w:t>
            </w:r>
          </w:p>
        </w:tc>
        <w:tc>
          <w:tcPr>
            <w:tcW w:w="3320" w:type="pct"/>
          </w:tcPr>
          <w:p w14:paraId="26D401D7"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CỘNG HÒA XÃ HỘI CHỦ NGHĨA VIỆT NAM</w:t>
            </w:r>
          </w:p>
          <w:p w14:paraId="2E574CDB"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Độc lập - Tự do - Hạnh phúc</w:t>
            </w:r>
          </w:p>
          <w:p w14:paraId="662C266D" w14:textId="77777777" w:rsidR="00793C71" w:rsidRPr="00793C71" w:rsidRDefault="00793C71" w:rsidP="00353058">
            <w:pPr>
              <w:adjustRightInd w:val="0"/>
              <w:snapToGrid w:val="0"/>
              <w:jc w:val="center"/>
              <w:rPr>
                <w:rFonts w:ascii="Arial" w:hAnsi="Arial" w:cs="Arial"/>
                <w:bCs/>
                <w:color w:val="000000" w:themeColor="text1"/>
                <w:sz w:val="20"/>
                <w:szCs w:val="20"/>
                <w:vertAlign w:val="superscript"/>
                <w:lang w:val="nl-NL"/>
              </w:rPr>
            </w:pPr>
            <w:r w:rsidRPr="00793C71">
              <w:rPr>
                <w:rFonts w:ascii="Arial" w:hAnsi="Arial" w:cs="Arial"/>
                <w:bCs/>
                <w:color w:val="000000" w:themeColor="text1"/>
                <w:sz w:val="20"/>
                <w:szCs w:val="20"/>
                <w:vertAlign w:val="superscript"/>
                <w:lang w:val="nl-NL"/>
              </w:rPr>
              <w:t>______________________</w:t>
            </w:r>
          </w:p>
        </w:tc>
      </w:tr>
    </w:tbl>
    <w:p w14:paraId="7962EA11"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p>
    <w:p w14:paraId="62BA7760"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SỔ CÁI TÀI KHOẢN</w:t>
      </w:r>
    </w:p>
    <w:p w14:paraId="2682789D"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Tài khoản: ....................  </w:t>
      </w:r>
    </w:p>
    <w:p w14:paraId="7659F799"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Năm: ............................</w:t>
      </w:r>
    </w:p>
    <w:p w14:paraId="747C9D3E"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                                                                                 </w:t>
      </w:r>
    </w:p>
    <w:tbl>
      <w:tblPr>
        <w:tblW w:w="5000" w:type="pct"/>
        <w:jc w:val="center"/>
        <w:tblBorders>
          <w:top w:val="single" w:sz="12" w:space="0" w:color="auto"/>
          <w:left w:val="single" w:sz="12" w:space="0" w:color="auto"/>
          <w:bottom w:val="single" w:sz="12" w:space="0" w:color="auto"/>
          <w:right w:val="single" w:sz="12" w:space="0" w:color="auto"/>
          <w:insideV w:val="single" w:sz="6" w:space="0" w:color="auto"/>
        </w:tblBorders>
        <w:tblLook w:val="0000" w:firstRow="0" w:lastRow="0" w:firstColumn="0" w:lastColumn="0" w:noHBand="0" w:noVBand="0"/>
      </w:tblPr>
      <w:tblGrid>
        <w:gridCol w:w="943"/>
        <w:gridCol w:w="762"/>
        <w:gridCol w:w="1033"/>
        <w:gridCol w:w="3854"/>
        <w:gridCol w:w="1016"/>
        <w:gridCol w:w="764"/>
        <w:gridCol w:w="638"/>
      </w:tblGrid>
      <w:tr w:rsidR="00793C71" w:rsidRPr="00793C71" w14:paraId="7967A690" w14:textId="77777777" w:rsidTr="00353058">
        <w:trPr>
          <w:cantSplit/>
          <w:trHeight w:val="20"/>
          <w:jc w:val="center"/>
        </w:trPr>
        <w:tc>
          <w:tcPr>
            <w:tcW w:w="523" w:type="pct"/>
            <w:vMerge w:val="restart"/>
            <w:tcBorders>
              <w:top w:val="single" w:sz="6" w:space="0" w:color="auto"/>
              <w:left w:val="single" w:sz="6" w:space="0" w:color="auto"/>
            </w:tcBorders>
            <w:vAlign w:val="center"/>
          </w:tcPr>
          <w:p w14:paraId="6BA94CAE"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Ngày, tháng ghi sổ</w:t>
            </w:r>
          </w:p>
        </w:tc>
        <w:tc>
          <w:tcPr>
            <w:tcW w:w="996" w:type="pct"/>
            <w:gridSpan w:val="2"/>
            <w:tcBorders>
              <w:top w:val="single" w:sz="6" w:space="0" w:color="auto"/>
              <w:left w:val="single" w:sz="6" w:space="0" w:color="auto"/>
              <w:bottom w:val="single" w:sz="4" w:space="0" w:color="auto"/>
            </w:tcBorders>
            <w:vAlign w:val="center"/>
          </w:tcPr>
          <w:p w14:paraId="58EFA479"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Chứng từ</w:t>
            </w:r>
          </w:p>
        </w:tc>
        <w:tc>
          <w:tcPr>
            <w:tcW w:w="2139" w:type="pct"/>
            <w:vMerge w:val="restart"/>
            <w:tcBorders>
              <w:top w:val="single" w:sz="6" w:space="0" w:color="auto"/>
            </w:tcBorders>
            <w:vAlign w:val="center"/>
          </w:tcPr>
          <w:p w14:paraId="7C859A22"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Diễn giải</w:t>
            </w:r>
          </w:p>
        </w:tc>
        <w:tc>
          <w:tcPr>
            <w:tcW w:w="564" w:type="pct"/>
            <w:vMerge w:val="restart"/>
            <w:tcBorders>
              <w:top w:val="single" w:sz="6" w:space="0" w:color="auto"/>
            </w:tcBorders>
            <w:vAlign w:val="center"/>
          </w:tcPr>
          <w:p w14:paraId="2C7704F0"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Số hiệu tài khoản đối ứng</w:t>
            </w:r>
          </w:p>
        </w:tc>
        <w:tc>
          <w:tcPr>
            <w:tcW w:w="778" w:type="pct"/>
            <w:gridSpan w:val="2"/>
            <w:tcBorders>
              <w:top w:val="single" w:sz="6" w:space="0" w:color="auto"/>
              <w:bottom w:val="single" w:sz="6" w:space="0" w:color="auto"/>
              <w:right w:val="single" w:sz="6" w:space="0" w:color="auto"/>
            </w:tcBorders>
            <w:vAlign w:val="center"/>
          </w:tcPr>
          <w:p w14:paraId="6D0524F4"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Số tiền</w:t>
            </w:r>
          </w:p>
        </w:tc>
      </w:tr>
      <w:tr w:rsidR="00793C71" w:rsidRPr="00793C71" w14:paraId="73F46F9E" w14:textId="77777777" w:rsidTr="00353058">
        <w:trPr>
          <w:cantSplit/>
          <w:trHeight w:val="20"/>
          <w:jc w:val="center"/>
        </w:trPr>
        <w:tc>
          <w:tcPr>
            <w:tcW w:w="523" w:type="pct"/>
            <w:vMerge/>
            <w:tcBorders>
              <w:left w:val="single" w:sz="6" w:space="0" w:color="auto"/>
              <w:bottom w:val="single" w:sz="6" w:space="0" w:color="auto"/>
            </w:tcBorders>
          </w:tcPr>
          <w:p w14:paraId="186DE152"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tc>
        <w:tc>
          <w:tcPr>
            <w:tcW w:w="423" w:type="pct"/>
            <w:tcBorders>
              <w:top w:val="single" w:sz="4" w:space="0" w:color="auto"/>
              <w:left w:val="single" w:sz="6" w:space="0" w:color="auto"/>
              <w:bottom w:val="single" w:sz="6" w:space="0" w:color="auto"/>
            </w:tcBorders>
            <w:vAlign w:val="center"/>
          </w:tcPr>
          <w:p w14:paraId="4A69B5C5"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Số hiệu</w:t>
            </w:r>
          </w:p>
        </w:tc>
        <w:tc>
          <w:tcPr>
            <w:tcW w:w="573" w:type="pct"/>
            <w:tcBorders>
              <w:top w:val="single" w:sz="4" w:space="0" w:color="auto"/>
              <w:left w:val="single" w:sz="6" w:space="0" w:color="auto"/>
              <w:bottom w:val="single" w:sz="6" w:space="0" w:color="auto"/>
            </w:tcBorders>
            <w:vAlign w:val="center"/>
          </w:tcPr>
          <w:p w14:paraId="546F1C22"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Ngày, tháng</w:t>
            </w:r>
          </w:p>
        </w:tc>
        <w:tc>
          <w:tcPr>
            <w:tcW w:w="2139" w:type="pct"/>
            <w:vMerge/>
            <w:tcBorders>
              <w:bottom w:val="single" w:sz="6" w:space="0" w:color="auto"/>
            </w:tcBorders>
            <w:vAlign w:val="center"/>
          </w:tcPr>
          <w:p w14:paraId="45972ED3"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tc>
        <w:tc>
          <w:tcPr>
            <w:tcW w:w="564" w:type="pct"/>
            <w:vMerge/>
            <w:tcBorders>
              <w:bottom w:val="single" w:sz="6" w:space="0" w:color="auto"/>
            </w:tcBorders>
            <w:vAlign w:val="center"/>
          </w:tcPr>
          <w:p w14:paraId="53EC32C3"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tc>
        <w:tc>
          <w:tcPr>
            <w:tcW w:w="424" w:type="pct"/>
            <w:tcBorders>
              <w:top w:val="single" w:sz="6" w:space="0" w:color="auto"/>
              <w:bottom w:val="single" w:sz="6" w:space="0" w:color="auto"/>
            </w:tcBorders>
            <w:vAlign w:val="center"/>
          </w:tcPr>
          <w:p w14:paraId="27644213"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Nợ</w:t>
            </w:r>
          </w:p>
        </w:tc>
        <w:tc>
          <w:tcPr>
            <w:tcW w:w="354" w:type="pct"/>
            <w:tcBorders>
              <w:top w:val="single" w:sz="6" w:space="0" w:color="auto"/>
              <w:bottom w:val="single" w:sz="6" w:space="0" w:color="auto"/>
              <w:right w:val="single" w:sz="6" w:space="0" w:color="auto"/>
            </w:tcBorders>
            <w:vAlign w:val="center"/>
          </w:tcPr>
          <w:p w14:paraId="4C47A792"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Có</w:t>
            </w:r>
          </w:p>
        </w:tc>
      </w:tr>
      <w:tr w:rsidR="00793C71" w:rsidRPr="00793C71" w14:paraId="1A1A60A6" w14:textId="77777777" w:rsidTr="00353058">
        <w:trPr>
          <w:trHeight w:val="20"/>
          <w:jc w:val="center"/>
        </w:trPr>
        <w:tc>
          <w:tcPr>
            <w:tcW w:w="523" w:type="pct"/>
            <w:tcBorders>
              <w:top w:val="single" w:sz="6" w:space="0" w:color="auto"/>
              <w:left w:val="single" w:sz="6" w:space="0" w:color="auto"/>
              <w:bottom w:val="single" w:sz="6" w:space="0" w:color="auto"/>
            </w:tcBorders>
          </w:tcPr>
          <w:p w14:paraId="036AE99A" w14:textId="77777777" w:rsidR="00793C71" w:rsidRPr="00793C71" w:rsidDel="00EC0FD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A</w:t>
            </w:r>
          </w:p>
        </w:tc>
        <w:tc>
          <w:tcPr>
            <w:tcW w:w="423" w:type="pct"/>
            <w:tcBorders>
              <w:top w:val="single" w:sz="6" w:space="0" w:color="auto"/>
              <w:left w:val="single" w:sz="6" w:space="0" w:color="auto"/>
              <w:bottom w:val="single" w:sz="6" w:space="0" w:color="auto"/>
            </w:tcBorders>
            <w:vAlign w:val="center"/>
          </w:tcPr>
          <w:p w14:paraId="37906D52"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B</w:t>
            </w:r>
          </w:p>
        </w:tc>
        <w:tc>
          <w:tcPr>
            <w:tcW w:w="573" w:type="pct"/>
            <w:tcBorders>
              <w:top w:val="single" w:sz="6" w:space="0" w:color="auto"/>
              <w:left w:val="single" w:sz="6" w:space="0" w:color="auto"/>
              <w:bottom w:val="single" w:sz="6" w:space="0" w:color="auto"/>
            </w:tcBorders>
            <w:vAlign w:val="center"/>
          </w:tcPr>
          <w:p w14:paraId="3ABEBB5B"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C</w:t>
            </w:r>
          </w:p>
        </w:tc>
        <w:tc>
          <w:tcPr>
            <w:tcW w:w="2139" w:type="pct"/>
            <w:tcBorders>
              <w:top w:val="single" w:sz="6" w:space="0" w:color="auto"/>
              <w:bottom w:val="single" w:sz="6" w:space="0" w:color="auto"/>
            </w:tcBorders>
            <w:vAlign w:val="center"/>
          </w:tcPr>
          <w:p w14:paraId="4226605C"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D</w:t>
            </w:r>
          </w:p>
        </w:tc>
        <w:tc>
          <w:tcPr>
            <w:tcW w:w="564" w:type="pct"/>
            <w:tcBorders>
              <w:top w:val="single" w:sz="6" w:space="0" w:color="auto"/>
              <w:bottom w:val="single" w:sz="6" w:space="0" w:color="auto"/>
            </w:tcBorders>
            <w:vAlign w:val="center"/>
          </w:tcPr>
          <w:p w14:paraId="554B7C24"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E</w:t>
            </w:r>
          </w:p>
        </w:tc>
        <w:tc>
          <w:tcPr>
            <w:tcW w:w="424" w:type="pct"/>
            <w:tcBorders>
              <w:top w:val="single" w:sz="6" w:space="0" w:color="auto"/>
              <w:bottom w:val="single" w:sz="6" w:space="0" w:color="auto"/>
            </w:tcBorders>
            <w:vAlign w:val="center"/>
          </w:tcPr>
          <w:p w14:paraId="4BE65F4C"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1</w:t>
            </w:r>
          </w:p>
        </w:tc>
        <w:tc>
          <w:tcPr>
            <w:tcW w:w="354" w:type="pct"/>
            <w:tcBorders>
              <w:top w:val="single" w:sz="6" w:space="0" w:color="auto"/>
              <w:bottom w:val="single" w:sz="6" w:space="0" w:color="auto"/>
              <w:right w:val="single" w:sz="6" w:space="0" w:color="auto"/>
            </w:tcBorders>
            <w:vAlign w:val="center"/>
          </w:tcPr>
          <w:p w14:paraId="5FE2C7DD"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2</w:t>
            </w:r>
          </w:p>
        </w:tc>
      </w:tr>
      <w:tr w:rsidR="00793C71" w:rsidRPr="00793C71" w14:paraId="6A5FA232" w14:textId="77777777" w:rsidTr="00353058">
        <w:trPr>
          <w:trHeight w:val="20"/>
          <w:jc w:val="center"/>
        </w:trPr>
        <w:tc>
          <w:tcPr>
            <w:tcW w:w="523" w:type="pct"/>
            <w:tcBorders>
              <w:top w:val="single" w:sz="6" w:space="0" w:color="auto"/>
              <w:left w:val="single" w:sz="6" w:space="0" w:color="auto"/>
              <w:bottom w:val="dotted" w:sz="4" w:space="0" w:color="auto"/>
            </w:tcBorders>
          </w:tcPr>
          <w:p w14:paraId="00FA815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single" w:sz="6" w:space="0" w:color="auto"/>
              <w:left w:val="single" w:sz="6" w:space="0" w:color="auto"/>
              <w:bottom w:val="dotted" w:sz="4" w:space="0" w:color="auto"/>
            </w:tcBorders>
          </w:tcPr>
          <w:p w14:paraId="2540D9E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single" w:sz="6" w:space="0" w:color="auto"/>
              <w:left w:val="single" w:sz="6" w:space="0" w:color="auto"/>
              <w:bottom w:val="dotted" w:sz="4" w:space="0" w:color="auto"/>
            </w:tcBorders>
          </w:tcPr>
          <w:p w14:paraId="43F4FB1E"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single" w:sz="6" w:space="0" w:color="auto"/>
              <w:bottom w:val="dotted" w:sz="4" w:space="0" w:color="auto"/>
            </w:tcBorders>
          </w:tcPr>
          <w:p w14:paraId="28527EB6"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Số dư đầu năm</w:t>
            </w:r>
          </w:p>
          <w:p w14:paraId="7FD3CEF3"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Điều chỉnh số dư đầu năm</w:t>
            </w:r>
          </w:p>
        </w:tc>
        <w:tc>
          <w:tcPr>
            <w:tcW w:w="564" w:type="pct"/>
            <w:tcBorders>
              <w:top w:val="single" w:sz="6" w:space="0" w:color="auto"/>
              <w:bottom w:val="dotted" w:sz="4" w:space="0" w:color="auto"/>
            </w:tcBorders>
          </w:tcPr>
          <w:p w14:paraId="7BB7416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4" w:type="pct"/>
            <w:tcBorders>
              <w:top w:val="single" w:sz="6" w:space="0" w:color="auto"/>
              <w:bottom w:val="dotted" w:sz="4" w:space="0" w:color="auto"/>
            </w:tcBorders>
          </w:tcPr>
          <w:p w14:paraId="4053FEE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54" w:type="pct"/>
            <w:tcBorders>
              <w:top w:val="single" w:sz="6" w:space="0" w:color="auto"/>
              <w:bottom w:val="dotted" w:sz="4" w:space="0" w:color="auto"/>
              <w:right w:val="single" w:sz="6" w:space="0" w:color="auto"/>
            </w:tcBorders>
          </w:tcPr>
          <w:p w14:paraId="7165D314"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31402251" w14:textId="77777777" w:rsidTr="00353058">
        <w:trPr>
          <w:trHeight w:val="20"/>
          <w:jc w:val="center"/>
        </w:trPr>
        <w:tc>
          <w:tcPr>
            <w:tcW w:w="523" w:type="pct"/>
            <w:tcBorders>
              <w:top w:val="dotted" w:sz="4" w:space="0" w:color="auto"/>
              <w:left w:val="single" w:sz="6" w:space="0" w:color="auto"/>
              <w:bottom w:val="dotted" w:sz="4" w:space="0" w:color="auto"/>
            </w:tcBorders>
          </w:tcPr>
          <w:p w14:paraId="71DE42C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dotted" w:sz="4" w:space="0" w:color="auto"/>
            </w:tcBorders>
          </w:tcPr>
          <w:p w14:paraId="76B5051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dotted" w:sz="4" w:space="0" w:color="auto"/>
            </w:tcBorders>
          </w:tcPr>
          <w:p w14:paraId="19903452"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dotted" w:sz="4" w:space="0" w:color="auto"/>
            </w:tcBorders>
            <w:vAlign w:val="center"/>
          </w:tcPr>
          <w:p w14:paraId="4C33EADB"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Số phát sinh trong tháng</w:t>
            </w:r>
          </w:p>
        </w:tc>
        <w:tc>
          <w:tcPr>
            <w:tcW w:w="564" w:type="pct"/>
            <w:tcBorders>
              <w:top w:val="dotted" w:sz="4" w:space="0" w:color="auto"/>
              <w:bottom w:val="dotted" w:sz="4" w:space="0" w:color="auto"/>
            </w:tcBorders>
          </w:tcPr>
          <w:p w14:paraId="7EC5AED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4" w:type="pct"/>
            <w:tcBorders>
              <w:top w:val="dotted" w:sz="4" w:space="0" w:color="auto"/>
              <w:bottom w:val="dotted" w:sz="4" w:space="0" w:color="auto"/>
            </w:tcBorders>
          </w:tcPr>
          <w:p w14:paraId="00D0914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4" w:type="pct"/>
            <w:tcBorders>
              <w:top w:val="dotted" w:sz="4" w:space="0" w:color="auto"/>
              <w:bottom w:val="dotted" w:sz="4" w:space="0" w:color="auto"/>
              <w:right w:val="single" w:sz="6" w:space="0" w:color="auto"/>
            </w:tcBorders>
          </w:tcPr>
          <w:p w14:paraId="5C61DBF5"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CAD03D5" w14:textId="77777777" w:rsidTr="00353058">
        <w:trPr>
          <w:trHeight w:val="20"/>
          <w:jc w:val="center"/>
        </w:trPr>
        <w:tc>
          <w:tcPr>
            <w:tcW w:w="523" w:type="pct"/>
            <w:tcBorders>
              <w:top w:val="dotted" w:sz="4" w:space="0" w:color="auto"/>
              <w:left w:val="single" w:sz="6" w:space="0" w:color="auto"/>
              <w:bottom w:val="dotted" w:sz="4" w:space="0" w:color="auto"/>
            </w:tcBorders>
          </w:tcPr>
          <w:p w14:paraId="04715A57"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dotted" w:sz="4" w:space="0" w:color="auto"/>
            </w:tcBorders>
          </w:tcPr>
          <w:p w14:paraId="0BA3781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dotted" w:sz="4" w:space="0" w:color="auto"/>
            </w:tcBorders>
          </w:tcPr>
          <w:p w14:paraId="19423AC9"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dotted" w:sz="4" w:space="0" w:color="auto"/>
            </w:tcBorders>
          </w:tcPr>
          <w:p w14:paraId="1CD5E83F" w14:textId="77777777" w:rsidR="00793C71" w:rsidRPr="00793C71" w:rsidRDefault="00793C71" w:rsidP="00353058">
            <w:pPr>
              <w:adjustRightInd w:val="0"/>
              <w:snapToGrid w:val="0"/>
              <w:rPr>
                <w:rFonts w:ascii="Arial" w:hAnsi="Arial" w:cs="Arial"/>
                <w:color w:val="000000" w:themeColor="text1"/>
                <w:sz w:val="20"/>
                <w:szCs w:val="20"/>
              </w:rPr>
            </w:pPr>
          </w:p>
        </w:tc>
        <w:tc>
          <w:tcPr>
            <w:tcW w:w="564" w:type="pct"/>
            <w:tcBorders>
              <w:top w:val="dotted" w:sz="4" w:space="0" w:color="auto"/>
              <w:bottom w:val="dotted" w:sz="4" w:space="0" w:color="auto"/>
            </w:tcBorders>
          </w:tcPr>
          <w:p w14:paraId="553B675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4" w:type="pct"/>
            <w:tcBorders>
              <w:top w:val="dotted" w:sz="4" w:space="0" w:color="auto"/>
              <w:bottom w:val="dotted" w:sz="4" w:space="0" w:color="auto"/>
            </w:tcBorders>
          </w:tcPr>
          <w:p w14:paraId="62F8661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4" w:type="pct"/>
            <w:tcBorders>
              <w:top w:val="dotted" w:sz="4" w:space="0" w:color="auto"/>
              <w:bottom w:val="dotted" w:sz="4" w:space="0" w:color="auto"/>
              <w:right w:val="single" w:sz="6" w:space="0" w:color="auto"/>
            </w:tcBorders>
          </w:tcPr>
          <w:p w14:paraId="6E729437"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7133875" w14:textId="77777777" w:rsidTr="00353058">
        <w:trPr>
          <w:trHeight w:val="20"/>
          <w:jc w:val="center"/>
        </w:trPr>
        <w:tc>
          <w:tcPr>
            <w:tcW w:w="523" w:type="pct"/>
            <w:tcBorders>
              <w:top w:val="dotted" w:sz="4" w:space="0" w:color="auto"/>
              <w:left w:val="single" w:sz="6" w:space="0" w:color="auto"/>
              <w:bottom w:val="dotted" w:sz="4" w:space="0" w:color="auto"/>
            </w:tcBorders>
          </w:tcPr>
          <w:p w14:paraId="5478D3F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dotted" w:sz="4" w:space="0" w:color="auto"/>
            </w:tcBorders>
          </w:tcPr>
          <w:p w14:paraId="3A68F03E"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dotted" w:sz="4" w:space="0" w:color="auto"/>
            </w:tcBorders>
          </w:tcPr>
          <w:p w14:paraId="66D54CDE"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dotted" w:sz="4" w:space="0" w:color="auto"/>
            </w:tcBorders>
          </w:tcPr>
          <w:p w14:paraId="1FF2D264" w14:textId="77777777" w:rsidR="00793C71" w:rsidRPr="00793C71" w:rsidRDefault="00793C71" w:rsidP="00353058">
            <w:pPr>
              <w:adjustRightInd w:val="0"/>
              <w:snapToGrid w:val="0"/>
              <w:rPr>
                <w:rFonts w:ascii="Arial" w:hAnsi="Arial" w:cs="Arial"/>
                <w:color w:val="000000" w:themeColor="text1"/>
                <w:sz w:val="20"/>
                <w:szCs w:val="20"/>
              </w:rPr>
            </w:pPr>
          </w:p>
        </w:tc>
        <w:tc>
          <w:tcPr>
            <w:tcW w:w="564" w:type="pct"/>
            <w:tcBorders>
              <w:top w:val="dotted" w:sz="4" w:space="0" w:color="auto"/>
              <w:bottom w:val="dotted" w:sz="4" w:space="0" w:color="auto"/>
            </w:tcBorders>
          </w:tcPr>
          <w:p w14:paraId="417E15D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4" w:type="pct"/>
            <w:tcBorders>
              <w:top w:val="dotted" w:sz="4" w:space="0" w:color="auto"/>
              <w:bottom w:val="dotted" w:sz="4" w:space="0" w:color="auto"/>
            </w:tcBorders>
          </w:tcPr>
          <w:p w14:paraId="1D18352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4" w:type="pct"/>
            <w:tcBorders>
              <w:top w:val="dotted" w:sz="4" w:space="0" w:color="auto"/>
              <w:bottom w:val="dotted" w:sz="4" w:space="0" w:color="auto"/>
              <w:right w:val="single" w:sz="6" w:space="0" w:color="auto"/>
            </w:tcBorders>
          </w:tcPr>
          <w:p w14:paraId="44BB78B9"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18BA4C8" w14:textId="77777777" w:rsidTr="00353058">
        <w:trPr>
          <w:trHeight w:val="20"/>
          <w:jc w:val="center"/>
        </w:trPr>
        <w:tc>
          <w:tcPr>
            <w:tcW w:w="523" w:type="pct"/>
            <w:tcBorders>
              <w:top w:val="dotted" w:sz="4" w:space="0" w:color="auto"/>
              <w:left w:val="single" w:sz="6" w:space="0" w:color="auto"/>
              <w:bottom w:val="dotted" w:sz="4" w:space="0" w:color="auto"/>
            </w:tcBorders>
          </w:tcPr>
          <w:p w14:paraId="6769C5E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dotted" w:sz="4" w:space="0" w:color="auto"/>
            </w:tcBorders>
          </w:tcPr>
          <w:p w14:paraId="5FD93FB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dotted" w:sz="4" w:space="0" w:color="auto"/>
            </w:tcBorders>
          </w:tcPr>
          <w:p w14:paraId="2C6E8722"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dotted" w:sz="4" w:space="0" w:color="auto"/>
            </w:tcBorders>
          </w:tcPr>
          <w:p w14:paraId="2742DE8C" w14:textId="77777777" w:rsidR="00793C71" w:rsidRPr="00793C71" w:rsidRDefault="00793C71" w:rsidP="00353058">
            <w:pPr>
              <w:adjustRightInd w:val="0"/>
              <w:snapToGrid w:val="0"/>
              <w:rPr>
                <w:rFonts w:ascii="Arial" w:hAnsi="Arial" w:cs="Arial"/>
                <w:color w:val="000000" w:themeColor="text1"/>
                <w:sz w:val="20"/>
                <w:szCs w:val="20"/>
              </w:rPr>
            </w:pPr>
          </w:p>
        </w:tc>
        <w:tc>
          <w:tcPr>
            <w:tcW w:w="564" w:type="pct"/>
            <w:tcBorders>
              <w:top w:val="dotted" w:sz="4" w:space="0" w:color="auto"/>
              <w:bottom w:val="dotted" w:sz="4" w:space="0" w:color="auto"/>
            </w:tcBorders>
          </w:tcPr>
          <w:p w14:paraId="4B60675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4" w:type="pct"/>
            <w:tcBorders>
              <w:top w:val="dotted" w:sz="4" w:space="0" w:color="auto"/>
              <w:bottom w:val="dotted" w:sz="4" w:space="0" w:color="auto"/>
            </w:tcBorders>
          </w:tcPr>
          <w:p w14:paraId="4C6A581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4" w:type="pct"/>
            <w:tcBorders>
              <w:top w:val="dotted" w:sz="4" w:space="0" w:color="auto"/>
              <w:bottom w:val="dotted" w:sz="4" w:space="0" w:color="auto"/>
              <w:right w:val="single" w:sz="6" w:space="0" w:color="auto"/>
            </w:tcBorders>
          </w:tcPr>
          <w:p w14:paraId="26C152A1"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1106345F" w14:textId="77777777" w:rsidTr="00353058">
        <w:trPr>
          <w:trHeight w:val="20"/>
          <w:jc w:val="center"/>
        </w:trPr>
        <w:tc>
          <w:tcPr>
            <w:tcW w:w="523" w:type="pct"/>
            <w:tcBorders>
              <w:top w:val="dotted" w:sz="4" w:space="0" w:color="auto"/>
              <w:left w:val="single" w:sz="6" w:space="0" w:color="auto"/>
              <w:bottom w:val="single" w:sz="6" w:space="0" w:color="auto"/>
            </w:tcBorders>
          </w:tcPr>
          <w:p w14:paraId="453D72A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single" w:sz="6" w:space="0" w:color="auto"/>
            </w:tcBorders>
          </w:tcPr>
          <w:p w14:paraId="616392DB"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single" w:sz="6" w:space="0" w:color="auto"/>
            </w:tcBorders>
          </w:tcPr>
          <w:p w14:paraId="4405CBE0"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single" w:sz="6" w:space="0" w:color="auto"/>
            </w:tcBorders>
          </w:tcPr>
          <w:p w14:paraId="2D6B34EE" w14:textId="77777777" w:rsidR="00793C71" w:rsidRPr="00793C71" w:rsidRDefault="00793C71" w:rsidP="00353058">
            <w:pPr>
              <w:adjustRightInd w:val="0"/>
              <w:snapToGrid w:val="0"/>
              <w:rPr>
                <w:rFonts w:ascii="Arial" w:hAnsi="Arial" w:cs="Arial"/>
                <w:color w:val="000000" w:themeColor="text1"/>
                <w:sz w:val="20"/>
                <w:szCs w:val="20"/>
              </w:rPr>
            </w:pPr>
          </w:p>
        </w:tc>
        <w:tc>
          <w:tcPr>
            <w:tcW w:w="564" w:type="pct"/>
            <w:tcBorders>
              <w:top w:val="dotted" w:sz="4" w:space="0" w:color="auto"/>
              <w:bottom w:val="single" w:sz="6" w:space="0" w:color="auto"/>
            </w:tcBorders>
          </w:tcPr>
          <w:p w14:paraId="04DA5F2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4" w:type="pct"/>
            <w:tcBorders>
              <w:top w:val="dotted" w:sz="4" w:space="0" w:color="auto"/>
              <w:bottom w:val="single" w:sz="6" w:space="0" w:color="auto"/>
            </w:tcBorders>
          </w:tcPr>
          <w:p w14:paraId="4881736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54" w:type="pct"/>
            <w:tcBorders>
              <w:top w:val="dotted" w:sz="4" w:space="0" w:color="auto"/>
              <w:bottom w:val="single" w:sz="6" w:space="0" w:color="auto"/>
              <w:right w:val="single" w:sz="6" w:space="0" w:color="auto"/>
            </w:tcBorders>
          </w:tcPr>
          <w:p w14:paraId="2935D3AC"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AD02D41" w14:textId="77777777" w:rsidTr="00353058">
        <w:trPr>
          <w:trHeight w:val="20"/>
          <w:jc w:val="center"/>
        </w:trPr>
        <w:tc>
          <w:tcPr>
            <w:tcW w:w="523" w:type="pct"/>
            <w:tcBorders>
              <w:top w:val="single" w:sz="6" w:space="0" w:color="auto"/>
              <w:left w:val="single" w:sz="6" w:space="0" w:color="auto"/>
              <w:bottom w:val="dotted" w:sz="4" w:space="0" w:color="auto"/>
            </w:tcBorders>
          </w:tcPr>
          <w:p w14:paraId="3613CD8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3" w:type="pct"/>
            <w:tcBorders>
              <w:top w:val="single" w:sz="6" w:space="0" w:color="auto"/>
              <w:left w:val="single" w:sz="6" w:space="0" w:color="auto"/>
              <w:bottom w:val="dotted" w:sz="4" w:space="0" w:color="auto"/>
            </w:tcBorders>
          </w:tcPr>
          <w:p w14:paraId="30C12DB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73" w:type="pct"/>
            <w:tcBorders>
              <w:top w:val="single" w:sz="6" w:space="0" w:color="auto"/>
              <w:left w:val="single" w:sz="6" w:space="0" w:color="auto"/>
              <w:bottom w:val="dotted" w:sz="4" w:space="0" w:color="auto"/>
            </w:tcBorders>
          </w:tcPr>
          <w:p w14:paraId="7E0334EB" w14:textId="77777777" w:rsidR="00793C71" w:rsidRPr="00793C71" w:rsidRDefault="00793C71" w:rsidP="00353058">
            <w:pPr>
              <w:adjustRightInd w:val="0"/>
              <w:snapToGrid w:val="0"/>
              <w:rPr>
                <w:rFonts w:ascii="Arial" w:hAnsi="Arial" w:cs="Arial"/>
                <w:color w:val="000000" w:themeColor="text1"/>
                <w:sz w:val="20"/>
                <w:szCs w:val="20"/>
              </w:rPr>
            </w:pPr>
          </w:p>
        </w:tc>
        <w:tc>
          <w:tcPr>
            <w:tcW w:w="2139" w:type="pct"/>
            <w:tcBorders>
              <w:top w:val="single" w:sz="6" w:space="0" w:color="auto"/>
              <w:bottom w:val="dotted" w:sz="4" w:space="0" w:color="auto"/>
            </w:tcBorders>
            <w:vAlign w:val="center"/>
          </w:tcPr>
          <w:p w14:paraId="5C12161A" w14:textId="77777777" w:rsidR="00793C71" w:rsidRPr="00793C71" w:rsidRDefault="00793C71" w:rsidP="00353058">
            <w:pPr>
              <w:pStyle w:val="Heading6"/>
              <w:adjustRightInd w:val="0"/>
              <w:snapToGrid w:val="0"/>
              <w:spacing w:before="0" w:after="0" w:line="240" w:lineRule="auto"/>
              <w:ind w:left="0" w:right="0" w:firstLine="0"/>
              <w:jc w:val="left"/>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Cộng số phát sinh tháng</w:t>
            </w:r>
          </w:p>
        </w:tc>
        <w:tc>
          <w:tcPr>
            <w:tcW w:w="564" w:type="pct"/>
            <w:tcBorders>
              <w:top w:val="single" w:sz="6" w:space="0" w:color="auto"/>
              <w:bottom w:val="dotted" w:sz="4" w:space="0" w:color="auto"/>
            </w:tcBorders>
          </w:tcPr>
          <w:p w14:paraId="3CE6D1A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color w:val="000000" w:themeColor="text1"/>
                <w:sz w:val="20"/>
                <w:szCs w:val="20"/>
                <w:lang w:val="nl-NL"/>
              </w:rPr>
              <w:t>x</w:t>
            </w:r>
          </w:p>
        </w:tc>
        <w:tc>
          <w:tcPr>
            <w:tcW w:w="424" w:type="pct"/>
            <w:tcBorders>
              <w:top w:val="single" w:sz="6" w:space="0" w:color="auto"/>
              <w:bottom w:val="dotted" w:sz="4" w:space="0" w:color="auto"/>
            </w:tcBorders>
          </w:tcPr>
          <w:p w14:paraId="7E06480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54" w:type="pct"/>
            <w:tcBorders>
              <w:top w:val="single" w:sz="6" w:space="0" w:color="auto"/>
              <w:bottom w:val="dotted" w:sz="4" w:space="0" w:color="auto"/>
              <w:right w:val="single" w:sz="6" w:space="0" w:color="auto"/>
            </w:tcBorders>
          </w:tcPr>
          <w:p w14:paraId="5205927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779555FE" w14:textId="77777777" w:rsidTr="00353058">
        <w:trPr>
          <w:trHeight w:val="20"/>
          <w:jc w:val="center"/>
        </w:trPr>
        <w:tc>
          <w:tcPr>
            <w:tcW w:w="523" w:type="pct"/>
            <w:tcBorders>
              <w:top w:val="dotted" w:sz="4" w:space="0" w:color="auto"/>
              <w:left w:val="single" w:sz="6" w:space="0" w:color="auto"/>
              <w:bottom w:val="dotted" w:sz="4" w:space="0" w:color="auto"/>
            </w:tcBorders>
          </w:tcPr>
          <w:p w14:paraId="5F64EA88"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dotted" w:sz="4" w:space="0" w:color="auto"/>
            </w:tcBorders>
          </w:tcPr>
          <w:p w14:paraId="3D864E08"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dotted" w:sz="4" w:space="0" w:color="auto"/>
            </w:tcBorders>
          </w:tcPr>
          <w:p w14:paraId="646C4E96"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dotted" w:sz="4" w:space="0" w:color="auto"/>
            </w:tcBorders>
          </w:tcPr>
          <w:p w14:paraId="2A0FCDD9"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Số dư cuối tháng</w:t>
            </w:r>
          </w:p>
        </w:tc>
        <w:tc>
          <w:tcPr>
            <w:tcW w:w="564" w:type="pct"/>
            <w:tcBorders>
              <w:top w:val="dotted" w:sz="4" w:space="0" w:color="auto"/>
              <w:bottom w:val="dotted" w:sz="4" w:space="0" w:color="auto"/>
            </w:tcBorders>
          </w:tcPr>
          <w:p w14:paraId="3B58D34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color w:val="000000" w:themeColor="text1"/>
                <w:sz w:val="20"/>
                <w:szCs w:val="20"/>
                <w:lang w:val="nl-NL"/>
              </w:rPr>
              <w:t>x</w:t>
            </w:r>
          </w:p>
        </w:tc>
        <w:tc>
          <w:tcPr>
            <w:tcW w:w="424" w:type="pct"/>
            <w:tcBorders>
              <w:top w:val="dotted" w:sz="4" w:space="0" w:color="auto"/>
              <w:bottom w:val="dotted" w:sz="4" w:space="0" w:color="auto"/>
            </w:tcBorders>
          </w:tcPr>
          <w:p w14:paraId="59AD1AC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54" w:type="pct"/>
            <w:tcBorders>
              <w:top w:val="dotted" w:sz="4" w:space="0" w:color="auto"/>
              <w:bottom w:val="dotted" w:sz="4" w:space="0" w:color="auto"/>
              <w:right w:val="single" w:sz="6" w:space="0" w:color="auto"/>
            </w:tcBorders>
          </w:tcPr>
          <w:p w14:paraId="60E9775F"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346085A4" w14:textId="77777777" w:rsidTr="00353058">
        <w:trPr>
          <w:trHeight w:val="20"/>
          <w:jc w:val="center"/>
        </w:trPr>
        <w:tc>
          <w:tcPr>
            <w:tcW w:w="523" w:type="pct"/>
            <w:tcBorders>
              <w:top w:val="dotted" w:sz="4" w:space="0" w:color="auto"/>
              <w:left w:val="single" w:sz="6" w:space="0" w:color="auto"/>
              <w:bottom w:val="single" w:sz="6" w:space="0" w:color="auto"/>
            </w:tcBorders>
          </w:tcPr>
          <w:p w14:paraId="3710F35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23" w:type="pct"/>
            <w:tcBorders>
              <w:top w:val="dotted" w:sz="4" w:space="0" w:color="auto"/>
              <w:left w:val="single" w:sz="6" w:space="0" w:color="auto"/>
              <w:bottom w:val="single" w:sz="6" w:space="0" w:color="auto"/>
            </w:tcBorders>
          </w:tcPr>
          <w:p w14:paraId="205483C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73" w:type="pct"/>
            <w:tcBorders>
              <w:top w:val="dotted" w:sz="4" w:space="0" w:color="auto"/>
              <w:left w:val="single" w:sz="6" w:space="0" w:color="auto"/>
              <w:bottom w:val="single" w:sz="6" w:space="0" w:color="auto"/>
            </w:tcBorders>
          </w:tcPr>
          <w:p w14:paraId="654F8EED"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2139" w:type="pct"/>
            <w:tcBorders>
              <w:top w:val="dotted" w:sz="4" w:space="0" w:color="auto"/>
              <w:bottom w:val="single" w:sz="6" w:space="0" w:color="auto"/>
            </w:tcBorders>
          </w:tcPr>
          <w:p w14:paraId="382B180E"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Cộng lũy kế từ đầu năm</w:t>
            </w:r>
          </w:p>
        </w:tc>
        <w:tc>
          <w:tcPr>
            <w:tcW w:w="564" w:type="pct"/>
            <w:tcBorders>
              <w:top w:val="dotted" w:sz="4" w:space="0" w:color="auto"/>
              <w:bottom w:val="single" w:sz="6" w:space="0" w:color="auto"/>
            </w:tcBorders>
          </w:tcPr>
          <w:p w14:paraId="6846918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color w:val="000000" w:themeColor="text1"/>
                <w:sz w:val="20"/>
                <w:szCs w:val="20"/>
                <w:lang w:val="nl-NL"/>
              </w:rPr>
              <w:t>x</w:t>
            </w:r>
          </w:p>
        </w:tc>
        <w:tc>
          <w:tcPr>
            <w:tcW w:w="424" w:type="pct"/>
            <w:tcBorders>
              <w:top w:val="dotted" w:sz="4" w:space="0" w:color="auto"/>
              <w:bottom w:val="single" w:sz="6" w:space="0" w:color="auto"/>
            </w:tcBorders>
          </w:tcPr>
          <w:p w14:paraId="7649A39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54" w:type="pct"/>
            <w:tcBorders>
              <w:top w:val="dotted" w:sz="4" w:space="0" w:color="auto"/>
              <w:bottom w:val="single" w:sz="6" w:space="0" w:color="auto"/>
              <w:right w:val="single" w:sz="6" w:space="0" w:color="auto"/>
            </w:tcBorders>
          </w:tcPr>
          <w:p w14:paraId="0216810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bl>
    <w:p w14:paraId="75F3C2D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Sổ này có ... trang, đánh số từ trang 01 đến trang ...</w:t>
      </w:r>
    </w:p>
    <w:p w14:paraId="23868FEB" w14:textId="77777777" w:rsidR="00793C71" w:rsidRPr="00793C71" w:rsidRDefault="00793C71" w:rsidP="00793C71">
      <w:pPr>
        <w:tabs>
          <w:tab w:val="right" w:leader="dot" w:pos="5446"/>
        </w:tabs>
        <w:adjustRightInd w:val="0"/>
        <w:snapToGrid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Ngày mở sổ:</w:t>
      </w:r>
      <w:r w:rsidRPr="00793C71">
        <w:rPr>
          <w:rFonts w:ascii="Arial" w:hAnsi="Arial" w:cs="Arial"/>
          <w:color w:val="000000" w:themeColor="text1"/>
          <w:sz w:val="20"/>
          <w:szCs w:val="20"/>
          <w:lang w:val="nl-NL"/>
        </w:rPr>
        <w:tab/>
        <w:t>.......</w:t>
      </w:r>
    </w:p>
    <w:p w14:paraId="7C4BEDBA" w14:textId="77777777" w:rsidR="00793C71" w:rsidRPr="00793C71" w:rsidRDefault="00793C71" w:rsidP="00793C71">
      <w:pPr>
        <w:tabs>
          <w:tab w:val="right" w:leader="dot" w:pos="5446"/>
        </w:tabs>
        <w:adjustRightInd w:val="0"/>
        <w:snapToGrid w:val="0"/>
        <w:spacing w:after="120"/>
        <w:jc w:val="both"/>
        <w:rPr>
          <w:rFonts w:ascii="Arial" w:hAnsi="Arial" w:cs="Arial"/>
          <w:color w:val="000000" w:themeColor="text1"/>
          <w:sz w:val="20"/>
          <w:szCs w:val="20"/>
          <w:lang w:val="nl-NL"/>
        </w:rPr>
      </w:pPr>
    </w:p>
    <w:tbl>
      <w:tblPr>
        <w:tblW w:w="5000" w:type="pct"/>
        <w:tblLook w:val="0000" w:firstRow="0" w:lastRow="0" w:firstColumn="0" w:lastColumn="0" w:noHBand="0" w:noVBand="0"/>
      </w:tblPr>
      <w:tblGrid>
        <w:gridCol w:w="2554"/>
        <w:gridCol w:w="3136"/>
        <w:gridCol w:w="3336"/>
      </w:tblGrid>
      <w:tr w:rsidR="00793C71" w:rsidRPr="00793C71" w14:paraId="5A6DC4BD" w14:textId="77777777" w:rsidTr="00353058">
        <w:trPr>
          <w:trHeight w:val="849"/>
        </w:trPr>
        <w:tc>
          <w:tcPr>
            <w:tcW w:w="1415" w:type="pct"/>
          </w:tcPr>
          <w:p w14:paraId="07EC0417"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0465A23A"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NGƯỜI LẬP SỔ</w:t>
            </w:r>
          </w:p>
          <w:p w14:paraId="4A0D439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w:t>
            </w:r>
          </w:p>
        </w:tc>
        <w:tc>
          <w:tcPr>
            <w:tcW w:w="1737" w:type="pct"/>
          </w:tcPr>
          <w:p w14:paraId="79E5E9DD"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0449BB79"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NGƯỜI KIỂM SOÁT</w:t>
            </w:r>
          </w:p>
          <w:p w14:paraId="1BA9D1E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w:t>
            </w:r>
          </w:p>
        </w:tc>
        <w:tc>
          <w:tcPr>
            <w:tcW w:w="1848" w:type="pct"/>
          </w:tcPr>
          <w:p w14:paraId="5CE710B7"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Ngày ... tháng ... năm......</w:t>
            </w:r>
          </w:p>
          <w:p w14:paraId="27792F59"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THỦ TRƯỞNG ĐƠN VỊ</w:t>
            </w:r>
          </w:p>
          <w:p w14:paraId="6F1A2E4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đóng dấu) </w:t>
            </w:r>
          </w:p>
        </w:tc>
      </w:tr>
    </w:tbl>
    <w:p w14:paraId="40215F00" w14:textId="77777777" w:rsidR="00793C71" w:rsidRPr="00793C71" w:rsidRDefault="00793C71" w:rsidP="00793C71">
      <w:pPr>
        <w:adjustRightInd w:val="0"/>
        <w:snapToGrid w:val="0"/>
        <w:spacing w:after="120"/>
        <w:jc w:val="both"/>
        <w:rPr>
          <w:rFonts w:ascii="Arial" w:hAnsi="Arial" w:cs="Arial"/>
          <w:color w:val="000000" w:themeColor="text1"/>
          <w:sz w:val="20"/>
          <w:szCs w:val="20"/>
        </w:rPr>
        <w:sectPr w:rsidR="00793C71" w:rsidRPr="00793C71" w:rsidSect="00793C71">
          <w:pgSz w:w="11906" w:h="16838" w:code="9"/>
          <w:pgMar w:top="1440" w:right="1440" w:bottom="1440" w:left="1440" w:header="0" w:footer="0" w:gutter="0"/>
          <w:cols w:space="720"/>
          <w:docGrid w:linePitch="360"/>
        </w:sectPr>
      </w:pPr>
    </w:p>
    <w:p w14:paraId="5B4662C2" w14:textId="77777777" w:rsidR="00793C71" w:rsidRPr="00793C71" w:rsidRDefault="00793C71" w:rsidP="00793C71">
      <w:pPr>
        <w:adjustRightInd w:val="0"/>
        <w:snapToGrid w:val="0"/>
        <w:jc w:val="both"/>
        <w:rPr>
          <w:rFonts w:ascii="Arial" w:hAnsi="Arial" w:cs="Arial"/>
          <w:color w:val="000000" w:themeColor="text1"/>
          <w:sz w:val="20"/>
          <w:szCs w:val="20"/>
        </w:rPr>
        <w:sectPr w:rsidR="00793C71" w:rsidRPr="00793C71" w:rsidSect="00793C71">
          <w:headerReference w:type="default" r:id="rId12"/>
          <w:type w:val="continuous"/>
          <w:pgSz w:w="11906" w:h="16838" w:code="9"/>
          <w:pgMar w:top="1440" w:right="1440" w:bottom="1440" w:left="1440" w:header="454" w:footer="454" w:gutter="0"/>
          <w:pgNumType w:start="1"/>
          <w:cols w:space="720"/>
          <w:docGrid w:linePitch="381"/>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12615188" w14:textId="77777777" w:rsidTr="00353058">
        <w:trPr>
          <w:tblCellSpacing w:w="0" w:type="dxa"/>
        </w:trPr>
        <w:tc>
          <w:tcPr>
            <w:tcW w:w="2042" w:type="pct"/>
            <w:shd w:val="clear" w:color="auto" w:fill="FFFFFF"/>
            <w:tcMar>
              <w:top w:w="0" w:type="dxa"/>
              <w:left w:w="108" w:type="dxa"/>
              <w:bottom w:w="0" w:type="dxa"/>
              <w:right w:w="108" w:type="dxa"/>
            </w:tcMar>
            <w:hideMark/>
          </w:tcPr>
          <w:p w14:paraId="36478B90"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2958" w:type="pct"/>
            <w:shd w:val="clear" w:color="auto" w:fill="FFFFFF"/>
            <w:tcMar>
              <w:top w:w="0" w:type="dxa"/>
              <w:left w:w="108" w:type="dxa"/>
              <w:bottom w:w="0" w:type="dxa"/>
              <w:right w:w="108" w:type="dxa"/>
            </w:tcMar>
            <w:hideMark/>
          </w:tcPr>
          <w:p w14:paraId="71C1DA0B" w14:textId="77777777" w:rsidR="00793C71" w:rsidRPr="00793C71" w:rsidRDefault="00793C71" w:rsidP="00353058">
            <w:pPr>
              <w:pStyle w:val="Heading5"/>
              <w:adjustRightInd w:val="0"/>
              <w:snapToGrid w:val="0"/>
              <w:spacing w:before="0" w:line="240" w:lineRule="auto"/>
              <w:ind w:firstLine="0"/>
              <w:jc w:val="center"/>
              <w:rPr>
                <w:rFonts w:ascii="Arial" w:hAnsi="Arial" w:cs="Arial"/>
                <w:color w:val="000000" w:themeColor="text1"/>
                <w:sz w:val="20"/>
                <w:lang w:val="nl-NL"/>
              </w:rPr>
            </w:pPr>
            <w:r w:rsidRPr="00793C71">
              <w:rPr>
                <w:rFonts w:ascii="Arial" w:hAnsi="Arial" w:cs="Arial"/>
                <w:color w:val="000000" w:themeColor="text1"/>
                <w:sz w:val="20"/>
                <w:lang w:val="nl-NL"/>
              </w:rPr>
              <w:t>Mẫu số: S02/NN</w:t>
            </w:r>
          </w:p>
          <w:p w14:paraId="34D6C3D2"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(Ban hành kèm theo Thông tư số 119/2026/TT-BTC </w:t>
            </w:r>
          </w:p>
          <w:p w14:paraId="2E231174"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ngày 18 tháng 8 năm 2026 của Bộ trưởng Bộ Tài chính)</w:t>
            </w:r>
          </w:p>
        </w:tc>
      </w:tr>
    </w:tbl>
    <w:p w14:paraId="3A817F56" w14:textId="77777777" w:rsidR="00793C71" w:rsidRPr="00793C71" w:rsidRDefault="00793C71" w:rsidP="00793C71">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488F9B8F" w14:textId="77777777" w:rsidTr="00353058">
        <w:tc>
          <w:tcPr>
            <w:tcW w:w="1644" w:type="pct"/>
          </w:tcPr>
          <w:p w14:paraId="14FED12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0EAB510A"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p>
          <w:p w14:paraId="5D50AE1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Cs/>
                <w:color w:val="000000" w:themeColor="text1"/>
                <w:sz w:val="20"/>
                <w:szCs w:val="20"/>
                <w:vertAlign w:val="superscript"/>
              </w:rPr>
              <w:t>_________________</w:t>
            </w:r>
          </w:p>
        </w:tc>
        <w:tc>
          <w:tcPr>
            <w:tcW w:w="3356" w:type="pct"/>
          </w:tcPr>
          <w:p w14:paraId="7B34ABA8"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CỘNG HÒA XÃ HỘI CHỦ NGHĨA VIỆT NAM</w:t>
            </w:r>
          </w:p>
          <w:p w14:paraId="2EAA486A"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Độc lập - Tự do - Hạnh phúc</w:t>
            </w:r>
          </w:p>
          <w:p w14:paraId="55A8D210"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Cs/>
                <w:color w:val="000000" w:themeColor="text1"/>
                <w:sz w:val="20"/>
                <w:szCs w:val="20"/>
                <w:vertAlign w:val="superscript"/>
                <w:lang w:val="nl-NL"/>
              </w:rPr>
              <w:t>______________________</w:t>
            </w:r>
          </w:p>
        </w:tc>
      </w:tr>
    </w:tbl>
    <w:p w14:paraId="484F9E6E" w14:textId="77777777" w:rsidR="00793C71" w:rsidRPr="00793C71" w:rsidRDefault="00793C71" w:rsidP="00793C71">
      <w:pPr>
        <w:pStyle w:val="Heading1"/>
        <w:adjustRightInd w:val="0"/>
        <w:snapToGrid w:val="0"/>
        <w:jc w:val="center"/>
        <w:rPr>
          <w:rFonts w:ascii="Arial" w:hAnsi="Arial" w:cs="Arial"/>
          <w:color w:val="000000" w:themeColor="text1"/>
          <w:kern w:val="28"/>
          <w:sz w:val="20"/>
          <w:lang w:val="nl-NL"/>
        </w:rPr>
      </w:pPr>
    </w:p>
    <w:p w14:paraId="317DC7DD" w14:textId="77777777" w:rsidR="00793C71" w:rsidRPr="00793C71" w:rsidRDefault="00793C71" w:rsidP="00793C71">
      <w:pPr>
        <w:adjustRightInd w:val="0"/>
        <w:snapToGrid w:val="0"/>
        <w:jc w:val="center"/>
        <w:rPr>
          <w:rFonts w:ascii="Arial" w:hAnsi="Arial" w:cs="Arial"/>
          <w:b/>
          <w:bCs/>
          <w:color w:val="000000" w:themeColor="text1"/>
          <w:sz w:val="20"/>
          <w:szCs w:val="20"/>
          <w:lang w:val="nl-NL"/>
        </w:rPr>
      </w:pPr>
      <w:r w:rsidRPr="00793C71">
        <w:rPr>
          <w:rFonts w:ascii="Arial" w:hAnsi="Arial" w:cs="Arial"/>
          <w:b/>
          <w:bCs/>
          <w:color w:val="000000" w:themeColor="text1"/>
          <w:kern w:val="28"/>
          <w:sz w:val="20"/>
          <w:szCs w:val="20"/>
          <w:lang w:val="nl-NL"/>
        </w:rPr>
        <w:t>SỔ CHI TIẾT CÁC TÀI KHOẢN</w:t>
      </w:r>
    </w:p>
    <w:p w14:paraId="41694453"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 Năm:.........................</w:t>
      </w:r>
    </w:p>
    <w:p w14:paraId="7E6EF239"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 Tên tài khoản: ....................Số hiệu: .....................</w:t>
      </w:r>
    </w:p>
    <w:p w14:paraId="014F7F41"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876"/>
        <w:gridCol w:w="2589"/>
        <w:gridCol w:w="3163"/>
        <w:gridCol w:w="2876"/>
      </w:tblGrid>
      <w:tr w:rsidR="00793C71" w:rsidRPr="00793C71" w14:paraId="5ED46A1D" w14:textId="77777777" w:rsidTr="00353058">
        <w:trPr>
          <w:trHeight w:val="602"/>
        </w:trPr>
        <w:tc>
          <w:tcPr>
            <w:tcW w:w="876" w:type="pct"/>
            <w:vAlign w:val="center"/>
          </w:tcPr>
          <w:p w14:paraId="61D18E8B" w14:textId="77777777" w:rsidR="00793C71" w:rsidRPr="00793C71" w:rsidRDefault="00793C71" w:rsidP="00353058">
            <w:pPr>
              <w:tabs>
                <w:tab w:val="left" w:pos="567"/>
              </w:tabs>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t>Mã tài khoản kế toán</w:t>
            </w:r>
          </w:p>
        </w:tc>
        <w:tc>
          <w:tcPr>
            <w:tcW w:w="1031" w:type="pct"/>
            <w:vAlign w:val="center"/>
          </w:tcPr>
          <w:p w14:paraId="3F565199" w14:textId="77777777" w:rsidR="00793C71" w:rsidRPr="00793C71" w:rsidRDefault="00793C71" w:rsidP="00353058">
            <w:pPr>
              <w:tabs>
                <w:tab w:val="left" w:pos="567"/>
              </w:tabs>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t>Mã loại hình vay</w:t>
            </w:r>
          </w:p>
        </w:tc>
        <w:tc>
          <w:tcPr>
            <w:tcW w:w="928" w:type="pct"/>
            <w:vAlign w:val="center"/>
          </w:tcPr>
          <w:p w14:paraId="6D853D7C" w14:textId="77777777" w:rsidR="00793C71" w:rsidRPr="00793C71" w:rsidRDefault="00793C71" w:rsidP="00353058">
            <w:pPr>
              <w:tabs>
                <w:tab w:val="left" w:pos="567"/>
              </w:tabs>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t>Mã nhà tài trợ</w:t>
            </w:r>
          </w:p>
        </w:tc>
        <w:tc>
          <w:tcPr>
            <w:tcW w:w="1134" w:type="pct"/>
            <w:vAlign w:val="center"/>
          </w:tcPr>
          <w:p w14:paraId="2B94B542" w14:textId="77777777" w:rsidR="00793C71" w:rsidRPr="00793C71" w:rsidRDefault="00793C71" w:rsidP="00353058">
            <w:pPr>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t>Mã đơn vị quan hệ vay nợ</w:t>
            </w:r>
          </w:p>
        </w:tc>
        <w:tc>
          <w:tcPr>
            <w:tcW w:w="1031" w:type="pct"/>
            <w:vAlign w:val="center"/>
          </w:tcPr>
          <w:p w14:paraId="02FA7E85" w14:textId="77777777" w:rsidR="00793C71" w:rsidRPr="00793C71" w:rsidRDefault="00793C71" w:rsidP="00353058">
            <w:pPr>
              <w:tabs>
                <w:tab w:val="left" w:pos="567"/>
              </w:tabs>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t>Mã khoản vay</w:t>
            </w:r>
          </w:p>
        </w:tc>
      </w:tr>
    </w:tbl>
    <w:p w14:paraId="15F7C46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1082"/>
        <w:gridCol w:w="1219"/>
        <w:gridCol w:w="3387"/>
        <w:gridCol w:w="1353"/>
        <w:gridCol w:w="1490"/>
        <w:gridCol w:w="1490"/>
        <w:gridCol w:w="1490"/>
        <w:gridCol w:w="1490"/>
      </w:tblGrid>
      <w:tr w:rsidR="00793C71" w:rsidRPr="00793C71" w14:paraId="641F16F7" w14:textId="77777777" w:rsidTr="00353058">
        <w:trPr>
          <w:trHeight w:val="20"/>
        </w:trPr>
        <w:tc>
          <w:tcPr>
            <w:tcW w:w="339" w:type="pct"/>
            <w:vMerge w:val="restart"/>
            <w:vAlign w:val="center"/>
          </w:tcPr>
          <w:p w14:paraId="5D36D3DF"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Ngày, tháng ghi sổ</w:t>
            </w:r>
          </w:p>
        </w:tc>
        <w:tc>
          <w:tcPr>
            <w:tcW w:w="825" w:type="pct"/>
            <w:gridSpan w:val="2"/>
            <w:vAlign w:val="center"/>
          </w:tcPr>
          <w:p w14:paraId="1B6B0926"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Chứng từ</w:t>
            </w:r>
          </w:p>
        </w:tc>
        <w:tc>
          <w:tcPr>
            <w:tcW w:w="1214" w:type="pct"/>
            <w:vMerge w:val="restart"/>
            <w:vAlign w:val="center"/>
          </w:tcPr>
          <w:p w14:paraId="744AC94C"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74196849"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Diễn giải</w:t>
            </w:r>
          </w:p>
        </w:tc>
        <w:tc>
          <w:tcPr>
            <w:tcW w:w="485" w:type="pct"/>
            <w:vMerge w:val="restart"/>
            <w:vAlign w:val="center"/>
          </w:tcPr>
          <w:p w14:paraId="0DC2A625"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Tài khoản đối ứng</w:t>
            </w:r>
          </w:p>
        </w:tc>
        <w:tc>
          <w:tcPr>
            <w:tcW w:w="1068" w:type="pct"/>
            <w:gridSpan w:val="2"/>
            <w:vAlign w:val="center"/>
          </w:tcPr>
          <w:p w14:paraId="7F6C8306"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Số phát sinh</w:t>
            </w:r>
          </w:p>
        </w:tc>
        <w:tc>
          <w:tcPr>
            <w:tcW w:w="1068" w:type="pct"/>
            <w:gridSpan w:val="2"/>
            <w:vAlign w:val="center"/>
          </w:tcPr>
          <w:p w14:paraId="00EB761E"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Số dư</w:t>
            </w:r>
          </w:p>
        </w:tc>
      </w:tr>
      <w:tr w:rsidR="00793C71" w:rsidRPr="00793C71" w14:paraId="3A5E7BB6" w14:textId="77777777" w:rsidTr="00353058">
        <w:trPr>
          <w:trHeight w:val="20"/>
        </w:trPr>
        <w:tc>
          <w:tcPr>
            <w:tcW w:w="339" w:type="pct"/>
            <w:vMerge/>
            <w:vAlign w:val="center"/>
          </w:tcPr>
          <w:p w14:paraId="17C0F92C"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tc>
        <w:tc>
          <w:tcPr>
            <w:tcW w:w="388" w:type="pct"/>
            <w:vAlign w:val="center"/>
          </w:tcPr>
          <w:p w14:paraId="6123BA17"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Số hiệu</w:t>
            </w:r>
          </w:p>
        </w:tc>
        <w:tc>
          <w:tcPr>
            <w:tcW w:w="437" w:type="pct"/>
            <w:vAlign w:val="center"/>
          </w:tcPr>
          <w:p w14:paraId="32A6EB88"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Ngày, tháng</w:t>
            </w:r>
          </w:p>
        </w:tc>
        <w:tc>
          <w:tcPr>
            <w:tcW w:w="1214" w:type="pct"/>
            <w:vMerge/>
            <w:vAlign w:val="center"/>
          </w:tcPr>
          <w:p w14:paraId="48A69ED1"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tc>
        <w:tc>
          <w:tcPr>
            <w:tcW w:w="485" w:type="pct"/>
            <w:vMerge/>
            <w:vAlign w:val="center"/>
          </w:tcPr>
          <w:p w14:paraId="3B278CAC"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tc>
        <w:tc>
          <w:tcPr>
            <w:tcW w:w="534" w:type="pct"/>
            <w:vAlign w:val="center"/>
          </w:tcPr>
          <w:p w14:paraId="774C66AB"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Nợ</w:t>
            </w:r>
          </w:p>
        </w:tc>
        <w:tc>
          <w:tcPr>
            <w:tcW w:w="534" w:type="pct"/>
            <w:vAlign w:val="center"/>
          </w:tcPr>
          <w:p w14:paraId="490B9333"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Có</w:t>
            </w:r>
          </w:p>
        </w:tc>
        <w:tc>
          <w:tcPr>
            <w:tcW w:w="534" w:type="pct"/>
            <w:vAlign w:val="center"/>
          </w:tcPr>
          <w:p w14:paraId="5C1AE6B7"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Nợ</w:t>
            </w:r>
          </w:p>
        </w:tc>
        <w:tc>
          <w:tcPr>
            <w:tcW w:w="534" w:type="pct"/>
            <w:vAlign w:val="center"/>
          </w:tcPr>
          <w:p w14:paraId="0F11D67F"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Có</w:t>
            </w:r>
          </w:p>
        </w:tc>
      </w:tr>
      <w:tr w:rsidR="00793C71" w:rsidRPr="00793C71" w14:paraId="34ABCF46" w14:textId="77777777" w:rsidTr="00353058">
        <w:trPr>
          <w:trHeight w:val="20"/>
        </w:trPr>
        <w:tc>
          <w:tcPr>
            <w:tcW w:w="339" w:type="pct"/>
            <w:vAlign w:val="center"/>
          </w:tcPr>
          <w:p w14:paraId="55BCCA16" w14:textId="77777777" w:rsidR="00793C71" w:rsidRPr="00793C71" w:rsidDel="00EC0FD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A</w:t>
            </w:r>
          </w:p>
        </w:tc>
        <w:tc>
          <w:tcPr>
            <w:tcW w:w="388" w:type="pct"/>
            <w:vAlign w:val="center"/>
          </w:tcPr>
          <w:p w14:paraId="46A18715"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B</w:t>
            </w:r>
          </w:p>
        </w:tc>
        <w:tc>
          <w:tcPr>
            <w:tcW w:w="437" w:type="pct"/>
            <w:vAlign w:val="center"/>
          </w:tcPr>
          <w:p w14:paraId="3DC80958"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C</w:t>
            </w:r>
          </w:p>
        </w:tc>
        <w:tc>
          <w:tcPr>
            <w:tcW w:w="1214" w:type="pct"/>
            <w:vAlign w:val="center"/>
          </w:tcPr>
          <w:p w14:paraId="3E1B5135"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D</w:t>
            </w:r>
          </w:p>
        </w:tc>
        <w:tc>
          <w:tcPr>
            <w:tcW w:w="485" w:type="pct"/>
            <w:vAlign w:val="center"/>
          </w:tcPr>
          <w:p w14:paraId="390728BC"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E</w:t>
            </w:r>
          </w:p>
        </w:tc>
        <w:tc>
          <w:tcPr>
            <w:tcW w:w="534" w:type="pct"/>
            <w:vAlign w:val="center"/>
          </w:tcPr>
          <w:p w14:paraId="62B27CE7"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1</w:t>
            </w:r>
          </w:p>
        </w:tc>
        <w:tc>
          <w:tcPr>
            <w:tcW w:w="534" w:type="pct"/>
            <w:vAlign w:val="center"/>
          </w:tcPr>
          <w:p w14:paraId="746E8421"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2</w:t>
            </w:r>
          </w:p>
        </w:tc>
        <w:tc>
          <w:tcPr>
            <w:tcW w:w="534" w:type="pct"/>
            <w:vAlign w:val="center"/>
          </w:tcPr>
          <w:p w14:paraId="4ECFDA80"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3</w:t>
            </w:r>
          </w:p>
        </w:tc>
        <w:tc>
          <w:tcPr>
            <w:tcW w:w="534" w:type="pct"/>
            <w:vAlign w:val="center"/>
          </w:tcPr>
          <w:p w14:paraId="16FE4BBA"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4</w:t>
            </w:r>
          </w:p>
        </w:tc>
      </w:tr>
      <w:tr w:rsidR="00793C71" w:rsidRPr="00793C71" w14:paraId="3031F89B" w14:textId="77777777" w:rsidTr="00353058">
        <w:trPr>
          <w:trHeight w:val="20"/>
        </w:trPr>
        <w:tc>
          <w:tcPr>
            <w:tcW w:w="339" w:type="pct"/>
            <w:vAlign w:val="center"/>
          </w:tcPr>
          <w:p w14:paraId="3E3B8CD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0D960658"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4F7E1E55"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345E7DD8"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Số dư đầu năm</w:t>
            </w:r>
          </w:p>
        </w:tc>
        <w:tc>
          <w:tcPr>
            <w:tcW w:w="485" w:type="pct"/>
            <w:vAlign w:val="center"/>
          </w:tcPr>
          <w:p w14:paraId="280E8E94"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518085B4"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4A961E3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C12C77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77A76F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441019C9" w14:textId="77777777" w:rsidTr="00353058">
        <w:trPr>
          <w:trHeight w:val="20"/>
        </w:trPr>
        <w:tc>
          <w:tcPr>
            <w:tcW w:w="339" w:type="pct"/>
            <w:vAlign w:val="center"/>
          </w:tcPr>
          <w:p w14:paraId="081B324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166534E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43AA2FBF"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72F678F7"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Điều chỉnh số dư đầu năm</w:t>
            </w:r>
          </w:p>
        </w:tc>
        <w:tc>
          <w:tcPr>
            <w:tcW w:w="485" w:type="pct"/>
            <w:vAlign w:val="center"/>
          </w:tcPr>
          <w:p w14:paraId="748B9FF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2B852A97"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2EBFA49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091933F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26EBEDD7"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103C49FB" w14:textId="77777777" w:rsidTr="00353058">
        <w:trPr>
          <w:trHeight w:val="20"/>
        </w:trPr>
        <w:tc>
          <w:tcPr>
            <w:tcW w:w="339" w:type="pct"/>
            <w:vAlign w:val="center"/>
          </w:tcPr>
          <w:p w14:paraId="38BA1534"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55CC35EB"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163D63E5"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4C2E14C5"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Số phát sinh trong tháng</w:t>
            </w:r>
          </w:p>
        </w:tc>
        <w:tc>
          <w:tcPr>
            <w:tcW w:w="485" w:type="pct"/>
            <w:vAlign w:val="center"/>
          </w:tcPr>
          <w:p w14:paraId="1EDF957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0275F68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027EB1DF"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517A66EB"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5FCB2AF8"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18D0B403" w14:textId="77777777" w:rsidTr="00353058">
        <w:trPr>
          <w:trHeight w:val="20"/>
        </w:trPr>
        <w:tc>
          <w:tcPr>
            <w:tcW w:w="339" w:type="pct"/>
            <w:vAlign w:val="center"/>
          </w:tcPr>
          <w:p w14:paraId="73EEEC8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2FF43EA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48133C4B"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24FCDD9E" w14:textId="77777777" w:rsidR="00793C71" w:rsidRPr="00793C71" w:rsidRDefault="00793C71" w:rsidP="00353058">
            <w:pPr>
              <w:adjustRightInd w:val="0"/>
              <w:snapToGrid w:val="0"/>
              <w:rPr>
                <w:rFonts w:ascii="Arial" w:hAnsi="Arial" w:cs="Arial"/>
                <w:color w:val="000000" w:themeColor="text1"/>
                <w:sz w:val="20"/>
                <w:szCs w:val="20"/>
                <w:lang w:val="nl-NL"/>
              </w:rPr>
            </w:pPr>
          </w:p>
        </w:tc>
        <w:tc>
          <w:tcPr>
            <w:tcW w:w="485" w:type="pct"/>
            <w:vAlign w:val="center"/>
          </w:tcPr>
          <w:p w14:paraId="13CEBE1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D5FE52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62E5FC3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2C0A23C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1C0C241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109D57A9" w14:textId="77777777" w:rsidTr="00353058">
        <w:trPr>
          <w:trHeight w:val="20"/>
        </w:trPr>
        <w:tc>
          <w:tcPr>
            <w:tcW w:w="339" w:type="pct"/>
            <w:vAlign w:val="center"/>
          </w:tcPr>
          <w:p w14:paraId="19969908"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41797563"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6B993A9E"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706AAF90"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Cộng phát sinh tháng</w:t>
            </w:r>
          </w:p>
        </w:tc>
        <w:tc>
          <w:tcPr>
            <w:tcW w:w="485" w:type="pct"/>
            <w:vAlign w:val="center"/>
          </w:tcPr>
          <w:p w14:paraId="47DE245E"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30260A2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3E5F87F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1F0628D"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2E01A82B"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38051765" w14:textId="77777777" w:rsidTr="00353058">
        <w:trPr>
          <w:trHeight w:val="20"/>
        </w:trPr>
        <w:tc>
          <w:tcPr>
            <w:tcW w:w="339" w:type="pct"/>
            <w:vAlign w:val="center"/>
          </w:tcPr>
          <w:p w14:paraId="7F38A04B"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3A6A5C6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1D67985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2A4BE892"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Số dư cuối tháng</w:t>
            </w:r>
          </w:p>
        </w:tc>
        <w:tc>
          <w:tcPr>
            <w:tcW w:w="485" w:type="pct"/>
            <w:vAlign w:val="center"/>
          </w:tcPr>
          <w:p w14:paraId="3D25EDE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324679E"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56A81B2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0A26594C"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C3C7FF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r w:rsidR="00793C71" w:rsidRPr="00793C71" w14:paraId="55158E1B" w14:textId="77777777" w:rsidTr="00353058">
        <w:trPr>
          <w:trHeight w:val="20"/>
        </w:trPr>
        <w:tc>
          <w:tcPr>
            <w:tcW w:w="339" w:type="pct"/>
            <w:vAlign w:val="center"/>
          </w:tcPr>
          <w:p w14:paraId="365F4540"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388" w:type="pct"/>
            <w:vAlign w:val="center"/>
          </w:tcPr>
          <w:p w14:paraId="7FF06DA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437" w:type="pct"/>
            <w:vAlign w:val="center"/>
          </w:tcPr>
          <w:p w14:paraId="45AAC155"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1214" w:type="pct"/>
            <w:vAlign w:val="center"/>
          </w:tcPr>
          <w:p w14:paraId="42C7BFDB" w14:textId="77777777" w:rsidR="00793C71" w:rsidRPr="00793C71" w:rsidRDefault="00793C71" w:rsidP="00353058">
            <w:pPr>
              <w:adjustRightInd w:val="0"/>
              <w:snapToGrid w:val="0"/>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Cộng lũy kế từ đầu năm</w:t>
            </w:r>
          </w:p>
        </w:tc>
        <w:tc>
          <w:tcPr>
            <w:tcW w:w="485" w:type="pct"/>
            <w:vAlign w:val="center"/>
          </w:tcPr>
          <w:p w14:paraId="0418169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2B2682A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7F6E3F0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437559B2"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c>
          <w:tcPr>
            <w:tcW w:w="534" w:type="pct"/>
            <w:vAlign w:val="center"/>
          </w:tcPr>
          <w:p w14:paraId="07FECD45" w14:textId="77777777" w:rsidR="00793C71" w:rsidRPr="00793C71" w:rsidRDefault="00793C71" w:rsidP="00353058">
            <w:pPr>
              <w:adjustRightInd w:val="0"/>
              <w:snapToGrid w:val="0"/>
              <w:jc w:val="center"/>
              <w:rPr>
                <w:rFonts w:ascii="Arial" w:hAnsi="Arial" w:cs="Arial"/>
                <w:color w:val="000000" w:themeColor="text1"/>
                <w:sz w:val="20"/>
                <w:szCs w:val="20"/>
                <w:lang w:val="nl-NL"/>
              </w:rPr>
            </w:pPr>
          </w:p>
        </w:tc>
      </w:tr>
    </w:tbl>
    <w:p w14:paraId="36F98AEF" w14:textId="77777777" w:rsidR="00793C71" w:rsidRPr="00793C71" w:rsidRDefault="00793C71" w:rsidP="00793C71">
      <w:pPr>
        <w:tabs>
          <w:tab w:val="right" w:leader="dot" w:pos="13620"/>
        </w:tabs>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 Sổ này có ... trang, đánh số từ trang 01 đến trang </w:t>
      </w:r>
      <w:r w:rsidRPr="00793C71">
        <w:rPr>
          <w:rFonts w:ascii="Arial" w:hAnsi="Arial" w:cs="Arial"/>
          <w:color w:val="000000" w:themeColor="text1"/>
          <w:sz w:val="20"/>
          <w:szCs w:val="20"/>
          <w:lang w:val="nl-NL"/>
        </w:rPr>
        <w:tab/>
      </w:r>
    </w:p>
    <w:p w14:paraId="1E53C699" w14:textId="77777777" w:rsidR="00793C71" w:rsidRPr="00793C71" w:rsidRDefault="00793C71" w:rsidP="00793C71">
      <w:pPr>
        <w:tabs>
          <w:tab w:val="right" w:leader="dot" w:pos="13620"/>
        </w:tabs>
        <w:adjustRightInd w:val="0"/>
        <w:snapToGrid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 Ngày mở sổ: </w:t>
      </w:r>
      <w:r w:rsidRPr="00793C71">
        <w:rPr>
          <w:rFonts w:ascii="Arial" w:hAnsi="Arial" w:cs="Arial"/>
          <w:color w:val="000000" w:themeColor="text1"/>
          <w:sz w:val="20"/>
          <w:szCs w:val="20"/>
          <w:lang w:val="nl-NL"/>
        </w:rPr>
        <w:tab/>
      </w:r>
    </w:p>
    <w:p w14:paraId="0EF691E9" w14:textId="77777777" w:rsidR="00793C71" w:rsidRPr="00793C71" w:rsidRDefault="00793C71" w:rsidP="00793C71">
      <w:pPr>
        <w:tabs>
          <w:tab w:val="right" w:leader="dot" w:pos="13620"/>
        </w:tabs>
        <w:adjustRightInd w:val="0"/>
        <w:snapToGrid w:val="0"/>
        <w:spacing w:after="120"/>
        <w:jc w:val="both"/>
        <w:rPr>
          <w:rFonts w:ascii="Arial" w:hAnsi="Arial" w:cs="Arial"/>
          <w:color w:val="000000" w:themeColor="text1"/>
          <w:sz w:val="20"/>
          <w:szCs w:val="20"/>
          <w:lang w:val="nl-NL"/>
        </w:rPr>
      </w:pPr>
    </w:p>
    <w:tbl>
      <w:tblPr>
        <w:tblW w:w="5000" w:type="pct"/>
        <w:tblLook w:val="0000" w:firstRow="0" w:lastRow="0" w:firstColumn="0" w:lastColumn="0" w:noHBand="0" w:noVBand="0"/>
      </w:tblPr>
      <w:tblGrid>
        <w:gridCol w:w="3950"/>
        <w:gridCol w:w="4849"/>
        <w:gridCol w:w="5159"/>
      </w:tblGrid>
      <w:tr w:rsidR="00793C71" w:rsidRPr="00793C71" w14:paraId="57B8A793" w14:textId="77777777" w:rsidTr="00353058">
        <w:trPr>
          <w:trHeight w:val="849"/>
        </w:trPr>
        <w:tc>
          <w:tcPr>
            <w:tcW w:w="1415" w:type="pct"/>
          </w:tcPr>
          <w:p w14:paraId="24483F35"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02ADAA80"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NGƯỜI LẬP SỔ</w:t>
            </w:r>
          </w:p>
          <w:p w14:paraId="5B72A69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w:t>
            </w:r>
          </w:p>
        </w:tc>
        <w:tc>
          <w:tcPr>
            <w:tcW w:w="1737" w:type="pct"/>
          </w:tcPr>
          <w:p w14:paraId="586E1AF8"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130D6F58"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NGƯỜI KIỂM SOÁT</w:t>
            </w:r>
          </w:p>
          <w:p w14:paraId="05752EE1"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w:t>
            </w:r>
          </w:p>
        </w:tc>
        <w:tc>
          <w:tcPr>
            <w:tcW w:w="1848" w:type="pct"/>
          </w:tcPr>
          <w:p w14:paraId="7B943225"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Ngày ... tháng ... năm......</w:t>
            </w:r>
          </w:p>
          <w:p w14:paraId="7F54AF6C"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THỦ TRƯỞNG ĐƠN VỊ</w:t>
            </w:r>
          </w:p>
          <w:p w14:paraId="6EDAB758"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đóng dấu) </w:t>
            </w:r>
          </w:p>
        </w:tc>
      </w:tr>
    </w:tbl>
    <w:p w14:paraId="62018EF0" w14:textId="77777777" w:rsidR="00793C71" w:rsidRPr="00793C71" w:rsidRDefault="00793C71" w:rsidP="00793C71">
      <w:pPr>
        <w:adjustRightInd w:val="0"/>
        <w:snapToGrid w:val="0"/>
        <w:jc w:val="both"/>
        <w:rPr>
          <w:rFonts w:ascii="Arial" w:hAnsi="Arial" w:cs="Arial"/>
          <w:b/>
          <w:color w:val="000000" w:themeColor="text1"/>
          <w:sz w:val="20"/>
          <w:szCs w:val="20"/>
        </w:rPr>
      </w:pPr>
    </w:p>
    <w:p w14:paraId="70D57389" w14:textId="77777777" w:rsidR="00793C71" w:rsidRPr="00793C71" w:rsidRDefault="00793C71" w:rsidP="00793C71">
      <w:pPr>
        <w:adjustRightInd w:val="0"/>
        <w:snapToGrid w:val="0"/>
        <w:spacing w:after="120"/>
        <w:jc w:val="both"/>
        <w:rPr>
          <w:rFonts w:ascii="Arial" w:hAnsi="Arial" w:cs="Arial"/>
          <w:b/>
          <w:color w:val="000000" w:themeColor="text1"/>
          <w:sz w:val="20"/>
          <w:szCs w:val="20"/>
        </w:rPr>
        <w:sectPr w:rsidR="00793C71" w:rsidRPr="00793C71" w:rsidSect="00793C71">
          <w:pgSz w:w="16838" w:h="11906" w:orient="landscape" w:code="9"/>
          <w:pgMar w:top="1440" w:right="1440" w:bottom="1440" w:left="1440" w:header="0" w:footer="0" w:gutter="0"/>
          <w:pgNumType w:start="1"/>
          <w:cols w:space="720"/>
          <w:docGrid w:linePitch="381"/>
        </w:sectPr>
      </w:pPr>
    </w:p>
    <w:p w14:paraId="47BE539E" w14:textId="77777777" w:rsidR="00793C71" w:rsidRPr="00793C71" w:rsidRDefault="00793C71" w:rsidP="00793C71">
      <w:pPr>
        <w:adjustRightInd w:val="0"/>
        <w:snapToGrid w:val="0"/>
        <w:spacing w:after="120"/>
        <w:jc w:val="both"/>
        <w:rPr>
          <w:rFonts w:ascii="Arial" w:hAnsi="Arial" w:cs="Arial"/>
          <w:b/>
          <w:color w:val="000000" w:themeColor="text1"/>
          <w:sz w:val="20"/>
          <w:szCs w:val="20"/>
        </w:rPr>
      </w:pPr>
      <w:r w:rsidRPr="00793C71">
        <w:rPr>
          <w:rFonts w:ascii="Arial" w:hAnsi="Arial" w:cs="Arial"/>
          <w:b/>
          <w:color w:val="000000" w:themeColor="text1"/>
          <w:sz w:val="20"/>
          <w:szCs w:val="20"/>
        </w:rPr>
        <w:lastRenderedPageBreak/>
        <w:t>III. PHƯƠNG PHÁP GHI SỔ KẾ TOÁN</w:t>
      </w:r>
    </w:p>
    <w:p w14:paraId="6B9AB02F" w14:textId="77777777" w:rsidR="00793C71" w:rsidRPr="00793C71" w:rsidRDefault="00793C71" w:rsidP="00793C71">
      <w:pPr>
        <w:adjustRightInd w:val="0"/>
        <w:snapToGrid w:val="0"/>
        <w:jc w:val="center"/>
        <w:rPr>
          <w:rFonts w:ascii="Arial" w:eastAsia="Calibri" w:hAnsi="Arial" w:cs="Arial"/>
          <w:color w:val="000000" w:themeColor="text1"/>
          <w:sz w:val="20"/>
          <w:szCs w:val="20"/>
          <w:lang w:val="pl-PL"/>
        </w:rPr>
      </w:pPr>
      <w:r w:rsidRPr="00793C71">
        <w:rPr>
          <w:rFonts w:ascii="Arial" w:eastAsia="Calibri" w:hAnsi="Arial" w:cs="Arial"/>
          <w:b/>
          <w:color w:val="000000" w:themeColor="text1"/>
          <w:sz w:val="20"/>
          <w:szCs w:val="20"/>
          <w:lang w:val="pl-PL"/>
        </w:rPr>
        <w:t>SỔ CÁI TÀI KHOẢN</w:t>
      </w:r>
      <w:r w:rsidRPr="00793C71">
        <w:rPr>
          <w:rFonts w:ascii="Arial" w:eastAsia="Calibri" w:hAnsi="Arial" w:cs="Arial"/>
          <w:color w:val="000000" w:themeColor="text1"/>
          <w:sz w:val="20"/>
          <w:szCs w:val="20"/>
          <w:lang w:val="pl-PL"/>
        </w:rPr>
        <w:t xml:space="preserve"> </w:t>
      </w:r>
    </w:p>
    <w:p w14:paraId="2865E879" w14:textId="77777777" w:rsidR="00793C71" w:rsidRPr="00793C71" w:rsidRDefault="00793C71" w:rsidP="00793C71">
      <w:pPr>
        <w:adjustRightInd w:val="0"/>
        <w:snapToGrid w:val="0"/>
        <w:spacing w:after="120"/>
        <w:jc w:val="center"/>
        <w:rPr>
          <w:rFonts w:ascii="Arial" w:eastAsia="Calibri" w:hAnsi="Arial" w:cs="Arial"/>
          <w:color w:val="000000" w:themeColor="text1"/>
          <w:sz w:val="20"/>
          <w:szCs w:val="20"/>
          <w:lang w:val="pl-PL"/>
        </w:rPr>
      </w:pPr>
      <w:r w:rsidRPr="00793C71">
        <w:rPr>
          <w:rFonts w:ascii="Arial" w:eastAsia="Calibri" w:hAnsi="Arial" w:cs="Arial"/>
          <w:b/>
          <w:i/>
          <w:color w:val="000000" w:themeColor="text1"/>
          <w:sz w:val="20"/>
          <w:szCs w:val="20"/>
          <w:lang w:val="pl-PL"/>
        </w:rPr>
        <w:t>(Mẫu số S01/NN)</w:t>
      </w:r>
    </w:p>
    <w:p w14:paraId="689424EC"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lang w:val="pl-PL"/>
        </w:rPr>
      </w:pPr>
      <w:r w:rsidRPr="00793C71">
        <w:rPr>
          <w:rFonts w:ascii="Arial" w:eastAsia="Calibri" w:hAnsi="Arial" w:cs="Arial"/>
          <w:b/>
          <w:color w:val="000000" w:themeColor="text1"/>
          <w:sz w:val="20"/>
          <w:szCs w:val="20"/>
          <w:lang w:val="pl-PL"/>
        </w:rPr>
        <w:t>1. Mục đích</w:t>
      </w:r>
    </w:p>
    <w:p w14:paraId="16597011"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lang w:val="pl-PL"/>
        </w:rPr>
      </w:pPr>
      <w:r w:rsidRPr="00793C71">
        <w:rPr>
          <w:rFonts w:ascii="Arial" w:eastAsia="Calibri" w:hAnsi="Arial" w:cs="Arial"/>
          <w:color w:val="000000" w:themeColor="text1"/>
          <w:sz w:val="20"/>
          <w:szCs w:val="20"/>
          <w:lang w:val="pl-PL"/>
        </w:rPr>
        <w:t>Sổ này sử dụng để ghi chép các nghiệp vụ vay và trả nợ vay phát sinh theo tài khoản kế toán phục vụ cho việc lập báo cáo về tình hình vay và trả nợ nước ngoài của Chính phủ.</w:t>
      </w:r>
    </w:p>
    <w:p w14:paraId="002CF919"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lang w:val="pl-PL"/>
        </w:rPr>
      </w:pPr>
      <w:r w:rsidRPr="00793C71">
        <w:rPr>
          <w:rFonts w:ascii="Arial" w:eastAsia="Calibri" w:hAnsi="Arial" w:cs="Arial"/>
          <w:b/>
          <w:color w:val="000000" w:themeColor="text1"/>
          <w:sz w:val="20"/>
          <w:szCs w:val="20"/>
          <w:lang w:val="pl-PL"/>
        </w:rPr>
        <w:t xml:space="preserve">2. Căn cứ và phương pháp ghi sổ </w:t>
      </w:r>
    </w:p>
    <w:p w14:paraId="585CDB0B"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lang w:val="pl-PL"/>
        </w:rPr>
      </w:pPr>
      <w:r w:rsidRPr="00793C71">
        <w:rPr>
          <w:rFonts w:ascii="Arial" w:eastAsia="Calibri" w:hAnsi="Arial" w:cs="Arial"/>
          <w:color w:val="000000" w:themeColor="text1"/>
          <w:sz w:val="20"/>
          <w:szCs w:val="20"/>
          <w:lang w:val="pl-PL"/>
        </w:rPr>
        <w:t xml:space="preserve">- Mỗi tài khoản sử dụng một hoặc một số trang Sổ Cái. </w:t>
      </w:r>
    </w:p>
    <w:p w14:paraId="7D4C2037"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rPr>
      </w:pPr>
      <w:r w:rsidRPr="00793C71">
        <w:rPr>
          <w:rFonts w:ascii="Arial" w:eastAsia="Calibri" w:hAnsi="Arial" w:cs="Arial"/>
          <w:color w:val="000000" w:themeColor="text1"/>
          <w:sz w:val="20"/>
          <w:szCs w:val="20"/>
        </w:rPr>
        <w:t xml:space="preserve">Cột A: Ghi ngày, tháng ghi sổ. </w:t>
      </w:r>
    </w:p>
    <w:p w14:paraId="6C7CE9CB"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rPr>
      </w:pPr>
      <w:r w:rsidRPr="00793C71">
        <w:rPr>
          <w:rFonts w:ascii="Arial" w:eastAsia="Calibri" w:hAnsi="Arial" w:cs="Arial"/>
          <w:color w:val="000000" w:themeColor="text1"/>
          <w:sz w:val="20"/>
          <w:szCs w:val="20"/>
        </w:rPr>
        <w:t>Cột B, C: Ghi số hiệu, ngày, tháng của chứng từ kế toán dùng để ghi sổ.</w:t>
      </w:r>
    </w:p>
    <w:p w14:paraId="0F220EDB"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rPr>
      </w:pPr>
      <w:r w:rsidRPr="00793C71">
        <w:rPr>
          <w:rFonts w:ascii="Arial" w:eastAsia="Calibri" w:hAnsi="Arial" w:cs="Arial"/>
          <w:color w:val="000000" w:themeColor="text1"/>
          <w:sz w:val="20"/>
          <w:szCs w:val="20"/>
        </w:rPr>
        <w:t xml:space="preserve">Cột D: Diễn giải tóm tắt nội dung nghiệp vụ kinh tế đã phát sinh. </w:t>
      </w:r>
    </w:p>
    <w:p w14:paraId="28A08FA6"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rPr>
      </w:pPr>
      <w:r w:rsidRPr="00793C71">
        <w:rPr>
          <w:rFonts w:ascii="Arial" w:eastAsia="Calibri" w:hAnsi="Arial" w:cs="Arial"/>
          <w:color w:val="000000" w:themeColor="text1"/>
          <w:sz w:val="20"/>
          <w:szCs w:val="20"/>
        </w:rPr>
        <w:t>Cột E: Ghi số hiệu tài khoản đối ứng với tài khoản này.</w:t>
      </w:r>
    </w:p>
    <w:p w14:paraId="32B38D9A"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rPr>
      </w:pPr>
      <w:r w:rsidRPr="00793C71">
        <w:rPr>
          <w:rFonts w:ascii="Arial" w:eastAsia="Calibri" w:hAnsi="Arial" w:cs="Arial"/>
          <w:color w:val="000000" w:themeColor="text1"/>
          <w:sz w:val="20"/>
          <w:szCs w:val="20"/>
        </w:rPr>
        <w:t>Cột 1, 2: Ghi số tiền ghi Nợ hoặc ghi Có của nghiệp vụ kinh tế.</w:t>
      </w:r>
    </w:p>
    <w:p w14:paraId="2D4C0C90" w14:textId="77777777" w:rsidR="00793C71" w:rsidRPr="00793C71" w:rsidRDefault="00793C71" w:rsidP="00793C71">
      <w:pPr>
        <w:adjustRightInd w:val="0"/>
        <w:snapToGrid w:val="0"/>
        <w:spacing w:after="120"/>
        <w:jc w:val="both"/>
        <w:rPr>
          <w:rFonts w:ascii="Arial" w:eastAsia="Calibri" w:hAnsi="Arial" w:cs="Arial"/>
          <w:color w:val="000000" w:themeColor="text1"/>
          <w:sz w:val="20"/>
          <w:szCs w:val="20"/>
        </w:rPr>
      </w:pPr>
      <w:r w:rsidRPr="00793C71">
        <w:rPr>
          <w:rFonts w:ascii="Arial" w:eastAsia="Calibri" w:hAnsi="Arial" w:cs="Arial"/>
          <w:color w:val="000000" w:themeColor="text1"/>
          <w:sz w:val="20"/>
          <w:szCs w:val="20"/>
        </w:rPr>
        <w:t xml:space="preserve">Hàng tháng cộng số phát sinh Nợ, phát sinh Có và tính số lũy kế từ đầu năm. </w:t>
      </w:r>
    </w:p>
    <w:p w14:paraId="598AABF4" w14:textId="77777777" w:rsidR="00793C71" w:rsidRPr="00793C71" w:rsidRDefault="00793C71" w:rsidP="00793C71">
      <w:pPr>
        <w:adjustRightInd w:val="0"/>
        <w:snapToGrid w:val="0"/>
        <w:spacing w:after="120"/>
        <w:jc w:val="both"/>
        <w:rPr>
          <w:rFonts w:ascii="Arial" w:eastAsia="Calibri" w:hAnsi="Arial" w:cs="Arial"/>
          <w:color w:val="000000" w:themeColor="text1"/>
          <w:sz w:val="20"/>
          <w:szCs w:val="20"/>
          <w:lang w:val="nl-NL"/>
        </w:rPr>
      </w:pPr>
      <w:r w:rsidRPr="00793C71">
        <w:rPr>
          <w:rFonts w:ascii="Arial" w:eastAsia="Calibri" w:hAnsi="Arial" w:cs="Arial"/>
          <w:color w:val="000000" w:themeColor="text1"/>
          <w:sz w:val="20"/>
          <w:szCs w:val="20"/>
          <w:lang w:val="nl-NL"/>
        </w:rPr>
        <w:t xml:space="preserve">Điều chỉnh số dư đầu năm: Phản ánh các khoản điều chỉnh số dư năm trước mang sang do điều chỉnh số liệu báo cáo năm trước sau khi đã khóa sổ chuyển số dư (nếu có). </w:t>
      </w:r>
    </w:p>
    <w:p w14:paraId="37F39FF5" w14:textId="77777777" w:rsidR="00793C71" w:rsidRPr="00793C71" w:rsidRDefault="00793C71" w:rsidP="00793C71">
      <w:pPr>
        <w:numPr>
          <w:ilvl w:val="12"/>
          <w:numId w:val="0"/>
        </w:numPr>
        <w:adjustRightInd w:val="0"/>
        <w:snapToGrid w:val="0"/>
        <w:spacing w:after="120"/>
        <w:jc w:val="both"/>
        <w:rPr>
          <w:rFonts w:ascii="Arial" w:eastAsia="Calibri" w:hAnsi="Arial" w:cs="Arial"/>
          <w:color w:val="000000" w:themeColor="text1"/>
          <w:sz w:val="20"/>
          <w:szCs w:val="20"/>
          <w:lang w:val="nl-NL"/>
        </w:rPr>
      </w:pPr>
      <w:r w:rsidRPr="00793C71">
        <w:rPr>
          <w:rFonts w:ascii="Arial" w:eastAsia="Calibri" w:hAnsi="Arial" w:cs="Arial"/>
          <w:color w:val="000000" w:themeColor="text1"/>
          <w:sz w:val="20"/>
          <w:szCs w:val="20"/>
          <w:lang w:val="nl-NL"/>
        </w:rPr>
        <w:t>Số liệu trên Sổ Cái sử dụng để lập Bảng cân đối tài khoản nợ nước ngoài và các báo cáo về tình hình vay, trả nợ nước ngoài của Chính phủ.</w:t>
      </w:r>
    </w:p>
    <w:p w14:paraId="184C5E8F"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br w:type="page"/>
      </w:r>
    </w:p>
    <w:p w14:paraId="44D464A6" w14:textId="77777777" w:rsidR="00793C71" w:rsidRPr="00793C71" w:rsidRDefault="00793C71" w:rsidP="00793C71">
      <w:pPr>
        <w:numPr>
          <w:ilvl w:val="12"/>
          <w:numId w:val="0"/>
        </w:numPr>
        <w:adjustRightInd w:val="0"/>
        <w:snapToGrid w:val="0"/>
        <w:spacing w:after="120"/>
        <w:jc w:val="center"/>
        <w:rPr>
          <w:rFonts w:ascii="Arial" w:hAnsi="Arial" w:cs="Arial"/>
          <w:color w:val="000000" w:themeColor="text1"/>
          <w:sz w:val="20"/>
          <w:szCs w:val="20"/>
          <w:lang w:val="nl-NL"/>
        </w:rPr>
      </w:pPr>
      <w:r w:rsidRPr="00793C71">
        <w:rPr>
          <w:rFonts w:ascii="Arial" w:hAnsi="Arial" w:cs="Arial"/>
          <w:b/>
          <w:color w:val="000000" w:themeColor="text1"/>
          <w:sz w:val="20"/>
          <w:szCs w:val="20"/>
          <w:lang w:val="nl-NL"/>
        </w:rPr>
        <w:lastRenderedPageBreak/>
        <w:t>SỔ CHI TIẾT CÁC TÀI KHOẢN</w:t>
      </w:r>
    </w:p>
    <w:p w14:paraId="2325FFD6" w14:textId="77777777" w:rsidR="00793C71" w:rsidRPr="00793C71" w:rsidRDefault="00793C71" w:rsidP="00793C71">
      <w:pPr>
        <w:numPr>
          <w:ilvl w:val="12"/>
          <w:numId w:val="0"/>
        </w:numPr>
        <w:adjustRightInd w:val="0"/>
        <w:snapToGrid w:val="0"/>
        <w:spacing w:after="120"/>
        <w:jc w:val="center"/>
        <w:rPr>
          <w:rFonts w:ascii="Arial" w:hAnsi="Arial" w:cs="Arial"/>
          <w:b/>
          <w:i/>
          <w:color w:val="000000" w:themeColor="text1"/>
          <w:sz w:val="20"/>
          <w:szCs w:val="20"/>
          <w:lang w:val="nl-NL"/>
        </w:rPr>
      </w:pPr>
      <w:r w:rsidRPr="00793C71">
        <w:rPr>
          <w:rFonts w:ascii="Arial" w:hAnsi="Arial" w:cs="Arial"/>
          <w:b/>
          <w:i/>
          <w:color w:val="000000" w:themeColor="text1"/>
          <w:sz w:val="20"/>
          <w:szCs w:val="20"/>
          <w:lang w:val="nl-NL"/>
        </w:rPr>
        <w:t>(Mẫu số S02/NN)</w:t>
      </w:r>
    </w:p>
    <w:p w14:paraId="03D46BD2"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p>
    <w:p w14:paraId="0738F7D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b/>
          <w:color w:val="000000" w:themeColor="text1"/>
          <w:sz w:val="20"/>
          <w:szCs w:val="20"/>
          <w:lang w:val="nl-NL"/>
        </w:rPr>
        <w:t>1. Mục đích</w:t>
      </w:r>
    </w:p>
    <w:p w14:paraId="2F87939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Sổ này dùng chung cho một số tài khoản chưa có thiết kế mẫu sổ riêng.</w:t>
      </w:r>
    </w:p>
    <w:p w14:paraId="7F360E6C" w14:textId="77777777" w:rsidR="00793C71" w:rsidRPr="00793C71" w:rsidRDefault="00793C71" w:rsidP="00793C71">
      <w:pPr>
        <w:numPr>
          <w:ilvl w:val="12"/>
          <w:numId w:val="0"/>
        </w:numPr>
        <w:adjustRightInd w:val="0"/>
        <w:snapToGrid w:val="0"/>
        <w:spacing w:after="120"/>
        <w:jc w:val="both"/>
        <w:rPr>
          <w:rFonts w:ascii="Arial" w:hAnsi="Arial" w:cs="Arial"/>
          <w:color w:val="000000" w:themeColor="text1"/>
          <w:sz w:val="20"/>
          <w:szCs w:val="20"/>
          <w:lang w:val="nl-NL"/>
        </w:rPr>
      </w:pPr>
      <w:r w:rsidRPr="00793C71">
        <w:rPr>
          <w:rFonts w:ascii="Arial" w:hAnsi="Arial" w:cs="Arial"/>
          <w:b/>
          <w:color w:val="000000" w:themeColor="text1"/>
          <w:sz w:val="20"/>
          <w:szCs w:val="20"/>
          <w:lang w:val="nl-NL"/>
        </w:rPr>
        <w:t>2. Căn cứ và phương pháp ghi sổ</w:t>
      </w:r>
    </w:p>
    <w:p w14:paraId="57D44E2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Mỗi tài khoản được mở một sổ chi tiết theo các mã hạch toán chi tiết phục vụ yêu cầu quản lý. Cục QLN và KTĐN căn cứ vào thực tế theo các mã chi tiết để mở sổ chi tiết phù hợp với tổ chức hoạt động đúng với yêu cầu cung cấp thông tin về quản lý khoản vay nước ngoài của Chính phủ.</w:t>
      </w:r>
    </w:p>
    <w:p w14:paraId="06C61C7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Căn cứ vào chứng từ kế toán hoặc bảng tổng hợp chứng từ kế toán để phản ánh vào sổ kế toán.</w:t>
      </w:r>
    </w:p>
    <w:p w14:paraId="793D9CF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Ghi số dư đầu năm và điều chỉnh số dư đầu năm trong trường hợp có phát sinh điều chỉnh số dư năm trước mang sang do điều chỉnh số liệu báo cáo năm trước sau khi đã khóa sổ chuyển số dư (nếu có).</w:t>
      </w:r>
    </w:p>
    <w:p w14:paraId="4BBCD83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A: Ghi ngày, tháng ghi sổ. </w:t>
      </w:r>
    </w:p>
    <w:p w14:paraId="26BEF63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B, C: Ghi số hiệu, ngày tháng của chứng từ kế toán dùng để ghi sổ.</w:t>
      </w:r>
    </w:p>
    <w:p w14:paraId="06F8861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D: Ghi nội dung nghiệp vụ kinh tế của chứng từ.</w:t>
      </w:r>
    </w:p>
    <w:p w14:paraId="073C8EE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E: Ghi tài khoản đối ứng.</w:t>
      </w:r>
    </w:p>
    <w:p w14:paraId="3942DB0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2: Ghi số tiền phát sinh Nợ, phát sinh Có.</w:t>
      </w:r>
    </w:p>
    <w:p w14:paraId="54D994B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Cuối tháng cộng số phát sinh, tính số dư nếu dư Nợ ghi vào Cột 3 hoặc dư Có ghi vào Cột 4.</w:t>
      </w:r>
    </w:p>
    <w:p w14:paraId="3A2A8C3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Cuối năm cộng lũy kế phát sinh từ đầu năm.</w:t>
      </w:r>
    </w:p>
    <w:p w14:paraId="0D51F71F"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p>
    <w:p w14:paraId="1C820B46" w14:textId="77777777" w:rsidR="00793C71" w:rsidRPr="00793C71" w:rsidRDefault="00793C71" w:rsidP="00793C71">
      <w:pPr>
        <w:adjustRightInd w:val="0"/>
        <w:snapToGrid w:val="0"/>
        <w:jc w:val="both"/>
        <w:rPr>
          <w:rFonts w:ascii="Arial" w:eastAsia="Arial" w:hAnsi="Arial" w:cs="Arial"/>
          <w:b/>
          <w:color w:val="000000" w:themeColor="text1"/>
          <w:sz w:val="20"/>
          <w:szCs w:val="20"/>
        </w:rPr>
        <w:sectPr w:rsidR="00793C71" w:rsidRPr="00793C71" w:rsidSect="00793C71">
          <w:headerReference w:type="default" r:id="rId13"/>
          <w:pgSz w:w="11906" w:h="16838" w:code="9"/>
          <w:pgMar w:top="1440" w:right="1440" w:bottom="1440" w:left="1440" w:header="0" w:footer="0" w:gutter="0"/>
          <w:cols w:space="720"/>
          <w:docGrid w:linePitch="360"/>
        </w:sectPr>
      </w:pPr>
    </w:p>
    <w:p w14:paraId="43F739F2" w14:textId="77777777" w:rsidR="00793C71" w:rsidRPr="00793C71" w:rsidRDefault="00793C71" w:rsidP="00793C71">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lastRenderedPageBreak/>
        <w:t>Phụ lục III</w:t>
      </w:r>
    </w:p>
    <w:p w14:paraId="7E76D79F" w14:textId="77777777" w:rsidR="00793C71" w:rsidRPr="00793C71" w:rsidRDefault="00793C71" w:rsidP="00793C71">
      <w:pPr>
        <w:shd w:val="clear" w:color="auto" w:fill="FFFFFF"/>
        <w:adjustRightInd w:val="0"/>
        <w:snapToGrid w:val="0"/>
        <w:jc w:val="center"/>
        <w:rPr>
          <w:rFonts w:ascii="Arial" w:eastAsia="Arial" w:hAnsi="Arial" w:cs="Arial"/>
          <w:b/>
          <w:color w:val="000000" w:themeColor="text1"/>
          <w:sz w:val="20"/>
          <w:szCs w:val="20"/>
          <w:lang w:val="vi-VN"/>
        </w:rPr>
      </w:pPr>
      <w:r w:rsidRPr="00793C71">
        <w:rPr>
          <w:rFonts w:ascii="Arial" w:eastAsia="Arial" w:hAnsi="Arial" w:cs="Arial"/>
          <w:b/>
          <w:bCs/>
          <w:color w:val="000000" w:themeColor="text1"/>
          <w:sz w:val="20"/>
          <w:szCs w:val="20"/>
        </w:rPr>
        <w:t xml:space="preserve">MẪU BIỂU, PHƯƠNG PHÁP LẬP </w:t>
      </w:r>
      <w:r w:rsidRPr="00793C71">
        <w:rPr>
          <w:rFonts w:ascii="Arial" w:eastAsia="Arial" w:hAnsi="Arial" w:cs="Arial"/>
          <w:b/>
          <w:color w:val="000000" w:themeColor="text1"/>
          <w:sz w:val="20"/>
          <w:szCs w:val="20"/>
        </w:rPr>
        <w:t xml:space="preserve">BÁO CÁO TÌNH HÌNH </w:t>
      </w:r>
      <w:r w:rsidRPr="00793C71">
        <w:rPr>
          <w:rFonts w:ascii="Arial" w:eastAsia="Arial" w:hAnsi="Arial" w:cs="Arial"/>
          <w:b/>
          <w:color w:val="000000" w:themeColor="text1"/>
          <w:sz w:val="20"/>
          <w:szCs w:val="20"/>
          <w:lang w:val="vi-VN"/>
        </w:rPr>
        <w:t>VAY, TRẢ NỢ NƯỚC NGOÀI CỦA CHÍNH PHỦ</w:t>
      </w:r>
    </w:p>
    <w:p w14:paraId="303ADF61" w14:textId="77777777" w:rsidR="00793C71" w:rsidRPr="00793C71" w:rsidRDefault="00793C71" w:rsidP="00793C71">
      <w:pPr>
        <w:adjustRightInd w:val="0"/>
        <w:snapToGrid w:val="0"/>
        <w:jc w:val="center"/>
        <w:rPr>
          <w:rFonts w:ascii="Arial" w:hAnsi="Arial" w:cs="Arial"/>
          <w:i/>
          <w:color w:val="000000" w:themeColor="text1"/>
          <w:sz w:val="20"/>
          <w:szCs w:val="20"/>
          <w:lang w:val="pt-BR"/>
        </w:rPr>
      </w:pPr>
      <w:r w:rsidRPr="00793C71">
        <w:rPr>
          <w:rFonts w:ascii="Arial" w:hAnsi="Arial" w:cs="Arial"/>
          <w:i/>
          <w:color w:val="000000" w:themeColor="text1"/>
          <w:sz w:val="20"/>
          <w:szCs w:val="20"/>
          <w:lang w:val="pt-BR"/>
        </w:rPr>
        <w:t>(Kèm theo Thông tư số 119/2026/TT-BTC ngày 18 tháng 8 năm 2026 của Bộ trưởng Bộ Tài chính)</w:t>
      </w:r>
    </w:p>
    <w:p w14:paraId="5D986660" w14:textId="77777777" w:rsidR="00793C71" w:rsidRPr="00793C71" w:rsidRDefault="00793C71" w:rsidP="00793C71">
      <w:pPr>
        <w:adjustRightInd w:val="0"/>
        <w:snapToGrid w:val="0"/>
        <w:jc w:val="center"/>
        <w:rPr>
          <w:rFonts w:ascii="Arial" w:hAnsi="Arial" w:cs="Arial"/>
          <w:i/>
          <w:color w:val="000000" w:themeColor="text1"/>
          <w:sz w:val="20"/>
          <w:szCs w:val="20"/>
          <w:lang w:val="pt-BR"/>
        </w:r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059A3126" w14:textId="77777777" w:rsidTr="00353058">
        <w:trPr>
          <w:tblCellSpacing w:w="0" w:type="dxa"/>
        </w:trPr>
        <w:tc>
          <w:tcPr>
            <w:tcW w:w="2042" w:type="pct"/>
            <w:shd w:val="clear" w:color="auto" w:fill="FFFFFF"/>
            <w:tcMar>
              <w:top w:w="0" w:type="dxa"/>
              <w:left w:w="108" w:type="dxa"/>
              <w:bottom w:w="0" w:type="dxa"/>
              <w:right w:w="108" w:type="dxa"/>
            </w:tcMar>
            <w:hideMark/>
          </w:tcPr>
          <w:p w14:paraId="3A9C5E6C"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2958" w:type="pct"/>
            <w:shd w:val="clear" w:color="auto" w:fill="FFFFFF"/>
            <w:tcMar>
              <w:top w:w="0" w:type="dxa"/>
              <w:left w:w="108" w:type="dxa"/>
              <w:bottom w:w="0" w:type="dxa"/>
              <w:right w:w="108" w:type="dxa"/>
            </w:tcMar>
            <w:hideMark/>
          </w:tcPr>
          <w:p w14:paraId="1BDF1E24" w14:textId="77777777" w:rsidR="00793C71" w:rsidRPr="00793C71" w:rsidRDefault="00793C71" w:rsidP="00353058">
            <w:pPr>
              <w:pStyle w:val="Heading5"/>
              <w:adjustRightInd w:val="0"/>
              <w:snapToGrid w:val="0"/>
              <w:spacing w:before="0" w:line="240" w:lineRule="auto"/>
              <w:ind w:firstLine="0"/>
              <w:jc w:val="center"/>
              <w:rPr>
                <w:rFonts w:ascii="Arial" w:hAnsi="Arial" w:cs="Arial"/>
                <w:color w:val="000000" w:themeColor="text1"/>
                <w:sz w:val="20"/>
                <w:lang w:val="nl-NL"/>
              </w:rPr>
            </w:pPr>
            <w:r w:rsidRPr="00793C71">
              <w:rPr>
                <w:rFonts w:ascii="Arial" w:hAnsi="Arial" w:cs="Arial"/>
                <w:color w:val="000000" w:themeColor="text1"/>
                <w:sz w:val="20"/>
                <w:lang w:val="nl-NL"/>
              </w:rPr>
              <w:t>Mẫu số: B01/NN</w:t>
            </w:r>
          </w:p>
          <w:p w14:paraId="59941ACD"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(Ban hành kèm theo Thông tư số 119/2026/TT-BTC </w:t>
            </w:r>
          </w:p>
          <w:p w14:paraId="21D50E81"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ngày 18 tháng 8 năm 2026 của Bộ trưởng Bộ Tài chính)</w:t>
            </w:r>
          </w:p>
        </w:tc>
      </w:tr>
    </w:tbl>
    <w:p w14:paraId="075C40D2" w14:textId="77777777" w:rsidR="00793C71" w:rsidRPr="00793C7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7C8947A1" w14:textId="77777777" w:rsidTr="00353058">
        <w:tc>
          <w:tcPr>
            <w:tcW w:w="1644" w:type="pct"/>
          </w:tcPr>
          <w:p w14:paraId="792F6CB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2B6B6E32"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p>
          <w:p w14:paraId="536F3E6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Cs/>
                <w:color w:val="000000" w:themeColor="text1"/>
                <w:sz w:val="20"/>
                <w:szCs w:val="20"/>
                <w:vertAlign w:val="superscript"/>
              </w:rPr>
              <w:t>_________________</w:t>
            </w:r>
          </w:p>
        </w:tc>
        <w:tc>
          <w:tcPr>
            <w:tcW w:w="3356" w:type="pct"/>
          </w:tcPr>
          <w:p w14:paraId="6DBA68EF"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CỘNG HÒA XÃ HỘI CHỦ NGHĨA VIỆT NAM</w:t>
            </w:r>
          </w:p>
          <w:p w14:paraId="23587F67"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Độc lập - Tự do - Hạnh phúc</w:t>
            </w:r>
          </w:p>
          <w:p w14:paraId="151C5F86"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Cs/>
                <w:color w:val="000000" w:themeColor="text1"/>
                <w:sz w:val="20"/>
                <w:szCs w:val="20"/>
                <w:vertAlign w:val="superscript"/>
                <w:lang w:val="nl-NL"/>
              </w:rPr>
              <w:t>______________________</w:t>
            </w:r>
          </w:p>
        </w:tc>
      </w:tr>
    </w:tbl>
    <w:p w14:paraId="398DF548" w14:textId="77777777" w:rsidR="00793C71" w:rsidRPr="00793C71" w:rsidRDefault="00793C71" w:rsidP="00793C71">
      <w:pPr>
        <w:adjustRightInd w:val="0"/>
        <w:snapToGrid w:val="0"/>
        <w:jc w:val="center"/>
        <w:rPr>
          <w:rFonts w:ascii="Arial" w:eastAsia="Arial" w:hAnsi="Arial" w:cs="Arial"/>
          <w:b/>
          <w:color w:val="000000" w:themeColor="text1"/>
          <w:sz w:val="20"/>
          <w:szCs w:val="20"/>
        </w:rPr>
      </w:pPr>
    </w:p>
    <w:p w14:paraId="1607A67F" w14:textId="77777777" w:rsidR="00793C71" w:rsidRPr="00793C71" w:rsidRDefault="00793C71" w:rsidP="00793C71">
      <w:pPr>
        <w:adjustRightInd w:val="0"/>
        <w:snapToGrid w:val="0"/>
        <w:jc w:val="center"/>
        <w:rPr>
          <w:rFonts w:ascii="Arial" w:eastAsia="Arial" w:hAnsi="Arial" w:cs="Arial"/>
          <w:b/>
          <w:color w:val="000000" w:themeColor="text1"/>
          <w:sz w:val="20"/>
          <w:szCs w:val="20"/>
          <w:lang w:val="vi-VN"/>
        </w:rPr>
      </w:pPr>
      <w:r w:rsidRPr="00793C71">
        <w:rPr>
          <w:rFonts w:ascii="Arial" w:eastAsia="Arial" w:hAnsi="Arial" w:cs="Arial"/>
          <w:b/>
          <w:color w:val="000000" w:themeColor="text1"/>
          <w:sz w:val="20"/>
          <w:szCs w:val="20"/>
          <w:lang w:val="vi-VN"/>
        </w:rPr>
        <w:t>BẢNG CÂN ĐỐI TÀI KHOẢN NỢ NƯỚC NGOÀI</w:t>
      </w:r>
    </w:p>
    <w:p w14:paraId="3E8B19B9" w14:textId="77777777" w:rsidR="00793C71" w:rsidRPr="00793C71" w:rsidRDefault="00793C71" w:rsidP="00793C71">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lang w:val="vi-VN"/>
        </w:rPr>
        <w:t>Kỳ:..........................</w:t>
      </w:r>
    </w:p>
    <w:p w14:paraId="7966A1E6" w14:textId="77777777" w:rsidR="00793C71" w:rsidRPr="00793C71" w:rsidRDefault="00793C71" w:rsidP="00793C71">
      <w:pPr>
        <w:adjustRightInd w:val="0"/>
        <w:snapToGrid w:val="0"/>
        <w:jc w:val="center"/>
        <w:rPr>
          <w:rFonts w:ascii="Arial" w:eastAsia="Arial" w:hAnsi="Arial" w:cs="Arial"/>
          <w:b/>
          <w:color w:val="000000" w:themeColor="text1"/>
          <w:sz w:val="20"/>
          <w:szCs w:val="20"/>
        </w:rPr>
      </w:pPr>
    </w:p>
    <w:p w14:paraId="715DF0A2" w14:textId="77777777" w:rsidR="00793C71" w:rsidRPr="00793C71" w:rsidRDefault="00793C71" w:rsidP="00793C71">
      <w:pPr>
        <w:adjustRightInd w:val="0"/>
        <w:snapToGrid w:val="0"/>
        <w:spacing w:after="120"/>
        <w:jc w:val="right"/>
        <w:rPr>
          <w:rFonts w:ascii="Arial" w:eastAsia="Arial" w:hAnsi="Arial" w:cs="Arial"/>
          <w:i/>
          <w:color w:val="000000" w:themeColor="text1"/>
          <w:sz w:val="20"/>
          <w:szCs w:val="20"/>
        </w:rPr>
      </w:pPr>
      <w:r w:rsidRPr="00793C71">
        <w:rPr>
          <w:rFonts w:ascii="Arial" w:eastAsia="Arial" w:hAnsi="Arial" w:cs="Arial"/>
          <w:i/>
          <w:color w:val="000000" w:themeColor="text1"/>
          <w:sz w:val="20"/>
          <w:szCs w:val="20"/>
        </w:rPr>
        <w:t xml:space="preserve">                         Đơn vị tính: ………… </w:t>
      </w:r>
    </w:p>
    <w:tbl>
      <w:tblPr>
        <w:tblW w:w="5000" w:type="pct"/>
        <w:tblCellMar>
          <w:left w:w="0" w:type="dxa"/>
          <w:right w:w="0" w:type="dxa"/>
        </w:tblCellMar>
        <w:tblLook w:val="0000" w:firstRow="0" w:lastRow="0" w:firstColumn="0" w:lastColumn="0" w:noHBand="0" w:noVBand="0"/>
      </w:tblPr>
      <w:tblGrid>
        <w:gridCol w:w="1111"/>
        <w:gridCol w:w="5247"/>
        <w:gridCol w:w="1241"/>
        <w:gridCol w:w="1244"/>
        <w:gridCol w:w="1241"/>
        <w:gridCol w:w="1244"/>
        <w:gridCol w:w="1381"/>
        <w:gridCol w:w="1239"/>
      </w:tblGrid>
      <w:tr w:rsidR="00793C71" w:rsidRPr="00793C71" w14:paraId="475FF1D9" w14:textId="77777777" w:rsidTr="00353058">
        <w:trPr>
          <w:trHeight w:val="20"/>
          <w:tblHeader/>
        </w:trPr>
        <w:tc>
          <w:tcPr>
            <w:tcW w:w="398" w:type="pct"/>
            <w:vMerge w:val="restart"/>
            <w:tcBorders>
              <w:top w:val="single" w:sz="4" w:space="0" w:color="auto"/>
              <w:left w:val="single" w:sz="4" w:space="0" w:color="auto"/>
              <w:bottom w:val="nil"/>
              <w:right w:val="nil"/>
            </w:tcBorders>
            <w:shd w:val="clear" w:color="auto" w:fill="FFFFFF"/>
            <w:vAlign w:val="center"/>
          </w:tcPr>
          <w:p w14:paraId="3BE56F43"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Số hiệu TK</w:t>
            </w:r>
          </w:p>
        </w:tc>
        <w:tc>
          <w:tcPr>
            <w:tcW w:w="1881" w:type="pct"/>
            <w:vMerge w:val="restart"/>
            <w:tcBorders>
              <w:top w:val="single" w:sz="4" w:space="0" w:color="auto"/>
              <w:left w:val="single" w:sz="4" w:space="0" w:color="auto"/>
              <w:bottom w:val="nil"/>
              <w:right w:val="nil"/>
            </w:tcBorders>
            <w:shd w:val="clear" w:color="auto" w:fill="FFFFFF"/>
            <w:vAlign w:val="center"/>
          </w:tcPr>
          <w:p w14:paraId="6BEA3348"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Tên tài khoản</w:t>
            </w:r>
          </w:p>
        </w:tc>
        <w:tc>
          <w:tcPr>
            <w:tcW w:w="891" w:type="pct"/>
            <w:gridSpan w:val="2"/>
            <w:tcBorders>
              <w:top w:val="single" w:sz="4" w:space="0" w:color="auto"/>
              <w:left w:val="single" w:sz="4" w:space="0" w:color="auto"/>
              <w:bottom w:val="nil"/>
              <w:right w:val="nil"/>
            </w:tcBorders>
            <w:shd w:val="clear" w:color="auto" w:fill="FFFFFF"/>
            <w:vAlign w:val="center"/>
          </w:tcPr>
          <w:p w14:paraId="12BE381C" w14:textId="77777777" w:rsidR="00793C71" w:rsidRPr="00793C71" w:rsidRDefault="00793C71" w:rsidP="00353058">
            <w:pPr>
              <w:adjustRightInd w:val="0"/>
              <w:snapToGrid w:val="0"/>
              <w:jc w:val="center"/>
              <w:rPr>
                <w:rFonts w:ascii="Arial" w:eastAsia="Arial" w:hAnsi="Arial" w:cs="Arial"/>
                <w:b/>
                <w:color w:val="000000" w:themeColor="text1"/>
                <w:sz w:val="20"/>
                <w:szCs w:val="20"/>
                <w:lang w:val="vi-VN"/>
              </w:rPr>
            </w:pPr>
            <w:r w:rsidRPr="00793C71">
              <w:rPr>
                <w:rFonts w:ascii="Arial" w:eastAsia="Arial" w:hAnsi="Arial" w:cs="Arial"/>
                <w:b/>
                <w:color w:val="000000" w:themeColor="text1"/>
                <w:sz w:val="20"/>
                <w:szCs w:val="20"/>
              </w:rPr>
              <w:t xml:space="preserve">Số dư đầu </w:t>
            </w:r>
            <w:r w:rsidRPr="00793C71">
              <w:rPr>
                <w:rFonts w:ascii="Arial" w:eastAsia="Arial" w:hAnsi="Arial" w:cs="Arial"/>
                <w:b/>
                <w:color w:val="000000" w:themeColor="text1"/>
                <w:sz w:val="20"/>
                <w:szCs w:val="20"/>
                <w:lang w:val="vi-VN"/>
              </w:rPr>
              <w:t>kỳ</w:t>
            </w:r>
          </w:p>
        </w:tc>
        <w:tc>
          <w:tcPr>
            <w:tcW w:w="891" w:type="pct"/>
            <w:gridSpan w:val="2"/>
            <w:tcBorders>
              <w:top w:val="single" w:sz="4" w:space="0" w:color="auto"/>
              <w:left w:val="single" w:sz="4" w:space="0" w:color="auto"/>
              <w:bottom w:val="nil"/>
              <w:right w:val="nil"/>
            </w:tcBorders>
            <w:shd w:val="clear" w:color="auto" w:fill="FFFFFF"/>
            <w:vAlign w:val="center"/>
          </w:tcPr>
          <w:p w14:paraId="267B53D4"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Số phát sinh trong</w:t>
            </w:r>
            <w:r w:rsidRPr="00793C71">
              <w:rPr>
                <w:rFonts w:ascii="Arial" w:eastAsia="Arial" w:hAnsi="Arial" w:cs="Arial"/>
                <w:b/>
                <w:color w:val="000000" w:themeColor="text1"/>
                <w:sz w:val="20"/>
                <w:szCs w:val="20"/>
                <w:lang w:val="vi-VN"/>
              </w:rPr>
              <w:t xml:space="preserve"> kỳ</w:t>
            </w:r>
          </w:p>
        </w:tc>
        <w:tc>
          <w:tcPr>
            <w:tcW w:w="939" w:type="pct"/>
            <w:gridSpan w:val="2"/>
            <w:tcBorders>
              <w:top w:val="single" w:sz="4" w:space="0" w:color="auto"/>
              <w:left w:val="single" w:sz="4" w:space="0" w:color="auto"/>
              <w:bottom w:val="nil"/>
              <w:right w:val="single" w:sz="4" w:space="0" w:color="auto"/>
            </w:tcBorders>
            <w:shd w:val="clear" w:color="auto" w:fill="FFFFFF"/>
            <w:vAlign w:val="center"/>
          </w:tcPr>
          <w:p w14:paraId="644BB4B2" w14:textId="77777777" w:rsidR="00793C71" w:rsidRPr="00793C71" w:rsidRDefault="00793C71" w:rsidP="00353058">
            <w:pPr>
              <w:adjustRightInd w:val="0"/>
              <w:snapToGrid w:val="0"/>
              <w:jc w:val="center"/>
              <w:rPr>
                <w:rFonts w:ascii="Arial" w:eastAsia="Arial" w:hAnsi="Arial" w:cs="Arial"/>
                <w:b/>
                <w:color w:val="000000" w:themeColor="text1"/>
                <w:sz w:val="20"/>
                <w:szCs w:val="20"/>
                <w:lang w:val="vi-VN"/>
              </w:rPr>
            </w:pPr>
            <w:r w:rsidRPr="00793C71">
              <w:rPr>
                <w:rFonts w:ascii="Arial" w:eastAsia="Arial" w:hAnsi="Arial" w:cs="Arial"/>
                <w:b/>
                <w:color w:val="000000" w:themeColor="text1"/>
                <w:sz w:val="20"/>
                <w:szCs w:val="20"/>
              </w:rPr>
              <w:t xml:space="preserve">Số dư cuối </w:t>
            </w:r>
            <w:r w:rsidRPr="00793C71">
              <w:rPr>
                <w:rFonts w:ascii="Arial" w:eastAsia="Arial" w:hAnsi="Arial" w:cs="Arial"/>
                <w:b/>
                <w:color w:val="000000" w:themeColor="text1"/>
                <w:sz w:val="20"/>
                <w:szCs w:val="20"/>
                <w:lang w:val="vi-VN"/>
              </w:rPr>
              <w:t>kỳ</w:t>
            </w:r>
          </w:p>
        </w:tc>
      </w:tr>
      <w:tr w:rsidR="00793C71" w:rsidRPr="00793C71" w14:paraId="629FB454" w14:textId="77777777" w:rsidTr="00353058">
        <w:trPr>
          <w:trHeight w:val="20"/>
          <w:tblHeader/>
        </w:trPr>
        <w:tc>
          <w:tcPr>
            <w:tcW w:w="398" w:type="pct"/>
            <w:vMerge/>
            <w:tcBorders>
              <w:top w:val="nil"/>
              <w:left w:val="single" w:sz="4" w:space="0" w:color="auto"/>
              <w:bottom w:val="nil"/>
              <w:right w:val="nil"/>
            </w:tcBorders>
            <w:shd w:val="clear" w:color="auto" w:fill="FFFFFF"/>
            <w:vAlign w:val="center"/>
          </w:tcPr>
          <w:p w14:paraId="46CDDBDC"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p>
        </w:tc>
        <w:tc>
          <w:tcPr>
            <w:tcW w:w="1881" w:type="pct"/>
            <w:vMerge/>
            <w:tcBorders>
              <w:top w:val="nil"/>
              <w:left w:val="single" w:sz="4" w:space="0" w:color="auto"/>
              <w:bottom w:val="nil"/>
              <w:right w:val="nil"/>
            </w:tcBorders>
            <w:shd w:val="clear" w:color="auto" w:fill="FFFFFF"/>
            <w:vAlign w:val="center"/>
          </w:tcPr>
          <w:p w14:paraId="62787271"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p>
        </w:tc>
        <w:tc>
          <w:tcPr>
            <w:tcW w:w="445" w:type="pct"/>
            <w:tcBorders>
              <w:top w:val="single" w:sz="4" w:space="0" w:color="auto"/>
              <w:left w:val="single" w:sz="4" w:space="0" w:color="auto"/>
              <w:bottom w:val="nil"/>
              <w:right w:val="nil"/>
            </w:tcBorders>
            <w:shd w:val="clear" w:color="auto" w:fill="FFFFFF"/>
            <w:vAlign w:val="center"/>
          </w:tcPr>
          <w:p w14:paraId="41CB4BFE"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Nợ</w:t>
            </w:r>
          </w:p>
        </w:tc>
        <w:tc>
          <w:tcPr>
            <w:tcW w:w="446" w:type="pct"/>
            <w:tcBorders>
              <w:top w:val="single" w:sz="4" w:space="0" w:color="auto"/>
              <w:left w:val="single" w:sz="4" w:space="0" w:color="auto"/>
              <w:bottom w:val="nil"/>
              <w:right w:val="nil"/>
            </w:tcBorders>
            <w:shd w:val="clear" w:color="auto" w:fill="FFFFFF"/>
            <w:vAlign w:val="center"/>
          </w:tcPr>
          <w:p w14:paraId="2F2F1B2D"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Có</w:t>
            </w:r>
          </w:p>
        </w:tc>
        <w:tc>
          <w:tcPr>
            <w:tcW w:w="445" w:type="pct"/>
            <w:tcBorders>
              <w:top w:val="single" w:sz="4" w:space="0" w:color="auto"/>
              <w:left w:val="single" w:sz="4" w:space="0" w:color="auto"/>
              <w:bottom w:val="nil"/>
              <w:right w:val="nil"/>
            </w:tcBorders>
            <w:shd w:val="clear" w:color="auto" w:fill="FFFFFF"/>
            <w:vAlign w:val="center"/>
          </w:tcPr>
          <w:p w14:paraId="3D326743"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Nợ</w:t>
            </w:r>
          </w:p>
        </w:tc>
        <w:tc>
          <w:tcPr>
            <w:tcW w:w="446" w:type="pct"/>
            <w:tcBorders>
              <w:top w:val="single" w:sz="4" w:space="0" w:color="auto"/>
              <w:left w:val="single" w:sz="4" w:space="0" w:color="auto"/>
              <w:bottom w:val="nil"/>
              <w:right w:val="nil"/>
            </w:tcBorders>
            <w:shd w:val="clear" w:color="auto" w:fill="FFFFFF"/>
            <w:vAlign w:val="center"/>
          </w:tcPr>
          <w:p w14:paraId="51B04DFB"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Có</w:t>
            </w:r>
          </w:p>
        </w:tc>
        <w:tc>
          <w:tcPr>
            <w:tcW w:w="495" w:type="pct"/>
            <w:tcBorders>
              <w:top w:val="single" w:sz="4" w:space="0" w:color="auto"/>
              <w:left w:val="single" w:sz="4" w:space="0" w:color="auto"/>
              <w:bottom w:val="nil"/>
              <w:right w:val="nil"/>
            </w:tcBorders>
            <w:shd w:val="clear" w:color="auto" w:fill="FFFFFF"/>
            <w:vAlign w:val="center"/>
          </w:tcPr>
          <w:p w14:paraId="73AC6B73"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Nợ</w:t>
            </w:r>
          </w:p>
        </w:tc>
        <w:tc>
          <w:tcPr>
            <w:tcW w:w="444" w:type="pct"/>
            <w:tcBorders>
              <w:top w:val="single" w:sz="4" w:space="0" w:color="auto"/>
              <w:left w:val="single" w:sz="4" w:space="0" w:color="auto"/>
              <w:bottom w:val="nil"/>
              <w:right w:val="single" w:sz="4" w:space="0" w:color="auto"/>
            </w:tcBorders>
            <w:shd w:val="clear" w:color="auto" w:fill="FFFFFF"/>
            <w:vAlign w:val="center"/>
          </w:tcPr>
          <w:p w14:paraId="38A30FBE" w14:textId="77777777" w:rsidR="00793C71" w:rsidRPr="00793C71" w:rsidRDefault="00793C71" w:rsidP="00353058">
            <w:pPr>
              <w:adjustRightInd w:val="0"/>
              <w:snapToGrid w:val="0"/>
              <w:jc w:val="center"/>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Có</w:t>
            </w:r>
          </w:p>
        </w:tc>
      </w:tr>
      <w:tr w:rsidR="00793C71" w:rsidRPr="00793C71" w14:paraId="59044485" w14:textId="77777777" w:rsidTr="00353058">
        <w:trPr>
          <w:trHeight w:val="20"/>
        </w:trPr>
        <w:tc>
          <w:tcPr>
            <w:tcW w:w="398" w:type="pct"/>
            <w:tcBorders>
              <w:top w:val="single" w:sz="4" w:space="0" w:color="auto"/>
              <w:left w:val="single" w:sz="4" w:space="0" w:color="auto"/>
              <w:bottom w:val="single" w:sz="4" w:space="0" w:color="auto"/>
              <w:right w:val="nil"/>
            </w:tcBorders>
            <w:shd w:val="clear" w:color="auto" w:fill="FFFFFF"/>
            <w:vAlign w:val="center"/>
          </w:tcPr>
          <w:p w14:paraId="23D5DF39" w14:textId="77777777" w:rsidR="00793C71" w:rsidRPr="00793C71" w:rsidRDefault="00793C71" w:rsidP="00353058">
            <w:pPr>
              <w:adjustRightInd w:val="0"/>
              <w:snapToGrid w:val="0"/>
              <w:jc w:val="center"/>
              <w:rPr>
                <w:rFonts w:ascii="Arial" w:eastAsia="Arial" w:hAnsi="Arial" w:cs="Arial"/>
                <w:i/>
                <w:color w:val="000000" w:themeColor="text1"/>
                <w:sz w:val="20"/>
                <w:szCs w:val="20"/>
              </w:rPr>
            </w:pPr>
            <w:r w:rsidRPr="00793C71">
              <w:rPr>
                <w:rFonts w:ascii="Arial" w:eastAsia="Arial" w:hAnsi="Arial" w:cs="Arial"/>
                <w:i/>
                <w:color w:val="000000" w:themeColor="text1"/>
                <w:sz w:val="20"/>
                <w:szCs w:val="20"/>
              </w:rPr>
              <w:t>A</w:t>
            </w:r>
          </w:p>
        </w:tc>
        <w:tc>
          <w:tcPr>
            <w:tcW w:w="1881" w:type="pct"/>
            <w:tcBorders>
              <w:top w:val="single" w:sz="4" w:space="0" w:color="auto"/>
              <w:left w:val="single" w:sz="4" w:space="0" w:color="auto"/>
              <w:bottom w:val="single" w:sz="4" w:space="0" w:color="auto"/>
              <w:right w:val="nil"/>
            </w:tcBorders>
            <w:shd w:val="clear" w:color="auto" w:fill="FFFFFF"/>
            <w:vAlign w:val="center"/>
          </w:tcPr>
          <w:p w14:paraId="5EE145FA" w14:textId="77777777" w:rsidR="00793C71" w:rsidRPr="00793C71" w:rsidRDefault="00793C71" w:rsidP="00353058">
            <w:pPr>
              <w:adjustRightInd w:val="0"/>
              <w:snapToGrid w:val="0"/>
              <w:jc w:val="center"/>
              <w:rPr>
                <w:rFonts w:ascii="Arial" w:eastAsia="Arial" w:hAnsi="Arial" w:cs="Arial"/>
                <w:i/>
                <w:color w:val="000000" w:themeColor="text1"/>
                <w:sz w:val="20"/>
                <w:szCs w:val="20"/>
              </w:rPr>
            </w:pPr>
            <w:r w:rsidRPr="00793C71">
              <w:rPr>
                <w:rFonts w:ascii="Arial" w:eastAsia="Arial" w:hAnsi="Arial" w:cs="Arial"/>
                <w:i/>
                <w:color w:val="000000" w:themeColor="text1"/>
                <w:sz w:val="20"/>
                <w:szCs w:val="20"/>
              </w:rPr>
              <w:t>B</w:t>
            </w:r>
          </w:p>
        </w:tc>
        <w:tc>
          <w:tcPr>
            <w:tcW w:w="445" w:type="pct"/>
            <w:tcBorders>
              <w:top w:val="single" w:sz="4" w:space="0" w:color="auto"/>
              <w:left w:val="single" w:sz="4" w:space="0" w:color="auto"/>
              <w:bottom w:val="single" w:sz="4" w:space="0" w:color="auto"/>
              <w:right w:val="nil"/>
            </w:tcBorders>
            <w:shd w:val="clear" w:color="auto" w:fill="FFFFFF"/>
            <w:vAlign w:val="center"/>
          </w:tcPr>
          <w:p w14:paraId="03467179" w14:textId="77777777" w:rsidR="00793C71" w:rsidRPr="00793C71" w:rsidRDefault="00793C71" w:rsidP="00353058">
            <w:pPr>
              <w:adjustRightInd w:val="0"/>
              <w:snapToGrid w:val="0"/>
              <w:jc w:val="center"/>
              <w:rPr>
                <w:rFonts w:ascii="Arial" w:eastAsia="Arial" w:hAnsi="Arial" w:cs="Arial"/>
                <w:i/>
                <w:color w:val="000000" w:themeColor="text1"/>
                <w:sz w:val="20"/>
                <w:szCs w:val="20"/>
              </w:rPr>
            </w:pPr>
            <w:r w:rsidRPr="00793C71">
              <w:rPr>
                <w:rFonts w:ascii="Arial" w:eastAsia="Arial" w:hAnsi="Arial" w:cs="Arial"/>
                <w:i/>
                <w:color w:val="000000" w:themeColor="text1"/>
                <w:sz w:val="20"/>
                <w:szCs w:val="20"/>
              </w:rPr>
              <w:t>1</w:t>
            </w:r>
          </w:p>
        </w:tc>
        <w:tc>
          <w:tcPr>
            <w:tcW w:w="446" w:type="pct"/>
            <w:tcBorders>
              <w:top w:val="single" w:sz="4" w:space="0" w:color="auto"/>
              <w:left w:val="single" w:sz="4" w:space="0" w:color="auto"/>
              <w:bottom w:val="single" w:sz="4" w:space="0" w:color="auto"/>
              <w:right w:val="nil"/>
            </w:tcBorders>
            <w:shd w:val="clear" w:color="auto" w:fill="FFFFFF"/>
            <w:vAlign w:val="center"/>
          </w:tcPr>
          <w:p w14:paraId="407BE6C7" w14:textId="77777777" w:rsidR="00793C71" w:rsidRPr="00793C71" w:rsidRDefault="00793C71" w:rsidP="00353058">
            <w:pPr>
              <w:adjustRightInd w:val="0"/>
              <w:snapToGrid w:val="0"/>
              <w:jc w:val="center"/>
              <w:rPr>
                <w:rFonts w:ascii="Arial" w:eastAsia="Arial" w:hAnsi="Arial" w:cs="Arial"/>
                <w:i/>
                <w:color w:val="000000" w:themeColor="text1"/>
                <w:sz w:val="20"/>
                <w:szCs w:val="20"/>
              </w:rPr>
            </w:pPr>
            <w:r w:rsidRPr="00793C71">
              <w:rPr>
                <w:rFonts w:ascii="Arial" w:eastAsia="Arial" w:hAnsi="Arial" w:cs="Arial"/>
                <w:i/>
                <w:color w:val="000000" w:themeColor="text1"/>
                <w:sz w:val="20"/>
                <w:szCs w:val="20"/>
              </w:rPr>
              <w:t>2</w:t>
            </w:r>
          </w:p>
        </w:tc>
        <w:tc>
          <w:tcPr>
            <w:tcW w:w="445" w:type="pct"/>
            <w:tcBorders>
              <w:top w:val="single" w:sz="4" w:space="0" w:color="auto"/>
              <w:left w:val="single" w:sz="4" w:space="0" w:color="auto"/>
              <w:bottom w:val="single" w:sz="4" w:space="0" w:color="auto"/>
              <w:right w:val="nil"/>
            </w:tcBorders>
            <w:shd w:val="clear" w:color="auto" w:fill="FFFFFF"/>
            <w:vAlign w:val="center"/>
          </w:tcPr>
          <w:p w14:paraId="6C51467F" w14:textId="77777777" w:rsidR="00793C71" w:rsidRPr="00793C71" w:rsidRDefault="00793C71" w:rsidP="00353058">
            <w:pPr>
              <w:adjustRightInd w:val="0"/>
              <w:snapToGrid w:val="0"/>
              <w:jc w:val="center"/>
              <w:rPr>
                <w:rFonts w:ascii="Arial" w:eastAsia="Arial" w:hAnsi="Arial" w:cs="Arial"/>
                <w:i/>
                <w:color w:val="000000" w:themeColor="text1"/>
                <w:sz w:val="20"/>
                <w:szCs w:val="20"/>
                <w:lang w:val="vi-VN"/>
              </w:rPr>
            </w:pPr>
            <w:r w:rsidRPr="00793C71">
              <w:rPr>
                <w:rFonts w:ascii="Arial" w:eastAsia="Arial" w:hAnsi="Arial" w:cs="Arial"/>
                <w:i/>
                <w:color w:val="000000" w:themeColor="text1"/>
                <w:sz w:val="20"/>
                <w:szCs w:val="20"/>
                <w:lang w:val="vi-VN"/>
              </w:rPr>
              <w:t>3</w:t>
            </w:r>
          </w:p>
        </w:tc>
        <w:tc>
          <w:tcPr>
            <w:tcW w:w="446" w:type="pct"/>
            <w:tcBorders>
              <w:top w:val="single" w:sz="4" w:space="0" w:color="auto"/>
              <w:left w:val="single" w:sz="4" w:space="0" w:color="auto"/>
              <w:bottom w:val="single" w:sz="4" w:space="0" w:color="auto"/>
              <w:right w:val="nil"/>
            </w:tcBorders>
            <w:shd w:val="clear" w:color="auto" w:fill="FFFFFF"/>
            <w:vAlign w:val="center"/>
          </w:tcPr>
          <w:p w14:paraId="050A5DB1" w14:textId="77777777" w:rsidR="00793C71" w:rsidRPr="00793C71" w:rsidRDefault="00793C71" w:rsidP="00353058">
            <w:pPr>
              <w:adjustRightInd w:val="0"/>
              <w:snapToGrid w:val="0"/>
              <w:jc w:val="center"/>
              <w:rPr>
                <w:rFonts w:ascii="Arial" w:eastAsia="Arial" w:hAnsi="Arial" w:cs="Arial"/>
                <w:i/>
                <w:color w:val="000000" w:themeColor="text1"/>
                <w:sz w:val="20"/>
                <w:szCs w:val="20"/>
                <w:lang w:val="vi-VN"/>
              </w:rPr>
            </w:pPr>
            <w:r w:rsidRPr="00793C71">
              <w:rPr>
                <w:rFonts w:ascii="Arial" w:eastAsia="Arial" w:hAnsi="Arial" w:cs="Arial"/>
                <w:i/>
                <w:color w:val="000000" w:themeColor="text1"/>
                <w:sz w:val="20"/>
                <w:szCs w:val="20"/>
                <w:lang w:val="vi-VN"/>
              </w:rPr>
              <w:t>4</w:t>
            </w:r>
          </w:p>
        </w:tc>
        <w:tc>
          <w:tcPr>
            <w:tcW w:w="495" w:type="pct"/>
            <w:tcBorders>
              <w:top w:val="single" w:sz="4" w:space="0" w:color="auto"/>
              <w:left w:val="single" w:sz="4" w:space="0" w:color="auto"/>
              <w:bottom w:val="single" w:sz="4" w:space="0" w:color="auto"/>
              <w:right w:val="nil"/>
            </w:tcBorders>
            <w:shd w:val="clear" w:color="auto" w:fill="FFFFFF"/>
            <w:vAlign w:val="center"/>
          </w:tcPr>
          <w:p w14:paraId="79B903F9" w14:textId="77777777" w:rsidR="00793C71" w:rsidRPr="00793C71" w:rsidRDefault="00793C71" w:rsidP="00353058">
            <w:pPr>
              <w:adjustRightInd w:val="0"/>
              <w:snapToGrid w:val="0"/>
              <w:jc w:val="center"/>
              <w:rPr>
                <w:rFonts w:ascii="Arial" w:eastAsia="Arial" w:hAnsi="Arial" w:cs="Arial"/>
                <w:i/>
                <w:color w:val="000000" w:themeColor="text1"/>
                <w:sz w:val="20"/>
                <w:szCs w:val="20"/>
                <w:lang w:val="vi-VN"/>
              </w:rPr>
            </w:pPr>
            <w:r w:rsidRPr="00793C71">
              <w:rPr>
                <w:rFonts w:ascii="Arial" w:eastAsia="Arial" w:hAnsi="Arial" w:cs="Arial"/>
                <w:i/>
                <w:color w:val="000000" w:themeColor="text1"/>
                <w:sz w:val="20"/>
                <w:szCs w:val="20"/>
                <w:lang w:val="vi-VN"/>
              </w:rPr>
              <w:t>5</w:t>
            </w:r>
          </w:p>
        </w:tc>
        <w:tc>
          <w:tcPr>
            <w:tcW w:w="444" w:type="pct"/>
            <w:tcBorders>
              <w:top w:val="single" w:sz="4" w:space="0" w:color="auto"/>
              <w:left w:val="single" w:sz="4" w:space="0" w:color="auto"/>
              <w:bottom w:val="single" w:sz="4" w:space="0" w:color="auto"/>
              <w:right w:val="single" w:sz="4" w:space="0" w:color="auto"/>
            </w:tcBorders>
            <w:shd w:val="clear" w:color="auto" w:fill="FFFFFF"/>
            <w:vAlign w:val="center"/>
          </w:tcPr>
          <w:p w14:paraId="49DA5BE5" w14:textId="77777777" w:rsidR="00793C71" w:rsidRPr="00793C71" w:rsidRDefault="00793C71" w:rsidP="00353058">
            <w:pPr>
              <w:adjustRightInd w:val="0"/>
              <w:snapToGrid w:val="0"/>
              <w:jc w:val="center"/>
              <w:rPr>
                <w:rFonts w:ascii="Arial" w:eastAsia="Arial" w:hAnsi="Arial" w:cs="Arial"/>
                <w:i/>
                <w:color w:val="000000" w:themeColor="text1"/>
                <w:sz w:val="20"/>
                <w:szCs w:val="20"/>
                <w:lang w:val="vi-VN"/>
              </w:rPr>
            </w:pPr>
            <w:r w:rsidRPr="00793C71">
              <w:rPr>
                <w:rFonts w:ascii="Arial" w:eastAsia="Arial" w:hAnsi="Arial" w:cs="Arial"/>
                <w:i/>
                <w:color w:val="000000" w:themeColor="text1"/>
                <w:sz w:val="20"/>
                <w:szCs w:val="20"/>
                <w:lang w:val="vi-VN"/>
              </w:rPr>
              <w:t>6</w:t>
            </w:r>
          </w:p>
        </w:tc>
      </w:tr>
      <w:tr w:rsidR="00793C71" w:rsidRPr="00793C71" w14:paraId="7E75A707" w14:textId="77777777" w:rsidTr="00353058">
        <w:trPr>
          <w:trHeight w:val="20"/>
        </w:trPr>
        <w:tc>
          <w:tcPr>
            <w:tcW w:w="398" w:type="pct"/>
            <w:tcBorders>
              <w:top w:val="single" w:sz="4" w:space="0" w:color="auto"/>
              <w:left w:val="single" w:sz="4" w:space="0" w:color="auto"/>
              <w:bottom w:val="dotted" w:sz="4" w:space="0" w:color="auto"/>
              <w:right w:val="nil"/>
            </w:tcBorders>
            <w:shd w:val="clear" w:color="auto" w:fill="FFFFFF"/>
            <w:vAlign w:val="center"/>
          </w:tcPr>
          <w:p w14:paraId="13C5847A"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131</w:t>
            </w:r>
          </w:p>
        </w:tc>
        <w:tc>
          <w:tcPr>
            <w:tcW w:w="1881" w:type="pct"/>
            <w:tcBorders>
              <w:top w:val="single" w:sz="4" w:space="0" w:color="auto"/>
              <w:left w:val="single" w:sz="4" w:space="0" w:color="auto"/>
              <w:bottom w:val="dotted" w:sz="4" w:space="0" w:color="auto"/>
              <w:right w:val="nil"/>
            </w:tcBorders>
            <w:shd w:val="clear" w:color="auto" w:fill="FFFFFF"/>
            <w:vAlign w:val="center"/>
          </w:tcPr>
          <w:p w14:paraId="1B77EDDA"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Các khoản vay hỗ trợ ngân sách đã nhận nợ</w:t>
            </w:r>
          </w:p>
        </w:tc>
        <w:tc>
          <w:tcPr>
            <w:tcW w:w="445" w:type="pct"/>
            <w:tcBorders>
              <w:top w:val="single" w:sz="4" w:space="0" w:color="auto"/>
              <w:left w:val="single" w:sz="4" w:space="0" w:color="auto"/>
              <w:bottom w:val="dotted" w:sz="4" w:space="0" w:color="auto"/>
              <w:right w:val="nil"/>
            </w:tcBorders>
            <w:shd w:val="clear" w:color="auto" w:fill="FFFFFF"/>
            <w:vAlign w:val="center"/>
          </w:tcPr>
          <w:p w14:paraId="62EC7A24"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single" w:sz="4" w:space="0" w:color="auto"/>
              <w:left w:val="single" w:sz="4" w:space="0" w:color="auto"/>
              <w:bottom w:val="dotted" w:sz="4" w:space="0" w:color="auto"/>
              <w:right w:val="nil"/>
            </w:tcBorders>
            <w:shd w:val="clear" w:color="auto" w:fill="FFFFFF"/>
            <w:vAlign w:val="center"/>
          </w:tcPr>
          <w:p w14:paraId="2516AEE4"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single" w:sz="4" w:space="0" w:color="auto"/>
              <w:left w:val="single" w:sz="4" w:space="0" w:color="auto"/>
              <w:bottom w:val="dotted" w:sz="4" w:space="0" w:color="auto"/>
              <w:right w:val="nil"/>
            </w:tcBorders>
            <w:shd w:val="clear" w:color="auto" w:fill="FFFFFF"/>
            <w:vAlign w:val="center"/>
          </w:tcPr>
          <w:p w14:paraId="7240254F"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single" w:sz="4" w:space="0" w:color="auto"/>
              <w:left w:val="single" w:sz="4" w:space="0" w:color="auto"/>
              <w:bottom w:val="dotted" w:sz="4" w:space="0" w:color="auto"/>
              <w:right w:val="nil"/>
            </w:tcBorders>
            <w:shd w:val="clear" w:color="auto" w:fill="FFFFFF"/>
            <w:vAlign w:val="center"/>
          </w:tcPr>
          <w:p w14:paraId="21E448A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single" w:sz="4" w:space="0" w:color="auto"/>
              <w:left w:val="single" w:sz="4" w:space="0" w:color="auto"/>
              <w:bottom w:val="dotted" w:sz="4" w:space="0" w:color="auto"/>
              <w:right w:val="nil"/>
            </w:tcBorders>
            <w:shd w:val="clear" w:color="auto" w:fill="FFFFFF"/>
            <w:vAlign w:val="center"/>
          </w:tcPr>
          <w:p w14:paraId="4DC3F95F"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single" w:sz="4" w:space="0" w:color="auto"/>
              <w:left w:val="single" w:sz="4" w:space="0" w:color="auto"/>
              <w:bottom w:val="dotted" w:sz="4" w:space="0" w:color="auto"/>
              <w:right w:val="single" w:sz="4" w:space="0" w:color="auto"/>
            </w:tcBorders>
            <w:shd w:val="clear" w:color="auto" w:fill="FFFFFF"/>
            <w:vAlign w:val="center"/>
          </w:tcPr>
          <w:p w14:paraId="72428F05"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2E87B90D"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0295AD42"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133</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43247E3D"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Các khoản vay cấp cho dự án</w:t>
            </w:r>
          </w:p>
        </w:tc>
        <w:tc>
          <w:tcPr>
            <w:tcW w:w="445" w:type="pct"/>
            <w:tcBorders>
              <w:top w:val="dotted" w:sz="4" w:space="0" w:color="auto"/>
              <w:left w:val="single" w:sz="4" w:space="0" w:color="auto"/>
              <w:bottom w:val="dotted" w:sz="4" w:space="0" w:color="auto"/>
              <w:right w:val="nil"/>
            </w:tcBorders>
            <w:shd w:val="clear" w:color="auto" w:fill="FFFFFF"/>
            <w:vAlign w:val="center"/>
          </w:tcPr>
          <w:p w14:paraId="6A0BCC04"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619EAED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1FA62B79"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44DE91BB"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2989856E"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1BD0A64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55DCDCE0"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27D2F799"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134</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6371742F"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Các khoản vay về cho vay lại vốn vay nước ngoài</w:t>
            </w:r>
          </w:p>
        </w:tc>
        <w:tc>
          <w:tcPr>
            <w:tcW w:w="445" w:type="pct"/>
            <w:tcBorders>
              <w:top w:val="dotted" w:sz="4" w:space="0" w:color="auto"/>
              <w:left w:val="single" w:sz="4" w:space="0" w:color="auto"/>
              <w:bottom w:val="dotted" w:sz="4" w:space="0" w:color="auto"/>
              <w:right w:val="nil"/>
            </w:tcBorders>
            <w:shd w:val="clear" w:color="auto" w:fill="FFFFFF"/>
            <w:vAlign w:val="center"/>
          </w:tcPr>
          <w:p w14:paraId="1283137B"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498F1872"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11A9A130"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339964C3"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1EBB5AC5"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1495E773"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007C9D47"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15125CC3"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135</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7C7D6114"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 xml:space="preserve">Phải thu </w:t>
            </w:r>
            <w:r w:rsidRPr="00793C71">
              <w:rPr>
                <w:rFonts w:ascii="Arial" w:eastAsia="Arial" w:hAnsi="Arial" w:cs="Arial"/>
                <w:color w:val="000000" w:themeColor="text1"/>
                <w:sz w:val="20"/>
                <w:szCs w:val="20"/>
                <w:lang w:val="vi-VN"/>
              </w:rPr>
              <w:t>Q</w:t>
            </w:r>
            <w:r w:rsidRPr="00793C71">
              <w:rPr>
                <w:rFonts w:ascii="Arial" w:eastAsia="Arial" w:hAnsi="Arial" w:cs="Arial"/>
                <w:color w:val="000000" w:themeColor="text1"/>
                <w:sz w:val="20"/>
                <w:szCs w:val="20"/>
              </w:rPr>
              <w:t xml:space="preserve">uỹ </w:t>
            </w:r>
            <w:r w:rsidRPr="00793C71">
              <w:rPr>
                <w:rFonts w:ascii="Arial" w:eastAsia="Arial" w:hAnsi="Arial" w:cs="Arial"/>
                <w:color w:val="000000" w:themeColor="text1"/>
                <w:sz w:val="20"/>
                <w:szCs w:val="20"/>
                <w:lang w:val="vi-VN"/>
              </w:rPr>
              <w:t>T</w:t>
            </w:r>
            <w:r w:rsidRPr="00793C71">
              <w:rPr>
                <w:rFonts w:ascii="Arial" w:eastAsia="Arial" w:hAnsi="Arial" w:cs="Arial"/>
                <w:color w:val="000000" w:themeColor="text1"/>
                <w:sz w:val="20"/>
                <w:szCs w:val="20"/>
              </w:rPr>
              <w:t>ích lũy trả nợ</w:t>
            </w:r>
          </w:p>
        </w:tc>
        <w:tc>
          <w:tcPr>
            <w:tcW w:w="445" w:type="pct"/>
            <w:tcBorders>
              <w:top w:val="dotted" w:sz="4" w:space="0" w:color="auto"/>
              <w:left w:val="single" w:sz="4" w:space="0" w:color="auto"/>
              <w:bottom w:val="dotted" w:sz="4" w:space="0" w:color="auto"/>
              <w:right w:val="nil"/>
            </w:tcBorders>
            <w:shd w:val="clear" w:color="auto" w:fill="FFFFFF"/>
            <w:vAlign w:val="center"/>
          </w:tcPr>
          <w:p w14:paraId="71023DF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7E1016C0"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4A45C4DA"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719DB7D5"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4AA26203"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5296DBD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1EC34F2E"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47AA5BEC"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138</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6D95503D"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hAnsi="Arial" w:cs="Arial"/>
                <w:bCs/>
                <w:color w:val="000000" w:themeColor="text1"/>
                <w:sz w:val="20"/>
                <w:szCs w:val="20"/>
              </w:rPr>
              <w:t>Các khoản vay chưa xác định được đối tượng sử dụng hoặc mục đích sử dụng</w:t>
            </w:r>
          </w:p>
        </w:tc>
        <w:tc>
          <w:tcPr>
            <w:tcW w:w="445" w:type="pct"/>
            <w:tcBorders>
              <w:top w:val="dotted" w:sz="4" w:space="0" w:color="auto"/>
              <w:left w:val="single" w:sz="4" w:space="0" w:color="auto"/>
              <w:bottom w:val="dotted" w:sz="4" w:space="0" w:color="auto"/>
              <w:right w:val="nil"/>
            </w:tcBorders>
            <w:shd w:val="clear" w:color="auto" w:fill="FFFFFF"/>
            <w:vAlign w:val="center"/>
          </w:tcPr>
          <w:p w14:paraId="143421DC"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2F03A56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39ED27E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5A208755"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2CF4AD7C"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41B02D3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15D9C9F6"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45C15407"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311</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24C172DA"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Phải trả về lãi vay nước ngoài</w:t>
            </w:r>
          </w:p>
        </w:tc>
        <w:tc>
          <w:tcPr>
            <w:tcW w:w="445" w:type="pct"/>
            <w:tcBorders>
              <w:top w:val="dotted" w:sz="4" w:space="0" w:color="auto"/>
              <w:left w:val="single" w:sz="4" w:space="0" w:color="auto"/>
              <w:bottom w:val="dotted" w:sz="4" w:space="0" w:color="auto"/>
              <w:right w:val="nil"/>
            </w:tcBorders>
            <w:shd w:val="clear" w:color="auto" w:fill="FFFFFF"/>
            <w:vAlign w:val="center"/>
          </w:tcPr>
          <w:p w14:paraId="2C5FD4A9"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736E2B7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6486466D"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0E48A77B"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144DD208"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087F472A"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68E4DAE6"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5F25A294"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r w:rsidRPr="00793C71">
              <w:rPr>
                <w:rFonts w:ascii="Arial" w:eastAsia="Arial" w:hAnsi="Arial" w:cs="Arial"/>
                <w:color w:val="000000" w:themeColor="text1"/>
                <w:sz w:val="20"/>
                <w:szCs w:val="20"/>
                <w:lang w:val="vi-VN"/>
              </w:rPr>
              <w:t>312</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41DAFB28" w14:textId="77777777" w:rsidR="00793C71" w:rsidRPr="00793C71" w:rsidRDefault="00793C71" w:rsidP="00353058">
            <w:pPr>
              <w:adjustRightInd w:val="0"/>
              <w:snapToGrid w:val="0"/>
              <w:rPr>
                <w:rFonts w:ascii="Arial" w:eastAsia="Arial" w:hAnsi="Arial" w:cs="Arial"/>
                <w:color w:val="000000" w:themeColor="text1"/>
                <w:sz w:val="20"/>
                <w:szCs w:val="20"/>
                <w:lang w:val="vi-VN"/>
              </w:rPr>
            </w:pPr>
            <w:r w:rsidRPr="00793C71">
              <w:rPr>
                <w:rFonts w:ascii="Arial" w:eastAsia="Arial" w:hAnsi="Arial" w:cs="Arial"/>
                <w:color w:val="000000" w:themeColor="text1"/>
                <w:sz w:val="20"/>
                <w:szCs w:val="20"/>
                <w:lang w:val="vi-VN"/>
              </w:rPr>
              <w:t>Phải trả về phí, chi phí vay nước ngoài</w:t>
            </w:r>
          </w:p>
        </w:tc>
        <w:tc>
          <w:tcPr>
            <w:tcW w:w="445" w:type="pct"/>
            <w:tcBorders>
              <w:top w:val="dotted" w:sz="4" w:space="0" w:color="auto"/>
              <w:left w:val="single" w:sz="4" w:space="0" w:color="auto"/>
              <w:bottom w:val="dotted" w:sz="4" w:space="0" w:color="auto"/>
              <w:right w:val="nil"/>
            </w:tcBorders>
            <w:shd w:val="clear" w:color="auto" w:fill="FFFFFF"/>
            <w:vAlign w:val="center"/>
          </w:tcPr>
          <w:p w14:paraId="08E1FCE2"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60AF2B4A"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3B1C90C5"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51EABC11"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353DC499"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1DABF50E"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50B4E66C"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2EAE87F7"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333</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78A2E379"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Thanh toán với ngân sách nhà nước</w:t>
            </w:r>
          </w:p>
        </w:tc>
        <w:tc>
          <w:tcPr>
            <w:tcW w:w="445" w:type="pct"/>
            <w:tcBorders>
              <w:top w:val="dotted" w:sz="4" w:space="0" w:color="auto"/>
              <w:left w:val="single" w:sz="4" w:space="0" w:color="auto"/>
              <w:bottom w:val="dotted" w:sz="4" w:space="0" w:color="auto"/>
              <w:right w:val="nil"/>
            </w:tcBorders>
            <w:shd w:val="clear" w:color="auto" w:fill="FFFFFF"/>
            <w:vAlign w:val="center"/>
          </w:tcPr>
          <w:p w14:paraId="1BFD8382"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67AAD11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1F244868"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4DFA8A95"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1FA356F0"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584B02BD"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22F314B4"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46F8AE4D"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361</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4D439D7C"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Vay ngắn hạn nước ngoài của Chính phủ</w:t>
            </w:r>
          </w:p>
        </w:tc>
        <w:tc>
          <w:tcPr>
            <w:tcW w:w="445" w:type="pct"/>
            <w:tcBorders>
              <w:top w:val="dotted" w:sz="4" w:space="0" w:color="auto"/>
              <w:left w:val="single" w:sz="4" w:space="0" w:color="auto"/>
              <w:bottom w:val="dotted" w:sz="4" w:space="0" w:color="auto"/>
              <w:right w:val="nil"/>
            </w:tcBorders>
            <w:shd w:val="clear" w:color="auto" w:fill="FFFFFF"/>
            <w:vAlign w:val="center"/>
          </w:tcPr>
          <w:p w14:paraId="35FD6BE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562125D4"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50B51699"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4E30CA9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40D8E8FC"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5C6ED520"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471DE71C" w14:textId="77777777" w:rsidTr="00353058">
        <w:trPr>
          <w:trHeight w:val="20"/>
        </w:trPr>
        <w:tc>
          <w:tcPr>
            <w:tcW w:w="398" w:type="pct"/>
            <w:tcBorders>
              <w:top w:val="dotted" w:sz="4" w:space="0" w:color="auto"/>
              <w:left w:val="single" w:sz="4" w:space="0" w:color="auto"/>
              <w:bottom w:val="dotted" w:sz="4" w:space="0" w:color="auto"/>
              <w:right w:val="nil"/>
            </w:tcBorders>
            <w:shd w:val="clear" w:color="auto" w:fill="FFFFFF"/>
            <w:vAlign w:val="center"/>
          </w:tcPr>
          <w:p w14:paraId="626DFC54"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363</w:t>
            </w:r>
          </w:p>
        </w:tc>
        <w:tc>
          <w:tcPr>
            <w:tcW w:w="1881" w:type="pct"/>
            <w:tcBorders>
              <w:top w:val="dotted" w:sz="4" w:space="0" w:color="auto"/>
              <w:left w:val="single" w:sz="4" w:space="0" w:color="auto"/>
              <w:bottom w:val="dotted" w:sz="4" w:space="0" w:color="auto"/>
              <w:right w:val="nil"/>
            </w:tcBorders>
            <w:shd w:val="clear" w:color="auto" w:fill="FFFFFF"/>
            <w:vAlign w:val="center"/>
          </w:tcPr>
          <w:p w14:paraId="30761289"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Vay trung hạn</w:t>
            </w:r>
            <w:r w:rsidRPr="00793C71">
              <w:rPr>
                <w:rFonts w:ascii="Arial" w:eastAsia="Arial" w:hAnsi="Arial" w:cs="Arial"/>
                <w:color w:val="000000" w:themeColor="text1"/>
                <w:sz w:val="20"/>
                <w:szCs w:val="20"/>
                <w:lang w:val="vi-VN"/>
              </w:rPr>
              <w:t>, dài hạn</w:t>
            </w:r>
            <w:r w:rsidRPr="00793C71">
              <w:rPr>
                <w:rFonts w:ascii="Arial" w:eastAsia="Arial" w:hAnsi="Arial" w:cs="Arial"/>
                <w:color w:val="000000" w:themeColor="text1"/>
                <w:sz w:val="20"/>
                <w:szCs w:val="20"/>
              </w:rPr>
              <w:t xml:space="preserve"> nước ngoài của Chính phủ</w:t>
            </w:r>
          </w:p>
        </w:tc>
        <w:tc>
          <w:tcPr>
            <w:tcW w:w="445" w:type="pct"/>
            <w:tcBorders>
              <w:top w:val="dotted" w:sz="4" w:space="0" w:color="auto"/>
              <w:left w:val="single" w:sz="4" w:space="0" w:color="auto"/>
              <w:bottom w:val="dotted" w:sz="4" w:space="0" w:color="auto"/>
              <w:right w:val="nil"/>
            </w:tcBorders>
            <w:shd w:val="clear" w:color="auto" w:fill="FFFFFF"/>
            <w:vAlign w:val="center"/>
          </w:tcPr>
          <w:p w14:paraId="3CB1DA73"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0E164EF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dotted" w:sz="4" w:space="0" w:color="auto"/>
              <w:right w:val="nil"/>
            </w:tcBorders>
            <w:shd w:val="clear" w:color="auto" w:fill="FFFFFF"/>
            <w:vAlign w:val="center"/>
          </w:tcPr>
          <w:p w14:paraId="08DFFD6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dotted" w:sz="4" w:space="0" w:color="auto"/>
              <w:right w:val="nil"/>
            </w:tcBorders>
            <w:shd w:val="clear" w:color="auto" w:fill="FFFFFF"/>
            <w:vAlign w:val="center"/>
          </w:tcPr>
          <w:p w14:paraId="1408F73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dotted" w:sz="4" w:space="0" w:color="auto"/>
              <w:right w:val="nil"/>
            </w:tcBorders>
            <w:shd w:val="clear" w:color="auto" w:fill="FFFFFF"/>
            <w:vAlign w:val="center"/>
          </w:tcPr>
          <w:p w14:paraId="3700C58F"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dotted" w:sz="4" w:space="0" w:color="auto"/>
              <w:right w:val="single" w:sz="4" w:space="0" w:color="auto"/>
            </w:tcBorders>
            <w:shd w:val="clear" w:color="auto" w:fill="FFFFFF"/>
            <w:vAlign w:val="center"/>
          </w:tcPr>
          <w:p w14:paraId="33A7CADA"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053098C1" w14:textId="77777777" w:rsidTr="00353058">
        <w:trPr>
          <w:trHeight w:val="20"/>
        </w:trPr>
        <w:tc>
          <w:tcPr>
            <w:tcW w:w="398" w:type="pct"/>
            <w:tcBorders>
              <w:top w:val="dotted" w:sz="4" w:space="0" w:color="auto"/>
              <w:left w:val="single" w:sz="4" w:space="0" w:color="auto"/>
              <w:bottom w:val="single" w:sz="4" w:space="0" w:color="auto"/>
              <w:right w:val="nil"/>
            </w:tcBorders>
            <w:shd w:val="clear" w:color="auto" w:fill="FFFFFF"/>
            <w:vAlign w:val="center"/>
          </w:tcPr>
          <w:p w14:paraId="6137F5CF" w14:textId="77777777" w:rsidR="00793C71" w:rsidRPr="00793C71" w:rsidRDefault="00793C71" w:rsidP="00353058">
            <w:pPr>
              <w:adjustRightInd w:val="0"/>
              <w:snapToGrid w:val="0"/>
              <w:jc w:val="center"/>
              <w:rPr>
                <w:rFonts w:ascii="Arial" w:eastAsia="Arial" w:hAnsi="Arial" w:cs="Arial"/>
                <w:color w:val="000000" w:themeColor="text1"/>
                <w:sz w:val="20"/>
                <w:szCs w:val="20"/>
              </w:rPr>
            </w:pPr>
            <w:r w:rsidRPr="00793C71">
              <w:rPr>
                <w:rFonts w:ascii="Arial" w:eastAsia="Arial" w:hAnsi="Arial" w:cs="Arial"/>
                <w:color w:val="000000" w:themeColor="text1"/>
                <w:sz w:val="20"/>
                <w:szCs w:val="20"/>
              </w:rPr>
              <w:t>413</w:t>
            </w:r>
          </w:p>
        </w:tc>
        <w:tc>
          <w:tcPr>
            <w:tcW w:w="1881" w:type="pct"/>
            <w:tcBorders>
              <w:top w:val="dotted" w:sz="4" w:space="0" w:color="auto"/>
              <w:left w:val="single" w:sz="4" w:space="0" w:color="auto"/>
              <w:bottom w:val="single" w:sz="4" w:space="0" w:color="auto"/>
              <w:right w:val="nil"/>
            </w:tcBorders>
            <w:shd w:val="clear" w:color="auto" w:fill="FFFFFF"/>
            <w:vAlign w:val="center"/>
          </w:tcPr>
          <w:p w14:paraId="3ADE01D5" w14:textId="77777777" w:rsidR="00793C71" w:rsidRPr="00793C71" w:rsidRDefault="00793C71" w:rsidP="00353058">
            <w:pPr>
              <w:adjustRightInd w:val="0"/>
              <w:snapToGrid w:val="0"/>
              <w:rPr>
                <w:rFonts w:ascii="Arial" w:eastAsia="Arial" w:hAnsi="Arial" w:cs="Arial"/>
                <w:color w:val="000000" w:themeColor="text1"/>
                <w:sz w:val="20"/>
                <w:szCs w:val="20"/>
              </w:rPr>
            </w:pPr>
            <w:r w:rsidRPr="00793C71">
              <w:rPr>
                <w:rFonts w:ascii="Arial" w:eastAsia="Arial" w:hAnsi="Arial" w:cs="Arial"/>
                <w:color w:val="000000" w:themeColor="text1"/>
                <w:sz w:val="20"/>
                <w:szCs w:val="20"/>
              </w:rPr>
              <w:t>Chênh lệch tỷ giá</w:t>
            </w:r>
          </w:p>
        </w:tc>
        <w:tc>
          <w:tcPr>
            <w:tcW w:w="445" w:type="pct"/>
            <w:tcBorders>
              <w:top w:val="dotted" w:sz="4" w:space="0" w:color="auto"/>
              <w:left w:val="single" w:sz="4" w:space="0" w:color="auto"/>
              <w:bottom w:val="single" w:sz="4" w:space="0" w:color="auto"/>
              <w:right w:val="nil"/>
            </w:tcBorders>
            <w:shd w:val="clear" w:color="auto" w:fill="FFFFFF"/>
            <w:vAlign w:val="center"/>
          </w:tcPr>
          <w:p w14:paraId="71F916FA"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single" w:sz="4" w:space="0" w:color="auto"/>
              <w:right w:val="nil"/>
            </w:tcBorders>
            <w:shd w:val="clear" w:color="auto" w:fill="FFFFFF"/>
            <w:vAlign w:val="center"/>
          </w:tcPr>
          <w:p w14:paraId="7BF36369"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dotted" w:sz="4" w:space="0" w:color="auto"/>
              <w:left w:val="single" w:sz="4" w:space="0" w:color="auto"/>
              <w:bottom w:val="single" w:sz="4" w:space="0" w:color="auto"/>
              <w:right w:val="nil"/>
            </w:tcBorders>
            <w:shd w:val="clear" w:color="auto" w:fill="FFFFFF"/>
            <w:vAlign w:val="center"/>
          </w:tcPr>
          <w:p w14:paraId="4339B73E"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dotted" w:sz="4" w:space="0" w:color="auto"/>
              <w:left w:val="single" w:sz="4" w:space="0" w:color="auto"/>
              <w:bottom w:val="single" w:sz="4" w:space="0" w:color="auto"/>
              <w:right w:val="nil"/>
            </w:tcBorders>
            <w:shd w:val="clear" w:color="auto" w:fill="FFFFFF"/>
            <w:vAlign w:val="center"/>
          </w:tcPr>
          <w:p w14:paraId="1837A85B"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dotted" w:sz="4" w:space="0" w:color="auto"/>
              <w:left w:val="single" w:sz="4" w:space="0" w:color="auto"/>
              <w:bottom w:val="single" w:sz="4" w:space="0" w:color="auto"/>
              <w:right w:val="nil"/>
            </w:tcBorders>
            <w:shd w:val="clear" w:color="auto" w:fill="FFFFFF"/>
            <w:vAlign w:val="center"/>
          </w:tcPr>
          <w:p w14:paraId="2A4274F1"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dotted" w:sz="4" w:space="0" w:color="auto"/>
              <w:left w:val="single" w:sz="4" w:space="0" w:color="auto"/>
              <w:bottom w:val="single" w:sz="4" w:space="0" w:color="auto"/>
              <w:right w:val="single" w:sz="4" w:space="0" w:color="auto"/>
            </w:tcBorders>
            <w:shd w:val="clear" w:color="auto" w:fill="FFFFFF"/>
            <w:vAlign w:val="center"/>
          </w:tcPr>
          <w:p w14:paraId="528CF8C6"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r w:rsidR="00793C71" w:rsidRPr="00793C71" w14:paraId="6094CF1E" w14:textId="77777777" w:rsidTr="00353058">
        <w:trPr>
          <w:trHeight w:val="20"/>
        </w:trPr>
        <w:tc>
          <w:tcPr>
            <w:tcW w:w="398" w:type="pct"/>
            <w:tcBorders>
              <w:top w:val="single" w:sz="4" w:space="0" w:color="auto"/>
              <w:left w:val="single" w:sz="4" w:space="0" w:color="auto"/>
              <w:bottom w:val="single" w:sz="4" w:space="0" w:color="auto"/>
              <w:right w:val="nil"/>
            </w:tcBorders>
            <w:shd w:val="clear" w:color="auto" w:fill="FFFFFF"/>
            <w:vAlign w:val="center"/>
          </w:tcPr>
          <w:p w14:paraId="3460C8E7" w14:textId="77777777" w:rsidR="00793C71" w:rsidRPr="00793C71" w:rsidRDefault="00793C71" w:rsidP="00353058">
            <w:pPr>
              <w:adjustRightInd w:val="0"/>
              <w:snapToGrid w:val="0"/>
              <w:jc w:val="center"/>
              <w:rPr>
                <w:rFonts w:ascii="Arial" w:eastAsia="Arial" w:hAnsi="Arial" w:cs="Arial"/>
                <w:color w:val="000000" w:themeColor="text1"/>
                <w:sz w:val="20"/>
                <w:szCs w:val="20"/>
              </w:rPr>
            </w:pPr>
          </w:p>
        </w:tc>
        <w:tc>
          <w:tcPr>
            <w:tcW w:w="1881" w:type="pct"/>
            <w:tcBorders>
              <w:top w:val="single" w:sz="4" w:space="0" w:color="auto"/>
              <w:left w:val="single" w:sz="4" w:space="0" w:color="auto"/>
              <w:bottom w:val="single" w:sz="4" w:space="0" w:color="auto"/>
              <w:right w:val="nil"/>
            </w:tcBorders>
            <w:shd w:val="clear" w:color="auto" w:fill="FFFFFF"/>
            <w:vAlign w:val="center"/>
          </w:tcPr>
          <w:p w14:paraId="000826E1" w14:textId="77777777" w:rsidR="00793C71" w:rsidRPr="00793C71" w:rsidRDefault="00793C71" w:rsidP="00353058">
            <w:pPr>
              <w:adjustRightInd w:val="0"/>
              <w:snapToGrid w:val="0"/>
              <w:rPr>
                <w:rFonts w:ascii="Arial" w:eastAsia="Arial" w:hAnsi="Arial" w:cs="Arial"/>
                <w:b/>
                <w:color w:val="000000" w:themeColor="text1"/>
                <w:sz w:val="20"/>
                <w:szCs w:val="20"/>
              </w:rPr>
            </w:pPr>
            <w:r w:rsidRPr="00793C71">
              <w:rPr>
                <w:rFonts w:ascii="Arial" w:eastAsia="Arial" w:hAnsi="Arial" w:cs="Arial"/>
                <w:b/>
                <w:color w:val="000000" w:themeColor="text1"/>
                <w:sz w:val="20"/>
                <w:szCs w:val="20"/>
              </w:rPr>
              <w:t>Cộng</w:t>
            </w:r>
          </w:p>
        </w:tc>
        <w:tc>
          <w:tcPr>
            <w:tcW w:w="445" w:type="pct"/>
            <w:tcBorders>
              <w:top w:val="single" w:sz="4" w:space="0" w:color="auto"/>
              <w:left w:val="single" w:sz="4" w:space="0" w:color="auto"/>
              <w:bottom w:val="single" w:sz="4" w:space="0" w:color="auto"/>
              <w:right w:val="nil"/>
            </w:tcBorders>
            <w:shd w:val="clear" w:color="auto" w:fill="FFFFFF"/>
            <w:vAlign w:val="center"/>
          </w:tcPr>
          <w:p w14:paraId="53C83ADD"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single" w:sz="4" w:space="0" w:color="auto"/>
              <w:left w:val="single" w:sz="4" w:space="0" w:color="auto"/>
              <w:bottom w:val="single" w:sz="4" w:space="0" w:color="auto"/>
              <w:right w:val="nil"/>
            </w:tcBorders>
            <w:shd w:val="clear" w:color="auto" w:fill="FFFFFF"/>
            <w:vAlign w:val="center"/>
          </w:tcPr>
          <w:p w14:paraId="438701CF"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2D5D3B4A"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6" w:type="pct"/>
            <w:tcBorders>
              <w:top w:val="single" w:sz="4" w:space="0" w:color="auto"/>
              <w:left w:val="single" w:sz="4" w:space="0" w:color="auto"/>
              <w:bottom w:val="single" w:sz="4" w:space="0" w:color="auto"/>
              <w:right w:val="nil"/>
            </w:tcBorders>
            <w:shd w:val="clear" w:color="auto" w:fill="FFFFFF"/>
            <w:vAlign w:val="center"/>
          </w:tcPr>
          <w:p w14:paraId="6CB85E98"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95" w:type="pct"/>
            <w:tcBorders>
              <w:top w:val="single" w:sz="4" w:space="0" w:color="auto"/>
              <w:left w:val="single" w:sz="4" w:space="0" w:color="auto"/>
              <w:bottom w:val="single" w:sz="4" w:space="0" w:color="auto"/>
              <w:right w:val="nil"/>
            </w:tcBorders>
            <w:shd w:val="clear" w:color="auto" w:fill="FFFFFF"/>
            <w:vAlign w:val="center"/>
          </w:tcPr>
          <w:p w14:paraId="7811EFD1"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c>
          <w:tcPr>
            <w:tcW w:w="444" w:type="pct"/>
            <w:tcBorders>
              <w:top w:val="single" w:sz="4" w:space="0" w:color="auto"/>
              <w:left w:val="single" w:sz="4" w:space="0" w:color="auto"/>
              <w:bottom w:val="single" w:sz="4" w:space="0" w:color="auto"/>
              <w:right w:val="single" w:sz="4" w:space="0" w:color="auto"/>
            </w:tcBorders>
            <w:shd w:val="clear" w:color="auto" w:fill="FFFFFF"/>
            <w:vAlign w:val="center"/>
          </w:tcPr>
          <w:p w14:paraId="632A15D7" w14:textId="77777777" w:rsidR="00793C71" w:rsidRPr="00793C71" w:rsidRDefault="00793C71" w:rsidP="00353058">
            <w:pPr>
              <w:adjustRightInd w:val="0"/>
              <w:snapToGrid w:val="0"/>
              <w:jc w:val="center"/>
              <w:rPr>
                <w:rFonts w:ascii="Arial" w:eastAsia="Arial" w:hAnsi="Arial" w:cs="Arial"/>
                <w:color w:val="000000" w:themeColor="text1"/>
                <w:sz w:val="20"/>
                <w:szCs w:val="20"/>
                <w:lang w:val="vi-VN"/>
              </w:rPr>
            </w:pPr>
          </w:p>
        </w:tc>
      </w:tr>
    </w:tbl>
    <w:p w14:paraId="47DA8EF6" w14:textId="77777777" w:rsidR="00793C71" w:rsidRPr="00793C71" w:rsidRDefault="00793C71" w:rsidP="00793C71">
      <w:pPr>
        <w:shd w:val="clear" w:color="auto" w:fill="FFFFFF"/>
        <w:adjustRightInd w:val="0"/>
        <w:snapToGrid w:val="0"/>
        <w:jc w:val="both"/>
        <w:rPr>
          <w:rFonts w:ascii="Arial" w:hAnsi="Arial" w:cs="Arial"/>
          <w:b/>
          <w:color w:val="000000" w:themeColor="text1"/>
          <w:sz w:val="20"/>
          <w:szCs w:val="20"/>
        </w:rPr>
      </w:pPr>
      <w:r w:rsidRPr="00793C71">
        <w:rPr>
          <w:rFonts w:ascii="Arial" w:hAnsi="Arial" w:cs="Arial"/>
          <w:b/>
          <w:color w:val="000000" w:themeColor="text1"/>
          <w:sz w:val="20"/>
          <w:szCs w:val="20"/>
        </w:rPr>
        <w:tab/>
        <w:t xml:space="preserve">                                                              </w:t>
      </w:r>
    </w:p>
    <w:tbl>
      <w:tblPr>
        <w:tblW w:w="5000" w:type="pct"/>
        <w:tblLook w:val="0000" w:firstRow="0" w:lastRow="0" w:firstColumn="0" w:lastColumn="0" w:noHBand="0" w:noVBand="0"/>
      </w:tblPr>
      <w:tblGrid>
        <w:gridCol w:w="3950"/>
        <w:gridCol w:w="4849"/>
        <w:gridCol w:w="5159"/>
      </w:tblGrid>
      <w:tr w:rsidR="00793C71" w:rsidRPr="00793C71" w14:paraId="2F36D1ED" w14:textId="77777777" w:rsidTr="00793C71">
        <w:trPr>
          <w:trHeight w:val="696"/>
        </w:trPr>
        <w:tc>
          <w:tcPr>
            <w:tcW w:w="1415" w:type="pct"/>
          </w:tcPr>
          <w:p w14:paraId="26AB3DC6"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126D9692"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NGƯỜI LẬP</w:t>
            </w:r>
          </w:p>
          <w:p w14:paraId="11361704"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w:t>
            </w:r>
          </w:p>
        </w:tc>
        <w:tc>
          <w:tcPr>
            <w:tcW w:w="1737" w:type="pct"/>
          </w:tcPr>
          <w:p w14:paraId="631D9BDD"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p>
          <w:p w14:paraId="01F15BF5"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NGƯỜI KIỂM SOÁT</w:t>
            </w:r>
          </w:p>
          <w:p w14:paraId="23618459"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w:t>
            </w:r>
          </w:p>
        </w:tc>
        <w:tc>
          <w:tcPr>
            <w:tcW w:w="1848" w:type="pct"/>
          </w:tcPr>
          <w:p w14:paraId="6F1F029A"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Ngày ... tháng ... năm......</w:t>
            </w:r>
          </w:p>
          <w:p w14:paraId="13B3CE9A"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THỦ TRƯỞNG ĐƠN VỊ</w:t>
            </w:r>
          </w:p>
          <w:p w14:paraId="740998C6" w14:textId="77777777" w:rsidR="00793C71" w:rsidRPr="00793C71" w:rsidRDefault="00793C71" w:rsidP="00353058">
            <w:pPr>
              <w:adjustRightInd w:val="0"/>
              <w:snapToGrid w:val="0"/>
              <w:jc w:val="center"/>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xml:space="preserve">(Ký, họ tên, đóng dấu) </w:t>
            </w:r>
          </w:p>
        </w:tc>
      </w:tr>
    </w:tbl>
    <w:p w14:paraId="65203D73" w14:textId="77777777" w:rsidR="00793C71" w:rsidRPr="00793C71" w:rsidRDefault="00793C71" w:rsidP="00793C71">
      <w:pPr>
        <w:shd w:val="clear" w:color="auto" w:fill="FFFFFF"/>
        <w:adjustRightInd w:val="0"/>
        <w:snapToGrid w:val="0"/>
        <w:jc w:val="both"/>
        <w:rPr>
          <w:rFonts w:ascii="Arial" w:hAnsi="Arial" w:cs="Arial"/>
          <w:b/>
          <w:color w:val="000000" w:themeColor="text1"/>
          <w:sz w:val="20"/>
          <w:szCs w:val="20"/>
        </w:rPr>
      </w:pPr>
    </w:p>
    <w:p w14:paraId="20E24224" w14:textId="77777777" w:rsidR="00793C71" w:rsidRPr="00793C71" w:rsidRDefault="00793C71" w:rsidP="00793C71">
      <w:pPr>
        <w:shd w:val="clear" w:color="auto" w:fill="FFFFFF"/>
        <w:tabs>
          <w:tab w:val="center" w:pos="1134"/>
          <w:tab w:val="center" w:pos="5812"/>
          <w:tab w:val="center" w:pos="10877"/>
        </w:tabs>
        <w:adjustRightInd w:val="0"/>
        <w:snapToGrid w:val="0"/>
        <w:jc w:val="both"/>
        <w:rPr>
          <w:rFonts w:ascii="Arial" w:hAnsi="Arial" w:cs="Arial"/>
          <w:i/>
          <w:color w:val="000000" w:themeColor="text1"/>
          <w:sz w:val="20"/>
          <w:szCs w:val="20"/>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6CF63DE1" w14:textId="77777777" w:rsidTr="00353058">
        <w:trPr>
          <w:tblCellSpacing w:w="0" w:type="dxa"/>
        </w:trPr>
        <w:tc>
          <w:tcPr>
            <w:tcW w:w="2042" w:type="pct"/>
            <w:shd w:val="clear" w:color="auto" w:fill="FFFFFF"/>
            <w:tcMar>
              <w:top w:w="0" w:type="dxa"/>
              <w:left w:w="108" w:type="dxa"/>
              <w:bottom w:w="0" w:type="dxa"/>
              <w:right w:w="108" w:type="dxa"/>
            </w:tcMar>
            <w:hideMark/>
          </w:tcPr>
          <w:p w14:paraId="23101EFE"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2958" w:type="pct"/>
            <w:shd w:val="clear" w:color="auto" w:fill="FFFFFF"/>
            <w:tcMar>
              <w:top w:w="0" w:type="dxa"/>
              <w:left w:w="108" w:type="dxa"/>
              <w:bottom w:w="0" w:type="dxa"/>
              <w:right w:w="108" w:type="dxa"/>
            </w:tcMar>
            <w:hideMark/>
          </w:tcPr>
          <w:p w14:paraId="3C81CDCA" w14:textId="77777777" w:rsidR="00793C71" w:rsidRPr="00793C71" w:rsidRDefault="00793C71" w:rsidP="00353058">
            <w:pPr>
              <w:pStyle w:val="Heading5"/>
              <w:adjustRightInd w:val="0"/>
              <w:snapToGrid w:val="0"/>
              <w:spacing w:before="0" w:line="240" w:lineRule="auto"/>
              <w:ind w:firstLine="0"/>
              <w:jc w:val="center"/>
              <w:rPr>
                <w:rFonts w:ascii="Arial" w:hAnsi="Arial" w:cs="Arial"/>
                <w:color w:val="000000" w:themeColor="text1"/>
                <w:sz w:val="20"/>
                <w:lang w:val="nl-NL"/>
              </w:rPr>
            </w:pPr>
            <w:r w:rsidRPr="00793C71">
              <w:rPr>
                <w:rFonts w:ascii="Arial" w:hAnsi="Arial" w:cs="Arial"/>
                <w:color w:val="000000" w:themeColor="text1"/>
                <w:sz w:val="20"/>
                <w:lang w:val="nl-NL"/>
              </w:rPr>
              <w:t>Mẫu số: B02/NN</w:t>
            </w:r>
          </w:p>
          <w:p w14:paraId="5AC09E37"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(Ban hành kèm theo Thông tư số 119/2026/TT-BTC </w:t>
            </w:r>
          </w:p>
          <w:p w14:paraId="2A828A09"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ngày 18 tháng 8 năm 2026 của Bộ trưởng Bộ Tài chính)</w:t>
            </w:r>
          </w:p>
        </w:tc>
      </w:tr>
    </w:tbl>
    <w:p w14:paraId="3DB0CCEF" w14:textId="77777777" w:rsidR="00793C71" w:rsidRPr="00793C7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470685A7" w14:textId="77777777" w:rsidTr="00353058">
        <w:tc>
          <w:tcPr>
            <w:tcW w:w="1644" w:type="pct"/>
          </w:tcPr>
          <w:p w14:paraId="42B2D1C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6125A64A"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p>
          <w:p w14:paraId="7C69422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Cs/>
                <w:color w:val="000000" w:themeColor="text1"/>
                <w:sz w:val="20"/>
                <w:szCs w:val="20"/>
                <w:vertAlign w:val="superscript"/>
              </w:rPr>
              <w:t>_________________</w:t>
            </w:r>
          </w:p>
        </w:tc>
        <w:tc>
          <w:tcPr>
            <w:tcW w:w="3356" w:type="pct"/>
          </w:tcPr>
          <w:p w14:paraId="6D1C4AED"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CỘNG HÒA XÃ HỘI CHỦ NGHĨA VIỆT NAM</w:t>
            </w:r>
          </w:p>
          <w:p w14:paraId="71736818"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Độc lập - Tự do - Hạnh phúc</w:t>
            </w:r>
          </w:p>
          <w:p w14:paraId="736D669D"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Cs/>
                <w:color w:val="000000" w:themeColor="text1"/>
                <w:sz w:val="20"/>
                <w:szCs w:val="20"/>
                <w:vertAlign w:val="superscript"/>
                <w:lang w:val="nl-NL"/>
              </w:rPr>
              <w:t>______________________</w:t>
            </w:r>
          </w:p>
        </w:tc>
      </w:tr>
    </w:tbl>
    <w:p w14:paraId="604231CE" w14:textId="77777777" w:rsidR="00793C71" w:rsidRPr="00793C71" w:rsidRDefault="00793C71" w:rsidP="00793C71">
      <w:pPr>
        <w:adjustRightInd w:val="0"/>
        <w:snapToGrid w:val="0"/>
        <w:jc w:val="center"/>
        <w:rPr>
          <w:rFonts w:ascii="Arial" w:hAnsi="Arial" w:cs="Arial"/>
          <w:b/>
          <w:bCs/>
          <w:color w:val="000000" w:themeColor="text1"/>
          <w:sz w:val="20"/>
          <w:szCs w:val="20"/>
        </w:rPr>
      </w:pPr>
    </w:p>
    <w:p w14:paraId="667D9961" w14:textId="77777777" w:rsidR="00793C71" w:rsidRPr="00793C71" w:rsidRDefault="00793C71" w:rsidP="00793C71">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BÁO CÁO THỰC HIỆN VAY, TRẢ NỢ NƯỚC NGOÀI CỦA CHÍNH PHỦ</w:t>
      </w:r>
    </w:p>
    <w:p w14:paraId="7B720D81" w14:textId="77777777" w:rsidR="00793C71" w:rsidRPr="00793C71" w:rsidRDefault="00793C71" w:rsidP="00793C71">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Từ ngày ............... đến ngày .............</w:t>
      </w:r>
    </w:p>
    <w:p w14:paraId="617D03F3" w14:textId="77777777" w:rsidR="00793C71" w:rsidRPr="00793C71" w:rsidRDefault="00793C71" w:rsidP="00793C71">
      <w:pPr>
        <w:adjustRightInd w:val="0"/>
        <w:snapToGrid w:val="0"/>
        <w:jc w:val="center"/>
        <w:rPr>
          <w:rFonts w:ascii="Arial" w:hAnsi="Arial" w:cs="Arial"/>
          <w:b/>
          <w:bCs/>
          <w:color w:val="000000" w:themeColor="text1"/>
          <w:sz w:val="20"/>
          <w:szCs w:val="20"/>
        </w:rPr>
      </w:pPr>
    </w:p>
    <w:p w14:paraId="140D654F" w14:textId="77777777" w:rsidR="00793C71" w:rsidRPr="00793C71" w:rsidRDefault="00793C71" w:rsidP="00793C71">
      <w:pPr>
        <w:adjustRightInd w:val="0"/>
        <w:snapToGrid w:val="0"/>
        <w:spacing w:after="120"/>
        <w:jc w:val="right"/>
        <w:rPr>
          <w:rFonts w:ascii="Arial" w:hAnsi="Arial" w:cs="Arial"/>
          <w:i/>
          <w:color w:val="000000" w:themeColor="text1"/>
          <w:sz w:val="20"/>
          <w:szCs w:val="20"/>
        </w:rPr>
      </w:pPr>
      <w:r w:rsidRPr="00793C71">
        <w:rPr>
          <w:rFonts w:ascii="Arial" w:hAnsi="Arial" w:cs="Arial"/>
          <w:bCs/>
          <w:i/>
          <w:color w:val="000000" w:themeColor="text1"/>
          <w:sz w:val="20"/>
          <w:szCs w:val="20"/>
        </w:rPr>
        <w:t>Đơn vị tính: ………</w:t>
      </w:r>
    </w:p>
    <w:tbl>
      <w:tblPr>
        <w:tblStyle w:val="TableGrid"/>
        <w:tblW w:w="5000" w:type="pct"/>
        <w:tblLook w:val="04A0" w:firstRow="1" w:lastRow="0" w:firstColumn="1" w:lastColumn="0" w:noHBand="0" w:noVBand="1"/>
      </w:tblPr>
      <w:tblGrid>
        <w:gridCol w:w="3129"/>
        <w:gridCol w:w="1501"/>
        <w:gridCol w:w="1501"/>
        <w:gridCol w:w="1501"/>
        <w:gridCol w:w="1501"/>
        <w:gridCol w:w="1501"/>
        <w:gridCol w:w="1501"/>
        <w:gridCol w:w="1813"/>
      </w:tblGrid>
      <w:tr w:rsidR="00793C71" w:rsidRPr="00793C71" w14:paraId="49C1304D" w14:textId="77777777" w:rsidTr="00353058">
        <w:tc>
          <w:tcPr>
            <w:tcW w:w="1122" w:type="pct"/>
            <w:vMerge w:val="restart"/>
            <w:vAlign w:val="center"/>
          </w:tcPr>
          <w:p w14:paraId="60F44DF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Nội dung</w:t>
            </w:r>
          </w:p>
          <w:p w14:paraId="17607E9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Merge w:val="restart"/>
            <w:vAlign w:val="center"/>
          </w:tcPr>
          <w:p w14:paraId="6BE40EC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Dư nợ đầu kỳ</w:t>
            </w:r>
          </w:p>
        </w:tc>
        <w:tc>
          <w:tcPr>
            <w:tcW w:w="538" w:type="pct"/>
            <w:vMerge w:val="restart"/>
            <w:vAlign w:val="center"/>
          </w:tcPr>
          <w:p w14:paraId="27172E6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Phát sinh trong kỳ</w:t>
            </w:r>
          </w:p>
        </w:tc>
        <w:tc>
          <w:tcPr>
            <w:tcW w:w="2152" w:type="pct"/>
            <w:gridSpan w:val="4"/>
            <w:vAlign w:val="center"/>
          </w:tcPr>
          <w:p w14:paraId="3F5AE32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Trả nợ trong kỳ</w:t>
            </w:r>
          </w:p>
        </w:tc>
        <w:tc>
          <w:tcPr>
            <w:tcW w:w="650" w:type="pct"/>
            <w:vMerge w:val="restart"/>
            <w:vAlign w:val="center"/>
          </w:tcPr>
          <w:p w14:paraId="1CC8430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Dư nợ cuối kỳ</w:t>
            </w:r>
          </w:p>
        </w:tc>
      </w:tr>
      <w:tr w:rsidR="00793C71" w:rsidRPr="00793C71" w14:paraId="7850D22D" w14:textId="77777777" w:rsidTr="00353058">
        <w:tc>
          <w:tcPr>
            <w:tcW w:w="1122" w:type="pct"/>
            <w:vMerge/>
            <w:vAlign w:val="center"/>
          </w:tcPr>
          <w:p w14:paraId="1366C70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Merge/>
            <w:vAlign w:val="center"/>
          </w:tcPr>
          <w:p w14:paraId="68ED1A5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Merge/>
            <w:vAlign w:val="center"/>
          </w:tcPr>
          <w:p w14:paraId="6B18AFE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Align w:val="center"/>
          </w:tcPr>
          <w:p w14:paraId="2D204BF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Gốc</w:t>
            </w:r>
          </w:p>
        </w:tc>
        <w:tc>
          <w:tcPr>
            <w:tcW w:w="538" w:type="pct"/>
            <w:vAlign w:val="center"/>
          </w:tcPr>
          <w:p w14:paraId="4B100F7D"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Lãi</w:t>
            </w:r>
          </w:p>
        </w:tc>
        <w:tc>
          <w:tcPr>
            <w:tcW w:w="538" w:type="pct"/>
            <w:vAlign w:val="center"/>
          </w:tcPr>
          <w:p w14:paraId="422EFB7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Phí, chi phí</w:t>
            </w:r>
          </w:p>
        </w:tc>
        <w:tc>
          <w:tcPr>
            <w:tcW w:w="538" w:type="pct"/>
            <w:vAlign w:val="center"/>
          </w:tcPr>
          <w:p w14:paraId="1F70C70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 cộng</w:t>
            </w:r>
          </w:p>
        </w:tc>
        <w:tc>
          <w:tcPr>
            <w:tcW w:w="650" w:type="pct"/>
            <w:vMerge/>
            <w:vAlign w:val="center"/>
          </w:tcPr>
          <w:p w14:paraId="44908BD2"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14910FD1" w14:textId="77777777" w:rsidTr="00353058">
        <w:tc>
          <w:tcPr>
            <w:tcW w:w="1122" w:type="pct"/>
            <w:tcBorders>
              <w:bottom w:val="single" w:sz="4" w:space="0" w:color="auto"/>
            </w:tcBorders>
            <w:vAlign w:val="center"/>
          </w:tcPr>
          <w:p w14:paraId="4F9BEED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A</w:t>
            </w:r>
          </w:p>
        </w:tc>
        <w:tc>
          <w:tcPr>
            <w:tcW w:w="538" w:type="pct"/>
            <w:tcBorders>
              <w:bottom w:val="single" w:sz="4" w:space="0" w:color="auto"/>
            </w:tcBorders>
            <w:vAlign w:val="center"/>
          </w:tcPr>
          <w:p w14:paraId="2C26E74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1</w:t>
            </w:r>
          </w:p>
        </w:tc>
        <w:tc>
          <w:tcPr>
            <w:tcW w:w="538" w:type="pct"/>
            <w:tcBorders>
              <w:bottom w:val="single" w:sz="4" w:space="0" w:color="auto"/>
            </w:tcBorders>
            <w:vAlign w:val="center"/>
          </w:tcPr>
          <w:p w14:paraId="6B827C15"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2</w:t>
            </w:r>
          </w:p>
        </w:tc>
        <w:tc>
          <w:tcPr>
            <w:tcW w:w="538" w:type="pct"/>
            <w:tcBorders>
              <w:bottom w:val="single" w:sz="4" w:space="0" w:color="auto"/>
            </w:tcBorders>
            <w:vAlign w:val="center"/>
          </w:tcPr>
          <w:p w14:paraId="07DF18C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3</w:t>
            </w:r>
          </w:p>
        </w:tc>
        <w:tc>
          <w:tcPr>
            <w:tcW w:w="538" w:type="pct"/>
            <w:tcBorders>
              <w:bottom w:val="single" w:sz="4" w:space="0" w:color="auto"/>
            </w:tcBorders>
            <w:vAlign w:val="center"/>
          </w:tcPr>
          <w:p w14:paraId="14C77553" w14:textId="77777777" w:rsidR="00793C71" w:rsidRPr="00793C71" w:rsidRDefault="00793C71" w:rsidP="00353058">
            <w:pPr>
              <w:adjustRightInd w:val="0"/>
              <w:snapToGrid w:val="0"/>
              <w:jc w:val="center"/>
              <w:rPr>
                <w:rFonts w:ascii="Arial" w:hAnsi="Arial" w:cs="Arial"/>
                <w:bCs/>
                <w:i/>
                <w:iCs/>
                <w:color w:val="000000" w:themeColor="text1"/>
                <w:sz w:val="20"/>
                <w:szCs w:val="20"/>
              </w:rPr>
            </w:pPr>
            <w:r w:rsidRPr="00793C71">
              <w:rPr>
                <w:rFonts w:ascii="Arial" w:hAnsi="Arial" w:cs="Arial"/>
                <w:bCs/>
                <w:i/>
                <w:iCs/>
                <w:color w:val="000000" w:themeColor="text1"/>
                <w:sz w:val="20"/>
                <w:szCs w:val="20"/>
              </w:rPr>
              <w:t>4</w:t>
            </w:r>
          </w:p>
        </w:tc>
        <w:tc>
          <w:tcPr>
            <w:tcW w:w="538" w:type="pct"/>
            <w:tcBorders>
              <w:bottom w:val="single" w:sz="4" w:space="0" w:color="auto"/>
            </w:tcBorders>
            <w:vAlign w:val="center"/>
          </w:tcPr>
          <w:p w14:paraId="42ECA680" w14:textId="77777777" w:rsidR="00793C71" w:rsidRPr="00793C71" w:rsidRDefault="00793C71" w:rsidP="00353058">
            <w:pPr>
              <w:adjustRightInd w:val="0"/>
              <w:snapToGrid w:val="0"/>
              <w:jc w:val="center"/>
              <w:rPr>
                <w:rFonts w:ascii="Arial" w:hAnsi="Arial" w:cs="Arial"/>
                <w:bCs/>
                <w:i/>
                <w:iCs/>
                <w:color w:val="000000" w:themeColor="text1"/>
                <w:sz w:val="20"/>
                <w:szCs w:val="20"/>
              </w:rPr>
            </w:pPr>
            <w:r w:rsidRPr="00793C71">
              <w:rPr>
                <w:rFonts w:ascii="Arial" w:hAnsi="Arial" w:cs="Arial"/>
                <w:bCs/>
                <w:i/>
                <w:iCs/>
                <w:color w:val="000000" w:themeColor="text1"/>
                <w:sz w:val="20"/>
                <w:szCs w:val="20"/>
              </w:rPr>
              <w:t>5</w:t>
            </w:r>
          </w:p>
        </w:tc>
        <w:tc>
          <w:tcPr>
            <w:tcW w:w="538" w:type="pct"/>
            <w:tcBorders>
              <w:bottom w:val="single" w:sz="4" w:space="0" w:color="auto"/>
            </w:tcBorders>
            <w:vAlign w:val="center"/>
          </w:tcPr>
          <w:p w14:paraId="0BBC62EE" w14:textId="77777777" w:rsidR="00793C71" w:rsidRPr="00793C71" w:rsidRDefault="00793C71" w:rsidP="00353058">
            <w:pPr>
              <w:adjustRightInd w:val="0"/>
              <w:snapToGrid w:val="0"/>
              <w:jc w:val="center"/>
              <w:rPr>
                <w:rFonts w:ascii="Arial" w:hAnsi="Arial" w:cs="Arial"/>
                <w:bCs/>
                <w:i/>
                <w:iCs/>
                <w:color w:val="000000" w:themeColor="text1"/>
                <w:sz w:val="20"/>
                <w:szCs w:val="20"/>
              </w:rPr>
            </w:pPr>
            <w:r w:rsidRPr="00793C71">
              <w:rPr>
                <w:rFonts w:ascii="Arial" w:hAnsi="Arial" w:cs="Arial"/>
                <w:bCs/>
                <w:i/>
                <w:iCs/>
                <w:color w:val="000000" w:themeColor="text1"/>
                <w:sz w:val="20"/>
                <w:szCs w:val="20"/>
              </w:rPr>
              <w:t>6</w:t>
            </w:r>
          </w:p>
        </w:tc>
        <w:tc>
          <w:tcPr>
            <w:tcW w:w="650" w:type="pct"/>
            <w:tcBorders>
              <w:bottom w:val="single" w:sz="4" w:space="0" w:color="auto"/>
            </w:tcBorders>
            <w:vAlign w:val="center"/>
          </w:tcPr>
          <w:p w14:paraId="552C038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7</w:t>
            </w:r>
          </w:p>
        </w:tc>
      </w:tr>
      <w:tr w:rsidR="00793C71" w:rsidRPr="00793C71" w14:paraId="1B68360B" w14:textId="77777777" w:rsidTr="00353058">
        <w:tc>
          <w:tcPr>
            <w:tcW w:w="1122" w:type="pct"/>
            <w:tcBorders>
              <w:bottom w:val="dotted" w:sz="4" w:space="0" w:color="auto"/>
            </w:tcBorders>
            <w:vAlign w:val="center"/>
          </w:tcPr>
          <w:p w14:paraId="1C18855E"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I. Chủ nợ chính thức</w:t>
            </w:r>
          </w:p>
        </w:tc>
        <w:tc>
          <w:tcPr>
            <w:tcW w:w="538" w:type="pct"/>
            <w:tcBorders>
              <w:bottom w:val="dotted" w:sz="4" w:space="0" w:color="auto"/>
            </w:tcBorders>
            <w:vAlign w:val="center"/>
          </w:tcPr>
          <w:p w14:paraId="73C122B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bottom w:val="dotted" w:sz="4" w:space="0" w:color="auto"/>
            </w:tcBorders>
            <w:vAlign w:val="center"/>
          </w:tcPr>
          <w:p w14:paraId="535DAFD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bottom w:val="dotted" w:sz="4" w:space="0" w:color="auto"/>
            </w:tcBorders>
            <w:vAlign w:val="center"/>
          </w:tcPr>
          <w:p w14:paraId="4C2F40D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bottom w:val="dotted" w:sz="4" w:space="0" w:color="auto"/>
            </w:tcBorders>
            <w:vAlign w:val="center"/>
          </w:tcPr>
          <w:p w14:paraId="4BD7565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bottom w:val="dotted" w:sz="4" w:space="0" w:color="auto"/>
            </w:tcBorders>
            <w:vAlign w:val="center"/>
          </w:tcPr>
          <w:p w14:paraId="1F191AF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bottom w:val="dotted" w:sz="4" w:space="0" w:color="auto"/>
            </w:tcBorders>
            <w:vAlign w:val="center"/>
          </w:tcPr>
          <w:p w14:paraId="212BF56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bottom w:val="dotted" w:sz="4" w:space="0" w:color="auto"/>
            </w:tcBorders>
            <w:vAlign w:val="center"/>
          </w:tcPr>
          <w:p w14:paraId="2E73614B"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A2328C7" w14:textId="77777777" w:rsidTr="00353058">
        <w:tc>
          <w:tcPr>
            <w:tcW w:w="1122" w:type="pct"/>
            <w:tcBorders>
              <w:top w:val="dotted" w:sz="4" w:space="0" w:color="auto"/>
              <w:bottom w:val="dotted" w:sz="4" w:space="0" w:color="auto"/>
            </w:tcBorders>
            <w:vAlign w:val="center"/>
          </w:tcPr>
          <w:p w14:paraId="07EDF587" w14:textId="77777777" w:rsidR="00793C71" w:rsidRPr="00793C71" w:rsidRDefault="00793C71" w:rsidP="00353058">
            <w:pPr>
              <w:adjustRightInd w:val="0"/>
              <w:snapToGrid w:val="0"/>
              <w:rPr>
                <w:rFonts w:ascii="Arial" w:hAnsi="Arial" w:cs="Arial"/>
                <w:b/>
                <w:bCs/>
                <w:i/>
                <w:iCs/>
                <w:color w:val="000000" w:themeColor="text1"/>
                <w:sz w:val="20"/>
                <w:szCs w:val="20"/>
              </w:rPr>
            </w:pPr>
            <w:r w:rsidRPr="00793C71">
              <w:rPr>
                <w:rFonts w:ascii="Arial" w:hAnsi="Arial" w:cs="Arial"/>
                <w:b/>
                <w:bCs/>
                <w:i/>
                <w:iCs/>
                <w:color w:val="000000" w:themeColor="text1"/>
                <w:sz w:val="20"/>
                <w:szCs w:val="20"/>
              </w:rPr>
              <w:t>1. Song phương</w:t>
            </w:r>
          </w:p>
        </w:tc>
        <w:tc>
          <w:tcPr>
            <w:tcW w:w="538" w:type="pct"/>
            <w:tcBorders>
              <w:top w:val="dotted" w:sz="4" w:space="0" w:color="auto"/>
              <w:bottom w:val="dotted" w:sz="4" w:space="0" w:color="auto"/>
            </w:tcBorders>
            <w:vAlign w:val="center"/>
          </w:tcPr>
          <w:p w14:paraId="4EF0F1F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0C806EB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62473B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F7727E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0942207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48E3FF0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6DBC4154"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05460E3" w14:textId="77777777" w:rsidTr="00353058">
        <w:tc>
          <w:tcPr>
            <w:tcW w:w="1122" w:type="pct"/>
            <w:tcBorders>
              <w:top w:val="dotted" w:sz="4" w:space="0" w:color="auto"/>
              <w:bottom w:val="dotted" w:sz="4" w:space="0" w:color="auto"/>
            </w:tcBorders>
            <w:vAlign w:val="center"/>
          </w:tcPr>
          <w:p w14:paraId="61E03E78"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Nhật</w:t>
            </w:r>
          </w:p>
        </w:tc>
        <w:tc>
          <w:tcPr>
            <w:tcW w:w="538" w:type="pct"/>
            <w:tcBorders>
              <w:top w:val="dotted" w:sz="4" w:space="0" w:color="auto"/>
              <w:bottom w:val="dotted" w:sz="4" w:space="0" w:color="auto"/>
            </w:tcBorders>
            <w:vAlign w:val="center"/>
          </w:tcPr>
          <w:p w14:paraId="72C97C2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6ADAA7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F720C5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54F854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6B7AB7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F39A51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117F00F5"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1CABE49" w14:textId="77777777" w:rsidTr="00353058">
        <w:tc>
          <w:tcPr>
            <w:tcW w:w="1122" w:type="pct"/>
            <w:tcBorders>
              <w:top w:val="dotted" w:sz="4" w:space="0" w:color="auto"/>
              <w:bottom w:val="dotted" w:sz="4" w:space="0" w:color="auto"/>
            </w:tcBorders>
            <w:vAlign w:val="center"/>
          </w:tcPr>
          <w:p w14:paraId="5015D2E9"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Áo</w:t>
            </w:r>
          </w:p>
        </w:tc>
        <w:tc>
          <w:tcPr>
            <w:tcW w:w="538" w:type="pct"/>
            <w:tcBorders>
              <w:top w:val="dotted" w:sz="4" w:space="0" w:color="auto"/>
              <w:bottom w:val="dotted" w:sz="4" w:space="0" w:color="auto"/>
            </w:tcBorders>
            <w:vAlign w:val="center"/>
          </w:tcPr>
          <w:p w14:paraId="7049047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C3C4E0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08B0AE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12D68D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61C4AA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668281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44D67170"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427C5FBF" w14:textId="77777777" w:rsidTr="00353058">
        <w:tc>
          <w:tcPr>
            <w:tcW w:w="1122" w:type="pct"/>
            <w:tcBorders>
              <w:top w:val="dotted" w:sz="4" w:space="0" w:color="auto"/>
              <w:bottom w:val="dotted" w:sz="4" w:space="0" w:color="auto"/>
            </w:tcBorders>
            <w:vAlign w:val="center"/>
          </w:tcPr>
          <w:p w14:paraId="09F2E63E"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w:t>
            </w:r>
          </w:p>
        </w:tc>
        <w:tc>
          <w:tcPr>
            <w:tcW w:w="538" w:type="pct"/>
            <w:tcBorders>
              <w:top w:val="dotted" w:sz="4" w:space="0" w:color="auto"/>
              <w:bottom w:val="dotted" w:sz="4" w:space="0" w:color="auto"/>
            </w:tcBorders>
            <w:vAlign w:val="center"/>
          </w:tcPr>
          <w:p w14:paraId="4677856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245B90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7D9127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5DA765D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9FA722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7FADB0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0DB060C0"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480D35B" w14:textId="77777777" w:rsidTr="00353058">
        <w:tc>
          <w:tcPr>
            <w:tcW w:w="1122" w:type="pct"/>
            <w:tcBorders>
              <w:top w:val="dotted" w:sz="4" w:space="0" w:color="auto"/>
              <w:bottom w:val="dotted" w:sz="4" w:space="0" w:color="auto"/>
            </w:tcBorders>
            <w:vAlign w:val="center"/>
          </w:tcPr>
          <w:p w14:paraId="3871EC7E" w14:textId="77777777" w:rsidR="00793C71" w:rsidRPr="00793C71" w:rsidRDefault="00793C71" w:rsidP="00353058">
            <w:pPr>
              <w:adjustRightInd w:val="0"/>
              <w:snapToGrid w:val="0"/>
              <w:rPr>
                <w:rFonts w:ascii="Arial" w:hAnsi="Arial" w:cs="Arial"/>
                <w:b/>
                <w:bCs/>
                <w:i/>
                <w:iCs/>
                <w:color w:val="000000" w:themeColor="text1"/>
                <w:sz w:val="20"/>
                <w:szCs w:val="20"/>
              </w:rPr>
            </w:pPr>
            <w:r w:rsidRPr="00793C71">
              <w:rPr>
                <w:rFonts w:ascii="Arial" w:hAnsi="Arial" w:cs="Arial"/>
                <w:b/>
                <w:bCs/>
                <w:i/>
                <w:iCs/>
                <w:color w:val="000000" w:themeColor="text1"/>
                <w:sz w:val="20"/>
                <w:szCs w:val="20"/>
              </w:rPr>
              <w:t>2. Đa phương</w:t>
            </w:r>
          </w:p>
        </w:tc>
        <w:tc>
          <w:tcPr>
            <w:tcW w:w="538" w:type="pct"/>
            <w:tcBorders>
              <w:top w:val="dotted" w:sz="4" w:space="0" w:color="auto"/>
              <w:bottom w:val="dotted" w:sz="4" w:space="0" w:color="auto"/>
            </w:tcBorders>
            <w:vAlign w:val="center"/>
          </w:tcPr>
          <w:p w14:paraId="058A69E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A0D8B6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4A8AE2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62DE49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9A62C5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700297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7C43EA4F"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1AD23017" w14:textId="77777777" w:rsidTr="00353058">
        <w:tc>
          <w:tcPr>
            <w:tcW w:w="1122" w:type="pct"/>
            <w:tcBorders>
              <w:top w:val="dotted" w:sz="4" w:space="0" w:color="auto"/>
              <w:bottom w:val="dotted" w:sz="4" w:space="0" w:color="auto"/>
            </w:tcBorders>
            <w:vAlign w:val="center"/>
          </w:tcPr>
          <w:p w14:paraId="6D39313B"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World Bank</w:t>
            </w:r>
          </w:p>
        </w:tc>
        <w:tc>
          <w:tcPr>
            <w:tcW w:w="538" w:type="pct"/>
            <w:tcBorders>
              <w:top w:val="dotted" w:sz="4" w:space="0" w:color="auto"/>
              <w:bottom w:val="dotted" w:sz="4" w:space="0" w:color="auto"/>
            </w:tcBorders>
            <w:vAlign w:val="center"/>
          </w:tcPr>
          <w:p w14:paraId="4622A93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AC22B0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45F8632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501E72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50D9E4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467E053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6B9A5595"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1816D3B4" w14:textId="77777777" w:rsidTr="00353058">
        <w:tc>
          <w:tcPr>
            <w:tcW w:w="1122" w:type="pct"/>
            <w:tcBorders>
              <w:top w:val="dotted" w:sz="4" w:space="0" w:color="auto"/>
              <w:bottom w:val="dotted" w:sz="4" w:space="0" w:color="auto"/>
            </w:tcBorders>
            <w:vAlign w:val="center"/>
          </w:tcPr>
          <w:p w14:paraId="0C8B98AF"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ADB</w:t>
            </w:r>
          </w:p>
        </w:tc>
        <w:tc>
          <w:tcPr>
            <w:tcW w:w="538" w:type="pct"/>
            <w:tcBorders>
              <w:top w:val="dotted" w:sz="4" w:space="0" w:color="auto"/>
              <w:bottom w:val="dotted" w:sz="4" w:space="0" w:color="auto"/>
            </w:tcBorders>
            <w:vAlign w:val="center"/>
          </w:tcPr>
          <w:p w14:paraId="626D192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0E6A29F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9D8787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0924C9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79205A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7EF3FE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2073DDF5"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C8533E7" w14:textId="77777777" w:rsidTr="00353058">
        <w:tc>
          <w:tcPr>
            <w:tcW w:w="1122" w:type="pct"/>
            <w:tcBorders>
              <w:top w:val="dotted" w:sz="4" w:space="0" w:color="auto"/>
              <w:bottom w:val="dotted" w:sz="4" w:space="0" w:color="auto"/>
            </w:tcBorders>
            <w:vAlign w:val="center"/>
          </w:tcPr>
          <w:p w14:paraId="3EC44FBF"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w:t>
            </w:r>
          </w:p>
        </w:tc>
        <w:tc>
          <w:tcPr>
            <w:tcW w:w="538" w:type="pct"/>
            <w:tcBorders>
              <w:top w:val="dotted" w:sz="4" w:space="0" w:color="auto"/>
              <w:bottom w:val="dotted" w:sz="4" w:space="0" w:color="auto"/>
            </w:tcBorders>
            <w:vAlign w:val="center"/>
          </w:tcPr>
          <w:p w14:paraId="0C34247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47668C3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441D13C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A8CD3A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7A041A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5A04506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728E69F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A86470A" w14:textId="77777777" w:rsidTr="00353058">
        <w:tc>
          <w:tcPr>
            <w:tcW w:w="1122" w:type="pct"/>
            <w:tcBorders>
              <w:top w:val="dotted" w:sz="4" w:space="0" w:color="auto"/>
              <w:bottom w:val="dotted" w:sz="4" w:space="0" w:color="auto"/>
            </w:tcBorders>
            <w:vAlign w:val="center"/>
          </w:tcPr>
          <w:p w14:paraId="7D24FDDB"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II. Chủ nợ tư nhân</w:t>
            </w:r>
          </w:p>
        </w:tc>
        <w:tc>
          <w:tcPr>
            <w:tcW w:w="538" w:type="pct"/>
            <w:tcBorders>
              <w:top w:val="dotted" w:sz="4" w:space="0" w:color="auto"/>
              <w:bottom w:val="dotted" w:sz="4" w:space="0" w:color="auto"/>
            </w:tcBorders>
            <w:vAlign w:val="center"/>
          </w:tcPr>
          <w:p w14:paraId="0F2BABB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966D6A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945C2B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44B147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F5BC42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2E80361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07A75C22"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E80EBFA" w14:textId="77777777" w:rsidTr="00353058">
        <w:tc>
          <w:tcPr>
            <w:tcW w:w="1122" w:type="pct"/>
            <w:tcBorders>
              <w:top w:val="dotted" w:sz="4" w:space="0" w:color="auto"/>
              <w:bottom w:val="dotted" w:sz="4" w:space="0" w:color="auto"/>
            </w:tcBorders>
            <w:vAlign w:val="center"/>
          </w:tcPr>
          <w:p w14:paraId="4C60176F"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1. Chủ sở hữu trái phiếu</w:t>
            </w:r>
          </w:p>
        </w:tc>
        <w:tc>
          <w:tcPr>
            <w:tcW w:w="538" w:type="pct"/>
            <w:tcBorders>
              <w:top w:val="dotted" w:sz="4" w:space="0" w:color="auto"/>
              <w:bottom w:val="dotted" w:sz="4" w:space="0" w:color="auto"/>
            </w:tcBorders>
            <w:vAlign w:val="center"/>
          </w:tcPr>
          <w:p w14:paraId="1D6FDE2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7A98BE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6E68F6A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4BCC624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AE31B6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59E2D0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5033639A"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004DB0DF" w14:textId="77777777" w:rsidTr="00353058">
        <w:tc>
          <w:tcPr>
            <w:tcW w:w="1122" w:type="pct"/>
            <w:tcBorders>
              <w:top w:val="dotted" w:sz="4" w:space="0" w:color="auto"/>
              <w:bottom w:val="dotted" w:sz="4" w:space="0" w:color="auto"/>
            </w:tcBorders>
            <w:vAlign w:val="center"/>
          </w:tcPr>
          <w:p w14:paraId="12E9B847"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2. Ngân hàng thương mại</w:t>
            </w:r>
          </w:p>
        </w:tc>
        <w:tc>
          <w:tcPr>
            <w:tcW w:w="538" w:type="pct"/>
            <w:tcBorders>
              <w:top w:val="dotted" w:sz="4" w:space="0" w:color="auto"/>
              <w:bottom w:val="dotted" w:sz="4" w:space="0" w:color="auto"/>
            </w:tcBorders>
            <w:vAlign w:val="center"/>
          </w:tcPr>
          <w:p w14:paraId="2B4F493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BB7CEF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758CB93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32AA761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5081BED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bottom w:val="dotted" w:sz="4" w:space="0" w:color="auto"/>
            </w:tcBorders>
            <w:vAlign w:val="center"/>
          </w:tcPr>
          <w:p w14:paraId="1C83914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bottom w:val="dotted" w:sz="4" w:space="0" w:color="auto"/>
            </w:tcBorders>
            <w:vAlign w:val="center"/>
          </w:tcPr>
          <w:p w14:paraId="7E683F34"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6C741A4" w14:textId="77777777" w:rsidTr="00353058">
        <w:tc>
          <w:tcPr>
            <w:tcW w:w="1122" w:type="pct"/>
            <w:tcBorders>
              <w:top w:val="dotted" w:sz="4" w:space="0" w:color="auto"/>
            </w:tcBorders>
            <w:vAlign w:val="center"/>
          </w:tcPr>
          <w:p w14:paraId="3F86FB9B"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3. Chủ nợ khác</w:t>
            </w:r>
          </w:p>
        </w:tc>
        <w:tc>
          <w:tcPr>
            <w:tcW w:w="538" w:type="pct"/>
            <w:tcBorders>
              <w:top w:val="dotted" w:sz="4" w:space="0" w:color="auto"/>
            </w:tcBorders>
            <w:vAlign w:val="center"/>
          </w:tcPr>
          <w:p w14:paraId="386F43A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tcBorders>
            <w:vAlign w:val="center"/>
          </w:tcPr>
          <w:p w14:paraId="1F8407F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tcBorders>
            <w:vAlign w:val="center"/>
          </w:tcPr>
          <w:p w14:paraId="2732201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tcBorders>
            <w:vAlign w:val="center"/>
          </w:tcPr>
          <w:p w14:paraId="4906D7C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tcBorders>
            <w:vAlign w:val="center"/>
          </w:tcPr>
          <w:p w14:paraId="2690753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tcBorders>
              <w:top w:val="dotted" w:sz="4" w:space="0" w:color="auto"/>
            </w:tcBorders>
            <w:vAlign w:val="center"/>
          </w:tcPr>
          <w:p w14:paraId="0EEE626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tcBorders>
              <w:top w:val="dotted" w:sz="4" w:space="0" w:color="auto"/>
            </w:tcBorders>
            <w:vAlign w:val="center"/>
          </w:tcPr>
          <w:p w14:paraId="6A40E612"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2ED15728" w14:textId="77777777" w:rsidTr="00353058">
        <w:tc>
          <w:tcPr>
            <w:tcW w:w="1122" w:type="pct"/>
            <w:vAlign w:val="center"/>
          </w:tcPr>
          <w:p w14:paraId="352E0925"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TỔNG CỘNG</w:t>
            </w:r>
          </w:p>
        </w:tc>
        <w:tc>
          <w:tcPr>
            <w:tcW w:w="538" w:type="pct"/>
            <w:vAlign w:val="center"/>
          </w:tcPr>
          <w:p w14:paraId="42219EB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Align w:val="center"/>
          </w:tcPr>
          <w:p w14:paraId="1ED3B1B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Align w:val="center"/>
          </w:tcPr>
          <w:p w14:paraId="3A56B43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Align w:val="center"/>
          </w:tcPr>
          <w:p w14:paraId="2B4D8FC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Align w:val="center"/>
          </w:tcPr>
          <w:p w14:paraId="5991BCA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38" w:type="pct"/>
            <w:vAlign w:val="center"/>
          </w:tcPr>
          <w:p w14:paraId="46FF3A1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50" w:type="pct"/>
            <w:vAlign w:val="center"/>
          </w:tcPr>
          <w:p w14:paraId="4863917D" w14:textId="77777777" w:rsidR="00793C71" w:rsidRPr="00793C71" w:rsidRDefault="00793C71" w:rsidP="00353058">
            <w:pPr>
              <w:adjustRightInd w:val="0"/>
              <w:snapToGrid w:val="0"/>
              <w:jc w:val="center"/>
              <w:rPr>
                <w:rFonts w:ascii="Arial" w:hAnsi="Arial" w:cs="Arial"/>
                <w:color w:val="000000" w:themeColor="text1"/>
                <w:sz w:val="20"/>
                <w:szCs w:val="20"/>
              </w:rPr>
            </w:pPr>
          </w:p>
        </w:tc>
      </w:tr>
    </w:tbl>
    <w:p w14:paraId="30095ED7" w14:textId="77777777" w:rsidR="00793C71" w:rsidRPr="00793C71" w:rsidRDefault="00793C71" w:rsidP="00793C71">
      <w:pPr>
        <w:adjustRightInd w:val="0"/>
        <w:snapToGrid w:val="0"/>
        <w:spacing w:after="120"/>
        <w:jc w:val="right"/>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439DF359" w14:textId="77777777" w:rsidTr="00353058">
        <w:tc>
          <w:tcPr>
            <w:tcW w:w="1648" w:type="pct"/>
          </w:tcPr>
          <w:p w14:paraId="7288389E"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6EF0EF6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2C1DDCF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10B3151A"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413D355A"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b/>
                <w:color w:val="000000" w:themeColor="text1"/>
                <w:sz w:val="20"/>
                <w:szCs w:val="20"/>
              </w:rPr>
              <w:t>NGƯỜI KIỂM SOÁT</w:t>
            </w:r>
            <w:r w:rsidRPr="00793C71">
              <w:rPr>
                <w:rFonts w:ascii="Arial" w:hAnsi="Arial" w:cs="Arial"/>
                <w:i/>
                <w:iCs/>
                <w:color w:val="000000" w:themeColor="text1"/>
                <w:sz w:val="20"/>
                <w:szCs w:val="20"/>
              </w:rPr>
              <w:t xml:space="preserve"> </w:t>
            </w:r>
          </w:p>
          <w:p w14:paraId="64348C4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705" w:type="pct"/>
          </w:tcPr>
          <w:p w14:paraId="4EF707D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75F4A0D6"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44CB3AD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1D8D669D" w14:textId="77777777" w:rsidR="00793C71" w:rsidRPr="00793C71" w:rsidRDefault="00793C71" w:rsidP="00793C71">
      <w:pPr>
        <w:adjustRightInd w:val="0"/>
        <w:snapToGrid w:val="0"/>
        <w:spacing w:after="120"/>
        <w:jc w:val="both"/>
        <w:rPr>
          <w:rFonts w:ascii="Arial" w:hAnsi="Arial" w:cs="Arial"/>
          <w:b/>
          <w:color w:val="000000" w:themeColor="text1"/>
          <w:sz w:val="20"/>
          <w:szCs w:val="20"/>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686"/>
        <w:gridCol w:w="5340"/>
      </w:tblGrid>
      <w:tr w:rsidR="00793C71" w:rsidRPr="00793C71" w14:paraId="4877D66A" w14:textId="77777777" w:rsidTr="00353058">
        <w:trPr>
          <w:tblCellSpacing w:w="0" w:type="dxa"/>
        </w:trPr>
        <w:tc>
          <w:tcPr>
            <w:tcW w:w="2042" w:type="pct"/>
            <w:shd w:val="clear" w:color="auto" w:fill="FFFFFF"/>
            <w:tcMar>
              <w:top w:w="0" w:type="dxa"/>
              <w:left w:w="108" w:type="dxa"/>
              <w:bottom w:w="0" w:type="dxa"/>
              <w:right w:w="108" w:type="dxa"/>
            </w:tcMar>
            <w:hideMark/>
          </w:tcPr>
          <w:p w14:paraId="54A6613C"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2958" w:type="pct"/>
            <w:shd w:val="clear" w:color="auto" w:fill="FFFFFF"/>
            <w:tcMar>
              <w:top w:w="0" w:type="dxa"/>
              <w:left w:w="108" w:type="dxa"/>
              <w:bottom w:w="0" w:type="dxa"/>
              <w:right w:w="108" w:type="dxa"/>
            </w:tcMar>
            <w:hideMark/>
          </w:tcPr>
          <w:p w14:paraId="0DED3096" w14:textId="77777777" w:rsidR="00793C71" w:rsidRPr="00793C71" w:rsidRDefault="00793C71" w:rsidP="00353058">
            <w:pPr>
              <w:pStyle w:val="Heading5"/>
              <w:adjustRightInd w:val="0"/>
              <w:snapToGrid w:val="0"/>
              <w:spacing w:before="0" w:line="240" w:lineRule="auto"/>
              <w:ind w:firstLine="0"/>
              <w:jc w:val="center"/>
              <w:rPr>
                <w:rFonts w:ascii="Arial" w:hAnsi="Arial" w:cs="Arial"/>
                <w:color w:val="000000" w:themeColor="text1"/>
                <w:sz w:val="20"/>
                <w:lang w:val="nl-NL"/>
              </w:rPr>
            </w:pPr>
            <w:r w:rsidRPr="00793C71">
              <w:rPr>
                <w:rFonts w:ascii="Arial" w:hAnsi="Arial" w:cs="Arial"/>
                <w:color w:val="000000" w:themeColor="text1"/>
                <w:sz w:val="20"/>
                <w:lang w:val="nl-NL"/>
              </w:rPr>
              <w:t>Mẫu số: B03/NN</w:t>
            </w:r>
          </w:p>
          <w:p w14:paraId="5F6DB2A6"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(Ban hành kèm theo Thông tư số 119/2026/TT-BTC </w:t>
            </w:r>
          </w:p>
          <w:p w14:paraId="0E6B6113"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ngày 18 tháng 8 năm 2026 của Bộ trưởng Bộ Tài chính)</w:t>
            </w:r>
          </w:p>
        </w:tc>
      </w:tr>
    </w:tbl>
    <w:p w14:paraId="38698969" w14:textId="77777777" w:rsidR="00793C71" w:rsidRPr="00793C7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6058"/>
      </w:tblGrid>
      <w:tr w:rsidR="00793C71" w:rsidRPr="00793C71" w14:paraId="64277340" w14:textId="77777777" w:rsidTr="00353058">
        <w:tc>
          <w:tcPr>
            <w:tcW w:w="1644" w:type="pct"/>
          </w:tcPr>
          <w:p w14:paraId="43C9400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1AA975C7"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p>
          <w:p w14:paraId="7218201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Cs/>
                <w:color w:val="000000" w:themeColor="text1"/>
                <w:sz w:val="20"/>
                <w:szCs w:val="20"/>
                <w:vertAlign w:val="superscript"/>
              </w:rPr>
              <w:t>_________________</w:t>
            </w:r>
          </w:p>
        </w:tc>
        <w:tc>
          <w:tcPr>
            <w:tcW w:w="3356" w:type="pct"/>
          </w:tcPr>
          <w:p w14:paraId="22941987"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CỘNG HÒA XÃ HỘI CHỦ NGHĨA VIỆT NAM</w:t>
            </w:r>
          </w:p>
          <w:p w14:paraId="26A41D98"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Độc lập - Tự do - Hạnh phúc</w:t>
            </w:r>
          </w:p>
          <w:p w14:paraId="011029FD"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Cs/>
                <w:color w:val="000000" w:themeColor="text1"/>
                <w:sz w:val="20"/>
                <w:szCs w:val="20"/>
                <w:vertAlign w:val="superscript"/>
                <w:lang w:val="nl-NL"/>
              </w:rPr>
              <w:t>______________________</w:t>
            </w:r>
          </w:p>
        </w:tc>
      </w:tr>
    </w:tbl>
    <w:p w14:paraId="587D3BC3" w14:textId="77777777" w:rsidR="00793C71" w:rsidRPr="00793C71" w:rsidRDefault="00793C71" w:rsidP="00793C71">
      <w:pPr>
        <w:adjustRightInd w:val="0"/>
        <w:snapToGrid w:val="0"/>
        <w:jc w:val="center"/>
        <w:rPr>
          <w:rFonts w:ascii="Arial" w:hAnsi="Arial" w:cs="Arial"/>
          <w:b/>
          <w:color w:val="000000" w:themeColor="text1"/>
          <w:sz w:val="20"/>
          <w:szCs w:val="20"/>
        </w:rPr>
      </w:pPr>
    </w:p>
    <w:p w14:paraId="576A8127" w14:textId="77777777" w:rsidR="00793C71" w:rsidRPr="00793C71" w:rsidRDefault="00793C71" w:rsidP="00793C71">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ab/>
      </w:r>
      <w:r w:rsidRPr="00793C71">
        <w:rPr>
          <w:rFonts w:ascii="Arial" w:hAnsi="Arial" w:cs="Arial"/>
          <w:b/>
          <w:bCs/>
          <w:color w:val="000000" w:themeColor="text1"/>
          <w:sz w:val="20"/>
          <w:szCs w:val="20"/>
        </w:rPr>
        <w:tab/>
        <w:t xml:space="preserve">                                         </w:t>
      </w:r>
    </w:p>
    <w:p w14:paraId="2BE9A2CA"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val="nl-NL"/>
        </w:rPr>
      </w:pPr>
      <w:r w:rsidRPr="00793C71">
        <w:rPr>
          <w:rFonts w:ascii="Arial" w:hAnsi="Arial" w:cs="Arial"/>
          <w:b/>
          <w:bCs/>
          <w:color w:val="000000" w:themeColor="text1"/>
          <w:sz w:val="20"/>
          <w:szCs w:val="20"/>
          <w:lang w:val="vi-VN"/>
        </w:rPr>
        <w:t xml:space="preserve">BÁO CÁO </w:t>
      </w:r>
      <w:r w:rsidRPr="00793C71">
        <w:rPr>
          <w:rFonts w:ascii="Arial" w:hAnsi="Arial" w:cs="Arial"/>
          <w:b/>
          <w:bCs/>
          <w:color w:val="000000" w:themeColor="text1"/>
          <w:sz w:val="20"/>
          <w:szCs w:val="20"/>
          <w:lang w:val="nl-NL"/>
        </w:rPr>
        <w:t>CHI TIẾT THEO KỲ HẠN VAY NỢ CỦA CHÍNH PHỦ</w:t>
      </w:r>
    </w:p>
    <w:p w14:paraId="3D16EF42" w14:textId="77777777" w:rsidR="00793C71" w:rsidRPr="00793C71" w:rsidRDefault="00793C71" w:rsidP="00793C71">
      <w:pPr>
        <w:shd w:val="clear" w:color="auto" w:fill="FFFFFF"/>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lang w:val="vi-VN"/>
        </w:rPr>
        <w:t>Từ ngày .............. đến ngày .....................</w:t>
      </w:r>
    </w:p>
    <w:p w14:paraId="33E58295" w14:textId="77777777" w:rsidR="00793C71" w:rsidRPr="00793C71" w:rsidRDefault="00793C71" w:rsidP="00793C71">
      <w:pPr>
        <w:shd w:val="clear" w:color="auto" w:fill="FFFFFF"/>
        <w:adjustRightInd w:val="0"/>
        <w:snapToGrid w:val="0"/>
        <w:jc w:val="center"/>
        <w:rPr>
          <w:rFonts w:ascii="Arial" w:hAnsi="Arial" w:cs="Arial"/>
          <w:b/>
          <w:color w:val="000000" w:themeColor="text1"/>
          <w:sz w:val="20"/>
          <w:szCs w:val="20"/>
        </w:rPr>
      </w:pPr>
    </w:p>
    <w:p w14:paraId="06CF4C2C" w14:textId="77777777" w:rsidR="00793C71" w:rsidRPr="00793C71" w:rsidRDefault="00793C71" w:rsidP="00793C71">
      <w:pPr>
        <w:shd w:val="clear" w:color="auto" w:fill="FFFFFF"/>
        <w:adjustRightInd w:val="0"/>
        <w:snapToGrid w:val="0"/>
        <w:spacing w:after="120"/>
        <w:jc w:val="right"/>
        <w:rPr>
          <w:rFonts w:ascii="Arial" w:hAnsi="Arial" w:cs="Arial"/>
          <w:bCs/>
          <w:i/>
          <w:color w:val="000000" w:themeColor="text1"/>
          <w:sz w:val="20"/>
          <w:szCs w:val="20"/>
        </w:rPr>
      </w:pPr>
      <w:r w:rsidRPr="00793C71">
        <w:rPr>
          <w:rFonts w:ascii="Arial" w:hAnsi="Arial" w:cs="Arial"/>
          <w:bCs/>
          <w:i/>
          <w:iCs/>
          <w:color w:val="000000" w:themeColor="text1"/>
          <w:sz w:val="20"/>
          <w:szCs w:val="20"/>
          <w:lang w:val="nl-NL"/>
        </w:rPr>
        <w:t>Đơ</w:t>
      </w:r>
      <w:r w:rsidRPr="00793C71">
        <w:rPr>
          <w:rFonts w:ascii="Arial" w:hAnsi="Arial" w:cs="Arial"/>
          <w:bCs/>
          <w:i/>
          <w:iCs/>
          <w:color w:val="000000" w:themeColor="text1"/>
          <w:sz w:val="20"/>
          <w:szCs w:val="20"/>
          <w:lang w:val="vi-VN"/>
        </w:rPr>
        <w:t>n vị</w:t>
      </w:r>
      <w:r w:rsidRPr="00793C71">
        <w:rPr>
          <w:rFonts w:ascii="Arial" w:hAnsi="Arial" w:cs="Arial"/>
          <w:bCs/>
          <w:i/>
          <w:iCs/>
          <w:color w:val="000000" w:themeColor="text1"/>
          <w:sz w:val="20"/>
          <w:szCs w:val="20"/>
        </w:rPr>
        <w:t xml:space="preserve"> tính</w:t>
      </w:r>
      <w:r w:rsidRPr="00793C71">
        <w:rPr>
          <w:rFonts w:ascii="Arial" w:hAnsi="Arial" w:cs="Arial"/>
          <w:bCs/>
          <w:i/>
          <w:iCs/>
          <w:color w:val="000000" w:themeColor="text1"/>
          <w:sz w:val="20"/>
          <w:szCs w:val="20"/>
          <w:lang w:val="vi-VN"/>
        </w:rPr>
        <w:t>:</w:t>
      </w:r>
      <w:r w:rsidRPr="00793C71">
        <w:rPr>
          <w:rFonts w:ascii="Arial" w:hAnsi="Arial" w:cs="Arial"/>
          <w:bCs/>
          <w:i/>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4376"/>
        <w:gridCol w:w="994"/>
        <w:gridCol w:w="992"/>
        <w:gridCol w:w="851"/>
        <w:gridCol w:w="1082"/>
      </w:tblGrid>
      <w:tr w:rsidR="00793C71" w:rsidRPr="00793C71" w14:paraId="1F53362A" w14:textId="77777777" w:rsidTr="00793C71">
        <w:trPr>
          <w:trHeight w:val="20"/>
        </w:trPr>
        <w:tc>
          <w:tcPr>
            <w:tcW w:w="400" w:type="pct"/>
            <w:vMerge w:val="restart"/>
            <w:tcBorders>
              <w:top w:val="single" w:sz="4" w:space="0" w:color="auto"/>
              <w:left w:val="single" w:sz="4" w:space="0" w:color="auto"/>
              <w:right w:val="single" w:sz="4" w:space="0" w:color="auto"/>
            </w:tcBorders>
            <w:noWrap/>
            <w:vAlign w:val="center"/>
          </w:tcPr>
          <w:p w14:paraId="59A9F6B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TT</w:t>
            </w:r>
          </w:p>
        </w:tc>
        <w:tc>
          <w:tcPr>
            <w:tcW w:w="2427" w:type="pct"/>
            <w:vMerge w:val="restart"/>
            <w:tcBorders>
              <w:top w:val="single" w:sz="4" w:space="0" w:color="auto"/>
              <w:left w:val="single" w:sz="4" w:space="0" w:color="auto"/>
              <w:right w:val="single" w:sz="4" w:space="0" w:color="auto"/>
            </w:tcBorders>
            <w:noWrap/>
            <w:vAlign w:val="center"/>
          </w:tcPr>
          <w:p w14:paraId="686BD128" w14:textId="77777777" w:rsidR="00793C71" w:rsidRPr="00793C71" w:rsidRDefault="00793C71" w:rsidP="00353058">
            <w:pPr>
              <w:adjustRightInd w:val="0"/>
              <w:snapToGrid w:val="0"/>
              <w:jc w:val="center"/>
              <w:rPr>
                <w:rFonts w:ascii="Arial" w:eastAsia="Times New Roman" w:hAnsi="Arial" w:cs="Arial"/>
                <w:b/>
                <w:bCs/>
                <w:color w:val="000000" w:themeColor="text1"/>
                <w:sz w:val="20"/>
                <w:szCs w:val="20"/>
              </w:rPr>
            </w:pPr>
            <w:r w:rsidRPr="00793C71">
              <w:rPr>
                <w:rFonts w:ascii="Arial" w:hAnsi="Arial" w:cs="Arial"/>
                <w:b/>
                <w:bCs/>
                <w:color w:val="000000" w:themeColor="text1"/>
                <w:sz w:val="20"/>
                <w:szCs w:val="20"/>
              </w:rPr>
              <w:t>Nội dung</w:t>
            </w:r>
          </w:p>
        </w:tc>
        <w:tc>
          <w:tcPr>
            <w:tcW w:w="551" w:type="pct"/>
            <w:vMerge w:val="restart"/>
            <w:tcBorders>
              <w:top w:val="single" w:sz="4" w:space="0" w:color="auto"/>
              <w:left w:val="single" w:sz="4" w:space="0" w:color="auto"/>
              <w:right w:val="single" w:sz="4" w:space="0" w:color="auto"/>
            </w:tcBorders>
            <w:vAlign w:val="center"/>
          </w:tcPr>
          <w:p w14:paraId="0B43C839" w14:textId="77777777" w:rsidR="00793C71" w:rsidRPr="00793C71" w:rsidRDefault="00793C71" w:rsidP="00353058">
            <w:pPr>
              <w:adjustRightInd w:val="0"/>
              <w:snapToGrid w:val="0"/>
              <w:jc w:val="center"/>
              <w:rPr>
                <w:rFonts w:ascii="Arial" w:hAnsi="Arial" w:cs="Arial"/>
                <w:b/>
                <w:bCs/>
                <w:color w:val="000000" w:themeColor="text1"/>
                <w:sz w:val="20"/>
                <w:szCs w:val="20"/>
                <w:lang w:val="vi-VN"/>
              </w:rPr>
            </w:pPr>
            <w:r w:rsidRPr="00793C71">
              <w:rPr>
                <w:rFonts w:ascii="Arial" w:hAnsi="Arial" w:cs="Arial"/>
                <w:b/>
                <w:bCs/>
                <w:color w:val="000000" w:themeColor="text1"/>
                <w:sz w:val="20"/>
                <w:szCs w:val="20"/>
              </w:rPr>
              <w:t xml:space="preserve">Đầu </w:t>
            </w:r>
            <w:r w:rsidRPr="00793C71">
              <w:rPr>
                <w:rFonts w:ascii="Arial" w:hAnsi="Arial" w:cs="Arial"/>
                <w:b/>
                <w:bCs/>
                <w:color w:val="000000" w:themeColor="text1"/>
                <w:sz w:val="20"/>
                <w:szCs w:val="20"/>
                <w:lang w:val="vi-VN"/>
              </w:rPr>
              <w:t>kỳ</w:t>
            </w:r>
          </w:p>
        </w:tc>
        <w:tc>
          <w:tcPr>
            <w:tcW w:w="1022" w:type="pct"/>
            <w:gridSpan w:val="2"/>
            <w:tcBorders>
              <w:top w:val="single" w:sz="4" w:space="0" w:color="auto"/>
              <w:left w:val="single" w:sz="4" w:space="0" w:color="auto"/>
              <w:bottom w:val="single" w:sz="4" w:space="0" w:color="auto"/>
              <w:right w:val="single" w:sz="4" w:space="0" w:color="auto"/>
            </w:tcBorders>
            <w:vAlign w:val="center"/>
          </w:tcPr>
          <w:p w14:paraId="4264DA4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Phát sinh</w:t>
            </w:r>
          </w:p>
        </w:tc>
        <w:tc>
          <w:tcPr>
            <w:tcW w:w="601" w:type="pct"/>
            <w:vMerge w:val="restart"/>
            <w:tcBorders>
              <w:top w:val="single" w:sz="4" w:space="0" w:color="auto"/>
              <w:left w:val="single" w:sz="4" w:space="0" w:color="auto"/>
              <w:right w:val="single" w:sz="4" w:space="0" w:color="auto"/>
            </w:tcBorders>
            <w:vAlign w:val="center"/>
          </w:tcPr>
          <w:p w14:paraId="32165F4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Cuối kỳ</w:t>
            </w:r>
          </w:p>
        </w:tc>
      </w:tr>
      <w:tr w:rsidR="00793C71" w:rsidRPr="00793C71" w14:paraId="3ACFA209" w14:textId="77777777" w:rsidTr="00793C71">
        <w:trPr>
          <w:trHeight w:val="20"/>
        </w:trPr>
        <w:tc>
          <w:tcPr>
            <w:tcW w:w="400" w:type="pct"/>
            <w:vMerge/>
            <w:tcBorders>
              <w:left w:val="single" w:sz="4" w:space="0" w:color="auto"/>
              <w:bottom w:val="single" w:sz="4" w:space="0" w:color="auto"/>
              <w:right w:val="single" w:sz="4" w:space="0" w:color="auto"/>
            </w:tcBorders>
            <w:noWrap/>
            <w:vAlign w:val="center"/>
          </w:tcPr>
          <w:p w14:paraId="5651A247"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2427" w:type="pct"/>
            <w:vMerge/>
            <w:tcBorders>
              <w:left w:val="single" w:sz="4" w:space="0" w:color="auto"/>
              <w:bottom w:val="single" w:sz="4" w:space="0" w:color="auto"/>
              <w:right w:val="single" w:sz="4" w:space="0" w:color="auto"/>
            </w:tcBorders>
            <w:noWrap/>
            <w:vAlign w:val="center"/>
          </w:tcPr>
          <w:p w14:paraId="14CB6067"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51" w:type="pct"/>
            <w:vMerge/>
            <w:tcBorders>
              <w:left w:val="single" w:sz="4" w:space="0" w:color="auto"/>
              <w:bottom w:val="single" w:sz="4" w:space="0" w:color="auto"/>
              <w:right w:val="single" w:sz="4" w:space="0" w:color="auto"/>
            </w:tcBorders>
            <w:vAlign w:val="center"/>
          </w:tcPr>
          <w:p w14:paraId="593E0464"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50" w:type="pct"/>
            <w:tcBorders>
              <w:top w:val="single" w:sz="4" w:space="0" w:color="auto"/>
              <w:left w:val="single" w:sz="4" w:space="0" w:color="auto"/>
              <w:bottom w:val="single" w:sz="4" w:space="0" w:color="auto"/>
              <w:right w:val="single" w:sz="4" w:space="0" w:color="auto"/>
            </w:tcBorders>
            <w:vAlign w:val="center"/>
          </w:tcPr>
          <w:p w14:paraId="3B3B5A4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Tăng</w:t>
            </w:r>
          </w:p>
        </w:tc>
        <w:tc>
          <w:tcPr>
            <w:tcW w:w="471" w:type="pct"/>
            <w:tcBorders>
              <w:top w:val="single" w:sz="4" w:space="0" w:color="auto"/>
              <w:left w:val="single" w:sz="4" w:space="0" w:color="auto"/>
              <w:bottom w:val="single" w:sz="4" w:space="0" w:color="auto"/>
              <w:right w:val="single" w:sz="4" w:space="0" w:color="auto"/>
            </w:tcBorders>
            <w:vAlign w:val="center"/>
          </w:tcPr>
          <w:p w14:paraId="6F03297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Giảm</w:t>
            </w:r>
          </w:p>
        </w:tc>
        <w:tc>
          <w:tcPr>
            <w:tcW w:w="601" w:type="pct"/>
            <w:vMerge/>
            <w:tcBorders>
              <w:left w:val="single" w:sz="4" w:space="0" w:color="auto"/>
              <w:bottom w:val="single" w:sz="4" w:space="0" w:color="auto"/>
              <w:right w:val="single" w:sz="4" w:space="0" w:color="auto"/>
            </w:tcBorders>
            <w:vAlign w:val="center"/>
          </w:tcPr>
          <w:p w14:paraId="675B7620"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r>
      <w:tr w:rsidR="00793C71" w:rsidRPr="00793C71" w14:paraId="220347CC" w14:textId="77777777" w:rsidTr="00793C71">
        <w:trPr>
          <w:trHeight w:val="20"/>
        </w:trPr>
        <w:tc>
          <w:tcPr>
            <w:tcW w:w="400" w:type="pct"/>
            <w:tcBorders>
              <w:top w:val="nil"/>
              <w:left w:val="single" w:sz="4" w:space="0" w:color="auto"/>
              <w:bottom w:val="single" w:sz="4" w:space="0" w:color="auto"/>
              <w:right w:val="single" w:sz="4" w:space="0" w:color="auto"/>
            </w:tcBorders>
            <w:noWrap/>
            <w:vAlign w:val="center"/>
          </w:tcPr>
          <w:p w14:paraId="4A880923"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A</w:t>
            </w:r>
          </w:p>
        </w:tc>
        <w:tc>
          <w:tcPr>
            <w:tcW w:w="2427" w:type="pct"/>
            <w:tcBorders>
              <w:top w:val="nil"/>
              <w:left w:val="single" w:sz="4" w:space="0" w:color="auto"/>
              <w:bottom w:val="single" w:sz="4" w:space="0" w:color="auto"/>
              <w:right w:val="single" w:sz="4" w:space="0" w:color="auto"/>
            </w:tcBorders>
            <w:noWrap/>
            <w:vAlign w:val="center"/>
          </w:tcPr>
          <w:p w14:paraId="5FD363B2"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B</w:t>
            </w:r>
          </w:p>
        </w:tc>
        <w:tc>
          <w:tcPr>
            <w:tcW w:w="551" w:type="pct"/>
            <w:tcBorders>
              <w:top w:val="nil"/>
              <w:left w:val="single" w:sz="4" w:space="0" w:color="auto"/>
              <w:bottom w:val="single" w:sz="4" w:space="0" w:color="auto"/>
              <w:right w:val="single" w:sz="4" w:space="0" w:color="auto"/>
            </w:tcBorders>
            <w:vAlign w:val="center"/>
          </w:tcPr>
          <w:p w14:paraId="4BA497A7"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1</w:t>
            </w:r>
          </w:p>
        </w:tc>
        <w:tc>
          <w:tcPr>
            <w:tcW w:w="550" w:type="pct"/>
            <w:tcBorders>
              <w:top w:val="single" w:sz="4" w:space="0" w:color="auto"/>
              <w:left w:val="single" w:sz="4" w:space="0" w:color="auto"/>
              <w:bottom w:val="single" w:sz="4" w:space="0" w:color="auto"/>
              <w:right w:val="single" w:sz="4" w:space="0" w:color="auto"/>
            </w:tcBorders>
            <w:vAlign w:val="center"/>
          </w:tcPr>
          <w:p w14:paraId="045AC268"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2</w:t>
            </w:r>
          </w:p>
        </w:tc>
        <w:tc>
          <w:tcPr>
            <w:tcW w:w="471" w:type="pct"/>
            <w:tcBorders>
              <w:top w:val="single" w:sz="4" w:space="0" w:color="auto"/>
              <w:left w:val="single" w:sz="4" w:space="0" w:color="auto"/>
              <w:bottom w:val="single" w:sz="4" w:space="0" w:color="auto"/>
              <w:right w:val="single" w:sz="4" w:space="0" w:color="auto"/>
            </w:tcBorders>
            <w:vAlign w:val="center"/>
          </w:tcPr>
          <w:p w14:paraId="28E0B001"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3</w:t>
            </w:r>
          </w:p>
        </w:tc>
        <w:tc>
          <w:tcPr>
            <w:tcW w:w="601" w:type="pct"/>
            <w:tcBorders>
              <w:top w:val="nil"/>
              <w:left w:val="single" w:sz="4" w:space="0" w:color="auto"/>
              <w:bottom w:val="single" w:sz="4" w:space="0" w:color="auto"/>
              <w:right w:val="single" w:sz="4" w:space="0" w:color="auto"/>
            </w:tcBorders>
            <w:vAlign w:val="center"/>
          </w:tcPr>
          <w:p w14:paraId="4ECCCDE2" w14:textId="77777777" w:rsidR="00793C71" w:rsidRPr="00793C71" w:rsidRDefault="00793C71" w:rsidP="00353058">
            <w:pPr>
              <w:adjustRightInd w:val="0"/>
              <w:snapToGrid w:val="0"/>
              <w:jc w:val="center"/>
              <w:rPr>
                <w:rFonts w:ascii="Arial" w:hAnsi="Arial" w:cs="Arial"/>
                <w:bCs/>
                <w:i/>
                <w:color w:val="000000" w:themeColor="text1"/>
                <w:sz w:val="20"/>
                <w:szCs w:val="20"/>
              </w:rPr>
            </w:pPr>
            <w:r w:rsidRPr="00793C71">
              <w:rPr>
                <w:rFonts w:ascii="Arial" w:hAnsi="Arial" w:cs="Arial"/>
                <w:bCs/>
                <w:i/>
                <w:color w:val="000000" w:themeColor="text1"/>
                <w:sz w:val="20"/>
                <w:szCs w:val="20"/>
              </w:rPr>
              <w:t>4</w:t>
            </w:r>
          </w:p>
        </w:tc>
      </w:tr>
      <w:tr w:rsidR="00793C71" w:rsidRPr="00793C71" w14:paraId="45FACCF6" w14:textId="77777777" w:rsidTr="00793C71">
        <w:trPr>
          <w:trHeight w:val="20"/>
        </w:trPr>
        <w:tc>
          <w:tcPr>
            <w:tcW w:w="400" w:type="pct"/>
            <w:tcBorders>
              <w:top w:val="single" w:sz="4" w:space="0" w:color="auto"/>
              <w:left w:val="single" w:sz="4" w:space="0" w:color="auto"/>
              <w:bottom w:val="dotted" w:sz="4" w:space="0" w:color="auto"/>
              <w:right w:val="single" w:sz="4" w:space="0" w:color="auto"/>
            </w:tcBorders>
            <w:noWrap/>
            <w:vAlign w:val="center"/>
          </w:tcPr>
          <w:p w14:paraId="72E617C7" w14:textId="77777777" w:rsidR="00793C71" w:rsidRPr="00793C71" w:rsidRDefault="00793C71" w:rsidP="00353058">
            <w:pPr>
              <w:adjustRightInd w:val="0"/>
              <w:snapToGrid w:val="0"/>
              <w:jc w:val="center"/>
              <w:rPr>
                <w:rFonts w:ascii="Arial" w:eastAsia="Times New Roman" w:hAnsi="Arial" w:cs="Arial"/>
                <w:b/>
                <w:color w:val="000000" w:themeColor="text1"/>
                <w:sz w:val="20"/>
                <w:szCs w:val="20"/>
              </w:rPr>
            </w:pPr>
            <w:r w:rsidRPr="00793C71">
              <w:rPr>
                <w:rFonts w:ascii="Arial" w:eastAsia="Times New Roman" w:hAnsi="Arial" w:cs="Arial"/>
                <w:b/>
                <w:color w:val="000000" w:themeColor="text1"/>
                <w:sz w:val="20"/>
                <w:szCs w:val="20"/>
              </w:rPr>
              <w:t>I</w:t>
            </w:r>
          </w:p>
        </w:tc>
        <w:tc>
          <w:tcPr>
            <w:tcW w:w="2427" w:type="pct"/>
            <w:tcBorders>
              <w:top w:val="single" w:sz="4" w:space="0" w:color="auto"/>
              <w:left w:val="single" w:sz="4" w:space="0" w:color="auto"/>
              <w:bottom w:val="dotted" w:sz="4" w:space="0" w:color="auto"/>
              <w:right w:val="single" w:sz="4" w:space="0" w:color="auto"/>
            </w:tcBorders>
            <w:noWrap/>
            <w:vAlign w:val="center"/>
          </w:tcPr>
          <w:p w14:paraId="002B0FC1" w14:textId="77777777" w:rsidR="00793C71" w:rsidRPr="00793C71" w:rsidRDefault="00793C71" w:rsidP="00353058">
            <w:pPr>
              <w:adjustRightInd w:val="0"/>
              <w:snapToGrid w:val="0"/>
              <w:rPr>
                <w:rFonts w:ascii="Arial" w:eastAsia="Times New Roman" w:hAnsi="Arial" w:cs="Arial"/>
                <w:b/>
                <w:bCs/>
                <w:color w:val="000000" w:themeColor="text1"/>
                <w:sz w:val="20"/>
                <w:szCs w:val="20"/>
              </w:rPr>
            </w:pPr>
            <w:r w:rsidRPr="00793C71">
              <w:rPr>
                <w:rFonts w:ascii="Arial" w:hAnsi="Arial" w:cs="Arial"/>
                <w:b/>
                <w:bCs/>
                <w:color w:val="000000" w:themeColor="text1"/>
                <w:sz w:val="20"/>
                <w:szCs w:val="20"/>
              </w:rPr>
              <w:t>Vay ngắn hạn nước ngoài của Chính phủ</w:t>
            </w:r>
          </w:p>
        </w:tc>
        <w:tc>
          <w:tcPr>
            <w:tcW w:w="551" w:type="pct"/>
            <w:tcBorders>
              <w:top w:val="single" w:sz="4" w:space="0" w:color="auto"/>
              <w:left w:val="single" w:sz="4" w:space="0" w:color="auto"/>
              <w:bottom w:val="dotted" w:sz="4" w:space="0" w:color="auto"/>
              <w:right w:val="single" w:sz="4" w:space="0" w:color="auto"/>
            </w:tcBorders>
            <w:vAlign w:val="center"/>
          </w:tcPr>
          <w:p w14:paraId="0F08064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single" w:sz="4" w:space="0" w:color="auto"/>
              <w:left w:val="single" w:sz="4" w:space="0" w:color="auto"/>
              <w:bottom w:val="dotted" w:sz="4" w:space="0" w:color="auto"/>
              <w:right w:val="single" w:sz="4" w:space="0" w:color="auto"/>
            </w:tcBorders>
            <w:vAlign w:val="center"/>
          </w:tcPr>
          <w:p w14:paraId="41E691B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single" w:sz="4" w:space="0" w:color="auto"/>
              <w:left w:val="single" w:sz="4" w:space="0" w:color="auto"/>
              <w:bottom w:val="dotted" w:sz="4" w:space="0" w:color="auto"/>
              <w:right w:val="single" w:sz="4" w:space="0" w:color="auto"/>
            </w:tcBorders>
            <w:vAlign w:val="center"/>
          </w:tcPr>
          <w:p w14:paraId="4571D8B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single" w:sz="4" w:space="0" w:color="auto"/>
              <w:left w:val="single" w:sz="4" w:space="0" w:color="auto"/>
              <w:bottom w:val="dotted" w:sz="4" w:space="0" w:color="auto"/>
              <w:right w:val="single" w:sz="4" w:space="0" w:color="auto"/>
            </w:tcBorders>
            <w:vAlign w:val="center"/>
          </w:tcPr>
          <w:p w14:paraId="3B945E84"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1EE3D1C1"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4195DF7F"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1</w:t>
            </w:r>
          </w:p>
        </w:tc>
        <w:tc>
          <w:tcPr>
            <w:tcW w:w="2427" w:type="pct"/>
            <w:tcBorders>
              <w:top w:val="dotted" w:sz="4" w:space="0" w:color="auto"/>
              <w:left w:val="single" w:sz="4" w:space="0" w:color="auto"/>
              <w:bottom w:val="dotted" w:sz="4" w:space="0" w:color="auto"/>
              <w:right w:val="single" w:sz="4" w:space="0" w:color="auto"/>
            </w:tcBorders>
            <w:noWrap/>
            <w:vAlign w:val="center"/>
          </w:tcPr>
          <w:p w14:paraId="2DABD4B8" w14:textId="77777777" w:rsidR="00793C71" w:rsidRPr="00793C71" w:rsidRDefault="00793C71" w:rsidP="00353058">
            <w:pPr>
              <w:adjustRightInd w:val="0"/>
              <w:snapToGrid w:val="0"/>
              <w:rPr>
                <w:rFonts w:ascii="Arial" w:eastAsia="Times New Roman" w:hAnsi="Arial" w:cs="Arial"/>
                <w:color w:val="000000" w:themeColor="text1"/>
                <w:sz w:val="20"/>
                <w:szCs w:val="20"/>
              </w:rPr>
            </w:pPr>
            <w:r w:rsidRPr="00793C71">
              <w:rPr>
                <w:rFonts w:ascii="Arial" w:hAnsi="Arial" w:cs="Arial"/>
                <w:color w:val="000000" w:themeColor="text1"/>
                <w:sz w:val="20"/>
                <w:szCs w:val="20"/>
              </w:rPr>
              <w:t>Vay ngắn hạn nước ngoài hỗ trợ ngân sách</w:t>
            </w:r>
          </w:p>
        </w:tc>
        <w:tc>
          <w:tcPr>
            <w:tcW w:w="551" w:type="pct"/>
            <w:tcBorders>
              <w:top w:val="dotted" w:sz="4" w:space="0" w:color="auto"/>
              <w:left w:val="single" w:sz="4" w:space="0" w:color="auto"/>
              <w:bottom w:val="dotted" w:sz="4" w:space="0" w:color="auto"/>
              <w:right w:val="single" w:sz="4" w:space="0" w:color="auto"/>
            </w:tcBorders>
            <w:vAlign w:val="center"/>
          </w:tcPr>
          <w:p w14:paraId="340C588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58AE24E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2BCA087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00B445BB"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E5129FE"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24F2A325"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2</w:t>
            </w:r>
          </w:p>
        </w:tc>
        <w:tc>
          <w:tcPr>
            <w:tcW w:w="2427" w:type="pct"/>
            <w:tcBorders>
              <w:top w:val="dotted" w:sz="4" w:space="0" w:color="auto"/>
              <w:left w:val="single" w:sz="4" w:space="0" w:color="auto"/>
              <w:bottom w:val="dotted" w:sz="4" w:space="0" w:color="auto"/>
              <w:right w:val="single" w:sz="4" w:space="0" w:color="auto"/>
            </w:tcBorders>
            <w:noWrap/>
            <w:vAlign w:val="center"/>
          </w:tcPr>
          <w:p w14:paraId="0B69931B"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ngắn hạn nước ngoài cấp</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rPr>
              <w:t>cho dự án</w:t>
            </w:r>
          </w:p>
        </w:tc>
        <w:tc>
          <w:tcPr>
            <w:tcW w:w="551" w:type="pct"/>
            <w:tcBorders>
              <w:top w:val="dotted" w:sz="4" w:space="0" w:color="auto"/>
              <w:left w:val="single" w:sz="4" w:space="0" w:color="auto"/>
              <w:bottom w:val="dotted" w:sz="4" w:space="0" w:color="auto"/>
              <w:right w:val="single" w:sz="4" w:space="0" w:color="auto"/>
            </w:tcBorders>
            <w:vAlign w:val="center"/>
          </w:tcPr>
          <w:p w14:paraId="6C3D27A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0127BDC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6CA9284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307B1E96"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23C0F025"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0AC4FCBF"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3</w:t>
            </w:r>
          </w:p>
        </w:tc>
        <w:tc>
          <w:tcPr>
            <w:tcW w:w="2427" w:type="pct"/>
            <w:tcBorders>
              <w:top w:val="dotted" w:sz="4" w:space="0" w:color="auto"/>
              <w:left w:val="single" w:sz="4" w:space="0" w:color="auto"/>
              <w:bottom w:val="dotted" w:sz="4" w:space="0" w:color="auto"/>
              <w:right w:val="single" w:sz="4" w:space="0" w:color="auto"/>
            </w:tcBorders>
            <w:noWrap/>
            <w:vAlign w:val="center"/>
          </w:tcPr>
          <w:p w14:paraId="4220EE73" w14:textId="77777777" w:rsidR="00793C71" w:rsidRPr="00793C71" w:rsidRDefault="00793C71" w:rsidP="00353058">
            <w:pPr>
              <w:adjustRightInd w:val="0"/>
              <w:snapToGrid w:val="0"/>
              <w:rPr>
                <w:rFonts w:ascii="Arial" w:eastAsia="Times New Roman" w:hAnsi="Arial" w:cs="Arial"/>
                <w:color w:val="000000" w:themeColor="text1"/>
                <w:sz w:val="20"/>
                <w:szCs w:val="20"/>
              </w:rPr>
            </w:pPr>
            <w:r w:rsidRPr="00793C71">
              <w:rPr>
                <w:rFonts w:ascii="Arial" w:hAnsi="Arial" w:cs="Arial"/>
                <w:color w:val="000000" w:themeColor="text1"/>
                <w:sz w:val="20"/>
                <w:szCs w:val="20"/>
              </w:rPr>
              <w:t>Vay ngắn hạn nước</w:t>
            </w:r>
            <w:r w:rsidRPr="00793C71">
              <w:rPr>
                <w:rFonts w:ascii="Arial" w:hAnsi="Arial" w:cs="Arial"/>
                <w:color w:val="000000" w:themeColor="text1"/>
                <w:sz w:val="20"/>
                <w:szCs w:val="20"/>
                <w:lang w:val="vi-VN"/>
              </w:rPr>
              <w:t xml:space="preserve"> ngoài </w:t>
            </w:r>
            <w:r w:rsidRPr="00793C71">
              <w:rPr>
                <w:rFonts w:ascii="Arial" w:hAnsi="Arial" w:cs="Arial"/>
                <w:color w:val="000000" w:themeColor="text1"/>
                <w:sz w:val="20"/>
                <w:szCs w:val="20"/>
              </w:rPr>
              <w:t>cho ngân sách địa phương vay lại</w:t>
            </w:r>
          </w:p>
        </w:tc>
        <w:tc>
          <w:tcPr>
            <w:tcW w:w="551" w:type="pct"/>
            <w:tcBorders>
              <w:top w:val="dotted" w:sz="4" w:space="0" w:color="auto"/>
              <w:left w:val="single" w:sz="4" w:space="0" w:color="auto"/>
              <w:bottom w:val="dotted" w:sz="4" w:space="0" w:color="auto"/>
              <w:right w:val="single" w:sz="4" w:space="0" w:color="auto"/>
            </w:tcBorders>
            <w:vAlign w:val="center"/>
          </w:tcPr>
          <w:p w14:paraId="04687B1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3745BAA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0916681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3BA428E0"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8CF6812"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3BC97BF5"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4</w:t>
            </w:r>
          </w:p>
        </w:tc>
        <w:tc>
          <w:tcPr>
            <w:tcW w:w="2427" w:type="pct"/>
            <w:tcBorders>
              <w:top w:val="dotted" w:sz="4" w:space="0" w:color="auto"/>
              <w:left w:val="single" w:sz="4" w:space="0" w:color="auto"/>
              <w:bottom w:val="dotted" w:sz="4" w:space="0" w:color="auto"/>
              <w:right w:val="single" w:sz="4" w:space="0" w:color="auto"/>
            </w:tcBorders>
            <w:noWrap/>
            <w:vAlign w:val="center"/>
          </w:tcPr>
          <w:p w14:paraId="3BA5288A" w14:textId="77777777" w:rsidR="00793C71" w:rsidRPr="00793C71" w:rsidRDefault="00793C71" w:rsidP="00353058">
            <w:pPr>
              <w:adjustRightInd w:val="0"/>
              <w:snapToGrid w:val="0"/>
              <w:rPr>
                <w:rFonts w:ascii="Arial" w:eastAsia="Times New Roman" w:hAnsi="Arial" w:cs="Arial"/>
                <w:color w:val="000000" w:themeColor="text1"/>
                <w:sz w:val="20"/>
                <w:szCs w:val="20"/>
              </w:rPr>
            </w:pPr>
            <w:r w:rsidRPr="00793C71">
              <w:rPr>
                <w:rFonts w:ascii="Arial" w:hAnsi="Arial" w:cs="Arial"/>
                <w:color w:val="000000" w:themeColor="text1"/>
                <w:sz w:val="20"/>
                <w:szCs w:val="20"/>
              </w:rPr>
              <w:t>Vay ngắn hạn nước</w:t>
            </w:r>
            <w:r w:rsidRPr="00793C71">
              <w:rPr>
                <w:rFonts w:ascii="Arial" w:hAnsi="Arial" w:cs="Arial"/>
                <w:color w:val="000000" w:themeColor="text1"/>
                <w:sz w:val="20"/>
                <w:szCs w:val="20"/>
                <w:lang w:val="vi-VN"/>
              </w:rPr>
              <w:t xml:space="preserve"> ngoài </w:t>
            </w:r>
            <w:r w:rsidRPr="00793C71">
              <w:rPr>
                <w:rFonts w:ascii="Arial" w:hAnsi="Arial" w:cs="Arial"/>
                <w:color w:val="000000" w:themeColor="text1"/>
                <w:sz w:val="20"/>
                <w:szCs w:val="20"/>
              </w:rPr>
              <w:t>cho vay lại khác</w:t>
            </w:r>
          </w:p>
        </w:tc>
        <w:tc>
          <w:tcPr>
            <w:tcW w:w="551" w:type="pct"/>
            <w:tcBorders>
              <w:top w:val="dotted" w:sz="4" w:space="0" w:color="auto"/>
              <w:left w:val="single" w:sz="4" w:space="0" w:color="auto"/>
              <w:bottom w:val="dotted" w:sz="4" w:space="0" w:color="auto"/>
              <w:right w:val="single" w:sz="4" w:space="0" w:color="auto"/>
            </w:tcBorders>
            <w:vAlign w:val="center"/>
          </w:tcPr>
          <w:p w14:paraId="4A111B5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0D53817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579ACBC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6887B248"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BD25590"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07D8544F"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5</w:t>
            </w:r>
          </w:p>
        </w:tc>
        <w:tc>
          <w:tcPr>
            <w:tcW w:w="2427" w:type="pct"/>
            <w:tcBorders>
              <w:top w:val="dotted" w:sz="4" w:space="0" w:color="auto"/>
              <w:left w:val="single" w:sz="4" w:space="0" w:color="auto"/>
              <w:bottom w:val="dotted" w:sz="4" w:space="0" w:color="auto"/>
              <w:right w:val="single" w:sz="4" w:space="0" w:color="auto"/>
            </w:tcBorders>
            <w:noWrap/>
            <w:vAlign w:val="center"/>
          </w:tcPr>
          <w:p w14:paraId="1126FF0B"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ngắn hạn nước ngoài khác</w:t>
            </w:r>
          </w:p>
        </w:tc>
        <w:tc>
          <w:tcPr>
            <w:tcW w:w="551" w:type="pct"/>
            <w:tcBorders>
              <w:top w:val="dotted" w:sz="4" w:space="0" w:color="auto"/>
              <w:left w:val="single" w:sz="4" w:space="0" w:color="auto"/>
              <w:bottom w:val="dotted" w:sz="4" w:space="0" w:color="auto"/>
              <w:right w:val="single" w:sz="4" w:space="0" w:color="auto"/>
            </w:tcBorders>
            <w:vAlign w:val="center"/>
          </w:tcPr>
          <w:p w14:paraId="2013002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13F9594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5FE3618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31210BE6"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3B98C62"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2F295B71" w14:textId="77777777" w:rsidR="00793C71" w:rsidRPr="00793C71" w:rsidRDefault="00793C71" w:rsidP="00353058">
            <w:pPr>
              <w:adjustRightInd w:val="0"/>
              <w:snapToGrid w:val="0"/>
              <w:jc w:val="center"/>
              <w:rPr>
                <w:rFonts w:ascii="Arial" w:eastAsia="Times New Roman" w:hAnsi="Arial" w:cs="Arial"/>
                <w:b/>
                <w:color w:val="000000" w:themeColor="text1"/>
                <w:sz w:val="20"/>
                <w:szCs w:val="20"/>
              </w:rPr>
            </w:pPr>
            <w:r w:rsidRPr="00793C71">
              <w:rPr>
                <w:rFonts w:ascii="Arial" w:eastAsia="Times New Roman" w:hAnsi="Arial" w:cs="Arial"/>
                <w:b/>
                <w:color w:val="000000" w:themeColor="text1"/>
                <w:sz w:val="20"/>
                <w:szCs w:val="20"/>
              </w:rPr>
              <w:t>II</w:t>
            </w:r>
          </w:p>
        </w:tc>
        <w:tc>
          <w:tcPr>
            <w:tcW w:w="2427" w:type="pct"/>
            <w:tcBorders>
              <w:top w:val="dotted" w:sz="4" w:space="0" w:color="auto"/>
              <w:left w:val="single" w:sz="4" w:space="0" w:color="auto"/>
              <w:bottom w:val="dotted" w:sz="4" w:space="0" w:color="auto"/>
              <w:right w:val="single" w:sz="4" w:space="0" w:color="auto"/>
            </w:tcBorders>
            <w:noWrap/>
            <w:vAlign w:val="center"/>
          </w:tcPr>
          <w:p w14:paraId="60A5C7A1" w14:textId="77777777" w:rsidR="00793C71" w:rsidRPr="00793C71" w:rsidRDefault="00793C71" w:rsidP="00353058">
            <w:pPr>
              <w:adjustRightInd w:val="0"/>
              <w:snapToGrid w:val="0"/>
              <w:rPr>
                <w:rFonts w:ascii="Arial" w:eastAsia="Times New Roman" w:hAnsi="Arial" w:cs="Arial"/>
                <w:b/>
                <w:bCs/>
                <w:color w:val="000000" w:themeColor="text1"/>
                <w:sz w:val="20"/>
                <w:szCs w:val="20"/>
              </w:rPr>
            </w:pPr>
            <w:r w:rsidRPr="00793C71">
              <w:rPr>
                <w:rFonts w:ascii="Arial" w:hAnsi="Arial" w:cs="Arial"/>
                <w:b/>
                <w:bCs/>
                <w:color w:val="000000" w:themeColor="text1"/>
                <w:sz w:val="20"/>
                <w:szCs w:val="20"/>
              </w:rPr>
              <w:t>Vay trung hạn,</w:t>
            </w:r>
            <w:r w:rsidRPr="00793C71">
              <w:rPr>
                <w:rFonts w:ascii="Arial" w:hAnsi="Arial" w:cs="Arial"/>
                <w:b/>
                <w:bCs/>
                <w:color w:val="000000" w:themeColor="text1"/>
                <w:sz w:val="20"/>
                <w:szCs w:val="20"/>
                <w:lang w:val="vi-VN"/>
              </w:rPr>
              <w:t xml:space="preserve"> dài</w:t>
            </w:r>
            <w:r w:rsidRPr="00793C71">
              <w:rPr>
                <w:rFonts w:ascii="Arial" w:hAnsi="Arial" w:cs="Arial"/>
                <w:b/>
                <w:bCs/>
                <w:color w:val="000000" w:themeColor="text1"/>
                <w:sz w:val="20"/>
                <w:szCs w:val="20"/>
              </w:rPr>
              <w:t xml:space="preserve"> hạn nước ngoài của Chính phủ</w:t>
            </w:r>
          </w:p>
        </w:tc>
        <w:tc>
          <w:tcPr>
            <w:tcW w:w="551" w:type="pct"/>
            <w:tcBorders>
              <w:top w:val="dotted" w:sz="4" w:space="0" w:color="auto"/>
              <w:left w:val="single" w:sz="4" w:space="0" w:color="auto"/>
              <w:bottom w:val="dotted" w:sz="4" w:space="0" w:color="auto"/>
              <w:right w:val="single" w:sz="4" w:space="0" w:color="auto"/>
            </w:tcBorders>
            <w:vAlign w:val="center"/>
          </w:tcPr>
          <w:p w14:paraId="52E8539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35DAA09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1F50970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71BFBCC4"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47CE4ECC"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604B7C11"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1</w:t>
            </w:r>
          </w:p>
        </w:tc>
        <w:tc>
          <w:tcPr>
            <w:tcW w:w="2427" w:type="pct"/>
            <w:tcBorders>
              <w:top w:val="dotted" w:sz="4" w:space="0" w:color="auto"/>
              <w:left w:val="single" w:sz="4" w:space="0" w:color="auto"/>
              <w:bottom w:val="dotted" w:sz="4" w:space="0" w:color="auto"/>
              <w:right w:val="single" w:sz="4" w:space="0" w:color="auto"/>
            </w:tcBorders>
            <w:noWrap/>
            <w:vAlign w:val="center"/>
          </w:tcPr>
          <w:p w14:paraId="4AE38AAA" w14:textId="77777777" w:rsidR="00793C71" w:rsidRPr="00793C71" w:rsidRDefault="00793C71" w:rsidP="00353058">
            <w:pPr>
              <w:adjustRightInd w:val="0"/>
              <w:snapToGrid w:val="0"/>
              <w:rPr>
                <w:rFonts w:ascii="Arial" w:eastAsia="Times New Roman" w:hAnsi="Arial" w:cs="Arial"/>
                <w:color w:val="000000" w:themeColor="text1"/>
                <w:sz w:val="20"/>
                <w:szCs w:val="20"/>
              </w:rPr>
            </w:pPr>
            <w:r w:rsidRPr="00793C71">
              <w:rPr>
                <w:rFonts w:ascii="Arial" w:hAnsi="Arial" w:cs="Arial"/>
                <w:color w:val="000000" w:themeColor="text1"/>
                <w:sz w:val="20"/>
                <w:szCs w:val="20"/>
              </w:rPr>
              <w:t xml:space="preserve">Vay </w:t>
            </w:r>
            <w:r w:rsidRPr="00793C71">
              <w:rPr>
                <w:rFonts w:ascii="Arial" w:hAnsi="Arial" w:cs="Arial"/>
                <w:color w:val="000000" w:themeColor="text1"/>
                <w:sz w:val="20"/>
                <w:szCs w:val="20"/>
                <w:lang w:val="vi-VN"/>
              </w:rPr>
              <w:t xml:space="preserve">trung </w:t>
            </w:r>
            <w:r w:rsidRPr="00793C71">
              <w:rPr>
                <w:rFonts w:ascii="Arial" w:hAnsi="Arial" w:cs="Arial"/>
                <w:color w:val="000000" w:themeColor="text1"/>
                <w:sz w:val="20"/>
                <w:szCs w:val="20"/>
              </w:rPr>
              <w:t xml:space="preserve">hạn, </w:t>
            </w:r>
            <w:r w:rsidRPr="00793C71">
              <w:rPr>
                <w:rFonts w:ascii="Arial" w:hAnsi="Arial" w:cs="Arial"/>
                <w:color w:val="000000" w:themeColor="text1"/>
                <w:sz w:val="20"/>
                <w:szCs w:val="20"/>
                <w:lang w:val="vi-VN"/>
              </w:rPr>
              <w:t>dài</w:t>
            </w:r>
            <w:r w:rsidRPr="00793C71">
              <w:rPr>
                <w:rFonts w:ascii="Arial" w:hAnsi="Arial" w:cs="Arial"/>
                <w:color w:val="000000" w:themeColor="text1"/>
                <w:sz w:val="20"/>
                <w:szCs w:val="20"/>
              </w:rPr>
              <w:t xml:space="preserve"> hạn nước ngoài hỗ trợ ngân sách</w:t>
            </w:r>
          </w:p>
        </w:tc>
        <w:tc>
          <w:tcPr>
            <w:tcW w:w="551" w:type="pct"/>
            <w:tcBorders>
              <w:top w:val="dotted" w:sz="4" w:space="0" w:color="auto"/>
              <w:left w:val="single" w:sz="4" w:space="0" w:color="auto"/>
              <w:bottom w:val="dotted" w:sz="4" w:space="0" w:color="auto"/>
              <w:right w:val="single" w:sz="4" w:space="0" w:color="auto"/>
            </w:tcBorders>
            <w:vAlign w:val="center"/>
          </w:tcPr>
          <w:p w14:paraId="164B8A9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6B101C0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6410A86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6E18C86F"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FDC53F7"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50B1C758"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2</w:t>
            </w:r>
          </w:p>
        </w:tc>
        <w:tc>
          <w:tcPr>
            <w:tcW w:w="2427" w:type="pct"/>
            <w:tcBorders>
              <w:top w:val="dotted" w:sz="4" w:space="0" w:color="auto"/>
              <w:left w:val="single" w:sz="4" w:space="0" w:color="auto"/>
              <w:bottom w:val="dotted" w:sz="4" w:space="0" w:color="auto"/>
              <w:right w:val="single" w:sz="4" w:space="0" w:color="auto"/>
            </w:tcBorders>
            <w:noWrap/>
            <w:vAlign w:val="center"/>
          </w:tcPr>
          <w:p w14:paraId="4F394FA3" w14:textId="77777777" w:rsidR="00793C71" w:rsidRPr="00793C71" w:rsidRDefault="00793C71" w:rsidP="00353058">
            <w:pPr>
              <w:adjustRightInd w:val="0"/>
              <w:snapToGrid w:val="0"/>
              <w:rPr>
                <w:rFonts w:ascii="Arial" w:eastAsia="Times New Roman" w:hAnsi="Arial" w:cs="Arial"/>
                <w:color w:val="000000" w:themeColor="text1"/>
                <w:sz w:val="20"/>
                <w:szCs w:val="20"/>
              </w:rPr>
            </w:pPr>
            <w:r w:rsidRPr="00793C71">
              <w:rPr>
                <w:rFonts w:ascii="Arial" w:hAnsi="Arial" w:cs="Arial"/>
                <w:color w:val="000000" w:themeColor="text1"/>
                <w:sz w:val="20"/>
                <w:szCs w:val="20"/>
              </w:rPr>
              <w:t xml:space="preserve">Vay </w:t>
            </w:r>
            <w:r w:rsidRPr="00793C71">
              <w:rPr>
                <w:rFonts w:ascii="Arial" w:hAnsi="Arial" w:cs="Arial"/>
                <w:color w:val="000000" w:themeColor="text1"/>
                <w:sz w:val="20"/>
                <w:szCs w:val="20"/>
                <w:lang w:val="vi-VN"/>
              </w:rPr>
              <w:t xml:space="preserve">trung </w:t>
            </w:r>
            <w:r w:rsidRPr="00793C71">
              <w:rPr>
                <w:rFonts w:ascii="Arial" w:hAnsi="Arial" w:cs="Arial"/>
                <w:color w:val="000000" w:themeColor="text1"/>
                <w:sz w:val="20"/>
                <w:szCs w:val="20"/>
              </w:rPr>
              <w:t>hạn,</w:t>
            </w:r>
            <w:r w:rsidRPr="00793C71">
              <w:rPr>
                <w:rFonts w:ascii="Arial" w:hAnsi="Arial" w:cs="Arial"/>
                <w:color w:val="000000" w:themeColor="text1"/>
                <w:sz w:val="20"/>
                <w:szCs w:val="20"/>
                <w:lang w:val="vi-VN"/>
              </w:rPr>
              <w:t xml:space="preserve"> dài</w:t>
            </w:r>
            <w:r w:rsidRPr="00793C71">
              <w:rPr>
                <w:rFonts w:ascii="Arial" w:hAnsi="Arial" w:cs="Arial"/>
                <w:color w:val="000000" w:themeColor="text1"/>
                <w:sz w:val="20"/>
                <w:szCs w:val="20"/>
              </w:rPr>
              <w:t xml:space="preserve"> hạn nước ngoài</w:t>
            </w:r>
            <w:r w:rsidRPr="00793C71">
              <w:rPr>
                <w:rFonts w:ascii="Arial" w:hAnsi="Arial" w:cs="Arial"/>
                <w:color w:val="000000" w:themeColor="text1"/>
                <w:sz w:val="20"/>
                <w:szCs w:val="20"/>
                <w:lang w:val="vi-VN"/>
              </w:rPr>
              <w:t xml:space="preserve"> cấp </w:t>
            </w:r>
            <w:r w:rsidRPr="00793C71">
              <w:rPr>
                <w:rFonts w:ascii="Arial" w:hAnsi="Arial" w:cs="Arial"/>
                <w:color w:val="000000" w:themeColor="text1"/>
                <w:sz w:val="20"/>
                <w:szCs w:val="20"/>
              </w:rPr>
              <w:t>cho dự án</w:t>
            </w:r>
          </w:p>
        </w:tc>
        <w:tc>
          <w:tcPr>
            <w:tcW w:w="551" w:type="pct"/>
            <w:tcBorders>
              <w:top w:val="dotted" w:sz="4" w:space="0" w:color="auto"/>
              <w:left w:val="single" w:sz="4" w:space="0" w:color="auto"/>
              <w:bottom w:val="dotted" w:sz="4" w:space="0" w:color="auto"/>
              <w:right w:val="single" w:sz="4" w:space="0" w:color="auto"/>
            </w:tcBorders>
            <w:vAlign w:val="center"/>
          </w:tcPr>
          <w:p w14:paraId="64B103C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75EB6BF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6398FDA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7F47C84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F6FFF85"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428E1FD8"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3</w:t>
            </w:r>
          </w:p>
        </w:tc>
        <w:tc>
          <w:tcPr>
            <w:tcW w:w="2427" w:type="pct"/>
            <w:tcBorders>
              <w:top w:val="dotted" w:sz="4" w:space="0" w:color="auto"/>
              <w:left w:val="single" w:sz="4" w:space="0" w:color="auto"/>
              <w:bottom w:val="dotted" w:sz="4" w:space="0" w:color="auto"/>
              <w:right w:val="single" w:sz="4" w:space="0" w:color="auto"/>
            </w:tcBorders>
            <w:noWrap/>
            <w:vAlign w:val="center"/>
          </w:tcPr>
          <w:p w14:paraId="616877B6" w14:textId="77777777" w:rsidR="00793C71" w:rsidRPr="00793C71" w:rsidRDefault="00793C71" w:rsidP="00353058">
            <w:pPr>
              <w:adjustRightInd w:val="0"/>
              <w:snapToGrid w:val="0"/>
              <w:rPr>
                <w:rFonts w:ascii="Arial" w:eastAsia="Times New Roman" w:hAnsi="Arial" w:cs="Arial"/>
                <w:color w:val="000000" w:themeColor="text1"/>
                <w:sz w:val="20"/>
                <w:szCs w:val="20"/>
              </w:rPr>
            </w:pPr>
            <w:r w:rsidRPr="00793C71">
              <w:rPr>
                <w:rFonts w:ascii="Arial" w:hAnsi="Arial" w:cs="Arial"/>
                <w:color w:val="000000" w:themeColor="text1"/>
                <w:sz w:val="20"/>
                <w:szCs w:val="20"/>
              </w:rPr>
              <w:t xml:space="preserve">Vay </w:t>
            </w:r>
            <w:r w:rsidRPr="00793C71">
              <w:rPr>
                <w:rFonts w:ascii="Arial" w:hAnsi="Arial" w:cs="Arial"/>
                <w:color w:val="000000" w:themeColor="text1"/>
                <w:sz w:val="20"/>
                <w:szCs w:val="20"/>
                <w:lang w:val="vi-VN"/>
              </w:rPr>
              <w:t xml:space="preserve">trung </w:t>
            </w:r>
            <w:r w:rsidRPr="00793C71">
              <w:rPr>
                <w:rFonts w:ascii="Arial" w:hAnsi="Arial" w:cs="Arial"/>
                <w:color w:val="000000" w:themeColor="text1"/>
                <w:sz w:val="20"/>
                <w:szCs w:val="20"/>
              </w:rPr>
              <w:t>hạn,</w:t>
            </w:r>
            <w:r w:rsidRPr="00793C71">
              <w:rPr>
                <w:rFonts w:ascii="Arial" w:hAnsi="Arial" w:cs="Arial"/>
                <w:color w:val="000000" w:themeColor="text1"/>
                <w:sz w:val="20"/>
                <w:szCs w:val="20"/>
                <w:lang w:val="vi-VN"/>
              </w:rPr>
              <w:t xml:space="preserve"> dài</w:t>
            </w:r>
            <w:r w:rsidRPr="00793C71">
              <w:rPr>
                <w:rFonts w:ascii="Arial" w:hAnsi="Arial" w:cs="Arial"/>
                <w:color w:val="000000" w:themeColor="text1"/>
                <w:sz w:val="20"/>
                <w:szCs w:val="20"/>
              </w:rPr>
              <w:t xml:space="preserve"> hạn nước</w:t>
            </w:r>
            <w:r w:rsidRPr="00793C71">
              <w:rPr>
                <w:rFonts w:ascii="Arial" w:hAnsi="Arial" w:cs="Arial"/>
                <w:color w:val="000000" w:themeColor="text1"/>
                <w:sz w:val="20"/>
                <w:szCs w:val="20"/>
                <w:lang w:val="vi-VN"/>
              </w:rPr>
              <w:t xml:space="preserve"> ngoài </w:t>
            </w:r>
            <w:r w:rsidRPr="00793C71">
              <w:rPr>
                <w:rFonts w:ascii="Arial" w:hAnsi="Arial" w:cs="Arial"/>
                <w:color w:val="000000" w:themeColor="text1"/>
                <w:sz w:val="20"/>
                <w:szCs w:val="20"/>
              </w:rPr>
              <w:t>cho ngân sách địa phương vay lại</w:t>
            </w:r>
          </w:p>
        </w:tc>
        <w:tc>
          <w:tcPr>
            <w:tcW w:w="551" w:type="pct"/>
            <w:tcBorders>
              <w:top w:val="dotted" w:sz="4" w:space="0" w:color="auto"/>
              <w:left w:val="single" w:sz="4" w:space="0" w:color="auto"/>
              <w:bottom w:val="dotted" w:sz="4" w:space="0" w:color="auto"/>
              <w:right w:val="single" w:sz="4" w:space="0" w:color="auto"/>
            </w:tcBorders>
            <w:vAlign w:val="center"/>
          </w:tcPr>
          <w:p w14:paraId="7FC55D9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51A3D62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155B527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6B78415A"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2B53EF4B" w14:textId="77777777" w:rsidTr="00793C71">
        <w:trPr>
          <w:trHeight w:val="20"/>
        </w:trPr>
        <w:tc>
          <w:tcPr>
            <w:tcW w:w="400" w:type="pct"/>
            <w:tcBorders>
              <w:top w:val="dotted" w:sz="4" w:space="0" w:color="auto"/>
              <w:left w:val="single" w:sz="4" w:space="0" w:color="auto"/>
              <w:bottom w:val="dotted" w:sz="4" w:space="0" w:color="auto"/>
              <w:right w:val="single" w:sz="4" w:space="0" w:color="auto"/>
            </w:tcBorders>
            <w:noWrap/>
            <w:vAlign w:val="center"/>
          </w:tcPr>
          <w:p w14:paraId="06AA8BD4"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4</w:t>
            </w:r>
          </w:p>
        </w:tc>
        <w:tc>
          <w:tcPr>
            <w:tcW w:w="2427" w:type="pct"/>
            <w:tcBorders>
              <w:top w:val="dotted" w:sz="4" w:space="0" w:color="auto"/>
              <w:left w:val="single" w:sz="4" w:space="0" w:color="auto"/>
              <w:bottom w:val="dotted" w:sz="4" w:space="0" w:color="auto"/>
              <w:right w:val="single" w:sz="4" w:space="0" w:color="auto"/>
            </w:tcBorders>
            <w:noWrap/>
            <w:vAlign w:val="center"/>
          </w:tcPr>
          <w:p w14:paraId="57C2F6E4"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trung hạn, dài hạn nước</w:t>
            </w:r>
            <w:r w:rsidRPr="00793C71">
              <w:rPr>
                <w:rFonts w:ascii="Arial" w:hAnsi="Arial" w:cs="Arial"/>
                <w:color w:val="000000" w:themeColor="text1"/>
                <w:sz w:val="20"/>
                <w:szCs w:val="20"/>
                <w:lang w:val="vi-VN"/>
              </w:rPr>
              <w:t xml:space="preserve"> ngoài</w:t>
            </w:r>
            <w:r w:rsidRPr="00793C71">
              <w:rPr>
                <w:rFonts w:ascii="Arial" w:hAnsi="Arial" w:cs="Arial"/>
                <w:color w:val="000000" w:themeColor="text1"/>
                <w:sz w:val="20"/>
                <w:szCs w:val="20"/>
              </w:rPr>
              <w:t xml:space="preserve"> cho vay lại khác</w:t>
            </w:r>
          </w:p>
        </w:tc>
        <w:tc>
          <w:tcPr>
            <w:tcW w:w="551" w:type="pct"/>
            <w:tcBorders>
              <w:top w:val="dotted" w:sz="4" w:space="0" w:color="auto"/>
              <w:left w:val="single" w:sz="4" w:space="0" w:color="auto"/>
              <w:bottom w:val="dotted" w:sz="4" w:space="0" w:color="auto"/>
              <w:right w:val="single" w:sz="4" w:space="0" w:color="auto"/>
            </w:tcBorders>
            <w:vAlign w:val="center"/>
          </w:tcPr>
          <w:p w14:paraId="6D866F7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dotted" w:sz="4" w:space="0" w:color="auto"/>
              <w:right w:val="single" w:sz="4" w:space="0" w:color="auto"/>
            </w:tcBorders>
            <w:vAlign w:val="center"/>
          </w:tcPr>
          <w:p w14:paraId="596F95A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dotted" w:sz="4" w:space="0" w:color="auto"/>
              <w:right w:val="single" w:sz="4" w:space="0" w:color="auto"/>
            </w:tcBorders>
            <w:vAlign w:val="center"/>
          </w:tcPr>
          <w:p w14:paraId="28CDFF8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dotted" w:sz="4" w:space="0" w:color="auto"/>
              <w:right w:val="single" w:sz="4" w:space="0" w:color="auto"/>
            </w:tcBorders>
            <w:vAlign w:val="center"/>
          </w:tcPr>
          <w:p w14:paraId="01D0337D"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F000500" w14:textId="77777777" w:rsidTr="00793C71">
        <w:trPr>
          <w:trHeight w:val="20"/>
        </w:trPr>
        <w:tc>
          <w:tcPr>
            <w:tcW w:w="400" w:type="pct"/>
            <w:tcBorders>
              <w:top w:val="dotted" w:sz="4" w:space="0" w:color="auto"/>
              <w:left w:val="single" w:sz="4" w:space="0" w:color="auto"/>
              <w:bottom w:val="single" w:sz="4" w:space="0" w:color="auto"/>
              <w:right w:val="single" w:sz="4" w:space="0" w:color="auto"/>
            </w:tcBorders>
            <w:noWrap/>
            <w:vAlign w:val="center"/>
          </w:tcPr>
          <w:p w14:paraId="4E0FE285" w14:textId="77777777" w:rsidR="00793C71" w:rsidRPr="00793C71" w:rsidRDefault="00793C71" w:rsidP="00353058">
            <w:pPr>
              <w:adjustRightInd w:val="0"/>
              <w:snapToGrid w:val="0"/>
              <w:jc w:val="center"/>
              <w:rPr>
                <w:rFonts w:ascii="Arial" w:eastAsia="Times New Roman" w:hAnsi="Arial" w:cs="Arial"/>
                <w:color w:val="000000" w:themeColor="text1"/>
                <w:sz w:val="20"/>
                <w:szCs w:val="20"/>
              </w:rPr>
            </w:pPr>
            <w:r w:rsidRPr="00793C71">
              <w:rPr>
                <w:rFonts w:ascii="Arial" w:eastAsia="Times New Roman" w:hAnsi="Arial" w:cs="Arial"/>
                <w:color w:val="000000" w:themeColor="text1"/>
                <w:sz w:val="20"/>
                <w:szCs w:val="20"/>
              </w:rPr>
              <w:t>5</w:t>
            </w:r>
          </w:p>
        </w:tc>
        <w:tc>
          <w:tcPr>
            <w:tcW w:w="2427" w:type="pct"/>
            <w:tcBorders>
              <w:top w:val="dotted" w:sz="4" w:space="0" w:color="auto"/>
              <w:left w:val="single" w:sz="4" w:space="0" w:color="auto"/>
              <w:bottom w:val="single" w:sz="4" w:space="0" w:color="auto"/>
              <w:right w:val="single" w:sz="4" w:space="0" w:color="auto"/>
            </w:tcBorders>
            <w:noWrap/>
            <w:vAlign w:val="center"/>
          </w:tcPr>
          <w:p w14:paraId="5271E3BA"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trung hạn, dài hạn nước ngoài khác</w:t>
            </w:r>
          </w:p>
        </w:tc>
        <w:tc>
          <w:tcPr>
            <w:tcW w:w="551" w:type="pct"/>
            <w:tcBorders>
              <w:top w:val="dotted" w:sz="4" w:space="0" w:color="auto"/>
              <w:left w:val="single" w:sz="4" w:space="0" w:color="auto"/>
              <w:bottom w:val="single" w:sz="4" w:space="0" w:color="auto"/>
              <w:right w:val="single" w:sz="4" w:space="0" w:color="auto"/>
            </w:tcBorders>
            <w:vAlign w:val="center"/>
          </w:tcPr>
          <w:p w14:paraId="763A477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50" w:type="pct"/>
            <w:tcBorders>
              <w:top w:val="dotted" w:sz="4" w:space="0" w:color="auto"/>
              <w:left w:val="single" w:sz="4" w:space="0" w:color="auto"/>
              <w:bottom w:val="single" w:sz="4" w:space="0" w:color="auto"/>
              <w:right w:val="single" w:sz="4" w:space="0" w:color="auto"/>
            </w:tcBorders>
            <w:vAlign w:val="center"/>
          </w:tcPr>
          <w:p w14:paraId="34D555F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1" w:type="pct"/>
            <w:tcBorders>
              <w:top w:val="dotted" w:sz="4" w:space="0" w:color="auto"/>
              <w:left w:val="single" w:sz="4" w:space="0" w:color="auto"/>
              <w:bottom w:val="single" w:sz="4" w:space="0" w:color="auto"/>
              <w:right w:val="single" w:sz="4" w:space="0" w:color="auto"/>
            </w:tcBorders>
            <w:vAlign w:val="center"/>
          </w:tcPr>
          <w:p w14:paraId="77507AC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1" w:type="pct"/>
            <w:tcBorders>
              <w:top w:val="dotted" w:sz="4" w:space="0" w:color="auto"/>
              <w:left w:val="single" w:sz="4" w:space="0" w:color="auto"/>
              <w:bottom w:val="single" w:sz="4" w:space="0" w:color="auto"/>
              <w:right w:val="single" w:sz="4" w:space="0" w:color="auto"/>
            </w:tcBorders>
            <w:vAlign w:val="center"/>
          </w:tcPr>
          <w:p w14:paraId="658373D8" w14:textId="77777777" w:rsidR="00793C71" w:rsidRPr="00793C71" w:rsidRDefault="00793C71" w:rsidP="00353058">
            <w:pPr>
              <w:adjustRightInd w:val="0"/>
              <w:snapToGrid w:val="0"/>
              <w:jc w:val="center"/>
              <w:rPr>
                <w:rFonts w:ascii="Arial" w:hAnsi="Arial" w:cs="Arial"/>
                <w:color w:val="000000" w:themeColor="text1"/>
                <w:sz w:val="20"/>
                <w:szCs w:val="20"/>
              </w:rPr>
            </w:pPr>
          </w:p>
        </w:tc>
      </w:tr>
    </w:tbl>
    <w:p w14:paraId="3ECCC18B"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2973"/>
        <w:gridCol w:w="3078"/>
      </w:tblGrid>
      <w:tr w:rsidR="00793C71" w:rsidRPr="00793C71" w14:paraId="2DFA23FD" w14:textId="77777777" w:rsidTr="00353058">
        <w:tc>
          <w:tcPr>
            <w:tcW w:w="1648" w:type="pct"/>
          </w:tcPr>
          <w:p w14:paraId="5029C4BE"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6D6D7F4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1CB94B05"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0B7FD284"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41BBC14F"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b/>
                <w:color w:val="000000" w:themeColor="text1"/>
                <w:sz w:val="20"/>
                <w:szCs w:val="20"/>
              </w:rPr>
              <w:t>NGƯỜI KIỂM SOÁT</w:t>
            </w:r>
            <w:r w:rsidRPr="00793C71">
              <w:rPr>
                <w:rFonts w:ascii="Arial" w:hAnsi="Arial" w:cs="Arial"/>
                <w:i/>
                <w:iCs/>
                <w:color w:val="000000" w:themeColor="text1"/>
                <w:sz w:val="20"/>
                <w:szCs w:val="20"/>
              </w:rPr>
              <w:t xml:space="preserve"> </w:t>
            </w:r>
          </w:p>
          <w:p w14:paraId="5AF3C5B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705" w:type="pct"/>
          </w:tcPr>
          <w:p w14:paraId="54F6064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7D5ACB9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1F417A3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7043677D" w14:textId="77777777" w:rsidR="00793C71" w:rsidRPr="00793C71" w:rsidRDefault="00793C71" w:rsidP="00793C71">
      <w:pPr>
        <w:shd w:val="clear" w:color="auto" w:fill="FFFFFF"/>
        <w:adjustRightInd w:val="0"/>
        <w:snapToGrid w:val="0"/>
        <w:spacing w:after="120"/>
        <w:jc w:val="both"/>
        <w:rPr>
          <w:rFonts w:ascii="Arial" w:hAnsi="Arial" w:cs="Arial"/>
          <w:b/>
          <w:bCs/>
          <w:color w:val="000000" w:themeColor="text1"/>
          <w:sz w:val="20"/>
          <w:szCs w:val="20"/>
        </w:rPr>
      </w:pPr>
    </w:p>
    <w:p w14:paraId="64E62AA8" w14:textId="77777777" w:rsidR="00793C71" w:rsidRPr="00793C71" w:rsidRDefault="00793C71" w:rsidP="00793C71">
      <w:pPr>
        <w:adjustRightInd w:val="0"/>
        <w:snapToGrid w:val="0"/>
        <w:jc w:val="both"/>
        <w:rPr>
          <w:rFonts w:ascii="Arial" w:hAnsi="Arial" w:cs="Arial"/>
          <w:b/>
          <w:bCs/>
          <w:color w:val="000000" w:themeColor="text1"/>
          <w:sz w:val="20"/>
          <w:szCs w:val="20"/>
        </w:rPr>
        <w:sectPr w:rsidR="00793C71" w:rsidRPr="00793C71" w:rsidSect="00793C71">
          <w:pgSz w:w="11906" w:h="16838"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3686"/>
        <w:gridCol w:w="5340"/>
      </w:tblGrid>
      <w:tr w:rsidR="00793C71" w:rsidRPr="00793C71" w14:paraId="32B1F4D2" w14:textId="77777777" w:rsidTr="00353058">
        <w:trPr>
          <w:tblCellSpacing w:w="0" w:type="dxa"/>
        </w:trPr>
        <w:tc>
          <w:tcPr>
            <w:tcW w:w="2042" w:type="pct"/>
            <w:shd w:val="clear" w:color="auto" w:fill="FFFFFF"/>
            <w:tcMar>
              <w:top w:w="0" w:type="dxa"/>
              <w:left w:w="108" w:type="dxa"/>
              <w:bottom w:w="0" w:type="dxa"/>
              <w:right w:w="108" w:type="dxa"/>
            </w:tcMar>
            <w:hideMark/>
          </w:tcPr>
          <w:p w14:paraId="6CFF5FCC" w14:textId="77777777" w:rsidR="00793C71" w:rsidRPr="00793C71" w:rsidRDefault="00793C71" w:rsidP="00353058">
            <w:pPr>
              <w:adjustRightInd w:val="0"/>
              <w:snapToGrid w:val="0"/>
              <w:jc w:val="center"/>
              <w:rPr>
                <w:rFonts w:ascii="Arial" w:hAnsi="Arial" w:cs="Arial"/>
                <w:b/>
                <w:color w:val="000000" w:themeColor="text1"/>
                <w:sz w:val="20"/>
                <w:szCs w:val="20"/>
              </w:rPr>
            </w:pPr>
          </w:p>
        </w:tc>
        <w:tc>
          <w:tcPr>
            <w:tcW w:w="2958" w:type="pct"/>
            <w:shd w:val="clear" w:color="auto" w:fill="FFFFFF"/>
            <w:tcMar>
              <w:top w:w="0" w:type="dxa"/>
              <w:left w:w="108" w:type="dxa"/>
              <w:bottom w:w="0" w:type="dxa"/>
              <w:right w:w="108" w:type="dxa"/>
            </w:tcMar>
            <w:hideMark/>
          </w:tcPr>
          <w:p w14:paraId="1C0AFD1D" w14:textId="77777777" w:rsidR="00793C71" w:rsidRPr="00793C71" w:rsidRDefault="00793C71" w:rsidP="00353058">
            <w:pPr>
              <w:pStyle w:val="Heading5"/>
              <w:adjustRightInd w:val="0"/>
              <w:snapToGrid w:val="0"/>
              <w:spacing w:before="0" w:line="240" w:lineRule="auto"/>
              <w:ind w:firstLine="0"/>
              <w:jc w:val="center"/>
              <w:rPr>
                <w:rFonts w:ascii="Arial" w:hAnsi="Arial" w:cs="Arial"/>
                <w:color w:val="000000" w:themeColor="text1"/>
                <w:sz w:val="20"/>
                <w:lang w:val="nl-NL"/>
              </w:rPr>
            </w:pPr>
            <w:r w:rsidRPr="00793C71">
              <w:rPr>
                <w:rFonts w:ascii="Arial" w:hAnsi="Arial" w:cs="Arial"/>
                <w:color w:val="000000" w:themeColor="text1"/>
                <w:sz w:val="20"/>
                <w:lang w:val="nl-NL"/>
              </w:rPr>
              <w:t>Mẫu số: B04/NN</w:t>
            </w:r>
          </w:p>
          <w:p w14:paraId="6C9CF981"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(Ban hành kèm theo Thông tư số 119/2026/TT-BTC </w:t>
            </w:r>
          </w:p>
          <w:p w14:paraId="5D1CBE00" w14:textId="77777777" w:rsidR="00793C71" w:rsidRPr="00793C71" w:rsidRDefault="00793C71" w:rsidP="00353058">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ngày 18 tháng 8 năm 2026 của Bộ trưởng Bộ Tài chính)</w:t>
            </w:r>
          </w:p>
        </w:tc>
      </w:tr>
    </w:tbl>
    <w:p w14:paraId="7009E890" w14:textId="77777777" w:rsidR="00793C71" w:rsidRPr="00793C7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6058"/>
      </w:tblGrid>
      <w:tr w:rsidR="00793C71" w:rsidRPr="00793C71" w14:paraId="2D868CF0" w14:textId="77777777" w:rsidTr="00353058">
        <w:tc>
          <w:tcPr>
            <w:tcW w:w="1644" w:type="pct"/>
          </w:tcPr>
          <w:p w14:paraId="472BD91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78334BA5" w14:textId="77777777" w:rsidR="00793C71" w:rsidRPr="00793C71" w:rsidRDefault="00793C71" w:rsidP="00353058">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p>
          <w:p w14:paraId="62E9FD6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Cs/>
                <w:color w:val="000000" w:themeColor="text1"/>
                <w:sz w:val="20"/>
                <w:szCs w:val="20"/>
                <w:vertAlign w:val="superscript"/>
              </w:rPr>
              <w:t>_________________</w:t>
            </w:r>
          </w:p>
        </w:tc>
        <w:tc>
          <w:tcPr>
            <w:tcW w:w="3356" w:type="pct"/>
          </w:tcPr>
          <w:p w14:paraId="45ABAABE"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CỘNG HÒA XÃ HỘI CHỦ NGHĨA VIỆT NAM</w:t>
            </w:r>
          </w:p>
          <w:p w14:paraId="65C20FB1"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Độc lập - Tự do - Hạnh phúc</w:t>
            </w:r>
          </w:p>
          <w:p w14:paraId="60E0DCE1" w14:textId="77777777" w:rsidR="00793C71" w:rsidRPr="00793C71" w:rsidRDefault="00793C71" w:rsidP="00353058">
            <w:pPr>
              <w:adjustRightInd w:val="0"/>
              <w:snapToGrid w:val="0"/>
              <w:jc w:val="center"/>
              <w:rPr>
                <w:rFonts w:ascii="Arial" w:hAnsi="Arial" w:cs="Arial"/>
                <w:b/>
                <w:color w:val="000000" w:themeColor="text1"/>
                <w:sz w:val="20"/>
                <w:szCs w:val="20"/>
                <w:lang w:val="nl-NL"/>
              </w:rPr>
            </w:pPr>
            <w:r w:rsidRPr="00793C71">
              <w:rPr>
                <w:rFonts w:ascii="Arial" w:hAnsi="Arial" w:cs="Arial"/>
                <w:bCs/>
                <w:color w:val="000000" w:themeColor="text1"/>
                <w:sz w:val="20"/>
                <w:szCs w:val="20"/>
                <w:vertAlign w:val="superscript"/>
                <w:lang w:val="nl-NL"/>
              </w:rPr>
              <w:t>______________________</w:t>
            </w:r>
          </w:p>
        </w:tc>
      </w:tr>
    </w:tbl>
    <w:p w14:paraId="1DD9ADEE"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p>
    <w:p w14:paraId="42F235AA"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p>
    <w:p w14:paraId="6101890E"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THUYẾT MINH BÁO CÁO TÌNH HÌNH VAY, TRẢ NỢ NƯỚC NGOÀI</w:t>
      </w:r>
    </w:p>
    <w:p w14:paraId="12F3D72C" w14:textId="77777777" w:rsidR="00793C71" w:rsidRPr="00793C71" w:rsidRDefault="00793C71" w:rsidP="00793C71">
      <w:pPr>
        <w:adjustRightInd w:val="0"/>
        <w:snapToGrid w:val="0"/>
        <w:jc w:val="center"/>
        <w:rPr>
          <w:rFonts w:ascii="Arial" w:hAnsi="Arial" w:cs="Arial"/>
          <w:color w:val="000000" w:themeColor="text1"/>
          <w:sz w:val="20"/>
          <w:szCs w:val="20"/>
          <w:lang w:val="nl-NL"/>
        </w:rPr>
      </w:pPr>
      <w:r w:rsidRPr="00793C71">
        <w:rPr>
          <w:rFonts w:ascii="Arial" w:hAnsi="Arial" w:cs="Arial"/>
          <w:color w:val="000000" w:themeColor="text1"/>
          <w:sz w:val="20"/>
          <w:szCs w:val="20"/>
          <w:lang w:val="nl-NL"/>
        </w:rPr>
        <w:t>Kỳ: ...........</w:t>
      </w:r>
    </w:p>
    <w:p w14:paraId="2F927AD8" w14:textId="77777777" w:rsidR="00793C71" w:rsidRPr="00793C71" w:rsidRDefault="00793C71" w:rsidP="00793C71">
      <w:pPr>
        <w:adjustRightInd w:val="0"/>
        <w:snapToGrid w:val="0"/>
        <w:jc w:val="center"/>
        <w:rPr>
          <w:rFonts w:ascii="Arial" w:hAnsi="Arial" w:cs="Arial"/>
          <w:color w:val="000000" w:themeColor="text1"/>
          <w:sz w:val="20"/>
          <w:szCs w:val="20"/>
          <w:lang w:val="nl-NL"/>
        </w:rPr>
      </w:pPr>
    </w:p>
    <w:p w14:paraId="217F6B5D"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A. TÌNH HÌNH CHUNG</w:t>
      </w:r>
    </w:p>
    <w:p w14:paraId="30469FC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I. Tình hình quản lý các khoản vay nợ nước ngoài</w:t>
      </w:r>
    </w:p>
    <w:p w14:paraId="206CA30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02B8436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II. Thực hiện các chỉ tiêu nhiệm vụ cơ bản</w:t>
      </w:r>
    </w:p>
    <w:p w14:paraId="71FE8EC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4DB913C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III. Những công việc phát sinh đột xuất trong kỳ</w:t>
      </w:r>
    </w:p>
    <w:p w14:paraId="5038D12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r w:rsidRPr="00793C71">
        <w:rPr>
          <w:rFonts w:ascii="Arial" w:hAnsi="Arial" w:cs="Arial"/>
          <w:color w:val="000000" w:themeColor="text1"/>
          <w:sz w:val="20"/>
          <w:szCs w:val="20"/>
          <w:lang w:val="nl-NL"/>
        </w:rPr>
        <w:tab/>
      </w:r>
    </w:p>
    <w:p w14:paraId="2EBD65F1"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B.  THUYẾT MINH CHI TIẾT</w:t>
      </w:r>
    </w:p>
    <w:p w14:paraId="32FCAA0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I. </w:t>
      </w:r>
      <w:r w:rsidRPr="00793C71">
        <w:rPr>
          <w:rFonts w:ascii="Arial" w:hAnsi="Arial" w:cs="Arial"/>
          <w:color w:val="000000" w:themeColor="text1"/>
          <w:sz w:val="20"/>
          <w:szCs w:val="20"/>
          <w:lang w:val="vi-VN"/>
        </w:rPr>
        <w:t>Các khoản</w:t>
      </w:r>
      <w:r w:rsidRPr="00793C71">
        <w:rPr>
          <w:rFonts w:ascii="Arial" w:hAnsi="Arial" w:cs="Arial"/>
          <w:color w:val="000000" w:themeColor="text1"/>
          <w:sz w:val="20"/>
          <w:szCs w:val="20"/>
          <w:lang w:val="nl-NL"/>
        </w:rPr>
        <w:t xml:space="preserve"> vay hỗ trợ ngân sách đã nhận nợ </w:t>
      </w:r>
    </w:p>
    <w:p w14:paraId="2214132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Thuyết minh chi tiết các khoản vay (số tăng, giảm, số dư còn lại):</w:t>
      </w:r>
    </w:p>
    <w:p w14:paraId="772FB0FB"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7BA58A03"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II. Các khoản cấp cho dự án </w:t>
      </w:r>
    </w:p>
    <w:p w14:paraId="18AC869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Thuyết minh chi tiết các dự án nhận cấp (số tăng, giảm, số dư còn lại):</w:t>
      </w:r>
    </w:p>
    <w:p w14:paraId="2DB4C95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0B9CF11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III. Các khoản vay chưa xác định được đối tượng sử dụng hoặc mục đích sử dụng </w:t>
      </w:r>
    </w:p>
    <w:p w14:paraId="1ED8C03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Thuyết minh chi tiết các khoản vay nước ngoài trên tài khoản tạm ứng của các Bộ, ngành đã nhận nợ (tăng, giảm, số còn lại tại ngày báo cáo)</w:t>
      </w:r>
    </w:p>
    <w:p w14:paraId="7C52C9C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0F14DD2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IV. Phải trả về lãi, phí</w:t>
      </w:r>
      <w:r w:rsidRPr="00793C71">
        <w:rPr>
          <w:rFonts w:ascii="Arial" w:hAnsi="Arial" w:cs="Arial"/>
          <w:color w:val="000000" w:themeColor="text1"/>
          <w:sz w:val="20"/>
          <w:szCs w:val="20"/>
          <w:lang w:val="vi-VN"/>
        </w:rPr>
        <w:t xml:space="preserve"> và chi phí</w:t>
      </w:r>
      <w:r w:rsidRPr="00793C71">
        <w:rPr>
          <w:rFonts w:ascii="Arial" w:hAnsi="Arial" w:cs="Arial"/>
          <w:color w:val="000000" w:themeColor="text1"/>
          <w:sz w:val="20"/>
          <w:szCs w:val="20"/>
          <w:lang w:val="nl-NL"/>
        </w:rPr>
        <w:t xml:space="preserve"> vay nước ngoài</w:t>
      </w:r>
    </w:p>
    <w:p w14:paraId="2E74B14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Thuyết minh chi tiết (số tăng, giảm, số dư còn lại)</w:t>
      </w:r>
    </w:p>
    <w:p w14:paraId="4DC1CCA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1ED51709"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V. Thuyết minh chi tiết các khoản phải trả ngân sách, so sánh với các kỳ trước, dự báo cho kỳ sau.</w:t>
      </w:r>
    </w:p>
    <w:p w14:paraId="6FE16B1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35D7363D"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VI. Đánh giá cơ cấu nợ</w:t>
      </w:r>
    </w:p>
    <w:p w14:paraId="1C48A1FF" w14:textId="77777777" w:rsidR="00793C71" w:rsidRPr="00793C71" w:rsidRDefault="00793C71" w:rsidP="00793C71">
      <w:pPr>
        <w:pStyle w:val="ListParagraph"/>
        <w:tabs>
          <w:tab w:val="left" w:pos="210"/>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Tăng, giảm so với kỳ trước, trong đó:</w:t>
      </w:r>
    </w:p>
    <w:p w14:paraId="297B7354"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Ngắn hạn</w:t>
      </w:r>
    </w:p>
    <w:p w14:paraId="00042022"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lastRenderedPageBreak/>
        <w:t>+ Trung hạn và dài hạn.</w:t>
      </w:r>
    </w:p>
    <w:p w14:paraId="395157D2" w14:textId="77777777" w:rsidR="00793C71" w:rsidRPr="00793C71" w:rsidRDefault="00793C71" w:rsidP="00793C71">
      <w:pPr>
        <w:pStyle w:val="ListParagraph"/>
        <w:tabs>
          <w:tab w:val="left" w:pos="210"/>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Tỷ lệ so với GDP, trong đó:</w:t>
      </w:r>
    </w:p>
    <w:p w14:paraId="00A2F839"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Ngắn hạn</w:t>
      </w:r>
    </w:p>
    <w:p w14:paraId="07195763" w14:textId="77777777" w:rsidR="00793C71" w:rsidRPr="00793C71" w:rsidRDefault="00793C71" w:rsidP="00793C71">
      <w:pPr>
        <w:pStyle w:val="ListParagraph"/>
        <w:tabs>
          <w:tab w:val="left"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Trung hạn và dài hạn.</w:t>
      </w:r>
    </w:p>
    <w:p w14:paraId="723A18AD" w14:textId="77777777" w:rsidR="00793C71" w:rsidRPr="00793C71" w:rsidRDefault="00793C71" w:rsidP="00793C71">
      <w:pPr>
        <w:tabs>
          <w:tab w:val="left" w:pos="284"/>
        </w:tabs>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VII. Các nội dung khác liên quan đến nợ công</w:t>
      </w:r>
    </w:p>
    <w:p w14:paraId="39D1948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383BE206"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C. NHẬN XÉT VÀ KIẾN NGHỊ</w:t>
      </w:r>
    </w:p>
    <w:p w14:paraId="6C5AD7FE" w14:textId="77777777" w:rsidR="00793C71" w:rsidRPr="00793C71" w:rsidRDefault="00793C71" w:rsidP="00793C71">
      <w:pPr>
        <w:pStyle w:val="ListParagraph"/>
        <w:tabs>
          <w:tab w:val="center" w:pos="210"/>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I. Đánh giá tình hình trong kỳ</w:t>
      </w:r>
    </w:p>
    <w:p w14:paraId="741D26F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1D6D40D4" w14:textId="77777777" w:rsidR="00793C71" w:rsidRPr="00793C71" w:rsidRDefault="00793C71" w:rsidP="00793C71">
      <w:pPr>
        <w:pStyle w:val="ListParagraph"/>
        <w:tabs>
          <w:tab w:val="center" w:pos="284"/>
        </w:tabs>
        <w:adjustRightInd w:val="0"/>
        <w:snapToGrid w:val="0"/>
        <w:spacing w:after="120"/>
        <w:ind w:left="0"/>
        <w:contextualSpacing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II. Kiến nghị </w:t>
      </w:r>
    </w:p>
    <w:p w14:paraId="035CD02C" w14:textId="77777777" w:rsidR="00793C71" w:rsidRPr="00793C71" w:rsidRDefault="00793C71" w:rsidP="00793C71">
      <w:pPr>
        <w:adjustRightInd w:val="0"/>
        <w:snapToGrid w:val="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w:t>
      </w:r>
    </w:p>
    <w:p w14:paraId="1AAAE295" w14:textId="77777777" w:rsidR="00793C71" w:rsidRPr="00793C71" w:rsidRDefault="00793C71" w:rsidP="00793C71">
      <w:pPr>
        <w:adjustRightInd w:val="0"/>
        <w:snapToGrid w:val="0"/>
        <w:jc w:val="both"/>
        <w:rPr>
          <w:rFonts w:ascii="Arial" w:hAnsi="Arial" w:cs="Arial"/>
          <w:color w:val="000000" w:themeColor="text1"/>
          <w:sz w:val="20"/>
          <w:szCs w:val="20"/>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2973"/>
        <w:gridCol w:w="3078"/>
      </w:tblGrid>
      <w:tr w:rsidR="00793C71" w:rsidRPr="00793C71" w14:paraId="3FF2DDA2" w14:textId="77777777" w:rsidTr="00353058">
        <w:tc>
          <w:tcPr>
            <w:tcW w:w="1648" w:type="pct"/>
          </w:tcPr>
          <w:p w14:paraId="28C32341"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612C462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7A8B782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538DE016"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04DA9D83"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b/>
                <w:color w:val="000000" w:themeColor="text1"/>
                <w:sz w:val="20"/>
                <w:szCs w:val="20"/>
              </w:rPr>
              <w:t>NGƯỜI KIỂM SOÁT</w:t>
            </w:r>
            <w:r w:rsidRPr="00793C71">
              <w:rPr>
                <w:rFonts w:ascii="Arial" w:hAnsi="Arial" w:cs="Arial"/>
                <w:i/>
                <w:iCs/>
                <w:color w:val="000000" w:themeColor="text1"/>
                <w:sz w:val="20"/>
                <w:szCs w:val="20"/>
              </w:rPr>
              <w:t xml:space="preserve"> </w:t>
            </w:r>
          </w:p>
          <w:p w14:paraId="51D9652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705" w:type="pct"/>
          </w:tcPr>
          <w:p w14:paraId="1C0B979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03C240D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4E3E1D3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632D5AD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p>
    <w:p w14:paraId="5E035694" w14:textId="77777777" w:rsidR="00793C71" w:rsidRPr="00793C71" w:rsidRDefault="00793C71" w:rsidP="00793C71">
      <w:pPr>
        <w:tabs>
          <w:tab w:val="center" w:pos="1418"/>
          <w:tab w:val="center" w:pos="4820"/>
          <w:tab w:val="center" w:pos="8222"/>
        </w:tabs>
        <w:adjustRightInd w:val="0"/>
        <w:snapToGrid w:val="0"/>
        <w:jc w:val="both"/>
        <w:rPr>
          <w:rFonts w:ascii="Arial" w:hAnsi="Arial" w:cs="Arial"/>
          <w:b/>
          <w:bCs/>
          <w:color w:val="000000" w:themeColor="text1"/>
          <w:sz w:val="20"/>
          <w:szCs w:val="20"/>
        </w:rPr>
      </w:pPr>
      <w:r w:rsidRPr="00793C71">
        <w:rPr>
          <w:rFonts w:ascii="Arial" w:hAnsi="Arial" w:cs="Arial"/>
          <w:b/>
          <w:bCs/>
          <w:color w:val="000000" w:themeColor="text1"/>
          <w:sz w:val="20"/>
          <w:szCs w:val="20"/>
        </w:rPr>
        <w:tab/>
      </w:r>
    </w:p>
    <w:p w14:paraId="411D4F7F" w14:textId="77777777" w:rsidR="00793C71" w:rsidRPr="00793C71" w:rsidRDefault="00793C71" w:rsidP="00793C71">
      <w:pPr>
        <w:rPr>
          <w:rFonts w:ascii="Arial" w:hAnsi="Arial" w:cs="Arial"/>
          <w:b/>
          <w:bCs/>
          <w:color w:val="000000" w:themeColor="text1"/>
          <w:sz w:val="20"/>
          <w:szCs w:val="20"/>
        </w:rPr>
      </w:pPr>
      <w:r w:rsidRPr="00793C71">
        <w:rPr>
          <w:rFonts w:ascii="Arial" w:hAnsi="Arial" w:cs="Arial"/>
          <w:b/>
          <w:bCs/>
          <w:color w:val="000000" w:themeColor="text1"/>
          <w:sz w:val="20"/>
          <w:szCs w:val="20"/>
        </w:rPr>
        <w:br w:type="page"/>
      </w:r>
    </w:p>
    <w:p w14:paraId="1C7F8BE9" w14:textId="77777777" w:rsidR="00793C71" w:rsidRPr="00793C71" w:rsidRDefault="00793C71" w:rsidP="00793C71">
      <w:pPr>
        <w:tabs>
          <w:tab w:val="center" w:pos="1418"/>
          <w:tab w:val="center" w:pos="4820"/>
          <w:tab w:val="center" w:pos="8222"/>
        </w:tabs>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BẢNG CÂN ĐỐI TÀI KHOẢN NỢ NƯỚC NGOÀI</w:t>
      </w:r>
    </w:p>
    <w:p w14:paraId="64273C24" w14:textId="77777777" w:rsidR="00793C71" w:rsidRPr="00793C71" w:rsidRDefault="00793C71" w:rsidP="00793C71">
      <w:pPr>
        <w:adjustRightInd w:val="0"/>
        <w:snapToGrid w:val="0"/>
        <w:spacing w:after="120"/>
        <w:jc w:val="center"/>
        <w:rPr>
          <w:rFonts w:ascii="Arial" w:hAnsi="Arial" w:cs="Arial"/>
          <w:b/>
          <w:i/>
          <w:color w:val="000000" w:themeColor="text1"/>
          <w:sz w:val="20"/>
          <w:szCs w:val="20"/>
          <w:lang w:val="nl-NL"/>
        </w:rPr>
      </w:pPr>
      <w:r w:rsidRPr="00793C71">
        <w:rPr>
          <w:rFonts w:ascii="Arial" w:hAnsi="Arial" w:cs="Arial"/>
          <w:b/>
          <w:i/>
          <w:color w:val="000000" w:themeColor="text1"/>
          <w:sz w:val="20"/>
          <w:szCs w:val="20"/>
          <w:lang w:val="nl-NL"/>
        </w:rPr>
        <w:t>(Mẫu số B01/NN)</w:t>
      </w:r>
    </w:p>
    <w:p w14:paraId="503B0A64"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p>
    <w:p w14:paraId="040A8BF4"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1. Mục đích</w:t>
      </w:r>
    </w:p>
    <w:p w14:paraId="23A7B92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Bảng cân đối tài khoản nợ nước ngoài là báo cáo tổng hợp, phản ánh tổng quát số dư đầu kỳ, số phát sinh trong kỳ và số dư cuối kỳ của các tài khoản. </w:t>
      </w:r>
    </w:p>
    <w:p w14:paraId="7476D8C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vi-VN"/>
        </w:rPr>
      </w:pPr>
      <w:r w:rsidRPr="00793C71">
        <w:rPr>
          <w:rFonts w:ascii="Arial" w:hAnsi="Arial" w:cs="Arial"/>
          <w:color w:val="000000" w:themeColor="text1"/>
          <w:sz w:val="20"/>
          <w:szCs w:val="20"/>
          <w:lang w:val="nl-NL"/>
        </w:rPr>
        <w:t>Số liệu trên Bảng cân đối tài khoản nợ nước ngoài còn là căn cứ để kiểm tra việc ghi chép trên sổ tổng hợp (sổ cái tài khoản), đồng thời đối chiếu và kiểm soát số liệu ghi trên các báo cáo khác.</w:t>
      </w:r>
    </w:p>
    <w:p w14:paraId="0E66E1F9"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 xml:space="preserve">2. Nội dung và phương pháp lập </w:t>
      </w:r>
    </w:p>
    <w:p w14:paraId="1BF7D03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Nguồn số liệu để lập Bảng cân đối tài khoản nợ nước ngoài là số liệu dòng khóa sổ trên Sổ Cái tài khoản và các sổ kế toán chi tiết tài khoản; Bảng cân đối tài khoản nợ nước ngoài kỳ trước.</w:t>
      </w:r>
    </w:p>
    <w:p w14:paraId="0CFBC81E" w14:textId="77777777" w:rsidR="00793C71" w:rsidRPr="00793C71" w:rsidRDefault="00793C71" w:rsidP="00793C71">
      <w:pPr>
        <w:pStyle w:val="BodyTextIndent"/>
        <w:adjustRightInd w:val="0"/>
        <w:snapToGrid w:val="0"/>
        <w:spacing w:after="120"/>
        <w:ind w:firstLine="0"/>
        <w:rPr>
          <w:rFonts w:ascii="Arial" w:hAnsi="Arial" w:cs="Arial"/>
          <w:color w:val="000000" w:themeColor="text1"/>
          <w:sz w:val="20"/>
          <w:lang w:val="nl-NL"/>
        </w:rPr>
      </w:pPr>
      <w:r w:rsidRPr="00793C71">
        <w:rPr>
          <w:rFonts w:ascii="Arial" w:hAnsi="Arial" w:cs="Arial"/>
          <w:color w:val="000000" w:themeColor="text1"/>
          <w:sz w:val="20"/>
          <w:lang w:val="nl-NL"/>
        </w:rPr>
        <w:t>Trước khi lập Bảng cân đối tài khoản nợ nước ngoài phải hoàn thành việc ghi sổ và khóa sổ kế toán chi tiết và tổng hợp, kiểm tra, đối chiếu giữa các số liệu có liên quan.</w:t>
      </w:r>
    </w:p>
    <w:p w14:paraId="3238DD3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Số liệu ghi vào Bảng cân đối tài khoản nợ nước ngoài chia làm 2 loại:</w:t>
      </w:r>
    </w:p>
    <w:p w14:paraId="4A8BA1A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Loại số liệu phản ánh số dư các tài khoản tại thời điểm đầu kỳ (Cột 1, 2 ghi số dư đầu kỳ), tại thời điểm cuối kỳ (cột 5, 6 ghi số dư cuối kỳ), trong đó các tài khoản có số dư Nợ được phản ánh vào cột "Nợ", các tài khoản có số dư Có được phản ánh vào cột "Có".</w:t>
      </w:r>
    </w:p>
    <w:p w14:paraId="69C49A1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Loại số liệu phản ánh số phát sinh của các tài khoản từ đầu kỳ đến ngày cuối kỳ báo cáo (cột 3, 4 ghi số phát sinh trong kỳ này), trong đó tổng số phát sinh "Nợ" của các tài khoản được phản ánh vào cột "Nợ", tổng số phát sinh "Có" được phản ánh vào cột "Có".</w:t>
      </w:r>
    </w:p>
    <w:p w14:paraId="3658672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 B - Ghi số hiệu tài khoản và ghi tên tài khoản của tất cả các tài khoản cấp I mà đơn vị đang sử dụng và một số tài khoản cấp II cần phân tích.</w:t>
      </w:r>
    </w:p>
    <w:p w14:paraId="787B2F1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2 - Số dư đầu kỳ: Phản ánh số dư đầu kỳ báo cáo. Số liệu để ghi vào các cột này được căn cứ vào dòng số dư cuối kỳ của Bảng cân đối tài khoản nợ nước ngoài kỳ trước hoặc số dư đầu kỳ của các tài khoản trên Sổ Cái tài khoản. Trường hợp có điều chỉnh số dư thì ghi theo số dư đã điều chỉnh.</w:t>
      </w:r>
    </w:p>
    <w:p w14:paraId="28CA8E5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3, 4 </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Số phát sinh trong kỳ: Phản ánh tổng số phát sinh Nợ và tổng số phát sinh Có trong kỳ báo cáo của các tài khoản. Số liệu ghi vào phần này được căn cứ vào dòng "Cộng phát sinh trong kỳ" của từng tài khoản trên Sổ Cái tài khoản.</w:t>
      </w:r>
    </w:p>
    <w:p w14:paraId="7DC2E17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5, 6 </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Số dư cuối kỳ: Phản ánh số dư ngày cuối cùng của kỳ báo cáo. Số liệu để ghi vào phần này được căn cứ vào số dư cuối kỳ của kỳ báo cáo của các tài khoản trên Sổ Cái tài khoản được tính căn cứ vào các cột số dư đầu kỳ (Cột 1, 2) cộng (+) số phát sinh trong kỳ (Cột 3, 4) trên Bảng cân đối tài khoản nợ nước ngoài kỳ này. </w:t>
      </w:r>
    </w:p>
    <w:p w14:paraId="3851625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Sau khi ghi đủ các số liệu có liên quan đến các tài khoản, phải thực hiện tổng cộng Bảng cân đối tài khoản nợ nước ngoài. Số liệu “cộng” trong Bảng cân đối tài khoản nợ nước ngoài phải đảm bảo tính cân đối bắt buộc sau đây:</w:t>
      </w:r>
    </w:p>
    <w:p w14:paraId="2537374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Tổng số dư Nợ đầu kỳ (Cột 1) Phải bằng Tổng số dư Có đầu kỳ (Cột 2) của các tài khoản.</w:t>
      </w:r>
    </w:p>
    <w:p w14:paraId="52500F5B" w14:textId="77777777" w:rsidR="00793C71" w:rsidRPr="00793C71" w:rsidRDefault="00793C71" w:rsidP="00793C71">
      <w:pPr>
        <w:pStyle w:val="BodyTextIndent"/>
        <w:adjustRightInd w:val="0"/>
        <w:snapToGrid w:val="0"/>
        <w:spacing w:after="120"/>
        <w:ind w:firstLine="0"/>
        <w:rPr>
          <w:rFonts w:ascii="Arial" w:hAnsi="Arial" w:cs="Arial"/>
          <w:color w:val="000000" w:themeColor="text1"/>
          <w:sz w:val="20"/>
          <w:lang w:val="nl-NL"/>
        </w:rPr>
      </w:pPr>
      <w:r w:rsidRPr="00793C71">
        <w:rPr>
          <w:rFonts w:ascii="Arial" w:hAnsi="Arial" w:cs="Arial"/>
          <w:color w:val="000000" w:themeColor="text1"/>
          <w:sz w:val="20"/>
          <w:lang w:val="nl-NL"/>
        </w:rPr>
        <w:t xml:space="preserve">Tổng số phát sinh Nợ (cột 3) phải bằng Tổng số phát sinh Có (Cột 4) của các tài khoản trong kỳ báo cáo. </w:t>
      </w:r>
    </w:p>
    <w:p w14:paraId="646A0639" w14:textId="77777777" w:rsidR="00793C71" w:rsidRPr="00793C71" w:rsidRDefault="00793C71" w:rsidP="00793C71">
      <w:pPr>
        <w:pStyle w:val="BodyTextIndent"/>
        <w:adjustRightInd w:val="0"/>
        <w:snapToGrid w:val="0"/>
        <w:spacing w:after="120"/>
        <w:ind w:firstLine="0"/>
        <w:rPr>
          <w:rFonts w:ascii="Arial" w:hAnsi="Arial" w:cs="Arial"/>
          <w:color w:val="000000" w:themeColor="text1"/>
          <w:sz w:val="20"/>
          <w:lang w:val="nl-NL"/>
        </w:rPr>
      </w:pPr>
      <w:r w:rsidRPr="00793C71">
        <w:rPr>
          <w:rFonts w:ascii="Arial" w:hAnsi="Arial" w:cs="Arial"/>
          <w:color w:val="000000" w:themeColor="text1"/>
          <w:sz w:val="20"/>
          <w:lang w:val="nl-NL"/>
        </w:rPr>
        <w:t>Tổng số dư Nợ cuối kỳ (cột 5) phải bằng Tổng số dư Có cuối kỳ (cột 6) của các tài khoản.</w:t>
      </w:r>
    </w:p>
    <w:p w14:paraId="527DB5B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p>
    <w:p w14:paraId="3BAFF9E1"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 xml:space="preserve">BÁO CÁO THỰC HIỆN VAY, </w:t>
      </w:r>
      <w:r w:rsidRPr="00793C71">
        <w:rPr>
          <w:rFonts w:ascii="Arial" w:hAnsi="Arial" w:cs="Arial"/>
          <w:b/>
          <w:color w:val="000000" w:themeColor="text1"/>
          <w:sz w:val="20"/>
          <w:szCs w:val="20"/>
          <w:lang w:val="nl-NL"/>
        </w:rPr>
        <w:br/>
        <w:t xml:space="preserve">TRẢ NỢ NƯỚC NGOÀI CỦA CHÍNH PHỦ </w:t>
      </w:r>
    </w:p>
    <w:p w14:paraId="6911F784"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B02/NN)</w:t>
      </w:r>
    </w:p>
    <w:p w14:paraId="7151676E"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p>
    <w:p w14:paraId="5AF9D70D"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3DBC03BC"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Cục QLN và KTĐN lập, gửi KBNN để phản ánh tình hình vay, trả nợ nước ngoài bao gồm cả gốc, lãi, phí và chi phí vay của Chính phủ.</w:t>
      </w:r>
    </w:p>
    <w:p w14:paraId="70E8205B" w14:textId="77777777" w:rsidR="00793C71" w:rsidRPr="00793C71" w:rsidRDefault="00793C71" w:rsidP="00793C71">
      <w:pPr>
        <w:adjustRightInd w:val="0"/>
        <w:snapToGrid w:val="0"/>
        <w:spacing w:after="120"/>
        <w:jc w:val="both"/>
        <w:rPr>
          <w:rFonts w:ascii="Arial" w:hAnsi="Arial" w:cs="Arial"/>
          <w:b/>
          <w:bCs/>
          <w:color w:val="000000" w:themeColor="text1"/>
          <w:sz w:val="20"/>
          <w:szCs w:val="20"/>
          <w:lang w:val="nl-NL"/>
        </w:rPr>
      </w:pPr>
      <w:r w:rsidRPr="00793C71">
        <w:rPr>
          <w:rFonts w:ascii="Arial" w:hAnsi="Arial" w:cs="Arial"/>
          <w:b/>
          <w:bCs/>
          <w:color w:val="000000" w:themeColor="text1"/>
          <w:sz w:val="20"/>
          <w:szCs w:val="20"/>
          <w:lang w:val="nl-NL"/>
        </w:rPr>
        <w:lastRenderedPageBreak/>
        <w:t xml:space="preserve">2. Nội dung và phương pháp lập </w:t>
      </w:r>
    </w:p>
    <w:p w14:paraId="142E33D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Báo cáo này phản ánh chi tiết theo từng nhà tài trợ bao gồm: nhà tài trợ chính thức (song phương, đa phương) và các chủ nợ tư nhân khác.</w:t>
      </w:r>
    </w:p>
    <w:p w14:paraId="4B870DB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 - Ghi tên từng nhà tài trợ theo quốc gia hoặc theo hình thức.</w:t>
      </w:r>
    </w:p>
    <w:p w14:paraId="17267DE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đầu kỳ báo cáo. Số liệu để ghi vào các cột này được căn cứ vào dòng số dư nợ cuối kỳ (cột 7) của báo cáo này kỳ trước.</w:t>
      </w:r>
    </w:p>
    <w:p w14:paraId="3AB7C40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2 - Phát sinh trong kỳ: Phản ánh tổng số nợ</w:t>
      </w:r>
      <w:r w:rsidRPr="00793C71">
        <w:rPr>
          <w:rFonts w:ascii="Arial" w:hAnsi="Arial" w:cs="Arial"/>
          <w:color w:val="000000" w:themeColor="text1"/>
          <w:sz w:val="20"/>
          <w:szCs w:val="20"/>
          <w:lang w:val="vi-VN"/>
        </w:rPr>
        <w:t xml:space="preserve"> nước ngoài</w:t>
      </w:r>
      <w:r w:rsidRPr="00793C71">
        <w:rPr>
          <w:rFonts w:ascii="Arial" w:hAnsi="Arial" w:cs="Arial"/>
          <w:color w:val="000000" w:themeColor="text1"/>
          <w:sz w:val="20"/>
          <w:szCs w:val="20"/>
          <w:lang w:val="nl-NL"/>
        </w:rPr>
        <w:t xml:space="preserve"> phát sinh trong kỳ báo cáo. Số liệu ghi vào phần này được căn cứ vào dòng "Cộng phát sinh trong kỳ" của sổ chi tiết tài khoản 361, 363.</w:t>
      </w:r>
    </w:p>
    <w:p w14:paraId="36E82F9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3, 4, 5, 6 - Trả nợ: Phản ánh tình hình trả nợ</w:t>
      </w:r>
      <w:r w:rsidRPr="00793C71">
        <w:rPr>
          <w:rFonts w:ascii="Arial" w:hAnsi="Arial" w:cs="Arial"/>
          <w:color w:val="000000" w:themeColor="text1"/>
          <w:sz w:val="20"/>
          <w:szCs w:val="20"/>
          <w:lang w:val="vi-VN"/>
        </w:rPr>
        <w:t xml:space="preserve"> nước ngoài</w:t>
      </w:r>
      <w:r w:rsidRPr="00793C71">
        <w:rPr>
          <w:rFonts w:ascii="Arial" w:hAnsi="Arial" w:cs="Arial"/>
          <w:color w:val="000000" w:themeColor="text1"/>
          <w:sz w:val="20"/>
          <w:szCs w:val="20"/>
          <w:lang w:val="nl-NL"/>
        </w:rPr>
        <w:t xml:space="preserve"> của Chính phủ, trong đó: </w:t>
      </w:r>
    </w:p>
    <w:p w14:paraId="04766EA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các khoản nợ vay của Chính phủ </w:t>
      </w:r>
    </w:p>
    <w:p w14:paraId="4E80ACE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4: Phản ánh tình hình trả lãi các khoản nợ vay của Chính phủ</w:t>
      </w:r>
    </w:p>
    <w:p w14:paraId="3974F8E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phí</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chi phí của các khoản nợ vay </w:t>
      </w:r>
    </w:p>
    <w:p w14:paraId="577D5C2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của Chính phủ (cột 6 = cột 3 + cột 4 + cột 5)</w:t>
      </w:r>
    </w:p>
    <w:p w14:paraId="7F44504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7 - Dư nợ cuối kỳ: Phản ánh số dư nợ</w:t>
      </w:r>
      <w:r w:rsidRPr="00793C71">
        <w:rPr>
          <w:rFonts w:ascii="Arial" w:hAnsi="Arial" w:cs="Arial"/>
          <w:color w:val="000000" w:themeColor="text1"/>
          <w:sz w:val="20"/>
          <w:szCs w:val="20"/>
          <w:lang w:val="vi-VN"/>
        </w:rPr>
        <w:t xml:space="preserve"> nước ngoài</w:t>
      </w:r>
      <w:r w:rsidRPr="00793C71">
        <w:rPr>
          <w:rFonts w:ascii="Arial" w:hAnsi="Arial" w:cs="Arial"/>
          <w:color w:val="000000" w:themeColor="text1"/>
          <w:sz w:val="20"/>
          <w:szCs w:val="20"/>
          <w:lang w:val="nl-NL"/>
        </w:rPr>
        <w:t xml:space="preserve"> còn lại của Chính phủ.</w:t>
      </w:r>
    </w:p>
    <w:p w14:paraId="7AC7A78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p>
    <w:p w14:paraId="5872BEAF"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r w:rsidRPr="00793C71">
        <w:rPr>
          <w:rFonts w:cs="Arial"/>
          <w:b/>
          <w:color w:val="000000" w:themeColor="text1"/>
          <w:sz w:val="20"/>
          <w:szCs w:val="20"/>
          <w:lang w:val="nl-NL"/>
        </w:rPr>
        <w:t>BÁO CÁO CHI TIẾT THEO KỲ HẠN VAY NỢ CỦA CHÍNH PHỦ</w:t>
      </w:r>
    </w:p>
    <w:p w14:paraId="450A14EB" w14:textId="77777777" w:rsidR="00793C71" w:rsidRPr="00793C71" w:rsidRDefault="00793C71" w:rsidP="00793C71">
      <w:pPr>
        <w:pStyle w:val="NoSpacing"/>
        <w:adjustRightInd w:val="0"/>
        <w:snapToGrid w:val="0"/>
        <w:spacing w:after="120"/>
        <w:jc w:val="center"/>
        <w:rPr>
          <w:rFonts w:cs="Arial"/>
          <w:b/>
          <w:i/>
          <w:color w:val="000000" w:themeColor="text1"/>
          <w:sz w:val="20"/>
          <w:szCs w:val="20"/>
          <w:lang w:val="nl-NL"/>
        </w:rPr>
      </w:pPr>
      <w:r w:rsidRPr="00793C71">
        <w:rPr>
          <w:rFonts w:cs="Arial"/>
          <w:b/>
          <w:i/>
          <w:color w:val="000000" w:themeColor="text1"/>
          <w:sz w:val="20"/>
          <w:szCs w:val="20"/>
          <w:lang w:val="nl-NL"/>
        </w:rPr>
        <w:t>(Mẫu số B03/NN)</w:t>
      </w:r>
    </w:p>
    <w:p w14:paraId="2ED150F1"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p>
    <w:p w14:paraId="2F1AF1A9" w14:textId="77777777" w:rsidR="00793C71" w:rsidRPr="00793C71" w:rsidRDefault="00793C71" w:rsidP="00793C71">
      <w:pPr>
        <w:widowControl w:val="0"/>
        <w:autoSpaceDE w:val="0"/>
        <w:autoSpaceDN w:val="0"/>
        <w:adjustRightInd w:val="0"/>
        <w:snapToGrid w:val="0"/>
        <w:spacing w:after="120"/>
        <w:jc w:val="both"/>
        <w:rPr>
          <w:rFonts w:ascii="Arial" w:hAnsi="Arial" w:cs="Arial"/>
          <w:color w:val="000000" w:themeColor="text1"/>
          <w:sz w:val="20"/>
          <w:szCs w:val="20"/>
          <w:lang w:val="nl-NL"/>
        </w:rPr>
      </w:pPr>
      <w:r w:rsidRPr="00793C71">
        <w:rPr>
          <w:rFonts w:ascii="Arial" w:hAnsi="Arial" w:cs="Arial"/>
          <w:b/>
          <w:color w:val="000000" w:themeColor="text1"/>
          <w:sz w:val="20"/>
          <w:szCs w:val="20"/>
          <w:lang w:val="nl-NL"/>
        </w:rPr>
        <w:t>1. Mục đích</w:t>
      </w:r>
    </w:p>
    <w:p w14:paraId="37B5BE81" w14:textId="77777777" w:rsidR="00793C71" w:rsidRPr="00793C71" w:rsidRDefault="00793C71" w:rsidP="00793C71">
      <w:pPr>
        <w:widowControl w:val="0"/>
        <w:overflowPunct w:val="0"/>
        <w:autoSpaceDE w:val="0"/>
        <w:autoSpaceDN w:val="0"/>
        <w:adjustRightInd w:val="0"/>
        <w:snapToGrid w:val="0"/>
        <w:spacing w:after="120"/>
        <w:jc w:val="both"/>
        <w:rPr>
          <w:rFonts w:ascii="Arial" w:hAnsi="Arial" w:cs="Arial"/>
          <w:color w:val="000000" w:themeColor="text1"/>
          <w:sz w:val="20"/>
          <w:szCs w:val="20"/>
          <w:lang w:val="pl-PL"/>
        </w:rPr>
      </w:pPr>
      <w:r w:rsidRPr="00793C71">
        <w:rPr>
          <w:rFonts w:ascii="Arial" w:hAnsi="Arial" w:cs="Arial"/>
          <w:color w:val="000000" w:themeColor="text1"/>
          <w:sz w:val="20"/>
          <w:szCs w:val="20"/>
          <w:lang w:val="pl-PL"/>
        </w:rPr>
        <w:t xml:space="preserve">Báo cáo này do Cục QLN và KTĐN lập, gửi KBNN để phản ánh chi tiết các khoản vay nợ của Chính phủ theo kỳ hạn vay ngắn hạn, trung hạn và dài hạn. </w:t>
      </w:r>
    </w:p>
    <w:p w14:paraId="525A3A19" w14:textId="77777777" w:rsidR="00793C71" w:rsidRPr="00793C71" w:rsidRDefault="00793C71" w:rsidP="00793C71">
      <w:pPr>
        <w:pStyle w:val="NoSpacing"/>
        <w:adjustRightInd w:val="0"/>
        <w:snapToGrid w:val="0"/>
        <w:spacing w:after="120"/>
        <w:jc w:val="both"/>
        <w:rPr>
          <w:rFonts w:cs="Arial"/>
          <w:b/>
          <w:bCs/>
          <w:color w:val="000000" w:themeColor="text1"/>
          <w:kern w:val="2"/>
          <w:sz w:val="20"/>
          <w:szCs w:val="20"/>
          <w:lang w:val="nl-NL"/>
        </w:rPr>
      </w:pPr>
      <w:r w:rsidRPr="00793C71">
        <w:rPr>
          <w:rFonts w:cs="Arial"/>
          <w:b/>
          <w:bCs/>
          <w:color w:val="000000" w:themeColor="text1"/>
          <w:kern w:val="2"/>
          <w:sz w:val="20"/>
          <w:szCs w:val="20"/>
          <w:lang w:val="nl-NL"/>
        </w:rPr>
        <w:t xml:space="preserve">2. </w:t>
      </w:r>
      <w:r w:rsidRPr="00793C71">
        <w:rPr>
          <w:rFonts w:cs="Arial"/>
          <w:b/>
          <w:color w:val="000000" w:themeColor="text1"/>
          <w:sz w:val="20"/>
          <w:szCs w:val="20"/>
          <w:lang w:val="nl-NL"/>
        </w:rPr>
        <w:t>Nội dung và phương pháp lập</w:t>
      </w:r>
    </w:p>
    <w:p w14:paraId="6A73A5C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 B</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ghi STT và nội dung chi tiết các khoản vay</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theo kỳ hạn vay, bao gồm: vay ngắn hạn nước ngoài, vay trung hạn và dài hạn nước ngoài.</w:t>
      </w:r>
    </w:p>
    <w:p w14:paraId="71AA9A54"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r w:rsidRPr="00793C71">
        <w:rPr>
          <w:rFonts w:ascii="Arial" w:hAnsi="Arial" w:cs="Arial"/>
          <w:color w:val="000000" w:themeColor="text1"/>
          <w:sz w:val="20"/>
          <w:szCs w:val="20"/>
          <w:lang w:val="nl-NL"/>
        </w:rPr>
        <w:t>- Cột 1</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Phản ánh số vay ngắn hạn nước ngoài, vay trung hạn và dài hạn nước ngoài mang sang đầu kỳ</w:t>
      </w:r>
    </w:p>
    <w:p w14:paraId="38EF71B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vi-VN"/>
        </w:rPr>
      </w:pPr>
      <w:r w:rsidRPr="00793C71">
        <w:rPr>
          <w:rFonts w:ascii="Arial" w:hAnsi="Arial" w:cs="Arial"/>
          <w:color w:val="000000" w:themeColor="text1"/>
          <w:sz w:val="20"/>
          <w:szCs w:val="20"/>
          <w:lang w:val="nl-NL"/>
        </w:rPr>
        <w:t xml:space="preserve">- Cột </w:t>
      </w:r>
      <w:r w:rsidRPr="00793C71">
        <w:rPr>
          <w:rFonts w:ascii="Arial" w:hAnsi="Arial" w:cs="Arial"/>
          <w:color w:val="000000" w:themeColor="text1"/>
          <w:sz w:val="20"/>
          <w:szCs w:val="20"/>
          <w:lang w:val="vi-VN"/>
        </w:rPr>
        <w:t>2,</w:t>
      </w:r>
      <w:r w:rsidRPr="00793C71">
        <w:rPr>
          <w:rFonts w:ascii="Arial" w:hAnsi="Arial" w:cs="Arial"/>
          <w:color w:val="000000" w:themeColor="text1"/>
          <w:sz w:val="20"/>
          <w:szCs w:val="20"/>
        </w:rPr>
        <w:t xml:space="preserve"> </w:t>
      </w:r>
      <w:r w:rsidRPr="00793C71">
        <w:rPr>
          <w:rFonts w:ascii="Arial" w:hAnsi="Arial" w:cs="Arial"/>
          <w:color w:val="000000" w:themeColor="text1"/>
          <w:sz w:val="20"/>
          <w:szCs w:val="20"/>
          <w:lang w:val="vi-VN"/>
        </w:rPr>
        <w:t xml:space="preserve">3: </w:t>
      </w:r>
      <w:r w:rsidRPr="00793C71">
        <w:rPr>
          <w:rFonts w:ascii="Arial" w:hAnsi="Arial" w:cs="Arial"/>
          <w:color w:val="000000" w:themeColor="text1"/>
          <w:sz w:val="20"/>
          <w:szCs w:val="20"/>
          <w:lang w:val="nl-NL"/>
        </w:rPr>
        <w:t>Phản ánh số vay ngắn hạn nước ngoài, vay trung hạn và dài hạn nước ngoài phát sinh tăng</w:t>
      </w:r>
      <w:r w:rsidRPr="00793C71">
        <w:rPr>
          <w:rFonts w:ascii="Arial" w:hAnsi="Arial" w:cs="Arial"/>
          <w:color w:val="000000" w:themeColor="text1"/>
          <w:sz w:val="20"/>
          <w:szCs w:val="20"/>
          <w:lang w:val="vi-VN"/>
        </w:rPr>
        <w:t xml:space="preserve">, giảm trong </w:t>
      </w:r>
      <w:r w:rsidRPr="00793C71">
        <w:rPr>
          <w:rFonts w:ascii="Arial" w:hAnsi="Arial" w:cs="Arial"/>
          <w:color w:val="000000" w:themeColor="text1"/>
          <w:sz w:val="20"/>
          <w:szCs w:val="20"/>
        </w:rPr>
        <w:t xml:space="preserve">kỳ </w:t>
      </w:r>
      <w:r w:rsidRPr="00793C71">
        <w:rPr>
          <w:rFonts w:ascii="Arial" w:hAnsi="Arial" w:cs="Arial"/>
          <w:color w:val="000000" w:themeColor="text1"/>
          <w:sz w:val="20"/>
          <w:szCs w:val="20"/>
          <w:lang w:val="nl-NL"/>
        </w:rPr>
        <w:t>(tăng ghi cột 2, giảm ghi cột 3)</w:t>
      </w:r>
    </w:p>
    <w:p w14:paraId="54EA543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vi-VN"/>
        </w:rPr>
      </w:pPr>
      <w:r w:rsidRPr="00793C71">
        <w:rPr>
          <w:rFonts w:ascii="Arial" w:hAnsi="Arial" w:cs="Arial"/>
          <w:color w:val="000000" w:themeColor="text1"/>
          <w:sz w:val="20"/>
          <w:szCs w:val="20"/>
          <w:lang w:val="nl-NL"/>
        </w:rPr>
        <w:t>- Cột</w:t>
      </w:r>
      <w:r w:rsidRPr="00793C71">
        <w:rPr>
          <w:rFonts w:ascii="Arial" w:hAnsi="Arial" w:cs="Arial"/>
          <w:color w:val="000000" w:themeColor="text1"/>
          <w:sz w:val="20"/>
          <w:szCs w:val="20"/>
          <w:lang w:val="vi-VN"/>
        </w:rPr>
        <w:t xml:space="preserve"> 4</w:t>
      </w:r>
      <w:r w:rsidRPr="00793C71">
        <w:rPr>
          <w:rFonts w:ascii="Arial" w:hAnsi="Arial" w:cs="Arial"/>
          <w:color w:val="000000" w:themeColor="text1"/>
          <w:sz w:val="20"/>
          <w:szCs w:val="20"/>
          <w:lang w:val="nl-NL"/>
        </w:rPr>
        <w:t>: Phản ánh số vay ngắn hạn nước ngoài, vay trung hạn và dài hạn nước ngoài còn cuối kỳ</w:t>
      </w:r>
      <w:r w:rsidRPr="00793C71">
        <w:rPr>
          <w:rFonts w:ascii="Arial" w:hAnsi="Arial" w:cs="Arial"/>
          <w:color w:val="000000" w:themeColor="text1"/>
          <w:sz w:val="20"/>
          <w:szCs w:val="20"/>
          <w:lang w:val="vi-VN"/>
        </w:rPr>
        <w:t>.</w:t>
      </w:r>
    </w:p>
    <w:p w14:paraId="3CADC0E9" w14:textId="77777777" w:rsidR="00793C71" w:rsidRPr="00793C71" w:rsidRDefault="00793C71" w:rsidP="00793C71">
      <w:pPr>
        <w:adjustRightInd w:val="0"/>
        <w:snapToGrid w:val="0"/>
        <w:spacing w:after="120"/>
        <w:jc w:val="both"/>
        <w:rPr>
          <w:rFonts w:ascii="Arial" w:hAnsi="Arial" w:cs="Arial"/>
          <w:b/>
          <w:bCs/>
          <w:iCs/>
          <w:color w:val="000000" w:themeColor="text1"/>
          <w:sz w:val="20"/>
          <w:szCs w:val="20"/>
          <w:lang w:val="nl-NL"/>
        </w:rPr>
      </w:pPr>
    </w:p>
    <w:p w14:paraId="70CE78F1" w14:textId="77777777" w:rsidR="00793C71" w:rsidRPr="00793C71" w:rsidRDefault="00793C71" w:rsidP="00793C71">
      <w:pPr>
        <w:rPr>
          <w:rFonts w:ascii="Arial" w:hAnsi="Arial" w:cs="Arial"/>
          <w:b/>
          <w:bCs/>
          <w:iCs/>
          <w:color w:val="000000" w:themeColor="text1"/>
          <w:sz w:val="20"/>
          <w:szCs w:val="20"/>
          <w:lang w:val="nl-NL"/>
        </w:rPr>
      </w:pPr>
      <w:r w:rsidRPr="00793C71">
        <w:rPr>
          <w:rFonts w:ascii="Arial" w:hAnsi="Arial" w:cs="Arial"/>
          <w:b/>
          <w:bCs/>
          <w:iCs/>
          <w:color w:val="000000" w:themeColor="text1"/>
          <w:sz w:val="20"/>
          <w:szCs w:val="20"/>
          <w:lang w:val="nl-NL"/>
        </w:rPr>
        <w:br w:type="page"/>
      </w:r>
    </w:p>
    <w:p w14:paraId="3C02AEA3" w14:textId="77777777" w:rsidR="00793C71" w:rsidRPr="00793C71" w:rsidRDefault="00793C71" w:rsidP="00793C71">
      <w:pPr>
        <w:adjustRightInd w:val="0"/>
        <w:snapToGrid w:val="0"/>
        <w:spacing w:after="120"/>
        <w:jc w:val="center"/>
        <w:rPr>
          <w:rFonts w:ascii="Arial" w:hAnsi="Arial" w:cs="Arial"/>
          <w:b/>
          <w:bCs/>
          <w:iCs/>
          <w:color w:val="000000" w:themeColor="text1"/>
          <w:sz w:val="20"/>
          <w:szCs w:val="20"/>
          <w:lang w:val="nl-NL"/>
        </w:rPr>
      </w:pPr>
      <w:r w:rsidRPr="00793C71">
        <w:rPr>
          <w:rFonts w:ascii="Arial" w:hAnsi="Arial" w:cs="Arial"/>
          <w:b/>
          <w:bCs/>
          <w:iCs/>
          <w:color w:val="000000" w:themeColor="text1"/>
          <w:sz w:val="20"/>
          <w:szCs w:val="20"/>
          <w:lang w:val="nl-NL"/>
        </w:rPr>
        <w:lastRenderedPageBreak/>
        <w:t xml:space="preserve">THUYẾT MINH BÁO CÁO </w:t>
      </w:r>
      <w:r w:rsidRPr="00793C71">
        <w:rPr>
          <w:rFonts w:ascii="Arial" w:hAnsi="Arial" w:cs="Arial"/>
          <w:b/>
          <w:bCs/>
          <w:iCs/>
          <w:color w:val="000000" w:themeColor="text1"/>
          <w:sz w:val="20"/>
          <w:szCs w:val="20"/>
          <w:lang w:val="nl-NL"/>
        </w:rPr>
        <w:br/>
        <w:t>TÌNH HÌNH VAY, TRẢ NỢ NƯỚC NGOÀI</w:t>
      </w:r>
    </w:p>
    <w:p w14:paraId="4DF26B12" w14:textId="77777777" w:rsidR="00793C71" w:rsidRPr="00793C71" w:rsidRDefault="00793C71" w:rsidP="00793C71">
      <w:pPr>
        <w:adjustRightInd w:val="0"/>
        <w:snapToGrid w:val="0"/>
        <w:spacing w:after="120"/>
        <w:jc w:val="center"/>
        <w:rPr>
          <w:rFonts w:ascii="Arial" w:hAnsi="Arial" w:cs="Arial"/>
          <w:b/>
          <w:bCs/>
          <w:i/>
          <w:iCs/>
          <w:color w:val="000000" w:themeColor="text1"/>
          <w:sz w:val="20"/>
          <w:szCs w:val="20"/>
          <w:lang w:val="nl-NL"/>
        </w:rPr>
      </w:pPr>
      <w:r w:rsidRPr="00793C71">
        <w:rPr>
          <w:rFonts w:ascii="Arial" w:hAnsi="Arial" w:cs="Arial"/>
          <w:b/>
          <w:bCs/>
          <w:i/>
          <w:iCs/>
          <w:color w:val="000000" w:themeColor="text1"/>
          <w:sz w:val="20"/>
          <w:szCs w:val="20"/>
          <w:lang w:val="nl-NL"/>
        </w:rPr>
        <w:t>(Mẫu số B04/NN)</w:t>
      </w:r>
    </w:p>
    <w:p w14:paraId="680272CB" w14:textId="77777777" w:rsidR="00793C71" w:rsidRPr="00793C71" w:rsidRDefault="00793C71" w:rsidP="00793C71">
      <w:pPr>
        <w:adjustRightInd w:val="0"/>
        <w:snapToGrid w:val="0"/>
        <w:spacing w:after="120"/>
        <w:jc w:val="center"/>
        <w:rPr>
          <w:rFonts w:ascii="Arial" w:hAnsi="Arial" w:cs="Arial"/>
          <w:b/>
          <w:bCs/>
          <w:i/>
          <w:iCs/>
          <w:color w:val="000000" w:themeColor="text1"/>
          <w:sz w:val="20"/>
          <w:szCs w:val="20"/>
          <w:lang w:val="nl-NL"/>
        </w:rPr>
      </w:pPr>
    </w:p>
    <w:p w14:paraId="40FACD1B" w14:textId="77777777" w:rsidR="00793C71" w:rsidRPr="00793C71" w:rsidRDefault="00793C71" w:rsidP="00793C71">
      <w:pPr>
        <w:pStyle w:val="BodyTextIndent"/>
        <w:adjustRightInd w:val="0"/>
        <w:snapToGrid w:val="0"/>
        <w:spacing w:after="120"/>
        <w:ind w:firstLine="0"/>
        <w:rPr>
          <w:rFonts w:ascii="Arial" w:hAnsi="Arial" w:cs="Arial"/>
          <w:b/>
          <w:bCs/>
          <w:iCs/>
          <w:color w:val="000000" w:themeColor="text1"/>
          <w:sz w:val="20"/>
          <w:lang w:val="nl-NL"/>
        </w:rPr>
      </w:pPr>
      <w:r w:rsidRPr="00793C71">
        <w:rPr>
          <w:rFonts w:ascii="Arial" w:hAnsi="Arial" w:cs="Arial"/>
          <w:b/>
          <w:bCs/>
          <w:iCs/>
          <w:color w:val="000000" w:themeColor="text1"/>
          <w:sz w:val="20"/>
          <w:lang w:val="nl-NL"/>
        </w:rPr>
        <w:t>1. Mục đích</w:t>
      </w:r>
    </w:p>
    <w:p w14:paraId="709B6C35" w14:textId="77777777" w:rsidR="00793C71" w:rsidRPr="00793C71" w:rsidRDefault="00793C71" w:rsidP="00793C71">
      <w:pPr>
        <w:pStyle w:val="BodyTextIndent"/>
        <w:adjustRightInd w:val="0"/>
        <w:snapToGrid w:val="0"/>
        <w:spacing w:after="120"/>
        <w:ind w:firstLine="0"/>
        <w:rPr>
          <w:rFonts w:ascii="Arial" w:hAnsi="Arial" w:cs="Arial"/>
          <w:bCs/>
          <w:iCs/>
          <w:color w:val="000000" w:themeColor="text1"/>
          <w:sz w:val="20"/>
          <w:lang w:val="nl-NL"/>
        </w:rPr>
      </w:pPr>
      <w:r w:rsidRPr="00793C71">
        <w:rPr>
          <w:rFonts w:ascii="Arial" w:hAnsi="Arial" w:cs="Arial"/>
          <w:bCs/>
          <w:iCs/>
          <w:color w:val="000000" w:themeColor="text1"/>
          <w:sz w:val="20"/>
          <w:lang w:val="nl-NL"/>
        </w:rPr>
        <w:t xml:space="preserve">Thuyết minh Báo cáo tình hình vay, trả nợ nước ngoài bao gồm các thông tin bổ sung cho các thông tin được trình bày trên Bảng cân đối tài khoản nợ nước ngoài, Báo cáo thực hiện vay, trả nợ nước ngoài của Chính phủ; Báo cáo chi tiết theo kỳ hạn vay nợ của Chính phủ cũng như các thông tin cần thiết khác theo yêu cầu. </w:t>
      </w:r>
    </w:p>
    <w:p w14:paraId="15932092" w14:textId="77777777" w:rsidR="00793C71" w:rsidRPr="00793C71" w:rsidRDefault="00793C71" w:rsidP="00793C71">
      <w:pPr>
        <w:pStyle w:val="BodyTextIndent"/>
        <w:adjustRightInd w:val="0"/>
        <w:snapToGrid w:val="0"/>
        <w:spacing w:after="120"/>
        <w:ind w:firstLine="0"/>
        <w:rPr>
          <w:rFonts w:ascii="Arial" w:hAnsi="Arial" w:cs="Arial"/>
          <w:bCs/>
          <w:iCs/>
          <w:color w:val="000000" w:themeColor="text1"/>
          <w:sz w:val="20"/>
          <w:lang w:val="nl-NL"/>
        </w:rPr>
      </w:pPr>
      <w:r w:rsidRPr="00793C71">
        <w:rPr>
          <w:rFonts w:ascii="Arial" w:hAnsi="Arial" w:cs="Arial"/>
          <w:bCs/>
          <w:iCs/>
          <w:color w:val="000000" w:themeColor="text1"/>
          <w:sz w:val="20"/>
          <w:lang w:val="nl-NL"/>
        </w:rPr>
        <w:t>Thuyết minh cung cấp các diễn giải hoặc phân tích chi tiết các khoản mục được trình bày trong các báo cáo trên và thông tin về các khoản mục không đáp ứng tiêu chí được trình bày trong các báo cáo trên.</w:t>
      </w:r>
    </w:p>
    <w:p w14:paraId="4855497F" w14:textId="77777777" w:rsidR="00793C71" w:rsidRPr="00793C71" w:rsidRDefault="00793C71" w:rsidP="00793C71">
      <w:pPr>
        <w:pStyle w:val="NoSpacing"/>
        <w:adjustRightInd w:val="0"/>
        <w:snapToGrid w:val="0"/>
        <w:spacing w:after="120"/>
        <w:jc w:val="both"/>
        <w:rPr>
          <w:rFonts w:cs="Arial"/>
          <w:b/>
          <w:bCs/>
          <w:color w:val="000000" w:themeColor="text1"/>
          <w:kern w:val="2"/>
          <w:sz w:val="20"/>
          <w:szCs w:val="20"/>
          <w:lang w:val="nl-NL"/>
        </w:rPr>
      </w:pPr>
      <w:r w:rsidRPr="00793C71">
        <w:rPr>
          <w:rFonts w:cs="Arial"/>
          <w:b/>
          <w:bCs/>
          <w:color w:val="000000" w:themeColor="text1"/>
          <w:kern w:val="2"/>
          <w:sz w:val="20"/>
          <w:szCs w:val="20"/>
          <w:lang w:val="nl-NL"/>
        </w:rPr>
        <w:t xml:space="preserve">2. </w:t>
      </w:r>
      <w:r w:rsidRPr="00793C71">
        <w:rPr>
          <w:rFonts w:cs="Arial"/>
          <w:b/>
          <w:color w:val="000000" w:themeColor="text1"/>
          <w:sz w:val="20"/>
          <w:szCs w:val="20"/>
          <w:lang w:val="nl-NL"/>
        </w:rPr>
        <w:t xml:space="preserve">Nội dung và phương pháp lập </w:t>
      </w:r>
    </w:p>
    <w:p w14:paraId="0AF1596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Đơn vị phải mô tả các thông tin chi tiết về đơn vị mình như: tình hình quản lý các khoản vay nợ nước ngoài; tình hình thực hiện các chỉ tiêu nhiệm vụ cơ bản và những công việc phát sinh đột xuất khác trong kỳ.</w:t>
      </w:r>
    </w:p>
    <w:p w14:paraId="68000DE6" w14:textId="77777777" w:rsidR="00793C71" w:rsidRPr="00793C71" w:rsidRDefault="00793C71" w:rsidP="00793C71">
      <w:pPr>
        <w:widowControl w:val="0"/>
        <w:overflowPunct w:val="0"/>
        <w:autoSpaceDE w:val="0"/>
        <w:autoSpaceDN w:val="0"/>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Các thông tin bổ sung chi tiết khác: </w:t>
      </w:r>
    </w:p>
    <w:p w14:paraId="65221AF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it-IT"/>
        </w:rPr>
      </w:pPr>
      <w:r w:rsidRPr="00793C71">
        <w:rPr>
          <w:rFonts w:ascii="Arial" w:hAnsi="Arial" w:cs="Arial"/>
          <w:i/>
          <w:color w:val="000000" w:themeColor="text1"/>
          <w:sz w:val="20"/>
          <w:szCs w:val="20"/>
          <w:lang w:val="nl-NL"/>
        </w:rPr>
        <w:t>- Các khoản vay hỗ trợ ngân sách đã được nhận nợ:</w:t>
      </w:r>
      <w:r w:rsidRPr="00793C71">
        <w:rPr>
          <w:rFonts w:ascii="Arial" w:hAnsi="Arial" w:cs="Arial"/>
          <w:color w:val="000000" w:themeColor="text1"/>
          <w:sz w:val="20"/>
          <w:szCs w:val="20"/>
          <w:lang w:val="nl-NL"/>
        </w:rPr>
        <w:t xml:space="preserve"> Thuyết minh chi tiết </w:t>
      </w:r>
      <w:r w:rsidRPr="00793C71">
        <w:rPr>
          <w:rFonts w:ascii="Arial" w:hAnsi="Arial" w:cs="Arial"/>
          <w:color w:val="000000" w:themeColor="text1"/>
          <w:sz w:val="20"/>
          <w:szCs w:val="20"/>
          <w:lang w:val="it-IT"/>
        </w:rPr>
        <w:t>các khoản vay hỗ trợ ngân sách đã được nhận nợ với nước ngoài.</w:t>
      </w:r>
    </w:p>
    <w:p w14:paraId="6870D9C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i/>
          <w:color w:val="000000" w:themeColor="text1"/>
          <w:sz w:val="20"/>
          <w:szCs w:val="20"/>
          <w:lang w:val="nl-NL"/>
        </w:rPr>
        <w:t>- Các khoản cấp cho dự án:</w:t>
      </w:r>
      <w:r w:rsidRPr="00793C71">
        <w:rPr>
          <w:rFonts w:ascii="Arial" w:hAnsi="Arial" w:cs="Arial"/>
          <w:color w:val="000000" w:themeColor="text1"/>
          <w:sz w:val="20"/>
          <w:szCs w:val="20"/>
          <w:lang w:val="nl-NL"/>
        </w:rPr>
        <w:t xml:space="preserve"> Thuyết minh chi tiết các khoản vay đã cấp cho từng dự án. </w:t>
      </w:r>
    </w:p>
    <w:p w14:paraId="4C5FB103" w14:textId="77777777" w:rsidR="00793C71" w:rsidRPr="00793C71" w:rsidRDefault="00793C71" w:rsidP="00793C71">
      <w:pPr>
        <w:adjustRightInd w:val="0"/>
        <w:snapToGrid w:val="0"/>
        <w:spacing w:after="120"/>
        <w:jc w:val="both"/>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 xml:space="preserve">- Các khoản vay chưa xác định được đối tượng sử dụng hoặc mục đích sử dụng: </w:t>
      </w:r>
      <w:r w:rsidRPr="00793C71">
        <w:rPr>
          <w:rFonts w:ascii="Arial" w:hAnsi="Arial" w:cs="Arial"/>
          <w:color w:val="000000" w:themeColor="text1"/>
          <w:sz w:val="20"/>
          <w:szCs w:val="20"/>
          <w:lang w:val="nl-NL"/>
        </w:rPr>
        <w:t>Thuyết minh chi tiết các khoản vay nước ngoài trên tài khoản tạm ứng của các Bộ, ngành đã nhận nợ.</w:t>
      </w:r>
    </w:p>
    <w:p w14:paraId="0E169463" w14:textId="77777777" w:rsidR="00793C71" w:rsidRPr="00793C71" w:rsidRDefault="00793C71" w:rsidP="00793C71">
      <w:pPr>
        <w:pStyle w:val="PlainText"/>
        <w:adjustRightInd w:val="0"/>
        <w:snapToGrid w:val="0"/>
        <w:spacing w:after="120"/>
        <w:jc w:val="both"/>
        <w:rPr>
          <w:rFonts w:ascii="Arial" w:hAnsi="Arial" w:cs="Arial"/>
          <w:color w:val="000000" w:themeColor="text1"/>
          <w:sz w:val="20"/>
          <w:szCs w:val="20"/>
          <w:lang w:val="es-PR"/>
        </w:rPr>
      </w:pPr>
      <w:r w:rsidRPr="00793C71">
        <w:rPr>
          <w:rFonts w:ascii="Arial" w:hAnsi="Arial" w:cs="Arial"/>
          <w:i/>
          <w:color w:val="000000" w:themeColor="text1"/>
          <w:sz w:val="20"/>
          <w:szCs w:val="20"/>
          <w:lang w:val="es-PR"/>
        </w:rPr>
        <w:t>- Phải trả về lãi, phí và chi phí vay nước ngoài:</w:t>
      </w:r>
      <w:r w:rsidRPr="00793C71">
        <w:rPr>
          <w:rFonts w:ascii="Arial" w:hAnsi="Arial" w:cs="Arial"/>
          <w:color w:val="000000" w:themeColor="text1"/>
          <w:sz w:val="20"/>
          <w:szCs w:val="20"/>
          <w:lang w:val="es-PR"/>
        </w:rPr>
        <w:t xml:space="preserve"> </w:t>
      </w:r>
      <w:r w:rsidRPr="00793C71">
        <w:rPr>
          <w:rFonts w:ascii="Arial" w:hAnsi="Arial" w:cs="Arial"/>
          <w:color w:val="000000" w:themeColor="text1"/>
          <w:sz w:val="20"/>
          <w:szCs w:val="20"/>
          <w:lang w:val="nl-NL"/>
        </w:rPr>
        <w:t xml:space="preserve">Thuyết minh chi tiết tình hình tăng, giảm và số phải trả về các khoản </w:t>
      </w:r>
      <w:r w:rsidRPr="00793C71">
        <w:rPr>
          <w:rFonts w:ascii="Arial" w:hAnsi="Arial" w:cs="Arial"/>
          <w:color w:val="000000" w:themeColor="text1"/>
          <w:sz w:val="20"/>
          <w:szCs w:val="20"/>
          <w:lang w:val="es-PR"/>
        </w:rPr>
        <w:t>lãi, phí và chi phí</w:t>
      </w:r>
      <w:r w:rsidRPr="00793C71">
        <w:rPr>
          <w:rFonts w:ascii="Arial" w:hAnsi="Arial" w:cs="Arial"/>
          <w:i/>
          <w:color w:val="000000" w:themeColor="text1"/>
          <w:sz w:val="20"/>
          <w:szCs w:val="20"/>
          <w:lang w:val="es-PR"/>
        </w:rPr>
        <w:t xml:space="preserve"> </w:t>
      </w:r>
      <w:r w:rsidRPr="00793C71">
        <w:rPr>
          <w:rFonts w:ascii="Arial" w:hAnsi="Arial" w:cs="Arial"/>
          <w:color w:val="000000" w:themeColor="text1"/>
          <w:sz w:val="20"/>
          <w:szCs w:val="20"/>
          <w:lang w:val="es-PR"/>
        </w:rPr>
        <w:t>liên quan đến khoản nợ vay.</w:t>
      </w:r>
    </w:p>
    <w:p w14:paraId="13475AB5" w14:textId="77777777" w:rsidR="00793C71" w:rsidRPr="00793C71" w:rsidRDefault="00793C71" w:rsidP="00793C71">
      <w:pPr>
        <w:pStyle w:val="PlainText"/>
        <w:adjustRightInd w:val="0"/>
        <w:snapToGrid w:val="0"/>
        <w:spacing w:after="120"/>
        <w:jc w:val="both"/>
        <w:rPr>
          <w:rFonts w:ascii="Arial" w:hAnsi="Arial" w:cs="Arial"/>
          <w:color w:val="000000" w:themeColor="text1"/>
          <w:sz w:val="20"/>
          <w:szCs w:val="20"/>
          <w:lang w:val="es-PR"/>
        </w:rPr>
      </w:pPr>
      <w:r w:rsidRPr="00793C71">
        <w:rPr>
          <w:rFonts w:ascii="Arial" w:hAnsi="Arial" w:cs="Arial"/>
          <w:color w:val="000000" w:themeColor="text1"/>
          <w:sz w:val="20"/>
          <w:szCs w:val="20"/>
          <w:lang w:val="es-PR"/>
        </w:rPr>
        <w:t xml:space="preserve">- Thuyết minh chi tiết các khoản phải trả NSNN trong đó có so sánh với các kỳ trước và đi kèm dự báo cho kỳ sau. </w:t>
      </w:r>
    </w:p>
    <w:p w14:paraId="336F82D5" w14:textId="77777777" w:rsidR="00793C71" w:rsidRPr="00793C71" w:rsidRDefault="00793C71" w:rsidP="00793C71">
      <w:pPr>
        <w:pStyle w:val="PlainText"/>
        <w:adjustRightInd w:val="0"/>
        <w:snapToGrid w:val="0"/>
        <w:spacing w:after="120"/>
        <w:jc w:val="both"/>
        <w:rPr>
          <w:rFonts w:ascii="Arial" w:hAnsi="Arial" w:cs="Arial"/>
          <w:i/>
          <w:color w:val="000000" w:themeColor="text1"/>
          <w:sz w:val="20"/>
          <w:szCs w:val="20"/>
          <w:lang w:val="es-PR"/>
        </w:rPr>
      </w:pPr>
      <w:r w:rsidRPr="00793C71">
        <w:rPr>
          <w:rFonts w:ascii="Arial" w:hAnsi="Arial" w:cs="Arial"/>
          <w:color w:val="000000" w:themeColor="text1"/>
          <w:sz w:val="20"/>
          <w:szCs w:val="20"/>
          <w:lang w:val="es-PR"/>
        </w:rPr>
        <w:t>- Thuyết minh đánh giá cơ cấu nợ và đánh giá so với các chỉ tiêu kinh tế xã hội.</w:t>
      </w:r>
    </w:p>
    <w:p w14:paraId="57FAFE3E"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color w:val="000000" w:themeColor="text1"/>
          <w:sz w:val="20"/>
          <w:szCs w:val="20"/>
          <w:lang w:val="es-PR"/>
        </w:rPr>
        <w:t xml:space="preserve">Đơn vị phải đưa ra </w:t>
      </w:r>
      <w:r w:rsidRPr="00793C71">
        <w:rPr>
          <w:rFonts w:ascii="Arial" w:hAnsi="Arial" w:cs="Arial"/>
          <w:color w:val="000000" w:themeColor="text1"/>
          <w:sz w:val="20"/>
          <w:szCs w:val="20"/>
          <w:lang w:val="nl-NL"/>
        </w:rPr>
        <w:t xml:space="preserve">nhận xét và kiến nghị cụ thể với cơ quan có thẩm quyền. </w:t>
      </w:r>
    </w:p>
    <w:p w14:paraId="52F87AB2" w14:textId="77777777" w:rsidR="00793C71" w:rsidRPr="00793C71" w:rsidRDefault="00793C71" w:rsidP="00793C71">
      <w:pPr>
        <w:adjustRightInd w:val="0"/>
        <w:snapToGrid w:val="0"/>
        <w:jc w:val="both"/>
        <w:rPr>
          <w:rFonts w:ascii="Arial" w:hAnsi="Arial" w:cs="Arial"/>
          <w:b/>
          <w:color w:val="000000" w:themeColor="text1"/>
          <w:sz w:val="20"/>
          <w:szCs w:val="20"/>
          <w:lang w:val="nl-NL"/>
        </w:rPr>
      </w:pPr>
    </w:p>
    <w:p w14:paraId="2187E744"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pgSz w:w="11906" w:h="16838" w:code="9"/>
          <w:pgMar w:top="1440" w:right="1440" w:bottom="1440" w:left="1440" w:header="0" w:footer="0" w:gutter="0"/>
          <w:cols w:space="720"/>
          <w:docGrid w:linePitch="360"/>
        </w:sectPr>
      </w:pPr>
    </w:p>
    <w:p w14:paraId="75BFE50E"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headerReference w:type="default" r:id="rId14"/>
          <w:type w:val="continuous"/>
          <w:pgSz w:w="11906" w:h="16838" w:code="9"/>
          <w:pgMar w:top="1440" w:right="1440" w:bottom="1440" w:left="1440" w:header="0" w:footer="0" w:gutter="0"/>
          <w:cols w:space="720"/>
          <w:docGrid w:linePitch="360"/>
        </w:sectPr>
      </w:pPr>
    </w:p>
    <w:p w14:paraId="5DC3439E"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lang w:val="nl-NL"/>
        </w:rPr>
        <w:lastRenderedPageBreak/>
        <w:t>Phụ lục IV</w:t>
      </w:r>
    </w:p>
    <w:p w14:paraId="2705F637"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MẪU BIỂU ĐỐI CHIẾU, BÁO CÁO VỀ TÌNH HÌNH VAY, TRẢ NỢ CỦA CHÍNH QUYỀN ĐỊA PHƯƠNG</w:t>
      </w:r>
    </w:p>
    <w:p w14:paraId="2AC37273" w14:textId="30E00927" w:rsidR="00793C71" w:rsidRPr="00793C71" w:rsidRDefault="00793C71" w:rsidP="00793C71">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w:t>
      </w:r>
      <w:r w:rsidR="0071177C">
        <w:rPr>
          <w:rFonts w:ascii="Arial" w:hAnsi="Arial" w:cs="Arial"/>
          <w:i/>
          <w:color w:val="000000" w:themeColor="text1"/>
          <w:sz w:val="20"/>
          <w:szCs w:val="20"/>
        </w:rPr>
        <w:t>Ban hành k</w:t>
      </w:r>
      <w:r w:rsidRPr="00793C71">
        <w:rPr>
          <w:rFonts w:ascii="Arial" w:hAnsi="Arial" w:cs="Arial"/>
          <w:i/>
          <w:color w:val="000000" w:themeColor="text1"/>
          <w:sz w:val="20"/>
          <w:szCs w:val="20"/>
        </w:rPr>
        <w:t>èm theo Thông tư số 119/2026/TT-BTC ngày 18 tháng 8 năm 2026 của Bộ trưởng Bộ Tài chính)</w:t>
      </w:r>
    </w:p>
    <w:p w14:paraId="270A70C8" w14:textId="77777777" w:rsidR="00793C71" w:rsidRPr="00793C71" w:rsidRDefault="00793C71" w:rsidP="00793C71">
      <w:pPr>
        <w:adjustRightInd w:val="0"/>
        <w:snapToGrid w:val="0"/>
        <w:jc w:val="center"/>
        <w:rPr>
          <w:rFonts w:ascii="Arial"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141862CE" w14:textId="77777777" w:rsidTr="00353058">
        <w:trPr>
          <w:tblCellSpacing w:w="0" w:type="dxa"/>
        </w:trPr>
        <w:tc>
          <w:tcPr>
            <w:tcW w:w="2042" w:type="pct"/>
            <w:shd w:val="clear" w:color="auto" w:fill="FFFFFF"/>
            <w:tcMar>
              <w:top w:w="0" w:type="dxa"/>
              <w:left w:w="108" w:type="dxa"/>
              <w:bottom w:w="0" w:type="dxa"/>
              <w:right w:w="108" w:type="dxa"/>
            </w:tcMar>
            <w:hideMark/>
          </w:tcPr>
          <w:p w14:paraId="56957BAD"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3FB67F94"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 xml:space="preserve">Mẫu số: </w:t>
            </w:r>
            <w:r w:rsidRPr="00793C71">
              <w:rPr>
                <w:rFonts w:ascii="Arial" w:hAnsi="Arial" w:cs="Arial"/>
                <w:b/>
                <w:bCs/>
                <w:color w:val="000000" w:themeColor="text1"/>
                <w:sz w:val="20"/>
                <w:szCs w:val="20"/>
                <w:lang w:val="nl-NL"/>
              </w:rPr>
              <w:t>C01/</w:t>
            </w:r>
            <w:r w:rsidRPr="00793C71">
              <w:rPr>
                <w:rFonts w:ascii="Arial" w:hAnsi="Arial" w:cs="Arial"/>
                <w:b/>
                <w:bCs/>
                <w:color w:val="000000" w:themeColor="text1"/>
                <w:sz w:val="20"/>
                <w:szCs w:val="20"/>
                <w:lang w:val="vi-VN"/>
              </w:rPr>
              <w:t>TN</w:t>
            </w:r>
          </w:p>
          <w:p w14:paraId="5749218A"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2B987DA1"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06934019"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1FFBBA5F" w14:textId="77777777" w:rsidTr="00353058">
        <w:tc>
          <w:tcPr>
            <w:tcW w:w="1644" w:type="pct"/>
            <w:hideMark/>
          </w:tcPr>
          <w:p w14:paraId="5A0EA897"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eastAsia="Batang" w:hAnsi="Arial" w:cs="Arial"/>
                <w:color w:val="000000" w:themeColor="text1"/>
                <w:sz w:val="20"/>
                <w:szCs w:val="20"/>
                <w:lang w:val="nl-NL"/>
              </w:rPr>
              <w:t>KHO BẠC NHÀ NƯỚC</w:t>
            </w:r>
            <w:r w:rsidRPr="00793C71">
              <w:rPr>
                <w:rFonts w:ascii="Arial" w:hAnsi="Arial" w:cs="Arial"/>
                <w:b/>
                <w:color w:val="000000" w:themeColor="text1"/>
                <w:sz w:val="20"/>
                <w:szCs w:val="20"/>
              </w:rPr>
              <w:t xml:space="preserve"> </w:t>
            </w:r>
            <w:r w:rsidRPr="00793C71">
              <w:rPr>
                <w:rFonts w:ascii="Arial" w:hAnsi="Arial" w:cs="Arial"/>
                <w:b/>
                <w:color w:val="000000" w:themeColor="text1"/>
                <w:sz w:val="20"/>
                <w:szCs w:val="20"/>
              </w:rPr>
              <w:br/>
            </w:r>
            <w:r w:rsidRPr="00793C71">
              <w:rPr>
                <w:rFonts w:ascii="Arial" w:eastAsia="Batang" w:hAnsi="Arial" w:cs="Arial"/>
                <w:b/>
                <w:color w:val="000000" w:themeColor="text1"/>
                <w:sz w:val="20"/>
                <w:szCs w:val="20"/>
                <w:lang w:val="nl-NL"/>
              </w:rPr>
              <w:t>KHO BẠC NHÀ NƯỚC KHU VỰC/CẤP TỈNH</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7F669AD1"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1E4E4EB2"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3D2DC56D"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172984D6" w14:textId="77777777" w:rsidR="00793C71" w:rsidRPr="00793C71" w:rsidRDefault="00793C71" w:rsidP="00793C71">
      <w:pPr>
        <w:adjustRightInd w:val="0"/>
        <w:snapToGrid w:val="0"/>
        <w:jc w:val="center"/>
        <w:rPr>
          <w:rFonts w:ascii="Arial" w:hAnsi="Arial" w:cs="Arial"/>
          <w:i/>
          <w:color w:val="000000" w:themeColor="text1"/>
          <w:sz w:val="20"/>
          <w:szCs w:val="20"/>
        </w:rPr>
      </w:pPr>
    </w:p>
    <w:p w14:paraId="2ED9D3AB"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BẢNG ĐỐI CHIẾU</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t>SỐ LIỆU</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val="nl-NL" w:eastAsia="vi-VN"/>
        </w:rPr>
        <w:t>VAY, TRẢ NỢ CỦA CHÍNH QUYỀN ĐỊA PHƯƠNG</w:t>
      </w:r>
    </w:p>
    <w:p w14:paraId="759A1D5C"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val="vi-VN" w:eastAsia="vi-VN"/>
        </w:rPr>
        <w:t>Từ ngày ............... đến ngày ...............</w:t>
      </w:r>
    </w:p>
    <w:p w14:paraId="3465553F" w14:textId="77777777" w:rsidR="00793C71" w:rsidRPr="00793C71" w:rsidRDefault="00793C71" w:rsidP="00793C71">
      <w:pPr>
        <w:shd w:val="clear" w:color="auto" w:fill="FFFFFF"/>
        <w:adjustRightInd w:val="0"/>
        <w:snapToGrid w:val="0"/>
        <w:jc w:val="right"/>
        <w:rPr>
          <w:rFonts w:ascii="Arial" w:hAnsi="Arial" w:cs="Arial"/>
          <w:i/>
          <w:iCs/>
          <w:color w:val="000000" w:themeColor="text1"/>
          <w:sz w:val="20"/>
          <w:szCs w:val="20"/>
          <w:lang w:eastAsia="vi-VN"/>
        </w:rPr>
      </w:pPr>
      <w:r w:rsidRPr="00793C71">
        <w:rPr>
          <w:rFonts w:ascii="Arial" w:hAnsi="Arial" w:cs="Arial"/>
          <w:i/>
          <w:iCs/>
          <w:color w:val="000000" w:themeColor="text1"/>
          <w:sz w:val="20"/>
          <w:szCs w:val="20"/>
          <w:lang w:val="vi-VN" w:eastAsia="vi-VN"/>
        </w:rPr>
        <w:t xml:space="preserve">Đơn vị tính: </w:t>
      </w:r>
      <w:r w:rsidRPr="00793C71">
        <w:rPr>
          <w:rFonts w:ascii="Arial" w:hAnsi="Arial" w:cs="Arial"/>
          <w:i/>
          <w:iCs/>
          <w:color w:val="000000" w:themeColor="text1"/>
          <w:sz w:val="20"/>
          <w:szCs w:val="20"/>
          <w:lang w:eastAsia="vi-VN"/>
        </w:rPr>
        <w:t>………..</w:t>
      </w:r>
    </w:p>
    <w:p w14:paraId="2E84316C" w14:textId="77777777" w:rsidR="00793C71" w:rsidRPr="00793C71" w:rsidRDefault="00793C71" w:rsidP="00793C71">
      <w:pPr>
        <w:shd w:val="clear" w:color="auto" w:fill="FFFFFF"/>
        <w:adjustRightInd w:val="0"/>
        <w:snapToGrid w:val="0"/>
        <w:spacing w:after="120"/>
        <w:jc w:val="both"/>
        <w:rPr>
          <w:rFonts w:ascii="Arial" w:hAnsi="Arial" w:cs="Arial"/>
          <w:color w:val="000000" w:themeColor="text1"/>
          <w:sz w:val="20"/>
          <w:szCs w:val="20"/>
          <w:lang w:val="nl-NL"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279"/>
        <w:gridCol w:w="1184"/>
        <w:gridCol w:w="937"/>
        <w:gridCol w:w="876"/>
        <w:gridCol w:w="1322"/>
        <w:gridCol w:w="1565"/>
        <w:gridCol w:w="1459"/>
      </w:tblGrid>
      <w:tr w:rsidR="00793C71" w:rsidRPr="00793C71" w14:paraId="29504CE9" w14:textId="77777777" w:rsidTr="00353058">
        <w:trPr>
          <w:trHeight w:val="20"/>
          <w:tblHeader/>
        </w:trPr>
        <w:tc>
          <w:tcPr>
            <w:tcW w:w="1909" w:type="pct"/>
            <w:vMerge w:val="restart"/>
            <w:vAlign w:val="center"/>
          </w:tcPr>
          <w:p w14:paraId="2068C66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Chỉ tiêu</w:t>
            </w:r>
          </w:p>
        </w:tc>
        <w:tc>
          <w:tcPr>
            <w:tcW w:w="458" w:type="pct"/>
            <w:vMerge w:val="restart"/>
            <w:vAlign w:val="center"/>
          </w:tcPr>
          <w:p w14:paraId="6E90A39A"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w:t>
            </w:r>
          </w:p>
          <w:p w14:paraId="3DE135A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đầu kỳ</w:t>
            </w:r>
          </w:p>
        </w:tc>
        <w:tc>
          <w:tcPr>
            <w:tcW w:w="424" w:type="pct"/>
            <w:vMerge w:val="restart"/>
            <w:vAlign w:val="center"/>
          </w:tcPr>
          <w:p w14:paraId="03D3C79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Phát sinh trong kỳ</w:t>
            </w:r>
          </w:p>
        </w:tc>
        <w:tc>
          <w:tcPr>
            <w:tcW w:w="1685" w:type="pct"/>
            <w:gridSpan w:val="4"/>
            <w:vAlign w:val="center"/>
          </w:tcPr>
          <w:p w14:paraId="6E9CE51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Trả nợ trong kỳ</w:t>
            </w:r>
          </w:p>
        </w:tc>
        <w:tc>
          <w:tcPr>
            <w:tcW w:w="523" w:type="pct"/>
            <w:vMerge w:val="restart"/>
            <w:vAlign w:val="center"/>
          </w:tcPr>
          <w:p w14:paraId="140D7927"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w:t>
            </w:r>
          </w:p>
          <w:p w14:paraId="63ED7FE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cuối kỳ</w:t>
            </w:r>
          </w:p>
        </w:tc>
      </w:tr>
      <w:tr w:rsidR="00793C71" w:rsidRPr="00793C71" w14:paraId="5F86766E" w14:textId="77777777" w:rsidTr="00353058">
        <w:trPr>
          <w:trHeight w:val="20"/>
          <w:tblHeader/>
        </w:trPr>
        <w:tc>
          <w:tcPr>
            <w:tcW w:w="1909" w:type="pct"/>
            <w:vMerge/>
            <w:tcBorders>
              <w:bottom w:val="single" w:sz="4" w:space="0" w:color="auto"/>
            </w:tcBorders>
            <w:vAlign w:val="center"/>
          </w:tcPr>
          <w:p w14:paraId="08A33C8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58" w:type="pct"/>
            <w:vMerge/>
            <w:tcBorders>
              <w:bottom w:val="single" w:sz="4" w:space="0" w:color="auto"/>
            </w:tcBorders>
            <w:vAlign w:val="center"/>
          </w:tcPr>
          <w:p w14:paraId="795584C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vMerge/>
            <w:tcBorders>
              <w:bottom w:val="single" w:sz="4" w:space="0" w:color="auto"/>
            </w:tcBorders>
            <w:vAlign w:val="center"/>
          </w:tcPr>
          <w:p w14:paraId="60D44EB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bottom w:val="single" w:sz="4" w:space="0" w:color="auto"/>
            </w:tcBorders>
            <w:vAlign w:val="center"/>
          </w:tcPr>
          <w:p w14:paraId="4BDC9CC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Gốc</w:t>
            </w:r>
          </w:p>
        </w:tc>
        <w:tc>
          <w:tcPr>
            <w:tcW w:w="314" w:type="pct"/>
            <w:tcBorders>
              <w:bottom w:val="single" w:sz="4" w:space="0" w:color="auto"/>
            </w:tcBorders>
            <w:vAlign w:val="center"/>
          </w:tcPr>
          <w:p w14:paraId="697706A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Lãi</w:t>
            </w:r>
          </w:p>
        </w:tc>
        <w:tc>
          <w:tcPr>
            <w:tcW w:w="474" w:type="pct"/>
            <w:tcBorders>
              <w:bottom w:val="single" w:sz="4" w:space="0" w:color="auto"/>
            </w:tcBorders>
            <w:vAlign w:val="center"/>
          </w:tcPr>
          <w:p w14:paraId="16484E9A"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 xml:space="preserve"> chi phí</w:t>
            </w:r>
          </w:p>
        </w:tc>
        <w:tc>
          <w:tcPr>
            <w:tcW w:w="561" w:type="pct"/>
            <w:tcBorders>
              <w:bottom w:val="single" w:sz="4" w:space="0" w:color="auto"/>
            </w:tcBorders>
            <w:vAlign w:val="center"/>
          </w:tcPr>
          <w:p w14:paraId="6EFC3A6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Tổng</w:t>
            </w:r>
          </w:p>
        </w:tc>
        <w:tc>
          <w:tcPr>
            <w:tcW w:w="523" w:type="pct"/>
            <w:vMerge/>
            <w:tcBorders>
              <w:bottom w:val="single" w:sz="4" w:space="0" w:color="auto"/>
            </w:tcBorders>
            <w:vAlign w:val="center"/>
          </w:tcPr>
          <w:p w14:paraId="5D59F7D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0229D24C" w14:textId="77777777" w:rsidTr="00353058">
        <w:trPr>
          <w:trHeight w:val="20"/>
          <w:tblHeader/>
        </w:trPr>
        <w:tc>
          <w:tcPr>
            <w:tcW w:w="1909" w:type="pct"/>
            <w:tcBorders>
              <w:bottom w:val="single" w:sz="4" w:space="0" w:color="auto"/>
            </w:tcBorders>
            <w:vAlign w:val="center"/>
          </w:tcPr>
          <w:p w14:paraId="447A4D0D"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A</w:t>
            </w:r>
          </w:p>
        </w:tc>
        <w:tc>
          <w:tcPr>
            <w:tcW w:w="458" w:type="pct"/>
            <w:tcBorders>
              <w:bottom w:val="single" w:sz="4" w:space="0" w:color="auto"/>
            </w:tcBorders>
            <w:vAlign w:val="center"/>
          </w:tcPr>
          <w:p w14:paraId="22EAC590"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1</w:t>
            </w:r>
          </w:p>
        </w:tc>
        <w:tc>
          <w:tcPr>
            <w:tcW w:w="424" w:type="pct"/>
            <w:tcBorders>
              <w:bottom w:val="single" w:sz="4" w:space="0" w:color="auto"/>
            </w:tcBorders>
            <w:vAlign w:val="center"/>
          </w:tcPr>
          <w:p w14:paraId="23A9F6FD"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2</w:t>
            </w:r>
          </w:p>
        </w:tc>
        <w:tc>
          <w:tcPr>
            <w:tcW w:w="336" w:type="pct"/>
            <w:tcBorders>
              <w:bottom w:val="single" w:sz="4" w:space="0" w:color="auto"/>
            </w:tcBorders>
            <w:vAlign w:val="center"/>
          </w:tcPr>
          <w:p w14:paraId="4A74FAF0"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3</w:t>
            </w:r>
          </w:p>
        </w:tc>
        <w:tc>
          <w:tcPr>
            <w:tcW w:w="314" w:type="pct"/>
            <w:tcBorders>
              <w:bottom w:val="single" w:sz="4" w:space="0" w:color="auto"/>
            </w:tcBorders>
            <w:vAlign w:val="center"/>
          </w:tcPr>
          <w:p w14:paraId="04CB976B"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4</w:t>
            </w:r>
          </w:p>
        </w:tc>
        <w:tc>
          <w:tcPr>
            <w:tcW w:w="474" w:type="pct"/>
            <w:tcBorders>
              <w:bottom w:val="single" w:sz="4" w:space="0" w:color="auto"/>
            </w:tcBorders>
            <w:vAlign w:val="center"/>
          </w:tcPr>
          <w:p w14:paraId="117C8943"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5</w:t>
            </w:r>
          </w:p>
        </w:tc>
        <w:tc>
          <w:tcPr>
            <w:tcW w:w="561" w:type="pct"/>
            <w:tcBorders>
              <w:bottom w:val="single" w:sz="4" w:space="0" w:color="auto"/>
            </w:tcBorders>
            <w:vAlign w:val="center"/>
          </w:tcPr>
          <w:p w14:paraId="71AA9B50"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6=3+4+5</w:t>
            </w:r>
          </w:p>
        </w:tc>
        <w:tc>
          <w:tcPr>
            <w:tcW w:w="523" w:type="pct"/>
            <w:tcBorders>
              <w:bottom w:val="single" w:sz="4" w:space="0" w:color="auto"/>
            </w:tcBorders>
            <w:vAlign w:val="center"/>
          </w:tcPr>
          <w:p w14:paraId="3915534F"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7</w:t>
            </w:r>
          </w:p>
        </w:tc>
      </w:tr>
      <w:tr w:rsidR="00793C71" w:rsidRPr="00793C71" w14:paraId="04BD0934"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197563DC"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1. </w:t>
            </w:r>
            <w:r w:rsidRPr="00793C71">
              <w:rPr>
                <w:rFonts w:ascii="Arial" w:hAnsi="Arial" w:cs="Arial"/>
                <w:color w:val="000000" w:themeColor="text1"/>
                <w:sz w:val="20"/>
                <w:szCs w:val="20"/>
                <w:lang w:eastAsia="vi-VN"/>
              </w:rPr>
              <w:t>P</w:t>
            </w:r>
            <w:r w:rsidRPr="00793C71">
              <w:rPr>
                <w:rFonts w:ascii="Arial" w:hAnsi="Arial" w:cs="Arial"/>
                <w:color w:val="000000" w:themeColor="text1"/>
                <w:sz w:val="20"/>
                <w:szCs w:val="20"/>
                <w:lang w:val="vi-VN" w:eastAsia="vi-VN"/>
              </w:rPr>
              <w:t xml:space="preserve">hát hành trái phiếu </w:t>
            </w:r>
            <w:r w:rsidRPr="00793C71">
              <w:rPr>
                <w:rFonts w:ascii="Arial" w:hAnsi="Arial" w:cs="Arial"/>
                <w:color w:val="000000" w:themeColor="text1"/>
                <w:sz w:val="20"/>
                <w:szCs w:val="20"/>
                <w:lang w:eastAsia="vi-VN"/>
              </w:rPr>
              <w:t xml:space="preserve">của </w:t>
            </w:r>
            <w:r w:rsidRPr="00793C71">
              <w:rPr>
                <w:rFonts w:ascii="Arial" w:hAnsi="Arial" w:cs="Arial"/>
                <w:color w:val="000000" w:themeColor="text1"/>
                <w:sz w:val="20"/>
                <w:szCs w:val="20"/>
                <w:lang w:val="vi-VN" w:eastAsia="vi-VN"/>
              </w:rPr>
              <w:t>chính quyền địa phương</w:t>
            </w:r>
          </w:p>
        </w:tc>
        <w:tc>
          <w:tcPr>
            <w:tcW w:w="458" w:type="pct"/>
            <w:tcBorders>
              <w:top w:val="dotted" w:sz="4" w:space="0" w:color="auto"/>
              <w:left w:val="single" w:sz="4" w:space="0" w:color="auto"/>
              <w:bottom w:val="dotted" w:sz="4" w:space="0" w:color="auto"/>
              <w:right w:val="single" w:sz="4" w:space="0" w:color="auto"/>
            </w:tcBorders>
          </w:tcPr>
          <w:p w14:paraId="4784B5E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49426A1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13ED60D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14A888C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2092D82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3C7B6F6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666D28A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199D8F6F"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6316B966"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2. Tạm ứng</w:t>
            </w:r>
            <w:r w:rsidRPr="00793C71">
              <w:rPr>
                <w:rFonts w:ascii="Arial" w:hAnsi="Arial" w:cs="Arial"/>
                <w:color w:val="000000" w:themeColor="text1"/>
                <w:sz w:val="20"/>
                <w:szCs w:val="20"/>
                <w:lang w:eastAsia="vi-VN"/>
              </w:rPr>
              <w:t>, vay</w:t>
            </w:r>
            <w:r w:rsidRPr="00793C71">
              <w:rPr>
                <w:rFonts w:ascii="Arial" w:hAnsi="Arial" w:cs="Arial"/>
                <w:color w:val="000000" w:themeColor="text1"/>
                <w:sz w:val="20"/>
                <w:szCs w:val="20"/>
                <w:lang w:val="vi-VN" w:eastAsia="vi-VN"/>
              </w:rPr>
              <w:t xml:space="preserve"> ngân quỹ nhà nước </w:t>
            </w:r>
          </w:p>
        </w:tc>
        <w:tc>
          <w:tcPr>
            <w:tcW w:w="458" w:type="pct"/>
            <w:tcBorders>
              <w:top w:val="dotted" w:sz="4" w:space="0" w:color="auto"/>
              <w:left w:val="single" w:sz="4" w:space="0" w:color="auto"/>
              <w:bottom w:val="dotted" w:sz="4" w:space="0" w:color="auto"/>
              <w:right w:val="single" w:sz="4" w:space="0" w:color="auto"/>
            </w:tcBorders>
          </w:tcPr>
          <w:p w14:paraId="79D3700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3F7D543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4614D17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27B4BC5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5BAB187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4DD6A7E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3EF35F5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18859F30"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4C944E58"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3. Vay </w:t>
            </w:r>
            <w:r w:rsidRPr="00793C71">
              <w:rPr>
                <w:rFonts w:ascii="Arial" w:hAnsi="Arial" w:cs="Arial"/>
                <w:color w:val="000000" w:themeColor="text1"/>
                <w:sz w:val="20"/>
                <w:szCs w:val="20"/>
                <w:lang w:eastAsia="vi-VN"/>
              </w:rPr>
              <w:t xml:space="preserve">của </w:t>
            </w:r>
            <w:r w:rsidRPr="00793C71">
              <w:rPr>
                <w:rFonts w:ascii="Arial" w:hAnsi="Arial" w:cs="Arial"/>
                <w:color w:val="000000" w:themeColor="text1"/>
                <w:sz w:val="20"/>
                <w:szCs w:val="20"/>
                <w:lang w:val="vi-VN" w:eastAsia="vi-VN"/>
              </w:rPr>
              <w:t xml:space="preserve">các tổ chức </w:t>
            </w:r>
            <w:r w:rsidRPr="00793C71">
              <w:rPr>
                <w:rFonts w:ascii="Arial" w:hAnsi="Arial" w:cs="Arial"/>
                <w:color w:val="000000" w:themeColor="text1"/>
                <w:sz w:val="20"/>
                <w:szCs w:val="20"/>
                <w:lang w:eastAsia="vi-VN"/>
              </w:rPr>
              <w:t xml:space="preserve">tài chính, </w:t>
            </w:r>
            <w:r w:rsidRPr="00793C71">
              <w:rPr>
                <w:rFonts w:ascii="Arial" w:hAnsi="Arial" w:cs="Arial"/>
                <w:color w:val="000000" w:themeColor="text1"/>
                <w:sz w:val="20"/>
                <w:szCs w:val="20"/>
                <w:lang w:val="vi-VN" w:eastAsia="vi-VN"/>
              </w:rPr>
              <w:t>tín dụng</w:t>
            </w:r>
          </w:p>
        </w:tc>
        <w:tc>
          <w:tcPr>
            <w:tcW w:w="458" w:type="pct"/>
            <w:tcBorders>
              <w:top w:val="dotted" w:sz="4" w:space="0" w:color="auto"/>
              <w:left w:val="single" w:sz="4" w:space="0" w:color="auto"/>
              <w:bottom w:val="dotted" w:sz="4" w:space="0" w:color="auto"/>
              <w:right w:val="single" w:sz="4" w:space="0" w:color="auto"/>
            </w:tcBorders>
          </w:tcPr>
          <w:p w14:paraId="708E689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224EAAB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3EF8FEA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714F5A3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0C45A7C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67418FF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593D1CC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0E826DDC"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5938C44F"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3.1. Vay Ngân hàng </w:t>
            </w:r>
            <w:r w:rsidRPr="00793C71">
              <w:rPr>
                <w:rFonts w:ascii="Arial" w:hAnsi="Arial" w:cs="Arial"/>
                <w:color w:val="000000" w:themeColor="text1"/>
                <w:sz w:val="20"/>
                <w:szCs w:val="20"/>
                <w:lang w:eastAsia="vi-VN"/>
              </w:rPr>
              <w:t>P</w:t>
            </w:r>
            <w:r w:rsidRPr="00793C71">
              <w:rPr>
                <w:rFonts w:ascii="Arial" w:hAnsi="Arial" w:cs="Arial"/>
                <w:color w:val="000000" w:themeColor="text1"/>
                <w:sz w:val="20"/>
                <w:szCs w:val="20"/>
                <w:lang w:val="vi-VN" w:eastAsia="vi-VN"/>
              </w:rPr>
              <w:t>hát triển Việt Nam</w:t>
            </w:r>
          </w:p>
        </w:tc>
        <w:tc>
          <w:tcPr>
            <w:tcW w:w="458" w:type="pct"/>
            <w:tcBorders>
              <w:top w:val="dotted" w:sz="4" w:space="0" w:color="auto"/>
              <w:left w:val="single" w:sz="4" w:space="0" w:color="auto"/>
              <w:bottom w:val="dotted" w:sz="4" w:space="0" w:color="auto"/>
              <w:right w:val="single" w:sz="4" w:space="0" w:color="auto"/>
            </w:tcBorders>
          </w:tcPr>
          <w:p w14:paraId="71CFFCA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531CEA2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1750100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7583639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4C904E2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571408B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369F0B5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78E9C299"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3CBD4A51"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3.2. Vay các tổ chức tín dụng khác</w:t>
            </w:r>
          </w:p>
        </w:tc>
        <w:tc>
          <w:tcPr>
            <w:tcW w:w="458" w:type="pct"/>
            <w:tcBorders>
              <w:top w:val="dotted" w:sz="4" w:space="0" w:color="auto"/>
              <w:left w:val="single" w:sz="4" w:space="0" w:color="auto"/>
              <w:bottom w:val="dotted" w:sz="4" w:space="0" w:color="auto"/>
              <w:right w:val="single" w:sz="4" w:space="0" w:color="auto"/>
            </w:tcBorders>
          </w:tcPr>
          <w:p w14:paraId="44D8E48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4FC33C5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0FEE019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38C0A61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51B1D50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2E46E26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7068A0B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2564B96F"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3ADB6430"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val="vi-VN" w:eastAsia="vi-VN"/>
              </w:rPr>
              <w:t xml:space="preserve">4. Vay lại </w:t>
            </w:r>
            <w:r w:rsidRPr="00793C71">
              <w:rPr>
                <w:rFonts w:ascii="Arial" w:hAnsi="Arial" w:cs="Arial"/>
                <w:color w:val="000000" w:themeColor="text1"/>
                <w:sz w:val="20"/>
                <w:szCs w:val="20"/>
                <w:lang w:eastAsia="vi-VN"/>
              </w:rPr>
              <w:t xml:space="preserve">trực tiếp vốn </w:t>
            </w:r>
            <w:r w:rsidRPr="00793C71">
              <w:rPr>
                <w:rFonts w:ascii="Arial" w:hAnsi="Arial" w:cs="Arial"/>
                <w:color w:val="000000" w:themeColor="text1"/>
                <w:sz w:val="20"/>
                <w:szCs w:val="20"/>
                <w:lang w:val="vi-VN" w:eastAsia="vi-VN"/>
              </w:rPr>
              <w:t xml:space="preserve">vay nước ngoài </w:t>
            </w:r>
            <w:r w:rsidRPr="00793C71">
              <w:rPr>
                <w:rFonts w:ascii="Arial" w:hAnsi="Arial" w:cs="Arial"/>
                <w:color w:val="000000" w:themeColor="text1"/>
                <w:sz w:val="20"/>
                <w:szCs w:val="20"/>
                <w:lang w:eastAsia="vi-VN"/>
              </w:rPr>
              <w:t>của Chính phủ</w:t>
            </w:r>
          </w:p>
        </w:tc>
        <w:tc>
          <w:tcPr>
            <w:tcW w:w="458" w:type="pct"/>
            <w:tcBorders>
              <w:top w:val="dotted" w:sz="4" w:space="0" w:color="auto"/>
              <w:left w:val="single" w:sz="4" w:space="0" w:color="auto"/>
              <w:bottom w:val="dotted" w:sz="4" w:space="0" w:color="auto"/>
              <w:right w:val="single" w:sz="4" w:space="0" w:color="auto"/>
            </w:tcBorders>
          </w:tcPr>
          <w:p w14:paraId="0D9F61F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367E73C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2C2DAAA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6EF9D74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01C4F1F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7B82B67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609DEB9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2B4CBE0F" w14:textId="77777777" w:rsidTr="00353058">
        <w:trPr>
          <w:trHeight w:val="20"/>
        </w:trPr>
        <w:tc>
          <w:tcPr>
            <w:tcW w:w="1909" w:type="pct"/>
            <w:tcBorders>
              <w:top w:val="dotted" w:sz="4" w:space="0" w:color="auto"/>
              <w:left w:val="single" w:sz="4" w:space="0" w:color="auto"/>
              <w:bottom w:val="single" w:sz="4" w:space="0" w:color="auto"/>
              <w:right w:val="single" w:sz="4" w:space="0" w:color="auto"/>
            </w:tcBorders>
          </w:tcPr>
          <w:p w14:paraId="242A912C"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5. Vay các tổ chức khác</w:t>
            </w:r>
          </w:p>
        </w:tc>
        <w:tc>
          <w:tcPr>
            <w:tcW w:w="458" w:type="pct"/>
            <w:tcBorders>
              <w:top w:val="dotted" w:sz="4" w:space="0" w:color="auto"/>
              <w:left w:val="single" w:sz="4" w:space="0" w:color="auto"/>
              <w:bottom w:val="single" w:sz="4" w:space="0" w:color="auto"/>
              <w:right w:val="single" w:sz="4" w:space="0" w:color="auto"/>
            </w:tcBorders>
          </w:tcPr>
          <w:p w14:paraId="1010012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single" w:sz="4" w:space="0" w:color="auto"/>
              <w:right w:val="single" w:sz="4" w:space="0" w:color="auto"/>
            </w:tcBorders>
          </w:tcPr>
          <w:p w14:paraId="5109098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single" w:sz="4" w:space="0" w:color="auto"/>
              <w:right w:val="single" w:sz="4" w:space="0" w:color="auto"/>
            </w:tcBorders>
          </w:tcPr>
          <w:p w14:paraId="62BFBAD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single" w:sz="4" w:space="0" w:color="auto"/>
              <w:right w:val="single" w:sz="4" w:space="0" w:color="auto"/>
            </w:tcBorders>
          </w:tcPr>
          <w:p w14:paraId="706F9D6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single" w:sz="4" w:space="0" w:color="auto"/>
              <w:right w:val="single" w:sz="4" w:space="0" w:color="auto"/>
            </w:tcBorders>
          </w:tcPr>
          <w:p w14:paraId="04F737D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single" w:sz="4" w:space="0" w:color="auto"/>
              <w:right w:val="single" w:sz="4" w:space="0" w:color="auto"/>
            </w:tcBorders>
          </w:tcPr>
          <w:p w14:paraId="1B25F37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single" w:sz="4" w:space="0" w:color="auto"/>
              <w:right w:val="single" w:sz="4" w:space="0" w:color="auto"/>
            </w:tcBorders>
          </w:tcPr>
          <w:p w14:paraId="19FA1D8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74208874" w14:textId="77777777" w:rsidTr="00353058">
        <w:trPr>
          <w:trHeight w:val="20"/>
        </w:trPr>
        <w:tc>
          <w:tcPr>
            <w:tcW w:w="1909" w:type="pct"/>
          </w:tcPr>
          <w:p w14:paraId="3A24076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Tổng cộng</w:t>
            </w:r>
          </w:p>
        </w:tc>
        <w:tc>
          <w:tcPr>
            <w:tcW w:w="458" w:type="pct"/>
          </w:tcPr>
          <w:p w14:paraId="133C34D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Pr>
          <w:p w14:paraId="07C2CCD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Pr>
          <w:p w14:paraId="5739B75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Pr>
          <w:p w14:paraId="5C3C416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Pr>
          <w:p w14:paraId="0EA5E55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Pr>
          <w:p w14:paraId="0D5CC53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Pr>
          <w:p w14:paraId="3B061A0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bl>
    <w:p w14:paraId="1F1FC028" w14:textId="77777777" w:rsidR="00793C71" w:rsidRPr="00793C71" w:rsidRDefault="00793C71" w:rsidP="00793C71">
      <w:pPr>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53"/>
        <w:gridCol w:w="2292"/>
        <w:gridCol w:w="3420"/>
        <w:gridCol w:w="430"/>
        <w:gridCol w:w="2571"/>
        <w:gridCol w:w="3392"/>
      </w:tblGrid>
      <w:tr w:rsidR="00793C71" w:rsidRPr="00793C71" w14:paraId="5C24BDA2" w14:textId="77777777" w:rsidTr="00353058">
        <w:trPr>
          <w:trHeight w:val="895"/>
          <w:tblCellSpacing w:w="0" w:type="dxa"/>
        </w:trPr>
        <w:tc>
          <w:tcPr>
            <w:tcW w:w="2710" w:type="pct"/>
            <w:gridSpan w:val="3"/>
            <w:shd w:val="clear" w:color="auto" w:fill="FFFFFF"/>
            <w:hideMark/>
          </w:tcPr>
          <w:p w14:paraId="201B754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val="vi-VN"/>
              </w:rPr>
              <w:t>KHO BẠC NHÀ NƯỚC</w:t>
            </w:r>
            <w:r w:rsidRPr="00793C71">
              <w:rPr>
                <w:rFonts w:ascii="Arial" w:hAnsi="Arial" w:cs="Arial"/>
                <w:b/>
                <w:bCs/>
                <w:color w:val="000000" w:themeColor="text1"/>
                <w:sz w:val="20"/>
                <w:szCs w:val="20"/>
                <w:lang w:val="vi-VN"/>
              </w:rPr>
              <w:br/>
            </w:r>
            <w:r w:rsidRPr="00793C71">
              <w:rPr>
                <w:rFonts w:ascii="Arial" w:hAnsi="Arial" w:cs="Arial"/>
                <w:i/>
                <w:iCs/>
                <w:color w:val="000000" w:themeColor="text1"/>
                <w:sz w:val="20"/>
                <w:szCs w:val="20"/>
                <w:lang w:val="vi-VN"/>
              </w:rPr>
              <w:t>Ngày….tháng….năm…</w:t>
            </w:r>
          </w:p>
        </w:tc>
        <w:tc>
          <w:tcPr>
            <w:tcW w:w="2290" w:type="pct"/>
            <w:gridSpan w:val="3"/>
            <w:shd w:val="clear" w:color="auto" w:fill="FFFFFF"/>
            <w:hideMark/>
          </w:tcPr>
          <w:p w14:paraId="587002B5" w14:textId="77777777" w:rsidR="00793C71" w:rsidRPr="00793C71" w:rsidRDefault="00793C71" w:rsidP="00353058">
            <w:pPr>
              <w:adjustRightInd w:val="0"/>
              <w:snapToGrid w:val="0"/>
              <w:jc w:val="center"/>
              <w:rPr>
                <w:rFonts w:ascii="Arial" w:hAnsi="Arial" w:cs="Arial"/>
                <w:b/>
                <w:bCs/>
                <w:color w:val="000000" w:themeColor="text1"/>
                <w:sz w:val="20"/>
                <w:szCs w:val="20"/>
                <w:lang w:val="vi-VN"/>
              </w:rPr>
            </w:pPr>
            <w:r w:rsidRPr="00793C71">
              <w:rPr>
                <w:rFonts w:ascii="Arial" w:hAnsi="Arial" w:cs="Arial"/>
                <w:b/>
                <w:bCs/>
                <w:color w:val="000000" w:themeColor="text1"/>
                <w:sz w:val="20"/>
                <w:szCs w:val="20"/>
              </w:rPr>
              <w:t xml:space="preserve">          SỞ</w:t>
            </w:r>
            <w:r w:rsidRPr="00793C71">
              <w:rPr>
                <w:rFonts w:ascii="Arial" w:hAnsi="Arial" w:cs="Arial"/>
                <w:b/>
                <w:bCs/>
                <w:color w:val="000000" w:themeColor="text1"/>
                <w:sz w:val="20"/>
                <w:szCs w:val="20"/>
                <w:lang w:val="vi-VN"/>
              </w:rPr>
              <w:t xml:space="preserve"> TÀI CHÍNH</w:t>
            </w:r>
            <w:r w:rsidRPr="00793C71">
              <w:rPr>
                <w:rFonts w:ascii="Arial" w:hAnsi="Arial" w:cs="Arial"/>
                <w:b/>
                <w:bCs/>
                <w:color w:val="000000" w:themeColor="text1"/>
                <w:sz w:val="20"/>
                <w:szCs w:val="20"/>
                <w:lang w:val="vi-VN"/>
              </w:rPr>
              <w:br/>
            </w:r>
            <w:r w:rsidRPr="00793C71">
              <w:rPr>
                <w:rFonts w:ascii="Arial" w:hAnsi="Arial" w:cs="Arial"/>
                <w:i/>
                <w:iCs/>
                <w:color w:val="000000" w:themeColor="text1"/>
                <w:sz w:val="20"/>
                <w:szCs w:val="20"/>
              </w:rPr>
              <w:t xml:space="preserve">             </w:t>
            </w:r>
            <w:r w:rsidRPr="00793C71">
              <w:rPr>
                <w:rFonts w:ascii="Arial" w:hAnsi="Arial" w:cs="Arial"/>
                <w:i/>
                <w:iCs/>
                <w:color w:val="000000" w:themeColor="text1"/>
                <w:sz w:val="20"/>
                <w:szCs w:val="20"/>
                <w:lang w:val="vi-VN"/>
              </w:rPr>
              <w:t>Ngày….tháng….năm…</w:t>
            </w:r>
          </w:p>
        </w:tc>
      </w:tr>
      <w:tr w:rsidR="00793C71" w:rsidRPr="00793C71" w14:paraId="0E0DD36A" w14:textId="77777777" w:rsidTr="00353058">
        <w:trPr>
          <w:tblCellSpacing w:w="0" w:type="dxa"/>
        </w:trPr>
        <w:tc>
          <w:tcPr>
            <w:tcW w:w="664" w:type="pct"/>
            <w:shd w:val="clear" w:color="auto" w:fill="FFFFFF"/>
            <w:hideMark/>
          </w:tcPr>
          <w:p w14:paraId="088BCE9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NGƯỜI LẬP BIỂU</w:t>
            </w:r>
            <w:r w:rsidRPr="00793C71">
              <w:rPr>
                <w:rFonts w:ascii="Arial" w:hAnsi="Arial" w:cs="Arial"/>
                <w:b/>
                <w:bCs/>
                <w:color w:val="000000" w:themeColor="text1"/>
                <w:sz w:val="20"/>
                <w:szCs w:val="20"/>
                <w:lang w:val="vi-VN"/>
              </w:rPr>
              <w:br/>
            </w:r>
            <w:r w:rsidRPr="00793C71">
              <w:rPr>
                <w:rFonts w:ascii="Arial" w:hAnsi="Arial" w:cs="Arial"/>
                <w:i/>
                <w:color w:val="000000" w:themeColor="text1"/>
                <w:sz w:val="20"/>
                <w:szCs w:val="20"/>
              </w:rPr>
              <w:t>(Ký, họ tên)</w:t>
            </w:r>
          </w:p>
        </w:tc>
        <w:tc>
          <w:tcPr>
            <w:tcW w:w="821" w:type="pct"/>
            <w:shd w:val="clear" w:color="auto" w:fill="FFFFFF"/>
          </w:tcPr>
          <w:p w14:paraId="7680349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xml:space="preserve">    NGƯỜI KIỂM SOÁT</w:t>
            </w:r>
          </w:p>
          <w:p w14:paraId="2F6D78BE"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bCs/>
                <w:i/>
                <w:color w:val="000000" w:themeColor="text1"/>
                <w:sz w:val="20"/>
                <w:szCs w:val="20"/>
              </w:rPr>
              <w:t xml:space="preserve">  (Ký, họ tên)</w:t>
            </w:r>
          </w:p>
        </w:tc>
        <w:tc>
          <w:tcPr>
            <w:tcW w:w="1225" w:type="pct"/>
            <w:shd w:val="clear" w:color="auto" w:fill="FFFFFF"/>
            <w:hideMark/>
          </w:tcPr>
          <w:p w14:paraId="15BDD16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THỦ TRƯỞNG ĐƠN VỊ</w:t>
            </w:r>
            <w:r w:rsidRPr="00793C71">
              <w:rPr>
                <w:rFonts w:ascii="Arial" w:hAnsi="Arial" w:cs="Arial"/>
                <w:color w:val="000000" w:themeColor="text1"/>
                <w:sz w:val="20"/>
                <w:szCs w:val="20"/>
                <w:lang w:val="vi-VN"/>
              </w:rPr>
              <w:br/>
            </w:r>
            <w:r w:rsidRPr="00793C71">
              <w:rPr>
                <w:rFonts w:ascii="Arial" w:hAnsi="Arial" w:cs="Arial"/>
                <w:i/>
                <w:color w:val="000000" w:themeColor="text1"/>
                <w:sz w:val="20"/>
                <w:szCs w:val="20"/>
              </w:rPr>
              <w:t>(Ký, họ tên, đóng dấu)</w:t>
            </w:r>
          </w:p>
        </w:tc>
        <w:tc>
          <w:tcPr>
            <w:tcW w:w="154" w:type="pct"/>
            <w:shd w:val="clear" w:color="auto" w:fill="FFFFFF"/>
            <w:hideMark/>
          </w:tcPr>
          <w:p w14:paraId="2E169DE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921" w:type="pct"/>
            <w:shd w:val="clear" w:color="auto" w:fill="FFFFFF"/>
          </w:tcPr>
          <w:p w14:paraId="34B57A9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xml:space="preserve">       NGƯỜI KIỂM SOÁT</w:t>
            </w:r>
          </w:p>
          <w:p w14:paraId="312BF4F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Cs/>
                <w:i/>
                <w:color w:val="000000" w:themeColor="text1"/>
                <w:sz w:val="20"/>
                <w:szCs w:val="20"/>
              </w:rPr>
              <w:t xml:space="preserve">       (Ký, họ tên)</w:t>
            </w:r>
          </w:p>
        </w:tc>
        <w:tc>
          <w:tcPr>
            <w:tcW w:w="1215" w:type="pct"/>
            <w:shd w:val="clear" w:color="auto" w:fill="FFFFFF"/>
            <w:hideMark/>
          </w:tcPr>
          <w:p w14:paraId="7E61EEA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THỦ TRƯỞNG ĐƠN VỊ</w:t>
            </w:r>
            <w:r w:rsidRPr="00793C71">
              <w:rPr>
                <w:rFonts w:ascii="Arial" w:hAnsi="Arial" w:cs="Arial"/>
                <w:color w:val="000000" w:themeColor="text1"/>
                <w:sz w:val="20"/>
                <w:szCs w:val="20"/>
                <w:lang w:val="vi-VN"/>
              </w:rPr>
              <w:br/>
            </w:r>
            <w:r w:rsidRPr="00793C71">
              <w:rPr>
                <w:rFonts w:ascii="Arial" w:hAnsi="Arial" w:cs="Arial"/>
                <w:i/>
                <w:color w:val="000000" w:themeColor="text1"/>
                <w:sz w:val="20"/>
                <w:szCs w:val="20"/>
              </w:rPr>
              <w:t>(Ký, họ tên, đóng dấu)</w:t>
            </w:r>
          </w:p>
        </w:tc>
      </w:tr>
    </w:tbl>
    <w:p w14:paraId="43745376" w14:textId="77777777" w:rsidR="00793C71" w:rsidRPr="00793C71" w:rsidRDefault="00793C71" w:rsidP="00793C71">
      <w:pPr>
        <w:rPr>
          <w:rFonts w:ascii="Arial" w:hAnsi="Arial" w:cs="Arial"/>
          <w:sz w:val="20"/>
          <w:szCs w:val="20"/>
        </w:rPr>
      </w:pPr>
    </w:p>
    <w:p w14:paraId="60B2BA6B" w14:textId="77777777" w:rsidR="00793C71" w:rsidRPr="00793C71" w:rsidRDefault="00793C71" w:rsidP="00793C71">
      <w:pPr>
        <w:rPr>
          <w:rFonts w:ascii="Arial" w:hAnsi="Arial" w:cs="Arial"/>
          <w:sz w:val="20"/>
          <w:szCs w:val="20"/>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6EF6EB57" w14:textId="77777777" w:rsidTr="00353058">
        <w:trPr>
          <w:tblCellSpacing w:w="0" w:type="dxa"/>
        </w:trPr>
        <w:tc>
          <w:tcPr>
            <w:tcW w:w="2042" w:type="pct"/>
            <w:shd w:val="clear" w:color="auto" w:fill="FFFFFF"/>
            <w:tcMar>
              <w:top w:w="0" w:type="dxa"/>
              <w:left w:w="108" w:type="dxa"/>
              <w:bottom w:w="0" w:type="dxa"/>
              <w:right w:w="108" w:type="dxa"/>
            </w:tcMar>
            <w:hideMark/>
          </w:tcPr>
          <w:p w14:paraId="43A691EF"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6839495A"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 xml:space="preserve">Mẫu số: </w:t>
            </w:r>
            <w:r w:rsidRPr="00793C71">
              <w:rPr>
                <w:rFonts w:ascii="Arial" w:hAnsi="Arial" w:cs="Arial"/>
                <w:b/>
                <w:bCs/>
                <w:color w:val="000000" w:themeColor="text1"/>
                <w:sz w:val="20"/>
                <w:szCs w:val="20"/>
                <w:lang w:val="nl-NL"/>
              </w:rPr>
              <w:t>B02a/</w:t>
            </w:r>
            <w:r w:rsidRPr="00793C71">
              <w:rPr>
                <w:rFonts w:ascii="Arial" w:hAnsi="Arial" w:cs="Arial"/>
                <w:b/>
                <w:bCs/>
                <w:color w:val="000000" w:themeColor="text1"/>
                <w:sz w:val="20"/>
                <w:szCs w:val="20"/>
                <w:lang w:val="vi-VN"/>
              </w:rPr>
              <w:t>TN</w:t>
            </w:r>
          </w:p>
          <w:p w14:paraId="78BFDF21"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73DFE23B"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11AF56D4"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002C1E78" w14:textId="77777777" w:rsidTr="00353058">
        <w:tc>
          <w:tcPr>
            <w:tcW w:w="1644" w:type="pct"/>
            <w:hideMark/>
          </w:tcPr>
          <w:p w14:paraId="0EA2BDFD"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eastAsia="Batang" w:hAnsi="Arial" w:cs="Arial"/>
                <w:color w:val="000000" w:themeColor="text1"/>
                <w:sz w:val="20"/>
                <w:szCs w:val="20"/>
                <w:lang w:val="nl-NL"/>
              </w:rPr>
              <w:t>KHO BẠC NHÀ NƯỚC</w:t>
            </w:r>
            <w:r w:rsidRPr="00793C71">
              <w:rPr>
                <w:rFonts w:ascii="Arial" w:hAnsi="Arial" w:cs="Arial"/>
                <w:b/>
                <w:color w:val="000000" w:themeColor="text1"/>
                <w:sz w:val="20"/>
                <w:szCs w:val="20"/>
              </w:rPr>
              <w:t xml:space="preserve"> </w:t>
            </w:r>
            <w:r w:rsidRPr="00793C71">
              <w:rPr>
                <w:rFonts w:ascii="Arial" w:hAnsi="Arial" w:cs="Arial"/>
                <w:b/>
                <w:color w:val="000000" w:themeColor="text1"/>
                <w:sz w:val="20"/>
                <w:szCs w:val="20"/>
              </w:rPr>
              <w:br/>
            </w:r>
            <w:r w:rsidRPr="00793C71">
              <w:rPr>
                <w:rFonts w:ascii="Arial" w:eastAsia="Batang" w:hAnsi="Arial" w:cs="Arial"/>
                <w:b/>
                <w:color w:val="000000" w:themeColor="text1"/>
                <w:sz w:val="20"/>
                <w:szCs w:val="20"/>
                <w:lang w:val="nl-NL"/>
              </w:rPr>
              <w:t>KHO BẠC NHÀ NƯỚC KHU VỰC/CẤP TỈNH</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145F4484"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25D438DF"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59969056"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3799924C"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 xml:space="preserve"> </w:t>
      </w:r>
    </w:p>
    <w:p w14:paraId="198E4A00"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 xml:space="preserve">BÁO CÁO </w:t>
      </w:r>
      <w:r w:rsidRPr="00793C71">
        <w:rPr>
          <w:rFonts w:ascii="Arial" w:hAnsi="Arial" w:cs="Arial"/>
          <w:b/>
          <w:bCs/>
          <w:color w:val="000000" w:themeColor="text1"/>
          <w:sz w:val="20"/>
          <w:szCs w:val="20"/>
          <w:lang w:eastAsia="vi-VN"/>
        </w:rPr>
        <w:t>TÌNH HÌNH</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val="nl-NL" w:eastAsia="vi-VN"/>
        </w:rPr>
        <w:t>VAY, TRẢ NỢ CỦA CHÍNH QUYỀN ĐỊA PHƯƠNG</w:t>
      </w:r>
    </w:p>
    <w:p w14:paraId="02B9A271"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val="vi-VN" w:eastAsia="vi-VN"/>
        </w:rPr>
        <w:t>Từ ngày ............... đến ngày ...............</w:t>
      </w:r>
    </w:p>
    <w:p w14:paraId="2699849F" w14:textId="77777777" w:rsidR="00793C71" w:rsidRPr="00793C71" w:rsidRDefault="00793C71" w:rsidP="00793C71">
      <w:pPr>
        <w:shd w:val="clear" w:color="auto" w:fill="FFFFFF"/>
        <w:adjustRightInd w:val="0"/>
        <w:snapToGrid w:val="0"/>
        <w:jc w:val="right"/>
        <w:rPr>
          <w:rFonts w:ascii="Arial" w:hAnsi="Arial" w:cs="Arial"/>
          <w:i/>
          <w:iCs/>
          <w:color w:val="000000" w:themeColor="text1"/>
          <w:sz w:val="20"/>
          <w:szCs w:val="20"/>
          <w:lang w:eastAsia="vi-VN"/>
        </w:rPr>
      </w:pPr>
      <w:r w:rsidRPr="00793C71">
        <w:rPr>
          <w:rFonts w:ascii="Arial" w:hAnsi="Arial" w:cs="Arial"/>
          <w:i/>
          <w:iCs/>
          <w:color w:val="000000" w:themeColor="text1"/>
          <w:sz w:val="20"/>
          <w:szCs w:val="20"/>
          <w:lang w:val="vi-VN" w:eastAsia="vi-VN"/>
        </w:rPr>
        <w:t xml:space="preserve">Đơn vị tính: </w:t>
      </w:r>
      <w:r w:rsidRPr="00793C71">
        <w:rPr>
          <w:rFonts w:ascii="Arial" w:hAnsi="Arial" w:cs="Arial"/>
          <w:i/>
          <w:iCs/>
          <w:color w:val="000000" w:themeColor="text1"/>
          <w:sz w:val="20"/>
          <w:szCs w:val="20"/>
          <w:lang w:eastAsia="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1279"/>
        <w:gridCol w:w="1184"/>
        <w:gridCol w:w="937"/>
        <w:gridCol w:w="876"/>
        <w:gridCol w:w="1322"/>
        <w:gridCol w:w="1565"/>
        <w:gridCol w:w="1459"/>
      </w:tblGrid>
      <w:tr w:rsidR="00793C71" w:rsidRPr="00793C71" w14:paraId="28ECC8CE" w14:textId="77777777" w:rsidTr="00353058">
        <w:trPr>
          <w:trHeight w:val="20"/>
          <w:tblHeader/>
        </w:trPr>
        <w:tc>
          <w:tcPr>
            <w:tcW w:w="1909" w:type="pct"/>
            <w:vMerge w:val="restart"/>
            <w:vAlign w:val="center"/>
          </w:tcPr>
          <w:p w14:paraId="6A818AB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Chỉ tiêu</w:t>
            </w:r>
          </w:p>
        </w:tc>
        <w:tc>
          <w:tcPr>
            <w:tcW w:w="458" w:type="pct"/>
            <w:vMerge w:val="restart"/>
            <w:vAlign w:val="center"/>
          </w:tcPr>
          <w:p w14:paraId="06B4C111"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w:t>
            </w:r>
          </w:p>
          <w:p w14:paraId="5F5F706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đầu kỳ</w:t>
            </w:r>
          </w:p>
        </w:tc>
        <w:tc>
          <w:tcPr>
            <w:tcW w:w="424" w:type="pct"/>
            <w:vMerge w:val="restart"/>
            <w:vAlign w:val="center"/>
          </w:tcPr>
          <w:p w14:paraId="6B69223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Phát sinh trong kỳ</w:t>
            </w:r>
          </w:p>
        </w:tc>
        <w:tc>
          <w:tcPr>
            <w:tcW w:w="1685" w:type="pct"/>
            <w:gridSpan w:val="4"/>
            <w:vAlign w:val="center"/>
          </w:tcPr>
          <w:p w14:paraId="3B51CA2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Trả nợ trong kỳ</w:t>
            </w:r>
          </w:p>
        </w:tc>
        <w:tc>
          <w:tcPr>
            <w:tcW w:w="523" w:type="pct"/>
            <w:vMerge w:val="restart"/>
            <w:vAlign w:val="center"/>
          </w:tcPr>
          <w:p w14:paraId="4BC43877"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w:t>
            </w:r>
          </w:p>
          <w:p w14:paraId="41B71D53"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cuối kỳ</w:t>
            </w:r>
          </w:p>
        </w:tc>
      </w:tr>
      <w:tr w:rsidR="00793C71" w:rsidRPr="00793C71" w14:paraId="1E462A74" w14:textId="77777777" w:rsidTr="00353058">
        <w:trPr>
          <w:trHeight w:val="20"/>
          <w:tblHeader/>
        </w:trPr>
        <w:tc>
          <w:tcPr>
            <w:tcW w:w="1909" w:type="pct"/>
            <w:vMerge/>
            <w:tcBorders>
              <w:bottom w:val="single" w:sz="4" w:space="0" w:color="auto"/>
            </w:tcBorders>
            <w:vAlign w:val="center"/>
          </w:tcPr>
          <w:p w14:paraId="1EE03D8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58" w:type="pct"/>
            <w:vMerge/>
            <w:tcBorders>
              <w:bottom w:val="single" w:sz="4" w:space="0" w:color="auto"/>
            </w:tcBorders>
            <w:vAlign w:val="center"/>
          </w:tcPr>
          <w:p w14:paraId="1BA57B2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vMerge/>
            <w:tcBorders>
              <w:bottom w:val="single" w:sz="4" w:space="0" w:color="auto"/>
            </w:tcBorders>
            <w:vAlign w:val="center"/>
          </w:tcPr>
          <w:p w14:paraId="36732EF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bottom w:val="single" w:sz="4" w:space="0" w:color="auto"/>
            </w:tcBorders>
            <w:vAlign w:val="center"/>
          </w:tcPr>
          <w:p w14:paraId="7BDE57E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Gốc</w:t>
            </w:r>
          </w:p>
        </w:tc>
        <w:tc>
          <w:tcPr>
            <w:tcW w:w="314" w:type="pct"/>
            <w:tcBorders>
              <w:bottom w:val="single" w:sz="4" w:space="0" w:color="auto"/>
            </w:tcBorders>
            <w:vAlign w:val="center"/>
          </w:tcPr>
          <w:p w14:paraId="1BDE46E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Lãi</w:t>
            </w:r>
          </w:p>
        </w:tc>
        <w:tc>
          <w:tcPr>
            <w:tcW w:w="474" w:type="pct"/>
            <w:tcBorders>
              <w:bottom w:val="single" w:sz="4" w:space="0" w:color="auto"/>
            </w:tcBorders>
            <w:vAlign w:val="center"/>
          </w:tcPr>
          <w:p w14:paraId="3951EE32"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 xml:space="preserve"> chi phí</w:t>
            </w:r>
          </w:p>
        </w:tc>
        <w:tc>
          <w:tcPr>
            <w:tcW w:w="561" w:type="pct"/>
            <w:tcBorders>
              <w:bottom w:val="single" w:sz="4" w:space="0" w:color="auto"/>
            </w:tcBorders>
            <w:vAlign w:val="center"/>
          </w:tcPr>
          <w:p w14:paraId="172BC07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Tổng</w:t>
            </w:r>
          </w:p>
        </w:tc>
        <w:tc>
          <w:tcPr>
            <w:tcW w:w="523" w:type="pct"/>
            <w:vMerge/>
            <w:tcBorders>
              <w:bottom w:val="single" w:sz="4" w:space="0" w:color="auto"/>
            </w:tcBorders>
            <w:vAlign w:val="center"/>
          </w:tcPr>
          <w:p w14:paraId="0482857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5646BDF0" w14:textId="77777777" w:rsidTr="00353058">
        <w:trPr>
          <w:trHeight w:val="20"/>
          <w:tblHeader/>
        </w:trPr>
        <w:tc>
          <w:tcPr>
            <w:tcW w:w="1909" w:type="pct"/>
            <w:tcBorders>
              <w:bottom w:val="single" w:sz="4" w:space="0" w:color="auto"/>
            </w:tcBorders>
            <w:vAlign w:val="center"/>
          </w:tcPr>
          <w:p w14:paraId="04D754EC"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A</w:t>
            </w:r>
          </w:p>
        </w:tc>
        <w:tc>
          <w:tcPr>
            <w:tcW w:w="458" w:type="pct"/>
            <w:tcBorders>
              <w:bottom w:val="single" w:sz="4" w:space="0" w:color="auto"/>
            </w:tcBorders>
            <w:vAlign w:val="center"/>
          </w:tcPr>
          <w:p w14:paraId="53E19EBA"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1</w:t>
            </w:r>
          </w:p>
        </w:tc>
        <w:tc>
          <w:tcPr>
            <w:tcW w:w="424" w:type="pct"/>
            <w:tcBorders>
              <w:bottom w:val="single" w:sz="4" w:space="0" w:color="auto"/>
            </w:tcBorders>
            <w:vAlign w:val="center"/>
          </w:tcPr>
          <w:p w14:paraId="119319DE"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2</w:t>
            </w:r>
          </w:p>
        </w:tc>
        <w:tc>
          <w:tcPr>
            <w:tcW w:w="336" w:type="pct"/>
            <w:tcBorders>
              <w:bottom w:val="single" w:sz="4" w:space="0" w:color="auto"/>
            </w:tcBorders>
            <w:vAlign w:val="center"/>
          </w:tcPr>
          <w:p w14:paraId="53541A63"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3</w:t>
            </w:r>
          </w:p>
        </w:tc>
        <w:tc>
          <w:tcPr>
            <w:tcW w:w="314" w:type="pct"/>
            <w:tcBorders>
              <w:bottom w:val="single" w:sz="4" w:space="0" w:color="auto"/>
            </w:tcBorders>
            <w:vAlign w:val="center"/>
          </w:tcPr>
          <w:p w14:paraId="5C851F68"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4</w:t>
            </w:r>
          </w:p>
        </w:tc>
        <w:tc>
          <w:tcPr>
            <w:tcW w:w="474" w:type="pct"/>
            <w:tcBorders>
              <w:bottom w:val="single" w:sz="4" w:space="0" w:color="auto"/>
            </w:tcBorders>
            <w:vAlign w:val="center"/>
          </w:tcPr>
          <w:p w14:paraId="7A12B1A5"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5</w:t>
            </w:r>
          </w:p>
        </w:tc>
        <w:tc>
          <w:tcPr>
            <w:tcW w:w="561" w:type="pct"/>
            <w:tcBorders>
              <w:bottom w:val="single" w:sz="4" w:space="0" w:color="auto"/>
            </w:tcBorders>
            <w:vAlign w:val="center"/>
          </w:tcPr>
          <w:p w14:paraId="3A35F11E"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6=3+4+5</w:t>
            </w:r>
          </w:p>
        </w:tc>
        <w:tc>
          <w:tcPr>
            <w:tcW w:w="523" w:type="pct"/>
            <w:tcBorders>
              <w:bottom w:val="single" w:sz="4" w:space="0" w:color="auto"/>
            </w:tcBorders>
            <w:vAlign w:val="center"/>
          </w:tcPr>
          <w:p w14:paraId="426FCE36"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7</w:t>
            </w:r>
          </w:p>
        </w:tc>
      </w:tr>
      <w:tr w:rsidR="00793C71" w:rsidRPr="00793C71" w14:paraId="3804209C"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72F19599"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1. </w:t>
            </w:r>
            <w:r w:rsidRPr="00793C71">
              <w:rPr>
                <w:rFonts w:ascii="Arial" w:hAnsi="Arial" w:cs="Arial"/>
                <w:color w:val="000000" w:themeColor="text1"/>
                <w:sz w:val="20"/>
                <w:szCs w:val="20"/>
                <w:lang w:eastAsia="vi-VN"/>
              </w:rPr>
              <w:t>P</w:t>
            </w:r>
            <w:r w:rsidRPr="00793C71">
              <w:rPr>
                <w:rFonts w:ascii="Arial" w:hAnsi="Arial" w:cs="Arial"/>
                <w:color w:val="000000" w:themeColor="text1"/>
                <w:sz w:val="20"/>
                <w:szCs w:val="20"/>
                <w:lang w:val="vi-VN" w:eastAsia="vi-VN"/>
              </w:rPr>
              <w:t xml:space="preserve">hát hành trái phiếu </w:t>
            </w:r>
            <w:r w:rsidRPr="00793C71">
              <w:rPr>
                <w:rFonts w:ascii="Arial" w:hAnsi="Arial" w:cs="Arial"/>
                <w:color w:val="000000" w:themeColor="text1"/>
                <w:sz w:val="20"/>
                <w:szCs w:val="20"/>
                <w:lang w:eastAsia="vi-VN"/>
              </w:rPr>
              <w:t xml:space="preserve">của </w:t>
            </w:r>
            <w:r w:rsidRPr="00793C71">
              <w:rPr>
                <w:rFonts w:ascii="Arial" w:hAnsi="Arial" w:cs="Arial"/>
                <w:color w:val="000000" w:themeColor="text1"/>
                <w:sz w:val="20"/>
                <w:szCs w:val="20"/>
                <w:lang w:val="vi-VN" w:eastAsia="vi-VN"/>
              </w:rPr>
              <w:t>chính quyền địa phương</w:t>
            </w:r>
          </w:p>
        </w:tc>
        <w:tc>
          <w:tcPr>
            <w:tcW w:w="458" w:type="pct"/>
            <w:tcBorders>
              <w:top w:val="dotted" w:sz="4" w:space="0" w:color="auto"/>
              <w:left w:val="single" w:sz="4" w:space="0" w:color="auto"/>
              <w:bottom w:val="dotted" w:sz="4" w:space="0" w:color="auto"/>
              <w:right w:val="single" w:sz="4" w:space="0" w:color="auto"/>
            </w:tcBorders>
          </w:tcPr>
          <w:p w14:paraId="390500A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0FF5BF4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61B8201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6FB42AF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6DE1DF7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0D468A8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663C729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59846797"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1163C4C9"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2. Tạm ứng</w:t>
            </w:r>
            <w:r w:rsidRPr="00793C71">
              <w:rPr>
                <w:rFonts w:ascii="Arial" w:hAnsi="Arial" w:cs="Arial"/>
                <w:color w:val="000000" w:themeColor="text1"/>
                <w:sz w:val="20"/>
                <w:szCs w:val="20"/>
                <w:lang w:eastAsia="vi-VN"/>
              </w:rPr>
              <w:t>, vay</w:t>
            </w:r>
            <w:r w:rsidRPr="00793C71">
              <w:rPr>
                <w:rFonts w:ascii="Arial" w:hAnsi="Arial" w:cs="Arial"/>
                <w:color w:val="000000" w:themeColor="text1"/>
                <w:sz w:val="20"/>
                <w:szCs w:val="20"/>
                <w:lang w:val="vi-VN" w:eastAsia="vi-VN"/>
              </w:rPr>
              <w:t xml:space="preserve"> ngân quỹ nhà nước </w:t>
            </w:r>
          </w:p>
        </w:tc>
        <w:tc>
          <w:tcPr>
            <w:tcW w:w="458" w:type="pct"/>
            <w:tcBorders>
              <w:top w:val="dotted" w:sz="4" w:space="0" w:color="auto"/>
              <w:left w:val="single" w:sz="4" w:space="0" w:color="auto"/>
              <w:bottom w:val="dotted" w:sz="4" w:space="0" w:color="auto"/>
              <w:right w:val="single" w:sz="4" w:space="0" w:color="auto"/>
            </w:tcBorders>
          </w:tcPr>
          <w:p w14:paraId="3B810AC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6086E06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315CFD5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57706FA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0F77A96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7CAB223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4C4DA37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542FB960"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4786EC83"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3. Vay </w:t>
            </w:r>
            <w:r w:rsidRPr="00793C71">
              <w:rPr>
                <w:rFonts w:ascii="Arial" w:hAnsi="Arial" w:cs="Arial"/>
                <w:color w:val="000000" w:themeColor="text1"/>
                <w:sz w:val="20"/>
                <w:szCs w:val="20"/>
                <w:lang w:eastAsia="vi-VN"/>
              </w:rPr>
              <w:t xml:space="preserve">của </w:t>
            </w:r>
            <w:r w:rsidRPr="00793C71">
              <w:rPr>
                <w:rFonts w:ascii="Arial" w:hAnsi="Arial" w:cs="Arial"/>
                <w:color w:val="000000" w:themeColor="text1"/>
                <w:sz w:val="20"/>
                <w:szCs w:val="20"/>
                <w:lang w:val="vi-VN" w:eastAsia="vi-VN"/>
              </w:rPr>
              <w:t xml:space="preserve">các tổ chức </w:t>
            </w:r>
            <w:r w:rsidRPr="00793C71">
              <w:rPr>
                <w:rFonts w:ascii="Arial" w:hAnsi="Arial" w:cs="Arial"/>
                <w:color w:val="000000" w:themeColor="text1"/>
                <w:sz w:val="20"/>
                <w:szCs w:val="20"/>
                <w:lang w:eastAsia="vi-VN"/>
              </w:rPr>
              <w:t xml:space="preserve">tài chính, </w:t>
            </w:r>
            <w:r w:rsidRPr="00793C71">
              <w:rPr>
                <w:rFonts w:ascii="Arial" w:hAnsi="Arial" w:cs="Arial"/>
                <w:color w:val="000000" w:themeColor="text1"/>
                <w:sz w:val="20"/>
                <w:szCs w:val="20"/>
                <w:lang w:val="vi-VN" w:eastAsia="vi-VN"/>
              </w:rPr>
              <w:t>tín dụng</w:t>
            </w:r>
          </w:p>
        </w:tc>
        <w:tc>
          <w:tcPr>
            <w:tcW w:w="458" w:type="pct"/>
            <w:tcBorders>
              <w:top w:val="dotted" w:sz="4" w:space="0" w:color="auto"/>
              <w:left w:val="single" w:sz="4" w:space="0" w:color="auto"/>
              <w:bottom w:val="dotted" w:sz="4" w:space="0" w:color="auto"/>
              <w:right w:val="single" w:sz="4" w:space="0" w:color="auto"/>
            </w:tcBorders>
          </w:tcPr>
          <w:p w14:paraId="1E2C439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2328F3A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75194A8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664D019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33431B6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3080246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3F023EC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76A4B564"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45E78A97"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3.1. Vay Ngân hàng </w:t>
            </w:r>
            <w:r w:rsidRPr="00793C71">
              <w:rPr>
                <w:rFonts w:ascii="Arial" w:hAnsi="Arial" w:cs="Arial"/>
                <w:color w:val="000000" w:themeColor="text1"/>
                <w:sz w:val="20"/>
                <w:szCs w:val="20"/>
                <w:lang w:eastAsia="vi-VN"/>
              </w:rPr>
              <w:t>P</w:t>
            </w:r>
            <w:r w:rsidRPr="00793C71">
              <w:rPr>
                <w:rFonts w:ascii="Arial" w:hAnsi="Arial" w:cs="Arial"/>
                <w:color w:val="000000" w:themeColor="text1"/>
                <w:sz w:val="20"/>
                <w:szCs w:val="20"/>
                <w:lang w:val="vi-VN" w:eastAsia="vi-VN"/>
              </w:rPr>
              <w:t>hát triển Việt Nam</w:t>
            </w:r>
          </w:p>
        </w:tc>
        <w:tc>
          <w:tcPr>
            <w:tcW w:w="458" w:type="pct"/>
            <w:tcBorders>
              <w:top w:val="dotted" w:sz="4" w:space="0" w:color="auto"/>
              <w:left w:val="single" w:sz="4" w:space="0" w:color="auto"/>
              <w:bottom w:val="dotted" w:sz="4" w:space="0" w:color="auto"/>
              <w:right w:val="single" w:sz="4" w:space="0" w:color="auto"/>
            </w:tcBorders>
          </w:tcPr>
          <w:p w14:paraId="5EBCA03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055B444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19566F7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2400149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3223645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12CE066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04D83CE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1CAF5CF9"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27CFB0DF"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3.2. Vay các tổ chức tín dụng khác</w:t>
            </w:r>
          </w:p>
        </w:tc>
        <w:tc>
          <w:tcPr>
            <w:tcW w:w="458" w:type="pct"/>
            <w:tcBorders>
              <w:top w:val="dotted" w:sz="4" w:space="0" w:color="auto"/>
              <w:left w:val="single" w:sz="4" w:space="0" w:color="auto"/>
              <w:bottom w:val="dotted" w:sz="4" w:space="0" w:color="auto"/>
              <w:right w:val="single" w:sz="4" w:space="0" w:color="auto"/>
            </w:tcBorders>
          </w:tcPr>
          <w:p w14:paraId="65C1121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3ADF9CE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2F9210C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119A35C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640DCF7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00DCB63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2E4809D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62EA6B85" w14:textId="77777777" w:rsidTr="00353058">
        <w:trPr>
          <w:trHeight w:val="20"/>
        </w:trPr>
        <w:tc>
          <w:tcPr>
            <w:tcW w:w="1909" w:type="pct"/>
            <w:tcBorders>
              <w:top w:val="dotted" w:sz="4" w:space="0" w:color="auto"/>
              <w:left w:val="single" w:sz="4" w:space="0" w:color="auto"/>
              <w:bottom w:val="dotted" w:sz="4" w:space="0" w:color="auto"/>
              <w:right w:val="single" w:sz="4" w:space="0" w:color="auto"/>
            </w:tcBorders>
          </w:tcPr>
          <w:p w14:paraId="0E8E7AD7"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val="vi-VN" w:eastAsia="vi-VN"/>
              </w:rPr>
              <w:t xml:space="preserve">4. Vay lại </w:t>
            </w:r>
            <w:r w:rsidRPr="00793C71">
              <w:rPr>
                <w:rFonts w:ascii="Arial" w:hAnsi="Arial" w:cs="Arial"/>
                <w:color w:val="000000" w:themeColor="text1"/>
                <w:sz w:val="20"/>
                <w:szCs w:val="20"/>
                <w:lang w:eastAsia="vi-VN"/>
              </w:rPr>
              <w:t xml:space="preserve">trực tiếp vốn </w:t>
            </w:r>
            <w:r w:rsidRPr="00793C71">
              <w:rPr>
                <w:rFonts w:ascii="Arial" w:hAnsi="Arial" w:cs="Arial"/>
                <w:color w:val="000000" w:themeColor="text1"/>
                <w:sz w:val="20"/>
                <w:szCs w:val="20"/>
                <w:lang w:val="vi-VN" w:eastAsia="vi-VN"/>
              </w:rPr>
              <w:t xml:space="preserve">vay nước ngoài </w:t>
            </w:r>
            <w:r w:rsidRPr="00793C71">
              <w:rPr>
                <w:rFonts w:ascii="Arial" w:hAnsi="Arial" w:cs="Arial"/>
                <w:color w:val="000000" w:themeColor="text1"/>
                <w:sz w:val="20"/>
                <w:szCs w:val="20"/>
                <w:lang w:eastAsia="vi-VN"/>
              </w:rPr>
              <w:t>của Chính phủ</w:t>
            </w:r>
          </w:p>
        </w:tc>
        <w:tc>
          <w:tcPr>
            <w:tcW w:w="458" w:type="pct"/>
            <w:tcBorders>
              <w:top w:val="dotted" w:sz="4" w:space="0" w:color="auto"/>
              <w:left w:val="single" w:sz="4" w:space="0" w:color="auto"/>
              <w:bottom w:val="dotted" w:sz="4" w:space="0" w:color="auto"/>
              <w:right w:val="single" w:sz="4" w:space="0" w:color="auto"/>
            </w:tcBorders>
          </w:tcPr>
          <w:p w14:paraId="0B0B32A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dotted" w:sz="4" w:space="0" w:color="auto"/>
              <w:right w:val="single" w:sz="4" w:space="0" w:color="auto"/>
            </w:tcBorders>
          </w:tcPr>
          <w:p w14:paraId="47A4119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dotted" w:sz="4" w:space="0" w:color="auto"/>
              <w:right w:val="single" w:sz="4" w:space="0" w:color="auto"/>
            </w:tcBorders>
          </w:tcPr>
          <w:p w14:paraId="7C44B8C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dotted" w:sz="4" w:space="0" w:color="auto"/>
              <w:right w:val="single" w:sz="4" w:space="0" w:color="auto"/>
            </w:tcBorders>
          </w:tcPr>
          <w:p w14:paraId="737141F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dotted" w:sz="4" w:space="0" w:color="auto"/>
              <w:right w:val="single" w:sz="4" w:space="0" w:color="auto"/>
            </w:tcBorders>
          </w:tcPr>
          <w:p w14:paraId="5AFCB03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dotted" w:sz="4" w:space="0" w:color="auto"/>
              <w:right w:val="single" w:sz="4" w:space="0" w:color="auto"/>
            </w:tcBorders>
          </w:tcPr>
          <w:p w14:paraId="2B01283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dotted" w:sz="4" w:space="0" w:color="auto"/>
              <w:right w:val="single" w:sz="4" w:space="0" w:color="auto"/>
            </w:tcBorders>
          </w:tcPr>
          <w:p w14:paraId="666F9D1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0BA1A3C4" w14:textId="77777777" w:rsidTr="00353058">
        <w:trPr>
          <w:trHeight w:val="20"/>
        </w:trPr>
        <w:tc>
          <w:tcPr>
            <w:tcW w:w="1909" w:type="pct"/>
            <w:tcBorders>
              <w:top w:val="dotted" w:sz="4" w:space="0" w:color="auto"/>
              <w:left w:val="single" w:sz="4" w:space="0" w:color="auto"/>
              <w:bottom w:val="single" w:sz="4" w:space="0" w:color="auto"/>
              <w:right w:val="single" w:sz="4" w:space="0" w:color="auto"/>
            </w:tcBorders>
          </w:tcPr>
          <w:p w14:paraId="562BCA4C"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5. Vay các tổ chức khác</w:t>
            </w:r>
          </w:p>
        </w:tc>
        <w:tc>
          <w:tcPr>
            <w:tcW w:w="458" w:type="pct"/>
            <w:tcBorders>
              <w:top w:val="dotted" w:sz="4" w:space="0" w:color="auto"/>
              <w:left w:val="single" w:sz="4" w:space="0" w:color="auto"/>
              <w:bottom w:val="single" w:sz="4" w:space="0" w:color="auto"/>
              <w:right w:val="single" w:sz="4" w:space="0" w:color="auto"/>
            </w:tcBorders>
          </w:tcPr>
          <w:p w14:paraId="68FC9E8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Borders>
              <w:top w:val="dotted" w:sz="4" w:space="0" w:color="auto"/>
              <w:left w:val="single" w:sz="4" w:space="0" w:color="auto"/>
              <w:bottom w:val="single" w:sz="4" w:space="0" w:color="auto"/>
              <w:right w:val="single" w:sz="4" w:space="0" w:color="auto"/>
            </w:tcBorders>
          </w:tcPr>
          <w:p w14:paraId="3E5B520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Borders>
              <w:top w:val="dotted" w:sz="4" w:space="0" w:color="auto"/>
              <w:left w:val="single" w:sz="4" w:space="0" w:color="auto"/>
              <w:bottom w:val="single" w:sz="4" w:space="0" w:color="auto"/>
              <w:right w:val="single" w:sz="4" w:space="0" w:color="auto"/>
            </w:tcBorders>
          </w:tcPr>
          <w:p w14:paraId="5065AE7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Borders>
              <w:top w:val="dotted" w:sz="4" w:space="0" w:color="auto"/>
              <w:left w:val="single" w:sz="4" w:space="0" w:color="auto"/>
              <w:bottom w:val="single" w:sz="4" w:space="0" w:color="auto"/>
              <w:right w:val="single" w:sz="4" w:space="0" w:color="auto"/>
            </w:tcBorders>
          </w:tcPr>
          <w:p w14:paraId="67E36E6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Borders>
              <w:top w:val="dotted" w:sz="4" w:space="0" w:color="auto"/>
              <w:left w:val="single" w:sz="4" w:space="0" w:color="auto"/>
              <w:bottom w:val="single" w:sz="4" w:space="0" w:color="auto"/>
              <w:right w:val="single" w:sz="4" w:space="0" w:color="auto"/>
            </w:tcBorders>
          </w:tcPr>
          <w:p w14:paraId="1B0FA82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Borders>
              <w:top w:val="dotted" w:sz="4" w:space="0" w:color="auto"/>
              <w:left w:val="single" w:sz="4" w:space="0" w:color="auto"/>
              <w:bottom w:val="single" w:sz="4" w:space="0" w:color="auto"/>
              <w:right w:val="single" w:sz="4" w:space="0" w:color="auto"/>
            </w:tcBorders>
          </w:tcPr>
          <w:p w14:paraId="42B2E39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Borders>
              <w:top w:val="dotted" w:sz="4" w:space="0" w:color="auto"/>
              <w:left w:val="single" w:sz="4" w:space="0" w:color="auto"/>
              <w:bottom w:val="single" w:sz="4" w:space="0" w:color="auto"/>
              <w:right w:val="single" w:sz="4" w:space="0" w:color="auto"/>
            </w:tcBorders>
          </w:tcPr>
          <w:p w14:paraId="63D2089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348816ED" w14:textId="77777777" w:rsidTr="00353058">
        <w:trPr>
          <w:trHeight w:val="20"/>
        </w:trPr>
        <w:tc>
          <w:tcPr>
            <w:tcW w:w="1909" w:type="pct"/>
          </w:tcPr>
          <w:p w14:paraId="53144E2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Tổng cộng</w:t>
            </w:r>
          </w:p>
        </w:tc>
        <w:tc>
          <w:tcPr>
            <w:tcW w:w="458" w:type="pct"/>
          </w:tcPr>
          <w:p w14:paraId="4D07E21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24" w:type="pct"/>
          </w:tcPr>
          <w:p w14:paraId="427AADE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36" w:type="pct"/>
          </w:tcPr>
          <w:p w14:paraId="776F682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14" w:type="pct"/>
          </w:tcPr>
          <w:p w14:paraId="07FBF1E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74" w:type="pct"/>
          </w:tcPr>
          <w:p w14:paraId="677BA18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61" w:type="pct"/>
          </w:tcPr>
          <w:p w14:paraId="0CF1836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23" w:type="pct"/>
          </w:tcPr>
          <w:p w14:paraId="2849DBF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bl>
    <w:p w14:paraId="63E46287"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361402B3" w14:textId="77777777" w:rsidTr="00353058">
        <w:tc>
          <w:tcPr>
            <w:tcW w:w="1648" w:type="pct"/>
          </w:tcPr>
          <w:p w14:paraId="4BA4CC7A"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0C4552B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5A82192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4C0AF61B"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5B9051F5"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eastAsia="vi-VN"/>
              </w:rPr>
              <w:t>KẾ TOÁN TRƯỞNG</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4AA51046"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396E3954"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549A149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38B868D1"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sectPr w:rsidR="00793C71" w:rsidRPr="00793C71" w:rsidSect="00793C71">
          <w:pgSz w:w="16838" w:h="11906" w:orient="landscape" w:code="9"/>
          <w:pgMar w:top="1440" w:right="1440" w:bottom="1440" w:left="1440" w:header="0" w:footer="0" w:gutter="0"/>
          <w:cols w:space="720"/>
          <w:docGrid w:linePitch="360"/>
        </w:sectPr>
      </w:pPr>
    </w:p>
    <w:p w14:paraId="1599E0F6" w14:textId="77777777" w:rsidR="00793C71" w:rsidRPr="00793C71" w:rsidRDefault="00793C71" w:rsidP="00793C71">
      <w:pPr>
        <w:shd w:val="clear" w:color="auto" w:fill="FFFFFF"/>
        <w:adjustRightInd w:val="0"/>
        <w:snapToGrid w:val="0"/>
        <w:spacing w:after="12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lastRenderedPageBreak/>
        <w:t>BẢNG ĐỐI CHIẾU</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t>SỐ LIỆU</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val="nl-NL" w:eastAsia="vi-VN"/>
        </w:rPr>
        <w:t xml:space="preserve">VAY, TRẢ NỢ CỦA </w:t>
      </w:r>
      <w:r w:rsidRPr="00793C71">
        <w:rPr>
          <w:rFonts w:ascii="Arial" w:hAnsi="Arial" w:cs="Arial"/>
          <w:b/>
          <w:bCs/>
          <w:color w:val="000000" w:themeColor="text1"/>
          <w:sz w:val="20"/>
          <w:szCs w:val="20"/>
          <w:lang w:val="nl-NL" w:eastAsia="vi-VN"/>
        </w:rPr>
        <w:br/>
        <w:t>CHÍNH QUYỀN ĐỊA PHƯƠNG</w:t>
      </w:r>
    </w:p>
    <w:p w14:paraId="4B57F856"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jc w:val="center"/>
        <w:rPr>
          <w:rFonts w:ascii="Arial" w:hAnsi="Arial" w:cs="Arial"/>
          <w:color w:val="000000" w:themeColor="text1"/>
          <w:sz w:val="20"/>
          <w:szCs w:val="20"/>
        </w:rPr>
      </w:pPr>
      <w:r w:rsidRPr="00793C71">
        <w:rPr>
          <w:rFonts w:ascii="Arial" w:hAnsi="Arial" w:cs="Arial"/>
          <w:b/>
          <w:bCs/>
          <w:i/>
          <w:iCs/>
          <w:color w:val="000000" w:themeColor="text1"/>
          <w:sz w:val="20"/>
          <w:szCs w:val="20"/>
        </w:rPr>
        <w:t>(Mẫu số C01/TN)</w:t>
      </w:r>
    </w:p>
    <w:p w14:paraId="08DED336"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jc w:val="center"/>
        <w:rPr>
          <w:rFonts w:ascii="Arial" w:hAnsi="Arial" w:cs="Arial"/>
          <w:b/>
          <w:bCs/>
          <w:color w:val="000000" w:themeColor="text1"/>
          <w:sz w:val="20"/>
          <w:szCs w:val="20"/>
        </w:rPr>
      </w:pPr>
    </w:p>
    <w:p w14:paraId="67597B88"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b/>
          <w:bCs/>
          <w:color w:val="000000" w:themeColor="text1"/>
          <w:sz w:val="20"/>
          <w:szCs w:val="20"/>
        </w:rPr>
        <w:t>1. Mục đích</w:t>
      </w:r>
    </w:p>
    <w:p w14:paraId="6EE50418"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Bảng này do KBNN khu vực/cấp tỉnh lập và gửi Sở Tài chính để đối chiếu số liệu tình hình vay, trả nợ của chính quyền địa phương, bao gồm gốc, lãi, phí, chi phí vay</w:t>
      </w:r>
    </w:p>
    <w:p w14:paraId="62DAF7F0"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b/>
          <w:bCs/>
          <w:color w:val="000000" w:themeColor="text1"/>
          <w:sz w:val="20"/>
          <w:szCs w:val="20"/>
        </w:rPr>
        <w:t>2. Nội dung và phương pháp lập</w:t>
      </w:r>
    </w:p>
    <w:p w14:paraId="0566AFB2"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Bảng đối chiếu này phản ánh số liệu vay, trả nợ của chính quyền địa phương theo từng hình thức vay, bao gồm: vay phát hành trái phiếu chính quyền địa phương; tạm ứng, vay ngân quỹ nhà nước; vay Ngân hàng Phát triển Việt Nam; vay các tổ chức tín dụng khác; vay lại trực tiếp vốn vay nước ngoài của Chính phủ và vay các tổ chức khác.</w:t>
      </w:r>
    </w:p>
    <w:p w14:paraId="4F6EFCA8"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A - Ghi rõ theo từng hình thức vay của chính quyền địa phương.</w:t>
      </w:r>
    </w:p>
    <w:p w14:paraId="6FDF8D53"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1 - Dư nợ đầu kỳ: Phản ánh số dư nợ gốc đầu kỳ, số liệu để ghi vào các cột này được căn cứ vào dòng số dư nợ cuối kỳ (cột 7) của kỳ đối chiếu trước.</w:t>
      </w:r>
    </w:p>
    <w:p w14:paraId="6E3D9040"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2 - Phát sinh trong kỳ: Phản ánh tổng số nợ phát sinh trong kỳ đối chiếu.</w:t>
      </w:r>
    </w:p>
    <w:p w14:paraId="4AD3E50E"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3, 4, 5, 6 - Trả nợ trong kỳ: Phản ánh tình hình trả nợ của chính quyền địa phương với các khoản đã vay, trong đó:</w:t>
      </w:r>
    </w:p>
    <w:p w14:paraId="3E072307"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3: Phản ánh tình hình trả gốc các khoản nợ vay trong kỳ đối chiếu.</w:t>
      </w:r>
    </w:p>
    <w:p w14:paraId="32D78E53"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4: Phản ánh tình hình trả lãi các khoản nợ vay trong kỳ đối chiếu.</w:t>
      </w:r>
    </w:p>
    <w:p w14:paraId="127BC445"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5: Phản ánh tình hình trả phí, chi phí của các khoản nợ vay trong kỳ đối chiếu.</w:t>
      </w:r>
    </w:p>
    <w:p w14:paraId="312554CC"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6: Phản ánh tổng cộng tình hình trả nợ các khoản nợ vay của chính quyền địa phương trong kỳ đối chiếu (cột 6 = cột 3 + cột 4 + cột 5).</w:t>
      </w:r>
    </w:p>
    <w:p w14:paraId="0032E5C3"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7 - Dư nợ cuối kỳ: Phản ánh số dư nợ gốc còn lại của các khoản nợ vay của chính quyền địa phương tại thời điểm cuối kỳ đối chiếu.</w:t>
      </w:r>
    </w:p>
    <w:p w14:paraId="3BA5208A"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Bảng đối chiếu này được lập thành hai bản. Sau khi đối chiếu và thống nhất số liệu, Sở Tài chính và KBNN khu vực/cấp tỉnh ký xác nhận; mỗi đơn vị lưu một bản.</w:t>
      </w:r>
    </w:p>
    <w:p w14:paraId="48DE188A"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b/>
          <w:bCs/>
          <w:color w:val="000000" w:themeColor="text1"/>
          <w:sz w:val="20"/>
          <w:szCs w:val="20"/>
        </w:rPr>
      </w:pPr>
    </w:p>
    <w:p w14:paraId="0B603629"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xml:space="preserve">BÁO CÁO TÌNH HÌNH VAY, TRẢ NỢ CỦA </w:t>
      </w:r>
      <w:r w:rsidRPr="00793C71">
        <w:rPr>
          <w:rFonts w:ascii="Arial" w:hAnsi="Arial" w:cs="Arial"/>
          <w:b/>
          <w:bCs/>
          <w:color w:val="000000" w:themeColor="text1"/>
          <w:sz w:val="20"/>
          <w:szCs w:val="20"/>
        </w:rPr>
        <w:br/>
        <w:t xml:space="preserve">CHÍNH QUYỀN ĐỊA PHƯƠNG </w:t>
      </w:r>
    </w:p>
    <w:p w14:paraId="050A7613"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jc w:val="center"/>
        <w:rPr>
          <w:rFonts w:ascii="Arial" w:hAnsi="Arial" w:cs="Arial"/>
          <w:b/>
          <w:bCs/>
          <w:i/>
          <w:iCs/>
          <w:color w:val="000000" w:themeColor="text1"/>
          <w:sz w:val="20"/>
          <w:szCs w:val="20"/>
        </w:rPr>
      </w:pPr>
      <w:r w:rsidRPr="00793C71">
        <w:rPr>
          <w:rFonts w:ascii="Arial" w:hAnsi="Arial" w:cs="Arial"/>
          <w:b/>
          <w:bCs/>
          <w:i/>
          <w:iCs/>
          <w:color w:val="000000" w:themeColor="text1"/>
          <w:sz w:val="20"/>
          <w:szCs w:val="20"/>
        </w:rPr>
        <w:t>(Mẫu số B02a/TN)</w:t>
      </w:r>
    </w:p>
    <w:p w14:paraId="7D606CB3"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jc w:val="center"/>
        <w:rPr>
          <w:rFonts w:ascii="Arial" w:hAnsi="Arial" w:cs="Arial"/>
          <w:color w:val="000000" w:themeColor="text1"/>
          <w:sz w:val="20"/>
          <w:szCs w:val="20"/>
        </w:rPr>
      </w:pPr>
    </w:p>
    <w:p w14:paraId="7736F8E6"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b/>
          <w:bCs/>
          <w:color w:val="000000" w:themeColor="text1"/>
          <w:sz w:val="20"/>
          <w:szCs w:val="20"/>
        </w:rPr>
        <w:t>1. Mục đích</w:t>
      </w:r>
    </w:p>
    <w:p w14:paraId="12F782B9"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Báo cáo này do KBNN khu vực/cấp tỉnh lập và gửi Sở Tài chính để phản ánh tình hình vay, trả nợ của chính quyền địa phương, bao gồm gốc, lãi, phí, chi phí vay.</w:t>
      </w:r>
    </w:p>
    <w:p w14:paraId="3C5EADBA"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b/>
          <w:bCs/>
          <w:color w:val="000000" w:themeColor="text1"/>
          <w:sz w:val="20"/>
          <w:szCs w:val="20"/>
        </w:rPr>
        <w:t>2. Nội dung và phương pháp lập</w:t>
      </w:r>
    </w:p>
    <w:p w14:paraId="173B8D18"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Báo cáo này phản ánh số liệu tình hình vay, trả nợ của chính quyền địa phương theo hình thức vay, bao gồm: vay phát hành trái phiếu chính quyền địa phương; tạm ứng, vay ngân quỹ nhà nước; vay Ngân hàng Phát triển Việt Nam; vay các tổ chức tín dụng khác; vay lại trực tiếp vốn vay nước ngoài của Chính phủ và vay các tổ chức khác.</w:t>
      </w:r>
    </w:p>
    <w:p w14:paraId="62A080FF"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A - Ghi rõ theo từng hình thức vay của chính quyền địa phương.</w:t>
      </w:r>
    </w:p>
    <w:p w14:paraId="4281A814"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1 - Dư nợ đầu kỳ: Phản ánh số dư nợ gốc đầu kỳ, số liệu để ghi vào các cột này được căn cứ vào dòng số dư nợ cuối kỳ (cột 7) của báo cáo này kỳ trước.</w:t>
      </w:r>
    </w:p>
    <w:p w14:paraId="0319E142"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2 - Phát sinh trong kỳ: Phản ánh tổng số nợ phát sinh trong kỳ báo cáo.</w:t>
      </w:r>
    </w:p>
    <w:p w14:paraId="12E35A3A"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 Cột 3, 4, 5, 6 - Trả nợ trong kỳ: Phản ánh tình hình trả nợ của chính quyền địa phương với các khoản đã vay, trong đó:</w:t>
      </w:r>
    </w:p>
    <w:p w14:paraId="37090DDC"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lastRenderedPageBreak/>
        <w:t>Cột 3: Phản ánh tình hình trả gốc các khoản nợ vay.</w:t>
      </w:r>
    </w:p>
    <w:p w14:paraId="71657089"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4: Phản ánh tình hình trả lãi các khoản nợ vay.</w:t>
      </w:r>
    </w:p>
    <w:p w14:paraId="5B9B19C6"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5: Phản ánh tình hình trả phí, chi phí của các khoản nợ vay.</w:t>
      </w:r>
    </w:p>
    <w:p w14:paraId="6838B13F"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6: Phản ánh tổng cộng tình hình trả nợ các khoản nợ vay của chính quyền địa phương trong kỳ (cột 6 = cột 3 + cột 4 + cột 5).</w:t>
      </w:r>
    </w:p>
    <w:p w14:paraId="61F4A270" w14:textId="77777777" w:rsidR="00793C71" w:rsidRPr="00793C71" w:rsidRDefault="00793C71" w:rsidP="00793C71">
      <w:pPr>
        <w:pStyle w:val="NormalWeb"/>
        <w:shd w:val="clear" w:color="auto" w:fill="FFFFFF"/>
        <w:adjustRightInd w:val="0"/>
        <w:snapToGrid w:val="0"/>
        <w:spacing w:before="0" w:beforeAutospacing="0" w:after="120" w:afterAutospacing="0" w:line="240" w:lineRule="auto"/>
        <w:ind w:firstLine="0"/>
        <w:rPr>
          <w:rFonts w:ascii="Arial" w:hAnsi="Arial" w:cs="Arial"/>
          <w:color w:val="000000" w:themeColor="text1"/>
          <w:sz w:val="20"/>
          <w:szCs w:val="20"/>
        </w:rPr>
      </w:pPr>
      <w:r w:rsidRPr="00793C71">
        <w:rPr>
          <w:rFonts w:ascii="Arial" w:hAnsi="Arial" w:cs="Arial"/>
          <w:color w:val="000000" w:themeColor="text1"/>
          <w:sz w:val="20"/>
          <w:szCs w:val="20"/>
        </w:rPr>
        <w:t>Cột 7 - Dư nợ cuối kỳ: Phản ánh số dư nợ gốc còn lại của các khoản nợ vay của chính quyền địa phương.</w:t>
      </w:r>
    </w:p>
    <w:p w14:paraId="010899C1"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p>
    <w:p w14:paraId="41FF2647"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pgSz w:w="11906" w:h="16838" w:code="9"/>
          <w:pgMar w:top="1440" w:right="1440" w:bottom="1440" w:left="1440" w:header="0" w:footer="0" w:gutter="0"/>
          <w:cols w:space="720"/>
          <w:docGrid w:linePitch="360"/>
        </w:sectPr>
      </w:pPr>
    </w:p>
    <w:p w14:paraId="746C4F3A"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lang w:val="nl-NL"/>
        </w:rPr>
        <w:lastRenderedPageBreak/>
        <w:t>Phụ lục V</w:t>
      </w:r>
    </w:p>
    <w:p w14:paraId="7A285CC7" w14:textId="77777777" w:rsidR="00793C71" w:rsidRPr="00793C71" w:rsidRDefault="00793C71" w:rsidP="00793C71">
      <w:pPr>
        <w:adjustRightInd w:val="0"/>
        <w:snapToGrid w:val="0"/>
        <w:jc w:val="center"/>
        <w:rPr>
          <w:rFonts w:ascii="Arial" w:hAnsi="Arial" w:cs="Arial"/>
          <w:b/>
          <w:color w:val="000000" w:themeColor="text1"/>
          <w:sz w:val="20"/>
          <w:szCs w:val="20"/>
        </w:rPr>
      </w:pPr>
      <w:r w:rsidRPr="00793C71">
        <w:rPr>
          <w:rFonts w:ascii="Arial" w:hAnsi="Arial" w:cs="Arial"/>
          <w:b/>
          <w:color w:val="000000" w:themeColor="text1"/>
          <w:sz w:val="20"/>
          <w:szCs w:val="20"/>
        </w:rPr>
        <w:t xml:space="preserve">MẪU BIỂU, PHƯƠNG PHÁP LẬP </w:t>
      </w:r>
      <w:r w:rsidRPr="00793C71">
        <w:rPr>
          <w:rFonts w:ascii="Arial" w:hAnsi="Arial" w:cs="Arial"/>
          <w:b/>
          <w:color w:val="000000" w:themeColor="text1"/>
          <w:sz w:val="20"/>
          <w:szCs w:val="20"/>
          <w:lang w:val="vi-VN"/>
        </w:rPr>
        <w:t>BÁO CÁO</w:t>
      </w:r>
      <w:r w:rsidRPr="00793C71">
        <w:rPr>
          <w:rFonts w:ascii="Arial" w:hAnsi="Arial" w:cs="Arial"/>
          <w:b/>
          <w:color w:val="000000" w:themeColor="text1"/>
          <w:sz w:val="20"/>
          <w:szCs w:val="20"/>
        </w:rPr>
        <w:t xml:space="preserve"> TÌNH HÌNH VAY, TRẢ</w:t>
      </w:r>
      <w:r w:rsidRPr="00793C71">
        <w:rPr>
          <w:rFonts w:ascii="Arial" w:hAnsi="Arial" w:cs="Arial"/>
          <w:b/>
          <w:color w:val="000000" w:themeColor="text1"/>
          <w:sz w:val="20"/>
          <w:szCs w:val="20"/>
          <w:lang w:val="vi-VN"/>
        </w:rPr>
        <w:t xml:space="preserve"> NỢ TRONG NƯỚC</w:t>
      </w:r>
    </w:p>
    <w:p w14:paraId="797C301B" w14:textId="1147358E" w:rsidR="00793C71" w:rsidRPr="00793C71" w:rsidRDefault="00793C71" w:rsidP="00793C71">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w:t>
      </w:r>
      <w:r w:rsidR="0071177C">
        <w:rPr>
          <w:rFonts w:ascii="Arial" w:hAnsi="Arial" w:cs="Arial"/>
          <w:i/>
          <w:color w:val="000000" w:themeColor="text1"/>
          <w:sz w:val="20"/>
          <w:szCs w:val="20"/>
        </w:rPr>
        <w:t>Ban hành k</w:t>
      </w:r>
      <w:r w:rsidRPr="00793C71">
        <w:rPr>
          <w:rFonts w:ascii="Arial" w:hAnsi="Arial" w:cs="Arial"/>
          <w:i/>
          <w:color w:val="000000" w:themeColor="text1"/>
          <w:sz w:val="20"/>
          <w:szCs w:val="20"/>
        </w:rPr>
        <w:t>èm theo Thông tư số 119/2026/TT-BTC ngày 18 tháng 8 năm 2026 của Bộ trưởng Bộ Tài chính)</w:t>
      </w:r>
    </w:p>
    <w:p w14:paraId="2C4E78B7" w14:textId="77777777" w:rsidR="00793C71" w:rsidRPr="00793C71" w:rsidRDefault="00793C71" w:rsidP="00793C71">
      <w:pPr>
        <w:adjustRightInd w:val="0"/>
        <w:snapToGrid w:val="0"/>
        <w:jc w:val="center"/>
        <w:rPr>
          <w:rFonts w:ascii="Arial" w:hAnsi="Arial" w:cs="Arial"/>
          <w:i/>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272E4F45" w14:textId="77777777" w:rsidTr="00353058">
        <w:trPr>
          <w:tblCellSpacing w:w="0" w:type="dxa"/>
        </w:trPr>
        <w:tc>
          <w:tcPr>
            <w:tcW w:w="2042" w:type="pct"/>
            <w:shd w:val="clear" w:color="auto" w:fill="FFFFFF"/>
            <w:tcMar>
              <w:top w:w="0" w:type="dxa"/>
              <w:left w:w="108" w:type="dxa"/>
              <w:bottom w:w="0" w:type="dxa"/>
              <w:right w:w="108" w:type="dxa"/>
            </w:tcMar>
            <w:hideMark/>
          </w:tcPr>
          <w:p w14:paraId="5979D687"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3227CEE9"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1/TN</w:t>
            </w:r>
          </w:p>
          <w:p w14:paraId="3C39A0A1"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09D40E1E"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36A3D0A6"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62B3E234" w14:textId="77777777" w:rsidTr="00353058">
        <w:tc>
          <w:tcPr>
            <w:tcW w:w="1644" w:type="pct"/>
            <w:hideMark/>
          </w:tcPr>
          <w:p w14:paraId="45884E3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192C7822"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VỤ NGÂN SÁCH NHÀ NƯỚC</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5A096B05"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365B8146"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6F7B27D4"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29F9DE34" w14:textId="77777777" w:rsidR="00793C71" w:rsidRPr="00793C71" w:rsidRDefault="00793C71" w:rsidP="00793C71">
      <w:pPr>
        <w:adjustRightInd w:val="0"/>
        <w:snapToGrid w:val="0"/>
        <w:jc w:val="center"/>
        <w:rPr>
          <w:rFonts w:ascii="Arial" w:hAnsi="Arial" w:cs="Arial"/>
          <w:i/>
          <w:color w:val="000000" w:themeColor="text1"/>
          <w:sz w:val="20"/>
          <w:szCs w:val="20"/>
        </w:rPr>
      </w:pPr>
    </w:p>
    <w:p w14:paraId="71CE2749"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 xml:space="preserve">BÁO CÁO THỰC HIỆN VAY, TRẢ NỢ TRONG NƯỚC </w:t>
      </w:r>
      <w:r w:rsidRPr="00793C71">
        <w:rPr>
          <w:rFonts w:ascii="Arial" w:hAnsi="Arial" w:cs="Arial"/>
          <w:b/>
          <w:bCs/>
          <w:color w:val="000000" w:themeColor="text1"/>
          <w:sz w:val="20"/>
          <w:szCs w:val="20"/>
          <w:lang w:val="nl-NL" w:eastAsia="vi-VN"/>
        </w:rPr>
        <w:br/>
        <w:t>THEO ĐỐI TƯỢNG CỦA CHÍNH PHỦ</w:t>
      </w:r>
    </w:p>
    <w:p w14:paraId="0CC616C8"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val="vi-VN" w:eastAsia="vi-VN"/>
        </w:rPr>
        <w:t>Từ ngày ............... đến ngày ...............</w:t>
      </w:r>
    </w:p>
    <w:p w14:paraId="2664A27E" w14:textId="77777777" w:rsidR="00793C71" w:rsidRPr="00793C71" w:rsidRDefault="00793C71" w:rsidP="00793C71">
      <w:pPr>
        <w:shd w:val="clear" w:color="auto" w:fill="FFFFFF"/>
        <w:adjustRightInd w:val="0"/>
        <w:snapToGrid w:val="0"/>
        <w:jc w:val="right"/>
        <w:rPr>
          <w:rFonts w:ascii="Arial" w:hAnsi="Arial" w:cs="Arial"/>
          <w:i/>
          <w:iCs/>
          <w:color w:val="000000" w:themeColor="text1"/>
          <w:sz w:val="20"/>
          <w:szCs w:val="20"/>
          <w:lang w:eastAsia="vi-VN"/>
        </w:rPr>
      </w:pPr>
      <w:r w:rsidRPr="00793C71">
        <w:rPr>
          <w:rFonts w:ascii="Arial" w:hAnsi="Arial" w:cs="Arial"/>
          <w:i/>
          <w:iCs/>
          <w:color w:val="000000" w:themeColor="text1"/>
          <w:sz w:val="20"/>
          <w:szCs w:val="20"/>
          <w:lang w:val="vi-VN" w:eastAsia="vi-VN"/>
        </w:rPr>
        <w:t xml:space="preserve">Đơn vị tính: </w:t>
      </w:r>
      <w:r w:rsidRPr="00793C71">
        <w:rPr>
          <w:rFonts w:ascii="Arial" w:hAnsi="Arial" w:cs="Arial"/>
          <w:i/>
          <w:iCs/>
          <w:color w:val="000000" w:themeColor="text1"/>
          <w:sz w:val="20"/>
          <w:szCs w:val="20"/>
          <w:lang w:eastAsia="vi-VN"/>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06"/>
        <w:gridCol w:w="1657"/>
        <w:gridCol w:w="1381"/>
        <w:gridCol w:w="1105"/>
        <w:gridCol w:w="965"/>
        <w:gridCol w:w="1520"/>
        <w:gridCol w:w="1381"/>
        <w:gridCol w:w="1933"/>
      </w:tblGrid>
      <w:tr w:rsidR="00793C71" w:rsidRPr="00793C71" w14:paraId="18DB6FE8" w14:textId="77777777" w:rsidTr="00353058">
        <w:trPr>
          <w:cantSplit/>
          <w:trHeight w:val="20"/>
          <w:tblCellSpacing w:w="0" w:type="dxa"/>
        </w:trPr>
        <w:tc>
          <w:tcPr>
            <w:tcW w:w="1436" w:type="pct"/>
            <w:vMerge w:val="restart"/>
            <w:vAlign w:val="center"/>
            <w:hideMark/>
          </w:tcPr>
          <w:p w14:paraId="7DBA7936"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Nội dung</w:t>
            </w:r>
          </w:p>
        </w:tc>
        <w:tc>
          <w:tcPr>
            <w:tcW w:w="594" w:type="pct"/>
            <w:vMerge w:val="restart"/>
            <w:vAlign w:val="center"/>
            <w:hideMark/>
          </w:tcPr>
          <w:p w14:paraId="75C90AB8"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đầu kỳ</w:t>
            </w:r>
          </w:p>
        </w:tc>
        <w:tc>
          <w:tcPr>
            <w:tcW w:w="495" w:type="pct"/>
            <w:vMerge w:val="restart"/>
            <w:vAlign w:val="center"/>
            <w:hideMark/>
          </w:tcPr>
          <w:p w14:paraId="3CAD29A8"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val="vi-VN" w:eastAsia="vi-VN"/>
              </w:rPr>
              <w:t>Phát sinh</w:t>
            </w:r>
            <w:r w:rsidRPr="00793C71">
              <w:rPr>
                <w:rFonts w:ascii="Arial" w:hAnsi="Arial" w:cs="Arial"/>
                <w:b/>
                <w:color w:val="000000" w:themeColor="text1"/>
                <w:sz w:val="20"/>
                <w:szCs w:val="20"/>
                <w:lang w:eastAsia="vi-VN"/>
              </w:rPr>
              <w:t xml:space="preserve"> trong kỳ</w:t>
            </w:r>
          </w:p>
        </w:tc>
        <w:tc>
          <w:tcPr>
            <w:tcW w:w="1782" w:type="pct"/>
            <w:gridSpan w:val="4"/>
            <w:vAlign w:val="center"/>
            <w:hideMark/>
          </w:tcPr>
          <w:p w14:paraId="5A23F2C3"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bCs/>
                <w:color w:val="000000" w:themeColor="text1"/>
                <w:sz w:val="20"/>
                <w:szCs w:val="20"/>
                <w:lang w:eastAsia="vi-VN"/>
              </w:rPr>
              <w:t>Trả nợ trong kỳ</w:t>
            </w:r>
          </w:p>
        </w:tc>
        <w:tc>
          <w:tcPr>
            <w:tcW w:w="693" w:type="pct"/>
            <w:vMerge w:val="restart"/>
            <w:vAlign w:val="center"/>
            <w:hideMark/>
          </w:tcPr>
          <w:p w14:paraId="30250FC9"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cuối kỳ</w:t>
            </w:r>
          </w:p>
        </w:tc>
      </w:tr>
      <w:tr w:rsidR="00793C71" w:rsidRPr="00793C71" w14:paraId="1B642AAA" w14:textId="77777777" w:rsidTr="00353058">
        <w:trPr>
          <w:cantSplit/>
          <w:trHeight w:val="20"/>
          <w:tblCellSpacing w:w="0" w:type="dxa"/>
        </w:trPr>
        <w:tc>
          <w:tcPr>
            <w:tcW w:w="1436" w:type="pct"/>
            <w:vMerge/>
            <w:vAlign w:val="center"/>
            <w:hideMark/>
          </w:tcPr>
          <w:p w14:paraId="3560E19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94" w:type="pct"/>
            <w:vMerge/>
            <w:vAlign w:val="center"/>
            <w:hideMark/>
          </w:tcPr>
          <w:p w14:paraId="60BBFEB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Merge/>
            <w:vAlign w:val="center"/>
            <w:hideMark/>
          </w:tcPr>
          <w:p w14:paraId="272721D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96" w:type="pct"/>
            <w:vAlign w:val="center"/>
            <w:hideMark/>
          </w:tcPr>
          <w:p w14:paraId="234A4F3C"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Gốc</w:t>
            </w:r>
          </w:p>
        </w:tc>
        <w:tc>
          <w:tcPr>
            <w:tcW w:w="346" w:type="pct"/>
            <w:vAlign w:val="center"/>
            <w:hideMark/>
          </w:tcPr>
          <w:p w14:paraId="74CE7C9F"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Lãi</w:t>
            </w:r>
          </w:p>
        </w:tc>
        <w:tc>
          <w:tcPr>
            <w:tcW w:w="545" w:type="pct"/>
            <w:vAlign w:val="center"/>
            <w:hideMark/>
          </w:tcPr>
          <w:p w14:paraId="308FD912"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 xml:space="preserve"> chi phí</w:t>
            </w:r>
          </w:p>
        </w:tc>
        <w:tc>
          <w:tcPr>
            <w:tcW w:w="495" w:type="pct"/>
            <w:vAlign w:val="center"/>
            <w:hideMark/>
          </w:tcPr>
          <w:p w14:paraId="19876461"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Tổng cộng</w:t>
            </w:r>
          </w:p>
        </w:tc>
        <w:tc>
          <w:tcPr>
            <w:tcW w:w="693" w:type="pct"/>
            <w:vMerge/>
            <w:vAlign w:val="center"/>
            <w:hideMark/>
          </w:tcPr>
          <w:p w14:paraId="7A2292B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r w:rsidR="00793C71" w:rsidRPr="00793C71" w14:paraId="0BA4BE23" w14:textId="77777777" w:rsidTr="00353058">
        <w:trPr>
          <w:cantSplit/>
          <w:trHeight w:val="20"/>
          <w:tblCellSpacing w:w="0" w:type="dxa"/>
        </w:trPr>
        <w:tc>
          <w:tcPr>
            <w:tcW w:w="1436" w:type="pct"/>
            <w:vAlign w:val="center"/>
            <w:hideMark/>
          </w:tcPr>
          <w:p w14:paraId="6CC572AE"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A</w:t>
            </w:r>
          </w:p>
        </w:tc>
        <w:tc>
          <w:tcPr>
            <w:tcW w:w="594" w:type="pct"/>
            <w:vAlign w:val="center"/>
            <w:hideMark/>
          </w:tcPr>
          <w:p w14:paraId="6DCD5C84"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1</w:t>
            </w:r>
          </w:p>
        </w:tc>
        <w:tc>
          <w:tcPr>
            <w:tcW w:w="495" w:type="pct"/>
            <w:vAlign w:val="center"/>
            <w:hideMark/>
          </w:tcPr>
          <w:p w14:paraId="7A6335F3"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2</w:t>
            </w:r>
          </w:p>
        </w:tc>
        <w:tc>
          <w:tcPr>
            <w:tcW w:w="396" w:type="pct"/>
            <w:vAlign w:val="center"/>
            <w:hideMark/>
          </w:tcPr>
          <w:p w14:paraId="4B19B12D"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3</w:t>
            </w:r>
          </w:p>
        </w:tc>
        <w:tc>
          <w:tcPr>
            <w:tcW w:w="346" w:type="pct"/>
            <w:vAlign w:val="center"/>
            <w:hideMark/>
          </w:tcPr>
          <w:p w14:paraId="33AED59A"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4</w:t>
            </w:r>
          </w:p>
        </w:tc>
        <w:tc>
          <w:tcPr>
            <w:tcW w:w="545" w:type="pct"/>
            <w:vAlign w:val="center"/>
            <w:hideMark/>
          </w:tcPr>
          <w:p w14:paraId="55454F02"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5</w:t>
            </w:r>
          </w:p>
        </w:tc>
        <w:tc>
          <w:tcPr>
            <w:tcW w:w="495" w:type="pct"/>
            <w:vAlign w:val="center"/>
            <w:hideMark/>
          </w:tcPr>
          <w:p w14:paraId="5EF4E64D"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eastAsia="vi-VN"/>
              </w:rPr>
              <w:t>6</w:t>
            </w:r>
            <w:r w:rsidRPr="00793C71">
              <w:rPr>
                <w:rFonts w:ascii="Arial" w:hAnsi="Arial" w:cs="Arial"/>
                <w:i/>
                <w:color w:val="000000" w:themeColor="text1"/>
                <w:sz w:val="20"/>
                <w:szCs w:val="20"/>
                <w:lang w:val="vi-VN" w:eastAsia="vi-VN"/>
              </w:rPr>
              <w:t>=3+4+5</w:t>
            </w:r>
          </w:p>
        </w:tc>
        <w:tc>
          <w:tcPr>
            <w:tcW w:w="693" w:type="pct"/>
            <w:vAlign w:val="center"/>
            <w:hideMark/>
          </w:tcPr>
          <w:p w14:paraId="74340B5C"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eastAsia="vi-VN"/>
              </w:rPr>
              <w:t>7</w:t>
            </w:r>
            <w:r w:rsidRPr="00793C71">
              <w:rPr>
                <w:rFonts w:ascii="Arial" w:hAnsi="Arial" w:cs="Arial"/>
                <w:i/>
                <w:color w:val="000000" w:themeColor="text1"/>
                <w:sz w:val="20"/>
                <w:szCs w:val="20"/>
                <w:lang w:val="vi-VN" w:eastAsia="vi-VN"/>
              </w:rPr>
              <w:t>=1+2-3</w:t>
            </w:r>
          </w:p>
        </w:tc>
      </w:tr>
      <w:tr w:rsidR="00793C71" w:rsidRPr="00793C71" w14:paraId="67BC5E0A" w14:textId="77777777" w:rsidTr="00353058">
        <w:trPr>
          <w:cantSplit/>
          <w:trHeight w:val="20"/>
          <w:tblCellSpacing w:w="0" w:type="dxa"/>
        </w:trPr>
        <w:tc>
          <w:tcPr>
            <w:tcW w:w="1436" w:type="pct"/>
            <w:vAlign w:val="center"/>
            <w:hideMark/>
          </w:tcPr>
          <w:p w14:paraId="4A1F05F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TỔNG CỘNG</w:t>
            </w:r>
          </w:p>
        </w:tc>
        <w:tc>
          <w:tcPr>
            <w:tcW w:w="594" w:type="pct"/>
            <w:vAlign w:val="center"/>
            <w:hideMark/>
          </w:tcPr>
          <w:p w14:paraId="233529A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c>
          <w:tcPr>
            <w:tcW w:w="495" w:type="pct"/>
            <w:vAlign w:val="center"/>
            <w:hideMark/>
          </w:tcPr>
          <w:p w14:paraId="498CB43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c>
          <w:tcPr>
            <w:tcW w:w="396" w:type="pct"/>
            <w:vAlign w:val="center"/>
            <w:hideMark/>
          </w:tcPr>
          <w:p w14:paraId="35EB01D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c>
          <w:tcPr>
            <w:tcW w:w="346" w:type="pct"/>
            <w:vAlign w:val="center"/>
            <w:hideMark/>
          </w:tcPr>
          <w:p w14:paraId="13B3719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c>
          <w:tcPr>
            <w:tcW w:w="545" w:type="pct"/>
            <w:vAlign w:val="center"/>
            <w:hideMark/>
          </w:tcPr>
          <w:p w14:paraId="6619CD2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c>
          <w:tcPr>
            <w:tcW w:w="495" w:type="pct"/>
            <w:vAlign w:val="center"/>
            <w:hideMark/>
          </w:tcPr>
          <w:p w14:paraId="06E0317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c>
          <w:tcPr>
            <w:tcW w:w="693" w:type="pct"/>
            <w:vAlign w:val="center"/>
            <w:hideMark/>
          </w:tcPr>
          <w:p w14:paraId="61D5F24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w:t>
            </w:r>
          </w:p>
        </w:tc>
      </w:tr>
      <w:tr w:rsidR="00793C71" w:rsidRPr="00793C71" w14:paraId="0434E1EE" w14:textId="77777777" w:rsidTr="00353058">
        <w:trPr>
          <w:cantSplit/>
          <w:trHeight w:val="20"/>
          <w:tblCellSpacing w:w="0" w:type="dxa"/>
        </w:trPr>
        <w:tc>
          <w:tcPr>
            <w:tcW w:w="1436" w:type="pct"/>
            <w:vAlign w:val="center"/>
            <w:hideMark/>
          </w:tcPr>
          <w:p w14:paraId="40709414" w14:textId="77777777" w:rsidR="00793C71" w:rsidRPr="00793C71" w:rsidRDefault="00793C71" w:rsidP="00353058">
            <w:pPr>
              <w:adjustRightInd w:val="0"/>
              <w:snapToGrid w:val="0"/>
              <w:rPr>
                <w:rFonts w:ascii="Arial" w:hAnsi="Arial" w:cs="Arial"/>
                <w:bCs/>
                <w:color w:val="000000" w:themeColor="text1"/>
                <w:sz w:val="20"/>
                <w:szCs w:val="20"/>
                <w:lang w:val="vi-VN" w:eastAsia="vi-VN"/>
              </w:rPr>
            </w:pPr>
            <w:r w:rsidRPr="00793C71">
              <w:rPr>
                <w:rFonts w:ascii="Arial" w:hAnsi="Arial" w:cs="Arial"/>
                <w:bCs/>
                <w:color w:val="000000" w:themeColor="text1"/>
                <w:sz w:val="20"/>
                <w:szCs w:val="20"/>
                <w:lang w:val="vi-VN" w:eastAsia="vi-VN"/>
              </w:rPr>
              <w:t>1. Vay Quỹ Tài chính ngoài ngân sách</w:t>
            </w:r>
          </w:p>
        </w:tc>
        <w:tc>
          <w:tcPr>
            <w:tcW w:w="594" w:type="pct"/>
            <w:vAlign w:val="center"/>
            <w:hideMark/>
          </w:tcPr>
          <w:p w14:paraId="39ED931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6A2FB7C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96" w:type="pct"/>
            <w:vAlign w:val="center"/>
            <w:hideMark/>
          </w:tcPr>
          <w:p w14:paraId="43AB68B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vAlign w:val="center"/>
            <w:hideMark/>
          </w:tcPr>
          <w:p w14:paraId="21DD69F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45" w:type="pct"/>
            <w:vAlign w:val="center"/>
            <w:hideMark/>
          </w:tcPr>
          <w:p w14:paraId="4636B34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3B89358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693" w:type="pct"/>
            <w:vAlign w:val="center"/>
            <w:hideMark/>
          </w:tcPr>
          <w:p w14:paraId="19D7BB3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r w:rsidR="00793C71" w:rsidRPr="00793C71" w14:paraId="6FDBFAB4" w14:textId="77777777" w:rsidTr="00353058">
        <w:trPr>
          <w:cantSplit/>
          <w:trHeight w:val="20"/>
          <w:tblCellSpacing w:w="0" w:type="dxa"/>
        </w:trPr>
        <w:tc>
          <w:tcPr>
            <w:tcW w:w="1436" w:type="pct"/>
            <w:vAlign w:val="center"/>
            <w:hideMark/>
          </w:tcPr>
          <w:p w14:paraId="7BCC117E" w14:textId="77777777" w:rsidR="00793C71" w:rsidRPr="00793C71" w:rsidRDefault="00793C71" w:rsidP="00353058">
            <w:pPr>
              <w:adjustRightInd w:val="0"/>
              <w:snapToGrid w:val="0"/>
              <w:rPr>
                <w:rFonts w:ascii="Arial" w:hAnsi="Arial" w:cs="Arial"/>
                <w:bCs/>
                <w:color w:val="000000" w:themeColor="text1"/>
                <w:sz w:val="20"/>
                <w:szCs w:val="20"/>
                <w:lang w:val="vi-VN" w:eastAsia="vi-VN"/>
              </w:rPr>
            </w:pPr>
            <w:r w:rsidRPr="00793C71">
              <w:rPr>
                <w:rFonts w:ascii="Arial" w:hAnsi="Arial" w:cs="Arial"/>
                <w:bCs/>
                <w:color w:val="000000" w:themeColor="text1"/>
                <w:sz w:val="20"/>
                <w:szCs w:val="20"/>
                <w:lang w:val="vi-VN" w:eastAsia="vi-VN"/>
              </w:rPr>
              <w:t>1.1. Quỹ A</w:t>
            </w:r>
          </w:p>
        </w:tc>
        <w:tc>
          <w:tcPr>
            <w:tcW w:w="594" w:type="pct"/>
            <w:vAlign w:val="center"/>
            <w:hideMark/>
          </w:tcPr>
          <w:p w14:paraId="5EC80B2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3B60C51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96" w:type="pct"/>
            <w:vAlign w:val="center"/>
            <w:hideMark/>
          </w:tcPr>
          <w:p w14:paraId="0A75C8B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vAlign w:val="center"/>
            <w:hideMark/>
          </w:tcPr>
          <w:p w14:paraId="63A2DC2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45" w:type="pct"/>
            <w:vAlign w:val="center"/>
            <w:hideMark/>
          </w:tcPr>
          <w:p w14:paraId="79E436F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431E163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693" w:type="pct"/>
            <w:vAlign w:val="center"/>
            <w:hideMark/>
          </w:tcPr>
          <w:p w14:paraId="744756DB"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r w:rsidR="00793C71" w:rsidRPr="00793C71" w14:paraId="001A9591" w14:textId="77777777" w:rsidTr="00353058">
        <w:trPr>
          <w:cantSplit/>
          <w:trHeight w:val="20"/>
          <w:tblCellSpacing w:w="0" w:type="dxa"/>
        </w:trPr>
        <w:tc>
          <w:tcPr>
            <w:tcW w:w="1436" w:type="pct"/>
            <w:vAlign w:val="center"/>
            <w:hideMark/>
          </w:tcPr>
          <w:p w14:paraId="652DC200" w14:textId="77777777" w:rsidR="00793C71" w:rsidRPr="00793C71" w:rsidRDefault="00793C71" w:rsidP="00353058">
            <w:pPr>
              <w:adjustRightInd w:val="0"/>
              <w:snapToGrid w:val="0"/>
              <w:rPr>
                <w:rFonts w:ascii="Arial" w:hAnsi="Arial" w:cs="Arial"/>
                <w:bCs/>
                <w:color w:val="000000" w:themeColor="text1"/>
                <w:sz w:val="20"/>
                <w:szCs w:val="20"/>
                <w:lang w:val="vi-VN" w:eastAsia="vi-VN"/>
              </w:rPr>
            </w:pPr>
            <w:r w:rsidRPr="00793C71">
              <w:rPr>
                <w:rFonts w:ascii="Arial" w:hAnsi="Arial" w:cs="Arial"/>
                <w:bCs/>
                <w:color w:val="000000" w:themeColor="text1"/>
                <w:sz w:val="20"/>
                <w:szCs w:val="20"/>
                <w:lang w:val="vi-VN" w:eastAsia="vi-VN"/>
              </w:rPr>
              <w:t>1.2. Quỹ B</w:t>
            </w:r>
          </w:p>
        </w:tc>
        <w:tc>
          <w:tcPr>
            <w:tcW w:w="594" w:type="pct"/>
            <w:vAlign w:val="center"/>
            <w:hideMark/>
          </w:tcPr>
          <w:p w14:paraId="2778688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514E8D1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96" w:type="pct"/>
            <w:vAlign w:val="center"/>
            <w:hideMark/>
          </w:tcPr>
          <w:p w14:paraId="4D87458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vAlign w:val="center"/>
            <w:hideMark/>
          </w:tcPr>
          <w:p w14:paraId="59824EC3"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45" w:type="pct"/>
            <w:vAlign w:val="center"/>
            <w:hideMark/>
          </w:tcPr>
          <w:p w14:paraId="7714741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66B5993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693" w:type="pct"/>
            <w:vAlign w:val="center"/>
            <w:hideMark/>
          </w:tcPr>
          <w:p w14:paraId="5FC4130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r w:rsidR="00793C71" w:rsidRPr="00793C71" w14:paraId="7C1B3DC3" w14:textId="77777777" w:rsidTr="00353058">
        <w:trPr>
          <w:cantSplit/>
          <w:trHeight w:val="20"/>
          <w:tblCellSpacing w:w="0" w:type="dxa"/>
        </w:trPr>
        <w:tc>
          <w:tcPr>
            <w:tcW w:w="1436" w:type="pct"/>
            <w:vAlign w:val="center"/>
            <w:hideMark/>
          </w:tcPr>
          <w:p w14:paraId="16E87AA0" w14:textId="77777777" w:rsidR="00793C71" w:rsidRPr="00793C71" w:rsidRDefault="00793C71" w:rsidP="00353058">
            <w:pPr>
              <w:adjustRightInd w:val="0"/>
              <w:snapToGrid w:val="0"/>
              <w:rPr>
                <w:rFonts w:ascii="Arial" w:hAnsi="Arial" w:cs="Arial"/>
                <w:bCs/>
                <w:color w:val="000000" w:themeColor="text1"/>
                <w:sz w:val="20"/>
                <w:szCs w:val="20"/>
                <w:lang w:val="vi-VN" w:eastAsia="vi-VN"/>
              </w:rPr>
            </w:pPr>
            <w:r w:rsidRPr="00793C71">
              <w:rPr>
                <w:rFonts w:ascii="Arial" w:hAnsi="Arial" w:cs="Arial"/>
                <w:bCs/>
                <w:color w:val="000000" w:themeColor="text1"/>
                <w:sz w:val="20"/>
                <w:szCs w:val="20"/>
                <w:lang w:val="vi-VN" w:eastAsia="vi-VN"/>
              </w:rPr>
              <w:t>......</w:t>
            </w:r>
          </w:p>
        </w:tc>
        <w:tc>
          <w:tcPr>
            <w:tcW w:w="594" w:type="pct"/>
            <w:vAlign w:val="center"/>
            <w:hideMark/>
          </w:tcPr>
          <w:p w14:paraId="6FB5004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0DD875D3"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96" w:type="pct"/>
            <w:vAlign w:val="center"/>
            <w:hideMark/>
          </w:tcPr>
          <w:p w14:paraId="442CD70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vAlign w:val="center"/>
            <w:hideMark/>
          </w:tcPr>
          <w:p w14:paraId="0741E3F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45" w:type="pct"/>
            <w:vAlign w:val="center"/>
            <w:hideMark/>
          </w:tcPr>
          <w:p w14:paraId="05D2311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6BB26DC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693" w:type="pct"/>
            <w:vAlign w:val="center"/>
            <w:hideMark/>
          </w:tcPr>
          <w:p w14:paraId="372AB2D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r w:rsidR="00793C71" w:rsidRPr="00793C71" w14:paraId="6509EA76" w14:textId="77777777" w:rsidTr="00353058">
        <w:trPr>
          <w:cantSplit/>
          <w:trHeight w:val="20"/>
          <w:tblCellSpacing w:w="0" w:type="dxa"/>
        </w:trPr>
        <w:tc>
          <w:tcPr>
            <w:tcW w:w="1436" w:type="pct"/>
            <w:vAlign w:val="center"/>
            <w:hideMark/>
          </w:tcPr>
          <w:p w14:paraId="3C1D5E5F" w14:textId="77777777" w:rsidR="00793C71" w:rsidRPr="00793C71" w:rsidRDefault="00793C71" w:rsidP="00353058">
            <w:pPr>
              <w:adjustRightInd w:val="0"/>
              <w:snapToGrid w:val="0"/>
              <w:rPr>
                <w:rFonts w:ascii="Arial" w:hAnsi="Arial" w:cs="Arial"/>
                <w:bCs/>
                <w:color w:val="000000" w:themeColor="text1"/>
                <w:sz w:val="20"/>
                <w:szCs w:val="20"/>
                <w:lang w:val="vi-VN" w:eastAsia="vi-VN"/>
              </w:rPr>
            </w:pPr>
            <w:r w:rsidRPr="00793C71">
              <w:rPr>
                <w:rFonts w:ascii="Arial" w:hAnsi="Arial" w:cs="Arial"/>
                <w:bCs/>
                <w:color w:val="000000" w:themeColor="text1"/>
                <w:sz w:val="20"/>
                <w:szCs w:val="20"/>
                <w:lang w:val="vi-VN" w:eastAsia="vi-VN"/>
              </w:rPr>
              <w:t>2. Vay khác</w:t>
            </w:r>
          </w:p>
        </w:tc>
        <w:tc>
          <w:tcPr>
            <w:tcW w:w="594" w:type="pct"/>
            <w:vAlign w:val="center"/>
            <w:hideMark/>
          </w:tcPr>
          <w:p w14:paraId="4DBA382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7C09219B"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96" w:type="pct"/>
            <w:vAlign w:val="center"/>
            <w:hideMark/>
          </w:tcPr>
          <w:p w14:paraId="055B37A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vAlign w:val="center"/>
            <w:hideMark/>
          </w:tcPr>
          <w:p w14:paraId="17732E1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45" w:type="pct"/>
            <w:vAlign w:val="center"/>
            <w:hideMark/>
          </w:tcPr>
          <w:p w14:paraId="38BB8D6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5" w:type="pct"/>
            <w:vAlign w:val="center"/>
            <w:hideMark/>
          </w:tcPr>
          <w:p w14:paraId="0E2BB37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693" w:type="pct"/>
            <w:vAlign w:val="center"/>
            <w:hideMark/>
          </w:tcPr>
          <w:p w14:paraId="3D90549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bl>
    <w:p w14:paraId="4874A741" w14:textId="77777777" w:rsidR="00793C71" w:rsidRPr="00793C71" w:rsidRDefault="00793C71" w:rsidP="00793C71">
      <w:pPr>
        <w:shd w:val="clear" w:color="auto" w:fill="FFFFFF"/>
        <w:adjustRightInd w:val="0"/>
        <w:snapToGrid w:val="0"/>
        <w:jc w:val="right"/>
        <w:rPr>
          <w:rFonts w:ascii="Arial" w:hAnsi="Arial" w:cs="Arial"/>
          <w:i/>
          <w:iCs/>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4428A1" w14:paraId="6D7A507B" w14:textId="77777777" w:rsidTr="00353058">
        <w:tc>
          <w:tcPr>
            <w:tcW w:w="1648" w:type="pct"/>
          </w:tcPr>
          <w:p w14:paraId="3E414227" w14:textId="77777777" w:rsidR="00793C71" w:rsidRPr="004428A1" w:rsidRDefault="00793C71" w:rsidP="00353058">
            <w:pPr>
              <w:shd w:val="clear" w:color="auto" w:fill="FFFFFF"/>
              <w:adjustRightInd w:val="0"/>
              <w:snapToGrid w:val="0"/>
              <w:jc w:val="center"/>
              <w:rPr>
                <w:rFonts w:ascii="Arial" w:hAnsi="Arial" w:cs="Arial"/>
                <w:b/>
                <w:bCs/>
                <w:i/>
                <w:iCs/>
                <w:color w:val="000000" w:themeColor="text1"/>
                <w:sz w:val="20"/>
                <w:szCs w:val="20"/>
                <w:lang w:eastAsia="vi-VN"/>
              </w:rPr>
            </w:pPr>
          </w:p>
          <w:p w14:paraId="6893AE54" w14:textId="77777777" w:rsidR="00793C71" w:rsidRPr="004428A1" w:rsidRDefault="00793C71" w:rsidP="00353058">
            <w:pPr>
              <w:shd w:val="clear" w:color="auto" w:fill="FFFFFF"/>
              <w:adjustRightInd w:val="0"/>
              <w:snapToGrid w:val="0"/>
              <w:jc w:val="center"/>
              <w:rPr>
                <w:rFonts w:ascii="Arial" w:hAnsi="Arial" w:cs="Arial"/>
                <w:b/>
                <w:bCs/>
                <w:color w:val="000000" w:themeColor="text1"/>
                <w:sz w:val="20"/>
                <w:szCs w:val="20"/>
                <w:lang w:eastAsia="vi-VN"/>
              </w:rPr>
            </w:pPr>
            <w:r w:rsidRPr="004428A1">
              <w:rPr>
                <w:rFonts w:ascii="Arial" w:hAnsi="Arial" w:cs="Arial"/>
                <w:b/>
                <w:bCs/>
                <w:color w:val="000000" w:themeColor="text1"/>
                <w:sz w:val="20"/>
                <w:szCs w:val="20"/>
                <w:lang w:eastAsia="vi-VN"/>
              </w:rPr>
              <w:t>NGƯỜI LẬP BIỂU</w:t>
            </w:r>
          </w:p>
          <w:p w14:paraId="0493B665" w14:textId="77777777" w:rsidR="00793C71" w:rsidRPr="004428A1" w:rsidRDefault="00793C71" w:rsidP="00353058">
            <w:pPr>
              <w:shd w:val="clear" w:color="auto" w:fill="FFFFFF"/>
              <w:adjustRightInd w:val="0"/>
              <w:snapToGrid w:val="0"/>
              <w:jc w:val="center"/>
              <w:rPr>
                <w:rFonts w:ascii="Arial" w:hAnsi="Arial" w:cs="Arial"/>
                <w:i/>
                <w:iCs/>
                <w:color w:val="000000" w:themeColor="text1"/>
                <w:sz w:val="20"/>
                <w:szCs w:val="20"/>
                <w:lang w:eastAsia="vi-VN"/>
              </w:rPr>
            </w:pPr>
            <w:r w:rsidRPr="004428A1">
              <w:rPr>
                <w:rFonts w:ascii="Arial" w:hAnsi="Arial" w:cs="Arial"/>
                <w:i/>
                <w:iCs/>
                <w:color w:val="000000" w:themeColor="text1"/>
                <w:sz w:val="20"/>
                <w:szCs w:val="20"/>
                <w:lang w:eastAsia="vi-VN"/>
              </w:rPr>
              <w:t>(Ký, họ tên)</w:t>
            </w:r>
          </w:p>
        </w:tc>
        <w:tc>
          <w:tcPr>
            <w:tcW w:w="1647" w:type="pct"/>
          </w:tcPr>
          <w:p w14:paraId="31C8E70E" w14:textId="77777777" w:rsidR="00793C71" w:rsidRPr="004428A1" w:rsidRDefault="00793C71" w:rsidP="00353058">
            <w:pPr>
              <w:shd w:val="clear" w:color="auto" w:fill="FFFFFF"/>
              <w:adjustRightInd w:val="0"/>
              <w:snapToGrid w:val="0"/>
              <w:jc w:val="center"/>
              <w:rPr>
                <w:rFonts w:ascii="Arial" w:hAnsi="Arial" w:cs="Arial"/>
                <w:b/>
                <w:i/>
                <w:iCs/>
                <w:color w:val="000000" w:themeColor="text1"/>
                <w:sz w:val="20"/>
                <w:szCs w:val="20"/>
                <w:lang w:eastAsia="vi-VN"/>
              </w:rPr>
            </w:pPr>
          </w:p>
          <w:p w14:paraId="0354DDEE" w14:textId="77777777" w:rsidR="00793C71" w:rsidRPr="004428A1" w:rsidRDefault="00793C71" w:rsidP="00353058">
            <w:pPr>
              <w:shd w:val="clear" w:color="auto" w:fill="FFFFFF"/>
              <w:adjustRightInd w:val="0"/>
              <w:snapToGrid w:val="0"/>
              <w:jc w:val="center"/>
              <w:rPr>
                <w:rFonts w:ascii="Arial" w:hAnsi="Arial" w:cs="Arial"/>
                <w:i/>
                <w:iCs/>
                <w:color w:val="000000" w:themeColor="text1"/>
                <w:sz w:val="20"/>
                <w:szCs w:val="20"/>
                <w:lang w:eastAsia="vi-VN"/>
              </w:rPr>
            </w:pPr>
            <w:r w:rsidRPr="00793C71">
              <w:rPr>
                <w:rFonts w:ascii="Arial" w:hAnsi="Arial" w:cs="Arial"/>
                <w:b/>
                <w:color w:val="000000" w:themeColor="text1"/>
                <w:sz w:val="20"/>
                <w:szCs w:val="20"/>
              </w:rPr>
              <w:t>NGƯỜI KIỂM SOÁT</w:t>
            </w:r>
            <w:r w:rsidRPr="004428A1">
              <w:rPr>
                <w:rFonts w:ascii="Arial" w:hAnsi="Arial" w:cs="Arial"/>
                <w:b/>
                <w:bCs/>
                <w:i/>
                <w:iCs/>
                <w:color w:val="000000" w:themeColor="text1"/>
                <w:sz w:val="20"/>
                <w:szCs w:val="20"/>
                <w:lang w:eastAsia="vi-VN"/>
              </w:rPr>
              <w:br/>
            </w:r>
            <w:r w:rsidRPr="004428A1">
              <w:rPr>
                <w:rFonts w:ascii="Arial" w:hAnsi="Arial" w:cs="Arial"/>
                <w:i/>
                <w:iCs/>
                <w:color w:val="000000" w:themeColor="text1"/>
                <w:sz w:val="20"/>
                <w:szCs w:val="20"/>
                <w:lang w:eastAsia="vi-VN"/>
              </w:rPr>
              <w:t>(Ký, họ tên)</w:t>
            </w:r>
          </w:p>
        </w:tc>
        <w:tc>
          <w:tcPr>
            <w:tcW w:w="1705" w:type="pct"/>
            <w:hideMark/>
          </w:tcPr>
          <w:p w14:paraId="69D29EC4" w14:textId="77777777" w:rsidR="00793C71" w:rsidRPr="004428A1" w:rsidRDefault="00793C71" w:rsidP="00353058">
            <w:pPr>
              <w:shd w:val="clear" w:color="auto" w:fill="FFFFFF"/>
              <w:adjustRightInd w:val="0"/>
              <w:snapToGrid w:val="0"/>
              <w:jc w:val="center"/>
              <w:rPr>
                <w:rFonts w:ascii="Arial" w:hAnsi="Arial" w:cs="Arial"/>
                <w:b/>
                <w:bCs/>
                <w:i/>
                <w:iCs/>
                <w:color w:val="000000" w:themeColor="text1"/>
                <w:sz w:val="20"/>
                <w:szCs w:val="20"/>
                <w:lang w:eastAsia="vi-VN"/>
              </w:rPr>
            </w:pPr>
            <w:r w:rsidRPr="004428A1">
              <w:rPr>
                <w:rFonts w:ascii="Arial" w:hAnsi="Arial" w:cs="Arial"/>
                <w:i/>
                <w:iCs/>
                <w:color w:val="000000" w:themeColor="text1"/>
                <w:sz w:val="20"/>
                <w:szCs w:val="20"/>
                <w:lang w:eastAsia="vi-VN"/>
              </w:rPr>
              <w:t>Ngày ...... tháng ...... năm......</w:t>
            </w:r>
          </w:p>
          <w:p w14:paraId="5021C4F5" w14:textId="77777777" w:rsidR="00793C71" w:rsidRPr="004428A1" w:rsidRDefault="00793C71" w:rsidP="00353058">
            <w:pPr>
              <w:shd w:val="clear" w:color="auto" w:fill="FFFFFF"/>
              <w:adjustRightInd w:val="0"/>
              <w:snapToGrid w:val="0"/>
              <w:jc w:val="center"/>
              <w:rPr>
                <w:rFonts w:ascii="Arial" w:hAnsi="Arial" w:cs="Arial"/>
                <w:b/>
                <w:bCs/>
                <w:color w:val="000000" w:themeColor="text1"/>
                <w:sz w:val="20"/>
                <w:szCs w:val="20"/>
                <w:lang w:eastAsia="vi-VN"/>
              </w:rPr>
            </w:pPr>
            <w:r w:rsidRPr="004428A1">
              <w:rPr>
                <w:rFonts w:ascii="Arial" w:hAnsi="Arial" w:cs="Arial"/>
                <w:b/>
                <w:bCs/>
                <w:color w:val="000000" w:themeColor="text1"/>
                <w:sz w:val="20"/>
                <w:szCs w:val="20"/>
                <w:lang w:eastAsia="vi-VN"/>
              </w:rPr>
              <w:t>THỦ TRƯỞNG ĐƠN VỊ</w:t>
            </w:r>
          </w:p>
          <w:p w14:paraId="3A8DD03C" w14:textId="77777777" w:rsidR="00793C71" w:rsidRPr="004428A1" w:rsidRDefault="00793C71" w:rsidP="00353058">
            <w:pPr>
              <w:shd w:val="clear" w:color="auto" w:fill="FFFFFF"/>
              <w:adjustRightInd w:val="0"/>
              <w:snapToGrid w:val="0"/>
              <w:jc w:val="center"/>
              <w:rPr>
                <w:rFonts w:ascii="Arial" w:hAnsi="Arial" w:cs="Arial"/>
                <w:i/>
                <w:iCs/>
                <w:color w:val="000000" w:themeColor="text1"/>
                <w:sz w:val="20"/>
                <w:szCs w:val="20"/>
                <w:lang w:eastAsia="vi-VN"/>
              </w:rPr>
            </w:pPr>
            <w:r w:rsidRPr="004428A1">
              <w:rPr>
                <w:rFonts w:ascii="Arial" w:hAnsi="Arial" w:cs="Arial"/>
                <w:i/>
                <w:iCs/>
                <w:color w:val="000000" w:themeColor="text1"/>
                <w:sz w:val="20"/>
                <w:szCs w:val="20"/>
                <w:lang w:eastAsia="vi-VN"/>
              </w:rPr>
              <w:t>(Ký, họ tên, đóng dấu)</w:t>
            </w:r>
          </w:p>
        </w:tc>
      </w:tr>
    </w:tbl>
    <w:p w14:paraId="086E71DA" w14:textId="77777777" w:rsidR="00793C71" w:rsidRPr="00793C71" w:rsidRDefault="00793C71" w:rsidP="00793C71">
      <w:pPr>
        <w:shd w:val="clear" w:color="auto" w:fill="FFFFFF"/>
        <w:adjustRightInd w:val="0"/>
        <w:snapToGrid w:val="0"/>
        <w:jc w:val="right"/>
        <w:rPr>
          <w:rFonts w:ascii="Arial" w:hAnsi="Arial" w:cs="Arial"/>
          <w:i/>
          <w:iCs/>
          <w:color w:val="000000" w:themeColor="text1"/>
          <w:sz w:val="20"/>
          <w:szCs w:val="20"/>
          <w:lang w:eastAsia="vi-VN"/>
        </w:rPr>
      </w:pPr>
    </w:p>
    <w:p w14:paraId="101272B8" w14:textId="77777777" w:rsidR="00793C71" w:rsidRPr="00793C71" w:rsidRDefault="00793C71" w:rsidP="00793C71">
      <w:pPr>
        <w:shd w:val="clear" w:color="auto" w:fill="FFFFFF"/>
        <w:adjustRightInd w:val="0"/>
        <w:snapToGrid w:val="0"/>
        <w:jc w:val="right"/>
        <w:rPr>
          <w:rFonts w:ascii="Arial" w:hAnsi="Arial" w:cs="Arial"/>
          <w:i/>
          <w:iCs/>
          <w:color w:val="000000" w:themeColor="text1"/>
          <w:sz w:val="20"/>
          <w:szCs w:val="20"/>
          <w:lang w:eastAsia="vi-VN"/>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35F08472" w14:textId="77777777" w:rsidTr="00353058">
        <w:trPr>
          <w:tblCellSpacing w:w="0" w:type="dxa"/>
        </w:trPr>
        <w:tc>
          <w:tcPr>
            <w:tcW w:w="2042" w:type="pct"/>
            <w:shd w:val="clear" w:color="auto" w:fill="FFFFFF"/>
            <w:tcMar>
              <w:top w:w="0" w:type="dxa"/>
              <w:left w:w="108" w:type="dxa"/>
              <w:bottom w:w="0" w:type="dxa"/>
              <w:right w:w="108" w:type="dxa"/>
            </w:tcMar>
            <w:hideMark/>
          </w:tcPr>
          <w:p w14:paraId="2EC7AB00"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3CF7F4A5"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2/TN</w:t>
            </w:r>
          </w:p>
          <w:p w14:paraId="0F712906"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033F7ECF"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6715DA90"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6F9B33F3" w14:textId="77777777" w:rsidTr="00353058">
        <w:tc>
          <w:tcPr>
            <w:tcW w:w="1644" w:type="pct"/>
            <w:hideMark/>
          </w:tcPr>
          <w:p w14:paraId="4C6EAC4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4CD474E3"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KHO BẠC NHÀ NƯỚC</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0D9518C9"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2BE49536"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7B3D0950"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3024F514" w14:textId="77777777" w:rsidR="00793C71" w:rsidRPr="00793C71" w:rsidRDefault="00793C71" w:rsidP="00793C71">
      <w:pPr>
        <w:shd w:val="clear" w:color="auto" w:fill="FFFFFF"/>
        <w:adjustRightInd w:val="0"/>
        <w:snapToGrid w:val="0"/>
        <w:jc w:val="center"/>
        <w:rPr>
          <w:rFonts w:ascii="Arial" w:hAnsi="Arial" w:cs="Arial"/>
          <w:i/>
          <w:iCs/>
          <w:color w:val="000000" w:themeColor="text1"/>
          <w:sz w:val="20"/>
          <w:szCs w:val="20"/>
          <w:lang w:eastAsia="vi-VN"/>
        </w:rPr>
      </w:pPr>
    </w:p>
    <w:p w14:paraId="14DAC73A"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 xml:space="preserve"> BÁO CÁO TỔNG</w:t>
      </w:r>
      <w:r w:rsidRPr="00793C71">
        <w:rPr>
          <w:rFonts w:ascii="Arial" w:hAnsi="Arial" w:cs="Arial"/>
          <w:b/>
          <w:bCs/>
          <w:color w:val="000000" w:themeColor="text1"/>
          <w:sz w:val="20"/>
          <w:szCs w:val="20"/>
          <w:lang w:val="vi-VN" w:eastAsia="vi-VN"/>
        </w:rPr>
        <w:t xml:space="preserve"> HỢP THỰC HIỆN </w:t>
      </w:r>
      <w:r w:rsidRPr="00793C71">
        <w:rPr>
          <w:rFonts w:ascii="Arial" w:hAnsi="Arial" w:cs="Arial"/>
          <w:b/>
          <w:bCs/>
          <w:color w:val="000000" w:themeColor="text1"/>
          <w:sz w:val="20"/>
          <w:szCs w:val="20"/>
          <w:lang w:val="nl-NL" w:eastAsia="vi-VN"/>
        </w:rPr>
        <w:t>VAY, TRẢ NỢ CỦA CHÍNH QUYỀN ĐỊA PHƯƠNG</w:t>
      </w:r>
    </w:p>
    <w:p w14:paraId="2819B013"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val="vi-VN" w:eastAsia="vi-VN"/>
        </w:rPr>
        <w:t>Từ ngày ............. đến ngày ................</w:t>
      </w:r>
    </w:p>
    <w:p w14:paraId="7C847E9F" w14:textId="77777777" w:rsidR="00793C71" w:rsidRPr="00793C71" w:rsidRDefault="00793C71" w:rsidP="00793C71">
      <w:pPr>
        <w:shd w:val="clear" w:color="auto" w:fill="FFFFFF"/>
        <w:adjustRightInd w:val="0"/>
        <w:snapToGrid w:val="0"/>
        <w:spacing w:after="120"/>
        <w:jc w:val="right"/>
        <w:rPr>
          <w:rFonts w:ascii="Arial" w:hAnsi="Arial" w:cs="Arial"/>
          <w:color w:val="000000" w:themeColor="text1"/>
          <w:sz w:val="20"/>
          <w:szCs w:val="20"/>
          <w:lang w:eastAsia="vi-VN"/>
        </w:rPr>
      </w:pPr>
      <w:r w:rsidRPr="00793C71">
        <w:rPr>
          <w:rFonts w:ascii="Arial" w:hAnsi="Arial" w:cs="Arial"/>
          <w:i/>
          <w:iCs/>
          <w:color w:val="000000" w:themeColor="text1"/>
          <w:sz w:val="20"/>
          <w:szCs w:val="20"/>
          <w:lang w:val="nl-NL" w:eastAsia="vi-VN"/>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1105"/>
        <w:gridCol w:w="1244"/>
        <w:gridCol w:w="965"/>
        <w:gridCol w:w="965"/>
        <w:gridCol w:w="1381"/>
        <w:gridCol w:w="1384"/>
        <w:gridCol w:w="1518"/>
      </w:tblGrid>
      <w:tr w:rsidR="00793C71" w:rsidRPr="00793C71" w14:paraId="7EBC50A5" w14:textId="77777777" w:rsidTr="00353058">
        <w:trPr>
          <w:trHeight w:val="20"/>
        </w:trPr>
        <w:tc>
          <w:tcPr>
            <w:tcW w:w="1931" w:type="pct"/>
            <w:vMerge w:val="restart"/>
            <w:vAlign w:val="center"/>
          </w:tcPr>
          <w:p w14:paraId="01FAA30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Chỉ tiêu</w:t>
            </w:r>
          </w:p>
        </w:tc>
        <w:tc>
          <w:tcPr>
            <w:tcW w:w="396" w:type="pct"/>
            <w:vMerge w:val="restart"/>
            <w:vAlign w:val="center"/>
          </w:tcPr>
          <w:p w14:paraId="074D3AC2"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w:t>
            </w:r>
          </w:p>
          <w:p w14:paraId="38D3D79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đầu kỳ</w:t>
            </w:r>
          </w:p>
        </w:tc>
        <w:tc>
          <w:tcPr>
            <w:tcW w:w="446" w:type="pct"/>
            <w:vMerge w:val="restart"/>
            <w:vAlign w:val="center"/>
          </w:tcPr>
          <w:p w14:paraId="320234F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Phát sinh trong kỳ</w:t>
            </w:r>
          </w:p>
        </w:tc>
        <w:tc>
          <w:tcPr>
            <w:tcW w:w="1683" w:type="pct"/>
            <w:gridSpan w:val="4"/>
            <w:vAlign w:val="center"/>
          </w:tcPr>
          <w:p w14:paraId="19B64A4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Trả nợ trong kỳ</w:t>
            </w:r>
          </w:p>
        </w:tc>
        <w:tc>
          <w:tcPr>
            <w:tcW w:w="544" w:type="pct"/>
            <w:vMerge w:val="restart"/>
            <w:vAlign w:val="center"/>
          </w:tcPr>
          <w:p w14:paraId="014C9D9A"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w:t>
            </w:r>
          </w:p>
          <w:p w14:paraId="7346D09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cuối kỳ</w:t>
            </w:r>
          </w:p>
        </w:tc>
      </w:tr>
      <w:tr w:rsidR="00793C71" w:rsidRPr="00793C71" w14:paraId="06821530" w14:textId="77777777" w:rsidTr="00353058">
        <w:trPr>
          <w:trHeight w:val="20"/>
        </w:trPr>
        <w:tc>
          <w:tcPr>
            <w:tcW w:w="1931" w:type="pct"/>
            <w:vMerge/>
            <w:tcBorders>
              <w:bottom w:val="single" w:sz="4" w:space="0" w:color="auto"/>
            </w:tcBorders>
            <w:vAlign w:val="center"/>
          </w:tcPr>
          <w:p w14:paraId="196ECCF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96" w:type="pct"/>
            <w:vMerge/>
            <w:tcBorders>
              <w:bottom w:val="single" w:sz="4" w:space="0" w:color="auto"/>
            </w:tcBorders>
            <w:vAlign w:val="center"/>
          </w:tcPr>
          <w:p w14:paraId="4ABAFA4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vMerge/>
            <w:tcBorders>
              <w:bottom w:val="single" w:sz="4" w:space="0" w:color="auto"/>
            </w:tcBorders>
            <w:vAlign w:val="center"/>
          </w:tcPr>
          <w:p w14:paraId="02202CA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bottom w:val="single" w:sz="4" w:space="0" w:color="auto"/>
            </w:tcBorders>
            <w:vAlign w:val="center"/>
          </w:tcPr>
          <w:p w14:paraId="275D67E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Gốc</w:t>
            </w:r>
          </w:p>
        </w:tc>
        <w:tc>
          <w:tcPr>
            <w:tcW w:w="346" w:type="pct"/>
            <w:tcBorders>
              <w:bottom w:val="single" w:sz="4" w:space="0" w:color="auto"/>
            </w:tcBorders>
            <w:vAlign w:val="center"/>
          </w:tcPr>
          <w:p w14:paraId="4568822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Lãi</w:t>
            </w:r>
          </w:p>
        </w:tc>
        <w:tc>
          <w:tcPr>
            <w:tcW w:w="495" w:type="pct"/>
            <w:tcBorders>
              <w:bottom w:val="single" w:sz="4" w:space="0" w:color="auto"/>
            </w:tcBorders>
            <w:vAlign w:val="center"/>
          </w:tcPr>
          <w:p w14:paraId="55552213"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 xml:space="preserve"> chi phí</w:t>
            </w:r>
          </w:p>
        </w:tc>
        <w:tc>
          <w:tcPr>
            <w:tcW w:w="496" w:type="pct"/>
            <w:tcBorders>
              <w:bottom w:val="single" w:sz="4" w:space="0" w:color="auto"/>
            </w:tcBorders>
            <w:vAlign w:val="center"/>
          </w:tcPr>
          <w:p w14:paraId="3E0916E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eastAsia="vi-VN"/>
              </w:rPr>
              <w:t>Tổng</w:t>
            </w:r>
          </w:p>
        </w:tc>
        <w:tc>
          <w:tcPr>
            <w:tcW w:w="544" w:type="pct"/>
            <w:vMerge/>
            <w:tcBorders>
              <w:bottom w:val="single" w:sz="4" w:space="0" w:color="auto"/>
            </w:tcBorders>
            <w:vAlign w:val="center"/>
          </w:tcPr>
          <w:p w14:paraId="7DC1951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3CD56415" w14:textId="77777777" w:rsidTr="00353058">
        <w:trPr>
          <w:trHeight w:val="20"/>
        </w:trPr>
        <w:tc>
          <w:tcPr>
            <w:tcW w:w="1931" w:type="pct"/>
            <w:tcBorders>
              <w:bottom w:val="single" w:sz="4" w:space="0" w:color="auto"/>
            </w:tcBorders>
            <w:vAlign w:val="center"/>
          </w:tcPr>
          <w:p w14:paraId="477386F6"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A</w:t>
            </w:r>
          </w:p>
        </w:tc>
        <w:tc>
          <w:tcPr>
            <w:tcW w:w="396" w:type="pct"/>
            <w:tcBorders>
              <w:bottom w:val="single" w:sz="4" w:space="0" w:color="auto"/>
            </w:tcBorders>
            <w:vAlign w:val="center"/>
          </w:tcPr>
          <w:p w14:paraId="360D71DF"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1</w:t>
            </w:r>
          </w:p>
        </w:tc>
        <w:tc>
          <w:tcPr>
            <w:tcW w:w="446" w:type="pct"/>
            <w:tcBorders>
              <w:bottom w:val="single" w:sz="4" w:space="0" w:color="auto"/>
            </w:tcBorders>
            <w:vAlign w:val="center"/>
          </w:tcPr>
          <w:p w14:paraId="3CD63E12"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2</w:t>
            </w:r>
          </w:p>
        </w:tc>
        <w:tc>
          <w:tcPr>
            <w:tcW w:w="346" w:type="pct"/>
            <w:tcBorders>
              <w:bottom w:val="single" w:sz="4" w:space="0" w:color="auto"/>
            </w:tcBorders>
            <w:vAlign w:val="center"/>
          </w:tcPr>
          <w:p w14:paraId="02180C03"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3</w:t>
            </w:r>
          </w:p>
        </w:tc>
        <w:tc>
          <w:tcPr>
            <w:tcW w:w="346" w:type="pct"/>
            <w:tcBorders>
              <w:bottom w:val="single" w:sz="4" w:space="0" w:color="auto"/>
            </w:tcBorders>
            <w:vAlign w:val="center"/>
          </w:tcPr>
          <w:p w14:paraId="6F918FE6"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4</w:t>
            </w:r>
          </w:p>
        </w:tc>
        <w:tc>
          <w:tcPr>
            <w:tcW w:w="495" w:type="pct"/>
            <w:tcBorders>
              <w:bottom w:val="single" w:sz="4" w:space="0" w:color="auto"/>
            </w:tcBorders>
            <w:vAlign w:val="center"/>
          </w:tcPr>
          <w:p w14:paraId="3E4A6F55"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5</w:t>
            </w:r>
          </w:p>
        </w:tc>
        <w:tc>
          <w:tcPr>
            <w:tcW w:w="496" w:type="pct"/>
            <w:tcBorders>
              <w:bottom w:val="single" w:sz="4" w:space="0" w:color="auto"/>
            </w:tcBorders>
            <w:vAlign w:val="center"/>
          </w:tcPr>
          <w:p w14:paraId="489DD556"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6=3+4+5</w:t>
            </w:r>
          </w:p>
        </w:tc>
        <w:tc>
          <w:tcPr>
            <w:tcW w:w="544" w:type="pct"/>
            <w:tcBorders>
              <w:bottom w:val="single" w:sz="4" w:space="0" w:color="auto"/>
            </w:tcBorders>
            <w:vAlign w:val="center"/>
          </w:tcPr>
          <w:p w14:paraId="6A0E2CB1"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7</w:t>
            </w:r>
          </w:p>
        </w:tc>
      </w:tr>
      <w:tr w:rsidR="00793C71" w:rsidRPr="00793C71" w14:paraId="7E961C63" w14:textId="77777777" w:rsidTr="00353058">
        <w:trPr>
          <w:trHeight w:val="20"/>
        </w:trPr>
        <w:tc>
          <w:tcPr>
            <w:tcW w:w="1931" w:type="pct"/>
            <w:tcBorders>
              <w:top w:val="single" w:sz="4" w:space="0" w:color="auto"/>
              <w:left w:val="single" w:sz="4" w:space="0" w:color="auto"/>
              <w:bottom w:val="dotted" w:sz="4" w:space="0" w:color="auto"/>
              <w:right w:val="single" w:sz="4" w:space="0" w:color="auto"/>
            </w:tcBorders>
          </w:tcPr>
          <w:p w14:paraId="616D550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color w:val="000000" w:themeColor="text1"/>
                <w:sz w:val="20"/>
                <w:szCs w:val="20"/>
                <w:lang w:val="vi-VN" w:eastAsia="vi-VN"/>
              </w:rPr>
              <w:t>I. Tỉnh A</w:t>
            </w:r>
          </w:p>
        </w:tc>
        <w:tc>
          <w:tcPr>
            <w:tcW w:w="396" w:type="pct"/>
            <w:tcBorders>
              <w:top w:val="single" w:sz="4" w:space="0" w:color="auto"/>
              <w:left w:val="single" w:sz="4" w:space="0" w:color="auto"/>
              <w:bottom w:val="dotted" w:sz="4" w:space="0" w:color="auto"/>
              <w:right w:val="single" w:sz="4" w:space="0" w:color="auto"/>
            </w:tcBorders>
          </w:tcPr>
          <w:p w14:paraId="3A64518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single" w:sz="4" w:space="0" w:color="auto"/>
              <w:left w:val="single" w:sz="4" w:space="0" w:color="auto"/>
              <w:bottom w:val="dotted" w:sz="4" w:space="0" w:color="auto"/>
              <w:right w:val="single" w:sz="4" w:space="0" w:color="auto"/>
            </w:tcBorders>
          </w:tcPr>
          <w:p w14:paraId="35995DC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single" w:sz="4" w:space="0" w:color="auto"/>
              <w:left w:val="single" w:sz="4" w:space="0" w:color="auto"/>
              <w:bottom w:val="dotted" w:sz="4" w:space="0" w:color="auto"/>
              <w:right w:val="single" w:sz="4" w:space="0" w:color="auto"/>
            </w:tcBorders>
          </w:tcPr>
          <w:p w14:paraId="57B0313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single" w:sz="4" w:space="0" w:color="auto"/>
              <w:left w:val="single" w:sz="4" w:space="0" w:color="auto"/>
              <w:bottom w:val="dotted" w:sz="4" w:space="0" w:color="auto"/>
              <w:right w:val="single" w:sz="4" w:space="0" w:color="auto"/>
            </w:tcBorders>
          </w:tcPr>
          <w:p w14:paraId="1D5C666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single" w:sz="4" w:space="0" w:color="auto"/>
              <w:left w:val="single" w:sz="4" w:space="0" w:color="auto"/>
              <w:bottom w:val="dotted" w:sz="4" w:space="0" w:color="auto"/>
              <w:right w:val="single" w:sz="4" w:space="0" w:color="auto"/>
            </w:tcBorders>
          </w:tcPr>
          <w:p w14:paraId="7CD1D82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single" w:sz="4" w:space="0" w:color="auto"/>
              <w:left w:val="single" w:sz="4" w:space="0" w:color="auto"/>
              <w:bottom w:val="dotted" w:sz="4" w:space="0" w:color="auto"/>
              <w:right w:val="single" w:sz="4" w:space="0" w:color="auto"/>
            </w:tcBorders>
          </w:tcPr>
          <w:p w14:paraId="195D723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single" w:sz="4" w:space="0" w:color="auto"/>
              <w:left w:val="single" w:sz="4" w:space="0" w:color="auto"/>
              <w:bottom w:val="dotted" w:sz="4" w:space="0" w:color="auto"/>
              <w:right w:val="single" w:sz="4" w:space="0" w:color="auto"/>
            </w:tcBorders>
          </w:tcPr>
          <w:p w14:paraId="30F33DC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085DDB52" w14:textId="77777777" w:rsidTr="00353058">
        <w:trPr>
          <w:trHeight w:val="20"/>
        </w:trPr>
        <w:tc>
          <w:tcPr>
            <w:tcW w:w="1931" w:type="pct"/>
            <w:tcBorders>
              <w:top w:val="dotted" w:sz="4" w:space="0" w:color="auto"/>
              <w:left w:val="single" w:sz="4" w:space="0" w:color="auto"/>
              <w:bottom w:val="dotted" w:sz="4" w:space="0" w:color="auto"/>
              <w:right w:val="single" w:sz="4" w:space="0" w:color="auto"/>
            </w:tcBorders>
          </w:tcPr>
          <w:p w14:paraId="5FCBF008"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1. </w:t>
            </w:r>
            <w:r w:rsidRPr="00793C71">
              <w:rPr>
                <w:rFonts w:ascii="Arial" w:hAnsi="Arial" w:cs="Arial"/>
                <w:color w:val="000000" w:themeColor="text1"/>
                <w:sz w:val="20"/>
                <w:szCs w:val="20"/>
                <w:lang w:eastAsia="vi-VN"/>
              </w:rPr>
              <w:t>P</w:t>
            </w:r>
            <w:r w:rsidRPr="00793C71">
              <w:rPr>
                <w:rFonts w:ascii="Arial" w:hAnsi="Arial" w:cs="Arial"/>
                <w:color w:val="000000" w:themeColor="text1"/>
                <w:sz w:val="20"/>
                <w:szCs w:val="20"/>
                <w:lang w:val="vi-VN" w:eastAsia="vi-VN"/>
              </w:rPr>
              <w:t xml:space="preserve">hát hành trái phiếu </w:t>
            </w:r>
            <w:r w:rsidRPr="00793C71">
              <w:rPr>
                <w:rFonts w:ascii="Arial" w:hAnsi="Arial" w:cs="Arial"/>
                <w:color w:val="000000" w:themeColor="text1"/>
                <w:sz w:val="20"/>
                <w:szCs w:val="20"/>
                <w:lang w:eastAsia="vi-VN"/>
              </w:rPr>
              <w:t xml:space="preserve">của </w:t>
            </w:r>
            <w:r w:rsidRPr="00793C71">
              <w:rPr>
                <w:rFonts w:ascii="Arial" w:hAnsi="Arial" w:cs="Arial"/>
                <w:color w:val="000000" w:themeColor="text1"/>
                <w:sz w:val="20"/>
                <w:szCs w:val="20"/>
                <w:lang w:val="vi-VN" w:eastAsia="vi-VN"/>
              </w:rPr>
              <w:t>chính quyền địa phương</w:t>
            </w:r>
          </w:p>
        </w:tc>
        <w:tc>
          <w:tcPr>
            <w:tcW w:w="396" w:type="pct"/>
            <w:tcBorders>
              <w:top w:val="dotted" w:sz="4" w:space="0" w:color="auto"/>
              <w:left w:val="single" w:sz="4" w:space="0" w:color="auto"/>
              <w:bottom w:val="dotted" w:sz="4" w:space="0" w:color="auto"/>
              <w:right w:val="single" w:sz="4" w:space="0" w:color="auto"/>
            </w:tcBorders>
          </w:tcPr>
          <w:p w14:paraId="2DC45CA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dotted" w:sz="4" w:space="0" w:color="auto"/>
              <w:right w:val="single" w:sz="4" w:space="0" w:color="auto"/>
            </w:tcBorders>
          </w:tcPr>
          <w:p w14:paraId="6123C5F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346E774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0CE219B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dotted" w:sz="4" w:space="0" w:color="auto"/>
              <w:right w:val="single" w:sz="4" w:space="0" w:color="auto"/>
            </w:tcBorders>
          </w:tcPr>
          <w:p w14:paraId="590122D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dotted" w:sz="4" w:space="0" w:color="auto"/>
              <w:right w:val="single" w:sz="4" w:space="0" w:color="auto"/>
            </w:tcBorders>
          </w:tcPr>
          <w:p w14:paraId="1BA1CBF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dotted" w:sz="4" w:space="0" w:color="auto"/>
              <w:right w:val="single" w:sz="4" w:space="0" w:color="auto"/>
            </w:tcBorders>
          </w:tcPr>
          <w:p w14:paraId="291AE8B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63A56275" w14:textId="77777777" w:rsidTr="00353058">
        <w:trPr>
          <w:trHeight w:val="20"/>
        </w:trPr>
        <w:tc>
          <w:tcPr>
            <w:tcW w:w="1931" w:type="pct"/>
            <w:tcBorders>
              <w:top w:val="dotted" w:sz="4" w:space="0" w:color="auto"/>
              <w:left w:val="single" w:sz="4" w:space="0" w:color="auto"/>
              <w:bottom w:val="dotted" w:sz="4" w:space="0" w:color="auto"/>
              <w:right w:val="single" w:sz="4" w:space="0" w:color="auto"/>
            </w:tcBorders>
          </w:tcPr>
          <w:p w14:paraId="13B3866C"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2. Tạm ứng</w:t>
            </w:r>
            <w:r w:rsidRPr="00793C71">
              <w:rPr>
                <w:rFonts w:ascii="Arial" w:hAnsi="Arial" w:cs="Arial"/>
                <w:color w:val="000000" w:themeColor="text1"/>
                <w:sz w:val="20"/>
                <w:szCs w:val="20"/>
                <w:lang w:eastAsia="vi-VN"/>
              </w:rPr>
              <w:t>, vay</w:t>
            </w:r>
            <w:r w:rsidRPr="00793C71">
              <w:rPr>
                <w:rFonts w:ascii="Arial" w:hAnsi="Arial" w:cs="Arial"/>
                <w:color w:val="000000" w:themeColor="text1"/>
                <w:sz w:val="20"/>
                <w:szCs w:val="20"/>
                <w:lang w:val="vi-VN" w:eastAsia="vi-VN"/>
              </w:rPr>
              <w:t xml:space="preserve"> ngân quỹ nhà nước </w:t>
            </w:r>
          </w:p>
        </w:tc>
        <w:tc>
          <w:tcPr>
            <w:tcW w:w="396" w:type="pct"/>
            <w:tcBorders>
              <w:top w:val="dotted" w:sz="4" w:space="0" w:color="auto"/>
              <w:left w:val="single" w:sz="4" w:space="0" w:color="auto"/>
              <w:bottom w:val="dotted" w:sz="4" w:space="0" w:color="auto"/>
              <w:right w:val="single" w:sz="4" w:space="0" w:color="auto"/>
            </w:tcBorders>
          </w:tcPr>
          <w:p w14:paraId="6938A87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dotted" w:sz="4" w:space="0" w:color="auto"/>
              <w:right w:val="single" w:sz="4" w:space="0" w:color="auto"/>
            </w:tcBorders>
          </w:tcPr>
          <w:p w14:paraId="3DA39EC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490FA91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78D78F6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dotted" w:sz="4" w:space="0" w:color="auto"/>
              <w:right w:val="single" w:sz="4" w:space="0" w:color="auto"/>
            </w:tcBorders>
          </w:tcPr>
          <w:p w14:paraId="00A65D4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dotted" w:sz="4" w:space="0" w:color="auto"/>
              <w:right w:val="single" w:sz="4" w:space="0" w:color="auto"/>
            </w:tcBorders>
          </w:tcPr>
          <w:p w14:paraId="09546ED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dotted" w:sz="4" w:space="0" w:color="auto"/>
              <w:right w:val="single" w:sz="4" w:space="0" w:color="auto"/>
            </w:tcBorders>
          </w:tcPr>
          <w:p w14:paraId="072CFAF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60689379" w14:textId="77777777" w:rsidTr="00353058">
        <w:trPr>
          <w:trHeight w:val="20"/>
        </w:trPr>
        <w:tc>
          <w:tcPr>
            <w:tcW w:w="1931" w:type="pct"/>
            <w:tcBorders>
              <w:top w:val="dotted" w:sz="4" w:space="0" w:color="auto"/>
              <w:left w:val="single" w:sz="4" w:space="0" w:color="auto"/>
              <w:bottom w:val="dotted" w:sz="4" w:space="0" w:color="auto"/>
              <w:right w:val="single" w:sz="4" w:space="0" w:color="auto"/>
            </w:tcBorders>
          </w:tcPr>
          <w:p w14:paraId="5ABF20F2"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3. Vay </w:t>
            </w:r>
            <w:r w:rsidRPr="00793C71">
              <w:rPr>
                <w:rFonts w:ascii="Arial" w:hAnsi="Arial" w:cs="Arial"/>
                <w:color w:val="000000" w:themeColor="text1"/>
                <w:sz w:val="20"/>
                <w:szCs w:val="20"/>
                <w:lang w:eastAsia="vi-VN"/>
              </w:rPr>
              <w:t xml:space="preserve">của </w:t>
            </w:r>
            <w:r w:rsidRPr="00793C71">
              <w:rPr>
                <w:rFonts w:ascii="Arial" w:hAnsi="Arial" w:cs="Arial"/>
                <w:color w:val="000000" w:themeColor="text1"/>
                <w:sz w:val="20"/>
                <w:szCs w:val="20"/>
                <w:lang w:val="vi-VN" w:eastAsia="vi-VN"/>
              </w:rPr>
              <w:t xml:space="preserve">các tổ chức </w:t>
            </w:r>
            <w:r w:rsidRPr="00793C71">
              <w:rPr>
                <w:rFonts w:ascii="Arial" w:hAnsi="Arial" w:cs="Arial"/>
                <w:color w:val="000000" w:themeColor="text1"/>
                <w:sz w:val="20"/>
                <w:szCs w:val="20"/>
                <w:lang w:eastAsia="vi-VN"/>
              </w:rPr>
              <w:t xml:space="preserve">tài chính, </w:t>
            </w:r>
            <w:r w:rsidRPr="00793C71">
              <w:rPr>
                <w:rFonts w:ascii="Arial" w:hAnsi="Arial" w:cs="Arial"/>
                <w:color w:val="000000" w:themeColor="text1"/>
                <w:sz w:val="20"/>
                <w:szCs w:val="20"/>
                <w:lang w:val="vi-VN" w:eastAsia="vi-VN"/>
              </w:rPr>
              <w:t>tín dụng</w:t>
            </w:r>
          </w:p>
        </w:tc>
        <w:tc>
          <w:tcPr>
            <w:tcW w:w="396" w:type="pct"/>
            <w:tcBorders>
              <w:top w:val="dotted" w:sz="4" w:space="0" w:color="auto"/>
              <w:left w:val="single" w:sz="4" w:space="0" w:color="auto"/>
              <w:bottom w:val="dotted" w:sz="4" w:space="0" w:color="auto"/>
              <w:right w:val="single" w:sz="4" w:space="0" w:color="auto"/>
            </w:tcBorders>
          </w:tcPr>
          <w:p w14:paraId="715FBE6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dotted" w:sz="4" w:space="0" w:color="auto"/>
              <w:right w:val="single" w:sz="4" w:space="0" w:color="auto"/>
            </w:tcBorders>
          </w:tcPr>
          <w:p w14:paraId="011945A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4190BF8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690F6A1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dotted" w:sz="4" w:space="0" w:color="auto"/>
              <w:right w:val="single" w:sz="4" w:space="0" w:color="auto"/>
            </w:tcBorders>
          </w:tcPr>
          <w:p w14:paraId="0F64E7F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dotted" w:sz="4" w:space="0" w:color="auto"/>
              <w:right w:val="single" w:sz="4" w:space="0" w:color="auto"/>
            </w:tcBorders>
          </w:tcPr>
          <w:p w14:paraId="2D22D34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dotted" w:sz="4" w:space="0" w:color="auto"/>
              <w:right w:val="single" w:sz="4" w:space="0" w:color="auto"/>
            </w:tcBorders>
          </w:tcPr>
          <w:p w14:paraId="2C0F422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68E00DCA" w14:textId="77777777" w:rsidTr="00353058">
        <w:trPr>
          <w:trHeight w:val="20"/>
        </w:trPr>
        <w:tc>
          <w:tcPr>
            <w:tcW w:w="1931" w:type="pct"/>
            <w:tcBorders>
              <w:top w:val="dotted" w:sz="4" w:space="0" w:color="auto"/>
              <w:left w:val="single" w:sz="4" w:space="0" w:color="auto"/>
              <w:bottom w:val="dotted" w:sz="4" w:space="0" w:color="auto"/>
              <w:right w:val="single" w:sz="4" w:space="0" w:color="auto"/>
            </w:tcBorders>
          </w:tcPr>
          <w:p w14:paraId="26EE7E99"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 xml:space="preserve">3.1. Vay Ngân hàng </w:t>
            </w:r>
            <w:r w:rsidRPr="00793C71">
              <w:rPr>
                <w:rFonts w:ascii="Arial" w:hAnsi="Arial" w:cs="Arial"/>
                <w:color w:val="000000" w:themeColor="text1"/>
                <w:sz w:val="20"/>
                <w:szCs w:val="20"/>
                <w:lang w:eastAsia="vi-VN"/>
              </w:rPr>
              <w:t>P</w:t>
            </w:r>
            <w:r w:rsidRPr="00793C71">
              <w:rPr>
                <w:rFonts w:ascii="Arial" w:hAnsi="Arial" w:cs="Arial"/>
                <w:color w:val="000000" w:themeColor="text1"/>
                <w:sz w:val="20"/>
                <w:szCs w:val="20"/>
                <w:lang w:val="vi-VN" w:eastAsia="vi-VN"/>
              </w:rPr>
              <w:t>hát triển Việt Nam</w:t>
            </w:r>
          </w:p>
        </w:tc>
        <w:tc>
          <w:tcPr>
            <w:tcW w:w="396" w:type="pct"/>
            <w:tcBorders>
              <w:top w:val="dotted" w:sz="4" w:space="0" w:color="auto"/>
              <w:left w:val="single" w:sz="4" w:space="0" w:color="auto"/>
              <w:bottom w:val="dotted" w:sz="4" w:space="0" w:color="auto"/>
              <w:right w:val="single" w:sz="4" w:space="0" w:color="auto"/>
            </w:tcBorders>
          </w:tcPr>
          <w:p w14:paraId="267B6DC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dotted" w:sz="4" w:space="0" w:color="auto"/>
              <w:right w:val="single" w:sz="4" w:space="0" w:color="auto"/>
            </w:tcBorders>
          </w:tcPr>
          <w:p w14:paraId="6830307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1BC0C4D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4D4B292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dotted" w:sz="4" w:space="0" w:color="auto"/>
              <w:right w:val="single" w:sz="4" w:space="0" w:color="auto"/>
            </w:tcBorders>
          </w:tcPr>
          <w:p w14:paraId="5776322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dotted" w:sz="4" w:space="0" w:color="auto"/>
              <w:right w:val="single" w:sz="4" w:space="0" w:color="auto"/>
            </w:tcBorders>
          </w:tcPr>
          <w:p w14:paraId="6C6EE77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dotted" w:sz="4" w:space="0" w:color="auto"/>
              <w:right w:val="single" w:sz="4" w:space="0" w:color="auto"/>
            </w:tcBorders>
          </w:tcPr>
          <w:p w14:paraId="75B2D69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7D886080" w14:textId="77777777" w:rsidTr="00353058">
        <w:trPr>
          <w:trHeight w:val="20"/>
        </w:trPr>
        <w:tc>
          <w:tcPr>
            <w:tcW w:w="1931" w:type="pct"/>
            <w:tcBorders>
              <w:top w:val="dotted" w:sz="4" w:space="0" w:color="auto"/>
              <w:left w:val="single" w:sz="4" w:space="0" w:color="auto"/>
              <w:bottom w:val="dotted" w:sz="4" w:space="0" w:color="auto"/>
              <w:right w:val="single" w:sz="4" w:space="0" w:color="auto"/>
            </w:tcBorders>
          </w:tcPr>
          <w:p w14:paraId="767DE69B"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3.2. Vay các tổ chức tín dụng khác</w:t>
            </w:r>
          </w:p>
        </w:tc>
        <w:tc>
          <w:tcPr>
            <w:tcW w:w="396" w:type="pct"/>
            <w:tcBorders>
              <w:top w:val="dotted" w:sz="4" w:space="0" w:color="auto"/>
              <w:left w:val="single" w:sz="4" w:space="0" w:color="auto"/>
              <w:bottom w:val="dotted" w:sz="4" w:space="0" w:color="auto"/>
              <w:right w:val="single" w:sz="4" w:space="0" w:color="auto"/>
            </w:tcBorders>
          </w:tcPr>
          <w:p w14:paraId="5704BB8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dotted" w:sz="4" w:space="0" w:color="auto"/>
              <w:right w:val="single" w:sz="4" w:space="0" w:color="auto"/>
            </w:tcBorders>
          </w:tcPr>
          <w:p w14:paraId="6B9BD1C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53CBE36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4FDF1F0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dotted" w:sz="4" w:space="0" w:color="auto"/>
              <w:right w:val="single" w:sz="4" w:space="0" w:color="auto"/>
            </w:tcBorders>
          </w:tcPr>
          <w:p w14:paraId="3DB58BF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dotted" w:sz="4" w:space="0" w:color="auto"/>
              <w:right w:val="single" w:sz="4" w:space="0" w:color="auto"/>
            </w:tcBorders>
          </w:tcPr>
          <w:p w14:paraId="78C715F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dotted" w:sz="4" w:space="0" w:color="auto"/>
              <w:right w:val="single" w:sz="4" w:space="0" w:color="auto"/>
            </w:tcBorders>
          </w:tcPr>
          <w:p w14:paraId="08A3588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2DCC4B96" w14:textId="77777777" w:rsidTr="00353058">
        <w:trPr>
          <w:trHeight w:val="20"/>
        </w:trPr>
        <w:tc>
          <w:tcPr>
            <w:tcW w:w="1931" w:type="pct"/>
            <w:tcBorders>
              <w:top w:val="dotted" w:sz="4" w:space="0" w:color="auto"/>
              <w:left w:val="single" w:sz="4" w:space="0" w:color="auto"/>
              <w:bottom w:val="dotted" w:sz="4" w:space="0" w:color="auto"/>
              <w:right w:val="single" w:sz="4" w:space="0" w:color="auto"/>
            </w:tcBorders>
          </w:tcPr>
          <w:p w14:paraId="73EAFB71"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val="vi-VN" w:eastAsia="vi-VN"/>
              </w:rPr>
              <w:t xml:space="preserve">4. Vay lại </w:t>
            </w:r>
            <w:r w:rsidRPr="00793C71">
              <w:rPr>
                <w:rFonts w:ascii="Arial" w:hAnsi="Arial" w:cs="Arial"/>
                <w:color w:val="000000" w:themeColor="text1"/>
                <w:sz w:val="20"/>
                <w:szCs w:val="20"/>
                <w:lang w:eastAsia="vi-VN"/>
              </w:rPr>
              <w:t xml:space="preserve">trực tiếp vốn </w:t>
            </w:r>
            <w:r w:rsidRPr="00793C71">
              <w:rPr>
                <w:rFonts w:ascii="Arial" w:hAnsi="Arial" w:cs="Arial"/>
                <w:color w:val="000000" w:themeColor="text1"/>
                <w:sz w:val="20"/>
                <w:szCs w:val="20"/>
                <w:lang w:val="vi-VN" w:eastAsia="vi-VN"/>
              </w:rPr>
              <w:t xml:space="preserve">vay nước ngoài </w:t>
            </w:r>
            <w:r w:rsidRPr="00793C71">
              <w:rPr>
                <w:rFonts w:ascii="Arial" w:hAnsi="Arial" w:cs="Arial"/>
                <w:color w:val="000000" w:themeColor="text1"/>
                <w:sz w:val="20"/>
                <w:szCs w:val="20"/>
                <w:lang w:eastAsia="vi-VN"/>
              </w:rPr>
              <w:t>của Chính phủ</w:t>
            </w:r>
          </w:p>
        </w:tc>
        <w:tc>
          <w:tcPr>
            <w:tcW w:w="396" w:type="pct"/>
            <w:tcBorders>
              <w:top w:val="dotted" w:sz="4" w:space="0" w:color="auto"/>
              <w:left w:val="single" w:sz="4" w:space="0" w:color="auto"/>
              <w:bottom w:val="dotted" w:sz="4" w:space="0" w:color="auto"/>
              <w:right w:val="single" w:sz="4" w:space="0" w:color="auto"/>
            </w:tcBorders>
          </w:tcPr>
          <w:p w14:paraId="18BD227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dotted" w:sz="4" w:space="0" w:color="auto"/>
              <w:right w:val="single" w:sz="4" w:space="0" w:color="auto"/>
            </w:tcBorders>
          </w:tcPr>
          <w:p w14:paraId="2ADF6E1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589054A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dotted" w:sz="4" w:space="0" w:color="auto"/>
              <w:right w:val="single" w:sz="4" w:space="0" w:color="auto"/>
            </w:tcBorders>
          </w:tcPr>
          <w:p w14:paraId="340C901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dotted" w:sz="4" w:space="0" w:color="auto"/>
              <w:right w:val="single" w:sz="4" w:space="0" w:color="auto"/>
            </w:tcBorders>
          </w:tcPr>
          <w:p w14:paraId="610195A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dotted" w:sz="4" w:space="0" w:color="auto"/>
              <w:right w:val="single" w:sz="4" w:space="0" w:color="auto"/>
            </w:tcBorders>
          </w:tcPr>
          <w:p w14:paraId="14D62D50"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dotted" w:sz="4" w:space="0" w:color="auto"/>
              <w:right w:val="single" w:sz="4" w:space="0" w:color="auto"/>
            </w:tcBorders>
          </w:tcPr>
          <w:p w14:paraId="7795182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6DA2276A" w14:textId="77777777" w:rsidTr="00353058">
        <w:trPr>
          <w:trHeight w:val="20"/>
        </w:trPr>
        <w:tc>
          <w:tcPr>
            <w:tcW w:w="1931" w:type="pct"/>
            <w:tcBorders>
              <w:top w:val="dotted" w:sz="4" w:space="0" w:color="auto"/>
              <w:left w:val="single" w:sz="4" w:space="0" w:color="auto"/>
              <w:bottom w:val="single" w:sz="4" w:space="0" w:color="auto"/>
              <w:right w:val="single" w:sz="4" w:space="0" w:color="auto"/>
            </w:tcBorders>
          </w:tcPr>
          <w:p w14:paraId="117C94FC"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5. Vay các tổ chức khác</w:t>
            </w:r>
          </w:p>
        </w:tc>
        <w:tc>
          <w:tcPr>
            <w:tcW w:w="396" w:type="pct"/>
            <w:tcBorders>
              <w:top w:val="dotted" w:sz="4" w:space="0" w:color="auto"/>
              <w:left w:val="single" w:sz="4" w:space="0" w:color="auto"/>
              <w:bottom w:val="single" w:sz="4" w:space="0" w:color="auto"/>
              <w:right w:val="single" w:sz="4" w:space="0" w:color="auto"/>
            </w:tcBorders>
          </w:tcPr>
          <w:p w14:paraId="736C32B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left w:val="single" w:sz="4" w:space="0" w:color="auto"/>
              <w:bottom w:val="single" w:sz="4" w:space="0" w:color="auto"/>
              <w:right w:val="single" w:sz="4" w:space="0" w:color="auto"/>
            </w:tcBorders>
          </w:tcPr>
          <w:p w14:paraId="18E2153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single" w:sz="4" w:space="0" w:color="auto"/>
              <w:right w:val="single" w:sz="4" w:space="0" w:color="auto"/>
            </w:tcBorders>
          </w:tcPr>
          <w:p w14:paraId="345468C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left w:val="single" w:sz="4" w:space="0" w:color="auto"/>
              <w:bottom w:val="single" w:sz="4" w:space="0" w:color="auto"/>
              <w:right w:val="single" w:sz="4" w:space="0" w:color="auto"/>
            </w:tcBorders>
          </w:tcPr>
          <w:p w14:paraId="25452C1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left w:val="single" w:sz="4" w:space="0" w:color="auto"/>
              <w:bottom w:val="single" w:sz="4" w:space="0" w:color="auto"/>
              <w:right w:val="single" w:sz="4" w:space="0" w:color="auto"/>
            </w:tcBorders>
          </w:tcPr>
          <w:p w14:paraId="69B8F08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left w:val="single" w:sz="4" w:space="0" w:color="auto"/>
              <w:bottom w:val="single" w:sz="4" w:space="0" w:color="auto"/>
              <w:right w:val="single" w:sz="4" w:space="0" w:color="auto"/>
            </w:tcBorders>
          </w:tcPr>
          <w:p w14:paraId="76F04F2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left w:val="single" w:sz="4" w:space="0" w:color="auto"/>
              <w:bottom w:val="single" w:sz="4" w:space="0" w:color="auto"/>
              <w:right w:val="single" w:sz="4" w:space="0" w:color="auto"/>
            </w:tcBorders>
          </w:tcPr>
          <w:p w14:paraId="7C19320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18A41B81" w14:textId="77777777" w:rsidTr="00353058">
        <w:trPr>
          <w:trHeight w:val="20"/>
        </w:trPr>
        <w:tc>
          <w:tcPr>
            <w:tcW w:w="1931" w:type="pct"/>
            <w:tcBorders>
              <w:top w:val="single" w:sz="4" w:space="0" w:color="auto"/>
              <w:bottom w:val="dotted" w:sz="4" w:space="0" w:color="auto"/>
            </w:tcBorders>
          </w:tcPr>
          <w:p w14:paraId="00CEEFB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color w:val="000000" w:themeColor="text1"/>
                <w:sz w:val="20"/>
                <w:szCs w:val="20"/>
                <w:lang w:eastAsia="vi-VN"/>
              </w:rPr>
              <w:t>II. Tỉnh B</w:t>
            </w:r>
          </w:p>
        </w:tc>
        <w:tc>
          <w:tcPr>
            <w:tcW w:w="396" w:type="pct"/>
            <w:tcBorders>
              <w:top w:val="single" w:sz="4" w:space="0" w:color="auto"/>
              <w:bottom w:val="dotted" w:sz="4" w:space="0" w:color="auto"/>
            </w:tcBorders>
          </w:tcPr>
          <w:p w14:paraId="1DD0049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single" w:sz="4" w:space="0" w:color="auto"/>
              <w:bottom w:val="dotted" w:sz="4" w:space="0" w:color="auto"/>
            </w:tcBorders>
          </w:tcPr>
          <w:p w14:paraId="504D1A6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single" w:sz="4" w:space="0" w:color="auto"/>
              <w:bottom w:val="dotted" w:sz="4" w:space="0" w:color="auto"/>
            </w:tcBorders>
          </w:tcPr>
          <w:p w14:paraId="38F9D47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single" w:sz="4" w:space="0" w:color="auto"/>
              <w:bottom w:val="dotted" w:sz="4" w:space="0" w:color="auto"/>
            </w:tcBorders>
          </w:tcPr>
          <w:p w14:paraId="6357C31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single" w:sz="4" w:space="0" w:color="auto"/>
              <w:bottom w:val="dotted" w:sz="4" w:space="0" w:color="auto"/>
            </w:tcBorders>
          </w:tcPr>
          <w:p w14:paraId="38E3897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single" w:sz="4" w:space="0" w:color="auto"/>
              <w:bottom w:val="dotted" w:sz="4" w:space="0" w:color="auto"/>
            </w:tcBorders>
          </w:tcPr>
          <w:p w14:paraId="0C1C903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single" w:sz="4" w:space="0" w:color="auto"/>
              <w:bottom w:val="dotted" w:sz="4" w:space="0" w:color="auto"/>
            </w:tcBorders>
          </w:tcPr>
          <w:p w14:paraId="3ED5517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54A19A23" w14:textId="77777777" w:rsidTr="00353058">
        <w:trPr>
          <w:trHeight w:val="20"/>
        </w:trPr>
        <w:tc>
          <w:tcPr>
            <w:tcW w:w="1931" w:type="pct"/>
            <w:tcBorders>
              <w:top w:val="dotted" w:sz="4" w:space="0" w:color="auto"/>
              <w:bottom w:val="single" w:sz="4" w:space="0" w:color="auto"/>
            </w:tcBorders>
          </w:tcPr>
          <w:p w14:paraId="6ABFD75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w:t>
            </w:r>
            <w:r w:rsidRPr="00793C71">
              <w:rPr>
                <w:rFonts w:ascii="Arial" w:hAnsi="Arial" w:cs="Arial"/>
                <w:color w:val="000000" w:themeColor="text1"/>
                <w:sz w:val="20"/>
                <w:szCs w:val="20"/>
                <w:lang w:eastAsia="vi-VN"/>
              </w:rPr>
              <w:t>....</w:t>
            </w:r>
            <w:r w:rsidRPr="00793C71">
              <w:rPr>
                <w:rFonts w:ascii="Arial" w:hAnsi="Arial" w:cs="Arial"/>
                <w:color w:val="000000" w:themeColor="text1"/>
                <w:sz w:val="20"/>
                <w:szCs w:val="20"/>
                <w:lang w:val="vi-VN" w:eastAsia="vi-VN"/>
              </w:rPr>
              <w:t>..........................</w:t>
            </w:r>
          </w:p>
        </w:tc>
        <w:tc>
          <w:tcPr>
            <w:tcW w:w="396" w:type="pct"/>
            <w:tcBorders>
              <w:top w:val="dotted" w:sz="4" w:space="0" w:color="auto"/>
              <w:bottom w:val="single" w:sz="4" w:space="0" w:color="auto"/>
            </w:tcBorders>
          </w:tcPr>
          <w:p w14:paraId="5CB4F647"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bottom w:val="single" w:sz="4" w:space="0" w:color="auto"/>
            </w:tcBorders>
          </w:tcPr>
          <w:p w14:paraId="2558DB2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bottom w:val="single" w:sz="4" w:space="0" w:color="auto"/>
            </w:tcBorders>
          </w:tcPr>
          <w:p w14:paraId="5CDD684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bottom w:val="single" w:sz="4" w:space="0" w:color="auto"/>
            </w:tcBorders>
          </w:tcPr>
          <w:p w14:paraId="34F71DB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bottom w:val="single" w:sz="4" w:space="0" w:color="auto"/>
            </w:tcBorders>
          </w:tcPr>
          <w:p w14:paraId="073C348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bottom w:val="single" w:sz="4" w:space="0" w:color="auto"/>
            </w:tcBorders>
          </w:tcPr>
          <w:p w14:paraId="2BB8BFB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bottom w:val="single" w:sz="4" w:space="0" w:color="auto"/>
            </w:tcBorders>
          </w:tcPr>
          <w:p w14:paraId="69A0B08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5328FA0B" w14:textId="77777777" w:rsidTr="00353058">
        <w:trPr>
          <w:trHeight w:val="20"/>
        </w:trPr>
        <w:tc>
          <w:tcPr>
            <w:tcW w:w="1931" w:type="pct"/>
            <w:tcBorders>
              <w:top w:val="single" w:sz="4" w:space="0" w:color="auto"/>
              <w:bottom w:val="dotted" w:sz="4" w:space="0" w:color="auto"/>
            </w:tcBorders>
          </w:tcPr>
          <w:p w14:paraId="56A3222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color w:val="000000" w:themeColor="text1"/>
                <w:sz w:val="20"/>
                <w:szCs w:val="20"/>
                <w:lang w:eastAsia="vi-VN"/>
              </w:rPr>
              <w:t>II</w:t>
            </w:r>
            <w:r w:rsidRPr="00793C71">
              <w:rPr>
                <w:rFonts w:ascii="Arial" w:hAnsi="Arial" w:cs="Arial"/>
                <w:b/>
                <w:color w:val="000000" w:themeColor="text1"/>
                <w:sz w:val="20"/>
                <w:szCs w:val="20"/>
                <w:lang w:val="vi-VN" w:eastAsia="vi-VN"/>
              </w:rPr>
              <w:t>I</w:t>
            </w:r>
            <w:r w:rsidRPr="00793C71">
              <w:rPr>
                <w:rFonts w:ascii="Arial" w:hAnsi="Arial" w:cs="Arial"/>
                <w:b/>
                <w:color w:val="000000" w:themeColor="text1"/>
                <w:sz w:val="20"/>
                <w:szCs w:val="20"/>
                <w:lang w:eastAsia="vi-VN"/>
              </w:rPr>
              <w:t xml:space="preserve">. Tỉnh </w:t>
            </w:r>
            <w:r w:rsidRPr="00793C71">
              <w:rPr>
                <w:rFonts w:ascii="Arial" w:hAnsi="Arial" w:cs="Arial"/>
                <w:b/>
                <w:color w:val="000000" w:themeColor="text1"/>
                <w:sz w:val="20"/>
                <w:szCs w:val="20"/>
                <w:lang w:val="vi-VN" w:eastAsia="vi-VN"/>
              </w:rPr>
              <w:t>C</w:t>
            </w:r>
          </w:p>
        </w:tc>
        <w:tc>
          <w:tcPr>
            <w:tcW w:w="396" w:type="pct"/>
            <w:tcBorders>
              <w:top w:val="single" w:sz="4" w:space="0" w:color="auto"/>
              <w:bottom w:val="dotted" w:sz="4" w:space="0" w:color="auto"/>
            </w:tcBorders>
          </w:tcPr>
          <w:p w14:paraId="4B62328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single" w:sz="4" w:space="0" w:color="auto"/>
              <w:bottom w:val="dotted" w:sz="4" w:space="0" w:color="auto"/>
            </w:tcBorders>
          </w:tcPr>
          <w:p w14:paraId="1138F7EE"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single" w:sz="4" w:space="0" w:color="auto"/>
              <w:bottom w:val="dotted" w:sz="4" w:space="0" w:color="auto"/>
            </w:tcBorders>
          </w:tcPr>
          <w:p w14:paraId="518C103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single" w:sz="4" w:space="0" w:color="auto"/>
              <w:bottom w:val="dotted" w:sz="4" w:space="0" w:color="auto"/>
            </w:tcBorders>
          </w:tcPr>
          <w:p w14:paraId="05580FD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single" w:sz="4" w:space="0" w:color="auto"/>
              <w:bottom w:val="dotted" w:sz="4" w:space="0" w:color="auto"/>
            </w:tcBorders>
          </w:tcPr>
          <w:p w14:paraId="1E6555F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single" w:sz="4" w:space="0" w:color="auto"/>
              <w:bottom w:val="dotted" w:sz="4" w:space="0" w:color="auto"/>
            </w:tcBorders>
          </w:tcPr>
          <w:p w14:paraId="30A0E0C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single" w:sz="4" w:space="0" w:color="auto"/>
              <w:bottom w:val="dotted" w:sz="4" w:space="0" w:color="auto"/>
            </w:tcBorders>
          </w:tcPr>
          <w:p w14:paraId="26DBA3D5"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0764923D" w14:textId="77777777" w:rsidTr="00353058">
        <w:trPr>
          <w:trHeight w:val="20"/>
        </w:trPr>
        <w:tc>
          <w:tcPr>
            <w:tcW w:w="1931" w:type="pct"/>
            <w:tcBorders>
              <w:top w:val="dotted" w:sz="4" w:space="0" w:color="auto"/>
            </w:tcBorders>
          </w:tcPr>
          <w:p w14:paraId="660D65C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w:t>
            </w:r>
          </w:p>
        </w:tc>
        <w:tc>
          <w:tcPr>
            <w:tcW w:w="396" w:type="pct"/>
            <w:tcBorders>
              <w:top w:val="dotted" w:sz="4" w:space="0" w:color="auto"/>
            </w:tcBorders>
          </w:tcPr>
          <w:p w14:paraId="2B05EE04"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Borders>
              <w:top w:val="dotted" w:sz="4" w:space="0" w:color="auto"/>
            </w:tcBorders>
          </w:tcPr>
          <w:p w14:paraId="1D88D2D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tcBorders>
          </w:tcPr>
          <w:p w14:paraId="250C5AB8"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Borders>
              <w:top w:val="dotted" w:sz="4" w:space="0" w:color="auto"/>
            </w:tcBorders>
          </w:tcPr>
          <w:p w14:paraId="6601008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Borders>
              <w:top w:val="dotted" w:sz="4" w:space="0" w:color="auto"/>
            </w:tcBorders>
          </w:tcPr>
          <w:p w14:paraId="4F7F653C"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Borders>
              <w:top w:val="dotted" w:sz="4" w:space="0" w:color="auto"/>
            </w:tcBorders>
          </w:tcPr>
          <w:p w14:paraId="655B8F3A"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Borders>
              <w:top w:val="dotted" w:sz="4" w:space="0" w:color="auto"/>
            </w:tcBorders>
          </w:tcPr>
          <w:p w14:paraId="04929B8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r w:rsidR="00793C71" w:rsidRPr="00793C71" w14:paraId="17CF6FE8" w14:textId="77777777" w:rsidTr="00353058">
        <w:trPr>
          <w:trHeight w:val="20"/>
        </w:trPr>
        <w:tc>
          <w:tcPr>
            <w:tcW w:w="1931" w:type="pct"/>
          </w:tcPr>
          <w:p w14:paraId="384AD0A1"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r w:rsidRPr="00793C71">
              <w:rPr>
                <w:rFonts w:ascii="Arial" w:hAnsi="Arial" w:cs="Arial"/>
                <w:b/>
                <w:bCs/>
                <w:color w:val="000000" w:themeColor="text1"/>
                <w:sz w:val="20"/>
                <w:szCs w:val="20"/>
                <w:lang w:eastAsia="vi-VN"/>
              </w:rPr>
              <w:t>Tổng cộng</w:t>
            </w:r>
          </w:p>
        </w:tc>
        <w:tc>
          <w:tcPr>
            <w:tcW w:w="396" w:type="pct"/>
          </w:tcPr>
          <w:p w14:paraId="2932793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46" w:type="pct"/>
          </w:tcPr>
          <w:p w14:paraId="106227AD"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Pr>
          <w:p w14:paraId="2098DDC2"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346" w:type="pct"/>
          </w:tcPr>
          <w:p w14:paraId="23802103"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5" w:type="pct"/>
          </w:tcPr>
          <w:p w14:paraId="057F3926"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496" w:type="pct"/>
          </w:tcPr>
          <w:p w14:paraId="7CC01E19"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544" w:type="pct"/>
          </w:tcPr>
          <w:p w14:paraId="714FA73B"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r>
    </w:tbl>
    <w:p w14:paraId="0C04D94C" w14:textId="77777777" w:rsidR="00793C71" w:rsidRPr="00793C71" w:rsidRDefault="00793C71" w:rsidP="00793C71">
      <w:pPr>
        <w:adjustRightInd w:val="0"/>
        <w:snapToGrid w:val="0"/>
        <w:jc w:val="both"/>
        <w:rPr>
          <w:rFonts w:ascii="Arial" w:eastAsia="Batang" w:hAnsi="Arial" w:cs="Arial"/>
          <w:color w:val="000000" w:themeColor="text1"/>
          <w:sz w:val="20"/>
          <w:szCs w:val="20"/>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0A526957" w14:textId="77777777" w:rsidTr="00353058">
        <w:tc>
          <w:tcPr>
            <w:tcW w:w="1648" w:type="pct"/>
          </w:tcPr>
          <w:p w14:paraId="3110ED0F"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716337F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066788B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4CF51AD1"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7212963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eastAsia="vi-VN"/>
              </w:rPr>
              <w:t>KẾ TOÁN TRƯỞNG</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4E18E6F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2C6058E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073EABD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169FDE1D" w14:textId="77777777" w:rsidR="00793C71" w:rsidRPr="00793C71" w:rsidRDefault="00793C71" w:rsidP="00793C71">
      <w:pPr>
        <w:adjustRightInd w:val="0"/>
        <w:snapToGrid w:val="0"/>
        <w:jc w:val="both"/>
        <w:rPr>
          <w:rFonts w:ascii="Arial" w:eastAsia="Batang" w:hAnsi="Arial" w:cs="Arial"/>
          <w:color w:val="000000" w:themeColor="text1"/>
          <w:sz w:val="20"/>
          <w:szCs w:val="20"/>
          <w:lang w:val="nl-NL"/>
        </w:rPr>
      </w:pPr>
    </w:p>
    <w:p w14:paraId="0E18B829" w14:textId="77777777" w:rsidR="00793C71" w:rsidRPr="00793C71" w:rsidRDefault="00793C71" w:rsidP="00793C71">
      <w:pPr>
        <w:adjustRightInd w:val="0"/>
        <w:snapToGrid w:val="0"/>
        <w:jc w:val="both"/>
        <w:rPr>
          <w:rFonts w:ascii="Arial" w:eastAsia="Batang" w:hAnsi="Arial" w:cs="Arial"/>
          <w:color w:val="000000" w:themeColor="text1"/>
          <w:sz w:val="20"/>
          <w:szCs w:val="20"/>
          <w:lang w:val="nl-NL"/>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7EBE641B" w14:textId="77777777" w:rsidTr="00353058">
        <w:trPr>
          <w:tblCellSpacing w:w="0" w:type="dxa"/>
        </w:trPr>
        <w:tc>
          <w:tcPr>
            <w:tcW w:w="2042" w:type="pct"/>
            <w:shd w:val="clear" w:color="auto" w:fill="FFFFFF"/>
            <w:tcMar>
              <w:top w:w="0" w:type="dxa"/>
              <w:left w:w="108" w:type="dxa"/>
              <w:bottom w:w="0" w:type="dxa"/>
              <w:right w:w="108" w:type="dxa"/>
            </w:tcMar>
            <w:hideMark/>
          </w:tcPr>
          <w:p w14:paraId="655DA428"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546F7343"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3/TN</w:t>
            </w:r>
          </w:p>
          <w:p w14:paraId="52A5BE49"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3B81D468"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69136734"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62772A59" w14:textId="77777777" w:rsidTr="00353058">
        <w:tc>
          <w:tcPr>
            <w:tcW w:w="1644" w:type="pct"/>
            <w:hideMark/>
          </w:tcPr>
          <w:p w14:paraId="286B186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2F94BB9B"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KHO BẠC NHÀ NƯỚC</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77EDF103"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7E43F9C5"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10D1FA2C"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10A0734C" w14:textId="77777777" w:rsidR="00793C71" w:rsidRPr="00793C71" w:rsidRDefault="00793C71" w:rsidP="00793C71">
      <w:pPr>
        <w:adjustRightInd w:val="0"/>
        <w:snapToGrid w:val="0"/>
        <w:jc w:val="center"/>
        <w:rPr>
          <w:rFonts w:ascii="Arial" w:eastAsia="Batang" w:hAnsi="Arial" w:cs="Arial"/>
          <w:color w:val="000000" w:themeColor="text1"/>
          <w:sz w:val="20"/>
          <w:szCs w:val="20"/>
          <w:lang w:val="nl-NL"/>
        </w:rPr>
      </w:pPr>
    </w:p>
    <w:tbl>
      <w:tblPr>
        <w:tblW w:w="5000" w:type="pct"/>
        <w:tblLook w:val="04A0" w:firstRow="1" w:lastRow="0" w:firstColumn="1" w:lastColumn="0" w:noHBand="0" w:noVBand="1"/>
      </w:tblPr>
      <w:tblGrid>
        <w:gridCol w:w="3788"/>
        <w:gridCol w:w="1717"/>
        <w:gridCol w:w="1136"/>
        <w:gridCol w:w="1427"/>
        <w:gridCol w:w="1427"/>
        <w:gridCol w:w="341"/>
        <w:gridCol w:w="960"/>
        <w:gridCol w:w="1521"/>
        <w:gridCol w:w="1641"/>
      </w:tblGrid>
      <w:tr w:rsidR="00793C71" w:rsidRPr="00793C71" w14:paraId="590CE1C8" w14:textId="77777777" w:rsidTr="00353058">
        <w:trPr>
          <w:trHeight w:val="20"/>
        </w:trPr>
        <w:tc>
          <w:tcPr>
            <w:tcW w:w="5000" w:type="pct"/>
            <w:gridSpan w:val="9"/>
            <w:tcBorders>
              <w:top w:val="nil"/>
              <w:left w:val="nil"/>
              <w:bottom w:val="nil"/>
              <w:right w:val="nil"/>
            </w:tcBorders>
            <w:vAlign w:val="center"/>
            <w:hideMark/>
          </w:tcPr>
          <w:p w14:paraId="7673F1B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BÁO CÁO THỰC HIỆN VAY, TRẢ NỢ TRONG NƯỚC THEO HÌNH THỨC VAY CỦA CHÍNH PHỦ</w:t>
            </w:r>
          </w:p>
        </w:tc>
      </w:tr>
      <w:tr w:rsidR="00793C71" w:rsidRPr="00793C71" w14:paraId="3F5530DC" w14:textId="77777777" w:rsidTr="00353058">
        <w:trPr>
          <w:trHeight w:val="20"/>
        </w:trPr>
        <w:tc>
          <w:tcPr>
            <w:tcW w:w="1357" w:type="pct"/>
            <w:tcBorders>
              <w:bottom w:val="single" w:sz="4" w:space="0" w:color="auto"/>
            </w:tcBorders>
            <w:noWrap/>
            <w:vAlign w:val="bottom"/>
            <w:hideMark/>
          </w:tcPr>
          <w:p w14:paraId="5E3E8980" w14:textId="77777777" w:rsidR="00793C71" w:rsidRPr="00793C71" w:rsidRDefault="00793C71" w:rsidP="00353058">
            <w:pPr>
              <w:adjustRightInd w:val="0"/>
              <w:snapToGrid w:val="0"/>
              <w:jc w:val="center"/>
              <w:rPr>
                <w:rFonts w:ascii="Arial" w:hAnsi="Arial" w:cs="Arial"/>
                <w:i/>
                <w:iCs/>
                <w:color w:val="000000" w:themeColor="text1"/>
                <w:sz w:val="20"/>
                <w:szCs w:val="20"/>
              </w:rPr>
            </w:pPr>
          </w:p>
        </w:tc>
        <w:tc>
          <w:tcPr>
            <w:tcW w:w="2166" w:type="pct"/>
            <w:gridSpan w:val="5"/>
            <w:tcBorders>
              <w:bottom w:val="single" w:sz="4" w:space="0" w:color="auto"/>
            </w:tcBorders>
            <w:noWrap/>
            <w:vAlign w:val="center"/>
            <w:hideMark/>
          </w:tcPr>
          <w:p w14:paraId="202DD728"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b/>
                <w:bCs/>
                <w:color w:val="000000" w:themeColor="text1"/>
                <w:sz w:val="20"/>
                <w:szCs w:val="20"/>
              </w:rPr>
              <w:t>Từ ngày .......................... đến ngày .......................</w:t>
            </w:r>
          </w:p>
        </w:tc>
        <w:tc>
          <w:tcPr>
            <w:tcW w:w="1477" w:type="pct"/>
            <w:gridSpan w:val="3"/>
            <w:tcBorders>
              <w:bottom w:val="single" w:sz="4" w:space="0" w:color="auto"/>
            </w:tcBorders>
            <w:noWrap/>
            <w:vAlign w:val="center"/>
            <w:hideMark/>
          </w:tcPr>
          <w:p w14:paraId="19A3E357" w14:textId="77777777" w:rsidR="00793C71" w:rsidRPr="00793C71" w:rsidRDefault="00793C71" w:rsidP="00353058">
            <w:pPr>
              <w:adjustRightInd w:val="0"/>
              <w:snapToGrid w:val="0"/>
              <w:jc w:val="right"/>
              <w:rPr>
                <w:rFonts w:ascii="Arial" w:hAnsi="Arial" w:cs="Arial"/>
                <w:i/>
                <w:iCs/>
                <w:color w:val="000000" w:themeColor="text1"/>
                <w:sz w:val="20"/>
                <w:szCs w:val="20"/>
              </w:rPr>
            </w:pPr>
            <w:r w:rsidRPr="00793C71">
              <w:rPr>
                <w:rFonts w:ascii="Arial" w:hAnsi="Arial" w:cs="Arial"/>
                <w:i/>
                <w:iCs/>
                <w:color w:val="000000" w:themeColor="text1"/>
                <w:sz w:val="20"/>
                <w:szCs w:val="20"/>
              </w:rPr>
              <w:t>Đơn vị tính: ……….</w:t>
            </w:r>
          </w:p>
        </w:tc>
      </w:tr>
      <w:tr w:rsidR="00793C71" w:rsidRPr="00793C71" w14:paraId="33E2E7A8" w14:textId="77777777" w:rsidTr="00353058">
        <w:trPr>
          <w:trHeight w:val="20"/>
        </w:trPr>
        <w:tc>
          <w:tcPr>
            <w:tcW w:w="1357" w:type="pct"/>
            <w:vMerge w:val="restart"/>
            <w:tcBorders>
              <w:top w:val="single" w:sz="4" w:space="0" w:color="auto"/>
              <w:left w:val="single" w:sz="4" w:space="0" w:color="auto"/>
              <w:bottom w:val="single" w:sz="4" w:space="0" w:color="000000"/>
              <w:right w:val="single" w:sz="4" w:space="0" w:color="auto"/>
            </w:tcBorders>
            <w:vAlign w:val="center"/>
            <w:hideMark/>
          </w:tcPr>
          <w:p w14:paraId="424040DD"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Nội dung</w:t>
            </w:r>
          </w:p>
        </w:tc>
        <w:tc>
          <w:tcPr>
            <w:tcW w:w="615" w:type="pct"/>
            <w:vMerge w:val="restart"/>
            <w:tcBorders>
              <w:top w:val="single" w:sz="4" w:space="0" w:color="auto"/>
              <w:left w:val="single" w:sz="4" w:space="0" w:color="auto"/>
              <w:bottom w:val="single" w:sz="4" w:space="0" w:color="000000"/>
              <w:right w:val="single" w:sz="4" w:space="0" w:color="auto"/>
            </w:tcBorders>
            <w:vAlign w:val="center"/>
            <w:hideMark/>
          </w:tcPr>
          <w:p w14:paraId="3605291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Dư nợ đầu kỳ</w:t>
            </w:r>
          </w:p>
        </w:tc>
        <w:tc>
          <w:tcPr>
            <w:tcW w:w="407" w:type="pct"/>
            <w:vMerge w:val="restart"/>
            <w:tcBorders>
              <w:top w:val="single" w:sz="4" w:space="0" w:color="auto"/>
              <w:left w:val="single" w:sz="4" w:space="0" w:color="auto"/>
              <w:bottom w:val="single" w:sz="4" w:space="0" w:color="000000"/>
              <w:right w:val="single" w:sz="4" w:space="0" w:color="auto"/>
            </w:tcBorders>
            <w:vAlign w:val="center"/>
            <w:hideMark/>
          </w:tcPr>
          <w:p w14:paraId="7F052F4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Phát sinh trong kỳ</w:t>
            </w:r>
          </w:p>
        </w:tc>
        <w:tc>
          <w:tcPr>
            <w:tcW w:w="2033" w:type="pct"/>
            <w:gridSpan w:val="5"/>
            <w:tcBorders>
              <w:top w:val="single" w:sz="4" w:space="0" w:color="auto"/>
              <w:left w:val="nil"/>
              <w:bottom w:val="single" w:sz="4" w:space="0" w:color="auto"/>
              <w:right w:val="single" w:sz="4" w:space="0" w:color="auto"/>
            </w:tcBorders>
            <w:vAlign w:val="center"/>
            <w:hideMark/>
          </w:tcPr>
          <w:p w14:paraId="04F419F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Trả nợ trong kỳ</w:t>
            </w:r>
          </w:p>
        </w:tc>
        <w:tc>
          <w:tcPr>
            <w:tcW w:w="588" w:type="pct"/>
            <w:vMerge w:val="restart"/>
            <w:tcBorders>
              <w:top w:val="single" w:sz="4" w:space="0" w:color="auto"/>
              <w:left w:val="single" w:sz="4" w:space="0" w:color="auto"/>
              <w:bottom w:val="single" w:sz="4" w:space="0" w:color="000000"/>
              <w:right w:val="single" w:sz="4" w:space="0" w:color="auto"/>
            </w:tcBorders>
            <w:vAlign w:val="center"/>
            <w:hideMark/>
          </w:tcPr>
          <w:p w14:paraId="23955B79"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Dư nợ cuối kỳ</w:t>
            </w:r>
          </w:p>
        </w:tc>
      </w:tr>
      <w:tr w:rsidR="00793C71" w:rsidRPr="00793C71" w14:paraId="1C7A1F52" w14:textId="77777777" w:rsidTr="00353058">
        <w:trPr>
          <w:trHeight w:val="20"/>
        </w:trPr>
        <w:tc>
          <w:tcPr>
            <w:tcW w:w="1357" w:type="pct"/>
            <w:vMerge/>
            <w:tcBorders>
              <w:top w:val="single" w:sz="4" w:space="0" w:color="auto"/>
              <w:left w:val="single" w:sz="4" w:space="0" w:color="auto"/>
              <w:bottom w:val="single" w:sz="4" w:space="0" w:color="000000"/>
              <w:right w:val="single" w:sz="4" w:space="0" w:color="auto"/>
            </w:tcBorders>
            <w:vAlign w:val="center"/>
            <w:hideMark/>
          </w:tcPr>
          <w:p w14:paraId="22DDE270"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615" w:type="pct"/>
            <w:vMerge/>
            <w:tcBorders>
              <w:top w:val="single" w:sz="4" w:space="0" w:color="auto"/>
              <w:left w:val="single" w:sz="4" w:space="0" w:color="auto"/>
              <w:bottom w:val="single" w:sz="4" w:space="0" w:color="000000"/>
              <w:right w:val="single" w:sz="4" w:space="0" w:color="auto"/>
            </w:tcBorders>
            <w:vAlign w:val="center"/>
            <w:hideMark/>
          </w:tcPr>
          <w:p w14:paraId="3544A45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07" w:type="pct"/>
            <w:vMerge/>
            <w:tcBorders>
              <w:top w:val="single" w:sz="4" w:space="0" w:color="auto"/>
              <w:left w:val="single" w:sz="4" w:space="0" w:color="auto"/>
              <w:bottom w:val="single" w:sz="4" w:space="0" w:color="000000"/>
              <w:right w:val="single" w:sz="4" w:space="0" w:color="auto"/>
            </w:tcBorders>
            <w:vAlign w:val="center"/>
            <w:hideMark/>
          </w:tcPr>
          <w:p w14:paraId="2560E27D"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11" w:type="pct"/>
            <w:tcBorders>
              <w:top w:val="nil"/>
              <w:left w:val="nil"/>
              <w:bottom w:val="single" w:sz="4" w:space="0" w:color="auto"/>
              <w:right w:val="single" w:sz="4" w:space="0" w:color="auto"/>
            </w:tcBorders>
            <w:vAlign w:val="center"/>
            <w:hideMark/>
          </w:tcPr>
          <w:p w14:paraId="10DDA33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Gốc</w:t>
            </w:r>
          </w:p>
        </w:tc>
        <w:tc>
          <w:tcPr>
            <w:tcW w:w="511" w:type="pct"/>
            <w:tcBorders>
              <w:top w:val="nil"/>
              <w:left w:val="nil"/>
              <w:bottom w:val="single" w:sz="4" w:space="0" w:color="auto"/>
              <w:right w:val="single" w:sz="4" w:space="0" w:color="auto"/>
            </w:tcBorders>
            <w:vAlign w:val="center"/>
            <w:hideMark/>
          </w:tcPr>
          <w:p w14:paraId="21CA30B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Lãi</w:t>
            </w:r>
          </w:p>
        </w:tc>
        <w:tc>
          <w:tcPr>
            <w:tcW w:w="466" w:type="pct"/>
            <w:gridSpan w:val="2"/>
            <w:tcBorders>
              <w:top w:val="nil"/>
              <w:left w:val="nil"/>
              <w:bottom w:val="single" w:sz="4" w:space="0" w:color="auto"/>
              <w:right w:val="single" w:sz="4" w:space="0" w:color="auto"/>
            </w:tcBorders>
            <w:vAlign w:val="center"/>
            <w:hideMark/>
          </w:tcPr>
          <w:p w14:paraId="64BCCDB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Chi phí</w:t>
            </w:r>
          </w:p>
        </w:tc>
        <w:tc>
          <w:tcPr>
            <w:tcW w:w="545" w:type="pct"/>
            <w:tcBorders>
              <w:top w:val="nil"/>
              <w:left w:val="nil"/>
              <w:bottom w:val="single" w:sz="4" w:space="0" w:color="auto"/>
              <w:right w:val="single" w:sz="4" w:space="0" w:color="auto"/>
            </w:tcBorders>
            <w:vAlign w:val="center"/>
            <w:hideMark/>
          </w:tcPr>
          <w:p w14:paraId="3A2D373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 cộng</w:t>
            </w:r>
          </w:p>
        </w:tc>
        <w:tc>
          <w:tcPr>
            <w:tcW w:w="588" w:type="pct"/>
            <w:vMerge/>
            <w:tcBorders>
              <w:top w:val="single" w:sz="4" w:space="0" w:color="auto"/>
              <w:left w:val="single" w:sz="4" w:space="0" w:color="auto"/>
              <w:bottom w:val="single" w:sz="4" w:space="0" w:color="000000"/>
              <w:right w:val="single" w:sz="4" w:space="0" w:color="auto"/>
            </w:tcBorders>
            <w:vAlign w:val="center"/>
            <w:hideMark/>
          </w:tcPr>
          <w:p w14:paraId="73ABAF89"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r>
      <w:tr w:rsidR="00793C71" w:rsidRPr="00793C71" w14:paraId="225D91A2"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14104CB5"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A</w:t>
            </w:r>
          </w:p>
        </w:tc>
        <w:tc>
          <w:tcPr>
            <w:tcW w:w="615" w:type="pct"/>
            <w:tcBorders>
              <w:top w:val="nil"/>
              <w:left w:val="nil"/>
              <w:bottom w:val="single" w:sz="4" w:space="0" w:color="auto"/>
              <w:right w:val="single" w:sz="4" w:space="0" w:color="auto"/>
            </w:tcBorders>
            <w:noWrap/>
            <w:vAlign w:val="center"/>
            <w:hideMark/>
          </w:tcPr>
          <w:p w14:paraId="505B6CE8"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1</w:t>
            </w:r>
          </w:p>
        </w:tc>
        <w:tc>
          <w:tcPr>
            <w:tcW w:w="407" w:type="pct"/>
            <w:tcBorders>
              <w:top w:val="nil"/>
              <w:left w:val="nil"/>
              <w:bottom w:val="single" w:sz="4" w:space="0" w:color="auto"/>
              <w:right w:val="single" w:sz="4" w:space="0" w:color="auto"/>
            </w:tcBorders>
            <w:noWrap/>
            <w:vAlign w:val="center"/>
            <w:hideMark/>
          </w:tcPr>
          <w:p w14:paraId="5E6DE01D"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2</w:t>
            </w:r>
          </w:p>
        </w:tc>
        <w:tc>
          <w:tcPr>
            <w:tcW w:w="511" w:type="pct"/>
            <w:tcBorders>
              <w:top w:val="nil"/>
              <w:left w:val="nil"/>
              <w:bottom w:val="single" w:sz="4" w:space="0" w:color="auto"/>
              <w:right w:val="single" w:sz="4" w:space="0" w:color="auto"/>
            </w:tcBorders>
            <w:noWrap/>
            <w:vAlign w:val="center"/>
            <w:hideMark/>
          </w:tcPr>
          <w:p w14:paraId="383B9E97"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3</w:t>
            </w:r>
          </w:p>
        </w:tc>
        <w:tc>
          <w:tcPr>
            <w:tcW w:w="511" w:type="pct"/>
            <w:tcBorders>
              <w:top w:val="nil"/>
              <w:left w:val="nil"/>
              <w:bottom w:val="single" w:sz="4" w:space="0" w:color="auto"/>
              <w:right w:val="single" w:sz="4" w:space="0" w:color="auto"/>
            </w:tcBorders>
            <w:noWrap/>
            <w:vAlign w:val="center"/>
            <w:hideMark/>
          </w:tcPr>
          <w:p w14:paraId="623FC977"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4</w:t>
            </w:r>
          </w:p>
        </w:tc>
        <w:tc>
          <w:tcPr>
            <w:tcW w:w="466" w:type="pct"/>
            <w:gridSpan w:val="2"/>
            <w:tcBorders>
              <w:top w:val="nil"/>
              <w:left w:val="nil"/>
              <w:bottom w:val="single" w:sz="4" w:space="0" w:color="auto"/>
              <w:right w:val="single" w:sz="4" w:space="0" w:color="auto"/>
            </w:tcBorders>
            <w:noWrap/>
            <w:vAlign w:val="center"/>
            <w:hideMark/>
          </w:tcPr>
          <w:p w14:paraId="4420C66D"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5</w:t>
            </w:r>
          </w:p>
        </w:tc>
        <w:tc>
          <w:tcPr>
            <w:tcW w:w="545" w:type="pct"/>
            <w:tcBorders>
              <w:top w:val="nil"/>
              <w:left w:val="nil"/>
              <w:bottom w:val="single" w:sz="4" w:space="0" w:color="auto"/>
              <w:right w:val="single" w:sz="4" w:space="0" w:color="auto"/>
            </w:tcBorders>
            <w:noWrap/>
            <w:vAlign w:val="center"/>
            <w:hideMark/>
          </w:tcPr>
          <w:p w14:paraId="38692887"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6</w:t>
            </w:r>
          </w:p>
        </w:tc>
        <w:tc>
          <w:tcPr>
            <w:tcW w:w="588" w:type="pct"/>
            <w:tcBorders>
              <w:top w:val="nil"/>
              <w:left w:val="nil"/>
              <w:bottom w:val="single" w:sz="4" w:space="0" w:color="auto"/>
              <w:right w:val="single" w:sz="4" w:space="0" w:color="auto"/>
            </w:tcBorders>
            <w:noWrap/>
            <w:vAlign w:val="center"/>
            <w:hideMark/>
          </w:tcPr>
          <w:p w14:paraId="35449038"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7 =1+2-3</w:t>
            </w:r>
          </w:p>
        </w:tc>
      </w:tr>
      <w:tr w:rsidR="00793C71" w:rsidRPr="00793C71" w14:paraId="25140785"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7AA8ACCB"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I. Phát hành công cụ nợ</w:t>
            </w:r>
          </w:p>
        </w:tc>
        <w:tc>
          <w:tcPr>
            <w:tcW w:w="615" w:type="pct"/>
            <w:tcBorders>
              <w:top w:val="nil"/>
              <w:left w:val="nil"/>
              <w:bottom w:val="single" w:sz="4" w:space="0" w:color="auto"/>
              <w:right w:val="single" w:sz="4" w:space="0" w:color="auto"/>
            </w:tcBorders>
            <w:noWrap/>
            <w:vAlign w:val="center"/>
            <w:hideMark/>
          </w:tcPr>
          <w:p w14:paraId="33F9E9B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158923E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4933DEE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5FB8A1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7DEDF22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2C6F4218"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434765A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20D4D4D5"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0C714E37"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1. Tín phiếu Kho bạc</w:t>
            </w:r>
          </w:p>
        </w:tc>
        <w:tc>
          <w:tcPr>
            <w:tcW w:w="615" w:type="pct"/>
            <w:tcBorders>
              <w:top w:val="nil"/>
              <w:left w:val="nil"/>
              <w:bottom w:val="single" w:sz="4" w:space="0" w:color="auto"/>
              <w:right w:val="single" w:sz="4" w:space="0" w:color="auto"/>
            </w:tcBorders>
            <w:noWrap/>
            <w:vAlign w:val="center"/>
            <w:hideMark/>
          </w:tcPr>
          <w:p w14:paraId="71D23FB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29E4127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2DA66E1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4D9A3D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0C707B1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522F6D2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007B9A2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4D2A15F8"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1FF5B7FD"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2. Trái phiếu Chính phủ</w:t>
            </w:r>
          </w:p>
        </w:tc>
        <w:tc>
          <w:tcPr>
            <w:tcW w:w="615" w:type="pct"/>
            <w:tcBorders>
              <w:top w:val="nil"/>
              <w:left w:val="nil"/>
              <w:bottom w:val="single" w:sz="4" w:space="0" w:color="auto"/>
              <w:right w:val="single" w:sz="4" w:space="0" w:color="auto"/>
            </w:tcBorders>
            <w:noWrap/>
            <w:vAlign w:val="center"/>
            <w:hideMark/>
          </w:tcPr>
          <w:p w14:paraId="30A0244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0A9BFB2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1CFE594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4B3B5A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5D4D648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7D15A94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430C627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62E3B5F9"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6299A169" w14:textId="77777777" w:rsidR="00793C71" w:rsidRPr="00793C71" w:rsidRDefault="00793C71" w:rsidP="00353058">
            <w:pPr>
              <w:adjustRightInd w:val="0"/>
              <w:snapToGrid w:val="0"/>
              <w:rPr>
                <w:rFonts w:ascii="Arial" w:hAnsi="Arial" w:cs="Arial"/>
                <w:i/>
                <w:iCs/>
                <w:color w:val="000000" w:themeColor="text1"/>
                <w:sz w:val="20"/>
                <w:szCs w:val="20"/>
              </w:rPr>
            </w:pPr>
            <w:r w:rsidRPr="00793C71">
              <w:rPr>
                <w:rFonts w:ascii="Arial" w:hAnsi="Arial" w:cs="Arial"/>
                <w:i/>
                <w:iCs/>
                <w:color w:val="000000" w:themeColor="text1"/>
                <w:sz w:val="20"/>
                <w:szCs w:val="20"/>
              </w:rPr>
              <w:t xml:space="preserve">  - Trái phiếu nội tệ</w:t>
            </w:r>
          </w:p>
        </w:tc>
        <w:tc>
          <w:tcPr>
            <w:tcW w:w="615" w:type="pct"/>
            <w:tcBorders>
              <w:top w:val="nil"/>
              <w:left w:val="nil"/>
              <w:bottom w:val="single" w:sz="4" w:space="0" w:color="auto"/>
              <w:right w:val="single" w:sz="4" w:space="0" w:color="auto"/>
            </w:tcBorders>
            <w:noWrap/>
            <w:vAlign w:val="center"/>
            <w:hideMark/>
          </w:tcPr>
          <w:p w14:paraId="3AD21C9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299F0EA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560272B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36F8947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7964E1A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2E320C5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510FB6C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719E0A21"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54C90ED0" w14:textId="77777777" w:rsidR="00793C71" w:rsidRPr="00793C71" w:rsidRDefault="00793C71" w:rsidP="00353058">
            <w:pPr>
              <w:adjustRightInd w:val="0"/>
              <w:snapToGrid w:val="0"/>
              <w:rPr>
                <w:rFonts w:ascii="Arial" w:hAnsi="Arial" w:cs="Arial"/>
                <w:i/>
                <w:iCs/>
                <w:color w:val="000000" w:themeColor="text1"/>
                <w:sz w:val="20"/>
                <w:szCs w:val="20"/>
              </w:rPr>
            </w:pPr>
            <w:r w:rsidRPr="00793C71">
              <w:rPr>
                <w:rFonts w:ascii="Arial" w:hAnsi="Arial" w:cs="Arial"/>
                <w:i/>
                <w:iCs/>
                <w:color w:val="000000" w:themeColor="text1"/>
                <w:sz w:val="20"/>
                <w:szCs w:val="20"/>
              </w:rPr>
              <w:t xml:space="preserve">  - Trái phiếu ngoại tệ (quy đổi)</w:t>
            </w:r>
          </w:p>
        </w:tc>
        <w:tc>
          <w:tcPr>
            <w:tcW w:w="615" w:type="pct"/>
            <w:tcBorders>
              <w:top w:val="nil"/>
              <w:left w:val="nil"/>
              <w:bottom w:val="single" w:sz="4" w:space="0" w:color="auto"/>
              <w:right w:val="single" w:sz="4" w:space="0" w:color="auto"/>
            </w:tcBorders>
            <w:noWrap/>
            <w:vAlign w:val="center"/>
            <w:hideMark/>
          </w:tcPr>
          <w:p w14:paraId="404A16F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756077B8"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10DDB43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2456C0C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2F2F3BC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42145FA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22A6BC9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3EEEC51E"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56F777F1" w14:textId="77777777" w:rsidR="00793C71" w:rsidRPr="00793C71" w:rsidRDefault="00793C71" w:rsidP="00353058">
            <w:pPr>
              <w:adjustRightInd w:val="0"/>
              <w:snapToGrid w:val="0"/>
              <w:rPr>
                <w:rFonts w:ascii="Arial" w:hAnsi="Arial" w:cs="Arial"/>
                <w:i/>
                <w:iCs/>
                <w:color w:val="000000" w:themeColor="text1"/>
                <w:sz w:val="20"/>
                <w:szCs w:val="20"/>
              </w:rPr>
            </w:pPr>
            <w:r w:rsidRPr="00793C71">
              <w:rPr>
                <w:rFonts w:ascii="Arial" w:hAnsi="Arial" w:cs="Arial"/>
                <w:i/>
                <w:iCs/>
                <w:color w:val="000000" w:themeColor="text1"/>
                <w:sz w:val="20"/>
                <w:szCs w:val="20"/>
              </w:rPr>
              <w:t xml:space="preserve">  - Trái phiếu xanh</w:t>
            </w:r>
          </w:p>
        </w:tc>
        <w:tc>
          <w:tcPr>
            <w:tcW w:w="615" w:type="pct"/>
            <w:tcBorders>
              <w:top w:val="nil"/>
              <w:left w:val="nil"/>
              <w:bottom w:val="single" w:sz="4" w:space="0" w:color="auto"/>
              <w:right w:val="single" w:sz="4" w:space="0" w:color="auto"/>
            </w:tcBorders>
            <w:noWrap/>
            <w:vAlign w:val="center"/>
            <w:hideMark/>
          </w:tcPr>
          <w:p w14:paraId="6EC13E6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0682E35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657200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377537B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26E81D2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31B37D05"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4DCFFB7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3544E05B"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690CF546" w14:textId="77777777" w:rsidR="00793C71" w:rsidRPr="00793C71" w:rsidRDefault="00793C71" w:rsidP="00353058">
            <w:pPr>
              <w:adjustRightInd w:val="0"/>
              <w:snapToGrid w:val="0"/>
              <w:rPr>
                <w:rFonts w:ascii="Arial" w:hAnsi="Arial" w:cs="Arial"/>
                <w:i/>
                <w:iCs/>
                <w:color w:val="000000" w:themeColor="text1"/>
                <w:sz w:val="20"/>
                <w:szCs w:val="20"/>
              </w:rPr>
            </w:pPr>
            <w:r w:rsidRPr="00793C71">
              <w:rPr>
                <w:rFonts w:ascii="Arial" w:hAnsi="Arial" w:cs="Arial"/>
                <w:i/>
                <w:iCs/>
                <w:color w:val="000000" w:themeColor="text1"/>
                <w:sz w:val="20"/>
                <w:szCs w:val="20"/>
              </w:rPr>
              <w:t xml:space="preserve">  - Trái phiếu khác</w:t>
            </w:r>
          </w:p>
        </w:tc>
        <w:tc>
          <w:tcPr>
            <w:tcW w:w="615" w:type="pct"/>
            <w:tcBorders>
              <w:top w:val="nil"/>
              <w:left w:val="nil"/>
              <w:bottom w:val="single" w:sz="4" w:space="0" w:color="auto"/>
              <w:right w:val="single" w:sz="4" w:space="0" w:color="auto"/>
            </w:tcBorders>
            <w:noWrap/>
            <w:vAlign w:val="center"/>
            <w:hideMark/>
          </w:tcPr>
          <w:p w14:paraId="312A756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44E74E6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78B8B38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0CBBBD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02F164A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01AEE35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2D551CF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58538B49"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2E5FD0D6"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3. Công trái</w:t>
            </w:r>
          </w:p>
        </w:tc>
        <w:tc>
          <w:tcPr>
            <w:tcW w:w="615" w:type="pct"/>
            <w:tcBorders>
              <w:top w:val="nil"/>
              <w:left w:val="nil"/>
              <w:bottom w:val="single" w:sz="4" w:space="0" w:color="auto"/>
              <w:right w:val="single" w:sz="4" w:space="0" w:color="auto"/>
            </w:tcBorders>
            <w:noWrap/>
            <w:vAlign w:val="center"/>
            <w:hideMark/>
          </w:tcPr>
          <w:p w14:paraId="2CDB6A0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7880330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933CB7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0310BE2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345B29D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28620BB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5468ECD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2061F934"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181367C8"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II. Ký kết thỏa thuận vay</w:t>
            </w:r>
          </w:p>
        </w:tc>
        <w:tc>
          <w:tcPr>
            <w:tcW w:w="615" w:type="pct"/>
            <w:tcBorders>
              <w:top w:val="nil"/>
              <w:left w:val="nil"/>
              <w:bottom w:val="single" w:sz="4" w:space="0" w:color="auto"/>
              <w:right w:val="single" w:sz="4" w:space="0" w:color="auto"/>
            </w:tcBorders>
            <w:noWrap/>
            <w:vAlign w:val="center"/>
            <w:hideMark/>
          </w:tcPr>
          <w:p w14:paraId="3B812B9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657201B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61B8BCB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072CC6A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5BCC8B3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5104B0F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3C04D4B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r>
      <w:tr w:rsidR="00793C71" w:rsidRPr="00793C71" w14:paraId="60BE4C10"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69A20F9D"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1. Vay từ các quỹ tài chính</w:t>
            </w:r>
          </w:p>
        </w:tc>
        <w:tc>
          <w:tcPr>
            <w:tcW w:w="615" w:type="pct"/>
            <w:tcBorders>
              <w:top w:val="nil"/>
              <w:left w:val="nil"/>
              <w:bottom w:val="single" w:sz="4" w:space="0" w:color="auto"/>
              <w:right w:val="single" w:sz="4" w:space="0" w:color="auto"/>
            </w:tcBorders>
            <w:noWrap/>
            <w:vAlign w:val="center"/>
            <w:hideMark/>
          </w:tcPr>
          <w:p w14:paraId="093DDE1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257CF87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465488E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3413FA8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7D7FD2C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2BC526A8"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4568CE4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2A73AEC3"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7F78EC95"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2. Tạm ứng/Vay Ngân quỹ nhà nước</w:t>
            </w:r>
          </w:p>
        </w:tc>
        <w:tc>
          <w:tcPr>
            <w:tcW w:w="615" w:type="pct"/>
            <w:tcBorders>
              <w:top w:val="nil"/>
              <w:left w:val="nil"/>
              <w:bottom w:val="single" w:sz="4" w:space="0" w:color="auto"/>
              <w:right w:val="single" w:sz="4" w:space="0" w:color="auto"/>
            </w:tcBorders>
            <w:noWrap/>
            <w:vAlign w:val="center"/>
            <w:hideMark/>
          </w:tcPr>
          <w:p w14:paraId="5D190A1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24A5C94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0727CBB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1CBDF46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3E57037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2B2CCE7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70F963B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61162348"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330440BD"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3. Vay khác</w:t>
            </w:r>
          </w:p>
        </w:tc>
        <w:tc>
          <w:tcPr>
            <w:tcW w:w="615" w:type="pct"/>
            <w:tcBorders>
              <w:top w:val="nil"/>
              <w:left w:val="nil"/>
              <w:bottom w:val="single" w:sz="4" w:space="0" w:color="auto"/>
              <w:right w:val="single" w:sz="4" w:space="0" w:color="auto"/>
            </w:tcBorders>
            <w:noWrap/>
            <w:vAlign w:val="center"/>
            <w:hideMark/>
          </w:tcPr>
          <w:p w14:paraId="45345A9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04843B1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5FDB618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7E3879A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579F520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1619F0D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7C3A3BD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15B17687" w14:textId="77777777" w:rsidTr="00353058">
        <w:trPr>
          <w:trHeight w:val="20"/>
        </w:trPr>
        <w:tc>
          <w:tcPr>
            <w:tcW w:w="1357" w:type="pct"/>
            <w:tcBorders>
              <w:top w:val="nil"/>
              <w:left w:val="single" w:sz="4" w:space="0" w:color="auto"/>
              <w:bottom w:val="single" w:sz="4" w:space="0" w:color="auto"/>
              <w:right w:val="single" w:sz="4" w:space="0" w:color="auto"/>
            </w:tcBorders>
            <w:noWrap/>
            <w:vAlign w:val="center"/>
            <w:hideMark/>
          </w:tcPr>
          <w:p w14:paraId="2954775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w:t>
            </w:r>
          </w:p>
        </w:tc>
        <w:tc>
          <w:tcPr>
            <w:tcW w:w="615" w:type="pct"/>
            <w:tcBorders>
              <w:top w:val="nil"/>
              <w:left w:val="nil"/>
              <w:bottom w:val="single" w:sz="4" w:space="0" w:color="auto"/>
              <w:right w:val="single" w:sz="4" w:space="0" w:color="auto"/>
            </w:tcBorders>
            <w:noWrap/>
            <w:vAlign w:val="center"/>
            <w:hideMark/>
          </w:tcPr>
          <w:p w14:paraId="2872496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07" w:type="pct"/>
            <w:tcBorders>
              <w:top w:val="nil"/>
              <w:left w:val="nil"/>
              <w:bottom w:val="single" w:sz="4" w:space="0" w:color="auto"/>
              <w:right w:val="single" w:sz="4" w:space="0" w:color="auto"/>
            </w:tcBorders>
            <w:noWrap/>
            <w:vAlign w:val="center"/>
            <w:hideMark/>
          </w:tcPr>
          <w:p w14:paraId="43779CC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5EC5A73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1" w:type="pct"/>
            <w:tcBorders>
              <w:top w:val="nil"/>
              <w:left w:val="nil"/>
              <w:bottom w:val="single" w:sz="4" w:space="0" w:color="auto"/>
              <w:right w:val="single" w:sz="4" w:space="0" w:color="auto"/>
            </w:tcBorders>
            <w:noWrap/>
            <w:vAlign w:val="center"/>
            <w:hideMark/>
          </w:tcPr>
          <w:p w14:paraId="5FAD335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66" w:type="pct"/>
            <w:gridSpan w:val="2"/>
            <w:tcBorders>
              <w:top w:val="nil"/>
              <w:left w:val="nil"/>
              <w:bottom w:val="single" w:sz="4" w:space="0" w:color="auto"/>
              <w:right w:val="single" w:sz="4" w:space="0" w:color="auto"/>
            </w:tcBorders>
            <w:noWrap/>
            <w:vAlign w:val="center"/>
            <w:hideMark/>
          </w:tcPr>
          <w:p w14:paraId="129841B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45" w:type="pct"/>
            <w:tcBorders>
              <w:top w:val="nil"/>
              <w:left w:val="nil"/>
              <w:bottom w:val="single" w:sz="4" w:space="0" w:color="auto"/>
              <w:right w:val="single" w:sz="4" w:space="0" w:color="auto"/>
            </w:tcBorders>
            <w:noWrap/>
            <w:vAlign w:val="center"/>
            <w:hideMark/>
          </w:tcPr>
          <w:p w14:paraId="761DD588"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88" w:type="pct"/>
            <w:tcBorders>
              <w:top w:val="nil"/>
              <w:left w:val="nil"/>
              <w:bottom w:val="single" w:sz="4" w:space="0" w:color="auto"/>
              <w:right w:val="single" w:sz="4" w:space="0" w:color="auto"/>
            </w:tcBorders>
            <w:noWrap/>
            <w:vAlign w:val="center"/>
            <w:hideMark/>
          </w:tcPr>
          <w:p w14:paraId="7195AA4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bl>
    <w:p w14:paraId="541CD6B5" w14:textId="77777777" w:rsidR="00793C71" w:rsidRPr="00793C71" w:rsidRDefault="00793C71" w:rsidP="00793C71">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2BF06A4D" w14:textId="77777777" w:rsidTr="00353058">
        <w:tc>
          <w:tcPr>
            <w:tcW w:w="1648" w:type="pct"/>
          </w:tcPr>
          <w:p w14:paraId="7165CA66"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6912936D"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08AEBDD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32B61456"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0E36ED4E"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eastAsia="vi-VN"/>
              </w:rPr>
              <w:t>KẾ TOÁN TRƯỞNG</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6C3A767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19DEB43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0FB4F38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412ACC09" w14:textId="77777777" w:rsidR="00793C71" w:rsidRPr="00793C71" w:rsidRDefault="00793C71" w:rsidP="00793C71">
      <w:pPr>
        <w:rPr>
          <w:rFonts w:ascii="Arial" w:hAnsi="Arial" w:cs="Arial"/>
          <w:sz w:val="20"/>
          <w:szCs w:val="20"/>
        </w:rPr>
      </w:pPr>
    </w:p>
    <w:p w14:paraId="21E25AB9" w14:textId="77777777" w:rsidR="00793C71" w:rsidRPr="00793C71" w:rsidRDefault="00793C71" w:rsidP="00793C71">
      <w:pPr>
        <w:adjustRightInd w:val="0"/>
        <w:snapToGrid w:val="0"/>
        <w:jc w:val="both"/>
        <w:rPr>
          <w:rFonts w:ascii="Arial" w:eastAsia="Batang" w:hAnsi="Arial" w:cs="Arial"/>
          <w:color w:val="000000" w:themeColor="text1"/>
          <w:sz w:val="20"/>
          <w:szCs w:val="20"/>
          <w:lang w:val="nl-NL"/>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24EA446D" w14:textId="77777777" w:rsidTr="00353058">
        <w:trPr>
          <w:tblCellSpacing w:w="0" w:type="dxa"/>
        </w:trPr>
        <w:tc>
          <w:tcPr>
            <w:tcW w:w="2042" w:type="pct"/>
            <w:shd w:val="clear" w:color="auto" w:fill="FFFFFF"/>
            <w:tcMar>
              <w:top w:w="0" w:type="dxa"/>
              <w:left w:w="108" w:type="dxa"/>
              <w:bottom w:w="0" w:type="dxa"/>
              <w:right w:w="108" w:type="dxa"/>
            </w:tcMar>
            <w:hideMark/>
          </w:tcPr>
          <w:p w14:paraId="03BF42CD"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5B7272E9"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4/TN</w:t>
            </w:r>
          </w:p>
          <w:p w14:paraId="50AF3693"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6CCD8EC0"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4A4FD9FF"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2EB0FAED" w14:textId="77777777" w:rsidTr="00353058">
        <w:tc>
          <w:tcPr>
            <w:tcW w:w="1644" w:type="pct"/>
            <w:hideMark/>
          </w:tcPr>
          <w:p w14:paraId="746AE1A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435FB197"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KHO BẠC NHÀ NƯỚC</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492CB350"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52E7EC83"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26693F60"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569720A6" w14:textId="77777777" w:rsidR="00793C71" w:rsidRPr="00793C71" w:rsidRDefault="00793C71" w:rsidP="00793C71">
      <w:pPr>
        <w:adjustRightInd w:val="0"/>
        <w:snapToGrid w:val="0"/>
        <w:jc w:val="center"/>
        <w:rPr>
          <w:rFonts w:ascii="Arial" w:hAnsi="Arial" w:cs="Arial"/>
          <w:b/>
          <w:bCs/>
          <w:color w:val="000000" w:themeColor="text1"/>
          <w:sz w:val="20"/>
          <w:szCs w:val="20"/>
          <w:lang w:eastAsia="vi-VN"/>
        </w:rPr>
      </w:pPr>
    </w:p>
    <w:p w14:paraId="7ECC763D" w14:textId="77777777" w:rsidR="00793C71" w:rsidRPr="00793C71" w:rsidRDefault="00793C71" w:rsidP="00793C71">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BÁO CÁO VAY, TRẢ NỢ TRONG NƯỚC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gridCol w:w="5142"/>
        <w:gridCol w:w="4768"/>
      </w:tblGrid>
      <w:tr w:rsidR="00793C71" w:rsidRPr="00793C71" w14:paraId="5070AF2B" w14:textId="77777777" w:rsidTr="00353058">
        <w:tc>
          <w:tcPr>
            <w:tcW w:w="1450" w:type="pct"/>
          </w:tcPr>
          <w:p w14:paraId="04E0FE9F" w14:textId="77777777" w:rsidR="00793C71" w:rsidRPr="00793C71" w:rsidRDefault="00793C71" w:rsidP="00353058">
            <w:pPr>
              <w:adjustRightInd w:val="0"/>
              <w:snapToGrid w:val="0"/>
              <w:jc w:val="center"/>
              <w:rPr>
                <w:rFonts w:ascii="Arial" w:hAnsi="Arial" w:cs="Arial"/>
                <w:color w:val="000000" w:themeColor="text1"/>
                <w:sz w:val="20"/>
                <w:szCs w:val="20"/>
                <w:lang w:val="vi-VN" w:eastAsia="vi-VN"/>
              </w:rPr>
            </w:pPr>
          </w:p>
        </w:tc>
        <w:tc>
          <w:tcPr>
            <w:tcW w:w="1842" w:type="pct"/>
          </w:tcPr>
          <w:p w14:paraId="4694C200"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val="vi-VN" w:eastAsia="vi-VN"/>
              </w:rPr>
              <w:t>Từ ngày ............... đến ngày ..................</w:t>
            </w:r>
          </w:p>
        </w:tc>
        <w:tc>
          <w:tcPr>
            <w:tcW w:w="1708" w:type="pct"/>
          </w:tcPr>
          <w:p w14:paraId="53E3423B" w14:textId="77777777" w:rsidR="00793C71" w:rsidRPr="00793C71" w:rsidRDefault="00793C71" w:rsidP="00353058">
            <w:pPr>
              <w:shd w:val="clear" w:color="auto" w:fill="FFFFFF"/>
              <w:adjustRightInd w:val="0"/>
              <w:snapToGrid w:val="0"/>
              <w:jc w:val="right"/>
              <w:rPr>
                <w:rFonts w:ascii="Arial" w:hAnsi="Arial" w:cs="Arial"/>
                <w:i/>
                <w:iCs/>
                <w:color w:val="000000" w:themeColor="text1"/>
                <w:sz w:val="20"/>
                <w:szCs w:val="20"/>
                <w:lang w:eastAsia="vi-VN"/>
              </w:rPr>
            </w:pPr>
            <w:r w:rsidRPr="00793C71">
              <w:rPr>
                <w:rFonts w:ascii="Arial" w:hAnsi="Arial" w:cs="Arial"/>
                <w:i/>
                <w:iCs/>
                <w:color w:val="000000" w:themeColor="text1"/>
                <w:sz w:val="20"/>
                <w:szCs w:val="20"/>
                <w:lang w:eastAsia="vi-VN"/>
              </w:rPr>
              <w:t>Đơn vị tính: ………</w:t>
            </w:r>
          </w:p>
        </w:tc>
      </w:tr>
    </w:tbl>
    <w:tbl>
      <w:tblPr>
        <w:tblW w:w="5000" w:type="pct"/>
        <w:tblLook w:val="04A0" w:firstRow="1" w:lastRow="0" w:firstColumn="1" w:lastColumn="0" w:noHBand="0" w:noVBand="1"/>
      </w:tblPr>
      <w:tblGrid>
        <w:gridCol w:w="594"/>
        <w:gridCol w:w="4618"/>
        <w:gridCol w:w="1045"/>
        <w:gridCol w:w="1961"/>
        <w:gridCol w:w="965"/>
        <w:gridCol w:w="965"/>
        <w:gridCol w:w="1236"/>
        <w:gridCol w:w="1370"/>
        <w:gridCol w:w="1194"/>
      </w:tblGrid>
      <w:tr w:rsidR="00793C71" w:rsidRPr="00793C71" w14:paraId="5037F439" w14:textId="77777777" w:rsidTr="00353058">
        <w:trPr>
          <w:trHeight w:val="20"/>
          <w:tblHeader/>
        </w:trPr>
        <w:tc>
          <w:tcPr>
            <w:tcW w:w="213" w:type="pct"/>
            <w:vMerge w:val="restart"/>
            <w:tcBorders>
              <w:top w:val="single" w:sz="4" w:space="0" w:color="auto"/>
              <w:left w:val="single" w:sz="4" w:space="0" w:color="auto"/>
              <w:bottom w:val="single" w:sz="4" w:space="0" w:color="auto"/>
              <w:right w:val="single" w:sz="4" w:space="0" w:color="auto"/>
            </w:tcBorders>
            <w:noWrap/>
            <w:vAlign w:val="center"/>
            <w:hideMark/>
          </w:tcPr>
          <w:p w14:paraId="0DFCE761"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STT</w:t>
            </w:r>
          </w:p>
        </w:tc>
        <w:tc>
          <w:tcPr>
            <w:tcW w:w="1655" w:type="pct"/>
            <w:vMerge w:val="restart"/>
            <w:tcBorders>
              <w:top w:val="single" w:sz="4" w:space="0" w:color="auto"/>
              <w:left w:val="single" w:sz="4" w:space="0" w:color="auto"/>
              <w:bottom w:val="single" w:sz="4" w:space="0" w:color="auto"/>
              <w:right w:val="single" w:sz="4" w:space="0" w:color="auto"/>
            </w:tcBorders>
            <w:noWrap/>
            <w:vAlign w:val="center"/>
            <w:hideMark/>
          </w:tcPr>
          <w:p w14:paraId="3A453726"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Các khoản vay</w:t>
            </w:r>
          </w:p>
        </w:tc>
        <w:tc>
          <w:tcPr>
            <w:tcW w:w="375" w:type="pct"/>
            <w:vMerge w:val="restart"/>
            <w:tcBorders>
              <w:top w:val="single" w:sz="4" w:space="0" w:color="auto"/>
              <w:left w:val="single" w:sz="4" w:space="0" w:color="auto"/>
              <w:bottom w:val="single" w:sz="4" w:space="0" w:color="auto"/>
              <w:right w:val="single" w:sz="4" w:space="0" w:color="auto"/>
            </w:tcBorders>
            <w:vAlign w:val="center"/>
            <w:hideMark/>
          </w:tcPr>
          <w:p w14:paraId="0C618E84"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Dư nợ gốc</w:t>
            </w:r>
            <w:r w:rsidRPr="00793C71">
              <w:rPr>
                <w:rFonts w:ascii="Arial" w:hAnsi="Arial" w:cs="Arial"/>
                <w:b/>
                <w:bCs/>
                <w:color w:val="000000" w:themeColor="text1"/>
                <w:sz w:val="20"/>
                <w:szCs w:val="20"/>
                <w:lang w:eastAsia="vi-VN"/>
              </w:rPr>
              <w:br/>
              <w:t>đầu kỳ</w:t>
            </w:r>
          </w:p>
        </w:tc>
        <w:tc>
          <w:tcPr>
            <w:tcW w:w="703" w:type="pct"/>
            <w:vMerge w:val="restart"/>
            <w:tcBorders>
              <w:top w:val="single" w:sz="4" w:space="0" w:color="auto"/>
              <w:left w:val="nil"/>
              <w:right w:val="single" w:sz="4" w:space="0" w:color="auto"/>
            </w:tcBorders>
            <w:noWrap/>
            <w:vAlign w:val="center"/>
            <w:hideMark/>
          </w:tcPr>
          <w:p w14:paraId="15A50C09"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r w:rsidRPr="00793C71">
              <w:rPr>
                <w:rFonts w:ascii="Arial" w:hAnsi="Arial" w:cs="Arial"/>
                <w:b/>
                <w:bCs/>
                <w:color w:val="000000" w:themeColor="text1"/>
                <w:sz w:val="20"/>
                <w:szCs w:val="20"/>
                <w:lang w:val="vi-VN" w:eastAsia="vi-VN"/>
              </w:rPr>
              <w:t>Phát sinh trong kỳ</w:t>
            </w:r>
          </w:p>
        </w:tc>
        <w:tc>
          <w:tcPr>
            <w:tcW w:w="1626" w:type="pct"/>
            <w:gridSpan w:val="4"/>
            <w:tcBorders>
              <w:top w:val="single" w:sz="4" w:space="0" w:color="auto"/>
              <w:left w:val="nil"/>
              <w:bottom w:val="single" w:sz="4" w:space="0" w:color="auto"/>
              <w:right w:val="single" w:sz="4" w:space="0" w:color="auto"/>
            </w:tcBorders>
            <w:noWrap/>
            <w:vAlign w:val="center"/>
            <w:hideMark/>
          </w:tcPr>
          <w:p w14:paraId="77CB83F1"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r w:rsidRPr="00793C71">
              <w:rPr>
                <w:rFonts w:ascii="Arial" w:hAnsi="Arial" w:cs="Arial"/>
                <w:b/>
                <w:bCs/>
                <w:color w:val="000000" w:themeColor="text1"/>
                <w:sz w:val="20"/>
                <w:szCs w:val="20"/>
                <w:lang w:val="vi-VN" w:eastAsia="vi-VN"/>
              </w:rPr>
              <w:t>Trả nợ trong kỳ</w:t>
            </w:r>
          </w:p>
        </w:tc>
        <w:tc>
          <w:tcPr>
            <w:tcW w:w="428" w:type="pct"/>
            <w:vMerge w:val="restart"/>
            <w:tcBorders>
              <w:top w:val="single" w:sz="4" w:space="0" w:color="auto"/>
              <w:left w:val="single" w:sz="4" w:space="0" w:color="auto"/>
              <w:bottom w:val="single" w:sz="4" w:space="0" w:color="000000"/>
              <w:right w:val="single" w:sz="4" w:space="0" w:color="auto"/>
            </w:tcBorders>
            <w:vAlign w:val="center"/>
            <w:hideMark/>
          </w:tcPr>
          <w:p w14:paraId="5591AA1D"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r w:rsidRPr="00793C71">
              <w:rPr>
                <w:rFonts w:ascii="Arial" w:hAnsi="Arial" w:cs="Arial"/>
                <w:b/>
                <w:bCs/>
                <w:color w:val="000000" w:themeColor="text1"/>
                <w:sz w:val="20"/>
                <w:szCs w:val="20"/>
                <w:lang w:val="vi-VN" w:eastAsia="vi-VN"/>
              </w:rPr>
              <w:t>Dư nợ gốc cuối kỳ</w:t>
            </w:r>
          </w:p>
        </w:tc>
      </w:tr>
      <w:tr w:rsidR="00793C71" w:rsidRPr="00793C71" w14:paraId="3432BACA" w14:textId="77777777" w:rsidTr="00353058">
        <w:trPr>
          <w:trHeight w:val="20"/>
          <w:tblHeader/>
        </w:trPr>
        <w:tc>
          <w:tcPr>
            <w:tcW w:w="213" w:type="pct"/>
            <w:vMerge/>
            <w:tcBorders>
              <w:top w:val="single" w:sz="4" w:space="0" w:color="auto"/>
              <w:left w:val="single" w:sz="4" w:space="0" w:color="auto"/>
              <w:bottom w:val="single" w:sz="4" w:space="0" w:color="auto"/>
              <w:right w:val="single" w:sz="4" w:space="0" w:color="auto"/>
            </w:tcBorders>
            <w:vAlign w:val="center"/>
            <w:hideMark/>
          </w:tcPr>
          <w:p w14:paraId="0DA118CF"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p>
        </w:tc>
        <w:tc>
          <w:tcPr>
            <w:tcW w:w="1655" w:type="pct"/>
            <w:vMerge/>
            <w:tcBorders>
              <w:top w:val="single" w:sz="4" w:space="0" w:color="auto"/>
              <w:left w:val="single" w:sz="4" w:space="0" w:color="auto"/>
              <w:bottom w:val="single" w:sz="4" w:space="0" w:color="auto"/>
              <w:right w:val="single" w:sz="4" w:space="0" w:color="auto"/>
            </w:tcBorders>
            <w:vAlign w:val="center"/>
            <w:hideMark/>
          </w:tcPr>
          <w:p w14:paraId="78417877"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p>
        </w:tc>
        <w:tc>
          <w:tcPr>
            <w:tcW w:w="375" w:type="pct"/>
            <w:vMerge/>
            <w:tcBorders>
              <w:top w:val="single" w:sz="4" w:space="0" w:color="auto"/>
              <w:left w:val="single" w:sz="4" w:space="0" w:color="auto"/>
              <w:bottom w:val="single" w:sz="4" w:space="0" w:color="auto"/>
              <w:right w:val="single" w:sz="4" w:space="0" w:color="auto"/>
            </w:tcBorders>
            <w:vAlign w:val="center"/>
            <w:hideMark/>
          </w:tcPr>
          <w:p w14:paraId="02B76113"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p>
        </w:tc>
        <w:tc>
          <w:tcPr>
            <w:tcW w:w="703" w:type="pct"/>
            <w:vMerge/>
            <w:tcBorders>
              <w:left w:val="single" w:sz="4" w:space="0" w:color="auto"/>
              <w:bottom w:val="single" w:sz="4" w:space="0" w:color="000000"/>
              <w:right w:val="single" w:sz="4" w:space="0" w:color="auto"/>
            </w:tcBorders>
            <w:vAlign w:val="center"/>
            <w:hideMark/>
          </w:tcPr>
          <w:p w14:paraId="5013C27C"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p>
        </w:tc>
        <w:tc>
          <w:tcPr>
            <w:tcW w:w="346" w:type="pct"/>
            <w:tcBorders>
              <w:top w:val="single" w:sz="4" w:space="0" w:color="auto"/>
              <w:left w:val="nil"/>
              <w:bottom w:val="single" w:sz="4" w:space="0" w:color="auto"/>
              <w:right w:val="single" w:sz="4" w:space="0" w:color="auto"/>
            </w:tcBorders>
            <w:vAlign w:val="center"/>
            <w:hideMark/>
          </w:tcPr>
          <w:p w14:paraId="2118EBD0"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rPr>
              <w:t>Gốc</w:t>
            </w:r>
          </w:p>
        </w:tc>
        <w:tc>
          <w:tcPr>
            <w:tcW w:w="346" w:type="pct"/>
            <w:tcBorders>
              <w:top w:val="single" w:sz="4" w:space="0" w:color="auto"/>
              <w:left w:val="nil"/>
              <w:bottom w:val="single" w:sz="4" w:space="0" w:color="auto"/>
              <w:right w:val="single" w:sz="4" w:space="0" w:color="auto"/>
            </w:tcBorders>
            <w:vAlign w:val="center"/>
            <w:hideMark/>
          </w:tcPr>
          <w:p w14:paraId="541B5018"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rPr>
              <w:t>Lãi</w:t>
            </w:r>
          </w:p>
        </w:tc>
        <w:tc>
          <w:tcPr>
            <w:tcW w:w="443" w:type="pct"/>
            <w:tcBorders>
              <w:top w:val="single" w:sz="4" w:space="0" w:color="auto"/>
              <w:left w:val="nil"/>
              <w:bottom w:val="single" w:sz="4" w:space="0" w:color="auto"/>
              <w:right w:val="single" w:sz="4" w:space="0" w:color="auto"/>
            </w:tcBorders>
            <w:vAlign w:val="center"/>
            <w:hideMark/>
          </w:tcPr>
          <w:p w14:paraId="36DC9823" w14:textId="77777777" w:rsidR="00793C71" w:rsidRPr="00793C71" w:rsidRDefault="00793C71" w:rsidP="00353058">
            <w:pPr>
              <w:adjustRightInd w:val="0"/>
              <w:snapToGrid w:val="0"/>
              <w:jc w:val="center"/>
              <w:rPr>
                <w:rFonts w:ascii="Arial" w:hAnsi="Arial" w:cs="Arial"/>
                <w:b/>
                <w:bCs/>
                <w:color w:val="000000" w:themeColor="text1"/>
                <w:sz w:val="20"/>
                <w:szCs w:val="20"/>
                <w:lang w:val="vi-VN" w:eastAsia="vi-VN"/>
              </w:rPr>
            </w:pPr>
            <w:r w:rsidRPr="00793C71">
              <w:rPr>
                <w:rFonts w:ascii="Arial" w:hAnsi="Arial" w:cs="Arial"/>
                <w:b/>
                <w:bCs/>
                <w:color w:val="000000" w:themeColor="text1"/>
                <w:sz w:val="20"/>
                <w:szCs w:val="20"/>
              </w:rPr>
              <w:t>Phí, chi phí</w:t>
            </w:r>
          </w:p>
        </w:tc>
        <w:tc>
          <w:tcPr>
            <w:tcW w:w="491" w:type="pct"/>
            <w:tcBorders>
              <w:top w:val="single" w:sz="4" w:space="0" w:color="auto"/>
              <w:left w:val="single" w:sz="4" w:space="0" w:color="auto"/>
              <w:bottom w:val="single" w:sz="4" w:space="0" w:color="auto"/>
              <w:right w:val="single" w:sz="4" w:space="0" w:color="auto"/>
            </w:tcBorders>
            <w:vAlign w:val="center"/>
          </w:tcPr>
          <w:p w14:paraId="47C55460"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rPr>
              <w:t>Tổng cộng</w:t>
            </w:r>
          </w:p>
        </w:tc>
        <w:tc>
          <w:tcPr>
            <w:tcW w:w="428" w:type="pct"/>
            <w:vMerge/>
            <w:tcBorders>
              <w:top w:val="single" w:sz="4" w:space="0" w:color="auto"/>
              <w:left w:val="single" w:sz="4" w:space="0" w:color="auto"/>
              <w:bottom w:val="single" w:sz="4" w:space="0" w:color="000000"/>
              <w:right w:val="single" w:sz="4" w:space="0" w:color="auto"/>
            </w:tcBorders>
            <w:vAlign w:val="center"/>
            <w:hideMark/>
          </w:tcPr>
          <w:p w14:paraId="7842C2A9"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r>
      <w:tr w:rsidR="00793C71" w:rsidRPr="00793C71" w14:paraId="0121950E" w14:textId="77777777" w:rsidTr="00353058">
        <w:trPr>
          <w:trHeight w:val="20"/>
        </w:trPr>
        <w:tc>
          <w:tcPr>
            <w:tcW w:w="213" w:type="pct"/>
            <w:tcBorders>
              <w:top w:val="nil"/>
              <w:left w:val="single" w:sz="4" w:space="0" w:color="auto"/>
              <w:bottom w:val="single" w:sz="4" w:space="0" w:color="auto"/>
              <w:right w:val="single" w:sz="4" w:space="0" w:color="auto"/>
            </w:tcBorders>
            <w:noWrap/>
            <w:vAlign w:val="center"/>
            <w:hideMark/>
          </w:tcPr>
          <w:p w14:paraId="1934B8B8"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A</w:t>
            </w:r>
          </w:p>
        </w:tc>
        <w:tc>
          <w:tcPr>
            <w:tcW w:w="1655" w:type="pct"/>
            <w:tcBorders>
              <w:top w:val="nil"/>
              <w:left w:val="nil"/>
              <w:bottom w:val="single" w:sz="4" w:space="0" w:color="auto"/>
              <w:right w:val="single" w:sz="4" w:space="0" w:color="auto"/>
            </w:tcBorders>
            <w:noWrap/>
            <w:vAlign w:val="center"/>
            <w:hideMark/>
          </w:tcPr>
          <w:p w14:paraId="169F1C73"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B</w:t>
            </w:r>
          </w:p>
        </w:tc>
        <w:tc>
          <w:tcPr>
            <w:tcW w:w="375" w:type="pct"/>
            <w:tcBorders>
              <w:top w:val="nil"/>
              <w:left w:val="nil"/>
              <w:bottom w:val="single" w:sz="4" w:space="0" w:color="auto"/>
              <w:right w:val="single" w:sz="4" w:space="0" w:color="auto"/>
            </w:tcBorders>
            <w:noWrap/>
            <w:vAlign w:val="center"/>
            <w:hideMark/>
          </w:tcPr>
          <w:p w14:paraId="711324B1"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1</w:t>
            </w:r>
          </w:p>
        </w:tc>
        <w:tc>
          <w:tcPr>
            <w:tcW w:w="703" w:type="pct"/>
            <w:tcBorders>
              <w:top w:val="nil"/>
              <w:left w:val="nil"/>
              <w:bottom w:val="single" w:sz="4" w:space="0" w:color="auto"/>
              <w:right w:val="single" w:sz="4" w:space="0" w:color="auto"/>
            </w:tcBorders>
            <w:noWrap/>
            <w:vAlign w:val="center"/>
            <w:hideMark/>
          </w:tcPr>
          <w:p w14:paraId="06738DFE"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2</w:t>
            </w:r>
          </w:p>
        </w:tc>
        <w:tc>
          <w:tcPr>
            <w:tcW w:w="346" w:type="pct"/>
            <w:tcBorders>
              <w:top w:val="nil"/>
              <w:left w:val="nil"/>
              <w:bottom w:val="single" w:sz="4" w:space="0" w:color="auto"/>
              <w:right w:val="single" w:sz="4" w:space="0" w:color="auto"/>
            </w:tcBorders>
            <w:noWrap/>
            <w:vAlign w:val="center"/>
            <w:hideMark/>
          </w:tcPr>
          <w:p w14:paraId="1A1B0E23"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3</w:t>
            </w:r>
          </w:p>
        </w:tc>
        <w:tc>
          <w:tcPr>
            <w:tcW w:w="346" w:type="pct"/>
            <w:tcBorders>
              <w:top w:val="nil"/>
              <w:left w:val="nil"/>
              <w:bottom w:val="single" w:sz="4" w:space="0" w:color="auto"/>
              <w:right w:val="single" w:sz="4" w:space="0" w:color="auto"/>
            </w:tcBorders>
            <w:noWrap/>
            <w:vAlign w:val="center"/>
            <w:hideMark/>
          </w:tcPr>
          <w:p w14:paraId="1AFA056C"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val="vi-VN" w:eastAsia="vi-VN"/>
              </w:rPr>
              <w:t>4</w:t>
            </w:r>
          </w:p>
        </w:tc>
        <w:tc>
          <w:tcPr>
            <w:tcW w:w="443" w:type="pct"/>
            <w:tcBorders>
              <w:top w:val="nil"/>
              <w:left w:val="nil"/>
              <w:bottom w:val="single" w:sz="4" w:space="0" w:color="auto"/>
              <w:right w:val="single" w:sz="4" w:space="0" w:color="auto"/>
            </w:tcBorders>
            <w:noWrap/>
            <w:vAlign w:val="center"/>
            <w:hideMark/>
          </w:tcPr>
          <w:p w14:paraId="04AEB643"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val="vi-VN" w:eastAsia="vi-VN"/>
              </w:rPr>
              <w:t>5</w:t>
            </w:r>
          </w:p>
        </w:tc>
        <w:tc>
          <w:tcPr>
            <w:tcW w:w="491" w:type="pct"/>
            <w:tcBorders>
              <w:top w:val="single" w:sz="4" w:space="0" w:color="auto"/>
              <w:left w:val="nil"/>
              <w:bottom w:val="single" w:sz="4" w:space="0" w:color="auto"/>
              <w:right w:val="single" w:sz="4" w:space="0" w:color="auto"/>
            </w:tcBorders>
            <w:vAlign w:val="center"/>
          </w:tcPr>
          <w:p w14:paraId="3D92DA64" w14:textId="77777777" w:rsidR="00793C71" w:rsidRPr="00793C71" w:rsidRDefault="00793C71" w:rsidP="00353058">
            <w:pPr>
              <w:adjustRightInd w:val="0"/>
              <w:snapToGrid w:val="0"/>
              <w:jc w:val="center"/>
              <w:rPr>
                <w:rFonts w:ascii="Arial" w:hAnsi="Arial" w:cs="Arial"/>
                <w:b/>
                <w:i/>
                <w:color w:val="000000" w:themeColor="text1"/>
                <w:sz w:val="20"/>
                <w:szCs w:val="20"/>
                <w:lang w:eastAsia="vi-VN"/>
              </w:rPr>
            </w:pPr>
            <w:r w:rsidRPr="00793C71">
              <w:rPr>
                <w:rFonts w:ascii="Arial" w:hAnsi="Arial" w:cs="Arial"/>
                <w:i/>
                <w:color w:val="000000" w:themeColor="text1"/>
                <w:sz w:val="20"/>
                <w:szCs w:val="20"/>
                <w:lang w:val="vi-VN" w:eastAsia="vi-VN"/>
              </w:rPr>
              <w:t>6</w:t>
            </w:r>
            <w:r w:rsidRPr="00793C71">
              <w:rPr>
                <w:rFonts w:ascii="Arial" w:hAnsi="Arial" w:cs="Arial"/>
                <w:i/>
                <w:color w:val="000000" w:themeColor="text1"/>
                <w:sz w:val="20"/>
                <w:szCs w:val="20"/>
                <w:lang w:eastAsia="vi-VN"/>
              </w:rPr>
              <w:t>=3+4+5</w:t>
            </w:r>
          </w:p>
        </w:tc>
        <w:tc>
          <w:tcPr>
            <w:tcW w:w="428" w:type="pct"/>
            <w:tcBorders>
              <w:top w:val="nil"/>
              <w:left w:val="single" w:sz="4" w:space="0" w:color="auto"/>
              <w:bottom w:val="single" w:sz="4" w:space="0" w:color="auto"/>
              <w:right w:val="single" w:sz="4" w:space="0" w:color="auto"/>
            </w:tcBorders>
            <w:vAlign w:val="center"/>
            <w:hideMark/>
          </w:tcPr>
          <w:p w14:paraId="45D1150E"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7</w:t>
            </w:r>
          </w:p>
        </w:tc>
      </w:tr>
      <w:tr w:rsidR="00793C71" w:rsidRPr="00793C71" w14:paraId="692FCB5C" w14:textId="77777777" w:rsidTr="00353058">
        <w:trPr>
          <w:trHeight w:val="20"/>
        </w:trPr>
        <w:tc>
          <w:tcPr>
            <w:tcW w:w="213" w:type="pct"/>
            <w:tcBorders>
              <w:top w:val="nil"/>
              <w:left w:val="single" w:sz="4" w:space="0" w:color="auto"/>
              <w:bottom w:val="dotted" w:sz="2" w:space="0" w:color="auto"/>
              <w:right w:val="single" w:sz="4" w:space="0" w:color="auto"/>
            </w:tcBorders>
            <w:noWrap/>
            <w:vAlign w:val="center"/>
            <w:hideMark/>
          </w:tcPr>
          <w:p w14:paraId="005FDAD5"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I</w:t>
            </w:r>
          </w:p>
        </w:tc>
        <w:tc>
          <w:tcPr>
            <w:tcW w:w="1655" w:type="pct"/>
            <w:tcBorders>
              <w:top w:val="nil"/>
              <w:left w:val="nil"/>
              <w:bottom w:val="dotted" w:sz="2" w:space="0" w:color="auto"/>
              <w:right w:val="single" w:sz="4" w:space="0" w:color="auto"/>
            </w:tcBorders>
            <w:noWrap/>
            <w:vAlign w:val="center"/>
            <w:hideMark/>
          </w:tcPr>
          <w:p w14:paraId="785ADF50"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Vay và trả nợ vay của Chính phủ</w:t>
            </w:r>
          </w:p>
        </w:tc>
        <w:tc>
          <w:tcPr>
            <w:tcW w:w="375" w:type="pct"/>
            <w:tcBorders>
              <w:top w:val="nil"/>
              <w:left w:val="nil"/>
              <w:bottom w:val="dotted" w:sz="2" w:space="0" w:color="auto"/>
              <w:right w:val="single" w:sz="4" w:space="0" w:color="auto"/>
            </w:tcBorders>
            <w:noWrap/>
            <w:vAlign w:val="center"/>
            <w:hideMark/>
          </w:tcPr>
          <w:p w14:paraId="513605C5"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c>
          <w:tcPr>
            <w:tcW w:w="703" w:type="pct"/>
            <w:tcBorders>
              <w:top w:val="nil"/>
              <w:left w:val="nil"/>
              <w:bottom w:val="dotted" w:sz="2" w:space="0" w:color="auto"/>
              <w:right w:val="single" w:sz="4" w:space="0" w:color="auto"/>
            </w:tcBorders>
            <w:noWrap/>
            <w:vAlign w:val="center"/>
            <w:hideMark/>
          </w:tcPr>
          <w:p w14:paraId="208834C1"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c>
          <w:tcPr>
            <w:tcW w:w="346" w:type="pct"/>
            <w:tcBorders>
              <w:top w:val="nil"/>
              <w:left w:val="nil"/>
              <w:bottom w:val="dotted" w:sz="2" w:space="0" w:color="auto"/>
              <w:right w:val="single" w:sz="4" w:space="0" w:color="auto"/>
            </w:tcBorders>
            <w:noWrap/>
            <w:vAlign w:val="center"/>
            <w:hideMark/>
          </w:tcPr>
          <w:p w14:paraId="245C8FF4"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c>
          <w:tcPr>
            <w:tcW w:w="346" w:type="pct"/>
            <w:tcBorders>
              <w:top w:val="nil"/>
              <w:left w:val="nil"/>
              <w:bottom w:val="dotted" w:sz="2" w:space="0" w:color="auto"/>
              <w:right w:val="single" w:sz="4" w:space="0" w:color="auto"/>
            </w:tcBorders>
            <w:noWrap/>
            <w:vAlign w:val="center"/>
            <w:hideMark/>
          </w:tcPr>
          <w:p w14:paraId="0E0B5431"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c>
          <w:tcPr>
            <w:tcW w:w="443" w:type="pct"/>
            <w:tcBorders>
              <w:top w:val="nil"/>
              <w:left w:val="nil"/>
              <w:bottom w:val="dotted" w:sz="2" w:space="0" w:color="auto"/>
              <w:right w:val="single" w:sz="4" w:space="0" w:color="auto"/>
            </w:tcBorders>
            <w:noWrap/>
            <w:vAlign w:val="center"/>
            <w:hideMark/>
          </w:tcPr>
          <w:p w14:paraId="63A99964"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c>
          <w:tcPr>
            <w:tcW w:w="491" w:type="pct"/>
            <w:tcBorders>
              <w:top w:val="nil"/>
              <w:left w:val="nil"/>
              <w:bottom w:val="dotted" w:sz="2" w:space="0" w:color="auto"/>
              <w:right w:val="single" w:sz="4" w:space="0" w:color="auto"/>
            </w:tcBorders>
            <w:vAlign w:val="center"/>
          </w:tcPr>
          <w:p w14:paraId="7C6E7701"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c>
          <w:tcPr>
            <w:tcW w:w="428" w:type="pct"/>
            <w:tcBorders>
              <w:top w:val="nil"/>
              <w:left w:val="single" w:sz="4" w:space="0" w:color="auto"/>
              <w:bottom w:val="dotted" w:sz="2" w:space="0" w:color="auto"/>
              <w:right w:val="single" w:sz="4" w:space="0" w:color="auto"/>
            </w:tcBorders>
            <w:noWrap/>
            <w:vAlign w:val="center"/>
            <w:hideMark/>
          </w:tcPr>
          <w:p w14:paraId="34D84DDC"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p>
        </w:tc>
      </w:tr>
      <w:tr w:rsidR="00793C71" w:rsidRPr="00793C71" w14:paraId="71A554CE"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69996B7A" w14:textId="77777777" w:rsidR="00793C71" w:rsidRPr="00793C71" w:rsidRDefault="00793C71" w:rsidP="00353058">
            <w:pPr>
              <w:adjustRightInd w:val="0"/>
              <w:snapToGrid w:val="0"/>
              <w:jc w:val="center"/>
              <w:rPr>
                <w:rFonts w:ascii="Arial" w:hAnsi="Arial" w:cs="Arial"/>
                <w:iCs/>
                <w:color w:val="000000" w:themeColor="text1"/>
                <w:sz w:val="20"/>
                <w:szCs w:val="20"/>
                <w:lang w:eastAsia="vi-VN"/>
              </w:rPr>
            </w:pPr>
            <w:r w:rsidRPr="00793C71">
              <w:rPr>
                <w:rFonts w:ascii="Arial" w:hAnsi="Arial" w:cs="Arial"/>
                <w:iCs/>
                <w:color w:val="000000" w:themeColor="text1"/>
                <w:sz w:val="20"/>
                <w:szCs w:val="20"/>
                <w:lang w:eastAsia="vi-VN"/>
              </w:rPr>
              <w:t>1</w:t>
            </w:r>
          </w:p>
        </w:tc>
        <w:tc>
          <w:tcPr>
            <w:tcW w:w="1655" w:type="pct"/>
            <w:tcBorders>
              <w:top w:val="dotted" w:sz="2" w:space="0" w:color="auto"/>
              <w:left w:val="nil"/>
              <w:bottom w:val="dotted" w:sz="2" w:space="0" w:color="auto"/>
              <w:right w:val="single" w:sz="4" w:space="0" w:color="auto"/>
            </w:tcBorders>
            <w:vAlign w:val="center"/>
            <w:hideMark/>
          </w:tcPr>
          <w:p w14:paraId="3DBD061B" w14:textId="77777777" w:rsidR="00793C71" w:rsidRPr="00793C71" w:rsidRDefault="00793C71" w:rsidP="00353058">
            <w:pPr>
              <w:adjustRightInd w:val="0"/>
              <w:snapToGrid w:val="0"/>
              <w:rPr>
                <w:rFonts w:ascii="Arial" w:hAnsi="Arial" w:cs="Arial"/>
                <w:color w:val="000000" w:themeColor="text1"/>
                <w:sz w:val="20"/>
                <w:szCs w:val="20"/>
                <w:lang w:val="vi-VN"/>
              </w:rPr>
            </w:pPr>
            <w:r w:rsidRPr="00793C71">
              <w:rPr>
                <w:rFonts w:ascii="Arial" w:hAnsi="Arial" w:cs="Arial"/>
                <w:color w:val="000000" w:themeColor="text1"/>
                <w:sz w:val="20"/>
                <w:szCs w:val="20"/>
                <w:lang w:val="vi-VN" w:eastAsia="vi-VN"/>
              </w:rPr>
              <w:t>Phát hành công cụ nợ của Chính phủ tại thị trường trong nước</w:t>
            </w:r>
          </w:p>
        </w:tc>
        <w:tc>
          <w:tcPr>
            <w:tcW w:w="375" w:type="pct"/>
            <w:tcBorders>
              <w:top w:val="dotted" w:sz="2" w:space="0" w:color="auto"/>
              <w:left w:val="nil"/>
              <w:bottom w:val="dotted" w:sz="2" w:space="0" w:color="auto"/>
              <w:right w:val="single" w:sz="4" w:space="0" w:color="auto"/>
            </w:tcBorders>
            <w:noWrap/>
            <w:vAlign w:val="center"/>
            <w:hideMark/>
          </w:tcPr>
          <w:p w14:paraId="17A00B0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71D407D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6E3DF6C8"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5A3146A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2F71239B"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226FB319"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32368BFE"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7FA008F0"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6EB3524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2</w:t>
            </w:r>
          </w:p>
        </w:tc>
        <w:tc>
          <w:tcPr>
            <w:tcW w:w="1655" w:type="pct"/>
            <w:tcBorders>
              <w:top w:val="dotted" w:sz="2" w:space="0" w:color="auto"/>
              <w:left w:val="nil"/>
              <w:bottom w:val="dotted" w:sz="2" w:space="0" w:color="auto"/>
              <w:right w:val="single" w:sz="4" w:space="0" w:color="auto"/>
            </w:tcBorders>
            <w:vAlign w:val="center"/>
            <w:hideMark/>
          </w:tcPr>
          <w:p w14:paraId="70676559"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lang w:val="vi-VN" w:eastAsia="vi-VN"/>
              </w:rPr>
              <w:t>Vay từ các quỹ tài chính</w:t>
            </w:r>
          </w:p>
        </w:tc>
        <w:tc>
          <w:tcPr>
            <w:tcW w:w="375" w:type="pct"/>
            <w:tcBorders>
              <w:top w:val="dotted" w:sz="2" w:space="0" w:color="auto"/>
              <w:left w:val="nil"/>
              <w:bottom w:val="dotted" w:sz="2" w:space="0" w:color="auto"/>
              <w:right w:val="single" w:sz="4" w:space="0" w:color="auto"/>
            </w:tcBorders>
            <w:noWrap/>
            <w:vAlign w:val="center"/>
            <w:hideMark/>
          </w:tcPr>
          <w:p w14:paraId="49A7EA2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49CF173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28BA572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0FAF03A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482D1C1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059BEEE3"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4A281AFC"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606CACEA"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3983E5C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3</w:t>
            </w:r>
          </w:p>
        </w:tc>
        <w:tc>
          <w:tcPr>
            <w:tcW w:w="1655" w:type="pct"/>
            <w:tcBorders>
              <w:top w:val="dotted" w:sz="2" w:space="0" w:color="auto"/>
              <w:left w:val="nil"/>
              <w:bottom w:val="dotted" w:sz="2" w:space="0" w:color="auto"/>
              <w:right w:val="single" w:sz="4" w:space="0" w:color="auto"/>
            </w:tcBorders>
            <w:vAlign w:val="center"/>
            <w:hideMark/>
          </w:tcPr>
          <w:p w14:paraId="14122603" w14:textId="77777777" w:rsidR="00793C71" w:rsidRPr="00793C71" w:rsidRDefault="00793C71" w:rsidP="00353058">
            <w:pPr>
              <w:adjustRightInd w:val="0"/>
              <w:snapToGrid w:val="0"/>
              <w:rPr>
                <w:rFonts w:ascii="Arial" w:hAnsi="Arial" w:cs="Arial"/>
                <w:color w:val="000000" w:themeColor="text1"/>
                <w:sz w:val="20"/>
                <w:szCs w:val="20"/>
                <w:lang w:val="vi-VN"/>
              </w:rPr>
            </w:pPr>
            <w:r w:rsidRPr="00793C71">
              <w:rPr>
                <w:rFonts w:ascii="Arial" w:hAnsi="Arial" w:cs="Arial"/>
                <w:color w:val="000000" w:themeColor="text1"/>
                <w:sz w:val="20"/>
                <w:szCs w:val="20"/>
                <w:lang w:eastAsia="vi-VN"/>
              </w:rPr>
              <w:t xml:space="preserve">Vay </w:t>
            </w:r>
            <w:r w:rsidRPr="00793C71">
              <w:rPr>
                <w:rFonts w:ascii="Arial" w:hAnsi="Arial" w:cs="Arial"/>
                <w:color w:val="000000" w:themeColor="text1"/>
                <w:sz w:val="20"/>
                <w:szCs w:val="20"/>
                <w:lang w:val="vi-VN" w:eastAsia="vi-VN"/>
              </w:rPr>
              <w:t>ngân quỹ nhà nước</w:t>
            </w:r>
          </w:p>
        </w:tc>
        <w:tc>
          <w:tcPr>
            <w:tcW w:w="375" w:type="pct"/>
            <w:tcBorders>
              <w:top w:val="dotted" w:sz="2" w:space="0" w:color="auto"/>
              <w:left w:val="nil"/>
              <w:bottom w:val="dotted" w:sz="2" w:space="0" w:color="auto"/>
              <w:right w:val="single" w:sz="4" w:space="0" w:color="auto"/>
            </w:tcBorders>
            <w:noWrap/>
            <w:vAlign w:val="center"/>
            <w:hideMark/>
          </w:tcPr>
          <w:p w14:paraId="1748EF1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640959C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55C66DB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386B6BA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0C0CE62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65E5C712"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3B12EF22"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278908F3"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4432646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4</w:t>
            </w:r>
          </w:p>
        </w:tc>
        <w:tc>
          <w:tcPr>
            <w:tcW w:w="1655" w:type="pct"/>
            <w:tcBorders>
              <w:top w:val="dotted" w:sz="2" w:space="0" w:color="auto"/>
              <w:left w:val="nil"/>
              <w:bottom w:val="dotted" w:sz="2" w:space="0" w:color="auto"/>
              <w:right w:val="single" w:sz="4" w:space="0" w:color="auto"/>
            </w:tcBorders>
            <w:vAlign w:val="center"/>
            <w:hideMark/>
          </w:tcPr>
          <w:p w14:paraId="5C4188C5"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lang w:eastAsia="vi-VN"/>
              </w:rPr>
              <w:t xml:space="preserve">Vay </w:t>
            </w:r>
            <w:r w:rsidRPr="00793C71">
              <w:rPr>
                <w:rFonts w:ascii="Arial" w:hAnsi="Arial" w:cs="Arial"/>
                <w:color w:val="000000" w:themeColor="text1"/>
                <w:sz w:val="20"/>
                <w:szCs w:val="20"/>
                <w:lang w:val="vi-VN" w:eastAsia="vi-VN"/>
              </w:rPr>
              <w:t>khác</w:t>
            </w:r>
          </w:p>
        </w:tc>
        <w:tc>
          <w:tcPr>
            <w:tcW w:w="375" w:type="pct"/>
            <w:tcBorders>
              <w:top w:val="dotted" w:sz="2" w:space="0" w:color="auto"/>
              <w:left w:val="nil"/>
              <w:bottom w:val="dotted" w:sz="2" w:space="0" w:color="auto"/>
              <w:right w:val="single" w:sz="4" w:space="0" w:color="auto"/>
            </w:tcBorders>
            <w:noWrap/>
            <w:vAlign w:val="center"/>
            <w:hideMark/>
          </w:tcPr>
          <w:p w14:paraId="5928DBD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0F876F2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59BFD1A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2EDBE7FD"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455F9E5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004A49C0"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3CFBEB92"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3C498214"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4F290A06"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II</w:t>
            </w:r>
          </w:p>
        </w:tc>
        <w:tc>
          <w:tcPr>
            <w:tcW w:w="1655" w:type="pct"/>
            <w:tcBorders>
              <w:top w:val="dotted" w:sz="2" w:space="0" w:color="auto"/>
              <w:left w:val="nil"/>
              <w:bottom w:val="dotted" w:sz="2" w:space="0" w:color="auto"/>
              <w:right w:val="single" w:sz="4" w:space="0" w:color="auto"/>
            </w:tcBorders>
            <w:noWrap/>
            <w:vAlign w:val="center"/>
            <w:hideMark/>
          </w:tcPr>
          <w:p w14:paraId="74726769"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Vay và trả nợ của chính quyền địa phương</w:t>
            </w:r>
          </w:p>
        </w:tc>
        <w:tc>
          <w:tcPr>
            <w:tcW w:w="375" w:type="pct"/>
            <w:tcBorders>
              <w:top w:val="dotted" w:sz="2" w:space="0" w:color="auto"/>
              <w:left w:val="nil"/>
              <w:bottom w:val="dotted" w:sz="2" w:space="0" w:color="auto"/>
              <w:right w:val="single" w:sz="4" w:space="0" w:color="auto"/>
            </w:tcBorders>
            <w:noWrap/>
            <w:vAlign w:val="center"/>
            <w:hideMark/>
          </w:tcPr>
          <w:p w14:paraId="63F6222D"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7489FC13"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6C985C0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2C0FBE48"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7303911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6AE3183E"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2525F58A"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6480AB41"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6B10160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1</w:t>
            </w:r>
          </w:p>
        </w:tc>
        <w:tc>
          <w:tcPr>
            <w:tcW w:w="1655" w:type="pct"/>
            <w:tcBorders>
              <w:top w:val="dotted" w:sz="2" w:space="0" w:color="auto"/>
              <w:left w:val="nil"/>
              <w:bottom w:val="dotted" w:sz="2" w:space="0" w:color="auto"/>
              <w:right w:val="single" w:sz="4" w:space="0" w:color="auto"/>
            </w:tcBorders>
            <w:noWrap/>
            <w:vAlign w:val="center"/>
            <w:hideMark/>
          </w:tcPr>
          <w:p w14:paraId="6329DF6F"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color w:val="000000" w:themeColor="text1"/>
                <w:sz w:val="20"/>
                <w:szCs w:val="20"/>
                <w:lang w:eastAsia="vi-VN"/>
              </w:rPr>
              <w:t>Phát hành trái phiếu của chính quyền địa phương</w:t>
            </w:r>
          </w:p>
        </w:tc>
        <w:tc>
          <w:tcPr>
            <w:tcW w:w="375" w:type="pct"/>
            <w:tcBorders>
              <w:top w:val="dotted" w:sz="2" w:space="0" w:color="auto"/>
              <w:left w:val="nil"/>
              <w:bottom w:val="dotted" w:sz="2" w:space="0" w:color="auto"/>
              <w:right w:val="single" w:sz="4" w:space="0" w:color="auto"/>
            </w:tcBorders>
            <w:noWrap/>
            <w:vAlign w:val="center"/>
            <w:hideMark/>
          </w:tcPr>
          <w:p w14:paraId="586D9DE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004ECAE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69CAFE0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2B7FFA8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67BC01A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329895B3"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22B3BDAF"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5C4A91E8" w14:textId="77777777" w:rsidTr="00353058">
        <w:trPr>
          <w:trHeight w:val="20"/>
        </w:trPr>
        <w:tc>
          <w:tcPr>
            <w:tcW w:w="213" w:type="pct"/>
            <w:tcBorders>
              <w:top w:val="dotted" w:sz="2" w:space="0" w:color="auto"/>
              <w:left w:val="single" w:sz="4" w:space="0" w:color="auto"/>
              <w:bottom w:val="dotted" w:sz="2" w:space="0" w:color="auto"/>
              <w:right w:val="single" w:sz="4" w:space="0" w:color="auto"/>
            </w:tcBorders>
            <w:noWrap/>
            <w:vAlign w:val="center"/>
            <w:hideMark/>
          </w:tcPr>
          <w:p w14:paraId="3736BDC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2</w:t>
            </w:r>
          </w:p>
        </w:tc>
        <w:tc>
          <w:tcPr>
            <w:tcW w:w="1655" w:type="pct"/>
            <w:tcBorders>
              <w:top w:val="dotted" w:sz="2" w:space="0" w:color="auto"/>
              <w:left w:val="nil"/>
              <w:bottom w:val="dotted" w:sz="2" w:space="0" w:color="auto"/>
              <w:right w:val="single" w:sz="4" w:space="0" w:color="auto"/>
            </w:tcBorders>
            <w:noWrap/>
            <w:vAlign w:val="center"/>
            <w:hideMark/>
          </w:tcPr>
          <w:p w14:paraId="4A1C0523"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Vay lại vốn vay nước ngoài của Chính phủ</w:t>
            </w:r>
          </w:p>
        </w:tc>
        <w:tc>
          <w:tcPr>
            <w:tcW w:w="375" w:type="pct"/>
            <w:tcBorders>
              <w:top w:val="dotted" w:sz="2" w:space="0" w:color="auto"/>
              <w:left w:val="nil"/>
              <w:bottom w:val="dotted" w:sz="2" w:space="0" w:color="auto"/>
              <w:right w:val="single" w:sz="4" w:space="0" w:color="auto"/>
            </w:tcBorders>
            <w:noWrap/>
            <w:vAlign w:val="center"/>
            <w:hideMark/>
          </w:tcPr>
          <w:p w14:paraId="2FFDFB3D"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2" w:space="0" w:color="auto"/>
              <w:right w:val="single" w:sz="4" w:space="0" w:color="auto"/>
            </w:tcBorders>
            <w:noWrap/>
            <w:vAlign w:val="center"/>
            <w:hideMark/>
          </w:tcPr>
          <w:p w14:paraId="3D9C1FBD"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297A619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2" w:space="0" w:color="auto"/>
              <w:right w:val="single" w:sz="4" w:space="0" w:color="auto"/>
            </w:tcBorders>
            <w:noWrap/>
            <w:vAlign w:val="center"/>
            <w:hideMark/>
          </w:tcPr>
          <w:p w14:paraId="56FDAB3A"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2" w:space="0" w:color="auto"/>
              <w:right w:val="single" w:sz="4" w:space="0" w:color="auto"/>
            </w:tcBorders>
            <w:noWrap/>
            <w:vAlign w:val="center"/>
            <w:hideMark/>
          </w:tcPr>
          <w:p w14:paraId="5C9EA8B6"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2" w:space="0" w:color="auto"/>
              <w:right w:val="single" w:sz="4" w:space="0" w:color="auto"/>
            </w:tcBorders>
            <w:vAlign w:val="center"/>
          </w:tcPr>
          <w:p w14:paraId="4DBB2363"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2" w:space="0" w:color="auto"/>
              <w:right w:val="single" w:sz="4" w:space="0" w:color="auto"/>
            </w:tcBorders>
            <w:noWrap/>
            <w:vAlign w:val="center"/>
            <w:hideMark/>
          </w:tcPr>
          <w:p w14:paraId="1F495B91"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69E47E8D" w14:textId="77777777" w:rsidTr="00353058">
        <w:trPr>
          <w:trHeight w:val="20"/>
        </w:trPr>
        <w:tc>
          <w:tcPr>
            <w:tcW w:w="213" w:type="pct"/>
            <w:tcBorders>
              <w:top w:val="dotted" w:sz="2" w:space="0" w:color="auto"/>
              <w:left w:val="single" w:sz="4" w:space="0" w:color="auto"/>
              <w:bottom w:val="dotted" w:sz="4" w:space="0" w:color="auto"/>
              <w:right w:val="single" w:sz="4" w:space="0" w:color="auto"/>
            </w:tcBorders>
            <w:noWrap/>
            <w:vAlign w:val="center"/>
            <w:hideMark/>
          </w:tcPr>
          <w:p w14:paraId="33CC4F0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3</w:t>
            </w:r>
          </w:p>
        </w:tc>
        <w:tc>
          <w:tcPr>
            <w:tcW w:w="1655" w:type="pct"/>
            <w:tcBorders>
              <w:top w:val="dotted" w:sz="2" w:space="0" w:color="auto"/>
              <w:left w:val="nil"/>
              <w:bottom w:val="dotted" w:sz="4" w:space="0" w:color="auto"/>
              <w:right w:val="single" w:sz="4" w:space="0" w:color="auto"/>
            </w:tcBorders>
            <w:noWrap/>
            <w:vAlign w:val="center"/>
            <w:hideMark/>
          </w:tcPr>
          <w:p w14:paraId="40002F35"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Vay từ ngân quỹ nhà nước</w:t>
            </w:r>
          </w:p>
        </w:tc>
        <w:tc>
          <w:tcPr>
            <w:tcW w:w="375" w:type="pct"/>
            <w:tcBorders>
              <w:top w:val="dotted" w:sz="2" w:space="0" w:color="auto"/>
              <w:left w:val="nil"/>
              <w:bottom w:val="dotted" w:sz="4" w:space="0" w:color="auto"/>
              <w:right w:val="single" w:sz="4" w:space="0" w:color="auto"/>
            </w:tcBorders>
            <w:noWrap/>
            <w:vAlign w:val="center"/>
            <w:hideMark/>
          </w:tcPr>
          <w:p w14:paraId="621FED8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2" w:space="0" w:color="auto"/>
              <w:left w:val="nil"/>
              <w:bottom w:val="dotted" w:sz="4" w:space="0" w:color="auto"/>
              <w:right w:val="single" w:sz="4" w:space="0" w:color="auto"/>
            </w:tcBorders>
            <w:noWrap/>
            <w:vAlign w:val="center"/>
            <w:hideMark/>
          </w:tcPr>
          <w:p w14:paraId="7DE835B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4" w:space="0" w:color="auto"/>
              <w:right w:val="single" w:sz="4" w:space="0" w:color="auto"/>
            </w:tcBorders>
            <w:noWrap/>
            <w:vAlign w:val="center"/>
            <w:hideMark/>
          </w:tcPr>
          <w:p w14:paraId="5062DB3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2" w:space="0" w:color="auto"/>
              <w:left w:val="nil"/>
              <w:bottom w:val="dotted" w:sz="4" w:space="0" w:color="auto"/>
              <w:right w:val="single" w:sz="4" w:space="0" w:color="auto"/>
            </w:tcBorders>
            <w:noWrap/>
            <w:vAlign w:val="center"/>
            <w:hideMark/>
          </w:tcPr>
          <w:p w14:paraId="7B7FDBE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2" w:space="0" w:color="auto"/>
              <w:left w:val="nil"/>
              <w:bottom w:val="dotted" w:sz="4" w:space="0" w:color="auto"/>
              <w:right w:val="single" w:sz="4" w:space="0" w:color="auto"/>
            </w:tcBorders>
            <w:noWrap/>
            <w:vAlign w:val="center"/>
            <w:hideMark/>
          </w:tcPr>
          <w:p w14:paraId="7324762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2" w:space="0" w:color="auto"/>
              <w:left w:val="nil"/>
              <w:bottom w:val="dotted" w:sz="4" w:space="0" w:color="auto"/>
              <w:right w:val="single" w:sz="4" w:space="0" w:color="auto"/>
            </w:tcBorders>
            <w:vAlign w:val="center"/>
          </w:tcPr>
          <w:p w14:paraId="58D671FD"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2" w:space="0" w:color="auto"/>
              <w:left w:val="single" w:sz="4" w:space="0" w:color="auto"/>
              <w:bottom w:val="dotted" w:sz="4" w:space="0" w:color="auto"/>
              <w:right w:val="single" w:sz="4" w:space="0" w:color="auto"/>
            </w:tcBorders>
            <w:noWrap/>
            <w:vAlign w:val="center"/>
            <w:hideMark/>
          </w:tcPr>
          <w:p w14:paraId="35DFE86D"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2F459F6F" w14:textId="77777777" w:rsidTr="00353058">
        <w:trPr>
          <w:trHeight w:val="20"/>
        </w:trPr>
        <w:tc>
          <w:tcPr>
            <w:tcW w:w="213" w:type="pct"/>
            <w:tcBorders>
              <w:top w:val="dotted" w:sz="4" w:space="0" w:color="auto"/>
              <w:left w:val="single" w:sz="4" w:space="0" w:color="auto"/>
              <w:bottom w:val="single" w:sz="4" w:space="0" w:color="auto"/>
              <w:right w:val="single" w:sz="4" w:space="0" w:color="auto"/>
            </w:tcBorders>
            <w:noWrap/>
            <w:vAlign w:val="center"/>
            <w:hideMark/>
          </w:tcPr>
          <w:p w14:paraId="7DD7E912"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4</w:t>
            </w:r>
          </w:p>
        </w:tc>
        <w:tc>
          <w:tcPr>
            <w:tcW w:w="1655" w:type="pct"/>
            <w:tcBorders>
              <w:top w:val="dotted" w:sz="4" w:space="0" w:color="auto"/>
              <w:left w:val="nil"/>
              <w:bottom w:val="single" w:sz="4" w:space="0" w:color="auto"/>
              <w:right w:val="single" w:sz="4" w:space="0" w:color="auto"/>
            </w:tcBorders>
            <w:noWrap/>
            <w:vAlign w:val="center"/>
            <w:hideMark/>
          </w:tcPr>
          <w:p w14:paraId="5F154F6C"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color w:val="000000" w:themeColor="text1"/>
                <w:sz w:val="20"/>
                <w:szCs w:val="20"/>
                <w:lang w:eastAsia="vi-VN"/>
              </w:rPr>
              <w:t>Vay khác</w:t>
            </w:r>
          </w:p>
        </w:tc>
        <w:tc>
          <w:tcPr>
            <w:tcW w:w="375" w:type="pct"/>
            <w:tcBorders>
              <w:top w:val="dotted" w:sz="4" w:space="0" w:color="auto"/>
              <w:left w:val="nil"/>
              <w:bottom w:val="single" w:sz="4" w:space="0" w:color="auto"/>
              <w:right w:val="single" w:sz="4" w:space="0" w:color="auto"/>
            </w:tcBorders>
            <w:noWrap/>
            <w:vAlign w:val="center"/>
            <w:hideMark/>
          </w:tcPr>
          <w:p w14:paraId="4F94D40D"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dotted" w:sz="4" w:space="0" w:color="auto"/>
              <w:left w:val="nil"/>
              <w:bottom w:val="single" w:sz="4" w:space="0" w:color="auto"/>
              <w:right w:val="single" w:sz="4" w:space="0" w:color="auto"/>
            </w:tcBorders>
            <w:noWrap/>
            <w:vAlign w:val="center"/>
            <w:hideMark/>
          </w:tcPr>
          <w:p w14:paraId="1B97CD31"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4" w:space="0" w:color="auto"/>
              <w:left w:val="nil"/>
              <w:bottom w:val="single" w:sz="4" w:space="0" w:color="auto"/>
              <w:right w:val="single" w:sz="4" w:space="0" w:color="auto"/>
            </w:tcBorders>
            <w:noWrap/>
            <w:vAlign w:val="center"/>
            <w:hideMark/>
          </w:tcPr>
          <w:p w14:paraId="29A79BC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dotted" w:sz="4" w:space="0" w:color="auto"/>
              <w:left w:val="nil"/>
              <w:bottom w:val="single" w:sz="4" w:space="0" w:color="auto"/>
              <w:right w:val="single" w:sz="4" w:space="0" w:color="auto"/>
            </w:tcBorders>
            <w:noWrap/>
            <w:vAlign w:val="center"/>
            <w:hideMark/>
          </w:tcPr>
          <w:p w14:paraId="1E1100DC"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dotted" w:sz="4" w:space="0" w:color="auto"/>
              <w:left w:val="nil"/>
              <w:bottom w:val="single" w:sz="4" w:space="0" w:color="auto"/>
              <w:right w:val="single" w:sz="4" w:space="0" w:color="auto"/>
            </w:tcBorders>
            <w:noWrap/>
            <w:vAlign w:val="center"/>
            <w:hideMark/>
          </w:tcPr>
          <w:p w14:paraId="0D5AB54B"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dotted" w:sz="4" w:space="0" w:color="auto"/>
              <w:left w:val="nil"/>
              <w:bottom w:val="single" w:sz="4" w:space="0" w:color="auto"/>
              <w:right w:val="single" w:sz="4" w:space="0" w:color="auto"/>
            </w:tcBorders>
            <w:vAlign w:val="center"/>
          </w:tcPr>
          <w:p w14:paraId="6BE9A8A7"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dotted" w:sz="4" w:space="0" w:color="auto"/>
              <w:left w:val="single" w:sz="4" w:space="0" w:color="auto"/>
              <w:bottom w:val="single" w:sz="4" w:space="0" w:color="auto"/>
              <w:right w:val="single" w:sz="4" w:space="0" w:color="auto"/>
            </w:tcBorders>
            <w:noWrap/>
            <w:vAlign w:val="center"/>
            <w:hideMark/>
          </w:tcPr>
          <w:p w14:paraId="7DF80786"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r w:rsidR="00793C71" w:rsidRPr="00793C71" w14:paraId="06E1DB21" w14:textId="77777777" w:rsidTr="00353058">
        <w:trPr>
          <w:trHeight w:val="20"/>
        </w:trPr>
        <w:tc>
          <w:tcPr>
            <w:tcW w:w="213" w:type="pct"/>
            <w:tcBorders>
              <w:top w:val="nil"/>
              <w:left w:val="single" w:sz="4" w:space="0" w:color="auto"/>
              <w:bottom w:val="single" w:sz="4" w:space="0" w:color="auto"/>
              <w:right w:val="single" w:sz="4" w:space="0" w:color="auto"/>
            </w:tcBorders>
            <w:noWrap/>
            <w:vAlign w:val="center"/>
            <w:hideMark/>
          </w:tcPr>
          <w:p w14:paraId="1D0233A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1655" w:type="pct"/>
            <w:tcBorders>
              <w:top w:val="nil"/>
              <w:left w:val="nil"/>
              <w:bottom w:val="single" w:sz="4" w:space="0" w:color="auto"/>
              <w:right w:val="single" w:sz="4" w:space="0" w:color="auto"/>
            </w:tcBorders>
            <w:noWrap/>
            <w:vAlign w:val="center"/>
            <w:hideMark/>
          </w:tcPr>
          <w:p w14:paraId="788353D8"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Tổng cộng (I+II)</w:t>
            </w:r>
          </w:p>
        </w:tc>
        <w:tc>
          <w:tcPr>
            <w:tcW w:w="375" w:type="pct"/>
            <w:tcBorders>
              <w:top w:val="nil"/>
              <w:left w:val="nil"/>
              <w:bottom w:val="single" w:sz="4" w:space="0" w:color="auto"/>
              <w:right w:val="single" w:sz="4" w:space="0" w:color="auto"/>
            </w:tcBorders>
            <w:noWrap/>
            <w:vAlign w:val="center"/>
            <w:hideMark/>
          </w:tcPr>
          <w:p w14:paraId="613473B0"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703" w:type="pct"/>
            <w:tcBorders>
              <w:top w:val="nil"/>
              <w:left w:val="nil"/>
              <w:bottom w:val="single" w:sz="4" w:space="0" w:color="auto"/>
              <w:right w:val="single" w:sz="4" w:space="0" w:color="auto"/>
            </w:tcBorders>
            <w:noWrap/>
            <w:vAlign w:val="center"/>
            <w:hideMark/>
          </w:tcPr>
          <w:p w14:paraId="3447084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nil"/>
              <w:left w:val="nil"/>
              <w:bottom w:val="single" w:sz="4" w:space="0" w:color="auto"/>
              <w:right w:val="single" w:sz="4" w:space="0" w:color="auto"/>
            </w:tcBorders>
            <w:noWrap/>
            <w:vAlign w:val="center"/>
            <w:hideMark/>
          </w:tcPr>
          <w:p w14:paraId="24151709"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46" w:type="pct"/>
            <w:tcBorders>
              <w:top w:val="nil"/>
              <w:left w:val="nil"/>
              <w:bottom w:val="single" w:sz="4" w:space="0" w:color="auto"/>
              <w:right w:val="single" w:sz="4" w:space="0" w:color="auto"/>
            </w:tcBorders>
            <w:noWrap/>
            <w:vAlign w:val="center"/>
            <w:hideMark/>
          </w:tcPr>
          <w:p w14:paraId="5821712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43" w:type="pct"/>
            <w:tcBorders>
              <w:top w:val="nil"/>
              <w:left w:val="nil"/>
              <w:bottom w:val="single" w:sz="4" w:space="0" w:color="auto"/>
              <w:right w:val="single" w:sz="4" w:space="0" w:color="auto"/>
            </w:tcBorders>
            <w:noWrap/>
            <w:vAlign w:val="center"/>
            <w:hideMark/>
          </w:tcPr>
          <w:p w14:paraId="16000BC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91" w:type="pct"/>
            <w:tcBorders>
              <w:top w:val="nil"/>
              <w:left w:val="nil"/>
              <w:bottom w:val="single" w:sz="4" w:space="0" w:color="auto"/>
              <w:right w:val="single" w:sz="4" w:space="0" w:color="auto"/>
            </w:tcBorders>
            <w:vAlign w:val="center"/>
          </w:tcPr>
          <w:p w14:paraId="1AD02311"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c>
          <w:tcPr>
            <w:tcW w:w="428" w:type="pct"/>
            <w:tcBorders>
              <w:top w:val="nil"/>
              <w:left w:val="single" w:sz="4" w:space="0" w:color="auto"/>
              <w:bottom w:val="single" w:sz="4" w:space="0" w:color="auto"/>
              <w:right w:val="single" w:sz="4" w:space="0" w:color="auto"/>
            </w:tcBorders>
            <w:noWrap/>
            <w:vAlign w:val="center"/>
            <w:hideMark/>
          </w:tcPr>
          <w:p w14:paraId="3DDDF3E1"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p>
        </w:tc>
      </w:tr>
    </w:tbl>
    <w:p w14:paraId="21A0330B" w14:textId="77777777" w:rsidR="00793C71" w:rsidRPr="00793C71" w:rsidRDefault="00793C71" w:rsidP="00793C71">
      <w:pPr>
        <w:adjustRightInd w:val="0"/>
        <w:snapToGrid w:val="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2BD7BDF4" w14:textId="77777777" w:rsidTr="00353058">
        <w:tc>
          <w:tcPr>
            <w:tcW w:w="1648" w:type="pct"/>
          </w:tcPr>
          <w:p w14:paraId="19D2ED5D"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4BE8BD6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3AB6461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7DAB08D6"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257EF3F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eastAsia="vi-VN"/>
              </w:rPr>
              <w:t>KẾ TOÁN TRƯỞNG</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12619503"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449E3E8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05D0870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0E9F00E7" w14:textId="77777777" w:rsidR="00793C71" w:rsidRPr="00793C71" w:rsidRDefault="00793C71" w:rsidP="00793C71">
      <w:pPr>
        <w:rPr>
          <w:rFonts w:ascii="Arial" w:hAnsi="Arial" w:cs="Arial"/>
          <w:sz w:val="20"/>
          <w:szCs w:val="20"/>
        </w:rPr>
      </w:pPr>
    </w:p>
    <w:p w14:paraId="04F2476F"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pgSz w:w="16838" w:h="11906" w:orient="landscape" w:code="9"/>
          <w:pgMar w:top="1440" w:right="1440" w:bottom="1440" w:left="1440" w:header="0" w:footer="0" w:gutter="0"/>
          <w:cols w:space="720"/>
          <w:docGrid w:linePitch="360"/>
        </w:sectPr>
      </w:pPr>
    </w:p>
    <w:p w14:paraId="5DAB1290"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 xml:space="preserve">BÁO CÁO THỰC HIỆN VAY, </w:t>
      </w:r>
      <w:r w:rsidRPr="00793C71">
        <w:rPr>
          <w:rFonts w:ascii="Arial" w:hAnsi="Arial" w:cs="Arial"/>
          <w:b/>
          <w:color w:val="000000" w:themeColor="text1"/>
          <w:sz w:val="20"/>
          <w:szCs w:val="20"/>
          <w:lang w:val="nl-NL"/>
        </w:rPr>
        <w:br/>
        <w:t xml:space="preserve">TRẢ NỢ TRONG NƯỚC THEO ĐỐI TƯỢNG CỦA CHÍNH PHỦ </w:t>
      </w:r>
    </w:p>
    <w:p w14:paraId="06F402B8"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B01/TN)</w:t>
      </w:r>
    </w:p>
    <w:p w14:paraId="5A190F9B"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0E788115"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3FFCB8F4"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Vụ Ngân</w:t>
      </w:r>
      <w:r w:rsidRPr="00793C71">
        <w:rPr>
          <w:rFonts w:cs="Arial"/>
          <w:color w:val="000000" w:themeColor="text1"/>
          <w:sz w:val="20"/>
          <w:szCs w:val="20"/>
          <w:lang w:val="vi-VN"/>
        </w:rPr>
        <w:t xml:space="preserve"> sách Nhà nước </w:t>
      </w:r>
      <w:r w:rsidRPr="00793C71">
        <w:rPr>
          <w:rFonts w:cs="Arial"/>
          <w:color w:val="000000" w:themeColor="text1"/>
          <w:sz w:val="20"/>
          <w:szCs w:val="20"/>
          <w:lang w:val="nl-NL"/>
        </w:rPr>
        <w:t>lập gửi KBNN để phản ánh tình hình vay, trả nợ trong nước của Chính phủ bao gồm cả gốc, lãi, phí và chi phí vay của Chính phủ.</w:t>
      </w:r>
    </w:p>
    <w:p w14:paraId="5D50369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694A2EE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Báo cáo này phản ánh chi tiết theo từng chủ nợ bao gồm: </w:t>
      </w:r>
      <w:r w:rsidRPr="00793C71">
        <w:rPr>
          <w:rFonts w:ascii="Arial" w:hAnsi="Arial" w:cs="Arial"/>
          <w:color w:val="000000" w:themeColor="text1"/>
          <w:sz w:val="20"/>
          <w:szCs w:val="20"/>
          <w:lang w:val="vi-VN"/>
        </w:rPr>
        <w:t>vay Quỹ Tài chính ngoài ngân sách và vay khác.</w:t>
      </w:r>
      <w:r w:rsidRPr="00793C71">
        <w:rPr>
          <w:rFonts w:ascii="Arial" w:hAnsi="Arial" w:cs="Arial"/>
          <w:color w:val="000000" w:themeColor="text1"/>
          <w:sz w:val="20"/>
          <w:szCs w:val="20"/>
          <w:lang w:val="nl-NL"/>
        </w:rPr>
        <w:t xml:space="preserve"> </w:t>
      </w:r>
    </w:p>
    <w:p w14:paraId="5DF6C9D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A - Ghi rõ tên từng quỹ cho vay </w:t>
      </w:r>
    </w:p>
    <w:p w14:paraId="5FA9CFC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Dư nợ đầu kỳ: Phản ánh số dư</w:t>
      </w:r>
      <w:r w:rsidRPr="00793C71">
        <w:rPr>
          <w:rFonts w:ascii="Arial" w:hAnsi="Arial" w:cs="Arial"/>
          <w:color w:val="000000" w:themeColor="text1"/>
          <w:sz w:val="20"/>
          <w:szCs w:val="20"/>
          <w:lang w:val="vi-VN"/>
        </w:rPr>
        <w:t xml:space="preserve"> nợ gốc các khoản nợ trong nước</w:t>
      </w:r>
      <w:r w:rsidRPr="00793C71">
        <w:rPr>
          <w:rFonts w:ascii="Arial" w:hAnsi="Arial" w:cs="Arial"/>
          <w:color w:val="000000" w:themeColor="text1"/>
          <w:sz w:val="20"/>
          <w:szCs w:val="20"/>
          <w:lang w:val="nl-NL"/>
        </w:rPr>
        <w:t xml:space="preserve"> đầu kỳ báo cáo. Số liệu để ghi vào cột này được căn cứ vào dòng số dư nợ cuối kỳ (cột 7) của báo cáo này kỳ trước.</w:t>
      </w:r>
    </w:p>
    <w:p w14:paraId="10944E7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2 - Phát sinh trong kỳ: Phản ánh tổng số nợ</w:t>
      </w:r>
      <w:r w:rsidRPr="00793C71">
        <w:rPr>
          <w:rFonts w:ascii="Arial" w:hAnsi="Arial" w:cs="Arial"/>
          <w:color w:val="000000" w:themeColor="text1"/>
          <w:sz w:val="20"/>
          <w:szCs w:val="20"/>
          <w:lang w:val="vi-VN"/>
        </w:rPr>
        <w:t xml:space="preserve"> trong nước</w:t>
      </w:r>
      <w:r w:rsidRPr="00793C71">
        <w:rPr>
          <w:rFonts w:ascii="Arial" w:hAnsi="Arial" w:cs="Arial"/>
          <w:color w:val="000000" w:themeColor="text1"/>
          <w:sz w:val="20"/>
          <w:szCs w:val="20"/>
          <w:lang w:val="nl-NL"/>
        </w:rPr>
        <w:t xml:space="preserve"> phát sinh trong kỳ báo cáo. </w:t>
      </w:r>
    </w:p>
    <w:p w14:paraId="249246C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3, 4, 5, 6 - Trả nợ trong kỳ: Phản ánh tình hình trả nợ của Chính phủ với các khoản vay trong nước, trong đó: </w:t>
      </w:r>
    </w:p>
    <w:p w14:paraId="1AB11DB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3: Phản ánh tình hình trả gốc các khoản nợ vay của Chính phủ.</w:t>
      </w:r>
    </w:p>
    <w:p w14:paraId="17CD2FB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4: Phản ánh tình hình trả lãi các khoản nợ vay của Chính phủ.</w:t>
      </w:r>
    </w:p>
    <w:p w14:paraId="35ACA1E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 của các khoản nợ vay. </w:t>
      </w:r>
    </w:p>
    <w:p w14:paraId="3ACCD32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của Chính phủ trong kỳ (cột 6 = cột 3 + cột 4 + cột 5).</w:t>
      </w:r>
    </w:p>
    <w:p w14:paraId="5ECD084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7- Dư nợ cuối kỳ: Phản ánh số dư nợ gốc còn lại của Chính phủ</w:t>
      </w:r>
      <w:r w:rsidRPr="00793C71">
        <w:rPr>
          <w:rFonts w:ascii="Arial" w:hAnsi="Arial" w:cs="Arial"/>
          <w:color w:val="000000" w:themeColor="text1"/>
          <w:sz w:val="20"/>
          <w:szCs w:val="20"/>
          <w:lang w:val="vi-VN"/>
        </w:rPr>
        <w:t xml:space="preserve"> đối với khoản vay trong nước</w:t>
      </w:r>
      <w:r w:rsidRPr="00793C71">
        <w:rPr>
          <w:rFonts w:ascii="Arial" w:hAnsi="Arial" w:cs="Arial"/>
          <w:color w:val="000000" w:themeColor="text1"/>
          <w:sz w:val="20"/>
          <w:szCs w:val="20"/>
          <w:lang w:val="nl-NL"/>
        </w:rPr>
        <w:t xml:space="preserve"> (cột 7 = cột 1 + cột 2 - cột 3). </w:t>
      </w:r>
    </w:p>
    <w:p w14:paraId="7AC49EAE"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vi-VN"/>
        </w:rPr>
      </w:pPr>
    </w:p>
    <w:p w14:paraId="64086D33"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 xml:space="preserve">BÁO CÁO TỔNG HỢP THỰC HIỆN VAY, </w:t>
      </w:r>
      <w:r w:rsidRPr="00793C71">
        <w:rPr>
          <w:rFonts w:ascii="Arial" w:hAnsi="Arial" w:cs="Arial"/>
          <w:b/>
          <w:color w:val="000000" w:themeColor="text1"/>
          <w:sz w:val="20"/>
          <w:szCs w:val="20"/>
          <w:lang w:val="nl-NL"/>
        </w:rPr>
        <w:br/>
        <w:t xml:space="preserve">TRẢ NỢ CỦA CHÍNH QUYỀN ĐỊA PHƯƠNG </w:t>
      </w:r>
    </w:p>
    <w:p w14:paraId="32521E43" w14:textId="77777777" w:rsidR="00793C71" w:rsidRPr="00793C71" w:rsidRDefault="00793C71" w:rsidP="00793C71">
      <w:pPr>
        <w:adjustRightInd w:val="0"/>
        <w:snapToGrid w:val="0"/>
        <w:spacing w:after="120"/>
        <w:jc w:val="center"/>
        <w:rPr>
          <w:rFonts w:ascii="Arial" w:hAnsi="Arial" w:cs="Arial"/>
          <w:b/>
          <w:i/>
          <w:color w:val="000000" w:themeColor="text1"/>
          <w:sz w:val="20"/>
          <w:szCs w:val="20"/>
          <w:lang w:val="nl-NL"/>
        </w:rPr>
      </w:pPr>
      <w:r w:rsidRPr="00793C71">
        <w:rPr>
          <w:rFonts w:ascii="Arial" w:hAnsi="Arial" w:cs="Arial"/>
          <w:b/>
          <w:i/>
          <w:color w:val="000000" w:themeColor="text1"/>
          <w:sz w:val="20"/>
          <w:szCs w:val="20"/>
          <w:lang w:val="nl-NL"/>
        </w:rPr>
        <w:t>(Mẫu số B02/TN)</w:t>
      </w:r>
    </w:p>
    <w:p w14:paraId="135FB6ED"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59F9599E"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4DEFF317"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KBNN</w:t>
      </w:r>
      <w:r w:rsidRPr="00793C71">
        <w:rPr>
          <w:rFonts w:cs="Arial"/>
          <w:color w:val="000000" w:themeColor="text1"/>
          <w:sz w:val="20"/>
          <w:szCs w:val="20"/>
          <w:lang w:val="vi-VN"/>
        </w:rPr>
        <w:t xml:space="preserve"> </w:t>
      </w:r>
      <w:r w:rsidRPr="00793C71">
        <w:rPr>
          <w:rFonts w:cs="Arial"/>
          <w:color w:val="000000" w:themeColor="text1"/>
          <w:sz w:val="20"/>
          <w:szCs w:val="20"/>
          <w:lang w:val="nl-NL"/>
        </w:rPr>
        <w:t>lập gửi Cục QLN và KTĐN để phản ánh tổng hợp tình hình vay, trả nợ của Chính quyền địa phương</w:t>
      </w:r>
      <w:r w:rsidRPr="00793C71">
        <w:rPr>
          <w:rFonts w:cs="Arial"/>
          <w:color w:val="000000" w:themeColor="text1"/>
          <w:sz w:val="20"/>
          <w:szCs w:val="20"/>
          <w:lang w:val="vi-VN"/>
        </w:rPr>
        <w:t xml:space="preserve"> theo từng tỉnh</w:t>
      </w:r>
      <w:r w:rsidRPr="00793C71">
        <w:rPr>
          <w:rFonts w:cs="Arial"/>
          <w:color w:val="000000" w:themeColor="text1"/>
          <w:sz w:val="20"/>
          <w:szCs w:val="20"/>
        </w:rPr>
        <w:t xml:space="preserve">, </w:t>
      </w:r>
      <w:r w:rsidRPr="00793C71">
        <w:rPr>
          <w:rFonts w:cs="Arial"/>
          <w:color w:val="000000" w:themeColor="text1"/>
          <w:sz w:val="20"/>
          <w:szCs w:val="20"/>
          <w:lang w:val="nl-NL"/>
        </w:rPr>
        <w:t>bao gồm cả gốc, lãi, phí</w:t>
      </w:r>
      <w:r w:rsidRPr="00793C71">
        <w:rPr>
          <w:rFonts w:cs="Arial"/>
          <w:color w:val="000000" w:themeColor="text1"/>
          <w:sz w:val="20"/>
          <w:szCs w:val="20"/>
          <w:lang w:val="vi-VN"/>
        </w:rPr>
        <w:t>,</w:t>
      </w:r>
      <w:r w:rsidRPr="00793C71">
        <w:rPr>
          <w:rFonts w:cs="Arial"/>
          <w:color w:val="000000" w:themeColor="text1"/>
          <w:sz w:val="20"/>
          <w:szCs w:val="20"/>
          <w:lang w:val="nl-NL"/>
        </w:rPr>
        <w:t xml:space="preserve"> chi phí vay.</w:t>
      </w:r>
    </w:p>
    <w:p w14:paraId="094D9A6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0128AA6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Báo cáo này phản ánh chi tiết theo từng hình thức vay, bao gồm: vay phát hành trái phiếu chính quyền địa phương; tạm ứng, vay ngân quỹ nhà nước; vay Ngân hàng Phát triển Việt Nam; vay các tổ chức tín dụng khác; vay lại trực tiếp vốn vay nước ngoài của Chính phủ và vay các tổ chức khác. </w:t>
      </w:r>
    </w:p>
    <w:p w14:paraId="101EBEA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A - Ghi rõ tên từng tỉnh, theo từng hình thức vay.  </w:t>
      </w:r>
    </w:p>
    <w:p w14:paraId="06843F0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nợ gốc đầu kỳ, số liệu để ghi vào cột này được căn cứ vào dòng số dư nợ cuối kỳ (cột 7) của báo cáo này kỳ trước.</w:t>
      </w:r>
    </w:p>
    <w:p w14:paraId="1A73677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2 - Phát sinh trong kỳ: Phản ánh tổng số nợ phát sinh trong kỳ báo cáo. </w:t>
      </w:r>
    </w:p>
    <w:p w14:paraId="5854457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3, 4, 5, 6 - Trả nợ trong kỳ: Phản ánh tình hình trả nợ của chính quyền địa phương với các khoản đã vay, trong đó: </w:t>
      </w:r>
    </w:p>
    <w:p w14:paraId="33F9952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các khoản nợ vay. </w:t>
      </w:r>
    </w:p>
    <w:p w14:paraId="08DC9E4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4: Phản ánh tình hình trả lãi các khoản nợ vay. </w:t>
      </w:r>
    </w:p>
    <w:p w14:paraId="12B1468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 của các khoản nợ vay. </w:t>
      </w:r>
    </w:p>
    <w:p w14:paraId="35EBE4D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lastRenderedPageBreak/>
        <w:t>Cột 6: Phản ánh tổng cộng tình hình trả nợ của chính quyền địa phương trong kỳ (cột 6 = cột 3 + cột 4 + cột 5).</w:t>
      </w:r>
    </w:p>
    <w:p w14:paraId="35B5E0B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7 - Dư nợ cuối kỳ: Phản ánh số dư nợ gốc còn lại của chính quyền địa phương. </w:t>
      </w:r>
    </w:p>
    <w:p w14:paraId="1D7BC96B"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p>
    <w:p w14:paraId="30EAD308"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 xml:space="preserve">BÁO CÁO THỰC HIỆN VAY, TRẢ NỢ TRONG NƯỚC </w:t>
      </w:r>
      <w:r w:rsidRPr="00793C71">
        <w:rPr>
          <w:rFonts w:ascii="Arial" w:hAnsi="Arial" w:cs="Arial"/>
          <w:b/>
          <w:color w:val="000000" w:themeColor="text1"/>
          <w:sz w:val="20"/>
          <w:szCs w:val="20"/>
          <w:lang w:val="nl-NL"/>
        </w:rPr>
        <w:br/>
        <w:t xml:space="preserve">THEO HÌNH THỨC VAY CỦA CHÍNH PHỦ </w:t>
      </w:r>
    </w:p>
    <w:p w14:paraId="3BAEA67C" w14:textId="77777777" w:rsidR="00793C71" w:rsidRPr="00793C71" w:rsidRDefault="00793C71" w:rsidP="00793C71">
      <w:pPr>
        <w:adjustRightInd w:val="0"/>
        <w:snapToGrid w:val="0"/>
        <w:spacing w:after="120"/>
        <w:jc w:val="center"/>
        <w:rPr>
          <w:rFonts w:ascii="Arial" w:hAnsi="Arial" w:cs="Arial"/>
          <w:b/>
          <w:i/>
          <w:color w:val="000000" w:themeColor="text1"/>
          <w:sz w:val="20"/>
          <w:szCs w:val="20"/>
          <w:lang w:val="nl-NL"/>
        </w:rPr>
      </w:pPr>
      <w:r w:rsidRPr="00793C71">
        <w:rPr>
          <w:rFonts w:ascii="Arial" w:hAnsi="Arial" w:cs="Arial"/>
          <w:b/>
          <w:i/>
          <w:color w:val="000000" w:themeColor="text1"/>
          <w:sz w:val="20"/>
          <w:szCs w:val="20"/>
          <w:lang w:val="nl-NL"/>
        </w:rPr>
        <w:t>(Mẫu số B03/TN)</w:t>
      </w:r>
    </w:p>
    <w:p w14:paraId="3635AEF3"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44857A31"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4FAD8271"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KBNN</w:t>
      </w:r>
      <w:r w:rsidRPr="00793C71">
        <w:rPr>
          <w:rFonts w:cs="Arial"/>
          <w:color w:val="000000" w:themeColor="text1"/>
          <w:sz w:val="20"/>
          <w:szCs w:val="20"/>
          <w:lang w:val="vi-VN"/>
        </w:rPr>
        <w:t xml:space="preserve"> </w:t>
      </w:r>
      <w:r w:rsidRPr="00793C71">
        <w:rPr>
          <w:rFonts w:cs="Arial"/>
          <w:color w:val="000000" w:themeColor="text1"/>
          <w:sz w:val="20"/>
          <w:szCs w:val="20"/>
          <w:lang w:val="nl-NL"/>
        </w:rPr>
        <w:t xml:space="preserve">lập gửi Cục QLN và KTĐN phản ánh tình hình thực hiện vay, trả nợ (bao gồm cả gốc, lãi, </w:t>
      </w:r>
      <w:r w:rsidRPr="00793C71">
        <w:rPr>
          <w:rFonts w:cs="Arial"/>
          <w:color w:val="000000" w:themeColor="text1"/>
          <w:sz w:val="20"/>
          <w:szCs w:val="20"/>
          <w:lang w:val="vi-VN"/>
        </w:rPr>
        <w:t>chi phí</w:t>
      </w:r>
      <w:r w:rsidRPr="00793C71">
        <w:rPr>
          <w:rFonts w:cs="Arial"/>
          <w:color w:val="000000" w:themeColor="text1"/>
          <w:sz w:val="20"/>
          <w:szCs w:val="20"/>
          <w:lang w:val="nl-NL"/>
        </w:rPr>
        <w:t xml:space="preserve"> vay) theo hình thức vay của Chính phủ.</w:t>
      </w:r>
    </w:p>
    <w:p w14:paraId="4E71FE5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06365E6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Báo cáo này phản ánh thực hiện vay, trả nợ trong nước theo hình thức vay </w:t>
      </w:r>
      <w:r w:rsidRPr="00793C71">
        <w:rPr>
          <w:rFonts w:ascii="Arial" w:hAnsi="Arial" w:cs="Arial"/>
          <w:bCs/>
          <w:color w:val="000000" w:themeColor="text1"/>
          <w:sz w:val="20"/>
          <w:szCs w:val="20"/>
          <w:lang w:val="nl-NL"/>
        </w:rPr>
        <w:t xml:space="preserve">của Chính phủ </w:t>
      </w:r>
      <w:r w:rsidRPr="00793C71">
        <w:rPr>
          <w:rFonts w:ascii="Arial" w:hAnsi="Arial" w:cs="Arial"/>
          <w:color w:val="000000" w:themeColor="text1"/>
          <w:sz w:val="20"/>
          <w:szCs w:val="20"/>
          <w:lang w:val="nl-NL"/>
        </w:rPr>
        <w:t xml:space="preserve">chi tiết theo từng hình thức vay bao gồm: Phát hành công cụ nợ (tín phiếu kho bạc; trái phiếu Chính phủ; công trái) và Ký kết thỏa thuận vay (vay từ các quỹ tài chính, tạm ứng/vay Ngân quỹ nhà nước và </w:t>
      </w:r>
      <w:r w:rsidRPr="00793C71">
        <w:rPr>
          <w:rFonts w:ascii="Arial" w:hAnsi="Arial" w:cs="Arial"/>
          <w:color w:val="000000" w:themeColor="text1"/>
          <w:sz w:val="20"/>
          <w:szCs w:val="20"/>
          <w:lang w:val="vi-VN"/>
        </w:rPr>
        <w:t xml:space="preserve">vay </w:t>
      </w:r>
      <w:r w:rsidRPr="00793C71">
        <w:rPr>
          <w:rFonts w:ascii="Arial" w:hAnsi="Arial" w:cs="Arial"/>
          <w:color w:val="000000" w:themeColor="text1"/>
          <w:sz w:val="20"/>
          <w:szCs w:val="20"/>
          <w:lang w:val="nl-NL"/>
        </w:rPr>
        <w:t>khác)</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w:t>
      </w:r>
    </w:p>
    <w:p w14:paraId="6ECFEA8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A - Ghi rõ hình thức vay.  </w:t>
      </w:r>
    </w:p>
    <w:p w14:paraId="39664DA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nợ</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rPr>
        <w:t xml:space="preserve">gốc </w:t>
      </w:r>
      <w:r w:rsidRPr="00793C71">
        <w:rPr>
          <w:rFonts w:ascii="Arial" w:hAnsi="Arial" w:cs="Arial"/>
          <w:color w:val="000000" w:themeColor="text1"/>
          <w:sz w:val="20"/>
          <w:szCs w:val="20"/>
          <w:lang w:val="vi-VN"/>
        </w:rPr>
        <w:t>vay trong nước</w:t>
      </w:r>
      <w:r w:rsidRPr="00793C71">
        <w:rPr>
          <w:rFonts w:ascii="Arial" w:hAnsi="Arial" w:cs="Arial"/>
          <w:color w:val="000000" w:themeColor="text1"/>
          <w:sz w:val="20"/>
          <w:szCs w:val="20"/>
          <w:lang w:val="nl-NL"/>
        </w:rPr>
        <w:t xml:space="preserve"> đầu kỳ, số liệu để ghi vào cột này được căn cứ vào dòng số dư nợ cuối kỳ (cột 7) của báo cáo này kỳ trước.</w:t>
      </w:r>
    </w:p>
    <w:p w14:paraId="24BF156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2 - Phát sinh trong kỳ: Phản ánh tổng số nợ</w:t>
      </w:r>
      <w:r w:rsidRPr="00793C71">
        <w:rPr>
          <w:rFonts w:ascii="Arial" w:hAnsi="Arial" w:cs="Arial"/>
          <w:color w:val="000000" w:themeColor="text1"/>
          <w:sz w:val="20"/>
          <w:szCs w:val="20"/>
          <w:lang w:val="vi-VN"/>
        </w:rPr>
        <w:t xml:space="preserve"> trong nước</w:t>
      </w:r>
      <w:r w:rsidRPr="00793C71">
        <w:rPr>
          <w:rFonts w:ascii="Arial" w:hAnsi="Arial" w:cs="Arial"/>
          <w:color w:val="000000" w:themeColor="text1"/>
          <w:sz w:val="20"/>
          <w:szCs w:val="20"/>
          <w:lang w:val="nl-NL"/>
        </w:rPr>
        <w:t xml:space="preserve"> phát sinh trong kỳ báo cáo. </w:t>
      </w:r>
    </w:p>
    <w:p w14:paraId="51A500A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3, 4, 5, 6 - Trả nợ trong kỳ: Phản ánh tình hình trả nợ của Chính phủ với các khoản vay</w:t>
      </w:r>
      <w:r w:rsidRPr="00793C71">
        <w:rPr>
          <w:rFonts w:ascii="Arial" w:hAnsi="Arial" w:cs="Arial"/>
          <w:color w:val="000000" w:themeColor="text1"/>
          <w:sz w:val="20"/>
          <w:szCs w:val="20"/>
          <w:lang w:val="vi-VN"/>
        </w:rPr>
        <w:t xml:space="preserve"> trong nước</w:t>
      </w:r>
      <w:r w:rsidRPr="00793C71">
        <w:rPr>
          <w:rFonts w:ascii="Arial" w:hAnsi="Arial" w:cs="Arial"/>
          <w:color w:val="000000" w:themeColor="text1"/>
          <w:sz w:val="20"/>
          <w:szCs w:val="20"/>
          <w:lang w:val="nl-NL"/>
        </w:rPr>
        <w:t xml:space="preserve">, trong đó: </w:t>
      </w:r>
    </w:p>
    <w:p w14:paraId="421730F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các khoản nợ vay. </w:t>
      </w:r>
    </w:p>
    <w:p w14:paraId="0EBEE20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4: Phản ánh tình hình trả lãi các khoản nợ vay. </w:t>
      </w:r>
    </w:p>
    <w:p w14:paraId="4BF10B8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5: Phản ánh tình hình trả </w:t>
      </w:r>
      <w:r w:rsidRPr="00793C71">
        <w:rPr>
          <w:rFonts w:ascii="Arial" w:hAnsi="Arial" w:cs="Arial"/>
          <w:color w:val="000000" w:themeColor="text1"/>
          <w:sz w:val="20"/>
          <w:szCs w:val="20"/>
          <w:lang w:val="vi-VN"/>
        </w:rPr>
        <w:t>chi phí</w:t>
      </w:r>
      <w:r w:rsidRPr="00793C71">
        <w:rPr>
          <w:rFonts w:ascii="Arial" w:hAnsi="Arial" w:cs="Arial"/>
          <w:color w:val="000000" w:themeColor="text1"/>
          <w:sz w:val="20"/>
          <w:szCs w:val="20"/>
          <w:lang w:val="nl-NL"/>
        </w:rPr>
        <w:t xml:space="preserve"> của các khoản nợ vay. </w:t>
      </w:r>
    </w:p>
    <w:p w14:paraId="7953A7E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của Chính phủ trong kỳ (cột 6 = cột 3 + cột 4 + cột 5).</w:t>
      </w:r>
    </w:p>
    <w:p w14:paraId="195D712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7 - Dư nợ cuối kỳ: Phản ánh số dư nợ gốc còn lại của Chính phủ đối</w:t>
      </w:r>
      <w:r w:rsidRPr="00793C71">
        <w:rPr>
          <w:rFonts w:ascii="Arial" w:hAnsi="Arial" w:cs="Arial"/>
          <w:color w:val="000000" w:themeColor="text1"/>
          <w:sz w:val="20"/>
          <w:szCs w:val="20"/>
          <w:lang w:val="vi-VN"/>
        </w:rPr>
        <w:t xml:space="preserve"> với các khoản vay trong nước </w:t>
      </w:r>
      <w:r w:rsidRPr="00793C71">
        <w:rPr>
          <w:rFonts w:ascii="Arial" w:hAnsi="Arial" w:cs="Arial"/>
          <w:color w:val="000000" w:themeColor="text1"/>
          <w:sz w:val="20"/>
          <w:szCs w:val="20"/>
          <w:lang w:val="nl-NL"/>
        </w:rPr>
        <w:t xml:space="preserve">(cột 7 = cột 1 + cột 2 - cột 3). </w:t>
      </w:r>
    </w:p>
    <w:p w14:paraId="30C9F6F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p>
    <w:p w14:paraId="4F139AB3"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 xml:space="preserve">BÁO CÁO VAY, TRẢ NỢ TRONG NƯỚC </w:t>
      </w:r>
    </w:p>
    <w:p w14:paraId="3E229760"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w:t>
      </w:r>
      <w:r w:rsidRPr="00793C71">
        <w:rPr>
          <w:rFonts w:ascii="Arial" w:hAnsi="Arial" w:cs="Arial"/>
          <w:b/>
          <w:i/>
          <w:color w:val="000000" w:themeColor="text1"/>
          <w:sz w:val="20"/>
          <w:szCs w:val="20"/>
          <w:lang w:val="vi-VN"/>
        </w:rPr>
        <w:t>4</w:t>
      </w:r>
      <w:r w:rsidRPr="00793C71">
        <w:rPr>
          <w:rFonts w:ascii="Arial" w:hAnsi="Arial" w:cs="Arial"/>
          <w:b/>
          <w:i/>
          <w:color w:val="000000" w:themeColor="text1"/>
          <w:sz w:val="20"/>
          <w:szCs w:val="20"/>
          <w:lang w:val="nl-NL"/>
        </w:rPr>
        <w:t>/TN)</w:t>
      </w:r>
    </w:p>
    <w:p w14:paraId="50160941"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786DD21C"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282271A9"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KBNN lập gửi Cục QLN và KTĐN tổng hợp tình hình vay và trả nợ các khoản nợ vay của Chính phủ và chính quyền địa phương.</w:t>
      </w:r>
    </w:p>
    <w:p w14:paraId="4C6F330A"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6105EDE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Báo cáo này phản ánh tổng hợp tình hình vay, trả nợ trong nước </w:t>
      </w:r>
      <w:r w:rsidRPr="00793C71">
        <w:rPr>
          <w:rFonts w:ascii="Arial" w:hAnsi="Arial" w:cs="Arial"/>
          <w:bCs/>
          <w:color w:val="000000" w:themeColor="text1"/>
          <w:sz w:val="20"/>
          <w:szCs w:val="20"/>
          <w:lang w:val="nl-NL"/>
        </w:rPr>
        <w:t xml:space="preserve">của Chính phủ </w:t>
      </w:r>
      <w:r w:rsidRPr="00793C71">
        <w:rPr>
          <w:rFonts w:ascii="Arial" w:hAnsi="Arial" w:cs="Arial"/>
          <w:color w:val="000000" w:themeColor="text1"/>
          <w:sz w:val="20"/>
          <w:szCs w:val="20"/>
          <w:lang w:val="nl-NL"/>
        </w:rPr>
        <w:t xml:space="preserve">và chính quyền địa phương.  </w:t>
      </w:r>
    </w:p>
    <w:p w14:paraId="3B83DC7B"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A, B - Ghi STT và chi tiết các khoản vay.   </w:t>
      </w:r>
    </w:p>
    <w:p w14:paraId="4CAE2B4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gốc đầu kỳ: Phản ánh số dư nợ gốc đầu kỳ, số liệu để ghi vào cột này được căn cứ vào dòng số dư nợ gốc cuối kỳ (cột 7) của báo cáo này kỳ trước.</w:t>
      </w:r>
    </w:p>
    <w:p w14:paraId="50C03A4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2 - Phát sinh trong kỳ: Phản ánh tổng số nợ phát sinh trong kỳ báo cáo. </w:t>
      </w:r>
    </w:p>
    <w:p w14:paraId="7987D78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3, 4, 5, 6 - Trả nợ trong kỳ: Phản ánh tình hình trả nợ</w:t>
      </w:r>
      <w:r w:rsidRPr="00793C71">
        <w:rPr>
          <w:rFonts w:ascii="Arial" w:hAnsi="Arial" w:cs="Arial"/>
          <w:color w:val="000000" w:themeColor="text1"/>
          <w:sz w:val="20"/>
          <w:szCs w:val="20"/>
          <w:lang w:val="vi-VN"/>
        </w:rPr>
        <w:t xml:space="preserve"> trong nước</w:t>
      </w:r>
      <w:r w:rsidRPr="00793C71">
        <w:rPr>
          <w:rFonts w:ascii="Arial" w:hAnsi="Arial" w:cs="Arial"/>
          <w:color w:val="000000" w:themeColor="text1"/>
          <w:sz w:val="20"/>
          <w:szCs w:val="20"/>
          <w:lang w:val="nl-NL"/>
        </w:rPr>
        <w:t xml:space="preserve"> của Chính phủ và chính quyền địa phương với các khoản đã vay, trong đó: </w:t>
      </w:r>
    </w:p>
    <w:p w14:paraId="6B64694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các khoản nợ vay. </w:t>
      </w:r>
    </w:p>
    <w:p w14:paraId="06279FC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lastRenderedPageBreak/>
        <w:t xml:space="preserve">Cột 4: Phản ánh tình hình trả lãi các khoản nợ vay. </w:t>
      </w:r>
    </w:p>
    <w:p w14:paraId="3929B78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w:t>
      </w:r>
      <w:r w:rsidRPr="00793C71">
        <w:rPr>
          <w:rFonts w:ascii="Arial" w:hAnsi="Arial" w:cs="Arial"/>
          <w:color w:val="000000" w:themeColor="text1"/>
          <w:sz w:val="20"/>
          <w:szCs w:val="20"/>
          <w:lang w:val="nl-NL"/>
        </w:rPr>
        <w:t xml:space="preserve"> chi phí của các khoản nợ vay. </w:t>
      </w:r>
    </w:p>
    <w:p w14:paraId="1072001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6: Phản ánh tổng cộng tình hình trả nợ của Chính phủ và chính quyền địa phương trong kỳ (cột </w:t>
      </w:r>
      <w:r w:rsidRPr="00793C71">
        <w:rPr>
          <w:rFonts w:ascii="Arial" w:hAnsi="Arial" w:cs="Arial"/>
          <w:color w:val="000000" w:themeColor="text1"/>
          <w:sz w:val="20"/>
          <w:szCs w:val="20"/>
        </w:rPr>
        <w:t>6</w:t>
      </w:r>
      <w:r w:rsidRPr="00793C71">
        <w:rPr>
          <w:rFonts w:ascii="Arial" w:hAnsi="Arial" w:cs="Arial"/>
          <w:color w:val="000000" w:themeColor="text1"/>
          <w:sz w:val="20"/>
          <w:szCs w:val="20"/>
          <w:lang w:val="nl-NL"/>
        </w:rPr>
        <w:t xml:space="preserve"> = cột 3 + cột 4 + cột 5).</w:t>
      </w:r>
    </w:p>
    <w:p w14:paraId="007A7AF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vi-VN"/>
        </w:rPr>
      </w:pPr>
      <w:r w:rsidRPr="00793C71">
        <w:rPr>
          <w:rFonts w:ascii="Arial" w:hAnsi="Arial" w:cs="Arial"/>
          <w:color w:val="000000" w:themeColor="text1"/>
          <w:sz w:val="20"/>
          <w:szCs w:val="20"/>
          <w:lang w:val="nl-NL"/>
        </w:rPr>
        <w:t>- Cột 7 - Dư nợ cuối kỳ: Phản ánh số dư nợ</w:t>
      </w:r>
      <w:r w:rsidRPr="00793C71">
        <w:rPr>
          <w:rFonts w:ascii="Arial" w:hAnsi="Arial" w:cs="Arial"/>
          <w:color w:val="000000" w:themeColor="text1"/>
          <w:sz w:val="20"/>
          <w:szCs w:val="20"/>
          <w:lang w:val="vi-VN"/>
        </w:rPr>
        <w:t xml:space="preserve"> khoản vay trong nước</w:t>
      </w:r>
      <w:r w:rsidRPr="00793C71">
        <w:rPr>
          <w:rFonts w:ascii="Arial" w:hAnsi="Arial" w:cs="Arial"/>
          <w:color w:val="000000" w:themeColor="text1"/>
          <w:sz w:val="20"/>
          <w:szCs w:val="20"/>
          <w:lang w:val="nl-NL"/>
        </w:rPr>
        <w:t xml:space="preserve"> còn lại của Chính phủ và chính quyền địa phương. </w:t>
      </w:r>
    </w:p>
    <w:p w14:paraId="75CB9B22"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p>
    <w:p w14:paraId="1F0B65E9"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pgSz w:w="11906" w:h="16838" w:code="9"/>
          <w:pgMar w:top="1440" w:right="1440" w:bottom="1440" w:left="1440" w:header="0" w:footer="0" w:gutter="0"/>
          <w:cols w:space="720"/>
          <w:docGrid w:linePitch="360"/>
        </w:sectPr>
      </w:pPr>
    </w:p>
    <w:p w14:paraId="135152B8"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Phụ lục VI</w:t>
      </w:r>
    </w:p>
    <w:p w14:paraId="31DF23BA"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MẪU BIỂU, PHƯƠNG PHÁP LẬP BÁO CÁO VAY NỢ ĐƯỢC CHÍNH PHỦ BẢO LÃNH</w:t>
      </w:r>
    </w:p>
    <w:p w14:paraId="586A69F7" w14:textId="17BC777C" w:rsidR="00793C71" w:rsidRPr="00793C71" w:rsidRDefault="00793C71" w:rsidP="00793C71">
      <w:pPr>
        <w:adjustRightInd w:val="0"/>
        <w:snapToGrid w:val="0"/>
        <w:jc w:val="center"/>
        <w:rPr>
          <w:rFonts w:ascii="Arial" w:hAnsi="Arial" w:cs="Arial"/>
          <w:i/>
          <w:color w:val="000000" w:themeColor="text1"/>
          <w:sz w:val="20"/>
          <w:szCs w:val="20"/>
          <w:lang w:val="pt-BR"/>
        </w:rPr>
      </w:pPr>
      <w:r w:rsidRPr="00793C71">
        <w:rPr>
          <w:rFonts w:ascii="Arial" w:hAnsi="Arial" w:cs="Arial"/>
          <w:i/>
          <w:color w:val="000000" w:themeColor="text1"/>
          <w:sz w:val="20"/>
          <w:szCs w:val="20"/>
          <w:lang w:val="pt-BR"/>
        </w:rPr>
        <w:t>(</w:t>
      </w:r>
      <w:r w:rsidR="0071177C">
        <w:rPr>
          <w:rFonts w:ascii="Arial" w:hAnsi="Arial" w:cs="Arial"/>
          <w:i/>
          <w:color w:val="000000" w:themeColor="text1"/>
          <w:sz w:val="20"/>
          <w:szCs w:val="20"/>
          <w:lang w:val="pt-BR"/>
        </w:rPr>
        <w:t>Ban hành k</w:t>
      </w:r>
      <w:r w:rsidRPr="00793C71">
        <w:rPr>
          <w:rFonts w:ascii="Arial" w:hAnsi="Arial" w:cs="Arial"/>
          <w:i/>
          <w:color w:val="000000" w:themeColor="text1"/>
          <w:sz w:val="20"/>
          <w:szCs w:val="20"/>
          <w:lang w:val="pt-BR"/>
        </w:rPr>
        <w:t>èm theo Thông tư số 119/2026/TT-BTC ngày 18 tháng 8 năm 2026 của Bộ trưởng Bộ Tài chính)</w:t>
      </w:r>
    </w:p>
    <w:p w14:paraId="057008F1"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0321C539" w14:textId="77777777" w:rsidTr="00353058">
        <w:trPr>
          <w:tblCellSpacing w:w="0" w:type="dxa"/>
        </w:trPr>
        <w:tc>
          <w:tcPr>
            <w:tcW w:w="2042" w:type="pct"/>
            <w:shd w:val="clear" w:color="auto" w:fill="FFFFFF"/>
            <w:tcMar>
              <w:top w:w="0" w:type="dxa"/>
              <w:left w:w="108" w:type="dxa"/>
              <w:bottom w:w="0" w:type="dxa"/>
              <w:right w:w="108" w:type="dxa"/>
            </w:tcMar>
            <w:hideMark/>
          </w:tcPr>
          <w:p w14:paraId="3613C1B8"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2EFB8437"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1/BL</w:t>
            </w:r>
          </w:p>
          <w:p w14:paraId="020BF9B1"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2076A843"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4197CCA3"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2420D546" w14:textId="77777777" w:rsidTr="00353058">
        <w:tc>
          <w:tcPr>
            <w:tcW w:w="1644" w:type="pct"/>
            <w:hideMark/>
          </w:tcPr>
          <w:p w14:paraId="7792542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43B2F27F"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430DD112"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041A7EB4"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077B66BB"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1AA2A0E5"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p>
    <w:p w14:paraId="6C032916"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BÁO CÁO THỰC HIỆN VAY</w:t>
      </w:r>
      <w:r w:rsidRPr="00793C71">
        <w:rPr>
          <w:rFonts w:ascii="Arial" w:hAnsi="Arial" w:cs="Arial"/>
          <w:b/>
          <w:bCs/>
          <w:color w:val="000000" w:themeColor="text1"/>
          <w:sz w:val="20"/>
          <w:szCs w:val="20"/>
          <w:lang w:val="vi-VN" w:eastAsia="vi-VN"/>
        </w:rPr>
        <w:t>,</w:t>
      </w:r>
      <w:r w:rsidRPr="00793C71">
        <w:rPr>
          <w:rFonts w:ascii="Arial" w:hAnsi="Arial" w:cs="Arial"/>
          <w:b/>
          <w:bCs/>
          <w:color w:val="000000" w:themeColor="text1"/>
          <w:sz w:val="20"/>
          <w:szCs w:val="20"/>
          <w:lang w:val="nl-NL" w:eastAsia="vi-VN"/>
        </w:rPr>
        <w:t xml:space="preserve"> TRẢ NỢ NƯỚC NGOÀI ĐƯỢC CHÍNH PHỦ BẢO LÃNH</w:t>
      </w:r>
    </w:p>
    <w:p w14:paraId="504C1E29"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val="vi-VN" w:eastAsia="vi-VN"/>
        </w:rPr>
        <w:t>Từ ngày .................. đến ngày .....................</w:t>
      </w:r>
    </w:p>
    <w:p w14:paraId="132DFDC3" w14:textId="77777777" w:rsidR="00793C71" w:rsidRPr="00793C71" w:rsidRDefault="00793C71" w:rsidP="00793C71">
      <w:pPr>
        <w:shd w:val="clear" w:color="auto" w:fill="FFFFFF"/>
        <w:adjustRightInd w:val="0"/>
        <w:snapToGrid w:val="0"/>
        <w:spacing w:after="120"/>
        <w:jc w:val="both"/>
        <w:rPr>
          <w:rFonts w:ascii="Arial" w:hAnsi="Arial" w:cs="Arial"/>
          <w:i/>
          <w:color w:val="000000" w:themeColor="text1"/>
          <w:sz w:val="20"/>
          <w:szCs w:val="20"/>
          <w:lang w:eastAsia="vi-VN"/>
        </w:rPr>
      </w:pPr>
      <w:r w:rsidRPr="00793C71">
        <w:rPr>
          <w:rFonts w:ascii="Arial" w:hAnsi="Arial" w:cs="Arial"/>
          <w:bCs/>
          <w:color w:val="000000" w:themeColor="text1"/>
          <w:sz w:val="20"/>
          <w:szCs w:val="20"/>
          <w:lang w:eastAsia="vi-VN"/>
        </w:rPr>
        <w:t xml:space="preserve">                                           </w:t>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r>
      <w:r w:rsidRPr="00793C71">
        <w:rPr>
          <w:rFonts w:ascii="Arial" w:hAnsi="Arial" w:cs="Arial"/>
          <w:bCs/>
          <w:color w:val="000000" w:themeColor="text1"/>
          <w:sz w:val="20"/>
          <w:szCs w:val="20"/>
          <w:lang w:eastAsia="vi-VN"/>
        </w:rPr>
        <w:tab/>
        <w:t xml:space="preserve">                          </w:t>
      </w:r>
      <w:r w:rsidRPr="00793C71">
        <w:rPr>
          <w:rFonts w:ascii="Arial" w:hAnsi="Arial" w:cs="Arial"/>
          <w:bCs/>
          <w:i/>
          <w:color w:val="000000" w:themeColor="text1"/>
          <w:sz w:val="20"/>
          <w:szCs w:val="20"/>
          <w:lang w:eastAsia="vi-VN"/>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1679"/>
        <w:gridCol w:w="1339"/>
        <w:gridCol w:w="851"/>
        <w:gridCol w:w="851"/>
        <w:gridCol w:w="1417"/>
        <w:gridCol w:w="1439"/>
        <w:gridCol w:w="1688"/>
      </w:tblGrid>
      <w:tr w:rsidR="00793C71" w:rsidRPr="00793C71" w14:paraId="6C72A61F" w14:textId="77777777" w:rsidTr="00353058">
        <w:trPr>
          <w:trHeight w:val="20"/>
        </w:trPr>
        <w:tc>
          <w:tcPr>
            <w:tcW w:w="1679" w:type="pct"/>
            <w:vMerge w:val="restart"/>
            <w:vAlign w:val="center"/>
          </w:tcPr>
          <w:p w14:paraId="666CE6C6"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val="vi-VN" w:eastAsia="vi-VN"/>
              </w:rPr>
              <w:t>Chỉ tiêu</w:t>
            </w:r>
          </w:p>
        </w:tc>
        <w:tc>
          <w:tcPr>
            <w:tcW w:w="602" w:type="pct"/>
            <w:vMerge w:val="restart"/>
            <w:vAlign w:val="center"/>
          </w:tcPr>
          <w:p w14:paraId="7ADE17F6"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đầu kỳ</w:t>
            </w:r>
          </w:p>
        </w:tc>
        <w:tc>
          <w:tcPr>
            <w:tcW w:w="480" w:type="pct"/>
            <w:vMerge w:val="restart"/>
            <w:vAlign w:val="center"/>
          </w:tcPr>
          <w:p w14:paraId="354A36FF"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Phát sinh trong kỳ</w:t>
            </w:r>
          </w:p>
        </w:tc>
        <w:tc>
          <w:tcPr>
            <w:tcW w:w="1634" w:type="pct"/>
            <w:gridSpan w:val="4"/>
            <w:vAlign w:val="center"/>
          </w:tcPr>
          <w:p w14:paraId="7B2CAD93"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bCs/>
                <w:color w:val="000000" w:themeColor="text1"/>
                <w:sz w:val="20"/>
                <w:szCs w:val="20"/>
                <w:lang w:eastAsia="vi-VN"/>
              </w:rPr>
              <w:t>Trả nợ</w:t>
            </w:r>
            <w:r w:rsidRPr="00793C71">
              <w:rPr>
                <w:rFonts w:ascii="Arial" w:hAnsi="Arial" w:cs="Arial"/>
                <w:b/>
                <w:bCs/>
                <w:color w:val="000000" w:themeColor="text1"/>
                <w:sz w:val="20"/>
                <w:szCs w:val="20"/>
                <w:lang w:val="vi-VN" w:eastAsia="vi-VN"/>
              </w:rPr>
              <w:t xml:space="preserve"> trong kỳ</w:t>
            </w:r>
          </w:p>
        </w:tc>
        <w:tc>
          <w:tcPr>
            <w:tcW w:w="605" w:type="pct"/>
            <w:vMerge w:val="restart"/>
            <w:vAlign w:val="center"/>
          </w:tcPr>
          <w:p w14:paraId="7C0BD18A"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cuối kỳ</w:t>
            </w:r>
          </w:p>
        </w:tc>
      </w:tr>
      <w:tr w:rsidR="00793C71" w:rsidRPr="00793C71" w14:paraId="1090D4DA" w14:textId="77777777" w:rsidTr="00353058">
        <w:trPr>
          <w:trHeight w:val="20"/>
        </w:trPr>
        <w:tc>
          <w:tcPr>
            <w:tcW w:w="1679" w:type="pct"/>
            <w:vMerge/>
            <w:vAlign w:val="center"/>
          </w:tcPr>
          <w:p w14:paraId="055BF15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2" w:type="pct"/>
            <w:vMerge/>
            <w:vAlign w:val="center"/>
          </w:tcPr>
          <w:p w14:paraId="3347719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vMerge/>
            <w:vAlign w:val="center"/>
          </w:tcPr>
          <w:p w14:paraId="56DDDB3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vAlign w:val="center"/>
          </w:tcPr>
          <w:p w14:paraId="18309924"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Gốc</w:t>
            </w:r>
          </w:p>
        </w:tc>
        <w:tc>
          <w:tcPr>
            <w:tcW w:w="305" w:type="pct"/>
            <w:vAlign w:val="center"/>
          </w:tcPr>
          <w:p w14:paraId="1B6FB5B9"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Lãi</w:t>
            </w:r>
          </w:p>
        </w:tc>
        <w:tc>
          <w:tcPr>
            <w:tcW w:w="508" w:type="pct"/>
            <w:vAlign w:val="center"/>
          </w:tcPr>
          <w:p w14:paraId="279B442A"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 xml:space="preserve"> chi phí</w:t>
            </w:r>
          </w:p>
        </w:tc>
        <w:tc>
          <w:tcPr>
            <w:tcW w:w="516" w:type="pct"/>
            <w:vAlign w:val="center"/>
          </w:tcPr>
          <w:p w14:paraId="0A92BD74"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Tổng</w:t>
            </w:r>
          </w:p>
        </w:tc>
        <w:tc>
          <w:tcPr>
            <w:tcW w:w="605" w:type="pct"/>
            <w:vMerge/>
            <w:vAlign w:val="center"/>
          </w:tcPr>
          <w:p w14:paraId="3A7AB57A"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4D4308E4" w14:textId="77777777" w:rsidTr="00353058">
        <w:trPr>
          <w:trHeight w:val="20"/>
        </w:trPr>
        <w:tc>
          <w:tcPr>
            <w:tcW w:w="1679" w:type="pct"/>
            <w:vAlign w:val="center"/>
          </w:tcPr>
          <w:p w14:paraId="1F426645"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A</w:t>
            </w:r>
          </w:p>
        </w:tc>
        <w:tc>
          <w:tcPr>
            <w:tcW w:w="602" w:type="pct"/>
            <w:vAlign w:val="center"/>
          </w:tcPr>
          <w:p w14:paraId="515A2BF3"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1</w:t>
            </w:r>
          </w:p>
        </w:tc>
        <w:tc>
          <w:tcPr>
            <w:tcW w:w="480" w:type="pct"/>
            <w:vAlign w:val="center"/>
          </w:tcPr>
          <w:p w14:paraId="0B54DCAD"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2</w:t>
            </w:r>
          </w:p>
        </w:tc>
        <w:tc>
          <w:tcPr>
            <w:tcW w:w="305" w:type="pct"/>
            <w:vAlign w:val="center"/>
          </w:tcPr>
          <w:p w14:paraId="51A292B1"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3</w:t>
            </w:r>
          </w:p>
        </w:tc>
        <w:tc>
          <w:tcPr>
            <w:tcW w:w="305" w:type="pct"/>
            <w:vAlign w:val="center"/>
          </w:tcPr>
          <w:p w14:paraId="64E272D4"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4</w:t>
            </w:r>
          </w:p>
        </w:tc>
        <w:tc>
          <w:tcPr>
            <w:tcW w:w="508" w:type="pct"/>
            <w:vAlign w:val="center"/>
          </w:tcPr>
          <w:p w14:paraId="5E5C29BF"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5</w:t>
            </w:r>
          </w:p>
        </w:tc>
        <w:tc>
          <w:tcPr>
            <w:tcW w:w="516" w:type="pct"/>
            <w:vAlign w:val="center"/>
          </w:tcPr>
          <w:p w14:paraId="10BA7276"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6 =3+4+5</w:t>
            </w:r>
          </w:p>
        </w:tc>
        <w:tc>
          <w:tcPr>
            <w:tcW w:w="605" w:type="pct"/>
            <w:vAlign w:val="center"/>
          </w:tcPr>
          <w:p w14:paraId="5BC5C5D3"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7</w:t>
            </w:r>
          </w:p>
        </w:tc>
      </w:tr>
      <w:tr w:rsidR="00793C71" w:rsidRPr="00793C71" w14:paraId="2B886379" w14:textId="77777777" w:rsidTr="00353058">
        <w:trPr>
          <w:trHeight w:val="20"/>
        </w:trPr>
        <w:tc>
          <w:tcPr>
            <w:tcW w:w="1679" w:type="pct"/>
            <w:tcBorders>
              <w:bottom w:val="dotted" w:sz="4" w:space="0" w:color="auto"/>
            </w:tcBorders>
            <w:vAlign w:val="center"/>
          </w:tcPr>
          <w:p w14:paraId="1FB8F97B"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TỔNG CỘNG</w:t>
            </w:r>
          </w:p>
        </w:tc>
        <w:tc>
          <w:tcPr>
            <w:tcW w:w="602" w:type="pct"/>
            <w:tcBorders>
              <w:bottom w:val="dotted" w:sz="4" w:space="0" w:color="auto"/>
            </w:tcBorders>
            <w:vAlign w:val="center"/>
          </w:tcPr>
          <w:p w14:paraId="1647B7A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bottom w:val="dotted" w:sz="4" w:space="0" w:color="auto"/>
            </w:tcBorders>
            <w:vAlign w:val="center"/>
          </w:tcPr>
          <w:p w14:paraId="585E597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bottom w:val="dotted" w:sz="4" w:space="0" w:color="auto"/>
            </w:tcBorders>
            <w:vAlign w:val="center"/>
          </w:tcPr>
          <w:p w14:paraId="369A059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bottom w:val="dotted" w:sz="4" w:space="0" w:color="auto"/>
            </w:tcBorders>
            <w:vAlign w:val="center"/>
          </w:tcPr>
          <w:p w14:paraId="4DD62F6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bottom w:val="dotted" w:sz="4" w:space="0" w:color="auto"/>
            </w:tcBorders>
            <w:vAlign w:val="center"/>
          </w:tcPr>
          <w:p w14:paraId="2CE5545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6" w:type="pct"/>
            <w:tcBorders>
              <w:bottom w:val="dotted" w:sz="4" w:space="0" w:color="auto"/>
            </w:tcBorders>
            <w:vAlign w:val="center"/>
          </w:tcPr>
          <w:p w14:paraId="74E06F5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5" w:type="pct"/>
            <w:tcBorders>
              <w:bottom w:val="dotted" w:sz="4" w:space="0" w:color="auto"/>
            </w:tcBorders>
            <w:vAlign w:val="center"/>
          </w:tcPr>
          <w:p w14:paraId="611CDE48"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7EE0170" w14:textId="77777777" w:rsidTr="00353058">
        <w:trPr>
          <w:trHeight w:val="20"/>
        </w:trPr>
        <w:tc>
          <w:tcPr>
            <w:tcW w:w="1679" w:type="pct"/>
            <w:tcBorders>
              <w:top w:val="dotted" w:sz="4" w:space="0" w:color="auto"/>
              <w:bottom w:val="dotted" w:sz="4" w:space="0" w:color="auto"/>
            </w:tcBorders>
            <w:vAlign w:val="center"/>
          </w:tcPr>
          <w:p w14:paraId="2A5CE157"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Đối tượng được bảo lãnh (doanh nghiệp)</w:t>
            </w:r>
          </w:p>
        </w:tc>
        <w:tc>
          <w:tcPr>
            <w:tcW w:w="602" w:type="pct"/>
            <w:tcBorders>
              <w:top w:val="dotted" w:sz="4" w:space="0" w:color="auto"/>
              <w:bottom w:val="dotted" w:sz="4" w:space="0" w:color="auto"/>
            </w:tcBorders>
            <w:vAlign w:val="center"/>
          </w:tcPr>
          <w:p w14:paraId="483D8BE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bottom w:val="dotted" w:sz="4" w:space="0" w:color="auto"/>
            </w:tcBorders>
            <w:vAlign w:val="center"/>
          </w:tcPr>
          <w:p w14:paraId="7C2D6A8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dotted" w:sz="4" w:space="0" w:color="auto"/>
            </w:tcBorders>
            <w:vAlign w:val="center"/>
          </w:tcPr>
          <w:p w14:paraId="755C5A5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dotted" w:sz="4" w:space="0" w:color="auto"/>
            </w:tcBorders>
            <w:vAlign w:val="center"/>
          </w:tcPr>
          <w:p w14:paraId="7302965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dotted" w:sz="4" w:space="0" w:color="auto"/>
              <w:bottom w:val="dotted" w:sz="4" w:space="0" w:color="auto"/>
            </w:tcBorders>
            <w:vAlign w:val="center"/>
          </w:tcPr>
          <w:p w14:paraId="454E869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6" w:type="pct"/>
            <w:tcBorders>
              <w:top w:val="dotted" w:sz="4" w:space="0" w:color="auto"/>
              <w:bottom w:val="dotted" w:sz="4" w:space="0" w:color="auto"/>
            </w:tcBorders>
            <w:vAlign w:val="center"/>
          </w:tcPr>
          <w:p w14:paraId="708EE40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5" w:type="pct"/>
            <w:tcBorders>
              <w:top w:val="dotted" w:sz="4" w:space="0" w:color="auto"/>
              <w:bottom w:val="dotted" w:sz="4" w:space="0" w:color="auto"/>
            </w:tcBorders>
            <w:vAlign w:val="center"/>
          </w:tcPr>
          <w:p w14:paraId="34CE4306"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1BB8133" w14:textId="77777777" w:rsidTr="00353058">
        <w:trPr>
          <w:trHeight w:val="20"/>
        </w:trPr>
        <w:tc>
          <w:tcPr>
            <w:tcW w:w="1679" w:type="pct"/>
            <w:tcBorders>
              <w:top w:val="dotted" w:sz="4" w:space="0" w:color="auto"/>
              <w:bottom w:val="single" w:sz="4" w:space="0" w:color="auto"/>
            </w:tcBorders>
            <w:vAlign w:val="center"/>
          </w:tcPr>
          <w:p w14:paraId="30BA11BC" w14:textId="77777777" w:rsidR="00793C71" w:rsidRPr="00793C71" w:rsidRDefault="00793C71" w:rsidP="00353058">
            <w:pPr>
              <w:tabs>
                <w:tab w:val="center" w:pos="4680"/>
                <w:tab w:val="right" w:pos="9360"/>
              </w:tabs>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Đối tượng được bảo lãnh (doanh nghiệp)</w:t>
            </w:r>
          </w:p>
        </w:tc>
        <w:tc>
          <w:tcPr>
            <w:tcW w:w="602" w:type="pct"/>
            <w:tcBorders>
              <w:top w:val="dotted" w:sz="4" w:space="0" w:color="auto"/>
              <w:bottom w:val="single" w:sz="4" w:space="0" w:color="auto"/>
            </w:tcBorders>
            <w:vAlign w:val="center"/>
          </w:tcPr>
          <w:p w14:paraId="6D47304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bottom w:val="single" w:sz="4" w:space="0" w:color="auto"/>
            </w:tcBorders>
            <w:vAlign w:val="center"/>
          </w:tcPr>
          <w:p w14:paraId="5F145C4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single" w:sz="4" w:space="0" w:color="auto"/>
            </w:tcBorders>
            <w:vAlign w:val="center"/>
          </w:tcPr>
          <w:p w14:paraId="2B25D28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single" w:sz="4" w:space="0" w:color="auto"/>
            </w:tcBorders>
            <w:vAlign w:val="center"/>
          </w:tcPr>
          <w:p w14:paraId="6509AB9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dotted" w:sz="4" w:space="0" w:color="auto"/>
              <w:bottom w:val="single" w:sz="4" w:space="0" w:color="auto"/>
            </w:tcBorders>
            <w:vAlign w:val="center"/>
          </w:tcPr>
          <w:p w14:paraId="3F082B4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6" w:type="pct"/>
            <w:tcBorders>
              <w:top w:val="dotted" w:sz="4" w:space="0" w:color="auto"/>
              <w:bottom w:val="single" w:sz="4" w:space="0" w:color="auto"/>
            </w:tcBorders>
            <w:vAlign w:val="center"/>
          </w:tcPr>
          <w:p w14:paraId="377011F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5" w:type="pct"/>
            <w:tcBorders>
              <w:top w:val="dotted" w:sz="4" w:space="0" w:color="auto"/>
              <w:bottom w:val="single" w:sz="4" w:space="0" w:color="auto"/>
            </w:tcBorders>
            <w:vAlign w:val="center"/>
          </w:tcPr>
          <w:p w14:paraId="616DF0CB" w14:textId="77777777" w:rsidR="00793C71" w:rsidRPr="00793C71" w:rsidRDefault="00793C71" w:rsidP="00353058">
            <w:pPr>
              <w:adjustRightInd w:val="0"/>
              <w:snapToGrid w:val="0"/>
              <w:jc w:val="center"/>
              <w:rPr>
                <w:rFonts w:ascii="Arial" w:hAnsi="Arial" w:cs="Arial"/>
                <w:color w:val="000000" w:themeColor="text1"/>
                <w:sz w:val="20"/>
                <w:szCs w:val="20"/>
              </w:rPr>
            </w:pPr>
          </w:p>
        </w:tc>
      </w:tr>
    </w:tbl>
    <w:p w14:paraId="2158591F"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lang w:eastAsia="vi-VN"/>
        </w:rPr>
      </w:pPr>
      <w:r w:rsidRPr="00793C71">
        <w:rPr>
          <w:rFonts w:ascii="Arial" w:hAnsi="Arial" w:cs="Arial"/>
          <w:color w:val="000000" w:themeColor="text1"/>
          <w:sz w:val="20"/>
          <w:szCs w:val="20"/>
          <w:lang w:val="vi-VN"/>
        </w:rPr>
        <w:tab/>
      </w:r>
      <w:r w:rsidRPr="00793C71">
        <w:rPr>
          <w:rFonts w:ascii="Arial" w:hAnsi="Arial" w:cs="Arial"/>
          <w:color w:val="000000" w:themeColor="text1"/>
          <w:sz w:val="20"/>
          <w:szCs w:val="20"/>
          <w:lang w:val="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p>
    <w:p w14:paraId="555FBAB3"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42669035" w14:textId="77777777" w:rsidTr="00353058">
        <w:tc>
          <w:tcPr>
            <w:tcW w:w="1648" w:type="pct"/>
          </w:tcPr>
          <w:p w14:paraId="548A46F5"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57D10E5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0A207B6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1B29BBD6"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2B17CFC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NGƯỜI KIỂM SOÁT</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4B8B6A6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3E7E9C9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1A4ACB5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73B71A6A" w14:textId="77777777" w:rsidR="00793C71" w:rsidRPr="00793C71" w:rsidRDefault="00793C71" w:rsidP="00793C71">
      <w:pPr>
        <w:shd w:val="clear" w:color="auto" w:fill="FFFFFF"/>
        <w:adjustRightInd w:val="0"/>
        <w:snapToGrid w:val="0"/>
        <w:spacing w:after="120"/>
        <w:jc w:val="both"/>
        <w:rPr>
          <w:rFonts w:ascii="Arial" w:hAnsi="Arial" w:cs="Arial"/>
          <w:color w:val="000000" w:themeColor="text1"/>
          <w:sz w:val="20"/>
          <w:szCs w:val="20"/>
          <w:lang w:val="nl-NL"/>
        </w:rPr>
      </w:pP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p>
    <w:p w14:paraId="527D5A8E"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lang w:val="nl-NL" w:eastAsia="vi-VN"/>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793C71" w14:paraId="25192371" w14:textId="77777777" w:rsidTr="00353058">
        <w:trPr>
          <w:tblCellSpacing w:w="0" w:type="dxa"/>
        </w:trPr>
        <w:tc>
          <w:tcPr>
            <w:tcW w:w="2042" w:type="pct"/>
            <w:shd w:val="clear" w:color="auto" w:fill="FFFFFF"/>
            <w:tcMar>
              <w:top w:w="0" w:type="dxa"/>
              <w:left w:w="108" w:type="dxa"/>
              <w:bottom w:w="0" w:type="dxa"/>
              <w:right w:w="108" w:type="dxa"/>
            </w:tcMar>
            <w:hideMark/>
          </w:tcPr>
          <w:p w14:paraId="2E07D1C7"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7D07911C"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2/BL</w:t>
            </w:r>
          </w:p>
          <w:p w14:paraId="2656ECDD"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6FC9A057"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50716703"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793C71" w14:paraId="415C923B" w14:textId="77777777" w:rsidTr="00353058">
        <w:tc>
          <w:tcPr>
            <w:tcW w:w="1644" w:type="pct"/>
            <w:hideMark/>
          </w:tcPr>
          <w:p w14:paraId="2989CA7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2627F731"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6642D7BC"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2D5B2555"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1CB40626"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1762C4A4"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p>
    <w:p w14:paraId="431E8DF0"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val="nl-NL" w:eastAsia="vi-VN"/>
        </w:rPr>
      </w:pPr>
      <w:r w:rsidRPr="00793C71">
        <w:rPr>
          <w:rFonts w:ascii="Arial" w:hAnsi="Arial" w:cs="Arial"/>
          <w:b/>
          <w:bCs/>
          <w:color w:val="000000" w:themeColor="text1"/>
          <w:sz w:val="20"/>
          <w:szCs w:val="20"/>
          <w:lang w:val="nl-NL" w:eastAsia="vi-VN"/>
        </w:rPr>
        <w:t>BÁO CÁO THỰC HIỆN VAY</w:t>
      </w:r>
      <w:r w:rsidRPr="00793C71">
        <w:rPr>
          <w:rFonts w:ascii="Arial" w:hAnsi="Arial" w:cs="Arial"/>
          <w:b/>
          <w:bCs/>
          <w:color w:val="000000" w:themeColor="text1"/>
          <w:sz w:val="20"/>
          <w:szCs w:val="20"/>
          <w:lang w:val="vi-VN" w:eastAsia="vi-VN"/>
        </w:rPr>
        <w:t>,</w:t>
      </w:r>
      <w:r w:rsidRPr="00793C71">
        <w:rPr>
          <w:rFonts w:ascii="Arial" w:hAnsi="Arial" w:cs="Arial"/>
          <w:b/>
          <w:bCs/>
          <w:color w:val="000000" w:themeColor="text1"/>
          <w:sz w:val="20"/>
          <w:szCs w:val="20"/>
          <w:lang w:val="nl-NL" w:eastAsia="vi-VN"/>
        </w:rPr>
        <w:t xml:space="preserve"> TRẢ NỢ TRONG NƯỚC ĐƯỢC CHÍNH PHỦ BẢO LÃNH</w:t>
      </w:r>
    </w:p>
    <w:p w14:paraId="0637F92C"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eastAsia="vi-VN"/>
        </w:rPr>
      </w:pPr>
      <w:r w:rsidRPr="00793C71">
        <w:rPr>
          <w:rFonts w:ascii="Arial" w:hAnsi="Arial" w:cs="Arial"/>
          <w:b/>
          <w:bCs/>
          <w:color w:val="000000" w:themeColor="text1"/>
          <w:sz w:val="20"/>
          <w:szCs w:val="20"/>
          <w:lang w:val="vi-VN" w:eastAsia="vi-VN"/>
        </w:rPr>
        <w:t xml:space="preserve">Từ ngày </w:t>
      </w:r>
      <w:r w:rsidRPr="00793C71">
        <w:rPr>
          <w:rFonts w:ascii="Arial" w:hAnsi="Arial" w:cs="Arial"/>
          <w:b/>
          <w:bCs/>
          <w:color w:val="000000" w:themeColor="text1"/>
          <w:sz w:val="20"/>
          <w:szCs w:val="20"/>
          <w:lang w:eastAsia="vi-VN"/>
        </w:rPr>
        <w:t>...........................</w:t>
      </w:r>
      <w:r w:rsidRPr="00793C71">
        <w:rPr>
          <w:rFonts w:ascii="Arial" w:hAnsi="Arial" w:cs="Arial"/>
          <w:b/>
          <w:bCs/>
          <w:color w:val="000000" w:themeColor="text1"/>
          <w:sz w:val="20"/>
          <w:szCs w:val="20"/>
          <w:lang w:val="vi-VN" w:eastAsia="vi-VN"/>
        </w:rPr>
        <w:t xml:space="preserve"> đến ngày </w:t>
      </w:r>
      <w:r w:rsidRPr="00793C71">
        <w:rPr>
          <w:rFonts w:ascii="Arial" w:hAnsi="Arial" w:cs="Arial"/>
          <w:b/>
          <w:bCs/>
          <w:color w:val="000000" w:themeColor="text1"/>
          <w:sz w:val="20"/>
          <w:szCs w:val="20"/>
          <w:lang w:eastAsia="vi-VN"/>
        </w:rPr>
        <w:t>..................................</w:t>
      </w:r>
    </w:p>
    <w:p w14:paraId="2C5EBD51" w14:textId="77777777" w:rsidR="00793C71" w:rsidRPr="00793C71" w:rsidRDefault="00793C71" w:rsidP="00793C71">
      <w:pPr>
        <w:shd w:val="clear" w:color="auto" w:fill="FFFFFF"/>
        <w:adjustRightInd w:val="0"/>
        <w:snapToGrid w:val="0"/>
        <w:spacing w:after="120"/>
        <w:jc w:val="both"/>
        <w:rPr>
          <w:rFonts w:ascii="Arial" w:hAnsi="Arial" w:cs="Arial"/>
          <w:i/>
          <w:color w:val="000000" w:themeColor="text1"/>
          <w:sz w:val="20"/>
          <w:szCs w:val="20"/>
          <w:lang w:eastAsia="vi-VN"/>
        </w:rPr>
      </w:pPr>
      <w:r w:rsidRPr="00793C71">
        <w:rPr>
          <w:rFonts w:ascii="Arial" w:hAnsi="Arial" w:cs="Arial"/>
          <w:i/>
          <w:iCs/>
          <w:color w:val="000000" w:themeColor="text1"/>
          <w:sz w:val="20"/>
          <w:szCs w:val="20"/>
          <w:lang w:eastAsia="vi-VN"/>
        </w:rPr>
        <w:t xml:space="preserve">                                                                        </w:t>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i/>
          <w:iCs/>
          <w:color w:val="000000" w:themeColor="text1"/>
          <w:sz w:val="20"/>
          <w:szCs w:val="20"/>
          <w:lang w:eastAsia="vi-VN"/>
        </w:rPr>
        <w:tab/>
      </w:r>
      <w:r w:rsidRPr="00793C71">
        <w:rPr>
          <w:rFonts w:ascii="Arial" w:hAnsi="Arial" w:cs="Arial"/>
          <w:bCs/>
          <w:i/>
          <w:color w:val="000000" w:themeColor="text1"/>
          <w:sz w:val="20"/>
          <w:szCs w:val="20"/>
          <w:lang w:eastAsia="vi-VN"/>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1679"/>
        <w:gridCol w:w="1339"/>
        <w:gridCol w:w="851"/>
        <w:gridCol w:w="851"/>
        <w:gridCol w:w="1417"/>
        <w:gridCol w:w="1442"/>
        <w:gridCol w:w="1685"/>
      </w:tblGrid>
      <w:tr w:rsidR="00793C71" w:rsidRPr="00793C71" w14:paraId="2DE70111" w14:textId="77777777" w:rsidTr="00353058">
        <w:trPr>
          <w:trHeight w:val="20"/>
        </w:trPr>
        <w:tc>
          <w:tcPr>
            <w:tcW w:w="1679" w:type="pct"/>
            <w:vMerge w:val="restart"/>
            <w:vAlign w:val="center"/>
          </w:tcPr>
          <w:p w14:paraId="499185F8"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val="vi-VN" w:eastAsia="vi-VN"/>
              </w:rPr>
              <w:t>Chỉ tiêu</w:t>
            </w:r>
          </w:p>
        </w:tc>
        <w:tc>
          <w:tcPr>
            <w:tcW w:w="602" w:type="pct"/>
            <w:vMerge w:val="restart"/>
            <w:vAlign w:val="center"/>
          </w:tcPr>
          <w:p w14:paraId="6ECD681D"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đầu kỳ</w:t>
            </w:r>
          </w:p>
        </w:tc>
        <w:tc>
          <w:tcPr>
            <w:tcW w:w="480" w:type="pct"/>
            <w:vMerge w:val="restart"/>
            <w:vAlign w:val="center"/>
          </w:tcPr>
          <w:p w14:paraId="59200563"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Phát sinh trong kỳ</w:t>
            </w:r>
          </w:p>
        </w:tc>
        <w:tc>
          <w:tcPr>
            <w:tcW w:w="1635" w:type="pct"/>
            <w:gridSpan w:val="4"/>
            <w:vAlign w:val="center"/>
          </w:tcPr>
          <w:p w14:paraId="3C7B93B0"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bCs/>
                <w:color w:val="000000" w:themeColor="text1"/>
                <w:sz w:val="20"/>
                <w:szCs w:val="20"/>
                <w:lang w:eastAsia="vi-VN"/>
              </w:rPr>
              <w:t>Trả nợ</w:t>
            </w:r>
            <w:r w:rsidRPr="00793C71">
              <w:rPr>
                <w:rFonts w:ascii="Arial" w:hAnsi="Arial" w:cs="Arial"/>
                <w:b/>
                <w:bCs/>
                <w:color w:val="000000" w:themeColor="text1"/>
                <w:sz w:val="20"/>
                <w:szCs w:val="20"/>
                <w:lang w:val="vi-VN" w:eastAsia="vi-VN"/>
              </w:rPr>
              <w:t xml:space="preserve"> trong kỳ</w:t>
            </w:r>
          </w:p>
        </w:tc>
        <w:tc>
          <w:tcPr>
            <w:tcW w:w="604" w:type="pct"/>
            <w:vMerge w:val="restart"/>
            <w:vAlign w:val="center"/>
          </w:tcPr>
          <w:p w14:paraId="6BDD8FEA"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cuối kỳ</w:t>
            </w:r>
          </w:p>
        </w:tc>
      </w:tr>
      <w:tr w:rsidR="00793C71" w:rsidRPr="00793C71" w14:paraId="558ACCDF" w14:textId="77777777" w:rsidTr="00353058">
        <w:trPr>
          <w:trHeight w:val="20"/>
        </w:trPr>
        <w:tc>
          <w:tcPr>
            <w:tcW w:w="1679" w:type="pct"/>
            <w:vMerge/>
            <w:vAlign w:val="center"/>
          </w:tcPr>
          <w:p w14:paraId="1220A2C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2" w:type="pct"/>
            <w:vMerge/>
            <w:vAlign w:val="center"/>
          </w:tcPr>
          <w:p w14:paraId="091239B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vMerge/>
            <w:vAlign w:val="center"/>
          </w:tcPr>
          <w:p w14:paraId="1B3DC20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vAlign w:val="center"/>
          </w:tcPr>
          <w:p w14:paraId="2B49737E"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Gốc</w:t>
            </w:r>
          </w:p>
        </w:tc>
        <w:tc>
          <w:tcPr>
            <w:tcW w:w="305" w:type="pct"/>
            <w:vAlign w:val="center"/>
          </w:tcPr>
          <w:p w14:paraId="3BE0604C"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Lãi</w:t>
            </w:r>
          </w:p>
        </w:tc>
        <w:tc>
          <w:tcPr>
            <w:tcW w:w="508" w:type="pct"/>
            <w:vAlign w:val="center"/>
          </w:tcPr>
          <w:p w14:paraId="29DB0DF1" w14:textId="77777777" w:rsidR="00793C71" w:rsidRPr="00793C71" w:rsidRDefault="00793C71" w:rsidP="00353058">
            <w:pPr>
              <w:adjustRightInd w:val="0"/>
              <w:snapToGrid w:val="0"/>
              <w:jc w:val="center"/>
              <w:rPr>
                <w:rFonts w:ascii="Arial" w:hAnsi="Arial" w:cs="Arial"/>
                <w:b/>
                <w:color w:val="000000" w:themeColor="text1"/>
                <w:sz w:val="20"/>
                <w:szCs w:val="20"/>
                <w:lang w:val="vi-VN"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 xml:space="preserve"> chi phí</w:t>
            </w:r>
          </w:p>
        </w:tc>
        <w:tc>
          <w:tcPr>
            <w:tcW w:w="517" w:type="pct"/>
            <w:vAlign w:val="center"/>
          </w:tcPr>
          <w:p w14:paraId="53B29138"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Tổng</w:t>
            </w:r>
          </w:p>
        </w:tc>
        <w:tc>
          <w:tcPr>
            <w:tcW w:w="604" w:type="pct"/>
            <w:vMerge/>
            <w:vAlign w:val="center"/>
          </w:tcPr>
          <w:p w14:paraId="0479F3C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45DB59D3" w14:textId="77777777" w:rsidTr="00353058">
        <w:trPr>
          <w:trHeight w:val="20"/>
        </w:trPr>
        <w:tc>
          <w:tcPr>
            <w:tcW w:w="1679" w:type="pct"/>
            <w:tcBorders>
              <w:bottom w:val="single" w:sz="4" w:space="0" w:color="auto"/>
            </w:tcBorders>
            <w:vAlign w:val="center"/>
          </w:tcPr>
          <w:p w14:paraId="48E27934" w14:textId="77777777" w:rsidR="00793C71" w:rsidRPr="00793C71" w:rsidRDefault="00793C71" w:rsidP="00353058">
            <w:pPr>
              <w:adjustRightInd w:val="0"/>
              <w:snapToGrid w:val="0"/>
              <w:jc w:val="center"/>
              <w:rPr>
                <w:rFonts w:ascii="Arial" w:hAnsi="Arial" w:cs="Arial"/>
                <w:i/>
                <w:color w:val="000000" w:themeColor="text1"/>
                <w:sz w:val="20"/>
                <w:szCs w:val="20"/>
                <w:lang w:val="vi-VN" w:eastAsia="vi-VN"/>
              </w:rPr>
            </w:pPr>
            <w:r w:rsidRPr="00793C71">
              <w:rPr>
                <w:rFonts w:ascii="Arial" w:hAnsi="Arial" w:cs="Arial"/>
                <w:i/>
                <w:color w:val="000000" w:themeColor="text1"/>
                <w:sz w:val="20"/>
                <w:szCs w:val="20"/>
                <w:lang w:val="vi-VN" w:eastAsia="vi-VN"/>
              </w:rPr>
              <w:t>A</w:t>
            </w:r>
          </w:p>
        </w:tc>
        <w:tc>
          <w:tcPr>
            <w:tcW w:w="602" w:type="pct"/>
            <w:tcBorders>
              <w:bottom w:val="single" w:sz="4" w:space="0" w:color="auto"/>
            </w:tcBorders>
            <w:vAlign w:val="center"/>
          </w:tcPr>
          <w:p w14:paraId="335092D6"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1</w:t>
            </w:r>
          </w:p>
        </w:tc>
        <w:tc>
          <w:tcPr>
            <w:tcW w:w="480" w:type="pct"/>
            <w:tcBorders>
              <w:bottom w:val="single" w:sz="4" w:space="0" w:color="auto"/>
            </w:tcBorders>
            <w:vAlign w:val="center"/>
          </w:tcPr>
          <w:p w14:paraId="351DF881"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2</w:t>
            </w:r>
          </w:p>
        </w:tc>
        <w:tc>
          <w:tcPr>
            <w:tcW w:w="305" w:type="pct"/>
            <w:tcBorders>
              <w:bottom w:val="single" w:sz="4" w:space="0" w:color="auto"/>
            </w:tcBorders>
            <w:vAlign w:val="center"/>
          </w:tcPr>
          <w:p w14:paraId="59D341C1"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3</w:t>
            </w:r>
          </w:p>
        </w:tc>
        <w:tc>
          <w:tcPr>
            <w:tcW w:w="305" w:type="pct"/>
            <w:tcBorders>
              <w:bottom w:val="single" w:sz="4" w:space="0" w:color="auto"/>
            </w:tcBorders>
            <w:vAlign w:val="center"/>
          </w:tcPr>
          <w:p w14:paraId="188E819A"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4</w:t>
            </w:r>
          </w:p>
        </w:tc>
        <w:tc>
          <w:tcPr>
            <w:tcW w:w="508" w:type="pct"/>
            <w:tcBorders>
              <w:bottom w:val="single" w:sz="4" w:space="0" w:color="auto"/>
            </w:tcBorders>
            <w:vAlign w:val="center"/>
          </w:tcPr>
          <w:p w14:paraId="2E0EA76B"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5</w:t>
            </w:r>
          </w:p>
        </w:tc>
        <w:tc>
          <w:tcPr>
            <w:tcW w:w="517" w:type="pct"/>
            <w:tcBorders>
              <w:bottom w:val="single" w:sz="4" w:space="0" w:color="auto"/>
            </w:tcBorders>
            <w:vAlign w:val="center"/>
          </w:tcPr>
          <w:p w14:paraId="03398FBD"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6 =3+4+5</w:t>
            </w:r>
          </w:p>
        </w:tc>
        <w:tc>
          <w:tcPr>
            <w:tcW w:w="604" w:type="pct"/>
            <w:tcBorders>
              <w:bottom w:val="single" w:sz="4" w:space="0" w:color="auto"/>
            </w:tcBorders>
            <w:vAlign w:val="center"/>
          </w:tcPr>
          <w:p w14:paraId="524BED4C" w14:textId="77777777" w:rsidR="00793C71" w:rsidRPr="00793C71" w:rsidRDefault="00793C71" w:rsidP="00353058">
            <w:pPr>
              <w:adjustRightInd w:val="0"/>
              <w:snapToGrid w:val="0"/>
              <w:jc w:val="center"/>
              <w:rPr>
                <w:rFonts w:ascii="Arial" w:hAnsi="Arial" w:cs="Arial"/>
                <w:i/>
                <w:color w:val="000000" w:themeColor="text1"/>
                <w:sz w:val="20"/>
                <w:szCs w:val="20"/>
              </w:rPr>
            </w:pPr>
            <w:r w:rsidRPr="00793C71">
              <w:rPr>
                <w:rFonts w:ascii="Arial" w:hAnsi="Arial" w:cs="Arial"/>
                <w:i/>
                <w:color w:val="000000" w:themeColor="text1"/>
                <w:sz w:val="20"/>
                <w:szCs w:val="20"/>
              </w:rPr>
              <w:t>7</w:t>
            </w:r>
          </w:p>
        </w:tc>
      </w:tr>
      <w:tr w:rsidR="00793C71" w:rsidRPr="00793C71" w14:paraId="32C75828" w14:textId="77777777" w:rsidTr="00353058">
        <w:trPr>
          <w:trHeight w:val="20"/>
        </w:trPr>
        <w:tc>
          <w:tcPr>
            <w:tcW w:w="1679" w:type="pct"/>
            <w:tcBorders>
              <w:bottom w:val="single" w:sz="4" w:space="0" w:color="auto"/>
            </w:tcBorders>
            <w:vAlign w:val="center"/>
          </w:tcPr>
          <w:p w14:paraId="0B11BCA3" w14:textId="77777777" w:rsidR="00793C71" w:rsidRPr="00793C71" w:rsidRDefault="00793C71" w:rsidP="00353058">
            <w:pPr>
              <w:adjustRightInd w:val="0"/>
              <w:snapToGrid w:val="0"/>
              <w:jc w:val="center"/>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TỔNG CỘNG</w:t>
            </w:r>
          </w:p>
        </w:tc>
        <w:tc>
          <w:tcPr>
            <w:tcW w:w="602" w:type="pct"/>
            <w:tcBorders>
              <w:bottom w:val="single" w:sz="4" w:space="0" w:color="auto"/>
            </w:tcBorders>
            <w:vAlign w:val="center"/>
          </w:tcPr>
          <w:p w14:paraId="427E698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bottom w:val="single" w:sz="4" w:space="0" w:color="auto"/>
            </w:tcBorders>
            <w:vAlign w:val="center"/>
          </w:tcPr>
          <w:p w14:paraId="06A3D96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bottom w:val="single" w:sz="4" w:space="0" w:color="auto"/>
            </w:tcBorders>
            <w:vAlign w:val="center"/>
          </w:tcPr>
          <w:p w14:paraId="56D8317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bottom w:val="single" w:sz="4" w:space="0" w:color="auto"/>
            </w:tcBorders>
            <w:vAlign w:val="center"/>
          </w:tcPr>
          <w:p w14:paraId="3EED7A8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bottom w:val="single" w:sz="4" w:space="0" w:color="auto"/>
            </w:tcBorders>
            <w:vAlign w:val="center"/>
          </w:tcPr>
          <w:p w14:paraId="3782ECB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bottom w:val="single" w:sz="4" w:space="0" w:color="auto"/>
            </w:tcBorders>
            <w:vAlign w:val="center"/>
          </w:tcPr>
          <w:p w14:paraId="34BF96C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bottom w:val="single" w:sz="4" w:space="0" w:color="auto"/>
            </w:tcBorders>
            <w:vAlign w:val="center"/>
          </w:tcPr>
          <w:p w14:paraId="3508EF0B"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78DDA20" w14:textId="77777777" w:rsidTr="00353058">
        <w:trPr>
          <w:trHeight w:val="20"/>
        </w:trPr>
        <w:tc>
          <w:tcPr>
            <w:tcW w:w="1679" w:type="pct"/>
            <w:tcBorders>
              <w:bottom w:val="single" w:sz="4" w:space="0" w:color="auto"/>
            </w:tcBorders>
            <w:vAlign w:val="center"/>
          </w:tcPr>
          <w:p w14:paraId="248DC43C"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I. Bảo lãnh doanh nghiệp</w:t>
            </w:r>
          </w:p>
        </w:tc>
        <w:tc>
          <w:tcPr>
            <w:tcW w:w="602" w:type="pct"/>
            <w:tcBorders>
              <w:bottom w:val="single" w:sz="4" w:space="0" w:color="auto"/>
            </w:tcBorders>
            <w:vAlign w:val="center"/>
          </w:tcPr>
          <w:p w14:paraId="6DADF32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bottom w:val="single" w:sz="4" w:space="0" w:color="auto"/>
            </w:tcBorders>
            <w:vAlign w:val="center"/>
          </w:tcPr>
          <w:p w14:paraId="4555482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bottom w:val="single" w:sz="4" w:space="0" w:color="auto"/>
            </w:tcBorders>
            <w:vAlign w:val="center"/>
          </w:tcPr>
          <w:p w14:paraId="73BEC4A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bottom w:val="single" w:sz="4" w:space="0" w:color="auto"/>
            </w:tcBorders>
            <w:vAlign w:val="center"/>
          </w:tcPr>
          <w:p w14:paraId="788C3B5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bottom w:val="single" w:sz="4" w:space="0" w:color="auto"/>
            </w:tcBorders>
            <w:vAlign w:val="center"/>
          </w:tcPr>
          <w:p w14:paraId="36CDB42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bottom w:val="single" w:sz="4" w:space="0" w:color="auto"/>
            </w:tcBorders>
            <w:vAlign w:val="center"/>
          </w:tcPr>
          <w:p w14:paraId="0C85088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bottom w:val="single" w:sz="4" w:space="0" w:color="auto"/>
            </w:tcBorders>
            <w:vAlign w:val="center"/>
          </w:tcPr>
          <w:p w14:paraId="66A4B3AD"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35F0102" w14:textId="77777777" w:rsidTr="00353058">
        <w:trPr>
          <w:trHeight w:val="20"/>
        </w:trPr>
        <w:tc>
          <w:tcPr>
            <w:tcW w:w="1679" w:type="pct"/>
            <w:tcBorders>
              <w:top w:val="single" w:sz="4" w:space="0" w:color="auto"/>
              <w:bottom w:val="dotted" w:sz="4" w:space="0" w:color="auto"/>
            </w:tcBorders>
            <w:vAlign w:val="center"/>
          </w:tcPr>
          <w:p w14:paraId="77F5D523"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xml:space="preserve"> Đối tượng được bảo lãnh (doanh nghiệp)</w:t>
            </w:r>
          </w:p>
        </w:tc>
        <w:tc>
          <w:tcPr>
            <w:tcW w:w="602" w:type="pct"/>
            <w:tcBorders>
              <w:top w:val="single" w:sz="4" w:space="0" w:color="auto"/>
              <w:bottom w:val="dotted" w:sz="4" w:space="0" w:color="auto"/>
            </w:tcBorders>
            <w:vAlign w:val="center"/>
          </w:tcPr>
          <w:p w14:paraId="2CFEA5E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single" w:sz="4" w:space="0" w:color="auto"/>
              <w:bottom w:val="dotted" w:sz="4" w:space="0" w:color="auto"/>
            </w:tcBorders>
            <w:vAlign w:val="center"/>
          </w:tcPr>
          <w:p w14:paraId="402FC1C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single" w:sz="4" w:space="0" w:color="auto"/>
              <w:bottom w:val="dotted" w:sz="4" w:space="0" w:color="auto"/>
            </w:tcBorders>
            <w:vAlign w:val="center"/>
          </w:tcPr>
          <w:p w14:paraId="0329928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single" w:sz="4" w:space="0" w:color="auto"/>
              <w:bottom w:val="dotted" w:sz="4" w:space="0" w:color="auto"/>
            </w:tcBorders>
            <w:vAlign w:val="center"/>
          </w:tcPr>
          <w:p w14:paraId="6CE66D4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single" w:sz="4" w:space="0" w:color="auto"/>
              <w:bottom w:val="dotted" w:sz="4" w:space="0" w:color="auto"/>
            </w:tcBorders>
            <w:vAlign w:val="center"/>
          </w:tcPr>
          <w:p w14:paraId="5EFC084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top w:val="single" w:sz="4" w:space="0" w:color="auto"/>
              <w:bottom w:val="dotted" w:sz="4" w:space="0" w:color="auto"/>
            </w:tcBorders>
            <w:vAlign w:val="center"/>
          </w:tcPr>
          <w:p w14:paraId="05D66C8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top w:val="single" w:sz="4" w:space="0" w:color="auto"/>
              <w:bottom w:val="dotted" w:sz="4" w:space="0" w:color="auto"/>
            </w:tcBorders>
            <w:vAlign w:val="center"/>
          </w:tcPr>
          <w:p w14:paraId="0E0E3DA1"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94311D8" w14:textId="77777777" w:rsidTr="00353058">
        <w:trPr>
          <w:trHeight w:val="20"/>
        </w:trPr>
        <w:tc>
          <w:tcPr>
            <w:tcW w:w="1679" w:type="pct"/>
            <w:tcBorders>
              <w:top w:val="dotted" w:sz="4" w:space="0" w:color="auto"/>
              <w:bottom w:val="single" w:sz="4" w:space="0" w:color="auto"/>
            </w:tcBorders>
            <w:vAlign w:val="center"/>
          </w:tcPr>
          <w:p w14:paraId="7EB69A6A" w14:textId="77777777" w:rsidR="00793C71" w:rsidRPr="00793C71" w:rsidRDefault="00793C71" w:rsidP="00353058">
            <w:pPr>
              <w:tabs>
                <w:tab w:val="center" w:pos="4680"/>
                <w:tab w:val="right" w:pos="9360"/>
              </w:tabs>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 xml:space="preserve"> Đối tượng được bảo lãnh (doanh nghiệp) </w:t>
            </w:r>
          </w:p>
        </w:tc>
        <w:tc>
          <w:tcPr>
            <w:tcW w:w="602" w:type="pct"/>
            <w:tcBorders>
              <w:top w:val="dotted" w:sz="4" w:space="0" w:color="auto"/>
              <w:bottom w:val="single" w:sz="4" w:space="0" w:color="auto"/>
            </w:tcBorders>
            <w:vAlign w:val="center"/>
          </w:tcPr>
          <w:p w14:paraId="3E4EDBE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bottom w:val="single" w:sz="4" w:space="0" w:color="auto"/>
            </w:tcBorders>
            <w:vAlign w:val="center"/>
          </w:tcPr>
          <w:p w14:paraId="72570F7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single" w:sz="4" w:space="0" w:color="auto"/>
            </w:tcBorders>
            <w:vAlign w:val="center"/>
          </w:tcPr>
          <w:p w14:paraId="10F8832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single" w:sz="4" w:space="0" w:color="auto"/>
            </w:tcBorders>
            <w:vAlign w:val="center"/>
          </w:tcPr>
          <w:p w14:paraId="28CC10A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dotted" w:sz="4" w:space="0" w:color="auto"/>
              <w:bottom w:val="single" w:sz="4" w:space="0" w:color="auto"/>
            </w:tcBorders>
            <w:vAlign w:val="center"/>
          </w:tcPr>
          <w:p w14:paraId="37A804A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top w:val="dotted" w:sz="4" w:space="0" w:color="auto"/>
              <w:bottom w:val="single" w:sz="4" w:space="0" w:color="auto"/>
            </w:tcBorders>
            <w:vAlign w:val="center"/>
          </w:tcPr>
          <w:p w14:paraId="43C74BA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top w:val="dotted" w:sz="4" w:space="0" w:color="auto"/>
              <w:bottom w:val="single" w:sz="4" w:space="0" w:color="auto"/>
            </w:tcBorders>
            <w:vAlign w:val="center"/>
          </w:tcPr>
          <w:p w14:paraId="4FAEA029"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5F05870" w14:textId="77777777" w:rsidTr="00353058">
        <w:trPr>
          <w:trHeight w:val="20"/>
        </w:trPr>
        <w:tc>
          <w:tcPr>
            <w:tcW w:w="1679" w:type="pct"/>
            <w:tcBorders>
              <w:top w:val="single" w:sz="4" w:space="0" w:color="auto"/>
              <w:bottom w:val="single" w:sz="4" w:space="0" w:color="auto"/>
            </w:tcBorders>
            <w:vAlign w:val="center"/>
          </w:tcPr>
          <w:p w14:paraId="1D107A37" w14:textId="77777777" w:rsidR="00793C71" w:rsidRPr="00793C71" w:rsidRDefault="00793C71" w:rsidP="00353058">
            <w:pPr>
              <w:tabs>
                <w:tab w:val="center" w:pos="4680"/>
                <w:tab w:val="right" w:pos="9360"/>
              </w:tabs>
              <w:adjustRightInd w:val="0"/>
              <w:snapToGrid w:val="0"/>
              <w:rPr>
                <w:rFonts w:ascii="Arial" w:hAnsi="Arial" w:cs="Arial"/>
                <w:color w:val="000000" w:themeColor="text1"/>
                <w:sz w:val="20"/>
                <w:szCs w:val="20"/>
                <w:lang w:eastAsia="vi-VN"/>
              </w:rPr>
            </w:pPr>
            <w:r w:rsidRPr="00793C71">
              <w:rPr>
                <w:rFonts w:ascii="Arial" w:hAnsi="Arial" w:cs="Arial"/>
                <w:b/>
                <w:color w:val="000000" w:themeColor="text1"/>
                <w:sz w:val="20"/>
                <w:szCs w:val="20"/>
                <w:lang w:eastAsia="vi-VN"/>
              </w:rPr>
              <w:t>II. Bảo lãnh cho các ngân hàng chính sách</w:t>
            </w:r>
          </w:p>
        </w:tc>
        <w:tc>
          <w:tcPr>
            <w:tcW w:w="602" w:type="pct"/>
            <w:tcBorders>
              <w:top w:val="single" w:sz="4" w:space="0" w:color="auto"/>
              <w:bottom w:val="single" w:sz="4" w:space="0" w:color="auto"/>
            </w:tcBorders>
            <w:vAlign w:val="center"/>
          </w:tcPr>
          <w:p w14:paraId="1C2D557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single" w:sz="4" w:space="0" w:color="auto"/>
              <w:bottom w:val="single" w:sz="4" w:space="0" w:color="auto"/>
            </w:tcBorders>
            <w:vAlign w:val="center"/>
          </w:tcPr>
          <w:p w14:paraId="1233922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single" w:sz="4" w:space="0" w:color="auto"/>
              <w:bottom w:val="single" w:sz="4" w:space="0" w:color="auto"/>
            </w:tcBorders>
            <w:vAlign w:val="center"/>
          </w:tcPr>
          <w:p w14:paraId="5F7A2A7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single" w:sz="4" w:space="0" w:color="auto"/>
              <w:bottom w:val="single" w:sz="4" w:space="0" w:color="auto"/>
            </w:tcBorders>
            <w:vAlign w:val="center"/>
          </w:tcPr>
          <w:p w14:paraId="6CBD258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single" w:sz="4" w:space="0" w:color="auto"/>
              <w:bottom w:val="single" w:sz="4" w:space="0" w:color="auto"/>
            </w:tcBorders>
            <w:vAlign w:val="center"/>
          </w:tcPr>
          <w:p w14:paraId="2F565CC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top w:val="single" w:sz="4" w:space="0" w:color="auto"/>
              <w:bottom w:val="single" w:sz="4" w:space="0" w:color="auto"/>
            </w:tcBorders>
            <w:vAlign w:val="center"/>
          </w:tcPr>
          <w:p w14:paraId="1F320DF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top w:val="single" w:sz="4" w:space="0" w:color="auto"/>
              <w:bottom w:val="single" w:sz="4" w:space="0" w:color="auto"/>
            </w:tcBorders>
            <w:vAlign w:val="center"/>
          </w:tcPr>
          <w:p w14:paraId="5E4DB39C"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2873D525" w14:textId="77777777" w:rsidTr="00353058">
        <w:trPr>
          <w:trHeight w:val="20"/>
        </w:trPr>
        <w:tc>
          <w:tcPr>
            <w:tcW w:w="1679" w:type="pct"/>
            <w:tcBorders>
              <w:top w:val="single" w:sz="4" w:space="0" w:color="auto"/>
              <w:bottom w:val="dotted" w:sz="4" w:space="0" w:color="auto"/>
            </w:tcBorders>
            <w:vAlign w:val="center"/>
          </w:tcPr>
          <w:p w14:paraId="507DA8B0" w14:textId="77777777" w:rsidR="00793C71" w:rsidRPr="00793C71" w:rsidRDefault="00793C71" w:rsidP="00353058">
            <w:pPr>
              <w:adjustRightInd w:val="0"/>
              <w:snapToGrid w:val="0"/>
              <w:rPr>
                <w:rFonts w:ascii="Arial" w:hAnsi="Arial" w:cs="Arial"/>
                <w:b/>
                <w:color w:val="000000" w:themeColor="text1"/>
                <w:sz w:val="20"/>
                <w:szCs w:val="20"/>
                <w:lang w:eastAsia="vi-VN"/>
              </w:rPr>
            </w:pPr>
            <w:r w:rsidRPr="00793C71">
              <w:rPr>
                <w:rFonts w:ascii="Arial" w:hAnsi="Arial" w:cs="Arial"/>
                <w:color w:val="000000" w:themeColor="text1"/>
                <w:sz w:val="20"/>
                <w:szCs w:val="20"/>
                <w:lang w:eastAsia="vi-VN"/>
              </w:rPr>
              <w:t>1. Ngân hàng Chính sách xã hội</w:t>
            </w:r>
          </w:p>
        </w:tc>
        <w:tc>
          <w:tcPr>
            <w:tcW w:w="602" w:type="pct"/>
            <w:tcBorders>
              <w:top w:val="single" w:sz="4" w:space="0" w:color="auto"/>
              <w:bottom w:val="dotted" w:sz="4" w:space="0" w:color="auto"/>
            </w:tcBorders>
            <w:vAlign w:val="center"/>
          </w:tcPr>
          <w:p w14:paraId="7FBD464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single" w:sz="4" w:space="0" w:color="auto"/>
              <w:bottom w:val="dotted" w:sz="4" w:space="0" w:color="auto"/>
            </w:tcBorders>
            <w:vAlign w:val="center"/>
          </w:tcPr>
          <w:p w14:paraId="1B3DB93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single" w:sz="4" w:space="0" w:color="auto"/>
              <w:bottom w:val="dotted" w:sz="4" w:space="0" w:color="auto"/>
            </w:tcBorders>
            <w:vAlign w:val="center"/>
          </w:tcPr>
          <w:p w14:paraId="29F6EEB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single" w:sz="4" w:space="0" w:color="auto"/>
              <w:bottom w:val="dotted" w:sz="4" w:space="0" w:color="auto"/>
            </w:tcBorders>
            <w:vAlign w:val="center"/>
          </w:tcPr>
          <w:p w14:paraId="0130886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single" w:sz="4" w:space="0" w:color="auto"/>
              <w:bottom w:val="dotted" w:sz="4" w:space="0" w:color="auto"/>
            </w:tcBorders>
            <w:vAlign w:val="center"/>
          </w:tcPr>
          <w:p w14:paraId="3DED611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top w:val="single" w:sz="4" w:space="0" w:color="auto"/>
              <w:bottom w:val="dotted" w:sz="4" w:space="0" w:color="auto"/>
            </w:tcBorders>
            <w:vAlign w:val="center"/>
          </w:tcPr>
          <w:p w14:paraId="56B24D0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top w:val="single" w:sz="4" w:space="0" w:color="auto"/>
              <w:bottom w:val="dotted" w:sz="4" w:space="0" w:color="auto"/>
            </w:tcBorders>
            <w:vAlign w:val="center"/>
          </w:tcPr>
          <w:p w14:paraId="1141E827"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0D6E5DE9" w14:textId="77777777" w:rsidTr="00353058">
        <w:trPr>
          <w:trHeight w:val="20"/>
        </w:trPr>
        <w:tc>
          <w:tcPr>
            <w:tcW w:w="1679" w:type="pct"/>
            <w:tcBorders>
              <w:top w:val="dotted" w:sz="4" w:space="0" w:color="auto"/>
              <w:bottom w:val="dotted" w:sz="4" w:space="0" w:color="auto"/>
            </w:tcBorders>
            <w:vAlign w:val="center"/>
          </w:tcPr>
          <w:p w14:paraId="7EC4B006" w14:textId="77777777" w:rsidR="00793C71" w:rsidRPr="00793C71" w:rsidRDefault="00793C71" w:rsidP="00353058">
            <w:pPr>
              <w:adjustRightInd w:val="0"/>
              <w:snapToGrid w:val="0"/>
              <w:rPr>
                <w:rFonts w:ascii="Arial" w:hAnsi="Arial" w:cs="Arial"/>
                <w:b/>
                <w:color w:val="000000" w:themeColor="text1"/>
                <w:sz w:val="20"/>
                <w:szCs w:val="20"/>
                <w:lang w:eastAsia="vi-VN"/>
              </w:rPr>
            </w:pPr>
            <w:r w:rsidRPr="00793C71">
              <w:rPr>
                <w:rFonts w:ascii="Arial" w:hAnsi="Arial" w:cs="Arial"/>
                <w:color w:val="000000" w:themeColor="text1"/>
                <w:sz w:val="20"/>
                <w:szCs w:val="20"/>
                <w:lang w:eastAsia="vi-VN"/>
              </w:rPr>
              <w:t>2. Ngân hàng Phát triển Việt Nam</w:t>
            </w:r>
          </w:p>
        </w:tc>
        <w:tc>
          <w:tcPr>
            <w:tcW w:w="602" w:type="pct"/>
            <w:tcBorders>
              <w:top w:val="dotted" w:sz="4" w:space="0" w:color="auto"/>
              <w:bottom w:val="dotted" w:sz="4" w:space="0" w:color="auto"/>
            </w:tcBorders>
            <w:vAlign w:val="center"/>
          </w:tcPr>
          <w:p w14:paraId="5AA1D03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bottom w:val="dotted" w:sz="4" w:space="0" w:color="auto"/>
            </w:tcBorders>
            <w:vAlign w:val="center"/>
          </w:tcPr>
          <w:p w14:paraId="0CBE89F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dotted" w:sz="4" w:space="0" w:color="auto"/>
            </w:tcBorders>
            <w:vAlign w:val="center"/>
          </w:tcPr>
          <w:p w14:paraId="04BF2EA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dotted" w:sz="4" w:space="0" w:color="auto"/>
            </w:tcBorders>
            <w:vAlign w:val="center"/>
          </w:tcPr>
          <w:p w14:paraId="356DB4C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dotted" w:sz="4" w:space="0" w:color="auto"/>
              <w:bottom w:val="dotted" w:sz="4" w:space="0" w:color="auto"/>
            </w:tcBorders>
            <w:vAlign w:val="center"/>
          </w:tcPr>
          <w:p w14:paraId="4CBD16A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top w:val="dotted" w:sz="4" w:space="0" w:color="auto"/>
              <w:bottom w:val="dotted" w:sz="4" w:space="0" w:color="auto"/>
            </w:tcBorders>
            <w:vAlign w:val="center"/>
          </w:tcPr>
          <w:p w14:paraId="0D1ACEC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top w:val="dotted" w:sz="4" w:space="0" w:color="auto"/>
              <w:bottom w:val="dotted" w:sz="4" w:space="0" w:color="auto"/>
            </w:tcBorders>
            <w:vAlign w:val="center"/>
          </w:tcPr>
          <w:p w14:paraId="587B4E0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480F29D2" w14:textId="77777777" w:rsidTr="00353058">
        <w:trPr>
          <w:trHeight w:val="20"/>
        </w:trPr>
        <w:tc>
          <w:tcPr>
            <w:tcW w:w="1679" w:type="pct"/>
            <w:tcBorders>
              <w:top w:val="dotted" w:sz="4" w:space="0" w:color="auto"/>
              <w:bottom w:val="single" w:sz="4" w:space="0" w:color="auto"/>
            </w:tcBorders>
            <w:vAlign w:val="center"/>
          </w:tcPr>
          <w:p w14:paraId="5E15598F" w14:textId="77777777" w:rsidR="00793C71" w:rsidRPr="00793C71" w:rsidRDefault="00793C71" w:rsidP="00353058">
            <w:pPr>
              <w:adjustRightInd w:val="0"/>
              <w:snapToGrid w:val="0"/>
              <w:rPr>
                <w:rFonts w:ascii="Arial" w:hAnsi="Arial" w:cs="Arial"/>
                <w:color w:val="000000" w:themeColor="text1"/>
                <w:sz w:val="20"/>
                <w:szCs w:val="20"/>
                <w:lang w:val="vi-VN" w:eastAsia="vi-VN"/>
              </w:rPr>
            </w:pPr>
            <w:r w:rsidRPr="00793C71">
              <w:rPr>
                <w:rFonts w:ascii="Arial" w:hAnsi="Arial" w:cs="Arial"/>
                <w:color w:val="000000" w:themeColor="text1"/>
                <w:sz w:val="20"/>
                <w:szCs w:val="20"/>
                <w:lang w:val="vi-VN" w:eastAsia="vi-VN"/>
              </w:rPr>
              <w:t>3. Đơn vị khác</w:t>
            </w:r>
          </w:p>
        </w:tc>
        <w:tc>
          <w:tcPr>
            <w:tcW w:w="602" w:type="pct"/>
            <w:tcBorders>
              <w:top w:val="dotted" w:sz="4" w:space="0" w:color="auto"/>
              <w:bottom w:val="single" w:sz="4" w:space="0" w:color="auto"/>
            </w:tcBorders>
            <w:vAlign w:val="center"/>
          </w:tcPr>
          <w:p w14:paraId="7419995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80" w:type="pct"/>
            <w:tcBorders>
              <w:top w:val="dotted" w:sz="4" w:space="0" w:color="auto"/>
              <w:bottom w:val="single" w:sz="4" w:space="0" w:color="auto"/>
            </w:tcBorders>
            <w:vAlign w:val="center"/>
          </w:tcPr>
          <w:p w14:paraId="151C890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single" w:sz="4" w:space="0" w:color="auto"/>
            </w:tcBorders>
            <w:vAlign w:val="center"/>
          </w:tcPr>
          <w:p w14:paraId="02C0C28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05" w:type="pct"/>
            <w:tcBorders>
              <w:top w:val="dotted" w:sz="4" w:space="0" w:color="auto"/>
              <w:bottom w:val="single" w:sz="4" w:space="0" w:color="auto"/>
            </w:tcBorders>
            <w:vAlign w:val="center"/>
          </w:tcPr>
          <w:p w14:paraId="37F2B23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08" w:type="pct"/>
            <w:tcBorders>
              <w:top w:val="dotted" w:sz="4" w:space="0" w:color="auto"/>
              <w:bottom w:val="single" w:sz="4" w:space="0" w:color="auto"/>
            </w:tcBorders>
            <w:vAlign w:val="center"/>
          </w:tcPr>
          <w:p w14:paraId="74ABE2A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7" w:type="pct"/>
            <w:tcBorders>
              <w:top w:val="dotted" w:sz="4" w:space="0" w:color="auto"/>
              <w:bottom w:val="single" w:sz="4" w:space="0" w:color="auto"/>
            </w:tcBorders>
            <w:vAlign w:val="center"/>
          </w:tcPr>
          <w:p w14:paraId="0122855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04" w:type="pct"/>
            <w:tcBorders>
              <w:top w:val="dotted" w:sz="4" w:space="0" w:color="auto"/>
              <w:bottom w:val="single" w:sz="4" w:space="0" w:color="auto"/>
            </w:tcBorders>
            <w:vAlign w:val="center"/>
          </w:tcPr>
          <w:p w14:paraId="2461693E" w14:textId="77777777" w:rsidR="00793C71" w:rsidRPr="00793C71" w:rsidRDefault="00793C71" w:rsidP="00353058">
            <w:pPr>
              <w:adjustRightInd w:val="0"/>
              <w:snapToGrid w:val="0"/>
              <w:jc w:val="center"/>
              <w:rPr>
                <w:rFonts w:ascii="Arial" w:hAnsi="Arial" w:cs="Arial"/>
                <w:color w:val="000000" w:themeColor="text1"/>
                <w:sz w:val="20"/>
                <w:szCs w:val="20"/>
              </w:rPr>
            </w:pPr>
          </w:p>
        </w:tc>
      </w:tr>
    </w:tbl>
    <w:p w14:paraId="08C42869"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t xml:space="preserve">            </w:t>
      </w:r>
      <w:r w:rsidRPr="00793C71">
        <w:rPr>
          <w:rFonts w:ascii="Arial" w:hAnsi="Arial" w:cs="Arial"/>
          <w:b/>
          <w:bCs/>
          <w:color w:val="000000" w:themeColor="text1"/>
          <w:sz w:val="20"/>
          <w:szCs w:val="20"/>
          <w:lang w:eastAsia="vi-VN"/>
        </w:rPr>
        <w:tab/>
      </w:r>
      <w:r w:rsidRPr="00793C71">
        <w:rPr>
          <w:rFonts w:ascii="Arial" w:hAnsi="Arial" w:cs="Arial"/>
          <w:b/>
          <w:bCs/>
          <w:color w:val="000000" w:themeColor="text1"/>
          <w:sz w:val="20"/>
          <w:szCs w:val="20"/>
          <w:lang w:eastAsia="vi-VN"/>
        </w:rPr>
        <w:tab/>
      </w:r>
      <w:r w:rsidRPr="00793C71">
        <w:rPr>
          <w:rFonts w:ascii="Arial" w:hAnsi="Arial" w:cs="Arial"/>
          <w:b/>
          <w:bCs/>
          <w:color w:val="000000" w:themeColor="text1"/>
          <w:sz w:val="20"/>
          <w:szCs w:val="20"/>
          <w:lang w:eastAsia="vi-VN"/>
        </w:rPr>
        <w:tab/>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4CCBD745" w14:textId="77777777" w:rsidTr="00353058">
        <w:tc>
          <w:tcPr>
            <w:tcW w:w="1648" w:type="pct"/>
          </w:tcPr>
          <w:p w14:paraId="684EE81C"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362B5B34"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3856BC59"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72846FBB"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5DBF4B1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NGƯỜI KIỂM SOÁT</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0EB1DD93"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588E06CD"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5BA7BB5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430E4EE7" w14:textId="77777777" w:rsidR="00793C71" w:rsidRPr="00793C71" w:rsidRDefault="00793C71" w:rsidP="00793C71">
      <w:pPr>
        <w:rPr>
          <w:rFonts w:ascii="Arial" w:hAnsi="Arial" w:cs="Arial"/>
          <w:b/>
          <w:color w:val="000000" w:themeColor="text1"/>
          <w:sz w:val="20"/>
          <w:szCs w:val="20"/>
          <w:lang w:val="nl-NL"/>
        </w:rPr>
      </w:pPr>
    </w:p>
    <w:p w14:paraId="16F5CFC8" w14:textId="77777777" w:rsidR="00793C71" w:rsidRPr="00793C71" w:rsidRDefault="00793C71" w:rsidP="00793C71">
      <w:pPr>
        <w:adjustRightInd w:val="0"/>
        <w:snapToGrid w:val="0"/>
        <w:jc w:val="center"/>
        <w:rPr>
          <w:rFonts w:ascii="Arial" w:hAnsi="Arial" w:cs="Arial"/>
          <w:b/>
          <w:color w:val="000000" w:themeColor="text1"/>
          <w:sz w:val="20"/>
          <w:szCs w:val="20"/>
          <w:lang w:val="nl-NL"/>
        </w:rPr>
        <w:sectPr w:rsidR="00793C71" w:rsidRPr="00793C71" w:rsidSect="00793C71">
          <w:headerReference w:type="default" r:id="rId15"/>
          <w:pgSz w:w="16838" w:h="11906" w:orient="landscape" w:code="9"/>
          <w:pgMar w:top="1440" w:right="1440" w:bottom="1440" w:left="1440" w:header="0" w:footer="0" w:gutter="0"/>
          <w:cols w:space="720"/>
          <w:docGrid w:linePitch="360"/>
        </w:sectPr>
      </w:pPr>
    </w:p>
    <w:p w14:paraId="6F30F9A7"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BÁO CÁO THỰC HIỆN VAY</w:t>
      </w:r>
      <w:r w:rsidRPr="00793C71">
        <w:rPr>
          <w:rFonts w:ascii="Arial" w:hAnsi="Arial" w:cs="Arial"/>
          <w:b/>
          <w:color w:val="000000" w:themeColor="text1"/>
          <w:sz w:val="20"/>
          <w:szCs w:val="20"/>
          <w:lang w:val="vi-VN"/>
        </w:rPr>
        <w:t>,</w:t>
      </w:r>
      <w:r w:rsidRPr="00793C71">
        <w:rPr>
          <w:rFonts w:ascii="Arial" w:hAnsi="Arial" w:cs="Arial"/>
          <w:b/>
          <w:color w:val="000000" w:themeColor="text1"/>
          <w:sz w:val="20"/>
          <w:szCs w:val="20"/>
          <w:lang w:val="nl-NL"/>
        </w:rPr>
        <w:t xml:space="preserve"> </w:t>
      </w:r>
      <w:r w:rsidRPr="00793C71">
        <w:rPr>
          <w:rFonts w:ascii="Arial" w:hAnsi="Arial" w:cs="Arial"/>
          <w:b/>
          <w:color w:val="000000" w:themeColor="text1"/>
          <w:sz w:val="20"/>
          <w:szCs w:val="20"/>
          <w:lang w:val="nl-NL"/>
        </w:rPr>
        <w:br/>
        <w:t>TRẢ NỢ NƯỚC NGOÀI ĐƯỢC CHÍNH PHỦ BẢO LÃNH</w:t>
      </w:r>
    </w:p>
    <w:p w14:paraId="44E67F3E"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B01/BL)</w:t>
      </w:r>
    </w:p>
    <w:p w14:paraId="59AC45DD"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41010F0B"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60AAF814"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Cục QLN và KTĐN lập, gửi KBNN để phản ánh tình hình thực hiện vay, trả nợ nước ngoài được Chính phủ bảo lãnh.</w:t>
      </w:r>
    </w:p>
    <w:p w14:paraId="19FC045D" w14:textId="77777777" w:rsidR="00793C71" w:rsidRPr="00793C71" w:rsidRDefault="00793C71" w:rsidP="00793C71">
      <w:pPr>
        <w:adjustRightInd w:val="0"/>
        <w:snapToGrid w:val="0"/>
        <w:spacing w:after="120"/>
        <w:jc w:val="both"/>
        <w:rPr>
          <w:rFonts w:ascii="Arial" w:hAnsi="Arial" w:cs="Arial"/>
          <w:b/>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7440293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Báo cáo này phản ánh chi tiết theo từng đối tượng được Chính phủ bảo lãnh. </w:t>
      </w:r>
    </w:p>
    <w:p w14:paraId="5C7B17F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 - Ghi rõ tên từng doanh nghiệp được Chính phủ bảo lãnh khoản vay.</w:t>
      </w:r>
    </w:p>
    <w:p w14:paraId="79538D6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đầu kỳ báo cáo. Số liệu để ghi vào các cột này được căn cứ vào dòng số dư nợ cuối kỳ (cột 7) của báo cáo này kỳ trước.</w:t>
      </w:r>
    </w:p>
    <w:p w14:paraId="1563F85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2 - Phát sinh trong kỳ: Phản ánh tổng số nợ phát sinh trong kỳ báo cáo. </w:t>
      </w:r>
    </w:p>
    <w:p w14:paraId="3739FDE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3, 4, 5, 6 - Trả nợ trong kỳ: Phản ánh tình hình trả nợ của các doanh nghiệp được Chính phủ bảo lãnh, trong đó: </w:t>
      </w:r>
    </w:p>
    <w:p w14:paraId="46CDCBB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3: Phản ánh tình hình trả gốc các khoản nợ vay.</w:t>
      </w:r>
    </w:p>
    <w:p w14:paraId="600D656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4: Phản ánh tình hình trả lãi các khoản nợ vay.</w:t>
      </w:r>
    </w:p>
    <w:p w14:paraId="7CF706A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 của các khoản nợ vay. </w:t>
      </w:r>
    </w:p>
    <w:p w14:paraId="2BC78C1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trong kỳ (cột 6 = cột 3 + cột 4 + cột 5).</w:t>
      </w:r>
    </w:p>
    <w:p w14:paraId="21560A3A"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r w:rsidRPr="00793C71">
        <w:rPr>
          <w:rFonts w:ascii="Arial" w:hAnsi="Arial" w:cs="Arial"/>
          <w:color w:val="000000" w:themeColor="text1"/>
          <w:sz w:val="20"/>
          <w:szCs w:val="20"/>
          <w:lang w:val="nl-NL"/>
        </w:rPr>
        <w:t>- Cột 7 - Dư nợ cuối kỳ: Phản ánh số dư nợ còn lại cuối kỳ</w:t>
      </w:r>
      <w:r w:rsidRPr="00793C71">
        <w:rPr>
          <w:rFonts w:ascii="Arial" w:hAnsi="Arial" w:cs="Arial"/>
          <w:color w:val="000000" w:themeColor="text1"/>
          <w:sz w:val="20"/>
          <w:szCs w:val="20"/>
        </w:rPr>
        <w:t>.</w:t>
      </w:r>
    </w:p>
    <w:p w14:paraId="7CD30B90" w14:textId="77777777" w:rsidR="00793C71" w:rsidRPr="00793C71" w:rsidRDefault="00793C71" w:rsidP="00793C71">
      <w:pP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br w:type="page"/>
      </w:r>
    </w:p>
    <w:p w14:paraId="476F91DE"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BÁO CÁO THỰC HIỆN VAY</w:t>
      </w:r>
      <w:r w:rsidRPr="00793C71">
        <w:rPr>
          <w:rFonts w:ascii="Arial" w:hAnsi="Arial" w:cs="Arial"/>
          <w:b/>
          <w:color w:val="000000" w:themeColor="text1"/>
          <w:sz w:val="20"/>
          <w:szCs w:val="20"/>
          <w:lang w:val="vi-VN"/>
        </w:rPr>
        <w:t>,</w:t>
      </w:r>
      <w:r w:rsidRPr="00793C71">
        <w:rPr>
          <w:rFonts w:ascii="Arial" w:hAnsi="Arial" w:cs="Arial"/>
          <w:b/>
          <w:color w:val="000000" w:themeColor="text1"/>
          <w:sz w:val="20"/>
          <w:szCs w:val="20"/>
          <w:lang w:val="nl-NL"/>
        </w:rPr>
        <w:t xml:space="preserve"> </w:t>
      </w:r>
      <w:r w:rsidRPr="00793C71">
        <w:rPr>
          <w:rFonts w:ascii="Arial" w:hAnsi="Arial" w:cs="Arial"/>
          <w:b/>
          <w:color w:val="000000" w:themeColor="text1"/>
          <w:sz w:val="20"/>
          <w:szCs w:val="20"/>
          <w:lang w:val="nl-NL"/>
        </w:rPr>
        <w:br/>
        <w:t>TRẢ NỢ TRONG NƯỚC ĐƯỢC CHÍNH PHỦ BẢO LÃNH</w:t>
      </w:r>
    </w:p>
    <w:p w14:paraId="1E3BC38C"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B02/BL)</w:t>
      </w:r>
    </w:p>
    <w:p w14:paraId="75C999CA"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521DC29B"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5ABFA79F"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Cục QLN và KTĐN lập, gửi KBNN để phản ánh tình hình thực hiện vay, trả nợ trong nước được Chính phủ bảo lãnh.</w:t>
      </w:r>
    </w:p>
    <w:p w14:paraId="058E6D82" w14:textId="77777777" w:rsidR="00793C71" w:rsidRPr="00793C71" w:rsidRDefault="00793C71" w:rsidP="00793C71">
      <w:pPr>
        <w:adjustRightInd w:val="0"/>
        <w:snapToGrid w:val="0"/>
        <w:spacing w:after="120"/>
        <w:jc w:val="both"/>
        <w:rPr>
          <w:rFonts w:ascii="Arial" w:hAnsi="Arial" w:cs="Arial"/>
          <w:b/>
          <w:bCs/>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440BD98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Báo cáo này phản ánh chi tiết theo từng đối tượng được Chính phủ bảo lãnh bao gồm doanh nghiệp và các ngân hàng chính sách.</w:t>
      </w:r>
    </w:p>
    <w:p w14:paraId="15A5374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 - Ghi rõ tên từng doanh nghiệp, từng ngân hàng được Chính phủ bảo lãnh.</w:t>
      </w:r>
    </w:p>
    <w:p w14:paraId="7E46AF2D"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đầu kỳ báo cáo. Số liệu để ghi vào các cột này được căn cứ vào dòng số dư nợ cuối kỳ (cột 7) của báo cáo này kỳ trước.</w:t>
      </w:r>
    </w:p>
    <w:p w14:paraId="78BB525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2 - Phát sinh trong kỳ: Phản ánh tổng số nợ phát sinh trong kỳ báo cáo. </w:t>
      </w:r>
    </w:p>
    <w:p w14:paraId="4553FE9F"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3, 4, 5, 6 - Trả nợ trong kỳ: Phản ánh tình hình trả nợ của các doanh nghiệp, ngân hàng được Chính phủ bảo lãnh, trong đó: </w:t>
      </w:r>
    </w:p>
    <w:p w14:paraId="425BFA3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các khoản nợ vay. </w:t>
      </w:r>
    </w:p>
    <w:p w14:paraId="5D9A213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4: Phản ánh tình hình trả lãi các khoản nợ vay. </w:t>
      </w:r>
    </w:p>
    <w:p w14:paraId="7CF9E92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 của các khoản nợ vay. </w:t>
      </w:r>
    </w:p>
    <w:p w14:paraId="1A72DF7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trong kỳ (cột 6 = cột 3 + cột 4 + cột 5).</w:t>
      </w:r>
    </w:p>
    <w:p w14:paraId="43F32DE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7 - Dư nợ cuối kỳ: Phản ánh số dư nợ còn lại (cột 7 = cột 1 + cột 2 – cột 3).</w:t>
      </w:r>
    </w:p>
    <w:p w14:paraId="63349257"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p>
    <w:p w14:paraId="72DEFFE0" w14:textId="77777777" w:rsidR="00793C71" w:rsidRPr="00793C71" w:rsidRDefault="00793C71" w:rsidP="00793C71">
      <w:pPr>
        <w:adjustRightInd w:val="0"/>
        <w:snapToGrid w:val="0"/>
        <w:jc w:val="both"/>
        <w:rPr>
          <w:rFonts w:ascii="Arial" w:eastAsia="Times New Roman" w:hAnsi="Arial" w:cs="Arial"/>
          <w:b/>
          <w:color w:val="000000" w:themeColor="text1"/>
          <w:sz w:val="20"/>
          <w:szCs w:val="20"/>
          <w:lang w:val="nl-NL"/>
        </w:rPr>
        <w:sectPr w:rsidR="00793C71" w:rsidRPr="00793C71" w:rsidSect="00793C71">
          <w:pgSz w:w="11906" w:h="16838" w:code="9"/>
          <w:pgMar w:top="1440" w:right="1440" w:bottom="1440" w:left="1440" w:header="0" w:footer="0" w:gutter="0"/>
          <w:cols w:space="720"/>
          <w:docGrid w:linePitch="360"/>
        </w:sectPr>
      </w:pPr>
    </w:p>
    <w:p w14:paraId="700B2045" w14:textId="77777777" w:rsidR="00793C71" w:rsidRPr="00793C71" w:rsidRDefault="00793C71" w:rsidP="00793C71">
      <w:pPr>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lastRenderedPageBreak/>
        <w:t>Phụ lục VII</w:t>
      </w:r>
    </w:p>
    <w:p w14:paraId="75E1E67B" w14:textId="77777777" w:rsidR="00793C71" w:rsidRPr="00793C71" w:rsidRDefault="00793C71" w:rsidP="00793C71">
      <w:pPr>
        <w:adjustRightInd w:val="0"/>
        <w:snapToGrid w:val="0"/>
        <w:jc w:val="center"/>
        <w:rPr>
          <w:rFonts w:ascii="Arial" w:eastAsia="Times New Roman" w:hAnsi="Arial" w:cs="Arial"/>
          <w:b/>
          <w:color w:val="000000" w:themeColor="text1"/>
          <w:sz w:val="20"/>
          <w:szCs w:val="20"/>
          <w:lang w:val="nl-NL"/>
        </w:rPr>
      </w:pPr>
      <w:r w:rsidRPr="00793C71">
        <w:rPr>
          <w:rFonts w:ascii="Arial" w:eastAsia="Times New Roman" w:hAnsi="Arial" w:cs="Arial"/>
          <w:b/>
          <w:color w:val="000000" w:themeColor="text1"/>
          <w:sz w:val="20"/>
          <w:szCs w:val="20"/>
          <w:lang w:val="nl-NL"/>
        </w:rPr>
        <w:t>MẪU BIỂU, PHƯƠNG PHÁP LẬP BÁO CÁO THỰC HIỆN VAY VỀ CHO VAY LẠI</w:t>
      </w:r>
    </w:p>
    <w:p w14:paraId="765400C7" w14:textId="3D623B5E" w:rsidR="00793C71" w:rsidRPr="00793C71" w:rsidRDefault="00793C71" w:rsidP="00793C71">
      <w:pPr>
        <w:adjustRightInd w:val="0"/>
        <w:snapToGrid w:val="0"/>
        <w:jc w:val="center"/>
        <w:rPr>
          <w:rFonts w:ascii="Arial" w:eastAsia="Times New Roman" w:hAnsi="Arial" w:cs="Arial"/>
          <w:i/>
          <w:color w:val="000000" w:themeColor="text1"/>
          <w:sz w:val="20"/>
          <w:szCs w:val="20"/>
          <w:lang w:val="nl-NL"/>
        </w:rPr>
      </w:pPr>
      <w:r w:rsidRPr="00793C71">
        <w:rPr>
          <w:rFonts w:ascii="Arial" w:eastAsia="Times New Roman" w:hAnsi="Arial" w:cs="Arial"/>
          <w:i/>
          <w:color w:val="000000" w:themeColor="text1"/>
          <w:sz w:val="20"/>
          <w:szCs w:val="20"/>
          <w:lang w:val="nl-NL"/>
        </w:rPr>
        <w:t>(</w:t>
      </w:r>
      <w:r w:rsidR="0071177C">
        <w:rPr>
          <w:rFonts w:ascii="Arial" w:eastAsia="Times New Roman" w:hAnsi="Arial" w:cs="Arial"/>
          <w:i/>
          <w:color w:val="000000" w:themeColor="text1"/>
          <w:sz w:val="20"/>
          <w:szCs w:val="20"/>
          <w:lang w:val="nl-NL"/>
        </w:rPr>
        <w:t>Ban hành k</w:t>
      </w:r>
      <w:r w:rsidRPr="00793C71">
        <w:rPr>
          <w:rFonts w:ascii="Arial" w:eastAsia="Times New Roman" w:hAnsi="Arial" w:cs="Arial"/>
          <w:i/>
          <w:color w:val="000000" w:themeColor="text1"/>
          <w:sz w:val="20"/>
          <w:szCs w:val="20"/>
          <w:lang w:val="nl-NL"/>
        </w:rPr>
        <w:t>èm theo Thông tư số 119/2026/TT-BTC ngày 18 tháng 8 năm 2026 của Bộ trưởng Bộ Tài chính)</w:t>
      </w:r>
    </w:p>
    <w:p w14:paraId="0FAEDB7D" w14:textId="77777777" w:rsidR="00793C71" w:rsidRPr="00793C71" w:rsidRDefault="00793C71" w:rsidP="00793C71">
      <w:pPr>
        <w:adjustRightInd w:val="0"/>
        <w:snapToGrid w:val="0"/>
        <w:jc w:val="center"/>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4428A1" w14:paraId="0CAF2C98" w14:textId="77777777" w:rsidTr="00353058">
        <w:trPr>
          <w:tblCellSpacing w:w="0" w:type="dxa"/>
        </w:trPr>
        <w:tc>
          <w:tcPr>
            <w:tcW w:w="2042" w:type="pct"/>
            <w:shd w:val="clear" w:color="auto" w:fill="FFFFFF"/>
            <w:tcMar>
              <w:top w:w="0" w:type="dxa"/>
              <w:left w:w="108" w:type="dxa"/>
              <w:bottom w:w="0" w:type="dxa"/>
              <w:right w:w="108" w:type="dxa"/>
            </w:tcMar>
            <w:hideMark/>
          </w:tcPr>
          <w:p w14:paraId="4227145D"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70451856"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1/VL</w:t>
            </w:r>
          </w:p>
          <w:p w14:paraId="25C3924E"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5AD085F0"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374E85FB"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4428A1" w14:paraId="69F05F23" w14:textId="77777777" w:rsidTr="00353058">
        <w:tc>
          <w:tcPr>
            <w:tcW w:w="1644" w:type="pct"/>
            <w:hideMark/>
          </w:tcPr>
          <w:p w14:paraId="5A76C1F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18FB8A54"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 xml:space="preserve">CỤC QUẢN LÝ NỢ VÀ </w:t>
            </w:r>
            <w:r w:rsidRPr="00793C71">
              <w:rPr>
                <w:rFonts w:ascii="Arial" w:hAnsi="Arial" w:cs="Arial"/>
                <w:b/>
                <w:color w:val="000000" w:themeColor="text1"/>
                <w:sz w:val="20"/>
                <w:szCs w:val="20"/>
              </w:rPr>
              <w:br/>
              <w:t>KINH TẾ ĐỐI NGOẠI</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04F68672"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0090734C"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40A3E0B5"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457EAFC9" w14:textId="77777777" w:rsidR="00793C71" w:rsidRPr="00793C71" w:rsidRDefault="00793C71" w:rsidP="00793C71">
      <w:pPr>
        <w:adjustRightInd w:val="0"/>
        <w:snapToGrid w:val="0"/>
        <w:jc w:val="center"/>
        <w:rPr>
          <w:rFonts w:ascii="Arial" w:hAnsi="Arial" w:cs="Arial"/>
          <w:color w:val="000000" w:themeColor="text1"/>
          <w:sz w:val="20"/>
          <w:szCs w:val="20"/>
        </w:rPr>
      </w:pPr>
    </w:p>
    <w:p w14:paraId="282A8557" w14:textId="77777777" w:rsidR="00793C71" w:rsidRPr="00793C71" w:rsidRDefault="00793C71" w:rsidP="00793C71">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BÁO CÁO THỰC HIỆN VAY VỀ CHO VAY LẠI</w:t>
      </w:r>
    </w:p>
    <w:p w14:paraId="024A33D9" w14:textId="77777777" w:rsidR="00793C71" w:rsidRPr="00793C71" w:rsidRDefault="00793C71" w:rsidP="00793C71">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Từ ngày ………….. đến ngày ……………….</w:t>
      </w:r>
    </w:p>
    <w:p w14:paraId="73B3CC1E" w14:textId="77777777" w:rsidR="00793C71" w:rsidRPr="00793C71" w:rsidRDefault="00793C71" w:rsidP="00793C71">
      <w:pPr>
        <w:adjustRightInd w:val="0"/>
        <w:snapToGrid w:val="0"/>
        <w:jc w:val="center"/>
        <w:rPr>
          <w:rFonts w:ascii="Arial" w:hAnsi="Arial" w:cs="Arial"/>
          <w:color w:val="000000" w:themeColor="text1"/>
          <w:sz w:val="20"/>
          <w:szCs w:val="20"/>
        </w:rPr>
      </w:pPr>
    </w:p>
    <w:p w14:paraId="53AA9542" w14:textId="77777777" w:rsidR="00793C71" w:rsidRPr="00793C71" w:rsidRDefault="00793C71" w:rsidP="00793C71">
      <w:pPr>
        <w:adjustRightInd w:val="0"/>
        <w:snapToGrid w:val="0"/>
        <w:spacing w:after="120"/>
        <w:jc w:val="right"/>
        <w:rPr>
          <w:rFonts w:ascii="Arial" w:hAnsi="Arial" w:cs="Arial"/>
          <w:color w:val="000000" w:themeColor="text1"/>
          <w:sz w:val="20"/>
          <w:szCs w:val="20"/>
        </w:rPr>
      </w:pPr>
      <w:r w:rsidRPr="00793C71">
        <w:rPr>
          <w:rFonts w:ascii="Arial" w:hAnsi="Arial" w:cs="Arial"/>
          <w:bCs/>
          <w:i/>
          <w:color w:val="000000" w:themeColor="text1"/>
          <w:sz w:val="20"/>
          <w:szCs w:val="20"/>
        </w:rPr>
        <w:t>Đơn vị tính: ………</w:t>
      </w:r>
    </w:p>
    <w:tbl>
      <w:tblPr>
        <w:tblW w:w="5000" w:type="pct"/>
        <w:tblLook w:val="04A0" w:firstRow="1" w:lastRow="0" w:firstColumn="1" w:lastColumn="0" w:noHBand="0" w:noVBand="1"/>
      </w:tblPr>
      <w:tblGrid>
        <w:gridCol w:w="4483"/>
        <w:gridCol w:w="1219"/>
        <w:gridCol w:w="1610"/>
        <w:gridCol w:w="1253"/>
        <w:gridCol w:w="1085"/>
        <w:gridCol w:w="1704"/>
        <w:gridCol w:w="1434"/>
        <w:gridCol w:w="1160"/>
      </w:tblGrid>
      <w:tr w:rsidR="00793C71" w:rsidRPr="00793C71" w14:paraId="1452FE04" w14:textId="77777777" w:rsidTr="00353058">
        <w:trPr>
          <w:trHeight w:val="20"/>
        </w:trPr>
        <w:tc>
          <w:tcPr>
            <w:tcW w:w="1607" w:type="pct"/>
            <w:vMerge w:val="restart"/>
            <w:tcBorders>
              <w:top w:val="single" w:sz="4" w:space="0" w:color="auto"/>
              <w:left w:val="single" w:sz="4" w:space="0" w:color="auto"/>
              <w:bottom w:val="single" w:sz="4" w:space="0" w:color="000000"/>
              <w:right w:val="single" w:sz="4" w:space="0" w:color="auto"/>
            </w:tcBorders>
            <w:vAlign w:val="center"/>
            <w:hideMark/>
          </w:tcPr>
          <w:p w14:paraId="522CE73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Chỉ tiêu</w:t>
            </w:r>
          </w:p>
        </w:tc>
        <w:tc>
          <w:tcPr>
            <w:tcW w:w="437" w:type="pct"/>
            <w:vMerge w:val="restart"/>
            <w:tcBorders>
              <w:top w:val="single" w:sz="4" w:space="0" w:color="auto"/>
              <w:left w:val="single" w:sz="4" w:space="0" w:color="auto"/>
              <w:bottom w:val="single" w:sz="4" w:space="0" w:color="000000"/>
              <w:right w:val="single" w:sz="4" w:space="0" w:color="auto"/>
            </w:tcBorders>
            <w:vAlign w:val="center"/>
            <w:hideMark/>
          </w:tcPr>
          <w:p w14:paraId="1FAEBB1E"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Dư nợ đầu kỳ</w:t>
            </w:r>
          </w:p>
        </w:tc>
        <w:tc>
          <w:tcPr>
            <w:tcW w:w="577" w:type="pct"/>
            <w:vMerge w:val="restart"/>
            <w:tcBorders>
              <w:top w:val="single" w:sz="4" w:space="0" w:color="auto"/>
              <w:left w:val="single" w:sz="4" w:space="0" w:color="auto"/>
              <w:bottom w:val="single" w:sz="4" w:space="0" w:color="000000"/>
              <w:right w:val="single" w:sz="4" w:space="0" w:color="auto"/>
            </w:tcBorders>
            <w:vAlign w:val="center"/>
            <w:hideMark/>
          </w:tcPr>
          <w:p w14:paraId="0D4D1FB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phát sinh trong kỳ</w:t>
            </w:r>
          </w:p>
        </w:tc>
        <w:tc>
          <w:tcPr>
            <w:tcW w:w="1963" w:type="pct"/>
            <w:gridSpan w:val="4"/>
            <w:tcBorders>
              <w:top w:val="single" w:sz="4" w:space="0" w:color="auto"/>
              <w:left w:val="nil"/>
              <w:bottom w:val="single" w:sz="4" w:space="0" w:color="auto"/>
              <w:right w:val="single" w:sz="4" w:space="0" w:color="000000"/>
            </w:tcBorders>
            <w:vAlign w:val="center"/>
            <w:hideMark/>
          </w:tcPr>
          <w:p w14:paraId="62C6F464"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trả nợ trong kỳ</w:t>
            </w:r>
          </w:p>
        </w:tc>
        <w:tc>
          <w:tcPr>
            <w:tcW w:w="416" w:type="pct"/>
            <w:vMerge w:val="restart"/>
            <w:tcBorders>
              <w:top w:val="single" w:sz="4" w:space="0" w:color="auto"/>
              <w:left w:val="single" w:sz="4" w:space="0" w:color="auto"/>
              <w:bottom w:val="single" w:sz="4" w:space="0" w:color="000000"/>
              <w:right w:val="single" w:sz="4" w:space="0" w:color="auto"/>
            </w:tcBorders>
            <w:vAlign w:val="center"/>
            <w:hideMark/>
          </w:tcPr>
          <w:p w14:paraId="059A87A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Dư nợ cuối kỳ</w:t>
            </w:r>
          </w:p>
        </w:tc>
      </w:tr>
      <w:tr w:rsidR="00793C71" w:rsidRPr="00793C71" w14:paraId="250B44E1" w14:textId="77777777" w:rsidTr="00353058">
        <w:trPr>
          <w:trHeight w:val="20"/>
        </w:trPr>
        <w:tc>
          <w:tcPr>
            <w:tcW w:w="1607" w:type="pct"/>
            <w:vMerge/>
            <w:tcBorders>
              <w:top w:val="single" w:sz="4" w:space="0" w:color="auto"/>
              <w:left w:val="single" w:sz="4" w:space="0" w:color="auto"/>
              <w:bottom w:val="single" w:sz="4" w:space="0" w:color="000000"/>
              <w:right w:val="single" w:sz="4" w:space="0" w:color="auto"/>
            </w:tcBorders>
            <w:vAlign w:val="center"/>
            <w:hideMark/>
          </w:tcPr>
          <w:p w14:paraId="4EE7ABF4"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37" w:type="pct"/>
            <w:vMerge/>
            <w:tcBorders>
              <w:top w:val="single" w:sz="4" w:space="0" w:color="auto"/>
              <w:left w:val="single" w:sz="4" w:space="0" w:color="auto"/>
              <w:bottom w:val="single" w:sz="4" w:space="0" w:color="000000"/>
              <w:right w:val="single" w:sz="4" w:space="0" w:color="auto"/>
            </w:tcBorders>
            <w:vAlign w:val="center"/>
            <w:hideMark/>
          </w:tcPr>
          <w:p w14:paraId="28BC9AF1"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77" w:type="pct"/>
            <w:vMerge/>
            <w:tcBorders>
              <w:top w:val="single" w:sz="4" w:space="0" w:color="auto"/>
              <w:left w:val="single" w:sz="4" w:space="0" w:color="auto"/>
              <w:bottom w:val="single" w:sz="4" w:space="0" w:color="000000"/>
              <w:right w:val="single" w:sz="4" w:space="0" w:color="auto"/>
            </w:tcBorders>
            <w:vAlign w:val="center"/>
            <w:hideMark/>
          </w:tcPr>
          <w:p w14:paraId="6690C738"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49" w:type="pct"/>
            <w:tcBorders>
              <w:top w:val="nil"/>
              <w:left w:val="nil"/>
              <w:bottom w:val="single" w:sz="4" w:space="0" w:color="auto"/>
              <w:right w:val="single" w:sz="4" w:space="0" w:color="auto"/>
            </w:tcBorders>
            <w:vAlign w:val="center"/>
            <w:hideMark/>
          </w:tcPr>
          <w:p w14:paraId="5B37ADF9"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Gốc</w:t>
            </w:r>
          </w:p>
        </w:tc>
        <w:tc>
          <w:tcPr>
            <w:tcW w:w="389" w:type="pct"/>
            <w:tcBorders>
              <w:top w:val="nil"/>
              <w:left w:val="nil"/>
              <w:bottom w:val="single" w:sz="4" w:space="0" w:color="auto"/>
              <w:right w:val="single" w:sz="4" w:space="0" w:color="auto"/>
            </w:tcBorders>
            <w:vAlign w:val="center"/>
            <w:hideMark/>
          </w:tcPr>
          <w:p w14:paraId="021A024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Lãi</w:t>
            </w:r>
          </w:p>
        </w:tc>
        <w:tc>
          <w:tcPr>
            <w:tcW w:w="611" w:type="pct"/>
            <w:tcBorders>
              <w:top w:val="nil"/>
              <w:left w:val="nil"/>
              <w:bottom w:val="single" w:sz="4" w:space="0" w:color="auto"/>
              <w:right w:val="single" w:sz="4" w:space="0" w:color="auto"/>
            </w:tcBorders>
            <w:vAlign w:val="center"/>
            <w:hideMark/>
          </w:tcPr>
          <w:p w14:paraId="3AD50E1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Phí, chi phí</w:t>
            </w:r>
          </w:p>
        </w:tc>
        <w:tc>
          <w:tcPr>
            <w:tcW w:w="514" w:type="pct"/>
            <w:tcBorders>
              <w:top w:val="nil"/>
              <w:left w:val="nil"/>
              <w:bottom w:val="single" w:sz="4" w:space="0" w:color="auto"/>
              <w:right w:val="single" w:sz="4" w:space="0" w:color="auto"/>
            </w:tcBorders>
            <w:vAlign w:val="center"/>
            <w:hideMark/>
          </w:tcPr>
          <w:p w14:paraId="1A8A751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 cộng</w:t>
            </w:r>
          </w:p>
        </w:tc>
        <w:tc>
          <w:tcPr>
            <w:tcW w:w="416" w:type="pct"/>
            <w:vMerge/>
            <w:tcBorders>
              <w:top w:val="single" w:sz="4" w:space="0" w:color="auto"/>
              <w:left w:val="single" w:sz="4" w:space="0" w:color="auto"/>
              <w:bottom w:val="single" w:sz="4" w:space="0" w:color="000000"/>
              <w:right w:val="single" w:sz="4" w:space="0" w:color="auto"/>
            </w:tcBorders>
            <w:vAlign w:val="center"/>
            <w:hideMark/>
          </w:tcPr>
          <w:p w14:paraId="4CBA6040"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r>
      <w:tr w:rsidR="00793C71" w:rsidRPr="00793C71" w14:paraId="06F6A9B3" w14:textId="77777777" w:rsidTr="00353058">
        <w:trPr>
          <w:trHeight w:val="20"/>
        </w:trPr>
        <w:tc>
          <w:tcPr>
            <w:tcW w:w="1607" w:type="pct"/>
            <w:tcBorders>
              <w:top w:val="nil"/>
              <w:left w:val="single" w:sz="4" w:space="0" w:color="auto"/>
              <w:bottom w:val="single" w:sz="4" w:space="0" w:color="auto"/>
              <w:right w:val="single" w:sz="4" w:space="0" w:color="auto"/>
            </w:tcBorders>
            <w:vAlign w:val="center"/>
            <w:hideMark/>
          </w:tcPr>
          <w:p w14:paraId="3C5E261C"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A</w:t>
            </w:r>
          </w:p>
        </w:tc>
        <w:tc>
          <w:tcPr>
            <w:tcW w:w="437" w:type="pct"/>
            <w:tcBorders>
              <w:top w:val="nil"/>
              <w:left w:val="nil"/>
              <w:bottom w:val="single" w:sz="4" w:space="0" w:color="auto"/>
              <w:right w:val="single" w:sz="4" w:space="0" w:color="auto"/>
            </w:tcBorders>
            <w:vAlign w:val="center"/>
            <w:hideMark/>
          </w:tcPr>
          <w:p w14:paraId="02E8C6C2"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1</w:t>
            </w:r>
          </w:p>
        </w:tc>
        <w:tc>
          <w:tcPr>
            <w:tcW w:w="577" w:type="pct"/>
            <w:tcBorders>
              <w:top w:val="nil"/>
              <w:left w:val="nil"/>
              <w:bottom w:val="single" w:sz="4" w:space="0" w:color="auto"/>
              <w:right w:val="single" w:sz="4" w:space="0" w:color="auto"/>
            </w:tcBorders>
            <w:vAlign w:val="center"/>
            <w:hideMark/>
          </w:tcPr>
          <w:p w14:paraId="371DB800"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2</w:t>
            </w:r>
          </w:p>
        </w:tc>
        <w:tc>
          <w:tcPr>
            <w:tcW w:w="449" w:type="pct"/>
            <w:tcBorders>
              <w:top w:val="nil"/>
              <w:left w:val="nil"/>
              <w:bottom w:val="single" w:sz="4" w:space="0" w:color="auto"/>
              <w:right w:val="single" w:sz="4" w:space="0" w:color="auto"/>
            </w:tcBorders>
            <w:vAlign w:val="center"/>
            <w:hideMark/>
          </w:tcPr>
          <w:p w14:paraId="0A28A256"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3</w:t>
            </w:r>
          </w:p>
        </w:tc>
        <w:tc>
          <w:tcPr>
            <w:tcW w:w="389" w:type="pct"/>
            <w:tcBorders>
              <w:top w:val="nil"/>
              <w:left w:val="nil"/>
              <w:bottom w:val="single" w:sz="4" w:space="0" w:color="auto"/>
              <w:right w:val="single" w:sz="4" w:space="0" w:color="auto"/>
            </w:tcBorders>
            <w:vAlign w:val="center"/>
            <w:hideMark/>
          </w:tcPr>
          <w:p w14:paraId="53E8688D"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4</w:t>
            </w:r>
          </w:p>
        </w:tc>
        <w:tc>
          <w:tcPr>
            <w:tcW w:w="611" w:type="pct"/>
            <w:tcBorders>
              <w:top w:val="nil"/>
              <w:left w:val="nil"/>
              <w:bottom w:val="single" w:sz="4" w:space="0" w:color="auto"/>
              <w:right w:val="single" w:sz="4" w:space="0" w:color="auto"/>
            </w:tcBorders>
            <w:vAlign w:val="center"/>
            <w:hideMark/>
          </w:tcPr>
          <w:p w14:paraId="15FFC29D"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5</w:t>
            </w:r>
          </w:p>
        </w:tc>
        <w:tc>
          <w:tcPr>
            <w:tcW w:w="514" w:type="pct"/>
            <w:tcBorders>
              <w:top w:val="nil"/>
              <w:left w:val="nil"/>
              <w:bottom w:val="single" w:sz="4" w:space="0" w:color="auto"/>
              <w:right w:val="single" w:sz="4" w:space="0" w:color="auto"/>
            </w:tcBorders>
            <w:vAlign w:val="center"/>
            <w:hideMark/>
          </w:tcPr>
          <w:p w14:paraId="0FD9CF43"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6=3+4+5</w:t>
            </w:r>
          </w:p>
        </w:tc>
        <w:tc>
          <w:tcPr>
            <w:tcW w:w="416" w:type="pct"/>
            <w:tcBorders>
              <w:top w:val="nil"/>
              <w:left w:val="nil"/>
              <w:bottom w:val="single" w:sz="4" w:space="0" w:color="auto"/>
              <w:right w:val="single" w:sz="4" w:space="0" w:color="auto"/>
            </w:tcBorders>
            <w:vAlign w:val="center"/>
            <w:hideMark/>
          </w:tcPr>
          <w:p w14:paraId="31F10918"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7</w:t>
            </w:r>
          </w:p>
        </w:tc>
      </w:tr>
      <w:tr w:rsidR="00793C71" w:rsidRPr="00793C71" w14:paraId="0341D102" w14:textId="77777777" w:rsidTr="00353058">
        <w:trPr>
          <w:trHeight w:val="20"/>
        </w:trPr>
        <w:tc>
          <w:tcPr>
            <w:tcW w:w="1607" w:type="pct"/>
            <w:tcBorders>
              <w:top w:val="nil"/>
              <w:left w:val="single" w:sz="4" w:space="0" w:color="auto"/>
              <w:bottom w:val="single" w:sz="4" w:space="0" w:color="auto"/>
              <w:right w:val="single" w:sz="4" w:space="0" w:color="auto"/>
            </w:tcBorders>
            <w:vAlign w:val="center"/>
            <w:hideMark/>
          </w:tcPr>
          <w:p w14:paraId="3FD8F28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 CỘNG</w:t>
            </w:r>
          </w:p>
        </w:tc>
        <w:tc>
          <w:tcPr>
            <w:tcW w:w="437" w:type="pct"/>
            <w:tcBorders>
              <w:top w:val="nil"/>
              <w:left w:val="nil"/>
              <w:bottom w:val="single" w:sz="4" w:space="0" w:color="auto"/>
              <w:right w:val="single" w:sz="4" w:space="0" w:color="auto"/>
            </w:tcBorders>
            <w:vAlign w:val="center"/>
            <w:hideMark/>
          </w:tcPr>
          <w:p w14:paraId="00DDB96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77" w:type="pct"/>
            <w:tcBorders>
              <w:top w:val="nil"/>
              <w:left w:val="nil"/>
              <w:bottom w:val="single" w:sz="4" w:space="0" w:color="auto"/>
              <w:right w:val="single" w:sz="4" w:space="0" w:color="auto"/>
            </w:tcBorders>
            <w:vAlign w:val="center"/>
            <w:hideMark/>
          </w:tcPr>
          <w:p w14:paraId="551D93E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49" w:type="pct"/>
            <w:tcBorders>
              <w:top w:val="nil"/>
              <w:left w:val="nil"/>
              <w:bottom w:val="single" w:sz="4" w:space="0" w:color="auto"/>
              <w:right w:val="single" w:sz="4" w:space="0" w:color="auto"/>
            </w:tcBorders>
            <w:vAlign w:val="center"/>
            <w:hideMark/>
          </w:tcPr>
          <w:p w14:paraId="6ABF102E"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389" w:type="pct"/>
            <w:tcBorders>
              <w:top w:val="nil"/>
              <w:left w:val="nil"/>
              <w:bottom w:val="single" w:sz="4" w:space="0" w:color="auto"/>
              <w:right w:val="single" w:sz="4" w:space="0" w:color="auto"/>
            </w:tcBorders>
            <w:vAlign w:val="center"/>
            <w:hideMark/>
          </w:tcPr>
          <w:p w14:paraId="3EDC9A2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611" w:type="pct"/>
            <w:tcBorders>
              <w:top w:val="nil"/>
              <w:left w:val="nil"/>
              <w:bottom w:val="single" w:sz="4" w:space="0" w:color="auto"/>
              <w:right w:val="single" w:sz="4" w:space="0" w:color="auto"/>
            </w:tcBorders>
            <w:vAlign w:val="center"/>
            <w:hideMark/>
          </w:tcPr>
          <w:p w14:paraId="301314D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14" w:type="pct"/>
            <w:tcBorders>
              <w:top w:val="nil"/>
              <w:left w:val="nil"/>
              <w:bottom w:val="single" w:sz="4" w:space="0" w:color="auto"/>
              <w:right w:val="single" w:sz="4" w:space="0" w:color="auto"/>
            </w:tcBorders>
            <w:vAlign w:val="center"/>
            <w:hideMark/>
          </w:tcPr>
          <w:p w14:paraId="6713AFA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16" w:type="pct"/>
            <w:tcBorders>
              <w:top w:val="nil"/>
              <w:left w:val="nil"/>
              <w:bottom w:val="single" w:sz="4" w:space="0" w:color="auto"/>
              <w:right w:val="single" w:sz="4" w:space="0" w:color="auto"/>
            </w:tcBorders>
            <w:vAlign w:val="center"/>
            <w:hideMark/>
          </w:tcPr>
          <w:p w14:paraId="7945BBC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r>
      <w:tr w:rsidR="00793C71" w:rsidRPr="00793C71" w14:paraId="56C16984" w14:textId="77777777" w:rsidTr="00353058">
        <w:trPr>
          <w:trHeight w:val="20"/>
        </w:trPr>
        <w:tc>
          <w:tcPr>
            <w:tcW w:w="1607" w:type="pct"/>
            <w:tcBorders>
              <w:top w:val="nil"/>
              <w:left w:val="single" w:sz="4" w:space="0" w:color="auto"/>
              <w:bottom w:val="single" w:sz="4" w:space="0" w:color="auto"/>
              <w:right w:val="single" w:sz="4" w:space="0" w:color="auto"/>
            </w:tcBorders>
            <w:vAlign w:val="center"/>
            <w:hideMark/>
          </w:tcPr>
          <w:p w14:paraId="0EFBFC31"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I. Bộ Tài chính cho vay lại trực tiếp</w:t>
            </w:r>
          </w:p>
        </w:tc>
        <w:tc>
          <w:tcPr>
            <w:tcW w:w="437" w:type="pct"/>
            <w:tcBorders>
              <w:top w:val="nil"/>
              <w:left w:val="nil"/>
              <w:bottom w:val="single" w:sz="4" w:space="0" w:color="auto"/>
              <w:right w:val="single" w:sz="4" w:space="0" w:color="auto"/>
            </w:tcBorders>
            <w:vAlign w:val="center"/>
            <w:hideMark/>
          </w:tcPr>
          <w:p w14:paraId="74069BB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77" w:type="pct"/>
            <w:tcBorders>
              <w:top w:val="nil"/>
              <w:left w:val="nil"/>
              <w:bottom w:val="single" w:sz="4" w:space="0" w:color="auto"/>
              <w:right w:val="single" w:sz="4" w:space="0" w:color="auto"/>
            </w:tcBorders>
            <w:noWrap/>
            <w:vAlign w:val="center"/>
            <w:hideMark/>
          </w:tcPr>
          <w:p w14:paraId="3C8FFFD7"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49" w:type="pct"/>
            <w:tcBorders>
              <w:top w:val="nil"/>
              <w:left w:val="nil"/>
              <w:bottom w:val="single" w:sz="4" w:space="0" w:color="auto"/>
              <w:right w:val="single" w:sz="4" w:space="0" w:color="auto"/>
            </w:tcBorders>
            <w:noWrap/>
            <w:vAlign w:val="center"/>
            <w:hideMark/>
          </w:tcPr>
          <w:p w14:paraId="7B569E76"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89" w:type="pct"/>
            <w:tcBorders>
              <w:top w:val="nil"/>
              <w:left w:val="nil"/>
              <w:bottom w:val="single" w:sz="4" w:space="0" w:color="auto"/>
              <w:right w:val="single" w:sz="4" w:space="0" w:color="auto"/>
            </w:tcBorders>
            <w:noWrap/>
            <w:vAlign w:val="center"/>
            <w:hideMark/>
          </w:tcPr>
          <w:p w14:paraId="450A206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611" w:type="pct"/>
            <w:tcBorders>
              <w:top w:val="nil"/>
              <w:left w:val="nil"/>
              <w:bottom w:val="single" w:sz="4" w:space="0" w:color="auto"/>
              <w:right w:val="single" w:sz="4" w:space="0" w:color="auto"/>
            </w:tcBorders>
            <w:noWrap/>
            <w:vAlign w:val="center"/>
            <w:hideMark/>
          </w:tcPr>
          <w:p w14:paraId="308931D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14" w:type="pct"/>
            <w:tcBorders>
              <w:top w:val="nil"/>
              <w:left w:val="nil"/>
              <w:bottom w:val="single" w:sz="4" w:space="0" w:color="auto"/>
              <w:right w:val="single" w:sz="4" w:space="0" w:color="auto"/>
            </w:tcBorders>
            <w:noWrap/>
            <w:vAlign w:val="center"/>
            <w:hideMark/>
          </w:tcPr>
          <w:p w14:paraId="1A49973E"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16" w:type="pct"/>
            <w:tcBorders>
              <w:top w:val="nil"/>
              <w:left w:val="nil"/>
              <w:bottom w:val="single" w:sz="4" w:space="0" w:color="auto"/>
              <w:right w:val="single" w:sz="4" w:space="0" w:color="auto"/>
            </w:tcBorders>
            <w:noWrap/>
            <w:vAlign w:val="center"/>
            <w:hideMark/>
          </w:tcPr>
          <w:p w14:paraId="143BD75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r>
      <w:tr w:rsidR="00793C71" w:rsidRPr="00793C71" w14:paraId="4E4D79A2" w14:textId="77777777" w:rsidTr="00353058">
        <w:trPr>
          <w:trHeight w:val="20"/>
        </w:trPr>
        <w:tc>
          <w:tcPr>
            <w:tcW w:w="1607" w:type="pct"/>
            <w:tcBorders>
              <w:top w:val="nil"/>
              <w:left w:val="single" w:sz="4" w:space="0" w:color="auto"/>
              <w:bottom w:val="single" w:sz="4" w:space="0" w:color="auto"/>
              <w:right w:val="single" w:sz="4" w:space="0" w:color="auto"/>
            </w:tcBorders>
            <w:vAlign w:val="center"/>
            <w:hideMark/>
          </w:tcPr>
          <w:p w14:paraId="54F9D447"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II. Cơ quan cho vay lại</w:t>
            </w:r>
          </w:p>
        </w:tc>
        <w:tc>
          <w:tcPr>
            <w:tcW w:w="437" w:type="pct"/>
            <w:tcBorders>
              <w:top w:val="nil"/>
              <w:left w:val="nil"/>
              <w:bottom w:val="single" w:sz="4" w:space="0" w:color="auto"/>
              <w:right w:val="single" w:sz="4" w:space="0" w:color="auto"/>
            </w:tcBorders>
            <w:vAlign w:val="center"/>
            <w:hideMark/>
          </w:tcPr>
          <w:p w14:paraId="0F51942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77" w:type="pct"/>
            <w:tcBorders>
              <w:top w:val="nil"/>
              <w:left w:val="nil"/>
              <w:bottom w:val="single" w:sz="4" w:space="0" w:color="auto"/>
              <w:right w:val="single" w:sz="4" w:space="0" w:color="auto"/>
            </w:tcBorders>
            <w:noWrap/>
            <w:vAlign w:val="center"/>
            <w:hideMark/>
          </w:tcPr>
          <w:p w14:paraId="47ACF594"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49" w:type="pct"/>
            <w:tcBorders>
              <w:top w:val="nil"/>
              <w:left w:val="nil"/>
              <w:bottom w:val="single" w:sz="4" w:space="0" w:color="auto"/>
              <w:right w:val="single" w:sz="4" w:space="0" w:color="auto"/>
            </w:tcBorders>
            <w:noWrap/>
            <w:vAlign w:val="center"/>
            <w:hideMark/>
          </w:tcPr>
          <w:p w14:paraId="51561A1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389" w:type="pct"/>
            <w:tcBorders>
              <w:top w:val="nil"/>
              <w:left w:val="nil"/>
              <w:bottom w:val="single" w:sz="4" w:space="0" w:color="auto"/>
              <w:right w:val="single" w:sz="4" w:space="0" w:color="auto"/>
            </w:tcBorders>
            <w:noWrap/>
            <w:vAlign w:val="center"/>
            <w:hideMark/>
          </w:tcPr>
          <w:p w14:paraId="6F32B5D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611" w:type="pct"/>
            <w:tcBorders>
              <w:top w:val="nil"/>
              <w:left w:val="nil"/>
              <w:bottom w:val="single" w:sz="4" w:space="0" w:color="auto"/>
              <w:right w:val="single" w:sz="4" w:space="0" w:color="auto"/>
            </w:tcBorders>
            <w:noWrap/>
            <w:vAlign w:val="center"/>
            <w:hideMark/>
          </w:tcPr>
          <w:p w14:paraId="07771E1A"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14" w:type="pct"/>
            <w:tcBorders>
              <w:top w:val="nil"/>
              <w:left w:val="nil"/>
              <w:bottom w:val="single" w:sz="4" w:space="0" w:color="auto"/>
              <w:right w:val="single" w:sz="4" w:space="0" w:color="auto"/>
            </w:tcBorders>
            <w:noWrap/>
            <w:vAlign w:val="center"/>
            <w:hideMark/>
          </w:tcPr>
          <w:p w14:paraId="7FCA7E05"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416" w:type="pct"/>
            <w:tcBorders>
              <w:top w:val="nil"/>
              <w:left w:val="nil"/>
              <w:bottom w:val="single" w:sz="4" w:space="0" w:color="auto"/>
              <w:right w:val="single" w:sz="4" w:space="0" w:color="auto"/>
            </w:tcBorders>
            <w:noWrap/>
            <w:vAlign w:val="center"/>
            <w:hideMark/>
          </w:tcPr>
          <w:p w14:paraId="165176F6"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r>
      <w:tr w:rsidR="00793C71" w:rsidRPr="00793C71" w14:paraId="13415903" w14:textId="77777777" w:rsidTr="00353058">
        <w:trPr>
          <w:trHeight w:val="20"/>
        </w:trPr>
        <w:tc>
          <w:tcPr>
            <w:tcW w:w="1607" w:type="pct"/>
            <w:tcBorders>
              <w:top w:val="nil"/>
              <w:left w:val="single" w:sz="4" w:space="0" w:color="auto"/>
              <w:bottom w:val="single" w:sz="4" w:space="0" w:color="auto"/>
              <w:right w:val="single" w:sz="4" w:space="0" w:color="auto"/>
            </w:tcBorders>
            <w:vAlign w:val="center"/>
            <w:hideMark/>
          </w:tcPr>
          <w:p w14:paraId="0D401385"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xml:space="preserve">  - Ngân hàng .....</w:t>
            </w:r>
          </w:p>
        </w:tc>
        <w:tc>
          <w:tcPr>
            <w:tcW w:w="437" w:type="pct"/>
            <w:tcBorders>
              <w:top w:val="nil"/>
              <w:left w:val="nil"/>
              <w:bottom w:val="single" w:sz="4" w:space="0" w:color="auto"/>
              <w:right w:val="single" w:sz="4" w:space="0" w:color="auto"/>
            </w:tcBorders>
            <w:vAlign w:val="center"/>
            <w:hideMark/>
          </w:tcPr>
          <w:p w14:paraId="6E399CB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 </w:t>
            </w:r>
          </w:p>
        </w:tc>
        <w:tc>
          <w:tcPr>
            <w:tcW w:w="577" w:type="pct"/>
            <w:tcBorders>
              <w:top w:val="nil"/>
              <w:left w:val="nil"/>
              <w:bottom w:val="single" w:sz="4" w:space="0" w:color="auto"/>
              <w:right w:val="single" w:sz="4" w:space="0" w:color="auto"/>
            </w:tcBorders>
            <w:noWrap/>
            <w:vAlign w:val="center"/>
            <w:hideMark/>
          </w:tcPr>
          <w:p w14:paraId="333E4305"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49" w:type="pct"/>
            <w:tcBorders>
              <w:top w:val="nil"/>
              <w:left w:val="nil"/>
              <w:bottom w:val="single" w:sz="4" w:space="0" w:color="auto"/>
              <w:right w:val="single" w:sz="4" w:space="0" w:color="auto"/>
            </w:tcBorders>
            <w:noWrap/>
            <w:vAlign w:val="center"/>
            <w:hideMark/>
          </w:tcPr>
          <w:p w14:paraId="769DDA2D"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389" w:type="pct"/>
            <w:tcBorders>
              <w:top w:val="nil"/>
              <w:left w:val="nil"/>
              <w:bottom w:val="single" w:sz="4" w:space="0" w:color="auto"/>
              <w:right w:val="single" w:sz="4" w:space="0" w:color="auto"/>
            </w:tcBorders>
            <w:noWrap/>
            <w:vAlign w:val="center"/>
            <w:hideMark/>
          </w:tcPr>
          <w:p w14:paraId="20C7D58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611" w:type="pct"/>
            <w:tcBorders>
              <w:top w:val="nil"/>
              <w:left w:val="nil"/>
              <w:bottom w:val="single" w:sz="4" w:space="0" w:color="auto"/>
              <w:right w:val="single" w:sz="4" w:space="0" w:color="auto"/>
            </w:tcBorders>
            <w:noWrap/>
            <w:vAlign w:val="center"/>
            <w:hideMark/>
          </w:tcPr>
          <w:p w14:paraId="2D5671BC"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514" w:type="pct"/>
            <w:tcBorders>
              <w:top w:val="nil"/>
              <w:left w:val="nil"/>
              <w:bottom w:val="single" w:sz="4" w:space="0" w:color="auto"/>
              <w:right w:val="single" w:sz="4" w:space="0" w:color="auto"/>
            </w:tcBorders>
            <w:noWrap/>
            <w:vAlign w:val="center"/>
            <w:hideMark/>
          </w:tcPr>
          <w:p w14:paraId="6855F1CA"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c>
          <w:tcPr>
            <w:tcW w:w="416" w:type="pct"/>
            <w:tcBorders>
              <w:top w:val="nil"/>
              <w:left w:val="nil"/>
              <w:bottom w:val="single" w:sz="4" w:space="0" w:color="auto"/>
              <w:right w:val="single" w:sz="4" w:space="0" w:color="auto"/>
            </w:tcBorders>
            <w:noWrap/>
            <w:vAlign w:val="center"/>
            <w:hideMark/>
          </w:tcPr>
          <w:p w14:paraId="4429D0F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r w:rsidR="00793C71" w:rsidRPr="00793C71" w14:paraId="69556639" w14:textId="77777777" w:rsidTr="00353058">
        <w:trPr>
          <w:trHeight w:val="20"/>
        </w:trPr>
        <w:tc>
          <w:tcPr>
            <w:tcW w:w="1607" w:type="pct"/>
            <w:tcBorders>
              <w:top w:val="nil"/>
              <w:left w:val="single" w:sz="4" w:space="0" w:color="auto"/>
              <w:bottom w:val="single" w:sz="4" w:space="0" w:color="auto"/>
              <w:right w:val="single" w:sz="4" w:space="0" w:color="auto"/>
            </w:tcBorders>
            <w:vAlign w:val="center"/>
            <w:hideMark/>
          </w:tcPr>
          <w:p w14:paraId="4D00890D"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 xml:space="preserve">  - Ngân hàng .....</w:t>
            </w:r>
          </w:p>
        </w:tc>
        <w:tc>
          <w:tcPr>
            <w:tcW w:w="437" w:type="pct"/>
            <w:tcBorders>
              <w:top w:val="nil"/>
              <w:left w:val="nil"/>
              <w:bottom w:val="single" w:sz="4" w:space="0" w:color="auto"/>
              <w:right w:val="single" w:sz="4" w:space="0" w:color="auto"/>
            </w:tcBorders>
            <w:vAlign w:val="center"/>
            <w:hideMark/>
          </w:tcPr>
          <w:p w14:paraId="2896A412"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77" w:type="pct"/>
            <w:tcBorders>
              <w:top w:val="nil"/>
              <w:left w:val="nil"/>
              <w:bottom w:val="single" w:sz="4" w:space="0" w:color="auto"/>
              <w:right w:val="single" w:sz="4" w:space="0" w:color="auto"/>
            </w:tcBorders>
            <w:noWrap/>
            <w:vAlign w:val="center"/>
            <w:hideMark/>
          </w:tcPr>
          <w:p w14:paraId="3621130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49" w:type="pct"/>
            <w:tcBorders>
              <w:top w:val="nil"/>
              <w:left w:val="nil"/>
              <w:bottom w:val="single" w:sz="4" w:space="0" w:color="auto"/>
              <w:right w:val="single" w:sz="4" w:space="0" w:color="auto"/>
            </w:tcBorders>
            <w:noWrap/>
            <w:vAlign w:val="center"/>
            <w:hideMark/>
          </w:tcPr>
          <w:p w14:paraId="2DE451E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89" w:type="pct"/>
            <w:tcBorders>
              <w:top w:val="nil"/>
              <w:left w:val="nil"/>
              <w:bottom w:val="single" w:sz="4" w:space="0" w:color="auto"/>
              <w:right w:val="single" w:sz="4" w:space="0" w:color="auto"/>
            </w:tcBorders>
            <w:noWrap/>
            <w:vAlign w:val="center"/>
            <w:hideMark/>
          </w:tcPr>
          <w:p w14:paraId="2B27F57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611" w:type="pct"/>
            <w:tcBorders>
              <w:top w:val="nil"/>
              <w:left w:val="nil"/>
              <w:bottom w:val="single" w:sz="4" w:space="0" w:color="auto"/>
              <w:right w:val="single" w:sz="4" w:space="0" w:color="auto"/>
            </w:tcBorders>
            <w:noWrap/>
            <w:vAlign w:val="center"/>
            <w:hideMark/>
          </w:tcPr>
          <w:p w14:paraId="3701E16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14" w:type="pct"/>
            <w:tcBorders>
              <w:top w:val="nil"/>
              <w:left w:val="nil"/>
              <w:bottom w:val="single" w:sz="4" w:space="0" w:color="auto"/>
              <w:right w:val="single" w:sz="4" w:space="0" w:color="auto"/>
            </w:tcBorders>
            <w:noWrap/>
            <w:vAlign w:val="center"/>
            <w:hideMark/>
          </w:tcPr>
          <w:p w14:paraId="5E31053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16" w:type="pct"/>
            <w:tcBorders>
              <w:top w:val="nil"/>
              <w:left w:val="nil"/>
              <w:bottom w:val="single" w:sz="4" w:space="0" w:color="auto"/>
              <w:right w:val="single" w:sz="4" w:space="0" w:color="auto"/>
            </w:tcBorders>
            <w:noWrap/>
            <w:vAlign w:val="center"/>
            <w:hideMark/>
          </w:tcPr>
          <w:p w14:paraId="19A1A57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 </w:t>
            </w:r>
          </w:p>
        </w:tc>
      </w:tr>
    </w:tbl>
    <w:p w14:paraId="0C3F880E" w14:textId="77777777" w:rsidR="00793C71" w:rsidRPr="00793C71" w:rsidRDefault="00793C71" w:rsidP="00793C71">
      <w:pPr>
        <w:adjustRightInd w:val="0"/>
        <w:snapToGrid w:val="0"/>
        <w:jc w:val="both"/>
        <w:rPr>
          <w:rFonts w:ascii="Arial" w:hAnsi="Arial" w:cs="Arial"/>
          <w:b/>
          <w:color w:val="000000" w:themeColor="text1"/>
          <w:sz w:val="20"/>
          <w:szCs w:val="20"/>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098D7F5A" w14:textId="77777777" w:rsidTr="00353058">
        <w:tc>
          <w:tcPr>
            <w:tcW w:w="1648" w:type="pct"/>
          </w:tcPr>
          <w:p w14:paraId="7C533169"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1E9B8F6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50D9C28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4D0899E5"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5E04D2C3"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rPr>
              <w:t>NGƯỜI KIỂM SOÁT</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7A16643E"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4810A3D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41698E8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145B5CEA" w14:textId="77777777" w:rsidR="00793C71" w:rsidRPr="00793C71" w:rsidRDefault="00793C71" w:rsidP="00793C71">
      <w:pPr>
        <w:adjustRightInd w:val="0"/>
        <w:snapToGrid w:val="0"/>
        <w:jc w:val="both"/>
        <w:rPr>
          <w:rFonts w:ascii="Arial" w:hAnsi="Arial" w:cs="Arial"/>
          <w:b/>
          <w:color w:val="000000" w:themeColor="text1"/>
          <w:sz w:val="20"/>
          <w:szCs w:val="20"/>
          <w:lang w:val="nl-NL"/>
        </w:rPr>
      </w:pPr>
    </w:p>
    <w:p w14:paraId="10083FD9"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pgSz w:w="16838" w:h="11906" w:orient="landscape" w:code="9"/>
          <w:pgMar w:top="1440" w:right="1440" w:bottom="1440" w:left="1440" w:header="0" w:footer="0" w:gutter="0"/>
          <w:cols w:space="720"/>
          <w:docGrid w:linePitch="360"/>
        </w:sectPr>
      </w:pPr>
    </w:p>
    <w:p w14:paraId="27861C35"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BÁO CÁO THỰC HIỆN VAY VỀ CHO VAY LẠI</w:t>
      </w:r>
    </w:p>
    <w:p w14:paraId="5EF4F5D1"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B01/VL)</w:t>
      </w:r>
    </w:p>
    <w:p w14:paraId="76874796"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3ED23E94"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22B77BA0"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Cục QLN và KTĐN lập, gửi KBNN để phản ánh tình hình thực hiện vay về cho vay lại của Chính phủ.</w:t>
      </w:r>
    </w:p>
    <w:p w14:paraId="740E6404" w14:textId="77777777" w:rsidR="00793C71" w:rsidRPr="00793C71" w:rsidRDefault="00793C71" w:rsidP="00793C71">
      <w:pPr>
        <w:adjustRightInd w:val="0"/>
        <w:snapToGrid w:val="0"/>
        <w:spacing w:after="120"/>
        <w:jc w:val="both"/>
        <w:rPr>
          <w:rFonts w:ascii="Arial" w:hAnsi="Arial" w:cs="Arial"/>
          <w:b/>
          <w:bCs/>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r w:rsidRPr="00793C71">
        <w:rPr>
          <w:rFonts w:ascii="Arial" w:hAnsi="Arial" w:cs="Arial"/>
          <w:b/>
          <w:color w:val="000000" w:themeColor="text1"/>
          <w:sz w:val="20"/>
          <w:szCs w:val="20"/>
          <w:lang w:val="nl-NL"/>
        </w:rPr>
        <w:t>Báo cáo thực hiện vay về cho vay lại</w:t>
      </w:r>
    </w:p>
    <w:p w14:paraId="671FE4D0"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Báo cáo này phản ánh chi tiết theo từng cơ quan cho vay lại </w:t>
      </w:r>
    </w:p>
    <w:p w14:paraId="4D99E70A"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A - Ghi rõ tên cơ quan cho vay lại (như Bộ Tài chính, các ngân hàng). </w:t>
      </w:r>
    </w:p>
    <w:p w14:paraId="24413E8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đầu kỳ báo cáo. Số liệu để ghi vào cột này được căn cứ vào dòng số dư nợ cuối kỳ (cột 7) của báo cáo này kỳ trước.</w:t>
      </w:r>
    </w:p>
    <w:p w14:paraId="760991D8"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2 - Phát sinh trong kỳ: Phản ánh tổng số cho vay lại phát sinh trong kỳ báo cáo. </w:t>
      </w:r>
    </w:p>
    <w:p w14:paraId="682CF78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 Cột 3, 4, 5, 6 - Trả nợ trong kỳ: Phản ánh tình hình trả nợ trong kỳ, trong đó: </w:t>
      </w:r>
    </w:p>
    <w:p w14:paraId="20205A1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w:t>
      </w:r>
    </w:p>
    <w:p w14:paraId="142D2E1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4: Phản ánh tình hình trả lãi. </w:t>
      </w:r>
    </w:p>
    <w:p w14:paraId="244D6333"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 </w:t>
      </w:r>
    </w:p>
    <w:p w14:paraId="47E35C4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trong kỳ (cột 6 = cột 3 + cột 4 + cột 5).</w:t>
      </w:r>
    </w:p>
    <w:p w14:paraId="7857742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7 - Dư nợ cuối kỳ: Phản ánh số dư các khoản cho vay lại cuối kỳ.</w:t>
      </w:r>
    </w:p>
    <w:p w14:paraId="4E0F884E"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p>
    <w:p w14:paraId="44ED02A9" w14:textId="77777777" w:rsidR="00793C71" w:rsidRPr="00793C71" w:rsidRDefault="00793C71" w:rsidP="00793C71">
      <w:pPr>
        <w:adjustRightInd w:val="0"/>
        <w:snapToGrid w:val="0"/>
        <w:jc w:val="both"/>
        <w:rPr>
          <w:rFonts w:ascii="Arial" w:hAnsi="Arial" w:cs="Arial"/>
          <w:b/>
          <w:color w:val="000000" w:themeColor="text1"/>
          <w:sz w:val="20"/>
          <w:szCs w:val="20"/>
          <w:lang w:val="nl-NL"/>
        </w:rPr>
        <w:sectPr w:rsidR="00793C71" w:rsidRPr="00793C71" w:rsidSect="00793C71">
          <w:pgSz w:w="11906" w:h="16838" w:code="9"/>
          <w:pgMar w:top="1440" w:right="1440" w:bottom="1440" w:left="1440" w:header="0" w:footer="0" w:gutter="0"/>
          <w:cols w:space="720"/>
          <w:docGrid w:linePitch="360"/>
        </w:sectPr>
      </w:pPr>
    </w:p>
    <w:p w14:paraId="538BDD91"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Phụ lục VIII</w:t>
      </w:r>
    </w:p>
    <w:p w14:paraId="37BFEB27" w14:textId="77777777" w:rsidR="00793C71" w:rsidRPr="00793C71" w:rsidRDefault="00793C71" w:rsidP="00793C71">
      <w:pPr>
        <w:adjustRightInd w:val="0"/>
        <w:snapToGrid w:val="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t>MẪU BIỂU, PHƯƠNG PHÁP LẬP BÁO CÁO TỔNG HỢP NỢ CÔNG</w:t>
      </w:r>
    </w:p>
    <w:p w14:paraId="58AD0B16" w14:textId="4B462FA8" w:rsidR="00793C71" w:rsidRPr="00793C71" w:rsidRDefault="00793C71" w:rsidP="00793C71">
      <w:pPr>
        <w:adjustRightInd w:val="0"/>
        <w:snapToGrid w:val="0"/>
        <w:jc w:val="center"/>
        <w:rPr>
          <w:rFonts w:ascii="Arial" w:hAnsi="Arial" w:cs="Arial"/>
          <w:i/>
          <w:color w:val="000000" w:themeColor="text1"/>
          <w:sz w:val="20"/>
          <w:szCs w:val="20"/>
          <w:lang w:val="nl-NL"/>
        </w:rPr>
      </w:pPr>
      <w:r w:rsidRPr="00793C71">
        <w:rPr>
          <w:rFonts w:ascii="Arial" w:hAnsi="Arial" w:cs="Arial"/>
          <w:i/>
          <w:color w:val="000000" w:themeColor="text1"/>
          <w:sz w:val="20"/>
          <w:szCs w:val="20"/>
          <w:lang w:val="nl-NL"/>
        </w:rPr>
        <w:t>(</w:t>
      </w:r>
      <w:r w:rsidR="00F1202B">
        <w:rPr>
          <w:rFonts w:ascii="Arial" w:hAnsi="Arial" w:cs="Arial"/>
          <w:i/>
          <w:color w:val="000000" w:themeColor="text1"/>
          <w:sz w:val="20"/>
          <w:szCs w:val="20"/>
          <w:lang w:val="nl-NL"/>
        </w:rPr>
        <w:t>Ban hành k</w:t>
      </w:r>
      <w:r w:rsidRPr="00793C71">
        <w:rPr>
          <w:rFonts w:ascii="Arial" w:hAnsi="Arial" w:cs="Arial"/>
          <w:i/>
          <w:color w:val="000000" w:themeColor="text1"/>
          <w:sz w:val="20"/>
          <w:szCs w:val="20"/>
          <w:lang w:val="nl-NL"/>
        </w:rPr>
        <w:t>èm theo Thông tư số 119/2026/TT-BTC ngày 18 tháng 8 năm 2026 của Bộ trưởng Bộ Tài chính)</w:t>
      </w:r>
    </w:p>
    <w:p w14:paraId="018F359F" w14:textId="77777777" w:rsidR="00793C71" w:rsidRPr="00793C71" w:rsidRDefault="00793C71" w:rsidP="00793C71">
      <w:pPr>
        <w:adjustRightInd w:val="0"/>
        <w:snapToGrid w:val="0"/>
        <w:jc w:val="center"/>
        <w:rPr>
          <w:rFonts w:ascii="Arial" w:hAnsi="Arial" w:cs="Arial"/>
          <w:i/>
          <w:color w:val="000000" w:themeColor="text1"/>
          <w:sz w:val="20"/>
          <w:szCs w:val="20"/>
          <w:lang w:val="nl-NL"/>
        </w:r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4428A1" w14:paraId="29D02271" w14:textId="77777777" w:rsidTr="00353058">
        <w:trPr>
          <w:tblCellSpacing w:w="0" w:type="dxa"/>
        </w:trPr>
        <w:tc>
          <w:tcPr>
            <w:tcW w:w="2042" w:type="pct"/>
            <w:shd w:val="clear" w:color="auto" w:fill="FFFFFF"/>
            <w:tcMar>
              <w:top w:w="0" w:type="dxa"/>
              <w:left w:w="108" w:type="dxa"/>
              <w:bottom w:w="0" w:type="dxa"/>
              <w:right w:w="108" w:type="dxa"/>
            </w:tcMar>
            <w:hideMark/>
          </w:tcPr>
          <w:p w14:paraId="6E08B414"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5EF1609F"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1</w:t>
            </w:r>
            <w:r w:rsidRPr="004428A1">
              <w:rPr>
                <w:rFonts w:ascii="Arial" w:hAnsi="Arial" w:cs="Arial"/>
                <w:b/>
                <w:bCs/>
                <w:color w:val="000000" w:themeColor="text1"/>
                <w:sz w:val="20"/>
                <w:szCs w:val="20"/>
                <w:lang w:val="nl-NL"/>
              </w:rPr>
              <w:t>/</w:t>
            </w:r>
            <w:r w:rsidRPr="00793C71">
              <w:rPr>
                <w:rFonts w:ascii="Arial" w:hAnsi="Arial" w:cs="Arial"/>
                <w:b/>
                <w:bCs/>
                <w:color w:val="000000" w:themeColor="text1"/>
                <w:sz w:val="20"/>
                <w:szCs w:val="20"/>
                <w:lang w:val="nl-NL"/>
              </w:rPr>
              <w:t>TH</w:t>
            </w:r>
          </w:p>
          <w:p w14:paraId="6D1494CB"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499D1234"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30C622D1"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4428A1" w14:paraId="2F2B5A40" w14:textId="77777777" w:rsidTr="00353058">
        <w:tc>
          <w:tcPr>
            <w:tcW w:w="1644" w:type="pct"/>
            <w:hideMark/>
          </w:tcPr>
          <w:p w14:paraId="3C3276A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76FDDBFF"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KHO BẠC NHÀ NƯỚC</w:t>
            </w:r>
            <w:r w:rsidRPr="00793C71">
              <w:rPr>
                <w:rFonts w:ascii="Arial" w:hAnsi="Arial" w:cs="Arial"/>
                <w:bCs/>
                <w:color w:val="000000" w:themeColor="text1"/>
                <w:sz w:val="20"/>
                <w:szCs w:val="20"/>
                <w:vertAlign w:val="superscript"/>
              </w:rPr>
              <w:t xml:space="preserve"> </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03EDB9DB"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51FFAF8B"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58FE4F0C"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2D320964"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eastAsia="vi-VN"/>
        </w:rPr>
      </w:pPr>
    </w:p>
    <w:p w14:paraId="739F0762" w14:textId="77777777" w:rsidR="00793C71" w:rsidRPr="00793C71" w:rsidRDefault="00793C71" w:rsidP="00793C71">
      <w:pPr>
        <w:shd w:val="clear" w:color="auto" w:fill="FFFFFF"/>
        <w:adjustRightInd w:val="0"/>
        <w:snapToGrid w:val="0"/>
        <w:jc w:val="center"/>
        <w:rPr>
          <w:rFonts w:ascii="Arial" w:hAnsi="Arial" w:cs="Arial"/>
          <w:b/>
          <w:bCs/>
          <w:color w:val="000000" w:themeColor="text1"/>
          <w:sz w:val="20"/>
          <w:szCs w:val="20"/>
          <w:lang w:val="nl-NL" w:eastAsia="vi-VN"/>
        </w:rPr>
      </w:pPr>
      <w:r w:rsidRPr="00793C71">
        <w:rPr>
          <w:rFonts w:ascii="Arial" w:hAnsi="Arial" w:cs="Arial"/>
          <w:b/>
          <w:bCs/>
          <w:color w:val="000000" w:themeColor="text1"/>
          <w:sz w:val="20"/>
          <w:szCs w:val="20"/>
          <w:lang w:val="nl-NL" w:eastAsia="vi-VN"/>
        </w:rPr>
        <w:t>BÁO CÁO TÌNH HÌNH NỢ CÔNG</w:t>
      </w:r>
    </w:p>
    <w:p w14:paraId="36EB3470" w14:textId="77777777" w:rsidR="00793C71" w:rsidRPr="00793C71" w:rsidRDefault="00793C71" w:rsidP="00793C71">
      <w:pPr>
        <w:shd w:val="clear" w:color="auto" w:fill="FFFFFF"/>
        <w:adjustRightInd w:val="0"/>
        <w:snapToGrid w:val="0"/>
        <w:jc w:val="center"/>
        <w:rPr>
          <w:rFonts w:ascii="Arial" w:hAnsi="Arial" w:cs="Arial"/>
          <w:color w:val="000000" w:themeColor="text1"/>
          <w:sz w:val="20"/>
          <w:szCs w:val="20"/>
          <w:lang w:val="nl-NL" w:eastAsia="vi-VN"/>
        </w:rPr>
      </w:pPr>
      <w:r w:rsidRPr="00793C71">
        <w:rPr>
          <w:rFonts w:ascii="Arial" w:hAnsi="Arial" w:cs="Arial"/>
          <w:b/>
          <w:bCs/>
          <w:color w:val="000000" w:themeColor="text1"/>
          <w:sz w:val="20"/>
          <w:szCs w:val="20"/>
          <w:lang w:val="nl-NL" w:eastAsia="vi-VN"/>
        </w:rPr>
        <w:t>Từ ngày ..................... đến ngày .............................</w:t>
      </w:r>
    </w:p>
    <w:p w14:paraId="78476DA6" w14:textId="77777777" w:rsidR="00793C71" w:rsidRPr="00793C71" w:rsidRDefault="00793C71" w:rsidP="00793C71">
      <w:pPr>
        <w:shd w:val="clear" w:color="auto" w:fill="FFFFFF"/>
        <w:adjustRightInd w:val="0"/>
        <w:snapToGrid w:val="0"/>
        <w:spacing w:after="120"/>
        <w:jc w:val="right"/>
        <w:rPr>
          <w:rFonts w:ascii="Arial" w:hAnsi="Arial" w:cs="Arial"/>
          <w:bCs/>
          <w:i/>
          <w:color w:val="000000" w:themeColor="text1"/>
          <w:sz w:val="20"/>
          <w:szCs w:val="20"/>
          <w:lang w:eastAsia="vi-VN"/>
        </w:rPr>
      </w:pPr>
      <w:r w:rsidRPr="00793C71">
        <w:rPr>
          <w:rFonts w:ascii="Arial" w:hAnsi="Arial" w:cs="Arial"/>
          <w:bCs/>
          <w:i/>
          <w:color w:val="000000" w:themeColor="text1"/>
          <w:sz w:val="20"/>
          <w:szCs w:val="20"/>
          <w:lang w:val="nl-NL" w:eastAsia="vi-VN"/>
        </w:rPr>
        <w:t xml:space="preserve">Đơn vị tính: </w:t>
      </w:r>
      <w:r w:rsidRPr="00793C71">
        <w:rPr>
          <w:rFonts w:ascii="Arial" w:hAnsi="Arial" w:cs="Arial"/>
          <w:bCs/>
          <w:i/>
          <w:color w:val="000000" w:themeColor="text1"/>
          <w:sz w:val="20"/>
          <w:szCs w:val="20"/>
          <w:lang w:eastAsia="vi-VN"/>
        </w:rPr>
        <w:t>……………</w:t>
      </w:r>
    </w:p>
    <w:tbl>
      <w:tblPr>
        <w:tblStyle w:val="TableGrid"/>
        <w:tblW w:w="5000" w:type="pct"/>
        <w:tblLook w:val="04A0" w:firstRow="1" w:lastRow="0" w:firstColumn="1" w:lastColumn="0" w:noHBand="0" w:noVBand="1"/>
      </w:tblPr>
      <w:tblGrid>
        <w:gridCol w:w="3677"/>
        <w:gridCol w:w="1576"/>
        <w:gridCol w:w="1576"/>
        <w:gridCol w:w="1046"/>
        <w:gridCol w:w="1314"/>
        <w:gridCol w:w="1713"/>
        <w:gridCol w:w="1439"/>
        <w:gridCol w:w="1607"/>
      </w:tblGrid>
      <w:tr w:rsidR="00793C71" w:rsidRPr="00793C71" w14:paraId="6E9B36C1" w14:textId="77777777" w:rsidTr="00353058">
        <w:tc>
          <w:tcPr>
            <w:tcW w:w="1318" w:type="pct"/>
            <w:vMerge w:val="restart"/>
            <w:vAlign w:val="center"/>
          </w:tcPr>
          <w:p w14:paraId="674665A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r w:rsidRPr="00793C71">
              <w:rPr>
                <w:rFonts w:ascii="Arial" w:hAnsi="Arial" w:cs="Arial"/>
                <w:b/>
                <w:color w:val="000000" w:themeColor="text1"/>
                <w:sz w:val="20"/>
                <w:szCs w:val="20"/>
                <w:lang w:val="nl-NL" w:eastAsia="vi-VN"/>
              </w:rPr>
              <w:t>Chỉ tiêu</w:t>
            </w:r>
          </w:p>
        </w:tc>
        <w:tc>
          <w:tcPr>
            <w:tcW w:w="565" w:type="pct"/>
            <w:vMerge w:val="restart"/>
            <w:vAlign w:val="center"/>
          </w:tcPr>
          <w:p w14:paraId="12B68453"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Dư nợ đầu kỳ</w:t>
            </w:r>
          </w:p>
        </w:tc>
        <w:tc>
          <w:tcPr>
            <w:tcW w:w="565" w:type="pct"/>
            <w:vMerge w:val="restart"/>
            <w:vAlign w:val="center"/>
          </w:tcPr>
          <w:p w14:paraId="7EFF10A8"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Phát sinh trong kỳ</w:t>
            </w:r>
          </w:p>
        </w:tc>
        <w:tc>
          <w:tcPr>
            <w:tcW w:w="1976" w:type="pct"/>
            <w:gridSpan w:val="4"/>
            <w:vAlign w:val="center"/>
          </w:tcPr>
          <w:p w14:paraId="1A2EF931"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r w:rsidRPr="00793C71">
              <w:rPr>
                <w:rFonts w:ascii="Arial" w:hAnsi="Arial" w:cs="Arial"/>
                <w:b/>
                <w:bCs/>
                <w:color w:val="000000" w:themeColor="text1"/>
                <w:sz w:val="20"/>
                <w:szCs w:val="20"/>
                <w:lang w:eastAsia="vi-VN"/>
              </w:rPr>
              <w:t>Trả nợ</w:t>
            </w:r>
            <w:r w:rsidRPr="00793C71">
              <w:rPr>
                <w:rFonts w:ascii="Arial" w:hAnsi="Arial" w:cs="Arial"/>
                <w:b/>
                <w:bCs/>
                <w:color w:val="000000" w:themeColor="text1"/>
                <w:sz w:val="20"/>
                <w:szCs w:val="20"/>
                <w:lang w:val="vi-VN" w:eastAsia="vi-VN"/>
              </w:rPr>
              <w:t xml:space="preserve"> trong kỳ</w:t>
            </w:r>
          </w:p>
        </w:tc>
        <w:tc>
          <w:tcPr>
            <w:tcW w:w="576" w:type="pct"/>
            <w:vMerge w:val="restart"/>
            <w:vAlign w:val="center"/>
          </w:tcPr>
          <w:p w14:paraId="171A7F88"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r w:rsidRPr="00793C71">
              <w:rPr>
                <w:rFonts w:ascii="Arial" w:hAnsi="Arial" w:cs="Arial"/>
                <w:b/>
                <w:color w:val="000000" w:themeColor="text1"/>
                <w:sz w:val="20"/>
                <w:szCs w:val="20"/>
                <w:lang w:eastAsia="vi-VN"/>
              </w:rPr>
              <w:t>Dư nợ cuối kỳ</w:t>
            </w:r>
          </w:p>
        </w:tc>
      </w:tr>
      <w:tr w:rsidR="00793C71" w:rsidRPr="00793C71" w14:paraId="3D4805A2" w14:textId="77777777" w:rsidTr="00353058">
        <w:tc>
          <w:tcPr>
            <w:tcW w:w="1318" w:type="pct"/>
            <w:vMerge/>
            <w:vAlign w:val="center"/>
          </w:tcPr>
          <w:p w14:paraId="53908CB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vMerge/>
            <w:vAlign w:val="center"/>
          </w:tcPr>
          <w:p w14:paraId="6B731308"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65" w:type="pct"/>
            <w:vMerge/>
            <w:vAlign w:val="center"/>
          </w:tcPr>
          <w:p w14:paraId="38AE0FD8"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75" w:type="pct"/>
            <w:vAlign w:val="center"/>
          </w:tcPr>
          <w:p w14:paraId="08A2A7B7"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Gốc</w:t>
            </w:r>
          </w:p>
        </w:tc>
        <w:tc>
          <w:tcPr>
            <w:tcW w:w="471" w:type="pct"/>
            <w:vAlign w:val="center"/>
          </w:tcPr>
          <w:p w14:paraId="6308CD94"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Lãi</w:t>
            </w:r>
          </w:p>
        </w:tc>
        <w:tc>
          <w:tcPr>
            <w:tcW w:w="614" w:type="pct"/>
            <w:vAlign w:val="center"/>
          </w:tcPr>
          <w:p w14:paraId="63C38626"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Phí</w:t>
            </w:r>
            <w:r w:rsidRPr="00793C71">
              <w:rPr>
                <w:rFonts w:ascii="Arial" w:hAnsi="Arial" w:cs="Arial"/>
                <w:b/>
                <w:color w:val="000000" w:themeColor="text1"/>
                <w:sz w:val="20"/>
                <w:szCs w:val="20"/>
                <w:lang w:val="vi-VN" w:eastAsia="vi-VN"/>
              </w:rPr>
              <w:t>,</w:t>
            </w:r>
            <w:r w:rsidRPr="00793C71">
              <w:rPr>
                <w:rFonts w:ascii="Arial" w:hAnsi="Arial" w:cs="Arial"/>
                <w:b/>
                <w:color w:val="000000" w:themeColor="text1"/>
                <w:sz w:val="20"/>
                <w:szCs w:val="20"/>
                <w:lang w:eastAsia="vi-VN"/>
              </w:rPr>
              <w:t xml:space="preserve"> chi phí</w:t>
            </w:r>
          </w:p>
        </w:tc>
        <w:tc>
          <w:tcPr>
            <w:tcW w:w="516" w:type="pct"/>
            <w:vAlign w:val="center"/>
          </w:tcPr>
          <w:p w14:paraId="5EFE4269" w14:textId="77777777" w:rsidR="00793C71" w:rsidRPr="00793C71" w:rsidRDefault="00793C71" w:rsidP="00353058">
            <w:pPr>
              <w:adjustRightInd w:val="0"/>
              <w:snapToGrid w:val="0"/>
              <w:jc w:val="center"/>
              <w:rPr>
                <w:rFonts w:ascii="Arial" w:hAnsi="Arial" w:cs="Arial"/>
                <w:b/>
                <w:color w:val="000000" w:themeColor="text1"/>
                <w:sz w:val="20"/>
                <w:szCs w:val="20"/>
                <w:lang w:eastAsia="vi-VN"/>
              </w:rPr>
            </w:pPr>
            <w:r w:rsidRPr="00793C71">
              <w:rPr>
                <w:rFonts w:ascii="Arial" w:hAnsi="Arial" w:cs="Arial"/>
                <w:b/>
                <w:color w:val="000000" w:themeColor="text1"/>
                <w:sz w:val="20"/>
                <w:szCs w:val="20"/>
                <w:lang w:eastAsia="vi-VN"/>
              </w:rPr>
              <w:t>Tổng</w:t>
            </w:r>
          </w:p>
        </w:tc>
        <w:tc>
          <w:tcPr>
            <w:tcW w:w="576" w:type="pct"/>
            <w:vMerge/>
            <w:vAlign w:val="center"/>
          </w:tcPr>
          <w:p w14:paraId="5B46917B"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r w:rsidR="00793C71" w:rsidRPr="00793C71" w14:paraId="4149C43A" w14:textId="77777777" w:rsidTr="00353058">
        <w:tc>
          <w:tcPr>
            <w:tcW w:w="1318" w:type="pct"/>
            <w:vAlign w:val="center"/>
          </w:tcPr>
          <w:p w14:paraId="0F0CEB8D" w14:textId="77777777" w:rsidR="00793C71" w:rsidRPr="00793C71" w:rsidRDefault="00793C71" w:rsidP="00353058">
            <w:pPr>
              <w:adjustRightInd w:val="0"/>
              <w:snapToGrid w:val="0"/>
              <w:jc w:val="center"/>
              <w:rPr>
                <w:rFonts w:ascii="Arial" w:hAnsi="Arial" w:cs="Arial"/>
                <w:bCs/>
                <w:i/>
                <w:color w:val="000000" w:themeColor="text1"/>
                <w:sz w:val="20"/>
                <w:szCs w:val="20"/>
                <w:lang w:eastAsia="vi-VN"/>
              </w:rPr>
            </w:pPr>
            <w:r w:rsidRPr="00793C71">
              <w:rPr>
                <w:rFonts w:ascii="Arial" w:hAnsi="Arial" w:cs="Arial"/>
                <w:bCs/>
                <w:i/>
                <w:color w:val="000000" w:themeColor="text1"/>
                <w:sz w:val="20"/>
                <w:szCs w:val="20"/>
                <w:lang w:eastAsia="vi-VN"/>
              </w:rPr>
              <w:t>A</w:t>
            </w:r>
          </w:p>
        </w:tc>
        <w:tc>
          <w:tcPr>
            <w:tcW w:w="565" w:type="pct"/>
            <w:vAlign w:val="center"/>
          </w:tcPr>
          <w:p w14:paraId="7DB52F93"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1</w:t>
            </w:r>
          </w:p>
        </w:tc>
        <w:tc>
          <w:tcPr>
            <w:tcW w:w="565" w:type="pct"/>
            <w:vAlign w:val="center"/>
          </w:tcPr>
          <w:p w14:paraId="2AEF12D0"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2</w:t>
            </w:r>
          </w:p>
        </w:tc>
        <w:tc>
          <w:tcPr>
            <w:tcW w:w="375" w:type="pct"/>
            <w:vAlign w:val="center"/>
          </w:tcPr>
          <w:p w14:paraId="30B18B82"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3</w:t>
            </w:r>
          </w:p>
        </w:tc>
        <w:tc>
          <w:tcPr>
            <w:tcW w:w="471" w:type="pct"/>
            <w:vAlign w:val="center"/>
          </w:tcPr>
          <w:p w14:paraId="2641BAD1"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4</w:t>
            </w:r>
          </w:p>
        </w:tc>
        <w:tc>
          <w:tcPr>
            <w:tcW w:w="614" w:type="pct"/>
            <w:vAlign w:val="center"/>
          </w:tcPr>
          <w:p w14:paraId="42A8AD6E"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5</w:t>
            </w:r>
          </w:p>
        </w:tc>
        <w:tc>
          <w:tcPr>
            <w:tcW w:w="516" w:type="pct"/>
            <w:vAlign w:val="center"/>
          </w:tcPr>
          <w:p w14:paraId="5C123611"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6=3+4+5</w:t>
            </w:r>
          </w:p>
        </w:tc>
        <w:tc>
          <w:tcPr>
            <w:tcW w:w="576" w:type="pct"/>
            <w:vAlign w:val="center"/>
          </w:tcPr>
          <w:p w14:paraId="41B1139A" w14:textId="77777777" w:rsidR="00793C71" w:rsidRPr="00793C71" w:rsidRDefault="00793C71" w:rsidP="00353058">
            <w:pPr>
              <w:adjustRightInd w:val="0"/>
              <w:snapToGrid w:val="0"/>
              <w:jc w:val="center"/>
              <w:rPr>
                <w:rFonts w:ascii="Arial" w:hAnsi="Arial" w:cs="Arial"/>
                <w:i/>
                <w:color w:val="000000" w:themeColor="text1"/>
                <w:sz w:val="20"/>
                <w:szCs w:val="20"/>
                <w:lang w:eastAsia="vi-VN"/>
              </w:rPr>
            </w:pPr>
            <w:r w:rsidRPr="00793C71">
              <w:rPr>
                <w:rFonts w:ascii="Arial" w:hAnsi="Arial" w:cs="Arial"/>
                <w:i/>
                <w:color w:val="000000" w:themeColor="text1"/>
                <w:sz w:val="20"/>
                <w:szCs w:val="20"/>
                <w:lang w:eastAsia="vi-VN"/>
              </w:rPr>
              <w:t>7</w:t>
            </w:r>
          </w:p>
        </w:tc>
      </w:tr>
      <w:tr w:rsidR="00793C71" w:rsidRPr="00793C71" w14:paraId="6D261937" w14:textId="77777777" w:rsidTr="00353058">
        <w:tc>
          <w:tcPr>
            <w:tcW w:w="1318" w:type="pct"/>
            <w:tcBorders>
              <w:bottom w:val="single" w:sz="4" w:space="0" w:color="auto"/>
            </w:tcBorders>
          </w:tcPr>
          <w:p w14:paraId="45F9B146" w14:textId="77777777" w:rsidR="00793C71" w:rsidRPr="00793C71" w:rsidRDefault="00793C71" w:rsidP="00353058">
            <w:pPr>
              <w:tabs>
                <w:tab w:val="left" w:pos="149"/>
              </w:tabs>
              <w:adjustRightInd w:val="0"/>
              <w:snapToGrid w:val="0"/>
              <w:rPr>
                <w:rFonts w:ascii="Arial" w:hAnsi="Arial" w:cs="Arial"/>
                <w:b/>
                <w:color w:val="000000" w:themeColor="text1"/>
                <w:sz w:val="20"/>
                <w:szCs w:val="20"/>
                <w:lang w:eastAsia="vi-VN"/>
              </w:rPr>
            </w:pPr>
            <w:r w:rsidRPr="00793C71">
              <w:rPr>
                <w:rFonts w:ascii="Arial" w:hAnsi="Arial" w:cs="Arial"/>
                <w:b/>
                <w:bCs/>
                <w:color w:val="000000" w:themeColor="text1"/>
                <w:sz w:val="20"/>
                <w:szCs w:val="20"/>
                <w:lang w:eastAsia="vi-VN"/>
              </w:rPr>
              <w:t xml:space="preserve">I. Nợ của Chính phủ </w:t>
            </w:r>
          </w:p>
        </w:tc>
        <w:tc>
          <w:tcPr>
            <w:tcW w:w="565" w:type="pct"/>
            <w:tcBorders>
              <w:bottom w:val="single" w:sz="4" w:space="0" w:color="auto"/>
            </w:tcBorders>
            <w:vAlign w:val="center"/>
          </w:tcPr>
          <w:p w14:paraId="171299DB"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65" w:type="pct"/>
            <w:tcBorders>
              <w:bottom w:val="single" w:sz="4" w:space="0" w:color="auto"/>
            </w:tcBorders>
            <w:vAlign w:val="center"/>
          </w:tcPr>
          <w:p w14:paraId="3FA52EB7"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375" w:type="pct"/>
            <w:tcBorders>
              <w:bottom w:val="single" w:sz="4" w:space="0" w:color="auto"/>
            </w:tcBorders>
            <w:vAlign w:val="center"/>
          </w:tcPr>
          <w:p w14:paraId="3EFDF93F"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471" w:type="pct"/>
            <w:tcBorders>
              <w:bottom w:val="single" w:sz="4" w:space="0" w:color="auto"/>
            </w:tcBorders>
            <w:vAlign w:val="center"/>
          </w:tcPr>
          <w:p w14:paraId="304FCCC4"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614" w:type="pct"/>
            <w:tcBorders>
              <w:bottom w:val="single" w:sz="4" w:space="0" w:color="auto"/>
            </w:tcBorders>
            <w:vAlign w:val="center"/>
          </w:tcPr>
          <w:p w14:paraId="006F3DBE"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16" w:type="pct"/>
            <w:tcBorders>
              <w:bottom w:val="single" w:sz="4" w:space="0" w:color="auto"/>
            </w:tcBorders>
            <w:vAlign w:val="center"/>
          </w:tcPr>
          <w:p w14:paraId="46A060E3"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c>
          <w:tcPr>
            <w:tcW w:w="576" w:type="pct"/>
            <w:tcBorders>
              <w:bottom w:val="single" w:sz="4" w:space="0" w:color="auto"/>
            </w:tcBorders>
            <w:vAlign w:val="center"/>
          </w:tcPr>
          <w:p w14:paraId="11B1CD85" w14:textId="77777777" w:rsidR="00793C71" w:rsidRPr="00793C71" w:rsidRDefault="00793C71" w:rsidP="00353058">
            <w:pPr>
              <w:adjustRightInd w:val="0"/>
              <w:snapToGrid w:val="0"/>
              <w:jc w:val="center"/>
              <w:rPr>
                <w:rFonts w:ascii="Arial" w:hAnsi="Arial" w:cs="Arial"/>
                <w:color w:val="000000" w:themeColor="text1"/>
                <w:sz w:val="20"/>
                <w:szCs w:val="20"/>
                <w:lang w:eastAsia="vi-VN"/>
              </w:rPr>
            </w:pPr>
          </w:p>
        </w:tc>
      </w:tr>
      <w:tr w:rsidR="00793C71" w:rsidRPr="00793C71" w14:paraId="65A2D8BC" w14:textId="77777777" w:rsidTr="00353058">
        <w:tc>
          <w:tcPr>
            <w:tcW w:w="1318" w:type="pct"/>
            <w:tcBorders>
              <w:bottom w:val="dotted" w:sz="4" w:space="0" w:color="auto"/>
            </w:tcBorders>
          </w:tcPr>
          <w:p w14:paraId="69A25222"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color w:val="000000" w:themeColor="text1"/>
                <w:sz w:val="20"/>
                <w:szCs w:val="20"/>
                <w:lang w:eastAsia="vi-VN"/>
              </w:rPr>
              <w:t>1. Nợ nước ngoài</w:t>
            </w:r>
          </w:p>
        </w:tc>
        <w:tc>
          <w:tcPr>
            <w:tcW w:w="565" w:type="pct"/>
            <w:tcBorders>
              <w:bottom w:val="dotted" w:sz="4" w:space="0" w:color="auto"/>
            </w:tcBorders>
          </w:tcPr>
          <w:p w14:paraId="1335C5A2"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tcBorders>
              <w:bottom w:val="dotted" w:sz="4" w:space="0" w:color="auto"/>
            </w:tcBorders>
          </w:tcPr>
          <w:p w14:paraId="10EBA52E"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375" w:type="pct"/>
            <w:tcBorders>
              <w:bottom w:val="dotted" w:sz="4" w:space="0" w:color="auto"/>
            </w:tcBorders>
          </w:tcPr>
          <w:p w14:paraId="3B2C9A92"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471" w:type="pct"/>
            <w:tcBorders>
              <w:bottom w:val="dotted" w:sz="4" w:space="0" w:color="auto"/>
            </w:tcBorders>
          </w:tcPr>
          <w:p w14:paraId="3932AA1B"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614" w:type="pct"/>
            <w:tcBorders>
              <w:bottom w:val="dotted" w:sz="4" w:space="0" w:color="auto"/>
            </w:tcBorders>
          </w:tcPr>
          <w:p w14:paraId="67B4AA31"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16" w:type="pct"/>
            <w:tcBorders>
              <w:bottom w:val="dotted" w:sz="4" w:space="0" w:color="auto"/>
            </w:tcBorders>
          </w:tcPr>
          <w:p w14:paraId="18F21895"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76" w:type="pct"/>
            <w:tcBorders>
              <w:bottom w:val="dotted" w:sz="4" w:space="0" w:color="auto"/>
            </w:tcBorders>
          </w:tcPr>
          <w:p w14:paraId="1AA5CC7F"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r w:rsidR="00793C71" w:rsidRPr="00793C71" w14:paraId="0A531FAC" w14:textId="77777777" w:rsidTr="00353058">
        <w:tc>
          <w:tcPr>
            <w:tcW w:w="1318" w:type="pct"/>
            <w:tcBorders>
              <w:top w:val="dotted" w:sz="4" w:space="0" w:color="auto"/>
            </w:tcBorders>
          </w:tcPr>
          <w:p w14:paraId="336191C5"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2. Nợ trong nước</w:t>
            </w:r>
          </w:p>
        </w:tc>
        <w:tc>
          <w:tcPr>
            <w:tcW w:w="565" w:type="pct"/>
            <w:tcBorders>
              <w:top w:val="dotted" w:sz="4" w:space="0" w:color="auto"/>
            </w:tcBorders>
          </w:tcPr>
          <w:p w14:paraId="4121F481"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tcBorders>
              <w:top w:val="dotted" w:sz="4" w:space="0" w:color="auto"/>
            </w:tcBorders>
          </w:tcPr>
          <w:p w14:paraId="4EADCCB5"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375" w:type="pct"/>
            <w:tcBorders>
              <w:top w:val="dotted" w:sz="4" w:space="0" w:color="auto"/>
            </w:tcBorders>
          </w:tcPr>
          <w:p w14:paraId="7C931F68"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471" w:type="pct"/>
            <w:tcBorders>
              <w:top w:val="dotted" w:sz="4" w:space="0" w:color="auto"/>
            </w:tcBorders>
          </w:tcPr>
          <w:p w14:paraId="3328C8F3"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614" w:type="pct"/>
            <w:tcBorders>
              <w:top w:val="dotted" w:sz="4" w:space="0" w:color="auto"/>
            </w:tcBorders>
          </w:tcPr>
          <w:p w14:paraId="3EB1E8F8"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16" w:type="pct"/>
            <w:tcBorders>
              <w:top w:val="dotted" w:sz="4" w:space="0" w:color="auto"/>
            </w:tcBorders>
          </w:tcPr>
          <w:p w14:paraId="4A435200"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76" w:type="pct"/>
            <w:tcBorders>
              <w:top w:val="dotted" w:sz="4" w:space="0" w:color="auto"/>
            </w:tcBorders>
          </w:tcPr>
          <w:p w14:paraId="13ADB70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r w:rsidR="00793C71" w:rsidRPr="00793C71" w14:paraId="70ADE4CB" w14:textId="77777777" w:rsidTr="00353058">
        <w:tc>
          <w:tcPr>
            <w:tcW w:w="1318" w:type="pct"/>
            <w:tcBorders>
              <w:bottom w:val="single" w:sz="4" w:space="0" w:color="auto"/>
            </w:tcBorders>
          </w:tcPr>
          <w:p w14:paraId="31F2CFB2"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b/>
                <w:bCs/>
                <w:color w:val="000000" w:themeColor="text1"/>
                <w:sz w:val="20"/>
                <w:szCs w:val="20"/>
                <w:lang w:eastAsia="vi-VN"/>
              </w:rPr>
              <w:t>II. Nợ được Chính phủ bảo lãnh</w:t>
            </w:r>
          </w:p>
        </w:tc>
        <w:tc>
          <w:tcPr>
            <w:tcW w:w="565" w:type="pct"/>
            <w:tcBorders>
              <w:bottom w:val="single" w:sz="4" w:space="0" w:color="auto"/>
            </w:tcBorders>
          </w:tcPr>
          <w:p w14:paraId="4B169AB5"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tcBorders>
              <w:bottom w:val="single" w:sz="4" w:space="0" w:color="auto"/>
            </w:tcBorders>
          </w:tcPr>
          <w:p w14:paraId="3D39F0B0"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375" w:type="pct"/>
            <w:tcBorders>
              <w:bottom w:val="single" w:sz="4" w:space="0" w:color="auto"/>
            </w:tcBorders>
          </w:tcPr>
          <w:p w14:paraId="72D36F18"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471" w:type="pct"/>
            <w:tcBorders>
              <w:bottom w:val="single" w:sz="4" w:space="0" w:color="auto"/>
            </w:tcBorders>
          </w:tcPr>
          <w:p w14:paraId="3459DFC9"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614" w:type="pct"/>
            <w:tcBorders>
              <w:bottom w:val="single" w:sz="4" w:space="0" w:color="auto"/>
            </w:tcBorders>
          </w:tcPr>
          <w:p w14:paraId="76EAE36E"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16" w:type="pct"/>
            <w:tcBorders>
              <w:bottom w:val="single" w:sz="4" w:space="0" w:color="auto"/>
            </w:tcBorders>
          </w:tcPr>
          <w:p w14:paraId="2C23E2C1"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76" w:type="pct"/>
            <w:tcBorders>
              <w:bottom w:val="single" w:sz="4" w:space="0" w:color="auto"/>
            </w:tcBorders>
          </w:tcPr>
          <w:p w14:paraId="77BEE040"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r w:rsidR="00793C71" w:rsidRPr="00793C71" w14:paraId="2C9975D4" w14:textId="77777777" w:rsidTr="00353058">
        <w:tc>
          <w:tcPr>
            <w:tcW w:w="1318" w:type="pct"/>
            <w:tcBorders>
              <w:bottom w:val="dotted" w:sz="4" w:space="0" w:color="auto"/>
            </w:tcBorders>
          </w:tcPr>
          <w:p w14:paraId="5A2F2F2A" w14:textId="77777777" w:rsidR="00793C71" w:rsidRPr="00793C71" w:rsidRDefault="00793C71" w:rsidP="00353058">
            <w:pPr>
              <w:adjustRightInd w:val="0"/>
              <w:snapToGrid w:val="0"/>
              <w:rPr>
                <w:rFonts w:ascii="Arial" w:hAnsi="Arial" w:cs="Arial"/>
                <w:b/>
                <w:bCs/>
                <w:color w:val="000000" w:themeColor="text1"/>
                <w:sz w:val="20"/>
                <w:szCs w:val="20"/>
                <w:lang w:eastAsia="vi-VN"/>
              </w:rPr>
            </w:pPr>
            <w:r w:rsidRPr="00793C71">
              <w:rPr>
                <w:rFonts w:ascii="Arial" w:hAnsi="Arial" w:cs="Arial"/>
                <w:color w:val="000000" w:themeColor="text1"/>
                <w:sz w:val="20"/>
                <w:szCs w:val="20"/>
                <w:lang w:eastAsia="vi-VN"/>
              </w:rPr>
              <w:t>1. Nước ngoài</w:t>
            </w:r>
          </w:p>
        </w:tc>
        <w:tc>
          <w:tcPr>
            <w:tcW w:w="565" w:type="pct"/>
            <w:tcBorders>
              <w:bottom w:val="dotted" w:sz="4" w:space="0" w:color="auto"/>
            </w:tcBorders>
          </w:tcPr>
          <w:p w14:paraId="5F313BFE"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tcBorders>
              <w:bottom w:val="dotted" w:sz="4" w:space="0" w:color="auto"/>
            </w:tcBorders>
          </w:tcPr>
          <w:p w14:paraId="7ED76207"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375" w:type="pct"/>
            <w:tcBorders>
              <w:bottom w:val="dotted" w:sz="4" w:space="0" w:color="auto"/>
            </w:tcBorders>
          </w:tcPr>
          <w:p w14:paraId="27D88FD2"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471" w:type="pct"/>
            <w:tcBorders>
              <w:bottom w:val="dotted" w:sz="4" w:space="0" w:color="auto"/>
            </w:tcBorders>
          </w:tcPr>
          <w:p w14:paraId="3A1226B5"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614" w:type="pct"/>
            <w:tcBorders>
              <w:bottom w:val="dotted" w:sz="4" w:space="0" w:color="auto"/>
            </w:tcBorders>
          </w:tcPr>
          <w:p w14:paraId="6563C92A"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16" w:type="pct"/>
            <w:tcBorders>
              <w:bottom w:val="dotted" w:sz="4" w:space="0" w:color="auto"/>
            </w:tcBorders>
          </w:tcPr>
          <w:p w14:paraId="4029412D"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76" w:type="pct"/>
            <w:tcBorders>
              <w:bottom w:val="dotted" w:sz="4" w:space="0" w:color="auto"/>
            </w:tcBorders>
          </w:tcPr>
          <w:p w14:paraId="09B62AED"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r w:rsidR="00793C71" w:rsidRPr="00793C71" w14:paraId="36E6C96D" w14:textId="77777777" w:rsidTr="00353058">
        <w:tc>
          <w:tcPr>
            <w:tcW w:w="1318" w:type="pct"/>
            <w:tcBorders>
              <w:top w:val="dotted" w:sz="4" w:space="0" w:color="auto"/>
            </w:tcBorders>
          </w:tcPr>
          <w:p w14:paraId="164A148B"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color w:val="000000" w:themeColor="text1"/>
                <w:sz w:val="20"/>
                <w:szCs w:val="20"/>
                <w:lang w:eastAsia="vi-VN"/>
              </w:rPr>
              <w:t>2. Trong nước</w:t>
            </w:r>
          </w:p>
        </w:tc>
        <w:tc>
          <w:tcPr>
            <w:tcW w:w="565" w:type="pct"/>
            <w:tcBorders>
              <w:top w:val="dotted" w:sz="4" w:space="0" w:color="auto"/>
            </w:tcBorders>
          </w:tcPr>
          <w:p w14:paraId="3302D9C2"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tcBorders>
              <w:top w:val="dotted" w:sz="4" w:space="0" w:color="auto"/>
            </w:tcBorders>
          </w:tcPr>
          <w:p w14:paraId="0F68C95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375" w:type="pct"/>
            <w:tcBorders>
              <w:top w:val="dotted" w:sz="4" w:space="0" w:color="auto"/>
            </w:tcBorders>
          </w:tcPr>
          <w:p w14:paraId="4200A443"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471" w:type="pct"/>
            <w:tcBorders>
              <w:top w:val="dotted" w:sz="4" w:space="0" w:color="auto"/>
            </w:tcBorders>
          </w:tcPr>
          <w:p w14:paraId="2DAA64C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614" w:type="pct"/>
            <w:tcBorders>
              <w:top w:val="dotted" w:sz="4" w:space="0" w:color="auto"/>
            </w:tcBorders>
          </w:tcPr>
          <w:p w14:paraId="7CE8CFE0"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16" w:type="pct"/>
            <w:tcBorders>
              <w:top w:val="dotted" w:sz="4" w:space="0" w:color="auto"/>
            </w:tcBorders>
          </w:tcPr>
          <w:p w14:paraId="0A7BBD50"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76" w:type="pct"/>
            <w:tcBorders>
              <w:top w:val="dotted" w:sz="4" w:space="0" w:color="auto"/>
            </w:tcBorders>
          </w:tcPr>
          <w:p w14:paraId="481A6022"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r w:rsidR="00793C71" w:rsidRPr="00793C71" w14:paraId="3C069AFB" w14:textId="77777777" w:rsidTr="00353058">
        <w:tc>
          <w:tcPr>
            <w:tcW w:w="1318" w:type="pct"/>
          </w:tcPr>
          <w:p w14:paraId="4ECA229A" w14:textId="77777777" w:rsidR="00793C71" w:rsidRPr="00793C71" w:rsidRDefault="00793C71" w:rsidP="00353058">
            <w:pPr>
              <w:adjustRightInd w:val="0"/>
              <w:snapToGrid w:val="0"/>
              <w:rPr>
                <w:rFonts w:ascii="Arial" w:hAnsi="Arial" w:cs="Arial"/>
                <w:color w:val="000000" w:themeColor="text1"/>
                <w:sz w:val="20"/>
                <w:szCs w:val="20"/>
                <w:lang w:eastAsia="vi-VN"/>
              </w:rPr>
            </w:pPr>
            <w:r w:rsidRPr="00793C71">
              <w:rPr>
                <w:rFonts w:ascii="Arial" w:hAnsi="Arial" w:cs="Arial"/>
                <w:b/>
                <w:color w:val="000000" w:themeColor="text1"/>
                <w:sz w:val="20"/>
                <w:szCs w:val="20"/>
                <w:lang w:eastAsia="vi-VN"/>
              </w:rPr>
              <w:t>III. Nợ của chính quyền địa phương</w:t>
            </w:r>
          </w:p>
        </w:tc>
        <w:tc>
          <w:tcPr>
            <w:tcW w:w="565" w:type="pct"/>
          </w:tcPr>
          <w:p w14:paraId="3B9E5D24"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65" w:type="pct"/>
          </w:tcPr>
          <w:p w14:paraId="4567F6D5"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375" w:type="pct"/>
          </w:tcPr>
          <w:p w14:paraId="40753188"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471" w:type="pct"/>
          </w:tcPr>
          <w:p w14:paraId="6AF9F450"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614" w:type="pct"/>
          </w:tcPr>
          <w:p w14:paraId="121E8CF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16" w:type="pct"/>
          </w:tcPr>
          <w:p w14:paraId="3912826C"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c>
          <w:tcPr>
            <w:tcW w:w="576" w:type="pct"/>
          </w:tcPr>
          <w:p w14:paraId="162246E6" w14:textId="77777777" w:rsidR="00793C71" w:rsidRPr="00793C71" w:rsidRDefault="00793C71" w:rsidP="00353058">
            <w:pPr>
              <w:adjustRightInd w:val="0"/>
              <w:snapToGrid w:val="0"/>
              <w:jc w:val="center"/>
              <w:rPr>
                <w:rFonts w:ascii="Arial" w:hAnsi="Arial" w:cs="Arial"/>
                <w:bCs/>
                <w:color w:val="000000" w:themeColor="text1"/>
                <w:sz w:val="20"/>
                <w:szCs w:val="20"/>
                <w:lang w:eastAsia="vi-VN"/>
              </w:rPr>
            </w:pPr>
          </w:p>
        </w:tc>
      </w:tr>
    </w:tbl>
    <w:p w14:paraId="64745637"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lang w:eastAsia="vi-VN"/>
        </w:rPr>
      </w:pPr>
      <w:r w:rsidRPr="00793C71">
        <w:rPr>
          <w:rFonts w:ascii="Arial" w:hAnsi="Arial" w:cs="Arial"/>
          <w:color w:val="000000" w:themeColor="text1"/>
          <w:sz w:val="20"/>
          <w:szCs w:val="20"/>
          <w:lang w:val="vi-VN"/>
        </w:rPr>
        <w:tab/>
      </w:r>
      <w:r w:rsidRPr="00793C71">
        <w:rPr>
          <w:rFonts w:ascii="Arial" w:hAnsi="Arial" w:cs="Arial"/>
          <w:color w:val="000000" w:themeColor="text1"/>
          <w:sz w:val="20"/>
          <w:szCs w:val="20"/>
          <w:lang w:val="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44B268BC" w14:textId="77777777" w:rsidTr="00353058">
        <w:tc>
          <w:tcPr>
            <w:tcW w:w="1648" w:type="pct"/>
          </w:tcPr>
          <w:p w14:paraId="5E1C5D50"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01349E0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5A9F55D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2DAC4CFB"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4612098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eastAsia="vi-VN"/>
              </w:rPr>
              <w:t>KẾ TOÁN TRƯỞNG</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3D038F4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4C9C627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267A80F8"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0B68C872" w14:textId="77777777" w:rsidR="00793C71" w:rsidRPr="00793C71" w:rsidRDefault="00793C71" w:rsidP="00793C71">
      <w:pPr>
        <w:adjustRightInd w:val="0"/>
        <w:snapToGrid w:val="0"/>
        <w:spacing w:after="120"/>
        <w:jc w:val="both"/>
        <w:rPr>
          <w:rFonts w:ascii="Arial" w:hAnsi="Arial" w:cs="Arial"/>
          <w:color w:val="000000" w:themeColor="text1"/>
          <w:sz w:val="20"/>
          <w:szCs w:val="20"/>
        </w:rPr>
        <w:sectPr w:rsidR="00793C71" w:rsidRPr="00793C71" w:rsidSect="00793C71">
          <w:pgSz w:w="16838" w:h="11906" w:orient="landscape" w:code="9"/>
          <w:pgMar w:top="1440" w:right="1440" w:bottom="1440" w:left="1440" w:header="0" w:footer="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5700"/>
        <w:gridCol w:w="8258"/>
      </w:tblGrid>
      <w:tr w:rsidR="00793C71" w:rsidRPr="004428A1" w14:paraId="6532A284" w14:textId="77777777" w:rsidTr="00353058">
        <w:trPr>
          <w:tblCellSpacing w:w="0" w:type="dxa"/>
        </w:trPr>
        <w:tc>
          <w:tcPr>
            <w:tcW w:w="2042" w:type="pct"/>
            <w:shd w:val="clear" w:color="auto" w:fill="FFFFFF"/>
            <w:tcMar>
              <w:top w:w="0" w:type="dxa"/>
              <w:left w:w="108" w:type="dxa"/>
              <w:bottom w:w="0" w:type="dxa"/>
              <w:right w:w="108" w:type="dxa"/>
            </w:tcMar>
            <w:hideMark/>
          </w:tcPr>
          <w:p w14:paraId="4DDE7037" w14:textId="77777777" w:rsidR="00793C71" w:rsidRPr="004428A1" w:rsidRDefault="00793C71" w:rsidP="00353058">
            <w:pPr>
              <w:adjustRightInd w:val="0"/>
              <w:snapToGrid w:val="0"/>
              <w:jc w:val="center"/>
              <w:rPr>
                <w:rFonts w:ascii="Arial" w:hAnsi="Arial" w:cs="Arial"/>
                <w:color w:val="000000" w:themeColor="text1"/>
                <w:sz w:val="20"/>
                <w:szCs w:val="20"/>
              </w:rPr>
            </w:pPr>
          </w:p>
        </w:tc>
        <w:tc>
          <w:tcPr>
            <w:tcW w:w="2958" w:type="pct"/>
            <w:shd w:val="clear" w:color="auto" w:fill="FFFFFF"/>
            <w:tcMar>
              <w:top w:w="0" w:type="dxa"/>
              <w:left w:w="108" w:type="dxa"/>
              <w:bottom w:w="0" w:type="dxa"/>
              <w:right w:w="108" w:type="dxa"/>
            </w:tcMar>
            <w:hideMark/>
          </w:tcPr>
          <w:p w14:paraId="6983CDA9" w14:textId="77777777" w:rsidR="00793C71" w:rsidRPr="004428A1" w:rsidRDefault="00793C71" w:rsidP="00353058">
            <w:pPr>
              <w:adjustRightInd w:val="0"/>
              <w:snapToGrid w:val="0"/>
              <w:jc w:val="center"/>
              <w:rPr>
                <w:rFonts w:ascii="Arial" w:hAnsi="Arial" w:cs="Arial"/>
                <w:b/>
                <w:bCs/>
                <w:color w:val="000000" w:themeColor="text1"/>
                <w:sz w:val="20"/>
                <w:szCs w:val="20"/>
                <w:lang w:val="nl-NL"/>
              </w:rPr>
            </w:pPr>
            <w:r w:rsidRPr="004428A1">
              <w:rPr>
                <w:rFonts w:ascii="Arial" w:hAnsi="Arial" w:cs="Arial"/>
                <w:b/>
                <w:bCs/>
                <w:color w:val="000000" w:themeColor="text1"/>
                <w:sz w:val="20"/>
                <w:szCs w:val="20"/>
                <w:lang w:val="nl-NL"/>
              </w:rPr>
              <w:t>Mẫu số: B0</w:t>
            </w:r>
            <w:r w:rsidRPr="00793C71">
              <w:rPr>
                <w:rFonts w:ascii="Arial" w:hAnsi="Arial" w:cs="Arial"/>
                <w:b/>
                <w:bCs/>
                <w:color w:val="000000" w:themeColor="text1"/>
                <w:sz w:val="20"/>
                <w:szCs w:val="20"/>
                <w:lang w:val="nl-NL"/>
              </w:rPr>
              <w:t>2</w:t>
            </w:r>
            <w:r w:rsidRPr="004428A1">
              <w:rPr>
                <w:rFonts w:ascii="Arial" w:hAnsi="Arial" w:cs="Arial"/>
                <w:b/>
                <w:bCs/>
                <w:color w:val="000000" w:themeColor="text1"/>
                <w:sz w:val="20"/>
                <w:szCs w:val="20"/>
                <w:lang w:val="nl-NL"/>
              </w:rPr>
              <w:t>/</w:t>
            </w:r>
            <w:r w:rsidRPr="00793C71">
              <w:rPr>
                <w:rFonts w:ascii="Arial" w:hAnsi="Arial" w:cs="Arial"/>
                <w:b/>
                <w:bCs/>
                <w:color w:val="000000" w:themeColor="text1"/>
                <w:sz w:val="20"/>
                <w:szCs w:val="20"/>
                <w:lang w:val="nl-NL"/>
              </w:rPr>
              <w:t>TH</w:t>
            </w:r>
          </w:p>
          <w:p w14:paraId="0075CAE1"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 xml:space="preserve">(Ban hành kèm theo Thông tư số 119/2026/TT-BTC </w:t>
            </w:r>
          </w:p>
          <w:p w14:paraId="41F4BE3B" w14:textId="77777777" w:rsidR="00793C71" w:rsidRPr="004428A1" w:rsidRDefault="00793C71" w:rsidP="00353058">
            <w:pPr>
              <w:adjustRightInd w:val="0"/>
              <w:snapToGrid w:val="0"/>
              <w:jc w:val="center"/>
              <w:rPr>
                <w:rFonts w:ascii="Arial" w:hAnsi="Arial" w:cs="Arial"/>
                <w:i/>
                <w:color w:val="000000" w:themeColor="text1"/>
                <w:sz w:val="20"/>
                <w:szCs w:val="20"/>
                <w:lang w:val="nl-NL"/>
              </w:rPr>
            </w:pPr>
            <w:r w:rsidRPr="004428A1">
              <w:rPr>
                <w:rFonts w:ascii="Arial" w:hAnsi="Arial" w:cs="Arial"/>
                <w:i/>
                <w:color w:val="000000" w:themeColor="text1"/>
                <w:sz w:val="20"/>
                <w:szCs w:val="20"/>
                <w:lang w:val="nl-NL"/>
              </w:rPr>
              <w:t>ngày 18 tháng 8 năm 2026 của Bộ trưởng Bộ Tài chính)</w:t>
            </w:r>
          </w:p>
        </w:tc>
      </w:tr>
    </w:tbl>
    <w:p w14:paraId="62919963" w14:textId="77777777" w:rsidR="00793C71" w:rsidRPr="004428A1" w:rsidRDefault="00793C71" w:rsidP="00793C71">
      <w:pPr>
        <w:adjustRightInd w:val="0"/>
        <w:snapToGrid w:val="0"/>
        <w:jc w:val="center"/>
        <w:rPr>
          <w:rFonts w:ascii="Arial" w:hAnsi="Arial" w:cs="Arial"/>
          <w:i/>
          <w:color w:val="000000" w:themeColor="text1"/>
          <w:sz w:val="20"/>
          <w:szCs w:val="20"/>
          <w:lang w:val="pt-B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9369"/>
      </w:tblGrid>
      <w:tr w:rsidR="00793C71" w:rsidRPr="004428A1" w14:paraId="7E188C14" w14:textId="77777777" w:rsidTr="00353058">
        <w:tc>
          <w:tcPr>
            <w:tcW w:w="1644" w:type="pct"/>
            <w:hideMark/>
          </w:tcPr>
          <w:p w14:paraId="06B6595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BỘ TÀI CHÍNH</w:t>
            </w:r>
          </w:p>
          <w:p w14:paraId="1C8E0113" w14:textId="77777777" w:rsidR="00793C71" w:rsidRPr="004428A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color w:val="000000" w:themeColor="text1"/>
                <w:sz w:val="20"/>
                <w:szCs w:val="20"/>
              </w:rPr>
              <w:t>KHO BẠC NHÀ NƯỚC</w:t>
            </w:r>
            <w:r w:rsidRPr="00793C71">
              <w:rPr>
                <w:rFonts w:ascii="Arial" w:hAnsi="Arial" w:cs="Arial"/>
                <w:bCs/>
                <w:color w:val="000000" w:themeColor="text1"/>
                <w:sz w:val="20"/>
                <w:szCs w:val="20"/>
                <w:vertAlign w:val="superscript"/>
              </w:rPr>
              <w:t xml:space="preserve"> </w:t>
            </w:r>
            <w:r w:rsidRPr="00793C71">
              <w:rPr>
                <w:rFonts w:ascii="Arial" w:hAnsi="Arial" w:cs="Arial"/>
                <w:bCs/>
                <w:color w:val="000000" w:themeColor="text1"/>
                <w:sz w:val="20"/>
                <w:szCs w:val="20"/>
                <w:vertAlign w:val="superscript"/>
              </w:rPr>
              <w:br/>
            </w:r>
            <w:r w:rsidRPr="004428A1">
              <w:rPr>
                <w:rFonts w:ascii="Arial" w:hAnsi="Arial" w:cs="Arial"/>
                <w:bCs/>
                <w:color w:val="000000" w:themeColor="text1"/>
                <w:sz w:val="20"/>
                <w:szCs w:val="20"/>
                <w:vertAlign w:val="superscript"/>
              </w:rPr>
              <w:t>_________________</w:t>
            </w:r>
          </w:p>
        </w:tc>
        <w:tc>
          <w:tcPr>
            <w:tcW w:w="3356" w:type="pct"/>
            <w:hideMark/>
          </w:tcPr>
          <w:p w14:paraId="0ECBFEA9"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CỘNG HÒA XÃ HỘI CHỦ NGHĨA VIỆT NAM</w:t>
            </w:r>
          </w:p>
          <w:p w14:paraId="42F55B2F"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
                <w:color w:val="000000" w:themeColor="text1"/>
                <w:sz w:val="20"/>
                <w:szCs w:val="20"/>
                <w:lang w:val="nl-NL"/>
              </w:rPr>
              <w:t>Độc lập - Tự do - Hạnh phúc</w:t>
            </w:r>
          </w:p>
          <w:p w14:paraId="59B7DFFB" w14:textId="77777777" w:rsidR="00793C71" w:rsidRPr="004428A1" w:rsidRDefault="00793C71" w:rsidP="00353058">
            <w:pPr>
              <w:adjustRightInd w:val="0"/>
              <w:snapToGrid w:val="0"/>
              <w:jc w:val="center"/>
              <w:rPr>
                <w:rFonts w:ascii="Arial" w:hAnsi="Arial" w:cs="Arial"/>
                <w:b/>
                <w:color w:val="000000" w:themeColor="text1"/>
                <w:sz w:val="20"/>
                <w:szCs w:val="20"/>
                <w:lang w:val="nl-NL"/>
              </w:rPr>
            </w:pPr>
            <w:r w:rsidRPr="004428A1">
              <w:rPr>
                <w:rFonts w:ascii="Arial" w:hAnsi="Arial" w:cs="Arial"/>
                <w:bCs/>
                <w:color w:val="000000" w:themeColor="text1"/>
                <w:sz w:val="20"/>
                <w:szCs w:val="20"/>
                <w:vertAlign w:val="superscript"/>
                <w:lang w:val="nl-NL"/>
              </w:rPr>
              <w:t>______________________</w:t>
            </w:r>
          </w:p>
        </w:tc>
      </w:tr>
    </w:tbl>
    <w:p w14:paraId="0EC2CAB0" w14:textId="77777777" w:rsidR="00793C71" w:rsidRPr="00793C71" w:rsidRDefault="00793C71" w:rsidP="00793C71">
      <w:pPr>
        <w:adjustRightInd w:val="0"/>
        <w:snapToGrid w:val="0"/>
        <w:jc w:val="center"/>
        <w:rPr>
          <w:rFonts w:ascii="Arial" w:hAnsi="Arial" w:cs="Arial"/>
          <w:color w:val="000000" w:themeColor="text1"/>
          <w:sz w:val="20"/>
          <w:szCs w:val="20"/>
        </w:rPr>
      </w:pPr>
    </w:p>
    <w:p w14:paraId="61E6794F" w14:textId="77777777" w:rsidR="00793C71" w:rsidRPr="00793C71" w:rsidRDefault="00793C71" w:rsidP="00793C71">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BÁO CÁO TỔNG HỢP THỰC HIỆN VAY, TRẢ NỢ CỦA CHÍNH PHỦ VÀ CHÍNH QUYỀN ĐỊA PHƯƠNG</w:t>
      </w:r>
    </w:p>
    <w:p w14:paraId="61C8AE74" w14:textId="77777777" w:rsidR="00793C71" w:rsidRPr="00793C71" w:rsidRDefault="00793C71" w:rsidP="00793C71">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Từ ngày …………….. đến ngày ………………...</w:t>
      </w:r>
    </w:p>
    <w:p w14:paraId="6AD9816A" w14:textId="77777777" w:rsidR="00793C71" w:rsidRPr="00793C71" w:rsidRDefault="00793C71" w:rsidP="00793C71">
      <w:pPr>
        <w:adjustRightInd w:val="0"/>
        <w:snapToGrid w:val="0"/>
        <w:spacing w:after="120"/>
        <w:jc w:val="right"/>
        <w:rPr>
          <w:rFonts w:ascii="Arial" w:hAnsi="Arial" w:cs="Arial"/>
          <w:b/>
          <w:bCs/>
          <w:color w:val="000000" w:themeColor="text1"/>
          <w:sz w:val="20"/>
          <w:szCs w:val="20"/>
        </w:rPr>
      </w:pPr>
      <w:r w:rsidRPr="00793C71">
        <w:rPr>
          <w:rFonts w:ascii="Arial" w:hAnsi="Arial" w:cs="Arial"/>
          <w:i/>
          <w:iCs/>
          <w:color w:val="000000" w:themeColor="text1"/>
          <w:sz w:val="20"/>
          <w:szCs w:val="20"/>
        </w:rPr>
        <w:t>Đơn vị tính: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548"/>
        <w:gridCol w:w="1188"/>
        <w:gridCol w:w="1453"/>
        <w:gridCol w:w="1188"/>
        <w:gridCol w:w="1057"/>
        <w:gridCol w:w="1322"/>
        <w:gridCol w:w="1191"/>
        <w:gridCol w:w="1375"/>
      </w:tblGrid>
      <w:tr w:rsidR="00793C71" w:rsidRPr="00793C71" w14:paraId="55AE8260" w14:textId="77777777" w:rsidTr="00353058">
        <w:trPr>
          <w:trHeight w:val="340"/>
        </w:trPr>
        <w:tc>
          <w:tcPr>
            <w:tcW w:w="224" w:type="pct"/>
            <w:vMerge w:val="restart"/>
            <w:vAlign w:val="center"/>
            <w:hideMark/>
          </w:tcPr>
          <w:p w14:paraId="3546A13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STT</w:t>
            </w:r>
          </w:p>
        </w:tc>
        <w:tc>
          <w:tcPr>
            <w:tcW w:w="1630" w:type="pct"/>
            <w:vMerge w:val="restart"/>
            <w:vAlign w:val="center"/>
            <w:hideMark/>
          </w:tcPr>
          <w:p w14:paraId="71A38F6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Chỉ tiêu</w:t>
            </w:r>
          </w:p>
        </w:tc>
        <w:tc>
          <w:tcPr>
            <w:tcW w:w="426" w:type="pct"/>
            <w:vMerge w:val="restart"/>
            <w:vAlign w:val="center"/>
            <w:hideMark/>
          </w:tcPr>
          <w:p w14:paraId="2AC21746"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Dư nợ gốc đầu kỳ</w:t>
            </w:r>
          </w:p>
        </w:tc>
        <w:tc>
          <w:tcPr>
            <w:tcW w:w="521" w:type="pct"/>
            <w:vMerge w:val="restart"/>
            <w:vAlign w:val="center"/>
            <w:hideMark/>
          </w:tcPr>
          <w:p w14:paraId="7303A7C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Số phát sinh trong kỳ</w:t>
            </w:r>
          </w:p>
        </w:tc>
        <w:tc>
          <w:tcPr>
            <w:tcW w:w="1706" w:type="pct"/>
            <w:gridSpan w:val="4"/>
            <w:vAlign w:val="center"/>
            <w:hideMark/>
          </w:tcPr>
          <w:p w14:paraId="6E4864D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Trả nợ trong kỳ</w:t>
            </w:r>
          </w:p>
        </w:tc>
        <w:tc>
          <w:tcPr>
            <w:tcW w:w="493" w:type="pct"/>
            <w:vMerge w:val="restart"/>
            <w:vAlign w:val="center"/>
            <w:hideMark/>
          </w:tcPr>
          <w:p w14:paraId="6A518D81"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Dư nợ gốc cuối kỳ</w:t>
            </w:r>
          </w:p>
        </w:tc>
      </w:tr>
      <w:tr w:rsidR="00793C71" w:rsidRPr="00793C71" w14:paraId="4FE375DA" w14:textId="77777777" w:rsidTr="00353058">
        <w:trPr>
          <w:trHeight w:val="340"/>
        </w:trPr>
        <w:tc>
          <w:tcPr>
            <w:tcW w:w="224" w:type="pct"/>
            <w:vMerge/>
            <w:vAlign w:val="center"/>
            <w:hideMark/>
          </w:tcPr>
          <w:p w14:paraId="22CC8806"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1630" w:type="pct"/>
            <w:vMerge/>
            <w:vAlign w:val="center"/>
            <w:hideMark/>
          </w:tcPr>
          <w:p w14:paraId="1B8B1E48"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26" w:type="pct"/>
            <w:vMerge/>
            <w:vAlign w:val="center"/>
            <w:hideMark/>
          </w:tcPr>
          <w:p w14:paraId="43156A4D"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21" w:type="pct"/>
            <w:vMerge/>
            <w:vAlign w:val="center"/>
            <w:hideMark/>
          </w:tcPr>
          <w:p w14:paraId="279BE404"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26" w:type="pct"/>
            <w:vAlign w:val="center"/>
            <w:hideMark/>
          </w:tcPr>
          <w:p w14:paraId="22873157"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Gốc</w:t>
            </w:r>
          </w:p>
        </w:tc>
        <w:tc>
          <w:tcPr>
            <w:tcW w:w="379" w:type="pct"/>
            <w:vAlign w:val="center"/>
            <w:hideMark/>
          </w:tcPr>
          <w:p w14:paraId="377C9FD0"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Lãi</w:t>
            </w:r>
          </w:p>
        </w:tc>
        <w:tc>
          <w:tcPr>
            <w:tcW w:w="474" w:type="pct"/>
            <w:vAlign w:val="center"/>
            <w:hideMark/>
          </w:tcPr>
          <w:p w14:paraId="430BB3CC"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Phí, chi phí</w:t>
            </w:r>
          </w:p>
        </w:tc>
        <w:tc>
          <w:tcPr>
            <w:tcW w:w="427" w:type="pct"/>
            <w:vAlign w:val="center"/>
            <w:hideMark/>
          </w:tcPr>
          <w:p w14:paraId="32FD6CA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w:t>
            </w:r>
          </w:p>
        </w:tc>
        <w:tc>
          <w:tcPr>
            <w:tcW w:w="493" w:type="pct"/>
            <w:vMerge/>
            <w:vAlign w:val="center"/>
            <w:hideMark/>
          </w:tcPr>
          <w:p w14:paraId="3F3E30D0"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r>
      <w:tr w:rsidR="00793C71" w:rsidRPr="00793C71" w14:paraId="092C49A2" w14:textId="77777777" w:rsidTr="00353058">
        <w:trPr>
          <w:trHeight w:val="340"/>
        </w:trPr>
        <w:tc>
          <w:tcPr>
            <w:tcW w:w="224" w:type="pct"/>
            <w:vAlign w:val="center"/>
            <w:hideMark/>
          </w:tcPr>
          <w:p w14:paraId="642D0150"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A</w:t>
            </w:r>
          </w:p>
        </w:tc>
        <w:tc>
          <w:tcPr>
            <w:tcW w:w="1630" w:type="pct"/>
            <w:noWrap/>
            <w:vAlign w:val="center"/>
            <w:hideMark/>
          </w:tcPr>
          <w:p w14:paraId="2D984117"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B</w:t>
            </w:r>
          </w:p>
        </w:tc>
        <w:tc>
          <w:tcPr>
            <w:tcW w:w="426" w:type="pct"/>
            <w:noWrap/>
            <w:vAlign w:val="center"/>
            <w:hideMark/>
          </w:tcPr>
          <w:p w14:paraId="4505DFD4"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1</w:t>
            </w:r>
          </w:p>
        </w:tc>
        <w:tc>
          <w:tcPr>
            <w:tcW w:w="521" w:type="pct"/>
            <w:noWrap/>
            <w:vAlign w:val="center"/>
            <w:hideMark/>
          </w:tcPr>
          <w:p w14:paraId="0D68A501"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2</w:t>
            </w:r>
          </w:p>
        </w:tc>
        <w:tc>
          <w:tcPr>
            <w:tcW w:w="426" w:type="pct"/>
            <w:noWrap/>
            <w:vAlign w:val="center"/>
            <w:hideMark/>
          </w:tcPr>
          <w:p w14:paraId="028EDACE"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3</w:t>
            </w:r>
          </w:p>
        </w:tc>
        <w:tc>
          <w:tcPr>
            <w:tcW w:w="379" w:type="pct"/>
            <w:noWrap/>
            <w:vAlign w:val="center"/>
            <w:hideMark/>
          </w:tcPr>
          <w:p w14:paraId="3D6CB03B"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4</w:t>
            </w:r>
          </w:p>
        </w:tc>
        <w:tc>
          <w:tcPr>
            <w:tcW w:w="474" w:type="pct"/>
            <w:noWrap/>
            <w:vAlign w:val="center"/>
            <w:hideMark/>
          </w:tcPr>
          <w:p w14:paraId="0DB1A566"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5</w:t>
            </w:r>
          </w:p>
        </w:tc>
        <w:tc>
          <w:tcPr>
            <w:tcW w:w="427" w:type="pct"/>
            <w:noWrap/>
            <w:vAlign w:val="center"/>
            <w:hideMark/>
          </w:tcPr>
          <w:p w14:paraId="7322FBFD"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6=3+4+5</w:t>
            </w:r>
          </w:p>
        </w:tc>
        <w:tc>
          <w:tcPr>
            <w:tcW w:w="493" w:type="pct"/>
            <w:noWrap/>
            <w:vAlign w:val="center"/>
            <w:hideMark/>
          </w:tcPr>
          <w:p w14:paraId="202A131F" w14:textId="77777777" w:rsidR="00793C71" w:rsidRPr="00793C71" w:rsidRDefault="00793C71" w:rsidP="00353058">
            <w:pPr>
              <w:adjustRightInd w:val="0"/>
              <w:snapToGrid w:val="0"/>
              <w:jc w:val="center"/>
              <w:rPr>
                <w:rFonts w:ascii="Arial" w:hAnsi="Arial" w:cs="Arial"/>
                <w:i/>
                <w:iCs/>
                <w:color w:val="000000" w:themeColor="text1"/>
                <w:sz w:val="20"/>
                <w:szCs w:val="20"/>
              </w:rPr>
            </w:pPr>
            <w:r w:rsidRPr="00793C71">
              <w:rPr>
                <w:rFonts w:ascii="Arial" w:hAnsi="Arial" w:cs="Arial"/>
                <w:i/>
                <w:iCs/>
                <w:color w:val="000000" w:themeColor="text1"/>
                <w:sz w:val="20"/>
                <w:szCs w:val="20"/>
              </w:rPr>
              <w:t>7</w:t>
            </w:r>
          </w:p>
        </w:tc>
      </w:tr>
      <w:tr w:rsidR="00793C71" w:rsidRPr="00793C71" w14:paraId="224F2705" w14:textId="77777777" w:rsidTr="00353058">
        <w:trPr>
          <w:trHeight w:val="340"/>
        </w:trPr>
        <w:tc>
          <w:tcPr>
            <w:tcW w:w="224" w:type="pct"/>
            <w:vAlign w:val="center"/>
            <w:hideMark/>
          </w:tcPr>
          <w:p w14:paraId="03117644"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I</w:t>
            </w:r>
          </w:p>
        </w:tc>
        <w:tc>
          <w:tcPr>
            <w:tcW w:w="1630" w:type="pct"/>
            <w:vAlign w:val="center"/>
            <w:hideMark/>
          </w:tcPr>
          <w:p w14:paraId="4FF2BAD6"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Vay, trả nợ trong nước của Chính phủ</w:t>
            </w:r>
          </w:p>
        </w:tc>
        <w:tc>
          <w:tcPr>
            <w:tcW w:w="426" w:type="pct"/>
            <w:noWrap/>
            <w:vAlign w:val="center"/>
            <w:hideMark/>
          </w:tcPr>
          <w:p w14:paraId="2DF67D0F"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521" w:type="pct"/>
            <w:noWrap/>
            <w:vAlign w:val="center"/>
            <w:hideMark/>
          </w:tcPr>
          <w:p w14:paraId="642886B5"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26" w:type="pct"/>
            <w:noWrap/>
            <w:vAlign w:val="center"/>
            <w:hideMark/>
          </w:tcPr>
          <w:p w14:paraId="01C4BAEE"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379" w:type="pct"/>
            <w:noWrap/>
            <w:vAlign w:val="center"/>
            <w:hideMark/>
          </w:tcPr>
          <w:p w14:paraId="7343E286"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74" w:type="pct"/>
            <w:noWrap/>
            <w:vAlign w:val="center"/>
            <w:hideMark/>
          </w:tcPr>
          <w:p w14:paraId="0E561304"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27" w:type="pct"/>
            <w:noWrap/>
            <w:vAlign w:val="center"/>
            <w:hideMark/>
          </w:tcPr>
          <w:p w14:paraId="17242CE3" w14:textId="77777777" w:rsidR="00793C71" w:rsidRPr="00793C71" w:rsidRDefault="00793C71" w:rsidP="00353058">
            <w:pPr>
              <w:adjustRightInd w:val="0"/>
              <w:snapToGrid w:val="0"/>
              <w:jc w:val="center"/>
              <w:rPr>
                <w:rFonts w:ascii="Arial" w:hAnsi="Arial" w:cs="Arial"/>
                <w:b/>
                <w:bCs/>
                <w:color w:val="000000" w:themeColor="text1"/>
                <w:sz w:val="20"/>
                <w:szCs w:val="20"/>
              </w:rPr>
            </w:pPr>
          </w:p>
        </w:tc>
        <w:tc>
          <w:tcPr>
            <w:tcW w:w="493" w:type="pct"/>
            <w:noWrap/>
            <w:vAlign w:val="center"/>
            <w:hideMark/>
          </w:tcPr>
          <w:p w14:paraId="61DACF4A"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14272F3" w14:textId="77777777" w:rsidTr="00353058">
        <w:trPr>
          <w:trHeight w:val="340"/>
        </w:trPr>
        <w:tc>
          <w:tcPr>
            <w:tcW w:w="224" w:type="pct"/>
            <w:vAlign w:val="center"/>
            <w:hideMark/>
          </w:tcPr>
          <w:p w14:paraId="5198BC30"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1</w:t>
            </w:r>
          </w:p>
        </w:tc>
        <w:tc>
          <w:tcPr>
            <w:tcW w:w="1630" w:type="pct"/>
            <w:vAlign w:val="center"/>
            <w:hideMark/>
          </w:tcPr>
          <w:p w14:paraId="6B786151"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Phát hành công cụ nợ của Chính phủ tại thị trường trong nước</w:t>
            </w:r>
          </w:p>
        </w:tc>
        <w:tc>
          <w:tcPr>
            <w:tcW w:w="426" w:type="pct"/>
            <w:noWrap/>
            <w:vAlign w:val="center"/>
            <w:hideMark/>
          </w:tcPr>
          <w:p w14:paraId="043A3F2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4994EBF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712D632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7541DC1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7AA5EB4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4A3FB2D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08BC0CC4"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3B0ABA0" w14:textId="77777777" w:rsidTr="00353058">
        <w:trPr>
          <w:trHeight w:val="340"/>
        </w:trPr>
        <w:tc>
          <w:tcPr>
            <w:tcW w:w="224" w:type="pct"/>
            <w:vAlign w:val="center"/>
            <w:hideMark/>
          </w:tcPr>
          <w:p w14:paraId="5D40B38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2</w:t>
            </w:r>
          </w:p>
        </w:tc>
        <w:tc>
          <w:tcPr>
            <w:tcW w:w="1630" w:type="pct"/>
            <w:vAlign w:val="center"/>
            <w:hideMark/>
          </w:tcPr>
          <w:p w14:paraId="16337D43"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từ các quỹ tài chính</w:t>
            </w:r>
          </w:p>
        </w:tc>
        <w:tc>
          <w:tcPr>
            <w:tcW w:w="426" w:type="pct"/>
            <w:noWrap/>
            <w:vAlign w:val="center"/>
            <w:hideMark/>
          </w:tcPr>
          <w:p w14:paraId="5059308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08A8A0C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482D19C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0542000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5008744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6F625A5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2B3036BD"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9C0B69B" w14:textId="77777777" w:rsidTr="00353058">
        <w:trPr>
          <w:trHeight w:val="340"/>
        </w:trPr>
        <w:tc>
          <w:tcPr>
            <w:tcW w:w="224" w:type="pct"/>
            <w:vAlign w:val="center"/>
            <w:hideMark/>
          </w:tcPr>
          <w:p w14:paraId="5BB5177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3</w:t>
            </w:r>
          </w:p>
        </w:tc>
        <w:tc>
          <w:tcPr>
            <w:tcW w:w="1630" w:type="pct"/>
            <w:vAlign w:val="center"/>
            <w:hideMark/>
          </w:tcPr>
          <w:p w14:paraId="4D51A092"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từ ngân quỹ nhà nước</w:t>
            </w:r>
          </w:p>
        </w:tc>
        <w:tc>
          <w:tcPr>
            <w:tcW w:w="426" w:type="pct"/>
            <w:noWrap/>
            <w:vAlign w:val="center"/>
            <w:hideMark/>
          </w:tcPr>
          <w:p w14:paraId="4F89DC4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76D558F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71C2607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48FB3DD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6980837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0240AA6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05D5E50C"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227297A8" w14:textId="77777777" w:rsidTr="00353058">
        <w:trPr>
          <w:trHeight w:val="340"/>
        </w:trPr>
        <w:tc>
          <w:tcPr>
            <w:tcW w:w="224" w:type="pct"/>
            <w:vAlign w:val="center"/>
            <w:hideMark/>
          </w:tcPr>
          <w:p w14:paraId="712A4072"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4</w:t>
            </w:r>
          </w:p>
        </w:tc>
        <w:tc>
          <w:tcPr>
            <w:tcW w:w="1630" w:type="pct"/>
            <w:vAlign w:val="center"/>
            <w:hideMark/>
          </w:tcPr>
          <w:p w14:paraId="7CF758E9"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khác</w:t>
            </w:r>
          </w:p>
        </w:tc>
        <w:tc>
          <w:tcPr>
            <w:tcW w:w="426" w:type="pct"/>
            <w:noWrap/>
            <w:vAlign w:val="center"/>
            <w:hideMark/>
          </w:tcPr>
          <w:p w14:paraId="381ADA7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793B7F0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7A866A5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11AB852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7C20A78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0BC8996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29B1BB7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201755AE" w14:textId="77777777" w:rsidTr="00353058">
        <w:trPr>
          <w:trHeight w:val="340"/>
        </w:trPr>
        <w:tc>
          <w:tcPr>
            <w:tcW w:w="224" w:type="pct"/>
            <w:vAlign w:val="center"/>
            <w:hideMark/>
          </w:tcPr>
          <w:p w14:paraId="2130DB6E"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II</w:t>
            </w:r>
          </w:p>
        </w:tc>
        <w:tc>
          <w:tcPr>
            <w:tcW w:w="1630" w:type="pct"/>
            <w:vAlign w:val="center"/>
            <w:hideMark/>
          </w:tcPr>
          <w:p w14:paraId="6A5EC4CE"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Vay, trả nợ nước ngoài của Chính phủ</w:t>
            </w:r>
          </w:p>
        </w:tc>
        <w:tc>
          <w:tcPr>
            <w:tcW w:w="426" w:type="pct"/>
            <w:noWrap/>
            <w:vAlign w:val="center"/>
            <w:hideMark/>
          </w:tcPr>
          <w:p w14:paraId="50B0F55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2FC1EB8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3D75150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4FB45A8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5500B9B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17E26E5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64AEC70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040DEFD" w14:textId="77777777" w:rsidTr="00353058">
        <w:trPr>
          <w:trHeight w:val="340"/>
        </w:trPr>
        <w:tc>
          <w:tcPr>
            <w:tcW w:w="224" w:type="pct"/>
            <w:vAlign w:val="center"/>
            <w:hideMark/>
          </w:tcPr>
          <w:p w14:paraId="3A3EB5C6"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1</w:t>
            </w:r>
          </w:p>
        </w:tc>
        <w:tc>
          <w:tcPr>
            <w:tcW w:w="1630" w:type="pct"/>
            <w:vAlign w:val="center"/>
            <w:hideMark/>
          </w:tcPr>
          <w:p w14:paraId="12D0444D"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w:t>
            </w:r>
          </w:p>
        </w:tc>
        <w:tc>
          <w:tcPr>
            <w:tcW w:w="426" w:type="pct"/>
            <w:noWrap/>
            <w:vAlign w:val="center"/>
            <w:hideMark/>
          </w:tcPr>
          <w:p w14:paraId="5AD8E98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4E82E82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0F112EC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213B955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05DD857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1E563C6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6D577C1A"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1B2AAB7F" w14:textId="77777777" w:rsidTr="00353058">
        <w:trPr>
          <w:trHeight w:val="340"/>
        </w:trPr>
        <w:tc>
          <w:tcPr>
            <w:tcW w:w="224" w:type="pct"/>
            <w:vAlign w:val="center"/>
            <w:hideMark/>
          </w:tcPr>
          <w:p w14:paraId="63B77F54"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2</w:t>
            </w:r>
          </w:p>
        </w:tc>
        <w:tc>
          <w:tcPr>
            <w:tcW w:w="1630" w:type="pct"/>
            <w:vAlign w:val="center"/>
            <w:hideMark/>
          </w:tcPr>
          <w:p w14:paraId="119C972E"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w:t>
            </w:r>
          </w:p>
        </w:tc>
        <w:tc>
          <w:tcPr>
            <w:tcW w:w="426" w:type="pct"/>
            <w:noWrap/>
            <w:vAlign w:val="center"/>
            <w:hideMark/>
          </w:tcPr>
          <w:p w14:paraId="3F607523"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727A86B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61902EB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735D20E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56C3685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21870E0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5532DBE4"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EB22079" w14:textId="77777777" w:rsidTr="00353058">
        <w:trPr>
          <w:trHeight w:val="340"/>
        </w:trPr>
        <w:tc>
          <w:tcPr>
            <w:tcW w:w="224" w:type="pct"/>
            <w:vAlign w:val="center"/>
            <w:hideMark/>
          </w:tcPr>
          <w:p w14:paraId="4F01EFAB"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III</w:t>
            </w:r>
          </w:p>
        </w:tc>
        <w:tc>
          <w:tcPr>
            <w:tcW w:w="1630" w:type="pct"/>
            <w:vAlign w:val="center"/>
            <w:hideMark/>
          </w:tcPr>
          <w:p w14:paraId="1854465F" w14:textId="77777777" w:rsidR="00793C71" w:rsidRPr="00793C71" w:rsidRDefault="00793C71" w:rsidP="00353058">
            <w:pPr>
              <w:adjustRightInd w:val="0"/>
              <w:snapToGrid w:val="0"/>
              <w:rPr>
                <w:rFonts w:ascii="Arial" w:hAnsi="Arial" w:cs="Arial"/>
                <w:b/>
                <w:bCs/>
                <w:color w:val="000000" w:themeColor="text1"/>
                <w:sz w:val="20"/>
                <w:szCs w:val="20"/>
              </w:rPr>
            </w:pPr>
            <w:r w:rsidRPr="00793C71">
              <w:rPr>
                <w:rFonts w:ascii="Arial" w:hAnsi="Arial" w:cs="Arial"/>
                <w:b/>
                <w:bCs/>
                <w:color w:val="000000" w:themeColor="text1"/>
                <w:sz w:val="20"/>
                <w:szCs w:val="20"/>
              </w:rPr>
              <w:t>Vay, trả nợ của chính quyền địa phương</w:t>
            </w:r>
          </w:p>
        </w:tc>
        <w:tc>
          <w:tcPr>
            <w:tcW w:w="426" w:type="pct"/>
            <w:noWrap/>
            <w:vAlign w:val="center"/>
            <w:hideMark/>
          </w:tcPr>
          <w:p w14:paraId="741C566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7E2C31A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00795AA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4A96F50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1C4226B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30D5243C"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7BDBEA22"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521F1D08" w14:textId="77777777" w:rsidTr="00353058">
        <w:trPr>
          <w:trHeight w:val="340"/>
        </w:trPr>
        <w:tc>
          <w:tcPr>
            <w:tcW w:w="224" w:type="pct"/>
            <w:vAlign w:val="center"/>
            <w:hideMark/>
          </w:tcPr>
          <w:p w14:paraId="5294A13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1</w:t>
            </w:r>
          </w:p>
        </w:tc>
        <w:tc>
          <w:tcPr>
            <w:tcW w:w="1630" w:type="pct"/>
            <w:vAlign w:val="center"/>
            <w:hideMark/>
          </w:tcPr>
          <w:p w14:paraId="2AF8A979"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Phát hành trái phiếu của chính quyền địa phương</w:t>
            </w:r>
          </w:p>
        </w:tc>
        <w:tc>
          <w:tcPr>
            <w:tcW w:w="426" w:type="pct"/>
            <w:noWrap/>
            <w:vAlign w:val="center"/>
            <w:hideMark/>
          </w:tcPr>
          <w:p w14:paraId="208A442D"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7366352E"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331326D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00C4D23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19C0EA2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18E3F58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7C4DDCDE"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737F3E94" w14:textId="77777777" w:rsidTr="00353058">
        <w:trPr>
          <w:trHeight w:val="340"/>
        </w:trPr>
        <w:tc>
          <w:tcPr>
            <w:tcW w:w="224" w:type="pct"/>
            <w:vAlign w:val="center"/>
            <w:hideMark/>
          </w:tcPr>
          <w:p w14:paraId="0EA99F3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2</w:t>
            </w:r>
          </w:p>
        </w:tc>
        <w:tc>
          <w:tcPr>
            <w:tcW w:w="1630" w:type="pct"/>
            <w:vAlign w:val="center"/>
            <w:hideMark/>
          </w:tcPr>
          <w:p w14:paraId="1C4CC1C4"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lang w:eastAsia="vi-VN"/>
              </w:rPr>
              <w:t>Vay lại vốn vay nước ngoài của Chính phủ</w:t>
            </w:r>
          </w:p>
        </w:tc>
        <w:tc>
          <w:tcPr>
            <w:tcW w:w="426" w:type="pct"/>
            <w:noWrap/>
            <w:vAlign w:val="center"/>
            <w:hideMark/>
          </w:tcPr>
          <w:p w14:paraId="47B2411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1C76D9E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1691692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637AC90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787F6B5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4B46836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6B2B3438"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371B491F" w14:textId="77777777" w:rsidTr="00353058">
        <w:trPr>
          <w:trHeight w:val="340"/>
        </w:trPr>
        <w:tc>
          <w:tcPr>
            <w:tcW w:w="224" w:type="pct"/>
            <w:vAlign w:val="center"/>
            <w:hideMark/>
          </w:tcPr>
          <w:p w14:paraId="7390A5E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3</w:t>
            </w:r>
          </w:p>
        </w:tc>
        <w:tc>
          <w:tcPr>
            <w:tcW w:w="1630" w:type="pct"/>
            <w:vAlign w:val="center"/>
            <w:hideMark/>
          </w:tcPr>
          <w:p w14:paraId="0F389B28"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từ ngân quỹ nhà nước</w:t>
            </w:r>
          </w:p>
        </w:tc>
        <w:tc>
          <w:tcPr>
            <w:tcW w:w="426" w:type="pct"/>
            <w:noWrap/>
            <w:vAlign w:val="center"/>
            <w:hideMark/>
          </w:tcPr>
          <w:p w14:paraId="09A50F1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1C40E316"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005494E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47E0B6C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12D018B5"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54508CA7"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3130C5A6"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4DB6D8D9" w14:textId="77777777" w:rsidTr="00353058">
        <w:trPr>
          <w:trHeight w:val="340"/>
        </w:trPr>
        <w:tc>
          <w:tcPr>
            <w:tcW w:w="224" w:type="pct"/>
            <w:vAlign w:val="center"/>
            <w:hideMark/>
          </w:tcPr>
          <w:p w14:paraId="2CD0FF9B"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color w:val="000000" w:themeColor="text1"/>
                <w:sz w:val="20"/>
                <w:szCs w:val="20"/>
              </w:rPr>
              <w:t>4</w:t>
            </w:r>
          </w:p>
        </w:tc>
        <w:tc>
          <w:tcPr>
            <w:tcW w:w="1630" w:type="pct"/>
            <w:vAlign w:val="center"/>
            <w:hideMark/>
          </w:tcPr>
          <w:p w14:paraId="68EAB2E0" w14:textId="77777777" w:rsidR="00793C71" w:rsidRPr="00793C71" w:rsidRDefault="00793C71" w:rsidP="00353058">
            <w:pPr>
              <w:adjustRightInd w:val="0"/>
              <w:snapToGrid w:val="0"/>
              <w:rPr>
                <w:rFonts w:ascii="Arial" w:hAnsi="Arial" w:cs="Arial"/>
                <w:color w:val="000000" w:themeColor="text1"/>
                <w:sz w:val="20"/>
                <w:szCs w:val="20"/>
              </w:rPr>
            </w:pPr>
            <w:r w:rsidRPr="00793C71">
              <w:rPr>
                <w:rFonts w:ascii="Arial" w:hAnsi="Arial" w:cs="Arial"/>
                <w:color w:val="000000" w:themeColor="text1"/>
                <w:sz w:val="20"/>
                <w:szCs w:val="20"/>
              </w:rPr>
              <w:t>Vay khác</w:t>
            </w:r>
          </w:p>
        </w:tc>
        <w:tc>
          <w:tcPr>
            <w:tcW w:w="426" w:type="pct"/>
            <w:noWrap/>
            <w:vAlign w:val="center"/>
            <w:hideMark/>
          </w:tcPr>
          <w:p w14:paraId="0EDD25DA"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5501D3F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422CA3C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45942AB0"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60368584"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26AD0228"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56386CE8" w14:textId="77777777" w:rsidR="00793C71" w:rsidRPr="00793C71" w:rsidRDefault="00793C71" w:rsidP="00353058">
            <w:pPr>
              <w:adjustRightInd w:val="0"/>
              <w:snapToGrid w:val="0"/>
              <w:jc w:val="center"/>
              <w:rPr>
                <w:rFonts w:ascii="Arial" w:hAnsi="Arial" w:cs="Arial"/>
                <w:color w:val="000000" w:themeColor="text1"/>
                <w:sz w:val="20"/>
                <w:szCs w:val="20"/>
              </w:rPr>
            </w:pPr>
          </w:p>
        </w:tc>
      </w:tr>
      <w:tr w:rsidR="00793C71" w:rsidRPr="00793C71" w14:paraId="654E1CF7" w14:textId="77777777" w:rsidTr="00353058">
        <w:trPr>
          <w:trHeight w:val="340"/>
        </w:trPr>
        <w:tc>
          <w:tcPr>
            <w:tcW w:w="224" w:type="pct"/>
            <w:vAlign w:val="center"/>
            <w:hideMark/>
          </w:tcPr>
          <w:p w14:paraId="7AA9CB2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1630" w:type="pct"/>
            <w:vAlign w:val="center"/>
            <w:hideMark/>
          </w:tcPr>
          <w:p w14:paraId="5EE2AA12"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TỔNG CỘNG</w:t>
            </w:r>
          </w:p>
        </w:tc>
        <w:tc>
          <w:tcPr>
            <w:tcW w:w="426" w:type="pct"/>
            <w:noWrap/>
            <w:vAlign w:val="center"/>
            <w:hideMark/>
          </w:tcPr>
          <w:p w14:paraId="38A362C2"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521" w:type="pct"/>
            <w:noWrap/>
            <w:vAlign w:val="center"/>
            <w:hideMark/>
          </w:tcPr>
          <w:p w14:paraId="6F108DB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6" w:type="pct"/>
            <w:noWrap/>
            <w:vAlign w:val="center"/>
            <w:hideMark/>
          </w:tcPr>
          <w:p w14:paraId="691A364B"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379" w:type="pct"/>
            <w:noWrap/>
            <w:vAlign w:val="center"/>
            <w:hideMark/>
          </w:tcPr>
          <w:p w14:paraId="2DA1C2B9"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74" w:type="pct"/>
            <w:noWrap/>
            <w:vAlign w:val="center"/>
            <w:hideMark/>
          </w:tcPr>
          <w:p w14:paraId="31B80721"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27" w:type="pct"/>
            <w:noWrap/>
            <w:vAlign w:val="center"/>
            <w:hideMark/>
          </w:tcPr>
          <w:p w14:paraId="7BF6413F" w14:textId="77777777" w:rsidR="00793C71" w:rsidRPr="00793C71" w:rsidRDefault="00793C71" w:rsidP="00353058">
            <w:pPr>
              <w:adjustRightInd w:val="0"/>
              <w:snapToGrid w:val="0"/>
              <w:jc w:val="center"/>
              <w:rPr>
                <w:rFonts w:ascii="Arial" w:hAnsi="Arial" w:cs="Arial"/>
                <w:color w:val="000000" w:themeColor="text1"/>
                <w:sz w:val="20"/>
                <w:szCs w:val="20"/>
              </w:rPr>
            </w:pPr>
          </w:p>
        </w:tc>
        <w:tc>
          <w:tcPr>
            <w:tcW w:w="493" w:type="pct"/>
            <w:noWrap/>
            <w:vAlign w:val="center"/>
            <w:hideMark/>
          </w:tcPr>
          <w:p w14:paraId="3131F9EF" w14:textId="77777777" w:rsidR="00793C71" w:rsidRPr="00793C71" w:rsidRDefault="00793C71" w:rsidP="00353058">
            <w:pPr>
              <w:adjustRightInd w:val="0"/>
              <w:snapToGrid w:val="0"/>
              <w:jc w:val="center"/>
              <w:rPr>
                <w:rFonts w:ascii="Arial" w:hAnsi="Arial" w:cs="Arial"/>
                <w:color w:val="000000" w:themeColor="text1"/>
                <w:sz w:val="20"/>
                <w:szCs w:val="20"/>
              </w:rPr>
            </w:pPr>
          </w:p>
        </w:tc>
      </w:tr>
    </w:tbl>
    <w:p w14:paraId="00BA1317" w14:textId="77777777" w:rsidR="00793C71" w:rsidRPr="00793C71" w:rsidRDefault="00793C71" w:rsidP="00793C71">
      <w:pPr>
        <w:shd w:val="clear" w:color="auto" w:fill="FFFFFF"/>
        <w:adjustRightInd w:val="0"/>
        <w:snapToGrid w:val="0"/>
        <w:jc w:val="both"/>
        <w:rPr>
          <w:rFonts w:ascii="Arial" w:hAnsi="Arial" w:cs="Arial"/>
          <w:b/>
          <w:bCs/>
          <w:color w:val="000000" w:themeColor="text1"/>
          <w:sz w:val="20"/>
          <w:szCs w:val="20"/>
          <w:lang w:eastAsia="vi-VN"/>
        </w:rPr>
      </w:pPr>
      <w:r w:rsidRPr="00793C71">
        <w:rPr>
          <w:rFonts w:ascii="Arial" w:hAnsi="Arial" w:cs="Arial"/>
          <w:color w:val="000000" w:themeColor="text1"/>
          <w:sz w:val="20"/>
          <w:szCs w:val="20"/>
          <w:lang w:val="vi-VN"/>
        </w:rPr>
        <w:lastRenderedPageBreak/>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598"/>
        <w:gridCol w:w="4760"/>
      </w:tblGrid>
      <w:tr w:rsidR="00793C71" w:rsidRPr="00793C71" w14:paraId="229C65ED" w14:textId="77777777" w:rsidTr="00353058">
        <w:tc>
          <w:tcPr>
            <w:tcW w:w="1648" w:type="pct"/>
          </w:tcPr>
          <w:p w14:paraId="7D7B0748" w14:textId="77777777" w:rsidR="00793C71" w:rsidRPr="00793C71" w:rsidRDefault="00793C71" w:rsidP="00353058">
            <w:pPr>
              <w:adjustRightInd w:val="0"/>
              <w:snapToGrid w:val="0"/>
              <w:jc w:val="center"/>
              <w:rPr>
                <w:rFonts w:ascii="Arial" w:hAnsi="Arial" w:cs="Arial"/>
                <w:b/>
                <w:bCs/>
                <w:color w:val="000000" w:themeColor="text1"/>
                <w:sz w:val="20"/>
                <w:szCs w:val="20"/>
              </w:rPr>
            </w:pPr>
          </w:p>
          <w:p w14:paraId="73D3629F"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NGƯỜI LẬP BIỂU</w:t>
            </w:r>
          </w:p>
          <w:p w14:paraId="0F7B50BF"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w:t>
            </w:r>
          </w:p>
        </w:tc>
        <w:tc>
          <w:tcPr>
            <w:tcW w:w="1647" w:type="pct"/>
          </w:tcPr>
          <w:p w14:paraId="08D560EB" w14:textId="77777777" w:rsidR="00793C71" w:rsidRPr="00793C71" w:rsidRDefault="00793C71" w:rsidP="00353058">
            <w:pPr>
              <w:adjustRightInd w:val="0"/>
              <w:snapToGrid w:val="0"/>
              <w:jc w:val="center"/>
              <w:rPr>
                <w:rFonts w:ascii="Arial" w:hAnsi="Arial" w:cs="Arial"/>
                <w:b/>
                <w:color w:val="000000" w:themeColor="text1"/>
                <w:sz w:val="20"/>
                <w:szCs w:val="20"/>
              </w:rPr>
            </w:pPr>
          </w:p>
          <w:p w14:paraId="7CF3CD51"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b/>
                <w:bCs/>
                <w:color w:val="000000" w:themeColor="text1"/>
                <w:sz w:val="20"/>
                <w:szCs w:val="20"/>
                <w:lang w:eastAsia="vi-VN"/>
              </w:rPr>
              <w:t>KẾ TOÁN TRƯỞNG</w:t>
            </w:r>
            <w:r w:rsidRPr="00793C71">
              <w:rPr>
                <w:rFonts w:ascii="Arial" w:hAnsi="Arial" w:cs="Arial"/>
                <w:b/>
                <w:bCs/>
                <w:color w:val="000000" w:themeColor="text1"/>
                <w:sz w:val="20"/>
                <w:szCs w:val="20"/>
                <w:lang w:val="vi-VN" w:eastAsia="vi-VN"/>
              </w:rPr>
              <w:t xml:space="preserve"> </w:t>
            </w:r>
            <w:r w:rsidRPr="00793C71">
              <w:rPr>
                <w:rFonts w:ascii="Arial" w:hAnsi="Arial" w:cs="Arial"/>
                <w:b/>
                <w:bCs/>
                <w:color w:val="000000" w:themeColor="text1"/>
                <w:sz w:val="20"/>
                <w:szCs w:val="20"/>
                <w:lang w:eastAsia="vi-VN"/>
              </w:rPr>
              <w:br/>
            </w:r>
            <w:r w:rsidRPr="00793C71">
              <w:rPr>
                <w:rFonts w:ascii="Arial" w:hAnsi="Arial" w:cs="Arial"/>
                <w:i/>
                <w:iCs/>
                <w:color w:val="000000" w:themeColor="text1"/>
                <w:sz w:val="20"/>
                <w:szCs w:val="20"/>
              </w:rPr>
              <w:t>(Ký, họ tên)</w:t>
            </w:r>
          </w:p>
        </w:tc>
        <w:tc>
          <w:tcPr>
            <w:tcW w:w="1705" w:type="pct"/>
          </w:tcPr>
          <w:p w14:paraId="3018943D"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i/>
                <w:iCs/>
                <w:color w:val="000000" w:themeColor="text1"/>
                <w:sz w:val="20"/>
                <w:szCs w:val="20"/>
              </w:rPr>
              <w:t>Ngày ...... tháng ...... năm......</w:t>
            </w:r>
          </w:p>
          <w:p w14:paraId="39FBACB8" w14:textId="77777777" w:rsidR="00793C71" w:rsidRPr="00793C71" w:rsidRDefault="00793C71" w:rsidP="00353058">
            <w:pPr>
              <w:adjustRightInd w:val="0"/>
              <w:snapToGrid w:val="0"/>
              <w:jc w:val="center"/>
              <w:rPr>
                <w:rFonts w:ascii="Arial" w:hAnsi="Arial" w:cs="Arial"/>
                <w:b/>
                <w:bCs/>
                <w:color w:val="000000" w:themeColor="text1"/>
                <w:sz w:val="20"/>
                <w:szCs w:val="20"/>
              </w:rPr>
            </w:pPr>
            <w:r w:rsidRPr="00793C71">
              <w:rPr>
                <w:rFonts w:ascii="Arial" w:hAnsi="Arial" w:cs="Arial"/>
                <w:b/>
                <w:bCs/>
                <w:color w:val="000000" w:themeColor="text1"/>
                <w:sz w:val="20"/>
                <w:szCs w:val="20"/>
              </w:rPr>
              <w:t>THỦ TRƯỞNG ĐƠN VỊ</w:t>
            </w:r>
          </w:p>
          <w:p w14:paraId="071DF067" w14:textId="77777777" w:rsidR="00793C71" w:rsidRPr="00793C71" w:rsidRDefault="00793C71" w:rsidP="00353058">
            <w:pPr>
              <w:adjustRightInd w:val="0"/>
              <w:snapToGrid w:val="0"/>
              <w:jc w:val="center"/>
              <w:rPr>
                <w:rFonts w:ascii="Arial" w:hAnsi="Arial" w:cs="Arial"/>
                <w:color w:val="000000" w:themeColor="text1"/>
                <w:sz w:val="20"/>
                <w:szCs w:val="20"/>
              </w:rPr>
            </w:pPr>
            <w:r w:rsidRPr="00793C71">
              <w:rPr>
                <w:rFonts w:ascii="Arial" w:hAnsi="Arial" w:cs="Arial"/>
                <w:i/>
                <w:iCs/>
                <w:color w:val="000000" w:themeColor="text1"/>
                <w:sz w:val="20"/>
                <w:szCs w:val="20"/>
              </w:rPr>
              <w:t>(Ký, họ tên, đóng dấu)</w:t>
            </w:r>
          </w:p>
        </w:tc>
      </w:tr>
    </w:tbl>
    <w:p w14:paraId="64FF0C03" w14:textId="77777777" w:rsidR="00793C71" w:rsidRPr="00793C71" w:rsidRDefault="00793C71" w:rsidP="00793C71">
      <w:pPr>
        <w:shd w:val="clear" w:color="auto" w:fill="FFFFFF"/>
        <w:adjustRightInd w:val="0"/>
        <w:snapToGrid w:val="0"/>
        <w:jc w:val="both"/>
        <w:rPr>
          <w:rFonts w:ascii="Arial" w:hAnsi="Arial" w:cs="Arial"/>
          <w:i/>
          <w:iCs/>
          <w:color w:val="000000" w:themeColor="text1"/>
          <w:sz w:val="20"/>
          <w:szCs w:val="20"/>
          <w:lang w:eastAsia="vi-VN"/>
        </w:rPr>
      </w:pP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r>
      <w:r w:rsidRPr="00793C71">
        <w:rPr>
          <w:rFonts w:ascii="Arial" w:hAnsi="Arial" w:cs="Arial"/>
          <w:b/>
          <w:bCs/>
          <w:color w:val="000000" w:themeColor="text1"/>
          <w:sz w:val="20"/>
          <w:szCs w:val="20"/>
          <w:lang w:val="vi-VN" w:eastAsia="vi-VN"/>
        </w:rPr>
        <w:tab/>
        <w:t xml:space="preserve">           </w:t>
      </w:r>
      <w:r w:rsidRPr="00793C71">
        <w:rPr>
          <w:rFonts w:ascii="Arial" w:hAnsi="Arial" w:cs="Arial"/>
          <w:b/>
          <w:bCs/>
          <w:color w:val="000000" w:themeColor="text1"/>
          <w:sz w:val="20"/>
          <w:szCs w:val="20"/>
          <w:lang w:eastAsia="vi-VN"/>
        </w:rPr>
        <w:tab/>
      </w:r>
      <w:r w:rsidRPr="00793C71">
        <w:rPr>
          <w:rFonts w:ascii="Arial" w:hAnsi="Arial" w:cs="Arial"/>
          <w:b/>
          <w:bCs/>
          <w:color w:val="000000" w:themeColor="text1"/>
          <w:sz w:val="20"/>
          <w:szCs w:val="20"/>
          <w:lang w:eastAsia="vi-VN"/>
        </w:rPr>
        <w:tab/>
      </w:r>
    </w:p>
    <w:p w14:paraId="277CC3E8" w14:textId="77777777" w:rsidR="00793C71" w:rsidRPr="00793C71" w:rsidRDefault="00793C71" w:rsidP="00793C71">
      <w:pPr>
        <w:adjustRightInd w:val="0"/>
        <w:snapToGrid w:val="0"/>
        <w:spacing w:after="120"/>
        <w:jc w:val="both"/>
        <w:rPr>
          <w:rFonts w:ascii="Arial" w:hAnsi="Arial" w:cs="Arial"/>
          <w:b/>
          <w:color w:val="000000" w:themeColor="text1"/>
          <w:sz w:val="20"/>
          <w:szCs w:val="20"/>
        </w:rPr>
        <w:sectPr w:rsidR="00793C71" w:rsidRPr="00793C71" w:rsidSect="00793C71">
          <w:pgSz w:w="16838" w:h="11906" w:orient="landscape" w:code="9"/>
          <w:pgMar w:top="1440" w:right="1440" w:bottom="1440" w:left="1440" w:header="0" w:footer="0" w:gutter="0"/>
          <w:pgNumType w:start="2"/>
          <w:cols w:space="720"/>
          <w:docGrid w:linePitch="360"/>
        </w:sectPr>
      </w:pPr>
    </w:p>
    <w:p w14:paraId="78745593"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nl-NL"/>
        </w:rPr>
      </w:pPr>
      <w:r w:rsidRPr="00793C71">
        <w:rPr>
          <w:rFonts w:ascii="Arial" w:hAnsi="Arial" w:cs="Arial"/>
          <w:b/>
          <w:color w:val="000000" w:themeColor="text1"/>
          <w:sz w:val="20"/>
          <w:szCs w:val="20"/>
          <w:lang w:val="nl-NL"/>
        </w:rPr>
        <w:lastRenderedPageBreak/>
        <w:t>BÁO CÁO TÌNH HÌNH NỢ CÔNG</w:t>
      </w:r>
    </w:p>
    <w:p w14:paraId="2203CE62"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B01/TH)</w:t>
      </w:r>
    </w:p>
    <w:p w14:paraId="07114153"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3C03B7B6"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75ABA18C"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Báo cáo này do KBNN lập, gửi Cục QLN và KTĐN để phản ánh tổng hợp tình hình nợ công của quốc gia, bao gồm nợ của Chính phủ; nợ được Chính phủ bảo lãnh và nợ của chính quyền địa phương.</w:t>
      </w:r>
    </w:p>
    <w:p w14:paraId="54616F4B" w14:textId="77777777" w:rsidR="00793C71" w:rsidRPr="00793C71" w:rsidRDefault="00793C71" w:rsidP="00793C71">
      <w:pPr>
        <w:adjustRightInd w:val="0"/>
        <w:snapToGrid w:val="0"/>
        <w:spacing w:after="120"/>
        <w:jc w:val="both"/>
        <w:rPr>
          <w:rFonts w:ascii="Arial" w:hAnsi="Arial" w:cs="Arial"/>
          <w:b/>
          <w:bCs/>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r w:rsidRPr="00793C71">
        <w:rPr>
          <w:rFonts w:ascii="Arial" w:hAnsi="Arial" w:cs="Arial"/>
          <w:b/>
          <w:color w:val="000000" w:themeColor="text1"/>
          <w:sz w:val="20"/>
          <w:szCs w:val="20"/>
          <w:lang w:val="nl-NL"/>
        </w:rPr>
        <w:t>Báo cáo tình hình nợ công</w:t>
      </w:r>
    </w:p>
    <w:p w14:paraId="38F77EC4"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 Ghi rõ các khoản nợ theo các nội dung nợ của Chính phủ; nợ được Chính phủ bảo lãnh và nợ của chính quyền địa phương.</w:t>
      </w:r>
    </w:p>
    <w:p w14:paraId="09C6FBF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1 - Dư nợ đầu kỳ: Phản ánh số dư đầu kỳ báo cáo. Số liệu để ghi vào cột này được căn cứ vào dòng số dư nợ cuối kỳ (cột 7) của báo cáo này kỳ trước.</w:t>
      </w:r>
    </w:p>
    <w:p w14:paraId="31BD3FF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2</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 xml:space="preserve">- Phát sinh trong kỳ: Phản ánh số nợ công phát sinh trong kỳ báo cáo. </w:t>
      </w:r>
    </w:p>
    <w:p w14:paraId="444BF5F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3, 4, 5, 6</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 xml:space="preserve">- Trả nợ trong kỳ: Phản ánh tình hình trả nợ công trong kỳ, trong đó: </w:t>
      </w:r>
    </w:p>
    <w:p w14:paraId="3128F681"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3: Phản ánh tình hình trả gốc.</w:t>
      </w:r>
    </w:p>
    <w:p w14:paraId="0B85758E"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4: Phản ánh tình hình trả lãi. </w:t>
      </w:r>
    </w:p>
    <w:p w14:paraId="19FB6F07"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w:t>
      </w:r>
    </w:p>
    <w:p w14:paraId="5DDF19FC"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trong kỳ (cột 6 = cột 3 + cột 4 + cột 5).</w:t>
      </w:r>
    </w:p>
    <w:p w14:paraId="52F4CC7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 xml:space="preserve">Cột 7- Dư nợ cuối kỳ: Phản ánh số dư các khoản </w:t>
      </w:r>
      <w:r w:rsidRPr="00793C71">
        <w:rPr>
          <w:rFonts w:ascii="Arial" w:hAnsi="Arial" w:cs="Arial"/>
          <w:color w:val="000000" w:themeColor="text1"/>
          <w:sz w:val="20"/>
          <w:szCs w:val="20"/>
          <w:lang w:val="vi-VN"/>
        </w:rPr>
        <w:t>nợ công</w:t>
      </w:r>
      <w:r w:rsidRPr="00793C71">
        <w:rPr>
          <w:rFonts w:ascii="Arial" w:hAnsi="Arial" w:cs="Arial"/>
          <w:color w:val="000000" w:themeColor="text1"/>
          <w:sz w:val="20"/>
          <w:szCs w:val="20"/>
        </w:rPr>
        <w:t xml:space="preserve"> còn</w:t>
      </w:r>
      <w:r w:rsidRPr="00793C71">
        <w:rPr>
          <w:rFonts w:ascii="Arial" w:hAnsi="Arial" w:cs="Arial"/>
          <w:color w:val="000000" w:themeColor="text1"/>
          <w:sz w:val="20"/>
          <w:szCs w:val="20"/>
          <w:lang w:val="nl-NL"/>
        </w:rPr>
        <w:t xml:space="preserve"> lại cuối kỳ.</w:t>
      </w:r>
    </w:p>
    <w:p w14:paraId="1454A4A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p>
    <w:p w14:paraId="0E3CA58F" w14:textId="77777777" w:rsidR="00793C71" w:rsidRPr="00793C71" w:rsidRDefault="00793C71" w:rsidP="00793C71">
      <w:pPr>
        <w:adjustRightInd w:val="0"/>
        <w:snapToGrid w:val="0"/>
        <w:spacing w:after="120"/>
        <w:jc w:val="center"/>
        <w:rPr>
          <w:rFonts w:ascii="Arial" w:hAnsi="Arial" w:cs="Arial"/>
          <w:b/>
          <w:color w:val="000000" w:themeColor="text1"/>
          <w:sz w:val="20"/>
          <w:szCs w:val="20"/>
          <w:lang w:val="vi-VN"/>
        </w:rPr>
      </w:pPr>
      <w:r w:rsidRPr="00793C71">
        <w:rPr>
          <w:rFonts w:ascii="Arial" w:hAnsi="Arial" w:cs="Arial"/>
          <w:b/>
          <w:color w:val="000000" w:themeColor="text1"/>
          <w:sz w:val="20"/>
          <w:szCs w:val="20"/>
          <w:lang w:val="nl-NL"/>
        </w:rPr>
        <w:br w:type="page"/>
      </w:r>
      <w:r w:rsidRPr="00793C71">
        <w:rPr>
          <w:rFonts w:ascii="Arial" w:hAnsi="Arial" w:cs="Arial"/>
          <w:b/>
          <w:color w:val="000000" w:themeColor="text1"/>
          <w:sz w:val="20"/>
          <w:szCs w:val="20"/>
          <w:lang w:val="nl-NL"/>
        </w:rPr>
        <w:lastRenderedPageBreak/>
        <w:t xml:space="preserve">BÁO CÁO TỔNG HỢP THỰC HIỆN VAY, TRẢ NỢ CỦA </w:t>
      </w:r>
      <w:r w:rsidRPr="00793C71">
        <w:rPr>
          <w:rFonts w:ascii="Arial" w:hAnsi="Arial" w:cs="Arial"/>
          <w:b/>
          <w:color w:val="000000" w:themeColor="text1"/>
          <w:sz w:val="20"/>
          <w:szCs w:val="20"/>
          <w:lang w:val="vi-VN"/>
        </w:rPr>
        <w:t xml:space="preserve">CHÍNH PHỦ </w:t>
      </w:r>
      <w:r w:rsidRPr="00793C71">
        <w:rPr>
          <w:rFonts w:ascii="Arial" w:hAnsi="Arial" w:cs="Arial"/>
          <w:b/>
          <w:color w:val="000000" w:themeColor="text1"/>
          <w:sz w:val="20"/>
          <w:szCs w:val="20"/>
        </w:rPr>
        <w:br/>
      </w:r>
      <w:r w:rsidRPr="00793C71">
        <w:rPr>
          <w:rFonts w:ascii="Arial" w:hAnsi="Arial" w:cs="Arial"/>
          <w:b/>
          <w:color w:val="000000" w:themeColor="text1"/>
          <w:sz w:val="20"/>
          <w:szCs w:val="20"/>
          <w:lang w:val="vi-VN"/>
        </w:rPr>
        <w:t>VÀ CHÍNH QUYỀN ĐỊA PHƯƠNG</w:t>
      </w:r>
    </w:p>
    <w:p w14:paraId="47A81619" w14:textId="77777777" w:rsidR="00793C71" w:rsidRPr="00793C71" w:rsidRDefault="00793C71" w:rsidP="00793C71">
      <w:pPr>
        <w:adjustRightInd w:val="0"/>
        <w:snapToGrid w:val="0"/>
        <w:spacing w:after="120"/>
        <w:jc w:val="center"/>
        <w:rPr>
          <w:rFonts w:ascii="Arial" w:hAnsi="Arial" w:cs="Arial"/>
          <w:color w:val="000000" w:themeColor="text1"/>
          <w:sz w:val="20"/>
          <w:szCs w:val="20"/>
          <w:lang w:val="nl-NL"/>
        </w:rPr>
      </w:pPr>
      <w:r w:rsidRPr="00793C71">
        <w:rPr>
          <w:rFonts w:ascii="Arial" w:hAnsi="Arial" w:cs="Arial"/>
          <w:b/>
          <w:i/>
          <w:color w:val="000000" w:themeColor="text1"/>
          <w:sz w:val="20"/>
          <w:szCs w:val="20"/>
          <w:lang w:val="nl-NL"/>
        </w:rPr>
        <w:t>(Mẫu số B02/TH)</w:t>
      </w:r>
    </w:p>
    <w:p w14:paraId="16648AEF" w14:textId="77777777" w:rsidR="00793C71" w:rsidRPr="00793C71" w:rsidRDefault="00793C71" w:rsidP="00793C71">
      <w:pPr>
        <w:pStyle w:val="NoSpacing"/>
        <w:adjustRightInd w:val="0"/>
        <w:snapToGrid w:val="0"/>
        <w:spacing w:after="120"/>
        <w:jc w:val="center"/>
        <w:rPr>
          <w:rFonts w:cs="Arial"/>
          <w:b/>
          <w:color w:val="000000" w:themeColor="text1"/>
          <w:sz w:val="20"/>
          <w:szCs w:val="20"/>
          <w:lang w:val="nl-NL"/>
        </w:rPr>
      </w:pPr>
    </w:p>
    <w:p w14:paraId="2A32C21A" w14:textId="77777777" w:rsidR="00793C71" w:rsidRPr="00793C71" w:rsidRDefault="00793C71" w:rsidP="00793C71">
      <w:pPr>
        <w:pStyle w:val="NoSpacing"/>
        <w:adjustRightInd w:val="0"/>
        <w:snapToGrid w:val="0"/>
        <w:spacing w:after="120"/>
        <w:jc w:val="both"/>
        <w:rPr>
          <w:rFonts w:cs="Arial"/>
          <w:b/>
          <w:color w:val="000000" w:themeColor="text1"/>
          <w:sz w:val="20"/>
          <w:szCs w:val="20"/>
          <w:lang w:val="nl-NL"/>
        </w:rPr>
      </w:pPr>
      <w:r w:rsidRPr="00793C71">
        <w:rPr>
          <w:rFonts w:cs="Arial"/>
          <w:b/>
          <w:color w:val="000000" w:themeColor="text1"/>
          <w:sz w:val="20"/>
          <w:szCs w:val="20"/>
          <w:lang w:val="nl-NL"/>
        </w:rPr>
        <w:t xml:space="preserve">1. Mục đích </w:t>
      </w:r>
    </w:p>
    <w:p w14:paraId="784D19A9" w14:textId="77777777" w:rsidR="00793C71" w:rsidRPr="00793C71" w:rsidRDefault="00793C71" w:rsidP="00793C71">
      <w:pPr>
        <w:pStyle w:val="NoSpacing"/>
        <w:adjustRightInd w:val="0"/>
        <w:snapToGrid w:val="0"/>
        <w:spacing w:after="120"/>
        <w:jc w:val="both"/>
        <w:rPr>
          <w:rFonts w:cs="Arial"/>
          <w:color w:val="000000" w:themeColor="text1"/>
          <w:sz w:val="20"/>
          <w:szCs w:val="20"/>
          <w:lang w:val="nl-NL"/>
        </w:rPr>
      </w:pPr>
      <w:r w:rsidRPr="00793C71">
        <w:rPr>
          <w:rFonts w:cs="Arial"/>
          <w:color w:val="000000" w:themeColor="text1"/>
          <w:sz w:val="20"/>
          <w:szCs w:val="20"/>
          <w:lang w:val="nl-NL"/>
        </w:rPr>
        <w:t xml:space="preserve">Báo cáo này do KBNN lập, gửi Cục QLN và KTĐN để phản ánh tổng hợp tình hình </w:t>
      </w:r>
      <w:r w:rsidRPr="00793C71">
        <w:rPr>
          <w:rFonts w:cs="Arial"/>
          <w:color w:val="000000" w:themeColor="text1"/>
          <w:sz w:val="20"/>
          <w:szCs w:val="20"/>
          <w:lang w:val="vi-VN"/>
        </w:rPr>
        <w:t xml:space="preserve">thực hiện vay, trả </w:t>
      </w:r>
      <w:r w:rsidRPr="00793C71">
        <w:rPr>
          <w:rFonts w:cs="Arial"/>
          <w:color w:val="000000" w:themeColor="text1"/>
          <w:sz w:val="20"/>
          <w:szCs w:val="20"/>
          <w:lang w:val="nl-NL"/>
        </w:rPr>
        <w:t xml:space="preserve">nợ của </w:t>
      </w:r>
      <w:r w:rsidRPr="00793C71">
        <w:rPr>
          <w:rFonts w:cs="Arial"/>
          <w:color w:val="000000" w:themeColor="text1"/>
          <w:sz w:val="20"/>
          <w:szCs w:val="20"/>
          <w:lang w:val="vi-VN"/>
        </w:rPr>
        <w:t>Chính phủ và chính quyền địa phương</w:t>
      </w:r>
      <w:r w:rsidRPr="00793C71">
        <w:rPr>
          <w:rFonts w:cs="Arial"/>
          <w:color w:val="000000" w:themeColor="text1"/>
          <w:sz w:val="20"/>
          <w:szCs w:val="20"/>
          <w:lang w:val="nl-NL"/>
        </w:rPr>
        <w:t xml:space="preserve">, bao gồm </w:t>
      </w:r>
      <w:r w:rsidRPr="00793C71">
        <w:rPr>
          <w:rFonts w:cs="Arial"/>
          <w:color w:val="000000" w:themeColor="text1"/>
          <w:sz w:val="20"/>
          <w:szCs w:val="20"/>
          <w:lang w:val="vi-VN"/>
        </w:rPr>
        <w:t>các khoản vay, trả nợ trong nước c</w:t>
      </w:r>
      <w:r w:rsidRPr="00793C71">
        <w:rPr>
          <w:rFonts w:cs="Arial"/>
          <w:color w:val="000000" w:themeColor="text1"/>
          <w:sz w:val="20"/>
          <w:szCs w:val="20"/>
          <w:lang w:val="nl-NL"/>
        </w:rPr>
        <w:t xml:space="preserve">ủa Chính phủ; </w:t>
      </w:r>
      <w:r w:rsidRPr="00793C71">
        <w:rPr>
          <w:rFonts w:cs="Arial"/>
          <w:color w:val="000000" w:themeColor="text1"/>
          <w:sz w:val="20"/>
          <w:szCs w:val="20"/>
          <w:lang w:val="vi-VN"/>
        </w:rPr>
        <w:t xml:space="preserve">vay, trả </w:t>
      </w:r>
      <w:r w:rsidRPr="00793C71">
        <w:rPr>
          <w:rFonts w:cs="Arial"/>
          <w:color w:val="000000" w:themeColor="text1"/>
          <w:sz w:val="20"/>
          <w:szCs w:val="20"/>
          <w:lang w:val="nl-NL"/>
        </w:rPr>
        <w:t xml:space="preserve">nợ </w:t>
      </w:r>
      <w:r w:rsidRPr="00793C71">
        <w:rPr>
          <w:rFonts w:cs="Arial"/>
          <w:color w:val="000000" w:themeColor="text1"/>
          <w:sz w:val="20"/>
          <w:szCs w:val="20"/>
          <w:lang w:val="vi-VN"/>
        </w:rPr>
        <w:t>nước ngoài của</w:t>
      </w:r>
      <w:r w:rsidRPr="00793C71">
        <w:rPr>
          <w:rFonts w:cs="Arial"/>
          <w:color w:val="000000" w:themeColor="text1"/>
          <w:sz w:val="20"/>
          <w:szCs w:val="20"/>
          <w:lang w:val="nl-NL"/>
        </w:rPr>
        <w:t xml:space="preserve"> Chính phủ</w:t>
      </w:r>
      <w:r w:rsidRPr="00793C71">
        <w:rPr>
          <w:rFonts w:cs="Arial"/>
          <w:color w:val="000000" w:themeColor="text1"/>
          <w:sz w:val="20"/>
          <w:szCs w:val="20"/>
          <w:lang w:val="vi-VN"/>
        </w:rPr>
        <w:t>; vay, trả nợ của chính quyền địa phương.</w:t>
      </w:r>
    </w:p>
    <w:p w14:paraId="40DE6DC4" w14:textId="77777777" w:rsidR="00793C71" w:rsidRPr="00793C71" w:rsidRDefault="00793C71" w:rsidP="00793C71">
      <w:pPr>
        <w:adjustRightInd w:val="0"/>
        <w:snapToGrid w:val="0"/>
        <w:spacing w:after="120"/>
        <w:jc w:val="both"/>
        <w:rPr>
          <w:rFonts w:ascii="Arial" w:hAnsi="Arial" w:cs="Arial"/>
          <w:b/>
          <w:bCs/>
          <w:color w:val="000000" w:themeColor="text1"/>
          <w:sz w:val="20"/>
          <w:szCs w:val="20"/>
          <w:lang w:val="nl-NL"/>
        </w:rPr>
      </w:pPr>
      <w:r w:rsidRPr="00793C71">
        <w:rPr>
          <w:rFonts w:ascii="Arial" w:hAnsi="Arial" w:cs="Arial"/>
          <w:b/>
          <w:bCs/>
          <w:color w:val="000000" w:themeColor="text1"/>
          <w:sz w:val="20"/>
          <w:szCs w:val="20"/>
          <w:lang w:val="nl-NL"/>
        </w:rPr>
        <w:t xml:space="preserve">2. Nội dung và phương pháp lập </w:t>
      </w:r>
    </w:p>
    <w:p w14:paraId="3025DE5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A, B: Ghi STT và các khoản nợ theo các nội dung</w:t>
      </w:r>
      <w:r w:rsidRPr="00793C71">
        <w:rPr>
          <w:rFonts w:ascii="Arial" w:hAnsi="Arial" w:cs="Arial"/>
          <w:color w:val="000000" w:themeColor="text1"/>
          <w:sz w:val="20"/>
          <w:szCs w:val="20"/>
          <w:lang w:val="vi-VN"/>
        </w:rPr>
        <w:t xml:space="preserve"> vay, trả</w:t>
      </w:r>
      <w:r w:rsidRPr="00793C71">
        <w:rPr>
          <w:rFonts w:ascii="Arial" w:hAnsi="Arial" w:cs="Arial"/>
          <w:color w:val="000000" w:themeColor="text1"/>
          <w:sz w:val="20"/>
          <w:szCs w:val="20"/>
          <w:lang w:val="nl-NL"/>
        </w:rPr>
        <w:t xml:space="preserve"> nợ</w:t>
      </w:r>
      <w:r w:rsidRPr="00793C71">
        <w:rPr>
          <w:rFonts w:ascii="Arial" w:hAnsi="Arial" w:cs="Arial"/>
          <w:color w:val="000000" w:themeColor="text1"/>
          <w:sz w:val="20"/>
          <w:szCs w:val="20"/>
          <w:lang w:val="vi-VN"/>
        </w:rPr>
        <w:t xml:space="preserve"> trong nước</w:t>
      </w:r>
      <w:r w:rsidRPr="00793C71">
        <w:rPr>
          <w:rFonts w:ascii="Arial" w:hAnsi="Arial" w:cs="Arial"/>
          <w:color w:val="000000" w:themeColor="text1"/>
          <w:sz w:val="20"/>
          <w:szCs w:val="20"/>
          <w:lang w:val="nl-NL"/>
        </w:rPr>
        <w:t xml:space="preserve"> của Chính phủ;</w:t>
      </w:r>
      <w:r w:rsidRPr="00793C71">
        <w:rPr>
          <w:rFonts w:ascii="Arial" w:hAnsi="Arial" w:cs="Arial"/>
          <w:color w:val="000000" w:themeColor="text1"/>
          <w:sz w:val="20"/>
          <w:szCs w:val="20"/>
          <w:lang w:val="vi-VN"/>
        </w:rPr>
        <w:t xml:space="preserve"> vay, trả</w:t>
      </w:r>
      <w:r w:rsidRPr="00793C71">
        <w:rPr>
          <w:rFonts w:ascii="Arial" w:hAnsi="Arial" w:cs="Arial"/>
          <w:color w:val="000000" w:themeColor="text1"/>
          <w:sz w:val="20"/>
          <w:szCs w:val="20"/>
          <w:lang w:val="nl-NL"/>
        </w:rPr>
        <w:t xml:space="preserve"> nợ</w:t>
      </w:r>
      <w:r w:rsidRPr="00793C71">
        <w:rPr>
          <w:rFonts w:ascii="Arial" w:hAnsi="Arial" w:cs="Arial"/>
          <w:color w:val="000000" w:themeColor="text1"/>
          <w:sz w:val="20"/>
          <w:szCs w:val="20"/>
          <w:lang w:val="vi-VN"/>
        </w:rPr>
        <w:t xml:space="preserve"> nước ngoài của</w:t>
      </w:r>
      <w:r w:rsidRPr="00793C71">
        <w:rPr>
          <w:rFonts w:ascii="Arial" w:hAnsi="Arial" w:cs="Arial"/>
          <w:color w:val="000000" w:themeColor="text1"/>
          <w:sz w:val="20"/>
          <w:szCs w:val="20"/>
          <w:lang w:val="nl-NL"/>
        </w:rPr>
        <w:t xml:space="preserve"> Chính phủ</w:t>
      </w:r>
      <w:r w:rsidRPr="00793C71">
        <w:rPr>
          <w:rFonts w:ascii="Arial" w:hAnsi="Arial" w:cs="Arial"/>
          <w:color w:val="000000" w:themeColor="text1"/>
          <w:sz w:val="20"/>
          <w:szCs w:val="20"/>
          <w:lang w:val="vi-VN"/>
        </w:rPr>
        <w:t>; vay, trả nợ của chính quyền địa phương</w:t>
      </w:r>
      <w:r w:rsidRPr="00793C71">
        <w:rPr>
          <w:rFonts w:ascii="Arial" w:hAnsi="Arial" w:cs="Arial"/>
          <w:color w:val="000000" w:themeColor="text1"/>
          <w:sz w:val="20"/>
          <w:szCs w:val="20"/>
          <w:lang w:val="nl-NL"/>
        </w:rPr>
        <w:t>.</w:t>
      </w:r>
    </w:p>
    <w:p w14:paraId="37CF2C7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1</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 Dư nợ</w:t>
      </w:r>
      <w:r w:rsidRPr="00793C71">
        <w:rPr>
          <w:rFonts w:ascii="Arial" w:hAnsi="Arial" w:cs="Arial"/>
          <w:color w:val="000000" w:themeColor="text1"/>
          <w:sz w:val="20"/>
          <w:szCs w:val="20"/>
          <w:lang w:val="vi-VN"/>
        </w:rPr>
        <w:t xml:space="preserve"> gốc</w:t>
      </w:r>
      <w:r w:rsidRPr="00793C71">
        <w:rPr>
          <w:rFonts w:ascii="Arial" w:hAnsi="Arial" w:cs="Arial"/>
          <w:color w:val="000000" w:themeColor="text1"/>
          <w:sz w:val="20"/>
          <w:szCs w:val="20"/>
          <w:lang w:val="nl-NL"/>
        </w:rPr>
        <w:t xml:space="preserve"> đầu kỳ: Phản ánh số dư đầu kỳ báo cáo. Số liệu để ghi vào cột này được căn cứ vào dòng số dư nợ cuối kỳ (cột 7) của báo cáo này kỳ trước.</w:t>
      </w:r>
    </w:p>
    <w:p w14:paraId="21E96C95"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2</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w:t>
      </w:r>
      <w:r w:rsidRPr="00793C71">
        <w:rPr>
          <w:rFonts w:ascii="Arial" w:hAnsi="Arial" w:cs="Arial"/>
          <w:color w:val="000000" w:themeColor="text1"/>
          <w:sz w:val="20"/>
          <w:szCs w:val="20"/>
          <w:lang w:val="vi-VN"/>
        </w:rPr>
        <w:t xml:space="preserve"> Số</w:t>
      </w:r>
      <w:r w:rsidRPr="00793C71">
        <w:rPr>
          <w:rFonts w:ascii="Arial" w:hAnsi="Arial" w:cs="Arial"/>
          <w:color w:val="000000" w:themeColor="text1"/>
          <w:sz w:val="20"/>
          <w:szCs w:val="20"/>
          <w:lang w:val="nl-NL"/>
        </w:rPr>
        <w:t xml:space="preserve"> </w:t>
      </w:r>
      <w:r w:rsidRPr="00793C71">
        <w:rPr>
          <w:rFonts w:ascii="Arial" w:hAnsi="Arial" w:cs="Arial"/>
          <w:color w:val="000000" w:themeColor="text1"/>
          <w:sz w:val="20"/>
          <w:szCs w:val="20"/>
          <w:lang w:val="vi-VN"/>
        </w:rPr>
        <w:t>p</w:t>
      </w:r>
      <w:r w:rsidRPr="00793C71">
        <w:rPr>
          <w:rFonts w:ascii="Arial" w:hAnsi="Arial" w:cs="Arial"/>
          <w:color w:val="000000" w:themeColor="text1"/>
          <w:sz w:val="20"/>
          <w:szCs w:val="20"/>
          <w:lang w:val="nl-NL"/>
        </w:rPr>
        <w:t>hát sinh trong kỳ: Phản ánh số nợ</w:t>
      </w:r>
      <w:r w:rsidRPr="00793C71">
        <w:rPr>
          <w:rFonts w:ascii="Arial" w:hAnsi="Arial" w:cs="Arial"/>
          <w:color w:val="000000" w:themeColor="text1"/>
          <w:sz w:val="20"/>
          <w:szCs w:val="20"/>
          <w:lang w:val="vi-VN"/>
        </w:rPr>
        <w:t xml:space="preserve"> của Chính phủ và chính quyền địa phương</w:t>
      </w:r>
      <w:r w:rsidRPr="00793C71">
        <w:rPr>
          <w:rFonts w:ascii="Arial" w:hAnsi="Arial" w:cs="Arial"/>
          <w:color w:val="000000" w:themeColor="text1"/>
          <w:sz w:val="20"/>
          <w:szCs w:val="20"/>
          <w:lang w:val="nl-NL"/>
        </w:rPr>
        <w:t xml:space="preserve"> phát sinh trong kỳ báo cáo. </w:t>
      </w:r>
    </w:p>
    <w:p w14:paraId="12F74F1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Cột 3, 4, 5, 6</w:t>
      </w:r>
      <w:r w:rsidRPr="00793C71">
        <w:rPr>
          <w:rFonts w:ascii="Arial" w:hAnsi="Arial" w:cs="Arial"/>
          <w:color w:val="000000" w:themeColor="text1"/>
          <w:sz w:val="20"/>
          <w:szCs w:val="20"/>
          <w:lang w:val="vi-VN"/>
        </w:rPr>
        <w:t xml:space="preserve"> </w:t>
      </w:r>
      <w:r w:rsidRPr="00793C71">
        <w:rPr>
          <w:rFonts w:ascii="Arial" w:hAnsi="Arial" w:cs="Arial"/>
          <w:color w:val="000000" w:themeColor="text1"/>
          <w:sz w:val="20"/>
          <w:szCs w:val="20"/>
          <w:lang w:val="nl-NL"/>
        </w:rPr>
        <w:t>- Trả nợ trong kỳ: Phản ánh tình hình trả nợ</w:t>
      </w:r>
      <w:r w:rsidRPr="00793C71">
        <w:rPr>
          <w:rFonts w:ascii="Arial" w:hAnsi="Arial" w:cs="Arial"/>
          <w:color w:val="000000" w:themeColor="text1"/>
          <w:sz w:val="20"/>
          <w:szCs w:val="20"/>
          <w:lang w:val="vi-VN"/>
        </w:rPr>
        <w:t xml:space="preserve"> của Chính phủ và chính quyền địa phương</w:t>
      </w:r>
      <w:r w:rsidRPr="00793C71">
        <w:rPr>
          <w:rFonts w:ascii="Arial" w:hAnsi="Arial" w:cs="Arial"/>
          <w:color w:val="000000" w:themeColor="text1"/>
          <w:sz w:val="20"/>
          <w:szCs w:val="20"/>
          <w:lang w:val="nl-NL"/>
        </w:rPr>
        <w:t xml:space="preserve"> trong kỳ, trong đó: </w:t>
      </w:r>
    </w:p>
    <w:p w14:paraId="34A12F3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3: Phản ánh tình hình trả gốc. </w:t>
      </w:r>
    </w:p>
    <w:p w14:paraId="269C59D9"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 xml:space="preserve">Cột 4: Phản ánh tình hình trả lãi. </w:t>
      </w:r>
    </w:p>
    <w:p w14:paraId="572F94A6"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5: Phản ánh tình hình trả phí</w:t>
      </w:r>
      <w:r w:rsidRPr="00793C71">
        <w:rPr>
          <w:rFonts w:ascii="Arial" w:hAnsi="Arial" w:cs="Arial"/>
          <w:color w:val="000000" w:themeColor="text1"/>
          <w:sz w:val="20"/>
          <w:szCs w:val="20"/>
          <w:lang w:val="vi-VN"/>
        </w:rPr>
        <w:t>, chi</w:t>
      </w:r>
      <w:r w:rsidRPr="00793C71">
        <w:rPr>
          <w:rFonts w:ascii="Arial" w:hAnsi="Arial" w:cs="Arial"/>
          <w:color w:val="000000" w:themeColor="text1"/>
          <w:sz w:val="20"/>
          <w:szCs w:val="20"/>
          <w:lang w:val="nl-NL"/>
        </w:rPr>
        <w:t xml:space="preserve"> phí. </w:t>
      </w:r>
    </w:p>
    <w:p w14:paraId="576694B2" w14:textId="77777777" w:rsidR="00793C71" w:rsidRPr="00793C71" w:rsidRDefault="00793C71" w:rsidP="00793C71">
      <w:pPr>
        <w:adjustRightInd w:val="0"/>
        <w:snapToGrid w:val="0"/>
        <w:spacing w:after="120"/>
        <w:jc w:val="both"/>
        <w:rPr>
          <w:rFonts w:ascii="Arial" w:hAnsi="Arial" w:cs="Arial"/>
          <w:color w:val="000000" w:themeColor="text1"/>
          <w:sz w:val="20"/>
          <w:szCs w:val="20"/>
          <w:lang w:val="nl-NL"/>
        </w:rPr>
      </w:pPr>
      <w:r w:rsidRPr="00793C71">
        <w:rPr>
          <w:rFonts w:ascii="Arial" w:hAnsi="Arial" w:cs="Arial"/>
          <w:color w:val="000000" w:themeColor="text1"/>
          <w:sz w:val="20"/>
          <w:szCs w:val="20"/>
          <w:lang w:val="nl-NL"/>
        </w:rPr>
        <w:t>Cột 6: Phản ánh tổng cộng tình hình trả nợ trong kỳ (cột 6 = cột 3 + cột 4 + cột 5).</w:t>
      </w:r>
    </w:p>
    <w:p w14:paraId="15635C30" w14:textId="77777777" w:rsidR="00793C71" w:rsidRPr="00793C71" w:rsidRDefault="00793C71" w:rsidP="00793C71">
      <w:pPr>
        <w:adjustRightInd w:val="0"/>
        <w:snapToGrid w:val="0"/>
        <w:spacing w:after="120"/>
        <w:jc w:val="both"/>
        <w:rPr>
          <w:rFonts w:ascii="Arial" w:hAnsi="Arial" w:cs="Arial"/>
          <w:color w:val="000000" w:themeColor="text1"/>
          <w:sz w:val="20"/>
          <w:szCs w:val="20"/>
        </w:rPr>
      </w:pPr>
      <w:r w:rsidRPr="00793C71">
        <w:rPr>
          <w:rFonts w:ascii="Arial" w:hAnsi="Arial" w:cs="Arial"/>
          <w:color w:val="000000" w:themeColor="text1"/>
          <w:sz w:val="20"/>
          <w:szCs w:val="20"/>
          <w:lang w:val="nl-NL"/>
        </w:rPr>
        <w:t>- Cột 7 - Dư nợ</w:t>
      </w:r>
      <w:r w:rsidRPr="00793C71">
        <w:rPr>
          <w:rFonts w:ascii="Arial" w:hAnsi="Arial" w:cs="Arial"/>
          <w:color w:val="000000" w:themeColor="text1"/>
          <w:sz w:val="20"/>
          <w:szCs w:val="20"/>
          <w:lang w:val="vi-VN"/>
        </w:rPr>
        <w:t xml:space="preserve"> gốc</w:t>
      </w:r>
      <w:r w:rsidRPr="00793C71">
        <w:rPr>
          <w:rFonts w:ascii="Arial" w:hAnsi="Arial" w:cs="Arial"/>
          <w:color w:val="000000" w:themeColor="text1"/>
          <w:sz w:val="20"/>
          <w:szCs w:val="20"/>
          <w:lang w:val="nl-NL"/>
        </w:rPr>
        <w:t xml:space="preserve"> cuối kỳ: Phản ánh số dư các khoản</w:t>
      </w:r>
      <w:r w:rsidRPr="00793C71">
        <w:rPr>
          <w:rFonts w:ascii="Arial" w:hAnsi="Arial" w:cs="Arial"/>
          <w:color w:val="000000" w:themeColor="text1"/>
          <w:sz w:val="20"/>
          <w:szCs w:val="20"/>
          <w:lang w:val="vi-VN"/>
        </w:rPr>
        <w:t xml:space="preserve"> nợ của Chính phủ và chính quyền địa phương</w:t>
      </w:r>
      <w:r w:rsidRPr="00793C71">
        <w:rPr>
          <w:rFonts w:ascii="Arial" w:hAnsi="Arial" w:cs="Arial"/>
          <w:color w:val="000000" w:themeColor="text1"/>
          <w:sz w:val="20"/>
          <w:szCs w:val="20"/>
          <w:lang w:val="nl-NL"/>
        </w:rPr>
        <w:t xml:space="preserve"> cuối kỳ.</w:t>
      </w:r>
    </w:p>
    <w:p w14:paraId="1E0E5780" w14:textId="77777777" w:rsidR="000019EA" w:rsidRPr="00793C71" w:rsidRDefault="000019EA" w:rsidP="001D2F51">
      <w:pPr>
        <w:adjustRightInd w:val="0"/>
        <w:snapToGrid w:val="0"/>
        <w:spacing w:after="120"/>
        <w:jc w:val="both"/>
        <w:rPr>
          <w:rFonts w:ascii="Arial" w:hAnsi="Arial" w:cs="Arial"/>
          <w:sz w:val="20"/>
          <w:szCs w:val="20"/>
        </w:rPr>
      </w:pPr>
    </w:p>
    <w:sectPr w:rsidR="000019EA" w:rsidRPr="00793C71" w:rsidSect="00793C71">
      <w:headerReference w:type="default" r:id="rId16"/>
      <w:footerReference w:type="even" r:id="rId17"/>
      <w:headerReference w:type="first" r:id="rId18"/>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AF5D5" w14:textId="77777777" w:rsidR="001D6CD9" w:rsidRDefault="001D6CD9" w:rsidP="00EA4A9D">
      <w:r>
        <w:separator/>
      </w:r>
    </w:p>
  </w:endnote>
  <w:endnote w:type="continuationSeparator" w:id="0">
    <w:p w14:paraId="22FE0F67" w14:textId="77777777" w:rsidR="001D6CD9" w:rsidRDefault="001D6CD9" w:rsidP="00EA4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HelvetIns">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AvantH">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4C67" w14:textId="77777777" w:rsidR="00793C71" w:rsidRDefault="00793C71" w:rsidP="007F2A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E10DCF1" w14:textId="77777777" w:rsidR="00793C71" w:rsidRDefault="00793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7BB8" w14:textId="77777777" w:rsidR="001D6CD9" w:rsidRDefault="001D6CD9" w:rsidP="00EA4A9D">
      <w:r>
        <w:separator/>
      </w:r>
    </w:p>
  </w:footnote>
  <w:footnote w:type="continuationSeparator" w:id="0">
    <w:p w14:paraId="47FA8849" w14:textId="77777777" w:rsidR="001D6CD9" w:rsidRDefault="001D6CD9" w:rsidP="00EA4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0171" w14:textId="77777777" w:rsidR="008F7D56" w:rsidRDefault="002D0A78" w:rsidP="002A1A49">
    <w:pPr>
      <w:pStyle w:val="Header"/>
      <w:framePr w:wrap="around" w:vAnchor="text" w:hAnchor="margin" w:xAlign="center" w:y="1"/>
      <w:rPr>
        <w:rStyle w:val="PageNumber"/>
      </w:rPr>
    </w:pPr>
    <w:r>
      <w:rPr>
        <w:rStyle w:val="PageNumber"/>
      </w:rPr>
      <w:fldChar w:fldCharType="begin"/>
    </w:r>
    <w:r w:rsidR="008F7D56">
      <w:rPr>
        <w:rStyle w:val="PageNumber"/>
      </w:rPr>
      <w:instrText xml:space="preserve">PAGE  </w:instrText>
    </w:r>
    <w:r>
      <w:rPr>
        <w:rStyle w:val="PageNumber"/>
      </w:rPr>
      <w:fldChar w:fldCharType="separate"/>
    </w:r>
    <w:r w:rsidR="008F7D56">
      <w:rPr>
        <w:rStyle w:val="PageNumber"/>
        <w:noProof/>
      </w:rPr>
      <w:t>9</w:t>
    </w:r>
    <w:r>
      <w:rPr>
        <w:rStyle w:val="PageNumber"/>
      </w:rPr>
      <w:fldChar w:fldCharType="end"/>
    </w:r>
  </w:p>
  <w:p w14:paraId="60AB34E0" w14:textId="77777777" w:rsidR="008F7D56" w:rsidRDefault="008F7D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E75B" w14:textId="77777777" w:rsidR="00793C71" w:rsidRDefault="00793C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9419" w14:textId="77777777" w:rsidR="00793C71" w:rsidRDefault="00793C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434B" w14:textId="77777777" w:rsidR="00793C71" w:rsidRDefault="00793C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4FD8" w14:textId="77777777" w:rsidR="00793C71" w:rsidRDefault="00793C71">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5A31" w14:textId="77777777" w:rsidR="00793C71" w:rsidRDefault="00793C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5DD4" w14:textId="77777777" w:rsidR="00793C71" w:rsidRPr="00883431" w:rsidRDefault="00793C71">
    <w:pPr>
      <w:pStyle w:val="Header"/>
      <w:jc w:val="center"/>
      <w:rPr>
        <w:sz w:val="26"/>
        <w:szCs w:val="26"/>
      </w:rPr>
    </w:pPr>
  </w:p>
  <w:p w14:paraId="3EEC7F62" w14:textId="77777777" w:rsidR="00793C71" w:rsidRDefault="00793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F1EEE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B19FB"/>
    <w:multiLevelType w:val="hybridMultilevel"/>
    <w:tmpl w:val="33E2D062"/>
    <w:lvl w:ilvl="0" w:tplc="9716B4B6">
      <w:start w:val="2"/>
      <w:numFmt w:val="bullet"/>
      <w:lvlText w:val="-"/>
      <w:lvlJc w:val="left"/>
      <w:pPr>
        <w:ind w:left="1069" w:hanging="360"/>
      </w:pPr>
      <w:rPr>
        <w:rFonts w:ascii="Times New Roman" w:eastAsia="MS Mincho"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 w15:restartNumberingAfterBreak="0">
    <w:nsid w:val="180235D8"/>
    <w:multiLevelType w:val="hybridMultilevel"/>
    <w:tmpl w:val="91F01492"/>
    <w:lvl w:ilvl="0" w:tplc="7B1410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9733C1"/>
    <w:multiLevelType w:val="hybridMultilevel"/>
    <w:tmpl w:val="80F6BA8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95317CD"/>
    <w:multiLevelType w:val="hybridMultilevel"/>
    <w:tmpl w:val="606A2492"/>
    <w:lvl w:ilvl="0" w:tplc="83107052">
      <w:start w:val="1"/>
      <w:numFmt w:val="upperRoman"/>
      <w:lvlText w:val="%1-"/>
      <w:lvlJc w:val="left"/>
      <w:pPr>
        <w:tabs>
          <w:tab w:val="num" w:pos="1080"/>
        </w:tabs>
        <w:ind w:left="1080" w:hanging="72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A66961"/>
    <w:multiLevelType w:val="hybridMultilevel"/>
    <w:tmpl w:val="F3F0E5C8"/>
    <w:lvl w:ilvl="0" w:tplc="B2167514">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6" w15:restartNumberingAfterBreak="0">
    <w:nsid w:val="2B3832A9"/>
    <w:multiLevelType w:val="hybridMultilevel"/>
    <w:tmpl w:val="C3D8DD0C"/>
    <w:lvl w:ilvl="0" w:tplc="E9DE7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C8223E3"/>
    <w:multiLevelType w:val="hybridMultilevel"/>
    <w:tmpl w:val="50E27EF4"/>
    <w:lvl w:ilvl="0" w:tplc="8960AD64">
      <w:start w:val="1"/>
      <w:numFmt w:val="decimal"/>
      <w:lvlText w:val="%1."/>
      <w:lvlJc w:val="left"/>
      <w:pPr>
        <w:ind w:left="1482" w:hanging="915"/>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31621"/>
    <w:multiLevelType w:val="hybridMultilevel"/>
    <w:tmpl w:val="9F503FB8"/>
    <w:lvl w:ilvl="0" w:tplc="D0225A1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F6E26B5"/>
    <w:multiLevelType w:val="hybridMultilevel"/>
    <w:tmpl w:val="05341CB0"/>
    <w:lvl w:ilvl="0" w:tplc="52CCB71A">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10" w15:restartNumberingAfterBreak="0">
    <w:nsid w:val="3F770A0B"/>
    <w:multiLevelType w:val="hybridMultilevel"/>
    <w:tmpl w:val="4C0E4DA0"/>
    <w:lvl w:ilvl="0" w:tplc="F4502B60">
      <w:start w:val="2"/>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423E7599"/>
    <w:multiLevelType w:val="hybridMultilevel"/>
    <w:tmpl w:val="CB365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2A5380"/>
    <w:multiLevelType w:val="hybridMultilevel"/>
    <w:tmpl w:val="862CE3F2"/>
    <w:lvl w:ilvl="0" w:tplc="F02EC6EA">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13" w15:restartNumberingAfterBreak="0">
    <w:nsid w:val="545E6C23"/>
    <w:multiLevelType w:val="hybridMultilevel"/>
    <w:tmpl w:val="F6DA897C"/>
    <w:lvl w:ilvl="0" w:tplc="54D83B0E">
      <w:start w:val="1"/>
      <w:numFmt w:val="decimal"/>
      <w:lvlText w:val="%1."/>
      <w:lvlJc w:val="left"/>
      <w:pPr>
        <w:tabs>
          <w:tab w:val="num" w:pos="720"/>
        </w:tabs>
        <w:ind w:left="720"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33768A"/>
    <w:multiLevelType w:val="hybridMultilevel"/>
    <w:tmpl w:val="7C844AAC"/>
    <w:lvl w:ilvl="0" w:tplc="A1664F0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60DF24A3"/>
    <w:multiLevelType w:val="hybridMultilevel"/>
    <w:tmpl w:val="F3BAF16E"/>
    <w:lvl w:ilvl="0" w:tplc="659EBB38">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16" w15:restartNumberingAfterBreak="0">
    <w:nsid w:val="647D5260"/>
    <w:multiLevelType w:val="hybridMultilevel"/>
    <w:tmpl w:val="6DF81D6C"/>
    <w:lvl w:ilvl="0" w:tplc="C89C8D70">
      <w:start w:val="1"/>
      <w:numFmt w:val="bullet"/>
      <w:lvlText w:val="-"/>
      <w:lvlJc w:val="left"/>
      <w:pPr>
        <w:ind w:left="720" w:hanging="360"/>
      </w:pPr>
      <w:rPr>
        <w:rFonts w:ascii="Times New Roman" w:eastAsia="MS Mincho" w:hAnsi="Times New Roman" w:cs="Times New Roman" w:hint="default"/>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A9346F8"/>
    <w:multiLevelType w:val="hybridMultilevel"/>
    <w:tmpl w:val="A3DE2A12"/>
    <w:lvl w:ilvl="0" w:tplc="D346B0F8">
      <w:start w:val="1"/>
      <w:numFmt w:val="decimal"/>
      <w:lvlText w:val="%1."/>
      <w:lvlJc w:val="left"/>
      <w:pPr>
        <w:ind w:left="930" w:hanging="360"/>
      </w:pPr>
      <w:rPr>
        <w:rFonts w:hint="default"/>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18" w15:restartNumberingAfterBreak="0">
    <w:nsid w:val="76376757"/>
    <w:multiLevelType w:val="hybridMultilevel"/>
    <w:tmpl w:val="48FC57D2"/>
    <w:lvl w:ilvl="0" w:tplc="E9CA7CEE">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7A21290A"/>
    <w:multiLevelType w:val="hybridMultilevel"/>
    <w:tmpl w:val="8570BD80"/>
    <w:lvl w:ilvl="0" w:tplc="50926B1C">
      <w:start w:val="1"/>
      <w:numFmt w:val="upperRoman"/>
      <w:lvlText w:val="%1-"/>
      <w:lvlJc w:val="left"/>
      <w:pPr>
        <w:tabs>
          <w:tab w:val="num" w:pos="1080"/>
        </w:tabs>
        <w:ind w:left="1080" w:hanging="72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1792431">
    <w:abstractNumId w:val="5"/>
  </w:num>
  <w:num w:numId="2" w16cid:durableId="221867332">
    <w:abstractNumId w:val="10"/>
  </w:num>
  <w:num w:numId="3" w16cid:durableId="1106382898">
    <w:abstractNumId w:val="8"/>
  </w:num>
  <w:num w:numId="4" w16cid:durableId="1101489398">
    <w:abstractNumId w:val="17"/>
  </w:num>
  <w:num w:numId="5" w16cid:durableId="1156797356">
    <w:abstractNumId w:val="3"/>
  </w:num>
  <w:num w:numId="6" w16cid:durableId="721902856">
    <w:abstractNumId w:val="12"/>
  </w:num>
  <w:num w:numId="7" w16cid:durableId="1024209100">
    <w:abstractNumId w:val="9"/>
  </w:num>
  <w:num w:numId="8" w16cid:durableId="817037329">
    <w:abstractNumId w:val="7"/>
  </w:num>
  <w:num w:numId="9" w16cid:durableId="687289242">
    <w:abstractNumId w:val="19"/>
  </w:num>
  <w:num w:numId="10" w16cid:durableId="345792551">
    <w:abstractNumId w:val="4"/>
  </w:num>
  <w:num w:numId="11" w16cid:durableId="1100947434">
    <w:abstractNumId w:val="0"/>
  </w:num>
  <w:num w:numId="12" w16cid:durableId="1053191575">
    <w:abstractNumId w:val="11"/>
  </w:num>
  <w:num w:numId="13" w16cid:durableId="122889047">
    <w:abstractNumId w:val="13"/>
  </w:num>
  <w:num w:numId="14" w16cid:durableId="1199858696">
    <w:abstractNumId w:val="2"/>
  </w:num>
  <w:num w:numId="15" w16cid:durableId="1423605593">
    <w:abstractNumId w:val="16"/>
  </w:num>
  <w:num w:numId="16" w16cid:durableId="1695306492">
    <w:abstractNumId w:val="1"/>
  </w:num>
  <w:num w:numId="17" w16cid:durableId="1893080061">
    <w:abstractNumId w:val="15"/>
  </w:num>
  <w:num w:numId="18" w16cid:durableId="807744119">
    <w:abstractNumId w:val="6"/>
  </w:num>
  <w:num w:numId="19" w16cid:durableId="202912638">
    <w:abstractNumId w:val="14"/>
  </w:num>
  <w:num w:numId="20" w16cid:durableId="4456638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82"/>
    <w:rsid w:val="000019EA"/>
    <w:rsid w:val="00002C0F"/>
    <w:rsid w:val="00065189"/>
    <w:rsid w:val="000717FC"/>
    <w:rsid w:val="00075F0D"/>
    <w:rsid w:val="00097EA6"/>
    <w:rsid w:val="000A02AC"/>
    <w:rsid w:val="000A1627"/>
    <w:rsid w:val="000A283A"/>
    <w:rsid w:val="000A42BC"/>
    <w:rsid w:val="000C42F5"/>
    <w:rsid w:val="000D3140"/>
    <w:rsid w:val="000D6913"/>
    <w:rsid w:val="000D74ED"/>
    <w:rsid w:val="000E528B"/>
    <w:rsid w:val="000F2ECE"/>
    <w:rsid w:val="00102D0F"/>
    <w:rsid w:val="001201FB"/>
    <w:rsid w:val="001300AF"/>
    <w:rsid w:val="00142A67"/>
    <w:rsid w:val="00182C2C"/>
    <w:rsid w:val="00184B93"/>
    <w:rsid w:val="00194E57"/>
    <w:rsid w:val="00196011"/>
    <w:rsid w:val="001971E2"/>
    <w:rsid w:val="001A0ACE"/>
    <w:rsid w:val="001A0B62"/>
    <w:rsid w:val="001A6532"/>
    <w:rsid w:val="001B066A"/>
    <w:rsid w:val="001B6B68"/>
    <w:rsid w:val="001D2F51"/>
    <w:rsid w:val="001D6CD9"/>
    <w:rsid w:val="001E1B91"/>
    <w:rsid w:val="001F0879"/>
    <w:rsid w:val="001F5638"/>
    <w:rsid w:val="00222A40"/>
    <w:rsid w:val="002367D7"/>
    <w:rsid w:val="00264C7D"/>
    <w:rsid w:val="0027079D"/>
    <w:rsid w:val="0027443B"/>
    <w:rsid w:val="00285906"/>
    <w:rsid w:val="00295C94"/>
    <w:rsid w:val="00295C9F"/>
    <w:rsid w:val="00297A5B"/>
    <w:rsid w:val="002A1A49"/>
    <w:rsid w:val="002A2B03"/>
    <w:rsid w:val="002A5CCD"/>
    <w:rsid w:val="002C54E4"/>
    <w:rsid w:val="002D0A78"/>
    <w:rsid w:val="002E104E"/>
    <w:rsid w:val="002F0A12"/>
    <w:rsid w:val="002F7FBA"/>
    <w:rsid w:val="00301165"/>
    <w:rsid w:val="00302E4F"/>
    <w:rsid w:val="00323495"/>
    <w:rsid w:val="0036164C"/>
    <w:rsid w:val="0037170E"/>
    <w:rsid w:val="00373156"/>
    <w:rsid w:val="00394231"/>
    <w:rsid w:val="003956A4"/>
    <w:rsid w:val="003A08A4"/>
    <w:rsid w:val="003C7991"/>
    <w:rsid w:val="003D35C5"/>
    <w:rsid w:val="003D5DF9"/>
    <w:rsid w:val="00401997"/>
    <w:rsid w:val="0042278E"/>
    <w:rsid w:val="00434687"/>
    <w:rsid w:val="00436CAE"/>
    <w:rsid w:val="00465C31"/>
    <w:rsid w:val="0048069D"/>
    <w:rsid w:val="00496442"/>
    <w:rsid w:val="00497549"/>
    <w:rsid w:val="004A4385"/>
    <w:rsid w:val="004C1DA3"/>
    <w:rsid w:val="004C591F"/>
    <w:rsid w:val="004C5EC2"/>
    <w:rsid w:val="004D4832"/>
    <w:rsid w:val="004F0927"/>
    <w:rsid w:val="005279D1"/>
    <w:rsid w:val="00536505"/>
    <w:rsid w:val="00537261"/>
    <w:rsid w:val="00555841"/>
    <w:rsid w:val="00560BF5"/>
    <w:rsid w:val="005658B7"/>
    <w:rsid w:val="0058369A"/>
    <w:rsid w:val="005A4097"/>
    <w:rsid w:val="005B1E44"/>
    <w:rsid w:val="005B76EA"/>
    <w:rsid w:val="005C7380"/>
    <w:rsid w:val="00604DF1"/>
    <w:rsid w:val="006138BB"/>
    <w:rsid w:val="00615C7C"/>
    <w:rsid w:val="00616CDD"/>
    <w:rsid w:val="00635D41"/>
    <w:rsid w:val="00663127"/>
    <w:rsid w:val="00680ED5"/>
    <w:rsid w:val="00685865"/>
    <w:rsid w:val="0069061A"/>
    <w:rsid w:val="00696100"/>
    <w:rsid w:val="006A2D92"/>
    <w:rsid w:val="006F11D1"/>
    <w:rsid w:val="006F2AC4"/>
    <w:rsid w:val="006F5E64"/>
    <w:rsid w:val="0071177C"/>
    <w:rsid w:val="00731424"/>
    <w:rsid w:val="007761E1"/>
    <w:rsid w:val="00784C87"/>
    <w:rsid w:val="00785761"/>
    <w:rsid w:val="00793C71"/>
    <w:rsid w:val="007952BE"/>
    <w:rsid w:val="00797EE3"/>
    <w:rsid w:val="007B091F"/>
    <w:rsid w:val="007D4D1A"/>
    <w:rsid w:val="007D70AB"/>
    <w:rsid w:val="007E274D"/>
    <w:rsid w:val="007F403C"/>
    <w:rsid w:val="007F4356"/>
    <w:rsid w:val="007F77B6"/>
    <w:rsid w:val="00807C28"/>
    <w:rsid w:val="00814D19"/>
    <w:rsid w:val="00821F9E"/>
    <w:rsid w:val="00827AE5"/>
    <w:rsid w:val="00833DAD"/>
    <w:rsid w:val="00836DFB"/>
    <w:rsid w:val="0084225C"/>
    <w:rsid w:val="00851A9A"/>
    <w:rsid w:val="00855F60"/>
    <w:rsid w:val="00893410"/>
    <w:rsid w:val="008B6D95"/>
    <w:rsid w:val="008C1042"/>
    <w:rsid w:val="008D46A8"/>
    <w:rsid w:val="008D4742"/>
    <w:rsid w:val="008F792C"/>
    <w:rsid w:val="008F7D56"/>
    <w:rsid w:val="0091368D"/>
    <w:rsid w:val="00916994"/>
    <w:rsid w:val="009262EE"/>
    <w:rsid w:val="00935D35"/>
    <w:rsid w:val="00946EA3"/>
    <w:rsid w:val="00962280"/>
    <w:rsid w:val="00984A56"/>
    <w:rsid w:val="00987B38"/>
    <w:rsid w:val="009C1227"/>
    <w:rsid w:val="009C4179"/>
    <w:rsid w:val="009E7C8F"/>
    <w:rsid w:val="009F581E"/>
    <w:rsid w:val="009F5A35"/>
    <w:rsid w:val="00A009BA"/>
    <w:rsid w:val="00A00ADF"/>
    <w:rsid w:val="00A14832"/>
    <w:rsid w:val="00A27342"/>
    <w:rsid w:val="00A368EC"/>
    <w:rsid w:val="00A42846"/>
    <w:rsid w:val="00A42B9C"/>
    <w:rsid w:val="00A46EB4"/>
    <w:rsid w:val="00A67DAF"/>
    <w:rsid w:val="00A752A2"/>
    <w:rsid w:val="00A91FCB"/>
    <w:rsid w:val="00AA5EFF"/>
    <w:rsid w:val="00AB2C8D"/>
    <w:rsid w:val="00AC093E"/>
    <w:rsid w:val="00B0648B"/>
    <w:rsid w:val="00B27112"/>
    <w:rsid w:val="00B30198"/>
    <w:rsid w:val="00B35197"/>
    <w:rsid w:val="00B513A8"/>
    <w:rsid w:val="00B56BA3"/>
    <w:rsid w:val="00B64391"/>
    <w:rsid w:val="00B80C88"/>
    <w:rsid w:val="00B80F3F"/>
    <w:rsid w:val="00BC13BA"/>
    <w:rsid w:val="00BC4F60"/>
    <w:rsid w:val="00BD4680"/>
    <w:rsid w:val="00BF0AF5"/>
    <w:rsid w:val="00BF1BD5"/>
    <w:rsid w:val="00BF6AC4"/>
    <w:rsid w:val="00C013F9"/>
    <w:rsid w:val="00C334C2"/>
    <w:rsid w:val="00C63135"/>
    <w:rsid w:val="00C71547"/>
    <w:rsid w:val="00CA30A7"/>
    <w:rsid w:val="00CA6A53"/>
    <w:rsid w:val="00CC3B68"/>
    <w:rsid w:val="00D246A6"/>
    <w:rsid w:val="00D56C4C"/>
    <w:rsid w:val="00D60282"/>
    <w:rsid w:val="00D7150F"/>
    <w:rsid w:val="00D84CB9"/>
    <w:rsid w:val="00D8596F"/>
    <w:rsid w:val="00D926FF"/>
    <w:rsid w:val="00D93238"/>
    <w:rsid w:val="00D93DF3"/>
    <w:rsid w:val="00DA13CB"/>
    <w:rsid w:val="00DC5D93"/>
    <w:rsid w:val="00DD47DB"/>
    <w:rsid w:val="00E019CD"/>
    <w:rsid w:val="00E026DA"/>
    <w:rsid w:val="00E11FC2"/>
    <w:rsid w:val="00E2004C"/>
    <w:rsid w:val="00E26C77"/>
    <w:rsid w:val="00E30A9A"/>
    <w:rsid w:val="00E54F87"/>
    <w:rsid w:val="00E70014"/>
    <w:rsid w:val="00E72244"/>
    <w:rsid w:val="00E83FFE"/>
    <w:rsid w:val="00E86D0C"/>
    <w:rsid w:val="00EA377B"/>
    <w:rsid w:val="00EA4A9D"/>
    <w:rsid w:val="00EC07E4"/>
    <w:rsid w:val="00ED24C6"/>
    <w:rsid w:val="00ED27DC"/>
    <w:rsid w:val="00EE3214"/>
    <w:rsid w:val="00F1202B"/>
    <w:rsid w:val="00F12211"/>
    <w:rsid w:val="00F261D6"/>
    <w:rsid w:val="00F264CD"/>
    <w:rsid w:val="00F30014"/>
    <w:rsid w:val="00F547A0"/>
    <w:rsid w:val="00F64E6E"/>
    <w:rsid w:val="00F91032"/>
    <w:rsid w:val="00FA79DE"/>
    <w:rsid w:val="00FB5BC8"/>
    <w:rsid w:val="00FC4F19"/>
    <w:rsid w:val="00FD5331"/>
    <w:rsid w:val="00FD7E12"/>
    <w:rsid w:val="00FE6512"/>
    <w:rsid w:val="00FE7221"/>
    <w:rsid w:val="00FF5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A111"/>
  <w15:docId w15:val="{00BA9A8A-8A75-416F-9445-10D91963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282"/>
    <w:pPr>
      <w:spacing w:after="0" w:line="240" w:lineRule="auto"/>
    </w:pPr>
    <w:rPr>
      <w:rFonts w:ascii="Times New Roman" w:eastAsia="MS Mincho" w:hAnsi="Times New Roman" w:cs="Times New Roman"/>
      <w:sz w:val="28"/>
      <w:szCs w:val="28"/>
      <w:lang w:eastAsia="ja-JP"/>
    </w:rPr>
  </w:style>
  <w:style w:type="paragraph" w:styleId="Heading1">
    <w:name w:val="heading 1"/>
    <w:basedOn w:val="Normal"/>
    <w:next w:val="Normal"/>
    <w:link w:val="Heading1Char"/>
    <w:uiPriority w:val="9"/>
    <w:qFormat/>
    <w:rsid w:val="00D60282"/>
    <w:pPr>
      <w:keepNext/>
      <w:outlineLvl w:val="0"/>
    </w:pPr>
    <w:rPr>
      <w:rFonts w:ascii=".VnTimeH" w:eastAsia="Times New Roman" w:hAnsi=".VnTimeH"/>
      <w:b/>
      <w:sz w:val="24"/>
      <w:szCs w:val="20"/>
      <w:lang w:eastAsia="en-US"/>
    </w:rPr>
  </w:style>
  <w:style w:type="paragraph" w:styleId="Heading2">
    <w:name w:val="heading 2"/>
    <w:aliases w:val="Heading 2 Char Char"/>
    <w:basedOn w:val="Normal"/>
    <w:next w:val="Normal"/>
    <w:link w:val="Heading2Char"/>
    <w:uiPriority w:val="9"/>
    <w:qFormat/>
    <w:rsid w:val="00D60282"/>
    <w:pPr>
      <w:keepNext/>
      <w:spacing w:before="240" w:after="60" w:line="320" w:lineRule="exact"/>
      <w:ind w:firstLine="567"/>
      <w:jc w:val="both"/>
      <w:outlineLvl w:val="1"/>
    </w:pPr>
    <w:rPr>
      <w:rFonts w:ascii="Arial" w:eastAsia="Times New Roman" w:hAnsi="Arial" w:cs="Arial"/>
      <w:b/>
      <w:bCs/>
      <w:i/>
      <w:iCs/>
      <w:color w:val="000000"/>
      <w:lang w:eastAsia="en-US"/>
    </w:rPr>
  </w:style>
  <w:style w:type="paragraph" w:styleId="Heading3">
    <w:name w:val="heading 3"/>
    <w:basedOn w:val="Normal"/>
    <w:next w:val="Normal"/>
    <w:link w:val="Heading3Char"/>
    <w:uiPriority w:val="9"/>
    <w:qFormat/>
    <w:rsid w:val="00D60282"/>
    <w:pPr>
      <w:keepNext/>
      <w:jc w:val="center"/>
      <w:outlineLvl w:val="2"/>
    </w:pPr>
    <w:rPr>
      <w:rFonts w:eastAsia="Times New Roman"/>
      <w:b/>
      <w:sz w:val="24"/>
      <w:szCs w:val="24"/>
      <w:lang w:val="nl-NL" w:eastAsia="en-US"/>
    </w:rPr>
  </w:style>
  <w:style w:type="paragraph" w:styleId="Heading4">
    <w:name w:val="heading 4"/>
    <w:basedOn w:val="Normal"/>
    <w:next w:val="Normal"/>
    <w:link w:val="Heading4Char"/>
    <w:uiPriority w:val="9"/>
    <w:qFormat/>
    <w:rsid w:val="00D60282"/>
    <w:pPr>
      <w:keepNext/>
      <w:spacing w:before="60" w:after="60" w:line="264" w:lineRule="auto"/>
      <w:ind w:right="-57" w:firstLine="567"/>
      <w:jc w:val="both"/>
      <w:outlineLvl w:val="3"/>
    </w:pPr>
    <w:rPr>
      <w:rFonts w:ascii=".VnArial" w:eastAsia="Times New Roman" w:hAnsi=".VnArial"/>
      <w:b/>
      <w:color w:val="000000"/>
      <w:sz w:val="21"/>
      <w:szCs w:val="21"/>
      <w:lang w:eastAsia="en-US"/>
    </w:rPr>
  </w:style>
  <w:style w:type="paragraph" w:styleId="Heading5">
    <w:name w:val="heading 5"/>
    <w:basedOn w:val="Normal"/>
    <w:next w:val="Normal"/>
    <w:link w:val="Heading5Char"/>
    <w:qFormat/>
    <w:rsid w:val="00D60282"/>
    <w:pPr>
      <w:keepNext/>
      <w:spacing w:before="120" w:line="320" w:lineRule="exact"/>
      <w:ind w:firstLine="567"/>
      <w:jc w:val="both"/>
      <w:outlineLvl w:val="4"/>
    </w:pPr>
    <w:rPr>
      <w:rFonts w:ascii=".VnArial" w:eastAsia="Times New Roman" w:hAnsi=".VnArial"/>
      <w:b/>
      <w:sz w:val="22"/>
      <w:szCs w:val="20"/>
    </w:rPr>
  </w:style>
  <w:style w:type="paragraph" w:styleId="Heading6">
    <w:name w:val="heading 6"/>
    <w:basedOn w:val="Normal"/>
    <w:next w:val="Normal"/>
    <w:link w:val="Heading6Char1"/>
    <w:qFormat/>
    <w:rsid w:val="00D60282"/>
    <w:pPr>
      <w:keepNext/>
      <w:spacing w:before="60" w:after="60" w:line="264" w:lineRule="auto"/>
      <w:ind w:left="-57" w:right="-57" w:firstLine="567"/>
      <w:jc w:val="both"/>
      <w:outlineLvl w:val="5"/>
    </w:pPr>
    <w:rPr>
      <w:rFonts w:ascii=".VnArial" w:hAnsi=".VnArial"/>
      <w:b/>
      <w:bCs/>
      <w:color w:val="000000"/>
      <w:szCs w:val="26"/>
      <w:lang w:eastAsia="en-US"/>
    </w:rPr>
  </w:style>
  <w:style w:type="paragraph" w:styleId="Heading7">
    <w:name w:val="heading 7"/>
    <w:basedOn w:val="Normal"/>
    <w:next w:val="Normal"/>
    <w:link w:val="Heading7Char"/>
    <w:uiPriority w:val="9"/>
    <w:qFormat/>
    <w:rsid w:val="00D60282"/>
    <w:pPr>
      <w:keepNext/>
      <w:spacing w:before="120" w:line="320" w:lineRule="exact"/>
      <w:ind w:firstLine="567"/>
      <w:jc w:val="both"/>
      <w:outlineLvl w:val="6"/>
    </w:pPr>
    <w:rPr>
      <w:rFonts w:ascii=".VnCentury Schoolbook" w:eastAsia="Times New Roman" w:hAnsi=".VnCentury Schoolbook"/>
      <w:b/>
      <w:color w:val="000000"/>
      <w:sz w:val="22"/>
      <w:szCs w:val="20"/>
      <w:lang w:eastAsia="en-US"/>
    </w:rPr>
  </w:style>
  <w:style w:type="paragraph" w:styleId="Heading8">
    <w:name w:val="heading 8"/>
    <w:basedOn w:val="Normal"/>
    <w:next w:val="Normal"/>
    <w:link w:val="Heading8Char"/>
    <w:uiPriority w:val="9"/>
    <w:qFormat/>
    <w:rsid w:val="00D60282"/>
    <w:pPr>
      <w:keepNext/>
      <w:spacing w:before="120" w:after="120" w:line="320" w:lineRule="exact"/>
      <w:ind w:firstLine="567"/>
      <w:jc w:val="center"/>
      <w:outlineLvl w:val="7"/>
    </w:pPr>
    <w:rPr>
      <w:rFonts w:ascii=".VnTimeH" w:eastAsia="Times New Roman" w:hAnsi=".VnTimeH"/>
      <w:b/>
      <w:sz w:val="32"/>
      <w:szCs w:val="20"/>
      <w:lang w:eastAsia="en-US"/>
    </w:rPr>
  </w:style>
  <w:style w:type="paragraph" w:styleId="Heading9">
    <w:name w:val="heading 9"/>
    <w:basedOn w:val="Normal"/>
    <w:next w:val="Normal"/>
    <w:link w:val="Heading9Char"/>
    <w:uiPriority w:val="9"/>
    <w:qFormat/>
    <w:rsid w:val="00D60282"/>
    <w:pPr>
      <w:keepNext/>
      <w:spacing w:before="120" w:line="288" w:lineRule="auto"/>
      <w:ind w:firstLine="567"/>
      <w:jc w:val="both"/>
      <w:outlineLvl w:val="8"/>
    </w:pPr>
    <w:rPr>
      <w:rFonts w:ascii=".VnHelvetIns" w:eastAsia="Times New Roman" w:hAnsi=".VnHelvetIns"/>
      <w:bCs/>
      <w:iCs/>
      <w:color w:val="00000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282"/>
    <w:rPr>
      <w:rFonts w:ascii=".VnTimeH" w:eastAsia="Times New Roman" w:hAnsi=".VnTimeH" w:cs="Times New Roman"/>
      <w:b/>
      <w:sz w:val="24"/>
      <w:szCs w:val="20"/>
    </w:rPr>
  </w:style>
  <w:style w:type="character" w:customStyle="1" w:styleId="Heading2Char">
    <w:name w:val="Heading 2 Char"/>
    <w:aliases w:val="Heading 2 Char Char Char"/>
    <w:basedOn w:val="DefaultParagraphFont"/>
    <w:link w:val="Heading2"/>
    <w:uiPriority w:val="9"/>
    <w:rsid w:val="00D60282"/>
    <w:rPr>
      <w:rFonts w:ascii="Arial" w:eastAsia="Times New Roman" w:hAnsi="Arial" w:cs="Arial"/>
      <w:b/>
      <w:bCs/>
      <w:i/>
      <w:iCs/>
      <w:color w:val="000000"/>
      <w:sz w:val="28"/>
      <w:szCs w:val="28"/>
    </w:rPr>
  </w:style>
  <w:style w:type="character" w:customStyle="1" w:styleId="Heading3Char">
    <w:name w:val="Heading 3 Char"/>
    <w:basedOn w:val="DefaultParagraphFont"/>
    <w:link w:val="Heading3"/>
    <w:uiPriority w:val="9"/>
    <w:rsid w:val="00D60282"/>
    <w:rPr>
      <w:rFonts w:ascii="Times New Roman" w:eastAsia="Times New Roman" w:hAnsi="Times New Roman" w:cs="Times New Roman"/>
      <w:b/>
      <w:sz w:val="24"/>
      <w:szCs w:val="24"/>
      <w:lang w:val="nl-NL"/>
    </w:rPr>
  </w:style>
  <w:style w:type="character" w:customStyle="1" w:styleId="Heading4Char">
    <w:name w:val="Heading 4 Char"/>
    <w:basedOn w:val="DefaultParagraphFont"/>
    <w:link w:val="Heading4"/>
    <w:uiPriority w:val="9"/>
    <w:rsid w:val="00D60282"/>
    <w:rPr>
      <w:rFonts w:ascii=".VnArial" w:eastAsia="Times New Roman" w:hAnsi=".VnArial" w:cs="Times New Roman"/>
      <w:b/>
      <w:color w:val="000000"/>
      <w:sz w:val="21"/>
      <w:szCs w:val="21"/>
    </w:rPr>
  </w:style>
  <w:style w:type="character" w:customStyle="1" w:styleId="Heading5Char">
    <w:name w:val="Heading 5 Char"/>
    <w:basedOn w:val="DefaultParagraphFont"/>
    <w:link w:val="Heading5"/>
    <w:rsid w:val="00D60282"/>
    <w:rPr>
      <w:rFonts w:ascii=".VnArial" w:eastAsia="Times New Roman" w:hAnsi=".VnArial" w:cs="Times New Roman"/>
      <w:b/>
      <w:szCs w:val="20"/>
      <w:lang w:eastAsia="ja-JP"/>
    </w:rPr>
  </w:style>
  <w:style w:type="character" w:customStyle="1" w:styleId="Heading6Char">
    <w:name w:val="Heading 6 Char"/>
    <w:basedOn w:val="DefaultParagraphFont"/>
    <w:rsid w:val="00D60282"/>
    <w:rPr>
      <w:rFonts w:asciiTheme="majorHAnsi" w:eastAsiaTheme="majorEastAsia" w:hAnsiTheme="majorHAnsi" w:cstheme="majorBidi"/>
      <w:i/>
      <w:iCs/>
      <w:color w:val="243F60" w:themeColor="accent1" w:themeShade="7F"/>
      <w:sz w:val="28"/>
      <w:szCs w:val="28"/>
      <w:lang w:eastAsia="ja-JP"/>
    </w:rPr>
  </w:style>
  <w:style w:type="character" w:customStyle="1" w:styleId="Heading7Char">
    <w:name w:val="Heading 7 Char"/>
    <w:basedOn w:val="DefaultParagraphFont"/>
    <w:link w:val="Heading7"/>
    <w:uiPriority w:val="9"/>
    <w:rsid w:val="00D60282"/>
    <w:rPr>
      <w:rFonts w:ascii=".VnCentury Schoolbook" w:eastAsia="Times New Roman" w:hAnsi=".VnCentury Schoolbook" w:cs="Times New Roman"/>
      <w:b/>
      <w:color w:val="000000"/>
      <w:szCs w:val="20"/>
    </w:rPr>
  </w:style>
  <w:style w:type="character" w:customStyle="1" w:styleId="Heading8Char">
    <w:name w:val="Heading 8 Char"/>
    <w:basedOn w:val="DefaultParagraphFont"/>
    <w:link w:val="Heading8"/>
    <w:uiPriority w:val="9"/>
    <w:rsid w:val="00D60282"/>
    <w:rPr>
      <w:rFonts w:ascii=".VnTimeH" w:eastAsia="Times New Roman" w:hAnsi=".VnTimeH" w:cs="Times New Roman"/>
      <w:b/>
      <w:sz w:val="32"/>
      <w:szCs w:val="20"/>
    </w:rPr>
  </w:style>
  <w:style w:type="character" w:customStyle="1" w:styleId="Heading9Char">
    <w:name w:val="Heading 9 Char"/>
    <w:basedOn w:val="DefaultParagraphFont"/>
    <w:link w:val="Heading9"/>
    <w:uiPriority w:val="9"/>
    <w:rsid w:val="00D60282"/>
    <w:rPr>
      <w:rFonts w:ascii=".VnHelvetIns" w:eastAsia="Times New Roman" w:hAnsi=".VnHelvetIns" w:cs="Times New Roman"/>
      <w:bCs/>
      <w:iCs/>
      <w:color w:val="000000"/>
      <w:sz w:val="26"/>
      <w:szCs w:val="20"/>
    </w:rPr>
  </w:style>
  <w:style w:type="paragraph" w:customStyle="1" w:styleId="StyleJustifiedBefore6ptLinespacingExactly18pt">
    <w:name w:val="Style Justified Before:  6 pt Line spacing:  Exactly 18 pt"/>
    <w:basedOn w:val="Normal"/>
    <w:autoRedefine/>
    <w:rsid w:val="00D60282"/>
    <w:pPr>
      <w:spacing w:before="120" w:line="360" w:lineRule="exact"/>
      <w:jc w:val="both"/>
    </w:pPr>
  </w:style>
  <w:style w:type="paragraph" w:customStyle="1" w:styleId="StyleJustified">
    <w:name w:val="Style Justified"/>
    <w:basedOn w:val="Normal"/>
    <w:autoRedefine/>
    <w:rsid w:val="00D60282"/>
    <w:pPr>
      <w:jc w:val="both"/>
    </w:pPr>
    <w:rPr>
      <w:szCs w:val="20"/>
    </w:rPr>
  </w:style>
  <w:style w:type="paragraph" w:styleId="BodyText">
    <w:name w:val="Body Text"/>
    <w:aliases w:val="Body Text Char Char Char"/>
    <w:basedOn w:val="Normal"/>
    <w:link w:val="BodyTextChar"/>
    <w:rsid w:val="00D60282"/>
    <w:pPr>
      <w:jc w:val="both"/>
    </w:pPr>
    <w:rPr>
      <w:rFonts w:ascii=".VnTime" w:hAnsi=".VnTime"/>
      <w:szCs w:val="20"/>
      <w:lang w:eastAsia="en-US"/>
    </w:rPr>
  </w:style>
  <w:style w:type="character" w:customStyle="1" w:styleId="BodyTextChar">
    <w:name w:val="Body Text Char"/>
    <w:aliases w:val="Body Text Char Char Char Char"/>
    <w:basedOn w:val="DefaultParagraphFont"/>
    <w:link w:val="BodyText"/>
    <w:rsid w:val="00D60282"/>
    <w:rPr>
      <w:rFonts w:ascii=".VnTime" w:eastAsia="MS Mincho" w:hAnsi=".VnTime" w:cs="Times New Roman"/>
      <w:sz w:val="28"/>
      <w:szCs w:val="20"/>
    </w:rPr>
  </w:style>
  <w:style w:type="paragraph" w:styleId="Header">
    <w:name w:val="header"/>
    <w:basedOn w:val="Normal"/>
    <w:link w:val="HeaderChar"/>
    <w:uiPriority w:val="99"/>
    <w:rsid w:val="00D60282"/>
    <w:pPr>
      <w:tabs>
        <w:tab w:val="center" w:pos="4320"/>
        <w:tab w:val="right" w:pos="8640"/>
      </w:tabs>
    </w:pPr>
  </w:style>
  <w:style w:type="character" w:customStyle="1" w:styleId="HeaderChar">
    <w:name w:val="Header Char"/>
    <w:basedOn w:val="DefaultParagraphFont"/>
    <w:link w:val="Header"/>
    <w:uiPriority w:val="99"/>
    <w:rsid w:val="00D60282"/>
    <w:rPr>
      <w:rFonts w:ascii="Times New Roman" w:eastAsia="MS Mincho" w:hAnsi="Times New Roman" w:cs="Times New Roman"/>
      <w:sz w:val="28"/>
      <w:szCs w:val="28"/>
      <w:lang w:eastAsia="ja-JP"/>
    </w:rPr>
  </w:style>
  <w:style w:type="character" w:styleId="PageNumber">
    <w:name w:val="page number"/>
    <w:basedOn w:val="DefaultParagraphFont"/>
    <w:rsid w:val="00D60282"/>
  </w:style>
  <w:style w:type="paragraph" w:styleId="Footer">
    <w:name w:val="footer"/>
    <w:basedOn w:val="Normal"/>
    <w:link w:val="FooterChar"/>
    <w:uiPriority w:val="99"/>
    <w:rsid w:val="00D60282"/>
    <w:pPr>
      <w:tabs>
        <w:tab w:val="center" w:pos="4320"/>
        <w:tab w:val="right" w:pos="8640"/>
      </w:tabs>
    </w:pPr>
  </w:style>
  <w:style w:type="character" w:customStyle="1" w:styleId="FooterChar">
    <w:name w:val="Footer Char"/>
    <w:basedOn w:val="DefaultParagraphFont"/>
    <w:link w:val="Footer"/>
    <w:uiPriority w:val="99"/>
    <w:rsid w:val="00D60282"/>
    <w:rPr>
      <w:rFonts w:ascii="Times New Roman" w:eastAsia="MS Mincho" w:hAnsi="Times New Roman" w:cs="Times New Roman"/>
      <w:sz w:val="28"/>
      <w:szCs w:val="28"/>
      <w:lang w:eastAsia="ja-JP"/>
    </w:rPr>
  </w:style>
  <w:style w:type="paragraph" w:styleId="BodyTextIndent">
    <w:name w:val="Body Text Indent"/>
    <w:basedOn w:val="Normal"/>
    <w:link w:val="BodyTextIndentChar"/>
    <w:rsid w:val="00D60282"/>
    <w:pPr>
      <w:ind w:firstLine="720"/>
      <w:jc w:val="both"/>
    </w:pPr>
    <w:rPr>
      <w:rFonts w:ascii=".VnTime" w:eastAsia="Times New Roman" w:hAnsi=".VnTime"/>
      <w:szCs w:val="20"/>
      <w:lang w:eastAsia="en-US"/>
    </w:rPr>
  </w:style>
  <w:style w:type="character" w:customStyle="1" w:styleId="BodyTextIndentChar">
    <w:name w:val="Body Text Indent Char"/>
    <w:basedOn w:val="DefaultParagraphFont"/>
    <w:link w:val="BodyTextIndent"/>
    <w:uiPriority w:val="99"/>
    <w:rsid w:val="00D60282"/>
    <w:rPr>
      <w:rFonts w:ascii=".VnTime" w:eastAsia="Times New Roman" w:hAnsi=".VnTime" w:cs="Times New Roman"/>
      <w:sz w:val="28"/>
      <w:szCs w:val="20"/>
    </w:rPr>
  </w:style>
  <w:style w:type="table" w:styleId="TableGrid">
    <w:name w:val="Table Grid"/>
    <w:basedOn w:val="TableNormal"/>
    <w:uiPriority w:val="59"/>
    <w:rsid w:val="00D6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
    <w:name w:val="Char Char Char Char Char Char Char Char Char"/>
    <w:basedOn w:val="Normal"/>
    <w:rsid w:val="00D60282"/>
    <w:pPr>
      <w:spacing w:after="160" w:line="240" w:lineRule="exact"/>
    </w:pPr>
    <w:rPr>
      <w:rFonts w:ascii="Verdana" w:eastAsia="Times New Roman" w:hAnsi="Verdana" w:cs="Verdana"/>
      <w:sz w:val="20"/>
      <w:szCs w:val="20"/>
      <w:lang w:eastAsia="en-US"/>
    </w:rPr>
  </w:style>
  <w:style w:type="paragraph" w:customStyle="1" w:styleId="NormalTimesNewRoman">
    <w:name w:val="Normal + Times New Roman"/>
    <w:aliases w:val="First line:  1,29 cm,Line spacing:  Exactly 17 pt"/>
    <w:basedOn w:val="Normal"/>
    <w:rsid w:val="00D60282"/>
    <w:pPr>
      <w:spacing w:before="120" w:line="340" w:lineRule="exact"/>
      <w:ind w:firstLine="720"/>
      <w:jc w:val="both"/>
    </w:pPr>
    <w:rPr>
      <w:rFonts w:eastAsia="Times New Roman"/>
      <w:lang w:val="nl-NL" w:eastAsia="en-US"/>
    </w:rPr>
  </w:style>
  <w:style w:type="paragraph" w:customStyle="1" w:styleId="U-normal">
    <w:name w:val="U-normal"/>
    <w:basedOn w:val="Normal"/>
    <w:rsid w:val="00D60282"/>
    <w:pPr>
      <w:spacing w:before="60" w:after="60" w:line="320" w:lineRule="exact"/>
      <w:ind w:firstLine="720"/>
      <w:jc w:val="both"/>
    </w:pPr>
    <w:rPr>
      <w:rFonts w:eastAsia="Times New Roman"/>
      <w:szCs w:val="20"/>
      <w:lang w:eastAsia="en-US"/>
    </w:rPr>
  </w:style>
  <w:style w:type="paragraph" w:customStyle="1" w:styleId="U4">
    <w:name w:val="U4"/>
    <w:basedOn w:val="U-normal"/>
    <w:rsid w:val="00D60282"/>
    <w:pPr>
      <w:spacing w:before="120" w:after="120"/>
      <w:ind w:firstLine="567"/>
    </w:pPr>
    <w:rPr>
      <w:b/>
      <w:szCs w:val="28"/>
    </w:rPr>
  </w:style>
  <w:style w:type="paragraph" w:customStyle="1" w:styleId="U3">
    <w:name w:val="U3"/>
    <w:basedOn w:val="U-normal"/>
    <w:rsid w:val="00D60282"/>
    <w:pPr>
      <w:spacing w:before="240" w:after="240"/>
      <w:ind w:firstLine="284"/>
    </w:pPr>
    <w:rPr>
      <w:b/>
      <w:szCs w:val="28"/>
    </w:rPr>
  </w:style>
  <w:style w:type="paragraph" w:customStyle="1" w:styleId="U6">
    <w:name w:val="U6"/>
    <w:basedOn w:val="U-normal"/>
    <w:rsid w:val="00D60282"/>
    <w:pPr>
      <w:spacing w:before="120" w:after="120"/>
    </w:pPr>
    <w:rPr>
      <w:i/>
      <w:szCs w:val="28"/>
    </w:rPr>
  </w:style>
  <w:style w:type="paragraph" w:customStyle="1" w:styleId="chapter1">
    <w:name w:val="chapter1"/>
    <w:basedOn w:val="Normal"/>
    <w:rsid w:val="00D60282"/>
    <w:pPr>
      <w:widowControl w:val="0"/>
      <w:pBdr>
        <w:bottom w:val="single" w:sz="4" w:space="1" w:color="auto"/>
      </w:pBdr>
      <w:spacing w:before="120" w:after="840" w:line="320" w:lineRule="atLeast"/>
      <w:ind w:left="2041" w:hanging="2041"/>
      <w:jc w:val="both"/>
    </w:pPr>
    <w:rPr>
      <w:rFonts w:ascii="Tahoma" w:eastAsia="Times New Roman" w:hAnsi="Tahoma"/>
      <w:b/>
      <w:caps/>
      <w:sz w:val="32"/>
      <w:szCs w:val="26"/>
      <w:lang w:eastAsia="en-US"/>
    </w:rPr>
  </w:style>
  <w:style w:type="paragraph" w:styleId="Title">
    <w:name w:val="Title"/>
    <w:aliases w:val="Title Char Char Char,Title Char Char"/>
    <w:basedOn w:val="Normal"/>
    <w:link w:val="TitleChar1"/>
    <w:qFormat/>
    <w:rsid w:val="00D60282"/>
    <w:pPr>
      <w:spacing w:before="120" w:line="320" w:lineRule="exact"/>
      <w:ind w:firstLine="567"/>
      <w:jc w:val="center"/>
    </w:pPr>
    <w:rPr>
      <w:rFonts w:ascii=".VnTimeH" w:hAnsi=".VnTimeH"/>
      <w:b/>
      <w:bCs/>
      <w:lang w:eastAsia="en-US"/>
    </w:rPr>
  </w:style>
  <w:style w:type="character" w:customStyle="1" w:styleId="TitleChar">
    <w:name w:val="Title Char"/>
    <w:basedOn w:val="DefaultParagraphFont"/>
    <w:rsid w:val="00D60282"/>
    <w:rPr>
      <w:rFonts w:asciiTheme="majorHAnsi" w:eastAsiaTheme="majorEastAsia" w:hAnsiTheme="majorHAnsi" w:cstheme="majorBidi"/>
      <w:color w:val="17365D" w:themeColor="text2" w:themeShade="BF"/>
      <w:spacing w:val="5"/>
      <w:kern w:val="28"/>
      <w:sz w:val="52"/>
      <w:szCs w:val="52"/>
      <w:lang w:eastAsia="ja-JP"/>
    </w:rPr>
  </w:style>
  <w:style w:type="paragraph" w:styleId="BalloonText">
    <w:name w:val="Balloon Text"/>
    <w:basedOn w:val="Normal"/>
    <w:link w:val="BalloonTextChar"/>
    <w:rsid w:val="00D60282"/>
    <w:pPr>
      <w:spacing w:before="120" w:line="320" w:lineRule="exact"/>
      <w:ind w:firstLine="567"/>
      <w:jc w:val="both"/>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D60282"/>
    <w:rPr>
      <w:rFonts w:ascii="Tahoma" w:eastAsia="Times New Roman" w:hAnsi="Tahoma" w:cs="Tahoma"/>
      <w:sz w:val="16"/>
      <w:szCs w:val="16"/>
    </w:rPr>
  </w:style>
  <w:style w:type="paragraph" w:customStyle="1" w:styleId="1chinhtrangChar1CharChar">
    <w:name w:val="1 chinh trang Char1 Char Char"/>
    <w:basedOn w:val="Normal"/>
    <w:link w:val="1chinhtrangChar1CharCharChar"/>
    <w:rsid w:val="00D60282"/>
    <w:pPr>
      <w:widowControl w:val="0"/>
      <w:spacing w:before="60" w:after="60" w:line="264" w:lineRule="auto"/>
      <w:ind w:firstLine="567"/>
      <w:jc w:val="both"/>
    </w:pPr>
    <w:rPr>
      <w:rFonts w:ascii=".VnCentury Schoolbook" w:hAnsi=".VnCentury Schoolbook"/>
      <w:color w:val="000000"/>
      <w:sz w:val="22"/>
      <w:szCs w:val="22"/>
      <w:lang w:eastAsia="en-US"/>
    </w:rPr>
  </w:style>
  <w:style w:type="character" w:customStyle="1" w:styleId="1chinhtrangChar1CharCharChar">
    <w:name w:val="1 chinh trang Char1 Char Char Char"/>
    <w:link w:val="1chinhtrangChar1CharChar"/>
    <w:rsid w:val="00D60282"/>
    <w:rPr>
      <w:rFonts w:ascii=".VnCentury Schoolbook" w:eastAsia="MS Mincho" w:hAnsi=".VnCentury Schoolbook" w:cs="Times New Roman"/>
      <w:color w:val="000000"/>
    </w:rPr>
  </w:style>
  <w:style w:type="paragraph" w:customStyle="1" w:styleId="2dongcachCharChar">
    <w:name w:val="2 dong cach Char Char"/>
    <w:basedOn w:val="Normal"/>
    <w:link w:val="2dongcachCharCharChar"/>
    <w:rsid w:val="00D60282"/>
    <w:pPr>
      <w:widowControl w:val="0"/>
      <w:overflowPunct w:val="0"/>
      <w:adjustRightInd w:val="0"/>
      <w:spacing w:before="120" w:line="320" w:lineRule="exact"/>
      <w:ind w:firstLine="567"/>
      <w:jc w:val="center"/>
    </w:pPr>
    <w:rPr>
      <w:rFonts w:ascii=".VnCentury Schoolbook" w:hAnsi=".VnCentury Schoolbook"/>
      <w:bCs/>
      <w:color w:val="000000"/>
      <w:sz w:val="22"/>
      <w:szCs w:val="22"/>
      <w:lang w:eastAsia="en-US"/>
    </w:rPr>
  </w:style>
  <w:style w:type="character" w:customStyle="1" w:styleId="2dongcachCharCharChar">
    <w:name w:val="2 dong cach Char Char Char"/>
    <w:link w:val="2dongcachCharChar"/>
    <w:rsid w:val="00D60282"/>
    <w:rPr>
      <w:rFonts w:ascii=".VnCentury Schoolbook" w:eastAsia="MS Mincho" w:hAnsi=".VnCentury Schoolbook" w:cs="Times New Roman"/>
      <w:bCs/>
      <w:color w:val="000000"/>
    </w:rPr>
  </w:style>
  <w:style w:type="paragraph" w:customStyle="1" w:styleId="3sochuongCharChar">
    <w:name w:val="3 so chuong Char Char"/>
    <w:basedOn w:val="Normal"/>
    <w:link w:val="3sochuongCharCharChar"/>
    <w:rsid w:val="00D60282"/>
    <w:pPr>
      <w:widowControl w:val="0"/>
      <w:spacing w:before="120" w:line="320" w:lineRule="exact"/>
      <w:ind w:firstLine="567"/>
      <w:jc w:val="center"/>
    </w:pPr>
    <w:rPr>
      <w:rFonts w:ascii=".VnArial" w:hAnsi=".VnArial"/>
      <w:b/>
      <w:color w:val="000000"/>
      <w:sz w:val="22"/>
      <w:szCs w:val="22"/>
      <w:lang w:eastAsia="en-US"/>
    </w:rPr>
  </w:style>
  <w:style w:type="paragraph" w:customStyle="1" w:styleId="4tenchuongCharChar">
    <w:name w:val="4 ten chuong Char Char"/>
    <w:basedOn w:val="Normal"/>
    <w:link w:val="4tenchuongCharCharChar"/>
    <w:rsid w:val="00D60282"/>
    <w:pPr>
      <w:widowControl w:val="0"/>
      <w:spacing w:before="120" w:line="320" w:lineRule="exact"/>
      <w:ind w:firstLine="567"/>
      <w:jc w:val="center"/>
    </w:pPr>
    <w:rPr>
      <w:rFonts w:ascii=".VnAvantH" w:hAnsi=".VnAvantH"/>
      <w:b/>
      <w:color w:val="000000"/>
      <w:sz w:val="22"/>
      <w:szCs w:val="22"/>
      <w:lang w:eastAsia="en-US"/>
    </w:rPr>
  </w:style>
  <w:style w:type="character" w:customStyle="1" w:styleId="4tenchuongCharCharChar">
    <w:name w:val="4 ten chuong Char Char Char"/>
    <w:link w:val="4tenchuongCharChar"/>
    <w:rsid w:val="00D60282"/>
    <w:rPr>
      <w:rFonts w:ascii=".VnAvantH" w:eastAsia="MS Mincho" w:hAnsi=".VnAvantH" w:cs="Times New Roman"/>
      <w:b/>
      <w:color w:val="000000"/>
    </w:rPr>
  </w:style>
  <w:style w:type="paragraph" w:customStyle="1" w:styleId="5somuc">
    <w:name w:val="5 so muc"/>
    <w:aliases w:val="phan,5 so muc Char"/>
    <w:basedOn w:val="Normal"/>
    <w:rsid w:val="00D60282"/>
    <w:pPr>
      <w:widowControl w:val="0"/>
      <w:spacing w:before="120" w:line="320" w:lineRule="exact"/>
      <w:ind w:firstLine="567"/>
      <w:jc w:val="center"/>
    </w:pPr>
    <w:rPr>
      <w:rFonts w:ascii=".VnCentury Schoolbook" w:eastAsia="Times New Roman" w:hAnsi=".VnCentury Schoolbook"/>
      <w:b/>
      <w:color w:val="000000"/>
      <w:sz w:val="22"/>
      <w:szCs w:val="22"/>
      <w:lang w:eastAsia="en-US"/>
    </w:rPr>
  </w:style>
  <w:style w:type="paragraph" w:customStyle="1" w:styleId="6tenmucphanCharChar">
    <w:name w:val="6 ten muc phan Char Char"/>
    <w:basedOn w:val="Normal"/>
    <w:link w:val="6tenmucphanCharCharChar"/>
    <w:rsid w:val="00D60282"/>
    <w:pPr>
      <w:widowControl w:val="0"/>
      <w:spacing w:before="120" w:line="320" w:lineRule="exact"/>
      <w:ind w:firstLine="567"/>
      <w:jc w:val="center"/>
    </w:pPr>
    <w:rPr>
      <w:rFonts w:ascii=".VnCentury SchoolbookH" w:hAnsi=".VnCentury SchoolbookH"/>
      <w:b/>
      <w:color w:val="000000"/>
      <w:sz w:val="22"/>
      <w:szCs w:val="22"/>
      <w:lang w:eastAsia="en-US"/>
    </w:rPr>
  </w:style>
  <w:style w:type="paragraph" w:customStyle="1" w:styleId="71">
    <w:name w:val="7   1"/>
    <w:aliases w:val="2 Char,7   1 Char Char Char"/>
    <w:basedOn w:val="Normal"/>
    <w:link w:val="71CharCharCharChar"/>
    <w:rsid w:val="00D60282"/>
    <w:pPr>
      <w:widowControl w:val="0"/>
      <w:spacing w:before="60" w:after="60" w:line="264" w:lineRule="auto"/>
      <w:ind w:firstLine="567"/>
      <w:jc w:val="both"/>
    </w:pPr>
    <w:rPr>
      <w:rFonts w:ascii=".VnCentury Schoolbook" w:hAnsi=".VnCentury Schoolbook"/>
      <w:b/>
      <w:color w:val="000000"/>
      <w:sz w:val="22"/>
      <w:szCs w:val="22"/>
      <w:lang w:eastAsia="en-US"/>
    </w:rPr>
  </w:style>
  <w:style w:type="character" w:customStyle="1" w:styleId="71CharCharCharChar">
    <w:name w:val="7   1 Char Char Char Char"/>
    <w:link w:val="71"/>
    <w:rsid w:val="00D60282"/>
    <w:rPr>
      <w:rFonts w:ascii=".VnCentury Schoolbook" w:eastAsia="MS Mincho" w:hAnsi=".VnCentury Schoolbook" w:cs="Times New Roman"/>
      <w:b/>
      <w:color w:val="000000"/>
    </w:rPr>
  </w:style>
  <w:style w:type="paragraph" w:customStyle="1" w:styleId="8DakyCharCharChar">
    <w:name w:val="8 Da ky Char Char Char"/>
    <w:basedOn w:val="Normal"/>
    <w:link w:val="8DakyCharCharCharChar"/>
    <w:rsid w:val="00D60282"/>
    <w:pPr>
      <w:widowControl w:val="0"/>
      <w:spacing w:before="120" w:line="320" w:lineRule="exact"/>
      <w:ind w:firstLine="567"/>
      <w:jc w:val="center"/>
    </w:pPr>
    <w:rPr>
      <w:rFonts w:ascii=".VnCentury Schoolbook" w:hAnsi=".VnCentury Schoolbook"/>
      <w:i/>
      <w:color w:val="000000"/>
      <w:sz w:val="22"/>
      <w:szCs w:val="22"/>
      <w:lang w:eastAsia="en-US"/>
    </w:rPr>
  </w:style>
  <w:style w:type="character" w:customStyle="1" w:styleId="8DakyCharCharCharChar">
    <w:name w:val="8 Da ky Char Char Char Char"/>
    <w:link w:val="8DakyCharCharChar"/>
    <w:rsid w:val="00D60282"/>
    <w:rPr>
      <w:rFonts w:ascii=".VnCentury Schoolbook" w:eastAsia="MS Mincho" w:hAnsi=".VnCentury Schoolbook" w:cs="Times New Roman"/>
      <w:i/>
      <w:color w:val="000000"/>
    </w:rPr>
  </w:style>
  <w:style w:type="paragraph" w:customStyle="1" w:styleId="9tieudetrongbang">
    <w:name w:val="9 tieu de trong bang"/>
    <w:basedOn w:val="Normal"/>
    <w:rsid w:val="00D60282"/>
    <w:pPr>
      <w:widowControl w:val="0"/>
      <w:spacing w:before="60" w:after="60" w:line="264" w:lineRule="auto"/>
      <w:ind w:firstLine="567"/>
      <w:jc w:val="center"/>
    </w:pPr>
    <w:rPr>
      <w:rFonts w:ascii=".VnArial" w:eastAsia="Times New Roman" w:hAnsi=".VnArial"/>
      <w:b/>
      <w:color w:val="000000"/>
      <w:sz w:val="22"/>
      <w:szCs w:val="22"/>
      <w:lang w:eastAsia="en-US"/>
    </w:rPr>
  </w:style>
  <w:style w:type="paragraph" w:customStyle="1" w:styleId="DNtd5tenVB">
    <w:name w:val="DN td5 ten VB"/>
    <w:rsid w:val="00D60282"/>
    <w:pPr>
      <w:autoSpaceDE w:val="0"/>
      <w:autoSpaceDN w:val="0"/>
      <w:adjustRightInd w:val="0"/>
      <w:spacing w:after="0" w:line="240" w:lineRule="auto"/>
      <w:jc w:val="center"/>
    </w:pPr>
    <w:rPr>
      <w:rFonts w:ascii=".VnHelvetInsH" w:eastAsia="Times New Roman" w:hAnsi=".VnHelvetInsH" w:cs=".VnTime"/>
      <w:bCs/>
      <w:color w:val="000000"/>
      <w:sz w:val="36"/>
      <w:szCs w:val="36"/>
    </w:rPr>
  </w:style>
  <w:style w:type="paragraph" w:customStyle="1" w:styleId="10chutrongbang">
    <w:name w:val="10  chu trong bang"/>
    <w:basedOn w:val="Normal"/>
    <w:rsid w:val="00D60282"/>
    <w:pPr>
      <w:spacing w:before="40" w:after="40" w:line="320" w:lineRule="exact"/>
      <w:ind w:firstLine="567"/>
      <w:jc w:val="both"/>
    </w:pPr>
    <w:rPr>
      <w:rFonts w:ascii=".VnArial" w:eastAsia="Times New Roman" w:hAnsi=".VnArial"/>
      <w:color w:val="000000"/>
      <w:sz w:val="21"/>
      <w:szCs w:val="21"/>
      <w:lang w:eastAsia="en-US"/>
    </w:rPr>
  </w:style>
  <w:style w:type="paragraph" w:customStyle="1" w:styleId="DNtd6trichyeuVB">
    <w:name w:val="DN td6 trich yeu VB"/>
    <w:rsid w:val="00D60282"/>
    <w:pPr>
      <w:keepNext/>
      <w:tabs>
        <w:tab w:val="left" w:pos="567"/>
      </w:tabs>
      <w:overflowPunct w:val="0"/>
      <w:autoSpaceDE w:val="0"/>
      <w:autoSpaceDN w:val="0"/>
      <w:adjustRightInd w:val="0"/>
      <w:spacing w:after="0" w:line="240" w:lineRule="auto"/>
      <w:jc w:val="center"/>
      <w:textAlignment w:val="baseline"/>
    </w:pPr>
    <w:rPr>
      <w:rFonts w:ascii=".VnHelvetIns" w:eastAsia="Times New Roman" w:hAnsi=".VnHelvetIns" w:cs="Times New Roman"/>
      <w:color w:val="000000"/>
      <w:sz w:val="26"/>
      <w:szCs w:val="20"/>
    </w:rPr>
  </w:style>
  <w:style w:type="paragraph" w:customStyle="1" w:styleId="11chucdanhnguoiky-co11Char">
    <w:name w:val="11 chuc danh nguoi ky-co 11 Char"/>
    <w:basedOn w:val="Normal"/>
    <w:link w:val="11chucdanhnguoiky-co11CharChar"/>
    <w:rsid w:val="00D60282"/>
    <w:pPr>
      <w:widowControl w:val="0"/>
      <w:spacing w:before="120" w:line="320" w:lineRule="exact"/>
      <w:ind w:firstLine="567"/>
      <w:jc w:val="center"/>
    </w:pPr>
    <w:rPr>
      <w:rFonts w:ascii=".VnAvantH" w:hAnsi=".VnAvantH"/>
      <w:b/>
      <w:color w:val="000000"/>
      <w:sz w:val="22"/>
      <w:szCs w:val="22"/>
      <w:lang w:eastAsia="en-US"/>
    </w:rPr>
  </w:style>
  <w:style w:type="paragraph" w:customStyle="1" w:styleId="cChar1CharCharChar">
    <w:name w:val="c Char1 Char Char Char"/>
    <w:basedOn w:val="8DakyCharCharChar"/>
    <w:link w:val="cChar1CharCharCharChar"/>
    <w:rsid w:val="00D60282"/>
    <w:pPr>
      <w:spacing w:before="60" w:after="60" w:line="264" w:lineRule="auto"/>
      <w:ind w:left="2438" w:hanging="1361"/>
      <w:jc w:val="both"/>
    </w:pPr>
    <w:rPr>
      <w:i w:val="0"/>
    </w:rPr>
  </w:style>
  <w:style w:type="character" w:customStyle="1" w:styleId="cChar1CharCharCharChar">
    <w:name w:val="c Char1 Char Char Char Char"/>
    <w:link w:val="cChar1CharCharChar"/>
    <w:rsid w:val="00D60282"/>
    <w:rPr>
      <w:rFonts w:ascii=".VnCentury Schoolbook" w:eastAsia="MS Mincho" w:hAnsi=".VnCentury Schoolbook" w:cs="Times New Roman"/>
      <w:color w:val="000000"/>
    </w:rPr>
  </w:style>
  <w:style w:type="paragraph" w:customStyle="1" w:styleId="aCharChar">
    <w:name w:val="a Char Char"/>
    <w:basedOn w:val="8DakyCharCharChar"/>
    <w:link w:val="aCharCharChar"/>
    <w:rsid w:val="00D60282"/>
    <w:rPr>
      <w:rFonts w:ascii=".VnHelvetIns" w:hAnsi=".VnHelvetIns"/>
      <w:sz w:val="26"/>
      <w:szCs w:val="26"/>
    </w:rPr>
  </w:style>
  <w:style w:type="paragraph" w:customStyle="1" w:styleId="b">
    <w:name w:val="b"/>
    <w:basedOn w:val="8DakyCharCharChar"/>
    <w:rsid w:val="00D60282"/>
    <w:rPr>
      <w:rFonts w:ascii=".VnHelvetInsH" w:hAnsi=".VnHelvetInsH"/>
      <w:i w:val="0"/>
      <w:sz w:val="26"/>
      <w:szCs w:val="26"/>
    </w:rPr>
  </w:style>
  <w:style w:type="paragraph" w:customStyle="1" w:styleId="a">
    <w:name w:val="®"/>
    <w:basedOn w:val="aCharChar"/>
    <w:rsid w:val="00D60282"/>
    <w:rPr>
      <w:rFonts w:ascii=".VnArial" w:hAnsi=".VnArial"/>
      <w:b/>
      <w:sz w:val="22"/>
      <w:szCs w:val="22"/>
    </w:rPr>
  </w:style>
  <w:style w:type="paragraph" w:customStyle="1" w:styleId="eCharChar">
    <w:name w:val="e Char Char"/>
    <w:basedOn w:val="aCharChar"/>
    <w:link w:val="eCharCharChar"/>
    <w:rsid w:val="00D60282"/>
    <w:rPr>
      <w:rFonts w:ascii=".VnAvantH" w:hAnsi=".VnAvantH"/>
      <w:b/>
      <w:sz w:val="22"/>
      <w:szCs w:val="22"/>
    </w:rPr>
  </w:style>
  <w:style w:type="character" w:customStyle="1" w:styleId="1chinhtrangCharCharChar">
    <w:name w:val="1 chinh trang Char Char Char"/>
    <w:rsid w:val="00D60282"/>
    <w:rPr>
      <w:rFonts w:ascii=".VnCentury Schoolbook" w:hAnsi=".VnCentury Schoolbook"/>
      <w:color w:val="000000"/>
      <w:sz w:val="22"/>
      <w:szCs w:val="22"/>
      <w:lang w:val="en-US" w:eastAsia="en-US" w:bidi="ar-SA"/>
    </w:rPr>
  </w:style>
  <w:style w:type="character" w:customStyle="1" w:styleId="cCharChar">
    <w:name w:val="c Char Char"/>
    <w:basedOn w:val="1chinhtrangCharCharChar"/>
    <w:rsid w:val="00D60282"/>
    <w:rPr>
      <w:rFonts w:ascii=".VnCentury Schoolbook" w:hAnsi=".VnCentury Schoolbook"/>
      <w:color w:val="000000"/>
      <w:sz w:val="22"/>
      <w:szCs w:val="22"/>
      <w:lang w:val="en-US" w:eastAsia="en-US" w:bidi="ar-SA"/>
    </w:rPr>
  </w:style>
  <w:style w:type="paragraph" w:customStyle="1" w:styleId="nCharChar">
    <w:name w:val="n Char Char"/>
    <w:basedOn w:val="1chinhtrangChar1CharChar"/>
    <w:link w:val="nCharCharChar"/>
    <w:rsid w:val="00D60282"/>
    <w:pPr>
      <w:ind w:left="1928" w:hanging="1361"/>
    </w:pPr>
  </w:style>
  <w:style w:type="character" w:customStyle="1" w:styleId="nCharCharChar">
    <w:name w:val="n Char Char Char"/>
    <w:link w:val="nCharChar"/>
    <w:rsid w:val="00D60282"/>
    <w:rPr>
      <w:rFonts w:ascii=".VnCentury Schoolbook" w:eastAsia="MS Mincho" w:hAnsi=".VnCentury Schoolbook" w:cs="Times New Roman"/>
      <w:color w:val="000000"/>
    </w:rPr>
  </w:style>
  <w:style w:type="paragraph" w:customStyle="1" w:styleId="s">
    <w:name w:val="s"/>
    <w:basedOn w:val="4tenchuongCharChar"/>
    <w:rsid w:val="00D60282"/>
    <w:rPr>
      <w:rFonts w:ascii=".VnArialH" w:hAnsi=".VnArialH"/>
      <w:sz w:val="21"/>
      <w:szCs w:val="21"/>
    </w:rPr>
  </w:style>
  <w:style w:type="character" w:customStyle="1" w:styleId="cCharCharChar">
    <w:name w:val="c Char Char Char"/>
    <w:basedOn w:val="8DakyCharCharCharChar"/>
    <w:rsid w:val="00D60282"/>
    <w:rPr>
      <w:rFonts w:ascii=".VnCentury Schoolbook" w:eastAsia="MS Mincho" w:hAnsi=".VnCentury Schoolbook" w:cs="Times New Roman"/>
      <w:i/>
      <w:color w:val="000000"/>
    </w:rPr>
  </w:style>
  <w:style w:type="paragraph" w:customStyle="1" w:styleId="DNnd2chuong">
    <w:name w:val="DN nd2 chuong"/>
    <w:rsid w:val="00D60282"/>
    <w:pPr>
      <w:spacing w:after="0" w:line="240" w:lineRule="auto"/>
      <w:jc w:val="center"/>
    </w:pPr>
    <w:rPr>
      <w:rFonts w:ascii=".VnAvantH" w:eastAsia="Times New Roman" w:hAnsi=".VnAvantH" w:cs="Times New Roman"/>
      <w:b/>
      <w:bCs/>
      <w:color w:val="000000"/>
      <w:szCs w:val="20"/>
    </w:rPr>
  </w:style>
  <w:style w:type="paragraph" w:customStyle="1" w:styleId="BodyText22">
    <w:name w:val="Body Text 22"/>
    <w:basedOn w:val="Normal"/>
    <w:rsid w:val="00D60282"/>
    <w:pPr>
      <w:autoSpaceDE w:val="0"/>
      <w:autoSpaceDN w:val="0"/>
      <w:spacing w:before="120" w:line="320" w:lineRule="exact"/>
      <w:ind w:firstLine="567"/>
      <w:jc w:val="both"/>
    </w:pPr>
    <w:rPr>
      <w:rFonts w:ascii=".VnTimeH" w:eastAsia="Times New Roman" w:hAnsi=".VnTimeH"/>
      <w:lang w:eastAsia="en-US"/>
    </w:rPr>
  </w:style>
  <w:style w:type="paragraph" w:customStyle="1" w:styleId="Normal1">
    <w:name w:val="Normal1"/>
    <w:basedOn w:val="Normal"/>
    <w:rsid w:val="00D60282"/>
    <w:pPr>
      <w:autoSpaceDE w:val="0"/>
      <w:autoSpaceDN w:val="0"/>
      <w:adjustRightInd w:val="0"/>
      <w:spacing w:before="614" w:after="120" w:line="320" w:lineRule="exact"/>
      <w:ind w:left="374" w:firstLine="567"/>
      <w:jc w:val="both"/>
    </w:pPr>
    <w:rPr>
      <w:rFonts w:ascii=".VnCentury Schoolbook" w:eastAsia="Times New Roman" w:hAnsi=".VnCentury Schoolbook" w:cs=".VnCentury Schoolbook"/>
      <w:i/>
      <w:iCs/>
      <w:color w:val="000000"/>
      <w:sz w:val="26"/>
      <w:szCs w:val="26"/>
      <w:lang w:eastAsia="en-US"/>
    </w:rPr>
  </w:style>
  <w:style w:type="paragraph" w:customStyle="1" w:styleId="5somucCharChar">
    <w:name w:val="5 so muc Char Char"/>
    <w:aliases w:val="phan Char Char Char,5 so muc Char Char Char Char Char Char,5 so muc Char Char Char Char Char"/>
    <w:basedOn w:val="Normal"/>
    <w:rsid w:val="00D60282"/>
    <w:pPr>
      <w:widowControl w:val="0"/>
      <w:spacing w:before="120" w:line="320" w:lineRule="exact"/>
      <w:ind w:firstLine="567"/>
      <w:jc w:val="center"/>
    </w:pPr>
    <w:rPr>
      <w:rFonts w:ascii=".VnCentury Schoolbook" w:eastAsia="Times New Roman" w:hAnsi=".VnCentury Schoolbook"/>
      <w:b/>
      <w:color w:val="000000"/>
      <w:sz w:val="22"/>
      <w:szCs w:val="22"/>
      <w:lang w:eastAsia="en-US"/>
    </w:rPr>
  </w:style>
  <w:style w:type="paragraph" w:customStyle="1" w:styleId="1chinhtrangCharCharCharCharCharChar">
    <w:name w:val="1 chinh trang Char Char Char Char Char Char"/>
    <w:basedOn w:val="Normal"/>
    <w:link w:val="1chinhtrangCharCharCharCharCharCharChar"/>
    <w:rsid w:val="00D60282"/>
    <w:pPr>
      <w:widowControl w:val="0"/>
      <w:spacing w:before="60" w:after="60" w:line="264" w:lineRule="auto"/>
      <w:ind w:firstLine="425"/>
      <w:jc w:val="both"/>
    </w:pPr>
    <w:rPr>
      <w:rFonts w:ascii=".VnCentury Schoolbook" w:hAnsi=".VnCentury Schoolbook"/>
      <w:color w:val="000000"/>
      <w:sz w:val="22"/>
      <w:szCs w:val="22"/>
      <w:lang w:eastAsia="en-US"/>
    </w:rPr>
  </w:style>
  <w:style w:type="character" w:customStyle="1" w:styleId="1chinhtrangCharCharCharCharCharCharChar">
    <w:name w:val="1 chinh trang Char Char Char Char Char Char Char"/>
    <w:link w:val="1chinhtrangCharCharCharCharCharChar"/>
    <w:rsid w:val="00D60282"/>
    <w:rPr>
      <w:rFonts w:ascii=".VnCentury Schoolbook" w:eastAsia="MS Mincho" w:hAnsi=".VnCentury Schoolbook" w:cs="Times New Roman"/>
      <w:color w:val="000000"/>
    </w:rPr>
  </w:style>
  <w:style w:type="paragraph" w:customStyle="1" w:styleId="4tenchuongCharCharCharCharChar">
    <w:name w:val="4 ten chuong Char Char Char Char Char"/>
    <w:basedOn w:val="Normal"/>
    <w:link w:val="4tenchuongCharCharCharCharCharChar"/>
    <w:rsid w:val="00D60282"/>
    <w:pPr>
      <w:widowControl w:val="0"/>
      <w:spacing w:before="120" w:line="320" w:lineRule="exact"/>
      <w:ind w:firstLine="567"/>
      <w:jc w:val="center"/>
    </w:pPr>
    <w:rPr>
      <w:rFonts w:ascii=".VnAvantH" w:hAnsi=".VnAvantH"/>
      <w:b/>
      <w:color w:val="000000"/>
      <w:sz w:val="22"/>
      <w:szCs w:val="22"/>
      <w:lang w:eastAsia="en-US"/>
    </w:rPr>
  </w:style>
  <w:style w:type="character" w:customStyle="1" w:styleId="4tenchuongCharCharCharCharCharChar">
    <w:name w:val="4 ten chuong Char Char Char Char Char Char"/>
    <w:link w:val="4tenchuongCharCharCharCharChar"/>
    <w:rsid w:val="00D60282"/>
    <w:rPr>
      <w:rFonts w:ascii=".VnAvantH" w:eastAsia="MS Mincho" w:hAnsi=".VnAvantH" w:cs="Times New Roman"/>
      <w:b/>
      <w:color w:val="000000"/>
    </w:rPr>
  </w:style>
  <w:style w:type="paragraph" w:customStyle="1" w:styleId="2dongcachCharCharCharCharChar">
    <w:name w:val="2 dong cach Char Char Char Char Char"/>
    <w:basedOn w:val="Normal"/>
    <w:link w:val="2dongcachCharCharCharCharCharChar"/>
    <w:rsid w:val="00D60282"/>
    <w:pPr>
      <w:widowControl w:val="0"/>
      <w:overflowPunct w:val="0"/>
      <w:adjustRightInd w:val="0"/>
      <w:spacing w:before="120" w:line="320" w:lineRule="exact"/>
      <w:ind w:firstLine="567"/>
      <w:jc w:val="center"/>
    </w:pPr>
    <w:rPr>
      <w:rFonts w:ascii=".VnCentury Schoolbook" w:hAnsi=".VnCentury Schoolbook"/>
      <w:bCs/>
      <w:color w:val="000000"/>
      <w:sz w:val="22"/>
      <w:szCs w:val="22"/>
      <w:lang w:eastAsia="en-US"/>
    </w:rPr>
  </w:style>
  <w:style w:type="character" w:customStyle="1" w:styleId="2dongcachCharCharCharCharCharChar">
    <w:name w:val="2 dong cach Char Char Char Char Char Char"/>
    <w:link w:val="2dongcachCharCharCharCharChar"/>
    <w:rsid w:val="00D60282"/>
    <w:rPr>
      <w:rFonts w:ascii=".VnCentury Schoolbook" w:eastAsia="MS Mincho" w:hAnsi=".VnCentury Schoolbook" w:cs="Times New Roman"/>
      <w:bCs/>
      <w:color w:val="000000"/>
    </w:rPr>
  </w:style>
  <w:style w:type="paragraph" w:customStyle="1" w:styleId="1chinhtrangCharChar1CharCharChar">
    <w:name w:val="1 chinh trang Char Char1 Char Char Char"/>
    <w:basedOn w:val="Normal"/>
    <w:link w:val="1chinhtrangCharChar1CharCharCharChar"/>
    <w:rsid w:val="00D60282"/>
    <w:pPr>
      <w:widowControl w:val="0"/>
      <w:spacing w:before="60" w:after="60" w:line="264" w:lineRule="auto"/>
      <w:ind w:firstLine="567"/>
      <w:jc w:val="both"/>
    </w:pPr>
    <w:rPr>
      <w:rFonts w:ascii=".VnCentury Schoolbook" w:hAnsi=".VnCentury Schoolbook"/>
      <w:color w:val="000000"/>
      <w:sz w:val="22"/>
      <w:szCs w:val="22"/>
      <w:lang w:eastAsia="en-US"/>
    </w:rPr>
  </w:style>
  <w:style w:type="character" w:customStyle="1" w:styleId="1chinhtrangCharChar1CharCharCharChar">
    <w:name w:val="1 chinh trang Char Char1 Char Char Char Char"/>
    <w:link w:val="1chinhtrangCharChar1CharCharChar"/>
    <w:rsid w:val="00D60282"/>
    <w:rPr>
      <w:rFonts w:ascii=".VnCentury Schoolbook" w:eastAsia="MS Mincho" w:hAnsi=".VnCentury Schoolbook" w:cs="Times New Roman"/>
      <w:color w:val="000000"/>
    </w:rPr>
  </w:style>
  <w:style w:type="paragraph" w:customStyle="1" w:styleId="cCharCharCharCharChar">
    <w:name w:val="c Char Char Char Char Char"/>
    <w:basedOn w:val="Normal"/>
    <w:link w:val="cCharCharCharCharCharChar"/>
    <w:rsid w:val="00D60282"/>
    <w:pPr>
      <w:widowControl w:val="0"/>
      <w:autoSpaceDE w:val="0"/>
      <w:autoSpaceDN w:val="0"/>
      <w:adjustRightInd w:val="0"/>
      <w:spacing w:before="60" w:after="60" w:line="264" w:lineRule="auto"/>
      <w:ind w:left="2637" w:hanging="1361"/>
      <w:jc w:val="both"/>
    </w:pPr>
    <w:rPr>
      <w:rFonts w:ascii=".VnCentury Schoolbook" w:hAnsi=".VnCentury Schoolbook"/>
      <w:color w:val="000000"/>
      <w:sz w:val="22"/>
      <w:szCs w:val="26"/>
      <w:lang w:eastAsia="en-US"/>
    </w:rPr>
  </w:style>
  <w:style w:type="character" w:customStyle="1" w:styleId="cCharCharCharCharCharChar">
    <w:name w:val="c Char Char Char Char Char Char"/>
    <w:link w:val="cCharCharCharCharChar"/>
    <w:rsid w:val="00D60282"/>
    <w:rPr>
      <w:rFonts w:ascii=".VnCentury Schoolbook" w:eastAsia="MS Mincho" w:hAnsi=".VnCentury Schoolbook" w:cs="Times New Roman"/>
      <w:color w:val="000000"/>
      <w:szCs w:val="26"/>
    </w:rPr>
  </w:style>
  <w:style w:type="paragraph" w:customStyle="1" w:styleId="coCharCharCharCharChar">
    <w:name w:val="co Char Char Char Char Char"/>
    <w:basedOn w:val="Normal"/>
    <w:link w:val="coCharCharCharCharCharChar"/>
    <w:rsid w:val="00D60282"/>
    <w:pPr>
      <w:widowControl w:val="0"/>
      <w:spacing w:before="60" w:after="60" w:line="264" w:lineRule="auto"/>
      <w:ind w:left="2637" w:hanging="1361"/>
      <w:jc w:val="both"/>
    </w:pPr>
    <w:rPr>
      <w:rFonts w:ascii=".VnCentury Schoolbook" w:hAnsi=".VnCentury Schoolbook"/>
      <w:color w:val="000000"/>
      <w:sz w:val="22"/>
      <w:szCs w:val="22"/>
      <w:lang w:eastAsia="en-US"/>
    </w:rPr>
  </w:style>
  <w:style w:type="character" w:customStyle="1" w:styleId="coCharCharCharCharCharChar">
    <w:name w:val="co Char Char Char Char Char Char"/>
    <w:link w:val="coCharCharCharCharChar"/>
    <w:rsid w:val="00D60282"/>
    <w:rPr>
      <w:rFonts w:ascii=".VnCentury Schoolbook" w:eastAsia="MS Mincho" w:hAnsi=".VnCentury Schoolbook" w:cs="Times New Roman"/>
      <w:color w:val="000000"/>
    </w:rPr>
  </w:style>
  <w:style w:type="paragraph" w:customStyle="1" w:styleId="8Daky">
    <w:name w:val="8 Da ky"/>
    <w:basedOn w:val="Normal"/>
    <w:rsid w:val="00D60282"/>
    <w:pPr>
      <w:widowControl w:val="0"/>
      <w:spacing w:before="120" w:line="264" w:lineRule="auto"/>
      <w:ind w:firstLine="567"/>
      <w:jc w:val="center"/>
    </w:pPr>
    <w:rPr>
      <w:rFonts w:ascii=".VnCentury Schoolbook" w:eastAsia="Times New Roman" w:hAnsi=".VnCentury Schoolbook"/>
      <w:i/>
      <w:color w:val="000000"/>
      <w:sz w:val="22"/>
      <w:szCs w:val="22"/>
      <w:lang w:eastAsia="en-US"/>
    </w:rPr>
  </w:style>
  <w:style w:type="table" w:customStyle="1" w:styleId="TableNormal1">
    <w:name w:val="Table Normal1"/>
    <w:next w:val="TableNormal"/>
    <w:semiHidden/>
    <w:rsid w:val="00D60282"/>
    <w:pPr>
      <w:spacing w:after="0" w:line="240" w:lineRule="auto"/>
    </w:pPr>
    <w:rPr>
      <w:rFonts w:ascii="Times New Roman" w:eastAsia="MS Mincho" w:hAnsi="Times New Roman" w:cs="Times New Roman"/>
      <w:sz w:val="20"/>
      <w:szCs w:val="20"/>
    </w:rPr>
    <w:tblPr>
      <w:tblInd w:w="0" w:type="dxa"/>
      <w:tblCellMar>
        <w:top w:w="0" w:type="dxa"/>
        <w:left w:w="108" w:type="dxa"/>
        <w:bottom w:w="0" w:type="dxa"/>
        <w:right w:w="108" w:type="dxa"/>
      </w:tblCellMar>
    </w:tblPr>
  </w:style>
  <w:style w:type="paragraph" w:styleId="BodyTextIndent2">
    <w:name w:val="Body Text Indent 2"/>
    <w:basedOn w:val="Normal"/>
    <w:link w:val="BodyTextIndent2Char"/>
    <w:rsid w:val="00D60282"/>
    <w:pPr>
      <w:spacing w:before="120" w:line="320" w:lineRule="exact"/>
      <w:ind w:firstLine="567"/>
      <w:jc w:val="both"/>
    </w:pPr>
    <w:rPr>
      <w:rFonts w:ascii=".VnTime" w:eastAsia="Times New Roman" w:hAnsi=".VnTime"/>
      <w:sz w:val="26"/>
      <w:szCs w:val="20"/>
      <w:lang w:eastAsia="en-US"/>
    </w:rPr>
  </w:style>
  <w:style w:type="character" w:customStyle="1" w:styleId="BodyTextIndent2Char">
    <w:name w:val="Body Text Indent 2 Char"/>
    <w:basedOn w:val="DefaultParagraphFont"/>
    <w:link w:val="BodyTextIndent2"/>
    <w:rsid w:val="00D60282"/>
    <w:rPr>
      <w:rFonts w:ascii=".VnTime" w:eastAsia="Times New Roman" w:hAnsi=".VnTime" w:cs="Times New Roman"/>
      <w:sz w:val="26"/>
      <w:szCs w:val="20"/>
    </w:rPr>
  </w:style>
  <w:style w:type="paragraph" w:customStyle="1" w:styleId="Co">
    <w:name w:val="Co"/>
    <w:basedOn w:val="Normal"/>
    <w:rsid w:val="00D60282"/>
    <w:pPr>
      <w:widowControl w:val="0"/>
      <w:spacing w:before="60" w:after="60" w:line="264" w:lineRule="auto"/>
      <w:ind w:left="2637" w:hanging="1361"/>
      <w:jc w:val="both"/>
    </w:pPr>
    <w:rPr>
      <w:rFonts w:ascii=".VnCentury Schoolbook" w:eastAsia="Times New Roman" w:hAnsi=".VnCentury Schoolbook"/>
      <w:color w:val="000000"/>
      <w:sz w:val="22"/>
      <w:lang w:eastAsia="en-US"/>
    </w:rPr>
  </w:style>
  <w:style w:type="paragraph" w:customStyle="1" w:styleId="ndtk">
    <w:name w:val="ndtk"/>
    <w:basedOn w:val="Normal"/>
    <w:rsid w:val="00D60282"/>
    <w:pPr>
      <w:widowControl w:val="0"/>
      <w:spacing w:before="120" w:line="320" w:lineRule="exact"/>
      <w:ind w:firstLine="567"/>
      <w:jc w:val="center"/>
    </w:pPr>
    <w:rPr>
      <w:rFonts w:ascii=".VnHelvetInsH" w:eastAsia="Times New Roman" w:hAnsi=".VnHelvetInsH"/>
      <w:color w:val="000000"/>
      <w:sz w:val="26"/>
      <w:szCs w:val="22"/>
      <w:lang w:eastAsia="en-US"/>
    </w:rPr>
  </w:style>
  <w:style w:type="paragraph" w:customStyle="1" w:styleId="No">
    <w:name w:val="No"/>
    <w:basedOn w:val="Normal"/>
    <w:rsid w:val="00D60282"/>
    <w:pPr>
      <w:widowControl w:val="0"/>
      <w:spacing w:before="60" w:after="60" w:line="264" w:lineRule="auto"/>
      <w:ind w:left="1786" w:hanging="1361"/>
      <w:jc w:val="both"/>
    </w:pPr>
    <w:rPr>
      <w:rFonts w:ascii=".VnCentury Schoolbook" w:eastAsia="Times New Roman" w:hAnsi=".VnCentury Schoolbook"/>
      <w:color w:val="000000"/>
      <w:sz w:val="22"/>
      <w:lang w:eastAsia="en-US"/>
    </w:rPr>
  </w:style>
  <w:style w:type="paragraph" w:customStyle="1" w:styleId="DNbieuky">
    <w:name w:val="DN bieu ky"/>
    <w:rsid w:val="00D60282"/>
    <w:pPr>
      <w:spacing w:after="0" w:line="240" w:lineRule="auto"/>
      <w:jc w:val="center"/>
    </w:pPr>
    <w:rPr>
      <w:rFonts w:ascii=".VnCentury Schoolbook" w:eastAsia="Times New Roman" w:hAnsi=".VnCentury Schoolbook" w:cs="Times New Roman"/>
      <w:b/>
      <w:color w:val="000000"/>
    </w:rPr>
  </w:style>
  <w:style w:type="paragraph" w:customStyle="1" w:styleId="DNtd1tencq">
    <w:name w:val="DN td1 ten cq"/>
    <w:rsid w:val="00D60282"/>
    <w:pPr>
      <w:autoSpaceDE w:val="0"/>
      <w:autoSpaceDN w:val="0"/>
      <w:spacing w:after="0" w:line="240" w:lineRule="auto"/>
      <w:jc w:val="center"/>
    </w:pPr>
    <w:rPr>
      <w:rFonts w:ascii=".VnAvantH" w:eastAsia="Times New Roman" w:hAnsi=".VnAvantH" w:cs="Times New Roman"/>
      <w:b/>
      <w:bCs/>
      <w:color w:val="000000"/>
      <w:sz w:val="20"/>
      <w:szCs w:val="20"/>
    </w:rPr>
  </w:style>
  <w:style w:type="paragraph" w:customStyle="1" w:styleId="tk">
    <w:name w:val="tk"/>
    <w:basedOn w:val="Normal"/>
    <w:rsid w:val="00D60282"/>
    <w:pPr>
      <w:widowControl w:val="0"/>
      <w:spacing w:before="120" w:line="320" w:lineRule="exact"/>
      <w:ind w:firstLine="567"/>
      <w:jc w:val="center"/>
    </w:pPr>
    <w:rPr>
      <w:rFonts w:ascii=".VnHelvetIns" w:eastAsia="Times New Roman" w:hAnsi=".VnHelvetIns"/>
      <w:color w:val="000000"/>
      <w:sz w:val="26"/>
      <w:szCs w:val="22"/>
      <w:lang w:eastAsia="en-US"/>
    </w:rPr>
  </w:style>
  <w:style w:type="paragraph" w:customStyle="1" w:styleId="noCharCharChar">
    <w:name w:val="no Char Char Char"/>
    <w:basedOn w:val="Normal"/>
    <w:link w:val="noCharCharCharChar"/>
    <w:rsid w:val="00D60282"/>
    <w:pPr>
      <w:widowControl w:val="0"/>
      <w:spacing w:before="60" w:after="60" w:line="264" w:lineRule="auto"/>
      <w:ind w:left="1928" w:hanging="1361"/>
      <w:jc w:val="both"/>
    </w:pPr>
    <w:rPr>
      <w:rFonts w:ascii=".VnCentury Schoolbook" w:hAnsi=".VnCentury Schoolbook"/>
      <w:color w:val="000000"/>
      <w:sz w:val="22"/>
      <w:szCs w:val="22"/>
      <w:lang w:eastAsia="en-US"/>
    </w:rPr>
  </w:style>
  <w:style w:type="paragraph" w:customStyle="1" w:styleId="DNnd1quyetdinh">
    <w:name w:val="DN nd1 quyet dinh"/>
    <w:rsid w:val="00D60282"/>
    <w:pPr>
      <w:spacing w:after="0" w:line="240" w:lineRule="auto"/>
      <w:jc w:val="center"/>
    </w:pPr>
    <w:rPr>
      <w:rFonts w:ascii=".VnHelvetInsH" w:eastAsia="Times New Roman" w:hAnsi=".VnHelvetInsH" w:cs="Times New Roman"/>
      <w:bCs/>
      <w:color w:val="000000"/>
      <w:sz w:val="32"/>
      <w:szCs w:val="32"/>
    </w:rPr>
  </w:style>
  <w:style w:type="paragraph" w:customStyle="1" w:styleId="cChar1">
    <w:name w:val="c Char1"/>
    <w:basedOn w:val="Normal"/>
    <w:rsid w:val="00D60282"/>
    <w:pPr>
      <w:widowControl w:val="0"/>
      <w:spacing w:before="60" w:after="60" w:line="264" w:lineRule="auto"/>
      <w:ind w:left="2637" w:hanging="1361"/>
      <w:jc w:val="both"/>
    </w:pPr>
    <w:rPr>
      <w:rFonts w:ascii=".VnCentury Schoolbook" w:eastAsia="Times New Roman" w:hAnsi=".VnCentury Schoolbook"/>
      <w:color w:val="000000"/>
      <w:sz w:val="22"/>
      <w:szCs w:val="22"/>
      <w:lang w:eastAsia="en-US"/>
    </w:rPr>
  </w:style>
  <w:style w:type="paragraph" w:customStyle="1" w:styleId="coCharChar">
    <w:name w:val="co Char Char"/>
    <w:basedOn w:val="Normal"/>
    <w:link w:val="coCharCharChar"/>
    <w:rsid w:val="00D60282"/>
    <w:pPr>
      <w:widowControl w:val="0"/>
      <w:spacing w:before="60" w:after="60" w:line="264" w:lineRule="auto"/>
      <w:ind w:left="2438" w:hanging="1361"/>
      <w:jc w:val="both"/>
    </w:pPr>
    <w:rPr>
      <w:rFonts w:ascii=".VnCentury Schoolbook" w:hAnsi=".VnCentury Schoolbook"/>
      <w:color w:val="000000"/>
      <w:sz w:val="22"/>
      <w:szCs w:val="22"/>
      <w:lang w:eastAsia="en-US"/>
    </w:rPr>
  </w:style>
  <w:style w:type="paragraph" w:customStyle="1" w:styleId="ccccc">
    <w:name w:val="ccccc"/>
    <w:basedOn w:val="Normal"/>
    <w:rsid w:val="00D60282"/>
    <w:pPr>
      <w:widowControl w:val="0"/>
      <w:spacing w:before="60" w:after="60" w:line="264" w:lineRule="auto"/>
      <w:ind w:firstLine="425"/>
      <w:jc w:val="both"/>
    </w:pPr>
    <w:rPr>
      <w:rFonts w:ascii=".VnCentury Schoolbook" w:eastAsia="Times New Roman" w:hAnsi=".VnCentury Schoolbook"/>
      <w:color w:val="000000"/>
      <w:sz w:val="22"/>
      <w:szCs w:val="22"/>
      <w:lang w:eastAsia="en-US"/>
    </w:rPr>
  </w:style>
  <w:style w:type="paragraph" w:customStyle="1" w:styleId="15">
    <w:name w:val="15"/>
    <w:basedOn w:val="Normal"/>
    <w:rsid w:val="00D60282"/>
    <w:pPr>
      <w:widowControl w:val="0"/>
      <w:overflowPunct w:val="0"/>
      <w:adjustRightInd w:val="0"/>
      <w:spacing w:before="120" w:line="320" w:lineRule="exact"/>
      <w:ind w:firstLine="567"/>
      <w:jc w:val="center"/>
    </w:pPr>
    <w:rPr>
      <w:rFonts w:ascii=".VnHelvetIns" w:eastAsia="Times New Roman" w:hAnsi=".VnHelvetIns"/>
      <w:bCs/>
      <w:color w:val="000000"/>
      <w:sz w:val="26"/>
      <w:szCs w:val="26"/>
      <w:lang w:eastAsia="en-US"/>
    </w:rPr>
  </w:style>
  <w:style w:type="paragraph" w:styleId="BodyText3">
    <w:name w:val="Body Text 3"/>
    <w:basedOn w:val="Normal"/>
    <w:link w:val="BodyText3Char"/>
    <w:rsid w:val="00D60282"/>
    <w:pPr>
      <w:keepNext/>
      <w:overflowPunct w:val="0"/>
      <w:autoSpaceDE w:val="0"/>
      <w:autoSpaceDN w:val="0"/>
      <w:adjustRightInd w:val="0"/>
      <w:spacing w:before="60" w:after="60" w:line="264" w:lineRule="auto"/>
      <w:ind w:firstLine="567"/>
      <w:jc w:val="both"/>
      <w:textAlignment w:val="baseline"/>
    </w:pPr>
    <w:rPr>
      <w:rFonts w:ascii=".VnAvantH" w:eastAsia="Times New Roman" w:hAnsi=".VnAvantH"/>
      <w:b/>
      <w:bCs/>
      <w:color w:val="000000"/>
      <w:sz w:val="22"/>
      <w:szCs w:val="20"/>
      <w:lang w:eastAsia="en-US"/>
    </w:rPr>
  </w:style>
  <w:style w:type="character" w:customStyle="1" w:styleId="BodyText3Char">
    <w:name w:val="Body Text 3 Char"/>
    <w:basedOn w:val="DefaultParagraphFont"/>
    <w:link w:val="BodyText3"/>
    <w:rsid w:val="00D60282"/>
    <w:rPr>
      <w:rFonts w:ascii=".VnAvantH" w:eastAsia="Times New Roman" w:hAnsi=".VnAvantH" w:cs="Times New Roman"/>
      <w:b/>
      <w:bCs/>
      <w:color w:val="000000"/>
      <w:szCs w:val="20"/>
    </w:rPr>
  </w:style>
  <w:style w:type="paragraph" w:customStyle="1" w:styleId="6">
    <w:name w:val="6"/>
    <w:basedOn w:val="2dongcachCharChar"/>
    <w:rsid w:val="00D60282"/>
  </w:style>
  <w:style w:type="character" w:customStyle="1" w:styleId="coCharCharChar">
    <w:name w:val="co Char Char Char"/>
    <w:link w:val="coCharChar"/>
    <w:rsid w:val="00D60282"/>
    <w:rPr>
      <w:rFonts w:ascii=".VnCentury Schoolbook" w:eastAsia="MS Mincho" w:hAnsi=".VnCentury Schoolbook" w:cs="Times New Roman"/>
      <w:color w:val="000000"/>
    </w:rPr>
  </w:style>
  <w:style w:type="paragraph" w:customStyle="1" w:styleId="21">
    <w:name w:val="21"/>
    <w:basedOn w:val="4tenchuongCharChar"/>
    <w:rsid w:val="00D60282"/>
    <w:rPr>
      <w:sz w:val="24"/>
      <w:szCs w:val="24"/>
    </w:rPr>
  </w:style>
  <w:style w:type="numbering" w:customStyle="1" w:styleId="NoList1">
    <w:name w:val="No List1"/>
    <w:next w:val="NoList"/>
    <w:semiHidden/>
    <w:rsid w:val="00D60282"/>
  </w:style>
  <w:style w:type="paragraph" w:styleId="BodyText2">
    <w:name w:val="Body Text 2"/>
    <w:basedOn w:val="Normal"/>
    <w:link w:val="BodyText2Char"/>
    <w:rsid w:val="00D60282"/>
    <w:pPr>
      <w:spacing w:before="120" w:line="320" w:lineRule="exact"/>
      <w:ind w:firstLine="567"/>
      <w:jc w:val="center"/>
    </w:pPr>
    <w:rPr>
      <w:rFonts w:ascii=".VnCentury SchoolbookH" w:eastAsia="Times New Roman" w:hAnsi=".VnCentury SchoolbookH"/>
      <w:szCs w:val="20"/>
      <w:lang w:eastAsia="en-US"/>
    </w:rPr>
  </w:style>
  <w:style w:type="character" w:customStyle="1" w:styleId="BodyText2Char">
    <w:name w:val="Body Text 2 Char"/>
    <w:basedOn w:val="DefaultParagraphFont"/>
    <w:link w:val="BodyText2"/>
    <w:rsid w:val="00D60282"/>
    <w:rPr>
      <w:rFonts w:ascii=".VnCentury SchoolbookH" w:eastAsia="Times New Roman" w:hAnsi=".VnCentury SchoolbookH" w:cs="Times New Roman"/>
      <w:sz w:val="28"/>
      <w:szCs w:val="20"/>
    </w:rPr>
  </w:style>
  <w:style w:type="paragraph" w:customStyle="1" w:styleId="BodyText21">
    <w:name w:val="Body Text 21"/>
    <w:basedOn w:val="Normal"/>
    <w:rsid w:val="00D60282"/>
    <w:pPr>
      <w:widowControl w:val="0"/>
      <w:spacing w:before="120" w:line="320" w:lineRule="exact"/>
      <w:ind w:firstLine="567"/>
      <w:jc w:val="both"/>
    </w:pPr>
    <w:rPr>
      <w:rFonts w:ascii=".VnTime" w:eastAsia="Times New Roman" w:hAnsi=".VnTime"/>
      <w:b/>
      <w:i/>
      <w:snapToGrid w:val="0"/>
      <w:szCs w:val="20"/>
      <w:lang w:eastAsia="en-US"/>
    </w:rPr>
  </w:style>
  <w:style w:type="paragraph" w:styleId="BodyTextIndent3">
    <w:name w:val="Body Text Indent 3"/>
    <w:basedOn w:val="Normal"/>
    <w:link w:val="BodyTextIndent3Char"/>
    <w:rsid w:val="00D60282"/>
    <w:pPr>
      <w:autoSpaceDE w:val="0"/>
      <w:autoSpaceDN w:val="0"/>
      <w:spacing w:before="120" w:after="120" w:line="320" w:lineRule="exact"/>
      <w:ind w:firstLine="567"/>
      <w:jc w:val="center"/>
    </w:pPr>
    <w:rPr>
      <w:rFonts w:ascii=".VnTime" w:eastAsia="Times New Roman" w:hAnsi=".VnTime"/>
      <w:b/>
      <w:bCs/>
      <w:i/>
      <w:iCs/>
      <w:color w:val="000000"/>
      <w:lang w:eastAsia="en-US"/>
    </w:rPr>
  </w:style>
  <w:style w:type="character" w:customStyle="1" w:styleId="BodyTextIndent3Char">
    <w:name w:val="Body Text Indent 3 Char"/>
    <w:basedOn w:val="DefaultParagraphFont"/>
    <w:link w:val="BodyTextIndent3"/>
    <w:rsid w:val="00D60282"/>
    <w:rPr>
      <w:rFonts w:ascii=".VnTime" w:eastAsia="Times New Roman" w:hAnsi=".VnTime" w:cs="Times New Roman"/>
      <w:b/>
      <w:bCs/>
      <w:i/>
      <w:iCs/>
      <w:color w:val="000000"/>
      <w:sz w:val="28"/>
      <w:szCs w:val="28"/>
    </w:rPr>
  </w:style>
  <w:style w:type="table" w:customStyle="1" w:styleId="TableGrid11">
    <w:name w:val="Table Grid11"/>
    <w:basedOn w:val="TableNormal"/>
    <w:next w:val="TableGrid"/>
    <w:rsid w:val="00D60282"/>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D60282"/>
  </w:style>
  <w:style w:type="paragraph" w:customStyle="1" w:styleId="16">
    <w:name w:val="16"/>
    <w:basedOn w:val="Normal"/>
    <w:rsid w:val="00D60282"/>
    <w:pPr>
      <w:spacing w:before="120" w:line="320" w:lineRule="exact"/>
      <w:ind w:firstLine="567"/>
      <w:jc w:val="center"/>
    </w:pPr>
    <w:rPr>
      <w:rFonts w:ascii=".VnHelvetInsH" w:eastAsia="Times New Roman" w:hAnsi=".VnHelvetInsH"/>
      <w:color w:val="000000"/>
      <w:sz w:val="32"/>
      <w:szCs w:val="32"/>
      <w:lang w:eastAsia="en-US"/>
    </w:rPr>
  </w:style>
  <w:style w:type="paragraph" w:customStyle="1" w:styleId="17Char">
    <w:name w:val="17 Char"/>
    <w:basedOn w:val="eCharChar"/>
    <w:link w:val="17CharChar"/>
    <w:rsid w:val="00D60282"/>
    <w:rPr>
      <w:sz w:val="26"/>
      <w:szCs w:val="26"/>
    </w:rPr>
  </w:style>
  <w:style w:type="paragraph" w:customStyle="1" w:styleId="142">
    <w:name w:val="142"/>
    <w:basedOn w:val="4tenchuongCharChar"/>
    <w:rsid w:val="00D60282"/>
  </w:style>
  <w:style w:type="character" w:customStyle="1" w:styleId="noCharCharCharChar">
    <w:name w:val="no Char Char Char Char"/>
    <w:link w:val="noCharCharChar"/>
    <w:rsid w:val="00D60282"/>
    <w:rPr>
      <w:rFonts w:ascii=".VnCentury Schoolbook" w:eastAsia="MS Mincho" w:hAnsi=".VnCentury Schoolbook" w:cs="Times New Roman"/>
      <w:color w:val="000000"/>
    </w:rPr>
  </w:style>
  <w:style w:type="paragraph" w:customStyle="1" w:styleId="Style1chinhtrangLinespacingsingle">
    <w:name w:val="Style 1 chinh trang + Line spacing:  single"/>
    <w:basedOn w:val="Normal"/>
    <w:rsid w:val="00D60282"/>
    <w:pPr>
      <w:widowControl w:val="0"/>
      <w:spacing w:before="60" w:after="60" w:line="320" w:lineRule="exact"/>
      <w:ind w:firstLine="567"/>
      <w:jc w:val="both"/>
    </w:pPr>
    <w:rPr>
      <w:rFonts w:ascii=".VnCentury Schoolbook" w:eastAsia="Times New Roman" w:hAnsi=".VnCentury Schoolbook"/>
      <w:color w:val="000000"/>
      <w:sz w:val="22"/>
      <w:szCs w:val="20"/>
      <w:lang w:eastAsia="en-US"/>
    </w:rPr>
  </w:style>
  <w:style w:type="paragraph" w:customStyle="1" w:styleId="Style1chinhtrangChar1BoldCharChar">
    <w:name w:val="Style 1 chinh trang Char1 + Bold Char Char"/>
    <w:basedOn w:val="1chinhtrangChar1CharChar"/>
    <w:link w:val="Style1chinhtrangChar1BoldCharCharChar"/>
    <w:rsid w:val="00D60282"/>
    <w:rPr>
      <w:b/>
      <w:bCs/>
    </w:rPr>
  </w:style>
  <w:style w:type="character" w:customStyle="1" w:styleId="Style1chinhtrangChar1BoldCharCharChar">
    <w:name w:val="Style 1 chinh trang Char1 + Bold Char Char Char"/>
    <w:link w:val="Style1chinhtrangChar1BoldCharChar"/>
    <w:rsid w:val="00D60282"/>
    <w:rPr>
      <w:rFonts w:ascii=".VnCentury Schoolbook" w:eastAsia="MS Mincho" w:hAnsi=".VnCentury Schoolbook" w:cs="Times New Roman"/>
      <w:b/>
      <w:bCs/>
      <w:color w:val="000000"/>
    </w:rPr>
  </w:style>
  <w:style w:type="character" w:customStyle="1" w:styleId="TitleChar1">
    <w:name w:val="Title Char1"/>
    <w:aliases w:val="Title Char Char Char Char,Title Char Char Char1"/>
    <w:link w:val="Title"/>
    <w:rsid w:val="00D60282"/>
    <w:rPr>
      <w:rFonts w:ascii=".VnTimeH" w:eastAsia="MS Mincho" w:hAnsi=".VnTimeH" w:cs="Times New Roman"/>
      <w:b/>
      <w:bCs/>
      <w:sz w:val="28"/>
      <w:szCs w:val="28"/>
    </w:rPr>
  </w:style>
  <w:style w:type="character" w:customStyle="1" w:styleId="aCharCharChar">
    <w:name w:val="a Char Char Char"/>
    <w:link w:val="aCharChar"/>
    <w:rsid w:val="00D60282"/>
    <w:rPr>
      <w:rFonts w:ascii=".VnHelvetIns" w:eastAsia="MS Mincho" w:hAnsi=".VnHelvetIns" w:cs="Times New Roman"/>
      <w:i/>
      <w:color w:val="000000"/>
      <w:sz w:val="26"/>
      <w:szCs w:val="26"/>
    </w:rPr>
  </w:style>
  <w:style w:type="character" w:customStyle="1" w:styleId="eCharCharChar">
    <w:name w:val="e Char Char Char"/>
    <w:link w:val="eCharChar"/>
    <w:rsid w:val="00D60282"/>
    <w:rPr>
      <w:rFonts w:ascii=".VnAvantH" w:eastAsia="MS Mincho" w:hAnsi=".VnAvantH" w:cs="Times New Roman"/>
      <w:b/>
      <w:i/>
      <w:color w:val="000000"/>
    </w:rPr>
  </w:style>
  <w:style w:type="character" w:customStyle="1" w:styleId="17CharChar">
    <w:name w:val="17 Char Char"/>
    <w:link w:val="17Char"/>
    <w:rsid w:val="00D60282"/>
    <w:rPr>
      <w:rFonts w:ascii=".VnAvantH" w:eastAsia="MS Mincho" w:hAnsi=".VnAvantH" w:cs="Times New Roman"/>
      <w:b/>
      <w:i/>
      <w:color w:val="000000"/>
      <w:sz w:val="26"/>
      <w:szCs w:val="26"/>
    </w:rPr>
  </w:style>
  <w:style w:type="paragraph" w:customStyle="1" w:styleId="noCharChar">
    <w:name w:val="no Char Char"/>
    <w:basedOn w:val="Normal"/>
    <w:rsid w:val="00D60282"/>
    <w:pPr>
      <w:widowControl w:val="0"/>
      <w:spacing w:before="60" w:after="60" w:line="264" w:lineRule="auto"/>
      <w:ind w:left="1928" w:hanging="1361"/>
      <w:jc w:val="both"/>
    </w:pPr>
    <w:rPr>
      <w:rFonts w:ascii=".VnCentury Schoolbook" w:eastAsia="Times New Roman" w:hAnsi=".VnCentury Schoolbook"/>
      <w:color w:val="000000"/>
      <w:sz w:val="22"/>
      <w:szCs w:val="22"/>
      <w:lang w:eastAsia="en-US"/>
    </w:rPr>
  </w:style>
  <w:style w:type="paragraph" w:customStyle="1" w:styleId="DNkyphoky">
    <w:name w:val="DN ky pho ky"/>
    <w:rsid w:val="00D60282"/>
    <w:pPr>
      <w:tabs>
        <w:tab w:val="left" w:pos="567"/>
      </w:tabs>
      <w:spacing w:after="0" w:line="240" w:lineRule="auto"/>
      <w:jc w:val="center"/>
    </w:pPr>
    <w:rPr>
      <w:rFonts w:ascii=".VnAvantH" w:eastAsia="Times New Roman" w:hAnsi=".VnAvantH" w:cs=".VnTime"/>
      <w:b/>
      <w:bCs/>
      <w:color w:val="000000"/>
      <w:sz w:val="20"/>
    </w:rPr>
  </w:style>
  <w:style w:type="paragraph" w:customStyle="1" w:styleId="DNkyCQky">
    <w:name w:val="DN ky CQ ky"/>
    <w:rsid w:val="00D60282"/>
    <w:pPr>
      <w:tabs>
        <w:tab w:val="left" w:pos="567"/>
      </w:tabs>
      <w:autoSpaceDE w:val="0"/>
      <w:autoSpaceDN w:val="0"/>
      <w:spacing w:after="0" w:line="240" w:lineRule="auto"/>
      <w:jc w:val="center"/>
    </w:pPr>
    <w:rPr>
      <w:rFonts w:ascii=".VnAvantH" w:eastAsia="Times New Roman" w:hAnsi=".VnAvantH" w:cs="Times New Roman"/>
      <w:b/>
      <w:bCs/>
      <w:sz w:val="20"/>
      <w:szCs w:val="20"/>
    </w:rPr>
  </w:style>
  <w:style w:type="character" w:customStyle="1" w:styleId="11chucdanhnguoiky-co11CharChar">
    <w:name w:val="11 chuc danh nguoi ky-co 11 Char Char"/>
    <w:link w:val="11chucdanhnguoiky-co11Char"/>
    <w:rsid w:val="00D60282"/>
    <w:rPr>
      <w:rFonts w:ascii=".VnAvantH" w:eastAsia="MS Mincho" w:hAnsi=".VnAvantH" w:cs="Times New Roman"/>
      <w:b/>
      <w:color w:val="000000"/>
    </w:rPr>
  </w:style>
  <w:style w:type="character" w:customStyle="1" w:styleId="cChar2">
    <w:name w:val="c Char2"/>
    <w:rsid w:val="00D60282"/>
    <w:rPr>
      <w:rFonts w:ascii=".VnCentury Schoolbook" w:hAnsi=".VnCentury Schoolbook"/>
      <w:i/>
      <w:color w:val="000000"/>
      <w:sz w:val="22"/>
      <w:szCs w:val="22"/>
      <w:lang w:val="en-US" w:eastAsia="en-US" w:bidi="ar-SA"/>
    </w:rPr>
  </w:style>
  <w:style w:type="character" w:customStyle="1" w:styleId="6tenmucphanCharCharChar">
    <w:name w:val="6 ten muc phan Char Char Char"/>
    <w:link w:val="6tenmucphanCharChar"/>
    <w:rsid w:val="00D60282"/>
    <w:rPr>
      <w:rFonts w:ascii=".VnCentury SchoolbookH" w:eastAsia="MS Mincho" w:hAnsi=".VnCentury SchoolbookH" w:cs="Times New Roman"/>
      <w:b/>
      <w:color w:val="000000"/>
    </w:rPr>
  </w:style>
  <w:style w:type="character" w:customStyle="1" w:styleId="3sochuongCharCharChar">
    <w:name w:val="3 so chuong Char Char Char"/>
    <w:link w:val="3sochuongCharChar"/>
    <w:rsid w:val="00D60282"/>
    <w:rPr>
      <w:rFonts w:ascii=".VnArial" w:eastAsia="MS Mincho" w:hAnsi=".VnArial" w:cs="Times New Roman"/>
      <w:b/>
      <w:color w:val="000000"/>
    </w:rPr>
  </w:style>
  <w:style w:type="paragraph" w:customStyle="1" w:styleId="c1d">
    <w:name w:val="c1d"/>
    <w:basedOn w:val="Normal"/>
    <w:rsid w:val="00D60282"/>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Times New Roman" w:hAnsi=".VnCentury Schoolbook"/>
      <w:b/>
      <w:color w:val="000000"/>
      <w:sz w:val="22"/>
      <w:szCs w:val="20"/>
      <w:lang w:eastAsia="en-US"/>
    </w:rPr>
  </w:style>
  <w:style w:type="paragraph" w:customStyle="1" w:styleId="n-">
    <w:name w:val="n-"/>
    <w:basedOn w:val="Normal"/>
    <w:rsid w:val="00D60282"/>
    <w:pPr>
      <w:widowControl w:val="0"/>
      <w:overflowPunct w:val="0"/>
      <w:autoSpaceDE w:val="0"/>
      <w:autoSpaceDN w:val="0"/>
      <w:adjustRightInd w:val="0"/>
      <w:spacing w:before="60" w:after="60" w:line="264" w:lineRule="auto"/>
      <w:ind w:left="964" w:hanging="170"/>
      <w:jc w:val="both"/>
      <w:textAlignment w:val="baseline"/>
    </w:pPr>
    <w:rPr>
      <w:rFonts w:ascii=".VnCentury Schoolbook" w:eastAsia="Times New Roman" w:hAnsi=".VnCentury Schoolbook"/>
      <w:b/>
      <w:color w:val="000000"/>
      <w:sz w:val="22"/>
      <w:szCs w:val="20"/>
      <w:lang w:eastAsia="en-US"/>
    </w:rPr>
  </w:style>
  <w:style w:type="paragraph" w:customStyle="1" w:styleId="n1">
    <w:name w:val="n1"/>
    <w:basedOn w:val="Normal"/>
    <w:rsid w:val="00D60282"/>
    <w:pPr>
      <w:widowControl w:val="0"/>
      <w:overflowPunct w:val="0"/>
      <w:autoSpaceDE w:val="0"/>
      <w:autoSpaceDN w:val="0"/>
      <w:adjustRightInd w:val="0"/>
      <w:spacing w:before="60" w:after="60" w:line="264" w:lineRule="auto"/>
      <w:ind w:left="794" w:hanging="397"/>
      <w:jc w:val="both"/>
      <w:textAlignment w:val="baseline"/>
    </w:pPr>
    <w:rPr>
      <w:rFonts w:ascii=".VnCentury Schoolbook" w:eastAsia="Times New Roman" w:hAnsi=".VnCentury Schoolbook"/>
      <w:color w:val="000000"/>
      <w:sz w:val="22"/>
      <w:szCs w:val="20"/>
      <w:lang w:eastAsia="en-US"/>
    </w:rPr>
  </w:style>
  <w:style w:type="paragraph" w:customStyle="1" w:styleId="n1d">
    <w:name w:val="n1d"/>
    <w:basedOn w:val="n1"/>
    <w:rsid w:val="00D60282"/>
    <w:rPr>
      <w:b/>
    </w:rPr>
  </w:style>
  <w:style w:type="paragraph" w:customStyle="1" w:styleId="22">
    <w:name w:val="22"/>
    <w:basedOn w:val="Normal"/>
    <w:rsid w:val="00D60282"/>
    <w:pPr>
      <w:overflowPunct w:val="0"/>
      <w:autoSpaceDE w:val="0"/>
      <w:autoSpaceDN w:val="0"/>
      <w:adjustRightInd w:val="0"/>
      <w:spacing w:before="60" w:after="60" w:line="264" w:lineRule="auto"/>
      <w:ind w:left="794" w:hanging="397"/>
      <w:jc w:val="both"/>
      <w:textAlignment w:val="baseline"/>
    </w:pPr>
    <w:rPr>
      <w:rFonts w:ascii=".VnCentury Schoolbook" w:eastAsia="Times New Roman" w:hAnsi=".VnCentury Schoolbook"/>
      <w:b/>
      <w:color w:val="000000"/>
      <w:sz w:val="22"/>
      <w:szCs w:val="22"/>
      <w:lang w:eastAsia="en-US"/>
    </w:rPr>
  </w:style>
  <w:style w:type="paragraph" w:customStyle="1" w:styleId="20">
    <w:name w:val="20"/>
    <w:basedOn w:val="Normal"/>
    <w:rsid w:val="00D60282"/>
    <w:pPr>
      <w:overflowPunct w:val="0"/>
      <w:autoSpaceDE w:val="0"/>
      <w:autoSpaceDN w:val="0"/>
      <w:adjustRightInd w:val="0"/>
      <w:spacing w:before="120" w:after="120" w:line="320" w:lineRule="exact"/>
      <w:ind w:left="1021" w:hanging="454"/>
      <w:jc w:val="both"/>
      <w:textAlignment w:val="baseline"/>
    </w:pPr>
    <w:rPr>
      <w:rFonts w:ascii=".VnCentury Schoolbook" w:eastAsia="Times New Roman" w:hAnsi=".VnCentury Schoolbook"/>
      <w:color w:val="000000"/>
      <w:szCs w:val="20"/>
      <w:lang w:eastAsia="en-US"/>
    </w:rPr>
  </w:style>
  <w:style w:type="paragraph" w:customStyle="1" w:styleId="c1">
    <w:name w:val="c1"/>
    <w:basedOn w:val="Normal"/>
    <w:rsid w:val="00D60282"/>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Times New Roman" w:hAnsi=".VnCentury Schoolbook"/>
      <w:color w:val="000000"/>
      <w:sz w:val="22"/>
      <w:szCs w:val="20"/>
      <w:lang w:eastAsia="en-US"/>
    </w:rPr>
  </w:style>
  <w:style w:type="paragraph" w:customStyle="1" w:styleId="23">
    <w:name w:val="23"/>
    <w:basedOn w:val="Normal"/>
    <w:rsid w:val="00D60282"/>
    <w:pPr>
      <w:keepNext/>
      <w:overflowPunct w:val="0"/>
      <w:autoSpaceDE w:val="0"/>
      <w:autoSpaceDN w:val="0"/>
      <w:adjustRightInd w:val="0"/>
      <w:spacing w:before="60" w:after="60" w:line="264" w:lineRule="auto"/>
      <w:ind w:left="794" w:hanging="397"/>
      <w:jc w:val="both"/>
      <w:textAlignment w:val="baseline"/>
    </w:pPr>
    <w:rPr>
      <w:rFonts w:ascii=".VnCentury SchoolbookH" w:eastAsia="Times New Roman" w:hAnsi=".VnCentury SchoolbookH"/>
      <w:b/>
      <w:color w:val="000000"/>
      <w:spacing w:val="24"/>
      <w:sz w:val="22"/>
      <w:szCs w:val="22"/>
      <w:lang w:eastAsia="en-US"/>
    </w:rPr>
  </w:style>
  <w:style w:type="paragraph" w:customStyle="1" w:styleId="co0">
    <w:name w:val="co"/>
    <w:basedOn w:val="Normal"/>
    <w:rsid w:val="00D60282"/>
    <w:pPr>
      <w:widowControl w:val="0"/>
      <w:spacing w:before="60" w:after="60" w:line="264" w:lineRule="auto"/>
      <w:ind w:left="2438" w:hanging="1361"/>
      <w:jc w:val="both"/>
    </w:pPr>
    <w:rPr>
      <w:rFonts w:ascii=".VnCentury Schoolbook" w:eastAsia="Times New Roman" w:hAnsi=".VnCentury Schoolbook"/>
      <w:color w:val="000000"/>
      <w:sz w:val="22"/>
      <w:szCs w:val="22"/>
      <w:lang w:eastAsia="en-US"/>
    </w:rPr>
  </w:style>
  <w:style w:type="paragraph" w:customStyle="1" w:styleId="n">
    <w:name w:val="n"/>
    <w:basedOn w:val="Normal"/>
    <w:rsid w:val="00D60282"/>
    <w:pPr>
      <w:widowControl w:val="0"/>
      <w:spacing w:before="60" w:after="60" w:line="264" w:lineRule="auto"/>
      <w:ind w:left="1928" w:hanging="1361"/>
      <w:jc w:val="both"/>
    </w:pPr>
    <w:rPr>
      <w:rFonts w:ascii=".VnCentury Schoolbook" w:eastAsia="Times New Roman" w:hAnsi=".VnCentury Schoolbook"/>
      <w:color w:val="000000"/>
      <w:sz w:val="22"/>
      <w:szCs w:val="22"/>
      <w:lang w:eastAsia="en-US"/>
    </w:rPr>
  </w:style>
  <w:style w:type="paragraph" w:customStyle="1" w:styleId="no0">
    <w:name w:val="no"/>
    <w:basedOn w:val="Normal"/>
    <w:rsid w:val="00D60282"/>
    <w:pPr>
      <w:widowControl w:val="0"/>
      <w:spacing w:before="60" w:after="60" w:line="264" w:lineRule="auto"/>
      <w:ind w:left="1928" w:hanging="1361"/>
      <w:jc w:val="both"/>
    </w:pPr>
    <w:rPr>
      <w:rFonts w:ascii=".VnCentury Schoolbook" w:eastAsia="Times New Roman" w:hAnsi=".VnCentury Schoolbook"/>
      <w:color w:val="000000"/>
      <w:sz w:val="22"/>
      <w:szCs w:val="22"/>
      <w:lang w:eastAsia="en-US"/>
    </w:rPr>
  </w:style>
  <w:style w:type="paragraph" w:customStyle="1" w:styleId="4tenchuongChar">
    <w:name w:val="4 ten chuong Char"/>
    <w:basedOn w:val="Normal"/>
    <w:rsid w:val="00D60282"/>
    <w:pPr>
      <w:widowControl w:val="0"/>
      <w:spacing w:before="120" w:line="320" w:lineRule="exact"/>
      <w:ind w:firstLine="567"/>
      <w:jc w:val="center"/>
    </w:pPr>
    <w:rPr>
      <w:rFonts w:ascii=".VnAvantH" w:eastAsia="Times New Roman" w:hAnsi=".VnAvantH"/>
      <w:b/>
      <w:color w:val="000000"/>
      <w:sz w:val="22"/>
      <w:szCs w:val="22"/>
      <w:lang w:eastAsia="en-US"/>
    </w:rPr>
  </w:style>
  <w:style w:type="paragraph" w:customStyle="1" w:styleId="24">
    <w:name w:val="24"/>
    <w:basedOn w:val="22"/>
    <w:rsid w:val="00D60282"/>
    <w:pPr>
      <w:ind w:hanging="227"/>
    </w:pPr>
  </w:style>
  <w:style w:type="paragraph" w:customStyle="1" w:styleId="25">
    <w:name w:val="25"/>
    <w:basedOn w:val="Normal"/>
    <w:rsid w:val="00D60282"/>
    <w:pPr>
      <w:overflowPunct w:val="0"/>
      <w:autoSpaceDE w:val="0"/>
      <w:autoSpaceDN w:val="0"/>
      <w:adjustRightInd w:val="0"/>
      <w:spacing w:before="60" w:after="60" w:line="264" w:lineRule="auto"/>
      <w:ind w:left="794" w:firstLine="567"/>
      <w:jc w:val="both"/>
      <w:textAlignment w:val="baseline"/>
    </w:pPr>
    <w:rPr>
      <w:rFonts w:ascii=".VnCentury Schoolbook" w:eastAsia="Times New Roman" w:hAnsi=".VnCentury Schoolbook"/>
      <w:b/>
      <w:i/>
      <w:color w:val="000000"/>
      <w:sz w:val="22"/>
      <w:szCs w:val="22"/>
      <w:lang w:eastAsia="en-US"/>
    </w:rPr>
  </w:style>
  <w:style w:type="paragraph" w:customStyle="1" w:styleId="30">
    <w:name w:val="30"/>
    <w:basedOn w:val="20"/>
    <w:rsid w:val="00D60282"/>
    <w:pPr>
      <w:spacing w:before="60" w:after="60" w:line="264" w:lineRule="auto"/>
      <w:ind w:left="794" w:firstLine="0"/>
    </w:pPr>
    <w:rPr>
      <w:sz w:val="22"/>
      <w:szCs w:val="22"/>
    </w:rPr>
  </w:style>
  <w:style w:type="numbering" w:customStyle="1" w:styleId="NoList3">
    <w:name w:val="No List3"/>
    <w:next w:val="NoList"/>
    <w:semiHidden/>
    <w:rsid w:val="00D60282"/>
  </w:style>
  <w:style w:type="paragraph" w:styleId="Caption">
    <w:name w:val="caption"/>
    <w:basedOn w:val="Normal"/>
    <w:next w:val="Normal"/>
    <w:qFormat/>
    <w:rsid w:val="00D60282"/>
    <w:pPr>
      <w:keepNext/>
      <w:spacing w:before="120" w:after="120" w:line="320" w:lineRule="exact"/>
      <w:ind w:firstLine="567"/>
      <w:jc w:val="center"/>
    </w:pPr>
    <w:rPr>
      <w:rFonts w:ascii=".VnAvantH" w:eastAsia="Times New Roman" w:hAnsi=".VnAvantH"/>
      <w:b/>
      <w:color w:val="000000"/>
      <w:spacing w:val="28"/>
      <w:sz w:val="23"/>
      <w:szCs w:val="20"/>
      <w:lang w:eastAsia="en-US"/>
    </w:rPr>
  </w:style>
  <w:style w:type="paragraph" w:customStyle="1" w:styleId="n-chuongten">
    <w:name w:val="n-chuongten"/>
    <w:basedOn w:val="Normal"/>
    <w:rsid w:val="00D60282"/>
    <w:pPr>
      <w:spacing w:before="120" w:after="240" w:line="320" w:lineRule="exact"/>
      <w:ind w:firstLine="567"/>
      <w:jc w:val="center"/>
    </w:pPr>
    <w:rPr>
      <w:rFonts w:ascii=".VnTimeH" w:eastAsia="Times New Roman" w:hAnsi=".VnTimeH"/>
      <w:b/>
      <w:szCs w:val="20"/>
      <w:lang w:eastAsia="en-US"/>
    </w:rPr>
  </w:style>
  <w:style w:type="numbering" w:customStyle="1" w:styleId="NoList11">
    <w:name w:val="No List11"/>
    <w:next w:val="NoList"/>
    <w:semiHidden/>
    <w:rsid w:val="00D60282"/>
  </w:style>
  <w:style w:type="paragraph" w:customStyle="1" w:styleId="2dongcach">
    <w:name w:val="2 dong cach"/>
    <w:basedOn w:val="Normal"/>
    <w:rsid w:val="00D60282"/>
    <w:pPr>
      <w:widowControl w:val="0"/>
      <w:overflowPunct w:val="0"/>
      <w:adjustRightInd w:val="0"/>
      <w:spacing w:before="120" w:line="320" w:lineRule="exact"/>
      <w:ind w:firstLine="567"/>
      <w:jc w:val="center"/>
    </w:pPr>
    <w:rPr>
      <w:rFonts w:ascii=".VnCentury Schoolbook" w:eastAsia="Times New Roman" w:hAnsi=".VnCentury Schoolbook"/>
      <w:bCs/>
      <w:color w:val="000000"/>
      <w:sz w:val="22"/>
      <w:szCs w:val="22"/>
      <w:lang w:eastAsia="en-US"/>
    </w:rPr>
  </w:style>
  <w:style w:type="paragraph" w:customStyle="1" w:styleId="3sochuong">
    <w:name w:val="3 so chuong"/>
    <w:basedOn w:val="Normal"/>
    <w:rsid w:val="00D60282"/>
    <w:pPr>
      <w:widowControl w:val="0"/>
      <w:spacing w:before="120" w:line="320" w:lineRule="exact"/>
      <w:ind w:firstLine="567"/>
      <w:jc w:val="center"/>
    </w:pPr>
    <w:rPr>
      <w:rFonts w:ascii=".VnArial" w:eastAsia="Times New Roman" w:hAnsi=".VnArial"/>
      <w:b/>
      <w:color w:val="000000"/>
      <w:sz w:val="22"/>
      <w:szCs w:val="22"/>
      <w:lang w:eastAsia="en-US"/>
    </w:rPr>
  </w:style>
  <w:style w:type="paragraph" w:customStyle="1" w:styleId="2">
    <w:name w:val="2"/>
    <w:basedOn w:val="Normal"/>
    <w:rsid w:val="00D60282"/>
    <w:pPr>
      <w:widowControl w:val="0"/>
      <w:spacing w:before="60" w:after="60" w:line="264" w:lineRule="auto"/>
      <w:ind w:firstLine="567"/>
      <w:jc w:val="both"/>
    </w:pPr>
    <w:rPr>
      <w:rFonts w:ascii=".VnCentury Schoolbook" w:eastAsia="Times New Roman" w:hAnsi=".VnCentury Schoolbook"/>
      <w:b/>
      <w:color w:val="000000"/>
      <w:sz w:val="22"/>
      <w:szCs w:val="22"/>
      <w:lang w:eastAsia="en-US"/>
    </w:rPr>
  </w:style>
  <w:style w:type="paragraph" w:customStyle="1" w:styleId="11chucdanhnguoiky">
    <w:name w:val="11 chuc danh nguoi ky"/>
    <w:basedOn w:val="Normal"/>
    <w:rsid w:val="00D60282"/>
    <w:pPr>
      <w:widowControl w:val="0"/>
      <w:spacing w:before="120" w:line="320" w:lineRule="exact"/>
      <w:ind w:firstLine="567"/>
      <w:jc w:val="center"/>
    </w:pPr>
    <w:rPr>
      <w:rFonts w:ascii=".VnAvantH" w:eastAsia="Times New Roman" w:hAnsi=".VnAvantH"/>
      <w:b/>
      <w:color w:val="000000"/>
      <w:sz w:val="20"/>
      <w:szCs w:val="20"/>
      <w:lang w:eastAsia="en-US"/>
    </w:rPr>
  </w:style>
  <w:style w:type="numbering" w:customStyle="1" w:styleId="NoList111">
    <w:name w:val="No List111"/>
    <w:next w:val="NoList"/>
    <w:semiHidden/>
    <w:rsid w:val="00D60282"/>
  </w:style>
  <w:style w:type="numbering" w:customStyle="1" w:styleId="NoList21">
    <w:name w:val="No List21"/>
    <w:next w:val="NoList"/>
    <w:semiHidden/>
    <w:rsid w:val="00D60282"/>
  </w:style>
  <w:style w:type="paragraph" w:customStyle="1" w:styleId="1Char">
    <w:name w:val="1 Char"/>
    <w:basedOn w:val="Normal"/>
    <w:rsid w:val="00D60282"/>
    <w:pPr>
      <w:widowControl w:val="0"/>
      <w:overflowPunct w:val="0"/>
      <w:autoSpaceDE w:val="0"/>
      <w:autoSpaceDN w:val="0"/>
      <w:adjustRightInd w:val="0"/>
      <w:spacing w:before="60" w:after="60" w:line="264" w:lineRule="auto"/>
      <w:ind w:firstLine="567"/>
      <w:jc w:val="both"/>
      <w:textAlignment w:val="baseline"/>
    </w:pPr>
    <w:rPr>
      <w:rFonts w:ascii=".VnCentury Schoolbook" w:eastAsia="Times New Roman" w:hAnsi=".VnCentury Schoolbook" w:cs=".VnCentury Schoolbook"/>
      <w:color w:val="000000"/>
      <w:sz w:val="22"/>
      <w:szCs w:val="22"/>
      <w:lang w:eastAsia="en-US"/>
    </w:rPr>
  </w:style>
  <w:style w:type="numbering" w:customStyle="1" w:styleId="NoList31">
    <w:name w:val="No List31"/>
    <w:next w:val="NoList"/>
    <w:semiHidden/>
    <w:rsid w:val="00D60282"/>
  </w:style>
  <w:style w:type="numbering" w:customStyle="1" w:styleId="NoList12">
    <w:name w:val="No List12"/>
    <w:next w:val="NoList"/>
    <w:semiHidden/>
    <w:rsid w:val="00D60282"/>
  </w:style>
  <w:style w:type="numbering" w:customStyle="1" w:styleId="NoList211">
    <w:name w:val="No List211"/>
    <w:next w:val="NoList"/>
    <w:semiHidden/>
    <w:rsid w:val="00D60282"/>
  </w:style>
  <w:style w:type="paragraph" w:customStyle="1" w:styleId="DNbang">
    <w:name w:val="DN bang"/>
    <w:rsid w:val="00D60282"/>
    <w:pPr>
      <w:spacing w:before="40" w:after="40" w:line="240" w:lineRule="auto"/>
      <w:ind w:firstLine="142"/>
    </w:pPr>
    <w:rPr>
      <w:rFonts w:ascii=".VnArial" w:eastAsia="Times New Roman" w:hAnsi=".VnArial" w:cs="Times New Roman"/>
      <w:bCs/>
      <w:color w:val="000000"/>
      <w:sz w:val="21"/>
    </w:rPr>
  </w:style>
  <w:style w:type="paragraph" w:customStyle="1" w:styleId="DNbangtieude">
    <w:name w:val="DN bang tieu de"/>
    <w:rsid w:val="00D60282"/>
    <w:pPr>
      <w:spacing w:after="0" w:line="240" w:lineRule="auto"/>
      <w:ind w:firstLine="142"/>
      <w:jc w:val="center"/>
    </w:pPr>
    <w:rPr>
      <w:rFonts w:ascii=".VnArial" w:eastAsia="Times New Roman" w:hAnsi=".VnArial" w:cs="Times New Roman"/>
      <w:b/>
      <w:bCs/>
      <w:color w:val="000000"/>
      <w:sz w:val="21"/>
    </w:rPr>
  </w:style>
  <w:style w:type="paragraph" w:customStyle="1" w:styleId="DNbieusauky">
    <w:name w:val="DN bieu sau ky"/>
    <w:rsid w:val="00D60282"/>
    <w:pPr>
      <w:spacing w:after="0" w:line="240" w:lineRule="auto"/>
      <w:jc w:val="center"/>
    </w:pPr>
    <w:rPr>
      <w:rFonts w:ascii=".VnCentury Schoolbook" w:eastAsia="Times New Roman" w:hAnsi=".VnCentury Schoolbook" w:cs="Times New Roman"/>
      <w:bCs/>
      <w:i/>
      <w:iCs/>
      <w:color w:val="000000"/>
    </w:rPr>
  </w:style>
  <w:style w:type="paragraph" w:customStyle="1" w:styleId="DNkynguoiky">
    <w:name w:val="DN ky nguoi ky"/>
    <w:rsid w:val="00D60282"/>
    <w:pPr>
      <w:tabs>
        <w:tab w:val="left" w:pos="567"/>
      </w:tabs>
      <w:autoSpaceDE w:val="0"/>
      <w:autoSpaceDN w:val="0"/>
      <w:spacing w:after="0" w:line="240" w:lineRule="auto"/>
      <w:jc w:val="center"/>
    </w:pPr>
    <w:rPr>
      <w:rFonts w:ascii=".VnCentury Schoolbook" w:eastAsia="Times New Roman" w:hAnsi=".VnCentury Schoolbook" w:cs="Times New Roman"/>
      <w:b/>
      <w:bCs/>
      <w:color w:val="000000"/>
    </w:rPr>
  </w:style>
  <w:style w:type="paragraph" w:customStyle="1" w:styleId="DNnd3mucA">
    <w:name w:val="DN nd3 muc A"/>
    <w:aliases w:val="B"/>
    <w:rsid w:val="00D60282"/>
    <w:pPr>
      <w:spacing w:after="0" w:line="240" w:lineRule="auto"/>
      <w:jc w:val="center"/>
    </w:pPr>
    <w:rPr>
      <w:rFonts w:ascii=".VnCentury SchoolbookH" w:eastAsia="Times New Roman" w:hAnsi=".VnCentury SchoolbookH" w:cs="Times New Roman"/>
      <w:b/>
      <w:bCs/>
      <w:color w:val="000000"/>
    </w:rPr>
  </w:style>
  <w:style w:type="paragraph" w:customStyle="1" w:styleId="DNnd4dieu">
    <w:name w:val="DN nd4 dieu"/>
    <w:rsid w:val="00D60282"/>
    <w:pPr>
      <w:autoSpaceDE w:val="0"/>
      <w:autoSpaceDN w:val="0"/>
      <w:spacing w:before="60" w:after="60" w:line="264" w:lineRule="auto"/>
      <w:ind w:firstLine="567"/>
      <w:jc w:val="both"/>
    </w:pPr>
    <w:rPr>
      <w:rFonts w:ascii=".VnCentury Schoolbook" w:eastAsia="Times New Roman" w:hAnsi=".VnCentury Schoolbook" w:cs="Times New Roman"/>
      <w:b/>
      <w:bCs/>
      <w:color w:val="000000"/>
    </w:rPr>
  </w:style>
  <w:style w:type="paragraph" w:customStyle="1" w:styleId="DNnd5mucnho12ab">
    <w:name w:val="DN nd5 muc nho 1 2 a b"/>
    <w:rsid w:val="00D60282"/>
    <w:pPr>
      <w:autoSpaceDE w:val="0"/>
      <w:autoSpaceDN w:val="0"/>
      <w:spacing w:before="60" w:after="60" w:line="264" w:lineRule="auto"/>
      <w:ind w:firstLine="567"/>
      <w:jc w:val="both"/>
    </w:pPr>
    <w:rPr>
      <w:rFonts w:ascii=".VnCentury Schoolbook" w:eastAsia="Times New Roman" w:hAnsi=".VnCentury Schoolbook" w:cs="Times New Roman"/>
      <w:b/>
      <w:i/>
      <w:iCs/>
      <w:color w:val="000000"/>
    </w:rPr>
  </w:style>
  <w:style w:type="paragraph" w:customStyle="1" w:styleId="DNnd6vanban">
    <w:name w:val="DN nd6 van ban"/>
    <w:rsid w:val="00D60282"/>
    <w:pPr>
      <w:autoSpaceDE w:val="0"/>
      <w:autoSpaceDN w:val="0"/>
      <w:spacing w:before="60" w:after="60" w:line="264" w:lineRule="auto"/>
      <w:ind w:firstLine="567"/>
      <w:jc w:val="both"/>
    </w:pPr>
    <w:rPr>
      <w:rFonts w:ascii=".VnCentury Schoolbook" w:eastAsia="Times New Roman" w:hAnsi=".VnCentury Schoolbook" w:cs=".VnTime"/>
      <w:iCs/>
      <w:color w:val="000000"/>
    </w:rPr>
  </w:style>
  <w:style w:type="paragraph" w:customStyle="1" w:styleId="DNnd7VBnghieng">
    <w:name w:val="DN nd7 VB nghieng"/>
    <w:rsid w:val="00D60282"/>
    <w:pPr>
      <w:autoSpaceDE w:val="0"/>
      <w:autoSpaceDN w:val="0"/>
      <w:spacing w:after="120" w:line="240" w:lineRule="auto"/>
      <w:ind w:firstLine="567"/>
      <w:jc w:val="both"/>
    </w:pPr>
    <w:rPr>
      <w:rFonts w:ascii=".VnCentury Schoolbook" w:eastAsia="Times New Roman" w:hAnsi=".VnCentury Schoolbook" w:cs=".VnTime"/>
      <w:i/>
      <w:iCs/>
      <w:color w:val="000000"/>
    </w:rPr>
  </w:style>
  <w:style w:type="paragraph" w:customStyle="1" w:styleId="DNplphuluc">
    <w:name w:val="DN pl phu luc"/>
    <w:rsid w:val="00D60282"/>
    <w:pPr>
      <w:spacing w:after="0" w:line="240" w:lineRule="auto"/>
    </w:pPr>
    <w:rPr>
      <w:rFonts w:ascii=".VnHelvetInsH" w:eastAsia="Times New Roman" w:hAnsi=".VnHelvetInsH" w:cs=".VnTime"/>
      <w:bCs/>
      <w:color w:val="000000"/>
      <w:szCs w:val="32"/>
    </w:rPr>
  </w:style>
  <w:style w:type="paragraph" w:customStyle="1" w:styleId="DNtd2tennuoc">
    <w:name w:val="DN td2 ten nuoc"/>
    <w:rsid w:val="00D60282"/>
    <w:pPr>
      <w:autoSpaceDE w:val="0"/>
      <w:autoSpaceDN w:val="0"/>
      <w:spacing w:after="0" w:line="240" w:lineRule="auto"/>
      <w:jc w:val="center"/>
    </w:pPr>
    <w:rPr>
      <w:rFonts w:ascii=".VnCentury SchoolbookH" w:eastAsia="Times New Roman" w:hAnsi=".VnCentury SchoolbookH" w:cs=".VnTime"/>
      <w:b/>
      <w:bCs/>
      <w:color w:val="000000"/>
      <w:sz w:val="20"/>
      <w:szCs w:val="20"/>
    </w:rPr>
  </w:style>
  <w:style w:type="paragraph" w:customStyle="1" w:styleId="DNtd3DLTDHP">
    <w:name w:val="DN td3 DLTDHP"/>
    <w:rsid w:val="00D60282"/>
    <w:pPr>
      <w:autoSpaceDE w:val="0"/>
      <w:autoSpaceDN w:val="0"/>
      <w:spacing w:after="0" w:line="240" w:lineRule="auto"/>
      <w:jc w:val="center"/>
    </w:pPr>
    <w:rPr>
      <w:rFonts w:ascii=".VnCentury Schoolbook" w:eastAsia="Times New Roman" w:hAnsi=".VnCentury Schoolbook" w:cs=".VnTime"/>
      <w:b/>
      <w:bCs/>
      <w:color w:val="000000"/>
    </w:rPr>
  </w:style>
  <w:style w:type="paragraph" w:customStyle="1" w:styleId="DNtd4so">
    <w:name w:val="DN td4 so"/>
    <w:aliases w:val="ngay thang"/>
    <w:rsid w:val="00D60282"/>
    <w:pPr>
      <w:keepNext/>
      <w:autoSpaceDE w:val="0"/>
      <w:autoSpaceDN w:val="0"/>
      <w:spacing w:after="0" w:line="240" w:lineRule="auto"/>
      <w:jc w:val="center"/>
      <w:outlineLvl w:val="4"/>
    </w:pPr>
    <w:rPr>
      <w:rFonts w:ascii=".VnCentury Schoolbook" w:eastAsia="Times New Roman" w:hAnsi=".VnCentury Schoolbook" w:cs="Times New Roman"/>
      <w:b/>
      <w:bCs/>
      <w:i/>
      <w:iCs/>
      <w:color w:val="000000"/>
    </w:rPr>
  </w:style>
  <w:style w:type="paragraph" w:customStyle="1" w:styleId="StylecLeft">
    <w:name w:val="Style c + Left"/>
    <w:basedOn w:val="c"/>
    <w:rsid w:val="00D60282"/>
    <w:pPr>
      <w:jc w:val="left"/>
    </w:pPr>
    <w:rPr>
      <w:szCs w:val="20"/>
    </w:rPr>
  </w:style>
  <w:style w:type="paragraph" w:customStyle="1" w:styleId="c">
    <w:name w:val="c"/>
    <w:basedOn w:val="8Daky"/>
    <w:rsid w:val="00D60282"/>
    <w:pPr>
      <w:spacing w:before="60" w:after="60"/>
      <w:ind w:left="2438" w:hanging="1361"/>
      <w:jc w:val="both"/>
    </w:pPr>
    <w:rPr>
      <w:i w:val="0"/>
    </w:rPr>
  </w:style>
  <w:style w:type="paragraph" w:customStyle="1" w:styleId="a0">
    <w:name w:val="a"/>
    <w:basedOn w:val="8Daky"/>
    <w:rsid w:val="00D60282"/>
    <w:pPr>
      <w:spacing w:line="240" w:lineRule="auto"/>
    </w:pPr>
    <w:rPr>
      <w:rFonts w:ascii=".VnHelvetIns" w:hAnsi=".VnHelvetIns"/>
      <w:i w:val="0"/>
      <w:sz w:val="26"/>
      <w:szCs w:val="26"/>
    </w:rPr>
  </w:style>
  <w:style w:type="paragraph" w:customStyle="1" w:styleId="e">
    <w:name w:val="e"/>
    <w:basedOn w:val="a0"/>
    <w:rsid w:val="00D60282"/>
    <w:rPr>
      <w:rFonts w:ascii=".VnAvantH" w:hAnsi=".VnAvantH"/>
      <w:b/>
      <w:sz w:val="22"/>
      <w:szCs w:val="22"/>
    </w:rPr>
  </w:style>
  <w:style w:type="paragraph" w:customStyle="1" w:styleId="BIEUTUONG">
    <w:name w:val="BIEU TUONG"/>
    <w:basedOn w:val="Normal"/>
    <w:rsid w:val="00D60282"/>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before="120" w:after="120" w:line="320" w:lineRule="exact"/>
      <w:ind w:firstLine="567"/>
      <w:jc w:val="both"/>
      <w:textAlignment w:val="baseline"/>
    </w:pPr>
    <w:rPr>
      <w:rFonts w:ascii=".VnTime" w:eastAsia="Times New Roman" w:hAnsi=".VnTime"/>
      <w:color w:val="0000FF"/>
      <w:szCs w:val="20"/>
      <w:lang w:eastAsia="en-US"/>
    </w:rPr>
  </w:style>
  <w:style w:type="paragraph" w:customStyle="1" w:styleId="Giua">
    <w:name w:val="Giua"/>
    <w:basedOn w:val="Normal"/>
    <w:rsid w:val="00D60282"/>
    <w:pPr>
      <w:overflowPunct w:val="0"/>
      <w:autoSpaceDE w:val="0"/>
      <w:autoSpaceDN w:val="0"/>
      <w:adjustRightInd w:val="0"/>
      <w:spacing w:before="120" w:after="120" w:line="320" w:lineRule="exact"/>
      <w:ind w:firstLine="567"/>
      <w:jc w:val="center"/>
      <w:textAlignment w:val="baseline"/>
    </w:pPr>
    <w:rPr>
      <w:rFonts w:ascii=".VnTime" w:eastAsia="Times New Roman" w:hAnsi=".VnTime"/>
      <w:color w:val="0000FF"/>
      <w:szCs w:val="20"/>
      <w:lang w:eastAsia="en-US"/>
    </w:rPr>
  </w:style>
  <w:style w:type="paragraph" w:customStyle="1" w:styleId="giua0">
    <w:name w:val="giua"/>
    <w:basedOn w:val="Normal"/>
    <w:rsid w:val="00D60282"/>
    <w:pPr>
      <w:overflowPunct w:val="0"/>
      <w:autoSpaceDE w:val="0"/>
      <w:autoSpaceDN w:val="0"/>
      <w:adjustRightInd w:val="0"/>
      <w:spacing w:before="120" w:after="120" w:line="320" w:lineRule="exact"/>
      <w:ind w:firstLine="567"/>
      <w:jc w:val="center"/>
      <w:textAlignment w:val="baseline"/>
    </w:pPr>
    <w:rPr>
      <w:rFonts w:ascii=".VnTime" w:eastAsia="Times New Roman" w:hAnsi=".VnTime"/>
      <w:color w:val="0000FF"/>
      <w:szCs w:val="20"/>
      <w:lang w:eastAsia="en-US"/>
    </w:rPr>
  </w:style>
  <w:style w:type="paragraph" w:customStyle="1" w:styleId="Center">
    <w:name w:val="Center"/>
    <w:basedOn w:val="Normal"/>
    <w:rsid w:val="00D60282"/>
    <w:pPr>
      <w:overflowPunct w:val="0"/>
      <w:autoSpaceDE w:val="0"/>
      <w:autoSpaceDN w:val="0"/>
      <w:adjustRightInd w:val="0"/>
      <w:spacing w:before="120" w:after="120" w:line="320" w:lineRule="exact"/>
      <w:ind w:firstLine="567"/>
      <w:jc w:val="center"/>
      <w:textAlignment w:val="baseline"/>
    </w:pPr>
    <w:rPr>
      <w:rFonts w:ascii=".VnTime" w:eastAsia="Times New Roman" w:hAnsi=".VnTime"/>
      <w:color w:val="0000FF"/>
      <w:szCs w:val="20"/>
      <w:lang w:eastAsia="en-US"/>
    </w:rPr>
  </w:style>
  <w:style w:type="paragraph" w:styleId="z-TopofForm">
    <w:name w:val="HTML Top of Form"/>
    <w:basedOn w:val="Normal"/>
    <w:next w:val="Normal"/>
    <w:link w:val="z-TopofFormChar"/>
    <w:hidden/>
    <w:rsid w:val="00D60282"/>
    <w:pPr>
      <w:pBdr>
        <w:bottom w:val="single" w:sz="6" w:space="1" w:color="auto"/>
      </w:pBdr>
      <w:spacing w:before="120" w:line="320" w:lineRule="exact"/>
      <w:ind w:firstLine="567"/>
      <w:jc w:val="center"/>
    </w:pPr>
    <w:rPr>
      <w:rFonts w:ascii="Arial" w:eastAsia="Times New Roman" w:hAnsi="Arial" w:cs="Arial"/>
      <w:vanish/>
      <w:color w:val="000000"/>
      <w:sz w:val="16"/>
      <w:szCs w:val="16"/>
      <w:lang w:eastAsia="en-US"/>
    </w:rPr>
  </w:style>
  <w:style w:type="character" w:customStyle="1" w:styleId="z-TopofFormChar">
    <w:name w:val="z-Top of Form Char"/>
    <w:basedOn w:val="DefaultParagraphFont"/>
    <w:link w:val="z-TopofForm"/>
    <w:rsid w:val="00D60282"/>
    <w:rPr>
      <w:rFonts w:ascii="Arial" w:eastAsia="Times New Roman" w:hAnsi="Arial" w:cs="Arial"/>
      <w:vanish/>
      <w:color w:val="000000"/>
      <w:sz w:val="16"/>
      <w:szCs w:val="16"/>
    </w:rPr>
  </w:style>
  <w:style w:type="paragraph" w:styleId="z-BottomofForm">
    <w:name w:val="HTML Bottom of Form"/>
    <w:basedOn w:val="Normal"/>
    <w:next w:val="Normal"/>
    <w:link w:val="z-BottomofFormChar"/>
    <w:hidden/>
    <w:rsid w:val="00D60282"/>
    <w:pPr>
      <w:pBdr>
        <w:top w:val="single" w:sz="6" w:space="1" w:color="auto"/>
      </w:pBdr>
      <w:spacing w:before="120" w:line="320" w:lineRule="exact"/>
      <w:ind w:firstLine="567"/>
      <w:jc w:val="center"/>
    </w:pPr>
    <w:rPr>
      <w:rFonts w:ascii="Arial" w:eastAsia="Times New Roman" w:hAnsi="Arial" w:cs="Arial"/>
      <w:vanish/>
      <w:color w:val="000000"/>
      <w:sz w:val="16"/>
      <w:szCs w:val="16"/>
      <w:lang w:eastAsia="en-US"/>
    </w:rPr>
  </w:style>
  <w:style w:type="character" w:customStyle="1" w:styleId="z-BottomofFormChar">
    <w:name w:val="z-Bottom of Form Char"/>
    <w:basedOn w:val="DefaultParagraphFont"/>
    <w:link w:val="z-BottomofForm"/>
    <w:rsid w:val="00D60282"/>
    <w:rPr>
      <w:rFonts w:ascii="Arial" w:eastAsia="Times New Roman" w:hAnsi="Arial" w:cs="Arial"/>
      <w:vanish/>
      <w:color w:val="000000"/>
      <w:sz w:val="16"/>
      <w:szCs w:val="16"/>
    </w:rPr>
  </w:style>
  <w:style w:type="numbering" w:customStyle="1" w:styleId="NoList311">
    <w:name w:val="No List311"/>
    <w:next w:val="NoList"/>
    <w:semiHidden/>
    <w:rsid w:val="00D60282"/>
  </w:style>
  <w:style w:type="paragraph" w:styleId="NormalWeb">
    <w:name w:val="Normal (Web)"/>
    <w:basedOn w:val="Normal"/>
    <w:uiPriority w:val="99"/>
    <w:rsid w:val="00D60282"/>
    <w:pPr>
      <w:spacing w:before="100" w:beforeAutospacing="1" w:after="100" w:afterAutospacing="1" w:line="320" w:lineRule="exact"/>
      <w:ind w:firstLine="567"/>
      <w:jc w:val="both"/>
    </w:pPr>
    <w:rPr>
      <w:rFonts w:eastAsia="Times New Roman"/>
      <w:lang w:eastAsia="en-US"/>
    </w:rPr>
  </w:style>
  <w:style w:type="paragraph" w:customStyle="1" w:styleId="c0">
    <w:name w:val="c+"/>
    <w:basedOn w:val="Normal"/>
    <w:rsid w:val="00D60282"/>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Times New Roman" w:hAnsi=".VnCentury Schoolbook"/>
      <w:color w:val="000000"/>
      <w:sz w:val="22"/>
      <w:szCs w:val="20"/>
      <w:lang w:eastAsia="en-US"/>
    </w:rPr>
  </w:style>
  <w:style w:type="paragraph" w:customStyle="1" w:styleId="c-">
    <w:name w:val="c-"/>
    <w:basedOn w:val="Normal"/>
    <w:rsid w:val="00D60282"/>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Times New Roman" w:hAnsi=".VnCentury Schoolbook"/>
      <w:b/>
      <w:color w:val="000000"/>
      <w:sz w:val="22"/>
      <w:szCs w:val="20"/>
      <w:lang w:eastAsia="en-US"/>
    </w:rPr>
  </w:style>
  <w:style w:type="table" w:customStyle="1" w:styleId="TableGrid1">
    <w:name w:val="Table Grid1"/>
    <w:basedOn w:val="TableNormal"/>
    <w:next w:val="TableGrid"/>
    <w:rsid w:val="00D60282"/>
    <w:pPr>
      <w:overflowPunct w:val="0"/>
      <w:autoSpaceDE w:val="0"/>
      <w:autoSpaceDN w:val="0"/>
      <w:adjustRightInd w:val="0"/>
      <w:spacing w:after="120" w:line="240" w:lineRule="auto"/>
      <w:ind w:firstLine="567"/>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Normal"/>
    <w:rsid w:val="00D60282"/>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Times New Roman" w:hAnsi=".VnCentury Schoolbook"/>
      <w:b/>
      <w:color w:val="000000"/>
      <w:sz w:val="22"/>
      <w:szCs w:val="20"/>
      <w:lang w:eastAsia="en-US"/>
    </w:rPr>
  </w:style>
  <w:style w:type="character" w:customStyle="1" w:styleId="1chinhtrangCharCharCharChar">
    <w:name w:val="1 chinh trang Char Char Char Char"/>
    <w:rsid w:val="00D60282"/>
    <w:rPr>
      <w:rFonts w:ascii=".VnCentury Schoolbook" w:hAnsi=".VnCentury Schoolbook"/>
      <w:color w:val="000000"/>
      <w:sz w:val="22"/>
      <w:szCs w:val="22"/>
      <w:lang w:val="en-US" w:eastAsia="en-US" w:bidi="ar-SA"/>
    </w:rPr>
  </w:style>
  <w:style w:type="paragraph" w:customStyle="1" w:styleId="xl43">
    <w:name w:val="xl43"/>
    <w:basedOn w:val="Normal"/>
    <w:rsid w:val="00D60282"/>
    <w:pPr>
      <w:spacing w:before="100" w:after="100" w:line="320" w:lineRule="exact"/>
      <w:ind w:firstLine="567"/>
      <w:jc w:val="both"/>
    </w:pPr>
    <w:rPr>
      <w:rFonts w:eastAsia="Times New Roman"/>
      <w:szCs w:val="20"/>
      <w:lang w:val="en-AU" w:eastAsia="en-US"/>
    </w:rPr>
  </w:style>
  <w:style w:type="paragraph" w:customStyle="1" w:styleId="1chinhtrangChar">
    <w:name w:val="1 chinh trang Char"/>
    <w:basedOn w:val="Normal"/>
    <w:link w:val="1chinhtrangCharChar"/>
    <w:rsid w:val="00D60282"/>
    <w:pPr>
      <w:widowControl w:val="0"/>
      <w:spacing w:before="60" w:after="60" w:line="264" w:lineRule="auto"/>
      <w:ind w:firstLine="567"/>
      <w:jc w:val="both"/>
    </w:pPr>
    <w:rPr>
      <w:rFonts w:ascii=".VnCentury Schoolbook" w:hAnsi=".VnCentury Schoolbook"/>
      <w:color w:val="000000"/>
      <w:sz w:val="22"/>
      <w:szCs w:val="22"/>
      <w:lang w:eastAsia="en-US"/>
    </w:rPr>
  </w:style>
  <w:style w:type="paragraph" w:styleId="List">
    <w:name w:val="List"/>
    <w:basedOn w:val="Normal"/>
    <w:rsid w:val="00D60282"/>
    <w:pPr>
      <w:overflowPunct w:val="0"/>
      <w:autoSpaceDE w:val="0"/>
      <w:autoSpaceDN w:val="0"/>
      <w:adjustRightInd w:val="0"/>
      <w:spacing w:before="120" w:after="120" w:line="320" w:lineRule="exact"/>
      <w:ind w:left="283" w:hanging="283"/>
      <w:jc w:val="both"/>
      <w:textAlignment w:val="baseline"/>
    </w:pPr>
    <w:rPr>
      <w:rFonts w:ascii=".VnTime" w:eastAsia="Times New Roman" w:hAnsi=".VnTime" w:cs=".VnTime"/>
      <w:color w:val="0000FF"/>
      <w:lang w:eastAsia="en-US"/>
    </w:rPr>
  </w:style>
  <w:style w:type="paragraph" w:styleId="List2">
    <w:name w:val="List 2"/>
    <w:basedOn w:val="Normal"/>
    <w:rsid w:val="00D60282"/>
    <w:pPr>
      <w:overflowPunct w:val="0"/>
      <w:autoSpaceDE w:val="0"/>
      <w:autoSpaceDN w:val="0"/>
      <w:adjustRightInd w:val="0"/>
      <w:spacing w:before="120" w:after="120" w:line="320" w:lineRule="exact"/>
      <w:ind w:left="566" w:hanging="283"/>
      <w:jc w:val="both"/>
      <w:textAlignment w:val="baseline"/>
    </w:pPr>
    <w:rPr>
      <w:rFonts w:ascii=".VnTime" w:eastAsia="Times New Roman" w:hAnsi=".VnTime" w:cs=".VnTime"/>
      <w:color w:val="0000FF"/>
      <w:lang w:eastAsia="en-US"/>
    </w:rPr>
  </w:style>
  <w:style w:type="paragraph" w:customStyle="1" w:styleId="Style1chinhtrangCondensedby02pt">
    <w:name w:val="Style 1 chinh trang + Condensed by  0.2 pt"/>
    <w:basedOn w:val="Normal"/>
    <w:rsid w:val="00D60282"/>
    <w:pPr>
      <w:widowControl w:val="0"/>
      <w:spacing w:before="60" w:after="60" w:line="264" w:lineRule="auto"/>
      <w:ind w:firstLine="425"/>
      <w:jc w:val="both"/>
    </w:pPr>
    <w:rPr>
      <w:rFonts w:ascii=".VnCentury Schoolbook" w:eastAsia="Times New Roman" w:hAnsi=".VnCentury Schoolbook"/>
      <w:color w:val="000000"/>
      <w:spacing w:val="-4"/>
      <w:sz w:val="22"/>
      <w:szCs w:val="22"/>
      <w:lang w:eastAsia="en-US"/>
    </w:rPr>
  </w:style>
  <w:style w:type="paragraph" w:customStyle="1" w:styleId="11">
    <w:name w:val="1.1"/>
    <w:basedOn w:val="Normal"/>
    <w:rsid w:val="00D60282"/>
    <w:pPr>
      <w:widowControl w:val="0"/>
      <w:spacing w:before="60" w:after="60" w:line="264" w:lineRule="auto"/>
      <w:ind w:firstLine="425"/>
      <w:jc w:val="both"/>
    </w:pPr>
    <w:rPr>
      <w:rFonts w:ascii=".VnCentury Schoolbook" w:eastAsia="Times New Roman" w:hAnsi=".VnCentury Schoolbook"/>
      <w:b/>
      <w:bCs/>
      <w:color w:val="000000"/>
      <w:sz w:val="22"/>
      <w:szCs w:val="22"/>
      <w:lang w:eastAsia="en-US"/>
    </w:rPr>
  </w:style>
  <w:style w:type="paragraph" w:customStyle="1" w:styleId="12Char">
    <w:name w:val="1.2 Char"/>
    <w:basedOn w:val="Normal"/>
    <w:rsid w:val="00D60282"/>
    <w:pPr>
      <w:widowControl w:val="0"/>
      <w:tabs>
        <w:tab w:val="center" w:leader="dot" w:pos="6237"/>
      </w:tabs>
      <w:spacing w:before="60" w:after="60" w:line="264" w:lineRule="auto"/>
      <w:ind w:firstLine="425"/>
      <w:jc w:val="both"/>
    </w:pPr>
    <w:rPr>
      <w:rFonts w:ascii=".VnCentury Schoolbook" w:eastAsia="Times New Roman" w:hAnsi=".VnCentury Schoolbook"/>
      <w:color w:val="000000"/>
      <w:sz w:val="22"/>
      <w:szCs w:val="22"/>
      <w:lang w:eastAsia="en-US"/>
    </w:rPr>
  </w:style>
  <w:style w:type="paragraph" w:customStyle="1" w:styleId="14">
    <w:name w:val="1.4"/>
    <w:basedOn w:val="Normal"/>
    <w:rsid w:val="00D60282"/>
    <w:pPr>
      <w:spacing w:before="120" w:line="320" w:lineRule="exact"/>
      <w:ind w:firstLine="567"/>
      <w:jc w:val="center"/>
    </w:pPr>
    <w:rPr>
      <w:rFonts w:ascii=".VnAvantH" w:eastAsia="Times New Roman" w:hAnsi=".VnAvantH"/>
      <w:b/>
      <w:bCs/>
      <w:color w:val="000000"/>
      <w:sz w:val="20"/>
      <w:szCs w:val="26"/>
      <w:lang w:eastAsia="en-US"/>
    </w:rPr>
  </w:style>
  <w:style w:type="paragraph" w:customStyle="1" w:styleId="150">
    <w:name w:val="1.5"/>
    <w:basedOn w:val="12Char"/>
    <w:rsid w:val="00D60282"/>
    <w:pPr>
      <w:ind w:firstLine="0"/>
    </w:pPr>
    <w:rPr>
      <w:rFonts w:ascii=".VnArial" w:hAnsi=".VnArial"/>
      <w:sz w:val="20"/>
      <w:szCs w:val="20"/>
    </w:rPr>
  </w:style>
  <w:style w:type="paragraph" w:customStyle="1" w:styleId="160">
    <w:name w:val="1.6"/>
    <w:basedOn w:val="12Char"/>
    <w:rsid w:val="00D60282"/>
    <w:pPr>
      <w:spacing w:before="0" w:after="0"/>
      <w:ind w:firstLine="0"/>
      <w:jc w:val="center"/>
    </w:pPr>
    <w:rPr>
      <w:rFonts w:ascii=".VnArial" w:hAnsi=".VnArial"/>
      <w:b/>
      <w:sz w:val="20"/>
      <w:szCs w:val="20"/>
    </w:rPr>
  </w:style>
  <w:style w:type="paragraph" w:styleId="List3">
    <w:name w:val="List 3"/>
    <w:basedOn w:val="Normal"/>
    <w:rsid w:val="00D60282"/>
    <w:pPr>
      <w:overflowPunct w:val="0"/>
      <w:autoSpaceDE w:val="0"/>
      <w:autoSpaceDN w:val="0"/>
      <w:adjustRightInd w:val="0"/>
      <w:spacing w:before="120" w:after="120" w:line="320" w:lineRule="exact"/>
      <w:ind w:left="849" w:hanging="283"/>
      <w:jc w:val="both"/>
      <w:textAlignment w:val="baseline"/>
    </w:pPr>
    <w:rPr>
      <w:rFonts w:ascii=".VnTime" w:eastAsia="Times New Roman" w:hAnsi=".VnTime" w:cs=".VnTime"/>
      <w:color w:val="0000FF"/>
      <w:lang w:eastAsia="en-US"/>
    </w:rPr>
  </w:style>
  <w:style w:type="paragraph" w:customStyle="1" w:styleId="1CharChar">
    <w:name w:val="1 Char Char"/>
    <w:basedOn w:val="Normal"/>
    <w:rsid w:val="00D60282"/>
    <w:pPr>
      <w:widowControl w:val="0"/>
      <w:spacing w:before="60" w:after="60" w:line="264" w:lineRule="auto"/>
      <w:ind w:firstLine="425"/>
      <w:jc w:val="both"/>
    </w:pPr>
    <w:rPr>
      <w:rFonts w:ascii=".VnCentury Schoolbook" w:eastAsia="Times New Roman" w:hAnsi=".VnCentury Schoolbook"/>
      <w:color w:val="000000"/>
      <w:sz w:val="22"/>
      <w:szCs w:val="22"/>
      <w:lang w:eastAsia="en-US"/>
    </w:rPr>
  </w:style>
  <w:style w:type="paragraph" w:customStyle="1" w:styleId="71Char">
    <w:name w:val="7        1 Char"/>
    <w:aliases w:val="2 ... Char"/>
    <w:basedOn w:val="Normal"/>
    <w:rsid w:val="00D60282"/>
    <w:pPr>
      <w:widowControl w:val="0"/>
      <w:spacing w:before="60" w:after="60" w:line="264" w:lineRule="auto"/>
      <w:ind w:firstLine="425"/>
      <w:jc w:val="both"/>
    </w:pPr>
    <w:rPr>
      <w:rFonts w:ascii=".VnCentury Schoolbook" w:eastAsia="Times New Roman" w:hAnsi=".VnCentury Schoolbook"/>
      <w:b/>
      <w:color w:val="000000"/>
      <w:sz w:val="22"/>
      <w:szCs w:val="22"/>
      <w:lang w:eastAsia="en-US"/>
    </w:rPr>
  </w:style>
  <w:style w:type="paragraph" w:styleId="List4">
    <w:name w:val="List 4"/>
    <w:basedOn w:val="Normal"/>
    <w:rsid w:val="00D60282"/>
    <w:pPr>
      <w:overflowPunct w:val="0"/>
      <w:autoSpaceDE w:val="0"/>
      <w:autoSpaceDN w:val="0"/>
      <w:adjustRightInd w:val="0"/>
      <w:spacing w:before="120" w:after="120" w:line="320" w:lineRule="exact"/>
      <w:ind w:left="1132" w:hanging="283"/>
      <w:jc w:val="both"/>
      <w:textAlignment w:val="baseline"/>
    </w:pPr>
    <w:rPr>
      <w:rFonts w:ascii=".VnTime" w:eastAsia="Times New Roman" w:hAnsi=".VnTime" w:cs=".VnTime"/>
      <w:color w:val="0000FF"/>
      <w:lang w:eastAsia="en-US"/>
    </w:rPr>
  </w:style>
  <w:style w:type="paragraph" w:customStyle="1" w:styleId="Style12">
    <w:name w:val="Style12"/>
    <w:basedOn w:val="Style1"/>
    <w:rsid w:val="00D60282"/>
  </w:style>
  <w:style w:type="paragraph" w:customStyle="1" w:styleId="Style1">
    <w:name w:val="Style1"/>
    <w:basedOn w:val="Normal"/>
    <w:rsid w:val="00D60282"/>
    <w:pPr>
      <w:widowControl w:val="0"/>
      <w:spacing w:before="120" w:line="320" w:lineRule="exact"/>
      <w:ind w:firstLine="357"/>
      <w:jc w:val="both"/>
    </w:pPr>
    <w:rPr>
      <w:rFonts w:ascii=".VnTime" w:eastAsia="Times New Roman" w:hAnsi=".VnTime"/>
      <w:sz w:val="26"/>
      <w:szCs w:val="20"/>
      <w:lang w:eastAsia="en-US"/>
    </w:rPr>
  </w:style>
  <w:style w:type="character" w:customStyle="1" w:styleId="71CharChar">
    <w:name w:val="7        1 Char Char"/>
    <w:aliases w:val="2 ... Char Char"/>
    <w:rsid w:val="00D60282"/>
    <w:rPr>
      <w:rFonts w:ascii=".VnCentury Schoolbook" w:hAnsi=".VnCentury Schoolbook"/>
      <w:b/>
      <w:color w:val="000000"/>
      <w:sz w:val="22"/>
      <w:szCs w:val="22"/>
      <w:lang w:val="en-US" w:eastAsia="en-US" w:bidi="ar-SA"/>
    </w:rPr>
  </w:style>
  <w:style w:type="paragraph" w:customStyle="1" w:styleId="13">
    <w:name w:val="1.3"/>
    <w:basedOn w:val="12Char"/>
    <w:rsid w:val="00D60282"/>
  </w:style>
  <w:style w:type="paragraph" w:customStyle="1" w:styleId="Style8DakyCentered">
    <w:name w:val="Style 8 Da ky + Centered"/>
    <w:basedOn w:val="8Daky"/>
    <w:rsid w:val="00D60282"/>
    <w:pPr>
      <w:spacing w:line="240" w:lineRule="auto"/>
    </w:pPr>
    <w:rPr>
      <w:iCs/>
    </w:rPr>
  </w:style>
  <w:style w:type="paragraph" w:customStyle="1" w:styleId="12">
    <w:name w:val="12"/>
    <w:basedOn w:val="1CharChar"/>
    <w:rsid w:val="00D60282"/>
    <w:pPr>
      <w:spacing w:before="0" w:after="0"/>
      <w:ind w:firstLine="0"/>
      <w:jc w:val="center"/>
    </w:pPr>
    <w:rPr>
      <w:b/>
      <w:i/>
    </w:rPr>
  </w:style>
  <w:style w:type="paragraph" w:styleId="List5">
    <w:name w:val="List 5"/>
    <w:basedOn w:val="Normal"/>
    <w:rsid w:val="00D60282"/>
    <w:pPr>
      <w:overflowPunct w:val="0"/>
      <w:autoSpaceDE w:val="0"/>
      <w:autoSpaceDN w:val="0"/>
      <w:adjustRightInd w:val="0"/>
      <w:spacing w:before="120" w:after="120" w:line="320" w:lineRule="exact"/>
      <w:ind w:left="1415" w:hanging="283"/>
      <w:jc w:val="both"/>
      <w:textAlignment w:val="baseline"/>
    </w:pPr>
    <w:rPr>
      <w:rFonts w:ascii=".VnTime" w:eastAsia="Times New Roman" w:hAnsi=".VnTime" w:cs=".VnTime"/>
      <w:color w:val="0000FF"/>
      <w:lang w:eastAsia="en-US"/>
    </w:rPr>
  </w:style>
  <w:style w:type="paragraph" w:styleId="DocumentMap">
    <w:name w:val="Document Map"/>
    <w:basedOn w:val="Normal"/>
    <w:link w:val="DocumentMapChar"/>
    <w:semiHidden/>
    <w:rsid w:val="00D60282"/>
    <w:pPr>
      <w:shd w:val="clear" w:color="auto" w:fill="000080"/>
      <w:autoSpaceDE w:val="0"/>
      <w:autoSpaceDN w:val="0"/>
      <w:spacing w:before="120" w:line="320" w:lineRule="exact"/>
      <w:ind w:firstLine="567"/>
      <w:jc w:val="both"/>
    </w:pPr>
    <w:rPr>
      <w:rFonts w:ascii="Tahoma" w:eastAsia="Times New Roman" w:hAnsi="Tahoma" w:cs="Tahoma"/>
      <w:color w:val="0000FF"/>
      <w:sz w:val="26"/>
      <w:szCs w:val="26"/>
      <w:lang w:eastAsia="en-US"/>
    </w:rPr>
  </w:style>
  <w:style w:type="character" w:customStyle="1" w:styleId="DocumentMapChar">
    <w:name w:val="Document Map Char"/>
    <w:basedOn w:val="DefaultParagraphFont"/>
    <w:link w:val="DocumentMap"/>
    <w:semiHidden/>
    <w:rsid w:val="00D60282"/>
    <w:rPr>
      <w:rFonts w:ascii="Tahoma" w:eastAsia="Times New Roman" w:hAnsi="Tahoma" w:cs="Tahoma"/>
      <w:color w:val="0000FF"/>
      <w:sz w:val="26"/>
      <w:szCs w:val="26"/>
      <w:shd w:val="clear" w:color="auto" w:fill="000080"/>
    </w:rPr>
  </w:style>
  <w:style w:type="paragraph" w:styleId="FootnoteText">
    <w:name w:val="footnote text"/>
    <w:basedOn w:val="Normal"/>
    <w:link w:val="FootnoteTextChar"/>
    <w:semiHidden/>
    <w:rsid w:val="00D60282"/>
    <w:pPr>
      <w:autoSpaceDE w:val="0"/>
      <w:autoSpaceDN w:val="0"/>
      <w:spacing w:before="120" w:line="320" w:lineRule="exact"/>
      <w:ind w:firstLine="567"/>
      <w:jc w:val="both"/>
    </w:pPr>
    <w:rPr>
      <w:rFonts w:ascii=".VnTime" w:eastAsia="Times New Roman" w:hAnsi=".VnTime" w:cs=".VnTime"/>
      <w:color w:val="000000"/>
      <w:sz w:val="20"/>
      <w:szCs w:val="20"/>
      <w:lang w:val="en-AU" w:eastAsia="en-US"/>
    </w:rPr>
  </w:style>
  <w:style w:type="character" w:customStyle="1" w:styleId="FootnoteTextChar">
    <w:name w:val="Footnote Text Char"/>
    <w:basedOn w:val="DefaultParagraphFont"/>
    <w:link w:val="FootnoteText"/>
    <w:semiHidden/>
    <w:rsid w:val="00D60282"/>
    <w:rPr>
      <w:rFonts w:ascii=".VnTime" w:eastAsia="Times New Roman" w:hAnsi=".VnTime" w:cs=".VnTime"/>
      <w:color w:val="000000"/>
      <w:sz w:val="20"/>
      <w:szCs w:val="20"/>
      <w:lang w:val="en-AU"/>
    </w:rPr>
  </w:style>
  <w:style w:type="character" w:styleId="FootnoteReference">
    <w:name w:val="footnote reference"/>
    <w:semiHidden/>
    <w:rsid w:val="00D60282"/>
    <w:rPr>
      <w:vertAlign w:val="superscript"/>
    </w:rPr>
  </w:style>
  <w:style w:type="paragraph" w:customStyle="1" w:styleId="71Char0">
    <w:name w:val="7.1 Char"/>
    <w:basedOn w:val="Normal"/>
    <w:rsid w:val="00D60282"/>
    <w:pPr>
      <w:widowControl w:val="0"/>
      <w:spacing w:before="60" w:after="60" w:line="264" w:lineRule="auto"/>
      <w:ind w:firstLine="425"/>
      <w:jc w:val="both"/>
    </w:pPr>
    <w:rPr>
      <w:rFonts w:ascii=".VnCentury Schoolbook" w:eastAsia="SimSun" w:hAnsi=".VnCentury Schoolbook"/>
      <w:b/>
      <w:i/>
      <w:color w:val="000000"/>
      <w:sz w:val="22"/>
      <w:szCs w:val="22"/>
      <w:lang w:val="en-AU" w:eastAsia="en-US"/>
    </w:rPr>
  </w:style>
  <w:style w:type="character" w:customStyle="1" w:styleId="71CharChar0">
    <w:name w:val="7.1 Char Char"/>
    <w:rsid w:val="00D60282"/>
    <w:rPr>
      <w:rFonts w:ascii=".VnCentury Schoolbook" w:eastAsia="SimSun" w:hAnsi=".VnCentury Schoolbook"/>
      <w:b/>
      <w:i/>
      <w:color w:val="000000"/>
      <w:sz w:val="22"/>
      <w:szCs w:val="22"/>
      <w:lang w:val="en-AU" w:eastAsia="en-US" w:bidi="ar-SA"/>
    </w:rPr>
  </w:style>
  <w:style w:type="paragraph" w:customStyle="1" w:styleId="Style71BoldItalicChar">
    <w:name w:val="Style 7.1 + Bold Italic Char"/>
    <w:basedOn w:val="71Char0"/>
    <w:rsid w:val="00D60282"/>
    <w:rPr>
      <w:b w:val="0"/>
      <w:bCs/>
      <w:i w:val="0"/>
      <w:iCs/>
    </w:rPr>
  </w:style>
  <w:style w:type="character" w:customStyle="1" w:styleId="Style71BoldItalicCharChar">
    <w:name w:val="Style 7.1 + Bold Italic Char Char"/>
    <w:rsid w:val="00D60282"/>
    <w:rPr>
      <w:rFonts w:ascii=".VnCentury Schoolbook" w:eastAsia="SimSun" w:hAnsi=".VnCentury Schoolbook"/>
      <w:b/>
      <w:bCs/>
      <w:i/>
      <w:iCs/>
      <w:color w:val="000000"/>
      <w:sz w:val="22"/>
      <w:szCs w:val="22"/>
      <w:lang w:val="en-AU" w:eastAsia="en-US" w:bidi="ar-SA"/>
    </w:rPr>
  </w:style>
  <w:style w:type="paragraph" w:customStyle="1" w:styleId="1Char0">
    <w:name w:val=".1 Char"/>
    <w:basedOn w:val="Normal"/>
    <w:rsid w:val="00D60282"/>
    <w:pPr>
      <w:widowControl w:val="0"/>
      <w:spacing w:before="60" w:after="60" w:line="264" w:lineRule="auto"/>
      <w:ind w:firstLine="425"/>
      <w:jc w:val="both"/>
    </w:pPr>
    <w:rPr>
      <w:rFonts w:ascii=".VnCentury Schoolbook" w:eastAsia="SimSun" w:hAnsi=".VnCentury Schoolbook"/>
      <w:color w:val="000000"/>
      <w:sz w:val="22"/>
      <w:szCs w:val="22"/>
      <w:lang w:val="en-AU" w:eastAsia="en-US"/>
    </w:rPr>
  </w:style>
  <w:style w:type="character" w:customStyle="1" w:styleId="1CharChar0">
    <w:name w:val=".1 Char Char"/>
    <w:rsid w:val="00D60282"/>
    <w:rPr>
      <w:rFonts w:ascii=".VnCentury Schoolbook" w:eastAsia="SimSun" w:hAnsi=".VnCentury Schoolbook"/>
      <w:color w:val="000000"/>
      <w:sz w:val="22"/>
      <w:szCs w:val="22"/>
      <w:lang w:val="en-AU" w:eastAsia="en-US" w:bidi="ar-SA"/>
    </w:rPr>
  </w:style>
  <w:style w:type="paragraph" w:customStyle="1" w:styleId="72">
    <w:name w:val="7.2"/>
    <w:basedOn w:val="71Char0"/>
    <w:rsid w:val="00D60282"/>
    <w:pPr>
      <w:jc w:val="right"/>
    </w:pPr>
  </w:style>
  <w:style w:type="paragraph" w:customStyle="1" w:styleId="81">
    <w:name w:val="8.1"/>
    <w:basedOn w:val="8Daky"/>
    <w:rsid w:val="00D60282"/>
    <w:pPr>
      <w:spacing w:line="240" w:lineRule="auto"/>
    </w:pPr>
    <w:rPr>
      <w:lang w:val="en-AU"/>
    </w:rPr>
  </w:style>
  <w:style w:type="character" w:customStyle="1" w:styleId="12CharChar">
    <w:name w:val="1.2 Char Char"/>
    <w:basedOn w:val="1chinhtrangCharCharChar"/>
    <w:rsid w:val="00D60282"/>
    <w:rPr>
      <w:rFonts w:ascii=".VnCentury Schoolbook" w:hAnsi=".VnCentury Schoolbook"/>
      <w:color w:val="000000"/>
      <w:sz w:val="22"/>
      <w:szCs w:val="22"/>
      <w:lang w:val="en-US" w:eastAsia="en-US" w:bidi="ar-SA"/>
    </w:rPr>
  </w:style>
  <w:style w:type="paragraph" w:customStyle="1" w:styleId="73">
    <w:name w:val="7.3"/>
    <w:basedOn w:val="72"/>
    <w:rsid w:val="00D60282"/>
  </w:style>
  <w:style w:type="paragraph" w:styleId="EndnoteText">
    <w:name w:val="endnote text"/>
    <w:basedOn w:val="Normal"/>
    <w:link w:val="EndnoteTextChar"/>
    <w:semiHidden/>
    <w:rsid w:val="00D60282"/>
    <w:pPr>
      <w:overflowPunct w:val="0"/>
      <w:autoSpaceDE w:val="0"/>
      <w:autoSpaceDN w:val="0"/>
      <w:adjustRightInd w:val="0"/>
      <w:spacing w:before="120" w:after="120" w:line="320" w:lineRule="exact"/>
      <w:ind w:firstLine="567"/>
      <w:jc w:val="both"/>
      <w:textAlignment w:val="baseline"/>
    </w:pPr>
    <w:rPr>
      <w:rFonts w:ascii=".VnTime" w:eastAsia="Times New Roman" w:hAnsi=".VnTime" w:cs=".VnTime"/>
      <w:color w:val="0000FF"/>
      <w:sz w:val="20"/>
      <w:szCs w:val="20"/>
      <w:lang w:eastAsia="en-US"/>
    </w:rPr>
  </w:style>
  <w:style w:type="character" w:customStyle="1" w:styleId="EndnoteTextChar">
    <w:name w:val="Endnote Text Char"/>
    <w:basedOn w:val="DefaultParagraphFont"/>
    <w:link w:val="EndnoteText"/>
    <w:semiHidden/>
    <w:rsid w:val="00D60282"/>
    <w:rPr>
      <w:rFonts w:ascii=".VnTime" w:eastAsia="Times New Roman" w:hAnsi=".VnTime" w:cs=".VnTime"/>
      <w:color w:val="0000FF"/>
      <w:sz w:val="20"/>
      <w:szCs w:val="20"/>
    </w:rPr>
  </w:style>
  <w:style w:type="character" w:styleId="EndnoteReference">
    <w:name w:val="endnote reference"/>
    <w:semiHidden/>
    <w:rsid w:val="00D60282"/>
    <w:rPr>
      <w:vertAlign w:val="superscript"/>
    </w:rPr>
  </w:style>
  <w:style w:type="paragraph" w:customStyle="1" w:styleId="83">
    <w:name w:val="8.3"/>
    <w:basedOn w:val="11"/>
    <w:rsid w:val="00D60282"/>
    <w:pPr>
      <w:jc w:val="right"/>
    </w:pPr>
    <w:rPr>
      <w:b w:val="0"/>
      <w:i/>
      <w:lang w:val="en-AU"/>
    </w:rPr>
  </w:style>
  <w:style w:type="paragraph" w:styleId="Index1">
    <w:name w:val="index 1"/>
    <w:basedOn w:val="Normal"/>
    <w:next w:val="Normal"/>
    <w:autoRedefine/>
    <w:semiHidden/>
    <w:rsid w:val="00D60282"/>
    <w:pPr>
      <w:overflowPunct w:val="0"/>
      <w:autoSpaceDE w:val="0"/>
      <w:autoSpaceDN w:val="0"/>
      <w:adjustRightInd w:val="0"/>
      <w:spacing w:before="120" w:after="120" w:line="320" w:lineRule="exact"/>
      <w:ind w:left="240" w:hanging="240"/>
      <w:jc w:val="both"/>
      <w:textAlignment w:val="baseline"/>
    </w:pPr>
    <w:rPr>
      <w:rFonts w:ascii=".VnCentury Schoolbook" w:eastAsia="Times New Roman" w:hAnsi=".VnCentury Schoolbook" w:cs=".VnTime"/>
      <w:color w:val="000000"/>
      <w:sz w:val="22"/>
      <w:szCs w:val="22"/>
      <w:lang w:eastAsia="en-US"/>
    </w:rPr>
  </w:style>
  <w:style w:type="paragraph" w:customStyle="1" w:styleId="Style83BoldNotItalic">
    <w:name w:val="Style 8.3 + Bold Not Italic"/>
    <w:basedOn w:val="83"/>
    <w:rsid w:val="00D60282"/>
  </w:style>
  <w:style w:type="paragraph" w:customStyle="1" w:styleId="1VnTimeH">
    <w:name w:val="1 + .VnTimeH"/>
    <w:aliases w:val="15 pt,I11talic"/>
    <w:basedOn w:val="1CharChar"/>
    <w:rsid w:val="00D60282"/>
    <w:rPr>
      <w:rFonts w:ascii=".VnTimeH" w:hAnsi=".VnTimeH" w:cs=".VnTimeH"/>
      <w:i/>
      <w:iCs/>
      <w:sz w:val="30"/>
      <w:szCs w:val="30"/>
    </w:rPr>
  </w:style>
  <w:style w:type="character" w:customStyle="1" w:styleId="1CharCharChar">
    <w:name w:val="1 Char Char Char"/>
    <w:rsid w:val="00D60282"/>
    <w:rPr>
      <w:rFonts w:ascii=".VnCentury Schoolbook" w:hAnsi=".VnCentury Schoolbook"/>
      <w:color w:val="000000"/>
      <w:sz w:val="22"/>
      <w:szCs w:val="22"/>
      <w:lang w:val="en-US" w:eastAsia="en-US" w:bidi="ar-SA"/>
    </w:rPr>
  </w:style>
  <w:style w:type="paragraph" w:customStyle="1" w:styleId="120">
    <w:name w:val="1.2"/>
    <w:basedOn w:val="1chinhtrangChar"/>
    <w:rsid w:val="00D60282"/>
    <w:pPr>
      <w:tabs>
        <w:tab w:val="center" w:leader="dot" w:pos="6237"/>
      </w:tabs>
      <w:ind w:firstLine="425"/>
    </w:pPr>
  </w:style>
  <w:style w:type="paragraph" w:customStyle="1" w:styleId="710">
    <w:name w:val="7        1"/>
    <w:aliases w:val="2 ..."/>
    <w:basedOn w:val="Normal"/>
    <w:rsid w:val="00D60282"/>
    <w:pPr>
      <w:widowControl w:val="0"/>
      <w:spacing w:before="60" w:after="60" w:line="264" w:lineRule="auto"/>
      <w:ind w:firstLine="425"/>
      <w:jc w:val="both"/>
    </w:pPr>
    <w:rPr>
      <w:rFonts w:ascii=".VnCentury Schoolbook" w:eastAsia="Times New Roman" w:hAnsi=".VnCentury Schoolbook"/>
      <w:b/>
      <w:color w:val="000000"/>
      <w:sz w:val="22"/>
      <w:szCs w:val="22"/>
      <w:lang w:eastAsia="en-US"/>
    </w:rPr>
  </w:style>
  <w:style w:type="paragraph" w:customStyle="1" w:styleId="711">
    <w:name w:val="7.1"/>
    <w:basedOn w:val="Normal"/>
    <w:rsid w:val="00D60282"/>
    <w:pPr>
      <w:widowControl w:val="0"/>
      <w:spacing w:before="60" w:after="60" w:line="264" w:lineRule="auto"/>
      <w:ind w:firstLine="425"/>
      <w:jc w:val="both"/>
    </w:pPr>
    <w:rPr>
      <w:rFonts w:ascii=".VnCentury Schoolbook" w:eastAsia="SimSun" w:hAnsi=".VnCentury Schoolbook"/>
      <w:b/>
      <w:i/>
      <w:color w:val="000000"/>
      <w:sz w:val="22"/>
      <w:szCs w:val="22"/>
      <w:lang w:val="en-AU" w:eastAsia="en-US"/>
    </w:rPr>
  </w:style>
  <w:style w:type="paragraph" w:customStyle="1" w:styleId="Style71BoldItalic">
    <w:name w:val="Style 7.1 + Bold Italic"/>
    <w:basedOn w:val="711"/>
    <w:rsid w:val="00D60282"/>
    <w:rPr>
      <w:b w:val="0"/>
      <w:bCs/>
      <w:i w:val="0"/>
      <w:iCs/>
    </w:rPr>
  </w:style>
  <w:style w:type="paragraph" w:customStyle="1" w:styleId="1">
    <w:name w:val=".1"/>
    <w:basedOn w:val="Normal"/>
    <w:rsid w:val="00D60282"/>
    <w:pPr>
      <w:widowControl w:val="0"/>
      <w:spacing w:before="60" w:after="60" w:line="264" w:lineRule="auto"/>
      <w:ind w:firstLine="425"/>
      <w:jc w:val="both"/>
    </w:pPr>
    <w:rPr>
      <w:rFonts w:ascii=".VnCentury Schoolbook" w:eastAsia="SimSun" w:hAnsi=".VnCentury Schoolbook"/>
      <w:color w:val="000000"/>
      <w:sz w:val="22"/>
      <w:szCs w:val="22"/>
      <w:lang w:val="en-AU" w:eastAsia="en-US"/>
    </w:rPr>
  </w:style>
  <w:style w:type="paragraph" w:styleId="Subtitle">
    <w:name w:val="Subtitle"/>
    <w:basedOn w:val="Normal"/>
    <w:link w:val="SubtitleChar"/>
    <w:uiPriority w:val="11"/>
    <w:qFormat/>
    <w:rsid w:val="00D60282"/>
    <w:pPr>
      <w:overflowPunct w:val="0"/>
      <w:autoSpaceDE w:val="0"/>
      <w:autoSpaceDN w:val="0"/>
      <w:adjustRightInd w:val="0"/>
      <w:spacing w:before="120" w:after="60" w:line="320" w:lineRule="exact"/>
      <w:ind w:firstLine="567"/>
      <w:jc w:val="center"/>
      <w:textAlignment w:val="baseline"/>
      <w:outlineLvl w:val="1"/>
    </w:pPr>
    <w:rPr>
      <w:rFonts w:ascii="Arial" w:eastAsia="Times New Roman" w:hAnsi="Arial" w:cs="Arial"/>
      <w:color w:val="0000FF"/>
      <w:lang w:eastAsia="en-US"/>
    </w:rPr>
  </w:style>
  <w:style w:type="character" w:customStyle="1" w:styleId="SubtitleChar">
    <w:name w:val="Subtitle Char"/>
    <w:basedOn w:val="DefaultParagraphFont"/>
    <w:link w:val="Subtitle"/>
    <w:uiPriority w:val="11"/>
    <w:rsid w:val="00D60282"/>
    <w:rPr>
      <w:rFonts w:ascii="Arial" w:eastAsia="Times New Roman" w:hAnsi="Arial" w:cs="Arial"/>
      <w:color w:val="0000FF"/>
      <w:sz w:val="28"/>
      <w:szCs w:val="28"/>
    </w:rPr>
  </w:style>
  <w:style w:type="table" w:customStyle="1" w:styleId="TableGrid12">
    <w:name w:val="Table Grid12"/>
    <w:basedOn w:val="TableNormal"/>
    <w:next w:val="TableGrid"/>
    <w:rsid w:val="00D6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ncu">
    <w:name w:val="cancu"/>
    <w:rsid w:val="00D60282"/>
    <w:pPr>
      <w:autoSpaceDE w:val="0"/>
      <w:autoSpaceDN w:val="0"/>
      <w:spacing w:after="0" w:line="240" w:lineRule="auto"/>
      <w:ind w:firstLine="567"/>
      <w:jc w:val="both"/>
    </w:pPr>
    <w:rPr>
      <w:rFonts w:ascii=".VnTime" w:eastAsia="Times New Roman" w:hAnsi=".VnTime" w:cs="Times New Roman"/>
      <w:i/>
      <w:iCs/>
      <w:noProof/>
      <w:color w:val="0000FF"/>
      <w:sz w:val="24"/>
      <w:szCs w:val="24"/>
    </w:rPr>
  </w:style>
  <w:style w:type="paragraph" w:customStyle="1" w:styleId="chucdanh">
    <w:name w:val="chucdanh"/>
    <w:rsid w:val="00D60282"/>
    <w:pPr>
      <w:autoSpaceDE w:val="0"/>
      <w:autoSpaceDN w:val="0"/>
      <w:spacing w:after="0" w:line="240" w:lineRule="auto"/>
      <w:jc w:val="center"/>
    </w:pPr>
    <w:rPr>
      <w:rFonts w:ascii=".VnTimeH" w:eastAsia="Times New Roman" w:hAnsi=".VnTimeH" w:cs="Times New Roman"/>
      <w:noProof/>
      <w:color w:val="0000FF"/>
      <w:sz w:val="20"/>
      <w:szCs w:val="20"/>
    </w:rPr>
  </w:style>
  <w:style w:type="paragraph" w:customStyle="1" w:styleId="loai-vb">
    <w:name w:val="loai-vb"/>
    <w:rsid w:val="00D60282"/>
    <w:pPr>
      <w:keepNext/>
      <w:autoSpaceDE w:val="0"/>
      <w:autoSpaceDN w:val="0"/>
      <w:spacing w:before="360" w:after="120" w:line="240" w:lineRule="auto"/>
      <w:jc w:val="center"/>
    </w:pPr>
    <w:rPr>
      <w:rFonts w:ascii=".VnTimeH" w:eastAsia="Times New Roman" w:hAnsi=".VnTimeH" w:cs="Times New Roman"/>
      <w:b/>
      <w:bCs/>
      <w:noProof/>
      <w:color w:val="0000FF"/>
      <w:spacing w:val="100"/>
      <w:sz w:val="32"/>
      <w:szCs w:val="32"/>
    </w:rPr>
  </w:style>
  <w:style w:type="paragraph" w:customStyle="1" w:styleId="ten-vb">
    <w:name w:val="ten-vb"/>
    <w:rsid w:val="00D60282"/>
    <w:pPr>
      <w:autoSpaceDE w:val="0"/>
      <w:autoSpaceDN w:val="0"/>
      <w:spacing w:after="0" w:line="240" w:lineRule="auto"/>
      <w:jc w:val="center"/>
    </w:pPr>
    <w:rPr>
      <w:rFonts w:ascii=".VnTimeH" w:eastAsia="Times New Roman" w:hAnsi=".VnTimeH" w:cs="Times New Roman"/>
      <w:b/>
      <w:bCs/>
      <w:noProof/>
      <w:color w:val="0000FF"/>
      <w:spacing w:val="24"/>
      <w:sz w:val="20"/>
      <w:szCs w:val="20"/>
    </w:rPr>
  </w:style>
  <w:style w:type="character" w:customStyle="1" w:styleId="dieu">
    <w:name w:val="dieu"/>
    <w:rsid w:val="00D60282"/>
    <w:rPr>
      <w:rFonts w:ascii=".VnTime" w:hAnsi=".VnTime"/>
      <w:b/>
      <w:bCs/>
      <w:spacing w:val="24"/>
      <w:sz w:val="26"/>
      <w:szCs w:val="26"/>
    </w:rPr>
  </w:style>
  <w:style w:type="paragraph" w:customStyle="1" w:styleId="congbo">
    <w:name w:val="congbo"/>
    <w:rsid w:val="00D60282"/>
    <w:pPr>
      <w:autoSpaceDE w:val="0"/>
      <w:autoSpaceDN w:val="0"/>
      <w:spacing w:before="360" w:after="160" w:line="240" w:lineRule="auto"/>
      <w:jc w:val="center"/>
    </w:pPr>
    <w:rPr>
      <w:rFonts w:ascii=".VnTimeH" w:eastAsia="Times New Roman" w:hAnsi=".VnTimeH" w:cs="Times New Roman"/>
      <w:b/>
      <w:bCs/>
      <w:noProof/>
      <w:color w:val="0000FF"/>
      <w:sz w:val="20"/>
      <w:szCs w:val="20"/>
    </w:rPr>
  </w:style>
  <w:style w:type="paragraph" w:styleId="BlockText">
    <w:name w:val="Block Text"/>
    <w:basedOn w:val="Normal"/>
    <w:rsid w:val="00D60282"/>
    <w:pPr>
      <w:autoSpaceDE w:val="0"/>
      <w:autoSpaceDN w:val="0"/>
      <w:spacing w:before="120" w:line="320" w:lineRule="exact"/>
      <w:ind w:left="90" w:right="33" w:firstLine="630"/>
      <w:jc w:val="both"/>
    </w:pPr>
    <w:rPr>
      <w:rFonts w:ascii=".VnTime" w:eastAsia="Times New Roman" w:hAnsi=".VnTime"/>
      <w:lang w:eastAsia="en-US"/>
    </w:rPr>
  </w:style>
  <w:style w:type="paragraph" w:customStyle="1" w:styleId="n-dieund">
    <w:name w:val="n-dieund"/>
    <w:basedOn w:val="Normal"/>
    <w:rsid w:val="00D60282"/>
    <w:pPr>
      <w:spacing w:before="120" w:after="120" w:line="320" w:lineRule="exact"/>
      <w:ind w:firstLine="709"/>
      <w:jc w:val="both"/>
    </w:pPr>
    <w:rPr>
      <w:rFonts w:ascii=".VnTime" w:eastAsia="Times New Roman" w:hAnsi=".VnTime"/>
      <w:szCs w:val="20"/>
      <w:lang w:eastAsia="en-US"/>
    </w:rPr>
  </w:style>
  <w:style w:type="paragraph" w:customStyle="1" w:styleId="n-chuong1">
    <w:name w:val="n-chuong1"/>
    <w:basedOn w:val="Normal"/>
    <w:rsid w:val="00D60282"/>
    <w:pPr>
      <w:spacing w:before="300" w:after="80" w:line="320" w:lineRule="exact"/>
      <w:ind w:firstLine="567"/>
      <w:jc w:val="center"/>
    </w:pPr>
    <w:rPr>
      <w:rFonts w:ascii=".VnTime" w:eastAsia="Times New Roman" w:hAnsi=".VnTime"/>
      <w:b/>
      <w:i/>
      <w:szCs w:val="20"/>
      <w:lang w:eastAsia="en-US"/>
    </w:rPr>
  </w:style>
  <w:style w:type="paragraph" w:customStyle="1" w:styleId="n-dieu">
    <w:name w:val="n-dieu"/>
    <w:basedOn w:val="Normal"/>
    <w:rsid w:val="00D60282"/>
    <w:pPr>
      <w:spacing w:before="120" w:after="180" w:line="320" w:lineRule="exact"/>
      <w:ind w:firstLine="709"/>
      <w:jc w:val="both"/>
    </w:pPr>
    <w:rPr>
      <w:rFonts w:ascii=".VnTime" w:eastAsia="Times New Roman" w:hAnsi=".VnTime"/>
      <w:b/>
      <w:szCs w:val="20"/>
      <w:lang w:eastAsia="en-US"/>
    </w:rPr>
  </w:style>
  <w:style w:type="paragraph" w:customStyle="1" w:styleId="chuongmuc">
    <w:name w:val="chuongmuc"/>
    <w:rsid w:val="00D60282"/>
    <w:pPr>
      <w:keepNext/>
      <w:autoSpaceDE w:val="0"/>
      <w:autoSpaceDN w:val="0"/>
      <w:spacing w:before="120" w:after="0" w:line="240" w:lineRule="auto"/>
      <w:jc w:val="center"/>
    </w:pPr>
    <w:rPr>
      <w:rFonts w:ascii=".VnTimeH" w:eastAsia="Times New Roman" w:hAnsi=".VnTimeH" w:cs="Times New Roman"/>
      <w:noProof/>
      <w:color w:val="0000FF"/>
    </w:rPr>
  </w:style>
  <w:style w:type="paragraph" w:customStyle="1" w:styleId="giua-nghieng">
    <w:name w:val="giua-nghieng"/>
    <w:rsid w:val="00D60282"/>
    <w:pPr>
      <w:autoSpaceDE w:val="0"/>
      <w:autoSpaceDN w:val="0"/>
      <w:spacing w:after="0" w:line="240" w:lineRule="auto"/>
      <w:jc w:val="center"/>
    </w:pPr>
    <w:rPr>
      <w:rFonts w:ascii=".VnTime" w:eastAsia="Times New Roman" w:hAnsi=".VnTime" w:cs="Times New Roman"/>
      <w:i/>
      <w:iCs/>
      <w:noProof/>
      <w:color w:val="0000FF"/>
      <w:sz w:val="20"/>
      <w:szCs w:val="24"/>
    </w:rPr>
  </w:style>
  <w:style w:type="paragraph" w:customStyle="1" w:styleId="110">
    <w:name w:val="11"/>
    <w:basedOn w:val="Normal"/>
    <w:rsid w:val="00D60282"/>
    <w:pPr>
      <w:widowControl w:val="0"/>
      <w:spacing w:before="120" w:line="320" w:lineRule="exact"/>
      <w:ind w:firstLine="567"/>
      <w:jc w:val="center"/>
    </w:pPr>
    <w:rPr>
      <w:rFonts w:ascii=".VnAvantH" w:eastAsia="Times New Roman" w:hAnsi=".VnAvantH"/>
      <w:b/>
      <w:color w:val="000000"/>
      <w:sz w:val="20"/>
      <w:szCs w:val="20"/>
      <w:lang w:eastAsia="en-US"/>
    </w:rPr>
  </w:style>
  <w:style w:type="paragraph" w:customStyle="1" w:styleId="140">
    <w:name w:val="14"/>
    <w:basedOn w:val="Title"/>
    <w:rsid w:val="00D60282"/>
    <w:pPr>
      <w:widowControl w:val="0"/>
      <w:tabs>
        <w:tab w:val="left" w:pos="567"/>
      </w:tabs>
      <w:spacing w:line="264" w:lineRule="auto"/>
    </w:pPr>
    <w:rPr>
      <w:rFonts w:ascii=".VnHelvetInsH" w:hAnsi=".VnHelvetInsH"/>
      <w:b w:val="0"/>
      <w:bCs w:val="0"/>
      <w:color w:val="000000"/>
      <w:sz w:val="36"/>
      <w:szCs w:val="20"/>
    </w:rPr>
  </w:style>
  <w:style w:type="paragraph" w:customStyle="1" w:styleId="15CharChar">
    <w:name w:val="15 Char Char"/>
    <w:basedOn w:val="BodyText"/>
    <w:link w:val="15CharCharChar"/>
    <w:rsid w:val="00D60282"/>
    <w:pPr>
      <w:widowControl w:val="0"/>
      <w:tabs>
        <w:tab w:val="left" w:pos="567"/>
      </w:tabs>
      <w:spacing w:before="120" w:line="320" w:lineRule="exact"/>
      <w:ind w:firstLine="567"/>
      <w:jc w:val="center"/>
    </w:pPr>
    <w:rPr>
      <w:rFonts w:ascii=".VnHelvetIns" w:hAnsi=".VnHelvetIns" w:cs=".VnTime"/>
      <w:b/>
      <w:color w:val="000000"/>
      <w:spacing w:val="20"/>
      <w:sz w:val="26"/>
      <w:szCs w:val="26"/>
    </w:rPr>
  </w:style>
  <w:style w:type="paragraph" w:customStyle="1" w:styleId="4CharChar">
    <w:name w:val="4 Char Char"/>
    <w:basedOn w:val="Heading6"/>
    <w:link w:val="4CharCharChar"/>
    <w:rsid w:val="00D60282"/>
    <w:pPr>
      <w:keepNext w:val="0"/>
      <w:widowControl w:val="0"/>
      <w:tabs>
        <w:tab w:val="left" w:pos="567"/>
      </w:tabs>
      <w:spacing w:before="0" w:after="0" w:line="240" w:lineRule="auto"/>
      <w:ind w:left="0" w:right="0"/>
      <w:jc w:val="center"/>
    </w:pPr>
    <w:rPr>
      <w:rFonts w:ascii=".VnAvantH" w:hAnsi=".VnAvantH" w:cs=".VnTime"/>
      <w:spacing w:val="28"/>
      <w:sz w:val="23"/>
      <w:szCs w:val="23"/>
    </w:rPr>
  </w:style>
  <w:style w:type="paragraph" w:customStyle="1" w:styleId="3">
    <w:name w:val="3"/>
    <w:basedOn w:val="Normal"/>
    <w:rsid w:val="00D60282"/>
    <w:pPr>
      <w:widowControl w:val="0"/>
      <w:tabs>
        <w:tab w:val="left" w:pos="567"/>
      </w:tabs>
      <w:spacing w:before="120" w:line="320" w:lineRule="exact"/>
      <w:ind w:firstLine="567"/>
      <w:jc w:val="center"/>
    </w:pPr>
    <w:rPr>
      <w:rFonts w:ascii=".VnArial" w:eastAsia="Times New Roman" w:hAnsi=".VnArial"/>
      <w:b/>
      <w:bCs/>
      <w:color w:val="000000"/>
      <w:sz w:val="23"/>
      <w:szCs w:val="23"/>
      <w:lang w:eastAsia="en-US"/>
    </w:rPr>
  </w:style>
  <w:style w:type="paragraph" w:customStyle="1" w:styleId="130">
    <w:name w:val="13"/>
    <w:basedOn w:val="Normal"/>
    <w:rsid w:val="00D60282"/>
    <w:pPr>
      <w:widowControl w:val="0"/>
      <w:tabs>
        <w:tab w:val="left" w:pos="567"/>
      </w:tabs>
      <w:spacing w:before="40" w:after="40" w:line="320" w:lineRule="exact"/>
      <w:ind w:firstLine="567"/>
      <w:jc w:val="center"/>
    </w:pPr>
    <w:rPr>
      <w:rFonts w:ascii=".VnCentury SchoolbookH" w:eastAsia="Times New Roman" w:hAnsi=".VnCentury SchoolbookH"/>
      <w:b/>
      <w:bCs/>
      <w:color w:val="000000"/>
      <w:sz w:val="18"/>
      <w:szCs w:val="20"/>
      <w:lang w:eastAsia="en-US"/>
    </w:rPr>
  </w:style>
  <w:style w:type="paragraph" w:customStyle="1" w:styleId="10">
    <w:name w:val="10"/>
    <w:basedOn w:val="Normal"/>
    <w:rsid w:val="00D60282"/>
    <w:pPr>
      <w:widowControl w:val="0"/>
      <w:tabs>
        <w:tab w:val="left" w:pos="567"/>
      </w:tabs>
      <w:spacing w:before="120" w:line="320" w:lineRule="exact"/>
      <w:ind w:firstLine="567"/>
      <w:jc w:val="center"/>
    </w:pPr>
    <w:rPr>
      <w:rFonts w:ascii=".VnAvantH" w:eastAsia="Times New Roman" w:hAnsi=".VnAvantH"/>
      <w:b/>
      <w:color w:val="000000"/>
      <w:sz w:val="20"/>
      <w:szCs w:val="20"/>
      <w:lang w:eastAsia="en-US"/>
    </w:rPr>
  </w:style>
  <w:style w:type="paragraph" w:customStyle="1" w:styleId="1456">
    <w:name w:val="1456"/>
    <w:basedOn w:val="Normal"/>
    <w:rsid w:val="00D60282"/>
    <w:pPr>
      <w:widowControl w:val="0"/>
      <w:tabs>
        <w:tab w:val="left" w:pos="567"/>
      </w:tabs>
      <w:spacing w:before="120" w:line="320" w:lineRule="exact"/>
      <w:ind w:firstLine="567"/>
      <w:jc w:val="center"/>
    </w:pPr>
    <w:rPr>
      <w:rFonts w:ascii=".VnHelvetIns" w:eastAsia="Times New Roman" w:hAnsi=".VnHelvetIns" w:cs=".VnTime"/>
      <w:color w:val="000000"/>
      <w:spacing w:val="24"/>
      <w:sz w:val="26"/>
      <w:lang w:eastAsia="en-US"/>
    </w:rPr>
  </w:style>
  <w:style w:type="paragraph" w:customStyle="1" w:styleId="18">
    <w:name w:val="18"/>
    <w:basedOn w:val="n-chuongten"/>
    <w:rsid w:val="00D60282"/>
    <w:pPr>
      <w:widowControl w:val="0"/>
      <w:spacing w:after="0"/>
    </w:pPr>
    <w:rPr>
      <w:rFonts w:ascii=".VnCentury SchoolbookH" w:hAnsi=".VnCentury SchoolbookH"/>
      <w:bCs/>
      <w:color w:val="000000"/>
      <w:sz w:val="36"/>
    </w:rPr>
  </w:style>
  <w:style w:type="character" w:customStyle="1" w:styleId="15CharCharChar">
    <w:name w:val="15 Char Char Char"/>
    <w:link w:val="15CharChar"/>
    <w:rsid w:val="00D60282"/>
    <w:rPr>
      <w:rFonts w:ascii=".VnHelvetIns" w:eastAsia="MS Mincho" w:hAnsi=".VnHelvetIns" w:cs=".VnTime"/>
      <w:b/>
      <w:color w:val="000000"/>
      <w:spacing w:val="20"/>
      <w:sz w:val="26"/>
      <w:szCs w:val="26"/>
    </w:rPr>
  </w:style>
  <w:style w:type="character" w:customStyle="1" w:styleId="Heading6Char1">
    <w:name w:val="Heading 6 Char1"/>
    <w:link w:val="Heading6"/>
    <w:rsid w:val="00D60282"/>
    <w:rPr>
      <w:rFonts w:ascii=".VnArial" w:eastAsia="MS Mincho" w:hAnsi=".VnArial" w:cs="Times New Roman"/>
      <w:b/>
      <w:bCs/>
      <w:color w:val="000000"/>
      <w:sz w:val="28"/>
      <w:szCs w:val="26"/>
    </w:rPr>
  </w:style>
  <w:style w:type="character" w:customStyle="1" w:styleId="4CharCharChar">
    <w:name w:val="4 Char Char Char"/>
    <w:link w:val="4CharChar"/>
    <w:rsid w:val="00D60282"/>
    <w:rPr>
      <w:rFonts w:ascii=".VnAvantH" w:eastAsia="MS Mincho" w:hAnsi=".VnAvantH" w:cs=".VnTime"/>
      <w:b/>
      <w:bCs/>
      <w:color w:val="000000"/>
      <w:spacing w:val="28"/>
      <w:sz w:val="23"/>
      <w:szCs w:val="23"/>
    </w:rPr>
  </w:style>
  <w:style w:type="paragraph" w:customStyle="1" w:styleId="5CharChar">
    <w:name w:val="5 Char Char"/>
    <w:basedOn w:val="Normal"/>
    <w:link w:val="5CharCharChar"/>
    <w:rsid w:val="00D60282"/>
    <w:pPr>
      <w:widowControl w:val="0"/>
      <w:tabs>
        <w:tab w:val="left" w:pos="567"/>
      </w:tabs>
      <w:spacing w:before="120" w:line="320" w:lineRule="exact"/>
      <w:ind w:firstLine="567"/>
      <w:jc w:val="center"/>
    </w:pPr>
    <w:rPr>
      <w:rFonts w:ascii=".VnCentury Schoolbook" w:hAnsi=".VnCentury Schoolbook" w:cs="Arial"/>
      <w:b/>
      <w:bCs/>
      <w:i/>
      <w:iCs/>
      <w:color w:val="000000"/>
      <w:sz w:val="23"/>
      <w:szCs w:val="23"/>
      <w:lang w:eastAsia="en-US"/>
    </w:rPr>
  </w:style>
  <w:style w:type="paragraph" w:customStyle="1" w:styleId="26">
    <w:name w:val="2."/>
    <w:basedOn w:val="Normal"/>
    <w:rsid w:val="00D60282"/>
    <w:pPr>
      <w:widowControl w:val="0"/>
      <w:spacing w:before="120" w:line="264" w:lineRule="auto"/>
      <w:ind w:firstLine="567"/>
      <w:jc w:val="center"/>
    </w:pPr>
    <w:rPr>
      <w:rFonts w:ascii=".VnCentury SchoolbookH" w:eastAsia="Times New Roman" w:hAnsi=".VnCentury SchoolbookH"/>
      <w:b/>
      <w:color w:val="000000"/>
      <w:szCs w:val="20"/>
      <w:lang w:eastAsia="en-US"/>
    </w:rPr>
  </w:style>
  <w:style w:type="paragraph" w:customStyle="1" w:styleId="112">
    <w:name w:val="112"/>
    <w:basedOn w:val="Normal"/>
    <w:rsid w:val="00D60282"/>
    <w:pPr>
      <w:widowControl w:val="0"/>
      <w:spacing w:before="120" w:line="264" w:lineRule="auto"/>
      <w:ind w:firstLine="567"/>
      <w:jc w:val="center"/>
    </w:pPr>
    <w:rPr>
      <w:rFonts w:ascii=".VnCentury Schoolbook" w:eastAsia="Times New Roman" w:hAnsi=".VnCentury Schoolbook"/>
      <w:color w:val="000000"/>
      <w:sz w:val="23"/>
      <w:szCs w:val="20"/>
      <w:lang w:eastAsia="en-US"/>
    </w:rPr>
  </w:style>
  <w:style w:type="table" w:customStyle="1" w:styleId="TableNormal4">
    <w:name w:val="Table Normal4"/>
    <w:next w:val="TableNormal"/>
    <w:semiHidden/>
    <w:rsid w:val="00D60282"/>
    <w:pPr>
      <w:spacing w:after="0" w:line="240" w:lineRule="auto"/>
    </w:pPr>
    <w:rPr>
      <w:rFonts w:ascii="Times New Roman" w:eastAsia="Batang" w:hAnsi="Times New Roman" w:cs="Times New Roman"/>
      <w:sz w:val="20"/>
      <w:szCs w:val="20"/>
    </w:rPr>
    <w:tblPr>
      <w:tblInd w:w="0" w:type="dxa"/>
      <w:tblCellMar>
        <w:top w:w="0" w:type="dxa"/>
        <w:left w:w="108" w:type="dxa"/>
        <w:bottom w:w="0" w:type="dxa"/>
        <w:right w:w="108" w:type="dxa"/>
      </w:tblCellMar>
    </w:tblPr>
  </w:style>
  <w:style w:type="table" w:customStyle="1" w:styleId="TableNormal11">
    <w:name w:val="Table Normal11"/>
    <w:next w:val="TableNormal"/>
    <w:semiHidden/>
    <w:rsid w:val="00D60282"/>
    <w:pPr>
      <w:spacing w:after="0" w:line="240" w:lineRule="auto"/>
    </w:pPr>
    <w:rPr>
      <w:rFonts w:ascii="Times New Roman" w:eastAsia="Batang" w:hAnsi="Times New Roman" w:cs="Times New Roman"/>
      <w:sz w:val="20"/>
      <w:szCs w:val="20"/>
    </w:rPr>
    <w:tblPr>
      <w:tblInd w:w="0" w:type="dxa"/>
      <w:tblCellMar>
        <w:top w:w="0" w:type="dxa"/>
        <w:left w:w="108" w:type="dxa"/>
        <w:bottom w:w="0" w:type="dxa"/>
        <w:right w:w="108" w:type="dxa"/>
      </w:tblCellMar>
    </w:tblPr>
  </w:style>
  <w:style w:type="numbering" w:customStyle="1" w:styleId="NoList1111">
    <w:name w:val="No List1111"/>
    <w:next w:val="NoList"/>
    <w:semiHidden/>
    <w:rsid w:val="00D60282"/>
  </w:style>
  <w:style w:type="paragraph" w:customStyle="1" w:styleId="Style1chinhtrang115pt">
    <w:name w:val="Style 1 chinh trang + 11.5 pt"/>
    <w:basedOn w:val="1chinhtrangChar"/>
    <w:rsid w:val="00D60282"/>
    <w:rPr>
      <w:rFonts w:cs=".VnTime"/>
    </w:rPr>
  </w:style>
  <w:style w:type="numbering" w:customStyle="1" w:styleId="NoList11111">
    <w:name w:val="No List11111"/>
    <w:next w:val="NoList"/>
    <w:semiHidden/>
    <w:rsid w:val="00D60282"/>
  </w:style>
  <w:style w:type="paragraph" w:customStyle="1" w:styleId="Centered">
    <w:name w:val="Centered"/>
    <w:basedOn w:val="Normal"/>
    <w:rsid w:val="00D60282"/>
    <w:pPr>
      <w:overflowPunct w:val="0"/>
      <w:autoSpaceDE w:val="0"/>
      <w:autoSpaceDN w:val="0"/>
      <w:adjustRightInd w:val="0"/>
      <w:spacing w:before="120" w:after="120" w:line="320" w:lineRule="exact"/>
      <w:ind w:firstLine="567"/>
      <w:jc w:val="center"/>
      <w:textAlignment w:val="baseline"/>
    </w:pPr>
    <w:rPr>
      <w:rFonts w:ascii=".VnTime" w:eastAsia="Times New Roman" w:hAnsi=".VnTime"/>
      <w:i/>
      <w:color w:val="0000FF"/>
      <w:szCs w:val="20"/>
      <w:lang w:eastAsia="en-US"/>
    </w:rPr>
  </w:style>
  <w:style w:type="paragraph" w:customStyle="1" w:styleId="dc">
    <w:name w:val="dc"/>
    <w:basedOn w:val="Normal"/>
    <w:rsid w:val="00D60282"/>
    <w:pPr>
      <w:overflowPunct w:val="0"/>
      <w:autoSpaceDE w:val="0"/>
      <w:autoSpaceDN w:val="0"/>
      <w:adjustRightInd w:val="0"/>
      <w:spacing w:before="120" w:line="320" w:lineRule="exact"/>
      <w:ind w:firstLine="567"/>
      <w:jc w:val="center"/>
      <w:textAlignment w:val="baseline"/>
    </w:pPr>
    <w:rPr>
      <w:rFonts w:ascii=".VnCentury Schoolbook" w:eastAsia="Times New Roman" w:hAnsi=".VnCentury Schoolbook" w:cs=".VnCentury Schoolbook"/>
      <w:color w:val="000000"/>
      <w:sz w:val="22"/>
      <w:szCs w:val="22"/>
      <w:lang w:eastAsia="en-US"/>
    </w:rPr>
  </w:style>
  <w:style w:type="table" w:customStyle="1" w:styleId="TableGrid3">
    <w:name w:val="Table Grid3"/>
    <w:rsid w:val="00D60282"/>
    <w:pPr>
      <w:overflowPunct w:val="0"/>
      <w:autoSpaceDE w:val="0"/>
      <w:autoSpaceDN w:val="0"/>
      <w:adjustRightInd w:val="0"/>
      <w:spacing w:after="120" w:line="240" w:lineRule="auto"/>
      <w:ind w:firstLine="567"/>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D6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ai">
    <w:name w:val="colai"/>
    <w:basedOn w:val="Normal"/>
    <w:rsid w:val="00D60282"/>
    <w:pPr>
      <w:widowControl w:val="0"/>
      <w:overflowPunct w:val="0"/>
      <w:autoSpaceDE w:val="0"/>
      <w:autoSpaceDN w:val="0"/>
      <w:adjustRightInd w:val="0"/>
      <w:spacing w:before="120" w:line="276" w:lineRule="auto"/>
      <w:ind w:firstLine="397"/>
      <w:jc w:val="both"/>
      <w:textAlignment w:val="baseline"/>
    </w:pPr>
    <w:rPr>
      <w:rFonts w:ascii=".VnCentury Schoolbook" w:eastAsia="Times New Roman" w:hAnsi=".VnCentury Schoolbook"/>
      <w:spacing w:val="-4"/>
      <w:sz w:val="22"/>
      <w:szCs w:val="22"/>
      <w:lang w:eastAsia="en-US"/>
    </w:rPr>
  </w:style>
  <w:style w:type="paragraph" w:customStyle="1" w:styleId="so">
    <w:name w:val="so"/>
    <w:basedOn w:val="Normal"/>
    <w:rsid w:val="00D60282"/>
    <w:pPr>
      <w:widowControl w:val="0"/>
      <w:overflowPunct w:val="0"/>
      <w:autoSpaceDE w:val="0"/>
      <w:autoSpaceDN w:val="0"/>
      <w:adjustRightInd w:val="0"/>
      <w:spacing w:before="120" w:line="320" w:lineRule="exact"/>
      <w:ind w:firstLine="567"/>
      <w:jc w:val="center"/>
      <w:textAlignment w:val="baseline"/>
    </w:pPr>
    <w:rPr>
      <w:rFonts w:ascii=".VnCentury Schoolbook" w:eastAsia="Times New Roman" w:hAnsi=".VnCentury Schoolbook"/>
      <w:i/>
      <w:iCs/>
      <w:sz w:val="22"/>
      <w:szCs w:val="22"/>
      <w:lang w:eastAsia="en-US"/>
    </w:rPr>
  </w:style>
  <w:style w:type="paragraph" w:customStyle="1" w:styleId="veviec">
    <w:name w:val="veviec"/>
    <w:basedOn w:val="Normal"/>
    <w:rsid w:val="00D60282"/>
    <w:pPr>
      <w:widowControl w:val="0"/>
      <w:spacing w:before="120" w:line="320" w:lineRule="exact"/>
      <w:ind w:firstLine="567"/>
      <w:jc w:val="center"/>
    </w:pPr>
    <w:rPr>
      <w:rFonts w:ascii=".VnHelvetInsH" w:eastAsia="Times New Roman" w:hAnsi=".VnHelvetInsH"/>
      <w:sz w:val="22"/>
      <w:szCs w:val="20"/>
      <w:lang w:eastAsia="en-US"/>
    </w:rPr>
  </w:style>
  <w:style w:type="paragraph" w:customStyle="1" w:styleId="style2">
    <w:name w:val="style2"/>
    <w:basedOn w:val="Normal"/>
    <w:rsid w:val="00D60282"/>
    <w:pPr>
      <w:widowControl w:val="0"/>
      <w:spacing w:before="120" w:line="320" w:lineRule="exact"/>
      <w:ind w:firstLine="397"/>
      <w:jc w:val="both"/>
    </w:pPr>
    <w:rPr>
      <w:rFonts w:ascii=".VnCentury SchoolbookH" w:eastAsia="Times New Roman" w:hAnsi=".VnCentury SchoolbookH"/>
      <w:sz w:val="20"/>
      <w:szCs w:val="20"/>
      <w:lang w:eastAsia="en-US"/>
    </w:rPr>
  </w:style>
  <w:style w:type="paragraph" w:styleId="ListContinue3">
    <w:name w:val="List Continue 3"/>
    <w:basedOn w:val="Normal"/>
    <w:rsid w:val="00D60282"/>
    <w:pPr>
      <w:widowControl w:val="0"/>
      <w:autoSpaceDE w:val="0"/>
      <w:autoSpaceDN w:val="0"/>
      <w:spacing w:before="120" w:after="120" w:line="320" w:lineRule="exact"/>
      <w:ind w:left="849" w:firstLine="567"/>
      <w:jc w:val="both"/>
    </w:pPr>
    <w:rPr>
      <w:rFonts w:ascii=".VnTime" w:eastAsia="Times New Roman" w:hAnsi=".VnTime"/>
      <w:lang w:eastAsia="en-US"/>
    </w:rPr>
  </w:style>
  <w:style w:type="paragraph" w:styleId="ListContinue2">
    <w:name w:val="List Continue 2"/>
    <w:basedOn w:val="Normal"/>
    <w:rsid w:val="00D60282"/>
    <w:pPr>
      <w:widowControl w:val="0"/>
      <w:autoSpaceDE w:val="0"/>
      <w:autoSpaceDN w:val="0"/>
      <w:spacing w:before="120" w:after="120" w:line="320" w:lineRule="exact"/>
      <w:ind w:left="566" w:firstLine="567"/>
      <w:jc w:val="both"/>
    </w:pPr>
    <w:rPr>
      <w:rFonts w:ascii=".VnTime" w:eastAsia="Times New Roman" w:hAnsi=".VnTime"/>
      <w:lang w:eastAsia="en-US"/>
    </w:rPr>
  </w:style>
  <w:style w:type="paragraph" w:styleId="ListContinue4">
    <w:name w:val="List Continue 4"/>
    <w:basedOn w:val="Normal"/>
    <w:rsid w:val="00D60282"/>
    <w:pPr>
      <w:widowControl w:val="0"/>
      <w:autoSpaceDE w:val="0"/>
      <w:autoSpaceDN w:val="0"/>
      <w:spacing w:before="120" w:after="120" w:line="320" w:lineRule="exact"/>
      <w:ind w:left="1132" w:firstLine="567"/>
      <w:jc w:val="both"/>
    </w:pPr>
    <w:rPr>
      <w:rFonts w:ascii=".VnTime" w:eastAsia="Times New Roman" w:hAnsi=".VnTime"/>
      <w:lang w:eastAsia="en-US"/>
    </w:rPr>
  </w:style>
  <w:style w:type="paragraph" w:customStyle="1" w:styleId="BodyText4">
    <w:name w:val="Body Text 4"/>
    <w:basedOn w:val="BodyTextIndent"/>
    <w:rsid w:val="00D60282"/>
    <w:pPr>
      <w:widowControl w:val="0"/>
      <w:autoSpaceDE w:val="0"/>
      <w:autoSpaceDN w:val="0"/>
      <w:spacing w:after="120"/>
      <w:ind w:left="283" w:firstLine="0"/>
      <w:jc w:val="left"/>
    </w:pPr>
    <w:rPr>
      <w:szCs w:val="28"/>
    </w:rPr>
  </w:style>
  <w:style w:type="paragraph" w:customStyle="1" w:styleId="lama">
    <w:name w:val="lama"/>
    <w:basedOn w:val="Normal"/>
    <w:rsid w:val="00D60282"/>
    <w:pPr>
      <w:spacing w:before="240" w:after="120" w:line="320" w:lineRule="exact"/>
      <w:ind w:firstLine="567"/>
      <w:jc w:val="center"/>
    </w:pPr>
    <w:rPr>
      <w:rFonts w:ascii=".VnArialH" w:eastAsia="Times New Roman" w:hAnsi=".VnArialH"/>
      <w:b/>
      <w:bCs/>
      <w:sz w:val="20"/>
      <w:szCs w:val="20"/>
      <w:lang w:eastAsia="en-US"/>
    </w:rPr>
  </w:style>
  <w:style w:type="paragraph" w:customStyle="1" w:styleId="QD">
    <w:name w:val="QD"/>
    <w:basedOn w:val="Normal"/>
    <w:rsid w:val="00D60282"/>
    <w:pPr>
      <w:keepNext/>
      <w:autoSpaceDE w:val="0"/>
      <w:autoSpaceDN w:val="0"/>
      <w:spacing w:before="120" w:line="320" w:lineRule="exact"/>
      <w:ind w:firstLine="567"/>
      <w:jc w:val="center"/>
    </w:pPr>
    <w:rPr>
      <w:rFonts w:ascii=".VnHelvetInsH" w:eastAsia="Times New Roman" w:hAnsi=".VnHelvetInsH" w:cs=".VnHelvetInsH"/>
      <w:sz w:val="36"/>
      <w:szCs w:val="36"/>
      <w:lang w:eastAsia="en-US"/>
    </w:rPr>
  </w:style>
  <w:style w:type="paragraph" w:customStyle="1" w:styleId="7Char">
    <w:name w:val="7 Char"/>
    <w:basedOn w:val="1Char"/>
    <w:link w:val="7CharChar"/>
    <w:rsid w:val="00D60282"/>
    <w:pPr>
      <w:keepNext/>
      <w:widowControl/>
      <w:spacing w:before="0" w:after="0" w:line="240" w:lineRule="auto"/>
      <w:ind w:firstLine="0"/>
      <w:jc w:val="center"/>
    </w:pPr>
    <w:rPr>
      <w:rFonts w:ascii=".VnArial" w:eastAsia="MS Mincho" w:hAnsi=".VnArial"/>
      <w:b/>
      <w:spacing w:val="28"/>
    </w:rPr>
  </w:style>
  <w:style w:type="paragraph" w:customStyle="1" w:styleId="8">
    <w:name w:val="8"/>
    <w:basedOn w:val="7Char"/>
    <w:rsid w:val="00D60282"/>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next w:val="TableNormal"/>
    <w:semiHidden/>
    <w:rsid w:val="00D60282"/>
    <w:pPr>
      <w:spacing w:after="0" w:line="240" w:lineRule="auto"/>
    </w:pPr>
    <w:rPr>
      <w:rFonts w:ascii="Times New Roman" w:eastAsia="Batang" w:hAnsi="Times New Roman" w:cs="Times New Roman"/>
      <w:sz w:val="20"/>
      <w:szCs w:val="20"/>
    </w:rPr>
    <w:tblPr>
      <w:tblInd w:w="0" w:type="dxa"/>
      <w:tblCellMar>
        <w:top w:w="0" w:type="dxa"/>
        <w:left w:w="108" w:type="dxa"/>
        <w:bottom w:w="0" w:type="dxa"/>
        <w:right w:w="108" w:type="dxa"/>
      </w:tblCellMar>
    </w:tblPr>
  </w:style>
  <w:style w:type="paragraph" w:customStyle="1" w:styleId="9">
    <w:name w:val="9"/>
    <w:basedOn w:val="Normal"/>
    <w:rsid w:val="00D60282"/>
    <w:pPr>
      <w:overflowPunct w:val="0"/>
      <w:autoSpaceDE w:val="0"/>
      <w:autoSpaceDN w:val="0"/>
      <w:adjustRightInd w:val="0"/>
      <w:spacing w:before="60" w:after="60" w:line="264" w:lineRule="auto"/>
      <w:ind w:firstLine="567"/>
      <w:jc w:val="both"/>
      <w:textAlignment w:val="baseline"/>
    </w:pPr>
    <w:rPr>
      <w:rFonts w:ascii=".VnCentury Schoolbook" w:eastAsia="Times New Roman" w:hAnsi=".VnCentury Schoolbook" w:cs=".VnCentury Schoolbook"/>
      <w:b/>
      <w:bCs/>
      <w:color w:val="000000"/>
      <w:sz w:val="22"/>
      <w:szCs w:val="22"/>
      <w:lang w:eastAsia="en-US"/>
    </w:rPr>
  </w:style>
  <w:style w:type="table" w:customStyle="1" w:styleId="TableGrid2">
    <w:name w:val="Table Grid2"/>
    <w:basedOn w:val="TableNormal"/>
    <w:next w:val="TableGrid"/>
    <w:rsid w:val="00D60282"/>
    <w:pPr>
      <w:overflowPunct w:val="0"/>
      <w:autoSpaceDE w:val="0"/>
      <w:autoSpaceDN w:val="0"/>
      <w:adjustRightInd w:val="0"/>
      <w:spacing w:after="120" w:line="240" w:lineRule="auto"/>
      <w:ind w:firstLine="567"/>
      <w:jc w:val="both"/>
      <w:textAlignment w:val="baseline"/>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D60282"/>
  </w:style>
  <w:style w:type="paragraph" w:styleId="CommentText">
    <w:name w:val="annotation text"/>
    <w:basedOn w:val="Normal"/>
    <w:link w:val="CommentTextChar"/>
    <w:rsid w:val="00D60282"/>
    <w:pPr>
      <w:overflowPunct w:val="0"/>
      <w:autoSpaceDE w:val="0"/>
      <w:autoSpaceDN w:val="0"/>
      <w:adjustRightInd w:val="0"/>
      <w:spacing w:before="120" w:line="320" w:lineRule="exact"/>
      <w:ind w:firstLine="567"/>
      <w:jc w:val="both"/>
      <w:textAlignment w:val="baseline"/>
    </w:pPr>
    <w:rPr>
      <w:rFonts w:ascii=".VnTime" w:eastAsia="Times New Roman" w:hAnsi=".VnTime"/>
      <w:sz w:val="20"/>
      <w:szCs w:val="20"/>
      <w:lang w:eastAsia="en-US"/>
    </w:rPr>
  </w:style>
  <w:style w:type="character" w:customStyle="1" w:styleId="CommentTextChar">
    <w:name w:val="Comment Text Char"/>
    <w:basedOn w:val="DefaultParagraphFont"/>
    <w:link w:val="CommentText"/>
    <w:rsid w:val="00D60282"/>
    <w:rPr>
      <w:rFonts w:ascii=".VnTime" w:eastAsia="Times New Roman" w:hAnsi=".VnTime" w:cs="Times New Roman"/>
      <w:sz w:val="20"/>
      <w:szCs w:val="20"/>
    </w:rPr>
  </w:style>
  <w:style w:type="table" w:customStyle="1" w:styleId="TableGrid4">
    <w:name w:val="Table Grid4"/>
    <w:basedOn w:val="TableNormal"/>
    <w:next w:val="TableGrid"/>
    <w:rsid w:val="00D60282"/>
    <w:pPr>
      <w:overflowPunct w:val="0"/>
      <w:autoSpaceDE w:val="0"/>
      <w:autoSpaceDN w:val="0"/>
      <w:adjustRightInd w:val="0"/>
      <w:spacing w:after="120" w:line="240" w:lineRule="auto"/>
      <w:ind w:firstLine="567"/>
      <w:jc w:val="both"/>
      <w:textAlignment w:val="baseline"/>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55"/>
    <w:basedOn w:val="5CharChar"/>
    <w:rsid w:val="00D60282"/>
    <w:pPr>
      <w:keepNext/>
      <w:widowControl/>
      <w:tabs>
        <w:tab w:val="clear" w:pos="567"/>
      </w:tabs>
      <w:overflowPunct w:val="0"/>
      <w:autoSpaceDE w:val="0"/>
      <w:autoSpaceDN w:val="0"/>
      <w:adjustRightInd w:val="0"/>
      <w:jc w:val="left"/>
      <w:textAlignment w:val="baseline"/>
    </w:pPr>
    <w:rPr>
      <w:rFonts w:cs=".VnCentury Schoolbook"/>
      <w:b w:val="0"/>
      <w:bCs w:val="0"/>
      <w:sz w:val="22"/>
      <w:szCs w:val="22"/>
    </w:rPr>
  </w:style>
  <w:style w:type="numbering" w:customStyle="1" w:styleId="NoList5">
    <w:name w:val="No List5"/>
    <w:next w:val="NoList"/>
    <w:semiHidden/>
    <w:rsid w:val="00D60282"/>
  </w:style>
  <w:style w:type="character" w:customStyle="1" w:styleId="5CharCharChar">
    <w:name w:val="5 Char Char Char"/>
    <w:link w:val="5CharChar"/>
    <w:rsid w:val="00D60282"/>
    <w:rPr>
      <w:rFonts w:ascii=".VnCentury Schoolbook" w:eastAsia="MS Mincho" w:hAnsi=".VnCentury Schoolbook" w:cs="Arial"/>
      <w:b/>
      <w:bCs/>
      <w:i/>
      <w:iCs/>
      <w:color w:val="000000"/>
      <w:sz w:val="23"/>
      <w:szCs w:val="23"/>
    </w:rPr>
  </w:style>
  <w:style w:type="numbering" w:customStyle="1" w:styleId="NoList6">
    <w:name w:val="No List6"/>
    <w:next w:val="NoList"/>
    <w:semiHidden/>
    <w:rsid w:val="00D60282"/>
  </w:style>
  <w:style w:type="table" w:customStyle="1" w:styleId="TableGrid5">
    <w:name w:val="Table Grid5"/>
    <w:basedOn w:val="TableNormal"/>
    <w:next w:val="TableGrid"/>
    <w:rsid w:val="00D60282"/>
    <w:pPr>
      <w:overflowPunct w:val="0"/>
      <w:autoSpaceDE w:val="0"/>
      <w:autoSpaceDN w:val="0"/>
      <w:adjustRightInd w:val="0"/>
      <w:spacing w:after="120" w:line="240" w:lineRule="auto"/>
      <w:ind w:firstLine="567"/>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60282"/>
    <w:pPr>
      <w:overflowPunct w:val="0"/>
      <w:autoSpaceDE w:val="0"/>
      <w:autoSpaceDN w:val="0"/>
      <w:adjustRightInd w:val="0"/>
      <w:spacing w:after="120" w:line="240" w:lineRule="auto"/>
      <w:ind w:firstLine="567"/>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rsid w:val="00D60282"/>
  </w:style>
  <w:style w:type="numbering" w:customStyle="1" w:styleId="NoList8">
    <w:name w:val="No List8"/>
    <w:next w:val="NoList"/>
    <w:semiHidden/>
    <w:rsid w:val="00D60282"/>
  </w:style>
  <w:style w:type="table" w:customStyle="1" w:styleId="TableGrid7">
    <w:name w:val="Table Grid7"/>
    <w:basedOn w:val="TableNormal"/>
    <w:next w:val="TableGrid"/>
    <w:rsid w:val="00D60282"/>
    <w:pPr>
      <w:overflowPunct w:val="0"/>
      <w:autoSpaceDE w:val="0"/>
      <w:autoSpaceDN w:val="0"/>
      <w:adjustRightInd w:val="0"/>
      <w:spacing w:after="120" w:line="240" w:lineRule="auto"/>
      <w:ind w:firstLine="567"/>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semiHidden/>
    <w:rsid w:val="00D60282"/>
  </w:style>
  <w:style w:type="character" w:customStyle="1" w:styleId="DNnd2chuongChar">
    <w:name w:val="DN nd2 chuong Char"/>
    <w:rsid w:val="00D60282"/>
    <w:rPr>
      <w:rFonts w:ascii=".VnAvantH" w:hAnsi=".VnAvantH"/>
      <w:b/>
      <w:bCs/>
      <w:color w:val="000000"/>
      <w:sz w:val="22"/>
      <w:lang w:val="en-US" w:eastAsia="en-US" w:bidi="ar-SA"/>
    </w:rPr>
  </w:style>
  <w:style w:type="character" w:customStyle="1" w:styleId="DNnd1quyetdinhChar">
    <w:name w:val="DN nd1 quyet dinh Char"/>
    <w:rsid w:val="00D60282"/>
    <w:rPr>
      <w:rFonts w:ascii=".VnHelvetInsH" w:hAnsi=".VnHelvetInsH" w:cs=".VnTime"/>
      <w:bCs/>
      <w:color w:val="000000"/>
      <w:sz w:val="32"/>
      <w:szCs w:val="32"/>
      <w:lang w:val="en-US" w:eastAsia="en-US" w:bidi="ar-SA"/>
    </w:rPr>
  </w:style>
  <w:style w:type="character" w:customStyle="1" w:styleId="DNtd6trichyeuVBChar">
    <w:name w:val="DN td6 trich yeu VB Char"/>
    <w:rsid w:val="00D60282"/>
    <w:rPr>
      <w:rFonts w:ascii=".VnHelvetIns" w:hAnsi=".VnHelvetIns" w:cs=".VnTime"/>
      <w:color w:val="000000"/>
      <w:sz w:val="26"/>
      <w:szCs w:val="26"/>
      <w:lang w:val="en-US" w:eastAsia="en-US" w:bidi="ar-SA"/>
    </w:rPr>
  </w:style>
  <w:style w:type="numbering" w:customStyle="1" w:styleId="NoList10">
    <w:name w:val="No List10"/>
    <w:next w:val="NoList"/>
    <w:semiHidden/>
    <w:rsid w:val="00D60282"/>
  </w:style>
  <w:style w:type="numbering" w:customStyle="1" w:styleId="NoList111111">
    <w:name w:val="No List111111"/>
    <w:next w:val="NoList"/>
    <w:semiHidden/>
    <w:rsid w:val="00D60282"/>
  </w:style>
  <w:style w:type="numbering" w:customStyle="1" w:styleId="NoList121">
    <w:name w:val="No List121"/>
    <w:next w:val="NoList"/>
    <w:semiHidden/>
    <w:rsid w:val="00D60282"/>
  </w:style>
  <w:style w:type="numbering" w:customStyle="1" w:styleId="NoList13">
    <w:name w:val="No List13"/>
    <w:next w:val="NoList"/>
    <w:semiHidden/>
    <w:rsid w:val="00D60282"/>
  </w:style>
  <w:style w:type="numbering" w:customStyle="1" w:styleId="NoList14">
    <w:name w:val="No List14"/>
    <w:next w:val="NoList"/>
    <w:semiHidden/>
    <w:rsid w:val="00D60282"/>
  </w:style>
  <w:style w:type="numbering" w:customStyle="1" w:styleId="NoList15">
    <w:name w:val="No List15"/>
    <w:next w:val="NoList"/>
    <w:semiHidden/>
    <w:rsid w:val="00D60282"/>
  </w:style>
  <w:style w:type="numbering" w:customStyle="1" w:styleId="NoList16">
    <w:name w:val="No List16"/>
    <w:next w:val="NoList"/>
    <w:semiHidden/>
    <w:rsid w:val="00D60282"/>
  </w:style>
  <w:style w:type="numbering" w:customStyle="1" w:styleId="NoList17">
    <w:name w:val="No List17"/>
    <w:next w:val="NoList"/>
    <w:semiHidden/>
    <w:rsid w:val="00D60282"/>
  </w:style>
  <w:style w:type="paragraph" w:customStyle="1" w:styleId="4">
    <w:name w:val="4"/>
    <w:basedOn w:val="Normal"/>
    <w:rsid w:val="00D60282"/>
    <w:pPr>
      <w:keepNext/>
      <w:overflowPunct w:val="0"/>
      <w:autoSpaceDE w:val="0"/>
      <w:autoSpaceDN w:val="0"/>
      <w:adjustRightInd w:val="0"/>
      <w:spacing w:before="120" w:line="320" w:lineRule="exact"/>
      <w:ind w:firstLine="567"/>
      <w:jc w:val="center"/>
      <w:textAlignment w:val="baseline"/>
    </w:pPr>
    <w:rPr>
      <w:rFonts w:ascii=".VnHelvetInsH" w:eastAsia="Times New Roman" w:hAnsi=".VnHelvetInsH"/>
      <w:color w:val="000000"/>
      <w:spacing w:val="24"/>
      <w:sz w:val="32"/>
      <w:szCs w:val="20"/>
      <w:lang w:eastAsia="en-US"/>
    </w:rPr>
  </w:style>
  <w:style w:type="numbering" w:customStyle="1" w:styleId="NoList22">
    <w:name w:val="No List22"/>
    <w:next w:val="NoList"/>
    <w:semiHidden/>
    <w:rsid w:val="00D60282"/>
  </w:style>
  <w:style w:type="table" w:customStyle="1" w:styleId="TableNormal13">
    <w:name w:val="Table Normal13"/>
    <w:next w:val="TableNormal"/>
    <w:semiHidden/>
    <w:rsid w:val="00D60282"/>
    <w:pPr>
      <w:spacing w:after="0" w:line="240" w:lineRule="auto"/>
    </w:pPr>
    <w:rPr>
      <w:rFonts w:ascii="Times New Roman" w:eastAsia="Batang" w:hAnsi="Times New Roman" w:cs="Times New Roman"/>
      <w:sz w:val="20"/>
      <w:szCs w:val="20"/>
    </w:rPr>
    <w:tblPr>
      <w:tblInd w:w="0" w:type="dxa"/>
      <w:tblCellMar>
        <w:top w:w="0" w:type="dxa"/>
        <w:left w:w="108" w:type="dxa"/>
        <w:bottom w:w="0" w:type="dxa"/>
        <w:right w:w="108" w:type="dxa"/>
      </w:tblCellMar>
    </w:tblPr>
  </w:style>
  <w:style w:type="numbering" w:customStyle="1" w:styleId="NoList32">
    <w:name w:val="No List32"/>
    <w:next w:val="NoList"/>
    <w:semiHidden/>
    <w:rsid w:val="00D60282"/>
  </w:style>
  <w:style w:type="numbering" w:customStyle="1" w:styleId="NoList41">
    <w:name w:val="No List41"/>
    <w:next w:val="NoList"/>
    <w:semiHidden/>
    <w:rsid w:val="00D60282"/>
  </w:style>
  <w:style w:type="numbering" w:customStyle="1" w:styleId="NoList51">
    <w:name w:val="No List51"/>
    <w:next w:val="NoList"/>
    <w:semiHidden/>
    <w:rsid w:val="00D60282"/>
  </w:style>
  <w:style w:type="numbering" w:customStyle="1" w:styleId="NoList61">
    <w:name w:val="No List61"/>
    <w:next w:val="NoList"/>
    <w:semiHidden/>
    <w:rsid w:val="00D60282"/>
  </w:style>
  <w:style w:type="numbering" w:customStyle="1" w:styleId="NoList71">
    <w:name w:val="No List71"/>
    <w:next w:val="NoList"/>
    <w:semiHidden/>
    <w:rsid w:val="00D60282"/>
  </w:style>
  <w:style w:type="numbering" w:customStyle="1" w:styleId="NoList81">
    <w:name w:val="No List81"/>
    <w:next w:val="NoList"/>
    <w:semiHidden/>
    <w:rsid w:val="00D60282"/>
  </w:style>
  <w:style w:type="numbering" w:customStyle="1" w:styleId="NoList91">
    <w:name w:val="No List91"/>
    <w:next w:val="NoList"/>
    <w:semiHidden/>
    <w:rsid w:val="00D60282"/>
  </w:style>
  <w:style w:type="numbering" w:customStyle="1" w:styleId="NoList101">
    <w:name w:val="No List101"/>
    <w:next w:val="NoList"/>
    <w:semiHidden/>
    <w:rsid w:val="00D60282"/>
  </w:style>
  <w:style w:type="numbering" w:customStyle="1" w:styleId="NoList112">
    <w:name w:val="No List112"/>
    <w:next w:val="NoList"/>
    <w:semiHidden/>
    <w:rsid w:val="00D60282"/>
  </w:style>
  <w:style w:type="numbering" w:customStyle="1" w:styleId="NoList122">
    <w:name w:val="No List122"/>
    <w:next w:val="NoList"/>
    <w:semiHidden/>
    <w:rsid w:val="00D60282"/>
  </w:style>
  <w:style w:type="numbering" w:customStyle="1" w:styleId="NoList131">
    <w:name w:val="No List131"/>
    <w:next w:val="NoList"/>
    <w:semiHidden/>
    <w:rsid w:val="00D60282"/>
  </w:style>
  <w:style w:type="numbering" w:customStyle="1" w:styleId="NoList141">
    <w:name w:val="No List141"/>
    <w:next w:val="NoList"/>
    <w:semiHidden/>
    <w:rsid w:val="00D60282"/>
  </w:style>
  <w:style w:type="numbering" w:customStyle="1" w:styleId="NoList151">
    <w:name w:val="No List151"/>
    <w:next w:val="NoList"/>
    <w:semiHidden/>
    <w:rsid w:val="00D60282"/>
  </w:style>
  <w:style w:type="numbering" w:customStyle="1" w:styleId="NoList18">
    <w:name w:val="No List18"/>
    <w:next w:val="NoList"/>
    <w:semiHidden/>
    <w:rsid w:val="00D60282"/>
  </w:style>
  <w:style w:type="character" w:customStyle="1" w:styleId="7CharChar">
    <w:name w:val="7 Char Char"/>
    <w:link w:val="7Char"/>
    <w:rsid w:val="00D60282"/>
    <w:rPr>
      <w:rFonts w:ascii=".VnArial" w:eastAsia="MS Mincho" w:hAnsi=".VnArial" w:cs=".VnCentury Schoolbook"/>
      <w:b/>
      <w:color w:val="000000"/>
      <w:spacing w:val="28"/>
    </w:rPr>
  </w:style>
  <w:style w:type="numbering" w:customStyle="1" w:styleId="NoList19">
    <w:name w:val="No List19"/>
    <w:next w:val="NoList"/>
    <w:semiHidden/>
    <w:rsid w:val="00D60282"/>
  </w:style>
  <w:style w:type="numbering" w:customStyle="1" w:styleId="NoList20">
    <w:name w:val="No List20"/>
    <w:next w:val="NoList"/>
    <w:semiHidden/>
    <w:rsid w:val="00D60282"/>
  </w:style>
  <w:style w:type="numbering" w:customStyle="1" w:styleId="NoList110">
    <w:name w:val="No List110"/>
    <w:next w:val="NoList"/>
    <w:semiHidden/>
    <w:rsid w:val="00D60282"/>
  </w:style>
  <w:style w:type="character" w:customStyle="1" w:styleId="1chinhtrangCharChar">
    <w:name w:val="1 chinh trang Char Char"/>
    <w:link w:val="1chinhtrangChar"/>
    <w:rsid w:val="00D60282"/>
    <w:rPr>
      <w:rFonts w:ascii=".VnCentury Schoolbook" w:eastAsia="MS Mincho" w:hAnsi=".VnCentury Schoolbook" w:cs="Times New Roman"/>
      <w:color w:val="000000"/>
    </w:rPr>
  </w:style>
  <w:style w:type="character" w:customStyle="1" w:styleId="1chinhtrangChar1">
    <w:name w:val="1 chinh trang Char1"/>
    <w:link w:val="1chinhtrang"/>
    <w:rsid w:val="00D60282"/>
    <w:rPr>
      <w:rFonts w:ascii=".VnCentury Schoolbook" w:hAnsi=".VnCentury Schoolbook"/>
      <w:color w:val="000000"/>
    </w:rPr>
  </w:style>
  <w:style w:type="paragraph" w:customStyle="1" w:styleId="1chinhtrangCharChar1CharChar">
    <w:name w:val="1 chinh trang Char Char1 Char Char"/>
    <w:basedOn w:val="Normal"/>
    <w:rsid w:val="00D60282"/>
    <w:pPr>
      <w:widowControl w:val="0"/>
      <w:spacing w:before="60" w:after="60" w:line="264" w:lineRule="auto"/>
      <w:ind w:firstLine="567"/>
      <w:jc w:val="both"/>
    </w:pPr>
    <w:rPr>
      <w:rFonts w:ascii=".VnCentury Schoolbook" w:eastAsia="Times New Roman" w:hAnsi=".VnCentury Schoolbook"/>
      <w:color w:val="000000"/>
      <w:sz w:val="22"/>
      <w:szCs w:val="22"/>
      <w:lang w:eastAsia="en-US"/>
    </w:rPr>
  </w:style>
  <w:style w:type="paragraph" w:customStyle="1" w:styleId="1chinhtrangChar1Char">
    <w:name w:val="1 chinh trang Char1 Char"/>
    <w:basedOn w:val="Normal"/>
    <w:rsid w:val="00D60282"/>
    <w:pPr>
      <w:widowControl w:val="0"/>
      <w:spacing w:before="60" w:after="60" w:line="264" w:lineRule="auto"/>
      <w:ind w:firstLine="567"/>
      <w:jc w:val="both"/>
    </w:pPr>
    <w:rPr>
      <w:rFonts w:ascii=".VnCentury Schoolbook" w:eastAsia="Times New Roman" w:hAnsi=".VnCentury Schoolbook"/>
      <w:color w:val="000000"/>
      <w:sz w:val="22"/>
      <w:szCs w:val="22"/>
      <w:lang w:eastAsia="en-US"/>
    </w:rPr>
  </w:style>
  <w:style w:type="paragraph" w:customStyle="1" w:styleId="2dongcachChar">
    <w:name w:val="2 dong cach Char"/>
    <w:basedOn w:val="Normal"/>
    <w:rsid w:val="00D60282"/>
    <w:pPr>
      <w:widowControl w:val="0"/>
      <w:overflowPunct w:val="0"/>
      <w:adjustRightInd w:val="0"/>
      <w:spacing w:before="120" w:line="320" w:lineRule="exact"/>
      <w:ind w:firstLine="567"/>
      <w:jc w:val="center"/>
    </w:pPr>
    <w:rPr>
      <w:rFonts w:ascii=".VnCentury Schoolbook" w:eastAsia="Times New Roman" w:hAnsi=".VnCentury Schoolbook"/>
      <w:bCs/>
      <w:color w:val="000000"/>
      <w:sz w:val="22"/>
      <w:szCs w:val="22"/>
      <w:lang w:eastAsia="en-US"/>
    </w:rPr>
  </w:style>
  <w:style w:type="paragraph" w:customStyle="1" w:styleId="3sochuongChar">
    <w:name w:val="3 so chuong Char"/>
    <w:basedOn w:val="Normal"/>
    <w:rsid w:val="00D60282"/>
    <w:pPr>
      <w:widowControl w:val="0"/>
      <w:spacing w:before="120" w:line="320" w:lineRule="exact"/>
      <w:ind w:firstLine="567"/>
      <w:jc w:val="center"/>
    </w:pPr>
    <w:rPr>
      <w:rFonts w:ascii=".VnArial" w:eastAsia="Times New Roman" w:hAnsi=".VnArial"/>
      <w:b/>
      <w:color w:val="000000"/>
      <w:sz w:val="22"/>
      <w:szCs w:val="22"/>
      <w:lang w:eastAsia="en-US"/>
    </w:rPr>
  </w:style>
  <w:style w:type="paragraph" w:customStyle="1" w:styleId="6tenmucphanChar">
    <w:name w:val="6 ten muc phan Char"/>
    <w:basedOn w:val="Normal"/>
    <w:rsid w:val="00D60282"/>
    <w:pPr>
      <w:widowControl w:val="0"/>
      <w:spacing w:before="120" w:line="320" w:lineRule="exact"/>
      <w:ind w:firstLine="567"/>
      <w:jc w:val="center"/>
    </w:pPr>
    <w:rPr>
      <w:rFonts w:ascii=".VnCentury SchoolbookH" w:eastAsia="Times New Roman" w:hAnsi=".VnCentury SchoolbookH"/>
      <w:b/>
      <w:color w:val="000000"/>
      <w:sz w:val="22"/>
      <w:szCs w:val="22"/>
      <w:lang w:eastAsia="en-US"/>
    </w:rPr>
  </w:style>
  <w:style w:type="paragraph" w:customStyle="1" w:styleId="71Char1">
    <w:name w:val="7   1 Char"/>
    <w:basedOn w:val="Normal"/>
    <w:rsid w:val="00D60282"/>
    <w:pPr>
      <w:widowControl w:val="0"/>
      <w:spacing w:before="60" w:after="60" w:line="264" w:lineRule="auto"/>
      <w:ind w:firstLine="567"/>
      <w:jc w:val="both"/>
    </w:pPr>
    <w:rPr>
      <w:rFonts w:ascii=".VnCentury Schoolbook" w:eastAsia="Times New Roman" w:hAnsi=".VnCentury Schoolbook"/>
      <w:b/>
      <w:color w:val="000000"/>
      <w:sz w:val="22"/>
      <w:szCs w:val="22"/>
      <w:lang w:eastAsia="en-US"/>
    </w:rPr>
  </w:style>
  <w:style w:type="paragraph" w:customStyle="1" w:styleId="8DakyCharChar">
    <w:name w:val="8 Da ky Char Char"/>
    <w:basedOn w:val="Normal"/>
    <w:rsid w:val="00D60282"/>
    <w:pPr>
      <w:widowControl w:val="0"/>
      <w:spacing w:before="120" w:line="320" w:lineRule="exact"/>
      <w:ind w:firstLine="567"/>
      <w:jc w:val="center"/>
    </w:pPr>
    <w:rPr>
      <w:rFonts w:ascii=".VnCentury Schoolbook" w:eastAsia="Times New Roman" w:hAnsi=".VnCentury Schoolbook"/>
      <w:i/>
      <w:color w:val="000000"/>
      <w:sz w:val="22"/>
      <w:szCs w:val="22"/>
      <w:lang w:eastAsia="en-US"/>
    </w:rPr>
  </w:style>
  <w:style w:type="paragraph" w:customStyle="1" w:styleId="11chucdanhnguoiky-co11">
    <w:name w:val="11 chuc danh nguoi ky-co 11"/>
    <w:basedOn w:val="Normal"/>
    <w:rsid w:val="00D60282"/>
    <w:pPr>
      <w:widowControl w:val="0"/>
      <w:spacing w:before="120" w:line="320" w:lineRule="exact"/>
      <w:ind w:firstLine="567"/>
      <w:jc w:val="center"/>
    </w:pPr>
    <w:rPr>
      <w:rFonts w:ascii=".VnAvantH" w:eastAsia="Times New Roman" w:hAnsi=".VnAvantH"/>
      <w:b/>
      <w:color w:val="000000"/>
      <w:sz w:val="22"/>
      <w:szCs w:val="22"/>
      <w:lang w:eastAsia="en-US"/>
    </w:rPr>
  </w:style>
  <w:style w:type="paragraph" w:customStyle="1" w:styleId="cChar1CharChar">
    <w:name w:val="c Char1 Char Char"/>
    <w:basedOn w:val="8DakyCharChar"/>
    <w:rsid w:val="00D60282"/>
    <w:pPr>
      <w:spacing w:before="60" w:after="60" w:line="264" w:lineRule="auto"/>
      <w:ind w:left="2438" w:hanging="1361"/>
      <w:jc w:val="both"/>
    </w:pPr>
    <w:rPr>
      <w:i w:val="0"/>
    </w:rPr>
  </w:style>
  <w:style w:type="paragraph" w:customStyle="1" w:styleId="aChar">
    <w:name w:val="a Char"/>
    <w:basedOn w:val="8DakyCharChar"/>
    <w:rsid w:val="00D60282"/>
    <w:rPr>
      <w:rFonts w:ascii=".VnHelvetIns" w:hAnsi=".VnHelvetIns"/>
      <w:i w:val="0"/>
      <w:sz w:val="26"/>
      <w:szCs w:val="26"/>
    </w:rPr>
  </w:style>
  <w:style w:type="paragraph" w:customStyle="1" w:styleId="eChar">
    <w:name w:val="e Char"/>
    <w:basedOn w:val="aChar"/>
    <w:rsid w:val="00D60282"/>
    <w:rPr>
      <w:rFonts w:ascii=".VnAvantH" w:hAnsi=".VnAvantH"/>
      <w:b/>
      <w:sz w:val="22"/>
      <w:szCs w:val="22"/>
    </w:rPr>
  </w:style>
  <w:style w:type="character" w:customStyle="1" w:styleId="cChar">
    <w:name w:val="c Char"/>
    <w:rsid w:val="00D60282"/>
    <w:rPr>
      <w:rFonts w:ascii=".VnCentury Schoolbook" w:hAnsi=".VnCentury Schoolbook"/>
      <w:color w:val="000000"/>
      <w:sz w:val="22"/>
      <w:szCs w:val="22"/>
      <w:lang w:val="en-US" w:eastAsia="en-US" w:bidi="ar-SA"/>
    </w:rPr>
  </w:style>
  <w:style w:type="paragraph" w:customStyle="1" w:styleId="nChar">
    <w:name w:val="n Char"/>
    <w:basedOn w:val="1chinhtrangChar1Char"/>
    <w:rsid w:val="00D60282"/>
    <w:pPr>
      <w:ind w:left="1928" w:hanging="1361"/>
    </w:pPr>
  </w:style>
  <w:style w:type="paragraph" w:customStyle="1" w:styleId="5somucCharCharChar">
    <w:name w:val="5 so muc Char Char Char"/>
    <w:basedOn w:val="Normal"/>
    <w:rsid w:val="00D60282"/>
    <w:pPr>
      <w:widowControl w:val="0"/>
      <w:spacing w:before="120" w:line="320" w:lineRule="exact"/>
      <w:ind w:firstLine="567"/>
      <w:jc w:val="center"/>
    </w:pPr>
    <w:rPr>
      <w:rFonts w:ascii=".VnCentury Schoolbook" w:eastAsia="Times New Roman" w:hAnsi=".VnCentury Schoolbook"/>
      <w:b/>
      <w:color w:val="000000"/>
      <w:sz w:val="22"/>
      <w:szCs w:val="22"/>
      <w:lang w:eastAsia="en-US"/>
    </w:rPr>
  </w:style>
  <w:style w:type="paragraph" w:customStyle="1" w:styleId="1chinhtrangCharCharCharCharChar">
    <w:name w:val="1 chinh trang Char Char Char Char Char"/>
    <w:basedOn w:val="Normal"/>
    <w:rsid w:val="00D60282"/>
    <w:pPr>
      <w:widowControl w:val="0"/>
      <w:spacing w:before="60" w:after="60" w:line="264" w:lineRule="auto"/>
      <w:ind w:firstLine="425"/>
      <w:jc w:val="both"/>
    </w:pPr>
    <w:rPr>
      <w:rFonts w:ascii=".VnCentury Schoolbook" w:eastAsia="Times New Roman" w:hAnsi=".VnCentury Schoolbook"/>
      <w:color w:val="000000"/>
      <w:sz w:val="22"/>
      <w:szCs w:val="22"/>
      <w:lang w:eastAsia="en-US"/>
    </w:rPr>
  </w:style>
  <w:style w:type="paragraph" w:customStyle="1" w:styleId="4tenchuongCharCharCharChar">
    <w:name w:val="4 ten chuong Char Char Char Char"/>
    <w:basedOn w:val="Normal"/>
    <w:rsid w:val="00D60282"/>
    <w:pPr>
      <w:widowControl w:val="0"/>
      <w:spacing w:before="120" w:line="320" w:lineRule="exact"/>
      <w:ind w:firstLine="567"/>
      <w:jc w:val="center"/>
    </w:pPr>
    <w:rPr>
      <w:rFonts w:ascii=".VnAvantH" w:eastAsia="Times New Roman" w:hAnsi=".VnAvantH"/>
      <w:b/>
      <w:color w:val="000000"/>
      <w:sz w:val="22"/>
      <w:szCs w:val="22"/>
      <w:lang w:eastAsia="en-US"/>
    </w:rPr>
  </w:style>
  <w:style w:type="paragraph" w:customStyle="1" w:styleId="2dongcachCharCharCharChar">
    <w:name w:val="2 dong cach Char Char Char Char"/>
    <w:basedOn w:val="Normal"/>
    <w:rsid w:val="00D60282"/>
    <w:pPr>
      <w:widowControl w:val="0"/>
      <w:overflowPunct w:val="0"/>
      <w:adjustRightInd w:val="0"/>
      <w:spacing w:before="120" w:line="320" w:lineRule="exact"/>
      <w:ind w:firstLine="567"/>
      <w:jc w:val="center"/>
    </w:pPr>
    <w:rPr>
      <w:rFonts w:ascii=".VnCentury Schoolbook" w:eastAsia="Times New Roman" w:hAnsi=".VnCentury Schoolbook"/>
      <w:bCs/>
      <w:color w:val="000000"/>
      <w:sz w:val="22"/>
      <w:szCs w:val="22"/>
      <w:lang w:eastAsia="en-US"/>
    </w:rPr>
  </w:style>
  <w:style w:type="paragraph" w:customStyle="1" w:styleId="cCharCharCharChar">
    <w:name w:val="c Char Char Char Char"/>
    <w:basedOn w:val="Normal"/>
    <w:rsid w:val="00D60282"/>
    <w:pPr>
      <w:widowControl w:val="0"/>
      <w:autoSpaceDE w:val="0"/>
      <w:autoSpaceDN w:val="0"/>
      <w:adjustRightInd w:val="0"/>
      <w:spacing w:before="60" w:after="60" w:line="264" w:lineRule="auto"/>
      <w:ind w:left="2637" w:hanging="1361"/>
      <w:jc w:val="both"/>
    </w:pPr>
    <w:rPr>
      <w:rFonts w:ascii=".VnCentury Schoolbook" w:eastAsia="Times New Roman" w:hAnsi=".VnCentury Schoolbook"/>
      <w:color w:val="000000"/>
      <w:sz w:val="22"/>
      <w:szCs w:val="26"/>
      <w:lang w:eastAsia="en-US"/>
    </w:rPr>
  </w:style>
  <w:style w:type="paragraph" w:customStyle="1" w:styleId="coCharCharCharChar">
    <w:name w:val="co Char Char Char Char"/>
    <w:basedOn w:val="Normal"/>
    <w:rsid w:val="00D60282"/>
    <w:pPr>
      <w:widowControl w:val="0"/>
      <w:spacing w:before="60" w:after="60" w:line="264" w:lineRule="auto"/>
      <w:ind w:left="2637" w:hanging="1361"/>
      <w:jc w:val="both"/>
    </w:pPr>
    <w:rPr>
      <w:rFonts w:ascii=".VnCentury Schoolbook" w:eastAsia="Times New Roman" w:hAnsi=".VnCentury Schoolbook"/>
      <w:color w:val="000000"/>
      <w:sz w:val="22"/>
      <w:szCs w:val="22"/>
      <w:lang w:eastAsia="en-US"/>
    </w:rPr>
  </w:style>
  <w:style w:type="paragraph" w:customStyle="1" w:styleId="coChar">
    <w:name w:val="co Char"/>
    <w:basedOn w:val="Normal"/>
    <w:rsid w:val="00D60282"/>
    <w:pPr>
      <w:widowControl w:val="0"/>
      <w:spacing w:before="60" w:after="60" w:line="264" w:lineRule="auto"/>
      <w:ind w:left="2438" w:hanging="1361"/>
      <w:jc w:val="both"/>
    </w:pPr>
    <w:rPr>
      <w:rFonts w:ascii=".VnCentury Schoolbook" w:eastAsia="Times New Roman" w:hAnsi=".VnCentury Schoolbook"/>
      <w:color w:val="000000"/>
      <w:sz w:val="22"/>
      <w:szCs w:val="22"/>
      <w:lang w:eastAsia="en-US"/>
    </w:rPr>
  </w:style>
  <w:style w:type="paragraph" w:customStyle="1" w:styleId="17">
    <w:name w:val="17"/>
    <w:basedOn w:val="eChar"/>
    <w:rsid w:val="00D60282"/>
    <w:rPr>
      <w:sz w:val="26"/>
      <w:szCs w:val="26"/>
    </w:rPr>
  </w:style>
  <w:style w:type="paragraph" w:customStyle="1" w:styleId="Style1chinhtrangChar1BoldChar">
    <w:name w:val="Style 1 chinh trang Char1 + Bold Char"/>
    <w:basedOn w:val="1chinhtrangChar1Char"/>
    <w:rsid w:val="00D60282"/>
    <w:rPr>
      <w:b/>
      <w:bCs/>
    </w:rPr>
  </w:style>
  <w:style w:type="paragraph" w:customStyle="1" w:styleId="19">
    <w:name w:val="1"/>
    <w:basedOn w:val="Normal"/>
    <w:rsid w:val="00D60282"/>
    <w:pPr>
      <w:widowControl w:val="0"/>
      <w:overflowPunct w:val="0"/>
      <w:autoSpaceDE w:val="0"/>
      <w:autoSpaceDN w:val="0"/>
      <w:adjustRightInd w:val="0"/>
      <w:spacing w:before="60" w:after="60" w:line="264" w:lineRule="auto"/>
      <w:ind w:firstLine="567"/>
      <w:jc w:val="both"/>
      <w:textAlignment w:val="baseline"/>
    </w:pPr>
    <w:rPr>
      <w:rFonts w:ascii=".VnCentury Schoolbook" w:eastAsia="Times New Roman" w:hAnsi=".VnCentury Schoolbook" w:cs=".VnCentury Schoolbook"/>
      <w:color w:val="000000"/>
      <w:sz w:val="22"/>
      <w:szCs w:val="22"/>
      <w:lang w:eastAsia="en-US"/>
    </w:rPr>
  </w:style>
  <w:style w:type="paragraph" w:customStyle="1" w:styleId="1chinhtrang">
    <w:name w:val="1 chinh trang"/>
    <w:basedOn w:val="Normal"/>
    <w:link w:val="1chinhtrangChar1"/>
    <w:rsid w:val="00D60282"/>
    <w:pPr>
      <w:widowControl w:val="0"/>
      <w:spacing w:before="60" w:after="60" w:line="264" w:lineRule="auto"/>
      <w:ind w:firstLine="567"/>
      <w:jc w:val="both"/>
    </w:pPr>
    <w:rPr>
      <w:rFonts w:ascii=".VnCentury Schoolbook" w:eastAsiaTheme="minorHAnsi" w:hAnsi=".VnCentury Schoolbook" w:cstheme="minorBidi"/>
      <w:color w:val="000000"/>
      <w:sz w:val="22"/>
      <w:szCs w:val="22"/>
      <w:lang w:eastAsia="en-US"/>
    </w:rPr>
  </w:style>
  <w:style w:type="paragraph" w:customStyle="1" w:styleId="15Char">
    <w:name w:val="15 Char"/>
    <w:basedOn w:val="BodyText"/>
    <w:rsid w:val="00D60282"/>
    <w:pPr>
      <w:widowControl w:val="0"/>
      <w:tabs>
        <w:tab w:val="left" w:pos="567"/>
      </w:tabs>
      <w:spacing w:before="120" w:line="320" w:lineRule="exact"/>
      <w:ind w:firstLine="567"/>
      <w:jc w:val="center"/>
    </w:pPr>
    <w:rPr>
      <w:rFonts w:ascii=".VnHelvetIns" w:hAnsi=".VnHelvetIns" w:cs=".VnTime"/>
      <w:b/>
      <w:color w:val="000000"/>
      <w:spacing w:val="20"/>
      <w:sz w:val="26"/>
      <w:szCs w:val="26"/>
    </w:rPr>
  </w:style>
  <w:style w:type="paragraph" w:customStyle="1" w:styleId="4Char">
    <w:name w:val="4 Char"/>
    <w:basedOn w:val="Heading6"/>
    <w:rsid w:val="00D60282"/>
    <w:pPr>
      <w:keepNext w:val="0"/>
      <w:widowControl w:val="0"/>
      <w:tabs>
        <w:tab w:val="left" w:pos="567"/>
      </w:tabs>
      <w:spacing w:before="0" w:after="0" w:line="240" w:lineRule="auto"/>
      <w:ind w:left="0" w:right="0"/>
      <w:jc w:val="center"/>
    </w:pPr>
    <w:rPr>
      <w:rFonts w:ascii=".VnAvantH" w:hAnsi=".VnAvantH" w:cs=".VnTime"/>
      <w:spacing w:val="28"/>
      <w:sz w:val="23"/>
      <w:szCs w:val="23"/>
    </w:rPr>
  </w:style>
  <w:style w:type="paragraph" w:customStyle="1" w:styleId="5Char">
    <w:name w:val="5 Char"/>
    <w:basedOn w:val="Normal"/>
    <w:rsid w:val="00D60282"/>
    <w:pPr>
      <w:widowControl w:val="0"/>
      <w:tabs>
        <w:tab w:val="left" w:pos="567"/>
      </w:tabs>
      <w:spacing w:before="120" w:line="320" w:lineRule="exact"/>
      <w:ind w:firstLine="567"/>
      <w:jc w:val="center"/>
    </w:pPr>
    <w:rPr>
      <w:rFonts w:ascii=".VnCentury Schoolbook" w:eastAsia="Times New Roman" w:hAnsi=".VnCentury Schoolbook" w:cs="Arial"/>
      <w:b/>
      <w:bCs/>
      <w:i/>
      <w:iCs/>
      <w:color w:val="000000"/>
      <w:sz w:val="23"/>
      <w:szCs w:val="23"/>
      <w:lang w:eastAsia="en-US"/>
    </w:rPr>
  </w:style>
  <w:style w:type="paragraph" w:customStyle="1" w:styleId="7">
    <w:name w:val="7"/>
    <w:basedOn w:val="19"/>
    <w:rsid w:val="00D60282"/>
    <w:pPr>
      <w:keepNext/>
      <w:widowControl/>
      <w:spacing w:before="0" w:after="0" w:line="240" w:lineRule="auto"/>
      <w:ind w:firstLine="0"/>
      <w:jc w:val="center"/>
    </w:pPr>
    <w:rPr>
      <w:rFonts w:ascii=".VnArial" w:hAnsi=".VnArial" w:cs="Times New Roman"/>
      <w:b/>
      <w:spacing w:val="28"/>
    </w:rPr>
  </w:style>
  <w:style w:type="paragraph" w:customStyle="1" w:styleId="Char">
    <w:name w:val="Char"/>
    <w:basedOn w:val="Normal"/>
    <w:rsid w:val="00D60282"/>
    <w:pPr>
      <w:spacing w:after="160" w:line="240" w:lineRule="exact"/>
    </w:pPr>
    <w:rPr>
      <w:rFonts w:ascii="Verdana" w:eastAsia="Times New Roman" w:hAnsi="Verdana" w:cs="Verdana"/>
      <w:sz w:val="20"/>
      <w:szCs w:val="20"/>
      <w:lang w:eastAsia="en-US"/>
    </w:rPr>
  </w:style>
  <w:style w:type="paragraph" w:customStyle="1" w:styleId="CharCharCharChar">
    <w:name w:val="Char Char Char Char"/>
    <w:basedOn w:val="Normal"/>
    <w:rsid w:val="00D60282"/>
    <w:pPr>
      <w:spacing w:after="160" w:line="240" w:lineRule="exact"/>
    </w:pPr>
    <w:rPr>
      <w:rFonts w:ascii="Verdana" w:eastAsia="Times New Roman" w:hAnsi="Verdana" w:cs="Verdana"/>
      <w:sz w:val="20"/>
      <w:szCs w:val="20"/>
      <w:lang w:eastAsia="en-US"/>
    </w:rPr>
  </w:style>
  <w:style w:type="paragraph" w:customStyle="1" w:styleId="CharCharCharCharCharCharCharChar3Char">
    <w:name w:val="Char Char Char Char Char Char Char Char3 Char"/>
    <w:basedOn w:val="Normal"/>
    <w:rsid w:val="00D60282"/>
    <w:pPr>
      <w:spacing w:after="160" w:line="240" w:lineRule="exact"/>
    </w:pPr>
    <w:rPr>
      <w:rFonts w:ascii="Verdana" w:eastAsia="Times New Roman" w:hAnsi="Verdana"/>
      <w:sz w:val="20"/>
      <w:szCs w:val="20"/>
      <w:lang w:eastAsia="en-US"/>
    </w:rPr>
  </w:style>
  <w:style w:type="paragraph" w:customStyle="1" w:styleId="chapter2">
    <w:name w:val="chapter2"/>
    <w:basedOn w:val="BodyText"/>
    <w:rsid w:val="00D60282"/>
    <w:pPr>
      <w:spacing w:before="240" w:after="120" w:line="300" w:lineRule="atLeast"/>
      <w:jc w:val="center"/>
    </w:pPr>
    <w:rPr>
      <w:rFonts w:ascii="Times New Roman" w:hAnsi="Times New Roman"/>
      <w:b/>
      <w:bCs/>
      <w:szCs w:val="28"/>
    </w:rPr>
  </w:style>
  <w:style w:type="character" w:styleId="CommentReference">
    <w:name w:val="annotation reference"/>
    <w:rsid w:val="00D60282"/>
    <w:rPr>
      <w:sz w:val="16"/>
      <w:szCs w:val="16"/>
    </w:rPr>
  </w:style>
  <w:style w:type="paragraph" w:styleId="CommentSubject">
    <w:name w:val="annotation subject"/>
    <w:basedOn w:val="CommentText"/>
    <w:next w:val="CommentText"/>
    <w:link w:val="CommentSubjectChar"/>
    <w:rsid w:val="00D60282"/>
    <w:pPr>
      <w:overflowPunct/>
      <w:autoSpaceDE/>
      <w:autoSpaceDN/>
      <w:adjustRightInd/>
      <w:spacing w:before="0" w:line="240" w:lineRule="auto"/>
      <w:ind w:firstLine="0"/>
      <w:jc w:val="left"/>
      <w:textAlignment w:val="auto"/>
    </w:pPr>
    <w:rPr>
      <w:rFonts w:ascii="Times New Roman" w:eastAsia="MS Mincho" w:hAnsi="Times New Roman"/>
      <w:b/>
      <w:bCs/>
      <w:lang w:eastAsia="ja-JP"/>
    </w:rPr>
  </w:style>
  <w:style w:type="character" w:customStyle="1" w:styleId="CommentSubjectChar">
    <w:name w:val="Comment Subject Char"/>
    <w:basedOn w:val="CommentTextChar"/>
    <w:link w:val="CommentSubject"/>
    <w:rsid w:val="00D60282"/>
    <w:rPr>
      <w:rFonts w:ascii="Times New Roman" w:eastAsia="MS Mincho" w:hAnsi="Times New Roman" w:cs="Times New Roman"/>
      <w:b/>
      <w:bCs/>
      <w:sz w:val="20"/>
      <w:szCs w:val="20"/>
      <w:lang w:eastAsia="ja-JP"/>
    </w:rPr>
  </w:style>
  <w:style w:type="character" w:styleId="Hyperlink">
    <w:name w:val="Hyperlink"/>
    <w:basedOn w:val="DefaultParagraphFont"/>
    <w:uiPriority w:val="99"/>
    <w:unhideWhenUsed/>
    <w:rsid w:val="00D60282"/>
    <w:rPr>
      <w:color w:val="0000FF"/>
      <w:u w:val="single"/>
    </w:rPr>
  </w:style>
  <w:style w:type="paragraph" w:styleId="ListParagraph">
    <w:name w:val="List Paragraph"/>
    <w:basedOn w:val="Normal"/>
    <w:uiPriority w:val="34"/>
    <w:qFormat/>
    <w:rsid w:val="001971E2"/>
    <w:pPr>
      <w:ind w:left="720"/>
      <w:contextualSpacing/>
    </w:pPr>
  </w:style>
  <w:style w:type="paragraph" w:styleId="Revision">
    <w:name w:val="Revision"/>
    <w:hidden/>
    <w:uiPriority w:val="99"/>
    <w:semiHidden/>
    <w:rsid w:val="00836DFB"/>
    <w:pPr>
      <w:spacing w:after="0" w:line="240" w:lineRule="auto"/>
    </w:pPr>
    <w:rPr>
      <w:rFonts w:ascii="Times New Roman" w:eastAsia="MS Mincho" w:hAnsi="Times New Roman" w:cs="Times New Roman"/>
      <w:sz w:val="28"/>
      <w:szCs w:val="28"/>
      <w:lang w:eastAsia="ja-JP"/>
    </w:rPr>
  </w:style>
  <w:style w:type="paragraph" w:styleId="Quote">
    <w:name w:val="Quote"/>
    <w:basedOn w:val="Normal"/>
    <w:next w:val="Normal"/>
    <w:link w:val="QuoteChar"/>
    <w:uiPriority w:val="29"/>
    <w:qFormat/>
    <w:rsid w:val="00793C71"/>
    <w:pPr>
      <w:spacing w:before="160" w:after="160"/>
      <w:jc w:val="center"/>
    </w:pPr>
    <w:rPr>
      <w:rFonts w:ascii="Arial" w:eastAsiaTheme="minorHAnsi" w:hAnsi="Arial" w:cstheme="minorBidi"/>
      <w:i/>
      <w:iCs/>
      <w:color w:val="404040" w:themeColor="text1" w:themeTint="BF"/>
      <w:sz w:val="20"/>
      <w:szCs w:val="22"/>
      <w:lang w:eastAsia="en-US"/>
    </w:rPr>
  </w:style>
  <w:style w:type="character" w:customStyle="1" w:styleId="QuoteChar">
    <w:name w:val="Quote Char"/>
    <w:basedOn w:val="DefaultParagraphFont"/>
    <w:link w:val="Quote"/>
    <w:uiPriority w:val="29"/>
    <w:rsid w:val="00793C71"/>
    <w:rPr>
      <w:rFonts w:ascii="Arial" w:hAnsi="Arial"/>
      <w:i/>
      <w:iCs/>
      <w:color w:val="404040" w:themeColor="text1" w:themeTint="BF"/>
      <w:sz w:val="20"/>
    </w:rPr>
  </w:style>
  <w:style w:type="character" w:styleId="IntenseEmphasis">
    <w:name w:val="Intense Emphasis"/>
    <w:basedOn w:val="DefaultParagraphFont"/>
    <w:uiPriority w:val="21"/>
    <w:qFormat/>
    <w:rsid w:val="00793C71"/>
    <w:rPr>
      <w:i/>
      <w:iCs/>
      <w:color w:val="365F91" w:themeColor="accent1" w:themeShade="BF"/>
    </w:rPr>
  </w:style>
  <w:style w:type="paragraph" w:styleId="IntenseQuote">
    <w:name w:val="Intense Quote"/>
    <w:basedOn w:val="Normal"/>
    <w:next w:val="Normal"/>
    <w:link w:val="IntenseQuoteChar"/>
    <w:uiPriority w:val="30"/>
    <w:qFormat/>
    <w:rsid w:val="00793C71"/>
    <w:pPr>
      <w:pBdr>
        <w:top w:val="single" w:sz="4" w:space="10" w:color="365F91" w:themeColor="accent1" w:themeShade="BF"/>
        <w:bottom w:val="single" w:sz="4" w:space="10" w:color="365F91" w:themeColor="accent1" w:themeShade="BF"/>
      </w:pBdr>
      <w:spacing w:before="360" w:after="360"/>
      <w:ind w:left="864" w:right="864"/>
      <w:jc w:val="center"/>
    </w:pPr>
    <w:rPr>
      <w:rFonts w:ascii="Arial" w:eastAsiaTheme="minorHAnsi" w:hAnsi="Arial" w:cstheme="minorBidi"/>
      <w:i/>
      <w:iCs/>
      <w:color w:val="365F91" w:themeColor="accent1" w:themeShade="BF"/>
      <w:sz w:val="20"/>
      <w:szCs w:val="22"/>
      <w:lang w:eastAsia="en-US"/>
    </w:rPr>
  </w:style>
  <w:style w:type="character" w:customStyle="1" w:styleId="IntenseQuoteChar">
    <w:name w:val="Intense Quote Char"/>
    <w:basedOn w:val="DefaultParagraphFont"/>
    <w:link w:val="IntenseQuote"/>
    <w:uiPriority w:val="30"/>
    <w:rsid w:val="00793C71"/>
    <w:rPr>
      <w:rFonts w:ascii="Arial" w:hAnsi="Arial"/>
      <w:i/>
      <w:iCs/>
      <w:color w:val="365F91" w:themeColor="accent1" w:themeShade="BF"/>
      <w:sz w:val="20"/>
    </w:rPr>
  </w:style>
  <w:style w:type="character" w:styleId="IntenseReference">
    <w:name w:val="Intense Reference"/>
    <w:basedOn w:val="DefaultParagraphFont"/>
    <w:uiPriority w:val="32"/>
    <w:qFormat/>
    <w:rsid w:val="00793C71"/>
    <w:rPr>
      <w:b/>
      <w:bCs/>
      <w:smallCaps/>
      <w:color w:val="365F91" w:themeColor="accent1" w:themeShade="BF"/>
      <w:spacing w:val="5"/>
    </w:rPr>
  </w:style>
  <w:style w:type="character" w:customStyle="1" w:styleId="CommentTextChar1">
    <w:name w:val="Comment Text Char1"/>
    <w:basedOn w:val="DefaultParagraphFont"/>
    <w:semiHidden/>
    <w:rsid w:val="00793C71"/>
    <w:rPr>
      <w:szCs w:val="20"/>
    </w:rPr>
  </w:style>
  <w:style w:type="character" w:customStyle="1" w:styleId="BodyText2Char1">
    <w:name w:val="Body Text 2 Char1"/>
    <w:basedOn w:val="DefaultParagraphFont"/>
    <w:semiHidden/>
    <w:rsid w:val="00793C71"/>
  </w:style>
  <w:style w:type="character" w:customStyle="1" w:styleId="BodyText3Char1">
    <w:name w:val="Body Text 3 Char1"/>
    <w:basedOn w:val="DefaultParagraphFont"/>
    <w:semiHidden/>
    <w:rsid w:val="00793C71"/>
    <w:rPr>
      <w:sz w:val="16"/>
      <w:szCs w:val="16"/>
    </w:rPr>
  </w:style>
  <w:style w:type="character" w:customStyle="1" w:styleId="BodyTextIndent2Char1">
    <w:name w:val="Body Text Indent 2 Char1"/>
    <w:basedOn w:val="DefaultParagraphFont"/>
    <w:semiHidden/>
    <w:rsid w:val="00793C71"/>
  </w:style>
  <w:style w:type="character" w:customStyle="1" w:styleId="PlainTextChar">
    <w:name w:val="Plain Text Char"/>
    <w:link w:val="PlainText"/>
    <w:locked/>
    <w:rsid w:val="00793C71"/>
    <w:rPr>
      <w:rFonts w:ascii="Courier New" w:hAnsi="Courier New" w:cs="Courier New"/>
    </w:rPr>
  </w:style>
  <w:style w:type="paragraph" w:styleId="PlainText">
    <w:name w:val="Plain Text"/>
    <w:basedOn w:val="Normal"/>
    <w:link w:val="PlainTextChar"/>
    <w:rsid w:val="00793C71"/>
    <w:rPr>
      <w:rFonts w:ascii="Courier New" w:eastAsiaTheme="minorHAnsi" w:hAnsi="Courier New" w:cs="Courier New"/>
      <w:sz w:val="22"/>
      <w:szCs w:val="22"/>
      <w:lang w:eastAsia="en-US"/>
    </w:rPr>
  </w:style>
  <w:style w:type="character" w:customStyle="1" w:styleId="PlainTextChar1">
    <w:name w:val="Plain Text Char1"/>
    <w:basedOn w:val="DefaultParagraphFont"/>
    <w:rsid w:val="00793C71"/>
    <w:rPr>
      <w:rFonts w:ascii="Consolas" w:eastAsia="MS Mincho" w:hAnsi="Consolas" w:cs="Times New Roman"/>
      <w:sz w:val="21"/>
      <w:szCs w:val="21"/>
      <w:lang w:eastAsia="ja-JP"/>
    </w:rPr>
  </w:style>
  <w:style w:type="character" w:customStyle="1" w:styleId="CommentSubjectChar1">
    <w:name w:val="Comment Subject Char1"/>
    <w:basedOn w:val="CommentTextChar1"/>
    <w:semiHidden/>
    <w:rsid w:val="00793C71"/>
    <w:rPr>
      <w:b/>
      <w:bCs/>
      <w:szCs w:val="20"/>
    </w:rPr>
  </w:style>
  <w:style w:type="character" w:customStyle="1" w:styleId="BalloonTextChar1">
    <w:name w:val="Balloon Text Char1"/>
    <w:basedOn w:val="DefaultParagraphFont"/>
    <w:semiHidden/>
    <w:rsid w:val="00793C71"/>
    <w:rPr>
      <w:rFonts w:ascii="Segoe UI" w:hAnsi="Segoe UI" w:cs="Segoe UI"/>
      <w:sz w:val="18"/>
      <w:szCs w:val="18"/>
    </w:rPr>
  </w:style>
  <w:style w:type="paragraph" w:customStyle="1" w:styleId="MUC">
    <w:name w:val="MUC"/>
    <w:basedOn w:val="PlainText"/>
    <w:rsid w:val="00793C71"/>
    <w:pPr>
      <w:spacing w:before="120" w:after="120" w:line="340" w:lineRule="exact"/>
      <w:jc w:val="center"/>
    </w:pPr>
    <w:rPr>
      <w:rFonts w:ascii=".VnCentury SchoolbookH" w:hAnsi=".VnCentury SchoolbookH"/>
    </w:rPr>
  </w:style>
  <w:style w:type="character" w:styleId="Emphasis">
    <w:name w:val="Emphasis"/>
    <w:qFormat/>
    <w:rsid w:val="00793C71"/>
    <w:rPr>
      <w:i/>
      <w:iCs/>
    </w:rPr>
  </w:style>
  <w:style w:type="paragraph" w:customStyle="1" w:styleId="TK1">
    <w:name w:val="TK 1"/>
    <w:basedOn w:val="BodyText"/>
    <w:rsid w:val="00793C71"/>
    <w:pPr>
      <w:widowControl w:val="0"/>
      <w:tabs>
        <w:tab w:val="left" w:pos="1985"/>
      </w:tabs>
      <w:spacing w:before="60"/>
      <w:ind w:left="1701" w:hanging="1134"/>
    </w:pPr>
    <w:rPr>
      <w:rFonts w:ascii="Times New Roman" w:eastAsia="Times New Roman" w:hAnsi="Times New Roman"/>
      <w:sz w:val="26"/>
    </w:rPr>
  </w:style>
  <w:style w:type="character" w:customStyle="1" w:styleId="BodyTextIndentChar1">
    <w:name w:val="Body Text Indent Char1"/>
    <w:locked/>
    <w:rsid w:val="00793C71"/>
    <w:rPr>
      <w:rFonts w:ascii=".VnTime" w:eastAsia="Arial" w:hAnsi=".VnTime" w:cs="Times New Roman"/>
      <w:sz w:val="26"/>
      <w:szCs w:val="26"/>
    </w:rPr>
  </w:style>
  <w:style w:type="paragraph" w:styleId="NoSpacing">
    <w:name w:val="No Spacing"/>
    <w:uiPriority w:val="1"/>
    <w:qFormat/>
    <w:rsid w:val="00793C71"/>
    <w:pPr>
      <w:spacing w:after="0" w:line="240" w:lineRule="auto"/>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80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ngan-sach-nha-nuoc-2025-so-89-2025-QH15-650061.aspx" TargetMode="Externa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thuvienphapluat.vn/van-ban/Dau-tu/Nghi-dinh-317-2025-ND-CP-sua-doi-Nghi-dinh-97-2018-ND-CP-ve-cho-vay-lai-von-ODA-684390.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uvienphapluat.vn/van-ban/Dau-tu/Nghi-dinh-79-2021-ND-CP-sua-doi-Nghi-dinh-97-2018-ND-CP-ve-cho-vay-lai-von-vay-ODA-484902.aspx"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F9399-B021-459D-84D5-722253D7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58</Pages>
  <Words>16191</Words>
  <Characters>92290</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Thi Vinh</dc:creator>
  <cp:lastModifiedBy>QUYNH ANH NGUYEN</cp:lastModifiedBy>
  <cp:revision>15</cp:revision>
  <cp:lastPrinted>2026-08-21T02:54:00Z</cp:lastPrinted>
  <dcterms:created xsi:type="dcterms:W3CDTF">2026-08-22T02:01:00Z</dcterms:created>
  <dcterms:modified xsi:type="dcterms:W3CDTF">2026-08-22T03:49:00Z</dcterms:modified>
</cp:coreProperties>
</file>