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6B3F59" w:rsidRPr="00A30E24" w14:paraId="24B99243" w14:textId="77777777">
        <w:tc>
          <w:tcPr>
            <w:tcW w:w="1645" w:type="pct"/>
          </w:tcPr>
          <w:p w14:paraId="627369AC" w14:textId="1F71C2AD" w:rsidR="006B3F59" w:rsidRPr="00A30E24" w:rsidRDefault="00391173" w:rsidP="002C4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A30E24">
              <w:rPr>
                <w:rFonts w:ascii="Arial" w:hAnsi="Arial" w:cs="Arial"/>
                <w:sz w:val="20"/>
                <w:szCs w:val="20"/>
              </w:rPr>
              <w:br/>
            </w:r>
            <w:r w:rsidRPr="00A30E24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A30E24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A30E24">
              <w:rPr>
                <w:rFonts w:ascii="Arial" w:hAnsi="Arial" w:cs="Arial"/>
                <w:sz w:val="20"/>
                <w:szCs w:val="20"/>
              </w:rPr>
              <w:t>ố</w:t>
            </w:r>
            <w:r w:rsidRPr="00A30E24">
              <w:rPr>
                <w:rFonts w:ascii="Arial" w:hAnsi="Arial" w:cs="Arial"/>
                <w:sz w:val="20"/>
                <w:szCs w:val="20"/>
              </w:rPr>
              <w:t>: 05/2026/NĐ-CP</w:t>
            </w:r>
          </w:p>
        </w:tc>
        <w:tc>
          <w:tcPr>
            <w:tcW w:w="3355" w:type="pct"/>
          </w:tcPr>
          <w:p w14:paraId="00A9DC7B" w14:textId="4A2EF3A8" w:rsidR="006B3F59" w:rsidRPr="00A30E24" w:rsidRDefault="00391173" w:rsidP="002C4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A30E24">
              <w:rPr>
                <w:rFonts w:ascii="Arial" w:hAnsi="Arial" w:cs="Arial"/>
                <w:sz w:val="20"/>
                <w:szCs w:val="20"/>
              </w:rPr>
              <w:br/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A30E24">
              <w:rPr>
                <w:rFonts w:ascii="Arial" w:hAnsi="Arial" w:cs="Arial"/>
                <w:sz w:val="20"/>
                <w:szCs w:val="20"/>
              </w:rPr>
              <w:br/>
            </w:r>
            <w:r w:rsidRPr="00A30E24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0F7C0ADE" w14:textId="77777777" w:rsidR="006B3F59" w:rsidRPr="00A30E24" w:rsidRDefault="00391173" w:rsidP="002C4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A30E24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i/>
                <w:sz w:val="20"/>
                <w:szCs w:val="20"/>
              </w:rPr>
              <w:t>i, ngày 10 tháng 01 năm 2026</w:t>
            </w:r>
          </w:p>
        </w:tc>
      </w:tr>
    </w:tbl>
    <w:p w14:paraId="51C19A36" w14:textId="77777777" w:rsidR="002C42CB" w:rsidRPr="00A30E24" w:rsidRDefault="002C42CB" w:rsidP="002C42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C101DD" w14:textId="77777777" w:rsidR="002C42CB" w:rsidRPr="00A30E24" w:rsidRDefault="002C42CB" w:rsidP="002C42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2CC860" w14:textId="0B45D9CB" w:rsidR="006B3F59" w:rsidRPr="00A30E24" w:rsidRDefault="00391173" w:rsidP="002C42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NGH</w:t>
      </w:r>
      <w:r w:rsidRPr="00A30E24">
        <w:rPr>
          <w:rFonts w:ascii="Arial" w:hAnsi="Arial" w:cs="Arial"/>
          <w:b/>
          <w:sz w:val="20"/>
          <w:szCs w:val="20"/>
        </w:rPr>
        <w:t>Ị</w:t>
      </w:r>
      <w:r w:rsidRPr="00A30E24">
        <w:rPr>
          <w:rFonts w:ascii="Arial" w:hAnsi="Arial" w:cs="Arial"/>
          <w:b/>
          <w:sz w:val="20"/>
          <w:szCs w:val="20"/>
        </w:rPr>
        <w:t xml:space="preserve"> Đ</w:t>
      </w:r>
      <w:r w:rsidRPr="00A30E24">
        <w:rPr>
          <w:rFonts w:ascii="Arial" w:hAnsi="Arial" w:cs="Arial"/>
          <w:b/>
          <w:sz w:val="20"/>
          <w:szCs w:val="20"/>
        </w:rPr>
        <w:t>Ị</w:t>
      </w:r>
      <w:r w:rsidRPr="00A30E24">
        <w:rPr>
          <w:rFonts w:ascii="Arial" w:hAnsi="Arial" w:cs="Arial"/>
          <w:b/>
          <w:sz w:val="20"/>
          <w:szCs w:val="20"/>
        </w:rPr>
        <w:t>NH</w:t>
      </w:r>
    </w:p>
    <w:p w14:paraId="170FFDA1" w14:textId="77777777" w:rsidR="006B3F59" w:rsidRPr="00A30E24" w:rsidRDefault="00391173" w:rsidP="002C42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V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 xml:space="preserve"> t</w:t>
      </w:r>
      <w:r w:rsidRPr="00A30E24">
        <w:rPr>
          <w:rFonts w:ascii="Arial" w:hAnsi="Arial" w:cs="Arial"/>
          <w:b/>
          <w:sz w:val="20"/>
          <w:szCs w:val="20"/>
        </w:rPr>
        <w:t>ổ</w:t>
      </w:r>
      <w:r w:rsidRPr="00A30E24">
        <w:rPr>
          <w:rFonts w:ascii="Arial" w:hAnsi="Arial" w:cs="Arial"/>
          <w:b/>
          <w:sz w:val="20"/>
          <w:szCs w:val="20"/>
        </w:rPr>
        <w:t xml:space="preserve"> ch</w:t>
      </w:r>
      <w:r w:rsidRPr="00A30E24">
        <w:rPr>
          <w:rFonts w:ascii="Arial" w:hAnsi="Arial" w:cs="Arial"/>
          <w:b/>
          <w:sz w:val="20"/>
          <w:szCs w:val="20"/>
        </w:rPr>
        <w:t>ứ</w:t>
      </w:r>
      <w:r w:rsidRPr="00A30E24">
        <w:rPr>
          <w:rFonts w:ascii="Arial" w:hAnsi="Arial" w:cs="Arial"/>
          <w:b/>
          <w:sz w:val="20"/>
          <w:szCs w:val="20"/>
        </w:rPr>
        <w:t>c và ho</w:t>
      </w:r>
      <w:r w:rsidRPr="00A30E24">
        <w:rPr>
          <w:rFonts w:ascii="Arial" w:hAnsi="Arial" w:cs="Arial"/>
          <w:b/>
          <w:sz w:val="20"/>
          <w:szCs w:val="20"/>
        </w:rPr>
        <w:t>ạ</w:t>
      </w:r>
      <w:r w:rsidRPr="00A30E24">
        <w:rPr>
          <w:rFonts w:ascii="Arial" w:hAnsi="Arial" w:cs="Arial"/>
          <w:b/>
          <w:sz w:val="20"/>
          <w:szCs w:val="20"/>
        </w:rPr>
        <w:t>t đ</w:t>
      </w:r>
      <w:r w:rsidRPr="00A30E24">
        <w:rPr>
          <w:rFonts w:ascii="Arial" w:hAnsi="Arial" w:cs="Arial"/>
          <w:b/>
          <w:sz w:val="20"/>
          <w:szCs w:val="20"/>
        </w:rPr>
        <w:t>ộ</w:t>
      </w:r>
      <w:r w:rsidRPr="00A30E24">
        <w:rPr>
          <w:rFonts w:ascii="Arial" w:hAnsi="Arial" w:cs="Arial"/>
          <w:b/>
          <w:sz w:val="20"/>
          <w:szCs w:val="20"/>
        </w:rPr>
        <w:t>ng c</w:t>
      </w:r>
      <w:r w:rsidRPr="00A30E24">
        <w:rPr>
          <w:rFonts w:ascii="Arial" w:hAnsi="Arial" w:cs="Arial"/>
          <w:b/>
          <w:sz w:val="20"/>
          <w:szCs w:val="20"/>
        </w:rPr>
        <w:t>ủ</w:t>
      </w:r>
      <w:r w:rsidRPr="00A30E24">
        <w:rPr>
          <w:rFonts w:ascii="Arial" w:hAnsi="Arial" w:cs="Arial"/>
          <w:b/>
          <w:sz w:val="20"/>
          <w:szCs w:val="20"/>
        </w:rPr>
        <w:t>a Thanh tra ngành Ngân hàng</w:t>
      </w:r>
    </w:p>
    <w:p w14:paraId="7438AABA" w14:textId="77777777" w:rsidR="002C42CB" w:rsidRPr="00A30E24" w:rsidRDefault="002C42CB" w:rsidP="002C42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B81D730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i/>
          <w:sz w:val="20"/>
          <w:szCs w:val="20"/>
        </w:rPr>
        <w:t>Căn c</w:t>
      </w:r>
      <w:r w:rsidRPr="00A30E24">
        <w:rPr>
          <w:rFonts w:ascii="Arial" w:hAnsi="Arial" w:cs="Arial"/>
          <w:i/>
          <w:sz w:val="20"/>
          <w:szCs w:val="20"/>
        </w:rPr>
        <w:t>ứ</w:t>
      </w:r>
      <w:r w:rsidRPr="00A30E24">
        <w:rPr>
          <w:rFonts w:ascii="Arial" w:hAnsi="Arial" w:cs="Arial"/>
          <w:i/>
          <w:sz w:val="20"/>
          <w:szCs w:val="20"/>
        </w:rPr>
        <w:t xml:space="preserve">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T</w:t>
      </w:r>
      <w:r w:rsidRPr="00A30E24">
        <w:rPr>
          <w:rFonts w:ascii="Arial" w:hAnsi="Arial" w:cs="Arial"/>
          <w:i/>
          <w:sz w:val="20"/>
          <w:szCs w:val="20"/>
        </w:rPr>
        <w:t>ổ</w:t>
      </w:r>
      <w:r w:rsidRPr="00A30E24">
        <w:rPr>
          <w:rFonts w:ascii="Arial" w:hAnsi="Arial" w:cs="Arial"/>
          <w:i/>
          <w:sz w:val="20"/>
          <w:szCs w:val="20"/>
        </w:rPr>
        <w:t xml:space="preserve"> ch</w:t>
      </w:r>
      <w:r w:rsidRPr="00A30E24">
        <w:rPr>
          <w:rFonts w:ascii="Arial" w:hAnsi="Arial" w:cs="Arial"/>
          <w:i/>
          <w:sz w:val="20"/>
          <w:szCs w:val="20"/>
        </w:rPr>
        <w:t>ứ</w:t>
      </w:r>
      <w:r w:rsidRPr="00A30E24">
        <w:rPr>
          <w:rFonts w:ascii="Arial" w:hAnsi="Arial" w:cs="Arial"/>
          <w:i/>
          <w:sz w:val="20"/>
          <w:szCs w:val="20"/>
        </w:rPr>
        <w:t>c Chính ph</w:t>
      </w:r>
      <w:r w:rsidRPr="00A30E24">
        <w:rPr>
          <w:rFonts w:ascii="Arial" w:hAnsi="Arial" w:cs="Arial"/>
          <w:i/>
          <w:sz w:val="20"/>
          <w:szCs w:val="20"/>
        </w:rPr>
        <w:t>ủ</w:t>
      </w:r>
      <w:r w:rsidRPr="00A30E24">
        <w:rPr>
          <w:rFonts w:ascii="Arial" w:hAnsi="Arial" w:cs="Arial"/>
          <w:i/>
          <w:sz w:val="20"/>
          <w:szCs w:val="20"/>
        </w:rPr>
        <w:t xml:space="preserve">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</w:t>
      </w:r>
      <w:r w:rsidRPr="00A30E24">
        <w:rPr>
          <w:rFonts w:ascii="Arial" w:hAnsi="Arial" w:cs="Arial"/>
          <w:i/>
          <w:sz w:val="20"/>
          <w:szCs w:val="20"/>
        </w:rPr>
        <w:t>63/2025/QH15;</w:t>
      </w:r>
    </w:p>
    <w:p w14:paraId="1F293424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i/>
          <w:sz w:val="20"/>
          <w:szCs w:val="20"/>
        </w:rPr>
        <w:t>Căn c</w:t>
      </w:r>
      <w:r w:rsidRPr="00A30E24">
        <w:rPr>
          <w:rFonts w:ascii="Arial" w:hAnsi="Arial" w:cs="Arial"/>
          <w:i/>
          <w:sz w:val="20"/>
          <w:szCs w:val="20"/>
        </w:rPr>
        <w:t>ứ</w:t>
      </w:r>
      <w:r w:rsidRPr="00A30E24">
        <w:rPr>
          <w:rFonts w:ascii="Arial" w:hAnsi="Arial" w:cs="Arial"/>
          <w:i/>
          <w:sz w:val="20"/>
          <w:szCs w:val="20"/>
        </w:rPr>
        <w:t xml:space="preserve">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Ngân hàng Nhà nư</w:t>
      </w:r>
      <w:r w:rsidRPr="00A30E24">
        <w:rPr>
          <w:rFonts w:ascii="Arial" w:hAnsi="Arial" w:cs="Arial"/>
          <w:i/>
          <w:sz w:val="20"/>
          <w:szCs w:val="20"/>
        </w:rPr>
        <w:t>ớ</w:t>
      </w:r>
      <w:r w:rsidRPr="00A30E24">
        <w:rPr>
          <w:rFonts w:ascii="Arial" w:hAnsi="Arial" w:cs="Arial"/>
          <w:i/>
          <w:sz w:val="20"/>
          <w:szCs w:val="20"/>
        </w:rPr>
        <w:t>c Vi</w:t>
      </w:r>
      <w:r w:rsidRPr="00A30E24">
        <w:rPr>
          <w:rFonts w:ascii="Arial" w:hAnsi="Arial" w:cs="Arial"/>
          <w:i/>
          <w:sz w:val="20"/>
          <w:szCs w:val="20"/>
        </w:rPr>
        <w:t>ệ</w:t>
      </w:r>
      <w:r w:rsidRPr="00A30E24">
        <w:rPr>
          <w:rFonts w:ascii="Arial" w:hAnsi="Arial" w:cs="Arial"/>
          <w:i/>
          <w:sz w:val="20"/>
          <w:szCs w:val="20"/>
        </w:rPr>
        <w:t>t Nam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46/2010/QH12;</w:t>
      </w:r>
    </w:p>
    <w:p w14:paraId="0AC20B8B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i/>
          <w:sz w:val="20"/>
          <w:szCs w:val="20"/>
        </w:rPr>
        <w:t>Căn c</w:t>
      </w:r>
      <w:r w:rsidRPr="00A30E24">
        <w:rPr>
          <w:rFonts w:ascii="Arial" w:hAnsi="Arial" w:cs="Arial"/>
          <w:i/>
          <w:sz w:val="20"/>
          <w:szCs w:val="20"/>
        </w:rPr>
        <w:t>ứ</w:t>
      </w:r>
      <w:r w:rsidRPr="00A30E24">
        <w:rPr>
          <w:rFonts w:ascii="Arial" w:hAnsi="Arial" w:cs="Arial"/>
          <w:i/>
          <w:sz w:val="20"/>
          <w:szCs w:val="20"/>
        </w:rPr>
        <w:t xml:space="preserve">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Thanh tra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84/2025/QH15;</w:t>
      </w:r>
    </w:p>
    <w:p w14:paraId="51418B64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i/>
          <w:sz w:val="20"/>
          <w:szCs w:val="20"/>
        </w:rPr>
        <w:t>Căn c</w:t>
      </w:r>
      <w:r w:rsidRPr="00A30E24">
        <w:rPr>
          <w:rFonts w:ascii="Arial" w:hAnsi="Arial" w:cs="Arial"/>
          <w:i/>
          <w:sz w:val="20"/>
          <w:szCs w:val="20"/>
        </w:rPr>
        <w:t>ứ</w:t>
      </w:r>
      <w:r w:rsidRPr="00A30E24">
        <w:rPr>
          <w:rFonts w:ascii="Arial" w:hAnsi="Arial" w:cs="Arial"/>
          <w:i/>
          <w:sz w:val="20"/>
          <w:szCs w:val="20"/>
        </w:rPr>
        <w:t xml:space="preserve">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Các t</w:t>
      </w:r>
      <w:r w:rsidRPr="00A30E24">
        <w:rPr>
          <w:rFonts w:ascii="Arial" w:hAnsi="Arial" w:cs="Arial"/>
          <w:i/>
          <w:sz w:val="20"/>
          <w:szCs w:val="20"/>
        </w:rPr>
        <w:t>ổ</w:t>
      </w:r>
      <w:r w:rsidRPr="00A30E24">
        <w:rPr>
          <w:rFonts w:ascii="Arial" w:hAnsi="Arial" w:cs="Arial"/>
          <w:i/>
          <w:sz w:val="20"/>
          <w:szCs w:val="20"/>
        </w:rPr>
        <w:t xml:space="preserve"> ch</w:t>
      </w:r>
      <w:r w:rsidRPr="00A30E24">
        <w:rPr>
          <w:rFonts w:ascii="Arial" w:hAnsi="Arial" w:cs="Arial"/>
          <w:i/>
          <w:sz w:val="20"/>
          <w:szCs w:val="20"/>
        </w:rPr>
        <w:t>ứ</w:t>
      </w:r>
      <w:r w:rsidRPr="00A30E24">
        <w:rPr>
          <w:rFonts w:ascii="Arial" w:hAnsi="Arial" w:cs="Arial"/>
          <w:i/>
          <w:sz w:val="20"/>
          <w:szCs w:val="20"/>
        </w:rPr>
        <w:t>c tín d</w:t>
      </w:r>
      <w:r w:rsidRPr="00A30E24">
        <w:rPr>
          <w:rFonts w:ascii="Arial" w:hAnsi="Arial" w:cs="Arial"/>
          <w:i/>
          <w:sz w:val="20"/>
          <w:szCs w:val="20"/>
        </w:rPr>
        <w:t>ụ</w:t>
      </w:r>
      <w:r w:rsidRPr="00A30E24">
        <w:rPr>
          <w:rFonts w:ascii="Arial" w:hAnsi="Arial" w:cs="Arial"/>
          <w:i/>
          <w:sz w:val="20"/>
          <w:szCs w:val="20"/>
        </w:rPr>
        <w:t>ng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32/2024/QH15 đã đư</w:t>
      </w:r>
      <w:r w:rsidRPr="00A30E24">
        <w:rPr>
          <w:rFonts w:ascii="Arial" w:hAnsi="Arial" w:cs="Arial"/>
          <w:i/>
          <w:sz w:val="20"/>
          <w:szCs w:val="20"/>
        </w:rPr>
        <w:t>ợ</w:t>
      </w:r>
      <w:r w:rsidRPr="00A30E24">
        <w:rPr>
          <w:rFonts w:ascii="Arial" w:hAnsi="Arial" w:cs="Arial"/>
          <w:i/>
          <w:sz w:val="20"/>
          <w:szCs w:val="20"/>
        </w:rPr>
        <w:t>c s</w:t>
      </w:r>
      <w:r w:rsidRPr="00A30E24">
        <w:rPr>
          <w:rFonts w:ascii="Arial" w:hAnsi="Arial" w:cs="Arial"/>
          <w:i/>
          <w:sz w:val="20"/>
          <w:szCs w:val="20"/>
        </w:rPr>
        <w:t>ử</w:t>
      </w:r>
      <w:r w:rsidRPr="00A30E24">
        <w:rPr>
          <w:rFonts w:ascii="Arial" w:hAnsi="Arial" w:cs="Arial"/>
          <w:i/>
          <w:sz w:val="20"/>
          <w:szCs w:val="20"/>
        </w:rPr>
        <w:t>a đ</w:t>
      </w:r>
      <w:r w:rsidRPr="00A30E24">
        <w:rPr>
          <w:rFonts w:ascii="Arial" w:hAnsi="Arial" w:cs="Arial"/>
          <w:i/>
          <w:sz w:val="20"/>
          <w:szCs w:val="20"/>
        </w:rPr>
        <w:t>ổ</w:t>
      </w:r>
      <w:r w:rsidRPr="00A30E24">
        <w:rPr>
          <w:rFonts w:ascii="Arial" w:hAnsi="Arial" w:cs="Arial"/>
          <w:i/>
          <w:sz w:val="20"/>
          <w:szCs w:val="20"/>
        </w:rPr>
        <w:t>i, b</w:t>
      </w:r>
      <w:r w:rsidRPr="00A30E24">
        <w:rPr>
          <w:rFonts w:ascii="Arial" w:hAnsi="Arial" w:cs="Arial"/>
          <w:i/>
          <w:sz w:val="20"/>
          <w:szCs w:val="20"/>
        </w:rPr>
        <w:t>ổ</w:t>
      </w:r>
      <w:r w:rsidRPr="00A30E24">
        <w:rPr>
          <w:rFonts w:ascii="Arial" w:hAnsi="Arial" w:cs="Arial"/>
          <w:i/>
          <w:sz w:val="20"/>
          <w:szCs w:val="20"/>
        </w:rPr>
        <w:t xml:space="preserve"> sung m</w:t>
      </w:r>
      <w:r w:rsidRPr="00A30E24">
        <w:rPr>
          <w:rFonts w:ascii="Arial" w:hAnsi="Arial" w:cs="Arial"/>
          <w:i/>
          <w:sz w:val="20"/>
          <w:szCs w:val="20"/>
        </w:rPr>
        <w:t>ộ</w:t>
      </w:r>
      <w:r w:rsidRPr="00A30E24">
        <w:rPr>
          <w:rFonts w:ascii="Arial" w:hAnsi="Arial" w:cs="Arial"/>
          <w:i/>
          <w:sz w:val="20"/>
          <w:szCs w:val="20"/>
        </w:rPr>
        <w:t>t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đi</w:t>
      </w:r>
      <w:r w:rsidRPr="00A30E24">
        <w:rPr>
          <w:rFonts w:ascii="Arial" w:hAnsi="Arial" w:cs="Arial"/>
          <w:i/>
          <w:sz w:val="20"/>
          <w:szCs w:val="20"/>
        </w:rPr>
        <w:t>ề</w:t>
      </w:r>
      <w:r w:rsidRPr="00A30E24">
        <w:rPr>
          <w:rFonts w:ascii="Arial" w:hAnsi="Arial" w:cs="Arial"/>
          <w:i/>
          <w:sz w:val="20"/>
          <w:szCs w:val="20"/>
        </w:rPr>
        <w:t>u theo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43/2024/QH15 và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96/2025/QH15;</w:t>
      </w:r>
    </w:p>
    <w:p w14:paraId="5A8D687F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i/>
          <w:sz w:val="20"/>
          <w:szCs w:val="20"/>
        </w:rPr>
        <w:t>Căn c</w:t>
      </w:r>
      <w:r w:rsidRPr="00A30E24">
        <w:rPr>
          <w:rFonts w:ascii="Arial" w:hAnsi="Arial" w:cs="Arial"/>
          <w:i/>
          <w:sz w:val="20"/>
          <w:szCs w:val="20"/>
        </w:rPr>
        <w:t>ứ</w:t>
      </w:r>
      <w:r w:rsidRPr="00A30E24">
        <w:rPr>
          <w:rFonts w:ascii="Arial" w:hAnsi="Arial" w:cs="Arial"/>
          <w:i/>
          <w:sz w:val="20"/>
          <w:szCs w:val="20"/>
        </w:rPr>
        <w:t xml:space="preserve">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B</w:t>
      </w:r>
      <w:r w:rsidRPr="00A30E24">
        <w:rPr>
          <w:rFonts w:ascii="Arial" w:hAnsi="Arial" w:cs="Arial"/>
          <w:i/>
          <w:sz w:val="20"/>
          <w:szCs w:val="20"/>
        </w:rPr>
        <w:t>ả</w:t>
      </w:r>
      <w:r w:rsidRPr="00A30E24">
        <w:rPr>
          <w:rFonts w:ascii="Arial" w:hAnsi="Arial" w:cs="Arial"/>
          <w:i/>
          <w:sz w:val="20"/>
          <w:szCs w:val="20"/>
        </w:rPr>
        <w:t>o hi</w:t>
      </w:r>
      <w:r w:rsidRPr="00A30E24">
        <w:rPr>
          <w:rFonts w:ascii="Arial" w:hAnsi="Arial" w:cs="Arial"/>
          <w:i/>
          <w:sz w:val="20"/>
          <w:szCs w:val="20"/>
        </w:rPr>
        <w:t>ể</w:t>
      </w:r>
      <w:r w:rsidRPr="00A30E24">
        <w:rPr>
          <w:rFonts w:ascii="Arial" w:hAnsi="Arial" w:cs="Arial"/>
          <w:i/>
          <w:sz w:val="20"/>
          <w:szCs w:val="20"/>
        </w:rPr>
        <w:t>m ti</w:t>
      </w:r>
      <w:r w:rsidRPr="00A30E24">
        <w:rPr>
          <w:rFonts w:ascii="Arial" w:hAnsi="Arial" w:cs="Arial"/>
          <w:i/>
          <w:sz w:val="20"/>
          <w:szCs w:val="20"/>
        </w:rPr>
        <w:t>ề</w:t>
      </w:r>
      <w:r w:rsidRPr="00A30E24">
        <w:rPr>
          <w:rFonts w:ascii="Arial" w:hAnsi="Arial" w:cs="Arial"/>
          <w:i/>
          <w:sz w:val="20"/>
          <w:szCs w:val="20"/>
        </w:rPr>
        <w:t>n g</w:t>
      </w:r>
      <w:r w:rsidRPr="00A30E24">
        <w:rPr>
          <w:rFonts w:ascii="Arial" w:hAnsi="Arial" w:cs="Arial"/>
          <w:i/>
          <w:sz w:val="20"/>
          <w:szCs w:val="20"/>
        </w:rPr>
        <w:t>ử</w:t>
      </w:r>
      <w:r w:rsidRPr="00A30E24">
        <w:rPr>
          <w:rFonts w:ascii="Arial" w:hAnsi="Arial" w:cs="Arial"/>
          <w:i/>
          <w:sz w:val="20"/>
          <w:szCs w:val="20"/>
        </w:rPr>
        <w:t>i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06/2012/QH13;</w:t>
      </w:r>
    </w:p>
    <w:p w14:paraId="7DEEC2E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i/>
          <w:sz w:val="20"/>
          <w:szCs w:val="20"/>
        </w:rPr>
        <w:t>Căn c</w:t>
      </w:r>
      <w:r w:rsidRPr="00A30E24">
        <w:rPr>
          <w:rFonts w:ascii="Arial" w:hAnsi="Arial" w:cs="Arial"/>
          <w:i/>
          <w:sz w:val="20"/>
          <w:szCs w:val="20"/>
        </w:rPr>
        <w:t>ứ</w:t>
      </w:r>
      <w:r w:rsidRPr="00A30E24">
        <w:rPr>
          <w:rFonts w:ascii="Arial" w:hAnsi="Arial" w:cs="Arial"/>
          <w:i/>
          <w:sz w:val="20"/>
          <w:szCs w:val="20"/>
        </w:rPr>
        <w:t xml:space="preserve">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Ki</w:t>
      </w:r>
      <w:r w:rsidRPr="00A30E24">
        <w:rPr>
          <w:rFonts w:ascii="Arial" w:hAnsi="Arial" w:cs="Arial"/>
          <w:i/>
          <w:sz w:val="20"/>
          <w:szCs w:val="20"/>
        </w:rPr>
        <w:t>ể</w:t>
      </w:r>
      <w:r w:rsidRPr="00A30E24">
        <w:rPr>
          <w:rFonts w:ascii="Arial" w:hAnsi="Arial" w:cs="Arial"/>
          <w:i/>
          <w:sz w:val="20"/>
          <w:szCs w:val="20"/>
        </w:rPr>
        <w:t>m toán đ</w:t>
      </w:r>
      <w:r w:rsidRPr="00A30E24">
        <w:rPr>
          <w:rFonts w:ascii="Arial" w:hAnsi="Arial" w:cs="Arial"/>
          <w:i/>
          <w:sz w:val="20"/>
          <w:szCs w:val="20"/>
        </w:rPr>
        <w:t>ộ</w:t>
      </w:r>
      <w:r w:rsidRPr="00A30E24">
        <w:rPr>
          <w:rFonts w:ascii="Arial" w:hAnsi="Arial" w:cs="Arial"/>
          <w:i/>
          <w:sz w:val="20"/>
          <w:szCs w:val="20"/>
        </w:rPr>
        <w:t>c l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p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67/2011/QH12;</w:t>
      </w:r>
    </w:p>
    <w:p w14:paraId="4BB8E26D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i/>
          <w:sz w:val="20"/>
          <w:szCs w:val="20"/>
        </w:rPr>
        <w:t>Căn c</w:t>
      </w:r>
      <w:r w:rsidRPr="00A30E24">
        <w:rPr>
          <w:rFonts w:ascii="Arial" w:hAnsi="Arial" w:cs="Arial"/>
          <w:i/>
          <w:sz w:val="20"/>
          <w:szCs w:val="20"/>
        </w:rPr>
        <w:t>ứ</w:t>
      </w:r>
      <w:r w:rsidRPr="00A30E24">
        <w:rPr>
          <w:rFonts w:ascii="Arial" w:hAnsi="Arial" w:cs="Arial"/>
          <w:i/>
          <w:sz w:val="20"/>
          <w:szCs w:val="20"/>
        </w:rPr>
        <w:t xml:space="preserve">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Phòng, ch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>ng r</w:t>
      </w:r>
      <w:r w:rsidRPr="00A30E24">
        <w:rPr>
          <w:rFonts w:ascii="Arial" w:hAnsi="Arial" w:cs="Arial"/>
          <w:i/>
          <w:sz w:val="20"/>
          <w:szCs w:val="20"/>
        </w:rPr>
        <w:t>ử</w:t>
      </w:r>
      <w:r w:rsidRPr="00A30E24">
        <w:rPr>
          <w:rFonts w:ascii="Arial" w:hAnsi="Arial" w:cs="Arial"/>
          <w:i/>
          <w:sz w:val="20"/>
          <w:szCs w:val="20"/>
        </w:rPr>
        <w:t>a ti</w:t>
      </w:r>
      <w:r w:rsidRPr="00A30E24">
        <w:rPr>
          <w:rFonts w:ascii="Arial" w:hAnsi="Arial" w:cs="Arial"/>
          <w:i/>
          <w:sz w:val="20"/>
          <w:szCs w:val="20"/>
        </w:rPr>
        <w:t>ề</w:t>
      </w:r>
      <w:r w:rsidRPr="00A30E24">
        <w:rPr>
          <w:rFonts w:ascii="Arial" w:hAnsi="Arial" w:cs="Arial"/>
          <w:i/>
          <w:sz w:val="20"/>
          <w:szCs w:val="20"/>
        </w:rPr>
        <w:t>n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14/2022/QH15;</w:t>
      </w:r>
    </w:p>
    <w:p w14:paraId="0ED351D5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i/>
          <w:sz w:val="20"/>
          <w:szCs w:val="20"/>
        </w:rPr>
        <w:t>Căn c</w:t>
      </w:r>
      <w:r w:rsidRPr="00A30E24">
        <w:rPr>
          <w:rFonts w:ascii="Arial" w:hAnsi="Arial" w:cs="Arial"/>
          <w:i/>
          <w:sz w:val="20"/>
          <w:szCs w:val="20"/>
        </w:rPr>
        <w:t>ứ</w:t>
      </w:r>
      <w:r w:rsidRPr="00A30E24">
        <w:rPr>
          <w:rFonts w:ascii="Arial" w:hAnsi="Arial" w:cs="Arial"/>
          <w:i/>
          <w:sz w:val="20"/>
          <w:szCs w:val="20"/>
        </w:rPr>
        <w:t xml:space="preserve">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X</w:t>
      </w:r>
      <w:r w:rsidRPr="00A30E24">
        <w:rPr>
          <w:rFonts w:ascii="Arial" w:hAnsi="Arial" w:cs="Arial"/>
          <w:i/>
          <w:sz w:val="20"/>
          <w:szCs w:val="20"/>
        </w:rPr>
        <w:t>ử</w:t>
      </w:r>
      <w:r w:rsidRPr="00A30E24">
        <w:rPr>
          <w:rFonts w:ascii="Arial" w:hAnsi="Arial" w:cs="Arial"/>
          <w:i/>
          <w:sz w:val="20"/>
          <w:szCs w:val="20"/>
        </w:rPr>
        <w:t xml:space="preserve"> lý vi ph</w:t>
      </w:r>
      <w:r w:rsidRPr="00A30E24">
        <w:rPr>
          <w:rFonts w:ascii="Arial" w:hAnsi="Arial" w:cs="Arial"/>
          <w:i/>
          <w:sz w:val="20"/>
          <w:szCs w:val="20"/>
        </w:rPr>
        <w:t>ạ</w:t>
      </w:r>
      <w:r w:rsidRPr="00A30E24">
        <w:rPr>
          <w:rFonts w:ascii="Arial" w:hAnsi="Arial" w:cs="Arial"/>
          <w:i/>
          <w:sz w:val="20"/>
          <w:szCs w:val="20"/>
        </w:rPr>
        <w:t>m hành chính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15/2012/QH13 đã đư</w:t>
      </w:r>
      <w:r w:rsidRPr="00A30E24">
        <w:rPr>
          <w:rFonts w:ascii="Arial" w:hAnsi="Arial" w:cs="Arial"/>
          <w:i/>
          <w:sz w:val="20"/>
          <w:szCs w:val="20"/>
        </w:rPr>
        <w:t>ợ</w:t>
      </w:r>
      <w:r w:rsidRPr="00A30E24">
        <w:rPr>
          <w:rFonts w:ascii="Arial" w:hAnsi="Arial" w:cs="Arial"/>
          <w:i/>
          <w:sz w:val="20"/>
          <w:szCs w:val="20"/>
        </w:rPr>
        <w:t>c s</w:t>
      </w:r>
      <w:r w:rsidRPr="00A30E24">
        <w:rPr>
          <w:rFonts w:ascii="Arial" w:hAnsi="Arial" w:cs="Arial"/>
          <w:i/>
          <w:sz w:val="20"/>
          <w:szCs w:val="20"/>
        </w:rPr>
        <w:t>ử</w:t>
      </w:r>
      <w:r w:rsidRPr="00A30E24">
        <w:rPr>
          <w:rFonts w:ascii="Arial" w:hAnsi="Arial" w:cs="Arial"/>
          <w:i/>
          <w:sz w:val="20"/>
          <w:szCs w:val="20"/>
        </w:rPr>
        <w:t>a đ</w:t>
      </w:r>
      <w:r w:rsidRPr="00A30E24">
        <w:rPr>
          <w:rFonts w:ascii="Arial" w:hAnsi="Arial" w:cs="Arial"/>
          <w:i/>
          <w:sz w:val="20"/>
          <w:szCs w:val="20"/>
        </w:rPr>
        <w:t>ổ</w:t>
      </w:r>
      <w:r w:rsidRPr="00A30E24">
        <w:rPr>
          <w:rFonts w:ascii="Arial" w:hAnsi="Arial" w:cs="Arial"/>
          <w:i/>
          <w:sz w:val="20"/>
          <w:szCs w:val="20"/>
        </w:rPr>
        <w:t>i, b</w:t>
      </w:r>
      <w:r w:rsidRPr="00A30E24">
        <w:rPr>
          <w:rFonts w:ascii="Arial" w:hAnsi="Arial" w:cs="Arial"/>
          <w:i/>
          <w:sz w:val="20"/>
          <w:szCs w:val="20"/>
        </w:rPr>
        <w:t>ổ</w:t>
      </w:r>
      <w:r w:rsidRPr="00A30E24">
        <w:rPr>
          <w:rFonts w:ascii="Arial" w:hAnsi="Arial" w:cs="Arial"/>
          <w:i/>
          <w:sz w:val="20"/>
          <w:szCs w:val="20"/>
        </w:rPr>
        <w:t xml:space="preserve"> sung m</w:t>
      </w:r>
      <w:r w:rsidRPr="00A30E24">
        <w:rPr>
          <w:rFonts w:ascii="Arial" w:hAnsi="Arial" w:cs="Arial"/>
          <w:i/>
          <w:sz w:val="20"/>
          <w:szCs w:val="20"/>
        </w:rPr>
        <w:t>ộ</w:t>
      </w:r>
      <w:r w:rsidRPr="00A30E24">
        <w:rPr>
          <w:rFonts w:ascii="Arial" w:hAnsi="Arial" w:cs="Arial"/>
          <w:i/>
          <w:sz w:val="20"/>
          <w:szCs w:val="20"/>
        </w:rPr>
        <w:t>t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đi</w:t>
      </w:r>
      <w:r w:rsidRPr="00A30E24">
        <w:rPr>
          <w:rFonts w:ascii="Arial" w:hAnsi="Arial" w:cs="Arial"/>
          <w:i/>
          <w:sz w:val="20"/>
          <w:szCs w:val="20"/>
        </w:rPr>
        <w:t>ề</w:t>
      </w:r>
      <w:r w:rsidRPr="00A30E24">
        <w:rPr>
          <w:rFonts w:ascii="Arial" w:hAnsi="Arial" w:cs="Arial"/>
          <w:i/>
          <w:sz w:val="20"/>
          <w:szCs w:val="20"/>
        </w:rPr>
        <w:t>u theo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54/2014/QH13,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18/2017/QH14,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67/2020/QH14,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09/2022/QH15,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11/2022/QH15,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56/2024/QH15 và Lu</w:t>
      </w:r>
      <w:r w:rsidRPr="00A30E24">
        <w:rPr>
          <w:rFonts w:ascii="Arial" w:hAnsi="Arial" w:cs="Arial"/>
          <w:i/>
          <w:sz w:val="20"/>
          <w:szCs w:val="20"/>
        </w:rPr>
        <w:t>ậ</w:t>
      </w:r>
      <w:r w:rsidRPr="00A30E24">
        <w:rPr>
          <w:rFonts w:ascii="Arial" w:hAnsi="Arial" w:cs="Arial"/>
          <w:i/>
          <w:sz w:val="20"/>
          <w:szCs w:val="20"/>
        </w:rPr>
        <w:t>t s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 xml:space="preserve"> 88/2025/QH15;</w:t>
      </w:r>
    </w:p>
    <w:p w14:paraId="5BF710E0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i/>
          <w:sz w:val="20"/>
          <w:szCs w:val="20"/>
        </w:rPr>
        <w:t>Theo đ</w:t>
      </w:r>
      <w:r w:rsidRPr="00A30E24">
        <w:rPr>
          <w:rFonts w:ascii="Arial" w:hAnsi="Arial" w:cs="Arial"/>
          <w:i/>
          <w:sz w:val="20"/>
          <w:szCs w:val="20"/>
        </w:rPr>
        <w:t>ề</w:t>
      </w:r>
      <w:r w:rsidRPr="00A30E24">
        <w:rPr>
          <w:rFonts w:ascii="Arial" w:hAnsi="Arial" w:cs="Arial"/>
          <w:i/>
          <w:sz w:val="20"/>
          <w:szCs w:val="20"/>
        </w:rPr>
        <w:t xml:space="preserve"> ngh</w:t>
      </w:r>
      <w:r w:rsidRPr="00A30E24">
        <w:rPr>
          <w:rFonts w:ascii="Arial" w:hAnsi="Arial" w:cs="Arial"/>
          <w:i/>
          <w:sz w:val="20"/>
          <w:szCs w:val="20"/>
        </w:rPr>
        <w:t>ị</w:t>
      </w:r>
      <w:r w:rsidRPr="00A30E24">
        <w:rPr>
          <w:rFonts w:ascii="Arial" w:hAnsi="Arial" w:cs="Arial"/>
          <w:i/>
          <w:sz w:val="20"/>
          <w:szCs w:val="20"/>
        </w:rPr>
        <w:t xml:space="preserve"> c</w:t>
      </w:r>
      <w:r w:rsidRPr="00A30E24">
        <w:rPr>
          <w:rFonts w:ascii="Arial" w:hAnsi="Arial" w:cs="Arial"/>
          <w:i/>
          <w:sz w:val="20"/>
          <w:szCs w:val="20"/>
        </w:rPr>
        <w:t>ủ</w:t>
      </w:r>
      <w:r w:rsidRPr="00A30E24">
        <w:rPr>
          <w:rFonts w:ascii="Arial" w:hAnsi="Arial" w:cs="Arial"/>
          <w:i/>
          <w:sz w:val="20"/>
          <w:szCs w:val="20"/>
        </w:rPr>
        <w:t>a Th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>ng đ</w:t>
      </w:r>
      <w:r w:rsidRPr="00A30E24">
        <w:rPr>
          <w:rFonts w:ascii="Arial" w:hAnsi="Arial" w:cs="Arial"/>
          <w:i/>
          <w:sz w:val="20"/>
          <w:szCs w:val="20"/>
        </w:rPr>
        <w:t>ố</w:t>
      </w:r>
      <w:r w:rsidRPr="00A30E24">
        <w:rPr>
          <w:rFonts w:ascii="Arial" w:hAnsi="Arial" w:cs="Arial"/>
          <w:i/>
          <w:sz w:val="20"/>
          <w:szCs w:val="20"/>
        </w:rPr>
        <w:t>c Ngân hàng Nhà nư</w:t>
      </w:r>
      <w:r w:rsidRPr="00A30E24">
        <w:rPr>
          <w:rFonts w:ascii="Arial" w:hAnsi="Arial" w:cs="Arial"/>
          <w:i/>
          <w:sz w:val="20"/>
          <w:szCs w:val="20"/>
        </w:rPr>
        <w:t>ớ</w:t>
      </w:r>
      <w:r w:rsidRPr="00A30E24">
        <w:rPr>
          <w:rFonts w:ascii="Arial" w:hAnsi="Arial" w:cs="Arial"/>
          <w:i/>
          <w:sz w:val="20"/>
          <w:szCs w:val="20"/>
        </w:rPr>
        <w:t>c Vi</w:t>
      </w:r>
      <w:r w:rsidRPr="00A30E24">
        <w:rPr>
          <w:rFonts w:ascii="Arial" w:hAnsi="Arial" w:cs="Arial"/>
          <w:i/>
          <w:sz w:val="20"/>
          <w:szCs w:val="20"/>
        </w:rPr>
        <w:t>ệ</w:t>
      </w:r>
      <w:r w:rsidRPr="00A30E24">
        <w:rPr>
          <w:rFonts w:ascii="Arial" w:hAnsi="Arial" w:cs="Arial"/>
          <w:i/>
          <w:sz w:val="20"/>
          <w:szCs w:val="20"/>
        </w:rPr>
        <w:t>t Nam;</w:t>
      </w:r>
    </w:p>
    <w:p w14:paraId="304F3991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i/>
          <w:sz w:val="20"/>
          <w:szCs w:val="20"/>
        </w:rPr>
        <w:t>Chính ph</w:t>
      </w:r>
      <w:r w:rsidRPr="00A30E24">
        <w:rPr>
          <w:rFonts w:ascii="Arial" w:hAnsi="Arial" w:cs="Arial"/>
          <w:i/>
          <w:sz w:val="20"/>
          <w:szCs w:val="20"/>
        </w:rPr>
        <w:t>ủ</w:t>
      </w:r>
      <w:r w:rsidRPr="00A30E24">
        <w:rPr>
          <w:rFonts w:ascii="Arial" w:hAnsi="Arial" w:cs="Arial"/>
          <w:i/>
          <w:sz w:val="20"/>
          <w:szCs w:val="20"/>
        </w:rPr>
        <w:t xml:space="preserve"> ban hành Ngh</w:t>
      </w:r>
      <w:r w:rsidRPr="00A30E24">
        <w:rPr>
          <w:rFonts w:ascii="Arial" w:hAnsi="Arial" w:cs="Arial"/>
          <w:i/>
          <w:sz w:val="20"/>
          <w:szCs w:val="20"/>
        </w:rPr>
        <w:t>ị</w:t>
      </w:r>
      <w:r w:rsidRPr="00A30E24">
        <w:rPr>
          <w:rFonts w:ascii="Arial" w:hAnsi="Arial" w:cs="Arial"/>
          <w:i/>
          <w:sz w:val="20"/>
          <w:szCs w:val="20"/>
        </w:rPr>
        <w:t xml:space="preserve"> đ</w:t>
      </w:r>
      <w:r w:rsidRPr="00A30E24">
        <w:rPr>
          <w:rFonts w:ascii="Arial" w:hAnsi="Arial" w:cs="Arial"/>
          <w:i/>
          <w:sz w:val="20"/>
          <w:szCs w:val="20"/>
        </w:rPr>
        <w:t>ị</w:t>
      </w:r>
      <w:r w:rsidRPr="00A30E24">
        <w:rPr>
          <w:rFonts w:ascii="Arial" w:hAnsi="Arial" w:cs="Arial"/>
          <w:i/>
          <w:sz w:val="20"/>
          <w:szCs w:val="20"/>
        </w:rPr>
        <w:t>nh v</w:t>
      </w:r>
      <w:r w:rsidRPr="00A30E24">
        <w:rPr>
          <w:rFonts w:ascii="Arial" w:hAnsi="Arial" w:cs="Arial"/>
          <w:i/>
          <w:sz w:val="20"/>
          <w:szCs w:val="20"/>
        </w:rPr>
        <w:t>ề</w:t>
      </w:r>
      <w:r w:rsidRPr="00A30E24">
        <w:rPr>
          <w:rFonts w:ascii="Arial" w:hAnsi="Arial" w:cs="Arial"/>
          <w:i/>
          <w:sz w:val="20"/>
          <w:szCs w:val="20"/>
        </w:rPr>
        <w:t xml:space="preserve"> t</w:t>
      </w:r>
      <w:r w:rsidRPr="00A30E24">
        <w:rPr>
          <w:rFonts w:ascii="Arial" w:hAnsi="Arial" w:cs="Arial"/>
          <w:i/>
          <w:sz w:val="20"/>
          <w:szCs w:val="20"/>
        </w:rPr>
        <w:t>ổ</w:t>
      </w:r>
      <w:r w:rsidRPr="00A30E24">
        <w:rPr>
          <w:rFonts w:ascii="Arial" w:hAnsi="Arial" w:cs="Arial"/>
          <w:i/>
          <w:sz w:val="20"/>
          <w:szCs w:val="20"/>
        </w:rPr>
        <w:t xml:space="preserve"> ch</w:t>
      </w:r>
      <w:r w:rsidRPr="00A30E24">
        <w:rPr>
          <w:rFonts w:ascii="Arial" w:hAnsi="Arial" w:cs="Arial"/>
          <w:i/>
          <w:sz w:val="20"/>
          <w:szCs w:val="20"/>
        </w:rPr>
        <w:t>ứ</w:t>
      </w:r>
      <w:r w:rsidRPr="00A30E24">
        <w:rPr>
          <w:rFonts w:ascii="Arial" w:hAnsi="Arial" w:cs="Arial"/>
          <w:i/>
          <w:sz w:val="20"/>
          <w:szCs w:val="20"/>
        </w:rPr>
        <w:t>c và ho</w:t>
      </w:r>
      <w:r w:rsidRPr="00A30E24">
        <w:rPr>
          <w:rFonts w:ascii="Arial" w:hAnsi="Arial" w:cs="Arial"/>
          <w:i/>
          <w:sz w:val="20"/>
          <w:szCs w:val="20"/>
        </w:rPr>
        <w:t>ạ</w:t>
      </w:r>
      <w:r w:rsidRPr="00A30E24">
        <w:rPr>
          <w:rFonts w:ascii="Arial" w:hAnsi="Arial" w:cs="Arial"/>
          <w:i/>
          <w:sz w:val="20"/>
          <w:szCs w:val="20"/>
        </w:rPr>
        <w:t>t đ</w:t>
      </w:r>
      <w:r w:rsidRPr="00A30E24">
        <w:rPr>
          <w:rFonts w:ascii="Arial" w:hAnsi="Arial" w:cs="Arial"/>
          <w:i/>
          <w:sz w:val="20"/>
          <w:szCs w:val="20"/>
        </w:rPr>
        <w:t>ộ</w:t>
      </w:r>
      <w:r w:rsidRPr="00A30E24">
        <w:rPr>
          <w:rFonts w:ascii="Arial" w:hAnsi="Arial" w:cs="Arial"/>
          <w:i/>
          <w:sz w:val="20"/>
          <w:szCs w:val="20"/>
        </w:rPr>
        <w:t>ng c</w:t>
      </w:r>
      <w:r w:rsidRPr="00A30E24">
        <w:rPr>
          <w:rFonts w:ascii="Arial" w:hAnsi="Arial" w:cs="Arial"/>
          <w:i/>
          <w:sz w:val="20"/>
          <w:szCs w:val="20"/>
        </w:rPr>
        <w:t>ủ</w:t>
      </w:r>
      <w:r w:rsidRPr="00A30E24">
        <w:rPr>
          <w:rFonts w:ascii="Arial" w:hAnsi="Arial" w:cs="Arial"/>
          <w:i/>
          <w:sz w:val="20"/>
          <w:szCs w:val="20"/>
        </w:rPr>
        <w:t xml:space="preserve">a Thanh tra </w:t>
      </w:r>
      <w:r w:rsidRPr="00A30E24">
        <w:rPr>
          <w:rFonts w:ascii="Arial" w:hAnsi="Arial" w:cs="Arial"/>
          <w:i/>
          <w:sz w:val="20"/>
          <w:szCs w:val="20"/>
        </w:rPr>
        <w:t>ngành Ngân hàng.</w:t>
      </w:r>
    </w:p>
    <w:p w14:paraId="0E54EB80" w14:textId="77777777" w:rsidR="002C42CB" w:rsidRPr="00A30E24" w:rsidRDefault="002C42CB" w:rsidP="002C42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60417F" w14:textId="5EBCDC1B" w:rsidR="006B3F59" w:rsidRPr="00A30E24" w:rsidRDefault="00391173" w:rsidP="002C42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 xml:space="preserve">Chương I </w:t>
      </w:r>
    </w:p>
    <w:p w14:paraId="09BD8C77" w14:textId="5AF2E5FB" w:rsidR="006B3F59" w:rsidRPr="00A30E24" w:rsidRDefault="00391173" w:rsidP="002C42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QUY Đ</w:t>
      </w:r>
      <w:r w:rsidRPr="00A30E24">
        <w:rPr>
          <w:rFonts w:ascii="Arial" w:hAnsi="Arial" w:cs="Arial"/>
          <w:b/>
          <w:sz w:val="20"/>
          <w:szCs w:val="20"/>
        </w:rPr>
        <w:t>Ị</w:t>
      </w:r>
      <w:r w:rsidRPr="00A30E24">
        <w:rPr>
          <w:rFonts w:ascii="Arial" w:hAnsi="Arial" w:cs="Arial"/>
          <w:b/>
          <w:sz w:val="20"/>
          <w:szCs w:val="20"/>
        </w:rPr>
        <w:t xml:space="preserve">NH </w:t>
      </w:r>
      <w:r w:rsidR="002C42CB" w:rsidRPr="00A30E24">
        <w:rPr>
          <w:rFonts w:ascii="Arial" w:hAnsi="Arial" w:cs="Arial"/>
          <w:b/>
          <w:sz w:val="20"/>
          <w:szCs w:val="20"/>
        </w:rPr>
        <w:t>CHUNG</w:t>
      </w:r>
    </w:p>
    <w:p w14:paraId="1F8C26E5" w14:textId="77777777" w:rsidR="002C42CB" w:rsidRPr="00A30E24" w:rsidRDefault="002C42CB" w:rsidP="002C42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C27737" w14:textId="6A4621D0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1. Ph</w:t>
      </w:r>
      <w:r w:rsidRPr="00A30E24">
        <w:rPr>
          <w:rFonts w:ascii="Arial" w:hAnsi="Arial" w:cs="Arial"/>
          <w:b/>
          <w:sz w:val="20"/>
          <w:szCs w:val="20"/>
        </w:rPr>
        <w:t>ạ</w:t>
      </w:r>
      <w:r w:rsidRPr="00A30E24">
        <w:rPr>
          <w:rFonts w:ascii="Arial" w:hAnsi="Arial" w:cs="Arial"/>
          <w:b/>
          <w:sz w:val="20"/>
          <w:szCs w:val="20"/>
        </w:rPr>
        <w:t>m vi 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ch</w:t>
      </w:r>
      <w:r w:rsidRPr="00A30E24">
        <w:rPr>
          <w:rFonts w:ascii="Arial" w:hAnsi="Arial" w:cs="Arial"/>
          <w:b/>
          <w:sz w:val="20"/>
          <w:szCs w:val="20"/>
        </w:rPr>
        <w:t>ỉ</w:t>
      </w:r>
      <w:r w:rsidRPr="00A30E24">
        <w:rPr>
          <w:rFonts w:ascii="Arial" w:hAnsi="Arial" w:cs="Arial"/>
          <w:b/>
          <w:sz w:val="20"/>
          <w:szCs w:val="20"/>
        </w:rPr>
        <w:t>nh</w:t>
      </w:r>
    </w:p>
    <w:p w14:paraId="0A64457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này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và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 trong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t Nam (sau đây g</w:t>
      </w:r>
      <w:r w:rsidRPr="00A30E24">
        <w:rPr>
          <w:rFonts w:ascii="Arial" w:hAnsi="Arial" w:cs="Arial"/>
          <w:sz w:val="20"/>
          <w:szCs w:val="20"/>
        </w:rPr>
        <w:t>ọ</w:t>
      </w:r>
      <w:r w:rsidRPr="00A30E24">
        <w:rPr>
          <w:rFonts w:ascii="Arial" w:hAnsi="Arial" w:cs="Arial"/>
          <w:sz w:val="20"/>
          <w:szCs w:val="20"/>
        </w:rPr>
        <w:t>i là Thanh tra ngành Ngân hàng).</w:t>
      </w:r>
    </w:p>
    <w:p w14:paraId="43CA6AFB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2. Đ</w:t>
      </w:r>
      <w:r w:rsidRPr="00A30E24">
        <w:rPr>
          <w:rFonts w:ascii="Arial" w:hAnsi="Arial" w:cs="Arial"/>
          <w:b/>
          <w:sz w:val="20"/>
          <w:szCs w:val="20"/>
        </w:rPr>
        <w:t>ố</w:t>
      </w:r>
      <w:r w:rsidRPr="00A30E24">
        <w:rPr>
          <w:rFonts w:ascii="Arial" w:hAnsi="Arial" w:cs="Arial"/>
          <w:b/>
          <w:sz w:val="20"/>
          <w:szCs w:val="20"/>
        </w:rPr>
        <w:t>i tư</w:t>
      </w:r>
      <w:r w:rsidRPr="00A30E24">
        <w:rPr>
          <w:rFonts w:ascii="Arial" w:hAnsi="Arial" w:cs="Arial"/>
          <w:b/>
          <w:sz w:val="20"/>
          <w:szCs w:val="20"/>
        </w:rPr>
        <w:t>ợ</w:t>
      </w:r>
      <w:r w:rsidRPr="00A30E24">
        <w:rPr>
          <w:rFonts w:ascii="Arial" w:hAnsi="Arial" w:cs="Arial"/>
          <w:b/>
          <w:sz w:val="20"/>
          <w:szCs w:val="20"/>
        </w:rPr>
        <w:t>ng áp d</w:t>
      </w:r>
      <w:r w:rsidRPr="00A30E24">
        <w:rPr>
          <w:rFonts w:ascii="Arial" w:hAnsi="Arial" w:cs="Arial"/>
          <w:b/>
          <w:sz w:val="20"/>
          <w:szCs w:val="20"/>
        </w:rPr>
        <w:t>ụ</w:t>
      </w:r>
      <w:r w:rsidRPr="00A30E24">
        <w:rPr>
          <w:rFonts w:ascii="Arial" w:hAnsi="Arial" w:cs="Arial"/>
          <w:b/>
          <w:sz w:val="20"/>
          <w:szCs w:val="20"/>
        </w:rPr>
        <w:t>ng</w:t>
      </w:r>
    </w:p>
    <w:p w14:paraId="4776FD38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 xml:space="preserve">c </w:t>
      </w:r>
      <w:r w:rsidRPr="00A30E24">
        <w:rPr>
          <w:rFonts w:ascii="Arial" w:hAnsi="Arial" w:cs="Arial"/>
          <w:sz w:val="20"/>
          <w:szCs w:val="20"/>
        </w:rPr>
        <w:t>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t Nam (sau đây g</w:t>
      </w:r>
      <w:r w:rsidRPr="00A30E24">
        <w:rPr>
          <w:rFonts w:ascii="Arial" w:hAnsi="Arial" w:cs="Arial"/>
          <w:sz w:val="20"/>
          <w:szCs w:val="20"/>
        </w:rPr>
        <w:t>ọ</w:t>
      </w:r>
      <w:r w:rsidRPr="00A30E24">
        <w:rPr>
          <w:rFonts w:ascii="Arial" w:hAnsi="Arial" w:cs="Arial"/>
          <w:sz w:val="20"/>
          <w:szCs w:val="20"/>
        </w:rPr>
        <w:t>i là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c),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c,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c, Chánh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c,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chi nhánh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các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(Ngân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c),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c, Th</w:t>
      </w:r>
      <w:r w:rsidRPr="00A30E24">
        <w:rPr>
          <w:rFonts w:ascii="Arial" w:hAnsi="Arial" w:cs="Arial"/>
          <w:sz w:val="20"/>
          <w:szCs w:val="20"/>
        </w:rPr>
        <w:t>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c, Chánh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c, Trư</w:t>
      </w:r>
      <w:r w:rsidRPr="00A30E24">
        <w:rPr>
          <w:rFonts w:ascii="Arial" w:hAnsi="Arial" w:cs="Arial"/>
          <w:sz w:val="20"/>
          <w:szCs w:val="20"/>
        </w:rPr>
        <w:t>ở</w:t>
      </w:r>
      <w:r w:rsidRPr="00A30E24">
        <w:rPr>
          <w:rFonts w:ascii="Arial" w:hAnsi="Arial" w:cs="Arial"/>
          <w:sz w:val="20"/>
          <w:szCs w:val="20"/>
        </w:rPr>
        <w:t>ng đoàn thanh tra, thành viên Đoàn thanh tra, thanh tra viên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c,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có liên quan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3ADD259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3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này.</w:t>
      </w:r>
    </w:p>
    <w:p w14:paraId="50F8AA76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3. Đ</w:t>
      </w:r>
      <w:r w:rsidRPr="00A30E24">
        <w:rPr>
          <w:rFonts w:ascii="Arial" w:hAnsi="Arial" w:cs="Arial"/>
          <w:b/>
          <w:sz w:val="20"/>
          <w:szCs w:val="20"/>
        </w:rPr>
        <w:t>ố</w:t>
      </w:r>
      <w:r w:rsidRPr="00A30E24">
        <w:rPr>
          <w:rFonts w:ascii="Arial" w:hAnsi="Arial" w:cs="Arial"/>
          <w:b/>
          <w:sz w:val="20"/>
          <w:szCs w:val="20"/>
        </w:rPr>
        <w:t>i tư</w:t>
      </w:r>
      <w:r w:rsidRPr="00A30E24">
        <w:rPr>
          <w:rFonts w:ascii="Arial" w:hAnsi="Arial" w:cs="Arial"/>
          <w:b/>
          <w:sz w:val="20"/>
          <w:szCs w:val="20"/>
        </w:rPr>
        <w:t>ợ</w:t>
      </w:r>
      <w:r w:rsidRPr="00A30E24">
        <w:rPr>
          <w:rFonts w:ascii="Arial" w:hAnsi="Arial" w:cs="Arial"/>
          <w:b/>
          <w:sz w:val="20"/>
          <w:szCs w:val="20"/>
        </w:rPr>
        <w:t>ng thanh tra ngân hàng</w:t>
      </w:r>
    </w:p>
    <w:p w14:paraId="6EB05412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7D962342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t Nam;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ngoài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t Nam có nghĩa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trong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các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t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 xml:space="preserve"> và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ngân hàng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vi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03D38A66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3.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thanh tra các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là thành viên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Trung tâm tài chính</w:t>
      </w:r>
      <w:r w:rsidRPr="00A30E24">
        <w:rPr>
          <w:rFonts w:ascii="Arial" w:hAnsi="Arial" w:cs="Arial"/>
          <w:sz w:val="20"/>
          <w:szCs w:val="20"/>
        </w:rPr>
        <w:t xml:space="preserve"> qu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t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trong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ch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p hành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t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 xml:space="preserve"> và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ngân hàng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Trung tâm tài chính qu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t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t Nam.</w:t>
      </w:r>
    </w:p>
    <w:p w14:paraId="6571226D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4. Nguyên t</w:t>
      </w:r>
      <w:r w:rsidRPr="00A30E24">
        <w:rPr>
          <w:rFonts w:ascii="Arial" w:hAnsi="Arial" w:cs="Arial"/>
          <w:b/>
          <w:sz w:val="20"/>
          <w:szCs w:val="20"/>
        </w:rPr>
        <w:t>ắ</w:t>
      </w:r>
      <w:r w:rsidRPr="00A30E24">
        <w:rPr>
          <w:rFonts w:ascii="Arial" w:hAnsi="Arial" w:cs="Arial"/>
          <w:b/>
          <w:sz w:val="20"/>
          <w:szCs w:val="20"/>
        </w:rPr>
        <w:t>c ho</w:t>
      </w:r>
      <w:r w:rsidRPr="00A30E24">
        <w:rPr>
          <w:rFonts w:ascii="Arial" w:hAnsi="Arial" w:cs="Arial"/>
          <w:b/>
          <w:sz w:val="20"/>
          <w:szCs w:val="20"/>
        </w:rPr>
        <w:t>ạ</w:t>
      </w:r>
      <w:r w:rsidRPr="00A30E24">
        <w:rPr>
          <w:rFonts w:ascii="Arial" w:hAnsi="Arial" w:cs="Arial"/>
          <w:b/>
          <w:sz w:val="20"/>
          <w:szCs w:val="20"/>
        </w:rPr>
        <w:t>t đ</w:t>
      </w:r>
      <w:r w:rsidRPr="00A30E24">
        <w:rPr>
          <w:rFonts w:ascii="Arial" w:hAnsi="Arial" w:cs="Arial"/>
          <w:b/>
          <w:sz w:val="20"/>
          <w:szCs w:val="20"/>
        </w:rPr>
        <w:t>ộ</w:t>
      </w:r>
      <w:r w:rsidRPr="00A30E24">
        <w:rPr>
          <w:rFonts w:ascii="Arial" w:hAnsi="Arial" w:cs="Arial"/>
          <w:b/>
          <w:sz w:val="20"/>
          <w:szCs w:val="20"/>
        </w:rPr>
        <w:t>ng thanh tra ngân hàng</w:t>
      </w:r>
    </w:p>
    <w:p w14:paraId="4042925A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 ngân hàng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Thanh tra,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nh này </w:t>
      </w:r>
      <w:bookmarkStart w:id="0" w:name="_GoBack"/>
      <w:bookmarkEnd w:id="0"/>
      <w:r w:rsidRPr="00A30E24">
        <w:rPr>
          <w:rFonts w:ascii="Arial" w:hAnsi="Arial" w:cs="Arial"/>
          <w:sz w:val="20"/>
          <w:szCs w:val="20"/>
        </w:rPr>
        <w:t>và các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có liên quan.</w:t>
      </w:r>
    </w:p>
    <w:p w14:paraId="54F56FF8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lastRenderedPageBreak/>
        <w:t>2.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m dân ch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, công khai, khách quan, k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p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i, chính xác, đúng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n, góp ph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m an toàn h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ti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t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 xml:space="preserve"> ngân hàng.</w:t>
      </w:r>
    </w:p>
    <w:p w14:paraId="66D55EC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 xml:space="preserve">3. Không trùng </w:t>
      </w:r>
      <w:r w:rsidRPr="00A30E24">
        <w:rPr>
          <w:rFonts w:ascii="Arial" w:hAnsi="Arial" w:cs="Arial"/>
          <w:sz w:val="20"/>
          <w:szCs w:val="20"/>
        </w:rPr>
        <w:t>l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p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vi,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gian gi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a các cơ quan thanh tra, gi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a cơ quan thanh tra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cơ quan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c; không trùng l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p trong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khi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 thanh tra.</w:t>
      </w:r>
    </w:p>
    <w:p w14:paraId="22A2B2EB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5. Th</w:t>
      </w:r>
      <w:r w:rsidRPr="00A30E24">
        <w:rPr>
          <w:rFonts w:ascii="Arial" w:hAnsi="Arial" w:cs="Arial"/>
          <w:b/>
          <w:sz w:val="20"/>
          <w:szCs w:val="20"/>
        </w:rPr>
        <w:t>ự</w:t>
      </w:r>
      <w:r w:rsidRPr="00A30E24">
        <w:rPr>
          <w:rFonts w:ascii="Arial" w:hAnsi="Arial" w:cs="Arial"/>
          <w:b/>
          <w:sz w:val="20"/>
          <w:szCs w:val="20"/>
        </w:rPr>
        <w:t>c hi</w:t>
      </w:r>
      <w:r w:rsidRPr="00A30E24">
        <w:rPr>
          <w:rFonts w:ascii="Arial" w:hAnsi="Arial" w:cs="Arial"/>
          <w:b/>
          <w:sz w:val="20"/>
          <w:szCs w:val="20"/>
        </w:rPr>
        <w:t>ệ</w:t>
      </w:r>
      <w:r w:rsidRPr="00A30E24">
        <w:rPr>
          <w:rFonts w:ascii="Arial" w:hAnsi="Arial" w:cs="Arial"/>
          <w:b/>
          <w:sz w:val="20"/>
          <w:szCs w:val="20"/>
        </w:rPr>
        <w:t>n ki</w:t>
      </w:r>
      <w:r w:rsidRPr="00A30E24">
        <w:rPr>
          <w:rFonts w:ascii="Arial" w:hAnsi="Arial" w:cs="Arial"/>
          <w:b/>
          <w:sz w:val="20"/>
          <w:szCs w:val="20"/>
        </w:rPr>
        <w:t>ể</w:t>
      </w:r>
      <w:r w:rsidRPr="00A30E24">
        <w:rPr>
          <w:rFonts w:ascii="Arial" w:hAnsi="Arial" w:cs="Arial"/>
          <w:b/>
          <w:sz w:val="20"/>
          <w:szCs w:val="20"/>
        </w:rPr>
        <w:t>m toán đ</w:t>
      </w:r>
      <w:r w:rsidRPr="00A30E24">
        <w:rPr>
          <w:rFonts w:ascii="Arial" w:hAnsi="Arial" w:cs="Arial"/>
          <w:b/>
          <w:sz w:val="20"/>
          <w:szCs w:val="20"/>
        </w:rPr>
        <w:t>ộ</w:t>
      </w:r>
      <w:r w:rsidRPr="00A30E24">
        <w:rPr>
          <w:rFonts w:ascii="Arial" w:hAnsi="Arial" w:cs="Arial"/>
          <w:b/>
          <w:sz w:val="20"/>
          <w:szCs w:val="20"/>
        </w:rPr>
        <w:t>c l</w:t>
      </w:r>
      <w:r w:rsidRPr="00A30E24">
        <w:rPr>
          <w:rFonts w:ascii="Arial" w:hAnsi="Arial" w:cs="Arial"/>
          <w:b/>
          <w:sz w:val="20"/>
          <w:szCs w:val="20"/>
        </w:rPr>
        <w:t>ậ</w:t>
      </w:r>
      <w:r w:rsidRPr="00A30E24">
        <w:rPr>
          <w:rFonts w:ascii="Arial" w:hAnsi="Arial" w:cs="Arial"/>
          <w:b/>
          <w:sz w:val="20"/>
          <w:szCs w:val="20"/>
        </w:rPr>
        <w:t>p ph</w:t>
      </w:r>
      <w:r w:rsidRPr="00A30E24">
        <w:rPr>
          <w:rFonts w:ascii="Arial" w:hAnsi="Arial" w:cs="Arial"/>
          <w:b/>
          <w:sz w:val="20"/>
          <w:szCs w:val="20"/>
        </w:rPr>
        <w:t>ụ</w:t>
      </w:r>
      <w:r w:rsidRPr="00A30E24">
        <w:rPr>
          <w:rFonts w:ascii="Arial" w:hAnsi="Arial" w:cs="Arial"/>
          <w:b/>
          <w:sz w:val="20"/>
          <w:szCs w:val="20"/>
        </w:rPr>
        <w:t>c v</w:t>
      </w:r>
      <w:r w:rsidRPr="00A30E24">
        <w:rPr>
          <w:rFonts w:ascii="Arial" w:hAnsi="Arial" w:cs="Arial"/>
          <w:b/>
          <w:sz w:val="20"/>
          <w:szCs w:val="20"/>
        </w:rPr>
        <w:t>ụ</w:t>
      </w:r>
      <w:r w:rsidRPr="00A30E24">
        <w:rPr>
          <w:rFonts w:ascii="Arial" w:hAnsi="Arial" w:cs="Arial"/>
          <w:b/>
          <w:sz w:val="20"/>
          <w:szCs w:val="20"/>
        </w:rPr>
        <w:t xml:space="preserve"> yêu c</w:t>
      </w:r>
      <w:r w:rsidRPr="00A30E24">
        <w:rPr>
          <w:rFonts w:ascii="Arial" w:hAnsi="Arial" w:cs="Arial"/>
          <w:b/>
          <w:sz w:val="20"/>
          <w:szCs w:val="20"/>
        </w:rPr>
        <w:t>ầ</w:t>
      </w:r>
      <w:r w:rsidRPr="00A30E24">
        <w:rPr>
          <w:rFonts w:ascii="Arial" w:hAnsi="Arial" w:cs="Arial"/>
          <w:b/>
          <w:sz w:val="20"/>
          <w:szCs w:val="20"/>
        </w:rPr>
        <w:t>u thanh tra ngân hàng</w:t>
      </w:r>
    </w:p>
    <w:p w14:paraId="56B6B00B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Ngân</w:t>
      </w:r>
      <w:r w:rsidRPr="00A30E24">
        <w:rPr>
          <w:rFonts w:ascii="Arial" w:hAnsi="Arial" w:cs="Arial"/>
          <w:sz w:val="20"/>
          <w:szCs w:val="20"/>
        </w:rPr>
        <w:t xml:space="preserve">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có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ph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 m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t ph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n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toàn b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 xml:space="preserve">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ng, tài chính nh</w:t>
      </w:r>
      <w:r w:rsidRPr="00A30E24">
        <w:rPr>
          <w:rFonts w:ascii="Arial" w:hAnsi="Arial" w:cs="Arial"/>
          <w:sz w:val="20"/>
          <w:szCs w:val="20"/>
        </w:rPr>
        <w:t>ằ</w:t>
      </w:r>
      <w:r w:rsidRPr="00A30E24">
        <w:rPr>
          <w:rFonts w:ascii="Arial" w:hAnsi="Arial" w:cs="Arial"/>
          <w:sz w:val="20"/>
          <w:szCs w:val="20"/>
        </w:rPr>
        <w:t>m ph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>c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thanh tra ngân hàng trong các trư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sau đây:</w:t>
      </w:r>
    </w:p>
    <w:p w14:paraId="398C8B8F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a) Khi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n đánh giá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tr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ng tài</w:t>
      </w:r>
      <w:r w:rsidRPr="00A30E24">
        <w:rPr>
          <w:rFonts w:ascii="Arial" w:hAnsi="Arial" w:cs="Arial"/>
          <w:sz w:val="20"/>
          <w:szCs w:val="20"/>
        </w:rPr>
        <w:t xml:space="preserve"> chính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khi s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 xml:space="preserve"> li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u, tài li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do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cung c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p có d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u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sai l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ch, không đáng tin c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y;</w:t>
      </w:r>
    </w:p>
    <w:p w14:paraId="5FD2C690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b) Khi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thanh tra vư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t quá kh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năng chuyên môn, k</w:t>
      </w:r>
      <w:r w:rsidRPr="00A30E24">
        <w:rPr>
          <w:rFonts w:ascii="Arial" w:hAnsi="Arial" w:cs="Arial"/>
          <w:sz w:val="20"/>
          <w:szCs w:val="20"/>
        </w:rPr>
        <w:t>ỹ</w:t>
      </w:r>
      <w:r w:rsidRPr="00A30E24">
        <w:rPr>
          <w:rFonts w:ascii="Arial" w:hAnsi="Arial" w:cs="Arial"/>
          <w:sz w:val="20"/>
          <w:szCs w:val="20"/>
        </w:rPr>
        <w:t xml:space="preserve"> thu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ngu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n l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đoàn thanh tra;</w:t>
      </w:r>
    </w:p>
    <w:p w14:paraId="34186572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c) Trư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khác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</w:t>
      </w:r>
      <w:r w:rsidRPr="00A30E24">
        <w:rPr>
          <w:rFonts w:ascii="Arial" w:hAnsi="Arial" w:cs="Arial"/>
          <w:sz w:val="20"/>
          <w:szCs w:val="20"/>
        </w:rPr>
        <w:t>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do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nh.</w:t>
      </w:r>
    </w:p>
    <w:p w14:paraId="26F885CE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Trong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30 ngày k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ngày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c,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ph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thuê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l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p đ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toán; trong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05 n</w:t>
      </w:r>
      <w:r w:rsidRPr="00A30E24">
        <w:rPr>
          <w:rFonts w:ascii="Arial" w:hAnsi="Arial" w:cs="Arial"/>
          <w:sz w:val="20"/>
          <w:szCs w:val="20"/>
        </w:rPr>
        <w:t>gày k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ngày có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toán,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 ph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g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>i báo cáo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 cho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2731FCF0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3.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ph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l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p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1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u </w:t>
      </w:r>
      <w:r w:rsidRPr="00A30E24">
        <w:rPr>
          <w:rFonts w:ascii="Arial" w:hAnsi="Arial" w:cs="Arial"/>
          <w:sz w:val="20"/>
          <w:szCs w:val="20"/>
        </w:rPr>
        <w:t>này ph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thanh toán các chi phí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l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p.</w:t>
      </w:r>
    </w:p>
    <w:p w14:paraId="1432190F" w14:textId="77777777" w:rsidR="002C42CB" w:rsidRPr="00A30E24" w:rsidRDefault="002C42CB" w:rsidP="002C42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C15981" w14:textId="336DBE81" w:rsidR="006B3F59" w:rsidRPr="00A30E24" w:rsidRDefault="00391173" w:rsidP="002C42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Chương II</w:t>
      </w:r>
    </w:p>
    <w:p w14:paraId="6B938D4A" w14:textId="77777777" w:rsidR="006B3F59" w:rsidRPr="00A30E24" w:rsidRDefault="00391173" w:rsidP="002C42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T</w:t>
      </w:r>
      <w:r w:rsidRPr="00A30E24">
        <w:rPr>
          <w:rFonts w:ascii="Arial" w:hAnsi="Arial" w:cs="Arial"/>
          <w:b/>
          <w:sz w:val="20"/>
          <w:szCs w:val="20"/>
        </w:rPr>
        <w:t>Ổ</w:t>
      </w:r>
      <w:r w:rsidRPr="00A30E24">
        <w:rPr>
          <w:rFonts w:ascii="Arial" w:hAnsi="Arial" w:cs="Arial"/>
          <w:b/>
          <w:sz w:val="20"/>
          <w:szCs w:val="20"/>
        </w:rPr>
        <w:t xml:space="preserve"> CH</w:t>
      </w:r>
      <w:r w:rsidRPr="00A30E24">
        <w:rPr>
          <w:rFonts w:ascii="Arial" w:hAnsi="Arial" w:cs="Arial"/>
          <w:b/>
          <w:sz w:val="20"/>
          <w:szCs w:val="20"/>
        </w:rPr>
        <w:t>Ứ</w:t>
      </w:r>
      <w:r w:rsidRPr="00A30E24">
        <w:rPr>
          <w:rFonts w:ascii="Arial" w:hAnsi="Arial" w:cs="Arial"/>
          <w:b/>
          <w:sz w:val="20"/>
          <w:szCs w:val="20"/>
        </w:rPr>
        <w:t>C C</w:t>
      </w:r>
      <w:r w:rsidRPr="00A30E24">
        <w:rPr>
          <w:rFonts w:ascii="Arial" w:hAnsi="Arial" w:cs="Arial"/>
          <w:b/>
          <w:sz w:val="20"/>
          <w:szCs w:val="20"/>
        </w:rPr>
        <w:t>Ủ</w:t>
      </w:r>
      <w:r w:rsidRPr="00A30E24">
        <w:rPr>
          <w:rFonts w:ascii="Arial" w:hAnsi="Arial" w:cs="Arial"/>
          <w:b/>
          <w:sz w:val="20"/>
          <w:szCs w:val="20"/>
        </w:rPr>
        <w:t>A THANH TRA NGÀNH NGÂN HÀNG</w:t>
      </w:r>
    </w:p>
    <w:p w14:paraId="24F6308D" w14:textId="77777777" w:rsidR="002C42CB" w:rsidRPr="00A30E24" w:rsidRDefault="002C42CB" w:rsidP="002C42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A0518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6. T</w:t>
      </w:r>
      <w:r w:rsidRPr="00A30E24">
        <w:rPr>
          <w:rFonts w:ascii="Arial" w:hAnsi="Arial" w:cs="Arial"/>
          <w:b/>
          <w:sz w:val="20"/>
          <w:szCs w:val="20"/>
        </w:rPr>
        <w:t>ổ</w:t>
      </w:r>
      <w:r w:rsidRPr="00A30E24">
        <w:rPr>
          <w:rFonts w:ascii="Arial" w:hAnsi="Arial" w:cs="Arial"/>
          <w:b/>
          <w:sz w:val="20"/>
          <w:szCs w:val="20"/>
        </w:rPr>
        <w:t xml:space="preserve"> ch</w:t>
      </w:r>
      <w:r w:rsidRPr="00A30E24">
        <w:rPr>
          <w:rFonts w:ascii="Arial" w:hAnsi="Arial" w:cs="Arial"/>
          <w:b/>
          <w:sz w:val="20"/>
          <w:szCs w:val="20"/>
        </w:rPr>
        <w:t>ứ</w:t>
      </w:r>
      <w:r w:rsidRPr="00A30E24">
        <w:rPr>
          <w:rFonts w:ascii="Arial" w:hAnsi="Arial" w:cs="Arial"/>
          <w:b/>
          <w:sz w:val="20"/>
          <w:szCs w:val="20"/>
        </w:rPr>
        <w:t>c c</w:t>
      </w:r>
      <w:r w:rsidRPr="00A30E24">
        <w:rPr>
          <w:rFonts w:ascii="Arial" w:hAnsi="Arial" w:cs="Arial"/>
          <w:b/>
          <w:sz w:val="20"/>
          <w:szCs w:val="20"/>
        </w:rPr>
        <w:t>ủ</w:t>
      </w:r>
      <w:r w:rsidRPr="00A30E24">
        <w:rPr>
          <w:rFonts w:ascii="Arial" w:hAnsi="Arial" w:cs="Arial"/>
          <w:b/>
          <w:sz w:val="20"/>
          <w:szCs w:val="20"/>
        </w:rPr>
        <w:t>a Thanh tra ngành Ngân hàng</w:t>
      </w:r>
    </w:p>
    <w:p w14:paraId="1F63CB5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ngành Ngân hàng bao g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m:</w:t>
      </w:r>
    </w:p>
    <w:p w14:paraId="527D47CF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2B38C3AA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 xml:space="preserve">2. Thanh tra Ngân hàng Nhà </w:t>
      </w:r>
      <w:r w:rsidRPr="00A30E24">
        <w:rPr>
          <w:rFonts w:ascii="Arial" w:hAnsi="Arial" w:cs="Arial"/>
          <w:sz w:val="20"/>
          <w:szCs w:val="20"/>
        </w:rPr>
        <w:t>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3BB7271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7. Thanh tra Ngân hàng Nhà nư</w:t>
      </w:r>
      <w:r w:rsidRPr="00A30E24">
        <w:rPr>
          <w:rFonts w:ascii="Arial" w:hAnsi="Arial" w:cs="Arial"/>
          <w:b/>
          <w:sz w:val="20"/>
          <w:szCs w:val="20"/>
        </w:rPr>
        <w:t>ớ</w:t>
      </w:r>
      <w:r w:rsidRPr="00A30E24">
        <w:rPr>
          <w:rFonts w:ascii="Arial" w:hAnsi="Arial" w:cs="Arial"/>
          <w:b/>
          <w:sz w:val="20"/>
          <w:szCs w:val="20"/>
        </w:rPr>
        <w:t>c</w:t>
      </w:r>
    </w:p>
    <w:p w14:paraId="7C62E754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là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hành chính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cơ c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u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c, giúp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công tác thanh tra,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p công dân, gi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khi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u </w:t>
      </w:r>
      <w:r w:rsidRPr="00A30E24">
        <w:rPr>
          <w:rFonts w:ascii="Arial" w:hAnsi="Arial" w:cs="Arial"/>
          <w:sz w:val="20"/>
          <w:szCs w:val="20"/>
        </w:rPr>
        <w:t>n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i, t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 xml:space="preserve"> cáo và phòng, ch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tham nhũng, tiêu c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c;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thanh tra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và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vi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c;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p công dân, gi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khi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u n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i, t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 xml:space="preserve"> cáo và phòng, ch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tham nhũng, lãng phí, tiêu c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t.</w:t>
      </w:r>
    </w:p>
    <w:p w14:paraId="7951832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u s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o,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hành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và ch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u s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công tác thanh tra, hư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ng d</w:t>
      </w:r>
      <w:r w:rsidRPr="00A30E24">
        <w:rPr>
          <w:rFonts w:ascii="Arial" w:hAnsi="Arial" w:cs="Arial"/>
          <w:sz w:val="20"/>
          <w:szCs w:val="20"/>
        </w:rPr>
        <w:t>ẫ</w:t>
      </w:r>
      <w:r w:rsidRPr="00A30E24">
        <w:rPr>
          <w:rFonts w:ascii="Arial" w:hAnsi="Arial" w:cs="Arial"/>
          <w:sz w:val="20"/>
          <w:szCs w:val="20"/>
        </w:rPr>
        <w:t>n nghi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p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</w:t>
      </w:r>
      <w:r w:rsidRPr="00A30E24">
        <w:rPr>
          <w:rFonts w:ascii="Arial" w:hAnsi="Arial" w:cs="Arial"/>
          <w:sz w:val="20"/>
          <w:szCs w:val="20"/>
        </w:rPr>
        <w:t>h tra Chính ph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.</w:t>
      </w:r>
    </w:p>
    <w:p w14:paraId="4720DF35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có Chánh Thanh tra, Phó Chánh Thanh tra, thanh tra viên và công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khác.</w:t>
      </w:r>
    </w:p>
    <w:p w14:paraId="531FDA15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Chánh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do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b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m, b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l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i, mi</w:t>
      </w:r>
      <w:r w:rsidRPr="00A30E24">
        <w:rPr>
          <w:rFonts w:ascii="Arial" w:hAnsi="Arial" w:cs="Arial"/>
          <w:sz w:val="20"/>
          <w:szCs w:val="20"/>
        </w:rPr>
        <w:t>ễ</w:t>
      </w:r>
      <w:r w:rsidRPr="00A30E24">
        <w:rPr>
          <w:rFonts w:ascii="Arial" w:hAnsi="Arial" w:cs="Arial"/>
          <w:sz w:val="20"/>
          <w:szCs w:val="20"/>
        </w:rPr>
        <w:t>n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m, cách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ng, luân ch</w:t>
      </w:r>
      <w:r w:rsidRPr="00A30E24">
        <w:rPr>
          <w:rFonts w:ascii="Arial" w:hAnsi="Arial" w:cs="Arial"/>
          <w:sz w:val="20"/>
          <w:szCs w:val="20"/>
        </w:rPr>
        <w:t>uy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n, bi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t phái sau khi có ý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b</w:t>
      </w:r>
      <w:r w:rsidRPr="00A30E24">
        <w:rPr>
          <w:rFonts w:ascii="Arial" w:hAnsi="Arial" w:cs="Arial"/>
          <w:sz w:val="20"/>
          <w:szCs w:val="20"/>
        </w:rPr>
        <w:t>ằ</w:t>
      </w:r>
      <w:r w:rsidRPr="00A30E24">
        <w:rPr>
          <w:rFonts w:ascii="Arial" w:hAnsi="Arial" w:cs="Arial"/>
          <w:sz w:val="20"/>
          <w:szCs w:val="20"/>
        </w:rPr>
        <w:t>ng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>ng Thanh tra Chính ph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.</w:t>
      </w:r>
    </w:p>
    <w:p w14:paraId="07FE2BB4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3.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có con d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u riêng.</w:t>
      </w:r>
    </w:p>
    <w:p w14:paraId="3CDF4439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8. Nhi</w:t>
      </w:r>
      <w:r w:rsidRPr="00A30E24">
        <w:rPr>
          <w:rFonts w:ascii="Arial" w:hAnsi="Arial" w:cs="Arial"/>
          <w:b/>
          <w:sz w:val="20"/>
          <w:szCs w:val="20"/>
        </w:rPr>
        <w:t>ệ</w:t>
      </w:r>
      <w:r w:rsidRPr="00A30E24">
        <w:rPr>
          <w:rFonts w:ascii="Arial" w:hAnsi="Arial" w:cs="Arial"/>
          <w:b/>
          <w:sz w:val="20"/>
          <w:szCs w:val="20"/>
        </w:rPr>
        <w:t>m v</w:t>
      </w:r>
      <w:r w:rsidRPr="00A30E24">
        <w:rPr>
          <w:rFonts w:ascii="Arial" w:hAnsi="Arial" w:cs="Arial"/>
          <w:b/>
          <w:sz w:val="20"/>
          <w:szCs w:val="20"/>
        </w:rPr>
        <w:t>ụ</w:t>
      </w:r>
      <w:r w:rsidRPr="00A30E24">
        <w:rPr>
          <w:rFonts w:ascii="Arial" w:hAnsi="Arial" w:cs="Arial"/>
          <w:b/>
          <w:sz w:val="20"/>
          <w:szCs w:val="20"/>
        </w:rPr>
        <w:t>, quy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n h</w:t>
      </w:r>
      <w:r w:rsidRPr="00A30E24">
        <w:rPr>
          <w:rFonts w:ascii="Arial" w:hAnsi="Arial" w:cs="Arial"/>
          <w:b/>
          <w:sz w:val="20"/>
          <w:szCs w:val="20"/>
        </w:rPr>
        <w:t>ạ</w:t>
      </w:r>
      <w:r w:rsidRPr="00A30E24">
        <w:rPr>
          <w:rFonts w:ascii="Arial" w:hAnsi="Arial" w:cs="Arial"/>
          <w:b/>
          <w:sz w:val="20"/>
          <w:szCs w:val="20"/>
        </w:rPr>
        <w:t>n c</w:t>
      </w:r>
      <w:r w:rsidRPr="00A30E24">
        <w:rPr>
          <w:rFonts w:ascii="Arial" w:hAnsi="Arial" w:cs="Arial"/>
          <w:b/>
          <w:sz w:val="20"/>
          <w:szCs w:val="20"/>
        </w:rPr>
        <w:t>ủ</w:t>
      </w:r>
      <w:r w:rsidRPr="00A30E24">
        <w:rPr>
          <w:rFonts w:ascii="Arial" w:hAnsi="Arial" w:cs="Arial"/>
          <w:b/>
          <w:sz w:val="20"/>
          <w:szCs w:val="20"/>
        </w:rPr>
        <w:t>a Chánh Thanh tra Ngân hàng Nhà nư</w:t>
      </w:r>
      <w:r w:rsidRPr="00A30E24">
        <w:rPr>
          <w:rFonts w:ascii="Arial" w:hAnsi="Arial" w:cs="Arial"/>
          <w:b/>
          <w:sz w:val="20"/>
          <w:szCs w:val="20"/>
        </w:rPr>
        <w:t>ớ</w:t>
      </w:r>
      <w:r w:rsidRPr="00A30E24">
        <w:rPr>
          <w:rFonts w:ascii="Arial" w:hAnsi="Arial" w:cs="Arial"/>
          <w:b/>
          <w:sz w:val="20"/>
          <w:szCs w:val="20"/>
        </w:rPr>
        <w:t>c</w:t>
      </w:r>
    </w:p>
    <w:p w14:paraId="5C49228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Lãnh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o,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o,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tra, giám sát công tác thanh tra tr</w:t>
      </w:r>
      <w:r w:rsidRPr="00A30E24">
        <w:rPr>
          <w:rFonts w:ascii="Arial" w:hAnsi="Arial" w:cs="Arial"/>
          <w:sz w:val="20"/>
          <w:szCs w:val="20"/>
        </w:rPr>
        <w:t>ong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vi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c; lãnh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>,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thanh tra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t.</w:t>
      </w:r>
    </w:p>
    <w:p w14:paraId="7CBDD354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xây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ng, ban hành và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</w:t>
      </w:r>
      <w:r w:rsidRPr="00A30E24">
        <w:rPr>
          <w:rFonts w:ascii="Arial" w:hAnsi="Arial" w:cs="Arial"/>
          <w:sz w:val="20"/>
          <w:szCs w:val="20"/>
        </w:rPr>
        <w:t>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19613242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lastRenderedPageBreak/>
        <w:t>3.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thanh tra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 xml:space="preserve"> trư</w:t>
      </w:r>
      <w:r w:rsidRPr="00A30E24">
        <w:rPr>
          <w:rFonts w:ascii="Arial" w:hAnsi="Arial" w:cs="Arial"/>
          <w:sz w:val="20"/>
          <w:szCs w:val="20"/>
        </w:rPr>
        <w:t>ở</w:t>
      </w:r>
      <w:r w:rsidRPr="00A30E24">
        <w:rPr>
          <w:rFonts w:ascii="Arial" w:hAnsi="Arial" w:cs="Arial"/>
          <w:sz w:val="20"/>
          <w:szCs w:val="20"/>
        </w:rPr>
        <w:t>ng cơ quan, đơn v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trong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thanh tra,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p công dân, gi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khi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u n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i, t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 xml:space="preserve"> cáo và phòng, ch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tham nhũng, l</w:t>
      </w:r>
      <w:r w:rsidRPr="00A30E24">
        <w:rPr>
          <w:rFonts w:ascii="Arial" w:hAnsi="Arial" w:cs="Arial"/>
          <w:sz w:val="20"/>
          <w:szCs w:val="20"/>
        </w:rPr>
        <w:t>ãng phí, tiêu c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40D1C174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4.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thanh tra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khi phát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có d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u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hàng; thanh tra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khác khi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giao.</w:t>
      </w:r>
    </w:p>
    <w:p w14:paraId="49F750D0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5.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</w:t>
      </w:r>
      <w:r w:rsidRPr="00A30E24">
        <w:rPr>
          <w:rFonts w:ascii="Arial" w:hAnsi="Arial" w:cs="Arial"/>
          <w:sz w:val="20"/>
          <w:szCs w:val="20"/>
        </w:rPr>
        <w:t xml:space="preserve">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 thanh tra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đã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phân công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khi phát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có d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u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t; trư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</w:t>
      </w:r>
      <w:r w:rsidRPr="00A30E24">
        <w:rPr>
          <w:rFonts w:ascii="Arial" w:hAnsi="Arial" w:cs="Arial"/>
          <w:sz w:val="20"/>
          <w:szCs w:val="20"/>
        </w:rPr>
        <w:t xml:space="preserve">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không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thì báo cáo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xem xét,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nh.</w:t>
      </w:r>
    </w:p>
    <w:p w14:paraId="2FE414F4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6.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thanh tra l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đã có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khi có căn c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 xml:space="preserve">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1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25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</w:t>
      </w:r>
      <w:r w:rsidRPr="00A30E24">
        <w:rPr>
          <w:rFonts w:ascii="Arial" w:hAnsi="Arial" w:cs="Arial"/>
          <w:sz w:val="20"/>
          <w:szCs w:val="20"/>
        </w:rPr>
        <w:t>hanh tra.</w:t>
      </w:r>
    </w:p>
    <w:p w14:paraId="5C04A2DD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7.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hành chính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ngư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có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hành chính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hành chính.</w:t>
      </w:r>
    </w:p>
    <w:p w14:paraId="38E8EA67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8.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ch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ng chéo, trùng l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p gi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a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và các cơ quan tha</w:t>
      </w:r>
      <w:r w:rsidRPr="00A30E24">
        <w:rPr>
          <w:rFonts w:ascii="Arial" w:hAnsi="Arial" w:cs="Arial"/>
          <w:sz w:val="20"/>
          <w:szCs w:val="20"/>
        </w:rPr>
        <w:t>nh tra khác; báo cáo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>ng Thanh tra Chính ph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 xml:space="preserve"> xem xét,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ch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ng chéo, trùng l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p gi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a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các cơ quan thanh tra. Ph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đ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tránh ch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ng chéo, trùng l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p khi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 thanh tra,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toán.</w:t>
      </w:r>
    </w:p>
    <w:p w14:paraId="5A753D65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9.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đình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theo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thi hành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trái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trong lĩnh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phát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qua thanh tra.</w:t>
      </w:r>
    </w:p>
    <w:p w14:paraId="5EC12C92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10.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gi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v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liên quan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n công </w:t>
      </w:r>
      <w:r w:rsidRPr="00A30E24">
        <w:rPr>
          <w:rFonts w:ascii="Arial" w:hAnsi="Arial" w:cs="Arial"/>
          <w:sz w:val="20"/>
          <w:szCs w:val="20"/>
        </w:rPr>
        <w:t>tác thanh tra.</w:t>
      </w:r>
    </w:p>
    <w:p w14:paraId="33D7D7E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11.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cơ quan, ngư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có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s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>a đ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>i, b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sung, ban hành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cho phù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lý;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đình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>, 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y b</w:t>
      </w:r>
      <w:r w:rsidRPr="00A30E24">
        <w:rPr>
          <w:rFonts w:ascii="Arial" w:hAnsi="Arial" w:cs="Arial"/>
          <w:sz w:val="20"/>
          <w:szCs w:val="20"/>
        </w:rPr>
        <w:t>ỏ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bãi b</w:t>
      </w:r>
      <w:r w:rsidRPr="00A30E24">
        <w:rPr>
          <w:rFonts w:ascii="Arial" w:hAnsi="Arial" w:cs="Arial"/>
          <w:sz w:val="20"/>
          <w:szCs w:val="20"/>
        </w:rPr>
        <w:t>ỏ</w:t>
      </w:r>
      <w:r w:rsidRPr="00A30E24">
        <w:rPr>
          <w:rFonts w:ascii="Arial" w:hAnsi="Arial" w:cs="Arial"/>
          <w:sz w:val="20"/>
          <w:szCs w:val="20"/>
        </w:rPr>
        <w:t xml:space="preserve">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trái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phát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qua thanh tra.</w:t>
      </w:r>
    </w:p>
    <w:p w14:paraId="7A834E60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12.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</w:t>
      </w:r>
      <w:r w:rsidRPr="00A30E24">
        <w:rPr>
          <w:rFonts w:ascii="Arial" w:hAnsi="Arial" w:cs="Arial"/>
          <w:sz w:val="20"/>
          <w:szCs w:val="20"/>
        </w:rPr>
        <w:t xml:space="preserve">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52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Thanh tra.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theo dõi, đôn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c,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tra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và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k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p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phát sinh. Báo cáo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1A62AA52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13.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xem xét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m,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có hành vi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phát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qua thanh tra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không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c </w:t>
      </w:r>
      <w:r w:rsidRPr="00A30E24">
        <w:rPr>
          <w:rFonts w:ascii="Arial" w:hAnsi="Arial" w:cs="Arial"/>
          <w:sz w:val="20"/>
          <w:szCs w:val="20"/>
        </w:rPr>
        <w:t>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n,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không đ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y đ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, không k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p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n,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,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thanh tra;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ngư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đ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xem xét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m,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có hành vi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phát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qua</w:t>
      </w:r>
      <w:r w:rsidRPr="00A30E24">
        <w:rPr>
          <w:rFonts w:ascii="Arial" w:hAnsi="Arial" w:cs="Arial"/>
          <w:sz w:val="20"/>
          <w:szCs w:val="20"/>
        </w:rPr>
        <w:t xml:space="preserve"> thanh tra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không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n,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không đ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y đ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, không k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p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n,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,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thanh tra.</w:t>
      </w:r>
    </w:p>
    <w:p w14:paraId="562CBF90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14.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có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l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p ph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>c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yêu </w:t>
      </w:r>
      <w:r w:rsidRPr="00A30E24">
        <w:rPr>
          <w:rFonts w:ascii="Arial" w:hAnsi="Arial" w:cs="Arial"/>
          <w:sz w:val="20"/>
          <w:szCs w:val="20"/>
        </w:rPr>
        <w:t>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thanh tra ngân hàng.</w:t>
      </w:r>
    </w:p>
    <w:p w14:paraId="0DBDE4D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15.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p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và gi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trong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và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có liên quan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trong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490194D4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16. Gi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khi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u n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các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nh, hành vi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mình,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Trư</w:t>
      </w:r>
      <w:r w:rsidRPr="00A30E24">
        <w:rPr>
          <w:rFonts w:ascii="Arial" w:hAnsi="Arial" w:cs="Arial"/>
          <w:sz w:val="20"/>
          <w:szCs w:val="20"/>
        </w:rPr>
        <w:t>ở</w:t>
      </w:r>
      <w:r w:rsidRPr="00A30E24">
        <w:rPr>
          <w:rFonts w:ascii="Arial" w:hAnsi="Arial" w:cs="Arial"/>
          <w:sz w:val="20"/>
          <w:szCs w:val="20"/>
        </w:rPr>
        <w:t>ng đoàn thanh tra, thành viên Đoàn thanh tra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t.</w:t>
      </w:r>
    </w:p>
    <w:p w14:paraId="5CB758BD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17.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>,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khác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giao.</w:t>
      </w:r>
    </w:p>
    <w:p w14:paraId="00D42EB2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9. Thanh</w:t>
      </w:r>
      <w:r w:rsidRPr="00A30E24">
        <w:rPr>
          <w:rFonts w:ascii="Arial" w:hAnsi="Arial" w:cs="Arial"/>
          <w:b/>
          <w:sz w:val="20"/>
          <w:szCs w:val="20"/>
        </w:rPr>
        <w:t xml:space="preserve"> tra Ngân hàng Nhà nư</w:t>
      </w:r>
      <w:r w:rsidRPr="00A30E24">
        <w:rPr>
          <w:rFonts w:ascii="Arial" w:hAnsi="Arial" w:cs="Arial"/>
          <w:b/>
          <w:sz w:val="20"/>
          <w:szCs w:val="20"/>
        </w:rPr>
        <w:t>ớ</w:t>
      </w:r>
      <w:r w:rsidRPr="00A30E24">
        <w:rPr>
          <w:rFonts w:ascii="Arial" w:hAnsi="Arial" w:cs="Arial"/>
          <w:b/>
          <w:sz w:val="20"/>
          <w:szCs w:val="20"/>
        </w:rPr>
        <w:t>c Khu v</w:t>
      </w:r>
      <w:r w:rsidRPr="00A30E24">
        <w:rPr>
          <w:rFonts w:ascii="Arial" w:hAnsi="Arial" w:cs="Arial"/>
          <w:b/>
          <w:sz w:val="20"/>
          <w:szCs w:val="20"/>
        </w:rPr>
        <w:t>ự</w:t>
      </w:r>
      <w:r w:rsidRPr="00A30E24">
        <w:rPr>
          <w:rFonts w:ascii="Arial" w:hAnsi="Arial" w:cs="Arial"/>
          <w:b/>
          <w:sz w:val="20"/>
          <w:szCs w:val="20"/>
        </w:rPr>
        <w:t>c</w:t>
      </w:r>
    </w:p>
    <w:p w14:paraId="67100295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là đơn v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cơ c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u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c,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thanh tra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và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vi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trên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a bàn theo </w:t>
      </w:r>
      <w:r w:rsidRPr="00A30E24">
        <w:rPr>
          <w:rFonts w:ascii="Arial" w:hAnsi="Arial" w:cs="Arial"/>
          <w:sz w:val="20"/>
          <w:szCs w:val="20"/>
        </w:rPr>
        <w:lastRenderedPageBreak/>
        <w:t>s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phân công, phân c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p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c;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p công dân, gi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khi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u n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i, t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 xml:space="preserve"> cáo, phòng, ch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tham nhũng, lãng phí, tiêu c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t.</w:t>
      </w:r>
    </w:p>
    <w:p w14:paraId="6C3FF681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Thanh tr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ch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u s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o,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hành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và ch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u s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công tác thanh tra, hư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ng d</w:t>
      </w:r>
      <w:r w:rsidRPr="00A30E24">
        <w:rPr>
          <w:rFonts w:ascii="Arial" w:hAnsi="Arial" w:cs="Arial"/>
          <w:sz w:val="20"/>
          <w:szCs w:val="20"/>
        </w:rPr>
        <w:t>ẫ</w:t>
      </w:r>
      <w:r w:rsidRPr="00A30E24">
        <w:rPr>
          <w:rFonts w:ascii="Arial" w:hAnsi="Arial" w:cs="Arial"/>
          <w:sz w:val="20"/>
          <w:szCs w:val="20"/>
        </w:rPr>
        <w:t>n nghi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p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6CE0992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c có Chánh Thanh tra, Phó </w:t>
      </w:r>
      <w:r w:rsidRPr="00A30E24">
        <w:rPr>
          <w:rFonts w:ascii="Arial" w:hAnsi="Arial" w:cs="Arial"/>
          <w:sz w:val="20"/>
          <w:szCs w:val="20"/>
        </w:rPr>
        <w:t>Chánh Thanh tra, thanh tra viên và công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khác.</w:t>
      </w:r>
    </w:p>
    <w:p w14:paraId="7F5FD1AA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Chánh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do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b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m, b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l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i, mi</w:t>
      </w:r>
      <w:r w:rsidRPr="00A30E24">
        <w:rPr>
          <w:rFonts w:ascii="Arial" w:hAnsi="Arial" w:cs="Arial"/>
          <w:sz w:val="20"/>
          <w:szCs w:val="20"/>
        </w:rPr>
        <w:t>ễ</w:t>
      </w:r>
      <w:r w:rsidRPr="00A30E24">
        <w:rPr>
          <w:rFonts w:ascii="Arial" w:hAnsi="Arial" w:cs="Arial"/>
          <w:sz w:val="20"/>
          <w:szCs w:val="20"/>
        </w:rPr>
        <w:t>n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m, cách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ng, luân chuy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n, bi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t phái theo đ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 xml:space="preserve">c Khu </w:t>
      </w:r>
      <w:r w:rsidRPr="00A30E24">
        <w:rPr>
          <w:rFonts w:ascii="Arial" w:hAnsi="Arial" w:cs="Arial"/>
          <w:sz w:val="20"/>
          <w:szCs w:val="20"/>
        </w:rPr>
        <w:t>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và ý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b</w:t>
      </w:r>
      <w:r w:rsidRPr="00A30E24">
        <w:rPr>
          <w:rFonts w:ascii="Arial" w:hAnsi="Arial" w:cs="Arial"/>
          <w:sz w:val="20"/>
          <w:szCs w:val="20"/>
        </w:rPr>
        <w:t>ằ</w:t>
      </w:r>
      <w:r w:rsidRPr="00A30E24">
        <w:rPr>
          <w:rFonts w:ascii="Arial" w:hAnsi="Arial" w:cs="Arial"/>
          <w:sz w:val="20"/>
          <w:szCs w:val="20"/>
        </w:rPr>
        <w:t>ng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Chánh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19FB7400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3.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có con d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u riêng.</w:t>
      </w:r>
    </w:p>
    <w:p w14:paraId="5E9DE69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10. Nhi</w:t>
      </w:r>
      <w:r w:rsidRPr="00A30E24">
        <w:rPr>
          <w:rFonts w:ascii="Arial" w:hAnsi="Arial" w:cs="Arial"/>
          <w:b/>
          <w:sz w:val="20"/>
          <w:szCs w:val="20"/>
        </w:rPr>
        <w:t>ệ</w:t>
      </w:r>
      <w:r w:rsidRPr="00A30E24">
        <w:rPr>
          <w:rFonts w:ascii="Arial" w:hAnsi="Arial" w:cs="Arial"/>
          <w:b/>
          <w:sz w:val="20"/>
          <w:szCs w:val="20"/>
        </w:rPr>
        <w:t>m v</w:t>
      </w:r>
      <w:r w:rsidRPr="00A30E24">
        <w:rPr>
          <w:rFonts w:ascii="Arial" w:hAnsi="Arial" w:cs="Arial"/>
          <w:b/>
          <w:sz w:val="20"/>
          <w:szCs w:val="20"/>
        </w:rPr>
        <w:t>ụ</w:t>
      </w:r>
      <w:r w:rsidRPr="00A30E24">
        <w:rPr>
          <w:rFonts w:ascii="Arial" w:hAnsi="Arial" w:cs="Arial"/>
          <w:b/>
          <w:sz w:val="20"/>
          <w:szCs w:val="20"/>
        </w:rPr>
        <w:t>, quy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n h</w:t>
      </w:r>
      <w:r w:rsidRPr="00A30E24">
        <w:rPr>
          <w:rFonts w:ascii="Arial" w:hAnsi="Arial" w:cs="Arial"/>
          <w:b/>
          <w:sz w:val="20"/>
          <w:szCs w:val="20"/>
        </w:rPr>
        <w:t>ạ</w:t>
      </w:r>
      <w:r w:rsidRPr="00A30E24">
        <w:rPr>
          <w:rFonts w:ascii="Arial" w:hAnsi="Arial" w:cs="Arial"/>
          <w:b/>
          <w:sz w:val="20"/>
          <w:szCs w:val="20"/>
        </w:rPr>
        <w:t>n c</w:t>
      </w:r>
      <w:r w:rsidRPr="00A30E24">
        <w:rPr>
          <w:rFonts w:ascii="Arial" w:hAnsi="Arial" w:cs="Arial"/>
          <w:b/>
          <w:sz w:val="20"/>
          <w:szCs w:val="20"/>
        </w:rPr>
        <w:t>ủ</w:t>
      </w:r>
      <w:r w:rsidRPr="00A30E24">
        <w:rPr>
          <w:rFonts w:ascii="Arial" w:hAnsi="Arial" w:cs="Arial"/>
          <w:b/>
          <w:sz w:val="20"/>
          <w:szCs w:val="20"/>
        </w:rPr>
        <w:t>a Chánh Thanh tra Ngân hàng Nhà nư</w:t>
      </w:r>
      <w:r w:rsidRPr="00A30E24">
        <w:rPr>
          <w:rFonts w:ascii="Arial" w:hAnsi="Arial" w:cs="Arial"/>
          <w:b/>
          <w:sz w:val="20"/>
          <w:szCs w:val="20"/>
        </w:rPr>
        <w:t>ớ</w:t>
      </w:r>
      <w:r w:rsidRPr="00A30E24">
        <w:rPr>
          <w:rFonts w:ascii="Arial" w:hAnsi="Arial" w:cs="Arial"/>
          <w:b/>
          <w:sz w:val="20"/>
          <w:szCs w:val="20"/>
        </w:rPr>
        <w:t>c Khu v</w:t>
      </w:r>
      <w:r w:rsidRPr="00A30E24">
        <w:rPr>
          <w:rFonts w:ascii="Arial" w:hAnsi="Arial" w:cs="Arial"/>
          <w:b/>
          <w:sz w:val="20"/>
          <w:szCs w:val="20"/>
        </w:rPr>
        <w:t>ự</w:t>
      </w:r>
      <w:r w:rsidRPr="00A30E24">
        <w:rPr>
          <w:rFonts w:ascii="Arial" w:hAnsi="Arial" w:cs="Arial"/>
          <w:b/>
          <w:sz w:val="20"/>
          <w:szCs w:val="20"/>
        </w:rPr>
        <w:t>c</w:t>
      </w:r>
    </w:p>
    <w:p w14:paraId="6AA4DADE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Lãnh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o,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công tác thanh tra trong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vi q</w:t>
      </w:r>
      <w:r w:rsidRPr="00A30E24">
        <w:rPr>
          <w:rFonts w:ascii="Arial" w:hAnsi="Arial" w:cs="Arial"/>
          <w:sz w:val="20"/>
          <w:szCs w:val="20"/>
        </w:rPr>
        <w:t>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c; lãnh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>,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này và các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khác có liên quan.</w:t>
      </w:r>
    </w:p>
    <w:p w14:paraId="516D5B9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xây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ng, ban hành và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 xml:space="preserve">ch </w:t>
      </w:r>
      <w:r w:rsidRPr="00A30E24">
        <w:rPr>
          <w:rFonts w:ascii="Arial" w:hAnsi="Arial" w:cs="Arial"/>
          <w:sz w:val="20"/>
          <w:szCs w:val="20"/>
        </w:rPr>
        <w:t>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6B5F09F0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3.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thanh tra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ch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p hành chính sách,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trong các lĩnh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vi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380D3FD6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4.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thanh tra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khi phát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có d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u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hàng; thanh tra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khác khi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giao.</w:t>
      </w:r>
    </w:p>
    <w:p w14:paraId="6F56D420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5.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hành chính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ngư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có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</w:t>
      </w:r>
      <w:r w:rsidRPr="00A30E24">
        <w:rPr>
          <w:rFonts w:ascii="Arial" w:hAnsi="Arial" w:cs="Arial"/>
          <w:sz w:val="20"/>
          <w:szCs w:val="20"/>
        </w:rPr>
        <w:t xml:space="preserve">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hành chính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hành chính.</w:t>
      </w:r>
    </w:p>
    <w:p w14:paraId="7114B23A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6.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ch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ng chéo, trùng l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p gi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a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và các cơ quan thanh tra khác.</w:t>
      </w:r>
    </w:p>
    <w:p w14:paraId="42065CC5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7.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đình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the</w:t>
      </w:r>
      <w:r w:rsidRPr="00A30E24">
        <w:rPr>
          <w:rFonts w:ascii="Arial" w:hAnsi="Arial" w:cs="Arial"/>
          <w:sz w:val="20"/>
          <w:szCs w:val="20"/>
        </w:rPr>
        <w:t>o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thi hành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trái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trong lĩnh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phát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qua thanh tra.</w:t>
      </w:r>
    </w:p>
    <w:p w14:paraId="0921DB98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8.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cơ quan, ngư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có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s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>a đ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>i, b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sung, ban hành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cho phù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n lý; </w:t>
      </w:r>
      <w:r w:rsidRPr="00A30E24">
        <w:rPr>
          <w:rFonts w:ascii="Arial" w:hAnsi="Arial" w:cs="Arial"/>
          <w:sz w:val="20"/>
          <w:szCs w:val="20"/>
        </w:rPr>
        <w:t>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đình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>, 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y b</w:t>
      </w:r>
      <w:r w:rsidRPr="00A30E24">
        <w:rPr>
          <w:rFonts w:ascii="Arial" w:hAnsi="Arial" w:cs="Arial"/>
          <w:sz w:val="20"/>
          <w:szCs w:val="20"/>
        </w:rPr>
        <w:t>ỏ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bãi b</w:t>
      </w:r>
      <w:r w:rsidRPr="00A30E24">
        <w:rPr>
          <w:rFonts w:ascii="Arial" w:hAnsi="Arial" w:cs="Arial"/>
          <w:sz w:val="20"/>
          <w:szCs w:val="20"/>
        </w:rPr>
        <w:t>ỏ</w:t>
      </w:r>
      <w:r w:rsidRPr="00A30E24">
        <w:rPr>
          <w:rFonts w:ascii="Arial" w:hAnsi="Arial" w:cs="Arial"/>
          <w:sz w:val="20"/>
          <w:szCs w:val="20"/>
        </w:rPr>
        <w:t xml:space="preserve">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trái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phát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qua thanh tra.</w:t>
      </w:r>
    </w:p>
    <w:p w14:paraId="72F20A84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9.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52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Thanh tra.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theo dõi</w:t>
      </w:r>
      <w:r w:rsidRPr="00A30E24">
        <w:rPr>
          <w:rFonts w:ascii="Arial" w:hAnsi="Arial" w:cs="Arial"/>
          <w:sz w:val="20"/>
          <w:szCs w:val="20"/>
        </w:rPr>
        <w:t>, đôn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c,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tra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và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k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p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phát sinh. Báo cáo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4A8A61EA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10.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xem xét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m,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</w:t>
      </w:r>
      <w:r w:rsidRPr="00A30E24">
        <w:rPr>
          <w:rFonts w:ascii="Arial" w:hAnsi="Arial" w:cs="Arial"/>
          <w:sz w:val="20"/>
          <w:szCs w:val="20"/>
        </w:rPr>
        <w:t xml:space="preserve">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có hành vi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phát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qua thanh tra,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không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n,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không đ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y đ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, không k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p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n,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,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thanh tra.</w:t>
      </w:r>
    </w:p>
    <w:p w14:paraId="39DB2081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11. Đ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xu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t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có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l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p ph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>c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thanh tra ngân hàng.</w:t>
      </w:r>
    </w:p>
    <w:p w14:paraId="267ACE2E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12.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p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và gi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t</w:t>
      </w:r>
      <w:r w:rsidRPr="00A30E24">
        <w:rPr>
          <w:rFonts w:ascii="Arial" w:hAnsi="Arial" w:cs="Arial"/>
          <w:sz w:val="20"/>
          <w:szCs w:val="20"/>
        </w:rPr>
        <w:t>rong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và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có liên quan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trong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504481F8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13. Gi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khi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u n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các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nh, hành vi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mình,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Trư</w:t>
      </w:r>
      <w:r w:rsidRPr="00A30E24">
        <w:rPr>
          <w:rFonts w:ascii="Arial" w:hAnsi="Arial" w:cs="Arial"/>
          <w:sz w:val="20"/>
          <w:szCs w:val="20"/>
        </w:rPr>
        <w:t>ở</w:t>
      </w:r>
      <w:r w:rsidRPr="00A30E24">
        <w:rPr>
          <w:rFonts w:ascii="Arial" w:hAnsi="Arial" w:cs="Arial"/>
          <w:sz w:val="20"/>
          <w:szCs w:val="20"/>
        </w:rPr>
        <w:t>ng đoàn tha</w:t>
      </w:r>
      <w:r w:rsidRPr="00A30E24">
        <w:rPr>
          <w:rFonts w:ascii="Arial" w:hAnsi="Arial" w:cs="Arial"/>
          <w:sz w:val="20"/>
          <w:szCs w:val="20"/>
        </w:rPr>
        <w:t>nh tra, thành viên Đoàn thanh tra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t.</w:t>
      </w:r>
    </w:p>
    <w:p w14:paraId="6F3AD6F7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14.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các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>,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khác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giao.</w:t>
      </w:r>
    </w:p>
    <w:p w14:paraId="0F7D8933" w14:textId="77777777" w:rsidR="002C42CB" w:rsidRPr="00A30E24" w:rsidRDefault="002C42CB" w:rsidP="002C42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55B3B2" w14:textId="5FB3CAF2" w:rsidR="006B3F59" w:rsidRPr="00A30E24" w:rsidRDefault="00391173" w:rsidP="002C42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Chương III</w:t>
      </w:r>
    </w:p>
    <w:p w14:paraId="55DB9824" w14:textId="77777777" w:rsidR="006B3F59" w:rsidRPr="00A30E24" w:rsidRDefault="00391173" w:rsidP="002C42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HO</w:t>
      </w:r>
      <w:r w:rsidRPr="00A30E24">
        <w:rPr>
          <w:rFonts w:ascii="Arial" w:hAnsi="Arial" w:cs="Arial"/>
          <w:b/>
          <w:sz w:val="20"/>
          <w:szCs w:val="20"/>
        </w:rPr>
        <w:t>Ạ</w:t>
      </w:r>
      <w:r w:rsidRPr="00A30E24">
        <w:rPr>
          <w:rFonts w:ascii="Arial" w:hAnsi="Arial" w:cs="Arial"/>
          <w:b/>
          <w:sz w:val="20"/>
          <w:szCs w:val="20"/>
        </w:rPr>
        <w:t>T Đ</w:t>
      </w:r>
      <w:r w:rsidRPr="00A30E24">
        <w:rPr>
          <w:rFonts w:ascii="Arial" w:hAnsi="Arial" w:cs="Arial"/>
          <w:b/>
          <w:sz w:val="20"/>
          <w:szCs w:val="20"/>
        </w:rPr>
        <w:t>Ộ</w:t>
      </w:r>
      <w:r w:rsidRPr="00A30E24">
        <w:rPr>
          <w:rFonts w:ascii="Arial" w:hAnsi="Arial" w:cs="Arial"/>
          <w:b/>
          <w:sz w:val="20"/>
          <w:szCs w:val="20"/>
        </w:rPr>
        <w:t>NG C</w:t>
      </w:r>
      <w:r w:rsidRPr="00A30E24">
        <w:rPr>
          <w:rFonts w:ascii="Arial" w:hAnsi="Arial" w:cs="Arial"/>
          <w:b/>
          <w:sz w:val="20"/>
          <w:szCs w:val="20"/>
        </w:rPr>
        <w:t>Ủ</w:t>
      </w:r>
      <w:r w:rsidRPr="00A30E24">
        <w:rPr>
          <w:rFonts w:ascii="Arial" w:hAnsi="Arial" w:cs="Arial"/>
          <w:b/>
          <w:sz w:val="20"/>
          <w:szCs w:val="20"/>
        </w:rPr>
        <w:t>A THANH TRA NGÀNH NGÂN HÀNG</w:t>
      </w:r>
    </w:p>
    <w:p w14:paraId="035676A3" w14:textId="77777777" w:rsidR="002C42CB" w:rsidRPr="00A30E24" w:rsidRDefault="002C42CB" w:rsidP="002C42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688D2B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11. Xây d</w:t>
      </w:r>
      <w:r w:rsidRPr="00A30E24">
        <w:rPr>
          <w:rFonts w:ascii="Arial" w:hAnsi="Arial" w:cs="Arial"/>
          <w:b/>
          <w:sz w:val="20"/>
          <w:szCs w:val="20"/>
        </w:rPr>
        <w:t>ự</w:t>
      </w:r>
      <w:r w:rsidRPr="00A30E24">
        <w:rPr>
          <w:rFonts w:ascii="Arial" w:hAnsi="Arial" w:cs="Arial"/>
          <w:b/>
          <w:sz w:val="20"/>
          <w:szCs w:val="20"/>
        </w:rPr>
        <w:t>ng</w:t>
      </w:r>
      <w:r w:rsidRPr="00A30E24">
        <w:rPr>
          <w:rFonts w:ascii="Arial" w:hAnsi="Arial" w:cs="Arial"/>
          <w:b/>
          <w:sz w:val="20"/>
          <w:szCs w:val="20"/>
        </w:rPr>
        <w:t xml:space="preserve"> và ban hành k</w:t>
      </w:r>
      <w:r w:rsidRPr="00A30E24">
        <w:rPr>
          <w:rFonts w:ascii="Arial" w:hAnsi="Arial" w:cs="Arial"/>
          <w:b/>
          <w:sz w:val="20"/>
          <w:szCs w:val="20"/>
        </w:rPr>
        <w:t>ế</w:t>
      </w:r>
      <w:r w:rsidRPr="00A30E24">
        <w:rPr>
          <w:rFonts w:ascii="Arial" w:hAnsi="Arial" w:cs="Arial"/>
          <w:b/>
          <w:sz w:val="20"/>
          <w:szCs w:val="20"/>
        </w:rPr>
        <w:t xml:space="preserve"> ho</w:t>
      </w:r>
      <w:r w:rsidRPr="00A30E24">
        <w:rPr>
          <w:rFonts w:ascii="Arial" w:hAnsi="Arial" w:cs="Arial"/>
          <w:b/>
          <w:sz w:val="20"/>
          <w:szCs w:val="20"/>
        </w:rPr>
        <w:t>ạ</w:t>
      </w:r>
      <w:r w:rsidRPr="00A30E24">
        <w:rPr>
          <w:rFonts w:ascii="Arial" w:hAnsi="Arial" w:cs="Arial"/>
          <w:b/>
          <w:sz w:val="20"/>
          <w:szCs w:val="20"/>
        </w:rPr>
        <w:t>ch thanh tra hàng năm</w:t>
      </w:r>
    </w:p>
    <w:p w14:paraId="19FCA0A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hàng năm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ngành Ngân hàng bao g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m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và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c;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m không ch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ng chéo, trùng l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p tron</w:t>
      </w:r>
      <w:r w:rsidRPr="00A30E24">
        <w:rPr>
          <w:rFonts w:ascii="Arial" w:hAnsi="Arial" w:cs="Arial"/>
          <w:sz w:val="20"/>
          <w:szCs w:val="20"/>
        </w:rPr>
        <w:t>g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 gi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và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0BAB43EB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Ch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m nh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t vào ngày 20 tháng 11 hàng năm, Chánh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căn c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 xml:space="preserve"> vào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hư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ng chương trình thanh tra, hư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ng d</w:t>
      </w:r>
      <w:r w:rsidRPr="00A30E24">
        <w:rPr>
          <w:rFonts w:ascii="Arial" w:hAnsi="Arial" w:cs="Arial"/>
          <w:sz w:val="20"/>
          <w:szCs w:val="20"/>
        </w:rPr>
        <w:t>ẫ</w:t>
      </w:r>
      <w:r w:rsidRPr="00A30E24">
        <w:rPr>
          <w:rFonts w:ascii="Arial" w:hAnsi="Arial" w:cs="Arial"/>
          <w:sz w:val="20"/>
          <w:szCs w:val="20"/>
        </w:rPr>
        <w:t>n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Chính ph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 xml:space="preserve"> </w:t>
      </w:r>
      <w:r w:rsidRPr="00A30E24">
        <w:rPr>
          <w:rFonts w:ascii="Arial" w:hAnsi="Arial" w:cs="Arial"/>
          <w:sz w:val="20"/>
          <w:szCs w:val="20"/>
        </w:rPr>
        <w:t>và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phát tri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n kinh t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- xã h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i, công tác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vi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trình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xem xét, cho ý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44593269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Ch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m nh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t vào ngày 30 thá</w:t>
      </w:r>
      <w:r w:rsidRPr="00A30E24">
        <w:rPr>
          <w:rFonts w:ascii="Arial" w:hAnsi="Arial" w:cs="Arial"/>
          <w:sz w:val="20"/>
          <w:szCs w:val="20"/>
        </w:rPr>
        <w:t>ng 11 hàng năm,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cho ý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b</w:t>
      </w:r>
      <w:r w:rsidRPr="00A30E24">
        <w:rPr>
          <w:rFonts w:ascii="Arial" w:hAnsi="Arial" w:cs="Arial"/>
          <w:sz w:val="20"/>
          <w:szCs w:val="20"/>
        </w:rPr>
        <w:t>ằ</w:t>
      </w:r>
      <w:r w:rsidRPr="00A30E24">
        <w:rPr>
          <w:rFonts w:ascii="Arial" w:hAnsi="Arial" w:cs="Arial"/>
          <w:sz w:val="20"/>
          <w:szCs w:val="20"/>
        </w:rPr>
        <w:t>ng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 Chánh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ban hành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ch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m nh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t sau 05 ngày làm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k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khi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ý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</w:t>
      </w:r>
      <w:r w:rsidRPr="00A30E24">
        <w:rPr>
          <w:rFonts w:ascii="Arial" w:hAnsi="Arial" w:cs="Arial"/>
          <w:sz w:val="20"/>
          <w:szCs w:val="20"/>
        </w:rPr>
        <w:t>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hàng năm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g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>i ngay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Thanh tra Chính ph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,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c,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c; đ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ng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i, thông báo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và các cơ quan</w:t>
      </w:r>
      <w:r w:rsidRPr="00A30E24">
        <w:rPr>
          <w:rFonts w:ascii="Arial" w:hAnsi="Arial" w:cs="Arial"/>
          <w:sz w:val="20"/>
          <w:szCs w:val="20"/>
        </w:rPr>
        <w:t>, đơn v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có liên quan đ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n.</w:t>
      </w:r>
    </w:p>
    <w:p w14:paraId="2CEFCE26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3. Căn c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 xml:space="preserve"> vào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hư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ng chương trình thanh tra, hư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ng d</w:t>
      </w:r>
      <w:r w:rsidRPr="00A30E24">
        <w:rPr>
          <w:rFonts w:ascii="Arial" w:hAnsi="Arial" w:cs="Arial"/>
          <w:sz w:val="20"/>
          <w:szCs w:val="20"/>
        </w:rPr>
        <w:t>ẫ</w:t>
      </w:r>
      <w:r w:rsidRPr="00A30E24">
        <w:rPr>
          <w:rFonts w:ascii="Arial" w:hAnsi="Arial" w:cs="Arial"/>
          <w:sz w:val="20"/>
          <w:szCs w:val="20"/>
        </w:rPr>
        <w:t>n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Chính ph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, Chánh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hư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ng d</w:t>
      </w:r>
      <w:r w:rsidRPr="00A30E24">
        <w:rPr>
          <w:rFonts w:ascii="Arial" w:hAnsi="Arial" w:cs="Arial"/>
          <w:sz w:val="20"/>
          <w:szCs w:val="20"/>
        </w:rPr>
        <w:t>ẫ</w:t>
      </w:r>
      <w:r w:rsidRPr="00A30E24">
        <w:rPr>
          <w:rFonts w:ascii="Arial" w:hAnsi="Arial" w:cs="Arial"/>
          <w:sz w:val="20"/>
          <w:szCs w:val="20"/>
        </w:rPr>
        <w:t>n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xây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ng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hàng năm.</w:t>
      </w:r>
    </w:p>
    <w:p w14:paraId="06C43FC8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Ch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m nh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t vào ngày 10 thán</w:t>
      </w:r>
      <w:r w:rsidRPr="00A30E24">
        <w:rPr>
          <w:rFonts w:ascii="Arial" w:hAnsi="Arial" w:cs="Arial"/>
          <w:sz w:val="20"/>
          <w:szCs w:val="20"/>
        </w:rPr>
        <w:t>g 12 hàng năm, Chánh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căn c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 xml:space="preserve"> vào hư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ng d</w:t>
      </w:r>
      <w:r w:rsidRPr="00A30E24">
        <w:rPr>
          <w:rFonts w:ascii="Arial" w:hAnsi="Arial" w:cs="Arial"/>
          <w:sz w:val="20"/>
          <w:szCs w:val="20"/>
        </w:rPr>
        <w:t>ẫ</w:t>
      </w:r>
      <w:r w:rsidRPr="00A30E24">
        <w:rPr>
          <w:rFonts w:ascii="Arial" w:hAnsi="Arial" w:cs="Arial"/>
          <w:sz w:val="20"/>
          <w:szCs w:val="20"/>
        </w:rPr>
        <w:t>n xây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ng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và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trên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a bàn, trình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xem xét, cho ý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</w:t>
      </w:r>
      <w:r w:rsidRPr="00A30E24">
        <w:rPr>
          <w:rFonts w:ascii="Arial" w:hAnsi="Arial" w:cs="Arial"/>
          <w:sz w:val="20"/>
          <w:szCs w:val="20"/>
        </w:rPr>
        <w:t>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31CF8312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Ch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m nh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t vào ngày 15 tháng 12 hàng năm,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cho ý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b</w:t>
      </w:r>
      <w:r w:rsidRPr="00A30E24">
        <w:rPr>
          <w:rFonts w:ascii="Arial" w:hAnsi="Arial" w:cs="Arial"/>
          <w:sz w:val="20"/>
          <w:szCs w:val="20"/>
        </w:rPr>
        <w:t>ằ</w:t>
      </w:r>
      <w:r w:rsidRPr="00A30E24">
        <w:rPr>
          <w:rFonts w:ascii="Arial" w:hAnsi="Arial" w:cs="Arial"/>
          <w:sz w:val="20"/>
          <w:szCs w:val="20"/>
        </w:rPr>
        <w:t>ng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c. Chánh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</w:t>
      </w:r>
      <w:r w:rsidRPr="00A30E24">
        <w:rPr>
          <w:rFonts w:ascii="Arial" w:hAnsi="Arial" w:cs="Arial"/>
          <w:sz w:val="20"/>
          <w:szCs w:val="20"/>
        </w:rPr>
        <w:t xml:space="preserve">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ban hành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ch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m nh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t sau 05 ngày làm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k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khi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ý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c.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hàng năm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g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>i ngay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c, </w:t>
      </w:r>
      <w:r w:rsidRPr="00A30E24">
        <w:rPr>
          <w:rFonts w:ascii="Arial" w:hAnsi="Arial" w:cs="Arial"/>
          <w:sz w:val="20"/>
          <w:szCs w:val="20"/>
        </w:rPr>
        <w:t>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c; đ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ng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i, thông báo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và các cơ quan, đơn v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có liên quan đ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n.</w:t>
      </w:r>
    </w:p>
    <w:p w14:paraId="00E411D9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12. Căn c</w:t>
      </w:r>
      <w:r w:rsidRPr="00A30E24">
        <w:rPr>
          <w:rFonts w:ascii="Arial" w:hAnsi="Arial" w:cs="Arial"/>
          <w:b/>
          <w:sz w:val="20"/>
          <w:szCs w:val="20"/>
        </w:rPr>
        <w:t>ứ</w:t>
      </w:r>
      <w:r w:rsidRPr="00A30E24">
        <w:rPr>
          <w:rFonts w:ascii="Arial" w:hAnsi="Arial" w:cs="Arial"/>
          <w:b/>
          <w:sz w:val="20"/>
          <w:szCs w:val="20"/>
        </w:rPr>
        <w:t xml:space="preserve"> ban hành quy</w:t>
      </w:r>
      <w:r w:rsidRPr="00A30E24">
        <w:rPr>
          <w:rFonts w:ascii="Arial" w:hAnsi="Arial" w:cs="Arial"/>
          <w:b/>
          <w:sz w:val="20"/>
          <w:szCs w:val="20"/>
        </w:rPr>
        <w:t>ế</w:t>
      </w:r>
      <w:r w:rsidRPr="00A30E24">
        <w:rPr>
          <w:rFonts w:ascii="Arial" w:hAnsi="Arial" w:cs="Arial"/>
          <w:b/>
          <w:sz w:val="20"/>
          <w:szCs w:val="20"/>
        </w:rPr>
        <w:t>t đ</w:t>
      </w:r>
      <w:r w:rsidRPr="00A30E24">
        <w:rPr>
          <w:rFonts w:ascii="Arial" w:hAnsi="Arial" w:cs="Arial"/>
          <w:b/>
          <w:sz w:val="20"/>
          <w:szCs w:val="20"/>
        </w:rPr>
        <w:t>ị</w:t>
      </w:r>
      <w:r w:rsidRPr="00A30E24">
        <w:rPr>
          <w:rFonts w:ascii="Arial" w:hAnsi="Arial" w:cs="Arial"/>
          <w:b/>
          <w:sz w:val="20"/>
          <w:szCs w:val="20"/>
        </w:rPr>
        <w:t>nh thanh tra và công b</w:t>
      </w:r>
      <w:r w:rsidRPr="00A30E24">
        <w:rPr>
          <w:rFonts w:ascii="Arial" w:hAnsi="Arial" w:cs="Arial"/>
          <w:b/>
          <w:sz w:val="20"/>
          <w:szCs w:val="20"/>
        </w:rPr>
        <w:t>ố</w:t>
      </w:r>
      <w:r w:rsidRPr="00A30E24">
        <w:rPr>
          <w:rFonts w:ascii="Arial" w:hAnsi="Arial" w:cs="Arial"/>
          <w:b/>
          <w:sz w:val="20"/>
          <w:szCs w:val="20"/>
        </w:rPr>
        <w:t xml:space="preserve"> quy</w:t>
      </w:r>
      <w:r w:rsidRPr="00A30E24">
        <w:rPr>
          <w:rFonts w:ascii="Arial" w:hAnsi="Arial" w:cs="Arial"/>
          <w:b/>
          <w:sz w:val="20"/>
          <w:szCs w:val="20"/>
        </w:rPr>
        <w:t>ế</w:t>
      </w:r>
      <w:r w:rsidRPr="00A30E24">
        <w:rPr>
          <w:rFonts w:ascii="Arial" w:hAnsi="Arial" w:cs="Arial"/>
          <w:b/>
          <w:sz w:val="20"/>
          <w:szCs w:val="20"/>
        </w:rPr>
        <w:t>t đ</w:t>
      </w:r>
      <w:r w:rsidRPr="00A30E24">
        <w:rPr>
          <w:rFonts w:ascii="Arial" w:hAnsi="Arial" w:cs="Arial"/>
          <w:b/>
          <w:sz w:val="20"/>
          <w:szCs w:val="20"/>
        </w:rPr>
        <w:t>ị</w:t>
      </w:r>
      <w:r w:rsidRPr="00A30E24">
        <w:rPr>
          <w:rFonts w:ascii="Arial" w:hAnsi="Arial" w:cs="Arial"/>
          <w:b/>
          <w:sz w:val="20"/>
          <w:szCs w:val="20"/>
        </w:rPr>
        <w:t>nh thanh tra</w:t>
      </w:r>
    </w:p>
    <w:p w14:paraId="488D702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ban hành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thanh tra ph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i </w:t>
      </w:r>
      <w:r w:rsidRPr="00A30E24">
        <w:rPr>
          <w:rFonts w:ascii="Arial" w:hAnsi="Arial" w:cs="Arial"/>
          <w:sz w:val="20"/>
          <w:szCs w:val="20"/>
        </w:rPr>
        <w:t>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a trên m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t trong các căn c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 xml:space="preserve">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1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26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Thanh tra.</w:t>
      </w:r>
    </w:p>
    <w:p w14:paraId="7515269E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công b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 xml:space="preserve">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thanh tra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b</w:t>
      </w:r>
      <w:r w:rsidRPr="00A30E24">
        <w:rPr>
          <w:rFonts w:ascii="Arial" w:hAnsi="Arial" w:cs="Arial"/>
          <w:sz w:val="20"/>
          <w:szCs w:val="20"/>
        </w:rPr>
        <w:t>ằ</w:t>
      </w:r>
      <w:r w:rsidRPr="00A30E24">
        <w:rPr>
          <w:rFonts w:ascii="Arial" w:hAnsi="Arial" w:cs="Arial"/>
          <w:sz w:val="20"/>
          <w:szCs w:val="20"/>
        </w:rPr>
        <w:t>ng hình th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tr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p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tr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n.</w:t>
      </w:r>
    </w:p>
    <w:p w14:paraId="4777708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13. Nh</w:t>
      </w:r>
      <w:r w:rsidRPr="00A30E24">
        <w:rPr>
          <w:rFonts w:ascii="Arial" w:hAnsi="Arial" w:cs="Arial"/>
          <w:b/>
          <w:sz w:val="20"/>
          <w:szCs w:val="20"/>
        </w:rPr>
        <w:t>ậ</w:t>
      </w:r>
      <w:r w:rsidRPr="00A30E24">
        <w:rPr>
          <w:rFonts w:ascii="Arial" w:hAnsi="Arial" w:cs="Arial"/>
          <w:b/>
          <w:sz w:val="20"/>
          <w:szCs w:val="20"/>
        </w:rPr>
        <w:t>t ký Đoàn thanh tra</w:t>
      </w:r>
    </w:p>
    <w:p w14:paraId="4C2427D5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Trư</w:t>
      </w:r>
      <w:r w:rsidRPr="00A30E24">
        <w:rPr>
          <w:rFonts w:ascii="Arial" w:hAnsi="Arial" w:cs="Arial"/>
          <w:sz w:val="20"/>
          <w:szCs w:val="20"/>
        </w:rPr>
        <w:t>ở</w:t>
      </w:r>
      <w:r w:rsidRPr="00A30E24">
        <w:rPr>
          <w:rFonts w:ascii="Arial" w:hAnsi="Arial" w:cs="Arial"/>
          <w:sz w:val="20"/>
          <w:szCs w:val="20"/>
        </w:rPr>
        <w:t>ng đoàn thanh tra có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gh</w:t>
      </w:r>
      <w:r w:rsidRPr="00A30E24">
        <w:rPr>
          <w:rFonts w:ascii="Arial" w:hAnsi="Arial" w:cs="Arial"/>
          <w:sz w:val="20"/>
          <w:szCs w:val="20"/>
        </w:rPr>
        <w:t>i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ký Đoàn thanh tra.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ghi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ký Đoàn thanh tra ph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m chính xác, khách quan, trung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nh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ng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có liên quan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Đoàn thanh tra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khi công b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 xml:space="preserve">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thanh tra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khi ban hành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tra.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ký Đoàn than</w:t>
      </w:r>
      <w:r w:rsidRPr="00A30E24">
        <w:rPr>
          <w:rFonts w:ascii="Arial" w:hAnsi="Arial" w:cs="Arial"/>
          <w:sz w:val="20"/>
          <w:szCs w:val="20"/>
        </w:rPr>
        <w:t>h tra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lưu tr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 xml:space="preserve"> trong h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 xml:space="preserve"> sơ thanh tra.</w:t>
      </w:r>
    </w:p>
    <w:p w14:paraId="2218F2D8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ký Đoàn thanh tra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ghi b</w:t>
      </w:r>
      <w:r w:rsidRPr="00A30E24">
        <w:rPr>
          <w:rFonts w:ascii="Arial" w:hAnsi="Arial" w:cs="Arial"/>
          <w:sz w:val="20"/>
          <w:szCs w:val="20"/>
        </w:rPr>
        <w:t>ằ</w:t>
      </w:r>
      <w:r w:rsidRPr="00A30E24">
        <w:rPr>
          <w:rFonts w:ascii="Arial" w:hAnsi="Arial" w:cs="Arial"/>
          <w:sz w:val="20"/>
          <w:szCs w:val="20"/>
        </w:rPr>
        <w:t>ng hình th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s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ký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ký đi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t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>.</w:t>
      </w:r>
    </w:p>
    <w:p w14:paraId="3229017E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3.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lý, s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d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>ng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ký đi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t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theo hư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ng d</w:t>
      </w:r>
      <w:r w:rsidRPr="00A30E24">
        <w:rPr>
          <w:rFonts w:ascii="Arial" w:hAnsi="Arial" w:cs="Arial"/>
          <w:sz w:val="20"/>
          <w:szCs w:val="20"/>
        </w:rPr>
        <w:t>ẫ</w:t>
      </w:r>
      <w:r w:rsidRPr="00A30E24">
        <w:rPr>
          <w:rFonts w:ascii="Arial" w:hAnsi="Arial" w:cs="Arial"/>
          <w:sz w:val="20"/>
          <w:szCs w:val="20"/>
        </w:rPr>
        <w:t>n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>ng Thanh tra Chính ph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.</w:t>
      </w:r>
    </w:p>
    <w:p w14:paraId="6A2AFB0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14. Th</w:t>
      </w:r>
      <w:r w:rsidRPr="00A30E24">
        <w:rPr>
          <w:rFonts w:ascii="Arial" w:hAnsi="Arial" w:cs="Arial"/>
          <w:b/>
          <w:sz w:val="20"/>
          <w:szCs w:val="20"/>
        </w:rPr>
        <w:t>ờ</w:t>
      </w:r>
      <w:r w:rsidRPr="00A30E24">
        <w:rPr>
          <w:rFonts w:ascii="Arial" w:hAnsi="Arial" w:cs="Arial"/>
          <w:b/>
          <w:sz w:val="20"/>
          <w:szCs w:val="20"/>
        </w:rPr>
        <w:t>i h</w:t>
      </w:r>
      <w:r w:rsidRPr="00A30E24">
        <w:rPr>
          <w:rFonts w:ascii="Arial" w:hAnsi="Arial" w:cs="Arial"/>
          <w:b/>
          <w:sz w:val="20"/>
          <w:szCs w:val="20"/>
        </w:rPr>
        <w:t>ạ</w:t>
      </w:r>
      <w:r w:rsidRPr="00A30E24">
        <w:rPr>
          <w:rFonts w:ascii="Arial" w:hAnsi="Arial" w:cs="Arial"/>
          <w:b/>
          <w:sz w:val="20"/>
          <w:szCs w:val="20"/>
        </w:rPr>
        <w:t>n thanh tra</w:t>
      </w:r>
    </w:p>
    <w:p w14:paraId="0DECA3CB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</w:t>
      </w:r>
      <w:r w:rsidRPr="00A30E24">
        <w:rPr>
          <w:rFonts w:ascii="Arial" w:hAnsi="Arial" w:cs="Arial"/>
          <w:sz w:val="20"/>
          <w:szCs w:val="20"/>
        </w:rPr>
        <w:t xml:space="preserve">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m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t cu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thanh tra do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 không quá 45 ngày; trư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ph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p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 xml:space="preserve">c </w:t>
      </w:r>
      <w:r w:rsidRPr="00A30E24">
        <w:rPr>
          <w:rFonts w:ascii="Arial" w:hAnsi="Arial" w:cs="Arial"/>
          <w:sz w:val="20"/>
          <w:szCs w:val="20"/>
        </w:rPr>
        <w:t>ở</w:t>
      </w:r>
      <w:r w:rsidRPr="00A30E24">
        <w:rPr>
          <w:rFonts w:ascii="Arial" w:hAnsi="Arial" w:cs="Arial"/>
          <w:sz w:val="20"/>
          <w:szCs w:val="20"/>
        </w:rPr>
        <w:t xml:space="preserve"> mi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núi, biên gi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i, 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o, vùng sâu, vùng xa đi l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khó khăn thì có th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gia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m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t l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n không quá 25 ngày.</w:t>
      </w:r>
    </w:p>
    <w:p w14:paraId="4A546655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lastRenderedPageBreak/>
        <w:t>2.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m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t cu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thanh tra do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 không quá 30 ngày; trư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ph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p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 xml:space="preserve">c </w:t>
      </w:r>
      <w:r w:rsidRPr="00A30E24">
        <w:rPr>
          <w:rFonts w:ascii="Arial" w:hAnsi="Arial" w:cs="Arial"/>
          <w:sz w:val="20"/>
          <w:szCs w:val="20"/>
        </w:rPr>
        <w:t>ở</w:t>
      </w:r>
      <w:r w:rsidRPr="00A30E24">
        <w:rPr>
          <w:rFonts w:ascii="Arial" w:hAnsi="Arial" w:cs="Arial"/>
          <w:sz w:val="20"/>
          <w:szCs w:val="20"/>
        </w:rPr>
        <w:t xml:space="preserve"> mi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núi, biên gi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i, 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o, vùng sâu, vùng xa đi l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khó khăn thì có th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gia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m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t l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n không quá 10 ngày.</w:t>
      </w:r>
    </w:p>
    <w:p w14:paraId="22E69E9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15. Giám sát ho</w:t>
      </w:r>
      <w:r w:rsidRPr="00A30E24">
        <w:rPr>
          <w:rFonts w:ascii="Arial" w:hAnsi="Arial" w:cs="Arial"/>
          <w:b/>
          <w:sz w:val="20"/>
          <w:szCs w:val="20"/>
        </w:rPr>
        <w:t>ạ</w:t>
      </w:r>
      <w:r w:rsidRPr="00A30E24">
        <w:rPr>
          <w:rFonts w:ascii="Arial" w:hAnsi="Arial" w:cs="Arial"/>
          <w:b/>
          <w:sz w:val="20"/>
          <w:szCs w:val="20"/>
        </w:rPr>
        <w:t>t đ</w:t>
      </w:r>
      <w:r w:rsidRPr="00A30E24">
        <w:rPr>
          <w:rFonts w:ascii="Arial" w:hAnsi="Arial" w:cs="Arial"/>
          <w:b/>
          <w:sz w:val="20"/>
          <w:szCs w:val="20"/>
        </w:rPr>
        <w:t>ộ</w:t>
      </w:r>
      <w:r w:rsidRPr="00A30E24">
        <w:rPr>
          <w:rFonts w:ascii="Arial" w:hAnsi="Arial" w:cs="Arial"/>
          <w:b/>
          <w:sz w:val="20"/>
          <w:szCs w:val="20"/>
        </w:rPr>
        <w:t>ng c</w:t>
      </w:r>
      <w:r w:rsidRPr="00A30E24">
        <w:rPr>
          <w:rFonts w:ascii="Arial" w:hAnsi="Arial" w:cs="Arial"/>
          <w:b/>
          <w:sz w:val="20"/>
          <w:szCs w:val="20"/>
        </w:rPr>
        <w:t>ủ</w:t>
      </w:r>
      <w:r w:rsidRPr="00A30E24">
        <w:rPr>
          <w:rFonts w:ascii="Arial" w:hAnsi="Arial" w:cs="Arial"/>
          <w:b/>
          <w:sz w:val="20"/>
          <w:szCs w:val="20"/>
        </w:rPr>
        <w:t>a Đ</w:t>
      </w:r>
      <w:r w:rsidRPr="00A30E24">
        <w:rPr>
          <w:rFonts w:ascii="Arial" w:hAnsi="Arial" w:cs="Arial"/>
          <w:b/>
          <w:sz w:val="20"/>
          <w:szCs w:val="20"/>
        </w:rPr>
        <w:t>oàn thanh tra</w:t>
      </w:r>
    </w:p>
    <w:p w14:paraId="045E4320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Ngư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ra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thanh tra có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giám sát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Đoàn thanh tra. Trư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n thi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t, ngư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ra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thanh tra ra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giao công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thành l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p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giám sát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giám sát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Đoàn thanh tra (g</w:t>
      </w:r>
      <w:r w:rsidRPr="00A30E24">
        <w:rPr>
          <w:rFonts w:ascii="Arial" w:hAnsi="Arial" w:cs="Arial"/>
          <w:sz w:val="20"/>
          <w:szCs w:val="20"/>
        </w:rPr>
        <w:t>ọ</w:t>
      </w:r>
      <w:r w:rsidRPr="00A30E24">
        <w:rPr>
          <w:rFonts w:ascii="Arial" w:hAnsi="Arial" w:cs="Arial"/>
          <w:sz w:val="20"/>
          <w:szCs w:val="20"/>
        </w:rPr>
        <w:t>i chung là ngư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giám sát), trong đó xác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rõ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dung, thành ph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n,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gian và phương th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giám sát.</w:t>
      </w:r>
    </w:p>
    <w:p w14:paraId="2F41CE4F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giám sát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Đoàn thanh tra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2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32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Thanh tra.</w:t>
      </w:r>
    </w:p>
    <w:p w14:paraId="0A948292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16. Báo cáo k</w:t>
      </w:r>
      <w:r w:rsidRPr="00A30E24">
        <w:rPr>
          <w:rFonts w:ascii="Arial" w:hAnsi="Arial" w:cs="Arial"/>
          <w:b/>
          <w:sz w:val="20"/>
          <w:szCs w:val="20"/>
        </w:rPr>
        <w:t>ế</w:t>
      </w:r>
      <w:r w:rsidRPr="00A30E24">
        <w:rPr>
          <w:rFonts w:ascii="Arial" w:hAnsi="Arial" w:cs="Arial"/>
          <w:b/>
          <w:sz w:val="20"/>
          <w:szCs w:val="20"/>
        </w:rPr>
        <w:t>t qu</w:t>
      </w:r>
      <w:r w:rsidRPr="00A30E24">
        <w:rPr>
          <w:rFonts w:ascii="Arial" w:hAnsi="Arial" w:cs="Arial"/>
          <w:b/>
          <w:sz w:val="20"/>
          <w:szCs w:val="20"/>
        </w:rPr>
        <w:t>ả</w:t>
      </w:r>
      <w:r w:rsidRPr="00A30E24">
        <w:rPr>
          <w:rFonts w:ascii="Arial" w:hAnsi="Arial" w:cs="Arial"/>
          <w:b/>
          <w:sz w:val="20"/>
          <w:szCs w:val="20"/>
        </w:rPr>
        <w:t xml:space="preserve"> thanh tra</w:t>
      </w:r>
    </w:p>
    <w:p w14:paraId="7E61D4A8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</w:t>
      </w:r>
      <w:r w:rsidRPr="00A30E24">
        <w:rPr>
          <w:rFonts w:ascii="Arial" w:hAnsi="Arial" w:cs="Arial"/>
          <w:sz w:val="20"/>
          <w:szCs w:val="20"/>
        </w:rPr>
        <w:t xml:space="preserve"> Sau khi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thúc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 thanh tra, Trư</w:t>
      </w:r>
      <w:r w:rsidRPr="00A30E24">
        <w:rPr>
          <w:rFonts w:ascii="Arial" w:hAnsi="Arial" w:cs="Arial"/>
          <w:sz w:val="20"/>
          <w:szCs w:val="20"/>
        </w:rPr>
        <w:t>ở</w:t>
      </w:r>
      <w:r w:rsidRPr="00A30E24">
        <w:rPr>
          <w:rFonts w:ascii="Arial" w:hAnsi="Arial" w:cs="Arial"/>
          <w:sz w:val="20"/>
          <w:szCs w:val="20"/>
        </w:rPr>
        <w:t>ng đoàn thanh tra có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xây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ng báo cáo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thanh tra g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>i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ra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thanh tra.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báo cáo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thanh tra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1,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2,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3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33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</w:t>
      </w:r>
      <w:r w:rsidRPr="00A30E24">
        <w:rPr>
          <w:rFonts w:ascii="Arial" w:hAnsi="Arial" w:cs="Arial"/>
          <w:sz w:val="20"/>
          <w:szCs w:val="20"/>
        </w:rPr>
        <w:t xml:space="preserve"> Thanh tra.</w:t>
      </w:r>
    </w:p>
    <w:p w14:paraId="0A282506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gian xây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ng báo cáo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thanh tra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tính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ngày Đoàn thanh tra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thúc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 thanh tra tr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p và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như sau:</w:t>
      </w:r>
    </w:p>
    <w:p w14:paraId="4121118D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a)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cu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thanh tra do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hành,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gian xây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ng báo </w:t>
      </w:r>
      <w:r w:rsidRPr="00A30E24">
        <w:rPr>
          <w:rFonts w:ascii="Arial" w:hAnsi="Arial" w:cs="Arial"/>
          <w:sz w:val="20"/>
          <w:szCs w:val="20"/>
        </w:rPr>
        <w:t>cáo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thanh tra không quá 20 ngày, trư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ph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p thì có th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kéo dài nhưng không quá 30 ngày;</w:t>
      </w:r>
    </w:p>
    <w:p w14:paraId="2CAB14CE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b)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cu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thanh tra do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hành,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gian xây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ng báo cáo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thanh tra không quá 15 ngày, trư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</w:t>
      </w:r>
      <w:r w:rsidRPr="00A30E24">
        <w:rPr>
          <w:rFonts w:ascii="Arial" w:hAnsi="Arial" w:cs="Arial"/>
          <w:sz w:val="20"/>
          <w:szCs w:val="20"/>
        </w:rPr>
        <w:t xml:space="preserve"> ph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p thì có th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kéo dài nhưng không quá 25 ngày.</w:t>
      </w:r>
    </w:p>
    <w:p w14:paraId="3A4A00B9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17. K</w:t>
      </w:r>
      <w:r w:rsidRPr="00A30E24">
        <w:rPr>
          <w:rFonts w:ascii="Arial" w:hAnsi="Arial" w:cs="Arial"/>
          <w:b/>
          <w:sz w:val="20"/>
          <w:szCs w:val="20"/>
        </w:rPr>
        <w:t>ế</w:t>
      </w:r>
      <w:r w:rsidRPr="00A30E24">
        <w:rPr>
          <w:rFonts w:ascii="Arial" w:hAnsi="Arial" w:cs="Arial"/>
          <w:b/>
          <w:sz w:val="20"/>
          <w:szCs w:val="20"/>
        </w:rPr>
        <w:t>t lu</w:t>
      </w:r>
      <w:r w:rsidRPr="00A30E24">
        <w:rPr>
          <w:rFonts w:ascii="Arial" w:hAnsi="Arial" w:cs="Arial"/>
          <w:b/>
          <w:sz w:val="20"/>
          <w:szCs w:val="20"/>
        </w:rPr>
        <w:t>ậ</w:t>
      </w:r>
      <w:r w:rsidRPr="00A30E24">
        <w:rPr>
          <w:rFonts w:ascii="Arial" w:hAnsi="Arial" w:cs="Arial"/>
          <w:b/>
          <w:sz w:val="20"/>
          <w:szCs w:val="20"/>
        </w:rPr>
        <w:t>n thanh tra</w:t>
      </w:r>
    </w:p>
    <w:p w14:paraId="440A8389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Trong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05 ngày làm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k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ngày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báo cáo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thanh tra, ngư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ra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thanh tra giao Trư</w:t>
      </w:r>
      <w:r w:rsidRPr="00A30E24">
        <w:rPr>
          <w:rFonts w:ascii="Arial" w:hAnsi="Arial" w:cs="Arial"/>
          <w:sz w:val="20"/>
          <w:szCs w:val="20"/>
        </w:rPr>
        <w:t>ở</w:t>
      </w:r>
      <w:r w:rsidRPr="00A30E24">
        <w:rPr>
          <w:rFonts w:ascii="Arial" w:hAnsi="Arial" w:cs="Arial"/>
          <w:sz w:val="20"/>
          <w:szCs w:val="20"/>
        </w:rPr>
        <w:t>ng đoàn thanh tra xây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ng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</w:t>
      </w:r>
      <w:r w:rsidRPr="00A30E24">
        <w:rPr>
          <w:rFonts w:ascii="Arial" w:hAnsi="Arial" w:cs="Arial"/>
          <w:sz w:val="20"/>
          <w:szCs w:val="20"/>
        </w:rPr>
        <w:t>a.</w:t>
      </w:r>
    </w:p>
    <w:p w14:paraId="6264FFCD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gian xây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ng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tính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ngày ngư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ra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thanh tra giao xây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ng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và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như sau:</w:t>
      </w:r>
    </w:p>
    <w:p w14:paraId="57B63DED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a)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cu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thanh tra do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hành,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gian xây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ng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không quá 20 ngày, trư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ph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p thì có th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kéo dài nhưng không quá 30 ngày;</w:t>
      </w:r>
    </w:p>
    <w:p w14:paraId="0572A0DE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b)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cu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thanh tra do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hành,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gian xây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ng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không quá 15 ngày, trư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ph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p thì có th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kéo dài nhưng không quá 25 ngày.</w:t>
      </w:r>
    </w:p>
    <w:p w14:paraId="19920A1E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ph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trư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khi ký ban hành.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khi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n thi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t.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35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Thanh tra.</w:t>
      </w:r>
    </w:p>
    <w:p w14:paraId="129ACD7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3. Trong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15 ngày k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ngày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d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tra, ngư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ra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thanh tra ký ban hành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và ch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u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n,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mình.</w:t>
      </w:r>
    </w:p>
    <w:p w14:paraId="57C9C472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18. Công khai k</w:t>
      </w:r>
      <w:r w:rsidRPr="00A30E24">
        <w:rPr>
          <w:rFonts w:ascii="Arial" w:hAnsi="Arial" w:cs="Arial"/>
          <w:b/>
          <w:sz w:val="20"/>
          <w:szCs w:val="20"/>
        </w:rPr>
        <w:t>ế</w:t>
      </w:r>
      <w:r w:rsidRPr="00A30E24">
        <w:rPr>
          <w:rFonts w:ascii="Arial" w:hAnsi="Arial" w:cs="Arial"/>
          <w:b/>
          <w:sz w:val="20"/>
          <w:szCs w:val="20"/>
        </w:rPr>
        <w:t>t lu</w:t>
      </w:r>
      <w:r w:rsidRPr="00A30E24">
        <w:rPr>
          <w:rFonts w:ascii="Arial" w:hAnsi="Arial" w:cs="Arial"/>
          <w:b/>
          <w:sz w:val="20"/>
          <w:szCs w:val="20"/>
        </w:rPr>
        <w:t>ậ</w:t>
      </w:r>
      <w:r w:rsidRPr="00A30E24">
        <w:rPr>
          <w:rFonts w:ascii="Arial" w:hAnsi="Arial" w:cs="Arial"/>
          <w:b/>
          <w:sz w:val="20"/>
          <w:szCs w:val="20"/>
        </w:rPr>
        <w:t>n thanh tra</w:t>
      </w:r>
    </w:p>
    <w:p w14:paraId="72821E4E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Ngư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ra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thanh tra có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xác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công khai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2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37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Thanh tra.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gian công khai, hình th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c</w:t>
      </w:r>
      <w:r w:rsidRPr="00A30E24">
        <w:rPr>
          <w:rFonts w:ascii="Arial" w:hAnsi="Arial" w:cs="Arial"/>
          <w:sz w:val="20"/>
          <w:szCs w:val="20"/>
        </w:rPr>
        <w:t>ông khai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1,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3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37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Thanh tra.</w:t>
      </w:r>
    </w:p>
    <w:p w14:paraId="04D18ED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sau khi công khai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g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>i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các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như sau:</w:t>
      </w:r>
    </w:p>
    <w:p w14:paraId="7660EB1F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a)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cu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thanh tra do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</w:t>
      </w:r>
      <w:r w:rsidRPr="00A30E24">
        <w:rPr>
          <w:rFonts w:ascii="Arial" w:hAnsi="Arial" w:cs="Arial"/>
          <w:sz w:val="20"/>
          <w:szCs w:val="20"/>
        </w:rPr>
        <w:t>,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ph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g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>i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>ng Thanh tra Chính ph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,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và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có liên quan;</w:t>
      </w:r>
    </w:p>
    <w:p w14:paraId="7F29067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b)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cu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thanh tra do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n,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p</w:t>
      </w:r>
      <w:r w:rsidRPr="00A30E24">
        <w:rPr>
          <w:rFonts w:ascii="Arial" w:hAnsi="Arial" w:cs="Arial"/>
          <w:sz w:val="20"/>
          <w:szCs w:val="20"/>
        </w:rPr>
        <w:t>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g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>i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c,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c,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và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có liên quan.</w:t>
      </w:r>
    </w:p>
    <w:p w14:paraId="63EAB78F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lastRenderedPageBreak/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19. Ph</w:t>
      </w:r>
      <w:r w:rsidRPr="00A30E24">
        <w:rPr>
          <w:rFonts w:ascii="Arial" w:hAnsi="Arial" w:cs="Arial"/>
          <w:b/>
          <w:sz w:val="20"/>
          <w:szCs w:val="20"/>
        </w:rPr>
        <w:t>ố</w:t>
      </w:r>
      <w:r w:rsidRPr="00A30E24">
        <w:rPr>
          <w:rFonts w:ascii="Arial" w:hAnsi="Arial" w:cs="Arial"/>
          <w:b/>
          <w:sz w:val="20"/>
          <w:szCs w:val="20"/>
        </w:rPr>
        <w:t>i h</w:t>
      </w:r>
      <w:r w:rsidRPr="00A30E24">
        <w:rPr>
          <w:rFonts w:ascii="Arial" w:hAnsi="Arial" w:cs="Arial"/>
          <w:b/>
          <w:sz w:val="20"/>
          <w:szCs w:val="20"/>
        </w:rPr>
        <w:t>ợ</w:t>
      </w:r>
      <w:r w:rsidRPr="00A30E24">
        <w:rPr>
          <w:rFonts w:ascii="Arial" w:hAnsi="Arial" w:cs="Arial"/>
          <w:b/>
          <w:sz w:val="20"/>
          <w:szCs w:val="20"/>
        </w:rPr>
        <w:t>p và x</w:t>
      </w:r>
      <w:r w:rsidRPr="00A30E24">
        <w:rPr>
          <w:rFonts w:ascii="Arial" w:hAnsi="Arial" w:cs="Arial"/>
          <w:b/>
          <w:sz w:val="20"/>
          <w:szCs w:val="20"/>
        </w:rPr>
        <w:t>ử</w:t>
      </w:r>
      <w:r w:rsidRPr="00A30E24">
        <w:rPr>
          <w:rFonts w:ascii="Arial" w:hAnsi="Arial" w:cs="Arial"/>
          <w:b/>
          <w:sz w:val="20"/>
          <w:szCs w:val="20"/>
        </w:rPr>
        <w:t xml:space="preserve"> lý ch</w:t>
      </w:r>
      <w:r w:rsidRPr="00A30E24">
        <w:rPr>
          <w:rFonts w:ascii="Arial" w:hAnsi="Arial" w:cs="Arial"/>
          <w:b/>
          <w:sz w:val="20"/>
          <w:szCs w:val="20"/>
        </w:rPr>
        <w:t>ồ</w:t>
      </w:r>
      <w:r w:rsidRPr="00A30E24">
        <w:rPr>
          <w:rFonts w:ascii="Arial" w:hAnsi="Arial" w:cs="Arial"/>
          <w:b/>
          <w:sz w:val="20"/>
          <w:szCs w:val="20"/>
        </w:rPr>
        <w:t>ng chéo, trùng l</w:t>
      </w:r>
      <w:r w:rsidRPr="00A30E24">
        <w:rPr>
          <w:rFonts w:ascii="Arial" w:hAnsi="Arial" w:cs="Arial"/>
          <w:b/>
          <w:sz w:val="20"/>
          <w:szCs w:val="20"/>
        </w:rPr>
        <w:t>ặ</w:t>
      </w:r>
      <w:r w:rsidRPr="00A30E24">
        <w:rPr>
          <w:rFonts w:ascii="Arial" w:hAnsi="Arial" w:cs="Arial"/>
          <w:b/>
          <w:sz w:val="20"/>
          <w:szCs w:val="20"/>
        </w:rPr>
        <w:t>p trong ho</w:t>
      </w:r>
      <w:r w:rsidRPr="00A30E24">
        <w:rPr>
          <w:rFonts w:ascii="Arial" w:hAnsi="Arial" w:cs="Arial"/>
          <w:b/>
          <w:sz w:val="20"/>
          <w:szCs w:val="20"/>
        </w:rPr>
        <w:t>ạ</w:t>
      </w:r>
      <w:r w:rsidRPr="00A30E24">
        <w:rPr>
          <w:rFonts w:ascii="Arial" w:hAnsi="Arial" w:cs="Arial"/>
          <w:b/>
          <w:sz w:val="20"/>
          <w:szCs w:val="20"/>
        </w:rPr>
        <w:t>t đ</w:t>
      </w:r>
      <w:r w:rsidRPr="00A30E24">
        <w:rPr>
          <w:rFonts w:ascii="Arial" w:hAnsi="Arial" w:cs="Arial"/>
          <w:b/>
          <w:sz w:val="20"/>
          <w:szCs w:val="20"/>
        </w:rPr>
        <w:t>ộ</w:t>
      </w:r>
      <w:r w:rsidRPr="00A30E24">
        <w:rPr>
          <w:rFonts w:ascii="Arial" w:hAnsi="Arial" w:cs="Arial"/>
          <w:b/>
          <w:sz w:val="20"/>
          <w:szCs w:val="20"/>
        </w:rPr>
        <w:t>ng thanh tra ngân hàng</w:t>
      </w:r>
    </w:p>
    <w:p w14:paraId="3E90D42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Thanh tra ngành Ngân</w:t>
      </w:r>
      <w:r w:rsidRPr="00A30E24">
        <w:rPr>
          <w:rFonts w:ascii="Arial" w:hAnsi="Arial" w:cs="Arial"/>
          <w:sz w:val="20"/>
          <w:szCs w:val="20"/>
        </w:rPr>
        <w:t xml:space="preserve"> hàng có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ph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trong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tra,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toán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c,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tra,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sát,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tra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56,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57,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58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Thanh tra.</w:t>
      </w:r>
    </w:p>
    <w:p w14:paraId="5528730D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Ch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ng chéo, trùng l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p trong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 gi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a các cơ quan thanh tra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n</w:t>
      </w:r>
      <w:r w:rsidRPr="00A30E24">
        <w:rPr>
          <w:rFonts w:ascii="Arial" w:hAnsi="Arial" w:cs="Arial"/>
          <w:sz w:val="20"/>
          <w:szCs w:val="20"/>
        </w:rPr>
        <w:t>hư sau:</w:t>
      </w:r>
    </w:p>
    <w:p w14:paraId="0BD2961D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a) Ch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ng chéo, trùng l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p gi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a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cơ quan thanh tra khác thì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Chính ph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;</w:t>
      </w:r>
    </w:p>
    <w:p w14:paraId="28D58897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b) Ch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ng chéo, trùng l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p gi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a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và Thanh tra</w:t>
      </w:r>
      <w:r w:rsidRPr="00A30E24">
        <w:rPr>
          <w:rFonts w:ascii="Arial" w:hAnsi="Arial" w:cs="Arial"/>
          <w:sz w:val="20"/>
          <w:szCs w:val="20"/>
        </w:rPr>
        <w:t xml:space="preserve">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thì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 thanh tra;</w:t>
      </w:r>
    </w:p>
    <w:p w14:paraId="22E5C939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c) Ch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ng chéo, trùng l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p gi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và Thanh tra t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>nh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cơ quan thanh tra khác thì các Chánh Thanh tra trao đ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>i đ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lý.</w:t>
      </w:r>
    </w:p>
    <w:p w14:paraId="6465444E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d) Chánh Thanh tra</w:t>
      </w:r>
      <w:r w:rsidRPr="00A30E24">
        <w:rPr>
          <w:rFonts w:ascii="Arial" w:hAnsi="Arial" w:cs="Arial"/>
          <w:sz w:val="20"/>
          <w:szCs w:val="20"/>
        </w:rPr>
        <w:t xml:space="preserve">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có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ph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trong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ng, trao đ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>i thư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xuyên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Chánh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khác đ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tránh ch</w:t>
      </w:r>
      <w:r w:rsidRPr="00A30E24">
        <w:rPr>
          <w:rFonts w:ascii="Arial" w:hAnsi="Arial" w:cs="Arial"/>
          <w:sz w:val="20"/>
          <w:szCs w:val="20"/>
        </w:rPr>
        <w:t>ồ</w:t>
      </w:r>
      <w:r w:rsidRPr="00A30E24">
        <w:rPr>
          <w:rFonts w:ascii="Arial" w:hAnsi="Arial" w:cs="Arial"/>
          <w:sz w:val="20"/>
          <w:szCs w:val="20"/>
        </w:rPr>
        <w:t>ng chéo, trùng l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p khi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 thanh tra,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tra.</w:t>
      </w:r>
    </w:p>
    <w:p w14:paraId="21B73BAA" w14:textId="77777777" w:rsidR="002C42CB" w:rsidRPr="00A30E24" w:rsidRDefault="002C42CB" w:rsidP="002C42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FA51CF" w14:textId="245D1339" w:rsidR="006B3F59" w:rsidRPr="00A30E24" w:rsidRDefault="00391173" w:rsidP="002C42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Chương IV</w:t>
      </w:r>
    </w:p>
    <w:p w14:paraId="6D213422" w14:textId="77777777" w:rsidR="006B3F59" w:rsidRPr="00A30E24" w:rsidRDefault="00391173" w:rsidP="002C42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TRÁCH NHI</w:t>
      </w:r>
      <w:r w:rsidRPr="00A30E24">
        <w:rPr>
          <w:rFonts w:ascii="Arial" w:hAnsi="Arial" w:cs="Arial"/>
          <w:b/>
          <w:sz w:val="20"/>
          <w:szCs w:val="20"/>
        </w:rPr>
        <w:t>Ệ</w:t>
      </w:r>
      <w:r w:rsidRPr="00A30E24">
        <w:rPr>
          <w:rFonts w:ascii="Arial" w:hAnsi="Arial" w:cs="Arial"/>
          <w:b/>
          <w:sz w:val="20"/>
          <w:szCs w:val="20"/>
        </w:rPr>
        <w:t>M C</w:t>
      </w:r>
      <w:r w:rsidRPr="00A30E24">
        <w:rPr>
          <w:rFonts w:ascii="Arial" w:hAnsi="Arial" w:cs="Arial"/>
          <w:b/>
          <w:sz w:val="20"/>
          <w:szCs w:val="20"/>
        </w:rPr>
        <w:t>Ủ</w:t>
      </w:r>
      <w:r w:rsidRPr="00A30E24">
        <w:rPr>
          <w:rFonts w:ascii="Arial" w:hAnsi="Arial" w:cs="Arial"/>
          <w:b/>
          <w:sz w:val="20"/>
          <w:szCs w:val="20"/>
        </w:rPr>
        <w:t>A CÁC CƠ QUAN, T</w:t>
      </w:r>
      <w:r w:rsidRPr="00A30E24">
        <w:rPr>
          <w:rFonts w:ascii="Arial" w:hAnsi="Arial" w:cs="Arial"/>
          <w:b/>
          <w:sz w:val="20"/>
          <w:szCs w:val="20"/>
        </w:rPr>
        <w:t>Ổ</w:t>
      </w:r>
      <w:r w:rsidRPr="00A30E24">
        <w:rPr>
          <w:rFonts w:ascii="Arial" w:hAnsi="Arial" w:cs="Arial"/>
          <w:b/>
          <w:sz w:val="20"/>
          <w:szCs w:val="20"/>
        </w:rPr>
        <w:t xml:space="preserve"> CH</w:t>
      </w:r>
      <w:r w:rsidRPr="00A30E24">
        <w:rPr>
          <w:rFonts w:ascii="Arial" w:hAnsi="Arial" w:cs="Arial"/>
          <w:b/>
          <w:sz w:val="20"/>
          <w:szCs w:val="20"/>
        </w:rPr>
        <w:t>Ứ</w:t>
      </w:r>
      <w:r w:rsidRPr="00A30E24">
        <w:rPr>
          <w:rFonts w:ascii="Arial" w:hAnsi="Arial" w:cs="Arial"/>
          <w:b/>
          <w:sz w:val="20"/>
          <w:szCs w:val="20"/>
        </w:rPr>
        <w:t>C</w:t>
      </w:r>
      <w:r w:rsidRPr="00A30E24">
        <w:rPr>
          <w:rFonts w:ascii="Arial" w:hAnsi="Arial" w:cs="Arial"/>
          <w:b/>
          <w:sz w:val="20"/>
          <w:szCs w:val="20"/>
        </w:rPr>
        <w:t>, CÁ NHÂN TRONG HO</w:t>
      </w:r>
      <w:r w:rsidRPr="00A30E24">
        <w:rPr>
          <w:rFonts w:ascii="Arial" w:hAnsi="Arial" w:cs="Arial"/>
          <w:b/>
          <w:sz w:val="20"/>
          <w:szCs w:val="20"/>
        </w:rPr>
        <w:t>Ạ</w:t>
      </w:r>
      <w:r w:rsidRPr="00A30E24">
        <w:rPr>
          <w:rFonts w:ascii="Arial" w:hAnsi="Arial" w:cs="Arial"/>
          <w:b/>
          <w:sz w:val="20"/>
          <w:szCs w:val="20"/>
        </w:rPr>
        <w:t>T Đ</w:t>
      </w:r>
      <w:r w:rsidRPr="00A30E24">
        <w:rPr>
          <w:rFonts w:ascii="Arial" w:hAnsi="Arial" w:cs="Arial"/>
          <w:b/>
          <w:sz w:val="20"/>
          <w:szCs w:val="20"/>
        </w:rPr>
        <w:t>Ộ</w:t>
      </w:r>
      <w:r w:rsidRPr="00A30E24">
        <w:rPr>
          <w:rFonts w:ascii="Arial" w:hAnsi="Arial" w:cs="Arial"/>
          <w:b/>
          <w:sz w:val="20"/>
          <w:szCs w:val="20"/>
        </w:rPr>
        <w:t>NG C</w:t>
      </w:r>
      <w:r w:rsidRPr="00A30E24">
        <w:rPr>
          <w:rFonts w:ascii="Arial" w:hAnsi="Arial" w:cs="Arial"/>
          <w:b/>
          <w:sz w:val="20"/>
          <w:szCs w:val="20"/>
        </w:rPr>
        <w:t>Ủ</w:t>
      </w:r>
      <w:r w:rsidRPr="00A30E24">
        <w:rPr>
          <w:rFonts w:ascii="Arial" w:hAnsi="Arial" w:cs="Arial"/>
          <w:b/>
          <w:sz w:val="20"/>
          <w:szCs w:val="20"/>
        </w:rPr>
        <w:t>A THANH TRA NGÀNH NGÂN HÀNG</w:t>
      </w:r>
    </w:p>
    <w:p w14:paraId="68A988F9" w14:textId="77777777" w:rsidR="002C42CB" w:rsidRPr="00A30E24" w:rsidRDefault="002C42CB" w:rsidP="002C42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D9F690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20. Trách nhi</w:t>
      </w:r>
      <w:r w:rsidRPr="00A30E24">
        <w:rPr>
          <w:rFonts w:ascii="Arial" w:hAnsi="Arial" w:cs="Arial"/>
          <w:b/>
          <w:sz w:val="20"/>
          <w:szCs w:val="20"/>
        </w:rPr>
        <w:t>ệ</w:t>
      </w:r>
      <w:r w:rsidRPr="00A30E24">
        <w:rPr>
          <w:rFonts w:ascii="Arial" w:hAnsi="Arial" w:cs="Arial"/>
          <w:b/>
          <w:sz w:val="20"/>
          <w:szCs w:val="20"/>
        </w:rPr>
        <w:t>m c</w:t>
      </w:r>
      <w:r w:rsidRPr="00A30E24">
        <w:rPr>
          <w:rFonts w:ascii="Arial" w:hAnsi="Arial" w:cs="Arial"/>
          <w:b/>
          <w:sz w:val="20"/>
          <w:szCs w:val="20"/>
        </w:rPr>
        <w:t>ủ</w:t>
      </w:r>
      <w:r w:rsidRPr="00A30E24">
        <w:rPr>
          <w:rFonts w:ascii="Arial" w:hAnsi="Arial" w:cs="Arial"/>
          <w:b/>
          <w:sz w:val="20"/>
          <w:szCs w:val="20"/>
        </w:rPr>
        <w:t>a Th</w:t>
      </w:r>
      <w:r w:rsidRPr="00A30E24">
        <w:rPr>
          <w:rFonts w:ascii="Arial" w:hAnsi="Arial" w:cs="Arial"/>
          <w:b/>
          <w:sz w:val="20"/>
          <w:szCs w:val="20"/>
        </w:rPr>
        <w:t>ố</w:t>
      </w:r>
      <w:r w:rsidRPr="00A30E24">
        <w:rPr>
          <w:rFonts w:ascii="Arial" w:hAnsi="Arial" w:cs="Arial"/>
          <w:b/>
          <w:sz w:val="20"/>
          <w:szCs w:val="20"/>
        </w:rPr>
        <w:t>ng đ</w:t>
      </w:r>
      <w:r w:rsidRPr="00A30E24">
        <w:rPr>
          <w:rFonts w:ascii="Arial" w:hAnsi="Arial" w:cs="Arial"/>
          <w:b/>
          <w:sz w:val="20"/>
          <w:szCs w:val="20"/>
        </w:rPr>
        <w:t>ố</w:t>
      </w:r>
      <w:r w:rsidRPr="00A30E24">
        <w:rPr>
          <w:rFonts w:ascii="Arial" w:hAnsi="Arial" w:cs="Arial"/>
          <w:b/>
          <w:sz w:val="20"/>
          <w:szCs w:val="20"/>
        </w:rPr>
        <w:t>c Ngân hàng Nhà nư</w:t>
      </w:r>
      <w:r w:rsidRPr="00A30E24">
        <w:rPr>
          <w:rFonts w:ascii="Arial" w:hAnsi="Arial" w:cs="Arial"/>
          <w:b/>
          <w:sz w:val="20"/>
          <w:szCs w:val="20"/>
        </w:rPr>
        <w:t>ớ</w:t>
      </w:r>
      <w:r w:rsidRPr="00A30E24">
        <w:rPr>
          <w:rFonts w:ascii="Arial" w:hAnsi="Arial" w:cs="Arial"/>
          <w:b/>
          <w:sz w:val="20"/>
          <w:szCs w:val="20"/>
        </w:rPr>
        <w:t>c</w:t>
      </w:r>
    </w:p>
    <w:p w14:paraId="1DD4AFAE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Lãnh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o,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ngành Ngân hàng trong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vi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036476FD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Cho ý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 xml:space="preserve">ch thanh </w:t>
      </w:r>
      <w:r w:rsidRPr="00A30E24">
        <w:rPr>
          <w:rFonts w:ascii="Arial" w:hAnsi="Arial" w:cs="Arial"/>
          <w:sz w:val="20"/>
          <w:szCs w:val="20"/>
        </w:rPr>
        <w:t>tra hàng năm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4035740B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3.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c,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 thanh tra khi phát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có d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u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theo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gi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i </w:t>
      </w:r>
      <w:r w:rsidRPr="00A30E24">
        <w:rPr>
          <w:rFonts w:ascii="Arial" w:hAnsi="Arial" w:cs="Arial"/>
          <w:sz w:val="20"/>
          <w:szCs w:val="20"/>
        </w:rPr>
        <w:t>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khi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u n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i, t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 xml:space="preserve"> cáo, phòng, ch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tham nhũng, lãng phí, tiêu c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do c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p có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giao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đ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.</w:t>
      </w:r>
    </w:p>
    <w:p w14:paraId="5DB1A34F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4.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m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ngành Ngân hàng; không can thi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p trái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vào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tra. Đôn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c,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tra đ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m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 xml:space="preserve">c </w:t>
      </w:r>
      <w:r w:rsidRPr="00A30E24">
        <w:rPr>
          <w:rFonts w:ascii="Arial" w:hAnsi="Arial" w:cs="Arial"/>
          <w:sz w:val="20"/>
          <w:szCs w:val="20"/>
        </w:rPr>
        <w:t>ban hành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đúng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nh.</w:t>
      </w:r>
    </w:p>
    <w:p w14:paraId="02D2FB5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5.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k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p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thanh tra,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và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theo dõi, đôn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c,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tra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tra,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thanh tra.</w:t>
      </w:r>
    </w:p>
    <w:p w14:paraId="730048A9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a) Tr</w:t>
      </w:r>
      <w:r w:rsidRPr="00A30E24">
        <w:rPr>
          <w:rFonts w:ascii="Arial" w:hAnsi="Arial" w:cs="Arial"/>
          <w:sz w:val="20"/>
          <w:szCs w:val="20"/>
        </w:rPr>
        <w:t>ong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15 ngày k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ngày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tra,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ban hành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1,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2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53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Thanh tra tr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trư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đi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b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này. Xem xét</w:t>
      </w:r>
      <w:r w:rsidRPr="00A30E24">
        <w:rPr>
          <w:rFonts w:ascii="Arial" w:hAnsi="Arial" w:cs="Arial"/>
          <w:sz w:val="20"/>
          <w:szCs w:val="20"/>
        </w:rPr>
        <w:t xml:space="preserve">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các khó khăn, vư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ng m</w:t>
      </w:r>
      <w:r w:rsidRPr="00A30E24">
        <w:rPr>
          <w:rFonts w:ascii="Arial" w:hAnsi="Arial" w:cs="Arial"/>
          <w:sz w:val="20"/>
          <w:szCs w:val="20"/>
        </w:rPr>
        <w:t>ắ</w:t>
      </w:r>
      <w:r w:rsidRPr="00A30E24">
        <w:rPr>
          <w:rFonts w:ascii="Arial" w:hAnsi="Arial" w:cs="Arial"/>
          <w:sz w:val="20"/>
          <w:szCs w:val="20"/>
        </w:rPr>
        <w:t>c trong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nh</w:t>
      </w:r>
      <w:r w:rsidRPr="00A30E24">
        <w:rPr>
          <w:rFonts w:ascii="Arial" w:hAnsi="Arial" w:cs="Arial"/>
          <w:sz w:val="20"/>
          <w:szCs w:val="20"/>
        </w:rPr>
        <w:t>ằ</w:t>
      </w:r>
      <w:r w:rsidRPr="00A30E24">
        <w:rPr>
          <w:rFonts w:ascii="Arial" w:hAnsi="Arial" w:cs="Arial"/>
          <w:sz w:val="20"/>
          <w:szCs w:val="20"/>
        </w:rPr>
        <w:t>m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m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c;</w:t>
      </w:r>
    </w:p>
    <w:p w14:paraId="6CF06D5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b)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Chính ph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, trong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30 ngày k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ngày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</w:t>
      </w:r>
      <w:r w:rsidRPr="00A30E24">
        <w:rPr>
          <w:rFonts w:ascii="Arial" w:hAnsi="Arial" w:cs="Arial"/>
          <w:sz w:val="20"/>
          <w:szCs w:val="20"/>
        </w:rPr>
        <w:t>,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ban hành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nh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ng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mình.</w:t>
      </w:r>
    </w:p>
    <w:p w14:paraId="5EA05DD4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6. Gi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khi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u n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mình và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các cơ quan, cá nhân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tr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p </w:t>
      </w:r>
      <w:r w:rsidRPr="00A30E24">
        <w:rPr>
          <w:rFonts w:ascii="Arial" w:hAnsi="Arial" w:cs="Arial"/>
          <w:sz w:val="20"/>
          <w:szCs w:val="20"/>
        </w:rPr>
        <w:t>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mình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khi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u n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i.</w:t>
      </w:r>
    </w:p>
    <w:p w14:paraId="493C6E26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7.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m các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ki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tăng cư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 và thúc đ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y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 theo hư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ng chuyên nghi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p, chính quy,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>ng bư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i, góp ph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n nâng cao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l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c,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2E5A835E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8.</w:t>
      </w:r>
      <w:r w:rsidRPr="00A30E24">
        <w:rPr>
          <w:rFonts w:ascii="Arial" w:hAnsi="Arial" w:cs="Arial"/>
          <w:sz w:val="20"/>
          <w:szCs w:val="20"/>
        </w:rPr>
        <w:t xml:space="preserve"> Các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khác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t.</w:t>
      </w:r>
    </w:p>
    <w:p w14:paraId="616E85A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21. Trách nhi</w:t>
      </w:r>
      <w:r w:rsidRPr="00A30E24">
        <w:rPr>
          <w:rFonts w:ascii="Arial" w:hAnsi="Arial" w:cs="Arial"/>
          <w:b/>
          <w:sz w:val="20"/>
          <w:szCs w:val="20"/>
        </w:rPr>
        <w:t>ệ</w:t>
      </w:r>
      <w:r w:rsidRPr="00A30E24">
        <w:rPr>
          <w:rFonts w:ascii="Arial" w:hAnsi="Arial" w:cs="Arial"/>
          <w:b/>
          <w:sz w:val="20"/>
          <w:szCs w:val="20"/>
        </w:rPr>
        <w:t>m c</w:t>
      </w:r>
      <w:r w:rsidRPr="00A30E24">
        <w:rPr>
          <w:rFonts w:ascii="Arial" w:hAnsi="Arial" w:cs="Arial"/>
          <w:b/>
          <w:sz w:val="20"/>
          <w:szCs w:val="20"/>
        </w:rPr>
        <w:t>ủ</w:t>
      </w:r>
      <w:r w:rsidRPr="00A30E24">
        <w:rPr>
          <w:rFonts w:ascii="Arial" w:hAnsi="Arial" w:cs="Arial"/>
          <w:b/>
          <w:sz w:val="20"/>
          <w:szCs w:val="20"/>
        </w:rPr>
        <w:t>a Giám đ</w:t>
      </w:r>
      <w:r w:rsidRPr="00A30E24">
        <w:rPr>
          <w:rFonts w:ascii="Arial" w:hAnsi="Arial" w:cs="Arial"/>
          <w:b/>
          <w:sz w:val="20"/>
          <w:szCs w:val="20"/>
        </w:rPr>
        <w:t>ố</w:t>
      </w:r>
      <w:r w:rsidRPr="00A30E24">
        <w:rPr>
          <w:rFonts w:ascii="Arial" w:hAnsi="Arial" w:cs="Arial"/>
          <w:b/>
          <w:sz w:val="20"/>
          <w:szCs w:val="20"/>
        </w:rPr>
        <w:t>c Ngân hàng Nhà nư</w:t>
      </w:r>
      <w:r w:rsidRPr="00A30E24">
        <w:rPr>
          <w:rFonts w:ascii="Arial" w:hAnsi="Arial" w:cs="Arial"/>
          <w:b/>
          <w:sz w:val="20"/>
          <w:szCs w:val="20"/>
        </w:rPr>
        <w:t>ớ</w:t>
      </w:r>
      <w:r w:rsidRPr="00A30E24">
        <w:rPr>
          <w:rFonts w:ascii="Arial" w:hAnsi="Arial" w:cs="Arial"/>
          <w:b/>
          <w:sz w:val="20"/>
          <w:szCs w:val="20"/>
        </w:rPr>
        <w:t>c Khu v</w:t>
      </w:r>
      <w:r w:rsidRPr="00A30E24">
        <w:rPr>
          <w:rFonts w:ascii="Arial" w:hAnsi="Arial" w:cs="Arial"/>
          <w:b/>
          <w:sz w:val="20"/>
          <w:szCs w:val="20"/>
        </w:rPr>
        <w:t>ự</w:t>
      </w:r>
      <w:r w:rsidRPr="00A30E24">
        <w:rPr>
          <w:rFonts w:ascii="Arial" w:hAnsi="Arial" w:cs="Arial"/>
          <w:b/>
          <w:sz w:val="20"/>
          <w:szCs w:val="20"/>
        </w:rPr>
        <w:t>c</w:t>
      </w:r>
    </w:p>
    <w:p w14:paraId="6809ABE8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Lãnh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o,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trong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vi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5614E07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lastRenderedPageBreak/>
        <w:t>2. Cho ý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 xml:space="preserve">i </w:t>
      </w:r>
      <w:r w:rsidRPr="00A30E24">
        <w:rPr>
          <w:rFonts w:ascii="Arial" w:hAnsi="Arial" w:cs="Arial"/>
          <w:sz w:val="20"/>
          <w:szCs w:val="20"/>
        </w:rPr>
        <w:t>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 xml:space="preserve">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ch thanh tra hàng năm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79F4E2E3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3.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hành thanh tra khi phát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có d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u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vi ph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m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theo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gi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kh</w:t>
      </w:r>
      <w:r w:rsidRPr="00A30E24">
        <w:rPr>
          <w:rFonts w:ascii="Arial" w:hAnsi="Arial" w:cs="Arial"/>
          <w:sz w:val="20"/>
          <w:szCs w:val="20"/>
        </w:rPr>
        <w:t>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u n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i, t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 xml:space="preserve"> cáo, phòng, ch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tham nhũng, lãng phí, tiêu c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do Th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ng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c, c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p có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giao ho</w:t>
      </w:r>
      <w:r w:rsidRPr="00A30E24">
        <w:rPr>
          <w:rFonts w:ascii="Arial" w:hAnsi="Arial" w:cs="Arial"/>
          <w:sz w:val="20"/>
          <w:szCs w:val="20"/>
        </w:rPr>
        <w:t>ặ</w:t>
      </w:r>
      <w:r w:rsidRPr="00A30E24">
        <w:rPr>
          <w:rFonts w:ascii="Arial" w:hAnsi="Arial" w:cs="Arial"/>
          <w:sz w:val="20"/>
          <w:szCs w:val="20"/>
        </w:rPr>
        <w:t>c đ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.</w:t>
      </w:r>
    </w:p>
    <w:p w14:paraId="42B1299B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4.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m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c; không can thi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p trái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vào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tra. Đ</w:t>
      </w:r>
      <w:r w:rsidRPr="00A30E24">
        <w:rPr>
          <w:rFonts w:ascii="Arial" w:hAnsi="Arial" w:cs="Arial"/>
          <w:sz w:val="20"/>
          <w:szCs w:val="20"/>
        </w:rPr>
        <w:t>ôn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c,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tra đ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m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ban hành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đúng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nh.</w:t>
      </w:r>
    </w:p>
    <w:p w14:paraId="219604FD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5.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k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p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ki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thanh tra,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và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theo dõi, đôn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c, ki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tra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tra,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thanh tra.</w:t>
      </w:r>
    </w:p>
    <w:p w14:paraId="134A240C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a) Trong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15 ngày k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ngày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tra,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ban hành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ch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o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1,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2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53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Thanh tra tr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trư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p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đi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>m b kho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này. Xem xét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các khó khăn, vư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ng m</w:t>
      </w:r>
      <w:r w:rsidRPr="00A30E24">
        <w:rPr>
          <w:rFonts w:ascii="Arial" w:hAnsi="Arial" w:cs="Arial"/>
          <w:sz w:val="20"/>
          <w:szCs w:val="20"/>
        </w:rPr>
        <w:t>ắ</w:t>
      </w:r>
      <w:r w:rsidRPr="00A30E24">
        <w:rPr>
          <w:rFonts w:ascii="Arial" w:hAnsi="Arial" w:cs="Arial"/>
          <w:sz w:val="20"/>
          <w:szCs w:val="20"/>
        </w:rPr>
        <w:t>c trong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nh</w:t>
      </w:r>
      <w:r w:rsidRPr="00A30E24">
        <w:rPr>
          <w:rFonts w:ascii="Arial" w:hAnsi="Arial" w:cs="Arial"/>
          <w:sz w:val="20"/>
          <w:szCs w:val="20"/>
        </w:rPr>
        <w:t>ằ</w:t>
      </w:r>
      <w:r w:rsidRPr="00A30E24">
        <w:rPr>
          <w:rFonts w:ascii="Arial" w:hAnsi="Arial" w:cs="Arial"/>
          <w:sz w:val="20"/>
          <w:szCs w:val="20"/>
        </w:rPr>
        <w:t>m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m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c;</w:t>
      </w:r>
    </w:p>
    <w:p w14:paraId="1E559470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b)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c, trong</w:t>
      </w:r>
      <w:r w:rsidRPr="00A30E24">
        <w:rPr>
          <w:rFonts w:ascii="Arial" w:hAnsi="Arial" w:cs="Arial"/>
          <w:sz w:val="20"/>
          <w:szCs w:val="20"/>
        </w:rPr>
        <w:t xml:space="preserve">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20 ngày k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ngày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tra,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ban hành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nh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ng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mình;</w:t>
      </w:r>
    </w:p>
    <w:p w14:paraId="542C4961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c)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Chính ph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, trong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</w:t>
      </w:r>
      <w:r w:rsidRPr="00A30E24">
        <w:rPr>
          <w:rFonts w:ascii="Arial" w:hAnsi="Arial" w:cs="Arial"/>
          <w:sz w:val="20"/>
          <w:szCs w:val="20"/>
        </w:rPr>
        <w:t xml:space="preserve"> h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n 30 ngày k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ngày nh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tra, Giám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c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ban hành văn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n thanh tra nh</w:t>
      </w:r>
      <w:r w:rsidRPr="00A30E24">
        <w:rPr>
          <w:rFonts w:ascii="Arial" w:hAnsi="Arial" w:cs="Arial"/>
          <w:sz w:val="20"/>
          <w:szCs w:val="20"/>
        </w:rPr>
        <w:t>ữ</w:t>
      </w:r>
      <w:r w:rsidRPr="00A30E24">
        <w:rPr>
          <w:rFonts w:ascii="Arial" w:hAnsi="Arial" w:cs="Arial"/>
          <w:sz w:val="20"/>
          <w:szCs w:val="20"/>
        </w:rPr>
        <w:t>ng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th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m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mình.</w:t>
      </w:r>
    </w:p>
    <w:p w14:paraId="4207ED06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6. Gi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khi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u n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v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i quy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x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lý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mình</w:t>
      </w:r>
      <w:r w:rsidRPr="00A30E24">
        <w:rPr>
          <w:rFonts w:ascii="Arial" w:hAnsi="Arial" w:cs="Arial"/>
          <w:sz w:val="20"/>
          <w:szCs w:val="20"/>
        </w:rPr>
        <w:t xml:space="preserve"> và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các cơ quan, cá nhân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tr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p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mình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khi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u n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i.</w:t>
      </w:r>
    </w:p>
    <w:p w14:paraId="451CD067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7.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đ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m các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ki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ể</w:t>
      </w:r>
      <w:r w:rsidRPr="00A30E24">
        <w:rPr>
          <w:rFonts w:ascii="Arial" w:hAnsi="Arial" w:cs="Arial"/>
          <w:sz w:val="20"/>
          <w:szCs w:val="20"/>
        </w:rPr>
        <w:t xml:space="preserve"> tăng cư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ng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Khu v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và thúc đ</w:t>
      </w:r>
      <w:r w:rsidRPr="00A30E24">
        <w:rPr>
          <w:rFonts w:ascii="Arial" w:hAnsi="Arial" w:cs="Arial"/>
          <w:sz w:val="20"/>
          <w:szCs w:val="20"/>
        </w:rPr>
        <w:t>ẩ</w:t>
      </w:r>
      <w:r w:rsidRPr="00A30E24">
        <w:rPr>
          <w:rFonts w:ascii="Arial" w:hAnsi="Arial" w:cs="Arial"/>
          <w:sz w:val="20"/>
          <w:szCs w:val="20"/>
        </w:rPr>
        <w:t>y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thanh tra theo hư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ng chu</w:t>
      </w:r>
      <w:r w:rsidRPr="00A30E24">
        <w:rPr>
          <w:rFonts w:ascii="Arial" w:hAnsi="Arial" w:cs="Arial"/>
          <w:sz w:val="20"/>
          <w:szCs w:val="20"/>
        </w:rPr>
        <w:t>yên nghi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p, chính quy,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>ng bư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i, góp ph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n nâng cao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l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c,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 lý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c.</w:t>
      </w:r>
    </w:p>
    <w:p w14:paraId="7D73D55B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8. Các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khác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t.</w:t>
      </w:r>
    </w:p>
    <w:p w14:paraId="5FCD115F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22. Trách nhi</w:t>
      </w:r>
      <w:r w:rsidRPr="00A30E24">
        <w:rPr>
          <w:rFonts w:ascii="Arial" w:hAnsi="Arial" w:cs="Arial"/>
          <w:b/>
          <w:sz w:val="20"/>
          <w:szCs w:val="20"/>
        </w:rPr>
        <w:t>ệ</w:t>
      </w:r>
      <w:r w:rsidRPr="00A30E24">
        <w:rPr>
          <w:rFonts w:ascii="Arial" w:hAnsi="Arial" w:cs="Arial"/>
          <w:b/>
          <w:sz w:val="20"/>
          <w:szCs w:val="20"/>
        </w:rPr>
        <w:t>m, quy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n và nghĩa v</w:t>
      </w:r>
      <w:r w:rsidRPr="00A30E24">
        <w:rPr>
          <w:rFonts w:ascii="Arial" w:hAnsi="Arial" w:cs="Arial"/>
          <w:b/>
          <w:sz w:val="20"/>
          <w:szCs w:val="20"/>
        </w:rPr>
        <w:t>ụ</w:t>
      </w:r>
      <w:r w:rsidRPr="00A30E24">
        <w:rPr>
          <w:rFonts w:ascii="Arial" w:hAnsi="Arial" w:cs="Arial"/>
          <w:b/>
          <w:sz w:val="20"/>
          <w:szCs w:val="20"/>
        </w:rPr>
        <w:t xml:space="preserve"> c</w:t>
      </w:r>
      <w:r w:rsidRPr="00A30E24">
        <w:rPr>
          <w:rFonts w:ascii="Arial" w:hAnsi="Arial" w:cs="Arial"/>
          <w:b/>
          <w:sz w:val="20"/>
          <w:szCs w:val="20"/>
        </w:rPr>
        <w:t>ủ</w:t>
      </w:r>
      <w:r w:rsidRPr="00A30E24">
        <w:rPr>
          <w:rFonts w:ascii="Arial" w:hAnsi="Arial" w:cs="Arial"/>
          <w:b/>
          <w:sz w:val="20"/>
          <w:szCs w:val="20"/>
        </w:rPr>
        <w:t>a đ</w:t>
      </w:r>
      <w:r w:rsidRPr="00A30E24">
        <w:rPr>
          <w:rFonts w:ascii="Arial" w:hAnsi="Arial" w:cs="Arial"/>
          <w:b/>
          <w:sz w:val="20"/>
          <w:szCs w:val="20"/>
        </w:rPr>
        <w:t>ố</w:t>
      </w:r>
      <w:r w:rsidRPr="00A30E24">
        <w:rPr>
          <w:rFonts w:ascii="Arial" w:hAnsi="Arial" w:cs="Arial"/>
          <w:b/>
          <w:sz w:val="20"/>
          <w:szCs w:val="20"/>
        </w:rPr>
        <w:t>i tư</w:t>
      </w:r>
      <w:r w:rsidRPr="00A30E24">
        <w:rPr>
          <w:rFonts w:ascii="Arial" w:hAnsi="Arial" w:cs="Arial"/>
          <w:b/>
          <w:sz w:val="20"/>
          <w:szCs w:val="20"/>
        </w:rPr>
        <w:t>ợ</w:t>
      </w:r>
      <w:r w:rsidRPr="00A30E24">
        <w:rPr>
          <w:rFonts w:ascii="Arial" w:hAnsi="Arial" w:cs="Arial"/>
          <w:b/>
          <w:sz w:val="20"/>
          <w:szCs w:val="20"/>
        </w:rPr>
        <w:t>ng thanh tra ngân hàng và c</w:t>
      </w:r>
      <w:r w:rsidRPr="00A30E24">
        <w:rPr>
          <w:rFonts w:ascii="Arial" w:hAnsi="Arial" w:cs="Arial"/>
          <w:b/>
          <w:sz w:val="20"/>
          <w:szCs w:val="20"/>
        </w:rPr>
        <w:t>ủ</w:t>
      </w:r>
      <w:r w:rsidRPr="00A30E24">
        <w:rPr>
          <w:rFonts w:ascii="Arial" w:hAnsi="Arial" w:cs="Arial"/>
          <w:b/>
          <w:sz w:val="20"/>
          <w:szCs w:val="20"/>
        </w:rPr>
        <w:t>a các cơ quan, t</w:t>
      </w:r>
      <w:r w:rsidRPr="00A30E24">
        <w:rPr>
          <w:rFonts w:ascii="Arial" w:hAnsi="Arial" w:cs="Arial"/>
          <w:b/>
          <w:sz w:val="20"/>
          <w:szCs w:val="20"/>
        </w:rPr>
        <w:t>ổ</w:t>
      </w:r>
      <w:r w:rsidRPr="00A30E24">
        <w:rPr>
          <w:rFonts w:ascii="Arial" w:hAnsi="Arial" w:cs="Arial"/>
          <w:b/>
          <w:sz w:val="20"/>
          <w:szCs w:val="20"/>
        </w:rPr>
        <w:t xml:space="preserve"> ch</w:t>
      </w:r>
      <w:r w:rsidRPr="00A30E24">
        <w:rPr>
          <w:rFonts w:ascii="Arial" w:hAnsi="Arial" w:cs="Arial"/>
          <w:b/>
          <w:sz w:val="20"/>
          <w:szCs w:val="20"/>
        </w:rPr>
        <w:t>ứ</w:t>
      </w:r>
      <w:r w:rsidRPr="00A30E24">
        <w:rPr>
          <w:rFonts w:ascii="Arial" w:hAnsi="Arial" w:cs="Arial"/>
          <w:b/>
          <w:sz w:val="20"/>
          <w:szCs w:val="20"/>
        </w:rPr>
        <w:t>c, cá</w:t>
      </w:r>
      <w:r w:rsidRPr="00A30E24">
        <w:rPr>
          <w:rFonts w:ascii="Arial" w:hAnsi="Arial" w:cs="Arial"/>
          <w:b/>
          <w:sz w:val="20"/>
          <w:szCs w:val="20"/>
        </w:rPr>
        <w:t xml:space="preserve"> nhân có liên quan</w:t>
      </w:r>
    </w:p>
    <w:p w14:paraId="59205987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Đ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>i tư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ng thanh tra ngân hàng có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m, quy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n và nghĩa v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 xml:space="preserve">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41,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42,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50,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54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Thanh tra,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53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Ngân hàng Nhà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Vi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t Nam, Đi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>u 208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Các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tín d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>ng.</w:t>
      </w:r>
    </w:p>
    <w:p w14:paraId="49177F16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</w:t>
      </w:r>
      <w:r w:rsidRPr="00A30E24">
        <w:rPr>
          <w:rFonts w:ascii="Arial" w:hAnsi="Arial" w:cs="Arial"/>
          <w:sz w:val="20"/>
          <w:szCs w:val="20"/>
        </w:rPr>
        <w:t xml:space="preserve"> nhân có các thông tin, tài li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liên quan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n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i dung thanh tra ngân hàng ph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cung c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p đ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y đ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, k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p th</w:t>
      </w:r>
      <w:r w:rsidRPr="00A30E24">
        <w:rPr>
          <w:rFonts w:ascii="Arial" w:hAnsi="Arial" w:cs="Arial"/>
          <w:sz w:val="20"/>
          <w:szCs w:val="20"/>
        </w:rPr>
        <w:t>ờ</w:t>
      </w:r>
      <w:r w:rsidRPr="00A30E24">
        <w:rPr>
          <w:rFonts w:ascii="Arial" w:hAnsi="Arial" w:cs="Arial"/>
          <w:sz w:val="20"/>
          <w:szCs w:val="20"/>
        </w:rPr>
        <w:t>i, chính xác theo yêu c</w:t>
      </w:r>
      <w:r w:rsidRPr="00A30E24">
        <w:rPr>
          <w:rFonts w:ascii="Arial" w:hAnsi="Arial" w:cs="Arial"/>
          <w:sz w:val="20"/>
          <w:szCs w:val="20"/>
        </w:rPr>
        <w:t>ầ</w:t>
      </w:r>
      <w:r w:rsidRPr="00A30E24">
        <w:rPr>
          <w:rFonts w:ascii="Arial" w:hAnsi="Arial" w:cs="Arial"/>
          <w:sz w:val="20"/>
          <w:szCs w:val="20"/>
        </w:rPr>
        <w:t>u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Thanh tra ngành Ngân hàng và theo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t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i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này, các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khác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 có liên quan.</w:t>
      </w:r>
    </w:p>
    <w:p w14:paraId="2573502D" w14:textId="77777777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3.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cá nhân đư</w:t>
      </w:r>
      <w:r w:rsidRPr="00A30E24">
        <w:rPr>
          <w:rFonts w:ascii="Arial" w:hAnsi="Arial" w:cs="Arial"/>
          <w:sz w:val="20"/>
          <w:szCs w:val="20"/>
        </w:rPr>
        <w:t>ợ</w:t>
      </w:r>
      <w:r w:rsidRPr="00A30E24">
        <w:rPr>
          <w:rFonts w:ascii="Arial" w:hAnsi="Arial" w:cs="Arial"/>
          <w:sz w:val="20"/>
          <w:szCs w:val="20"/>
        </w:rPr>
        <w:t>c Thanh tra ngành Ngân hàng cung c</w:t>
      </w:r>
      <w:r w:rsidRPr="00A30E24">
        <w:rPr>
          <w:rFonts w:ascii="Arial" w:hAnsi="Arial" w:cs="Arial"/>
          <w:sz w:val="20"/>
          <w:szCs w:val="20"/>
        </w:rPr>
        <w:t>ấ</w:t>
      </w:r>
      <w:r w:rsidRPr="00A30E24">
        <w:rPr>
          <w:rFonts w:ascii="Arial" w:hAnsi="Arial" w:cs="Arial"/>
          <w:sz w:val="20"/>
          <w:szCs w:val="20"/>
        </w:rPr>
        <w:t>p các thông tin, tài li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u,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v</w:t>
      </w:r>
      <w:r w:rsidRPr="00A30E24">
        <w:rPr>
          <w:rFonts w:ascii="Arial" w:hAnsi="Arial" w:cs="Arial"/>
          <w:sz w:val="20"/>
          <w:szCs w:val="20"/>
        </w:rPr>
        <w:t>ề</w:t>
      </w:r>
      <w:r w:rsidRPr="00A30E24">
        <w:rPr>
          <w:rFonts w:ascii="Arial" w:hAnsi="Arial" w:cs="Arial"/>
          <w:sz w:val="20"/>
          <w:szCs w:val="20"/>
        </w:rPr>
        <w:t xml:space="preserve"> thanh tra ngân hàng ph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i có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b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o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n, s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d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>ng đúng m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>c đích và quy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c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a pháp lu</w:t>
      </w:r>
      <w:r w:rsidRPr="00A30E24">
        <w:rPr>
          <w:rFonts w:ascii="Arial" w:hAnsi="Arial" w:cs="Arial"/>
          <w:sz w:val="20"/>
          <w:szCs w:val="20"/>
        </w:rPr>
        <w:t>ậ</w:t>
      </w:r>
      <w:r w:rsidRPr="00A30E24">
        <w:rPr>
          <w:rFonts w:ascii="Arial" w:hAnsi="Arial" w:cs="Arial"/>
          <w:sz w:val="20"/>
          <w:szCs w:val="20"/>
        </w:rPr>
        <w:t>t; không s</w:t>
      </w:r>
      <w:r w:rsidRPr="00A30E24">
        <w:rPr>
          <w:rFonts w:ascii="Arial" w:hAnsi="Arial" w:cs="Arial"/>
          <w:sz w:val="20"/>
          <w:szCs w:val="20"/>
        </w:rPr>
        <w:t>ử</w:t>
      </w:r>
      <w:r w:rsidRPr="00A30E24">
        <w:rPr>
          <w:rFonts w:ascii="Arial" w:hAnsi="Arial" w:cs="Arial"/>
          <w:sz w:val="20"/>
          <w:szCs w:val="20"/>
        </w:rPr>
        <w:t xml:space="preserve"> d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>ng thông tin, tài li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và k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t qu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 xml:space="preserve"> thanh tra ngân hàng </w:t>
      </w:r>
      <w:r w:rsidRPr="00A30E24">
        <w:rPr>
          <w:rFonts w:ascii="Arial" w:hAnsi="Arial" w:cs="Arial"/>
          <w:sz w:val="20"/>
          <w:szCs w:val="20"/>
        </w:rPr>
        <w:t xml:space="preserve">làm </w:t>
      </w:r>
      <w:r w:rsidRPr="00A30E24">
        <w:rPr>
          <w:rFonts w:ascii="Arial" w:hAnsi="Arial" w:cs="Arial"/>
          <w:sz w:val="20"/>
          <w:szCs w:val="20"/>
        </w:rPr>
        <w:t>ả</w:t>
      </w:r>
      <w:r w:rsidRPr="00A30E24">
        <w:rPr>
          <w:rFonts w:ascii="Arial" w:hAnsi="Arial" w:cs="Arial"/>
          <w:sz w:val="20"/>
          <w:szCs w:val="20"/>
        </w:rPr>
        <w:t>nh hư</w:t>
      </w:r>
      <w:r w:rsidRPr="00A30E24">
        <w:rPr>
          <w:rFonts w:ascii="Arial" w:hAnsi="Arial" w:cs="Arial"/>
          <w:sz w:val="20"/>
          <w:szCs w:val="20"/>
        </w:rPr>
        <w:t>ở</w:t>
      </w:r>
      <w:r w:rsidRPr="00A30E24">
        <w:rPr>
          <w:rFonts w:ascii="Arial" w:hAnsi="Arial" w:cs="Arial"/>
          <w:sz w:val="20"/>
          <w:szCs w:val="20"/>
        </w:rPr>
        <w:t>ng tiêu c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đ</w:t>
      </w:r>
      <w:r w:rsidRPr="00A30E24">
        <w:rPr>
          <w:rFonts w:ascii="Arial" w:hAnsi="Arial" w:cs="Arial"/>
          <w:sz w:val="20"/>
          <w:szCs w:val="20"/>
        </w:rPr>
        <w:t>ế</w:t>
      </w:r>
      <w:r w:rsidRPr="00A30E24">
        <w:rPr>
          <w:rFonts w:ascii="Arial" w:hAnsi="Arial" w:cs="Arial"/>
          <w:sz w:val="20"/>
          <w:szCs w:val="20"/>
        </w:rPr>
        <w:t>n s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 xml:space="preserve"> 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>n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nh, an toàn ho</w:t>
      </w:r>
      <w:r w:rsidRPr="00A30E24">
        <w:rPr>
          <w:rFonts w:ascii="Arial" w:hAnsi="Arial" w:cs="Arial"/>
          <w:sz w:val="20"/>
          <w:szCs w:val="20"/>
        </w:rPr>
        <w:t>ạ</w:t>
      </w:r>
      <w:r w:rsidRPr="00A30E24">
        <w:rPr>
          <w:rFonts w:ascii="Arial" w:hAnsi="Arial" w:cs="Arial"/>
          <w:sz w:val="20"/>
          <w:szCs w:val="20"/>
        </w:rPr>
        <w:t>t đ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ng ngân hàng và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 tín d</w:t>
      </w:r>
      <w:r w:rsidRPr="00A30E24">
        <w:rPr>
          <w:rFonts w:ascii="Arial" w:hAnsi="Arial" w:cs="Arial"/>
          <w:sz w:val="20"/>
          <w:szCs w:val="20"/>
        </w:rPr>
        <w:t>ụ</w:t>
      </w:r>
      <w:r w:rsidRPr="00A30E24">
        <w:rPr>
          <w:rFonts w:ascii="Arial" w:hAnsi="Arial" w:cs="Arial"/>
          <w:sz w:val="20"/>
          <w:szCs w:val="20"/>
        </w:rPr>
        <w:t>ng, chi nhánh ngân hàng nư</w:t>
      </w:r>
      <w:r w:rsidRPr="00A30E24">
        <w:rPr>
          <w:rFonts w:ascii="Arial" w:hAnsi="Arial" w:cs="Arial"/>
          <w:sz w:val="20"/>
          <w:szCs w:val="20"/>
        </w:rPr>
        <w:t>ớ</w:t>
      </w:r>
      <w:r w:rsidRPr="00A30E24">
        <w:rPr>
          <w:rFonts w:ascii="Arial" w:hAnsi="Arial" w:cs="Arial"/>
          <w:sz w:val="20"/>
          <w:szCs w:val="20"/>
        </w:rPr>
        <w:t>c ngoài.</w:t>
      </w:r>
    </w:p>
    <w:p w14:paraId="453A4864" w14:textId="77777777" w:rsidR="002C42CB" w:rsidRPr="00A30E24" w:rsidRDefault="002C42CB" w:rsidP="002C42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3D79860" w14:textId="77777777" w:rsidR="006B3F59" w:rsidRPr="00A30E24" w:rsidRDefault="00391173" w:rsidP="002C42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 xml:space="preserve">Chương V </w:t>
      </w:r>
    </w:p>
    <w:p w14:paraId="10FD8666" w14:textId="77777777" w:rsidR="006B3F59" w:rsidRPr="00A30E24" w:rsidRDefault="00391173" w:rsidP="002C42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KHO</w:t>
      </w:r>
      <w:r w:rsidRPr="00A30E24">
        <w:rPr>
          <w:rFonts w:ascii="Arial" w:hAnsi="Arial" w:cs="Arial"/>
          <w:b/>
          <w:sz w:val="20"/>
          <w:szCs w:val="20"/>
        </w:rPr>
        <w:t>Ả</w:t>
      </w:r>
      <w:r w:rsidRPr="00A30E24">
        <w:rPr>
          <w:rFonts w:ascii="Arial" w:hAnsi="Arial" w:cs="Arial"/>
          <w:b/>
          <w:sz w:val="20"/>
          <w:szCs w:val="20"/>
        </w:rPr>
        <w:t>N THI HÀNH</w:t>
      </w:r>
    </w:p>
    <w:p w14:paraId="31CCF30D" w14:textId="77777777" w:rsidR="002C42CB" w:rsidRPr="00A30E24" w:rsidRDefault="002C42CB" w:rsidP="002C42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19C3A1" w14:textId="67F80B0D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b/>
          <w:sz w:val="20"/>
          <w:szCs w:val="20"/>
        </w:rPr>
        <w:t>Đi</w:t>
      </w:r>
      <w:r w:rsidRPr="00A30E24">
        <w:rPr>
          <w:rFonts w:ascii="Arial" w:hAnsi="Arial" w:cs="Arial"/>
          <w:b/>
          <w:sz w:val="20"/>
          <w:szCs w:val="20"/>
        </w:rPr>
        <w:t>ề</w:t>
      </w:r>
      <w:r w:rsidRPr="00A30E24">
        <w:rPr>
          <w:rFonts w:ascii="Arial" w:hAnsi="Arial" w:cs="Arial"/>
          <w:b/>
          <w:sz w:val="20"/>
          <w:szCs w:val="20"/>
        </w:rPr>
        <w:t>u 23. Hi</w:t>
      </w:r>
      <w:r w:rsidRPr="00A30E24">
        <w:rPr>
          <w:rFonts w:ascii="Arial" w:hAnsi="Arial" w:cs="Arial"/>
          <w:b/>
          <w:sz w:val="20"/>
          <w:szCs w:val="20"/>
        </w:rPr>
        <w:t>ệ</w:t>
      </w:r>
      <w:r w:rsidRPr="00A30E24">
        <w:rPr>
          <w:rFonts w:ascii="Arial" w:hAnsi="Arial" w:cs="Arial"/>
          <w:b/>
          <w:sz w:val="20"/>
          <w:szCs w:val="20"/>
        </w:rPr>
        <w:t>u l</w:t>
      </w:r>
      <w:r w:rsidRPr="00A30E24">
        <w:rPr>
          <w:rFonts w:ascii="Arial" w:hAnsi="Arial" w:cs="Arial"/>
          <w:b/>
          <w:sz w:val="20"/>
          <w:szCs w:val="20"/>
        </w:rPr>
        <w:t>ự</w:t>
      </w:r>
      <w:r w:rsidRPr="00A30E24">
        <w:rPr>
          <w:rFonts w:ascii="Arial" w:hAnsi="Arial" w:cs="Arial"/>
          <w:b/>
          <w:sz w:val="20"/>
          <w:szCs w:val="20"/>
        </w:rPr>
        <w:t>c thi hành</w:t>
      </w:r>
    </w:p>
    <w:p w14:paraId="1C72E9C2" w14:textId="64A528AD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1.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này có 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u l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thi hành t</w:t>
      </w:r>
      <w:r w:rsidRPr="00A30E24">
        <w:rPr>
          <w:rFonts w:ascii="Arial" w:hAnsi="Arial" w:cs="Arial"/>
          <w:sz w:val="20"/>
          <w:szCs w:val="20"/>
        </w:rPr>
        <w:t>ừ</w:t>
      </w:r>
      <w:r w:rsidRPr="00A30E24">
        <w:rPr>
          <w:rFonts w:ascii="Arial" w:hAnsi="Arial" w:cs="Arial"/>
          <w:sz w:val="20"/>
          <w:szCs w:val="20"/>
        </w:rPr>
        <w:t xml:space="preserve"> ngày 15 tháng 01 năm 2026. </w:t>
      </w:r>
    </w:p>
    <w:p w14:paraId="7F7E6B06" w14:textId="22CFC275" w:rsidR="006B3F59" w:rsidRPr="00A30E24" w:rsidRDefault="00391173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30E24">
        <w:rPr>
          <w:rFonts w:ascii="Arial" w:hAnsi="Arial" w:cs="Arial"/>
          <w:sz w:val="20"/>
          <w:szCs w:val="20"/>
        </w:rPr>
        <w:t>2. B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 xml:space="preserve"> trư</w:t>
      </w:r>
      <w:r w:rsidRPr="00A30E24">
        <w:rPr>
          <w:rFonts w:ascii="Arial" w:hAnsi="Arial" w:cs="Arial"/>
          <w:sz w:val="20"/>
          <w:szCs w:val="20"/>
        </w:rPr>
        <w:t>ở</w:t>
      </w:r>
      <w:r w:rsidRPr="00A30E24">
        <w:rPr>
          <w:rFonts w:ascii="Arial" w:hAnsi="Arial" w:cs="Arial"/>
          <w:sz w:val="20"/>
          <w:szCs w:val="20"/>
        </w:rPr>
        <w:t>ng, Th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 xml:space="preserve"> trư</w:t>
      </w:r>
      <w:r w:rsidRPr="00A30E24">
        <w:rPr>
          <w:rFonts w:ascii="Arial" w:hAnsi="Arial" w:cs="Arial"/>
          <w:sz w:val="20"/>
          <w:szCs w:val="20"/>
        </w:rPr>
        <w:t>ở</w:t>
      </w:r>
      <w:r w:rsidRPr="00A30E24">
        <w:rPr>
          <w:rFonts w:ascii="Arial" w:hAnsi="Arial" w:cs="Arial"/>
          <w:sz w:val="20"/>
          <w:szCs w:val="20"/>
        </w:rPr>
        <w:t>ng cơ quan ngang b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, Th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 xml:space="preserve"> trư</w:t>
      </w:r>
      <w:r w:rsidRPr="00A30E24">
        <w:rPr>
          <w:rFonts w:ascii="Arial" w:hAnsi="Arial" w:cs="Arial"/>
          <w:sz w:val="20"/>
          <w:szCs w:val="20"/>
        </w:rPr>
        <w:t>ở</w:t>
      </w:r>
      <w:r w:rsidRPr="00A30E24">
        <w:rPr>
          <w:rFonts w:ascii="Arial" w:hAnsi="Arial" w:cs="Arial"/>
          <w:sz w:val="20"/>
          <w:szCs w:val="20"/>
        </w:rPr>
        <w:t>ng cơ quan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Chính ph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>, Ch</w:t>
      </w:r>
      <w:r w:rsidRPr="00A30E24">
        <w:rPr>
          <w:rFonts w:ascii="Arial" w:hAnsi="Arial" w:cs="Arial"/>
          <w:sz w:val="20"/>
          <w:szCs w:val="20"/>
        </w:rPr>
        <w:t>ủ</w:t>
      </w:r>
      <w:r w:rsidRPr="00A30E24">
        <w:rPr>
          <w:rFonts w:ascii="Arial" w:hAnsi="Arial" w:cs="Arial"/>
          <w:sz w:val="20"/>
          <w:szCs w:val="20"/>
        </w:rPr>
        <w:t xml:space="preserve"> t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ch </w:t>
      </w:r>
      <w:r w:rsidR="002C42CB" w:rsidRPr="00A30E24">
        <w:rPr>
          <w:rFonts w:ascii="Arial" w:hAnsi="Arial" w:cs="Arial"/>
          <w:sz w:val="20"/>
          <w:szCs w:val="20"/>
        </w:rPr>
        <w:t>Ủy ban</w:t>
      </w:r>
      <w:r w:rsidRPr="00A30E24">
        <w:rPr>
          <w:rFonts w:ascii="Arial" w:hAnsi="Arial" w:cs="Arial"/>
          <w:sz w:val="20"/>
          <w:szCs w:val="20"/>
        </w:rPr>
        <w:t xml:space="preserve"> nhân dân t</w:t>
      </w:r>
      <w:r w:rsidRPr="00A30E24">
        <w:rPr>
          <w:rFonts w:ascii="Arial" w:hAnsi="Arial" w:cs="Arial"/>
          <w:sz w:val="20"/>
          <w:szCs w:val="20"/>
        </w:rPr>
        <w:t>ỉ</w:t>
      </w:r>
      <w:r w:rsidRPr="00A30E24">
        <w:rPr>
          <w:rFonts w:ascii="Arial" w:hAnsi="Arial" w:cs="Arial"/>
          <w:sz w:val="20"/>
          <w:szCs w:val="20"/>
        </w:rPr>
        <w:t>nh, thành ph</w:t>
      </w:r>
      <w:r w:rsidRPr="00A30E24">
        <w:rPr>
          <w:rFonts w:ascii="Arial" w:hAnsi="Arial" w:cs="Arial"/>
          <w:sz w:val="20"/>
          <w:szCs w:val="20"/>
        </w:rPr>
        <w:t>ố</w:t>
      </w:r>
      <w:r w:rsidRPr="00A30E24">
        <w:rPr>
          <w:rFonts w:ascii="Arial" w:hAnsi="Arial" w:cs="Arial"/>
          <w:sz w:val="20"/>
          <w:szCs w:val="20"/>
        </w:rPr>
        <w:t xml:space="preserve"> tr</w:t>
      </w:r>
      <w:r w:rsidRPr="00A30E24">
        <w:rPr>
          <w:rFonts w:ascii="Arial" w:hAnsi="Arial" w:cs="Arial"/>
          <w:sz w:val="20"/>
          <w:szCs w:val="20"/>
        </w:rPr>
        <w:t>ự</w:t>
      </w:r>
      <w:r w:rsidRPr="00A30E24">
        <w:rPr>
          <w:rFonts w:ascii="Arial" w:hAnsi="Arial" w:cs="Arial"/>
          <w:sz w:val="20"/>
          <w:szCs w:val="20"/>
        </w:rPr>
        <w:t>c thu</w:t>
      </w:r>
      <w:r w:rsidRPr="00A30E24">
        <w:rPr>
          <w:rFonts w:ascii="Arial" w:hAnsi="Arial" w:cs="Arial"/>
          <w:sz w:val="20"/>
          <w:szCs w:val="20"/>
        </w:rPr>
        <w:t>ộ</w:t>
      </w:r>
      <w:r w:rsidRPr="00A30E24">
        <w:rPr>
          <w:rFonts w:ascii="Arial" w:hAnsi="Arial" w:cs="Arial"/>
          <w:sz w:val="20"/>
          <w:szCs w:val="20"/>
        </w:rPr>
        <w:t>c trung ương và các cơ quan, t</w:t>
      </w:r>
      <w:r w:rsidRPr="00A30E24">
        <w:rPr>
          <w:rFonts w:ascii="Arial" w:hAnsi="Arial" w:cs="Arial"/>
          <w:sz w:val="20"/>
          <w:szCs w:val="20"/>
        </w:rPr>
        <w:t>ổ</w:t>
      </w:r>
      <w:r w:rsidRPr="00A30E24">
        <w:rPr>
          <w:rFonts w:ascii="Arial" w:hAnsi="Arial" w:cs="Arial"/>
          <w:sz w:val="20"/>
          <w:szCs w:val="20"/>
        </w:rPr>
        <w:t xml:space="preserve"> ch</w:t>
      </w:r>
      <w:r w:rsidRPr="00A30E24">
        <w:rPr>
          <w:rFonts w:ascii="Arial" w:hAnsi="Arial" w:cs="Arial"/>
          <w:sz w:val="20"/>
          <w:szCs w:val="20"/>
        </w:rPr>
        <w:t>ứ</w:t>
      </w:r>
      <w:r w:rsidRPr="00A30E24">
        <w:rPr>
          <w:rFonts w:ascii="Arial" w:hAnsi="Arial" w:cs="Arial"/>
          <w:sz w:val="20"/>
          <w:szCs w:val="20"/>
        </w:rPr>
        <w:t>c, đơn v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, cá nhân có liên quan ch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u trách nhi</w:t>
      </w:r>
      <w:r w:rsidRPr="00A30E24">
        <w:rPr>
          <w:rFonts w:ascii="Arial" w:hAnsi="Arial" w:cs="Arial"/>
          <w:sz w:val="20"/>
          <w:szCs w:val="20"/>
        </w:rPr>
        <w:t>ệ</w:t>
      </w:r>
      <w:r w:rsidRPr="00A30E24">
        <w:rPr>
          <w:rFonts w:ascii="Arial" w:hAnsi="Arial" w:cs="Arial"/>
          <w:sz w:val="20"/>
          <w:szCs w:val="20"/>
        </w:rPr>
        <w:t>m thi hành Ngh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 xml:space="preserve"> đ</w:t>
      </w:r>
      <w:r w:rsidRPr="00A30E24">
        <w:rPr>
          <w:rFonts w:ascii="Arial" w:hAnsi="Arial" w:cs="Arial"/>
          <w:sz w:val="20"/>
          <w:szCs w:val="20"/>
        </w:rPr>
        <w:t>ị</w:t>
      </w:r>
      <w:r w:rsidRPr="00A30E24">
        <w:rPr>
          <w:rFonts w:ascii="Arial" w:hAnsi="Arial" w:cs="Arial"/>
          <w:sz w:val="20"/>
          <w:szCs w:val="20"/>
        </w:rPr>
        <w:t>nh này.</w:t>
      </w:r>
    </w:p>
    <w:p w14:paraId="0B41E926" w14:textId="77777777" w:rsidR="002C42CB" w:rsidRPr="00A30E24" w:rsidRDefault="002C42CB" w:rsidP="002C42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21"/>
        <w:gridCol w:w="3805"/>
      </w:tblGrid>
      <w:tr w:rsidR="006B3F59" w:rsidRPr="00A30E24" w14:paraId="70DDC65D" w14:textId="77777777" w:rsidTr="002C42CB">
        <w:tc>
          <w:tcPr>
            <w:tcW w:w="2892" w:type="pct"/>
          </w:tcPr>
          <w:p w14:paraId="2FDCC42F" w14:textId="77777777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Nơi nh</w:t>
            </w:r>
            <w:r w:rsidRPr="00A30E24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A30E24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435F146B" w14:textId="77777777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Ban Bí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 thư Trung ương Đ</w:t>
            </w:r>
            <w:r w:rsidRPr="00A30E24">
              <w:rPr>
                <w:rFonts w:ascii="Arial" w:hAnsi="Arial" w:cs="Arial"/>
                <w:sz w:val="20"/>
                <w:szCs w:val="20"/>
              </w:rPr>
              <w:t>ả</w:t>
            </w:r>
            <w:r w:rsidRPr="00A30E24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19F2271" w14:textId="77777777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Th</w:t>
            </w:r>
            <w:r w:rsidRPr="00A30E24">
              <w:rPr>
                <w:rFonts w:ascii="Arial" w:hAnsi="Arial" w:cs="Arial"/>
                <w:sz w:val="20"/>
                <w:szCs w:val="20"/>
              </w:rPr>
              <w:t>ủ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A30E24">
              <w:rPr>
                <w:rFonts w:ascii="Arial" w:hAnsi="Arial" w:cs="Arial"/>
                <w:sz w:val="20"/>
                <w:szCs w:val="20"/>
              </w:rPr>
              <w:t>ớ</w:t>
            </w:r>
            <w:r w:rsidRPr="00A30E24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A30E24">
              <w:rPr>
                <w:rFonts w:ascii="Arial" w:hAnsi="Arial" w:cs="Arial"/>
                <w:sz w:val="20"/>
                <w:szCs w:val="20"/>
              </w:rPr>
              <w:t>ủ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A30E24">
              <w:rPr>
                <w:rFonts w:ascii="Arial" w:hAnsi="Arial" w:cs="Arial"/>
                <w:sz w:val="20"/>
                <w:szCs w:val="20"/>
              </w:rPr>
              <w:t>ớ</w:t>
            </w:r>
            <w:r w:rsidRPr="00A30E24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A30E24">
              <w:rPr>
                <w:rFonts w:ascii="Arial" w:hAnsi="Arial" w:cs="Arial"/>
                <w:sz w:val="20"/>
                <w:szCs w:val="20"/>
              </w:rPr>
              <w:t>ủ</w:t>
            </w:r>
            <w:r w:rsidRPr="00A30E2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0F90D29" w14:textId="77777777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Các b</w:t>
            </w:r>
            <w:r w:rsidRPr="00A30E24">
              <w:rPr>
                <w:rFonts w:ascii="Arial" w:hAnsi="Arial" w:cs="Arial"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A30E24">
              <w:rPr>
                <w:rFonts w:ascii="Arial" w:hAnsi="Arial" w:cs="Arial"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A30E24">
              <w:rPr>
                <w:rFonts w:ascii="Arial" w:hAnsi="Arial" w:cs="Arial"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sz w:val="20"/>
                <w:szCs w:val="20"/>
              </w:rPr>
              <w:t>c Chính ph</w:t>
            </w:r>
            <w:r w:rsidRPr="00A30E24">
              <w:rPr>
                <w:rFonts w:ascii="Arial" w:hAnsi="Arial" w:cs="Arial"/>
                <w:sz w:val="20"/>
                <w:szCs w:val="20"/>
              </w:rPr>
              <w:t>ủ</w:t>
            </w:r>
            <w:r w:rsidRPr="00A30E2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8B5199" w14:textId="03498855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A30E24">
              <w:rPr>
                <w:rFonts w:ascii="Arial" w:hAnsi="Arial" w:cs="Arial"/>
                <w:sz w:val="20"/>
                <w:szCs w:val="20"/>
              </w:rPr>
              <w:t>ỉ</w:t>
            </w:r>
            <w:r w:rsidRPr="00A30E24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A30E24">
              <w:rPr>
                <w:rFonts w:ascii="Arial" w:hAnsi="Arial" w:cs="Arial"/>
                <w:sz w:val="20"/>
                <w:szCs w:val="20"/>
              </w:rPr>
              <w:t>ố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A30E24">
              <w:rPr>
                <w:rFonts w:ascii="Arial" w:hAnsi="Arial" w:cs="Arial"/>
                <w:sz w:val="20"/>
                <w:szCs w:val="20"/>
              </w:rPr>
              <w:t>ự</w:t>
            </w:r>
            <w:r w:rsidRPr="00A30E24">
              <w:rPr>
                <w:rFonts w:ascii="Arial" w:hAnsi="Arial" w:cs="Arial"/>
                <w:sz w:val="20"/>
                <w:szCs w:val="20"/>
              </w:rPr>
              <w:t>c thu</w:t>
            </w:r>
            <w:r w:rsidRPr="00A30E24">
              <w:rPr>
                <w:rFonts w:ascii="Arial" w:hAnsi="Arial" w:cs="Arial"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sz w:val="20"/>
                <w:szCs w:val="20"/>
              </w:rPr>
              <w:t>c trung</w:t>
            </w:r>
            <w:r w:rsidR="00B704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0E24">
              <w:rPr>
                <w:rFonts w:ascii="Arial" w:hAnsi="Arial" w:cs="Arial"/>
                <w:sz w:val="20"/>
                <w:szCs w:val="20"/>
              </w:rPr>
              <w:t>ương;</w:t>
            </w:r>
          </w:p>
          <w:p w14:paraId="73C62F40" w14:textId="77777777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A30E24">
              <w:rPr>
                <w:rFonts w:ascii="Arial" w:hAnsi="Arial" w:cs="Arial"/>
                <w:sz w:val="20"/>
                <w:szCs w:val="20"/>
              </w:rPr>
              <w:t>ủ</w:t>
            </w:r>
            <w:r w:rsidRPr="00A30E24">
              <w:rPr>
                <w:rFonts w:ascii="Arial" w:hAnsi="Arial" w:cs="Arial"/>
                <w:sz w:val="20"/>
                <w:szCs w:val="20"/>
              </w:rPr>
              <w:t>a Đ</w:t>
            </w:r>
            <w:r w:rsidRPr="00A30E24">
              <w:rPr>
                <w:rFonts w:ascii="Arial" w:hAnsi="Arial" w:cs="Arial"/>
                <w:sz w:val="20"/>
                <w:szCs w:val="20"/>
              </w:rPr>
              <w:t>ả</w:t>
            </w:r>
            <w:r w:rsidRPr="00A30E24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50F8DD5" w14:textId="77777777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A30E24">
              <w:rPr>
                <w:rFonts w:ascii="Arial" w:hAnsi="Arial" w:cs="Arial"/>
                <w:sz w:val="20"/>
                <w:szCs w:val="20"/>
              </w:rPr>
              <w:t>ổ</w:t>
            </w:r>
            <w:r w:rsidRPr="00A30E24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10C0E74B" w14:textId="77777777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 xml:space="preserve">- Văn phòng </w:t>
            </w:r>
            <w:r w:rsidRPr="00A30E24">
              <w:rPr>
                <w:rFonts w:ascii="Arial" w:hAnsi="Arial" w:cs="Arial"/>
                <w:sz w:val="20"/>
                <w:szCs w:val="20"/>
              </w:rPr>
              <w:t>Ch</w:t>
            </w:r>
            <w:r w:rsidRPr="00A30E24">
              <w:rPr>
                <w:rFonts w:ascii="Arial" w:hAnsi="Arial" w:cs="Arial"/>
                <w:sz w:val="20"/>
                <w:szCs w:val="20"/>
              </w:rPr>
              <w:t>ủ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A30E24">
              <w:rPr>
                <w:rFonts w:ascii="Arial" w:hAnsi="Arial" w:cs="Arial"/>
                <w:sz w:val="20"/>
                <w:szCs w:val="20"/>
              </w:rPr>
              <w:t>ị</w:t>
            </w:r>
            <w:r w:rsidRPr="00A30E24">
              <w:rPr>
                <w:rFonts w:ascii="Arial" w:hAnsi="Arial" w:cs="Arial"/>
                <w:sz w:val="20"/>
                <w:szCs w:val="20"/>
              </w:rPr>
              <w:t>ch nư</w:t>
            </w:r>
            <w:r w:rsidRPr="00A30E24">
              <w:rPr>
                <w:rFonts w:ascii="Arial" w:hAnsi="Arial" w:cs="Arial"/>
                <w:sz w:val="20"/>
                <w:szCs w:val="20"/>
              </w:rPr>
              <w:t>ớ</w:t>
            </w:r>
            <w:r w:rsidRPr="00A30E24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375E397" w14:textId="697C9681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H</w:t>
            </w:r>
            <w:r w:rsidRPr="00A30E24">
              <w:rPr>
                <w:rFonts w:ascii="Arial" w:hAnsi="Arial" w:cs="Arial"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sz w:val="20"/>
                <w:szCs w:val="20"/>
              </w:rPr>
              <w:t>i đ</w:t>
            </w:r>
            <w:r w:rsidRPr="00A30E24">
              <w:rPr>
                <w:rFonts w:ascii="Arial" w:hAnsi="Arial" w:cs="Arial"/>
                <w:sz w:val="20"/>
                <w:szCs w:val="20"/>
              </w:rPr>
              <w:t>ồ</w:t>
            </w:r>
            <w:r w:rsidRPr="00A30E24">
              <w:rPr>
                <w:rFonts w:ascii="Arial" w:hAnsi="Arial" w:cs="Arial"/>
                <w:sz w:val="20"/>
                <w:szCs w:val="20"/>
              </w:rPr>
              <w:t>ng Dân t</w:t>
            </w:r>
            <w:r w:rsidRPr="00A30E24">
              <w:rPr>
                <w:rFonts w:ascii="Arial" w:hAnsi="Arial" w:cs="Arial"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2C42CB" w:rsidRPr="00A30E24">
              <w:rPr>
                <w:rFonts w:ascii="Arial" w:hAnsi="Arial" w:cs="Arial"/>
                <w:sz w:val="20"/>
                <w:szCs w:val="20"/>
              </w:rPr>
              <w:t>Ủy ban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A30E24">
              <w:rPr>
                <w:rFonts w:ascii="Arial" w:hAnsi="Arial" w:cs="Arial"/>
                <w:sz w:val="20"/>
                <w:szCs w:val="20"/>
              </w:rPr>
              <w:t>ủ</w:t>
            </w:r>
            <w:r w:rsidRPr="00A30E24">
              <w:rPr>
                <w:rFonts w:ascii="Arial" w:hAnsi="Arial" w:cs="Arial"/>
                <w:sz w:val="20"/>
                <w:szCs w:val="20"/>
              </w:rPr>
              <w:t>a Qu</w:t>
            </w:r>
            <w:r w:rsidRPr="00A30E24">
              <w:rPr>
                <w:rFonts w:ascii="Arial" w:hAnsi="Arial" w:cs="Arial"/>
                <w:sz w:val="20"/>
                <w:szCs w:val="20"/>
              </w:rPr>
              <w:t>ố</w:t>
            </w:r>
            <w:r w:rsidRPr="00A30E24">
              <w:rPr>
                <w:rFonts w:ascii="Arial" w:hAnsi="Arial" w:cs="Arial"/>
                <w:sz w:val="20"/>
                <w:szCs w:val="20"/>
              </w:rPr>
              <w:t>c h</w:t>
            </w:r>
            <w:r w:rsidRPr="00A30E24">
              <w:rPr>
                <w:rFonts w:ascii="Arial" w:hAnsi="Arial" w:cs="Arial"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CA8EC4C" w14:textId="77777777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A30E24">
              <w:rPr>
                <w:rFonts w:ascii="Arial" w:hAnsi="Arial" w:cs="Arial"/>
                <w:sz w:val="20"/>
                <w:szCs w:val="20"/>
              </w:rPr>
              <w:t>ố</w:t>
            </w:r>
            <w:r w:rsidRPr="00A30E24">
              <w:rPr>
                <w:rFonts w:ascii="Arial" w:hAnsi="Arial" w:cs="Arial"/>
                <w:sz w:val="20"/>
                <w:szCs w:val="20"/>
              </w:rPr>
              <w:t>c h</w:t>
            </w:r>
            <w:r w:rsidRPr="00A30E24">
              <w:rPr>
                <w:rFonts w:ascii="Arial" w:hAnsi="Arial" w:cs="Arial"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77E14A6" w14:textId="77777777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A30E24">
              <w:rPr>
                <w:rFonts w:ascii="Arial" w:hAnsi="Arial" w:cs="Arial"/>
                <w:sz w:val="20"/>
                <w:szCs w:val="20"/>
              </w:rPr>
              <w:t>ố</w:t>
            </w:r>
            <w:r w:rsidRPr="00A30E24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AEAF3A8" w14:textId="77777777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Vi</w:t>
            </w:r>
            <w:r w:rsidRPr="00A30E24">
              <w:rPr>
                <w:rFonts w:ascii="Arial" w:hAnsi="Arial" w:cs="Arial"/>
                <w:sz w:val="20"/>
                <w:szCs w:val="20"/>
              </w:rPr>
              <w:t>ệ</w:t>
            </w:r>
            <w:r w:rsidRPr="00A30E24">
              <w:rPr>
                <w:rFonts w:ascii="Arial" w:hAnsi="Arial" w:cs="Arial"/>
                <w:sz w:val="20"/>
                <w:szCs w:val="20"/>
              </w:rPr>
              <w:t>n ki</w:t>
            </w:r>
            <w:r w:rsidRPr="00A30E24">
              <w:rPr>
                <w:rFonts w:ascii="Arial" w:hAnsi="Arial" w:cs="Arial"/>
                <w:sz w:val="20"/>
                <w:szCs w:val="20"/>
              </w:rPr>
              <w:t>ể</w:t>
            </w:r>
            <w:r w:rsidRPr="00A30E24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A30E24">
              <w:rPr>
                <w:rFonts w:ascii="Arial" w:hAnsi="Arial" w:cs="Arial"/>
                <w:sz w:val="20"/>
                <w:szCs w:val="20"/>
              </w:rPr>
              <w:t>ố</w:t>
            </w:r>
            <w:r w:rsidRPr="00A30E24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2923539" w14:textId="77777777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Ki</w:t>
            </w:r>
            <w:r w:rsidRPr="00A30E24">
              <w:rPr>
                <w:rFonts w:ascii="Arial" w:hAnsi="Arial" w:cs="Arial"/>
                <w:sz w:val="20"/>
                <w:szCs w:val="20"/>
              </w:rPr>
              <w:t>ể</w:t>
            </w:r>
            <w:r w:rsidRPr="00A30E24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A30E24">
              <w:rPr>
                <w:rFonts w:ascii="Arial" w:hAnsi="Arial" w:cs="Arial"/>
                <w:sz w:val="20"/>
                <w:szCs w:val="20"/>
              </w:rPr>
              <w:t>ớ</w:t>
            </w:r>
            <w:r w:rsidRPr="00A30E24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E10803C" w14:textId="799A493E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C42CB" w:rsidRPr="00A30E24">
              <w:rPr>
                <w:rFonts w:ascii="Arial" w:hAnsi="Arial" w:cs="Arial"/>
                <w:sz w:val="20"/>
                <w:szCs w:val="20"/>
              </w:rPr>
              <w:t>Ủy ban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A30E24">
              <w:rPr>
                <w:rFonts w:ascii="Arial" w:hAnsi="Arial" w:cs="Arial"/>
                <w:sz w:val="20"/>
                <w:szCs w:val="20"/>
              </w:rPr>
              <w:t>ặ</w:t>
            </w:r>
            <w:r w:rsidRPr="00A30E24">
              <w:rPr>
                <w:rFonts w:ascii="Arial" w:hAnsi="Arial" w:cs="Arial"/>
                <w:sz w:val="20"/>
                <w:szCs w:val="20"/>
              </w:rPr>
              <w:t>t tr</w:t>
            </w:r>
            <w:r w:rsidRPr="00A30E24">
              <w:rPr>
                <w:rFonts w:ascii="Arial" w:hAnsi="Arial" w:cs="Arial"/>
                <w:sz w:val="20"/>
                <w:szCs w:val="20"/>
              </w:rPr>
              <w:t>ậ</w:t>
            </w:r>
            <w:r w:rsidRPr="00A30E24">
              <w:rPr>
                <w:rFonts w:ascii="Arial" w:hAnsi="Arial" w:cs="Arial"/>
                <w:sz w:val="20"/>
                <w:szCs w:val="20"/>
              </w:rPr>
              <w:t>n T</w:t>
            </w:r>
            <w:r w:rsidRPr="00A30E24">
              <w:rPr>
                <w:rFonts w:ascii="Arial" w:hAnsi="Arial" w:cs="Arial"/>
                <w:sz w:val="20"/>
                <w:szCs w:val="20"/>
              </w:rPr>
              <w:t>ổ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A30E24">
              <w:rPr>
                <w:rFonts w:ascii="Arial" w:hAnsi="Arial" w:cs="Arial"/>
                <w:sz w:val="20"/>
                <w:szCs w:val="20"/>
              </w:rPr>
              <w:t>ố</w:t>
            </w:r>
            <w:r w:rsidRPr="00A30E24">
              <w:rPr>
                <w:rFonts w:ascii="Arial" w:hAnsi="Arial" w:cs="Arial"/>
                <w:sz w:val="20"/>
                <w:szCs w:val="20"/>
              </w:rPr>
              <w:t>c Vi</w:t>
            </w:r>
            <w:r w:rsidRPr="00A30E24">
              <w:rPr>
                <w:rFonts w:ascii="Arial" w:hAnsi="Arial" w:cs="Arial"/>
                <w:sz w:val="20"/>
                <w:szCs w:val="20"/>
              </w:rPr>
              <w:t>ệ</w:t>
            </w:r>
            <w:r w:rsidRPr="00A30E24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2A143DF0" w14:textId="77777777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A30E24">
              <w:rPr>
                <w:rFonts w:ascii="Arial" w:hAnsi="Arial" w:cs="Arial"/>
                <w:sz w:val="20"/>
                <w:szCs w:val="20"/>
              </w:rPr>
              <w:t>ủ</w:t>
            </w:r>
            <w:r w:rsidRPr="00A30E24">
              <w:rPr>
                <w:rFonts w:ascii="Arial" w:hAnsi="Arial" w:cs="Arial"/>
                <w:sz w:val="20"/>
                <w:szCs w:val="20"/>
              </w:rPr>
              <w:t>a các t</w:t>
            </w:r>
            <w:r w:rsidRPr="00A30E24">
              <w:rPr>
                <w:rFonts w:ascii="Arial" w:hAnsi="Arial" w:cs="Arial"/>
                <w:sz w:val="20"/>
                <w:szCs w:val="20"/>
              </w:rPr>
              <w:t>ổ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A30E24">
              <w:rPr>
                <w:rFonts w:ascii="Arial" w:hAnsi="Arial" w:cs="Arial"/>
                <w:sz w:val="20"/>
                <w:szCs w:val="20"/>
              </w:rPr>
              <w:t>ứ</w:t>
            </w:r>
            <w:r w:rsidRPr="00A30E24">
              <w:rPr>
                <w:rFonts w:ascii="Arial" w:hAnsi="Arial" w:cs="Arial"/>
                <w:sz w:val="20"/>
                <w:szCs w:val="20"/>
              </w:rPr>
              <w:t>c chính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A30E24">
              <w:rPr>
                <w:rFonts w:ascii="Arial" w:hAnsi="Arial" w:cs="Arial"/>
                <w:sz w:val="20"/>
                <w:szCs w:val="20"/>
              </w:rPr>
              <w:t>ị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A30E24">
              <w:rPr>
                <w:rFonts w:ascii="Arial" w:hAnsi="Arial" w:cs="Arial"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5C5D25C" w14:textId="00BF8D03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A30E24">
              <w:rPr>
                <w:rFonts w:ascii="Arial" w:hAnsi="Arial" w:cs="Arial"/>
                <w:sz w:val="20"/>
                <w:szCs w:val="20"/>
              </w:rPr>
              <w:t>ợ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A30E24">
              <w:rPr>
                <w:rFonts w:ascii="Arial" w:hAnsi="Arial" w:cs="Arial"/>
                <w:sz w:val="20"/>
                <w:szCs w:val="20"/>
              </w:rPr>
              <w:t>ổ</w:t>
            </w:r>
            <w:r w:rsidRPr="00A30E24">
              <w:rPr>
                <w:rFonts w:ascii="Arial" w:hAnsi="Arial" w:cs="Arial"/>
                <w:sz w:val="20"/>
                <w:szCs w:val="20"/>
              </w:rPr>
              <w:t>ng TTĐT,</w:t>
            </w:r>
            <w:r w:rsidR="00C97F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0E24">
              <w:rPr>
                <w:rFonts w:ascii="Arial" w:hAnsi="Arial" w:cs="Arial"/>
                <w:sz w:val="20"/>
                <w:szCs w:val="20"/>
              </w:rPr>
              <w:t>các V</w:t>
            </w:r>
            <w:r w:rsidRPr="00A30E24">
              <w:rPr>
                <w:rFonts w:ascii="Arial" w:hAnsi="Arial" w:cs="Arial"/>
                <w:sz w:val="20"/>
                <w:szCs w:val="20"/>
              </w:rPr>
              <w:t>ụ</w:t>
            </w:r>
            <w:r w:rsidRPr="00A30E24">
              <w:rPr>
                <w:rFonts w:ascii="Arial" w:hAnsi="Arial" w:cs="Arial"/>
                <w:sz w:val="20"/>
                <w:szCs w:val="20"/>
              </w:rPr>
              <w:t>, C</w:t>
            </w:r>
            <w:r w:rsidRPr="00A30E24">
              <w:rPr>
                <w:rFonts w:ascii="Arial" w:hAnsi="Arial" w:cs="Arial"/>
                <w:sz w:val="20"/>
                <w:szCs w:val="20"/>
              </w:rPr>
              <w:t>ụ</w:t>
            </w:r>
            <w:r w:rsidRPr="00A30E24">
              <w:rPr>
                <w:rFonts w:ascii="Arial" w:hAnsi="Arial" w:cs="Arial"/>
                <w:sz w:val="20"/>
                <w:szCs w:val="20"/>
              </w:rPr>
              <w:t>c, đơn v</w:t>
            </w:r>
            <w:r w:rsidRPr="00A30E24">
              <w:rPr>
                <w:rFonts w:ascii="Arial" w:hAnsi="Arial" w:cs="Arial"/>
                <w:sz w:val="20"/>
                <w:szCs w:val="20"/>
              </w:rPr>
              <w:t>ị</w:t>
            </w:r>
            <w:r w:rsidRPr="00A30E24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A30E24">
              <w:rPr>
                <w:rFonts w:ascii="Arial" w:hAnsi="Arial" w:cs="Arial"/>
                <w:sz w:val="20"/>
                <w:szCs w:val="20"/>
              </w:rPr>
              <w:t>ự</w:t>
            </w:r>
            <w:r w:rsidRPr="00A30E24">
              <w:rPr>
                <w:rFonts w:ascii="Arial" w:hAnsi="Arial" w:cs="Arial"/>
                <w:sz w:val="20"/>
                <w:szCs w:val="20"/>
              </w:rPr>
              <w:t>c thu</w:t>
            </w:r>
            <w:r w:rsidRPr="00A30E24">
              <w:rPr>
                <w:rFonts w:ascii="Arial" w:hAnsi="Arial" w:cs="Arial"/>
                <w:sz w:val="20"/>
                <w:szCs w:val="20"/>
              </w:rPr>
              <w:t>ộ</w:t>
            </w:r>
            <w:r w:rsidRPr="00A30E24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0123D43D" w14:textId="77777777" w:rsidR="006B3F59" w:rsidRPr="00A30E24" w:rsidRDefault="00391173" w:rsidP="002C4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sz w:val="20"/>
                <w:szCs w:val="20"/>
              </w:rPr>
              <w:t>-  Lưu: VT, TCCV (2b).</w:t>
            </w:r>
          </w:p>
        </w:tc>
        <w:tc>
          <w:tcPr>
            <w:tcW w:w="2108" w:type="pct"/>
          </w:tcPr>
          <w:p w14:paraId="5691E035" w14:textId="77777777" w:rsidR="006B3F59" w:rsidRPr="00A30E24" w:rsidRDefault="00391173" w:rsidP="002C4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35532600" w14:textId="77777777" w:rsidR="006B3F59" w:rsidRPr="00A30E24" w:rsidRDefault="00391173" w:rsidP="002C4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51E59DA6" w14:textId="77777777" w:rsidR="006B3F59" w:rsidRPr="00A30E24" w:rsidRDefault="00391173" w:rsidP="002C42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E24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A30E24">
              <w:rPr>
                <w:rFonts w:ascii="Arial" w:hAnsi="Arial" w:cs="Arial"/>
                <w:sz w:val="20"/>
                <w:szCs w:val="20"/>
              </w:rPr>
              <w:br/>
            </w:r>
            <w:r w:rsidRPr="00A30E24">
              <w:rPr>
                <w:rFonts w:ascii="Arial" w:hAnsi="Arial" w:cs="Arial"/>
                <w:sz w:val="20"/>
                <w:szCs w:val="20"/>
              </w:rPr>
              <w:br/>
            </w:r>
            <w:r w:rsidRPr="00A30E24">
              <w:rPr>
                <w:rFonts w:ascii="Arial" w:hAnsi="Arial" w:cs="Arial"/>
                <w:sz w:val="20"/>
                <w:szCs w:val="20"/>
              </w:rPr>
              <w:br/>
            </w:r>
            <w:r w:rsidRPr="00A30E24">
              <w:rPr>
                <w:rFonts w:ascii="Arial" w:hAnsi="Arial" w:cs="Arial"/>
                <w:sz w:val="20"/>
                <w:szCs w:val="20"/>
              </w:rPr>
              <w:br/>
            </w:r>
            <w:r w:rsidRPr="00A30E24">
              <w:rPr>
                <w:rFonts w:ascii="Arial" w:hAnsi="Arial" w:cs="Arial"/>
                <w:sz w:val="20"/>
                <w:szCs w:val="20"/>
              </w:rPr>
              <w:br/>
            </w:r>
            <w:r w:rsidRPr="00A30E24">
              <w:rPr>
                <w:rFonts w:ascii="Arial" w:hAnsi="Arial" w:cs="Arial"/>
                <w:sz w:val="20"/>
                <w:szCs w:val="20"/>
              </w:rPr>
              <w:br/>
            </w:r>
            <w:r w:rsidRPr="00A30E24">
              <w:rPr>
                <w:rFonts w:ascii="Arial" w:hAnsi="Arial" w:cs="Arial"/>
                <w:sz w:val="20"/>
                <w:szCs w:val="20"/>
              </w:rPr>
              <w:br/>
            </w:r>
            <w:r w:rsidRPr="00A30E24">
              <w:rPr>
                <w:rFonts w:ascii="Arial" w:hAnsi="Arial" w:cs="Arial"/>
                <w:sz w:val="20"/>
                <w:szCs w:val="20"/>
              </w:rPr>
              <w:br/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A30E24">
              <w:rPr>
                <w:rFonts w:ascii="Arial" w:hAnsi="Arial" w:cs="Arial"/>
                <w:b/>
                <w:sz w:val="20"/>
                <w:szCs w:val="20"/>
              </w:rPr>
              <w:t>n Hòa Bình</w:t>
            </w:r>
          </w:p>
        </w:tc>
      </w:tr>
    </w:tbl>
    <w:p w14:paraId="070FCE8E" w14:textId="77777777" w:rsidR="00061220" w:rsidRPr="00A30E24" w:rsidRDefault="00061220" w:rsidP="002C42C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061220" w:rsidRPr="00A30E24" w:rsidSect="002C42C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26D20" w14:textId="77777777" w:rsidR="00391173" w:rsidRDefault="00391173">
      <w:pPr>
        <w:spacing w:after="0" w:line="240" w:lineRule="auto"/>
      </w:pPr>
      <w:r>
        <w:separator/>
      </w:r>
    </w:p>
  </w:endnote>
  <w:endnote w:type="continuationSeparator" w:id="0">
    <w:p w14:paraId="6B033C7A" w14:textId="77777777" w:rsidR="00391173" w:rsidRDefault="003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95557" w14:textId="77777777" w:rsidR="00391173" w:rsidRDefault="00391173">
      <w:pPr>
        <w:spacing w:after="0" w:line="240" w:lineRule="auto"/>
      </w:pPr>
      <w:r>
        <w:separator/>
      </w:r>
    </w:p>
  </w:footnote>
  <w:footnote w:type="continuationSeparator" w:id="0">
    <w:p w14:paraId="22C3D27F" w14:textId="77777777" w:rsidR="00391173" w:rsidRDefault="00391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59"/>
    <w:rsid w:val="00061220"/>
    <w:rsid w:val="000D174C"/>
    <w:rsid w:val="00243475"/>
    <w:rsid w:val="002C42CB"/>
    <w:rsid w:val="00391173"/>
    <w:rsid w:val="004773FA"/>
    <w:rsid w:val="00645BAA"/>
    <w:rsid w:val="006B3F59"/>
    <w:rsid w:val="00A30E24"/>
    <w:rsid w:val="00B704FD"/>
    <w:rsid w:val="00B9796A"/>
    <w:rsid w:val="00C97F42"/>
    <w:rsid w:val="00CC487D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8918"/>
  <w15:docId w15:val="{A89328A8-9CA9-4132-BE5C-1371275D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2CB"/>
  </w:style>
  <w:style w:type="paragraph" w:styleId="Footer">
    <w:name w:val="footer"/>
    <w:basedOn w:val="Normal"/>
    <w:link w:val="FooterChar"/>
    <w:uiPriority w:val="99"/>
    <w:unhideWhenUsed/>
    <w:rsid w:val="002C4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4266</Words>
  <Characters>24322</Characters>
  <Application>Microsoft Office Word</Application>
  <DocSecurity>0</DocSecurity>
  <Lines>202</Lines>
  <Paragraphs>57</Paragraphs>
  <ScaleCrop>false</ScaleCrop>
  <Company/>
  <LinksUpToDate>false</LinksUpToDate>
  <CharactersWithSpaces>28531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2026-01-13T03:13:00Z</dcterms:created>
  <dcterms:modified xsi:type="dcterms:W3CDTF">2026-01-13T06:52:00Z</dcterms:modified>
</cp:coreProperties>
</file>