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193"/>
        <w:gridCol w:w="5833"/>
      </w:tblGrid>
      <w:tr w:rsidR="00BB5C74" w:rsidRPr="008532E7" w14:paraId="0B5ECB79" w14:textId="77777777" w:rsidTr="00241C02">
        <w:trPr>
          <w:trHeight w:val="864"/>
        </w:trPr>
        <w:tc>
          <w:tcPr>
            <w:tcW w:w="1769" w:type="pct"/>
          </w:tcPr>
          <w:p w14:paraId="1793C5A6" w14:textId="77777777" w:rsidR="00AC073A" w:rsidRPr="008532E7" w:rsidRDefault="00704F93" w:rsidP="00241C02">
            <w:pPr>
              <w:jc w:val="center"/>
              <w:rPr>
                <w:rFonts w:ascii="Arial" w:eastAsia="Times New Roman" w:hAnsi="Arial" w:cs="Arial"/>
                <w:b/>
                <w:color w:val="auto"/>
                <w:sz w:val="20"/>
                <w:szCs w:val="20"/>
                <w:vertAlign w:val="superscript"/>
              </w:rPr>
            </w:pPr>
            <w:r w:rsidRPr="008532E7">
              <w:rPr>
                <w:rFonts w:ascii="Arial" w:eastAsia="Times New Roman" w:hAnsi="Arial" w:cs="Arial"/>
                <w:b/>
                <w:color w:val="auto"/>
                <w:sz w:val="20"/>
                <w:szCs w:val="20"/>
              </w:rPr>
              <w:t>CHÍNH PHỦ</w:t>
            </w:r>
            <w:r w:rsidRPr="008532E7">
              <w:rPr>
                <w:rFonts w:ascii="Arial" w:eastAsia="Times New Roman" w:hAnsi="Arial" w:cs="Arial"/>
                <w:b/>
                <w:color w:val="auto"/>
                <w:sz w:val="20"/>
                <w:szCs w:val="20"/>
              </w:rPr>
              <w:br/>
            </w:r>
            <w:r w:rsidR="00EC23EA" w:rsidRPr="008532E7">
              <w:rPr>
                <w:rFonts w:ascii="Arial" w:eastAsia="Times New Roman" w:hAnsi="Arial" w:cs="Arial"/>
                <w:b/>
                <w:color w:val="auto"/>
                <w:sz w:val="20"/>
                <w:szCs w:val="20"/>
                <w:vertAlign w:val="superscript"/>
              </w:rPr>
              <w:t>________</w:t>
            </w:r>
          </w:p>
          <w:p w14:paraId="1B124288" w14:textId="77777777" w:rsidR="00AC073A" w:rsidRPr="008532E7" w:rsidRDefault="00AC073A" w:rsidP="00241C02">
            <w:pPr>
              <w:shd w:val="clear" w:color="auto" w:fill="FFFFFF"/>
              <w:jc w:val="center"/>
              <w:rPr>
                <w:rFonts w:ascii="Arial" w:eastAsia="Times New Roman" w:hAnsi="Arial" w:cs="Arial"/>
                <w:color w:val="auto"/>
                <w:sz w:val="20"/>
                <w:szCs w:val="20"/>
              </w:rPr>
            </w:pPr>
          </w:p>
          <w:p w14:paraId="268F0AFD" w14:textId="72425DA7" w:rsidR="00AC073A" w:rsidRPr="008532E7" w:rsidRDefault="00A840B9" w:rsidP="00241C02">
            <w:pPr>
              <w:shd w:val="clear" w:color="auto" w:fill="FFFFFF"/>
              <w:jc w:val="center"/>
              <w:rPr>
                <w:rFonts w:ascii="Arial" w:eastAsia="Times New Roman" w:hAnsi="Arial" w:cs="Arial"/>
                <w:b/>
                <w:color w:val="auto"/>
                <w:sz w:val="20"/>
                <w:szCs w:val="20"/>
              </w:rPr>
            </w:pPr>
            <w:r w:rsidRPr="008532E7">
              <w:rPr>
                <w:rFonts w:ascii="Arial" w:eastAsia="Times New Roman" w:hAnsi="Arial" w:cs="Arial"/>
                <w:color w:val="auto"/>
                <w:sz w:val="20"/>
                <w:szCs w:val="20"/>
              </w:rPr>
              <w:t>Số:</w:t>
            </w:r>
            <w:r w:rsidR="008532E7" w:rsidRPr="008532E7">
              <w:rPr>
                <w:rFonts w:ascii="Arial" w:eastAsia="Times New Roman" w:hAnsi="Arial" w:cs="Arial"/>
                <w:color w:val="auto"/>
                <w:sz w:val="20"/>
                <w:szCs w:val="20"/>
                <w:lang w:val="en-US"/>
              </w:rPr>
              <w:t xml:space="preserve"> 148</w:t>
            </w:r>
            <w:r w:rsidRPr="008532E7">
              <w:rPr>
                <w:rFonts w:ascii="Arial" w:eastAsia="Times New Roman" w:hAnsi="Arial" w:cs="Arial"/>
                <w:color w:val="auto"/>
                <w:sz w:val="20"/>
                <w:szCs w:val="20"/>
              </w:rPr>
              <w:t>/2026</w:t>
            </w:r>
            <w:r w:rsidR="00704F93" w:rsidRPr="008532E7">
              <w:rPr>
                <w:rFonts w:ascii="Arial" w:eastAsia="Times New Roman" w:hAnsi="Arial" w:cs="Arial"/>
                <w:color w:val="auto"/>
                <w:sz w:val="20"/>
                <w:szCs w:val="20"/>
              </w:rPr>
              <w:t>/NĐ-CP</w:t>
            </w:r>
          </w:p>
        </w:tc>
        <w:tc>
          <w:tcPr>
            <w:tcW w:w="3231" w:type="pct"/>
          </w:tcPr>
          <w:p w14:paraId="58A54C7F" w14:textId="54722138" w:rsidR="00AC073A" w:rsidRPr="008532E7" w:rsidRDefault="00704F93" w:rsidP="00241C02">
            <w:pPr>
              <w:jc w:val="center"/>
              <w:rPr>
                <w:rFonts w:ascii="Arial" w:eastAsia="Times New Roman" w:hAnsi="Arial" w:cs="Arial"/>
                <w:color w:val="auto"/>
                <w:sz w:val="20"/>
                <w:szCs w:val="20"/>
                <w:vertAlign w:val="superscript"/>
              </w:rPr>
            </w:pPr>
            <w:r w:rsidRPr="008532E7">
              <w:rPr>
                <w:rFonts w:ascii="Arial" w:eastAsia="Times New Roman" w:hAnsi="Arial" w:cs="Arial"/>
                <w:b/>
                <w:color w:val="auto"/>
                <w:sz w:val="20"/>
                <w:szCs w:val="20"/>
              </w:rPr>
              <w:t>CỘNG HÒA XÃ HỘI CHỦ NGHĨA VIỆT NAM</w:t>
            </w:r>
            <w:r w:rsidRPr="008532E7">
              <w:rPr>
                <w:rFonts w:ascii="Arial" w:eastAsia="Times New Roman" w:hAnsi="Arial" w:cs="Arial"/>
                <w:b/>
                <w:color w:val="auto"/>
                <w:sz w:val="20"/>
                <w:szCs w:val="20"/>
              </w:rPr>
              <w:br/>
              <w:t xml:space="preserve">Độc lập - Tự do - Hạnh phúc </w:t>
            </w:r>
            <w:r w:rsidRPr="008532E7">
              <w:rPr>
                <w:rFonts w:ascii="Arial" w:eastAsia="Times New Roman" w:hAnsi="Arial" w:cs="Arial"/>
                <w:b/>
                <w:color w:val="auto"/>
                <w:sz w:val="20"/>
                <w:szCs w:val="20"/>
              </w:rPr>
              <w:br/>
            </w:r>
            <w:r w:rsidR="00EC23EA" w:rsidRPr="008532E7">
              <w:rPr>
                <w:rFonts w:ascii="Arial" w:eastAsia="Times New Roman" w:hAnsi="Arial" w:cs="Arial"/>
                <w:color w:val="auto"/>
                <w:sz w:val="20"/>
                <w:szCs w:val="20"/>
                <w:vertAlign w:val="superscript"/>
              </w:rPr>
              <w:t>______________________________________</w:t>
            </w:r>
          </w:p>
          <w:p w14:paraId="58749401" w14:textId="7F11587E" w:rsidR="00AC073A" w:rsidRPr="008532E7" w:rsidRDefault="00BF7C7C" w:rsidP="00241C02">
            <w:pPr>
              <w:shd w:val="clear" w:color="auto" w:fill="FFFFFF"/>
              <w:jc w:val="center"/>
              <w:rPr>
                <w:rFonts w:ascii="Arial" w:eastAsia="Times New Roman" w:hAnsi="Arial" w:cs="Arial"/>
                <w:color w:val="auto"/>
                <w:sz w:val="20"/>
                <w:szCs w:val="20"/>
              </w:rPr>
            </w:pPr>
            <w:r w:rsidRPr="008532E7">
              <w:rPr>
                <w:rFonts w:ascii="Arial" w:eastAsia="Times New Roman" w:hAnsi="Arial" w:cs="Arial"/>
                <w:i/>
                <w:color w:val="auto"/>
                <w:sz w:val="20"/>
                <w:szCs w:val="20"/>
              </w:rPr>
              <w:t>Hà Nội, ngày</w:t>
            </w:r>
            <w:r w:rsidR="003B3CAD" w:rsidRPr="008532E7">
              <w:rPr>
                <w:rFonts w:ascii="Arial" w:eastAsia="Times New Roman" w:hAnsi="Arial" w:cs="Arial"/>
                <w:i/>
                <w:color w:val="auto"/>
                <w:sz w:val="20"/>
                <w:szCs w:val="20"/>
              </w:rPr>
              <w:t xml:space="preserve"> </w:t>
            </w:r>
            <w:r w:rsidR="008532E7" w:rsidRPr="008532E7">
              <w:rPr>
                <w:rFonts w:ascii="Arial" w:eastAsia="Times New Roman" w:hAnsi="Arial" w:cs="Arial"/>
                <w:i/>
                <w:color w:val="auto"/>
                <w:sz w:val="20"/>
                <w:szCs w:val="20"/>
                <w:lang w:val="en-US"/>
              </w:rPr>
              <w:t>12</w:t>
            </w:r>
            <w:r w:rsidR="003B3CAD" w:rsidRPr="008532E7">
              <w:rPr>
                <w:rFonts w:ascii="Arial" w:eastAsia="Times New Roman" w:hAnsi="Arial" w:cs="Arial"/>
                <w:i/>
                <w:color w:val="auto"/>
                <w:sz w:val="20"/>
                <w:szCs w:val="20"/>
              </w:rPr>
              <w:t xml:space="preserve"> </w:t>
            </w:r>
            <w:r w:rsidRPr="008532E7">
              <w:rPr>
                <w:rFonts w:ascii="Arial" w:eastAsia="Times New Roman" w:hAnsi="Arial" w:cs="Arial"/>
                <w:i/>
                <w:color w:val="auto"/>
                <w:sz w:val="20"/>
                <w:szCs w:val="20"/>
              </w:rPr>
              <w:t>tháng</w:t>
            </w:r>
            <w:r w:rsidR="003B3CAD" w:rsidRPr="008532E7">
              <w:rPr>
                <w:rFonts w:ascii="Arial" w:eastAsia="Times New Roman" w:hAnsi="Arial" w:cs="Arial"/>
                <w:i/>
                <w:color w:val="auto"/>
                <w:sz w:val="20"/>
                <w:szCs w:val="20"/>
              </w:rPr>
              <w:t xml:space="preserve"> </w:t>
            </w:r>
            <w:r w:rsidR="00F929E7" w:rsidRPr="008532E7">
              <w:rPr>
                <w:rFonts w:ascii="Arial" w:eastAsia="Times New Roman" w:hAnsi="Arial" w:cs="Arial"/>
                <w:i/>
                <w:color w:val="auto"/>
                <w:sz w:val="20"/>
                <w:szCs w:val="20"/>
                <w:lang w:val="en-US"/>
              </w:rPr>
              <w:t>5 n</w:t>
            </w:r>
            <w:r w:rsidRPr="008532E7">
              <w:rPr>
                <w:rFonts w:ascii="Arial" w:eastAsia="Times New Roman" w:hAnsi="Arial" w:cs="Arial"/>
                <w:i/>
                <w:color w:val="auto"/>
                <w:sz w:val="20"/>
                <w:szCs w:val="20"/>
              </w:rPr>
              <w:t>ăm 202</w:t>
            </w:r>
            <w:r w:rsidR="00D722AD" w:rsidRPr="008532E7">
              <w:rPr>
                <w:rFonts w:ascii="Arial" w:eastAsia="Times New Roman" w:hAnsi="Arial" w:cs="Arial"/>
                <w:i/>
                <w:color w:val="auto"/>
                <w:sz w:val="20"/>
                <w:szCs w:val="20"/>
              </w:rPr>
              <w:t>6</w:t>
            </w:r>
          </w:p>
        </w:tc>
      </w:tr>
    </w:tbl>
    <w:p w14:paraId="4EB0A404" w14:textId="15E05BD2" w:rsidR="004248C1" w:rsidRPr="008532E7" w:rsidRDefault="004248C1" w:rsidP="00241C02">
      <w:pPr>
        <w:tabs>
          <w:tab w:val="right" w:leader="dot" w:pos="8640"/>
        </w:tabs>
        <w:jc w:val="center"/>
        <w:rPr>
          <w:rFonts w:ascii="Arial" w:hAnsi="Arial" w:cs="Arial"/>
          <w:color w:val="auto"/>
          <w:sz w:val="20"/>
          <w:szCs w:val="20"/>
        </w:rPr>
      </w:pPr>
    </w:p>
    <w:p w14:paraId="37ABF207" w14:textId="77777777" w:rsidR="00F509E5" w:rsidRPr="008532E7" w:rsidRDefault="00F509E5" w:rsidP="00241C02">
      <w:pPr>
        <w:tabs>
          <w:tab w:val="right" w:leader="dot" w:pos="8640"/>
        </w:tabs>
        <w:jc w:val="center"/>
        <w:rPr>
          <w:rFonts w:ascii="Arial" w:hAnsi="Arial" w:cs="Arial"/>
          <w:b/>
          <w:color w:val="auto"/>
          <w:sz w:val="20"/>
          <w:szCs w:val="20"/>
        </w:rPr>
      </w:pPr>
    </w:p>
    <w:p w14:paraId="69911D18" w14:textId="77777777" w:rsidR="004248C1" w:rsidRPr="008532E7" w:rsidRDefault="00704F93" w:rsidP="00241C02">
      <w:pPr>
        <w:tabs>
          <w:tab w:val="right" w:leader="dot" w:pos="8640"/>
        </w:tabs>
        <w:jc w:val="center"/>
        <w:rPr>
          <w:rFonts w:ascii="Arial" w:hAnsi="Arial" w:cs="Arial"/>
          <w:b/>
          <w:color w:val="auto"/>
          <w:sz w:val="20"/>
          <w:szCs w:val="20"/>
        </w:rPr>
      </w:pPr>
      <w:r w:rsidRPr="008532E7">
        <w:rPr>
          <w:rFonts w:ascii="Arial" w:hAnsi="Arial" w:cs="Arial"/>
          <w:b/>
          <w:color w:val="auto"/>
          <w:sz w:val="20"/>
          <w:szCs w:val="20"/>
        </w:rPr>
        <w:t>NGHỊ ĐỊNH</w:t>
      </w:r>
    </w:p>
    <w:p w14:paraId="7F161448" w14:textId="687A4688" w:rsidR="00697719" w:rsidRPr="008532E7" w:rsidRDefault="00704F93" w:rsidP="00241C02">
      <w:pPr>
        <w:tabs>
          <w:tab w:val="right" w:leader="dot" w:pos="8640"/>
        </w:tabs>
        <w:jc w:val="center"/>
        <w:rPr>
          <w:rFonts w:ascii="Arial" w:hAnsi="Arial" w:cs="Arial"/>
          <w:b/>
          <w:color w:val="auto"/>
          <w:sz w:val="20"/>
          <w:szCs w:val="20"/>
          <w:lang w:val="en-US"/>
        </w:rPr>
      </w:pPr>
      <w:r w:rsidRPr="008532E7">
        <w:rPr>
          <w:rFonts w:ascii="Arial" w:hAnsi="Arial" w:cs="Arial"/>
          <w:b/>
          <w:color w:val="auto"/>
          <w:sz w:val="20"/>
          <w:szCs w:val="20"/>
        </w:rPr>
        <w:t>Sửa đổi, bổ sung một số điều của Nghị định</w:t>
      </w:r>
      <w:r w:rsidR="00BF7C7C" w:rsidRPr="008532E7">
        <w:rPr>
          <w:rFonts w:ascii="Arial" w:hAnsi="Arial" w:cs="Arial"/>
          <w:b/>
          <w:color w:val="auto"/>
          <w:sz w:val="20"/>
          <w:szCs w:val="20"/>
        </w:rPr>
        <w:t xml:space="preserve"> số 72/2015/NĐ-CP </w:t>
      </w:r>
      <w:r w:rsidR="008532E7">
        <w:rPr>
          <w:rFonts w:ascii="Arial" w:hAnsi="Arial" w:cs="Arial"/>
          <w:b/>
          <w:color w:val="auto"/>
          <w:sz w:val="20"/>
          <w:szCs w:val="20"/>
          <w:lang w:val="en-US"/>
        </w:rPr>
        <w:br/>
      </w:r>
      <w:r w:rsidR="00FB365E" w:rsidRPr="008532E7">
        <w:rPr>
          <w:rFonts w:ascii="Arial" w:hAnsi="Arial" w:cs="Arial"/>
          <w:b/>
          <w:color w:val="auto"/>
          <w:sz w:val="20"/>
          <w:szCs w:val="20"/>
        </w:rPr>
        <w:t xml:space="preserve">ngày 07 tháng 9 năm </w:t>
      </w:r>
      <w:r w:rsidR="00BF7C7C" w:rsidRPr="008532E7">
        <w:rPr>
          <w:rFonts w:ascii="Arial" w:hAnsi="Arial" w:cs="Arial"/>
          <w:b/>
          <w:color w:val="auto"/>
          <w:sz w:val="20"/>
          <w:szCs w:val="20"/>
        </w:rPr>
        <w:t xml:space="preserve">2015 của Chính phủ </w:t>
      </w:r>
      <w:r w:rsidR="008532E7">
        <w:rPr>
          <w:rFonts w:ascii="Arial" w:hAnsi="Arial" w:cs="Arial"/>
          <w:b/>
          <w:color w:val="auto"/>
          <w:sz w:val="20"/>
          <w:szCs w:val="20"/>
          <w:lang w:val="en-US"/>
        </w:rPr>
        <w:br/>
      </w:r>
      <w:r w:rsidR="00BF7C7C" w:rsidRPr="008532E7">
        <w:rPr>
          <w:rFonts w:ascii="Arial" w:hAnsi="Arial" w:cs="Arial"/>
          <w:b/>
          <w:color w:val="auto"/>
          <w:sz w:val="20"/>
          <w:szCs w:val="20"/>
        </w:rPr>
        <w:t xml:space="preserve">về quản lý hoạt động thông tin đối ngoại </w:t>
      </w:r>
    </w:p>
    <w:p w14:paraId="56DCBD98" w14:textId="174F90D9" w:rsidR="005E0310" w:rsidRDefault="008532E7" w:rsidP="00241C02">
      <w:pPr>
        <w:tabs>
          <w:tab w:val="right" w:leader="dot" w:pos="8789"/>
        </w:tabs>
        <w:jc w:val="center"/>
        <w:rPr>
          <w:rFonts w:ascii="Arial" w:hAnsi="Arial" w:cs="Arial"/>
          <w:i/>
          <w:color w:val="auto"/>
          <w:sz w:val="20"/>
          <w:szCs w:val="20"/>
          <w:lang w:val="en-US"/>
        </w:rPr>
      </w:pPr>
      <w:r>
        <w:rPr>
          <w:rFonts w:ascii="Arial" w:hAnsi="Arial" w:cs="Arial"/>
          <w:i/>
          <w:color w:val="auto"/>
          <w:sz w:val="20"/>
          <w:szCs w:val="20"/>
          <w:lang w:val="en-US"/>
        </w:rPr>
        <w:t>_______________</w:t>
      </w:r>
    </w:p>
    <w:p w14:paraId="6D79DD78" w14:textId="77777777" w:rsidR="008532E7" w:rsidRPr="008532E7" w:rsidRDefault="008532E7" w:rsidP="00241C02">
      <w:pPr>
        <w:tabs>
          <w:tab w:val="right" w:leader="dot" w:pos="8789"/>
        </w:tabs>
        <w:jc w:val="center"/>
        <w:rPr>
          <w:rFonts w:ascii="Arial" w:hAnsi="Arial" w:cs="Arial"/>
          <w:i/>
          <w:color w:val="auto"/>
          <w:sz w:val="20"/>
          <w:szCs w:val="20"/>
          <w:lang w:val="en-US"/>
        </w:rPr>
      </w:pPr>
    </w:p>
    <w:p w14:paraId="441970F4" w14:textId="01669131" w:rsidR="00D54ECC" w:rsidRPr="008532E7" w:rsidRDefault="00D54ECC" w:rsidP="008532E7">
      <w:pPr>
        <w:tabs>
          <w:tab w:val="right" w:leader="dot" w:pos="8789"/>
        </w:tabs>
        <w:spacing w:after="120"/>
        <w:ind w:firstLine="720"/>
        <w:jc w:val="both"/>
        <w:rPr>
          <w:rFonts w:ascii="Arial" w:hAnsi="Arial" w:cs="Arial"/>
          <w:i/>
          <w:color w:val="auto"/>
          <w:sz w:val="20"/>
          <w:szCs w:val="20"/>
        </w:rPr>
      </w:pPr>
      <w:r w:rsidRPr="008532E7">
        <w:rPr>
          <w:rFonts w:ascii="Arial" w:hAnsi="Arial" w:cs="Arial"/>
          <w:i/>
          <w:color w:val="auto"/>
          <w:sz w:val="20"/>
          <w:szCs w:val="20"/>
        </w:rPr>
        <w:t xml:space="preserve">Căn cứ Luật Tổ chức Chính phủ </w:t>
      </w:r>
      <w:r w:rsidR="008F3589" w:rsidRPr="008532E7">
        <w:rPr>
          <w:rFonts w:ascii="Arial" w:hAnsi="Arial" w:cs="Arial"/>
          <w:i/>
          <w:color w:val="auto"/>
          <w:sz w:val="20"/>
          <w:szCs w:val="20"/>
        </w:rPr>
        <w:t>số 63/2025/QH15</w:t>
      </w:r>
      <w:r w:rsidRPr="008532E7">
        <w:rPr>
          <w:rFonts w:ascii="Arial" w:hAnsi="Arial" w:cs="Arial"/>
          <w:i/>
          <w:color w:val="auto"/>
          <w:sz w:val="20"/>
          <w:szCs w:val="20"/>
        </w:rPr>
        <w:t>;</w:t>
      </w:r>
    </w:p>
    <w:p w14:paraId="71651769" w14:textId="67C32396" w:rsidR="00FE4A50" w:rsidRPr="008532E7" w:rsidRDefault="00FE4A50" w:rsidP="008532E7">
      <w:pPr>
        <w:tabs>
          <w:tab w:val="right" w:leader="dot" w:pos="8789"/>
        </w:tabs>
        <w:spacing w:after="120"/>
        <w:ind w:firstLine="720"/>
        <w:jc w:val="both"/>
        <w:rPr>
          <w:rFonts w:ascii="Arial" w:hAnsi="Arial" w:cs="Arial"/>
          <w:i/>
          <w:color w:val="auto"/>
          <w:sz w:val="20"/>
          <w:szCs w:val="20"/>
        </w:rPr>
      </w:pPr>
      <w:r w:rsidRPr="008532E7">
        <w:rPr>
          <w:rFonts w:ascii="Arial" w:hAnsi="Arial" w:cs="Arial"/>
          <w:i/>
          <w:color w:val="auto"/>
          <w:sz w:val="20"/>
          <w:szCs w:val="20"/>
        </w:rPr>
        <w:t xml:space="preserve">Căn cứ Luật Cơ quan đại diện nước Cộng hòa xã hội chủ nghĩa Việt Nam </w:t>
      </w:r>
      <w:r w:rsidRPr="008532E7">
        <w:rPr>
          <w:rFonts w:ascii="Arial" w:hAnsi="Arial" w:cs="Arial"/>
          <w:i/>
          <w:color w:val="auto"/>
          <w:spacing w:val="-4"/>
          <w:sz w:val="20"/>
          <w:szCs w:val="20"/>
        </w:rPr>
        <w:t xml:space="preserve">ở nước ngoài số 33/2009/QH12 </w:t>
      </w:r>
      <w:r w:rsidR="00730CEA" w:rsidRPr="008532E7">
        <w:rPr>
          <w:rFonts w:ascii="Arial" w:hAnsi="Arial" w:cs="Arial"/>
          <w:i/>
          <w:color w:val="auto"/>
          <w:spacing w:val="-4"/>
          <w:sz w:val="20"/>
          <w:szCs w:val="20"/>
        </w:rPr>
        <w:t xml:space="preserve">được sửa đổi, bổ sung bởi </w:t>
      </w:r>
      <w:r w:rsidRPr="008532E7">
        <w:rPr>
          <w:rFonts w:ascii="Arial" w:hAnsi="Arial" w:cs="Arial"/>
          <w:i/>
          <w:color w:val="auto"/>
          <w:spacing w:val="-4"/>
          <w:sz w:val="20"/>
          <w:szCs w:val="20"/>
        </w:rPr>
        <w:t>Luật số</w:t>
      </w:r>
      <w:r w:rsidR="00C978C9" w:rsidRPr="008532E7">
        <w:rPr>
          <w:rFonts w:ascii="Arial" w:hAnsi="Arial" w:cs="Arial"/>
          <w:i/>
          <w:color w:val="auto"/>
          <w:spacing w:val="-4"/>
          <w:sz w:val="20"/>
          <w:szCs w:val="20"/>
        </w:rPr>
        <w:t xml:space="preserve"> 19/2017/QH14;</w:t>
      </w:r>
    </w:p>
    <w:p w14:paraId="5FC42CB3" w14:textId="0F7016C2" w:rsidR="0088096D" w:rsidRPr="008532E7" w:rsidRDefault="001F616F" w:rsidP="008532E7">
      <w:pPr>
        <w:tabs>
          <w:tab w:val="right" w:leader="dot" w:pos="8789"/>
        </w:tabs>
        <w:spacing w:after="120"/>
        <w:ind w:firstLine="720"/>
        <w:jc w:val="both"/>
        <w:rPr>
          <w:rFonts w:ascii="Arial" w:hAnsi="Arial" w:cs="Arial"/>
          <w:i/>
          <w:color w:val="auto"/>
          <w:sz w:val="20"/>
          <w:szCs w:val="20"/>
        </w:rPr>
      </w:pPr>
      <w:r w:rsidRPr="008532E7">
        <w:rPr>
          <w:rFonts w:ascii="Arial" w:hAnsi="Arial" w:cs="Arial"/>
          <w:i/>
          <w:color w:val="auto"/>
          <w:sz w:val="20"/>
          <w:szCs w:val="20"/>
        </w:rPr>
        <w:t xml:space="preserve">Căn cứ Luật Báo chí </w:t>
      </w:r>
      <w:r w:rsidR="0088096D" w:rsidRPr="008532E7">
        <w:rPr>
          <w:rFonts w:ascii="Arial" w:hAnsi="Arial" w:cs="Arial"/>
          <w:i/>
          <w:color w:val="auto"/>
          <w:sz w:val="20"/>
          <w:szCs w:val="20"/>
        </w:rPr>
        <w:t xml:space="preserve">số 103/2016/QH13 </w:t>
      </w:r>
      <w:r w:rsidR="00746B7C" w:rsidRPr="008532E7">
        <w:rPr>
          <w:rFonts w:ascii="Arial" w:hAnsi="Arial" w:cs="Arial"/>
          <w:i/>
          <w:color w:val="auto"/>
          <w:sz w:val="20"/>
          <w:szCs w:val="20"/>
        </w:rPr>
        <w:t>đượ</w:t>
      </w:r>
      <w:r w:rsidR="0088096D" w:rsidRPr="008532E7">
        <w:rPr>
          <w:rFonts w:ascii="Arial" w:hAnsi="Arial" w:cs="Arial"/>
          <w:i/>
          <w:color w:val="auto"/>
          <w:sz w:val="20"/>
          <w:szCs w:val="20"/>
        </w:rPr>
        <w:t xml:space="preserve">c sửa đổi, bổ sung </w:t>
      </w:r>
      <w:r w:rsidR="00746B7C" w:rsidRPr="008532E7">
        <w:rPr>
          <w:rFonts w:ascii="Arial" w:hAnsi="Arial" w:cs="Arial"/>
          <w:i/>
          <w:color w:val="auto"/>
          <w:sz w:val="20"/>
          <w:szCs w:val="20"/>
        </w:rPr>
        <w:t>bởi</w:t>
      </w:r>
      <w:r w:rsidR="0088096D" w:rsidRPr="008532E7">
        <w:rPr>
          <w:rFonts w:ascii="Arial" w:hAnsi="Arial" w:cs="Arial"/>
          <w:i/>
          <w:color w:val="auto"/>
          <w:sz w:val="20"/>
          <w:szCs w:val="20"/>
        </w:rPr>
        <w:t xml:space="preserve"> </w:t>
      </w:r>
      <w:r w:rsidR="006E68E6" w:rsidRPr="008532E7">
        <w:rPr>
          <w:rFonts w:ascii="Arial" w:hAnsi="Arial" w:cs="Arial"/>
          <w:i/>
          <w:color w:val="auto"/>
          <w:sz w:val="20"/>
          <w:szCs w:val="20"/>
        </w:rPr>
        <w:t xml:space="preserve">Luật số 35/2018/QH14 và </w:t>
      </w:r>
      <w:r w:rsidR="00746B7C" w:rsidRPr="008532E7">
        <w:rPr>
          <w:rFonts w:ascii="Arial" w:hAnsi="Arial" w:cs="Arial"/>
          <w:i/>
          <w:color w:val="auto"/>
          <w:sz w:val="20"/>
          <w:szCs w:val="20"/>
        </w:rPr>
        <w:t xml:space="preserve">Luật số </w:t>
      </w:r>
      <w:r w:rsidR="004464A2" w:rsidRPr="008532E7">
        <w:rPr>
          <w:rFonts w:ascii="Arial" w:hAnsi="Arial" w:cs="Arial"/>
          <w:i/>
          <w:color w:val="auto"/>
          <w:sz w:val="20"/>
          <w:szCs w:val="20"/>
        </w:rPr>
        <w:t>93</w:t>
      </w:r>
      <w:r w:rsidR="00746B7C" w:rsidRPr="008532E7">
        <w:rPr>
          <w:rFonts w:ascii="Arial" w:hAnsi="Arial" w:cs="Arial"/>
          <w:i/>
          <w:color w:val="auto"/>
          <w:sz w:val="20"/>
          <w:szCs w:val="20"/>
        </w:rPr>
        <w:t>/2025/QH15</w:t>
      </w:r>
      <w:r w:rsidR="00A72EDF" w:rsidRPr="008532E7">
        <w:rPr>
          <w:rFonts w:ascii="Arial" w:hAnsi="Arial" w:cs="Arial"/>
          <w:i/>
          <w:color w:val="auto"/>
          <w:sz w:val="20"/>
          <w:szCs w:val="20"/>
        </w:rPr>
        <w:t>;</w:t>
      </w:r>
    </w:p>
    <w:p w14:paraId="1F0F0966" w14:textId="77777777" w:rsidR="00D54ECC" w:rsidRPr="008532E7" w:rsidRDefault="00D54ECC" w:rsidP="008532E7">
      <w:pPr>
        <w:tabs>
          <w:tab w:val="right" w:leader="dot" w:pos="8789"/>
        </w:tabs>
        <w:spacing w:after="120"/>
        <w:ind w:firstLine="720"/>
        <w:jc w:val="both"/>
        <w:rPr>
          <w:rFonts w:ascii="Arial" w:hAnsi="Arial" w:cs="Arial"/>
          <w:i/>
          <w:color w:val="auto"/>
          <w:sz w:val="20"/>
          <w:szCs w:val="20"/>
        </w:rPr>
      </w:pPr>
      <w:r w:rsidRPr="008532E7">
        <w:rPr>
          <w:rFonts w:ascii="Arial" w:hAnsi="Arial" w:cs="Arial"/>
          <w:i/>
          <w:color w:val="auto"/>
          <w:sz w:val="20"/>
          <w:szCs w:val="20"/>
        </w:rPr>
        <w:t>Theo đề nghị của Bộ trưởng Bộ Văn hóa, Thể thao và Du lịch;</w:t>
      </w:r>
    </w:p>
    <w:p w14:paraId="1EE84FD8" w14:textId="1FEC68EF" w:rsidR="00D54ECC" w:rsidRPr="008532E7" w:rsidRDefault="00D54ECC" w:rsidP="008532E7">
      <w:pPr>
        <w:tabs>
          <w:tab w:val="right" w:leader="dot" w:pos="8789"/>
        </w:tabs>
        <w:spacing w:after="120"/>
        <w:ind w:firstLine="720"/>
        <w:jc w:val="both"/>
        <w:rPr>
          <w:rFonts w:ascii="Arial" w:hAnsi="Arial" w:cs="Arial"/>
          <w:i/>
          <w:color w:val="auto"/>
          <w:sz w:val="20"/>
          <w:szCs w:val="20"/>
        </w:rPr>
      </w:pPr>
      <w:r w:rsidRPr="008532E7">
        <w:rPr>
          <w:rFonts w:ascii="Arial" w:hAnsi="Arial" w:cs="Arial"/>
          <w:i/>
          <w:color w:val="auto"/>
          <w:sz w:val="20"/>
          <w:szCs w:val="20"/>
        </w:rPr>
        <w:t>Chính phủ ban hành Nghị định sửa đổi, bổ sung một số điều của Nghị định số</w:t>
      </w:r>
      <w:r w:rsidR="00FB365E" w:rsidRPr="008532E7">
        <w:rPr>
          <w:rFonts w:ascii="Arial" w:hAnsi="Arial" w:cs="Arial"/>
          <w:i/>
          <w:color w:val="auto"/>
          <w:sz w:val="20"/>
          <w:szCs w:val="20"/>
        </w:rPr>
        <w:t xml:space="preserve"> 72/2015/NĐ-CP ngày 07 tháng 9 năm </w:t>
      </w:r>
      <w:r w:rsidRPr="008532E7">
        <w:rPr>
          <w:rFonts w:ascii="Arial" w:hAnsi="Arial" w:cs="Arial"/>
          <w:i/>
          <w:color w:val="auto"/>
          <w:sz w:val="20"/>
          <w:szCs w:val="20"/>
        </w:rPr>
        <w:t>2015 của Chính phủ về quản lý hoạt động thông tin đối ngoại.</w:t>
      </w:r>
    </w:p>
    <w:p w14:paraId="4B8265C6" w14:textId="77777777" w:rsidR="003B3CAD" w:rsidRPr="008532E7" w:rsidRDefault="003B3CAD" w:rsidP="008532E7">
      <w:pPr>
        <w:tabs>
          <w:tab w:val="right" w:leader="dot" w:pos="8789"/>
        </w:tabs>
        <w:spacing w:after="120"/>
        <w:ind w:firstLine="720"/>
        <w:jc w:val="both"/>
        <w:rPr>
          <w:rFonts w:ascii="Arial" w:hAnsi="Arial" w:cs="Arial"/>
          <w:i/>
          <w:color w:val="auto"/>
          <w:sz w:val="20"/>
          <w:szCs w:val="20"/>
        </w:rPr>
      </w:pPr>
    </w:p>
    <w:p w14:paraId="4436257A" w14:textId="77777777" w:rsidR="00255DAE" w:rsidRPr="008532E7" w:rsidRDefault="00FE4A50" w:rsidP="008532E7">
      <w:pPr>
        <w:tabs>
          <w:tab w:val="right" w:leader="dot" w:pos="7920"/>
          <w:tab w:val="right" w:leader="dot" w:pos="8789"/>
        </w:tabs>
        <w:spacing w:after="120"/>
        <w:ind w:firstLine="720"/>
        <w:jc w:val="both"/>
        <w:rPr>
          <w:rFonts w:ascii="Arial" w:hAnsi="Arial" w:cs="Arial"/>
          <w:b/>
          <w:color w:val="auto"/>
          <w:sz w:val="20"/>
          <w:szCs w:val="20"/>
        </w:rPr>
      </w:pPr>
      <w:r w:rsidRPr="008532E7">
        <w:rPr>
          <w:rFonts w:ascii="Arial" w:hAnsi="Arial" w:cs="Arial"/>
          <w:b/>
          <w:color w:val="auto"/>
          <w:sz w:val="20"/>
          <w:szCs w:val="20"/>
        </w:rPr>
        <w:t xml:space="preserve">Điều </w:t>
      </w:r>
      <w:r w:rsidR="008A1B97" w:rsidRPr="008532E7">
        <w:rPr>
          <w:rFonts w:ascii="Arial" w:hAnsi="Arial" w:cs="Arial"/>
          <w:b/>
          <w:color w:val="auto"/>
          <w:sz w:val="20"/>
          <w:szCs w:val="20"/>
        </w:rPr>
        <w:t>1</w:t>
      </w:r>
      <w:r w:rsidRPr="008532E7">
        <w:rPr>
          <w:rFonts w:ascii="Arial" w:hAnsi="Arial" w:cs="Arial"/>
          <w:b/>
          <w:color w:val="auto"/>
          <w:sz w:val="20"/>
          <w:szCs w:val="20"/>
        </w:rPr>
        <w:t xml:space="preserve">. </w:t>
      </w:r>
      <w:r w:rsidR="00255DAE" w:rsidRPr="008532E7">
        <w:rPr>
          <w:rFonts w:ascii="Arial" w:hAnsi="Arial" w:cs="Arial"/>
          <w:b/>
          <w:color w:val="auto"/>
          <w:sz w:val="20"/>
          <w:szCs w:val="20"/>
        </w:rPr>
        <w:t>Sửa đổi, bổ sung một số điều của Nghị định số 72/2015/NĐ-CP ngày 07 tháng 9 năm 2015 của Chính phủ về quản lý hoạt động thông tin đối ngoại</w:t>
      </w:r>
    </w:p>
    <w:p w14:paraId="5038E5B8" w14:textId="48A3B781" w:rsidR="00FE4A50" w:rsidRPr="008532E7" w:rsidRDefault="00255DAE" w:rsidP="008532E7">
      <w:pPr>
        <w:tabs>
          <w:tab w:val="right" w:leader="dot" w:pos="7920"/>
          <w:tab w:val="right" w:leader="dot" w:pos="8789"/>
        </w:tabs>
        <w:spacing w:after="120"/>
        <w:ind w:firstLine="720"/>
        <w:jc w:val="both"/>
        <w:rPr>
          <w:rFonts w:ascii="Arial" w:hAnsi="Arial" w:cs="Arial"/>
          <w:bCs/>
          <w:color w:val="auto"/>
          <w:sz w:val="20"/>
          <w:szCs w:val="20"/>
        </w:rPr>
      </w:pPr>
      <w:r w:rsidRPr="008532E7">
        <w:rPr>
          <w:rFonts w:ascii="Arial" w:hAnsi="Arial" w:cs="Arial"/>
          <w:bCs/>
          <w:color w:val="auto"/>
          <w:sz w:val="20"/>
          <w:szCs w:val="20"/>
        </w:rPr>
        <w:t xml:space="preserve">1. </w:t>
      </w:r>
      <w:r w:rsidR="00FE4A50" w:rsidRPr="008532E7">
        <w:rPr>
          <w:rFonts w:ascii="Arial" w:hAnsi="Arial" w:cs="Arial"/>
          <w:bCs/>
          <w:color w:val="auto"/>
          <w:sz w:val="20"/>
          <w:szCs w:val="20"/>
        </w:rPr>
        <w:t xml:space="preserve">Bổ sung </w:t>
      </w:r>
      <w:r w:rsidR="005A09F9" w:rsidRPr="008532E7">
        <w:rPr>
          <w:rFonts w:ascii="Arial" w:hAnsi="Arial" w:cs="Arial"/>
          <w:bCs/>
          <w:color w:val="auto"/>
          <w:sz w:val="20"/>
          <w:szCs w:val="20"/>
        </w:rPr>
        <w:t xml:space="preserve">các </w:t>
      </w:r>
      <w:r w:rsidR="00FE4A50" w:rsidRPr="008532E7">
        <w:rPr>
          <w:rFonts w:ascii="Arial" w:hAnsi="Arial" w:cs="Arial"/>
          <w:bCs/>
          <w:color w:val="auto"/>
          <w:sz w:val="20"/>
          <w:szCs w:val="20"/>
        </w:rPr>
        <w:t xml:space="preserve">khoản 5 </w:t>
      </w:r>
      <w:r w:rsidR="00754F02" w:rsidRPr="008532E7">
        <w:rPr>
          <w:rFonts w:ascii="Arial" w:hAnsi="Arial" w:cs="Arial"/>
          <w:bCs/>
          <w:color w:val="auto"/>
          <w:sz w:val="20"/>
          <w:szCs w:val="20"/>
        </w:rPr>
        <w:t>và 6</w:t>
      </w:r>
      <w:r w:rsidR="00FE4A50" w:rsidRPr="008532E7">
        <w:rPr>
          <w:rFonts w:ascii="Arial" w:hAnsi="Arial" w:cs="Arial"/>
          <w:bCs/>
          <w:color w:val="auto"/>
          <w:sz w:val="20"/>
          <w:szCs w:val="20"/>
        </w:rPr>
        <w:t xml:space="preserve"> Điều 3</w:t>
      </w:r>
      <w:r w:rsidR="00CA1A48" w:rsidRPr="008532E7">
        <w:rPr>
          <w:rFonts w:ascii="Arial" w:hAnsi="Arial" w:cs="Arial"/>
          <w:bCs/>
          <w:color w:val="auto"/>
          <w:sz w:val="20"/>
          <w:szCs w:val="20"/>
        </w:rPr>
        <w:t xml:space="preserve"> như sau:</w:t>
      </w:r>
    </w:p>
    <w:p w14:paraId="3E3D14E7" w14:textId="0A4D8733" w:rsidR="005A09F9" w:rsidRPr="008532E7" w:rsidRDefault="00FE4A50" w:rsidP="008532E7">
      <w:pPr>
        <w:tabs>
          <w:tab w:val="right" w:leader="dot" w:pos="7920"/>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 xml:space="preserve">“5. Khi triển khai hoạt động thông tin đối ngoại trên </w:t>
      </w:r>
      <w:r w:rsidR="001103F6" w:rsidRPr="008532E7">
        <w:rPr>
          <w:rFonts w:ascii="Arial" w:hAnsi="Arial" w:cs="Arial"/>
          <w:color w:val="auto"/>
          <w:sz w:val="20"/>
          <w:szCs w:val="20"/>
        </w:rPr>
        <w:t>không gian mạng</w:t>
      </w:r>
      <w:r w:rsidRPr="008532E7">
        <w:rPr>
          <w:rFonts w:ascii="Arial" w:hAnsi="Arial" w:cs="Arial"/>
          <w:color w:val="auto"/>
          <w:sz w:val="20"/>
          <w:szCs w:val="20"/>
        </w:rPr>
        <w:t>, mạng xã hội và các nền tảng trực tuyến, phải bảo đảm tuân thủ các nguyên tắc về bảo mật thông tin; xác thực nguồn tin; kiểm soát nội dung theo quy định của pháp luật; bảo đảm an toàn thông tin, an ninh mạng và ngăn ngừa việc phát tán tin giả, tin sai sự thật về Việt Nam</w:t>
      </w:r>
      <w:r w:rsidR="00A01B57" w:rsidRPr="008532E7">
        <w:rPr>
          <w:rFonts w:ascii="Arial" w:hAnsi="Arial" w:cs="Arial"/>
          <w:color w:val="auto"/>
          <w:sz w:val="20"/>
          <w:szCs w:val="20"/>
        </w:rPr>
        <w:t xml:space="preserve">; </w:t>
      </w:r>
      <w:r w:rsidR="00D33319" w:rsidRPr="008532E7">
        <w:rPr>
          <w:rFonts w:ascii="Arial" w:hAnsi="Arial" w:cs="Arial"/>
          <w:color w:val="auto"/>
          <w:sz w:val="20"/>
          <w:szCs w:val="20"/>
        </w:rPr>
        <w:t>tuân thủ quy định pháp luật về quản lý, cung cấp, sử dụng dịch vụ Internet và thông tin trên mạng</w:t>
      </w:r>
      <w:r w:rsidR="0019383D" w:rsidRPr="008532E7">
        <w:rPr>
          <w:rFonts w:ascii="Arial" w:hAnsi="Arial" w:cs="Arial"/>
          <w:color w:val="auto"/>
          <w:sz w:val="20"/>
          <w:szCs w:val="20"/>
        </w:rPr>
        <w:t>;</w:t>
      </w:r>
      <w:r w:rsidR="00D33319" w:rsidRPr="008532E7">
        <w:rPr>
          <w:rFonts w:ascii="Arial" w:hAnsi="Arial" w:cs="Arial"/>
          <w:color w:val="auto"/>
          <w:sz w:val="20"/>
          <w:szCs w:val="20"/>
        </w:rPr>
        <w:t xml:space="preserve"> quy định của pháp luật về cung cấp thông tin và dịch vụ công trực tuyến của cơ quan quản lý nhà nước trên môi trường mạng</w:t>
      </w:r>
      <w:r w:rsidR="00A01B57" w:rsidRPr="008532E7">
        <w:rPr>
          <w:rFonts w:ascii="Arial" w:hAnsi="Arial" w:cs="Arial"/>
          <w:color w:val="auto"/>
          <w:sz w:val="20"/>
          <w:szCs w:val="20"/>
        </w:rPr>
        <w:t>.</w:t>
      </w:r>
    </w:p>
    <w:p w14:paraId="08E30C67" w14:textId="36A6B748" w:rsidR="005A09F9" w:rsidRPr="008532E7" w:rsidRDefault="005A09F9" w:rsidP="008532E7">
      <w:pPr>
        <w:tabs>
          <w:tab w:val="right" w:leader="dot" w:pos="7920"/>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6</w:t>
      </w:r>
      <w:r w:rsidR="00B172A9" w:rsidRPr="008532E7">
        <w:rPr>
          <w:rFonts w:ascii="Arial" w:hAnsi="Arial" w:cs="Arial"/>
          <w:color w:val="auto"/>
          <w:sz w:val="20"/>
          <w:szCs w:val="20"/>
        </w:rPr>
        <w:t xml:space="preserve">. </w:t>
      </w:r>
      <w:r w:rsidR="00FB43C6" w:rsidRPr="008532E7">
        <w:rPr>
          <w:rFonts w:ascii="Arial" w:hAnsi="Arial" w:cs="Arial"/>
          <w:color w:val="auto"/>
          <w:sz w:val="20"/>
          <w:szCs w:val="20"/>
        </w:rPr>
        <w:t xml:space="preserve">Hoạt động </w:t>
      </w:r>
      <w:r w:rsidR="00B21F7D" w:rsidRPr="008532E7">
        <w:rPr>
          <w:rFonts w:ascii="Arial" w:hAnsi="Arial" w:cs="Arial"/>
          <w:color w:val="auto"/>
          <w:sz w:val="20"/>
          <w:szCs w:val="20"/>
        </w:rPr>
        <w:t>thông tin đối ngoại</w:t>
      </w:r>
      <w:r w:rsidR="00FB43C6" w:rsidRPr="008532E7">
        <w:rPr>
          <w:rFonts w:ascii="Arial" w:hAnsi="Arial" w:cs="Arial"/>
          <w:color w:val="auto"/>
          <w:sz w:val="20"/>
          <w:szCs w:val="20"/>
        </w:rPr>
        <w:t xml:space="preserve"> được triển khai bảo đảm sự phối hợp giữa các cơ quan nhà nước có thẩm quyền với Ban Chỉ đạo Trung ương về công tác </w:t>
      </w:r>
      <w:r w:rsidR="00B21F7D" w:rsidRPr="008532E7">
        <w:rPr>
          <w:rFonts w:ascii="Arial" w:hAnsi="Arial" w:cs="Arial"/>
          <w:color w:val="auto"/>
          <w:sz w:val="20"/>
          <w:szCs w:val="20"/>
        </w:rPr>
        <w:t>thông tin đối ngoại</w:t>
      </w:r>
      <w:r w:rsidR="00FB43C6" w:rsidRPr="008532E7">
        <w:rPr>
          <w:rFonts w:ascii="Arial" w:hAnsi="Arial" w:cs="Arial"/>
          <w:color w:val="auto"/>
          <w:sz w:val="20"/>
          <w:szCs w:val="20"/>
        </w:rPr>
        <w:t xml:space="preserve">, Ban Tuyên giáo và Dân vận Trung ương trong công tác định hướng truyền thông; Ban Chỉ đạo 35 Trung ương trong công tác đấu tranh, phản bác các thông tin thiếu chính xác, sai sự thật về Việt Nam; Ủy ban Trung ương Mặt trận Tổ quốc Việt Nam và các hội quần chúng do Đảng, Nhà nước giao nhiệm vụ trong việc vận động, huy động các nguồn lực tham gia hoạt động </w:t>
      </w:r>
      <w:r w:rsidR="00B21F7D" w:rsidRPr="008532E7">
        <w:rPr>
          <w:rFonts w:ascii="Arial" w:hAnsi="Arial" w:cs="Arial"/>
          <w:color w:val="auto"/>
          <w:sz w:val="20"/>
          <w:szCs w:val="20"/>
        </w:rPr>
        <w:t>thông tin đối ngoại</w:t>
      </w:r>
      <w:r w:rsidR="00FB43C6" w:rsidRPr="008532E7">
        <w:rPr>
          <w:rFonts w:ascii="Arial" w:hAnsi="Arial" w:cs="Arial"/>
          <w:color w:val="auto"/>
          <w:sz w:val="20"/>
          <w:szCs w:val="20"/>
        </w:rPr>
        <w:t xml:space="preserve"> theo chức năng, nhiệm vụ được giao</w:t>
      </w:r>
      <w:r w:rsidRPr="008532E7">
        <w:rPr>
          <w:rFonts w:ascii="Arial" w:hAnsi="Arial" w:cs="Arial"/>
          <w:color w:val="auto"/>
          <w:sz w:val="20"/>
          <w:szCs w:val="20"/>
        </w:rPr>
        <w:t>.</w:t>
      </w:r>
      <w:r w:rsidR="00FE4A50" w:rsidRPr="008532E7">
        <w:rPr>
          <w:rFonts w:ascii="Arial" w:hAnsi="Arial" w:cs="Arial"/>
          <w:color w:val="auto"/>
          <w:sz w:val="20"/>
          <w:szCs w:val="20"/>
        </w:rPr>
        <w:t>”</w:t>
      </w:r>
    </w:p>
    <w:p w14:paraId="7A390B04" w14:textId="77777777" w:rsidR="009F4482" w:rsidRPr="008532E7" w:rsidRDefault="009F4482" w:rsidP="008532E7">
      <w:pPr>
        <w:tabs>
          <w:tab w:val="right" w:leader="dot" w:pos="7920"/>
          <w:tab w:val="right" w:leader="dot" w:pos="8789"/>
        </w:tabs>
        <w:spacing w:after="120"/>
        <w:ind w:firstLine="720"/>
        <w:jc w:val="both"/>
        <w:rPr>
          <w:rFonts w:ascii="Arial" w:hAnsi="Arial" w:cs="Arial"/>
          <w:bCs/>
          <w:color w:val="auto"/>
          <w:sz w:val="20"/>
          <w:szCs w:val="20"/>
        </w:rPr>
      </w:pPr>
      <w:r w:rsidRPr="008532E7">
        <w:rPr>
          <w:rFonts w:ascii="Arial" w:hAnsi="Arial" w:cs="Arial"/>
          <w:bCs/>
          <w:color w:val="auto"/>
          <w:sz w:val="20"/>
          <w:szCs w:val="20"/>
        </w:rPr>
        <w:t>2. Sửa đổi, bổ sung điểm a khoản 1 Điều 4 như sau:</w:t>
      </w:r>
    </w:p>
    <w:p w14:paraId="7968A3F7" w14:textId="646CB15C" w:rsidR="009F4482" w:rsidRPr="008532E7" w:rsidRDefault="009F4482" w:rsidP="008532E7">
      <w:pPr>
        <w:tabs>
          <w:tab w:val="right" w:leader="dot" w:pos="7920"/>
          <w:tab w:val="right" w:leader="dot" w:pos="8789"/>
        </w:tabs>
        <w:spacing w:after="120"/>
        <w:ind w:firstLine="720"/>
        <w:jc w:val="both"/>
        <w:rPr>
          <w:rFonts w:ascii="Arial" w:hAnsi="Arial" w:cs="Arial"/>
          <w:bCs/>
          <w:color w:val="auto"/>
          <w:sz w:val="20"/>
          <w:szCs w:val="20"/>
        </w:rPr>
      </w:pPr>
      <w:r w:rsidRPr="008532E7">
        <w:rPr>
          <w:rFonts w:ascii="Arial" w:hAnsi="Arial" w:cs="Arial"/>
          <w:bCs/>
          <w:color w:val="auto"/>
          <w:sz w:val="20"/>
          <w:szCs w:val="20"/>
        </w:rPr>
        <w:t>“a) Bộ Văn hóa, Thể thao và Du lịch</w:t>
      </w:r>
      <w:r w:rsidR="00B17640" w:rsidRPr="008532E7">
        <w:rPr>
          <w:rFonts w:ascii="Arial" w:hAnsi="Arial" w:cs="Arial"/>
          <w:bCs/>
          <w:color w:val="auto"/>
          <w:sz w:val="20"/>
          <w:szCs w:val="20"/>
        </w:rPr>
        <w:t xml:space="preserve"> chủ trì, phối hợp với</w:t>
      </w:r>
      <w:r w:rsidRPr="008532E7">
        <w:rPr>
          <w:rFonts w:ascii="Arial" w:hAnsi="Arial" w:cs="Arial"/>
          <w:bCs/>
          <w:color w:val="auto"/>
          <w:sz w:val="20"/>
          <w:szCs w:val="20"/>
        </w:rPr>
        <w:t xml:space="preserve"> Bộ Ngoại giao </w:t>
      </w:r>
      <w:r w:rsidR="00B17640" w:rsidRPr="008532E7">
        <w:rPr>
          <w:rFonts w:ascii="Arial" w:hAnsi="Arial" w:cs="Arial"/>
          <w:bCs/>
          <w:color w:val="auto"/>
          <w:sz w:val="20"/>
          <w:szCs w:val="20"/>
        </w:rPr>
        <w:t>và</w:t>
      </w:r>
      <w:r w:rsidR="005B18CD" w:rsidRPr="008532E7">
        <w:rPr>
          <w:rFonts w:ascii="Arial" w:hAnsi="Arial" w:cs="Arial"/>
          <w:bCs/>
          <w:color w:val="auto"/>
          <w:sz w:val="20"/>
          <w:szCs w:val="20"/>
        </w:rPr>
        <w:t xml:space="preserve"> các b</w:t>
      </w:r>
      <w:r w:rsidRPr="008532E7">
        <w:rPr>
          <w:rFonts w:ascii="Arial" w:hAnsi="Arial" w:cs="Arial"/>
          <w:bCs/>
          <w:color w:val="auto"/>
          <w:sz w:val="20"/>
          <w:szCs w:val="20"/>
        </w:rPr>
        <w:t>ộ</w:t>
      </w:r>
      <w:r w:rsidR="005B18CD" w:rsidRPr="008532E7">
        <w:rPr>
          <w:rFonts w:ascii="Arial" w:hAnsi="Arial" w:cs="Arial"/>
          <w:bCs/>
          <w:color w:val="auto"/>
          <w:sz w:val="20"/>
          <w:szCs w:val="20"/>
        </w:rPr>
        <w:t>, cơ quan ngang bộ</w:t>
      </w:r>
      <w:r w:rsidRPr="008532E7">
        <w:rPr>
          <w:rFonts w:ascii="Arial" w:hAnsi="Arial" w:cs="Arial"/>
          <w:bCs/>
          <w:color w:val="auto"/>
          <w:sz w:val="20"/>
          <w:szCs w:val="20"/>
        </w:rPr>
        <w:t>, Ủy ban nhân dân cấp tỉnh, các cơ quan liên quan thực hiện quản lý nhà nước về thông tin đối ngoại</w:t>
      </w:r>
      <w:r w:rsidR="00CD166C" w:rsidRPr="008532E7">
        <w:rPr>
          <w:rFonts w:ascii="Arial" w:hAnsi="Arial" w:cs="Arial"/>
          <w:bCs/>
          <w:color w:val="auto"/>
          <w:sz w:val="20"/>
          <w:szCs w:val="20"/>
        </w:rPr>
        <w:t xml:space="preserve"> </w:t>
      </w:r>
      <w:r w:rsidR="00016FBD" w:rsidRPr="008532E7">
        <w:rPr>
          <w:rFonts w:ascii="Arial" w:hAnsi="Arial" w:cs="Arial"/>
          <w:bCs/>
          <w:color w:val="auto"/>
          <w:sz w:val="20"/>
          <w:szCs w:val="20"/>
        </w:rPr>
        <w:t>trong phạm vi cả nước.</w:t>
      </w:r>
      <w:r w:rsidRPr="008532E7">
        <w:rPr>
          <w:rFonts w:ascii="Arial" w:hAnsi="Arial" w:cs="Arial"/>
          <w:bCs/>
          <w:color w:val="auto"/>
          <w:sz w:val="20"/>
          <w:szCs w:val="20"/>
        </w:rPr>
        <w:t>”</w:t>
      </w:r>
    </w:p>
    <w:p w14:paraId="447E2C2E" w14:textId="4095352C" w:rsidR="00884D2C" w:rsidRPr="008532E7" w:rsidRDefault="00884D2C" w:rsidP="008532E7">
      <w:pPr>
        <w:tabs>
          <w:tab w:val="right" w:leader="dot" w:pos="8789"/>
        </w:tabs>
        <w:spacing w:after="120"/>
        <w:ind w:firstLine="720"/>
        <w:jc w:val="both"/>
        <w:rPr>
          <w:rFonts w:ascii="Arial" w:hAnsi="Arial" w:cs="Arial"/>
          <w:bCs/>
          <w:color w:val="auto"/>
          <w:sz w:val="20"/>
          <w:szCs w:val="20"/>
        </w:rPr>
      </w:pPr>
      <w:r w:rsidRPr="008532E7">
        <w:rPr>
          <w:rFonts w:ascii="Arial" w:hAnsi="Arial" w:cs="Arial"/>
          <w:bCs/>
          <w:color w:val="auto"/>
          <w:sz w:val="20"/>
          <w:szCs w:val="20"/>
        </w:rPr>
        <w:t>3. Sửa đổi, bổ sung các điểm b, đ và e khoản 3 Điều 7 như sau:</w:t>
      </w:r>
    </w:p>
    <w:p w14:paraId="3771CC89" w14:textId="77777777" w:rsidR="00884D2C" w:rsidRPr="008532E7" w:rsidRDefault="00884D2C" w:rsidP="008532E7">
      <w:pPr>
        <w:tabs>
          <w:tab w:val="right" w:leader="dot" w:pos="8789"/>
        </w:tabs>
        <w:spacing w:after="120"/>
        <w:ind w:firstLine="720"/>
        <w:jc w:val="both"/>
        <w:rPr>
          <w:rFonts w:ascii="Arial" w:hAnsi="Arial" w:cs="Arial"/>
          <w:bCs/>
          <w:color w:val="auto"/>
          <w:sz w:val="20"/>
          <w:szCs w:val="20"/>
        </w:rPr>
      </w:pPr>
      <w:r w:rsidRPr="008532E7">
        <w:rPr>
          <w:rFonts w:ascii="Arial" w:hAnsi="Arial" w:cs="Arial"/>
          <w:bCs/>
          <w:color w:val="auto"/>
          <w:sz w:val="20"/>
          <w:szCs w:val="20"/>
        </w:rPr>
        <w:t>“b) Phát ngôn chính thức của lãnh đạo cấp cao; phát ngôn chính thức của các cơ quan quản lý nhà nước.</w:t>
      </w:r>
    </w:p>
    <w:p w14:paraId="23C07153" w14:textId="77777777" w:rsidR="00884D2C" w:rsidRPr="008532E7" w:rsidRDefault="00884D2C" w:rsidP="008532E7">
      <w:pPr>
        <w:tabs>
          <w:tab w:val="right" w:leader="dot" w:pos="8789"/>
        </w:tabs>
        <w:spacing w:after="120"/>
        <w:ind w:firstLine="720"/>
        <w:jc w:val="both"/>
        <w:rPr>
          <w:rFonts w:ascii="Arial" w:hAnsi="Arial" w:cs="Arial"/>
          <w:bCs/>
          <w:color w:val="auto"/>
          <w:sz w:val="20"/>
          <w:szCs w:val="20"/>
        </w:rPr>
      </w:pPr>
      <w:r w:rsidRPr="008532E7">
        <w:rPr>
          <w:rFonts w:ascii="Arial" w:hAnsi="Arial" w:cs="Arial"/>
          <w:bCs/>
          <w:color w:val="auto"/>
          <w:sz w:val="20"/>
          <w:szCs w:val="20"/>
        </w:rPr>
        <w:t>đ) Chương trình, sản phẩm báo chí trên các phương tiện thông tin đại chúng, kênh nội dung chính thức, ứng dụng chính thức trên không gian mạng của các cơ quan báo chí chủ lực (Thông tấn xã Việt Nam, Đài Truyền hình Việt Nam, Đài Tiếng nói Việt Nam) tuân thủ các quy định của pháp luật về an ninh mạng và an toàn thông tin mạng.</w:t>
      </w:r>
    </w:p>
    <w:p w14:paraId="28C8308E" w14:textId="3AAD04B2" w:rsidR="00884D2C" w:rsidRPr="008532E7" w:rsidRDefault="00884D2C" w:rsidP="008532E7">
      <w:pPr>
        <w:tabs>
          <w:tab w:val="right" w:leader="dot" w:pos="8789"/>
        </w:tabs>
        <w:spacing w:after="120"/>
        <w:ind w:firstLine="720"/>
        <w:jc w:val="both"/>
        <w:rPr>
          <w:rFonts w:ascii="Arial" w:hAnsi="Arial" w:cs="Arial"/>
          <w:bCs/>
          <w:color w:val="auto"/>
          <w:sz w:val="20"/>
          <w:szCs w:val="20"/>
        </w:rPr>
      </w:pPr>
      <w:r w:rsidRPr="008532E7">
        <w:rPr>
          <w:rFonts w:ascii="Arial" w:hAnsi="Arial" w:cs="Arial"/>
          <w:bCs/>
          <w:color w:val="auto"/>
          <w:sz w:val="20"/>
          <w:szCs w:val="20"/>
        </w:rPr>
        <w:t>e) Đăng tải trên Cổng Thông tin điện tử Chính phủ, Trang Thông tin đối ngoại điện tử của Ban Tuyên giáo và Dân vận Trung ương, trang thông tin điện tử đối ngoại, cổng thông tin điện tử và các kênh nội dung chính thức trên không gian mạng của các bộ, cơ quan ngang bộ, Ủy ban nhân dân cấp tỉnh tuân thủ các quy định của pháp luật về an ninh mạng và an toàn thông tin mạng.”</w:t>
      </w:r>
    </w:p>
    <w:p w14:paraId="22FB824B" w14:textId="7A488808" w:rsidR="00884D2C" w:rsidRPr="008532E7" w:rsidRDefault="00884D2C" w:rsidP="008532E7">
      <w:pPr>
        <w:tabs>
          <w:tab w:val="right" w:leader="dot" w:pos="8789"/>
        </w:tabs>
        <w:spacing w:after="120"/>
        <w:ind w:firstLine="720"/>
        <w:jc w:val="both"/>
        <w:rPr>
          <w:rFonts w:ascii="Arial" w:hAnsi="Arial" w:cs="Arial"/>
          <w:bCs/>
          <w:color w:val="auto"/>
          <w:sz w:val="20"/>
          <w:szCs w:val="20"/>
        </w:rPr>
      </w:pPr>
      <w:r w:rsidRPr="008532E7">
        <w:rPr>
          <w:rFonts w:ascii="Arial" w:hAnsi="Arial" w:cs="Arial"/>
          <w:bCs/>
          <w:color w:val="auto"/>
          <w:sz w:val="20"/>
          <w:szCs w:val="20"/>
        </w:rPr>
        <w:t>4. Sửa đổi, bổ sung điểm c và bổ sung điểm g khoản 3 Điều 8 như sau:</w:t>
      </w:r>
    </w:p>
    <w:p w14:paraId="25C22E65" w14:textId="77777777" w:rsidR="00884D2C" w:rsidRPr="008532E7" w:rsidRDefault="00884D2C" w:rsidP="008532E7">
      <w:pPr>
        <w:tabs>
          <w:tab w:val="right" w:leader="dot" w:pos="8789"/>
        </w:tabs>
        <w:spacing w:after="120"/>
        <w:ind w:firstLine="720"/>
        <w:jc w:val="both"/>
        <w:rPr>
          <w:rFonts w:ascii="Arial" w:hAnsi="Arial" w:cs="Arial"/>
          <w:bCs/>
          <w:color w:val="auto"/>
          <w:sz w:val="20"/>
          <w:szCs w:val="20"/>
        </w:rPr>
      </w:pPr>
      <w:r w:rsidRPr="008532E7">
        <w:rPr>
          <w:rFonts w:ascii="Arial" w:hAnsi="Arial" w:cs="Arial"/>
          <w:bCs/>
          <w:color w:val="auto"/>
          <w:sz w:val="20"/>
          <w:szCs w:val="20"/>
        </w:rPr>
        <w:lastRenderedPageBreak/>
        <w:t>“c) Chương trình, sản phẩm báo chí trên các phương tiện thông tin đại chúng, kênh nội dung chính thức, ứng dụng chính thức trên không gian mạng của các cơ quan báo chí, đảm bảo tuân thủ các quy định của pháp luật về an ninh mạng và an toàn thông tin mạng.</w:t>
      </w:r>
    </w:p>
    <w:p w14:paraId="257AA68B" w14:textId="1A99F9E8" w:rsidR="00884D2C" w:rsidRPr="008532E7" w:rsidRDefault="00884D2C" w:rsidP="008532E7">
      <w:pPr>
        <w:tabs>
          <w:tab w:val="right" w:leader="dot" w:pos="8789"/>
        </w:tabs>
        <w:spacing w:after="120"/>
        <w:ind w:firstLine="720"/>
        <w:jc w:val="both"/>
        <w:rPr>
          <w:rFonts w:ascii="Arial" w:hAnsi="Arial" w:cs="Arial"/>
          <w:bCs/>
          <w:color w:val="auto"/>
          <w:sz w:val="20"/>
          <w:szCs w:val="20"/>
        </w:rPr>
      </w:pPr>
      <w:r w:rsidRPr="008532E7">
        <w:rPr>
          <w:rFonts w:ascii="Arial" w:hAnsi="Arial" w:cs="Arial"/>
          <w:bCs/>
          <w:color w:val="auto"/>
          <w:sz w:val="20"/>
          <w:szCs w:val="20"/>
        </w:rPr>
        <w:t>g) Thông tin đăng tải trên trang thông tin chính thức của các ban, bộ, cơ quan ngang bộ, Ủy ban nhân dân cấp tỉnh tuân thủ các quy định của pháp luật về an ninh mạng và an toàn thông tin mạng.”</w:t>
      </w:r>
    </w:p>
    <w:p w14:paraId="72DA839D" w14:textId="16DB5867" w:rsidR="00343BDD" w:rsidRPr="008532E7" w:rsidRDefault="00884D2C" w:rsidP="008532E7">
      <w:pPr>
        <w:tabs>
          <w:tab w:val="right" w:leader="dot" w:pos="8789"/>
        </w:tabs>
        <w:spacing w:after="120"/>
        <w:ind w:firstLine="720"/>
        <w:jc w:val="both"/>
        <w:rPr>
          <w:rFonts w:ascii="Arial" w:hAnsi="Arial" w:cs="Arial"/>
          <w:bCs/>
          <w:color w:val="auto"/>
          <w:spacing w:val="-2"/>
          <w:sz w:val="20"/>
          <w:szCs w:val="20"/>
        </w:rPr>
      </w:pPr>
      <w:r w:rsidRPr="008532E7">
        <w:rPr>
          <w:rFonts w:ascii="Arial" w:hAnsi="Arial" w:cs="Arial"/>
          <w:bCs/>
          <w:color w:val="auto"/>
          <w:spacing w:val="-2"/>
          <w:sz w:val="20"/>
          <w:szCs w:val="20"/>
        </w:rPr>
        <w:t>5</w:t>
      </w:r>
      <w:r w:rsidR="00343BDD" w:rsidRPr="008532E7">
        <w:rPr>
          <w:rFonts w:ascii="Arial" w:hAnsi="Arial" w:cs="Arial"/>
          <w:bCs/>
          <w:color w:val="auto"/>
          <w:spacing w:val="-2"/>
          <w:sz w:val="20"/>
          <w:szCs w:val="20"/>
        </w:rPr>
        <w:t xml:space="preserve">. </w:t>
      </w:r>
      <w:r w:rsidR="00622A0B" w:rsidRPr="008532E7">
        <w:rPr>
          <w:rFonts w:ascii="Arial" w:hAnsi="Arial" w:cs="Arial"/>
          <w:bCs/>
          <w:color w:val="auto"/>
          <w:spacing w:val="-2"/>
          <w:sz w:val="20"/>
          <w:szCs w:val="20"/>
        </w:rPr>
        <w:t>Sửa đổi, bổ sung một số điểm, khoản của Điều 9</w:t>
      </w:r>
      <w:r w:rsidR="00622A0B" w:rsidRPr="008532E7">
        <w:rPr>
          <w:rFonts w:ascii="Arial" w:hAnsi="Arial" w:cs="Arial"/>
          <w:bCs/>
          <w:color w:val="auto"/>
          <w:sz w:val="20"/>
          <w:szCs w:val="20"/>
        </w:rPr>
        <w:t xml:space="preserve"> như sau</w:t>
      </w:r>
      <w:r w:rsidR="00CA1A48" w:rsidRPr="008532E7">
        <w:rPr>
          <w:rFonts w:ascii="Arial" w:hAnsi="Arial" w:cs="Arial"/>
          <w:bCs/>
          <w:color w:val="auto"/>
          <w:sz w:val="20"/>
          <w:szCs w:val="20"/>
        </w:rPr>
        <w:t>:</w:t>
      </w:r>
    </w:p>
    <w:p w14:paraId="0E7E60D6" w14:textId="77777777" w:rsidR="00C52FCF" w:rsidRPr="008532E7" w:rsidRDefault="00C52FCF"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a) Sửa đổi, bổ sung khoản 2 như sau:</w:t>
      </w:r>
    </w:p>
    <w:p w14:paraId="4C68A6A8" w14:textId="05B19CA1" w:rsidR="00A73B68" w:rsidRPr="008532E7" w:rsidRDefault="008E48B0"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w:t>
      </w:r>
      <w:r w:rsidR="00A73B68" w:rsidRPr="008532E7">
        <w:rPr>
          <w:rFonts w:ascii="Arial" w:hAnsi="Arial" w:cs="Arial"/>
          <w:color w:val="auto"/>
          <w:sz w:val="20"/>
          <w:szCs w:val="20"/>
        </w:rPr>
        <w:t xml:space="preserve">2. Thông tin tình hình thế giới vào Việt Nam do Bộ Ngoại giao, các </w:t>
      </w:r>
      <w:r w:rsidR="00F27754" w:rsidRPr="008532E7">
        <w:rPr>
          <w:rFonts w:ascii="Arial" w:hAnsi="Arial" w:cs="Arial"/>
          <w:color w:val="auto"/>
          <w:sz w:val="20"/>
          <w:szCs w:val="20"/>
        </w:rPr>
        <w:t>b</w:t>
      </w:r>
      <w:r w:rsidR="00A73B68" w:rsidRPr="008532E7">
        <w:rPr>
          <w:rFonts w:ascii="Arial" w:hAnsi="Arial" w:cs="Arial"/>
          <w:color w:val="auto"/>
          <w:sz w:val="20"/>
          <w:szCs w:val="20"/>
        </w:rPr>
        <w:t xml:space="preserve">ộ, cơ quan ngang </w:t>
      </w:r>
      <w:r w:rsidR="00F27754" w:rsidRPr="008532E7">
        <w:rPr>
          <w:rFonts w:ascii="Arial" w:hAnsi="Arial" w:cs="Arial"/>
          <w:color w:val="auto"/>
          <w:sz w:val="20"/>
          <w:szCs w:val="20"/>
        </w:rPr>
        <w:t>b</w:t>
      </w:r>
      <w:r w:rsidR="00A73B68" w:rsidRPr="008532E7">
        <w:rPr>
          <w:rFonts w:ascii="Arial" w:hAnsi="Arial" w:cs="Arial"/>
          <w:color w:val="auto"/>
          <w:sz w:val="20"/>
          <w:szCs w:val="20"/>
        </w:rPr>
        <w:t xml:space="preserve">ộ, Cơ quan đại diện Việt Nam ở nước ngoài, các cơ quan tổ chức khác của Việt Nam ở nước ngoài, các cơ quan báo chí </w:t>
      </w:r>
      <w:r w:rsidR="00AD3A97" w:rsidRPr="008532E7">
        <w:rPr>
          <w:rFonts w:ascii="Arial" w:hAnsi="Arial" w:cs="Arial"/>
          <w:color w:val="auto"/>
          <w:sz w:val="20"/>
          <w:szCs w:val="20"/>
        </w:rPr>
        <w:t>chủ lực</w:t>
      </w:r>
      <w:r w:rsidR="00A73B68" w:rsidRPr="008532E7">
        <w:rPr>
          <w:rFonts w:ascii="Arial" w:hAnsi="Arial" w:cs="Arial"/>
          <w:color w:val="auto"/>
          <w:sz w:val="20"/>
          <w:szCs w:val="20"/>
        </w:rPr>
        <w:t xml:space="preserve"> (Thông tấn xã Việt Nam, Đài Truyền hình Việt Nam, Đài Tiếng nói Việt Nam), phù hợp với chức năng, nhiệm vụ, quyền hạn theo quy định của pháp luật, thu thập, tổng hợp và cung cấp cho cơ quan có thẩm quyền, báo chí và người dân Việt Nam. Các nguồn thông tin được sử dụng để thu thập, tổng hợp thông tin tình hình thế giới vào Việt Nam bao gồm: Thông tin từ các nguồn công khai, chính thống của nước ngoài; thông tin từ nguồn cơ sở dữ liệu hợp pháp trong và ngoài nước cung cấp; thông tin được chia sẻ, trao đổi thông qua cơ chế phối hợp giữa các cơ quan có thẩm quyền theo quy định của pháp luật.</w:t>
      </w:r>
      <w:r w:rsidR="00CB0EC4" w:rsidRPr="008532E7">
        <w:rPr>
          <w:rFonts w:ascii="Arial" w:hAnsi="Arial" w:cs="Arial"/>
          <w:color w:val="auto"/>
          <w:sz w:val="20"/>
          <w:szCs w:val="20"/>
        </w:rPr>
        <w:t>”</w:t>
      </w:r>
    </w:p>
    <w:p w14:paraId="5DFB762B" w14:textId="77777777" w:rsidR="00C52FCF" w:rsidRPr="008532E7" w:rsidRDefault="00C52FCF"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b) Sửa đổi, bổ sung điểm d khoản 3 như sau:</w:t>
      </w:r>
    </w:p>
    <w:p w14:paraId="37CFC121" w14:textId="5BE37D38" w:rsidR="008E48B0" w:rsidRPr="008532E7" w:rsidRDefault="001E7D1C"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w:t>
      </w:r>
      <w:r w:rsidR="008E48B0" w:rsidRPr="008532E7">
        <w:rPr>
          <w:rFonts w:ascii="Arial" w:hAnsi="Arial" w:cs="Arial"/>
          <w:color w:val="auto"/>
          <w:sz w:val="20"/>
          <w:szCs w:val="20"/>
        </w:rPr>
        <w:t xml:space="preserve">d) Qua các phương tiện thông tin đại chúng, </w:t>
      </w:r>
      <w:r w:rsidR="00AD3A97" w:rsidRPr="008532E7">
        <w:rPr>
          <w:rFonts w:ascii="Arial" w:hAnsi="Arial" w:cs="Arial"/>
          <w:color w:val="auto"/>
          <w:sz w:val="20"/>
          <w:szCs w:val="20"/>
        </w:rPr>
        <w:t xml:space="preserve">kênh nội dung chính thức, ứng dụng chính thức trên không gian mạng </w:t>
      </w:r>
      <w:r w:rsidR="003E2347" w:rsidRPr="008532E7">
        <w:rPr>
          <w:rFonts w:ascii="Arial" w:hAnsi="Arial" w:cs="Arial"/>
          <w:color w:val="auto"/>
          <w:sz w:val="20"/>
          <w:szCs w:val="20"/>
        </w:rPr>
        <w:t xml:space="preserve">đảm bảo </w:t>
      </w:r>
      <w:r w:rsidR="00AD3A97" w:rsidRPr="008532E7">
        <w:rPr>
          <w:rFonts w:ascii="Arial" w:hAnsi="Arial" w:cs="Arial"/>
          <w:color w:val="auto"/>
          <w:sz w:val="20"/>
          <w:szCs w:val="20"/>
        </w:rPr>
        <w:t>tuân thủ các quy định của pháp luật về an ninh mạng và an toàn thông tin mạng</w:t>
      </w:r>
      <w:r w:rsidR="008E48B0" w:rsidRPr="008532E7">
        <w:rPr>
          <w:rFonts w:ascii="Arial" w:hAnsi="Arial" w:cs="Arial"/>
          <w:color w:val="auto"/>
          <w:sz w:val="20"/>
          <w:szCs w:val="20"/>
        </w:rPr>
        <w:t>.</w:t>
      </w:r>
      <w:r w:rsidRPr="008532E7">
        <w:rPr>
          <w:rFonts w:ascii="Arial" w:hAnsi="Arial" w:cs="Arial"/>
          <w:color w:val="auto"/>
          <w:sz w:val="20"/>
          <w:szCs w:val="20"/>
        </w:rPr>
        <w:t>”</w:t>
      </w:r>
    </w:p>
    <w:p w14:paraId="41166E5E" w14:textId="4147A48F" w:rsidR="00C52FCF" w:rsidRPr="008532E7" w:rsidRDefault="00C52FCF"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c) Bổ sung điểm đ khoản 3 như sau:</w:t>
      </w:r>
    </w:p>
    <w:p w14:paraId="4EC2BFAE" w14:textId="6FE09794" w:rsidR="00732FD1" w:rsidRPr="008532E7" w:rsidRDefault="001E7D1C"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w:t>
      </w:r>
      <w:r w:rsidR="00732FD1" w:rsidRPr="008532E7">
        <w:rPr>
          <w:rFonts w:ascii="Arial" w:hAnsi="Arial" w:cs="Arial"/>
          <w:color w:val="auto"/>
          <w:sz w:val="20"/>
          <w:szCs w:val="20"/>
        </w:rPr>
        <w:t>đ) Thông qua hoạt động báo cáo hoặc cung cấp thông tin theo yêu cầu của cơ quan có thẩm quyền.”</w:t>
      </w:r>
    </w:p>
    <w:p w14:paraId="40097377" w14:textId="4C112D5E" w:rsidR="00732FD1" w:rsidRPr="008532E7" w:rsidRDefault="00884D2C"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6</w:t>
      </w:r>
      <w:r w:rsidR="00732FD1" w:rsidRPr="008532E7">
        <w:rPr>
          <w:rFonts w:ascii="Arial" w:hAnsi="Arial" w:cs="Arial"/>
          <w:color w:val="auto"/>
          <w:sz w:val="20"/>
          <w:szCs w:val="20"/>
        </w:rPr>
        <w:t>. Bổ sung khoản 5</w:t>
      </w:r>
      <w:r w:rsidR="00C52FCF" w:rsidRPr="008532E7">
        <w:rPr>
          <w:rFonts w:ascii="Arial" w:hAnsi="Arial" w:cs="Arial"/>
          <w:color w:val="auto"/>
          <w:sz w:val="20"/>
          <w:szCs w:val="20"/>
        </w:rPr>
        <w:t xml:space="preserve"> </w:t>
      </w:r>
      <w:r w:rsidR="00732FD1" w:rsidRPr="008532E7">
        <w:rPr>
          <w:rFonts w:ascii="Arial" w:hAnsi="Arial" w:cs="Arial"/>
          <w:color w:val="auto"/>
          <w:sz w:val="20"/>
          <w:szCs w:val="20"/>
        </w:rPr>
        <w:t>Điều 12</w:t>
      </w:r>
      <w:r w:rsidR="00CA1A48" w:rsidRPr="008532E7">
        <w:rPr>
          <w:rFonts w:ascii="Arial" w:hAnsi="Arial" w:cs="Arial"/>
          <w:color w:val="auto"/>
          <w:sz w:val="20"/>
          <w:szCs w:val="20"/>
        </w:rPr>
        <w:t xml:space="preserve"> như sau:</w:t>
      </w:r>
    </w:p>
    <w:p w14:paraId="397F78BD" w14:textId="1DAD7508" w:rsidR="00AB45FD" w:rsidRPr="008532E7" w:rsidRDefault="00732FD1" w:rsidP="008532E7">
      <w:pPr>
        <w:tabs>
          <w:tab w:val="right" w:leader="dot" w:pos="8789"/>
        </w:tabs>
        <w:spacing w:after="120"/>
        <w:ind w:firstLine="720"/>
        <w:jc w:val="both"/>
        <w:rPr>
          <w:rFonts w:ascii="Arial" w:hAnsi="Arial" w:cs="Arial"/>
          <w:color w:val="auto"/>
          <w:spacing w:val="-2"/>
          <w:sz w:val="20"/>
          <w:szCs w:val="20"/>
        </w:rPr>
      </w:pPr>
      <w:r w:rsidRPr="008532E7">
        <w:rPr>
          <w:rFonts w:ascii="Arial" w:hAnsi="Arial" w:cs="Arial"/>
          <w:color w:val="auto"/>
          <w:sz w:val="20"/>
          <w:szCs w:val="20"/>
        </w:rPr>
        <w:t>“5. Bộ Văn hóa, Thể thao và Du lịch chủ trì hướng dẫn xây dựng</w:t>
      </w:r>
      <w:r w:rsidR="002102C0" w:rsidRPr="008532E7">
        <w:rPr>
          <w:rFonts w:ascii="Arial" w:hAnsi="Arial" w:cs="Arial"/>
          <w:color w:val="auto"/>
          <w:sz w:val="20"/>
          <w:szCs w:val="20"/>
        </w:rPr>
        <w:t>, vận hành</w:t>
      </w:r>
      <w:r w:rsidR="007542E0" w:rsidRPr="008532E7">
        <w:rPr>
          <w:rFonts w:ascii="Arial" w:hAnsi="Arial" w:cs="Arial"/>
          <w:color w:val="auto"/>
          <w:sz w:val="20"/>
          <w:szCs w:val="20"/>
        </w:rPr>
        <w:t xml:space="preserve"> hệ thống dữ liệu</w:t>
      </w:r>
      <w:r w:rsidR="002102C0" w:rsidRPr="008532E7">
        <w:rPr>
          <w:rFonts w:ascii="Arial" w:hAnsi="Arial" w:cs="Arial"/>
          <w:color w:val="auto"/>
          <w:sz w:val="20"/>
          <w:szCs w:val="20"/>
        </w:rPr>
        <w:t xml:space="preserve"> về thông tin đối ngoại của các </w:t>
      </w:r>
      <w:r w:rsidR="00F27754" w:rsidRPr="008532E7">
        <w:rPr>
          <w:rFonts w:ascii="Arial" w:hAnsi="Arial" w:cs="Arial"/>
          <w:color w:val="auto"/>
          <w:sz w:val="20"/>
          <w:szCs w:val="20"/>
        </w:rPr>
        <w:t>b</w:t>
      </w:r>
      <w:r w:rsidR="002102C0" w:rsidRPr="008532E7">
        <w:rPr>
          <w:rFonts w:ascii="Arial" w:hAnsi="Arial" w:cs="Arial"/>
          <w:color w:val="auto"/>
          <w:sz w:val="20"/>
          <w:szCs w:val="20"/>
        </w:rPr>
        <w:t xml:space="preserve">ộ, cơ quan ngang </w:t>
      </w:r>
      <w:r w:rsidR="00F27754" w:rsidRPr="008532E7">
        <w:rPr>
          <w:rFonts w:ascii="Arial" w:hAnsi="Arial" w:cs="Arial"/>
          <w:color w:val="auto"/>
          <w:sz w:val="20"/>
          <w:szCs w:val="20"/>
        </w:rPr>
        <w:t>b</w:t>
      </w:r>
      <w:r w:rsidR="002102C0" w:rsidRPr="008532E7">
        <w:rPr>
          <w:rFonts w:ascii="Arial" w:hAnsi="Arial" w:cs="Arial"/>
          <w:color w:val="auto"/>
          <w:sz w:val="20"/>
          <w:szCs w:val="20"/>
        </w:rPr>
        <w:t xml:space="preserve">ộ, Ủy </w:t>
      </w:r>
      <w:r w:rsidR="002102C0" w:rsidRPr="008532E7">
        <w:rPr>
          <w:rFonts w:ascii="Arial" w:hAnsi="Arial" w:cs="Arial"/>
          <w:color w:val="auto"/>
          <w:spacing w:val="-6"/>
          <w:sz w:val="20"/>
          <w:szCs w:val="20"/>
        </w:rPr>
        <w:t>ban nhân dân cấp tỉnh</w:t>
      </w:r>
      <w:r w:rsidR="00AD3A97" w:rsidRPr="008532E7">
        <w:rPr>
          <w:rFonts w:ascii="Arial" w:hAnsi="Arial" w:cs="Arial"/>
          <w:color w:val="auto"/>
          <w:spacing w:val="-6"/>
          <w:sz w:val="20"/>
          <w:szCs w:val="20"/>
        </w:rPr>
        <w:t xml:space="preserve"> và</w:t>
      </w:r>
      <w:r w:rsidRPr="008532E7">
        <w:rPr>
          <w:rFonts w:ascii="Arial" w:hAnsi="Arial" w:cs="Arial"/>
          <w:color w:val="auto"/>
          <w:spacing w:val="-6"/>
          <w:sz w:val="20"/>
          <w:szCs w:val="20"/>
        </w:rPr>
        <w:t xml:space="preserve"> </w:t>
      </w:r>
      <w:r w:rsidR="00AB45FD" w:rsidRPr="008532E7">
        <w:rPr>
          <w:rFonts w:ascii="Arial" w:hAnsi="Arial" w:cs="Arial"/>
          <w:color w:val="auto"/>
          <w:spacing w:val="-6"/>
          <w:sz w:val="20"/>
          <w:szCs w:val="20"/>
        </w:rPr>
        <w:t>các cơ quan</w:t>
      </w:r>
      <w:r w:rsidR="00CB4855" w:rsidRPr="008532E7">
        <w:rPr>
          <w:rFonts w:ascii="Arial" w:hAnsi="Arial" w:cs="Arial"/>
          <w:color w:val="auto"/>
          <w:spacing w:val="-6"/>
          <w:sz w:val="20"/>
          <w:szCs w:val="20"/>
        </w:rPr>
        <w:t xml:space="preserve"> thông tấn,</w:t>
      </w:r>
      <w:r w:rsidR="00AB45FD" w:rsidRPr="008532E7">
        <w:rPr>
          <w:rFonts w:ascii="Arial" w:hAnsi="Arial" w:cs="Arial"/>
          <w:color w:val="auto"/>
          <w:spacing w:val="-6"/>
          <w:sz w:val="20"/>
          <w:szCs w:val="20"/>
        </w:rPr>
        <w:t xml:space="preserve"> báo chí của Việt Nam</w:t>
      </w:r>
      <w:r w:rsidR="00AD3A97" w:rsidRPr="008532E7">
        <w:rPr>
          <w:rFonts w:ascii="Arial" w:hAnsi="Arial" w:cs="Arial"/>
          <w:color w:val="auto"/>
          <w:spacing w:val="-6"/>
          <w:sz w:val="20"/>
          <w:szCs w:val="20"/>
        </w:rPr>
        <w:t xml:space="preserve">; xây dựng </w:t>
      </w:r>
      <w:r w:rsidR="007542E0" w:rsidRPr="008532E7">
        <w:rPr>
          <w:rFonts w:ascii="Arial" w:hAnsi="Arial" w:cs="Arial"/>
          <w:color w:val="auto"/>
          <w:spacing w:val="-2"/>
          <w:sz w:val="20"/>
          <w:szCs w:val="20"/>
        </w:rPr>
        <w:t>cơ chế</w:t>
      </w:r>
      <w:r w:rsidR="00AD3A97" w:rsidRPr="008532E7">
        <w:rPr>
          <w:rFonts w:ascii="Arial" w:hAnsi="Arial" w:cs="Arial"/>
          <w:color w:val="auto"/>
          <w:spacing w:val="-2"/>
          <w:sz w:val="20"/>
          <w:szCs w:val="20"/>
        </w:rPr>
        <w:t xml:space="preserve"> phối hợp</w:t>
      </w:r>
      <w:r w:rsidR="002102C0" w:rsidRPr="008532E7">
        <w:rPr>
          <w:rFonts w:ascii="Arial" w:hAnsi="Arial" w:cs="Arial"/>
          <w:color w:val="auto"/>
          <w:spacing w:val="-2"/>
          <w:sz w:val="20"/>
          <w:szCs w:val="20"/>
        </w:rPr>
        <w:t>,</w:t>
      </w:r>
      <w:r w:rsidR="007542E0" w:rsidRPr="008532E7">
        <w:rPr>
          <w:rFonts w:ascii="Arial" w:hAnsi="Arial" w:cs="Arial"/>
          <w:color w:val="auto"/>
          <w:spacing w:val="-2"/>
          <w:sz w:val="20"/>
          <w:szCs w:val="20"/>
        </w:rPr>
        <w:t xml:space="preserve"> cung cấp thông tin phục vụ cơ sở dữ liệu thông tin đối ngoại</w:t>
      </w:r>
      <w:r w:rsidR="00AB45FD" w:rsidRPr="008532E7">
        <w:rPr>
          <w:rFonts w:ascii="Arial" w:hAnsi="Arial" w:cs="Arial"/>
          <w:color w:val="auto"/>
          <w:spacing w:val="-2"/>
          <w:sz w:val="20"/>
          <w:szCs w:val="20"/>
        </w:rPr>
        <w:t>.</w:t>
      </w:r>
      <w:r w:rsidR="00894F3B" w:rsidRPr="008532E7">
        <w:rPr>
          <w:rFonts w:ascii="Arial" w:hAnsi="Arial" w:cs="Arial"/>
          <w:color w:val="auto"/>
          <w:spacing w:val="-2"/>
          <w:sz w:val="20"/>
          <w:szCs w:val="20"/>
        </w:rPr>
        <w:t>”</w:t>
      </w:r>
    </w:p>
    <w:p w14:paraId="26954B25" w14:textId="326E881F" w:rsidR="006872B7" w:rsidRPr="008532E7" w:rsidRDefault="00884D2C" w:rsidP="008532E7">
      <w:pPr>
        <w:tabs>
          <w:tab w:val="right" w:leader="dot" w:pos="7920"/>
          <w:tab w:val="right" w:leader="dot" w:pos="8789"/>
        </w:tabs>
        <w:spacing w:after="120"/>
        <w:ind w:firstLine="720"/>
        <w:jc w:val="both"/>
        <w:rPr>
          <w:rFonts w:ascii="Arial" w:hAnsi="Arial" w:cs="Arial"/>
          <w:bCs/>
          <w:color w:val="auto"/>
          <w:spacing w:val="-6"/>
          <w:sz w:val="20"/>
          <w:szCs w:val="20"/>
        </w:rPr>
      </w:pPr>
      <w:r w:rsidRPr="008532E7">
        <w:rPr>
          <w:rFonts w:ascii="Arial" w:hAnsi="Arial" w:cs="Arial"/>
          <w:bCs/>
          <w:color w:val="auto"/>
          <w:sz w:val="20"/>
          <w:szCs w:val="20"/>
        </w:rPr>
        <w:t>7</w:t>
      </w:r>
      <w:r w:rsidR="00C52FCF" w:rsidRPr="008532E7">
        <w:rPr>
          <w:rFonts w:ascii="Arial" w:hAnsi="Arial" w:cs="Arial"/>
          <w:bCs/>
          <w:color w:val="auto"/>
          <w:sz w:val="20"/>
          <w:szCs w:val="20"/>
        </w:rPr>
        <w:t xml:space="preserve">. </w:t>
      </w:r>
      <w:r w:rsidR="00622A0B" w:rsidRPr="008532E7">
        <w:rPr>
          <w:rFonts w:ascii="Arial" w:hAnsi="Arial" w:cs="Arial"/>
          <w:bCs/>
          <w:color w:val="auto"/>
          <w:sz w:val="20"/>
          <w:szCs w:val="20"/>
        </w:rPr>
        <w:t>Sửa đổi, bổ sung một số khoản của Điều 16 như sau</w:t>
      </w:r>
      <w:r w:rsidR="00CA1A48" w:rsidRPr="008532E7">
        <w:rPr>
          <w:rFonts w:ascii="Arial" w:hAnsi="Arial" w:cs="Arial"/>
          <w:bCs/>
          <w:color w:val="auto"/>
          <w:sz w:val="20"/>
          <w:szCs w:val="20"/>
        </w:rPr>
        <w:t>:</w:t>
      </w:r>
    </w:p>
    <w:p w14:paraId="40359C02" w14:textId="569CCB63" w:rsidR="00C52FCF" w:rsidRPr="008532E7" w:rsidRDefault="00C52FCF" w:rsidP="008532E7">
      <w:pPr>
        <w:tabs>
          <w:tab w:val="right" w:leader="dot" w:pos="7920"/>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 xml:space="preserve">a) </w:t>
      </w:r>
      <w:r w:rsidR="00B21F7D" w:rsidRPr="008532E7">
        <w:rPr>
          <w:rFonts w:ascii="Arial" w:hAnsi="Arial" w:cs="Arial"/>
          <w:color w:val="auto"/>
          <w:sz w:val="20"/>
          <w:szCs w:val="20"/>
        </w:rPr>
        <w:t>Sửa đổi, b</w:t>
      </w:r>
      <w:r w:rsidRPr="008532E7">
        <w:rPr>
          <w:rFonts w:ascii="Arial" w:hAnsi="Arial" w:cs="Arial"/>
          <w:color w:val="auto"/>
          <w:sz w:val="20"/>
          <w:szCs w:val="20"/>
        </w:rPr>
        <w:t>ổ sung khoản 1 như sau:</w:t>
      </w:r>
    </w:p>
    <w:p w14:paraId="1676F4C7" w14:textId="56D8F020" w:rsidR="008908D3" w:rsidRPr="008532E7" w:rsidRDefault="006872B7" w:rsidP="008532E7">
      <w:pPr>
        <w:tabs>
          <w:tab w:val="right" w:leader="dot" w:pos="7920"/>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w:t>
      </w:r>
      <w:r w:rsidR="00C1517E" w:rsidRPr="008532E7">
        <w:rPr>
          <w:rFonts w:ascii="Arial" w:hAnsi="Arial" w:cs="Arial"/>
          <w:color w:val="auto"/>
          <w:sz w:val="20"/>
          <w:szCs w:val="20"/>
        </w:rPr>
        <w:t>1</w:t>
      </w:r>
      <w:r w:rsidR="00B21F7D" w:rsidRPr="008532E7">
        <w:rPr>
          <w:rFonts w:ascii="Arial" w:hAnsi="Arial" w:cs="Arial"/>
          <w:color w:val="auto"/>
          <w:sz w:val="20"/>
          <w:szCs w:val="20"/>
        </w:rPr>
        <w:t xml:space="preserve">. </w:t>
      </w:r>
      <w:r w:rsidR="008908D3" w:rsidRPr="008532E7">
        <w:rPr>
          <w:rFonts w:ascii="Arial" w:hAnsi="Arial" w:cs="Arial"/>
          <w:color w:val="auto"/>
          <w:sz w:val="20"/>
          <w:szCs w:val="20"/>
        </w:rPr>
        <w:t>Cơ quan đại diện Việt Nam ở nướ</w:t>
      </w:r>
      <w:r w:rsidR="00F66299" w:rsidRPr="008532E7">
        <w:rPr>
          <w:rFonts w:ascii="Arial" w:hAnsi="Arial" w:cs="Arial"/>
          <w:color w:val="auto"/>
          <w:sz w:val="20"/>
          <w:szCs w:val="20"/>
        </w:rPr>
        <w:t>c ngoài có trách nhiệm cung cấp thông tin về tình hình nước sở tại, quan hệ song phương và các thông tin khác vào Việt Nam cho các cơ quan có thẩm quyền theo quy định tại các Điều 5, 6, 7, 9 Luật Cơ quan đại diện nước Cộng hòa xã hội chủ nghĩa Việt Nam ở nước ngoài</w:t>
      </w:r>
      <w:r w:rsidR="00B21F7D" w:rsidRPr="008532E7">
        <w:rPr>
          <w:rFonts w:ascii="Arial" w:hAnsi="Arial" w:cs="Arial"/>
          <w:color w:val="auto"/>
          <w:sz w:val="20"/>
          <w:szCs w:val="20"/>
        </w:rPr>
        <w:t>;</w:t>
      </w:r>
      <w:r w:rsidR="008908D3" w:rsidRPr="008532E7">
        <w:rPr>
          <w:rFonts w:ascii="Arial" w:hAnsi="Arial" w:cs="Arial"/>
          <w:color w:val="auto"/>
          <w:sz w:val="20"/>
          <w:szCs w:val="20"/>
        </w:rPr>
        <w:t xml:space="preserve"> </w:t>
      </w:r>
      <w:r w:rsidR="00725848" w:rsidRPr="008532E7">
        <w:rPr>
          <w:rFonts w:ascii="Arial" w:hAnsi="Arial" w:cs="Arial"/>
          <w:color w:val="auto"/>
          <w:sz w:val="20"/>
          <w:szCs w:val="20"/>
        </w:rPr>
        <w:t xml:space="preserve">thực hiện nhiệm vụ thống nhất quản lý, </w:t>
      </w:r>
      <w:r w:rsidR="008908D3" w:rsidRPr="008532E7">
        <w:rPr>
          <w:rFonts w:ascii="Arial" w:hAnsi="Arial" w:cs="Arial"/>
          <w:color w:val="auto"/>
          <w:sz w:val="20"/>
          <w:szCs w:val="20"/>
        </w:rPr>
        <w:t xml:space="preserve">chủ trì, phối hợp với các cơ quan có liên quan trong việc đề xuất, triển khai hoạt động thông tin đối ngoại tại quốc gia, tổ chức quốc tế tiếp nhận. Các </w:t>
      </w:r>
      <w:r w:rsidR="00F27754" w:rsidRPr="008532E7">
        <w:rPr>
          <w:rFonts w:ascii="Arial" w:hAnsi="Arial" w:cs="Arial"/>
          <w:color w:val="auto"/>
          <w:sz w:val="20"/>
          <w:szCs w:val="20"/>
        </w:rPr>
        <w:t>b</w:t>
      </w:r>
      <w:r w:rsidR="008908D3" w:rsidRPr="008532E7">
        <w:rPr>
          <w:rFonts w:ascii="Arial" w:hAnsi="Arial" w:cs="Arial"/>
          <w:color w:val="auto"/>
          <w:sz w:val="20"/>
          <w:szCs w:val="20"/>
        </w:rPr>
        <w:t xml:space="preserve">ộ, cơ quan ngang </w:t>
      </w:r>
      <w:r w:rsidR="00F27754" w:rsidRPr="008532E7">
        <w:rPr>
          <w:rFonts w:ascii="Arial" w:hAnsi="Arial" w:cs="Arial"/>
          <w:color w:val="auto"/>
          <w:sz w:val="20"/>
          <w:szCs w:val="20"/>
        </w:rPr>
        <w:t>b</w:t>
      </w:r>
      <w:r w:rsidR="008908D3" w:rsidRPr="008532E7">
        <w:rPr>
          <w:rFonts w:ascii="Arial" w:hAnsi="Arial" w:cs="Arial"/>
          <w:color w:val="auto"/>
          <w:sz w:val="20"/>
          <w:szCs w:val="20"/>
        </w:rPr>
        <w:t>ộ, Ủy ban nhân dân cấp tỉnh khi xây dựng kế hoạch và tổ chức hoạt động thông tin đối ngoại tại nước ngoài có trách nhiệm lấy ý kiến của Bộ Ngoại giao và Cơ quan đại diện Việt Nam tại địa bàn về nội dung, hình thức và thời điểm tổ chức trước khi triển khai thực hiện.</w:t>
      </w:r>
      <w:r w:rsidR="00A404B0" w:rsidRPr="008532E7">
        <w:rPr>
          <w:rFonts w:ascii="Arial" w:hAnsi="Arial" w:cs="Arial"/>
          <w:color w:val="auto"/>
          <w:sz w:val="20"/>
          <w:szCs w:val="20"/>
        </w:rPr>
        <w:t>”</w:t>
      </w:r>
    </w:p>
    <w:p w14:paraId="09E72DE6" w14:textId="77777777" w:rsidR="00C52FCF" w:rsidRPr="008532E7" w:rsidRDefault="00C52FCF" w:rsidP="008532E7">
      <w:pPr>
        <w:tabs>
          <w:tab w:val="right" w:leader="dot" w:pos="7920"/>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b) Sửa đổi, bổ sung khoản 2 như sau:</w:t>
      </w:r>
    </w:p>
    <w:p w14:paraId="7F78B2B2" w14:textId="691CEC15" w:rsidR="006872B7" w:rsidRPr="008532E7" w:rsidRDefault="001E7D1C" w:rsidP="008532E7">
      <w:pPr>
        <w:tabs>
          <w:tab w:val="right" w:leader="dot" w:pos="7920"/>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w:t>
      </w:r>
      <w:r w:rsidR="006872B7" w:rsidRPr="008532E7">
        <w:rPr>
          <w:rFonts w:ascii="Arial" w:hAnsi="Arial" w:cs="Arial"/>
          <w:color w:val="auto"/>
          <w:sz w:val="20"/>
          <w:szCs w:val="20"/>
        </w:rPr>
        <w:t>2. C</w:t>
      </w:r>
      <w:r w:rsidR="002F7E60" w:rsidRPr="008532E7">
        <w:rPr>
          <w:rFonts w:ascii="Arial" w:hAnsi="Arial" w:cs="Arial"/>
          <w:color w:val="auto"/>
          <w:sz w:val="20"/>
          <w:szCs w:val="20"/>
        </w:rPr>
        <w:t>ác C</w:t>
      </w:r>
      <w:r w:rsidR="006872B7" w:rsidRPr="008532E7">
        <w:rPr>
          <w:rFonts w:ascii="Arial" w:hAnsi="Arial" w:cs="Arial"/>
          <w:color w:val="auto"/>
          <w:sz w:val="20"/>
          <w:szCs w:val="20"/>
        </w:rPr>
        <w:t xml:space="preserve">ơ quan đại diện Việt Nam ở nước ngoài có trách nhiệm cung cấp thông tin về Việt Nam nhằm giới thiệu, quảng bá hình ảnh Việt Nam thông qua </w:t>
      </w:r>
      <w:r w:rsidR="003B3DCF" w:rsidRPr="008532E7">
        <w:rPr>
          <w:rFonts w:ascii="Arial" w:hAnsi="Arial" w:cs="Arial"/>
          <w:color w:val="auto"/>
          <w:sz w:val="20"/>
          <w:szCs w:val="20"/>
        </w:rPr>
        <w:t>trang thông tin điện tử của Cơ quan đại diện, kênh nội dung</w:t>
      </w:r>
      <w:r w:rsidR="008A3214" w:rsidRPr="008532E7">
        <w:rPr>
          <w:rFonts w:ascii="Arial" w:hAnsi="Arial" w:cs="Arial"/>
          <w:color w:val="auto"/>
          <w:sz w:val="20"/>
          <w:szCs w:val="20"/>
        </w:rPr>
        <w:t xml:space="preserve"> chính thức</w:t>
      </w:r>
      <w:r w:rsidR="003B3DCF" w:rsidRPr="008532E7">
        <w:rPr>
          <w:rFonts w:ascii="Arial" w:hAnsi="Arial" w:cs="Arial"/>
          <w:color w:val="auto"/>
          <w:sz w:val="20"/>
          <w:szCs w:val="20"/>
        </w:rPr>
        <w:t xml:space="preserve"> </w:t>
      </w:r>
      <w:r w:rsidR="00DF739A" w:rsidRPr="008532E7">
        <w:rPr>
          <w:rFonts w:ascii="Arial" w:hAnsi="Arial" w:cs="Arial"/>
          <w:color w:val="auto"/>
          <w:sz w:val="20"/>
          <w:szCs w:val="20"/>
        </w:rPr>
        <w:t xml:space="preserve">trên không gian mạng </w:t>
      </w:r>
      <w:r w:rsidR="003B3DCF" w:rsidRPr="008532E7">
        <w:rPr>
          <w:rFonts w:ascii="Arial" w:hAnsi="Arial" w:cs="Arial"/>
          <w:color w:val="auto"/>
          <w:sz w:val="20"/>
          <w:szCs w:val="20"/>
        </w:rPr>
        <w:t>của Cơ quan đại diện, các hoạt động họp báo, trả lời phỏng vấn và các hoạt động khác. Bộ Ngoại giao chỉ đạo, hướng dẫ</w:t>
      </w:r>
      <w:r w:rsidR="002F7E60" w:rsidRPr="008532E7">
        <w:rPr>
          <w:rFonts w:ascii="Arial" w:hAnsi="Arial" w:cs="Arial"/>
          <w:color w:val="auto"/>
          <w:sz w:val="20"/>
          <w:szCs w:val="20"/>
        </w:rPr>
        <w:t>n các Cơ quan đại diện Việt Nam ở nước ngoài thực hiện các nhiệm vụ nêu trên.”</w:t>
      </w:r>
    </w:p>
    <w:p w14:paraId="38A2EE23" w14:textId="4A183101" w:rsidR="0016592F" w:rsidRPr="008532E7" w:rsidRDefault="00884D2C" w:rsidP="008532E7">
      <w:pPr>
        <w:tabs>
          <w:tab w:val="right" w:leader="dot" w:pos="7920"/>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8</w:t>
      </w:r>
      <w:r w:rsidR="0016592F" w:rsidRPr="008532E7">
        <w:rPr>
          <w:rFonts w:ascii="Arial" w:hAnsi="Arial" w:cs="Arial"/>
          <w:color w:val="auto"/>
          <w:sz w:val="20"/>
          <w:szCs w:val="20"/>
        </w:rPr>
        <w:t>. Sửa đổi, bổ sung khoản 3 Điều 17 như sau:</w:t>
      </w:r>
    </w:p>
    <w:p w14:paraId="5D968616" w14:textId="4DD2E71F" w:rsidR="0016592F" w:rsidRPr="008532E7" w:rsidRDefault="0016592F" w:rsidP="008532E7">
      <w:pPr>
        <w:tabs>
          <w:tab w:val="right" w:leader="dot" w:pos="7920"/>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 xml:space="preserve">“3. Cơ quan thông tấn, báo chí Việt Nam chỉ đạo cơ quan thường trú báo chí </w:t>
      </w:r>
      <w:r w:rsidR="00D25B95" w:rsidRPr="008532E7">
        <w:rPr>
          <w:rFonts w:ascii="Arial" w:hAnsi="Arial" w:cs="Arial"/>
          <w:color w:val="auto"/>
          <w:sz w:val="20"/>
          <w:szCs w:val="20"/>
        </w:rPr>
        <w:t>ở nước ngoài phải chủ động</w:t>
      </w:r>
      <w:r w:rsidRPr="008532E7">
        <w:rPr>
          <w:rFonts w:ascii="Arial" w:hAnsi="Arial" w:cs="Arial"/>
          <w:color w:val="auto"/>
          <w:sz w:val="20"/>
          <w:szCs w:val="20"/>
        </w:rPr>
        <w:t xml:space="preserve"> cung cấp thông tin và tham gia các hoạt động phục vụ nhiệm vụ thông tin đối ngoại, triển khai hoạt động thông tin đối ngoại ở nước ngoài trên cơ sở phối hợp chặt chẽ với Bộ Văn hóa, Thể thao và Du lịch và Bộ Ngoại giao, báo cáo định kỳ, đột xuất cho Bộ Văn hóa, Thể thao và Du lịch, Bộ Ngoại giao về tình hình hoạt động thông tin đối ngoại của cơ quan thường trú </w:t>
      </w:r>
      <w:r w:rsidR="00D25B95" w:rsidRPr="008532E7">
        <w:rPr>
          <w:rFonts w:ascii="Arial" w:hAnsi="Arial" w:cs="Arial"/>
          <w:color w:val="auto"/>
          <w:sz w:val="20"/>
          <w:szCs w:val="20"/>
        </w:rPr>
        <w:t>báo chí ở nước ngoài</w:t>
      </w:r>
      <w:r w:rsidRPr="008532E7">
        <w:rPr>
          <w:rFonts w:ascii="Arial" w:hAnsi="Arial" w:cs="Arial"/>
          <w:color w:val="auto"/>
          <w:sz w:val="20"/>
          <w:szCs w:val="20"/>
        </w:rPr>
        <w:t>”.</w:t>
      </w:r>
    </w:p>
    <w:p w14:paraId="6FB4EE64" w14:textId="1586F1E7" w:rsidR="00D41BD4" w:rsidRPr="008532E7" w:rsidRDefault="00884D2C" w:rsidP="008532E7">
      <w:pPr>
        <w:tabs>
          <w:tab w:val="right" w:leader="dot" w:pos="7920"/>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9</w:t>
      </w:r>
      <w:r w:rsidR="00D97E20" w:rsidRPr="008532E7">
        <w:rPr>
          <w:rFonts w:ascii="Arial" w:hAnsi="Arial" w:cs="Arial"/>
          <w:color w:val="auto"/>
          <w:sz w:val="20"/>
          <w:szCs w:val="20"/>
        </w:rPr>
        <w:t xml:space="preserve">. </w:t>
      </w:r>
      <w:r w:rsidR="00B96BB3" w:rsidRPr="008532E7">
        <w:rPr>
          <w:rFonts w:ascii="Arial" w:hAnsi="Arial" w:cs="Arial"/>
          <w:color w:val="auto"/>
          <w:sz w:val="20"/>
          <w:szCs w:val="20"/>
        </w:rPr>
        <w:t>Sửa đổi, bổ sung một số khoản của Điều 18 như sau</w:t>
      </w:r>
      <w:r w:rsidR="00D41BD4" w:rsidRPr="008532E7">
        <w:rPr>
          <w:rFonts w:ascii="Arial" w:hAnsi="Arial" w:cs="Arial"/>
          <w:color w:val="auto"/>
          <w:sz w:val="20"/>
          <w:szCs w:val="20"/>
        </w:rPr>
        <w:t>:</w:t>
      </w:r>
    </w:p>
    <w:p w14:paraId="0B2A76F4" w14:textId="77777777" w:rsidR="00D41BD4" w:rsidRPr="008532E7" w:rsidRDefault="00D41BD4" w:rsidP="008532E7">
      <w:pPr>
        <w:tabs>
          <w:tab w:val="right" w:leader="dot" w:pos="7920"/>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lastRenderedPageBreak/>
        <w:t>a) Sửa đổi, bổ sung khoản 2 như sau:</w:t>
      </w:r>
    </w:p>
    <w:p w14:paraId="77223598" w14:textId="1BC873DD" w:rsidR="00D41BD4" w:rsidRPr="008532E7" w:rsidRDefault="00D41BD4" w:rsidP="008532E7">
      <w:pPr>
        <w:tabs>
          <w:tab w:val="right" w:leader="dot" w:pos="7920"/>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 xml:space="preserve">“2. Hướng dẫn nội dung thông tin đối ngoại cho </w:t>
      </w:r>
      <w:r w:rsidR="003D7F6A" w:rsidRPr="008532E7">
        <w:rPr>
          <w:rFonts w:ascii="Arial" w:hAnsi="Arial" w:cs="Arial"/>
          <w:color w:val="auto"/>
          <w:sz w:val="20"/>
          <w:szCs w:val="20"/>
        </w:rPr>
        <w:t>các b</w:t>
      </w:r>
      <w:r w:rsidRPr="008532E7">
        <w:rPr>
          <w:rFonts w:ascii="Arial" w:hAnsi="Arial" w:cs="Arial"/>
          <w:color w:val="auto"/>
          <w:sz w:val="20"/>
          <w:szCs w:val="20"/>
        </w:rPr>
        <w:t>ộ</w:t>
      </w:r>
      <w:r w:rsidR="003D7F6A" w:rsidRPr="008532E7">
        <w:rPr>
          <w:rFonts w:ascii="Arial" w:hAnsi="Arial" w:cs="Arial"/>
          <w:color w:val="auto"/>
          <w:sz w:val="20"/>
          <w:szCs w:val="20"/>
        </w:rPr>
        <w:t>, cơ quan ngang b</w:t>
      </w:r>
      <w:r w:rsidRPr="008532E7">
        <w:rPr>
          <w:rFonts w:ascii="Arial" w:hAnsi="Arial" w:cs="Arial"/>
          <w:color w:val="auto"/>
          <w:sz w:val="20"/>
          <w:szCs w:val="20"/>
        </w:rPr>
        <w:t>ộ, Ủy ban nhân dân cấp tỉnh, cơ quan thông tấn, báo chí trong nước.”</w:t>
      </w:r>
    </w:p>
    <w:p w14:paraId="766F08F1" w14:textId="77777777" w:rsidR="00D41BD4" w:rsidRPr="008532E7" w:rsidRDefault="00D41BD4" w:rsidP="008532E7">
      <w:pPr>
        <w:tabs>
          <w:tab w:val="right" w:leader="dot" w:pos="7920"/>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b) Sửa đổi, bổ sung khoản 3 như sau:</w:t>
      </w:r>
    </w:p>
    <w:p w14:paraId="1CB70827" w14:textId="77777777" w:rsidR="00D41BD4" w:rsidRPr="008532E7" w:rsidRDefault="00D41BD4" w:rsidP="008532E7">
      <w:pPr>
        <w:tabs>
          <w:tab w:val="right" w:leader="dot" w:pos="7920"/>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“3. Chủ trì, phối hợp với các cơ quan chức năng thực hiện hợp tác quốc tế trong hoạt động thông tin đối ngoại, cung cấp thông tin, giới thiệu quảng bá văn hóa, thể thao và du lịch Việt Nam, tổ chức các sự kiện ở địa bàn ngoài nước thuộc lĩnh vực quản lý, chỉ đạo các Trung tâm văn hóa Việt Nam tại nước ngoài thực hiện công tác thông tin đối ngoại tại địa bàn, sử dụng có hiệu quả và tạo điều kiện cho các cơ quan liên quan sử dụng các Trung tâm văn hóa Việt Nam tại nước ngoài để phục vụ hoạt động thông tin đối ngoại, bảo đảm thống nhất quản lý hoạt động đối ngoại.”</w:t>
      </w:r>
    </w:p>
    <w:p w14:paraId="34C08AB9" w14:textId="77777777" w:rsidR="00D41BD4" w:rsidRPr="008532E7" w:rsidRDefault="00D41BD4" w:rsidP="008532E7">
      <w:pPr>
        <w:tabs>
          <w:tab w:val="right" w:leader="dot" w:pos="7920"/>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c) Sửa đổi, bổ sung khoản 7 như sau:</w:t>
      </w:r>
    </w:p>
    <w:p w14:paraId="5996AAC8" w14:textId="77777777" w:rsidR="00D41BD4" w:rsidRPr="008532E7" w:rsidRDefault="00D41BD4" w:rsidP="008532E7">
      <w:pPr>
        <w:tabs>
          <w:tab w:val="right" w:leader="dot" w:pos="7920"/>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 xml:space="preserve">“7. Kiểm tra, xử lý vi phạm và giải quyết khiếu nại, tố cáo trong hoạt động thông tin đối ngoại theo quy định của pháp luật.” </w:t>
      </w:r>
    </w:p>
    <w:p w14:paraId="4D6EA095" w14:textId="19408447" w:rsidR="009D41F5" w:rsidRPr="008532E7" w:rsidRDefault="00717016" w:rsidP="008532E7">
      <w:pPr>
        <w:tabs>
          <w:tab w:val="right" w:leader="dot" w:pos="7920"/>
          <w:tab w:val="right" w:leader="dot" w:pos="8789"/>
        </w:tabs>
        <w:spacing w:after="120"/>
        <w:ind w:firstLine="720"/>
        <w:jc w:val="both"/>
        <w:rPr>
          <w:rFonts w:ascii="Arial" w:hAnsi="Arial" w:cs="Arial"/>
          <w:bCs/>
          <w:color w:val="auto"/>
          <w:sz w:val="20"/>
          <w:szCs w:val="20"/>
        </w:rPr>
      </w:pPr>
      <w:r w:rsidRPr="008532E7">
        <w:rPr>
          <w:rFonts w:ascii="Arial" w:hAnsi="Arial" w:cs="Arial"/>
          <w:bCs/>
          <w:color w:val="auto"/>
          <w:sz w:val="20"/>
          <w:szCs w:val="20"/>
        </w:rPr>
        <w:t>10</w:t>
      </w:r>
      <w:r w:rsidR="009D41F5" w:rsidRPr="008532E7">
        <w:rPr>
          <w:rFonts w:ascii="Arial" w:hAnsi="Arial" w:cs="Arial"/>
          <w:bCs/>
          <w:color w:val="auto"/>
          <w:sz w:val="20"/>
          <w:szCs w:val="20"/>
        </w:rPr>
        <w:t xml:space="preserve">. </w:t>
      </w:r>
      <w:r w:rsidR="00B950B9" w:rsidRPr="008532E7">
        <w:rPr>
          <w:rFonts w:ascii="Arial" w:hAnsi="Arial" w:cs="Arial"/>
          <w:bCs/>
          <w:color w:val="auto"/>
          <w:sz w:val="20"/>
          <w:szCs w:val="20"/>
        </w:rPr>
        <w:t>Sửa đổi, bổ sung một số khoản của Điều 19 như sau</w:t>
      </w:r>
      <w:r w:rsidR="00CA1A48" w:rsidRPr="008532E7">
        <w:rPr>
          <w:rFonts w:ascii="Arial" w:hAnsi="Arial" w:cs="Arial"/>
          <w:bCs/>
          <w:color w:val="auto"/>
          <w:sz w:val="20"/>
          <w:szCs w:val="20"/>
        </w:rPr>
        <w:t>:</w:t>
      </w:r>
    </w:p>
    <w:p w14:paraId="07A5782B" w14:textId="77777777" w:rsidR="00FF4879" w:rsidRPr="008532E7" w:rsidRDefault="00FF4879"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a) Sửa đổi, bổ sung khoản 2 như sau:</w:t>
      </w:r>
    </w:p>
    <w:p w14:paraId="5C9714F2" w14:textId="72E777ED" w:rsidR="009D41F5" w:rsidRPr="008532E7" w:rsidRDefault="009D41F5"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pacing w:val="-4"/>
          <w:sz w:val="20"/>
          <w:szCs w:val="20"/>
        </w:rPr>
        <w:t xml:space="preserve">“2. </w:t>
      </w:r>
      <w:r w:rsidR="002A694B" w:rsidRPr="008532E7">
        <w:rPr>
          <w:rFonts w:ascii="Arial" w:hAnsi="Arial" w:cs="Arial"/>
          <w:color w:val="auto"/>
          <w:spacing w:val="-4"/>
          <w:sz w:val="20"/>
          <w:szCs w:val="20"/>
        </w:rPr>
        <w:t>Phát ngôn quan điểm, lập trường chính thức của Việt Nam về các vấn đề</w:t>
      </w:r>
      <w:r w:rsidR="002A694B" w:rsidRPr="008532E7">
        <w:rPr>
          <w:rFonts w:ascii="Arial" w:hAnsi="Arial" w:cs="Arial"/>
          <w:color w:val="auto"/>
          <w:sz w:val="20"/>
          <w:szCs w:val="20"/>
        </w:rPr>
        <w:t xml:space="preserve"> quốc tế; tổ chức các cuộc họp báo quốc tế; chuẩn bị trả lời phỏng vấn của lãnh đạo Đảng, Nhà nước, Bộ Ngoại giao cho phóng viên nước ngoài về vấn đề đối ngoại và quốc tế; xây dựng thông tin, thông điệp liên quan công tác đối ngoại</w:t>
      </w:r>
      <w:r w:rsidR="00CB5471" w:rsidRPr="008532E7">
        <w:rPr>
          <w:rFonts w:ascii="Arial" w:hAnsi="Arial" w:cs="Arial"/>
          <w:color w:val="auto"/>
          <w:sz w:val="20"/>
          <w:szCs w:val="20"/>
        </w:rPr>
        <w:t>.</w:t>
      </w:r>
      <w:r w:rsidR="00CF6E1A" w:rsidRPr="008532E7">
        <w:rPr>
          <w:rFonts w:ascii="Arial" w:hAnsi="Arial" w:cs="Arial"/>
          <w:color w:val="auto"/>
          <w:sz w:val="20"/>
          <w:szCs w:val="20"/>
        </w:rPr>
        <w:t>”</w:t>
      </w:r>
    </w:p>
    <w:p w14:paraId="13BD9843" w14:textId="4B023CFA" w:rsidR="00FF4879" w:rsidRPr="008532E7" w:rsidRDefault="00FF4879"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b) Sửa đổi, bổ sung khoản 3 như sau:</w:t>
      </w:r>
    </w:p>
    <w:p w14:paraId="516897BA" w14:textId="1ED2713B" w:rsidR="00CB5471" w:rsidRPr="008532E7" w:rsidRDefault="00166CD3" w:rsidP="008532E7">
      <w:pPr>
        <w:tabs>
          <w:tab w:val="right" w:leader="dot" w:pos="8789"/>
        </w:tabs>
        <w:spacing w:after="120"/>
        <w:ind w:firstLine="720"/>
        <w:jc w:val="both"/>
        <w:rPr>
          <w:rFonts w:ascii="Arial" w:hAnsi="Arial" w:cs="Arial"/>
          <w:b/>
          <w:bCs/>
          <w:color w:val="auto"/>
          <w:sz w:val="20"/>
          <w:szCs w:val="20"/>
        </w:rPr>
      </w:pPr>
      <w:r w:rsidRPr="008532E7">
        <w:rPr>
          <w:rFonts w:ascii="Arial" w:hAnsi="Arial" w:cs="Arial"/>
          <w:color w:val="auto"/>
          <w:sz w:val="20"/>
          <w:szCs w:val="20"/>
        </w:rPr>
        <w:t>“</w:t>
      </w:r>
      <w:r w:rsidR="00CB5471" w:rsidRPr="008532E7">
        <w:rPr>
          <w:rFonts w:ascii="Arial" w:hAnsi="Arial" w:cs="Arial"/>
          <w:color w:val="auto"/>
          <w:sz w:val="20"/>
          <w:szCs w:val="20"/>
        </w:rPr>
        <w:t xml:space="preserve">3. Phối hợp với các </w:t>
      </w:r>
      <w:r w:rsidR="003B3CAD" w:rsidRPr="008532E7">
        <w:rPr>
          <w:rFonts w:ascii="Arial" w:hAnsi="Arial" w:cs="Arial"/>
          <w:color w:val="auto"/>
          <w:sz w:val="20"/>
          <w:szCs w:val="20"/>
        </w:rPr>
        <w:t>b</w:t>
      </w:r>
      <w:r w:rsidR="00CB5471" w:rsidRPr="008532E7">
        <w:rPr>
          <w:rFonts w:ascii="Arial" w:hAnsi="Arial" w:cs="Arial"/>
          <w:color w:val="auto"/>
          <w:sz w:val="20"/>
          <w:szCs w:val="20"/>
        </w:rPr>
        <w:t>ộ, cơ quan liên quan hướng dẫn báo chí trong nước đưa tin về hoạt động đối ngoại của lãnh đạo Đảng, Nhà nước, Bộ Ngoại giao và phối hợp hướng dẫn đưa tin về tình hình quốc tế, tin trong nước liên quan đến đối ngoại.</w:t>
      </w:r>
      <w:r w:rsidRPr="008532E7">
        <w:rPr>
          <w:rFonts w:ascii="Arial" w:hAnsi="Arial" w:cs="Arial"/>
          <w:color w:val="auto"/>
          <w:sz w:val="20"/>
          <w:szCs w:val="20"/>
        </w:rPr>
        <w:t>”</w:t>
      </w:r>
    </w:p>
    <w:p w14:paraId="1A8AA2B5" w14:textId="1A265D8A" w:rsidR="00166CD3" w:rsidRPr="008532E7" w:rsidRDefault="00166CD3"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c) Sửa đổi, bổ sung khoản 5 như sau</w:t>
      </w:r>
      <w:r w:rsidR="0090073E" w:rsidRPr="008532E7">
        <w:rPr>
          <w:rFonts w:ascii="Arial" w:hAnsi="Arial" w:cs="Arial"/>
          <w:color w:val="auto"/>
          <w:sz w:val="20"/>
          <w:szCs w:val="20"/>
        </w:rPr>
        <w:t>:</w:t>
      </w:r>
    </w:p>
    <w:p w14:paraId="4C76B65C" w14:textId="0CB92C56" w:rsidR="001042D5" w:rsidRPr="008532E7" w:rsidRDefault="00166CD3"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w:t>
      </w:r>
      <w:r w:rsidR="001042D5" w:rsidRPr="008532E7">
        <w:rPr>
          <w:rFonts w:ascii="Arial" w:hAnsi="Arial" w:cs="Arial"/>
          <w:color w:val="auto"/>
          <w:sz w:val="20"/>
          <w:szCs w:val="20"/>
        </w:rPr>
        <w:t xml:space="preserve">5. Hướng dẫn, cung cấp thông tin cho báo chí nước ngoài; cung cấp thông tin cho cộng đồng người Việt Nam ở nước ngoài và cộng đồng quốc tế; </w:t>
      </w:r>
      <w:r w:rsidR="000F5B10" w:rsidRPr="008532E7">
        <w:rPr>
          <w:rFonts w:ascii="Arial" w:hAnsi="Arial" w:cs="Arial"/>
          <w:color w:val="auto"/>
          <w:sz w:val="20"/>
          <w:szCs w:val="20"/>
        </w:rPr>
        <w:t>c</w:t>
      </w:r>
      <w:r w:rsidR="001042D5" w:rsidRPr="008532E7">
        <w:rPr>
          <w:rFonts w:ascii="Arial" w:hAnsi="Arial" w:cs="Arial"/>
          <w:color w:val="auto"/>
          <w:sz w:val="20"/>
          <w:szCs w:val="20"/>
        </w:rPr>
        <w:t>ung cấp thông tin về tình hình thế giới và quan hệ của Việt Nam với các nước cho các cơ quan trong nước phục vụ hoạt động thông tin đối ngoại, cho người dân Việt Nam.”</w:t>
      </w:r>
    </w:p>
    <w:p w14:paraId="363AC6CA" w14:textId="26330C5D" w:rsidR="00604403" w:rsidRPr="008532E7" w:rsidRDefault="007C4B2C" w:rsidP="008532E7">
      <w:pPr>
        <w:tabs>
          <w:tab w:val="right" w:leader="dot" w:pos="8789"/>
        </w:tabs>
        <w:spacing w:after="120"/>
        <w:ind w:firstLine="720"/>
        <w:jc w:val="both"/>
        <w:rPr>
          <w:rFonts w:ascii="Arial" w:hAnsi="Arial" w:cs="Arial"/>
          <w:bCs/>
          <w:color w:val="auto"/>
          <w:sz w:val="20"/>
          <w:szCs w:val="20"/>
        </w:rPr>
      </w:pPr>
      <w:r w:rsidRPr="008532E7">
        <w:rPr>
          <w:rFonts w:ascii="Arial" w:hAnsi="Arial" w:cs="Arial"/>
          <w:bCs/>
          <w:color w:val="auto"/>
          <w:sz w:val="20"/>
          <w:szCs w:val="20"/>
        </w:rPr>
        <w:t>1</w:t>
      </w:r>
      <w:r w:rsidR="00717016" w:rsidRPr="008532E7">
        <w:rPr>
          <w:rFonts w:ascii="Arial" w:hAnsi="Arial" w:cs="Arial"/>
          <w:bCs/>
          <w:color w:val="auto"/>
          <w:sz w:val="20"/>
          <w:szCs w:val="20"/>
        </w:rPr>
        <w:t>1</w:t>
      </w:r>
      <w:r w:rsidR="00F96669" w:rsidRPr="008532E7">
        <w:rPr>
          <w:rFonts w:ascii="Arial" w:hAnsi="Arial" w:cs="Arial"/>
          <w:bCs/>
          <w:color w:val="auto"/>
          <w:sz w:val="20"/>
          <w:szCs w:val="20"/>
        </w:rPr>
        <w:t>.</w:t>
      </w:r>
      <w:r w:rsidR="00604403" w:rsidRPr="008532E7">
        <w:rPr>
          <w:rFonts w:ascii="Arial" w:hAnsi="Arial" w:cs="Arial"/>
          <w:bCs/>
          <w:color w:val="auto"/>
          <w:sz w:val="20"/>
          <w:szCs w:val="20"/>
        </w:rPr>
        <w:t xml:space="preserve"> </w:t>
      </w:r>
      <w:r w:rsidR="00A152EC" w:rsidRPr="008532E7">
        <w:rPr>
          <w:rFonts w:ascii="Arial" w:hAnsi="Arial" w:cs="Arial"/>
          <w:bCs/>
          <w:color w:val="auto"/>
          <w:sz w:val="20"/>
          <w:szCs w:val="20"/>
        </w:rPr>
        <w:t>Sửa đổi</w:t>
      </w:r>
      <w:r w:rsidR="00821514" w:rsidRPr="008532E7">
        <w:rPr>
          <w:rFonts w:ascii="Arial" w:hAnsi="Arial" w:cs="Arial"/>
          <w:bCs/>
          <w:color w:val="auto"/>
          <w:sz w:val="20"/>
          <w:szCs w:val="20"/>
        </w:rPr>
        <w:t xml:space="preserve"> tên Điều và sửa đổi</w:t>
      </w:r>
      <w:r w:rsidR="00A152EC" w:rsidRPr="008532E7">
        <w:rPr>
          <w:rFonts w:ascii="Arial" w:hAnsi="Arial" w:cs="Arial"/>
          <w:bCs/>
          <w:color w:val="auto"/>
          <w:sz w:val="20"/>
          <w:szCs w:val="20"/>
        </w:rPr>
        <w:t>, bổ sung</w:t>
      </w:r>
      <w:r w:rsidR="00604403" w:rsidRPr="008532E7">
        <w:rPr>
          <w:rFonts w:ascii="Arial" w:hAnsi="Arial" w:cs="Arial"/>
          <w:bCs/>
          <w:color w:val="auto"/>
          <w:sz w:val="20"/>
          <w:szCs w:val="20"/>
        </w:rPr>
        <w:t xml:space="preserve"> Điều 20</w:t>
      </w:r>
      <w:r w:rsidR="00CA1A48" w:rsidRPr="008532E7">
        <w:rPr>
          <w:rFonts w:ascii="Arial" w:hAnsi="Arial" w:cs="Arial"/>
          <w:bCs/>
          <w:color w:val="auto"/>
          <w:sz w:val="20"/>
          <w:szCs w:val="20"/>
        </w:rPr>
        <w:t xml:space="preserve"> như sau:</w:t>
      </w:r>
    </w:p>
    <w:p w14:paraId="07E8FD6A" w14:textId="4A487ACA" w:rsidR="00604403" w:rsidRPr="008532E7" w:rsidRDefault="00632273" w:rsidP="008532E7">
      <w:pPr>
        <w:tabs>
          <w:tab w:val="right" w:leader="dot" w:pos="8789"/>
        </w:tabs>
        <w:spacing w:after="120"/>
        <w:ind w:firstLine="720"/>
        <w:jc w:val="both"/>
        <w:rPr>
          <w:rFonts w:ascii="Arial" w:hAnsi="Arial" w:cs="Arial"/>
          <w:b/>
          <w:color w:val="auto"/>
          <w:sz w:val="20"/>
          <w:szCs w:val="20"/>
        </w:rPr>
      </w:pPr>
      <w:r w:rsidRPr="008532E7">
        <w:rPr>
          <w:rFonts w:ascii="Arial" w:hAnsi="Arial" w:cs="Arial"/>
          <w:b/>
          <w:color w:val="auto"/>
          <w:sz w:val="20"/>
          <w:szCs w:val="20"/>
        </w:rPr>
        <w:t>“</w:t>
      </w:r>
      <w:r w:rsidR="00604403" w:rsidRPr="008532E7">
        <w:rPr>
          <w:rFonts w:ascii="Arial" w:hAnsi="Arial" w:cs="Arial"/>
          <w:b/>
          <w:color w:val="auto"/>
          <w:sz w:val="20"/>
          <w:szCs w:val="20"/>
        </w:rPr>
        <w:t>Điều 20. Bộ Quốc phòng</w:t>
      </w:r>
    </w:p>
    <w:p w14:paraId="624622B3" w14:textId="110E0283" w:rsidR="00604403" w:rsidRPr="008532E7" w:rsidRDefault="00604403"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 xml:space="preserve">1. </w:t>
      </w:r>
      <w:r w:rsidR="009E7CA3" w:rsidRPr="008532E7">
        <w:rPr>
          <w:rFonts w:ascii="Arial" w:hAnsi="Arial" w:cs="Arial"/>
          <w:color w:val="auto"/>
          <w:sz w:val="20"/>
          <w:szCs w:val="20"/>
        </w:rPr>
        <w:t>C</w:t>
      </w:r>
      <w:r w:rsidRPr="008532E7">
        <w:rPr>
          <w:rFonts w:ascii="Arial" w:hAnsi="Arial" w:cs="Arial"/>
          <w:color w:val="auto"/>
          <w:sz w:val="20"/>
          <w:szCs w:val="20"/>
        </w:rPr>
        <w:t xml:space="preserve">hủ trì, phối hợp với Bộ Văn hóa, Thể thao và Du lịch và các cơ quan liên quan thực hiện các hoạt động thông tin đối ngoại </w:t>
      </w:r>
      <w:r w:rsidR="00E9050A" w:rsidRPr="008532E7">
        <w:rPr>
          <w:rFonts w:ascii="Arial" w:eastAsia="Times New Roman" w:hAnsi="Arial" w:cs="Arial"/>
          <w:iCs/>
          <w:color w:val="auto"/>
          <w:sz w:val="20"/>
          <w:szCs w:val="20"/>
        </w:rPr>
        <w:t>về quốc phòng</w:t>
      </w:r>
      <w:r w:rsidRPr="008532E7">
        <w:rPr>
          <w:rFonts w:ascii="Arial" w:hAnsi="Arial" w:cs="Arial"/>
          <w:color w:val="auto"/>
          <w:sz w:val="20"/>
          <w:szCs w:val="20"/>
        </w:rPr>
        <w:t>.</w:t>
      </w:r>
    </w:p>
    <w:p w14:paraId="5C2F93D1" w14:textId="2F4FDBCF" w:rsidR="008174C4" w:rsidRPr="008532E7" w:rsidRDefault="00604403"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 xml:space="preserve">2. Đầu tư, nâng cấp trang thiết bị, phương tiện hiện đại, ứng dụng công nghệ thông tin cho các </w:t>
      </w:r>
      <w:r w:rsidR="00BC71A4" w:rsidRPr="008532E7">
        <w:rPr>
          <w:rFonts w:ascii="Arial" w:hAnsi="Arial" w:cs="Arial"/>
          <w:color w:val="auto"/>
          <w:sz w:val="20"/>
          <w:szCs w:val="20"/>
        </w:rPr>
        <w:t>đồn biên</w:t>
      </w:r>
      <w:r w:rsidRPr="008532E7">
        <w:rPr>
          <w:rFonts w:ascii="Arial" w:hAnsi="Arial" w:cs="Arial"/>
          <w:color w:val="auto"/>
          <w:sz w:val="20"/>
          <w:szCs w:val="20"/>
        </w:rPr>
        <w:t xml:space="preserve"> phòng trên toàn tuyến biên giới để nâng cao chất lượng công tác thông tin đối ngoại tại khu vực biên giới.</w:t>
      </w:r>
    </w:p>
    <w:p w14:paraId="6A2CD69D" w14:textId="2E881AB4" w:rsidR="00214AD3" w:rsidRPr="008532E7" w:rsidRDefault="008174C4"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 xml:space="preserve">3. Phối hợp </w:t>
      </w:r>
      <w:r w:rsidR="00214AD3" w:rsidRPr="008532E7">
        <w:rPr>
          <w:rFonts w:ascii="Arial" w:hAnsi="Arial" w:cs="Arial"/>
          <w:color w:val="auto"/>
          <w:sz w:val="20"/>
          <w:szCs w:val="20"/>
        </w:rPr>
        <w:t>nắm bắt tình hình, đề xuất chủ trương, biện pháp</w:t>
      </w:r>
      <w:r w:rsidR="00B21F7D" w:rsidRPr="008532E7">
        <w:rPr>
          <w:rFonts w:ascii="Arial" w:hAnsi="Arial" w:cs="Arial"/>
          <w:color w:val="auto"/>
          <w:sz w:val="20"/>
          <w:szCs w:val="20"/>
        </w:rPr>
        <w:t xml:space="preserve"> nhằm</w:t>
      </w:r>
      <w:r w:rsidR="00214AD3" w:rsidRPr="008532E7">
        <w:rPr>
          <w:rFonts w:ascii="Arial" w:hAnsi="Arial" w:cs="Arial"/>
          <w:color w:val="auto"/>
          <w:sz w:val="20"/>
          <w:szCs w:val="20"/>
        </w:rPr>
        <w:t xml:space="preserve"> giải thích, làm rõ các </w:t>
      </w:r>
      <w:r w:rsidR="002C6981" w:rsidRPr="008532E7">
        <w:rPr>
          <w:rFonts w:ascii="Arial" w:hAnsi="Arial" w:cs="Arial"/>
          <w:color w:val="auto"/>
          <w:sz w:val="20"/>
          <w:szCs w:val="20"/>
        </w:rPr>
        <w:t>tin giả, tin sai sự thật</w:t>
      </w:r>
      <w:r w:rsidR="00214AD3" w:rsidRPr="008532E7">
        <w:rPr>
          <w:rFonts w:ascii="Arial" w:hAnsi="Arial" w:cs="Arial"/>
          <w:color w:val="auto"/>
          <w:sz w:val="20"/>
          <w:szCs w:val="20"/>
        </w:rPr>
        <w:t xml:space="preserve"> về Việt Nam trên địa bàn </w:t>
      </w:r>
      <w:r w:rsidR="00261543" w:rsidRPr="008532E7">
        <w:rPr>
          <w:rFonts w:ascii="Arial" w:hAnsi="Arial" w:cs="Arial"/>
          <w:color w:val="auto"/>
          <w:sz w:val="20"/>
          <w:szCs w:val="20"/>
        </w:rPr>
        <w:t>khu vực biên giới</w:t>
      </w:r>
      <w:r w:rsidR="00214AD3" w:rsidRPr="008532E7">
        <w:rPr>
          <w:rFonts w:ascii="Arial" w:hAnsi="Arial" w:cs="Arial"/>
          <w:color w:val="auto"/>
          <w:sz w:val="20"/>
          <w:szCs w:val="20"/>
        </w:rPr>
        <w:t>; tham gia công tác kiểm tra, đánh giá hiệu quả thông tin đối ngoại ở khu vực biên giới.”</w:t>
      </w:r>
    </w:p>
    <w:p w14:paraId="23005E8E" w14:textId="0B8D0C01" w:rsidR="001340C9" w:rsidRPr="008532E7" w:rsidRDefault="00F9241D" w:rsidP="008532E7">
      <w:pPr>
        <w:tabs>
          <w:tab w:val="right" w:leader="dot" w:pos="8789"/>
        </w:tabs>
        <w:spacing w:after="120"/>
        <w:ind w:firstLine="720"/>
        <w:jc w:val="both"/>
        <w:rPr>
          <w:rFonts w:ascii="Arial" w:hAnsi="Arial" w:cs="Arial"/>
          <w:bCs/>
          <w:color w:val="auto"/>
          <w:sz w:val="20"/>
          <w:szCs w:val="20"/>
        </w:rPr>
      </w:pPr>
      <w:r w:rsidRPr="008532E7">
        <w:rPr>
          <w:rFonts w:ascii="Arial" w:hAnsi="Arial" w:cs="Arial"/>
          <w:bCs/>
          <w:color w:val="auto"/>
          <w:sz w:val="20"/>
          <w:szCs w:val="20"/>
        </w:rPr>
        <w:t>1</w:t>
      </w:r>
      <w:r w:rsidR="00717016" w:rsidRPr="008532E7">
        <w:rPr>
          <w:rFonts w:ascii="Arial" w:hAnsi="Arial" w:cs="Arial"/>
          <w:bCs/>
          <w:color w:val="auto"/>
          <w:sz w:val="20"/>
          <w:szCs w:val="20"/>
        </w:rPr>
        <w:t>2</w:t>
      </w:r>
      <w:r w:rsidR="00604403" w:rsidRPr="008532E7">
        <w:rPr>
          <w:rFonts w:ascii="Arial" w:hAnsi="Arial" w:cs="Arial"/>
          <w:bCs/>
          <w:color w:val="auto"/>
          <w:sz w:val="20"/>
          <w:szCs w:val="20"/>
        </w:rPr>
        <w:t>. Bổ sung Điề</w:t>
      </w:r>
      <w:r w:rsidR="001340C9" w:rsidRPr="008532E7">
        <w:rPr>
          <w:rFonts w:ascii="Arial" w:hAnsi="Arial" w:cs="Arial"/>
          <w:bCs/>
          <w:color w:val="auto"/>
          <w:sz w:val="20"/>
          <w:szCs w:val="20"/>
        </w:rPr>
        <w:t>u 21a</w:t>
      </w:r>
      <w:r w:rsidR="003E2764" w:rsidRPr="008532E7">
        <w:rPr>
          <w:rFonts w:ascii="Arial" w:hAnsi="Arial" w:cs="Arial"/>
          <w:bCs/>
          <w:color w:val="auto"/>
          <w:sz w:val="20"/>
          <w:szCs w:val="20"/>
        </w:rPr>
        <w:t xml:space="preserve"> </w:t>
      </w:r>
      <w:r w:rsidR="008F322E" w:rsidRPr="008532E7">
        <w:rPr>
          <w:rFonts w:ascii="Arial" w:hAnsi="Arial" w:cs="Arial"/>
          <w:bCs/>
          <w:color w:val="auto"/>
          <w:sz w:val="20"/>
          <w:szCs w:val="20"/>
        </w:rPr>
        <w:t xml:space="preserve">và Điều 21b </w:t>
      </w:r>
      <w:r w:rsidR="003E2764" w:rsidRPr="008532E7">
        <w:rPr>
          <w:rFonts w:ascii="Arial" w:hAnsi="Arial" w:cs="Arial"/>
          <w:bCs/>
          <w:color w:val="auto"/>
          <w:sz w:val="20"/>
          <w:szCs w:val="20"/>
        </w:rPr>
        <w:t>sau Điều 21</w:t>
      </w:r>
      <w:r w:rsidR="00CA1A48" w:rsidRPr="008532E7">
        <w:rPr>
          <w:rFonts w:ascii="Arial" w:hAnsi="Arial" w:cs="Arial"/>
          <w:bCs/>
          <w:color w:val="auto"/>
          <w:sz w:val="20"/>
          <w:szCs w:val="20"/>
        </w:rPr>
        <w:t xml:space="preserve"> như sau:</w:t>
      </w:r>
    </w:p>
    <w:p w14:paraId="7E6F238B" w14:textId="3DC5044F" w:rsidR="001D0E9C" w:rsidRPr="008532E7" w:rsidRDefault="001D0E9C" w:rsidP="008532E7">
      <w:pPr>
        <w:tabs>
          <w:tab w:val="right" w:leader="dot" w:pos="8789"/>
        </w:tabs>
        <w:spacing w:after="120"/>
        <w:ind w:firstLine="720"/>
        <w:jc w:val="both"/>
        <w:rPr>
          <w:rFonts w:ascii="Arial" w:hAnsi="Arial" w:cs="Arial"/>
          <w:b/>
          <w:color w:val="auto"/>
          <w:sz w:val="20"/>
          <w:szCs w:val="20"/>
        </w:rPr>
      </w:pPr>
      <w:r w:rsidRPr="008532E7">
        <w:rPr>
          <w:rFonts w:ascii="Arial" w:hAnsi="Arial" w:cs="Arial"/>
          <w:b/>
          <w:color w:val="auto"/>
          <w:sz w:val="20"/>
          <w:szCs w:val="20"/>
        </w:rPr>
        <w:t>“Điều 21a. Bộ Khoa học và Công nghệ</w:t>
      </w:r>
    </w:p>
    <w:p w14:paraId="4BDF68E6" w14:textId="7CB11DE8" w:rsidR="007E39FB" w:rsidRPr="008532E7" w:rsidRDefault="00773695"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Chủ trì</w:t>
      </w:r>
      <w:r w:rsidR="007E39FB" w:rsidRPr="008532E7">
        <w:rPr>
          <w:rFonts w:ascii="Arial" w:hAnsi="Arial" w:cs="Arial"/>
          <w:color w:val="auto"/>
          <w:sz w:val="20"/>
          <w:szCs w:val="20"/>
        </w:rPr>
        <w:t xml:space="preserve"> thúc đẩy ứng dụng công nghệ thông tin và chuyển đổi số trong hoạt động thông tin đối ngoại</w:t>
      </w:r>
      <w:r w:rsidR="00F37FBB" w:rsidRPr="008532E7">
        <w:rPr>
          <w:rFonts w:ascii="Arial" w:hAnsi="Arial" w:cs="Arial"/>
          <w:color w:val="auto"/>
          <w:sz w:val="20"/>
          <w:szCs w:val="20"/>
        </w:rPr>
        <w:t>, phối hợp với Bộ Văn hóa, Thể thao và Du lịch và các cơ quan liên quan</w:t>
      </w:r>
      <w:r w:rsidR="00F27754" w:rsidRPr="008532E7">
        <w:rPr>
          <w:rFonts w:ascii="Arial" w:hAnsi="Arial" w:cs="Arial"/>
          <w:color w:val="auto"/>
          <w:sz w:val="20"/>
          <w:szCs w:val="20"/>
        </w:rPr>
        <w:t xml:space="preserve"> </w:t>
      </w:r>
      <w:r w:rsidR="000E0C7D" w:rsidRPr="008532E7">
        <w:rPr>
          <w:rFonts w:ascii="Arial" w:hAnsi="Arial" w:cs="Arial"/>
          <w:color w:val="auto"/>
          <w:sz w:val="20"/>
          <w:szCs w:val="20"/>
        </w:rPr>
        <w:t>trong việc hướng dẫn, tổ chức thực hiện</w:t>
      </w:r>
      <w:r w:rsidR="008B376B" w:rsidRPr="008532E7">
        <w:rPr>
          <w:rFonts w:ascii="Arial" w:hAnsi="Arial" w:cs="Arial"/>
          <w:color w:val="auto"/>
          <w:sz w:val="20"/>
          <w:szCs w:val="20"/>
        </w:rPr>
        <w:t>.</w:t>
      </w:r>
    </w:p>
    <w:p w14:paraId="66BA9911" w14:textId="22204A5A" w:rsidR="001340C9" w:rsidRPr="008532E7" w:rsidRDefault="001340C9" w:rsidP="008532E7">
      <w:pPr>
        <w:tabs>
          <w:tab w:val="right" w:leader="dot" w:pos="8789"/>
        </w:tabs>
        <w:spacing w:after="120"/>
        <w:ind w:firstLine="720"/>
        <w:jc w:val="both"/>
        <w:rPr>
          <w:rFonts w:ascii="Arial" w:hAnsi="Arial" w:cs="Arial"/>
          <w:b/>
          <w:color w:val="auto"/>
          <w:sz w:val="20"/>
          <w:szCs w:val="20"/>
        </w:rPr>
      </w:pPr>
      <w:r w:rsidRPr="008532E7">
        <w:rPr>
          <w:rFonts w:ascii="Arial" w:hAnsi="Arial" w:cs="Arial"/>
          <w:b/>
          <w:color w:val="auto"/>
          <w:sz w:val="20"/>
          <w:szCs w:val="20"/>
        </w:rPr>
        <w:t>Điề</w:t>
      </w:r>
      <w:r w:rsidR="001D0E9C" w:rsidRPr="008532E7">
        <w:rPr>
          <w:rFonts w:ascii="Arial" w:hAnsi="Arial" w:cs="Arial"/>
          <w:b/>
          <w:color w:val="auto"/>
          <w:sz w:val="20"/>
          <w:szCs w:val="20"/>
        </w:rPr>
        <w:t>u 21b</w:t>
      </w:r>
      <w:r w:rsidRPr="008532E7">
        <w:rPr>
          <w:rFonts w:ascii="Arial" w:hAnsi="Arial" w:cs="Arial"/>
          <w:b/>
          <w:color w:val="auto"/>
          <w:sz w:val="20"/>
          <w:szCs w:val="20"/>
        </w:rPr>
        <w:t>. Bộ Công Thương</w:t>
      </w:r>
    </w:p>
    <w:p w14:paraId="5524567E" w14:textId="76CFB309" w:rsidR="00D57BC6" w:rsidRPr="008532E7" w:rsidRDefault="00D57BC6"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1. Chủ trì, phối hợp với Bộ Văn hóa, Thể thao và Du lịch, Bộ Ngoại giao và các cơ quan liên quan triển khai hoạt động thông tin đối ngoại trong lĩnh vực công nghiệp, thương mại, hội nhập kinh tế quốc tế.</w:t>
      </w:r>
    </w:p>
    <w:p w14:paraId="404F74D9" w14:textId="2E7944D8" w:rsidR="00643364" w:rsidRPr="008532E7" w:rsidRDefault="004E2DFF"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2. T</w:t>
      </w:r>
      <w:r w:rsidR="001340C9" w:rsidRPr="008532E7">
        <w:rPr>
          <w:rFonts w:ascii="Arial" w:hAnsi="Arial" w:cs="Arial"/>
          <w:color w:val="auto"/>
          <w:sz w:val="20"/>
          <w:szCs w:val="20"/>
        </w:rPr>
        <w:t xml:space="preserve">ổ chức các chương trình quảng bá sản phẩm, thương hiệu </w:t>
      </w:r>
      <w:r w:rsidR="00643364" w:rsidRPr="008532E7">
        <w:rPr>
          <w:rFonts w:ascii="Arial" w:hAnsi="Arial" w:cs="Arial"/>
          <w:color w:val="auto"/>
          <w:sz w:val="20"/>
          <w:szCs w:val="20"/>
        </w:rPr>
        <w:t xml:space="preserve">Việt Nam ra thị trường quốc tế </w:t>
      </w:r>
      <w:r w:rsidR="00643364" w:rsidRPr="008532E7">
        <w:rPr>
          <w:rFonts w:ascii="Arial" w:hAnsi="Arial" w:cs="Arial"/>
          <w:color w:val="auto"/>
          <w:sz w:val="20"/>
          <w:szCs w:val="20"/>
        </w:rPr>
        <w:lastRenderedPageBreak/>
        <w:t>thông qua các kênh truyền thông đối ngoại.”</w:t>
      </w:r>
    </w:p>
    <w:p w14:paraId="2D058F3D" w14:textId="7FCA9DB6" w:rsidR="00FB216F" w:rsidRPr="008532E7" w:rsidRDefault="002F7E60" w:rsidP="008532E7">
      <w:pPr>
        <w:tabs>
          <w:tab w:val="right" w:leader="dot" w:pos="8789"/>
        </w:tabs>
        <w:spacing w:after="120"/>
        <w:ind w:firstLine="720"/>
        <w:jc w:val="both"/>
        <w:rPr>
          <w:rFonts w:ascii="Arial" w:hAnsi="Arial" w:cs="Arial"/>
          <w:bCs/>
          <w:color w:val="auto"/>
          <w:sz w:val="20"/>
          <w:szCs w:val="20"/>
        </w:rPr>
      </w:pPr>
      <w:r w:rsidRPr="008532E7">
        <w:rPr>
          <w:rFonts w:ascii="Arial" w:hAnsi="Arial" w:cs="Arial"/>
          <w:bCs/>
          <w:color w:val="auto"/>
          <w:sz w:val="20"/>
          <w:szCs w:val="20"/>
        </w:rPr>
        <w:t>1</w:t>
      </w:r>
      <w:r w:rsidR="00717016" w:rsidRPr="008532E7">
        <w:rPr>
          <w:rFonts w:ascii="Arial" w:hAnsi="Arial" w:cs="Arial"/>
          <w:bCs/>
          <w:color w:val="auto"/>
          <w:sz w:val="20"/>
          <w:szCs w:val="20"/>
        </w:rPr>
        <w:t>3</w:t>
      </w:r>
      <w:r w:rsidR="00FB216F" w:rsidRPr="008532E7">
        <w:rPr>
          <w:rFonts w:ascii="Arial" w:hAnsi="Arial" w:cs="Arial"/>
          <w:bCs/>
          <w:color w:val="auto"/>
          <w:sz w:val="20"/>
          <w:szCs w:val="20"/>
        </w:rPr>
        <w:t>. Bổ sung khoản 4 Điều 22</w:t>
      </w:r>
      <w:r w:rsidR="00CA1A48" w:rsidRPr="008532E7">
        <w:rPr>
          <w:rFonts w:ascii="Arial" w:hAnsi="Arial" w:cs="Arial"/>
          <w:bCs/>
          <w:color w:val="auto"/>
          <w:sz w:val="20"/>
          <w:szCs w:val="20"/>
        </w:rPr>
        <w:t xml:space="preserve"> như sau:</w:t>
      </w:r>
    </w:p>
    <w:p w14:paraId="4954F293" w14:textId="5808C6AC" w:rsidR="00FB216F" w:rsidRPr="008532E7" w:rsidRDefault="00FB216F"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 xml:space="preserve">“4. </w:t>
      </w:r>
      <w:r w:rsidR="00AC25D3" w:rsidRPr="008532E7">
        <w:rPr>
          <w:rFonts w:ascii="Arial" w:hAnsi="Arial" w:cs="Arial"/>
          <w:color w:val="auto"/>
          <w:sz w:val="20"/>
          <w:szCs w:val="20"/>
        </w:rPr>
        <w:t>Chủ trì, phối hợp với với Bộ Văn h</w:t>
      </w:r>
      <w:r w:rsidR="00F27754" w:rsidRPr="008532E7">
        <w:rPr>
          <w:rFonts w:ascii="Arial" w:hAnsi="Arial" w:cs="Arial"/>
          <w:color w:val="auto"/>
          <w:sz w:val="20"/>
          <w:szCs w:val="20"/>
        </w:rPr>
        <w:t>óa</w:t>
      </w:r>
      <w:r w:rsidR="00AC25D3" w:rsidRPr="008532E7">
        <w:rPr>
          <w:rFonts w:ascii="Arial" w:hAnsi="Arial" w:cs="Arial"/>
          <w:color w:val="auto"/>
          <w:sz w:val="20"/>
          <w:szCs w:val="20"/>
        </w:rPr>
        <w:t>, Thể thao và Du lịch và các cơ quan liên quan triển khai thực hiện công tác thông tin đối ngoại về các lĩnh vực kinh tế, tài chính, đầu tư theo chức năng, nhiệm vụ được giao</w:t>
      </w:r>
      <w:r w:rsidRPr="008532E7">
        <w:rPr>
          <w:rFonts w:ascii="Arial" w:hAnsi="Arial" w:cs="Arial"/>
          <w:color w:val="auto"/>
          <w:sz w:val="20"/>
          <w:szCs w:val="20"/>
        </w:rPr>
        <w:t>.”</w:t>
      </w:r>
    </w:p>
    <w:p w14:paraId="509D4878" w14:textId="02E8E56F" w:rsidR="00B84566" w:rsidRPr="008532E7" w:rsidRDefault="002F7E60" w:rsidP="008532E7">
      <w:pPr>
        <w:tabs>
          <w:tab w:val="right" w:leader="dot" w:pos="8789"/>
        </w:tabs>
        <w:spacing w:after="120"/>
        <w:ind w:firstLine="720"/>
        <w:jc w:val="both"/>
        <w:rPr>
          <w:rFonts w:ascii="Arial" w:hAnsi="Arial" w:cs="Arial"/>
          <w:bCs/>
          <w:color w:val="auto"/>
          <w:sz w:val="20"/>
          <w:szCs w:val="20"/>
        </w:rPr>
      </w:pPr>
      <w:r w:rsidRPr="008532E7">
        <w:rPr>
          <w:rFonts w:ascii="Arial" w:hAnsi="Arial" w:cs="Arial"/>
          <w:bCs/>
          <w:color w:val="auto"/>
          <w:sz w:val="20"/>
          <w:szCs w:val="20"/>
        </w:rPr>
        <w:t>1</w:t>
      </w:r>
      <w:r w:rsidR="00717016" w:rsidRPr="008532E7">
        <w:rPr>
          <w:rFonts w:ascii="Arial" w:hAnsi="Arial" w:cs="Arial"/>
          <w:bCs/>
          <w:color w:val="auto"/>
          <w:sz w:val="20"/>
          <w:szCs w:val="20"/>
          <w:lang w:val="en-GB"/>
        </w:rPr>
        <w:t>4</w:t>
      </w:r>
      <w:r w:rsidR="00B84566" w:rsidRPr="008532E7">
        <w:rPr>
          <w:rFonts w:ascii="Arial" w:hAnsi="Arial" w:cs="Arial"/>
          <w:bCs/>
          <w:color w:val="auto"/>
          <w:sz w:val="20"/>
          <w:szCs w:val="20"/>
        </w:rPr>
        <w:t>. Bổ sung Điều 2</w:t>
      </w:r>
      <w:r w:rsidR="00C46B28" w:rsidRPr="008532E7">
        <w:rPr>
          <w:rFonts w:ascii="Arial" w:hAnsi="Arial" w:cs="Arial"/>
          <w:bCs/>
          <w:color w:val="auto"/>
          <w:sz w:val="20"/>
          <w:szCs w:val="20"/>
        </w:rPr>
        <w:t>3</w:t>
      </w:r>
      <w:r w:rsidR="00813B13" w:rsidRPr="008532E7">
        <w:rPr>
          <w:rFonts w:ascii="Arial" w:hAnsi="Arial" w:cs="Arial"/>
          <w:bCs/>
          <w:color w:val="auto"/>
          <w:sz w:val="20"/>
          <w:szCs w:val="20"/>
        </w:rPr>
        <w:t>a</w:t>
      </w:r>
      <w:r w:rsidR="00BE3FC3" w:rsidRPr="008532E7">
        <w:rPr>
          <w:rFonts w:ascii="Arial" w:hAnsi="Arial" w:cs="Arial"/>
          <w:bCs/>
          <w:color w:val="auto"/>
          <w:sz w:val="20"/>
          <w:szCs w:val="20"/>
        </w:rPr>
        <w:t xml:space="preserve"> sau Điều 23</w:t>
      </w:r>
      <w:r w:rsidR="00CA1A48" w:rsidRPr="008532E7">
        <w:rPr>
          <w:rFonts w:ascii="Arial" w:hAnsi="Arial" w:cs="Arial"/>
          <w:bCs/>
          <w:color w:val="auto"/>
          <w:sz w:val="20"/>
          <w:szCs w:val="20"/>
        </w:rPr>
        <w:t xml:space="preserve"> như sau:</w:t>
      </w:r>
    </w:p>
    <w:p w14:paraId="46BD6975" w14:textId="6EBD3FBD" w:rsidR="00604403" w:rsidRPr="008532E7" w:rsidRDefault="00632273" w:rsidP="008532E7">
      <w:pPr>
        <w:tabs>
          <w:tab w:val="right" w:leader="dot" w:pos="8789"/>
        </w:tabs>
        <w:spacing w:after="120"/>
        <w:ind w:firstLine="720"/>
        <w:jc w:val="both"/>
        <w:rPr>
          <w:rFonts w:ascii="Arial" w:hAnsi="Arial" w:cs="Arial"/>
          <w:b/>
          <w:color w:val="auto"/>
          <w:sz w:val="20"/>
          <w:szCs w:val="20"/>
        </w:rPr>
      </w:pPr>
      <w:r w:rsidRPr="008532E7">
        <w:rPr>
          <w:rFonts w:ascii="Arial" w:hAnsi="Arial" w:cs="Arial"/>
          <w:b/>
          <w:color w:val="auto"/>
          <w:sz w:val="20"/>
          <w:szCs w:val="20"/>
        </w:rPr>
        <w:t>“</w:t>
      </w:r>
      <w:r w:rsidR="00604403" w:rsidRPr="008532E7">
        <w:rPr>
          <w:rFonts w:ascii="Arial" w:hAnsi="Arial" w:cs="Arial"/>
          <w:b/>
          <w:color w:val="auto"/>
          <w:sz w:val="20"/>
          <w:szCs w:val="20"/>
        </w:rPr>
        <w:t>Điề</w:t>
      </w:r>
      <w:r w:rsidR="00C46B28" w:rsidRPr="008532E7">
        <w:rPr>
          <w:rFonts w:ascii="Arial" w:hAnsi="Arial" w:cs="Arial"/>
          <w:b/>
          <w:color w:val="auto"/>
          <w:sz w:val="20"/>
          <w:szCs w:val="20"/>
        </w:rPr>
        <w:t>u 23</w:t>
      </w:r>
      <w:r w:rsidR="00813B13" w:rsidRPr="008532E7">
        <w:rPr>
          <w:rFonts w:ascii="Arial" w:hAnsi="Arial" w:cs="Arial"/>
          <w:b/>
          <w:color w:val="auto"/>
          <w:sz w:val="20"/>
          <w:szCs w:val="20"/>
        </w:rPr>
        <w:t>a</w:t>
      </w:r>
      <w:r w:rsidR="001340C9" w:rsidRPr="008532E7">
        <w:rPr>
          <w:rFonts w:ascii="Arial" w:hAnsi="Arial" w:cs="Arial"/>
          <w:b/>
          <w:color w:val="auto"/>
          <w:sz w:val="20"/>
          <w:szCs w:val="20"/>
        </w:rPr>
        <w:t>.</w:t>
      </w:r>
      <w:r w:rsidR="00604403" w:rsidRPr="008532E7">
        <w:rPr>
          <w:rFonts w:ascii="Arial" w:hAnsi="Arial" w:cs="Arial"/>
          <w:b/>
          <w:color w:val="auto"/>
          <w:sz w:val="20"/>
          <w:szCs w:val="20"/>
        </w:rPr>
        <w:t xml:space="preserve"> Đài Truyền hình Việt Nam, Đài Tiếng nói Việt Nam, Thông tấn xã Việt Nam và các cơ quan báo chí</w:t>
      </w:r>
    </w:p>
    <w:p w14:paraId="30AA52A2" w14:textId="1B26283F" w:rsidR="00C57217" w:rsidRPr="008532E7" w:rsidRDefault="00C57217"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1. Tổ chức sản xuất các sản phẩm thông tin báo chí, truyền thông; xây dựng các chuyên trang, chuyên mục, bản tin đa ngôn ngữ, ứng dụng công nghệ thông tin trên các nền tảng truyền thông số về nội dung thông tin đối ngoại.</w:t>
      </w:r>
    </w:p>
    <w:p w14:paraId="7F2EA1B2" w14:textId="1602C01C" w:rsidR="006C5DB6" w:rsidRPr="008532E7" w:rsidRDefault="00AB2BC6"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2</w:t>
      </w:r>
      <w:r w:rsidR="006C5DB6" w:rsidRPr="008532E7">
        <w:rPr>
          <w:rFonts w:ascii="Arial" w:hAnsi="Arial" w:cs="Arial"/>
          <w:color w:val="auto"/>
          <w:sz w:val="20"/>
          <w:szCs w:val="20"/>
        </w:rPr>
        <w:t>. Thúc đẩy hợp tác với các cơ quan thông tấn, báo chí, công ty truyền thông, phóng viên nước ngoài</w:t>
      </w:r>
      <w:r w:rsidR="00C1517E" w:rsidRPr="008532E7">
        <w:rPr>
          <w:rFonts w:ascii="Arial" w:hAnsi="Arial" w:cs="Arial"/>
          <w:color w:val="auto"/>
          <w:sz w:val="20"/>
          <w:szCs w:val="20"/>
        </w:rPr>
        <w:t xml:space="preserve"> để tăng cường quảng bá, phát hành các sản phẩm thông tin đối ngoại chính thức của Việt Nam</w:t>
      </w:r>
      <w:r w:rsidR="006C5DB6" w:rsidRPr="008532E7">
        <w:rPr>
          <w:rFonts w:ascii="Arial" w:hAnsi="Arial" w:cs="Arial"/>
          <w:color w:val="auto"/>
          <w:sz w:val="20"/>
          <w:szCs w:val="20"/>
        </w:rPr>
        <w:t>.”</w:t>
      </w:r>
    </w:p>
    <w:p w14:paraId="161297FD" w14:textId="695AFA6B" w:rsidR="00FE4A50" w:rsidRPr="008532E7" w:rsidRDefault="00560B53" w:rsidP="008532E7">
      <w:pPr>
        <w:tabs>
          <w:tab w:val="right" w:leader="dot" w:pos="8789"/>
        </w:tabs>
        <w:spacing w:after="120"/>
        <w:ind w:firstLine="720"/>
        <w:jc w:val="both"/>
        <w:rPr>
          <w:rFonts w:ascii="Arial" w:hAnsi="Arial" w:cs="Arial"/>
          <w:bCs/>
          <w:color w:val="auto"/>
          <w:sz w:val="20"/>
          <w:szCs w:val="20"/>
        </w:rPr>
      </w:pPr>
      <w:r w:rsidRPr="008532E7">
        <w:rPr>
          <w:rFonts w:ascii="Arial" w:hAnsi="Arial" w:cs="Arial"/>
          <w:bCs/>
          <w:color w:val="auto"/>
          <w:sz w:val="20"/>
          <w:szCs w:val="20"/>
        </w:rPr>
        <w:t>1</w:t>
      </w:r>
      <w:r w:rsidR="00717016" w:rsidRPr="008532E7">
        <w:rPr>
          <w:rFonts w:ascii="Arial" w:hAnsi="Arial" w:cs="Arial"/>
          <w:bCs/>
          <w:color w:val="auto"/>
          <w:sz w:val="20"/>
          <w:szCs w:val="20"/>
        </w:rPr>
        <w:t>5</w:t>
      </w:r>
      <w:r w:rsidRPr="008532E7">
        <w:rPr>
          <w:rFonts w:ascii="Arial" w:hAnsi="Arial" w:cs="Arial"/>
          <w:bCs/>
          <w:color w:val="auto"/>
          <w:sz w:val="20"/>
          <w:szCs w:val="20"/>
        </w:rPr>
        <w:t xml:space="preserve">. </w:t>
      </w:r>
      <w:r w:rsidR="00DC4961" w:rsidRPr="008532E7">
        <w:rPr>
          <w:rFonts w:ascii="Arial" w:hAnsi="Arial" w:cs="Arial"/>
          <w:bCs/>
          <w:color w:val="auto"/>
          <w:sz w:val="20"/>
          <w:szCs w:val="20"/>
        </w:rPr>
        <w:t>Sửa đổi, bổ sung một số khoản của Điều 24 như sau</w:t>
      </w:r>
      <w:r w:rsidR="00CA1A48" w:rsidRPr="008532E7">
        <w:rPr>
          <w:rFonts w:ascii="Arial" w:hAnsi="Arial" w:cs="Arial"/>
          <w:bCs/>
          <w:color w:val="auto"/>
          <w:sz w:val="20"/>
          <w:szCs w:val="20"/>
        </w:rPr>
        <w:t>:</w:t>
      </w:r>
    </w:p>
    <w:p w14:paraId="23F96477" w14:textId="07DB1847" w:rsidR="00166CD3" w:rsidRPr="008532E7" w:rsidRDefault="00166CD3"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a) Sửa đổi</w:t>
      </w:r>
      <w:r w:rsidR="00BB5C74" w:rsidRPr="008532E7">
        <w:rPr>
          <w:rFonts w:ascii="Arial" w:hAnsi="Arial" w:cs="Arial"/>
          <w:color w:val="auto"/>
          <w:sz w:val="20"/>
          <w:szCs w:val="20"/>
        </w:rPr>
        <w:t>,</w:t>
      </w:r>
      <w:r w:rsidRPr="008532E7">
        <w:rPr>
          <w:rFonts w:ascii="Arial" w:hAnsi="Arial" w:cs="Arial"/>
          <w:color w:val="auto"/>
          <w:sz w:val="20"/>
          <w:szCs w:val="20"/>
        </w:rPr>
        <w:t xml:space="preserve"> bổ sung khoản 2 như sau:</w:t>
      </w:r>
    </w:p>
    <w:p w14:paraId="2FA50FE6" w14:textId="6613C3B9" w:rsidR="00732FD1" w:rsidRPr="008532E7" w:rsidRDefault="00166CD3"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w:t>
      </w:r>
      <w:r w:rsidR="00EF0AC8" w:rsidRPr="008532E7">
        <w:rPr>
          <w:rFonts w:ascii="Arial" w:hAnsi="Arial" w:cs="Arial"/>
          <w:color w:val="auto"/>
          <w:sz w:val="20"/>
          <w:szCs w:val="20"/>
        </w:rPr>
        <w:t>2. Chỉ đạo xây dựng và tổ chức thực hiện các chương trình hành động, các kế hoạch công tác thông tin đối ngoại của cơ quan, đị</w:t>
      </w:r>
      <w:r w:rsidR="00796A96" w:rsidRPr="008532E7">
        <w:rPr>
          <w:rFonts w:ascii="Arial" w:hAnsi="Arial" w:cs="Arial"/>
          <w:color w:val="auto"/>
          <w:sz w:val="20"/>
          <w:szCs w:val="20"/>
        </w:rPr>
        <w:t xml:space="preserve">a phương, trong đó, trọng tâm là </w:t>
      </w:r>
      <w:r w:rsidR="00FE4A50" w:rsidRPr="008532E7">
        <w:rPr>
          <w:rFonts w:ascii="Arial" w:hAnsi="Arial" w:cs="Arial"/>
          <w:color w:val="auto"/>
          <w:sz w:val="20"/>
          <w:szCs w:val="20"/>
        </w:rPr>
        <w:t xml:space="preserve">các hoạt động thông tin đối ngoại trên nền tảng số, mạng xã hội chính thức, đảm bảo quản lý theo quy định hiện hành về quản lý, cung cấp, sử </w:t>
      </w:r>
      <w:r w:rsidR="00973BF7" w:rsidRPr="008532E7">
        <w:rPr>
          <w:rFonts w:ascii="Arial" w:hAnsi="Arial" w:cs="Arial"/>
          <w:color w:val="auto"/>
          <w:sz w:val="20"/>
          <w:szCs w:val="20"/>
        </w:rPr>
        <w:t xml:space="preserve"> </w:t>
      </w:r>
      <w:r w:rsidR="00FE4A50" w:rsidRPr="008532E7">
        <w:rPr>
          <w:rFonts w:ascii="Arial" w:hAnsi="Arial" w:cs="Arial"/>
          <w:color w:val="auto"/>
          <w:spacing w:val="4"/>
          <w:sz w:val="20"/>
          <w:szCs w:val="20"/>
        </w:rPr>
        <w:t>dụng dịch vụ Internet và thông tin trên mạ</w:t>
      </w:r>
      <w:r w:rsidR="00FD5D29" w:rsidRPr="008532E7">
        <w:rPr>
          <w:rFonts w:ascii="Arial" w:hAnsi="Arial" w:cs="Arial"/>
          <w:color w:val="auto"/>
          <w:spacing w:val="4"/>
          <w:sz w:val="20"/>
          <w:szCs w:val="20"/>
        </w:rPr>
        <w:t>ng;</w:t>
      </w:r>
      <w:r w:rsidR="00FE4A50" w:rsidRPr="008532E7">
        <w:rPr>
          <w:rFonts w:ascii="Arial" w:hAnsi="Arial" w:cs="Arial"/>
          <w:color w:val="auto"/>
          <w:spacing w:val="4"/>
          <w:sz w:val="20"/>
          <w:szCs w:val="20"/>
        </w:rPr>
        <w:t xml:space="preserve"> quy định của pháp luật về cung cấp thông tin và dịch vụ công trực tuyến của cơ quan nhà nước trên môi trường mạng</w:t>
      </w:r>
      <w:r w:rsidR="00EF0AC8" w:rsidRPr="008532E7">
        <w:rPr>
          <w:rFonts w:ascii="Arial" w:hAnsi="Arial" w:cs="Arial"/>
          <w:color w:val="auto"/>
          <w:spacing w:val="4"/>
          <w:sz w:val="20"/>
          <w:szCs w:val="20"/>
        </w:rPr>
        <w:t>.</w:t>
      </w:r>
      <w:r w:rsidRPr="008532E7">
        <w:rPr>
          <w:rFonts w:ascii="Arial" w:hAnsi="Arial" w:cs="Arial"/>
          <w:color w:val="auto"/>
          <w:spacing w:val="4"/>
          <w:sz w:val="20"/>
          <w:szCs w:val="20"/>
        </w:rPr>
        <w:t>”</w:t>
      </w:r>
    </w:p>
    <w:p w14:paraId="241BCF5D" w14:textId="75666D8E" w:rsidR="00166CD3" w:rsidRPr="008532E7" w:rsidRDefault="00166CD3" w:rsidP="008532E7">
      <w:pPr>
        <w:tabs>
          <w:tab w:val="right" w:leader="dot" w:pos="8789"/>
        </w:tabs>
        <w:spacing w:after="120"/>
        <w:ind w:firstLine="720"/>
        <w:jc w:val="both"/>
        <w:rPr>
          <w:rFonts w:ascii="Arial" w:hAnsi="Arial" w:cs="Arial"/>
          <w:b/>
          <w:bCs/>
          <w:color w:val="auto"/>
          <w:sz w:val="20"/>
          <w:szCs w:val="20"/>
          <w:lang w:val="en-US"/>
        </w:rPr>
      </w:pPr>
      <w:r w:rsidRPr="008532E7">
        <w:rPr>
          <w:rFonts w:ascii="Arial" w:hAnsi="Arial" w:cs="Arial"/>
          <w:bCs/>
          <w:color w:val="auto"/>
          <w:sz w:val="20"/>
          <w:szCs w:val="20"/>
          <w:lang w:val="en-US"/>
        </w:rPr>
        <w:t>b) B</w:t>
      </w:r>
      <w:r w:rsidRPr="008532E7">
        <w:rPr>
          <w:rFonts w:ascii="Arial" w:hAnsi="Arial" w:cs="Arial"/>
          <w:bCs/>
          <w:color w:val="auto"/>
          <w:sz w:val="20"/>
          <w:szCs w:val="20"/>
        </w:rPr>
        <w:t>ổ sung khoản 5a sau khoản 5</w:t>
      </w:r>
      <w:r w:rsidRPr="008532E7">
        <w:rPr>
          <w:rFonts w:ascii="Arial" w:hAnsi="Arial" w:cs="Arial"/>
          <w:bCs/>
          <w:color w:val="auto"/>
          <w:sz w:val="20"/>
          <w:szCs w:val="20"/>
          <w:lang w:val="en-US"/>
        </w:rPr>
        <w:t xml:space="preserve"> như sau:</w:t>
      </w:r>
    </w:p>
    <w:p w14:paraId="7B99D26F" w14:textId="2D818990" w:rsidR="00F26C77" w:rsidRPr="008532E7" w:rsidRDefault="00166CD3"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w:t>
      </w:r>
      <w:r w:rsidR="00EC42EE" w:rsidRPr="008532E7">
        <w:rPr>
          <w:rFonts w:ascii="Arial" w:hAnsi="Arial" w:cs="Arial"/>
          <w:color w:val="auto"/>
          <w:sz w:val="20"/>
          <w:szCs w:val="20"/>
        </w:rPr>
        <w:t xml:space="preserve">5a. </w:t>
      </w:r>
      <w:r w:rsidR="00E9050A" w:rsidRPr="008532E7">
        <w:rPr>
          <w:rFonts w:ascii="Arial" w:hAnsi="Arial" w:cs="Arial"/>
          <w:color w:val="auto"/>
          <w:sz w:val="20"/>
          <w:szCs w:val="20"/>
        </w:rPr>
        <w:t>Căn cứ hướng dẫn của Bộ Văn hóa, Thể thao và Du lịch, x</w:t>
      </w:r>
      <w:r w:rsidR="00EC42EE" w:rsidRPr="008532E7">
        <w:rPr>
          <w:rFonts w:ascii="Arial" w:hAnsi="Arial" w:cs="Arial"/>
          <w:color w:val="auto"/>
          <w:sz w:val="20"/>
          <w:szCs w:val="20"/>
        </w:rPr>
        <w:t>ây dựng và tổ chức thực hiện các biện pháp khuyến khích cơ quan, tổ chức, cá nhân trong nước, người Việt Nam ở nước ngoài và người nước ngoài tham gia hoạt động thông tin đối ngoại; huy động các nguồn lực xã hội, tăng cường hợp tác, phối hợp giữa cơ quan nhà nước với tổ chức, doanh nghiệp, cá nhân trong việc triển khai một số hoạt động thông tin đối ngoại phù hợp; thúc đẩy ứng dụng công nghệ thông tin, phát triển nền tảng công nghệ và triển khai các hoạt động truyền thông phục vụ thông tin đối ngoại; hướng dẫn, hỗ trợ và tạo điều kiện để các tổ chức, cá nhân tham gia hoạt động thông tin đối ngoại thực hiện theo quy định của pháp luật có liên quan.</w:t>
      </w:r>
      <w:r w:rsidR="00732FD1" w:rsidRPr="008532E7">
        <w:rPr>
          <w:rFonts w:ascii="Arial" w:hAnsi="Arial" w:cs="Arial"/>
          <w:color w:val="auto"/>
          <w:sz w:val="20"/>
          <w:szCs w:val="20"/>
        </w:rPr>
        <w:t>”</w:t>
      </w:r>
    </w:p>
    <w:p w14:paraId="7B20D43E" w14:textId="77777777" w:rsidR="00CD0B1E" w:rsidRPr="008532E7" w:rsidRDefault="00CD0B1E" w:rsidP="008532E7">
      <w:pPr>
        <w:tabs>
          <w:tab w:val="right" w:leader="dot" w:pos="8789"/>
        </w:tabs>
        <w:spacing w:after="120"/>
        <w:ind w:firstLine="720"/>
        <w:jc w:val="both"/>
        <w:rPr>
          <w:rFonts w:ascii="Arial" w:hAnsi="Arial" w:cs="Arial"/>
          <w:b/>
          <w:color w:val="auto"/>
          <w:spacing w:val="-6"/>
          <w:sz w:val="20"/>
          <w:szCs w:val="20"/>
        </w:rPr>
      </w:pPr>
      <w:r w:rsidRPr="008532E7">
        <w:rPr>
          <w:rFonts w:ascii="Arial" w:hAnsi="Arial" w:cs="Arial"/>
          <w:b/>
          <w:color w:val="auto"/>
          <w:spacing w:val="-6"/>
          <w:sz w:val="20"/>
          <w:szCs w:val="20"/>
        </w:rPr>
        <w:t>Điều 2. Thay thế, bãi bỏ một số cụm từ tại Nghị định số 72/2015/NĐ-CP</w:t>
      </w:r>
    </w:p>
    <w:p w14:paraId="357B4F53" w14:textId="77777777" w:rsidR="00CD0B1E" w:rsidRPr="008532E7" w:rsidRDefault="00CD0B1E"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1. Thay thế cụm từ “Bộ Thông tin và Truyền thông”</w:t>
      </w:r>
    </w:p>
    <w:p w14:paraId="569F0648" w14:textId="77777777" w:rsidR="00CD0B1E" w:rsidRPr="008532E7" w:rsidRDefault="00CD0B1E"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 xml:space="preserve">Thay thế cụm từ “Bộ Thông tin và Truyền thông” bằng cụm từ “Bộ Văn </w:t>
      </w:r>
      <w:r w:rsidRPr="008532E7">
        <w:rPr>
          <w:rFonts w:ascii="Arial" w:hAnsi="Arial" w:cs="Arial"/>
          <w:color w:val="auto"/>
          <w:spacing w:val="-4"/>
          <w:sz w:val="20"/>
          <w:szCs w:val="20"/>
        </w:rPr>
        <w:t>hóa, Thể thao và Du lịch” tại điểm a khoản 1 Điều 4; khoản 3 Điều 10; khoản 2</w:t>
      </w:r>
      <w:r w:rsidRPr="008532E7">
        <w:rPr>
          <w:rFonts w:ascii="Arial" w:hAnsi="Arial" w:cs="Arial"/>
          <w:color w:val="auto"/>
          <w:sz w:val="20"/>
          <w:szCs w:val="20"/>
        </w:rPr>
        <w:t xml:space="preserve"> </w:t>
      </w:r>
      <w:r w:rsidRPr="008532E7">
        <w:rPr>
          <w:rFonts w:ascii="Arial" w:hAnsi="Arial" w:cs="Arial"/>
          <w:color w:val="auto"/>
          <w:spacing w:val="-2"/>
          <w:sz w:val="20"/>
          <w:szCs w:val="20"/>
        </w:rPr>
        <w:t>Điều 11; khoản 3 Điều 12; khoản 2 Điều 13; khoản 4, khoản 5 Điều 14; khoản 2</w:t>
      </w:r>
      <w:r w:rsidRPr="008532E7">
        <w:rPr>
          <w:rFonts w:ascii="Arial" w:hAnsi="Arial" w:cs="Arial"/>
          <w:color w:val="auto"/>
          <w:sz w:val="20"/>
          <w:szCs w:val="20"/>
        </w:rPr>
        <w:t xml:space="preserve"> </w:t>
      </w:r>
      <w:r w:rsidRPr="008532E7">
        <w:rPr>
          <w:rFonts w:ascii="Arial" w:hAnsi="Arial" w:cs="Arial"/>
          <w:color w:val="auto"/>
          <w:spacing w:val="-2"/>
          <w:sz w:val="20"/>
          <w:szCs w:val="20"/>
        </w:rPr>
        <w:t>Điều 15; khoản 3 Điều 17; Điều 18; khoản 1 Điều 19; khoản 1, khoản 4 Điều 21</w:t>
      </w:r>
      <w:r w:rsidRPr="008532E7">
        <w:rPr>
          <w:rFonts w:ascii="Arial" w:hAnsi="Arial" w:cs="Arial"/>
          <w:color w:val="auto"/>
          <w:sz w:val="20"/>
          <w:szCs w:val="20"/>
        </w:rPr>
        <w:t>; khoản 1 Điều 22; Điều 23; khoản 5, khoản 6 Điều 24 và khoản 1 Điều 26.</w:t>
      </w:r>
    </w:p>
    <w:p w14:paraId="2DC0DDE9" w14:textId="77777777" w:rsidR="00CD0B1E" w:rsidRPr="008532E7" w:rsidRDefault="00CD0B1E"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2. Bãi bỏ cụm từ “cơ quan thuộc Chính phủ”</w:t>
      </w:r>
    </w:p>
    <w:p w14:paraId="5B0E00BF" w14:textId="77777777" w:rsidR="00CD0B1E" w:rsidRPr="008532E7" w:rsidRDefault="00CD0B1E"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pacing w:val="-6"/>
          <w:sz w:val="20"/>
          <w:szCs w:val="20"/>
        </w:rPr>
        <w:t>Bãi bỏ cụm từ “cơ quan thuộc Chính phủ” tại Điều 1; Điều 2; điểm a, điểm b</w:t>
      </w:r>
      <w:r w:rsidRPr="008532E7">
        <w:rPr>
          <w:rFonts w:ascii="Arial" w:hAnsi="Arial" w:cs="Arial"/>
          <w:color w:val="auto"/>
          <w:sz w:val="20"/>
          <w:szCs w:val="20"/>
        </w:rPr>
        <w:t xml:space="preserve"> khoản 1 Điều 4; Điều 5; khoản 2 Điều 7; khoản 2 Điều 10; khoản 1, khoản 3, </w:t>
      </w:r>
      <w:r w:rsidRPr="008532E7">
        <w:rPr>
          <w:rFonts w:ascii="Arial" w:hAnsi="Arial" w:cs="Arial"/>
          <w:color w:val="auto"/>
          <w:spacing w:val="-4"/>
          <w:sz w:val="20"/>
          <w:szCs w:val="20"/>
        </w:rPr>
        <w:t>khoản 4 Điều 12; khoản 2 Điều 13; khoản 1 Điều 14; khoản 3, khoản 5 Điều 14;</w:t>
      </w:r>
      <w:r w:rsidRPr="008532E7">
        <w:rPr>
          <w:rFonts w:ascii="Arial" w:hAnsi="Arial" w:cs="Arial"/>
          <w:color w:val="auto"/>
          <w:sz w:val="20"/>
          <w:szCs w:val="20"/>
        </w:rPr>
        <w:t xml:space="preserve"> </w:t>
      </w:r>
      <w:r w:rsidRPr="008532E7">
        <w:rPr>
          <w:rFonts w:ascii="Arial" w:hAnsi="Arial" w:cs="Arial"/>
          <w:color w:val="auto"/>
          <w:spacing w:val="-8"/>
          <w:sz w:val="20"/>
          <w:szCs w:val="20"/>
        </w:rPr>
        <w:t>khoản 6 Điều 18; khoản 1 Điều 19; Điều 23; khoản 9 Điều 24 và khoản 2 Điều 26.</w:t>
      </w:r>
    </w:p>
    <w:p w14:paraId="3294D661" w14:textId="3EFECDC5" w:rsidR="004248C1" w:rsidRPr="008532E7" w:rsidRDefault="00704F93"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b/>
          <w:color w:val="auto"/>
          <w:sz w:val="20"/>
          <w:szCs w:val="20"/>
        </w:rPr>
        <w:t>Điề</w:t>
      </w:r>
      <w:r w:rsidR="00C9120C" w:rsidRPr="008532E7">
        <w:rPr>
          <w:rFonts w:ascii="Arial" w:hAnsi="Arial" w:cs="Arial"/>
          <w:b/>
          <w:color w:val="auto"/>
          <w:sz w:val="20"/>
          <w:szCs w:val="20"/>
        </w:rPr>
        <w:t xml:space="preserve">u </w:t>
      </w:r>
      <w:r w:rsidR="00166CD3" w:rsidRPr="008532E7">
        <w:rPr>
          <w:rFonts w:ascii="Arial" w:hAnsi="Arial" w:cs="Arial"/>
          <w:b/>
          <w:color w:val="auto"/>
          <w:sz w:val="20"/>
          <w:szCs w:val="20"/>
        </w:rPr>
        <w:t>3</w:t>
      </w:r>
      <w:r w:rsidR="001516E9" w:rsidRPr="008532E7">
        <w:rPr>
          <w:rFonts w:ascii="Arial" w:hAnsi="Arial" w:cs="Arial"/>
          <w:b/>
          <w:color w:val="auto"/>
          <w:sz w:val="20"/>
          <w:szCs w:val="20"/>
        </w:rPr>
        <w:t xml:space="preserve">. </w:t>
      </w:r>
      <w:r w:rsidRPr="008532E7">
        <w:rPr>
          <w:rFonts w:ascii="Arial" w:hAnsi="Arial" w:cs="Arial"/>
          <w:b/>
          <w:color w:val="auto"/>
          <w:sz w:val="20"/>
          <w:szCs w:val="20"/>
        </w:rPr>
        <w:t>Điều khoản thi hành</w:t>
      </w:r>
    </w:p>
    <w:p w14:paraId="717273F0" w14:textId="5CAC6AD8" w:rsidR="00BA7C3F" w:rsidRPr="008532E7" w:rsidRDefault="001F06AE" w:rsidP="008532E7">
      <w:pPr>
        <w:tabs>
          <w:tab w:val="right" w:leader="dot" w:pos="8789"/>
        </w:tabs>
        <w:spacing w:after="120"/>
        <w:ind w:firstLine="720"/>
        <w:jc w:val="both"/>
        <w:rPr>
          <w:rFonts w:ascii="Arial" w:hAnsi="Arial" w:cs="Arial"/>
          <w:color w:val="auto"/>
          <w:sz w:val="20"/>
          <w:szCs w:val="20"/>
        </w:rPr>
      </w:pPr>
      <w:r w:rsidRPr="008532E7">
        <w:rPr>
          <w:rFonts w:ascii="Arial" w:hAnsi="Arial" w:cs="Arial"/>
          <w:color w:val="auto"/>
          <w:sz w:val="20"/>
          <w:szCs w:val="20"/>
        </w:rPr>
        <w:t xml:space="preserve">1. </w:t>
      </w:r>
      <w:r w:rsidR="003E1B8E" w:rsidRPr="008532E7">
        <w:rPr>
          <w:rFonts w:ascii="Arial" w:hAnsi="Arial" w:cs="Arial"/>
          <w:color w:val="auto"/>
          <w:sz w:val="20"/>
          <w:szCs w:val="20"/>
        </w:rPr>
        <w:t>Nghị định này có hiệu lực thi hành</w:t>
      </w:r>
      <w:r w:rsidR="009E6692" w:rsidRPr="008532E7">
        <w:rPr>
          <w:rFonts w:ascii="Arial" w:hAnsi="Arial" w:cs="Arial"/>
          <w:color w:val="auto"/>
          <w:sz w:val="20"/>
          <w:szCs w:val="20"/>
        </w:rPr>
        <w:t xml:space="preserve"> từ ngày 01 tháng </w:t>
      </w:r>
      <w:r w:rsidR="00F8785E" w:rsidRPr="008532E7">
        <w:rPr>
          <w:rFonts w:ascii="Arial" w:hAnsi="Arial" w:cs="Arial"/>
          <w:color w:val="auto"/>
          <w:sz w:val="20"/>
          <w:szCs w:val="20"/>
        </w:rPr>
        <w:t>7</w:t>
      </w:r>
      <w:r w:rsidR="009E6692" w:rsidRPr="008532E7">
        <w:rPr>
          <w:rFonts w:ascii="Arial" w:hAnsi="Arial" w:cs="Arial"/>
          <w:color w:val="auto"/>
          <w:sz w:val="20"/>
          <w:szCs w:val="20"/>
        </w:rPr>
        <w:t xml:space="preserve"> năm 2026</w:t>
      </w:r>
      <w:r w:rsidR="00BA7C3F" w:rsidRPr="008532E7">
        <w:rPr>
          <w:rFonts w:ascii="Arial" w:hAnsi="Arial" w:cs="Arial"/>
          <w:color w:val="auto"/>
          <w:sz w:val="20"/>
          <w:szCs w:val="20"/>
        </w:rPr>
        <w:t>.</w:t>
      </w:r>
    </w:p>
    <w:p w14:paraId="5D8BD355" w14:textId="77777777" w:rsidR="00F929E7" w:rsidRPr="008532E7" w:rsidRDefault="00F929E7" w:rsidP="008532E7">
      <w:pPr>
        <w:tabs>
          <w:tab w:val="right" w:leader="dot" w:pos="8789"/>
        </w:tabs>
        <w:jc w:val="both"/>
        <w:rPr>
          <w:rFonts w:ascii="Arial" w:hAnsi="Arial" w:cs="Arial"/>
          <w:color w:val="auto"/>
          <w:sz w:val="20"/>
          <w:szCs w:val="20"/>
        </w:rPr>
      </w:pPr>
    </w:p>
    <w:tbl>
      <w:tblPr>
        <w:tblW w:w="5000" w:type="pct"/>
        <w:tblLook w:val="01E0" w:firstRow="1" w:lastRow="1" w:firstColumn="1" w:lastColumn="1" w:noHBand="0" w:noVBand="0"/>
      </w:tblPr>
      <w:tblGrid>
        <w:gridCol w:w="5760"/>
        <w:gridCol w:w="3266"/>
      </w:tblGrid>
      <w:tr w:rsidR="00F929E7" w:rsidRPr="008532E7" w14:paraId="2C589081" w14:textId="77777777" w:rsidTr="008532E7">
        <w:trPr>
          <w:trHeight w:val="1666"/>
        </w:trPr>
        <w:tc>
          <w:tcPr>
            <w:tcW w:w="3191" w:type="pct"/>
          </w:tcPr>
          <w:p w14:paraId="24CC09BE" w14:textId="1E248ABA" w:rsidR="00F929E7" w:rsidRPr="008532E7" w:rsidRDefault="00F929E7" w:rsidP="008532E7">
            <w:pPr>
              <w:rPr>
                <w:rFonts w:ascii="Arial" w:eastAsia="Times New Roman" w:hAnsi="Arial" w:cs="Arial"/>
                <w:color w:val="auto"/>
                <w:sz w:val="20"/>
                <w:szCs w:val="20"/>
              </w:rPr>
            </w:pPr>
            <w:r w:rsidRPr="008532E7">
              <w:rPr>
                <w:rFonts w:ascii="Arial" w:eastAsia="Times New Roman" w:hAnsi="Arial" w:cs="Arial"/>
                <w:b/>
                <w:i/>
                <w:color w:val="auto"/>
                <w:sz w:val="20"/>
                <w:szCs w:val="20"/>
              </w:rPr>
              <w:t>Nơi nhận:</w:t>
            </w:r>
            <w:r w:rsidRPr="008532E7">
              <w:rPr>
                <w:rFonts w:ascii="Arial" w:eastAsia="Times New Roman" w:hAnsi="Arial" w:cs="Arial"/>
                <w:b/>
                <w:i/>
                <w:color w:val="auto"/>
                <w:sz w:val="20"/>
                <w:szCs w:val="20"/>
              </w:rPr>
              <w:br/>
            </w:r>
            <w:r w:rsidR="008532E7">
              <w:rPr>
                <w:rFonts w:ascii="Arial" w:eastAsia="Times New Roman" w:hAnsi="Arial" w:cs="Arial"/>
                <w:color w:val="auto"/>
                <w:sz w:val="20"/>
                <w:szCs w:val="20"/>
                <w:lang w:val="en-US"/>
              </w:rPr>
              <w:t xml:space="preserve">- </w:t>
            </w:r>
            <w:r w:rsidRPr="008532E7">
              <w:rPr>
                <w:rFonts w:ascii="Arial" w:eastAsia="Times New Roman" w:hAnsi="Arial" w:cs="Arial"/>
                <w:color w:val="auto"/>
                <w:sz w:val="20"/>
                <w:szCs w:val="20"/>
              </w:rPr>
              <w:t>Ban Bí thư Trung ương Đảng;</w:t>
            </w:r>
            <w:r w:rsidRPr="008532E7">
              <w:rPr>
                <w:rFonts w:ascii="Arial" w:eastAsia="Times New Roman" w:hAnsi="Arial" w:cs="Arial"/>
                <w:color w:val="auto"/>
                <w:sz w:val="20"/>
                <w:szCs w:val="20"/>
              </w:rPr>
              <w:br/>
              <w:t>- Thủ tướng, các Phó Thủ tướng Chính phủ;</w:t>
            </w:r>
            <w:r w:rsidRPr="008532E7">
              <w:rPr>
                <w:rFonts w:ascii="Arial" w:eastAsia="Times New Roman" w:hAnsi="Arial" w:cs="Arial"/>
                <w:color w:val="auto"/>
                <w:sz w:val="20"/>
                <w:szCs w:val="20"/>
              </w:rPr>
              <w:br/>
              <w:t>- Các bộ, cơ quan ngang bộ;</w:t>
            </w:r>
            <w:r w:rsidRPr="008532E7">
              <w:rPr>
                <w:rFonts w:ascii="Arial" w:eastAsia="Times New Roman" w:hAnsi="Arial" w:cs="Arial"/>
                <w:color w:val="auto"/>
                <w:sz w:val="20"/>
                <w:szCs w:val="20"/>
              </w:rPr>
              <w:br/>
              <w:t>- HĐND, UBND các tỉnh, thành phố trực thuộc trung ương;</w:t>
            </w:r>
            <w:r w:rsidRPr="008532E7">
              <w:rPr>
                <w:rFonts w:ascii="Arial" w:eastAsia="Times New Roman" w:hAnsi="Arial" w:cs="Arial"/>
                <w:color w:val="auto"/>
                <w:sz w:val="20"/>
                <w:szCs w:val="20"/>
              </w:rPr>
              <w:br/>
              <w:t>- Văn phòng Trung ương và các Ban của Đảng;</w:t>
            </w:r>
            <w:r w:rsidRPr="008532E7">
              <w:rPr>
                <w:rFonts w:ascii="Arial" w:eastAsia="Times New Roman" w:hAnsi="Arial" w:cs="Arial"/>
                <w:color w:val="auto"/>
                <w:sz w:val="20"/>
                <w:szCs w:val="20"/>
              </w:rPr>
              <w:br/>
              <w:t>- Văn phòng Tổng Bí thư;</w:t>
            </w:r>
            <w:r w:rsidRPr="008532E7">
              <w:rPr>
                <w:rFonts w:ascii="Arial" w:eastAsia="Times New Roman" w:hAnsi="Arial" w:cs="Arial"/>
                <w:color w:val="auto"/>
                <w:sz w:val="20"/>
                <w:szCs w:val="20"/>
              </w:rPr>
              <w:br/>
            </w:r>
            <w:r w:rsidRPr="008532E7">
              <w:rPr>
                <w:rFonts w:ascii="Arial" w:eastAsia="Times New Roman" w:hAnsi="Arial" w:cs="Arial"/>
                <w:color w:val="auto"/>
                <w:sz w:val="20"/>
                <w:szCs w:val="20"/>
              </w:rPr>
              <w:lastRenderedPageBreak/>
              <w:t>- Văn phòng Chủ tịch nước;</w:t>
            </w:r>
            <w:r w:rsidRPr="008532E7">
              <w:rPr>
                <w:rFonts w:ascii="Arial" w:eastAsia="Times New Roman" w:hAnsi="Arial" w:cs="Arial"/>
                <w:color w:val="auto"/>
                <w:sz w:val="20"/>
                <w:szCs w:val="20"/>
              </w:rPr>
              <w:br/>
              <w:t>- Hội đồng Dân tộc và các Ủy ban của Quốc hội;</w:t>
            </w:r>
            <w:r w:rsidRPr="008532E7">
              <w:rPr>
                <w:rFonts w:ascii="Arial" w:eastAsia="Times New Roman" w:hAnsi="Arial" w:cs="Arial"/>
                <w:color w:val="auto"/>
                <w:sz w:val="20"/>
                <w:szCs w:val="20"/>
              </w:rPr>
              <w:br/>
              <w:t>- Văn phòng Quốc hội;</w:t>
            </w:r>
          </w:p>
          <w:p w14:paraId="429E74F2" w14:textId="77777777" w:rsidR="00F929E7" w:rsidRPr="008532E7" w:rsidRDefault="00F929E7" w:rsidP="008532E7">
            <w:pPr>
              <w:rPr>
                <w:rFonts w:ascii="Arial" w:eastAsia="Times New Roman" w:hAnsi="Arial" w:cs="Arial"/>
                <w:color w:val="auto"/>
                <w:sz w:val="20"/>
                <w:szCs w:val="20"/>
              </w:rPr>
            </w:pPr>
            <w:r w:rsidRPr="008532E7">
              <w:rPr>
                <w:rFonts w:ascii="Arial" w:eastAsia="Times New Roman" w:hAnsi="Arial" w:cs="Arial"/>
                <w:color w:val="auto"/>
                <w:sz w:val="20"/>
                <w:szCs w:val="20"/>
              </w:rPr>
              <w:t>- Tòa án nhân dân tối cao;</w:t>
            </w:r>
          </w:p>
          <w:p w14:paraId="53F94739" w14:textId="77777777" w:rsidR="00F929E7" w:rsidRPr="008532E7" w:rsidRDefault="00F929E7" w:rsidP="008532E7">
            <w:pPr>
              <w:rPr>
                <w:rFonts w:ascii="Arial" w:eastAsia="Times New Roman" w:hAnsi="Arial" w:cs="Arial"/>
                <w:color w:val="auto"/>
                <w:sz w:val="20"/>
                <w:szCs w:val="20"/>
              </w:rPr>
            </w:pPr>
            <w:r w:rsidRPr="008532E7">
              <w:rPr>
                <w:rFonts w:ascii="Arial" w:eastAsia="Times New Roman" w:hAnsi="Arial" w:cs="Arial"/>
                <w:color w:val="auto"/>
                <w:sz w:val="20"/>
                <w:szCs w:val="20"/>
              </w:rPr>
              <w:t>- Viện kiểm sát nhân dân tối cao;</w:t>
            </w:r>
          </w:p>
          <w:p w14:paraId="1D2E3159" w14:textId="77777777" w:rsidR="00F929E7" w:rsidRPr="008532E7" w:rsidRDefault="00F929E7" w:rsidP="008532E7">
            <w:pPr>
              <w:rPr>
                <w:rFonts w:ascii="Arial" w:eastAsia="Times New Roman" w:hAnsi="Arial" w:cs="Arial"/>
                <w:color w:val="auto"/>
                <w:sz w:val="20"/>
                <w:szCs w:val="20"/>
              </w:rPr>
            </w:pPr>
            <w:r w:rsidRPr="008532E7">
              <w:rPr>
                <w:rFonts w:ascii="Arial" w:eastAsia="Times New Roman" w:hAnsi="Arial" w:cs="Arial"/>
                <w:color w:val="auto"/>
                <w:sz w:val="20"/>
                <w:szCs w:val="20"/>
              </w:rPr>
              <w:t>- Kiểm toán nhà nước;</w:t>
            </w:r>
          </w:p>
          <w:p w14:paraId="1027DC6E" w14:textId="77777777" w:rsidR="00F929E7" w:rsidRPr="008532E7" w:rsidRDefault="00F929E7" w:rsidP="008532E7">
            <w:pPr>
              <w:rPr>
                <w:rFonts w:ascii="Arial" w:eastAsia="Times New Roman" w:hAnsi="Arial" w:cs="Arial"/>
                <w:color w:val="auto"/>
                <w:sz w:val="20"/>
                <w:szCs w:val="20"/>
              </w:rPr>
            </w:pPr>
            <w:r w:rsidRPr="008532E7">
              <w:rPr>
                <w:rFonts w:ascii="Arial" w:eastAsia="Times New Roman" w:hAnsi="Arial" w:cs="Arial"/>
                <w:color w:val="auto"/>
                <w:sz w:val="20"/>
                <w:szCs w:val="20"/>
              </w:rPr>
              <w:t>- Ủy ban Trung ương Mặt trận Tổ quốc Việt Nam;</w:t>
            </w:r>
          </w:p>
          <w:p w14:paraId="64402B2B" w14:textId="77777777" w:rsidR="00F929E7" w:rsidRPr="008532E7" w:rsidRDefault="00F929E7" w:rsidP="008532E7">
            <w:pPr>
              <w:rPr>
                <w:rFonts w:ascii="Arial" w:eastAsia="Times New Roman" w:hAnsi="Arial" w:cs="Arial"/>
                <w:color w:val="auto"/>
                <w:sz w:val="20"/>
                <w:szCs w:val="20"/>
              </w:rPr>
            </w:pPr>
            <w:r w:rsidRPr="008532E7">
              <w:rPr>
                <w:rFonts w:ascii="Arial" w:eastAsia="Times New Roman" w:hAnsi="Arial" w:cs="Arial"/>
                <w:color w:val="auto"/>
                <w:sz w:val="20"/>
                <w:szCs w:val="20"/>
              </w:rPr>
              <w:t>- Cơ quan trung ương của các tổ chức chính trị - xã hội;</w:t>
            </w:r>
          </w:p>
          <w:p w14:paraId="61260A45" w14:textId="44416388" w:rsidR="00F929E7" w:rsidRPr="008532E7" w:rsidRDefault="00F929E7" w:rsidP="008532E7">
            <w:pPr>
              <w:rPr>
                <w:rFonts w:ascii="Arial" w:eastAsia="Times New Roman" w:hAnsi="Arial" w:cs="Arial"/>
                <w:color w:val="auto"/>
                <w:sz w:val="20"/>
                <w:szCs w:val="20"/>
              </w:rPr>
            </w:pPr>
            <w:r w:rsidRPr="008532E7">
              <w:rPr>
                <w:rFonts w:ascii="Arial" w:eastAsia="Times New Roman" w:hAnsi="Arial" w:cs="Arial"/>
                <w:color w:val="auto"/>
                <w:sz w:val="20"/>
                <w:szCs w:val="20"/>
              </w:rPr>
              <w:t>- Đài Truyền hình V</w:t>
            </w:r>
            <w:r w:rsidR="00E50CE3" w:rsidRPr="008532E7">
              <w:rPr>
                <w:rFonts w:ascii="Arial" w:eastAsia="Times New Roman" w:hAnsi="Arial" w:cs="Arial"/>
                <w:color w:val="auto"/>
                <w:sz w:val="20"/>
                <w:szCs w:val="20"/>
                <w:lang w:val="en-US"/>
              </w:rPr>
              <w:t>iệt Nam</w:t>
            </w:r>
            <w:r w:rsidRPr="008532E7">
              <w:rPr>
                <w:rFonts w:ascii="Arial" w:eastAsia="Times New Roman" w:hAnsi="Arial" w:cs="Arial"/>
                <w:color w:val="auto"/>
                <w:sz w:val="20"/>
                <w:szCs w:val="20"/>
              </w:rPr>
              <w:t xml:space="preserve">; </w:t>
            </w:r>
          </w:p>
          <w:p w14:paraId="1628A248" w14:textId="5EDFFAAC" w:rsidR="00F929E7" w:rsidRPr="008532E7" w:rsidRDefault="00F929E7" w:rsidP="008532E7">
            <w:pPr>
              <w:rPr>
                <w:rFonts w:ascii="Arial" w:eastAsia="Times New Roman" w:hAnsi="Arial" w:cs="Arial"/>
                <w:color w:val="auto"/>
                <w:sz w:val="20"/>
                <w:szCs w:val="20"/>
              </w:rPr>
            </w:pPr>
            <w:r w:rsidRPr="008532E7">
              <w:rPr>
                <w:rFonts w:ascii="Arial" w:eastAsia="Times New Roman" w:hAnsi="Arial" w:cs="Arial"/>
                <w:color w:val="auto"/>
                <w:sz w:val="20"/>
                <w:szCs w:val="20"/>
                <w:lang w:val="en-US"/>
              </w:rPr>
              <w:t xml:space="preserve">- </w:t>
            </w:r>
            <w:r w:rsidRPr="008532E7">
              <w:rPr>
                <w:rFonts w:ascii="Arial" w:eastAsia="Times New Roman" w:hAnsi="Arial" w:cs="Arial"/>
                <w:color w:val="auto"/>
                <w:sz w:val="20"/>
                <w:szCs w:val="20"/>
              </w:rPr>
              <w:t>Đài Tiếng nói V</w:t>
            </w:r>
            <w:r w:rsidR="00E50CE3" w:rsidRPr="008532E7">
              <w:rPr>
                <w:rFonts w:ascii="Arial" w:eastAsia="Times New Roman" w:hAnsi="Arial" w:cs="Arial"/>
                <w:color w:val="auto"/>
                <w:sz w:val="20"/>
                <w:szCs w:val="20"/>
                <w:lang w:val="en-US"/>
              </w:rPr>
              <w:t>iệt Nam</w:t>
            </w:r>
            <w:r w:rsidRPr="008532E7">
              <w:rPr>
                <w:rFonts w:ascii="Arial" w:eastAsia="Times New Roman" w:hAnsi="Arial" w:cs="Arial"/>
                <w:color w:val="auto"/>
                <w:sz w:val="20"/>
                <w:szCs w:val="20"/>
              </w:rPr>
              <w:t xml:space="preserve">; </w:t>
            </w:r>
          </w:p>
          <w:p w14:paraId="0CC50E34" w14:textId="7D9C7F1B" w:rsidR="00F929E7" w:rsidRPr="008532E7" w:rsidRDefault="00F929E7" w:rsidP="008532E7">
            <w:pPr>
              <w:rPr>
                <w:rFonts w:ascii="Arial" w:eastAsia="Times New Roman" w:hAnsi="Arial" w:cs="Arial"/>
                <w:color w:val="auto"/>
                <w:sz w:val="20"/>
                <w:szCs w:val="20"/>
              </w:rPr>
            </w:pPr>
            <w:r w:rsidRPr="008532E7">
              <w:rPr>
                <w:rFonts w:ascii="Arial" w:eastAsia="Times New Roman" w:hAnsi="Arial" w:cs="Arial"/>
                <w:color w:val="auto"/>
                <w:sz w:val="20"/>
                <w:szCs w:val="20"/>
                <w:lang w:val="en-US"/>
              </w:rPr>
              <w:t xml:space="preserve">- </w:t>
            </w:r>
            <w:r w:rsidRPr="008532E7">
              <w:rPr>
                <w:rFonts w:ascii="Arial" w:eastAsia="Times New Roman" w:hAnsi="Arial" w:cs="Arial"/>
                <w:color w:val="auto"/>
                <w:sz w:val="20"/>
                <w:szCs w:val="20"/>
              </w:rPr>
              <w:t xml:space="preserve">Thông tấn xã </w:t>
            </w:r>
            <w:r w:rsidRPr="008532E7">
              <w:rPr>
                <w:rFonts w:ascii="Arial" w:eastAsia="Times New Roman" w:hAnsi="Arial" w:cs="Arial"/>
                <w:color w:val="auto"/>
                <w:sz w:val="20"/>
                <w:szCs w:val="20"/>
                <w:lang w:val="en-GB"/>
              </w:rPr>
              <w:t>V</w:t>
            </w:r>
            <w:r w:rsidR="00E50CE3" w:rsidRPr="008532E7">
              <w:rPr>
                <w:rFonts w:ascii="Arial" w:eastAsia="Times New Roman" w:hAnsi="Arial" w:cs="Arial"/>
                <w:color w:val="auto"/>
                <w:sz w:val="20"/>
                <w:szCs w:val="20"/>
                <w:lang w:val="en-GB"/>
              </w:rPr>
              <w:t>iệt Nam</w:t>
            </w:r>
            <w:r w:rsidRPr="008532E7">
              <w:rPr>
                <w:rFonts w:ascii="Arial" w:eastAsia="Times New Roman" w:hAnsi="Arial" w:cs="Arial"/>
                <w:color w:val="auto"/>
                <w:sz w:val="20"/>
                <w:szCs w:val="20"/>
              </w:rPr>
              <w:t>;</w:t>
            </w:r>
          </w:p>
          <w:p w14:paraId="72C70F5E" w14:textId="2506D124" w:rsidR="00F929E7" w:rsidRPr="008532E7" w:rsidRDefault="00F929E7" w:rsidP="008532E7">
            <w:pPr>
              <w:rPr>
                <w:rFonts w:ascii="Arial" w:eastAsia="Times New Roman" w:hAnsi="Arial" w:cs="Arial"/>
                <w:color w:val="auto"/>
                <w:sz w:val="20"/>
                <w:szCs w:val="20"/>
              </w:rPr>
            </w:pPr>
            <w:r w:rsidRPr="008532E7">
              <w:rPr>
                <w:rFonts w:ascii="Arial" w:eastAsia="Times New Roman" w:hAnsi="Arial" w:cs="Arial"/>
                <w:color w:val="auto"/>
                <w:sz w:val="20"/>
                <w:szCs w:val="20"/>
              </w:rPr>
              <w:t>- VPCP: BTCN, các PCN, Trợ lý TTg, TGĐ Cổng TTĐT,</w:t>
            </w:r>
            <w:r w:rsidR="008532E7">
              <w:rPr>
                <w:rFonts w:ascii="Arial" w:eastAsia="Times New Roman" w:hAnsi="Arial" w:cs="Arial"/>
                <w:color w:val="auto"/>
                <w:sz w:val="20"/>
                <w:szCs w:val="20"/>
                <w:lang w:val="en-US"/>
              </w:rPr>
              <w:t xml:space="preserve"> </w:t>
            </w:r>
            <w:r w:rsidRPr="008532E7">
              <w:rPr>
                <w:rFonts w:ascii="Arial" w:eastAsia="Times New Roman" w:hAnsi="Arial" w:cs="Arial"/>
                <w:color w:val="auto"/>
                <w:sz w:val="20"/>
                <w:szCs w:val="20"/>
              </w:rPr>
              <w:t>các Vụ, Cục, đơn vị trực thuộc, Công báo;</w:t>
            </w:r>
          </w:p>
          <w:p w14:paraId="75B5EF98" w14:textId="06A0D0AE" w:rsidR="00F929E7" w:rsidRPr="008532E7" w:rsidRDefault="00F929E7" w:rsidP="008532E7">
            <w:pPr>
              <w:rPr>
                <w:rFonts w:ascii="Arial" w:eastAsia="Times New Roman" w:hAnsi="Arial" w:cs="Arial"/>
                <w:color w:val="auto"/>
                <w:sz w:val="20"/>
                <w:szCs w:val="20"/>
              </w:rPr>
            </w:pPr>
            <w:r w:rsidRPr="008532E7">
              <w:rPr>
                <w:rFonts w:ascii="Arial" w:eastAsia="Times New Roman" w:hAnsi="Arial" w:cs="Arial"/>
                <w:color w:val="auto"/>
                <w:sz w:val="20"/>
                <w:szCs w:val="20"/>
              </w:rPr>
              <w:t>- Lưu: VT, K</w:t>
            </w:r>
            <w:r w:rsidRPr="008532E7">
              <w:rPr>
                <w:rFonts w:ascii="Arial" w:eastAsia="Times New Roman" w:hAnsi="Arial" w:cs="Arial"/>
                <w:color w:val="auto"/>
                <w:sz w:val="20"/>
                <w:szCs w:val="20"/>
                <w:lang w:val="en-GB"/>
              </w:rPr>
              <w:t>G</w:t>
            </w:r>
            <w:r w:rsidRPr="008532E7">
              <w:rPr>
                <w:rFonts w:ascii="Arial" w:eastAsia="Times New Roman" w:hAnsi="Arial" w:cs="Arial"/>
                <w:color w:val="auto"/>
                <w:sz w:val="20"/>
                <w:szCs w:val="20"/>
              </w:rPr>
              <w:t>VX</w:t>
            </w:r>
            <w:r w:rsidRPr="008532E7">
              <w:rPr>
                <w:rFonts w:ascii="Arial" w:eastAsia="Times New Roman" w:hAnsi="Arial" w:cs="Arial"/>
                <w:color w:val="auto"/>
                <w:sz w:val="20"/>
                <w:szCs w:val="20"/>
                <w:lang w:val="en-GB"/>
              </w:rPr>
              <w:t xml:space="preserve"> </w:t>
            </w:r>
            <w:r w:rsidRPr="008532E7">
              <w:rPr>
                <w:rFonts w:ascii="Arial" w:eastAsia="Times New Roman" w:hAnsi="Arial" w:cs="Arial"/>
                <w:color w:val="auto"/>
                <w:sz w:val="20"/>
                <w:szCs w:val="20"/>
              </w:rPr>
              <w:t>(</w:t>
            </w:r>
            <w:r w:rsidRPr="008532E7">
              <w:rPr>
                <w:rFonts w:ascii="Arial" w:eastAsia="Times New Roman" w:hAnsi="Arial" w:cs="Arial"/>
                <w:color w:val="auto"/>
                <w:sz w:val="20"/>
                <w:szCs w:val="20"/>
                <w:lang w:val="en-US"/>
              </w:rPr>
              <w:t>2</w:t>
            </w:r>
            <w:r w:rsidRPr="008532E7">
              <w:rPr>
                <w:rFonts w:ascii="Arial" w:eastAsia="Times New Roman" w:hAnsi="Arial" w:cs="Arial"/>
                <w:color w:val="auto"/>
                <w:sz w:val="20"/>
                <w:szCs w:val="20"/>
              </w:rPr>
              <w:t>).</w:t>
            </w:r>
          </w:p>
        </w:tc>
        <w:tc>
          <w:tcPr>
            <w:tcW w:w="1809" w:type="pct"/>
          </w:tcPr>
          <w:p w14:paraId="5FB57F5F" w14:textId="501F8E50" w:rsidR="00F929E7" w:rsidRPr="008532E7" w:rsidRDefault="00F929E7" w:rsidP="008532E7">
            <w:pPr>
              <w:jc w:val="center"/>
              <w:rPr>
                <w:rFonts w:ascii="Arial" w:hAnsi="Arial" w:cs="Arial"/>
                <w:b/>
                <w:spacing w:val="-6"/>
                <w:sz w:val="20"/>
                <w:szCs w:val="20"/>
                <w:lang w:val="en-US"/>
              </w:rPr>
            </w:pPr>
            <w:r w:rsidRPr="008532E7">
              <w:rPr>
                <w:rFonts w:ascii="Arial" w:hAnsi="Arial" w:cs="Arial"/>
                <w:b/>
                <w:spacing w:val="-6"/>
                <w:sz w:val="20"/>
                <w:szCs w:val="20"/>
                <w:lang w:val="en-US"/>
              </w:rPr>
              <w:lastRenderedPageBreak/>
              <w:t>TM. CHÍNH PHỦ</w:t>
            </w:r>
          </w:p>
          <w:p w14:paraId="65A366E8" w14:textId="254632D7" w:rsidR="00F929E7" w:rsidRPr="008532E7" w:rsidRDefault="00F929E7" w:rsidP="008532E7">
            <w:pPr>
              <w:jc w:val="center"/>
              <w:rPr>
                <w:rFonts w:ascii="Arial" w:hAnsi="Arial" w:cs="Arial"/>
                <w:b/>
                <w:spacing w:val="-6"/>
                <w:sz w:val="20"/>
                <w:szCs w:val="20"/>
                <w:lang w:val="en-US"/>
              </w:rPr>
            </w:pPr>
            <w:r w:rsidRPr="008532E7">
              <w:rPr>
                <w:rFonts w:ascii="Arial" w:hAnsi="Arial" w:cs="Arial"/>
                <w:b/>
                <w:spacing w:val="-6"/>
                <w:sz w:val="20"/>
                <w:szCs w:val="20"/>
                <w:lang w:val="en-US"/>
              </w:rPr>
              <w:t>KT. THỦ TƯỚNG</w:t>
            </w:r>
          </w:p>
          <w:p w14:paraId="111930C9" w14:textId="6A196180" w:rsidR="00F929E7" w:rsidRPr="008532E7" w:rsidRDefault="00F929E7" w:rsidP="008532E7">
            <w:pPr>
              <w:jc w:val="center"/>
              <w:rPr>
                <w:rFonts w:ascii="Arial" w:hAnsi="Arial" w:cs="Arial"/>
                <w:b/>
                <w:spacing w:val="-6"/>
                <w:sz w:val="20"/>
                <w:szCs w:val="20"/>
                <w:lang w:val="en-US"/>
              </w:rPr>
            </w:pPr>
            <w:r w:rsidRPr="008532E7">
              <w:rPr>
                <w:rFonts w:ascii="Arial" w:hAnsi="Arial" w:cs="Arial"/>
                <w:b/>
                <w:spacing w:val="-6"/>
                <w:sz w:val="20"/>
                <w:szCs w:val="20"/>
                <w:lang w:val="en-US"/>
              </w:rPr>
              <w:t>PHÓ THỦ TƯỚNG</w:t>
            </w:r>
          </w:p>
          <w:p w14:paraId="22515A4B" w14:textId="44A36928" w:rsidR="00F929E7" w:rsidRDefault="00F929E7" w:rsidP="008532E7">
            <w:pPr>
              <w:tabs>
                <w:tab w:val="left" w:pos="795"/>
              </w:tabs>
              <w:autoSpaceDE w:val="0"/>
              <w:autoSpaceDN w:val="0"/>
              <w:adjustRightInd w:val="0"/>
              <w:jc w:val="center"/>
              <w:textAlignment w:val="center"/>
              <w:rPr>
                <w:rFonts w:ascii="Arial" w:hAnsi="Arial" w:cs="Arial"/>
                <w:b/>
                <w:color w:val="FFFFFF" w:themeColor="background1"/>
                <w:sz w:val="20"/>
                <w:szCs w:val="20"/>
                <w:lang w:val="en-US"/>
              </w:rPr>
            </w:pPr>
          </w:p>
          <w:p w14:paraId="5093AA0A" w14:textId="77777777" w:rsidR="008532E7" w:rsidRDefault="008532E7" w:rsidP="008532E7">
            <w:pPr>
              <w:tabs>
                <w:tab w:val="left" w:pos="795"/>
              </w:tabs>
              <w:autoSpaceDE w:val="0"/>
              <w:autoSpaceDN w:val="0"/>
              <w:adjustRightInd w:val="0"/>
              <w:jc w:val="center"/>
              <w:textAlignment w:val="center"/>
              <w:rPr>
                <w:rFonts w:ascii="Arial" w:hAnsi="Arial" w:cs="Arial"/>
                <w:b/>
                <w:bCs/>
                <w:color w:val="FFFFFF" w:themeColor="background1"/>
                <w:sz w:val="20"/>
                <w:szCs w:val="20"/>
                <w:lang w:val="en-US"/>
              </w:rPr>
            </w:pPr>
          </w:p>
          <w:p w14:paraId="2ED86450" w14:textId="77777777" w:rsidR="008532E7" w:rsidRDefault="008532E7" w:rsidP="008532E7">
            <w:pPr>
              <w:tabs>
                <w:tab w:val="left" w:pos="795"/>
              </w:tabs>
              <w:autoSpaceDE w:val="0"/>
              <w:autoSpaceDN w:val="0"/>
              <w:adjustRightInd w:val="0"/>
              <w:jc w:val="center"/>
              <w:textAlignment w:val="center"/>
              <w:rPr>
                <w:rFonts w:ascii="Arial" w:hAnsi="Arial" w:cs="Arial"/>
                <w:b/>
                <w:bCs/>
                <w:color w:val="FFFFFF" w:themeColor="background1"/>
                <w:sz w:val="20"/>
                <w:szCs w:val="20"/>
                <w:lang w:val="en-US"/>
              </w:rPr>
            </w:pPr>
          </w:p>
          <w:p w14:paraId="452A3A54" w14:textId="77777777" w:rsidR="008532E7" w:rsidRDefault="008532E7" w:rsidP="008532E7">
            <w:pPr>
              <w:tabs>
                <w:tab w:val="left" w:pos="795"/>
              </w:tabs>
              <w:autoSpaceDE w:val="0"/>
              <w:autoSpaceDN w:val="0"/>
              <w:adjustRightInd w:val="0"/>
              <w:jc w:val="center"/>
              <w:textAlignment w:val="center"/>
              <w:rPr>
                <w:rFonts w:ascii="Arial" w:hAnsi="Arial" w:cs="Arial"/>
                <w:b/>
                <w:bCs/>
                <w:color w:val="FFFFFF" w:themeColor="background1"/>
                <w:sz w:val="20"/>
                <w:szCs w:val="20"/>
                <w:lang w:val="en-US"/>
              </w:rPr>
            </w:pPr>
          </w:p>
          <w:p w14:paraId="79F1DA3D" w14:textId="77777777" w:rsidR="008532E7" w:rsidRPr="008532E7" w:rsidRDefault="008532E7" w:rsidP="008532E7">
            <w:pPr>
              <w:tabs>
                <w:tab w:val="left" w:pos="795"/>
              </w:tabs>
              <w:autoSpaceDE w:val="0"/>
              <w:autoSpaceDN w:val="0"/>
              <w:adjustRightInd w:val="0"/>
              <w:jc w:val="center"/>
              <w:textAlignment w:val="center"/>
              <w:rPr>
                <w:rFonts w:ascii="Arial" w:hAnsi="Arial" w:cs="Arial"/>
                <w:b/>
                <w:bCs/>
                <w:sz w:val="20"/>
                <w:szCs w:val="20"/>
                <w:lang w:val="en-US"/>
              </w:rPr>
            </w:pPr>
          </w:p>
          <w:p w14:paraId="2601C112" w14:textId="187912DE" w:rsidR="00F929E7" w:rsidRPr="008532E7" w:rsidRDefault="00F929E7" w:rsidP="008532E7">
            <w:pPr>
              <w:jc w:val="center"/>
              <w:rPr>
                <w:rFonts w:ascii="Arial" w:hAnsi="Arial" w:cs="Arial"/>
                <w:b/>
                <w:sz w:val="20"/>
                <w:szCs w:val="20"/>
                <w:lang w:val="en-US"/>
              </w:rPr>
            </w:pPr>
            <w:r w:rsidRPr="008532E7">
              <w:rPr>
                <w:rFonts w:ascii="Arial" w:hAnsi="Arial" w:cs="Arial"/>
                <w:b/>
                <w:sz w:val="20"/>
                <w:szCs w:val="20"/>
                <w:lang w:val="en-US"/>
              </w:rPr>
              <w:t>Phạm Thị Thanh Trà</w:t>
            </w:r>
          </w:p>
        </w:tc>
      </w:tr>
    </w:tbl>
    <w:p w14:paraId="15E8B22E" w14:textId="1B0846E9" w:rsidR="00F929E7" w:rsidRPr="008532E7" w:rsidRDefault="00F929E7" w:rsidP="008532E7">
      <w:pPr>
        <w:tabs>
          <w:tab w:val="right" w:leader="dot" w:pos="8789"/>
        </w:tabs>
        <w:spacing w:after="120"/>
        <w:ind w:firstLine="720"/>
        <w:jc w:val="both"/>
        <w:rPr>
          <w:rFonts w:ascii="Arial" w:hAnsi="Arial" w:cs="Arial"/>
          <w:color w:val="auto"/>
          <w:sz w:val="20"/>
          <w:szCs w:val="20"/>
        </w:rPr>
      </w:pPr>
    </w:p>
    <w:p w14:paraId="279514F7" w14:textId="77777777" w:rsidR="00F929E7" w:rsidRPr="008532E7" w:rsidRDefault="00F929E7" w:rsidP="008532E7">
      <w:pPr>
        <w:tabs>
          <w:tab w:val="right" w:leader="dot" w:pos="8789"/>
        </w:tabs>
        <w:spacing w:after="120"/>
        <w:ind w:firstLine="720"/>
        <w:jc w:val="both"/>
        <w:rPr>
          <w:rFonts w:ascii="Arial" w:hAnsi="Arial" w:cs="Arial"/>
          <w:color w:val="auto"/>
          <w:sz w:val="20"/>
          <w:szCs w:val="20"/>
        </w:rPr>
      </w:pPr>
    </w:p>
    <w:p w14:paraId="50FA5A0F" w14:textId="77777777" w:rsidR="004248C1" w:rsidRPr="008532E7" w:rsidRDefault="00EE5D1B" w:rsidP="008532E7">
      <w:pPr>
        <w:tabs>
          <w:tab w:val="left" w:pos="3765"/>
        </w:tabs>
        <w:spacing w:after="120"/>
        <w:ind w:firstLine="720"/>
        <w:jc w:val="both"/>
        <w:rPr>
          <w:rFonts w:ascii="Arial" w:hAnsi="Arial" w:cs="Arial"/>
          <w:color w:val="auto"/>
          <w:sz w:val="20"/>
          <w:szCs w:val="20"/>
        </w:rPr>
      </w:pPr>
      <w:r w:rsidRPr="008532E7">
        <w:rPr>
          <w:rFonts w:ascii="Arial" w:hAnsi="Arial" w:cs="Arial"/>
          <w:color w:val="auto"/>
          <w:sz w:val="20"/>
          <w:szCs w:val="20"/>
        </w:rPr>
        <w:tab/>
      </w:r>
    </w:p>
    <w:p w14:paraId="09529429" w14:textId="4FEC25EC" w:rsidR="00485506" w:rsidRPr="008532E7" w:rsidRDefault="00485506" w:rsidP="008532E7">
      <w:pPr>
        <w:tabs>
          <w:tab w:val="right" w:leader="dot" w:pos="8640"/>
        </w:tabs>
        <w:spacing w:after="120"/>
        <w:ind w:firstLine="720"/>
        <w:jc w:val="both"/>
        <w:rPr>
          <w:rFonts w:ascii="Arial" w:hAnsi="Arial" w:cs="Arial"/>
          <w:color w:val="auto"/>
          <w:sz w:val="20"/>
          <w:szCs w:val="20"/>
        </w:rPr>
      </w:pPr>
    </w:p>
    <w:sectPr w:rsidR="00485506" w:rsidRPr="008532E7" w:rsidSect="008532E7">
      <w:footnotePr>
        <w:numStart w:val="116"/>
      </w:footnotePr>
      <w:type w:val="continuous"/>
      <w:pgSz w:w="11906" w:h="16838"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8462" w14:textId="77777777" w:rsidR="00317C34" w:rsidRDefault="00317C34">
      <w:pPr>
        <w:rPr>
          <w:rFonts w:cs="Times New Roman"/>
          <w:color w:val="auto"/>
          <w:lang w:eastAsia="en-US"/>
        </w:rPr>
      </w:pPr>
      <w:r>
        <w:rPr>
          <w:rFonts w:cs="Times New Roman"/>
          <w:color w:val="auto"/>
          <w:lang w:eastAsia="en-US"/>
        </w:rPr>
        <w:separator/>
      </w:r>
    </w:p>
  </w:endnote>
  <w:endnote w:type="continuationSeparator" w:id="0">
    <w:p w14:paraId="155C0881" w14:textId="77777777" w:rsidR="00317C34" w:rsidRDefault="0031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B2AB" w14:textId="77777777" w:rsidR="00317C34" w:rsidRDefault="00317C34">
      <w:pPr>
        <w:rPr>
          <w:rFonts w:cs="Times New Roman"/>
          <w:color w:val="auto"/>
          <w:lang w:eastAsia="en-US"/>
        </w:rPr>
      </w:pPr>
      <w:r>
        <w:rPr>
          <w:rFonts w:cs="Times New Roman"/>
          <w:color w:val="auto"/>
          <w:lang w:eastAsia="en-US"/>
        </w:rPr>
        <w:separator/>
      </w:r>
    </w:p>
  </w:footnote>
  <w:footnote w:type="continuationSeparator" w:id="0">
    <w:p w14:paraId="1A18F71D" w14:textId="77777777" w:rsidR="00317C34" w:rsidRDefault="00317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327E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8DF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52F4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C85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EE7E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2E35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028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AEA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B0ED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9A1B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15:restartNumberingAfterBreak="0">
    <w:nsid w:val="00000009"/>
    <w:multiLevelType w:val="multilevel"/>
    <w:tmpl w:val="00000008"/>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8" w15:restartNumberingAfterBreak="0">
    <w:nsid w:val="00000011"/>
    <w:multiLevelType w:val="multilevel"/>
    <w:tmpl w:val="00000010"/>
    <w:lvl w:ilvl="0">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1">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2">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3">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4">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5">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6">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7">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8">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abstractNum>
  <w:abstractNum w:abstractNumId="1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2" w15:restartNumberingAfterBreak="0">
    <w:nsid w:val="0C34643E"/>
    <w:multiLevelType w:val="hybridMultilevel"/>
    <w:tmpl w:val="FAF2E35E"/>
    <w:lvl w:ilvl="0" w:tplc="B99C130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2C967A6"/>
    <w:multiLevelType w:val="hybridMultilevel"/>
    <w:tmpl w:val="BD501D88"/>
    <w:lvl w:ilvl="0" w:tplc="55449DF2">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FE2C7A"/>
    <w:multiLevelType w:val="hybridMultilevel"/>
    <w:tmpl w:val="60CCF092"/>
    <w:lvl w:ilvl="0" w:tplc="EC8E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B68324B"/>
    <w:multiLevelType w:val="hybridMultilevel"/>
    <w:tmpl w:val="129E849E"/>
    <w:lvl w:ilvl="0" w:tplc="6E809D96">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FC480D"/>
    <w:multiLevelType w:val="hybridMultilevel"/>
    <w:tmpl w:val="834685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B93077"/>
    <w:multiLevelType w:val="hybridMultilevel"/>
    <w:tmpl w:val="DAF20260"/>
    <w:lvl w:ilvl="0" w:tplc="D4207772">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AB3873"/>
    <w:multiLevelType w:val="hybridMultilevel"/>
    <w:tmpl w:val="628CEA92"/>
    <w:lvl w:ilvl="0" w:tplc="2B360970">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04AF6"/>
    <w:multiLevelType w:val="hybridMultilevel"/>
    <w:tmpl w:val="1BB2CB82"/>
    <w:lvl w:ilvl="0" w:tplc="2E061D72">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2B2655"/>
    <w:multiLevelType w:val="hybridMultilevel"/>
    <w:tmpl w:val="CE0C5862"/>
    <w:lvl w:ilvl="0" w:tplc="A1EC833A">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F017C2"/>
    <w:multiLevelType w:val="hybridMultilevel"/>
    <w:tmpl w:val="482ACA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B15F6"/>
    <w:multiLevelType w:val="hybridMultilevel"/>
    <w:tmpl w:val="FB1885B4"/>
    <w:lvl w:ilvl="0" w:tplc="9A0C33AE">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D44A90"/>
    <w:multiLevelType w:val="hybridMultilevel"/>
    <w:tmpl w:val="9CD66216"/>
    <w:lvl w:ilvl="0" w:tplc="4294A95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214707">
    <w:abstractNumId w:val="10"/>
  </w:num>
  <w:num w:numId="2" w16cid:durableId="393236456">
    <w:abstractNumId w:val="11"/>
  </w:num>
  <w:num w:numId="3" w16cid:durableId="1153720321">
    <w:abstractNumId w:val="12"/>
  </w:num>
  <w:num w:numId="4" w16cid:durableId="841315580">
    <w:abstractNumId w:val="13"/>
  </w:num>
  <w:num w:numId="5" w16cid:durableId="1482456318">
    <w:abstractNumId w:val="14"/>
  </w:num>
  <w:num w:numId="6" w16cid:durableId="1208682692">
    <w:abstractNumId w:val="15"/>
  </w:num>
  <w:num w:numId="7" w16cid:durableId="1440101332">
    <w:abstractNumId w:val="16"/>
  </w:num>
  <w:num w:numId="8" w16cid:durableId="1410074957">
    <w:abstractNumId w:val="17"/>
  </w:num>
  <w:num w:numId="9" w16cid:durableId="881868611">
    <w:abstractNumId w:val="18"/>
  </w:num>
  <w:num w:numId="10" w16cid:durableId="1073283582">
    <w:abstractNumId w:val="19"/>
  </w:num>
  <w:num w:numId="11" w16cid:durableId="813373375">
    <w:abstractNumId w:val="20"/>
  </w:num>
  <w:num w:numId="12" w16cid:durableId="169180925">
    <w:abstractNumId w:val="21"/>
  </w:num>
  <w:num w:numId="13" w16cid:durableId="1578662307">
    <w:abstractNumId w:val="22"/>
  </w:num>
  <w:num w:numId="14" w16cid:durableId="1828662970">
    <w:abstractNumId w:val="23"/>
  </w:num>
  <w:num w:numId="15" w16cid:durableId="538007195">
    <w:abstractNumId w:val="24"/>
  </w:num>
  <w:num w:numId="16" w16cid:durableId="491262951">
    <w:abstractNumId w:val="25"/>
  </w:num>
  <w:num w:numId="17" w16cid:durableId="1499803207">
    <w:abstractNumId w:val="26"/>
  </w:num>
  <w:num w:numId="18" w16cid:durableId="1651206666">
    <w:abstractNumId w:val="27"/>
  </w:num>
  <w:num w:numId="19" w16cid:durableId="286208585">
    <w:abstractNumId w:val="28"/>
  </w:num>
  <w:num w:numId="20" w16cid:durableId="108283432">
    <w:abstractNumId w:val="29"/>
  </w:num>
  <w:num w:numId="21" w16cid:durableId="1807317296">
    <w:abstractNumId w:val="30"/>
  </w:num>
  <w:num w:numId="22" w16cid:durableId="1208107513">
    <w:abstractNumId w:val="31"/>
  </w:num>
  <w:num w:numId="23" w16cid:durableId="5065527">
    <w:abstractNumId w:val="9"/>
  </w:num>
  <w:num w:numId="24" w16cid:durableId="324016890">
    <w:abstractNumId w:val="7"/>
  </w:num>
  <w:num w:numId="25" w16cid:durableId="2009096928">
    <w:abstractNumId w:val="6"/>
  </w:num>
  <w:num w:numId="26" w16cid:durableId="1129125625">
    <w:abstractNumId w:val="5"/>
  </w:num>
  <w:num w:numId="27" w16cid:durableId="1766343545">
    <w:abstractNumId w:val="4"/>
  </w:num>
  <w:num w:numId="28" w16cid:durableId="988293143">
    <w:abstractNumId w:val="8"/>
  </w:num>
  <w:num w:numId="29" w16cid:durableId="1113747661">
    <w:abstractNumId w:val="3"/>
  </w:num>
  <w:num w:numId="30" w16cid:durableId="1338731298">
    <w:abstractNumId w:val="2"/>
  </w:num>
  <w:num w:numId="31" w16cid:durableId="1204362121">
    <w:abstractNumId w:val="1"/>
  </w:num>
  <w:num w:numId="32" w16cid:durableId="1720397615">
    <w:abstractNumId w:val="0"/>
  </w:num>
  <w:num w:numId="33" w16cid:durableId="1906522763">
    <w:abstractNumId w:val="34"/>
  </w:num>
  <w:num w:numId="34" w16cid:durableId="1462652982">
    <w:abstractNumId w:val="36"/>
  </w:num>
  <w:num w:numId="35" w16cid:durableId="139928787">
    <w:abstractNumId w:val="33"/>
  </w:num>
  <w:num w:numId="36" w16cid:durableId="1956713751">
    <w:abstractNumId w:val="40"/>
  </w:num>
  <w:num w:numId="37" w16cid:durableId="1408116849">
    <w:abstractNumId w:val="35"/>
  </w:num>
  <w:num w:numId="38" w16cid:durableId="878249648">
    <w:abstractNumId w:val="38"/>
  </w:num>
  <w:num w:numId="39" w16cid:durableId="2055425528">
    <w:abstractNumId w:val="42"/>
  </w:num>
  <w:num w:numId="40" w16cid:durableId="2091151773">
    <w:abstractNumId w:val="39"/>
  </w:num>
  <w:num w:numId="41" w16cid:durableId="1362706713">
    <w:abstractNumId w:val="32"/>
  </w:num>
  <w:num w:numId="42" w16cid:durableId="626740158">
    <w:abstractNumId w:val="41"/>
  </w:num>
  <w:num w:numId="43" w16cid:durableId="667372095">
    <w:abstractNumId w:val="37"/>
  </w:num>
  <w:num w:numId="44" w16cid:durableId="638149628">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numStart w:val="1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4D"/>
    <w:rsid w:val="00000AD9"/>
    <w:rsid w:val="00000CE9"/>
    <w:rsid w:val="00002385"/>
    <w:rsid w:val="00002AD3"/>
    <w:rsid w:val="000031FE"/>
    <w:rsid w:val="00004167"/>
    <w:rsid w:val="00004FFE"/>
    <w:rsid w:val="00005303"/>
    <w:rsid w:val="00005D73"/>
    <w:rsid w:val="000069A1"/>
    <w:rsid w:val="000074CB"/>
    <w:rsid w:val="0000770B"/>
    <w:rsid w:val="00007A0C"/>
    <w:rsid w:val="00007F98"/>
    <w:rsid w:val="00010276"/>
    <w:rsid w:val="00010BB6"/>
    <w:rsid w:val="00011396"/>
    <w:rsid w:val="00011FB9"/>
    <w:rsid w:val="00013499"/>
    <w:rsid w:val="0001451D"/>
    <w:rsid w:val="000149F3"/>
    <w:rsid w:val="00016C0D"/>
    <w:rsid w:val="00016FBD"/>
    <w:rsid w:val="0002112F"/>
    <w:rsid w:val="00021873"/>
    <w:rsid w:val="0002331F"/>
    <w:rsid w:val="00023D63"/>
    <w:rsid w:val="0002519F"/>
    <w:rsid w:val="00025230"/>
    <w:rsid w:val="00027C56"/>
    <w:rsid w:val="0003074A"/>
    <w:rsid w:val="000326E7"/>
    <w:rsid w:val="000327FB"/>
    <w:rsid w:val="0003479C"/>
    <w:rsid w:val="00034931"/>
    <w:rsid w:val="000354EE"/>
    <w:rsid w:val="00035ADE"/>
    <w:rsid w:val="00035C86"/>
    <w:rsid w:val="00036277"/>
    <w:rsid w:val="000366FF"/>
    <w:rsid w:val="0003770B"/>
    <w:rsid w:val="00037A59"/>
    <w:rsid w:val="000409DB"/>
    <w:rsid w:val="000439FB"/>
    <w:rsid w:val="00043D8F"/>
    <w:rsid w:val="00043FC4"/>
    <w:rsid w:val="00044020"/>
    <w:rsid w:val="000446B9"/>
    <w:rsid w:val="00044A41"/>
    <w:rsid w:val="00046183"/>
    <w:rsid w:val="00047066"/>
    <w:rsid w:val="00047207"/>
    <w:rsid w:val="000474FF"/>
    <w:rsid w:val="00050ED3"/>
    <w:rsid w:val="00051485"/>
    <w:rsid w:val="0005153E"/>
    <w:rsid w:val="00053063"/>
    <w:rsid w:val="00053286"/>
    <w:rsid w:val="00053C4D"/>
    <w:rsid w:val="000548AA"/>
    <w:rsid w:val="000548BA"/>
    <w:rsid w:val="00055841"/>
    <w:rsid w:val="00055FD6"/>
    <w:rsid w:val="000621B4"/>
    <w:rsid w:val="0006402C"/>
    <w:rsid w:val="00064202"/>
    <w:rsid w:val="000645E3"/>
    <w:rsid w:val="00064BD0"/>
    <w:rsid w:val="000657DF"/>
    <w:rsid w:val="00065F14"/>
    <w:rsid w:val="00067231"/>
    <w:rsid w:val="00067246"/>
    <w:rsid w:val="00067FE7"/>
    <w:rsid w:val="00070065"/>
    <w:rsid w:val="00070207"/>
    <w:rsid w:val="00070F58"/>
    <w:rsid w:val="00071F45"/>
    <w:rsid w:val="00071F86"/>
    <w:rsid w:val="000723DF"/>
    <w:rsid w:val="0007383F"/>
    <w:rsid w:val="000739A3"/>
    <w:rsid w:val="00074677"/>
    <w:rsid w:val="000756BD"/>
    <w:rsid w:val="00075A9E"/>
    <w:rsid w:val="000800F9"/>
    <w:rsid w:val="0008146D"/>
    <w:rsid w:val="000814A5"/>
    <w:rsid w:val="000829CC"/>
    <w:rsid w:val="00082DF8"/>
    <w:rsid w:val="00082E0B"/>
    <w:rsid w:val="00083423"/>
    <w:rsid w:val="000837AA"/>
    <w:rsid w:val="00086732"/>
    <w:rsid w:val="00086C42"/>
    <w:rsid w:val="00087CB5"/>
    <w:rsid w:val="00090AFC"/>
    <w:rsid w:val="000916FC"/>
    <w:rsid w:val="00092B3B"/>
    <w:rsid w:val="000931EE"/>
    <w:rsid w:val="000935CA"/>
    <w:rsid w:val="00093F85"/>
    <w:rsid w:val="00095864"/>
    <w:rsid w:val="000A1C19"/>
    <w:rsid w:val="000A26C2"/>
    <w:rsid w:val="000A3BBD"/>
    <w:rsid w:val="000A5BE7"/>
    <w:rsid w:val="000A6131"/>
    <w:rsid w:val="000A6557"/>
    <w:rsid w:val="000A72DE"/>
    <w:rsid w:val="000B1820"/>
    <w:rsid w:val="000B1EB2"/>
    <w:rsid w:val="000B3006"/>
    <w:rsid w:val="000B4111"/>
    <w:rsid w:val="000B4D1A"/>
    <w:rsid w:val="000B7E13"/>
    <w:rsid w:val="000C03F5"/>
    <w:rsid w:val="000C0B5F"/>
    <w:rsid w:val="000C1A61"/>
    <w:rsid w:val="000C2665"/>
    <w:rsid w:val="000C28A5"/>
    <w:rsid w:val="000C4563"/>
    <w:rsid w:val="000C4C2C"/>
    <w:rsid w:val="000C510D"/>
    <w:rsid w:val="000C5A01"/>
    <w:rsid w:val="000C6331"/>
    <w:rsid w:val="000C735C"/>
    <w:rsid w:val="000C787B"/>
    <w:rsid w:val="000D0856"/>
    <w:rsid w:val="000D1322"/>
    <w:rsid w:val="000D2925"/>
    <w:rsid w:val="000D44EF"/>
    <w:rsid w:val="000D552E"/>
    <w:rsid w:val="000D5558"/>
    <w:rsid w:val="000D6E4B"/>
    <w:rsid w:val="000D6F30"/>
    <w:rsid w:val="000E039A"/>
    <w:rsid w:val="000E0C7D"/>
    <w:rsid w:val="000E1A5E"/>
    <w:rsid w:val="000E1BB0"/>
    <w:rsid w:val="000E1EA6"/>
    <w:rsid w:val="000E287B"/>
    <w:rsid w:val="000E3649"/>
    <w:rsid w:val="000E4ABA"/>
    <w:rsid w:val="000E5B00"/>
    <w:rsid w:val="000E5D38"/>
    <w:rsid w:val="000E6172"/>
    <w:rsid w:val="000E6B39"/>
    <w:rsid w:val="000E6DCE"/>
    <w:rsid w:val="000E6FBF"/>
    <w:rsid w:val="000E7385"/>
    <w:rsid w:val="000E7447"/>
    <w:rsid w:val="000E7B92"/>
    <w:rsid w:val="000F11A2"/>
    <w:rsid w:val="000F2282"/>
    <w:rsid w:val="000F250E"/>
    <w:rsid w:val="000F2690"/>
    <w:rsid w:val="000F2A2E"/>
    <w:rsid w:val="000F2A9B"/>
    <w:rsid w:val="000F2D67"/>
    <w:rsid w:val="000F3947"/>
    <w:rsid w:val="000F4913"/>
    <w:rsid w:val="000F4BE4"/>
    <w:rsid w:val="000F518E"/>
    <w:rsid w:val="000F5B10"/>
    <w:rsid w:val="000F77FC"/>
    <w:rsid w:val="000F7B5E"/>
    <w:rsid w:val="00100A24"/>
    <w:rsid w:val="00101741"/>
    <w:rsid w:val="001023E8"/>
    <w:rsid w:val="001025D2"/>
    <w:rsid w:val="00102FEE"/>
    <w:rsid w:val="0010349C"/>
    <w:rsid w:val="001035FE"/>
    <w:rsid w:val="00103F11"/>
    <w:rsid w:val="001042D5"/>
    <w:rsid w:val="0010490B"/>
    <w:rsid w:val="001058BD"/>
    <w:rsid w:val="001065D6"/>
    <w:rsid w:val="00106FC0"/>
    <w:rsid w:val="001078D0"/>
    <w:rsid w:val="001103F6"/>
    <w:rsid w:val="001105D1"/>
    <w:rsid w:val="00111657"/>
    <w:rsid w:val="0011199F"/>
    <w:rsid w:val="001120BD"/>
    <w:rsid w:val="00113586"/>
    <w:rsid w:val="001145AF"/>
    <w:rsid w:val="00114B73"/>
    <w:rsid w:val="00121EED"/>
    <w:rsid w:val="00122662"/>
    <w:rsid w:val="0012288A"/>
    <w:rsid w:val="001230E4"/>
    <w:rsid w:val="001235DA"/>
    <w:rsid w:val="00123F34"/>
    <w:rsid w:val="00124B02"/>
    <w:rsid w:val="00125238"/>
    <w:rsid w:val="00125430"/>
    <w:rsid w:val="0012597D"/>
    <w:rsid w:val="00126572"/>
    <w:rsid w:val="00126768"/>
    <w:rsid w:val="001277BE"/>
    <w:rsid w:val="00130644"/>
    <w:rsid w:val="00130BD9"/>
    <w:rsid w:val="00132510"/>
    <w:rsid w:val="001327DE"/>
    <w:rsid w:val="001340C9"/>
    <w:rsid w:val="00134F35"/>
    <w:rsid w:val="00135144"/>
    <w:rsid w:val="00135DAE"/>
    <w:rsid w:val="00135F88"/>
    <w:rsid w:val="00136E55"/>
    <w:rsid w:val="00136F58"/>
    <w:rsid w:val="00137864"/>
    <w:rsid w:val="00143676"/>
    <w:rsid w:val="0014567D"/>
    <w:rsid w:val="0014588A"/>
    <w:rsid w:val="00145F0C"/>
    <w:rsid w:val="00146F3F"/>
    <w:rsid w:val="00147000"/>
    <w:rsid w:val="00147B12"/>
    <w:rsid w:val="00150DAC"/>
    <w:rsid w:val="00151014"/>
    <w:rsid w:val="001510F1"/>
    <w:rsid w:val="001516E9"/>
    <w:rsid w:val="001519B8"/>
    <w:rsid w:val="00153862"/>
    <w:rsid w:val="00154627"/>
    <w:rsid w:val="00155037"/>
    <w:rsid w:val="00155B55"/>
    <w:rsid w:val="001564B4"/>
    <w:rsid w:val="001565CE"/>
    <w:rsid w:val="00156B1F"/>
    <w:rsid w:val="001573DA"/>
    <w:rsid w:val="0016038D"/>
    <w:rsid w:val="001607E7"/>
    <w:rsid w:val="00161B21"/>
    <w:rsid w:val="00163452"/>
    <w:rsid w:val="001642CC"/>
    <w:rsid w:val="0016592F"/>
    <w:rsid w:val="00166135"/>
    <w:rsid w:val="00166441"/>
    <w:rsid w:val="00166CD3"/>
    <w:rsid w:val="00170336"/>
    <w:rsid w:val="001738DD"/>
    <w:rsid w:val="00173B67"/>
    <w:rsid w:val="00174583"/>
    <w:rsid w:val="001802B1"/>
    <w:rsid w:val="0018372B"/>
    <w:rsid w:val="00183C94"/>
    <w:rsid w:val="00185C8D"/>
    <w:rsid w:val="00185F9C"/>
    <w:rsid w:val="00186FC8"/>
    <w:rsid w:val="001911C6"/>
    <w:rsid w:val="00191D58"/>
    <w:rsid w:val="0019383D"/>
    <w:rsid w:val="0019392A"/>
    <w:rsid w:val="0019459C"/>
    <w:rsid w:val="00194A14"/>
    <w:rsid w:val="00194BF1"/>
    <w:rsid w:val="00195A18"/>
    <w:rsid w:val="00195B66"/>
    <w:rsid w:val="001966DD"/>
    <w:rsid w:val="001974DC"/>
    <w:rsid w:val="001A1AFC"/>
    <w:rsid w:val="001A2C88"/>
    <w:rsid w:val="001A2FB3"/>
    <w:rsid w:val="001A322A"/>
    <w:rsid w:val="001A39FD"/>
    <w:rsid w:val="001A484C"/>
    <w:rsid w:val="001A4CE2"/>
    <w:rsid w:val="001A66BF"/>
    <w:rsid w:val="001A6AC5"/>
    <w:rsid w:val="001A6D84"/>
    <w:rsid w:val="001B0B96"/>
    <w:rsid w:val="001B264F"/>
    <w:rsid w:val="001B310C"/>
    <w:rsid w:val="001B3618"/>
    <w:rsid w:val="001B4407"/>
    <w:rsid w:val="001B4562"/>
    <w:rsid w:val="001B45C7"/>
    <w:rsid w:val="001B4C2D"/>
    <w:rsid w:val="001B5687"/>
    <w:rsid w:val="001B5D1C"/>
    <w:rsid w:val="001B644E"/>
    <w:rsid w:val="001B71EC"/>
    <w:rsid w:val="001C3E9E"/>
    <w:rsid w:val="001C3EEC"/>
    <w:rsid w:val="001C40D3"/>
    <w:rsid w:val="001C5DA0"/>
    <w:rsid w:val="001C68B6"/>
    <w:rsid w:val="001C7016"/>
    <w:rsid w:val="001C79AC"/>
    <w:rsid w:val="001D0C3E"/>
    <w:rsid w:val="001D0E9C"/>
    <w:rsid w:val="001D17D7"/>
    <w:rsid w:val="001D1B3D"/>
    <w:rsid w:val="001D2B73"/>
    <w:rsid w:val="001D5910"/>
    <w:rsid w:val="001D5EF0"/>
    <w:rsid w:val="001D7FB3"/>
    <w:rsid w:val="001E00FD"/>
    <w:rsid w:val="001E2A15"/>
    <w:rsid w:val="001E3932"/>
    <w:rsid w:val="001E57FB"/>
    <w:rsid w:val="001E612F"/>
    <w:rsid w:val="001E7363"/>
    <w:rsid w:val="001E7D1C"/>
    <w:rsid w:val="001F06AE"/>
    <w:rsid w:val="001F09CD"/>
    <w:rsid w:val="001F0A42"/>
    <w:rsid w:val="001F2B88"/>
    <w:rsid w:val="001F32C5"/>
    <w:rsid w:val="001F34CF"/>
    <w:rsid w:val="001F4194"/>
    <w:rsid w:val="001F41A6"/>
    <w:rsid w:val="001F4C16"/>
    <w:rsid w:val="001F5039"/>
    <w:rsid w:val="001F5656"/>
    <w:rsid w:val="001F588F"/>
    <w:rsid w:val="001F616F"/>
    <w:rsid w:val="001F6D61"/>
    <w:rsid w:val="001F7C93"/>
    <w:rsid w:val="001F7D13"/>
    <w:rsid w:val="00202446"/>
    <w:rsid w:val="00204DE0"/>
    <w:rsid w:val="002102C0"/>
    <w:rsid w:val="00210AF8"/>
    <w:rsid w:val="0021193B"/>
    <w:rsid w:val="00214AD3"/>
    <w:rsid w:val="00216223"/>
    <w:rsid w:val="00217301"/>
    <w:rsid w:val="00217BE4"/>
    <w:rsid w:val="00221BF6"/>
    <w:rsid w:val="00222692"/>
    <w:rsid w:val="00222C21"/>
    <w:rsid w:val="00223252"/>
    <w:rsid w:val="00224019"/>
    <w:rsid w:val="002240DD"/>
    <w:rsid w:val="00224CFC"/>
    <w:rsid w:val="002258D8"/>
    <w:rsid w:val="0022622E"/>
    <w:rsid w:val="00226F0F"/>
    <w:rsid w:val="00227E59"/>
    <w:rsid w:val="00227FA1"/>
    <w:rsid w:val="00230CAD"/>
    <w:rsid w:val="00232FAF"/>
    <w:rsid w:val="00233334"/>
    <w:rsid w:val="002354A2"/>
    <w:rsid w:val="002355A6"/>
    <w:rsid w:val="00235C27"/>
    <w:rsid w:val="002361D0"/>
    <w:rsid w:val="0023676B"/>
    <w:rsid w:val="00236FAA"/>
    <w:rsid w:val="00240316"/>
    <w:rsid w:val="00240BEE"/>
    <w:rsid w:val="0024106F"/>
    <w:rsid w:val="002410A8"/>
    <w:rsid w:val="00241BAE"/>
    <w:rsid w:val="00241C02"/>
    <w:rsid w:val="00241FA8"/>
    <w:rsid w:val="00243746"/>
    <w:rsid w:val="0024453A"/>
    <w:rsid w:val="002449D3"/>
    <w:rsid w:val="00244A5A"/>
    <w:rsid w:val="00245EE4"/>
    <w:rsid w:val="0024639C"/>
    <w:rsid w:val="0025030C"/>
    <w:rsid w:val="002540A4"/>
    <w:rsid w:val="002544D2"/>
    <w:rsid w:val="00254D26"/>
    <w:rsid w:val="00255901"/>
    <w:rsid w:val="00255AFC"/>
    <w:rsid w:val="00255DAE"/>
    <w:rsid w:val="002566FC"/>
    <w:rsid w:val="0025799E"/>
    <w:rsid w:val="002602E6"/>
    <w:rsid w:val="00260B87"/>
    <w:rsid w:val="00261543"/>
    <w:rsid w:val="002618FF"/>
    <w:rsid w:val="002661C1"/>
    <w:rsid w:val="002661D8"/>
    <w:rsid w:val="00271E55"/>
    <w:rsid w:val="00272931"/>
    <w:rsid w:val="00274064"/>
    <w:rsid w:val="00276017"/>
    <w:rsid w:val="0027682F"/>
    <w:rsid w:val="002777D1"/>
    <w:rsid w:val="00283DC3"/>
    <w:rsid w:val="002863C4"/>
    <w:rsid w:val="0028647D"/>
    <w:rsid w:val="002874EB"/>
    <w:rsid w:val="0029030C"/>
    <w:rsid w:val="002911A9"/>
    <w:rsid w:val="00291AF5"/>
    <w:rsid w:val="00292B53"/>
    <w:rsid w:val="00292C91"/>
    <w:rsid w:val="00292EA5"/>
    <w:rsid w:val="00293238"/>
    <w:rsid w:val="0029397A"/>
    <w:rsid w:val="00294353"/>
    <w:rsid w:val="00294BBA"/>
    <w:rsid w:val="00296527"/>
    <w:rsid w:val="00296AAB"/>
    <w:rsid w:val="00297C54"/>
    <w:rsid w:val="002A006E"/>
    <w:rsid w:val="002A1419"/>
    <w:rsid w:val="002A2306"/>
    <w:rsid w:val="002A2605"/>
    <w:rsid w:val="002A597D"/>
    <w:rsid w:val="002A5AAD"/>
    <w:rsid w:val="002A6386"/>
    <w:rsid w:val="002A694B"/>
    <w:rsid w:val="002A7F18"/>
    <w:rsid w:val="002B07A9"/>
    <w:rsid w:val="002B07F5"/>
    <w:rsid w:val="002B0DB4"/>
    <w:rsid w:val="002B153F"/>
    <w:rsid w:val="002B35B4"/>
    <w:rsid w:val="002B36D2"/>
    <w:rsid w:val="002B38A5"/>
    <w:rsid w:val="002B3F4D"/>
    <w:rsid w:val="002B4598"/>
    <w:rsid w:val="002B483F"/>
    <w:rsid w:val="002B77E7"/>
    <w:rsid w:val="002B792E"/>
    <w:rsid w:val="002C2A00"/>
    <w:rsid w:val="002C5DD0"/>
    <w:rsid w:val="002C636B"/>
    <w:rsid w:val="002C6981"/>
    <w:rsid w:val="002C6A32"/>
    <w:rsid w:val="002C6E57"/>
    <w:rsid w:val="002C6E6B"/>
    <w:rsid w:val="002C78B5"/>
    <w:rsid w:val="002C79A0"/>
    <w:rsid w:val="002D04CD"/>
    <w:rsid w:val="002D1990"/>
    <w:rsid w:val="002D4427"/>
    <w:rsid w:val="002D452E"/>
    <w:rsid w:val="002D4B06"/>
    <w:rsid w:val="002D5669"/>
    <w:rsid w:val="002D5C09"/>
    <w:rsid w:val="002D79D0"/>
    <w:rsid w:val="002E12C2"/>
    <w:rsid w:val="002E2618"/>
    <w:rsid w:val="002E4099"/>
    <w:rsid w:val="002E4F0D"/>
    <w:rsid w:val="002E5CAC"/>
    <w:rsid w:val="002E60E9"/>
    <w:rsid w:val="002E766A"/>
    <w:rsid w:val="002F2113"/>
    <w:rsid w:val="002F2B1D"/>
    <w:rsid w:val="002F2C62"/>
    <w:rsid w:val="002F337E"/>
    <w:rsid w:val="002F36B1"/>
    <w:rsid w:val="002F4140"/>
    <w:rsid w:val="002F4728"/>
    <w:rsid w:val="002F491C"/>
    <w:rsid w:val="002F52F2"/>
    <w:rsid w:val="002F5485"/>
    <w:rsid w:val="002F61E3"/>
    <w:rsid w:val="002F6E1F"/>
    <w:rsid w:val="002F707B"/>
    <w:rsid w:val="002F7E60"/>
    <w:rsid w:val="0030085A"/>
    <w:rsid w:val="00302754"/>
    <w:rsid w:val="003034D0"/>
    <w:rsid w:val="00303BB8"/>
    <w:rsid w:val="003043EC"/>
    <w:rsid w:val="00305F9A"/>
    <w:rsid w:val="00306D85"/>
    <w:rsid w:val="00306E1C"/>
    <w:rsid w:val="0031151C"/>
    <w:rsid w:val="003134A4"/>
    <w:rsid w:val="0031358C"/>
    <w:rsid w:val="00313642"/>
    <w:rsid w:val="00314E6B"/>
    <w:rsid w:val="003151D7"/>
    <w:rsid w:val="00316A75"/>
    <w:rsid w:val="003178DE"/>
    <w:rsid w:val="0031792F"/>
    <w:rsid w:val="00317C34"/>
    <w:rsid w:val="00320523"/>
    <w:rsid w:val="00320535"/>
    <w:rsid w:val="003214FF"/>
    <w:rsid w:val="0032157E"/>
    <w:rsid w:val="00322663"/>
    <w:rsid w:val="00322F20"/>
    <w:rsid w:val="00323CA4"/>
    <w:rsid w:val="00323D89"/>
    <w:rsid w:val="003240C7"/>
    <w:rsid w:val="003251AE"/>
    <w:rsid w:val="00325894"/>
    <w:rsid w:val="00325B72"/>
    <w:rsid w:val="00325B98"/>
    <w:rsid w:val="00326E9D"/>
    <w:rsid w:val="00327404"/>
    <w:rsid w:val="00327CB8"/>
    <w:rsid w:val="003320C4"/>
    <w:rsid w:val="0033336A"/>
    <w:rsid w:val="00335DB0"/>
    <w:rsid w:val="00337438"/>
    <w:rsid w:val="00337B0B"/>
    <w:rsid w:val="00340B6C"/>
    <w:rsid w:val="003417D5"/>
    <w:rsid w:val="00341CBA"/>
    <w:rsid w:val="00343BDD"/>
    <w:rsid w:val="003456F7"/>
    <w:rsid w:val="00345B22"/>
    <w:rsid w:val="00346A93"/>
    <w:rsid w:val="003474D5"/>
    <w:rsid w:val="003502B0"/>
    <w:rsid w:val="003509B6"/>
    <w:rsid w:val="003509C5"/>
    <w:rsid w:val="003522DF"/>
    <w:rsid w:val="003527EA"/>
    <w:rsid w:val="00352B63"/>
    <w:rsid w:val="00352E64"/>
    <w:rsid w:val="003539E7"/>
    <w:rsid w:val="00353B98"/>
    <w:rsid w:val="00354CF7"/>
    <w:rsid w:val="003558FC"/>
    <w:rsid w:val="0035752F"/>
    <w:rsid w:val="003601E7"/>
    <w:rsid w:val="0036123D"/>
    <w:rsid w:val="00362F55"/>
    <w:rsid w:val="003641F3"/>
    <w:rsid w:val="003643EF"/>
    <w:rsid w:val="00364B57"/>
    <w:rsid w:val="00366299"/>
    <w:rsid w:val="003666D9"/>
    <w:rsid w:val="00370E38"/>
    <w:rsid w:val="0037201B"/>
    <w:rsid w:val="0037385B"/>
    <w:rsid w:val="003741F5"/>
    <w:rsid w:val="0037438C"/>
    <w:rsid w:val="00374CC2"/>
    <w:rsid w:val="00375049"/>
    <w:rsid w:val="0037628C"/>
    <w:rsid w:val="003766D9"/>
    <w:rsid w:val="003810BF"/>
    <w:rsid w:val="003811DE"/>
    <w:rsid w:val="0038192C"/>
    <w:rsid w:val="00381F69"/>
    <w:rsid w:val="0038267F"/>
    <w:rsid w:val="00382E43"/>
    <w:rsid w:val="00385085"/>
    <w:rsid w:val="00385694"/>
    <w:rsid w:val="003864E0"/>
    <w:rsid w:val="00386966"/>
    <w:rsid w:val="003878D9"/>
    <w:rsid w:val="00387FBA"/>
    <w:rsid w:val="003905FF"/>
    <w:rsid w:val="0039146B"/>
    <w:rsid w:val="00392556"/>
    <w:rsid w:val="00392797"/>
    <w:rsid w:val="00392C73"/>
    <w:rsid w:val="003933D6"/>
    <w:rsid w:val="00393A4E"/>
    <w:rsid w:val="00394EB9"/>
    <w:rsid w:val="00395A06"/>
    <w:rsid w:val="00397D51"/>
    <w:rsid w:val="003A0ABB"/>
    <w:rsid w:val="003A2C33"/>
    <w:rsid w:val="003A3B75"/>
    <w:rsid w:val="003A3C49"/>
    <w:rsid w:val="003A49F7"/>
    <w:rsid w:val="003A4E9C"/>
    <w:rsid w:val="003A58E4"/>
    <w:rsid w:val="003A6610"/>
    <w:rsid w:val="003A6690"/>
    <w:rsid w:val="003A6D25"/>
    <w:rsid w:val="003B061C"/>
    <w:rsid w:val="003B0E73"/>
    <w:rsid w:val="003B1D8C"/>
    <w:rsid w:val="003B3019"/>
    <w:rsid w:val="003B3CAD"/>
    <w:rsid w:val="003B3DCF"/>
    <w:rsid w:val="003B525A"/>
    <w:rsid w:val="003B57EB"/>
    <w:rsid w:val="003B6429"/>
    <w:rsid w:val="003B6E13"/>
    <w:rsid w:val="003B72D9"/>
    <w:rsid w:val="003C16F9"/>
    <w:rsid w:val="003C186E"/>
    <w:rsid w:val="003C189A"/>
    <w:rsid w:val="003C26E1"/>
    <w:rsid w:val="003C2EBD"/>
    <w:rsid w:val="003C3626"/>
    <w:rsid w:val="003C379A"/>
    <w:rsid w:val="003C41C8"/>
    <w:rsid w:val="003C4579"/>
    <w:rsid w:val="003C4D7B"/>
    <w:rsid w:val="003C62A4"/>
    <w:rsid w:val="003C681D"/>
    <w:rsid w:val="003C691B"/>
    <w:rsid w:val="003C6F52"/>
    <w:rsid w:val="003D22F3"/>
    <w:rsid w:val="003D2C08"/>
    <w:rsid w:val="003D2C3C"/>
    <w:rsid w:val="003D44CE"/>
    <w:rsid w:val="003D6061"/>
    <w:rsid w:val="003D6D1B"/>
    <w:rsid w:val="003D73B0"/>
    <w:rsid w:val="003D7E4D"/>
    <w:rsid w:val="003D7F6A"/>
    <w:rsid w:val="003E05A6"/>
    <w:rsid w:val="003E1285"/>
    <w:rsid w:val="003E136D"/>
    <w:rsid w:val="003E1B8E"/>
    <w:rsid w:val="003E2347"/>
    <w:rsid w:val="003E2764"/>
    <w:rsid w:val="003E2C4A"/>
    <w:rsid w:val="003E3DA2"/>
    <w:rsid w:val="003E49AF"/>
    <w:rsid w:val="003E697B"/>
    <w:rsid w:val="003E7F42"/>
    <w:rsid w:val="003F0B51"/>
    <w:rsid w:val="003F1429"/>
    <w:rsid w:val="003F1529"/>
    <w:rsid w:val="003F1A1F"/>
    <w:rsid w:val="003F2155"/>
    <w:rsid w:val="003F29D7"/>
    <w:rsid w:val="003F2A6E"/>
    <w:rsid w:val="003F2C19"/>
    <w:rsid w:val="003F3D1E"/>
    <w:rsid w:val="003F4385"/>
    <w:rsid w:val="003F560C"/>
    <w:rsid w:val="003F64BA"/>
    <w:rsid w:val="003F7021"/>
    <w:rsid w:val="003F752A"/>
    <w:rsid w:val="003F7854"/>
    <w:rsid w:val="003F7C1D"/>
    <w:rsid w:val="003F7D80"/>
    <w:rsid w:val="00400389"/>
    <w:rsid w:val="004013D0"/>
    <w:rsid w:val="0040397A"/>
    <w:rsid w:val="00403A56"/>
    <w:rsid w:val="00404C40"/>
    <w:rsid w:val="004050D5"/>
    <w:rsid w:val="0040587A"/>
    <w:rsid w:val="004076FA"/>
    <w:rsid w:val="00407CC7"/>
    <w:rsid w:val="004108E2"/>
    <w:rsid w:val="00411CAD"/>
    <w:rsid w:val="004123A9"/>
    <w:rsid w:val="00412811"/>
    <w:rsid w:val="00412EC9"/>
    <w:rsid w:val="0041458A"/>
    <w:rsid w:val="004166F3"/>
    <w:rsid w:val="00416A0A"/>
    <w:rsid w:val="004178CA"/>
    <w:rsid w:val="00417A3B"/>
    <w:rsid w:val="00420140"/>
    <w:rsid w:val="00420D29"/>
    <w:rsid w:val="00421147"/>
    <w:rsid w:val="004212C9"/>
    <w:rsid w:val="004217DB"/>
    <w:rsid w:val="00421829"/>
    <w:rsid w:val="004219F3"/>
    <w:rsid w:val="0042211E"/>
    <w:rsid w:val="00423E9E"/>
    <w:rsid w:val="004248C1"/>
    <w:rsid w:val="0042610C"/>
    <w:rsid w:val="004267F0"/>
    <w:rsid w:val="0042694F"/>
    <w:rsid w:val="0042705F"/>
    <w:rsid w:val="004275A8"/>
    <w:rsid w:val="00430BC8"/>
    <w:rsid w:val="00431398"/>
    <w:rsid w:val="00431AC2"/>
    <w:rsid w:val="0043209E"/>
    <w:rsid w:val="00433559"/>
    <w:rsid w:val="0043500A"/>
    <w:rsid w:val="00435423"/>
    <w:rsid w:val="00437726"/>
    <w:rsid w:val="00441B4A"/>
    <w:rsid w:val="00441D95"/>
    <w:rsid w:val="00442AE9"/>
    <w:rsid w:val="00444FCB"/>
    <w:rsid w:val="004450CC"/>
    <w:rsid w:val="004462B6"/>
    <w:rsid w:val="004464A2"/>
    <w:rsid w:val="00446E90"/>
    <w:rsid w:val="00447D46"/>
    <w:rsid w:val="00450D46"/>
    <w:rsid w:val="00452964"/>
    <w:rsid w:val="00452E03"/>
    <w:rsid w:val="004549F6"/>
    <w:rsid w:val="00454D3F"/>
    <w:rsid w:val="00455C36"/>
    <w:rsid w:val="00456D63"/>
    <w:rsid w:val="00457513"/>
    <w:rsid w:val="00457ACE"/>
    <w:rsid w:val="00460215"/>
    <w:rsid w:val="00460781"/>
    <w:rsid w:val="00460E9F"/>
    <w:rsid w:val="00461DA3"/>
    <w:rsid w:val="00463392"/>
    <w:rsid w:val="00463C5E"/>
    <w:rsid w:val="00465B88"/>
    <w:rsid w:val="00467092"/>
    <w:rsid w:val="00467404"/>
    <w:rsid w:val="00470B2D"/>
    <w:rsid w:val="004739EB"/>
    <w:rsid w:val="00474924"/>
    <w:rsid w:val="004769B4"/>
    <w:rsid w:val="004805D2"/>
    <w:rsid w:val="004819AB"/>
    <w:rsid w:val="00482F12"/>
    <w:rsid w:val="00483EB5"/>
    <w:rsid w:val="00483FFC"/>
    <w:rsid w:val="00484E22"/>
    <w:rsid w:val="00485506"/>
    <w:rsid w:val="00486629"/>
    <w:rsid w:val="0048675D"/>
    <w:rsid w:val="004908EE"/>
    <w:rsid w:val="00490C17"/>
    <w:rsid w:val="004912D5"/>
    <w:rsid w:val="00491489"/>
    <w:rsid w:val="00491AE0"/>
    <w:rsid w:val="00491F38"/>
    <w:rsid w:val="0049265B"/>
    <w:rsid w:val="00493AD1"/>
    <w:rsid w:val="00493E48"/>
    <w:rsid w:val="004943B9"/>
    <w:rsid w:val="00494927"/>
    <w:rsid w:val="00494A4E"/>
    <w:rsid w:val="00496815"/>
    <w:rsid w:val="00496A31"/>
    <w:rsid w:val="004A0E8B"/>
    <w:rsid w:val="004A31D6"/>
    <w:rsid w:val="004A38EA"/>
    <w:rsid w:val="004A5C89"/>
    <w:rsid w:val="004A646E"/>
    <w:rsid w:val="004A6C46"/>
    <w:rsid w:val="004A6D95"/>
    <w:rsid w:val="004A7915"/>
    <w:rsid w:val="004A798F"/>
    <w:rsid w:val="004A7B38"/>
    <w:rsid w:val="004B067F"/>
    <w:rsid w:val="004B2B81"/>
    <w:rsid w:val="004B3C9C"/>
    <w:rsid w:val="004B423A"/>
    <w:rsid w:val="004B5D08"/>
    <w:rsid w:val="004B6043"/>
    <w:rsid w:val="004B64DC"/>
    <w:rsid w:val="004B6E35"/>
    <w:rsid w:val="004B7A9D"/>
    <w:rsid w:val="004C16AE"/>
    <w:rsid w:val="004C3455"/>
    <w:rsid w:val="004C4299"/>
    <w:rsid w:val="004C46AE"/>
    <w:rsid w:val="004C4D78"/>
    <w:rsid w:val="004C4FCB"/>
    <w:rsid w:val="004C523B"/>
    <w:rsid w:val="004D0BA6"/>
    <w:rsid w:val="004D0E86"/>
    <w:rsid w:val="004D1223"/>
    <w:rsid w:val="004D165C"/>
    <w:rsid w:val="004D1E88"/>
    <w:rsid w:val="004D2DAC"/>
    <w:rsid w:val="004D3B4C"/>
    <w:rsid w:val="004D3BDC"/>
    <w:rsid w:val="004D3F0A"/>
    <w:rsid w:val="004D4D21"/>
    <w:rsid w:val="004D50EE"/>
    <w:rsid w:val="004D5A97"/>
    <w:rsid w:val="004D7777"/>
    <w:rsid w:val="004E1E07"/>
    <w:rsid w:val="004E24BD"/>
    <w:rsid w:val="004E262C"/>
    <w:rsid w:val="004E2DFF"/>
    <w:rsid w:val="004E5D25"/>
    <w:rsid w:val="004E6010"/>
    <w:rsid w:val="004E66B3"/>
    <w:rsid w:val="004E6D4F"/>
    <w:rsid w:val="004E71CC"/>
    <w:rsid w:val="004E7A67"/>
    <w:rsid w:val="004F0DB2"/>
    <w:rsid w:val="004F1D46"/>
    <w:rsid w:val="004F289D"/>
    <w:rsid w:val="004F28F7"/>
    <w:rsid w:val="004F2E8D"/>
    <w:rsid w:val="004F330D"/>
    <w:rsid w:val="004F34F1"/>
    <w:rsid w:val="004F55B2"/>
    <w:rsid w:val="0050039F"/>
    <w:rsid w:val="005013D9"/>
    <w:rsid w:val="0050239A"/>
    <w:rsid w:val="005025F6"/>
    <w:rsid w:val="00502D98"/>
    <w:rsid w:val="00505084"/>
    <w:rsid w:val="0050566F"/>
    <w:rsid w:val="00505F41"/>
    <w:rsid w:val="00511FAE"/>
    <w:rsid w:val="00512405"/>
    <w:rsid w:val="00512899"/>
    <w:rsid w:val="00512B80"/>
    <w:rsid w:val="005130D5"/>
    <w:rsid w:val="005141AC"/>
    <w:rsid w:val="00514446"/>
    <w:rsid w:val="005144D5"/>
    <w:rsid w:val="00514781"/>
    <w:rsid w:val="00514E1C"/>
    <w:rsid w:val="00515EB3"/>
    <w:rsid w:val="0051605E"/>
    <w:rsid w:val="0051671C"/>
    <w:rsid w:val="00516BBA"/>
    <w:rsid w:val="005171D1"/>
    <w:rsid w:val="005175E0"/>
    <w:rsid w:val="00520C1C"/>
    <w:rsid w:val="00521DDD"/>
    <w:rsid w:val="00522F23"/>
    <w:rsid w:val="00522FBB"/>
    <w:rsid w:val="00523172"/>
    <w:rsid w:val="00523752"/>
    <w:rsid w:val="005237BB"/>
    <w:rsid w:val="005244A6"/>
    <w:rsid w:val="00525DAE"/>
    <w:rsid w:val="00525F3C"/>
    <w:rsid w:val="0052629C"/>
    <w:rsid w:val="00526A97"/>
    <w:rsid w:val="00526B4B"/>
    <w:rsid w:val="00526D08"/>
    <w:rsid w:val="005270F1"/>
    <w:rsid w:val="00527F6D"/>
    <w:rsid w:val="00530F85"/>
    <w:rsid w:val="00531BA0"/>
    <w:rsid w:val="00532BF0"/>
    <w:rsid w:val="00532E68"/>
    <w:rsid w:val="005337BB"/>
    <w:rsid w:val="0053527A"/>
    <w:rsid w:val="0053617E"/>
    <w:rsid w:val="00536E30"/>
    <w:rsid w:val="00536E8C"/>
    <w:rsid w:val="00541922"/>
    <w:rsid w:val="00542276"/>
    <w:rsid w:val="005449B3"/>
    <w:rsid w:val="005456AE"/>
    <w:rsid w:val="00545709"/>
    <w:rsid w:val="00545EB9"/>
    <w:rsid w:val="0054630A"/>
    <w:rsid w:val="0054648C"/>
    <w:rsid w:val="00546E2D"/>
    <w:rsid w:val="0054777F"/>
    <w:rsid w:val="0055023D"/>
    <w:rsid w:val="00551300"/>
    <w:rsid w:val="0055165A"/>
    <w:rsid w:val="00551A95"/>
    <w:rsid w:val="00551E30"/>
    <w:rsid w:val="00552461"/>
    <w:rsid w:val="0055399D"/>
    <w:rsid w:val="00553EB7"/>
    <w:rsid w:val="00554141"/>
    <w:rsid w:val="00554B65"/>
    <w:rsid w:val="00555746"/>
    <w:rsid w:val="005561A7"/>
    <w:rsid w:val="005564B9"/>
    <w:rsid w:val="005570E5"/>
    <w:rsid w:val="00557DEF"/>
    <w:rsid w:val="00560A86"/>
    <w:rsid w:val="00560B53"/>
    <w:rsid w:val="00560E87"/>
    <w:rsid w:val="00561632"/>
    <w:rsid w:val="005616D6"/>
    <w:rsid w:val="00564AE4"/>
    <w:rsid w:val="00565A15"/>
    <w:rsid w:val="00565B5F"/>
    <w:rsid w:val="00566DA8"/>
    <w:rsid w:val="00567853"/>
    <w:rsid w:val="00571E32"/>
    <w:rsid w:val="00572351"/>
    <w:rsid w:val="0057237F"/>
    <w:rsid w:val="00573067"/>
    <w:rsid w:val="0057413F"/>
    <w:rsid w:val="0057477D"/>
    <w:rsid w:val="005756BF"/>
    <w:rsid w:val="0057668E"/>
    <w:rsid w:val="0058208D"/>
    <w:rsid w:val="00582331"/>
    <w:rsid w:val="00583FF5"/>
    <w:rsid w:val="0058460F"/>
    <w:rsid w:val="00586E37"/>
    <w:rsid w:val="00587897"/>
    <w:rsid w:val="00587CA4"/>
    <w:rsid w:val="00590EF9"/>
    <w:rsid w:val="00593540"/>
    <w:rsid w:val="005946D1"/>
    <w:rsid w:val="00594CFC"/>
    <w:rsid w:val="00594E84"/>
    <w:rsid w:val="00595C21"/>
    <w:rsid w:val="005975E7"/>
    <w:rsid w:val="005A02AC"/>
    <w:rsid w:val="005A09F9"/>
    <w:rsid w:val="005A0A99"/>
    <w:rsid w:val="005A3D45"/>
    <w:rsid w:val="005A4914"/>
    <w:rsid w:val="005A495C"/>
    <w:rsid w:val="005A4EBE"/>
    <w:rsid w:val="005A5BC5"/>
    <w:rsid w:val="005A5C9F"/>
    <w:rsid w:val="005A6000"/>
    <w:rsid w:val="005A6433"/>
    <w:rsid w:val="005A718B"/>
    <w:rsid w:val="005B0797"/>
    <w:rsid w:val="005B18CD"/>
    <w:rsid w:val="005B1E82"/>
    <w:rsid w:val="005B241B"/>
    <w:rsid w:val="005B25DB"/>
    <w:rsid w:val="005B3265"/>
    <w:rsid w:val="005B37CC"/>
    <w:rsid w:val="005B4338"/>
    <w:rsid w:val="005B4AB6"/>
    <w:rsid w:val="005B54CD"/>
    <w:rsid w:val="005B56D2"/>
    <w:rsid w:val="005B7979"/>
    <w:rsid w:val="005C0959"/>
    <w:rsid w:val="005C1357"/>
    <w:rsid w:val="005C2F7A"/>
    <w:rsid w:val="005C3024"/>
    <w:rsid w:val="005C3C64"/>
    <w:rsid w:val="005C59A2"/>
    <w:rsid w:val="005C66A2"/>
    <w:rsid w:val="005D0DEA"/>
    <w:rsid w:val="005D0FA9"/>
    <w:rsid w:val="005D13BF"/>
    <w:rsid w:val="005D1578"/>
    <w:rsid w:val="005D21D7"/>
    <w:rsid w:val="005D25D6"/>
    <w:rsid w:val="005D2B6C"/>
    <w:rsid w:val="005D3740"/>
    <w:rsid w:val="005D3947"/>
    <w:rsid w:val="005D6084"/>
    <w:rsid w:val="005D79E7"/>
    <w:rsid w:val="005D7FFD"/>
    <w:rsid w:val="005E0310"/>
    <w:rsid w:val="005E0B2D"/>
    <w:rsid w:val="005E1640"/>
    <w:rsid w:val="005E2D2B"/>
    <w:rsid w:val="005E3AA1"/>
    <w:rsid w:val="005E40FC"/>
    <w:rsid w:val="005E429D"/>
    <w:rsid w:val="005E4646"/>
    <w:rsid w:val="005E5C0E"/>
    <w:rsid w:val="005E6A64"/>
    <w:rsid w:val="005E79AE"/>
    <w:rsid w:val="005F0BEB"/>
    <w:rsid w:val="005F2AF8"/>
    <w:rsid w:val="005F3C8B"/>
    <w:rsid w:val="005F42A5"/>
    <w:rsid w:val="005F469B"/>
    <w:rsid w:val="005F4CD3"/>
    <w:rsid w:val="0060042B"/>
    <w:rsid w:val="006017AC"/>
    <w:rsid w:val="0060254F"/>
    <w:rsid w:val="0060369E"/>
    <w:rsid w:val="00604403"/>
    <w:rsid w:val="006051B7"/>
    <w:rsid w:val="00606045"/>
    <w:rsid w:val="00606A3F"/>
    <w:rsid w:val="006073EA"/>
    <w:rsid w:val="00607B1E"/>
    <w:rsid w:val="00610789"/>
    <w:rsid w:val="0061088C"/>
    <w:rsid w:val="00615FC4"/>
    <w:rsid w:val="006160F9"/>
    <w:rsid w:val="006162A6"/>
    <w:rsid w:val="00617C27"/>
    <w:rsid w:val="0062221B"/>
    <w:rsid w:val="00622A0B"/>
    <w:rsid w:val="0062670C"/>
    <w:rsid w:val="00626FCA"/>
    <w:rsid w:val="006270C8"/>
    <w:rsid w:val="00627764"/>
    <w:rsid w:val="00630D2E"/>
    <w:rsid w:val="006315D1"/>
    <w:rsid w:val="00632273"/>
    <w:rsid w:val="00632541"/>
    <w:rsid w:val="00632954"/>
    <w:rsid w:val="00633F35"/>
    <w:rsid w:val="00636682"/>
    <w:rsid w:val="00636A86"/>
    <w:rsid w:val="00636FEA"/>
    <w:rsid w:val="00641612"/>
    <w:rsid w:val="0064199A"/>
    <w:rsid w:val="00642490"/>
    <w:rsid w:val="00642976"/>
    <w:rsid w:val="006430A6"/>
    <w:rsid w:val="0064321C"/>
    <w:rsid w:val="00643364"/>
    <w:rsid w:val="0064495D"/>
    <w:rsid w:val="00644F48"/>
    <w:rsid w:val="006457BD"/>
    <w:rsid w:val="00646729"/>
    <w:rsid w:val="00647AF5"/>
    <w:rsid w:val="0065081C"/>
    <w:rsid w:val="006522D2"/>
    <w:rsid w:val="0065243B"/>
    <w:rsid w:val="00652ED5"/>
    <w:rsid w:val="00653716"/>
    <w:rsid w:val="00653A18"/>
    <w:rsid w:val="00653A94"/>
    <w:rsid w:val="006553EA"/>
    <w:rsid w:val="006557A5"/>
    <w:rsid w:val="006561F0"/>
    <w:rsid w:val="00656921"/>
    <w:rsid w:val="006577CB"/>
    <w:rsid w:val="0066022D"/>
    <w:rsid w:val="00660A55"/>
    <w:rsid w:val="0066149C"/>
    <w:rsid w:val="00662190"/>
    <w:rsid w:val="00664CCD"/>
    <w:rsid w:val="00665214"/>
    <w:rsid w:val="00667651"/>
    <w:rsid w:val="00670D59"/>
    <w:rsid w:val="006710F8"/>
    <w:rsid w:val="00672121"/>
    <w:rsid w:val="00672974"/>
    <w:rsid w:val="00673F70"/>
    <w:rsid w:val="006741AB"/>
    <w:rsid w:val="00674296"/>
    <w:rsid w:val="006745EE"/>
    <w:rsid w:val="00674C30"/>
    <w:rsid w:val="00674D31"/>
    <w:rsid w:val="00676257"/>
    <w:rsid w:val="00676BA9"/>
    <w:rsid w:val="00677516"/>
    <w:rsid w:val="006808B1"/>
    <w:rsid w:val="0068190C"/>
    <w:rsid w:val="00681CDE"/>
    <w:rsid w:val="00683BF5"/>
    <w:rsid w:val="0068486E"/>
    <w:rsid w:val="00684955"/>
    <w:rsid w:val="006850B7"/>
    <w:rsid w:val="00685751"/>
    <w:rsid w:val="00685989"/>
    <w:rsid w:val="00685AC0"/>
    <w:rsid w:val="00685ADD"/>
    <w:rsid w:val="00686A28"/>
    <w:rsid w:val="006872B7"/>
    <w:rsid w:val="006877D3"/>
    <w:rsid w:val="00687CB1"/>
    <w:rsid w:val="00690102"/>
    <w:rsid w:val="006906F9"/>
    <w:rsid w:val="0069086B"/>
    <w:rsid w:val="006915C5"/>
    <w:rsid w:val="00691E61"/>
    <w:rsid w:val="00691E90"/>
    <w:rsid w:val="00692943"/>
    <w:rsid w:val="0069305B"/>
    <w:rsid w:val="0069496C"/>
    <w:rsid w:val="00695633"/>
    <w:rsid w:val="006956ED"/>
    <w:rsid w:val="00696138"/>
    <w:rsid w:val="0069619F"/>
    <w:rsid w:val="00696BAF"/>
    <w:rsid w:val="00697719"/>
    <w:rsid w:val="006979EF"/>
    <w:rsid w:val="00697E0F"/>
    <w:rsid w:val="006A00B0"/>
    <w:rsid w:val="006A04B3"/>
    <w:rsid w:val="006A059A"/>
    <w:rsid w:val="006A0E0F"/>
    <w:rsid w:val="006A182B"/>
    <w:rsid w:val="006A1DF2"/>
    <w:rsid w:val="006A2646"/>
    <w:rsid w:val="006A308F"/>
    <w:rsid w:val="006A3D7C"/>
    <w:rsid w:val="006A45E5"/>
    <w:rsid w:val="006A50A9"/>
    <w:rsid w:val="006A5387"/>
    <w:rsid w:val="006A6FC8"/>
    <w:rsid w:val="006A7A59"/>
    <w:rsid w:val="006B141F"/>
    <w:rsid w:val="006B16A1"/>
    <w:rsid w:val="006B45F4"/>
    <w:rsid w:val="006B6774"/>
    <w:rsid w:val="006B7DD8"/>
    <w:rsid w:val="006C1162"/>
    <w:rsid w:val="006C1D6F"/>
    <w:rsid w:val="006C1F93"/>
    <w:rsid w:val="006C4BCD"/>
    <w:rsid w:val="006C4C41"/>
    <w:rsid w:val="006C4F96"/>
    <w:rsid w:val="006C5622"/>
    <w:rsid w:val="006C56FA"/>
    <w:rsid w:val="006C5DB6"/>
    <w:rsid w:val="006C62A1"/>
    <w:rsid w:val="006D0256"/>
    <w:rsid w:val="006D15FA"/>
    <w:rsid w:val="006D177B"/>
    <w:rsid w:val="006D18FD"/>
    <w:rsid w:val="006D3038"/>
    <w:rsid w:val="006D386C"/>
    <w:rsid w:val="006D5E26"/>
    <w:rsid w:val="006D6440"/>
    <w:rsid w:val="006E1E8A"/>
    <w:rsid w:val="006E1F53"/>
    <w:rsid w:val="006E2DF5"/>
    <w:rsid w:val="006E3056"/>
    <w:rsid w:val="006E310F"/>
    <w:rsid w:val="006E3B08"/>
    <w:rsid w:val="006E436C"/>
    <w:rsid w:val="006E502A"/>
    <w:rsid w:val="006E6031"/>
    <w:rsid w:val="006E63D9"/>
    <w:rsid w:val="006E68E6"/>
    <w:rsid w:val="006F3D15"/>
    <w:rsid w:val="006F6172"/>
    <w:rsid w:val="006F6509"/>
    <w:rsid w:val="006F6E12"/>
    <w:rsid w:val="006F7A49"/>
    <w:rsid w:val="0070070C"/>
    <w:rsid w:val="00700946"/>
    <w:rsid w:val="00700D94"/>
    <w:rsid w:val="007013DB"/>
    <w:rsid w:val="00701523"/>
    <w:rsid w:val="00701F9D"/>
    <w:rsid w:val="007020F4"/>
    <w:rsid w:val="00703F65"/>
    <w:rsid w:val="00704F93"/>
    <w:rsid w:val="00705AF0"/>
    <w:rsid w:val="00707358"/>
    <w:rsid w:val="00707376"/>
    <w:rsid w:val="00707E57"/>
    <w:rsid w:val="007103F4"/>
    <w:rsid w:val="00710A19"/>
    <w:rsid w:val="00710A41"/>
    <w:rsid w:val="0071279D"/>
    <w:rsid w:val="007141BD"/>
    <w:rsid w:val="00714E55"/>
    <w:rsid w:val="00715A24"/>
    <w:rsid w:val="0071671D"/>
    <w:rsid w:val="00717016"/>
    <w:rsid w:val="007175C0"/>
    <w:rsid w:val="007202FF"/>
    <w:rsid w:val="0072083F"/>
    <w:rsid w:val="00722A34"/>
    <w:rsid w:val="00722D45"/>
    <w:rsid w:val="00723EB0"/>
    <w:rsid w:val="00724CA7"/>
    <w:rsid w:val="00725754"/>
    <w:rsid w:val="00725848"/>
    <w:rsid w:val="00725FD8"/>
    <w:rsid w:val="00726D8E"/>
    <w:rsid w:val="00727A11"/>
    <w:rsid w:val="0073071D"/>
    <w:rsid w:val="00730B20"/>
    <w:rsid w:val="00730CEA"/>
    <w:rsid w:val="00731651"/>
    <w:rsid w:val="0073199C"/>
    <w:rsid w:val="00731F29"/>
    <w:rsid w:val="00732FD1"/>
    <w:rsid w:val="0073374A"/>
    <w:rsid w:val="00733A42"/>
    <w:rsid w:val="0073447E"/>
    <w:rsid w:val="0073451F"/>
    <w:rsid w:val="00735C45"/>
    <w:rsid w:val="0073659D"/>
    <w:rsid w:val="007368B8"/>
    <w:rsid w:val="00736A2A"/>
    <w:rsid w:val="00736A2E"/>
    <w:rsid w:val="00737913"/>
    <w:rsid w:val="0074109F"/>
    <w:rsid w:val="007421C1"/>
    <w:rsid w:val="00742FDC"/>
    <w:rsid w:val="007431F7"/>
    <w:rsid w:val="00743934"/>
    <w:rsid w:val="00743E28"/>
    <w:rsid w:val="0074449A"/>
    <w:rsid w:val="00745A0B"/>
    <w:rsid w:val="00745D36"/>
    <w:rsid w:val="00746B7C"/>
    <w:rsid w:val="007473F9"/>
    <w:rsid w:val="00751F19"/>
    <w:rsid w:val="007531A9"/>
    <w:rsid w:val="007535FD"/>
    <w:rsid w:val="0075382F"/>
    <w:rsid w:val="007542E0"/>
    <w:rsid w:val="00754A04"/>
    <w:rsid w:val="00754CBF"/>
    <w:rsid w:val="00754F02"/>
    <w:rsid w:val="00756325"/>
    <w:rsid w:val="00756CF7"/>
    <w:rsid w:val="00762A95"/>
    <w:rsid w:val="007630C0"/>
    <w:rsid w:val="007655D9"/>
    <w:rsid w:val="007655ED"/>
    <w:rsid w:val="007665A7"/>
    <w:rsid w:val="007703D7"/>
    <w:rsid w:val="007709BF"/>
    <w:rsid w:val="00771795"/>
    <w:rsid w:val="00771EA0"/>
    <w:rsid w:val="00773695"/>
    <w:rsid w:val="00776676"/>
    <w:rsid w:val="00776F16"/>
    <w:rsid w:val="00776F98"/>
    <w:rsid w:val="00780339"/>
    <w:rsid w:val="00781D55"/>
    <w:rsid w:val="00783126"/>
    <w:rsid w:val="00784738"/>
    <w:rsid w:val="0078490F"/>
    <w:rsid w:val="007850B5"/>
    <w:rsid w:val="00785564"/>
    <w:rsid w:val="00785D24"/>
    <w:rsid w:val="00785F35"/>
    <w:rsid w:val="00786CF6"/>
    <w:rsid w:val="00786F1E"/>
    <w:rsid w:val="007875EF"/>
    <w:rsid w:val="0078797A"/>
    <w:rsid w:val="00790DDA"/>
    <w:rsid w:val="00791410"/>
    <w:rsid w:val="00791560"/>
    <w:rsid w:val="00791B81"/>
    <w:rsid w:val="00792326"/>
    <w:rsid w:val="007926CF"/>
    <w:rsid w:val="007927C6"/>
    <w:rsid w:val="00792F73"/>
    <w:rsid w:val="007940AA"/>
    <w:rsid w:val="00794D5E"/>
    <w:rsid w:val="007964E6"/>
    <w:rsid w:val="00796632"/>
    <w:rsid w:val="007968E7"/>
    <w:rsid w:val="00796A96"/>
    <w:rsid w:val="00797463"/>
    <w:rsid w:val="007A0710"/>
    <w:rsid w:val="007A0748"/>
    <w:rsid w:val="007A0946"/>
    <w:rsid w:val="007A1411"/>
    <w:rsid w:val="007A1975"/>
    <w:rsid w:val="007A2715"/>
    <w:rsid w:val="007A35F8"/>
    <w:rsid w:val="007A4164"/>
    <w:rsid w:val="007A4734"/>
    <w:rsid w:val="007A49CF"/>
    <w:rsid w:val="007A630B"/>
    <w:rsid w:val="007A694B"/>
    <w:rsid w:val="007A7079"/>
    <w:rsid w:val="007B00C1"/>
    <w:rsid w:val="007B1C1C"/>
    <w:rsid w:val="007B321E"/>
    <w:rsid w:val="007B3DCC"/>
    <w:rsid w:val="007B3F93"/>
    <w:rsid w:val="007B582D"/>
    <w:rsid w:val="007B6113"/>
    <w:rsid w:val="007B7EFF"/>
    <w:rsid w:val="007C03B7"/>
    <w:rsid w:val="007C11ED"/>
    <w:rsid w:val="007C1C1B"/>
    <w:rsid w:val="007C244D"/>
    <w:rsid w:val="007C258A"/>
    <w:rsid w:val="007C25DD"/>
    <w:rsid w:val="007C28C6"/>
    <w:rsid w:val="007C3BBD"/>
    <w:rsid w:val="007C49B7"/>
    <w:rsid w:val="007C4B2C"/>
    <w:rsid w:val="007C4CE6"/>
    <w:rsid w:val="007C5336"/>
    <w:rsid w:val="007C5E37"/>
    <w:rsid w:val="007C5F01"/>
    <w:rsid w:val="007C758C"/>
    <w:rsid w:val="007C7BE4"/>
    <w:rsid w:val="007C7F68"/>
    <w:rsid w:val="007D18D0"/>
    <w:rsid w:val="007D2C1A"/>
    <w:rsid w:val="007D30B3"/>
    <w:rsid w:val="007D4079"/>
    <w:rsid w:val="007D482E"/>
    <w:rsid w:val="007D4CED"/>
    <w:rsid w:val="007D561A"/>
    <w:rsid w:val="007D672F"/>
    <w:rsid w:val="007D6CD2"/>
    <w:rsid w:val="007E0723"/>
    <w:rsid w:val="007E1EAD"/>
    <w:rsid w:val="007E39FB"/>
    <w:rsid w:val="007E3C15"/>
    <w:rsid w:val="007E51E3"/>
    <w:rsid w:val="007E5368"/>
    <w:rsid w:val="007E5BB7"/>
    <w:rsid w:val="007E5C02"/>
    <w:rsid w:val="007E6913"/>
    <w:rsid w:val="007E7769"/>
    <w:rsid w:val="007E7D1B"/>
    <w:rsid w:val="007F046F"/>
    <w:rsid w:val="007F0BC3"/>
    <w:rsid w:val="007F0C38"/>
    <w:rsid w:val="007F1013"/>
    <w:rsid w:val="007F2837"/>
    <w:rsid w:val="007F358E"/>
    <w:rsid w:val="007F3E58"/>
    <w:rsid w:val="007F3EF2"/>
    <w:rsid w:val="007F435A"/>
    <w:rsid w:val="007F5ACF"/>
    <w:rsid w:val="007F5F26"/>
    <w:rsid w:val="007F6125"/>
    <w:rsid w:val="007F62A6"/>
    <w:rsid w:val="007F6C5E"/>
    <w:rsid w:val="0080131C"/>
    <w:rsid w:val="0080171D"/>
    <w:rsid w:val="00801816"/>
    <w:rsid w:val="00802DFB"/>
    <w:rsid w:val="0080373F"/>
    <w:rsid w:val="00804DD4"/>
    <w:rsid w:val="00805303"/>
    <w:rsid w:val="0081042E"/>
    <w:rsid w:val="00812489"/>
    <w:rsid w:val="00813569"/>
    <w:rsid w:val="00813B13"/>
    <w:rsid w:val="00813D3C"/>
    <w:rsid w:val="00813DEA"/>
    <w:rsid w:val="00814396"/>
    <w:rsid w:val="0081496C"/>
    <w:rsid w:val="00816875"/>
    <w:rsid w:val="008174C4"/>
    <w:rsid w:val="00817749"/>
    <w:rsid w:val="0082119A"/>
    <w:rsid w:val="00821428"/>
    <w:rsid w:val="00821514"/>
    <w:rsid w:val="00822209"/>
    <w:rsid w:val="008229DB"/>
    <w:rsid w:val="00822F86"/>
    <w:rsid w:val="00824701"/>
    <w:rsid w:val="008247C6"/>
    <w:rsid w:val="00824806"/>
    <w:rsid w:val="008300A5"/>
    <w:rsid w:val="008302DD"/>
    <w:rsid w:val="00830F68"/>
    <w:rsid w:val="00831698"/>
    <w:rsid w:val="008324E1"/>
    <w:rsid w:val="0083261B"/>
    <w:rsid w:val="00832D01"/>
    <w:rsid w:val="00832F82"/>
    <w:rsid w:val="00834388"/>
    <w:rsid w:val="00834715"/>
    <w:rsid w:val="00834B59"/>
    <w:rsid w:val="00834B8D"/>
    <w:rsid w:val="00834F01"/>
    <w:rsid w:val="00840021"/>
    <w:rsid w:val="00840201"/>
    <w:rsid w:val="00842463"/>
    <w:rsid w:val="00842D12"/>
    <w:rsid w:val="00842DF8"/>
    <w:rsid w:val="00842E54"/>
    <w:rsid w:val="00842E6D"/>
    <w:rsid w:val="00843395"/>
    <w:rsid w:val="0084662E"/>
    <w:rsid w:val="00846769"/>
    <w:rsid w:val="008470EB"/>
    <w:rsid w:val="00847C43"/>
    <w:rsid w:val="00850375"/>
    <w:rsid w:val="00850952"/>
    <w:rsid w:val="00851453"/>
    <w:rsid w:val="008523AE"/>
    <w:rsid w:val="00852AC5"/>
    <w:rsid w:val="00853230"/>
    <w:rsid w:val="008532E7"/>
    <w:rsid w:val="0085401B"/>
    <w:rsid w:val="008541AA"/>
    <w:rsid w:val="00855D07"/>
    <w:rsid w:val="00855D65"/>
    <w:rsid w:val="00860903"/>
    <w:rsid w:val="008615E8"/>
    <w:rsid w:val="00861E4D"/>
    <w:rsid w:val="0086390F"/>
    <w:rsid w:val="008644EC"/>
    <w:rsid w:val="008645AC"/>
    <w:rsid w:val="00864E50"/>
    <w:rsid w:val="00865D6A"/>
    <w:rsid w:val="00865E7E"/>
    <w:rsid w:val="008665AA"/>
    <w:rsid w:val="008666AA"/>
    <w:rsid w:val="00866EA2"/>
    <w:rsid w:val="00867023"/>
    <w:rsid w:val="0086734F"/>
    <w:rsid w:val="0086750E"/>
    <w:rsid w:val="008676CF"/>
    <w:rsid w:val="00867D85"/>
    <w:rsid w:val="008705DC"/>
    <w:rsid w:val="00872413"/>
    <w:rsid w:val="00872849"/>
    <w:rsid w:val="00872E7C"/>
    <w:rsid w:val="00874A76"/>
    <w:rsid w:val="0087643B"/>
    <w:rsid w:val="00876ABC"/>
    <w:rsid w:val="0088096D"/>
    <w:rsid w:val="00880DFA"/>
    <w:rsid w:val="00882252"/>
    <w:rsid w:val="00882657"/>
    <w:rsid w:val="00884D2C"/>
    <w:rsid w:val="00885653"/>
    <w:rsid w:val="00886DDF"/>
    <w:rsid w:val="00887355"/>
    <w:rsid w:val="00887A08"/>
    <w:rsid w:val="00887EE8"/>
    <w:rsid w:val="00890263"/>
    <w:rsid w:val="008902F8"/>
    <w:rsid w:val="0089035E"/>
    <w:rsid w:val="008908D3"/>
    <w:rsid w:val="00890DB1"/>
    <w:rsid w:val="00891416"/>
    <w:rsid w:val="00892CE1"/>
    <w:rsid w:val="0089372D"/>
    <w:rsid w:val="00893E46"/>
    <w:rsid w:val="0089475E"/>
    <w:rsid w:val="00894A11"/>
    <w:rsid w:val="00894F3B"/>
    <w:rsid w:val="00896069"/>
    <w:rsid w:val="008978DB"/>
    <w:rsid w:val="008A0059"/>
    <w:rsid w:val="008A0293"/>
    <w:rsid w:val="008A1B97"/>
    <w:rsid w:val="008A3214"/>
    <w:rsid w:val="008A3835"/>
    <w:rsid w:val="008A55EA"/>
    <w:rsid w:val="008A64B6"/>
    <w:rsid w:val="008A6767"/>
    <w:rsid w:val="008A702F"/>
    <w:rsid w:val="008A7160"/>
    <w:rsid w:val="008A7806"/>
    <w:rsid w:val="008A7F00"/>
    <w:rsid w:val="008B062F"/>
    <w:rsid w:val="008B075E"/>
    <w:rsid w:val="008B0CDB"/>
    <w:rsid w:val="008B12B5"/>
    <w:rsid w:val="008B1ACF"/>
    <w:rsid w:val="008B1B04"/>
    <w:rsid w:val="008B1CEF"/>
    <w:rsid w:val="008B1D1B"/>
    <w:rsid w:val="008B2F03"/>
    <w:rsid w:val="008B2FD5"/>
    <w:rsid w:val="008B376B"/>
    <w:rsid w:val="008B4966"/>
    <w:rsid w:val="008B4B72"/>
    <w:rsid w:val="008B5135"/>
    <w:rsid w:val="008B5D02"/>
    <w:rsid w:val="008B5FE6"/>
    <w:rsid w:val="008B7CCB"/>
    <w:rsid w:val="008C0018"/>
    <w:rsid w:val="008C0A08"/>
    <w:rsid w:val="008C0D39"/>
    <w:rsid w:val="008C259B"/>
    <w:rsid w:val="008C28E6"/>
    <w:rsid w:val="008C364B"/>
    <w:rsid w:val="008C3B37"/>
    <w:rsid w:val="008C4122"/>
    <w:rsid w:val="008C4849"/>
    <w:rsid w:val="008C4DBE"/>
    <w:rsid w:val="008C54AA"/>
    <w:rsid w:val="008C6603"/>
    <w:rsid w:val="008C69D2"/>
    <w:rsid w:val="008C6B6C"/>
    <w:rsid w:val="008C77BE"/>
    <w:rsid w:val="008C7DB6"/>
    <w:rsid w:val="008D0657"/>
    <w:rsid w:val="008D0C01"/>
    <w:rsid w:val="008D0C98"/>
    <w:rsid w:val="008D117C"/>
    <w:rsid w:val="008D18A8"/>
    <w:rsid w:val="008D1D52"/>
    <w:rsid w:val="008D38A9"/>
    <w:rsid w:val="008D4239"/>
    <w:rsid w:val="008D4511"/>
    <w:rsid w:val="008D4E4C"/>
    <w:rsid w:val="008D572E"/>
    <w:rsid w:val="008D5FAF"/>
    <w:rsid w:val="008E18D3"/>
    <w:rsid w:val="008E1DD1"/>
    <w:rsid w:val="008E2008"/>
    <w:rsid w:val="008E2B50"/>
    <w:rsid w:val="008E32A8"/>
    <w:rsid w:val="008E3347"/>
    <w:rsid w:val="008E366D"/>
    <w:rsid w:val="008E3B9A"/>
    <w:rsid w:val="008E48B0"/>
    <w:rsid w:val="008E57A0"/>
    <w:rsid w:val="008E617D"/>
    <w:rsid w:val="008E68C5"/>
    <w:rsid w:val="008E7E68"/>
    <w:rsid w:val="008F002C"/>
    <w:rsid w:val="008F0415"/>
    <w:rsid w:val="008F1288"/>
    <w:rsid w:val="008F1963"/>
    <w:rsid w:val="008F1B80"/>
    <w:rsid w:val="008F1C89"/>
    <w:rsid w:val="008F322E"/>
    <w:rsid w:val="008F3589"/>
    <w:rsid w:val="008F3BBF"/>
    <w:rsid w:val="008F4397"/>
    <w:rsid w:val="008F4EE4"/>
    <w:rsid w:val="008F5DD5"/>
    <w:rsid w:val="008F5FA6"/>
    <w:rsid w:val="008F6500"/>
    <w:rsid w:val="008F6F5F"/>
    <w:rsid w:val="008F7747"/>
    <w:rsid w:val="0090073E"/>
    <w:rsid w:val="0090164F"/>
    <w:rsid w:val="00901B0D"/>
    <w:rsid w:val="009023A5"/>
    <w:rsid w:val="00902919"/>
    <w:rsid w:val="0090306D"/>
    <w:rsid w:val="00903322"/>
    <w:rsid w:val="0090475E"/>
    <w:rsid w:val="00905B99"/>
    <w:rsid w:val="00910E02"/>
    <w:rsid w:val="00911ED4"/>
    <w:rsid w:val="00911FB8"/>
    <w:rsid w:val="00912D04"/>
    <w:rsid w:val="00913D20"/>
    <w:rsid w:val="00914034"/>
    <w:rsid w:val="0091412C"/>
    <w:rsid w:val="0091480F"/>
    <w:rsid w:val="00916661"/>
    <w:rsid w:val="0091773C"/>
    <w:rsid w:val="0091780C"/>
    <w:rsid w:val="00923918"/>
    <w:rsid w:val="00924011"/>
    <w:rsid w:val="00924137"/>
    <w:rsid w:val="00924B12"/>
    <w:rsid w:val="00924FB6"/>
    <w:rsid w:val="00925307"/>
    <w:rsid w:val="00926655"/>
    <w:rsid w:val="00926941"/>
    <w:rsid w:val="00926C4B"/>
    <w:rsid w:val="0092705C"/>
    <w:rsid w:val="00930147"/>
    <w:rsid w:val="0093111B"/>
    <w:rsid w:val="009316B4"/>
    <w:rsid w:val="009324C4"/>
    <w:rsid w:val="00932F16"/>
    <w:rsid w:val="00933072"/>
    <w:rsid w:val="00933741"/>
    <w:rsid w:val="00943207"/>
    <w:rsid w:val="009434D4"/>
    <w:rsid w:val="009440AD"/>
    <w:rsid w:val="00944D30"/>
    <w:rsid w:val="00946861"/>
    <w:rsid w:val="0095219E"/>
    <w:rsid w:val="0095390D"/>
    <w:rsid w:val="00953A00"/>
    <w:rsid w:val="009540C7"/>
    <w:rsid w:val="00954DC1"/>
    <w:rsid w:val="00955870"/>
    <w:rsid w:val="00955873"/>
    <w:rsid w:val="009577A9"/>
    <w:rsid w:val="0096143D"/>
    <w:rsid w:val="009614D3"/>
    <w:rsid w:val="00962F9F"/>
    <w:rsid w:val="00963E6B"/>
    <w:rsid w:val="0096406F"/>
    <w:rsid w:val="00964118"/>
    <w:rsid w:val="00964E82"/>
    <w:rsid w:val="00965A54"/>
    <w:rsid w:val="00973BF7"/>
    <w:rsid w:val="009742B3"/>
    <w:rsid w:val="00974A9A"/>
    <w:rsid w:val="009757FB"/>
    <w:rsid w:val="00975964"/>
    <w:rsid w:val="00976666"/>
    <w:rsid w:val="00982411"/>
    <w:rsid w:val="009842B8"/>
    <w:rsid w:val="00984B88"/>
    <w:rsid w:val="009854C7"/>
    <w:rsid w:val="009856B3"/>
    <w:rsid w:val="00987231"/>
    <w:rsid w:val="009874D9"/>
    <w:rsid w:val="00987722"/>
    <w:rsid w:val="00990D53"/>
    <w:rsid w:val="0099118A"/>
    <w:rsid w:val="00991DBF"/>
    <w:rsid w:val="00991DFA"/>
    <w:rsid w:val="00991F6C"/>
    <w:rsid w:val="0099286D"/>
    <w:rsid w:val="00992FA8"/>
    <w:rsid w:val="00992FE9"/>
    <w:rsid w:val="009954D3"/>
    <w:rsid w:val="0099616A"/>
    <w:rsid w:val="009A0E7F"/>
    <w:rsid w:val="009A16BA"/>
    <w:rsid w:val="009A255B"/>
    <w:rsid w:val="009A3255"/>
    <w:rsid w:val="009A501F"/>
    <w:rsid w:val="009A62F6"/>
    <w:rsid w:val="009A6CF3"/>
    <w:rsid w:val="009B1B8D"/>
    <w:rsid w:val="009B2424"/>
    <w:rsid w:val="009B2D93"/>
    <w:rsid w:val="009B566B"/>
    <w:rsid w:val="009B574D"/>
    <w:rsid w:val="009B6211"/>
    <w:rsid w:val="009B7ED9"/>
    <w:rsid w:val="009C2634"/>
    <w:rsid w:val="009C413E"/>
    <w:rsid w:val="009D0374"/>
    <w:rsid w:val="009D047F"/>
    <w:rsid w:val="009D15EF"/>
    <w:rsid w:val="009D1C1A"/>
    <w:rsid w:val="009D1D27"/>
    <w:rsid w:val="009D41F5"/>
    <w:rsid w:val="009D4A65"/>
    <w:rsid w:val="009D6226"/>
    <w:rsid w:val="009D702A"/>
    <w:rsid w:val="009D7172"/>
    <w:rsid w:val="009D76D5"/>
    <w:rsid w:val="009D7FCF"/>
    <w:rsid w:val="009E130F"/>
    <w:rsid w:val="009E1476"/>
    <w:rsid w:val="009E19D5"/>
    <w:rsid w:val="009E2FD6"/>
    <w:rsid w:val="009E389C"/>
    <w:rsid w:val="009E3A1A"/>
    <w:rsid w:val="009E5434"/>
    <w:rsid w:val="009E5671"/>
    <w:rsid w:val="009E6222"/>
    <w:rsid w:val="009E6692"/>
    <w:rsid w:val="009E7CA3"/>
    <w:rsid w:val="009F032C"/>
    <w:rsid w:val="009F0A66"/>
    <w:rsid w:val="009F14EB"/>
    <w:rsid w:val="009F190D"/>
    <w:rsid w:val="009F3393"/>
    <w:rsid w:val="009F3A33"/>
    <w:rsid w:val="009F4482"/>
    <w:rsid w:val="009F5EF0"/>
    <w:rsid w:val="009F6FEA"/>
    <w:rsid w:val="009F747B"/>
    <w:rsid w:val="00A00812"/>
    <w:rsid w:val="00A00C4D"/>
    <w:rsid w:val="00A016DD"/>
    <w:rsid w:val="00A01B57"/>
    <w:rsid w:val="00A02D8B"/>
    <w:rsid w:val="00A03F7D"/>
    <w:rsid w:val="00A070D6"/>
    <w:rsid w:val="00A0737E"/>
    <w:rsid w:val="00A11F1D"/>
    <w:rsid w:val="00A11FE6"/>
    <w:rsid w:val="00A13A89"/>
    <w:rsid w:val="00A14D9C"/>
    <w:rsid w:val="00A15192"/>
    <w:rsid w:val="00A152EC"/>
    <w:rsid w:val="00A164D1"/>
    <w:rsid w:val="00A172CB"/>
    <w:rsid w:val="00A20FFA"/>
    <w:rsid w:val="00A22EC0"/>
    <w:rsid w:val="00A22FF5"/>
    <w:rsid w:val="00A24A4F"/>
    <w:rsid w:val="00A24B13"/>
    <w:rsid w:val="00A2617E"/>
    <w:rsid w:val="00A3142B"/>
    <w:rsid w:val="00A3219C"/>
    <w:rsid w:val="00A32593"/>
    <w:rsid w:val="00A3260A"/>
    <w:rsid w:val="00A32B62"/>
    <w:rsid w:val="00A347D1"/>
    <w:rsid w:val="00A35D83"/>
    <w:rsid w:val="00A4042E"/>
    <w:rsid w:val="00A404B0"/>
    <w:rsid w:val="00A40558"/>
    <w:rsid w:val="00A4170A"/>
    <w:rsid w:val="00A41D19"/>
    <w:rsid w:val="00A44AFB"/>
    <w:rsid w:val="00A44B13"/>
    <w:rsid w:val="00A470F2"/>
    <w:rsid w:val="00A50153"/>
    <w:rsid w:val="00A503FD"/>
    <w:rsid w:val="00A50676"/>
    <w:rsid w:val="00A50F85"/>
    <w:rsid w:val="00A51BC2"/>
    <w:rsid w:val="00A51E03"/>
    <w:rsid w:val="00A53C5D"/>
    <w:rsid w:val="00A54579"/>
    <w:rsid w:val="00A55123"/>
    <w:rsid w:val="00A55830"/>
    <w:rsid w:val="00A559FB"/>
    <w:rsid w:val="00A55E01"/>
    <w:rsid w:val="00A57327"/>
    <w:rsid w:val="00A5741A"/>
    <w:rsid w:val="00A6022A"/>
    <w:rsid w:val="00A62214"/>
    <w:rsid w:val="00A6227C"/>
    <w:rsid w:val="00A626A7"/>
    <w:rsid w:val="00A644FE"/>
    <w:rsid w:val="00A657D6"/>
    <w:rsid w:val="00A65870"/>
    <w:rsid w:val="00A65942"/>
    <w:rsid w:val="00A663AE"/>
    <w:rsid w:val="00A664B5"/>
    <w:rsid w:val="00A66960"/>
    <w:rsid w:val="00A70238"/>
    <w:rsid w:val="00A70825"/>
    <w:rsid w:val="00A716F8"/>
    <w:rsid w:val="00A72BFF"/>
    <w:rsid w:val="00A72EDF"/>
    <w:rsid w:val="00A73B68"/>
    <w:rsid w:val="00A7506E"/>
    <w:rsid w:val="00A77E25"/>
    <w:rsid w:val="00A8065B"/>
    <w:rsid w:val="00A832A9"/>
    <w:rsid w:val="00A83AE0"/>
    <w:rsid w:val="00A840B9"/>
    <w:rsid w:val="00A8535B"/>
    <w:rsid w:val="00A86693"/>
    <w:rsid w:val="00A866C9"/>
    <w:rsid w:val="00A8673A"/>
    <w:rsid w:val="00A86877"/>
    <w:rsid w:val="00A86E20"/>
    <w:rsid w:val="00A87FA2"/>
    <w:rsid w:val="00A87FC0"/>
    <w:rsid w:val="00A9086E"/>
    <w:rsid w:val="00A90F8D"/>
    <w:rsid w:val="00A9266E"/>
    <w:rsid w:val="00A92F00"/>
    <w:rsid w:val="00A95040"/>
    <w:rsid w:val="00A9507C"/>
    <w:rsid w:val="00A961E6"/>
    <w:rsid w:val="00A96239"/>
    <w:rsid w:val="00A9688B"/>
    <w:rsid w:val="00A96E52"/>
    <w:rsid w:val="00A97023"/>
    <w:rsid w:val="00A97C2B"/>
    <w:rsid w:val="00AA1717"/>
    <w:rsid w:val="00AA1E24"/>
    <w:rsid w:val="00AA256F"/>
    <w:rsid w:val="00AA2D9C"/>
    <w:rsid w:val="00AA30D5"/>
    <w:rsid w:val="00AA3833"/>
    <w:rsid w:val="00AA3BDE"/>
    <w:rsid w:val="00AA6554"/>
    <w:rsid w:val="00AA67C3"/>
    <w:rsid w:val="00AA69F2"/>
    <w:rsid w:val="00AA7257"/>
    <w:rsid w:val="00AA759D"/>
    <w:rsid w:val="00AB0329"/>
    <w:rsid w:val="00AB1662"/>
    <w:rsid w:val="00AB1843"/>
    <w:rsid w:val="00AB20B5"/>
    <w:rsid w:val="00AB2BC6"/>
    <w:rsid w:val="00AB3B75"/>
    <w:rsid w:val="00AB40B2"/>
    <w:rsid w:val="00AB45FD"/>
    <w:rsid w:val="00AB50C2"/>
    <w:rsid w:val="00AB5F19"/>
    <w:rsid w:val="00AB7C6A"/>
    <w:rsid w:val="00AB7D0F"/>
    <w:rsid w:val="00AC0146"/>
    <w:rsid w:val="00AC073A"/>
    <w:rsid w:val="00AC2321"/>
    <w:rsid w:val="00AC25D3"/>
    <w:rsid w:val="00AC263C"/>
    <w:rsid w:val="00AC2978"/>
    <w:rsid w:val="00AC4756"/>
    <w:rsid w:val="00AC4B3D"/>
    <w:rsid w:val="00AC4C3D"/>
    <w:rsid w:val="00AC5B02"/>
    <w:rsid w:val="00AC687C"/>
    <w:rsid w:val="00AC6C20"/>
    <w:rsid w:val="00AC6DD2"/>
    <w:rsid w:val="00AC6EB8"/>
    <w:rsid w:val="00AC6F8D"/>
    <w:rsid w:val="00AC75F3"/>
    <w:rsid w:val="00AD16C7"/>
    <w:rsid w:val="00AD1988"/>
    <w:rsid w:val="00AD236E"/>
    <w:rsid w:val="00AD239B"/>
    <w:rsid w:val="00AD2804"/>
    <w:rsid w:val="00AD36F2"/>
    <w:rsid w:val="00AD3A97"/>
    <w:rsid w:val="00AD43FD"/>
    <w:rsid w:val="00AD4E44"/>
    <w:rsid w:val="00AD78D4"/>
    <w:rsid w:val="00AE0BF3"/>
    <w:rsid w:val="00AE2737"/>
    <w:rsid w:val="00AE2E8A"/>
    <w:rsid w:val="00AE2F61"/>
    <w:rsid w:val="00AE3F26"/>
    <w:rsid w:val="00AE6577"/>
    <w:rsid w:val="00AE7100"/>
    <w:rsid w:val="00AF0557"/>
    <w:rsid w:val="00AF2986"/>
    <w:rsid w:val="00AF386F"/>
    <w:rsid w:val="00AF3DC6"/>
    <w:rsid w:val="00AF4884"/>
    <w:rsid w:val="00AF5810"/>
    <w:rsid w:val="00AF5F99"/>
    <w:rsid w:val="00AF7E60"/>
    <w:rsid w:val="00B0048C"/>
    <w:rsid w:val="00B00924"/>
    <w:rsid w:val="00B00C45"/>
    <w:rsid w:val="00B02A82"/>
    <w:rsid w:val="00B035CA"/>
    <w:rsid w:val="00B0451F"/>
    <w:rsid w:val="00B06488"/>
    <w:rsid w:val="00B0661C"/>
    <w:rsid w:val="00B06662"/>
    <w:rsid w:val="00B06788"/>
    <w:rsid w:val="00B077A7"/>
    <w:rsid w:val="00B101F6"/>
    <w:rsid w:val="00B101F8"/>
    <w:rsid w:val="00B10AF8"/>
    <w:rsid w:val="00B10BC7"/>
    <w:rsid w:val="00B127F5"/>
    <w:rsid w:val="00B16975"/>
    <w:rsid w:val="00B16F39"/>
    <w:rsid w:val="00B172A9"/>
    <w:rsid w:val="00B17640"/>
    <w:rsid w:val="00B200C4"/>
    <w:rsid w:val="00B20FC1"/>
    <w:rsid w:val="00B21728"/>
    <w:rsid w:val="00B219F7"/>
    <w:rsid w:val="00B21B26"/>
    <w:rsid w:val="00B21F7D"/>
    <w:rsid w:val="00B22646"/>
    <w:rsid w:val="00B2337A"/>
    <w:rsid w:val="00B244DF"/>
    <w:rsid w:val="00B25013"/>
    <w:rsid w:val="00B25375"/>
    <w:rsid w:val="00B25525"/>
    <w:rsid w:val="00B2588F"/>
    <w:rsid w:val="00B25B78"/>
    <w:rsid w:val="00B25FE8"/>
    <w:rsid w:val="00B26CE8"/>
    <w:rsid w:val="00B301F7"/>
    <w:rsid w:val="00B3119A"/>
    <w:rsid w:val="00B31BDF"/>
    <w:rsid w:val="00B31C74"/>
    <w:rsid w:val="00B31EBB"/>
    <w:rsid w:val="00B32143"/>
    <w:rsid w:val="00B32CCB"/>
    <w:rsid w:val="00B32E3A"/>
    <w:rsid w:val="00B430A7"/>
    <w:rsid w:val="00B434C5"/>
    <w:rsid w:val="00B43810"/>
    <w:rsid w:val="00B45627"/>
    <w:rsid w:val="00B45A9B"/>
    <w:rsid w:val="00B45BA5"/>
    <w:rsid w:val="00B46A4D"/>
    <w:rsid w:val="00B46AC1"/>
    <w:rsid w:val="00B50553"/>
    <w:rsid w:val="00B519EA"/>
    <w:rsid w:val="00B51D2E"/>
    <w:rsid w:val="00B533D3"/>
    <w:rsid w:val="00B53CEB"/>
    <w:rsid w:val="00B54172"/>
    <w:rsid w:val="00B54C91"/>
    <w:rsid w:val="00B54D33"/>
    <w:rsid w:val="00B550D9"/>
    <w:rsid w:val="00B553CD"/>
    <w:rsid w:val="00B569CE"/>
    <w:rsid w:val="00B57B8B"/>
    <w:rsid w:val="00B609CD"/>
    <w:rsid w:val="00B60CE7"/>
    <w:rsid w:val="00B60FB8"/>
    <w:rsid w:val="00B619C6"/>
    <w:rsid w:val="00B62236"/>
    <w:rsid w:val="00B62719"/>
    <w:rsid w:val="00B62AAC"/>
    <w:rsid w:val="00B63BFD"/>
    <w:rsid w:val="00B644C1"/>
    <w:rsid w:val="00B65961"/>
    <w:rsid w:val="00B66761"/>
    <w:rsid w:val="00B706D0"/>
    <w:rsid w:val="00B70AE0"/>
    <w:rsid w:val="00B713A7"/>
    <w:rsid w:val="00B71CC1"/>
    <w:rsid w:val="00B71D90"/>
    <w:rsid w:val="00B7219E"/>
    <w:rsid w:val="00B729AC"/>
    <w:rsid w:val="00B7558D"/>
    <w:rsid w:val="00B75708"/>
    <w:rsid w:val="00B759A4"/>
    <w:rsid w:val="00B76745"/>
    <w:rsid w:val="00B76F0E"/>
    <w:rsid w:val="00B774AC"/>
    <w:rsid w:val="00B81D2F"/>
    <w:rsid w:val="00B84566"/>
    <w:rsid w:val="00B84C18"/>
    <w:rsid w:val="00B85068"/>
    <w:rsid w:val="00B8518B"/>
    <w:rsid w:val="00B856B9"/>
    <w:rsid w:val="00B87618"/>
    <w:rsid w:val="00B9003C"/>
    <w:rsid w:val="00B9040C"/>
    <w:rsid w:val="00B91F6D"/>
    <w:rsid w:val="00B921D4"/>
    <w:rsid w:val="00B92C6C"/>
    <w:rsid w:val="00B93818"/>
    <w:rsid w:val="00B940E3"/>
    <w:rsid w:val="00B94870"/>
    <w:rsid w:val="00B94F9D"/>
    <w:rsid w:val="00B950B9"/>
    <w:rsid w:val="00B950EE"/>
    <w:rsid w:val="00B95672"/>
    <w:rsid w:val="00B95E2E"/>
    <w:rsid w:val="00B95F1B"/>
    <w:rsid w:val="00B96BB3"/>
    <w:rsid w:val="00B9741D"/>
    <w:rsid w:val="00B97A47"/>
    <w:rsid w:val="00B97E49"/>
    <w:rsid w:val="00BA0C48"/>
    <w:rsid w:val="00BA0DCD"/>
    <w:rsid w:val="00BA10DF"/>
    <w:rsid w:val="00BA2AFF"/>
    <w:rsid w:val="00BA2F3D"/>
    <w:rsid w:val="00BA40D5"/>
    <w:rsid w:val="00BA4524"/>
    <w:rsid w:val="00BA59A9"/>
    <w:rsid w:val="00BA60DD"/>
    <w:rsid w:val="00BA6264"/>
    <w:rsid w:val="00BA6AF9"/>
    <w:rsid w:val="00BA7C3F"/>
    <w:rsid w:val="00BA7F7C"/>
    <w:rsid w:val="00BB0092"/>
    <w:rsid w:val="00BB0E9B"/>
    <w:rsid w:val="00BB1092"/>
    <w:rsid w:val="00BB2170"/>
    <w:rsid w:val="00BB2C1B"/>
    <w:rsid w:val="00BB2F5F"/>
    <w:rsid w:val="00BB4F79"/>
    <w:rsid w:val="00BB5C74"/>
    <w:rsid w:val="00BC1798"/>
    <w:rsid w:val="00BC1DA5"/>
    <w:rsid w:val="00BC1FE2"/>
    <w:rsid w:val="00BC286B"/>
    <w:rsid w:val="00BC3F4C"/>
    <w:rsid w:val="00BC436B"/>
    <w:rsid w:val="00BC4878"/>
    <w:rsid w:val="00BC4EBD"/>
    <w:rsid w:val="00BC5877"/>
    <w:rsid w:val="00BC7111"/>
    <w:rsid w:val="00BC71A4"/>
    <w:rsid w:val="00BD01AE"/>
    <w:rsid w:val="00BD06A8"/>
    <w:rsid w:val="00BD300F"/>
    <w:rsid w:val="00BD34FA"/>
    <w:rsid w:val="00BD4604"/>
    <w:rsid w:val="00BD5086"/>
    <w:rsid w:val="00BD5258"/>
    <w:rsid w:val="00BD5EA5"/>
    <w:rsid w:val="00BD5F67"/>
    <w:rsid w:val="00BD6544"/>
    <w:rsid w:val="00BD6CC1"/>
    <w:rsid w:val="00BD7305"/>
    <w:rsid w:val="00BE1816"/>
    <w:rsid w:val="00BE3EC1"/>
    <w:rsid w:val="00BE3FC3"/>
    <w:rsid w:val="00BE6970"/>
    <w:rsid w:val="00BE6A26"/>
    <w:rsid w:val="00BE71C8"/>
    <w:rsid w:val="00BE7534"/>
    <w:rsid w:val="00BF0BE1"/>
    <w:rsid w:val="00BF146B"/>
    <w:rsid w:val="00BF16E6"/>
    <w:rsid w:val="00BF499C"/>
    <w:rsid w:val="00BF50F6"/>
    <w:rsid w:val="00BF5B10"/>
    <w:rsid w:val="00BF7C7C"/>
    <w:rsid w:val="00C0077D"/>
    <w:rsid w:val="00C00843"/>
    <w:rsid w:val="00C014F2"/>
    <w:rsid w:val="00C01B1E"/>
    <w:rsid w:val="00C025AD"/>
    <w:rsid w:val="00C03A73"/>
    <w:rsid w:val="00C04E4C"/>
    <w:rsid w:val="00C04E83"/>
    <w:rsid w:val="00C06534"/>
    <w:rsid w:val="00C065A1"/>
    <w:rsid w:val="00C06848"/>
    <w:rsid w:val="00C0702E"/>
    <w:rsid w:val="00C078A7"/>
    <w:rsid w:val="00C1009C"/>
    <w:rsid w:val="00C1055D"/>
    <w:rsid w:val="00C10D87"/>
    <w:rsid w:val="00C10DB4"/>
    <w:rsid w:val="00C11C66"/>
    <w:rsid w:val="00C1263F"/>
    <w:rsid w:val="00C1517E"/>
    <w:rsid w:val="00C1526B"/>
    <w:rsid w:val="00C15297"/>
    <w:rsid w:val="00C16402"/>
    <w:rsid w:val="00C16675"/>
    <w:rsid w:val="00C2221D"/>
    <w:rsid w:val="00C22C4D"/>
    <w:rsid w:val="00C231F1"/>
    <w:rsid w:val="00C235C8"/>
    <w:rsid w:val="00C25AF5"/>
    <w:rsid w:val="00C26406"/>
    <w:rsid w:val="00C274B2"/>
    <w:rsid w:val="00C3079D"/>
    <w:rsid w:val="00C30DB2"/>
    <w:rsid w:val="00C30EC9"/>
    <w:rsid w:val="00C3146A"/>
    <w:rsid w:val="00C31EC5"/>
    <w:rsid w:val="00C32D3F"/>
    <w:rsid w:val="00C33858"/>
    <w:rsid w:val="00C35166"/>
    <w:rsid w:val="00C36ACF"/>
    <w:rsid w:val="00C400DF"/>
    <w:rsid w:val="00C41970"/>
    <w:rsid w:val="00C434F5"/>
    <w:rsid w:val="00C44627"/>
    <w:rsid w:val="00C4532C"/>
    <w:rsid w:val="00C46B28"/>
    <w:rsid w:val="00C47BB5"/>
    <w:rsid w:val="00C50B09"/>
    <w:rsid w:val="00C52BDD"/>
    <w:rsid w:val="00C52FCF"/>
    <w:rsid w:val="00C5386E"/>
    <w:rsid w:val="00C53E17"/>
    <w:rsid w:val="00C5519E"/>
    <w:rsid w:val="00C56811"/>
    <w:rsid w:val="00C57199"/>
    <w:rsid w:val="00C57217"/>
    <w:rsid w:val="00C603C9"/>
    <w:rsid w:val="00C623F6"/>
    <w:rsid w:val="00C63246"/>
    <w:rsid w:val="00C63852"/>
    <w:rsid w:val="00C63A18"/>
    <w:rsid w:val="00C6537A"/>
    <w:rsid w:val="00C663B6"/>
    <w:rsid w:val="00C6644D"/>
    <w:rsid w:val="00C67E92"/>
    <w:rsid w:val="00C704E1"/>
    <w:rsid w:val="00C71AF2"/>
    <w:rsid w:val="00C732F0"/>
    <w:rsid w:val="00C75C1A"/>
    <w:rsid w:val="00C77BA5"/>
    <w:rsid w:val="00C77EE0"/>
    <w:rsid w:val="00C80A5A"/>
    <w:rsid w:val="00C81DA1"/>
    <w:rsid w:val="00C81EB6"/>
    <w:rsid w:val="00C82F1F"/>
    <w:rsid w:val="00C84ACF"/>
    <w:rsid w:val="00C8539E"/>
    <w:rsid w:val="00C85A82"/>
    <w:rsid w:val="00C87DED"/>
    <w:rsid w:val="00C9120C"/>
    <w:rsid w:val="00C920EB"/>
    <w:rsid w:val="00C933D5"/>
    <w:rsid w:val="00C93717"/>
    <w:rsid w:val="00C94981"/>
    <w:rsid w:val="00C95044"/>
    <w:rsid w:val="00C96782"/>
    <w:rsid w:val="00C975A3"/>
    <w:rsid w:val="00C97663"/>
    <w:rsid w:val="00C9778F"/>
    <w:rsid w:val="00C978C9"/>
    <w:rsid w:val="00C97B3E"/>
    <w:rsid w:val="00CA13F0"/>
    <w:rsid w:val="00CA1704"/>
    <w:rsid w:val="00CA1A48"/>
    <w:rsid w:val="00CA2FD7"/>
    <w:rsid w:val="00CA3B5D"/>
    <w:rsid w:val="00CA3FB5"/>
    <w:rsid w:val="00CA43BD"/>
    <w:rsid w:val="00CA4C94"/>
    <w:rsid w:val="00CA5A4E"/>
    <w:rsid w:val="00CA68EC"/>
    <w:rsid w:val="00CA6B3E"/>
    <w:rsid w:val="00CB03E0"/>
    <w:rsid w:val="00CB0695"/>
    <w:rsid w:val="00CB0EC4"/>
    <w:rsid w:val="00CB1777"/>
    <w:rsid w:val="00CB21DE"/>
    <w:rsid w:val="00CB3FBB"/>
    <w:rsid w:val="00CB4855"/>
    <w:rsid w:val="00CB496D"/>
    <w:rsid w:val="00CB5471"/>
    <w:rsid w:val="00CB5645"/>
    <w:rsid w:val="00CB5B54"/>
    <w:rsid w:val="00CB6D22"/>
    <w:rsid w:val="00CB7592"/>
    <w:rsid w:val="00CC1EBC"/>
    <w:rsid w:val="00CC2247"/>
    <w:rsid w:val="00CC3308"/>
    <w:rsid w:val="00CC371E"/>
    <w:rsid w:val="00CC4A75"/>
    <w:rsid w:val="00CC6A30"/>
    <w:rsid w:val="00CD06BC"/>
    <w:rsid w:val="00CD0B1E"/>
    <w:rsid w:val="00CD0F10"/>
    <w:rsid w:val="00CD11D6"/>
    <w:rsid w:val="00CD166C"/>
    <w:rsid w:val="00CD2122"/>
    <w:rsid w:val="00CD2B62"/>
    <w:rsid w:val="00CD3557"/>
    <w:rsid w:val="00CD3586"/>
    <w:rsid w:val="00CD373A"/>
    <w:rsid w:val="00CD38B3"/>
    <w:rsid w:val="00CD4036"/>
    <w:rsid w:val="00CD4109"/>
    <w:rsid w:val="00CD4ABC"/>
    <w:rsid w:val="00CD63A0"/>
    <w:rsid w:val="00CD6C71"/>
    <w:rsid w:val="00CD7895"/>
    <w:rsid w:val="00CD7948"/>
    <w:rsid w:val="00CE02AC"/>
    <w:rsid w:val="00CE02E7"/>
    <w:rsid w:val="00CE099E"/>
    <w:rsid w:val="00CE0EE3"/>
    <w:rsid w:val="00CE2F7B"/>
    <w:rsid w:val="00CE33A9"/>
    <w:rsid w:val="00CE4B22"/>
    <w:rsid w:val="00CE5AD6"/>
    <w:rsid w:val="00CE6EDA"/>
    <w:rsid w:val="00CF1214"/>
    <w:rsid w:val="00CF1FB1"/>
    <w:rsid w:val="00CF2C3D"/>
    <w:rsid w:val="00CF48DE"/>
    <w:rsid w:val="00CF5173"/>
    <w:rsid w:val="00CF6E0C"/>
    <w:rsid w:val="00CF6E1A"/>
    <w:rsid w:val="00CF7D16"/>
    <w:rsid w:val="00D02AB8"/>
    <w:rsid w:val="00D030A3"/>
    <w:rsid w:val="00D03D6A"/>
    <w:rsid w:val="00D04C8B"/>
    <w:rsid w:val="00D04F90"/>
    <w:rsid w:val="00D057AC"/>
    <w:rsid w:val="00D0589D"/>
    <w:rsid w:val="00D07B85"/>
    <w:rsid w:val="00D1059A"/>
    <w:rsid w:val="00D12525"/>
    <w:rsid w:val="00D126DB"/>
    <w:rsid w:val="00D1344B"/>
    <w:rsid w:val="00D1349F"/>
    <w:rsid w:val="00D136AA"/>
    <w:rsid w:val="00D1490E"/>
    <w:rsid w:val="00D14FB5"/>
    <w:rsid w:val="00D16123"/>
    <w:rsid w:val="00D1637B"/>
    <w:rsid w:val="00D16905"/>
    <w:rsid w:val="00D1716E"/>
    <w:rsid w:val="00D17433"/>
    <w:rsid w:val="00D20153"/>
    <w:rsid w:val="00D20DFD"/>
    <w:rsid w:val="00D217D2"/>
    <w:rsid w:val="00D22090"/>
    <w:rsid w:val="00D2568F"/>
    <w:rsid w:val="00D25B95"/>
    <w:rsid w:val="00D26354"/>
    <w:rsid w:val="00D26A01"/>
    <w:rsid w:val="00D313F7"/>
    <w:rsid w:val="00D31846"/>
    <w:rsid w:val="00D31FCD"/>
    <w:rsid w:val="00D32899"/>
    <w:rsid w:val="00D32FD3"/>
    <w:rsid w:val="00D33238"/>
    <w:rsid w:val="00D33319"/>
    <w:rsid w:val="00D33369"/>
    <w:rsid w:val="00D35373"/>
    <w:rsid w:val="00D36F72"/>
    <w:rsid w:val="00D40041"/>
    <w:rsid w:val="00D409D5"/>
    <w:rsid w:val="00D41B4B"/>
    <w:rsid w:val="00D41BD4"/>
    <w:rsid w:val="00D41C06"/>
    <w:rsid w:val="00D42C5D"/>
    <w:rsid w:val="00D43127"/>
    <w:rsid w:val="00D438DF"/>
    <w:rsid w:val="00D44922"/>
    <w:rsid w:val="00D44F44"/>
    <w:rsid w:val="00D4638E"/>
    <w:rsid w:val="00D46ED6"/>
    <w:rsid w:val="00D47437"/>
    <w:rsid w:val="00D4762A"/>
    <w:rsid w:val="00D52287"/>
    <w:rsid w:val="00D5234A"/>
    <w:rsid w:val="00D53BB9"/>
    <w:rsid w:val="00D54ECC"/>
    <w:rsid w:val="00D55C3A"/>
    <w:rsid w:val="00D57A2D"/>
    <w:rsid w:val="00D57BC6"/>
    <w:rsid w:val="00D6032C"/>
    <w:rsid w:val="00D61441"/>
    <w:rsid w:val="00D617D8"/>
    <w:rsid w:val="00D62871"/>
    <w:rsid w:val="00D644E8"/>
    <w:rsid w:val="00D64C99"/>
    <w:rsid w:val="00D65A7B"/>
    <w:rsid w:val="00D66229"/>
    <w:rsid w:val="00D6691D"/>
    <w:rsid w:val="00D66B0A"/>
    <w:rsid w:val="00D6743B"/>
    <w:rsid w:val="00D6751B"/>
    <w:rsid w:val="00D70168"/>
    <w:rsid w:val="00D7193B"/>
    <w:rsid w:val="00D721B4"/>
    <w:rsid w:val="00D722AD"/>
    <w:rsid w:val="00D72B75"/>
    <w:rsid w:val="00D738CC"/>
    <w:rsid w:val="00D7488B"/>
    <w:rsid w:val="00D74F36"/>
    <w:rsid w:val="00D750C6"/>
    <w:rsid w:val="00D75BF1"/>
    <w:rsid w:val="00D7742A"/>
    <w:rsid w:val="00D80341"/>
    <w:rsid w:val="00D8085C"/>
    <w:rsid w:val="00D80B9B"/>
    <w:rsid w:val="00D819BD"/>
    <w:rsid w:val="00D82016"/>
    <w:rsid w:val="00D82530"/>
    <w:rsid w:val="00D82DB3"/>
    <w:rsid w:val="00D83C92"/>
    <w:rsid w:val="00D83F03"/>
    <w:rsid w:val="00D843A5"/>
    <w:rsid w:val="00D875A0"/>
    <w:rsid w:val="00D91A13"/>
    <w:rsid w:val="00D91E88"/>
    <w:rsid w:val="00D94F68"/>
    <w:rsid w:val="00D95936"/>
    <w:rsid w:val="00D9596F"/>
    <w:rsid w:val="00D95E01"/>
    <w:rsid w:val="00D97E20"/>
    <w:rsid w:val="00DA0217"/>
    <w:rsid w:val="00DA1959"/>
    <w:rsid w:val="00DA2441"/>
    <w:rsid w:val="00DA33DC"/>
    <w:rsid w:val="00DA37F5"/>
    <w:rsid w:val="00DA381D"/>
    <w:rsid w:val="00DA3EB1"/>
    <w:rsid w:val="00DA4125"/>
    <w:rsid w:val="00DA431B"/>
    <w:rsid w:val="00DA4BC5"/>
    <w:rsid w:val="00DA5933"/>
    <w:rsid w:val="00DA68ED"/>
    <w:rsid w:val="00DB0FB6"/>
    <w:rsid w:val="00DB1371"/>
    <w:rsid w:val="00DB1D2F"/>
    <w:rsid w:val="00DB21F8"/>
    <w:rsid w:val="00DB4552"/>
    <w:rsid w:val="00DB4BC3"/>
    <w:rsid w:val="00DB4EA8"/>
    <w:rsid w:val="00DB5804"/>
    <w:rsid w:val="00DB5D1F"/>
    <w:rsid w:val="00DB63B5"/>
    <w:rsid w:val="00DB6BEA"/>
    <w:rsid w:val="00DB6C26"/>
    <w:rsid w:val="00DB74B0"/>
    <w:rsid w:val="00DC0D1F"/>
    <w:rsid w:val="00DC2AF7"/>
    <w:rsid w:val="00DC2CDE"/>
    <w:rsid w:val="00DC2E53"/>
    <w:rsid w:val="00DC33CA"/>
    <w:rsid w:val="00DC37BE"/>
    <w:rsid w:val="00DC3BE3"/>
    <w:rsid w:val="00DC43E8"/>
    <w:rsid w:val="00DC4961"/>
    <w:rsid w:val="00DC6F72"/>
    <w:rsid w:val="00DC71B7"/>
    <w:rsid w:val="00DC77E1"/>
    <w:rsid w:val="00DD0D91"/>
    <w:rsid w:val="00DD2B88"/>
    <w:rsid w:val="00DD42E5"/>
    <w:rsid w:val="00DD5925"/>
    <w:rsid w:val="00DD786D"/>
    <w:rsid w:val="00DD7CBE"/>
    <w:rsid w:val="00DE082E"/>
    <w:rsid w:val="00DE1280"/>
    <w:rsid w:val="00DE1572"/>
    <w:rsid w:val="00DE22CB"/>
    <w:rsid w:val="00DE2823"/>
    <w:rsid w:val="00DE28C1"/>
    <w:rsid w:val="00DE312A"/>
    <w:rsid w:val="00DE3B1D"/>
    <w:rsid w:val="00DE6CB5"/>
    <w:rsid w:val="00DF0845"/>
    <w:rsid w:val="00DF15F1"/>
    <w:rsid w:val="00DF1C3F"/>
    <w:rsid w:val="00DF2610"/>
    <w:rsid w:val="00DF3829"/>
    <w:rsid w:val="00DF5E43"/>
    <w:rsid w:val="00DF6837"/>
    <w:rsid w:val="00DF7150"/>
    <w:rsid w:val="00DF739A"/>
    <w:rsid w:val="00DF73FA"/>
    <w:rsid w:val="00E003BD"/>
    <w:rsid w:val="00E00D00"/>
    <w:rsid w:val="00E02BF9"/>
    <w:rsid w:val="00E02FBC"/>
    <w:rsid w:val="00E04D89"/>
    <w:rsid w:val="00E04F79"/>
    <w:rsid w:val="00E050F5"/>
    <w:rsid w:val="00E05396"/>
    <w:rsid w:val="00E06ACB"/>
    <w:rsid w:val="00E07432"/>
    <w:rsid w:val="00E10228"/>
    <w:rsid w:val="00E11117"/>
    <w:rsid w:val="00E1254F"/>
    <w:rsid w:val="00E12864"/>
    <w:rsid w:val="00E130A5"/>
    <w:rsid w:val="00E131B4"/>
    <w:rsid w:val="00E13C56"/>
    <w:rsid w:val="00E14DDF"/>
    <w:rsid w:val="00E15106"/>
    <w:rsid w:val="00E15599"/>
    <w:rsid w:val="00E15CE0"/>
    <w:rsid w:val="00E15FD9"/>
    <w:rsid w:val="00E201E7"/>
    <w:rsid w:val="00E20F44"/>
    <w:rsid w:val="00E2414C"/>
    <w:rsid w:val="00E25E35"/>
    <w:rsid w:val="00E26599"/>
    <w:rsid w:val="00E27B0D"/>
    <w:rsid w:val="00E32B17"/>
    <w:rsid w:val="00E3382B"/>
    <w:rsid w:val="00E3670A"/>
    <w:rsid w:val="00E373D1"/>
    <w:rsid w:val="00E4168E"/>
    <w:rsid w:val="00E41EF1"/>
    <w:rsid w:val="00E4229B"/>
    <w:rsid w:val="00E424ED"/>
    <w:rsid w:val="00E42689"/>
    <w:rsid w:val="00E4294B"/>
    <w:rsid w:val="00E448DA"/>
    <w:rsid w:val="00E45398"/>
    <w:rsid w:val="00E46C2F"/>
    <w:rsid w:val="00E47477"/>
    <w:rsid w:val="00E47B16"/>
    <w:rsid w:val="00E5014B"/>
    <w:rsid w:val="00E50CE3"/>
    <w:rsid w:val="00E512B1"/>
    <w:rsid w:val="00E51DE6"/>
    <w:rsid w:val="00E52ED5"/>
    <w:rsid w:val="00E532DF"/>
    <w:rsid w:val="00E53DD7"/>
    <w:rsid w:val="00E560BD"/>
    <w:rsid w:val="00E572B3"/>
    <w:rsid w:val="00E57B3F"/>
    <w:rsid w:val="00E622C8"/>
    <w:rsid w:val="00E62AF9"/>
    <w:rsid w:val="00E6349B"/>
    <w:rsid w:val="00E65913"/>
    <w:rsid w:val="00E66091"/>
    <w:rsid w:val="00E66FED"/>
    <w:rsid w:val="00E671AC"/>
    <w:rsid w:val="00E672B8"/>
    <w:rsid w:val="00E67978"/>
    <w:rsid w:val="00E71291"/>
    <w:rsid w:val="00E7149F"/>
    <w:rsid w:val="00E71E41"/>
    <w:rsid w:val="00E72666"/>
    <w:rsid w:val="00E72B6D"/>
    <w:rsid w:val="00E73F3D"/>
    <w:rsid w:val="00E749A4"/>
    <w:rsid w:val="00E74CA0"/>
    <w:rsid w:val="00E755B3"/>
    <w:rsid w:val="00E75744"/>
    <w:rsid w:val="00E76B53"/>
    <w:rsid w:val="00E76B82"/>
    <w:rsid w:val="00E76CD6"/>
    <w:rsid w:val="00E77C64"/>
    <w:rsid w:val="00E81144"/>
    <w:rsid w:val="00E81DBC"/>
    <w:rsid w:val="00E82E9F"/>
    <w:rsid w:val="00E83009"/>
    <w:rsid w:val="00E8649E"/>
    <w:rsid w:val="00E86956"/>
    <w:rsid w:val="00E877EC"/>
    <w:rsid w:val="00E87F90"/>
    <w:rsid w:val="00E9050A"/>
    <w:rsid w:val="00E9077A"/>
    <w:rsid w:val="00E90B44"/>
    <w:rsid w:val="00E91446"/>
    <w:rsid w:val="00E91BEC"/>
    <w:rsid w:val="00E952E6"/>
    <w:rsid w:val="00E96E5D"/>
    <w:rsid w:val="00E972CB"/>
    <w:rsid w:val="00E97F92"/>
    <w:rsid w:val="00EA01A5"/>
    <w:rsid w:val="00EA01CF"/>
    <w:rsid w:val="00EA13DA"/>
    <w:rsid w:val="00EA192D"/>
    <w:rsid w:val="00EA201B"/>
    <w:rsid w:val="00EA2C56"/>
    <w:rsid w:val="00EA3CB6"/>
    <w:rsid w:val="00EA6486"/>
    <w:rsid w:val="00EA6CB4"/>
    <w:rsid w:val="00EA7FC7"/>
    <w:rsid w:val="00EB00F5"/>
    <w:rsid w:val="00EB1D60"/>
    <w:rsid w:val="00EB20C0"/>
    <w:rsid w:val="00EB367A"/>
    <w:rsid w:val="00EB5B78"/>
    <w:rsid w:val="00EB5CA6"/>
    <w:rsid w:val="00EB5E1A"/>
    <w:rsid w:val="00EB611C"/>
    <w:rsid w:val="00EB632F"/>
    <w:rsid w:val="00EB68F5"/>
    <w:rsid w:val="00EB6FC0"/>
    <w:rsid w:val="00EC23EA"/>
    <w:rsid w:val="00EC3623"/>
    <w:rsid w:val="00EC362D"/>
    <w:rsid w:val="00EC3D63"/>
    <w:rsid w:val="00EC419B"/>
    <w:rsid w:val="00EC41DC"/>
    <w:rsid w:val="00EC42EE"/>
    <w:rsid w:val="00EC44AE"/>
    <w:rsid w:val="00EC5813"/>
    <w:rsid w:val="00EC5AFC"/>
    <w:rsid w:val="00EC5B08"/>
    <w:rsid w:val="00EC7375"/>
    <w:rsid w:val="00ED032B"/>
    <w:rsid w:val="00ED0F8E"/>
    <w:rsid w:val="00ED1022"/>
    <w:rsid w:val="00ED16AB"/>
    <w:rsid w:val="00ED1C77"/>
    <w:rsid w:val="00ED28BF"/>
    <w:rsid w:val="00ED3882"/>
    <w:rsid w:val="00ED3BA9"/>
    <w:rsid w:val="00ED4524"/>
    <w:rsid w:val="00ED453B"/>
    <w:rsid w:val="00ED4947"/>
    <w:rsid w:val="00ED766B"/>
    <w:rsid w:val="00ED77DB"/>
    <w:rsid w:val="00EE1B1F"/>
    <w:rsid w:val="00EE3205"/>
    <w:rsid w:val="00EE5775"/>
    <w:rsid w:val="00EE5D1B"/>
    <w:rsid w:val="00EE6FBE"/>
    <w:rsid w:val="00EE7949"/>
    <w:rsid w:val="00EE7C93"/>
    <w:rsid w:val="00EE7F33"/>
    <w:rsid w:val="00EF031C"/>
    <w:rsid w:val="00EF0AC8"/>
    <w:rsid w:val="00EF0BFE"/>
    <w:rsid w:val="00EF18B6"/>
    <w:rsid w:val="00EF1D9E"/>
    <w:rsid w:val="00EF204A"/>
    <w:rsid w:val="00EF26E2"/>
    <w:rsid w:val="00EF2FC4"/>
    <w:rsid w:val="00EF3396"/>
    <w:rsid w:val="00EF39DB"/>
    <w:rsid w:val="00EF452A"/>
    <w:rsid w:val="00EF4C1E"/>
    <w:rsid w:val="00EF5C87"/>
    <w:rsid w:val="00EF5EA3"/>
    <w:rsid w:val="00EF604D"/>
    <w:rsid w:val="00EF6223"/>
    <w:rsid w:val="00EF657E"/>
    <w:rsid w:val="00EF7496"/>
    <w:rsid w:val="00EF7FA5"/>
    <w:rsid w:val="00F00967"/>
    <w:rsid w:val="00F034B8"/>
    <w:rsid w:val="00F05443"/>
    <w:rsid w:val="00F073D9"/>
    <w:rsid w:val="00F107AE"/>
    <w:rsid w:val="00F10946"/>
    <w:rsid w:val="00F11107"/>
    <w:rsid w:val="00F12328"/>
    <w:rsid w:val="00F12EBB"/>
    <w:rsid w:val="00F13312"/>
    <w:rsid w:val="00F13684"/>
    <w:rsid w:val="00F136D1"/>
    <w:rsid w:val="00F136E7"/>
    <w:rsid w:val="00F1442E"/>
    <w:rsid w:val="00F1567E"/>
    <w:rsid w:val="00F15850"/>
    <w:rsid w:val="00F164CB"/>
    <w:rsid w:val="00F17506"/>
    <w:rsid w:val="00F17D67"/>
    <w:rsid w:val="00F204EE"/>
    <w:rsid w:val="00F2122A"/>
    <w:rsid w:val="00F21338"/>
    <w:rsid w:val="00F2171A"/>
    <w:rsid w:val="00F21BDF"/>
    <w:rsid w:val="00F21E5F"/>
    <w:rsid w:val="00F23B10"/>
    <w:rsid w:val="00F2419A"/>
    <w:rsid w:val="00F244F4"/>
    <w:rsid w:val="00F25F80"/>
    <w:rsid w:val="00F263A2"/>
    <w:rsid w:val="00F2682A"/>
    <w:rsid w:val="00F26C77"/>
    <w:rsid w:val="00F2744F"/>
    <w:rsid w:val="00F2770E"/>
    <w:rsid w:val="00F27754"/>
    <w:rsid w:val="00F30BB0"/>
    <w:rsid w:val="00F31267"/>
    <w:rsid w:val="00F31E98"/>
    <w:rsid w:val="00F31FDA"/>
    <w:rsid w:val="00F321EF"/>
    <w:rsid w:val="00F3397A"/>
    <w:rsid w:val="00F35728"/>
    <w:rsid w:val="00F371E4"/>
    <w:rsid w:val="00F37FBB"/>
    <w:rsid w:val="00F40D87"/>
    <w:rsid w:val="00F4116D"/>
    <w:rsid w:val="00F45F3D"/>
    <w:rsid w:val="00F469B2"/>
    <w:rsid w:val="00F477A0"/>
    <w:rsid w:val="00F47DFC"/>
    <w:rsid w:val="00F509E5"/>
    <w:rsid w:val="00F522A8"/>
    <w:rsid w:val="00F52B49"/>
    <w:rsid w:val="00F52F3C"/>
    <w:rsid w:val="00F533A1"/>
    <w:rsid w:val="00F5469D"/>
    <w:rsid w:val="00F54D59"/>
    <w:rsid w:val="00F55119"/>
    <w:rsid w:val="00F56D1A"/>
    <w:rsid w:val="00F56D95"/>
    <w:rsid w:val="00F571AA"/>
    <w:rsid w:val="00F572EA"/>
    <w:rsid w:val="00F57D58"/>
    <w:rsid w:val="00F57ED6"/>
    <w:rsid w:val="00F6037B"/>
    <w:rsid w:val="00F60965"/>
    <w:rsid w:val="00F60FD7"/>
    <w:rsid w:val="00F61C54"/>
    <w:rsid w:val="00F62351"/>
    <w:rsid w:val="00F62693"/>
    <w:rsid w:val="00F632D0"/>
    <w:rsid w:val="00F6336D"/>
    <w:rsid w:val="00F638D1"/>
    <w:rsid w:val="00F644D6"/>
    <w:rsid w:val="00F66299"/>
    <w:rsid w:val="00F6632E"/>
    <w:rsid w:val="00F66A68"/>
    <w:rsid w:val="00F67209"/>
    <w:rsid w:val="00F67942"/>
    <w:rsid w:val="00F703C3"/>
    <w:rsid w:val="00F70570"/>
    <w:rsid w:val="00F708D8"/>
    <w:rsid w:val="00F7109B"/>
    <w:rsid w:val="00F71558"/>
    <w:rsid w:val="00F71E17"/>
    <w:rsid w:val="00F721FF"/>
    <w:rsid w:val="00F724AB"/>
    <w:rsid w:val="00F73A99"/>
    <w:rsid w:val="00F74717"/>
    <w:rsid w:val="00F770BC"/>
    <w:rsid w:val="00F7777F"/>
    <w:rsid w:val="00F808FB"/>
    <w:rsid w:val="00F81515"/>
    <w:rsid w:val="00F826BF"/>
    <w:rsid w:val="00F83DE8"/>
    <w:rsid w:val="00F84177"/>
    <w:rsid w:val="00F8545E"/>
    <w:rsid w:val="00F8739D"/>
    <w:rsid w:val="00F8785E"/>
    <w:rsid w:val="00F87F90"/>
    <w:rsid w:val="00F90121"/>
    <w:rsid w:val="00F905A5"/>
    <w:rsid w:val="00F9082E"/>
    <w:rsid w:val="00F90A1D"/>
    <w:rsid w:val="00F91E21"/>
    <w:rsid w:val="00F92087"/>
    <w:rsid w:val="00F9241D"/>
    <w:rsid w:val="00F929E7"/>
    <w:rsid w:val="00F92AD2"/>
    <w:rsid w:val="00F92C50"/>
    <w:rsid w:val="00F93077"/>
    <w:rsid w:val="00F932DA"/>
    <w:rsid w:val="00F93837"/>
    <w:rsid w:val="00F94ABF"/>
    <w:rsid w:val="00F96669"/>
    <w:rsid w:val="00F97326"/>
    <w:rsid w:val="00FA0F4D"/>
    <w:rsid w:val="00FA2FFE"/>
    <w:rsid w:val="00FA34F6"/>
    <w:rsid w:val="00FA3F9F"/>
    <w:rsid w:val="00FA49D5"/>
    <w:rsid w:val="00FA4B6E"/>
    <w:rsid w:val="00FA579F"/>
    <w:rsid w:val="00FA5A44"/>
    <w:rsid w:val="00FA62CE"/>
    <w:rsid w:val="00FA6F54"/>
    <w:rsid w:val="00FA7223"/>
    <w:rsid w:val="00FB0A1F"/>
    <w:rsid w:val="00FB12E4"/>
    <w:rsid w:val="00FB18A3"/>
    <w:rsid w:val="00FB1A8F"/>
    <w:rsid w:val="00FB1C22"/>
    <w:rsid w:val="00FB216F"/>
    <w:rsid w:val="00FB28BE"/>
    <w:rsid w:val="00FB2F20"/>
    <w:rsid w:val="00FB365E"/>
    <w:rsid w:val="00FB43C6"/>
    <w:rsid w:val="00FB4A9E"/>
    <w:rsid w:val="00FB5F38"/>
    <w:rsid w:val="00FB7090"/>
    <w:rsid w:val="00FB7366"/>
    <w:rsid w:val="00FB768B"/>
    <w:rsid w:val="00FB7ADE"/>
    <w:rsid w:val="00FC0862"/>
    <w:rsid w:val="00FC277D"/>
    <w:rsid w:val="00FC3517"/>
    <w:rsid w:val="00FC35B0"/>
    <w:rsid w:val="00FC368B"/>
    <w:rsid w:val="00FC3804"/>
    <w:rsid w:val="00FC50F6"/>
    <w:rsid w:val="00FC56D4"/>
    <w:rsid w:val="00FC606A"/>
    <w:rsid w:val="00FC63C8"/>
    <w:rsid w:val="00FC6788"/>
    <w:rsid w:val="00FC6F6B"/>
    <w:rsid w:val="00FC730A"/>
    <w:rsid w:val="00FD00A7"/>
    <w:rsid w:val="00FD03DB"/>
    <w:rsid w:val="00FD20A7"/>
    <w:rsid w:val="00FD2330"/>
    <w:rsid w:val="00FD23E9"/>
    <w:rsid w:val="00FD3D37"/>
    <w:rsid w:val="00FD4571"/>
    <w:rsid w:val="00FD48B1"/>
    <w:rsid w:val="00FD4C32"/>
    <w:rsid w:val="00FD4D7E"/>
    <w:rsid w:val="00FD4FCA"/>
    <w:rsid w:val="00FD5283"/>
    <w:rsid w:val="00FD5520"/>
    <w:rsid w:val="00FD58E9"/>
    <w:rsid w:val="00FD5D29"/>
    <w:rsid w:val="00FD6578"/>
    <w:rsid w:val="00FD6AF1"/>
    <w:rsid w:val="00FD7E38"/>
    <w:rsid w:val="00FE13E3"/>
    <w:rsid w:val="00FE1F21"/>
    <w:rsid w:val="00FE2B2C"/>
    <w:rsid w:val="00FE30DD"/>
    <w:rsid w:val="00FE4A50"/>
    <w:rsid w:val="00FE5205"/>
    <w:rsid w:val="00FE5564"/>
    <w:rsid w:val="00FE56C0"/>
    <w:rsid w:val="00FE70E4"/>
    <w:rsid w:val="00FF0B81"/>
    <w:rsid w:val="00FF2EF4"/>
    <w:rsid w:val="00FF355D"/>
    <w:rsid w:val="00FF4879"/>
    <w:rsid w:val="00FF4CF7"/>
    <w:rsid w:val="00FF5B4A"/>
    <w:rsid w:val="00FF5E5E"/>
    <w:rsid w:val="00FF7758"/>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9EBC82"/>
  <w15:docId w15:val="{74650D64-6822-46CE-8DDF-5FFBAF11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1BD"/>
    <w:pPr>
      <w:widowControl w:val="0"/>
    </w:pPr>
    <w:rPr>
      <w:color w:val="000000"/>
      <w:sz w:val="24"/>
      <w:szCs w:val="24"/>
      <w:lang w:val="vi-VN" w:eastAsia="vi-VN"/>
    </w:rPr>
  </w:style>
  <w:style w:type="paragraph" w:styleId="Heading3">
    <w:name w:val="heading 3"/>
    <w:aliases w:val="3 bullet,b,2,h3,h31,tieude 3,Heading 3 Char Char,h31 Char,underlined Heading,proj3,proj31,proj32,proj33,proj34,proj35,proj36,proj37,proj38,proj39,proj310,proj311,proj312,proj321,proj331,proj341,proj351,proj361,proj371,proj381,proj391,proj3101"/>
    <w:basedOn w:val="Normal"/>
    <w:next w:val="Normal"/>
    <w:link w:val="Heading3Char"/>
    <w:unhideWhenUsed/>
    <w:qFormat/>
    <w:rsid w:val="004E71CC"/>
    <w:pPr>
      <w:keepNext/>
      <w:keepLines/>
      <w:widowControl/>
      <w:spacing w:before="40" w:line="276" w:lineRule="auto"/>
      <w:jc w:val="both"/>
      <w:outlineLvl w:val="2"/>
    </w:pPr>
    <w:rPr>
      <w:rFonts w:ascii="Times New Roman" w:eastAsiaTheme="majorEastAsia" w:hAnsi="Times New Roman" w:cstheme="majorBidi"/>
      <w:b/>
      <w:i/>
      <w:color w:val="auto"/>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0">
    <w:name w:val="Heading #3_"/>
    <w:link w:val="Heading31"/>
    <w:rsid w:val="00352E64"/>
    <w:rPr>
      <w:rFonts w:ascii="Impact" w:hAnsi="Impact" w:cs="Impact"/>
      <w:spacing w:val="36"/>
      <w:sz w:val="26"/>
      <w:szCs w:val="26"/>
      <w:u w:val="none"/>
    </w:rPr>
  </w:style>
  <w:style w:type="paragraph" w:customStyle="1" w:styleId="Heading31">
    <w:name w:val="Heading #3"/>
    <w:basedOn w:val="Normal"/>
    <w:link w:val="Heading30"/>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basedOn w:val="Normal"/>
    <w:link w:val="FootnoteTextChar"/>
    <w:uiPriority w:val="99"/>
    <w:rsid w:val="00745A0B"/>
    <w:rPr>
      <w:sz w:val="20"/>
      <w:szCs w:val="20"/>
    </w:rPr>
  </w:style>
  <w:style w:type="character" w:styleId="FootnoteReference">
    <w:name w:val="footnote reference"/>
    <w:uiPriority w:val="99"/>
    <w:rsid w:val="00745A0B"/>
    <w:rPr>
      <w:vertAlign w:val="superscript"/>
    </w:rPr>
  </w:style>
  <w:style w:type="character" w:customStyle="1" w:styleId="FootnoteTextChar">
    <w:name w:val="Footnote Text Char"/>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474924"/>
    <w:pPr>
      <w:widowControl/>
      <w:spacing w:after="160" w:line="240" w:lineRule="exact"/>
    </w:pPr>
    <w:rPr>
      <w:rFonts w:ascii="Arial" w:eastAsia="Times New Roman" w:hAnsi="Arial" w:cs="Arial"/>
      <w:color w:val="auto"/>
      <w:sz w:val="22"/>
      <w:szCs w:val="22"/>
      <w:lang w:val="en-US" w:eastAsia="en-US"/>
    </w:rPr>
  </w:style>
  <w:style w:type="paragraph" w:customStyle="1" w:styleId="CharChar38">
    <w:name w:val="Char Char38"/>
    <w:basedOn w:val="Normal"/>
    <w:semiHidden/>
    <w:rsid w:val="00D5234A"/>
    <w:pPr>
      <w:widowControl/>
      <w:spacing w:after="160" w:line="240" w:lineRule="exact"/>
    </w:pPr>
    <w:rPr>
      <w:rFonts w:ascii="Arial" w:eastAsia="Times New Roman" w:hAnsi="Arial" w:cs="Arial"/>
      <w:color w:val="auto"/>
      <w:sz w:val="22"/>
      <w:szCs w:val="22"/>
      <w:lang w:val="en-US" w:eastAsia="en-US"/>
    </w:rPr>
  </w:style>
  <w:style w:type="paragraph" w:styleId="BodyTextIndent">
    <w:name w:val="Body Text Indent"/>
    <w:basedOn w:val="Normal"/>
    <w:link w:val="BodyTextIndentChar"/>
    <w:semiHidden/>
    <w:unhideWhenUsed/>
    <w:rsid w:val="000C0B5F"/>
    <w:pPr>
      <w:spacing w:after="120"/>
      <w:ind w:left="283"/>
    </w:pPr>
  </w:style>
  <w:style w:type="character" w:customStyle="1" w:styleId="BodyTextIndentChar">
    <w:name w:val="Body Text Indent Char"/>
    <w:basedOn w:val="DefaultParagraphFont"/>
    <w:link w:val="BodyTextIndent"/>
    <w:semiHidden/>
    <w:rsid w:val="000C0B5F"/>
    <w:rPr>
      <w:color w:val="000000"/>
      <w:sz w:val="24"/>
      <w:szCs w:val="24"/>
      <w:lang w:val="vi-VN" w:eastAsia="vi-VN"/>
    </w:rPr>
  </w:style>
  <w:style w:type="character" w:customStyle="1" w:styleId="Heading3Char">
    <w:name w:val="Heading 3 Char"/>
    <w:aliases w:val="3 bullet Char,b Char,2 Char,h3 Char,h31 Char1,tieude 3 Char,Heading 3 Char Char Char,h31 Char Char,underlined Heading Char,proj3 Char,proj31 Char,proj32 Char,proj33 Char,proj34 Char,proj35 Char,proj36 Char,proj37 Char,proj38 Char"/>
    <w:basedOn w:val="DefaultParagraphFont"/>
    <w:link w:val="Heading3"/>
    <w:rsid w:val="004E71CC"/>
    <w:rPr>
      <w:rFonts w:ascii="Times New Roman" w:eastAsiaTheme="majorEastAsia" w:hAnsi="Times New Roman" w:cstheme="majorBidi"/>
      <w:b/>
      <w:i/>
      <w:sz w:val="28"/>
      <w:szCs w:val="24"/>
    </w:rPr>
  </w:style>
  <w:style w:type="character" w:customStyle="1" w:styleId="UnresolvedMention1">
    <w:name w:val="Unresolved Mention1"/>
    <w:basedOn w:val="DefaultParagraphFont"/>
    <w:uiPriority w:val="99"/>
    <w:semiHidden/>
    <w:unhideWhenUsed/>
    <w:rsid w:val="00FE4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383336159">
      <w:bodyDiv w:val="1"/>
      <w:marLeft w:val="0"/>
      <w:marRight w:val="0"/>
      <w:marTop w:val="0"/>
      <w:marBottom w:val="0"/>
      <w:divBdr>
        <w:top w:val="none" w:sz="0" w:space="0" w:color="auto"/>
        <w:left w:val="none" w:sz="0" w:space="0" w:color="auto"/>
        <w:bottom w:val="none" w:sz="0" w:space="0" w:color="auto"/>
        <w:right w:val="none" w:sz="0" w:space="0" w:color="auto"/>
      </w:divBdr>
    </w:div>
    <w:div w:id="515535076">
      <w:bodyDiv w:val="1"/>
      <w:marLeft w:val="0"/>
      <w:marRight w:val="0"/>
      <w:marTop w:val="0"/>
      <w:marBottom w:val="0"/>
      <w:divBdr>
        <w:top w:val="none" w:sz="0" w:space="0" w:color="auto"/>
        <w:left w:val="none" w:sz="0" w:space="0" w:color="auto"/>
        <w:bottom w:val="none" w:sz="0" w:space="0" w:color="auto"/>
        <w:right w:val="none" w:sz="0" w:space="0" w:color="auto"/>
      </w:divBdr>
    </w:div>
    <w:div w:id="552930414">
      <w:bodyDiv w:val="1"/>
      <w:marLeft w:val="0"/>
      <w:marRight w:val="0"/>
      <w:marTop w:val="0"/>
      <w:marBottom w:val="0"/>
      <w:divBdr>
        <w:top w:val="none" w:sz="0" w:space="0" w:color="auto"/>
        <w:left w:val="none" w:sz="0" w:space="0" w:color="auto"/>
        <w:bottom w:val="none" w:sz="0" w:space="0" w:color="auto"/>
        <w:right w:val="none" w:sz="0" w:space="0" w:color="auto"/>
      </w:divBdr>
    </w:div>
    <w:div w:id="682779322">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1022896970">
      <w:bodyDiv w:val="1"/>
      <w:marLeft w:val="0"/>
      <w:marRight w:val="0"/>
      <w:marTop w:val="0"/>
      <w:marBottom w:val="0"/>
      <w:divBdr>
        <w:top w:val="none" w:sz="0" w:space="0" w:color="auto"/>
        <w:left w:val="none" w:sz="0" w:space="0" w:color="auto"/>
        <w:bottom w:val="none" w:sz="0" w:space="0" w:color="auto"/>
        <w:right w:val="none" w:sz="0" w:space="0" w:color="auto"/>
      </w:divBdr>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605306629">
      <w:bodyDiv w:val="1"/>
      <w:marLeft w:val="0"/>
      <w:marRight w:val="0"/>
      <w:marTop w:val="0"/>
      <w:marBottom w:val="0"/>
      <w:divBdr>
        <w:top w:val="none" w:sz="0" w:space="0" w:color="auto"/>
        <w:left w:val="none" w:sz="0" w:space="0" w:color="auto"/>
        <w:bottom w:val="none" w:sz="0" w:space="0" w:color="auto"/>
        <w:right w:val="none" w:sz="0" w:space="0" w:color="auto"/>
      </w:divBdr>
    </w:div>
    <w:div w:id="1617446306">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C9818-1F25-4808-BD0C-31E05DBD08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3.xml><?xml version="1.0" encoding="utf-8"?>
<ds:datastoreItem xmlns:ds="http://schemas.openxmlformats.org/officeDocument/2006/customXml" ds:itemID="{C3EB6F92-D5A4-4C97-8BFB-D7CAFB193EAA}">
  <ds:schemaRefs>
    <ds:schemaRef ds:uri="http://schemas.openxmlformats.org/officeDocument/2006/bibliography"/>
  </ds:schemaRefs>
</ds:datastoreItem>
</file>

<file path=customXml/itemProps4.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subject/>
  <dc:creator>User</dc:creator>
  <cp:keywords/>
  <dc:description/>
  <cp:lastModifiedBy>dell vt</cp:lastModifiedBy>
  <cp:revision>5</cp:revision>
  <cp:lastPrinted>2026-05-06T07:56:00Z</cp:lastPrinted>
  <dcterms:created xsi:type="dcterms:W3CDTF">2026-05-13T04:11:00Z</dcterms:created>
  <dcterms:modified xsi:type="dcterms:W3CDTF">2026-05-13T04:13:00Z</dcterms:modified>
</cp:coreProperties>
</file>