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3786"/>
        <w:gridCol w:w="5241"/>
      </w:tblGrid>
      <w:tr w:rsidR="0077730F" w:rsidRPr="0077730F" w14:paraId="72A69EE5" w14:textId="77777777" w:rsidTr="00BD6E29">
        <w:trPr>
          <w:trHeight w:val="20"/>
        </w:trPr>
        <w:tc>
          <w:tcPr>
            <w:tcW w:w="2097" w:type="pct"/>
            <w:tcBorders>
              <w:top w:val="nil"/>
              <w:left w:val="nil"/>
              <w:right w:val="nil"/>
            </w:tcBorders>
            <w:tcMar>
              <w:top w:w="0" w:type="dxa"/>
              <w:left w:w="108" w:type="dxa"/>
              <w:bottom w:w="0" w:type="dxa"/>
              <w:right w:w="108" w:type="dxa"/>
            </w:tcMar>
          </w:tcPr>
          <w:p w14:paraId="02BA424B" w14:textId="59C652E5" w:rsidR="00B358DF" w:rsidRPr="00B358DF" w:rsidRDefault="00B358DF" w:rsidP="00BD6E29">
            <w:pPr>
              <w:adjustRightInd w:val="0"/>
              <w:snapToGrid w:val="0"/>
              <w:jc w:val="center"/>
              <w:rPr>
                <w:rFonts w:ascii="Arial" w:hAnsi="Arial" w:cs="Arial"/>
                <w:color w:val="000000" w:themeColor="text1"/>
                <w:sz w:val="20"/>
                <w:szCs w:val="20"/>
              </w:rPr>
            </w:pPr>
            <w:bookmarkStart w:id="0" w:name="loai_1"/>
            <w:r w:rsidRPr="00B358DF">
              <w:rPr>
                <w:rFonts w:ascii="Arial" w:hAnsi="Arial" w:cs="Arial"/>
                <w:b/>
                <w:bCs/>
                <w:color w:val="000000" w:themeColor="text1"/>
                <w:sz w:val="20"/>
                <w:szCs w:val="20"/>
                <w:lang w:val="nl-NL"/>
              </w:rPr>
              <w:t>CHÍNH PHỦ</w:t>
            </w:r>
            <w:r w:rsidR="00BD6E29" w:rsidRPr="0077730F">
              <w:rPr>
                <w:rFonts w:ascii="Arial" w:hAnsi="Arial" w:cs="Arial"/>
                <w:b/>
                <w:bCs/>
                <w:color w:val="000000" w:themeColor="text1"/>
                <w:sz w:val="20"/>
                <w:szCs w:val="20"/>
                <w:lang w:val="nl-NL"/>
              </w:rPr>
              <w:br/>
            </w:r>
            <w:r w:rsidRPr="00B358DF">
              <w:rPr>
                <w:rFonts w:ascii="Arial" w:hAnsi="Arial" w:cs="Arial"/>
                <w:color w:val="000000" w:themeColor="text1"/>
                <w:sz w:val="20"/>
                <w:szCs w:val="20"/>
                <w:vertAlign w:val="superscript"/>
                <w:lang w:val="nl-NL"/>
              </w:rPr>
              <w:t>____</w:t>
            </w:r>
            <w:r w:rsidR="00BD6E29" w:rsidRPr="0077730F">
              <w:rPr>
                <w:rFonts w:ascii="Arial" w:hAnsi="Arial" w:cs="Arial"/>
                <w:color w:val="000000" w:themeColor="text1"/>
                <w:sz w:val="20"/>
                <w:szCs w:val="20"/>
                <w:vertAlign w:val="superscript"/>
                <w:lang w:val="nl-NL"/>
              </w:rPr>
              <w:t>__</w:t>
            </w:r>
            <w:r w:rsidRPr="00B358DF">
              <w:rPr>
                <w:rFonts w:ascii="Arial" w:hAnsi="Arial" w:cs="Arial"/>
                <w:b/>
                <w:bCs/>
                <w:color w:val="000000" w:themeColor="text1"/>
                <w:sz w:val="20"/>
                <w:szCs w:val="20"/>
                <w:lang w:val="nl-NL"/>
              </w:rPr>
              <w:br/>
            </w:r>
            <w:r w:rsidR="00BD6E29" w:rsidRPr="0077730F">
              <w:rPr>
                <w:rFonts w:ascii="Arial" w:hAnsi="Arial" w:cs="Arial"/>
                <w:color w:val="000000" w:themeColor="text1"/>
                <w:sz w:val="20"/>
                <w:szCs w:val="20"/>
              </w:rPr>
              <w:br/>
            </w:r>
            <w:r w:rsidRPr="00B358DF">
              <w:rPr>
                <w:rFonts w:ascii="Arial" w:hAnsi="Arial" w:cs="Arial"/>
                <w:color w:val="000000" w:themeColor="text1"/>
                <w:sz w:val="20"/>
                <w:szCs w:val="20"/>
              </w:rPr>
              <w:t>Số:</w:t>
            </w:r>
            <w:r w:rsidR="00BD6E29" w:rsidRPr="0077730F">
              <w:rPr>
                <w:rFonts w:ascii="Arial" w:hAnsi="Arial" w:cs="Arial"/>
                <w:color w:val="000000" w:themeColor="text1"/>
                <w:sz w:val="20"/>
                <w:szCs w:val="20"/>
              </w:rPr>
              <w:t xml:space="preserve"> 155</w:t>
            </w:r>
            <w:r w:rsidRPr="00B358DF">
              <w:rPr>
                <w:rFonts w:ascii="Arial" w:hAnsi="Arial" w:cs="Arial"/>
                <w:color w:val="000000" w:themeColor="text1"/>
                <w:sz w:val="20"/>
                <w:szCs w:val="20"/>
              </w:rPr>
              <w:t>/2026/NĐ-CP</w:t>
            </w:r>
          </w:p>
        </w:tc>
        <w:tc>
          <w:tcPr>
            <w:tcW w:w="2903" w:type="pct"/>
            <w:tcBorders>
              <w:top w:val="nil"/>
              <w:left w:val="nil"/>
              <w:right w:val="nil"/>
            </w:tcBorders>
            <w:tcMar>
              <w:top w:w="0" w:type="dxa"/>
              <w:left w:w="108" w:type="dxa"/>
              <w:bottom w:w="0" w:type="dxa"/>
              <w:right w:w="108" w:type="dxa"/>
            </w:tcMar>
          </w:tcPr>
          <w:p w14:paraId="655E6DC9" w14:textId="0CB41279" w:rsidR="00B358DF" w:rsidRPr="00B358DF" w:rsidRDefault="00B358DF" w:rsidP="00BD6E29">
            <w:pPr>
              <w:adjustRightInd w:val="0"/>
              <w:snapToGrid w:val="0"/>
              <w:jc w:val="center"/>
              <w:rPr>
                <w:rFonts w:ascii="Arial" w:hAnsi="Arial" w:cs="Arial"/>
                <w:color w:val="000000" w:themeColor="text1"/>
                <w:sz w:val="20"/>
                <w:szCs w:val="20"/>
              </w:rPr>
            </w:pPr>
            <w:r w:rsidRPr="00B358DF">
              <w:rPr>
                <w:rFonts w:ascii="Arial" w:hAnsi="Arial" w:cs="Arial"/>
                <w:b/>
                <w:bCs/>
                <w:color w:val="000000" w:themeColor="text1"/>
                <w:sz w:val="20"/>
                <w:szCs w:val="20"/>
              </w:rPr>
              <w:t>CỘNG HÒA XÃ HỘI CHỦ NGHĨA VIỆT NAM</w:t>
            </w:r>
            <w:r w:rsidRPr="00B358DF">
              <w:rPr>
                <w:rFonts w:ascii="Arial" w:hAnsi="Arial" w:cs="Arial"/>
                <w:b/>
                <w:bCs/>
                <w:color w:val="000000" w:themeColor="text1"/>
                <w:sz w:val="20"/>
                <w:szCs w:val="20"/>
              </w:rPr>
              <w:br/>
              <w:t xml:space="preserve">Độc lập - Tự do - Hạnh phúc </w:t>
            </w:r>
            <w:r w:rsidR="00BD6E29" w:rsidRPr="0077730F">
              <w:rPr>
                <w:rFonts w:ascii="Arial" w:hAnsi="Arial" w:cs="Arial"/>
                <w:b/>
                <w:bCs/>
                <w:color w:val="000000" w:themeColor="text1"/>
                <w:sz w:val="20"/>
                <w:szCs w:val="20"/>
              </w:rPr>
              <w:br/>
            </w:r>
            <w:r w:rsidR="00BD6E29" w:rsidRPr="0077730F">
              <w:rPr>
                <w:rFonts w:ascii="Arial" w:hAnsi="Arial" w:cs="Arial"/>
                <w:color w:val="000000" w:themeColor="text1"/>
                <w:sz w:val="20"/>
                <w:szCs w:val="20"/>
                <w:vertAlign w:val="superscript"/>
              </w:rPr>
              <w:t>_______________________</w:t>
            </w:r>
            <w:r w:rsidRPr="00B358DF">
              <w:rPr>
                <w:rFonts w:ascii="Arial" w:hAnsi="Arial" w:cs="Arial"/>
                <w:b/>
                <w:bCs/>
                <w:color w:val="000000" w:themeColor="text1"/>
                <w:sz w:val="20"/>
                <w:szCs w:val="20"/>
              </w:rPr>
              <w:br/>
            </w:r>
            <w:r w:rsidRPr="00B358DF">
              <w:rPr>
                <w:rFonts w:ascii="Arial" w:hAnsi="Arial" w:cs="Arial"/>
                <w:i/>
                <w:iCs/>
                <w:color w:val="000000" w:themeColor="text1"/>
                <w:sz w:val="20"/>
                <w:szCs w:val="20"/>
              </w:rPr>
              <w:t>Hà Nội, ngày</w:t>
            </w:r>
            <w:r w:rsidR="00BD6E29" w:rsidRPr="0077730F">
              <w:rPr>
                <w:rFonts w:ascii="Arial" w:hAnsi="Arial" w:cs="Arial"/>
                <w:i/>
                <w:iCs/>
                <w:color w:val="000000" w:themeColor="text1"/>
                <w:sz w:val="20"/>
                <w:szCs w:val="20"/>
              </w:rPr>
              <w:t xml:space="preserve"> 15 </w:t>
            </w:r>
            <w:r w:rsidRPr="00B358DF">
              <w:rPr>
                <w:rFonts w:ascii="Arial" w:hAnsi="Arial" w:cs="Arial"/>
                <w:i/>
                <w:iCs/>
                <w:color w:val="000000" w:themeColor="text1"/>
                <w:sz w:val="20"/>
                <w:szCs w:val="20"/>
              </w:rPr>
              <w:t>tháng 5 năm 2026</w:t>
            </w:r>
          </w:p>
        </w:tc>
      </w:tr>
    </w:tbl>
    <w:p w14:paraId="7D2AA016" w14:textId="77777777" w:rsidR="00B358DF" w:rsidRPr="00B358DF" w:rsidRDefault="00B358DF" w:rsidP="00BD6E29">
      <w:pPr>
        <w:adjustRightInd w:val="0"/>
        <w:snapToGrid w:val="0"/>
        <w:jc w:val="center"/>
        <w:rPr>
          <w:rFonts w:ascii="Arial" w:hAnsi="Arial" w:cs="Arial"/>
          <w:b/>
          <w:bCs/>
          <w:color w:val="000000" w:themeColor="text1"/>
          <w:sz w:val="20"/>
          <w:szCs w:val="20"/>
        </w:rPr>
      </w:pPr>
    </w:p>
    <w:p w14:paraId="674C7795" w14:textId="77777777" w:rsidR="00B358DF" w:rsidRPr="00B358DF" w:rsidRDefault="00B358DF" w:rsidP="00BD6E29">
      <w:pPr>
        <w:adjustRightInd w:val="0"/>
        <w:snapToGrid w:val="0"/>
        <w:jc w:val="center"/>
        <w:rPr>
          <w:rFonts w:ascii="Arial" w:hAnsi="Arial" w:cs="Arial"/>
          <w:b/>
          <w:bCs/>
          <w:color w:val="000000" w:themeColor="text1"/>
          <w:sz w:val="20"/>
          <w:szCs w:val="20"/>
        </w:rPr>
      </w:pPr>
    </w:p>
    <w:p w14:paraId="7B947840" w14:textId="77777777" w:rsidR="00B358DF" w:rsidRPr="00B358DF" w:rsidRDefault="00B358DF" w:rsidP="00BD6E29">
      <w:pPr>
        <w:adjustRightInd w:val="0"/>
        <w:snapToGrid w:val="0"/>
        <w:jc w:val="center"/>
        <w:rPr>
          <w:rFonts w:ascii="Arial" w:hAnsi="Arial" w:cs="Arial"/>
          <w:color w:val="000000" w:themeColor="text1"/>
          <w:sz w:val="20"/>
          <w:szCs w:val="20"/>
        </w:rPr>
      </w:pPr>
      <w:r w:rsidRPr="00B358DF">
        <w:rPr>
          <w:rFonts w:ascii="Arial" w:hAnsi="Arial" w:cs="Arial"/>
          <w:b/>
          <w:bCs/>
          <w:color w:val="000000" w:themeColor="text1"/>
          <w:sz w:val="20"/>
          <w:szCs w:val="20"/>
        </w:rPr>
        <w:t>NGHỊ ĐỊNH</w:t>
      </w:r>
      <w:bookmarkEnd w:id="0"/>
    </w:p>
    <w:p w14:paraId="7752B18C" w14:textId="0AB21EA5" w:rsidR="00B358DF" w:rsidRPr="00B358DF" w:rsidRDefault="00B358DF" w:rsidP="00BD6E29">
      <w:pPr>
        <w:adjustRightInd w:val="0"/>
        <w:snapToGrid w:val="0"/>
        <w:jc w:val="center"/>
        <w:rPr>
          <w:rFonts w:ascii="Arial" w:hAnsi="Arial" w:cs="Arial"/>
          <w:b/>
          <w:color w:val="000000" w:themeColor="text1"/>
          <w:sz w:val="20"/>
          <w:szCs w:val="20"/>
        </w:rPr>
      </w:pPr>
      <w:bookmarkStart w:id="1" w:name="loai_1_name"/>
      <w:r w:rsidRPr="00B358DF">
        <w:rPr>
          <w:rFonts w:ascii="Arial" w:hAnsi="Arial" w:cs="Arial"/>
          <w:b/>
          <w:color w:val="000000" w:themeColor="text1"/>
          <w:sz w:val="20"/>
          <w:szCs w:val="20"/>
        </w:rPr>
        <w:t>Sửa đổi, bổ sung một số điều của Nghị định số 124/</w:t>
      </w:r>
      <w:r w:rsidRPr="00B358DF">
        <w:rPr>
          <w:rFonts w:ascii="Arial" w:hAnsi="Arial" w:cs="Arial"/>
          <w:b/>
          <w:color w:val="000000" w:themeColor="text1"/>
          <w:sz w:val="20"/>
          <w:szCs w:val="20"/>
          <w:lang w:val="vi-VN"/>
        </w:rPr>
        <w:t>2020/</w:t>
      </w:r>
      <w:r w:rsidRPr="00B358DF">
        <w:rPr>
          <w:rFonts w:ascii="Arial" w:hAnsi="Arial" w:cs="Arial"/>
          <w:b/>
          <w:color w:val="000000" w:themeColor="text1"/>
          <w:sz w:val="20"/>
          <w:szCs w:val="20"/>
        </w:rPr>
        <w:t xml:space="preserve">NĐ-CP </w:t>
      </w:r>
      <w:r w:rsidR="00BD6E29" w:rsidRPr="0077730F">
        <w:rPr>
          <w:rFonts w:ascii="Arial" w:hAnsi="Arial" w:cs="Arial"/>
          <w:b/>
          <w:color w:val="000000" w:themeColor="text1"/>
          <w:sz w:val="20"/>
          <w:szCs w:val="20"/>
        </w:rPr>
        <w:br/>
      </w:r>
      <w:r w:rsidRPr="00B358DF">
        <w:rPr>
          <w:rFonts w:ascii="Arial" w:hAnsi="Arial" w:cs="Arial"/>
          <w:b/>
          <w:color w:val="000000" w:themeColor="text1"/>
          <w:sz w:val="20"/>
          <w:szCs w:val="20"/>
        </w:rPr>
        <w:t xml:space="preserve">ngày 19 tháng 10 năm 2020 của Chính phủ quy định </w:t>
      </w:r>
      <w:r w:rsidR="00BD6E29" w:rsidRPr="0077730F">
        <w:rPr>
          <w:rFonts w:ascii="Arial" w:hAnsi="Arial" w:cs="Arial"/>
          <w:b/>
          <w:color w:val="000000" w:themeColor="text1"/>
          <w:sz w:val="20"/>
          <w:szCs w:val="20"/>
        </w:rPr>
        <w:br/>
      </w:r>
      <w:r w:rsidRPr="00B358DF">
        <w:rPr>
          <w:rFonts w:ascii="Arial" w:hAnsi="Arial" w:cs="Arial"/>
          <w:b/>
          <w:color w:val="000000" w:themeColor="text1"/>
          <w:sz w:val="20"/>
          <w:szCs w:val="20"/>
        </w:rPr>
        <w:t>chi tiết một số điều và biện pháp thi hành Luật Khiếu nại</w:t>
      </w:r>
      <w:bookmarkEnd w:id="1"/>
    </w:p>
    <w:p w14:paraId="3A723C60" w14:textId="77777777" w:rsidR="00B358DF" w:rsidRPr="00B358DF" w:rsidRDefault="00B358DF" w:rsidP="00BD6E29">
      <w:pPr>
        <w:adjustRightInd w:val="0"/>
        <w:snapToGrid w:val="0"/>
        <w:jc w:val="center"/>
        <w:rPr>
          <w:rFonts w:ascii="Arial" w:hAnsi="Arial" w:cs="Arial"/>
          <w:b/>
          <w:color w:val="000000" w:themeColor="text1"/>
          <w:sz w:val="20"/>
          <w:szCs w:val="20"/>
        </w:rPr>
      </w:pPr>
    </w:p>
    <w:p w14:paraId="4B82F3BC" w14:textId="77777777" w:rsidR="00B358DF" w:rsidRPr="00B358DF" w:rsidRDefault="00B358DF" w:rsidP="00BD6E29">
      <w:pPr>
        <w:adjustRightInd w:val="0"/>
        <w:snapToGrid w:val="0"/>
        <w:spacing w:after="120"/>
        <w:ind w:firstLine="720"/>
        <w:jc w:val="both"/>
        <w:rPr>
          <w:rFonts w:ascii="Arial" w:hAnsi="Arial" w:cs="Arial"/>
          <w:i/>
          <w:iCs/>
          <w:color w:val="000000" w:themeColor="text1"/>
          <w:sz w:val="20"/>
          <w:szCs w:val="20"/>
        </w:rPr>
      </w:pPr>
      <w:r w:rsidRPr="00B358DF">
        <w:rPr>
          <w:rFonts w:ascii="Arial" w:hAnsi="Arial" w:cs="Arial"/>
          <w:i/>
          <w:iCs/>
          <w:color w:val="000000" w:themeColor="text1"/>
          <w:sz w:val="20"/>
          <w:szCs w:val="20"/>
        </w:rPr>
        <w:t>Căn cứ Luật Tổ chức Chính phủ số 63/2025/QH15;</w:t>
      </w:r>
    </w:p>
    <w:p w14:paraId="79CD4A5C" w14:textId="77777777" w:rsidR="00B358DF" w:rsidRPr="00B358DF" w:rsidRDefault="00B358DF" w:rsidP="00BD6E29">
      <w:pPr>
        <w:adjustRightInd w:val="0"/>
        <w:snapToGrid w:val="0"/>
        <w:spacing w:after="120"/>
        <w:ind w:firstLine="720"/>
        <w:jc w:val="both"/>
        <w:rPr>
          <w:rFonts w:ascii="Arial" w:hAnsi="Arial" w:cs="Arial"/>
          <w:i/>
          <w:iCs/>
          <w:color w:val="000000" w:themeColor="text1"/>
          <w:sz w:val="20"/>
          <w:szCs w:val="20"/>
        </w:rPr>
      </w:pPr>
      <w:r w:rsidRPr="00B358DF">
        <w:rPr>
          <w:rFonts w:ascii="Arial" w:hAnsi="Arial" w:cs="Arial"/>
          <w:i/>
          <w:iCs/>
          <w:color w:val="000000" w:themeColor="text1"/>
          <w:sz w:val="20"/>
          <w:szCs w:val="20"/>
        </w:rPr>
        <w:t>Căn cứ Luật Khiếu nại số 02/2011/QH13;</w:t>
      </w:r>
    </w:p>
    <w:p w14:paraId="53AAAE2C" w14:textId="77777777" w:rsidR="00B358DF" w:rsidRPr="00B358DF" w:rsidRDefault="00B358DF" w:rsidP="00BD6E29">
      <w:pPr>
        <w:adjustRightInd w:val="0"/>
        <w:snapToGrid w:val="0"/>
        <w:spacing w:after="120"/>
        <w:ind w:firstLine="720"/>
        <w:jc w:val="both"/>
        <w:rPr>
          <w:rFonts w:ascii="Arial" w:hAnsi="Arial" w:cs="Arial"/>
          <w:i/>
          <w:iCs/>
          <w:color w:val="000000" w:themeColor="text1"/>
          <w:sz w:val="20"/>
          <w:szCs w:val="20"/>
        </w:rPr>
      </w:pPr>
      <w:r w:rsidRPr="00B358DF">
        <w:rPr>
          <w:rFonts w:ascii="Arial" w:hAnsi="Arial" w:cs="Arial"/>
          <w:i/>
          <w:iCs/>
          <w:color w:val="000000" w:themeColor="text1"/>
          <w:sz w:val="20"/>
          <w:szCs w:val="20"/>
        </w:rPr>
        <w:t>Căn cứ Luật sửa đổi, bổ sung một số điều của Luật Tiếp công dân, Luật khiếu nại, Luật Tố cáo số 136/2025/QH15;</w:t>
      </w:r>
    </w:p>
    <w:p w14:paraId="55E8A679"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i/>
          <w:iCs/>
          <w:color w:val="000000" w:themeColor="text1"/>
          <w:sz w:val="20"/>
          <w:szCs w:val="20"/>
        </w:rPr>
        <w:t>Theo đề nghị của Tổng Thanh tra Chính phủ;</w:t>
      </w:r>
    </w:p>
    <w:p w14:paraId="59475DA7" w14:textId="77777777" w:rsidR="00B358DF" w:rsidRPr="00B358DF" w:rsidRDefault="00B358DF" w:rsidP="00BD6E29">
      <w:pPr>
        <w:adjustRightInd w:val="0"/>
        <w:snapToGrid w:val="0"/>
        <w:ind w:firstLine="720"/>
        <w:jc w:val="both"/>
        <w:rPr>
          <w:rFonts w:ascii="Arial" w:hAnsi="Arial" w:cs="Arial"/>
          <w:i/>
          <w:iCs/>
          <w:color w:val="000000" w:themeColor="text1"/>
          <w:sz w:val="20"/>
          <w:szCs w:val="20"/>
          <w:lang w:val="nl-NL"/>
        </w:rPr>
      </w:pPr>
      <w:bookmarkStart w:id="2" w:name="chuong_1"/>
      <w:r w:rsidRPr="00B358DF">
        <w:rPr>
          <w:rFonts w:ascii="Arial" w:hAnsi="Arial" w:cs="Arial"/>
          <w:i/>
          <w:iCs/>
          <w:color w:val="000000" w:themeColor="text1"/>
          <w:sz w:val="20"/>
          <w:szCs w:val="20"/>
          <w:lang w:val="nl-NL"/>
        </w:rPr>
        <w:t>Chính phủ ban hành Nghị định sửa đổi, bổ sung một số điều của Nghị định số 124/2020/NĐ-CP ngày 19 tháng 10 năm 2020 của Chính phủ quy định chi tiết một số điều và biện pháp thi hành Luật Khiếu nại.</w:t>
      </w:r>
    </w:p>
    <w:p w14:paraId="21E0A683" w14:textId="77777777" w:rsidR="00B358DF" w:rsidRPr="00B358DF" w:rsidRDefault="00B358DF" w:rsidP="00BD6E29">
      <w:pPr>
        <w:adjustRightInd w:val="0"/>
        <w:snapToGrid w:val="0"/>
        <w:ind w:firstLine="720"/>
        <w:jc w:val="both"/>
        <w:rPr>
          <w:rFonts w:ascii="Arial" w:hAnsi="Arial" w:cs="Arial"/>
          <w:i/>
          <w:iCs/>
          <w:color w:val="000000" w:themeColor="text1"/>
          <w:sz w:val="20"/>
          <w:szCs w:val="20"/>
          <w:lang w:val="nl-NL"/>
        </w:rPr>
      </w:pPr>
    </w:p>
    <w:bookmarkEnd w:id="2"/>
    <w:p w14:paraId="4260B712"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rPr>
      </w:pPr>
      <w:r w:rsidRPr="00B358DF">
        <w:rPr>
          <w:rFonts w:ascii="Arial" w:hAnsi="Arial" w:cs="Arial"/>
          <w:b/>
          <w:color w:val="000000" w:themeColor="text1"/>
          <w:sz w:val="20"/>
          <w:szCs w:val="20"/>
        </w:rPr>
        <w:t xml:space="preserve">Điều 1. Sửa đổi, bổ sung Điều 1 </w:t>
      </w:r>
    </w:p>
    <w:p w14:paraId="135C125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w:t>
      </w:r>
      <w:bookmarkStart w:id="3" w:name="dieu_1"/>
      <w:r w:rsidRPr="00B358DF">
        <w:rPr>
          <w:rFonts w:ascii="Arial" w:hAnsi="Arial" w:cs="Arial"/>
          <w:b/>
          <w:bCs/>
          <w:color w:val="000000" w:themeColor="text1"/>
          <w:sz w:val="20"/>
          <w:szCs w:val="20"/>
        </w:rPr>
        <w:t>Điều 1. Phạm vi điều chỉnh</w:t>
      </w:r>
      <w:bookmarkEnd w:id="3"/>
    </w:p>
    <w:p w14:paraId="4E379307"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1. Nghị định này quy định chi tiết các điều khoản sau đây của </w:t>
      </w:r>
      <w:bookmarkStart w:id="4" w:name="tvpllink_cgpoduumea_2"/>
      <w:r w:rsidRPr="00B358DF">
        <w:rPr>
          <w:rFonts w:ascii="Arial" w:hAnsi="Arial" w:cs="Arial"/>
          <w:color w:val="000000" w:themeColor="text1"/>
          <w:sz w:val="20"/>
          <w:szCs w:val="20"/>
        </w:rPr>
        <w:t>Luật Khiếu nại</w:t>
      </w:r>
      <w:bookmarkEnd w:id="4"/>
      <w:r w:rsidRPr="00B358DF">
        <w:rPr>
          <w:rFonts w:ascii="Arial" w:hAnsi="Arial" w:cs="Arial"/>
          <w:color w:val="000000" w:themeColor="text1"/>
          <w:sz w:val="20"/>
          <w:szCs w:val="20"/>
        </w:rPr>
        <w:t>:</w:t>
      </w:r>
    </w:p>
    <w:p w14:paraId="4510591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a) </w:t>
      </w:r>
      <w:bookmarkStart w:id="5" w:name="dc_1"/>
      <w:r w:rsidRPr="00B358DF">
        <w:rPr>
          <w:rFonts w:ascii="Arial" w:hAnsi="Arial" w:cs="Arial"/>
          <w:color w:val="000000" w:themeColor="text1"/>
          <w:sz w:val="20"/>
          <w:szCs w:val="20"/>
        </w:rPr>
        <w:t>Khoản 2 Điều 3</w:t>
      </w:r>
      <w:bookmarkEnd w:id="5"/>
      <w:r w:rsidRPr="00B358DF">
        <w:rPr>
          <w:rFonts w:ascii="Arial" w:hAnsi="Arial" w:cs="Arial"/>
          <w:color w:val="000000" w:themeColor="text1"/>
          <w:sz w:val="20"/>
          <w:szCs w:val="20"/>
        </w:rPr>
        <w:t xml:space="preserve"> về khiếu nại và giải quyết khiếu nại trong đơn vị sự nghiệp công lập;</w:t>
      </w:r>
    </w:p>
    <w:p w14:paraId="1F35E61A"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b) </w:t>
      </w:r>
      <w:bookmarkStart w:id="6" w:name="dc_2"/>
      <w:r w:rsidRPr="00B358DF">
        <w:rPr>
          <w:rFonts w:ascii="Arial" w:hAnsi="Arial" w:cs="Arial"/>
          <w:color w:val="000000" w:themeColor="text1"/>
          <w:sz w:val="20"/>
          <w:szCs w:val="20"/>
        </w:rPr>
        <w:t>Khoản 4 Điều 8</w:t>
      </w:r>
      <w:bookmarkEnd w:id="6"/>
      <w:r w:rsidRPr="00B358DF">
        <w:rPr>
          <w:rFonts w:ascii="Arial" w:hAnsi="Arial" w:cs="Arial"/>
          <w:color w:val="000000" w:themeColor="text1"/>
          <w:sz w:val="20"/>
          <w:szCs w:val="20"/>
        </w:rPr>
        <w:t xml:space="preserve"> về nhiều người cùng khiếu nại về một nội dung;</w:t>
      </w:r>
    </w:p>
    <w:p w14:paraId="71C92FC3"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c) Điều 11a về tạm đình chỉ, đình chỉ giải quyết khiếu nại;</w:t>
      </w:r>
    </w:p>
    <w:p w14:paraId="4E3A2E25"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d) Khoản 6 Điều 30 về trường hợp người khiếu nại đã được mời đối thoại nhưng không tham gia đối thoại mà không có lý</w:t>
      </w:r>
      <w:r w:rsidRPr="00B358DF">
        <w:rPr>
          <w:rFonts w:ascii="Arial" w:hAnsi="Arial" w:cs="Arial"/>
          <w:color w:val="000000" w:themeColor="text1"/>
          <w:sz w:val="20"/>
          <w:szCs w:val="20"/>
          <w:lang w:val="vi-VN"/>
        </w:rPr>
        <w:t xml:space="preserve"> do </w:t>
      </w:r>
      <w:r w:rsidRPr="00B358DF">
        <w:rPr>
          <w:rFonts w:ascii="Arial" w:hAnsi="Arial" w:cs="Arial"/>
          <w:color w:val="000000" w:themeColor="text1"/>
          <w:sz w:val="20"/>
          <w:szCs w:val="20"/>
        </w:rPr>
        <w:t>chính đáng;</w:t>
      </w:r>
    </w:p>
    <w:p w14:paraId="29092745"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đ) </w:t>
      </w:r>
      <w:bookmarkStart w:id="7" w:name="dc_3"/>
      <w:r w:rsidRPr="00B358DF">
        <w:rPr>
          <w:rFonts w:ascii="Arial" w:hAnsi="Arial" w:cs="Arial"/>
          <w:color w:val="000000" w:themeColor="text1"/>
          <w:sz w:val="20"/>
          <w:szCs w:val="20"/>
        </w:rPr>
        <w:t>Khoản 3 Điều 41</w:t>
      </w:r>
      <w:bookmarkEnd w:id="7"/>
      <w:r w:rsidRPr="00B358DF">
        <w:rPr>
          <w:rFonts w:ascii="Arial" w:hAnsi="Arial" w:cs="Arial"/>
          <w:color w:val="000000" w:themeColor="text1"/>
          <w:sz w:val="20"/>
          <w:szCs w:val="20"/>
        </w:rPr>
        <w:t xml:space="preserve"> về công khai quyết định giải quyết khiếu nại;</w:t>
      </w:r>
    </w:p>
    <w:p w14:paraId="5F34562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e) </w:t>
      </w:r>
      <w:bookmarkStart w:id="8" w:name="dc_4"/>
      <w:r w:rsidRPr="00B358DF">
        <w:rPr>
          <w:rFonts w:ascii="Arial" w:hAnsi="Arial" w:cs="Arial"/>
          <w:color w:val="000000" w:themeColor="text1"/>
          <w:sz w:val="20"/>
          <w:szCs w:val="20"/>
        </w:rPr>
        <w:t>Khoản 4 Điều 46</w:t>
      </w:r>
      <w:bookmarkEnd w:id="8"/>
      <w:r w:rsidRPr="00B358DF">
        <w:rPr>
          <w:rFonts w:ascii="Arial" w:hAnsi="Arial" w:cs="Arial"/>
          <w:color w:val="000000" w:themeColor="text1"/>
          <w:sz w:val="20"/>
          <w:szCs w:val="20"/>
        </w:rPr>
        <w:t xml:space="preserve"> về thi hành quyết định giải quyết khiếu nại có hiệu lực pháp luật;</w:t>
      </w:r>
    </w:p>
    <w:p w14:paraId="75D94EE9"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g) </w:t>
      </w:r>
      <w:bookmarkStart w:id="9" w:name="dc_5"/>
      <w:r w:rsidRPr="00B358DF">
        <w:rPr>
          <w:rFonts w:ascii="Arial" w:hAnsi="Arial" w:cs="Arial"/>
          <w:color w:val="000000" w:themeColor="text1"/>
          <w:sz w:val="20"/>
          <w:szCs w:val="20"/>
        </w:rPr>
        <w:t>Khoản 2 Điều 58</w:t>
      </w:r>
      <w:bookmarkEnd w:id="9"/>
      <w:r w:rsidRPr="00B358DF">
        <w:rPr>
          <w:rFonts w:ascii="Arial" w:hAnsi="Arial" w:cs="Arial"/>
          <w:color w:val="000000" w:themeColor="text1"/>
          <w:sz w:val="20"/>
          <w:szCs w:val="20"/>
        </w:rPr>
        <w:t xml:space="preserve"> về thi hành quyết định giải quyết khiếu nại đối với quyết định kỷ luật cán bộ, công chức có hiệu lực pháp luật.</w:t>
      </w:r>
    </w:p>
    <w:p w14:paraId="2CB52473"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2. Quy định một số biện pháp thi hành </w:t>
      </w:r>
      <w:bookmarkStart w:id="10" w:name="tvpllink_cgpoduumea_3"/>
      <w:r w:rsidRPr="00B358DF">
        <w:rPr>
          <w:rFonts w:ascii="Arial" w:hAnsi="Arial" w:cs="Arial"/>
          <w:color w:val="000000" w:themeColor="text1"/>
          <w:sz w:val="20"/>
          <w:szCs w:val="20"/>
        </w:rPr>
        <w:t>Luật Khiếu nại</w:t>
      </w:r>
      <w:bookmarkEnd w:id="10"/>
      <w:r w:rsidRPr="00B358DF">
        <w:rPr>
          <w:rFonts w:ascii="Arial" w:hAnsi="Arial" w:cs="Arial"/>
          <w:color w:val="000000" w:themeColor="text1"/>
          <w:sz w:val="20"/>
          <w:szCs w:val="20"/>
        </w:rPr>
        <w:t xml:space="preserve"> gồm: hình thức khiếu nại; xác định vụ việc phức tạp trong giải quyết khiếu nại; khiếu nại lần hai; đại diện thực hiện việc khiếu nại; rút khiếu nại trong trường hợp nhiều người cùng khiếu nại về một nội dung; trình tự, thủ tục giải quyết khiếu nại; xem xét việc giải quyết khiếu nại có vi phạm pháp luật; xử lý hành vi vi phạm.”.</w:t>
      </w:r>
    </w:p>
    <w:p w14:paraId="3C442785"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rPr>
      </w:pPr>
      <w:r w:rsidRPr="00B358DF">
        <w:rPr>
          <w:rFonts w:ascii="Arial" w:hAnsi="Arial" w:cs="Arial"/>
          <w:b/>
          <w:bCs/>
          <w:color w:val="000000" w:themeColor="text1"/>
          <w:sz w:val="20"/>
          <w:szCs w:val="20"/>
        </w:rPr>
        <w:t>Điều 2. Bổ sung Điều 3a vào sau Điều 3</w:t>
      </w:r>
    </w:p>
    <w:p w14:paraId="1DACE7B2"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rPr>
      </w:pPr>
      <w:r w:rsidRPr="00B358DF">
        <w:rPr>
          <w:rFonts w:ascii="Arial" w:hAnsi="Arial" w:cs="Arial"/>
          <w:color w:val="000000" w:themeColor="text1"/>
          <w:sz w:val="20"/>
          <w:szCs w:val="20"/>
        </w:rPr>
        <w:t>“</w:t>
      </w:r>
      <w:r w:rsidRPr="00B358DF">
        <w:rPr>
          <w:rFonts w:ascii="Arial" w:hAnsi="Arial" w:cs="Arial"/>
          <w:b/>
          <w:bCs/>
          <w:color w:val="000000" w:themeColor="text1"/>
          <w:sz w:val="20"/>
          <w:szCs w:val="20"/>
        </w:rPr>
        <w:t xml:space="preserve">Điều 3a. Vụ việc phức tạp trong giải quyết khiếu nại </w:t>
      </w:r>
    </w:p>
    <w:p w14:paraId="0D414AFE"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1. Vụ việc phức tạp trong giải quyết khiếu nại là vụ việc thuộc một trong các trường hợp sau đây:</w:t>
      </w:r>
    </w:p>
    <w:p w14:paraId="1CE6B603"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Khiếu nại về một nội dung nhưng phải xác minh từ 02 địa điểm trở lên;</w:t>
      </w:r>
    </w:p>
    <w:p w14:paraId="59E14C5B"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Khiếu nại có từ 02 nội dung phải xác minh trở lên;</w:t>
      </w:r>
    </w:p>
    <w:p w14:paraId="333B32E6"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c) Nhiều người khiếu nại về cùng một nội dung hoặc nội dung khiếu nại liên quan đến quyền và lợi ích của nhiều người;</w:t>
      </w:r>
    </w:p>
    <w:p w14:paraId="011C745B"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d) Người khiếu nại ở nước ngoài hoặc là người nước ngoài; hành vi bị khiếu nại xảy ra ở nước ngoài; nội dung khiếu nại phải xác minh ở nước ngoài;</w:t>
      </w:r>
    </w:p>
    <w:p w14:paraId="3BA86F85"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đ) Nội dung khiếu nại liên quan đến trách nhiệm quản lý của nhiều cơ quan, tổ chức;</w:t>
      </w:r>
    </w:p>
    <w:p w14:paraId="47CB1E74"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e) Các cơ quan, tổ chức có liên quan trong quá trình giải quyết khiếu nại còn ý kiến khác nhau;</w:t>
      </w:r>
    </w:p>
    <w:p w14:paraId="565C24FA"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lastRenderedPageBreak/>
        <w:t>g) Có tài liệu, chứng cứ mâu thuẫn với nhau cần có thời gian kiểm tra, xác minh, đánh giá hoặc tham khảo ý kiến của các cơ quan chuyên môn.</w:t>
      </w:r>
    </w:p>
    <w:p w14:paraId="280366AF"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2. Việc xác định vụ việc phức tạp phải được thể hiện bằng văn bản và lưu trong hồ sơ giải quyết khiếu nại.”.</w:t>
      </w:r>
    </w:p>
    <w:p w14:paraId="25871594"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rPr>
      </w:pPr>
      <w:r w:rsidRPr="00B358DF">
        <w:rPr>
          <w:rFonts w:ascii="Arial" w:hAnsi="Arial" w:cs="Arial"/>
          <w:b/>
          <w:color w:val="000000" w:themeColor="text1"/>
          <w:sz w:val="20"/>
          <w:szCs w:val="20"/>
        </w:rPr>
        <w:t xml:space="preserve">Điều 3. Sửa đổi khoản 3 Điều 5 </w:t>
      </w:r>
    </w:p>
    <w:p w14:paraId="4A53859D"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lang w:val="vi-VN"/>
        </w:rPr>
      </w:pPr>
      <w:r w:rsidRPr="00B358DF">
        <w:rPr>
          <w:rFonts w:ascii="Arial" w:hAnsi="Arial" w:cs="Arial"/>
          <w:color w:val="000000" w:themeColor="text1"/>
          <w:sz w:val="20"/>
          <w:szCs w:val="20"/>
        </w:rPr>
        <w:t>“3. Việc ủy quyền quy định tại khoản 1, khoản 2 Điều này phải được lập thành văn bản. Văn bản ủy quyền khiếu nại của cá nhân phải được công chứng hoặc chứng thực. Văn bản ủy quyền của tổ chức phải do người có thẩm quyền của tổ chức ký và đóng dấu của tổ chức đó (nếu có).</w:t>
      </w:r>
      <w:r w:rsidRPr="00B358DF">
        <w:rPr>
          <w:rFonts w:ascii="Arial" w:hAnsi="Arial" w:cs="Arial"/>
          <w:color w:val="000000" w:themeColor="text1"/>
          <w:sz w:val="20"/>
          <w:szCs w:val="20"/>
          <w:lang w:val="vi-VN"/>
        </w:rPr>
        <w:t xml:space="preserve"> Nội dung văn bản ủy quyền thực hiện theo </w:t>
      </w:r>
      <w:r w:rsidRPr="00B358DF">
        <w:rPr>
          <w:rFonts w:ascii="Arial" w:hAnsi="Arial" w:cs="Arial"/>
          <w:color w:val="000000" w:themeColor="text1"/>
          <w:sz w:val="20"/>
          <w:szCs w:val="20"/>
        </w:rPr>
        <w:t>M</w:t>
      </w:r>
      <w:r w:rsidRPr="00B358DF">
        <w:rPr>
          <w:rFonts w:ascii="Arial" w:hAnsi="Arial" w:cs="Arial"/>
          <w:color w:val="000000" w:themeColor="text1"/>
          <w:sz w:val="20"/>
          <w:szCs w:val="20"/>
          <w:lang w:val="vi-VN"/>
        </w:rPr>
        <w:t>ẫu số 02 ban hành kèm theo Nghị định này.</w:t>
      </w:r>
    </w:p>
    <w:p w14:paraId="0139B061"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Người khiếu nại được ủy quyền khiếu nại cho một người hoặc nhiều người về các nội dung ủy quyền khác nhau nhưng không được ủy quyền một nội dung cho nhiều người thực hiện.”.</w:t>
      </w:r>
    </w:p>
    <w:p w14:paraId="1D3032A3"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rPr>
      </w:pPr>
      <w:r w:rsidRPr="00B358DF">
        <w:rPr>
          <w:rFonts w:ascii="Arial" w:hAnsi="Arial" w:cs="Arial"/>
          <w:b/>
          <w:bCs/>
          <w:color w:val="000000" w:themeColor="text1"/>
          <w:sz w:val="20"/>
          <w:szCs w:val="20"/>
        </w:rPr>
        <w:t>Điều 4. Sửa đổi, bổ sung khoản 2 Điều 6</w:t>
      </w:r>
    </w:p>
    <w:p w14:paraId="5D134FEF"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“2. Số người đại diện để trình bày nội dung khiếu nại theo quy định tại Điều 29 Luật Tiếp công dân.”.</w:t>
      </w:r>
    </w:p>
    <w:p w14:paraId="48EE7C6C"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rPr>
      </w:pPr>
      <w:r w:rsidRPr="00B358DF">
        <w:rPr>
          <w:rFonts w:ascii="Arial" w:hAnsi="Arial" w:cs="Arial"/>
          <w:b/>
          <w:bCs/>
          <w:color w:val="000000" w:themeColor="text1"/>
          <w:sz w:val="20"/>
          <w:szCs w:val="20"/>
        </w:rPr>
        <w:t>Điều 5. Bổ sung Điều 7a vào sau Điều 7</w:t>
      </w:r>
    </w:p>
    <w:p w14:paraId="00280F4F"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rPr>
      </w:pPr>
      <w:r w:rsidRPr="00B358DF">
        <w:rPr>
          <w:rFonts w:ascii="Arial" w:hAnsi="Arial" w:cs="Arial"/>
          <w:color w:val="000000" w:themeColor="text1"/>
          <w:sz w:val="20"/>
          <w:szCs w:val="20"/>
        </w:rPr>
        <w:t>“</w:t>
      </w:r>
      <w:r w:rsidRPr="00B358DF">
        <w:rPr>
          <w:rFonts w:ascii="Arial" w:hAnsi="Arial" w:cs="Arial"/>
          <w:b/>
          <w:bCs/>
          <w:color w:val="000000" w:themeColor="text1"/>
          <w:sz w:val="20"/>
          <w:szCs w:val="20"/>
        </w:rPr>
        <w:t>Điều 7a. Rút khiếu nại trong trường hợp nhiều người cùng khiếu nại về một nội dung</w:t>
      </w:r>
    </w:p>
    <w:p w14:paraId="1BDFF589"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lang w:val="vi-VN"/>
        </w:rPr>
      </w:pPr>
      <w:r w:rsidRPr="00B358DF">
        <w:rPr>
          <w:rFonts w:ascii="Arial" w:hAnsi="Arial" w:cs="Arial"/>
          <w:color w:val="000000" w:themeColor="text1"/>
          <w:sz w:val="20"/>
          <w:szCs w:val="20"/>
          <w:lang w:val="vi-VN"/>
        </w:rPr>
        <w:t>1. Trường hợp nhiều người cùng khiếu nại về một nội dung mà có một hoặc một số người khiếu nại rút khiếu nại thì việc giải quyết khiếu nại vẫn được tiếp tục đối với những người khiếu nại còn lại</w:t>
      </w:r>
      <w:r w:rsidRPr="00B358DF">
        <w:rPr>
          <w:rFonts w:ascii="Arial" w:hAnsi="Arial" w:cs="Arial"/>
          <w:color w:val="000000" w:themeColor="text1"/>
          <w:sz w:val="20"/>
          <w:szCs w:val="20"/>
        </w:rPr>
        <w:t>; n</w:t>
      </w:r>
      <w:r w:rsidRPr="00B358DF">
        <w:rPr>
          <w:rFonts w:ascii="Arial" w:hAnsi="Arial" w:cs="Arial"/>
          <w:color w:val="000000" w:themeColor="text1"/>
          <w:sz w:val="20"/>
          <w:szCs w:val="20"/>
          <w:lang w:val="vi-VN"/>
        </w:rPr>
        <w:t xml:space="preserve">gười khiếu nại đã rút khiếu nại không được tiếp tục thực hiện quyền, nghĩa vụ của người khiếu nại quy định </w:t>
      </w:r>
      <w:r w:rsidRPr="00B358DF">
        <w:rPr>
          <w:rFonts w:ascii="Arial" w:hAnsi="Arial" w:cs="Arial"/>
          <w:color w:val="000000" w:themeColor="text1"/>
          <w:sz w:val="20"/>
          <w:szCs w:val="20"/>
        </w:rPr>
        <w:t>tại Điều 12</w:t>
      </w:r>
      <w:r w:rsidRPr="00B358DF">
        <w:rPr>
          <w:rFonts w:ascii="Arial" w:hAnsi="Arial" w:cs="Arial"/>
          <w:color w:val="000000" w:themeColor="text1"/>
          <w:sz w:val="20"/>
          <w:szCs w:val="20"/>
          <w:lang w:val="vi-VN"/>
        </w:rPr>
        <w:t xml:space="preserve"> Luật Khiếu nại.</w:t>
      </w:r>
    </w:p>
    <w:p w14:paraId="79DB4636"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lang w:val="vi-VN"/>
        </w:rPr>
      </w:pPr>
      <w:r w:rsidRPr="00B358DF">
        <w:rPr>
          <w:rFonts w:ascii="Arial" w:hAnsi="Arial" w:cs="Arial"/>
          <w:color w:val="000000" w:themeColor="text1"/>
          <w:sz w:val="20"/>
          <w:szCs w:val="20"/>
        </w:rPr>
        <w:t>2</w:t>
      </w:r>
      <w:r w:rsidRPr="00B358DF">
        <w:rPr>
          <w:rFonts w:ascii="Arial" w:hAnsi="Arial" w:cs="Arial"/>
          <w:color w:val="000000" w:themeColor="text1"/>
          <w:sz w:val="20"/>
          <w:szCs w:val="20"/>
          <w:lang w:val="vi-VN"/>
        </w:rPr>
        <w:t xml:space="preserve">. Trường hợp nhiều người cùng khiếu nại </w:t>
      </w:r>
      <w:r w:rsidRPr="00B358DF">
        <w:rPr>
          <w:rFonts w:ascii="Arial" w:hAnsi="Arial" w:cs="Arial"/>
          <w:color w:val="000000" w:themeColor="text1"/>
          <w:sz w:val="20"/>
          <w:szCs w:val="20"/>
        </w:rPr>
        <w:t>mà</w:t>
      </w:r>
      <w:r w:rsidRPr="00B358DF">
        <w:rPr>
          <w:rFonts w:ascii="Arial" w:hAnsi="Arial" w:cs="Arial"/>
          <w:color w:val="000000" w:themeColor="text1"/>
          <w:sz w:val="20"/>
          <w:szCs w:val="20"/>
          <w:lang w:val="vi-VN"/>
        </w:rPr>
        <w:t xml:space="preserve"> toàn bộ người khiếu nại rút khiếu nại thì người giải quyết khiếu nại ban hành quyết định đình chỉ giải quyết khiếu nại.</w:t>
      </w:r>
    </w:p>
    <w:p w14:paraId="6C216BBE"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3</w:t>
      </w:r>
      <w:r w:rsidRPr="00B358DF">
        <w:rPr>
          <w:rFonts w:ascii="Arial" w:hAnsi="Arial" w:cs="Arial"/>
          <w:color w:val="000000" w:themeColor="text1"/>
          <w:sz w:val="20"/>
          <w:szCs w:val="20"/>
          <w:lang w:val="vi-VN"/>
        </w:rPr>
        <w:t>. Việc rút khiếu nại</w:t>
      </w:r>
      <w:r w:rsidRPr="00B358DF">
        <w:rPr>
          <w:rFonts w:ascii="Arial" w:hAnsi="Arial" w:cs="Arial"/>
          <w:color w:val="000000" w:themeColor="text1"/>
          <w:sz w:val="20"/>
          <w:szCs w:val="20"/>
        </w:rPr>
        <w:t xml:space="preserve"> tại khoản 1, khoản 2 Điều này</w:t>
      </w:r>
      <w:r w:rsidRPr="00B358DF">
        <w:rPr>
          <w:rFonts w:ascii="Arial" w:hAnsi="Arial" w:cs="Arial"/>
          <w:color w:val="000000" w:themeColor="text1"/>
          <w:sz w:val="20"/>
          <w:szCs w:val="20"/>
          <w:lang w:val="vi-VN"/>
        </w:rPr>
        <w:t xml:space="preserve"> thực hiện theo quy định tại Điều 10 Luật Khiếu nại.</w:t>
      </w:r>
      <w:r w:rsidRPr="00B358DF">
        <w:rPr>
          <w:rFonts w:ascii="Arial" w:hAnsi="Arial" w:cs="Arial"/>
          <w:color w:val="000000" w:themeColor="text1"/>
          <w:sz w:val="20"/>
          <w:szCs w:val="20"/>
        </w:rPr>
        <w:t>”.</w:t>
      </w:r>
    </w:p>
    <w:p w14:paraId="592F480A"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lang w:val="nl-NL"/>
        </w:rPr>
      </w:pPr>
      <w:r w:rsidRPr="00B358DF">
        <w:rPr>
          <w:rFonts w:ascii="Arial" w:hAnsi="Arial" w:cs="Arial"/>
          <w:b/>
          <w:color w:val="000000" w:themeColor="text1"/>
          <w:sz w:val="20"/>
          <w:szCs w:val="20"/>
          <w:lang w:val="nl-NL"/>
        </w:rPr>
        <w:t xml:space="preserve">Điều </w:t>
      </w:r>
      <w:r w:rsidRPr="00B358DF">
        <w:rPr>
          <w:rFonts w:ascii="Arial" w:hAnsi="Arial" w:cs="Arial"/>
          <w:b/>
          <w:color w:val="000000" w:themeColor="text1"/>
          <w:sz w:val="20"/>
          <w:szCs w:val="20"/>
        </w:rPr>
        <w:t>6</w:t>
      </w:r>
      <w:r w:rsidRPr="00B358DF">
        <w:rPr>
          <w:rFonts w:ascii="Arial" w:hAnsi="Arial" w:cs="Arial"/>
          <w:b/>
          <w:color w:val="000000" w:themeColor="text1"/>
          <w:sz w:val="20"/>
          <w:szCs w:val="20"/>
          <w:lang w:val="nl-NL"/>
        </w:rPr>
        <w:t>. Sửa đổi, bổ sung Điều 8</w:t>
      </w:r>
    </w:p>
    <w:p w14:paraId="05EB96C1"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lang w:val="nl-NL"/>
        </w:rPr>
      </w:pPr>
      <w:r w:rsidRPr="00B358DF">
        <w:rPr>
          <w:rFonts w:ascii="Arial" w:hAnsi="Arial" w:cs="Arial"/>
          <w:color w:val="000000" w:themeColor="text1"/>
          <w:sz w:val="20"/>
          <w:szCs w:val="20"/>
          <w:lang w:val="nl-NL"/>
        </w:rPr>
        <w:t>“</w:t>
      </w:r>
      <w:bookmarkStart w:id="11" w:name="dieu_8"/>
      <w:r w:rsidRPr="00B358DF">
        <w:rPr>
          <w:rFonts w:ascii="Arial" w:hAnsi="Arial" w:cs="Arial"/>
          <w:b/>
          <w:bCs/>
          <w:color w:val="000000" w:themeColor="text1"/>
          <w:sz w:val="20"/>
          <w:szCs w:val="20"/>
        </w:rPr>
        <w:t>Điều 8. Trách nhiệm của cơ quan, tổ chức, cá nhân trong việc phối hợp xử lý trường hợp nhiều người cùng khiếu nại về một nội dung ở cấp xã</w:t>
      </w:r>
      <w:bookmarkEnd w:id="11"/>
    </w:p>
    <w:p w14:paraId="3A032BE7"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1. Khi phát sinh việc nhiều người cùng khiếu nại về một nội dung ở xã, phường, đặc khu (gọi chung là cấp xã), Chủ tịch Ủy ban nhân dân cấp xã có trách nhiệm:</w:t>
      </w:r>
    </w:p>
    <w:p w14:paraId="26B802D4"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Phân công người có trách nhiệm tiếp đại diện của những người khiếu nại để nghe trình bày nội dung khiếu nại; xử lý trường hợp những người khiếu nại chưa có đơn khiếu nại theo quy định tại khoản 1 Điều 30 Luật Tiếp công dân. Trường hợp cần thiết, Chủ tịch Ủy ban nhân dân cấp xã chủ trì, Mặt trận Tổ quốc Việt Nam cấp xã phối hợp để tiếp, nghe đại diện của những người khiếu nại trình bày nội dung khiếu nại;</w:t>
      </w:r>
    </w:p>
    <w:p w14:paraId="7C51448C"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Chỉ đạo Công an cấp xã áp dụng các biện pháp bảo đảm trật tự công cộng tại nơi có nhiều người cùng đến khiếu nại về một nội dung;</w:t>
      </w:r>
    </w:p>
    <w:p w14:paraId="54BF9E47"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c) Hướng dẫn người khiếu nại thực hiện việc khiếu nại đúng quy định của pháp luật.</w:t>
      </w:r>
    </w:p>
    <w:p w14:paraId="5627E787"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2. Trưởng Công an cấp xã có trách nhiệm thực hiện hoặc phối hợp với cơ quan, tổ chức, đơn vị có liên quan áp dụng các biện pháp bảo đảm trật tự công cộng tại nơi có nhiều người cùng đến khiếu nại về một nội dung; xử lý các hành vi vi phạm theo quy định của pháp luật.</w:t>
      </w:r>
    </w:p>
    <w:p w14:paraId="53EA08CC"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3. Chủ tịch Ủy ban nhân dân cấp xã thụ lý giải quyết khiếu nại thuộc thẩm quyền theo quy định của pháp luật; nếu khiếu nại không thuộc thẩm quyền thì hướng dẫn người khiếu nại đến cơ quan, tổ chức, cá nhân có thẩm quyền giải quyết.</w:t>
      </w:r>
      <w:r w:rsidRPr="00B358DF">
        <w:rPr>
          <w:rFonts w:ascii="Arial" w:hAnsi="Arial" w:cs="Arial"/>
          <w:color w:val="000000" w:themeColor="text1"/>
          <w:sz w:val="20"/>
          <w:szCs w:val="20"/>
          <w:lang w:val="nl-NL"/>
        </w:rPr>
        <w:t>”.</w:t>
      </w:r>
    </w:p>
    <w:p w14:paraId="5460636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b/>
          <w:color w:val="000000" w:themeColor="text1"/>
          <w:sz w:val="20"/>
          <w:szCs w:val="20"/>
        </w:rPr>
        <w:t xml:space="preserve">Điều 7. </w:t>
      </w:r>
      <w:r w:rsidRPr="00B358DF">
        <w:rPr>
          <w:rFonts w:ascii="Arial" w:hAnsi="Arial" w:cs="Arial"/>
          <w:color w:val="000000" w:themeColor="text1"/>
          <w:sz w:val="20"/>
          <w:szCs w:val="20"/>
        </w:rPr>
        <w:t>Bãi bỏ Điều 9.</w:t>
      </w:r>
    </w:p>
    <w:p w14:paraId="10D18850"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b/>
          <w:color w:val="000000" w:themeColor="text1"/>
          <w:sz w:val="20"/>
          <w:szCs w:val="20"/>
        </w:rPr>
        <w:t>Điều 8. Sửa đổi, bổ sung một số khoản của Điều 10</w:t>
      </w:r>
      <w:r w:rsidRPr="00B358DF">
        <w:rPr>
          <w:rFonts w:ascii="Arial" w:hAnsi="Arial" w:cs="Arial"/>
          <w:color w:val="000000" w:themeColor="text1"/>
          <w:sz w:val="20"/>
          <w:szCs w:val="20"/>
        </w:rPr>
        <w:t xml:space="preserve"> </w:t>
      </w:r>
    </w:p>
    <w:p w14:paraId="51671325"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1. Sửa đổi, bổ sung khoản 1</w:t>
      </w:r>
    </w:p>
    <w:p w14:paraId="7A56411D"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“1. Thủ trưởng cơ quan nơi có người khiếu nại tập trung cử người có trách nhiệm hoặc trực tiếp tiếp đại diện của những người khiếu nại tại nơi tiếp công dân để nghe trình bày nội dung khiếu nại; </w:t>
      </w:r>
      <w:r w:rsidRPr="00B358DF">
        <w:rPr>
          <w:rFonts w:ascii="Arial" w:hAnsi="Arial" w:cs="Arial"/>
          <w:color w:val="000000" w:themeColor="text1"/>
          <w:sz w:val="20"/>
          <w:szCs w:val="20"/>
        </w:rPr>
        <w:lastRenderedPageBreak/>
        <w:t>xử lý trường hợp những người khiếu nại chưa có đơn khiếu nại theo quy định tại khoản 1 Điều 30 Luật Tiếp công dân.</w:t>
      </w:r>
    </w:p>
    <w:p w14:paraId="5A0CEB19"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Trường hợp vụ việc khiếu nại thuộc thẩm quyền thì Thủ trưởng cơ quan thụ lý để giải quyết theo quy định của pháp luật; nếu vụ việc khiếu nại không thuộc thẩm quyền thì hướng dẫn người khiếu nại đến cơ quan, tổ chức, cá nhân có thẩm quyền giải quyết.”.</w:t>
      </w:r>
    </w:p>
    <w:p w14:paraId="3CA3F7C6"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2. Sửa đổi, bổ sung một số điểm của khoản 2</w:t>
      </w:r>
    </w:p>
    <w:p w14:paraId="79652AA9"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Sửa đổi, bổ sung điểm b như sau:</w:t>
      </w:r>
    </w:p>
    <w:p w14:paraId="39229D64"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Khi cần thiết, đề nghị Chủ tịch Ủy ban nhân dân cấp xã nơi xảy ra vụ việc khiếu nại tham gia hoặc cử người có trách nhiệm tham gia tiếp đại diện của những người khiếu nại;”.</w:t>
      </w:r>
    </w:p>
    <w:p w14:paraId="7FFCD2E0"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Sửa đổi, bổ sung điểm d như sau:</w:t>
      </w:r>
    </w:p>
    <w:p w14:paraId="2132DB81"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“d) Theo dõi, đôn đốc Chủ tịch Ủy ban nhân dân cấp xã trong việc giải quyết khiếu nại do Ban tiếp công dân cấp tỉnh chuyển đến.”.</w:t>
      </w:r>
    </w:p>
    <w:p w14:paraId="371BAEB8"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3. Sửa đổi, bổ sung khoản 3</w:t>
      </w:r>
    </w:p>
    <w:p w14:paraId="3C0A8DEE"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“3. Thủ trưởng cơ quan Công an quản lý địa bàn, Giám đốc Công an cấp tỉnh có trách nhiệm thực hiện hoặc phối hợp với cơ quan, tổ chức, đơn vị có liên quan áp dụng các biện pháp bảo đảm trật tự công cộng tại nơi có nhiều người cùng đến khiếu nại về một nội dung; xử lý các hành vi vi phạm theo quy định của pháp luật.”.</w:t>
      </w:r>
    </w:p>
    <w:p w14:paraId="7BF3A911"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rPr>
      </w:pPr>
      <w:r w:rsidRPr="00B358DF">
        <w:rPr>
          <w:rFonts w:ascii="Arial" w:hAnsi="Arial" w:cs="Arial"/>
          <w:b/>
          <w:color w:val="000000" w:themeColor="text1"/>
          <w:sz w:val="20"/>
          <w:szCs w:val="20"/>
        </w:rPr>
        <w:t xml:space="preserve">Điều 9. Sửa đổi, bổ sung một số khoản của Điều 11 </w:t>
      </w:r>
    </w:p>
    <w:p w14:paraId="4DA9E790"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1. Sửa đổi, bổ sung khoản 1</w:t>
      </w:r>
    </w:p>
    <w:p w14:paraId="0A2558DB"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“1. Thủ trưởng cơ quan nơi có người khiếu nại tập trung cử người có trách nhiệm hoặc trực tiếp tiếp đại diện của những người khiếu nại tại nơi tiếp công dân để nghe trình bày nội dung khiếu nại; xử lý trường hợp những người khiếu nại chưa có đơn khiếu nại theo quy định tại khoản 1 Điều 30 Luật Tiếp công dân.</w:t>
      </w:r>
    </w:p>
    <w:p w14:paraId="55CE7F5B"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Trường hợp vụ việc khiếu nại thuộc thẩm quyền thì Thủ trưởng cơ quan thụ lý để giải quyết theo quy định của pháp luật; nếu vụ việc khiếu nại không thuộc thẩm quyền thì hướng dẫn người khiếu nại đến cơ quan, tổ chức, cá nhân có thẩm quyền giải quyết.”.</w:t>
      </w:r>
    </w:p>
    <w:p w14:paraId="6DF8AFEE"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2. Sửa đổi, bổ sung khoản 4</w:t>
      </w:r>
    </w:p>
    <w:p w14:paraId="7882308C"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“4. Công an cấp xã, cấp tỉnh quản lý địa bàn nơi có nhiều người cùng đến khiếu nại về một nội dung có trách nhiệm thực hiện hoặc phối hợp với cơ quan, tổ chức, đơn vị có liên quan áp dụng các biện pháp bảo đảm trật tự công cộng tại nơi có nhiều người cùng đến khiếu nại về một nội dung; xử lý các hành vi vi phạm theo quy định của pháp luật.”.</w:t>
      </w:r>
    </w:p>
    <w:p w14:paraId="358D6B10"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rPr>
      </w:pPr>
      <w:r w:rsidRPr="00B358DF">
        <w:rPr>
          <w:rFonts w:ascii="Arial" w:hAnsi="Arial" w:cs="Arial"/>
          <w:b/>
          <w:color w:val="000000" w:themeColor="text1"/>
          <w:sz w:val="20"/>
          <w:szCs w:val="20"/>
        </w:rPr>
        <w:t>Điều 10. Sửa đổi khoản 1 Điều 16</w:t>
      </w:r>
    </w:p>
    <w:p w14:paraId="0D511690"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bookmarkStart w:id="12" w:name="dieu_16"/>
      <w:r w:rsidRPr="00B358DF">
        <w:rPr>
          <w:rFonts w:ascii="Arial" w:hAnsi="Arial" w:cs="Arial"/>
          <w:bCs/>
          <w:color w:val="000000" w:themeColor="text1"/>
          <w:sz w:val="20"/>
          <w:szCs w:val="20"/>
        </w:rPr>
        <w:t>“</w:t>
      </w:r>
      <w:bookmarkEnd w:id="12"/>
      <w:r w:rsidRPr="00B358DF">
        <w:rPr>
          <w:rFonts w:ascii="Arial" w:hAnsi="Arial" w:cs="Arial"/>
          <w:color w:val="000000" w:themeColor="text1"/>
          <w:sz w:val="20"/>
          <w:szCs w:val="20"/>
        </w:rPr>
        <w:t xml:space="preserve">1. Trong thời hạn 07 ngày làm việc, kể từ ngày nhận được khiếu nại quyết định hành chính, hành vi hành chính, quyết định kỷ luật cán bộ, công chức thuộc thẩm quyền giải quyết mà không thuộc một trong các trường hợp được quy định tại </w:t>
      </w:r>
      <w:bookmarkStart w:id="13" w:name="dc_9"/>
      <w:r w:rsidRPr="00B358DF">
        <w:rPr>
          <w:rFonts w:ascii="Arial" w:hAnsi="Arial" w:cs="Arial"/>
          <w:color w:val="000000" w:themeColor="text1"/>
          <w:sz w:val="20"/>
          <w:szCs w:val="20"/>
        </w:rPr>
        <w:t>Điều 11 của Luật Khiếu nại</w:t>
      </w:r>
      <w:bookmarkEnd w:id="13"/>
      <w:r w:rsidRPr="00B358DF">
        <w:rPr>
          <w:rFonts w:ascii="Arial" w:hAnsi="Arial" w:cs="Arial"/>
          <w:color w:val="000000" w:themeColor="text1"/>
          <w:sz w:val="20"/>
          <w:szCs w:val="20"/>
        </w:rPr>
        <w:t xml:space="preserve"> thì người có thẩm quyền giải quyết khiếu nại lần đầu hoặc lần hai phải thụ lý giải quyết. Trường hợp nhiều người cùng khiếu nại về một nội dung và cử người đại diện để trình bày nội dung khiếu nại thì thụ lý khi trong đơn khiếu nại có đầy đủ chữ ký của những người khiếu nại và có văn bản cử người đại diện theo quy định tại </w:t>
      </w:r>
      <w:bookmarkStart w:id="14" w:name="tc_1"/>
      <w:r w:rsidRPr="00B358DF">
        <w:rPr>
          <w:rFonts w:ascii="Arial" w:hAnsi="Arial" w:cs="Arial"/>
          <w:color w:val="000000" w:themeColor="text1"/>
          <w:sz w:val="20"/>
          <w:szCs w:val="20"/>
        </w:rPr>
        <w:t>Điều 7 của Nghị định này</w:t>
      </w:r>
      <w:bookmarkEnd w:id="14"/>
      <w:r w:rsidRPr="00B358DF">
        <w:rPr>
          <w:rFonts w:ascii="Arial" w:hAnsi="Arial" w:cs="Arial"/>
          <w:color w:val="000000" w:themeColor="text1"/>
          <w:sz w:val="20"/>
          <w:szCs w:val="20"/>
        </w:rPr>
        <w:t>. Trường hợp không thụ lý giải quyết thì phải nêu rõ lý do trong văn bản thông báo cho người khiếu nại.”.</w:t>
      </w:r>
    </w:p>
    <w:p w14:paraId="7ADB4C4E"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rPr>
      </w:pPr>
      <w:r w:rsidRPr="00B358DF">
        <w:rPr>
          <w:rFonts w:ascii="Arial" w:hAnsi="Arial" w:cs="Arial"/>
          <w:b/>
          <w:color w:val="000000" w:themeColor="text1"/>
          <w:sz w:val="20"/>
          <w:szCs w:val="20"/>
        </w:rPr>
        <w:t>Điều 11. Sửa đổi, bổ sung Điều 28</w:t>
      </w:r>
    </w:p>
    <w:p w14:paraId="4A0B3CCE"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rPr>
      </w:pPr>
      <w:r w:rsidRPr="00B358DF">
        <w:rPr>
          <w:rFonts w:ascii="Arial" w:hAnsi="Arial" w:cs="Arial"/>
          <w:b/>
          <w:color w:val="000000" w:themeColor="text1"/>
          <w:sz w:val="20"/>
          <w:szCs w:val="20"/>
        </w:rPr>
        <w:t>“Điều 28. Tổ chức đối thoại trong giải quyết khiếu nại</w:t>
      </w:r>
    </w:p>
    <w:p w14:paraId="2C28770A"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1. Người giải quyết khiếu nại có trách nhiệm gửi văn bản thông báo về việc tổ chức đối thoại cho người khiếu nại, người đại diện (trong trường hợp nhiều người cùng khiếu nại về một nội dung), người bị khiếu nại, người có quyền, nghĩa vụ liên quan, cơ quan, tổ chức có liên quan trước ngày đối thoại ít nhất 05 ngày. Văn bản thông báo về việc tổ chức đối thoại phải ghi rõ thời gian, địa điểm, nội dung đối thoại. Người khiếu nại, người đại diện người khiếu nại, người bị khiếu nại, người có quyền, nghĩa vụ liên quan, cơ quan, tổ chức có liên quan phải có mặt tại địa điểm đối thoại theo đúng thời gian trong văn bản thông báo của người giải quyết khiếu nại. </w:t>
      </w:r>
    </w:p>
    <w:p w14:paraId="276B8A0F"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2. Trong quá trình giải quyết khiếu nại lần hai, người giải quyết khiếu nại phải tổ chức đối thoại.</w:t>
      </w:r>
    </w:p>
    <w:p w14:paraId="639C299A"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lastRenderedPageBreak/>
        <w:t>a) Người giải quyết khiếu nại lần hai là Thủ trưởng cơ quan chuyên môn, tổ chức hành chính khác thuộc Ủy ban nhân dân cấp tỉnh phải trực tiếp đối thoại với người khiếu nại.</w:t>
      </w:r>
    </w:p>
    <w:p w14:paraId="78F4F613"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Người giải quyết khiếu nại lần hai là Bộ trưởng, Thủ trưởng cơ quan ngang bộ, Chủ tịch Ủy ban nhân dân cấp tỉnh phải trực tiếp đối thoại trong trường hợp có nhiều người cùng khiếu nại về một nội dung hoặc có nhiều ý kiến khác nhau của các cơ quan có thẩm quyền về biện pháp giải quyết hoặc người khiếu nại có thái độ gay gắt, dư luận xã hội quan tâm hoặc vụ việc ảnh hưởng đến an ninh chính trị, trật tự an toàn xã hội.</w:t>
      </w:r>
    </w:p>
    <w:p w14:paraId="68911DC7"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Đối với các trường hợp khác, người giải quyết khiếu nại có thể phân công cấp phó của mình hoặc thủ trưởng cơ quan chuyên môn cùng cấp hoặc thủ trưởng cơ quan, đơn vị trực thuộc được giao nhiệm vụ xác minh đối thoại với người khiếu nại. Trong quá trình đối thoại, người được phân công phải kịp thời báo cáo với người giải quyết khiếu nại về những nội dung phức tạp, vượt quá thẩm quyền; kết thúc đối thoại phải báo cáo với người giải quyết khiếu nại về kết quả đối thoại và chịu trách nhiệm về nội dung báo cáo.</w:t>
      </w:r>
    </w:p>
    <w:p w14:paraId="22304445"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3. Người chủ trì đối thoại phải tiến hành đối thoại trực tiếp với người khiếu nại, người bị khiếu nại và người có quyền, lợi ích liên quan. Người chủ trì đối thoại khi đối thoại phải nêu rõ nội dung cần đối thoại, kết quả xác minh nội dung khiếu nại; người tham gia đối thoại có quyền trình bày ý kiến, bổ sung thông tin, tài liệu, bằng chứng liên quan đến khiếu nại và yêu cầu của mình.</w:t>
      </w:r>
    </w:p>
    <w:p w14:paraId="30B7D0E7"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4. Việc đối thoại được lập thành biên bản, ghi rõ thời gian, địa điểm, thành phần tham gia (ghi rõ người dự và người vắng mặt; trường hợp người khiếu nại không tham gia đối thoại thì ghi rõ có lý do hoặc không có lý do), nội dung, ý kiến của những người tham gia, những nội dung đã được thống nhất, những vấn đề còn có ý kiến khác nhau và có chữ ký của các bên. Biên bản được lập thành ít nhất ba bản, mỗi bên giữ một bản. Biên bản đối thoại được thực hiện theo </w:t>
      </w:r>
      <w:bookmarkStart w:id="15" w:name="bieumau_ms_14"/>
      <w:r w:rsidRPr="00B358DF">
        <w:rPr>
          <w:rFonts w:ascii="Arial" w:hAnsi="Arial" w:cs="Arial"/>
          <w:color w:val="000000" w:themeColor="text1"/>
          <w:sz w:val="20"/>
          <w:szCs w:val="20"/>
        </w:rPr>
        <w:t>Mẫu số 14</w:t>
      </w:r>
      <w:bookmarkEnd w:id="15"/>
      <w:r w:rsidRPr="00B358DF">
        <w:rPr>
          <w:rFonts w:ascii="Arial" w:hAnsi="Arial" w:cs="Arial"/>
          <w:color w:val="000000" w:themeColor="text1"/>
          <w:sz w:val="20"/>
          <w:szCs w:val="20"/>
        </w:rPr>
        <w:t> ban hành kèm theo Nghị định này.</w:t>
      </w:r>
    </w:p>
    <w:p w14:paraId="16D5EC7C"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5. Người khiếu nại đã được mời đối thoại nhưng không tham gia đối thoại mà không có lý</w:t>
      </w:r>
      <w:r w:rsidRPr="00B358DF">
        <w:rPr>
          <w:rFonts w:ascii="Arial" w:hAnsi="Arial" w:cs="Arial"/>
          <w:color w:val="000000" w:themeColor="text1"/>
          <w:sz w:val="20"/>
          <w:szCs w:val="20"/>
          <w:lang w:val="vi-VN"/>
        </w:rPr>
        <w:t xml:space="preserve"> do </w:t>
      </w:r>
      <w:r w:rsidRPr="00B358DF">
        <w:rPr>
          <w:rFonts w:ascii="Arial" w:hAnsi="Arial" w:cs="Arial"/>
          <w:color w:val="000000" w:themeColor="text1"/>
          <w:sz w:val="20"/>
          <w:szCs w:val="20"/>
        </w:rPr>
        <w:t>chính đáng thì người giải quyết khiếu nại vẫn tiếp tục giải quyết khiếu nại. Lý do chính đáng là sự kiện bất khả kháng hoặc trở ngại khách quan được quy định tại Điều 28a Nghị định này.”.</w:t>
      </w:r>
    </w:p>
    <w:p w14:paraId="27DE1E3A"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rPr>
      </w:pPr>
      <w:r w:rsidRPr="00B358DF">
        <w:rPr>
          <w:rFonts w:ascii="Arial" w:hAnsi="Arial" w:cs="Arial"/>
          <w:b/>
          <w:color w:val="000000" w:themeColor="text1"/>
          <w:sz w:val="20"/>
          <w:szCs w:val="20"/>
        </w:rPr>
        <w:t>Điều 12. Bổ sung Mục 2a vào sau Mục 2 Chương IV</w:t>
      </w:r>
    </w:p>
    <w:p w14:paraId="4ACEE895" w14:textId="28AF7390" w:rsidR="00B358DF" w:rsidRPr="00B358DF" w:rsidRDefault="00B358DF" w:rsidP="00BD6E29">
      <w:pPr>
        <w:adjustRightInd w:val="0"/>
        <w:snapToGrid w:val="0"/>
        <w:spacing w:after="120"/>
        <w:jc w:val="center"/>
        <w:rPr>
          <w:rFonts w:ascii="Arial" w:hAnsi="Arial" w:cs="Arial"/>
          <w:b/>
          <w:color w:val="000000" w:themeColor="text1"/>
          <w:sz w:val="20"/>
          <w:szCs w:val="20"/>
        </w:rPr>
      </w:pPr>
      <w:r w:rsidRPr="00B358DF">
        <w:rPr>
          <w:rFonts w:ascii="Arial" w:hAnsi="Arial" w:cs="Arial"/>
          <w:b/>
          <w:color w:val="000000" w:themeColor="text1"/>
          <w:sz w:val="20"/>
          <w:szCs w:val="20"/>
        </w:rPr>
        <w:t>“Mục 2a</w:t>
      </w:r>
      <w:r w:rsidR="00BD6E29" w:rsidRPr="0077730F">
        <w:rPr>
          <w:rFonts w:ascii="Arial" w:hAnsi="Arial" w:cs="Arial"/>
          <w:b/>
          <w:color w:val="000000" w:themeColor="text1"/>
          <w:sz w:val="20"/>
          <w:szCs w:val="20"/>
        </w:rPr>
        <w:br/>
      </w:r>
      <w:r w:rsidRPr="00B358DF">
        <w:rPr>
          <w:rFonts w:ascii="Arial" w:hAnsi="Arial" w:cs="Arial"/>
          <w:b/>
          <w:color w:val="000000" w:themeColor="text1"/>
          <w:sz w:val="20"/>
          <w:szCs w:val="20"/>
        </w:rPr>
        <w:t>TẠM ĐÌNH CHỈ, ĐÌNH CHỈ GIẢI QUYẾT KHIẾU NẠI</w:t>
      </w:r>
    </w:p>
    <w:p w14:paraId="7EBD77C3"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rPr>
      </w:pPr>
      <w:r w:rsidRPr="00B358DF">
        <w:rPr>
          <w:rFonts w:ascii="Arial" w:hAnsi="Arial" w:cs="Arial"/>
          <w:b/>
          <w:color w:val="000000" w:themeColor="text1"/>
          <w:sz w:val="20"/>
          <w:szCs w:val="20"/>
        </w:rPr>
        <w:t>Điều 28a. Sự kiện bất khả kháng và trở ngại khách quan trong giải quyết khiếu nại</w:t>
      </w:r>
    </w:p>
    <w:p w14:paraId="45A879A9"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1. Sự kiện bất khả kháng quy định tại điểm a khoản 1 Điều 11a Luật Khiếu nại là sự kiện xảy ra một cách khách quan không thể lường trước được và không thể khắc phục được mặc dù đã áp dụng mọi biện pháp cần thiết và khả năng cho phép.</w:t>
      </w:r>
    </w:p>
    <w:p w14:paraId="6B50321E"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2. Trở ngại khách quan quy định tại điểm a khoản 1 Điều 11a Luật Khiếu nại là trở ngại do hoàn cảnh khách quan tác động làm cho người khiếu nại, người đại diện hợp pháp của người khiếu nại không thể thực hiện được quyền, nghĩa vụ của mình.</w:t>
      </w:r>
    </w:p>
    <w:p w14:paraId="7E9F8E0C"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3. Các trường hợp được coi là sự kiện bất khả kháng hoặc trở ngại khách quan bao gồm nhưng không giới hạn những trường hợp sau:</w:t>
      </w:r>
    </w:p>
    <w:p w14:paraId="4A196AF4"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Thiên tai, dịch bệnh, chiến tranh, địch họa;</w:t>
      </w:r>
    </w:p>
    <w:p w14:paraId="4C28F193"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Tai nạn, ốm đau, đi công tác, học tập ở nơi xa;</w:t>
      </w:r>
    </w:p>
    <w:p w14:paraId="59C8738F"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c) Hồ sơ, tài liệu liên quan trực tiếp đến vụ việc khiếu nại đang bị cơ quan có thẩm quyền tạm giữ, niêm phong.</w:t>
      </w:r>
    </w:p>
    <w:p w14:paraId="7A062903" w14:textId="77777777" w:rsidR="00B358DF" w:rsidRPr="00B358DF" w:rsidRDefault="00B358DF" w:rsidP="00BD6E29">
      <w:pPr>
        <w:adjustRightInd w:val="0"/>
        <w:snapToGrid w:val="0"/>
        <w:spacing w:after="120"/>
        <w:ind w:firstLine="720"/>
        <w:jc w:val="both"/>
        <w:rPr>
          <w:rFonts w:ascii="Arial" w:hAnsi="Arial" w:cs="Arial"/>
          <w:bCs/>
          <w:color w:val="000000" w:themeColor="text1"/>
          <w:sz w:val="20"/>
          <w:szCs w:val="20"/>
        </w:rPr>
      </w:pPr>
      <w:r w:rsidRPr="00B358DF">
        <w:rPr>
          <w:rFonts w:ascii="Arial" w:hAnsi="Arial" w:cs="Arial"/>
          <w:bCs/>
          <w:color w:val="000000" w:themeColor="text1"/>
          <w:sz w:val="20"/>
          <w:szCs w:val="20"/>
        </w:rPr>
        <w:t>4. Việc áp dụng quy định tại Điều này phải có căn cứ, tài liệu chứng minh và được thể hiện trong hồ sơ giải quyết khiếu nại.”.</w:t>
      </w:r>
    </w:p>
    <w:p w14:paraId="59603FCA"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rPr>
      </w:pPr>
      <w:r w:rsidRPr="00B358DF">
        <w:rPr>
          <w:rFonts w:ascii="Arial" w:hAnsi="Arial" w:cs="Arial"/>
          <w:b/>
          <w:color w:val="000000" w:themeColor="text1"/>
          <w:sz w:val="20"/>
          <w:szCs w:val="20"/>
        </w:rPr>
        <w:t>Điều 28b. Ban hành, gửi quyết định tạm đình chỉ, quyết định đình chỉ giải quyết khiếu nại; thông báo tiếp tục giải quyết khiếu nại</w:t>
      </w:r>
    </w:p>
    <w:p w14:paraId="5C7C1135"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1. Khi có đủ căn cứ quy định tại khoản 1, khoản 2 Điều 11a Luật Khiếu nại, người giải quyết khiếu nại ban hành ngay quyết định tạm đình chỉ hoặc quyết định đình chỉ giải quyết khiếu nại theo Mẫu số 14a ban hành kèm theo Nghị định này và gửi cho người khiếu nại, người đại diện người khiếu nại, người bị khiếu nại, người có quyền, nghĩa vụ liên quan trong thời hạn 03 ngày làm việc, kể từ ngày ban hành. </w:t>
      </w:r>
      <w:r w:rsidRPr="00B358DF">
        <w:rPr>
          <w:rFonts w:ascii="Arial" w:hAnsi="Arial" w:cs="Arial"/>
          <w:color w:val="000000" w:themeColor="text1"/>
          <w:sz w:val="20"/>
          <w:szCs w:val="20"/>
          <w:lang w:val="vi-VN"/>
        </w:rPr>
        <w:t>Đối với</w:t>
      </w:r>
      <w:r w:rsidRPr="00B358DF">
        <w:rPr>
          <w:rFonts w:ascii="Arial" w:hAnsi="Arial" w:cs="Arial"/>
          <w:color w:val="000000" w:themeColor="text1"/>
          <w:sz w:val="20"/>
          <w:szCs w:val="20"/>
        </w:rPr>
        <w:t xml:space="preserve"> người khiếu nại thuộc</w:t>
      </w:r>
      <w:r w:rsidRPr="00B358DF">
        <w:rPr>
          <w:rFonts w:ascii="Arial" w:hAnsi="Arial" w:cs="Arial"/>
          <w:color w:val="000000" w:themeColor="text1"/>
          <w:sz w:val="20"/>
          <w:szCs w:val="20"/>
          <w:lang w:val="vi-VN"/>
        </w:rPr>
        <w:t xml:space="preserve"> t</w:t>
      </w:r>
      <w:r w:rsidRPr="00B358DF">
        <w:rPr>
          <w:rFonts w:ascii="Arial" w:hAnsi="Arial" w:cs="Arial"/>
          <w:color w:val="000000" w:themeColor="text1"/>
          <w:sz w:val="20"/>
          <w:szCs w:val="20"/>
        </w:rPr>
        <w:t xml:space="preserve">rường hợp quy định tại điểm b khoản 2 Điều 11a Luật Khiếu </w:t>
      </w:r>
      <w:r w:rsidRPr="00B358DF">
        <w:rPr>
          <w:rFonts w:ascii="Arial" w:hAnsi="Arial" w:cs="Arial"/>
          <w:color w:val="000000" w:themeColor="text1"/>
          <w:sz w:val="20"/>
          <w:szCs w:val="20"/>
        </w:rPr>
        <w:lastRenderedPageBreak/>
        <w:t xml:space="preserve">nại thì người giải quyết khiếu nại gửi quyết định đình chỉ giải quyết khiếu nại đến Ủy ban nhân dân cấp xã nơi cá nhân thường trú cuối cùng trước khi chết hoặc gửi đến Ủy ban nhân dân cấp xã nơi tổ chức có trụ sở chính ngay trước khi giải thể, phá sản hoặc kết thúc hoạt động. </w:t>
      </w:r>
    </w:p>
    <w:p w14:paraId="1EACFC84" w14:textId="4CADD0BF"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77730F">
        <w:rPr>
          <w:rFonts w:ascii="Arial" w:hAnsi="Arial" w:cs="Arial"/>
          <w:color w:val="000000" w:themeColor="text1"/>
          <w:sz w:val="20"/>
          <w:szCs w:val="20"/>
        </w:rPr>
        <w:t xml:space="preserve">2. </w:t>
      </w:r>
      <w:r w:rsidRPr="00B358DF">
        <w:rPr>
          <w:rFonts w:ascii="Arial" w:hAnsi="Arial" w:cs="Arial"/>
          <w:color w:val="000000" w:themeColor="text1"/>
          <w:sz w:val="20"/>
          <w:szCs w:val="20"/>
        </w:rPr>
        <w:t xml:space="preserve">Khi căn cứ tạm đình chỉ không còn, người giải quyết khiếu nại phải ban hành ngay quyết định tiếp tục giải quyết khiếu nại theo Mẫu số 14b ban hành kèm theo Nghị định này và gửi cho người khiếu nại, người đại diện người khiếu nại, người bị khiếu nại, người có quyền, nghĩa vụ liên quan trong thời hạn 03 ngày làm việc, kể từ ngày ban hành. </w:t>
      </w:r>
    </w:p>
    <w:p w14:paraId="6D601AC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Thời hạn giải quyết khiếu nại tiếp tục được tính từ ngày ban hành quyết định tiếp tục giải quyết khiếu nại.”.</w:t>
      </w:r>
    </w:p>
    <w:p w14:paraId="1AEF7745"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rPr>
      </w:pPr>
      <w:r w:rsidRPr="00B358DF">
        <w:rPr>
          <w:rFonts w:ascii="Arial" w:hAnsi="Arial" w:cs="Arial"/>
          <w:b/>
          <w:bCs/>
          <w:color w:val="000000" w:themeColor="text1"/>
          <w:sz w:val="20"/>
          <w:szCs w:val="20"/>
        </w:rPr>
        <w:t>Điều 13. Bổ sung Điều 30a vào sau Điều 30</w:t>
      </w:r>
    </w:p>
    <w:p w14:paraId="6FBF5008"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rPr>
      </w:pPr>
      <w:r w:rsidRPr="00B358DF">
        <w:rPr>
          <w:rFonts w:ascii="Arial" w:hAnsi="Arial" w:cs="Arial"/>
          <w:b/>
          <w:bCs/>
          <w:color w:val="000000" w:themeColor="text1"/>
          <w:sz w:val="20"/>
          <w:szCs w:val="20"/>
        </w:rPr>
        <w:t>“Điều 30a. Ứng dụng công nghệ thông tin, chuyển đổi số trong giải quyết khiếu nại</w:t>
      </w:r>
    </w:p>
    <w:p w14:paraId="196E2511" w14:textId="420AD15F"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77730F">
        <w:rPr>
          <w:rFonts w:ascii="Arial" w:hAnsi="Arial" w:cs="Arial"/>
          <w:color w:val="000000" w:themeColor="text1"/>
          <w:sz w:val="20"/>
          <w:szCs w:val="20"/>
        </w:rPr>
        <w:t xml:space="preserve">1. </w:t>
      </w:r>
      <w:r w:rsidRPr="00B358DF">
        <w:rPr>
          <w:rFonts w:ascii="Arial" w:hAnsi="Arial" w:cs="Arial"/>
          <w:color w:val="000000" w:themeColor="text1"/>
          <w:sz w:val="20"/>
          <w:szCs w:val="20"/>
        </w:rPr>
        <w:t xml:space="preserve">Cơ quan, tổ chức, cá nhân có thẩm quyền ứng dụng công nghệ thông tin, chuyển đổi số </w:t>
      </w:r>
      <w:r w:rsidRPr="00B358DF">
        <w:rPr>
          <w:rFonts w:ascii="Arial" w:hAnsi="Arial" w:cs="Arial"/>
          <w:color w:val="000000" w:themeColor="text1"/>
          <w:sz w:val="20"/>
          <w:szCs w:val="20"/>
          <w:lang w:val="vi-VN"/>
        </w:rPr>
        <w:t xml:space="preserve">để </w:t>
      </w:r>
      <w:r w:rsidRPr="00B358DF">
        <w:rPr>
          <w:rFonts w:ascii="Arial" w:hAnsi="Arial" w:cs="Arial"/>
          <w:color w:val="000000" w:themeColor="text1"/>
          <w:sz w:val="20"/>
          <w:szCs w:val="20"/>
        </w:rPr>
        <w:t>cập nhật, theo dõi, quản lý, lưu trữ,</w:t>
      </w:r>
      <w:r w:rsidRPr="00B358DF">
        <w:rPr>
          <w:rFonts w:ascii="Arial" w:hAnsi="Arial" w:cs="Arial"/>
          <w:color w:val="000000" w:themeColor="text1"/>
          <w:sz w:val="20"/>
          <w:szCs w:val="20"/>
          <w:lang w:val="vi-VN"/>
        </w:rPr>
        <w:t xml:space="preserve"> </w:t>
      </w:r>
      <w:r w:rsidRPr="00B358DF">
        <w:rPr>
          <w:rFonts w:ascii="Arial" w:hAnsi="Arial" w:cs="Arial"/>
          <w:color w:val="000000" w:themeColor="text1"/>
          <w:sz w:val="20"/>
          <w:szCs w:val="20"/>
        </w:rPr>
        <w:t>kết nối, chia sẻ dữ liệu giải quyết khiếu nại theo quy định của pháp luật.</w:t>
      </w:r>
    </w:p>
    <w:p w14:paraId="3190AEDB" w14:textId="366578F3"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77730F">
        <w:rPr>
          <w:rFonts w:ascii="Arial" w:hAnsi="Arial" w:cs="Arial"/>
          <w:color w:val="000000" w:themeColor="text1"/>
          <w:sz w:val="20"/>
          <w:szCs w:val="20"/>
        </w:rPr>
        <w:t xml:space="preserve">2. </w:t>
      </w:r>
      <w:r w:rsidRPr="00B358DF">
        <w:rPr>
          <w:rFonts w:ascii="Arial" w:hAnsi="Arial" w:cs="Arial"/>
          <w:color w:val="000000" w:themeColor="text1"/>
          <w:sz w:val="20"/>
          <w:szCs w:val="20"/>
        </w:rPr>
        <w:t>Thông tin, dữ liệu về quá trình xử lý, giải quyết khiếu nại được cập nhật kịp thời trên Cơ sở dữ liệu quốc gia về tiếp công dân, xử lý đơn, giải quyết khiếu nại, tố cáo.</w:t>
      </w:r>
    </w:p>
    <w:p w14:paraId="1690CB72" w14:textId="313BDB7C"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77730F">
        <w:rPr>
          <w:rFonts w:ascii="Arial" w:hAnsi="Arial" w:cs="Arial"/>
          <w:color w:val="000000" w:themeColor="text1"/>
          <w:sz w:val="20"/>
          <w:szCs w:val="20"/>
        </w:rPr>
        <w:t xml:space="preserve">3. </w:t>
      </w:r>
      <w:r w:rsidRPr="00B358DF">
        <w:rPr>
          <w:rFonts w:ascii="Arial" w:hAnsi="Arial" w:cs="Arial"/>
          <w:color w:val="000000" w:themeColor="text1"/>
          <w:sz w:val="20"/>
          <w:szCs w:val="20"/>
        </w:rPr>
        <w:t>Việc ứng dụng công nghệ thông tin, chuyển đổi số trong giải quyết khiếu nại phải bảo đảm tính công khai, minh bạch, bảo đảm an ninh mạng, bảo vệ dữ liệu cá nhân và tuân thủ các quy định về bảo vệ bí mật nhà nước”.</w:t>
      </w:r>
    </w:p>
    <w:p w14:paraId="4BD99D9E"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lang w:val="nl-NL"/>
        </w:rPr>
      </w:pPr>
      <w:bookmarkStart w:id="16" w:name="dieu_2"/>
      <w:r w:rsidRPr="00B358DF">
        <w:rPr>
          <w:rFonts w:ascii="Arial" w:hAnsi="Arial" w:cs="Arial"/>
          <w:b/>
          <w:bCs/>
          <w:color w:val="000000" w:themeColor="text1"/>
          <w:sz w:val="20"/>
          <w:szCs w:val="20"/>
          <w:lang w:val="nl-NL"/>
        </w:rPr>
        <w:t>Điều 1</w:t>
      </w:r>
      <w:r w:rsidRPr="00B358DF">
        <w:rPr>
          <w:rFonts w:ascii="Arial" w:hAnsi="Arial" w:cs="Arial"/>
          <w:b/>
          <w:bCs/>
          <w:color w:val="000000" w:themeColor="text1"/>
          <w:sz w:val="20"/>
          <w:szCs w:val="20"/>
        </w:rPr>
        <w:t>4</w:t>
      </w:r>
      <w:r w:rsidRPr="00B358DF">
        <w:rPr>
          <w:rFonts w:ascii="Arial" w:hAnsi="Arial" w:cs="Arial"/>
          <w:b/>
          <w:bCs/>
          <w:color w:val="000000" w:themeColor="text1"/>
          <w:sz w:val="20"/>
          <w:szCs w:val="20"/>
          <w:lang w:val="nl-NL"/>
        </w:rPr>
        <w:t xml:space="preserve">. Sửa đổi, bổ sung Điều 38 </w:t>
      </w:r>
    </w:p>
    <w:p w14:paraId="7680A1FE" w14:textId="77777777" w:rsidR="00B358DF" w:rsidRPr="00B358DF" w:rsidRDefault="00B358DF" w:rsidP="00BD6E29">
      <w:pPr>
        <w:adjustRightInd w:val="0"/>
        <w:snapToGrid w:val="0"/>
        <w:spacing w:after="120"/>
        <w:ind w:firstLine="720"/>
        <w:jc w:val="both"/>
        <w:rPr>
          <w:rFonts w:ascii="Arial" w:hAnsi="Arial" w:cs="Arial"/>
          <w:bCs/>
          <w:color w:val="000000" w:themeColor="text1"/>
          <w:sz w:val="20"/>
          <w:szCs w:val="20"/>
        </w:rPr>
      </w:pPr>
      <w:r w:rsidRPr="00B358DF">
        <w:rPr>
          <w:rFonts w:ascii="Arial" w:hAnsi="Arial" w:cs="Arial"/>
          <w:bCs/>
          <w:color w:val="000000" w:themeColor="text1"/>
          <w:sz w:val="20"/>
          <w:szCs w:val="20"/>
          <w:lang w:val="nl-NL"/>
        </w:rPr>
        <w:t>“</w:t>
      </w:r>
      <w:r w:rsidRPr="00B358DF">
        <w:rPr>
          <w:rFonts w:ascii="Arial" w:hAnsi="Arial" w:cs="Arial"/>
          <w:b/>
          <w:color w:val="000000" w:themeColor="text1"/>
          <w:sz w:val="20"/>
          <w:szCs w:val="20"/>
        </w:rPr>
        <w:t>Điều 38. Xem xét việc giải quyết khiếu nại có vi phạm pháp luật</w:t>
      </w:r>
      <w:r w:rsidRPr="00B358DF">
        <w:rPr>
          <w:rFonts w:ascii="Arial" w:hAnsi="Arial" w:cs="Arial"/>
          <w:bCs/>
          <w:color w:val="000000" w:themeColor="text1"/>
          <w:sz w:val="20"/>
          <w:szCs w:val="20"/>
        </w:rPr>
        <w:t xml:space="preserve"> </w:t>
      </w:r>
    </w:p>
    <w:p w14:paraId="3FD3872F" w14:textId="77777777" w:rsidR="00B358DF" w:rsidRPr="00B358DF" w:rsidRDefault="00B358DF" w:rsidP="00BD6E29">
      <w:pPr>
        <w:adjustRightInd w:val="0"/>
        <w:snapToGrid w:val="0"/>
        <w:spacing w:after="120"/>
        <w:ind w:firstLine="720"/>
        <w:jc w:val="both"/>
        <w:rPr>
          <w:rFonts w:ascii="Arial" w:hAnsi="Arial" w:cs="Arial"/>
          <w:bCs/>
          <w:color w:val="000000" w:themeColor="text1"/>
          <w:sz w:val="20"/>
          <w:szCs w:val="20"/>
        </w:rPr>
      </w:pPr>
      <w:r w:rsidRPr="00B358DF">
        <w:rPr>
          <w:rFonts w:ascii="Arial" w:hAnsi="Arial" w:cs="Arial"/>
          <w:color w:val="000000" w:themeColor="text1"/>
          <w:sz w:val="20"/>
          <w:szCs w:val="20"/>
        </w:rPr>
        <w:t>1. Khi phát hiện việc giải quyết khiếu nại của Bộ trưởng, Thủ trưởng cơ quan ngang bộ, Chủ tịch Ủy ban nhân dân cấp tỉnh có vi phạm pháp luật, gây thiệt hại đến lợi ích của Nhà nước, quyền và lợi ích hợp pháp của cơ quan, tổ chức, cá nhân, Thủ tướng Chính phủ yêu cầu người có thẩm quyền hoặc giao Tổng Thanh</w:t>
      </w:r>
      <w:r w:rsidRPr="00B358DF">
        <w:rPr>
          <w:rFonts w:ascii="Arial" w:hAnsi="Arial" w:cs="Arial"/>
          <w:bCs/>
          <w:color w:val="000000" w:themeColor="text1"/>
          <w:sz w:val="20"/>
          <w:szCs w:val="20"/>
        </w:rPr>
        <w:t xml:space="preserve"> tra Chính phủ kiểm tra, báo cáo Thủ tướng Chính phủ chỉ đạo giải quyết. </w:t>
      </w:r>
    </w:p>
    <w:p w14:paraId="30F5DDEF" w14:textId="77777777" w:rsidR="00B358DF" w:rsidRPr="00B358DF" w:rsidRDefault="00B358DF" w:rsidP="00BD6E29">
      <w:pPr>
        <w:adjustRightInd w:val="0"/>
        <w:snapToGrid w:val="0"/>
        <w:spacing w:after="120"/>
        <w:ind w:firstLine="720"/>
        <w:jc w:val="both"/>
        <w:rPr>
          <w:rFonts w:ascii="Arial" w:hAnsi="Arial" w:cs="Arial"/>
          <w:bCs/>
          <w:color w:val="000000" w:themeColor="text1"/>
          <w:sz w:val="20"/>
          <w:szCs w:val="20"/>
        </w:rPr>
      </w:pPr>
      <w:r w:rsidRPr="00B358DF">
        <w:rPr>
          <w:rFonts w:ascii="Arial" w:hAnsi="Arial" w:cs="Arial"/>
          <w:bCs/>
          <w:color w:val="000000" w:themeColor="text1"/>
          <w:sz w:val="20"/>
          <w:szCs w:val="20"/>
        </w:rPr>
        <w:t>2. Khi phát hiện việc g</w:t>
      </w:r>
      <w:r w:rsidRPr="00B358DF">
        <w:rPr>
          <w:rFonts w:ascii="Arial" w:hAnsi="Arial" w:cs="Arial"/>
          <w:color w:val="000000" w:themeColor="text1"/>
          <w:sz w:val="20"/>
          <w:szCs w:val="20"/>
        </w:rPr>
        <w:t>iải quyết khiếu nại của</w:t>
      </w:r>
      <w:r w:rsidRPr="00B358DF">
        <w:rPr>
          <w:rFonts w:ascii="Arial" w:hAnsi="Arial" w:cs="Arial"/>
          <w:bCs/>
          <w:color w:val="000000" w:themeColor="text1"/>
          <w:sz w:val="20"/>
          <w:szCs w:val="20"/>
        </w:rPr>
        <w:t xml:space="preserve"> Thủ trưởng cơ quan thuộc bộ, Thủ trưởng cơ quan thuộc cơ quan ngang bộ có</w:t>
      </w:r>
      <w:r w:rsidRPr="00B358DF">
        <w:rPr>
          <w:rFonts w:ascii="Arial" w:hAnsi="Arial" w:cs="Arial"/>
          <w:color w:val="000000" w:themeColor="text1"/>
          <w:sz w:val="20"/>
          <w:szCs w:val="20"/>
        </w:rPr>
        <w:t xml:space="preserve"> vi phạm pháp luật, gây thiệt hại đến lợi ích của Nhà nước, quyền và lợi ích hợp pháp của cơ quan, tổ chức, cá nhân, Bộ trưởng, Thủ trưởng cơ quan ngang bộ yêu cầu người có thẩm quyền hoặc giao Thủ trưởng cơ quan trực thuộc phù hợp </w:t>
      </w:r>
      <w:r w:rsidRPr="00B358DF">
        <w:rPr>
          <w:rFonts w:ascii="Arial" w:hAnsi="Arial" w:cs="Arial"/>
          <w:bCs/>
          <w:color w:val="000000" w:themeColor="text1"/>
          <w:sz w:val="20"/>
          <w:szCs w:val="20"/>
        </w:rPr>
        <w:t xml:space="preserve">kiểm tra, báo cáo Bộ trưởng, Thủ trưởng cơ quan ngang bộ chỉ đạo giải quyết. </w:t>
      </w:r>
    </w:p>
    <w:p w14:paraId="634FD4B7" w14:textId="77777777" w:rsidR="00B358DF" w:rsidRPr="00B358DF" w:rsidRDefault="00B358DF" w:rsidP="00BD6E29">
      <w:pPr>
        <w:adjustRightInd w:val="0"/>
        <w:snapToGrid w:val="0"/>
        <w:spacing w:after="120"/>
        <w:ind w:firstLine="720"/>
        <w:jc w:val="both"/>
        <w:rPr>
          <w:rFonts w:ascii="Arial" w:hAnsi="Arial" w:cs="Arial"/>
          <w:bCs/>
          <w:color w:val="000000" w:themeColor="text1"/>
          <w:sz w:val="20"/>
          <w:szCs w:val="20"/>
          <w:lang w:val="nl-NL"/>
        </w:rPr>
      </w:pPr>
      <w:r w:rsidRPr="00B358DF">
        <w:rPr>
          <w:rFonts w:ascii="Arial" w:hAnsi="Arial" w:cs="Arial"/>
          <w:bCs/>
          <w:color w:val="000000" w:themeColor="text1"/>
          <w:sz w:val="20"/>
          <w:szCs w:val="20"/>
        </w:rPr>
        <w:t xml:space="preserve">3. </w:t>
      </w:r>
      <w:r w:rsidRPr="00B358DF">
        <w:rPr>
          <w:rFonts w:ascii="Arial" w:hAnsi="Arial" w:cs="Arial"/>
          <w:color w:val="000000" w:themeColor="text1"/>
          <w:sz w:val="20"/>
          <w:szCs w:val="20"/>
        </w:rPr>
        <w:t xml:space="preserve">Khi phát hiện việc giải quyết khiếu nại của </w:t>
      </w:r>
      <w:r w:rsidRPr="00B358DF">
        <w:rPr>
          <w:rFonts w:ascii="Arial" w:hAnsi="Arial" w:cs="Arial"/>
          <w:bCs/>
          <w:color w:val="000000" w:themeColor="text1"/>
          <w:sz w:val="20"/>
          <w:szCs w:val="20"/>
        </w:rPr>
        <w:t>Thủ trưởng cơ quan chuyên môn thuộc Ủy ban nhân dân cấp tỉnh, Chủ tịch Ủy ban nhân dân cấp xã</w:t>
      </w:r>
      <w:r w:rsidRPr="00B358DF">
        <w:rPr>
          <w:rFonts w:ascii="Arial" w:hAnsi="Arial" w:cs="Arial"/>
          <w:color w:val="000000" w:themeColor="text1"/>
          <w:sz w:val="20"/>
          <w:szCs w:val="20"/>
        </w:rPr>
        <w:t xml:space="preserve"> có vi phạm pháp luật, gây thiệt hại đến lợi ích của Nhà nước, quyền và lợi ích hợp pháp của cơ quan, tổ chức, cá nhân,</w:t>
      </w:r>
      <w:r w:rsidRPr="00B358DF">
        <w:rPr>
          <w:rFonts w:ascii="Arial" w:hAnsi="Arial" w:cs="Arial"/>
          <w:bCs/>
          <w:color w:val="000000" w:themeColor="text1"/>
          <w:sz w:val="20"/>
          <w:szCs w:val="20"/>
        </w:rPr>
        <w:t xml:space="preserve"> Chủ tịch Ủy ban nhân dân cấp tỉnh yêu cầu người có thẩm quyền hoặc giao thủ trưởng cơ quan trực thuộc phù hợp kiểm tra, báo cáo Chủ tịch Ủy ban nhân dân cấp tỉnh chỉ đạo giải quyết.</w:t>
      </w:r>
      <w:r w:rsidRPr="00B358DF">
        <w:rPr>
          <w:rFonts w:ascii="Arial" w:hAnsi="Arial" w:cs="Arial"/>
          <w:bCs/>
          <w:color w:val="000000" w:themeColor="text1"/>
          <w:sz w:val="20"/>
          <w:szCs w:val="20"/>
          <w:lang w:val="nl-NL"/>
        </w:rPr>
        <w:t>”.</w:t>
      </w:r>
    </w:p>
    <w:p w14:paraId="08A067D8"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lang w:val="nl-NL"/>
        </w:rPr>
      </w:pPr>
      <w:r w:rsidRPr="00B358DF">
        <w:rPr>
          <w:rFonts w:ascii="Arial" w:hAnsi="Arial" w:cs="Arial"/>
          <w:b/>
          <w:bCs/>
          <w:color w:val="000000" w:themeColor="text1"/>
          <w:sz w:val="20"/>
          <w:szCs w:val="20"/>
          <w:lang w:val="nl-NL"/>
        </w:rPr>
        <w:t>Điều 1</w:t>
      </w:r>
      <w:r w:rsidRPr="00B358DF">
        <w:rPr>
          <w:rFonts w:ascii="Arial" w:hAnsi="Arial" w:cs="Arial"/>
          <w:b/>
          <w:bCs/>
          <w:color w:val="000000" w:themeColor="text1"/>
          <w:sz w:val="20"/>
          <w:szCs w:val="20"/>
        </w:rPr>
        <w:t>5</w:t>
      </w:r>
      <w:r w:rsidRPr="00B358DF">
        <w:rPr>
          <w:rFonts w:ascii="Arial" w:hAnsi="Arial" w:cs="Arial"/>
          <w:b/>
          <w:bCs/>
          <w:color w:val="000000" w:themeColor="text1"/>
          <w:sz w:val="20"/>
          <w:szCs w:val="20"/>
          <w:lang w:val="nl-NL"/>
        </w:rPr>
        <w:t xml:space="preserve">. Sửa đổi, bổ sung Điều 39 </w:t>
      </w:r>
    </w:p>
    <w:p w14:paraId="0CBC8A83"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lang w:val="nl-NL"/>
        </w:rPr>
      </w:pPr>
      <w:r w:rsidRPr="00B358DF">
        <w:rPr>
          <w:rFonts w:ascii="Arial" w:hAnsi="Arial" w:cs="Arial"/>
          <w:bCs/>
          <w:color w:val="000000" w:themeColor="text1"/>
          <w:sz w:val="20"/>
          <w:szCs w:val="20"/>
          <w:lang w:val="nl-NL"/>
        </w:rPr>
        <w:t>“</w:t>
      </w:r>
      <w:r w:rsidRPr="00B358DF">
        <w:rPr>
          <w:rFonts w:ascii="Arial" w:hAnsi="Arial" w:cs="Arial"/>
          <w:b/>
          <w:bCs/>
          <w:color w:val="000000" w:themeColor="text1"/>
          <w:sz w:val="20"/>
          <w:szCs w:val="20"/>
          <w:lang w:val="nl-NL"/>
        </w:rPr>
        <w:t>Điều 39. Nguyên tắc xử lý hành vi vi phạm</w:t>
      </w:r>
    </w:p>
    <w:p w14:paraId="381A6A2E"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1. Người có thẩm quyền giải quyết khiếu nại, người được giao nhiệm vụ xác minh nội dung khiếu nại, người can thiệp vào việc giải quyết khiếu nại, người có trách nhiệm tổ chức thi hành quyết định giải quyết khiếu nại có hiệu lực pháp luật là cán bộ, công chức, viên chức mà có hành vi vi phạm pháp luật khiếu nại thì tùy theo tính chất, mức độ vi phạm bị xử lý kỷ luật theo quy định tại các </w:t>
      </w:r>
      <w:bookmarkStart w:id="17" w:name="tc_3"/>
      <w:r w:rsidRPr="00B358DF">
        <w:rPr>
          <w:rFonts w:ascii="Arial" w:hAnsi="Arial" w:cs="Arial"/>
          <w:color w:val="000000" w:themeColor="text1"/>
          <w:sz w:val="20"/>
          <w:szCs w:val="20"/>
        </w:rPr>
        <w:t>Điều 40, 41, 41a và 42 của Nghị định này</w:t>
      </w:r>
      <w:bookmarkEnd w:id="17"/>
      <w:r w:rsidRPr="00B358DF">
        <w:rPr>
          <w:rFonts w:ascii="Arial" w:hAnsi="Arial" w:cs="Arial"/>
          <w:color w:val="000000" w:themeColor="text1"/>
          <w:sz w:val="20"/>
          <w:szCs w:val="20"/>
        </w:rPr>
        <w:t>. Hình thức xử lý kỷ luật bao gồm: khiển trách, cảnh cáo, cách chức, bãi nhiệm, buộc thôi việc. Nếu có dấu hiệu tội phạm thì bị truy cứu trách nhiệm hình sự; trường hợp gây thiệt hại thì phải bồi thường hoặc bồi hoàn theo quy định của pháp luật.</w:t>
      </w:r>
    </w:p>
    <w:p w14:paraId="68682F17"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Nguyên tắc, thẩm quyền, trình tự, thủ tục và các nội dung khác có liên quan đến việc xử lý kỷ luật chưa được quy định tại Nghị định này thì thực hiện theo quy định của pháp luật về xử lý kỷ luật đối với cán bộ, công chức, viên chức.</w:t>
      </w:r>
    </w:p>
    <w:p w14:paraId="7FE37106"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2. Người khiếu nại và những người có liên quan mà có hành vi vi phạm pháp luật thì tùy theo tính chất, mức độ vi phạm bị xử lý vi phạm hành chính hoặc bị truy cứu trách nhiệm hình sự; nếu gây thiệt hại thì phải bồi thường theo quy định của pháp luật.</w:t>
      </w:r>
    </w:p>
    <w:p w14:paraId="5373F40E" w14:textId="77777777" w:rsidR="00B358DF" w:rsidRPr="00B358DF" w:rsidRDefault="00B358DF" w:rsidP="00BD6E29">
      <w:pPr>
        <w:adjustRightInd w:val="0"/>
        <w:snapToGrid w:val="0"/>
        <w:spacing w:after="120"/>
        <w:ind w:firstLine="720"/>
        <w:jc w:val="both"/>
        <w:rPr>
          <w:rFonts w:ascii="Arial" w:hAnsi="Arial" w:cs="Arial"/>
          <w:bCs/>
          <w:color w:val="000000" w:themeColor="text1"/>
          <w:sz w:val="20"/>
          <w:szCs w:val="20"/>
          <w:lang w:val="nl-NL"/>
        </w:rPr>
      </w:pPr>
      <w:r w:rsidRPr="00B358DF">
        <w:rPr>
          <w:rFonts w:ascii="Arial" w:hAnsi="Arial" w:cs="Arial"/>
          <w:bCs/>
          <w:color w:val="000000" w:themeColor="text1"/>
          <w:sz w:val="20"/>
          <w:szCs w:val="20"/>
          <w:lang w:val="nl-NL"/>
        </w:rPr>
        <w:lastRenderedPageBreak/>
        <w:t>3. Bộ trưởng Bộ Quốc phòng, Bộ trưởng Bộ Công an quy định việc xử lý kỷ luật đối với người được giao nhiệm vụ xác minh nội dung khiếu nại, người giải quyết khiếu nại</w:t>
      </w:r>
      <w:r w:rsidRPr="00B358DF">
        <w:rPr>
          <w:rFonts w:ascii="Arial" w:hAnsi="Arial" w:cs="Arial"/>
          <w:bCs/>
          <w:color w:val="000000" w:themeColor="text1"/>
          <w:sz w:val="20"/>
          <w:szCs w:val="20"/>
          <w:lang w:val="vi-VN"/>
        </w:rPr>
        <w:t xml:space="preserve"> và những người khác vi phạm pháp luật về khiếu nại</w:t>
      </w:r>
      <w:r w:rsidRPr="00B358DF">
        <w:rPr>
          <w:rFonts w:ascii="Arial" w:hAnsi="Arial" w:cs="Arial"/>
          <w:bCs/>
          <w:color w:val="000000" w:themeColor="text1"/>
          <w:sz w:val="20"/>
          <w:szCs w:val="20"/>
        </w:rPr>
        <w:t xml:space="preserve"> </w:t>
      </w:r>
      <w:r w:rsidRPr="00B358DF">
        <w:rPr>
          <w:rFonts w:ascii="Arial" w:hAnsi="Arial" w:cs="Arial"/>
          <w:bCs/>
          <w:color w:val="000000" w:themeColor="text1"/>
          <w:sz w:val="20"/>
          <w:szCs w:val="20"/>
          <w:lang w:val="nl-NL"/>
        </w:rPr>
        <w:t>trong Quân đội nhân dân, Công an nhân dân.”.</w:t>
      </w:r>
    </w:p>
    <w:p w14:paraId="2266A71D"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lang w:val="nl-NL"/>
        </w:rPr>
      </w:pPr>
      <w:r w:rsidRPr="00B358DF">
        <w:rPr>
          <w:rFonts w:ascii="Arial" w:hAnsi="Arial" w:cs="Arial"/>
          <w:b/>
          <w:bCs/>
          <w:color w:val="000000" w:themeColor="text1"/>
          <w:sz w:val="20"/>
          <w:szCs w:val="20"/>
          <w:lang w:val="nl-NL"/>
        </w:rPr>
        <w:t>Điều 1</w:t>
      </w:r>
      <w:r w:rsidRPr="00B358DF">
        <w:rPr>
          <w:rFonts w:ascii="Arial" w:hAnsi="Arial" w:cs="Arial"/>
          <w:b/>
          <w:bCs/>
          <w:color w:val="000000" w:themeColor="text1"/>
          <w:sz w:val="20"/>
          <w:szCs w:val="20"/>
        </w:rPr>
        <w:t>6</w:t>
      </w:r>
      <w:r w:rsidRPr="00B358DF">
        <w:rPr>
          <w:rFonts w:ascii="Arial" w:hAnsi="Arial" w:cs="Arial"/>
          <w:b/>
          <w:bCs/>
          <w:color w:val="000000" w:themeColor="text1"/>
          <w:sz w:val="20"/>
          <w:szCs w:val="20"/>
          <w:lang w:val="nl-NL"/>
        </w:rPr>
        <w:t xml:space="preserve">. Sửa đổi, bổ sung Điều 40 </w:t>
      </w:r>
    </w:p>
    <w:p w14:paraId="5725B7D6"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w:t>
      </w:r>
      <w:bookmarkStart w:id="18" w:name="dieu_40"/>
      <w:r w:rsidRPr="00B358DF">
        <w:rPr>
          <w:rFonts w:ascii="Arial" w:hAnsi="Arial" w:cs="Arial"/>
          <w:b/>
          <w:bCs/>
          <w:color w:val="000000" w:themeColor="text1"/>
          <w:sz w:val="20"/>
          <w:szCs w:val="20"/>
        </w:rPr>
        <w:t>Điều 40. Xử lý kỷ luật đối với người được giao nhiệm vụ xác minh nội dung khiếu nại</w:t>
      </w:r>
      <w:bookmarkEnd w:id="18"/>
    </w:p>
    <w:p w14:paraId="5D0A5E56"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1. Hình thức kỷ luật khiển trách áp dụng đối với người được giao nhiệm vụ xác minh nội dung khiếu nại khi có một trong những hành vi sau:</w:t>
      </w:r>
    </w:p>
    <w:p w14:paraId="71D20206"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Sách nhiễu, cản trở, gây khó khăn, phiền hà cho người khiếu nại, người được ủy quyền khiếu nại, người bị khiếu nại;</w:t>
      </w:r>
    </w:p>
    <w:p w14:paraId="20A498E4"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Bao che cho người bị khiếu nại;</w:t>
      </w:r>
    </w:p>
    <w:p w14:paraId="658A2E47"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c) Đe dọa trả thù, trù dập người khiếu nại, người được ủy quyền khiếu nại, người bị khiếu nại.</w:t>
      </w:r>
    </w:p>
    <w:p w14:paraId="011E56A1"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2. Hình thức kỷ luật cảnh cáo áp dụng đối với người được giao nhiệm vụ xác minh nội dung khiếu nại khi có một trong những hành vi sau:</w:t>
      </w:r>
    </w:p>
    <w:p w14:paraId="03EE032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Đã bị xử lý kỷ luật bằng hình thức khiển trách theo quy định tại khoản 1 Điều này mà tái phạm;</w:t>
      </w:r>
    </w:p>
    <w:p w14:paraId="5CFADC0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Cố ý bỏ qua các bằng chứng, bỏ lọt các thông tin, tài liệu hoặc làm sai lệch hồ sơ vụ việc trong quá trình xác minh nội dung khiếu nại.</w:t>
      </w:r>
    </w:p>
    <w:p w14:paraId="1ED727F5"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3. Hình thức kỷ luật cách chức áp dụng đối với người được giao nhiệm vụ xác minh nội dung khiếu nại giữ chức vụ lãnh đạo, quản lý khi có một trong các hành vi sau:</w:t>
      </w:r>
    </w:p>
    <w:p w14:paraId="3F249375"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Đã bị xử lý kỷ luật bằng hình thức cảnh cáo theo quy định tại khoản 2 Điều này mà tái phạm;</w:t>
      </w:r>
    </w:p>
    <w:p w14:paraId="7939C4D8"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b) Cố ý báo cáo sai lệch kết quả xác minh nội dung khiếu nại dẫn đến quyết định giải quyết khiếu nại sai trừ trường hợp quy định tại điểm b khoản 4 Điều này. </w:t>
      </w:r>
    </w:p>
    <w:p w14:paraId="38418E67"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4. Hình thức kỷ luật buộc thôi việc áp dụng đối với người được giao nhiệm vụ xác minh nội dung khiếu nại khi có một trong các hành vi sau:</w:t>
      </w:r>
    </w:p>
    <w:p w14:paraId="4600C9AD"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Đã bị xử lý kỷ luật bằng hình thức cách chức theo quy định tại khoản 3 Điều này đối với người được giao nhiệm vụ xác minh nội dung khiếu nại giữ chức vụ lãnh đạo, quản lý mà tái phạm hoặc đã bị xử lý kỷ luật bằng hình thức cảnh cáo theo quy định tại khoản 2 Điều này đối với người được giao nhiệm vụ xác minh nội dung khiếu nại không giữ chức vụ lãnh đạo, quản lý mà tái phạm;</w:t>
      </w:r>
    </w:p>
    <w:p w14:paraId="2745DDE5"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Cố ý báo cáo sai lệch kết quả xác minh nội dung khiếu nại dẫn đến quyết định giải quyết khiếu nại sai gây mất ổn định nghiêm trọng về an ninh, trật tự xã hội hoặc gây hậu quả chết người.”.</w:t>
      </w:r>
    </w:p>
    <w:p w14:paraId="3E5E712F"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lang w:val="nl-NL"/>
        </w:rPr>
      </w:pPr>
      <w:r w:rsidRPr="00B358DF">
        <w:rPr>
          <w:rFonts w:ascii="Arial" w:hAnsi="Arial" w:cs="Arial"/>
          <w:b/>
          <w:color w:val="000000" w:themeColor="text1"/>
          <w:sz w:val="20"/>
          <w:szCs w:val="20"/>
        </w:rPr>
        <w:t xml:space="preserve">Điều 17. </w:t>
      </w:r>
      <w:r w:rsidRPr="00B358DF">
        <w:rPr>
          <w:rFonts w:ascii="Arial" w:hAnsi="Arial" w:cs="Arial"/>
          <w:b/>
          <w:bCs/>
          <w:color w:val="000000" w:themeColor="text1"/>
          <w:sz w:val="20"/>
          <w:szCs w:val="20"/>
          <w:lang w:val="nl-NL"/>
        </w:rPr>
        <w:t xml:space="preserve">Sửa đổi, bổ sung Điều 41 </w:t>
      </w:r>
    </w:p>
    <w:p w14:paraId="4828ED7E"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bookmarkStart w:id="19" w:name="dieu_41"/>
      <w:r w:rsidRPr="00B358DF">
        <w:rPr>
          <w:rFonts w:ascii="Arial" w:hAnsi="Arial" w:cs="Arial"/>
          <w:b/>
          <w:bCs/>
          <w:color w:val="000000" w:themeColor="text1"/>
          <w:sz w:val="20"/>
          <w:szCs w:val="20"/>
        </w:rPr>
        <w:t>“Điều 41. Xử lý kỷ luật đối với người giải quyết khiếu nại</w:t>
      </w:r>
      <w:bookmarkEnd w:id="19"/>
    </w:p>
    <w:p w14:paraId="652BD74F"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1. Hình thức kỷ luật khiển trách áp dụng đối với người giải quyết khiếu nại khi có một trong những hành vi vi phạm pháp luật sau:</w:t>
      </w:r>
    </w:p>
    <w:p w14:paraId="5DEFD80D"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Sách nhiễu, cản trở, gây khó khăn, phiền hà cho người khiếu nại, người được ủy quyền khiếu nại, người bị khiếu nại;</w:t>
      </w:r>
    </w:p>
    <w:p w14:paraId="55404935"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Bao che cho người bị khiếu nại;</w:t>
      </w:r>
    </w:p>
    <w:p w14:paraId="1E4551F8"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c) Đe dọa trả thù, trù dập người khiếu nại, người được ủy quyền khiếu nại, người bị khiếu nại.</w:t>
      </w:r>
    </w:p>
    <w:p w14:paraId="64665728"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2. Hình thức kỷ luật cảnh cáo áp dụng đối với người giải quyết khiếu nại khi có một trong các hành vi sau:</w:t>
      </w:r>
    </w:p>
    <w:p w14:paraId="452A7EFC"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Đã bị xử lý kỷ luật bằng hình thức khiển trách theo quy định tại khoản 1 Điều này mà tái phạm;</w:t>
      </w:r>
    </w:p>
    <w:p w14:paraId="0A566124"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Cố ý không thụ lý giải quyết khiếu nại đối với vụ việc khiếu nại đủ điều kiện thụ lý thuộc thẩm quyền;</w:t>
      </w:r>
    </w:p>
    <w:p w14:paraId="2ED96285"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c) Cố ý bỏ qua các bằng chứng, bỏ lọt các thông tin, tài liệu hoặc làm sai lệch hồ sơ vụ việc;</w:t>
      </w:r>
    </w:p>
    <w:p w14:paraId="64A543E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d) Cố ý không ban hành quyết định giải quyết khiếu nại.</w:t>
      </w:r>
    </w:p>
    <w:p w14:paraId="332A1E74"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lastRenderedPageBreak/>
        <w:t>3. Hình thức kỷ luật cách chức áp dụng đối với người giải quyết khiếu nại khi có một trong các hành vi sau:</w:t>
      </w:r>
    </w:p>
    <w:p w14:paraId="71DF0A73"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Đã bị xử lý kỷ luật bằng hình thức cảnh cáo theo quy định tại khoản 2 Điều này mà tái phạm;</w:t>
      </w:r>
    </w:p>
    <w:p w14:paraId="14A0D477"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Vi phạm nghiêm trọng trình tự, thủ tục giải quyết khiếu nại gây mất ổn định nghiêm trọng về an ninh, trật tự xã hội hoặc gây hậu quả chết người;</w:t>
      </w:r>
    </w:p>
    <w:p w14:paraId="7903A847"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 xml:space="preserve">c) Cố ý ban hành quyết định giải quyết khiếu nại trái pháp luật trừ trường hợp quy định tại điểm b khoản 4 Điều này. </w:t>
      </w:r>
    </w:p>
    <w:p w14:paraId="1C5B9DD6"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4. Hình thức kỷ luật buộc thôi việc hoặc bãi nhiệm áp dụng đối với người giải quyết khiếu nại khi có một trong các hành vi sau:</w:t>
      </w:r>
    </w:p>
    <w:p w14:paraId="01C2DFE8"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a) Đã bị xử lý kỷ luật bằng hình thức cách chức theo quy định tại khoản 3 Điều này mà tái phạm;</w:t>
      </w:r>
    </w:p>
    <w:p w14:paraId="2C146D7F"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b) Cố ý ban hành quyết định giải quyết khiếu nại trái pháp luật gây mất ổn định nghiêm trọng về an ninh, trật tự xã hội hoặc gây hậu quả chết người.”.</w:t>
      </w:r>
    </w:p>
    <w:p w14:paraId="26B96D0B"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b/>
          <w:color w:val="000000" w:themeColor="text1"/>
          <w:sz w:val="20"/>
          <w:szCs w:val="20"/>
        </w:rPr>
        <w:t>Điều 18. Bổ sung Điều 41a vào sau Điều 41</w:t>
      </w:r>
    </w:p>
    <w:p w14:paraId="3299098D"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w:t>
      </w:r>
      <w:r w:rsidRPr="00B358DF">
        <w:rPr>
          <w:rFonts w:ascii="Arial" w:hAnsi="Arial" w:cs="Arial"/>
          <w:b/>
          <w:bCs/>
          <w:color w:val="000000" w:themeColor="text1"/>
          <w:sz w:val="20"/>
          <w:szCs w:val="20"/>
        </w:rPr>
        <w:t xml:space="preserve">Điều 41a. Xử lý đối với người can thiệp trái pháp luật vào việc giải quyết khiếu nại </w:t>
      </w:r>
    </w:p>
    <w:p w14:paraId="341035CC"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1. Cán bộ, công chức, viên chức có hành vi can thiệp trái pháp luật vào việc giải quyết khiếu nại bị kỷ luật bằng hình thức khiển trách; trường hợp gây hậu quả nghiêm trọng hoặc tái phạm thì áp dụng hình thức cảnh cáo.</w:t>
      </w:r>
    </w:p>
    <w:p w14:paraId="6CECA933"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2. Người không thuộc đối tượng quy định tại khoản 1 Điều này có hành vi can thiệp trái pháp luật vào việc giải quyết khiếu nại thì tùy theo tính chất, mức độ vi phạm bị xử lý theo quy định của pháp luật.”.</w:t>
      </w:r>
    </w:p>
    <w:p w14:paraId="4E23FE6A"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rPr>
      </w:pPr>
      <w:r w:rsidRPr="00B358DF">
        <w:rPr>
          <w:rFonts w:ascii="Arial" w:hAnsi="Arial" w:cs="Arial"/>
          <w:b/>
          <w:color w:val="000000" w:themeColor="text1"/>
          <w:sz w:val="20"/>
          <w:szCs w:val="20"/>
        </w:rPr>
        <w:t xml:space="preserve">Điều 19. Sửa đổi, bổ sung khoản 1 Điều 43 </w:t>
      </w:r>
    </w:p>
    <w:p w14:paraId="55E4102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“1. Việc giải quyết khiếu nại của người lao động trong doanh nghiệp nhà nước, đơn vị sự nghiệp công lập về các lĩnh vực lao động, giáo dục nghề nghiệp, hoạt động đưa người lao động Việt Nam đi làm việc ở nước ngoài theo hợp đồng, việc làm, an toàn, vệ sinh lao động, bảo hiểm xã hội thực hiện theo quy định của pháp luật về lao động, giáo dục nghề nghiệp, hoạt động đưa người lao động Việt Nam đi làm việc ở nước ngoài theo hợp đồng, việc làm, an toàn, vệ sinh lao động, bảo hiểm xã hội và pháp luật về khiếu nại có liên quan.”.</w:t>
      </w:r>
    </w:p>
    <w:p w14:paraId="294BCA36" w14:textId="77777777" w:rsidR="00B358DF" w:rsidRPr="00B358DF" w:rsidRDefault="00B358DF" w:rsidP="00BD6E29">
      <w:pPr>
        <w:adjustRightInd w:val="0"/>
        <w:snapToGrid w:val="0"/>
        <w:spacing w:after="120"/>
        <w:ind w:firstLine="720"/>
        <w:jc w:val="both"/>
        <w:rPr>
          <w:rFonts w:ascii="Arial" w:hAnsi="Arial" w:cs="Arial"/>
          <w:b/>
          <w:color w:val="000000" w:themeColor="text1"/>
          <w:sz w:val="20"/>
          <w:szCs w:val="20"/>
          <w:lang w:val="nl-NL"/>
        </w:rPr>
      </w:pPr>
      <w:r w:rsidRPr="00B358DF">
        <w:rPr>
          <w:rFonts w:ascii="Arial" w:hAnsi="Arial" w:cs="Arial"/>
          <w:b/>
          <w:bCs/>
          <w:color w:val="000000" w:themeColor="text1"/>
          <w:sz w:val="20"/>
          <w:szCs w:val="20"/>
          <w:lang w:val="nl-NL"/>
        </w:rPr>
        <w:t xml:space="preserve">Điều </w:t>
      </w:r>
      <w:r w:rsidRPr="00B358DF">
        <w:rPr>
          <w:rFonts w:ascii="Arial" w:hAnsi="Arial" w:cs="Arial"/>
          <w:b/>
          <w:bCs/>
          <w:color w:val="000000" w:themeColor="text1"/>
          <w:sz w:val="20"/>
          <w:szCs w:val="20"/>
        </w:rPr>
        <w:t>20</w:t>
      </w:r>
      <w:r w:rsidRPr="00B358DF">
        <w:rPr>
          <w:rFonts w:ascii="Arial" w:hAnsi="Arial" w:cs="Arial"/>
          <w:b/>
          <w:bCs/>
          <w:color w:val="000000" w:themeColor="text1"/>
          <w:sz w:val="20"/>
          <w:szCs w:val="20"/>
          <w:lang w:val="nl-NL"/>
        </w:rPr>
        <w:t xml:space="preserve">. Bổ sung, thay thế một số biểu mẫu </w:t>
      </w:r>
      <w:bookmarkEnd w:id="16"/>
      <w:r w:rsidRPr="00B358DF">
        <w:rPr>
          <w:rFonts w:ascii="Arial" w:hAnsi="Arial" w:cs="Arial"/>
          <w:b/>
          <w:color w:val="000000" w:themeColor="text1"/>
          <w:sz w:val="20"/>
          <w:szCs w:val="20"/>
          <w:lang w:val="nl-NL"/>
        </w:rPr>
        <w:t>tại Phụ lục ban hành kèm theo Nghị định số 124/2020/NĐ-CP</w:t>
      </w:r>
    </w:p>
    <w:p w14:paraId="5B9935A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lang w:val="nl-NL"/>
        </w:rPr>
      </w:pPr>
      <w:r w:rsidRPr="00B358DF">
        <w:rPr>
          <w:rFonts w:ascii="Arial" w:hAnsi="Arial" w:cs="Arial"/>
          <w:color w:val="000000" w:themeColor="text1"/>
          <w:sz w:val="20"/>
          <w:szCs w:val="20"/>
          <w:lang w:val="vi-VN"/>
        </w:rPr>
        <w:t>1</w:t>
      </w:r>
      <w:r w:rsidRPr="00B358DF">
        <w:rPr>
          <w:rFonts w:ascii="Arial" w:hAnsi="Arial" w:cs="Arial"/>
          <w:color w:val="000000" w:themeColor="text1"/>
          <w:sz w:val="20"/>
          <w:szCs w:val="20"/>
          <w:lang w:val="nl-NL"/>
        </w:rPr>
        <w:t>. Thay thế Mẫu số 01, Mẫu số 02</w:t>
      </w:r>
      <w:r w:rsidRPr="00B358DF">
        <w:rPr>
          <w:rFonts w:ascii="Arial" w:hAnsi="Arial" w:cs="Arial"/>
          <w:color w:val="000000" w:themeColor="text1"/>
          <w:sz w:val="20"/>
          <w:szCs w:val="20"/>
          <w:lang w:val="vi-VN"/>
        </w:rPr>
        <w:t xml:space="preserve">, </w:t>
      </w:r>
      <w:r w:rsidRPr="00B358DF">
        <w:rPr>
          <w:rFonts w:ascii="Arial" w:hAnsi="Arial" w:cs="Arial"/>
          <w:color w:val="000000" w:themeColor="text1"/>
          <w:sz w:val="20"/>
          <w:szCs w:val="20"/>
          <w:lang w:val="nl-NL"/>
        </w:rPr>
        <w:t>Mẫu số 03</w:t>
      </w:r>
      <w:r w:rsidRPr="00B358DF">
        <w:rPr>
          <w:rFonts w:ascii="Arial" w:hAnsi="Arial" w:cs="Arial"/>
          <w:color w:val="000000" w:themeColor="text1"/>
          <w:sz w:val="20"/>
          <w:szCs w:val="20"/>
        </w:rPr>
        <w:t>,</w:t>
      </w:r>
      <w:r w:rsidRPr="00B358DF">
        <w:rPr>
          <w:rFonts w:ascii="Arial" w:hAnsi="Arial" w:cs="Arial"/>
          <w:color w:val="000000" w:themeColor="text1"/>
          <w:sz w:val="20"/>
          <w:szCs w:val="20"/>
          <w:lang w:val="nl-NL"/>
        </w:rPr>
        <w:t xml:space="preserve"> Mẫu số 04</w:t>
      </w:r>
      <w:r w:rsidRPr="00B358DF">
        <w:rPr>
          <w:rFonts w:ascii="Arial" w:hAnsi="Arial" w:cs="Arial"/>
          <w:color w:val="000000" w:themeColor="text1"/>
          <w:sz w:val="20"/>
          <w:szCs w:val="20"/>
        </w:rPr>
        <w:t xml:space="preserve"> và Mẫu số 14</w:t>
      </w:r>
      <w:r w:rsidRPr="00B358DF">
        <w:rPr>
          <w:rFonts w:ascii="Arial" w:hAnsi="Arial" w:cs="Arial"/>
          <w:color w:val="000000" w:themeColor="text1"/>
          <w:sz w:val="20"/>
          <w:szCs w:val="20"/>
          <w:lang w:val="nl-NL"/>
        </w:rPr>
        <w:t xml:space="preserve"> bằng Mẫu số 01, Mẫu số 02</w:t>
      </w:r>
      <w:r w:rsidRPr="00B358DF">
        <w:rPr>
          <w:rFonts w:ascii="Arial" w:hAnsi="Arial" w:cs="Arial"/>
          <w:color w:val="000000" w:themeColor="text1"/>
          <w:sz w:val="20"/>
          <w:szCs w:val="20"/>
          <w:lang w:val="vi-VN"/>
        </w:rPr>
        <w:t xml:space="preserve">, </w:t>
      </w:r>
      <w:r w:rsidRPr="00B358DF">
        <w:rPr>
          <w:rFonts w:ascii="Arial" w:hAnsi="Arial" w:cs="Arial"/>
          <w:color w:val="000000" w:themeColor="text1"/>
          <w:sz w:val="20"/>
          <w:szCs w:val="20"/>
          <w:lang w:val="nl-NL"/>
        </w:rPr>
        <w:t>Mẫu số 03</w:t>
      </w:r>
      <w:r w:rsidRPr="00B358DF">
        <w:rPr>
          <w:rFonts w:ascii="Arial" w:hAnsi="Arial" w:cs="Arial"/>
          <w:color w:val="000000" w:themeColor="text1"/>
          <w:sz w:val="20"/>
          <w:szCs w:val="20"/>
        </w:rPr>
        <w:t>,</w:t>
      </w:r>
      <w:r w:rsidRPr="00B358DF">
        <w:rPr>
          <w:rFonts w:ascii="Arial" w:hAnsi="Arial" w:cs="Arial"/>
          <w:color w:val="000000" w:themeColor="text1"/>
          <w:sz w:val="20"/>
          <w:szCs w:val="20"/>
          <w:lang w:val="nl-NL"/>
        </w:rPr>
        <w:t xml:space="preserve"> Mẫu số 04</w:t>
      </w:r>
      <w:r w:rsidRPr="00B358DF">
        <w:rPr>
          <w:rFonts w:ascii="Arial" w:hAnsi="Arial" w:cs="Arial"/>
          <w:color w:val="000000" w:themeColor="text1"/>
          <w:sz w:val="20"/>
          <w:szCs w:val="20"/>
        </w:rPr>
        <w:t xml:space="preserve"> và Mẫu số 14</w:t>
      </w:r>
      <w:r w:rsidRPr="00B358DF">
        <w:rPr>
          <w:rFonts w:ascii="Arial" w:hAnsi="Arial" w:cs="Arial"/>
          <w:color w:val="000000" w:themeColor="text1"/>
          <w:sz w:val="20"/>
          <w:szCs w:val="20"/>
          <w:lang w:val="nl-NL"/>
        </w:rPr>
        <w:t xml:space="preserve"> tại Phụ lục ban hành kèm theo Nghị định này. </w:t>
      </w:r>
    </w:p>
    <w:p w14:paraId="1FAB74A6"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lang w:val="vi-VN"/>
        </w:rPr>
        <w:t>2</w:t>
      </w:r>
      <w:r w:rsidRPr="00B358DF">
        <w:rPr>
          <w:rFonts w:ascii="Arial" w:hAnsi="Arial" w:cs="Arial"/>
          <w:color w:val="000000" w:themeColor="text1"/>
          <w:sz w:val="20"/>
          <w:szCs w:val="20"/>
          <w:lang w:val="nl-NL"/>
        </w:rPr>
        <w:t>. Bổ sung Mẫu số 14a, Mẫu số 14b vào sau Mẫu số 14 tại Phụ lục ban hành kèm theo</w:t>
      </w:r>
      <w:r w:rsidRPr="00B358DF">
        <w:rPr>
          <w:rFonts w:ascii="Arial" w:hAnsi="Arial" w:cs="Arial"/>
          <w:color w:val="000000" w:themeColor="text1"/>
          <w:sz w:val="20"/>
          <w:szCs w:val="20"/>
        </w:rPr>
        <w:t xml:space="preserve"> Nghị định số 124/2020/NĐ-CP.</w:t>
      </w:r>
    </w:p>
    <w:p w14:paraId="0FA6D44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bookmarkStart w:id="20" w:name="dieu_3"/>
      <w:r w:rsidRPr="00B358DF">
        <w:rPr>
          <w:rFonts w:ascii="Arial" w:hAnsi="Arial" w:cs="Arial"/>
          <w:b/>
          <w:bCs/>
          <w:color w:val="000000" w:themeColor="text1"/>
          <w:sz w:val="20"/>
          <w:szCs w:val="20"/>
          <w:lang w:val="nl-NL"/>
        </w:rPr>
        <w:t>Điều 2</w:t>
      </w:r>
      <w:r w:rsidRPr="00B358DF">
        <w:rPr>
          <w:rFonts w:ascii="Arial" w:hAnsi="Arial" w:cs="Arial"/>
          <w:b/>
          <w:bCs/>
          <w:color w:val="000000" w:themeColor="text1"/>
          <w:sz w:val="20"/>
          <w:szCs w:val="20"/>
        </w:rPr>
        <w:t>1</w:t>
      </w:r>
      <w:r w:rsidRPr="00B358DF">
        <w:rPr>
          <w:rFonts w:ascii="Arial" w:hAnsi="Arial" w:cs="Arial"/>
          <w:b/>
          <w:bCs/>
          <w:color w:val="000000" w:themeColor="text1"/>
          <w:sz w:val="20"/>
          <w:szCs w:val="20"/>
          <w:lang w:val="nl-NL"/>
        </w:rPr>
        <w:t>. Hiệu lực thi hành</w:t>
      </w:r>
      <w:bookmarkEnd w:id="20"/>
    </w:p>
    <w:p w14:paraId="0E299430" w14:textId="53F6D8FB" w:rsidR="00B358DF" w:rsidRPr="00B358DF" w:rsidRDefault="00B358DF" w:rsidP="00BD6E29">
      <w:pPr>
        <w:adjustRightInd w:val="0"/>
        <w:snapToGrid w:val="0"/>
        <w:spacing w:after="120"/>
        <w:ind w:firstLine="720"/>
        <w:jc w:val="both"/>
        <w:rPr>
          <w:rFonts w:ascii="Arial" w:hAnsi="Arial" w:cs="Arial"/>
          <w:color w:val="000000" w:themeColor="text1"/>
          <w:sz w:val="20"/>
          <w:szCs w:val="20"/>
          <w:lang w:val="nl-NL"/>
        </w:rPr>
      </w:pPr>
      <w:r w:rsidRPr="0077730F">
        <w:rPr>
          <w:rFonts w:ascii="Arial" w:hAnsi="Arial" w:cs="Arial"/>
          <w:color w:val="000000" w:themeColor="text1"/>
          <w:sz w:val="20"/>
          <w:szCs w:val="20"/>
          <w:lang w:val="nl-NL"/>
        </w:rPr>
        <w:t xml:space="preserve">1. </w:t>
      </w:r>
      <w:r w:rsidRPr="00B358DF">
        <w:rPr>
          <w:rFonts w:ascii="Arial" w:hAnsi="Arial" w:cs="Arial"/>
          <w:color w:val="000000" w:themeColor="text1"/>
          <w:sz w:val="20"/>
          <w:szCs w:val="20"/>
          <w:lang w:val="nl-NL"/>
        </w:rPr>
        <w:t>Nghị định này có hiệu lực thi hành từ ngày 01 tháng 7 năm 2026.</w:t>
      </w:r>
    </w:p>
    <w:p w14:paraId="6C26AF5B" w14:textId="2EDB8E1C"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77730F">
        <w:rPr>
          <w:rFonts w:ascii="Arial" w:hAnsi="Arial" w:cs="Arial"/>
          <w:color w:val="000000" w:themeColor="text1"/>
          <w:sz w:val="20"/>
          <w:szCs w:val="20"/>
        </w:rPr>
        <w:t xml:space="preserve">2. </w:t>
      </w:r>
      <w:r w:rsidRPr="00B358DF">
        <w:rPr>
          <w:rFonts w:ascii="Arial" w:hAnsi="Arial" w:cs="Arial"/>
          <w:color w:val="000000" w:themeColor="text1"/>
          <w:sz w:val="20"/>
          <w:szCs w:val="20"/>
        </w:rPr>
        <w:t>Quy định về công chứng văn bản uỷ quyền khiếu nại của cá nhân tại khoản 3 Điều 5 Nghị định số 124/2020/NĐ-CP được sửa đổi, bổ sung tại Điều 3 Nghị định này hết hiệu lực thi hành kể từ ngày 01 tháng 01 năm 2027.</w:t>
      </w:r>
    </w:p>
    <w:p w14:paraId="23221F8F" w14:textId="77777777" w:rsidR="00B358DF" w:rsidRPr="00B358DF" w:rsidRDefault="00B358DF" w:rsidP="00BD6E29">
      <w:pPr>
        <w:adjustRightInd w:val="0"/>
        <w:snapToGrid w:val="0"/>
        <w:spacing w:after="120"/>
        <w:ind w:firstLine="720"/>
        <w:jc w:val="both"/>
        <w:rPr>
          <w:rFonts w:ascii="Arial" w:hAnsi="Arial" w:cs="Arial"/>
          <w:b/>
          <w:bCs/>
          <w:color w:val="000000" w:themeColor="text1"/>
          <w:sz w:val="20"/>
          <w:szCs w:val="20"/>
          <w:lang w:val="nl-NL"/>
        </w:rPr>
      </w:pPr>
      <w:r w:rsidRPr="00B358DF">
        <w:rPr>
          <w:rFonts w:ascii="Arial" w:hAnsi="Arial" w:cs="Arial"/>
          <w:b/>
          <w:bCs/>
          <w:color w:val="000000" w:themeColor="text1"/>
          <w:sz w:val="20"/>
          <w:szCs w:val="20"/>
          <w:lang w:val="nl-NL"/>
        </w:rPr>
        <w:t xml:space="preserve">Điều </w:t>
      </w:r>
      <w:r w:rsidRPr="00B358DF">
        <w:rPr>
          <w:rFonts w:ascii="Arial" w:hAnsi="Arial" w:cs="Arial"/>
          <w:b/>
          <w:bCs/>
          <w:color w:val="000000" w:themeColor="text1"/>
          <w:sz w:val="20"/>
          <w:szCs w:val="20"/>
        </w:rPr>
        <w:t>22</w:t>
      </w:r>
      <w:r w:rsidRPr="00B358DF">
        <w:rPr>
          <w:rFonts w:ascii="Arial" w:hAnsi="Arial" w:cs="Arial"/>
          <w:b/>
          <w:bCs/>
          <w:color w:val="000000" w:themeColor="text1"/>
          <w:sz w:val="20"/>
          <w:szCs w:val="20"/>
          <w:lang w:val="nl-NL"/>
        </w:rPr>
        <w:t>. Quy định chuyển tiếp</w:t>
      </w:r>
    </w:p>
    <w:p w14:paraId="6F218132"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rPr>
        <w:t>1. Việc rút khiếu nại, tạm đình chỉ, đình chỉ giải quyết khiếu nại</w:t>
      </w:r>
      <w:r w:rsidRPr="00B358DF">
        <w:rPr>
          <w:rFonts w:ascii="Arial" w:hAnsi="Arial" w:cs="Arial"/>
          <w:color w:val="000000" w:themeColor="text1"/>
          <w:sz w:val="20"/>
          <w:szCs w:val="20"/>
          <w:lang w:val="vi-VN"/>
        </w:rPr>
        <w:t>, đối thoại</w:t>
      </w:r>
      <w:r w:rsidRPr="00B358DF">
        <w:rPr>
          <w:rFonts w:ascii="Arial" w:hAnsi="Arial" w:cs="Arial"/>
          <w:color w:val="000000" w:themeColor="text1"/>
          <w:sz w:val="20"/>
          <w:szCs w:val="20"/>
        </w:rPr>
        <w:t xml:space="preserve"> đối với vụ việc khiếu nại đã có thông báo thụ lý trước ngày Nghị định này có hiệu lực thi hành và chưa ban hành quyết định giải quyết khiếu nại được thực hiện theo quy định tại Nghị định này.</w:t>
      </w:r>
    </w:p>
    <w:p w14:paraId="7366499B"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lang w:val="vi-VN"/>
        </w:rPr>
        <w:t>2</w:t>
      </w:r>
      <w:r w:rsidRPr="00B358DF">
        <w:rPr>
          <w:rFonts w:ascii="Arial" w:hAnsi="Arial" w:cs="Arial"/>
          <w:color w:val="000000" w:themeColor="text1"/>
          <w:sz w:val="20"/>
          <w:szCs w:val="20"/>
        </w:rPr>
        <w:t xml:space="preserve">. Đối với vụ việc </w:t>
      </w:r>
      <w:r w:rsidRPr="00B358DF">
        <w:rPr>
          <w:rFonts w:ascii="Arial" w:hAnsi="Arial" w:cs="Arial"/>
          <w:bCs/>
          <w:color w:val="000000" w:themeColor="text1"/>
          <w:sz w:val="20"/>
          <w:szCs w:val="20"/>
        </w:rPr>
        <w:t xml:space="preserve">giải quyết khiếu nại vi phạm pháp luật, gây thiệt hại đến lợi ích của Nhà nước, quyền và lợi ích hợp pháp của cơ quan, tổ chức, cá nhân bị </w:t>
      </w:r>
      <w:r w:rsidRPr="00B358DF">
        <w:rPr>
          <w:rFonts w:ascii="Arial" w:hAnsi="Arial" w:cs="Arial"/>
          <w:color w:val="000000" w:themeColor="text1"/>
          <w:sz w:val="20"/>
          <w:szCs w:val="20"/>
        </w:rPr>
        <w:t>phát hiện trước khi Nghị định này có hiệu lực thi hành và đang được xem xét, giải quyết thì tiếp tục thực hiện việc xem xét giải quyết theo quy định tại Nghị định số 124/2020/NĐ-CP.</w:t>
      </w:r>
    </w:p>
    <w:p w14:paraId="3622B59F"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r w:rsidRPr="00B358DF">
        <w:rPr>
          <w:rFonts w:ascii="Arial" w:hAnsi="Arial" w:cs="Arial"/>
          <w:color w:val="000000" w:themeColor="text1"/>
          <w:sz w:val="20"/>
          <w:szCs w:val="20"/>
          <w:lang w:val="vi-VN"/>
        </w:rPr>
        <w:t>3</w:t>
      </w:r>
      <w:r w:rsidRPr="00B358DF">
        <w:rPr>
          <w:rFonts w:ascii="Arial" w:hAnsi="Arial" w:cs="Arial"/>
          <w:color w:val="000000" w:themeColor="text1"/>
          <w:sz w:val="20"/>
          <w:szCs w:val="20"/>
        </w:rPr>
        <w:t xml:space="preserve">. Đối với hành vi vi phạm pháp luật về khiếu nại xảy ra trước ngày Nghị định này có hiệu lực đang được xem xét, xử lý và chưa có quyết định xử lý kỷ luật hoặc việc xem xét, xử lý sau ngày Nghị </w:t>
      </w:r>
      <w:r w:rsidRPr="00B358DF">
        <w:rPr>
          <w:rFonts w:ascii="Arial" w:hAnsi="Arial" w:cs="Arial"/>
          <w:color w:val="000000" w:themeColor="text1"/>
          <w:sz w:val="20"/>
          <w:szCs w:val="20"/>
        </w:rPr>
        <w:lastRenderedPageBreak/>
        <w:t xml:space="preserve">định này có hiệu lực thì áp dụng quy định tại Nghị định này hoặc quy định của Nghị định số 124/2020/NĐ-CP nếu có lợi cho cán bộ, công chức có hành vi vi phạm bị xử lý kỷ luật. </w:t>
      </w:r>
    </w:p>
    <w:p w14:paraId="6C9E6768"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bookmarkStart w:id="21" w:name="dieu_4"/>
      <w:r w:rsidRPr="00B358DF">
        <w:rPr>
          <w:rFonts w:ascii="Arial" w:hAnsi="Arial" w:cs="Arial"/>
          <w:b/>
          <w:bCs/>
          <w:color w:val="000000" w:themeColor="text1"/>
          <w:sz w:val="20"/>
          <w:szCs w:val="20"/>
          <w:lang w:val="nl-NL"/>
        </w:rPr>
        <w:t>Điều 2</w:t>
      </w:r>
      <w:r w:rsidRPr="00B358DF">
        <w:rPr>
          <w:rFonts w:ascii="Arial" w:hAnsi="Arial" w:cs="Arial"/>
          <w:b/>
          <w:bCs/>
          <w:color w:val="000000" w:themeColor="text1"/>
          <w:sz w:val="20"/>
          <w:szCs w:val="20"/>
        </w:rPr>
        <w:t>3</w:t>
      </w:r>
      <w:r w:rsidRPr="00B358DF">
        <w:rPr>
          <w:rFonts w:ascii="Arial" w:hAnsi="Arial" w:cs="Arial"/>
          <w:b/>
          <w:bCs/>
          <w:color w:val="000000" w:themeColor="text1"/>
          <w:sz w:val="20"/>
          <w:szCs w:val="20"/>
          <w:lang w:val="nl-NL"/>
        </w:rPr>
        <w:t>. Trách nhiệm tổ chức thực hiện</w:t>
      </w:r>
      <w:bookmarkEnd w:id="21"/>
    </w:p>
    <w:p w14:paraId="13F1E809"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lang w:val="nl-NL"/>
        </w:rPr>
      </w:pPr>
      <w:r w:rsidRPr="00B358DF">
        <w:rPr>
          <w:rFonts w:ascii="Arial" w:hAnsi="Arial" w:cs="Arial"/>
          <w:color w:val="000000" w:themeColor="text1"/>
          <w:sz w:val="20"/>
          <w:szCs w:val="20"/>
          <w:lang w:val="nl-NL"/>
        </w:rPr>
        <w:t>1. Căn cứ quy định tại Nghị định này và pháp luật về khiếu nại, Bộ trưởng Bộ Quốc phòng, Bộ trưởng Bộ Công an hướng dẫn việc giải quyết khiếu nại trong Quân đội nhân dân, Công an nhân dân.</w:t>
      </w:r>
    </w:p>
    <w:p w14:paraId="425F606F" w14:textId="77777777" w:rsidR="00B358DF" w:rsidRPr="00B358DF" w:rsidRDefault="00B358DF" w:rsidP="00BD6E29">
      <w:pPr>
        <w:adjustRightInd w:val="0"/>
        <w:snapToGrid w:val="0"/>
        <w:ind w:firstLine="720"/>
        <w:jc w:val="both"/>
        <w:rPr>
          <w:rFonts w:ascii="Arial" w:hAnsi="Arial" w:cs="Arial"/>
          <w:color w:val="000000" w:themeColor="text1"/>
          <w:sz w:val="20"/>
          <w:szCs w:val="20"/>
          <w:lang w:val="nl-NL"/>
        </w:rPr>
      </w:pPr>
      <w:r w:rsidRPr="00B358DF">
        <w:rPr>
          <w:rFonts w:ascii="Arial" w:hAnsi="Arial" w:cs="Arial"/>
          <w:color w:val="000000" w:themeColor="text1"/>
          <w:sz w:val="20"/>
          <w:szCs w:val="20"/>
          <w:lang w:val="nl-NL"/>
        </w:rPr>
        <w:t>2. Bộ trưởng, Thủ trưởng cơ quan ngang bộ, Chủ tịch Ủy ban nhân dân tỉnh, thành phố trực thuộc trung ương và các cơ quan liên quan chịu trách nhiệm tổ chức thực hiện Nghị định này./. </w:t>
      </w:r>
    </w:p>
    <w:p w14:paraId="600360E2" w14:textId="77777777" w:rsidR="00B358DF" w:rsidRPr="00B358DF" w:rsidRDefault="00B358DF" w:rsidP="00BD6E29">
      <w:pPr>
        <w:adjustRightInd w:val="0"/>
        <w:snapToGrid w:val="0"/>
        <w:jc w:val="center"/>
        <w:rPr>
          <w:rFonts w:ascii="Arial" w:hAnsi="Arial" w:cs="Arial"/>
          <w:color w:val="000000" w:themeColor="text1"/>
          <w:sz w:val="20"/>
          <w:szCs w:val="20"/>
          <w:lang w:val="nl-NL"/>
        </w:rPr>
      </w:pPr>
    </w:p>
    <w:tbl>
      <w:tblPr>
        <w:tblW w:w="5000" w:type="pct"/>
        <w:tblLook w:val="01E0" w:firstRow="1" w:lastRow="1" w:firstColumn="1" w:lastColumn="1" w:noHBand="0" w:noVBand="0"/>
      </w:tblPr>
      <w:tblGrid>
        <w:gridCol w:w="4806"/>
        <w:gridCol w:w="4221"/>
      </w:tblGrid>
      <w:tr w:rsidR="0077730F" w:rsidRPr="0077730F" w14:paraId="1F6672C8" w14:textId="77777777" w:rsidTr="00BD6E29">
        <w:trPr>
          <w:trHeight w:val="1666"/>
        </w:trPr>
        <w:tc>
          <w:tcPr>
            <w:tcW w:w="2662" w:type="pct"/>
          </w:tcPr>
          <w:p w14:paraId="08FC7350" w14:textId="56A25113" w:rsidR="00B358DF" w:rsidRPr="00B358DF" w:rsidRDefault="00B358DF" w:rsidP="00BD6E29">
            <w:pPr>
              <w:adjustRightInd w:val="0"/>
              <w:snapToGrid w:val="0"/>
              <w:rPr>
                <w:rFonts w:ascii="Arial" w:hAnsi="Arial" w:cs="Arial"/>
                <w:b/>
                <w:i/>
                <w:color w:val="000000" w:themeColor="text1"/>
                <w:sz w:val="20"/>
                <w:szCs w:val="20"/>
              </w:rPr>
            </w:pPr>
            <w:r w:rsidRPr="00B358DF">
              <w:rPr>
                <w:rFonts w:ascii="Arial" w:hAnsi="Arial" w:cs="Arial"/>
                <w:b/>
                <w:bCs/>
                <w:i/>
                <w:iCs/>
                <w:color w:val="000000" w:themeColor="text1"/>
                <w:sz w:val="20"/>
                <w:szCs w:val="20"/>
              </w:rPr>
              <w:t>Nơi nhận:</w:t>
            </w:r>
            <w:r w:rsidRPr="00B358DF">
              <w:rPr>
                <w:rFonts w:ascii="Arial" w:hAnsi="Arial" w:cs="Arial"/>
                <w:b/>
                <w:bCs/>
                <w:i/>
                <w:iCs/>
                <w:color w:val="000000" w:themeColor="text1"/>
                <w:sz w:val="20"/>
                <w:szCs w:val="20"/>
              </w:rPr>
              <w:br/>
            </w:r>
            <w:r w:rsidRPr="00B358DF">
              <w:rPr>
                <w:rFonts w:ascii="Arial" w:hAnsi="Arial" w:cs="Arial"/>
                <w:color w:val="000000" w:themeColor="text1"/>
                <w:sz w:val="20"/>
                <w:szCs w:val="20"/>
              </w:rPr>
              <w:t>- Ban Bí thư Trung ương Đảng;</w:t>
            </w:r>
            <w:r w:rsidRPr="00B358DF">
              <w:rPr>
                <w:rFonts w:ascii="Arial" w:hAnsi="Arial" w:cs="Arial"/>
                <w:color w:val="000000" w:themeColor="text1"/>
                <w:sz w:val="20"/>
                <w:szCs w:val="20"/>
              </w:rPr>
              <w:br/>
              <w:t>- Thủ tướng, các Phó Thủ tướng Chính phủ;</w:t>
            </w:r>
            <w:r w:rsidRPr="00B358DF">
              <w:rPr>
                <w:rFonts w:ascii="Arial" w:hAnsi="Arial" w:cs="Arial"/>
                <w:color w:val="000000" w:themeColor="text1"/>
                <w:sz w:val="20"/>
                <w:szCs w:val="20"/>
              </w:rPr>
              <w:br/>
              <w:t>- Các bộ, cơ quan ngang bộ;</w:t>
            </w:r>
            <w:r w:rsidRPr="00B358DF">
              <w:rPr>
                <w:rFonts w:ascii="Arial" w:hAnsi="Arial" w:cs="Arial"/>
                <w:color w:val="000000" w:themeColor="text1"/>
                <w:sz w:val="20"/>
                <w:szCs w:val="20"/>
              </w:rPr>
              <w:br/>
              <w:t>- HĐND, UBND các tỉnh, thành phố trực thuộc trung ương;</w:t>
            </w:r>
            <w:r w:rsidRPr="00B358DF">
              <w:rPr>
                <w:rFonts w:ascii="Arial" w:hAnsi="Arial" w:cs="Arial"/>
                <w:color w:val="000000" w:themeColor="text1"/>
                <w:sz w:val="20"/>
                <w:szCs w:val="20"/>
              </w:rPr>
              <w:br/>
              <w:t>- Văn phòng Trung ương và các Ban của Đảng;</w:t>
            </w:r>
            <w:r w:rsidRPr="00B358DF">
              <w:rPr>
                <w:rFonts w:ascii="Arial" w:hAnsi="Arial" w:cs="Arial"/>
                <w:color w:val="000000" w:themeColor="text1"/>
                <w:sz w:val="20"/>
                <w:szCs w:val="20"/>
              </w:rPr>
              <w:br/>
              <w:t>- Văn phòng Tổng Bí thư;</w:t>
            </w:r>
            <w:r w:rsidRPr="00B358DF">
              <w:rPr>
                <w:rFonts w:ascii="Arial" w:hAnsi="Arial" w:cs="Arial"/>
                <w:color w:val="000000" w:themeColor="text1"/>
                <w:sz w:val="20"/>
                <w:szCs w:val="20"/>
              </w:rPr>
              <w:br/>
              <w:t xml:space="preserve">- Văn phòng Chủ tịch nước; </w:t>
            </w:r>
            <w:r w:rsidR="00BD6E29" w:rsidRPr="0077730F">
              <w:rPr>
                <w:rFonts w:ascii="Arial" w:hAnsi="Arial" w:cs="Arial"/>
                <w:color w:val="000000" w:themeColor="text1"/>
                <w:sz w:val="20"/>
                <w:szCs w:val="20"/>
              </w:rPr>
              <w:br/>
            </w:r>
            <w:r w:rsidRPr="00B358DF">
              <w:rPr>
                <w:rFonts w:ascii="Arial" w:hAnsi="Arial" w:cs="Arial"/>
                <w:color w:val="000000" w:themeColor="text1"/>
                <w:sz w:val="20"/>
                <w:szCs w:val="20"/>
              </w:rPr>
              <w:t>- Hội đồng Dân tộc và các Ủy ban của Quốc hội;</w:t>
            </w:r>
            <w:r w:rsidRPr="00B358DF">
              <w:rPr>
                <w:rFonts w:ascii="Arial" w:hAnsi="Arial" w:cs="Arial"/>
                <w:color w:val="000000" w:themeColor="text1"/>
                <w:sz w:val="20"/>
                <w:szCs w:val="20"/>
              </w:rPr>
              <w:br/>
              <w:t>- Văn phòng Quốc hội;</w:t>
            </w:r>
            <w:r w:rsidRPr="00B358DF">
              <w:rPr>
                <w:rFonts w:ascii="Arial" w:hAnsi="Arial" w:cs="Arial"/>
                <w:color w:val="000000" w:themeColor="text1"/>
                <w:sz w:val="20"/>
                <w:szCs w:val="20"/>
              </w:rPr>
              <w:br/>
              <w:t>- Tòa án nhân dân tối cao;</w:t>
            </w:r>
            <w:r w:rsidRPr="00B358DF">
              <w:rPr>
                <w:rFonts w:ascii="Arial" w:hAnsi="Arial" w:cs="Arial"/>
                <w:color w:val="000000" w:themeColor="text1"/>
                <w:sz w:val="20"/>
                <w:szCs w:val="20"/>
              </w:rPr>
              <w:br/>
              <w:t>- Viện kiểm sát nhân dân tối cao;</w:t>
            </w:r>
            <w:r w:rsidRPr="00B358DF">
              <w:rPr>
                <w:rFonts w:ascii="Arial" w:hAnsi="Arial" w:cs="Arial"/>
                <w:color w:val="000000" w:themeColor="text1"/>
                <w:sz w:val="20"/>
                <w:szCs w:val="20"/>
              </w:rPr>
              <w:br/>
              <w:t>- Kiểm toán nhà nước;</w:t>
            </w:r>
            <w:r w:rsidRPr="00B358DF">
              <w:rPr>
                <w:rFonts w:ascii="Arial" w:hAnsi="Arial" w:cs="Arial"/>
                <w:color w:val="000000" w:themeColor="text1"/>
                <w:sz w:val="20"/>
                <w:szCs w:val="20"/>
              </w:rPr>
              <w:br/>
              <w:t>- Ủy ban Trung ương Mặt trận Tổ quốc Việt Nam;</w:t>
            </w:r>
            <w:r w:rsidR="00BD6E29" w:rsidRPr="0077730F">
              <w:rPr>
                <w:rFonts w:ascii="Arial" w:hAnsi="Arial" w:cs="Arial"/>
                <w:color w:val="000000" w:themeColor="text1"/>
                <w:sz w:val="20"/>
                <w:szCs w:val="20"/>
              </w:rPr>
              <w:br/>
            </w:r>
            <w:r w:rsidRPr="00B358DF">
              <w:rPr>
                <w:rFonts w:ascii="Arial" w:hAnsi="Arial" w:cs="Arial"/>
                <w:bCs/>
                <w:iCs/>
                <w:color w:val="000000" w:themeColor="text1"/>
                <w:sz w:val="20"/>
                <w:szCs w:val="20"/>
              </w:rPr>
              <w:t>-</w:t>
            </w:r>
            <w:r w:rsidRPr="00B358DF">
              <w:rPr>
                <w:rFonts w:ascii="Arial" w:hAnsi="Arial" w:cs="Arial"/>
                <w:color w:val="000000" w:themeColor="text1"/>
                <w:sz w:val="20"/>
                <w:szCs w:val="20"/>
              </w:rPr>
              <w:t xml:space="preserve"> Cơ quan trung ương của các tổ chức chính trị - xã hội;</w:t>
            </w:r>
            <w:r w:rsidRPr="00B358DF">
              <w:rPr>
                <w:rFonts w:ascii="Arial" w:hAnsi="Arial" w:cs="Arial"/>
                <w:color w:val="000000" w:themeColor="text1"/>
                <w:sz w:val="20"/>
                <w:szCs w:val="20"/>
              </w:rPr>
              <w:br/>
              <w:t xml:space="preserve">- VPCP: BTCN, các PCN, Trợ lý TTg, TGĐ Cổng TTĐT, </w:t>
            </w:r>
            <w:r w:rsidR="00BD6E29" w:rsidRPr="0077730F">
              <w:rPr>
                <w:rFonts w:ascii="Arial" w:hAnsi="Arial" w:cs="Arial"/>
                <w:color w:val="000000" w:themeColor="text1"/>
                <w:sz w:val="20"/>
                <w:szCs w:val="20"/>
              </w:rPr>
              <w:br/>
            </w:r>
            <w:r w:rsidRPr="00B358DF">
              <w:rPr>
                <w:rFonts w:ascii="Arial" w:hAnsi="Arial" w:cs="Arial"/>
                <w:b/>
                <w:bCs/>
                <w:i/>
                <w:iCs/>
                <w:color w:val="000000" w:themeColor="text1"/>
                <w:sz w:val="20"/>
                <w:szCs w:val="20"/>
              </w:rPr>
              <w:t xml:space="preserve">  </w:t>
            </w:r>
            <w:r w:rsidRPr="00B358DF">
              <w:rPr>
                <w:rFonts w:ascii="Arial" w:hAnsi="Arial" w:cs="Arial"/>
                <w:color w:val="000000" w:themeColor="text1"/>
                <w:sz w:val="20"/>
                <w:szCs w:val="20"/>
              </w:rPr>
              <w:t>các Vụ, Cục, đơn vị trực thuộc, Công báo;</w:t>
            </w:r>
            <w:r w:rsidRPr="00B358DF">
              <w:rPr>
                <w:rFonts w:ascii="Arial" w:hAnsi="Arial" w:cs="Arial"/>
                <w:color w:val="000000" w:themeColor="text1"/>
                <w:sz w:val="20"/>
                <w:szCs w:val="20"/>
              </w:rPr>
              <w:br/>
              <w:t>- Lưu: VT, V.I (2b).ĐQPhán.</w:t>
            </w:r>
          </w:p>
        </w:tc>
        <w:tc>
          <w:tcPr>
            <w:tcW w:w="2338" w:type="pct"/>
          </w:tcPr>
          <w:p w14:paraId="00C84E09" w14:textId="7BBAC020" w:rsidR="00B358DF" w:rsidRPr="00B358DF" w:rsidRDefault="00B358DF" w:rsidP="00BD6E29">
            <w:pPr>
              <w:adjustRightInd w:val="0"/>
              <w:snapToGrid w:val="0"/>
              <w:jc w:val="center"/>
              <w:rPr>
                <w:rFonts w:ascii="Arial" w:hAnsi="Arial" w:cs="Arial"/>
                <w:b/>
                <w:color w:val="000000" w:themeColor="text1"/>
                <w:sz w:val="20"/>
                <w:szCs w:val="20"/>
              </w:rPr>
            </w:pPr>
            <w:r w:rsidRPr="00B358DF">
              <w:rPr>
                <w:rFonts w:ascii="Arial" w:hAnsi="Arial" w:cs="Arial"/>
                <w:b/>
                <w:color w:val="000000" w:themeColor="text1"/>
                <w:sz w:val="20"/>
                <w:szCs w:val="20"/>
              </w:rPr>
              <w:t>TM. CHÍNH PHỦ</w:t>
            </w:r>
            <w:r w:rsidR="00BD6E29" w:rsidRPr="0077730F">
              <w:rPr>
                <w:rFonts w:ascii="Arial" w:hAnsi="Arial" w:cs="Arial"/>
                <w:b/>
                <w:color w:val="000000" w:themeColor="text1"/>
                <w:sz w:val="20"/>
                <w:szCs w:val="20"/>
              </w:rPr>
              <w:br/>
            </w:r>
            <w:r w:rsidRPr="00B358DF">
              <w:rPr>
                <w:rFonts w:ascii="Arial" w:hAnsi="Arial" w:cs="Arial"/>
                <w:b/>
                <w:color w:val="000000" w:themeColor="text1"/>
                <w:sz w:val="20"/>
                <w:szCs w:val="20"/>
              </w:rPr>
              <w:t>KT. THỦ TƯỚNG</w:t>
            </w:r>
            <w:r w:rsidR="00BD6E29" w:rsidRPr="0077730F">
              <w:rPr>
                <w:rFonts w:ascii="Arial" w:hAnsi="Arial" w:cs="Arial"/>
                <w:b/>
                <w:color w:val="000000" w:themeColor="text1"/>
                <w:sz w:val="20"/>
                <w:szCs w:val="20"/>
              </w:rPr>
              <w:br/>
            </w:r>
            <w:r w:rsidRPr="00B358DF">
              <w:rPr>
                <w:rFonts w:ascii="Arial" w:hAnsi="Arial" w:cs="Arial"/>
                <w:b/>
                <w:color w:val="000000" w:themeColor="text1"/>
                <w:sz w:val="20"/>
                <w:szCs w:val="20"/>
              </w:rPr>
              <w:t>PHÓ THỦ TƯỚNG</w:t>
            </w:r>
            <w:r w:rsidR="00BD6E29" w:rsidRPr="0077730F">
              <w:rPr>
                <w:rFonts w:ascii="Arial" w:hAnsi="Arial" w:cs="Arial"/>
                <w:b/>
                <w:color w:val="000000" w:themeColor="text1"/>
                <w:sz w:val="20"/>
                <w:szCs w:val="20"/>
              </w:rPr>
              <w:br/>
            </w:r>
            <w:r w:rsidR="00BD6E29" w:rsidRPr="0077730F">
              <w:rPr>
                <w:rFonts w:ascii="Arial" w:hAnsi="Arial" w:cs="Arial"/>
                <w:b/>
                <w:color w:val="000000" w:themeColor="text1"/>
                <w:sz w:val="20"/>
                <w:szCs w:val="20"/>
              </w:rPr>
              <w:br/>
            </w:r>
            <w:r w:rsidR="00BD6E29" w:rsidRPr="0077730F">
              <w:rPr>
                <w:rFonts w:ascii="Arial" w:hAnsi="Arial" w:cs="Arial"/>
                <w:b/>
                <w:color w:val="000000" w:themeColor="text1"/>
                <w:sz w:val="20"/>
                <w:szCs w:val="20"/>
              </w:rPr>
              <w:br/>
            </w:r>
            <w:r w:rsidR="00BD6E29" w:rsidRPr="0077730F">
              <w:rPr>
                <w:rFonts w:ascii="Arial" w:hAnsi="Arial" w:cs="Arial"/>
                <w:b/>
                <w:color w:val="000000" w:themeColor="text1"/>
                <w:sz w:val="20"/>
                <w:szCs w:val="20"/>
              </w:rPr>
              <w:br/>
            </w:r>
            <w:r w:rsidR="00BD6E29" w:rsidRPr="0077730F">
              <w:rPr>
                <w:rFonts w:ascii="Arial" w:hAnsi="Arial" w:cs="Arial"/>
                <w:b/>
                <w:color w:val="000000" w:themeColor="text1"/>
                <w:sz w:val="20"/>
                <w:szCs w:val="20"/>
              </w:rPr>
              <w:br/>
            </w:r>
            <w:r w:rsidR="00BD6E29" w:rsidRPr="0077730F">
              <w:rPr>
                <w:rFonts w:ascii="Arial" w:hAnsi="Arial" w:cs="Arial"/>
                <w:b/>
                <w:bCs/>
                <w:color w:val="000000" w:themeColor="text1"/>
                <w:sz w:val="20"/>
                <w:szCs w:val="20"/>
              </w:rPr>
              <w:br/>
            </w:r>
            <w:r w:rsidRPr="00B358DF">
              <w:rPr>
                <w:rFonts w:ascii="Arial" w:hAnsi="Arial" w:cs="Arial"/>
                <w:b/>
                <w:color w:val="000000" w:themeColor="text1"/>
                <w:sz w:val="20"/>
                <w:szCs w:val="20"/>
              </w:rPr>
              <w:t>Lê Tiến Châu</w:t>
            </w:r>
          </w:p>
        </w:tc>
      </w:tr>
    </w:tbl>
    <w:p w14:paraId="384E2F63" w14:textId="77777777" w:rsidR="00B358DF" w:rsidRPr="00B358DF" w:rsidRDefault="00B358DF" w:rsidP="00BD6E29">
      <w:pPr>
        <w:adjustRightInd w:val="0"/>
        <w:snapToGrid w:val="0"/>
        <w:spacing w:after="120"/>
        <w:ind w:firstLine="720"/>
        <w:jc w:val="both"/>
        <w:rPr>
          <w:rFonts w:ascii="Arial" w:hAnsi="Arial" w:cs="Arial"/>
          <w:color w:val="000000" w:themeColor="text1"/>
          <w:sz w:val="20"/>
          <w:szCs w:val="20"/>
        </w:rPr>
      </w:pPr>
    </w:p>
    <w:p w14:paraId="5ED5F1D7" w14:textId="77777777" w:rsidR="00BD6E29" w:rsidRPr="0077730F" w:rsidRDefault="00BD6E29" w:rsidP="00BD6E29">
      <w:pPr>
        <w:adjustRightInd w:val="0"/>
        <w:snapToGrid w:val="0"/>
        <w:spacing w:after="120"/>
        <w:ind w:firstLine="720"/>
        <w:jc w:val="both"/>
        <w:rPr>
          <w:rFonts w:ascii="Arial" w:hAnsi="Arial" w:cs="Arial"/>
          <w:b/>
          <w:bCs/>
          <w:color w:val="000000" w:themeColor="text1"/>
          <w:sz w:val="20"/>
          <w:szCs w:val="20"/>
        </w:rPr>
        <w:sectPr w:rsidR="00BD6E29" w:rsidRPr="0077730F" w:rsidSect="00BD6E29">
          <w:pgSz w:w="11907" w:h="16840" w:code="9"/>
          <w:pgMar w:top="1440" w:right="1440" w:bottom="1440" w:left="1440" w:header="0" w:footer="0" w:gutter="0"/>
          <w:cols w:space="720"/>
          <w:titlePg/>
          <w:docGrid w:linePitch="326"/>
        </w:sectPr>
      </w:pPr>
    </w:p>
    <w:p w14:paraId="0B0625C6" w14:textId="77777777" w:rsidR="00BD6E29" w:rsidRPr="00BD6E29" w:rsidRDefault="00BD6E29" w:rsidP="00BD6E29">
      <w:pPr>
        <w:adjustRightInd w:val="0"/>
        <w:snapToGrid w:val="0"/>
        <w:jc w:val="center"/>
        <w:rPr>
          <w:rFonts w:ascii="Arial" w:hAnsi="Arial" w:cs="Arial"/>
          <w:color w:val="000000" w:themeColor="text1"/>
          <w:sz w:val="20"/>
          <w:szCs w:val="20"/>
        </w:rPr>
      </w:pPr>
      <w:r w:rsidRPr="00BD6E29">
        <w:rPr>
          <w:rFonts w:ascii="Arial" w:hAnsi="Arial" w:cs="Arial"/>
          <w:b/>
          <w:bCs/>
          <w:color w:val="000000" w:themeColor="text1"/>
          <w:sz w:val="20"/>
          <w:szCs w:val="20"/>
        </w:rPr>
        <w:lastRenderedPageBreak/>
        <w:t>Phụ lục</w:t>
      </w:r>
    </w:p>
    <w:p w14:paraId="121D7C2B" w14:textId="4B129006" w:rsidR="00BD6E29" w:rsidRPr="00BD6E29" w:rsidRDefault="00BD6E29" w:rsidP="00BD6E29">
      <w:pPr>
        <w:adjustRightInd w:val="0"/>
        <w:snapToGrid w:val="0"/>
        <w:jc w:val="center"/>
        <w:rPr>
          <w:rFonts w:ascii="Arial" w:hAnsi="Arial" w:cs="Arial"/>
          <w:i/>
          <w:iCs/>
          <w:color w:val="000000" w:themeColor="text1"/>
          <w:sz w:val="20"/>
          <w:szCs w:val="20"/>
        </w:rPr>
      </w:pPr>
      <w:r w:rsidRPr="00BD6E29">
        <w:rPr>
          <w:rFonts w:ascii="Arial" w:hAnsi="Arial" w:cs="Arial"/>
          <w:i/>
          <w:iCs/>
          <w:color w:val="000000" w:themeColor="text1"/>
          <w:sz w:val="20"/>
          <w:szCs w:val="20"/>
        </w:rPr>
        <w:t>(Kèm theo Nghị định số</w:t>
      </w:r>
      <w:r w:rsidRPr="0077730F">
        <w:rPr>
          <w:rFonts w:ascii="Arial" w:hAnsi="Arial" w:cs="Arial"/>
          <w:i/>
          <w:iCs/>
          <w:color w:val="000000" w:themeColor="text1"/>
          <w:sz w:val="20"/>
          <w:szCs w:val="20"/>
        </w:rPr>
        <w:t xml:space="preserve"> 155</w:t>
      </w:r>
      <w:r w:rsidRPr="00BD6E29">
        <w:rPr>
          <w:rFonts w:ascii="Arial" w:hAnsi="Arial" w:cs="Arial"/>
          <w:i/>
          <w:iCs/>
          <w:color w:val="000000" w:themeColor="text1"/>
          <w:sz w:val="20"/>
          <w:szCs w:val="20"/>
        </w:rPr>
        <w:t xml:space="preserve">/2026/NĐ-CP </w:t>
      </w:r>
      <w:r w:rsidRPr="0077730F">
        <w:rPr>
          <w:rFonts w:ascii="Arial" w:hAnsi="Arial" w:cs="Arial"/>
          <w:i/>
          <w:iCs/>
          <w:color w:val="000000" w:themeColor="text1"/>
          <w:sz w:val="20"/>
          <w:szCs w:val="20"/>
        </w:rPr>
        <w:br/>
      </w:r>
      <w:r w:rsidRPr="00BD6E29">
        <w:rPr>
          <w:rFonts w:ascii="Arial" w:hAnsi="Arial" w:cs="Arial"/>
          <w:i/>
          <w:iCs/>
          <w:color w:val="000000" w:themeColor="text1"/>
          <w:sz w:val="20"/>
          <w:szCs w:val="20"/>
        </w:rPr>
        <w:t>ngày</w:t>
      </w:r>
      <w:r w:rsidRPr="0077730F">
        <w:rPr>
          <w:rFonts w:ascii="Arial" w:hAnsi="Arial" w:cs="Arial"/>
          <w:i/>
          <w:iCs/>
          <w:color w:val="000000" w:themeColor="text1"/>
          <w:sz w:val="20"/>
          <w:szCs w:val="20"/>
        </w:rPr>
        <w:t xml:space="preserve"> 15 </w:t>
      </w:r>
      <w:r w:rsidRPr="00BD6E29">
        <w:rPr>
          <w:rFonts w:ascii="Arial" w:hAnsi="Arial" w:cs="Arial"/>
          <w:i/>
          <w:iCs/>
          <w:color w:val="000000" w:themeColor="text1"/>
          <w:sz w:val="20"/>
          <w:szCs w:val="20"/>
        </w:rPr>
        <w:t>tháng 5 năm 2026 của Chính phủ)</w:t>
      </w:r>
    </w:p>
    <w:p w14:paraId="10313D77" w14:textId="77777777" w:rsidR="00BD6E29" w:rsidRPr="00BD6E29" w:rsidRDefault="00BD6E29" w:rsidP="00BD6E29">
      <w:pPr>
        <w:adjustRightInd w:val="0"/>
        <w:snapToGrid w:val="0"/>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32"/>
      </w:tblGrid>
      <w:tr w:rsidR="0077730F" w:rsidRPr="0077730F" w14:paraId="59496A8B" w14:textId="77777777" w:rsidTr="00BD6E29">
        <w:trPr>
          <w:trHeight w:val="20"/>
        </w:trPr>
        <w:tc>
          <w:tcPr>
            <w:tcW w:w="990" w:type="pct"/>
            <w:hideMark/>
          </w:tcPr>
          <w:p w14:paraId="4C0FA86A" w14:textId="77777777" w:rsidR="00BD6E29" w:rsidRPr="00BD6E29" w:rsidRDefault="00BD6E29" w:rsidP="00BD6E29">
            <w:pPr>
              <w:adjustRightInd w:val="0"/>
              <w:snapToGrid w:val="0"/>
              <w:spacing w:before="80" w:after="80"/>
              <w:jc w:val="center"/>
              <w:rPr>
                <w:rFonts w:ascii="Arial" w:hAnsi="Arial" w:cs="Arial"/>
                <w:color w:val="000000" w:themeColor="text1"/>
                <w:sz w:val="20"/>
                <w:szCs w:val="20"/>
                <w:lang w:val="vi-VN"/>
              </w:rPr>
            </w:pPr>
            <w:r w:rsidRPr="00BD6E29">
              <w:rPr>
                <w:rFonts w:ascii="Arial" w:hAnsi="Arial" w:cs="Arial"/>
                <w:color w:val="000000" w:themeColor="text1"/>
                <w:sz w:val="20"/>
                <w:szCs w:val="20"/>
                <w:lang w:val="vi-VN"/>
              </w:rPr>
              <w:t>Mẫu số 01</w:t>
            </w:r>
          </w:p>
        </w:tc>
        <w:tc>
          <w:tcPr>
            <w:tcW w:w="4010" w:type="pct"/>
            <w:hideMark/>
          </w:tcPr>
          <w:p w14:paraId="0FBCCE77" w14:textId="222C1BA3" w:rsidR="00BD6E29" w:rsidRPr="00BD6E29" w:rsidRDefault="00BD6E29" w:rsidP="00BD6E29">
            <w:pPr>
              <w:adjustRightInd w:val="0"/>
              <w:snapToGrid w:val="0"/>
              <w:spacing w:before="80" w:after="80"/>
              <w:rPr>
                <w:rFonts w:ascii="Arial" w:hAnsi="Arial" w:cs="Arial"/>
                <w:color w:val="000000" w:themeColor="text1"/>
                <w:sz w:val="20"/>
                <w:szCs w:val="20"/>
                <w:lang w:val="vi-VN"/>
              </w:rPr>
            </w:pPr>
            <w:r w:rsidRPr="00BD6E29">
              <w:rPr>
                <w:rFonts w:ascii="Arial" w:hAnsi="Arial" w:cs="Arial"/>
                <w:color w:val="000000" w:themeColor="text1"/>
                <w:sz w:val="20"/>
                <w:szCs w:val="20"/>
                <w:lang w:val="vi-VN"/>
              </w:rPr>
              <w:t>Đơn khiếu nại</w:t>
            </w:r>
          </w:p>
        </w:tc>
      </w:tr>
      <w:tr w:rsidR="0077730F" w:rsidRPr="0077730F" w14:paraId="7AE1FD3E" w14:textId="77777777" w:rsidTr="00BD6E29">
        <w:trPr>
          <w:trHeight w:val="20"/>
        </w:trPr>
        <w:tc>
          <w:tcPr>
            <w:tcW w:w="990" w:type="pct"/>
            <w:hideMark/>
          </w:tcPr>
          <w:p w14:paraId="708942FD" w14:textId="77777777" w:rsidR="00BD6E29" w:rsidRPr="00BD6E29" w:rsidRDefault="00BD6E29" w:rsidP="00BD6E29">
            <w:pPr>
              <w:adjustRightInd w:val="0"/>
              <w:snapToGrid w:val="0"/>
              <w:spacing w:before="80" w:after="80"/>
              <w:jc w:val="center"/>
              <w:rPr>
                <w:rFonts w:ascii="Arial" w:hAnsi="Arial" w:cs="Arial"/>
                <w:color w:val="000000" w:themeColor="text1"/>
                <w:sz w:val="20"/>
                <w:szCs w:val="20"/>
                <w:lang w:val="vi-VN"/>
              </w:rPr>
            </w:pPr>
            <w:r w:rsidRPr="00BD6E29">
              <w:rPr>
                <w:rFonts w:ascii="Arial" w:hAnsi="Arial" w:cs="Arial"/>
                <w:color w:val="000000" w:themeColor="text1"/>
                <w:sz w:val="20"/>
                <w:szCs w:val="20"/>
                <w:lang w:val="vi-VN"/>
              </w:rPr>
              <w:t>Mẫu số 02</w:t>
            </w:r>
          </w:p>
        </w:tc>
        <w:tc>
          <w:tcPr>
            <w:tcW w:w="4010" w:type="pct"/>
            <w:hideMark/>
          </w:tcPr>
          <w:p w14:paraId="5CDBE4B6" w14:textId="77777777" w:rsidR="00BD6E29" w:rsidRPr="00BD6E29" w:rsidRDefault="00BD6E29" w:rsidP="00BD6E29">
            <w:pPr>
              <w:adjustRightInd w:val="0"/>
              <w:snapToGrid w:val="0"/>
              <w:spacing w:before="80" w:after="80"/>
              <w:rPr>
                <w:rFonts w:ascii="Arial" w:hAnsi="Arial" w:cs="Arial"/>
                <w:color w:val="000000" w:themeColor="text1"/>
                <w:sz w:val="20"/>
                <w:szCs w:val="20"/>
                <w:lang w:val="vi-VN"/>
              </w:rPr>
            </w:pPr>
            <w:r w:rsidRPr="00BD6E29">
              <w:rPr>
                <w:rFonts w:ascii="Arial" w:hAnsi="Arial" w:cs="Arial"/>
                <w:color w:val="000000" w:themeColor="text1"/>
                <w:sz w:val="20"/>
                <w:szCs w:val="20"/>
                <w:lang w:val="vi-VN"/>
              </w:rPr>
              <w:t>Giấy ủy quyền khiếu nại</w:t>
            </w:r>
          </w:p>
        </w:tc>
      </w:tr>
      <w:tr w:rsidR="0077730F" w:rsidRPr="0077730F" w14:paraId="6B1A0044" w14:textId="77777777" w:rsidTr="00BD6E29">
        <w:trPr>
          <w:trHeight w:val="20"/>
        </w:trPr>
        <w:tc>
          <w:tcPr>
            <w:tcW w:w="990" w:type="pct"/>
            <w:hideMark/>
          </w:tcPr>
          <w:p w14:paraId="4ABD3FA4" w14:textId="77777777" w:rsidR="00BD6E29" w:rsidRPr="00BD6E29" w:rsidRDefault="00BD6E29" w:rsidP="00BD6E29">
            <w:pPr>
              <w:adjustRightInd w:val="0"/>
              <w:snapToGrid w:val="0"/>
              <w:spacing w:before="80" w:after="80"/>
              <w:jc w:val="center"/>
              <w:rPr>
                <w:rFonts w:ascii="Arial" w:hAnsi="Arial" w:cs="Arial"/>
                <w:color w:val="000000" w:themeColor="text1"/>
                <w:sz w:val="20"/>
                <w:szCs w:val="20"/>
                <w:lang w:val="vi-VN"/>
              </w:rPr>
            </w:pPr>
            <w:r w:rsidRPr="00BD6E29">
              <w:rPr>
                <w:rFonts w:ascii="Arial" w:hAnsi="Arial" w:cs="Arial"/>
                <w:color w:val="000000" w:themeColor="text1"/>
                <w:sz w:val="20"/>
                <w:szCs w:val="20"/>
                <w:lang w:val="vi-VN"/>
              </w:rPr>
              <w:t>Mẫu số 03</w:t>
            </w:r>
          </w:p>
        </w:tc>
        <w:tc>
          <w:tcPr>
            <w:tcW w:w="4010" w:type="pct"/>
            <w:hideMark/>
          </w:tcPr>
          <w:p w14:paraId="593F43D4" w14:textId="77777777" w:rsidR="00BD6E29" w:rsidRPr="00BD6E29" w:rsidRDefault="00BD6E29" w:rsidP="00BD6E29">
            <w:pPr>
              <w:adjustRightInd w:val="0"/>
              <w:snapToGrid w:val="0"/>
              <w:spacing w:before="80" w:after="80"/>
              <w:rPr>
                <w:rFonts w:ascii="Arial" w:hAnsi="Arial" w:cs="Arial"/>
                <w:color w:val="000000" w:themeColor="text1"/>
                <w:sz w:val="20"/>
                <w:szCs w:val="20"/>
                <w:lang w:val="vi-VN"/>
              </w:rPr>
            </w:pPr>
            <w:r w:rsidRPr="00BD6E29">
              <w:rPr>
                <w:rFonts w:ascii="Arial" w:hAnsi="Arial" w:cs="Arial"/>
                <w:color w:val="000000" w:themeColor="text1"/>
                <w:sz w:val="20"/>
                <w:szCs w:val="20"/>
                <w:lang w:val="vi-VN"/>
              </w:rPr>
              <w:t>Thông báo về việc thụ lý giải quyết khiếu nại</w:t>
            </w:r>
          </w:p>
        </w:tc>
      </w:tr>
      <w:tr w:rsidR="0077730F" w:rsidRPr="0077730F" w14:paraId="67B58CEE" w14:textId="77777777" w:rsidTr="00BD6E29">
        <w:trPr>
          <w:trHeight w:val="20"/>
        </w:trPr>
        <w:tc>
          <w:tcPr>
            <w:tcW w:w="990" w:type="pct"/>
            <w:hideMark/>
          </w:tcPr>
          <w:p w14:paraId="5F893241" w14:textId="77777777" w:rsidR="00BD6E29" w:rsidRPr="00BD6E29" w:rsidRDefault="00BD6E29" w:rsidP="00BD6E29">
            <w:pPr>
              <w:adjustRightInd w:val="0"/>
              <w:snapToGrid w:val="0"/>
              <w:spacing w:before="80" w:after="80"/>
              <w:jc w:val="center"/>
              <w:rPr>
                <w:rFonts w:ascii="Arial" w:hAnsi="Arial" w:cs="Arial"/>
                <w:color w:val="000000" w:themeColor="text1"/>
                <w:sz w:val="20"/>
                <w:szCs w:val="20"/>
                <w:lang w:val="vi-VN"/>
              </w:rPr>
            </w:pPr>
            <w:r w:rsidRPr="00BD6E29">
              <w:rPr>
                <w:rFonts w:ascii="Arial" w:hAnsi="Arial" w:cs="Arial"/>
                <w:color w:val="000000" w:themeColor="text1"/>
                <w:sz w:val="20"/>
                <w:szCs w:val="20"/>
                <w:lang w:val="vi-VN"/>
              </w:rPr>
              <w:t>Mẫu số 04</w:t>
            </w:r>
          </w:p>
        </w:tc>
        <w:tc>
          <w:tcPr>
            <w:tcW w:w="4010" w:type="pct"/>
            <w:hideMark/>
          </w:tcPr>
          <w:p w14:paraId="2D59C3B4" w14:textId="77777777" w:rsidR="00BD6E29" w:rsidRPr="00BD6E29" w:rsidRDefault="00BD6E29" w:rsidP="00BD6E29">
            <w:pPr>
              <w:adjustRightInd w:val="0"/>
              <w:snapToGrid w:val="0"/>
              <w:spacing w:before="80" w:after="80"/>
              <w:rPr>
                <w:rFonts w:ascii="Arial" w:hAnsi="Arial" w:cs="Arial"/>
                <w:color w:val="000000" w:themeColor="text1"/>
                <w:sz w:val="20"/>
                <w:szCs w:val="20"/>
                <w:lang w:val="vi-VN"/>
              </w:rPr>
            </w:pPr>
            <w:r w:rsidRPr="00BD6E29">
              <w:rPr>
                <w:rFonts w:ascii="Arial" w:hAnsi="Arial" w:cs="Arial"/>
                <w:color w:val="000000" w:themeColor="text1"/>
                <w:sz w:val="20"/>
                <w:szCs w:val="20"/>
                <w:lang w:val="vi-VN"/>
              </w:rPr>
              <w:t>Thông báo về việc không thụ lý giải quyết khiếu nại</w:t>
            </w:r>
          </w:p>
        </w:tc>
      </w:tr>
      <w:tr w:rsidR="0077730F" w:rsidRPr="0077730F" w14:paraId="52CA2778" w14:textId="77777777" w:rsidTr="00BD6E29">
        <w:trPr>
          <w:trHeight w:val="20"/>
        </w:trPr>
        <w:tc>
          <w:tcPr>
            <w:tcW w:w="990" w:type="pct"/>
            <w:hideMark/>
          </w:tcPr>
          <w:p w14:paraId="3AEC7DAC" w14:textId="77777777" w:rsidR="00BD6E29" w:rsidRPr="00BD6E29" w:rsidRDefault="00BD6E29" w:rsidP="00BD6E29">
            <w:pPr>
              <w:adjustRightInd w:val="0"/>
              <w:snapToGrid w:val="0"/>
              <w:spacing w:before="80" w:after="80"/>
              <w:jc w:val="center"/>
              <w:rPr>
                <w:rFonts w:ascii="Arial" w:hAnsi="Arial" w:cs="Arial"/>
                <w:color w:val="000000" w:themeColor="text1"/>
                <w:sz w:val="20"/>
                <w:szCs w:val="20"/>
                <w:lang w:val="vi-VN"/>
              </w:rPr>
            </w:pPr>
            <w:r w:rsidRPr="00BD6E29">
              <w:rPr>
                <w:rFonts w:ascii="Arial" w:hAnsi="Arial" w:cs="Arial"/>
                <w:color w:val="000000" w:themeColor="text1"/>
                <w:sz w:val="20"/>
                <w:szCs w:val="20"/>
                <w:lang w:val="vi-VN"/>
              </w:rPr>
              <w:t>Mẫu số 14</w:t>
            </w:r>
          </w:p>
        </w:tc>
        <w:tc>
          <w:tcPr>
            <w:tcW w:w="4010" w:type="pct"/>
            <w:hideMark/>
          </w:tcPr>
          <w:p w14:paraId="1D9E08F4" w14:textId="77777777" w:rsidR="00BD6E29" w:rsidRPr="00BD6E29" w:rsidRDefault="00BD6E29" w:rsidP="00BD6E29">
            <w:pPr>
              <w:adjustRightInd w:val="0"/>
              <w:snapToGrid w:val="0"/>
              <w:spacing w:before="80" w:after="80"/>
              <w:rPr>
                <w:rFonts w:ascii="Arial" w:hAnsi="Arial" w:cs="Arial"/>
                <w:color w:val="000000" w:themeColor="text1"/>
                <w:sz w:val="20"/>
                <w:szCs w:val="20"/>
                <w:lang w:val="vi-VN"/>
              </w:rPr>
            </w:pPr>
            <w:r w:rsidRPr="00BD6E29">
              <w:rPr>
                <w:rFonts w:ascii="Arial" w:hAnsi="Arial" w:cs="Arial"/>
                <w:color w:val="000000" w:themeColor="text1"/>
                <w:sz w:val="20"/>
                <w:szCs w:val="20"/>
                <w:lang w:val="vi-VN"/>
              </w:rPr>
              <w:t>Biên bản đối thoại với người khiếu nại</w:t>
            </w:r>
          </w:p>
        </w:tc>
      </w:tr>
      <w:tr w:rsidR="0077730F" w:rsidRPr="0077730F" w14:paraId="5ED61B9D" w14:textId="77777777" w:rsidTr="00BD6E29">
        <w:trPr>
          <w:trHeight w:val="20"/>
        </w:trPr>
        <w:tc>
          <w:tcPr>
            <w:tcW w:w="990" w:type="pct"/>
            <w:hideMark/>
          </w:tcPr>
          <w:p w14:paraId="30591497" w14:textId="77777777" w:rsidR="00BD6E29" w:rsidRPr="00BD6E29" w:rsidRDefault="00BD6E29" w:rsidP="00BD6E29">
            <w:pPr>
              <w:adjustRightInd w:val="0"/>
              <w:snapToGrid w:val="0"/>
              <w:spacing w:before="80" w:after="80"/>
              <w:jc w:val="center"/>
              <w:rPr>
                <w:rFonts w:ascii="Arial" w:hAnsi="Arial" w:cs="Arial"/>
                <w:color w:val="000000" w:themeColor="text1"/>
                <w:sz w:val="20"/>
                <w:szCs w:val="20"/>
                <w:lang w:val="vi-VN"/>
              </w:rPr>
            </w:pPr>
            <w:r w:rsidRPr="00BD6E29">
              <w:rPr>
                <w:rFonts w:ascii="Arial" w:hAnsi="Arial" w:cs="Arial"/>
                <w:color w:val="000000" w:themeColor="text1"/>
                <w:sz w:val="20"/>
                <w:szCs w:val="20"/>
                <w:lang w:val="vi-VN"/>
              </w:rPr>
              <w:t>Mẫu số 14a</w:t>
            </w:r>
          </w:p>
        </w:tc>
        <w:tc>
          <w:tcPr>
            <w:tcW w:w="4010" w:type="pct"/>
            <w:hideMark/>
          </w:tcPr>
          <w:p w14:paraId="6477B135" w14:textId="77777777" w:rsidR="00BD6E29" w:rsidRPr="00BD6E29" w:rsidRDefault="00BD6E29" w:rsidP="00BD6E29">
            <w:pPr>
              <w:adjustRightInd w:val="0"/>
              <w:snapToGrid w:val="0"/>
              <w:spacing w:before="80" w:after="80"/>
              <w:rPr>
                <w:rFonts w:ascii="Arial" w:hAnsi="Arial" w:cs="Arial"/>
                <w:color w:val="000000" w:themeColor="text1"/>
                <w:sz w:val="20"/>
                <w:szCs w:val="20"/>
                <w:lang w:val="vi-VN"/>
              </w:rPr>
            </w:pPr>
            <w:r w:rsidRPr="00BD6E29">
              <w:rPr>
                <w:rFonts w:ascii="Arial" w:hAnsi="Arial" w:cs="Arial"/>
                <w:color w:val="000000" w:themeColor="text1"/>
                <w:sz w:val="20"/>
                <w:szCs w:val="20"/>
                <w:lang w:val="vi-VN"/>
              </w:rPr>
              <w:t>Quyết định tạm đình chỉ, tạm đình chỉ giải quyết khiếu nại</w:t>
            </w:r>
          </w:p>
        </w:tc>
      </w:tr>
      <w:tr w:rsidR="0077730F" w:rsidRPr="0077730F" w14:paraId="09F92D9A" w14:textId="77777777" w:rsidTr="00BD6E29">
        <w:trPr>
          <w:trHeight w:val="20"/>
        </w:trPr>
        <w:tc>
          <w:tcPr>
            <w:tcW w:w="990" w:type="pct"/>
            <w:hideMark/>
          </w:tcPr>
          <w:p w14:paraId="56EE3C50" w14:textId="77777777" w:rsidR="00BD6E29" w:rsidRPr="00BD6E29" w:rsidRDefault="00BD6E29" w:rsidP="00BD6E29">
            <w:pPr>
              <w:adjustRightInd w:val="0"/>
              <w:snapToGrid w:val="0"/>
              <w:spacing w:before="80" w:after="80"/>
              <w:jc w:val="center"/>
              <w:rPr>
                <w:rFonts w:ascii="Arial" w:hAnsi="Arial" w:cs="Arial"/>
                <w:color w:val="000000" w:themeColor="text1"/>
                <w:sz w:val="20"/>
                <w:szCs w:val="20"/>
                <w:lang w:val="vi-VN"/>
              </w:rPr>
            </w:pPr>
            <w:r w:rsidRPr="00BD6E29">
              <w:rPr>
                <w:rFonts w:ascii="Arial" w:hAnsi="Arial" w:cs="Arial"/>
                <w:color w:val="000000" w:themeColor="text1"/>
                <w:sz w:val="20"/>
                <w:szCs w:val="20"/>
                <w:lang w:val="vi-VN"/>
              </w:rPr>
              <w:t>Mẫu số 14b</w:t>
            </w:r>
          </w:p>
        </w:tc>
        <w:tc>
          <w:tcPr>
            <w:tcW w:w="4010" w:type="pct"/>
            <w:hideMark/>
          </w:tcPr>
          <w:p w14:paraId="0C8CA095" w14:textId="77777777" w:rsidR="00BD6E29" w:rsidRPr="00BD6E29" w:rsidRDefault="00BD6E29" w:rsidP="00BD6E29">
            <w:pPr>
              <w:adjustRightInd w:val="0"/>
              <w:snapToGrid w:val="0"/>
              <w:spacing w:before="80" w:after="80"/>
              <w:rPr>
                <w:rFonts w:ascii="Arial" w:hAnsi="Arial" w:cs="Arial"/>
                <w:color w:val="000000" w:themeColor="text1"/>
                <w:sz w:val="20"/>
                <w:szCs w:val="20"/>
                <w:lang w:val="vi-VN"/>
              </w:rPr>
            </w:pPr>
            <w:r w:rsidRPr="00BD6E29">
              <w:rPr>
                <w:rFonts w:ascii="Arial" w:hAnsi="Arial" w:cs="Arial"/>
                <w:color w:val="000000" w:themeColor="text1"/>
                <w:sz w:val="20"/>
                <w:szCs w:val="20"/>
                <w:lang w:val="vi-VN"/>
              </w:rPr>
              <w:t>Quyết định tiếp tục giải quyết khiếu nại</w:t>
            </w:r>
          </w:p>
        </w:tc>
      </w:tr>
    </w:tbl>
    <w:p w14:paraId="3824054F" w14:textId="77777777" w:rsidR="00BD6E29" w:rsidRPr="0077730F" w:rsidRDefault="00BD6E29" w:rsidP="00BD6E29">
      <w:pPr>
        <w:adjustRightInd w:val="0"/>
        <w:snapToGrid w:val="0"/>
        <w:spacing w:after="120"/>
        <w:ind w:firstLine="720"/>
        <w:jc w:val="both"/>
        <w:rPr>
          <w:rFonts w:ascii="Arial" w:hAnsi="Arial" w:cs="Arial"/>
          <w:b/>
          <w:bCs/>
          <w:color w:val="000000" w:themeColor="text1"/>
          <w:sz w:val="20"/>
          <w:szCs w:val="20"/>
        </w:rPr>
      </w:pPr>
      <w:bookmarkStart w:id="22" w:name="chuong_pl_1"/>
    </w:p>
    <w:p w14:paraId="58EC6CEF" w14:textId="77777777" w:rsidR="00BD6E29" w:rsidRPr="0077730F" w:rsidRDefault="00BD6E29" w:rsidP="00BD6E29">
      <w:pPr>
        <w:adjustRightInd w:val="0"/>
        <w:snapToGrid w:val="0"/>
        <w:spacing w:after="120"/>
        <w:ind w:firstLine="720"/>
        <w:jc w:val="both"/>
        <w:rPr>
          <w:rFonts w:ascii="Arial" w:hAnsi="Arial" w:cs="Arial"/>
          <w:b/>
          <w:bCs/>
          <w:color w:val="000000" w:themeColor="text1"/>
          <w:sz w:val="20"/>
          <w:szCs w:val="20"/>
        </w:rPr>
        <w:sectPr w:rsidR="00BD6E29" w:rsidRPr="0077730F" w:rsidSect="00BD6E29">
          <w:pgSz w:w="11907" w:h="16840" w:code="9"/>
          <w:pgMar w:top="1440" w:right="1440" w:bottom="1440" w:left="1440" w:header="0" w:footer="0" w:gutter="0"/>
          <w:cols w:space="720"/>
          <w:titlePg/>
          <w:docGrid w:linePitch="326"/>
        </w:sectPr>
      </w:pPr>
    </w:p>
    <w:p w14:paraId="37572CA3" w14:textId="26F8F6E2" w:rsidR="00BD6E29" w:rsidRPr="00BD6E29" w:rsidRDefault="00BD6E29" w:rsidP="00BD6E29">
      <w:pPr>
        <w:adjustRightInd w:val="0"/>
        <w:snapToGrid w:val="0"/>
        <w:jc w:val="right"/>
        <w:rPr>
          <w:rFonts w:ascii="Arial" w:hAnsi="Arial" w:cs="Arial"/>
          <w:color w:val="000000" w:themeColor="text1"/>
          <w:sz w:val="20"/>
          <w:szCs w:val="20"/>
        </w:rPr>
      </w:pPr>
      <w:r w:rsidRPr="00BD6E29">
        <w:rPr>
          <w:rFonts w:ascii="Arial" w:hAnsi="Arial" w:cs="Arial"/>
          <w:b/>
          <w:bCs/>
          <w:color w:val="000000" w:themeColor="text1"/>
          <w:sz w:val="20"/>
          <w:szCs w:val="20"/>
        </w:rPr>
        <w:lastRenderedPageBreak/>
        <w:t>Mẫu số 01</w:t>
      </w:r>
      <w:bookmarkEnd w:id="22"/>
      <w:r w:rsidRPr="00BD6E29">
        <w:rPr>
          <w:rFonts w:ascii="Arial" w:hAnsi="Arial" w:cs="Arial"/>
          <w:b/>
          <w:bCs/>
          <w:color w:val="000000" w:themeColor="text1"/>
          <w:sz w:val="20"/>
          <w:szCs w:val="20"/>
        </w:rPr>
        <w:t xml:space="preserve"> </w:t>
      </w:r>
    </w:p>
    <w:p w14:paraId="1F9629DA" w14:textId="48E69B14" w:rsidR="00BD6E29" w:rsidRPr="00BD6E29" w:rsidRDefault="00BD6E29" w:rsidP="00BD6E29">
      <w:pPr>
        <w:adjustRightInd w:val="0"/>
        <w:snapToGrid w:val="0"/>
        <w:jc w:val="center"/>
        <w:rPr>
          <w:rFonts w:ascii="Arial" w:hAnsi="Arial" w:cs="Arial"/>
          <w:i/>
          <w:iCs/>
          <w:color w:val="000000" w:themeColor="text1"/>
          <w:sz w:val="20"/>
          <w:szCs w:val="20"/>
        </w:rPr>
      </w:pPr>
      <w:r w:rsidRPr="00BD6E29">
        <w:rPr>
          <w:rFonts w:ascii="Arial" w:hAnsi="Arial" w:cs="Arial"/>
          <w:b/>
          <w:bCs/>
          <w:color w:val="000000" w:themeColor="text1"/>
          <w:sz w:val="20"/>
          <w:szCs w:val="20"/>
        </w:rPr>
        <w:t>CỘNG HÒA XÃ HỘI CHỦ NGHĨA VIỆT NAM</w:t>
      </w:r>
      <w:r w:rsidRPr="00BD6E29">
        <w:rPr>
          <w:rFonts w:ascii="Arial" w:hAnsi="Arial" w:cs="Arial"/>
          <w:color w:val="000000" w:themeColor="text1"/>
          <w:sz w:val="20"/>
          <w:szCs w:val="20"/>
        </w:rPr>
        <w:br/>
      </w:r>
      <w:r w:rsidRPr="00BD6E29">
        <w:rPr>
          <w:rFonts w:ascii="Arial" w:hAnsi="Arial" w:cs="Arial"/>
          <w:b/>
          <w:bCs/>
          <w:color w:val="000000" w:themeColor="text1"/>
          <w:sz w:val="20"/>
          <w:szCs w:val="20"/>
        </w:rPr>
        <w:t>Độc lập - Tự do - Hạnh phúc</w:t>
      </w:r>
      <w:r w:rsidRPr="00BD6E29">
        <w:rPr>
          <w:rFonts w:ascii="Arial" w:hAnsi="Arial" w:cs="Arial"/>
          <w:b/>
          <w:bCs/>
          <w:color w:val="000000" w:themeColor="text1"/>
          <w:sz w:val="20"/>
          <w:szCs w:val="20"/>
        </w:rPr>
        <w:br/>
      </w:r>
      <w:r w:rsidRPr="0077730F">
        <w:rPr>
          <w:rFonts w:ascii="Arial" w:hAnsi="Arial" w:cs="Arial"/>
          <w:color w:val="000000" w:themeColor="text1"/>
          <w:sz w:val="20"/>
          <w:szCs w:val="20"/>
          <w:vertAlign w:val="superscript"/>
        </w:rPr>
        <w:t>_______________________</w:t>
      </w:r>
      <w:r w:rsidRPr="0077730F">
        <w:rPr>
          <w:rFonts w:ascii="Arial" w:hAnsi="Arial" w:cs="Arial"/>
          <w:color w:val="000000" w:themeColor="text1"/>
          <w:sz w:val="20"/>
          <w:szCs w:val="20"/>
          <w:vertAlign w:val="superscript"/>
        </w:rPr>
        <w:br/>
      </w:r>
      <w:r w:rsidRPr="00BD6E29">
        <w:rPr>
          <w:rFonts w:ascii="Arial" w:hAnsi="Arial" w:cs="Arial"/>
          <w:i/>
          <w:iCs/>
          <w:color w:val="000000" w:themeColor="text1"/>
          <w:sz w:val="20"/>
          <w:szCs w:val="20"/>
        </w:rPr>
        <w:t>..., ngày... tháng... năm...</w:t>
      </w:r>
    </w:p>
    <w:p w14:paraId="5ED04EC2" w14:textId="77777777" w:rsidR="00BD6E29" w:rsidRPr="00BD6E29" w:rsidRDefault="00BD6E29" w:rsidP="00BD6E29">
      <w:pPr>
        <w:adjustRightInd w:val="0"/>
        <w:snapToGrid w:val="0"/>
        <w:jc w:val="center"/>
        <w:rPr>
          <w:rFonts w:ascii="Arial" w:hAnsi="Arial" w:cs="Arial"/>
          <w:color w:val="000000" w:themeColor="text1"/>
          <w:sz w:val="20"/>
          <w:szCs w:val="20"/>
        </w:rPr>
      </w:pPr>
    </w:p>
    <w:p w14:paraId="786A5C03" w14:textId="77777777" w:rsidR="00BD6E29" w:rsidRPr="00BD6E29" w:rsidRDefault="00BD6E29" w:rsidP="00BD6E29">
      <w:pPr>
        <w:adjustRightInd w:val="0"/>
        <w:snapToGrid w:val="0"/>
        <w:jc w:val="center"/>
        <w:rPr>
          <w:rFonts w:ascii="Arial" w:hAnsi="Arial" w:cs="Arial"/>
          <w:b/>
          <w:bCs/>
          <w:color w:val="000000" w:themeColor="text1"/>
          <w:sz w:val="20"/>
          <w:szCs w:val="20"/>
        </w:rPr>
      </w:pPr>
      <w:bookmarkStart w:id="23" w:name="chuong_pl_1_name"/>
      <w:r w:rsidRPr="00BD6E29">
        <w:rPr>
          <w:rFonts w:ascii="Arial" w:hAnsi="Arial" w:cs="Arial"/>
          <w:b/>
          <w:bCs/>
          <w:color w:val="000000" w:themeColor="text1"/>
          <w:sz w:val="20"/>
          <w:szCs w:val="20"/>
        </w:rPr>
        <w:t>ĐƠN KHIẾU NẠI</w:t>
      </w:r>
      <w:bookmarkEnd w:id="23"/>
    </w:p>
    <w:p w14:paraId="2358E2BE" w14:textId="77777777" w:rsidR="00BD6E29" w:rsidRPr="00BD6E29" w:rsidRDefault="00BD6E29" w:rsidP="00BD6E29">
      <w:pPr>
        <w:adjustRightInd w:val="0"/>
        <w:snapToGrid w:val="0"/>
        <w:jc w:val="center"/>
        <w:rPr>
          <w:rFonts w:ascii="Arial" w:hAnsi="Arial" w:cs="Arial"/>
          <w:color w:val="000000" w:themeColor="text1"/>
          <w:sz w:val="20"/>
          <w:szCs w:val="20"/>
        </w:rPr>
      </w:pPr>
    </w:p>
    <w:p w14:paraId="23FF4C0C" w14:textId="77777777" w:rsidR="00BD6E29" w:rsidRPr="00BD6E29" w:rsidRDefault="00BD6E29" w:rsidP="00BD6E29">
      <w:pPr>
        <w:adjustRightInd w:val="0"/>
        <w:snapToGrid w:val="0"/>
        <w:jc w:val="center"/>
        <w:rPr>
          <w:rFonts w:ascii="Arial" w:hAnsi="Arial" w:cs="Arial"/>
          <w:color w:val="000000" w:themeColor="text1"/>
          <w:sz w:val="20"/>
          <w:szCs w:val="20"/>
        </w:rPr>
      </w:pPr>
      <w:r w:rsidRPr="00BD6E29">
        <w:rPr>
          <w:rFonts w:ascii="Arial" w:hAnsi="Arial" w:cs="Arial"/>
          <w:color w:val="000000" w:themeColor="text1"/>
          <w:sz w:val="20"/>
          <w:szCs w:val="20"/>
        </w:rPr>
        <w:t>Kính gửi: ………………….. (1)</w:t>
      </w:r>
    </w:p>
    <w:p w14:paraId="1415249B" w14:textId="77777777" w:rsidR="00BD6E29" w:rsidRPr="00BD6E29" w:rsidRDefault="00BD6E29" w:rsidP="00BD6E29">
      <w:pPr>
        <w:adjustRightInd w:val="0"/>
        <w:snapToGrid w:val="0"/>
        <w:jc w:val="center"/>
        <w:rPr>
          <w:rFonts w:ascii="Arial" w:hAnsi="Arial" w:cs="Arial"/>
          <w:color w:val="000000" w:themeColor="text1"/>
          <w:sz w:val="20"/>
          <w:szCs w:val="20"/>
        </w:rPr>
      </w:pPr>
    </w:p>
    <w:p w14:paraId="0A2A0349" w14:textId="77777777" w:rsidR="00BD6E29" w:rsidRPr="00BD6E29" w:rsidRDefault="00BD6E29" w:rsidP="00BD6E29">
      <w:pPr>
        <w:adjustRightInd w:val="0"/>
        <w:snapToGrid w:val="0"/>
        <w:spacing w:after="120"/>
        <w:ind w:firstLine="720"/>
        <w:jc w:val="both"/>
        <w:rPr>
          <w:rFonts w:ascii="Arial" w:hAnsi="Arial" w:cs="Arial"/>
          <w:b/>
          <w:bCs/>
          <w:color w:val="000000" w:themeColor="text1"/>
          <w:sz w:val="20"/>
          <w:szCs w:val="20"/>
        </w:rPr>
      </w:pPr>
      <w:r w:rsidRPr="00BD6E29">
        <w:rPr>
          <w:rFonts w:ascii="Arial" w:hAnsi="Arial" w:cs="Arial"/>
          <w:b/>
          <w:bCs/>
          <w:color w:val="000000" w:themeColor="text1"/>
          <w:sz w:val="20"/>
          <w:szCs w:val="20"/>
        </w:rPr>
        <w:t>1. Thông tin người khiếu nại: (2)</w:t>
      </w:r>
    </w:p>
    <w:p w14:paraId="08CCCB1C"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Họ và tên .................................................................................................…</w:t>
      </w:r>
    </w:p>
    <w:p w14:paraId="33989E81"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Địa chỉ:.........................................................................................................</w:t>
      </w:r>
    </w:p>
    <w:p w14:paraId="4D88762D" w14:textId="51A531D4"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Số căn cước/định danh cá nhân/giấy chứng nhận căn cước</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hộ chiếu/....... ,</w:t>
      </w:r>
      <w:r w:rsidR="004E34D9">
        <w:rPr>
          <w:rFonts w:ascii="Arial" w:hAnsi="Arial" w:cs="Arial"/>
          <w:color w:val="000000" w:themeColor="text1"/>
          <w:sz w:val="20"/>
          <w:szCs w:val="20"/>
        </w:rPr>
        <w:t xml:space="preserve"> </w:t>
      </w:r>
      <w:r w:rsidRPr="00BD6E29">
        <w:rPr>
          <w:rFonts w:ascii="Arial" w:hAnsi="Arial" w:cs="Arial"/>
          <w:color w:val="000000" w:themeColor="text1"/>
          <w:sz w:val="20"/>
          <w:szCs w:val="20"/>
        </w:rPr>
        <w:t>ngày cấp............., nơi cấp:………………………………..     </w:t>
      </w:r>
    </w:p>
    <w:p w14:paraId="072A7238"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color w:val="000000" w:themeColor="text1"/>
          <w:sz w:val="20"/>
          <w:szCs w:val="20"/>
        </w:rPr>
        <w:t xml:space="preserve">2. Thông tin người được uỷ quyền khiếu nại (nếu có): </w:t>
      </w:r>
      <w:r w:rsidRPr="00BD6E29">
        <w:rPr>
          <w:rFonts w:ascii="Arial" w:hAnsi="Arial" w:cs="Arial"/>
          <w:color w:val="000000" w:themeColor="text1"/>
          <w:sz w:val="20"/>
          <w:szCs w:val="20"/>
        </w:rPr>
        <w:t>(3)</w:t>
      </w:r>
    </w:p>
    <w:p w14:paraId="026C936F"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Họ và tên:………………………..…………………………………………</w:t>
      </w:r>
    </w:p>
    <w:p w14:paraId="1A60A892"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Địa chỉ:.........................................................................................................;</w:t>
      </w:r>
    </w:p>
    <w:p w14:paraId="06DB8B5C" w14:textId="22C80120"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Số căn cước/định danh cá nhân/giấy chứng nhận căn cước</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hộ chiếu/........,</w:t>
      </w:r>
      <w:r w:rsidR="009A3D9C">
        <w:rPr>
          <w:rFonts w:ascii="Arial" w:hAnsi="Arial" w:cs="Arial"/>
          <w:color w:val="000000" w:themeColor="text1"/>
          <w:sz w:val="20"/>
          <w:szCs w:val="20"/>
        </w:rPr>
        <w:t xml:space="preserve"> </w:t>
      </w:r>
      <w:r w:rsidRPr="00BD6E29">
        <w:rPr>
          <w:rFonts w:ascii="Arial" w:hAnsi="Arial" w:cs="Arial"/>
          <w:color w:val="000000" w:themeColor="text1"/>
          <w:sz w:val="20"/>
          <w:szCs w:val="20"/>
        </w:rPr>
        <w:t>ngày cấp............., nơi cấp:………………………………..     </w:t>
      </w:r>
    </w:p>
    <w:p w14:paraId="2F7DF528"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color w:val="000000" w:themeColor="text1"/>
          <w:sz w:val="20"/>
          <w:szCs w:val="20"/>
        </w:rPr>
        <w:t xml:space="preserve">3. Thông tin cơ quan, tổ chức, cá nhân bị khiếu nại: </w:t>
      </w:r>
      <w:r w:rsidRPr="00BD6E29">
        <w:rPr>
          <w:rFonts w:ascii="Arial" w:hAnsi="Arial" w:cs="Arial"/>
          <w:bCs/>
          <w:color w:val="000000" w:themeColor="text1"/>
          <w:sz w:val="20"/>
          <w:szCs w:val="20"/>
        </w:rPr>
        <w:t>(4)</w:t>
      </w:r>
    </w:p>
    <w:p w14:paraId="0E32C3DF"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Tên cơ quan, tổ chức, cá nhân:……………………………………………</w:t>
      </w:r>
    </w:p>
    <w:p w14:paraId="4C90E84D"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xml:space="preserve">- Địa chỉ:......................................................................................................... </w:t>
      </w:r>
    </w:p>
    <w:p w14:paraId="6E2CA4D7"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color w:val="000000" w:themeColor="text1"/>
          <w:sz w:val="20"/>
          <w:szCs w:val="20"/>
        </w:rPr>
        <w:t>4. Khiếu nại về việc:..</w:t>
      </w:r>
      <w:r w:rsidRPr="00BD6E29">
        <w:rPr>
          <w:rFonts w:ascii="Arial" w:hAnsi="Arial" w:cs="Arial"/>
          <w:color w:val="000000" w:themeColor="text1"/>
          <w:sz w:val="20"/>
          <w:szCs w:val="20"/>
        </w:rPr>
        <w:t>............................................................................... (5)</w:t>
      </w:r>
    </w:p>
    <w:p w14:paraId="41BCC843"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color w:val="000000" w:themeColor="text1"/>
          <w:sz w:val="20"/>
          <w:szCs w:val="20"/>
        </w:rPr>
        <w:t>5. Nội dung khiếu nại:</w:t>
      </w:r>
      <w:r w:rsidRPr="00BD6E29">
        <w:rPr>
          <w:rFonts w:ascii="Arial" w:hAnsi="Arial" w:cs="Arial"/>
          <w:color w:val="000000" w:themeColor="text1"/>
          <w:sz w:val="20"/>
          <w:szCs w:val="20"/>
        </w:rPr>
        <w:t>.............................................................................. (6)</w:t>
      </w:r>
    </w:p>
    <w:p w14:paraId="025B8B6F" w14:textId="77777777" w:rsidR="00BD6E29" w:rsidRPr="00BD6E29" w:rsidRDefault="00BD6E29" w:rsidP="00BD6E29">
      <w:pPr>
        <w:adjustRightInd w:val="0"/>
        <w:snapToGrid w:val="0"/>
        <w:ind w:firstLine="720"/>
        <w:jc w:val="both"/>
        <w:rPr>
          <w:rFonts w:ascii="Arial" w:hAnsi="Arial" w:cs="Arial"/>
          <w:color w:val="000000" w:themeColor="text1"/>
          <w:sz w:val="20"/>
          <w:szCs w:val="20"/>
        </w:rPr>
      </w:pPr>
      <w:r w:rsidRPr="00BD6E29">
        <w:rPr>
          <w:rFonts w:ascii="Arial" w:hAnsi="Arial" w:cs="Arial"/>
          <w:i/>
          <w:iCs/>
          <w:color w:val="000000" w:themeColor="text1"/>
          <w:sz w:val="20"/>
          <w:szCs w:val="20"/>
        </w:rPr>
        <w:t>(Tài liệu, chứng cứ kèm theo - nếu có).</w:t>
      </w:r>
    </w:p>
    <w:p w14:paraId="0D00D3AE" w14:textId="77777777" w:rsidR="00BD6E29" w:rsidRPr="00BD6E29" w:rsidRDefault="00BD6E29" w:rsidP="00BD6E29">
      <w:pPr>
        <w:adjustRightInd w:val="0"/>
        <w:snapToGrid w:val="0"/>
        <w:jc w:val="center"/>
        <w:rPr>
          <w:rFonts w:ascii="Arial" w:hAnsi="Arial" w:cs="Arial"/>
          <w:color w:val="000000" w:themeColor="text1"/>
          <w:sz w:val="20"/>
          <w:szCs w:val="20"/>
        </w:rPr>
      </w:pPr>
      <w:r w:rsidRPr="00BD6E29">
        <w:rPr>
          <w:rFonts w:ascii="Arial" w:hAnsi="Arial" w:cs="Arial"/>
          <w:color w:val="000000" w:themeColor="text1"/>
          <w:sz w:val="20"/>
          <w:szCs w:val="20"/>
        </w:rPr>
        <w:t> </w:t>
      </w:r>
    </w:p>
    <w:tbl>
      <w:tblPr>
        <w:tblW w:w="5000" w:type="pct"/>
        <w:tblCellMar>
          <w:left w:w="0" w:type="dxa"/>
          <w:right w:w="0" w:type="dxa"/>
        </w:tblCellMar>
        <w:tblLook w:val="04A0" w:firstRow="1" w:lastRow="0" w:firstColumn="1" w:lastColumn="0" w:noHBand="0" w:noVBand="1"/>
      </w:tblPr>
      <w:tblGrid>
        <w:gridCol w:w="4820"/>
        <w:gridCol w:w="4207"/>
      </w:tblGrid>
      <w:tr w:rsidR="0077730F" w:rsidRPr="0077730F" w14:paraId="647C6553" w14:textId="77777777" w:rsidTr="00BD6E29">
        <w:tc>
          <w:tcPr>
            <w:tcW w:w="2670" w:type="pct"/>
            <w:tcMar>
              <w:top w:w="0" w:type="dxa"/>
              <w:left w:w="108" w:type="dxa"/>
              <w:bottom w:w="0" w:type="dxa"/>
              <w:right w:w="108" w:type="dxa"/>
            </w:tcMar>
            <w:hideMark/>
          </w:tcPr>
          <w:p w14:paraId="73C57015" w14:textId="77777777" w:rsidR="00BD6E29" w:rsidRPr="00BD6E29" w:rsidRDefault="00BD6E29" w:rsidP="00BD6E29">
            <w:pPr>
              <w:adjustRightInd w:val="0"/>
              <w:snapToGrid w:val="0"/>
              <w:jc w:val="center"/>
              <w:rPr>
                <w:rFonts w:ascii="Arial" w:hAnsi="Arial" w:cs="Arial"/>
                <w:color w:val="000000" w:themeColor="text1"/>
                <w:sz w:val="20"/>
                <w:szCs w:val="20"/>
                <w:lang w:val="vi-VN"/>
              </w:rPr>
            </w:pPr>
            <w:r w:rsidRPr="00BD6E29">
              <w:rPr>
                <w:rFonts w:ascii="Arial" w:hAnsi="Arial" w:cs="Arial"/>
                <w:b/>
                <w:bCs/>
                <w:color w:val="000000" w:themeColor="text1"/>
                <w:sz w:val="20"/>
                <w:szCs w:val="20"/>
                <w:lang w:val="vi-VN"/>
              </w:rPr>
              <w:t> </w:t>
            </w:r>
          </w:p>
        </w:tc>
        <w:tc>
          <w:tcPr>
            <w:tcW w:w="2330" w:type="pct"/>
            <w:tcMar>
              <w:top w:w="0" w:type="dxa"/>
              <w:left w:w="108" w:type="dxa"/>
              <w:bottom w:w="0" w:type="dxa"/>
              <w:right w:w="108" w:type="dxa"/>
            </w:tcMar>
          </w:tcPr>
          <w:p w14:paraId="5EC91D78" w14:textId="0EFD4F1B" w:rsidR="00BD6E29" w:rsidRPr="00BD6E29" w:rsidRDefault="00BD6E29" w:rsidP="00BD6E29">
            <w:pPr>
              <w:adjustRightInd w:val="0"/>
              <w:snapToGrid w:val="0"/>
              <w:jc w:val="center"/>
              <w:rPr>
                <w:rFonts w:ascii="Arial" w:hAnsi="Arial" w:cs="Arial"/>
                <w:color w:val="000000" w:themeColor="text1"/>
                <w:sz w:val="20"/>
                <w:szCs w:val="20"/>
                <w:lang w:val="vi-VN"/>
              </w:rPr>
            </w:pPr>
            <w:r w:rsidRPr="00BD6E29">
              <w:rPr>
                <w:rFonts w:ascii="Arial" w:hAnsi="Arial" w:cs="Arial"/>
                <w:b/>
                <w:bCs/>
                <w:color w:val="000000" w:themeColor="text1"/>
                <w:sz w:val="20"/>
                <w:szCs w:val="20"/>
                <w:lang w:val="vi-VN"/>
              </w:rPr>
              <w:t xml:space="preserve">NGƯỜI KHIẾU NẠI </w:t>
            </w:r>
            <w:r w:rsidRPr="00BD6E29">
              <w:rPr>
                <w:rFonts w:ascii="Arial" w:hAnsi="Arial" w:cs="Arial"/>
                <w:color w:val="000000" w:themeColor="text1"/>
                <w:sz w:val="20"/>
                <w:szCs w:val="20"/>
                <w:lang w:val="vi-VN"/>
              </w:rPr>
              <w:t>(7)</w:t>
            </w:r>
            <w:r w:rsidRPr="00BD6E29">
              <w:rPr>
                <w:rFonts w:ascii="Arial" w:hAnsi="Arial" w:cs="Arial"/>
                <w:color w:val="000000" w:themeColor="text1"/>
                <w:sz w:val="20"/>
                <w:szCs w:val="20"/>
                <w:lang w:val="vi-VN"/>
              </w:rPr>
              <w:br/>
            </w:r>
            <w:r w:rsidRPr="00BD6E29">
              <w:rPr>
                <w:rFonts w:ascii="Arial" w:hAnsi="Arial" w:cs="Arial"/>
                <w:i/>
                <w:iCs/>
                <w:color w:val="000000" w:themeColor="text1"/>
                <w:sz w:val="20"/>
                <w:szCs w:val="20"/>
                <w:lang w:val="vi-VN"/>
              </w:rPr>
              <w:t>(Chữ ký hoặc điểm chỉ)</w:t>
            </w:r>
            <w:r w:rsidRPr="00BD6E29">
              <w:rPr>
                <w:rFonts w:ascii="Arial" w:hAnsi="Arial" w:cs="Arial"/>
                <w:i/>
                <w:iCs/>
                <w:color w:val="000000" w:themeColor="text1"/>
                <w:sz w:val="20"/>
                <w:szCs w:val="20"/>
                <w:lang w:val="vi-VN"/>
              </w:rPr>
              <w:br/>
            </w:r>
            <w:r w:rsidRPr="00BD6E29">
              <w:rPr>
                <w:rFonts w:ascii="Arial" w:hAnsi="Arial" w:cs="Arial"/>
                <w:i/>
                <w:iCs/>
                <w:color w:val="000000" w:themeColor="text1"/>
                <w:sz w:val="20"/>
                <w:szCs w:val="20"/>
                <w:lang w:val="vi-VN"/>
              </w:rPr>
              <w:br/>
            </w:r>
            <w:r w:rsidRPr="0077730F">
              <w:rPr>
                <w:rFonts w:ascii="Arial" w:hAnsi="Arial" w:cs="Arial"/>
                <w:i/>
                <w:iCs/>
                <w:color w:val="000000" w:themeColor="text1"/>
                <w:sz w:val="20"/>
                <w:szCs w:val="20"/>
                <w:lang w:val="vi-VN"/>
              </w:rPr>
              <w:br/>
            </w:r>
            <w:r w:rsidRPr="0077730F">
              <w:rPr>
                <w:rFonts w:ascii="Arial" w:hAnsi="Arial" w:cs="Arial"/>
                <w:i/>
                <w:iCs/>
                <w:color w:val="000000" w:themeColor="text1"/>
                <w:sz w:val="20"/>
                <w:szCs w:val="20"/>
                <w:lang w:val="vi-VN"/>
              </w:rPr>
              <w:br/>
            </w:r>
            <w:r w:rsidRPr="00BD6E29">
              <w:rPr>
                <w:rFonts w:ascii="Arial" w:hAnsi="Arial" w:cs="Arial"/>
                <w:i/>
                <w:iCs/>
                <w:color w:val="000000" w:themeColor="text1"/>
                <w:sz w:val="20"/>
                <w:szCs w:val="20"/>
                <w:lang w:val="vi-VN"/>
              </w:rPr>
              <w:br/>
            </w:r>
            <w:r w:rsidRPr="00BD6E29">
              <w:rPr>
                <w:rFonts w:ascii="Arial" w:hAnsi="Arial" w:cs="Arial"/>
                <w:b/>
                <w:bCs/>
                <w:color w:val="000000" w:themeColor="text1"/>
                <w:sz w:val="20"/>
                <w:szCs w:val="20"/>
                <w:lang w:val="vi-VN"/>
              </w:rPr>
              <w:t>Họ và tên</w:t>
            </w:r>
          </w:p>
        </w:tc>
      </w:tr>
    </w:tbl>
    <w:p w14:paraId="25DCCAC5" w14:textId="77777777" w:rsidR="00BD6E29" w:rsidRPr="0077730F" w:rsidRDefault="00BD6E29" w:rsidP="00BD6E29">
      <w:pPr>
        <w:adjustRightInd w:val="0"/>
        <w:snapToGrid w:val="0"/>
        <w:spacing w:after="120"/>
        <w:ind w:firstLine="720"/>
        <w:jc w:val="both"/>
        <w:rPr>
          <w:rFonts w:ascii="Arial" w:hAnsi="Arial" w:cs="Arial"/>
          <w:b/>
          <w:bCs/>
          <w:i/>
          <w:iCs/>
          <w:color w:val="000000" w:themeColor="text1"/>
          <w:sz w:val="20"/>
          <w:szCs w:val="20"/>
        </w:rPr>
      </w:pPr>
    </w:p>
    <w:p w14:paraId="13480E1A" w14:textId="26D0731C"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i/>
          <w:iCs/>
          <w:color w:val="000000" w:themeColor="text1"/>
          <w:sz w:val="20"/>
          <w:szCs w:val="20"/>
        </w:rPr>
        <w:t>Ghi chú:</w:t>
      </w:r>
    </w:p>
    <w:p w14:paraId="4E51B2F7"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(1) Ghi rõ tên cơ quan, tổ chức, cá nhân có thẩm quyền giải quyết khiếu nại.</w:t>
      </w:r>
    </w:p>
    <w:p w14:paraId="2F4B9E6D"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(2) Ghi rõ họ và tên, địa chỉ và số căn cước/định danh cá nhân/giấy chứng nhận căn cước</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 xml:space="preserve">hộ chiếu của người khiếu nại. </w:t>
      </w:r>
    </w:p>
    <w:p w14:paraId="03097645"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Nếu nhiều người cùng làm một đơn khiếu nại về cùng một nội dung thì ghi rõ họ và tên, địa chỉ và số căn cước/định danh cá nhân/giấy chứng nhận căn cước</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hộ chiếu của từng người.</w:t>
      </w:r>
    </w:p>
    <w:p w14:paraId="1D0AF129"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Nếu người khiếu nại là tổ chức thì ghi tên cơ quan tổ chức và người đại điện (họ và tên, chức vụ).</w:t>
      </w:r>
    </w:p>
    <w:p w14:paraId="47D27F4C"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(3) Ghi rõ họ và tên, địa chỉ và số căn cước/định danh cá nhân/giấy chứng nhận căn cước</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hộ chiếu của người được uỷ quyền (nếu có).</w:t>
      </w:r>
    </w:p>
    <w:p w14:paraId="716A6970"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(4) Ghi rõ tên và địa chỉ của cơ quan, tổ chức; họ và tên của cá nhân bị khiếu nại.</w:t>
      </w:r>
    </w:p>
    <w:p w14:paraId="1A5BDDEF"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(5) Ghi rõ khiếu nại lần đầu hoặc lần hai đối với quyết định hành chính, hành vi hành chính về việc gì.</w:t>
      </w:r>
    </w:p>
    <w:p w14:paraId="515DD132"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(6) Ghi rõ nội dung khiếu nại, cơ sở của việc khiếu nại và yêu cầu giải quyết khiếu nại.</w:t>
      </w:r>
    </w:p>
    <w:p w14:paraId="33FAF142" w14:textId="77777777" w:rsidR="00BD6E29" w:rsidRPr="0077730F"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lastRenderedPageBreak/>
        <w:t>(7) Người khiếu nại ký hoặc điểm chỉ và ghi rõ họ và tên. Nếu nhiều người cùng làm một đơn khiếu nại về cùng một nội dung thì từng người ký hoặc điểm chỉ và ghi rõ họ và tên.</w:t>
      </w:r>
    </w:p>
    <w:p w14:paraId="28DAC313" w14:textId="77777777" w:rsidR="00BD6E29" w:rsidRPr="0077730F"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w:t>
      </w:r>
      <w:r w:rsidRPr="00BD6E29">
        <w:rPr>
          <w:rFonts w:ascii="Arial" w:hAnsi="Arial" w:cs="Arial"/>
          <w:color w:val="000000" w:themeColor="text1"/>
          <w:sz w:val="20"/>
          <w:szCs w:val="20"/>
          <w:lang w:val="vi-VN"/>
        </w:rPr>
        <w:tab/>
      </w:r>
      <w:r w:rsidRPr="00BD6E29">
        <w:rPr>
          <w:rFonts w:ascii="Arial" w:hAnsi="Arial" w:cs="Arial"/>
          <w:color w:val="000000" w:themeColor="text1"/>
          <w:sz w:val="20"/>
          <w:szCs w:val="20"/>
          <w:lang w:val="vi-VN"/>
        </w:rPr>
        <w:tab/>
      </w:r>
      <w:r w:rsidRPr="00BD6E29">
        <w:rPr>
          <w:rFonts w:ascii="Arial" w:hAnsi="Arial" w:cs="Arial"/>
          <w:color w:val="000000" w:themeColor="text1"/>
          <w:sz w:val="20"/>
          <w:szCs w:val="20"/>
          <w:lang w:val="vi-VN"/>
        </w:rPr>
        <w:tab/>
      </w:r>
      <w:r w:rsidRPr="00BD6E29">
        <w:rPr>
          <w:rFonts w:ascii="Arial" w:hAnsi="Arial" w:cs="Arial"/>
          <w:color w:val="000000" w:themeColor="text1"/>
          <w:sz w:val="20"/>
          <w:szCs w:val="20"/>
          <w:lang w:val="vi-VN"/>
        </w:rPr>
        <w:tab/>
      </w:r>
      <w:r w:rsidRPr="00BD6E29">
        <w:rPr>
          <w:rFonts w:ascii="Arial" w:hAnsi="Arial" w:cs="Arial"/>
          <w:color w:val="000000" w:themeColor="text1"/>
          <w:sz w:val="20"/>
          <w:szCs w:val="20"/>
          <w:lang w:val="vi-VN"/>
        </w:rPr>
        <w:tab/>
      </w:r>
      <w:r w:rsidRPr="00BD6E29">
        <w:rPr>
          <w:rFonts w:ascii="Arial" w:hAnsi="Arial" w:cs="Arial"/>
          <w:color w:val="000000" w:themeColor="text1"/>
          <w:sz w:val="20"/>
          <w:szCs w:val="20"/>
          <w:lang w:val="vi-VN"/>
        </w:rPr>
        <w:tab/>
      </w:r>
      <w:r w:rsidRPr="00BD6E29">
        <w:rPr>
          <w:rFonts w:ascii="Arial" w:hAnsi="Arial" w:cs="Arial"/>
          <w:color w:val="000000" w:themeColor="text1"/>
          <w:sz w:val="20"/>
          <w:szCs w:val="20"/>
          <w:lang w:val="vi-VN"/>
        </w:rPr>
        <w:tab/>
      </w:r>
      <w:r w:rsidRPr="00BD6E29">
        <w:rPr>
          <w:rFonts w:ascii="Arial" w:hAnsi="Arial" w:cs="Arial"/>
          <w:color w:val="000000" w:themeColor="text1"/>
          <w:sz w:val="20"/>
          <w:szCs w:val="20"/>
          <w:lang w:val="vi-VN"/>
        </w:rPr>
        <w:tab/>
      </w:r>
      <w:r w:rsidRPr="00BD6E29">
        <w:rPr>
          <w:rFonts w:ascii="Arial" w:hAnsi="Arial" w:cs="Arial"/>
          <w:color w:val="000000" w:themeColor="text1"/>
          <w:sz w:val="20"/>
          <w:szCs w:val="20"/>
          <w:lang w:val="vi-VN"/>
        </w:rPr>
        <w:tab/>
      </w:r>
      <w:r w:rsidRPr="00BD6E29">
        <w:rPr>
          <w:rFonts w:ascii="Arial" w:hAnsi="Arial" w:cs="Arial"/>
          <w:color w:val="000000" w:themeColor="text1"/>
          <w:sz w:val="20"/>
          <w:szCs w:val="20"/>
          <w:lang w:val="vi-VN"/>
        </w:rPr>
        <w:tab/>
      </w:r>
    </w:p>
    <w:p w14:paraId="6B7A828C" w14:textId="77777777" w:rsidR="00BD6E29" w:rsidRPr="0077730F" w:rsidRDefault="00BD6E29" w:rsidP="00BD6E29">
      <w:pPr>
        <w:adjustRightInd w:val="0"/>
        <w:snapToGrid w:val="0"/>
        <w:spacing w:after="120"/>
        <w:ind w:firstLine="720"/>
        <w:jc w:val="both"/>
        <w:rPr>
          <w:rFonts w:ascii="Arial" w:hAnsi="Arial" w:cs="Arial"/>
          <w:b/>
          <w:bCs/>
          <w:color w:val="000000" w:themeColor="text1"/>
          <w:sz w:val="20"/>
          <w:szCs w:val="20"/>
          <w:lang w:val="vi-VN"/>
        </w:rPr>
        <w:sectPr w:rsidR="00BD6E29" w:rsidRPr="0077730F" w:rsidSect="00BD6E29">
          <w:pgSz w:w="11907" w:h="16840" w:code="9"/>
          <w:pgMar w:top="1440" w:right="1440" w:bottom="1440" w:left="1440" w:header="0" w:footer="0" w:gutter="0"/>
          <w:cols w:space="720"/>
          <w:titlePg/>
          <w:docGrid w:linePitch="326"/>
        </w:sectPr>
      </w:pPr>
    </w:p>
    <w:p w14:paraId="172F4DEC" w14:textId="33463E8F" w:rsidR="00BD6E29" w:rsidRPr="00BD6E29" w:rsidRDefault="00BD6E29" w:rsidP="00BD6E29">
      <w:pPr>
        <w:adjustRightInd w:val="0"/>
        <w:snapToGrid w:val="0"/>
        <w:jc w:val="right"/>
        <w:rPr>
          <w:rFonts w:ascii="Arial" w:hAnsi="Arial" w:cs="Arial"/>
          <w:b/>
          <w:bCs/>
          <w:color w:val="000000" w:themeColor="text1"/>
          <w:sz w:val="20"/>
          <w:szCs w:val="20"/>
          <w:lang w:val="vi-VN"/>
        </w:rPr>
      </w:pPr>
      <w:r w:rsidRPr="00BD6E29">
        <w:rPr>
          <w:rFonts w:ascii="Arial" w:hAnsi="Arial" w:cs="Arial"/>
          <w:b/>
          <w:bCs/>
          <w:color w:val="000000" w:themeColor="text1"/>
          <w:sz w:val="20"/>
          <w:szCs w:val="20"/>
          <w:lang w:val="vi-VN"/>
        </w:rPr>
        <w:lastRenderedPageBreak/>
        <w:t>Mẫu số 02</w:t>
      </w:r>
    </w:p>
    <w:p w14:paraId="335DB0A6" w14:textId="4C61A721" w:rsidR="00BD6E29" w:rsidRPr="00BD6E29" w:rsidRDefault="00BD6E29" w:rsidP="00BD6E29">
      <w:pPr>
        <w:adjustRightInd w:val="0"/>
        <w:snapToGrid w:val="0"/>
        <w:jc w:val="center"/>
        <w:rPr>
          <w:rFonts w:ascii="Arial" w:hAnsi="Arial" w:cs="Arial"/>
          <w:i/>
          <w:iCs/>
          <w:color w:val="000000" w:themeColor="text1"/>
          <w:sz w:val="20"/>
          <w:szCs w:val="20"/>
        </w:rPr>
      </w:pPr>
      <w:r w:rsidRPr="00BD6E29">
        <w:rPr>
          <w:rFonts w:ascii="Arial" w:hAnsi="Arial" w:cs="Arial"/>
          <w:b/>
          <w:bCs/>
          <w:color w:val="000000" w:themeColor="text1"/>
          <w:sz w:val="20"/>
          <w:szCs w:val="20"/>
        </w:rPr>
        <w:t>CỘNG HÒA XÃ HỘI CHỦ NGHĨA VIỆT NAM</w:t>
      </w:r>
      <w:r w:rsidRPr="00BD6E29">
        <w:rPr>
          <w:rFonts w:ascii="Arial" w:hAnsi="Arial" w:cs="Arial"/>
          <w:color w:val="000000" w:themeColor="text1"/>
          <w:sz w:val="20"/>
          <w:szCs w:val="20"/>
        </w:rPr>
        <w:br/>
      </w:r>
      <w:r w:rsidRPr="00BD6E29">
        <w:rPr>
          <w:rFonts w:ascii="Arial" w:hAnsi="Arial" w:cs="Arial"/>
          <w:b/>
          <w:bCs/>
          <w:color w:val="000000" w:themeColor="text1"/>
          <w:sz w:val="20"/>
          <w:szCs w:val="20"/>
        </w:rPr>
        <w:t>Độc lập - Tự do - Hạnh phúc</w:t>
      </w:r>
      <w:r w:rsidRPr="00BD6E29">
        <w:rPr>
          <w:rFonts w:ascii="Arial" w:hAnsi="Arial" w:cs="Arial"/>
          <w:b/>
          <w:bCs/>
          <w:color w:val="000000" w:themeColor="text1"/>
          <w:sz w:val="20"/>
          <w:szCs w:val="20"/>
        </w:rPr>
        <w:br/>
      </w:r>
      <w:r w:rsidRPr="0077730F">
        <w:rPr>
          <w:rFonts w:ascii="Arial" w:hAnsi="Arial" w:cs="Arial"/>
          <w:color w:val="000000" w:themeColor="text1"/>
          <w:sz w:val="20"/>
          <w:szCs w:val="20"/>
          <w:vertAlign w:val="superscript"/>
        </w:rPr>
        <w:t>_______________________</w:t>
      </w:r>
      <w:r w:rsidRPr="0077730F">
        <w:rPr>
          <w:rFonts w:ascii="Arial" w:hAnsi="Arial" w:cs="Arial"/>
          <w:color w:val="000000" w:themeColor="text1"/>
          <w:sz w:val="20"/>
          <w:szCs w:val="20"/>
          <w:vertAlign w:val="superscript"/>
        </w:rPr>
        <w:br/>
      </w:r>
      <w:r w:rsidRPr="00BD6E29">
        <w:rPr>
          <w:rFonts w:ascii="Arial" w:hAnsi="Arial" w:cs="Arial"/>
          <w:i/>
          <w:iCs/>
          <w:color w:val="000000" w:themeColor="text1"/>
          <w:sz w:val="20"/>
          <w:szCs w:val="20"/>
        </w:rPr>
        <w:t>..., ngày... tháng... năm...</w:t>
      </w:r>
    </w:p>
    <w:p w14:paraId="2C4EA4C0" w14:textId="77777777" w:rsidR="00BD6E29" w:rsidRPr="00BD6E29" w:rsidRDefault="00BD6E29" w:rsidP="00BD6E29">
      <w:pPr>
        <w:adjustRightInd w:val="0"/>
        <w:snapToGrid w:val="0"/>
        <w:jc w:val="center"/>
        <w:rPr>
          <w:rFonts w:ascii="Arial" w:hAnsi="Arial" w:cs="Arial"/>
          <w:color w:val="000000" w:themeColor="text1"/>
          <w:sz w:val="20"/>
          <w:szCs w:val="20"/>
        </w:rPr>
      </w:pPr>
    </w:p>
    <w:p w14:paraId="6013286C" w14:textId="77777777" w:rsidR="00BD6E29" w:rsidRPr="00BD6E29" w:rsidRDefault="00BD6E29" w:rsidP="00BD6E29">
      <w:pPr>
        <w:adjustRightInd w:val="0"/>
        <w:snapToGrid w:val="0"/>
        <w:jc w:val="center"/>
        <w:rPr>
          <w:rFonts w:ascii="Arial" w:hAnsi="Arial" w:cs="Arial"/>
          <w:b/>
          <w:bCs/>
          <w:color w:val="000000" w:themeColor="text1"/>
          <w:sz w:val="20"/>
          <w:szCs w:val="20"/>
        </w:rPr>
      </w:pPr>
      <w:bookmarkStart w:id="24" w:name="chuong_pl_2_name"/>
      <w:r w:rsidRPr="00BD6E29">
        <w:rPr>
          <w:rFonts w:ascii="Arial" w:hAnsi="Arial" w:cs="Arial"/>
          <w:b/>
          <w:bCs/>
          <w:color w:val="000000" w:themeColor="text1"/>
          <w:sz w:val="20"/>
          <w:szCs w:val="20"/>
        </w:rPr>
        <w:t>GIẤY ỦY QUYỀN KHIẾU NẠI</w:t>
      </w:r>
      <w:bookmarkEnd w:id="24"/>
    </w:p>
    <w:p w14:paraId="5A02ACCC" w14:textId="77777777" w:rsidR="00BD6E29" w:rsidRPr="00BD6E29" w:rsidRDefault="00BD6E29" w:rsidP="00BD6E29">
      <w:pPr>
        <w:adjustRightInd w:val="0"/>
        <w:snapToGrid w:val="0"/>
        <w:jc w:val="center"/>
        <w:rPr>
          <w:rFonts w:ascii="Arial" w:hAnsi="Arial" w:cs="Arial"/>
          <w:color w:val="000000" w:themeColor="text1"/>
          <w:sz w:val="20"/>
          <w:szCs w:val="20"/>
        </w:rPr>
      </w:pPr>
    </w:p>
    <w:p w14:paraId="33ABE7BA"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Họ và tên người khiếu nại:.............................................................................</w:t>
      </w:r>
    </w:p>
    <w:p w14:paraId="64E58756"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Địa chỉ: ..........................................................................................................</w:t>
      </w:r>
    </w:p>
    <w:p w14:paraId="5485D3FE"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Số căn cước/định danh cá nhân/giấy chứng nhận căn cước</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hộ chiếu/........... , ngày cấp.............................. , nơi cấp:………….……………………………..    </w:t>
      </w:r>
    </w:p>
    <w:p w14:paraId="2D22AABD"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Họ và tên người được ủy quyền khiếu nại......................................................</w:t>
      </w:r>
    </w:p>
    <w:p w14:paraId="25FCEAFB"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Địa chỉ: ..........................................................................................................</w:t>
      </w:r>
    </w:p>
    <w:p w14:paraId="72CF5C3F"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Số căn cước/định danh cá nhân/giấy chứng nhận căn cước</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hộ chiếu/.............., ngày cấp.......................................... , nơi cấp……………………………………   </w:t>
      </w:r>
    </w:p>
    <w:p w14:paraId="1812DE84"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Nội dung ủy quyền khiếu nại: ....................................................................(1)</w:t>
      </w:r>
    </w:p>
    <w:p w14:paraId="26EF2AB9" w14:textId="77777777" w:rsidR="00BD6E29" w:rsidRPr="00BD6E29" w:rsidRDefault="00BD6E29" w:rsidP="00BD6E29">
      <w:pPr>
        <w:adjustRightInd w:val="0"/>
        <w:snapToGrid w:val="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(Trong quá trình thực hiện việc khiếu nại, người được ủy quyền có trách nhiệm thực hiện đúng nội dung ủy quyền).</w:t>
      </w:r>
    </w:p>
    <w:p w14:paraId="4046BA99" w14:textId="77777777" w:rsidR="00BD6E29" w:rsidRPr="00BD6E29" w:rsidRDefault="00BD6E29" w:rsidP="00BD6E29">
      <w:pPr>
        <w:adjustRightInd w:val="0"/>
        <w:snapToGrid w:val="0"/>
        <w:jc w:val="center"/>
        <w:rPr>
          <w:rFonts w:ascii="Arial" w:hAnsi="Arial" w:cs="Arial"/>
          <w:color w:val="000000" w:themeColor="text1"/>
          <w:sz w:val="20"/>
          <w:szCs w:val="20"/>
        </w:rPr>
      </w:pPr>
      <w:r w:rsidRPr="00BD6E29">
        <w:rPr>
          <w:rFonts w:ascii="Arial" w:hAnsi="Arial" w:cs="Arial"/>
          <w:color w:val="000000" w:themeColor="text1"/>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4"/>
        <w:gridCol w:w="4633"/>
      </w:tblGrid>
      <w:tr w:rsidR="0077730F" w:rsidRPr="0077730F" w14:paraId="6CE0E988" w14:textId="77777777" w:rsidTr="00BD6E29">
        <w:trPr>
          <w:tblCellSpacing w:w="0" w:type="dxa"/>
        </w:trPr>
        <w:tc>
          <w:tcPr>
            <w:tcW w:w="2434" w:type="pct"/>
            <w:shd w:val="clear" w:color="auto" w:fill="FFFFFF"/>
            <w:tcMar>
              <w:top w:w="0" w:type="dxa"/>
              <w:left w:w="108" w:type="dxa"/>
              <w:bottom w:w="0" w:type="dxa"/>
              <w:right w:w="108" w:type="dxa"/>
            </w:tcMar>
          </w:tcPr>
          <w:p w14:paraId="3D97183D" w14:textId="4ECDA430" w:rsidR="00BD6E29" w:rsidRPr="00BD6E29" w:rsidRDefault="00BD6E29" w:rsidP="00BD6E29">
            <w:pPr>
              <w:adjustRightInd w:val="0"/>
              <w:snapToGrid w:val="0"/>
              <w:jc w:val="center"/>
              <w:rPr>
                <w:rFonts w:ascii="Arial" w:hAnsi="Arial" w:cs="Arial"/>
                <w:color w:val="000000" w:themeColor="text1"/>
                <w:sz w:val="20"/>
                <w:szCs w:val="20"/>
                <w:lang w:val="vi-VN"/>
              </w:rPr>
            </w:pPr>
            <w:r w:rsidRPr="00BD6E29">
              <w:rPr>
                <w:rFonts w:ascii="Arial" w:hAnsi="Arial" w:cs="Arial"/>
                <w:b/>
                <w:bCs/>
                <w:color w:val="000000" w:themeColor="text1"/>
                <w:sz w:val="20"/>
                <w:szCs w:val="20"/>
                <w:lang w:val="vi-VN"/>
              </w:rPr>
              <w:t>NGƯỜI ĐƯỢC ỦY QUYỀN</w:t>
            </w:r>
            <w:r w:rsidRPr="00BD6E29">
              <w:rPr>
                <w:rFonts w:ascii="Arial" w:hAnsi="Arial" w:cs="Arial"/>
                <w:color w:val="000000" w:themeColor="text1"/>
                <w:sz w:val="20"/>
                <w:szCs w:val="20"/>
                <w:lang w:val="vi-VN"/>
              </w:rPr>
              <w:br/>
            </w:r>
            <w:r w:rsidRPr="00BD6E29">
              <w:rPr>
                <w:rFonts w:ascii="Arial" w:hAnsi="Arial" w:cs="Arial"/>
                <w:i/>
                <w:iCs/>
                <w:color w:val="000000" w:themeColor="text1"/>
                <w:sz w:val="20"/>
                <w:szCs w:val="20"/>
                <w:lang w:val="vi-VN"/>
              </w:rPr>
              <w:t>(Chữ ký hoặc điểm chỉ)</w:t>
            </w:r>
            <w:r w:rsidRPr="00BD6E29">
              <w:rPr>
                <w:rFonts w:ascii="Arial" w:hAnsi="Arial" w:cs="Arial"/>
                <w:b/>
                <w:bCs/>
                <w:color w:val="000000" w:themeColor="text1"/>
                <w:sz w:val="20"/>
                <w:szCs w:val="20"/>
                <w:lang w:val="vi-VN"/>
              </w:rPr>
              <w:br/>
            </w:r>
            <w:r w:rsidRPr="0077730F">
              <w:rPr>
                <w:rFonts w:ascii="Arial" w:hAnsi="Arial" w:cs="Arial"/>
                <w:b/>
                <w:bCs/>
                <w:color w:val="000000" w:themeColor="text1"/>
                <w:sz w:val="20"/>
                <w:szCs w:val="20"/>
                <w:lang w:val="vi-VN"/>
              </w:rPr>
              <w:br/>
            </w:r>
            <w:r w:rsidRPr="0077730F">
              <w:rPr>
                <w:rFonts w:ascii="Arial" w:hAnsi="Arial" w:cs="Arial"/>
                <w:b/>
                <w:bCs/>
                <w:color w:val="000000" w:themeColor="text1"/>
                <w:sz w:val="20"/>
                <w:szCs w:val="20"/>
                <w:lang w:val="vi-VN"/>
              </w:rPr>
              <w:br/>
            </w:r>
            <w:r w:rsidRPr="00BD6E29">
              <w:rPr>
                <w:rFonts w:ascii="Arial" w:hAnsi="Arial" w:cs="Arial"/>
                <w:b/>
                <w:bCs/>
                <w:color w:val="000000" w:themeColor="text1"/>
                <w:sz w:val="20"/>
                <w:szCs w:val="20"/>
                <w:lang w:val="vi-VN"/>
              </w:rPr>
              <w:br/>
            </w:r>
            <w:r w:rsidRPr="0077730F">
              <w:rPr>
                <w:rFonts w:ascii="Arial" w:hAnsi="Arial" w:cs="Arial"/>
                <w:b/>
                <w:bCs/>
                <w:color w:val="000000" w:themeColor="text1"/>
                <w:sz w:val="20"/>
                <w:szCs w:val="20"/>
                <w:lang w:val="vi-VN"/>
              </w:rPr>
              <w:br/>
            </w:r>
            <w:r w:rsidRPr="00BD6E29">
              <w:rPr>
                <w:rFonts w:ascii="Arial" w:hAnsi="Arial" w:cs="Arial"/>
                <w:b/>
                <w:bCs/>
                <w:color w:val="000000" w:themeColor="text1"/>
                <w:sz w:val="20"/>
                <w:szCs w:val="20"/>
                <w:lang w:val="vi-VN"/>
              </w:rPr>
              <w:br/>
              <w:t>Họ và tên</w:t>
            </w:r>
          </w:p>
        </w:tc>
        <w:tc>
          <w:tcPr>
            <w:tcW w:w="2566" w:type="pct"/>
            <w:shd w:val="clear" w:color="auto" w:fill="FFFFFF"/>
            <w:tcMar>
              <w:top w:w="0" w:type="dxa"/>
              <w:left w:w="108" w:type="dxa"/>
              <w:bottom w:w="0" w:type="dxa"/>
              <w:right w:w="108" w:type="dxa"/>
            </w:tcMar>
            <w:hideMark/>
          </w:tcPr>
          <w:p w14:paraId="07769FE6" w14:textId="5116D654" w:rsidR="00BD6E29" w:rsidRPr="00BD6E29" w:rsidRDefault="00BD6E29" w:rsidP="00BD6E29">
            <w:pPr>
              <w:adjustRightInd w:val="0"/>
              <w:snapToGrid w:val="0"/>
              <w:jc w:val="center"/>
              <w:rPr>
                <w:rFonts w:ascii="Arial" w:hAnsi="Arial" w:cs="Arial"/>
                <w:color w:val="000000" w:themeColor="text1"/>
                <w:sz w:val="20"/>
                <w:szCs w:val="20"/>
                <w:lang w:val="vi-VN"/>
              </w:rPr>
            </w:pPr>
            <w:r w:rsidRPr="00BD6E29">
              <w:rPr>
                <w:rFonts w:ascii="Arial" w:hAnsi="Arial" w:cs="Arial"/>
                <w:b/>
                <w:bCs/>
                <w:color w:val="000000" w:themeColor="text1"/>
                <w:sz w:val="20"/>
                <w:szCs w:val="20"/>
                <w:lang w:val="vi-VN"/>
              </w:rPr>
              <w:t>NGƯỜI ỦY QUYỀN</w:t>
            </w:r>
            <w:r w:rsidRPr="00BD6E29">
              <w:rPr>
                <w:rFonts w:ascii="Arial" w:hAnsi="Arial" w:cs="Arial"/>
                <w:color w:val="000000" w:themeColor="text1"/>
                <w:sz w:val="20"/>
                <w:szCs w:val="20"/>
                <w:lang w:val="vi-VN"/>
              </w:rPr>
              <w:br/>
            </w:r>
            <w:r w:rsidRPr="00BD6E29">
              <w:rPr>
                <w:rFonts w:ascii="Arial" w:hAnsi="Arial" w:cs="Arial"/>
                <w:i/>
                <w:iCs/>
                <w:color w:val="000000" w:themeColor="text1"/>
                <w:sz w:val="20"/>
                <w:szCs w:val="20"/>
                <w:lang w:val="vi-VN"/>
              </w:rPr>
              <w:t xml:space="preserve">(Chữ ký hoặc điểm chỉ/Trường hợp ủy </w:t>
            </w:r>
            <w:r w:rsidRPr="0077730F">
              <w:rPr>
                <w:rFonts w:ascii="Arial" w:hAnsi="Arial" w:cs="Arial"/>
                <w:i/>
                <w:iCs/>
                <w:color w:val="000000" w:themeColor="text1"/>
                <w:sz w:val="20"/>
                <w:szCs w:val="20"/>
              </w:rPr>
              <w:br/>
            </w:r>
            <w:r w:rsidRPr="00BD6E29">
              <w:rPr>
                <w:rFonts w:ascii="Arial" w:hAnsi="Arial" w:cs="Arial"/>
                <w:i/>
                <w:iCs/>
                <w:color w:val="000000" w:themeColor="text1"/>
                <w:sz w:val="20"/>
                <w:szCs w:val="20"/>
                <w:lang w:val="vi-VN"/>
              </w:rPr>
              <w:t>quyền của tổ chức phải do người có thẩm</w:t>
            </w:r>
            <w:r w:rsidRPr="0077730F">
              <w:rPr>
                <w:rFonts w:ascii="Arial" w:hAnsi="Arial" w:cs="Arial"/>
                <w:i/>
                <w:iCs/>
                <w:color w:val="000000" w:themeColor="text1"/>
                <w:sz w:val="20"/>
                <w:szCs w:val="20"/>
              </w:rPr>
              <w:br/>
            </w:r>
            <w:r w:rsidRPr="00BD6E29">
              <w:rPr>
                <w:rFonts w:ascii="Arial" w:hAnsi="Arial" w:cs="Arial"/>
                <w:i/>
                <w:iCs/>
                <w:color w:val="000000" w:themeColor="text1"/>
                <w:sz w:val="20"/>
                <w:szCs w:val="20"/>
                <w:lang w:val="vi-VN"/>
              </w:rPr>
              <w:t>quyền của tổ chức ký và đóng dấu(nếu có))</w:t>
            </w:r>
            <w:r w:rsidRPr="00BD6E29">
              <w:rPr>
                <w:rFonts w:ascii="Arial" w:hAnsi="Arial" w:cs="Arial"/>
                <w:i/>
                <w:iCs/>
                <w:color w:val="000000" w:themeColor="text1"/>
                <w:sz w:val="20"/>
                <w:szCs w:val="20"/>
                <w:lang w:val="vi-VN"/>
              </w:rPr>
              <w:br/>
            </w:r>
            <w:r w:rsidRPr="00BD6E29">
              <w:rPr>
                <w:rFonts w:ascii="Arial" w:hAnsi="Arial" w:cs="Arial"/>
                <w:color w:val="000000" w:themeColor="text1"/>
                <w:sz w:val="20"/>
                <w:szCs w:val="20"/>
                <w:lang w:val="vi-VN"/>
              </w:rPr>
              <w:br/>
            </w:r>
            <w:r w:rsidRPr="0077730F">
              <w:rPr>
                <w:rFonts w:ascii="Arial" w:hAnsi="Arial" w:cs="Arial"/>
                <w:color w:val="000000" w:themeColor="text1"/>
                <w:sz w:val="20"/>
                <w:szCs w:val="20"/>
                <w:lang w:val="vi-VN"/>
              </w:rPr>
              <w:br/>
            </w:r>
            <w:r w:rsidRPr="00BD6E29">
              <w:rPr>
                <w:rFonts w:ascii="Arial" w:hAnsi="Arial" w:cs="Arial"/>
                <w:color w:val="000000" w:themeColor="text1"/>
                <w:sz w:val="20"/>
                <w:szCs w:val="20"/>
                <w:lang w:val="vi-VN"/>
              </w:rPr>
              <w:br/>
            </w:r>
            <w:r w:rsidRPr="00BD6E29">
              <w:rPr>
                <w:rFonts w:ascii="Arial" w:hAnsi="Arial" w:cs="Arial"/>
                <w:b/>
                <w:bCs/>
                <w:color w:val="000000" w:themeColor="text1"/>
                <w:sz w:val="20"/>
                <w:szCs w:val="20"/>
                <w:lang w:val="vi-VN"/>
              </w:rPr>
              <w:t>Họ và tên</w:t>
            </w:r>
          </w:p>
        </w:tc>
      </w:tr>
    </w:tbl>
    <w:p w14:paraId="0B6C0257" w14:textId="77777777" w:rsidR="00BD6E29" w:rsidRPr="00BD6E29" w:rsidRDefault="00BD6E29" w:rsidP="00BD6E29">
      <w:pPr>
        <w:adjustRightInd w:val="0"/>
        <w:snapToGrid w:val="0"/>
        <w:jc w:val="center"/>
        <w:rPr>
          <w:rFonts w:ascii="Arial" w:hAnsi="Arial" w:cs="Arial"/>
          <w:color w:val="000000" w:themeColor="text1"/>
          <w:sz w:val="20"/>
          <w:szCs w:val="20"/>
        </w:rPr>
      </w:pPr>
      <w:r w:rsidRPr="00BD6E29">
        <w:rPr>
          <w:rFonts w:ascii="Arial" w:hAnsi="Arial" w:cs="Arial"/>
          <w:color w:val="000000" w:themeColor="text1"/>
          <w:sz w:val="20"/>
          <w:szCs w:val="20"/>
        </w:rPr>
        <w:t> </w:t>
      </w:r>
    </w:p>
    <w:p w14:paraId="49A287DD" w14:textId="77777777" w:rsidR="00BD6E29" w:rsidRPr="00BD6E29" w:rsidRDefault="00BD6E29" w:rsidP="00BD6E29">
      <w:pPr>
        <w:adjustRightInd w:val="0"/>
        <w:snapToGrid w:val="0"/>
        <w:jc w:val="center"/>
        <w:rPr>
          <w:rFonts w:ascii="Arial" w:hAnsi="Arial" w:cs="Arial"/>
          <w:b/>
          <w:bCs/>
          <w:i/>
          <w:iCs/>
          <w:color w:val="000000" w:themeColor="text1"/>
          <w:sz w:val="20"/>
          <w:szCs w:val="20"/>
          <w:vertAlign w:val="superscript"/>
          <w:lang w:val="vi-VN"/>
        </w:rPr>
      </w:pPr>
      <w:r w:rsidRPr="00BD6E29">
        <w:rPr>
          <w:rFonts w:ascii="Arial" w:hAnsi="Arial" w:cs="Arial"/>
          <w:b/>
          <w:bCs/>
          <w:color w:val="000000" w:themeColor="text1"/>
          <w:sz w:val="20"/>
          <w:szCs w:val="20"/>
          <w:lang w:val="vi-VN"/>
        </w:rPr>
        <w:t xml:space="preserve">LỜI CHỨNG </w:t>
      </w:r>
      <w:r w:rsidRPr="00BD6E29">
        <w:rPr>
          <w:rFonts w:ascii="Arial" w:hAnsi="Arial" w:cs="Arial"/>
          <w:b/>
          <w:bCs/>
          <w:color w:val="000000" w:themeColor="text1"/>
          <w:sz w:val="20"/>
          <w:szCs w:val="20"/>
        </w:rPr>
        <w:t>CÔNG CHỨNG/</w:t>
      </w:r>
      <w:r w:rsidRPr="00BD6E29">
        <w:rPr>
          <w:rFonts w:ascii="Arial" w:hAnsi="Arial" w:cs="Arial"/>
          <w:b/>
          <w:bCs/>
          <w:color w:val="000000" w:themeColor="text1"/>
          <w:sz w:val="20"/>
          <w:szCs w:val="20"/>
          <w:lang w:val="vi-VN"/>
        </w:rPr>
        <w:t>CHỨNG THỰC</w:t>
      </w:r>
      <w:r w:rsidRPr="00BD6E29">
        <w:rPr>
          <w:rFonts w:ascii="Arial" w:hAnsi="Arial" w:cs="Arial"/>
          <w:b/>
          <w:bCs/>
          <w:color w:val="000000" w:themeColor="text1"/>
          <w:sz w:val="20"/>
          <w:szCs w:val="20"/>
          <w:vertAlign w:val="superscript"/>
          <w:lang w:val="vi-VN"/>
        </w:rPr>
        <w:t>(</w:t>
      </w:r>
      <w:r w:rsidRPr="00BD6E29">
        <w:rPr>
          <w:rFonts w:ascii="Arial" w:hAnsi="Arial" w:cs="Arial"/>
          <w:b/>
          <w:bCs/>
          <w:color w:val="000000" w:themeColor="text1"/>
          <w:sz w:val="20"/>
          <w:szCs w:val="20"/>
          <w:vertAlign w:val="superscript"/>
        </w:rPr>
        <w:t>2</w:t>
      </w:r>
      <w:r w:rsidRPr="00BD6E29">
        <w:rPr>
          <w:rFonts w:ascii="Arial" w:hAnsi="Arial" w:cs="Arial"/>
          <w:b/>
          <w:bCs/>
          <w:color w:val="000000" w:themeColor="text1"/>
          <w:sz w:val="20"/>
          <w:szCs w:val="20"/>
          <w:vertAlign w:val="superscript"/>
          <w:lang w:val="vi-VN"/>
        </w:rPr>
        <w:t>)</w:t>
      </w:r>
    </w:p>
    <w:p w14:paraId="7B431554" w14:textId="77777777" w:rsidR="00BD6E29" w:rsidRPr="00BD6E29" w:rsidRDefault="00BD6E29" w:rsidP="00BD6E29">
      <w:pPr>
        <w:adjustRightInd w:val="0"/>
        <w:snapToGrid w:val="0"/>
        <w:jc w:val="center"/>
        <w:rPr>
          <w:rFonts w:ascii="Arial" w:hAnsi="Arial" w:cs="Arial"/>
          <w:b/>
          <w:bCs/>
          <w:i/>
          <w:iCs/>
          <w:color w:val="000000" w:themeColor="text1"/>
          <w:sz w:val="20"/>
          <w:szCs w:val="20"/>
        </w:rPr>
      </w:pPr>
    </w:p>
    <w:p w14:paraId="579634DF" w14:textId="77777777" w:rsidR="00BD6E29" w:rsidRPr="00BD6E29" w:rsidRDefault="00BD6E29" w:rsidP="00BD6E29">
      <w:pPr>
        <w:adjustRightInd w:val="0"/>
        <w:snapToGrid w:val="0"/>
        <w:jc w:val="center"/>
        <w:rPr>
          <w:rFonts w:ascii="Arial" w:hAnsi="Arial" w:cs="Arial"/>
          <w:b/>
          <w:bCs/>
          <w:i/>
          <w:iCs/>
          <w:color w:val="000000" w:themeColor="text1"/>
          <w:sz w:val="20"/>
          <w:szCs w:val="20"/>
        </w:rPr>
      </w:pPr>
    </w:p>
    <w:p w14:paraId="38772481" w14:textId="77777777" w:rsidR="00BD6E29" w:rsidRPr="00BD6E29" w:rsidRDefault="00BD6E29" w:rsidP="00BD6E29">
      <w:pPr>
        <w:adjustRightInd w:val="0"/>
        <w:snapToGrid w:val="0"/>
        <w:jc w:val="center"/>
        <w:rPr>
          <w:rFonts w:ascii="Arial" w:hAnsi="Arial" w:cs="Arial"/>
          <w:b/>
          <w:bCs/>
          <w:i/>
          <w:iCs/>
          <w:color w:val="000000" w:themeColor="text1"/>
          <w:sz w:val="20"/>
          <w:szCs w:val="20"/>
        </w:rPr>
      </w:pPr>
    </w:p>
    <w:p w14:paraId="4DC04C5E" w14:textId="77777777" w:rsidR="00BD6E29" w:rsidRPr="00BD6E29" w:rsidRDefault="00BD6E29" w:rsidP="00BD6E29">
      <w:pPr>
        <w:adjustRightInd w:val="0"/>
        <w:snapToGrid w:val="0"/>
        <w:jc w:val="center"/>
        <w:rPr>
          <w:rFonts w:ascii="Arial" w:hAnsi="Arial" w:cs="Arial"/>
          <w:b/>
          <w:bCs/>
          <w:i/>
          <w:iCs/>
          <w:color w:val="000000" w:themeColor="text1"/>
          <w:sz w:val="20"/>
          <w:szCs w:val="20"/>
        </w:rPr>
      </w:pPr>
    </w:p>
    <w:p w14:paraId="653E9461"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i/>
          <w:iCs/>
          <w:color w:val="000000" w:themeColor="text1"/>
          <w:sz w:val="20"/>
          <w:szCs w:val="20"/>
        </w:rPr>
        <w:t>Ghi chú:</w:t>
      </w:r>
    </w:p>
    <w:p w14:paraId="2CCF2C19"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(1) Ủy quyền toàn bộ hay ủy quyền một số nội dung khiếu nại (trường hợp ủy quyền một số nội dung thì phải ghi rõ nội dung ủy quyền khiếu nại).</w:t>
      </w:r>
    </w:p>
    <w:p w14:paraId="18BBDB20" w14:textId="77777777" w:rsidR="00BD6E29" w:rsidRPr="0077730F"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2</w:t>
      </w:r>
      <w:r w:rsidRPr="00BD6E29">
        <w:rPr>
          <w:rFonts w:ascii="Arial" w:hAnsi="Arial" w:cs="Arial"/>
          <w:color w:val="000000" w:themeColor="text1"/>
          <w:sz w:val="20"/>
          <w:szCs w:val="20"/>
          <w:lang w:val="vi-VN"/>
        </w:rPr>
        <w:t xml:space="preserve">) </w:t>
      </w:r>
      <w:r w:rsidRPr="00BD6E29">
        <w:rPr>
          <w:rFonts w:ascii="Arial" w:hAnsi="Arial" w:cs="Arial"/>
          <w:color w:val="000000" w:themeColor="text1"/>
          <w:sz w:val="20"/>
          <w:szCs w:val="20"/>
        </w:rPr>
        <w:t>Mẫu và n</w:t>
      </w:r>
      <w:r w:rsidRPr="00BD6E29">
        <w:rPr>
          <w:rFonts w:ascii="Arial" w:hAnsi="Arial" w:cs="Arial"/>
          <w:color w:val="000000" w:themeColor="text1"/>
          <w:sz w:val="20"/>
          <w:szCs w:val="20"/>
          <w:lang w:val="vi-VN"/>
        </w:rPr>
        <w:t xml:space="preserve">ội dung lời chứng thực hiện theo quy định pháp luật về </w:t>
      </w:r>
      <w:r w:rsidRPr="00BD6E29">
        <w:rPr>
          <w:rFonts w:ascii="Arial" w:hAnsi="Arial" w:cs="Arial"/>
          <w:color w:val="000000" w:themeColor="text1"/>
          <w:sz w:val="20"/>
          <w:szCs w:val="20"/>
        </w:rPr>
        <w:t xml:space="preserve">công chứng, </w:t>
      </w:r>
      <w:r w:rsidRPr="00BD6E29">
        <w:rPr>
          <w:rFonts w:ascii="Arial" w:hAnsi="Arial" w:cs="Arial"/>
          <w:color w:val="000000" w:themeColor="text1"/>
          <w:sz w:val="20"/>
          <w:szCs w:val="20"/>
          <w:lang w:val="vi-VN"/>
        </w:rPr>
        <w:t>chứng thực.</w:t>
      </w:r>
    </w:p>
    <w:p w14:paraId="44C4AC31" w14:textId="77777777" w:rsidR="00BD6E29" w:rsidRPr="0077730F" w:rsidRDefault="00BD6E29" w:rsidP="00BD6E29">
      <w:pPr>
        <w:adjustRightInd w:val="0"/>
        <w:snapToGrid w:val="0"/>
        <w:spacing w:after="120"/>
        <w:ind w:firstLine="720"/>
        <w:jc w:val="both"/>
        <w:rPr>
          <w:rFonts w:ascii="Arial" w:hAnsi="Arial" w:cs="Arial"/>
          <w:b/>
          <w:bCs/>
          <w:color w:val="000000" w:themeColor="text1"/>
          <w:sz w:val="20"/>
          <w:szCs w:val="20"/>
        </w:rPr>
      </w:pPr>
      <w:bookmarkStart w:id="25" w:name="chuong_pl_3"/>
    </w:p>
    <w:p w14:paraId="480E9B95" w14:textId="77777777" w:rsidR="00BD6E29" w:rsidRPr="0077730F" w:rsidRDefault="00BD6E29" w:rsidP="00BD6E29">
      <w:pPr>
        <w:adjustRightInd w:val="0"/>
        <w:snapToGrid w:val="0"/>
        <w:spacing w:after="120"/>
        <w:ind w:firstLine="720"/>
        <w:jc w:val="both"/>
        <w:rPr>
          <w:rFonts w:ascii="Arial" w:hAnsi="Arial" w:cs="Arial"/>
          <w:b/>
          <w:bCs/>
          <w:color w:val="000000" w:themeColor="text1"/>
          <w:sz w:val="20"/>
          <w:szCs w:val="20"/>
        </w:rPr>
        <w:sectPr w:rsidR="00BD6E29" w:rsidRPr="0077730F" w:rsidSect="00BD6E29">
          <w:pgSz w:w="11907" w:h="16840" w:code="9"/>
          <w:pgMar w:top="1440" w:right="1440" w:bottom="1440" w:left="1440" w:header="0" w:footer="0" w:gutter="0"/>
          <w:cols w:space="720"/>
          <w:titlePg/>
          <w:docGrid w:linePitch="326"/>
        </w:sectPr>
      </w:pPr>
    </w:p>
    <w:p w14:paraId="5CADB640" w14:textId="73737D6A" w:rsidR="00BD6E29" w:rsidRPr="00BD6E29" w:rsidRDefault="00BD6E29" w:rsidP="00BD6E29">
      <w:pPr>
        <w:adjustRightInd w:val="0"/>
        <w:snapToGrid w:val="0"/>
        <w:spacing w:after="120"/>
        <w:ind w:firstLine="720"/>
        <w:jc w:val="both"/>
        <w:rPr>
          <w:rFonts w:ascii="Arial" w:hAnsi="Arial" w:cs="Arial"/>
          <w:b/>
          <w:bCs/>
          <w:color w:val="000000" w:themeColor="text1"/>
          <w:sz w:val="20"/>
          <w:szCs w:val="20"/>
        </w:rPr>
      </w:pPr>
      <w:r w:rsidRPr="00BD6E29">
        <w:rPr>
          <w:rFonts w:ascii="Arial" w:hAnsi="Arial" w:cs="Arial"/>
          <w:b/>
          <w:bCs/>
          <w:color w:val="000000" w:themeColor="text1"/>
          <w:sz w:val="20"/>
          <w:szCs w:val="20"/>
        </w:rPr>
        <w:lastRenderedPageBreak/>
        <w:t>Mẫu số 03</w:t>
      </w:r>
      <w:bookmarkEnd w:id="25"/>
    </w:p>
    <w:tbl>
      <w:tblPr>
        <w:tblW w:w="5000" w:type="pct"/>
        <w:tblCellMar>
          <w:left w:w="0" w:type="dxa"/>
          <w:right w:w="0" w:type="dxa"/>
        </w:tblCellMar>
        <w:tblLook w:val="04A0" w:firstRow="1" w:lastRow="0" w:firstColumn="1" w:lastColumn="0" w:noHBand="0" w:noVBand="1"/>
      </w:tblPr>
      <w:tblGrid>
        <w:gridCol w:w="3827"/>
        <w:gridCol w:w="5200"/>
      </w:tblGrid>
      <w:tr w:rsidR="0077730F" w:rsidRPr="0077730F" w14:paraId="10315541" w14:textId="77777777" w:rsidTr="00E12A96">
        <w:trPr>
          <w:trHeight w:val="920"/>
        </w:trPr>
        <w:tc>
          <w:tcPr>
            <w:tcW w:w="2120" w:type="pct"/>
            <w:tcMar>
              <w:top w:w="0" w:type="dxa"/>
              <w:left w:w="108" w:type="dxa"/>
              <w:bottom w:w="0" w:type="dxa"/>
              <w:right w:w="108" w:type="dxa"/>
            </w:tcMar>
            <w:hideMark/>
          </w:tcPr>
          <w:p w14:paraId="0F359C94" w14:textId="3AE724CD" w:rsidR="00BD6E29" w:rsidRPr="00BD6E29" w:rsidRDefault="00BD6E29" w:rsidP="00BD6E29">
            <w:pPr>
              <w:adjustRightInd w:val="0"/>
              <w:snapToGrid w:val="0"/>
              <w:jc w:val="center"/>
              <w:rPr>
                <w:rFonts w:ascii="Arial" w:hAnsi="Arial" w:cs="Arial"/>
                <w:color w:val="000000" w:themeColor="text1"/>
                <w:sz w:val="20"/>
                <w:szCs w:val="20"/>
                <w:vertAlign w:val="superscript"/>
                <w:lang w:val="vi-VN"/>
              </w:rPr>
            </w:pPr>
            <w:r w:rsidRPr="00BD6E29">
              <w:rPr>
                <w:rFonts w:ascii="Arial" w:hAnsi="Arial" w:cs="Arial"/>
                <w:color w:val="000000" w:themeColor="text1"/>
                <w:sz w:val="20"/>
                <w:szCs w:val="20"/>
                <w:lang w:val="vi-VN"/>
              </w:rPr>
              <w:t>..............(1)............</w:t>
            </w:r>
            <w:r w:rsidRPr="00BD6E29">
              <w:rPr>
                <w:rFonts w:ascii="Arial" w:hAnsi="Arial" w:cs="Arial"/>
                <w:color w:val="000000" w:themeColor="text1"/>
                <w:sz w:val="20"/>
                <w:szCs w:val="20"/>
                <w:lang w:val="vi-VN"/>
              </w:rPr>
              <w:br/>
            </w:r>
            <w:r w:rsidRPr="00BD6E29">
              <w:rPr>
                <w:rFonts w:ascii="Arial" w:hAnsi="Arial" w:cs="Arial"/>
                <w:b/>
                <w:bCs/>
                <w:color w:val="000000" w:themeColor="text1"/>
                <w:sz w:val="20"/>
                <w:szCs w:val="20"/>
                <w:lang w:val="vi-VN"/>
              </w:rPr>
              <w:t>..............(2)............</w:t>
            </w:r>
            <w:r w:rsidRPr="00BD6E29">
              <w:rPr>
                <w:rFonts w:ascii="Arial" w:hAnsi="Arial" w:cs="Arial"/>
                <w:b/>
                <w:bCs/>
                <w:color w:val="000000" w:themeColor="text1"/>
                <w:sz w:val="20"/>
                <w:szCs w:val="20"/>
                <w:lang w:val="vi-VN"/>
              </w:rPr>
              <w:br/>
            </w:r>
            <w:r w:rsidRPr="00BD6E29">
              <w:rPr>
                <w:rFonts w:ascii="Arial" w:hAnsi="Arial" w:cs="Arial"/>
                <w:color w:val="000000" w:themeColor="text1"/>
                <w:sz w:val="20"/>
                <w:szCs w:val="20"/>
                <w:vertAlign w:val="superscript"/>
                <w:lang w:val="vi-VN"/>
              </w:rPr>
              <w:t>__________</w:t>
            </w:r>
            <w:r w:rsidRPr="0077730F">
              <w:rPr>
                <w:rFonts w:ascii="Arial" w:hAnsi="Arial" w:cs="Arial"/>
                <w:color w:val="000000" w:themeColor="text1"/>
                <w:sz w:val="20"/>
                <w:szCs w:val="20"/>
                <w:vertAlign w:val="superscript"/>
                <w:lang w:val="vi-VN"/>
              </w:rPr>
              <w:br/>
            </w:r>
            <w:r w:rsidRPr="00BD6E29">
              <w:rPr>
                <w:rFonts w:ascii="Arial" w:hAnsi="Arial" w:cs="Arial"/>
                <w:color w:val="000000" w:themeColor="text1"/>
                <w:sz w:val="20"/>
                <w:szCs w:val="20"/>
                <w:lang w:val="vi-VN"/>
              </w:rPr>
              <w:t>Số:.../TB-...</w:t>
            </w:r>
          </w:p>
        </w:tc>
        <w:tc>
          <w:tcPr>
            <w:tcW w:w="2880" w:type="pct"/>
            <w:tcMar>
              <w:top w:w="0" w:type="dxa"/>
              <w:left w:w="108" w:type="dxa"/>
              <w:bottom w:w="0" w:type="dxa"/>
              <w:right w:w="108" w:type="dxa"/>
            </w:tcMar>
            <w:hideMark/>
          </w:tcPr>
          <w:p w14:paraId="16C49FC0" w14:textId="346E484D" w:rsidR="00BD6E29" w:rsidRPr="00BD6E29" w:rsidRDefault="00BD6E29" w:rsidP="00E12A96">
            <w:pPr>
              <w:adjustRightInd w:val="0"/>
              <w:snapToGrid w:val="0"/>
              <w:jc w:val="center"/>
              <w:rPr>
                <w:rFonts w:ascii="Arial" w:hAnsi="Arial" w:cs="Arial"/>
                <w:color w:val="000000" w:themeColor="text1"/>
                <w:sz w:val="20"/>
                <w:szCs w:val="20"/>
                <w:vertAlign w:val="superscript"/>
                <w:lang w:val="vi-VN"/>
              </w:rPr>
            </w:pPr>
            <w:r w:rsidRPr="00BD6E29">
              <w:rPr>
                <w:rFonts w:ascii="Arial" w:hAnsi="Arial" w:cs="Arial"/>
                <w:b/>
                <w:bCs/>
                <w:color w:val="000000" w:themeColor="text1"/>
                <w:sz w:val="20"/>
                <w:szCs w:val="20"/>
                <w:lang w:val="vi-VN"/>
              </w:rPr>
              <w:t>CỘNG HÒA XÃ HỘI CHỦ NGHĨA VIỆT NAM</w:t>
            </w:r>
            <w:r w:rsidRPr="00BD6E29">
              <w:rPr>
                <w:rFonts w:ascii="Arial" w:hAnsi="Arial" w:cs="Arial"/>
                <w:b/>
                <w:bCs/>
                <w:color w:val="000000" w:themeColor="text1"/>
                <w:sz w:val="20"/>
                <w:szCs w:val="20"/>
                <w:lang w:val="vi-VN"/>
              </w:rPr>
              <w:br/>
              <w:t xml:space="preserve">Độc lập - Tự do - Hạnh phúc </w:t>
            </w:r>
            <w:r w:rsidRPr="00BD6E29">
              <w:rPr>
                <w:rFonts w:ascii="Arial" w:hAnsi="Arial" w:cs="Arial"/>
                <w:b/>
                <w:bCs/>
                <w:color w:val="000000" w:themeColor="text1"/>
                <w:sz w:val="20"/>
                <w:szCs w:val="20"/>
                <w:lang w:val="vi-VN"/>
              </w:rPr>
              <w:br/>
            </w:r>
            <w:r w:rsidRPr="00BD6E29">
              <w:rPr>
                <w:rFonts w:ascii="Arial" w:hAnsi="Arial" w:cs="Arial"/>
                <w:color w:val="000000" w:themeColor="text1"/>
                <w:sz w:val="20"/>
                <w:szCs w:val="20"/>
                <w:vertAlign w:val="superscript"/>
                <w:lang w:val="vi-VN"/>
              </w:rPr>
              <w:t>_______________________</w:t>
            </w:r>
            <w:r w:rsidRPr="0077730F">
              <w:rPr>
                <w:rFonts w:ascii="Arial" w:hAnsi="Arial" w:cs="Arial"/>
                <w:color w:val="000000" w:themeColor="text1"/>
                <w:sz w:val="20"/>
                <w:szCs w:val="20"/>
                <w:vertAlign w:val="superscript"/>
              </w:rPr>
              <w:br/>
            </w:r>
            <w:r w:rsidRPr="00BD6E29">
              <w:rPr>
                <w:rFonts w:ascii="Arial" w:hAnsi="Arial" w:cs="Arial"/>
                <w:i/>
                <w:iCs/>
                <w:color w:val="000000" w:themeColor="text1"/>
                <w:sz w:val="20"/>
                <w:szCs w:val="20"/>
                <w:lang w:val="vi-VN"/>
              </w:rPr>
              <w:t>......, ngày... tháng... năm.....</w:t>
            </w:r>
          </w:p>
        </w:tc>
      </w:tr>
    </w:tbl>
    <w:p w14:paraId="61DACD4B" w14:textId="77777777" w:rsidR="00BD6E29" w:rsidRPr="00BD6E29" w:rsidRDefault="00BD6E29" w:rsidP="00BD6E29">
      <w:pPr>
        <w:adjustRightInd w:val="0"/>
        <w:snapToGrid w:val="0"/>
        <w:jc w:val="center"/>
        <w:rPr>
          <w:rFonts w:ascii="Arial" w:hAnsi="Arial" w:cs="Arial"/>
          <w:b/>
          <w:bCs/>
          <w:color w:val="000000" w:themeColor="text1"/>
          <w:sz w:val="20"/>
          <w:szCs w:val="20"/>
        </w:rPr>
      </w:pPr>
      <w:r w:rsidRPr="00BD6E29">
        <w:rPr>
          <w:rFonts w:ascii="Arial" w:hAnsi="Arial" w:cs="Arial"/>
          <w:b/>
          <w:bCs/>
          <w:color w:val="000000" w:themeColor="text1"/>
          <w:sz w:val="20"/>
          <w:szCs w:val="20"/>
        </w:rPr>
        <w:t> </w:t>
      </w:r>
    </w:p>
    <w:p w14:paraId="58C5BD7F" w14:textId="77777777" w:rsidR="00BD6E29" w:rsidRPr="00BD6E29" w:rsidRDefault="00BD6E29" w:rsidP="00BD6E29">
      <w:pPr>
        <w:adjustRightInd w:val="0"/>
        <w:snapToGrid w:val="0"/>
        <w:jc w:val="center"/>
        <w:rPr>
          <w:rFonts w:ascii="Arial" w:hAnsi="Arial" w:cs="Arial"/>
          <w:color w:val="000000" w:themeColor="text1"/>
          <w:sz w:val="20"/>
          <w:szCs w:val="20"/>
        </w:rPr>
      </w:pPr>
      <w:bookmarkStart w:id="26" w:name="chuong_pl_3_name"/>
      <w:r w:rsidRPr="00BD6E29">
        <w:rPr>
          <w:rFonts w:ascii="Arial" w:hAnsi="Arial" w:cs="Arial"/>
          <w:b/>
          <w:bCs/>
          <w:color w:val="000000" w:themeColor="text1"/>
          <w:sz w:val="20"/>
          <w:szCs w:val="20"/>
        </w:rPr>
        <w:t>THÔNG BÁO</w:t>
      </w:r>
      <w:bookmarkEnd w:id="26"/>
    </w:p>
    <w:p w14:paraId="3503A07B" w14:textId="77777777" w:rsidR="00BD6E29" w:rsidRPr="00BD6E29" w:rsidRDefault="00BD6E29" w:rsidP="00BD6E29">
      <w:pPr>
        <w:adjustRightInd w:val="0"/>
        <w:snapToGrid w:val="0"/>
        <w:jc w:val="center"/>
        <w:rPr>
          <w:rFonts w:ascii="Arial" w:hAnsi="Arial" w:cs="Arial"/>
          <w:b/>
          <w:bCs/>
          <w:color w:val="000000" w:themeColor="text1"/>
          <w:sz w:val="20"/>
          <w:szCs w:val="20"/>
        </w:rPr>
      </w:pPr>
      <w:bookmarkStart w:id="27" w:name="chuong_pl_3_name_name"/>
      <w:r w:rsidRPr="00BD6E29">
        <w:rPr>
          <w:rFonts w:ascii="Arial" w:hAnsi="Arial" w:cs="Arial"/>
          <w:b/>
          <w:bCs/>
          <w:color w:val="000000" w:themeColor="text1"/>
          <w:sz w:val="20"/>
          <w:szCs w:val="20"/>
        </w:rPr>
        <w:t>Về việc thụ lý giải quyết khiếu nại...</w:t>
      </w:r>
      <w:bookmarkEnd w:id="27"/>
      <w:r w:rsidRPr="00BD6E29">
        <w:rPr>
          <w:rFonts w:ascii="Arial" w:hAnsi="Arial" w:cs="Arial"/>
          <w:b/>
          <w:bCs/>
          <w:color w:val="000000" w:themeColor="text1"/>
          <w:sz w:val="20"/>
          <w:szCs w:val="20"/>
        </w:rPr>
        <w:t>(3)</w:t>
      </w:r>
    </w:p>
    <w:p w14:paraId="67306560" w14:textId="53FC105D" w:rsidR="00BD6E29" w:rsidRPr="00BD6E29" w:rsidRDefault="00BD6E29" w:rsidP="00BD6E29">
      <w:pPr>
        <w:adjustRightInd w:val="0"/>
        <w:snapToGrid w:val="0"/>
        <w:jc w:val="center"/>
        <w:rPr>
          <w:rFonts w:ascii="Arial" w:hAnsi="Arial" w:cs="Arial"/>
          <w:color w:val="000000" w:themeColor="text1"/>
          <w:sz w:val="20"/>
          <w:szCs w:val="20"/>
          <w:vertAlign w:val="superscript"/>
        </w:rPr>
      </w:pPr>
      <w:r w:rsidRPr="00BD6E29">
        <w:rPr>
          <w:rFonts w:ascii="Arial" w:hAnsi="Arial" w:cs="Arial"/>
          <w:color w:val="000000" w:themeColor="text1"/>
          <w:sz w:val="20"/>
          <w:szCs w:val="20"/>
          <w:vertAlign w:val="superscript"/>
        </w:rPr>
        <w:t>_________</w:t>
      </w:r>
    </w:p>
    <w:p w14:paraId="46ADF3C8" w14:textId="77777777" w:rsidR="00BD6E29" w:rsidRPr="00BD6E29" w:rsidRDefault="00BD6E29" w:rsidP="00BD6E29">
      <w:pPr>
        <w:adjustRightInd w:val="0"/>
        <w:snapToGrid w:val="0"/>
        <w:jc w:val="center"/>
        <w:rPr>
          <w:rFonts w:ascii="Arial" w:hAnsi="Arial" w:cs="Arial"/>
          <w:b/>
          <w:bCs/>
          <w:color w:val="000000" w:themeColor="text1"/>
          <w:sz w:val="20"/>
          <w:szCs w:val="20"/>
        </w:rPr>
      </w:pPr>
    </w:p>
    <w:p w14:paraId="1A6E2CAE" w14:textId="77777777" w:rsidR="00BD6E29" w:rsidRPr="00BD6E29" w:rsidRDefault="00BD6E29" w:rsidP="00BD6E29">
      <w:pPr>
        <w:adjustRightInd w:val="0"/>
        <w:snapToGrid w:val="0"/>
        <w:jc w:val="center"/>
        <w:rPr>
          <w:rFonts w:ascii="Arial" w:hAnsi="Arial" w:cs="Arial"/>
          <w:color w:val="000000" w:themeColor="text1"/>
          <w:sz w:val="20"/>
          <w:szCs w:val="20"/>
        </w:rPr>
      </w:pPr>
      <w:r w:rsidRPr="00BD6E29">
        <w:rPr>
          <w:rFonts w:ascii="Arial" w:hAnsi="Arial" w:cs="Arial"/>
          <w:color w:val="000000" w:themeColor="text1"/>
          <w:sz w:val="20"/>
          <w:szCs w:val="20"/>
        </w:rPr>
        <w:t>Kính gửi:  ……………  (4)………………  </w:t>
      </w:r>
    </w:p>
    <w:p w14:paraId="0FB4CDB4" w14:textId="77777777" w:rsidR="00BD6E29" w:rsidRPr="00BD6E29" w:rsidRDefault="00BD6E29" w:rsidP="00BD6E29">
      <w:pPr>
        <w:adjustRightInd w:val="0"/>
        <w:snapToGrid w:val="0"/>
        <w:jc w:val="center"/>
        <w:rPr>
          <w:rFonts w:ascii="Arial" w:hAnsi="Arial" w:cs="Arial"/>
          <w:color w:val="000000" w:themeColor="text1"/>
          <w:sz w:val="20"/>
          <w:szCs w:val="20"/>
        </w:rPr>
      </w:pPr>
      <w:r w:rsidRPr="00BD6E29">
        <w:rPr>
          <w:rFonts w:ascii="Arial" w:hAnsi="Arial" w:cs="Arial"/>
          <w:color w:val="000000" w:themeColor="text1"/>
          <w:sz w:val="20"/>
          <w:szCs w:val="20"/>
        </w:rPr>
        <w:t xml:space="preserve">               </w:t>
      </w:r>
    </w:p>
    <w:p w14:paraId="2644389A"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Ngày... tháng... năm...,...(2)... đã nhận được đơn khiếu nại của........(4)..........:</w:t>
      </w:r>
    </w:p>
    <w:p w14:paraId="223C26FE"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xml:space="preserve">Địa chỉ:........................................................................................................... </w:t>
      </w:r>
    </w:p>
    <w:p w14:paraId="2997BBA1" w14:textId="74571AE4"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Số căn cước/định danh cá nhân/giấy chứng nhận căn cước</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hộ chiếu/.............,</w:t>
      </w:r>
      <w:r w:rsidR="00351875">
        <w:rPr>
          <w:rFonts w:ascii="Arial" w:hAnsi="Arial" w:cs="Arial"/>
          <w:color w:val="000000" w:themeColor="text1"/>
          <w:sz w:val="20"/>
          <w:szCs w:val="20"/>
        </w:rPr>
        <w:t xml:space="preserve"> </w:t>
      </w:r>
      <w:r w:rsidRPr="00BD6E29">
        <w:rPr>
          <w:rFonts w:ascii="Arial" w:hAnsi="Arial" w:cs="Arial"/>
          <w:color w:val="000000" w:themeColor="text1"/>
          <w:sz w:val="20"/>
          <w:szCs w:val="20"/>
        </w:rPr>
        <w:t>ngày cấp...................................., nơi cấp…………………………………………  </w:t>
      </w:r>
    </w:p>
    <w:p w14:paraId="3D05DD57"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Khiếu nại về việc....................................................................................... (</w:t>
      </w:r>
      <w:r w:rsidRPr="00BD6E29">
        <w:rPr>
          <w:rFonts w:ascii="Arial" w:hAnsi="Arial" w:cs="Arial"/>
          <w:color w:val="000000" w:themeColor="text1"/>
          <w:sz w:val="20"/>
          <w:szCs w:val="20"/>
          <w:lang w:val="vi-VN"/>
        </w:rPr>
        <w:t>5</w:t>
      </w:r>
      <w:r w:rsidRPr="00BD6E29">
        <w:rPr>
          <w:rFonts w:ascii="Arial" w:hAnsi="Arial" w:cs="Arial"/>
          <w:color w:val="000000" w:themeColor="text1"/>
          <w:sz w:val="20"/>
          <w:szCs w:val="20"/>
        </w:rPr>
        <w:t>).</w:t>
      </w:r>
    </w:p>
    <w:p w14:paraId="250921E2"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Sau khi xem xét nội dung đơn khiếu nại của...(4)..., căn cứ quy định của pháp luật về khiếu nại,...(2)... nhận thấy đơn khiếu nại của...(4)... đủ điều kiện thụ lý.</w:t>
      </w:r>
    </w:p>
    <w:p w14:paraId="6A659552"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Vậy thông báo để...(4)... được biết./.</w:t>
      </w:r>
    </w:p>
    <w:p w14:paraId="561E49CC" w14:textId="77777777" w:rsidR="00BD6E29" w:rsidRPr="00BD6E29" w:rsidRDefault="00BD6E29" w:rsidP="00E12A96">
      <w:pPr>
        <w:adjustRightInd w:val="0"/>
        <w:snapToGrid w:val="0"/>
        <w:jc w:val="center"/>
        <w:rPr>
          <w:rFonts w:ascii="Arial" w:hAnsi="Arial" w:cs="Arial"/>
          <w:color w:val="000000" w:themeColor="text1"/>
          <w:sz w:val="20"/>
          <w:szCs w:val="20"/>
        </w:rPr>
      </w:pPr>
      <w:r w:rsidRPr="00BD6E29">
        <w:rPr>
          <w:rFonts w:ascii="Arial" w:hAnsi="Arial" w:cs="Arial"/>
          <w:color w:val="000000" w:themeColor="text1"/>
          <w:sz w:val="20"/>
          <w:szCs w:val="20"/>
        </w:rPr>
        <w:t> </w:t>
      </w:r>
    </w:p>
    <w:tbl>
      <w:tblPr>
        <w:tblW w:w="5000" w:type="pct"/>
        <w:tblCellMar>
          <w:left w:w="0" w:type="dxa"/>
          <w:right w:w="0" w:type="dxa"/>
        </w:tblCellMar>
        <w:tblLook w:val="04A0" w:firstRow="1" w:lastRow="0" w:firstColumn="1" w:lastColumn="0" w:noHBand="0" w:noVBand="1"/>
      </w:tblPr>
      <w:tblGrid>
        <w:gridCol w:w="4676"/>
        <w:gridCol w:w="4351"/>
      </w:tblGrid>
      <w:tr w:rsidR="0077730F" w:rsidRPr="0077730F" w14:paraId="4CC756A0" w14:textId="77777777" w:rsidTr="00BD6E29">
        <w:tc>
          <w:tcPr>
            <w:tcW w:w="2590" w:type="pct"/>
            <w:tcMar>
              <w:top w:w="0" w:type="dxa"/>
              <w:left w:w="108" w:type="dxa"/>
              <w:bottom w:w="0" w:type="dxa"/>
              <w:right w:w="108" w:type="dxa"/>
            </w:tcMar>
            <w:hideMark/>
          </w:tcPr>
          <w:p w14:paraId="6301FD3C" w14:textId="77777777" w:rsidR="00BD6E29" w:rsidRPr="00BD6E29" w:rsidRDefault="00BD6E29" w:rsidP="00E12A96">
            <w:pPr>
              <w:adjustRightInd w:val="0"/>
              <w:snapToGrid w:val="0"/>
              <w:rPr>
                <w:rFonts w:ascii="Arial" w:hAnsi="Arial" w:cs="Arial"/>
                <w:color w:val="000000" w:themeColor="text1"/>
                <w:sz w:val="20"/>
                <w:szCs w:val="20"/>
                <w:lang w:val="vi-VN"/>
              </w:rPr>
            </w:pPr>
            <w:r w:rsidRPr="00BD6E29">
              <w:rPr>
                <w:rFonts w:ascii="Arial" w:hAnsi="Arial" w:cs="Arial"/>
                <w:b/>
                <w:bCs/>
                <w:i/>
                <w:iCs/>
                <w:color w:val="000000" w:themeColor="text1"/>
                <w:sz w:val="20"/>
                <w:szCs w:val="20"/>
                <w:lang w:val="vi-VN"/>
              </w:rPr>
              <w:t>Nơi nhận:</w:t>
            </w:r>
            <w:r w:rsidRPr="00BD6E29">
              <w:rPr>
                <w:rFonts w:ascii="Arial" w:hAnsi="Arial" w:cs="Arial"/>
                <w:b/>
                <w:bCs/>
                <w:color w:val="000000" w:themeColor="text1"/>
                <w:sz w:val="20"/>
                <w:szCs w:val="20"/>
                <w:lang w:val="vi-VN"/>
              </w:rPr>
              <w:br/>
            </w:r>
            <w:r w:rsidRPr="00BD6E29">
              <w:rPr>
                <w:rFonts w:ascii="Arial" w:hAnsi="Arial" w:cs="Arial"/>
                <w:color w:val="000000" w:themeColor="text1"/>
                <w:sz w:val="20"/>
                <w:szCs w:val="20"/>
                <w:lang w:val="vi-VN"/>
              </w:rPr>
              <w:t>- Như trên;</w:t>
            </w:r>
            <w:r w:rsidRPr="00BD6E29">
              <w:rPr>
                <w:rFonts w:ascii="Arial" w:hAnsi="Arial" w:cs="Arial"/>
                <w:color w:val="000000" w:themeColor="text1"/>
                <w:sz w:val="20"/>
                <w:szCs w:val="20"/>
                <w:lang w:val="vi-VN"/>
              </w:rPr>
              <w:br/>
              <w:t>-....(6)....;</w:t>
            </w:r>
            <w:r w:rsidRPr="00BD6E29">
              <w:rPr>
                <w:rFonts w:ascii="Arial" w:hAnsi="Arial" w:cs="Arial"/>
                <w:color w:val="000000" w:themeColor="text1"/>
                <w:sz w:val="20"/>
                <w:szCs w:val="20"/>
                <w:lang w:val="vi-VN"/>
              </w:rPr>
              <w:br/>
              <w:t>- Lưu: VT, hồ sơ.</w:t>
            </w:r>
          </w:p>
        </w:tc>
        <w:tc>
          <w:tcPr>
            <w:tcW w:w="2410" w:type="pct"/>
            <w:tcMar>
              <w:top w:w="0" w:type="dxa"/>
              <w:left w:w="108" w:type="dxa"/>
              <w:bottom w:w="0" w:type="dxa"/>
              <w:right w:w="108" w:type="dxa"/>
            </w:tcMar>
          </w:tcPr>
          <w:p w14:paraId="5BC5C299" w14:textId="4AF916D6" w:rsidR="00BD6E29" w:rsidRPr="00BD6E29" w:rsidRDefault="00BD6E29" w:rsidP="00E12A96">
            <w:pPr>
              <w:adjustRightInd w:val="0"/>
              <w:snapToGrid w:val="0"/>
              <w:jc w:val="center"/>
              <w:rPr>
                <w:rFonts w:ascii="Arial" w:hAnsi="Arial" w:cs="Arial"/>
                <w:color w:val="000000" w:themeColor="text1"/>
                <w:sz w:val="20"/>
                <w:szCs w:val="20"/>
                <w:lang w:val="vi-VN"/>
              </w:rPr>
            </w:pPr>
            <w:r w:rsidRPr="00BD6E29">
              <w:rPr>
                <w:rFonts w:ascii="Arial" w:hAnsi="Arial" w:cs="Arial"/>
                <w:b/>
                <w:bCs/>
                <w:color w:val="000000" w:themeColor="text1"/>
                <w:sz w:val="20"/>
                <w:szCs w:val="20"/>
                <w:lang w:val="vi-VN"/>
              </w:rPr>
              <w:t xml:space="preserve">CHỨC DANH </w:t>
            </w:r>
            <w:r w:rsidRPr="00BD6E29">
              <w:rPr>
                <w:rFonts w:ascii="Arial" w:hAnsi="Arial" w:cs="Arial"/>
                <w:b/>
                <w:bCs/>
                <w:color w:val="000000" w:themeColor="text1"/>
                <w:sz w:val="20"/>
                <w:szCs w:val="20"/>
                <w:lang w:val="vi-VN"/>
              </w:rPr>
              <w:br/>
              <w:t>NGƯỜI ĐỨNG ĐẦU CỦA (2)</w:t>
            </w:r>
            <w:r w:rsidRPr="00BD6E29">
              <w:rPr>
                <w:rFonts w:ascii="Arial" w:hAnsi="Arial" w:cs="Arial"/>
                <w:b/>
                <w:bCs/>
                <w:color w:val="000000" w:themeColor="text1"/>
                <w:sz w:val="20"/>
                <w:szCs w:val="20"/>
                <w:lang w:val="vi-VN"/>
              </w:rPr>
              <w:br/>
            </w:r>
            <w:r w:rsidRPr="004C3772">
              <w:rPr>
                <w:rFonts w:ascii="Arial" w:hAnsi="Arial" w:cs="Arial"/>
                <w:bCs/>
                <w:i/>
                <w:iCs/>
                <w:color w:val="000000" w:themeColor="text1"/>
                <w:sz w:val="20"/>
                <w:szCs w:val="20"/>
              </w:rPr>
              <w:t>(</w:t>
            </w:r>
            <w:r w:rsidRPr="00BD6E29">
              <w:rPr>
                <w:rFonts w:ascii="Arial" w:hAnsi="Arial" w:cs="Arial"/>
                <w:i/>
                <w:iCs/>
                <w:color w:val="000000" w:themeColor="text1"/>
                <w:sz w:val="20"/>
                <w:szCs w:val="20"/>
                <w:lang w:val="vi-VN"/>
              </w:rPr>
              <w:t>Ký, ghi rõ họ tên, đóng dấu</w:t>
            </w:r>
            <w:r w:rsidRPr="004C3772">
              <w:rPr>
                <w:rFonts w:ascii="Arial" w:hAnsi="Arial" w:cs="Arial"/>
                <w:bCs/>
                <w:i/>
                <w:iCs/>
                <w:color w:val="000000" w:themeColor="text1"/>
                <w:sz w:val="20"/>
                <w:szCs w:val="20"/>
              </w:rPr>
              <w:t>)</w:t>
            </w:r>
            <w:r w:rsidR="00E12A96" w:rsidRPr="0077730F">
              <w:rPr>
                <w:rFonts w:ascii="Arial" w:hAnsi="Arial" w:cs="Arial"/>
                <w:i/>
                <w:iCs/>
                <w:color w:val="000000" w:themeColor="text1"/>
                <w:sz w:val="20"/>
                <w:szCs w:val="20"/>
                <w:lang w:val="vi-VN"/>
              </w:rPr>
              <w:br/>
            </w:r>
            <w:r w:rsidR="00E12A96" w:rsidRPr="0077730F">
              <w:rPr>
                <w:rFonts w:ascii="Arial" w:hAnsi="Arial" w:cs="Arial"/>
                <w:b/>
                <w:bCs/>
                <w:color w:val="000000" w:themeColor="text1"/>
                <w:sz w:val="20"/>
                <w:szCs w:val="20"/>
                <w:lang w:val="vi-VN"/>
              </w:rPr>
              <w:br/>
            </w:r>
            <w:r w:rsidR="00E12A96" w:rsidRPr="0077730F">
              <w:rPr>
                <w:rFonts w:ascii="Arial" w:hAnsi="Arial" w:cs="Arial"/>
                <w:b/>
                <w:bCs/>
                <w:color w:val="000000" w:themeColor="text1"/>
                <w:sz w:val="20"/>
                <w:szCs w:val="20"/>
                <w:lang w:val="vi-VN"/>
              </w:rPr>
              <w:br/>
            </w:r>
            <w:r w:rsidRPr="00BD6E29">
              <w:rPr>
                <w:rFonts w:ascii="Arial" w:hAnsi="Arial" w:cs="Arial"/>
                <w:b/>
                <w:bCs/>
                <w:color w:val="000000" w:themeColor="text1"/>
                <w:sz w:val="20"/>
                <w:szCs w:val="20"/>
                <w:lang w:val="vi-VN"/>
              </w:rPr>
              <w:br/>
            </w:r>
            <w:r w:rsidRPr="00BD6E29">
              <w:rPr>
                <w:rFonts w:ascii="Arial" w:hAnsi="Arial" w:cs="Arial"/>
                <w:b/>
                <w:bCs/>
                <w:color w:val="000000" w:themeColor="text1"/>
                <w:sz w:val="20"/>
                <w:szCs w:val="20"/>
                <w:lang w:val="vi-VN"/>
              </w:rPr>
              <w:br/>
              <w:t>Họ và tên</w:t>
            </w:r>
          </w:p>
        </w:tc>
      </w:tr>
    </w:tbl>
    <w:p w14:paraId="1653194F" w14:textId="77777777" w:rsidR="00BD6E29" w:rsidRPr="00BD6E29" w:rsidRDefault="00BD6E29" w:rsidP="00BD6E29">
      <w:pPr>
        <w:adjustRightInd w:val="0"/>
        <w:snapToGrid w:val="0"/>
        <w:spacing w:after="120"/>
        <w:ind w:firstLine="720"/>
        <w:jc w:val="both"/>
        <w:rPr>
          <w:rFonts w:ascii="Arial" w:hAnsi="Arial" w:cs="Arial"/>
          <w:b/>
          <w:bCs/>
          <w:i/>
          <w:iCs/>
          <w:color w:val="000000" w:themeColor="text1"/>
          <w:sz w:val="20"/>
          <w:szCs w:val="20"/>
        </w:rPr>
      </w:pPr>
    </w:p>
    <w:p w14:paraId="0CFEB5BB" w14:textId="77777777" w:rsidR="00BD6E29" w:rsidRPr="00BD6E29" w:rsidRDefault="00BD6E29" w:rsidP="00BD6E29">
      <w:pPr>
        <w:adjustRightInd w:val="0"/>
        <w:snapToGrid w:val="0"/>
        <w:spacing w:after="120"/>
        <w:ind w:firstLine="720"/>
        <w:jc w:val="both"/>
        <w:rPr>
          <w:rFonts w:ascii="Arial" w:hAnsi="Arial" w:cs="Arial"/>
          <w:b/>
          <w:bCs/>
          <w:i/>
          <w:iCs/>
          <w:color w:val="000000" w:themeColor="text1"/>
          <w:sz w:val="20"/>
          <w:szCs w:val="20"/>
        </w:rPr>
      </w:pPr>
    </w:p>
    <w:p w14:paraId="228E8C18"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i/>
          <w:iCs/>
          <w:color w:val="000000" w:themeColor="text1"/>
          <w:sz w:val="20"/>
          <w:szCs w:val="20"/>
        </w:rPr>
        <w:t>Ghi chú:</w:t>
      </w:r>
    </w:p>
    <w:p w14:paraId="51A1414B"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(1) Tên cơ quan, tổ chức, đơn vị cấp trên trực tiếp (nếu có).</w:t>
      </w:r>
    </w:p>
    <w:p w14:paraId="3252CC83"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(2) Tên cơ quan, tổ chức, đơn vị thông báo về việc thụ lý giải quyết khiếu nại.</w:t>
      </w:r>
    </w:p>
    <w:p w14:paraId="2D7C9781"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(3) Lần giải quyết khiếu nại: "lần đầu" hoặc "lần hai".</w:t>
      </w:r>
    </w:p>
    <w:p w14:paraId="1FCD0881"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(4) Họ tên người khiếu nại (hoặc tên cơ quan, tổ chức, người đại diện, người được ủy quyền khiếu nại).</w:t>
      </w:r>
    </w:p>
    <w:p w14:paraId="17CC1222"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w:t>
      </w:r>
      <w:r w:rsidRPr="00BD6E29">
        <w:rPr>
          <w:rFonts w:ascii="Arial" w:hAnsi="Arial" w:cs="Arial"/>
          <w:color w:val="000000" w:themeColor="text1"/>
          <w:sz w:val="20"/>
          <w:szCs w:val="20"/>
          <w:lang w:val="vi-VN"/>
        </w:rPr>
        <w:t>5</w:t>
      </w:r>
      <w:r w:rsidRPr="00BD6E29">
        <w:rPr>
          <w:rFonts w:ascii="Arial" w:hAnsi="Arial" w:cs="Arial"/>
          <w:color w:val="000000" w:themeColor="text1"/>
          <w:sz w:val="20"/>
          <w:szCs w:val="20"/>
        </w:rPr>
        <w:t>) Tóm tắt nội dung khiếu nại.</w:t>
      </w:r>
    </w:p>
    <w:p w14:paraId="0AE070F4"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w:t>
      </w:r>
      <w:r w:rsidRPr="00BD6E29">
        <w:rPr>
          <w:rFonts w:ascii="Arial" w:hAnsi="Arial" w:cs="Arial"/>
          <w:color w:val="000000" w:themeColor="text1"/>
          <w:sz w:val="20"/>
          <w:szCs w:val="20"/>
          <w:lang w:val="vi-VN"/>
        </w:rPr>
        <w:t>6</w:t>
      </w:r>
      <w:r w:rsidRPr="00BD6E29">
        <w:rPr>
          <w:rFonts w:ascii="Arial" w:hAnsi="Arial" w:cs="Arial"/>
          <w:color w:val="000000" w:themeColor="text1"/>
          <w:sz w:val="20"/>
          <w:szCs w:val="20"/>
        </w:rPr>
        <w:t>) Tên cơ quan, tổ chức, đơn vị, cá nhân theo quy định tại khoản 2 Điều 16 Nghị định này.</w:t>
      </w:r>
    </w:p>
    <w:p w14:paraId="2ACD38B2" w14:textId="77777777" w:rsidR="00E12A96" w:rsidRPr="0077730F" w:rsidRDefault="00E12A96" w:rsidP="00BD6E29">
      <w:pPr>
        <w:adjustRightInd w:val="0"/>
        <w:snapToGrid w:val="0"/>
        <w:spacing w:after="120"/>
        <w:ind w:firstLine="720"/>
        <w:jc w:val="both"/>
        <w:rPr>
          <w:rFonts w:ascii="Arial" w:hAnsi="Arial" w:cs="Arial"/>
          <w:b/>
          <w:bCs/>
          <w:color w:val="000000" w:themeColor="text1"/>
          <w:sz w:val="20"/>
          <w:szCs w:val="20"/>
        </w:rPr>
      </w:pPr>
      <w:bookmarkStart w:id="28" w:name="chuong_pl_4"/>
    </w:p>
    <w:p w14:paraId="1E04DAE5" w14:textId="77777777" w:rsidR="00E12A96" w:rsidRPr="0077730F" w:rsidRDefault="00E12A96" w:rsidP="00BD6E29">
      <w:pPr>
        <w:adjustRightInd w:val="0"/>
        <w:snapToGrid w:val="0"/>
        <w:spacing w:after="120"/>
        <w:ind w:firstLine="720"/>
        <w:jc w:val="both"/>
        <w:rPr>
          <w:rFonts w:ascii="Arial" w:hAnsi="Arial" w:cs="Arial"/>
          <w:b/>
          <w:bCs/>
          <w:color w:val="000000" w:themeColor="text1"/>
          <w:sz w:val="20"/>
          <w:szCs w:val="20"/>
        </w:rPr>
        <w:sectPr w:rsidR="00E12A96" w:rsidRPr="0077730F" w:rsidSect="00BD6E29">
          <w:pgSz w:w="11907" w:h="16840" w:code="9"/>
          <w:pgMar w:top="1440" w:right="1440" w:bottom="1440" w:left="1440" w:header="0" w:footer="0" w:gutter="0"/>
          <w:cols w:space="720"/>
          <w:titlePg/>
          <w:docGrid w:linePitch="326"/>
        </w:sectPr>
      </w:pPr>
    </w:p>
    <w:p w14:paraId="1C1330C0" w14:textId="4C9B9CB1" w:rsidR="00BD6E29" w:rsidRPr="00BD6E29" w:rsidRDefault="00BD6E29" w:rsidP="00E12A96">
      <w:pPr>
        <w:adjustRightInd w:val="0"/>
        <w:snapToGrid w:val="0"/>
        <w:spacing w:after="120"/>
        <w:ind w:firstLine="720"/>
        <w:jc w:val="right"/>
        <w:rPr>
          <w:rFonts w:ascii="Arial" w:hAnsi="Arial" w:cs="Arial"/>
          <w:b/>
          <w:bCs/>
          <w:color w:val="000000" w:themeColor="text1"/>
          <w:sz w:val="20"/>
          <w:szCs w:val="20"/>
        </w:rPr>
      </w:pPr>
      <w:r w:rsidRPr="00BD6E29">
        <w:rPr>
          <w:rFonts w:ascii="Arial" w:hAnsi="Arial" w:cs="Arial"/>
          <w:b/>
          <w:bCs/>
          <w:color w:val="000000" w:themeColor="text1"/>
          <w:sz w:val="20"/>
          <w:szCs w:val="20"/>
        </w:rPr>
        <w:lastRenderedPageBreak/>
        <w:t>Mẫu số 04</w:t>
      </w:r>
      <w:bookmarkEnd w:id="28"/>
    </w:p>
    <w:tbl>
      <w:tblPr>
        <w:tblW w:w="5000" w:type="pct"/>
        <w:tblCellMar>
          <w:left w:w="0" w:type="dxa"/>
          <w:right w:w="0" w:type="dxa"/>
        </w:tblCellMar>
        <w:tblLook w:val="04A0" w:firstRow="1" w:lastRow="0" w:firstColumn="1" w:lastColumn="0" w:noHBand="0" w:noVBand="1"/>
      </w:tblPr>
      <w:tblGrid>
        <w:gridCol w:w="3401"/>
        <w:gridCol w:w="5626"/>
      </w:tblGrid>
      <w:tr w:rsidR="0077730F" w:rsidRPr="0077730F" w14:paraId="38C5B667" w14:textId="77777777" w:rsidTr="00E12A96">
        <w:trPr>
          <w:trHeight w:val="920"/>
        </w:trPr>
        <w:tc>
          <w:tcPr>
            <w:tcW w:w="1884" w:type="pct"/>
            <w:tcMar>
              <w:top w:w="0" w:type="dxa"/>
              <w:left w:w="108" w:type="dxa"/>
              <w:bottom w:w="0" w:type="dxa"/>
              <w:right w:w="108" w:type="dxa"/>
            </w:tcMar>
            <w:hideMark/>
          </w:tcPr>
          <w:p w14:paraId="2741F225" w14:textId="2B86BB41" w:rsidR="00E12A96" w:rsidRPr="00BD6E29" w:rsidRDefault="00E12A96" w:rsidP="00E12A96">
            <w:pPr>
              <w:adjustRightInd w:val="0"/>
              <w:snapToGrid w:val="0"/>
              <w:jc w:val="center"/>
              <w:rPr>
                <w:rFonts w:ascii="Arial" w:hAnsi="Arial" w:cs="Arial"/>
                <w:color w:val="000000" w:themeColor="text1"/>
                <w:sz w:val="20"/>
                <w:szCs w:val="20"/>
                <w:vertAlign w:val="superscript"/>
                <w:lang w:val="vi-VN"/>
              </w:rPr>
            </w:pPr>
            <w:r w:rsidRPr="00BD6E29">
              <w:rPr>
                <w:rFonts w:ascii="Arial" w:hAnsi="Arial" w:cs="Arial"/>
                <w:color w:val="000000" w:themeColor="text1"/>
                <w:sz w:val="20"/>
                <w:szCs w:val="20"/>
                <w:lang w:val="vi-VN"/>
              </w:rPr>
              <w:t>..............(1)............</w:t>
            </w:r>
            <w:r w:rsidRPr="00BD6E29">
              <w:rPr>
                <w:rFonts w:ascii="Arial" w:hAnsi="Arial" w:cs="Arial"/>
                <w:color w:val="000000" w:themeColor="text1"/>
                <w:sz w:val="20"/>
                <w:szCs w:val="20"/>
                <w:lang w:val="vi-VN"/>
              </w:rPr>
              <w:br/>
            </w:r>
            <w:r w:rsidRPr="00BD6E29">
              <w:rPr>
                <w:rFonts w:ascii="Arial" w:hAnsi="Arial" w:cs="Arial"/>
                <w:b/>
                <w:bCs/>
                <w:color w:val="000000" w:themeColor="text1"/>
                <w:sz w:val="20"/>
                <w:szCs w:val="20"/>
                <w:lang w:val="vi-VN"/>
              </w:rPr>
              <w:t>..............(2)............</w:t>
            </w:r>
            <w:r w:rsidRPr="00BD6E29">
              <w:rPr>
                <w:rFonts w:ascii="Arial" w:hAnsi="Arial" w:cs="Arial"/>
                <w:b/>
                <w:bCs/>
                <w:color w:val="000000" w:themeColor="text1"/>
                <w:sz w:val="20"/>
                <w:szCs w:val="20"/>
                <w:lang w:val="vi-VN"/>
              </w:rPr>
              <w:br/>
            </w:r>
            <w:r w:rsidRPr="00BD6E29">
              <w:rPr>
                <w:rFonts w:ascii="Arial" w:hAnsi="Arial" w:cs="Arial"/>
                <w:color w:val="000000" w:themeColor="text1"/>
                <w:sz w:val="20"/>
                <w:szCs w:val="20"/>
                <w:vertAlign w:val="superscript"/>
                <w:lang w:val="vi-VN"/>
              </w:rPr>
              <w:t>_______</w:t>
            </w:r>
            <w:r w:rsidRPr="0077730F">
              <w:rPr>
                <w:rFonts w:ascii="Arial" w:hAnsi="Arial" w:cs="Arial"/>
                <w:color w:val="000000" w:themeColor="text1"/>
                <w:sz w:val="20"/>
                <w:szCs w:val="20"/>
                <w:vertAlign w:val="superscript"/>
                <w:lang w:val="vi-VN"/>
              </w:rPr>
              <w:br/>
            </w:r>
            <w:r w:rsidRPr="00BD6E29">
              <w:rPr>
                <w:rFonts w:ascii="Arial" w:hAnsi="Arial" w:cs="Arial"/>
                <w:color w:val="000000" w:themeColor="text1"/>
                <w:sz w:val="20"/>
                <w:szCs w:val="20"/>
                <w:lang w:val="vi-VN"/>
              </w:rPr>
              <w:t>Số:.. ./TB-...</w:t>
            </w:r>
          </w:p>
        </w:tc>
        <w:tc>
          <w:tcPr>
            <w:tcW w:w="3116" w:type="pct"/>
            <w:tcMar>
              <w:top w:w="0" w:type="dxa"/>
              <w:left w:w="108" w:type="dxa"/>
              <w:bottom w:w="0" w:type="dxa"/>
              <w:right w:w="108" w:type="dxa"/>
            </w:tcMar>
            <w:hideMark/>
          </w:tcPr>
          <w:p w14:paraId="27F3385B" w14:textId="771BFBBB" w:rsidR="00E12A96" w:rsidRPr="00BD6E29" w:rsidRDefault="00E12A96" w:rsidP="00E12A96">
            <w:pPr>
              <w:adjustRightInd w:val="0"/>
              <w:snapToGrid w:val="0"/>
              <w:jc w:val="center"/>
              <w:rPr>
                <w:rFonts w:ascii="Arial" w:hAnsi="Arial" w:cs="Arial"/>
                <w:color w:val="000000" w:themeColor="text1"/>
                <w:sz w:val="20"/>
                <w:szCs w:val="20"/>
                <w:vertAlign w:val="superscript"/>
              </w:rPr>
            </w:pPr>
            <w:r w:rsidRPr="00BD6E29">
              <w:rPr>
                <w:rFonts w:ascii="Arial" w:hAnsi="Arial" w:cs="Arial"/>
                <w:b/>
                <w:bCs/>
                <w:color w:val="000000" w:themeColor="text1"/>
                <w:sz w:val="20"/>
                <w:szCs w:val="20"/>
                <w:lang w:val="vi-VN"/>
              </w:rPr>
              <w:t>CỘNG HÒA XÃ HỘI CHỦ NGHĨA VIỆT NAM</w:t>
            </w:r>
            <w:r w:rsidRPr="00BD6E29">
              <w:rPr>
                <w:rFonts w:ascii="Arial" w:hAnsi="Arial" w:cs="Arial"/>
                <w:b/>
                <w:bCs/>
                <w:color w:val="000000" w:themeColor="text1"/>
                <w:sz w:val="20"/>
                <w:szCs w:val="20"/>
                <w:lang w:val="vi-VN"/>
              </w:rPr>
              <w:br/>
              <w:t xml:space="preserve">Độc lập - Tự do - Hạnh phúc </w:t>
            </w:r>
            <w:r w:rsidRPr="00BD6E29">
              <w:rPr>
                <w:rFonts w:ascii="Arial" w:hAnsi="Arial" w:cs="Arial"/>
                <w:b/>
                <w:bCs/>
                <w:color w:val="000000" w:themeColor="text1"/>
                <w:sz w:val="20"/>
                <w:szCs w:val="20"/>
                <w:vertAlign w:val="superscript"/>
                <w:lang w:val="vi-VN"/>
              </w:rPr>
              <w:br/>
            </w:r>
            <w:r w:rsidRPr="00BD6E29">
              <w:rPr>
                <w:rFonts w:ascii="Arial" w:hAnsi="Arial" w:cs="Arial"/>
                <w:color w:val="000000" w:themeColor="text1"/>
                <w:sz w:val="20"/>
                <w:szCs w:val="20"/>
                <w:vertAlign w:val="superscript"/>
                <w:lang w:val="vi-VN"/>
              </w:rPr>
              <w:t>______________________</w:t>
            </w:r>
            <w:r w:rsidRPr="0077730F">
              <w:rPr>
                <w:rFonts w:ascii="Arial" w:hAnsi="Arial" w:cs="Arial"/>
                <w:color w:val="000000" w:themeColor="text1"/>
                <w:sz w:val="20"/>
                <w:szCs w:val="20"/>
                <w:vertAlign w:val="superscript"/>
              </w:rPr>
              <w:br/>
            </w:r>
            <w:r w:rsidRPr="00BD6E29">
              <w:rPr>
                <w:rFonts w:ascii="Arial" w:hAnsi="Arial" w:cs="Arial"/>
                <w:i/>
                <w:iCs/>
                <w:color w:val="000000" w:themeColor="text1"/>
                <w:sz w:val="20"/>
                <w:szCs w:val="20"/>
                <w:lang w:val="vi-VN"/>
              </w:rPr>
              <w:t>......, ngày... tháng... năm.....</w:t>
            </w:r>
          </w:p>
        </w:tc>
      </w:tr>
    </w:tbl>
    <w:p w14:paraId="2889415E" w14:textId="77777777" w:rsidR="00BD6E29" w:rsidRPr="00BD6E29" w:rsidRDefault="00BD6E29" w:rsidP="00E12A96">
      <w:pPr>
        <w:adjustRightInd w:val="0"/>
        <w:snapToGrid w:val="0"/>
        <w:jc w:val="center"/>
        <w:rPr>
          <w:rFonts w:ascii="Arial" w:hAnsi="Arial" w:cs="Arial"/>
          <w:color w:val="000000" w:themeColor="text1"/>
          <w:sz w:val="20"/>
          <w:szCs w:val="20"/>
        </w:rPr>
      </w:pPr>
    </w:p>
    <w:p w14:paraId="349D76E2" w14:textId="77777777" w:rsidR="00BD6E29" w:rsidRPr="00BD6E29" w:rsidRDefault="00BD6E29" w:rsidP="00E12A96">
      <w:pPr>
        <w:adjustRightInd w:val="0"/>
        <w:snapToGrid w:val="0"/>
        <w:jc w:val="center"/>
        <w:rPr>
          <w:rFonts w:ascii="Arial" w:hAnsi="Arial" w:cs="Arial"/>
          <w:color w:val="000000" w:themeColor="text1"/>
          <w:sz w:val="20"/>
          <w:szCs w:val="20"/>
        </w:rPr>
      </w:pPr>
      <w:bookmarkStart w:id="29" w:name="chuong_pl_4_name"/>
      <w:r w:rsidRPr="00BD6E29">
        <w:rPr>
          <w:rFonts w:ascii="Arial" w:hAnsi="Arial" w:cs="Arial"/>
          <w:b/>
          <w:bCs/>
          <w:color w:val="000000" w:themeColor="text1"/>
          <w:sz w:val="20"/>
          <w:szCs w:val="20"/>
        </w:rPr>
        <w:t>THÔNG BÁO</w:t>
      </w:r>
      <w:bookmarkEnd w:id="29"/>
    </w:p>
    <w:p w14:paraId="17E69DBC" w14:textId="77777777" w:rsidR="00BD6E29" w:rsidRPr="00BD6E29" w:rsidRDefault="00BD6E29" w:rsidP="00E12A96">
      <w:pPr>
        <w:adjustRightInd w:val="0"/>
        <w:snapToGrid w:val="0"/>
        <w:jc w:val="center"/>
        <w:rPr>
          <w:rFonts w:ascii="Arial" w:hAnsi="Arial" w:cs="Arial"/>
          <w:b/>
          <w:bCs/>
          <w:color w:val="000000" w:themeColor="text1"/>
          <w:sz w:val="20"/>
          <w:szCs w:val="20"/>
        </w:rPr>
      </w:pPr>
      <w:bookmarkStart w:id="30" w:name="chuong_pl_4_name_name"/>
      <w:r w:rsidRPr="00BD6E29">
        <w:rPr>
          <w:rFonts w:ascii="Arial" w:hAnsi="Arial" w:cs="Arial"/>
          <w:b/>
          <w:bCs/>
          <w:color w:val="000000" w:themeColor="text1"/>
          <w:sz w:val="20"/>
          <w:szCs w:val="20"/>
        </w:rPr>
        <w:t>Về việc không thụ lý giải quyết khiếu nại</w:t>
      </w:r>
      <w:bookmarkEnd w:id="30"/>
    </w:p>
    <w:p w14:paraId="053E02C7" w14:textId="681CF537" w:rsidR="00BD6E29" w:rsidRPr="00BD6E29" w:rsidRDefault="00BD6E29" w:rsidP="00E12A96">
      <w:pPr>
        <w:adjustRightInd w:val="0"/>
        <w:snapToGrid w:val="0"/>
        <w:jc w:val="center"/>
        <w:rPr>
          <w:rFonts w:ascii="Arial" w:hAnsi="Arial" w:cs="Arial"/>
          <w:color w:val="000000" w:themeColor="text1"/>
          <w:sz w:val="20"/>
          <w:szCs w:val="20"/>
          <w:vertAlign w:val="superscript"/>
        </w:rPr>
      </w:pPr>
      <w:r w:rsidRPr="00BD6E29">
        <w:rPr>
          <w:rFonts w:ascii="Arial" w:hAnsi="Arial" w:cs="Arial"/>
          <w:color w:val="000000" w:themeColor="text1"/>
          <w:sz w:val="20"/>
          <w:szCs w:val="20"/>
          <w:vertAlign w:val="superscript"/>
        </w:rPr>
        <w:t>__________</w:t>
      </w:r>
    </w:p>
    <w:p w14:paraId="36FD38BA" w14:textId="77777777" w:rsidR="00BD6E29" w:rsidRPr="00BD6E29" w:rsidRDefault="00BD6E29" w:rsidP="00E12A96">
      <w:pPr>
        <w:adjustRightInd w:val="0"/>
        <w:snapToGrid w:val="0"/>
        <w:jc w:val="center"/>
        <w:rPr>
          <w:rFonts w:ascii="Arial" w:hAnsi="Arial" w:cs="Arial"/>
          <w:color w:val="000000" w:themeColor="text1"/>
          <w:sz w:val="20"/>
          <w:szCs w:val="20"/>
        </w:rPr>
      </w:pPr>
    </w:p>
    <w:p w14:paraId="2B760665" w14:textId="77777777" w:rsidR="00BD6E29" w:rsidRPr="00BD6E29" w:rsidRDefault="00BD6E29" w:rsidP="00E12A96">
      <w:pPr>
        <w:adjustRightInd w:val="0"/>
        <w:snapToGrid w:val="0"/>
        <w:jc w:val="center"/>
        <w:rPr>
          <w:rFonts w:ascii="Arial" w:hAnsi="Arial" w:cs="Arial"/>
          <w:color w:val="000000" w:themeColor="text1"/>
          <w:sz w:val="20"/>
          <w:szCs w:val="20"/>
        </w:rPr>
      </w:pPr>
      <w:r w:rsidRPr="00BD6E29">
        <w:rPr>
          <w:rFonts w:ascii="Arial" w:hAnsi="Arial" w:cs="Arial"/>
          <w:color w:val="000000" w:themeColor="text1"/>
          <w:sz w:val="20"/>
          <w:szCs w:val="20"/>
        </w:rPr>
        <w:t>Kính gửi:……………….(3)  </w:t>
      </w:r>
    </w:p>
    <w:p w14:paraId="69E02DD3" w14:textId="77777777" w:rsidR="00BD6E29" w:rsidRPr="00BD6E29" w:rsidRDefault="00BD6E29" w:rsidP="00E12A96">
      <w:pPr>
        <w:adjustRightInd w:val="0"/>
        <w:snapToGrid w:val="0"/>
        <w:jc w:val="center"/>
        <w:rPr>
          <w:rFonts w:ascii="Arial" w:hAnsi="Arial" w:cs="Arial"/>
          <w:color w:val="000000" w:themeColor="text1"/>
          <w:sz w:val="20"/>
          <w:szCs w:val="20"/>
        </w:rPr>
      </w:pPr>
      <w:r w:rsidRPr="00BD6E29">
        <w:rPr>
          <w:rFonts w:ascii="Arial" w:hAnsi="Arial" w:cs="Arial"/>
          <w:color w:val="000000" w:themeColor="text1"/>
          <w:sz w:val="20"/>
          <w:szCs w:val="20"/>
        </w:rPr>
        <w:t xml:space="preserve">          </w:t>
      </w:r>
    </w:p>
    <w:p w14:paraId="584AEF63"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Ngày... tháng... năm...,...(2)... đã nhận được đơn khiếu nại của...................(3)</w:t>
      </w:r>
    </w:p>
    <w:p w14:paraId="4DCE8CD8"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Địa chỉ:............................................................................................................</w:t>
      </w:r>
    </w:p>
    <w:p w14:paraId="07FE192F"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Số căn cước/định danh cá nhân/giấy chứng nhận căn cước</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 xml:space="preserve">hộ chiếu/............... , </w:t>
      </w:r>
    </w:p>
    <w:p w14:paraId="3A18C3F7"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ngày cấp............................. , nơi cấp……………………………………………    </w:t>
      </w:r>
    </w:p>
    <w:p w14:paraId="6322B4CB"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Khiếu nại về việc.........................................................................................(</w:t>
      </w:r>
      <w:r w:rsidRPr="00BD6E29">
        <w:rPr>
          <w:rFonts w:ascii="Arial" w:hAnsi="Arial" w:cs="Arial"/>
          <w:color w:val="000000" w:themeColor="text1"/>
          <w:sz w:val="20"/>
          <w:szCs w:val="20"/>
          <w:lang w:val="vi-VN"/>
        </w:rPr>
        <w:t>4</w:t>
      </w:r>
      <w:r w:rsidRPr="00BD6E29">
        <w:rPr>
          <w:rFonts w:ascii="Arial" w:hAnsi="Arial" w:cs="Arial"/>
          <w:color w:val="000000" w:themeColor="text1"/>
          <w:sz w:val="20"/>
          <w:szCs w:val="20"/>
        </w:rPr>
        <w:t>)</w:t>
      </w:r>
    </w:p>
    <w:p w14:paraId="457EB653"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xml:space="preserve">Sau khi xem xét nội dung đơn khiếu nại, căn cứ Điều 11 của </w:t>
      </w:r>
      <w:bookmarkStart w:id="31" w:name="tvpllink_cgpoduumea_7"/>
      <w:r w:rsidRPr="00BD6E29">
        <w:rPr>
          <w:rFonts w:ascii="Arial" w:hAnsi="Arial" w:cs="Arial"/>
          <w:color w:val="000000" w:themeColor="text1"/>
          <w:sz w:val="20"/>
          <w:szCs w:val="20"/>
        </w:rPr>
        <w:t>Luật Khiếu nại</w:t>
      </w:r>
      <w:bookmarkEnd w:id="31"/>
      <w:r w:rsidRPr="00BD6E29">
        <w:rPr>
          <w:rFonts w:ascii="Arial" w:hAnsi="Arial" w:cs="Arial"/>
          <w:color w:val="000000" w:themeColor="text1"/>
          <w:sz w:val="20"/>
          <w:szCs w:val="20"/>
        </w:rPr>
        <w:t xml:space="preserve">  ……(2)….. nhận thấy, đơn khiếu nại của...(3)... không đủ điều kiện để thụ lý giải quyết vì ...(</w:t>
      </w:r>
      <w:r w:rsidRPr="00BD6E29">
        <w:rPr>
          <w:rFonts w:ascii="Arial" w:hAnsi="Arial" w:cs="Arial"/>
          <w:color w:val="000000" w:themeColor="text1"/>
          <w:sz w:val="20"/>
          <w:szCs w:val="20"/>
          <w:lang w:val="vi-VN"/>
        </w:rPr>
        <w:t>5</w:t>
      </w:r>
      <w:r w:rsidRPr="00BD6E29">
        <w:rPr>
          <w:rFonts w:ascii="Arial" w:hAnsi="Arial" w:cs="Arial"/>
          <w:color w:val="000000" w:themeColor="text1"/>
          <w:sz w:val="20"/>
          <w:szCs w:val="20"/>
        </w:rPr>
        <w:t>)……..</w:t>
      </w:r>
    </w:p>
    <w:p w14:paraId="29255B2E"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Vậy thông báo để... (3)... được biết.</w:t>
      </w:r>
    </w:p>
    <w:p w14:paraId="1927C310" w14:textId="77777777" w:rsidR="00BD6E29" w:rsidRPr="00BD6E29" w:rsidRDefault="00BD6E29" w:rsidP="00E12A96">
      <w:pPr>
        <w:adjustRightInd w:val="0"/>
        <w:snapToGrid w:val="0"/>
        <w:jc w:val="center"/>
        <w:rPr>
          <w:rFonts w:ascii="Arial" w:hAnsi="Arial" w:cs="Arial"/>
          <w:color w:val="000000" w:themeColor="text1"/>
          <w:sz w:val="20"/>
          <w:szCs w:val="20"/>
        </w:rPr>
      </w:pPr>
      <w:r w:rsidRPr="00BD6E29">
        <w:rPr>
          <w:rFonts w:ascii="Arial" w:hAnsi="Arial" w:cs="Arial"/>
          <w:color w:val="000000" w:themeColor="text1"/>
          <w:sz w:val="20"/>
          <w:szCs w:val="20"/>
        </w:rPr>
        <w:t> </w:t>
      </w:r>
    </w:p>
    <w:tbl>
      <w:tblPr>
        <w:tblW w:w="5000" w:type="pct"/>
        <w:tblCellMar>
          <w:left w:w="0" w:type="dxa"/>
          <w:right w:w="0" w:type="dxa"/>
        </w:tblCellMar>
        <w:tblLook w:val="04A0" w:firstRow="1" w:lastRow="0" w:firstColumn="1" w:lastColumn="0" w:noHBand="0" w:noVBand="1"/>
      </w:tblPr>
      <w:tblGrid>
        <w:gridCol w:w="4115"/>
        <w:gridCol w:w="4912"/>
      </w:tblGrid>
      <w:tr w:rsidR="0077730F" w:rsidRPr="0077730F" w14:paraId="4D1235A3" w14:textId="77777777" w:rsidTr="00E12A96">
        <w:trPr>
          <w:trHeight w:val="20"/>
        </w:trPr>
        <w:tc>
          <w:tcPr>
            <w:tcW w:w="2279" w:type="pct"/>
            <w:tcMar>
              <w:top w:w="0" w:type="dxa"/>
              <w:left w:w="108" w:type="dxa"/>
              <w:bottom w:w="0" w:type="dxa"/>
              <w:right w:w="108" w:type="dxa"/>
            </w:tcMar>
            <w:hideMark/>
          </w:tcPr>
          <w:p w14:paraId="2572FE01" w14:textId="77777777" w:rsidR="00BD6E29" w:rsidRPr="00BD6E29" w:rsidRDefault="00BD6E29" w:rsidP="00E12A96">
            <w:pPr>
              <w:adjustRightInd w:val="0"/>
              <w:snapToGrid w:val="0"/>
              <w:rPr>
                <w:rFonts w:ascii="Arial" w:hAnsi="Arial" w:cs="Arial"/>
                <w:color w:val="000000" w:themeColor="text1"/>
                <w:sz w:val="20"/>
                <w:szCs w:val="20"/>
                <w:lang w:val="vi-VN"/>
              </w:rPr>
            </w:pPr>
            <w:r w:rsidRPr="00BD6E29">
              <w:rPr>
                <w:rFonts w:ascii="Arial" w:hAnsi="Arial" w:cs="Arial"/>
                <w:b/>
                <w:bCs/>
                <w:i/>
                <w:iCs/>
                <w:color w:val="000000" w:themeColor="text1"/>
                <w:sz w:val="20"/>
                <w:szCs w:val="20"/>
                <w:lang w:val="vi-VN"/>
              </w:rPr>
              <w:t>Nơi nhận:</w:t>
            </w:r>
            <w:r w:rsidRPr="00BD6E29">
              <w:rPr>
                <w:rFonts w:ascii="Arial" w:hAnsi="Arial" w:cs="Arial"/>
                <w:b/>
                <w:bCs/>
                <w:color w:val="000000" w:themeColor="text1"/>
                <w:sz w:val="20"/>
                <w:szCs w:val="20"/>
                <w:lang w:val="vi-VN"/>
              </w:rPr>
              <w:br/>
            </w:r>
            <w:r w:rsidRPr="00BD6E29">
              <w:rPr>
                <w:rFonts w:ascii="Arial" w:hAnsi="Arial" w:cs="Arial"/>
                <w:color w:val="000000" w:themeColor="text1"/>
                <w:sz w:val="20"/>
                <w:szCs w:val="20"/>
                <w:lang w:val="vi-VN"/>
              </w:rPr>
              <w:t>- Như trên;</w:t>
            </w:r>
            <w:r w:rsidRPr="00BD6E29">
              <w:rPr>
                <w:rFonts w:ascii="Arial" w:hAnsi="Arial" w:cs="Arial"/>
                <w:color w:val="000000" w:themeColor="text1"/>
                <w:sz w:val="20"/>
                <w:szCs w:val="20"/>
                <w:lang w:val="vi-VN"/>
              </w:rPr>
              <w:br/>
              <w:t>-....(6)....;</w:t>
            </w:r>
            <w:r w:rsidRPr="00BD6E29">
              <w:rPr>
                <w:rFonts w:ascii="Arial" w:hAnsi="Arial" w:cs="Arial"/>
                <w:color w:val="000000" w:themeColor="text1"/>
                <w:sz w:val="20"/>
                <w:szCs w:val="20"/>
                <w:lang w:val="vi-VN"/>
              </w:rPr>
              <w:br/>
              <w:t>- Lưu: VT, hồ sơ.</w:t>
            </w:r>
          </w:p>
        </w:tc>
        <w:tc>
          <w:tcPr>
            <w:tcW w:w="2721" w:type="pct"/>
            <w:tcMar>
              <w:top w:w="0" w:type="dxa"/>
              <w:left w:w="108" w:type="dxa"/>
              <w:bottom w:w="0" w:type="dxa"/>
              <w:right w:w="108" w:type="dxa"/>
            </w:tcMar>
          </w:tcPr>
          <w:p w14:paraId="3DB11227" w14:textId="47962908" w:rsidR="00BD6E29" w:rsidRPr="00BD6E29" w:rsidRDefault="00BD6E29" w:rsidP="00E12A96">
            <w:pPr>
              <w:adjustRightInd w:val="0"/>
              <w:snapToGrid w:val="0"/>
              <w:jc w:val="center"/>
              <w:rPr>
                <w:rFonts w:ascii="Arial" w:hAnsi="Arial" w:cs="Arial"/>
                <w:color w:val="000000" w:themeColor="text1"/>
                <w:sz w:val="20"/>
                <w:szCs w:val="20"/>
                <w:lang w:val="vi-VN"/>
              </w:rPr>
            </w:pPr>
            <w:r w:rsidRPr="00BD6E29">
              <w:rPr>
                <w:rFonts w:ascii="Arial" w:hAnsi="Arial" w:cs="Arial"/>
                <w:b/>
                <w:bCs/>
                <w:color w:val="000000" w:themeColor="text1"/>
                <w:sz w:val="20"/>
                <w:szCs w:val="20"/>
                <w:lang w:val="vi-VN"/>
              </w:rPr>
              <w:t xml:space="preserve">CHỨC DANH </w:t>
            </w:r>
            <w:r w:rsidRPr="00BD6E29">
              <w:rPr>
                <w:rFonts w:ascii="Arial" w:hAnsi="Arial" w:cs="Arial"/>
                <w:b/>
                <w:bCs/>
                <w:color w:val="000000" w:themeColor="text1"/>
                <w:sz w:val="20"/>
                <w:szCs w:val="20"/>
                <w:lang w:val="vi-VN"/>
              </w:rPr>
              <w:br/>
              <w:t>NGƯỜI ĐỨNG ĐẦU CỦA (2)</w:t>
            </w:r>
            <w:r w:rsidRPr="00BD6E29">
              <w:rPr>
                <w:rFonts w:ascii="Arial" w:hAnsi="Arial" w:cs="Arial"/>
                <w:b/>
                <w:bCs/>
                <w:color w:val="000000" w:themeColor="text1"/>
                <w:sz w:val="20"/>
                <w:szCs w:val="20"/>
                <w:lang w:val="vi-VN"/>
              </w:rPr>
              <w:br/>
            </w:r>
            <w:r w:rsidRPr="00BD6E29">
              <w:rPr>
                <w:rFonts w:ascii="Arial" w:hAnsi="Arial" w:cs="Arial"/>
                <w:i/>
                <w:iCs/>
                <w:color w:val="000000" w:themeColor="text1"/>
                <w:sz w:val="20"/>
                <w:szCs w:val="20"/>
                <w:lang w:val="vi-VN"/>
              </w:rPr>
              <w:t>(Chữ ký, dấu)</w:t>
            </w:r>
            <w:r w:rsidRPr="00BD6E29">
              <w:rPr>
                <w:rFonts w:ascii="Arial" w:hAnsi="Arial" w:cs="Arial"/>
                <w:i/>
                <w:iCs/>
                <w:color w:val="000000" w:themeColor="text1"/>
                <w:sz w:val="20"/>
                <w:szCs w:val="20"/>
                <w:lang w:val="vi-VN"/>
              </w:rPr>
              <w:br/>
            </w:r>
            <w:r w:rsidR="00E12A96" w:rsidRPr="0077730F">
              <w:rPr>
                <w:rFonts w:ascii="Arial" w:hAnsi="Arial" w:cs="Arial"/>
                <w:i/>
                <w:iCs/>
                <w:color w:val="000000" w:themeColor="text1"/>
                <w:sz w:val="20"/>
                <w:szCs w:val="20"/>
                <w:lang w:val="vi-VN"/>
              </w:rPr>
              <w:br/>
            </w:r>
            <w:r w:rsidR="00E12A96" w:rsidRPr="0077730F">
              <w:rPr>
                <w:rFonts w:ascii="Arial" w:hAnsi="Arial" w:cs="Arial"/>
                <w:i/>
                <w:iCs/>
                <w:color w:val="000000" w:themeColor="text1"/>
                <w:sz w:val="20"/>
                <w:szCs w:val="20"/>
                <w:lang w:val="vi-VN"/>
              </w:rPr>
              <w:br/>
            </w:r>
            <w:r w:rsidRPr="00BD6E29">
              <w:rPr>
                <w:rFonts w:ascii="Arial" w:hAnsi="Arial" w:cs="Arial"/>
                <w:b/>
                <w:bCs/>
                <w:color w:val="000000" w:themeColor="text1"/>
                <w:sz w:val="20"/>
                <w:szCs w:val="20"/>
                <w:lang w:val="vi-VN"/>
              </w:rPr>
              <w:br/>
            </w:r>
            <w:r w:rsidRPr="00BD6E29">
              <w:rPr>
                <w:rFonts w:ascii="Arial" w:hAnsi="Arial" w:cs="Arial"/>
                <w:b/>
                <w:bCs/>
                <w:color w:val="000000" w:themeColor="text1"/>
                <w:sz w:val="20"/>
                <w:szCs w:val="20"/>
                <w:lang w:val="vi-VN"/>
              </w:rPr>
              <w:br/>
              <w:t>Họ và tên</w:t>
            </w:r>
          </w:p>
        </w:tc>
      </w:tr>
    </w:tbl>
    <w:p w14:paraId="4EA09564" w14:textId="77777777" w:rsidR="00BD6E29" w:rsidRPr="00BD6E29" w:rsidRDefault="00BD6E29" w:rsidP="00E12A96">
      <w:pPr>
        <w:adjustRightInd w:val="0"/>
        <w:snapToGrid w:val="0"/>
        <w:jc w:val="center"/>
        <w:rPr>
          <w:rFonts w:ascii="Arial" w:hAnsi="Arial" w:cs="Arial"/>
          <w:b/>
          <w:bCs/>
          <w:i/>
          <w:iCs/>
          <w:color w:val="000000" w:themeColor="text1"/>
          <w:sz w:val="20"/>
          <w:szCs w:val="20"/>
        </w:rPr>
      </w:pPr>
    </w:p>
    <w:p w14:paraId="018FFBBE" w14:textId="77777777" w:rsidR="00BD6E29" w:rsidRPr="00BD6E29" w:rsidRDefault="00BD6E29" w:rsidP="00E12A96">
      <w:pPr>
        <w:adjustRightInd w:val="0"/>
        <w:snapToGrid w:val="0"/>
        <w:jc w:val="center"/>
        <w:rPr>
          <w:rFonts w:ascii="Arial" w:hAnsi="Arial" w:cs="Arial"/>
          <w:b/>
          <w:bCs/>
          <w:i/>
          <w:iCs/>
          <w:color w:val="000000" w:themeColor="text1"/>
          <w:sz w:val="20"/>
          <w:szCs w:val="20"/>
        </w:rPr>
      </w:pPr>
    </w:p>
    <w:p w14:paraId="5CB6CF4F" w14:textId="77777777" w:rsidR="00BD6E29" w:rsidRPr="00BD6E29" w:rsidRDefault="00BD6E29" w:rsidP="00E12A96">
      <w:pPr>
        <w:adjustRightInd w:val="0"/>
        <w:snapToGrid w:val="0"/>
        <w:jc w:val="center"/>
        <w:rPr>
          <w:rFonts w:ascii="Arial" w:hAnsi="Arial" w:cs="Arial"/>
          <w:b/>
          <w:bCs/>
          <w:i/>
          <w:iCs/>
          <w:color w:val="000000" w:themeColor="text1"/>
          <w:sz w:val="20"/>
          <w:szCs w:val="20"/>
        </w:rPr>
      </w:pPr>
    </w:p>
    <w:p w14:paraId="6C3BF37F"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i/>
          <w:iCs/>
          <w:color w:val="000000" w:themeColor="text1"/>
          <w:sz w:val="20"/>
          <w:szCs w:val="20"/>
        </w:rPr>
        <w:t>Ghi chú:</w:t>
      </w:r>
    </w:p>
    <w:p w14:paraId="52F93B42"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(1) Tên cơ quan, tổ chức, đơn vị cấp trên trực tiếp (nếu có).</w:t>
      </w:r>
    </w:p>
    <w:p w14:paraId="3E633103"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(2) Tên cơ quan, tổ chức, đơn vị thông báo về việc không thụ lý giải quyết khiếu nại.</w:t>
      </w:r>
    </w:p>
    <w:p w14:paraId="7E5C185A"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(3) Họ tên người khiếu nại (hoặc tên cơ quan, tổ chức, người đại diện, người được ủy quyền khiếu nại).</w:t>
      </w:r>
    </w:p>
    <w:p w14:paraId="2E1F33DA"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w:t>
      </w:r>
      <w:r w:rsidRPr="00BD6E29">
        <w:rPr>
          <w:rFonts w:ascii="Arial" w:hAnsi="Arial" w:cs="Arial"/>
          <w:color w:val="000000" w:themeColor="text1"/>
          <w:sz w:val="20"/>
          <w:szCs w:val="20"/>
          <w:lang w:val="vi-VN"/>
        </w:rPr>
        <w:t>4</w:t>
      </w:r>
      <w:r w:rsidRPr="00BD6E29">
        <w:rPr>
          <w:rFonts w:ascii="Arial" w:hAnsi="Arial" w:cs="Arial"/>
          <w:color w:val="000000" w:themeColor="text1"/>
          <w:sz w:val="20"/>
          <w:szCs w:val="20"/>
        </w:rPr>
        <w:t>) Tóm tắt nội dung khiếu nại.</w:t>
      </w:r>
    </w:p>
    <w:p w14:paraId="7E14EF1C"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w:t>
      </w:r>
      <w:r w:rsidRPr="00BD6E29">
        <w:rPr>
          <w:rFonts w:ascii="Arial" w:hAnsi="Arial" w:cs="Arial"/>
          <w:color w:val="000000" w:themeColor="text1"/>
          <w:sz w:val="20"/>
          <w:szCs w:val="20"/>
          <w:lang w:val="vi-VN"/>
        </w:rPr>
        <w:t>5</w:t>
      </w:r>
      <w:r w:rsidRPr="00BD6E29">
        <w:rPr>
          <w:rFonts w:ascii="Arial" w:hAnsi="Arial" w:cs="Arial"/>
          <w:color w:val="000000" w:themeColor="text1"/>
          <w:sz w:val="20"/>
          <w:szCs w:val="20"/>
        </w:rPr>
        <w:t>) Lý do của việc không thụ lý giải quyết khiếu nại.</w:t>
      </w:r>
    </w:p>
    <w:p w14:paraId="0425F8DD"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w:t>
      </w:r>
      <w:r w:rsidRPr="00BD6E29">
        <w:rPr>
          <w:rFonts w:ascii="Arial" w:hAnsi="Arial" w:cs="Arial"/>
          <w:color w:val="000000" w:themeColor="text1"/>
          <w:sz w:val="20"/>
          <w:szCs w:val="20"/>
          <w:lang w:val="vi-VN"/>
        </w:rPr>
        <w:t>6</w:t>
      </w:r>
      <w:r w:rsidRPr="00BD6E29">
        <w:rPr>
          <w:rFonts w:ascii="Arial" w:hAnsi="Arial" w:cs="Arial"/>
          <w:color w:val="000000" w:themeColor="text1"/>
          <w:sz w:val="20"/>
          <w:szCs w:val="20"/>
        </w:rPr>
        <w:t>) Tên cơ quan, tổ chức, đơn vị, cá nhân theo quy định tại khoản 2 Điều 16 Nghị định này.</w:t>
      </w:r>
    </w:p>
    <w:p w14:paraId="3FC8FB25"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p>
    <w:p w14:paraId="78E13DD0" w14:textId="77777777" w:rsidR="00E12A96" w:rsidRPr="0077730F" w:rsidRDefault="00E12A96" w:rsidP="00BD6E29">
      <w:pPr>
        <w:adjustRightInd w:val="0"/>
        <w:snapToGrid w:val="0"/>
        <w:spacing w:after="120"/>
        <w:ind w:firstLine="720"/>
        <w:jc w:val="both"/>
        <w:rPr>
          <w:rFonts w:ascii="Arial" w:hAnsi="Arial" w:cs="Arial"/>
          <w:b/>
          <w:bCs/>
          <w:color w:val="000000" w:themeColor="text1"/>
          <w:sz w:val="20"/>
          <w:szCs w:val="20"/>
        </w:rPr>
        <w:sectPr w:rsidR="00E12A96" w:rsidRPr="0077730F" w:rsidSect="00BD6E29">
          <w:pgSz w:w="11907" w:h="16840" w:code="9"/>
          <w:pgMar w:top="1440" w:right="1440" w:bottom="1440" w:left="1440" w:header="0" w:footer="0" w:gutter="0"/>
          <w:cols w:space="720"/>
          <w:titlePg/>
          <w:docGrid w:linePitch="326"/>
        </w:sectPr>
      </w:pPr>
      <w:bookmarkStart w:id="32" w:name="chuong_pl_14"/>
    </w:p>
    <w:p w14:paraId="1C579183" w14:textId="77777777" w:rsidR="00BD6E29" w:rsidRPr="00BD6E29" w:rsidRDefault="00BD6E29" w:rsidP="00E12A96">
      <w:pPr>
        <w:adjustRightInd w:val="0"/>
        <w:snapToGrid w:val="0"/>
        <w:spacing w:after="120"/>
        <w:ind w:firstLine="720"/>
        <w:jc w:val="right"/>
        <w:rPr>
          <w:rFonts w:ascii="Arial" w:hAnsi="Arial" w:cs="Arial"/>
          <w:color w:val="000000" w:themeColor="text1"/>
          <w:sz w:val="20"/>
          <w:szCs w:val="20"/>
        </w:rPr>
      </w:pPr>
      <w:r w:rsidRPr="00BD6E29">
        <w:rPr>
          <w:rFonts w:ascii="Arial" w:hAnsi="Arial" w:cs="Arial"/>
          <w:b/>
          <w:bCs/>
          <w:color w:val="000000" w:themeColor="text1"/>
          <w:sz w:val="20"/>
          <w:szCs w:val="20"/>
        </w:rPr>
        <w:lastRenderedPageBreak/>
        <w:t>Mẫu số 14</w:t>
      </w:r>
      <w:bookmarkEnd w:id="32"/>
    </w:p>
    <w:tbl>
      <w:tblPr>
        <w:tblW w:w="5000" w:type="pct"/>
        <w:tblCellMar>
          <w:left w:w="0" w:type="dxa"/>
          <w:right w:w="0" w:type="dxa"/>
        </w:tblCellMar>
        <w:tblLook w:val="04A0" w:firstRow="1" w:lastRow="0" w:firstColumn="1" w:lastColumn="0" w:noHBand="0" w:noVBand="1"/>
      </w:tblPr>
      <w:tblGrid>
        <w:gridCol w:w="2699"/>
        <w:gridCol w:w="6328"/>
      </w:tblGrid>
      <w:tr w:rsidR="0077730F" w:rsidRPr="0077730F" w14:paraId="6D0BC980" w14:textId="77777777" w:rsidTr="00BD6E29">
        <w:tc>
          <w:tcPr>
            <w:tcW w:w="1495" w:type="pct"/>
            <w:tcMar>
              <w:top w:w="0" w:type="dxa"/>
              <w:left w:w="108" w:type="dxa"/>
              <w:bottom w:w="0" w:type="dxa"/>
              <w:right w:w="108" w:type="dxa"/>
            </w:tcMar>
            <w:hideMark/>
          </w:tcPr>
          <w:p w14:paraId="6676049C" w14:textId="6247A234" w:rsidR="00BD6E29" w:rsidRPr="00BD6E29" w:rsidRDefault="00BD6E29" w:rsidP="00E12A96">
            <w:pPr>
              <w:adjustRightInd w:val="0"/>
              <w:snapToGrid w:val="0"/>
              <w:jc w:val="center"/>
              <w:rPr>
                <w:rFonts w:ascii="Arial" w:hAnsi="Arial" w:cs="Arial"/>
                <w:color w:val="000000" w:themeColor="text1"/>
                <w:sz w:val="20"/>
                <w:szCs w:val="20"/>
                <w:vertAlign w:val="superscript"/>
              </w:rPr>
            </w:pPr>
            <w:r w:rsidRPr="00BD6E29">
              <w:rPr>
                <w:rFonts w:ascii="Arial" w:hAnsi="Arial" w:cs="Arial"/>
                <w:color w:val="000000" w:themeColor="text1"/>
                <w:sz w:val="20"/>
                <w:szCs w:val="20"/>
                <w:lang w:val="vi-VN"/>
              </w:rPr>
              <w:t>..............(1)............</w:t>
            </w:r>
            <w:r w:rsidRPr="00BD6E29">
              <w:rPr>
                <w:rFonts w:ascii="Arial" w:hAnsi="Arial" w:cs="Arial"/>
                <w:color w:val="000000" w:themeColor="text1"/>
                <w:sz w:val="20"/>
                <w:szCs w:val="20"/>
                <w:lang w:val="vi-VN"/>
              </w:rPr>
              <w:br/>
            </w:r>
            <w:r w:rsidRPr="00BD6E29">
              <w:rPr>
                <w:rFonts w:ascii="Arial" w:hAnsi="Arial" w:cs="Arial"/>
                <w:b/>
                <w:bCs/>
                <w:color w:val="000000" w:themeColor="text1"/>
                <w:sz w:val="20"/>
                <w:szCs w:val="20"/>
                <w:lang w:val="vi-VN"/>
              </w:rPr>
              <w:t>..............(2)............</w:t>
            </w:r>
            <w:r w:rsidRPr="00BD6E29">
              <w:rPr>
                <w:rFonts w:ascii="Arial" w:hAnsi="Arial" w:cs="Arial"/>
                <w:b/>
                <w:bCs/>
                <w:color w:val="000000" w:themeColor="text1"/>
                <w:sz w:val="20"/>
                <w:szCs w:val="20"/>
                <w:lang w:val="vi-VN"/>
              </w:rPr>
              <w:br/>
            </w:r>
            <w:r w:rsidRPr="00BD6E29">
              <w:rPr>
                <w:rFonts w:ascii="Arial" w:hAnsi="Arial" w:cs="Arial"/>
                <w:color w:val="000000" w:themeColor="text1"/>
                <w:sz w:val="20"/>
                <w:szCs w:val="20"/>
                <w:vertAlign w:val="superscript"/>
                <w:lang w:val="vi-VN"/>
              </w:rPr>
              <w:t>_________</w:t>
            </w:r>
          </w:p>
        </w:tc>
        <w:tc>
          <w:tcPr>
            <w:tcW w:w="3505" w:type="pct"/>
            <w:tcMar>
              <w:top w:w="0" w:type="dxa"/>
              <w:left w:w="108" w:type="dxa"/>
              <w:bottom w:w="0" w:type="dxa"/>
              <w:right w:w="108" w:type="dxa"/>
            </w:tcMar>
            <w:hideMark/>
          </w:tcPr>
          <w:p w14:paraId="589BD373" w14:textId="0C92C39B" w:rsidR="00BD6E29" w:rsidRPr="00BD6E29" w:rsidRDefault="00BD6E29" w:rsidP="00E12A96">
            <w:pPr>
              <w:adjustRightInd w:val="0"/>
              <w:snapToGrid w:val="0"/>
              <w:jc w:val="center"/>
              <w:rPr>
                <w:rFonts w:ascii="Arial" w:hAnsi="Arial" w:cs="Arial"/>
                <w:color w:val="000000" w:themeColor="text1"/>
                <w:sz w:val="20"/>
                <w:szCs w:val="20"/>
                <w:vertAlign w:val="superscript"/>
              </w:rPr>
            </w:pPr>
            <w:r w:rsidRPr="00BD6E29">
              <w:rPr>
                <w:rFonts w:ascii="Arial" w:hAnsi="Arial" w:cs="Arial"/>
                <w:b/>
                <w:bCs/>
                <w:color w:val="000000" w:themeColor="text1"/>
                <w:sz w:val="20"/>
                <w:szCs w:val="20"/>
                <w:lang w:val="vi-VN"/>
              </w:rPr>
              <w:t>CỘNG HÒA XÃ HỘI CHỦ NGHĨA VIỆT NAM</w:t>
            </w:r>
            <w:r w:rsidRPr="00BD6E29">
              <w:rPr>
                <w:rFonts w:ascii="Arial" w:hAnsi="Arial" w:cs="Arial"/>
                <w:b/>
                <w:bCs/>
                <w:color w:val="000000" w:themeColor="text1"/>
                <w:sz w:val="20"/>
                <w:szCs w:val="20"/>
                <w:lang w:val="vi-VN"/>
              </w:rPr>
              <w:br/>
              <w:t xml:space="preserve">Độc lập - Tự do - Hạnh phúc </w:t>
            </w:r>
            <w:r w:rsidRPr="00BD6E29">
              <w:rPr>
                <w:rFonts w:ascii="Arial" w:hAnsi="Arial" w:cs="Arial"/>
                <w:b/>
                <w:bCs/>
                <w:color w:val="000000" w:themeColor="text1"/>
                <w:sz w:val="20"/>
                <w:szCs w:val="20"/>
                <w:lang w:val="vi-VN"/>
              </w:rPr>
              <w:br/>
            </w:r>
            <w:r w:rsidRPr="00BD6E29">
              <w:rPr>
                <w:rFonts w:ascii="Arial" w:hAnsi="Arial" w:cs="Arial"/>
                <w:color w:val="000000" w:themeColor="text1"/>
                <w:sz w:val="20"/>
                <w:szCs w:val="20"/>
                <w:vertAlign w:val="superscript"/>
                <w:lang w:val="vi-VN"/>
              </w:rPr>
              <w:t>________________________</w:t>
            </w:r>
          </w:p>
        </w:tc>
      </w:tr>
    </w:tbl>
    <w:p w14:paraId="783E34D3" w14:textId="77777777" w:rsidR="00BD6E29" w:rsidRPr="00BD6E29" w:rsidRDefault="00BD6E29" w:rsidP="00E12A96">
      <w:pPr>
        <w:adjustRightInd w:val="0"/>
        <w:snapToGrid w:val="0"/>
        <w:jc w:val="center"/>
        <w:rPr>
          <w:rFonts w:ascii="Arial" w:hAnsi="Arial" w:cs="Arial"/>
          <w:color w:val="000000" w:themeColor="text1"/>
          <w:sz w:val="20"/>
          <w:szCs w:val="20"/>
        </w:rPr>
      </w:pPr>
      <w:r w:rsidRPr="00BD6E29">
        <w:rPr>
          <w:rFonts w:ascii="Arial" w:hAnsi="Arial" w:cs="Arial"/>
          <w:b/>
          <w:bCs/>
          <w:color w:val="000000" w:themeColor="text1"/>
          <w:sz w:val="20"/>
          <w:szCs w:val="20"/>
        </w:rPr>
        <w:t> </w:t>
      </w:r>
    </w:p>
    <w:p w14:paraId="057D7047" w14:textId="77777777" w:rsidR="00BD6E29" w:rsidRPr="00BD6E29" w:rsidRDefault="00BD6E29" w:rsidP="00E12A96">
      <w:pPr>
        <w:adjustRightInd w:val="0"/>
        <w:snapToGrid w:val="0"/>
        <w:jc w:val="center"/>
        <w:rPr>
          <w:rFonts w:ascii="Arial" w:hAnsi="Arial" w:cs="Arial"/>
          <w:b/>
          <w:bCs/>
          <w:color w:val="000000" w:themeColor="text1"/>
          <w:sz w:val="20"/>
          <w:szCs w:val="20"/>
        </w:rPr>
      </w:pPr>
      <w:bookmarkStart w:id="33" w:name="chuong_pl_14_name"/>
      <w:r w:rsidRPr="00BD6E29">
        <w:rPr>
          <w:rFonts w:ascii="Arial" w:hAnsi="Arial" w:cs="Arial"/>
          <w:b/>
          <w:bCs/>
          <w:color w:val="000000" w:themeColor="text1"/>
          <w:sz w:val="20"/>
          <w:szCs w:val="20"/>
        </w:rPr>
        <w:t>BIÊN BẢN ĐỐI THOẠI VỚI NGƯỜI KHIẾU NẠI</w:t>
      </w:r>
      <w:bookmarkEnd w:id="33"/>
    </w:p>
    <w:p w14:paraId="3848FD61" w14:textId="77777777" w:rsidR="00BD6E29" w:rsidRPr="00BD6E29" w:rsidRDefault="00BD6E29" w:rsidP="00E12A96">
      <w:pPr>
        <w:adjustRightInd w:val="0"/>
        <w:snapToGrid w:val="0"/>
        <w:jc w:val="center"/>
        <w:rPr>
          <w:rFonts w:ascii="Arial" w:hAnsi="Arial" w:cs="Arial"/>
          <w:color w:val="000000" w:themeColor="text1"/>
          <w:sz w:val="20"/>
          <w:szCs w:val="20"/>
        </w:rPr>
      </w:pPr>
    </w:p>
    <w:p w14:paraId="632D44CF"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Vào hồi... giờ..., ngày... tháng... năm......... , tại.................................... (3)</w:t>
      </w:r>
    </w:p>
    <w:p w14:paraId="5AB5997B"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color w:val="000000" w:themeColor="text1"/>
          <w:sz w:val="20"/>
          <w:szCs w:val="20"/>
        </w:rPr>
        <w:t>I. THÀNH PHẦN THAM GIA ĐỐI THOẠI</w:t>
      </w:r>
    </w:p>
    <w:p w14:paraId="03CDED30"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1. Người giải quyết khiếu nại, người được phân công chủ trì đối thoại:</w:t>
      </w:r>
    </w:p>
    <w:p w14:paraId="0E10F453"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Ông (bà)......................................... chức vụ............... ................., cơ quan (tổ chức, đơn vị)</w:t>
      </w:r>
    </w:p>
    <w:p w14:paraId="3B79DC3C"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2. Người ghi biên bản:</w:t>
      </w:r>
    </w:p>
    <w:p w14:paraId="4D02B998"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Ông (bà)........................ chức vụ............................., cơ quan (tổ chức, đơn vị)</w:t>
      </w:r>
    </w:p>
    <w:p w14:paraId="7C96E737"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3. Người khiếu nại (hoặc người đại diện, người được ủy quyền của người khiếu nại):.............(4)</w:t>
      </w:r>
    </w:p>
    <w:p w14:paraId="44311181"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Ông (bà).................. chức vụ ............................................., cơ quan (tổ chức)</w:t>
      </w:r>
    </w:p>
    <w:p w14:paraId="29796AB1"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Số căn cước/định danh cá nhân/giấy chứng nhận căn cước</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hộ chiếu/…....., ngày cấp.…………………….., nơi cấp.................................…………………….</w:t>
      </w:r>
    </w:p>
    <w:p w14:paraId="31FEC033"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Địa chỉ:............................................................................................................</w:t>
      </w:r>
    </w:p>
    <w:p w14:paraId="15202B56"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i/>
          <w:iCs/>
          <w:color w:val="000000" w:themeColor="text1"/>
          <w:sz w:val="20"/>
          <w:szCs w:val="20"/>
        </w:rPr>
        <w:t>(Trường hợp người khiếu nại không tham gia đối thoại thì ghi rõ trong biên bản người khiếu nại vắng mặt có lý do hoặc không có lý do).</w:t>
      </w:r>
    </w:p>
    <w:p w14:paraId="0E2B4EAC"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4. Người bị khiếu nại (hoặc người đại diện, người được ủy quyền khiếu nại của người bị khiếu nại (nếu có)):</w:t>
      </w:r>
    </w:p>
    <w:p w14:paraId="2E75DA74"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Ông (bà).................. chức vụ .................................., cơ quan (tổ chức, đơn vị)</w:t>
      </w:r>
    </w:p>
    <w:p w14:paraId="7A4A4FEE"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5. Người có quyền, nghĩa vụ liên quan (nếu có):</w:t>
      </w:r>
    </w:p>
    <w:p w14:paraId="0FE95BB8"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xml:space="preserve">Ông (bà).......................................................................................................... </w:t>
      </w:r>
    </w:p>
    <w:p w14:paraId="067057DF"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Số căn cước/định danh cá nhân/giấy chứng nhận căn cước</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hộ chiếu/……….., ngày cấp……………….., nơi cấp………………………………………………...</w:t>
      </w:r>
    </w:p>
    <w:p w14:paraId="1EE7B811"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xml:space="preserve">Địa chỉ:............................................................................................................ </w:t>
      </w:r>
    </w:p>
    <w:p w14:paraId="3A8D248A"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6. Đại diện cơ quan, tổ chức, cá nhân có liên quan (nếu có):</w:t>
      </w:r>
    </w:p>
    <w:p w14:paraId="53BF9D18"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Ông (bà)...........................................................................................................</w:t>
      </w:r>
    </w:p>
    <w:p w14:paraId="78FA8F30"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Địa chỉ:............................................................................................................</w:t>
      </w:r>
    </w:p>
    <w:p w14:paraId="3F540CBD"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color w:val="000000" w:themeColor="text1"/>
          <w:sz w:val="20"/>
          <w:szCs w:val="20"/>
        </w:rPr>
        <w:t>II. NỘI DUNG ĐỐI THOẠI</w:t>
      </w:r>
    </w:p>
    <w:p w14:paraId="16798282"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1. Người giải quyết khiếu nại hoặc người được phân công chủ trì đối thoại nêu mục đích, yêu cầu của việc đối thoại, tóm tắt kết quả xác minh nội dung khiếu nại và những nội dung đối thoại:..............................................................................</w:t>
      </w:r>
    </w:p>
    <w:p w14:paraId="4E907284"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w:t>
      </w:r>
    </w:p>
    <w:p w14:paraId="16862220"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2. Ý kiến của những người tham gia đối thoại về từng nội dung đối thoại......</w:t>
      </w:r>
    </w:p>
    <w:p w14:paraId="32D7D5E1" w14:textId="77777777" w:rsidR="00BD6E29" w:rsidRPr="00BD6E29" w:rsidRDefault="00BD6E29" w:rsidP="00BD6E29">
      <w:pPr>
        <w:adjustRightInd w:val="0"/>
        <w:snapToGrid w:val="0"/>
        <w:spacing w:after="120"/>
        <w:ind w:firstLine="720"/>
        <w:jc w:val="both"/>
        <w:rPr>
          <w:rFonts w:ascii="Arial" w:hAnsi="Arial" w:cs="Arial"/>
          <w:b/>
          <w:bCs/>
          <w:color w:val="000000" w:themeColor="text1"/>
          <w:sz w:val="20"/>
          <w:szCs w:val="20"/>
        </w:rPr>
      </w:pPr>
      <w:r w:rsidRPr="00BD6E29">
        <w:rPr>
          <w:rFonts w:ascii="Arial" w:hAnsi="Arial" w:cs="Arial"/>
          <w:color w:val="000000" w:themeColor="text1"/>
          <w:sz w:val="20"/>
          <w:szCs w:val="20"/>
        </w:rPr>
        <w:t>….………………………………………………..………………………………..</w:t>
      </w:r>
    </w:p>
    <w:p w14:paraId="1D34F1AE"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color w:val="000000" w:themeColor="text1"/>
          <w:sz w:val="20"/>
          <w:szCs w:val="20"/>
        </w:rPr>
        <w:t>III. KẾT QUẢ ĐỐI THOẠI</w:t>
      </w:r>
    </w:p>
    <w:p w14:paraId="13286AFE"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Những nội dung đối thoại đã thống nhất, những vấn đề còn ý kiến khác nhau và những ý kiến khác (nếu có).</w:t>
      </w:r>
    </w:p>
    <w:p w14:paraId="109D5064"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xml:space="preserve">Buổi đối thoại kết thúc hồi... giờ... ngày... tháng... năm.................................... </w:t>
      </w:r>
    </w:p>
    <w:p w14:paraId="7E21D60E"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xml:space="preserve">Biên bản đối thoại đã được đọc lại cho những người tham gia đối thoại nghe và ký xác nhận </w:t>
      </w:r>
      <w:r w:rsidRPr="00BD6E29">
        <w:rPr>
          <w:rFonts w:ascii="Arial" w:hAnsi="Arial" w:cs="Arial"/>
          <w:i/>
          <w:iCs/>
          <w:color w:val="000000" w:themeColor="text1"/>
          <w:sz w:val="20"/>
          <w:szCs w:val="20"/>
        </w:rPr>
        <w:t>(trường hợp người tham gia đối thoại không ký xác nhận thì phải ghi rõ lý do).</w:t>
      </w:r>
    </w:p>
    <w:p w14:paraId="731DCD18" w14:textId="77777777" w:rsidR="00BD6E29" w:rsidRPr="00BD6E29" w:rsidRDefault="00BD6E29" w:rsidP="00E12A96">
      <w:pPr>
        <w:adjustRightInd w:val="0"/>
        <w:snapToGrid w:val="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Biên bản được lập thành.... bản; …………….(5)……………… mỗi người nhận 01 bản./.</w:t>
      </w:r>
    </w:p>
    <w:p w14:paraId="59521537" w14:textId="77777777" w:rsidR="00BD6E29" w:rsidRPr="00BD6E29" w:rsidRDefault="00BD6E29" w:rsidP="00E12A96">
      <w:pPr>
        <w:adjustRightInd w:val="0"/>
        <w:snapToGrid w:val="0"/>
        <w:jc w:val="center"/>
        <w:rPr>
          <w:rFonts w:ascii="Arial" w:hAnsi="Arial" w:cs="Arial"/>
          <w:color w:val="000000" w:themeColor="text1"/>
          <w:sz w:val="20"/>
          <w:szCs w:val="20"/>
        </w:rPr>
      </w:pPr>
      <w:r w:rsidRPr="00BD6E29">
        <w:rPr>
          <w:rFonts w:ascii="Arial" w:hAnsi="Arial" w:cs="Arial"/>
          <w:color w:val="000000" w:themeColor="text1"/>
          <w:sz w:val="20"/>
          <w:szCs w:val="20"/>
        </w:rPr>
        <w:lastRenderedPageBreak/>
        <w:t> </w:t>
      </w:r>
    </w:p>
    <w:tbl>
      <w:tblPr>
        <w:tblW w:w="5000" w:type="pct"/>
        <w:tblCellMar>
          <w:left w:w="0" w:type="dxa"/>
          <w:right w:w="0" w:type="dxa"/>
        </w:tblCellMar>
        <w:tblLook w:val="04A0" w:firstRow="1" w:lastRow="0" w:firstColumn="1" w:lastColumn="0" w:noHBand="0" w:noVBand="1"/>
      </w:tblPr>
      <w:tblGrid>
        <w:gridCol w:w="4147"/>
        <w:gridCol w:w="4880"/>
      </w:tblGrid>
      <w:tr w:rsidR="0077730F" w:rsidRPr="0077730F" w14:paraId="51403BE3" w14:textId="77777777" w:rsidTr="00E12A96">
        <w:tc>
          <w:tcPr>
            <w:tcW w:w="2297" w:type="pct"/>
            <w:tcMar>
              <w:top w:w="0" w:type="dxa"/>
              <w:left w:w="108" w:type="dxa"/>
              <w:bottom w:w="0" w:type="dxa"/>
              <w:right w:w="108" w:type="dxa"/>
            </w:tcMar>
            <w:hideMark/>
          </w:tcPr>
          <w:p w14:paraId="3D04D6CB" w14:textId="77777777" w:rsidR="00BD6E29" w:rsidRPr="00BD6E29" w:rsidRDefault="00BD6E29" w:rsidP="00E12A96">
            <w:pPr>
              <w:adjustRightInd w:val="0"/>
              <w:snapToGrid w:val="0"/>
              <w:jc w:val="center"/>
              <w:rPr>
                <w:rFonts w:ascii="Arial" w:hAnsi="Arial" w:cs="Arial"/>
                <w:color w:val="000000" w:themeColor="text1"/>
                <w:sz w:val="20"/>
                <w:szCs w:val="20"/>
                <w:lang w:val="vi-VN"/>
              </w:rPr>
            </w:pPr>
            <w:r w:rsidRPr="00BD6E29">
              <w:rPr>
                <w:rFonts w:ascii="Arial" w:hAnsi="Arial" w:cs="Arial"/>
                <w:b/>
                <w:bCs/>
                <w:color w:val="000000" w:themeColor="text1"/>
                <w:sz w:val="20"/>
                <w:szCs w:val="20"/>
                <w:lang w:val="vi-VN"/>
              </w:rPr>
              <w:t>NGƯỜI BỊ KHIẾU NẠI</w:t>
            </w:r>
            <w:r w:rsidRPr="00BD6E29">
              <w:rPr>
                <w:rFonts w:ascii="Arial" w:hAnsi="Arial" w:cs="Arial"/>
                <w:color w:val="000000" w:themeColor="text1"/>
                <w:sz w:val="20"/>
                <w:szCs w:val="20"/>
                <w:lang w:val="vi-VN"/>
              </w:rPr>
              <w:br/>
            </w:r>
            <w:r w:rsidRPr="00BD6E29">
              <w:rPr>
                <w:rFonts w:ascii="Arial" w:hAnsi="Arial" w:cs="Arial"/>
                <w:i/>
                <w:iCs/>
                <w:color w:val="000000" w:themeColor="text1"/>
                <w:sz w:val="20"/>
                <w:szCs w:val="20"/>
                <w:lang w:val="vi-VN"/>
              </w:rPr>
              <w:t>(Ký, ghi rõ họ tên)</w:t>
            </w:r>
          </w:p>
        </w:tc>
        <w:tc>
          <w:tcPr>
            <w:tcW w:w="2703" w:type="pct"/>
            <w:tcMar>
              <w:top w:w="0" w:type="dxa"/>
              <w:left w:w="108" w:type="dxa"/>
              <w:bottom w:w="0" w:type="dxa"/>
              <w:right w:w="108" w:type="dxa"/>
            </w:tcMar>
          </w:tcPr>
          <w:p w14:paraId="661F139C" w14:textId="235D6BCD" w:rsidR="00BD6E29" w:rsidRPr="00BD6E29" w:rsidRDefault="00BD6E29" w:rsidP="00E12A96">
            <w:pPr>
              <w:adjustRightInd w:val="0"/>
              <w:snapToGrid w:val="0"/>
              <w:jc w:val="center"/>
              <w:rPr>
                <w:rFonts w:ascii="Arial" w:hAnsi="Arial" w:cs="Arial"/>
                <w:i/>
                <w:iCs/>
                <w:color w:val="000000" w:themeColor="text1"/>
                <w:sz w:val="20"/>
                <w:szCs w:val="20"/>
                <w:lang w:val="vi-VN"/>
              </w:rPr>
            </w:pPr>
            <w:r w:rsidRPr="00BD6E29">
              <w:rPr>
                <w:rFonts w:ascii="Arial" w:hAnsi="Arial" w:cs="Arial"/>
                <w:b/>
                <w:bCs/>
                <w:color w:val="000000" w:themeColor="text1"/>
                <w:sz w:val="20"/>
                <w:szCs w:val="20"/>
                <w:lang w:val="vi-VN"/>
              </w:rPr>
              <w:t>NGƯỜI GIẢI QUYẾT KHIẾU NẠI</w:t>
            </w:r>
            <w:r w:rsidR="00E12A96" w:rsidRPr="0077730F">
              <w:rPr>
                <w:rFonts w:ascii="Arial" w:hAnsi="Arial" w:cs="Arial"/>
                <w:b/>
                <w:bCs/>
                <w:color w:val="000000" w:themeColor="text1"/>
                <w:sz w:val="20"/>
                <w:szCs w:val="20"/>
              </w:rPr>
              <w:br/>
            </w:r>
            <w:r w:rsidRPr="00BD6E29">
              <w:rPr>
                <w:rFonts w:ascii="Arial" w:hAnsi="Arial" w:cs="Arial"/>
                <w:b/>
                <w:bCs/>
                <w:color w:val="000000" w:themeColor="text1"/>
                <w:sz w:val="20"/>
                <w:szCs w:val="20"/>
                <w:lang w:val="vi-VN"/>
              </w:rPr>
              <w:t xml:space="preserve">(HOẶC NGƯỜI ĐƯỢC PHÂN </w:t>
            </w:r>
            <w:r w:rsidR="00E12A96" w:rsidRPr="0077730F">
              <w:rPr>
                <w:rFonts w:ascii="Arial" w:hAnsi="Arial" w:cs="Arial"/>
                <w:b/>
                <w:bCs/>
                <w:color w:val="000000" w:themeColor="text1"/>
                <w:sz w:val="20"/>
                <w:szCs w:val="20"/>
              </w:rPr>
              <w:br/>
            </w:r>
            <w:r w:rsidRPr="00BD6E29">
              <w:rPr>
                <w:rFonts w:ascii="Arial" w:hAnsi="Arial" w:cs="Arial"/>
                <w:b/>
                <w:bCs/>
                <w:color w:val="000000" w:themeColor="text1"/>
                <w:sz w:val="20"/>
                <w:szCs w:val="20"/>
                <w:lang w:val="vi-VN"/>
              </w:rPr>
              <w:t>CÔNG CHỦ TRÌ ĐỐI THOẠI)</w:t>
            </w:r>
            <w:r w:rsidRPr="00BD6E29">
              <w:rPr>
                <w:rFonts w:ascii="Arial" w:hAnsi="Arial" w:cs="Arial"/>
                <w:color w:val="000000" w:themeColor="text1"/>
                <w:sz w:val="20"/>
                <w:szCs w:val="20"/>
                <w:lang w:val="vi-VN"/>
              </w:rPr>
              <w:br/>
            </w:r>
            <w:r w:rsidRPr="00BD6E29">
              <w:rPr>
                <w:rFonts w:ascii="Arial" w:hAnsi="Arial" w:cs="Arial"/>
                <w:i/>
                <w:iCs/>
                <w:color w:val="000000" w:themeColor="text1"/>
                <w:sz w:val="20"/>
                <w:szCs w:val="20"/>
                <w:lang w:val="vi-VN"/>
              </w:rPr>
              <w:t>(Ký, ghi rõ họ tên, đóng dấu (nếu có))</w:t>
            </w:r>
            <w:r w:rsidR="00E12A96" w:rsidRPr="0077730F">
              <w:rPr>
                <w:rFonts w:ascii="Arial" w:hAnsi="Arial" w:cs="Arial"/>
                <w:i/>
                <w:iCs/>
                <w:color w:val="000000" w:themeColor="text1"/>
                <w:sz w:val="20"/>
                <w:szCs w:val="20"/>
                <w:lang w:val="vi-VN"/>
              </w:rPr>
              <w:br/>
            </w:r>
            <w:r w:rsidR="00E12A96" w:rsidRPr="0077730F">
              <w:rPr>
                <w:rFonts w:ascii="Arial" w:hAnsi="Arial" w:cs="Arial"/>
                <w:i/>
                <w:iCs/>
                <w:color w:val="000000" w:themeColor="text1"/>
                <w:sz w:val="20"/>
                <w:szCs w:val="20"/>
                <w:lang w:val="vi-VN"/>
              </w:rPr>
              <w:br/>
            </w:r>
            <w:r w:rsidR="00E12A96" w:rsidRPr="0077730F">
              <w:rPr>
                <w:rFonts w:ascii="Arial" w:hAnsi="Arial" w:cs="Arial"/>
                <w:i/>
                <w:iCs/>
                <w:color w:val="000000" w:themeColor="text1"/>
                <w:sz w:val="20"/>
                <w:szCs w:val="20"/>
                <w:lang w:val="vi-VN"/>
              </w:rPr>
              <w:br/>
            </w:r>
          </w:p>
        </w:tc>
      </w:tr>
      <w:tr w:rsidR="0077730F" w:rsidRPr="0077730F" w14:paraId="3FE7F468" w14:textId="77777777" w:rsidTr="00E12A96">
        <w:tc>
          <w:tcPr>
            <w:tcW w:w="2297" w:type="pct"/>
            <w:tcMar>
              <w:top w:w="0" w:type="dxa"/>
              <w:left w:w="108" w:type="dxa"/>
              <w:bottom w:w="0" w:type="dxa"/>
              <w:right w:w="108" w:type="dxa"/>
            </w:tcMar>
          </w:tcPr>
          <w:p w14:paraId="1A338189" w14:textId="6D3ECED1" w:rsidR="00BD6E29" w:rsidRPr="00BD6E29" w:rsidRDefault="00BD6E29" w:rsidP="00E12A96">
            <w:pPr>
              <w:adjustRightInd w:val="0"/>
              <w:snapToGrid w:val="0"/>
              <w:jc w:val="center"/>
              <w:rPr>
                <w:rFonts w:ascii="Arial" w:hAnsi="Arial" w:cs="Arial"/>
                <w:i/>
                <w:iCs/>
                <w:color w:val="000000" w:themeColor="text1"/>
                <w:sz w:val="20"/>
                <w:szCs w:val="20"/>
                <w:lang w:val="vi-VN"/>
              </w:rPr>
            </w:pPr>
            <w:r w:rsidRPr="00BD6E29">
              <w:rPr>
                <w:rFonts w:ascii="Arial" w:hAnsi="Arial" w:cs="Arial"/>
                <w:b/>
                <w:bCs/>
                <w:color w:val="000000" w:themeColor="text1"/>
                <w:sz w:val="20"/>
                <w:szCs w:val="20"/>
                <w:lang w:val="vi-VN"/>
              </w:rPr>
              <w:t>NGƯỜI KHIẾU NẠI</w:t>
            </w:r>
            <w:r w:rsidRPr="00BD6E29">
              <w:rPr>
                <w:rFonts w:ascii="Arial" w:hAnsi="Arial" w:cs="Arial"/>
                <w:b/>
                <w:bCs/>
                <w:color w:val="000000" w:themeColor="text1"/>
                <w:sz w:val="20"/>
                <w:szCs w:val="20"/>
                <w:lang w:val="vi-VN"/>
              </w:rPr>
              <w:br/>
              <w:t>(HOẶC NGƯỜI ĐẠI DIỆN,</w:t>
            </w:r>
            <w:r w:rsidRPr="00BD6E29">
              <w:rPr>
                <w:rFonts w:ascii="Arial" w:hAnsi="Arial" w:cs="Arial"/>
                <w:b/>
                <w:bCs/>
                <w:color w:val="000000" w:themeColor="text1"/>
                <w:sz w:val="20"/>
                <w:szCs w:val="20"/>
                <w:lang w:val="vi-VN"/>
              </w:rPr>
              <w:br/>
              <w:t>NGƯỜI ĐƯỢC ỦY QUYỀN)</w:t>
            </w:r>
            <w:r w:rsidRPr="00BD6E29">
              <w:rPr>
                <w:rFonts w:ascii="Arial" w:hAnsi="Arial" w:cs="Arial"/>
                <w:b/>
                <w:bCs/>
                <w:color w:val="000000" w:themeColor="text1"/>
                <w:sz w:val="20"/>
                <w:szCs w:val="20"/>
                <w:lang w:val="vi-VN"/>
              </w:rPr>
              <w:br/>
            </w:r>
            <w:r w:rsidRPr="00BD6E29">
              <w:rPr>
                <w:rFonts w:ascii="Arial" w:hAnsi="Arial" w:cs="Arial"/>
                <w:i/>
                <w:iCs/>
                <w:color w:val="000000" w:themeColor="text1"/>
                <w:sz w:val="20"/>
                <w:szCs w:val="20"/>
                <w:lang w:val="vi-VN"/>
              </w:rPr>
              <w:t>(Ký, ghi rõ họ tên hoặc điểm chỉ)</w:t>
            </w:r>
            <w:r w:rsidR="00E12A96" w:rsidRPr="0077730F">
              <w:rPr>
                <w:rFonts w:ascii="Arial" w:hAnsi="Arial" w:cs="Arial"/>
                <w:i/>
                <w:iCs/>
                <w:color w:val="000000" w:themeColor="text1"/>
                <w:sz w:val="20"/>
                <w:szCs w:val="20"/>
                <w:lang w:val="vi-VN"/>
              </w:rPr>
              <w:br/>
            </w:r>
            <w:r w:rsidR="00E12A96" w:rsidRPr="0077730F">
              <w:rPr>
                <w:rFonts w:ascii="Arial" w:hAnsi="Arial" w:cs="Arial"/>
                <w:i/>
                <w:iCs/>
                <w:color w:val="000000" w:themeColor="text1"/>
                <w:sz w:val="20"/>
                <w:szCs w:val="20"/>
                <w:lang w:val="vi-VN"/>
              </w:rPr>
              <w:br/>
            </w:r>
            <w:r w:rsidR="00E12A96" w:rsidRPr="0077730F">
              <w:rPr>
                <w:rFonts w:ascii="Arial" w:hAnsi="Arial" w:cs="Arial"/>
                <w:i/>
                <w:iCs/>
                <w:color w:val="000000" w:themeColor="text1"/>
                <w:sz w:val="20"/>
                <w:szCs w:val="20"/>
                <w:lang w:val="vi-VN"/>
              </w:rPr>
              <w:br/>
            </w:r>
          </w:p>
        </w:tc>
        <w:tc>
          <w:tcPr>
            <w:tcW w:w="2703" w:type="pct"/>
            <w:tcMar>
              <w:top w:w="0" w:type="dxa"/>
              <w:left w:w="108" w:type="dxa"/>
              <w:bottom w:w="0" w:type="dxa"/>
              <w:right w:w="108" w:type="dxa"/>
            </w:tcMar>
            <w:hideMark/>
          </w:tcPr>
          <w:p w14:paraId="44FD2E59" w14:textId="7EE04373" w:rsidR="00BD6E29" w:rsidRPr="00BD6E29" w:rsidRDefault="00BD6E29" w:rsidP="00E12A96">
            <w:pPr>
              <w:adjustRightInd w:val="0"/>
              <w:snapToGrid w:val="0"/>
              <w:jc w:val="center"/>
              <w:rPr>
                <w:rFonts w:ascii="Arial" w:hAnsi="Arial" w:cs="Arial"/>
                <w:color w:val="000000" w:themeColor="text1"/>
                <w:sz w:val="20"/>
                <w:szCs w:val="20"/>
                <w:lang w:val="vi-VN"/>
              </w:rPr>
            </w:pPr>
            <w:r w:rsidRPr="00BD6E29">
              <w:rPr>
                <w:rFonts w:ascii="Arial" w:hAnsi="Arial" w:cs="Arial"/>
                <w:b/>
                <w:bCs/>
                <w:color w:val="000000" w:themeColor="text1"/>
                <w:sz w:val="20"/>
                <w:szCs w:val="20"/>
                <w:lang w:val="vi-VN"/>
              </w:rPr>
              <w:t xml:space="preserve">ĐẠI DIỆN CƠ QUAN, TỔ CHỨC, </w:t>
            </w:r>
            <w:r w:rsidR="00E12A96" w:rsidRPr="0077730F">
              <w:rPr>
                <w:rFonts w:ascii="Arial" w:hAnsi="Arial" w:cs="Arial"/>
                <w:b/>
                <w:bCs/>
                <w:color w:val="000000" w:themeColor="text1"/>
                <w:sz w:val="20"/>
                <w:szCs w:val="20"/>
              </w:rPr>
              <w:br/>
            </w:r>
            <w:r w:rsidRPr="00BD6E29">
              <w:rPr>
                <w:rFonts w:ascii="Arial" w:hAnsi="Arial" w:cs="Arial"/>
                <w:b/>
                <w:bCs/>
                <w:color w:val="000000" w:themeColor="text1"/>
                <w:sz w:val="20"/>
                <w:szCs w:val="20"/>
                <w:lang w:val="vi-VN"/>
              </w:rPr>
              <w:t>CÁ NHÂN CÓ LIÊN QUAN</w:t>
            </w:r>
            <w:r w:rsidRPr="00BD6E29">
              <w:rPr>
                <w:rFonts w:ascii="Arial" w:hAnsi="Arial" w:cs="Arial"/>
                <w:color w:val="000000" w:themeColor="text1"/>
                <w:sz w:val="20"/>
                <w:szCs w:val="20"/>
                <w:lang w:val="vi-VN"/>
              </w:rPr>
              <w:br/>
            </w:r>
            <w:r w:rsidRPr="00BD6E29">
              <w:rPr>
                <w:rFonts w:ascii="Arial" w:hAnsi="Arial" w:cs="Arial"/>
                <w:i/>
                <w:iCs/>
                <w:color w:val="000000" w:themeColor="text1"/>
                <w:sz w:val="20"/>
                <w:szCs w:val="20"/>
                <w:lang w:val="vi-VN"/>
              </w:rPr>
              <w:t>(Ký, ghi rõ họ tên, đóng dấu (nếu có))</w:t>
            </w:r>
          </w:p>
        </w:tc>
      </w:tr>
      <w:tr w:rsidR="0077730F" w:rsidRPr="0077730F" w14:paraId="26E46029" w14:textId="77777777" w:rsidTr="00E12A96">
        <w:tc>
          <w:tcPr>
            <w:tcW w:w="2297" w:type="pct"/>
            <w:tcMar>
              <w:top w:w="0" w:type="dxa"/>
              <w:left w:w="108" w:type="dxa"/>
              <w:bottom w:w="0" w:type="dxa"/>
              <w:right w:w="108" w:type="dxa"/>
            </w:tcMar>
          </w:tcPr>
          <w:p w14:paraId="52C1BFC3" w14:textId="29D72F07" w:rsidR="00BD6E29" w:rsidRPr="00BD6E29" w:rsidRDefault="00E12A96" w:rsidP="00E12A96">
            <w:pPr>
              <w:adjustRightInd w:val="0"/>
              <w:snapToGrid w:val="0"/>
              <w:jc w:val="center"/>
              <w:rPr>
                <w:rFonts w:ascii="Arial" w:hAnsi="Arial" w:cs="Arial"/>
                <w:i/>
                <w:iCs/>
                <w:color w:val="000000" w:themeColor="text1"/>
                <w:sz w:val="20"/>
                <w:szCs w:val="20"/>
                <w:lang w:val="vi-VN"/>
              </w:rPr>
            </w:pPr>
            <w:r w:rsidRPr="0077730F">
              <w:rPr>
                <w:rFonts w:ascii="Arial" w:hAnsi="Arial" w:cs="Arial"/>
                <w:b/>
                <w:bCs/>
                <w:color w:val="000000" w:themeColor="text1"/>
                <w:sz w:val="20"/>
                <w:szCs w:val="20"/>
                <w:lang w:val="vi-VN"/>
              </w:rPr>
              <w:br/>
            </w:r>
            <w:r w:rsidR="00BD6E29" w:rsidRPr="00BD6E29">
              <w:rPr>
                <w:rFonts w:ascii="Arial" w:hAnsi="Arial" w:cs="Arial"/>
                <w:b/>
                <w:bCs/>
                <w:color w:val="000000" w:themeColor="text1"/>
                <w:sz w:val="20"/>
                <w:szCs w:val="20"/>
                <w:lang w:val="vi-VN"/>
              </w:rPr>
              <w:t xml:space="preserve">NGƯỜI CÓ QUYỀN VÀ </w:t>
            </w:r>
            <w:r w:rsidRPr="0077730F">
              <w:rPr>
                <w:rFonts w:ascii="Arial" w:hAnsi="Arial" w:cs="Arial"/>
                <w:b/>
                <w:bCs/>
                <w:color w:val="000000" w:themeColor="text1"/>
                <w:sz w:val="20"/>
                <w:szCs w:val="20"/>
              </w:rPr>
              <w:br/>
            </w:r>
            <w:r w:rsidR="00BD6E29" w:rsidRPr="00BD6E29">
              <w:rPr>
                <w:rFonts w:ascii="Arial" w:hAnsi="Arial" w:cs="Arial"/>
                <w:b/>
                <w:bCs/>
                <w:color w:val="000000" w:themeColor="text1"/>
                <w:sz w:val="20"/>
                <w:szCs w:val="20"/>
                <w:lang w:val="vi-VN"/>
              </w:rPr>
              <w:t>NGHĨA VỤ LIÊN QUAN</w:t>
            </w:r>
            <w:r w:rsidR="00BD6E29" w:rsidRPr="00BD6E29">
              <w:rPr>
                <w:rFonts w:ascii="Arial" w:hAnsi="Arial" w:cs="Arial"/>
                <w:color w:val="000000" w:themeColor="text1"/>
                <w:sz w:val="20"/>
                <w:szCs w:val="20"/>
                <w:lang w:val="vi-VN"/>
              </w:rPr>
              <w:br/>
            </w:r>
            <w:r w:rsidR="00BD6E29" w:rsidRPr="00BD6E29">
              <w:rPr>
                <w:rFonts w:ascii="Arial" w:hAnsi="Arial" w:cs="Arial"/>
                <w:i/>
                <w:iCs/>
                <w:color w:val="000000" w:themeColor="text1"/>
                <w:sz w:val="20"/>
                <w:szCs w:val="20"/>
                <w:lang w:val="vi-VN"/>
              </w:rPr>
              <w:t>(Ký, ghi rõ họ tên hoặc điểm chỉ)</w:t>
            </w:r>
            <w:r w:rsidRPr="0077730F">
              <w:rPr>
                <w:rFonts w:ascii="Arial" w:hAnsi="Arial" w:cs="Arial"/>
                <w:i/>
                <w:iCs/>
                <w:color w:val="000000" w:themeColor="text1"/>
                <w:sz w:val="20"/>
                <w:szCs w:val="20"/>
                <w:lang w:val="vi-VN"/>
              </w:rPr>
              <w:br/>
            </w:r>
            <w:r w:rsidRPr="0077730F">
              <w:rPr>
                <w:rFonts w:ascii="Arial" w:hAnsi="Arial" w:cs="Arial"/>
                <w:i/>
                <w:iCs/>
                <w:color w:val="000000" w:themeColor="text1"/>
                <w:sz w:val="20"/>
                <w:szCs w:val="20"/>
                <w:lang w:val="vi-VN"/>
              </w:rPr>
              <w:br/>
            </w:r>
            <w:r w:rsidRPr="0077730F">
              <w:rPr>
                <w:rFonts w:ascii="Arial" w:hAnsi="Arial" w:cs="Arial"/>
                <w:i/>
                <w:iCs/>
                <w:color w:val="000000" w:themeColor="text1"/>
                <w:sz w:val="20"/>
                <w:szCs w:val="20"/>
                <w:lang w:val="vi-VN"/>
              </w:rPr>
              <w:br/>
            </w:r>
            <w:r w:rsidRPr="0077730F">
              <w:rPr>
                <w:rFonts w:ascii="Arial" w:hAnsi="Arial" w:cs="Arial"/>
                <w:i/>
                <w:iCs/>
                <w:color w:val="000000" w:themeColor="text1"/>
                <w:sz w:val="20"/>
                <w:szCs w:val="20"/>
                <w:lang w:val="vi-VN"/>
              </w:rPr>
              <w:br/>
            </w:r>
          </w:p>
        </w:tc>
        <w:tc>
          <w:tcPr>
            <w:tcW w:w="2703" w:type="pct"/>
            <w:tcMar>
              <w:top w:w="0" w:type="dxa"/>
              <w:left w:w="108" w:type="dxa"/>
              <w:bottom w:w="0" w:type="dxa"/>
              <w:right w:w="108" w:type="dxa"/>
            </w:tcMar>
          </w:tcPr>
          <w:p w14:paraId="3C5BC013" w14:textId="3F33D7E4" w:rsidR="00BD6E29" w:rsidRPr="00BD6E29" w:rsidRDefault="00E12A96" w:rsidP="00E12A96">
            <w:pPr>
              <w:adjustRightInd w:val="0"/>
              <w:snapToGrid w:val="0"/>
              <w:jc w:val="center"/>
              <w:rPr>
                <w:rFonts w:ascii="Arial" w:hAnsi="Arial" w:cs="Arial"/>
                <w:color w:val="000000" w:themeColor="text1"/>
                <w:sz w:val="20"/>
                <w:szCs w:val="20"/>
                <w:lang w:val="vi-VN"/>
              </w:rPr>
            </w:pPr>
            <w:r w:rsidRPr="0077730F">
              <w:rPr>
                <w:rFonts w:ascii="Arial" w:hAnsi="Arial" w:cs="Arial"/>
                <w:b/>
                <w:bCs/>
                <w:color w:val="000000" w:themeColor="text1"/>
                <w:sz w:val="20"/>
                <w:szCs w:val="20"/>
                <w:lang w:val="vi-VN"/>
              </w:rPr>
              <w:br/>
            </w:r>
            <w:r w:rsidR="00BD6E29" w:rsidRPr="00BD6E29">
              <w:rPr>
                <w:rFonts w:ascii="Arial" w:hAnsi="Arial" w:cs="Arial"/>
                <w:b/>
                <w:bCs/>
                <w:color w:val="000000" w:themeColor="text1"/>
                <w:sz w:val="20"/>
                <w:szCs w:val="20"/>
                <w:lang w:val="vi-VN"/>
              </w:rPr>
              <w:t>NGƯỜI GHI BIÊN BẢN</w:t>
            </w:r>
            <w:r w:rsidR="00BD6E29" w:rsidRPr="00BD6E29">
              <w:rPr>
                <w:rFonts w:ascii="Arial" w:hAnsi="Arial" w:cs="Arial"/>
                <w:color w:val="000000" w:themeColor="text1"/>
                <w:sz w:val="20"/>
                <w:szCs w:val="20"/>
                <w:lang w:val="vi-VN"/>
              </w:rPr>
              <w:br/>
            </w:r>
            <w:r w:rsidR="00BD6E29" w:rsidRPr="00BD6E29">
              <w:rPr>
                <w:rFonts w:ascii="Arial" w:hAnsi="Arial" w:cs="Arial"/>
                <w:i/>
                <w:iCs/>
                <w:color w:val="000000" w:themeColor="text1"/>
                <w:sz w:val="20"/>
                <w:szCs w:val="20"/>
                <w:lang w:val="vi-VN"/>
              </w:rPr>
              <w:t>(Ký, ghi rõ họ tên)</w:t>
            </w:r>
          </w:p>
        </w:tc>
      </w:tr>
    </w:tbl>
    <w:p w14:paraId="2249D4C5" w14:textId="77777777" w:rsidR="00BD6E29" w:rsidRPr="0077730F" w:rsidRDefault="00BD6E29" w:rsidP="00BD6E29">
      <w:pPr>
        <w:adjustRightInd w:val="0"/>
        <w:snapToGrid w:val="0"/>
        <w:spacing w:after="120"/>
        <w:ind w:firstLine="720"/>
        <w:jc w:val="both"/>
        <w:rPr>
          <w:rFonts w:ascii="Arial" w:hAnsi="Arial" w:cs="Arial"/>
          <w:b/>
          <w:bCs/>
          <w:i/>
          <w:iCs/>
          <w:color w:val="000000" w:themeColor="text1"/>
          <w:sz w:val="20"/>
          <w:szCs w:val="20"/>
        </w:rPr>
      </w:pPr>
      <w:r w:rsidRPr="00BD6E29">
        <w:rPr>
          <w:rFonts w:ascii="Arial" w:hAnsi="Arial" w:cs="Arial"/>
          <w:b/>
          <w:bCs/>
          <w:i/>
          <w:iCs/>
          <w:color w:val="000000" w:themeColor="text1"/>
          <w:sz w:val="20"/>
          <w:szCs w:val="20"/>
        </w:rPr>
        <w:t> </w:t>
      </w:r>
    </w:p>
    <w:p w14:paraId="0E8B037E" w14:textId="77777777" w:rsidR="00E12A96" w:rsidRPr="0077730F" w:rsidRDefault="00E12A96" w:rsidP="00BD6E29">
      <w:pPr>
        <w:adjustRightInd w:val="0"/>
        <w:snapToGrid w:val="0"/>
        <w:spacing w:after="120"/>
        <w:ind w:firstLine="720"/>
        <w:jc w:val="both"/>
        <w:rPr>
          <w:rFonts w:ascii="Arial" w:hAnsi="Arial" w:cs="Arial"/>
          <w:b/>
          <w:bCs/>
          <w:i/>
          <w:iCs/>
          <w:color w:val="000000" w:themeColor="text1"/>
          <w:sz w:val="20"/>
          <w:szCs w:val="20"/>
        </w:rPr>
      </w:pPr>
    </w:p>
    <w:p w14:paraId="70BED143" w14:textId="77777777" w:rsidR="00E12A96" w:rsidRPr="00BD6E29" w:rsidRDefault="00E12A96" w:rsidP="00BD6E29">
      <w:pPr>
        <w:adjustRightInd w:val="0"/>
        <w:snapToGrid w:val="0"/>
        <w:spacing w:after="120"/>
        <w:ind w:firstLine="720"/>
        <w:jc w:val="both"/>
        <w:rPr>
          <w:rFonts w:ascii="Arial" w:hAnsi="Arial" w:cs="Arial"/>
          <w:color w:val="000000" w:themeColor="text1"/>
          <w:sz w:val="20"/>
          <w:szCs w:val="20"/>
        </w:rPr>
      </w:pPr>
    </w:p>
    <w:p w14:paraId="0574552C"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b/>
          <w:bCs/>
          <w:i/>
          <w:iCs/>
          <w:color w:val="000000" w:themeColor="text1"/>
          <w:sz w:val="20"/>
          <w:szCs w:val="20"/>
        </w:rPr>
        <w:t>Ghi chú:</w:t>
      </w:r>
    </w:p>
    <w:p w14:paraId="5AF43706"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(1) Tên cơ quan, tổ chức, đơn vị cấp trên trực tiếp (nếu có).</w:t>
      </w:r>
    </w:p>
    <w:p w14:paraId="65EFCA4D"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(2) Tên cơ quan, tổ chức, đơn vị chủ trì đối thoại.</w:t>
      </w:r>
    </w:p>
    <w:p w14:paraId="3B30E61B"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(3) Địa điểm tiến hành đối thoại.</w:t>
      </w:r>
    </w:p>
    <w:p w14:paraId="5DF8767E" w14:textId="77777777" w:rsidR="00BD6E29" w:rsidRPr="00BD6E29" w:rsidRDefault="00BD6E29" w:rsidP="00BD6E29">
      <w:pPr>
        <w:adjustRightInd w:val="0"/>
        <w:snapToGrid w:val="0"/>
        <w:spacing w:after="120"/>
        <w:ind w:firstLine="720"/>
        <w:jc w:val="both"/>
        <w:rPr>
          <w:rFonts w:ascii="Arial" w:hAnsi="Arial" w:cs="Arial"/>
          <w:b/>
          <w:color w:val="000000" w:themeColor="text1"/>
          <w:sz w:val="20"/>
          <w:szCs w:val="20"/>
        </w:rPr>
      </w:pPr>
      <w:r w:rsidRPr="00BD6E29">
        <w:rPr>
          <w:rFonts w:ascii="Arial" w:hAnsi="Arial" w:cs="Arial"/>
          <w:color w:val="000000" w:themeColor="text1"/>
          <w:sz w:val="20"/>
          <w:szCs w:val="20"/>
        </w:rPr>
        <w:t>(4) Người khiếu nại (hoặc người đại diện, người được ủy quyền của người khiếu nại).</w:t>
      </w:r>
    </w:p>
    <w:p w14:paraId="1FE6B410" w14:textId="77777777" w:rsidR="00BD6E29" w:rsidRPr="00BD6E29" w:rsidRDefault="00BD6E29" w:rsidP="00BD6E29">
      <w:pPr>
        <w:adjustRightInd w:val="0"/>
        <w:snapToGrid w:val="0"/>
        <w:spacing w:after="120"/>
        <w:ind w:firstLine="720"/>
        <w:jc w:val="both"/>
        <w:rPr>
          <w:rFonts w:ascii="Arial" w:hAnsi="Arial" w:cs="Arial"/>
          <w:b/>
          <w:color w:val="000000" w:themeColor="text1"/>
          <w:sz w:val="20"/>
          <w:szCs w:val="20"/>
        </w:rPr>
      </w:pPr>
      <w:r w:rsidRPr="00BD6E29">
        <w:rPr>
          <w:rFonts w:ascii="Arial" w:hAnsi="Arial" w:cs="Arial"/>
          <w:color w:val="000000" w:themeColor="text1"/>
          <w:sz w:val="20"/>
          <w:szCs w:val="20"/>
        </w:rPr>
        <w:t>(5) Bao gồm: Người giải quyết khiếu nại, người được giao nhiệm vụ xác minh, người khiếu nại, người bị khiếu nại. Người khiếu nại, người bị khiếu nại không tham gia đối thoại thì không được nhận Biên bản đối thoại.</w:t>
      </w:r>
    </w:p>
    <w:p w14:paraId="312737BF" w14:textId="77777777" w:rsidR="00E12A96" w:rsidRPr="0077730F" w:rsidRDefault="00E12A96" w:rsidP="00BD6E29">
      <w:pPr>
        <w:adjustRightInd w:val="0"/>
        <w:snapToGrid w:val="0"/>
        <w:spacing w:after="120"/>
        <w:ind w:firstLine="720"/>
        <w:jc w:val="both"/>
        <w:rPr>
          <w:rFonts w:ascii="Arial" w:hAnsi="Arial" w:cs="Arial"/>
          <w:b/>
          <w:color w:val="000000" w:themeColor="text1"/>
          <w:sz w:val="20"/>
          <w:szCs w:val="20"/>
        </w:rPr>
      </w:pPr>
    </w:p>
    <w:p w14:paraId="48926EE8" w14:textId="77777777" w:rsidR="00E12A96" w:rsidRPr="0077730F" w:rsidRDefault="00E12A96" w:rsidP="00BD6E29">
      <w:pPr>
        <w:adjustRightInd w:val="0"/>
        <w:snapToGrid w:val="0"/>
        <w:spacing w:after="120"/>
        <w:ind w:firstLine="720"/>
        <w:jc w:val="both"/>
        <w:rPr>
          <w:rFonts w:ascii="Arial" w:hAnsi="Arial" w:cs="Arial"/>
          <w:b/>
          <w:color w:val="000000" w:themeColor="text1"/>
          <w:sz w:val="20"/>
          <w:szCs w:val="20"/>
        </w:rPr>
        <w:sectPr w:rsidR="00E12A96" w:rsidRPr="0077730F" w:rsidSect="00BD6E29">
          <w:pgSz w:w="11907" w:h="16840" w:code="9"/>
          <w:pgMar w:top="1440" w:right="1440" w:bottom="1440" w:left="1440" w:header="0" w:footer="0" w:gutter="0"/>
          <w:cols w:space="720"/>
          <w:titlePg/>
          <w:docGrid w:linePitch="326"/>
        </w:sectPr>
      </w:pPr>
    </w:p>
    <w:p w14:paraId="5D87158C" w14:textId="34B58FED" w:rsidR="00BD6E29" w:rsidRPr="00BD6E29" w:rsidRDefault="00BD6E29" w:rsidP="00E12A96">
      <w:pPr>
        <w:adjustRightInd w:val="0"/>
        <w:snapToGrid w:val="0"/>
        <w:spacing w:after="120"/>
        <w:ind w:firstLine="720"/>
        <w:jc w:val="right"/>
        <w:rPr>
          <w:rFonts w:ascii="Arial" w:hAnsi="Arial" w:cs="Arial"/>
          <w:b/>
          <w:bCs/>
          <w:color w:val="000000" w:themeColor="text1"/>
          <w:sz w:val="20"/>
          <w:szCs w:val="20"/>
        </w:rPr>
      </w:pPr>
      <w:r w:rsidRPr="00BD6E29">
        <w:rPr>
          <w:rFonts w:ascii="Arial" w:hAnsi="Arial" w:cs="Arial"/>
          <w:b/>
          <w:color w:val="000000" w:themeColor="text1"/>
          <w:sz w:val="20"/>
          <w:szCs w:val="20"/>
        </w:rPr>
        <w:lastRenderedPageBreak/>
        <w:t>Mẫu số 14a</w:t>
      </w:r>
    </w:p>
    <w:tbl>
      <w:tblPr>
        <w:tblW w:w="5000" w:type="pct"/>
        <w:tblCellMar>
          <w:left w:w="0" w:type="dxa"/>
          <w:right w:w="0" w:type="dxa"/>
        </w:tblCellMar>
        <w:tblLook w:val="04A0" w:firstRow="1" w:lastRow="0" w:firstColumn="1" w:lastColumn="0" w:noHBand="0" w:noVBand="1"/>
      </w:tblPr>
      <w:tblGrid>
        <w:gridCol w:w="3827"/>
        <w:gridCol w:w="5200"/>
      </w:tblGrid>
      <w:tr w:rsidR="0077730F" w:rsidRPr="0077730F" w14:paraId="35EC8D1C" w14:textId="77777777" w:rsidTr="00E12A96">
        <w:trPr>
          <w:trHeight w:val="20"/>
        </w:trPr>
        <w:tc>
          <w:tcPr>
            <w:tcW w:w="2120" w:type="pct"/>
            <w:tcMar>
              <w:top w:w="0" w:type="dxa"/>
              <w:left w:w="108" w:type="dxa"/>
              <w:bottom w:w="0" w:type="dxa"/>
              <w:right w:w="108" w:type="dxa"/>
            </w:tcMar>
            <w:hideMark/>
          </w:tcPr>
          <w:p w14:paraId="22527B65" w14:textId="1A54A03F" w:rsidR="00E12A96" w:rsidRPr="00BD6E29" w:rsidRDefault="00E12A96" w:rsidP="00E12A96">
            <w:pPr>
              <w:adjustRightInd w:val="0"/>
              <w:snapToGrid w:val="0"/>
              <w:jc w:val="center"/>
              <w:rPr>
                <w:rFonts w:ascii="Arial" w:hAnsi="Arial" w:cs="Arial"/>
                <w:color w:val="000000" w:themeColor="text1"/>
                <w:sz w:val="20"/>
                <w:szCs w:val="20"/>
                <w:vertAlign w:val="superscript"/>
                <w:lang w:val="vi-VN"/>
              </w:rPr>
            </w:pPr>
            <w:r w:rsidRPr="00BD6E29">
              <w:rPr>
                <w:rFonts w:ascii="Arial" w:hAnsi="Arial" w:cs="Arial"/>
                <w:color w:val="000000" w:themeColor="text1"/>
                <w:sz w:val="20"/>
                <w:szCs w:val="20"/>
                <w:lang w:val="vi-VN"/>
              </w:rPr>
              <w:t>..............(1)............</w:t>
            </w:r>
            <w:r w:rsidRPr="00BD6E29">
              <w:rPr>
                <w:rFonts w:ascii="Arial" w:hAnsi="Arial" w:cs="Arial"/>
                <w:color w:val="000000" w:themeColor="text1"/>
                <w:sz w:val="20"/>
                <w:szCs w:val="20"/>
                <w:lang w:val="vi-VN"/>
              </w:rPr>
              <w:br/>
            </w:r>
            <w:r w:rsidRPr="00BD6E29">
              <w:rPr>
                <w:rFonts w:ascii="Arial" w:hAnsi="Arial" w:cs="Arial"/>
                <w:b/>
                <w:bCs/>
                <w:color w:val="000000" w:themeColor="text1"/>
                <w:sz w:val="20"/>
                <w:szCs w:val="20"/>
                <w:lang w:val="vi-VN"/>
              </w:rPr>
              <w:t>..............(2)............</w:t>
            </w:r>
            <w:r w:rsidRPr="00BD6E29">
              <w:rPr>
                <w:rFonts w:ascii="Arial" w:hAnsi="Arial" w:cs="Arial"/>
                <w:b/>
                <w:bCs/>
                <w:color w:val="000000" w:themeColor="text1"/>
                <w:sz w:val="20"/>
                <w:szCs w:val="20"/>
                <w:lang w:val="vi-VN"/>
              </w:rPr>
              <w:br/>
            </w:r>
            <w:r w:rsidRPr="00BD6E29">
              <w:rPr>
                <w:rFonts w:ascii="Arial" w:hAnsi="Arial" w:cs="Arial"/>
                <w:color w:val="000000" w:themeColor="text1"/>
                <w:sz w:val="20"/>
                <w:szCs w:val="20"/>
                <w:vertAlign w:val="superscript"/>
                <w:lang w:val="vi-VN"/>
              </w:rPr>
              <w:t>________</w:t>
            </w:r>
            <w:r w:rsidRPr="0077730F">
              <w:rPr>
                <w:rFonts w:ascii="Arial" w:hAnsi="Arial" w:cs="Arial"/>
                <w:color w:val="000000" w:themeColor="text1"/>
                <w:sz w:val="20"/>
                <w:szCs w:val="20"/>
                <w:vertAlign w:val="superscript"/>
                <w:lang w:val="vi-VN"/>
              </w:rPr>
              <w:br/>
            </w:r>
            <w:r w:rsidRPr="00BD6E29">
              <w:rPr>
                <w:rFonts w:ascii="Arial" w:hAnsi="Arial" w:cs="Arial"/>
                <w:color w:val="000000" w:themeColor="text1"/>
                <w:sz w:val="20"/>
                <w:szCs w:val="20"/>
                <w:lang w:val="vi-VN"/>
              </w:rPr>
              <w:t>Số:.../…-...</w:t>
            </w:r>
          </w:p>
        </w:tc>
        <w:tc>
          <w:tcPr>
            <w:tcW w:w="2880" w:type="pct"/>
            <w:tcMar>
              <w:top w:w="0" w:type="dxa"/>
              <w:left w:w="108" w:type="dxa"/>
              <w:bottom w:w="0" w:type="dxa"/>
              <w:right w:w="108" w:type="dxa"/>
            </w:tcMar>
            <w:hideMark/>
          </w:tcPr>
          <w:p w14:paraId="51549BDF" w14:textId="41C798B1" w:rsidR="00E12A96" w:rsidRPr="00BD6E29" w:rsidRDefault="00E12A96" w:rsidP="00E12A96">
            <w:pPr>
              <w:adjustRightInd w:val="0"/>
              <w:snapToGrid w:val="0"/>
              <w:jc w:val="center"/>
              <w:rPr>
                <w:rFonts w:ascii="Arial" w:hAnsi="Arial" w:cs="Arial"/>
                <w:color w:val="000000" w:themeColor="text1"/>
                <w:sz w:val="20"/>
                <w:szCs w:val="20"/>
                <w:vertAlign w:val="superscript"/>
                <w:lang w:val="vi-VN"/>
              </w:rPr>
            </w:pPr>
            <w:r w:rsidRPr="00BD6E29">
              <w:rPr>
                <w:rFonts w:ascii="Arial" w:hAnsi="Arial" w:cs="Arial"/>
                <w:b/>
                <w:bCs/>
                <w:color w:val="000000" w:themeColor="text1"/>
                <w:sz w:val="20"/>
                <w:szCs w:val="20"/>
                <w:lang w:val="vi-VN"/>
              </w:rPr>
              <w:t>CỘNG HÒA XÃ HỘI CHỦ NGHĨA VIỆT NAM</w:t>
            </w:r>
            <w:r w:rsidRPr="00BD6E29">
              <w:rPr>
                <w:rFonts w:ascii="Arial" w:hAnsi="Arial" w:cs="Arial"/>
                <w:b/>
                <w:bCs/>
                <w:color w:val="000000" w:themeColor="text1"/>
                <w:sz w:val="20"/>
                <w:szCs w:val="20"/>
                <w:lang w:val="vi-VN"/>
              </w:rPr>
              <w:br/>
              <w:t xml:space="preserve">Độc lập - Tự do - Hạnh phúc </w:t>
            </w:r>
            <w:r w:rsidRPr="00BD6E29">
              <w:rPr>
                <w:rFonts w:ascii="Arial" w:hAnsi="Arial" w:cs="Arial"/>
                <w:b/>
                <w:bCs/>
                <w:color w:val="000000" w:themeColor="text1"/>
                <w:sz w:val="20"/>
                <w:szCs w:val="20"/>
                <w:lang w:val="vi-VN"/>
              </w:rPr>
              <w:br/>
            </w:r>
            <w:r w:rsidRPr="00BD6E29">
              <w:rPr>
                <w:rFonts w:ascii="Arial" w:hAnsi="Arial" w:cs="Arial"/>
                <w:color w:val="000000" w:themeColor="text1"/>
                <w:sz w:val="20"/>
                <w:szCs w:val="20"/>
                <w:vertAlign w:val="superscript"/>
                <w:lang w:val="vi-VN"/>
              </w:rPr>
              <w:t>______________________</w:t>
            </w:r>
            <w:r w:rsidRPr="0077730F">
              <w:rPr>
                <w:rFonts w:ascii="Arial" w:hAnsi="Arial" w:cs="Arial"/>
                <w:color w:val="000000" w:themeColor="text1"/>
                <w:sz w:val="20"/>
                <w:szCs w:val="20"/>
                <w:vertAlign w:val="superscript"/>
                <w:lang w:val="vi-VN"/>
              </w:rPr>
              <w:br/>
            </w:r>
            <w:r w:rsidRPr="00BD6E29">
              <w:rPr>
                <w:rFonts w:ascii="Arial" w:hAnsi="Arial" w:cs="Arial"/>
                <w:i/>
                <w:iCs/>
                <w:color w:val="000000" w:themeColor="text1"/>
                <w:sz w:val="20"/>
                <w:szCs w:val="20"/>
                <w:lang w:val="vi-VN"/>
              </w:rPr>
              <w:t>......, ngày... tháng... năm.....</w:t>
            </w:r>
          </w:p>
        </w:tc>
      </w:tr>
    </w:tbl>
    <w:p w14:paraId="59AA0277" w14:textId="77777777" w:rsidR="00BD6E29" w:rsidRPr="00BD6E29" w:rsidRDefault="00BD6E29" w:rsidP="00E12A96">
      <w:pPr>
        <w:adjustRightInd w:val="0"/>
        <w:snapToGrid w:val="0"/>
        <w:jc w:val="center"/>
        <w:rPr>
          <w:rFonts w:ascii="Arial" w:hAnsi="Arial" w:cs="Arial"/>
          <w:b/>
          <w:bCs/>
          <w:color w:val="000000" w:themeColor="text1"/>
          <w:sz w:val="20"/>
          <w:szCs w:val="20"/>
        </w:rPr>
      </w:pPr>
    </w:p>
    <w:p w14:paraId="6A2D683E" w14:textId="77777777" w:rsidR="00BD6E29" w:rsidRPr="00BD6E29" w:rsidRDefault="00BD6E29" w:rsidP="00E12A96">
      <w:pPr>
        <w:adjustRightInd w:val="0"/>
        <w:snapToGrid w:val="0"/>
        <w:jc w:val="center"/>
        <w:rPr>
          <w:rFonts w:ascii="Arial" w:hAnsi="Arial" w:cs="Arial"/>
          <w:b/>
          <w:color w:val="000000" w:themeColor="text1"/>
          <w:sz w:val="20"/>
          <w:szCs w:val="20"/>
        </w:rPr>
      </w:pPr>
      <w:r w:rsidRPr="00BD6E29">
        <w:rPr>
          <w:rFonts w:ascii="Arial" w:hAnsi="Arial" w:cs="Arial"/>
          <w:b/>
          <w:color w:val="000000" w:themeColor="text1"/>
          <w:sz w:val="20"/>
          <w:szCs w:val="20"/>
        </w:rPr>
        <w:t>QUYẾT ĐỊNH</w:t>
      </w:r>
    </w:p>
    <w:p w14:paraId="6B050AA2" w14:textId="77777777" w:rsidR="00BD6E29" w:rsidRPr="00BD6E29" w:rsidRDefault="00BD6E29" w:rsidP="00E12A96">
      <w:pPr>
        <w:adjustRightInd w:val="0"/>
        <w:snapToGrid w:val="0"/>
        <w:jc w:val="center"/>
        <w:rPr>
          <w:rFonts w:ascii="Arial" w:hAnsi="Arial" w:cs="Arial"/>
          <w:b/>
          <w:bCs/>
          <w:color w:val="000000" w:themeColor="text1"/>
          <w:sz w:val="20"/>
          <w:szCs w:val="20"/>
        </w:rPr>
      </w:pPr>
      <w:r w:rsidRPr="00BD6E29">
        <w:rPr>
          <w:rFonts w:ascii="Arial" w:hAnsi="Arial" w:cs="Arial"/>
          <w:b/>
          <w:bCs/>
          <w:color w:val="000000" w:themeColor="text1"/>
          <w:sz w:val="20"/>
          <w:szCs w:val="20"/>
        </w:rPr>
        <w:t>Về việc</w:t>
      </w:r>
      <w:r w:rsidRPr="00BD6E29">
        <w:rPr>
          <w:rFonts w:ascii="Arial" w:hAnsi="Arial" w:cs="Arial"/>
          <w:b/>
          <w:bCs/>
          <w:color w:val="000000" w:themeColor="text1"/>
          <w:sz w:val="20"/>
          <w:szCs w:val="20"/>
          <w:lang w:val="vi-VN"/>
        </w:rPr>
        <w:t xml:space="preserve"> tạm đình chỉ</w:t>
      </w:r>
      <w:r w:rsidRPr="00BD6E29">
        <w:rPr>
          <w:rFonts w:ascii="Arial" w:hAnsi="Arial" w:cs="Arial"/>
          <w:b/>
          <w:bCs/>
          <w:color w:val="000000" w:themeColor="text1"/>
          <w:sz w:val="20"/>
          <w:szCs w:val="20"/>
        </w:rPr>
        <w:t>/</w:t>
      </w:r>
      <w:r w:rsidRPr="00BD6E29">
        <w:rPr>
          <w:rFonts w:ascii="Arial" w:hAnsi="Arial" w:cs="Arial"/>
          <w:b/>
          <w:bCs/>
          <w:color w:val="000000" w:themeColor="text1"/>
          <w:sz w:val="20"/>
          <w:szCs w:val="20"/>
          <w:lang w:val="vi-VN"/>
        </w:rPr>
        <w:t xml:space="preserve">đình chỉ </w:t>
      </w:r>
      <w:r w:rsidRPr="00BD6E29">
        <w:rPr>
          <w:rFonts w:ascii="Arial" w:hAnsi="Arial" w:cs="Arial"/>
          <w:b/>
          <w:bCs/>
          <w:color w:val="000000" w:themeColor="text1"/>
          <w:sz w:val="20"/>
          <w:szCs w:val="20"/>
        </w:rPr>
        <w:t>giải quyết khiếu nại (3)</w:t>
      </w:r>
    </w:p>
    <w:p w14:paraId="3B75C936" w14:textId="77777777" w:rsidR="00BD6E29" w:rsidRPr="00BD6E29" w:rsidRDefault="00BD6E29" w:rsidP="00E12A96">
      <w:pPr>
        <w:adjustRightInd w:val="0"/>
        <w:snapToGrid w:val="0"/>
        <w:jc w:val="center"/>
        <w:rPr>
          <w:rFonts w:ascii="Arial" w:hAnsi="Arial" w:cs="Arial"/>
          <w:color w:val="000000" w:themeColor="text1"/>
          <w:sz w:val="20"/>
          <w:szCs w:val="20"/>
          <w:vertAlign w:val="superscript"/>
        </w:rPr>
      </w:pPr>
      <w:r w:rsidRPr="00BD6E29">
        <w:rPr>
          <w:rFonts w:ascii="Arial" w:hAnsi="Arial" w:cs="Arial"/>
          <w:color w:val="000000" w:themeColor="text1"/>
          <w:sz w:val="20"/>
          <w:szCs w:val="20"/>
          <w:vertAlign w:val="superscript"/>
        </w:rPr>
        <w:t>____________</w:t>
      </w:r>
    </w:p>
    <w:p w14:paraId="30B4E6DF" w14:textId="77777777" w:rsidR="00BD6E29" w:rsidRPr="00BD6E29" w:rsidRDefault="00BD6E29" w:rsidP="00E12A96">
      <w:pPr>
        <w:adjustRightInd w:val="0"/>
        <w:snapToGrid w:val="0"/>
        <w:jc w:val="center"/>
        <w:rPr>
          <w:rFonts w:ascii="Arial" w:hAnsi="Arial" w:cs="Arial"/>
          <w:b/>
          <w:bCs/>
          <w:color w:val="000000" w:themeColor="text1"/>
          <w:sz w:val="20"/>
          <w:szCs w:val="20"/>
        </w:rPr>
      </w:pPr>
    </w:p>
    <w:p w14:paraId="2709D314" w14:textId="77777777" w:rsidR="00BD6E29" w:rsidRPr="00BD6E29" w:rsidRDefault="00BD6E29" w:rsidP="00E12A96">
      <w:pPr>
        <w:adjustRightInd w:val="0"/>
        <w:snapToGrid w:val="0"/>
        <w:jc w:val="center"/>
        <w:rPr>
          <w:rFonts w:ascii="Arial" w:hAnsi="Arial" w:cs="Arial"/>
          <w:b/>
          <w:bCs/>
          <w:color w:val="000000" w:themeColor="text1"/>
          <w:sz w:val="20"/>
          <w:szCs w:val="20"/>
          <w:vertAlign w:val="superscript"/>
        </w:rPr>
      </w:pPr>
      <w:r w:rsidRPr="00BD6E29">
        <w:rPr>
          <w:rFonts w:ascii="Arial" w:hAnsi="Arial" w:cs="Arial"/>
          <w:b/>
          <w:color w:val="000000" w:themeColor="text1"/>
          <w:sz w:val="20"/>
          <w:szCs w:val="20"/>
        </w:rPr>
        <w:t>THẨM QUYỀN BAN HÀNH</w:t>
      </w:r>
    </w:p>
    <w:p w14:paraId="3EF3667B" w14:textId="77777777" w:rsidR="00BD6E29" w:rsidRPr="00BD6E29" w:rsidRDefault="00BD6E29" w:rsidP="00E12A96">
      <w:pPr>
        <w:adjustRightInd w:val="0"/>
        <w:snapToGrid w:val="0"/>
        <w:jc w:val="center"/>
        <w:rPr>
          <w:rFonts w:ascii="Arial" w:hAnsi="Arial" w:cs="Arial"/>
          <w:b/>
          <w:color w:val="000000" w:themeColor="text1"/>
          <w:sz w:val="20"/>
          <w:szCs w:val="20"/>
        </w:rPr>
      </w:pPr>
    </w:p>
    <w:p w14:paraId="1AAF49B6" w14:textId="77777777" w:rsidR="00BD6E29" w:rsidRPr="00BD6E29" w:rsidRDefault="00BD6E29" w:rsidP="00BD6E29">
      <w:pPr>
        <w:adjustRightInd w:val="0"/>
        <w:snapToGrid w:val="0"/>
        <w:spacing w:after="120"/>
        <w:ind w:firstLine="720"/>
        <w:jc w:val="both"/>
        <w:rPr>
          <w:rFonts w:ascii="Arial" w:hAnsi="Arial" w:cs="Arial"/>
          <w:bCs/>
          <w:color w:val="000000" w:themeColor="text1"/>
          <w:sz w:val="20"/>
          <w:szCs w:val="20"/>
        </w:rPr>
      </w:pPr>
      <w:r w:rsidRPr="00BD6E29">
        <w:rPr>
          <w:rFonts w:ascii="Arial" w:hAnsi="Arial" w:cs="Arial"/>
          <w:bCs/>
          <w:i/>
          <w:iCs/>
          <w:color w:val="000000" w:themeColor="text1"/>
          <w:sz w:val="20"/>
          <w:szCs w:val="20"/>
        </w:rPr>
        <w:t>Căn cứ</w:t>
      </w:r>
      <w:r w:rsidRPr="00BD6E29">
        <w:rPr>
          <w:rFonts w:ascii="Arial" w:hAnsi="Arial" w:cs="Arial"/>
          <w:bCs/>
          <w:i/>
          <w:iCs/>
          <w:color w:val="000000" w:themeColor="text1"/>
          <w:sz w:val="20"/>
          <w:szCs w:val="20"/>
        </w:rPr>
        <w:tab/>
        <w:t>....................................................................................................;</w:t>
      </w:r>
    </w:p>
    <w:p w14:paraId="51AB9A77" w14:textId="77777777" w:rsidR="00BD6E29" w:rsidRPr="00BD6E29" w:rsidRDefault="00BD6E29" w:rsidP="00BD6E29">
      <w:pPr>
        <w:adjustRightInd w:val="0"/>
        <w:snapToGrid w:val="0"/>
        <w:spacing w:after="120"/>
        <w:ind w:firstLine="720"/>
        <w:jc w:val="both"/>
        <w:rPr>
          <w:rFonts w:ascii="Arial" w:hAnsi="Arial" w:cs="Arial"/>
          <w:bCs/>
          <w:color w:val="000000" w:themeColor="text1"/>
          <w:sz w:val="20"/>
          <w:szCs w:val="20"/>
        </w:rPr>
      </w:pPr>
      <w:r w:rsidRPr="00BD6E29">
        <w:rPr>
          <w:rFonts w:ascii="Arial" w:hAnsi="Arial" w:cs="Arial"/>
          <w:bCs/>
          <w:i/>
          <w:iCs/>
          <w:color w:val="000000" w:themeColor="text1"/>
          <w:sz w:val="20"/>
          <w:szCs w:val="20"/>
        </w:rPr>
        <w:t>Căn cứ</w:t>
      </w:r>
      <w:r w:rsidRPr="00BD6E29">
        <w:rPr>
          <w:rFonts w:ascii="Arial" w:hAnsi="Arial" w:cs="Arial"/>
          <w:bCs/>
          <w:i/>
          <w:iCs/>
          <w:color w:val="000000" w:themeColor="text1"/>
          <w:sz w:val="20"/>
          <w:szCs w:val="20"/>
        </w:rPr>
        <w:tab/>
        <w:t>....................................................................................................;</w:t>
      </w:r>
    </w:p>
    <w:p w14:paraId="3F51AEC8" w14:textId="77777777" w:rsidR="00BD6E29" w:rsidRPr="00BD6E29" w:rsidRDefault="00BD6E29" w:rsidP="00E12A96">
      <w:pPr>
        <w:adjustRightInd w:val="0"/>
        <w:snapToGrid w:val="0"/>
        <w:ind w:firstLine="720"/>
        <w:jc w:val="both"/>
        <w:rPr>
          <w:rFonts w:ascii="Arial" w:hAnsi="Arial" w:cs="Arial"/>
          <w:bCs/>
          <w:i/>
          <w:iCs/>
          <w:color w:val="000000" w:themeColor="text1"/>
          <w:sz w:val="20"/>
          <w:szCs w:val="20"/>
        </w:rPr>
      </w:pPr>
      <w:r w:rsidRPr="00BD6E29">
        <w:rPr>
          <w:rFonts w:ascii="Arial" w:hAnsi="Arial" w:cs="Arial"/>
          <w:bCs/>
          <w:i/>
          <w:iCs/>
          <w:color w:val="000000" w:themeColor="text1"/>
          <w:sz w:val="20"/>
          <w:szCs w:val="20"/>
        </w:rPr>
        <w:t>Theo đề nghị của ……...............................................................................</w:t>
      </w:r>
    </w:p>
    <w:p w14:paraId="3BAB098B" w14:textId="77777777" w:rsidR="00BD6E29" w:rsidRPr="00BD6E29" w:rsidRDefault="00BD6E29" w:rsidP="00E12A96">
      <w:pPr>
        <w:adjustRightInd w:val="0"/>
        <w:snapToGrid w:val="0"/>
        <w:jc w:val="center"/>
        <w:rPr>
          <w:rFonts w:ascii="Arial" w:hAnsi="Arial" w:cs="Arial"/>
          <w:b/>
          <w:color w:val="000000" w:themeColor="text1"/>
          <w:sz w:val="20"/>
          <w:szCs w:val="20"/>
        </w:rPr>
      </w:pPr>
    </w:p>
    <w:p w14:paraId="2B9A0000" w14:textId="77777777" w:rsidR="00BD6E29" w:rsidRPr="00BD6E29" w:rsidRDefault="00BD6E29" w:rsidP="00E12A96">
      <w:pPr>
        <w:adjustRightInd w:val="0"/>
        <w:snapToGrid w:val="0"/>
        <w:jc w:val="center"/>
        <w:rPr>
          <w:rFonts w:ascii="Arial" w:hAnsi="Arial" w:cs="Arial"/>
          <w:b/>
          <w:bCs/>
          <w:color w:val="000000" w:themeColor="text1"/>
          <w:sz w:val="20"/>
          <w:szCs w:val="20"/>
        </w:rPr>
      </w:pPr>
      <w:r w:rsidRPr="00BD6E29">
        <w:rPr>
          <w:rFonts w:ascii="Arial" w:hAnsi="Arial" w:cs="Arial"/>
          <w:b/>
          <w:color w:val="000000" w:themeColor="text1"/>
          <w:sz w:val="20"/>
          <w:szCs w:val="20"/>
        </w:rPr>
        <w:t>QUYẾT ĐỊNH:</w:t>
      </w:r>
    </w:p>
    <w:p w14:paraId="4DFEC60F" w14:textId="77777777" w:rsidR="00BD6E29" w:rsidRPr="00BD6E29" w:rsidRDefault="00BD6E29" w:rsidP="00E12A96">
      <w:pPr>
        <w:adjustRightInd w:val="0"/>
        <w:snapToGrid w:val="0"/>
        <w:jc w:val="center"/>
        <w:rPr>
          <w:rFonts w:ascii="Arial" w:hAnsi="Arial" w:cs="Arial"/>
          <w:b/>
          <w:bCs/>
          <w:color w:val="000000" w:themeColor="text1"/>
          <w:sz w:val="20"/>
          <w:szCs w:val="20"/>
        </w:rPr>
      </w:pPr>
    </w:p>
    <w:p w14:paraId="420100EB" w14:textId="0CE7C13F" w:rsidR="00BD6E29" w:rsidRPr="00BD6E29" w:rsidRDefault="00BD6E29" w:rsidP="00BD6E29">
      <w:pPr>
        <w:adjustRightInd w:val="0"/>
        <w:snapToGrid w:val="0"/>
        <w:spacing w:after="120"/>
        <w:ind w:firstLine="720"/>
        <w:jc w:val="both"/>
        <w:rPr>
          <w:rFonts w:ascii="Arial" w:hAnsi="Arial" w:cs="Arial"/>
          <w:bCs/>
          <w:color w:val="000000" w:themeColor="text1"/>
          <w:sz w:val="20"/>
          <w:szCs w:val="20"/>
        </w:rPr>
      </w:pPr>
      <w:r w:rsidRPr="00BD6E29">
        <w:rPr>
          <w:rFonts w:ascii="Arial" w:hAnsi="Arial" w:cs="Arial"/>
          <w:b/>
          <w:color w:val="000000" w:themeColor="text1"/>
          <w:sz w:val="20"/>
          <w:szCs w:val="20"/>
        </w:rPr>
        <w:t>Điều 1.</w:t>
      </w:r>
      <w:r w:rsidR="00E12A96" w:rsidRPr="0077730F">
        <w:rPr>
          <w:rFonts w:ascii="Arial" w:hAnsi="Arial" w:cs="Arial"/>
          <w:b/>
          <w:color w:val="000000" w:themeColor="text1"/>
          <w:sz w:val="20"/>
          <w:szCs w:val="20"/>
        </w:rPr>
        <w:t xml:space="preserve"> </w:t>
      </w:r>
      <w:r w:rsidRPr="00BD6E29">
        <w:rPr>
          <w:rFonts w:ascii="Arial" w:hAnsi="Arial" w:cs="Arial"/>
          <w:bCs/>
          <w:color w:val="000000" w:themeColor="text1"/>
          <w:sz w:val="20"/>
          <w:szCs w:val="20"/>
        </w:rPr>
        <w:t>.................................................................................................. (4)</w:t>
      </w:r>
    </w:p>
    <w:p w14:paraId="3B8D1E8C"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Lý do: ………………………………………………………………</w:t>
      </w:r>
    </w:p>
    <w:p w14:paraId="2FD9BF45" w14:textId="77777777" w:rsidR="00BD6E29" w:rsidRPr="00BD6E29" w:rsidRDefault="00BD6E29" w:rsidP="00BD6E29">
      <w:pPr>
        <w:adjustRightInd w:val="0"/>
        <w:snapToGrid w:val="0"/>
        <w:spacing w:after="120"/>
        <w:ind w:firstLine="720"/>
        <w:jc w:val="both"/>
        <w:rPr>
          <w:rFonts w:ascii="Arial" w:hAnsi="Arial" w:cs="Arial"/>
          <w:bCs/>
          <w:color w:val="000000" w:themeColor="text1"/>
          <w:sz w:val="20"/>
          <w:szCs w:val="20"/>
        </w:rPr>
      </w:pPr>
      <w:r w:rsidRPr="00BD6E29">
        <w:rPr>
          <w:rFonts w:ascii="Arial" w:hAnsi="Arial" w:cs="Arial"/>
          <w:b/>
          <w:color w:val="000000" w:themeColor="text1"/>
          <w:sz w:val="20"/>
          <w:szCs w:val="20"/>
        </w:rPr>
        <w:t xml:space="preserve">Điều 2. </w:t>
      </w:r>
      <w:r w:rsidRPr="00BD6E29">
        <w:rPr>
          <w:rFonts w:ascii="Arial" w:hAnsi="Arial" w:cs="Arial"/>
          <w:bCs/>
          <w:color w:val="000000" w:themeColor="text1"/>
          <w:sz w:val="20"/>
          <w:szCs w:val="20"/>
        </w:rPr>
        <w:t>Quyết định này có hiệu lực thi hành kể từ ngày ký.</w:t>
      </w:r>
    </w:p>
    <w:p w14:paraId="4F8B8ECF" w14:textId="77777777" w:rsidR="00BD6E29" w:rsidRPr="00BD6E29" w:rsidRDefault="00BD6E29" w:rsidP="00E12A96">
      <w:pPr>
        <w:adjustRightInd w:val="0"/>
        <w:snapToGrid w:val="0"/>
        <w:ind w:firstLine="720"/>
        <w:jc w:val="both"/>
        <w:rPr>
          <w:rFonts w:ascii="Arial" w:hAnsi="Arial" w:cs="Arial"/>
          <w:bCs/>
          <w:color w:val="000000" w:themeColor="text1"/>
          <w:sz w:val="20"/>
          <w:szCs w:val="20"/>
        </w:rPr>
      </w:pPr>
      <w:r w:rsidRPr="00BD6E29">
        <w:rPr>
          <w:rFonts w:ascii="Arial" w:hAnsi="Arial" w:cs="Arial"/>
          <w:b/>
          <w:color w:val="000000" w:themeColor="text1"/>
          <w:sz w:val="20"/>
          <w:szCs w:val="20"/>
        </w:rPr>
        <w:t xml:space="preserve">Điều 3. </w:t>
      </w:r>
      <w:r w:rsidRPr="00BD6E29">
        <w:rPr>
          <w:rFonts w:ascii="Arial" w:hAnsi="Arial" w:cs="Arial"/>
          <w:bCs/>
          <w:color w:val="000000" w:themeColor="text1"/>
          <w:sz w:val="20"/>
          <w:szCs w:val="20"/>
        </w:rPr>
        <w:t>......................................................................................................(5)</w:t>
      </w:r>
    </w:p>
    <w:p w14:paraId="37F285C0" w14:textId="77777777" w:rsidR="00BD6E29" w:rsidRPr="00BD6E29" w:rsidRDefault="00BD6E29" w:rsidP="00E12A96">
      <w:pPr>
        <w:adjustRightInd w:val="0"/>
        <w:snapToGrid w:val="0"/>
        <w:jc w:val="center"/>
        <w:rPr>
          <w:rFonts w:ascii="Arial" w:hAnsi="Arial" w:cs="Arial"/>
          <w:color w:val="000000" w:themeColor="text1"/>
          <w:sz w:val="20"/>
          <w:szCs w:val="20"/>
        </w:rPr>
      </w:pPr>
      <w:r w:rsidRPr="00BD6E29">
        <w:rPr>
          <w:rFonts w:ascii="Arial" w:hAnsi="Arial" w:cs="Arial"/>
          <w:b/>
          <w:color w:val="000000" w:themeColor="text1"/>
          <w:sz w:val="20"/>
          <w:szCs w:val="20"/>
        </w:rPr>
        <w:tab/>
      </w:r>
    </w:p>
    <w:tbl>
      <w:tblPr>
        <w:tblW w:w="5000" w:type="pct"/>
        <w:tblLook w:val="04A0" w:firstRow="1" w:lastRow="0" w:firstColumn="1" w:lastColumn="0" w:noHBand="0" w:noVBand="1"/>
      </w:tblPr>
      <w:tblGrid>
        <w:gridCol w:w="3271"/>
        <w:gridCol w:w="5756"/>
      </w:tblGrid>
      <w:tr w:rsidR="0077730F" w:rsidRPr="0077730F" w14:paraId="0D42E154" w14:textId="77777777" w:rsidTr="00E12A96">
        <w:tc>
          <w:tcPr>
            <w:tcW w:w="1812" w:type="pct"/>
          </w:tcPr>
          <w:p w14:paraId="36B87D26" w14:textId="063ED8E5" w:rsidR="00BD6E29" w:rsidRPr="00BD6E29" w:rsidRDefault="00BD6E29" w:rsidP="00E12A96">
            <w:pPr>
              <w:adjustRightInd w:val="0"/>
              <w:snapToGrid w:val="0"/>
              <w:rPr>
                <w:rFonts w:ascii="Arial" w:hAnsi="Arial" w:cs="Arial"/>
                <w:color w:val="000000" w:themeColor="text1"/>
                <w:sz w:val="20"/>
                <w:szCs w:val="20"/>
                <w:lang w:val="vi-VN"/>
              </w:rPr>
            </w:pPr>
            <w:r w:rsidRPr="00BD6E29">
              <w:rPr>
                <w:rFonts w:ascii="Arial" w:hAnsi="Arial" w:cs="Arial"/>
                <w:b/>
                <w:bCs/>
                <w:i/>
                <w:iCs/>
                <w:color w:val="000000" w:themeColor="text1"/>
                <w:sz w:val="20"/>
                <w:szCs w:val="20"/>
                <w:lang w:val="vi-VN"/>
              </w:rPr>
              <w:t>Nơi nhận:</w:t>
            </w:r>
            <w:r w:rsidR="00E12A96" w:rsidRPr="0077730F">
              <w:rPr>
                <w:rFonts w:ascii="Arial" w:hAnsi="Arial" w:cs="Arial"/>
                <w:b/>
                <w:color w:val="000000" w:themeColor="text1"/>
                <w:sz w:val="20"/>
                <w:szCs w:val="20"/>
                <w:lang w:val="vi-VN"/>
              </w:rPr>
              <w:br/>
            </w:r>
            <w:r w:rsidRPr="00BD6E29">
              <w:rPr>
                <w:rFonts w:ascii="Arial" w:hAnsi="Arial" w:cs="Arial"/>
                <w:color w:val="000000" w:themeColor="text1"/>
                <w:sz w:val="20"/>
                <w:szCs w:val="20"/>
                <w:lang w:val="vi-VN"/>
              </w:rPr>
              <w:t>- Như Điều 3;</w:t>
            </w:r>
            <w:r w:rsidR="00E12A96" w:rsidRPr="0077730F">
              <w:rPr>
                <w:rFonts w:ascii="Arial" w:hAnsi="Arial" w:cs="Arial"/>
                <w:color w:val="000000" w:themeColor="text1"/>
                <w:sz w:val="20"/>
                <w:szCs w:val="20"/>
                <w:lang w:val="vi-VN"/>
              </w:rPr>
              <w:br/>
            </w:r>
            <w:r w:rsidRPr="00BD6E29">
              <w:rPr>
                <w:rFonts w:ascii="Arial" w:hAnsi="Arial" w:cs="Arial"/>
                <w:color w:val="000000" w:themeColor="text1"/>
                <w:sz w:val="20"/>
                <w:szCs w:val="20"/>
                <w:lang w:val="vi-VN"/>
              </w:rPr>
              <w:t>- Lưu:…</w:t>
            </w:r>
            <w:r w:rsidR="00E12A96" w:rsidRPr="0077730F">
              <w:rPr>
                <w:rFonts w:ascii="Arial" w:hAnsi="Arial" w:cs="Arial"/>
                <w:b/>
                <w:bCs/>
                <w:color w:val="000000" w:themeColor="text1"/>
                <w:sz w:val="20"/>
                <w:szCs w:val="20"/>
                <w:lang w:val="vi-VN"/>
              </w:rPr>
              <w:br/>
            </w:r>
          </w:p>
        </w:tc>
        <w:tc>
          <w:tcPr>
            <w:tcW w:w="3188" w:type="pct"/>
          </w:tcPr>
          <w:p w14:paraId="2EDA718C" w14:textId="1B031FD3" w:rsidR="00BD6E29" w:rsidRPr="00BD6E29" w:rsidRDefault="00BD6E29" w:rsidP="00E12A96">
            <w:pPr>
              <w:adjustRightInd w:val="0"/>
              <w:snapToGrid w:val="0"/>
              <w:jc w:val="center"/>
              <w:rPr>
                <w:rFonts w:ascii="Arial" w:hAnsi="Arial" w:cs="Arial"/>
                <w:color w:val="000000" w:themeColor="text1"/>
                <w:sz w:val="20"/>
                <w:szCs w:val="20"/>
              </w:rPr>
            </w:pPr>
            <w:r w:rsidRPr="00BD6E29">
              <w:rPr>
                <w:rFonts w:ascii="Arial" w:hAnsi="Arial" w:cs="Arial"/>
                <w:b/>
                <w:color w:val="000000" w:themeColor="text1"/>
                <w:sz w:val="20"/>
                <w:szCs w:val="20"/>
                <w:lang w:val="vi-VN"/>
              </w:rPr>
              <w:t>QUYỀN</w:t>
            </w:r>
            <w:r w:rsidRPr="00BD6E29">
              <w:rPr>
                <w:rFonts w:ascii="Arial" w:hAnsi="Arial" w:cs="Arial"/>
                <w:b/>
                <w:bCs/>
                <w:color w:val="000000" w:themeColor="text1"/>
                <w:sz w:val="20"/>
                <w:szCs w:val="20"/>
                <w:lang w:val="vi-VN"/>
              </w:rPr>
              <w:t xml:space="preserve"> HẠN, CHỨC VỤ CỦA NGƯỜI KÝ</w:t>
            </w:r>
            <w:r w:rsidR="00E12A96" w:rsidRPr="0077730F">
              <w:rPr>
                <w:rFonts w:ascii="Arial" w:hAnsi="Arial" w:cs="Arial"/>
                <w:color w:val="000000" w:themeColor="text1"/>
                <w:sz w:val="20"/>
                <w:szCs w:val="20"/>
                <w:lang w:val="vi-VN"/>
              </w:rPr>
              <w:br/>
            </w:r>
            <w:r w:rsidRPr="004C3772">
              <w:rPr>
                <w:rFonts w:ascii="Arial" w:hAnsi="Arial" w:cs="Arial"/>
                <w:bCs/>
                <w:i/>
                <w:iCs/>
                <w:color w:val="000000" w:themeColor="text1"/>
                <w:sz w:val="20"/>
                <w:szCs w:val="20"/>
              </w:rPr>
              <w:t>(</w:t>
            </w:r>
            <w:r w:rsidRPr="004C3772">
              <w:rPr>
                <w:rFonts w:ascii="Arial" w:hAnsi="Arial" w:cs="Arial"/>
                <w:bCs/>
                <w:i/>
                <w:iCs/>
                <w:color w:val="000000" w:themeColor="text1"/>
                <w:sz w:val="20"/>
                <w:szCs w:val="20"/>
                <w:lang w:val="vi-VN"/>
              </w:rPr>
              <w:t>Ký, ghi rõ họ tên, đóng dấu</w:t>
            </w:r>
            <w:r w:rsidRPr="004C3772">
              <w:rPr>
                <w:rFonts w:ascii="Arial" w:hAnsi="Arial" w:cs="Arial"/>
                <w:bCs/>
                <w:i/>
                <w:iCs/>
                <w:color w:val="000000" w:themeColor="text1"/>
                <w:sz w:val="20"/>
                <w:szCs w:val="20"/>
              </w:rPr>
              <w:t>)</w:t>
            </w:r>
            <w:r w:rsidR="00E12A96" w:rsidRPr="0077730F">
              <w:rPr>
                <w:rFonts w:ascii="Arial" w:hAnsi="Arial" w:cs="Arial"/>
                <w:i/>
                <w:iCs/>
                <w:color w:val="000000" w:themeColor="text1"/>
                <w:sz w:val="20"/>
                <w:szCs w:val="20"/>
                <w:lang w:val="vi-VN"/>
              </w:rPr>
              <w:br/>
            </w:r>
            <w:r w:rsidR="00E12A96" w:rsidRPr="0077730F">
              <w:rPr>
                <w:rFonts w:ascii="Arial" w:hAnsi="Arial" w:cs="Arial"/>
                <w:b/>
                <w:color w:val="000000" w:themeColor="text1"/>
                <w:sz w:val="20"/>
                <w:szCs w:val="20"/>
              </w:rPr>
              <w:br/>
            </w:r>
            <w:r w:rsidR="00E12A96" w:rsidRPr="0077730F">
              <w:rPr>
                <w:rFonts w:ascii="Arial" w:hAnsi="Arial" w:cs="Arial"/>
                <w:color w:val="000000" w:themeColor="text1"/>
                <w:sz w:val="20"/>
                <w:szCs w:val="20"/>
                <w:lang w:val="vi-VN"/>
              </w:rPr>
              <w:br/>
            </w:r>
            <w:r w:rsidR="00E12A96" w:rsidRPr="0077730F">
              <w:rPr>
                <w:rFonts w:ascii="Arial" w:hAnsi="Arial" w:cs="Arial"/>
                <w:color w:val="000000" w:themeColor="text1"/>
                <w:sz w:val="20"/>
                <w:szCs w:val="20"/>
                <w:lang w:val="vi-VN"/>
              </w:rPr>
              <w:br/>
            </w:r>
            <w:r w:rsidR="00E12A96" w:rsidRPr="0077730F">
              <w:rPr>
                <w:rFonts w:ascii="Arial" w:hAnsi="Arial" w:cs="Arial"/>
                <w:color w:val="000000" w:themeColor="text1"/>
                <w:sz w:val="20"/>
                <w:szCs w:val="20"/>
                <w:lang w:val="vi-VN"/>
              </w:rPr>
              <w:br/>
            </w:r>
            <w:r w:rsidRPr="00BD6E29">
              <w:rPr>
                <w:rFonts w:ascii="Arial" w:hAnsi="Arial" w:cs="Arial"/>
                <w:b/>
                <w:bCs/>
                <w:color w:val="000000" w:themeColor="text1"/>
                <w:sz w:val="20"/>
                <w:szCs w:val="20"/>
                <w:lang w:val="vi-VN"/>
              </w:rPr>
              <w:t>Họ và tên</w:t>
            </w:r>
          </w:p>
        </w:tc>
      </w:tr>
    </w:tbl>
    <w:p w14:paraId="59CB0258" w14:textId="77777777" w:rsidR="00BD6E29" w:rsidRPr="00BD6E29" w:rsidRDefault="00BD6E29" w:rsidP="00E12A96">
      <w:pPr>
        <w:adjustRightInd w:val="0"/>
        <w:snapToGrid w:val="0"/>
        <w:jc w:val="center"/>
        <w:rPr>
          <w:rFonts w:ascii="Arial" w:hAnsi="Arial" w:cs="Arial"/>
          <w:color w:val="000000" w:themeColor="text1"/>
          <w:sz w:val="20"/>
          <w:szCs w:val="20"/>
        </w:rPr>
      </w:pPr>
    </w:p>
    <w:p w14:paraId="5C25D7F6" w14:textId="77777777" w:rsidR="00BD6E29" w:rsidRPr="00BD6E29" w:rsidRDefault="00BD6E29" w:rsidP="00E12A96">
      <w:pPr>
        <w:adjustRightInd w:val="0"/>
        <w:snapToGrid w:val="0"/>
        <w:jc w:val="center"/>
        <w:rPr>
          <w:rFonts w:ascii="Arial" w:hAnsi="Arial" w:cs="Arial"/>
          <w:color w:val="000000" w:themeColor="text1"/>
          <w:sz w:val="20"/>
          <w:szCs w:val="20"/>
        </w:rPr>
      </w:pPr>
    </w:p>
    <w:p w14:paraId="32DAEB15" w14:textId="77777777" w:rsidR="00BD6E29" w:rsidRPr="00BD6E29" w:rsidRDefault="00BD6E29" w:rsidP="00E12A96">
      <w:pPr>
        <w:adjustRightInd w:val="0"/>
        <w:snapToGrid w:val="0"/>
        <w:jc w:val="center"/>
        <w:rPr>
          <w:rFonts w:ascii="Arial" w:hAnsi="Arial" w:cs="Arial"/>
          <w:color w:val="000000" w:themeColor="text1"/>
          <w:sz w:val="20"/>
          <w:szCs w:val="20"/>
        </w:rPr>
      </w:pPr>
    </w:p>
    <w:p w14:paraId="137961FE" w14:textId="77777777" w:rsidR="00BD6E29" w:rsidRPr="00BD6E29" w:rsidRDefault="00BD6E29" w:rsidP="00E12A96">
      <w:pPr>
        <w:adjustRightInd w:val="0"/>
        <w:snapToGrid w:val="0"/>
        <w:jc w:val="center"/>
        <w:rPr>
          <w:rFonts w:ascii="Arial" w:hAnsi="Arial" w:cs="Arial"/>
          <w:color w:val="000000" w:themeColor="text1"/>
          <w:sz w:val="20"/>
          <w:szCs w:val="20"/>
        </w:rPr>
      </w:pPr>
    </w:p>
    <w:p w14:paraId="32B10D30" w14:textId="77777777" w:rsidR="00BD6E29" w:rsidRPr="00BD6E29" w:rsidRDefault="00BD6E29" w:rsidP="00BD6E29">
      <w:pPr>
        <w:adjustRightInd w:val="0"/>
        <w:snapToGrid w:val="0"/>
        <w:spacing w:after="120"/>
        <w:ind w:firstLine="720"/>
        <w:jc w:val="both"/>
        <w:rPr>
          <w:rFonts w:ascii="Arial" w:hAnsi="Arial" w:cs="Arial"/>
          <w:b/>
          <w:i/>
          <w:color w:val="000000" w:themeColor="text1"/>
          <w:sz w:val="20"/>
          <w:szCs w:val="20"/>
        </w:rPr>
      </w:pPr>
      <w:r w:rsidRPr="00BD6E29">
        <w:rPr>
          <w:rFonts w:ascii="Arial" w:hAnsi="Arial" w:cs="Arial"/>
          <w:b/>
          <w:i/>
          <w:color w:val="000000" w:themeColor="text1"/>
          <w:sz w:val="20"/>
          <w:szCs w:val="20"/>
        </w:rPr>
        <w:t>Ghi chú:</w:t>
      </w:r>
    </w:p>
    <w:p w14:paraId="4D53C1F4"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(1) Tên cơ quan, tổ chức, đơn vị cấp trên trực tiếp (nếu có).</w:t>
      </w:r>
    </w:p>
    <w:p w14:paraId="21448D7A"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(2) Tên cơ quan, tổ chức, đơn vị có thẩm quyền giải quyết khiếu nại.</w:t>
      </w:r>
    </w:p>
    <w:p w14:paraId="5DF44102"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 xml:space="preserve">(3) </w:t>
      </w:r>
      <w:r w:rsidRPr="00BD6E29">
        <w:rPr>
          <w:rFonts w:ascii="Arial" w:hAnsi="Arial" w:cs="Arial"/>
          <w:color w:val="000000" w:themeColor="text1"/>
          <w:sz w:val="20"/>
          <w:szCs w:val="20"/>
          <w:lang w:val="vi-VN"/>
        </w:rPr>
        <w:t>Ghi một trong hai trường hợp “</w:t>
      </w:r>
      <w:r w:rsidRPr="00BD6E29">
        <w:rPr>
          <w:rFonts w:ascii="Arial" w:hAnsi="Arial" w:cs="Arial"/>
          <w:color w:val="000000" w:themeColor="text1"/>
          <w:sz w:val="20"/>
          <w:szCs w:val="20"/>
        </w:rPr>
        <w:t>Tạm đình chỉ</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 xml:space="preserve"> hoặc </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đình chỉ</w:t>
      </w:r>
      <w:r w:rsidRPr="00BD6E29">
        <w:rPr>
          <w:rFonts w:ascii="Arial" w:hAnsi="Arial" w:cs="Arial"/>
          <w:color w:val="000000" w:themeColor="text1"/>
          <w:sz w:val="20"/>
          <w:szCs w:val="20"/>
          <w:lang w:val="vi-VN"/>
        </w:rPr>
        <w:t>”</w:t>
      </w:r>
      <w:r w:rsidRPr="00BD6E29">
        <w:rPr>
          <w:rFonts w:ascii="Arial" w:hAnsi="Arial" w:cs="Arial"/>
          <w:color w:val="000000" w:themeColor="text1"/>
          <w:sz w:val="20"/>
          <w:szCs w:val="20"/>
        </w:rPr>
        <w:t xml:space="preserve"> giải quyết khiếu nại.</w:t>
      </w:r>
    </w:p>
    <w:p w14:paraId="7E6ED2B3"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(4) Ghi rõ thông tin tạm đình chỉ/đình chỉ giải quyết vụ việc khiếu nại theo Thông báo thụ lý giải quyết khiếu nại số…./TB-…ngày ….tháng….năm…của …...</w:t>
      </w:r>
    </w:p>
    <w:p w14:paraId="7C960938"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(5) Người khiếu nại, người đại diện người khiếu nại, người bị khiếu nại, người có quyền, nghĩa vụ liên quan, cơ quan, tổ chức, cá nhân có trách nhiệm thi hành.</w:t>
      </w:r>
    </w:p>
    <w:p w14:paraId="6B814EC0" w14:textId="77777777" w:rsidR="00E12A96" w:rsidRPr="0077730F" w:rsidRDefault="00E12A96" w:rsidP="00BD6E29">
      <w:pPr>
        <w:adjustRightInd w:val="0"/>
        <w:snapToGrid w:val="0"/>
        <w:spacing w:after="120"/>
        <w:ind w:firstLine="720"/>
        <w:jc w:val="both"/>
        <w:rPr>
          <w:rFonts w:ascii="Arial" w:hAnsi="Arial" w:cs="Arial"/>
          <w:b/>
          <w:color w:val="000000" w:themeColor="text1"/>
          <w:sz w:val="20"/>
          <w:szCs w:val="20"/>
        </w:rPr>
      </w:pPr>
    </w:p>
    <w:p w14:paraId="5AB7197A" w14:textId="77777777" w:rsidR="00E12A96" w:rsidRPr="0077730F" w:rsidRDefault="00E12A96" w:rsidP="00BD6E29">
      <w:pPr>
        <w:adjustRightInd w:val="0"/>
        <w:snapToGrid w:val="0"/>
        <w:spacing w:after="120"/>
        <w:ind w:firstLine="720"/>
        <w:jc w:val="both"/>
        <w:rPr>
          <w:rFonts w:ascii="Arial" w:hAnsi="Arial" w:cs="Arial"/>
          <w:b/>
          <w:color w:val="000000" w:themeColor="text1"/>
          <w:sz w:val="20"/>
          <w:szCs w:val="20"/>
        </w:rPr>
        <w:sectPr w:rsidR="00E12A96" w:rsidRPr="0077730F" w:rsidSect="00BD6E29">
          <w:pgSz w:w="11907" w:h="16840" w:code="9"/>
          <w:pgMar w:top="1440" w:right="1440" w:bottom="1440" w:left="1440" w:header="0" w:footer="0" w:gutter="0"/>
          <w:cols w:space="720"/>
          <w:titlePg/>
          <w:docGrid w:linePitch="326"/>
        </w:sectPr>
      </w:pPr>
    </w:p>
    <w:p w14:paraId="22ECB4A3" w14:textId="187F6CE5" w:rsidR="00BD6E29" w:rsidRPr="00BD6E29" w:rsidRDefault="00BD6E29" w:rsidP="00E12A96">
      <w:pPr>
        <w:adjustRightInd w:val="0"/>
        <w:snapToGrid w:val="0"/>
        <w:spacing w:after="120"/>
        <w:ind w:firstLine="720"/>
        <w:jc w:val="right"/>
        <w:rPr>
          <w:rFonts w:ascii="Arial" w:hAnsi="Arial" w:cs="Arial"/>
          <w:b/>
          <w:color w:val="000000" w:themeColor="text1"/>
          <w:sz w:val="20"/>
          <w:szCs w:val="20"/>
        </w:rPr>
      </w:pPr>
      <w:r w:rsidRPr="00BD6E29">
        <w:rPr>
          <w:rFonts w:ascii="Arial" w:hAnsi="Arial" w:cs="Arial"/>
          <w:b/>
          <w:color w:val="000000" w:themeColor="text1"/>
          <w:sz w:val="20"/>
          <w:szCs w:val="20"/>
        </w:rPr>
        <w:lastRenderedPageBreak/>
        <w:t>Mẫu số 14b</w:t>
      </w:r>
    </w:p>
    <w:tbl>
      <w:tblPr>
        <w:tblW w:w="5000" w:type="pct"/>
        <w:tblCellMar>
          <w:left w:w="0" w:type="dxa"/>
          <w:right w:w="0" w:type="dxa"/>
        </w:tblCellMar>
        <w:tblLook w:val="04A0" w:firstRow="1" w:lastRow="0" w:firstColumn="1" w:lastColumn="0" w:noHBand="0" w:noVBand="1"/>
      </w:tblPr>
      <w:tblGrid>
        <w:gridCol w:w="3687"/>
        <w:gridCol w:w="5340"/>
      </w:tblGrid>
      <w:tr w:rsidR="0077730F" w:rsidRPr="0077730F" w14:paraId="0E0AB363" w14:textId="77777777" w:rsidTr="00E12A96">
        <w:trPr>
          <w:trHeight w:val="920"/>
        </w:trPr>
        <w:tc>
          <w:tcPr>
            <w:tcW w:w="2042" w:type="pct"/>
            <w:tcMar>
              <w:top w:w="0" w:type="dxa"/>
              <w:left w:w="108" w:type="dxa"/>
              <w:bottom w:w="0" w:type="dxa"/>
              <w:right w:w="108" w:type="dxa"/>
            </w:tcMar>
            <w:hideMark/>
          </w:tcPr>
          <w:p w14:paraId="6DDA9E77" w14:textId="1D7D6A6B" w:rsidR="00E12A96" w:rsidRPr="00BD6E29" w:rsidRDefault="00E12A96" w:rsidP="00E12A96">
            <w:pPr>
              <w:adjustRightInd w:val="0"/>
              <w:snapToGrid w:val="0"/>
              <w:jc w:val="center"/>
              <w:rPr>
                <w:rFonts w:ascii="Arial" w:hAnsi="Arial" w:cs="Arial"/>
                <w:color w:val="000000" w:themeColor="text1"/>
                <w:sz w:val="20"/>
                <w:szCs w:val="20"/>
                <w:vertAlign w:val="superscript"/>
                <w:lang w:val="vi-VN"/>
              </w:rPr>
            </w:pPr>
            <w:r w:rsidRPr="00BD6E29">
              <w:rPr>
                <w:rFonts w:ascii="Arial" w:hAnsi="Arial" w:cs="Arial"/>
                <w:color w:val="000000" w:themeColor="text1"/>
                <w:sz w:val="20"/>
                <w:szCs w:val="20"/>
                <w:lang w:val="vi-VN"/>
              </w:rPr>
              <w:t>..............(1)............</w:t>
            </w:r>
            <w:r w:rsidRPr="00BD6E29">
              <w:rPr>
                <w:rFonts w:ascii="Arial" w:hAnsi="Arial" w:cs="Arial"/>
                <w:color w:val="000000" w:themeColor="text1"/>
                <w:sz w:val="20"/>
                <w:szCs w:val="20"/>
                <w:lang w:val="vi-VN"/>
              </w:rPr>
              <w:br/>
            </w:r>
            <w:r w:rsidRPr="00BD6E29">
              <w:rPr>
                <w:rFonts w:ascii="Arial" w:hAnsi="Arial" w:cs="Arial"/>
                <w:b/>
                <w:bCs/>
                <w:color w:val="000000" w:themeColor="text1"/>
                <w:sz w:val="20"/>
                <w:szCs w:val="20"/>
                <w:lang w:val="vi-VN"/>
              </w:rPr>
              <w:t>..............(2)............</w:t>
            </w:r>
            <w:r w:rsidRPr="00BD6E29">
              <w:rPr>
                <w:rFonts w:ascii="Arial" w:hAnsi="Arial" w:cs="Arial"/>
                <w:b/>
                <w:bCs/>
                <w:color w:val="000000" w:themeColor="text1"/>
                <w:sz w:val="20"/>
                <w:szCs w:val="20"/>
                <w:lang w:val="vi-VN"/>
              </w:rPr>
              <w:br/>
            </w:r>
            <w:r w:rsidRPr="00BD6E29">
              <w:rPr>
                <w:rFonts w:ascii="Arial" w:hAnsi="Arial" w:cs="Arial"/>
                <w:color w:val="000000" w:themeColor="text1"/>
                <w:sz w:val="20"/>
                <w:szCs w:val="20"/>
                <w:vertAlign w:val="superscript"/>
                <w:lang w:val="vi-VN"/>
              </w:rPr>
              <w:t>_______</w:t>
            </w:r>
            <w:r w:rsidRPr="0077730F">
              <w:rPr>
                <w:rFonts w:ascii="Arial" w:hAnsi="Arial" w:cs="Arial"/>
                <w:color w:val="000000" w:themeColor="text1"/>
                <w:sz w:val="20"/>
                <w:szCs w:val="20"/>
                <w:vertAlign w:val="superscript"/>
                <w:lang w:val="vi-VN"/>
              </w:rPr>
              <w:br/>
            </w:r>
            <w:r w:rsidRPr="00BD6E29">
              <w:rPr>
                <w:rFonts w:ascii="Arial" w:hAnsi="Arial" w:cs="Arial"/>
                <w:color w:val="000000" w:themeColor="text1"/>
                <w:sz w:val="20"/>
                <w:szCs w:val="20"/>
                <w:lang w:val="vi-VN"/>
              </w:rPr>
              <w:t>Số:.../…-...</w:t>
            </w:r>
          </w:p>
        </w:tc>
        <w:tc>
          <w:tcPr>
            <w:tcW w:w="2958" w:type="pct"/>
            <w:tcMar>
              <w:top w:w="0" w:type="dxa"/>
              <w:left w:w="108" w:type="dxa"/>
              <w:bottom w:w="0" w:type="dxa"/>
              <w:right w:w="108" w:type="dxa"/>
            </w:tcMar>
            <w:hideMark/>
          </w:tcPr>
          <w:p w14:paraId="76FE1F7B" w14:textId="4B8B9C6A" w:rsidR="00E12A96" w:rsidRPr="00BD6E29" w:rsidRDefault="00E12A96" w:rsidP="00E12A96">
            <w:pPr>
              <w:adjustRightInd w:val="0"/>
              <w:snapToGrid w:val="0"/>
              <w:jc w:val="center"/>
              <w:rPr>
                <w:rFonts w:ascii="Arial" w:hAnsi="Arial" w:cs="Arial"/>
                <w:color w:val="000000" w:themeColor="text1"/>
                <w:sz w:val="20"/>
                <w:szCs w:val="20"/>
                <w:vertAlign w:val="superscript"/>
              </w:rPr>
            </w:pPr>
            <w:r w:rsidRPr="00BD6E29">
              <w:rPr>
                <w:rFonts w:ascii="Arial" w:hAnsi="Arial" w:cs="Arial"/>
                <w:b/>
                <w:bCs/>
                <w:color w:val="000000" w:themeColor="text1"/>
                <w:sz w:val="20"/>
                <w:szCs w:val="20"/>
                <w:lang w:val="vi-VN"/>
              </w:rPr>
              <w:t>CỘNG HÒA XÃ HỘI CHỦ NGHĨA VIỆT NAM</w:t>
            </w:r>
            <w:r w:rsidRPr="00BD6E29">
              <w:rPr>
                <w:rFonts w:ascii="Arial" w:hAnsi="Arial" w:cs="Arial"/>
                <w:b/>
                <w:bCs/>
                <w:color w:val="000000" w:themeColor="text1"/>
                <w:sz w:val="20"/>
                <w:szCs w:val="20"/>
                <w:lang w:val="vi-VN"/>
              </w:rPr>
              <w:br/>
              <w:t xml:space="preserve">Độc lập - Tự do - Hạnh phúc </w:t>
            </w:r>
            <w:r w:rsidRPr="00BD6E29">
              <w:rPr>
                <w:rFonts w:ascii="Arial" w:hAnsi="Arial" w:cs="Arial"/>
                <w:b/>
                <w:bCs/>
                <w:color w:val="000000" w:themeColor="text1"/>
                <w:sz w:val="20"/>
                <w:szCs w:val="20"/>
                <w:lang w:val="vi-VN"/>
              </w:rPr>
              <w:br/>
            </w:r>
            <w:r w:rsidRPr="00BD6E29">
              <w:rPr>
                <w:rFonts w:ascii="Arial" w:hAnsi="Arial" w:cs="Arial"/>
                <w:color w:val="000000" w:themeColor="text1"/>
                <w:sz w:val="20"/>
                <w:szCs w:val="20"/>
                <w:vertAlign w:val="superscript"/>
                <w:lang w:val="vi-VN"/>
              </w:rPr>
              <w:t>_______________________</w:t>
            </w:r>
            <w:r w:rsidRPr="0077730F">
              <w:rPr>
                <w:rFonts w:ascii="Arial" w:hAnsi="Arial" w:cs="Arial"/>
                <w:color w:val="000000" w:themeColor="text1"/>
                <w:sz w:val="20"/>
                <w:szCs w:val="20"/>
                <w:vertAlign w:val="superscript"/>
              </w:rPr>
              <w:br/>
            </w:r>
            <w:r w:rsidRPr="00BD6E29">
              <w:rPr>
                <w:rFonts w:ascii="Arial" w:hAnsi="Arial" w:cs="Arial"/>
                <w:i/>
                <w:iCs/>
                <w:color w:val="000000" w:themeColor="text1"/>
                <w:sz w:val="20"/>
                <w:szCs w:val="20"/>
                <w:lang w:val="vi-VN"/>
              </w:rPr>
              <w:t>......, ngày... tháng... năm.....</w:t>
            </w:r>
          </w:p>
        </w:tc>
      </w:tr>
    </w:tbl>
    <w:p w14:paraId="625F019A" w14:textId="77777777" w:rsidR="00BD6E29" w:rsidRPr="00BD6E29" w:rsidRDefault="00BD6E29" w:rsidP="00E12A96">
      <w:pPr>
        <w:adjustRightInd w:val="0"/>
        <w:snapToGrid w:val="0"/>
        <w:jc w:val="center"/>
        <w:rPr>
          <w:rFonts w:ascii="Arial" w:hAnsi="Arial" w:cs="Arial"/>
          <w:b/>
          <w:bCs/>
          <w:color w:val="000000" w:themeColor="text1"/>
          <w:sz w:val="20"/>
          <w:szCs w:val="20"/>
        </w:rPr>
      </w:pPr>
    </w:p>
    <w:p w14:paraId="71CD69A7" w14:textId="77777777" w:rsidR="00BD6E29" w:rsidRPr="00BD6E29" w:rsidRDefault="00BD6E29" w:rsidP="00E12A96">
      <w:pPr>
        <w:adjustRightInd w:val="0"/>
        <w:snapToGrid w:val="0"/>
        <w:jc w:val="center"/>
        <w:rPr>
          <w:rFonts w:ascii="Arial" w:hAnsi="Arial" w:cs="Arial"/>
          <w:b/>
          <w:color w:val="000000" w:themeColor="text1"/>
          <w:sz w:val="20"/>
          <w:szCs w:val="20"/>
        </w:rPr>
      </w:pPr>
      <w:r w:rsidRPr="00BD6E29">
        <w:rPr>
          <w:rFonts w:ascii="Arial" w:hAnsi="Arial" w:cs="Arial"/>
          <w:b/>
          <w:color w:val="000000" w:themeColor="text1"/>
          <w:sz w:val="20"/>
          <w:szCs w:val="20"/>
        </w:rPr>
        <w:t>QUYẾT ĐỊNH</w:t>
      </w:r>
    </w:p>
    <w:p w14:paraId="705B1D68" w14:textId="77777777" w:rsidR="00BD6E29" w:rsidRPr="00BD6E29" w:rsidRDefault="00BD6E29" w:rsidP="00E12A96">
      <w:pPr>
        <w:adjustRightInd w:val="0"/>
        <w:snapToGrid w:val="0"/>
        <w:jc w:val="center"/>
        <w:rPr>
          <w:rFonts w:ascii="Arial" w:hAnsi="Arial" w:cs="Arial"/>
          <w:b/>
          <w:bCs/>
          <w:color w:val="000000" w:themeColor="text1"/>
          <w:sz w:val="20"/>
          <w:szCs w:val="20"/>
        </w:rPr>
      </w:pPr>
      <w:r w:rsidRPr="00BD6E29">
        <w:rPr>
          <w:rFonts w:ascii="Arial" w:hAnsi="Arial" w:cs="Arial"/>
          <w:b/>
          <w:bCs/>
          <w:color w:val="000000" w:themeColor="text1"/>
          <w:sz w:val="20"/>
          <w:szCs w:val="20"/>
        </w:rPr>
        <w:t>Về việc tiếp tục giải quyết khiếu nại</w:t>
      </w:r>
    </w:p>
    <w:p w14:paraId="728414CA" w14:textId="606E2A21" w:rsidR="00BD6E29" w:rsidRPr="00BD6E29" w:rsidRDefault="00BD6E29" w:rsidP="00E12A96">
      <w:pPr>
        <w:adjustRightInd w:val="0"/>
        <w:snapToGrid w:val="0"/>
        <w:jc w:val="center"/>
        <w:rPr>
          <w:rFonts w:ascii="Arial" w:hAnsi="Arial" w:cs="Arial"/>
          <w:color w:val="000000" w:themeColor="text1"/>
          <w:sz w:val="20"/>
          <w:szCs w:val="20"/>
          <w:vertAlign w:val="superscript"/>
        </w:rPr>
      </w:pPr>
      <w:r w:rsidRPr="00BD6E29">
        <w:rPr>
          <w:rFonts w:ascii="Arial" w:hAnsi="Arial" w:cs="Arial"/>
          <w:color w:val="000000" w:themeColor="text1"/>
          <w:sz w:val="20"/>
          <w:szCs w:val="20"/>
          <w:vertAlign w:val="superscript"/>
        </w:rPr>
        <w:t>________</w:t>
      </w:r>
    </w:p>
    <w:p w14:paraId="501E8CE2" w14:textId="77777777" w:rsidR="00BD6E29" w:rsidRPr="00BD6E29" w:rsidRDefault="00BD6E29" w:rsidP="00E12A96">
      <w:pPr>
        <w:adjustRightInd w:val="0"/>
        <w:snapToGrid w:val="0"/>
        <w:jc w:val="center"/>
        <w:rPr>
          <w:rFonts w:ascii="Arial" w:hAnsi="Arial" w:cs="Arial"/>
          <w:b/>
          <w:bCs/>
          <w:color w:val="000000" w:themeColor="text1"/>
          <w:sz w:val="20"/>
          <w:szCs w:val="20"/>
        </w:rPr>
      </w:pPr>
    </w:p>
    <w:p w14:paraId="3F0F8B8D" w14:textId="77777777" w:rsidR="00BD6E29" w:rsidRPr="00BD6E29" w:rsidRDefault="00BD6E29" w:rsidP="00E12A96">
      <w:pPr>
        <w:adjustRightInd w:val="0"/>
        <w:snapToGrid w:val="0"/>
        <w:jc w:val="center"/>
        <w:rPr>
          <w:rFonts w:ascii="Arial" w:hAnsi="Arial" w:cs="Arial"/>
          <w:b/>
          <w:bCs/>
          <w:color w:val="000000" w:themeColor="text1"/>
          <w:sz w:val="20"/>
          <w:szCs w:val="20"/>
          <w:vertAlign w:val="superscript"/>
        </w:rPr>
      </w:pPr>
      <w:r w:rsidRPr="00BD6E29">
        <w:rPr>
          <w:rFonts w:ascii="Arial" w:hAnsi="Arial" w:cs="Arial"/>
          <w:b/>
          <w:color w:val="000000" w:themeColor="text1"/>
          <w:sz w:val="20"/>
          <w:szCs w:val="20"/>
        </w:rPr>
        <w:t>THẨM QUYỀN BAN HÀNH</w:t>
      </w:r>
    </w:p>
    <w:p w14:paraId="526964B5" w14:textId="77777777" w:rsidR="00BD6E29" w:rsidRPr="00BD6E29" w:rsidRDefault="00BD6E29" w:rsidP="00E12A96">
      <w:pPr>
        <w:adjustRightInd w:val="0"/>
        <w:snapToGrid w:val="0"/>
        <w:jc w:val="center"/>
        <w:rPr>
          <w:rFonts w:ascii="Arial" w:hAnsi="Arial" w:cs="Arial"/>
          <w:bCs/>
          <w:color w:val="000000" w:themeColor="text1"/>
          <w:sz w:val="20"/>
          <w:szCs w:val="20"/>
        </w:rPr>
      </w:pPr>
    </w:p>
    <w:p w14:paraId="30494E58" w14:textId="77777777" w:rsidR="00BD6E29" w:rsidRPr="00BD6E29" w:rsidRDefault="00BD6E29" w:rsidP="00BD6E29">
      <w:pPr>
        <w:adjustRightInd w:val="0"/>
        <w:snapToGrid w:val="0"/>
        <w:spacing w:after="120"/>
        <w:ind w:firstLine="720"/>
        <w:jc w:val="both"/>
        <w:rPr>
          <w:rFonts w:ascii="Arial" w:hAnsi="Arial" w:cs="Arial"/>
          <w:bCs/>
          <w:color w:val="000000" w:themeColor="text1"/>
          <w:sz w:val="20"/>
          <w:szCs w:val="20"/>
        </w:rPr>
      </w:pPr>
      <w:r w:rsidRPr="00BD6E29">
        <w:rPr>
          <w:rFonts w:ascii="Arial" w:hAnsi="Arial" w:cs="Arial"/>
          <w:bCs/>
          <w:i/>
          <w:iCs/>
          <w:color w:val="000000" w:themeColor="text1"/>
          <w:sz w:val="20"/>
          <w:szCs w:val="20"/>
        </w:rPr>
        <w:t>Căn cứ</w:t>
      </w:r>
      <w:r w:rsidRPr="00BD6E29">
        <w:rPr>
          <w:rFonts w:ascii="Arial" w:hAnsi="Arial" w:cs="Arial"/>
          <w:bCs/>
          <w:i/>
          <w:iCs/>
          <w:color w:val="000000" w:themeColor="text1"/>
          <w:sz w:val="20"/>
          <w:szCs w:val="20"/>
        </w:rPr>
        <w:tab/>
        <w:t>....................................................................................................;</w:t>
      </w:r>
    </w:p>
    <w:p w14:paraId="074F509A" w14:textId="77777777" w:rsidR="00BD6E29" w:rsidRPr="00BD6E29" w:rsidRDefault="00BD6E29" w:rsidP="00BD6E29">
      <w:pPr>
        <w:adjustRightInd w:val="0"/>
        <w:snapToGrid w:val="0"/>
        <w:spacing w:after="120"/>
        <w:ind w:firstLine="720"/>
        <w:jc w:val="both"/>
        <w:rPr>
          <w:rFonts w:ascii="Arial" w:hAnsi="Arial" w:cs="Arial"/>
          <w:bCs/>
          <w:color w:val="000000" w:themeColor="text1"/>
          <w:sz w:val="20"/>
          <w:szCs w:val="20"/>
        </w:rPr>
      </w:pPr>
      <w:r w:rsidRPr="00BD6E29">
        <w:rPr>
          <w:rFonts w:ascii="Arial" w:hAnsi="Arial" w:cs="Arial"/>
          <w:bCs/>
          <w:i/>
          <w:iCs/>
          <w:color w:val="000000" w:themeColor="text1"/>
          <w:sz w:val="20"/>
          <w:szCs w:val="20"/>
        </w:rPr>
        <w:t>Căn cứ</w:t>
      </w:r>
      <w:r w:rsidRPr="00BD6E29">
        <w:rPr>
          <w:rFonts w:ascii="Arial" w:hAnsi="Arial" w:cs="Arial"/>
          <w:bCs/>
          <w:i/>
          <w:iCs/>
          <w:color w:val="000000" w:themeColor="text1"/>
          <w:sz w:val="20"/>
          <w:szCs w:val="20"/>
        </w:rPr>
        <w:tab/>
        <w:t>.......................................................................................................;</w:t>
      </w:r>
    </w:p>
    <w:p w14:paraId="08D3D421" w14:textId="77777777" w:rsidR="00BD6E29" w:rsidRPr="00BD6E29" w:rsidRDefault="00BD6E29" w:rsidP="00E12A96">
      <w:pPr>
        <w:adjustRightInd w:val="0"/>
        <w:snapToGrid w:val="0"/>
        <w:ind w:firstLine="720"/>
        <w:jc w:val="both"/>
        <w:rPr>
          <w:rFonts w:ascii="Arial" w:hAnsi="Arial" w:cs="Arial"/>
          <w:bCs/>
          <w:i/>
          <w:iCs/>
          <w:color w:val="000000" w:themeColor="text1"/>
          <w:sz w:val="20"/>
          <w:szCs w:val="20"/>
        </w:rPr>
      </w:pPr>
      <w:r w:rsidRPr="00BD6E29">
        <w:rPr>
          <w:rFonts w:ascii="Arial" w:hAnsi="Arial" w:cs="Arial"/>
          <w:bCs/>
          <w:i/>
          <w:iCs/>
          <w:color w:val="000000" w:themeColor="text1"/>
          <w:sz w:val="20"/>
          <w:szCs w:val="20"/>
        </w:rPr>
        <w:t>Theo đề nghị của....................................................................................</w:t>
      </w:r>
    </w:p>
    <w:p w14:paraId="417DA199" w14:textId="77777777" w:rsidR="00BD6E29" w:rsidRPr="00BD6E29" w:rsidRDefault="00BD6E29" w:rsidP="00E12A96">
      <w:pPr>
        <w:adjustRightInd w:val="0"/>
        <w:snapToGrid w:val="0"/>
        <w:jc w:val="center"/>
        <w:rPr>
          <w:rFonts w:ascii="Arial" w:hAnsi="Arial" w:cs="Arial"/>
          <w:b/>
          <w:color w:val="000000" w:themeColor="text1"/>
          <w:sz w:val="20"/>
          <w:szCs w:val="20"/>
        </w:rPr>
      </w:pPr>
    </w:p>
    <w:p w14:paraId="0BAD397C" w14:textId="77777777" w:rsidR="00BD6E29" w:rsidRPr="00BD6E29" w:rsidRDefault="00BD6E29" w:rsidP="00E12A96">
      <w:pPr>
        <w:adjustRightInd w:val="0"/>
        <w:snapToGrid w:val="0"/>
        <w:jc w:val="center"/>
        <w:rPr>
          <w:rFonts w:ascii="Arial" w:hAnsi="Arial" w:cs="Arial"/>
          <w:b/>
          <w:bCs/>
          <w:color w:val="000000" w:themeColor="text1"/>
          <w:sz w:val="20"/>
          <w:szCs w:val="20"/>
        </w:rPr>
      </w:pPr>
      <w:r w:rsidRPr="00BD6E29">
        <w:rPr>
          <w:rFonts w:ascii="Arial" w:hAnsi="Arial" w:cs="Arial"/>
          <w:b/>
          <w:color w:val="000000" w:themeColor="text1"/>
          <w:sz w:val="20"/>
          <w:szCs w:val="20"/>
        </w:rPr>
        <w:t>QUYẾT ĐỊNH:</w:t>
      </w:r>
    </w:p>
    <w:p w14:paraId="0F8307CB" w14:textId="77777777" w:rsidR="00BD6E29" w:rsidRPr="00BD6E29" w:rsidRDefault="00BD6E29" w:rsidP="00E12A96">
      <w:pPr>
        <w:adjustRightInd w:val="0"/>
        <w:snapToGrid w:val="0"/>
        <w:jc w:val="center"/>
        <w:rPr>
          <w:rFonts w:ascii="Arial" w:hAnsi="Arial" w:cs="Arial"/>
          <w:color w:val="000000" w:themeColor="text1"/>
          <w:sz w:val="20"/>
          <w:szCs w:val="20"/>
        </w:rPr>
      </w:pPr>
    </w:p>
    <w:p w14:paraId="30CE9DA3" w14:textId="1782B85F" w:rsidR="00BD6E29" w:rsidRPr="00BD6E29" w:rsidRDefault="00BD6E29" w:rsidP="00BD6E29">
      <w:pPr>
        <w:adjustRightInd w:val="0"/>
        <w:snapToGrid w:val="0"/>
        <w:spacing w:after="120"/>
        <w:ind w:firstLine="720"/>
        <w:jc w:val="both"/>
        <w:rPr>
          <w:rFonts w:ascii="Arial" w:hAnsi="Arial" w:cs="Arial"/>
          <w:bCs/>
          <w:color w:val="000000" w:themeColor="text1"/>
          <w:sz w:val="20"/>
          <w:szCs w:val="20"/>
        </w:rPr>
      </w:pPr>
      <w:r w:rsidRPr="00BD6E29">
        <w:rPr>
          <w:rFonts w:ascii="Arial" w:hAnsi="Arial" w:cs="Arial"/>
          <w:b/>
          <w:color w:val="000000" w:themeColor="text1"/>
          <w:sz w:val="20"/>
          <w:szCs w:val="20"/>
        </w:rPr>
        <w:t>Điều 1.</w:t>
      </w:r>
      <w:r w:rsidR="00E12A96" w:rsidRPr="0077730F">
        <w:rPr>
          <w:rFonts w:ascii="Arial" w:hAnsi="Arial" w:cs="Arial"/>
          <w:bCs/>
          <w:color w:val="000000" w:themeColor="text1"/>
          <w:sz w:val="20"/>
          <w:szCs w:val="20"/>
        </w:rPr>
        <w:t xml:space="preserve"> </w:t>
      </w:r>
      <w:r w:rsidRPr="00BD6E29">
        <w:rPr>
          <w:rFonts w:ascii="Arial" w:hAnsi="Arial" w:cs="Arial"/>
          <w:bCs/>
          <w:color w:val="000000" w:themeColor="text1"/>
          <w:sz w:val="20"/>
          <w:szCs w:val="20"/>
        </w:rPr>
        <w:t>.........................................................................................................(3)</w:t>
      </w:r>
    </w:p>
    <w:p w14:paraId="0182341C" w14:textId="77777777" w:rsidR="00BD6E29" w:rsidRPr="00BD6E29" w:rsidRDefault="00BD6E29" w:rsidP="00BD6E29">
      <w:pPr>
        <w:adjustRightInd w:val="0"/>
        <w:snapToGrid w:val="0"/>
        <w:spacing w:after="120"/>
        <w:ind w:firstLine="720"/>
        <w:jc w:val="both"/>
        <w:rPr>
          <w:rFonts w:ascii="Arial" w:hAnsi="Arial" w:cs="Arial"/>
          <w:bCs/>
          <w:color w:val="000000" w:themeColor="text1"/>
          <w:sz w:val="20"/>
          <w:szCs w:val="20"/>
        </w:rPr>
      </w:pPr>
      <w:r w:rsidRPr="00BD6E29">
        <w:rPr>
          <w:rFonts w:ascii="Arial" w:hAnsi="Arial" w:cs="Arial"/>
          <w:b/>
          <w:color w:val="000000" w:themeColor="text1"/>
          <w:sz w:val="20"/>
          <w:szCs w:val="20"/>
        </w:rPr>
        <w:t xml:space="preserve">Điều 2. </w:t>
      </w:r>
      <w:r w:rsidRPr="00BD6E29">
        <w:rPr>
          <w:rFonts w:ascii="Arial" w:hAnsi="Arial" w:cs="Arial"/>
          <w:bCs/>
          <w:color w:val="000000" w:themeColor="text1"/>
          <w:sz w:val="20"/>
          <w:szCs w:val="20"/>
        </w:rPr>
        <w:t>Quyết định này có hiệu lực thi hành kể từ ngày ký.</w:t>
      </w:r>
    </w:p>
    <w:p w14:paraId="7B15CAFE" w14:textId="77777777" w:rsidR="00BD6E29" w:rsidRPr="00BD6E29" w:rsidRDefault="00BD6E29" w:rsidP="00BD6E29">
      <w:pPr>
        <w:adjustRightInd w:val="0"/>
        <w:snapToGrid w:val="0"/>
        <w:spacing w:after="120"/>
        <w:ind w:firstLine="720"/>
        <w:jc w:val="both"/>
        <w:rPr>
          <w:rFonts w:ascii="Arial" w:hAnsi="Arial" w:cs="Arial"/>
          <w:bCs/>
          <w:color w:val="000000" w:themeColor="text1"/>
          <w:sz w:val="20"/>
          <w:szCs w:val="20"/>
        </w:rPr>
      </w:pPr>
      <w:r w:rsidRPr="00BD6E29">
        <w:rPr>
          <w:rFonts w:ascii="Arial" w:hAnsi="Arial" w:cs="Arial"/>
          <w:b/>
          <w:color w:val="000000" w:themeColor="text1"/>
          <w:sz w:val="20"/>
          <w:szCs w:val="20"/>
        </w:rPr>
        <w:t xml:space="preserve">Điều 3. </w:t>
      </w:r>
      <w:r w:rsidRPr="00BD6E29">
        <w:rPr>
          <w:rFonts w:ascii="Arial" w:hAnsi="Arial" w:cs="Arial"/>
          <w:bCs/>
          <w:color w:val="000000" w:themeColor="text1"/>
          <w:sz w:val="20"/>
          <w:szCs w:val="20"/>
        </w:rPr>
        <w:t>......................................................................................................(4)</w:t>
      </w:r>
    </w:p>
    <w:p w14:paraId="0E1974A7" w14:textId="77777777" w:rsidR="00BD6E29" w:rsidRPr="00BD6E29" w:rsidRDefault="00BD6E29" w:rsidP="00E12A96">
      <w:pPr>
        <w:adjustRightInd w:val="0"/>
        <w:snapToGrid w:val="0"/>
        <w:jc w:val="center"/>
        <w:rPr>
          <w:rFonts w:ascii="Arial" w:hAnsi="Arial" w:cs="Arial"/>
          <w:color w:val="000000" w:themeColor="text1"/>
          <w:sz w:val="20"/>
          <w:szCs w:val="20"/>
        </w:rPr>
      </w:pPr>
      <w:r w:rsidRPr="00BD6E29">
        <w:rPr>
          <w:rFonts w:ascii="Arial" w:hAnsi="Arial" w:cs="Arial"/>
          <w:b/>
          <w:color w:val="000000" w:themeColor="text1"/>
          <w:sz w:val="20"/>
          <w:szCs w:val="20"/>
        </w:rPr>
        <w:tab/>
      </w:r>
    </w:p>
    <w:tbl>
      <w:tblPr>
        <w:tblW w:w="5000" w:type="pct"/>
        <w:tblLook w:val="04A0" w:firstRow="1" w:lastRow="0" w:firstColumn="1" w:lastColumn="0" w:noHBand="0" w:noVBand="1"/>
      </w:tblPr>
      <w:tblGrid>
        <w:gridCol w:w="3271"/>
        <w:gridCol w:w="5756"/>
      </w:tblGrid>
      <w:tr w:rsidR="0077730F" w:rsidRPr="0077730F" w14:paraId="0B3FD01C" w14:textId="77777777" w:rsidTr="00BD6E29">
        <w:tc>
          <w:tcPr>
            <w:tcW w:w="1812" w:type="pct"/>
          </w:tcPr>
          <w:p w14:paraId="188A8AD8" w14:textId="151E87F6" w:rsidR="00BD6E29" w:rsidRPr="00BD6E29" w:rsidRDefault="00BD6E29" w:rsidP="00E12A96">
            <w:pPr>
              <w:adjustRightInd w:val="0"/>
              <w:snapToGrid w:val="0"/>
              <w:rPr>
                <w:rFonts w:ascii="Arial" w:hAnsi="Arial" w:cs="Arial"/>
                <w:color w:val="000000" w:themeColor="text1"/>
                <w:sz w:val="20"/>
                <w:szCs w:val="20"/>
                <w:lang w:val="vi-VN"/>
              </w:rPr>
            </w:pPr>
            <w:r w:rsidRPr="00BD6E29">
              <w:rPr>
                <w:rFonts w:ascii="Arial" w:hAnsi="Arial" w:cs="Arial"/>
                <w:b/>
                <w:bCs/>
                <w:i/>
                <w:iCs/>
                <w:color w:val="000000" w:themeColor="text1"/>
                <w:sz w:val="20"/>
                <w:szCs w:val="20"/>
                <w:lang w:val="vi-VN"/>
              </w:rPr>
              <w:t>Nơi nhận:</w:t>
            </w:r>
            <w:r w:rsidR="00E12A96" w:rsidRPr="0077730F">
              <w:rPr>
                <w:rFonts w:ascii="Arial" w:hAnsi="Arial" w:cs="Arial"/>
                <w:b/>
                <w:bCs/>
                <w:color w:val="000000" w:themeColor="text1"/>
                <w:sz w:val="20"/>
                <w:szCs w:val="20"/>
                <w:lang w:val="vi-VN"/>
              </w:rPr>
              <w:br/>
            </w:r>
            <w:r w:rsidRPr="00BD6E29">
              <w:rPr>
                <w:rFonts w:ascii="Arial" w:hAnsi="Arial" w:cs="Arial"/>
                <w:color w:val="000000" w:themeColor="text1"/>
                <w:sz w:val="20"/>
                <w:szCs w:val="20"/>
                <w:lang w:val="vi-VN"/>
              </w:rPr>
              <w:t>- Như Điều 3;</w:t>
            </w:r>
            <w:r w:rsidR="00E12A96" w:rsidRPr="0077730F">
              <w:rPr>
                <w:rFonts w:ascii="Arial" w:hAnsi="Arial" w:cs="Arial"/>
                <w:bCs/>
                <w:color w:val="000000" w:themeColor="text1"/>
                <w:sz w:val="20"/>
                <w:szCs w:val="20"/>
                <w:lang w:val="vi-VN"/>
              </w:rPr>
              <w:br/>
            </w:r>
            <w:r w:rsidRPr="00BD6E29">
              <w:rPr>
                <w:rFonts w:ascii="Arial" w:hAnsi="Arial" w:cs="Arial"/>
                <w:color w:val="000000" w:themeColor="text1"/>
                <w:sz w:val="20"/>
                <w:szCs w:val="20"/>
                <w:lang w:val="vi-VN"/>
              </w:rPr>
              <w:t>- Lưu:…</w:t>
            </w:r>
            <w:r w:rsidR="00E12A96" w:rsidRPr="0077730F">
              <w:rPr>
                <w:rFonts w:ascii="Arial" w:hAnsi="Arial" w:cs="Arial"/>
                <w:b/>
                <w:bCs/>
                <w:color w:val="000000" w:themeColor="text1"/>
                <w:sz w:val="20"/>
                <w:szCs w:val="20"/>
                <w:lang w:val="vi-VN"/>
              </w:rPr>
              <w:br/>
            </w:r>
          </w:p>
        </w:tc>
        <w:tc>
          <w:tcPr>
            <w:tcW w:w="3188" w:type="pct"/>
          </w:tcPr>
          <w:p w14:paraId="16CE8137" w14:textId="5D440703" w:rsidR="00BD6E29" w:rsidRPr="00BD6E29" w:rsidRDefault="00BD6E29" w:rsidP="00E12A96">
            <w:pPr>
              <w:adjustRightInd w:val="0"/>
              <w:snapToGrid w:val="0"/>
              <w:jc w:val="center"/>
              <w:rPr>
                <w:rFonts w:ascii="Arial" w:hAnsi="Arial" w:cs="Arial"/>
                <w:color w:val="000000" w:themeColor="text1"/>
                <w:sz w:val="20"/>
                <w:szCs w:val="20"/>
              </w:rPr>
            </w:pPr>
            <w:r w:rsidRPr="00BD6E29">
              <w:rPr>
                <w:rFonts w:ascii="Arial" w:hAnsi="Arial" w:cs="Arial"/>
                <w:b/>
                <w:color w:val="000000" w:themeColor="text1"/>
                <w:sz w:val="20"/>
                <w:szCs w:val="20"/>
                <w:lang w:val="vi-VN"/>
              </w:rPr>
              <w:t>QUYỀN</w:t>
            </w:r>
            <w:r w:rsidRPr="00BD6E29">
              <w:rPr>
                <w:rFonts w:ascii="Arial" w:hAnsi="Arial" w:cs="Arial"/>
                <w:b/>
                <w:bCs/>
                <w:color w:val="000000" w:themeColor="text1"/>
                <w:sz w:val="20"/>
                <w:szCs w:val="20"/>
                <w:lang w:val="vi-VN"/>
              </w:rPr>
              <w:t xml:space="preserve"> HẠN, CHỨC VỤ CỦA NGƯỜI KÝ</w:t>
            </w:r>
            <w:r w:rsidR="00E12A96" w:rsidRPr="0077730F">
              <w:rPr>
                <w:rFonts w:ascii="Arial" w:hAnsi="Arial" w:cs="Arial"/>
                <w:color w:val="000000" w:themeColor="text1"/>
                <w:sz w:val="20"/>
                <w:szCs w:val="20"/>
                <w:lang w:val="vi-VN"/>
              </w:rPr>
              <w:br/>
            </w:r>
            <w:r w:rsidRPr="004C3772">
              <w:rPr>
                <w:rFonts w:ascii="Arial" w:hAnsi="Arial" w:cs="Arial"/>
                <w:bCs/>
                <w:i/>
                <w:iCs/>
                <w:color w:val="000000" w:themeColor="text1"/>
                <w:sz w:val="20"/>
                <w:szCs w:val="20"/>
              </w:rPr>
              <w:t>(</w:t>
            </w:r>
            <w:r w:rsidRPr="004C3772">
              <w:rPr>
                <w:rFonts w:ascii="Arial" w:hAnsi="Arial" w:cs="Arial"/>
                <w:bCs/>
                <w:i/>
                <w:iCs/>
                <w:color w:val="000000" w:themeColor="text1"/>
                <w:sz w:val="20"/>
                <w:szCs w:val="20"/>
                <w:lang w:val="vi-VN"/>
              </w:rPr>
              <w:t>Ký, ghi rõ họ tên, đóng dấu</w:t>
            </w:r>
            <w:r w:rsidRPr="004C3772">
              <w:rPr>
                <w:rFonts w:ascii="Arial" w:hAnsi="Arial" w:cs="Arial"/>
                <w:bCs/>
                <w:i/>
                <w:iCs/>
                <w:color w:val="000000" w:themeColor="text1"/>
                <w:sz w:val="20"/>
                <w:szCs w:val="20"/>
              </w:rPr>
              <w:t>)</w:t>
            </w:r>
            <w:r w:rsidR="00E12A96" w:rsidRPr="0077730F">
              <w:rPr>
                <w:rFonts w:ascii="Arial" w:hAnsi="Arial" w:cs="Arial"/>
                <w:i/>
                <w:iCs/>
                <w:color w:val="000000" w:themeColor="text1"/>
                <w:sz w:val="20"/>
                <w:szCs w:val="20"/>
                <w:lang w:val="vi-VN"/>
              </w:rPr>
              <w:br/>
            </w:r>
            <w:r w:rsidR="00E12A96" w:rsidRPr="0077730F">
              <w:rPr>
                <w:rFonts w:ascii="Arial" w:hAnsi="Arial" w:cs="Arial"/>
                <w:b/>
                <w:color w:val="000000" w:themeColor="text1"/>
                <w:sz w:val="20"/>
                <w:szCs w:val="20"/>
              </w:rPr>
              <w:br/>
            </w:r>
            <w:r w:rsidR="00E12A96" w:rsidRPr="0077730F">
              <w:rPr>
                <w:rFonts w:ascii="Arial" w:hAnsi="Arial" w:cs="Arial"/>
                <w:b/>
                <w:color w:val="000000" w:themeColor="text1"/>
                <w:sz w:val="20"/>
                <w:szCs w:val="20"/>
                <w:lang w:val="vi-VN"/>
              </w:rPr>
              <w:br/>
            </w:r>
            <w:r w:rsidR="00E12A96" w:rsidRPr="0077730F">
              <w:rPr>
                <w:rFonts w:ascii="Arial" w:hAnsi="Arial" w:cs="Arial"/>
                <w:b/>
                <w:color w:val="000000" w:themeColor="text1"/>
                <w:sz w:val="20"/>
                <w:szCs w:val="20"/>
                <w:lang w:val="vi-VN"/>
              </w:rPr>
              <w:br/>
            </w:r>
            <w:r w:rsidR="00E12A96" w:rsidRPr="0077730F">
              <w:rPr>
                <w:rFonts w:ascii="Arial" w:hAnsi="Arial" w:cs="Arial"/>
                <w:b/>
                <w:color w:val="000000" w:themeColor="text1"/>
                <w:sz w:val="20"/>
                <w:szCs w:val="20"/>
                <w:lang w:val="vi-VN"/>
              </w:rPr>
              <w:br/>
            </w:r>
            <w:r w:rsidRPr="00BD6E29">
              <w:rPr>
                <w:rFonts w:ascii="Arial" w:hAnsi="Arial" w:cs="Arial"/>
                <w:b/>
                <w:bCs/>
                <w:color w:val="000000" w:themeColor="text1"/>
                <w:sz w:val="20"/>
                <w:szCs w:val="20"/>
                <w:lang w:val="vi-VN"/>
              </w:rPr>
              <w:t>Họ và tên</w:t>
            </w:r>
          </w:p>
        </w:tc>
      </w:tr>
    </w:tbl>
    <w:p w14:paraId="2A1F6D55" w14:textId="77777777" w:rsidR="00BD6E29" w:rsidRPr="00BD6E29" w:rsidRDefault="00BD6E29" w:rsidP="00E12A96">
      <w:pPr>
        <w:adjustRightInd w:val="0"/>
        <w:snapToGrid w:val="0"/>
        <w:jc w:val="center"/>
        <w:rPr>
          <w:rFonts w:ascii="Arial" w:hAnsi="Arial" w:cs="Arial"/>
          <w:color w:val="000000" w:themeColor="text1"/>
          <w:sz w:val="20"/>
          <w:szCs w:val="20"/>
        </w:rPr>
      </w:pPr>
    </w:p>
    <w:p w14:paraId="12B22156" w14:textId="77777777" w:rsidR="00BD6E29" w:rsidRPr="00BD6E29" w:rsidRDefault="00BD6E29" w:rsidP="00E12A96">
      <w:pPr>
        <w:adjustRightInd w:val="0"/>
        <w:snapToGrid w:val="0"/>
        <w:jc w:val="center"/>
        <w:rPr>
          <w:rFonts w:ascii="Arial" w:hAnsi="Arial" w:cs="Arial"/>
          <w:color w:val="000000" w:themeColor="text1"/>
          <w:sz w:val="20"/>
          <w:szCs w:val="20"/>
        </w:rPr>
      </w:pPr>
    </w:p>
    <w:p w14:paraId="56B59058" w14:textId="77777777" w:rsidR="00BD6E29" w:rsidRPr="00BD6E29" w:rsidRDefault="00BD6E29" w:rsidP="00E12A96">
      <w:pPr>
        <w:adjustRightInd w:val="0"/>
        <w:snapToGrid w:val="0"/>
        <w:jc w:val="center"/>
        <w:rPr>
          <w:rFonts w:ascii="Arial" w:hAnsi="Arial" w:cs="Arial"/>
          <w:color w:val="000000" w:themeColor="text1"/>
          <w:sz w:val="20"/>
          <w:szCs w:val="20"/>
        </w:rPr>
      </w:pPr>
    </w:p>
    <w:p w14:paraId="0E6F7157" w14:textId="77777777" w:rsidR="00BD6E29" w:rsidRPr="00BD6E29" w:rsidRDefault="00BD6E29" w:rsidP="00E12A96">
      <w:pPr>
        <w:adjustRightInd w:val="0"/>
        <w:snapToGrid w:val="0"/>
        <w:jc w:val="center"/>
        <w:rPr>
          <w:rFonts w:ascii="Arial" w:hAnsi="Arial" w:cs="Arial"/>
          <w:color w:val="000000" w:themeColor="text1"/>
          <w:sz w:val="20"/>
          <w:szCs w:val="20"/>
        </w:rPr>
      </w:pPr>
    </w:p>
    <w:p w14:paraId="645BC343" w14:textId="77777777" w:rsidR="00BD6E29" w:rsidRPr="00BD6E29" w:rsidRDefault="00BD6E29" w:rsidP="00BD6E29">
      <w:pPr>
        <w:adjustRightInd w:val="0"/>
        <w:snapToGrid w:val="0"/>
        <w:spacing w:after="120"/>
        <w:ind w:firstLine="720"/>
        <w:jc w:val="both"/>
        <w:rPr>
          <w:rFonts w:ascii="Arial" w:hAnsi="Arial" w:cs="Arial"/>
          <w:b/>
          <w:i/>
          <w:color w:val="000000" w:themeColor="text1"/>
          <w:sz w:val="20"/>
          <w:szCs w:val="20"/>
        </w:rPr>
      </w:pPr>
      <w:r w:rsidRPr="00BD6E29">
        <w:rPr>
          <w:rFonts w:ascii="Arial" w:hAnsi="Arial" w:cs="Arial"/>
          <w:b/>
          <w:i/>
          <w:color w:val="000000" w:themeColor="text1"/>
          <w:sz w:val="20"/>
          <w:szCs w:val="20"/>
        </w:rPr>
        <w:t>Ghi chú:</w:t>
      </w:r>
    </w:p>
    <w:p w14:paraId="2F5EC512"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(1) Tên cơ quan, tổ chức, đơn vị cấp trên trực tiếp (nếu có).</w:t>
      </w:r>
    </w:p>
    <w:p w14:paraId="61BB144F"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(2) Tên cơ quan, tổ chức, đơn vị có thẩm quyền giải quyết khiếu nại.</w:t>
      </w:r>
    </w:p>
    <w:p w14:paraId="6107138F"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(3) Ghi rõ thông tin tiếp tục giải quyết vụ việc khiếu nại theo Thông báo thụ lý giải quyết khiếu nại số…./TB-…ngày ….tháng….năm…của …...</w:t>
      </w:r>
    </w:p>
    <w:p w14:paraId="67862E43" w14:textId="77777777" w:rsidR="00BD6E29" w:rsidRPr="00BD6E29" w:rsidRDefault="00BD6E29" w:rsidP="00BD6E29">
      <w:pPr>
        <w:adjustRightInd w:val="0"/>
        <w:snapToGrid w:val="0"/>
        <w:spacing w:after="120"/>
        <w:ind w:firstLine="720"/>
        <w:jc w:val="both"/>
        <w:rPr>
          <w:rFonts w:ascii="Arial" w:hAnsi="Arial" w:cs="Arial"/>
          <w:color w:val="000000" w:themeColor="text1"/>
          <w:sz w:val="20"/>
          <w:szCs w:val="20"/>
        </w:rPr>
      </w:pPr>
      <w:r w:rsidRPr="00BD6E29">
        <w:rPr>
          <w:rFonts w:ascii="Arial" w:hAnsi="Arial" w:cs="Arial"/>
          <w:color w:val="000000" w:themeColor="text1"/>
          <w:sz w:val="20"/>
          <w:szCs w:val="20"/>
        </w:rPr>
        <w:t>(4) Người khiếu nại, người đại diện người khiếu nại, người bị khiếu nại, người có quyền, nghĩa vụ liên quan, cơ quan, tổ chức, cá nhân có trách nhiệm thi hành.</w:t>
      </w:r>
    </w:p>
    <w:p w14:paraId="21A9ADF6" w14:textId="77777777" w:rsidR="00BD6E29" w:rsidRPr="00BD6E29" w:rsidRDefault="00BD6E29" w:rsidP="00BD6E29">
      <w:pPr>
        <w:adjustRightInd w:val="0"/>
        <w:snapToGrid w:val="0"/>
        <w:spacing w:after="120"/>
        <w:ind w:firstLine="720"/>
        <w:jc w:val="both"/>
        <w:rPr>
          <w:rFonts w:ascii="Arial" w:hAnsi="Arial" w:cs="Arial"/>
          <w:b/>
          <w:bCs/>
          <w:color w:val="000000" w:themeColor="text1"/>
          <w:sz w:val="20"/>
          <w:szCs w:val="20"/>
        </w:rPr>
      </w:pPr>
    </w:p>
    <w:p w14:paraId="6CB5B02C" w14:textId="77777777" w:rsidR="00E175C4" w:rsidRPr="0077730F" w:rsidRDefault="00E175C4" w:rsidP="00BD6E29">
      <w:pPr>
        <w:adjustRightInd w:val="0"/>
        <w:snapToGrid w:val="0"/>
        <w:spacing w:after="120"/>
        <w:ind w:firstLine="720"/>
        <w:jc w:val="both"/>
        <w:rPr>
          <w:rFonts w:ascii="Arial" w:hAnsi="Arial" w:cs="Arial"/>
          <w:color w:val="000000" w:themeColor="text1"/>
          <w:sz w:val="20"/>
          <w:szCs w:val="20"/>
        </w:rPr>
      </w:pPr>
    </w:p>
    <w:sectPr w:rsidR="00E175C4" w:rsidRPr="0077730F" w:rsidSect="00BD6E29">
      <w:pgSz w:w="11907" w:h="16840" w:code="9"/>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A798" w14:textId="77777777" w:rsidR="00AF6EE3" w:rsidRDefault="00AF6EE3">
      <w:r>
        <w:separator/>
      </w:r>
    </w:p>
  </w:endnote>
  <w:endnote w:type="continuationSeparator" w:id="0">
    <w:p w14:paraId="134F14D0" w14:textId="77777777" w:rsidR="00AF6EE3" w:rsidRDefault="00AF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637B" w14:textId="77777777" w:rsidR="00AF6EE3" w:rsidRDefault="00AF6EE3">
      <w:r>
        <w:separator/>
      </w:r>
    </w:p>
  </w:footnote>
  <w:footnote w:type="continuationSeparator" w:id="0">
    <w:p w14:paraId="44AACA63" w14:textId="77777777" w:rsidR="00AF6EE3" w:rsidRDefault="00AF6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108"/>
    <w:multiLevelType w:val="singleLevel"/>
    <w:tmpl w:val="1CF80108"/>
    <w:lvl w:ilvl="0">
      <w:start w:val="2"/>
      <w:numFmt w:val="decimal"/>
      <w:suff w:val="space"/>
      <w:lvlText w:val="%1."/>
      <w:lvlJc w:val="left"/>
    </w:lvl>
  </w:abstractNum>
  <w:abstractNum w:abstractNumId="1" w15:restartNumberingAfterBreak="0">
    <w:nsid w:val="23CF451C"/>
    <w:multiLevelType w:val="singleLevel"/>
    <w:tmpl w:val="23CF451C"/>
    <w:lvl w:ilvl="0">
      <w:start w:val="1"/>
      <w:numFmt w:val="decimal"/>
      <w:suff w:val="space"/>
      <w:lvlText w:val="%1."/>
      <w:lvlJc w:val="left"/>
      <w:rPr>
        <w:rFonts w:hint="default"/>
        <w:b/>
        <w:bCs/>
      </w:rPr>
    </w:lvl>
  </w:abstractNum>
  <w:abstractNum w:abstractNumId="2" w15:restartNumberingAfterBreak="0">
    <w:nsid w:val="717F45F5"/>
    <w:multiLevelType w:val="singleLevel"/>
    <w:tmpl w:val="717F45F5"/>
    <w:lvl w:ilvl="0">
      <w:start w:val="1"/>
      <w:numFmt w:val="decimal"/>
      <w:suff w:val="space"/>
      <w:lvlText w:val="%1."/>
      <w:lvlJc w:val="left"/>
    </w:lvl>
  </w:abstractNum>
  <w:abstractNum w:abstractNumId="3" w15:restartNumberingAfterBreak="0">
    <w:nsid w:val="79EC50C3"/>
    <w:multiLevelType w:val="singleLevel"/>
    <w:tmpl w:val="79EC50C3"/>
    <w:lvl w:ilvl="0">
      <w:start w:val="1"/>
      <w:numFmt w:val="decimal"/>
      <w:suff w:val="space"/>
      <w:lvlText w:val="%1."/>
      <w:lvlJc w:val="left"/>
    </w:lvl>
  </w:abstractNum>
  <w:num w:numId="1" w16cid:durableId="469446776">
    <w:abstractNumId w:val="0"/>
  </w:num>
  <w:num w:numId="2" w16cid:durableId="1674450219">
    <w:abstractNumId w:val="3"/>
  </w:num>
  <w:num w:numId="3" w16cid:durableId="1595094018">
    <w:abstractNumId w:val="2"/>
  </w:num>
  <w:num w:numId="4" w16cid:durableId="22421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3C"/>
    <w:rsid w:val="000005C3"/>
    <w:rsid w:val="0000190B"/>
    <w:rsid w:val="00005A40"/>
    <w:rsid w:val="00006A7F"/>
    <w:rsid w:val="00010C58"/>
    <w:rsid w:val="0001170B"/>
    <w:rsid w:val="00011EA7"/>
    <w:rsid w:val="00017CE0"/>
    <w:rsid w:val="00017EF3"/>
    <w:rsid w:val="000205C4"/>
    <w:rsid w:val="00027162"/>
    <w:rsid w:val="00030457"/>
    <w:rsid w:val="00030628"/>
    <w:rsid w:val="00031705"/>
    <w:rsid w:val="00032A31"/>
    <w:rsid w:val="00033E83"/>
    <w:rsid w:val="00034AC1"/>
    <w:rsid w:val="000350CA"/>
    <w:rsid w:val="0003634B"/>
    <w:rsid w:val="00037DB5"/>
    <w:rsid w:val="00041D02"/>
    <w:rsid w:val="00041D4A"/>
    <w:rsid w:val="00044691"/>
    <w:rsid w:val="00044BCF"/>
    <w:rsid w:val="0004706F"/>
    <w:rsid w:val="0005138B"/>
    <w:rsid w:val="00051488"/>
    <w:rsid w:val="00051BCA"/>
    <w:rsid w:val="0005648B"/>
    <w:rsid w:val="0005676C"/>
    <w:rsid w:val="00060451"/>
    <w:rsid w:val="00060EDC"/>
    <w:rsid w:val="000615A8"/>
    <w:rsid w:val="00061EBD"/>
    <w:rsid w:val="000656CE"/>
    <w:rsid w:val="00067B23"/>
    <w:rsid w:val="00070D28"/>
    <w:rsid w:val="000731D7"/>
    <w:rsid w:val="000734A9"/>
    <w:rsid w:val="00075923"/>
    <w:rsid w:val="000812A9"/>
    <w:rsid w:val="00083ABE"/>
    <w:rsid w:val="00084591"/>
    <w:rsid w:val="0009264C"/>
    <w:rsid w:val="00094A1F"/>
    <w:rsid w:val="00095686"/>
    <w:rsid w:val="00096B57"/>
    <w:rsid w:val="00097886"/>
    <w:rsid w:val="00097D15"/>
    <w:rsid w:val="000A0004"/>
    <w:rsid w:val="000A1563"/>
    <w:rsid w:val="000A16E2"/>
    <w:rsid w:val="000A6AB9"/>
    <w:rsid w:val="000A6BAC"/>
    <w:rsid w:val="000B38EC"/>
    <w:rsid w:val="000B616A"/>
    <w:rsid w:val="000B7135"/>
    <w:rsid w:val="000C50FB"/>
    <w:rsid w:val="000C5711"/>
    <w:rsid w:val="000C5FA0"/>
    <w:rsid w:val="000D0297"/>
    <w:rsid w:val="000D1C20"/>
    <w:rsid w:val="000D34BA"/>
    <w:rsid w:val="000D366B"/>
    <w:rsid w:val="000D7B7A"/>
    <w:rsid w:val="000E0ADF"/>
    <w:rsid w:val="000E2913"/>
    <w:rsid w:val="000E42D0"/>
    <w:rsid w:val="000E42F9"/>
    <w:rsid w:val="000E47D1"/>
    <w:rsid w:val="000E508E"/>
    <w:rsid w:val="000F14C0"/>
    <w:rsid w:val="000F1894"/>
    <w:rsid w:val="000F47D9"/>
    <w:rsid w:val="001005F8"/>
    <w:rsid w:val="00100670"/>
    <w:rsid w:val="001007B8"/>
    <w:rsid w:val="001008D1"/>
    <w:rsid w:val="0010197F"/>
    <w:rsid w:val="00103141"/>
    <w:rsid w:val="001062EE"/>
    <w:rsid w:val="00106335"/>
    <w:rsid w:val="001113D6"/>
    <w:rsid w:val="00115A8C"/>
    <w:rsid w:val="00115D0A"/>
    <w:rsid w:val="001164F9"/>
    <w:rsid w:val="001207B2"/>
    <w:rsid w:val="00124115"/>
    <w:rsid w:val="00126A3F"/>
    <w:rsid w:val="001301FE"/>
    <w:rsid w:val="0013169F"/>
    <w:rsid w:val="00132212"/>
    <w:rsid w:val="001332CA"/>
    <w:rsid w:val="001334C8"/>
    <w:rsid w:val="0013517D"/>
    <w:rsid w:val="00135804"/>
    <w:rsid w:val="001364D6"/>
    <w:rsid w:val="001371F3"/>
    <w:rsid w:val="00137FE3"/>
    <w:rsid w:val="00145FDF"/>
    <w:rsid w:val="0014633A"/>
    <w:rsid w:val="00146BF9"/>
    <w:rsid w:val="001515F1"/>
    <w:rsid w:val="00151FE5"/>
    <w:rsid w:val="001545FD"/>
    <w:rsid w:val="001553B9"/>
    <w:rsid w:val="00160EAE"/>
    <w:rsid w:val="00160F37"/>
    <w:rsid w:val="00162C07"/>
    <w:rsid w:val="001631DB"/>
    <w:rsid w:val="001634BA"/>
    <w:rsid w:val="001638F4"/>
    <w:rsid w:val="0016396F"/>
    <w:rsid w:val="00163A6C"/>
    <w:rsid w:val="00166A2B"/>
    <w:rsid w:val="001675D6"/>
    <w:rsid w:val="00167982"/>
    <w:rsid w:val="0017262F"/>
    <w:rsid w:val="001728E6"/>
    <w:rsid w:val="001740F0"/>
    <w:rsid w:val="001743B9"/>
    <w:rsid w:val="00176236"/>
    <w:rsid w:val="0018094F"/>
    <w:rsid w:val="0018352D"/>
    <w:rsid w:val="001839BE"/>
    <w:rsid w:val="00184166"/>
    <w:rsid w:val="001859E1"/>
    <w:rsid w:val="00185CD5"/>
    <w:rsid w:val="0018661A"/>
    <w:rsid w:val="00190C35"/>
    <w:rsid w:val="0019176F"/>
    <w:rsid w:val="0019537C"/>
    <w:rsid w:val="00195A64"/>
    <w:rsid w:val="001961F4"/>
    <w:rsid w:val="00196E67"/>
    <w:rsid w:val="00197620"/>
    <w:rsid w:val="001A0060"/>
    <w:rsid w:val="001A1010"/>
    <w:rsid w:val="001A42FB"/>
    <w:rsid w:val="001A68FB"/>
    <w:rsid w:val="001B2568"/>
    <w:rsid w:val="001B47BD"/>
    <w:rsid w:val="001B4AEA"/>
    <w:rsid w:val="001B5827"/>
    <w:rsid w:val="001C0B69"/>
    <w:rsid w:val="001C19A3"/>
    <w:rsid w:val="001C3BDC"/>
    <w:rsid w:val="001C3CDF"/>
    <w:rsid w:val="001C4359"/>
    <w:rsid w:val="001C6460"/>
    <w:rsid w:val="001C68E9"/>
    <w:rsid w:val="001D3083"/>
    <w:rsid w:val="001D4039"/>
    <w:rsid w:val="001D4347"/>
    <w:rsid w:val="001D502E"/>
    <w:rsid w:val="001D51A7"/>
    <w:rsid w:val="001D5BE3"/>
    <w:rsid w:val="001D6E97"/>
    <w:rsid w:val="001E0AA2"/>
    <w:rsid w:val="001E2632"/>
    <w:rsid w:val="001E2F25"/>
    <w:rsid w:val="001E3C6A"/>
    <w:rsid w:val="001E3D25"/>
    <w:rsid w:val="001E43F4"/>
    <w:rsid w:val="001E6CAD"/>
    <w:rsid w:val="001E70D6"/>
    <w:rsid w:val="001F0E85"/>
    <w:rsid w:val="001F468C"/>
    <w:rsid w:val="001F491D"/>
    <w:rsid w:val="001F6864"/>
    <w:rsid w:val="00203264"/>
    <w:rsid w:val="002058D1"/>
    <w:rsid w:val="00205CD4"/>
    <w:rsid w:val="00212D26"/>
    <w:rsid w:val="002151B1"/>
    <w:rsid w:val="0021538E"/>
    <w:rsid w:val="00215624"/>
    <w:rsid w:val="00216DFF"/>
    <w:rsid w:val="00222BDF"/>
    <w:rsid w:val="00223F59"/>
    <w:rsid w:val="0022646E"/>
    <w:rsid w:val="00230A99"/>
    <w:rsid w:val="00230B18"/>
    <w:rsid w:val="00230CE9"/>
    <w:rsid w:val="00231B67"/>
    <w:rsid w:val="00232854"/>
    <w:rsid w:val="00233ABC"/>
    <w:rsid w:val="002347BE"/>
    <w:rsid w:val="0023614D"/>
    <w:rsid w:val="0023791A"/>
    <w:rsid w:val="00237D68"/>
    <w:rsid w:val="00240582"/>
    <w:rsid w:val="00241223"/>
    <w:rsid w:val="00243700"/>
    <w:rsid w:val="0024399A"/>
    <w:rsid w:val="00246585"/>
    <w:rsid w:val="00247292"/>
    <w:rsid w:val="0025167E"/>
    <w:rsid w:val="00252293"/>
    <w:rsid w:val="00252DD1"/>
    <w:rsid w:val="00255886"/>
    <w:rsid w:val="0026215E"/>
    <w:rsid w:val="00263F93"/>
    <w:rsid w:val="00263FFC"/>
    <w:rsid w:val="00264781"/>
    <w:rsid w:val="00266E0A"/>
    <w:rsid w:val="00267652"/>
    <w:rsid w:val="00272D13"/>
    <w:rsid w:val="002733D1"/>
    <w:rsid w:val="002734CC"/>
    <w:rsid w:val="002741FF"/>
    <w:rsid w:val="002745E2"/>
    <w:rsid w:val="00274C95"/>
    <w:rsid w:val="0028186D"/>
    <w:rsid w:val="002819FB"/>
    <w:rsid w:val="00282B77"/>
    <w:rsid w:val="00284047"/>
    <w:rsid w:val="00286BE0"/>
    <w:rsid w:val="0029214B"/>
    <w:rsid w:val="00294006"/>
    <w:rsid w:val="002A1034"/>
    <w:rsid w:val="002A220E"/>
    <w:rsid w:val="002B015E"/>
    <w:rsid w:val="002B09AA"/>
    <w:rsid w:val="002B339A"/>
    <w:rsid w:val="002B3FB8"/>
    <w:rsid w:val="002B4DC8"/>
    <w:rsid w:val="002B5979"/>
    <w:rsid w:val="002C008C"/>
    <w:rsid w:val="002C1121"/>
    <w:rsid w:val="002C1DF3"/>
    <w:rsid w:val="002C32B3"/>
    <w:rsid w:val="002C343E"/>
    <w:rsid w:val="002C479E"/>
    <w:rsid w:val="002C70DA"/>
    <w:rsid w:val="002C719F"/>
    <w:rsid w:val="002D0DA9"/>
    <w:rsid w:val="002D20EF"/>
    <w:rsid w:val="002D2430"/>
    <w:rsid w:val="002D4558"/>
    <w:rsid w:val="002D5DFB"/>
    <w:rsid w:val="002D61AD"/>
    <w:rsid w:val="002D6E7C"/>
    <w:rsid w:val="002D782D"/>
    <w:rsid w:val="002E5132"/>
    <w:rsid w:val="002E58C0"/>
    <w:rsid w:val="002E5B6B"/>
    <w:rsid w:val="002F1303"/>
    <w:rsid w:val="002F1570"/>
    <w:rsid w:val="002F5AF9"/>
    <w:rsid w:val="002F5F96"/>
    <w:rsid w:val="002F631A"/>
    <w:rsid w:val="002F703E"/>
    <w:rsid w:val="002F7662"/>
    <w:rsid w:val="003015A3"/>
    <w:rsid w:val="00304CEB"/>
    <w:rsid w:val="003053EA"/>
    <w:rsid w:val="00306A88"/>
    <w:rsid w:val="003079AB"/>
    <w:rsid w:val="00310082"/>
    <w:rsid w:val="003108A4"/>
    <w:rsid w:val="0031360E"/>
    <w:rsid w:val="003136FB"/>
    <w:rsid w:val="00314632"/>
    <w:rsid w:val="00315931"/>
    <w:rsid w:val="0031690D"/>
    <w:rsid w:val="00320281"/>
    <w:rsid w:val="00325102"/>
    <w:rsid w:val="0033172F"/>
    <w:rsid w:val="00331738"/>
    <w:rsid w:val="003323F1"/>
    <w:rsid w:val="003328F2"/>
    <w:rsid w:val="003337A1"/>
    <w:rsid w:val="00340BFF"/>
    <w:rsid w:val="003416B3"/>
    <w:rsid w:val="00344F6D"/>
    <w:rsid w:val="0034575B"/>
    <w:rsid w:val="00345A50"/>
    <w:rsid w:val="0035014F"/>
    <w:rsid w:val="003504E2"/>
    <w:rsid w:val="0035100B"/>
    <w:rsid w:val="00351875"/>
    <w:rsid w:val="00353633"/>
    <w:rsid w:val="00355780"/>
    <w:rsid w:val="00360C70"/>
    <w:rsid w:val="00363335"/>
    <w:rsid w:val="00364874"/>
    <w:rsid w:val="00365069"/>
    <w:rsid w:val="003659BE"/>
    <w:rsid w:val="00365DE3"/>
    <w:rsid w:val="00367024"/>
    <w:rsid w:val="00373676"/>
    <w:rsid w:val="003754B4"/>
    <w:rsid w:val="0037681A"/>
    <w:rsid w:val="003807B0"/>
    <w:rsid w:val="003840DB"/>
    <w:rsid w:val="0039116C"/>
    <w:rsid w:val="00394BC8"/>
    <w:rsid w:val="00396A66"/>
    <w:rsid w:val="00396C8C"/>
    <w:rsid w:val="00397F32"/>
    <w:rsid w:val="003A2BB5"/>
    <w:rsid w:val="003A43E3"/>
    <w:rsid w:val="003B13AE"/>
    <w:rsid w:val="003B5A23"/>
    <w:rsid w:val="003C334A"/>
    <w:rsid w:val="003C4424"/>
    <w:rsid w:val="003C51FA"/>
    <w:rsid w:val="003D206D"/>
    <w:rsid w:val="003D353F"/>
    <w:rsid w:val="003D586B"/>
    <w:rsid w:val="003D71A2"/>
    <w:rsid w:val="003E1C8F"/>
    <w:rsid w:val="003E585C"/>
    <w:rsid w:val="003E6BF2"/>
    <w:rsid w:val="003E773F"/>
    <w:rsid w:val="003E7F87"/>
    <w:rsid w:val="003F17D3"/>
    <w:rsid w:val="003F3A73"/>
    <w:rsid w:val="003F3E03"/>
    <w:rsid w:val="003F748B"/>
    <w:rsid w:val="00400314"/>
    <w:rsid w:val="00401F84"/>
    <w:rsid w:val="004147AE"/>
    <w:rsid w:val="00415330"/>
    <w:rsid w:val="00420E7C"/>
    <w:rsid w:val="00423291"/>
    <w:rsid w:val="00426A8C"/>
    <w:rsid w:val="00431E6A"/>
    <w:rsid w:val="00433511"/>
    <w:rsid w:val="004347AA"/>
    <w:rsid w:val="00434828"/>
    <w:rsid w:val="004361B2"/>
    <w:rsid w:val="004373A1"/>
    <w:rsid w:val="004401B0"/>
    <w:rsid w:val="00440F46"/>
    <w:rsid w:val="004415FD"/>
    <w:rsid w:val="00442204"/>
    <w:rsid w:val="00442A62"/>
    <w:rsid w:val="00442B75"/>
    <w:rsid w:val="00442D85"/>
    <w:rsid w:val="00451A20"/>
    <w:rsid w:val="00452251"/>
    <w:rsid w:val="00453A3C"/>
    <w:rsid w:val="00454FD3"/>
    <w:rsid w:val="004579F5"/>
    <w:rsid w:val="00460AB0"/>
    <w:rsid w:val="0046137C"/>
    <w:rsid w:val="004628F7"/>
    <w:rsid w:val="0046406C"/>
    <w:rsid w:val="00465DA7"/>
    <w:rsid w:val="00466707"/>
    <w:rsid w:val="0047420B"/>
    <w:rsid w:val="00475471"/>
    <w:rsid w:val="0047705D"/>
    <w:rsid w:val="0047724F"/>
    <w:rsid w:val="00482FDE"/>
    <w:rsid w:val="00484619"/>
    <w:rsid w:val="00485595"/>
    <w:rsid w:val="0048739D"/>
    <w:rsid w:val="00487C4A"/>
    <w:rsid w:val="00487F1A"/>
    <w:rsid w:val="00490210"/>
    <w:rsid w:val="00490233"/>
    <w:rsid w:val="00490622"/>
    <w:rsid w:val="00491671"/>
    <w:rsid w:val="0049204E"/>
    <w:rsid w:val="004927BD"/>
    <w:rsid w:val="004933D8"/>
    <w:rsid w:val="004950B5"/>
    <w:rsid w:val="00495772"/>
    <w:rsid w:val="004A24CA"/>
    <w:rsid w:val="004A4CA2"/>
    <w:rsid w:val="004A5744"/>
    <w:rsid w:val="004A6692"/>
    <w:rsid w:val="004B1326"/>
    <w:rsid w:val="004B4081"/>
    <w:rsid w:val="004B6561"/>
    <w:rsid w:val="004C0D3C"/>
    <w:rsid w:val="004C0EC6"/>
    <w:rsid w:val="004C3772"/>
    <w:rsid w:val="004C3A23"/>
    <w:rsid w:val="004C4813"/>
    <w:rsid w:val="004C5D7A"/>
    <w:rsid w:val="004C64AA"/>
    <w:rsid w:val="004D00A5"/>
    <w:rsid w:val="004D59DC"/>
    <w:rsid w:val="004D7AEB"/>
    <w:rsid w:val="004E1C64"/>
    <w:rsid w:val="004E1E11"/>
    <w:rsid w:val="004E20C7"/>
    <w:rsid w:val="004E34D9"/>
    <w:rsid w:val="004E3B3B"/>
    <w:rsid w:val="004E3D18"/>
    <w:rsid w:val="004E73A0"/>
    <w:rsid w:val="004F0415"/>
    <w:rsid w:val="004F0FA5"/>
    <w:rsid w:val="004F0FC6"/>
    <w:rsid w:val="004F36E1"/>
    <w:rsid w:val="004F5AEC"/>
    <w:rsid w:val="004F69DF"/>
    <w:rsid w:val="00500D75"/>
    <w:rsid w:val="00503F94"/>
    <w:rsid w:val="0050464E"/>
    <w:rsid w:val="00504BB5"/>
    <w:rsid w:val="00505BE0"/>
    <w:rsid w:val="00505C39"/>
    <w:rsid w:val="00507C07"/>
    <w:rsid w:val="005103CD"/>
    <w:rsid w:val="005113E9"/>
    <w:rsid w:val="00511DA4"/>
    <w:rsid w:val="00512E7B"/>
    <w:rsid w:val="00523622"/>
    <w:rsid w:val="00526962"/>
    <w:rsid w:val="00527C4B"/>
    <w:rsid w:val="005309E6"/>
    <w:rsid w:val="00531B74"/>
    <w:rsid w:val="00531FD2"/>
    <w:rsid w:val="00534B9C"/>
    <w:rsid w:val="00536A8B"/>
    <w:rsid w:val="00547649"/>
    <w:rsid w:val="00550557"/>
    <w:rsid w:val="005511F0"/>
    <w:rsid w:val="00551A15"/>
    <w:rsid w:val="005521F0"/>
    <w:rsid w:val="00555282"/>
    <w:rsid w:val="00560357"/>
    <w:rsid w:val="00562701"/>
    <w:rsid w:val="0056355C"/>
    <w:rsid w:val="00565A23"/>
    <w:rsid w:val="00567602"/>
    <w:rsid w:val="00567A04"/>
    <w:rsid w:val="00570035"/>
    <w:rsid w:val="0057172E"/>
    <w:rsid w:val="00574A14"/>
    <w:rsid w:val="005756ED"/>
    <w:rsid w:val="00576519"/>
    <w:rsid w:val="005801A6"/>
    <w:rsid w:val="00581CEB"/>
    <w:rsid w:val="005822A8"/>
    <w:rsid w:val="00583B86"/>
    <w:rsid w:val="0058403E"/>
    <w:rsid w:val="00584FBC"/>
    <w:rsid w:val="00585269"/>
    <w:rsid w:val="00585A60"/>
    <w:rsid w:val="005866F2"/>
    <w:rsid w:val="00587B4C"/>
    <w:rsid w:val="00591CB4"/>
    <w:rsid w:val="005940C3"/>
    <w:rsid w:val="00594CC5"/>
    <w:rsid w:val="005A0193"/>
    <w:rsid w:val="005A0EE1"/>
    <w:rsid w:val="005A13F0"/>
    <w:rsid w:val="005A6153"/>
    <w:rsid w:val="005B0702"/>
    <w:rsid w:val="005B206F"/>
    <w:rsid w:val="005B2FD6"/>
    <w:rsid w:val="005B4A36"/>
    <w:rsid w:val="005B5502"/>
    <w:rsid w:val="005B639C"/>
    <w:rsid w:val="005B642A"/>
    <w:rsid w:val="005C1AE2"/>
    <w:rsid w:val="005C3DB5"/>
    <w:rsid w:val="005C5A64"/>
    <w:rsid w:val="005C5BA8"/>
    <w:rsid w:val="005C7DD4"/>
    <w:rsid w:val="005D22B9"/>
    <w:rsid w:val="005D2A4A"/>
    <w:rsid w:val="005D361F"/>
    <w:rsid w:val="005D70ED"/>
    <w:rsid w:val="005D74FE"/>
    <w:rsid w:val="005E2229"/>
    <w:rsid w:val="005E42CC"/>
    <w:rsid w:val="005E4C2B"/>
    <w:rsid w:val="005E513D"/>
    <w:rsid w:val="005E730A"/>
    <w:rsid w:val="005F0DB5"/>
    <w:rsid w:val="005F2E00"/>
    <w:rsid w:val="005F3B9D"/>
    <w:rsid w:val="005F3D0D"/>
    <w:rsid w:val="005F51DB"/>
    <w:rsid w:val="005F70AB"/>
    <w:rsid w:val="005F7B54"/>
    <w:rsid w:val="00600C7E"/>
    <w:rsid w:val="00603F1C"/>
    <w:rsid w:val="006043A0"/>
    <w:rsid w:val="0060555A"/>
    <w:rsid w:val="0060597C"/>
    <w:rsid w:val="00607C0B"/>
    <w:rsid w:val="00610A32"/>
    <w:rsid w:val="0061186C"/>
    <w:rsid w:val="00614C28"/>
    <w:rsid w:val="00615A0C"/>
    <w:rsid w:val="006171EB"/>
    <w:rsid w:val="0062288D"/>
    <w:rsid w:val="0062349E"/>
    <w:rsid w:val="00624540"/>
    <w:rsid w:val="00625B17"/>
    <w:rsid w:val="00632304"/>
    <w:rsid w:val="00633886"/>
    <w:rsid w:val="0063496F"/>
    <w:rsid w:val="00640309"/>
    <w:rsid w:val="006452EC"/>
    <w:rsid w:val="0064531E"/>
    <w:rsid w:val="006454BA"/>
    <w:rsid w:val="006461FE"/>
    <w:rsid w:val="00647E15"/>
    <w:rsid w:val="00653241"/>
    <w:rsid w:val="00654A35"/>
    <w:rsid w:val="00654A96"/>
    <w:rsid w:val="00662930"/>
    <w:rsid w:val="00662CF2"/>
    <w:rsid w:val="00663151"/>
    <w:rsid w:val="00663FD6"/>
    <w:rsid w:val="006640F7"/>
    <w:rsid w:val="00666ED0"/>
    <w:rsid w:val="0067251C"/>
    <w:rsid w:val="0067378D"/>
    <w:rsid w:val="00673E75"/>
    <w:rsid w:val="006740C1"/>
    <w:rsid w:val="00675174"/>
    <w:rsid w:val="00675815"/>
    <w:rsid w:val="006775A2"/>
    <w:rsid w:val="006803EB"/>
    <w:rsid w:val="00681173"/>
    <w:rsid w:val="0068346A"/>
    <w:rsid w:val="006835DE"/>
    <w:rsid w:val="00683600"/>
    <w:rsid w:val="00683CFD"/>
    <w:rsid w:val="00684580"/>
    <w:rsid w:val="0068633B"/>
    <w:rsid w:val="00686FCC"/>
    <w:rsid w:val="00687189"/>
    <w:rsid w:val="00692236"/>
    <w:rsid w:val="00692240"/>
    <w:rsid w:val="006928D4"/>
    <w:rsid w:val="00692941"/>
    <w:rsid w:val="00694C69"/>
    <w:rsid w:val="00695FCA"/>
    <w:rsid w:val="006A1CCE"/>
    <w:rsid w:val="006B1B6B"/>
    <w:rsid w:val="006B287B"/>
    <w:rsid w:val="006B31F1"/>
    <w:rsid w:val="006B3707"/>
    <w:rsid w:val="006B42CA"/>
    <w:rsid w:val="006B6D87"/>
    <w:rsid w:val="006B6FBF"/>
    <w:rsid w:val="006C34E7"/>
    <w:rsid w:val="006C461B"/>
    <w:rsid w:val="006C5258"/>
    <w:rsid w:val="006C5596"/>
    <w:rsid w:val="006C5864"/>
    <w:rsid w:val="006C5AB7"/>
    <w:rsid w:val="006C6A16"/>
    <w:rsid w:val="006C6F58"/>
    <w:rsid w:val="006C7F35"/>
    <w:rsid w:val="006D143A"/>
    <w:rsid w:val="006D378A"/>
    <w:rsid w:val="006D3B4D"/>
    <w:rsid w:val="006D49C3"/>
    <w:rsid w:val="006D4C0D"/>
    <w:rsid w:val="006D50AE"/>
    <w:rsid w:val="006D7CE9"/>
    <w:rsid w:val="006E6279"/>
    <w:rsid w:val="006F2E98"/>
    <w:rsid w:val="006F4B01"/>
    <w:rsid w:val="006F5376"/>
    <w:rsid w:val="006F5843"/>
    <w:rsid w:val="006F7BFC"/>
    <w:rsid w:val="00700203"/>
    <w:rsid w:val="00701FD6"/>
    <w:rsid w:val="00703983"/>
    <w:rsid w:val="0070492A"/>
    <w:rsid w:val="00704CC5"/>
    <w:rsid w:val="007054F5"/>
    <w:rsid w:val="007059D9"/>
    <w:rsid w:val="00705CEC"/>
    <w:rsid w:val="00710BFF"/>
    <w:rsid w:val="00712B35"/>
    <w:rsid w:val="007156C0"/>
    <w:rsid w:val="00717709"/>
    <w:rsid w:val="0072058A"/>
    <w:rsid w:val="00722777"/>
    <w:rsid w:val="0072480F"/>
    <w:rsid w:val="0072500B"/>
    <w:rsid w:val="00726819"/>
    <w:rsid w:val="00730EC5"/>
    <w:rsid w:val="00733328"/>
    <w:rsid w:val="00735496"/>
    <w:rsid w:val="00736CA8"/>
    <w:rsid w:val="00740271"/>
    <w:rsid w:val="0074418E"/>
    <w:rsid w:val="00744ECE"/>
    <w:rsid w:val="007451DC"/>
    <w:rsid w:val="007455D2"/>
    <w:rsid w:val="00746D25"/>
    <w:rsid w:val="00747565"/>
    <w:rsid w:val="007506E7"/>
    <w:rsid w:val="00750EA7"/>
    <w:rsid w:val="00751F2F"/>
    <w:rsid w:val="007539DA"/>
    <w:rsid w:val="007560EA"/>
    <w:rsid w:val="007566FE"/>
    <w:rsid w:val="00760197"/>
    <w:rsid w:val="007630D5"/>
    <w:rsid w:val="00765FE3"/>
    <w:rsid w:val="007665C2"/>
    <w:rsid w:val="00766968"/>
    <w:rsid w:val="00767716"/>
    <w:rsid w:val="0076771A"/>
    <w:rsid w:val="00767825"/>
    <w:rsid w:val="00770B79"/>
    <w:rsid w:val="007727FB"/>
    <w:rsid w:val="00773F94"/>
    <w:rsid w:val="00774026"/>
    <w:rsid w:val="007753F9"/>
    <w:rsid w:val="0077552D"/>
    <w:rsid w:val="007755E1"/>
    <w:rsid w:val="007759B8"/>
    <w:rsid w:val="007763D4"/>
    <w:rsid w:val="0077730F"/>
    <w:rsid w:val="007776F1"/>
    <w:rsid w:val="0078014D"/>
    <w:rsid w:val="007809EB"/>
    <w:rsid w:val="00781A60"/>
    <w:rsid w:val="00782A44"/>
    <w:rsid w:val="0078673B"/>
    <w:rsid w:val="00786B9E"/>
    <w:rsid w:val="007873AB"/>
    <w:rsid w:val="007915FB"/>
    <w:rsid w:val="00792C2D"/>
    <w:rsid w:val="00794B45"/>
    <w:rsid w:val="007952D3"/>
    <w:rsid w:val="0079564C"/>
    <w:rsid w:val="00796BAA"/>
    <w:rsid w:val="00797DB2"/>
    <w:rsid w:val="007A1707"/>
    <w:rsid w:val="007A19FB"/>
    <w:rsid w:val="007A42B9"/>
    <w:rsid w:val="007A62BE"/>
    <w:rsid w:val="007A78DC"/>
    <w:rsid w:val="007B032C"/>
    <w:rsid w:val="007B08D9"/>
    <w:rsid w:val="007B1D23"/>
    <w:rsid w:val="007B2982"/>
    <w:rsid w:val="007B56FB"/>
    <w:rsid w:val="007B58AB"/>
    <w:rsid w:val="007B5EC9"/>
    <w:rsid w:val="007B73E6"/>
    <w:rsid w:val="007B772C"/>
    <w:rsid w:val="007C24F5"/>
    <w:rsid w:val="007C33E9"/>
    <w:rsid w:val="007C3B5F"/>
    <w:rsid w:val="007D1640"/>
    <w:rsid w:val="007D24CF"/>
    <w:rsid w:val="007D27F0"/>
    <w:rsid w:val="007D419E"/>
    <w:rsid w:val="007D4273"/>
    <w:rsid w:val="007E08E6"/>
    <w:rsid w:val="007E283E"/>
    <w:rsid w:val="007E3391"/>
    <w:rsid w:val="007E35FD"/>
    <w:rsid w:val="007E3B32"/>
    <w:rsid w:val="007E4612"/>
    <w:rsid w:val="007E4661"/>
    <w:rsid w:val="007E5F37"/>
    <w:rsid w:val="007E67B8"/>
    <w:rsid w:val="007E6C9B"/>
    <w:rsid w:val="007E73AD"/>
    <w:rsid w:val="007F086F"/>
    <w:rsid w:val="007F0B9F"/>
    <w:rsid w:val="007F0D70"/>
    <w:rsid w:val="007F0DD4"/>
    <w:rsid w:val="007F5365"/>
    <w:rsid w:val="007F74B7"/>
    <w:rsid w:val="0080019F"/>
    <w:rsid w:val="00802CC4"/>
    <w:rsid w:val="008059E6"/>
    <w:rsid w:val="00810322"/>
    <w:rsid w:val="00810771"/>
    <w:rsid w:val="00812457"/>
    <w:rsid w:val="00812982"/>
    <w:rsid w:val="0081563E"/>
    <w:rsid w:val="00822C57"/>
    <w:rsid w:val="0082716B"/>
    <w:rsid w:val="00827AD5"/>
    <w:rsid w:val="0083030E"/>
    <w:rsid w:val="0083192E"/>
    <w:rsid w:val="00836483"/>
    <w:rsid w:val="00840327"/>
    <w:rsid w:val="008427AA"/>
    <w:rsid w:val="00842A2F"/>
    <w:rsid w:val="00844C84"/>
    <w:rsid w:val="008458DA"/>
    <w:rsid w:val="00845BCC"/>
    <w:rsid w:val="008474B1"/>
    <w:rsid w:val="00852468"/>
    <w:rsid w:val="00857A3A"/>
    <w:rsid w:val="00860448"/>
    <w:rsid w:val="00861267"/>
    <w:rsid w:val="008731BD"/>
    <w:rsid w:val="00873C80"/>
    <w:rsid w:val="0087424B"/>
    <w:rsid w:val="008757E7"/>
    <w:rsid w:val="00880CD2"/>
    <w:rsid w:val="00881AE6"/>
    <w:rsid w:val="008854AD"/>
    <w:rsid w:val="00885DF6"/>
    <w:rsid w:val="00886A76"/>
    <w:rsid w:val="0088727E"/>
    <w:rsid w:val="00892984"/>
    <w:rsid w:val="00893D46"/>
    <w:rsid w:val="00896F16"/>
    <w:rsid w:val="008A0D07"/>
    <w:rsid w:val="008A0F57"/>
    <w:rsid w:val="008A116B"/>
    <w:rsid w:val="008A3EDF"/>
    <w:rsid w:val="008A4E47"/>
    <w:rsid w:val="008A5717"/>
    <w:rsid w:val="008A5A2E"/>
    <w:rsid w:val="008A7502"/>
    <w:rsid w:val="008B0DA4"/>
    <w:rsid w:val="008B156F"/>
    <w:rsid w:val="008B177B"/>
    <w:rsid w:val="008B73B0"/>
    <w:rsid w:val="008C4AC7"/>
    <w:rsid w:val="008C4CA8"/>
    <w:rsid w:val="008C6C87"/>
    <w:rsid w:val="008D0226"/>
    <w:rsid w:val="008D0393"/>
    <w:rsid w:val="008D1A79"/>
    <w:rsid w:val="008D33E3"/>
    <w:rsid w:val="008D364B"/>
    <w:rsid w:val="008D590C"/>
    <w:rsid w:val="008D74D8"/>
    <w:rsid w:val="008E2484"/>
    <w:rsid w:val="008E4C11"/>
    <w:rsid w:val="008E6C8A"/>
    <w:rsid w:val="008F012C"/>
    <w:rsid w:val="008F0C72"/>
    <w:rsid w:val="008F33EC"/>
    <w:rsid w:val="008F3549"/>
    <w:rsid w:val="008F4803"/>
    <w:rsid w:val="00900B18"/>
    <w:rsid w:val="00902A2F"/>
    <w:rsid w:val="00904B0B"/>
    <w:rsid w:val="00904CC8"/>
    <w:rsid w:val="0090713D"/>
    <w:rsid w:val="0091443A"/>
    <w:rsid w:val="009150A4"/>
    <w:rsid w:val="00920BC3"/>
    <w:rsid w:val="00920D4E"/>
    <w:rsid w:val="0092192B"/>
    <w:rsid w:val="00921F12"/>
    <w:rsid w:val="0092244E"/>
    <w:rsid w:val="009229FE"/>
    <w:rsid w:val="00924A73"/>
    <w:rsid w:val="00924DC5"/>
    <w:rsid w:val="0093385E"/>
    <w:rsid w:val="009344C5"/>
    <w:rsid w:val="00934E37"/>
    <w:rsid w:val="00935C93"/>
    <w:rsid w:val="00936B82"/>
    <w:rsid w:val="00937A4C"/>
    <w:rsid w:val="00942907"/>
    <w:rsid w:val="0094457D"/>
    <w:rsid w:val="00947DB4"/>
    <w:rsid w:val="009514A5"/>
    <w:rsid w:val="00955F87"/>
    <w:rsid w:val="00956075"/>
    <w:rsid w:val="009565A9"/>
    <w:rsid w:val="0096300C"/>
    <w:rsid w:val="00963074"/>
    <w:rsid w:val="00963A20"/>
    <w:rsid w:val="009647B7"/>
    <w:rsid w:val="00966DFC"/>
    <w:rsid w:val="009672D9"/>
    <w:rsid w:val="00970659"/>
    <w:rsid w:val="00970FEC"/>
    <w:rsid w:val="00982D55"/>
    <w:rsid w:val="00984B06"/>
    <w:rsid w:val="0099446C"/>
    <w:rsid w:val="00994A2B"/>
    <w:rsid w:val="00995EAD"/>
    <w:rsid w:val="009A3371"/>
    <w:rsid w:val="009A3D9C"/>
    <w:rsid w:val="009A4931"/>
    <w:rsid w:val="009A5669"/>
    <w:rsid w:val="009A60BD"/>
    <w:rsid w:val="009A6CCA"/>
    <w:rsid w:val="009A74E0"/>
    <w:rsid w:val="009B7F8F"/>
    <w:rsid w:val="009C04B1"/>
    <w:rsid w:val="009C104A"/>
    <w:rsid w:val="009C184E"/>
    <w:rsid w:val="009C33E8"/>
    <w:rsid w:val="009D6B7F"/>
    <w:rsid w:val="009D6E8C"/>
    <w:rsid w:val="009E4B3E"/>
    <w:rsid w:val="009E527A"/>
    <w:rsid w:val="009E5295"/>
    <w:rsid w:val="009E5620"/>
    <w:rsid w:val="009F05A7"/>
    <w:rsid w:val="009F293E"/>
    <w:rsid w:val="009F4E02"/>
    <w:rsid w:val="009F6406"/>
    <w:rsid w:val="009F6D68"/>
    <w:rsid w:val="009F6F24"/>
    <w:rsid w:val="00A01A88"/>
    <w:rsid w:val="00A138C8"/>
    <w:rsid w:val="00A14731"/>
    <w:rsid w:val="00A172D0"/>
    <w:rsid w:val="00A232EE"/>
    <w:rsid w:val="00A244FE"/>
    <w:rsid w:val="00A3300C"/>
    <w:rsid w:val="00A36EE6"/>
    <w:rsid w:val="00A40947"/>
    <w:rsid w:val="00A41668"/>
    <w:rsid w:val="00A44683"/>
    <w:rsid w:val="00A47FB9"/>
    <w:rsid w:val="00A51206"/>
    <w:rsid w:val="00A53B52"/>
    <w:rsid w:val="00A54C9A"/>
    <w:rsid w:val="00A575C4"/>
    <w:rsid w:val="00A57F4A"/>
    <w:rsid w:val="00A60CBF"/>
    <w:rsid w:val="00A61D7E"/>
    <w:rsid w:val="00A648CD"/>
    <w:rsid w:val="00A673BB"/>
    <w:rsid w:val="00A67B2C"/>
    <w:rsid w:val="00A72711"/>
    <w:rsid w:val="00A7308E"/>
    <w:rsid w:val="00A7319D"/>
    <w:rsid w:val="00A754C9"/>
    <w:rsid w:val="00A75A81"/>
    <w:rsid w:val="00A77E56"/>
    <w:rsid w:val="00A800B2"/>
    <w:rsid w:val="00A87E1C"/>
    <w:rsid w:val="00A91545"/>
    <w:rsid w:val="00A92FDF"/>
    <w:rsid w:val="00A9594C"/>
    <w:rsid w:val="00AA1BA9"/>
    <w:rsid w:val="00AA3267"/>
    <w:rsid w:val="00AA4612"/>
    <w:rsid w:val="00AA4CEC"/>
    <w:rsid w:val="00AA5BE2"/>
    <w:rsid w:val="00AA6ADE"/>
    <w:rsid w:val="00AA74DB"/>
    <w:rsid w:val="00AA75CE"/>
    <w:rsid w:val="00AA7749"/>
    <w:rsid w:val="00AB0189"/>
    <w:rsid w:val="00AB088F"/>
    <w:rsid w:val="00AB4C74"/>
    <w:rsid w:val="00AB5205"/>
    <w:rsid w:val="00AB5A90"/>
    <w:rsid w:val="00AB6A00"/>
    <w:rsid w:val="00AB7A40"/>
    <w:rsid w:val="00AC3D16"/>
    <w:rsid w:val="00AC59D0"/>
    <w:rsid w:val="00AC6360"/>
    <w:rsid w:val="00AC6AD9"/>
    <w:rsid w:val="00AD234E"/>
    <w:rsid w:val="00AD2350"/>
    <w:rsid w:val="00AD2E1D"/>
    <w:rsid w:val="00AD339A"/>
    <w:rsid w:val="00AD415B"/>
    <w:rsid w:val="00AD42B9"/>
    <w:rsid w:val="00AD4416"/>
    <w:rsid w:val="00AD4E34"/>
    <w:rsid w:val="00AD619F"/>
    <w:rsid w:val="00AD7647"/>
    <w:rsid w:val="00AE0272"/>
    <w:rsid w:val="00AE18E2"/>
    <w:rsid w:val="00AE536D"/>
    <w:rsid w:val="00AE56F1"/>
    <w:rsid w:val="00AE5AAB"/>
    <w:rsid w:val="00AE5E3E"/>
    <w:rsid w:val="00AE6250"/>
    <w:rsid w:val="00AE7F0E"/>
    <w:rsid w:val="00AF4C14"/>
    <w:rsid w:val="00AF59FA"/>
    <w:rsid w:val="00AF6A75"/>
    <w:rsid w:val="00AF6EE3"/>
    <w:rsid w:val="00AF7F61"/>
    <w:rsid w:val="00B00E1C"/>
    <w:rsid w:val="00B017D0"/>
    <w:rsid w:val="00B023A5"/>
    <w:rsid w:val="00B02E27"/>
    <w:rsid w:val="00B033B1"/>
    <w:rsid w:val="00B04496"/>
    <w:rsid w:val="00B05928"/>
    <w:rsid w:val="00B05BF3"/>
    <w:rsid w:val="00B076D6"/>
    <w:rsid w:val="00B13451"/>
    <w:rsid w:val="00B17057"/>
    <w:rsid w:val="00B22E88"/>
    <w:rsid w:val="00B23DC9"/>
    <w:rsid w:val="00B24F8D"/>
    <w:rsid w:val="00B25815"/>
    <w:rsid w:val="00B25884"/>
    <w:rsid w:val="00B32F45"/>
    <w:rsid w:val="00B34352"/>
    <w:rsid w:val="00B343E5"/>
    <w:rsid w:val="00B358DF"/>
    <w:rsid w:val="00B37CAB"/>
    <w:rsid w:val="00B4035A"/>
    <w:rsid w:val="00B406AC"/>
    <w:rsid w:val="00B427B2"/>
    <w:rsid w:val="00B46267"/>
    <w:rsid w:val="00B507A3"/>
    <w:rsid w:val="00B518CE"/>
    <w:rsid w:val="00B51969"/>
    <w:rsid w:val="00B51DA1"/>
    <w:rsid w:val="00B52722"/>
    <w:rsid w:val="00B54E74"/>
    <w:rsid w:val="00B56701"/>
    <w:rsid w:val="00B56CDC"/>
    <w:rsid w:val="00B57699"/>
    <w:rsid w:val="00B57BA1"/>
    <w:rsid w:val="00B61B6F"/>
    <w:rsid w:val="00B639C6"/>
    <w:rsid w:val="00B63BB9"/>
    <w:rsid w:val="00B67453"/>
    <w:rsid w:val="00B71404"/>
    <w:rsid w:val="00B71830"/>
    <w:rsid w:val="00B727BF"/>
    <w:rsid w:val="00B73D26"/>
    <w:rsid w:val="00B776C2"/>
    <w:rsid w:val="00B818E2"/>
    <w:rsid w:val="00B8191A"/>
    <w:rsid w:val="00B82C09"/>
    <w:rsid w:val="00B94705"/>
    <w:rsid w:val="00B947B4"/>
    <w:rsid w:val="00BA0A72"/>
    <w:rsid w:val="00BA2C68"/>
    <w:rsid w:val="00BA6BAA"/>
    <w:rsid w:val="00BB105A"/>
    <w:rsid w:val="00BB29F7"/>
    <w:rsid w:val="00BB3593"/>
    <w:rsid w:val="00BB36D1"/>
    <w:rsid w:val="00BB3829"/>
    <w:rsid w:val="00BB6D3C"/>
    <w:rsid w:val="00BB7878"/>
    <w:rsid w:val="00BC019F"/>
    <w:rsid w:val="00BC16BD"/>
    <w:rsid w:val="00BC1756"/>
    <w:rsid w:val="00BC1D66"/>
    <w:rsid w:val="00BC45BC"/>
    <w:rsid w:val="00BC4FCE"/>
    <w:rsid w:val="00BC6FBD"/>
    <w:rsid w:val="00BD2C9F"/>
    <w:rsid w:val="00BD47E1"/>
    <w:rsid w:val="00BD4A10"/>
    <w:rsid w:val="00BD6555"/>
    <w:rsid w:val="00BD6E29"/>
    <w:rsid w:val="00BE132C"/>
    <w:rsid w:val="00BE3A93"/>
    <w:rsid w:val="00BE5E70"/>
    <w:rsid w:val="00BE5FFD"/>
    <w:rsid w:val="00BE61E5"/>
    <w:rsid w:val="00BE75A2"/>
    <w:rsid w:val="00BF1775"/>
    <w:rsid w:val="00BF33EF"/>
    <w:rsid w:val="00BF5A8E"/>
    <w:rsid w:val="00BF7970"/>
    <w:rsid w:val="00C06EB0"/>
    <w:rsid w:val="00C07018"/>
    <w:rsid w:val="00C073C8"/>
    <w:rsid w:val="00C119F7"/>
    <w:rsid w:val="00C11ED9"/>
    <w:rsid w:val="00C14DF0"/>
    <w:rsid w:val="00C1514E"/>
    <w:rsid w:val="00C15D14"/>
    <w:rsid w:val="00C205D2"/>
    <w:rsid w:val="00C21C1C"/>
    <w:rsid w:val="00C22F8E"/>
    <w:rsid w:val="00C258F6"/>
    <w:rsid w:val="00C26ED3"/>
    <w:rsid w:val="00C32204"/>
    <w:rsid w:val="00C322FC"/>
    <w:rsid w:val="00C328F9"/>
    <w:rsid w:val="00C33D88"/>
    <w:rsid w:val="00C34B73"/>
    <w:rsid w:val="00C377E7"/>
    <w:rsid w:val="00C40247"/>
    <w:rsid w:val="00C4099C"/>
    <w:rsid w:val="00C4251D"/>
    <w:rsid w:val="00C42815"/>
    <w:rsid w:val="00C4291B"/>
    <w:rsid w:val="00C42A9B"/>
    <w:rsid w:val="00C43204"/>
    <w:rsid w:val="00C444C3"/>
    <w:rsid w:val="00C44853"/>
    <w:rsid w:val="00C532D6"/>
    <w:rsid w:val="00C53C2C"/>
    <w:rsid w:val="00C53FEC"/>
    <w:rsid w:val="00C55053"/>
    <w:rsid w:val="00C603FA"/>
    <w:rsid w:val="00C60712"/>
    <w:rsid w:val="00C60E78"/>
    <w:rsid w:val="00C61352"/>
    <w:rsid w:val="00C63CE8"/>
    <w:rsid w:val="00C64A6A"/>
    <w:rsid w:val="00C663B3"/>
    <w:rsid w:val="00C70039"/>
    <w:rsid w:val="00C70675"/>
    <w:rsid w:val="00C71C29"/>
    <w:rsid w:val="00C745DD"/>
    <w:rsid w:val="00C74FA8"/>
    <w:rsid w:val="00C75F40"/>
    <w:rsid w:val="00C77099"/>
    <w:rsid w:val="00C772EE"/>
    <w:rsid w:val="00C77351"/>
    <w:rsid w:val="00C773A5"/>
    <w:rsid w:val="00C8174A"/>
    <w:rsid w:val="00C82609"/>
    <w:rsid w:val="00C836DB"/>
    <w:rsid w:val="00C84803"/>
    <w:rsid w:val="00C86022"/>
    <w:rsid w:val="00C9126A"/>
    <w:rsid w:val="00C912C4"/>
    <w:rsid w:val="00C917A5"/>
    <w:rsid w:val="00C97008"/>
    <w:rsid w:val="00CA386B"/>
    <w:rsid w:val="00CA4258"/>
    <w:rsid w:val="00CA5FF2"/>
    <w:rsid w:val="00CA758F"/>
    <w:rsid w:val="00CA7EFC"/>
    <w:rsid w:val="00CB197D"/>
    <w:rsid w:val="00CC175F"/>
    <w:rsid w:val="00CC1B2F"/>
    <w:rsid w:val="00CC47F3"/>
    <w:rsid w:val="00CC606F"/>
    <w:rsid w:val="00CD1751"/>
    <w:rsid w:val="00CD375C"/>
    <w:rsid w:val="00CE17C8"/>
    <w:rsid w:val="00CE260A"/>
    <w:rsid w:val="00CE2ADD"/>
    <w:rsid w:val="00CE2C4C"/>
    <w:rsid w:val="00CE7A5B"/>
    <w:rsid w:val="00CF0714"/>
    <w:rsid w:val="00CF09B3"/>
    <w:rsid w:val="00CF141B"/>
    <w:rsid w:val="00CF21F4"/>
    <w:rsid w:val="00CF4147"/>
    <w:rsid w:val="00CF41C6"/>
    <w:rsid w:val="00CF6F2D"/>
    <w:rsid w:val="00D03966"/>
    <w:rsid w:val="00D05CF2"/>
    <w:rsid w:val="00D06450"/>
    <w:rsid w:val="00D12897"/>
    <w:rsid w:val="00D1437C"/>
    <w:rsid w:val="00D14581"/>
    <w:rsid w:val="00D20690"/>
    <w:rsid w:val="00D22949"/>
    <w:rsid w:val="00D253C4"/>
    <w:rsid w:val="00D25F83"/>
    <w:rsid w:val="00D311C1"/>
    <w:rsid w:val="00D3430E"/>
    <w:rsid w:val="00D35417"/>
    <w:rsid w:val="00D35EA4"/>
    <w:rsid w:val="00D35F73"/>
    <w:rsid w:val="00D36F81"/>
    <w:rsid w:val="00D3794F"/>
    <w:rsid w:val="00D40110"/>
    <w:rsid w:val="00D41691"/>
    <w:rsid w:val="00D42873"/>
    <w:rsid w:val="00D42DF6"/>
    <w:rsid w:val="00D43329"/>
    <w:rsid w:val="00D43BBA"/>
    <w:rsid w:val="00D44C46"/>
    <w:rsid w:val="00D50B30"/>
    <w:rsid w:val="00D519E4"/>
    <w:rsid w:val="00D527DB"/>
    <w:rsid w:val="00D52E83"/>
    <w:rsid w:val="00D557AF"/>
    <w:rsid w:val="00D5599A"/>
    <w:rsid w:val="00D56658"/>
    <w:rsid w:val="00D57D65"/>
    <w:rsid w:val="00D628DD"/>
    <w:rsid w:val="00D6517A"/>
    <w:rsid w:val="00D673F8"/>
    <w:rsid w:val="00D67BD5"/>
    <w:rsid w:val="00D703E9"/>
    <w:rsid w:val="00D72086"/>
    <w:rsid w:val="00D76FD1"/>
    <w:rsid w:val="00D7723B"/>
    <w:rsid w:val="00D8011D"/>
    <w:rsid w:val="00D80E93"/>
    <w:rsid w:val="00D81691"/>
    <w:rsid w:val="00D82040"/>
    <w:rsid w:val="00D82142"/>
    <w:rsid w:val="00D8524D"/>
    <w:rsid w:val="00D87B9C"/>
    <w:rsid w:val="00D901D2"/>
    <w:rsid w:val="00D911E0"/>
    <w:rsid w:val="00D9133C"/>
    <w:rsid w:val="00D96426"/>
    <w:rsid w:val="00D9647E"/>
    <w:rsid w:val="00D975C9"/>
    <w:rsid w:val="00DA1A4A"/>
    <w:rsid w:val="00DB066E"/>
    <w:rsid w:val="00DB71F1"/>
    <w:rsid w:val="00DC0750"/>
    <w:rsid w:val="00DC0CA2"/>
    <w:rsid w:val="00DC4732"/>
    <w:rsid w:val="00DC56CC"/>
    <w:rsid w:val="00DC6315"/>
    <w:rsid w:val="00DC7574"/>
    <w:rsid w:val="00DD686B"/>
    <w:rsid w:val="00DE13EC"/>
    <w:rsid w:val="00DE1DCF"/>
    <w:rsid w:val="00DE22F2"/>
    <w:rsid w:val="00DE4CF1"/>
    <w:rsid w:val="00DE5BBA"/>
    <w:rsid w:val="00DF1328"/>
    <w:rsid w:val="00DF19DB"/>
    <w:rsid w:val="00DF4254"/>
    <w:rsid w:val="00E00F53"/>
    <w:rsid w:val="00E046C8"/>
    <w:rsid w:val="00E04903"/>
    <w:rsid w:val="00E05BAF"/>
    <w:rsid w:val="00E06FD3"/>
    <w:rsid w:val="00E11E4B"/>
    <w:rsid w:val="00E12A96"/>
    <w:rsid w:val="00E1757B"/>
    <w:rsid w:val="00E175C4"/>
    <w:rsid w:val="00E21A5C"/>
    <w:rsid w:val="00E232D8"/>
    <w:rsid w:val="00E2462D"/>
    <w:rsid w:val="00E24C58"/>
    <w:rsid w:val="00E2769C"/>
    <w:rsid w:val="00E304A2"/>
    <w:rsid w:val="00E31DED"/>
    <w:rsid w:val="00E3391F"/>
    <w:rsid w:val="00E33FC1"/>
    <w:rsid w:val="00E34EC5"/>
    <w:rsid w:val="00E353F3"/>
    <w:rsid w:val="00E358FB"/>
    <w:rsid w:val="00E36A9B"/>
    <w:rsid w:val="00E41A85"/>
    <w:rsid w:val="00E41DEE"/>
    <w:rsid w:val="00E45460"/>
    <w:rsid w:val="00E45CEA"/>
    <w:rsid w:val="00E51772"/>
    <w:rsid w:val="00E51B4D"/>
    <w:rsid w:val="00E51B5C"/>
    <w:rsid w:val="00E56271"/>
    <w:rsid w:val="00E573DD"/>
    <w:rsid w:val="00E575D9"/>
    <w:rsid w:val="00E60641"/>
    <w:rsid w:val="00E616A0"/>
    <w:rsid w:val="00E62E81"/>
    <w:rsid w:val="00E644FC"/>
    <w:rsid w:val="00E6477D"/>
    <w:rsid w:val="00E66277"/>
    <w:rsid w:val="00E70F38"/>
    <w:rsid w:val="00E716D6"/>
    <w:rsid w:val="00E7654B"/>
    <w:rsid w:val="00E76FDC"/>
    <w:rsid w:val="00E77F94"/>
    <w:rsid w:val="00E806F6"/>
    <w:rsid w:val="00E82043"/>
    <w:rsid w:val="00E82601"/>
    <w:rsid w:val="00E82625"/>
    <w:rsid w:val="00E85399"/>
    <w:rsid w:val="00E90DE8"/>
    <w:rsid w:val="00E93266"/>
    <w:rsid w:val="00E9722D"/>
    <w:rsid w:val="00E97CC6"/>
    <w:rsid w:val="00EA155F"/>
    <w:rsid w:val="00EA3886"/>
    <w:rsid w:val="00EA410B"/>
    <w:rsid w:val="00EA676F"/>
    <w:rsid w:val="00EA7421"/>
    <w:rsid w:val="00EB2288"/>
    <w:rsid w:val="00EB25EE"/>
    <w:rsid w:val="00EB588A"/>
    <w:rsid w:val="00EB6992"/>
    <w:rsid w:val="00EB6E7E"/>
    <w:rsid w:val="00EB78C0"/>
    <w:rsid w:val="00EC164D"/>
    <w:rsid w:val="00EC3DC9"/>
    <w:rsid w:val="00EC3EDA"/>
    <w:rsid w:val="00EC4C4D"/>
    <w:rsid w:val="00EC64CA"/>
    <w:rsid w:val="00EC6E21"/>
    <w:rsid w:val="00EC6FDB"/>
    <w:rsid w:val="00ED2727"/>
    <w:rsid w:val="00ED2EF7"/>
    <w:rsid w:val="00ED3BD9"/>
    <w:rsid w:val="00ED48ED"/>
    <w:rsid w:val="00EE1703"/>
    <w:rsid w:val="00EE24E7"/>
    <w:rsid w:val="00EE3662"/>
    <w:rsid w:val="00EE5D83"/>
    <w:rsid w:val="00EE7E23"/>
    <w:rsid w:val="00EF18BE"/>
    <w:rsid w:val="00EF19C2"/>
    <w:rsid w:val="00EF47B0"/>
    <w:rsid w:val="00EF4885"/>
    <w:rsid w:val="00EF4EFF"/>
    <w:rsid w:val="00EF5B71"/>
    <w:rsid w:val="00EF768E"/>
    <w:rsid w:val="00F02C7F"/>
    <w:rsid w:val="00F041E7"/>
    <w:rsid w:val="00F04E32"/>
    <w:rsid w:val="00F06930"/>
    <w:rsid w:val="00F07C94"/>
    <w:rsid w:val="00F07CA0"/>
    <w:rsid w:val="00F10B9E"/>
    <w:rsid w:val="00F14028"/>
    <w:rsid w:val="00F14334"/>
    <w:rsid w:val="00F1676B"/>
    <w:rsid w:val="00F175C5"/>
    <w:rsid w:val="00F20070"/>
    <w:rsid w:val="00F22C3F"/>
    <w:rsid w:val="00F304CC"/>
    <w:rsid w:val="00F304DF"/>
    <w:rsid w:val="00F331C6"/>
    <w:rsid w:val="00F33347"/>
    <w:rsid w:val="00F335D2"/>
    <w:rsid w:val="00F33783"/>
    <w:rsid w:val="00F363A7"/>
    <w:rsid w:val="00F365B7"/>
    <w:rsid w:val="00F36A08"/>
    <w:rsid w:val="00F37583"/>
    <w:rsid w:val="00F435CA"/>
    <w:rsid w:val="00F45252"/>
    <w:rsid w:val="00F478BA"/>
    <w:rsid w:val="00F519FE"/>
    <w:rsid w:val="00F54666"/>
    <w:rsid w:val="00F55011"/>
    <w:rsid w:val="00F552CD"/>
    <w:rsid w:val="00F562F4"/>
    <w:rsid w:val="00F5733E"/>
    <w:rsid w:val="00F60B12"/>
    <w:rsid w:val="00F62858"/>
    <w:rsid w:val="00F651E1"/>
    <w:rsid w:val="00F71551"/>
    <w:rsid w:val="00F71CA3"/>
    <w:rsid w:val="00F71ED3"/>
    <w:rsid w:val="00F73142"/>
    <w:rsid w:val="00F74240"/>
    <w:rsid w:val="00F762EF"/>
    <w:rsid w:val="00F8088C"/>
    <w:rsid w:val="00F82B6B"/>
    <w:rsid w:val="00F83D89"/>
    <w:rsid w:val="00F8487A"/>
    <w:rsid w:val="00F852AB"/>
    <w:rsid w:val="00F853B8"/>
    <w:rsid w:val="00F85D1C"/>
    <w:rsid w:val="00F8727E"/>
    <w:rsid w:val="00F93857"/>
    <w:rsid w:val="00F94653"/>
    <w:rsid w:val="00F96F73"/>
    <w:rsid w:val="00FA2417"/>
    <w:rsid w:val="00FA3E7B"/>
    <w:rsid w:val="00FA5C30"/>
    <w:rsid w:val="00FA6B10"/>
    <w:rsid w:val="00FA778C"/>
    <w:rsid w:val="00FB01DD"/>
    <w:rsid w:val="00FB01EB"/>
    <w:rsid w:val="00FB38F3"/>
    <w:rsid w:val="00FB5D00"/>
    <w:rsid w:val="00FC005D"/>
    <w:rsid w:val="00FC27AB"/>
    <w:rsid w:val="00FC286C"/>
    <w:rsid w:val="00FC34F4"/>
    <w:rsid w:val="00FC392A"/>
    <w:rsid w:val="00FC4930"/>
    <w:rsid w:val="00FC5710"/>
    <w:rsid w:val="00FC6252"/>
    <w:rsid w:val="00FC6BAD"/>
    <w:rsid w:val="00FD0323"/>
    <w:rsid w:val="00FD0332"/>
    <w:rsid w:val="00FD18C1"/>
    <w:rsid w:val="00FD3223"/>
    <w:rsid w:val="00FD4371"/>
    <w:rsid w:val="00FD6BAB"/>
    <w:rsid w:val="00FE22A9"/>
    <w:rsid w:val="00FE3C50"/>
    <w:rsid w:val="00FE4E81"/>
    <w:rsid w:val="00FE4FB3"/>
    <w:rsid w:val="00FE5A38"/>
    <w:rsid w:val="00FE5F8E"/>
    <w:rsid w:val="00FE6999"/>
    <w:rsid w:val="00FF3F0B"/>
    <w:rsid w:val="00FF5529"/>
    <w:rsid w:val="00FF7D79"/>
    <w:rsid w:val="01D94DDA"/>
    <w:rsid w:val="01F178BE"/>
    <w:rsid w:val="024C4754"/>
    <w:rsid w:val="027043CE"/>
    <w:rsid w:val="02AA6CEC"/>
    <w:rsid w:val="02F73E69"/>
    <w:rsid w:val="045C66B2"/>
    <w:rsid w:val="05264E82"/>
    <w:rsid w:val="0577446C"/>
    <w:rsid w:val="06254DA5"/>
    <w:rsid w:val="06E27BE5"/>
    <w:rsid w:val="07825490"/>
    <w:rsid w:val="07D704B9"/>
    <w:rsid w:val="08D40796"/>
    <w:rsid w:val="08F82E88"/>
    <w:rsid w:val="08FD1FCF"/>
    <w:rsid w:val="093830AD"/>
    <w:rsid w:val="09AF1269"/>
    <w:rsid w:val="0B161297"/>
    <w:rsid w:val="0B282A04"/>
    <w:rsid w:val="0B47088F"/>
    <w:rsid w:val="0B906705"/>
    <w:rsid w:val="0C6805B7"/>
    <w:rsid w:val="0D06756B"/>
    <w:rsid w:val="0D576071"/>
    <w:rsid w:val="0E033F8B"/>
    <w:rsid w:val="0E1C366C"/>
    <w:rsid w:val="0E4B7C02"/>
    <w:rsid w:val="10517053"/>
    <w:rsid w:val="106D6730"/>
    <w:rsid w:val="1074577C"/>
    <w:rsid w:val="107D339A"/>
    <w:rsid w:val="110235F3"/>
    <w:rsid w:val="11285A31"/>
    <w:rsid w:val="11597885"/>
    <w:rsid w:val="11D32C22"/>
    <w:rsid w:val="12A63CA4"/>
    <w:rsid w:val="135F0148"/>
    <w:rsid w:val="14656176"/>
    <w:rsid w:val="14927C85"/>
    <w:rsid w:val="157035C4"/>
    <w:rsid w:val="15B07880"/>
    <w:rsid w:val="15DC256D"/>
    <w:rsid w:val="161810CD"/>
    <w:rsid w:val="1680307B"/>
    <w:rsid w:val="169D4BA9"/>
    <w:rsid w:val="16B36D4D"/>
    <w:rsid w:val="16D15B05"/>
    <w:rsid w:val="16EE36AF"/>
    <w:rsid w:val="17237EFC"/>
    <w:rsid w:val="175974DB"/>
    <w:rsid w:val="17B539FE"/>
    <w:rsid w:val="17DA45B1"/>
    <w:rsid w:val="1858228A"/>
    <w:rsid w:val="18B1550E"/>
    <w:rsid w:val="18F25FCF"/>
    <w:rsid w:val="194A350E"/>
    <w:rsid w:val="19BE7C49"/>
    <w:rsid w:val="1A1660DA"/>
    <w:rsid w:val="1A9A4135"/>
    <w:rsid w:val="1AA84175"/>
    <w:rsid w:val="1ADD2620"/>
    <w:rsid w:val="1B143D97"/>
    <w:rsid w:val="1B302BE8"/>
    <w:rsid w:val="1BF91AF2"/>
    <w:rsid w:val="1C2019B2"/>
    <w:rsid w:val="1C447F92"/>
    <w:rsid w:val="1DAB6F3A"/>
    <w:rsid w:val="1DEB44A1"/>
    <w:rsid w:val="1E7B1B91"/>
    <w:rsid w:val="202820DF"/>
    <w:rsid w:val="203A57AD"/>
    <w:rsid w:val="21061A7D"/>
    <w:rsid w:val="211B33DF"/>
    <w:rsid w:val="211C55DD"/>
    <w:rsid w:val="218234C1"/>
    <w:rsid w:val="2251345B"/>
    <w:rsid w:val="22740346"/>
    <w:rsid w:val="2288435D"/>
    <w:rsid w:val="22D865A0"/>
    <w:rsid w:val="230C030B"/>
    <w:rsid w:val="230E1A60"/>
    <w:rsid w:val="23A4088A"/>
    <w:rsid w:val="24F353B2"/>
    <w:rsid w:val="254C6FAD"/>
    <w:rsid w:val="25901340"/>
    <w:rsid w:val="259D1907"/>
    <w:rsid w:val="25DC295F"/>
    <w:rsid w:val="25F90EA6"/>
    <w:rsid w:val="260747F1"/>
    <w:rsid w:val="26960BDD"/>
    <w:rsid w:val="26DB38D0"/>
    <w:rsid w:val="27160EE4"/>
    <w:rsid w:val="27AB4EA2"/>
    <w:rsid w:val="2803030C"/>
    <w:rsid w:val="286D15F4"/>
    <w:rsid w:val="287D51FA"/>
    <w:rsid w:val="28901C9C"/>
    <w:rsid w:val="289870A9"/>
    <w:rsid w:val="29AB0F70"/>
    <w:rsid w:val="2A1E01A9"/>
    <w:rsid w:val="2A3967D5"/>
    <w:rsid w:val="2A637619"/>
    <w:rsid w:val="2AB27175"/>
    <w:rsid w:val="2B9D755D"/>
    <w:rsid w:val="2BBA59CC"/>
    <w:rsid w:val="2BC43D5D"/>
    <w:rsid w:val="2BDB0DCE"/>
    <w:rsid w:val="2C332DE9"/>
    <w:rsid w:val="2CED1241"/>
    <w:rsid w:val="2D7733A3"/>
    <w:rsid w:val="2DE15B66"/>
    <w:rsid w:val="2E142328"/>
    <w:rsid w:val="2EBC0FFC"/>
    <w:rsid w:val="2F3C308F"/>
    <w:rsid w:val="2F6F654E"/>
    <w:rsid w:val="2FC2013D"/>
    <w:rsid w:val="304A524D"/>
    <w:rsid w:val="30694611"/>
    <w:rsid w:val="30970096"/>
    <w:rsid w:val="309C22BA"/>
    <w:rsid w:val="3172522D"/>
    <w:rsid w:val="31925762"/>
    <w:rsid w:val="32127335"/>
    <w:rsid w:val="32186662"/>
    <w:rsid w:val="32315176"/>
    <w:rsid w:val="32D60378"/>
    <w:rsid w:val="339055A6"/>
    <w:rsid w:val="33A309C5"/>
    <w:rsid w:val="33AA7DAE"/>
    <w:rsid w:val="33B421B0"/>
    <w:rsid w:val="33BD156F"/>
    <w:rsid w:val="33CA40AE"/>
    <w:rsid w:val="34AB37F8"/>
    <w:rsid w:val="35886B20"/>
    <w:rsid w:val="35B05222"/>
    <w:rsid w:val="3624775F"/>
    <w:rsid w:val="364610BA"/>
    <w:rsid w:val="36926BFA"/>
    <w:rsid w:val="36941E25"/>
    <w:rsid w:val="36C11F34"/>
    <w:rsid w:val="36D265FE"/>
    <w:rsid w:val="37082F44"/>
    <w:rsid w:val="37083255"/>
    <w:rsid w:val="380C2E83"/>
    <w:rsid w:val="38AC5B4C"/>
    <w:rsid w:val="38FC020D"/>
    <w:rsid w:val="39971A3A"/>
    <w:rsid w:val="39D21F33"/>
    <w:rsid w:val="39D308F2"/>
    <w:rsid w:val="39E42709"/>
    <w:rsid w:val="3B135379"/>
    <w:rsid w:val="3B364634"/>
    <w:rsid w:val="3BC33E98"/>
    <w:rsid w:val="3C2B6D87"/>
    <w:rsid w:val="3C877459"/>
    <w:rsid w:val="3CEB6517"/>
    <w:rsid w:val="3CFD619E"/>
    <w:rsid w:val="3DF57BAC"/>
    <w:rsid w:val="3E4750EF"/>
    <w:rsid w:val="3FCF2A56"/>
    <w:rsid w:val="3FD4770D"/>
    <w:rsid w:val="3FE040B5"/>
    <w:rsid w:val="3FEB40FC"/>
    <w:rsid w:val="40061999"/>
    <w:rsid w:val="400B5E21"/>
    <w:rsid w:val="406861BB"/>
    <w:rsid w:val="41D731B5"/>
    <w:rsid w:val="430640AA"/>
    <w:rsid w:val="433575D3"/>
    <w:rsid w:val="434C3974"/>
    <w:rsid w:val="4351367F"/>
    <w:rsid w:val="43580A8C"/>
    <w:rsid w:val="45886FF9"/>
    <w:rsid w:val="45A64627"/>
    <w:rsid w:val="45AF0BE0"/>
    <w:rsid w:val="45B32F39"/>
    <w:rsid w:val="45F10750"/>
    <w:rsid w:val="46033EED"/>
    <w:rsid w:val="460C053E"/>
    <w:rsid w:val="46B94916"/>
    <w:rsid w:val="46D54246"/>
    <w:rsid w:val="472642AF"/>
    <w:rsid w:val="47BE31A6"/>
    <w:rsid w:val="47C81250"/>
    <w:rsid w:val="47CF3A8A"/>
    <w:rsid w:val="47DF46F8"/>
    <w:rsid w:val="482A4397"/>
    <w:rsid w:val="48CE3CB9"/>
    <w:rsid w:val="48DB1B35"/>
    <w:rsid w:val="494168BE"/>
    <w:rsid w:val="49C32CF5"/>
    <w:rsid w:val="4AF02D81"/>
    <w:rsid w:val="4B316906"/>
    <w:rsid w:val="4B3D0885"/>
    <w:rsid w:val="4C580072"/>
    <w:rsid w:val="4C6F31F2"/>
    <w:rsid w:val="4C6F6A75"/>
    <w:rsid w:val="4D2A582F"/>
    <w:rsid w:val="4D69668F"/>
    <w:rsid w:val="4DB76A0C"/>
    <w:rsid w:val="4EEC1008"/>
    <w:rsid w:val="502D2F7F"/>
    <w:rsid w:val="50E52F2A"/>
    <w:rsid w:val="51122012"/>
    <w:rsid w:val="5151441F"/>
    <w:rsid w:val="5160399F"/>
    <w:rsid w:val="5173330F"/>
    <w:rsid w:val="51B26705"/>
    <w:rsid w:val="522143CD"/>
    <w:rsid w:val="52811E68"/>
    <w:rsid w:val="53117559"/>
    <w:rsid w:val="536C61AC"/>
    <w:rsid w:val="54D04518"/>
    <w:rsid w:val="55583B90"/>
    <w:rsid w:val="558127D5"/>
    <w:rsid w:val="55AA0117"/>
    <w:rsid w:val="567F1DD7"/>
    <w:rsid w:val="568F44C0"/>
    <w:rsid w:val="56B31C4E"/>
    <w:rsid w:val="570C458B"/>
    <w:rsid w:val="5727418B"/>
    <w:rsid w:val="572D3B16"/>
    <w:rsid w:val="574F3B38"/>
    <w:rsid w:val="58653812"/>
    <w:rsid w:val="597B335B"/>
    <w:rsid w:val="5A12260A"/>
    <w:rsid w:val="5A4E23AA"/>
    <w:rsid w:val="5A6D2048"/>
    <w:rsid w:val="5AD42692"/>
    <w:rsid w:val="5BAE5879"/>
    <w:rsid w:val="5BC07095"/>
    <w:rsid w:val="5BD7618C"/>
    <w:rsid w:val="5C252EE1"/>
    <w:rsid w:val="5CCE7ECF"/>
    <w:rsid w:val="5CE60F93"/>
    <w:rsid w:val="5D131831"/>
    <w:rsid w:val="5D136C3E"/>
    <w:rsid w:val="5D6C074B"/>
    <w:rsid w:val="5D972077"/>
    <w:rsid w:val="5DBC354E"/>
    <w:rsid w:val="5E45203A"/>
    <w:rsid w:val="5ED0639A"/>
    <w:rsid w:val="5F586378"/>
    <w:rsid w:val="5F5E400B"/>
    <w:rsid w:val="5F7E1B3E"/>
    <w:rsid w:val="5FC133DB"/>
    <w:rsid w:val="60283014"/>
    <w:rsid w:val="603E0A66"/>
    <w:rsid w:val="606E3563"/>
    <w:rsid w:val="60CB525C"/>
    <w:rsid w:val="611A085E"/>
    <w:rsid w:val="618A5307"/>
    <w:rsid w:val="618D744E"/>
    <w:rsid w:val="626147A0"/>
    <w:rsid w:val="62680180"/>
    <w:rsid w:val="62A27060"/>
    <w:rsid w:val="630638AA"/>
    <w:rsid w:val="633F2762"/>
    <w:rsid w:val="63EF1280"/>
    <w:rsid w:val="64006F9C"/>
    <w:rsid w:val="641F50FB"/>
    <w:rsid w:val="643B2E62"/>
    <w:rsid w:val="65366619"/>
    <w:rsid w:val="657C064F"/>
    <w:rsid w:val="657E0A92"/>
    <w:rsid w:val="659B34E2"/>
    <w:rsid w:val="65A4764D"/>
    <w:rsid w:val="65AD24DB"/>
    <w:rsid w:val="65CB447C"/>
    <w:rsid w:val="661A0911"/>
    <w:rsid w:val="664B4963"/>
    <w:rsid w:val="666A3B93"/>
    <w:rsid w:val="66C542CA"/>
    <w:rsid w:val="677E1BB2"/>
    <w:rsid w:val="679D4F08"/>
    <w:rsid w:val="67C563CE"/>
    <w:rsid w:val="67FF1A2B"/>
    <w:rsid w:val="683134FF"/>
    <w:rsid w:val="68A5389A"/>
    <w:rsid w:val="68AF292E"/>
    <w:rsid w:val="69A86563"/>
    <w:rsid w:val="6AB44268"/>
    <w:rsid w:val="6AE444FD"/>
    <w:rsid w:val="6B822971"/>
    <w:rsid w:val="6C0463C2"/>
    <w:rsid w:val="6CB00A5F"/>
    <w:rsid w:val="6CD04811"/>
    <w:rsid w:val="6D4425D2"/>
    <w:rsid w:val="6DF44974"/>
    <w:rsid w:val="6E186B07"/>
    <w:rsid w:val="6EF17676"/>
    <w:rsid w:val="6F015DAB"/>
    <w:rsid w:val="6F0912E7"/>
    <w:rsid w:val="6F7F6679"/>
    <w:rsid w:val="703716AB"/>
    <w:rsid w:val="70652017"/>
    <w:rsid w:val="70AE4B6D"/>
    <w:rsid w:val="71733631"/>
    <w:rsid w:val="71812947"/>
    <w:rsid w:val="718203C8"/>
    <w:rsid w:val="71EF71D6"/>
    <w:rsid w:val="7251199A"/>
    <w:rsid w:val="72EB4117"/>
    <w:rsid w:val="73105BAA"/>
    <w:rsid w:val="731352DC"/>
    <w:rsid w:val="74475895"/>
    <w:rsid w:val="749C3ADE"/>
    <w:rsid w:val="74B23A83"/>
    <w:rsid w:val="750E6B1B"/>
    <w:rsid w:val="75144A21"/>
    <w:rsid w:val="75512308"/>
    <w:rsid w:val="756C0933"/>
    <w:rsid w:val="76A267B1"/>
    <w:rsid w:val="76CA658E"/>
    <w:rsid w:val="76E737F5"/>
    <w:rsid w:val="77162EED"/>
    <w:rsid w:val="77C51D8C"/>
    <w:rsid w:val="77FB3F93"/>
    <w:rsid w:val="78846947"/>
    <w:rsid w:val="78A80D1A"/>
    <w:rsid w:val="79254583"/>
    <w:rsid w:val="792A06CF"/>
    <w:rsid w:val="7962377D"/>
    <w:rsid w:val="798B5E75"/>
    <w:rsid w:val="79DE3700"/>
    <w:rsid w:val="7A2E0F01"/>
    <w:rsid w:val="7A7A357F"/>
    <w:rsid w:val="7AC7367E"/>
    <w:rsid w:val="7AD4701B"/>
    <w:rsid w:val="7B20371A"/>
    <w:rsid w:val="7BF5086D"/>
    <w:rsid w:val="7BF73D70"/>
    <w:rsid w:val="7C402716"/>
    <w:rsid w:val="7C675328"/>
    <w:rsid w:val="7D1641C7"/>
    <w:rsid w:val="7D270829"/>
    <w:rsid w:val="7E100520"/>
    <w:rsid w:val="7E5106CC"/>
    <w:rsid w:val="7F521573"/>
    <w:rsid w:val="7F672412"/>
    <w:rsid w:val="7F8400CD"/>
    <w:rsid w:val="7FE920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3AC4B"/>
  <w15:chartTrackingRefBased/>
  <w15:docId w15:val="{A8189548-B34A-47B3-AB2C-E7A70C50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Pr>
      <w:rFonts w:ascii=".VnTimeH" w:hAnsi=".VnTimeH"/>
      <w:b/>
      <w:szCs w:val="20"/>
    </w:rPr>
  </w:style>
  <w:style w:type="character" w:customStyle="1" w:styleId="BodyTextChar1">
    <w:name w:val="Body Text Char1"/>
    <w:link w:val="BodyText"/>
    <w:locked/>
    <w:rPr>
      <w:rFonts w:ascii=".VnTimeH" w:hAnsi=".VnTimeH"/>
      <w:b/>
      <w:sz w:val="24"/>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semiHidden/>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style>
  <w:style w:type="character" w:customStyle="1" w:styleId="BodyTextChar">
    <w:name w:val="Body Text Char"/>
    <w:uiPriority w:val="99"/>
    <w:semiHidden/>
    <w:rPr>
      <w:sz w:val="24"/>
      <w:szCs w:val="24"/>
    </w:rPr>
  </w:style>
  <w:style w:type="character" w:customStyle="1" w:styleId="CharChar2">
    <w:name w:val="Char Char2"/>
    <w:rPr>
      <w:lang w:val="en-US" w:eastAsia="en-US" w:bidi="ar-SA"/>
    </w:rPr>
  </w:style>
  <w:style w:type="character" w:customStyle="1" w:styleId="Bodytext2">
    <w:name w:val="Body text (2)_"/>
    <w:link w:val="Bodytext20"/>
    <w:rPr>
      <w:b/>
      <w:bCs/>
      <w:sz w:val="26"/>
      <w:szCs w:val="26"/>
      <w:shd w:val="clear" w:color="auto" w:fill="FFFFFF"/>
    </w:rPr>
  </w:style>
  <w:style w:type="paragraph" w:customStyle="1" w:styleId="Bodytext20">
    <w:name w:val="Body text (2)"/>
    <w:basedOn w:val="Normal"/>
    <w:link w:val="Bodytext2"/>
    <w:pPr>
      <w:widowControl w:val="0"/>
      <w:shd w:val="clear" w:color="auto" w:fill="FFFFFF"/>
      <w:spacing w:line="374" w:lineRule="exact"/>
      <w:ind w:hanging="720"/>
    </w:pPr>
    <w:rPr>
      <w:b/>
      <w:bCs/>
      <w:sz w:val="26"/>
      <w:szCs w:val="26"/>
    </w:rPr>
  </w:style>
  <w:style w:type="character" w:customStyle="1" w:styleId="Heading2">
    <w:name w:val="Heading #2_"/>
    <w:link w:val="Heading21"/>
    <w:locked/>
    <w:rPr>
      <w:b/>
      <w:bCs/>
      <w:shd w:val="clear" w:color="auto" w:fill="FFFFFF"/>
    </w:rPr>
  </w:style>
  <w:style w:type="paragraph" w:customStyle="1" w:styleId="Heading21">
    <w:name w:val="Heading #21"/>
    <w:basedOn w:val="Normal"/>
    <w:link w:val="Heading2"/>
    <w:pPr>
      <w:widowControl w:val="0"/>
      <w:shd w:val="clear" w:color="auto" w:fill="FFFFFF"/>
      <w:spacing w:line="379" w:lineRule="exact"/>
      <w:jc w:val="both"/>
      <w:outlineLvl w:val="1"/>
    </w:pPr>
    <w:rPr>
      <w:b/>
      <w:bCs/>
      <w:sz w:val="20"/>
      <w:szCs w:val="20"/>
      <w:shd w:val="clear" w:color="auto" w:fill="FFFFFF"/>
    </w:rPr>
  </w:style>
  <w:style w:type="paragraph" w:customStyle="1" w:styleId="Char4">
    <w:name w:val="Char4"/>
    <w:basedOn w:val="Normal"/>
    <w:semiHidden/>
    <w:pPr>
      <w:spacing w:after="160" w:line="240" w:lineRule="exact"/>
    </w:pPr>
    <w:rPr>
      <w:rFonts w:ascii="Arial" w:hAnsi="Arial" w:cs="Arial"/>
      <w:sz w:val="22"/>
      <w:szCs w:val="22"/>
    </w:rPr>
  </w:style>
  <w:style w:type="character" w:customStyle="1" w:styleId="Other">
    <w:name w:val="Other_"/>
    <w:link w:val="Other0"/>
    <w:rPr>
      <w:sz w:val="26"/>
      <w:szCs w:val="26"/>
      <w:shd w:val="clear" w:color="auto" w:fill="FFFFFF"/>
    </w:rPr>
  </w:style>
  <w:style w:type="paragraph" w:customStyle="1" w:styleId="Other0">
    <w:name w:val="Other"/>
    <w:basedOn w:val="Normal"/>
    <w:link w:val="Other"/>
    <w:pPr>
      <w:widowControl w:val="0"/>
      <w:shd w:val="clear" w:color="auto" w:fill="FFFFFF"/>
      <w:spacing w:after="200" w:line="262" w:lineRule="auto"/>
      <w:ind w:firstLine="400"/>
    </w:pPr>
    <w:rPr>
      <w:sz w:val="26"/>
      <w:szCs w:val="26"/>
      <w:shd w:val="clear" w:color="auto" w:fill="FFFFFF"/>
    </w:rPr>
  </w:style>
  <w:style w:type="paragraph" w:customStyle="1" w:styleId="Footnote">
    <w:name w:val="Footnote"/>
    <w:basedOn w:val="FootnoteText"/>
    <w:link w:val="FootnoteChar"/>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Pr>
      <w:snapToGrid/>
      <w:kern w:val="12"/>
      <w:sz w:val="16"/>
      <w:szCs w:val="16"/>
    </w:rPr>
  </w:style>
  <w:style w:type="character" w:customStyle="1" w:styleId="Footnote0">
    <w:name w:val="Footnote_"/>
    <w:locked/>
    <w:rPr>
      <w:shd w:val="clear" w:color="auto" w:fill="FFFFFF"/>
    </w:rPr>
  </w:style>
  <w:style w:type="paragraph" w:styleId="Revision">
    <w:name w:val="Revision"/>
    <w:uiPriority w:val="99"/>
    <w:unhideWhenUsed/>
    <w:rPr>
      <w:sz w:val="24"/>
      <w:szCs w:val="24"/>
      <w:lang w:val="en-US" w:eastAsia="en-US"/>
    </w:rPr>
  </w:style>
  <w:style w:type="paragraph" w:styleId="BalloonText">
    <w:name w:val="Balloon Text"/>
    <w:basedOn w:val="Normal"/>
    <w:link w:val="BalloonTextChar"/>
    <w:uiPriority w:val="99"/>
    <w:semiHidden/>
    <w:unhideWhenUsed/>
    <w:rsid w:val="00005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A4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6072</Words>
  <Characters>34615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cp:lastModifiedBy>
  <cp:revision>11</cp:revision>
  <cp:lastPrinted>2026-05-14T08:23:00Z</cp:lastPrinted>
  <dcterms:created xsi:type="dcterms:W3CDTF">2026-05-18T04:21:00Z</dcterms:created>
  <dcterms:modified xsi:type="dcterms:W3CDTF">2026-05-18T04:41:00Z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20BFCB2C49EE45A18FBC3D6E4E69144E_13</vt:lpwstr>
  </property>
  <property fmtid="{D5CDD505-2E9C-101B-9397-08002B2CF9AE}" pid="4" name="KSOTemplateDocerSaveRecord">
    <vt:lpwstr>eyJoZGlkIjoiNzM2ZTEzZTFiZTZjMmMxMDUyMDFhYWIxNGE4YzUwMTciLCJ1c2VySWQiOiIxMzkyMjM0NzM1NDI5In0=</vt:lpwstr>
  </property>
</Properties>
</file>