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7"/>
        <w:gridCol w:w="5773"/>
      </w:tblGrid>
      <w:tr w:rsidR="00266974" w:rsidRPr="00266974" w:rsidTr="00D27616">
        <w:trPr>
          <w:trHeight w:val="920"/>
        </w:trPr>
        <w:tc>
          <w:tcPr>
            <w:tcW w:w="1800" w:type="pct"/>
            <w:tcBorders>
              <w:top w:val="nil"/>
              <w:left w:val="nil"/>
              <w:right w:val="nil"/>
              <w:tl2br w:val="nil"/>
              <w:tr2bl w:val="nil"/>
            </w:tcBorders>
            <w:shd w:val="clear" w:color="auto" w:fill="auto"/>
            <w:tcMar>
              <w:top w:w="0" w:type="dxa"/>
              <w:left w:w="108" w:type="dxa"/>
              <w:bottom w:w="0" w:type="dxa"/>
              <w:right w:w="108" w:type="dxa"/>
            </w:tcMar>
          </w:tcPr>
          <w:p w:rsidR="00D27616" w:rsidRPr="00266974" w:rsidRDefault="00D27616" w:rsidP="000F0A9D">
            <w:pPr>
              <w:jc w:val="center"/>
              <w:rPr>
                <w:rFonts w:ascii="Arial" w:hAnsi="Arial" w:cs="Arial"/>
                <w:b/>
                <w:bCs/>
                <w:color w:val="auto"/>
                <w:sz w:val="20"/>
                <w:szCs w:val="20"/>
              </w:rPr>
            </w:pPr>
            <w:r w:rsidRPr="00266974">
              <w:rPr>
                <w:rFonts w:ascii="Arial" w:hAnsi="Arial" w:cs="Arial"/>
                <w:b/>
                <w:bCs/>
                <w:color w:val="auto"/>
                <w:sz w:val="20"/>
                <w:szCs w:val="20"/>
              </w:rPr>
              <w:t>BỘ CÔNG THƯƠNG</w:t>
            </w:r>
          </w:p>
          <w:p w:rsidR="007B31A6" w:rsidRPr="00266974" w:rsidRDefault="007B31A6" w:rsidP="000F0A9D">
            <w:pPr>
              <w:jc w:val="center"/>
              <w:rPr>
                <w:rFonts w:ascii="Arial" w:hAnsi="Arial" w:cs="Arial"/>
                <w:color w:val="auto"/>
                <w:sz w:val="20"/>
                <w:szCs w:val="20"/>
                <w:vertAlign w:val="superscript"/>
              </w:rPr>
            </w:pPr>
            <w:r w:rsidRPr="00266974">
              <w:rPr>
                <w:rFonts w:ascii="Arial" w:hAnsi="Arial" w:cs="Arial"/>
                <w:bCs/>
                <w:color w:val="auto"/>
                <w:sz w:val="20"/>
                <w:szCs w:val="20"/>
                <w:vertAlign w:val="superscript"/>
              </w:rPr>
              <w:t>__________</w:t>
            </w:r>
          </w:p>
          <w:p w:rsidR="007B31A6" w:rsidRPr="00266974" w:rsidRDefault="007B31A6" w:rsidP="000F0A9D">
            <w:pPr>
              <w:pStyle w:val="BodyText"/>
              <w:spacing w:after="0"/>
              <w:ind w:firstLine="0"/>
              <w:jc w:val="center"/>
              <w:rPr>
                <w:rFonts w:ascii="Arial" w:hAnsi="Arial" w:cs="Arial"/>
                <w:color w:val="auto"/>
                <w:sz w:val="20"/>
                <w:szCs w:val="20"/>
              </w:rPr>
            </w:pPr>
            <w:r w:rsidRPr="00266974">
              <w:rPr>
                <w:rFonts w:ascii="Arial" w:hAnsi="Arial" w:cs="Arial"/>
                <w:color w:val="auto"/>
                <w:sz w:val="20"/>
                <w:szCs w:val="20"/>
              </w:rPr>
              <w:t>S</w:t>
            </w:r>
            <w:r w:rsidRPr="00266974">
              <w:rPr>
                <w:rFonts w:ascii="Arial" w:hAnsi="Arial" w:cs="Arial"/>
                <w:color w:val="auto"/>
                <w:sz w:val="20"/>
                <w:szCs w:val="20"/>
                <w:lang w:val="en-SG"/>
              </w:rPr>
              <w:t>ố: 12</w:t>
            </w:r>
            <w:r w:rsidRPr="00266974">
              <w:rPr>
                <w:rFonts w:ascii="Arial" w:hAnsi="Arial" w:cs="Arial"/>
                <w:color w:val="auto"/>
                <w:sz w:val="20"/>
                <w:szCs w:val="20"/>
              </w:rPr>
              <w:t>/2024/TT-BCT</w:t>
            </w:r>
          </w:p>
        </w:tc>
        <w:tc>
          <w:tcPr>
            <w:tcW w:w="3200" w:type="pct"/>
            <w:tcBorders>
              <w:top w:val="nil"/>
              <w:left w:val="nil"/>
              <w:right w:val="nil"/>
              <w:tl2br w:val="nil"/>
              <w:tr2bl w:val="nil"/>
            </w:tcBorders>
            <w:shd w:val="clear" w:color="auto" w:fill="auto"/>
            <w:tcMar>
              <w:top w:w="0" w:type="dxa"/>
              <w:left w:w="108" w:type="dxa"/>
              <w:bottom w:w="0" w:type="dxa"/>
              <w:right w:w="108" w:type="dxa"/>
            </w:tcMar>
          </w:tcPr>
          <w:p w:rsidR="007B31A6" w:rsidRPr="00266974" w:rsidRDefault="007B31A6" w:rsidP="000F0A9D">
            <w:pPr>
              <w:jc w:val="center"/>
              <w:rPr>
                <w:rFonts w:ascii="Arial" w:hAnsi="Arial" w:cs="Arial"/>
                <w:color w:val="auto"/>
                <w:sz w:val="20"/>
                <w:szCs w:val="20"/>
                <w:vertAlign w:val="superscript"/>
              </w:rPr>
            </w:pPr>
            <w:r w:rsidRPr="00266974">
              <w:rPr>
                <w:rFonts w:ascii="Arial" w:hAnsi="Arial" w:cs="Arial"/>
                <w:b/>
                <w:bCs/>
                <w:color w:val="auto"/>
                <w:sz w:val="20"/>
                <w:szCs w:val="20"/>
              </w:rPr>
              <w:t>CỘNG HÒA XÃ HỘI CHỦ NGHĨA VIỆT NAM</w:t>
            </w:r>
            <w:r w:rsidRPr="00266974">
              <w:rPr>
                <w:rFonts w:ascii="Arial" w:hAnsi="Arial" w:cs="Arial"/>
                <w:b/>
                <w:bCs/>
                <w:color w:val="auto"/>
                <w:sz w:val="20"/>
                <w:szCs w:val="20"/>
              </w:rPr>
              <w:br/>
              <w:t xml:space="preserve">Độc lập - Tự do - Hạnh phúc </w:t>
            </w:r>
            <w:r w:rsidRPr="00266974">
              <w:rPr>
                <w:rFonts w:ascii="Arial" w:hAnsi="Arial" w:cs="Arial"/>
                <w:b/>
                <w:bCs/>
                <w:color w:val="auto"/>
                <w:sz w:val="20"/>
                <w:szCs w:val="20"/>
              </w:rPr>
              <w:br/>
            </w:r>
            <w:r w:rsidRPr="00266974">
              <w:rPr>
                <w:rFonts w:ascii="Arial" w:hAnsi="Arial" w:cs="Arial"/>
                <w:bCs/>
                <w:color w:val="auto"/>
                <w:sz w:val="20"/>
                <w:szCs w:val="20"/>
                <w:vertAlign w:val="superscript"/>
              </w:rPr>
              <w:t>______________________</w:t>
            </w:r>
          </w:p>
          <w:p w:rsidR="007B31A6" w:rsidRPr="00266974" w:rsidRDefault="00D27616" w:rsidP="000F0A9D">
            <w:pPr>
              <w:pStyle w:val="BodyText"/>
              <w:spacing w:after="0"/>
              <w:ind w:firstLine="0"/>
              <w:jc w:val="center"/>
              <w:rPr>
                <w:rFonts w:ascii="Arial" w:hAnsi="Arial" w:cs="Arial"/>
                <w:color w:val="auto"/>
                <w:sz w:val="20"/>
                <w:szCs w:val="20"/>
              </w:rPr>
            </w:pPr>
            <w:r w:rsidRPr="00266974">
              <w:rPr>
                <w:rFonts w:ascii="Arial" w:hAnsi="Arial" w:cs="Arial"/>
                <w:i/>
                <w:iCs/>
                <w:color w:val="auto"/>
                <w:sz w:val="20"/>
                <w:szCs w:val="20"/>
              </w:rPr>
              <w:t xml:space="preserve">Hà Nội, ngày </w:t>
            </w:r>
            <w:r w:rsidRPr="00266974">
              <w:rPr>
                <w:rFonts w:ascii="Arial" w:hAnsi="Arial" w:cs="Arial"/>
                <w:i/>
                <w:iCs/>
                <w:color w:val="auto"/>
                <w:sz w:val="20"/>
                <w:szCs w:val="20"/>
                <w:lang w:val="en-SG"/>
              </w:rPr>
              <w:t xml:space="preserve">01 </w:t>
            </w:r>
            <w:r w:rsidRPr="00266974">
              <w:rPr>
                <w:rFonts w:ascii="Arial" w:hAnsi="Arial" w:cs="Arial"/>
                <w:i/>
                <w:iCs/>
                <w:color w:val="auto"/>
                <w:sz w:val="20"/>
                <w:szCs w:val="20"/>
              </w:rPr>
              <w:t>tháng</w:t>
            </w:r>
            <w:r w:rsidRPr="00266974">
              <w:rPr>
                <w:rFonts w:ascii="Arial" w:eastAsia="Arial" w:hAnsi="Arial" w:cs="Arial"/>
                <w:color w:val="auto"/>
                <w:sz w:val="20"/>
                <w:szCs w:val="20"/>
              </w:rPr>
              <w:t xml:space="preserve"> </w:t>
            </w:r>
            <w:r w:rsidRPr="00266974">
              <w:rPr>
                <w:rFonts w:ascii="Arial" w:eastAsia="Arial" w:hAnsi="Arial" w:cs="Arial"/>
                <w:i/>
                <w:color w:val="auto"/>
                <w:sz w:val="20"/>
                <w:szCs w:val="20"/>
                <w:lang w:val="en-SG"/>
              </w:rPr>
              <w:t>8</w:t>
            </w:r>
            <w:r w:rsidRPr="00266974">
              <w:rPr>
                <w:rFonts w:ascii="Arial" w:eastAsia="Arial" w:hAnsi="Arial" w:cs="Arial"/>
                <w:color w:val="auto"/>
                <w:sz w:val="20"/>
                <w:szCs w:val="20"/>
              </w:rPr>
              <w:t xml:space="preserve"> </w:t>
            </w:r>
            <w:r w:rsidRPr="00266974">
              <w:rPr>
                <w:rFonts w:ascii="Arial" w:hAnsi="Arial" w:cs="Arial"/>
                <w:i/>
                <w:iCs/>
                <w:color w:val="auto"/>
                <w:sz w:val="20"/>
                <w:szCs w:val="20"/>
              </w:rPr>
              <w:t>năm 2024</w:t>
            </w:r>
          </w:p>
        </w:tc>
      </w:tr>
    </w:tbl>
    <w:p w:rsidR="007B31A6" w:rsidRPr="00266974" w:rsidRDefault="007B31A6" w:rsidP="000F0A9D">
      <w:pPr>
        <w:pStyle w:val="BodyText"/>
        <w:spacing w:after="0"/>
        <w:ind w:firstLine="0"/>
        <w:jc w:val="center"/>
        <w:rPr>
          <w:rFonts w:ascii="Arial" w:hAnsi="Arial" w:cs="Arial"/>
          <w:b/>
          <w:bCs/>
          <w:color w:val="auto"/>
          <w:sz w:val="20"/>
          <w:szCs w:val="20"/>
        </w:rPr>
      </w:pPr>
    </w:p>
    <w:p w:rsidR="007B31A6" w:rsidRPr="00266974" w:rsidRDefault="007B31A6" w:rsidP="000F0A9D">
      <w:pPr>
        <w:pStyle w:val="BodyText"/>
        <w:spacing w:after="0"/>
        <w:ind w:firstLine="0"/>
        <w:jc w:val="center"/>
        <w:rPr>
          <w:rFonts w:ascii="Arial" w:hAnsi="Arial" w:cs="Arial"/>
          <w:b/>
          <w:bCs/>
          <w:color w:val="auto"/>
          <w:sz w:val="20"/>
          <w:szCs w:val="20"/>
        </w:rPr>
      </w:pPr>
    </w:p>
    <w:p w:rsidR="0040032F" w:rsidRPr="00266974" w:rsidRDefault="00D27616" w:rsidP="000F0A9D">
      <w:pPr>
        <w:pStyle w:val="BodyText"/>
        <w:spacing w:after="0"/>
        <w:ind w:firstLine="0"/>
        <w:jc w:val="center"/>
        <w:rPr>
          <w:rFonts w:ascii="Arial" w:hAnsi="Arial" w:cs="Arial"/>
          <w:color w:val="auto"/>
          <w:sz w:val="20"/>
          <w:szCs w:val="20"/>
        </w:rPr>
      </w:pPr>
      <w:r w:rsidRPr="00266974">
        <w:rPr>
          <w:rFonts w:ascii="Arial" w:hAnsi="Arial" w:cs="Arial"/>
          <w:b/>
          <w:bCs/>
          <w:color w:val="auto"/>
          <w:sz w:val="20"/>
          <w:szCs w:val="20"/>
        </w:rPr>
        <w:t>THÔNG TƯ</w:t>
      </w:r>
    </w:p>
    <w:p w:rsidR="0040032F" w:rsidRPr="00266974" w:rsidRDefault="00D92B78" w:rsidP="000F0A9D">
      <w:pPr>
        <w:pStyle w:val="BodyText"/>
        <w:spacing w:after="0"/>
        <w:ind w:firstLine="0"/>
        <w:jc w:val="center"/>
        <w:rPr>
          <w:rFonts w:ascii="Arial" w:hAnsi="Arial" w:cs="Arial"/>
          <w:b/>
          <w:bCs/>
          <w:color w:val="auto"/>
          <w:sz w:val="20"/>
          <w:szCs w:val="20"/>
        </w:rPr>
      </w:pPr>
      <w:r w:rsidRPr="00266974">
        <w:rPr>
          <w:rFonts w:ascii="Arial" w:hAnsi="Arial" w:cs="Arial"/>
          <w:b/>
          <w:bCs/>
          <w:color w:val="auto"/>
          <w:sz w:val="20"/>
          <w:szCs w:val="20"/>
        </w:rPr>
        <w:t>Sửa đổi, bổ sung một số Thông tư của Bộ trưởng Bộ Công Thương</w:t>
      </w:r>
      <w:r w:rsidRPr="00266974">
        <w:rPr>
          <w:rFonts w:ascii="Arial" w:hAnsi="Arial" w:cs="Arial"/>
          <w:b/>
          <w:bCs/>
          <w:color w:val="auto"/>
          <w:sz w:val="20"/>
          <w:szCs w:val="20"/>
        </w:rPr>
        <w:br/>
      </w:r>
      <w:r w:rsidR="00D27616" w:rsidRPr="00266974">
        <w:rPr>
          <w:rFonts w:ascii="Arial" w:hAnsi="Arial" w:cs="Arial"/>
          <w:b/>
          <w:bCs/>
          <w:color w:val="auto"/>
          <w:sz w:val="20"/>
          <w:szCs w:val="20"/>
        </w:rPr>
        <w:t>liên</w:t>
      </w:r>
      <w:r w:rsidRPr="00266974">
        <w:rPr>
          <w:rFonts w:ascii="Arial" w:hAnsi="Arial" w:cs="Arial"/>
          <w:b/>
          <w:bCs/>
          <w:color w:val="auto"/>
          <w:sz w:val="20"/>
          <w:szCs w:val="20"/>
        </w:rPr>
        <w:t xml:space="preserve"> quan đến điều độ, vận hành hệ thống điện quốc gia và thị trường điện</w:t>
      </w:r>
    </w:p>
    <w:p w:rsidR="00D27616" w:rsidRPr="00266974" w:rsidRDefault="00D27616" w:rsidP="000F0A9D">
      <w:pPr>
        <w:pStyle w:val="BodyText"/>
        <w:spacing w:after="0"/>
        <w:ind w:firstLine="0"/>
        <w:jc w:val="center"/>
        <w:rPr>
          <w:rFonts w:ascii="Arial" w:hAnsi="Arial" w:cs="Arial"/>
          <w:bCs/>
          <w:color w:val="auto"/>
          <w:sz w:val="20"/>
          <w:szCs w:val="20"/>
          <w:vertAlign w:val="superscript"/>
          <w:lang w:val="en-SG"/>
        </w:rPr>
      </w:pPr>
      <w:r w:rsidRPr="00266974">
        <w:rPr>
          <w:rFonts w:ascii="Arial" w:hAnsi="Arial" w:cs="Arial"/>
          <w:bCs/>
          <w:color w:val="auto"/>
          <w:sz w:val="20"/>
          <w:szCs w:val="20"/>
          <w:vertAlign w:val="superscript"/>
          <w:lang w:val="en-SG"/>
        </w:rPr>
        <w:t>______________</w:t>
      </w:r>
    </w:p>
    <w:p w:rsidR="00D27616" w:rsidRPr="00266974" w:rsidRDefault="00D27616" w:rsidP="000F0A9D">
      <w:pPr>
        <w:pStyle w:val="BodyText"/>
        <w:spacing w:after="0"/>
        <w:ind w:firstLine="0"/>
        <w:jc w:val="center"/>
        <w:rPr>
          <w:rFonts w:ascii="Arial" w:hAnsi="Arial" w:cs="Arial"/>
          <w:color w:val="auto"/>
          <w:sz w:val="20"/>
          <w:szCs w:val="20"/>
        </w:rPr>
      </w:pP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i/>
          <w:iCs/>
          <w:color w:val="auto"/>
          <w:sz w:val="20"/>
          <w:szCs w:val="20"/>
        </w:rPr>
        <w:t xml:space="preserve">Căn cứ Luật Điện lực ngày 03 tháng 12 năm 2004; Luật sửa đổi, bổ sung một </w:t>
      </w:r>
      <w:r w:rsidR="00D27616" w:rsidRPr="00266974">
        <w:rPr>
          <w:rFonts w:ascii="Arial" w:hAnsi="Arial" w:cs="Arial"/>
          <w:i/>
          <w:iCs/>
          <w:color w:val="auto"/>
          <w:sz w:val="20"/>
          <w:szCs w:val="20"/>
        </w:rPr>
        <w:t xml:space="preserve">số </w:t>
      </w:r>
      <w:r w:rsidRPr="00266974">
        <w:rPr>
          <w:rFonts w:ascii="Arial" w:hAnsi="Arial" w:cs="Arial"/>
          <w:i/>
          <w:iCs/>
          <w:color w:val="auto"/>
          <w:sz w:val="20"/>
          <w:szCs w:val="20"/>
        </w:rPr>
        <w:t xml:space="preserve">điều của Luật Điện lực ngày 20 tháng 11 năm 2012; Luật sửa đổi, bổ sung một </w:t>
      </w:r>
      <w:r w:rsidR="00D27616" w:rsidRPr="00266974">
        <w:rPr>
          <w:rFonts w:ascii="Arial" w:hAnsi="Arial" w:cs="Arial"/>
          <w:i/>
          <w:iCs/>
          <w:color w:val="auto"/>
          <w:sz w:val="20"/>
          <w:szCs w:val="20"/>
        </w:rPr>
        <w:t>số</w:t>
      </w:r>
      <w:r w:rsidRPr="00266974">
        <w:rPr>
          <w:rFonts w:ascii="Arial" w:hAnsi="Arial" w:cs="Arial"/>
          <w:i/>
          <w:iCs/>
          <w:color w:val="auto"/>
          <w:sz w:val="20"/>
          <w:szCs w:val="20"/>
        </w:rPr>
        <w:t xml:space="preserve"> </w:t>
      </w:r>
      <w:r w:rsidR="00D27616" w:rsidRPr="00266974">
        <w:rPr>
          <w:rFonts w:ascii="Arial" w:hAnsi="Arial" w:cs="Arial"/>
          <w:i/>
          <w:iCs/>
          <w:color w:val="auto"/>
          <w:sz w:val="20"/>
          <w:szCs w:val="20"/>
        </w:rPr>
        <w:t>điều</w:t>
      </w:r>
      <w:r w:rsidRPr="00266974">
        <w:rPr>
          <w:rFonts w:ascii="Arial" w:hAnsi="Arial" w:cs="Arial"/>
          <w:i/>
          <w:iCs/>
          <w:color w:val="auto"/>
          <w:sz w:val="20"/>
          <w:szCs w:val="20"/>
        </w:rPr>
        <w:t xml:space="preserve"> của Luật Đầu tư công;</w:t>
      </w:r>
      <w:r w:rsidR="00D27616" w:rsidRPr="00266974">
        <w:rPr>
          <w:rFonts w:ascii="Arial" w:hAnsi="Arial" w:cs="Arial"/>
          <w:i/>
          <w:iCs/>
          <w:color w:val="auto"/>
          <w:sz w:val="20"/>
          <w:szCs w:val="20"/>
        </w:rPr>
        <w:t xml:space="preserve"> Luật Đầu tư theo phương thức đ</w:t>
      </w:r>
      <w:r w:rsidR="00D27616" w:rsidRPr="00266974">
        <w:rPr>
          <w:rFonts w:ascii="Arial" w:hAnsi="Arial" w:cs="Arial"/>
          <w:i/>
          <w:iCs/>
          <w:color w:val="auto"/>
          <w:sz w:val="20"/>
          <w:szCs w:val="20"/>
          <w:lang w:val="en-SG"/>
        </w:rPr>
        <w:t>ố</w:t>
      </w:r>
      <w:r w:rsidRPr="00266974">
        <w:rPr>
          <w:rFonts w:ascii="Arial" w:hAnsi="Arial" w:cs="Arial"/>
          <w:i/>
          <w:iCs/>
          <w:color w:val="auto"/>
          <w:sz w:val="20"/>
          <w:szCs w:val="20"/>
        </w:rPr>
        <w:t xml:space="preserve">i tác công tư; Luật Đầu tư; Luật Nhà ở; Luật </w:t>
      </w:r>
      <w:r w:rsidR="0092303F">
        <w:rPr>
          <w:rFonts w:ascii="Arial" w:hAnsi="Arial" w:cs="Arial"/>
          <w:i/>
          <w:iCs/>
          <w:color w:val="auto"/>
          <w:sz w:val="20"/>
          <w:szCs w:val="20"/>
        </w:rPr>
        <w:t>Đ</w:t>
      </w:r>
      <w:r w:rsidR="0092303F">
        <w:rPr>
          <w:rFonts w:ascii="Arial" w:hAnsi="Arial" w:cs="Arial"/>
          <w:i/>
          <w:iCs/>
          <w:color w:val="auto"/>
          <w:sz w:val="20"/>
          <w:szCs w:val="20"/>
          <w:lang w:val="en-SG"/>
        </w:rPr>
        <w:t>ấ</w:t>
      </w:r>
      <w:r w:rsidR="00D27616" w:rsidRPr="00266974">
        <w:rPr>
          <w:rFonts w:ascii="Arial" w:hAnsi="Arial" w:cs="Arial"/>
          <w:i/>
          <w:iCs/>
          <w:color w:val="auto"/>
          <w:sz w:val="20"/>
          <w:szCs w:val="20"/>
        </w:rPr>
        <w:t>u</w:t>
      </w:r>
      <w:r w:rsidRPr="00266974">
        <w:rPr>
          <w:rFonts w:ascii="Arial" w:hAnsi="Arial" w:cs="Arial"/>
          <w:i/>
          <w:iCs/>
          <w:color w:val="auto"/>
          <w:sz w:val="20"/>
          <w:szCs w:val="20"/>
        </w:rPr>
        <w:t xml:space="preserve"> thầu; Luật Điện lực; Luật Doanh nghiệp; Luật Thuế tiêu thụ đặc biệt; Luật </w:t>
      </w:r>
      <w:r w:rsidR="00D27616" w:rsidRPr="00266974">
        <w:rPr>
          <w:rFonts w:ascii="Arial" w:hAnsi="Arial" w:cs="Arial"/>
          <w:i/>
          <w:iCs/>
          <w:color w:val="auto"/>
          <w:sz w:val="20"/>
          <w:szCs w:val="20"/>
        </w:rPr>
        <w:t>Thi</w:t>
      </w:r>
      <w:r w:rsidRPr="00266974">
        <w:rPr>
          <w:rFonts w:ascii="Arial" w:hAnsi="Arial" w:cs="Arial"/>
          <w:i/>
          <w:iCs/>
          <w:color w:val="auto"/>
          <w:sz w:val="20"/>
          <w:szCs w:val="20"/>
        </w:rPr>
        <w:t xml:space="preserve"> hành án dân sự ngày 11 </w:t>
      </w:r>
      <w:r w:rsidR="00D27616" w:rsidRPr="00266974">
        <w:rPr>
          <w:rFonts w:ascii="Arial" w:hAnsi="Arial" w:cs="Arial"/>
          <w:i/>
          <w:iCs/>
          <w:color w:val="auto"/>
          <w:sz w:val="20"/>
          <w:szCs w:val="20"/>
        </w:rPr>
        <w:t>tháng</w:t>
      </w:r>
      <w:r w:rsidRPr="00266974">
        <w:rPr>
          <w:rFonts w:ascii="Arial" w:hAnsi="Arial" w:cs="Arial"/>
          <w:i/>
          <w:iCs/>
          <w:color w:val="auto"/>
          <w:sz w:val="20"/>
          <w:szCs w:val="20"/>
        </w:rPr>
        <w:t xml:space="preserve"> 01 năm 2022;</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i/>
          <w:iCs/>
          <w:color w:val="auto"/>
          <w:sz w:val="20"/>
          <w:szCs w:val="20"/>
        </w:rPr>
        <w:t xml:space="preserve">Căn cứ Nghị định </w:t>
      </w:r>
      <w:r w:rsidR="00D27616" w:rsidRPr="00266974">
        <w:rPr>
          <w:rFonts w:ascii="Arial" w:hAnsi="Arial" w:cs="Arial"/>
          <w:i/>
          <w:iCs/>
          <w:color w:val="auto"/>
          <w:sz w:val="20"/>
          <w:szCs w:val="20"/>
        </w:rPr>
        <w:t>số</w:t>
      </w:r>
      <w:r w:rsidRPr="00266974">
        <w:rPr>
          <w:rFonts w:ascii="Arial" w:hAnsi="Arial" w:cs="Arial"/>
          <w:i/>
          <w:iCs/>
          <w:color w:val="auto"/>
          <w:sz w:val="20"/>
          <w:szCs w:val="20"/>
        </w:rPr>
        <w:t xml:space="preserve"> 96/2022/NĐ-CP ngày 29 tháng 11 năm 2022 của Chính phủ quy định chức năng, nhiệm vụ, quyền hạn và cơ cấu tổ chức </w:t>
      </w:r>
      <w:r w:rsidR="00D27616" w:rsidRPr="00266974">
        <w:rPr>
          <w:rFonts w:ascii="Arial" w:hAnsi="Arial" w:cs="Arial"/>
          <w:i/>
          <w:iCs/>
          <w:color w:val="auto"/>
          <w:sz w:val="20"/>
          <w:szCs w:val="20"/>
        </w:rPr>
        <w:t>của Bộ Công Thương; Nghị định s</w:t>
      </w:r>
      <w:r w:rsidR="00D27616" w:rsidRPr="00266974">
        <w:rPr>
          <w:rFonts w:ascii="Arial" w:hAnsi="Arial" w:cs="Arial"/>
          <w:i/>
          <w:iCs/>
          <w:color w:val="auto"/>
          <w:sz w:val="20"/>
          <w:szCs w:val="20"/>
          <w:lang w:val="en-SG"/>
        </w:rPr>
        <w:t>ố</w:t>
      </w:r>
      <w:r w:rsidRPr="00266974">
        <w:rPr>
          <w:rFonts w:ascii="Arial" w:hAnsi="Arial" w:cs="Arial"/>
          <w:i/>
          <w:iCs/>
          <w:color w:val="auto"/>
          <w:sz w:val="20"/>
          <w:szCs w:val="20"/>
        </w:rPr>
        <w:t xml:space="preserve"> 105/2024/NĐ-CP ngày 01 tháng 8 năm 2024 của </w:t>
      </w:r>
      <w:r w:rsidR="00D27616" w:rsidRPr="00266974">
        <w:rPr>
          <w:rFonts w:ascii="Arial" w:hAnsi="Arial" w:cs="Arial"/>
          <w:i/>
          <w:iCs/>
          <w:color w:val="auto"/>
          <w:sz w:val="20"/>
          <w:szCs w:val="20"/>
        </w:rPr>
        <w:t>Chính phủ sửa đ</w:t>
      </w:r>
      <w:r w:rsidR="00D27616" w:rsidRPr="00266974">
        <w:rPr>
          <w:rFonts w:ascii="Arial" w:hAnsi="Arial" w:cs="Arial"/>
          <w:i/>
          <w:iCs/>
          <w:color w:val="auto"/>
          <w:sz w:val="20"/>
          <w:szCs w:val="20"/>
          <w:lang w:val="en-SG"/>
        </w:rPr>
        <w:t>ổ</w:t>
      </w:r>
      <w:r w:rsidRPr="00266974">
        <w:rPr>
          <w:rFonts w:ascii="Arial" w:hAnsi="Arial" w:cs="Arial"/>
          <w:i/>
          <w:iCs/>
          <w:color w:val="auto"/>
          <w:sz w:val="20"/>
          <w:szCs w:val="20"/>
        </w:rPr>
        <w:t xml:space="preserve">i, </w:t>
      </w:r>
      <w:r w:rsidR="00D27616" w:rsidRPr="00266974">
        <w:rPr>
          <w:rFonts w:ascii="Arial" w:hAnsi="Arial" w:cs="Arial"/>
          <w:i/>
          <w:iCs/>
          <w:color w:val="auto"/>
          <w:sz w:val="20"/>
          <w:szCs w:val="20"/>
        </w:rPr>
        <w:t>bổ sung</w:t>
      </w:r>
      <w:r w:rsidRPr="00266974">
        <w:rPr>
          <w:rFonts w:ascii="Arial" w:hAnsi="Arial" w:cs="Arial"/>
          <w:i/>
          <w:iCs/>
          <w:color w:val="auto"/>
          <w:sz w:val="20"/>
          <w:szCs w:val="20"/>
        </w:rPr>
        <w:t xml:space="preserve"> một </w:t>
      </w:r>
      <w:r w:rsidR="00D27616" w:rsidRPr="00266974">
        <w:rPr>
          <w:rFonts w:ascii="Arial" w:hAnsi="Arial" w:cs="Arial"/>
          <w:i/>
          <w:iCs/>
          <w:color w:val="auto"/>
          <w:sz w:val="20"/>
          <w:szCs w:val="20"/>
        </w:rPr>
        <w:t>số</w:t>
      </w:r>
      <w:r w:rsidRPr="00266974">
        <w:rPr>
          <w:rFonts w:ascii="Arial" w:hAnsi="Arial" w:cs="Arial"/>
          <w:i/>
          <w:iCs/>
          <w:color w:val="auto"/>
          <w:sz w:val="20"/>
          <w:szCs w:val="20"/>
        </w:rPr>
        <w:t xml:space="preserve"> điều của Nghị định </w:t>
      </w:r>
      <w:r w:rsidR="00D27616" w:rsidRPr="00266974">
        <w:rPr>
          <w:rFonts w:ascii="Arial" w:hAnsi="Arial" w:cs="Arial"/>
          <w:i/>
          <w:iCs/>
          <w:color w:val="auto"/>
          <w:sz w:val="20"/>
          <w:szCs w:val="20"/>
        </w:rPr>
        <w:t>số</w:t>
      </w:r>
      <w:r w:rsidRPr="00266974">
        <w:rPr>
          <w:rFonts w:ascii="Arial" w:hAnsi="Arial" w:cs="Arial"/>
          <w:i/>
          <w:iCs/>
          <w:color w:val="auto"/>
          <w:sz w:val="20"/>
          <w:szCs w:val="20"/>
        </w:rPr>
        <w:t xml:space="preserve"> 96/2022/NĐ-CP ngày 29 tháng 11 năm 2022 của </w:t>
      </w:r>
      <w:r w:rsidR="00D27616" w:rsidRPr="00266974">
        <w:rPr>
          <w:rFonts w:ascii="Arial" w:hAnsi="Arial" w:cs="Arial"/>
          <w:i/>
          <w:iCs/>
          <w:color w:val="auto"/>
          <w:sz w:val="20"/>
          <w:szCs w:val="20"/>
        </w:rPr>
        <w:t>Chính phủ</w:t>
      </w:r>
      <w:r w:rsidRPr="00266974">
        <w:rPr>
          <w:rFonts w:ascii="Arial" w:hAnsi="Arial" w:cs="Arial"/>
          <w:i/>
          <w:iCs/>
          <w:color w:val="auto"/>
          <w:sz w:val="20"/>
          <w:szCs w:val="20"/>
        </w:rPr>
        <w:t xml:space="preserve"> quy định chức năng, nhiệm vụ, quyền hạn và </w:t>
      </w:r>
      <w:r w:rsidR="00D27616" w:rsidRPr="00266974">
        <w:rPr>
          <w:rFonts w:ascii="Arial" w:hAnsi="Arial" w:cs="Arial"/>
          <w:i/>
          <w:iCs/>
          <w:color w:val="auto"/>
          <w:sz w:val="20"/>
          <w:szCs w:val="20"/>
        </w:rPr>
        <w:t>cơ c</w:t>
      </w:r>
      <w:r w:rsidR="00D27616" w:rsidRPr="00266974">
        <w:rPr>
          <w:rFonts w:ascii="Arial" w:hAnsi="Arial" w:cs="Arial"/>
          <w:i/>
          <w:iCs/>
          <w:color w:val="auto"/>
          <w:sz w:val="20"/>
          <w:szCs w:val="20"/>
          <w:lang w:val="en-SG"/>
        </w:rPr>
        <w:t>ấ</w:t>
      </w:r>
      <w:r w:rsidR="00D27616" w:rsidRPr="00266974">
        <w:rPr>
          <w:rFonts w:ascii="Arial" w:hAnsi="Arial" w:cs="Arial"/>
          <w:i/>
          <w:iCs/>
          <w:color w:val="auto"/>
          <w:sz w:val="20"/>
          <w:szCs w:val="20"/>
        </w:rPr>
        <w:t>u t</w:t>
      </w:r>
      <w:r w:rsidR="00D27616" w:rsidRPr="00266974">
        <w:rPr>
          <w:rFonts w:ascii="Arial" w:hAnsi="Arial" w:cs="Arial"/>
          <w:i/>
          <w:iCs/>
          <w:color w:val="auto"/>
          <w:sz w:val="20"/>
          <w:szCs w:val="20"/>
          <w:lang w:val="en-SG"/>
        </w:rPr>
        <w:t>ổ</w:t>
      </w:r>
      <w:r w:rsidRPr="00266974">
        <w:rPr>
          <w:rFonts w:ascii="Arial" w:hAnsi="Arial" w:cs="Arial"/>
          <w:i/>
          <w:iCs/>
          <w:color w:val="auto"/>
          <w:sz w:val="20"/>
          <w:szCs w:val="20"/>
        </w:rPr>
        <w:t xml:space="preserve"> chức của Bộ Công Thương và Nghị định số 26/2018/NĐ-CP ngày 28 tháng 02 năm </w:t>
      </w:r>
      <w:r w:rsidR="00D27616" w:rsidRPr="00266974">
        <w:rPr>
          <w:rFonts w:ascii="Arial" w:hAnsi="Arial" w:cs="Arial"/>
          <w:i/>
          <w:iCs/>
          <w:color w:val="auto"/>
          <w:sz w:val="20"/>
          <w:szCs w:val="20"/>
        </w:rPr>
        <w:t>2018 của Chính phủ về điều lệ t</w:t>
      </w:r>
      <w:r w:rsidR="00D27616" w:rsidRPr="00266974">
        <w:rPr>
          <w:rFonts w:ascii="Arial" w:hAnsi="Arial" w:cs="Arial"/>
          <w:i/>
          <w:iCs/>
          <w:color w:val="auto"/>
          <w:sz w:val="20"/>
          <w:szCs w:val="20"/>
          <w:lang w:val="en-SG"/>
        </w:rPr>
        <w:t>ổ</w:t>
      </w:r>
      <w:r w:rsidRPr="00266974">
        <w:rPr>
          <w:rFonts w:ascii="Arial" w:hAnsi="Arial" w:cs="Arial"/>
          <w:i/>
          <w:iCs/>
          <w:color w:val="auto"/>
          <w:sz w:val="20"/>
          <w:szCs w:val="20"/>
        </w:rPr>
        <w:t xml:space="preserve"> chức và hoạt động của Tập đoàn Điện lực Việt Nam;</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i/>
          <w:iCs/>
          <w:color w:val="auto"/>
          <w:sz w:val="20"/>
          <w:szCs w:val="20"/>
        </w:rPr>
        <w:t xml:space="preserve">Căn cứ Nghị định </w:t>
      </w:r>
      <w:r w:rsidR="00D27616" w:rsidRPr="00266974">
        <w:rPr>
          <w:rFonts w:ascii="Arial" w:hAnsi="Arial" w:cs="Arial"/>
          <w:i/>
          <w:iCs/>
          <w:color w:val="auto"/>
          <w:sz w:val="20"/>
          <w:szCs w:val="20"/>
        </w:rPr>
        <w:t>số</w:t>
      </w:r>
      <w:r w:rsidRPr="00266974">
        <w:rPr>
          <w:rFonts w:ascii="Arial" w:hAnsi="Arial" w:cs="Arial"/>
          <w:i/>
          <w:iCs/>
          <w:color w:val="auto"/>
          <w:sz w:val="20"/>
          <w:szCs w:val="20"/>
        </w:rPr>
        <w:t xml:space="preserve"> 137/2013/NĐ-CP ngày 21 tháng 10 năm 2013 của </w:t>
      </w:r>
      <w:r w:rsidR="00D27616" w:rsidRPr="00266974">
        <w:rPr>
          <w:rFonts w:ascii="Arial" w:hAnsi="Arial" w:cs="Arial"/>
          <w:i/>
          <w:iCs/>
          <w:color w:val="auto"/>
          <w:sz w:val="20"/>
          <w:szCs w:val="20"/>
        </w:rPr>
        <w:t>Chính phủ</w:t>
      </w:r>
      <w:r w:rsidRPr="00266974">
        <w:rPr>
          <w:rFonts w:ascii="Arial" w:hAnsi="Arial" w:cs="Arial"/>
          <w:i/>
          <w:iCs/>
          <w:color w:val="auto"/>
          <w:sz w:val="20"/>
          <w:szCs w:val="20"/>
        </w:rPr>
        <w:t xml:space="preserve"> quy định chi tiết </w:t>
      </w:r>
      <w:r w:rsidR="00D27616" w:rsidRPr="00266974">
        <w:rPr>
          <w:rFonts w:ascii="Arial" w:hAnsi="Arial" w:cs="Arial"/>
          <w:i/>
          <w:iCs/>
          <w:color w:val="auto"/>
          <w:sz w:val="20"/>
          <w:szCs w:val="20"/>
        </w:rPr>
        <w:t>thi</w:t>
      </w:r>
      <w:r w:rsidRPr="00266974">
        <w:rPr>
          <w:rFonts w:ascii="Arial" w:hAnsi="Arial" w:cs="Arial"/>
          <w:i/>
          <w:iCs/>
          <w:color w:val="auto"/>
          <w:sz w:val="20"/>
          <w:szCs w:val="20"/>
        </w:rPr>
        <w:t xml:space="preserve"> hành một số điều </w:t>
      </w:r>
      <w:r w:rsidR="00D27616" w:rsidRPr="00266974">
        <w:rPr>
          <w:rFonts w:ascii="Arial" w:hAnsi="Arial" w:cs="Arial"/>
          <w:i/>
          <w:iCs/>
          <w:color w:val="auto"/>
          <w:sz w:val="20"/>
          <w:szCs w:val="20"/>
        </w:rPr>
        <w:t>của Luật Điện lực và Luật sửa đ</w:t>
      </w:r>
      <w:r w:rsidR="00D27616" w:rsidRPr="00266974">
        <w:rPr>
          <w:rFonts w:ascii="Arial" w:hAnsi="Arial" w:cs="Arial"/>
          <w:i/>
          <w:iCs/>
          <w:color w:val="auto"/>
          <w:sz w:val="20"/>
          <w:szCs w:val="20"/>
          <w:lang w:val="en-SG"/>
        </w:rPr>
        <w:t>ổ</w:t>
      </w:r>
      <w:r w:rsidRPr="00266974">
        <w:rPr>
          <w:rFonts w:ascii="Arial" w:hAnsi="Arial" w:cs="Arial"/>
          <w:i/>
          <w:iCs/>
          <w:color w:val="auto"/>
          <w:sz w:val="20"/>
          <w:szCs w:val="20"/>
        </w:rPr>
        <w:t xml:space="preserve">i, </w:t>
      </w:r>
      <w:r w:rsidR="00D27616" w:rsidRPr="00266974">
        <w:rPr>
          <w:rFonts w:ascii="Arial" w:hAnsi="Arial" w:cs="Arial"/>
          <w:i/>
          <w:iCs/>
          <w:color w:val="auto"/>
          <w:sz w:val="20"/>
          <w:szCs w:val="20"/>
        </w:rPr>
        <w:t>bổ sung</w:t>
      </w:r>
      <w:r w:rsidRPr="00266974">
        <w:rPr>
          <w:rFonts w:ascii="Arial" w:hAnsi="Arial" w:cs="Arial"/>
          <w:i/>
          <w:iCs/>
          <w:color w:val="auto"/>
          <w:sz w:val="20"/>
          <w:szCs w:val="20"/>
        </w:rPr>
        <w:t xml:space="preserve"> một </w:t>
      </w:r>
      <w:r w:rsidR="00D27616" w:rsidRPr="00266974">
        <w:rPr>
          <w:rFonts w:ascii="Arial" w:hAnsi="Arial" w:cs="Arial"/>
          <w:i/>
          <w:iCs/>
          <w:color w:val="auto"/>
          <w:sz w:val="20"/>
          <w:szCs w:val="20"/>
        </w:rPr>
        <w:t>số</w:t>
      </w:r>
      <w:r w:rsidRPr="00266974">
        <w:rPr>
          <w:rFonts w:ascii="Arial" w:hAnsi="Arial" w:cs="Arial"/>
          <w:i/>
          <w:iCs/>
          <w:color w:val="auto"/>
          <w:sz w:val="20"/>
          <w:szCs w:val="20"/>
        </w:rPr>
        <w:t xml:space="preserve"> điều của Luật Điện lực;</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i/>
          <w:iCs/>
          <w:color w:val="auto"/>
          <w:sz w:val="20"/>
          <w:szCs w:val="20"/>
        </w:rPr>
        <w:t>Theo đề nghị của Cục trưởng Cục Điều tiết điện lực;</w:t>
      </w:r>
    </w:p>
    <w:p w:rsidR="0040032F" w:rsidRPr="00266974" w:rsidRDefault="00D92B78" w:rsidP="00A25650">
      <w:pPr>
        <w:pStyle w:val="BodyText"/>
        <w:spacing w:after="0"/>
        <w:ind w:firstLine="720"/>
        <w:jc w:val="both"/>
        <w:rPr>
          <w:rFonts w:ascii="Arial" w:hAnsi="Arial" w:cs="Arial"/>
          <w:i/>
          <w:iCs/>
          <w:color w:val="auto"/>
          <w:sz w:val="20"/>
          <w:szCs w:val="20"/>
        </w:rPr>
      </w:pPr>
      <w:r w:rsidRPr="00266974">
        <w:rPr>
          <w:rFonts w:ascii="Arial" w:hAnsi="Arial" w:cs="Arial"/>
          <w:i/>
          <w:iCs/>
          <w:color w:val="auto"/>
          <w:sz w:val="20"/>
          <w:szCs w:val="20"/>
        </w:rPr>
        <w:t xml:space="preserve">Bộ trưởng Bộ Công Thương ban hành Thông tư sửa đổi, bổ sung một </w:t>
      </w:r>
      <w:r w:rsidR="00D27616" w:rsidRPr="00266974">
        <w:rPr>
          <w:rFonts w:ascii="Arial" w:hAnsi="Arial" w:cs="Arial"/>
          <w:i/>
          <w:iCs/>
          <w:color w:val="auto"/>
          <w:sz w:val="20"/>
          <w:szCs w:val="20"/>
        </w:rPr>
        <w:t>số</w:t>
      </w:r>
      <w:r w:rsidRPr="00266974">
        <w:rPr>
          <w:rFonts w:ascii="Arial" w:hAnsi="Arial" w:cs="Arial"/>
          <w:i/>
          <w:iCs/>
          <w:color w:val="auto"/>
          <w:sz w:val="20"/>
          <w:szCs w:val="20"/>
        </w:rPr>
        <w:t xml:space="preserve"> Thông tư của Bộ trưởng Bộ Công Thương liên quan đến điều độ, vận hành </w:t>
      </w:r>
      <w:r w:rsidR="008B0BA0" w:rsidRPr="00266974">
        <w:rPr>
          <w:rFonts w:ascii="Arial" w:hAnsi="Arial" w:cs="Arial"/>
          <w:i/>
          <w:iCs/>
          <w:color w:val="auto"/>
          <w:sz w:val="20"/>
          <w:szCs w:val="20"/>
        </w:rPr>
        <w:t>hệ thống</w:t>
      </w:r>
      <w:r w:rsidRPr="00266974">
        <w:rPr>
          <w:rFonts w:ascii="Arial" w:hAnsi="Arial" w:cs="Arial"/>
          <w:i/>
          <w:iCs/>
          <w:color w:val="auto"/>
          <w:sz w:val="20"/>
          <w:szCs w:val="20"/>
        </w:rPr>
        <w:t xml:space="preserve"> điện quốc gia và thị trường điện.</w:t>
      </w:r>
    </w:p>
    <w:p w:rsidR="008B0BA0" w:rsidRPr="00266974" w:rsidRDefault="008B0BA0" w:rsidP="00A25650">
      <w:pPr>
        <w:pStyle w:val="BodyText"/>
        <w:spacing w:after="0"/>
        <w:ind w:firstLine="720"/>
        <w:jc w:val="both"/>
        <w:rPr>
          <w:rFonts w:ascii="Arial" w:hAnsi="Arial" w:cs="Arial"/>
          <w:color w:val="auto"/>
          <w:sz w:val="20"/>
          <w:szCs w:val="20"/>
        </w:rPr>
      </w:pP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b/>
          <w:bCs/>
          <w:color w:val="auto"/>
          <w:sz w:val="20"/>
          <w:szCs w:val="20"/>
        </w:rPr>
        <w:t>Điều 1. Sửa đổi, bổ sung một số nội dung của Thông tư số 45/2018/</w:t>
      </w:r>
      <w:r w:rsidR="008B0BA0" w:rsidRPr="00266974">
        <w:rPr>
          <w:rFonts w:ascii="Arial" w:hAnsi="Arial" w:cs="Arial"/>
          <w:b/>
          <w:bCs/>
          <w:color w:val="auto"/>
          <w:sz w:val="20"/>
          <w:szCs w:val="20"/>
        </w:rPr>
        <w:t>TT-</w:t>
      </w:r>
      <w:r w:rsidRPr="00266974">
        <w:rPr>
          <w:rFonts w:ascii="Arial" w:hAnsi="Arial" w:cs="Arial"/>
          <w:b/>
          <w:bCs/>
          <w:color w:val="auto"/>
          <w:sz w:val="20"/>
          <w:szCs w:val="20"/>
        </w:rPr>
        <w:t xml:space="preserve">BCT ngày 15 tháng 11 </w:t>
      </w:r>
      <w:r w:rsidR="008B0BA0" w:rsidRPr="00266974">
        <w:rPr>
          <w:rFonts w:ascii="Arial" w:hAnsi="Arial" w:cs="Arial"/>
          <w:b/>
          <w:bCs/>
          <w:color w:val="auto"/>
          <w:sz w:val="20"/>
          <w:szCs w:val="20"/>
        </w:rPr>
        <w:t>năm</w:t>
      </w:r>
      <w:r w:rsidRPr="00266974">
        <w:rPr>
          <w:rFonts w:ascii="Arial" w:hAnsi="Arial" w:cs="Arial"/>
          <w:b/>
          <w:bCs/>
          <w:color w:val="auto"/>
          <w:sz w:val="20"/>
          <w:szCs w:val="20"/>
        </w:rPr>
        <w:t xml:space="preserve">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(sau đây viết tắt là Thông tư số 45/2018/TT-BCT)</w:t>
      </w:r>
    </w:p>
    <w:p w:rsidR="0040032F" w:rsidRPr="00266974" w:rsidRDefault="008B0BA0" w:rsidP="00266974">
      <w:pPr>
        <w:pStyle w:val="BodyText"/>
        <w:tabs>
          <w:tab w:val="left" w:pos="861"/>
        </w:tabs>
        <w:ind w:firstLine="720"/>
        <w:jc w:val="both"/>
        <w:rPr>
          <w:rFonts w:ascii="Arial" w:hAnsi="Arial" w:cs="Arial"/>
          <w:color w:val="auto"/>
          <w:sz w:val="20"/>
          <w:szCs w:val="20"/>
        </w:rPr>
      </w:pPr>
      <w:bookmarkStart w:id="0" w:name="bookmark0"/>
      <w:bookmarkEnd w:id="0"/>
      <w:r w:rsidRPr="00266974">
        <w:rPr>
          <w:rFonts w:ascii="Arial" w:hAnsi="Arial" w:cs="Arial"/>
          <w:color w:val="auto"/>
          <w:sz w:val="20"/>
          <w:szCs w:val="20"/>
          <w:lang w:val="en-SG"/>
        </w:rPr>
        <w:t xml:space="preserve">1. </w:t>
      </w:r>
      <w:r w:rsidR="00D92B78" w:rsidRPr="00266974">
        <w:rPr>
          <w:rFonts w:ascii="Arial" w:hAnsi="Arial" w:cs="Arial"/>
          <w:color w:val="auto"/>
          <w:sz w:val="20"/>
          <w:szCs w:val="20"/>
        </w:rPr>
        <w:t>Sửa đổi khoản 4 Điều 17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“4. Trước ngày 25 tháng 10 hằng năm, Đơn vị vận hành hệ thống điện và thị trường điện có trách nhiệm lấy ý kiến Tập đoàn Điện lực Việt Nam, đơn vị phát điện, đơn vị mua buôn điện về kế hoạch vận hành thị trường điện năm tới.</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Các đơn vị trên có trách nhiệm gửi ý kiến về kế hoạch vận hành thị trường điện năm tới cho Đơn vị vận hành hệ thống điện và thị trường điện trước ngày 05 tháng 11 hằng năm. Trên cơ sở ý kiến của các đơn vị, Đơn vị vận hành hệ thống điện và thị trường điện hoàn thiện tính toán và trình Cục Điều tiết điện lực thẩm định và thông qua kế hoạch vận hành thị trường điện năm tới (bao gồm kết quả tính toán, các số liệu đầu vào và thuyết minh tính toán) trước ngày 15 tháng 11 hằng năm.</w:t>
      </w:r>
    </w:p>
    <w:p w:rsidR="0040032F" w:rsidRPr="00266974" w:rsidRDefault="008B0BA0" w:rsidP="00266974">
      <w:pPr>
        <w:pStyle w:val="BodyText"/>
        <w:tabs>
          <w:tab w:val="left" w:pos="931"/>
        </w:tabs>
        <w:ind w:firstLine="720"/>
        <w:jc w:val="both"/>
        <w:rPr>
          <w:rFonts w:ascii="Arial" w:hAnsi="Arial" w:cs="Arial"/>
          <w:color w:val="auto"/>
          <w:sz w:val="20"/>
          <w:szCs w:val="20"/>
        </w:rPr>
      </w:pPr>
      <w:bookmarkStart w:id="1" w:name="bookmark1"/>
      <w:bookmarkEnd w:id="1"/>
      <w:r w:rsidRPr="00266974">
        <w:rPr>
          <w:rFonts w:ascii="Arial" w:hAnsi="Arial" w:cs="Arial"/>
          <w:color w:val="auto"/>
          <w:sz w:val="20"/>
          <w:szCs w:val="20"/>
          <w:lang w:val="en-SG"/>
        </w:rPr>
        <w:t xml:space="preserve">2. </w:t>
      </w:r>
      <w:r w:rsidR="00D92B78" w:rsidRPr="00266974">
        <w:rPr>
          <w:rFonts w:ascii="Arial" w:hAnsi="Arial" w:cs="Arial"/>
          <w:color w:val="auto"/>
          <w:sz w:val="20"/>
          <w:szCs w:val="20"/>
        </w:rPr>
        <w:t>Bổ sung khoản 12 Điều 52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“12. Các ràng buộc về bao tiêu nhiên liệu của các nhà máy điện BOT do Tập đoàn Điện lực Việt Nam cung cấp cho Đơn vị vận hành hệ thống điện và thị trường điện.”.</w:t>
      </w:r>
    </w:p>
    <w:p w:rsidR="0040032F" w:rsidRPr="00266974" w:rsidRDefault="008B0BA0" w:rsidP="00266974">
      <w:pPr>
        <w:pStyle w:val="BodyText"/>
        <w:tabs>
          <w:tab w:val="left" w:pos="931"/>
        </w:tabs>
        <w:ind w:firstLine="720"/>
        <w:jc w:val="both"/>
        <w:rPr>
          <w:rFonts w:ascii="Arial" w:hAnsi="Arial" w:cs="Arial"/>
          <w:color w:val="auto"/>
          <w:sz w:val="20"/>
          <w:szCs w:val="20"/>
        </w:rPr>
      </w:pPr>
      <w:bookmarkStart w:id="2" w:name="bookmark2"/>
      <w:bookmarkEnd w:id="2"/>
      <w:r w:rsidRPr="00266974">
        <w:rPr>
          <w:rFonts w:ascii="Arial" w:hAnsi="Arial" w:cs="Arial"/>
          <w:color w:val="auto"/>
          <w:sz w:val="20"/>
          <w:szCs w:val="20"/>
          <w:lang w:val="en-SG"/>
        </w:rPr>
        <w:t xml:space="preserve">3. </w:t>
      </w:r>
      <w:r w:rsidR="00D92B78" w:rsidRPr="00266974">
        <w:rPr>
          <w:rFonts w:ascii="Arial" w:hAnsi="Arial" w:cs="Arial"/>
          <w:color w:val="auto"/>
          <w:sz w:val="20"/>
          <w:szCs w:val="20"/>
        </w:rPr>
        <w:t>Bổ sung khoản 11 Điều 58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“11. Các ràng buộc về bao tiêu nhiên liệu của các nhà máy điện BOT do Tập đoàn Điện lực Việt Nam cung cấp cho Đơn vị vận hành hệ thống điện và thị trường điện.”.</w:t>
      </w:r>
    </w:p>
    <w:p w:rsidR="0040032F" w:rsidRPr="00266974" w:rsidRDefault="008B0BA0" w:rsidP="00266974">
      <w:pPr>
        <w:pStyle w:val="BodyText"/>
        <w:tabs>
          <w:tab w:val="left" w:pos="931"/>
        </w:tabs>
        <w:ind w:firstLine="720"/>
        <w:jc w:val="both"/>
        <w:rPr>
          <w:rFonts w:ascii="Arial" w:hAnsi="Arial" w:cs="Arial"/>
          <w:color w:val="auto"/>
          <w:sz w:val="20"/>
          <w:szCs w:val="20"/>
        </w:rPr>
      </w:pPr>
      <w:bookmarkStart w:id="3" w:name="bookmark3"/>
      <w:bookmarkEnd w:id="3"/>
      <w:r w:rsidRPr="00266974">
        <w:rPr>
          <w:rFonts w:ascii="Arial" w:hAnsi="Arial" w:cs="Arial"/>
          <w:color w:val="auto"/>
          <w:sz w:val="20"/>
          <w:szCs w:val="20"/>
          <w:lang w:val="en-SG"/>
        </w:rPr>
        <w:t xml:space="preserve">4. </w:t>
      </w:r>
      <w:r w:rsidR="00D92B78" w:rsidRPr="00266974">
        <w:rPr>
          <w:rFonts w:ascii="Arial" w:hAnsi="Arial" w:cs="Arial"/>
          <w:color w:val="auto"/>
          <w:sz w:val="20"/>
          <w:szCs w:val="20"/>
        </w:rPr>
        <w:t>Sửa đổi khoản 3 Điều 72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“3. Đơn vị mua buôn điện có trách nhiệm thu thập số liệu đo đếm giao nhận trong phạm vi quản lý bao gồm cả việc cung cấp số liệu điện mặt trời mái nhà và gửi về kho số liệu đo đếm của Tập đoàn Điện lực Việt Nam và Đơn vị vận hành hệ thống điện và thị trường điện.”.</w:t>
      </w:r>
    </w:p>
    <w:p w:rsidR="0040032F" w:rsidRPr="00266974" w:rsidRDefault="008B0BA0" w:rsidP="00266974">
      <w:pPr>
        <w:pStyle w:val="BodyText"/>
        <w:tabs>
          <w:tab w:val="left" w:pos="931"/>
        </w:tabs>
        <w:ind w:firstLine="720"/>
        <w:jc w:val="both"/>
        <w:rPr>
          <w:rFonts w:ascii="Arial" w:hAnsi="Arial" w:cs="Arial"/>
          <w:color w:val="auto"/>
          <w:sz w:val="20"/>
          <w:szCs w:val="20"/>
        </w:rPr>
      </w:pPr>
      <w:bookmarkStart w:id="4" w:name="bookmark4"/>
      <w:bookmarkEnd w:id="4"/>
      <w:r w:rsidRPr="00266974">
        <w:rPr>
          <w:rFonts w:ascii="Arial" w:hAnsi="Arial" w:cs="Arial"/>
          <w:color w:val="auto"/>
          <w:sz w:val="20"/>
          <w:szCs w:val="20"/>
          <w:lang w:val="en-SG"/>
        </w:rPr>
        <w:t xml:space="preserve">5. </w:t>
      </w:r>
      <w:r w:rsidR="00D92B78" w:rsidRPr="00266974">
        <w:rPr>
          <w:rFonts w:ascii="Arial" w:hAnsi="Arial" w:cs="Arial"/>
          <w:color w:val="auto"/>
          <w:sz w:val="20"/>
          <w:szCs w:val="20"/>
        </w:rPr>
        <w:t>Bổ su</w:t>
      </w:r>
      <w:bookmarkStart w:id="5" w:name="_GoBack"/>
      <w:bookmarkEnd w:id="5"/>
      <w:r w:rsidR="00D92B78" w:rsidRPr="00266974">
        <w:rPr>
          <w:rFonts w:ascii="Arial" w:hAnsi="Arial" w:cs="Arial"/>
          <w:color w:val="auto"/>
          <w:sz w:val="20"/>
          <w:szCs w:val="20"/>
        </w:rPr>
        <w:t>ng Điều 132a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b/>
          <w:bCs/>
          <w:color w:val="auto"/>
          <w:sz w:val="20"/>
          <w:szCs w:val="20"/>
        </w:rPr>
        <w:lastRenderedPageBreak/>
        <w:t>“Điều 132a. Trách nhiệm của Đơn vị vận hành hệ thống điện và thị trường điện</w:t>
      </w:r>
    </w:p>
    <w:p w:rsidR="0040032F" w:rsidRPr="00266974" w:rsidRDefault="00B151FC" w:rsidP="00266974">
      <w:pPr>
        <w:pStyle w:val="BodyText"/>
        <w:tabs>
          <w:tab w:val="left" w:pos="937"/>
        </w:tabs>
        <w:ind w:firstLine="720"/>
        <w:jc w:val="both"/>
        <w:rPr>
          <w:rFonts w:ascii="Arial" w:hAnsi="Arial" w:cs="Arial"/>
          <w:color w:val="auto"/>
          <w:sz w:val="20"/>
          <w:szCs w:val="20"/>
        </w:rPr>
      </w:pPr>
      <w:bookmarkStart w:id="6" w:name="bookmark5"/>
      <w:bookmarkEnd w:id="6"/>
      <w:r w:rsidRPr="00266974">
        <w:rPr>
          <w:rFonts w:ascii="Arial" w:hAnsi="Arial" w:cs="Arial"/>
          <w:color w:val="auto"/>
          <w:sz w:val="20"/>
          <w:szCs w:val="20"/>
          <w:lang w:val="en-SG"/>
        </w:rPr>
        <w:t xml:space="preserve">1. </w:t>
      </w:r>
      <w:r w:rsidR="00D92B78" w:rsidRPr="00266974">
        <w:rPr>
          <w:rFonts w:ascii="Arial" w:hAnsi="Arial" w:cs="Arial"/>
          <w:color w:val="auto"/>
          <w:sz w:val="20"/>
          <w:szCs w:val="20"/>
        </w:rPr>
        <w:t>Đầu tư, xây dựng, lắp đặt và nâng cấp Hệ thống thông tin thị trường điện và các phần mềm phục vụ thị trường điện phù hợp với yêu cầu quy định tại Thông tư này.</w:t>
      </w:r>
    </w:p>
    <w:p w:rsidR="0040032F" w:rsidRPr="00266974" w:rsidRDefault="00B151FC" w:rsidP="00266974">
      <w:pPr>
        <w:pStyle w:val="BodyText"/>
        <w:tabs>
          <w:tab w:val="left" w:pos="932"/>
        </w:tabs>
        <w:ind w:firstLine="720"/>
        <w:jc w:val="both"/>
        <w:rPr>
          <w:rFonts w:ascii="Arial" w:hAnsi="Arial" w:cs="Arial"/>
          <w:color w:val="auto"/>
          <w:sz w:val="20"/>
          <w:szCs w:val="20"/>
        </w:rPr>
      </w:pPr>
      <w:bookmarkStart w:id="7" w:name="bookmark6"/>
      <w:bookmarkEnd w:id="7"/>
      <w:r w:rsidRPr="00266974">
        <w:rPr>
          <w:rFonts w:ascii="Arial" w:hAnsi="Arial" w:cs="Arial"/>
          <w:color w:val="auto"/>
          <w:sz w:val="20"/>
          <w:szCs w:val="20"/>
          <w:lang w:val="en-SG"/>
        </w:rPr>
        <w:t xml:space="preserve">2. </w:t>
      </w:r>
      <w:r w:rsidR="00D92B78" w:rsidRPr="00266974">
        <w:rPr>
          <w:rFonts w:ascii="Arial" w:hAnsi="Arial" w:cs="Arial"/>
          <w:color w:val="auto"/>
          <w:sz w:val="20"/>
          <w:szCs w:val="20"/>
        </w:rPr>
        <w:t>Thực hiện kiểm tra và công nhận các chức danh tham gia công tác vận hành thị trường điện của đơn vị đáp ứng yêu cầu vận hành thị trường bán buôn điện cạnh tranh theo các quy định có liên quan.</w:t>
      </w:r>
    </w:p>
    <w:p w:rsidR="0040032F" w:rsidRPr="00266974" w:rsidRDefault="00B151FC" w:rsidP="00266974">
      <w:pPr>
        <w:pStyle w:val="BodyText"/>
        <w:tabs>
          <w:tab w:val="left" w:pos="942"/>
        </w:tabs>
        <w:ind w:firstLine="720"/>
        <w:jc w:val="both"/>
        <w:rPr>
          <w:rFonts w:ascii="Arial" w:hAnsi="Arial" w:cs="Arial"/>
          <w:color w:val="auto"/>
          <w:sz w:val="20"/>
          <w:szCs w:val="20"/>
        </w:rPr>
      </w:pPr>
      <w:bookmarkStart w:id="8" w:name="bookmark7"/>
      <w:bookmarkEnd w:id="8"/>
      <w:r w:rsidRPr="00266974">
        <w:rPr>
          <w:rFonts w:ascii="Arial" w:hAnsi="Arial" w:cs="Arial"/>
          <w:color w:val="auto"/>
          <w:sz w:val="20"/>
          <w:szCs w:val="20"/>
          <w:lang w:val="en-SG"/>
        </w:rPr>
        <w:t xml:space="preserve">3. </w:t>
      </w:r>
      <w:r w:rsidR="00D92B78" w:rsidRPr="00266974">
        <w:rPr>
          <w:rFonts w:ascii="Arial" w:hAnsi="Arial" w:cs="Arial"/>
          <w:color w:val="auto"/>
          <w:sz w:val="20"/>
          <w:szCs w:val="20"/>
        </w:rPr>
        <w:t>Hướng dẫn các đơn vị thành viên thị trường điện về trình tự, thủ tục đăng ký tham gia thị trường điện theo quy định tại Thông tư này và nâng cấp Trang thông tin điện tử thị trường điện để các đơn vị phát điện nộp hồ sơ đăng ký tham gia thị trường điện theo hình thức trực tuyến.”.</w:t>
      </w:r>
    </w:p>
    <w:p w:rsidR="0040032F" w:rsidRPr="00266974" w:rsidRDefault="00D92B78" w:rsidP="00266974">
      <w:pPr>
        <w:pStyle w:val="BodyText"/>
        <w:ind w:firstLine="720"/>
        <w:jc w:val="both"/>
        <w:rPr>
          <w:rFonts w:ascii="Arial" w:hAnsi="Arial" w:cs="Arial"/>
          <w:b/>
          <w:color w:val="auto"/>
          <w:sz w:val="20"/>
          <w:szCs w:val="20"/>
        </w:rPr>
      </w:pPr>
      <w:r w:rsidRPr="00266974">
        <w:rPr>
          <w:rFonts w:ascii="Arial" w:hAnsi="Arial" w:cs="Arial"/>
          <w:b/>
          <w:bCs/>
          <w:color w:val="auto"/>
          <w:sz w:val="20"/>
          <w:szCs w:val="20"/>
        </w:rPr>
        <w:t>Điều 2. Sửa đổi, bổ sung một số nội dung của Thông tư số 40/2014/</w:t>
      </w:r>
      <w:r w:rsidR="008B0BA0" w:rsidRPr="00266974">
        <w:rPr>
          <w:rFonts w:ascii="Arial" w:hAnsi="Arial" w:cs="Arial"/>
          <w:b/>
          <w:bCs/>
          <w:color w:val="auto"/>
          <w:sz w:val="20"/>
          <w:szCs w:val="20"/>
        </w:rPr>
        <w:t>TT-</w:t>
      </w:r>
      <w:r w:rsidRPr="00266974">
        <w:rPr>
          <w:rFonts w:ascii="Arial" w:hAnsi="Arial" w:cs="Arial"/>
          <w:b/>
          <w:bCs/>
          <w:color w:val="auto"/>
          <w:sz w:val="20"/>
          <w:szCs w:val="20"/>
        </w:rPr>
        <w:t xml:space="preserve">BCT ngày </w:t>
      </w:r>
      <w:r w:rsidR="0092303F">
        <w:rPr>
          <w:rFonts w:ascii="Arial" w:hAnsi="Arial" w:cs="Arial"/>
          <w:b/>
          <w:bCs/>
          <w:color w:val="auto"/>
          <w:sz w:val="20"/>
          <w:szCs w:val="20"/>
        </w:rPr>
        <w:t>05 tháng 11 năm 2014 của Bộ trư</w:t>
      </w:r>
      <w:r w:rsidR="0092303F">
        <w:rPr>
          <w:rFonts w:ascii="Arial" w:hAnsi="Arial" w:cs="Arial"/>
          <w:b/>
          <w:bCs/>
          <w:color w:val="auto"/>
          <w:sz w:val="20"/>
          <w:szCs w:val="20"/>
          <w:lang w:val="en-SG"/>
        </w:rPr>
        <w:t>ở</w:t>
      </w:r>
      <w:r w:rsidRPr="00266974">
        <w:rPr>
          <w:rFonts w:ascii="Arial" w:hAnsi="Arial" w:cs="Arial"/>
          <w:b/>
          <w:bCs/>
          <w:color w:val="auto"/>
          <w:sz w:val="20"/>
          <w:szCs w:val="20"/>
        </w:rPr>
        <w:t>ng Bộ Công Thương quy định quy trình điều độ hệ thống điện quốc g</w:t>
      </w:r>
      <w:r w:rsidR="00B151FC" w:rsidRPr="00266974">
        <w:rPr>
          <w:rFonts w:ascii="Arial" w:hAnsi="Arial" w:cs="Arial"/>
          <w:b/>
          <w:bCs/>
          <w:color w:val="auto"/>
          <w:sz w:val="20"/>
          <w:szCs w:val="20"/>
        </w:rPr>
        <w:t>ia (sau đây viết tắt là Thông t</w:t>
      </w:r>
      <w:r w:rsidR="00B151FC" w:rsidRPr="00266974">
        <w:rPr>
          <w:rFonts w:ascii="Arial" w:hAnsi="Arial" w:cs="Arial"/>
          <w:b/>
          <w:bCs/>
          <w:color w:val="auto"/>
          <w:sz w:val="20"/>
          <w:szCs w:val="20"/>
          <w:lang w:val="en-SG"/>
        </w:rPr>
        <w:t>ư</w:t>
      </w:r>
      <w:r w:rsidRPr="00266974">
        <w:rPr>
          <w:rFonts w:ascii="Arial" w:hAnsi="Arial" w:cs="Arial"/>
          <w:b/>
          <w:bCs/>
          <w:color w:val="auto"/>
          <w:sz w:val="20"/>
          <w:szCs w:val="20"/>
        </w:rPr>
        <w:t xml:space="preserve"> số</w:t>
      </w:r>
      <w:bookmarkStart w:id="9" w:name="bookmark10"/>
      <w:bookmarkStart w:id="10" w:name="bookmark8"/>
      <w:bookmarkStart w:id="11" w:name="bookmark9"/>
      <w:r w:rsidR="00B151FC" w:rsidRPr="00266974">
        <w:rPr>
          <w:rFonts w:ascii="Arial" w:hAnsi="Arial" w:cs="Arial"/>
          <w:b/>
          <w:bCs/>
          <w:color w:val="auto"/>
          <w:sz w:val="20"/>
          <w:szCs w:val="20"/>
          <w:lang w:val="en-SG"/>
        </w:rPr>
        <w:t xml:space="preserve"> </w:t>
      </w:r>
      <w:r w:rsidRPr="00266974">
        <w:rPr>
          <w:rFonts w:ascii="Arial" w:hAnsi="Arial" w:cs="Arial"/>
          <w:b/>
          <w:color w:val="auto"/>
          <w:sz w:val="20"/>
          <w:szCs w:val="20"/>
        </w:rPr>
        <w:t>40/2014/TT-BCT)</w:t>
      </w:r>
      <w:bookmarkEnd w:id="9"/>
      <w:bookmarkEnd w:id="10"/>
      <w:bookmarkEnd w:id="11"/>
    </w:p>
    <w:p w:rsidR="0040032F" w:rsidRPr="00266974" w:rsidRDefault="00B151FC" w:rsidP="00266974">
      <w:pPr>
        <w:pStyle w:val="BodyText"/>
        <w:tabs>
          <w:tab w:val="left" w:pos="923"/>
        </w:tabs>
        <w:ind w:firstLine="720"/>
        <w:jc w:val="both"/>
        <w:rPr>
          <w:rFonts w:ascii="Arial" w:hAnsi="Arial" w:cs="Arial"/>
          <w:color w:val="auto"/>
          <w:sz w:val="20"/>
          <w:szCs w:val="20"/>
        </w:rPr>
      </w:pPr>
      <w:bookmarkStart w:id="12" w:name="bookmark11"/>
      <w:bookmarkEnd w:id="12"/>
      <w:r w:rsidRPr="00266974">
        <w:rPr>
          <w:rFonts w:ascii="Arial" w:hAnsi="Arial" w:cs="Arial"/>
          <w:color w:val="auto"/>
          <w:sz w:val="20"/>
          <w:szCs w:val="20"/>
          <w:lang w:val="en-SG"/>
        </w:rPr>
        <w:t xml:space="preserve">1. </w:t>
      </w:r>
      <w:r w:rsidR="00D92B78" w:rsidRPr="00266974">
        <w:rPr>
          <w:rFonts w:ascii="Arial" w:hAnsi="Arial" w:cs="Arial"/>
          <w:color w:val="auto"/>
          <w:sz w:val="20"/>
          <w:szCs w:val="20"/>
        </w:rPr>
        <w:t>Sửa đổi khoản 8 Điều 3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 xml:space="preserve">“8. </w:t>
      </w:r>
      <w:r w:rsidRPr="00266974">
        <w:rPr>
          <w:rFonts w:ascii="Arial" w:hAnsi="Arial" w:cs="Arial"/>
          <w:i/>
          <w:iCs/>
          <w:color w:val="auto"/>
          <w:sz w:val="20"/>
          <w:szCs w:val="20"/>
        </w:rPr>
        <w:t>Chứng nhận vận hành</w:t>
      </w:r>
      <w:r w:rsidRPr="00266974">
        <w:rPr>
          <w:rFonts w:ascii="Arial" w:hAnsi="Arial" w:cs="Arial"/>
          <w:color w:val="auto"/>
          <w:sz w:val="20"/>
          <w:szCs w:val="20"/>
        </w:rPr>
        <w:t xml:space="preserve"> là giấy chứng nhận do Đơn vị điều độ hệ thống điện quốc gia, cấp điều độ có quyền điều khiển hoặc điều độ cấp trên cấp cho các chức danh tại các cấp điều độ, trạm điện, nhà máy điện và trung tâm điều khiển tham gia trực tiếp công tác điều độ, vận hành hệ thống điện quốc gia sau khi được đào tạo và kiểm tra.”.</w:t>
      </w:r>
    </w:p>
    <w:p w:rsidR="0040032F" w:rsidRPr="00266974" w:rsidRDefault="00B151FC" w:rsidP="00266974">
      <w:pPr>
        <w:pStyle w:val="BodyText"/>
        <w:tabs>
          <w:tab w:val="left" w:pos="942"/>
        </w:tabs>
        <w:ind w:firstLine="720"/>
        <w:jc w:val="both"/>
        <w:rPr>
          <w:rFonts w:ascii="Arial" w:hAnsi="Arial" w:cs="Arial"/>
          <w:color w:val="auto"/>
          <w:sz w:val="20"/>
          <w:szCs w:val="20"/>
        </w:rPr>
      </w:pPr>
      <w:bookmarkStart w:id="13" w:name="bookmark12"/>
      <w:bookmarkEnd w:id="13"/>
      <w:r w:rsidRPr="00266974">
        <w:rPr>
          <w:rFonts w:ascii="Arial" w:hAnsi="Arial" w:cs="Arial"/>
          <w:color w:val="auto"/>
          <w:sz w:val="20"/>
          <w:szCs w:val="20"/>
          <w:lang w:val="en-SG"/>
        </w:rPr>
        <w:t xml:space="preserve">2. </w:t>
      </w:r>
      <w:r w:rsidR="00D92B78" w:rsidRPr="00266974">
        <w:rPr>
          <w:rFonts w:ascii="Arial" w:hAnsi="Arial" w:cs="Arial"/>
          <w:color w:val="auto"/>
          <w:sz w:val="20"/>
          <w:szCs w:val="20"/>
        </w:rPr>
        <w:t>Sửa đổi khoản 1 Điều 5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“1. Cấp điều độ quốc gia là cấp chỉ huy, điều độ cao nhất trong công tác đ</w:t>
      </w:r>
      <w:r w:rsidR="00B151FC" w:rsidRPr="00266974">
        <w:rPr>
          <w:rFonts w:ascii="Arial" w:hAnsi="Arial" w:cs="Arial"/>
          <w:color w:val="auto"/>
          <w:sz w:val="20"/>
          <w:szCs w:val="20"/>
        </w:rPr>
        <w:t xml:space="preserve">iều độ hệ thống điện quốc gia. </w:t>
      </w:r>
      <w:r w:rsidR="00B151FC" w:rsidRPr="00266974">
        <w:rPr>
          <w:rFonts w:ascii="Arial" w:hAnsi="Arial" w:cs="Arial"/>
          <w:color w:val="auto"/>
          <w:sz w:val="20"/>
          <w:szCs w:val="20"/>
          <w:lang w:val="en-SG"/>
        </w:rPr>
        <w:t>C</w:t>
      </w:r>
      <w:r w:rsidRPr="00266974">
        <w:rPr>
          <w:rFonts w:ascii="Arial" w:hAnsi="Arial" w:cs="Arial"/>
          <w:color w:val="auto"/>
          <w:sz w:val="20"/>
          <w:szCs w:val="20"/>
        </w:rPr>
        <w:t>ấp điều độ quốc gia do Đơn vị điều độ hệ thống điện quốc gia đảm nhiệm.”.</w:t>
      </w:r>
    </w:p>
    <w:p w:rsidR="0040032F" w:rsidRPr="00266974" w:rsidRDefault="00B151FC" w:rsidP="00266974">
      <w:pPr>
        <w:pStyle w:val="BodyText"/>
        <w:tabs>
          <w:tab w:val="left" w:pos="942"/>
        </w:tabs>
        <w:ind w:firstLine="720"/>
        <w:jc w:val="both"/>
        <w:rPr>
          <w:rFonts w:ascii="Arial" w:hAnsi="Arial" w:cs="Arial"/>
          <w:color w:val="auto"/>
          <w:sz w:val="20"/>
          <w:szCs w:val="20"/>
        </w:rPr>
      </w:pPr>
      <w:bookmarkStart w:id="14" w:name="bookmark13"/>
      <w:bookmarkEnd w:id="14"/>
      <w:r w:rsidRPr="00266974">
        <w:rPr>
          <w:rFonts w:ascii="Arial" w:hAnsi="Arial" w:cs="Arial"/>
          <w:color w:val="auto"/>
          <w:sz w:val="20"/>
          <w:szCs w:val="20"/>
          <w:lang w:val="en-SG"/>
        </w:rPr>
        <w:t xml:space="preserve">3. </w:t>
      </w:r>
      <w:r w:rsidR="00D92B78" w:rsidRPr="00266974">
        <w:rPr>
          <w:rFonts w:ascii="Arial" w:hAnsi="Arial" w:cs="Arial"/>
          <w:color w:val="auto"/>
          <w:sz w:val="20"/>
          <w:szCs w:val="20"/>
        </w:rPr>
        <w:t>Sửa đổi khoản 4 Điều 6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“4. Đối với các trường hợp đặc thù, tùy theo tình hình thực tế, Đơn vị điều độ hệ thống điện quốc gia phân cấp cụ thể quyền điều khiển, quyền kiểm tra.”.</w:t>
      </w:r>
    </w:p>
    <w:p w:rsidR="0040032F" w:rsidRPr="00266974" w:rsidRDefault="00B151FC" w:rsidP="00266974">
      <w:pPr>
        <w:pStyle w:val="BodyText"/>
        <w:tabs>
          <w:tab w:val="left" w:pos="947"/>
        </w:tabs>
        <w:ind w:firstLine="720"/>
        <w:jc w:val="both"/>
        <w:rPr>
          <w:rFonts w:ascii="Arial" w:hAnsi="Arial" w:cs="Arial"/>
          <w:color w:val="auto"/>
          <w:sz w:val="20"/>
          <w:szCs w:val="20"/>
        </w:rPr>
      </w:pPr>
      <w:bookmarkStart w:id="15" w:name="bookmark14"/>
      <w:bookmarkEnd w:id="15"/>
      <w:r w:rsidRPr="00266974">
        <w:rPr>
          <w:rFonts w:ascii="Arial" w:hAnsi="Arial" w:cs="Arial"/>
          <w:color w:val="auto"/>
          <w:sz w:val="20"/>
          <w:szCs w:val="20"/>
          <w:lang w:val="en-SG"/>
        </w:rPr>
        <w:t xml:space="preserve">4. </w:t>
      </w:r>
      <w:r w:rsidR="00D92B78" w:rsidRPr="00266974">
        <w:rPr>
          <w:rFonts w:ascii="Arial" w:hAnsi="Arial" w:cs="Arial"/>
          <w:color w:val="auto"/>
          <w:sz w:val="20"/>
          <w:szCs w:val="20"/>
        </w:rPr>
        <w:t>Sửa đổi khoản 5 và bổ sung khoản 7, khoản 8 Điều 26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“5. Quản lý vận hành hệ thống SCADA/EMS, hệ thống viễn thông, thông tin và các hệ thống khác thuộc tài sản của cấp điều độ quốc gia.</w:t>
      </w:r>
    </w:p>
    <w:p w:rsidR="0040032F" w:rsidRPr="00266974" w:rsidRDefault="00B151FC" w:rsidP="00266974">
      <w:pPr>
        <w:pStyle w:val="BodyText"/>
        <w:tabs>
          <w:tab w:val="left" w:pos="954"/>
        </w:tabs>
        <w:ind w:firstLine="720"/>
        <w:jc w:val="both"/>
        <w:rPr>
          <w:rFonts w:ascii="Arial" w:hAnsi="Arial" w:cs="Arial"/>
          <w:color w:val="auto"/>
          <w:sz w:val="20"/>
          <w:szCs w:val="20"/>
        </w:rPr>
      </w:pPr>
      <w:bookmarkStart w:id="16" w:name="bookmark15"/>
      <w:bookmarkEnd w:id="16"/>
      <w:r w:rsidRPr="00266974">
        <w:rPr>
          <w:rFonts w:ascii="Arial" w:hAnsi="Arial" w:cs="Arial"/>
          <w:color w:val="auto"/>
          <w:sz w:val="20"/>
          <w:szCs w:val="20"/>
          <w:lang w:val="en-SG"/>
        </w:rPr>
        <w:t xml:space="preserve">7. </w:t>
      </w:r>
      <w:r w:rsidR="005F4EE0">
        <w:rPr>
          <w:rFonts w:ascii="Arial" w:hAnsi="Arial" w:cs="Arial"/>
          <w:color w:val="auto"/>
          <w:sz w:val="20"/>
          <w:szCs w:val="20"/>
        </w:rPr>
        <w:t>Thực hiện ký kết th</w:t>
      </w:r>
      <w:proofErr w:type="spellStart"/>
      <w:r w:rsidR="005F4EE0">
        <w:rPr>
          <w:rFonts w:ascii="Arial" w:hAnsi="Arial" w:cs="Arial"/>
          <w:color w:val="auto"/>
          <w:sz w:val="20"/>
          <w:szCs w:val="20"/>
          <w:lang w:val="en-SG"/>
        </w:rPr>
        <w:t>ỏa</w:t>
      </w:r>
      <w:proofErr w:type="spellEnd"/>
      <w:r w:rsidR="00D92B78" w:rsidRPr="00266974">
        <w:rPr>
          <w:rFonts w:ascii="Arial" w:hAnsi="Arial" w:cs="Arial"/>
          <w:color w:val="auto"/>
          <w:sz w:val="20"/>
          <w:szCs w:val="20"/>
        </w:rPr>
        <w:t xml:space="preserve"> thuận về hệ thống rơ le bảo vệ và tự động theo Quy định Hệ thống điện truyền tải và Quy định hệ thống điện phân phối do Bộ Công Thương ban hành.</w:t>
      </w:r>
    </w:p>
    <w:p w:rsidR="0040032F" w:rsidRPr="00266974" w:rsidRDefault="00B151FC" w:rsidP="00266974">
      <w:pPr>
        <w:pStyle w:val="BodyText"/>
        <w:tabs>
          <w:tab w:val="left" w:pos="963"/>
        </w:tabs>
        <w:ind w:firstLine="720"/>
        <w:jc w:val="both"/>
        <w:rPr>
          <w:rFonts w:ascii="Arial" w:hAnsi="Arial" w:cs="Arial"/>
          <w:color w:val="auto"/>
          <w:sz w:val="20"/>
          <w:szCs w:val="20"/>
        </w:rPr>
      </w:pPr>
      <w:bookmarkStart w:id="17" w:name="bookmark16"/>
      <w:bookmarkEnd w:id="17"/>
      <w:r w:rsidRPr="00266974">
        <w:rPr>
          <w:rFonts w:ascii="Arial" w:hAnsi="Arial" w:cs="Arial"/>
          <w:color w:val="auto"/>
          <w:sz w:val="20"/>
          <w:szCs w:val="20"/>
          <w:lang w:val="en-SG"/>
        </w:rPr>
        <w:t xml:space="preserve">8. </w:t>
      </w:r>
      <w:r w:rsidR="00D92B78" w:rsidRPr="00266974">
        <w:rPr>
          <w:rFonts w:ascii="Arial" w:hAnsi="Arial" w:cs="Arial"/>
          <w:color w:val="auto"/>
          <w:sz w:val="20"/>
          <w:szCs w:val="20"/>
        </w:rPr>
        <w:t>Thực hiện ký kết thỏa thuận điều độ vận hành đường dây liên kết trong trường hợp mua bán điện qua biên giới.”.</w:t>
      </w:r>
    </w:p>
    <w:p w:rsidR="0040032F" w:rsidRPr="00266974" w:rsidRDefault="00B151FC" w:rsidP="00266974">
      <w:pPr>
        <w:pStyle w:val="BodyText"/>
        <w:tabs>
          <w:tab w:val="left" w:pos="947"/>
        </w:tabs>
        <w:ind w:firstLine="720"/>
        <w:jc w:val="both"/>
        <w:rPr>
          <w:rFonts w:ascii="Arial" w:hAnsi="Arial" w:cs="Arial"/>
          <w:color w:val="auto"/>
          <w:sz w:val="20"/>
          <w:szCs w:val="20"/>
        </w:rPr>
      </w:pPr>
      <w:bookmarkStart w:id="18" w:name="bookmark17"/>
      <w:bookmarkEnd w:id="18"/>
      <w:r w:rsidRPr="00266974">
        <w:rPr>
          <w:rFonts w:ascii="Arial" w:hAnsi="Arial" w:cs="Arial"/>
          <w:color w:val="auto"/>
          <w:sz w:val="20"/>
          <w:szCs w:val="20"/>
          <w:lang w:val="en-SG"/>
        </w:rPr>
        <w:t xml:space="preserve">5. </w:t>
      </w:r>
      <w:r w:rsidR="00D92B78" w:rsidRPr="00266974">
        <w:rPr>
          <w:rFonts w:ascii="Arial" w:hAnsi="Arial" w:cs="Arial"/>
          <w:color w:val="auto"/>
          <w:sz w:val="20"/>
          <w:szCs w:val="20"/>
        </w:rPr>
        <w:t>Bổ sung khoản 10 Điều 31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“10. Thực hiện trang bị, lắp đặt các mạch liên động, sa thải phụ tải, sa thải đặc biệt theo yêu cầu của Đơn vị điều độ hệ thống điện quốc gia để đảm bảo vận hành an toàn, ổn định hệ thống điện quốc gia.”</w:t>
      </w:r>
    </w:p>
    <w:p w:rsidR="0040032F" w:rsidRPr="00266974" w:rsidRDefault="00B151FC" w:rsidP="00266974">
      <w:pPr>
        <w:pStyle w:val="BodyText"/>
        <w:tabs>
          <w:tab w:val="left" w:pos="947"/>
        </w:tabs>
        <w:ind w:firstLine="720"/>
        <w:jc w:val="both"/>
        <w:rPr>
          <w:rFonts w:ascii="Arial" w:hAnsi="Arial" w:cs="Arial"/>
          <w:color w:val="auto"/>
          <w:sz w:val="20"/>
          <w:szCs w:val="20"/>
        </w:rPr>
      </w:pPr>
      <w:bookmarkStart w:id="19" w:name="bookmark18"/>
      <w:bookmarkEnd w:id="19"/>
      <w:r w:rsidRPr="00266974">
        <w:rPr>
          <w:rFonts w:ascii="Arial" w:hAnsi="Arial" w:cs="Arial"/>
          <w:color w:val="auto"/>
          <w:sz w:val="20"/>
          <w:szCs w:val="20"/>
          <w:lang w:val="en-SG"/>
        </w:rPr>
        <w:t xml:space="preserve">6. </w:t>
      </w:r>
      <w:r w:rsidR="00D92B78" w:rsidRPr="00266974">
        <w:rPr>
          <w:rFonts w:ascii="Arial" w:hAnsi="Arial" w:cs="Arial"/>
          <w:color w:val="auto"/>
          <w:sz w:val="20"/>
          <w:szCs w:val="20"/>
        </w:rPr>
        <w:t>Bổ sung khoản 10 Điều 32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“10. Thực hiện trang bị, lắp đặt các mạch liên động, sa thải phụ tải, sa thải đặc biệt theo yêu cầu của Đơn vị điều độ hệ thống điện quốc gia để đảm bảo vận hành an toàn, ổn định hệ thống điện quốc gia.”</w:t>
      </w:r>
    </w:p>
    <w:p w:rsidR="0040032F" w:rsidRPr="00266974" w:rsidRDefault="00B151FC" w:rsidP="00266974">
      <w:pPr>
        <w:pStyle w:val="BodyText"/>
        <w:tabs>
          <w:tab w:val="left" w:pos="947"/>
        </w:tabs>
        <w:ind w:firstLine="720"/>
        <w:jc w:val="both"/>
        <w:rPr>
          <w:rFonts w:ascii="Arial" w:hAnsi="Arial" w:cs="Arial"/>
          <w:color w:val="auto"/>
          <w:sz w:val="20"/>
          <w:szCs w:val="20"/>
        </w:rPr>
      </w:pPr>
      <w:bookmarkStart w:id="20" w:name="bookmark19"/>
      <w:bookmarkEnd w:id="20"/>
      <w:r w:rsidRPr="00266974">
        <w:rPr>
          <w:rFonts w:ascii="Arial" w:hAnsi="Arial" w:cs="Arial"/>
          <w:color w:val="auto"/>
          <w:sz w:val="20"/>
          <w:szCs w:val="20"/>
          <w:lang w:val="en-SG"/>
        </w:rPr>
        <w:t xml:space="preserve">7. </w:t>
      </w:r>
      <w:r w:rsidR="00D92B78" w:rsidRPr="00266974">
        <w:rPr>
          <w:rFonts w:ascii="Arial" w:hAnsi="Arial" w:cs="Arial"/>
          <w:color w:val="auto"/>
          <w:sz w:val="20"/>
          <w:szCs w:val="20"/>
        </w:rPr>
        <w:t>Sửa đổi Điều 36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b/>
          <w:bCs/>
          <w:color w:val="auto"/>
          <w:sz w:val="20"/>
          <w:szCs w:val="20"/>
        </w:rPr>
        <w:t xml:space="preserve">“Điều 36. Tính toán phương thức vận hành hệ thống điện năm </w:t>
      </w:r>
      <w:r w:rsidR="00B151FC" w:rsidRPr="00266974">
        <w:rPr>
          <w:rFonts w:ascii="Arial" w:hAnsi="Arial" w:cs="Arial"/>
          <w:b/>
          <w:bCs/>
          <w:color w:val="auto"/>
          <w:sz w:val="20"/>
          <w:szCs w:val="20"/>
        </w:rPr>
        <w:t>tới</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Việc tính toán phương thức vận hành hệ thống điện năm tới bao gồm các nội dung chính sau:</w:t>
      </w:r>
    </w:p>
    <w:p w:rsidR="0040032F" w:rsidRPr="00266974" w:rsidRDefault="00B151FC" w:rsidP="00266974">
      <w:pPr>
        <w:pStyle w:val="BodyText"/>
        <w:tabs>
          <w:tab w:val="left" w:pos="918"/>
        </w:tabs>
        <w:ind w:firstLine="720"/>
        <w:jc w:val="both"/>
        <w:rPr>
          <w:rFonts w:ascii="Arial" w:hAnsi="Arial" w:cs="Arial"/>
          <w:color w:val="auto"/>
          <w:sz w:val="20"/>
          <w:szCs w:val="20"/>
        </w:rPr>
      </w:pPr>
      <w:bookmarkStart w:id="21" w:name="bookmark20"/>
      <w:bookmarkEnd w:id="21"/>
      <w:r w:rsidRPr="00266974">
        <w:rPr>
          <w:rFonts w:ascii="Arial" w:hAnsi="Arial" w:cs="Arial"/>
          <w:color w:val="auto"/>
          <w:sz w:val="20"/>
          <w:szCs w:val="20"/>
          <w:lang w:val="en-SG"/>
        </w:rPr>
        <w:t xml:space="preserve">1. </w:t>
      </w:r>
      <w:r w:rsidRPr="00266974">
        <w:rPr>
          <w:rFonts w:ascii="Arial" w:hAnsi="Arial" w:cs="Arial"/>
          <w:color w:val="auto"/>
          <w:sz w:val="20"/>
          <w:szCs w:val="20"/>
        </w:rPr>
        <w:t>Kế</w:t>
      </w:r>
      <w:r w:rsidR="00D92B78" w:rsidRPr="00266974">
        <w:rPr>
          <w:rFonts w:ascii="Arial" w:hAnsi="Arial" w:cs="Arial"/>
          <w:color w:val="auto"/>
          <w:sz w:val="20"/>
          <w:szCs w:val="20"/>
        </w:rPr>
        <w:t xml:space="preserve"> hoạch đưa công trình mới vào vận hành.</w:t>
      </w:r>
    </w:p>
    <w:p w:rsidR="0040032F" w:rsidRPr="00266974" w:rsidRDefault="00B151FC" w:rsidP="00266974">
      <w:pPr>
        <w:pStyle w:val="BodyText"/>
        <w:tabs>
          <w:tab w:val="left" w:pos="947"/>
        </w:tabs>
        <w:ind w:firstLine="720"/>
        <w:jc w:val="both"/>
        <w:rPr>
          <w:rFonts w:ascii="Arial" w:hAnsi="Arial" w:cs="Arial"/>
          <w:color w:val="auto"/>
          <w:sz w:val="20"/>
          <w:szCs w:val="20"/>
        </w:rPr>
      </w:pPr>
      <w:bookmarkStart w:id="22" w:name="bookmark21"/>
      <w:bookmarkEnd w:id="22"/>
      <w:r w:rsidRPr="00266974">
        <w:rPr>
          <w:rFonts w:ascii="Arial" w:hAnsi="Arial" w:cs="Arial"/>
          <w:color w:val="auto"/>
          <w:sz w:val="20"/>
          <w:szCs w:val="20"/>
          <w:lang w:val="en-SG"/>
        </w:rPr>
        <w:t xml:space="preserve">2. </w:t>
      </w:r>
      <w:r w:rsidR="00D92B78" w:rsidRPr="00266974">
        <w:rPr>
          <w:rFonts w:ascii="Arial" w:hAnsi="Arial" w:cs="Arial"/>
          <w:color w:val="auto"/>
          <w:sz w:val="20"/>
          <w:szCs w:val="20"/>
        </w:rPr>
        <w:t>Sơ đồ kết dây cơ bản hệ thống điện.</w:t>
      </w:r>
    </w:p>
    <w:p w:rsidR="0040032F" w:rsidRPr="00266974" w:rsidRDefault="00B151FC" w:rsidP="00266974">
      <w:pPr>
        <w:pStyle w:val="BodyText"/>
        <w:tabs>
          <w:tab w:val="left" w:pos="958"/>
        </w:tabs>
        <w:ind w:firstLine="720"/>
        <w:jc w:val="both"/>
        <w:rPr>
          <w:rFonts w:ascii="Arial" w:hAnsi="Arial" w:cs="Arial"/>
          <w:color w:val="auto"/>
          <w:sz w:val="20"/>
          <w:szCs w:val="20"/>
        </w:rPr>
      </w:pPr>
      <w:bookmarkStart w:id="23" w:name="bookmark22"/>
      <w:bookmarkEnd w:id="23"/>
      <w:r w:rsidRPr="00266974">
        <w:rPr>
          <w:rFonts w:ascii="Arial" w:hAnsi="Arial" w:cs="Arial"/>
          <w:color w:val="auto"/>
          <w:sz w:val="20"/>
          <w:szCs w:val="20"/>
          <w:lang w:val="en-SG"/>
        </w:rPr>
        <w:t xml:space="preserve">3. </w:t>
      </w:r>
      <w:r w:rsidR="00D92B78" w:rsidRPr="00266974">
        <w:rPr>
          <w:rFonts w:ascii="Arial" w:hAnsi="Arial" w:cs="Arial"/>
          <w:color w:val="auto"/>
          <w:sz w:val="20"/>
          <w:szCs w:val="20"/>
        </w:rPr>
        <w:t>Dự báo phụ tải hệ thống điện.</w:t>
      </w:r>
    </w:p>
    <w:p w:rsidR="0040032F" w:rsidRPr="00266974" w:rsidRDefault="00B151FC" w:rsidP="00266974">
      <w:pPr>
        <w:pStyle w:val="BodyText"/>
        <w:tabs>
          <w:tab w:val="left" w:pos="952"/>
        </w:tabs>
        <w:ind w:firstLine="720"/>
        <w:jc w:val="both"/>
        <w:rPr>
          <w:rFonts w:ascii="Arial" w:hAnsi="Arial" w:cs="Arial"/>
          <w:color w:val="auto"/>
          <w:sz w:val="20"/>
          <w:szCs w:val="20"/>
        </w:rPr>
      </w:pPr>
      <w:bookmarkStart w:id="24" w:name="bookmark23"/>
      <w:bookmarkEnd w:id="24"/>
      <w:r w:rsidRPr="00266974">
        <w:rPr>
          <w:rFonts w:ascii="Arial" w:hAnsi="Arial" w:cs="Arial"/>
          <w:color w:val="auto"/>
          <w:sz w:val="20"/>
          <w:szCs w:val="20"/>
          <w:lang w:val="en-SG"/>
        </w:rPr>
        <w:t xml:space="preserve">4. </w:t>
      </w:r>
      <w:r w:rsidR="00D92B78" w:rsidRPr="00266974">
        <w:rPr>
          <w:rFonts w:ascii="Arial" w:hAnsi="Arial" w:cs="Arial"/>
          <w:color w:val="auto"/>
          <w:sz w:val="20"/>
          <w:szCs w:val="20"/>
        </w:rPr>
        <w:t>Đánh giá an ninh hệ thống điện; thông báo khả năng thiếu hụt công suất, sản lượng điện năng.</w:t>
      </w:r>
    </w:p>
    <w:p w:rsidR="0040032F" w:rsidRPr="00266974" w:rsidRDefault="00B151FC" w:rsidP="00266974">
      <w:pPr>
        <w:pStyle w:val="BodyText"/>
        <w:tabs>
          <w:tab w:val="left" w:pos="962"/>
        </w:tabs>
        <w:ind w:firstLine="720"/>
        <w:jc w:val="both"/>
        <w:rPr>
          <w:rFonts w:ascii="Arial" w:hAnsi="Arial" w:cs="Arial"/>
          <w:color w:val="auto"/>
          <w:sz w:val="20"/>
          <w:szCs w:val="20"/>
        </w:rPr>
      </w:pPr>
      <w:bookmarkStart w:id="25" w:name="bookmark24"/>
      <w:bookmarkEnd w:id="25"/>
      <w:r w:rsidRPr="00266974">
        <w:rPr>
          <w:rFonts w:ascii="Arial" w:hAnsi="Arial" w:cs="Arial"/>
          <w:color w:val="auto"/>
          <w:sz w:val="20"/>
          <w:szCs w:val="20"/>
          <w:lang w:val="en-SG"/>
        </w:rPr>
        <w:t xml:space="preserve">5. </w:t>
      </w:r>
      <w:r w:rsidR="00D92B78" w:rsidRPr="00266974">
        <w:rPr>
          <w:rFonts w:ascii="Arial" w:hAnsi="Arial" w:cs="Arial"/>
          <w:color w:val="auto"/>
          <w:sz w:val="20"/>
          <w:szCs w:val="20"/>
        </w:rPr>
        <w:t>Kế hoạch bảo dưỡng, sửa chữa nguồn điện và lưới điện.</w:t>
      </w:r>
    </w:p>
    <w:p w:rsidR="0040032F" w:rsidRPr="00266974" w:rsidRDefault="00B151FC" w:rsidP="00266974">
      <w:pPr>
        <w:pStyle w:val="BodyText"/>
        <w:tabs>
          <w:tab w:val="left" w:pos="952"/>
        </w:tabs>
        <w:ind w:firstLine="720"/>
        <w:jc w:val="both"/>
        <w:rPr>
          <w:rFonts w:ascii="Arial" w:hAnsi="Arial" w:cs="Arial"/>
          <w:color w:val="auto"/>
          <w:sz w:val="20"/>
          <w:szCs w:val="20"/>
        </w:rPr>
      </w:pPr>
      <w:bookmarkStart w:id="26" w:name="bookmark25"/>
      <w:bookmarkEnd w:id="26"/>
      <w:r w:rsidRPr="00266974">
        <w:rPr>
          <w:rFonts w:ascii="Arial" w:hAnsi="Arial" w:cs="Arial"/>
          <w:color w:val="auto"/>
          <w:sz w:val="20"/>
          <w:szCs w:val="20"/>
          <w:lang w:val="en-SG"/>
        </w:rPr>
        <w:lastRenderedPageBreak/>
        <w:t xml:space="preserve">6. </w:t>
      </w:r>
      <w:r w:rsidRPr="00266974">
        <w:rPr>
          <w:rFonts w:ascii="Arial" w:hAnsi="Arial" w:cs="Arial"/>
          <w:color w:val="auto"/>
          <w:sz w:val="20"/>
          <w:szCs w:val="20"/>
        </w:rPr>
        <w:t>Kế</w:t>
      </w:r>
      <w:r w:rsidR="00D92B78" w:rsidRPr="00266974">
        <w:rPr>
          <w:rFonts w:ascii="Arial" w:hAnsi="Arial" w:cs="Arial"/>
          <w:color w:val="auto"/>
          <w:sz w:val="20"/>
          <w:szCs w:val="20"/>
        </w:rPr>
        <w:t xml:space="preserve"> hoạch thử nghiệm, thí nghiệm trong quá trình vận hành thiết bị.</w:t>
      </w:r>
    </w:p>
    <w:p w:rsidR="0040032F" w:rsidRPr="00266974" w:rsidRDefault="00B151FC" w:rsidP="00266974">
      <w:pPr>
        <w:pStyle w:val="BodyText"/>
        <w:tabs>
          <w:tab w:val="left" w:pos="952"/>
        </w:tabs>
        <w:ind w:firstLine="720"/>
        <w:jc w:val="both"/>
        <w:rPr>
          <w:rFonts w:ascii="Arial" w:hAnsi="Arial" w:cs="Arial"/>
          <w:color w:val="auto"/>
          <w:sz w:val="20"/>
          <w:szCs w:val="20"/>
        </w:rPr>
      </w:pPr>
      <w:bookmarkStart w:id="27" w:name="bookmark26"/>
      <w:bookmarkEnd w:id="27"/>
      <w:r w:rsidRPr="00266974">
        <w:rPr>
          <w:rFonts w:ascii="Arial" w:hAnsi="Arial" w:cs="Arial"/>
          <w:color w:val="auto"/>
          <w:sz w:val="20"/>
          <w:szCs w:val="20"/>
          <w:lang w:val="en-SG"/>
        </w:rPr>
        <w:t xml:space="preserve">7. </w:t>
      </w:r>
      <w:r w:rsidRPr="00266974">
        <w:rPr>
          <w:rFonts w:ascii="Arial" w:hAnsi="Arial" w:cs="Arial"/>
          <w:color w:val="auto"/>
          <w:sz w:val="20"/>
          <w:szCs w:val="20"/>
        </w:rPr>
        <w:t>Kế</w:t>
      </w:r>
      <w:r w:rsidR="00D92B78" w:rsidRPr="00266974">
        <w:rPr>
          <w:rFonts w:ascii="Arial" w:hAnsi="Arial" w:cs="Arial"/>
          <w:color w:val="auto"/>
          <w:sz w:val="20"/>
          <w:szCs w:val="20"/>
        </w:rPr>
        <w:t xml:space="preserve"> hoạch huy động nguồn điện cho ít nhất hai kịch bản thủy văn.</w:t>
      </w:r>
    </w:p>
    <w:p w:rsidR="0040032F" w:rsidRPr="00266974" w:rsidRDefault="00B151FC" w:rsidP="00266974">
      <w:pPr>
        <w:pStyle w:val="BodyText"/>
        <w:tabs>
          <w:tab w:val="left" w:pos="952"/>
        </w:tabs>
        <w:ind w:firstLine="720"/>
        <w:jc w:val="both"/>
        <w:rPr>
          <w:rFonts w:ascii="Arial" w:hAnsi="Arial" w:cs="Arial"/>
          <w:color w:val="auto"/>
          <w:sz w:val="20"/>
          <w:szCs w:val="20"/>
        </w:rPr>
      </w:pPr>
      <w:bookmarkStart w:id="28" w:name="bookmark27"/>
      <w:bookmarkEnd w:id="28"/>
      <w:r w:rsidRPr="00266974">
        <w:rPr>
          <w:rFonts w:ascii="Arial" w:hAnsi="Arial" w:cs="Arial"/>
          <w:color w:val="auto"/>
          <w:sz w:val="20"/>
          <w:szCs w:val="20"/>
          <w:lang w:val="en-SG"/>
        </w:rPr>
        <w:t xml:space="preserve">8. </w:t>
      </w:r>
      <w:r w:rsidR="00D92B78" w:rsidRPr="00266974">
        <w:rPr>
          <w:rFonts w:ascii="Arial" w:hAnsi="Arial" w:cs="Arial"/>
          <w:color w:val="auto"/>
          <w:sz w:val="20"/>
          <w:szCs w:val="20"/>
        </w:rPr>
        <w:t>Kế hoạch huy động tổ máy phát điện cung cấp dịch vụ phụ trợ (nếu có).</w:t>
      </w:r>
    </w:p>
    <w:p w:rsidR="0040032F" w:rsidRPr="00266974" w:rsidRDefault="00B151FC" w:rsidP="00266974">
      <w:pPr>
        <w:pStyle w:val="BodyText"/>
        <w:tabs>
          <w:tab w:val="left" w:pos="952"/>
        </w:tabs>
        <w:ind w:firstLine="720"/>
        <w:jc w:val="both"/>
        <w:rPr>
          <w:rFonts w:ascii="Arial" w:hAnsi="Arial" w:cs="Arial"/>
          <w:color w:val="auto"/>
          <w:sz w:val="20"/>
          <w:szCs w:val="20"/>
        </w:rPr>
      </w:pPr>
      <w:bookmarkStart w:id="29" w:name="bookmark28"/>
      <w:bookmarkEnd w:id="29"/>
      <w:r w:rsidRPr="00266974">
        <w:rPr>
          <w:rFonts w:ascii="Arial" w:hAnsi="Arial" w:cs="Arial"/>
          <w:color w:val="auto"/>
          <w:sz w:val="20"/>
          <w:szCs w:val="20"/>
          <w:lang w:val="en-SG"/>
        </w:rPr>
        <w:t xml:space="preserve">9. </w:t>
      </w:r>
      <w:r w:rsidRPr="00266974">
        <w:rPr>
          <w:rFonts w:ascii="Arial" w:hAnsi="Arial" w:cs="Arial"/>
          <w:color w:val="auto"/>
          <w:sz w:val="20"/>
          <w:szCs w:val="20"/>
        </w:rPr>
        <w:t>Kế</w:t>
      </w:r>
      <w:r w:rsidR="00D92B78" w:rsidRPr="00266974">
        <w:rPr>
          <w:rFonts w:ascii="Arial" w:hAnsi="Arial" w:cs="Arial"/>
          <w:color w:val="auto"/>
          <w:sz w:val="20"/>
          <w:szCs w:val="20"/>
        </w:rPr>
        <w:t xml:space="preserve"> hoạch cung cấp khí cho phát điện.</w:t>
      </w:r>
    </w:p>
    <w:p w:rsidR="0040032F" w:rsidRPr="00266974" w:rsidRDefault="00B151FC" w:rsidP="00266974">
      <w:pPr>
        <w:pStyle w:val="BodyText"/>
        <w:tabs>
          <w:tab w:val="left" w:pos="1098"/>
        </w:tabs>
        <w:ind w:firstLine="720"/>
        <w:jc w:val="both"/>
        <w:rPr>
          <w:rFonts w:ascii="Arial" w:hAnsi="Arial" w:cs="Arial"/>
          <w:color w:val="auto"/>
          <w:sz w:val="20"/>
          <w:szCs w:val="20"/>
          <w:lang w:val="en-SG"/>
        </w:rPr>
      </w:pPr>
      <w:bookmarkStart w:id="30" w:name="bookmark29"/>
      <w:bookmarkEnd w:id="30"/>
      <w:r w:rsidRPr="00266974">
        <w:rPr>
          <w:rFonts w:ascii="Arial" w:hAnsi="Arial" w:cs="Arial"/>
          <w:color w:val="auto"/>
          <w:sz w:val="20"/>
          <w:szCs w:val="20"/>
          <w:lang w:val="en-SG"/>
        </w:rPr>
        <w:t xml:space="preserve">10. </w:t>
      </w:r>
      <w:r w:rsidRPr="00266974">
        <w:rPr>
          <w:rFonts w:ascii="Arial" w:hAnsi="Arial" w:cs="Arial"/>
          <w:color w:val="auto"/>
          <w:sz w:val="20"/>
          <w:szCs w:val="20"/>
        </w:rPr>
        <w:t>Kế</w:t>
      </w:r>
      <w:r w:rsidR="00D92B78" w:rsidRPr="00266974">
        <w:rPr>
          <w:rFonts w:ascii="Arial" w:hAnsi="Arial" w:cs="Arial"/>
          <w:color w:val="auto"/>
          <w:sz w:val="20"/>
          <w:szCs w:val="20"/>
        </w:rPr>
        <w:t xml:space="preserve"> hoạch vận hành lưới điện truyền tải, phân phối thuộc quyền điều khiển.”.</w:t>
      </w:r>
      <w:r w:rsidRPr="00266974">
        <w:rPr>
          <w:rFonts w:ascii="Arial" w:hAnsi="Arial" w:cs="Arial"/>
          <w:color w:val="auto"/>
          <w:sz w:val="20"/>
          <w:szCs w:val="20"/>
          <w:lang w:val="en-SG"/>
        </w:rPr>
        <w:t xml:space="preserve"> </w:t>
      </w:r>
    </w:p>
    <w:p w:rsidR="0040032F" w:rsidRPr="00266974" w:rsidRDefault="00B151FC" w:rsidP="00266974">
      <w:pPr>
        <w:pStyle w:val="BodyText"/>
        <w:tabs>
          <w:tab w:val="left" w:pos="952"/>
        </w:tabs>
        <w:ind w:firstLine="720"/>
        <w:jc w:val="both"/>
        <w:rPr>
          <w:rFonts w:ascii="Arial" w:hAnsi="Arial" w:cs="Arial"/>
          <w:color w:val="auto"/>
          <w:sz w:val="20"/>
          <w:szCs w:val="20"/>
        </w:rPr>
      </w:pPr>
      <w:bookmarkStart w:id="31" w:name="bookmark30"/>
      <w:bookmarkEnd w:id="31"/>
      <w:r w:rsidRPr="00266974">
        <w:rPr>
          <w:rFonts w:ascii="Arial" w:hAnsi="Arial" w:cs="Arial"/>
          <w:color w:val="auto"/>
          <w:sz w:val="20"/>
          <w:szCs w:val="20"/>
          <w:lang w:val="en-SG"/>
        </w:rPr>
        <w:t xml:space="preserve">8. </w:t>
      </w:r>
      <w:r w:rsidR="00D92B78" w:rsidRPr="00266974">
        <w:rPr>
          <w:rFonts w:ascii="Arial" w:hAnsi="Arial" w:cs="Arial"/>
          <w:color w:val="auto"/>
          <w:sz w:val="20"/>
          <w:szCs w:val="20"/>
        </w:rPr>
        <w:t>Sửa đổi khoản 2 và khoản 3 Điều 37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 xml:space="preserve">“2. Đối với việc tính toán phương thức vận hành hệ thống điện tháng tới, tuần tới, ngày tới, giờ tới, Đơn vị điều độ hệ thống điện quốc gia lựa chọn các nội dung tính toán cho phù </w:t>
      </w:r>
      <w:r w:rsidR="00526054" w:rsidRPr="00266974">
        <w:rPr>
          <w:rFonts w:ascii="Arial" w:hAnsi="Arial" w:cs="Arial"/>
          <w:color w:val="auto"/>
          <w:sz w:val="20"/>
          <w:szCs w:val="20"/>
        </w:rPr>
        <w:t>hợp với thay đ</w:t>
      </w:r>
      <w:r w:rsidR="00526054" w:rsidRPr="00266974">
        <w:rPr>
          <w:rFonts w:ascii="Arial" w:hAnsi="Arial" w:cs="Arial"/>
          <w:color w:val="auto"/>
          <w:sz w:val="20"/>
          <w:szCs w:val="20"/>
          <w:lang w:val="en-SG"/>
        </w:rPr>
        <w:t>ổ</w:t>
      </w:r>
      <w:r w:rsidRPr="00266974">
        <w:rPr>
          <w:rFonts w:ascii="Arial" w:hAnsi="Arial" w:cs="Arial"/>
          <w:color w:val="auto"/>
          <w:sz w:val="20"/>
          <w:szCs w:val="20"/>
        </w:rPr>
        <w:t>i của các yếu tố đầu vào nhằm đảm bảo an ninh hệ thống điện.</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3. Phương thức vận hành hệ thống điện quốc gia</w:t>
      </w:r>
    </w:p>
    <w:p w:rsidR="0040032F" w:rsidRPr="00266974" w:rsidRDefault="00526054" w:rsidP="00266974">
      <w:pPr>
        <w:pStyle w:val="BodyText"/>
        <w:tabs>
          <w:tab w:val="left" w:pos="972"/>
        </w:tabs>
        <w:ind w:firstLine="720"/>
        <w:jc w:val="both"/>
        <w:rPr>
          <w:rFonts w:ascii="Arial" w:hAnsi="Arial" w:cs="Arial"/>
          <w:color w:val="auto"/>
          <w:sz w:val="20"/>
          <w:szCs w:val="20"/>
        </w:rPr>
      </w:pPr>
      <w:bookmarkStart w:id="32" w:name="bookmark31"/>
      <w:bookmarkEnd w:id="32"/>
      <w:r w:rsidRPr="00266974">
        <w:rPr>
          <w:rFonts w:ascii="Arial" w:hAnsi="Arial" w:cs="Arial"/>
          <w:color w:val="auto"/>
          <w:sz w:val="20"/>
          <w:szCs w:val="20"/>
          <w:lang w:val="en-SG"/>
        </w:rPr>
        <w:t xml:space="preserve">a) </w:t>
      </w:r>
      <w:r w:rsidR="00D92B78" w:rsidRPr="00266974">
        <w:rPr>
          <w:rFonts w:ascii="Arial" w:hAnsi="Arial" w:cs="Arial"/>
          <w:color w:val="auto"/>
          <w:sz w:val="20"/>
          <w:szCs w:val="20"/>
        </w:rPr>
        <w:t>Phương thức vận hành hệ thống điện quốc gia năm tới</w:t>
      </w:r>
    </w:p>
    <w:p w:rsidR="0040032F" w:rsidRPr="00266974" w:rsidRDefault="00526054" w:rsidP="00266974">
      <w:pPr>
        <w:pStyle w:val="BodyText"/>
        <w:tabs>
          <w:tab w:val="left" w:pos="843"/>
        </w:tabs>
        <w:ind w:firstLine="720"/>
        <w:jc w:val="both"/>
        <w:rPr>
          <w:rFonts w:ascii="Arial" w:hAnsi="Arial" w:cs="Arial"/>
          <w:color w:val="auto"/>
          <w:sz w:val="20"/>
          <w:szCs w:val="20"/>
        </w:rPr>
      </w:pPr>
      <w:bookmarkStart w:id="33" w:name="bookmark32"/>
      <w:bookmarkEnd w:id="33"/>
      <w:r w:rsidRPr="00266974">
        <w:rPr>
          <w:rFonts w:ascii="Arial" w:hAnsi="Arial" w:cs="Arial"/>
          <w:color w:val="auto"/>
          <w:sz w:val="20"/>
          <w:szCs w:val="20"/>
          <w:lang w:val="en-SG"/>
        </w:rPr>
        <w:t xml:space="preserve">- </w:t>
      </w:r>
      <w:r w:rsidR="00D92B78" w:rsidRPr="00266974">
        <w:rPr>
          <w:rFonts w:ascii="Arial" w:hAnsi="Arial" w:cs="Arial"/>
          <w:color w:val="auto"/>
          <w:sz w:val="20"/>
          <w:szCs w:val="20"/>
        </w:rPr>
        <w:t>Phương thức vận hành hệ thống điện quốc gia năm tới là cơ sở cho công tác điều hành, giám sát đảm bảo cung cấp điện, bao gồm các nội dung chính sau: dự báo nhu cầu phụ tải điện; kế hoạch huy động nguồn điện; kế hoạch vận hành lưới điện truyền tải; các ràng buộc nguồn, lưới điện và cung cấp nhiên liệu;</w:t>
      </w:r>
    </w:p>
    <w:p w:rsidR="0040032F" w:rsidRPr="00266974" w:rsidRDefault="00526054" w:rsidP="00266974">
      <w:pPr>
        <w:pStyle w:val="BodyText"/>
        <w:tabs>
          <w:tab w:val="left" w:pos="843"/>
        </w:tabs>
        <w:ind w:firstLine="720"/>
        <w:jc w:val="both"/>
        <w:rPr>
          <w:rFonts w:ascii="Arial" w:hAnsi="Arial" w:cs="Arial"/>
          <w:color w:val="auto"/>
          <w:sz w:val="20"/>
          <w:szCs w:val="20"/>
        </w:rPr>
      </w:pPr>
      <w:bookmarkStart w:id="34" w:name="bookmark33"/>
      <w:bookmarkEnd w:id="34"/>
      <w:r w:rsidRPr="00266974">
        <w:rPr>
          <w:rFonts w:ascii="Arial" w:hAnsi="Arial" w:cs="Arial"/>
          <w:color w:val="auto"/>
          <w:sz w:val="20"/>
          <w:szCs w:val="20"/>
          <w:lang w:val="en-SG"/>
        </w:rPr>
        <w:t xml:space="preserve">- </w:t>
      </w:r>
      <w:r w:rsidR="00D92B78" w:rsidRPr="00266974">
        <w:rPr>
          <w:rFonts w:ascii="Arial" w:hAnsi="Arial" w:cs="Arial"/>
          <w:color w:val="auto"/>
          <w:sz w:val="20"/>
          <w:szCs w:val="20"/>
        </w:rPr>
        <w:t>Trước ngày 15 tháng 10 hàng năm, Đơn vị điều độ hệ thống điện quốc gia có trách nhiệm hoàn thành và trình Cục Điều tiết điện lực phương thức vận hành hệ thống điện quốc gia năm tới;</w:t>
      </w:r>
    </w:p>
    <w:p w:rsidR="0040032F" w:rsidRPr="00266974" w:rsidRDefault="00526054" w:rsidP="00266974">
      <w:pPr>
        <w:pStyle w:val="BodyText"/>
        <w:tabs>
          <w:tab w:val="left" w:pos="838"/>
        </w:tabs>
        <w:ind w:firstLine="720"/>
        <w:jc w:val="both"/>
        <w:rPr>
          <w:rFonts w:ascii="Arial" w:hAnsi="Arial" w:cs="Arial"/>
          <w:color w:val="auto"/>
          <w:sz w:val="20"/>
          <w:szCs w:val="20"/>
        </w:rPr>
      </w:pPr>
      <w:bookmarkStart w:id="35" w:name="bookmark34"/>
      <w:bookmarkEnd w:id="35"/>
      <w:r w:rsidRPr="00266974">
        <w:rPr>
          <w:rFonts w:ascii="Arial" w:hAnsi="Arial" w:cs="Arial"/>
          <w:color w:val="auto"/>
          <w:sz w:val="20"/>
          <w:szCs w:val="20"/>
          <w:lang w:val="en-SG"/>
        </w:rPr>
        <w:t xml:space="preserve">- </w:t>
      </w:r>
      <w:r w:rsidR="00D92B78" w:rsidRPr="00266974">
        <w:rPr>
          <w:rFonts w:ascii="Arial" w:hAnsi="Arial" w:cs="Arial"/>
          <w:color w:val="auto"/>
          <w:sz w:val="20"/>
          <w:szCs w:val="20"/>
        </w:rPr>
        <w:t>Trước ngày 15 tháng 11 hàng năm, Cục Điều tiết điện lực có trách nhiệm trình Bộ Công Thương phê duyệt phương thức vận hành hệ thống điện quốc gia năm tới;</w:t>
      </w:r>
    </w:p>
    <w:p w:rsidR="0040032F" w:rsidRPr="00266974" w:rsidRDefault="00526054" w:rsidP="00266974">
      <w:pPr>
        <w:pStyle w:val="BodyText"/>
        <w:tabs>
          <w:tab w:val="left" w:pos="982"/>
        </w:tabs>
        <w:ind w:firstLine="720"/>
        <w:jc w:val="both"/>
        <w:rPr>
          <w:rFonts w:ascii="Arial" w:hAnsi="Arial" w:cs="Arial"/>
          <w:color w:val="auto"/>
          <w:sz w:val="20"/>
          <w:szCs w:val="20"/>
        </w:rPr>
      </w:pPr>
      <w:bookmarkStart w:id="36" w:name="bookmark35"/>
      <w:bookmarkEnd w:id="36"/>
      <w:r w:rsidRPr="00266974">
        <w:rPr>
          <w:rFonts w:ascii="Arial" w:hAnsi="Arial" w:cs="Arial"/>
          <w:color w:val="auto"/>
          <w:sz w:val="20"/>
          <w:szCs w:val="20"/>
          <w:lang w:val="en-SG"/>
        </w:rPr>
        <w:t xml:space="preserve">b) </w:t>
      </w:r>
      <w:r w:rsidR="00D92B78" w:rsidRPr="00266974">
        <w:rPr>
          <w:rFonts w:ascii="Arial" w:hAnsi="Arial" w:cs="Arial"/>
          <w:color w:val="auto"/>
          <w:sz w:val="20"/>
          <w:szCs w:val="20"/>
        </w:rPr>
        <w:t>Phương thức vận hành hệ thống điện quốc gia tháng tới, tuần tới và các phương thức đặc biệt do cấp điều độ quốc gia lập và trình Cục Điều tiết điện lực thông qua;</w:t>
      </w:r>
    </w:p>
    <w:p w:rsidR="0040032F" w:rsidRPr="00266974" w:rsidRDefault="00526054" w:rsidP="00266974">
      <w:pPr>
        <w:pStyle w:val="BodyText"/>
        <w:tabs>
          <w:tab w:val="left" w:pos="978"/>
        </w:tabs>
        <w:ind w:firstLine="720"/>
        <w:jc w:val="both"/>
        <w:rPr>
          <w:rFonts w:ascii="Arial" w:hAnsi="Arial" w:cs="Arial"/>
          <w:color w:val="auto"/>
          <w:sz w:val="20"/>
          <w:szCs w:val="20"/>
        </w:rPr>
      </w:pPr>
      <w:bookmarkStart w:id="37" w:name="bookmark36"/>
      <w:bookmarkEnd w:id="37"/>
      <w:r w:rsidRPr="00266974">
        <w:rPr>
          <w:rFonts w:ascii="Arial" w:hAnsi="Arial" w:cs="Arial"/>
          <w:color w:val="auto"/>
          <w:sz w:val="20"/>
          <w:szCs w:val="20"/>
          <w:lang w:val="en-SG"/>
        </w:rPr>
        <w:t xml:space="preserve">c) </w:t>
      </w:r>
      <w:r w:rsidR="00D92B78" w:rsidRPr="00266974">
        <w:rPr>
          <w:rFonts w:ascii="Arial" w:hAnsi="Arial" w:cs="Arial"/>
          <w:color w:val="auto"/>
          <w:sz w:val="20"/>
          <w:szCs w:val="20"/>
        </w:rPr>
        <w:t>Phương thức vận hành hệ thống điện quốc gia ngày tới do cấp điều độ quốc gia lập và phê duyệt.”.</w:t>
      </w:r>
    </w:p>
    <w:p w:rsidR="0040032F" w:rsidRPr="00266974" w:rsidRDefault="00526054" w:rsidP="00266974">
      <w:pPr>
        <w:pStyle w:val="BodyText"/>
        <w:tabs>
          <w:tab w:val="left" w:pos="958"/>
        </w:tabs>
        <w:ind w:firstLine="720"/>
        <w:jc w:val="both"/>
        <w:rPr>
          <w:rFonts w:ascii="Arial" w:hAnsi="Arial" w:cs="Arial"/>
          <w:color w:val="auto"/>
          <w:sz w:val="20"/>
          <w:szCs w:val="20"/>
        </w:rPr>
      </w:pPr>
      <w:bookmarkStart w:id="38" w:name="bookmark37"/>
      <w:bookmarkEnd w:id="38"/>
      <w:r w:rsidRPr="00266974">
        <w:rPr>
          <w:rFonts w:ascii="Arial" w:hAnsi="Arial" w:cs="Arial"/>
          <w:color w:val="auto"/>
          <w:sz w:val="20"/>
          <w:szCs w:val="20"/>
          <w:lang w:val="en-SG"/>
        </w:rPr>
        <w:t xml:space="preserve">9. </w:t>
      </w:r>
      <w:r w:rsidR="00D92B78" w:rsidRPr="00266974">
        <w:rPr>
          <w:rFonts w:ascii="Arial" w:hAnsi="Arial" w:cs="Arial"/>
          <w:color w:val="auto"/>
          <w:sz w:val="20"/>
          <w:szCs w:val="20"/>
        </w:rPr>
        <w:t>Sửa đổi khoản 4 và khoản 7 Điều 41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“4. Trước ngày 20 tháng 11 hàng năm, cấp điều độ quốc gia có trách nhiệm phê duyệt và công bố trên trang thông tin điện tử chính thức của mình sơ đồ kết dây cơ bản của hệ thống điện quốc gia để áp dụng từ ngày 01 tháng 01 năm tới.</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 xml:space="preserve">7. Trong quá trình vận hành, khi xét thấy sơ đồ kết dây cơ bản không còn phù </w:t>
      </w:r>
      <w:r w:rsidR="00526054" w:rsidRPr="00266974">
        <w:rPr>
          <w:rFonts w:ascii="Arial" w:hAnsi="Arial" w:cs="Arial"/>
          <w:color w:val="auto"/>
          <w:sz w:val="20"/>
          <w:szCs w:val="20"/>
        </w:rPr>
        <w:t>hợp</w:t>
      </w:r>
      <w:r w:rsidRPr="00266974">
        <w:rPr>
          <w:rFonts w:ascii="Arial" w:hAnsi="Arial" w:cs="Arial"/>
          <w:color w:val="auto"/>
          <w:sz w:val="20"/>
          <w:szCs w:val="20"/>
        </w:rPr>
        <w:t>, các cấp điều độ lập sơ đồ kết dây mới của hệ thống điện thuộc quyền điều khiển gửi cho điều độ cấp trên trực tiếp để xem xét và có ý kiến. Đơn vị Điều độ hệ thống điện quốc gia có trách nhiệm phê duyệt sơ đồ kết dây mới của hệ thống điện quốc gia trong phương thức vận hành tháng và tuần; Đơn vị phân phối điện có trách nhiệm phê duyệt sơ đồ kết dây mới của hệ thống điện phân phối thuộc quyền điều khiển của cấp điều độ phân phối tỉnh trong phương thức vận hành tháng và tuần.”.</w:t>
      </w:r>
    </w:p>
    <w:p w:rsidR="0040032F" w:rsidRPr="00266974" w:rsidRDefault="00526054" w:rsidP="00266974">
      <w:pPr>
        <w:pStyle w:val="BodyText"/>
        <w:tabs>
          <w:tab w:val="left" w:pos="1030"/>
        </w:tabs>
        <w:ind w:firstLine="720"/>
        <w:jc w:val="both"/>
        <w:rPr>
          <w:rFonts w:ascii="Arial" w:hAnsi="Arial" w:cs="Arial"/>
          <w:color w:val="auto"/>
          <w:sz w:val="20"/>
          <w:szCs w:val="20"/>
        </w:rPr>
      </w:pPr>
      <w:bookmarkStart w:id="39" w:name="bookmark38"/>
      <w:bookmarkEnd w:id="39"/>
      <w:r w:rsidRPr="00266974">
        <w:rPr>
          <w:rFonts w:ascii="Arial" w:hAnsi="Arial" w:cs="Arial"/>
          <w:color w:val="auto"/>
          <w:sz w:val="20"/>
          <w:szCs w:val="20"/>
          <w:lang w:val="en-SG"/>
        </w:rPr>
        <w:t xml:space="preserve">10. </w:t>
      </w:r>
      <w:r w:rsidR="00D92B78" w:rsidRPr="00266974">
        <w:rPr>
          <w:rFonts w:ascii="Arial" w:hAnsi="Arial" w:cs="Arial"/>
          <w:color w:val="auto"/>
          <w:sz w:val="20"/>
          <w:szCs w:val="20"/>
        </w:rPr>
        <w:t>Sửa đổi khoản 1 và khoản 2 Điều 114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“1. Đơn vị Điều độ hệ thống điện quốc gia có trách nhiệm quản lý công tác kiểm tra và cấp Chứng nhận vận hành cho các chức danh trực tiếp tham gia công tác điều độ, vận hành theo quy định tại Quy trình kiểm tra và cấp chứng nhận vận hành cho các chức danh trực tiếp tham gia công tác điều độ, vận hành hệ thống điện quốc gia do Cục Điều tiết điện lực ban hành.</w:t>
      </w:r>
    </w:p>
    <w:p w:rsidR="0040032F" w:rsidRPr="00266974" w:rsidRDefault="00526054" w:rsidP="00266974">
      <w:pPr>
        <w:pStyle w:val="BodyText"/>
        <w:tabs>
          <w:tab w:val="left" w:pos="957"/>
        </w:tabs>
        <w:ind w:firstLine="720"/>
        <w:jc w:val="both"/>
        <w:rPr>
          <w:rFonts w:ascii="Arial" w:hAnsi="Arial" w:cs="Arial"/>
          <w:color w:val="auto"/>
          <w:sz w:val="20"/>
          <w:szCs w:val="20"/>
        </w:rPr>
      </w:pPr>
      <w:bookmarkStart w:id="40" w:name="bookmark39"/>
      <w:bookmarkEnd w:id="40"/>
      <w:r w:rsidRPr="00266974">
        <w:rPr>
          <w:rFonts w:ascii="Arial" w:hAnsi="Arial" w:cs="Arial"/>
          <w:color w:val="auto"/>
          <w:sz w:val="20"/>
          <w:szCs w:val="20"/>
          <w:lang w:val="en-SG"/>
        </w:rPr>
        <w:t xml:space="preserve">2. </w:t>
      </w:r>
      <w:r w:rsidR="00D92B78" w:rsidRPr="00266974">
        <w:rPr>
          <w:rFonts w:ascii="Arial" w:hAnsi="Arial" w:cs="Arial"/>
          <w:color w:val="auto"/>
          <w:sz w:val="20"/>
          <w:szCs w:val="20"/>
        </w:rPr>
        <w:t>Cấp điều độ quốc gia có trách nhiệm tổ chức kiểm tra và cấp Chứng nhận vận hành cho các chức danh trực tiếp tham gia công tác điều độ, vận hành tại Cấp điều độ quốc gia, cấp điều độ miền, nhà máy điện, trạm điện thuộc quyền điều khiển theo quy định tại Quy trình Kiểm tra và cấp chứng nhận vận hành cho các chức danh trực tiếp tham gia công tác điều độ, vận hành hệ thống điện quốc gia do Cục Điều tiết điện lực ban hành.”.</w:t>
      </w:r>
    </w:p>
    <w:p w:rsidR="0040032F" w:rsidRPr="00266974" w:rsidRDefault="00526054" w:rsidP="00266974">
      <w:pPr>
        <w:pStyle w:val="BodyText"/>
        <w:tabs>
          <w:tab w:val="left" w:pos="1015"/>
        </w:tabs>
        <w:ind w:firstLine="720"/>
        <w:jc w:val="both"/>
        <w:rPr>
          <w:rFonts w:ascii="Arial" w:hAnsi="Arial" w:cs="Arial"/>
          <w:color w:val="auto"/>
          <w:sz w:val="20"/>
          <w:szCs w:val="20"/>
        </w:rPr>
      </w:pPr>
      <w:bookmarkStart w:id="41" w:name="bookmark40"/>
      <w:bookmarkEnd w:id="41"/>
      <w:r w:rsidRPr="00266974">
        <w:rPr>
          <w:rFonts w:ascii="Arial" w:hAnsi="Arial" w:cs="Arial"/>
          <w:color w:val="auto"/>
          <w:sz w:val="20"/>
          <w:szCs w:val="20"/>
          <w:lang w:val="en-SG"/>
        </w:rPr>
        <w:t xml:space="preserve">11. </w:t>
      </w:r>
      <w:r w:rsidR="00D92B78" w:rsidRPr="00266974">
        <w:rPr>
          <w:rFonts w:ascii="Arial" w:hAnsi="Arial" w:cs="Arial"/>
          <w:color w:val="auto"/>
          <w:sz w:val="20"/>
          <w:szCs w:val="20"/>
        </w:rPr>
        <w:t>Sửa đổi khoản 2 Điều 115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“2. Sau khi thực hiện đào tạo đầy đủ nội dung và thời gian theo quy định, Cấp điều độ quốc gia có trách nhiệm tổ chức kiểm tra và cấp Chứng nhận vận hành cho các chức danh trực tiếp tham gia công tác điều độ, vận hành trước khi công nhận chức danh cụ thể cho nhân viên vận hành thuộc cấp điều độ quốc gia.”</w:t>
      </w:r>
    </w:p>
    <w:p w:rsidR="0040032F" w:rsidRPr="00266974" w:rsidRDefault="00526054" w:rsidP="00266974">
      <w:pPr>
        <w:pStyle w:val="BodyText"/>
        <w:tabs>
          <w:tab w:val="left" w:pos="1020"/>
        </w:tabs>
        <w:ind w:firstLine="720"/>
        <w:jc w:val="both"/>
        <w:rPr>
          <w:rFonts w:ascii="Arial" w:hAnsi="Arial" w:cs="Arial"/>
          <w:color w:val="auto"/>
          <w:sz w:val="20"/>
          <w:szCs w:val="20"/>
        </w:rPr>
      </w:pPr>
      <w:bookmarkStart w:id="42" w:name="bookmark41"/>
      <w:bookmarkEnd w:id="42"/>
      <w:r w:rsidRPr="00266974">
        <w:rPr>
          <w:rFonts w:ascii="Arial" w:hAnsi="Arial" w:cs="Arial"/>
          <w:color w:val="auto"/>
          <w:sz w:val="20"/>
          <w:szCs w:val="20"/>
          <w:lang w:val="en-SG"/>
        </w:rPr>
        <w:t xml:space="preserve">12. </w:t>
      </w:r>
      <w:r w:rsidR="00D92B78" w:rsidRPr="00266974">
        <w:rPr>
          <w:rFonts w:ascii="Arial" w:hAnsi="Arial" w:cs="Arial"/>
          <w:color w:val="auto"/>
          <w:sz w:val="20"/>
          <w:szCs w:val="20"/>
        </w:rPr>
        <w:t>Sửa đổi điểm b khoản 1 Điều 135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lastRenderedPageBreak/>
        <w:t>“b) Tổ chức kiểm tra và giám sát việc thực hiện đào tạo và cấp Chứng nhận vận hành của các cấp điều độ và Đơn vị quản lý vận hành theo quy định tại Chương VII Thông tư này và Quy trình kiểm tra và cấp chứng nhận vận hành cho các chức danh trực tiếp tham gia công tác điều độ, vận hành hệ thống điện quốc gia do Cục Điều tiết điện lực ban hành;</w:t>
      </w:r>
    </w:p>
    <w:p w:rsidR="0040032F" w:rsidRPr="00266974" w:rsidRDefault="00526054" w:rsidP="00266974">
      <w:pPr>
        <w:pStyle w:val="BodyText"/>
        <w:tabs>
          <w:tab w:val="left" w:pos="1020"/>
        </w:tabs>
        <w:ind w:firstLine="720"/>
        <w:jc w:val="both"/>
        <w:rPr>
          <w:rFonts w:ascii="Arial" w:hAnsi="Arial" w:cs="Arial"/>
          <w:color w:val="auto"/>
          <w:sz w:val="20"/>
          <w:szCs w:val="20"/>
        </w:rPr>
      </w:pPr>
      <w:bookmarkStart w:id="43" w:name="bookmark42"/>
      <w:bookmarkEnd w:id="43"/>
      <w:r w:rsidRPr="00266974">
        <w:rPr>
          <w:rFonts w:ascii="Arial" w:hAnsi="Arial" w:cs="Arial"/>
          <w:color w:val="auto"/>
          <w:sz w:val="20"/>
          <w:szCs w:val="20"/>
          <w:lang w:val="en-SG"/>
        </w:rPr>
        <w:t xml:space="preserve">13. </w:t>
      </w:r>
      <w:r w:rsidR="00D92B78" w:rsidRPr="00266974">
        <w:rPr>
          <w:rFonts w:ascii="Arial" w:hAnsi="Arial" w:cs="Arial"/>
          <w:color w:val="auto"/>
          <w:sz w:val="20"/>
          <w:szCs w:val="20"/>
        </w:rPr>
        <w:t>Sửa đổi khoản 2 Điều 135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“2. Các đơn vị được quy định tại Điều 2 của Thông tư có trách nhiệm thực hiện và chỉ đạo các đơn vị trực thuộc thực hiện Thông tư này.”.</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b/>
          <w:bCs/>
          <w:color w:val="auto"/>
          <w:sz w:val="20"/>
          <w:szCs w:val="20"/>
        </w:rPr>
        <w:t>Điều 3. Sửa đổi, bổ sung một số nội dung của Thông tư 23/2017/</w:t>
      </w:r>
      <w:r w:rsidR="008B0BA0" w:rsidRPr="00266974">
        <w:rPr>
          <w:rFonts w:ascii="Arial" w:hAnsi="Arial" w:cs="Arial"/>
          <w:b/>
          <w:bCs/>
          <w:color w:val="auto"/>
          <w:sz w:val="20"/>
          <w:szCs w:val="20"/>
        </w:rPr>
        <w:t>TT-</w:t>
      </w:r>
      <w:r w:rsidRPr="00266974">
        <w:rPr>
          <w:rFonts w:ascii="Arial" w:hAnsi="Arial" w:cs="Arial"/>
          <w:b/>
          <w:bCs/>
          <w:color w:val="auto"/>
          <w:sz w:val="20"/>
          <w:szCs w:val="20"/>
        </w:rPr>
        <w:t>BCT ngày 16 tháng 11 năm 2017 của Bộ trưởng Bộ Công Thương quy định nội dung, trình tự thực hiện các chương trình điều chỉnh phụ tải điện</w:t>
      </w:r>
    </w:p>
    <w:p w:rsidR="0040032F" w:rsidRPr="00266974" w:rsidRDefault="00526054" w:rsidP="00266974">
      <w:pPr>
        <w:pStyle w:val="BodyText"/>
        <w:tabs>
          <w:tab w:val="left" w:pos="914"/>
        </w:tabs>
        <w:ind w:firstLine="720"/>
        <w:jc w:val="both"/>
        <w:rPr>
          <w:rFonts w:ascii="Arial" w:hAnsi="Arial" w:cs="Arial"/>
          <w:color w:val="auto"/>
          <w:sz w:val="20"/>
          <w:szCs w:val="20"/>
        </w:rPr>
      </w:pPr>
      <w:bookmarkStart w:id="44" w:name="bookmark43"/>
      <w:bookmarkEnd w:id="44"/>
      <w:r w:rsidRPr="00266974">
        <w:rPr>
          <w:rFonts w:ascii="Arial" w:hAnsi="Arial" w:cs="Arial"/>
          <w:color w:val="auto"/>
          <w:sz w:val="20"/>
          <w:szCs w:val="20"/>
          <w:lang w:val="en-SG"/>
        </w:rPr>
        <w:t xml:space="preserve">1. </w:t>
      </w:r>
      <w:r w:rsidR="00D92B78" w:rsidRPr="00266974">
        <w:rPr>
          <w:rFonts w:ascii="Arial" w:hAnsi="Arial" w:cs="Arial"/>
          <w:color w:val="auto"/>
          <w:sz w:val="20"/>
          <w:szCs w:val="20"/>
        </w:rPr>
        <w:t>Sửa đổi khoản 5 Điều 2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“5. Đơn vị điều độ hệ thống điện quốc gia.”.</w:t>
      </w:r>
    </w:p>
    <w:p w:rsidR="0040032F" w:rsidRPr="00266974" w:rsidRDefault="00526054" w:rsidP="00266974">
      <w:pPr>
        <w:pStyle w:val="BodyText"/>
        <w:tabs>
          <w:tab w:val="left" w:pos="938"/>
        </w:tabs>
        <w:ind w:firstLine="720"/>
        <w:jc w:val="both"/>
        <w:rPr>
          <w:rFonts w:ascii="Arial" w:hAnsi="Arial" w:cs="Arial"/>
          <w:color w:val="auto"/>
          <w:sz w:val="20"/>
          <w:szCs w:val="20"/>
        </w:rPr>
      </w:pPr>
      <w:bookmarkStart w:id="45" w:name="bookmark44"/>
      <w:bookmarkEnd w:id="45"/>
      <w:r w:rsidRPr="00266974">
        <w:rPr>
          <w:rFonts w:ascii="Arial" w:hAnsi="Arial" w:cs="Arial"/>
          <w:color w:val="auto"/>
          <w:sz w:val="20"/>
          <w:szCs w:val="20"/>
          <w:lang w:val="en-SG"/>
        </w:rPr>
        <w:t xml:space="preserve">2. </w:t>
      </w:r>
      <w:r w:rsidR="00D92B78" w:rsidRPr="00266974">
        <w:rPr>
          <w:rFonts w:ascii="Arial" w:hAnsi="Arial" w:cs="Arial"/>
          <w:color w:val="auto"/>
          <w:sz w:val="20"/>
          <w:szCs w:val="20"/>
        </w:rPr>
        <w:t>Sửa đổi khoản 1 và khoản 2 Điều 10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“1. Tập đoàn Điện lực Việt Nam có trách nhiệm chỉ đạo các Đơn vị phân phối điện đánh giá nhu cầu thực hiện các chương trình điều chỉnh phụ tải điện theo quy định tại Thông tư này.</w:t>
      </w:r>
    </w:p>
    <w:p w:rsidR="0040032F" w:rsidRPr="00266974" w:rsidRDefault="00E86EA5" w:rsidP="00266974">
      <w:pPr>
        <w:pStyle w:val="BodyText"/>
        <w:tabs>
          <w:tab w:val="left" w:pos="938"/>
        </w:tabs>
        <w:ind w:firstLine="720"/>
        <w:jc w:val="both"/>
        <w:rPr>
          <w:rFonts w:ascii="Arial" w:hAnsi="Arial" w:cs="Arial"/>
          <w:color w:val="auto"/>
          <w:sz w:val="20"/>
          <w:szCs w:val="20"/>
        </w:rPr>
      </w:pPr>
      <w:bookmarkStart w:id="46" w:name="bookmark45"/>
      <w:bookmarkEnd w:id="46"/>
      <w:r>
        <w:rPr>
          <w:rFonts w:ascii="Arial" w:hAnsi="Arial" w:cs="Arial"/>
          <w:color w:val="auto"/>
          <w:sz w:val="20"/>
          <w:szCs w:val="20"/>
          <w:lang w:val="en-SG"/>
        </w:rPr>
        <w:t>2</w:t>
      </w:r>
      <w:r w:rsidR="00526054" w:rsidRPr="00266974">
        <w:rPr>
          <w:rFonts w:ascii="Arial" w:hAnsi="Arial" w:cs="Arial"/>
          <w:color w:val="auto"/>
          <w:sz w:val="20"/>
          <w:szCs w:val="20"/>
          <w:lang w:val="en-SG"/>
        </w:rPr>
        <w:t xml:space="preserve">. </w:t>
      </w:r>
      <w:r w:rsidR="00D92B78" w:rsidRPr="00266974">
        <w:rPr>
          <w:rFonts w:ascii="Arial" w:hAnsi="Arial" w:cs="Arial"/>
          <w:color w:val="auto"/>
          <w:sz w:val="20"/>
          <w:szCs w:val="20"/>
        </w:rPr>
        <w:t>Trách nhiệm của Đơn vị điều độ hệ thống điện quốc gia:</w:t>
      </w:r>
    </w:p>
    <w:p w:rsidR="0040032F" w:rsidRPr="00266974" w:rsidRDefault="00526054" w:rsidP="00266974">
      <w:pPr>
        <w:pStyle w:val="BodyText"/>
        <w:tabs>
          <w:tab w:val="left" w:pos="943"/>
        </w:tabs>
        <w:ind w:firstLine="720"/>
        <w:jc w:val="both"/>
        <w:rPr>
          <w:rFonts w:ascii="Arial" w:hAnsi="Arial" w:cs="Arial"/>
          <w:color w:val="auto"/>
          <w:sz w:val="20"/>
          <w:szCs w:val="20"/>
        </w:rPr>
      </w:pPr>
      <w:bookmarkStart w:id="47" w:name="bookmark46"/>
      <w:bookmarkEnd w:id="47"/>
      <w:r w:rsidRPr="00266974">
        <w:rPr>
          <w:rFonts w:ascii="Arial" w:hAnsi="Arial" w:cs="Arial"/>
          <w:color w:val="auto"/>
          <w:sz w:val="20"/>
          <w:szCs w:val="20"/>
          <w:lang w:val="en-SG"/>
        </w:rPr>
        <w:t xml:space="preserve">a) </w:t>
      </w:r>
      <w:r w:rsidR="00D92B78" w:rsidRPr="00266974">
        <w:rPr>
          <w:rFonts w:ascii="Arial" w:hAnsi="Arial" w:cs="Arial"/>
          <w:color w:val="auto"/>
          <w:sz w:val="20"/>
          <w:szCs w:val="20"/>
        </w:rPr>
        <w:t>Đánh giá nhu cầu thực hiện điều chỉnh phụ tải điện của hệ thống điện quốc gia và hệ thống điện miền và các Đơn vị phân phối điện cho năm tới, tháng tới và tuần tới. Nội dung đánh giá nhu cầu thực hiện các chương trình điều chỉnh phụ tải điện trong hệ thống điện quốc gia và hệ thống điện miền là một phần của kế hoạch vận hành hệ thống điện quốc gia năm tới, tháng tới và tuần tới được lập theo Quy định hệ thống điện truyền tải và Quy trình điều độ hệ thống điện quốc gia do Bộ Công Thương ban hành;</w:t>
      </w:r>
    </w:p>
    <w:p w:rsidR="0040032F" w:rsidRPr="00266974" w:rsidRDefault="00AF7FAA" w:rsidP="00266974">
      <w:pPr>
        <w:pStyle w:val="BodyText"/>
        <w:tabs>
          <w:tab w:val="left" w:pos="958"/>
        </w:tabs>
        <w:ind w:firstLine="720"/>
        <w:jc w:val="both"/>
        <w:rPr>
          <w:rFonts w:ascii="Arial" w:hAnsi="Arial" w:cs="Arial"/>
          <w:color w:val="auto"/>
          <w:sz w:val="20"/>
          <w:szCs w:val="20"/>
        </w:rPr>
      </w:pPr>
      <w:bookmarkStart w:id="48" w:name="bookmark47"/>
      <w:bookmarkEnd w:id="48"/>
      <w:r w:rsidRPr="00266974">
        <w:rPr>
          <w:rFonts w:ascii="Arial" w:hAnsi="Arial" w:cs="Arial"/>
          <w:color w:val="auto"/>
          <w:sz w:val="20"/>
          <w:szCs w:val="20"/>
          <w:lang w:val="en-SG"/>
        </w:rPr>
        <w:t xml:space="preserve">b) </w:t>
      </w:r>
      <w:r w:rsidR="00D92B78" w:rsidRPr="00266974">
        <w:rPr>
          <w:rFonts w:ascii="Arial" w:hAnsi="Arial" w:cs="Arial"/>
          <w:color w:val="auto"/>
          <w:sz w:val="20"/>
          <w:szCs w:val="20"/>
        </w:rPr>
        <w:t>Báo cáo Cục Điều tiết điện lực kết quả đánh giá nhu cầu thực hiện điều chỉnh phụ tải điện trong hệ thống điện quốc gia năm tới, tháng tới và tuần tới trong kế hoạch vận hành hệ thống điện quốc gia được lập theo Quy định hệ thống điện truyền tải và Quy trình điều độ hệ thống điện quốc gia do Bộ Công Thương ban hành;</w:t>
      </w:r>
    </w:p>
    <w:p w:rsidR="0040032F" w:rsidRPr="00266974" w:rsidRDefault="00AF7FAA" w:rsidP="00266974">
      <w:pPr>
        <w:pStyle w:val="BodyText"/>
        <w:tabs>
          <w:tab w:val="left" w:pos="967"/>
        </w:tabs>
        <w:ind w:firstLine="720"/>
        <w:jc w:val="both"/>
        <w:rPr>
          <w:rFonts w:ascii="Arial" w:hAnsi="Arial" w:cs="Arial"/>
          <w:color w:val="auto"/>
          <w:sz w:val="20"/>
          <w:szCs w:val="20"/>
        </w:rPr>
      </w:pPr>
      <w:bookmarkStart w:id="49" w:name="bookmark48"/>
      <w:bookmarkEnd w:id="49"/>
      <w:r w:rsidRPr="00266974">
        <w:rPr>
          <w:rFonts w:ascii="Arial" w:hAnsi="Arial" w:cs="Arial"/>
          <w:color w:val="auto"/>
          <w:sz w:val="20"/>
          <w:szCs w:val="20"/>
          <w:lang w:val="en-SG"/>
        </w:rPr>
        <w:t xml:space="preserve">c) </w:t>
      </w:r>
      <w:r w:rsidR="00D92B78" w:rsidRPr="00266974">
        <w:rPr>
          <w:rFonts w:ascii="Arial" w:hAnsi="Arial" w:cs="Arial"/>
          <w:color w:val="auto"/>
          <w:sz w:val="20"/>
          <w:szCs w:val="20"/>
        </w:rPr>
        <w:t>Thông báo cho các Đơn vị phân phối điện kết quả đánh giá nhu cầu thực hiện điều chỉnh phụ tải điện của hệ thống điện quốc gia và hệ thống điện miền trong kế hoạch vận hành hoặc phương thức vận hành hệ thống điện quốc gia năm tới, tháng tới và tuần tới theo Quy định hệ thống điện truyền tải và Quy trình điều độ hệ thống điện quốc gia do Bộ Công Thương ban hành.”</w:t>
      </w:r>
    </w:p>
    <w:p w:rsidR="0040032F" w:rsidRPr="00266974" w:rsidRDefault="00AF7FAA" w:rsidP="00266974">
      <w:pPr>
        <w:pStyle w:val="BodyText"/>
        <w:tabs>
          <w:tab w:val="left" w:pos="938"/>
        </w:tabs>
        <w:ind w:firstLine="720"/>
        <w:jc w:val="both"/>
        <w:rPr>
          <w:rFonts w:ascii="Arial" w:hAnsi="Arial" w:cs="Arial"/>
          <w:color w:val="auto"/>
          <w:sz w:val="20"/>
          <w:szCs w:val="20"/>
        </w:rPr>
      </w:pPr>
      <w:bookmarkStart w:id="50" w:name="bookmark49"/>
      <w:bookmarkEnd w:id="50"/>
      <w:r w:rsidRPr="00266974">
        <w:rPr>
          <w:rFonts w:ascii="Arial" w:hAnsi="Arial" w:cs="Arial"/>
          <w:color w:val="auto"/>
          <w:sz w:val="20"/>
          <w:szCs w:val="20"/>
          <w:lang w:val="en-SG"/>
        </w:rPr>
        <w:t xml:space="preserve">3. </w:t>
      </w:r>
      <w:r w:rsidR="00D92B78" w:rsidRPr="00266974">
        <w:rPr>
          <w:rFonts w:ascii="Arial" w:hAnsi="Arial" w:cs="Arial"/>
          <w:color w:val="auto"/>
          <w:sz w:val="20"/>
          <w:szCs w:val="20"/>
        </w:rPr>
        <w:t>Bổ sung khoản 5 Điều 11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“5. Tập đoàn Điện lực Việt Nam có trách nhiệm chỉ đạo các Đơn vị phân phối điện xây dựng kế hoạch thực hiện các chương trình điều chỉnh phụ tải điện theo quy định tại Thông tư này, xây dựng kế hoạch tổng thể thực hiện chương trình điều chỉnh phụ tải điện cho năm tới và báo cáo Cục Điều tiết điện lực trước ngày 15 tháng 12 hàng năm.”</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b/>
          <w:bCs/>
          <w:color w:val="auto"/>
          <w:sz w:val="20"/>
          <w:szCs w:val="20"/>
        </w:rPr>
        <w:t>Điều 4. Sửa đổi bổ sung một số nội dung của Thông tư số 25/2016/</w:t>
      </w:r>
      <w:r w:rsidR="008B0BA0" w:rsidRPr="00266974">
        <w:rPr>
          <w:rFonts w:ascii="Arial" w:hAnsi="Arial" w:cs="Arial"/>
          <w:b/>
          <w:bCs/>
          <w:color w:val="auto"/>
          <w:sz w:val="20"/>
          <w:szCs w:val="20"/>
        </w:rPr>
        <w:t>TT-</w:t>
      </w:r>
      <w:r w:rsidRPr="00266974">
        <w:rPr>
          <w:rFonts w:ascii="Arial" w:hAnsi="Arial" w:cs="Arial"/>
          <w:b/>
          <w:bCs/>
          <w:color w:val="auto"/>
          <w:sz w:val="20"/>
          <w:szCs w:val="20"/>
        </w:rPr>
        <w:t>BCT ngày 30 tháng 11 năm 2016 của Bộ trưởng Bộ Công Thương quy định về hệ thống điện truyền tải (sau đây viết tắt là Thông tư số 25/2016/</w:t>
      </w:r>
      <w:r w:rsidR="008B0BA0" w:rsidRPr="00266974">
        <w:rPr>
          <w:rFonts w:ascii="Arial" w:hAnsi="Arial" w:cs="Arial"/>
          <w:b/>
          <w:bCs/>
          <w:color w:val="auto"/>
          <w:sz w:val="20"/>
          <w:szCs w:val="20"/>
        </w:rPr>
        <w:t>TT-</w:t>
      </w:r>
      <w:r w:rsidRPr="00266974">
        <w:rPr>
          <w:rFonts w:ascii="Arial" w:hAnsi="Arial" w:cs="Arial"/>
          <w:b/>
          <w:bCs/>
          <w:color w:val="auto"/>
          <w:sz w:val="20"/>
          <w:szCs w:val="20"/>
        </w:rPr>
        <w:t>BCT)</w:t>
      </w:r>
    </w:p>
    <w:p w:rsidR="0040032F" w:rsidRPr="00266974" w:rsidRDefault="00AF7FAA" w:rsidP="00266974">
      <w:pPr>
        <w:pStyle w:val="BodyText"/>
        <w:tabs>
          <w:tab w:val="left" w:pos="889"/>
        </w:tabs>
        <w:ind w:firstLine="720"/>
        <w:jc w:val="both"/>
        <w:rPr>
          <w:rFonts w:ascii="Arial" w:hAnsi="Arial" w:cs="Arial"/>
          <w:color w:val="auto"/>
          <w:sz w:val="20"/>
          <w:szCs w:val="20"/>
        </w:rPr>
      </w:pPr>
      <w:bookmarkStart w:id="51" w:name="bookmark50"/>
      <w:bookmarkEnd w:id="51"/>
      <w:r w:rsidRPr="00266974">
        <w:rPr>
          <w:rFonts w:ascii="Arial" w:hAnsi="Arial" w:cs="Arial"/>
          <w:color w:val="auto"/>
          <w:sz w:val="20"/>
          <w:szCs w:val="20"/>
          <w:lang w:val="en-SG"/>
        </w:rPr>
        <w:t xml:space="preserve">1. </w:t>
      </w:r>
      <w:r w:rsidR="00D92B78" w:rsidRPr="00266974">
        <w:rPr>
          <w:rFonts w:ascii="Arial" w:hAnsi="Arial" w:cs="Arial"/>
          <w:color w:val="auto"/>
          <w:sz w:val="20"/>
          <w:szCs w:val="20"/>
        </w:rPr>
        <w:t>Sửa đổi khoản 17 Điều 3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 xml:space="preserve">“17. </w:t>
      </w:r>
      <w:r w:rsidRPr="00266974">
        <w:rPr>
          <w:rFonts w:ascii="Arial" w:hAnsi="Arial" w:cs="Arial"/>
          <w:i/>
          <w:iCs/>
          <w:color w:val="auto"/>
          <w:sz w:val="20"/>
          <w:szCs w:val="20"/>
        </w:rPr>
        <w:t>Đơn vị vận hành hệ thống điện và thị trường điện</w:t>
      </w:r>
      <w:r w:rsidRPr="00266974">
        <w:rPr>
          <w:rFonts w:ascii="Arial" w:hAnsi="Arial" w:cs="Arial"/>
          <w:color w:val="auto"/>
          <w:sz w:val="20"/>
          <w:szCs w:val="20"/>
        </w:rPr>
        <w:t xml:space="preserve"> là đơn vị chỉ huy, điều khiển quá trình phát điện, truyền tải điện, phân phối điện trong hệ thống điện quốc gia và điều hành giao dịch trên thị trường điện.”.</w:t>
      </w:r>
    </w:p>
    <w:p w:rsidR="0040032F" w:rsidRPr="00266974" w:rsidRDefault="00AF7FAA" w:rsidP="00266974">
      <w:pPr>
        <w:pStyle w:val="BodyText"/>
        <w:tabs>
          <w:tab w:val="left" w:pos="893"/>
        </w:tabs>
        <w:ind w:firstLine="720"/>
        <w:jc w:val="both"/>
        <w:rPr>
          <w:rFonts w:ascii="Arial" w:hAnsi="Arial" w:cs="Arial"/>
          <w:color w:val="auto"/>
          <w:sz w:val="20"/>
          <w:szCs w:val="20"/>
        </w:rPr>
      </w:pPr>
      <w:bookmarkStart w:id="52" w:name="bookmark51"/>
      <w:bookmarkEnd w:id="52"/>
      <w:r w:rsidRPr="00266974">
        <w:rPr>
          <w:rFonts w:ascii="Arial" w:hAnsi="Arial" w:cs="Arial"/>
          <w:color w:val="auto"/>
          <w:sz w:val="20"/>
          <w:szCs w:val="20"/>
          <w:lang w:val="en-SG"/>
        </w:rPr>
        <w:t xml:space="preserve">2. </w:t>
      </w:r>
      <w:r w:rsidR="00D92B78" w:rsidRPr="00266974">
        <w:rPr>
          <w:rFonts w:ascii="Arial" w:hAnsi="Arial" w:cs="Arial"/>
          <w:color w:val="auto"/>
          <w:sz w:val="20"/>
          <w:szCs w:val="20"/>
        </w:rPr>
        <w:t>Bổ sung khoản 7 Điều 60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“7. Trong trường hợp có khả năng thừa nguồn, cấp điều độ có quyền điều khiển có quyền thực hiện ngay việc điều tiết giảm công suất phát các nguồn điện đang phát lên lưới theo đúng các quy định hiện hành đảm bảo tần số hệ thống điện nằm trong dải quy định, hệ thống điện vận hành an toàn, ổn định.</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 xml:space="preserve">Mức điều tiết giảm công suất huy động của các nhà máy điện và loại hình nhà máy điện phải tiết giảm do cấp điều độ có quyền điều khiển tính toán và công bố phù hợp với cơ cấu nguồn điện đang phát, công suất truyền tải giữa các vùng miền, mức dự phòng dịch vụ phụ trợ cần thiết tại thời điểm </w:t>
      </w:r>
      <w:r w:rsidRPr="00266974">
        <w:rPr>
          <w:rFonts w:ascii="Arial" w:hAnsi="Arial" w:cs="Arial"/>
          <w:color w:val="auto"/>
          <w:sz w:val="20"/>
          <w:szCs w:val="20"/>
        </w:rPr>
        <w:lastRenderedPageBreak/>
        <w:t>phải tiết giảm theo nguyên tắc minh bạch giữa các loại hình nguồn điện.”.</w:t>
      </w:r>
    </w:p>
    <w:p w:rsidR="0040032F" w:rsidRPr="00266974" w:rsidRDefault="00AF7FAA" w:rsidP="00266974">
      <w:pPr>
        <w:pStyle w:val="BodyText"/>
        <w:tabs>
          <w:tab w:val="left" w:pos="913"/>
        </w:tabs>
        <w:ind w:firstLine="720"/>
        <w:jc w:val="both"/>
        <w:rPr>
          <w:rFonts w:ascii="Arial" w:hAnsi="Arial" w:cs="Arial"/>
          <w:color w:val="auto"/>
          <w:sz w:val="20"/>
          <w:szCs w:val="20"/>
        </w:rPr>
      </w:pPr>
      <w:bookmarkStart w:id="53" w:name="bookmark52"/>
      <w:bookmarkEnd w:id="53"/>
      <w:r w:rsidRPr="00266974">
        <w:rPr>
          <w:rFonts w:ascii="Arial" w:hAnsi="Arial" w:cs="Arial"/>
          <w:color w:val="auto"/>
          <w:sz w:val="20"/>
          <w:szCs w:val="20"/>
          <w:lang w:val="en-SG"/>
        </w:rPr>
        <w:t xml:space="preserve">3. </w:t>
      </w:r>
      <w:r w:rsidR="00D92B78" w:rsidRPr="00266974">
        <w:rPr>
          <w:rFonts w:ascii="Arial" w:hAnsi="Arial" w:cs="Arial"/>
          <w:color w:val="auto"/>
          <w:sz w:val="20"/>
          <w:szCs w:val="20"/>
        </w:rPr>
        <w:t>Sửa đổi khoản 3 Điều 92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“3. Đánh giá an ninh hệ thống điện bao gồm các nội dung tính toán, phân tích và công bố tổng công suất nguồn khả dụng dự kiến, dự báo nhu cầu phụ tải của hệ thống điện, đánh giá độ tin cậy và khả năng sẵn sàng đáp ứng nhu cầu phụ tải hệ thống điện, các cảnh báo an ninh hệ thống điện và các yêu cầu khác về an ninh hệ thống điện. Đánh giá an ninh hệ thống điện bao gồm đánh giá an ninh trung hạn và ngắn hạn được quy định như sau:</w:t>
      </w:r>
    </w:p>
    <w:p w:rsidR="0040032F" w:rsidRPr="00266974" w:rsidRDefault="00AF7FAA" w:rsidP="00266974">
      <w:pPr>
        <w:pStyle w:val="BodyText"/>
        <w:tabs>
          <w:tab w:val="left" w:pos="932"/>
        </w:tabs>
        <w:ind w:firstLine="720"/>
        <w:jc w:val="both"/>
        <w:rPr>
          <w:rFonts w:ascii="Arial" w:hAnsi="Arial" w:cs="Arial"/>
          <w:color w:val="auto"/>
          <w:sz w:val="20"/>
          <w:szCs w:val="20"/>
        </w:rPr>
      </w:pPr>
      <w:bookmarkStart w:id="54" w:name="bookmark53"/>
      <w:bookmarkEnd w:id="54"/>
      <w:r w:rsidRPr="00266974">
        <w:rPr>
          <w:rFonts w:ascii="Arial" w:hAnsi="Arial" w:cs="Arial"/>
          <w:color w:val="auto"/>
          <w:sz w:val="20"/>
          <w:szCs w:val="20"/>
          <w:lang w:val="en-SG"/>
        </w:rPr>
        <w:t xml:space="preserve">a) </w:t>
      </w:r>
      <w:r w:rsidR="00D92B78" w:rsidRPr="00266974">
        <w:rPr>
          <w:rFonts w:ascii="Arial" w:hAnsi="Arial" w:cs="Arial"/>
          <w:color w:val="auto"/>
          <w:sz w:val="20"/>
          <w:szCs w:val="20"/>
        </w:rPr>
        <w:t>Đánh giá an ninh hệ thống điện trung hạn bao gồm:</w:t>
      </w:r>
    </w:p>
    <w:p w:rsidR="0040032F" w:rsidRPr="00266974" w:rsidRDefault="00AF7FAA" w:rsidP="00266974">
      <w:pPr>
        <w:pStyle w:val="BodyText"/>
        <w:tabs>
          <w:tab w:val="left" w:pos="809"/>
        </w:tabs>
        <w:ind w:firstLine="720"/>
        <w:jc w:val="both"/>
        <w:rPr>
          <w:rFonts w:ascii="Arial" w:hAnsi="Arial" w:cs="Arial"/>
          <w:color w:val="auto"/>
          <w:sz w:val="20"/>
          <w:szCs w:val="20"/>
        </w:rPr>
      </w:pPr>
      <w:bookmarkStart w:id="55" w:name="bookmark54"/>
      <w:bookmarkEnd w:id="55"/>
      <w:r w:rsidRPr="00266974">
        <w:rPr>
          <w:rFonts w:ascii="Arial" w:hAnsi="Arial" w:cs="Arial"/>
          <w:color w:val="auto"/>
          <w:sz w:val="20"/>
          <w:szCs w:val="20"/>
          <w:lang w:val="en-SG"/>
        </w:rPr>
        <w:t xml:space="preserve">- </w:t>
      </w:r>
      <w:r w:rsidR="00D92B78" w:rsidRPr="00266974">
        <w:rPr>
          <w:rFonts w:ascii="Arial" w:hAnsi="Arial" w:cs="Arial"/>
          <w:color w:val="auto"/>
          <w:sz w:val="20"/>
          <w:szCs w:val="20"/>
        </w:rPr>
        <w:t>Đánh giá an ninh hệ thống điện tháng tới và các tháng còn lại của năm: Được thực hiện để đánh giá khả năng đảm bảo an ninh hệ thống điện quốc gia cho tháng tới và các tháng còn lại của năm, đơn vị thời gian tính toán là tháng;</w:t>
      </w:r>
    </w:p>
    <w:p w:rsidR="0040032F" w:rsidRPr="00266974" w:rsidRDefault="00AF7FAA" w:rsidP="00266974">
      <w:pPr>
        <w:pStyle w:val="BodyText"/>
        <w:tabs>
          <w:tab w:val="left" w:pos="819"/>
        </w:tabs>
        <w:ind w:firstLine="720"/>
        <w:jc w:val="both"/>
        <w:rPr>
          <w:rFonts w:ascii="Arial" w:hAnsi="Arial" w:cs="Arial"/>
          <w:color w:val="auto"/>
          <w:sz w:val="20"/>
          <w:szCs w:val="20"/>
        </w:rPr>
      </w:pPr>
      <w:bookmarkStart w:id="56" w:name="bookmark55"/>
      <w:bookmarkEnd w:id="56"/>
      <w:r w:rsidRPr="00266974">
        <w:rPr>
          <w:rFonts w:ascii="Arial" w:hAnsi="Arial" w:cs="Arial"/>
          <w:color w:val="auto"/>
          <w:sz w:val="20"/>
          <w:szCs w:val="20"/>
          <w:lang w:val="en-SG"/>
        </w:rPr>
        <w:t xml:space="preserve">- </w:t>
      </w:r>
      <w:r w:rsidR="00D92B78" w:rsidRPr="00266974">
        <w:rPr>
          <w:rFonts w:ascii="Arial" w:hAnsi="Arial" w:cs="Arial"/>
          <w:color w:val="auto"/>
          <w:sz w:val="20"/>
          <w:szCs w:val="20"/>
        </w:rPr>
        <w:t xml:space="preserve">Đánh giá an ninh hệ thống điện năm tới (năm </w:t>
      </w:r>
      <w:r w:rsidRPr="00266974">
        <w:rPr>
          <w:rFonts w:ascii="Arial" w:hAnsi="Arial" w:cs="Arial"/>
          <w:color w:val="auto"/>
          <w:sz w:val="20"/>
          <w:szCs w:val="20"/>
        </w:rPr>
        <w:t>N+1</w:t>
      </w:r>
      <w:r w:rsidR="00D92B78" w:rsidRPr="00266974">
        <w:rPr>
          <w:rFonts w:ascii="Arial" w:hAnsi="Arial" w:cs="Arial"/>
          <w:color w:val="auto"/>
          <w:sz w:val="20"/>
          <w:szCs w:val="20"/>
        </w:rPr>
        <w:t>) có xét đến 1 năm tiếp theo: được thực hiện để đánh giá khả năng đảm bảo an ninh hệ thống điện quốc gia cho năm tới (</w:t>
      </w:r>
      <w:r w:rsidRPr="00266974">
        <w:rPr>
          <w:rFonts w:ascii="Arial" w:hAnsi="Arial" w:cs="Arial"/>
          <w:color w:val="auto"/>
          <w:sz w:val="20"/>
          <w:szCs w:val="20"/>
        </w:rPr>
        <w:t>N+1</w:t>
      </w:r>
      <w:r w:rsidR="00D92B78" w:rsidRPr="00266974">
        <w:rPr>
          <w:rFonts w:ascii="Arial" w:hAnsi="Arial" w:cs="Arial"/>
          <w:color w:val="auto"/>
          <w:sz w:val="20"/>
          <w:szCs w:val="20"/>
        </w:rPr>
        <w:t>) và một năm tiếp theo (năm N+2), đơn vị thời gian tính toán là tháng;</w:t>
      </w:r>
    </w:p>
    <w:p w:rsidR="0040032F" w:rsidRPr="00266974" w:rsidRDefault="00AF7FAA" w:rsidP="00266974">
      <w:pPr>
        <w:pStyle w:val="BodyText"/>
        <w:tabs>
          <w:tab w:val="left" w:pos="814"/>
        </w:tabs>
        <w:ind w:firstLine="720"/>
        <w:jc w:val="both"/>
        <w:rPr>
          <w:rFonts w:ascii="Arial" w:hAnsi="Arial" w:cs="Arial"/>
          <w:color w:val="auto"/>
          <w:sz w:val="20"/>
          <w:szCs w:val="20"/>
        </w:rPr>
      </w:pPr>
      <w:bookmarkStart w:id="57" w:name="bookmark56"/>
      <w:bookmarkEnd w:id="57"/>
      <w:r w:rsidRPr="00266974">
        <w:rPr>
          <w:rFonts w:ascii="Arial" w:hAnsi="Arial" w:cs="Arial"/>
          <w:color w:val="auto"/>
          <w:sz w:val="20"/>
          <w:szCs w:val="20"/>
          <w:lang w:val="en-SG"/>
        </w:rPr>
        <w:t xml:space="preserve">- </w:t>
      </w:r>
      <w:r w:rsidR="00D92B78" w:rsidRPr="00266974">
        <w:rPr>
          <w:rFonts w:ascii="Arial" w:hAnsi="Arial" w:cs="Arial"/>
          <w:color w:val="auto"/>
          <w:sz w:val="20"/>
          <w:szCs w:val="20"/>
        </w:rPr>
        <w:t>Đánh giá an ninh hệ thống điện tới năm N+5: được thực hiện để đánh giá khả năng đảm bảo an ninh hệ thống điện quốc gia cho năm N+3, năm N+4 và năm N+5, đơn vị tính toán là năm.</w:t>
      </w:r>
    </w:p>
    <w:p w:rsidR="0040032F" w:rsidRPr="00266974" w:rsidRDefault="00AF7FAA" w:rsidP="00266974">
      <w:pPr>
        <w:pStyle w:val="BodyText"/>
        <w:tabs>
          <w:tab w:val="left" w:pos="951"/>
        </w:tabs>
        <w:ind w:firstLine="720"/>
        <w:jc w:val="both"/>
        <w:rPr>
          <w:rFonts w:ascii="Arial" w:hAnsi="Arial" w:cs="Arial"/>
          <w:color w:val="auto"/>
          <w:sz w:val="20"/>
          <w:szCs w:val="20"/>
        </w:rPr>
      </w:pPr>
      <w:bookmarkStart w:id="58" w:name="bookmark57"/>
      <w:bookmarkEnd w:id="58"/>
      <w:r w:rsidRPr="00266974">
        <w:rPr>
          <w:rFonts w:ascii="Arial" w:hAnsi="Arial" w:cs="Arial"/>
          <w:color w:val="auto"/>
          <w:sz w:val="20"/>
          <w:szCs w:val="20"/>
          <w:lang w:val="en-SG"/>
        </w:rPr>
        <w:t xml:space="preserve">b) </w:t>
      </w:r>
      <w:r w:rsidR="00D92B78" w:rsidRPr="00266974">
        <w:rPr>
          <w:rFonts w:ascii="Arial" w:hAnsi="Arial" w:cs="Arial"/>
          <w:color w:val="auto"/>
          <w:sz w:val="20"/>
          <w:szCs w:val="20"/>
        </w:rPr>
        <w:t>Đánh giá an ninh hệ thống điện ngắn hạn:</w:t>
      </w:r>
    </w:p>
    <w:p w:rsidR="0040032F" w:rsidRPr="00266974" w:rsidRDefault="00AF7FAA" w:rsidP="00266974">
      <w:pPr>
        <w:pStyle w:val="BodyText"/>
        <w:tabs>
          <w:tab w:val="left" w:pos="814"/>
        </w:tabs>
        <w:ind w:firstLine="720"/>
        <w:jc w:val="both"/>
        <w:rPr>
          <w:rFonts w:ascii="Arial" w:hAnsi="Arial" w:cs="Arial"/>
          <w:color w:val="auto"/>
          <w:sz w:val="20"/>
          <w:szCs w:val="20"/>
        </w:rPr>
      </w:pPr>
      <w:bookmarkStart w:id="59" w:name="bookmark58"/>
      <w:bookmarkEnd w:id="59"/>
      <w:r w:rsidRPr="00266974">
        <w:rPr>
          <w:rFonts w:ascii="Arial" w:hAnsi="Arial" w:cs="Arial"/>
          <w:color w:val="auto"/>
          <w:sz w:val="20"/>
          <w:szCs w:val="20"/>
          <w:lang w:val="en-SG"/>
        </w:rPr>
        <w:t xml:space="preserve">- </w:t>
      </w:r>
      <w:r w:rsidR="00D92B78" w:rsidRPr="00266974">
        <w:rPr>
          <w:rFonts w:ascii="Arial" w:hAnsi="Arial" w:cs="Arial"/>
          <w:color w:val="auto"/>
          <w:sz w:val="20"/>
          <w:szCs w:val="20"/>
        </w:rPr>
        <w:t>Đánh giá an ninh hệ thống điện ngày: được thực hiện để đánh giá khả năng đảm bảo an ninh hệ thống điện quốc gia cho 14 ngày tới, đơn vị tính toán là giờ;</w:t>
      </w:r>
    </w:p>
    <w:p w:rsidR="0040032F" w:rsidRPr="00266974" w:rsidRDefault="00AF7FAA" w:rsidP="00266974">
      <w:pPr>
        <w:pStyle w:val="BodyText"/>
        <w:tabs>
          <w:tab w:val="left" w:pos="819"/>
        </w:tabs>
        <w:ind w:firstLine="720"/>
        <w:jc w:val="both"/>
        <w:rPr>
          <w:rFonts w:ascii="Arial" w:hAnsi="Arial" w:cs="Arial"/>
          <w:color w:val="auto"/>
          <w:sz w:val="20"/>
          <w:szCs w:val="20"/>
        </w:rPr>
      </w:pPr>
      <w:bookmarkStart w:id="60" w:name="bookmark59"/>
      <w:bookmarkEnd w:id="60"/>
      <w:r w:rsidRPr="00266974">
        <w:rPr>
          <w:rFonts w:ascii="Arial" w:hAnsi="Arial" w:cs="Arial"/>
          <w:color w:val="auto"/>
          <w:sz w:val="20"/>
          <w:szCs w:val="20"/>
          <w:lang w:val="en-SG"/>
        </w:rPr>
        <w:t xml:space="preserve">- </w:t>
      </w:r>
      <w:r w:rsidR="00D92B78" w:rsidRPr="00266974">
        <w:rPr>
          <w:rFonts w:ascii="Arial" w:hAnsi="Arial" w:cs="Arial"/>
          <w:color w:val="auto"/>
          <w:sz w:val="20"/>
          <w:szCs w:val="20"/>
        </w:rPr>
        <w:t>Đánh giá an ninh hệ thống điện tuần: được thực hiện để đánh giá khả năng đảm bảo an ninh hệ thống điện quốc gia trong các tuần còn lại của tháng hiện tại và các tuần của tháng tới, đơn vị thời gian tính toán là tuần.”.</w:t>
      </w:r>
    </w:p>
    <w:p w:rsidR="0040032F" w:rsidRPr="00266974" w:rsidRDefault="00D92B78" w:rsidP="00266974">
      <w:pPr>
        <w:pStyle w:val="BodyText"/>
        <w:ind w:firstLine="720"/>
        <w:jc w:val="both"/>
        <w:rPr>
          <w:rFonts w:ascii="Arial" w:hAnsi="Arial" w:cs="Arial"/>
          <w:b/>
          <w:color w:val="auto"/>
          <w:sz w:val="20"/>
          <w:szCs w:val="20"/>
        </w:rPr>
      </w:pPr>
      <w:r w:rsidRPr="00266974">
        <w:rPr>
          <w:rFonts w:ascii="Arial" w:hAnsi="Arial" w:cs="Arial"/>
          <w:b/>
          <w:bCs/>
          <w:color w:val="auto"/>
          <w:sz w:val="20"/>
          <w:szCs w:val="20"/>
        </w:rPr>
        <w:t>Điều 5. Sửa đổi, bổ sung một số nội dung của Thông tư số 22/2017/</w:t>
      </w:r>
      <w:r w:rsidR="008B0BA0" w:rsidRPr="00266974">
        <w:rPr>
          <w:rFonts w:ascii="Arial" w:hAnsi="Arial" w:cs="Arial"/>
          <w:b/>
          <w:bCs/>
          <w:color w:val="auto"/>
          <w:sz w:val="20"/>
          <w:szCs w:val="20"/>
        </w:rPr>
        <w:t>TT-</w:t>
      </w:r>
      <w:r w:rsidRPr="00266974">
        <w:rPr>
          <w:rFonts w:ascii="Arial" w:hAnsi="Arial" w:cs="Arial"/>
          <w:b/>
          <w:bCs/>
          <w:color w:val="auto"/>
          <w:sz w:val="20"/>
          <w:szCs w:val="20"/>
        </w:rPr>
        <w:t xml:space="preserve">BCT ngày 23 tháng 10 năm </w:t>
      </w:r>
      <w:r w:rsidR="00D8398B">
        <w:rPr>
          <w:rFonts w:ascii="Arial" w:hAnsi="Arial" w:cs="Arial"/>
          <w:b/>
          <w:bCs/>
          <w:color w:val="auto"/>
          <w:sz w:val="20"/>
          <w:szCs w:val="20"/>
        </w:rPr>
        <w:t>2017 của Bộ trưởng Bộ Công Thư</w:t>
      </w:r>
      <w:proofErr w:type="spellStart"/>
      <w:r w:rsidR="00D8398B">
        <w:rPr>
          <w:rFonts w:ascii="Arial" w:hAnsi="Arial" w:cs="Arial"/>
          <w:b/>
          <w:bCs/>
          <w:color w:val="auto"/>
          <w:sz w:val="20"/>
          <w:szCs w:val="20"/>
          <w:lang w:val="en-SG"/>
        </w:rPr>
        <w:t>ơn</w:t>
      </w:r>
      <w:proofErr w:type="spellEnd"/>
      <w:r w:rsidRPr="00266974">
        <w:rPr>
          <w:rFonts w:ascii="Arial" w:hAnsi="Arial" w:cs="Arial"/>
          <w:b/>
          <w:bCs/>
          <w:color w:val="auto"/>
          <w:sz w:val="20"/>
          <w:szCs w:val="20"/>
        </w:rPr>
        <w:t>g quy định khởi động đen và khôi phụ</w:t>
      </w:r>
      <w:r w:rsidR="00AF7FAA" w:rsidRPr="00266974">
        <w:rPr>
          <w:rFonts w:ascii="Arial" w:hAnsi="Arial" w:cs="Arial"/>
          <w:b/>
          <w:bCs/>
          <w:color w:val="auto"/>
          <w:sz w:val="20"/>
          <w:szCs w:val="20"/>
        </w:rPr>
        <w:t>c hệ thống điện quốc gia (sau đ</w:t>
      </w:r>
      <w:r w:rsidR="00AF7FAA" w:rsidRPr="00266974">
        <w:rPr>
          <w:rFonts w:ascii="Arial" w:hAnsi="Arial" w:cs="Arial"/>
          <w:b/>
          <w:bCs/>
          <w:color w:val="auto"/>
          <w:sz w:val="20"/>
          <w:szCs w:val="20"/>
          <w:lang w:val="en-SG"/>
        </w:rPr>
        <w:t>â</w:t>
      </w:r>
      <w:r w:rsidRPr="00266974">
        <w:rPr>
          <w:rFonts w:ascii="Arial" w:hAnsi="Arial" w:cs="Arial"/>
          <w:b/>
          <w:bCs/>
          <w:color w:val="auto"/>
          <w:sz w:val="20"/>
          <w:szCs w:val="20"/>
        </w:rPr>
        <w:t>y viết tắt là</w:t>
      </w:r>
      <w:bookmarkStart w:id="61" w:name="bookmark60"/>
      <w:bookmarkStart w:id="62" w:name="bookmark61"/>
      <w:bookmarkStart w:id="63" w:name="bookmark62"/>
      <w:r w:rsidR="00AF7FAA" w:rsidRPr="00266974">
        <w:rPr>
          <w:rFonts w:ascii="Arial" w:hAnsi="Arial" w:cs="Arial"/>
          <w:b/>
          <w:bCs/>
          <w:color w:val="auto"/>
          <w:sz w:val="20"/>
          <w:szCs w:val="20"/>
          <w:lang w:val="en-SG"/>
        </w:rPr>
        <w:t xml:space="preserve"> </w:t>
      </w:r>
      <w:r w:rsidRPr="00266974">
        <w:rPr>
          <w:rFonts w:ascii="Arial" w:hAnsi="Arial" w:cs="Arial"/>
          <w:b/>
          <w:color w:val="auto"/>
          <w:sz w:val="20"/>
          <w:szCs w:val="20"/>
        </w:rPr>
        <w:t>Thông tư số 22/2017/TT-BCT)</w:t>
      </w:r>
      <w:bookmarkEnd w:id="61"/>
      <w:bookmarkEnd w:id="62"/>
      <w:bookmarkEnd w:id="63"/>
    </w:p>
    <w:p w:rsidR="0040032F" w:rsidRPr="00266974" w:rsidRDefault="00AF7FAA" w:rsidP="00266974">
      <w:pPr>
        <w:pStyle w:val="BodyText"/>
        <w:tabs>
          <w:tab w:val="left" w:pos="918"/>
        </w:tabs>
        <w:ind w:firstLine="720"/>
        <w:jc w:val="both"/>
        <w:rPr>
          <w:rFonts w:ascii="Arial" w:hAnsi="Arial" w:cs="Arial"/>
          <w:color w:val="auto"/>
          <w:sz w:val="20"/>
          <w:szCs w:val="20"/>
        </w:rPr>
      </w:pPr>
      <w:bookmarkStart w:id="64" w:name="bookmark63"/>
      <w:bookmarkEnd w:id="64"/>
      <w:r w:rsidRPr="00266974">
        <w:rPr>
          <w:rFonts w:ascii="Arial" w:hAnsi="Arial" w:cs="Arial"/>
          <w:color w:val="auto"/>
          <w:sz w:val="20"/>
          <w:szCs w:val="20"/>
          <w:lang w:val="en-SG"/>
        </w:rPr>
        <w:t xml:space="preserve">1. </w:t>
      </w:r>
      <w:r w:rsidR="00D92B78" w:rsidRPr="00266974">
        <w:rPr>
          <w:rFonts w:ascii="Arial" w:hAnsi="Arial" w:cs="Arial"/>
          <w:color w:val="auto"/>
          <w:sz w:val="20"/>
          <w:szCs w:val="20"/>
        </w:rPr>
        <w:t>Sửa đổi khoản 2 Điều 3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 xml:space="preserve">“2. </w:t>
      </w:r>
      <w:r w:rsidRPr="00266974">
        <w:rPr>
          <w:rFonts w:ascii="Arial" w:hAnsi="Arial" w:cs="Arial"/>
          <w:i/>
          <w:iCs/>
          <w:color w:val="auto"/>
          <w:sz w:val="20"/>
          <w:szCs w:val="20"/>
        </w:rPr>
        <w:t>Cấp điều độ quốc gia</w:t>
      </w:r>
      <w:r w:rsidRPr="00266974">
        <w:rPr>
          <w:rFonts w:ascii="Arial" w:hAnsi="Arial" w:cs="Arial"/>
          <w:color w:val="auto"/>
          <w:sz w:val="20"/>
          <w:szCs w:val="20"/>
        </w:rPr>
        <w:t xml:space="preserve"> là cấp chỉ huy, điều độ cao nhất trong công tác điều độ hệ thống điện quốc gia.”.</w:t>
      </w:r>
    </w:p>
    <w:p w:rsidR="0040032F" w:rsidRPr="00266974" w:rsidRDefault="00AF7FAA" w:rsidP="00266974">
      <w:pPr>
        <w:pStyle w:val="BodyText"/>
        <w:tabs>
          <w:tab w:val="left" w:pos="972"/>
        </w:tabs>
        <w:ind w:firstLine="720"/>
        <w:jc w:val="both"/>
        <w:rPr>
          <w:rFonts w:ascii="Arial" w:hAnsi="Arial" w:cs="Arial"/>
          <w:color w:val="auto"/>
          <w:sz w:val="20"/>
          <w:szCs w:val="20"/>
        </w:rPr>
      </w:pPr>
      <w:bookmarkStart w:id="65" w:name="bookmark64"/>
      <w:bookmarkEnd w:id="65"/>
      <w:r w:rsidRPr="00266974">
        <w:rPr>
          <w:rFonts w:ascii="Arial" w:hAnsi="Arial" w:cs="Arial"/>
          <w:color w:val="auto"/>
          <w:sz w:val="20"/>
          <w:szCs w:val="20"/>
          <w:lang w:val="en-SG"/>
        </w:rPr>
        <w:t xml:space="preserve">2. </w:t>
      </w:r>
      <w:r w:rsidR="00D92B78" w:rsidRPr="00266974">
        <w:rPr>
          <w:rFonts w:ascii="Arial" w:hAnsi="Arial" w:cs="Arial"/>
          <w:color w:val="auto"/>
          <w:sz w:val="20"/>
          <w:szCs w:val="20"/>
        </w:rPr>
        <w:t>Sửa đổi khoản 1 và khoản 2 Điều 9 như sau:</w:t>
      </w:r>
    </w:p>
    <w:p w:rsidR="0040032F" w:rsidRPr="00266974" w:rsidRDefault="00AF7FAA" w:rsidP="00266974">
      <w:pPr>
        <w:pStyle w:val="BodyText"/>
        <w:ind w:firstLine="720"/>
        <w:jc w:val="both"/>
        <w:rPr>
          <w:rFonts w:ascii="Arial" w:hAnsi="Arial" w:cs="Arial"/>
          <w:color w:val="auto"/>
          <w:sz w:val="20"/>
          <w:szCs w:val="20"/>
        </w:rPr>
      </w:pPr>
      <w:r w:rsidRPr="00266974">
        <w:rPr>
          <w:rFonts w:ascii="Arial" w:hAnsi="Arial" w:cs="Arial"/>
          <w:color w:val="auto"/>
          <w:sz w:val="20"/>
          <w:szCs w:val="20"/>
          <w:lang w:val="en-SG"/>
        </w:rPr>
        <w:t>“1</w:t>
      </w:r>
      <w:r w:rsidR="00D92B78" w:rsidRPr="00266974">
        <w:rPr>
          <w:rFonts w:ascii="Arial" w:hAnsi="Arial" w:cs="Arial"/>
          <w:color w:val="auto"/>
          <w:sz w:val="20"/>
          <w:szCs w:val="20"/>
        </w:rPr>
        <w:t>. Tham gia góp ý, xây dựng Phương án khởi động đen và khôi phục hệ thống điện quốc gia do cấp điều độ quốc gia lập hoặc cập nhật, sửa đổi.</w:t>
      </w:r>
    </w:p>
    <w:p w:rsidR="0040032F" w:rsidRPr="00266974" w:rsidRDefault="00AF7FAA" w:rsidP="00266974">
      <w:pPr>
        <w:pStyle w:val="BodyText"/>
        <w:tabs>
          <w:tab w:val="left" w:pos="954"/>
        </w:tabs>
        <w:ind w:firstLine="720"/>
        <w:jc w:val="both"/>
        <w:rPr>
          <w:rFonts w:ascii="Arial" w:hAnsi="Arial" w:cs="Arial"/>
          <w:color w:val="auto"/>
          <w:sz w:val="20"/>
          <w:szCs w:val="20"/>
        </w:rPr>
      </w:pPr>
      <w:bookmarkStart w:id="66" w:name="bookmark65"/>
      <w:bookmarkEnd w:id="66"/>
      <w:r w:rsidRPr="00266974">
        <w:rPr>
          <w:rFonts w:ascii="Arial" w:hAnsi="Arial" w:cs="Arial"/>
          <w:color w:val="auto"/>
          <w:sz w:val="20"/>
          <w:szCs w:val="20"/>
          <w:lang w:val="en-SG"/>
        </w:rPr>
        <w:t xml:space="preserve">2. </w:t>
      </w:r>
      <w:r w:rsidR="00D92B78" w:rsidRPr="00266974">
        <w:rPr>
          <w:rFonts w:ascii="Arial" w:hAnsi="Arial" w:cs="Arial"/>
          <w:color w:val="auto"/>
          <w:sz w:val="20"/>
          <w:szCs w:val="20"/>
        </w:rPr>
        <w:t>Chỉ đạo các đơn vị thuộc phạm vi quản lý thực hiện Phương án khởi động đen và khôi phục hệ thống điện quốc gia do cấp điều độ quốc gia lập và đã được Cục Điều tiết điện lực thông qua.”.</w:t>
      </w:r>
    </w:p>
    <w:p w:rsidR="0040032F" w:rsidRPr="00266974" w:rsidRDefault="00AF7FAA" w:rsidP="00266974">
      <w:pPr>
        <w:pStyle w:val="BodyText"/>
        <w:tabs>
          <w:tab w:val="left" w:pos="967"/>
        </w:tabs>
        <w:ind w:firstLine="720"/>
        <w:jc w:val="both"/>
        <w:rPr>
          <w:rFonts w:ascii="Arial" w:hAnsi="Arial" w:cs="Arial"/>
          <w:color w:val="auto"/>
          <w:sz w:val="20"/>
          <w:szCs w:val="20"/>
        </w:rPr>
      </w:pPr>
      <w:bookmarkStart w:id="67" w:name="bookmark66"/>
      <w:bookmarkEnd w:id="67"/>
      <w:r w:rsidRPr="00266974">
        <w:rPr>
          <w:rFonts w:ascii="Arial" w:hAnsi="Arial" w:cs="Arial"/>
          <w:color w:val="auto"/>
          <w:sz w:val="20"/>
          <w:szCs w:val="20"/>
          <w:lang w:val="en-SG"/>
        </w:rPr>
        <w:t xml:space="preserve">3. </w:t>
      </w:r>
      <w:r w:rsidR="00D92B78" w:rsidRPr="00266974">
        <w:rPr>
          <w:rFonts w:ascii="Arial" w:hAnsi="Arial" w:cs="Arial"/>
          <w:color w:val="auto"/>
          <w:sz w:val="20"/>
          <w:szCs w:val="20"/>
        </w:rPr>
        <w:t>Sửa đổi khoản 2 và khoản 3 Điều 10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“2. Hằng năm, lập Phương án khởi động đen và khôi phục hệ thống điện q</w:t>
      </w:r>
      <w:r w:rsidR="00E805F4">
        <w:rPr>
          <w:rFonts w:ascii="Arial" w:hAnsi="Arial" w:cs="Arial"/>
          <w:color w:val="auto"/>
          <w:sz w:val="20"/>
          <w:szCs w:val="20"/>
        </w:rPr>
        <w:t>uốc gia có cấp điện áp từ 220 k</w:t>
      </w:r>
      <w:r w:rsidR="00E805F4">
        <w:rPr>
          <w:rFonts w:ascii="Arial" w:hAnsi="Arial" w:cs="Arial"/>
          <w:color w:val="auto"/>
          <w:sz w:val="20"/>
          <w:szCs w:val="20"/>
          <w:lang w:val="en-SG"/>
        </w:rPr>
        <w:t>V</w:t>
      </w:r>
      <w:r w:rsidRPr="00266974">
        <w:rPr>
          <w:rFonts w:ascii="Arial" w:hAnsi="Arial" w:cs="Arial"/>
          <w:color w:val="auto"/>
          <w:sz w:val="20"/>
          <w:szCs w:val="20"/>
        </w:rPr>
        <w:t xml:space="preserve"> trở lên và cập nhật, sửa đổi khi có thay đổi lớn về nguồn điện và lưới điện làm thay đổi đáng kể các phương án này, lấy ý kiến của Tập đoàn Điện lực Việt Nam và các đơn vị có liên quan trước khi báo cáo Cục Điều tiết điện lực thông qua.</w:t>
      </w:r>
    </w:p>
    <w:p w:rsidR="0040032F" w:rsidRPr="00266974" w:rsidRDefault="00AF7FAA" w:rsidP="00266974">
      <w:pPr>
        <w:pStyle w:val="BodyText"/>
        <w:tabs>
          <w:tab w:val="left" w:pos="958"/>
        </w:tabs>
        <w:ind w:firstLine="720"/>
        <w:jc w:val="both"/>
        <w:rPr>
          <w:rFonts w:ascii="Arial" w:hAnsi="Arial" w:cs="Arial"/>
          <w:color w:val="auto"/>
          <w:sz w:val="20"/>
          <w:szCs w:val="20"/>
        </w:rPr>
      </w:pPr>
      <w:bookmarkStart w:id="68" w:name="bookmark67"/>
      <w:bookmarkEnd w:id="68"/>
      <w:r w:rsidRPr="00266974">
        <w:rPr>
          <w:rFonts w:ascii="Arial" w:hAnsi="Arial" w:cs="Arial"/>
          <w:color w:val="auto"/>
          <w:sz w:val="20"/>
          <w:szCs w:val="20"/>
          <w:lang w:val="en-SG"/>
        </w:rPr>
        <w:t xml:space="preserve">3. </w:t>
      </w:r>
      <w:r w:rsidR="00D92B78" w:rsidRPr="00266974">
        <w:rPr>
          <w:rFonts w:ascii="Arial" w:hAnsi="Arial" w:cs="Arial"/>
          <w:color w:val="auto"/>
          <w:sz w:val="20"/>
          <w:szCs w:val="20"/>
        </w:rPr>
        <w:t>Lập, bổ sung danh sách các nhà máy điện cung cấp dịch vụ khởi động đen phù hợp với Phương án khởi động đen và khôi phục hệ thống điện quốc gia; loại bỏ những nhà máy điện không thể duy trì khả năng khởi động đen và không còn cần thiết trong Phương án khởi động đen và khôi phục hệ thống điện quốc gia, cung cấp thông tin cho Tập đoàn Điện lực Việt Nam và báo cáo Cục Điều tiết điện lực để xem xét trình Bộ Công Thương công bố danh sách các nhà máy điện cung cấp dịch vụ khởi động đen.”.</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b/>
          <w:bCs/>
          <w:color w:val="auto"/>
          <w:sz w:val="20"/>
          <w:szCs w:val="20"/>
        </w:rPr>
        <w:t>Điều 6. Sửa đổi, bổ sung một số nội dung của Thông tư số 34/2011/</w:t>
      </w:r>
      <w:r w:rsidR="008B0BA0" w:rsidRPr="00266974">
        <w:rPr>
          <w:rFonts w:ascii="Arial" w:hAnsi="Arial" w:cs="Arial"/>
          <w:b/>
          <w:bCs/>
          <w:color w:val="auto"/>
          <w:sz w:val="20"/>
          <w:szCs w:val="20"/>
        </w:rPr>
        <w:t>TT-</w:t>
      </w:r>
      <w:r w:rsidRPr="00266974">
        <w:rPr>
          <w:rFonts w:ascii="Arial" w:hAnsi="Arial" w:cs="Arial"/>
          <w:b/>
          <w:bCs/>
          <w:color w:val="auto"/>
          <w:sz w:val="20"/>
          <w:szCs w:val="20"/>
        </w:rPr>
        <w:t>BCT ngày 07 tháng 9 năm 2011 của Bộ trưởng Bộ Công Thương quy định về việc lập và thực hiện kế hoạch cung ứng điện khi hệ thống điện quốc gia thiếu nguồn điện (sau đây viết tắt là Thông tư số 34/2011/TT-BCT)</w:t>
      </w:r>
    </w:p>
    <w:p w:rsidR="0040032F" w:rsidRPr="00266974" w:rsidRDefault="00AF7FAA" w:rsidP="00266974">
      <w:pPr>
        <w:pStyle w:val="BodyText"/>
        <w:tabs>
          <w:tab w:val="left" w:pos="919"/>
        </w:tabs>
        <w:ind w:firstLine="720"/>
        <w:jc w:val="both"/>
        <w:rPr>
          <w:rFonts w:ascii="Arial" w:hAnsi="Arial" w:cs="Arial"/>
          <w:color w:val="auto"/>
          <w:sz w:val="20"/>
          <w:szCs w:val="20"/>
        </w:rPr>
      </w:pPr>
      <w:bookmarkStart w:id="69" w:name="bookmark68"/>
      <w:bookmarkEnd w:id="69"/>
      <w:r w:rsidRPr="00266974">
        <w:rPr>
          <w:rFonts w:ascii="Arial" w:hAnsi="Arial" w:cs="Arial"/>
          <w:color w:val="auto"/>
          <w:sz w:val="20"/>
          <w:szCs w:val="20"/>
          <w:lang w:val="en-SG"/>
        </w:rPr>
        <w:t xml:space="preserve">1. </w:t>
      </w:r>
      <w:r w:rsidR="00D92B78" w:rsidRPr="00266974">
        <w:rPr>
          <w:rFonts w:ascii="Arial" w:hAnsi="Arial" w:cs="Arial"/>
          <w:color w:val="auto"/>
          <w:sz w:val="20"/>
          <w:szCs w:val="20"/>
        </w:rPr>
        <w:t>Sửa đổi khoản 2 Điều 2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lastRenderedPageBreak/>
        <w:t>“2. Đơn vị Điều độ hệ thống điện quốc gia.”.</w:t>
      </w:r>
    </w:p>
    <w:p w:rsidR="0040032F" w:rsidRPr="00266974" w:rsidRDefault="00AF7FAA" w:rsidP="00266974">
      <w:pPr>
        <w:pStyle w:val="BodyText"/>
        <w:tabs>
          <w:tab w:val="left" w:pos="972"/>
        </w:tabs>
        <w:ind w:firstLine="720"/>
        <w:jc w:val="both"/>
        <w:rPr>
          <w:rFonts w:ascii="Arial" w:hAnsi="Arial" w:cs="Arial"/>
          <w:color w:val="auto"/>
          <w:sz w:val="20"/>
          <w:szCs w:val="20"/>
        </w:rPr>
      </w:pPr>
      <w:bookmarkStart w:id="70" w:name="bookmark69"/>
      <w:bookmarkEnd w:id="70"/>
      <w:r w:rsidRPr="00266974">
        <w:rPr>
          <w:rFonts w:ascii="Arial" w:hAnsi="Arial" w:cs="Arial"/>
          <w:color w:val="auto"/>
          <w:sz w:val="20"/>
          <w:szCs w:val="20"/>
          <w:lang w:val="en-SG"/>
        </w:rPr>
        <w:t xml:space="preserve">2. </w:t>
      </w:r>
      <w:r w:rsidR="00D92B78" w:rsidRPr="00266974">
        <w:rPr>
          <w:rFonts w:ascii="Arial" w:hAnsi="Arial" w:cs="Arial"/>
          <w:color w:val="auto"/>
          <w:sz w:val="20"/>
          <w:szCs w:val="20"/>
        </w:rPr>
        <w:t>Sửa đổi khoản 6 và khoản 7 Điều 3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 xml:space="preserve">“6. </w:t>
      </w:r>
      <w:r w:rsidRPr="00266974">
        <w:rPr>
          <w:rFonts w:ascii="Arial" w:hAnsi="Arial" w:cs="Arial"/>
          <w:i/>
          <w:iCs/>
          <w:color w:val="auto"/>
          <w:sz w:val="20"/>
          <w:szCs w:val="20"/>
        </w:rPr>
        <w:t>Đánh giá an ninh hệ thống ngắn hạn</w:t>
      </w:r>
      <w:r w:rsidRPr="00266974">
        <w:rPr>
          <w:rFonts w:ascii="Arial" w:hAnsi="Arial" w:cs="Arial"/>
          <w:color w:val="auto"/>
          <w:sz w:val="20"/>
          <w:szCs w:val="20"/>
        </w:rPr>
        <w:t xml:space="preserve"> được quy định tại Quy định hệ thống điện truyền tải do Bộ Công Thương ban hành.</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 xml:space="preserve">7. </w:t>
      </w:r>
      <w:r w:rsidRPr="00266974">
        <w:rPr>
          <w:rFonts w:ascii="Arial" w:hAnsi="Arial" w:cs="Arial"/>
          <w:i/>
          <w:iCs/>
          <w:color w:val="auto"/>
          <w:sz w:val="20"/>
          <w:szCs w:val="20"/>
        </w:rPr>
        <w:t xml:space="preserve">Đánh giá an ninh </w:t>
      </w:r>
      <w:r w:rsidR="008B0BA0" w:rsidRPr="00266974">
        <w:rPr>
          <w:rFonts w:ascii="Arial" w:hAnsi="Arial" w:cs="Arial"/>
          <w:i/>
          <w:iCs/>
          <w:color w:val="auto"/>
          <w:sz w:val="20"/>
          <w:szCs w:val="20"/>
        </w:rPr>
        <w:t>hệ thống</w:t>
      </w:r>
      <w:r w:rsidRPr="00266974">
        <w:rPr>
          <w:rFonts w:ascii="Arial" w:hAnsi="Arial" w:cs="Arial"/>
          <w:i/>
          <w:iCs/>
          <w:color w:val="auto"/>
          <w:sz w:val="20"/>
          <w:szCs w:val="20"/>
        </w:rPr>
        <w:t xml:space="preserve"> trung hạn</w:t>
      </w:r>
      <w:r w:rsidRPr="00266974">
        <w:rPr>
          <w:rFonts w:ascii="Arial" w:hAnsi="Arial" w:cs="Arial"/>
          <w:color w:val="auto"/>
          <w:sz w:val="20"/>
          <w:szCs w:val="20"/>
        </w:rPr>
        <w:t xml:space="preserve"> được quy định tại Quy định hệ thống điện truyền tải do Bộ Công Thương ban hành.”.</w:t>
      </w:r>
    </w:p>
    <w:p w:rsidR="0040032F" w:rsidRPr="00266974" w:rsidRDefault="00AF7FAA" w:rsidP="00266974">
      <w:pPr>
        <w:pStyle w:val="BodyText"/>
        <w:tabs>
          <w:tab w:val="left" w:pos="972"/>
        </w:tabs>
        <w:ind w:firstLine="720"/>
        <w:jc w:val="both"/>
        <w:rPr>
          <w:rFonts w:ascii="Arial" w:hAnsi="Arial" w:cs="Arial"/>
          <w:color w:val="auto"/>
          <w:sz w:val="20"/>
          <w:szCs w:val="20"/>
        </w:rPr>
      </w:pPr>
      <w:bookmarkStart w:id="71" w:name="bookmark70"/>
      <w:bookmarkEnd w:id="71"/>
      <w:r w:rsidRPr="00266974">
        <w:rPr>
          <w:rFonts w:ascii="Arial" w:hAnsi="Arial" w:cs="Arial"/>
          <w:color w:val="auto"/>
          <w:sz w:val="20"/>
          <w:szCs w:val="20"/>
          <w:lang w:val="en-SG"/>
        </w:rPr>
        <w:t xml:space="preserve">3. </w:t>
      </w:r>
      <w:r w:rsidR="00D92B78" w:rsidRPr="00266974">
        <w:rPr>
          <w:rFonts w:ascii="Arial" w:hAnsi="Arial" w:cs="Arial"/>
          <w:color w:val="auto"/>
          <w:sz w:val="20"/>
          <w:szCs w:val="20"/>
        </w:rPr>
        <w:t>Sửa đổi điểm a khoản 2 Điều 9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 xml:space="preserve">“a) Thực hiện tiết giảm điện đối với khách hàng sử dụng điện trừ các khách hàng sử dụng điện quan trọng được </w:t>
      </w:r>
      <w:r w:rsidR="00AF7FAA" w:rsidRPr="00266974">
        <w:rPr>
          <w:rFonts w:ascii="Arial" w:hAnsi="Arial" w:cs="Arial"/>
          <w:color w:val="auto"/>
          <w:sz w:val="20"/>
          <w:szCs w:val="20"/>
        </w:rPr>
        <w:t>Ủy ban</w:t>
      </w:r>
      <w:r w:rsidRPr="00266974">
        <w:rPr>
          <w:rFonts w:ascii="Arial" w:hAnsi="Arial" w:cs="Arial"/>
          <w:color w:val="auto"/>
          <w:sz w:val="20"/>
          <w:szCs w:val="20"/>
        </w:rPr>
        <w:t xml:space="preserve"> nhân dân cấp tỉnh phê duyệt;”.</w:t>
      </w:r>
    </w:p>
    <w:p w:rsidR="0040032F" w:rsidRPr="00266974" w:rsidRDefault="00AF7FAA" w:rsidP="00266974">
      <w:pPr>
        <w:pStyle w:val="BodyText"/>
        <w:tabs>
          <w:tab w:val="left" w:pos="939"/>
        </w:tabs>
        <w:ind w:firstLine="720"/>
        <w:jc w:val="both"/>
        <w:rPr>
          <w:rFonts w:ascii="Arial" w:hAnsi="Arial" w:cs="Arial"/>
          <w:color w:val="auto"/>
          <w:sz w:val="20"/>
          <w:szCs w:val="20"/>
        </w:rPr>
      </w:pPr>
      <w:bookmarkStart w:id="72" w:name="bookmark71"/>
      <w:bookmarkEnd w:id="72"/>
      <w:r w:rsidRPr="00266974">
        <w:rPr>
          <w:rFonts w:ascii="Arial" w:hAnsi="Arial" w:cs="Arial"/>
          <w:color w:val="auto"/>
          <w:sz w:val="20"/>
          <w:szCs w:val="20"/>
          <w:lang w:val="en-SG"/>
        </w:rPr>
        <w:t xml:space="preserve">4. </w:t>
      </w:r>
      <w:r w:rsidR="00D92B78" w:rsidRPr="00266974">
        <w:rPr>
          <w:rFonts w:ascii="Arial" w:hAnsi="Arial" w:cs="Arial"/>
          <w:color w:val="auto"/>
          <w:sz w:val="20"/>
          <w:szCs w:val="20"/>
        </w:rPr>
        <w:t>Sửa đổi Điều 10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b/>
          <w:bCs/>
          <w:color w:val="auto"/>
          <w:sz w:val="20"/>
          <w:szCs w:val="20"/>
        </w:rPr>
        <w:t>“Điều 10. Kế hoạch phân bổ sản lượng điện của hệ thống điện quốc gia năm tới</w:t>
      </w:r>
    </w:p>
    <w:p w:rsidR="0040032F" w:rsidRPr="00266974" w:rsidRDefault="00AF7FAA" w:rsidP="00266974">
      <w:pPr>
        <w:pStyle w:val="BodyText"/>
        <w:tabs>
          <w:tab w:val="left" w:pos="935"/>
        </w:tabs>
        <w:ind w:firstLine="720"/>
        <w:jc w:val="both"/>
        <w:rPr>
          <w:rFonts w:ascii="Arial" w:hAnsi="Arial" w:cs="Arial"/>
          <w:color w:val="auto"/>
          <w:sz w:val="20"/>
          <w:szCs w:val="20"/>
        </w:rPr>
      </w:pPr>
      <w:bookmarkStart w:id="73" w:name="bookmark72"/>
      <w:bookmarkEnd w:id="73"/>
      <w:r w:rsidRPr="00266974">
        <w:rPr>
          <w:rFonts w:ascii="Arial" w:hAnsi="Arial" w:cs="Arial"/>
          <w:color w:val="auto"/>
          <w:sz w:val="20"/>
          <w:szCs w:val="20"/>
          <w:lang w:val="en-SG"/>
        </w:rPr>
        <w:t xml:space="preserve">1. </w:t>
      </w:r>
      <w:r w:rsidR="00D92B78" w:rsidRPr="00266974">
        <w:rPr>
          <w:rFonts w:ascii="Arial" w:hAnsi="Arial" w:cs="Arial"/>
          <w:color w:val="auto"/>
          <w:sz w:val="20"/>
          <w:szCs w:val="20"/>
        </w:rPr>
        <w:t>Căn cứ kế hoạch vận hành hệ thống điện năm tới được duyệt, trường hợp hệ thống điện quốc gia có nguy cơ thiếu điện năng, Đơn vị Điều độ hệ thống điện quốc gia có trách nhiệm tính toán kế hoạch phân bổ sản lượng điện của hệ thống điện quốc gia năm tới theo tháng cho các tổng công ty điện lực theo phương pháp quy định tại Điều 5 Thông tư này và gửi Tập đoàn Điện lực Việt Nam, đồng thời báo cáo Cục Điều tiết điện lực để theo dõi và giám sát thực hiện.</w:t>
      </w:r>
    </w:p>
    <w:p w:rsidR="0040032F" w:rsidRPr="00266974" w:rsidRDefault="00AF7FAA" w:rsidP="00266974">
      <w:pPr>
        <w:pStyle w:val="BodyText"/>
        <w:tabs>
          <w:tab w:val="left" w:pos="925"/>
        </w:tabs>
        <w:ind w:firstLine="720"/>
        <w:jc w:val="both"/>
        <w:rPr>
          <w:rFonts w:ascii="Arial" w:hAnsi="Arial" w:cs="Arial"/>
          <w:color w:val="auto"/>
          <w:sz w:val="20"/>
          <w:szCs w:val="20"/>
        </w:rPr>
      </w:pPr>
      <w:bookmarkStart w:id="74" w:name="bookmark73"/>
      <w:bookmarkEnd w:id="74"/>
      <w:r w:rsidRPr="00266974">
        <w:rPr>
          <w:rFonts w:ascii="Arial" w:hAnsi="Arial" w:cs="Arial"/>
          <w:color w:val="auto"/>
          <w:sz w:val="20"/>
          <w:szCs w:val="20"/>
          <w:lang w:val="en-SG"/>
        </w:rPr>
        <w:t xml:space="preserve">2. </w:t>
      </w:r>
      <w:r w:rsidR="00B151FC" w:rsidRPr="00266974">
        <w:rPr>
          <w:rFonts w:ascii="Arial" w:hAnsi="Arial" w:cs="Arial"/>
          <w:color w:val="auto"/>
          <w:sz w:val="20"/>
          <w:szCs w:val="20"/>
        </w:rPr>
        <w:t>Kế</w:t>
      </w:r>
      <w:r w:rsidR="00D92B78" w:rsidRPr="00266974">
        <w:rPr>
          <w:rFonts w:ascii="Arial" w:hAnsi="Arial" w:cs="Arial"/>
          <w:color w:val="auto"/>
          <w:sz w:val="20"/>
          <w:szCs w:val="20"/>
        </w:rPr>
        <w:t xml:space="preserve"> hoạch phân bổ sản lượng điện của hệ thống điện quốc gia năm tới gồm các nội dung sau:</w:t>
      </w:r>
    </w:p>
    <w:p w:rsidR="0040032F" w:rsidRPr="00266974" w:rsidRDefault="00AF7FAA" w:rsidP="00266974">
      <w:pPr>
        <w:pStyle w:val="BodyText"/>
        <w:tabs>
          <w:tab w:val="left" w:pos="958"/>
        </w:tabs>
        <w:ind w:firstLine="720"/>
        <w:jc w:val="both"/>
        <w:rPr>
          <w:rFonts w:ascii="Arial" w:hAnsi="Arial" w:cs="Arial"/>
          <w:color w:val="auto"/>
          <w:sz w:val="20"/>
          <w:szCs w:val="20"/>
        </w:rPr>
      </w:pPr>
      <w:bookmarkStart w:id="75" w:name="bookmark74"/>
      <w:bookmarkEnd w:id="75"/>
      <w:r w:rsidRPr="00266974">
        <w:rPr>
          <w:rFonts w:ascii="Arial" w:hAnsi="Arial" w:cs="Arial"/>
          <w:color w:val="auto"/>
          <w:sz w:val="20"/>
          <w:szCs w:val="20"/>
          <w:lang w:val="en-SG"/>
        </w:rPr>
        <w:t xml:space="preserve">a) </w:t>
      </w:r>
      <w:r w:rsidR="00D92B78" w:rsidRPr="00266974">
        <w:rPr>
          <w:rFonts w:ascii="Arial" w:hAnsi="Arial" w:cs="Arial"/>
          <w:color w:val="auto"/>
          <w:sz w:val="20"/>
          <w:szCs w:val="20"/>
        </w:rPr>
        <w:t>Thời gian dự kiến áp dụng phân bổ sản lượng điện;</w:t>
      </w:r>
    </w:p>
    <w:p w:rsidR="0040032F" w:rsidRPr="00266974" w:rsidRDefault="00AF7FAA" w:rsidP="00266974">
      <w:pPr>
        <w:pStyle w:val="BodyText"/>
        <w:tabs>
          <w:tab w:val="left" w:pos="949"/>
        </w:tabs>
        <w:ind w:firstLine="720"/>
        <w:jc w:val="both"/>
        <w:rPr>
          <w:rFonts w:ascii="Arial" w:hAnsi="Arial" w:cs="Arial"/>
          <w:color w:val="auto"/>
          <w:sz w:val="20"/>
          <w:szCs w:val="20"/>
        </w:rPr>
      </w:pPr>
      <w:bookmarkStart w:id="76" w:name="bookmark75"/>
      <w:bookmarkEnd w:id="76"/>
      <w:r w:rsidRPr="00266974">
        <w:rPr>
          <w:rFonts w:ascii="Arial" w:hAnsi="Arial" w:cs="Arial"/>
          <w:color w:val="auto"/>
          <w:sz w:val="20"/>
          <w:szCs w:val="20"/>
          <w:lang w:val="en-SG"/>
        </w:rPr>
        <w:t xml:space="preserve">b) </w:t>
      </w:r>
      <w:r w:rsidR="00D92B78" w:rsidRPr="00266974">
        <w:rPr>
          <w:rFonts w:ascii="Arial" w:hAnsi="Arial" w:cs="Arial"/>
          <w:color w:val="auto"/>
          <w:sz w:val="20"/>
          <w:szCs w:val="20"/>
        </w:rPr>
        <w:t>Nhu cầu sản lượng điện đầu nguồn của từng tổng công ty điện lực trong các tháng hệ thống điện quốc gia thiếu điện năng;</w:t>
      </w:r>
    </w:p>
    <w:p w:rsidR="0040032F" w:rsidRPr="00266974" w:rsidRDefault="00AF7FAA" w:rsidP="00266974">
      <w:pPr>
        <w:pStyle w:val="BodyText"/>
        <w:tabs>
          <w:tab w:val="left" w:pos="954"/>
        </w:tabs>
        <w:ind w:firstLine="720"/>
        <w:jc w:val="both"/>
        <w:rPr>
          <w:rFonts w:ascii="Arial" w:hAnsi="Arial" w:cs="Arial"/>
          <w:color w:val="auto"/>
          <w:sz w:val="20"/>
          <w:szCs w:val="20"/>
        </w:rPr>
      </w:pPr>
      <w:bookmarkStart w:id="77" w:name="bookmark76"/>
      <w:bookmarkEnd w:id="77"/>
      <w:r w:rsidRPr="00266974">
        <w:rPr>
          <w:rFonts w:ascii="Arial" w:hAnsi="Arial" w:cs="Arial"/>
          <w:color w:val="auto"/>
          <w:sz w:val="20"/>
          <w:szCs w:val="20"/>
          <w:lang w:val="en-SG"/>
        </w:rPr>
        <w:t xml:space="preserve">c) </w:t>
      </w:r>
      <w:r w:rsidR="00D92B78" w:rsidRPr="00266974">
        <w:rPr>
          <w:rFonts w:ascii="Arial" w:hAnsi="Arial" w:cs="Arial"/>
          <w:color w:val="auto"/>
          <w:sz w:val="20"/>
          <w:szCs w:val="20"/>
        </w:rPr>
        <w:t>Điện năng khả dụng của hệ thống điện quốc gia từng tháng trong giai đoạn hệ thống điện quốc gia thiếu điện năng;</w:t>
      </w:r>
    </w:p>
    <w:p w:rsidR="0040032F" w:rsidRPr="00266974" w:rsidRDefault="009F66B0" w:rsidP="00266974">
      <w:pPr>
        <w:pStyle w:val="BodyText"/>
        <w:tabs>
          <w:tab w:val="left" w:pos="969"/>
        </w:tabs>
        <w:ind w:firstLine="720"/>
        <w:jc w:val="both"/>
        <w:rPr>
          <w:rFonts w:ascii="Arial" w:hAnsi="Arial" w:cs="Arial"/>
          <w:color w:val="auto"/>
          <w:sz w:val="20"/>
          <w:szCs w:val="20"/>
        </w:rPr>
      </w:pPr>
      <w:bookmarkStart w:id="78" w:name="bookmark77"/>
      <w:bookmarkEnd w:id="78"/>
      <w:r w:rsidRPr="00266974">
        <w:rPr>
          <w:rFonts w:ascii="Arial" w:hAnsi="Arial" w:cs="Arial"/>
          <w:color w:val="auto"/>
          <w:sz w:val="20"/>
          <w:szCs w:val="20"/>
          <w:lang w:val="en-SG"/>
        </w:rPr>
        <w:t xml:space="preserve">d) </w:t>
      </w:r>
      <w:r w:rsidR="00D92B78" w:rsidRPr="00266974">
        <w:rPr>
          <w:rFonts w:ascii="Arial" w:hAnsi="Arial" w:cs="Arial"/>
          <w:color w:val="auto"/>
          <w:sz w:val="20"/>
          <w:szCs w:val="20"/>
        </w:rPr>
        <w:t>Sản lượng điện phân bổ theo tháng cho từng tổng công ty điện lực trong giai đoạn thiếu điện năng tương ứng với điện năng khả dụng của hệ thống từng tháng.”.</w:t>
      </w:r>
    </w:p>
    <w:p w:rsidR="0040032F" w:rsidRPr="00266974" w:rsidRDefault="009F66B0" w:rsidP="00266974">
      <w:pPr>
        <w:pStyle w:val="BodyText"/>
        <w:tabs>
          <w:tab w:val="left" w:pos="939"/>
        </w:tabs>
        <w:ind w:firstLine="720"/>
        <w:jc w:val="both"/>
        <w:rPr>
          <w:rFonts w:ascii="Arial" w:hAnsi="Arial" w:cs="Arial"/>
          <w:color w:val="auto"/>
          <w:sz w:val="20"/>
          <w:szCs w:val="20"/>
        </w:rPr>
      </w:pPr>
      <w:bookmarkStart w:id="79" w:name="bookmark78"/>
      <w:bookmarkEnd w:id="79"/>
      <w:r w:rsidRPr="00266974">
        <w:rPr>
          <w:rFonts w:ascii="Arial" w:hAnsi="Arial" w:cs="Arial"/>
          <w:color w:val="auto"/>
          <w:sz w:val="20"/>
          <w:szCs w:val="20"/>
          <w:lang w:val="en-SG"/>
        </w:rPr>
        <w:t xml:space="preserve">5. </w:t>
      </w:r>
      <w:r w:rsidR="00D92B78" w:rsidRPr="00266974">
        <w:rPr>
          <w:rFonts w:ascii="Arial" w:hAnsi="Arial" w:cs="Arial"/>
          <w:color w:val="auto"/>
          <w:sz w:val="20"/>
          <w:szCs w:val="20"/>
        </w:rPr>
        <w:t>Sửa đổi khoản 1 Điều 11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“1. Căn cứ kế hoạch phân bổ sản lượng điện của hệ thống điện quốc gia năm tới do Đơn vị Điều độ hệ thống điện quốc gia tính toán, các Tổng công ty điện lực Miền Bắc, Miền Trung, Miền Nam có trách nhiệm tính toán, phân bổ sản lượng điện theo tháng cho các công ty điện lực cấp tỉnh trực thuộc theo phương pháp quy định tại Điều 6 Thông tư này, đồng thời báo cáo Tập đoàn Điện lực Việt Nam và Cục Điều tiết điện lực để theo dõi và giám sát thực hiện.”.</w:t>
      </w:r>
    </w:p>
    <w:p w:rsidR="0040032F" w:rsidRPr="00266974" w:rsidRDefault="009F66B0" w:rsidP="00266974">
      <w:pPr>
        <w:pStyle w:val="BodyText"/>
        <w:tabs>
          <w:tab w:val="left" w:pos="939"/>
        </w:tabs>
        <w:ind w:firstLine="720"/>
        <w:jc w:val="both"/>
        <w:rPr>
          <w:rFonts w:ascii="Arial" w:hAnsi="Arial" w:cs="Arial"/>
          <w:color w:val="auto"/>
          <w:sz w:val="20"/>
          <w:szCs w:val="20"/>
        </w:rPr>
      </w:pPr>
      <w:bookmarkStart w:id="80" w:name="bookmark79"/>
      <w:bookmarkEnd w:id="80"/>
      <w:r w:rsidRPr="00266974">
        <w:rPr>
          <w:rFonts w:ascii="Arial" w:hAnsi="Arial" w:cs="Arial"/>
          <w:color w:val="auto"/>
          <w:sz w:val="20"/>
          <w:szCs w:val="20"/>
          <w:lang w:val="en-SG"/>
        </w:rPr>
        <w:t xml:space="preserve">6. </w:t>
      </w:r>
      <w:r w:rsidR="00D92B78" w:rsidRPr="00266974">
        <w:rPr>
          <w:rFonts w:ascii="Arial" w:hAnsi="Arial" w:cs="Arial"/>
          <w:color w:val="auto"/>
          <w:sz w:val="20"/>
          <w:szCs w:val="20"/>
        </w:rPr>
        <w:t>Sửa đổi khoản 1 Điều 12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“1. Căn cứ phương thức vận hành hệ thống điện quốc gia tháng tới được duyệt, trường hợp tháng tới hệ thống điện quốc gia thiếu điện năng, Đơn vị Điều độ hệ thống điện quốc gia thực hiện phân bổ sản lượng điện của hệ thống điện quốc gia tháng tới theo tuần cho các tổng công ty điện lực và gửi Tập đoàn Điện lực Việt Nam, đồng thời báo cáo Cục Điều tiết điện lực để theo dõi và giám sát thực hiện.</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Trường hợp tháng tới hệ thống điện quốc gia hoặc hệ thống điện miền bị thiếu công suất, Đơn vị Điều độ hệ thống điện quốc gia có trách nhiệm xác định công suất khả dụng của hệ thống, tổng công suất cực đại đầu nguồn phân bổ cho các tổng công ty điện lực theo tuần theo phương pháp quy định tại Điều 7 Thông tư này.”.</w:t>
      </w:r>
    </w:p>
    <w:p w:rsidR="0040032F" w:rsidRPr="00266974" w:rsidRDefault="009F66B0" w:rsidP="00266974">
      <w:pPr>
        <w:pStyle w:val="BodyText"/>
        <w:tabs>
          <w:tab w:val="left" w:pos="899"/>
        </w:tabs>
        <w:ind w:firstLine="720"/>
        <w:jc w:val="both"/>
        <w:rPr>
          <w:rFonts w:ascii="Arial" w:hAnsi="Arial" w:cs="Arial"/>
          <w:color w:val="auto"/>
          <w:sz w:val="20"/>
          <w:szCs w:val="20"/>
        </w:rPr>
      </w:pPr>
      <w:bookmarkStart w:id="81" w:name="bookmark80"/>
      <w:bookmarkEnd w:id="81"/>
      <w:r w:rsidRPr="00266974">
        <w:rPr>
          <w:rFonts w:ascii="Arial" w:hAnsi="Arial" w:cs="Arial"/>
          <w:color w:val="auto"/>
          <w:sz w:val="20"/>
          <w:szCs w:val="20"/>
          <w:lang w:val="en-SG"/>
        </w:rPr>
        <w:t xml:space="preserve">7. </w:t>
      </w:r>
      <w:r w:rsidR="00D92B78" w:rsidRPr="00266974">
        <w:rPr>
          <w:rFonts w:ascii="Arial" w:hAnsi="Arial" w:cs="Arial"/>
          <w:color w:val="auto"/>
          <w:sz w:val="20"/>
          <w:szCs w:val="20"/>
        </w:rPr>
        <w:t>Sửa đổi Điều 13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b/>
          <w:bCs/>
          <w:color w:val="auto"/>
          <w:sz w:val="20"/>
          <w:szCs w:val="20"/>
        </w:rPr>
        <w:t>“Điều 13. Kế hoạch cung ứng điện tại địa phương tháng tới</w:t>
      </w:r>
    </w:p>
    <w:p w:rsidR="0040032F" w:rsidRPr="00266974" w:rsidRDefault="009F66B0" w:rsidP="00266974">
      <w:pPr>
        <w:pStyle w:val="BodyText"/>
        <w:tabs>
          <w:tab w:val="left" w:pos="930"/>
        </w:tabs>
        <w:ind w:firstLine="720"/>
        <w:jc w:val="both"/>
        <w:rPr>
          <w:rFonts w:ascii="Arial" w:hAnsi="Arial" w:cs="Arial"/>
          <w:color w:val="auto"/>
          <w:sz w:val="20"/>
          <w:szCs w:val="20"/>
        </w:rPr>
      </w:pPr>
      <w:bookmarkStart w:id="82" w:name="bookmark81"/>
      <w:bookmarkEnd w:id="82"/>
      <w:r w:rsidRPr="00266974">
        <w:rPr>
          <w:rFonts w:ascii="Arial" w:hAnsi="Arial" w:cs="Arial"/>
          <w:color w:val="auto"/>
          <w:sz w:val="20"/>
          <w:szCs w:val="20"/>
          <w:lang w:val="en-SG"/>
        </w:rPr>
        <w:t xml:space="preserve">1. </w:t>
      </w:r>
      <w:r w:rsidR="00D92B78" w:rsidRPr="00266974">
        <w:rPr>
          <w:rFonts w:ascii="Arial" w:hAnsi="Arial" w:cs="Arial"/>
          <w:color w:val="auto"/>
          <w:sz w:val="20"/>
          <w:szCs w:val="20"/>
        </w:rPr>
        <w:t>Trường hợp tháng tới hệ thống điện quốc gia thiếu điện năng, căn cứ trên kế hoạch phân bổ sản lượng điện của hệ thống điện quốc gia tháng tới, Tổng công ty điện lực Miền Bắc, Miền Trung và Miền Nam phải thực hiện phân bổ sản lượng điện từng tuần trong tháng tới cho các công ty điện lực cấp tỉnh trực thuộc theo phương pháp quy định tại Điều 6 Thông tư này, công bố trên trang thông tin điện tử của đơn vị, đồng thời báo cáo Tập đoàn điện lực Việt Nam và Cục Điều tiết điện lực để theo dõi và giám sát thực hiện.</w:t>
      </w:r>
    </w:p>
    <w:p w:rsidR="0040032F" w:rsidRPr="00266974" w:rsidRDefault="009F66B0" w:rsidP="00266974">
      <w:pPr>
        <w:pStyle w:val="BodyText"/>
        <w:tabs>
          <w:tab w:val="left" w:pos="935"/>
        </w:tabs>
        <w:ind w:firstLine="720"/>
        <w:jc w:val="both"/>
        <w:rPr>
          <w:rFonts w:ascii="Arial" w:hAnsi="Arial" w:cs="Arial"/>
          <w:color w:val="auto"/>
          <w:sz w:val="20"/>
          <w:szCs w:val="20"/>
        </w:rPr>
      </w:pPr>
      <w:bookmarkStart w:id="83" w:name="bookmark82"/>
      <w:bookmarkEnd w:id="83"/>
      <w:r w:rsidRPr="00266974">
        <w:rPr>
          <w:rFonts w:ascii="Arial" w:hAnsi="Arial" w:cs="Arial"/>
          <w:color w:val="auto"/>
          <w:sz w:val="20"/>
          <w:szCs w:val="20"/>
          <w:lang w:val="en-SG"/>
        </w:rPr>
        <w:lastRenderedPageBreak/>
        <w:t xml:space="preserve">2. </w:t>
      </w:r>
      <w:r w:rsidR="00D92B78" w:rsidRPr="00266974">
        <w:rPr>
          <w:rFonts w:ascii="Arial" w:hAnsi="Arial" w:cs="Arial"/>
          <w:color w:val="auto"/>
          <w:sz w:val="20"/>
          <w:szCs w:val="20"/>
        </w:rPr>
        <w:t xml:space="preserve">Trường hợp tháng tới hệ thống điện quốc gia thiếu điện năng, căn cứ trên kế hoạch cung ứng điện tại địa phương năm được duyệt theo quy định tại Điều 11 Thông tư này và sản lượng điện được Tổng công ty điện lực miền phân bổ trong tháng tới, các công ty điện lực cấp tỉnh có trách nhiệm lập kế hoạch cung ứng điện tại địa phương trong tháng tới trình </w:t>
      </w:r>
      <w:r w:rsidR="00AF7FAA" w:rsidRPr="00266974">
        <w:rPr>
          <w:rFonts w:ascii="Arial" w:hAnsi="Arial" w:cs="Arial"/>
          <w:color w:val="auto"/>
          <w:sz w:val="20"/>
          <w:szCs w:val="20"/>
        </w:rPr>
        <w:t>Ủy ban</w:t>
      </w:r>
      <w:r w:rsidR="00D92B78" w:rsidRPr="00266974">
        <w:rPr>
          <w:rFonts w:ascii="Arial" w:hAnsi="Arial" w:cs="Arial"/>
          <w:color w:val="auto"/>
          <w:sz w:val="20"/>
          <w:szCs w:val="20"/>
        </w:rPr>
        <w:t xml:space="preserve"> nhân dân cấp tỉnh phê duyệt.</w:t>
      </w:r>
    </w:p>
    <w:p w:rsidR="0040032F" w:rsidRPr="00266974" w:rsidRDefault="009F66B0" w:rsidP="00266974">
      <w:pPr>
        <w:pStyle w:val="BodyText"/>
        <w:tabs>
          <w:tab w:val="left" w:pos="939"/>
        </w:tabs>
        <w:ind w:firstLine="720"/>
        <w:jc w:val="both"/>
        <w:rPr>
          <w:rFonts w:ascii="Arial" w:hAnsi="Arial" w:cs="Arial"/>
          <w:color w:val="auto"/>
          <w:sz w:val="20"/>
          <w:szCs w:val="20"/>
        </w:rPr>
      </w:pPr>
      <w:bookmarkStart w:id="84" w:name="bookmark83"/>
      <w:bookmarkEnd w:id="84"/>
      <w:r w:rsidRPr="00266974">
        <w:rPr>
          <w:rFonts w:ascii="Arial" w:hAnsi="Arial" w:cs="Arial"/>
          <w:color w:val="auto"/>
          <w:sz w:val="20"/>
          <w:szCs w:val="20"/>
          <w:lang w:val="en-SG"/>
        </w:rPr>
        <w:t xml:space="preserve">3. </w:t>
      </w:r>
      <w:r w:rsidR="00D92B78" w:rsidRPr="00266974">
        <w:rPr>
          <w:rFonts w:ascii="Arial" w:hAnsi="Arial" w:cs="Arial"/>
          <w:color w:val="auto"/>
          <w:sz w:val="20"/>
          <w:szCs w:val="20"/>
        </w:rPr>
        <w:t xml:space="preserve">Trường hợp tháng tới hệ thống điện quốc gia thiếu điện năng, căn cứ trên kế hoạch cung ứng điện tại địa phương năm được duyệt theo quy định tại Điều 11 Thông tư này và kế hoạch phân bổ sản lượng điện của hệ thống điện quốc gia tháng tới được duyệt, Tổng công ty điện lực thành phố Hà Nội và Tổng công ty điện lực thành phố Hồ Chí Minh có trách nhiệm lập kế hoạch cung ứng điện tại địa phương trong tháng tới trình </w:t>
      </w:r>
      <w:r w:rsidR="00AF7FAA" w:rsidRPr="00266974">
        <w:rPr>
          <w:rFonts w:ascii="Arial" w:hAnsi="Arial" w:cs="Arial"/>
          <w:color w:val="auto"/>
          <w:sz w:val="20"/>
          <w:szCs w:val="20"/>
        </w:rPr>
        <w:t>Ủy ban</w:t>
      </w:r>
      <w:r w:rsidR="00D92B78" w:rsidRPr="00266974">
        <w:rPr>
          <w:rFonts w:ascii="Arial" w:hAnsi="Arial" w:cs="Arial"/>
          <w:color w:val="auto"/>
          <w:sz w:val="20"/>
          <w:szCs w:val="20"/>
        </w:rPr>
        <w:t xml:space="preserve"> nhân dân thành phố phê duyệt.</w:t>
      </w:r>
    </w:p>
    <w:p w:rsidR="0040032F" w:rsidRPr="00266974" w:rsidRDefault="009F66B0" w:rsidP="00266974">
      <w:pPr>
        <w:pStyle w:val="BodyText"/>
        <w:tabs>
          <w:tab w:val="left" w:pos="930"/>
        </w:tabs>
        <w:ind w:firstLine="720"/>
        <w:jc w:val="both"/>
        <w:rPr>
          <w:rFonts w:ascii="Arial" w:hAnsi="Arial" w:cs="Arial"/>
          <w:color w:val="auto"/>
          <w:sz w:val="20"/>
          <w:szCs w:val="20"/>
        </w:rPr>
      </w:pPr>
      <w:bookmarkStart w:id="85" w:name="bookmark84"/>
      <w:bookmarkEnd w:id="85"/>
      <w:r w:rsidRPr="00266974">
        <w:rPr>
          <w:rFonts w:ascii="Arial" w:hAnsi="Arial" w:cs="Arial"/>
          <w:color w:val="auto"/>
          <w:sz w:val="20"/>
          <w:szCs w:val="20"/>
          <w:lang w:val="en-SG"/>
        </w:rPr>
        <w:t xml:space="preserve">4. </w:t>
      </w:r>
      <w:r w:rsidR="00B151FC" w:rsidRPr="00266974">
        <w:rPr>
          <w:rFonts w:ascii="Arial" w:hAnsi="Arial" w:cs="Arial"/>
          <w:color w:val="auto"/>
          <w:sz w:val="20"/>
          <w:szCs w:val="20"/>
        </w:rPr>
        <w:t>Kế</w:t>
      </w:r>
      <w:r w:rsidR="00D92B78" w:rsidRPr="00266974">
        <w:rPr>
          <w:rFonts w:ascii="Arial" w:hAnsi="Arial" w:cs="Arial"/>
          <w:color w:val="auto"/>
          <w:sz w:val="20"/>
          <w:szCs w:val="20"/>
        </w:rPr>
        <w:t xml:space="preserve"> hoạch cung ứng điện tại địa phương trong tháng tới được lập theo nguyên tắc quy định tại Điều 9 Thông tư này và phải bao gồm các nội dung sau:</w:t>
      </w:r>
    </w:p>
    <w:p w:rsidR="0040032F" w:rsidRPr="00266974" w:rsidRDefault="009F66B0" w:rsidP="00266974">
      <w:pPr>
        <w:pStyle w:val="BodyText"/>
        <w:tabs>
          <w:tab w:val="left" w:pos="938"/>
        </w:tabs>
        <w:ind w:firstLine="720"/>
        <w:jc w:val="both"/>
        <w:rPr>
          <w:rFonts w:ascii="Arial" w:hAnsi="Arial" w:cs="Arial"/>
          <w:color w:val="auto"/>
          <w:sz w:val="20"/>
          <w:szCs w:val="20"/>
        </w:rPr>
      </w:pPr>
      <w:bookmarkStart w:id="86" w:name="bookmark85"/>
      <w:bookmarkEnd w:id="86"/>
      <w:r w:rsidRPr="00266974">
        <w:rPr>
          <w:rFonts w:ascii="Arial" w:hAnsi="Arial" w:cs="Arial"/>
          <w:color w:val="auto"/>
          <w:sz w:val="20"/>
          <w:szCs w:val="20"/>
          <w:lang w:val="en-SG"/>
        </w:rPr>
        <w:t xml:space="preserve">a) </w:t>
      </w:r>
      <w:r w:rsidR="00D92B78" w:rsidRPr="00266974">
        <w:rPr>
          <w:rFonts w:ascii="Arial" w:hAnsi="Arial" w:cs="Arial"/>
          <w:color w:val="auto"/>
          <w:sz w:val="20"/>
          <w:szCs w:val="20"/>
        </w:rPr>
        <w:t>Danh sách khách hàng sử dụng điện quan trọng;</w:t>
      </w:r>
    </w:p>
    <w:p w:rsidR="0040032F" w:rsidRPr="00266974" w:rsidRDefault="009F66B0" w:rsidP="00266974">
      <w:pPr>
        <w:pStyle w:val="BodyText"/>
        <w:tabs>
          <w:tab w:val="left" w:pos="959"/>
        </w:tabs>
        <w:ind w:firstLine="720"/>
        <w:jc w:val="both"/>
        <w:rPr>
          <w:rFonts w:ascii="Arial" w:hAnsi="Arial" w:cs="Arial"/>
          <w:color w:val="auto"/>
          <w:sz w:val="20"/>
          <w:szCs w:val="20"/>
        </w:rPr>
      </w:pPr>
      <w:bookmarkStart w:id="87" w:name="bookmark86"/>
      <w:bookmarkEnd w:id="87"/>
      <w:r w:rsidRPr="00266974">
        <w:rPr>
          <w:rFonts w:ascii="Arial" w:hAnsi="Arial" w:cs="Arial"/>
          <w:color w:val="auto"/>
          <w:sz w:val="20"/>
          <w:szCs w:val="20"/>
          <w:lang w:val="en-SG"/>
        </w:rPr>
        <w:t xml:space="preserve">b) </w:t>
      </w:r>
      <w:r w:rsidR="00D92B78" w:rsidRPr="00266974">
        <w:rPr>
          <w:rFonts w:ascii="Arial" w:hAnsi="Arial" w:cs="Arial"/>
          <w:color w:val="auto"/>
          <w:sz w:val="20"/>
          <w:szCs w:val="20"/>
        </w:rPr>
        <w:t>Sản lượng điện phân bổ cho các thành phần phụ tải điện và các khách hàng lớn sử dụng điện phân phối và các đơn vị phân phối và bán lẻ điện;</w:t>
      </w:r>
    </w:p>
    <w:p w:rsidR="0040032F" w:rsidRPr="00266974" w:rsidRDefault="009F66B0" w:rsidP="00266974">
      <w:pPr>
        <w:pStyle w:val="BodyText"/>
        <w:tabs>
          <w:tab w:val="left" w:pos="968"/>
        </w:tabs>
        <w:ind w:firstLine="720"/>
        <w:jc w:val="both"/>
        <w:rPr>
          <w:rFonts w:ascii="Arial" w:hAnsi="Arial" w:cs="Arial"/>
          <w:color w:val="auto"/>
          <w:sz w:val="20"/>
          <w:szCs w:val="20"/>
        </w:rPr>
      </w:pPr>
      <w:bookmarkStart w:id="88" w:name="bookmark87"/>
      <w:bookmarkEnd w:id="88"/>
      <w:r w:rsidRPr="00266974">
        <w:rPr>
          <w:rFonts w:ascii="Arial" w:hAnsi="Arial" w:cs="Arial"/>
          <w:color w:val="auto"/>
          <w:sz w:val="20"/>
          <w:szCs w:val="20"/>
          <w:lang w:val="en-SG"/>
        </w:rPr>
        <w:t xml:space="preserve">c) </w:t>
      </w:r>
      <w:r w:rsidR="00D92B78" w:rsidRPr="00266974">
        <w:rPr>
          <w:rFonts w:ascii="Arial" w:hAnsi="Arial" w:cs="Arial"/>
          <w:color w:val="auto"/>
          <w:sz w:val="20"/>
          <w:szCs w:val="20"/>
        </w:rPr>
        <w:t>Phương thức điều hoà, tiết giảm điện đối với các thành phần phụ tải điện và các khách hàng sử dụng điện lớn.</w:t>
      </w:r>
    </w:p>
    <w:p w:rsidR="0040032F" w:rsidRPr="00266974" w:rsidRDefault="009F66B0" w:rsidP="00266974">
      <w:pPr>
        <w:pStyle w:val="BodyText"/>
        <w:tabs>
          <w:tab w:val="left" w:pos="939"/>
        </w:tabs>
        <w:ind w:firstLine="720"/>
        <w:jc w:val="both"/>
        <w:rPr>
          <w:rFonts w:ascii="Arial" w:hAnsi="Arial" w:cs="Arial"/>
          <w:color w:val="auto"/>
          <w:sz w:val="20"/>
          <w:szCs w:val="20"/>
        </w:rPr>
      </w:pPr>
      <w:bookmarkStart w:id="89" w:name="bookmark88"/>
      <w:bookmarkEnd w:id="89"/>
      <w:r w:rsidRPr="00266974">
        <w:rPr>
          <w:rFonts w:ascii="Arial" w:hAnsi="Arial" w:cs="Arial"/>
          <w:color w:val="auto"/>
          <w:sz w:val="20"/>
          <w:szCs w:val="20"/>
          <w:lang w:val="en-SG"/>
        </w:rPr>
        <w:t xml:space="preserve">5. </w:t>
      </w:r>
      <w:r w:rsidR="00D92B78" w:rsidRPr="00266974">
        <w:rPr>
          <w:rFonts w:ascii="Arial" w:hAnsi="Arial" w:cs="Arial"/>
          <w:color w:val="auto"/>
          <w:sz w:val="20"/>
          <w:szCs w:val="20"/>
        </w:rPr>
        <w:t xml:space="preserve">Sở Công Thương có trách nhiệm tham mưu cho </w:t>
      </w:r>
      <w:r w:rsidR="00AF7FAA" w:rsidRPr="00266974">
        <w:rPr>
          <w:rFonts w:ascii="Arial" w:hAnsi="Arial" w:cs="Arial"/>
          <w:color w:val="auto"/>
          <w:sz w:val="20"/>
          <w:szCs w:val="20"/>
        </w:rPr>
        <w:t>Ủy ban</w:t>
      </w:r>
      <w:r w:rsidR="00D92B78" w:rsidRPr="00266974">
        <w:rPr>
          <w:rFonts w:ascii="Arial" w:hAnsi="Arial" w:cs="Arial"/>
          <w:color w:val="auto"/>
          <w:sz w:val="20"/>
          <w:szCs w:val="20"/>
        </w:rPr>
        <w:t xml:space="preserve"> nhân dân cấp tỉnh phê duyệt và công bố kế hoạch cung ứng điện tại địa phương trong tháng tới.”.</w:t>
      </w:r>
    </w:p>
    <w:p w:rsidR="0040032F" w:rsidRPr="00266974" w:rsidRDefault="009F66B0" w:rsidP="00266974">
      <w:pPr>
        <w:pStyle w:val="BodyText"/>
        <w:tabs>
          <w:tab w:val="left" w:pos="919"/>
        </w:tabs>
        <w:ind w:firstLine="720"/>
        <w:jc w:val="both"/>
        <w:rPr>
          <w:rFonts w:ascii="Arial" w:hAnsi="Arial" w:cs="Arial"/>
          <w:color w:val="auto"/>
          <w:sz w:val="20"/>
          <w:szCs w:val="20"/>
        </w:rPr>
      </w:pPr>
      <w:bookmarkStart w:id="90" w:name="bookmark89"/>
      <w:bookmarkEnd w:id="90"/>
      <w:r w:rsidRPr="00266974">
        <w:rPr>
          <w:rFonts w:ascii="Arial" w:hAnsi="Arial" w:cs="Arial"/>
          <w:color w:val="auto"/>
          <w:sz w:val="20"/>
          <w:szCs w:val="20"/>
          <w:lang w:val="en-SG"/>
        </w:rPr>
        <w:t xml:space="preserve">8. </w:t>
      </w:r>
      <w:r w:rsidR="00D92B78" w:rsidRPr="00266974">
        <w:rPr>
          <w:rFonts w:ascii="Arial" w:hAnsi="Arial" w:cs="Arial"/>
          <w:color w:val="auto"/>
          <w:sz w:val="20"/>
          <w:szCs w:val="20"/>
        </w:rPr>
        <w:t>Sửa đổi Điều 14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b/>
          <w:bCs/>
          <w:color w:val="auto"/>
          <w:sz w:val="20"/>
          <w:szCs w:val="20"/>
        </w:rPr>
        <w:t>“Điều 14. Lập và thực hiện kế hoạch cung ứng điện tuần tại địa phương</w:t>
      </w:r>
    </w:p>
    <w:p w:rsidR="0040032F" w:rsidRPr="00266974" w:rsidRDefault="009F66B0" w:rsidP="00266974">
      <w:pPr>
        <w:pStyle w:val="BodyText"/>
        <w:tabs>
          <w:tab w:val="left" w:pos="920"/>
        </w:tabs>
        <w:ind w:firstLine="720"/>
        <w:jc w:val="both"/>
        <w:rPr>
          <w:rFonts w:ascii="Arial" w:hAnsi="Arial" w:cs="Arial"/>
          <w:color w:val="auto"/>
          <w:sz w:val="20"/>
          <w:szCs w:val="20"/>
        </w:rPr>
      </w:pPr>
      <w:bookmarkStart w:id="91" w:name="bookmark90"/>
      <w:bookmarkEnd w:id="91"/>
      <w:r w:rsidRPr="00266974">
        <w:rPr>
          <w:rFonts w:ascii="Arial" w:hAnsi="Arial" w:cs="Arial"/>
          <w:color w:val="auto"/>
          <w:sz w:val="20"/>
          <w:szCs w:val="20"/>
          <w:lang w:val="en-SG"/>
        </w:rPr>
        <w:t xml:space="preserve">1. </w:t>
      </w:r>
      <w:r w:rsidR="00D92B78" w:rsidRPr="00266974">
        <w:rPr>
          <w:rFonts w:ascii="Arial" w:hAnsi="Arial" w:cs="Arial"/>
          <w:color w:val="auto"/>
          <w:sz w:val="20"/>
          <w:szCs w:val="20"/>
        </w:rPr>
        <w:t>Trường hợp hệ thống điện qu</w:t>
      </w:r>
      <w:r w:rsidR="00A17D93" w:rsidRPr="00266974">
        <w:rPr>
          <w:rFonts w:ascii="Arial" w:hAnsi="Arial" w:cs="Arial"/>
          <w:color w:val="auto"/>
          <w:sz w:val="20"/>
          <w:szCs w:val="20"/>
        </w:rPr>
        <w:t xml:space="preserve">ốc gia thiếu điện năng, trước </w:t>
      </w:r>
      <w:r w:rsidR="00A17D93" w:rsidRPr="00266974">
        <w:rPr>
          <w:rFonts w:ascii="Arial" w:hAnsi="Arial" w:cs="Arial"/>
          <w:color w:val="auto"/>
          <w:sz w:val="20"/>
          <w:szCs w:val="20"/>
          <w:lang w:val="en-SG"/>
        </w:rPr>
        <w:t>11</w:t>
      </w:r>
      <w:r w:rsidR="00A17D93" w:rsidRPr="00266974">
        <w:rPr>
          <w:rFonts w:ascii="Arial" w:hAnsi="Arial" w:cs="Arial"/>
          <w:color w:val="auto"/>
          <w:sz w:val="20"/>
          <w:szCs w:val="20"/>
        </w:rPr>
        <w:t>h</w:t>
      </w:r>
      <w:r w:rsidR="00A17D93" w:rsidRPr="00266974">
        <w:rPr>
          <w:rFonts w:ascii="Arial" w:hAnsi="Arial" w:cs="Arial"/>
          <w:color w:val="auto"/>
          <w:sz w:val="20"/>
          <w:szCs w:val="20"/>
          <w:lang w:val="en-SG"/>
        </w:rPr>
        <w:t>00</w:t>
      </w:r>
      <w:r w:rsidR="00D92B78" w:rsidRPr="00266974">
        <w:rPr>
          <w:rFonts w:ascii="Arial" w:hAnsi="Arial" w:cs="Arial"/>
          <w:color w:val="auto"/>
          <w:sz w:val="20"/>
          <w:szCs w:val="20"/>
        </w:rPr>
        <w:t xml:space="preserve"> ngày thứ Sáu </w:t>
      </w:r>
      <w:r w:rsidR="00262089" w:rsidRPr="00266974">
        <w:rPr>
          <w:rFonts w:ascii="Arial" w:hAnsi="Arial" w:cs="Arial"/>
          <w:color w:val="auto"/>
          <w:sz w:val="20"/>
          <w:szCs w:val="20"/>
        </w:rPr>
        <w:t>tuần W</w:t>
      </w:r>
      <w:r w:rsidR="00D92B78" w:rsidRPr="00266974">
        <w:rPr>
          <w:rFonts w:ascii="Arial" w:hAnsi="Arial" w:cs="Arial"/>
          <w:color w:val="auto"/>
          <w:sz w:val="20"/>
          <w:szCs w:val="20"/>
        </w:rPr>
        <w:t xml:space="preserve">, căn cứ kế hoạch vận hành hệ thống điện quốc gia tuần được duyệt, Tổng công ty điện lực miền có trách nhiệm hoàn thành việc lập kế hoạch phân bổ sản lượng điện cho các công ty điện lực cấp tỉnh trực thuộc trong </w:t>
      </w:r>
      <w:r w:rsidR="00262089" w:rsidRPr="00266974">
        <w:rPr>
          <w:rFonts w:ascii="Arial" w:hAnsi="Arial" w:cs="Arial"/>
          <w:color w:val="auto"/>
          <w:sz w:val="20"/>
          <w:szCs w:val="20"/>
        </w:rPr>
        <w:t>tuần W</w:t>
      </w:r>
      <w:r w:rsidR="00D92B78" w:rsidRPr="00266974">
        <w:rPr>
          <w:rFonts w:ascii="Arial" w:hAnsi="Arial" w:cs="Arial"/>
          <w:color w:val="auto"/>
          <w:sz w:val="20"/>
          <w:szCs w:val="20"/>
        </w:rPr>
        <w:t xml:space="preserve">+2 và cập nhật, điều chỉnh kế hoạch phân bổ sản lượng điện </w:t>
      </w:r>
      <w:r w:rsidR="00262089" w:rsidRPr="00266974">
        <w:rPr>
          <w:rFonts w:ascii="Arial" w:hAnsi="Arial" w:cs="Arial"/>
          <w:color w:val="auto"/>
          <w:sz w:val="20"/>
          <w:szCs w:val="20"/>
        </w:rPr>
        <w:t>tuần W</w:t>
      </w:r>
      <w:r w:rsidR="00D92B78" w:rsidRPr="00266974">
        <w:rPr>
          <w:rFonts w:ascii="Arial" w:hAnsi="Arial" w:cs="Arial"/>
          <w:color w:val="auto"/>
          <w:sz w:val="20"/>
          <w:szCs w:val="20"/>
        </w:rPr>
        <w:t>+1 nếu cần thiết, đồng thời báo cáo Tập đoàn Điện lực Việt Nam và Cục Điều tiết điện lực để theo dõi và giám sát thực hiện.</w:t>
      </w:r>
    </w:p>
    <w:p w:rsidR="0040032F" w:rsidRPr="00266974" w:rsidRDefault="00A17D93" w:rsidP="00266974">
      <w:pPr>
        <w:pStyle w:val="BodyText"/>
        <w:tabs>
          <w:tab w:val="left" w:pos="958"/>
        </w:tabs>
        <w:ind w:firstLine="720"/>
        <w:jc w:val="both"/>
        <w:rPr>
          <w:rFonts w:ascii="Arial" w:hAnsi="Arial" w:cs="Arial"/>
          <w:color w:val="auto"/>
          <w:sz w:val="20"/>
          <w:szCs w:val="20"/>
        </w:rPr>
      </w:pPr>
      <w:bookmarkStart w:id="92" w:name="bookmark91"/>
      <w:bookmarkEnd w:id="92"/>
      <w:r w:rsidRPr="00266974">
        <w:rPr>
          <w:rFonts w:ascii="Arial" w:hAnsi="Arial" w:cs="Arial"/>
          <w:color w:val="auto"/>
          <w:sz w:val="20"/>
          <w:szCs w:val="20"/>
          <w:lang w:val="en-SG"/>
        </w:rPr>
        <w:t xml:space="preserve">2. </w:t>
      </w:r>
      <w:r w:rsidR="00D92B78" w:rsidRPr="00266974">
        <w:rPr>
          <w:rFonts w:ascii="Arial" w:hAnsi="Arial" w:cs="Arial"/>
          <w:color w:val="auto"/>
          <w:sz w:val="20"/>
          <w:szCs w:val="20"/>
        </w:rPr>
        <w:t xml:space="preserve">Trường hợp hệ thống điện quốc gia thiếu điện năng, trước 16h00 ngày thứ Sáu </w:t>
      </w:r>
      <w:r w:rsidR="00262089" w:rsidRPr="00266974">
        <w:rPr>
          <w:rFonts w:ascii="Arial" w:hAnsi="Arial" w:cs="Arial"/>
          <w:color w:val="auto"/>
          <w:sz w:val="20"/>
          <w:szCs w:val="20"/>
        </w:rPr>
        <w:t>tuần W</w:t>
      </w:r>
      <w:r w:rsidR="00D92B78" w:rsidRPr="00266974">
        <w:rPr>
          <w:rFonts w:ascii="Arial" w:hAnsi="Arial" w:cs="Arial"/>
          <w:color w:val="auto"/>
          <w:sz w:val="20"/>
          <w:szCs w:val="20"/>
        </w:rPr>
        <w:t xml:space="preserve">, căn cứ kế hoạch phân bổ sản lượng điện của Tổng công ty điện lực miền, công ty điện lực cấp tỉnh có trách nhiệm hoàn thành kế hoạch cung ứng điện cho </w:t>
      </w:r>
      <w:r w:rsidR="00262089" w:rsidRPr="00266974">
        <w:rPr>
          <w:rFonts w:ascii="Arial" w:hAnsi="Arial" w:cs="Arial"/>
          <w:color w:val="auto"/>
          <w:sz w:val="20"/>
          <w:szCs w:val="20"/>
        </w:rPr>
        <w:t>tuần W</w:t>
      </w:r>
      <w:r w:rsidR="00D92B78" w:rsidRPr="00266974">
        <w:rPr>
          <w:rFonts w:ascii="Arial" w:hAnsi="Arial" w:cs="Arial"/>
          <w:color w:val="auto"/>
          <w:sz w:val="20"/>
          <w:szCs w:val="20"/>
        </w:rPr>
        <w:t xml:space="preserve">+2 và cập nhật, điều chỉnh kế hoạch cung ứng điện </w:t>
      </w:r>
      <w:r w:rsidR="00262089" w:rsidRPr="00266974">
        <w:rPr>
          <w:rFonts w:ascii="Arial" w:hAnsi="Arial" w:cs="Arial"/>
          <w:color w:val="auto"/>
          <w:sz w:val="20"/>
          <w:szCs w:val="20"/>
        </w:rPr>
        <w:t>tuần W</w:t>
      </w:r>
      <w:r w:rsidR="00D92B78" w:rsidRPr="00266974">
        <w:rPr>
          <w:rFonts w:ascii="Arial" w:hAnsi="Arial" w:cs="Arial"/>
          <w:color w:val="auto"/>
          <w:sz w:val="20"/>
          <w:szCs w:val="20"/>
        </w:rPr>
        <w:t>+1 nếu cần thiết, báo cáo Sở Công Thương tại địa phương để theo dõi và giám sát thực hiện.</w:t>
      </w:r>
    </w:p>
    <w:p w:rsidR="0040032F" w:rsidRPr="00266974" w:rsidRDefault="00262089" w:rsidP="00266974">
      <w:pPr>
        <w:pStyle w:val="BodyText"/>
        <w:tabs>
          <w:tab w:val="left" w:pos="963"/>
        </w:tabs>
        <w:ind w:firstLine="720"/>
        <w:jc w:val="both"/>
        <w:rPr>
          <w:rFonts w:ascii="Arial" w:hAnsi="Arial" w:cs="Arial"/>
          <w:color w:val="auto"/>
          <w:sz w:val="20"/>
          <w:szCs w:val="20"/>
        </w:rPr>
      </w:pPr>
      <w:bookmarkStart w:id="93" w:name="bookmark92"/>
      <w:bookmarkEnd w:id="93"/>
      <w:r w:rsidRPr="00266974">
        <w:rPr>
          <w:rFonts w:ascii="Arial" w:hAnsi="Arial" w:cs="Arial"/>
          <w:color w:val="auto"/>
          <w:sz w:val="20"/>
          <w:szCs w:val="20"/>
          <w:lang w:val="en-SG"/>
        </w:rPr>
        <w:t xml:space="preserve">3. </w:t>
      </w:r>
      <w:r w:rsidR="00D92B78" w:rsidRPr="00266974">
        <w:rPr>
          <w:rFonts w:ascii="Arial" w:hAnsi="Arial" w:cs="Arial"/>
          <w:color w:val="auto"/>
          <w:sz w:val="20"/>
          <w:szCs w:val="20"/>
        </w:rPr>
        <w:t xml:space="preserve">Trước </w:t>
      </w:r>
      <w:r w:rsidRPr="00266974">
        <w:rPr>
          <w:rFonts w:ascii="Arial" w:hAnsi="Arial" w:cs="Arial"/>
          <w:color w:val="auto"/>
          <w:sz w:val="20"/>
          <w:szCs w:val="20"/>
          <w:lang w:val="en-SG"/>
        </w:rPr>
        <w:t>16</w:t>
      </w:r>
      <w:r w:rsidR="00D92B78" w:rsidRPr="00266974">
        <w:rPr>
          <w:rFonts w:ascii="Arial" w:hAnsi="Arial" w:cs="Arial"/>
          <w:color w:val="auto"/>
          <w:sz w:val="20"/>
          <w:szCs w:val="20"/>
        </w:rPr>
        <w:t>h</w:t>
      </w:r>
      <w:r w:rsidRPr="00266974">
        <w:rPr>
          <w:rFonts w:ascii="Arial" w:hAnsi="Arial" w:cs="Arial"/>
          <w:color w:val="auto"/>
          <w:sz w:val="20"/>
          <w:szCs w:val="20"/>
          <w:lang w:val="en-SG"/>
        </w:rPr>
        <w:t>00</w:t>
      </w:r>
      <w:r w:rsidR="00D92B78" w:rsidRPr="00266974">
        <w:rPr>
          <w:rFonts w:ascii="Arial" w:hAnsi="Arial" w:cs="Arial"/>
          <w:color w:val="auto"/>
          <w:sz w:val="20"/>
          <w:szCs w:val="20"/>
        </w:rPr>
        <w:t xml:space="preserve"> ngày thứ Sáu </w:t>
      </w:r>
      <w:r w:rsidRPr="00266974">
        <w:rPr>
          <w:rFonts w:ascii="Arial" w:hAnsi="Arial" w:cs="Arial"/>
          <w:color w:val="auto"/>
          <w:sz w:val="20"/>
          <w:szCs w:val="20"/>
        </w:rPr>
        <w:t>tuần W</w:t>
      </w:r>
      <w:r w:rsidR="00D92B78" w:rsidRPr="00266974">
        <w:rPr>
          <w:rFonts w:ascii="Arial" w:hAnsi="Arial" w:cs="Arial"/>
          <w:color w:val="auto"/>
          <w:sz w:val="20"/>
          <w:szCs w:val="20"/>
        </w:rPr>
        <w:t xml:space="preserve">, căn cứ kế hoạch vận hành hệ thống điện quốc gia tuần được duyệt, Tổng công ty điện lực thành phố Hà Nội, Tổng công ty điện lực thành phố Hồ Chí Minh có trách nhiệm hoàn thành kế hoạch cung ứng điện cho </w:t>
      </w:r>
      <w:r w:rsidRPr="00266974">
        <w:rPr>
          <w:rFonts w:ascii="Arial" w:hAnsi="Arial" w:cs="Arial"/>
          <w:color w:val="auto"/>
          <w:sz w:val="20"/>
          <w:szCs w:val="20"/>
        </w:rPr>
        <w:t>tuần W</w:t>
      </w:r>
      <w:r w:rsidR="00D92B78" w:rsidRPr="00266974">
        <w:rPr>
          <w:rFonts w:ascii="Arial" w:hAnsi="Arial" w:cs="Arial"/>
          <w:color w:val="auto"/>
          <w:sz w:val="20"/>
          <w:szCs w:val="20"/>
        </w:rPr>
        <w:t xml:space="preserve">+2 và cập nhật, điều chỉnh kế hoạch cung ứng điện </w:t>
      </w:r>
      <w:r w:rsidRPr="00266974">
        <w:rPr>
          <w:rFonts w:ascii="Arial" w:hAnsi="Arial" w:cs="Arial"/>
          <w:color w:val="auto"/>
          <w:sz w:val="20"/>
          <w:szCs w:val="20"/>
        </w:rPr>
        <w:t>tuần W</w:t>
      </w:r>
      <w:r w:rsidR="00D92B78" w:rsidRPr="00266974">
        <w:rPr>
          <w:rFonts w:ascii="Arial" w:hAnsi="Arial" w:cs="Arial"/>
          <w:color w:val="auto"/>
          <w:sz w:val="20"/>
          <w:szCs w:val="20"/>
        </w:rPr>
        <w:t>+1 nếu cần thiết, báo cáo Sở Công Thươ</w:t>
      </w:r>
      <w:r w:rsidRPr="00266974">
        <w:rPr>
          <w:rFonts w:ascii="Arial" w:hAnsi="Arial" w:cs="Arial"/>
          <w:color w:val="auto"/>
          <w:sz w:val="20"/>
          <w:szCs w:val="20"/>
        </w:rPr>
        <w:t>ng tại địa phương để theo d</w:t>
      </w:r>
      <w:r w:rsidRPr="00266974">
        <w:rPr>
          <w:rFonts w:ascii="Arial" w:hAnsi="Arial" w:cs="Arial"/>
          <w:color w:val="auto"/>
          <w:sz w:val="20"/>
          <w:szCs w:val="20"/>
          <w:lang w:val="en-SG"/>
        </w:rPr>
        <w:t>õ</w:t>
      </w:r>
      <w:r w:rsidR="00D92B78" w:rsidRPr="00266974">
        <w:rPr>
          <w:rFonts w:ascii="Arial" w:hAnsi="Arial" w:cs="Arial"/>
          <w:color w:val="auto"/>
          <w:sz w:val="20"/>
          <w:szCs w:val="20"/>
        </w:rPr>
        <w:t>i và giám sát thực hiện.</w:t>
      </w:r>
    </w:p>
    <w:p w:rsidR="0040032F" w:rsidRPr="00266974" w:rsidRDefault="00262089" w:rsidP="00266974">
      <w:pPr>
        <w:pStyle w:val="BodyText"/>
        <w:tabs>
          <w:tab w:val="left" w:pos="958"/>
        </w:tabs>
        <w:ind w:firstLine="720"/>
        <w:jc w:val="both"/>
        <w:rPr>
          <w:rFonts w:ascii="Arial" w:hAnsi="Arial" w:cs="Arial"/>
          <w:color w:val="auto"/>
          <w:sz w:val="20"/>
          <w:szCs w:val="20"/>
        </w:rPr>
      </w:pPr>
      <w:bookmarkStart w:id="94" w:name="bookmark93"/>
      <w:bookmarkEnd w:id="94"/>
      <w:r w:rsidRPr="00266974">
        <w:rPr>
          <w:rFonts w:ascii="Arial" w:hAnsi="Arial" w:cs="Arial"/>
          <w:color w:val="auto"/>
          <w:sz w:val="20"/>
          <w:szCs w:val="20"/>
          <w:lang w:val="en-SG"/>
        </w:rPr>
        <w:t xml:space="preserve">4. </w:t>
      </w:r>
      <w:r w:rsidR="00B151FC" w:rsidRPr="00266974">
        <w:rPr>
          <w:rFonts w:ascii="Arial" w:hAnsi="Arial" w:cs="Arial"/>
          <w:color w:val="auto"/>
          <w:sz w:val="20"/>
          <w:szCs w:val="20"/>
        </w:rPr>
        <w:t>Kế</w:t>
      </w:r>
      <w:r w:rsidR="00D92B78" w:rsidRPr="00266974">
        <w:rPr>
          <w:rFonts w:ascii="Arial" w:hAnsi="Arial" w:cs="Arial"/>
          <w:color w:val="auto"/>
          <w:sz w:val="20"/>
          <w:szCs w:val="20"/>
        </w:rPr>
        <w:t xml:space="preserve"> hoạch cung ứng điện tuần tại địa phương được lập theo nguyên tắc quy định tại Điều 9 Thông tư này và căn cứ trên kế hoạch cung ứng điện tháng tại địa phương đã được </w:t>
      </w:r>
      <w:r w:rsidR="00AF7FAA" w:rsidRPr="00266974">
        <w:rPr>
          <w:rFonts w:ascii="Arial" w:hAnsi="Arial" w:cs="Arial"/>
          <w:color w:val="auto"/>
          <w:sz w:val="20"/>
          <w:szCs w:val="20"/>
        </w:rPr>
        <w:t>Ủy ban</w:t>
      </w:r>
      <w:r w:rsidR="00D92B78" w:rsidRPr="00266974">
        <w:rPr>
          <w:rFonts w:ascii="Arial" w:hAnsi="Arial" w:cs="Arial"/>
          <w:color w:val="auto"/>
          <w:sz w:val="20"/>
          <w:szCs w:val="20"/>
        </w:rPr>
        <w:t xml:space="preserve"> nhân dân cấp tỉnh phê duyệt, có xét đến những thay đổi về nhu cầu phụ tải điện tại địa phương trong các tuần trước đó.</w:t>
      </w:r>
    </w:p>
    <w:p w:rsidR="0040032F" w:rsidRPr="00266974" w:rsidRDefault="00262089" w:rsidP="00266974">
      <w:pPr>
        <w:pStyle w:val="BodyText"/>
        <w:tabs>
          <w:tab w:val="left" w:pos="927"/>
        </w:tabs>
        <w:ind w:firstLine="720"/>
        <w:jc w:val="both"/>
        <w:rPr>
          <w:rFonts w:ascii="Arial" w:hAnsi="Arial" w:cs="Arial"/>
          <w:color w:val="auto"/>
          <w:sz w:val="20"/>
          <w:szCs w:val="20"/>
        </w:rPr>
      </w:pPr>
      <w:bookmarkStart w:id="95" w:name="bookmark94"/>
      <w:bookmarkEnd w:id="95"/>
      <w:r w:rsidRPr="00266974">
        <w:rPr>
          <w:rFonts w:ascii="Arial" w:hAnsi="Arial" w:cs="Arial"/>
          <w:color w:val="auto"/>
          <w:sz w:val="20"/>
          <w:szCs w:val="20"/>
          <w:lang w:val="en-SG"/>
        </w:rPr>
        <w:t xml:space="preserve">5. </w:t>
      </w:r>
      <w:r w:rsidR="00B151FC" w:rsidRPr="00266974">
        <w:rPr>
          <w:rFonts w:ascii="Arial" w:hAnsi="Arial" w:cs="Arial"/>
          <w:color w:val="auto"/>
          <w:sz w:val="20"/>
          <w:szCs w:val="20"/>
        </w:rPr>
        <w:t>Kế</w:t>
      </w:r>
      <w:r w:rsidR="00D92B78" w:rsidRPr="00266974">
        <w:rPr>
          <w:rFonts w:ascii="Arial" w:hAnsi="Arial" w:cs="Arial"/>
          <w:color w:val="auto"/>
          <w:sz w:val="20"/>
          <w:szCs w:val="20"/>
        </w:rPr>
        <w:t xml:space="preserve"> hoạch cung ứng điện tuần tại địa phương bao gồm các nội dung sau:</w:t>
      </w:r>
    </w:p>
    <w:p w:rsidR="0040032F" w:rsidRPr="00266974" w:rsidRDefault="00262089" w:rsidP="00266974">
      <w:pPr>
        <w:pStyle w:val="BodyText"/>
        <w:tabs>
          <w:tab w:val="left" w:pos="942"/>
        </w:tabs>
        <w:ind w:firstLine="720"/>
        <w:jc w:val="both"/>
        <w:rPr>
          <w:rFonts w:ascii="Arial" w:hAnsi="Arial" w:cs="Arial"/>
          <w:color w:val="auto"/>
          <w:sz w:val="20"/>
          <w:szCs w:val="20"/>
        </w:rPr>
      </w:pPr>
      <w:bookmarkStart w:id="96" w:name="bookmark95"/>
      <w:bookmarkEnd w:id="96"/>
      <w:r w:rsidRPr="00266974">
        <w:rPr>
          <w:rFonts w:ascii="Arial" w:hAnsi="Arial" w:cs="Arial"/>
          <w:color w:val="auto"/>
          <w:sz w:val="20"/>
          <w:szCs w:val="20"/>
          <w:lang w:val="en-SG"/>
        </w:rPr>
        <w:t xml:space="preserve">a) </w:t>
      </w:r>
      <w:r w:rsidR="00D92B78" w:rsidRPr="00266974">
        <w:rPr>
          <w:rFonts w:ascii="Arial" w:hAnsi="Arial" w:cs="Arial"/>
          <w:color w:val="auto"/>
          <w:sz w:val="20"/>
          <w:szCs w:val="20"/>
        </w:rPr>
        <w:t xml:space="preserve">Sản lượng điện được phân bổ cho </w:t>
      </w:r>
      <w:r w:rsidRPr="00266974">
        <w:rPr>
          <w:rFonts w:ascii="Arial" w:hAnsi="Arial" w:cs="Arial"/>
          <w:color w:val="auto"/>
          <w:sz w:val="20"/>
          <w:szCs w:val="20"/>
        </w:rPr>
        <w:t>tuần W</w:t>
      </w:r>
      <w:r w:rsidR="00D92B78" w:rsidRPr="00266974">
        <w:rPr>
          <w:rFonts w:ascii="Arial" w:hAnsi="Arial" w:cs="Arial"/>
          <w:color w:val="auto"/>
          <w:sz w:val="20"/>
          <w:szCs w:val="20"/>
        </w:rPr>
        <w:t xml:space="preserve">+1 và </w:t>
      </w:r>
      <w:r w:rsidRPr="00266974">
        <w:rPr>
          <w:rFonts w:ascii="Arial" w:hAnsi="Arial" w:cs="Arial"/>
          <w:color w:val="auto"/>
          <w:sz w:val="20"/>
          <w:szCs w:val="20"/>
        </w:rPr>
        <w:t>tuần W</w:t>
      </w:r>
      <w:r w:rsidR="00D92B78" w:rsidRPr="00266974">
        <w:rPr>
          <w:rFonts w:ascii="Arial" w:hAnsi="Arial" w:cs="Arial"/>
          <w:color w:val="auto"/>
          <w:sz w:val="20"/>
          <w:szCs w:val="20"/>
        </w:rPr>
        <w:t>+2;</w:t>
      </w:r>
    </w:p>
    <w:p w:rsidR="0040032F" w:rsidRPr="00266974" w:rsidRDefault="00262089" w:rsidP="00266974">
      <w:pPr>
        <w:pStyle w:val="BodyText"/>
        <w:tabs>
          <w:tab w:val="left" w:pos="982"/>
        </w:tabs>
        <w:ind w:firstLine="720"/>
        <w:jc w:val="both"/>
        <w:rPr>
          <w:rFonts w:ascii="Arial" w:hAnsi="Arial" w:cs="Arial"/>
          <w:color w:val="auto"/>
          <w:sz w:val="20"/>
          <w:szCs w:val="20"/>
        </w:rPr>
      </w:pPr>
      <w:bookmarkStart w:id="97" w:name="bookmark96"/>
      <w:bookmarkEnd w:id="97"/>
      <w:r w:rsidRPr="00266974">
        <w:rPr>
          <w:rFonts w:ascii="Arial" w:hAnsi="Arial" w:cs="Arial"/>
          <w:color w:val="auto"/>
          <w:sz w:val="20"/>
          <w:szCs w:val="20"/>
          <w:lang w:val="en-SG"/>
        </w:rPr>
        <w:t xml:space="preserve">b) </w:t>
      </w:r>
      <w:r w:rsidR="00B151FC" w:rsidRPr="00266974">
        <w:rPr>
          <w:rFonts w:ascii="Arial" w:hAnsi="Arial" w:cs="Arial"/>
          <w:color w:val="auto"/>
          <w:sz w:val="20"/>
          <w:szCs w:val="20"/>
        </w:rPr>
        <w:t>Kế</w:t>
      </w:r>
      <w:r w:rsidR="00D92B78" w:rsidRPr="00266974">
        <w:rPr>
          <w:rFonts w:ascii="Arial" w:hAnsi="Arial" w:cs="Arial"/>
          <w:color w:val="auto"/>
          <w:sz w:val="20"/>
          <w:szCs w:val="20"/>
        </w:rPr>
        <w:t xml:space="preserve"> hoạch cung ứng điện hàng ngày trên địa bàn tỉnh, thành phố bao gồm:</w:t>
      </w:r>
    </w:p>
    <w:p w:rsidR="0040032F" w:rsidRPr="00266974" w:rsidRDefault="00262089" w:rsidP="00266974">
      <w:pPr>
        <w:pStyle w:val="BodyText"/>
        <w:tabs>
          <w:tab w:val="left" w:pos="837"/>
        </w:tabs>
        <w:ind w:firstLine="720"/>
        <w:jc w:val="both"/>
        <w:rPr>
          <w:rFonts w:ascii="Arial" w:hAnsi="Arial" w:cs="Arial"/>
          <w:color w:val="auto"/>
          <w:sz w:val="20"/>
          <w:szCs w:val="20"/>
        </w:rPr>
      </w:pPr>
      <w:bookmarkStart w:id="98" w:name="bookmark97"/>
      <w:bookmarkEnd w:id="98"/>
      <w:r w:rsidRPr="00266974">
        <w:rPr>
          <w:rFonts w:ascii="Arial" w:hAnsi="Arial" w:cs="Arial"/>
          <w:color w:val="auto"/>
          <w:sz w:val="20"/>
          <w:szCs w:val="20"/>
          <w:lang w:val="en-SG"/>
        </w:rPr>
        <w:t xml:space="preserve">- </w:t>
      </w:r>
      <w:r w:rsidR="00D92B78" w:rsidRPr="00266974">
        <w:rPr>
          <w:rFonts w:ascii="Arial" w:hAnsi="Arial" w:cs="Arial"/>
          <w:color w:val="auto"/>
          <w:sz w:val="20"/>
          <w:szCs w:val="20"/>
        </w:rPr>
        <w:t>Sản lượng điện phân bổ cho các thành phần phụ tải;</w:t>
      </w:r>
    </w:p>
    <w:p w:rsidR="0040032F" w:rsidRPr="00266974" w:rsidRDefault="00262089" w:rsidP="00266974">
      <w:pPr>
        <w:pStyle w:val="BodyText"/>
        <w:tabs>
          <w:tab w:val="left" w:pos="837"/>
        </w:tabs>
        <w:ind w:firstLine="720"/>
        <w:jc w:val="both"/>
        <w:rPr>
          <w:rFonts w:ascii="Arial" w:hAnsi="Arial" w:cs="Arial"/>
          <w:color w:val="auto"/>
          <w:sz w:val="20"/>
          <w:szCs w:val="20"/>
        </w:rPr>
      </w:pPr>
      <w:bookmarkStart w:id="99" w:name="bookmark98"/>
      <w:bookmarkEnd w:id="99"/>
      <w:r w:rsidRPr="00266974">
        <w:rPr>
          <w:rFonts w:ascii="Arial" w:hAnsi="Arial" w:cs="Arial"/>
          <w:color w:val="auto"/>
          <w:sz w:val="20"/>
          <w:szCs w:val="20"/>
          <w:lang w:val="en-SG"/>
        </w:rPr>
        <w:t xml:space="preserve">- </w:t>
      </w:r>
      <w:r w:rsidR="00D92B78" w:rsidRPr="00266974">
        <w:rPr>
          <w:rFonts w:ascii="Arial" w:hAnsi="Arial" w:cs="Arial"/>
          <w:color w:val="auto"/>
          <w:sz w:val="20"/>
          <w:szCs w:val="20"/>
        </w:rPr>
        <w:t>Danh mục khách hàng sử dụng điện lớn bị tiết giảm điện;</w:t>
      </w:r>
    </w:p>
    <w:p w:rsidR="0040032F" w:rsidRPr="00266974" w:rsidRDefault="00262089" w:rsidP="00266974">
      <w:pPr>
        <w:pStyle w:val="BodyText"/>
        <w:tabs>
          <w:tab w:val="left" w:pos="848"/>
        </w:tabs>
        <w:ind w:firstLine="720"/>
        <w:jc w:val="both"/>
        <w:rPr>
          <w:rFonts w:ascii="Arial" w:hAnsi="Arial" w:cs="Arial"/>
          <w:color w:val="auto"/>
          <w:sz w:val="20"/>
          <w:szCs w:val="20"/>
        </w:rPr>
      </w:pPr>
      <w:bookmarkStart w:id="100" w:name="bookmark99"/>
      <w:bookmarkEnd w:id="100"/>
      <w:r w:rsidRPr="00266974">
        <w:rPr>
          <w:rFonts w:ascii="Arial" w:hAnsi="Arial" w:cs="Arial"/>
          <w:color w:val="auto"/>
          <w:sz w:val="20"/>
          <w:szCs w:val="20"/>
          <w:lang w:val="en-SG"/>
        </w:rPr>
        <w:t xml:space="preserve">- </w:t>
      </w:r>
      <w:r w:rsidR="00D92B78" w:rsidRPr="00266974">
        <w:rPr>
          <w:rFonts w:ascii="Arial" w:hAnsi="Arial" w:cs="Arial"/>
          <w:color w:val="auto"/>
          <w:sz w:val="20"/>
          <w:szCs w:val="20"/>
        </w:rPr>
        <w:t>Sản lượng điện bị tiết giảm hàng ngày đối với các thành phần phụ tải điện, các khách hàng lớn sử dụng lưới điện phân phối và đơn vị phân phối và bán lẻ điện;</w:t>
      </w:r>
    </w:p>
    <w:p w:rsidR="0040032F" w:rsidRPr="00266974" w:rsidRDefault="00262089" w:rsidP="00266974">
      <w:pPr>
        <w:pStyle w:val="BodyText"/>
        <w:tabs>
          <w:tab w:val="left" w:pos="842"/>
        </w:tabs>
        <w:ind w:firstLine="720"/>
        <w:jc w:val="both"/>
        <w:rPr>
          <w:rFonts w:ascii="Arial" w:hAnsi="Arial" w:cs="Arial"/>
          <w:color w:val="auto"/>
          <w:sz w:val="20"/>
          <w:szCs w:val="20"/>
        </w:rPr>
      </w:pPr>
      <w:bookmarkStart w:id="101" w:name="bookmark100"/>
      <w:bookmarkEnd w:id="101"/>
      <w:r w:rsidRPr="00266974">
        <w:rPr>
          <w:rFonts w:ascii="Arial" w:hAnsi="Arial" w:cs="Arial"/>
          <w:color w:val="auto"/>
          <w:sz w:val="20"/>
          <w:szCs w:val="20"/>
          <w:lang w:val="en-SG"/>
        </w:rPr>
        <w:t xml:space="preserve">- </w:t>
      </w:r>
      <w:r w:rsidR="00D92B78" w:rsidRPr="00266974">
        <w:rPr>
          <w:rFonts w:ascii="Arial" w:hAnsi="Arial" w:cs="Arial"/>
          <w:color w:val="auto"/>
          <w:sz w:val="20"/>
          <w:szCs w:val="20"/>
        </w:rPr>
        <w:t>Các khu vực bị tiết giảm điện;</w:t>
      </w:r>
    </w:p>
    <w:p w:rsidR="0040032F" w:rsidRPr="00266974" w:rsidRDefault="00262089" w:rsidP="00266974">
      <w:pPr>
        <w:pStyle w:val="BodyText"/>
        <w:tabs>
          <w:tab w:val="left" w:pos="842"/>
        </w:tabs>
        <w:ind w:firstLine="720"/>
        <w:jc w:val="both"/>
        <w:rPr>
          <w:rFonts w:ascii="Arial" w:hAnsi="Arial" w:cs="Arial"/>
          <w:color w:val="auto"/>
          <w:sz w:val="20"/>
          <w:szCs w:val="20"/>
        </w:rPr>
      </w:pPr>
      <w:bookmarkStart w:id="102" w:name="bookmark101"/>
      <w:bookmarkEnd w:id="102"/>
      <w:r w:rsidRPr="00266974">
        <w:rPr>
          <w:rFonts w:ascii="Arial" w:hAnsi="Arial" w:cs="Arial"/>
          <w:color w:val="auto"/>
          <w:sz w:val="20"/>
          <w:szCs w:val="20"/>
          <w:lang w:val="en-SG"/>
        </w:rPr>
        <w:t xml:space="preserve">- </w:t>
      </w:r>
      <w:r w:rsidR="00D92B78" w:rsidRPr="00266974">
        <w:rPr>
          <w:rFonts w:ascii="Arial" w:hAnsi="Arial" w:cs="Arial"/>
          <w:color w:val="auto"/>
          <w:sz w:val="20"/>
          <w:szCs w:val="20"/>
        </w:rPr>
        <w:t>Thời gian dự kiến tiết giảm điện.”.</w:t>
      </w:r>
    </w:p>
    <w:p w:rsidR="0040032F" w:rsidRPr="00266974" w:rsidRDefault="00262089" w:rsidP="00266974">
      <w:pPr>
        <w:pStyle w:val="BodyText"/>
        <w:tabs>
          <w:tab w:val="left" w:pos="942"/>
        </w:tabs>
        <w:ind w:firstLine="720"/>
        <w:jc w:val="both"/>
        <w:rPr>
          <w:rFonts w:ascii="Arial" w:hAnsi="Arial" w:cs="Arial"/>
          <w:color w:val="auto"/>
          <w:sz w:val="20"/>
          <w:szCs w:val="20"/>
        </w:rPr>
      </w:pPr>
      <w:bookmarkStart w:id="103" w:name="bookmark102"/>
      <w:bookmarkEnd w:id="103"/>
      <w:r w:rsidRPr="00266974">
        <w:rPr>
          <w:rFonts w:ascii="Arial" w:hAnsi="Arial" w:cs="Arial"/>
          <w:color w:val="auto"/>
          <w:sz w:val="20"/>
          <w:szCs w:val="20"/>
          <w:lang w:val="en-SG"/>
        </w:rPr>
        <w:lastRenderedPageBreak/>
        <w:t xml:space="preserve">9. </w:t>
      </w:r>
      <w:r w:rsidR="00D92B78" w:rsidRPr="00266974">
        <w:rPr>
          <w:rFonts w:ascii="Arial" w:hAnsi="Arial" w:cs="Arial"/>
          <w:color w:val="auto"/>
          <w:sz w:val="20"/>
          <w:szCs w:val="20"/>
        </w:rPr>
        <w:t>Sửa đổi Điều 15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b/>
          <w:bCs/>
          <w:color w:val="auto"/>
          <w:sz w:val="20"/>
          <w:szCs w:val="20"/>
        </w:rPr>
        <w:t>“Điều 15. Kế hoạch phân bổ công suất của hệ thống điện quốc gia</w:t>
      </w:r>
    </w:p>
    <w:p w:rsidR="0040032F" w:rsidRPr="00266974" w:rsidRDefault="000A1B2F" w:rsidP="00266974">
      <w:pPr>
        <w:pStyle w:val="BodyText"/>
        <w:tabs>
          <w:tab w:val="left" w:pos="949"/>
        </w:tabs>
        <w:ind w:firstLine="720"/>
        <w:jc w:val="both"/>
        <w:rPr>
          <w:rFonts w:ascii="Arial" w:hAnsi="Arial" w:cs="Arial"/>
          <w:color w:val="auto"/>
          <w:sz w:val="20"/>
          <w:szCs w:val="20"/>
        </w:rPr>
      </w:pPr>
      <w:bookmarkStart w:id="104" w:name="bookmark103"/>
      <w:bookmarkEnd w:id="104"/>
      <w:r w:rsidRPr="00266974">
        <w:rPr>
          <w:rFonts w:ascii="Arial" w:hAnsi="Arial" w:cs="Arial"/>
          <w:color w:val="auto"/>
          <w:sz w:val="20"/>
          <w:szCs w:val="20"/>
          <w:lang w:val="en-SG"/>
        </w:rPr>
        <w:t xml:space="preserve">1. </w:t>
      </w:r>
      <w:r w:rsidR="00D92B78" w:rsidRPr="00266974">
        <w:rPr>
          <w:rFonts w:ascii="Arial" w:hAnsi="Arial" w:cs="Arial"/>
          <w:color w:val="auto"/>
          <w:sz w:val="20"/>
          <w:szCs w:val="20"/>
        </w:rPr>
        <w:t>Trường hợp hệ thống điện quốc gia có nguy cơ thiếu công suất theo kết quả đánh giá an ninh hệ thống ngắn hạn, Đơn vị Điều độ hệ thống điện quốc gia có trách nhiệm:</w:t>
      </w:r>
    </w:p>
    <w:p w:rsidR="0040032F" w:rsidRPr="00266974" w:rsidRDefault="000A1B2F" w:rsidP="00266974">
      <w:pPr>
        <w:pStyle w:val="BodyText"/>
        <w:tabs>
          <w:tab w:val="left" w:pos="402"/>
        </w:tabs>
        <w:ind w:firstLine="720"/>
        <w:jc w:val="both"/>
        <w:rPr>
          <w:rFonts w:ascii="Arial" w:hAnsi="Arial" w:cs="Arial"/>
          <w:color w:val="auto"/>
          <w:sz w:val="20"/>
          <w:szCs w:val="20"/>
        </w:rPr>
      </w:pPr>
      <w:bookmarkStart w:id="105" w:name="bookmark104"/>
      <w:bookmarkEnd w:id="105"/>
      <w:r w:rsidRPr="00266974">
        <w:rPr>
          <w:rFonts w:ascii="Arial" w:hAnsi="Arial" w:cs="Arial"/>
          <w:color w:val="auto"/>
          <w:sz w:val="20"/>
          <w:szCs w:val="20"/>
          <w:lang w:val="en-SG"/>
        </w:rPr>
        <w:t xml:space="preserve">a) </w:t>
      </w:r>
      <w:r w:rsidR="00D92B78" w:rsidRPr="00266974">
        <w:rPr>
          <w:rFonts w:ascii="Arial" w:hAnsi="Arial" w:cs="Arial"/>
          <w:color w:val="auto"/>
          <w:sz w:val="20"/>
          <w:szCs w:val="20"/>
        </w:rPr>
        <w:t>Xác định công suất khả dụng của hệ thống điện quốc gia từng ngày trong 02 tuần tới, mức thiếu hụt công suất hàng ngày và khoảng thời gian thiếu hụt công suất;</w:t>
      </w:r>
    </w:p>
    <w:p w:rsidR="0040032F" w:rsidRPr="00266974" w:rsidRDefault="000A1B2F" w:rsidP="00266974">
      <w:pPr>
        <w:pStyle w:val="BodyText"/>
        <w:tabs>
          <w:tab w:val="left" w:pos="992"/>
        </w:tabs>
        <w:ind w:firstLine="720"/>
        <w:jc w:val="both"/>
        <w:rPr>
          <w:rFonts w:ascii="Arial" w:hAnsi="Arial" w:cs="Arial"/>
          <w:color w:val="auto"/>
          <w:sz w:val="20"/>
          <w:szCs w:val="20"/>
        </w:rPr>
      </w:pPr>
      <w:bookmarkStart w:id="106" w:name="bookmark105"/>
      <w:bookmarkEnd w:id="106"/>
      <w:r w:rsidRPr="00266974">
        <w:rPr>
          <w:rFonts w:ascii="Arial" w:hAnsi="Arial" w:cs="Arial"/>
          <w:color w:val="auto"/>
          <w:sz w:val="20"/>
          <w:szCs w:val="20"/>
          <w:lang w:val="en-SG"/>
        </w:rPr>
        <w:t xml:space="preserve">b) </w:t>
      </w:r>
      <w:r w:rsidR="00D92B78" w:rsidRPr="00266974">
        <w:rPr>
          <w:rFonts w:ascii="Arial" w:hAnsi="Arial" w:cs="Arial"/>
          <w:color w:val="auto"/>
          <w:sz w:val="20"/>
          <w:szCs w:val="20"/>
        </w:rPr>
        <w:t>Tính toán kế hoạch phân bổ công suất cho các</w:t>
      </w:r>
      <w:r w:rsidR="00D177C7">
        <w:rPr>
          <w:rFonts w:ascii="Arial" w:hAnsi="Arial" w:cs="Arial"/>
          <w:color w:val="auto"/>
          <w:sz w:val="20"/>
          <w:szCs w:val="20"/>
        </w:rPr>
        <w:t xml:space="preserve"> tổng công ty điện lực theo phư</w:t>
      </w:r>
      <w:r w:rsidR="00D177C7">
        <w:rPr>
          <w:rFonts w:ascii="Arial" w:hAnsi="Arial" w:cs="Arial"/>
          <w:color w:val="auto"/>
          <w:sz w:val="20"/>
          <w:szCs w:val="20"/>
          <w:lang w:val="en-SG"/>
        </w:rPr>
        <w:t>ơ</w:t>
      </w:r>
      <w:r w:rsidR="00D92B78" w:rsidRPr="00266974">
        <w:rPr>
          <w:rFonts w:ascii="Arial" w:hAnsi="Arial" w:cs="Arial"/>
          <w:color w:val="auto"/>
          <w:sz w:val="20"/>
          <w:szCs w:val="20"/>
        </w:rPr>
        <w:t>ng pháp quy định tại Điều 7 Thông tư này, thông báo cho Tập đoàn Điện lực Việt Nam, các tổng công ty Điện lực và báo cáo Cục Điều tiết điện lực, đồng thời công bố trên trang thông tin điện tử hệ thống điện tình trạng thiếu công suất và kế hoạch phân bổ công suất cho các tổng công ty điện lực.</w:t>
      </w:r>
    </w:p>
    <w:p w:rsidR="0040032F" w:rsidRPr="00266974" w:rsidRDefault="000A1B2F" w:rsidP="00266974">
      <w:pPr>
        <w:pStyle w:val="BodyText"/>
        <w:tabs>
          <w:tab w:val="left" w:pos="954"/>
        </w:tabs>
        <w:ind w:firstLine="720"/>
        <w:jc w:val="both"/>
        <w:rPr>
          <w:rFonts w:ascii="Arial" w:hAnsi="Arial" w:cs="Arial"/>
          <w:color w:val="auto"/>
          <w:sz w:val="20"/>
          <w:szCs w:val="20"/>
        </w:rPr>
      </w:pPr>
      <w:bookmarkStart w:id="107" w:name="bookmark106"/>
      <w:bookmarkEnd w:id="107"/>
      <w:r w:rsidRPr="00266974">
        <w:rPr>
          <w:rFonts w:ascii="Arial" w:hAnsi="Arial" w:cs="Arial"/>
          <w:color w:val="auto"/>
          <w:sz w:val="20"/>
          <w:szCs w:val="20"/>
          <w:lang w:val="en-SG"/>
        </w:rPr>
        <w:t xml:space="preserve">2. </w:t>
      </w:r>
      <w:r w:rsidR="00D92B78" w:rsidRPr="00266974">
        <w:rPr>
          <w:rFonts w:ascii="Arial" w:hAnsi="Arial" w:cs="Arial"/>
          <w:color w:val="auto"/>
          <w:sz w:val="20"/>
          <w:szCs w:val="20"/>
        </w:rPr>
        <w:t>Kế hoạch phân bổ công suất cho các tổng công ty điện lực bao gồm các nội dung sau:</w:t>
      </w:r>
    </w:p>
    <w:p w:rsidR="0040032F" w:rsidRPr="00266974" w:rsidRDefault="000A1B2F" w:rsidP="00266974">
      <w:pPr>
        <w:pStyle w:val="BodyText"/>
        <w:tabs>
          <w:tab w:val="left" w:pos="966"/>
        </w:tabs>
        <w:ind w:firstLine="720"/>
        <w:jc w:val="both"/>
        <w:rPr>
          <w:rFonts w:ascii="Arial" w:hAnsi="Arial" w:cs="Arial"/>
          <w:color w:val="auto"/>
          <w:sz w:val="20"/>
          <w:szCs w:val="20"/>
        </w:rPr>
      </w:pPr>
      <w:bookmarkStart w:id="108" w:name="bookmark107"/>
      <w:bookmarkEnd w:id="108"/>
      <w:r w:rsidRPr="00266974">
        <w:rPr>
          <w:rFonts w:ascii="Arial" w:hAnsi="Arial" w:cs="Arial"/>
          <w:color w:val="auto"/>
          <w:sz w:val="20"/>
          <w:szCs w:val="20"/>
          <w:lang w:val="en-SG"/>
        </w:rPr>
        <w:t xml:space="preserve">a) </w:t>
      </w:r>
      <w:r w:rsidR="00D92B78" w:rsidRPr="00266974">
        <w:rPr>
          <w:rFonts w:ascii="Arial" w:hAnsi="Arial" w:cs="Arial"/>
          <w:color w:val="auto"/>
          <w:sz w:val="20"/>
          <w:szCs w:val="20"/>
        </w:rPr>
        <w:t>Khoảng thời gian hệ thống điện quốc gia thiếu công suất;</w:t>
      </w:r>
    </w:p>
    <w:p w:rsidR="0040032F" w:rsidRPr="00266974" w:rsidRDefault="000A1B2F" w:rsidP="00266974">
      <w:pPr>
        <w:pStyle w:val="BodyText"/>
        <w:tabs>
          <w:tab w:val="left" w:pos="986"/>
        </w:tabs>
        <w:ind w:firstLine="720"/>
        <w:jc w:val="both"/>
        <w:rPr>
          <w:rFonts w:ascii="Arial" w:hAnsi="Arial" w:cs="Arial"/>
          <w:color w:val="auto"/>
          <w:sz w:val="20"/>
          <w:szCs w:val="20"/>
        </w:rPr>
      </w:pPr>
      <w:bookmarkStart w:id="109" w:name="bookmark108"/>
      <w:bookmarkEnd w:id="109"/>
      <w:r w:rsidRPr="00266974">
        <w:rPr>
          <w:rFonts w:ascii="Arial" w:hAnsi="Arial" w:cs="Arial"/>
          <w:color w:val="auto"/>
          <w:sz w:val="20"/>
          <w:szCs w:val="20"/>
          <w:lang w:val="en-SG"/>
        </w:rPr>
        <w:t xml:space="preserve">b) </w:t>
      </w:r>
      <w:r w:rsidR="00D92B78" w:rsidRPr="00266974">
        <w:rPr>
          <w:rFonts w:ascii="Arial" w:hAnsi="Arial" w:cs="Arial"/>
          <w:color w:val="auto"/>
          <w:sz w:val="20"/>
          <w:szCs w:val="20"/>
        </w:rPr>
        <w:t>Công suất khả dụng của hệ thống điện quốc gia từng ngày trong tuần;</w:t>
      </w:r>
    </w:p>
    <w:p w:rsidR="0040032F" w:rsidRPr="00266974" w:rsidRDefault="000A1B2F" w:rsidP="00266974">
      <w:pPr>
        <w:pStyle w:val="BodyText"/>
        <w:tabs>
          <w:tab w:val="left" w:pos="986"/>
        </w:tabs>
        <w:ind w:firstLine="720"/>
        <w:jc w:val="both"/>
        <w:rPr>
          <w:rFonts w:ascii="Arial" w:hAnsi="Arial" w:cs="Arial"/>
          <w:color w:val="auto"/>
          <w:sz w:val="20"/>
          <w:szCs w:val="20"/>
        </w:rPr>
      </w:pPr>
      <w:bookmarkStart w:id="110" w:name="bookmark109"/>
      <w:bookmarkEnd w:id="110"/>
      <w:r w:rsidRPr="00266974">
        <w:rPr>
          <w:rFonts w:ascii="Arial" w:hAnsi="Arial" w:cs="Arial"/>
          <w:color w:val="auto"/>
          <w:sz w:val="20"/>
          <w:szCs w:val="20"/>
          <w:lang w:val="en-SG"/>
        </w:rPr>
        <w:t xml:space="preserve">c) </w:t>
      </w:r>
      <w:r w:rsidR="00D92B78" w:rsidRPr="00266974">
        <w:rPr>
          <w:rFonts w:ascii="Arial" w:hAnsi="Arial" w:cs="Arial"/>
          <w:color w:val="auto"/>
          <w:sz w:val="20"/>
          <w:szCs w:val="20"/>
        </w:rPr>
        <w:t>Công suất phân bổ cho các tổng công ty điện lực;</w:t>
      </w:r>
    </w:p>
    <w:p w:rsidR="0040032F" w:rsidRPr="00266974" w:rsidRDefault="000A1B2F" w:rsidP="00266974">
      <w:pPr>
        <w:pStyle w:val="BodyText"/>
        <w:tabs>
          <w:tab w:val="left" w:pos="986"/>
        </w:tabs>
        <w:ind w:firstLine="720"/>
        <w:jc w:val="both"/>
        <w:rPr>
          <w:rFonts w:ascii="Arial" w:hAnsi="Arial" w:cs="Arial"/>
          <w:color w:val="auto"/>
          <w:sz w:val="20"/>
          <w:szCs w:val="20"/>
        </w:rPr>
      </w:pPr>
      <w:bookmarkStart w:id="111" w:name="bookmark110"/>
      <w:bookmarkEnd w:id="111"/>
      <w:r w:rsidRPr="00266974">
        <w:rPr>
          <w:rFonts w:ascii="Arial" w:hAnsi="Arial" w:cs="Arial"/>
          <w:color w:val="auto"/>
          <w:sz w:val="20"/>
          <w:szCs w:val="20"/>
          <w:lang w:val="en-SG"/>
        </w:rPr>
        <w:t xml:space="preserve">d) </w:t>
      </w:r>
      <w:r w:rsidR="00D92B78" w:rsidRPr="00266974">
        <w:rPr>
          <w:rFonts w:ascii="Arial" w:hAnsi="Arial" w:cs="Arial"/>
          <w:color w:val="auto"/>
          <w:sz w:val="20"/>
          <w:szCs w:val="20"/>
        </w:rPr>
        <w:t>Ước tính lượng công suất sẽ tiết giảm hàng ngày toàn hệ thống.”.</w:t>
      </w:r>
    </w:p>
    <w:p w:rsidR="0040032F" w:rsidRPr="00266974" w:rsidRDefault="001D3623" w:rsidP="00266974">
      <w:pPr>
        <w:pStyle w:val="BodyText"/>
        <w:tabs>
          <w:tab w:val="left" w:pos="1062"/>
        </w:tabs>
        <w:ind w:firstLine="720"/>
        <w:jc w:val="both"/>
        <w:rPr>
          <w:rFonts w:ascii="Arial" w:hAnsi="Arial" w:cs="Arial"/>
          <w:color w:val="auto"/>
          <w:sz w:val="20"/>
          <w:szCs w:val="20"/>
        </w:rPr>
      </w:pPr>
      <w:bookmarkStart w:id="112" w:name="bookmark111"/>
      <w:bookmarkEnd w:id="112"/>
      <w:r w:rsidRPr="00266974">
        <w:rPr>
          <w:rFonts w:ascii="Arial" w:hAnsi="Arial" w:cs="Arial"/>
          <w:color w:val="auto"/>
          <w:sz w:val="20"/>
          <w:szCs w:val="20"/>
          <w:lang w:val="en-SG"/>
        </w:rPr>
        <w:t xml:space="preserve">10. </w:t>
      </w:r>
      <w:r w:rsidR="00D92B78" w:rsidRPr="00266974">
        <w:rPr>
          <w:rFonts w:ascii="Arial" w:hAnsi="Arial" w:cs="Arial"/>
          <w:color w:val="auto"/>
          <w:sz w:val="20"/>
          <w:szCs w:val="20"/>
        </w:rPr>
        <w:t>Sửa đổi Điều 16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b/>
          <w:bCs/>
          <w:color w:val="auto"/>
          <w:sz w:val="20"/>
          <w:szCs w:val="20"/>
        </w:rPr>
        <w:t>“Điều 16. Lập và thực hiện kế hoạch tiết giảm công suất tại địa phương</w:t>
      </w:r>
    </w:p>
    <w:p w:rsidR="0040032F" w:rsidRPr="00266974" w:rsidRDefault="001D3623" w:rsidP="00266974">
      <w:pPr>
        <w:pStyle w:val="BodyText"/>
        <w:tabs>
          <w:tab w:val="left" w:pos="954"/>
        </w:tabs>
        <w:ind w:firstLine="720"/>
        <w:jc w:val="both"/>
        <w:rPr>
          <w:rFonts w:ascii="Arial" w:hAnsi="Arial" w:cs="Arial"/>
          <w:color w:val="auto"/>
          <w:sz w:val="20"/>
          <w:szCs w:val="20"/>
        </w:rPr>
      </w:pPr>
      <w:bookmarkStart w:id="113" w:name="bookmark112"/>
      <w:bookmarkEnd w:id="113"/>
      <w:r w:rsidRPr="00266974">
        <w:rPr>
          <w:rFonts w:ascii="Arial" w:hAnsi="Arial" w:cs="Arial"/>
          <w:color w:val="auto"/>
          <w:sz w:val="20"/>
          <w:szCs w:val="20"/>
          <w:lang w:val="en-SG"/>
        </w:rPr>
        <w:t xml:space="preserve">1. </w:t>
      </w:r>
      <w:r w:rsidR="00D92B78" w:rsidRPr="00266974">
        <w:rPr>
          <w:rFonts w:ascii="Arial" w:hAnsi="Arial" w:cs="Arial"/>
          <w:color w:val="auto"/>
          <w:sz w:val="20"/>
          <w:szCs w:val="20"/>
        </w:rPr>
        <w:t xml:space="preserve">Trường </w:t>
      </w:r>
      <w:r w:rsidR="00526054" w:rsidRPr="00266974">
        <w:rPr>
          <w:rFonts w:ascii="Arial" w:hAnsi="Arial" w:cs="Arial"/>
          <w:color w:val="auto"/>
          <w:sz w:val="20"/>
          <w:szCs w:val="20"/>
        </w:rPr>
        <w:t>hợp</w:t>
      </w:r>
      <w:r w:rsidR="00D92B78" w:rsidRPr="00266974">
        <w:rPr>
          <w:rFonts w:ascii="Arial" w:hAnsi="Arial" w:cs="Arial"/>
          <w:color w:val="auto"/>
          <w:sz w:val="20"/>
          <w:szCs w:val="20"/>
        </w:rPr>
        <w:t xml:space="preserve"> hệ thống điện quốc gia thiếu công suất, trước 9h00 ngày thứ Sáu </w:t>
      </w:r>
      <w:r w:rsidR="00262089" w:rsidRPr="00266974">
        <w:rPr>
          <w:rFonts w:ascii="Arial" w:hAnsi="Arial" w:cs="Arial"/>
          <w:color w:val="auto"/>
          <w:sz w:val="20"/>
          <w:szCs w:val="20"/>
        </w:rPr>
        <w:t>tuần W</w:t>
      </w:r>
      <w:r w:rsidR="00D92B78" w:rsidRPr="00266974">
        <w:rPr>
          <w:rFonts w:ascii="Arial" w:hAnsi="Arial" w:cs="Arial"/>
          <w:color w:val="auto"/>
          <w:sz w:val="20"/>
          <w:szCs w:val="20"/>
        </w:rPr>
        <w:t xml:space="preserve">, căn cứ trên tính toán kế hoạch phân bổ công suất do </w:t>
      </w:r>
      <w:r w:rsidRPr="00266974">
        <w:rPr>
          <w:rFonts w:ascii="Arial" w:hAnsi="Arial" w:cs="Arial"/>
          <w:color w:val="auto"/>
          <w:sz w:val="20"/>
          <w:szCs w:val="20"/>
        </w:rPr>
        <w:t>Đơn</w:t>
      </w:r>
      <w:r w:rsidR="00D92B78" w:rsidRPr="00266974">
        <w:rPr>
          <w:rFonts w:ascii="Arial" w:hAnsi="Arial" w:cs="Arial"/>
          <w:color w:val="auto"/>
          <w:sz w:val="20"/>
          <w:szCs w:val="20"/>
        </w:rPr>
        <w:t xml:space="preserve"> vị điều độ hệ thống điện quốc gia công bố, các Tổng công ty điện lực Miền Bắc, Miền Trung và Miền Nam có trách nhiệm hoàn thành việc thực hiện phân bổ công suất cho </w:t>
      </w:r>
      <w:r w:rsidR="00262089" w:rsidRPr="00266974">
        <w:rPr>
          <w:rFonts w:ascii="Arial" w:hAnsi="Arial" w:cs="Arial"/>
          <w:color w:val="auto"/>
          <w:sz w:val="20"/>
          <w:szCs w:val="20"/>
        </w:rPr>
        <w:t>tuần W</w:t>
      </w:r>
      <w:r w:rsidR="00D92B78" w:rsidRPr="00266974">
        <w:rPr>
          <w:rFonts w:ascii="Arial" w:hAnsi="Arial" w:cs="Arial"/>
          <w:color w:val="auto"/>
          <w:sz w:val="20"/>
          <w:szCs w:val="20"/>
        </w:rPr>
        <w:t xml:space="preserve">+2 và cập nhật, điều chỉnh mức công suất phân bổ </w:t>
      </w:r>
      <w:r w:rsidR="00262089" w:rsidRPr="00266974">
        <w:rPr>
          <w:rFonts w:ascii="Arial" w:hAnsi="Arial" w:cs="Arial"/>
          <w:color w:val="auto"/>
          <w:sz w:val="20"/>
          <w:szCs w:val="20"/>
        </w:rPr>
        <w:t>tuần W</w:t>
      </w:r>
      <w:r w:rsidR="00D92B78" w:rsidRPr="00266974">
        <w:rPr>
          <w:rFonts w:ascii="Arial" w:hAnsi="Arial" w:cs="Arial"/>
          <w:color w:val="auto"/>
          <w:sz w:val="20"/>
          <w:szCs w:val="20"/>
        </w:rPr>
        <w:t>+1 cho các công ty điện lực cấp tỉnh trực thuộc theo phương pháp quy định tại Điều 8 Thông tư này.</w:t>
      </w:r>
    </w:p>
    <w:p w:rsidR="0040032F" w:rsidRPr="00266974" w:rsidRDefault="001D3623" w:rsidP="00266974">
      <w:pPr>
        <w:pStyle w:val="BodyText"/>
        <w:tabs>
          <w:tab w:val="left" w:pos="958"/>
        </w:tabs>
        <w:ind w:firstLine="720"/>
        <w:jc w:val="both"/>
        <w:rPr>
          <w:rFonts w:ascii="Arial" w:hAnsi="Arial" w:cs="Arial"/>
          <w:color w:val="auto"/>
          <w:sz w:val="20"/>
          <w:szCs w:val="20"/>
        </w:rPr>
      </w:pPr>
      <w:bookmarkStart w:id="114" w:name="bookmark113"/>
      <w:bookmarkEnd w:id="114"/>
      <w:r w:rsidRPr="00266974">
        <w:rPr>
          <w:rFonts w:ascii="Arial" w:hAnsi="Arial" w:cs="Arial"/>
          <w:color w:val="auto"/>
          <w:sz w:val="20"/>
          <w:szCs w:val="20"/>
          <w:lang w:val="en-SG"/>
        </w:rPr>
        <w:t xml:space="preserve">2. </w:t>
      </w:r>
      <w:r w:rsidR="00D92B78" w:rsidRPr="00266974">
        <w:rPr>
          <w:rFonts w:ascii="Arial" w:hAnsi="Arial" w:cs="Arial"/>
          <w:color w:val="auto"/>
          <w:sz w:val="20"/>
          <w:szCs w:val="20"/>
        </w:rPr>
        <w:t xml:space="preserve">Trước 16h00 ngày thứ Sáu </w:t>
      </w:r>
      <w:r w:rsidR="00262089" w:rsidRPr="00266974">
        <w:rPr>
          <w:rFonts w:ascii="Arial" w:hAnsi="Arial" w:cs="Arial"/>
          <w:color w:val="auto"/>
          <w:sz w:val="20"/>
          <w:szCs w:val="20"/>
        </w:rPr>
        <w:t>tuần W</w:t>
      </w:r>
      <w:r w:rsidR="00D92B78" w:rsidRPr="00266974">
        <w:rPr>
          <w:rFonts w:ascii="Arial" w:hAnsi="Arial" w:cs="Arial"/>
          <w:color w:val="auto"/>
          <w:sz w:val="20"/>
          <w:szCs w:val="20"/>
        </w:rPr>
        <w:t xml:space="preserve">, Tổng công ty điện lực thành phố Hà Nội, Tổng công ty điện lực thành phố Hồ Chí Minh và các công ty điện lực cấp tỉnh có trách nhiệm hoàn thành kế hoạch tiết giảm công suất tại địa phương cho </w:t>
      </w:r>
      <w:r w:rsidR="00262089" w:rsidRPr="00266974">
        <w:rPr>
          <w:rFonts w:ascii="Arial" w:hAnsi="Arial" w:cs="Arial"/>
          <w:color w:val="auto"/>
          <w:sz w:val="20"/>
          <w:szCs w:val="20"/>
        </w:rPr>
        <w:t>tuần W</w:t>
      </w:r>
      <w:r w:rsidR="00D92B78" w:rsidRPr="00266974">
        <w:rPr>
          <w:rFonts w:ascii="Arial" w:hAnsi="Arial" w:cs="Arial"/>
          <w:color w:val="auto"/>
          <w:sz w:val="20"/>
          <w:szCs w:val="20"/>
        </w:rPr>
        <w:t xml:space="preserve">+2 và cập nhật, điều chỉnh kế hoạch tiết giảm công suất </w:t>
      </w:r>
      <w:r w:rsidR="00262089" w:rsidRPr="00266974">
        <w:rPr>
          <w:rFonts w:ascii="Arial" w:hAnsi="Arial" w:cs="Arial"/>
          <w:color w:val="auto"/>
          <w:sz w:val="20"/>
          <w:szCs w:val="20"/>
        </w:rPr>
        <w:t>tuần W</w:t>
      </w:r>
      <w:r w:rsidR="00D92B78" w:rsidRPr="00266974">
        <w:rPr>
          <w:rFonts w:ascii="Arial" w:hAnsi="Arial" w:cs="Arial"/>
          <w:color w:val="auto"/>
          <w:sz w:val="20"/>
          <w:szCs w:val="20"/>
        </w:rPr>
        <w:t>+1 theo nguyên tắc quy định tại Điều 9 Thông tư này và báo cáo Sở Công Thương tại địa phương để theo dõi và giám sát thực hiện theo quy định.</w:t>
      </w:r>
    </w:p>
    <w:p w:rsidR="0040032F" w:rsidRPr="00266974" w:rsidRDefault="001D3623" w:rsidP="00266974">
      <w:pPr>
        <w:pStyle w:val="BodyText"/>
        <w:tabs>
          <w:tab w:val="left" w:pos="954"/>
        </w:tabs>
        <w:ind w:firstLine="720"/>
        <w:jc w:val="both"/>
        <w:rPr>
          <w:rFonts w:ascii="Arial" w:hAnsi="Arial" w:cs="Arial"/>
          <w:color w:val="auto"/>
          <w:sz w:val="20"/>
          <w:szCs w:val="20"/>
        </w:rPr>
      </w:pPr>
      <w:bookmarkStart w:id="115" w:name="bookmark114"/>
      <w:bookmarkEnd w:id="115"/>
      <w:r w:rsidRPr="00266974">
        <w:rPr>
          <w:rFonts w:ascii="Arial" w:hAnsi="Arial" w:cs="Arial"/>
          <w:color w:val="auto"/>
          <w:sz w:val="20"/>
          <w:szCs w:val="20"/>
          <w:lang w:val="en-SG"/>
        </w:rPr>
        <w:t xml:space="preserve">3. </w:t>
      </w:r>
      <w:r w:rsidR="00D92B78" w:rsidRPr="00266974">
        <w:rPr>
          <w:rFonts w:ascii="Arial" w:hAnsi="Arial" w:cs="Arial"/>
          <w:color w:val="auto"/>
          <w:sz w:val="20"/>
          <w:szCs w:val="20"/>
        </w:rPr>
        <w:t xml:space="preserve">Trường </w:t>
      </w:r>
      <w:r w:rsidR="00526054" w:rsidRPr="00266974">
        <w:rPr>
          <w:rFonts w:ascii="Arial" w:hAnsi="Arial" w:cs="Arial"/>
          <w:color w:val="auto"/>
          <w:sz w:val="20"/>
          <w:szCs w:val="20"/>
        </w:rPr>
        <w:t>hợp</w:t>
      </w:r>
      <w:r w:rsidR="00D92B78" w:rsidRPr="00266974">
        <w:rPr>
          <w:rFonts w:ascii="Arial" w:hAnsi="Arial" w:cs="Arial"/>
          <w:color w:val="auto"/>
          <w:sz w:val="20"/>
          <w:szCs w:val="20"/>
        </w:rPr>
        <w:t xml:space="preserve"> công suất thực tế vận hành theo giờ của các tổng công ty điện lực và các công ty điện lực cấp tỉnh lớn hơn công suất phân bổ theo kế hoạch thì Đơn vị Điều độ hệ thống điện quốc gia và các đơn vị điều độ hệ thống điện miền được phép thực hiện các biện pháp sa thải phụ tải khẩn cấp để đảm bảo an ninh hệ thống điện.”.</w:t>
      </w:r>
    </w:p>
    <w:p w:rsidR="0040032F" w:rsidRPr="00266974" w:rsidRDefault="001D3623" w:rsidP="00266974">
      <w:pPr>
        <w:pStyle w:val="BodyText"/>
        <w:tabs>
          <w:tab w:val="left" w:pos="1062"/>
        </w:tabs>
        <w:ind w:firstLine="720"/>
        <w:jc w:val="both"/>
        <w:rPr>
          <w:rFonts w:ascii="Arial" w:hAnsi="Arial" w:cs="Arial"/>
          <w:color w:val="auto"/>
          <w:sz w:val="20"/>
          <w:szCs w:val="20"/>
        </w:rPr>
      </w:pPr>
      <w:bookmarkStart w:id="116" w:name="bookmark115"/>
      <w:bookmarkEnd w:id="116"/>
      <w:r w:rsidRPr="00266974">
        <w:rPr>
          <w:rFonts w:ascii="Arial" w:hAnsi="Arial" w:cs="Arial"/>
          <w:color w:val="auto"/>
          <w:sz w:val="20"/>
          <w:szCs w:val="20"/>
          <w:lang w:val="en-SG"/>
        </w:rPr>
        <w:t xml:space="preserve">11. </w:t>
      </w:r>
      <w:r w:rsidR="00D92B78" w:rsidRPr="00266974">
        <w:rPr>
          <w:rFonts w:ascii="Arial" w:hAnsi="Arial" w:cs="Arial"/>
          <w:color w:val="auto"/>
          <w:sz w:val="20"/>
          <w:szCs w:val="20"/>
        </w:rPr>
        <w:t>Sửa đổi Điều 17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b/>
          <w:bCs/>
          <w:color w:val="auto"/>
          <w:sz w:val="20"/>
          <w:szCs w:val="20"/>
        </w:rPr>
        <w:t>“Điều 17. Phân bổ công suất và tiết giảm điện khi xảy ra thiếu công suất cục bộ</w:t>
      </w:r>
    </w:p>
    <w:p w:rsidR="0040032F" w:rsidRPr="00266974" w:rsidRDefault="001D3623" w:rsidP="00266974">
      <w:pPr>
        <w:pStyle w:val="BodyText"/>
        <w:tabs>
          <w:tab w:val="left" w:pos="944"/>
        </w:tabs>
        <w:ind w:firstLine="720"/>
        <w:jc w:val="both"/>
        <w:rPr>
          <w:rFonts w:ascii="Arial" w:hAnsi="Arial" w:cs="Arial"/>
          <w:color w:val="auto"/>
          <w:sz w:val="20"/>
          <w:szCs w:val="20"/>
        </w:rPr>
      </w:pPr>
      <w:bookmarkStart w:id="117" w:name="bookmark116"/>
      <w:bookmarkEnd w:id="117"/>
      <w:r w:rsidRPr="00266974">
        <w:rPr>
          <w:rFonts w:ascii="Arial" w:hAnsi="Arial" w:cs="Arial"/>
          <w:color w:val="auto"/>
          <w:sz w:val="20"/>
          <w:szCs w:val="20"/>
          <w:lang w:val="en-SG"/>
        </w:rPr>
        <w:t xml:space="preserve">1. </w:t>
      </w:r>
      <w:r w:rsidR="00D92B78" w:rsidRPr="00266974">
        <w:rPr>
          <w:rFonts w:ascii="Arial" w:hAnsi="Arial" w:cs="Arial"/>
          <w:color w:val="auto"/>
          <w:sz w:val="20"/>
          <w:szCs w:val="20"/>
        </w:rPr>
        <w:t>Trường hợp có nguy cơ xảy ra nghẽn mạch trên lưới điện truyền tải dẫn đến thiếu công suất cục bộ hoặc không đảm bảo tiêu chuẩn vận hành hệ thống điện, Đơn vị điều độ hệ thống điện quốc gia có trách nhiệm:</w:t>
      </w:r>
    </w:p>
    <w:p w:rsidR="0040032F" w:rsidRPr="00266974" w:rsidRDefault="001D3623" w:rsidP="00266974">
      <w:pPr>
        <w:pStyle w:val="BodyText"/>
        <w:tabs>
          <w:tab w:val="left" w:pos="903"/>
        </w:tabs>
        <w:ind w:firstLine="720"/>
        <w:jc w:val="both"/>
        <w:rPr>
          <w:rFonts w:ascii="Arial" w:hAnsi="Arial" w:cs="Arial"/>
          <w:color w:val="auto"/>
          <w:sz w:val="20"/>
          <w:szCs w:val="20"/>
        </w:rPr>
      </w:pPr>
      <w:bookmarkStart w:id="118" w:name="bookmark117"/>
      <w:bookmarkEnd w:id="118"/>
      <w:r w:rsidRPr="00266974">
        <w:rPr>
          <w:rFonts w:ascii="Arial" w:hAnsi="Arial" w:cs="Arial"/>
          <w:color w:val="auto"/>
          <w:sz w:val="20"/>
          <w:szCs w:val="20"/>
          <w:lang w:val="en-SG"/>
        </w:rPr>
        <w:t xml:space="preserve">a) </w:t>
      </w:r>
      <w:r w:rsidR="00D92B78" w:rsidRPr="00266974">
        <w:rPr>
          <w:rFonts w:ascii="Arial" w:hAnsi="Arial" w:cs="Arial"/>
          <w:color w:val="auto"/>
          <w:sz w:val="20"/>
          <w:szCs w:val="20"/>
        </w:rPr>
        <w:t>Xác định các khu vực thiếu công suất cục bộ và các khu vực có nguy cơ không đảm bảo tiêu chuẩn vận hành hệ thống điện, khoảng thời gian xảy ra thiếu công suất cục bộ;</w:t>
      </w:r>
    </w:p>
    <w:p w:rsidR="00E5110A" w:rsidRPr="00266974" w:rsidRDefault="001D3623" w:rsidP="00266974">
      <w:pPr>
        <w:pStyle w:val="BodyText"/>
        <w:tabs>
          <w:tab w:val="left" w:pos="927"/>
        </w:tabs>
        <w:ind w:firstLine="720"/>
        <w:jc w:val="both"/>
        <w:rPr>
          <w:rFonts w:ascii="Arial" w:hAnsi="Arial" w:cs="Arial"/>
          <w:color w:val="auto"/>
          <w:sz w:val="20"/>
          <w:szCs w:val="20"/>
        </w:rPr>
      </w:pPr>
      <w:bookmarkStart w:id="119" w:name="bookmark118"/>
      <w:bookmarkEnd w:id="119"/>
      <w:r w:rsidRPr="00266974">
        <w:rPr>
          <w:rFonts w:ascii="Arial" w:hAnsi="Arial" w:cs="Arial"/>
          <w:color w:val="auto"/>
          <w:sz w:val="20"/>
          <w:szCs w:val="20"/>
          <w:lang w:val="en-SG"/>
        </w:rPr>
        <w:t xml:space="preserve">b) </w:t>
      </w:r>
      <w:r w:rsidR="00D92B78" w:rsidRPr="00266974">
        <w:rPr>
          <w:rFonts w:ascii="Arial" w:hAnsi="Arial" w:cs="Arial"/>
          <w:color w:val="auto"/>
          <w:sz w:val="20"/>
          <w:szCs w:val="20"/>
        </w:rPr>
        <w:t>Xác định công suất cực đại có thể cung cấp cho khu vực thiếu công suất và ước tính lượng công suất thiếu hụt;</w:t>
      </w:r>
    </w:p>
    <w:p w:rsidR="0040032F" w:rsidRPr="00266974" w:rsidRDefault="001D3623" w:rsidP="00266974">
      <w:pPr>
        <w:pStyle w:val="BodyText"/>
        <w:tabs>
          <w:tab w:val="left" w:pos="927"/>
        </w:tabs>
        <w:ind w:firstLine="720"/>
        <w:jc w:val="both"/>
        <w:rPr>
          <w:rFonts w:ascii="Arial" w:hAnsi="Arial" w:cs="Arial"/>
          <w:color w:val="auto"/>
          <w:sz w:val="20"/>
          <w:szCs w:val="20"/>
        </w:rPr>
      </w:pPr>
      <w:r w:rsidRPr="00266974">
        <w:rPr>
          <w:rFonts w:ascii="Arial" w:hAnsi="Arial" w:cs="Arial"/>
          <w:color w:val="auto"/>
          <w:sz w:val="20"/>
          <w:szCs w:val="20"/>
          <w:lang w:val="en-SG"/>
        </w:rPr>
        <w:t>c)</w:t>
      </w:r>
      <w:bookmarkStart w:id="120" w:name="bookmark119"/>
      <w:bookmarkEnd w:id="120"/>
      <w:r w:rsidR="00E5110A" w:rsidRPr="00266974">
        <w:rPr>
          <w:rFonts w:ascii="Arial" w:hAnsi="Arial" w:cs="Arial"/>
          <w:color w:val="auto"/>
          <w:sz w:val="20"/>
          <w:szCs w:val="20"/>
          <w:lang w:val="en-SG"/>
        </w:rPr>
        <w:t xml:space="preserve"> </w:t>
      </w:r>
      <w:r w:rsidR="00D92B78" w:rsidRPr="00266974">
        <w:rPr>
          <w:rFonts w:ascii="Arial" w:hAnsi="Arial" w:cs="Arial"/>
          <w:color w:val="auto"/>
          <w:sz w:val="20"/>
          <w:szCs w:val="20"/>
        </w:rPr>
        <w:t>Tính toán kế hoạch phân bổ công suất tại khu vực t</w:t>
      </w:r>
      <w:r w:rsidR="00FE722B">
        <w:rPr>
          <w:rFonts w:ascii="Arial" w:hAnsi="Arial" w:cs="Arial"/>
          <w:color w:val="auto"/>
          <w:sz w:val="20"/>
          <w:szCs w:val="20"/>
        </w:rPr>
        <w:t>hiếu công suất cục bộ cho các t</w:t>
      </w:r>
      <w:r w:rsidR="00FE722B">
        <w:rPr>
          <w:rFonts w:ascii="Arial" w:hAnsi="Arial" w:cs="Arial"/>
          <w:color w:val="auto"/>
          <w:sz w:val="20"/>
          <w:szCs w:val="20"/>
          <w:lang w:val="en-SG"/>
        </w:rPr>
        <w:t>ổ</w:t>
      </w:r>
      <w:r w:rsidR="00D92B78" w:rsidRPr="00266974">
        <w:rPr>
          <w:rFonts w:ascii="Arial" w:hAnsi="Arial" w:cs="Arial"/>
          <w:color w:val="auto"/>
          <w:sz w:val="20"/>
          <w:szCs w:val="20"/>
        </w:rPr>
        <w:t>ng công ty điện lực chịu ảnh hưởng, đồng thời gửi Tập đoàn Điện lực Việt Nam và báo cáo Cục Điều tiết điện lực để theo dõi và giám sát thực hiện.</w:t>
      </w:r>
    </w:p>
    <w:p w:rsidR="0040032F" w:rsidRPr="00266974" w:rsidRDefault="00E41515" w:rsidP="00266974">
      <w:pPr>
        <w:pStyle w:val="BodyText"/>
        <w:tabs>
          <w:tab w:val="left" w:pos="898"/>
        </w:tabs>
        <w:ind w:firstLine="720"/>
        <w:jc w:val="both"/>
        <w:rPr>
          <w:rFonts w:ascii="Arial" w:hAnsi="Arial" w:cs="Arial"/>
          <w:color w:val="auto"/>
          <w:sz w:val="20"/>
          <w:szCs w:val="20"/>
        </w:rPr>
      </w:pPr>
      <w:bookmarkStart w:id="121" w:name="bookmark120"/>
      <w:bookmarkEnd w:id="121"/>
      <w:r w:rsidRPr="00266974">
        <w:rPr>
          <w:rFonts w:ascii="Arial" w:hAnsi="Arial" w:cs="Arial"/>
          <w:color w:val="auto"/>
          <w:sz w:val="20"/>
          <w:szCs w:val="20"/>
          <w:lang w:val="en-SG"/>
        </w:rPr>
        <w:t xml:space="preserve">3. </w:t>
      </w:r>
      <w:r w:rsidR="00D92B78" w:rsidRPr="00266974">
        <w:rPr>
          <w:rFonts w:ascii="Arial" w:hAnsi="Arial" w:cs="Arial"/>
          <w:color w:val="auto"/>
          <w:sz w:val="20"/>
          <w:szCs w:val="20"/>
        </w:rPr>
        <w:t xml:space="preserve">Trước 9h00 ngày thứ Sáu </w:t>
      </w:r>
      <w:r w:rsidR="00262089" w:rsidRPr="00266974">
        <w:rPr>
          <w:rFonts w:ascii="Arial" w:hAnsi="Arial" w:cs="Arial"/>
          <w:color w:val="auto"/>
          <w:sz w:val="20"/>
          <w:szCs w:val="20"/>
        </w:rPr>
        <w:t>tuần W</w:t>
      </w:r>
      <w:r w:rsidR="00D92B78" w:rsidRPr="00266974">
        <w:rPr>
          <w:rFonts w:ascii="Arial" w:hAnsi="Arial" w:cs="Arial"/>
          <w:color w:val="auto"/>
          <w:sz w:val="20"/>
          <w:szCs w:val="20"/>
        </w:rPr>
        <w:t xml:space="preserve">, các tổng công ty điện lực miền trong khu vực thiếu công suất cục bộ có trách nhiệm hoàn thành việc thực hiện phân bổ công suất cho </w:t>
      </w:r>
      <w:r w:rsidR="00262089" w:rsidRPr="00266974">
        <w:rPr>
          <w:rFonts w:ascii="Arial" w:hAnsi="Arial" w:cs="Arial"/>
          <w:color w:val="auto"/>
          <w:sz w:val="20"/>
          <w:szCs w:val="20"/>
        </w:rPr>
        <w:t>tuần W</w:t>
      </w:r>
      <w:r w:rsidR="00D92B78" w:rsidRPr="00266974">
        <w:rPr>
          <w:rFonts w:ascii="Arial" w:hAnsi="Arial" w:cs="Arial"/>
          <w:color w:val="auto"/>
          <w:sz w:val="20"/>
          <w:szCs w:val="20"/>
        </w:rPr>
        <w:t xml:space="preserve">+2 và cập nhật, điều chỉnh mức công suất phân bổ </w:t>
      </w:r>
      <w:r w:rsidR="00262089" w:rsidRPr="00266974">
        <w:rPr>
          <w:rFonts w:ascii="Arial" w:hAnsi="Arial" w:cs="Arial"/>
          <w:color w:val="auto"/>
          <w:sz w:val="20"/>
          <w:szCs w:val="20"/>
        </w:rPr>
        <w:t>tuần W</w:t>
      </w:r>
      <w:r w:rsidR="00D92B78" w:rsidRPr="00266974">
        <w:rPr>
          <w:rFonts w:ascii="Arial" w:hAnsi="Arial" w:cs="Arial"/>
          <w:color w:val="auto"/>
          <w:sz w:val="20"/>
          <w:szCs w:val="20"/>
        </w:rPr>
        <w:t>+1 cho các công ty điện lực cấp tỉnh trực thuộc chịu ảnh hưởng căn cứ kế hoạch phân bổ công suất tại khu vực thiếu công suất cục bộ được duyệt, đồng thời báo cáo Tập đoàn Điện lực Việt Nam để theo dõi và giám sát thực hiện.</w:t>
      </w:r>
    </w:p>
    <w:p w:rsidR="0040032F" w:rsidRPr="00266974" w:rsidRDefault="00E41515" w:rsidP="00266974">
      <w:pPr>
        <w:pStyle w:val="BodyText"/>
        <w:tabs>
          <w:tab w:val="left" w:pos="898"/>
        </w:tabs>
        <w:ind w:firstLine="720"/>
        <w:jc w:val="both"/>
        <w:rPr>
          <w:rFonts w:ascii="Arial" w:hAnsi="Arial" w:cs="Arial"/>
          <w:color w:val="auto"/>
          <w:sz w:val="20"/>
          <w:szCs w:val="20"/>
        </w:rPr>
      </w:pPr>
      <w:bookmarkStart w:id="122" w:name="bookmark121"/>
      <w:bookmarkEnd w:id="122"/>
      <w:r w:rsidRPr="00266974">
        <w:rPr>
          <w:rFonts w:ascii="Arial" w:hAnsi="Arial" w:cs="Arial"/>
          <w:color w:val="auto"/>
          <w:sz w:val="20"/>
          <w:szCs w:val="20"/>
          <w:lang w:val="en-SG"/>
        </w:rPr>
        <w:t xml:space="preserve">4. </w:t>
      </w:r>
      <w:r w:rsidR="00D92B78" w:rsidRPr="00266974">
        <w:rPr>
          <w:rFonts w:ascii="Arial" w:hAnsi="Arial" w:cs="Arial"/>
          <w:color w:val="auto"/>
          <w:sz w:val="20"/>
          <w:szCs w:val="20"/>
        </w:rPr>
        <w:t xml:space="preserve">Trước 16h00 ngày thứ Sáu </w:t>
      </w:r>
      <w:r w:rsidR="00262089" w:rsidRPr="00266974">
        <w:rPr>
          <w:rFonts w:ascii="Arial" w:hAnsi="Arial" w:cs="Arial"/>
          <w:color w:val="auto"/>
          <w:sz w:val="20"/>
          <w:szCs w:val="20"/>
        </w:rPr>
        <w:t>tuần W</w:t>
      </w:r>
      <w:r w:rsidR="00D92B78" w:rsidRPr="00266974">
        <w:rPr>
          <w:rFonts w:ascii="Arial" w:hAnsi="Arial" w:cs="Arial"/>
          <w:color w:val="auto"/>
          <w:sz w:val="20"/>
          <w:szCs w:val="20"/>
        </w:rPr>
        <w:t xml:space="preserve">, Tổng công ty điện lực thành phố Hà Nội, Tổng công ty </w:t>
      </w:r>
      <w:r w:rsidR="00D92B78" w:rsidRPr="00266974">
        <w:rPr>
          <w:rFonts w:ascii="Arial" w:hAnsi="Arial" w:cs="Arial"/>
          <w:color w:val="auto"/>
          <w:sz w:val="20"/>
          <w:szCs w:val="20"/>
        </w:rPr>
        <w:lastRenderedPageBreak/>
        <w:t xml:space="preserve">điện lực thành phố Hồ Chí Minh và các công ty điện lực cấp tỉnh trong khu vực thiếu công suất cục bộ có trách nhiệm hoàn thành kế hoạch tiết giảm công suất tại địa phương cho </w:t>
      </w:r>
      <w:r w:rsidR="00262089" w:rsidRPr="00266974">
        <w:rPr>
          <w:rFonts w:ascii="Arial" w:hAnsi="Arial" w:cs="Arial"/>
          <w:color w:val="auto"/>
          <w:sz w:val="20"/>
          <w:szCs w:val="20"/>
        </w:rPr>
        <w:t>tuần W</w:t>
      </w:r>
      <w:r w:rsidR="00D92B78" w:rsidRPr="00266974">
        <w:rPr>
          <w:rFonts w:ascii="Arial" w:hAnsi="Arial" w:cs="Arial"/>
          <w:color w:val="auto"/>
          <w:sz w:val="20"/>
          <w:szCs w:val="20"/>
        </w:rPr>
        <w:t xml:space="preserve">+2 và cập nhật, điều chỉnh kế hoạch tiết giảm công suất </w:t>
      </w:r>
      <w:r w:rsidR="00262089" w:rsidRPr="00266974">
        <w:rPr>
          <w:rFonts w:ascii="Arial" w:hAnsi="Arial" w:cs="Arial"/>
          <w:color w:val="auto"/>
          <w:sz w:val="20"/>
          <w:szCs w:val="20"/>
        </w:rPr>
        <w:t>tuần W</w:t>
      </w:r>
      <w:r w:rsidR="00D92B78" w:rsidRPr="00266974">
        <w:rPr>
          <w:rFonts w:ascii="Arial" w:hAnsi="Arial" w:cs="Arial"/>
          <w:color w:val="auto"/>
          <w:sz w:val="20"/>
          <w:szCs w:val="20"/>
        </w:rPr>
        <w:t>+1 theo nguyên tắc quy định tại Điều 9 Thông tư này và báo cáo Sở Công Thương tại địa phương để theo dõi và giám sát thực hiện.</w:t>
      </w:r>
    </w:p>
    <w:p w:rsidR="0040032F" w:rsidRPr="00266974" w:rsidRDefault="00E41515" w:rsidP="00266974">
      <w:pPr>
        <w:pStyle w:val="BodyText"/>
        <w:tabs>
          <w:tab w:val="left" w:pos="898"/>
        </w:tabs>
        <w:ind w:firstLine="720"/>
        <w:jc w:val="both"/>
        <w:rPr>
          <w:rFonts w:ascii="Arial" w:hAnsi="Arial" w:cs="Arial"/>
          <w:color w:val="auto"/>
          <w:sz w:val="20"/>
          <w:szCs w:val="20"/>
        </w:rPr>
      </w:pPr>
      <w:bookmarkStart w:id="123" w:name="bookmark122"/>
      <w:bookmarkEnd w:id="123"/>
      <w:r w:rsidRPr="00266974">
        <w:rPr>
          <w:rFonts w:ascii="Arial" w:hAnsi="Arial" w:cs="Arial"/>
          <w:color w:val="auto"/>
          <w:sz w:val="20"/>
          <w:szCs w:val="20"/>
          <w:lang w:val="en-SG"/>
        </w:rPr>
        <w:t xml:space="preserve">5. </w:t>
      </w:r>
      <w:r w:rsidR="00D92B78" w:rsidRPr="00266974">
        <w:rPr>
          <w:rFonts w:ascii="Arial" w:hAnsi="Arial" w:cs="Arial"/>
          <w:color w:val="auto"/>
          <w:sz w:val="20"/>
          <w:szCs w:val="20"/>
        </w:rPr>
        <w:t xml:space="preserve">Trong quá trình điều độ vận hành hệ thống điện, Đơn vị Điều độ hệ thống điện quốc gia và các đơn vị điều độ hệ thống điện miền được phép thực hiện các biện pháp sa thải phụ tải khẩn cấp để đảm bảo an ninh hệ thống điện trong các trường </w:t>
      </w:r>
      <w:r w:rsidR="00526054" w:rsidRPr="00266974">
        <w:rPr>
          <w:rFonts w:ascii="Arial" w:hAnsi="Arial" w:cs="Arial"/>
          <w:color w:val="auto"/>
          <w:sz w:val="20"/>
          <w:szCs w:val="20"/>
        </w:rPr>
        <w:t>hợp</w:t>
      </w:r>
      <w:r w:rsidR="00D92B78" w:rsidRPr="00266974">
        <w:rPr>
          <w:rFonts w:ascii="Arial" w:hAnsi="Arial" w:cs="Arial"/>
          <w:color w:val="auto"/>
          <w:sz w:val="20"/>
          <w:szCs w:val="20"/>
        </w:rPr>
        <w:t xml:space="preserve"> sau đây:</w:t>
      </w:r>
    </w:p>
    <w:p w:rsidR="0040032F" w:rsidRPr="00266974" w:rsidRDefault="00E41515" w:rsidP="00266974">
      <w:pPr>
        <w:pStyle w:val="BodyText"/>
        <w:tabs>
          <w:tab w:val="left" w:pos="903"/>
        </w:tabs>
        <w:ind w:firstLine="720"/>
        <w:jc w:val="both"/>
        <w:rPr>
          <w:rFonts w:ascii="Arial" w:hAnsi="Arial" w:cs="Arial"/>
          <w:color w:val="auto"/>
          <w:sz w:val="20"/>
          <w:szCs w:val="20"/>
        </w:rPr>
      </w:pPr>
      <w:bookmarkStart w:id="124" w:name="bookmark123"/>
      <w:bookmarkEnd w:id="124"/>
      <w:r w:rsidRPr="00266974">
        <w:rPr>
          <w:rFonts w:ascii="Arial" w:hAnsi="Arial" w:cs="Arial"/>
          <w:color w:val="auto"/>
          <w:sz w:val="20"/>
          <w:szCs w:val="20"/>
          <w:lang w:val="en-SG"/>
        </w:rPr>
        <w:t xml:space="preserve">a) </w:t>
      </w:r>
      <w:r w:rsidR="00D92B78" w:rsidRPr="00266974">
        <w:rPr>
          <w:rFonts w:ascii="Arial" w:hAnsi="Arial" w:cs="Arial"/>
          <w:color w:val="auto"/>
          <w:sz w:val="20"/>
          <w:szCs w:val="20"/>
        </w:rPr>
        <w:t>Trong trường hợp khẩn cấp khi xảy ra nghẽn mạch trên lưới điện truyền tải dẫn đến nguy cơ thiếu công suất cục bộ hoặc không đảm bảo tiêu chuẩn vận hành hệ thống điện;</w:t>
      </w:r>
    </w:p>
    <w:p w:rsidR="0040032F" w:rsidRPr="00266974" w:rsidRDefault="00E41515" w:rsidP="00266974">
      <w:pPr>
        <w:pStyle w:val="BodyText"/>
        <w:tabs>
          <w:tab w:val="left" w:pos="990"/>
        </w:tabs>
        <w:ind w:firstLine="720"/>
        <w:jc w:val="both"/>
        <w:rPr>
          <w:rFonts w:ascii="Arial" w:hAnsi="Arial" w:cs="Arial"/>
          <w:color w:val="auto"/>
          <w:sz w:val="20"/>
          <w:szCs w:val="20"/>
        </w:rPr>
      </w:pPr>
      <w:bookmarkStart w:id="125" w:name="bookmark124"/>
      <w:bookmarkEnd w:id="125"/>
      <w:r w:rsidRPr="00266974">
        <w:rPr>
          <w:rFonts w:ascii="Arial" w:hAnsi="Arial" w:cs="Arial"/>
          <w:color w:val="auto"/>
          <w:sz w:val="20"/>
          <w:szCs w:val="20"/>
          <w:lang w:val="en-SG"/>
        </w:rPr>
        <w:t xml:space="preserve">b) </w:t>
      </w:r>
      <w:r w:rsidR="00D92B78" w:rsidRPr="00266974">
        <w:rPr>
          <w:rFonts w:ascii="Arial" w:hAnsi="Arial" w:cs="Arial"/>
          <w:color w:val="auto"/>
          <w:sz w:val="20"/>
          <w:szCs w:val="20"/>
        </w:rPr>
        <w:t>Công suất thực tế vận hành theo giờ của các tổng công ty điện lực và các công ty điện lực cấp tỉnh lớn hơn công suất được phân bổ theo kế hoạch.”.</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b/>
          <w:bCs/>
          <w:color w:val="auto"/>
          <w:sz w:val="20"/>
          <w:szCs w:val="20"/>
        </w:rPr>
        <w:t xml:space="preserve">Điều 7. Sửa đổi khoản 6 Điều 1 của Thông tư số 39/2022/TT-BCT sửa đổi, bổ sung một số điều của Thông tư số 25/2016/TT-BCT ngày 30 tháng 11 năm 2016 của Bộ trưởng Bộ Công Thương quy định hệ thống điện truyền tải, Thông tư số 39/2015/TT-BCT ngày 18 tháng 11 năm 2015 của Bộ trưởng Bộ Công Thương quy định hệ thống điện phân phối và Thông tư số 30/2019/TT-BCT ngày 18 tháng 11 </w:t>
      </w:r>
      <w:r w:rsidR="008B0BA0" w:rsidRPr="00266974">
        <w:rPr>
          <w:rFonts w:ascii="Arial" w:hAnsi="Arial" w:cs="Arial"/>
          <w:b/>
          <w:bCs/>
          <w:color w:val="auto"/>
          <w:sz w:val="20"/>
          <w:szCs w:val="20"/>
        </w:rPr>
        <w:t>năm</w:t>
      </w:r>
      <w:r w:rsidRPr="00266974">
        <w:rPr>
          <w:rFonts w:ascii="Arial" w:hAnsi="Arial" w:cs="Arial"/>
          <w:b/>
          <w:bCs/>
          <w:color w:val="auto"/>
          <w:sz w:val="20"/>
          <w:szCs w:val="20"/>
        </w:rPr>
        <w:t xml:space="preserve"> 2019 sửa đổi, bổ sung một số điều Thông tư số 25/2016/TT-BCT ngày 30 tháng 11 năm 2016 của Bộ trưởng Bộ Công Thương quy định hệ thống điện truyền tải và Thông tư số</w:t>
      </w:r>
      <w:bookmarkStart w:id="126" w:name="bookmark125"/>
      <w:bookmarkStart w:id="127" w:name="bookmark126"/>
      <w:bookmarkStart w:id="128" w:name="bookmark127"/>
      <w:r w:rsidR="00E41515" w:rsidRPr="00266974">
        <w:rPr>
          <w:rFonts w:ascii="Arial" w:hAnsi="Arial" w:cs="Arial"/>
          <w:b/>
          <w:bCs/>
          <w:color w:val="auto"/>
          <w:sz w:val="20"/>
          <w:szCs w:val="20"/>
          <w:lang w:val="en-SG"/>
        </w:rPr>
        <w:t xml:space="preserve"> </w:t>
      </w:r>
      <w:r w:rsidRPr="00266974">
        <w:rPr>
          <w:rFonts w:ascii="Arial" w:hAnsi="Arial" w:cs="Arial"/>
          <w:b/>
          <w:color w:val="auto"/>
          <w:sz w:val="20"/>
          <w:szCs w:val="20"/>
        </w:rPr>
        <w:t>39/2015/TT-BCT ngày 18 tháng 11 năm 2015 của Bộ trưởng Bộ Công Thương quy định hệ thống điện phân phối như sau</w:t>
      </w:r>
      <w:r w:rsidRPr="00266974">
        <w:rPr>
          <w:rFonts w:ascii="Arial" w:hAnsi="Arial" w:cs="Arial"/>
          <w:color w:val="auto"/>
          <w:sz w:val="20"/>
          <w:szCs w:val="20"/>
        </w:rPr>
        <w:t>:</w:t>
      </w:r>
      <w:bookmarkEnd w:id="126"/>
      <w:bookmarkEnd w:id="127"/>
      <w:bookmarkEnd w:id="128"/>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“6. Sửa đổi khoản 18 Điều 1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“18. Sửa đổi Điều 74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b/>
          <w:bCs/>
          <w:color w:val="auto"/>
          <w:sz w:val="20"/>
          <w:szCs w:val="20"/>
        </w:rPr>
        <w:t>“Điều 74. Xác định nhu cầu dịch vụ phụ trợ</w:t>
      </w:r>
    </w:p>
    <w:p w:rsidR="0040032F" w:rsidRPr="00266974" w:rsidRDefault="00E41515" w:rsidP="00266974">
      <w:pPr>
        <w:pStyle w:val="BodyText"/>
        <w:tabs>
          <w:tab w:val="left" w:pos="923"/>
        </w:tabs>
        <w:ind w:firstLine="720"/>
        <w:jc w:val="both"/>
        <w:rPr>
          <w:rFonts w:ascii="Arial" w:hAnsi="Arial" w:cs="Arial"/>
          <w:color w:val="auto"/>
          <w:sz w:val="20"/>
          <w:szCs w:val="20"/>
        </w:rPr>
      </w:pPr>
      <w:bookmarkStart w:id="129" w:name="bookmark128"/>
      <w:bookmarkEnd w:id="129"/>
      <w:r w:rsidRPr="00266974">
        <w:rPr>
          <w:rFonts w:ascii="Arial" w:hAnsi="Arial" w:cs="Arial"/>
          <w:color w:val="auto"/>
          <w:sz w:val="20"/>
          <w:szCs w:val="20"/>
          <w:lang w:val="en-SG"/>
        </w:rPr>
        <w:t xml:space="preserve">1. </w:t>
      </w:r>
      <w:r w:rsidR="00D92B78" w:rsidRPr="00266974">
        <w:rPr>
          <w:rFonts w:ascii="Arial" w:hAnsi="Arial" w:cs="Arial"/>
          <w:color w:val="auto"/>
          <w:sz w:val="20"/>
          <w:szCs w:val="20"/>
        </w:rPr>
        <w:t>Nguyên tắc chung để xác định nhu cầu dịch vụ phụ trợ, bao gồm:</w:t>
      </w:r>
    </w:p>
    <w:p w:rsidR="0040032F" w:rsidRPr="00266974" w:rsidRDefault="00E41515" w:rsidP="00266974">
      <w:pPr>
        <w:pStyle w:val="BodyText"/>
        <w:tabs>
          <w:tab w:val="left" w:pos="968"/>
        </w:tabs>
        <w:ind w:firstLine="720"/>
        <w:jc w:val="both"/>
        <w:rPr>
          <w:rFonts w:ascii="Arial" w:hAnsi="Arial" w:cs="Arial"/>
          <w:color w:val="auto"/>
          <w:sz w:val="20"/>
          <w:szCs w:val="20"/>
        </w:rPr>
      </w:pPr>
      <w:bookmarkStart w:id="130" w:name="bookmark129"/>
      <w:bookmarkEnd w:id="130"/>
      <w:r w:rsidRPr="00266974">
        <w:rPr>
          <w:rFonts w:ascii="Arial" w:hAnsi="Arial" w:cs="Arial"/>
          <w:color w:val="auto"/>
          <w:sz w:val="20"/>
          <w:szCs w:val="20"/>
          <w:lang w:val="en-SG"/>
        </w:rPr>
        <w:t xml:space="preserve">a) </w:t>
      </w:r>
      <w:r w:rsidR="00D92B78" w:rsidRPr="00266974">
        <w:rPr>
          <w:rFonts w:ascii="Arial" w:hAnsi="Arial" w:cs="Arial"/>
          <w:color w:val="auto"/>
          <w:sz w:val="20"/>
          <w:szCs w:val="20"/>
        </w:rPr>
        <w:t>Đảm bảo duy trì mức dự phòng điện năng và công suất của hệ thống điện để đáp ứng các tiêu chuẩn vận hành và an ninh hệ thống điện;</w:t>
      </w:r>
    </w:p>
    <w:p w:rsidR="0040032F" w:rsidRPr="00266974" w:rsidRDefault="00E41515" w:rsidP="00266974">
      <w:pPr>
        <w:pStyle w:val="BodyText"/>
        <w:tabs>
          <w:tab w:val="left" w:pos="997"/>
        </w:tabs>
        <w:ind w:firstLine="720"/>
        <w:jc w:val="both"/>
        <w:rPr>
          <w:rFonts w:ascii="Arial" w:hAnsi="Arial" w:cs="Arial"/>
          <w:color w:val="auto"/>
          <w:sz w:val="20"/>
          <w:szCs w:val="20"/>
        </w:rPr>
      </w:pPr>
      <w:bookmarkStart w:id="131" w:name="bookmark130"/>
      <w:bookmarkEnd w:id="131"/>
      <w:r w:rsidRPr="00266974">
        <w:rPr>
          <w:rFonts w:ascii="Arial" w:hAnsi="Arial" w:cs="Arial"/>
          <w:color w:val="auto"/>
          <w:sz w:val="20"/>
          <w:szCs w:val="20"/>
          <w:lang w:val="en-SG"/>
        </w:rPr>
        <w:t xml:space="preserve">b) </w:t>
      </w:r>
      <w:r w:rsidR="00D92B78" w:rsidRPr="00266974">
        <w:rPr>
          <w:rFonts w:ascii="Arial" w:hAnsi="Arial" w:cs="Arial"/>
          <w:color w:val="auto"/>
          <w:sz w:val="20"/>
          <w:szCs w:val="20"/>
        </w:rPr>
        <w:t xml:space="preserve">Đảm bảo chi phí tối thiểu phù </w:t>
      </w:r>
      <w:r w:rsidR="00526054" w:rsidRPr="00266974">
        <w:rPr>
          <w:rFonts w:ascii="Arial" w:hAnsi="Arial" w:cs="Arial"/>
          <w:color w:val="auto"/>
          <w:sz w:val="20"/>
          <w:szCs w:val="20"/>
        </w:rPr>
        <w:t>hợp</w:t>
      </w:r>
      <w:r w:rsidR="00D92B78" w:rsidRPr="00266974">
        <w:rPr>
          <w:rFonts w:ascii="Arial" w:hAnsi="Arial" w:cs="Arial"/>
          <w:color w:val="auto"/>
          <w:sz w:val="20"/>
          <w:szCs w:val="20"/>
        </w:rPr>
        <w:t xml:space="preserve"> với các điều kiện, ràng buộc trong hệ thống điện quốc gia.</w:t>
      </w:r>
    </w:p>
    <w:p w:rsidR="0040032F" w:rsidRPr="00266974" w:rsidRDefault="00E41515" w:rsidP="00266974">
      <w:pPr>
        <w:pStyle w:val="BodyText"/>
        <w:tabs>
          <w:tab w:val="left" w:pos="954"/>
        </w:tabs>
        <w:ind w:firstLine="720"/>
        <w:jc w:val="both"/>
        <w:rPr>
          <w:rFonts w:ascii="Arial" w:hAnsi="Arial" w:cs="Arial"/>
          <w:color w:val="auto"/>
          <w:sz w:val="20"/>
          <w:szCs w:val="20"/>
        </w:rPr>
      </w:pPr>
      <w:bookmarkStart w:id="132" w:name="bookmark131"/>
      <w:bookmarkEnd w:id="132"/>
      <w:r w:rsidRPr="00266974">
        <w:rPr>
          <w:rFonts w:ascii="Arial" w:hAnsi="Arial" w:cs="Arial"/>
          <w:color w:val="auto"/>
          <w:sz w:val="20"/>
          <w:szCs w:val="20"/>
          <w:lang w:val="en-SG"/>
        </w:rPr>
        <w:t xml:space="preserve">2. </w:t>
      </w:r>
      <w:r w:rsidR="00D92B78" w:rsidRPr="00266974">
        <w:rPr>
          <w:rFonts w:ascii="Arial" w:hAnsi="Arial" w:cs="Arial"/>
          <w:color w:val="auto"/>
          <w:sz w:val="20"/>
          <w:szCs w:val="20"/>
        </w:rPr>
        <w:t>Đơn vị vận hành hệ thống điện và thị trường điện có trách nhiệm xác định và trình nhu cầu dịch vụ phụ trợ cho hệ thống điện quốc gia theo Quy trình xác định nhu cầu và vận hành dịch vụ phụ trợ do Cục Điều tiết điện lực ban hành.”.</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b/>
          <w:bCs/>
          <w:color w:val="auto"/>
          <w:sz w:val="20"/>
          <w:szCs w:val="20"/>
        </w:rPr>
        <w:t>Điều 8. Sửa đổi, bổ sung một số nội dung của Thông tư số 46/2018/</w:t>
      </w:r>
      <w:r w:rsidR="008B0BA0" w:rsidRPr="00266974">
        <w:rPr>
          <w:rFonts w:ascii="Arial" w:hAnsi="Arial" w:cs="Arial"/>
          <w:b/>
          <w:bCs/>
          <w:color w:val="auto"/>
          <w:sz w:val="20"/>
          <w:szCs w:val="20"/>
        </w:rPr>
        <w:t>TT-</w:t>
      </w:r>
      <w:r w:rsidRPr="00266974">
        <w:rPr>
          <w:rFonts w:ascii="Arial" w:hAnsi="Arial" w:cs="Arial"/>
          <w:b/>
          <w:bCs/>
          <w:color w:val="auto"/>
          <w:sz w:val="20"/>
          <w:szCs w:val="20"/>
        </w:rPr>
        <w:t>BCT ngày 15 tháng 11 năm 2018 của Bộ trưởng Bộ Công Thương sửa đổi, bổ sung một số điều của Thông tư số 21/2015/TT-BCT ngày 23 tháng 6 năm 2015 của Bộ trưởng Bộ Công Thương quy định phương pháp xác định giá dịch vụ phụ trợ hệ thống điện, trình tự kiểm tra hợp đồng cung cấp dịch vụ phụ trợ hệ thống điện</w:t>
      </w:r>
    </w:p>
    <w:p w:rsidR="0040032F" w:rsidRPr="00266974" w:rsidRDefault="00E41515" w:rsidP="00266974">
      <w:pPr>
        <w:pStyle w:val="BodyText"/>
        <w:tabs>
          <w:tab w:val="left" w:pos="918"/>
        </w:tabs>
        <w:ind w:firstLine="720"/>
        <w:jc w:val="both"/>
        <w:rPr>
          <w:rFonts w:ascii="Arial" w:hAnsi="Arial" w:cs="Arial"/>
          <w:color w:val="auto"/>
          <w:sz w:val="20"/>
          <w:szCs w:val="20"/>
        </w:rPr>
      </w:pPr>
      <w:bookmarkStart w:id="133" w:name="bookmark132"/>
      <w:bookmarkEnd w:id="133"/>
      <w:r w:rsidRPr="00266974">
        <w:rPr>
          <w:rFonts w:ascii="Arial" w:hAnsi="Arial" w:cs="Arial"/>
          <w:color w:val="auto"/>
          <w:sz w:val="20"/>
          <w:szCs w:val="20"/>
          <w:lang w:val="en-SG"/>
        </w:rPr>
        <w:t xml:space="preserve">1. </w:t>
      </w:r>
      <w:r w:rsidR="00D92B78" w:rsidRPr="00266974">
        <w:rPr>
          <w:rFonts w:ascii="Arial" w:hAnsi="Arial" w:cs="Arial"/>
          <w:color w:val="auto"/>
          <w:sz w:val="20"/>
          <w:szCs w:val="20"/>
        </w:rPr>
        <w:t>Sửa đổi, bổ sung khoản 9 Điều 1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“9. Sửa đổi, bổ sung Điều 14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b/>
          <w:bCs/>
          <w:color w:val="auto"/>
          <w:sz w:val="20"/>
          <w:szCs w:val="20"/>
        </w:rPr>
        <w:t>“Điều 14. Tổ chức thực hiện</w:t>
      </w:r>
    </w:p>
    <w:p w:rsidR="0040032F" w:rsidRPr="00266974" w:rsidRDefault="00E41515" w:rsidP="00266974">
      <w:pPr>
        <w:pStyle w:val="BodyText"/>
        <w:tabs>
          <w:tab w:val="left" w:pos="923"/>
        </w:tabs>
        <w:ind w:firstLine="720"/>
        <w:jc w:val="both"/>
        <w:rPr>
          <w:rFonts w:ascii="Arial" w:hAnsi="Arial" w:cs="Arial"/>
          <w:color w:val="auto"/>
          <w:sz w:val="20"/>
          <w:szCs w:val="20"/>
        </w:rPr>
      </w:pPr>
      <w:bookmarkStart w:id="134" w:name="bookmark133"/>
      <w:bookmarkEnd w:id="134"/>
      <w:r w:rsidRPr="00266974">
        <w:rPr>
          <w:rFonts w:ascii="Arial" w:hAnsi="Arial" w:cs="Arial"/>
          <w:color w:val="auto"/>
          <w:sz w:val="20"/>
          <w:szCs w:val="20"/>
          <w:lang w:val="en-SG"/>
        </w:rPr>
        <w:t xml:space="preserve">1. </w:t>
      </w:r>
      <w:r w:rsidR="00D92B78" w:rsidRPr="00266974">
        <w:rPr>
          <w:rFonts w:ascii="Arial" w:hAnsi="Arial" w:cs="Arial"/>
          <w:color w:val="auto"/>
          <w:sz w:val="20"/>
          <w:szCs w:val="20"/>
        </w:rPr>
        <w:t>Cục Điều tiết điện lực có trách nhiệm:</w:t>
      </w:r>
    </w:p>
    <w:p w:rsidR="0040032F" w:rsidRPr="00266974" w:rsidRDefault="00E41515" w:rsidP="00266974">
      <w:pPr>
        <w:pStyle w:val="BodyText"/>
        <w:tabs>
          <w:tab w:val="left" w:pos="978"/>
        </w:tabs>
        <w:ind w:firstLine="720"/>
        <w:jc w:val="both"/>
        <w:rPr>
          <w:rFonts w:ascii="Arial" w:hAnsi="Arial" w:cs="Arial"/>
          <w:color w:val="auto"/>
          <w:sz w:val="20"/>
          <w:szCs w:val="20"/>
        </w:rPr>
      </w:pPr>
      <w:bookmarkStart w:id="135" w:name="bookmark134"/>
      <w:bookmarkEnd w:id="135"/>
      <w:r w:rsidRPr="00266974">
        <w:rPr>
          <w:rFonts w:ascii="Arial" w:hAnsi="Arial" w:cs="Arial"/>
          <w:color w:val="auto"/>
          <w:sz w:val="20"/>
          <w:szCs w:val="20"/>
          <w:lang w:val="en-SG"/>
        </w:rPr>
        <w:t xml:space="preserve">a) </w:t>
      </w:r>
      <w:r w:rsidR="00D92B78" w:rsidRPr="00266974">
        <w:rPr>
          <w:rFonts w:ascii="Arial" w:hAnsi="Arial" w:cs="Arial"/>
          <w:color w:val="auto"/>
          <w:sz w:val="20"/>
          <w:szCs w:val="20"/>
        </w:rPr>
        <w:t>Thẩm định, trình Bộ trưởng Bộ Công Thương phê duyệt giá dịch vụ phụ trợ của nhà máy điện cung cấp dịch vụ phụ trợ khởi động nhanh, dịch vụ phụ trợ vận hành phải phát thường xuyên để đảm bảo an ninh hệ thống điện, dịch vụ phụ trợ điều chỉnh điện áp và dịch vụ phụ trợ khởi động đen;</w:t>
      </w:r>
    </w:p>
    <w:p w:rsidR="0040032F" w:rsidRPr="00266974" w:rsidRDefault="00AC1B61" w:rsidP="00266974">
      <w:pPr>
        <w:pStyle w:val="BodyText"/>
        <w:tabs>
          <w:tab w:val="left" w:pos="981"/>
        </w:tabs>
        <w:ind w:firstLine="720"/>
        <w:jc w:val="both"/>
        <w:rPr>
          <w:rFonts w:ascii="Arial" w:hAnsi="Arial" w:cs="Arial"/>
          <w:color w:val="auto"/>
          <w:sz w:val="20"/>
          <w:szCs w:val="20"/>
        </w:rPr>
      </w:pPr>
      <w:bookmarkStart w:id="136" w:name="bookmark135"/>
      <w:bookmarkEnd w:id="136"/>
      <w:r w:rsidRPr="00266974">
        <w:rPr>
          <w:rFonts w:ascii="Arial" w:hAnsi="Arial" w:cs="Arial"/>
          <w:color w:val="auto"/>
          <w:sz w:val="20"/>
          <w:szCs w:val="20"/>
          <w:lang w:val="en-SG"/>
        </w:rPr>
        <w:t xml:space="preserve">b) </w:t>
      </w:r>
      <w:r w:rsidR="00D92B78" w:rsidRPr="00266974">
        <w:rPr>
          <w:rFonts w:ascii="Arial" w:hAnsi="Arial" w:cs="Arial"/>
          <w:color w:val="auto"/>
          <w:sz w:val="20"/>
          <w:szCs w:val="20"/>
        </w:rPr>
        <w:t>Kiểm tra Hợp đồng cung cấp dịch vụ phụ trợ;</w:t>
      </w:r>
    </w:p>
    <w:p w:rsidR="0040032F" w:rsidRPr="00266974" w:rsidRDefault="00AC1B61" w:rsidP="00266974">
      <w:pPr>
        <w:pStyle w:val="BodyText"/>
        <w:tabs>
          <w:tab w:val="left" w:pos="978"/>
        </w:tabs>
        <w:ind w:firstLine="720"/>
        <w:jc w:val="both"/>
        <w:rPr>
          <w:rFonts w:ascii="Arial" w:hAnsi="Arial" w:cs="Arial"/>
          <w:color w:val="auto"/>
          <w:sz w:val="20"/>
          <w:szCs w:val="20"/>
        </w:rPr>
      </w:pPr>
      <w:bookmarkStart w:id="137" w:name="bookmark136"/>
      <w:bookmarkEnd w:id="137"/>
      <w:r w:rsidRPr="00266974">
        <w:rPr>
          <w:rFonts w:ascii="Arial" w:hAnsi="Arial" w:cs="Arial"/>
          <w:color w:val="auto"/>
          <w:sz w:val="20"/>
          <w:szCs w:val="20"/>
          <w:lang w:val="en-SG"/>
        </w:rPr>
        <w:t xml:space="preserve">c) </w:t>
      </w:r>
      <w:r w:rsidR="00D92B78" w:rsidRPr="00266974">
        <w:rPr>
          <w:rFonts w:ascii="Arial" w:hAnsi="Arial" w:cs="Arial"/>
          <w:color w:val="auto"/>
          <w:sz w:val="20"/>
          <w:szCs w:val="20"/>
        </w:rPr>
        <w:t>Hướng dẫn, kiểm tra việc thực hiện Thông tư này và giải quyết các tranh chấp phát sinh liên quan.</w:t>
      </w:r>
    </w:p>
    <w:p w:rsidR="0040032F" w:rsidRPr="00266974" w:rsidRDefault="00AC1B61" w:rsidP="00266974">
      <w:pPr>
        <w:pStyle w:val="BodyText"/>
        <w:tabs>
          <w:tab w:val="left" w:pos="947"/>
        </w:tabs>
        <w:ind w:firstLine="720"/>
        <w:jc w:val="both"/>
        <w:rPr>
          <w:rFonts w:ascii="Arial" w:hAnsi="Arial" w:cs="Arial"/>
          <w:color w:val="auto"/>
          <w:sz w:val="20"/>
          <w:szCs w:val="20"/>
        </w:rPr>
      </w:pPr>
      <w:bookmarkStart w:id="138" w:name="bookmark137"/>
      <w:bookmarkEnd w:id="138"/>
      <w:r w:rsidRPr="00266974">
        <w:rPr>
          <w:rFonts w:ascii="Arial" w:hAnsi="Arial" w:cs="Arial"/>
          <w:color w:val="auto"/>
          <w:sz w:val="20"/>
          <w:szCs w:val="20"/>
          <w:lang w:val="en-SG"/>
        </w:rPr>
        <w:t xml:space="preserve">2. </w:t>
      </w:r>
      <w:r w:rsidR="00D92B78" w:rsidRPr="00266974">
        <w:rPr>
          <w:rFonts w:ascii="Arial" w:hAnsi="Arial" w:cs="Arial"/>
          <w:color w:val="auto"/>
          <w:sz w:val="20"/>
          <w:szCs w:val="20"/>
        </w:rPr>
        <w:t>Tập đoàn Điện lực Việt Nam có trách nhiệm:</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a) Thỏa thuận, thống nhất giá dịch vụ phụ trợ của nhà máy điện cung cấp dịch vụ phụ trợ với Đơn vị cung cấp dịch vụ phụ trợ, trình Cục Điều tiết điện lực thẩm định giá dịch vụ phụ trợ đã thỏa thuận với Đơn vị cung cấp dịch vụ phụ trợ;</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lastRenderedPageBreak/>
        <w:t>b) Đàm phán, ký kết hợp đồng cung cấp dịch vụ phụ trợ với Đơn vị cung cấp dịch vụ phụ trợ; trình Cục Điều tiết điện lực kiểm tra hợp đồng cung cấp dịch vụ phụ trợ.</w:t>
      </w:r>
    </w:p>
    <w:p w:rsidR="0040032F" w:rsidRPr="00266974" w:rsidRDefault="00AC1B61" w:rsidP="00266974">
      <w:pPr>
        <w:pStyle w:val="BodyText"/>
        <w:tabs>
          <w:tab w:val="left" w:pos="947"/>
        </w:tabs>
        <w:ind w:firstLine="720"/>
        <w:jc w:val="both"/>
        <w:rPr>
          <w:rFonts w:ascii="Arial" w:hAnsi="Arial" w:cs="Arial"/>
          <w:color w:val="auto"/>
          <w:sz w:val="20"/>
          <w:szCs w:val="20"/>
        </w:rPr>
      </w:pPr>
      <w:bookmarkStart w:id="139" w:name="bookmark138"/>
      <w:bookmarkEnd w:id="139"/>
      <w:r w:rsidRPr="00266974">
        <w:rPr>
          <w:rFonts w:ascii="Arial" w:hAnsi="Arial" w:cs="Arial"/>
          <w:color w:val="auto"/>
          <w:sz w:val="20"/>
          <w:szCs w:val="20"/>
          <w:lang w:val="en-SG"/>
        </w:rPr>
        <w:t xml:space="preserve">3. </w:t>
      </w:r>
      <w:r w:rsidR="00D92B78" w:rsidRPr="00266974">
        <w:rPr>
          <w:rFonts w:ascii="Arial" w:hAnsi="Arial" w:cs="Arial"/>
          <w:color w:val="auto"/>
          <w:sz w:val="20"/>
          <w:szCs w:val="20"/>
        </w:rPr>
        <w:t>Đơn vị vận hành hệ thống điện và thị trường điện có trách nhiệm:</w:t>
      </w:r>
    </w:p>
    <w:p w:rsidR="0040032F" w:rsidRPr="00266974" w:rsidRDefault="00AC1B61" w:rsidP="00266974">
      <w:pPr>
        <w:pStyle w:val="BodyText"/>
        <w:tabs>
          <w:tab w:val="left" w:pos="962"/>
        </w:tabs>
        <w:ind w:firstLine="720"/>
        <w:jc w:val="both"/>
        <w:rPr>
          <w:rFonts w:ascii="Arial" w:hAnsi="Arial" w:cs="Arial"/>
          <w:color w:val="auto"/>
          <w:sz w:val="20"/>
          <w:szCs w:val="20"/>
        </w:rPr>
      </w:pPr>
      <w:bookmarkStart w:id="140" w:name="bookmark139"/>
      <w:bookmarkEnd w:id="140"/>
      <w:r w:rsidRPr="00266974">
        <w:rPr>
          <w:rFonts w:ascii="Arial" w:hAnsi="Arial" w:cs="Arial"/>
          <w:color w:val="auto"/>
          <w:sz w:val="20"/>
          <w:szCs w:val="20"/>
          <w:lang w:val="en-SG"/>
        </w:rPr>
        <w:t xml:space="preserve">a) </w:t>
      </w:r>
      <w:r w:rsidR="00D92B78" w:rsidRPr="00266974">
        <w:rPr>
          <w:rFonts w:ascii="Arial" w:hAnsi="Arial" w:cs="Arial"/>
          <w:color w:val="auto"/>
          <w:sz w:val="20"/>
          <w:szCs w:val="20"/>
        </w:rPr>
        <w:t>Lập danh sách nhà máy điện cung cấp dịch vụ phụ trợ;</w:t>
      </w:r>
    </w:p>
    <w:p w:rsidR="0040032F" w:rsidRPr="00266974" w:rsidRDefault="00AC1B61" w:rsidP="00266974">
      <w:pPr>
        <w:pStyle w:val="BodyText"/>
        <w:tabs>
          <w:tab w:val="left" w:pos="992"/>
        </w:tabs>
        <w:ind w:firstLine="720"/>
        <w:jc w:val="both"/>
        <w:rPr>
          <w:rFonts w:ascii="Arial" w:hAnsi="Arial" w:cs="Arial"/>
          <w:color w:val="auto"/>
          <w:sz w:val="20"/>
          <w:szCs w:val="20"/>
        </w:rPr>
      </w:pPr>
      <w:bookmarkStart w:id="141" w:name="bookmark140"/>
      <w:bookmarkEnd w:id="141"/>
      <w:r w:rsidRPr="00266974">
        <w:rPr>
          <w:rFonts w:ascii="Arial" w:hAnsi="Arial" w:cs="Arial"/>
          <w:color w:val="auto"/>
          <w:sz w:val="20"/>
          <w:szCs w:val="20"/>
          <w:lang w:val="en-SG"/>
        </w:rPr>
        <w:t xml:space="preserve">b) </w:t>
      </w:r>
      <w:r w:rsidR="00D92B78" w:rsidRPr="00266974">
        <w:rPr>
          <w:rFonts w:ascii="Arial" w:hAnsi="Arial" w:cs="Arial"/>
          <w:color w:val="auto"/>
          <w:sz w:val="20"/>
          <w:szCs w:val="20"/>
        </w:rPr>
        <w:t>Thỏa thuận và phê duyệt lịch sửa chữa cho nhà máy điện cung cấp dịch vụ phụ trợ trên cơ sở thời gian sửa chữa thực tế hạng mục tương tự của nhà máy và tiêu chuẩn của nhà chế tạo thiết bị.</w:t>
      </w:r>
    </w:p>
    <w:p w:rsidR="0040032F" w:rsidRPr="00266974" w:rsidRDefault="00AC1B61" w:rsidP="00266974">
      <w:pPr>
        <w:pStyle w:val="BodyText"/>
        <w:tabs>
          <w:tab w:val="left" w:pos="954"/>
        </w:tabs>
        <w:ind w:firstLine="720"/>
        <w:jc w:val="both"/>
        <w:rPr>
          <w:rFonts w:ascii="Arial" w:hAnsi="Arial" w:cs="Arial"/>
          <w:color w:val="auto"/>
          <w:sz w:val="20"/>
          <w:szCs w:val="20"/>
        </w:rPr>
      </w:pPr>
      <w:bookmarkStart w:id="142" w:name="bookmark141"/>
      <w:bookmarkEnd w:id="142"/>
      <w:r w:rsidRPr="00266974">
        <w:rPr>
          <w:rFonts w:ascii="Arial" w:hAnsi="Arial" w:cs="Arial"/>
          <w:color w:val="auto"/>
          <w:sz w:val="20"/>
          <w:szCs w:val="20"/>
          <w:lang w:val="en-SG"/>
        </w:rPr>
        <w:t xml:space="preserve">4. </w:t>
      </w:r>
      <w:r w:rsidR="00D92B78" w:rsidRPr="00266974">
        <w:rPr>
          <w:rFonts w:ascii="Arial" w:hAnsi="Arial" w:cs="Arial"/>
          <w:color w:val="auto"/>
          <w:sz w:val="20"/>
          <w:szCs w:val="20"/>
        </w:rPr>
        <w:t>Đơn vị cung cấp dịch vụ phụ trợ khởi động nhanh, dịch vụ phụ trợ vận hành phải phát để đảm bảo an ninh hệ thống điện, dịch vụ phụ trợ điều tần, dịch vụ phụ trợ điều chỉnh điện áp, dịch vụ phụ trợ khởi động đen có trách nhiệm:</w:t>
      </w:r>
    </w:p>
    <w:p w:rsidR="0040032F" w:rsidRPr="00266974" w:rsidRDefault="00AC1B61" w:rsidP="00266974">
      <w:pPr>
        <w:pStyle w:val="BodyText"/>
        <w:tabs>
          <w:tab w:val="left" w:pos="962"/>
        </w:tabs>
        <w:ind w:firstLine="720"/>
        <w:jc w:val="both"/>
        <w:rPr>
          <w:rFonts w:ascii="Arial" w:hAnsi="Arial" w:cs="Arial"/>
          <w:color w:val="auto"/>
          <w:sz w:val="20"/>
          <w:szCs w:val="20"/>
        </w:rPr>
      </w:pPr>
      <w:bookmarkStart w:id="143" w:name="bookmark142"/>
      <w:bookmarkEnd w:id="143"/>
      <w:r w:rsidRPr="00266974">
        <w:rPr>
          <w:rFonts w:ascii="Arial" w:hAnsi="Arial" w:cs="Arial"/>
          <w:color w:val="auto"/>
          <w:sz w:val="20"/>
          <w:szCs w:val="20"/>
          <w:lang w:val="en-SG"/>
        </w:rPr>
        <w:t xml:space="preserve">a) </w:t>
      </w:r>
      <w:r w:rsidR="00D92B78" w:rsidRPr="00266974">
        <w:rPr>
          <w:rFonts w:ascii="Arial" w:hAnsi="Arial" w:cs="Arial"/>
          <w:color w:val="auto"/>
          <w:sz w:val="20"/>
          <w:szCs w:val="20"/>
        </w:rPr>
        <w:t>Đàm phán, ký kết hợp đồng cung cấp dịch vụ phụ trợ;</w:t>
      </w:r>
    </w:p>
    <w:p w:rsidR="0040032F" w:rsidRPr="00266974" w:rsidRDefault="00AC1B61" w:rsidP="00266974">
      <w:pPr>
        <w:pStyle w:val="BodyText"/>
        <w:tabs>
          <w:tab w:val="left" w:pos="982"/>
        </w:tabs>
        <w:ind w:firstLine="720"/>
        <w:jc w:val="both"/>
        <w:rPr>
          <w:rFonts w:ascii="Arial" w:hAnsi="Arial" w:cs="Arial"/>
          <w:color w:val="auto"/>
          <w:sz w:val="20"/>
          <w:szCs w:val="20"/>
        </w:rPr>
      </w:pPr>
      <w:bookmarkStart w:id="144" w:name="bookmark143"/>
      <w:bookmarkEnd w:id="144"/>
      <w:r w:rsidRPr="00266974">
        <w:rPr>
          <w:rFonts w:ascii="Arial" w:hAnsi="Arial" w:cs="Arial"/>
          <w:color w:val="auto"/>
          <w:sz w:val="20"/>
          <w:szCs w:val="20"/>
          <w:lang w:val="en-SG"/>
        </w:rPr>
        <w:t xml:space="preserve">b) </w:t>
      </w:r>
      <w:r w:rsidR="00D92B78" w:rsidRPr="00266974">
        <w:rPr>
          <w:rFonts w:ascii="Arial" w:hAnsi="Arial" w:cs="Arial"/>
          <w:color w:val="auto"/>
          <w:sz w:val="20"/>
          <w:szCs w:val="20"/>
        </w:rPr>
        <w:t>Cung cấp đầy đủ các thông tin; đảm bảo tính chính xác, hợp lý, hợp lệ của số liệu, tài liệu cung cấp cho các đơn vị, cơ quan liên quan trong quá trình đàm phán và kiểm tra hợp đồng cung cấp dịch vụ phụ trợ.”.”.</w:t>
      </w:r>
    </w:p>
    <w:p w:rsidR="0040032F" w:rsidRPr="00266974" w:rsidRDefault="00E72A45" w:rsidP="00266974">
      <w:pPr>
        <w:pStyle w:val="BodyText"/>
        <w:tabs>
          <w:tab w:val="left" w:pos="952"/>
        </w:tabs>
        <w:ind w:firstLine="720"/>
        <w:jc w:val="both"/>
        <w:rPr>
          <w:rFonts w:ascii="Arial" w:hAnsi="Arial" w:cs="Arial"/>
          <w:color w:val="auto"/>
          <w:sz w:val="20"/>
          <w:szCs w:val="20"/>
        </w:rPr>
      </w:pPr>
      <w:bookmarkStart w:id="145" w:name="bookmark144"/>
      <w:bookmarkEnd w:id="145"/>
      <w:r w:rsidRPr="00266974">
        <w:rPr>
          <w:rFonts w:ascii="Arial" w:hAnsi="Arial" w:cs="Arial"/>
          <w:color w:val="auto"/>
          <w:sz w:val="20"/>
          <w:szCs w:val="20"/>
          <w:lang w:val="en-SG"/>
        </w:rPr>
        <w:t xml:space="preserve">2. </w:t>
      </w:r>
      <w:r w:rsidR="00D92B78" w:rsidRPr="00266974">
        <w:rPr>
          <w:rFonts w:ascii="Arial" w:hAnsi="Arial" w:cs="Arial"/>
          <w:color w:val="auto"/>
          <w:sz w:val="20"/>
          <w:szCs w:val="20"/>
        </w:rPr>
        <w:t>Sửa đổi khoản 11 Điều 1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“11. Sửa đổi khoản 2 Điều 2 Hợp đồng mẫu cung cấp dịch vụ phụ trợ ban hành kèm theo Thông tư số 21/2015/TT-BCT như sau:</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“2. Thời hạn Hợp đồng</w:t>
      </w:r>
    </w:p>
    <w:p w:rsidR="0040032F" w:rsidRPr="00266974" w:rsidRDefault="00D92B78" w:rsidP="00266974">
      <w:pPr>
        <w:pStyle w:val="BodyText"/>
        <w:ind w:firstLine="720"/>
        <w:jc w:val="both"/>
        <w:rPr>
          <w:rFonts w:ascii="Arial" w:hAnsi="Arial" w:cs="Arial"/>
          <w:color w:val="auto"/>
          <w:sz w:val="20"/>
          <w:szCs w:val="20"/>
        </w:rPr>
      </w:pPr>
      <w:r w:rsidRPr="00266974">
        <w:rPr>
          <w:rFonts w:ascii="Arial" w:hAnsi="Arial" w:cs="Arial"/>
          <w:color w:val="auto"/>
          <w:sz w:val="20"/>
          <w:szCs w:val="20"/>
        </w:rPr>
        <w:t xml:space="preserve">Trừ khi gia hạn hoặc chấm dứt Hợp đồng trước thời hạn quy định tại Điều 9 </w:t>
      </w:r>
      <w:r w:rsidR="00526054" w:rsidRPr="00266974">
        <w:rPr>
          <w:rFonts w:ascii="Arial" w:hAnsi="Arial" w:cs="Arial"/>
          <w:color w:val="auto"/>
          <w:sz w:val="20"/>
          <w:szCs w:val="20"/>
        </w:rPr>
        <w:t>Hợp</w:t>
      </w:r>
      <w:r w:rsidRPr="00266974">
        <w:rPr>
          <w:rFonts w:ascii="Arial" w:hAnsi="Arial" w:cs="Arial"/>
          <w:color w:val="auto"/>
          <w:sz w:val="20"/>
          <w:szCs w:val="20"/>
        </w:rPr>
        <w:t xml:space="preserve"> đồng này, Hợp đồng có thời hạn do hai bên thỏa thuận phù hợp với quy định của pháp luật.”.”.</w:t>
      </w:r>
    </w:p>
    <w:p w:rsidR="0040032F" w:rsidRPr="00266974" w:rsidRDefault="00E72A45" w:rsidP="00266974">
      <w:pPr>
        <w:pStyle w:val="BodyText"/>
        <w:ind w:firstLine="720"/>
        <w:jc w:val="both"/>
        <w:rPr>
          <w:rFonts w:ascii="Arial" w:hAnsi="Arial" w:cs="Arial"/>
          <w:color w:val="auto"/>
          <w:sz w:val="20"/>
          <w:szCs w:val="20"/>
        </w:rPr>
      </w:pPr>
      <w:r w:rsidRPr="00266974">
        <w:rPr>
          <w:rFonts w:ascii="Arial" w:hAnsi="Arial" w:cs="Arial"/>
          <w:b/>
          <w:bCs/>
          <w:color w:val="auto"/>
          <w:sz w:val="20"/>
          <w:szCs w:val="20"/>
        </w:rPr>
        <w:t>Điều 9. Thay thế, b</w:t>
      </w:r>
      <w:proofErr w:type="spellStart"/>
      <w:r w:rsidRPr="00266974">
        <w:rPr>
          <w:rFonts w:ascii="Arial" w:hAnsi="Arial" w:cs="Arial"/>
          <w:b/>
          <w:bCs/>
          <w:color w:val="auto"/>
          <w:sz w:val="20"/>
          <w:szCs w:val="20"/>
          <w:lang w:val="en-SG"/>
        </w:rPr>
        <w:t>ãi</w:t>
      </w:r>
      <w:proofErr w:type="spellEnd"/>
      <w:r w:rsidR="00FE722B">
        <w:rPr>
          <w:rFonts w:ascii="Arial" w:hAnsi="Arial" w:cs="Arial"/>
          <w:b/>
          <w:bCs/>
          <w:color w:val="auto"/>
          <w:sz w:val="20"/>
          <w:szCs w:val="20"/>
        </w:rPr>
        <w:t xml:space="preserve"> b</w:t>
      </w:r>
      <w:r w:rsidR="00FE722B">
        <w:rPr>
          <w:rFonts w:ascii="Arial" w:hAnsi="Arial" w:cs="Arial"/>
          <w:b/>
          <w:bCs/>
          <w:color w:val="auto"/>
          <w:sz w:val="20"/>
          <w:szCs w:val="20"/>
          <w:lang w:val="en-SG"/>
        </w:rPr>
        <w:t>ỏ</w:t>
      </w:r>
      <w:r w:rsidR="00D92B78" w:rsidRPr="00266974">
        <w:rPr>
          <w:rFonts w:ascii="Arial" w:hAnsi="Arial" w:cs="Arial"/>
          <w:b/>
          <w:bCs/>
          <w:color w:val="auto"/>
          <w:sz w:val="20"/>
          <w:szCs w:val="20"/>
        </w:rPr>
        <w:t xml:space="preserve"> một số cụm từ, điểm, khoản của</w:t>
      </w:r>
      <w:r w:rsidR="000B1816" w:rsidRPr="00266974">
        <w:rPr>
          <w:rFonts w:ascii="Arial" w:hAnsi="Arial" w:cs="Arial"/>
          <w:b/>
          <w:bCs/>
          <w:color w:val="auto"/>
          <w:sz w:val="20"/>
          <w:szCs w:val="20"/>
        </w:rPr>
        <w:t xml:space="preserve"> Thông tư số 45/2018/TT-BCT, Th</w:t>
      </w:r>
      <w:r w:rsidR="000B1816" w:rsidRPr="00266974">
        <w:rPr>
          <w:rFonts w:ascii="Arial" w:hAnsi="Arial" w:cs="Arial"/>
          <w:b/>
          <w:bCs/>
          <w:color w:val="auto"/>
          <w:sz w:val="20"/>
          <w:szCs w:val="20"/>
          <w:lang w:val="en-SG"/>
        </w:rPr>
        <w:t>ô</w:t>
      </w:r>
      <w:r w:rsidR="00D92B78" w:rsidRPr="00266974">
        <w:rPr>
          <w:rFonts w:ascii="Arial" w:hAnsi="Arial" w:cs="Arial"/>
          <w:b/>
          <w:bCs/>
          <w:color w:val="auto"/>
          <w:sz w:val="20"/>
          <w:szCs w:val="20"/>
        </w:rPr>
        <w:t>ng tư số 24/2019</w:t>
      </w:r>
      <w:r w:rsidR="000B1816" w:rsidRPr="00266974">
        <w:rPr>
          <w:rFonts w:ascii="Arial" w:hAnsi="Arial" w:cs="Arial"/>
          <w:b/>
          <w:bCs/>
          <w:color w:val="auto"/>
          <w:sz w:val="20"/>
          <w:szCs w:val="20"/>
        </w:rPr>
        <w:t>/TT-BCT, Thông tư số 22/2017/TT</w:t>
      </w:r>
      <w:r w:rsidR="000B1816" w:rsidRPr="00266974">
        <w:rPr>
          <w:rFonts w:ascii="Arial" w:hAnsi="Arial" w:cs="Arial"/>
          <w:b/>
          <w:bCs/>
          <w:color w:val="auto"/>
          <w:sz w:val="20"/>
          <w:szCs w:val="20"/>
          <w:lang w:val="en-SG"/>
        </w:rPr>
        <w:t>-</w:t>
      </w:r>
      <w:r w:rsidR="00D92B78" w:rsidRPr="00266974">
        <w:rPr>
          <w:rFonts w:ascii="Arial" w:hAnsi="Arial" w:cs="Arial"/>
          <w:b/>
          <w:bCs/>
          <w:color w:val="auto"/>
          <w:sz w:val="20"/>
          <w:szCs w:val="20"/>
        </w:rPr>
        <w:t>BCT, Thông tư số 34/2011/TT-BCT và Thông tư số 25/2016/TT-BCT</w:t>
      </w:r>
    </w:p>
    <w:p w:rsidR="0040032F" w:rsidRPr="00266974" w:rsidRDefault="000D64F1" w:rsidP="00266974">
      <w:pPr>
        <w:pStyle w:val="BodyText"/>
        <w:tabs>
          <w:tab w:val="left" w:pos="920"/>
        </w:tabs>
        <w:ind w:firstLine="720"/>
        <w:jc w:val="both"/>
        <w:rPr>
          <w:rFonts w:ascii="Arial" w:hAnsi="Arial" w:cs="Arial"/>
          <w:color w:val="auto"/>
          <w:sz w:val="20"/>
          <w:szCs w:val="20"/>
        </w:rPr>
      </w:pPr>
      <w:bookmarkStart w:id="146" w:name="bookmark145"/>
      <w:bookmarkEnd w:id="146"/>
      <w:r w:rsidRPr="00266974">
        <w:rPr>
          <w:rFonts w:ascii="Arial" w:hAnsi="Arial" w:cs="Arial"/>
          <w:color w:val="auto"/>
          <w:sz w:val="20"/>
          <w:szCs w:val="20"/>
          <w:lang w:val="en-SG"/>
        </w:rPr>
        <w:t xml:space="preserve">1. </w:t>
      </w:r>
      <w:r w:rsidR="00D92B78" w:rsidRPr="00266974">
        <w:rPr>
          <w:rFonts w:ascii="Arial" w:hAnsi="Arial" w:cs="Arial"/>
          <w:color w:val="auto"/>
          <w:sz w:val="20"/>
          <w:szCs w:val="20"/>
        </w:rPr>
        <w:t>Bãi bỏ khoản 5 Điều 17, khoản 2, khoản 3 Điều 132 và khoản 3 Điều 133 Thông tư số 45/2018/TT-BCT.</w:t>
      </w:r>
    </w:p>
    <w:p w:rsidR="0040032F" w:rsidRPr="00266974" w:rsidRDefault="000D64F1" w:rsidP="00266974">
      <w:pPr>
        <w:pStyle w:val="BodyText"/>
        <w:tabs>
          <w:tab w:val="left" w:pos="947"/>
        </w:tabs>
        <w:ind w:firstLine="720"/>
        <w:jc w:val="both"/>
        <w:rPr>
          <w:rFonts w:ascii="Arial" w:hAnsi="Arial" w:cs="Arial"/>
          <w:color w:val="auto"/>
          <w:sz w:val="20"/>
          <w:szCs w:val="20"/>
        </w:rPr>
      </w:pPr>
      <w:bookmarkStart w:id="147" w:name="bookmark146"/>
      <w:bookmarkEnd w:id="147"/>
      <w:r w:rsidRPr="00266974">
        <w:rPr>
          <w:rFonts w:ascii="Arial" w:hAnsi="Arial" w:cs="Arial"/>
          <w:color w:val="auto"/>
          <w:sz w:val="20"/>
          <w:szCs w:val="20"/>
          <w:lang w:val="en-SG"/>
        </w:rPr>
        <w:t xml:space="preserve">2. </w:t>
      </w:r>
      <w:r w:rsidR="00D92B78" w:rsidRPr="00266974">
        <w:rPr>
          <w:rFonts w:ascii="Arial" w:hAnsi="Arial" w:cs="Arial"/>
          <w:color w:val="auto"/>
          <w:sz w:val="20"/>
          <w:szCs w:val="20"/>
        </w:rPr>
        <w:t>Bãi bỏ khoản 3 Điều 9 Thông tư số 22/2017/TT-BCT.</w:t>
      </w:r>
    </w:p>
    <w:p w:rsidR="0040032F" w:rsidRPr="00266974" w:rsidRDefault="000D64F1" w:rsidP="00266974">
      <w:pPr>
        <w:pStyle w:val="BodyText"/>
        <w:tabs>
          <w:tab w:val="left" w:pos="954"/>
        </w:tabs>
        <w:ind w:firstLine="720"/>
        <w:jc w:val="both"/>
        <w:rPr>
          <w:rFonts w:ascii="Arial" w:hAnsi="Arial" w:cs="Arial"/>
          <w:color w:val="auto"/>
          <w:sz w:val="20"/>
          <w:szCs w:val="20"/>
        </w:rPr>
      </w:pPr>
      <w:bookmarkStart w:id="148" w:name="bookmark147"/>
      <w:bookmarkEnd w:id="148"/>
      <w:r w:rsidRPr="00266974">
        <w:rPr>
          <w:rFonts w:ascii="Arial" w:hAnsi="Arial" w:cs="Arial"/>
          <w:color w:val="auto"/>
          <w:sz w:val="20"/>
          <w:szCs w:val="20"/>
          <w:lang w:val="en-SG"/>
        </w:rPr>
        <w:t xml:space="preserve">3. </w:t>
      </w:r>
      <w:r w:rsidR="00D92B78" w:rsidRPr="00266974">
        <w:rPr>
          <w:rFonts w:ascii="Arial" w:hAnsi="Arial" w:cs="Arial"/>
          <w:color w:val="auto"/>
          <w:sz w:val="20"/>
          <w:szCs w:val="20"/>
        </w:rPr>
        <w:t>Thay thế cụm từ “Trung tâm Điều độ hệ thống điện quốc gia” tại phần “Nơi nhận” của Thông tư số 24/2019/TT-BCT thành cụm từ: “Đơn vị Điều độ hệ thống điện quốc gia”.</w:t>
      </w:r>
    </w:p>
    <w:p w:rsidR="0040032F" w:rsidRPr="00266974" w:rsidRDefault="000D64F1" w:rsidP="00266974">
      <w:pPr>
        <w:pStyle w:val="BodyText"/>
        <w:tabs>
          <w:tab w:val="left" w:pos="944"/>
        </w:tabs>
        <w:ind w:firstLine="720"/>
        <w:jc w:val="both"/>
        <w:rPr>
          <w:rFonts w:ascii="Arial" w:hAnsi="Arial" w:cs="Arial"/>
          <w:color w:val="auto"/>
          <w:sz w:val="20"/>
          <w:szCs w:val="20"/>
        </w:rPr>
      </w:pPr>
      <w:bookmarkStart w:id="149" w:name="bookmark148"/>
      <w:bookmarkEnd w:id="149"/>
      <w:r w:rsidRPr="00266974">
        <w:rPr>
          <w:rFonts w:ascii="Arial" w:hAnsi="Arial" w:cs="Arial"/>
          <w:color w:val="auto"/>
          <w:sz w:val="20"/>
          <w:szCs w:val="20"/>
          <w:lang w:val="en-SG"/>
        </w:rPr>
        <w:t xml:space="preserve">4. </w:t>
      </w:r>
      <w:r w:rsidR="00D92B78" w:rsidRPr="00266974">
        <w:rPr>
          <w:rFonts w:ascii="Arial" w:hAnsi="Arial" w:cs="Arial"/>
          <w:color w:val="auto"/>
          <w:sz w:val="20"/>
          <w:szCs w:val="20"/>
        </w:rPr>
        <w:t xml:space="preserve">Thay thế cụm từ “Tập đoàn Điện lực Việt Nam” tại Điều 20 Thông tư </w:t>
      </w:r>
      <w:r w:rsidR="00D27616" w:rsidRPr="00266974">
        <w:rPr>
          <w:rFonts w:ascii="Arial" w:hAnsi="Arial" w:cs="Arial"/>
          <w:color w:val="auto"/>
          <w:sz w:val="20"/>
          <w:szCs w:val="20"/>
        </w:rPr>
        <w:t xml:space="preserve">số </w:t>
      </w:r>
      <w:r w:rsidR="00D92B78" w:rsidRPr="00266974">
        <w:rPr>
          <w:rFonts w:ascii="Arial" w:hAnsi="Arial" w:cs="Arial"/>
          <w:color w:val="auto"/>
          <w:sz w:val="20"/>
          <w:szCs w:val="20"/>
        </w:rPr>
        <w:t>34/2011/TT-BCT thành cụm từ “Đơn vị điều độ hệ thống điện quốc gia”.</w:t>
      </w:r>
    </w:p>
    <w:p w:rsidR="000D64F1" w:rsidRPr="00266974" w:rsidRDefault="000D64F1" w:rsidP="00266974">
      <w:pPr>
        <w:pStyle w:val="BodyText"/>
        <w:tabs>
          <w:tab w:val="left" w:pos="947"/>
        </w:tabs>
        <w:ind w:firstLine="720"/>
        <w:jc w:val="both"/>
        <w:rPr>
          <w:rFonts w:ascii="Arial" w:hAnsi="Arial" w:cs="Arial"/>
          <w:color w:val="auto"/>
          <w:sz w:val="20"/>
          <w:szCs w:val="20"/>
        </w:rPr>
      </w:pPr>
      <w:bookmarkStart w:id="150" w:name="bookmark149"/>
      <w:bookmarkEnd w:id="150"/>
      <w:r w:rsidRPr="00266974">
        <w:rPr>
          <w:rFonts w:ascii="Arial" w:hAnsi="Arial" w:cs="Arial"/>
          <w:color w:val="auto"/>
          <w:sz w:val="20"/>
          <w:szCs w:val="20"/>
          <w:lang w:val="en-SG"/>
        </w:rPr>
        <w:t xml:space="preserve">5. </w:t>
      </w:r>
      <w:r w:rsidR="00D92B78" w:rsidRPr="00266974">
        <w:rPr>
          <w:rFonts w:ascii="Arial" w:hAnsi="Arial" w:cs="Arial"/>
          <w:color w:val="auto"/>
          <w:sz w:val="20"/>
          <w:szCs w:val="20"/>
        </w:rPr>
        <w:t>Thay thế cụm từ “Trung tâm Điều độ hệ thống điện quốc gia” tại khoản 2 Điều 2 và phần “Nơi nhận” của Thông tư số 34/2011/TT-BCT thành cụm từ “Đơn vị điều độ hệ thống điện quốc gia”.</w:t>
      </w:r>
    </w:p>
    <w:p w:rsidR="0040032F" w:rsidRPr="00266974" w:rsidRDefault="000D64F1" w:rsidP="00266974">
      <w:pPr>
        <w:pStyle w:val="BodyText"/>
        <w:tabs>
          <w:tab w:val="left" w:pos="947"/>
        </w:tabs>
        <w:ind w:firstLine="720"/>
        <w:jc w:val="both"/>
        <w:rPr>
          <w:rFonts w:ascii="Arial" w:hAnsi="Arial" w:cs="Arial"/>
          <w:color w:val="auto"/>
          <w:sz w:val="20"/>
          <w:szCs w:val="20"/>
        </w:rPr>
      </w:pPr>
      <w:r w:rsidRPr="00266974">
        <w:rPr>
          <w:rFonts w:ascii="Arial" w:hAnsi="Arial" w:cs="Arial"/>
          <w:color w:val="auto"/>
          <w:sz w:val="20"/>
          <w:szCs w:val="20"/>
          <w:lang w:val="en-SG"/>
        </w:rPr>
        <w:t>6.</w:t>
      </w:r>
      <w:bookmarkStart w:id="151" w:name="bookmark150"/>
      <w:bookmarkEnd w:id="151"/>
      <w:r w:rsidRPr="00266974">
        <w:rPr>
          <w:rFonts w:ascii="Arial" w:hAnsi="Arial" w:cs="Arial"/>
          <w:color w:val="auto"/>
          <w:sz w:val="20"/>
          <w:szCs w:val="20"/>
          <w:lang w:val="en-SG"/>
        </w:rPr>
        <w:t xml:space="preserve"> </w:t>
      </w:r>
      <w:r w:rsidR="00D92B78" w:rsidRPr="00266974">
        <w:rPr>
          <w:rFonts w:ascii="Arial" w:hAnsi="Arial" w:cs="Arial"/>
          <w:color w:val="auto"/>
          <w:sz w:val="20"/>
          <w:szCs w:val="20"/>
        </w:rPr>
        <w:t>Bãi bỏ Điều 93, Điều 94 và Điều 95 Thông tư số 25/2016/TT-BCT.</w:t>
      </w:r>
    </w:p>
    <w:p w:rsidR="0040032F" w:rsidRPr="00266974" w:rsidRDefault="00D92B78" w:rsidP="00266974">
      <w:pPr>
        <w:pStyle w:val="Heading10"/>
        <w:keepNext/>
        <w:keepLines/>
        <w:spacing w:line="240" w:lineRule="auto"/>
        <w:ind w:firstLine="720"/>
        <w:jc w:val="both"/>
        <w:rPr>
          <w:rFonts w:ascii="Arial" w:hAnsi="Arial" w:cs="Arial"/>
          <w:color w:val="auto"/>
          <w:sz w:val="20"/>
          <w:szCs w:val="20"/>
        </w:rPr>
      </w:pPr>
      <w:bookmarkStart w:id="152" w:name="bookmark151"/>
      <w:bookmarkStart w:id="153" w:name="bookmark152"/>
      <w:bookmarkStart w:id="154" w:name="bookmark153"/>
      <w:r w:rsidRPr="00266974">
        <w:rPr>
          <w:rFonts w:ascii="Arial" w:hAnsi="Arial" w:cs="Arial"/>
          <w:color w:val="auto"/>
          <w:sz w:val="20"/>
          <w:szCs w:val="20"/>
        </w:rPr>
        <w:t>Điều 10. Điều khoản thi hành</w:t>
      </w:r>
      <w:bookmarkEnd w:id="152"/>
      <w:bookmarkEnd w:id="153"/>
      <w:bookmarkEnd w:id="154"/>
    </w:p>
    <w:p w:rsidR="0040032F" w:rsidRPr="00266974" w:rsidRDefault="000D64F1" w:rsidP="00266974">
      <w:pPr>
        <w:pStyle w:val="BodyText"/>
        <w:tabs>
          <w:tab w:val="left" w:pos="918"/>
        </w:tabs>
        <w:ind w:firstLine="720"/>
        <w:jc w:val="both"/>
        <w:rPr>
          <w:rFonts w:ascii="Arial" w:hAnsi="Arial" w:cs="Arial"/>
          <w:color w:val="auto"/>
          <w:sz w:val="20"/>
          <w:szCs w:val="20"/>
        </w:rPr>
      </w:pPr>
      <w:bookmarkStart w:id="155" w:name="bookmark154"/>
      <w:bookmarkEnd w:id="155"/>
      <w:r w:rsidRPr="00266974">
        <w:rPr>
          <w:rFonts w:ascii="Arial" w:hAnsi="Arial" w:cs="Arial"/>
          <w:color w:val="auto"/>
          <w:sz w:val="20"/>
          <w:szCs w:val="20"/>
          <w:lang w:val="en-SG"/>
        </w:rPr>
        <w:t xml:space="preserve">1. </w:t>
      </w:r>
      <w:r w:rsidR="00D92B78" w:rsidRPr="00266974">
        <w:rPr>
          <w:rFonts w:ascii="Arial" w:hAnsi="Arial" w:cs="Arial"/>
          <w:color w:val="auto"/>
          <w:sz w:val="20"/>
          <w:szCs w:val="20"/>
        </w:rPr>
        <w:t xml:space="preserve">Thông tư này có hiệu lực kể từ ngày </w:t>
      </w:r>
      <w:r w:rsidR="0054785C" w:rsidRPr="00266974">
        <w:rPr>
          <w:rFonts w:ascii="Arial" w:hAnsi="Arial" w:cs="Arial"/>
          <w:color w:val="auto"/>
          <w:sz w:val="20"/>
          <w:szCs w:val="20"/>
          <w:lang w:val="en-SG"/>
        </w:rPr>
        <w:t xml:space="preserve">01 </w:t>
      </w:r>
      <w:r w:rsidR="00D92B78" w:rsidRPr="00266974">
        <w:rPr>
          <w:rFonts w:ascii="Arial" w:hAnsi="Arial" w:cs="Arial"/>
          <w:color w:val="auto"/>
          <w:sz w:val="20"/>
          <w:szCs w:val="20"/>
        </w:rPr>
        <w:t xml:space="preserve">tháng </w:t>
      </w:r>
      <w:r w:rsidR="0054785C" w:rsidRPr="00266974">
        <w:rPr>
          <w:rFonts w:ascii="Arial" w:hAnsi="Arial" w:cs="Arial"/>
          <w:color w:val="auto"/>
          <w:sz w:val="20"/>
          <w:szCs w:val="20"/>
          <w:lang w:val="en-SG"/>
        </w:rPr>
        <w:t>8</w:t>
      </w:r>
      <w:r w:rsidR="00D92B78" w:rsidRPr="00266974">
        <w:rPr>
          <w:rFonts w:ascii="Arial" w:hAnsi="Arial" w:cs="Arial"/>
          <w:color w:val="auto"/>
          <w:sz w:val="20"/>
          <w:szCs w:val="20"/>
        </w:rPr>
        <w:t xml:space="preserve"> năm 2024.</w:t>
      </w:r>
    </w:p>
    <w:p w:rsidR="0040032F" w:rsidRPr="00266974" w:rsidRDefault="0054785C" w:rsidP="00266974">
      <w:pPr>
        <w:pStyle w:val="BodyText"/>
        <w:tabs>
          <w:tab w:val="left" w:pos="963"/>
        </w:tabs>
        <w:ind w:firstLine="720"/>
        <w:jc w:val="both"/>
        <w:rPr>
          <w:rFonts w:ascii="Arial" w:hAnsi="Arial" w:cs="Arial"/>
          <w:color w:val="auto"/>
          <w:sz w:val="20"/>
          <w:szCs w:val="20"/>
        </w:rPr>
      </w:pPr>
      <w:bookmarkStart w:id="156" w:name="bookmark155"/>
      <w:bookmarkEnd w:id="156"/>
      <w:r w:rsidRPr="00266974">
        <w:rPr>
          <w:rFonts w:ascii="Arial" w:hAnsi="Arial" w:cs="Arial"/>
          <w:color w:val="auto"/>
          <w:sz w:val="20"/>
          <w:szCs w:val="20"/>
          <w:lang w:val="en-SG"/>
        </w:rPr>
        <w:t xml:space="preserve">2. </w:t>
      </w:r>
      <w:r w:rsidR="00D92B78" w:rsidRPr="00266974">
        <w:rPr>
          <w:rFonts w:ascii="Arial" w:hAnsi="Arial" w:cs="Arial"/>
          <w:color w:val="auto"/>
          <w:sz w:val="20"/>
          <w:szCs w:val="20"/>
        </w:rPr>
        <w:t>Giấy chứng nhận vận hành và quyết định về việc công nhận các chức danh tham gia công tác điều độ, vận hành hệ thống điện, thị trường điện được cấp theo quy định tại Thông tư số 40/2014/TT-BCT và Thông tư số 45/2018/</w:t>
      </w:r>
      <w:r w:rsidR="008B0BA0" w:rsidRPr="00266974">
        <w:rPr>
          <w:rFonts w:ascii="Arial" w:hAnsi="Arial" w:cs="Arial"/>
          <w:color w:val="auto"/>
          <w:sz w:val="20"/>
          <w:szCs w:val="20"/>
        </w:rPr>
        <w:t>TT-</w:t>
      </w:r>
      <w:r w:rsidR="00D92B78" w:rsidRPr="00266974">
        <w:rPr>
          <w:rFonts w:ascii="Arial" w:hAnsi="Arial" w:cs="Arial"/>
          <w:color w:val="auto"/>
          <w:sz w:val="20"/>
          <w:szCs w:val="20"/>
        </w:rPr>
        <w:t>BCT trước khi Thông tư này có hiệu lực tiếp tục có giá trị sử dụng đến hết thời hạn đã được cấp.</w:t>
      </w:r>
    </w:p>
    <w:p w:rsidR="0040032F" w:rsidRPr="00266974" w:rsidRDefault="0054785C" w:rsidP="00266974">
      <w:pPr>
        <w:pStyle w:val="BodyText"/>
        <w:tabs>
          <w:tab w:val="left" w:pos="968"/>
        </w:tabs>
        <w:ind w:firstLine="720"/>
        <w:jc w:val="both"/>
        <w:rPr>
          <w:rFonts w:ascii="Arial" w:hAnsi="Arial" w:cs="Arial"/>
          <w:color w:val="auto"/>
          <w:sz w:val="20"/>
          <w:szCs w:val="20"/>
        </w:rPr>
      </w:pPr>
      <w:bookmarkStart w:id="157" w:name="bookmark156"/>
      <w:bookmarkEnd w:id="157"/>
      <w:r w:rsidRPr="00266974">
        <w:rPr>
          <w:rFonts w:ascii="Arial" w:hAnsi="Arial" w:cs="Arial"/>
          <w:color w:val="auto"/>
          <w:sz w:val="20"/>
          <w:szCs w:val="20"/>
          <w:lang w:val="en-SG"/>
        </w:rPr>
        <w:t xml:space="preserve">3. </w:t>
      </w:r>
      <w:r w:rsidR="00D92B78" w:rsidRPr="00266974">
        <w:rPr>
          <w:rFonts w:ascii="Arial" w:hAnsi="Arial" w:cs="Arial"/>
          <w:color w:val="auto"/>
          <w:sz w:val="20"/>
          <w:szCs w:val="20"/>
        </w:rPr>
        <w:t>Trong thời hạn 06 tháng tính từ ngày ban hành Thông tư này, Đơn vị vận hành hệ thống điện và thị trường điện có trách nhiệm căn cứ vào các quy</w:t>
      </w:r>
      <w:r w:rsidRPr="00266974">
        <w:rPr>
          <w:rFonts w:ascii="Arial" w:hAnsi="Arial" w:cs="Arial"/>
          <w:color w:val="auto"/>
          <w:sz w:val="20"/>
          <w:szCs w:val="20"/>
        </w:rPr>
        <w:t xml:space="preserve"> định tại Điều 1 Thông tư này đ</w:t>
      </w:r>
      <w:r w:rsidRPr="00266974">
        <w:rPr>
          <w:rFonts w:ascii="Arial" w:hAnsi="Arial" w:cs="Arial"/>
          <w:color w:val="auto"/>
          <w:sz w:val="20"/>
          <w:szCs w:val="20"/>
          <w:lang w:val="en-SG"/>
        </w:rPr>
        <w:t>ể</w:t>
      </w:r>
      <w:r w:rsidR="00D92B78" w:rsidRPr="00266974">
        <w:rPr>
          <w:rFonts w:ascii="Arial" w:hAnsi="Arial" w:cs="Arial"/>
          <w:color w:val="auto"/>
          <w:sz w:val="20"/>
          <w:szCs w:val="20"/>
        </w:rPr>
        <w:t xml:space="preserve"> rà soát, hiệu chỉnh các quy trình quy định tại khoản 1 Điều 132 Thông tư số 45/2018/TT-BCT và trình Cục Điều tiết điện lực xem xét ban hành.</w:t>
      </w:r>
    </w:p>
    <w:p w:rsidR="0040032F" w:rsidRPr="00266974" w:rsidRDefault="0054785C" w:rsidP="00DD5DC8">
      <w:pPr>
        <w:pStyle w:val="BodyText"/>
        <w:tabs>
          <w:tab w:val="left" w:pos="954"/>
        </w:tabs>
        <w:spacing w:after="0"/>
        <w:ind w:firstLine="720"/>
        <w:jc w:val="both"/>
        <w:rPr>
          <w:rFonts w:ascii="Arial" w:hAnsi="Arial" w:cs="Arial"/>
          <w:color w:val="auto"/>
          <w:sz w:val="20"/>
          <w:szCs w:val="20"/>
        </w:rPr>
      </w:pPr>
      <w:bookmarkStart w:id="158" w:name="bookmark157"/>
      <w:bookmarkEnd w:id="158"/>
      <w:r w:rsidRPr="00266974">
        <w:rPr>
          <w:rFonts w:ascii="Arial" w:hAnsi="Arial" w:cs="Arial"/>
          <w:color w:val="auto"/>
          <w:sz w:val="20"/>
          <w:szCs w:val="20"/>
          <w:lang w:val="en-SG"/>
        </w:rPr>
        <w:t xml:space="preserve">4. </w:t>
      </w:r>
      <w:r w:rsidR="00D92B78" w:rsidRPr="00266974">
        <w:rPr>
          <w:rFonts w:ascii="Arial" w:hAnsi="Arial" w:cs="Arial"/>
          <w:color w:val="auto"/>
          <w:sz w:val="20"/>
          <w:szCs w:val="20"/>
        </w:rPr>
        <w:t>Trong quá trình thực hiện, nếu phát sinh vướng mắc, tổ chức, cá nhân có trách nhiệm phản ánh về Cục Điều tiết điện lực</w:t>
      </w:r>
      <w:r w:rsidRPr="00266974">
        <w:rPr>
          <w:rFonts w:ascii="Arial" w:hAnsi="Arial" w:cs="Arial"/>
          <w:color w:val="auto"/>
          <w:sz w:val="20"/>
          <w:szCs w:val="20"/>
        </w:rPr>
        <w:t xml:space="preserve"> để xem xét, giải quyết theo th</w:t>
      </w:r>
      <w:r w:rsidRPr="00266974">
        <w:rPr>
          <w:rFonts w:ascii="Arial" w:hAnsi="Arial" w:cs="Arial"/>
          <w:color w:val="auto"/>
          <w:sz w:val="20"/>
          <w:szCs w:val="20"/>
          <w:lang w:val="en-SG"/>
        </w:rPr>
        <w:t>ẩ</w:t>
      </w:r>
      <w:r w:rsidR="00D92B78" w:rsidRPr="00266974">
        <w:rPr>
          <w:rFonts w:ascii="Arial" w:hAnsi="Arial" w:cs="Arial"/>
          <w:color w:val="auto"/>
          <w:sz w:val="20"/>
          <w:szCs w:val="20"/>
        </w:rPr>
        <w:t>m quyền hoặc báo cáo Bộ Công Thương giải quyết./.</w:t>
      </w:r>
    </w:p>
    <w:p w:rsidR="0054785C" w:rsidRPr="00266974" w:rsidRDefault="0054785C" w:rsidP="00DD5DC8">
      <w:pPr>
        <w:pStyle w:val="BodyText"/>
        <w:tabs>
          <w:tab w:val="left" w:pos="954"/>
        </w:tabs>
        <w:spacing w:after="0"/>
        <w:ind w:firstLine="0"/>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12"/>
      </w:tblGrid>
      <w:tr w:rsidR="00266974" w:rsidRPr="00266974" w:rsidTr="00DD5DC8">
        <w:tc>
          <w:tcPr>
            <w:tcW w:w="2499" w:type="pct"/>
          </w:tcPr>
          <w:p w:rsidR="00266974" w:rsidRPr="00266974" w:rsidRDefault="00266974" w:rsidP="00DD5DC8">
            <w:pPr>
              <w:pStyle w:val="Bodytext20"/>
              <w:rPr>
                <w:rFonts w:ascii="Arial" w:hAnsi="Arial" w:cs="Arial"/>
                <w:color w:val="auto"/>
                <w:sz w:val="20"/>
                <w:szCs w:val="20"/>
              </w:rPr>
            </w:pPr>
            <w:r w:rsidRPr="00266974">
              <w:rPr>
                <w:rFonts w:ascii="Arial" w:hAnsi="Arial" w:cs="Arial"/>
                <w:b/>
                <w:bCs/>
                <w:i/>
                <w:iCs/>
                <w:color w:val="auto"/>
                <w:sz w:val="20"/>
                <w:szCs w:val="20"/>
              </w:rPr>
              <w:t>Nơi nhận:</w:t>
            </w:r>
          </w:p>
          <w:p w:rsidR="00266974" w:rsidRPr="00266974" w:rsidRDefault="00266974" w:rsidP="00DD5DC8">
            <w:pPr>
              <w:pStyle w:val="Bodytext20"/>
              <w:tabs>
                <w:tab w:val="left" w:pos="253"/>
              </w:tabs>
              <w:rPr>
                <w:rFonts w:ascii="Arial" w:hAnsi="Arial" w:cs="Arial"/>
                <w:color w:val="auto"/>
                <w:sz w:val="20"/>
                <w:szCs w:val="20"/>
              </w:rPr>
            </w:pPr>
            <w:bookmarkStart w:id="159" w:name="bookmark158"/>
            <w:bookmarkEnd w:id="159"/>
            <w:r w:rsidRPr="00266974">
              <w:rPr>
                <w:rFonts w:ascii="Arial" w:hAnsi="Arial" w:cs="Arial"/>
                <w:color w:val="auto"/>
                <w:sz w:val="20"/>
                <w:szCs w:val="20"/>
                <w:lang w:val="en-SG"/>
              </w:rPr>
              <w:t xml:space="preserve">- </w:t>
            </w:r>
            <w:r w:rsidRPr="00266974">
              <w:rPr>
                <w:rFonts w:ascii="Arial" w:hAnsi="Arial" w:cs="Arial"/>
                <w:color w:val="auto"/>
                <w:sz w:val="20"/>
                <w:szCs w:val="20"/>
              </w:rPr>
              <w:t>Thủ tướng Chính phủ, các Phó Thủ tướng;</w:t>
            </w:r>
          </w:p>
          <w:p w:rsidR="00266974" w:rsidRPr="00266974" w:rsidRDefault="00266974" w:rsidP="00DD5DC8">
            <w:pPr>
              <w:pStyle w:val="Bodytext20"/>
              <w:tabs>
                <w:tab w:val="left" w:pos="253"/>
              </w:tabs>
              <w:rPr>
                <w:rFonts w:ascii="Arial" w:hAnsi="Arial" w:cs="Arial"/>
                <w:color w:val="auto"/>
                <w:sz w:val="20"/>
                <w:szCs w:val="20"/>
              </w:rPr>
            </w:pPr>
            <w:bookmarkStart w:id="160" w:name="bookmark159"/>
            <w:bookmarkEnd w:id="160"/>
            <w:r w:rsidRPr="00266974">
              <w:rPr>
                <w:rFonts w:ascii="Arial" w:hAnsi="Arial" w:cs="Arial"/>
                <w:color w:val="auto"/>
                <w:sz w:val="20"/>
                <w:szCs w:val="20"/>
                <w:lang w:val="en-SG"/>
              </w:rPr>
              <w:t xml:space="preserve">- </w:t>
            </w:r>
            <w:r w:rsidRPr="00266974">
              <w:rPr>
                <w:rFonts w:ascii="Arial" w:hAnsi="Arial" w:cs="Arial"/>
                <w:color w:val="auto"/>
                <w:sz w:val="20"/>
                <w:szCs w:val="20"/>
              </w:rPr>
              <w:t xml:space="preserve">Bộ, Cơ quan ngang Bộ, Cơ quan thuộc Chính </w:t>
            </w:r>
            <w:r w:rsidRPr="00266974">
              <w:rPr>
                <w:rFonts w:ascii="Arial" w:hAnsi="Arial" w:cs="Arial"/>
                <w:color w:val="auto"/>
                <w:sz w:val="20"/>
                <w:szCs w:val="20"/>
              </w:rPr>
              <w:lastRenderedPageBreak/>
              <w:t>phủ;</w:t>
            </w:r>
          </w:p>
          <w:p w:rsidR="00266974" w:rsidRPr="00266974" w:rsidRDefault="00266974" w:rsidP="00DD5DC8">
            <w:pPr>
              <w:pStyle w:val="Bodytext20"/>
              <w:tabs>
                <w:tab w:val="left" w:pos="258"/>
              </w:tabs>
              <w:rPr>
                <w:rFonts w:ascii="Arial" w:hAnsi="Arial" w:cs="Arial"/>
                <w:color w:val="auto"/>
                <w:sz w:val="20"/>
                <w:szCs w:val="20"/>
              </w:rPr>
            </w:pPr>
            <w:bookmarkStart w:id="161" w:name="bookmark160"/>
            <w:bookmarkEnd w:id="161"/>
            <w:r w:rsidRPr="00266974">
              <w:rPr>
                <w:rFonts w:ascii="Arial" w:hAnsi="Arial" w:cs="Arial"/>
                <w:color w:val="auto"/>
                <w:sz w:val="20"/>
                <w:szCs w:val="20"/>
                <w:lang w:val="en-SG"/>
              </w:rPr>
              <w:t xml:space="preserve">- </w:t>
            </w:r>
            <w:r w:rsidRPr="00266974">
              <w:rPr>
                <w:rFonts w:ascii="Arial" w:hAnsi="Arial" w:cs="Arial"/>
                <w:color w:val="auto"/>
                <w:sz w:val="20"/>
                <w:szCs w:val="20"/>
              </w:rPr>
              <w:t>UBND các tỉnh, thành phố trực thuộc Trung ương;</w:t>
            </w:r>
          </w:p>
          <w:p w:rsidR="00266974" w:rsidRPr="00266974" w:rsidRDefault="00266974" w:rsidP="00DD5DC8">
            <w:pPr>
              <w:pStyle w:val="Bodytext20"/>
              <w:tabs>
                <w:tab w:val="left" w:pos="258"/>
              </w:tabs>
              <w:rPr>
                <w:rFonts w:ascii="Arial" w:hAnsi="Arial" w:cs="Arial"/>
                <w:color w:val="auto"/>
                <w:sz w:val="20"/>
                <w:szCs w:val="20"/>
              </w:rPr>
            </w:pPr>
            <w:bookmarkStart w:id="162" w:name="bookmark161"/>
            <w:bookmarkEnd w:id="162"/>
            <w:r w:rsidRPr="00266974">
              <w:rPr>
                <w:rFonts w:ascii="Arial" w:hAnsi="Arial" w:cs="Arial"/>
                <w:color w:val="auto"/>
                <w:sz w:val="20"/>
                <w:szCs w:val="20"/>
                <w:lang w:val="en-SG"/>
              </w:rPr>
              <w:t xml:space="preserve">- </w:t>
            </w:r>
            <w:r w:rsidRPr="00266974">
              <w:rPr>
                <w:rFonts w:ascii="Arial" w:hAnsi="Arial" w:cs="Arial"/>
                <w:color w:val="auto"/>
                <w:sz w:val="20"/>
                <w:szCs w:val="20"/>
              </w:rPr>
              <w:t>Viện Kiểm sát Nhân dân Tối cao;</w:t>
            </w:r>
          </w:p>
          <w:p w:rsidR="00266974" w:rsidRPr="00266974" w:rsidRDefault="00266974" w:rsidP="00DD5DC8">
            <w:pPr>
              <w:pStyle w:val="Bodytext20"/>
              <w:tabs>
                <w:tab w:val="left" w:pos="258"/>
              </w:tabs>
              <w:rPr>
                <w:rFonts w:ascii="Arial" w:hAnsi="Arial" w:cs="Arial"/>
                <w:color w:val="auto"/>
                <w:sz w:val="20"/>
                <w:szCs w:val="20"/>
              </w:rPr>
            </w:pPr>
            <w:bookmarkStart w:id="163" w:name="bookmark162"/>
            <w:bookmarkEnd w:id="163"/>
            <w:r w:rsidRPr="00266974">
              <w:rPr>
                <w:rFonts w:ascii="Arial" w:hAnsi="Arial" w:cs="Arial"/>
                <w:color w:val="auto"/>
                <w:sz w:val="20"/>
                <w:szCs w:val="20"/>
                <w:lang w:val="en-SG"/>
              </w:rPr>
              <w:t xml:space="preserve">- </w:t>
            </w:r>
            <w:r w:rsidRPr="00266974">
              <w:rPr>
                <w:rFonts w:ascii="Arial" w:hAnsi="Arial" w:cs="Arial"/>
                <w:color w:val="auto"/>
                <w:sz w:val="20"/>
                <w:szCs w:val="20"/>
              </w:rPr>
              <w:t>Toà án Nhân dân Tối cao;</w:t>
            </w:r>
          </w:p>
          <w:p w:rsidR="00266974" w:rsidRPr="00266974" w:rsidRDefault="00266974" w:rsidP="00DD5DC8">
            <w:pPr>
              <w:pStyle w:val="Bodytext20"/>
              <w:tabs>
                <w:tab w:val="left" w:pos="258"/>
              </w:tabs>
              <w:rPr>
                <w:rFonts w:ascii="Arial" w:hAnsi="Arial" w:cs="Arial"/>
                <w:color w:val="auto"/>
                <w:sz w:val="20"/>
                <w:szCs w:val="20"/>
              </w:rPr>
            </w:pPr>
            <w:bookmarkStart w:id="164" w:name="bookmark163"/>
            <w:bookmarkEnd w:id="164"/>
            <w:r w:rsidRPr="00266974">
              <w:rPr>
                <w:rFonts w:ascii="Arial" w:hAnsi="Arial" w:cs="Arial"/>
                <w:color w:val="auto"/>
                <w:sz w:val="20"/>
                <w:szCs w:val="20"/>
                <w:lang w:val="en-SG"/>
              </w:rPr>
              <w:t xml:space="preserve">- </w:t>
            </w:r>
            <w:r w:rsidRPr="00266974">
              <w:rPr>
                <w:rFonts w:ascii="Arial" w:hAnsi="Arial" w:cs="Arial"/>
                <w:color w:val="auto"/>
                <w:sz w:val="20"/>
                <w:szCs w:val="20"/>
              </w:rPr>
              <w:t>Kiểm toán Nhà nước;</w:t>
            </w:r>
          </w:p>
          <w:p w:rsidR="00266974" w:rsidRPr="00266974" w:rsidRDefault="00266974" w:rsidP="00DD5DC8">
            <w:pPr>
              <w:pStyle w:val="Bodytext20"/>
              <w:tabs>
                <w:tab w:val="left" w:pos="258"/>
              </w:tabs>
              <w:rPr>
                <w:rFonts w:ascii="Arial" w:hAnsi="Arial" w:cs="Arial"/>
                <w:color w:val="auto"/>
                <w:sz w:val="20"/>
                <w:szCs w:val="20"/>
              </w:rPr>
            </w:pPr>
            <w:bookmarkStart w:id="165" w:name="bookmark164"/>
            <w:bookmarkEnd w:id="165"/>
            <w:r w:rsidRPr="00266974">
              <w:rPr>
                <w:rFonts w:ascii="Arial" w:hAnsi="Arial" w:cs="Arial"/>
                <w:color w:val="auto"/>
                <w:sz w:val="20"/>
                <w:szCs w:val="20"/>
                <w:lang w:val="en-SG"/>
              </w:rPr>
              <w:t xml:space="preserve">- </w:t>
            </w:r>
            <w:r w:rsidRPr="00266974">
              <w:rPr>
                <w:rFonts w:ascii="Arial" w:hAnsi="Arial" w:cs="Arial"/>
                <w:color w:val="auto"/>
                <w:sz w:val="20"/>
                <w:szCs w:val="20"/>
              </w:rPr>
              <w:t>Bộ trưởng và các Thứ trưởng;</w:t>
            </w:r>
          </w:p>
          <w:p w:rsidR="00266974" w:rsidRPr="00266974" w:rsidRDefault="00266974" w:rsidP="00DD5DC8">
            <w:pPr>
              <w:pStyle w:val="Bodytext20"/>
              <w:tabs>
                <w:tab w:val="left" w:pos="258"/>
              </w:tabs>
              <w:rPr>
                <w:rFonts w:ascii="Arial" w:hAnsi="Arial" w:cs="Arial"/>
                <w:color w:val="auto"/>
                <w:sz w:val="20"/>
                <w:szCs w:val="20"/>
              </w:rPr>
            </w:pPr>
            <w:bookmarkStart w:id="166" w:name="bookmark165"/>
            <w:bookmarkEnd w:id="166"/>
            <w:r w:rsidRPr="00266974">
              <w:rPr>
                <w:rFonts w:ascii="Arial" w:hAnsi="Arial" w:cs="Arial"/>
                <w:color w:val="auto"/>
                <w:sz w:val="20"/>
                <w:szCs w:val="20"/>
                <w:lang w:val="en-SG"/>
              </w:rPr>
              <w:t xml:space="preserve">- </w:t>
            </w:r>
            <w:r w:rsidRPr="00266974">
              <w:rPr>
                <w:rFonts w:ascii="Arial" w:hAnsi="Arial" w:cs="Arial"/>
                <w:color w:val="auto"/>
                <w:sz w:val="20"/>
                <w:szCs w:val="20"/>
              </w:rPr>
              <w:t>Cục Kiểm tra văn bản QPPL (Bộ Tư pháp);</w:t>
            </w:r>
          </w:p>
          <w:p w:rsidR="00266974" w:rsidRPr="00266974" w:rsidRDefault="00266974" w:rsidP="00DD5DC8">
            <w:pPr>
              <w:pStyle w:val="Bodytext20"/>
              <w:tabs>
                <w:tab w:val="left" w:pos="258"/>
              </w:tabs>
              <w:rPr>
                <w:rFonts w:ascii="Arial" w:hAnsi="Arial" w:cs="Arial"/>
                <w:color w:val="auto"/>
                <w:sz w:val="20"/>
                <w:szCs w:val="20"/>
              </w:rPr>
            </w:pPr>
            <w:bookmarkStart w:id="167" w:name="bookmark166"/>
            <w:bookmarkEnd w:id="167"/>
            <w:r w:rsidRPr="00266974">
              <w:rPr>
                <w:rFonts w:ascii="Arial" w:hAnsi="Arial" w:cs="Arial"/>
                <w:color w:val="auto"/>
                <w:sz w:val="20"/>
                <w:szCs w:val="20"/>
                <w:lang w:val="en-SG"/>
              </w:rPr>
              <w:t xml:space="preserve">- </w:t>
            </w:r>
            <w:r w:rsidRPr="00266974">
              <w:rPr>
                <w:rFonts w:ascii="Arial" w:hAnsi="Arial" w:cs="Arial"/>
                <w:color w:val="auto"/>
                <w:sz w:val="20"/>
                <w:szCs w:val="20"/>
              </w:rPr>
              <w:t>Công báo;</w:t>
            </w:r>
          </w:p>
          <w:p w:rsidR="00266974" w:rsidRPr="00266974" w:rsidRDefault="00266974" w:rsidP="00DD5DC8">
            <w:pPr>
              <w:pStyle w:val="Bodytext20"/>
              <w:tabs>
                <w:tab w:val="left" w:pos="258"/>
              </w:tabs>
              <w:rPr>
                <w:rFonts w:ascii="Arial" w:hAnsi="Arial" w:cs="Arial"/>
                <w:color w:val="auto"/>
                <w:sz w:val="20"/>
                <w:szCs w:val="20"/>
              </w:rPr>
            </w:pPr>
            <w:bookmarkStart w:id="168" w:name="bookmark167"/>
            <w:bookmarkEnd w:id="168"/>
            <w:r w:rsidRPr="00266974">
              <w:rPr>
                <w:rFonts w:ascii="Arial" w:hAnsi="Arial" w:cs="Arial"/>
                <w:color w:val="auto"/>
                <w:sz w:val="20"/>
                <w:szCs w:val="20"/>
                <w:lang w:val="en-SG"/>
              </w:rPr>
              <w:t xml:space="preserve">- </w:t>
            </w:r>
            <w:r w:rsidRPr="00266974">
              <w:rPr>
                <w:rFonts w:ascii="Arial" w:hAnsi="Arial" w:cs="Arial"/>
                <w:color w:val="auto"/>
                <w:sz w:val="20"/>
                <w:szCs w:val="20"/>
              </w:rPr>
              <w:t>Website Chính phủ;</w:t>
            </w:r>
          </w:p>
          <w:p w:rsidR="00266974" w:rsidRPr="00266974" w:rsidRDefault="00266974" w:rsidP="00DD5DC8">
            <w:pPr>
              <w:pStyle w:val="Bodytext20"/>
              <w:tabs>
                <w:tab w:val="left" w:pos="267"/>
              </w:tabs>
              <w:rPr>
                <w:rFonts w:ascii="Arial" w:hAnsi="Arial" w:cs="Arial"/>
                <w:color w:val="auto"/>
                <w:sz w:val="20"/>
                <w:szCs w:val="20"/>
              </w:rPr>
            </w:pPr>
            <w:bookmarkStart w:id="169" w:name="bookmark168"/>
            <w:bookmarkEnd w:id="169"/>
            <w:r w:rsidRPr="00266974">
              <w:rPr>
                <w:rFonts w:ascii="Arial" w:hAnsi="Arial" w:cs="Arial"/>
                <w:color w:val="auto"/>
                <w:sz w:val="20"/>
                <w:szCs w:val="20"/>
                <w:lang w:val="en-SG"/>
              </w:rPr>
              <w:t xml:space="preserve">- </w:t>
            </w:r>
            <w:r w:rsidRPr="00266974">
              <w:rPr>
                <w:rFonts w:ascii="Arial" w:hAnsi="Arial" w:cs="Arial"/>
                <w:color w:val="auto"/>
                <w:sz w:val="20"/>
                <w:szCs w:val="20"/>
              </w:rPr>
              <w:t>Website Bộ Công Thương;</w:t>
            </w:r>
          </w:p>
          <w:p w:rsidR="00266974" w:rsidRPr="00266974" w:rsidRDefault="00266974" w:rsidP="00DD5DC8">
            <w:pPr>
              <w:pStyle w:val="Bodytext20"/>
              <w:tabs>
                <w:tab w:val="left" w:pos="267"/>
              </w:tabs>
              <w:rPr>
                <w:rFonts w:ascii="Arial" w:hAnsi="Arial" w:cs="Arial"/>
                <w:color w:val="auto"/>
                <w:sz w:val="20"/>
                <w:szCs w:val="20"/>
              </w:rPr>
            </w:pPr>
            <w:bookmarkStart w:id="170" w:name="bookmark169"/>
            <w:bookmarkEnd w:id="170"/>
            <w:r w:rsidRPr="00266974">
              <w:rPr>
                <w:rFonts w:ascii="Arial" w:hAnsi="Arial" w:cs="Arial"/>
                <w:color w:val="auto"/>
                <w:sz w:val="20"/>
                <w:szCs w:val="20"/>
                <w:lang w:val="en-SG"/>
              </w:rPr>
              <w:t xml:space="preserve">- </w:t>
            </w:r>
            <w:r w:rsidRPr="00266974">
              <w:rPr>
                <w:rFonts w:ascii="Arial" w:hAnsi="Arial" w:cs="Arial"/>
                <w:color w:val="auto"/>
                <w:sz w:val="20"/>
                <w:szCs w:val="20"/>
              </w:rPr>
              <w:t>Tập đoàn Điện lực Việt Nam;</w:t>
            </w:r>
          </w:p>
          <w:p w:rsidR="00266974" w:rsidRPr="00266974" w:rsidRDefault="00266974" w:rsidP="00DD5DC8">
            <w:pPr>
              <w:pStyle w:val="Bodytext20"/>
              <w:tabs>
                <w:tab w:val="left" w:pos="267"/>
              </w:tabs>
              <w:rPr>
                <w:rFonts w:ascii="Arial" w:hAnsi="Arial" w:cs="Arial"/>
                <w:color w:val="auto"/>
                <w:sz w:val="20"/>
                <w:szCs w:val="20"/>
              </w:rPr>
            </w:pPr>
            <w:bookmarkStart w:id="171" w:name="bookmark170"/>
            <w:bookmarkEnd w:id="171"/>
            <w:r w:rsidRPr="00266974">
              <w:rPr>
                <w:rFonts w:ascii="Arial" w:hAnsi="Arial" w:cs="Arial"/>
                <w:color w:val="auto"/>
                <w:sz w:val="20"/>
                <w:szCs w:val="20"/>
                <w:lang w:val="en-SG"/>
              </w:rPr>
              <w:t xml:space="preserve">- </w:t>
            </w:r>
            <w:r w:rsidRPr="00266974">
              <w:rPr>
                <w:rFonts w:ascii="Arial" w:hAnsi="Arial" w:cs="Arial"/>
                <w:color w:val="auto"/>
                <w:sz w:val="20"/>
                <w:szCs w:val="20"/>
              </w:rPr>
              <w:t>Các Tổng công ty Điện lực;</w:t>
            </w:r>
          </w:p>
          <w:p w:rsidR="0054785C" w:rsidRPr="00266974" w:rsidRDefault="00266974" w:rsidP="00DD5DC8">
            <w:pPr>
              <w:pStyle w:val="Bodytext20"/>
              <w:rPr>
                <w:rFonts w:ascii="Arial" w:hAnsi="Arial" w:cs="Arial"/>
                <w:color w:val="auto"/>
                <w:sz w:val="20"/>
                <w:szCs w:val="20"/>
              </w:rPr>
            </w:pPr>
            <w:r w:rsidRPr="00266974">
              <w:rPr>
                <w:rFonts w:ascii="Arial" w:hAnsi="Arial" w:cs="Arial"/>
                <w:color w:val="auto"/>
                <w:sz w:val="20"/>
                <w:szCs w:val="20"/>
              </w:rPr>
              <w:t>-</w:t>
            </w:r>
            <w:r w:rsidRPr="00266974">
              <w:rPr>
                <w:rFonts w:ascii="Arial" w:hAnsi="Arial" w:cs="Arial"/>
                <w:color w:val="auto"/>
                <w:sz w:val="20"/>
                <w:szCs w:val="20"/>
                <w:lang w:val="en-SG"/>
              </w:rPr>
              <w:t xml:space="preserve"> </w:t>
            </w:r>
            <w:r w:rsidRPr="00266974">
              <w:rPr>
                <w:rFonts w:ascii="Arial" w:hAnsi="Arial" w:cs="Arial"/>
                <w:color w:val="auto"/>
                <w:sz w:val="20"/>
                <w:szCs w:val="20"/>
              </w:rPr>
              <w:t>Lưu: VT,</w:t>
            </w:r>
            <w:r w:rsidRPr="00266974">
              <w:rPr>
                <w:rFonts w:ascii="Arial" w:hAnsi="Arial" w:cs="Arial"/>
                <w:color w:val="auto"/>
                <w:sz w:val="20"/>
                <w:szCs w:val="20"/>
                <w:lang w:val="en-SG"/>
              </w:rPr>
              <w:t xml:space="preserve"> </w:t>
            </w:r>
            <w:r w:rsidRPr="00266974">
              <w:rPr>
                <w:rFonts w:ascii="Arial" w:hAnsi="Arial" w:cs="Arial"/>
                <w:color w:val="auto"/>
                <w:sz w:val="20"/>
                <w:szCs w:val="20"/>
              </w:rPr>
              <w:t>ĐTĐL.</w:t>
            </w:r>
          </w:p>
        </w:tc>
        <w:tc>
          <w:tcPr>
            <w:tcW w:w="2501" w:type="pct"/>
          </w:tcPr>
          <w:p w:rsidR="0054785C" w:rsidRPr="00266974" w:rsidRDefault="0054785C" w:rsidP="00DD5DC8">
            <w:pPr>
              <w:pStyle w:val="Picturecaption0"/>
              <w:jc w:val="center"/>
              <w:rPr>
                <w:rFonts w:ascii="Arial" w:hAnsi="Arial" w:cs="Arial"/>
                <w:color w:val="auto"/>
                <w:sz w:val="20"/>
                <w:szCs w:val="20"/>
              </w:rPr>
            </w:pPr>
            <w:r w:rsidRPr="00266974">
              <w:rPr>
                <w:rFonts w:ascii="Arial" w:hAnsi="Arial" w:cs="Arial"/>
                <w:color w:val="auto"/>
                <w:sz w:val="20"/>
                <w:szCs w:val="20"/>
              </w:rPr>
              <w:lastRenderedPageBreak/>
              <w:t>KT. BỘ TRƯỞNG</w:t>
            </w:r>
          </w:p>
          <w:p w:rsidR="0054785C" w:rsidRDefault="0054785C" w:rsidP="00DD5DC8">
            <w:pPr>
              <w:pStyle w:val="BodyText"/>
              <w:tabs>
                <w:tab w:val="left" w:pos="954"/>
              </w:tabs>
              <w:spacing w:after="0"/>
              <w:ind w:firstLine="0"/>
              <w:jc w:val="center"/>
              <w:rPr>
                <w:rFonts w:ascii="Arial" w:hAnsi="Arial" w:cs="Arial"/>
                <w:b/>
                <w:color w:val="auto"/>
                <w:sz w:val="20"/>
                <w:szCs w:val="20"/>
                <w:lang w:val="en-SG"/>
              </w:rPr>
            </w:pPr>
            <w:proofErr w:type="spellStart"/>
            <w:r w:rsidRPr="00266974">
              <w:rPr>
                <w:rFonts w:ascii="Arial" w:hAnsi="Arial" w:cs="Arial"/>
                <w:b/>
                <w:color w:val="auto"/>
                <w:sz w:val="20"/>
                <w:szCs w:val="20"/>
                <w:lang w:val="en-SG"/>
              </w:rPr>
              <w:t>THỨ</w:t>
            </w:r>
            <w:proofErr w:type="spellEnd"/>
            <w:r w:rsidRPr="00266974">
              <w:rPr>
                <w:rFonts w:ascii="Arial" w:hAnsi="Arial" w:cs="Arial"/>
                <w:b/>
                <w:color w:val="auto"/>
                <w:sz w:val="20"/>
                <w:szCs w:val="20"/>
                <w:lang w:val="en-SG"/>
              </w:rPr>
              <w:t xml:space="preserve"> </w:t>
            </w:r>
            <w:proofErr w:type="spellStart"/>
            <w:r w:rsidRPr="00266974">
              <w:rPr>
                <w:rFonts w:ascii="Arial" w:hAnsi="Arial" w:cs="Arial"/>
                <w:b/>
                <w:color w:val="auto"/>
                <w:sz w:val="20"/>
                <w:szCs w:val="20"/>
                <w:lang w:val="en-SG"/>
              </w:rPr>
              <w:t>TRƯỞNG</w:t>
            </w:r>
            <w:proofErr w:type="spellEnd"/>
          </w:p>
          <w:p w:rsidR="00DD5DC8" w:rsidRDefault="00DD5DC8" w:rsidP="00DD5DC8">
            <w:pPr>
              <w:pStyle w:val="BodyText"/>
              <w:tabs>
                <w:tab w:val="left" w:pos="954"/>
              </w:tabs>
              <w:spacing w:after="0"/>
              <w:ind w:firstLine="0"/>
              <w:jc w:val="center"/>
              <w:rPr>
                <w:rFonts w:ascii="Arial" w:hAnsi="Arial" w:cs="Arial"/>
                <w:b/>
                <w:color w:val="auto"/>
                <w:sz w:val="20"/>
                <w:szCs w:val="20"/>
                <w:lang w:val="en-SG"/>
              </w:rPr>
            </w:pPr>
          </w:p>
          <w:p w:rsidR="00DD5DC8" w:rsidRDefault="00DD5DC8" w:rsidP="00DD5DC8">
            <w:pPr>
              <w:pStyle w:val="BodyText"/>
              <w:tabs>
                <w:tab w:val="left" w:pos="954"/>
              </w:tabs>
              <w:spacing w:after="0"/>
              <w:ind w:firstLine="0"/>
              <w:jc w:val="center"/>
              <w:rPr>
                <w:rFonts w:ascii="Arial" w:hAnsi="Arial" w:cs="Arial"/>
                <w:b/>
                <w:color w:val="auto"/>
                <w:sz w:val="20"/>
                <w:szCs w:val="20"/>
                <w:lang w:val="en-SG"/>
              </w:rPr>
            </w:pPr>
          </w:p>
          <w:p w:rsidR="00DD5DC8" w:rsidRDefault="00DD5DC8" w:rsidP="00DD5DC8">
            <w:pPr>
              <w:pStyle w:val="BodyText"/>
              <w:tabs>
                <w:tab w:val="left" w:pos="954"/>
              </w:tabs>
              <w:spacing w:after="0"/>
              <w:ind w:firstLine="0"/>
              <w:jc w:val="center"/>
              <w:rPr>
                <w:rFonts w:ascii="Arial" w:hAnsi="Arial" w:cs="Arial"/>
                <w:b/>
                <w:color w:val="auto"/>
                <w:sz w:val="20"/>
                <w:szCs w:val="20"/>
                <w:lang w:val="en-SG"/>
              </w:rPr>
            </w:pPr>
          </w:p>
          <w:p w:rsidR="00DD5DC8" w:rsidRDefault="00DD5DC8" w:rsidP="00DD5DC8">
            <w:pPr>
              <w:pStyle w:val="BodyText"/>
              <w:tabs>
                <w:tab w:val="left" w:pos="954"/>
              </w:tabs>
              <w:spacing w:after="0"/>
              <w:ind w:firstLine="0"/>
              <w:jc w:val="center"/>
              <w:rPr>
                <w:rFonts w:ascii="Arial" w:hAnsi="Arial" w:cs="Arial"/>
                <w:b/>
                <w:color w:val="auto"/>
                <w:sz w:val="20"/>
                <w:szCs w:val="20"/>
                <w:lang w:val="en-SG"/>
              </w:rPr>
            </w:pPr>
          </w:p>
          <w:p w:rsidR="00DD5DC8" w:rsidRDefault="00DD5DC8" w:rsidP="00DD5DC8">
            <w:pPr>
              <w:pStyle w:val="BodyText"/>
              <w:tabs>
                <w:tab w:val="left" w:pos="954"/>
              </w:tabs>
              <w:spacing w:after="0"/>
              <w:ind w:firstLine="0"/>
              <w:jc w:val="center"/>
              <w:rPr>
                <w:rFonts w:ascii="Arial" w:hAnsi="Arial" w:cs="Arial"/>
                <w:b/>
                <w:color w:val="auto"/>
                <w:sz w:val="20"/>
                <w:szCs w:val="20"/>
                <w:lang w:val="en-SG"/>
              </w:rPr>
            </w:pPr>
          </w:p>
          <w:p w:rsidR="00DD5DC8" w:rsidRPr="00266974" w:rsidRDefault="00DD5DC8" w:rsidP="00DD5DC8">
            <w:pPr>
              <w:pStyle w:val="BodyText"/>
              <w:tabs>
                <w:tab w:val="left" w:pos="954"/>
              </w:tabs>
              <w:spacing w:after="0"/>
              <w:ind w:firstLine="0"/>
              <w:jc w:val="center"/>
              <w:rPr>
                <w:rFonts w:ascii="Arial" w:hAnsi="Arial" w:cs="Arial"/>
                <w:b/>
                <w:color w:val="auto"/>
                <w:sz w:val="20"/>
                <w:szCs w:val="20"/>
                <w:lang w:val="en-SG"/>
              </w:rPr>
            </w:pPr>
          </w:p>
          <w:p w:rsidR="0054785C" w:rsidRPr="00266974" w:rsidRDefault="0054785C" w:rsidP="00DD5DC8">
            <w:pPr>
              <w:pStyle w:val="BodyText"/>
              <w:tabs>
                <w:tab w:val="left" w:pos="954"/>
              </w:tabs>
              <w:spacing w:after="0"/>
              <w:ind w:firstLine="0"/>
              <w:jc w:val="center"/>
              <w:rPr>
                <w:rFonts w:ascii="Arial" w:hAnsi="Arial" w:cs="Arial"/>
                <w:b/>
                <w:color w:val="auto"/>
                <w:sz w:val="20"/>
                <w:szCs w:val="20"/>
                <w:lang w:val="en-SG"/>
              </w:rPr>
            </w:pPr>
            <w:proofErr w:type="spellStart"/>
            <w:r w:rsidRPr="00266974">
              <w:rPr>
                <w:rFonts w:ascii="Arial" w:hAnsi="Arial" w:cs="Arial"/>
                <w:b/>
                <w:color w:val="auto"/>
                <w:sz w:val="20"/>
                <w:szCs w:val="20"/>
                <w:lang w:val="en-SG"/>
              </w:rPr>
              <w:t>Trương</w:t>
            </w:r>
            <w:proofErr w:type="spellEnd"/>
            <w:r w:rsidRPr="00266974">
              <w:rPr>
                <w:rFonts w:ascii="Arial" w:hAnsi="Arial" w:cs="Arial"/>
                <w:b/>
                <w:color w:val="auto"/>
                <w:sz w:val="20"/>
                <w:szCs w:val="20"/>
                <w:lang w:val="en-SG"/>
              </w:rPr>
              <w:t xml:space="preserve"> </w:t>
            </w:r>
            <w:proofErr w:type="spellStart"/>
            <w:r w:rsidRPr="00266974">
              <w:rPr>
                <w:rFonts w:ascii="Arial" w:hAnsi="Arial" w:cs="Arial"/>
                <w:b/>
                <w:color w:val="auto"/>
                <w:sz w:val="20"/>
                <w:szCs w:val="20"/>
                <w:lang w:val="en-SG"/>
              </w:rPr>
              <w:t>Thanh</w:t>
            </w:r>
            <w:proofErr w:type="spellEnd"/>
            <w:r w:rsidRPr="00266974">
              <w:rPr>
                <w:rFonts w:ascii="Arial" w:hAnsi="Arial" w:cs="Arial"/>
                <w:b/>
                <w:color w:val="auto"/>
                <w:sz w:val="20"/>
                <w:szCs w:val="20"/>
                <w:lang w:val="en-SG"/>
              </w:rPr>
              <w:t xml:space="preserve"> </w:t>
            </w:r>
            <w:proofErr w:type="spellStart"/>
            <w:r w:rsidRPr="00266974">
              <w:rPr>
                <w:rFonts w:ascii="Arial" w:hAnsi="Arial" w:cs="Arial"/>
                <w:b/>
                <w:color w:val="auto"/>
                <w:sz w:val="20"/>
                <w:szCs w:val="20"/>
                <w:lang w:val="en-SG"/>
              </w:rPr>
              <w:t>Hoài</w:t>
            </w:r>
            <w:proofErr w:type="spellEnd"/>
          </w:p>
        </w:tc>
      </w:tr>
    </w:tbl>
    <w:p w:rsidR="00266974" w:rsidRPr="00266974" w:rsidRDefault="00266974" w:rsidP="00DD5DC8">
      <w:pPr>
        <w:pStyle w:val="Bodytext20"/>
        <w:rPr>
          <w:rFonts w:ascii="Arial" w:hAnsi="Arial" w:cs="Arial"/>
          <w:color w:val="auto"/>
          <w:sz w:val="20"/>
          <w:szCs w:val="20"/>
        </w:rPr>
      </w:pPr>
    </w:p>
    <w:sectPr w:rsidR="00266974" w:rsidRPr="00266974" w:rsidSect="00266974">
      <w:headerReference w:type="default" r:id="rId7"/>
      <w:footerReference w:type="default" r:id="rId8"/>
      <w:headerReference w:type="first" r:id="rId9"/>
      <w:pgSz w:w="11900" w:h="16840" w:code="9"/>
      <w:pgMar w:top="1440" w:right="1440" w:bottom="1440" w:left="144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4FE" w:rsidRDefault="00B374FE">
      <w:r>
        <w:separator/>
      </w:r>
    </w:p>
  </w:endnote>
  <w:endnote w:type="continuationSeparator" w:id="0">
    <w:p w:rsidR="00B374FE" w:rsidRDefault="00B3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EC" w:rsidRDefault="005C1BEC" w:rsidP="005C1BEC">
    <w:pPr>
      <w:pStyle w:val="Footer"/>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4FE" w:rsidRDefault="00B374FE"/>
  </w:footnote>
  <w:footnote w:type="continuationSeparator" w:id="0">
    <w:p w:rsidR="00B374FE" w:rsidRDefault="00B374F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32F" w:rsidRDefault="0040032F">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32F" w:rsidRDefault="0040032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3375"/>
    <w:multiLevelType w:val="multilevel"/>
    <w:tmpl w:val="AB40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CE12C7"/>
    <w:multiLevelType w:val="multilevel"/>
    <w:tmpl w:val="192607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B64F05"/>
    <w:multiLevelType w:val="multilevel"/>
    <w:tmpl w:val="528898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507B2A"/>
    <w:multiLevelType w:val="multilevel"/>
    <w:tmpl w:val="9418E21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A814B8"/>
    <w:multiLevelType w:val="multilevel"/>
    <w:tmpl w:val="183E7B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6003E2"/>
    <w:multiLevelType w:val="multilevel"/>
    <w:tmpl w:val="4CFA82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0261B6"/>
    <w:multiLevelType w:val="multilevel"/>
    <w:tmpl w:val="9566E8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E95A1F"/>
    <w:multiLevelType w:val="multilevel"/>
    <w:tmpl w:val="4A1217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5C357A"/>
    <w:multiLevelType w:val="multilevel"/>
    <w:tmpl w:val="ADCC0C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494C87"/>
    <w:multiLevelType w:val="multilevel"/>
    <w:tmpl w:val="46DEFE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880501"/>
    <w:multiLevelType w:val="multilevel"/>
    <w:tmpl w:val="6FD834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4935F6"/>
    <w:multiLevelType w:val="multilevel"/>
    <w:tmpl w:val="99A871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7C1D42"/>
    <w:multiLevelType w:val="multilevel"/>
    <w:tmpl w:val="5162A8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1B73ED"/>
    <w:multiLevelType w:val="multilevel"/>
    <w:tmpl w:val="259E8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C42C3F"/>
    <w:multiLevelType w:val="multilevel"/>
    <w:tmpl w:val="53E25A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234DB6"/>
    <w:multiLevelType w:val="multilevel"/>
    <w:tmpl w:val="04CC7F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1953A4"/>
    <w:multiLevelType w:val="multilevel"/>
    <w:tmpl w:val="278EE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34481F"/>
    <w:multiLevelType w:val="multilevel"/>
    <w:tmpl w:val="432C48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1336D1"/>
    <w:multiLevelType w:val="multilevel"/>
    <w:tmpl w:val="6EE23C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1E61F9"/>
    <w:multiLevelType w:val="multilevel"/>
    <w:tmpl w:val="D12619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E52E01"/>
    <w:multiLevelType w:val="multilevel"/>
    <w:tmpl w:val="452297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A73EC1"/>
    <w:multiLevelType w:val="multilevel"/>
    <w:tmpl w:val="4ED23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547C03"/>
    <w:multiLevelType w:val="multilevel"/>
    <w:tmpl w:val="C220BB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39358F"/>
    <w:multiLevelType w:val="multilevel"/>
    <w:tmpl w:val="DC9E49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B45D8B"/>
    <w:multiLevelType w:val="multilevel"/>
    <w:tmpl w:val="AEEC2C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C16905"/>
    <w:multiLevelType w:val="multilevel"/>
    <w:tmpl w:val="697AFF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8B6D30"/>
    <w:multiLevelType w:val="multilevel"/>
    <w:tmpl w:val="5136F1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606151"/>
    <w:multiLevelType w:val="multilevel"/>
    <w:tmpl w:val="779AB3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C0013C"/>
    <w:multiLevelType w:val="multilevel"/>
    <w:tmpl w:val="1CF89D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87363F"/>
    <w:multiLevelType w:val="multilevel"/>
    <w:tmpl w:val="802ED5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32414F"/>
    <w:multiLevelType w:val="multilevel"/>
    <w:tmpl w:val="56927D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C926EC"/>
    <w:multiLevelType w:val="multilevel"/>
    <w:tmpl w:val="C3B0B5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D95B21"/>
    <w:multiLevelType w:val="multilevel"/>
    <w:tmpl w:val="B86228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2A53DF"/>
    <w:multiLevelType w:val="multilevel"/>
    <w:tmpl w:val="9F76D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E661F25"/>
    <w:multiLevelType w:val="multilevel"/>
    <w:tmpl w:val="2B5A78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2697700"/>
    <w:multiLevelType w:val="multilevel"/>
    <w:tmpl w:val="04E878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BD5485"/>
    <w:multiLevelType w:val="multilevel"/>
    <w:tmpl w:val="73B2FC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83A198C"/>
    <w:multiLevelType w:val="multilevel"/>
    <w:tmpl w:val="906607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9"/>
  </w:num>
  <w:num w:numId="3">
    <w:abstractNumId w:val="28"/>
  </w:num>
  <w:num w:numId="4">
    <w:abstractNumId w:val="3"/>
  </w:num>
  <w:num w:numId="5">
    <w:abstractNumId w:val="13"/>
  </w:num>
  <w:num w:numId="6">
    <w:abstractNumId w:val="15"/>
  </w:num>
  <w:num w:numId="7">
    <w:abstractNumId w:val="27"/>
  </w:num>
  <w:num w:numId="8">
    <w:abstractNumId w:val="37"/>
  </w:num>
  <w:num w:numId="9">
    <w:abstractNumId w:val="10"/>
  </w:num>
  <w:num w:numId="10">
    <w:abstractNumId w:val="32"/>
  </w:num>
  <w:num w:numId="11">
    <w:abstractNumId w:val="29"/>
  </w:num>
  <w:num w:numId="12">
    <w:abstractNumId w:val="4"/>
  </w:num>
  <w:num w:numId="13">
    <w:abstractNumId w:val="26"/>
  </w:num>
  <w:num w:numId="14">
    <w:abstractNumId w:val="22"/>
  </w:num>
  <w:num w:numId="15">
    <w:abstractNumId w:val="8"/>
  </w:num>
  <w:num w:numId="16">
    <w:abstractNumId w:val="16"/>
  </w:num>
  <w:num w:numId="17">
    <w:abstractNumId w:val="12"/>
  </w:num>
  <w:num w:numId="18">
    <w:abstractNumId w:val="7"/>
  </w:num>
  <w:num w:numId="19">
    <w:abstractNumId w:val="30"/>
  </w:num>
  <w:num w:numId="20">
    <w:abstractNumId w:val="24"/>
  </w:num>
  <w:num w:numId="21">
    <w:abstractNumId w:val="36"/>
  </w:num>
  <w:num w:numId="22">
    <w:abstractNumId w:val="5"/>
  </w:num>
  <w:num w:numId="23">
    <w:abstractNumId w:val="33"/>
  </w:num>
  <w:num w:numId="24">
    <w:abstractNumId w:val="20"/>
  </w:num>
  <w:num w:numId="25">
    <w:abstractNumId w:val="11"/>
  </w:num>
  <w:num w:numId="26">
    <w:abstractNumId w:val="0"/>
  </w:num>
  <w:num w:numId="27">
    <w:abstractNumId w:val="1"/>
  </w:num>
  <w:num w:numId="28">
    <w:abstractNumId w:val="17"/>
  </w:num>
  <w:num w:numId="29">
    <w:abstractNumId w:val="34"/>
  </w:num>
  <w:num w:numId="30">
    <w:abstractNumId w:val="14"/>
  </w:num>
  <w:num w:numId="31">
    <w:abstractNumId w:val="19"/>
  </w:num>
  <w:num w:numId="32">
    <w:abstractNumId w:val="21"/>
  </w:num>
  <w:num w:numId="33">
    <w:abstractNumId w:val="2"/>
  </w:num>
  <w:num w:numId="34">
    <w:abstractNumId w:val="35"/>
  </w:num>
  <w:num w:numId="35">
    <w:abstractNumId w:val="18"/>
  </w:num>
  <w:num w:numId="36">
    <w:abstractNumId w:val="25"/>
  </w:num>
  <w:num w:numId="37">
    <w:abstractNumId w:val="31"/>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32F"/>
    <w:rsid w:val="000A1B2F"/>
    <w:rsid w:val="000B1816"/>
    <w:rsid w:val="000D64F1"/>
    <w:rsid w:val="000F0A9D"/>
    <w:rsid w:val="001D3623"/>
    <w:rsid w:val="00262089"/>
    <w:rsid w:val="00266974"/>
    <w:rsid w:val="0040032F"/>
    <w:rsid w:val="00526054"/>
    <w:rsid w:val="0054785C"/>
    <w:rsid w:val="005C1BEC"/>
    <w:rsid w:val="005F4EE0"/>
    <w:rsid w:val="00724448"/>
    <w:rsid w:val="007B31A6"/>
    <w:rsid w:val="008B0BA0"/>
    <w:rsid w:val="008C06F4"/>
    <w:rsid w:val="008F6217"/>
    <w:rsid w:val="0092303F"/>
    <w:rsid w:val="009F66B0"/>
    <w:rsid w:val="00A17D93"/>
    <w:rsid w:val="00A25650"/>
    <w:rsid w:val="00AC1B61"/>
    <w:rsid w:val="00AF7FAA"/>
    <w:rsid w:val="00B151FC"/>
    <w:rsid w:val="00B374FE"/>
    <w:rsid w:val="00D0063B"/>
    <w:rsid w:val="00D177C7"/>
    <w:rsid w:val="00D27616"/>
    <w:rsid w:val="00D8398B"/>
    <w:rsid w:val="00D92B78"/>
    <w:rsid w:val="00DD5DC8"/>
    <w:rsid w:val="00E41515"/>
    <w:rsid w:val="00E5110A"/>
    <w:rsid w:val="00E72A45"/>
    <w:rsid w:val="00E805F4"/>
    <w:rsid w:val="00E86EA5"/>
    <w:rsid w:val="00FE722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DBAE6E-E29B-471C-A86A-984A7EF6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styleId="BodyText">
    <w:name w:val="Body Text"/>
    <w:basedOn w:val="Normal"/>
    <w:link w:val="BodyTextChar"/>
    <w:qFormat/>
    <w:pPr>
      <w:spacing w:after="120"/>
      <w:ind w:firstLine="400"/>
    </w:pPr>
    <w:rPr>
      <w:rFonts w:ascii="Times New Roman" w:eastAsia="Times New Roman" w:hAnsi="Times New Roman" w:cs="Times New Roman"/>
      <w:sz w:val="28"/>
      <w:szCs w:val="28"/>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120" w:line="269" w:lineRule="auto"/>
      <w:outlineLvl w:val="0"/>
    </w:pPr>
    <w:rPr>
      <w:rFonts w:ascii="Times New Roman" w:eastAsia="Times New Roman" w:hAnsi="Times New Roman" w:cs="Times New Roman"/>
      <w:b/>
      <w:bCs/>
      <w:sz w:val="26"/>
      <w:szCs w:val="26"/>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D27616"/>
    <w:pPr>
      <w:tabs>
        <w:tab w:val="center" w:pos="4513"/>
        <w:tab w:val="right" w:pos="9026"/>
      </w:tabs>
    </w:pPr>
  </w:style>
  <w:style w:type="character" w:customStyle="1" w:styleId="HeaderChar">
    <w:name w:val="Header Char"/>
    <w:basedOn w:val="DefaultParagraphFont"/>
    <w:link w:val="Header"/>
    <w:uiPriority w:val="99"/>
    <w:rsid w:val="00D27616"/>
    <w:rPr>
      <w:color w:val="000000"/>
    </w:rPr>
  </w:style>
  <w:style w:type="paragraph" w:styleId="Footer">
    <w:name w:val="footer"/>
    <w:basedOn w:val="Normal"/>
    <w:link w:val="FooterChar"/>
    <w:uiPriority w:val="99"/>
    <w:unhideWhenUsed/>
    <w:rsid w:val="00D27616"/>
    <w:pPr>
      <w:tabs>
        <w:tab w:val="center" w:pos="4513"/>
        <w:tab w:val="right" w:pos="9026"/>
      </w:tabs>
    </w:pPr>
  </w:style>
  <w:style w:type="character" w:customStyle="1" w:styleId="FooterChar">
    <w:name w:val="Footer Char"/>
    <w:basedOn w:val="DefaultParagraphFont"/>
    <w:link w:val="Footer"/>
    <w:uiPriority w:val="99"/>
    <w:rsid w:val="00D27616"/>
    <w:rPr>
      <w:color w:val="000000"/>
    </w:rPr>
  </w:style>
  <w:style w:type="table" w:styleId="TableGrid">
    <w:name w:val="Table Grid"/>
    <w:basedOn w:val="TableNormal"/>
    <w:uiPriority w:val="39"/>
    <w:rsid w:val="00547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5350</Words>
  <Characters>30500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SKM_368e24080712410</vt:lpstr>
    </vt:vector>
  </TitlesOfParts>
  <Company>HP</Company>
  <LinksUpToDate>false</LinksUpToDate>
  <CharactersWithSpaces>35779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SKM_368e24080712410</dc:title>
  <dc:subject/>
  <dc:creator>HP</dc:creator>
  <cp:keywords/>
  <cp:lastModifiedBy>NGUYỄN XUÂN HUY</cp:lastModifiedBy>
  <cp:revision>3</cp:revision>
  <dcterms:created xsi:type="dcterms:W3CDTF">2024-08-07T07:07:00Z</dcterms:created>
  <dcterms:modified xsi:type="dcterms:W3CDTF">2024-08-07T07:05:00Z</dcterms:modified>
</cp:coreProperties>
</file>