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5"/>
        <w:gridCol w:w="5322"/>
      </w:tblGrid>
      <w:tr w:rsidR="002417C1" w:rsidRPr="002C7F4E" w:rsidTr="002C7F4E">
        <w:tc>
          <w:tcPr>
            <w:tcW w:w="2052" w:type="pct"/>
            <w:shd w:val="clear" w:color="auto" w:fill="auto"/>
          </w:tcPr>
          <w:p w:rsidR="002417C1" w:rsidRPr="002C7F4E" w:rsidRDefault="002417C1" w:rsidP="002C7F4E">
            <w:pPr>
              <w:spacing w:after="0" w:line="240" w:lineRule="auto"/>
              <w:jc w:val="center"/>
              <w:rPr>
                <w:rFonts w:ascii="Arial" w:eastAsia="Arial" w:hAnsi="Arial" w:cs="Arial"/>
                <w:b/>
                <w:sz w:val="20"/>
                <w:szCs w:val="20"/>
              </w:rPr>
            </w:pPr>
            <w:bookmarkStart w:id="0" w:name="chuong_pl_1"/>
            <w:r w:rsidRPr="002C7F4E">
              <w:rPr>
                <w:rFonts w:ascii="Arial" w:eastAsia="Arial" w:hAnsi="Arial" w:cs="Arial"/>
                <w:b/>
                <w:sz w:val="20"/>
                <w:szCs w:val="20"/>
              </w:rPr>
              <w:t>NGÂN HÀNG NHÀ NƯỚC</w:t>
            </w:r>
          </w:p>
          <w:p w:rsidR="002417C1" w:rsidRPr="002C7F4E" w:rsidRDefault="002417C1" w:rsidP="002C7F4E">
            <w:pPr>
              <w:spacing w:after="0" w:line="240" w:lineRule="auto"/>
              <w:jc w:val="center"/>
              <w:rPr>
                <w:rFonts w:ascii="Arial" w:eastAsia="Arial" w:hAnsi="Arial" w:cs="Arial"/>
                <w:b/>
                <w:sz w:val="20"/>
                <w:szCs w:val="20"/>
              </w:rPr>
            </w:pPr>
            <w:r w:rsidRPr="002C7F4E">
              <w:rPr>
                <w:rFonts w:ascii="Arial" w:eastAsia="Arial" w:hAnsi="Arial" w:cs="Arial"/>
                <w:b/>
                <w:sz w:val="20"/>
                <w:szCs w:val="20"/>
              </w:rPr>
              <w:t>VIỆT NAM</w:t>
            </w:r>
          </w:p>
          <w:p w:rsidR="002417C1" w:rsidRPr="002C7F4E" w:rsidRDefault="00C935A6" w:rsidP="002C7F4E">
            <w:pPr>
              <w:spacing w:after="0" w:line="240" w:lineRule="auto"/>
              <w:jc w:val="center"/>
              <w:rPr>
                <w:rFonts w:ascii="Arial" w:eastAsia="Arial" w:hAnsi="Arial" w:cs="Arial"/>
                <w:sz w:val="20"/>
                <w:szCs w:val="20"/>
                <w:vertAlign w:val="superscript"/>
              </w:rPr>
            </w:pPr>
            <w:r w:rsidRPr="002C7F4E">
              <w:rPr>
                <w:rFonts w:ascii="Arial" w:eastAsia="Arial" w:hAnsi="Arial" w:cs="Arial"/>
                <w:sz w:val="20"/>
                <w:szCs w:val="20"/>
                <w:vertAlign w:val="superscript"/>
              </w:rPr>
              <w:t>_________</w:t>
            </w:r>
          </w:p>
          <w:p w:rsidR="002417C1" w:rsidRPr="002C7F4E" w:rsidRDefault="002417C1" w:rsidP="002C7F4E">
            <w:pPr>
              <w:spacing w:after="0" w:line="240" w:lineRule="auto"/>
              <w:jc w:val="center"/>
              <w:rPr>
                <w:rFonts w:ascii="Arial" w:eastAsia="Times New Roman" w:hAnsi="Arial" w:cs="Arial"/>
                <w:b/>
                <w:bCs/>
                <w:sz w:val="20"/>
                <w:szCs w:val="20"/>
                <w:lang w:val="vi-VN"/>
              </w:rPr>
            </w:pPr>
            <w:r w:rsidRPr="002C7F4E">
              <w:rPr>
                <w:rFonts w:ascii="Arial" w:eastAsia="Arial" w:hAnsi="Arial" w:cs="Arial"/>
                <w:sz w:val="20"/>
                <w:szCs w:val="20"/>
              </w:rPr>
              <w:t xml:space="preserve">Số: 21/2023/TT-NHNN </w:t>
            </w:r>
          </w:p>
        </w:tc>
        <w:tc>
          <w:tcPr>
            <w:tcW w:w="2948" w:type="pct"/>
            <w:shd w:val="clear" w:color="auto" w:fill="auto"/>
          </w:tcPr>
          <w:p w:rsidR="002417C1" w:rsidRPr="002C7F4E" w:rsidRDefault="002417C1" w:rsidP="002C7F4E">
            <w:pPr>
              <w:spacing w:after="0" w:line="240" w:lineRule="auto"/>
              <w:jc w:val="center"/>
              <w:rPr>
                <w:rFonts w:ascii="Arial" w:eastAsia="Arial" w:hAnsi="Arial" w:cs="Arial"/>
                <w:b/>
                <w:sz w:val="20"/>
                <w:szCs w:val="20"/>
              </w:rPr>
            </w:pPr>
            <w:r w:rsidRPr="002C7F4E">
              <w:rPr>
                <w:rFonts w:ascii="Arial" w:eastAsia="Arial" w:hAnsi="Arial" w:cs="Arial"/>
                <w:b/>
                <w:sz w:val="20"/>
                <w:szCs w:val="20"/>
              </w:rPr>
              <w:t xml:space="preserve">   CỘNG HÒA XÃ HỘI CHỦ NGHĨA VIỆT NAM</w:t>
            </w:r>
          </w:p>
          <w:p w:rsidR="002417C1" w:rsidRPr="002C7F4E" w:rsidRDefault="002417C1" w:rsidP="002C7F4E">
            <w:pPr>
              <w:spacing w:after="0" w:line="240" w:lineRule="auto"/>
              <w:jc w:val="center"/>
              <w:rPr>
                <w:rFonts w:ascii="Arial" w:eastAsia="Arial" w:hAnsi="Arial" w:cs="Arial"/>
                <w:b/>
                <w:sz w:val="20"/>
                <w:szCs w:val="20"/>
              </w:rPr>
            </w:pPr>
            <w:r w:rsidRPr="002C7F4E">
              <w:rPr>
                <w:rFonts w:ascii="Arial" w:eastAsia="Arial" w:hAnsi="Arial" w:cs="Arial"/>
                <w:b/>
                <w:sz w:val="20"/>
                <w:szCs w:val="20"/>
              </w:rPr>
              <w:t>Độc lập - Tự do - Hạnh phúc</w:t>
            </w:r>
          </w:p>
          <w:p w:rsidR="002417C1" w:rsidRPr="002C7F4E" w:rsidRDefault="00C935A6" w:rsidP="002C7F4E">
            <w:pPr>
              <w:spacing w:after="0" w:line="240" w:lineRule="auto"/>
              <w:jc w:val="center"/>
              <w:rPr>
                <w:rFonts w:ascii="Arial" w:eastAsia="Arial" w:hAnsi="Arial" w:cs="Arial"/>
                <w:sz w:val="20"/>
                <w:szCs w:val="20"/>
                <w:vertAlign w:val="superscript"/>
              </w:rPr>
            </w:pPr>
            <w:r w:rsidRPr="002C7F4E">
              <w:rPr>
                <w:rFonts w:ascii="Arial" w:eastAsia="Arial" w:hAnsi="Arial" w:cs="Arial"/>
                <w:sz w:val="20"/>
                <w:szCs w:val="20"/>
                <w:vertAlign w:val="superscript"/>
              </w:rPr>
              <w:t>______________________</w:t>
            </w:r>
          </w:p>
          <w:p w:rsidR="002417C1" w:rsidRPr="002C7F4E" w:rsidRDefault="002417C1" w:rsidP="002C7F4E">
            <w:pPr>
              <w:spacing w:after="0" w:line="240" w:lineRule="auto"/>
              <w:jc w:val="center"/>
              <w:rPr>
                <w:rFonts w:ascii="Arial" w:eastAsia="Times New Roman" w:hAnsi="Arial" w:cs="Arial"/>
                <w:b/>
                <w:bCs/>
                <w:sz w:val="20"/>
                <w:szCs w:val="20"/>
                <w:lang w:val="vi-VN"/>
              </w:rPr>
            </w:pPr>
            <w:r w:rsidRPr="002C7F4E">
              <w:rPr>
                <w:rFonts w:ascii="Arial" w:eastAsia="Arial" w:hAnsi="Arial" w:cs="Arial"/>
                <w:i/>
                <w:sz w:val="20"/>
                <w:szCs w:val="20"/>
              </w:rPr>
              <w:t>Hà Nội, ngày 29 tháng 12 năm 2023</w:t>
            </w:r>
          </w:p>
        </w:tc>
      </w:tr>
    </w:tbl>
    <w:p w:rsidR="002417C1" w:rsidRDefault="002417C1" w:rsidP="00C935A6">
      <w:pPr>
        <w:shd w:val="clear" w:color="auto" w:fill="FFFFFF"/>
        <w:spacing w:after="0" w:line="240" w:lineRule="auto"/>
        <w:jc w:val="center"/>
        <w:rPr>
          <w:rFonts w:ascii="Arial" w:eastAsia="Times New Roman" w:hAnsi="Arial" w:cs="Arial"/>
          <w:b/>
          <w:bCs/>
          <w:sz w:val="20"/>
          <w:szCs w:val="20"/>
          <w:lang w:val="vi-VN"/>
        </w:rPr>
      </w:pPr>
    </w:p>
    <w:p w:rsidR="00C935A6" w:rsidRDefault="00C935A6" w:rsidP="00C935A6">
      <w:pPr>
        <w:shd w:val="clear" w:color="auto" w:fill="FFFFFF"/>
        <w:spacing w:after="0" w:line="240" w:lineRule="auto"/>
        <w:jc w:val="center"/>
        <w:rPr>
          <w:rFonts w:ascii="Arial" w:eastAsia="Times New Roman" w:hAnsi="Arial" w:cs="Arial"/>
          <w:b/>
          <w:bCs/>
          <w:sz w:val="20"/>
          <w:szCs w:val="20"/>
          <w:lang w:val="vi-VN"/>
        </w:rPr>
      </w:pPr>
    </w:p>
    <w:p w:rsidR="00350DA9" w:rsidRPr="00F43B69" w:rsidRDefault="00350DA9" w:rsidP="00C935A6">
      <w:pPr>
        <w:shd w:val="clear" w:color="auto" w:fill="FFFFFF"/>
        <w:spacing w:after="0" w:line="240" w:lineRule="auto"/>
        <w:jc w:val="center"/>
        <w:rPr>
          <w:rFonts w:ascii="Arial" w:eastAsia="Times New Roman" w:hAnsi="Arial" w:cs="Arial"/>
          <w:b/>
          <w:bCs/>
          <w:sz w:val="20"/>
          <w:szCs w:val="20"/>
        </w:rPr>
      </w:pPr>
      <w:r w:rsidRPr="00F43B69">
        <w:rPr>
          <w:rFonts w:ascii="Arial" w:eastAsia="Times New Roman" w:hAnsi="Arial" w:cs="Arial"/>
          <w:b/>
          <w:bCs/>
          <w:sz w:val="20"/>
          <w:szCs w:val="20"/>
          <w:lang w:val="vi-VN"/>
        </w:rPr>
        <w:t>THÔNG TƯ</w:t>
      </w:r>
    </w:p>
    <w:p w:rsidR="001E19A8" w:rsidRPr="00F43B69" w:rsidRDefault="00350DA9" w:rsidP="00C935A6">
      <w:pPr>
        <w:spacing w:after="0" w:line="240" w:lineRule="auto"/>
        <w:jc w:val="center"/>
        <w:rPr>
          <w:rFonts w:ascii="Arial" w:hAnsi="Arial" w:cs="Arial"/>
          <w:b/>
          <w:sz w:val="20"/>
          <w:szCs w:val="20"/>
        </w:rPr>
      </w:pPr>
      <w:r w:rsidRPr="00F43B69">
        <w:rPr>
          <w:rFonts w:ascii="Arial" w:hAnsi="Arial" w:cs="Arial"/>
          <w:b/>
          <w:sz w:val="20"/>
          <w:szCs w:val="20"/>
        </w:rPr>
        <w:t>Sửa đổi, bổ sung một số điều của các Thông tư liên quan đến</w:t>
      </w:r>
    </w:p>
    <w:p w:rsidR="00350DA9" w:rsidRPr="00F43B69" w:rsidRDefault="00350DA9" w:rsidP="00C935A6">
      <w:pPr>
        <w:spacing w:after="0" w:line="240" w:lineRule="auto"/>
        <w:jc w:val="center"/>
        <w:rPr>
          <w:rFonts w:ascii="Arial" w:hAnsi="Arial" w:cs="Arial"/>
          <w:b/>
          <w:sz w:val="20"/>
          <w:szCs w:val="20"/>
        </w:rPr>
      </w:pPr>
      <w:r w:rsidRPr="00F43B69">
        <w:rPr>
          <w:rFonts w:ascii="Arial" w:hAnsi="Arial" w:cs="Arial"/>
          <w:b/>
          <w:sz w:val="20"/>
          <w:szCs w:val="20"/>
        </w:rPr>
        <w:t>hoạt động kinh doanh thuộc phạm vi chức năng quản lý</w:t>
      </w:r>
    </w:p>
    <w:p w:rsidR="00350DA9" w:rsidRDefault="00350DA9" w:rsidP="00C935A6">
      <w:pPr>
        <w:spacing w:after="0" w:line="240" w:lineRule="auto"/>
        <w:jc w:val="center"/>
        <w:rPr>
          <w:rFonts w:ascii="Arial" w:hAnsi="Arial" w:cs="Arial"/>
          <w:b/>
          <w:sz w:val="20"/>
          <w:szCs w:val="20"/>
        </w:rPr>
      </w:pPr>
      <w:r w:rsidRPr="00F43B69">
        <w:rPr>
          <w:rFonts w:ascii="Arial" w:hAnsi="Arial" w:cs="Arial"/>
          <w:b/>
          <w:sz w:val="20"/>
          <w:szCs w:val="20"/>
        </w:rPr>
        <w:t>của Ngân hàng Nhà nước Việt Nam</w:t>
      </w:r>
    </w:p>
    <w:p w:rsidR="00C935A6" w:rsidRPr="00C935A6" w:rsidRDefault="00C935A6" w:rsidP="00C935A6">
      <w:pPr>
        <w:spacing w:after="0" w:line="240" w:lineRule="auto"/>
        <w:jc w:val="center"/>
        <w:rPr>
          <w:rFonts w:ascii="Arial" w:hAnsi="Arial" w:cs="Arial"/>
          <w:sz w:val="20"/>
          <w:szCs w:val="20"/>
          <w:vertAlign w:val="superscript"/>
        </w:rPr>
      </w:pPr>
      <w:r w:rsidRPr="00C935A6">
        <w:rPr>
          <w:rFonts w:ascii="Arial" w:hAnsi="Arial" w:cs="Arial"/>
          <w:sz w:val="20"/>
          <w:szCs w:val="20"/>
          <w:vertAlign w:val="superscript"/>
        </w:rPr>
        <w:t>____________</w:t>
      </w:r>
    </w:p>
    <w:p w:rsidR="00C935A6" w:rsidRPr="00F43B69" w:rsidRDefault="00C935A6" w:rsidP="00C935A6">
      <w:pPr>
        <w:spacing w:after="0" w:line="240" w:lineRule="auto"/>
        <w:jc w:val="center"/>
        <w:rPr>
          <w:rFonts w:ascii="Arial" w:hAnsi="Arial" w:cs="Arial"/>
          <w:b/>
          <w:sz w:val="20"/>
          <w:szCs w:val="20"/>
        </w:rPr>
      </w:pPr>
    </w:p>
    <w:p w:rsidR="00350DA9" w:rsidRPr="00F43B69" w:rsidRDefault="00350DA9" w:rsidP="00F43B69">
      <w:pPr>
        <w:pStyle w:val="BodyText"/>
        <w:spacing w:after="120"/>
        <w:ind w:firstLine="720"/>
        <w:jc w:val="both"/>
        <w:rPr>
          <w:rFonts w:ascii="Arial" w:hAnsi="Arial" w:cs="Arial"/>
          <w:b w:val="0"/>
          <w:i/>
          <w:sz w:val="20"/>
          <w:szCs w:val="20"/>
        </w:rPr>
      </w:pPr>
      <w:r w:rsidRPr="00F43B69">
        <w:rPr>
          <w:rFonts w:ascii="Arial" w:hAnsi="Arial" w:cs="Arial"/>
          <w:b w:val="0"/>
          <w:i/>
          <w:sz w:val="20"/>
          <w:szCs w:val="20"/>
        </w:rPr>
        <w:t>Căn cứ Luật Ngân hàng Nhà nước Việt Nam ngày 16 tháng 6 năm 2010;</w:t>
      </w:r>
    </w:p>
    <w:p w:rsidR="00350DA9" w:rsidRPr="00F43B69" w:rsidRDefault="00350DA9" w:rsidP="00F43B69">
      <w:pPr>
        <w:pStyle w:val="BodyText"/>
        <w:spacing w:after="120"/>
        <w:ind w:firstLine="720"/>
        <w:jc w:val="both"/>
        <w:rPr>
          <w:rFonts w:ascii="Arial" w:hAnsi="Arial" w:cs="Arial"/>
          <w:b w:val="0"/>
          <w:i/>
          <w:spacing w:val="-6"/>
          <w:sz w:val="20"/>
          <w:szCs w:val="20"/>
        </w:rPr>
      </w:pPr>
      <w:r w:rsidRPr="00F43B69">
        <w:rPr>
          <w:rFonts w:ascii="Arial" w:hAnsi="Arial" w:cs="Arial"/>
          <w:b w:val="0"/>
          <w:i/>
          <w:spacing w:val="-6"/>
          <w:sz w:val="20"/>
          <w:szCs w:val="20"/>
        </w:rPr>
        <w:t>Căn cứ Luật Các tổ chức tín dụng ngày 16 tháng 6 năm 2010 và Luật sửa đổi, bổ sung một số điều của Luật Các tổ chức tín dụng ngày 20 tháng 11 năm 2017;</w:t>
      </w:r>
    </w:p>
    <w:p w:rsidR="00350DA9" w:rsidRPr="00F43B69" w:rsidRDefault="00350DA9" w:rsidP="00F43B69">
      <w:pPr>
        <w:spacing w:after="120" w:line="240" w:lineRule="auto"/>
        <w:ind w:firstLine="720"/>
        <w:jc w:val="both"/>
        <w:rPr>
          <w:rFonts w:ascii="Arial" w:hAnsi="Arial" w:cs="Arial"/>
          <w:i/>
          <w:sz w:val="20"/>
          <w:szCs w:val="20"/>
        </w:rPr>
      </w:pPr>
      <w:r w:rsidRPr="00F43B69">
        <w:rPr>
          <w:rFonts w:ascii="Arial" w:hAnsi="Arial" w:cs="Arial"/>
          <w:i/>
          <w:sz w:val="20"/>
          <w:szCs w:val="20"/>
        </w:rPr>
        <w:t xml:space="preserve">Căn cứ Nghị định số 102/2022/NĐ-CP ngày 12 tháng 12 năm 2022 của Chính phủ quy định chức năng, nhiệm vụ, quyền hạn và cơ cấu tổ chức của Ngân hàng Nhà nước Việt Nam; </w:t>
      </w:r>
    </w:p>
    <w:p w:rsidR="00350DA9" w:rsidRPr="00F43B69" w:rsidRDefault="00350DA9" w:rsidP="00F43B69">
      <w:pPr>
        <w:spacing w:after="120" w:line="240" w:lineRule="auto"/>
        <w:ind w:firstLine="720"/>
        <w:jc w:val="both"/>
        <w:rPr>
          <w:rFonts w:ascii="Arial" w:hAnsi="Arial" w:cs="Arial"/>
          <w:i/>
          <w:sz w:val="20"/>
          <w:szCs w:val="20"/>
        </w:rPr>
      </w:pPr>
      <w:r w:rsidRPr="00F43B69">
        <w:rPr>
          <w:rFonts w:ascii="Arial" w:hAnsi="Arial" w:cs="Arial"/>
          <w:i/>
          <w:sz w:val="20"/>
          <w:szCs w:val="20"/>
        </w:rPr>
        <w:t>Căn cứ Nghị định số 09/2019/NĐ-CP ngày 24 tháng 01 năm 2019 của Chính phủ quy định về chế độ báo cáo của cơ quan hành chính nhà nước;</w:t>
      </w:r>
    </w:p>
    <w:p w:rsidR="00350DA9" w:rsidRPr="00F43B69" w:rsidRDefault="00350DA9" w:rsidP="00F43B69">
      <w:pPr>
        <w:spacing w:after="120" w:line="240" w:lineRule="auto"/>
        <w:ind w:firstLine="720"/>
        <w:jc w:val="both"/>
        <w:rPr>
          <w:rFonts w:ascii="Arial" w:hAnsi="Arial" w:cs="Arial"/>
          <w:i/>
          <w:sz w:val="20"/>
          <w:szCs w:val="20"/>
        </w:rPr>
      </w:pPr>
      <w:r w:rsidRPr="00F43B69">
        <w:rPr>
          <w:rFonts w:ascii="Arial" w:hAnsi="Arial" w:cs="Arial"/>
          <w:i/>
          <w:sz w:val="20"/>
          <w:szCs w:val="20"/>
        </w:rPr>
        <w:t>Căn cứ Nghị định số 45/2020/NĐ-CP ngày 8 tháng 4 năm 2020 của Chính phủ về thực hiện</w:t>
      </w:r>
      <w:r w:rsidR="0075578E" w:rsidRPr="00F43B69">
        <w:rPr>
          <w:rFonts w:ascii="Arial" w:hAnsi="Arial" w:cs="Arial"/>
          <w:i/>
          <w:sz w:val="20"/>
          <w:szCs w:val="20"/>
        </w:rPr>
        <w:t xml:space="preserve"> thủ tục</w:t>
      </w:r>
      <w:r w:rsidRPr="00F43B69">
        <w:rPr>
          <w:rFonts w:ascii="Arial" w:hAnsi="Arial" w:cs="Arial"/>
          <w:i/>
          <w:sz w:val="20"/>
          <w:szCs w:val="20"/>
        </w:rPr>
        <w:t xml:space="preserve"> hành chính trên môi trường điện tử;</w:t>
      </w:r>
    </w:p>
    <w:p w:rsidR="00350DA9" w:rsidRPr="00F43B69" w:rsidRDefault="00350DA9" w:rsidP="00F43B69">
      <w:pPr>
        <w:spacing w:after="120" w:line="240" w:lineRule="auto"/>
        <w:ind w:firstLine="720"/>
        <w:jc w:val="both"/>
        <w:rPr>
          <w:rFonts w:ascii="Arial" w:hAnsi="Arial" w:cs="Arial"/>
          <w:i/>
          <w:sz w:val="20"/>
          <w:szCs w:val="20"/>
        </w:rPr>
      </w:pPr>
      <w:r w:rsidRPr="00F43B69">
        <w:rPr>
          <w:rFonts w:ascii="Arial" w:hAnsi="Arial" w:cs="Arial"/>
          <w:i/>
          <w:sz w:val="20"/>
          <w:szCs w:val="20"/>
        </w:rPr>
        <w:t>Căn cứ Nghị định số 42/2022/NĐ-CP ngày 24 tháng 6 năm 2022</w:t>
      </w:r>
      <w:r w:rsidR="001B2514" w:rsidRPr="00F43B69">
        <w:rPr>
          <w:rFonts w:ascii="Arial" w:hAnsi="Arial" w:cs="Arial"/>
          <w:i/>
          <w:sz w:val="20"/>
          <w:szCs w:val="20"/>
        </w:rPr>
        <w:t xml:space="preserve"> của Chính phủ</w:t>
      </w:r>
      <w:r w:rsidRPr="00F43B69">
        <w:rPr>
          <w:rFonts w:ascii="Arial" w:hAnsi="Arial" w:cs="Arial"/>
          <w:i/>
          <w:sz w:val="20"/>
          <w:szCs w:val="20"/>
        </w:rPr>
        <w:t xml:space="preserve"> quy định về việc cung cấp thông tin và dịch vụ công trực tuyến của cơ quan nhà nước</w:t>
      </w:r>
      <w:r w:rsidR="0075578E" w:rsidRPr="00F43B69">
        <w:rPr>
          <w:rFonts w:ascii="Arial" w:hAnsi="Arial" w:cs="Arial"/>
          <w:i/>
          <w:sz w:val="20"/>
          <w:szCs w:val="20"/>
        </w:rPr>
        <w:t xml:space="preserve"> trên môi trường mạng</w:t>
      </w:r>
      <w:r w:rsidRPr="00F43B69">
        <w:rPr>
          <w:rFonts w:ascii="Arial" w:hAnsi="Arial" w:cs="Arial"/>
          <w:i/>
          <w:sz w:val="20"/>
          <w:szCs w:val="20"/>
        </w:rPr>
        <w:t>;</w:t>
      </w:r>
    </w:p>
    <w:p w:rsidR="00350DA9" w:rsidRPr="00F43B69" w:rsidRDefault="00350DA9" w:rsidP="00F43B69">
      <w:pPr>
        <w:spacing w:after="120" w:line="240" w:lineRule="auto"/>
        <w:ind w:firstLine="720"/>
        <w:jc w:val="both"/>
        <w:rPr>
          <w:rFonts w:ascii="Arial" w:hAnsi="Arial" w:cs="Arial"/>
          <w:i/>
          <w:sz w:val="20"/>
          <w:szCs w:val="20"/>
        </w:rPr>
      </w:pPr>
      <w:r w:rsidRPr="00F43B69">
        <w:rPr>
          <w:rFonts w:ascii="Arial" w:hAnsi="Arial" w:cs="Arial"/>
          <w:i/>
          <w:sz w:val="20"/>
          <w:szCs w:val="20"/>
        </w:rPr>
        <w:t>Theo đề nghị của Chánh Văn phòng Ngân hàng Nhà nước Việt Nam;</w:t>
      </w:r>
    </w:p>
    <w:p w:rsidR="00350DA9" w:rsidRDefault="00350DA9" w:rsidP="00BC5F98">
      <w:pPr>
        <w:spacing w:after="0" w:line="240" w:lineRule="auto"/>
        <w:ind w:firstLine="720"/>
        <w:jc w:val="both"/>
        <w:rPr>
          <w:rFonts w:ascii="Arial" w:hAnsi="Arial" w:cs="Arial"/>
          <w:i/>
          <w:sz w:val="20"/>
          <w:szCs w:val="20"/>
        </w:rPr>
      </w:pPr>
      <w:r w:rsidRPr="00F43B69">
        <w:rPr>
          <w:rFonts w:ascii="Arial" w:hAnsi="Arial" w:cs="Arial"/>
          <w:i/>
          <w:sz w:val="20"/>
          <w:szCs w:val="20"/>
        </w:rPr>
        <w:t>Thống đốc Ngân hàng Nhà nước Việt Nam ban hành Thông tư sửa đổi, bổ sung một số điều của các Thông tư liên quan đến hoạt động kinh doanh thuộc phạm vi chức năng quản lý của Ngân hàng Nhà nước Việt Nam.</w:t>
      </w:r>
    </w:p>
    <w:p w:rsidR="00BC5F98" w:rsidRPr="00F43B69" w:rsidRDefault="00BC5F98" w:rsidP="00BC5F98">
      <w:pPr>
        <w:spacing w:after="0" w:line="240" w:lineRule="auto"/>
        <w:ind w:firstLine="720"/>
        <w:jc w:val="both"/>
        <w:rPr>
          <w:rFonts w:ascii="Arial" w:hAnsi="Arial" w:cs="Arial"/>
          <w:i/>
          <w:sz w:val="20"/>
          <w:szCs w:val="20"/>
        </w:rPr>
      </w:pPr>
    </w:p>
    <w:p w:rsidR="00350DA9" w:rsidRPr="00F43B69" w:rsidRDefault="00350DA9" w:rsidP="00F43B69">
      <w:pPr>
        <w:pStyle w:val="NormalWeb"/>
        <w:shd w:val="clear" w:color="auto" w:fill="FFFFFF"/>
        <w:spacing w:before="0" w:beforeAutospacing="0" w:after="120" w:afterAutospacing="0"/>
        <w:ind w:firstLine="720"/>
        <w:jc w:val="both"/>
        <w:rPr>
          <w:rFonts w:ascii="Arial" w:eastAsia="Tahoma" w:hAnsi="Arial" w:cs="Arial"/>
          <w:b/>
          <w:color w:val="000000"/>
          <w:sz w:val="20"/>
          <w:szCs w:val="20"/>
          <w:lang w:val="pt-BR" w:eastAsia="vi-VN"/>
        </w:rPr>
      </w:pPr>
      <w:r w:rsidRPr="00F43B69">
        <w:rPr>
          <w:rFonts w:ascii="Arial" w:eastAsia="Calibri" w:hAnsi="Arial" w:cs="Arial"/>
          <w:b/>
          <w:spacing w:val="-2"/>
          <w:sz w:val="20"/>
          <w:szCs w:val="20"/>
        </w:rPr>
        <w:t>Điề</w:t>
      </w:r>
      <w:r w:rsidR="00ED11F4" w:rsidRPr="00F43B69">
        <w:rPr>
          <w:rFonts w:ascii="Arial" w:eastAsia="Calibri" w:hAnsi="Arial" w:cs="Arial"/>
          <w:b/>
          <w:spacing w:val="-2"/>
          <w:sz w:val="20"/>
          <w:szCs w:val="20"/>
        </w:rPr>
        <w:t>u 1</w:t>
      </w:r>
      <w:r w:rsidRPr="00F43B69">
        <w:rPr>
          <w:rFonts w:ascii="Arial" w:eastAsia="Calibri" w:hAnsi="Arial" w:cs="Arial"/>
          <w:b/>
          <w:spacing w:val="-2"/>
          <w:sz w:val="20"/>
          <w:szCs w:val="20"/>
        </w:rPr>
        <w:t xml:space="preserve">. </w:t>
      </w:r>
      <w:r w:rsidRPr="00F43B69">
        <w:rPr>
          <w:rFonts w:ascii="Arial" w:eastAsia="Tahoma" w:hAnsi="Arial" w:cs="Arial"/>
          <w:b/>
          <w:color w:val="000000"/>
          <w:sz w:val="20"/>
          <w:szCs w:val="20"/>
          <w:lang w:val="vi-VN" w:eastAsia="vi-VN"/>
        </w:rPr>
        <w:t>Sửa đổi, bổ sung</w:t>
      </w:r>
      <w:r w:rsidRPr="00F43B69">
        <w:rPr>
          <w:rFonts w:ascii="Arial" w:eastAsia="Tahoma" w:hAnsi="Arial" w:cs="Arial"/>
          <w:b/>
          <w:color w:val="000000"/>
          <w:sz w:val="20"/>
          <w:szCs w:val="20"/>
          <w:lang w:eastAsia="vi-VN"/>
        </w:rPr>
        <w:t xml:space="preserve"> điểm b khoản 1</w:t>
      </w:r>
      <w:r w:rsidRPr="00F43B69">
        <w:rPr>
          <w:rFonts w:ascii="Arial" w:eastAsia="Tahoma" w:hAnsi="Arial" w:cs="Arial"/>
          <w:b/>
          <w:color w:val="000000"/>
          <w:sz w:val="20"/>
          <w:szCs w:val="20"/>
          <w:lang w:val="vi-VN" w:eastAsia="vi-VN"/>
        </w:rPr>
        <w:t xml:space="preserve"> </w:t>
      </w:r>
      <w:r w:rsidRPr="00F43B69">
        <w:rPr>
          <w:rFonts w:ascii="Arial" w:eastAsia="Tahoma" w:hAnsi="Arial" w:cs="Arial"/>
          <w:b/>
          <w:color w:val="000000"/>
          <w:sz w:val="20"/>
          <w:szCs w:val="20"/>
          <w:lang w:eastAsia="vi-VN"/>
        </w:rPr>
        <w:t xml:space="preserve">Điều 10 </w:t>
      </w:r>
      <w:r w:rsidRPr="00F43B69">
        <w:rPr>
          <w:rFonts w:ascii="Arial" w:eastAsia="Tahoma" w:hAnsi="Arial" w:cs="Arial"/>
          <w:b/>
          <w:color w:val="000000"/>
          <w:sz w:val="20"/>
          <w:szCs w:val="20"/>
          <w:lang w:val="pt-BR" w:eastAsia="vi-VN"/>
        </w:rPr>
        <w:t>Thông tư số 36/2012/TT-NHNN ngày 28 tháng 12 năm 2012 của Thống đốc Ngân hàng Nhà nước quy định về trang bị, quản lý vận hành và đảm bảo an toàn hoạt động của máy giao dịch tự động</w:t>
      </w:r>
      <w:r w:rsidR="00BA5D5F" w:rsidRPr="00F43B69">
        <w:rPr>
          <w:rFonts w:ascii="Arial" w:eastAsia="Tahoma" w:hAnsi="Arial" w:cs="Arial"/>
          <w:b/>
          <w:color w:val="000000"/>
          <w:sz w:val="20"/>
          <w:szCs w:val="20"/>
          <w:lang w:val="pt-BR" w:eastAsia="vi-VN"/>
        </w:rPr>
        <w:t xml:space="preserve"> (Thông tư 36/2012/TT-NHNN)</w:t>
      </w:r>
      <w:bookmarkStart w:id="1" w:name="dc_3"/>
      <w:r w:rsidR="00BA5D5F" w:rsidRPr="00F43B69">
        <w:rPr>
          <w:rFonts w:ascii="Arial" w:eastAsia="Tahoma" w:hAnsi="Arial" w:cs="Arial"/>
          <w:b/>
          <w:color w:val="000000"/>
          <w:sz w:val="20"/>
          <w:szCs w:val="20"/>
          <w:lang w:val="pt-BR" w:eastAsia="vi-VN"/>
        </w:rPr>
        <w:t xml:space="preserve"> </w:t>
      </w:r>
      <w:r w:rsidRPr="00F43B69">
        <w:rPr>
          <w:rFonts w:ascii="Arial" w:eastAsia="Tahoma" w:hAnsi="Arial" w:cs="Arial"/>
          <w:b/>
          <w:color w:val="000000"/>
          <w:sz w:val="20"/>
          <w:szCs w:val="20"/>
          <w:lang w:val="pt-BR" w:eastAsia="vi-VN"/>
        </w:rPr>
        <w:t>(đã được sửa đổi</w:t>
      </w:r>
      <w:r w:rsidR="005A351D" w:rsidRPr="00F43B69">
        <w:rPr>
          <w:rFonts w:ascii="Arial" w:eastAsia="Tahoma" w:hAnsi="Arial" w:cs="Arial"/>
          <w:b/>
          <w:color w:val="000000"/>
          <w:sz w:val="20"/>
          <w:szCs w:val="20"/>
          <w:lang w:val="pt-BR" w:eastAsia="vi-VN"/>
        </w:rPr>
        <w:t>, bổ sung</w:t>
      </w:r>
      <w:r w:rsidRPr="00F43B69">
        <w:rPr>
          <w:rFonts w:ascii="Arial" w:eastAsia="Tahoma" w:hAnsi="Arial" w:cs="Arial"/>
          <w:b/>
          <w:color w:val="000000"/>
          <w:sz w:val="20"/>
          <w:szCs w:val="20"/>
          <w:lang w:val="pt-BR" w:eastAsia="vi-VN"/>
        </w:rPr>
        <w:t xml:space="preserve"> </w:t>
      </w:r>
      <w:r w:rsidR="005A351D" w:rsidRPr="00F43B69">
        <w:rPr>
          <w:rFonts w:ascii="Arial" w:eastAsia="Tahoma" w:hAnsi="Arial" w:cs="Arial"/>
          <w:b/>
          <w:color w:val="000000"/>
          <w:sz w:val="20"/>
          <w:szCs w:val="20"/>
          <w:lang w:val="pt-BR" w:eastAsia="vi-VN"/>
        </w:rPr>
        <w:t xml:space="preserve">bởi khoản 2 Điều 1 </w:t>
      </w:r>
      <w:r w:rsidRPr="00F43B69">
        <w:rPr>
          <w:rFonts w:ascii="Arial" w:eastAsia="Tahoma" w:hAnsi="Arial" w:cs="Arial"/>
          <w:b/>
          <w:color w:val="000000"/>
          <w:sz w:val="20"/>
          <w:szCs w:val="20"/>
          <w:lang w:val="pt-BR" w:eastAsia="vi-VN"/>
        </w:rPr>
        <w:t>Thông tư số 14/2019/TT-NHNN ngày 30 tháng 8 năm 2019  của Thống đốc Ngân hàng Nhà nước</w:t>
      </w:r>
      <w:r w:rsidR="005A351D" w:rsidRPr="00F43B69">
        <w:rPr>
          <w:rFonts w:ascii="Arial" w:eastAsia="Tahoma" w:hAnsi="Arial" w:cs="Arial"/>
          <w:b/>
          <w:color w:val="000000"/>
          <w:sz w:val="20"/>
          <w:szCs w:val="20"/>
          <w:lang w:val="pt-BR" w:eastAsia="vi-VN"/>
        </w:rPr>
        <w:t xml:space="preserve"> sửa đổi, bổ sung một số điều tại các Thông tư có quy định về chế độ báo cáo định kỳ của Ngân hàng Nhà nước (Thông tư 14/2019/TT-NHNN)</w:t>
      </w:r>
      <w:r w:rsidRPr="00F43B69">
        <w:rPr>
          <w:rFonts w:ascii="Arial" w:eastAsia="Tahoma" w:hAnsi="Arial" w:cs="Arial"/>
          <w:b/>
          <w:color w:val="000000"/>
          <w:sz w:val="20"/>
          <w:szCs w:val="20"/>
          <w:lang w:val="pt-BR" w:eastAsia="vi-VN"/>
        </w:rPr>
        <w:t>) như sau:</w:t>
      </w:r>
    </w:p>
    <w:bookmarkEnd w:id="1"/>
    <w:p w:rsidR="00350DA9" w:rsidRPr="00F43B69" w:rsidRDefault="00350DA9" w:rsidP="00F43B69">
      <w:pPr>
        <w:pStyle w:val="NormalWeb"/>
        <w:shd w:val="clear" w:color="auto" w:fill="FFFFFF"/>
        <w:spacing w:before="0" w:beforeAutospacing="0" w:after="120" w:afterAutospacing="0"/>
        <w:ind w:firstLine="720"/>
        <w:jc w:val="both"/>
        <w:rPr>
          <w:rFonts w:ascii="Arial" w:hAnsi="Arial" w:cs="Arial"/>
          <w:color w:val="000000"/>
          <w:sz w:val="20"/>
          <w:szCs w:val="20"/>
        </w:rPr>
      </w:pPr>
      <w:r w:rsidRPr="00F43B69">
        <w:rPr>
          <w:rFonts w:ascii="Arial" w:hAnsi="Arial" w:cs="Arial"/>
          <w:color w:val="000000"/>
          <w:sz w:val="20"/>
          <w:szCs w:val="20"/>
        </w:rPr>
        <w:t>“</w:t>
      </w:r>
      <w:r w:rsidRPr="00F43B69">
        <w:rPr>
          <w:rFonts w:ascii="Arial" w:hAnsi="Arial" w:cs="Arial"/>
          <w:color w:val="000000"/>
          <w:sz w:val="20"/>
          <w:szCs w:val="20"/>
          <w:lang w:val="vi-VN"/>
        </w:rPr>
        <w:t>b) Báo cáo tình hình hoạt động ATM 6 tháng đầu năm và báo cáo năm như sau:</w:t>
      </w:r>
    </w:p>
    <w:p w:rsidR="00F744C7" w:rsidRPr="00F43B69" w:rsidRDefault="00350DA9" w:rsidP="00F43B69">
      <w:pPr>
        <w:pStyle w:val="NormalWeb"/>
        <w:shd w:val="clear" w:color="auto" w:fill="FFFFFF"/>
        <w:spacing w:before="0" w:beforeAutospacing="0" w:after="120" w:afterAutospacing="0"/>
        <w:ind w:firstLine="720"/>
        <w:jc w:val="both"/>
        <w:rPr>
          <w:rFonts w:ascii="Arial" w:hAnsi="Arial" w:cs="Arial"/>
          <w:color w:val="000000"/>
          <w:sz w:val="20"/>
          <w:szCs w:val="20"/>
        </w:rPr>
      </w:pPr>
      <w:r w:rsidRPr="00F43B69">
        <w:rPr>
          <w:rFonts w:ascii="Arial" w:hAnsi="Arial" w:cs="Arial"/>
          <w:color w:val="000000"/>
          <w:sz w:val="20"/>
          <w:szCs w:val="20"/>
          <w:lang w:val="vi-VN"/>
        </w:rPr>
        <w:t xml:space="preserve">- Phương thức gửi, nhận báo cáo: </w:t>
      </w:r>
      <w:r w:rsidR="00F744C7" w:rsidRPr="00F43B69">
        <w:rPr>
          <w:rFonts w:ascii="Arial" w:hAnsi="Arial" w:cs="Arial"/>
          <w:color w:val="000000"/>
          <w:sz w:val="20"/>
          <w:szCs w:val="20"/>
          <w:lang w:val="vi-VN"/>
        </w:rPr>
        <w:t>Báo cáo điện tử gửi qua hệ thống báo cáo Ngân hàng Nhà nước</w:t>
      </w:r>
      <w:r w:rsidR="00F744C7" w:rsidRPr="00F43B69">
        <w:rPr>
          <w:rFonts w:ascii="Arial" w:hAnsi="Arial" w:cs="Arial"/>
          <w:color w:val="000000"/>
          <w:sz w:val="20"/>
          <w:szCs w:val="20"/>
        </w:rPr>
        <w:t>.</w:t>
      </w:r>
    </w:p>
    <w:p w:rsidR="00350DA9" w:rsidRPr="00F43B69" w:rsidRDefault="00350DA9" w:rsidP="00F43B69">
      <w:pPr>
        <w:pStyle w:val="NormalWeb"/>
        <w:shd w:val="clear" w:color="auto" w:fill="FFFFFF"/>
        <w:spacing w:before="0" w:beforeAutospacing="0" w:after="120" w:afterAutospacing="0"/>
        <w:ind w:firstLine="720"/>
        <w:jc w:val="both"/>
        <w:rPr>
          <w:rFonts w:ascii="Arial" w:hAnsi="Arial" w:cs="Arial"/>
          <w:color w:val="000000"/>
          <w:sz w:val="20"/>
          <w:szCs w:val="20"/>
        </w:rPr>
      </w:pPr>
      <w:r w:rsidRPr="00F43B69">
        <w:rPr>
          <w:rFonts w:ascii="Arial" w:hAnsi="Arial" w:cs="Arial"/>
          <w:color w:val="000000"/>
          <w:sz w:val="20"/>
          <w:szCs w:val="20"/>
          <w:lang w:val="vi-VN"/>
        </w:rPr>
        <w:t>- Thời gian chốt số liệu: tính từ ngày 15 tháng 12 năm trước kỳ báo cáo đến ngày 14 tháng 6 của kỳ báo cáo đối với báo cáo 6 tháng và từ ngày 15 tháng 12 năm trước kỳ báo cáo đến ngày 14 tháng 12 của</w:t>
      </w:r>
      <w:r w:rsidRPr="00F43B69">
        <w:rPr>
          <w:rFonts w:ascii="Arial" w:hAnsi="Arial" w:cs="Arial"/>
          <w:color w:val="000000"/>
          <w:sz w:val="20"/>
          <w:szCs w:val="20"/>
        </w:rPr>
        <w:t xml:space="preserve"> </w:t>
      </w:r>
      <w:r w:rsidRPr="00F43B69">
        <w:rPr>
          <w:rFonts w:ascii="Arial" w:hAnsi="Arial" w:cs="Arial"/>
          <w:color w:val="000000"/>
          <w:sz w:val="20"/>
          <w:szCs w:val="20"/>
          <w:lang w:val="vi-VN"/>
        </w:rPr>
        <w:t>kỳ báo cáo đối với báo cáo năm.</w:t>
      </w:r>
    </w:p>
    <w:p w:rsidR="00350DA9" w:rsidRPr="00F43B69" w:rsidRDefault="00350DA9" w:rsidP="00F43B69">
      <w:pPr>
        <w:pStyle w:val="NormalWeb"/>
        <w:shd w:val="clear" w:color="auto" w:fill="FFFFFF"/>
        <w:spacing w:before="0" w:beforeAutospacing="0" w:after="120" w:afterAutospacing="0"/>
        <w:ind w:firstLine="720"/>
        <w:jc w:val="both"/>
        <w:rPr>
          <w:rFonts w:ascii="Arial" w:hAnsi="Arial" w:cs="Arial"/>
          <w:color w:val="000000"/>
          <w:sz w:val="20"/>
          <w:szCs w:val="20"/>
          <w:lang w:val="vi-VN"/>
        </w:rPr>
      </w:pPr>
      <w:r w:rsidRPr="00F43B69">
        <w:rPr>
          <w:rFonts w:ascii="Arial" w:hAnsi="Arial" w:cs="Arial"/>
          <w:color w:val="000000"/>
          <w:sz w:val="20"/>
          <w:szCs w:val="20"/>
          <w:lang w:val="vi-VN"/>
        </w:rPr>
        <w:t>- Thời hạn gửi báo cáo: chậm nhất vào ngày 15 tháng 7 của năm báo cáo đối với báo cáo 6 tháng và chậm nhất vào ngày 15 tháng 01 của năm tiếp theo đối với báo cáo năm.</w:t>
      </w:r>
    </w:p>
    <w:p w:rsidR="00350DA9" w:rsidRPr="00F43B69" w:rsidRDefault="00350DA9" w:rsidP="00F43B69">
      <w:pPr>
        <w:pStyle w:val="NormalWeb"/>
        <w:shd w:val="clear" w:color="auto" w:fill="FFFFFF"/>
        <w:spacing w:before="0" w:beforeAutospacing="0" w:after="120" w:afterAutospacing="0"/>
        <w:ind w:firstLine="720"/>
        <w:jc w:val="both"/>
        <w:rPr>
          <w:rFonts w:ascii="Arial" w:hAnsi="Arial" w:cs="Arial"/>
          <w:color w:val="000000"/>
          <w:sz w:val="20"/>
          <w:szCs w:val="20"/>
        </w:rPr>
      </w:pPr>
      <w:r w:rsidRPr="00F43B69">
        <w:rPr>
          <w:rFonts w:ascii="Arial" w:hAnsi="Arial" w:cs="Arial"/>
          <w:color w:val="000000"/>
          <w:sz w:val="20"/>
          <w:szCs w:val="20"/>
          <w:lang w:val="vi-VN"/>
        </w:rPr>
        <w:t>- Đề cương báo cáo theo </w:t>
      </w:r>
      <w:r w:rsidR="0097543E" w:rsidRPr="00F43B69">
        <w:rPr>
          <w:rFonts w:ascii="Arial" w:hAnsi="Arial" w:cs="Arial"/>
          <w:color w:val="000000"/>
          <w:sz w:val="20"/>
          <w:szCs w:val="20"/>
          <w:lang w:val="vi-VN"/>
        </w:rPr>
        <w:t>Mẫu số 4</w:t>
      </w:r>
      <w:r w:rsidRPr="00F43B69">
        <w:rPr>
          <w:rFonts w:ascii="Arial" w:hAnsi="Arial" w:cs="Arial"/>
          <w:color w:val="000000"/>
          <w:sz w:val="20"/>
          <w:szCs w:val="20"/>
          <w:lang w:val="vi-VN"/>
        </w:rPr>
        <w:t> (đối với tổ chức cung ứng dịch vụ thanh toán) và </w:t>
      </w:r>
      <w:r w:rsidR="0097543E" w:rsidRPr="00F43B69">
        <w:rPr>
          <w:rFonts w:ascii="Arial" w:hAnsi="Arial" w:cs="Arial"/>
          <w:color w:val="000000"/>
          <w:sz w:val="20"/>
          <w:szCs w:val="20"/>
          <w:lang w:val="vi-VN"/>
        </w:rPr>
        <w:t xml:space="preserve">Mẫu </w:t>
      </w:r>
      <w:r w:rsidR="0097543E" w:rsidRPr="00F43B69">
        <w:rPr>
          <w:rFonts w:ascii="Arial" w:hAnsi="Arial" w:cs="Arial"/>
          <w:color w:val="000000"/>
          <w:sz w:val="20"/>
          <w:szCs w:val="20"/>
        </w:rPr>
        <w:t xml:space="preserve">số </w:t>
      </w:r>
      <w:r w:rsidR="0097543E" w:rsidRPr="00F43B69">
        <w:rPr>
          <w:rFonts w:ascii="Arial" w:hAnsi="Arial" w:cs="Arial"/>
          <w:color w:val="000000"/>
          <w:sz w:val="20"/>
          <w:szCs w:val="20"/>
          <w:lang w:val="vi-VN"/>
        </w:rPr>
        <w:t xml:space="preserve">5 </w:t>
      </w:r>
      <w:r w:rsidRPr="00F43B69">
        <w:rPr>
          <w:rFonts w:ascii="Arial" w:hAnsi="Arial" w:cs="Arial"/>
          <w:color w:val="000000"/>
          <w:sz w:val="20"/>
          <w:szCs w:val="20"/>
          <w:lang w:val="vi-VN"/>
        </w:rPr>
        <w:t>(đối với Ngân hàng Nhà nước chi nhánh)</w:t>
      </w:r>
      <w:r w:rsidR="00864C0C" w:rsidRPr="00F43B69">
        <w:rPr>
          <w:rFonts w:ascii="Arial" w:hAnsi="Arial" w:cs="Arial"/>
          <w:color w:val="000000"/>
          <w:sz w:val="20"/>
          <w:szCs w:val="20"/>
          <w:lang w:val="vi-VN"/>
        </w:rPr>
        <w:t xml:space="preserve"> ban hành kèm theo Thông tư này.”</w:t>
      </w:r>
    </w:p>
    <w:p w:rsidR="00350DA9" w:rsidRPr="00F43B69" w:rsidRDefault="00350DA9" w:rsidP="00F43B69">
      <w:pPr>
        <w:spacing w:after="120" w:line="240" w:lineRule="auto"/>
        <w:ind w:firstLine="720"/>
        <w:jc w:val="both"/>
        <w:rPr>
          <w:rFonts w:ascii="Arial" w:eastAsia="Tahoma" w:hAnsi="Arial" w:cs="Arial"/>
          <w:b/>
          <w:color w:val="000000"/>
          <w:sz w:val="20"/>
          <w:szCs w:val="20"/>
          <w:lang w:eastAsia="vi-VN"/>
        </w:rPr>
      </w:pPr>
      <w:r w:rsidRPr="00F43B69">
        <w:rPr>
          <w:rFonts w:ascii="Arial" w:hAnsi="Arial" w:cs="Arial"/>
          <w:b/>
          <w:sz w:val="20"/>
          <w:szCs w:val="20"/>
        </w:rPr>
        <w:t>Điề</w:t>
      </w:r>
      <w:r w:rsidR="00ED11F4" w:rsidRPr="00F43B69">
        <w:rPr>
          <w:rFonts w:ascii="Arial" w:hAnsi="Arial" w:cs="Arial"/>
          <w:b/>
          <w:sz w:val="20"/>
          <w:szCs w:val="20"/>
        </w:rPr>
        <w:t>u 2</w:t>
      </w:r>
      <w:r w:rsidRPr="00F43B69">
        <w:rPr>
          <w:rFonts w:ascii="Arial" w:hAnsi="Arial" w:cs="Arial"/>
          <w:b/>
          <w:sz w:val="20"/>
          <w:szCs w:val="20"/>
        </w:rPr>
        <w:t xml:space="preserve">. Sửa đổi, bổ sung Điều 9 </w:t>
      </w:r>
      <w:r w:rsidRPr="00F43B69">
        <w:rPr>
          <w:rFonts w:ascii="Arial" w:eastAsia="Tahoma" w:hAnsi="Arial" w:cs="Arial"/>
          <w:b/>
          <w:color w:val="000000"/>
          <w:sz w:val="20"/>
          <w:szCs w:val="20"/>
          <w:lang w:eastAsia="vi-VN"/>
        </w:rPr>
        <w:t>Thông tư số 03/2014/TT-NHNN ngày 23 tháng 01 năm 2014 của Thống đốc Ngân hàng Nhà nước Việt Nam quy định về Quỹ bảo đảm an toàn hệ thố</w:t>
      </w:r>
      <w:r w:rsidR="00366904" w:rsidRPr="00F43B69">
        <w:rPr>
          <w:rFonts w:ascii="Arial" w:eastAsia="Tahoma" w:hAnsi="Arial" w:cs="Arial"/>
          <w:b/>
          <w:color w:val="000000"/>
          <w:sz w:val="20"/>
          <w:szCs w:val="20"/>
          <w:lang w:eastAsia="vi-VN"/>
        </w:rPr>
        <w:t>ng q</w:t>
      </w:r>
      <w:r w:rsidRPr="00F43B69">
        <w:rPr>
          <w:rFonts w:ascii="Arial" w:eastAsia="Tahoma" w:hAnsi="Arial" w:cs="Arial"/>
          <w:b/>
          <w:color w:val="000000"/>
          <w:sz w:val="20"/>
          <w:szCs w:val="20"/>
          <w:lang w:eastAsia="vi-VN"/>
        </w:rPr>
        <w:t>uỹ</w:t>
      </w:r>
      <w:r w:rsidR="00366904" w:rsidRPr="00F43B69">
        <w:rPr>
          <w:rFonts w:ascii="Arial" w:eastAsia="Tahoma" w:hAnsi="Arial" w:cs="Arial"/>
          <w:b/>
          <w:color w:val="000000"/>
          <w:sz w:val="20"/>
          <w:szCs w:val="20"/>
          <w:lang w:eastAsia="vi-VN"/>
        </w:rPr>
        <w:t xml:space="preserve"> t</w:t>
      </w:r>
      <w:r w:rsidRPr="00F43B69">
        <w:rPr>
          <w:rFonts w:ascii="Arial" w:eastAsia="Tahoma" w:hAnsi="Arial" w:cs="Arial"/>
          <w:b/>
          <w:color w:val="000000"/>
          <w:sz w:val="20"/>
          <w:szCs w:val="20"/>
          <w:lang w:eastAsia="vi-VN"/>
        </w:rPr>
        <w:t>ín dụng nhân</w:t>
      </w:r>
      <w:r w:rsidR="00BA5D5F" w:rsidRPr="00F43B69">
        <w:rPr>
          <w:rFonts w:ascii="Arial" w:eastAsia="Tahoma" w:hAnsi="Arial" w:cs="Arial"/>
          <w:b/>
          <w:color w:val="000000"/>
          <w:sz w:val="20"/>
          <w:szCs w:val="20"/>
          <w:lang w:eastAsia="vi-VN"/>
        </w:rPr>
        <w:t xml:space="preserve"> dân (Thông tư 03/2014/TT-NHNN) </w:t>
      </w:r>
      <w:r w:rsidRPr="00F43B69">
        <w:rPr>
          <w:rFonts w:ascii="Arial" w:eastAsia="Tahoma" w:hAnsi="Arial" w:cs="Arial"/>
          <w:b/>
          <w:color w:val="000000"/>
          <w:sz w:val="20"/>
          <w:szCs w:val="20"/>
          <w:lang w:eastAsia="vi-VN"/>
        </w:rPr>
        <w:t>(đã được sửa đổi</w:t>
      </w:r>
      <w:r w:rsidR="005A351D" w:rsidRPr="00F43B69">
        <w:rPr>
          <w:rFonts w:ascii="Arial" w:eastAsia="Tahoma" w:hAnsi="Arial" w:cs="Arial"/>
          <w:b/>
          <w:color w:val="000000"/>
          <w:sz w:val="20"/>
          <w:szCs w:val="20"/>
          <w:lang w:eastAsia="vi-VN"/>
        </w:rPr>
        <w:t xml:space="preserve">, bổ sung bởi khoản 5 Điều 1 </w:t>
      </w:r>
      <w:r w:rsidRPr="00F43B69">
        <w:rPr>
          <w:rFonts w:ascii="Arial" w:eastAsia="Tahoma" w:hAnsi="Arial" w:cs="Arial"/>
          <w:b/>
          <w:color w:val="000000"/>
          <w:sz w:val="20"/>
          <w:szCs w:val="20"/>
          <w:lang w:eastAsia="vi-VN"/>
        </w:rPr>
        <w:t xml:space="preserve">Thông tư </w:t>
      </w:r>
      <w:r w:rsidR="005A351D" w:rsidRPr="00F43B69">
        <w:rPr>
          <w:rFonts w:ascii="Arial" w:eastAsia="Tahoma" w:hAnsi="Arial" w:cs="Arial"/>
          <w:b/>
          <w:color w:val="000000"/>
          <w:sz w:val="20"/>
          <w:szCs w:val="20"/>
          <w:lang w:eastAsia="vi-VN"/>
        </w:rPr>
        <w:t xml:space="preserve">14/2019/TT-NHNN) </w:t>
      </w:r>
      <w:r w:rsidRPr="00F43B69">
        <w:rPr>
          <w:rFonts w:ascii="Arial" w:eastAsia="Tahoma" w:hAnsi="Arial" w:cs="Arial"/>
          <w:b/>
          <w:color w:val="000000"/>
          <w:sz w:val="20"/>
          <w:szCs w:val="20"/>
          <w:lang w:eastAsia="vi-VN"/>
        </w:rPr>
        <w:t>như sau:</w:t>
      </w:r>
    </w:p>
    <w:p w:rsidR="00864C0C" w:rsidRPr="00F43B69" w:rsidRDefault="00864C0C" w:rsidP="00F43B69">
      <w:pPr>
        <w:spacing w:after="120" w:line="240" w:lineRule="auto"/>
        <w:ind w:firstLine="720"/>
        <w:jc w:val="both"/>
        <w:rPr>
          <w:rFonts w:ascii="Arial" w:eastAsia="Times New Roman" w:hAnsi="Arial" w:cs="Arial"/>
          <w:b/>
          <w:color w:val="000000"/>
          <w:sz w:val="20"/>
          <w:szCs w:val="20"/>
          <w:lang w:val="vi-VN"/>
        </w:rPr>
      </w:pPr>
      <w:r w:rsidRPr="00F43B69">
        <w:rPr>
          <w:rFonts w:ascii="Arial" w:eastAsia="Times New Roman" w:hAnsi="Arial" w:cs="Arial"/>
          <w:b/>
          <w:color w:val="000000"/>
          <w:sz w:val="20"/>
          <w:szCs w:val="20"/>
          <w:lang w:val="vi-VN"/>
        </w:rPr>
        <w:t>“Điều 9. Báo cáo với Cơ quan quản lý Nhà nước</w:t>
      </w:r>
    </w:p>
    <w:p w:rsidR="00262B14" w:rsidRPr="00F43B69" w:rsidRDefault="00262B14" w:rsidP="00F43B69">
      <w:pPr>
        <w:shd w:val="clear" w:color="auto" w:fill="FFFFFF"/>
        <w:spacing w:after="120" w:line="240" w:lineRule="auto"/>
        <w:ind w:firstLine="720"/>
        <w:jc w:val="both"/>
        <w:rPr>
          <w:rFonts w:ascii="Arial" w:eastAsia="Times New Roman" w:hAnsi="Arial" w:cs="Arial"/>
          <w:color w:val="000000"/>
          <w:sz w:val="20"/>
          <w:szCs w:val="20"/>
          <w:lang w:val="vi-VN"/>
        </w:rPr>
      </w:pPr>
      <w:r w:rsidRPr="00F43B69">
        <w:rPr>
          <w:rFonts w:ascii="Arial" w:eastAsia="Times New Roman" w:hAnsi="Arial" w:cs="Arial"/>
          <w:color w:val="000000"/>
          <w:sz w:val="20"/>
          <w:szCs w:val="20"/>
          <w:lang w:val="vi-VN"/>
        </w:rPr>
        <w:t>1. Hằng năm, chậm nhất vào ngày 15 tháng 7, ngân hàng hợp tác xã có trách nhiệm gửi báo cáo tình hình hoạt động 6 tháng đầu năm của Quỹ bảo toàn cho Ngân hàng Nhà nước theo </w:t>
      </w:r>
      <w:r w:rsidR="0097543E" w:rsidRPr="00F43B69">
        <w:rPr>
          <w:rFonts w:ascii="Arial" w:eastAsia="Times New Roman" w:hAnsi="Arial" w:cs="Arial"/>
          <w:color w:val="000000"/>
          <w:sz w:val="20"/>
          <w:szCs w:val="20"/>
          <w:lang w:val="vi-VN"/>
        </w:rPr>
        <w:t>Mẫu số 01</w:t>
      </w:r>
      <w:r w:rsidRPr="00F43B69">
        <w:rPr>
          <w:rFonts w:ascii="Arial" w:eastAsia="Times New Roman" w:hAnsi="Arial" w:cs="Arial"/>
          <w:color w:val="000000"/>
          <w:sz w:val="20"/>
          <w:szCs w:val="20"/>
          <w:lang w:val="vi-VN"/>
        </w:rPr>
        <w:t xml:space="preserve"> ban hành kèm </w:t>
      </w:r>
      <w:r w:rsidR="0097543E" w:rsidRPr="00F43B69">
        <w:rPr>
          <w:rFonts w:ascii="Arial" w:eastAsia="Times New Roman" w:hAnsi="Arial" w:cs="Arial"/>
          <w:color w:val="000000"/>
          <w:sz w:val="20"/>
          <w:szCs w:val="20"/>
        </w:rPr>
        <w:t xml:space="preserve">theo </w:t>
      </w:r>
      <w:r w:rsidRPr="00F43B69">
        <w:rPr>
          <w:rFonts w:ascii="Arial" w:eastAsia="Times New Roman" w:hAnsi="Arial" w:cs="Arial"/>
          <w:color w:val="000000"/>
          <w:sz w:val="20"/>
          <w:szCs w:val="20"/>
          <w:lang w:val="vi-VN"/>
        </w:rPr>
        <w:t>Thông tư này.</w:t>
      </w:r>
    </w:p>
    <w:p w:rsidR="00262B14" w:rsidRPr="00F43B69" w:rsidRDefault="00262B14" w:rsidP="00F43B69">
      <w:pPr>
        <w:shd w:val="clear" w:color="auto" w:fill="FFFFFF"/>
        <w:spacing w:after="120" w:line="240" w:lineRule="auto"/>
        <w:ind w:firstLine="720"/>
        <w:jc w:val="both"/>
        <w:rPr>
          <w:rFonts w:ascii="Arial" w:eastAsia="Times New Roman" w:hAnsi="Arial" w:cs="Arial"/>
          <w:color w:val="000000"/>
          <w:sz w:val="20"/>
          <w:szCs w:val="20"/>
          <w:lang w:val="vi-VN"/>
        </w:rPr>
      </w:pPr>
      <w:r w:rsidRPr="00F43B69">
        <w:rPr>
          <w:rFonts w:ascii="Arial" w:eastAsia="Times New Roman" w:hAnsi="Arial" w:cs="Arial"/>
          <w:color w:val="000000"/>
          <w:sz w:val="20"/>
          <w:szCs w:val="20"/>
          <w:lang w:val="vi-VN"/>
        </w:rPr>
        <w:lastRenderedPageBreak/>
        <w:t xml:space="preserve">2. Hằng năm, chậm nhất sau 45 ngày kể từ ngày kết thúc năm tài chính, ngân hàng hợp tác xã có trách nhiệm gửi các báo cáo cho Ngân hàng Nhà </w:t>
      </w:r>
      <w:r w:rsidRPr="00F43B69">
        <w:rPr>
          <w:rFonts w:ascii="Arial" w:eastAsia="Times New Roman" w:hAnsi="Arial" w:cs="Arial"/>
          <w:color w:val="000000"/>
          <w:sz w:val="20"/>
          <w:szCs w:val="20"/>
        </w:rPr>
        <w:t xml:space="preserve">nước </w:t>
      </w:r>
      <w:r w:rsidRPr="00F43B69">
        <w:rPr>
          <w:rFonts w:ascii="Arial" w:eastAsia="Times New Roman" w:hAnsi="Arial" w:cs="Arial"/>
          <w:color w:val="000000"/>
          <w:sz w:val="20"/>
          <w:szCs w:val="20"/>
          <w:lang w:val="vi-VN"/>
        </w:rPr>
        <w:t>như sau:</w:t>
      </w:r>
    </w:p>
    <w:p w:rsidR="00262B14" w:rsidRPr="00F43B69" w:rsidRDefault="00262B14" w:rsidP="00F43B69">
      <w:pPr>
        <w:shd w:val="clear" w:color="auto" w:fill="FFFFFF"/>
        <w:spacing w:after="120" w:line="240" w:lineRule="auto"/>
        <w:ind w:firstLine="720"/>
        <w:jc w:val="both"/>
        <w:rPr>
          <w:rFonts w:ascii="Arial" w:eastAsia="Times New Roman" w:hAnsi="Arial" w:cs="Arial"/>
          <w:color w:val="000000"/>
          <w:sz w:val="20"/>
          <w:szCs w:val="20"/>
          <w:lang w:val="vi-VN"/>
        </w:rPr>
      </w:pPr>
      <w:r w:rsidRPr="00F43B69">
        <w:rPr>
          <w:rFonts w:ascii="Arial" w:eastAsia="Times New Roman" w:hAnsi="Arial" w:cs="Arial"/>
          <w:color w:val="000000"/>
          <w:sz w:val="20"/>
          <w:szCs w:val="20"/>
          <w:lang w:val="vi-VN"/>
        </w:rPr>
        <w:t>a) Báo cáo tình hình hoạt động và báo cáo tình hình tài chính năm trước của Quỹ bảo toàn theo </w:t>
      </w:r>
      <w:r w:rsidR="0097543E" w:rsidRPr="00F43B69">
        <w:rPr>
          <w:rFonts w:ascii="Arial" w:eastAsia="Times New Roman" w:hAnsi="Arial" w:cs="Arial"/>
          <w:color w:val="000000"/>
          <w:sz w:val="20"/>
          <w:szCs w:val="20"/>
          <w:lang w:val="vi-VN"/>
        </w:rPr>
        <w:t>Mẫu số 01</w:t>
      </w:r>
      <w:r w:rsidRPr="00F43B69">
        <w:rPr>
          <w:rFonts w:ascii="Arial" w:eastAsia="Times New Roman" w:hAnsi="Arial" w:cs="Arial"/>
          <w:color w:val="000000"/>
          <w:sz w:val="20"/>
          <w:szCs w:val="20"/>
          <w:lang w:val="vi-VN"/>
        </w:rPr>
        <w:t xml:space="preserve"> ban hành kèm </w:t>
      </w:r>
      <w:r w:rsidR="00811E8D" w:rsidRPr="00F43B69">
        <w:rPr>
          <w:rFonts w:ascii="Arial" w:eastAsia="Times New Roman" w:hAnsi="Arial" w:cs="Arial"/>
          <w:color w:val="000000"/>
          <w:sz w:val="20"/>
          <w:szCs w:val="20"/>
        </w:rPr>
        <w:t>theo</w:t>
      </w:r>
      <w:r w:rsidR="00E571F4" w:rsidRPr="00F43B69">
        <w:rPr>
          <w:rFonts w:ascii="Arial" w:eastAsia="Times New Roman" w:hAnsi="Arial" w:cs="Arial"/>
          <w:color w:val="000000"/>
          <w:sz w:val="20"/>
          <w:szCs w:val="20"/>
        </w:rPr>
        <w:t xml:space="preserve"> </w:t>
      </w:r>
      <w:r w:rsidRPr="00F43B69">
        <w:rPr>
          <w:rFonts w:ascii="Arial" w:eastAsia="Times New Roman" w:hAnsi="Arial" w:cs="Arial"/>
          <w:color w:val="000000"/>
          <w:sz w:val="20"/>
          <w:szCs w:val="20"/>
          <w:lang w:val="vi-VN"/>
        </w:rPr>
        <w:t>Thông tư này;</w:t>
      </w:r>
    </w:p>
    <w:p w:rsidR="00262B14" w:rsidRPr="00F43B69" w:rsidRDefault="00262B14" w:rsidP="00F43B69">
      <w:pPr>
        <w:shd w:val="clear" w:color="auto" w:fill="FFFFFF"/>
        <w:spacing w:after="120" w:line="240" w:lineRule="auto"/>
        <w:ind w:firstLine="720"/>
        <w:jc w:val="both"/>
        <w:rPr>
          <w:rFonts w:ascii="Arial" w:eastAsia="Times New Roman" w:hAnsi="Arial" w:cs="Arial"/>
          <w:color w:val="000000"/>
          <w:sz w:val="20"/>
          <w:szCs w:val="20"/>
          <w:lang w:val="vi-VN"/>
        </w:rPr>
      </w:pPr>
      <w:r w:rsidRPr="00F43B69">
        <w:rPr>
          <w:rFonts w:ascii="Arial" w:eastAsia="Times New Roman" w:hAnsi="Arial" w:cs="Arial"/>
          <w:color w:val="000000"/>
          <w:sz w:val="20"/>
          <w:szCs w:val="20"/>
          <w:lang w:val="vi-VN"/>
        </w:rPr>
        <w:t>b) Báo cáo về kết quả giám sát, kiểm toán nội bộ của Ban kiểm soát ngân hàng hợp tác xã về hình hình hoạt động và kết quả tài chính của Quỹ bảo toàn theo</w:t>
      </w:r>
      <w:r w:rsidRPr="00F43B69">
        <w:rPr>
          <w:rFonts w:ascii="Arial" w:eastAsia="Times New Roman" w:hAnsi="Arial" w:cs="Arial"/>
          <w:i/>
          <w:color w:val="000000"/>
          <w:sz w:val="20"/>
          <w:szCs w:val="20"/>
          <w:lang w:val="vi-VN"/>
        </w:rPr>
        <w:t> </w:t>
      </w:r>
      <w:r w:rsidR="0097543E" w:rsidRPr="00F43B69">
        <w:rPr>
          <w:rFonts w:ascii="Arial" w:eastAsia="Times New Roman" w:hAnsi="Arial" w:cs="Arial"/>
          <w:color w:val="000000"/>
          <w:sz w:val="20"/>
          <w:szCs w:val="20"/>
          <w:lang w:val="vi-VN"/>
        </w:rPr>
        <w:t xml:space="preserve">Mẫu số </w:t>
      </w:r>
      <w:r w:rsidR="00FE752D" w:rsidRPr="00F43B69">
        <w:rPr>
          <w:rFonts w:ascii="Arial" w:eastAsia="Times New Roman" w:hAnsi="Arial" w:cs="Arial"/>
          <w:color w:val="000000"/>
          <w:sz w:val="20"/>
          <w:szCs w:val="20"/>
        </w:rPr>
        <w:t>0</w:t>
      </w:r>
      <w:r w:rsidR="0097543E" w:rsidRPr="00F43B69">
        <w:rPr>
          <w:rFonts w:ascii="Arial" w:eastAsia="Times New Roman" w:hAnsi="Arial" w:cs="Arial"/>
          <w:color w:val="000000"/>
          <w:sz w:val="20"/>
          <w:szCs w:val="20"/>
          <w:lang w:val="vi-VN"/>
        </w:rPr>
        <w:t>2</w:t>
      </w:r>
      <w:r w:rsidRPr="00F43B69">
        <w:rPr>
          <w:rFonts w:ascii="Arial" w:eastAsia="Times New Roman" w:hAnsi="Arial" w:cs="Arial"/>
          <w:color w:val="000000"/>
          <w:sz w:val="20"/>
          <w:szCs w:val="20"/>
          <w:lang w:val="vi-VN"/>
        </w:rPr>
        <w:t xml:space="preserve"> ban hành kèm </w:t>
      </w:r>
      <w:r w:rsidR="0097543E" w:rsidRPr="00F43B69">
        <w:rPr>
          <w:rFonts w:ascii="Arial" w:eastAsia="Times New Roman" w:hAnsi="Arial" w:cs="Arial"/>
          <w:color w:val="000000"/>
          <w:sz w:val="20"/>
          <w:szCs w:val="20"/>
        </w:rPr>
        <w:t xml:space="preserve">theo </w:t>
      </w:r>
      <w:r w:rsidRPr="00F43B69">
        <w:rPr>
          <w:rFonts w:ascii="Arial" w:eastAsia="Times New Roman" w:hAnsi="Arial" w:cs="Arial"/>
          <w:color w:val="000000"/>
          <w:sz w:val="20"/>
          <w:szCs w:val="20"/>
          <w:lang w:val="vi-VN"/>
        </w:rPr>
        <w:t>Thông tư này.</w:t>
      </w:r>
    </w:p>
    <w:p w:rsidR="00262B14" w:rsidRPr="00F43B69" w:rsidRDefault="00262B14" w:rsidP="00F43B69">
      <w:pPr>
        <w:shd w:val="clear" w:color="auto" w:fill="FFFFFF"/>
        <w:spacing w:after="120" w:line="240" w:lineRule="auto"/>
        <w:ind w:firstLine="720"/>
        <w:jc w:val="both"/>
        <w:rPr>
          <w:rFonts w:ascii="Arial" w:eastAsia="Times New Roman" w:hAnsi="Arial" w:cs="Arial"/>
          <w:color w:val="000000"/>
          <w:sz w:val="20"/>
          <w:szCs w:val="20"/>
          <w:lang w:val="vi-VN"/>
        </w:rPr>
      </w:pPr>
      <w:r w:rsidRPr="00F43B69">
        <w:rPr>
          <w:rFonts w:ascii="Arial" w:eastAsia="Times New Roman" w:hAnsi="Arial" w:cs="Arial"/>
          <w:color w:val="000000"/>
          <w:sz w:val="20"/>
          <w:szCs w:val="20"/>
          <w:lang w:val="vi-VN"/>
        </w:rPr>
        <w:t>3. Báo cáo đột xuất theo yêu cầu của Ngân hàng Nhà nước.</w:t>
      </w:r>
    </w:p>
    <w:p w:rsidR="00D8065A" w:rsidRPr="00F43B69" w:rsidRDefault="00262B14" w:rsidP="00F43B69">
      <w:pPr>
        <w:pStyle w:val="NormalWeb"/>
        <w:shd w:val="clear" w:color="auto" w:fill="FFFFFF"/>
        <w:spacing w:before="0" w:beforeAutospacing="0" w:after="120" w:afterAutospacing="0"/>
        <w:ind w:firstLine="720"/>
        <w:jc w:val="both"/>
        <w:rPr>
          <w:rFonts w:ascii="Arial" w:hAnsi="Arial" w:cs="Arial"/>
          <w:spacing w:val="-2"/>
          <w:sz w:val="20"/>
          <w:szCs w:val="20"/>
        </w:rPr>
      </w:pPr>
      <w:r w:rsidRPr="00F43B69">
        <w:rPr>
          <w:rFonts w:ascii="Arial" w:hAnsi="Arial" w:cs="Arial"/>
          <w:spacing w:val="-2"/>
          <w:sz w:val="20"/>
          <w:szCs w:val="20"/>
          <w:lang w:val="vi-VN"/>
        </w:rPr>
        <w:t xml:space="preserve">4. Các báo cáo tại khoản 1, 2 </w:t>
      </w:r>
      <w:r w:rsidR="00D8065A" w:rsidRPr="00F43B69">
        <w:rPr>
          <w:rFonts w:ascii="Arial" w:hAnsi="Arial" w:cs="Arial"/>
          <w:spacing w:val="-2"/>
          <w:sz w:val="20"/>
          <w:szCs w:val="20"/>
          <w:lang w:val="vi-VN"/>
        </w:rPr>
        <w:t xml:space="preserve">Điều này được lập </w:t>
      </w:r>
      <w:r w:rsidR="00D8065A" w:rsidRPr="00F43B69">
        <w:rPr>
          <w:rFonts w:ascii="Arial" w:hAnsi="Arial" w:cs="Arial"/>
          <w:spacing w:val="-2"/>
          <w:sz w:val="20"/>
          <w:szCs w:val="20"/>
        </w:rPr>
        <w:t xml:space="preserve">thành </w:t>
      </w:r>
      <w:r w:rsidR="00F744C7" w:rsidRPr="00F43B69">
        <w:rPr>
          <w:rFonts w:ascii="Arial" w:hAnsi="Arial" w:cs="Arial"/>
          <w:spacing w:val="-2"/>
          <w:sz w:val="20"/>
          <w:szCs w:val="20"/>
        </w:rPr>
        <w:t xml:space="preserve">báo cáo </w:t>
      </w:r>
      <w:r w:rsidR="00D8065A" w:rsidRPr="00F43B69">
        <w:rPr>
          <w:rFonts w:ascii="Arial" w:hAnsi="Arial" w:cs="Arial"/>
          <w:spacing w:val="-2"/>
          <w:sz w:val="20"/>
          <w:szCs w:val="20"/>
        </w:rPr>
        <w:t>điện tử</w:t>
      </w:r>
      <w:r w:rsidR="00F744C7" w:rsidRPr="00F43B69">
        <w:rPr>
          <w:rFonts w:ascii="Arial" w:hAnsi="Arial" w:cs="Arial"/>
          <w:spacing w:val="-2"/>
          <w:sz w:val="20"/>
          <w:szCs w:val="20"/>
        </w:rPr>
        <w:t xml:space="preserve"> </w:t>
      </w:r>
      <w:r w:rsidR="00D8065A" w:rsidRPr="00F43B69">
        <w:rPr>
          <w:rFonts w:ascii="Arial" w:hAnsi="Arial" w:cs="Arial"/>
          <w:spacing w:val="-2"/>
          <w:sz w:val="20"/>
          <w:szCs w:val="20"/>
          <w:lang w:val="vi-VN"/>
        </w:rPr>
        <w:t>gửi</w:t>
      </w:r>
      <w:r w:rsidR="00D8065A" w:rsidRPr="00F43B69">
        <w:rPr>
          <w:rFonts w:ascii="Arial" w:hAnsi="Arial" w:cs="Arial"/>
          <w:spacing w:val="-2"/>
          <w:sz w:val="20"/>
          <w:szCs w:val="20"/>
        </w:rPr>
        <w:t xml:space="preserve"> </w:t>
      </w:r>
      <w:r w:rsidR="00D8065A" w:rsidRPr="00F43B69">
        <w:rPr>
          <w:rFonts w:ascii="Arial" w:hAnsi="Arial" w:cs="Arial"/>
          <w:color w:val="000000"/>
          <w:sz w:val="20"/>
          <w:szCs w:val="20"/>
        </w:rPr>
        <w:t>qua hệ thống báo cáo</w:t>
      </w:r>
      <w:r w:rsidR="00D8065A" w:rsidRPr="00F43B69">
        <w:rPr>
          <w:rFonts w:ascii="Arial" w:hAnsi="Arial" w:cs="Arial"/>
          <w:color w:val="000000"/>
          <w:sz w:val="20"/>
          <w:szCs w:val="20"/>
          <w:lang w:val="vi-VN"/>
        </w:rPr>
        <w:t xml:space="preserve"> Ngân hàng Nhà nước</w:t>
      </w:r>
      <w:r w:rsidR="00D8065A" w:rsidRPr="00F43B69">
        <w:rPr>
          <w:rFonts w:ascii="Arial" w:hAnsi="Arial" w:cs="Arial"/>
          <w:color w:val="000000"/>
          <w:sz w:val="20"/>
          <w:szCs w:val="20"/>
        </w:rPr>
        <w:t xml:space="preserve">. </w:t>
      </w:r>
      <w:r w:rsidR="00D8065A" w:rsidRPr="00F43B69">
        <w:rPr>
          <w:rFonts w:ascii="Arial" w:hAnsi="Arial" w:cs="Arial"/>
          <w:spacing w:val="-2"/>
          <w:sz w:val="20"/>
          <w:szCs w:val="20"/>
          <w:lang w:val="vi-VN"/>
        </w:rPr>
        <w:t>Các báo cáo tại khoản 3 Điều này được lập thành văn bản giấy gửi trực tiếp hoặc qua dịch vụ bưu chính đến Ngân hàng Nhà nước (Cơ quan Thanh tra, giám sát ngân hàng)</w:t>
      </w:r>
      <w:r w:rsidR="00864C0C" w:rsidRPr="00F43B69">
        <w:rPr>
          <w:rFonts w:ascii="Arial" w:hAnsi="Arial" w:cs="Arial"/>
          <w:spacing w:val="-2"/>
          <w:sz w:val="20"/>
          <w:szCs w:val="20"/>
          <w:lang w:val="vi-VN"/>
        </w:rPr>
        <w:t>.”</w:t>
      </w:r>
    </w:p>
    <w:p w:rsidR="00925D70" w:rsidRPr="00F43B69" w:rsidRDefault="00350DA9" w:rsidP="00F43B69">
      <w:pPr>
        <w:spacing w:after="120" w:line="240" w:lineRule="auto"/>
        <w:ind w:firstLine="720"/>
        <w:jc w:val="both"/>
        <w:rPr>
          <w:rFonts w:ascii="Arial" w:hAnsi="Arial" w:cs="Arial"/>
          <w:b/>
          <w:sz w:val="20"/>
          <w:szCs w:val="20"/>
        </w:rPr>
      </w:pPr>
      <w:r w:rsidRPr="00F43B69">
        <w:rPr>
          <w:rFonts w:ascii="Arial" w:hAnsi="Arial" w:cs="Arial"/>
          <w:b/>
          <w:spacing w:val="-2"/>
          <w:sz w:val="20"/>
          <w:szCs w:val="20"/>
        </w:rPr>
        <w:t>Điề</w:t>
      </w:r>
      <w:r w:rsidR="00ED11F4" w:rsidRPr="00F43B69">
        <w:rPr>
          <w:rFonts w:ascii="Arial" w:hAnsi="Arial" w:cs="Arial"/>
          <w:b/>
          <w:spacing w:val="-2"/>
          <w:sz w:val="20"/>
          <w:szCs w:val="20"/>
        </w:rPr>
        <w:t>u 3</w:t>
      </w:r>
      <w:r w:rsidRPr="00F43B69">
        <w:rPr>
          <w:rFonts w:ascii="Arial" w:hAnsi="Arial" w:cs="Arial"/>
          <w:b/>
          <w:spacing w:val="-2"/>
          <w:sz w:val="20"/>
          <w:szCs w:val="20"/>
        </w:rPr>
        <w:t>. Sửa đổi, bổ sung một số điều của Thông tư số</w:t>
      </w:r>
      <w:r w:rsidR="00F603EF" w:rsidRPr="00F43B69">
        <w:rPr>
          <w:rFonts w:ascii="Arial" w:hAnsi="Arial" w:cs="Arial"/>
          <w:b/>
          <w:spacing w:val="-2"/>
          <w:sz w:val="20"/>
          <w:szCs w:val="20"/>
        </w:rPr>
        <w:t xml:space="preserve"> 12/2022/TT-NHNN </w:t>
      </w:r>
      <w:r w:rsidRPr="00F43B69">
        <w:rPr>
          <w:rFonts w:ascii="Arial" w:hAnsi="Arial" w:cs="Arial"/>
          <w:b/>
          <w:spacing w:val="-2"/>
          <w:sz w:val="20"/>
          <w:szCs w:val="20"/>
        </w:rPr>
        <w:t>ng</w:t>
      </w:r>
      <w:r w:rsidRPr="00F43B69">
        <w:rPr>
          <w:rFonts w:ascii="Arial" w:hAnsi="Arial" w:cs="Arial"/>
          <w:b/>
          <w:sz w:val="20"/>
          <w:szCs w:val="20"/>
        </w:rPr>
        <w:t>ày 30 tháng 9 năm 2022 của Thống đốc Ngân hàng Nhà nước hướng dẫn về quản lý ngoại hối đối với việc vay, trả nợ nước ngoài của doanh nghiệp</w:t>
      </w:r>
    </w:p>
    <w:p w:rsidR="00350DA9" w:rsidRPr="00F43B69" w:rsidRDefault="00350DA9" w:rsidP="00F43B69">
      <w:pPr>
        <w:spacing w:after="120" w:line="240" w:lineRule="auto"/>
        <w:ind w:firstLine="720"/>
        <w:jc w:val="both"/>
        <w:rPr>
          <w:rFonts w:ascii="Arial" w:hAnsi="Arial" w:cs="Arial"/>
          <w:sz w:val="20"/>
          <w:szCs w:val="20"/>
        </w:rPr>
      </w:pPr>
      <w:r w:rsidRPr="00F43B69">
        <w:rPr>
          <w:rFonts w:ascii="Arial" w:hAnsi="Arial" w:cs="Arial"/>
          <w:sz w:val="20"/>
          <w:szCs w:val="20"/>
        </w:rPr>
        <w:t>1. Sửa đổi, bổ sung khoản 1 Điều 7 như sau:</w:t>
      </w:r>
    </w:p>
    <w:p w:rsidR="00595564" w:rsidRDefault="00350DA9" w:rsidP="00595564">
      <w:pPr>
        <w:spacing w:after="120" w:line="240" w:lineRule="auto"/>
        <w:ind w:firstLine="720"/>
        <w:jc w:val="both"/>
        <w:rPr>
          <w:rFonts w:ascii="Arial" w:hAnsi="Arial" w:cs="Arial"/>
          <w:sz w:val="20"/>
          <w:szCs w:val="20"/>
        </w:rPr>
      </w:pPr>
      <w:r w:rsidRPr="00F43B69">
        <w:rPr>
          <w:rFonts w:ascii="Arial" w:hAnsi="Arial" w:cs="Arial"/>
          <w:sz w:val="20"/>
          <w:szCs w:val="20"/>
        </w:rPr>
        <w:t xml:space="preserve">“1. Bên đi vay gửi 01 bộ hồ sơ để thực hiện thủ tục hành chính quy định tại Thông tư này theo </w:t>
      </w:r>
      <w:r w:rsidR="00AD6B26" w:rsidRPr="00F43B69">
        <w:rPr>
          <w:rFonts w:ascii="Arial" w:hAnsi="Arial" w:cs="Arial"/>
          <w:sz w:val="20"/>
          <w:szCs w:val="20"/>
        </w:rPr>
        <w:t>mộ</w:t>
      </w:r>
      <w:r w:rsidR="00A971D4" w:rsidRPr="00F43B69">
        <w:rPr>
          <w:rFonts w:ascii="Arial" w:hAnsi="Arial" w:cs="Arial"/>
          <w:sz w:val="20"/>
          <w:szCs w:val="20"/>
        </w:rPr>
        <w:t xml:space="preserve">t trong ba </w:t>
      </w:r>
      <w:r w:rsidRPr="00F43B69">
        <w:rPr>
          <w:rFonts w:ascii="Arial" w:hAnsi="Arial" w:cs="Arial"/>
          <w:sz w:val="20"/>
          <w:szCs w:val="20"/>
        </w:rPr>
        <w:t>cách thức sau:</w:t>
      </w:r>
    </w:p>
    <w:p w:rsidR="00595564" w:rsidRDefault="00E942C1" w:rsidP="00595564">
      <w:pPr>
        <w:spacing w:after="120" w:line="240" w:lineRule="auto"/>
        <w:ind w:firstLine="720"/>
        <w:jc w:val="both"/>
        <w:rPr>
          <w:rFonts w:ascii="Arial" w:hAnsi="Arial" w:cs="Arial"/>
          <w:sz w:val="20"/>
          <w:szCs w:val="20"/>
        </w:rPr>
      </w:pPr>
      <w:r w:rsidRPr="00595564">
        <w:rPr>
          <w:rFonts w:ascii="Arial" w:hAnsi="Arial" w:cs="Arial"/>
          <w:sz w:val="20"/>
          <w:szCs w:val="20"/>
        </w:rPr>
        <w:t xml:space="preserve">a) </w:t>
      </w:r>
      <w:r w:rsidR="00350DA9" w:rsidRPr="00595564">
        <w:rPr>
          <w:rFonts w:ascii="Arial" w:hAnsi="Arial" w:cs="Arial"/>
          <w:sz w:val="20"/>
          <w:szCs w:val="20"/>
        </w:rPr>
        <w:t>Nộp trực tiếp tại Bộ phận Một cử</w:t>
      </w:r>
      <w:r w:rsidR="00C200E0" w:rsidRPr="00595564">
        <w:rPr>
          <w:rFonts w:ascii="Arial" w:hAnsi="Arial" w:cs="Arial"/>
          <w:sz w:val="20"/>
          <w:szCs w:val="20"/>
        </w:rPr>
        <w:t xml:space="preserve">a </w:t>
      </w:r>
      <w:r w:rsidR="00350DA9" w:rsidRPr="00595564">
        <w:rPr>
          <w:rFonts w:ascii="Arial" w:hAnsi="Arial" w:cs="Arial"/>
          <w:sz w:val="20"/>
          <w:szCs w:val="20"/>
        </w:rPr>
        <w:t>Ngân hàng Nhà nước;</w:t>
      </w:r>
    </w:p>
    <w:p w:rsidR="00350DA9" w:rsidRPr="00595564" w:rsidRDefault="00E942C1" w:rsidP="00595564">
      <w:pPr>
        <w:spacing w:after="120" w:line="240" w:lineRule="auto"/>
        <w:ind w:firstLine="720"/>
        <w:jc w:val="both"/>
        <w:rPr>
          <w:rFonts w:ascii="Arial" w:hAnsi="Arial" w:cs="Arial"/>
          <w:sz w:val="20"/>
          <w:szCs w:val="20"/>
        </w:rPr>
      </w:pPr>
      <w:bookmarkStart w:id="2" w:name="_GoBack"/>
      <w:bookmarkEnd w:id="2"/>
      <w:r w:rsidRPr="00595564">
        <w:rPr>
          <w:rFonts w:ascii="Arial" w:hAnsi="Arial" w:cs="Arial"/>
          <w:sz w:val="20"/>
          <w:szCs w:val="20"/>
        </w:rPr>
        <w:t xml:space="preserve">b) </w:t>
      </w:r>
      <w:r w:rsidR="00350DA9" w:rsidRPr="00595564">
        <w:rPr>
          <w:rFonts w:ascii="Arial" w:hAnsi="Arial" w:cs="Arial"/>
          <w:sz w:val="20"/>
          <w:szCs w:val="20"/>
        </w:rPr>
        <w:t>Gửi qua dịch vụ bưu chính;</w:t>
      </w:r>
    </w:p>
    <w:p w:rsidR="00350DA9" w:rsidRPr="00F43B69" w:rsidRDefault="00350DA9" w:rsidP="00F43B69">
      <w:pPr>
        <w:spacing w:after="120" w:line="240" w:lineRule="auto"/>
        <w:ind w:firstLine="720"/>
        <w:jc w:val="both"/>
        <w:rPr>
          <w:rFonts w:ascii="Arial" w:hAnsi="Arial" w:cs="Arial"/>
          <w:sz w:val="20"/>
          <w:szCs w:val="20"/>
        </w:rPr>
      </w:pPr>
      <w:r w:rsidRPr="00F43B69">
        <w:rPr>
          <w:rFonts w:ascii="Arial" w:hAnsi="Arial" w:cs="Arial"/>
          <w:sz w:val="20"/>
          <w:szCs w:val="20"/>
        </w:rPr>
        <w:t>c) Nộp trực tuyến qua</w:t>
      </w:r>
      <w:r w:rsidR="00A00B0D" w:rsidRPr="00F43B69">
        <w:rPr>
          <w:rFonts w:ascii="Arial" w:hAnsi="Arial" w:cs="Arial"/>
          <w:sz w:val="20"/>
          <w:szCs w:val="20"/>
        </w:rPr>
        <w:t xml:space="preserve"> Cổng dịch vụ công quốc gia hoặc</w:t>
      </w:r>
      <w:r w:rsidRPr="00F43B69">
        <w:rPr>
          <w:rFonts w:ascii="Arial" w:hAnsi="Arial" w:cs="Arial"/>
          <w:sz w:val="20"/>
          <w:szCs w:val="20"/>
        </w:rPr>
        <w:t xml:space="preserve"> Cổng dịch vụ</w:t>
      </w:r>
      <w:r w:rsidR="001B2514" w:rsidRPr="00F43B69">
        <w:rPr>
          <w:rFonts w:ascii="Arial" w:hAnsi="Arial" w:cs="Arial"/>
          <w:sz w:val="20"/>
          <w:szCs w:val="20"/>
        </w:rPr>
        <w:t xml:space="preserve"> c</w:t>
      </w:r>
      <w:r w:rsidRPr="00F43B69">
        <w:rPr>
          <w:rFonts w:ascii="Arial" w:hAnsi="Arial" w:cs="Arial"/>
          <w:sz w:val="20"/>
          <w:szCs w:val="20"/>
        </w:rPr>
        <w:t>ông Ngân hàng nhà nước (áp dụng đối với thủ tục đăng ký và cấp tài khoản truy cập đối với người sử dụng là bên đi vay quy định tại Điề</w:t>
      </w:r>
      <w:r w:rsidR="00214603" w:rsidRPr="00F43B69">
        <w:rPr>
          <w:rFonts w:ascii="Arial" w:hAnsi="Arial" w:cs="Arial"/>
          <w:sz w:val="20"/>
          <w:szCs w:val="20"/>
        </w:rPr>
        <w:t>u 10 Thông tư này).”</w:t>
      </w:r>
    </w:p>
    <w:p w:rsidR="00350DA9" w:rsidRPr="00F43B69" w:rsidRDefault="00350DA9" w:rsidP="00F43B69">
      <w:pPr>
        <w:spacing w:after="120" w:line="240" w:lineRule="auto"/>
        <w:ind w:firstLine="720"/>
        <w:jc w:val="both"/>
        <w:rPr>
          <w:rFonts w:ascii="Arial" w:hAnsi="Arial" w:cs="Arial"/>
          <w:sz w:val="20"/>
          <w:szCs w:val="20"/>
        </w:rPr>
      </w:pPr>
      <w:r w:rsidRPr="00F43B69">
        <w:rPr>
          <w:rFonts w:ascii="Arial" w:eastAsia="Times New Roman" w:hAnsi="Arial" w:cs="Arial"/>
          <w:sz w:val="20"/>
          <w:szCs w:val="20"/>
        </w:rPr>
        <w:t xml:space="preserve">2. Sửa đổi, bổ sung khoản 3 Điều 10 </w:t>
      </w:r>
      <w:r w:rsidRPr="00F43B69">
        <w:rPr>
          <w:rFonts w:ascii="Arial" w:hAnsi="Arial" w:cs="Arial"/>
          <w:sz w:val="20"/>
          <w:szCs w:val="20"/>
        </w:rPr>
        <w:t>như sau:</w:t>
      </w:r>
    </w:p>
    <w:p w:rsidR="00350DA9" w:rsidRPr="00F43B69" w:rsidRDefault="00350DA9" w:rsidP="00F43B69">
      <w:pPr>
        <w:pStyle w:val="NormalWeb"/>
        <w:shd w:val="clear" w:color="auto" w:fill="FFFFFF"/>
        <w:spacing w:before="0" w:beforeAutospacing="0" w:after="120" w:afterAutospacing="0"/>
        <w:ind w:firstLine="720"/>
        <w:jc w:val="both"/>
        <w:rPr>
          <w:rFonts w:ascii="Arial" w:eastAsia="Calibri" w:hAnsi="Arial" w:cs="Arial"/>
          <w:spacing w:val="-2"/>
          <w:sz w:val="20"/>
          <w:szCs w:val="20"/>
          <w:lang w:val="vi-VN"/>
        </w:rPr>
      </w:pPr>
      <w:bookmarkStart w:id="3" w:name="dieu_10"/>
      <w:r w:rsidRPr="00F43B69">
        <w:rPr>
          <w:rFonts w:ascii="Arial" w:eastAsia="Calibri" w:hAnsi="Arial" w:cs="Arial"/>
          <w:spacing w:val="-2"/>
          <w:sz w:val="20"/>
          <w:szCs w:val="20"/>
        </w:rPr>
        <w:t>“</w:t>
      </w:r>
      <w:bookmarkEnd w:id="3"/>
      <w:r w:rsidRPr="00F43B69">
        <w:rPr>
          <w:rFonts w:ascii="Arial" w:eastAsia="Calibri" w:hAnsi="Arial" w:cs="Arial"/>
          <w:spacing w:val="-2"/>
          <w:sz w:val="20"/>
          <w:szCs w:val="20"/>
          <w:lang w:val="vi-VN"/>
        </w:rPr>
        <w:t>3. Đăng ký và cấp tài khoản truy cập đối với người sử dụng là bên đi vay:</w:t>
      </w:r>
    </w:p>
    <w:p w:rsidR="00350DA9" w:rsidRPr="00F43B69" w:rsidRDefault="00350DA9" w:rsidP="00F43B69">
      <w:pPr>
        <w:pStyle w:val="NormalWeb"/>
        <w:shd w:val="clear" w:color="auto" w:fill="FFFFFF"/>
        <w:spacing w:before="0" w:beforeAutospacing="0" w:after="120" w:afterAutospacing="0"/>
        <w:ind w:firstLine="720"/>
        <w:jc w:val="both"/>
        <w:rPr>
          <w:rFonts w:ascii="Arial" w:eastAsia="Calibri" w:hAnsi="Arial" w:cs="Arial"/>
          <w:spacing w:val="-2"/>
          <w:sz w:val="20"/>
          <w:szCs w:val="20"/>
        </w:rPr>
      </w:pPr>
      <w:r w:rsidRPr="00F43B69">
        <w:rPr>
          <w:rFonts w:ascii="Arial" w:eastAsia="Calibri" w:hAnsi="Arial" w:cs="Arial"/>
          <w:spacing w:val="-2"/>
          <w:sz w:val="20"/>
          <w:szCs w:val="20"/>
          <w:lang w:val="vi-VN"/>
        </w:rPr>
        <w:t>a) Người sử dụng điền thông tin trên</w:t>
      </w:r>
      <w:r w:rsidRPr="00F43B69">
        <w:rPr>
          <w:rFonts w:ascii="Arial" w:eastAsia="Calibri" w:hAnsi="Arial" w:cs="Arial"/>
          <w:spacing w:val="-2"/>
          <w:sz w:val="20"/>
          <w:szCs w:val="20"/>
        </w:rPr>
        <w:t>:</w:t>
      </w:r>
    </w:p>
    <w:p w:rsidR="00350DA9" w:rsidRPr="00F43B69" w:rsidRDefault="00350DA9" w:rsidP="00F43B69">
      <w:pPr>
        <w:pStyle w:val="NormalWeb"/>
        <w:shd w:val="clear" w:color="auto" w:fill="FFFFFF"/>
        <w:spacing w:before="0" w:beforeAutospacing="0" w:after="120" w:afterAutospacing="0"/>
        <w:ind w:firstLine="720"/>
        <w:jc w:val="both"/>
        <w:rPr>
          <w:rFonts w:ascii="Arial" w:eastAsia="Calibri" w:hAnsi="Arial" w:cs="Arial"/>
          <w:spacing w:val="-2"/>
          <w:sz w:val="20"/>
          <w:szCs w:val="20"/>
        </w:rPr>
      </w:pPr>
      <w:r w:rsidRPr="00F43B69">
        <w:rPr>
          <w:rFonts w:ascii="Arial" w:eastAsia="Calibri" w:hAnsi="Arial" w:cs="Arial"/>
          <w:spacing w:val="-2"/>
          <w:sz w:val="20"/>
          <w:szCs w:val="20"/>
          <w:lang w:val="vi-VN"/>
        </w:rPr>
        <w:t xml:space="preserve"> </w:t>
      </w:r>
      <w:r w:rsidRPr="00F43B69">
        <w:rPr>
          <w:rFonts w:ascii="Arial" w:eastAsia="Calibri" w:hAnsi="Arial" w:cs="Arial"/>
          <w:spacing w:val="-2"/>
          <w:sz w:val="20"/>
          <w:szCs w:val="20"/>
        </w:rPr>
        <w:t>- Tờ khai điện tử đề nghị cấp tài khoản truy cập theo hướng dẫn trên Trang điện tử, in tờ khai từ Trang điện tử, ký và đóng dấu (áp dụng đối với bên đi vay không lựa chọn cách thức nộp trực tuyế</w:t>
      </w:r>
      <w:r w:rsidR="005D6F15" w:rsidRPr="00F43B69">
        <w:rPr>
          <w:rFonts w:ascii="Arial" w:eastAsia="Calibri" w:hAnsi="Arial" w:cs="Arial"/>
          <w:spacing w:val="-2"/>
          <w:sz w:val="20"/>
          <w:szCs w:val="20"/>
        </w:rPr>
        <w:t>n qua</w:t>
      </w:r>
      <w:r w:rsidR="00A00B0D" w:rsidRPr="00F43B69">
        <w:rPr>
          <w:rFonts w:ascii="Arial" w:eastAsia="Calibri" w:hAnsi="Arial" w:cs="Arial"/>
          <w:spacing w:val="-2"/>
          <w:sz w:val="20"/>
          <w:szCs w:val="20"/>
        </w:rPr>
        <w:t xml:space="preserve"> Cổng dịch vụ công quốc gia hoặc</w:t>
      </w:r>
      <w:r w:rsidRPr="00F43B69">
        <w:rPr>
          <w:rFonts w:ascii="Arial" w:eastAsia="Calibri" w:hAnsi="Arial" w:cs="Arial"/>
          <w:spacing w:val="-2"/>
          <w:sz w:val="20"/>
          <w:szCs w:val="20"/>
        </w:rPr>
        <w:t xml:space="preserve"> Cổng dịch vụ công Ngân hàng Nhà nước); hoặc</w:t>
      </w:r>
    </w:p>
    <w:p w:rsidR="00350DA9" w:rsidRPr="00F43B69" w:rsidRDefault="00350DA9" w:rsidP="00F43B69">
      <w:pPr>
        <w:pStyle w:val="NormalWeb"/>
        <w:shd w:val="clear" w:color="auto" w:fill="FFFFFF"/>
        <w:spacing w:before="0" w:beforeAutospacing="0" w:after="120" w:afterAutospacing="0"/>
        <w:ind w:firstLine="720"/>
        <w:jc w:val="both"/>
        <w:rPr>
          <w:rFonts w:ascii="Arial" w:eastAsia="Calibri" w:hAnsi="Arial" w:cs="Arial"/>
          <w:spacing w:val="-2"/>
          <w:sz w:val="20"/>
          <w:szCs w:val="20"/>
        </w:rPr>
      </w:pPr>
      <w:r w:rsidRPr="00F43B69">
        <w:rPr>
          <w:rFonts w:ascii="Arial" w:eastAsia="Calibri" w:hAnsi="Arial" w:cs="Arial"/>
          <w:spacing w:val="-2"/>
          <w:sz w:val="20"/>
          <w:szCs w:val="20"/>
        </w:rPr>
        <w:t>- Tờ khai điện tử đề nghị cấp tài khoản truy cập trên</w:t>
      </w:r>
      <w:r w:rsidR="00A00B0D" w:rsidRPr="00F43B69">
        <w:rPr>
          <w:rFonts w:ascii="Arial" w:eastAsia="Calibri" w:hAnsi="Arial" w:cs="Arial"/>
          <w:spacing w:val="-2"/>
          <w:sz w:val="20"/>
          <w:szCs w:val="20"/>
        </w:rPr>
        <w:t xml:space="preserve"> Cổng dịch vụ công quốc gia hoặc</w:t>
      </w:r>
      <w:r w:rsidRPr="00F43B69">
        <w:rPr>
          <w:rFonts w:ascii="Arial" w:eastAsia="Calibri" w:hAnsi="Arial" w:cs="Arial"/>
          <w:spacing w:val="-2"/>
          <w:sz w:val="20"/>
          <w:szCs w:val="20"/>
        </w:rPr>
        <w:t xml:space="preserve"> Cổng dịch vụ công Ngân hàng Nhà nước (áp dụng đối với bên đi vay lựa chọn cách thức nộp trực tuyến trên </w:t>
      </w:r>
      <w:r w:rsidR="00A00B0D" w:rsidRPr="00F43B69">
        <w:rPr>
          <w:rFonts w:ascii="Arial" w:eastAsia="Calibri" w:hAnsi="Arial" w:cs="Arial"/>
          <w:spacing w:val="-2"/>
          <w:sz w:val="20"/>
          <w:szCs w:val="20"/>
        </w:rPr>
        <w:t xml:space="preserve">Cổng dịch vụ công quốc gia hoặc </w:t>
      </w:r>
      <w:r w:rsidRPr="00F43B69">
        <w:rPr>
          <w:rFonts w:ascii="Arial" w:eastAsia="Calibri" w:hAnsi="Arial" w:cs="Arial"/>
          <w:spacing w:val="-2"/>
          <w:sz w:val="20"/>
          <w:szCs w:val="20"/>
        </w:rPr>
        <w:t>Cổng dịch vụ công Ngân hàng Nhà nướ</w:t>
      </w:r>
      <w:r w:rsidR="007C4247" w:rsidRPr="00F43B69">
        <w:rPr>
          <w:rFonts w:ascii="Arial" w:eastAsia="Calibri" w:hAnsi="Arial" w:cs="Arial"/>
          <w:spacing w:val="-2"/>
          <w:sz w:val="20"/>
          <w:szCs w:val="20"/>
        </w:rPr>
        <w:t>c).</w:t>
      </w:r>
    </w:p>
    <w:p w:rsidR="005D6F15" w:rsidRPr="00F43B69" w:rsidRDefault="005D6F15" w:rsidP="00F43B69">
      <w:pPr>
        <w:pStyle w:val="NormalWeb"/>
        <w:shd w:val="clear" w:color="auto" w:fill="FFFFFF"/>
        <w:spacing w:before="0" w:beforeAutospacing="0" w:after="120" w:afterAutospacing="0"/>
        <w:ind w:firstLine="720"/>
        <w:jc w:val="both"/>
        <w:rPr>
          <w:rFonts w:ascii="Arial" w:eastAsia="Calibri" w:hAnsi="Arial" w:cs="Arial"/>
          <w:spacing w:val="-2"/>
          <w:sz w:val="20"/>
          <w:szCs w:val="20"/>
        </w:rPr>
      </w:pPr>
      <w:r w:rsidRPr="00F43B69">
        <w:rPr>
          <w:rFonts w:ascii="Arial" w:eastAsia="Calibri" w:hAnsi="Arial" w:cs="Arial"/>
          <w:spacing w:val="-2"/>
          <w:sz w:val="20"/>
          <w:szCs w:val="20"/>
        </w:rPr>
        <w:t>b) Người sử dụng gửi tờ khai quy định tại điểm a khoản này qua dịch vụ bưu chính hoặc nộp trực tiếp tại Bộ phận Một cửa của Ngân hàng Nhà nước chi nhánh tỉnh, thành phố, nơi bên đi vay đặt trụ sở chính; hoặc nộp trực tuyến qua Cổng dịch vụ công quốc gia hoặc Cổng dịch vụ công Ngân hàng Nhà nước;</w:t>
      </w:r>
    </w:p>
    <w:p w:rsidR="00350DA9" w:rsidRPr="00F43B69" w:rsidRDefault="00350DA9" w:rsidP="00F43B69">
      <w:pPr>
        <w:pStyle w:val="NormalWeb"/>
        <w:shd w:val="clear" w:color="auto" w:fill="FFFFFF"/>
        <w:spacing w:before="0" w:beforeAutospacing="0" w:after="120" w:afterAutospacing="0"/>
        <w:ind w:firstLine="720"/>
        <w:jc w:val="both"/>
        <w:rPr>
          <w:rFonts w:ascii="Arial" w:eastAsia="Calibri" w:hAnsi="Arial" w:cs="Arial"/>
          <w:spacing w:val="-2"/>
          <w:sz w:val="20"/>
          <w:szCs w:val="20"/>
        </w:rPr>
      </w:pPr>
      <w:r w:rsidRPr="00F43B69">
        <w:rPr>
          <w:rFonts w:ascii="Arial" w:eastAsia="Calibri" w:hAnsi="Arial" w:cs="Arial"/>
          <w:spacing w:val="-2"/>
          <w:sz w:val="20"/>
          <w:szCs w:val="20"/>
        </w:rPr>
        <w:t xml:space="preserve">c) Trong thời hạn 03 ngày làm việc kể từ ngày nhận được tờ khai đề nghị cấp tài khoản truy cập của người sử dụng với các thông tin đầy đủ và hợp lệ, cơ quan có thẩm quyền theo quy định tại điểm a khoản 5 Điều này duyệt và cấp tài khoản truy cập qua hộp thư điện tử mà người sử dụng đã đăng ký. Trường hợp từ chối cấp tài khoản truy cập phải có </w:t>
      </w:r>
      <w:r w:rsidR="008435E7" w:rsidRPr="00F43B69">
        <w:rPr>
          <w:rFonts w:ascii="Arial" w:eastAsia="Calibri" w:hAnsi="Arial" w:cs="Arial"/>
          <w:spacing w:val="-2"/>
          <w:sz w:val="20"/>
          <w:szCs w:val="20"/>
        </w:rPr>
        <w:t>phản hồi</w:t>
      </w:r>
      <w:r w:rsidRPr="00F43B69">
        <w:rPr>
          <w:rFonts w:ascii="Arial" w:eastAsia="Calibri" w:hAnsi="Arial" w:cs="Arial"/>
          <w:spacing w:val="-2"/>
          <w:sz w:val="20"/>
          <w:szCs w:val="20"/>
        </w:rPr>
        <w:t xml:space="preserve"> trực tuyến trên</w:t>
      </w:r>
      <w:r w:rsidR="00A00B0D" w:rsidRPr="00F43B69">
        <w:rPr>
          <w:rFonts w:ascii="Arial" w:eastAsia="Calibri" w:hAnsi="Arial" w:cs="Arial"/>
          <w:spacing w:val="-2"/>
          <w:sz w:val="20"/>
          <w:szCs w:val="20"/>
        </w:rPr>
        <w:t xml:space="preserve"> Cổng dịch vụ công quốc gia hoặc</w:t>
      </w:r>
      <w:r w:rsidRPr="00F43B69">
        <w:rPr>
          <w:rFonts w:ascii="Arial" w:eastAsia="Calibri" w:hAnsi="Arial" w:cs="Arial"/>
          <w:spacing w:val="-2"/>
          <w:sz w:val="20"/>
          <w:szCs w:val="20"/>
        </w:rPr>
        <w:t xml:space="preserve"> Cổng dịch vụ công Ngân hàng Nhà nước hoặc </w:t>
      </w:r>
      <w:r w:rsidR="008435E7" w:rsidRPr="00F43B69">
        <w:rPr>
          <w:rFonts w:ascii="Arial" w:eastAsia="Calibri" w:hAnsi="Arial" w:cs="Arial"/>
          <w:spacing w:val="-2"/>
          <w:sz w:val="20"/>
          <w:szCs w:val="20"/>
        </w:rPr>
        <w:t>phản hồi</w:t>
      </w:r>
      <w:r w:rsidRPr="00F43B69">
        <w:rPr>
          <w:rFonts w:ascii="Arial" w:eastAsia="Calibri" w:hAnsi="Arial" w:cs="Arial"/>
          <w:spacing w:val="-2"/>
          <w:sz w:val="20"/>
          <w:szCs w:val="20"/>
        </w:rPr>
        <w:t xml:space="preserve"> đến hộp thư điện tử mà người sử dụng đăng ký (áp dụng với trường hợp bên đi vay không sử dụng cách thức nộp trực tuyến trên </w:t>
      </w:r>
      <w:r w:rsidR="00A00B0D" w:rsidRPr="00F43B69">
        <w:rPr>
          <w:rFonts w:ascii="Arial" w:eastAsia="Calibri" w:hAnsi="Arial" w:cs="Arial"/>
          <w:spacing w:val="-2"/>
          <w:sz w:val="20"/>
          <w:szCs w:val="20"/>
        </w:rPr>
        <w:t xml:space="preserve">Cổng dịch vụ công quốc gia hoặc </w:t>
      </w:r>
      <w:r w:rsidRPr="00F43B69">
        <w:rPr>
          <w:rFonts w:ascii="Arial" w:eastAsia="Calibri" w:hAnsi="Arial" w:cs="Arial"/>
          <w:spacing w:val="-2"/>
          <w:sz w:val="20"/>
          <w:szCs w:val="20"/>
        </w:rPr>
        <w:t>Cổng dịch vụ công Ngân hàng Nhà nướ</w:t>
      </w:r>
      <w:r w:rsidR="00214603" w:rsidRPr="00F43B69">
        <w:rPr>
          <w:rFonts w:ascii="Arial" w:eastAsia="Calibri" w:hAnsi="Arial" w:cs="Arial"/>
          <w:spacing w:val="-2"/>
          <w:sz w:val="20"/>
          <w:szCs w:val="20"/>
        </w:rPr>
        <w:t>c) nêu rõ lý do</w:t>
      </w:r>
      <w:r w:rsidR="00DC3867" w:rsidRPr="00F43B69">
        <w:rPr>
          <w:rFonts w:ascii="Arial" w:eastAsia="Calibri" w:hAnsi="Arial" w:cs="Arial"/>
          <w:spacing w:val="-2"/>
          <w:sz w:val="20"/>
          <w:szCs w:val="20"/>
        </w:rPr>
        <w:t>.</w:t>
      </w:r>
      <w:r w:rsidR="00A55DD9" w:rsidRPr="00F43B69">
        <w:rPr>
          <w:rFonts w:ascii="Arial" w:eastAsia="Calibri" w:hAnsi="Arial" w:cs="Arial"/>
          <w:spacing w:val="-2"/>
          <w:sz w:val="20"/>
          <w:szCs w:val="20"/>
        </w:rPr>
        <w:t>”</w:t>
      </w:r>
    </w:p>
    <w:p w:rsidR="002D315C" w:rsidRPr="00F43B69" w:rsidRDefault="002D315C" w:rsidP="00F43B69">
      <w:pPr>
        <w:pStyle w:val="NormalWeb"/>
        <w:shd w:val="clear" w:color="auto" w:fill="FFFFFF"/>
        <w:spacing w:before="0" w:beforeAutospacing="0" w:after="120" w:afterAutospacing="0"/>
        <w:ind w:firstLine="720"/>
        <w:jc w:val="both"/>
        <w:rPr>
          <w:rFonts w:ascii="Arial" w:eastAsia="Calibri" w:hAnsi="Arial" w:cs="Arial"/>
          <w:b/>
          <w:spacing w:val="-2"/>
          <w:sz w:val="20"/>
          <w:szCs w:val="20"/>
          <w:lang w:val="vi-VN"/>
        </w:rPr>
      </w:pPr>
      <w:r w:rsidRPr="00F43B69">
        <w:rPr>
          <w:rFonts w:ascii="Arial" w:eastAsia="Calibri" w:hAnsi="Arial" w:cs="Arial"/>
          <w:b/>
          <w:spacing w:val="-2"/>
          <w:sz w:val="20"/>
          <w:szCs w:val="20"/>
          <w:lang w:val="vi-VN"/>
        </w:rPr>
        <w:t>Điề</w:t>
      </w:r>
      <w:r w:rsidR="00C907C6" w:rsidRPr="00F43B69">
        <w:rPr>
          <w:rFonts w:ascii="Arial" w:eastAsia="Calibri" w:hAnsi="Arial" w:cs="Arial"/>
          <w:b/>
          <w:spacing w:val="-2"/>
          <w:sz w:val="20"/>
          <w:szCs w:val="20"/>
          <w:lang w:val="vi-VN"/>
        </w:rPr>
        <w:t xml:space="preserve">u 4. </w:t>
      </w:r>
      <w:r w:rsidRPr="00F43B69">
        <w:rPr>
          <w:rFonts w:ascii="Arial" w:eastAsia="Calibri" w:hAnsi="Arial" w:cs="Arial"/>
          <w:b/>
          <w:spacing w:val="-2"/>
          <w:sz w:val="20"/>
          <w:szCs w:val="20"/>
          <w:lang w:val="vi-VN"/>
        </w:rPr>
        <w:t>Thay thế các mẫu biểu trong các chế độ báo cáo</w:t>
      </w:r>
    </w:p>
    <w:p w:rsidR="00812A73" w:rsidRPr="00F43B69" w:rsidRDefault="000B6215" w:rsidP="00F43B69">
      <w:pPr>
        <w:pStyle w:val="NormalWeb"/>
        <w:shd w:val="clear" w:color="auto" w:fill="FFFFFF"/>
        <w:spacing w:before="0" w:beforeAutospacing="0" w:after="120" w:afterAutospacing="0"/>
        <w:ind w:firstLine="720"/>
        <w:jc w:val="both"/>
        <w:rPr>
          <w:rFonts w:ascii="Arial" w:eastAsia="Calibri" w:hAnsi="Arial" w:cs="Arial"/>
          <w:spacing w:val="-2"/>
          <w:sz w:val="20"/>
          <w:szCs w:val="20"/>
          <w:lang w:val="vi-VN"/>
        </w:rPr>
      </w:pPr>
      <w:r w:rsidRPr="00F43B69">
        <w:rPr>
          <w:rFonts w:ascii="Arial" w:eastAsia="Calibri" w:hAnsi="Arial" w:cs="Arial"/>
          <w:spacing w:val="-2"/>
          <w:sz w:val="20"/>
          <w:szCs w:val="20"/>
          <w:lang w:val="vi-VN"/>
        </w:rPr>
        <w:t xml:space="preserve">1. </w:t>
      </w:r>
      <w:r w:rsidR="00812A73" w:rsidRPr="00F43B69">
        <w:rPr>
          <w:rFonts w:ascii="Arial" w:eastAsia="Calibri" w:hAnsi="Arial" w:cs="Arial"/>
          <w:spacing w:val="-2"/>
          <w:sz w:val="20"/>
          <w:szCs w:val="20"/>
          <w:lang w:val="vi-VN"/>
        </w:rPr>
        <w:t>Thay thế Mẫu số 4, Mẫu số</w:t>
      </w:r>
      <w:r w:rsidRPr="00F43B69">
        <w:rPr>
          <w:rFonts w:ascii="Arial" w:eastAsia="Calibri" w:hAnsi="Arial" w:cs="Arial"/>
          <w:spacing w:val="-2"/>
          <w:sz w:val="20"/>
          <w:szCs w:val="20"/>
          <w:lang w:val="vi-VN"/>
        </w:rPr>
        <w:t xml:space="preserve"> 5 ban hành kèm theo Thông tư</w:t>
      </w:r>
      <w:r w:rsidR="00812A73" w:rsidRPr="00F43B69">
        <w:rPr>
          <w:rFonts w:ascii="Arial" w:eastAsia="Calibri" w:hAnsi="Arial" w:cs="Arial"/>
          <w:spacing w:val="-2"/>
          <w:sz w:val="20"/>
          <w:szCs w:val="20"/>
          <w:lang w:val="vi-VN"/>
        </w:rPr>
        <w:t xml:space="preserve"> 36/2012/TT-NHNN </w:t>
      </w:r>
      <w:r w:rsidR="003D491A" w:rsidRPr="00F43B69">
        <w:rPr>
          <w:rFonts w:ascii="Arial" w:eastAsia="Calibri" w:hAnsi="Arial" w:cs="Arial"/>
          <w:spacing w:val="-2"/>
          <w:sz w:val="20"/>
          <w:szCs w:val="20"/>
        </w:rPr>
        <w:t>(đã được sửa đổi, bổ sung bở</w:t>
      </w:r>
      <w:r w:rsidRPr="00F43B69">
        <w:rPr>
          <w:rFonts w:ascii="Arial" w:eastAsia="Calibri" w:hAnsi="Arial" w:cs="Arial"/>
          <w:spacing w:val="-2"/>
          <w:sz w:val="20"/>
          <w:szCs w:val="20"/>
        </w:rPr>
        <w:t xml:space="preserve">i Thông tư </w:t>
      </w:r>
      <w:r w:rsidR="003D491A" w:rsidRPr="00F43B69">
        <w:rPr>
          <w:rFonts w:ascii="Arial" w:eastAsia="Calibri" w:hAnsi="Arial" w:cs="Arial"/>
          <w:spacing w:val="-2"/>
          <w:sz w:val="20"/>
          <w:szCs w:val="20"/>
        </w:rPr>
        <w:t xml:space="preserve">14/2019/TT-NHNN) </w:t>
      </w:r>
      <w:r w:rsidR="00812A73" w:rsidRPr="00F43B69">
        <w:rPr>
          <w:rFonts w:ascii="Arial" w:eastAsia="Calibri" w:hAnsi="Arial" w:cs="Arial"/>
          <w:spacing w:val="-2"/>
          <w:sz w:val="20"/>
          <w:szCs w:val="20"/>
          <w:lang w:val="vi-VN"/>
        </w:rPr>
        <w:t xml:space="preserve">bằng </w:t>
      </w:r>
      <w:r w:rsidR="0097543E" w:rsidRPr="00F43B69">
        <w:rPr>
          <w:rFonts w:ascii="Arial" w:eastAsia="Calibri" w:hAnsi="Arial" w:cs="Arial"/>
          <w:spacing w:val="-2"/>
          <w:sz w:val="20"/>
          <w:szCs w:val="20"/>
        </w:rPr>
        <w:t>M</w:t>
      </w:r>
      <w:r w:rsidR="001243D1" w:rsidRPr="00F43B69">
        <w:rPr>
          <w:rFonts w:ascii="Arial" w:eastAsia="Calibri" w:hAnsi="Arial" w:cs="Arial"/>
          <w:spacing w:val="-2"/>
          <w:sz w:val="20"/>
          <w:szCs w:val="20"/>
        </w:rPr>
        <w:t xml:space="preserve">ẫu </w:t>
      </w:r>
      <w:r w:rsidR="0097543E" w:rsidRPr="00F43B69">
        <w:rPr>
          <w:rFonts w:ascii="Arial" w:eastAsia="Calibri" w:hAnsi="Arial" w:cs="Arial"/>
          <w:spacing w:val="-2"/>
          <w:sz w:val="20"/>
          <w:szCs w:val="20"/>
        </w:rPr>
        <w:t xml:space="preserve">số 4, Mẫu số 5 tại Phụ lục số 01 </w:t>
      </w:r>
      <w:r w:rsidR="00812A73" w:rsidRPr="00F43B69">
        <w:rPr>
          <w:rFonts w:ascii="Arial" w:eastAsia="Calibri" w:hAnsi="Arial" w:cs="Arial"/>
          <w:spacing w:val="-2"/>
          <w:sz w:val="20"/>
          <w:szCs w:val="20"/>
          <w:lang w:val="vi-VN"/>
        </w:rPr>
        <w:t>ban hành kèm theo Thông tư này.</w:t>
      </w:r>
    </w:p>
    <w:p w:rsidR="00812A73" w:rsidRPr="00F43B69" w:rsidRDefault="00812A73" w:rsidP="00F43B69">
      <w:pPr>
        <w:pStyle w:val="NormalWeb"/>
        <w:shd w:val="clear" w:color="auto" w:fill="FFFFFF"/>
        <w:spacing w:before="0" w:beforeAutospacing="0" w:after="120" w:afterAutospacing="0"/>
        <w:ind w:firstLine="720"/>
        <w:jc w:val="both"/>
        <w:rPr>
          <w:rFonts w:ascii="Arial" w:eastAsia="Calibri" w:hAnsi="Arial" w:cs="Arial"/>
          <w:spacing w:val="-2"/>
          <w:sz w:val="20"/>
          <w:szCs w:val="20"/>
          <w:lang w:val="vi-VN"/>
        </w:rPr>
      </w:pPr>
      <w:r w:rsidRPr="00F43B69">
        <w:rPr>
          <w:rFonts w:ascii="Arial" w:eastAsia="Calibri" w:hAnsi="Arial" w:cs="Arial"/>
          <w:spacing w:val="-2"/>
          <w:sz w:val="20"/>
          <w:szCs w:val="20"/>
          <w:lang w:val="vi-VN"/>
        </w:rPr>
        <w:t>2. Thay thế Mẫu số 01, Mẫu số</w:t>
      </w:r>
      <w:r w:rsidR="000B6215" w:rsidRPr="00F43B69">
        <w:rPr>
          <w:rFonts w:ascii="Arial" w:eastAsia="Calibri" w:hAnsi="Arial" w:cs="Arial"/>
          <w:spacing w:val="-2"/>
          <w:sz w:val="20"/>
          <w:szCs w:val="20"/>
          <w:lang w:val="vi-VN"/>
        </w:rPr>
        <w:t xml:space="preserve"> 02 ban hành kèm theo Thông tư </w:t>
      </w:r>
      <w:r w:rsidR="005B247A" w:rsidRPr="00F43B69">
        <w:rPr>
          <w:rFonts w:ascii="Arial" w:eastAsia="Calibri" w:hAnsi="Arial" w:cs="Arial"/>
          <w:spacing w:val="-2"/>
          <w:sz w:val="20"/>
          <w:szCs w:val="20"/>
          <w:lang w:val="vi-VN"/>
        </w:rPr>
        <w:t>03/2014/TT-NHNN</w:t>
      </w:r>
      <w:r w:rsidR="003D491A" w:rsidRPr="00F43B69">
        <w:rPr>
          <w:rFonts w:ascii="Arial" w:eastAsia="Calibri" w:hAnsi="Arial" w:cs="Arial"/>
          <w:spacing w:val="-2"/>
          <w:sz w:val="20"/>
          <w:szCs w:val="20"/>
        </w:rPr>
        <w:t xml:space="preserve"> (đã được bổ sung bởi</w:t>
      </w:r>
      <w:r w:rsidR="00AD6B26" w:rsidRPr="00F43B69">
        <w:rPr>
          <w:rFonts w:ascii="Arial" w:eastAsia="Calibri" w:hAnsi="Arial" w:cs="Arial"/>
          <w:spacing w:val="-2"/>
          <w:sz w:val="20"/>
          <w:szCs w:val="20"/>
        </w:rPr>
        <w:t xml:space="preserve"> khoản 3 điều 2</w:t>
      </w:r>
      <w:r w:rsidR="003D491A" w:rsidRPr="00F43B69">
        <w:rPr>
          <w:rFonts w:ascii="Arial" w:eastAsia="Calibri" w:hAnsi="Arial" w:cs="Arial"/>
          <w:spacing w:val="-2"/>
          <w:sz w:val="20"/>
          <w:szCs w:val="20"/>
        </w:rPr>
        <w:t xml:space="preserve"> Thông tư số 14/2019/TT-NHNN) </w:t>
      </w:r>
      <w:r w:rsidR="005B247A" w:rsidRPr="00F43B69">
        <w:rPr>
          <w:rFonts w:ascii="Arial" w:eastAsia="Calibri" w:hAnsi="Arial" w:cs="Arial"/>
          <w:spacing w:val="-2"/>
          <w:sz w:val="20"/>
          <w:szCs w:val="20"/>
          <w:lang w:val="vi-VN"/>
        </w:rPr>
        <w:t>bằ</w:t>
      </w:r>
      <w:r w:rsidR="00F60236" w:rsidRPr="00F43B69">
        <w:rPr>
          <w:rFonts w:ascii="Arial" w:eastAsia="Calibri" w:hAnsi="Arial" w:cs="Arial"/>
          <w:spacing w:val="-2"/>
          <w:sz w:val="20"/>
          <w:szCs w:val="20"/>
          <w:lang w:val="vi-VN"/>
        </w:rPr>
        <w:t>ng Mẫu số 01 tại Phụ lục số 02</w:t>
      </w:r>
      <w:r w:rsidR="003D491A" w:rsidRPr="00F43B69">
        <w:rPr>
          <w:rFonts w:ascii="Arial" w:eastAsia="Calibri" w:hAnsi="Arial" w:cs="Arial"/>
          <w:spacing w:val="-2"/>
          <w:sz w:val="20"/>
          <w:szCs w:val="20"/>
        </w:rPr>
        <w:t xml:space="preserve"> </w:t>
      </w:r>
      <w:r w:rsidR="005B247A" w:rsidRPr="00F43B69">
        <w:rPr>
          <w:rFonts w:ascii="Arial" w:eastAsia="Calibri" w:hAnsi="Arial" w:cs="Arial"/>
          <w:spacing w:val="-2"/>
          <w:sz w:val="20"/>
          <w:szCs w:val="20"/>
          <w:lang w:val="vi-VN"/>
        </w:rPr>
        <w:t>ban hành kèm theo Thông tư này</w:t>
      </w:r>
      <w:r w:rsidR="008A3A7D" w:rsidRPr="00F43B69">
        <w:rPr>
          <w:rFonts w:ascii="Arial" w:eastAsia="Calibri" w:hAnsi="Arial" w:cs="Arial"/>
          <w:spacing w:val="-2"/>
          <w:sz w:val="20"/>
          <w:szCs w:val="20"/>
          <w:lang w:val="vi-VN"/>
        </w:rPr>
        <w:t xml:space="preserve">; thay thế </w:t>
      </w:r>
      <w:r w:rsidR="008222F9" w:rsidRPr="00F43B69">
        <w:rPr>
          <w:rFonts w:ascii="Arial" w:eastAsia="Calibri" w:hAnsi="Arial" w:cs="Arial"/>
          <w:spacing w:val="-2"/>
          <w:sz w:val="20"/>
          <w:szCs w:val="20"/>
        </w:rPr>
        <w:t>M</w:t>
      </w:r>
      <w:r w:rsidR="008222F9" w:rsidRPr="00F43B69">
        <w:rPr>
          <w:rFonts w:ascii="Arial" w:eastAsia="Calibri" w:hAnsi="Arial" w:cs="Arial"/>
          <w:spacing w:val="-2"/>
          <w:sz w:val="20"/>
          <w:szCs w:val="20"/>
          <w:lang w:val="vi-VN"/>
        </w:rPr>
        <w:t xml:space="preserve">ẫu </w:t>
      </w:r>
      <w:r w:rsidRPr="00F43B69">
        <w:rPr>
          <w:rFonts w:ascii="Arial" w:eastAsia="Calibri" w:hAnsi="Arial" w:cs="Arial"/>
          <w:spacing w:val="-2"/>
          <w:sz w:val="20"/>
          <w:szCs w:val="20"/>
          <w:lang w:val="vi-VN"/>
        </w:rPr>
        <w:t>số 03</w:t>
      </w:r>
      <w:r w:rsidR="005B247A" w:rsidRPr="00F43B69">
        <w:rPr>
          <w:rFonts w:ascii="Arial" w:eastAsia="Calibri" w:hAnsi="Arial" w:cs="Arial"/>
          <w:spacing w:val="-2"/>
          <w:sz w:val="20"/>
          <w:szCs w:val="20"/>
        </w:rPr>
        <w:t xml:space="preserve"> </w:t>
      </w:r>
      <w:r w:rsidR="000B6215" w:rsidRPr="00F43B69">
        <w:rPr>
          <w:rFonts w:ascii="Arial" w:eastAsia="Calibri" w:hAnsi="Arial" w:cs="Arial"/>
          <w:spacing w:val="-2"/>
          <w:sz w:val="20"/>
          <w:szCs w:val="20"/>
          <w:lang w:val="vi-VN"/>
        </w:rPr>
        <w:t xml:space="preserve">ban hành kèm theo Thông tư </w:t>
      </w:r>
      <w:r w:rsidR="005B247A" w:rsidRPr="00F43B69">
        <w:rPr>
          <w:rFonts w:ascii="Arial" w:eastAsia="Calibri" w:hAnsi="Arial" w:cs="Arial"/>
          <w:spacing w:val="-2"/>
          <w:sz w:val="20"/>
          <w:szCs w:val="20"/>
          <w:lang w:val="vi-VN"/>
        </w:rPr>
        <w:t>03/2014/TT-NHNN</w:t>
      </w:r>
      <w:r w:rsidR="001F1DDD" w:rsidRPr="00F43B69">
        <w:rPr>
          <w:rFonts w:ascii="Arial" w:eastAsia="Calibri" w:hAnsi="Arial" w:cs="Arial"/>
          <w:spacing w:val="-2"/>
          <w:sz w:val="20"/>
          <w:szCs w:val="20"/>
        </w:rPr>
        <w:t xml:space="preserve"> (đã được </w:t>
      </w:r>
      <w:r w:rsidR="001F1DDD" w:rsidRPr="00F43B69">
        <w:rPr>
          <w:rFonts w:ascii="Arial" w:eastAsia="Calibri" w:hAnsi="Arial" w:cs="Arial"/>
          <w:spacing w:val="-2"/>
          <w:sz w:val="20"/>
          <w:szCs w:val="20"/>
        </w:rPr>
        <w:lastRenderedPageBreak/>
        <w:t>bổ sung bởi khoản 3 điều 2 Thông tư số 14/2019/TT-NHNN)</w:t>
      </w:r>
      <w:r w:rsidR="005B247A" w:rsidRPr="00F43B69">
        <w:rPr>
          <w:rFonts w:ascii="Arial" w:eastAsia="Calibri" w:hAnsi="Arial" w:cs="Arial"/>
          <w:spacing w:val="-2"/>
          <w:sz w:val="20"/>
          <w:szCs w:val="20"/>
          <w:lang w:val="vi-VN"/>
        </w:rPr>
        <w:t xml:space="preserve"> </w:t>
      </w:r>
      <w:r w:rsidR="005B247A" w:rsidRPr="00F43B69">
        <w:rPr>
          <w:rFonts w:ascii="Arial" w:eastAsia="Calibri" w:hAnsi="Arial" w:cs="Arial"/>
          <w:spacing w:val="-2"/>
          <w:sz w:val="20"/>
          <w:szCs w:val="20"/>
        </w:rPr>
        <w:t xml:space="preserve">bằng </w:t>
      </w:r>
      <w:r w:rsidR="00F60236" w:rsidRPr="00F43B69">
        <w:rPr>
          <w:rFonts w:ascii="Arial" w:eastAsia="Calibri" w:hAnsi="Arial" w:cs="Arial"/>
          <w:spacing w:val="-2"/>
          <w:sz w:val="20"/>
          <w:szCs w:val="20"/>
        </w:rPr>
        <w:t xml:space="preserve">Mẫu số 02 tại Phụ lục số </w:t>
      </w:r>
      <w:r w:rsidR="004D1205" w:rsidRPr="00F43B69">
        <w:rPr>
          <w:rFonts w:ascii="Arial" w:eastAsia="Calibri" w:hAnsi="Arial" w:cs="Arial"/>
          <w:spacing w:val="-2"/>
          <w:sz w:val="20"/>
          <w:szCs w:val="20"/>
        </w:rPr>
        <w:t>0</w:t>
      </w:r>
      <w:r w:rsidR="00F60236" w:rsidRPr="00F43B69">
        <w:rPr>
          <w:rFonts w:ascii="Arial" w:eastAsia="Calibri" w:hAnsi="Arial" w:cs="Arial"/>
          <w:spacing w:val="-2"/>
          <w:sz w:val="20"/>
          <w:szCs w:val="20"/>
        </w:rPr>
        <w:t xml:space="preserve">2 </w:t>
      </w:r>
      <w:r w:rsidRPr="00F43B69">
        <w:rPr>
          <w:rFonts w:ascii="Arial" w:eastAsia="Calibri" w:hAnsi="Arial" w:cs="Arial"/>
          <w:spacing w:val="-2"/>
          <w:sz w:val="20"/>
          <w:szCs w:val="20"/>
          <w:lang w:val="vi-VN"/>
        </w:rPr>
        <w:t>ban hành kèm theo Thông tư này.</w:t>
      </w:r>
    </w:p>
    <w:p w:rsidR="00350DA9" w:rsidRPr="00F43B69" w:rsidRDefault="00350DA9" w:rsidP="00F43B69">
      <w:pPr>
        <w:pStyle w:val="NormalWeb"/>
        <w:shd w:val="clear" w:color="auto" w:fill="FFFFFF"/>
        <w:spacing w:before="0" w:beforeAutospacing="0" w:after="120" w:afterAutospacing="0"/>
        <w:ind w:firstLine="720"/>
        <w:jc w:val="both"/>
        <w:rPr>
          <w:rFonts w:ascii="Arial" w:eastAsia="Calibri" w:hAnsi="Arial" w:cs="Arial"/>
          <w:b/>
          <w:spacing w:val="-2"/>
          <w:sz w:val="20"/>
          <w:szCs w:val="20"/>
        </w:rPr>
      </w:pPr>
      <w:r w:rsidRPr="00F43B69">
        <w:rPr>
          <w:rFonts w:ascii="Arial" w:eastAsia="Calibri" w:hAnsi="Arial" w:cs="Arial"/>
          <w:b/>
          <w:spacing w:val="-2"/>
          <w:sz w:val="20"/>
          <w:szCs w:val="20"/>
        </w:rPr>
        <w:t>Điề</w:t>
      </w:r>
      <w:r w:rsidR="00C907C6" w:rsidRPr="00F43B69">
        <w:rPr>
          <w:rFonts w:ascii="Arial" w:eastAsia="Calibri" w:hAnsi="Arial" w:cs="Arial"/>
          <w:b/>
          <w:spacing w:val="-2"/>
          <w:sz w:val="20"/>
          <w:szCs w:val="20"/>
        </w:rPr>
        <w:t>u 5</w:t>
      </w:r>
      <w:r w:rsidRPr="00F43B69">
        <w:rPr>
          <w:rFonts w:ascii="Arial" w:eastAsia="Calibri" w:hAnsi="Arial" w:cs="Arial"/>
          <w:b/>
          <w:spacing w:val="-2"/>
          <w:sz w:val="20"/>
          <w:szCs w:val="20"/>
        </w:rPr>
        <w:t>. T</w:t>
      </w:r>
      <w:r w:rsidR="003D491A" w:rsidRPr="00F43B69">
        <w:rPr>
          <w:rFonts w:ascii="Arial" w:eastAsia="Calibri" w:hAnsi="Arial" w:cs="Arial"/>
          <w:b/>
          <w:spacing w:val="-2"/>
          <w:sz w:val="20"/>
          <w:szCs w:val="20"/>
        </w:rPr>
        <w:t>rách nhiệm t</w:t>
      </w:r>
      <w:r w:rsidRPr="00F43B69">
        <w:rPr>
          <w:rFonts w:ascii="Arial" w:eastAsia="Calibri" w:hAnsi="Arial" w:cs="Arial"/>
          <w:b/>
          <w:spacing w:val="-2"/>
          <w:sz w:val="20"/>
          <w:szCs w:val="20"/>
        </w:rPr>
        <w:t>ổ chức thực hiện</w:t>
      </w:r>
    </w:p>
    <w:p w:rsidR="00F60236" w:rsidRPr="00F43B69" w:rsidRDefault="00350DA9" w:rsidP="00F43B69">
      <w:pPr>
        <w:spacing w:after="120" w:line="240" w:lineRule="auto"/>
        <w:ind w:firstLine="720"/>
        <w:jc w:val="both"/>
        <w:rPr>
          <w:rFonts w:ascii="Arial" w:hAnsi="Arial" w:cs="Arial"/>
          <w:spacing w:val="-2"/>
          <w:sz w:val="20"/>
          <w:szCs w:val="20"/>
        </w:rPr>
      </w:pPr>
      <w:r w:rsidRPr="00F43B69">
        <w:rPr>
          <w:rFonts w:ascii="Arial" w:hAnsi="Arial" w:cs="Arial"/>
          <w:spacing w:val="-2"/>
          <w:sz w:val="20"/>
          <w:szCs w:val="20"/>
          <w:lang w:val="vi-VN"/>
        </w:rPr>
        <w:t xml:space="preserve">Chánh Văn phòng, Thủ trưởng các đơn vị thuộc Ngân hàng Nhà nước, </w:t>
      </w:r>
      <w:r w:rsidRPr="00F43B69">
        <w:rPr>
          <w:rFonts w:ascii="Arial" w:hAnsi="Arial" w:cs="Arial"/>
          <w:spacing w:val="-2"/>
          <w:sz w:val="20"/>
          <w:szCs w:val="20"/>
        </w:rPr>
        <w:t xml:space="preserve">các </w:t>
      </w:r>
      <w:r w:rsidRPr="00F43B69">
        <w:rPr>
          <w:rFonts w:ascii="Arial" w:hAnsi="Arial" w:cs="Arial"/>
          <w:spacing w:val="-2"/>
          <w:sz w:val="20"/>
          <w:szCs w:val="20"/>
          <w:lang w:val="vi-VN"/>
        </w:rPr>
        <w:t>tổ chức tín dụng, chi nhánh ngân hàng nước ngoài,</w:t>
      </w:r>
      <w:r w:rsidRPr="00F43B69">
        <w:rPr>
          <w:rFonts w:ascii="Arial" w:hAnsi="Arial" w:cs="Arial"/>
          <w:spacing w:val="-2"/>
          <w:sz w:val="20"/>
          <w:szCs w:val="20"/>
        </w:rPr>
        <w:t xml:space="preserve"> doanh nghiệp, hợp tác xã, liên hiệp hợp tác xã</w:t>
      </w:r>
      <w:r w:rsidRPr="00F43B69">
        <w:rPr>
          <w:rFonts w:ascii="Arial" w:hAnsi="Arial" w:cs="Arial"/>
          <w:spacing w:val="-2"/>
          <w:sz w:val="20"/>
          <w:szCs w:val="20"/>
          <w:lang w:val="vi-VN"/>
        </w:rPr>
        <w:t xml:space="preserve">, </w:t>
      </w:r>
      <w:r w:rsidRPr="00F43B69">
        <w:rPr>
          <w:rFonts w:ascii="Arial" w:hAnsi="Arial" w:cs="Arial"/>
          <w:spacing w:val="-2"/>
          <w:sz w:val="20"/>
          <w:szCs w:val="20"/>
        </w:rPr>
        <w:t xml:space="preserve">các </w:t>
      </w:r>
      <w:r w:rsidRPr="00F43B69">
        <w:rPr>
          <w:rFonts w:ascii="Arial" w:hAnsi="Arial" w:cs="Arial"/>
          <w:spacing w:val="-2"/>
          <w:sz w:val="20"/>
          <w:szCs w:val="20"/>
          <w:lang w:val="vi-VN"/>
        </w:rPr>
        <w:t>tổ chức cung ứng dịch vụ thanh toán</w:t>
      </w:r>
      <w:r w:rsidRPr="00F43B69">
        <w:rPr>
          <w:rFonts w:ascii="Arial" w:hAnsi="Arial" w:cs="Arial"/>
          <w:spacing w:val="-2"/>
          <w:sz w:val="20"/>
          <w:szCs w:val="20"/>
        </w:rPr>
        <w:t xml:space="preserve"> </w:t>
      </w:r>
      <w:r w:rsidR="00F60236" w:rsidRPr="00F43B69">
        <w:rPr>
          <w:rFonts w:ascii="Arial" w:hAnsi="Arial" w:cs="Arial"/>
          <w:spacing w:val="-2"/>
          <w:sz w:val="20"/>
          <w:szCs w:val="20"/>
        </w:rPr>
        <w:t>chịu trách nhiệm tổ chức thực hiện Thông tư này.</w:t>
      </w:r>
    </w:p>
    <w:p w:rsidR="00350DA9" w:rsidRPr="00F43B69" w:rsidRDefault="00350DA9" w:rsidP="00F43B69">
      <w:pPr>
        <w:spacing w:after="120" w:line="240" w:lineRule="auto"/>
        <w:ind w:firstLine="720"/>
        <w:jc w:val="both"/>
        <w:rPr>
          <w:rFonts w:ascii="Arial" w:hAnsi="Arial" w:cs="Arial"/>
          <w:b/>
          <w:sz w:val="20"/>
          <w:szCs w:val="20"/>
          <w:lang w:val="fr-FR"/>
        </w:rPr>
      </w:pPr>
      <w:r w:rsidRPr="00F43B69">
        <w:rPr>
          <w:rFonts w:ascii="Arial" w:hAnsi="Arial" w:cs="Arial"/>
          <w:b/>
          <w:sz w:val="20"/>
          <w:szCs w:val="20"/>
          <w:lang w:val="fr-FR"/>
        </w:rPr>
        <w:t>Điề</w:t>
      </w:r>
      <w:r w:rsidR="00C907C6" w:rsidRPr="00F43B69">
        <w:rPr>
          <w:rFonts w:ascii="Arial" w:hAnsi="Arial" w:cs="Arial"/>
          <w:b/>
          <w:sz w:val="20"/>
          <w:szCs w:val="20"/>
          <w:lang w:val="fr-FR"/>
        </w:rPr>
        <w:t>u 6</w:t>
      </w:r>
      <w:r w:rsidRPr="00F43B69">
        <w:rPr>
          <w:rFonts w:ascii="Arial" w:hAnsi="Arial" w:cs="Arial"/>
          <w:b/>
          <w:sz w:val="20"/>
          <w:szCs w:val="20"/>
          <w:lang w:val="fr-FR"/>
        </w:rPr>
        <w:t>. Điều khoản thi hành</w:t>
      </w:r>
    </w:p>
    <w:p w:rsidR="00350DA9" w:rsidRPr="00F43B69" w:rsidRDefault="009D451D" w:rsidP="00F43B69">
      <w:pPr>
        <w:spacing w:after="120" w:line="240" w:lineRule="auto"/>
        <w:ind w:firstLine="720"/>
        <w:jc w:val="both"/>
        <w:rPr>
          <w:rFonts w:ascii="Arial" w:hAnsi="Arial" w:cs="Arial"/>
          <w:spacing w:val="-2"/>
          <w:sz w:val="20"/>
          <w:szCs w:val="20"/>
          <w:lang w:val="vi-VN"/>
        </w:rPr>
      </w:pPr>
      <w:r w:rsidRPr="00F43B69">
        <w:rPr>
          <w:rFonts w:ascii="Arial" w:hAnsi="Arial" w:cs="Arial"/>
          <w:spacing w:val="-2"/>
          <w:sz w:val="20"/>
          <w:szCs w:val="20"/>
          <w:lang w:val="vi-VN"/>
        </w:rPr>
        <w:t xml:space="preserve">1. </w:t>
      </w:r>
      <w:r w:rsidR="00350DA9" w:rsidRPr="00F43B69">
        <w:rPr>
          <w:rFonts w:ascii="Arial" w:hAnsi="Arial" w:cs="Arial"/>
          <w:spacing w:val="-2"/>
          <w:sz w:val="20"/>
          <w:szCs w:val="20"/>
          <w:lang w:val="vi-VN"/>
        </w:rPr>
        <w:t>Thông tư này có hiệu lực thi hành kể từ ngày</w:t>
      </w:r>
      <w:r w:rsidR="00772DA8" w:rsidRPr="00F43B69">
        <w:rPr>
          <w:rFonts w:ascii="Arial" w:hAnsi="Arial" w:cs="Arial"/>
          <w:spacing w:val="-2"/>
          <w:sz w:val="20"/>
          <w:szCs w:val="20"/>
          <w:lang w:val="vi-VN"/>
        </w:rPr>
        <w:t xml:space="preserve"> 01</w:t>
      </w:r>
      <w:r w:rsidR="00350DA9" w:rsidRPr="00F43B69">
        <w:rPr>
          <w:rFonts w:ascii="Arial" w:hAnsi="Arial" w:cs="Arial"/>
          <w:spacing w:val="-2"/>
          <w:sz w:val="20"/>
          <w:szCs w:val="20"/>
          <w:lang w:val="vi-VN"/>
        </w:rPr>
        <w:t xml:space="preserve"> tháng </w:t>
      </w:r>
      <w:r w:rsidR="00772DA8" w:rsidRPr="00F43B69">
        <w:rPr>
          <w:rFonts w:ascii="Arial" w:hAnsi="Arial" w:cs="Arial"/>
          <w:spacing w:val="-2"/>
          <w:sz w:val="20"/>
          <w:szCs w:val="20"/>
          <w:lang w:val="vi-VN"/>
        </w:rPr>
        <w:t xml:space="preserve">07 </w:t>
      </w:r>
      <w:r w:rsidR="001E19A8" w:rsidRPr="00F43B69">
        <w:rPr>
          <w:rFonts w:ascii="Arial" w:hAnsi="Arial" w:cs="Arial"/>
          <w:spacing w:val="-2"/>
          <w:sz w:val="20"/>
          <w:szCs w:val="20"/>
          <w:lang w:val="vi-VN"/>
        </w:rPr>
        <w:t>năm</w:t>
      </w:r>
      <w:r w:rsidR="00772DA8" w:rsidRPr="00F43B69">
        <w:rPr>
          <w:rFonts w:ascii="Arial" w:hAnsi="Arial" w:cs="Arial"/>
          <w:spacing w:val="-2"/>
          <w:sz w:val="20"/>
          <w:szCs w:val="20"/>
          <w:lang w:val="vi-VN"/>
        </w:rPr>
        <w:t xml:space="preserve"> 2024</w:t>
      </w:r>
      <w:r w:rsidR="009F5FF9" w:rsidRPr="00F43B69">
        <w:rPr>
          <w:rFonts w:ascii="Arial" w:hAnsi="Arial" w:cs="Arial"/>
          <w:spacing w:val="-2"/>
          <w:sz w:val="20"/>
          <w:szCs w:val="20"/>
          <w:lang w:val="vi-VN"/>
        </w:rPr>
        <w:t xml:space="preserve">, </w:t>
      </w:r>
      <w:r w:rsidR="00350DA9" w:rsidRPr="00F43B69">
        <w:rPr>
          <w:rFonts w:ascii="Arial" w:hAnsi="Arial" w:cs="Arial"/>
          <w:spacing w:val="-2"/>
          <w:sz w:val="20"/>
          <w:szCs w:val="20"/>
          <w:lang w:val="vi-VN"/>
        </w:rPr>
        <w:t>trừ quy định tại khoản 2 Điều này.</w:t>
      </w:r>
    </w:p>
    <w:p w:rsidR="00350DA9" w:rsidRPr="00F43B69" w:rsidRDefault="00350DA9" w:rsidP="00F43B69">
      <w:pPr>
        <w:spacing w:after="120" w:line="240" w:lineRule="auto"/>
        <w:ind w:firstLine="720"/>
        <w:jc w:val="both"/>
        <w:rPr>
          <w:rFonts w:ascii="Arial" w:hAnsi="Arial" w:cs="Arial"/>
          <w:spacing w:val="-2"/>
          <w:sz w:val="20"/>
          <w:szCs w:val="20"/>
          <w:lang w:val="vi-VN"/>
        </w:rPr>
      </w:pPr>
      <w:r w:rsidRPr="00F43B69">
        <w:rPr>
          <w:rFonts w:ascii="Arial" w:hAnsi="Arial" w:cs="Arial"/>
          <w:spacing w:val="-2"/>
          <w:sz w:val="20"/>
          <w:szCs w:val="20"/>
          <w:lang w:val="vi-VN"/>
        </w:rPr>
        <w:t>2</w:t>
      </w:r>
      <w:r w:rsidR="009D451D" w:rsidRPr="00F43B69">
        <w:rPr>
          <w:rFonts w:ascii="Arial" w:hAnsi="Arial" w:cs="Arial"/>
          <w:spacing w:val="-2"/>
          <w:sz w:val="20"/>
          <w:szCs w:val="20"/>
          <w:lang w:val="vi-VN"/>
        </w:rPr>
        <w:t xml:space="preserve">. </w:t>
      </w:r>
      <w:r w:rsidRPr="00F43B69">
        <w:rPr>
          <w:rFonts w:ascii="Arial" w:hAnsi="Arial" w:cs="Arial"/>
          <w:spacing w:val="-2"/>
          <w:sz w:val="20"/>
          <w:szCs w:val="20"/>
          <w:lang w:val="vi-VN"/>
        </w:rPr>
        <w:t>Các quy định tại Điề</w:t>
      </w:r>
      <w:r w:rsidR="00ED11F4" w:rsidRPr="00F43B69">
        <w:rPr>
          <w:rFonts w:ascii="Arial" w:hAnsi="Arial" w:cs="Arial"/>
          <w:spacing w:val="-2"/>
          <w:sz w:val="20"/>
          <w:szCs w:val="20"/>
          <w:lang w:val="vi-VN"/>
        </w:rPr>
        <w:t>u 3</w:t>
      </w:r>
      <w:r w:rsidRPr="00F43B69">
        <w:rPr>
          <w:rFonts w:ascii="Arial" w:hAnsi="Arial" w:cs="Arial"/>
          <w:spacing w:val="-2"/>
          <w:sz w:val="20"/>
          <w:szCs w:val="20"/>
          <w:lang w:val="vi-VN"/>
        </w:rPr>
        <w:t xml:space="preserve"> Thông tư này có hiệu lực thi hành kể từ</w:t>
      </w:r>
      <w:r w:rsidR="00996B2B" w:rsidRPr="00F43B69">
        <w:rPr>
          <w:rFonts w:ascii="Arial" w:hAnsi="Arial" w:cs="Arial"/>
          <w:spacing w:val="-2"/>
          <w:sz w:val="20"/>
          <w:szCs w:val="20"/>
          <w:lang w:val="vi-VN"/>
        </w:rPr>
        <w:t xml:space="preserve"> ngày 01 tháng 7 năm 2025.</w:t>
      </w:r>
    </w:p>
    <w:p w:rsidR="00C907C6" w:rsidRPr="00F43B69" w:rsidRDefault="009D451D" w:rsidP="00F43B69">
      <w:pPr>
        <w:spacing w:after="120" w:line="240" w:lineRule="auto"/>
        <w:ind w:firstLine="720"/>
        <w:jc w:val="both"/>
        <w:rPr>
          <w:rFonts w:ascii="Arial" w:hAnsi="Arial" w:cs="Arial"/>
          <w:spacing w:val="-2"/>
          <w:sz w:val="20"/>
          <w:szCs w:val="20"/>
          <w:lang w:val="vi-VN"/>
        </w:rPr>
      </w:pPr>
      <w:r w:rsidRPr="00F43B69">
        <w:rPr>
          <w:rFonts w:ascii="Arial" w:hAnsi="Arial" w:cs="Arial"/>
          <w:spacing w:val="-2"/>
          <w:sz w:val="20"/>
          <w:szCs w:val="20"/>
          <w:lang w:val="vi-VN"/>
        </w:rPr>
        <w:t>3.</w:t>
      </w:r>
      <w:r w:rsidR="00772DA8" w:rsidRPr="00F43B69">
        <w:rPr>
          <w:rFonts w:ascii="Arial" w:hAnsi="Arial" w:cs="Arial"/>
          <w:spacing w:val="-2"/>
          <w:sz w:val="20"/>
          <w:szCs w:val="20"/>
        </w:rPr>
        <w:t xml:space="preserve"> </w:t>
      </w:r>
      <w:r w:rsidR="0073544E" w:rsidRPr="00F43B69">
        <w:rPr>
          <w:rFonts w:ascii="Arial" w:hAnsi="Arial" w:cs="Arial"/>
          <w:spacing w:val="-2"/>
          <w:sz w:val="20"/>
          <w:szCs w:val="20"/>
          <w:lang w:val="vi-VN"/>
        </w:rPr>
        <w:t>Thông tư này bãi bỏ</w:t>
      </w:r>
      <w:r w:rsidR="009F5FF9" w:rsidRPr="00F43B69">
        <w:rPr>
          <w:rFonts w:ascii="Arial" w:hAnsi="Arial" w:cs="Arial"/>
          <w:spacing w:val="-2"/>
          <w:sz w:val="20"/>
          <w:szCs w:val="20"/>
          <w:lang w:val="vi-VN"/>
        </w:rPr>
        <w:t xml:space="preserve"> k</w:t>
      </w:r>
      <w:r w:rsidR="00A70867" w:rsidRPr="00F43B69">
        <w:rPr>
          <w:rFonts w:ascii="Arial" w:hAnsi="Arial" w:cs="Arial"/>
          <w:spacing w:val="-2"/>
          <w:sz w:val="20"/>
          <w:szCs w:val="20"/>
          <w:lang w:val="vi-VN"/>
        </w:rPr>
        <w:t>hoản 5 Điều 1</w:t>
      </w:r>
      <w:r w:rsidR="00AD6B26" w:rsidRPr="00F43B69">
        <w:rPr>
          <w:rFonts w:ascii="Arial" w:hAnsi="Arial" w:cs="Arial"/>
          <w:spacing w:val="-2"/>
          <w:sz w:val="20"/>
          <w:szCs w:val="20"/>
          <w:lang w:val="vi-VN"/>
        </w:rPr>
        <w:t xml:space="preserve"> và khoản 3 Điều 2</w:t>
      </w:r>
      <w:r w:rsidR="00E846E4" w:rsidRPr="00F43B69">
        <w:rPr>
          <w:rFonts w:ascii="Arial" w:hAnsi="Arial" w:cs="Arial"/>
          <w:spacing w:val="-2"/>
          <w:sz w:val="20"/>
          <w:szCs w:val="20"/>
          <w:lang w:val="vi-VN"/>
        </w:rPr>
        <w:t xml:space="preserve"> Thông tư </w:t>
      </w:r>
      <w:r w:rsidR="00A70867" w:rsidRPr="00F43B69">
        <w:rPr>
          <w:rFonts w:ascii="Arial" w:hAnsi="Arial" w:cs="Arial"/>
          <w:spacing w:val="-2"/>
          <w:sz w:val="20"/>
          <w:szCs w:val="20"/>
          <w:lang w:val="vi-VN"/>
        </w:rPr>
        <w:t>14/2019/TT-NHNN</w:t>
      </w:r>
      <w:r w:rsidR="00AD6B26" w:rsidRPr="00F43B69">
        <w:rPr>
          <w:rFonts w:ascii="Arial" w:hAnsi="Arial" w:cs="Arial"/>
          <w:spacing w:val="-2"/>
          <w:sz w:val="20"/>
          <w:szCs w:val="20"/>
          <w:lang w:val="vi-VN"/>
        </w:rPr>
        <w:t>.</w:t>
      </w:r>
      <w:r w:rsidR="00DC3867" w:rsidRPr="00F43B69">
        <w:rPr>
          <w:rFonts w:ascii="Arial" w:hAnsi="Arial" w:cs="Arial"/>
          <w:spacing w:val="-2"/>
          <w:sz w:val="20"/>
          <w:szCs w:val="20"/>
          <w:lang w:val="vi-VN"/>
        </w:rPr>
        <w:t>/.</w:t>
      </w:r>
    </w:p>
    <w:p w:rsidR="00A55DD9" w:rsidRPr="00F43B69" w:rsidRDefault="00A55DD9" w:rsidP="00F43B69">
      <w:pPr>
        <w:spacing w:after="120" w:line="240" w:lineRule="auto"/>
        <w:ind w:firstLine="720"/>
        <w:jc w:val="both"/>
        <w:rPr>
          <w:rFonts w:ascii="Arial" w:hAnsi="Arial" w:cs="Arial"/>
          <w:sz w:val="20"/>
          <w:szCs w:val="20"/>
          <w:lang w:val="fr-FR"/>
        </w:rPr>
      </w:pPr>
    </w:p>
    <w:tbl>
      <w:tblPr>
        <w:tblW w:w="5000" w:type="pct"/>
        <w:tblLook w:val="00A0" w:firstRow="1" w:lastRow="0" w:firstColumn="1" w:lastColumn="0" w:noHBand="0" w:noVBand="0"/>
      </w:tblPr>
      <w:tblGrid>
        <w:gridCol w:w="4282"/>
        <w:gridCol w:w="4745"/>
      </w:tblGrid>
      <w:tr w:rsidR="00350DA9" w:rsidRPr="00F43B69" w:rsidTr="00BC5F98">
        <w:trPr>
          <w:trHeight w:val="20"/>
        </w:trPr>
        <w:tc>
          <w:tcPr>
            <w:tcW w:w="2372" w:type="pct"/>
          </w:tcPr>
          <w:p w:rsidR="00350DA9" w:rsidRPr="00F43B69" w:rsidRDefault="00350DA9" w:rsidP="00BC5F98">
            <w:pPr>
              <w:spacing w:after="0" w:line="240" w:lineRule="auto"/>
              <w:rPr>
                <w:rFonts w:ascii="Arial" w:hAnsi="Arial" w:cs="Arial"/>
                <w:sz w:val="20"/>
                <w:szCs w:val="20"/>
                <w:lang w:val="sv-SE"/>
              </w:rPr>
            </w:pPr>
            <w:r w:rsidRPr="00F43B69">
              <w:rPr>
                <w:rFonts w:ascii="Arial" w:hAnsi="Arial" w:cs="Arial"/>
                <w:b/>
                <w:bCs/>
                <w:i/>
                <w:iCs/>
                <w:sz w:val="20"/>
                <w:szCs w:val="20"/>
                <w:lang w:val="sv-SE"/>
              </w:rPr>
              <w:t>Nơi nhận:</w:t>
            </w:r>
            <w:r w:rsidRPr="00F43B69">
              <w:rPr>
                <w:rFonts w:ascii="Arial" w:hAnsi="Arial" w:cs="Arial"/>
                <w:b/>
                <w:bCs/>
                <w:i/>
                <w:iCs/>
                <w:sz w:val="20"/>
                <w:szCs w:val="20"/>
                <w:lang w:val="sv-SE"/>
              </w:rPr>
              <w:br/>
            </w:r>
            <w:r w:rsidRPr="00F43B69">
              <w:rPr>
                <w:rFonts w:ascii="Arial" w:hAnsi="Arial" w:cs="Arial"/>
                <w:sz w:val="20"/>
                <w:szCs w:val="20"/>
                <w:lang w:val="sv-SE"/>
              </w:rPr>
              <w:t xml:space="preserve">- Như Điều </w:t>
            </w:r>
            <w:r w:rsidR="000D55F7" w:rsidRPr="00F43B69">
              <w:rPr>
                <w:rFonts w:ascii="Arial" w:hAnsi="Arial" w:cs="Arial"/>
                <w:sz w:val="20"/>
                <w:szCs w:val="20"/>
                <w:lang w:val="sv-SE"/>
              </w:rPr>
              <w:t>5</w:t>
            </w:r>
            <w:r w:rsidRPr="00F43B69">
              <w:rPr>
                <w:rFonts w:ascii="Arial" w:hAnsi="Arial" w:cs="Arial"/>
                <w:sz w:val="20"/>
                <w:szCs w:val="20"/>
                <w:lang w:val="sv-SE"/>
              </w:rPr>
              <w:t>;</w:t>
            </w:r>
            <w:r w:rsidRPr="00F43B69">
              <w:rPr>
                <w:rFonts w:ascii="Arial" w:hAnsi="Arial" w:cs="Arial"/>
                <w:sz w:val="20"/>
                <w:szCs w:val="20"/>
                <w:lang w:val="sv-SE"/>
              </w:rPr>
              <w:br/>
              <w:t>- Ban lãnh đạo NHNN;</w:t>
            </w:r>
            <w:r w:rsidRPr="00F43B69">
              <w:rPr>
                <w:rFonts w:ascii="Arial" w:hAnsi="Arial" w:cs="Arial"/>
                <w:sz w:val="20"/>
                <w:szCs w:val="20"/>
                <w:lang w:val="sv-SE"/>
              </w:rPr>
              <w:br/>
              <w:t>- Văn phòng Chính phủ;</w:t>
            </w:r>
            <w:r w:rsidRPr="00F43B69">
              <w:rPr>
                <w:rFonts w:ascii="Arial" w:hAnsi="Arial" w:cs="Arial"/>
                <w:sz w:val="20"/>
                <w:szCs w:val="20"/>
                <w:lang w:val="sv-SE"/>
              </w:rPr>
              <w:br/>
              <w:t>- Bộ Tư pháp (để kiểm tra);</w:t>
            </w:r>
            <w:r w:rsidRPr="00F43B69">
              <w:rPr>
                <w:rFonts w:ascii="Arial" w:hAnsi="Arial" w:cs="Arial"/>
                <w:sz w:val="20"/>
                <w:szCs w:val="20"/>
                <w:lang w:val="sv-SE"/>
              </w:rPr>
              <w:br/>
              <w:t>- Công báo;</w:t>
            </w:r>
            <w:r w:rsidRPr="00F43B69">
              <w:rPr>
                <w:rFonts w:ascii="Arial" w:hAnsi="Arial" w:cs="Arial"/>
                <w:sz w:val="20"/>
                <w:szCs w:val="20"/>
                <w:lang w:val="sv-SE"/>
              </w:rPr>
              <w:br/>
              <w:t>- Lưu:VP, PC, VP4 (03 bản).</w:t>
            </w:r>
          </w:p>
        </w:tc>
        <w:tc>
          <w:tcPr>
            <w:tcW w:w="2628" w:type="pct"/>
          </w:tcPr>
          <w:p w:rsidR="00350DA9" w:rsidRPr="00F43B69" w:rsidRDefault="00772DA8" w:rsidP="00BC5F98">
            <w:pPr>
              <w:spacing w:after="0" w:line="240" w:lineRule="auto"/>
              <w:jc w:val="center"/>
              <w:rPr>
                <w:rFonts w:ascii="Arial" w:hAnsi="Arial" w:cs="Arial"/>
                <w:b/>
                <w:sz w:val="20"/>
                <w:szCs w:val="20"/>
              </w:rPr>
            </w:pPr>
            <w:r w:rsidRPr="00F43B69">
              <w:rPr>
                <w:rFonts w:ascii="Arial" w:hAnsi="Arial" w:cs="Arial"/>
                <w:b/>
                <w:sz w:val="20"/>
                <w:szCs w:val="20"/>
              </w:rPr>
              <w:t xml:space="preserve">KT. </w:t>
            </w:r>
            <w:r w:rsidR="00350DA9" w:rsidRPr="00F43B69">
              <w:rPr>
                <w:rFonts w:ascii="Arial" w:hAnsi="Arial" w:cs="Arial"/>
                <w:b/>
                <w:sz w:val="20"/>
                <w:szCs w:val="20"/>
              </w:rPr>
              <w:t>THỐNG ĐỐC</w:t>
            </w:r>
          </w:p>
          <w:p w:rsidR="00772DA8" w:rsidRPr="00F43B69" w:rsidRDefault="00772DA8" w:rsidP="00BC5F98">
            <w:pPr>
              <w:spacing w:after="0" w:line="240" w:lineRule="auto"/>
              <w:jc w:val="center"/>
              <w:rPr>
                <w:rFonts w:ascii="Arial" w:hAnsi="Arial" w:cs="Arial"/>
                <w:b/>
                <w:sz w:val="20"/>
                <w:szCs w:val="20"/>
              </w:rPr>
            </w:pPr>
            <w:r w:rsidRPr="00F43B69">
              <w:rPr>
                <w:rFonts w:ascii="Arial" w:hAnsi="Arial" w:cs="Arial"/>
                <w:b/>
                <w:sz w:val="20"/>
                <w:szCs w:val="20"/>
              </w:rPr>
              <w:t>PHÓ THỐNG ĐỐC</w:t>
            </w:r>
          </w:p>
          <w:p w:rsidR="00350DA9" w:rsidRPr="00F43B69" w:rsidRDefault="00350DA9" w:rsidP="00BC5F98">
            <w:pPr>
              <w:spacing w:after="0" w:line="240" w:lineRule="auto"/>
              <w:jc w:val="center"/>
              <w:rPr>
                <w:rFonts w:ascii="Arial" w:hAnsi="Arial" w:cs="Arial"/>
                <w:b/>
                <w:sz w:val="20"/>
                <w:szCs w:val="20"/>
              </w:rPr>
            </w:pPr>
          </w:p>
          <w:p w:rsidR="00772DA8" w:rsidRDefault="00772DA8" w:rsidP="00BC5F98">
            <w:pPr>
              <w:spacing w:after="0" w:line="240" w:lineRule="auto"/>
              <w:jc w:val="center"/>
              <w:rPr>
                <w:rFonts w:ascii="Arial" w:hAnsi="Arial" w:cs="Arial"/>
                <w:b/>
                <w:sz w:val="20"/>
                <w:szCs w:val="20"/>
              </w:rPr>
            </w:pPr>
          </w:p>
          <w:p w:rsidR="00BC5F98" w:rsidRPr="00F43B69" w:rsidRDefault="00BC5F98" w:rsidP="00BC5F98">
            <w:pPr>
              <w:spacing w:after="0" w:line="240" w:lineRule="auto"/>
              <w:jc w:val="center"/>
              <w:rPr>
                <w:rFonts w:ascii="Arial" w:hAnsi="Arial" w:cs="Arial"/>
                <w:b/>
                <w:sz w:val="20"/>
                <w:szCs w:val="20"/>
              </w:rPr>
            </w:pPr>
          </w:p>
          <w:p w:rsidR="00772DA8" w:rsidRPr="00F43B69" w:rsidRDefault="00772DA8" w:rsidP="00BC5F98">
            <w:pPr>
              <w:spacing w:after="0" w:line="240" w:lineRule="auto"/>
              <w:jc w:val="center"/>
              <w:rPr>
                <w:rFonts w:ascii="Arial" w:hAnsi="Arial" w:cs="Arial"/>
                <w:b/>
                <w:sz w:val="20"/>
                <w:szCs w:val="20"/>
              </w:rPr>
            </w:pPr>
          </w:p>
          <w:p w:rsidR="00350DA9" w:rsidRPr="00F43B69" w:rsidRDefault="00BC5F98" w:rsidP="00BC5F98">
            <w:pPr>
              <w:spacing w:after="0" w:line="240" w:lineRule="auto"/>
              <w:jc w:val="center"/>
              <w:rPr>
                <w:rFonts w:ascii="Arial" w:hAnsi="Arial" w:cs="Arial"/>
                <w:b/>
                <w:sz w:val="20"/>
                <w:szCs w:val="20"/>
              </w:rPr>
            </w:pPr>
            <w:r>
              <w:rPr>
                <w:rFonts w:ascii="Arial" w:hAnsi="Arial" w:cs="Arial"/>
                <w:b/>
                <w:sz w:val="20"/>
                <w:szCs w:val="20"/>
              </w:rPr>
              <w:t>Đào Minh Tú</w:t>
            </w:r>
          </w:p>
        </w:tc>
      </w:tr>
      <w:bookmarkEnd w:id="0"/>
    </w:tbl>
    <w:p w:rsidR="004E6EB9" w:rsidRDefault="004E6EB9" w:rsidP="00F43B69">
      <w:pPr>
        <w:spacing w:after="120" w:line="240" w:lineRule="auto"/>
        <w:ind w:firstLine="720"/>
        <w:jc w:val="both"/>
        <w:rPr>
          <w:rFonts w:ascii="Arial" w:hAnsi="Arial" w:cs="Arial"/>
          <w:sz w:val="20"/>
          <w:szCs w:val="20"/>
        </w:rPr>
      </w:pPr>
    </w:p>
    <w:p w:rsidR="00F71A11" w:rsidRDefault="00F71A11" w:rsidP="00F43B69">
      <w:pPr>
        <w:spacing w:after="120" w:line="240" w:lineRule="auto"/>
        <w:ind w:firstLine="720"/>
        <w:jc w:val="both"/>
        <w:rPr>
          <w:rFonts w:ascii="Arial" w:hAnsi="Arial" w:cs="Arial"/>
          <w:sz w:val="20"/>
          <w:szCs w:val="20"/>
        </w:rPr>
      </w:pPr>
    </w:p>
    <w:p w:rsidR="00F71A11" w:rsidRPr="0006686B" w:rsidRDefault="00F71A11" w:rsidP="00F71A11">
      <w:pPr>
        <w:shd w:val="clear" w:color="auto" w:fill="FFFFFF"/>
        <w:spacing w:after="0" w:line="234" w:lineRule="atLeast"/>
        <w:jc w:val="center"/>
        <w:rPr>
          <w:rFonts w:ascii="Arial" w:eastAsia="Times New Roman" w:hAnsi="Arial" w:cs="Arial"/>
          <w:b/>
          <w:bCs/>
          <w:color w:val="000000"/>
          <w:sz w:val="20"/>
          <w:szCs w:val="20"/>
        </w:rPr>
      </w:pPr>
      <w:bookmarkStart w:id="4" w:name="chuong_pl_4_name"/>
      <w:r w:rsidRPr="0006686B">
        <w:rPr>
          <w:rFonts w:ascii="Arial" w:eastAsia="Times New Roman" w:hAnsi="Arial" w:cs="Arial"/>
          <w:b/>
          <w:bCs/>
          <w:color w:val="000000"/>
          <w:sz w:val="20"/>
          <w:szCs w:val="20"/>
        </w:rPr>
        <w:t>PHỤ LỤC SỐ 01</w:t>
      </w:r>
    </w:p>
    <w:p w:rsidR="00F71A11" w:rsidRPr="0006686B" w:rsidRDefault="00F71A11" w:rsidP="00F71A11">
      <w:pPr>
        <w:shd w:val="clear" w:color="auto" w:fill="FFFFFF"/>
        <w:spacing w:after="0" w:line="234" w:lineRule="atLeast"/>
        <w:jc w:val="center"/>
        <w:rPr>
          <w:rFonts w:ascii="Arial" w:eastAsia="Times New Roman" w:hAnsi="Arial" w:cs="Arial"/>
          <w:i/>
          <w:color w:val="000000"/>
          <w:sz w:val="20"/>
          <w:szCs w:val="20"/>
          <w:lang w:val="vi-VN"/>
        </w:rPr>
      </w:pPr>
      <w:r w:rsidRPr="0006686B">
        <w:rPr>
          <w:rFonts w:ascii="Arial" w:eastAsia="Times New Roman" w:hAnsi="Arial" w:cs="Arial"/>
          <w:i/>
          <w:color w:val="000000"/>
          <w:sz w:val="20"/>
          <w:szCs w:val="20"/>
          <w:lang w:val="vi-VN"/>
        </w:rPr>
        <w:t>(Ban hành kèm theo Thông tư số</w:t>
      </w:r>
      <w:r>
        <w:rPr>
          <w:rFonts w:ascii="Arial" w:eastAsia="Times New Roman" w:hAnsi="Arial" w:cs="Arial"/>
          <w:i/>
          <w:color w:val="000000"/>
          <w:sz w:val="20"/>
          <w:szCs w:val="20"/>
        </w:rPr>
        <w:t xml:space="preserve"> 21</w:t>
      </w:r>
      <w:r w:rsidRPr="0006686B">
        <w:rPr>
          <w:rFonts w:ascii="Arial" w:eastAsia="Times New Roman" w:hAnsi="Arial" w:cs="Arial"/>
          <w:i/>
          <w:color w:val="000000"/>
          <w:sz w:val="20"/>
          <w:szCs w:val="20"/>
          <w:lang w:val="vi-VN"/>
        </w:rPr>
        <w:t>/</w:t>
      </w:r>
      <w:r>
        <w:rPr>
          <w:rFonts w:ascii="Arial" w:eastAsia="Times New Roman" w:hAnsi="Arial" w:cs="Arial"/>
          <w:i/>
          <w:color w:val="000000"/>
          <w:sz w:val="20"/>
          <w:szCs w:val="20"/>
        </w:rPr>
        <w:t>2023</w:t>
      </w:r>
      <w:r w:rsidRPr="0006686B">
        <w:rPr>
          <w:rFonts w:ascii="Arial" w:eastAsia="Times New Roman" w:hAnsi="Arial" w:cs="Arial"/>
          <w:i/>
          <w:color w:val="000000"/>
          <w:sz w:val="20"/>
          <w:szCs w:val="20"/>
          <w:lang w:val="vi-VN"/>
        </w:rPr>
        <w:t>/TT-NHNN ngày</w:t>
      </w:r>
      <w:r>
        <w:rPr>
          <w:rFonts w:ascii="Arial" w:eastAsia="Times New Roman" w:hAnsi="Arial" w:cs="Arial"/>
          <w:i/>
          <w:color w:val="000000"/>
          <w:sz w:val="20"/>
          <w:szCs w:val="20"/>
        </w:rPr>
        <w:t xml:space="preserve"> 29</w:t>
      </w:r>
      <w:r w:rsidRPr="0006686B">
        <w:rPr>
          <w:rFonts w:ascii="Arial" w:eastAsia="Times New Roman" w:hAnsi="Arial" w:cs="Arial"/>
          <w:i/>
          <w:color w:val="000000"/>
          <w:sz w:val="20"/>
          <w:szCs w:val="20"/>
          <w:lang w:val="vi-VN"/>
        </w:rPr>
        <w:t>/</w:t>
      </w:r>
      <w:r>
        <w:rPr>
          <w:rFonts w:ascii="Arial" w:eastAsia="Times New Roman" w:hAnsi="Arial" w:cs="Arial"/>
          <w:i/>
          <w:color w:val="000000"/>
          <w:sz w:val="20"/>
          <w:szCs w:val="20"/>
        </w:rPr>
        <w:t>12</w:t>
      </w:r>
      <w:r w:rsidRPr="0006686B">
        <w:rPr>
          <w:rFonts w:ascii="Arial" w:eastAsia="Times New Roman" w:hAnsi="Arial" w:cs="Arial"/>
          <w:i/>
          <w:color w:val="000000"/>
          <w:sz w:val="20"/>
          <w:szCs w:val="20"/>
          <w:lang w:val="vi-VN"/>
        </w:rPr>
        <w:t>/</w:t>
      </w:r>
      <w:r>
        <w:rPr>
          <w:rFonts w:ascii="Arial" w:eastAsia="Times New Roman" w:hAnsi="Arial" w:cs="Arial"/>
          <w:i/>
          <w:color w:val="000000"/>
          <w:sz w:val="20"/>
          <w:szCs w:val="20"/>
        </w:rPr>
        <w:t>2023</w:t>
      </w:r>
      <w:r w:rsidRPr="0006686B">
        <w:rPr>
          <w:rFonts w:ascii="Arial" w:eastAsia="Times New Roman" w:hAnsi="Arial" w:cs="Arial"/>
          <w:i/>
          <w:color w:val="000000"/>
          <w:sz w:val="20"/>
          <w:szCs w:val="20"/>
          <w:lang w:val="vi-VN"/>
        </w:rPr>
        <w:t xml:space="preserve"> của Thống đốc </w:t>
      </w:r>
    </w:p>
    <w:p w:rsidR="00F71A11" w:rsidRPr="0006686B" w:rsidRDefault="00F71A11" w:rsidP="00F71A11">
      <w:pPr>
        <w:shd w:val="clear" w:color="auto" w:fill="FFFFFF"/>
        <w:spacing w:after="0" w:line="234" w:lineRule="atLeast"/>
        <w:jc w:val="center"/>
        <w:rPr>
          <w:rFonts w:ascii="Arial" w:eastAsia="Times New Roman" w:hAnsi="Arial" w:cs="Arial"/>
          <w:i/>
          <w:color w:val="000000"/>
          <w:sz w:val="20"/>
          <w:szCs w:val="20"/>
          <w:lang w:val="vi-VN"/>
        </w:rPr>
      </w:pPr>
      <w:r w:rsidRPr="0006686B">
        <w:rPr>
          <w:rFonts w:ascii="Arial" w:eastAsia="Times New Roman" w:hAnsi="Arial" w:cs="Arial"/>
          <w:i/>
          <w:color w:val="000000"/>
          <w:sz w:val="20"/>
          <w:szCs w:val="20"/>
          <w:lang w:val="vi-VN"/>
        </w:rPr>
        <w:t>Ngân hàng Nhà nước Việt Nam)</w:t>
      </w:r>
    </w:p>
    <w:p w:rsidR="00F71A11" w:rsidRPr="0006686B" w:rsidRDefault="00F71A11" w:rsidP="00F71A11">
      <w:pPr>
        <w:shd w:val="clear" w:color="auto" w:fill="FFFFFF"/>
        <w:spacing w:after="0" w:line="234" w:lineRule="atLeast"/>
        <w:rPr>
          <w:rFonts w:ascii="Arial" w:eastAsia="Times New Roman" w:hAnsi="Arial" w:cs="Arial"/>
          <w:i/>
          <w:color w:val="000000"/>
          <w:sz w:val="20"/>
          <w:szCs w:val="20"/>
        </w:rPr>
      </w:pPr>
      <w:r w:rsidRPr="0006686B">
        <w:rPr>
          <w:rFonts w:ascii="Arial" w:eastAsia="Times New Roman" w:hAnsi="Arial" w:cs="Arial"/>
          <w:i/>
          <w:color w:val="000000"/>
          <w:sz w:val="20"/>
          <w:szCs w:val="20"/>
        </w:rPr>
        <w:t xml:space="preserve">                                                         </w:t>
      </w:r>
    </w:p>
    <w:p w:rsidR="00F71A11" w:rsidRPr="0006686B" w:rsidRDefault="00F71A11" w:rsidP="00F71A11">
      <w:pPr>
        <w:shd w:val="clear" w:color="auto" w:fill="FFFFFF"/>
        <w:spacing w:after="0" w:line="240" w:lineRule="auto"/>
        <w:jc w:val="right"/>
        <w:rPr>
          <w:rFonts w:ascii="Arial" w:eastAsia="Times New Roman" w:hAnsi="Arial" w:cs="Arial"/>
          <w:b/>
          <w:i/>
          <w:color w:val="000000"/>
          <w:sz w:val="20"/>
          <w:szCs w:val="20"/>
        </w:rPr>
      </w:pPr>
      <w:r w:rsidRPr="0006686B">
        <w:rPr>
          <w:rFonts w:ascii="Arial" w:eastAsia="Times New Roman" w:hAnsi="Arial" w:cs="Arial"/>
          <w:i/>
          <w:color w:val="000000"/>
          <w:sz w:val="20"/>
          <w:szCs w:val="20"/>
        </w:rPr>
        <w:t xml:space="preserve">                                                                  </w:t>
      </w:r>
      <w:r w:rsidRPr="0006686B">
        <w:rPr>
          <w:rFonts w:ascii="Arial" w:eastAsia="Times New Roman" w:hAnsi="Arial" w:cs="Arial"/>
          <w:b/>
          <w:i/>
          <w:color w:val="000000"/>
          <w:sz w:val="20"/>
          <w:szCs w:val="20"/>
        </w:rPr>
        <w:t>Mẫu số 4</w:t>
      </w:r>
    </w:p>
    <w:p w:rsidR="00F71A11" w:rsidRPr="0006686B" w:rsidRDefault="00F71A11" w:rsidP="00F71A11">
      <w:pPr>
        <w:shd w:val="clear" w:color="auto" w:fill="FFFFFF"/>
        <w:spacing w:after="0" w:line="234" w:lineRule="atLeast"/>
        <w:ind w:left="6480" w:firstLine="720"/>
        <w:rPr>
          <w:rFonts w:ascii="Arial" w:eastAsia="Times New Roman" w:hAnsi="Arial" w:cs="Arial"/>
          <w:b/>
          <w:bCs/>
          <w:color w:val="00000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5"/>
      </w:tblGrid>
      <w:tr w:rsidR="00F71A11" w:rsidRPr="0006686B" w:rsidTr="00B50523">
        <w:trPr>
          <w:tblCellSpacing w:w="0" w:type="dxa"/>
        </w:trPr>
        <w:tc>
          <w:tcPr>
            <w:tcW w:w="189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TỔ CHỨC CUNG ỨNG DỊCH VỤ THANH TOÁN</w:t>
            </w:r>
            <w:r w:rsidRPr="0006686B">
              <w:rPr>
                <w:rFonts w:ascii="Arial" w:eastAsia="Times New Roman" w:hAnsi="Arial" w:cs="Arial"/>
                <w:b/>
                <w:bCs/>
                <w:color w:val="000000"/>
                <w:sz w:val="20"/>
                <w:szCs w:val="20"/>
                <w:lang w:val="vi-VN"/>
              </w:rPr>
              <w:br/>
            </w:r>
            <w:r w:rsidRPr="001A7974">
              <w:rPr>
                <w:rFonts w:ascii="Arial" w:eastAsia="Times New Roman" w:hAnsi="Arial" w:cs="Arial"/>
                <w:color w:val="000000"/>
                <w:sz w:val="20"/>
                <w:szCs w:val="20"/>
                <w:vertAlign w:val="superscript"/>
              </w:rPr>
              <w:t>________</w:t>
            </w:r>
          </w:p>
        </w:tc>
        <w:tc>
          <w:tcPr>
            <w:tcW w:w="311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CỘNG HÒA XÃ HỘI CHỦ NGHĨA VIỆT NAM</w:t>
            </w:r>
            <w:r w:rsidRPr="0006686B">
              <w:rPr>
                <w:rFonts w:ascii="Arial" w:eastAsia="Times New Roman" w:hAnsi="Arial" w:cs="Arial"/>
                <w:b/>
                <w:bCs/>
                <w:color w:val="000000"/>
                <w:sz w:val="20"/>
                <w:szCs w:val="20"/>
                <w:lang w:val="vi-VN"/>
              </w:rPr>
              <w:br/>
              <w:t>Độc lập - Tự do - Hạnh phúc</w:t>
            </w:r>
            <w:r w:rsidRPr="0006686B">
              <w:rPr>
                <w:rFonts w:ascii="Arial" w:eastAsia="Times New Roman" w:hAnsi="Arial" w:cs="Arial"/>
                <w:b/>
                <w:bCs/>
                <w:color w:val="000000"/>
                <w:sz w:val="20"/>
                <w:szCs w:val="20"/>
                <w:lang w:val="vi-VN"/>
              </w:rPr>
              <w:br/>
            </w:r>
            <w:r w:rsidRPr="001A7974">
              <w:rPr>
                <w:rFonts w:ascii="Arial" w:eastAsia="Times New Roman" w:hAnsi="Arial" w:cs="Arial"/>
                <w:color w:val="000000"/>
                <w:sz w:val="20"/>
                <w:szCs w:val="20"/>
                <w:vertAlign w:val="superscript"/>
              </w:rPr>
              <w:t>________________________</w:t>
            </w:r>
          </w:p>
        </w:tc>
      </w:tr>
      <w:tr w:rsidR="00F71A11" w:rsidRPr="0006686B" w:rsidTr="00B50523">
        <w:trPr>
          <w:tblCellSpacing w:w="0" w:type="dxa"/>
        </w:trPr>
        <w:tc>
          <w:tcPr>
            <w:tcW w:w="189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color w:val="000000"/>
                <w:sz w:val="20"/>
                <w:szCs w:val="20"/>
                <w:lang w:val="vi-VN"/>
              </w:rPr>
              <w:t>Số: </w:t>
            </w:r>
            <w:r w:rsidRPr="0006686B">
              <w:rPr>
                <w:rFonts w:ascii="Arial" w:eastAsia="Times New Roman" w:hAnsi="Arial" w:cs="Arial"/>
                <w:color w:val="000000"/>
                <w:sz w:val="20"/>
                <w:szCs w:val="20"/>
              </w:rPr>
              <w:t>…………..</w:t>
            </w:r>
          </w:p>
        </w:tc>
        <w:tc>
          <w:tcPr>
            <w:tcW w:w="311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i/>
                <w:iCs/>
                <w:color w:val="000000"/>
                <w:sz w:val="20"/>
                <w:szCs w:val="20"/>
              </w:rPr>
              <w:t>……..</w:t>
            </w:r>
            <w:r w:rsidRPr="0006686B">
              <w:rPr>
                <w:rFonts w:ascii="Arial" w:eastAsia="Times New Roman" w:hAnsi="Arial" w:cs="Arial"/>
                <w:i/>
                <w:iCs/>
                <w:color w:val="000000"/>
                <w:sz w:val="20"/>
                <w:szCs w:val="20"/>
                <w:lang w:val="vi-VN"/>
              </w:rPr>
              <w:t>, ngày </w:t>
            </w:r>
            <w:r w:rsidRPr="0006686B">
              <w:rPr>
                <w:rFonts w:ascii="Arial" w:eastAsia="Times New Roman" w:hAnsi="Arial" w:cs="Arial"/>
                <w:i/>
                <w:iCs/>
                <w:color w:val="000000"/>
                <w:sz w:val="20"/>
                <w:szCs w:val="20"/>
              </w:rPr>
              <w:t>……</w:t>
            </w:r>
            <w:r w:rsidRPr="0006686B">
              <w:rPr>
                <w:rFonts w:ascii="Arial" w:eastAsia="Times New Roman" w:hAnsi="Arial" w:cs="Arial"/>
                <w:i/>
                <w:iCs/>
                <w:color w:val="000000"/>
                <w:sz w:val="20"/>
                <w:szCs w:val="20"/>
                <w:lang w:val="vi-VN"/>
              </w:rPr>
              <w:t> tháng </w:t>
            </w:r>
            <w:r w:rsidRPr="0006686B">
              <w:rPr>
                <w:rFonts w:ascii="Arial" w:eastAsia="Times New Roman" w:hAnsi="Arial" w:cs="Arial"/>
                <w:i/>
                <w:iCs/>
                <w:color w:val="000000"/>
                <w:sz w:val="20"/>
                <w:szCs w:val="20"/>
              </w:rPr>
              <w:t>…….</w:t>
            </w:r>
            <w:r w:rsidRPr="0006686B">
              <w:rPr>
                <w:rFonts w:ascii="Arial" w:eastAsia="Times New Roman" w:hAnsi="Arial" w:cs="Arial"/>
                <w:i/>
                <w:iCs/>
                <w:color w:val="000000"/>
                <w:sz w:val="20"/>
                <w:szCs w:val="20"/>
                <w:lang w:val="vi-VN"/>
              </w:rPr>
              <w:t> năm </w:t>
            </w:r>
            <w:r w:rsidRPr="0006686B">
              <w:rPr>
                <w:rFonts w:ascii="Arial" w:eastAsia="Times New Roman" w:hAnsi="Arial" w:cs="Arial"/>
                <w:i/>
                <w:iCs/>
                <w:color w:val="000000"/>
                <w:sz w:val="20"/>
                <w:szCs w:val="20"/>
              </w:rPr>
              <w:t>……</w:t>
            </w:r>
          </w:p>
        </w:tc>
      </w:tr>
    </w:tbl>
    <w:p w:rsidR="00F71A11" w:rsidRPr="0006686B" w:rsidRDefault="00F71A11" w:rsidP="00F71A11">
      <w:pPr>
        <w:shd w:val="clear" w:color="auto" w:fill="FFFFFF"/>
        <w:spacing w:after="0" w:line="240" w:lineRule="auto"/>
        <w:jc w:val="center"/>
        <w:rPr>
          <w:rFonts w:ascii="Arial" w:eastAsia="Times New Roman" w:hAnsi="Arial" w:cs="Arial"/>
          <w:b/>
          <w:bCs/>
          <w:color w:val="000000"/>
          <w:sz w:val="20"/>
          <w:szCs w:val="20"/>
          <w:lang w:val="vi-VN"/>
        </w:rPr>
      </w:pPr>
    </w:p>
    <w:p w:rsidR="00F71A11" w:rsidRDefault="00F71A11" w:rsidP="00F71A11">
      <w:pPr>
        <w:shd w:val="clear" w:color="auto" w:fill="FFFFFF"/>
        <w:spacing w:after="0" w:line="240" w:lineRule="auto"/>
        <w:jc w:val="center"/>
        <w:rPr>
          <w:rFonts w:ascii="Arial" w:eastAsia="Times New Roman" w:hAnsi="Arial" w:cs="Arial"/>
          <w:b/>
          <w:bCs/>
          <w:color w:val="000000"/>
          <w:sz w:val="20"/>
          <w:szCs w:val="20"/>
          <w:lang w:val="vi-VN"/>
        </w:rPr>
      </w:pP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BÁO CÁO TÌNH HÌNH HOẠT ĐỘNG ATM</w:t>
      </w:r>
      <w:bookmarkEnd w:id="4"/>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Kỳ báo cáo (6 tháng đầu năm</w:t>
      </w:r>
      <w:r w:rsidRPr="0006686B">
        <w:rPr>
          <w:rFonts w:ascii="Arial" w:eastAsia="Times New Roman" w:hAnsi="Arial" w:cs="Arial"/>
          <w:b/>
          <w:bCs/>
          <w:color w:val="000000"/>
          <w:sz w:val="20"/>
          <w:szCs w:val="20"/>
        </w:rPr>
        <w:t>…..</w:t>
      </w:r>
      <w:r w:rsidRPr="0006686B">
        <w:rPr>
          <w:rFonts w:ascii="Arial" w:eastAsia="Times New Roman" w:hAnsi="Arial" w:cs="Arial"/>
          <w:b/>
          <w:bCs/>
          <w:color w:val="000000"/>
          <w:sz w:val="20"/>
          <w:szCs w:val="20"/>
          <w:lang w:val="vi-VN"/>
        </w:rPr>
        <w:t>) năm…..</w:t>
      </w: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lang w:val="vi-VN"/>
        </w:rPr>
      </w:pPr>
      <w:r w:rsidRPr="0006686B">
        <w:rPr>
          <w:rFonts w:ascii="Arial" w:eastAsia="Times New Roman" w:hAnsi="Arial" w:cs="Arial"/>
          <w:color w:val="000000"/>
          <w:sz w:val="20"/>
          <w:szCs w:val="20"/>
          <w:lang w:val="vi-VN"/>
        </w:rPr>
        <w:t>Kính gửi: Ngân hàng Nhà nước Việt Nam (Vụ Thanh toán)</w:t>
      </w: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1.</w:t>
      </w:r>
      <w:r w:rsidRPr="0006686B">
        <w:rPr>
          <w:rFonts w:ascii="Arial" w:eastAsia="Times New Roman" w:hAnsi="Arial" w:cs="Arial"/>
          <w:color w:val="000000"/>
          <w:sz w:val="20"/>
          <w:szCs w:val="20"/>
          <w:lang w:val="vi-VN"/>
        </w:rPr>
        <w:t> </w:t>
      </w:r>
      <w:bookmarkStart w:id="5" w:name="chuong_pl_4_name_name"/>
      <w:r w:rsidRPr="0006686B">
        <w:rPr>
          <w:rFonts w:ascii="Arial" w:eastAsia="Times New Roman" w:hAnsi="Arial" w:cs="Arial"/>
          <w:color w:val="000000"/>
          <w:sz w:val="20"/>
          <w:szCs w:val="20"/>
          <w:lang w:val="vi-VN"/>
        </w:rPr>
        <w:t>Báo cáo, đánh giá về tình hình hoạt động ATM (bao gồm ATM lưu động, nếu có)</w:t>
      </w:r>
      <w:bookmarkEnd w:id="5"/>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Đánh giá về chất lượng dịch vụ ATM (tính ổn định, thông suốt của hệ thống ATM; tình trạng quá tải ATM trong những ngày cao điểm...);</w:t>
      </w: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Công tác an ninh, an toàn hoạt động ATM, trong đó tập trung một số nội dung sau:</w:t>
      </w: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Việc tổ chức, vận hành hệ thống quản lý, giám sát hoạt động mạng lưới ATM.</w:t>
      </w: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lang w:val="vi-VN"/>
        </w:rPr>
      </w:pPr>
      <w:r w:rsidRPr="0006686B">
        <w:rPr>
          <w:rFonts w:ascii="Arial" w:eastAsia="Times New Roman" w:hAnsi="Arial" w:cs="Arial"/>
          <w:color w:val="000000"/>
          <w:sz w:val="20"/>
          <w:szCs w:val="20"/>
          <w:lang w:val="vi-VN"/>
        </w:rPr>
        <w:t>+ Tình hình tội phạm liên quan đến ATM của đơn vị báo cáo (nêu rõ số vụ việc mất an ninh, an toàn ATM đã được phát hiện, địa bàn xảy ra, thiệt hại, kết quả xử lý vụ việc...).</w:t>
      </w:r>
    </w:p>
    <w:p w:rsidR="00F71A11" w:rsidRPr="0006686B" w:rsidRDefault="00F71A11" w:rsidP="00F71A11">
      <w:pPr>
        <w:shd w:val="clear" w:color="auto" w:fill="FFFFFF"/>
        <w:spacing w:after="0" w:line="240" w:lineRule="auto"/>
        <w:ind w:firstLine="720"/>
        <w:jc w:val="both"/>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2.</w:t>
      </w:r>
      <w:r w:rsidRPr="0006686B">
        <w:rPr>
          <w:rFonts w:ascii="Arial" w:eastAsia="Times New Roman" w:hAnsi="Arial" w:cs="Arial"/>
          <w:color w:val="000000"/>
          <w:sz w:val="20"/>
          <w:szCs w:val="20"/>
          <w:lang w:val="vi-VN"/>
        </w:rPr>
        <w:t> Các vướng mắc, kiến nghị.</w:t>
      </w:r>
    </w:p>
    <w:p w:rsidR="00F71A11" w:rsidRPr="0006686B" w:rsidRDefault="00F71A11" w:rsidP="00F71A11">
      <w:pPr>
        <w:shd w:val="clear" w:color="auto" w:fill="FFFFFF"/>
        <w:spacing w:after="0" w:line="234" w:lineRule="atLeast"/>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3"/>
        <w:gridCol w:w="5044"/>
      </w:tblGrid>
      <w:tr w:rsidR="00F71A11" w:rsidRPr="0006686B" w:rsidTr="00B50523">
        <w:trPr>
          <w:tblCellSpacing w:w="0" w:type="dxa"/>
        </w:trPr>
        <w:tc>
          <w:tcPr>
            <w:tcW w:w="2206" w:type="pct"/>
            <w:shd w:val="clear" w:color="auto" w:fill="FFFFFF"/>
            <w:tcMar>
              <w:top w:w="0" w:type="dxa"/>
              <w:left w:w="108" w:type="dxa"/>
              <w:bottom w:w="0" w:type="dxa"/>
              <w:right w:w="108" w:type="dxa"/>
            </w:tcMar>
            <w:hideMark/>
          </w:tcPr>
          <w:p w:rsidR="00F71A11" w:rsidRPr="0006686B" w:rsidRDefault="00F71A11" w:rsidP="00B50523">
            <w:pPr>
              <w:spacing w:after="0" w:line="240" w:lineRule="auto"/>
              <w:rPr>
                <w:rFonts w:ascii="Arial" w:eastAsia="Times New Roman" w:hAnsi="Arial" w:cs="Arial"/>
                <w:color w:val="000000"/>
                <w:sz w:val="20"/>
                <w:szCs w:val="20"/>
              </w:rPr>
            </w:pPr>
            <w:r w:rsidRPr="0006686B">
              <w:rPr>
                <w:rFonts w:ascii="Arial" w:eastAsia="Times New Roman" w:hAnsi="Arial" w:cs="Arial"/>
                <w:b/>
                <w:bCs/>
                <w:i/>
                <w:iCs/>
                <w:color w:val="000000"/>
                <w:sz w:val="20"/>
                <w:szCs w:val="20"/>
                <w:lang w:val="vi-VN"/>
              </w:rPr>
              <w:t>Nơi nhận:</w:t>
            </w:r>
            <w:r w:rsidRPr="0006686B">
              <w:rPr>
                <w:rFonts w:ascii="Arial" w:eastAsia="Times New Roman" w:hAnsi="Arial" w:cs="Arial"/>
                <w:b/>
                <w:bCs/>
                <w:i/>
                <w:iCs/>
                <w:color w:val="000000"/>
                <w:sz w:val="20"/>
                <w:szCs w:val="20"/>
                <w:lang w:val="vi-VN"/>
              </w:rPr>
              <w:br/>
            </w:r>
            <w:r w:rsidRPr="0006686B">
              <w:rPr>
                <w:rFonts w:ascii="Arial" w:eastAsia="Times New Roman" w:hAnsi="Arial" w:cs="Arial"/>
                <w:color w:val="000000"/>
                <w:sz w:val="20"/>
                <w:szCs w:val="20"/>
                <w:lang w:val="vi-VN"/>
              </w:rPr>
              <w:t>- Như trên;</w:t>
            </w:r>
            <w:r w:rsidRPr="0006686B">
              <w:rPr>
                <w:rFonts w:ascii="Arial" w:eastAsia="Times New Roman" w:hAnsi="Arial" w:cs="Arial"/>
                <w:color w:val="000000"/>
                <w:sz w:val="20"/>
                <w:szCs w:val="20"/>
                <w:lang w:val="vi-VN"/>
              </w:rPr>
              <w:br/>
              <w:t>- Lưu.</w:t>
            </w:r>
          </w:p>
        </w:tc>
        <w:tc>
          <w:tcPr>
            <w:tcW w:w="2794"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NGƯỜI ĐẠI DIỆN HỢP PHÁP CỦA TỔ CHỨC CUNG ỨNG DỊCH VỤ THANH TOÁN</w:t>
            </w:r>
            <w:r w:rsidRPr="0006686B">
              <w:rPr>
                <w:rFonts w:ascii="Arial" w:eastAsia="Times New Roman" w:hAnsi="Arial" w:cs="Arial"/>
                <w:color w:val="000000"/>
                <w:sz w:val="20"/>
                <w:szCs w:val="20"/>
              </w:rPr>
              <w:br/>
            </w:r>
            <w:r w:rsidRPr="0006686B">
              <w:rPr>
                <w:rFonts w:ascii="Arial" w:eastAsia="Times New Roman" w:hAnsi="Arial" w:cs="Arial"/>
                <w:i/>
                <w:iCs/>
                <w:color w:val="000000"/>
                <w:sz w:val="20"/>
                <w:szCs w:val="20"/>
                <w:lang w:val="vi-VN"/>
              </w:rPr>
              <w:t>(Ký, ghi rõ họ tên, đóng dấu)</w:t>
            </w:r>
          </w:p>
        </w:tc>
      </w:tr>
    </w:tbl>
    <w:p w:rsidR="00F71A11" w:rsidRPr="0006686B" w:rsidRDefault="00F71A11" w:rsidP="00F71A11">
      <w:pPr>
        <w:shd w:val="clear" w:color="auto" w:fill="FFFFFF"/>
        <w:spacing w:before="120" w:after="120" w:line="234" w:lineRule="atLeast"/>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w:t>
      </w:r>
    </w:p>
    <w:p w:rsidR="00F71A11" w:rsidRDefault="00F71A11" w:rsidP="00F71A11">
      <w:pPr>
        <w:shd w:val="clear" w:color="auto" w:fill="FFFFFF"/>
        <w:spacing w:after="0" w:line="234" w:lineRule="atLeast"/>
        <w:ind w:left="6480" w:firstLine="720"/>
        <w:jc w:val="center"/>
        <w:rPr>
          <w:rFonts w:ascii="Arial" w:eastAsia="Times New Roman" w:hAnsi="Arial" w:cs="Arial"/>
          <w:b/>
          <w:bCs/>
          <w:i/>
          <w:iCs/>
          <w:color w:val="000000"/>
          <w:sz w:val="20"/>
          <w:szCs w:val="20"/>
        </w:rPr>
        <w:sectPr w:rsidR="00F71A11" w:rsidSect="00F71A11">
          <w:pgSz w:w="11907" w:h="16839" w:code="9"/>
          <w:pgMar w:top="1440" w:right="1440" w:bottom="1440" w:left="1440" w:header="0" w:footer="0" w:gutter="0"/>
          <w:cols w:space="720"/>
          <w:docGrid w:linePitch="360"/>
        </w:sectPr>
      </w:pPr>
    </w:p>
    <w:p w:rsidR="00F71A11" w:rsidRPr="0006686B" w:rsidRDefault="00F71A11" w:rsidP="00F71A11">
      <w:pPr>
        <w:shd w:val="clear" w:color="auto" w:fill="FFFFFF"/>
        <w:spacing w:after="0" w:line="240" w:lineRule="auto"/>
        <w:jc w:val="right"/>
        <w:rPr>
          <w:rFonts w:ascii="Arial" w:eastAsia="Times New Roman" w:hAnsi="Arial" w:cs="Arial"/>
          <w:b/>
          <w:bCs/>
          <w:i/>
          <w:iCs/>
          <w:color w:val="000000"/>
          <w:sz w:val="20"/>
          <w:szCs w:val="20"/>
        </w:rPr>
      </w:pPr>
      <w:r w:rsidRPr="0006686B">
        <w:rPr>
          <w:rFonts w:ascii="Arial" w:eastAsia="Times New Roman" w:hAnsi="Arial" w:cs="Arial"/>
          <w:b/>
          <w:bCs/>
          <w:i/>
          <w:iCs/>
          <w:color w:val="000000"/>
          <w:sz w:val="20"/>
          <w:szCs w:val="20"/>
        </w:rPr>
        <w:lastRenderedPageBreak/>
        <w:t>Mẫu số 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5"/>
      </w:tblGrid>
      <w:tr w:rsidR="00F71A11" w:rsidRPr="0006686B" w:rsidTr="00B50523">
        <w:trPr>
          <w:tblCellSpacing w:w="0" w:type="dxa"/>
        </w:trPr>
        <w:tc>
          <w:tcPr>
            <w:tcW w:w="189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color w:val="000000"/>
                <w:sz w:val="20"/>
                <w:szCs w:val="20"/>
                <w:lang w:val="vi-VN"/>
              </w:rPr>
              <w:t>NGÂN HÀNG NHÀ NƯỚC</w:t>
            </w:r>
            <w:r w:rsidRPr="0006686B">
              <w:rPr>
                <w:rFonts w:ascii="Arial" w:eastAsia="Times New Roman" w:hAnsi="Arial" w:cs="Arial"/>
                <w:color w:val="000000"/>
                <w:sz w:val="20"/>
                <w:szCs w:val="20"/>
              </w:rPr>
              <w:br/>
            </w:r>
            <w:r w:rsidRPr="0006686B">
              <w:rPr>
                <w:rFonts w:ascii="Arial" w:eastAsia="Times New Roman" w:hAnsi="Arial" w:cs="Arial"/>
                <w:color w:val="000000"/>
                <w:sz w:val="20"/>
                <w:szCs w:val="20"/>
                <w:lang w:val="vi-VN"/>
              </w:rPr>
              <w:t>VIỆT NAM</w:t>
            </w:r>
            <w:r w:rsidRPr="0006686B">
              <w:rPr>
                <w:rFonts w:ascii="Arial" w:eastAsia="Times New Roman" w:hAnsi="Arial" w:cs="Arial"/>
                <w:b/>
                <w:bCs/>
                <w:color w:val="000000"/>
                <w:sz w:val="20"/>
                <w:szCs w:val="20"/>
              </w:rPr>
              <w:br/>
            </w:r>
            <w:r w:rsidRPr="0006686B">
              <w:rPr>
                <w:rFonts w:ascii="Arial" w:eastAsia="Times New Roman" w:hAnsi="Arial" w:cs="Arial"/>
                <w:b/>
                <w:bCs/>
                <w:color w:val="000000"/>
                <w:sz w:val="20"/>
                <w:szCs w:val="20"/>
                <w:lang w:val="vi-VN"/>
              </w:rPr>
              <w:t>CHI NHÁNH</w:t>
            </w:r>
            <w:r w:rsidRPr="0006686B">
              <w:rPr>
                <w:rFonts w:ascii="Arial" w:eastAsia="Times New Roman" w:hAnsi="Arial" w:cs="Arial"/>
                <w:b/>
                <w:bCs/>
                <w:color w:val="000000"/>
                <w:sz w:val="20"/>
                <w:szCs w:val="20"/>
              </w:rPr>
              <w:t>……..</w:t>
            </w:r>
            <w:r w:rsidRPr="0006686B">
              <w:rPr>
                <w:rFonts w:ascii="Arial" w:eastAsia="Times New Roman" w:hAnsi="Arial" w:cs="Arial"/>
                <w:b/>
                <w:bCs/>
                <w:color w:val="000000"/>
                <w:sz w:val="20"/>
                <w:szCs w:val="20"/>
                <w:lang w:val="vi-VN"/>
              </w:rPr>
              <w:br/>
            </w:r>
            <w:r w:rsidRPr="00654380">
              <w:rPr>
                <w:rFonts w:ascii="Arial" w:eastAsia="Times New Roman" w:hAnsi="Arial" w:cs="Arial"/>
                <w:color w:val="000000"/>
                <w:sz w:val="20"/>
                <w:szCs w:val="20"/>
                <w:vertAlign w:val="superscript"/>
              </w:rPr>
              <w:t>___________</w:t>
            </w:r>
          </w:p>
        </w:tc>
        <w:tc>
          <w:tcPr>
            <w:tcW w:w="311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CỘNG HÒA XÃ HỘI CHỦ NGHĨA VIỆT NAM</w:t>
            </w:r>
            <w:r w:rsidRPr="0006686B">
              <w:rPr>
                <w:rFonts w:ascii="Arial" w:eastAsia="Times New Roman" w:hAnsi="Arial" w:cs="Arial"/>
                <w:b/>
                <w:bCs/>
                <w:color w:val="000000"/>
                <w:sz w:val="20"/>
                <w:szCs w:val="20"/>
                <w:lang w:val="vi-VN"/>
              </w:rPr>
              <w:br/>
              <w:t>Độc lập - Tự do - Hạnh phúc</w:t>
            </w:r>
            <w:r w:rsidRPr="0006686B">
              <w:rPr>
                <w:rFonts w:ascii="Arial" w:eastAsia="Times New Roman" w:hAnsi="Arial" w:cs="Arial"/>
                <w:b/>
                <w:bCs/>
                <w:color w:val="000000"/>
                <w:sz w:val="20"/>
                <w:szCs w:val="20"/>
                <w:lang w:val="vi-VN"/>
              </w:rPr>
              <w:br/>
            </w:r>
            <w:r w:rsidRPr="00654380">
              <w:rPr>
                <w:rFonts w:ascii="Arial" w:eastAsia="Times New Roman" w:hAnsi="Arial" w:cs="Arial"/>
                <w:color w:val="000000"/>
                <w:sz w:val="20"/>
                <w:szCs w:val="20"/>
                <w:vertAlign w:val="superscript"/>
              </w:rPr>
              <w:t>________________________</w:t>
            </w:r>
          </w:p>
        </w:tc>
      </w:tr>
      <w:tr w:rsidR="00F71A11" w:rsidRPr="0006686B" w:rsidTr="00B50523">
        <w:trPr>
          <w:tblCellSpacing w:w="0" w:type="dxa"/>
        </w:trPr>
        <w:tc>
          <w:tcPr>
            <w:tcW w:w="189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w:t>
            </w:r>
          </w:p>
        </w:tc>
        <w:tc>
          <w:tcPr>
            <w:tcW w:w="311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i/>
                <w:iCs/>
                <w:color w:val="000000"/>
                <w:sz w:val="20"/>
                <w:szCs w:val="20"/>
              </w:rPr>
              <w:t>………..</w:t>
            </w:r>
            <w:r w:rsidRPr="0006686B">
              <w:rPr>
                <w:rFonts w:ascii="Arial" w:eastAsia="Times New Roman" w:hAnsi="Arial" w:cs="Arial"/>
                <w:i/>
                <w:iCs/>
                <w:color w:val="000000"/>
                <w:sz w:val="20"/>
                <w:szCs w:val="20"/>
                <w:lang w:val="vi-VN"/>
              </w:rPr>
              <w:t>, ngày </w:t>
            </w:r>
            <w:r w:rsidRPr="0006686B">
              <w:rPr>
                <w:rFonts w:ascii="Arial" w:eastAsia="Times New Roman" w:hAnsi="Arial" w:cs="Arial"/>
                <w:i/>
                <w:iCs/>
                <w:color w:val="000000"/>
                <w:sz w:val="20"/>
                <w:szCs w:val="20"/>
              </w:rPr>
              <w:t>…..</w:t>
            </w:r>
            <w:r w:rsidRPr="0006686B">
              <w:rPr>
                <w:rFonts w:ascii="Arial" w:eastAsia="Times New Roman" w:hAnsi="Arial" w:cs="Arial"/>
                <w:i/>
                <w:iCs/>
                <w:color w:val="000000"/>
                <w:sz w:val="20"/>
                <w:szCs w:val="20"/>
                <w:lang w:val="vi-VN"/>
              </w:rPr>
              <w:t> tháng </w:t>
            </w:r>
            <w:r w:rsidRPr="0006686B">
              <w:rPr>
                <w:rFonts w:ascii="Arial" w:eastAsia="Times New Roman" w:hAnsi="Arial" w:cs="Arial"/>
                <w:i/>
                <w:iCs/>
                <w:color w:val="000000"/>
                <w:sz w:val="20"/>
                <w:szCs w:val="20"/>
              </w:rPr>
              <w:t>…..</w:t>
            </w:r>
            <w:r w:rsidRPr="0006686B">
              <w:rPr>
                <w:rFonts w:ascii="Arial" w:eastAsia="Times New Roman" w:hAnsi="Arial" w:cs="Arial"/>
                <w:i/>
                <w:iCs/>
                <w:color w:val="000000"/>
                <w:sz w:val="20"/>
                <w:szCs w:val="20"/>
                <w:lang w:val="vi-VN"/>
              </w:rPr>
              <w:t> năm </w:t>
            </w:r>
            <w:r w:rsidRPr="0006686B">
              <w:rPr>
                <w:rFonts w:ascii="Arial" w:eastAsia="Times New Roman" w:hAnsi="Arial" w:cs="Arial"/>
                <w:i/>
                <w:iCs/>
                <w:color w:val="000000"/>
                <w:sz w:val="20"/>
                <w:szCs w:val="20"/>
              </w:rPr>
              <w:t>…..</w:t>
            </w:r>
          </w:p>
        </w:tc>
      </w:tr>
    </w:tbl>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bookmarkStart w:id="6" w:name="chuong_pl_5_name"/>
      <w:r w:rsidRPr="0006686B">
        <w:rPr>
          <w:rFonts w:ascii="Arial" w:eastAsia="Times New Roman" w:hAnsi="Arial" w:cs="Arial"/>
          <w:b/>
          <w:bCs/>
          <w:color w:val="000000"/>
          <w:sz w:val="20"/>
          <w:szCs w:val="20"/>
          <w:lang w:val="vi-VN"/>
        </w:rPr>
        <w:t>BÁO CÁO TÌNH HÌNH HOẠT ĐỘNG ATM</w:t>
      </w:r>
      <w:bookmarkEnd w:id="6"/>
    </w:p>
    <w:p w:rsidR="00F71A11" w:rsidRPr="0006686B" w:rsidRDefault="00F71A11" w:rsidP="00F71A11">
      <w:pPr>
        <w:shd w:val="clear" w:color="auto" w:fill="FFFFFF"/>
        <w:spacing w:after="0" w:line="240" w:lineRule="auto"/>
        <w:jc w:val="center"/>
        <w:rPr>
          <w:rFonts w:ascii="Arial" w:eastAsia="Times New Roman" w:hAnsi="Arial" w:cs="Arial"/>
          <w:b/>
          <w:bCs/>
          <w:color w:val="000000"/>
          <w:sz w:val="20"/>
          <w:szCs w:val="20"/>
          <w:lang w:val="vi-VN"/>
        </w:rPr>
      </w:pPr>
      <w:r w:rsidRPr="0006686B">
        <w:rPr>
          <w:rFonts w:ascii="Arial" w:eastAsia="Times New Roman" w:hAnsi="Arial" w:cs="Arial"/>
          <w:b/>
          <w:bCs/>
          <w:color w:val="000000"/>
          <w:sz w:val="20"/>
          <w:szCs w:val="20"/>
          <w:lang w:val="vi-VN"/>
        </w:rPr>
        <w:t>Kỳ báo cáo (6 tháng đầu năm</w:t>
      </w:r>
      <w:r w:rsidRPr="0006686B">
        <w:rPr>
          <w:rFonts w:ascii="Arial" w:eastAsia="Times New Roman" w:hAnsi="Arial" w:cs="Arial"/>
          <w:b/>
          <w:bCs/>
          <w:color w:val="000000"/>
          <w:sz w:val="20"/>
          <w:szCs w:val="20"/>
        </w:rPr>
        <w:t>…….</w:t>
      </w:r>
      <w:r w:rsidRPr="0006686B">
        <w:rPr>
          <w:rFonts w:ascii="Arial" w:eastAsia="Times New Roman" w:hAnsi="Arial" w:cs="Arial"/>
          <w:b/>
          <w:bCs/>
          <w:color w:val="000000"/>
          <w:sz w:val="20"/>
          <w:szCs w:val="20"/>
          <w:lang w:val="vi-VN"/>
        </w:rPr>
        <w:t>) năm……</w:t>
      </w: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lang w:val="vi-VN"/>
        </w:rPr>
      </w:pPr>
      <w:r w:rsidRPr="0006686B">
        <w:rPr>
          <w:rFonts w:ascii="Arial" w:eastAsia="Times New Roman" w:hAnsi="Arial" w:cs="Arial"/>
          <w:color w:val="000000"/>
          <w:sz w:val="20"/>
          <w:szCs w:val="20"/>
          <w:lang w:val="vi-VN"/>
        </w:rPr>
        <w:t>Kính gửi: Ngân hàng Nhà nước Việt Nam (Vụ Thanh toán)</w:t>
      </w: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1.</w:t>
      </w:r>
      <w:r w:rsidRPr="0006686B">
        <w:rPr>
          <w:rFonts w:ascii="Arial" w:eastAsia="Times New Roman" w:hAnsi="Arial" w:cs="Arial"/>
          <w:color w:val="000000"/>
          <w:sz w:val="20"/>
          <w:szCs w:val="20"/>
          <w:lang w:val="vi-VN"/>
        </w:rPr>
        <w:t> </w:t>
      </w:r>
      <w:bookmarkStart w:id="7" w:name="chuong_pl_5_name_name"/>
      <w:r w:rsidRPr="0006686B">
        <w:rPr>
          <w:rFonts w:ascii="Arial" w:eastAsia="Times New Roman" w:hAnsi="Arial" w:cs="Arial"/>
          <w:color w:val="000000"/>
          <w:sz w:val="20"/>
          <w:szCs w:val="20"/>
          <w:lang w:val="vi-VN"/>
        </w:rPr>
        <w:t>Tình hình hoạt động ATM</w:t>
      </w:r>
      <w:bookmarkEnd w:id="7"/>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Tình hình hoạt động ATM (bao gồm ATM lưu động, nếu có) và việc quản lý, kiểm tra, giám sát, xử lý vi phạm đối với hoạt động ATM trên địa bàn:</w:t>
      </w: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a. Về việc đảm bảo chất lượng dịch vụ ATM</w:t>
      </w: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b. Về việc đảm bảo an toàn, an ninh hoạt động ATM (nêu rõ các vụ việc liên quan, nếu có).</w:t>
      </w: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2.</w:t>
      </w:r>
      <w:r w:rsidRPr="0006686B">
        <w:rPr>
          <w:rFonts w:ascii="Arial" w:eastAsia="Times New Roman" w:hAnsi="Arial" w:cs="Arial"/>
          <w:color w:val="000000"/>
          <w:sz w:val="20"/>
          <w:szCs w:val="20"/>
          <w:lang w:val="vi-VN"/>
        </w:rPr>
        <w:t> Tình hình dư luận: những vấn đề bức xúc phản ánh trên các phương tiện thông tin đại chúng liên quan đến dịch vụ ATM trên địa bàn và biện pháp khắc phục.</w:t>
      </w:r>
    </w:p>
    <w:p w:rsidR="00F71A11" w:rsidRPr="0006686B" w:rsidRDefault="00F71A11" w:rsidP="00F71A11">
      <w:pPr>
        <w:shd w:val="clear" w:color="auto" w:fill="FFFFFF"/>
        <w:spacing w:after="0" w:line="240" w:lineRule="auto"/>
        <w:ind w:firstLine="720"/>
        <w:jc w:val="both"/>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3.</w:t>
      </w:r>
      <w:r w:rsidRPr="0006686B">
        <w:rPr>
          <w:rFonts w:ascii="Arial" w:eastAsia="Times New Roman" w:hAnsi="Arial" w:cs="Arial"/>
          <w:color w:val="000000"/>
          <w:sz w:val="20"/>
          <w:szCs w:val="20"/>
          <w:lang w:val="vi-VN"/>
        </w:rPr>
        <w:t> Các vướng mắc, kiến nghị.</w:t>
      </w:r>
    </w:p>
    <w:p w:rsidR="00F71A11" w:rsidRPr="0006686B" w:rsidRDefault="00F71A11" w:rsidP="00F71A11">
      <w:pPr>
        <w:shd w:val="clear" w:color="auto" w:fill="FFFFFF"/>
        <w:spacing w:after="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F71A11" w:rsidRPr="0006686B" w:rsidTr="00B50523">
        <w:trPr>
          <w:tblCellSpacing w:w="0" w:type="dxa"/>
        </w:trPr>
        <w:tc>
          <w:tcPr>
            <w:tcW w:w="2500" w:type="pct"/>
            <w:shd w:val="clear" w:color="auto" w:fill="FFFFFF"/>
            <w:tcMar>
              <w:top w:w="0" w:type="dxa"/>
              <w:left w:w="108" w:type="dxa"/>
              <w:bottom w:w="0" w:type="dxa"/>
              <w:right w:w="108" w:type="dxa"/>
            </w:tcMar>
            <w:hideMark/>
          </w:tcPr>
          <w:p w:rsidR="00F71A11" w:rsidRPr="0006686B" w:rsidRDefault="00F71A11" w:rsidP="00B50523">
            <w:pPr>
              <w:spacing w:after="0" w:line="240" w:lineRule="auto"/>
              <w:rPr>
                <w:rFonts w:ascii="Arial" w:eastAsia="Times New Roman" w:hAnsi="Arial" w:cs="Arial"/>
                <w:color w:val="000000"/>
                <w:sz w:val="20"/>
                <w:szCs w:val="20"/>
              </w:rPr>
            </w:pPr>
            <w:r w:rsidRPr="0006686B">
              <w:rPr>
                <w:rFonts w:ascii="Arial" w:eastAsia="Times New Roman" w:hAnsi="Arial" w:cs="Arial"/>
                <w:b/>
                <w:bCs/>
                <w:i/>
                <w:iCs/>
                <w:color w:val="000000"/>
                <w:sz w:val="20"/>
                <w:szCs w:val="20"/>
                <w:lang w:val="vi-VN"/>
              </w:rPr>
              <w:t>Nơi nhận:</w:t>
            </w:r>
            <w:r w:rsidRPr="0006686B">
              <w:rPr>
                <w:rFonts w:ascii="Arial" w:eastAsia="Times New Roman" w:hAnsi="Arial" w:cs="Arial"/>
                <w:b/>
                <w:bCs/>
                <w:i/>
                <w:iCs/>
                <w:color w:val="000000"/>
                <w:sz w:val="20"/>
                <w:szCs w:val="20"/>
                <w:lang w:val="vi-VN"/>
              </w:rPr>
              <w:br/>
            </w:r>
            <w:r w:rsidRPr="0006686B">
              <w:rPr>
                <w:rFonts w:ascii="Arial" w:eastAsia="Times New Roman" w:hAnsi="Arial" w:cs="Arial"/>
                <w:color w:val="000000"/>
                <w:sz w:val="20"/>
                <w:szCs w:val="20"/>
                <w:lang w:val="vi-VN"/>
              </w:rPr>
              <w:t>- Như trên;</w:t>
            </w:r>
            <w:r w:rsidRPr="0006686B">
              <w:rPr>
                <w:rFonts w:ascii="Arial" w:eastAsia="Times New Roman" w:hAnsi="Arial" w:cs="Arial"/>
                <w:color w:val="000000"/>
                <w:sz w:val="20"/>
                <w:szCs w:val="20"/>
                <w:lang w:val="vi-VN"/>
              </w:rPr>
              <w:br/>
              <w:t>- Lưu.</w:t>
            </w:r>
          </w:p>
        </w:tc>
        <w:tc>
          <w:tcPr>
            <w:tcW w:w="250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GIÁM ĐỐC</w:t>
            </w:r>
            <w:r w:rsidRPr="0006686B">
              <w:rPr>
                <w:rFonts w:ascii="Arial" w:eastAsia="Times New Roman" w:hAnsi="Arial" w:cs="Arial"/>
                <w:color w:val="000000"/>
                <w:sz w:val="20"/>
                <w:szCs w:val="20"/>
              </w:rPr>
              <w:br/>
            </w:r>
            <w:r w:rsidRPr="0006686B">
              <w:rPr>
                <w:rFonts w:ascii="Arial" w:eastAsia="Times New Roman" w:hAnsi="Arial" w:cs="Arial"/>
                <w:i/>
                <w:iCs/>
                <w:color w:val="000000"/>
                <w:sz w:val="20"/>
                <w:szCs w:val="20"/>
                <w:lang w:val="vi-VN"/>
              </w:rPr>
              <w:t>(Ký, ghi rõ họ tên, đóng dấu)</w:t>
            </w:r>
          </w:p>
        </w:tc>
      </w:tr>
    </w:tbl>
    <w:p w:rsidR="00F71A11" w:rsidRPr="0006686B" w:rsidRDefault="00F71A11" w:rsidP="00F71A11">
      <w:pPr>
        <w:rPr>
          <w:rFonts w:ascii="Arial" w:hAnsi="Arial" w:cs="Arial"/>
          <w:sz w:val="20"/>
          <w:szCs w:val="20"/>
        </w:rPr>
        <w:sectPr w:rsidR="00F71A11" w:rsidRPr="0006686B" w:rsidSect="00654380">
          <w:pgSz w:w="11907" w:h="16839" w:code="9"/>
          <w:pgMar w:top="1440" w:right="1440" w:bottom="1440" w:left="1440" w:header="0" w:footer="0" w:gutter="0"/>
          <w:cols w:space="720"/>
          <w:docGrid w:linePitch="360"/>
        </w:sectPr>
      </w:pPr>
    </w:p>
    <w:p w:rsidR="00F71A11" w:rsidRDefault="00F71A11" w:rsidP="00F71A11">
      <w:pPr>
        <w:jc w:val="center"/>
        <w:rPr>
          <w:rFonts w:ascii="Arial" w:eastAsia="Times New Roman" w:hAnsi="Arial" w:cs="Arial"/>
          <w:b/>
          <w:bCs/>
          <w:iCs/>
          <w:color w:val="000000"/>
          <w:sz w:val="20"/>
          <w:szCs w:val="20"/>
        </w:rPr>
        <w:sectPr w:rsidR="00F71A11" w:rsidSect="0006686B">
          <w:type w:val="continuous"/>
          <w:pgSz w:w="11907" w:h="16839" w:code="9"/>
          <w:pgMar w:top="1440" w:right="1440" w:bottom="1440" w:left="1440" w:header="720" w:footer="720" w:gutter="0"/>
          <w:cols w:space="720"/>
          <w:docGrid w:linePitch="360"/>
        </w:sectPr>
      </w:pPr>
    </w:p>
    <w:p w:rsidR="00F71A11" w:rsidRPr="0006686B" w:rsidRDefault="00F71A11" w:rsidP="00F71A11">
      <w:pPr>
        <w:spacing w:after="0" w:line="240" w:lineRule="auto"/>
        <w:jc w:val="center"/>
        <w:rPr>
          <w:rFonts w:ascii="Arial" w:eastAsia="Times New Roman" w:hAnsi="Arial" w:cs="Arial"/>
          <w:b/>
          <w:bCs/>
          <w:iCs/>
          <w:color w:val="000000"/>
          <w:sz w:val="20"/>
          <w:szCs w:val="20"/>
        </w:rPr>
      </w:pPr>
      <w:r w:rsidRPr="0006686B">
        <w:rPr>
          <w:rFonts w:ascii="Arial" w:eastAsia="Times New Roman" w:hAnsi="Arial" w:cs="Arial"/>
          <w:b/>
          <w:bCs/>
          <w:iCs/>
          <w:color w:val="000000"/>
          <w:sz w:val="20"/>
          <w:szCs w:val="20"/>
        </w:rPr>
        <w:lastRenderedPageBreak/>
        <w:t>PHỤ LỤC SỐ 02</w:t>
      </w:r>
    </w:p>
    <w:p w:rsidR="00F71A11" w:rsidRPr="0006686B" w:rsidRDefault="00F71A11" w:rsidP="00F71A11">
      <w:pPr>
        <w:shd w:val="clear" w:color="auto" w:fill="FFFFFF"/>
        <w:spacing w:after="0" w:line="240" w:lineRule="auto"/>
        <w:jc w:val="center"/>
        <w:rPr>
          <w:rFonts w:ascii="Arial" w:eastAsia="Times New Roman" w:hAnsi="Arial" w:cs="Arial"/>
          <w:i/>
          <w:color w:val="000000"/>
          <w:sz w:val="20"/>
          <w:szCs w:val="20"/>
          <w:lang w:val="vi-VN"/>
        </w:rPr>
      </w:pPr>
      <w:r w:rsidRPr="0006686B">
        <w:rPr>
          <w:rFonts w:ascii="Arial" w:eastAsia="Times New Roman" w:hAnsi="Arial" w:cs="Arial"/>
          <w:i/>
          <w:color w:val="000000"/>
          <w:sz w:val="20"/>
          <w:szCs w:val="20"/>
          <w:lang w:val="vi-VN"/>
        </w:rPr>
        <w:t>(Ban hành kèm theo Thông tư số</w:t>
      </w:r>
      <w:r>
        <w:rPr>
          <w:rFonts w:ascii="Arial" w:eastAsia="Times New Roman" w:hAnsi="Arial" w:cs="Arial"/>
          <w:i/>
          <w:color w:val="000000"/>
          <w:sz w:val="20"/>
          <w:szCs w:val="20"/>
        </w:rPr>
        <w:t xml:space="preserve"> 21</w:t>
      </w:r>
      <w:r w:rsidRPr="0006686B">
        <w:rPr>
          <w:rFonts w:ascii="Arial" w:eastAsia="Times New Roman" w:hAnsi="Arial" w:cs="Arial"/>
          <w:i/>
          <w:color w:val="000000"/>
          <w:sz w:val="20"/>
          <w:szCs w:val="20"/>
          <w:lang w:val="vi-VN"/>
        </w:rPr>
        <w:t>/</w:t>
      </w:r>
      <w:r>
        <w:rPr>
          <w:rFonts w:ascii="Arial" w:eastAsia="Times New Roman" w:hAnsi="Arial" w:cs="Arial"/>
          <w:i/>
          <w:color w:val="000000"/>
          <w:sz w:val="20"/>
          <w:szCs w:val="20"/>
        </w:rPr>
        <w:t>2023</w:t>
      </w:r>
      <w:r w:rsidRPr="0006686B">
        <w:rPr>
          <w:rFonts w:ascii="Arial" w:eastAsia="Times New Roman" w:hAnsi="Arial" w:cs="Arial"/>
          <w:i/>
          <w:color w:val="000000"/>
          <w:sz w:val="20"/>
          <w:szCs w:val="20"/>
          <w:lang w:val="vi-VN"/>
        </w:rPr>
        <w:t>/TT-NHNN ngày</w:t>
      </w:r>
      <w:r>
        <w:rPr>
          <w:rFonts w:ascii="Arial" w:eastAsia="Times New Roman" w:hAnsi="Arial" w:cs="Arial"/>
          <w:i/>
          <w:color w:val="000000"/>
          <w:sz w:val="20"/>
          <w:szCs w:val="20"/>
        </w:rPr>
        <w:t xml:space="preserve"> 29</w:t>
      </w:r>
      <w:r w:rsidRPr="0006686B">
        <w:rPr>
          <w:rFonts w:ascii="Arial" w:eastAsia="Times New Roman" w:hAnsi="Arial" w:cs="Arial"/>
          <w:i/>
          <w:color w:val="000000"/>
          <w:sz w:val="20"/>
          <w:szCs w:val="20"/>
          <w:lang w:val="vi-VN"/>
        </w:rPr>
        <w:t>/</w:t>
      </w:r>
      <w:r>
        <w:rPr>
          <w:rFonts w:ascii="Arial" w:eastAsia="Times New Roman" w:hAnsi="Arial" w:cs="Arial"/>
          <w:i/>
          <w:color w:val="000000"/>
          <w:sz w:val="20"/>
          <w:szCs w:val="20"/>
        </w:rPr>
        <w:t>12</w:t>
      </w:r>
      <w:r w:rsidRPr="0006686B">
        <w:rPr>
          <w:rFonts w:ascii="Arial" w:eastAsia="Times New Roman" w:hAnsi="Arial" w:cs="Arial"/>
          <w:i/>
          <w:color w:val="000000"/>
          <w:sz w:val="20"/>
          <w:szCs w:val="20"/>
          <w:lang w:val="vi-VN"/>
        </w:rPr>
        <w:t>/</w:t>
      </w:r>
      <w:r>
        <w:rPr>
          <w:rFonts w:ascii="Arial" w:eastAsia="Times New Roman" w:hAnsi="Arial" w:cs="Arial"/>
          <w:i/>
          <w:color w:val="000000"/>
          <w:sz w:val="20"/>
          <w:szCs w:val="20"/>
        </w:rPr>
        <w:t>2023</w:t>
      </w:r>
      <w:r w:rsidRPr="0006686B">
        <w:rPr>
          <w:rFonts w:ascii="Arial" w:eastAsia="Times New Roman" w:hAnsi="Arial" w:cs="Arial"/>
          <w:i/>
          <w:color w:val="000000"/>
          <w:sz w:val="20"/>
          <w:szCs w:val="20"/>
          <w:lang w:val="vi-VN"/>
        </w:rPr>
        <w:t xml:space="preserve"> của Thống đốc </w:t>
      </w:r>
    </w:p>
    <w:p w:rsidR="00F71A11" w:rsidRPr="0006686B" w:rsidRDefault="00F71A11" w:rsidP="00F71A11">
      <w:pPr>
        <w:shd w:val="clear" w:color="auto" w:fill="FFFFFF"/>
        <w:spacing w:after="0" w:line="240" w:lineRule="auto"/>
        <w:jc w:val="center"/>
        <w:rPr>
          <w:rFonts w:ascii="Arial" w:eastAsia="Times New Roman" w:hAnsi="Arial" w:cs="Arial"/>
          <w:i/>
          <w:color w:val="000000"/>
          <w:sz w:val="20"/>
          <w:szCs w:val="20"/>
          <w:lang w:val="vi-VN"/>
        </w:rPr>
      </w:pPr>
      <w:r w:rsidRPr="0006686B">
        <w:rPr>
          <w:rFonts w:ascii="Arial" w:eastAsia="Times New Roman" w:hAnsi="Arial" w:cs="Arial"/>
          <w:i/>
          <w:color w:val="000000"/>
          <w:sz w:val="20"/>
          <w:szCs w:val="20"/>
          <w:lang w:val="vi-VN"/>
        </w:rPr>
        <w:t>Ngân hàng Nhà nước Việt Nam)</w:t>
      </w:r>
    </w:p>
    <w:p w:rsidR="00F71A11" w:rsidRPr="0006686B" w:rsidRDefault="00F71A11" w:rsidP="00F71A11">
      <w:pPr>
        <w:shd w:val="clear" w:color="auto" w:fill="FFFFFF"/>
        <w:spacing w:after="0" w:line="240" w:lineRule="auto"/>
        <w:jc w:val="center"/>
        <w:rPr>
          <w:rFonts w:ascii="Arial" w:eastAsia="Times New Roman" w:hAnsi="Arial" w:cs="Arial"/>
          <w:b/>
          <w:bCs/>
          <w:iCs/>
          <w:color w:val="000000"/>
          <w:sz w:val="20"/>
          <w:szCs w:val="20"/>
        </w:rPr>
      </w:pPr>
    </w:p>
    <w:p w:rsidR="00F71A11" w:rsidRPr="0006686B" w:rsidRDefault="00F71A11" w:rsidP="00F71A11">
      <w:pPr>
        <w:shd w:val="clear" w:color="auto" w:fill="FFFFFF"/>
        <w:spacing w:after="0" w:line="240" w:lineRule="auto"/>
        <w:jc w:val="right"/>
        <w:rPr>
          <w:rFonts w:ascii="Arial" w:eastAsia="Times New Roman" w:hAnsi="Arial" w:cs="Arial"/>
          <w:b/>
          <w:i/>
          <w:color w:val="000000"/>
          <w:sz w:val="20"/>
          <w:szCs w:val="20"/>
        </w:rPr>
      </w:pPr>
      <w:r w:rsidRPr="0006686B">
        <w:rPr>
          <w:rFonts w:ascii="Arial" w:eastAsia="Times New Roman" w:hAnsi="Arial" w:cs="Arial"/>
          <w:b/>
          <w:i/>
          <w:color w:val="000000"/>
          <w:sz w:val="20"/>
          <w:szCs w:val="20"/>
        </w:rPr>
        <w:t xml:space="preserve">                                                                                                                                                                               Mẫu số 01</w:t>
      </w:r>
    </w:p>
    <w:p w:rsidR="00F71A11" w:rsidRPr="0006686B" w:rsidRDefault="00F71A11" w:rsidP="00F71A11">
      <w:pPr>
        <w:shd w:val="clear" w:color="auto" w:fill="FFFFFF"/>
        <w:spacing w:after="0" w:line="234" w:lineRule="atLeast"/>
        <w:jc w:val="center"/>
        <w:rPr>
          <w:rFonts w:ascii="Arial" w:eastAsia="Times New Roman" w:hAnsi="Arial" w:cs="Arial"/>
          <w:color w:val="000000"/>
          <w:sz w:val="20"/>
          <w:szCs w:val="20"/>
        </w:rPr>
      </w:pPr>
    </w:p>
    <w:p w:rsidR="00F71A11" w:rsidRPr="0006686B" w:rsidRDefault="00F71A11" w:rsidP="00F71A11">
      <w:pPr>
        <w:spacing w:after="0" w:line="240" w:lineRule="auto"/>
        <w:jc w:val="center"/>
        <w:rPr>
          <w:rFonts w:ascii="Arial" w:hAnsi="Arial" w:cs="Arial"/>
          <w:b/>
          <w:bCs/>
          <w:sz w:val="20"/>
          <w:szCs w:val="20"/>
        </w:rPr>
      </w:pPr>
      <w:r w:rsidRPr="0006686B">
        <w:rPr>
          <w:rFonts w:ascii="Arial" w:hAnsi="Arial" w:cs="Arial"/>
          <w:b/>
          <w:bCs/>
          <w:sz w:val="20"/>
          <w:szCs w:val="20"/>
        </w:rPr>
        <w:t>BÁO CÁO TÌNH HÌNH HOẠT ĐỘNG VÀ TÌNH HÌNH TÀI CHÍNH CỦA QUỸ BẢO TOÀN</w:t>
      </w:r>
    </w:p>
    <w:p w:rsidR="00F71A11" w:rsidRPr="0006686B" w:rsidRDefault="00F71A11" w:rsidP="00F71A11">
      <w:pPr>
        <w:spacing w:after="0" w:line="240" w:lineRule="auto"/>
        <w:jc w:val="center"/>
        <w:rPr>
          <w:rFonts w:ascii="Arial" w:hAnsi="Arial" w:cs="Arial"/>
          <w:i/>
          <w:iCs/>
          <w:sz w:val="20"/>
          <w:szCs w:val="20"/>
        </w:rPr>
      </w:pPr>
      <w:r w:rsidRPr="0006686B">
        <w:rPr>
          <w:rFonts w:ascii="Arial" w:hAnsi="Arial" w:cs="Arial"/>
          <w:i/>
          <w:iCs/>
          <w:sz w:val="20"/>
          <w:szCs w:val="20"/>
        </w:rPr>
        <w:t>(6 tháng, năm …/ Năm ...)</w:t>
      </w:r>
    </w:p>
    <w:p w:rsidR="00F71A11" w:rsidRPr="0006686B" w:rsidRDefault="00F71A11" w:rsidP="00F71A11">
      <w:pPr>
        <w:jc w:val="right"/>
        <w:rPr>
          <w:rFonts w:ascii="Arial" w:hAnsi="Arial" w:cs="Arial"/>
          <w:i/>
          <w:iCs/>
          <w:sz w:val="20"/>
          <w:szCs w:val="20"/>
        </w:rPr>
      </w:pPr>
      <w:r w:rsidRPr="0006686B">
        <w:rPr>
          <w:rFonts w:ascii="Arial" w:hAnsi="Arial" w:cs="Arial"/>
          <w:i/>
          <w:iCs/>
          <w:sz w:val="20"/>
          <w:szCs w:val="20"/>
        </w:rPr>
        <w:t>Đơn vị: triệu đồng, %</w:t>
      </w:r>
    </w:p>
    <w:tbl>
      <w:tblPr>
        <w:tblStyle w:val="TableGrid"/>
        <w:tblW w:w="5000" w:type="pct"/>
        <w:tblLook w:val="04A0" w:firstRow="1" w:lastRow="0" w:firstColumn="1" w:lastColumn="0" w:noHBand="0" w:noVBand="1"/>
      </w:tblPr>
      <w:tblGrid>
        <w:gridCol w:w="406"/>
        <w:gridCol w:w="462"/>
        <w:gridCol w:w="446"/>
        <w:gridCol w:w="408"/>
        <w:gridCol w:w="537"/>
        <w:gridCol w:w="537"/>
        <w:gridCol w:w="419"/>
        <w:gridCol w:w="536"/>
        <w:gridCol w:w="386"/>
        <w:gridCol w:w="441"/>
        <w:gridCol w:w="441"/>
        <w:gridCol w:w="446"/>
        <w:gridCol w:w="441"/>
        <w:gridCol w:w="452"/>
        <w:gridCol w:w="441"/>
        <w:gridCol w:w="441"/>
        <w:gridCol w:w="441"/>
        <w:gridCol w:w="441"/>
        <w:gridCol w:w="446"/>
        <w:gridCol w:w="441"/>
        <w:gridCol w:w="441"/>
        <w:gridCol w:w="441"/>
        <w:gridCol w:w="446"/>
        <w:gridCol w:w="441"/>
        <w:gridCol w:w="441"/>
        <w:gridCol w:w="441"/>
        <w:gridCol w:w="441"/>
        <w:gridCol w:w="458"/>
        <w:gridCol w:w="441"/>
        <w:gridCol w:w="474"/>
        <w:gridCol w:w="474"/>
      </w:tblGrid>
      <w:tr w:rsidR="00F71A11" w:rsidRPr="0006686B" w:rsidTr="00F53022">
        <w:trPr>
          <w:trHeight w:val="411"/>
        </w:trPr>
        <w:tc>
          <w:tcPr>
            <w:tcW w:w="168" w:type="pct"/>
            <w:vMerge w:val="restar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STT</w:t>
            </w:r>
          </w:p>
        </w:tc>
        <w:tc>
          <w:tcPr>
            <w:tcW w:w="139" w:type="pct"/>
            <w:vMerge w:val="restart"/>
            <w:shd w:val="clear" w:color="auto" w:fill="auto"/>
            <w:hideMark/>
          </w:tcPr>
          <w:p w:rsidR="00F71A11" w:rsidRPr="0006686B" w:rsidRDefault="00F71A11" w:rsidP="00B50523">
            <w:pPr>
              <w:ind w:left="-74"/>
              <w:jc w:val="center"/>
              <w:rPr>
                <w:rFonts w:ascii="Arial" w:hAnsi="Arial" w:cs="Arial"/>
                <w:sz w:val="20"/>
                <w:szCs w:val="20"/>
              </w:rPr>
            </w:pPr>
            <w:r w:rsidRPr="0006686B">
              <w:rPr>
                <w:rFonts w:ascii="Arial" w:hAnsi="Arial" w:cs="Arial"/>
                <w:sz w:val="20"/>
                <w:szCs w:val="20"/>
              </w:rPr>
              <w:t>Tên chỉ tiêu</w:t>
            </w:r>
          </w:p>
        </w:tc>
        <w:tc>
          <w:tcPr>
            <w:tcW w:w="159" w:type="pct"/>
            <w:vMerge w:val="restart"/>
            <w:shd w:val="clear" w:color="auto" w:fill="auto"/>
            <w:hideMark/>
          </w:tcPr>
          <w:p w:rsidR="00F71A11" w:rsidRPr="0006686B" w:rsidRDefault="00F71A11" w:rsidP="00B50523">
            <w:pPr>
              <w:ind w:left="-74"/>
              <w:jc w:val="center"/>
              <w:rPr>
                <w:rFonts w:ascii="Arial" w:hAnsi="Arial" w:cs="Arial"/>
                <w:sz w:val="20"/>
                <w:szCs w:val="20"/>
              </w:rPr>
            </w:pPr>
            <w:r w:rsidRPr="0006686B">
              <w:rPr>
                <w:rFonts w:ascii="Arial" w:hAnsi="Arial" w:cs="Arial"/>
                <w:sz w:val="20"/>
                <w:szCs w:val="20"/>
              </w:rPr>
              <w:t>Số lượng thành viên Ban quản lý Quỹ bảo toàn</w:t>
            </w:r>
          </w:p>
        </w:tc>
        <w:tc>
          <w:tcPr>
            <w:tcW w:w="544" w:type="pct"/>
            <w:gridSpan w:val="3"/>
            <w:shd w:val="clear" w:color="auto" w:fill="auto"/>
            <w:hideMark/>
          </w:tcPr>
          <w:p w:rsidR="00F71A11" w:rsidRPr="0006686B" w:rsidRDefault="00F71A11" w:rsidP="00B50523">
            <w:pPr>
              <w:ind w:left="-74"/>
              <w:jc w:val="center"/>
              <w:rPr>
                <w:rFonts w:ascii="Arial" w:hAnsi="Arial" w:cs="Arial"/>
                <w:sz w:val="20"/>
                <w:szCs w:val="20"/>
              </w:rPr>
            </w:pPr>
            <w:r w:rsidRPr="0006686B">
              <w:rPr>
                <w:rFonts w:ascii="Arial" w:hAnsi="Arial" w:cs="Arial"/>
                <w:sz w:val="20"/>
                <w:szCs w:val="20"/>
              </w:rPr>
              <w:t>Tình hình nộp phí Quỹ bảo toàn</w:t>
            </w:r>
          </w:p>
        </w:tc>
        <w:tc>
          <w:tcPr>
            <w:tcW w:w="1273" w:type="pct"/>
            <w:gridSpan w:val="8"/>
            <w:vMerge w:val="restart"/>
            <w:shd w:val="clear" w:color="auto" w:fill="auto"/>
            <w:hideMark/>
          </w:tcPr>
          <w:p w:rsidR="00F71A11" w:rsidRPr="0006686B" w:rsidRDefault="00F71A11" w:rsidP="00B50523">
            <w:pPr>
              <w:ind w:left="-74"/>
              <w:jc w:val="center"/>
              <w:rPr>
                <w:rFonts w:ascii="Arial" w:hAnsi="Arial" w:cs="Arial"/>
                <w:sz w:val="20"/>
                <w:szCs w:val="20"/>
              </w:rPr>
            </w:pPr>
            <w:r w:rsidRPr="0006686B">
              <w:rPr>
                <w:rFonts w:ascii="Arial" w:hAnsi="Arial" w:cs="Arial"/>
                <w:sz w:val="20"/>
                <w:szCs w:val="20"/>
              </w:rPr>
              <w:t>Cho vay hỗ trợ các quỹ tín dụng nhân dân khi gặp khó khăn về tài chính, khó khăn chi trả để có thể khắc phục trở lại hoạt động bình thường.</w:t>
            </w:r>
          </w:p>
        </w:tc>
        <w:tc>
          <w:tcPr>
            <w:tcW w:w="789" w:type="pct"/>
            <w:gridSpan w:val="5"/>
            <w:shd w:val="clear" w:color="auto" w:fill="auto"/>
            <w:hideMark/>
          </w:tcPr>
          <w:p w:rsidR="00F71A11" w:rsidRPr="0006686B" w:rsidRDefault="00F71A11" w:rsidP="00B50523">
            <w:pPr>
              <w:ind w:left="-74"/>
              <w:jc w:val="center"/>
              <w:rPr>
                <w:rFonts w:ascii="Arial" w:hAnsi="Arial" w:cs="Arial"/>
                <w:sz w:val="20"/>
                <w:szCs w:val="20"/>
              </w:rPr>
            </w:pPr>
            <w:r w:rsidRPr="0006686B">
              <w:rPr>
                <w:rFonts w:ascii="Arial" w:hAnsi="Arial" w:cs="Arial"/>
                <w:sz w:val="20"/>
                <w:szCs w:val="20"/>
              </w:rPr>
              <w:t>Sử dụng nguồn vốn của Quỹ bảo toàn</w:t>
            </w:r>
          </w:p>
        </w:tc>
        <w:tc>
          <w:tcPr>
            <w:tcW w:w="1928" w:type="pct"/>
            <w:gridSpan w:val="12"/>
            <w:vMerge w:val="restart"/>
            <w:shd w:val="clear" w:color="auto" w:fill="auto"/>
            <w:hideMark/>
          </w:tcPr>
          <w:p w:rsidR="00F71A11" w:rsidRPr="0006686B" w:rsidRDefault="00F71A11" w:rsidP="00B50523">
            <w:pPr>
              <w:ind w:left="-74"/>
              <w:jc w:val="center"/>
              <w:rPr>
                <w:rFonts w:ascii="Arial" w:hAnsi="Arial" w:cs="Arial"/>
                <w:sz w:val="20"/>
                <w:szCs w:val="20"/>
              </w:rPr>
            </w:pPr>
            <w:r w:rsidRPr="0006686B">
              <w:rPr>
                <w:rFonts w:ascii="Arial" w:hAnsi="Arial" w:cs="Arial"/>
                <w:sz w:val="20"/>
                <w:szCs w:val="20"/>
              </w:rPr>
              <w:t>Thu, chi tài chính phục vụ cho hoạt động của Quỹ bảo toàn</w:t>
            </w:r>
          </w:p>
        </w:tc>
      </w:tr>
      <w:tr w:rsidR="00F71A11" w:rsidRPr="0006686B" w:rsidTr="00F53022">
        <w:trPr>
          <w:trHeight w:val="662"/>
        </w:trPr>
        <w:tc>
          <w:tcPr>
            <w:tcW w:w="168" w:type="pct"/>
            <w:vMerge/>
            <w:shd w:val="clear" w:color="auto" w:fill="auto"/>
            <w:hideMark/>
          </w:tcPr>
          <w:p w:rsidR="00F71A11" w:rsidRPr="0006686B" w:rsidRDefault="00F71A11" w:rsidP="00B50523">
            <w:pPr>
              <w:rPr>
                <w:rFonts w:ascii="Arial" w:hAnsi="Arial" w:cs="Arial"/>
                <w:sz w:val="20"/>
                <w:szCs w:val="20"/>
              </w:rPr>
            </w:pPr>
          </w:p>
        </w:tc>
        <w:tc>
          <w:tcPr>
            <w:tcW w:w="139" w:type="pct"/>
            <w:vMerge/>
            <w:shd w:val="clear" w:color="auto" w:fill="auto"/>
            <w:hideMark/>
          </w:tcPr>
          <w:p w:rsidR="00F71A11" w:rsidRPr="0006686B" w:rsidRDefault="00F71A11" w:rsidP="00B50523">
            <w:pPr>
              <w:rPr>
                <w:rFonts w:ascii="Arial" w:hAnsi="Arial" w:cs="Arial"/>
                <w:sz w:val="20"/>
                <w:szCs w:val="20"/>
              </w:rPr>
            </w:pPr>
          </w:p>
        </w:tc>
        <w:tc>
          <w:tcPr>
            <w:tcW w:w="159" w:type="pct"/>
            <w:vMerge/>
            <w:shd w:val="clear" w:color="auto" w:fill="auto"/>
            <w:hideMark/>
          </w:tcPr>
          <w:p w:rsidR="00F71A11" w:rsidRPr="0006686B" w:rsidRDefault="00F71A11" w:rsidP="00B50523">
            <w:pPr>
              <w:ind w:left="-74"/>
              <w:jc w:val="center"/>
              <w:rPr>
                <w:rFonts w:ascii="Arial" w:hAnsi="Arial" w:cs="Arial"/>
                <w:sz w:val="20"/>
                <w:szCs w:val="20"/>
              </w:rPr>
            </w:pPr>
          </w:p>
        </w:tc>
        <w:tc>
          <w:tcPr>
            <w:tcW w:w="141" w:type="pct"/>
            <w:vMerge w:val="restar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Tổng số phí đã thu của Quỹ bảo toàn trong kỳ</w:t>
            </w:r>
          </w:p>
        </w:tc>
        <w:tc>
          <w:tcPr>
            <w:tcW w:w="201" w:type="pct"/>
            <w:vMerge w:val="restar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Số QTDND đã tham gia đóng phí Quỹ bảo toàn</w:t>
            </w:r>
          </w:p>
        </w:tc>
        <w:tc>
          <w:tcPr>
            <w:tcW w:w="201" w:type="pct"/>
            <w:vMerge w:val="restar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Số QTDND chưa tham gia đóng Quỹ bảo toàn</w:t>
            </w:r>
          </w:p>
        </w:tc>
        <w:tc>
          <w:tcPr>
            <w:tcW w:w="1273" w:type="pct"/>
            <w:gridSpan w:val="8"/>
            <w:vMerge/>
            <w:shd w:val="clear" w:color="auto" w:fill="auto"/>
            <w:hideMark/>
          </w:tcPr>
          <w:p w:rsidR="00F71A11" w:rsidRPr="0006686B" w:rsidRDefault="00F71A11" w:rsidP="00B50523">
            <w:pPr>
              <w:ind w:left="-74" w:right="-102"/>
              <w:jc w:val="center"/>
              <w:rPr>
                <w:rFonts w:ascii="Arial" w:hAnsi="Arial" w:cs="Arial"/>
                <w:sz w:val="20"/>
                <w:szCs w:val="20"/>
              </w:rPr>
            </w:pPr>
          </w:p>
        </w:tc>
        <w:tc>
          <w:tcPr>
            <w:tcW w:w="315" w:type="pct"/>
            <w:gridSpan w:val="2"/>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Gửi tại ngân hàng hợp tác xã</w:t>
            </w:r>
          </w:p>
        </w:tc>
        <w:tc>
          <w:tcPr>
            <w:tcW w:w="315" w:type="pct"/>
            <w:gridSpan w:val="2"/>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Gửi tại ngân hàng thương mại</w:t>
            </w:r>
          </w:p>
        </w:tc>
        <w:tc>
          <w:tcPr>
            <w:tcW w:w="160" w:type="pct"/>
            <w:vMerge w:val="restar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Mua trái phiếu Chính phủ, tín phiếu Kho bạc, tín phiếu Ngân hàng Nhà nướ</w:t>
            </w:r>
            <w:r w:rsidRPr="0006686B">
              <w:rPr>
                <w:rFonts w:ascii="Arial" w:hAnsi="Arial" w:cs="Arial"/>
                <w:sz w:val="20"/>
                <w:szCs w:val="20"/>
              </w:rPr>
              <w:lastRenderedPageBreak/>
              <w:t>c Việt Nam</w:t>
            </w:r>
          </w:p>
        </w:tc>
        <w:tc>
          <w:tcPr>
            <w:tcW w:w="1928" w:type="pct"/>
            <w:gridSpan w:val="12"/>
            <w:vMerge/>
            <w:shd w:val="clear" w:color="auto" w:fill="auto"/>
            <w:hideMark/>
          </w:tcPr>
          <w:p w:rsidR="00F71A11" w:rsidRPr="0006686B" w:rsidRDefault="00F71A11" w:rsidP="00B50523">
            <w:pPr>
              <w:ind w:left="-74" w:right="-102"/>
              <w:jc w:val="center"/>
              <w:rPr>
                <w:rFonts w:ascii="Arial" w:hAnsi="Arial" w:cs="Arial"/>
                <w:sz w:val="20"/>
                <w:szCs w:val="20"/>
              </w:rPr>
            </w:pPr>
          </w:p>
        </w:tc>
      </w:tr>
      <w:tr w:rsidR="00F71A11" w:rsidRPr="0006686B" w:rsidTr="00F53022">
        <w:trPr>
          <w:trHeight w:val="3511"/>
        </w:trPr>
        <w:tc>
          <w:tcPr>
            <w:tcW w:w="168" w:type="pct"/>
            <w:vMerge/>
            <w:shd w:val="clear" w:color="auto" w:fill="auto"/>
            <w:hideMark/>
          </w:tcPr>
          <w:p w:rsidR="00F71A11" w:rsidRPr="0006686B" w:rsidRDefault="00F71A11" w:rsidP="00B50523">
            <w:pPr>
              <w:rPr>
                <w:rFonts w:ascii="Arial" w:hAnsi="Arial" w:cs="Arial"/>
                <w:sz w:val="20"/>
                <w:szCs w:val="20"/>
              </w:rPr>
            </w:pPr>
          </w:p>
        </w:tc>
        <w:tc>
          <w:tcPr>
            <w:tcW w:w="139" w:type="pct"/>
            <w:vMerge/>
            <w:shd w:val="clear" w:color="auto" w:fill="auto"/>
            <w:hideMark/>
          </w:tcPr>
          <w:p w:rsidR="00F71A11" w:rsidRPr="0006686B" w:rsidRDefault="00F71A11" w:rsidP="00B50523">
            <w:pPr>
              <w:rPr>
                <w:rFonts w:ascii="Arial" w:hAnsi="Arial" w:cs="Arial"/>
                <w:sz w:val="20"/>
                <w:szCs w:val="20"/>
              </w:rPr>
            </w:pPr>
          </w:p>
        </w:tc>
        <w:tc>
          <w:tcPr>
            <w:tcW w:w="159" w:type="pct"/>
            <w:vMerge/>
            <w:shd w:val="clear" w:color="auto" w:fill="auto"/>
            <w:hideMark/>
          </w:tcPr>
          <w:p w:rsidR="00F71A11" w:rsidRPr="0006686B" w:rsidRDefault="00F71A11" w:rsidP="00B50523">
            <w:pPr>
              <w:ind w:left="-74"/>
              <w:jc w:val="center"/>
              <w:rPr>
                <w:rFonts w:ascii="Arial" w:hAnsi="Arial" w:cs="Arial"/>
                <w:sz w:val="20"/>
                <w:szCs w:val="20"/>
              </w:rPr>
            </w:pPr>
          </w:p>
        </w:tc>
        <w:tc>
          <w:tcPr>
            <w:tcW w:w="141" w:type="pct"/>
            <w:vMerge/>
            <w:shd w:val="clear" w:color="auto" w:fill="auto"/>
            <w:hideMark/>
          </w:tcPr>
          <w:p w:rsidR="00F71A11" w:rsidRPr="0006686B" w:rsidRDefault="00F71A11" w:rsidP="00B50523">
            <w:pPr>
              <w:ind w:left="-74" w:right="-102"/>
              <w:jc w:val="center"/>
              <w:rPr>
                <w:rFonts w:ascii="Arial" w:hAnsi="Arial" w:cs="Arial"/>
                <w:sz w:val="20"/>
                <w:szCs w:val="20"/>
              </w:rPr>
            </w:pPr>
          </w:p>
        </w:tc>
        <w:tc>
          <w:tcPr>
            <w:tcW w:w="201" w:type="pct"/>
            <w:vMerge/>
            <w:shd w:val="clear" w:color="auto" w:fill="auto"/>
            <w:hideMark/>
          </w:tcPr>
          <w:p w:rsidR="00F71A11" w:rsidRPr="0006686B" w:rsidRDefault="00F71A11" w:rsidP="00B50523">
            <w:pPr>
              <w:ind w:left="-74" w:right="-102"/>
              <w:jc w:val="center"/>
              <w:rPr>
                <w:rFonts w:ascii="Arial" w:hAnsi="Arial" w:cs="Arial"/>
                <w:sz w:val="20"/>
                <w:szCs w:val="20"/>
              </w:rPr>
            </w:pPr>
          </w:p>
        </w:tc>
        <w:tc>
          <w:tcPr>
            <w:tcW w:w="201" w:type="pct"/>
            <w:vMerge/>
            <w:shd w:val="clear" w:color="auto" w:fill="auto"/>
            <w:hideMark/>
          </w:tcPr>
          <w:p w:rsidR="00F71A11" w:rsidRPr="0006686B" w:rsidRDefault="00F71A11" w:rsidP="00B50523">
            <w:pPr>
              <w:ind w:left="-74" w:right="-102"/>
              <w:jc w:val="center"/>
              <w:rPr>
                <w:rFonts w:ascii="Arial" w:hAnsi="Arial" w:cs="Arial"/>
                <w:sz w:val="20"/>
                <w:szCs w:val="20"/>
              </w:rPr>
            </w:pPr>
          </w:p>
        </w:tc>
        <w:tc>
          <w:tcPr>
            <w:tcW w:w="146" w:type="pct"/>
            <w:shd w:val="clear" w:color="auto" w:fill="auto"/>
            <w:hideMark/>
          </w:tcPr>
          <w:p w:rsidR="00F71A11" w:rsidRPr="0006686B" w:rsidRDefault="00F71A11" w:rsidP="00B50523">
            <w:pPr>
              <w:spacing w:after="0"/>
              <w:ind w:left="-74" w:right="-102"/>
              <w:jc w:val="center"/>
              <w:rPr>
                <w:rFonts w:ascii="Arial" w:hAnsi="Arial" w:cs="Arial"/>
                <w:sz w:val="20"/>
                <w:szCs w:val="20"/>
              </w:rPr>
            </w:pPr>
            <w:r w:rsidRPr="0006686B">
              <w:rPr>
                <w:rFonts w:ascii="Arial" w:hAnsi="Arial" w:cs="Arial"/>
                <w:sz w:val="20"/>
                <w:szCs w:val="20"/>
              </w:rPr>
              <w:t>Số QTD</w:t>
            </w:r>
          </w:p>
          <w:p w:rsidR="00F71A11" w:rsidRPr="0006686B" w:rsidRDefault="00F71A11" w:rsidP="00B50523">
            <w:pPr>
              <w:spacing w:after="0"/>
              <w:ind w:left="-74" w:right="-102"/>
              <w:jc w:val="center"/>
              <w:rPr>
                <w:rFonts w:ascii="Arial" w:hAnsi="Arial" w:cs="Arial"/>
                <w:sz w:val="20"/>
                <w:szCs w:val="20"/>
              </w:rPr>
            </w:pPr>
            <w:r w:rsidRPr="0006686B">
              <w:rPr>
                <w:rFonts w:ascii="Arial" w:hAnsi="Arial" w:cs="Arial"/>
                <w:sz w:val="20"/>
                <w:szCs w:val="20"/>
              </w:rPr>
              <w:t xml:space="preserve">ND đề nghị được vay vốn </w:t>
            </w:r>
          </w:p>
        </w:tc>
        <w:tc>
          <w:tcPr>
            <w:tcW w:w="201"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Số QTDND đã được xét cho vay</w:t>
            </w:r>
          </w:p>
        </w:tc>
        <w:tc>
          <w:tcPr>
            <w:tcW w:w="131"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Mức cho vay hỗ trợ</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Thời hạn cho vay hỗ trợ</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Lãi suất cho vay hỗ trợ</w:t>
            </w:r>
          </w:p>
        </w:tc>
        <w:tc>
          <w:tcPr>
            <w:tcW w:w="160"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 xml:space="preserve">Các biện pháp theo dõi, chấn chỉnh, củng cố hoạt động </w:t>
            </w:r>
            <w:r w:rsidRPr="0006686B">
              <w:rPr>
                <w:rFonts w:ascii="Arial" w:hAnsi="Arial" w:cs="Arial"/>
                <w:sz w:val="20"/>
                <w:szCs w:val="20"/>
              </w:rPr>
              <w:lastRenderedPageBreak/>
              <w:t>của quỹ tín dụng nhân dân được vay hỗ trợ</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lastRenderedPageBreak/>
              <w:t xml:space="preserve">Việc thực hiện cơ chế kiểm tra, giám sát việc sử dụng </w:t>
            </w:r>
            <w:r w:rsidRPr="0006686B">
              <w:rPr>
                <w:rFonts w:ascii="Arial" w:hAnsi="Arial" w:cs="Arial"/>
                <w:sz w:val="20"/>
                <w:szCs w:val="20"/>
              </w:rPr>
              <w:lastRenderedPageBreak/>
              <w:t>vốn vay của quỹ tín dụng nhân dân được hỗ trợ</w:t>
            </w:r>
          </w:p>
        </w:tc>
        <w:tc>
          <w:tcPr>
            <w:tcW w:w="162"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lastRenderedPageBreak/>
              <w:t xml:space="preserve">Xử lý rủi ro đối với các khoản cho vay hỗ trợ không </w:t>
            </w:r>
            <w:r w:rsidRPr="0006686B">
              <w:rPr>
                <w:rFonts w:ascii="Arial" w:hAnsi="Arial" w:cs="Arial"/>
                <w:sz w:val="20"/>
                <w:szCs w:val="20"/>
              </w:rPr>
              <w:lastRenderedPageBreak/>
              <w:t>thu hồi được vốn</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lastRenderedPageBreak/>
              <w:t>Số tiền</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Lãi suất tiền gửi</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Số tiền</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Lãi suất tiền gửi</w:t>
            </w:r>
          </w:p>
        </w:tc>
        <w:tc>
          <w:tcPr>
            <w:tcW w:w="160" w:type="pct"/>
            <w:vMerge/>
            <w:shd w:val="clear" w:color="auto" w:fill="auto"/>
            <w:hideMark/>
          </w:tcPr>
          <w:p w:rsidR="00F71A11" w:rsidRPr="0006686B" w:rsidRDefault="00F71A11" w:rsidP="00B50523">
            <w:pPr>
              <w:ind w:left="-74" w:right="-102"/>
              <w:jc w:val="center"/>
              <w:rPr>
                <w:rFonts w:ascii="Arial" w:hAnsi="Arial" w:cs="Arial"/>
                <w:sz w:val="20"/>
                <w:szCs w:val="20"/>
              </w:rPr>
            </w:pP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Thu nhập</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Thu lãi tiền gửi</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Thu lãi cho vay</w:t>
            </w:r>
          </w:p>
        </w:tc>
        <w:tc>
          <w:tcPr>
            <w:tcW w:w="160"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 xml:space="preserve">Thu đầu tư trái phiếu Chính phủ, tín phiếu Kho bạc, tín </w:t>
            </w:r>
            <w:r w:rsidRPr="0006686B">
              <w:rPr>
                <w:rFonts w:ascii="Arial" w:hAnsi="Arial" w:cs="Arial"/>
                <w:sz w:val="20"/>
                <w:szCs w:val="20"/>
              </w:rPr>
              <w:lastRenderedPageBreak/>
              <w:t xml:space="preserve">phiếu Ngân hàng Nhà nước </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lastRenderedPageBreak/>
              <w:t>Thu khác</w:t>
            </w:r>
          </w:p>
        </w:tc>
        <w:tc>
          <w:tcPr>
            <w:tcW w:w="157" w:type="pct"/>
            <w:shd w:val="clear" w:color="auto" w:fill="auto"/>
            <w:hideMark/>
          </w:tcPr>
          <w:p w:rsidR="00F71A11" w:rsidRPr="0006686B" w:rsidRDefault="00DF2700" w:rsidP="00B50523">
            <w:pPr>
              <w:ind w:left="-74" w:right="-102"/>
              <w:jc w:val="center"/>
              <w:rPr>
                <w:rFonts w:ascii="Arial" w:hAnsi="Arial" w:cs="Arial"/>
                <w:sz w:val="20"/>
                <w:szCs w:val="20"/>
              </w:rPr>
            </w:pPr>
            <w:r>
              <w:rPr>
                <w:rFonts w:ascii="Arial" w:hAnsi="Arial" w:cs="Arial"/>
                <w:sz w:val="20"/>
                <w:szCs w:val="20"/>
              </w:rPr>
              <w:t>Chi</w:t>
            </w:r>
            <w:r w:rsidR="00F71A11" w:rsidRPr="0006686B">
              <w:rPr>
                <w:rFonts w:ascii="Arial" w:hAnsi="Arial" w:cs="Arial"/>
                <w:sz w:val="20"/>
                <w:szCs w:val="20"/>
              </w:rPr>
              <w:t xml:space="preserve"> phí</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Chi phí hoạt động của Quỹ bảo toàn</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Chi cho cán bộ nhân viên</w:t>
            </w:r>
          </w:p>
        </w:tc>
        <w:tc>
          <w:tcPr>
            <w:tcW w:w="165"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Chi dự phòng</w:t>
            </w:r>
          </w:p>
        </w:tc>
        <w:tc>
          <w:tcPr>
            <w:tcW w:w="157" w:type="pct"/>
            <w:shd w:val="clear" w:color="auto" w:fill="auto"/>
            <w:hideMark/>
          </w:tcPr>
          <w:p w:rsidR="00F71A11" w:rsidRPr="0006686B" w:rsidRDefault="00F71A11" w:rsidP="00B50523">
            <w:pPr>
              <w:ind w:left="-74" w:right="-102"/>
              <w:jc w:val="center"/>
              <w:rPr>
                <w:rFonts w:ascii="Arial" w:hAnsi="Arial" w:cs="Arial"/>
                <w:sz w:val="20"/>
                <w:szCs w:val="20"/>
              </w:rPr>
            </w:pPr>
            <w:r w:rsidRPr="0006686B">
              <w:rPr>
                <w:rFonts w:ascii="Arial" w:hAnsi="Arial" w:cs="Arial"/>
                <w:sz w:val="20"/>
                <w:szCs w:val="20"/>
              </w:rPr>
              <w:t>Chi khác</w:t>
            </w:r>
          </w:p>
        </w:tc>
        <w:tc>
          <w:tcPr>
            <w:tcW w:w="173" w:type="pct"/>
            <w:shd w:val="clear" w:color="auto" w:fill="auto"/>
            <w:hideMark/>
          </w:tcPr>
          <w:p w:rsidR="00F71A11" w:rsidRPr="0006686B" w:rsidRDefault="00F71A11" w:rsidP="00B50523">
            <w:pPr>
              <w:ind w:left="-74"/>
              <w:jc w:val="center"/>
              <w:rPr>
                <w:rFonts w:ascii="Arial" w:hAnsi="Arial" w:cs="Arial"/>
                <w:sz w:val="20"/>
                <w:szCs w:val="20"/>
              </w:rPr>
            </w:pPr>
            <w:r w:rsidRPr="0006686B">
              <w:rPr>
                <w:rFonts w:ascii="Arial" w:hAnsi="Arial" w:cs="Arial"/>
                <w:sz w:val="20"/>
                <w:szCs w:val="20"/>
              </w:rPr>
              <w:t>Chênh lệch thu, chi tại kỳ báo cáo</w:t>
            </w:r>
          </w:p>
        </w:tc>
        <w:tc>
          <w:tcPr>
            <w:tcW w:w="173" w:type="pct"/>
            <w:shd w:val="clear" w:color="auto" w:fill="auto"/>
            <w:hideMark/>
          </w:tcPr>
          <w:p w:rsidR="00F71A11" w:rsidRPr="0006686B" w:rsidRDefault="00F71A11" w:rsidP="00B50523">
            <w:pPr>
              <w:ind w:left="-74"/>
              <w:jc w:val="center"/>
              <w:rPr>
                <w:rFonts w:ascii="Arial" w:hAnsi="Arial" w:cs="Arial"/>
                <w:sz w:val="20"/>
                <w:szCs w:val="20"/>
              </w:rPr>
            </w:pPr>
            <w:r w:rsidRPr="0006686B">
              <w:rPr>
                <w:rFonts w:ascii="Arial" w:hAnsi="Arial" w:cs="Arial"/>
                <w:sz w:val="20"/>
                <w:szCs w:val="20"/>
              </w:rPr>
              <w:t>Chênh lệch thu, chi (lũy kế)</w:t>
            </w:r>
          </w:p>
        </w:tc>
      </w:tr>
      <w:tr w:rsidR="00F71A11" w:rsidRPr="0006686B" w:rsidTr="00F53022">
        <w:trPr>
          <w:trHeight w:val="330"/>
        </w:trPr>
        <w:tc>
          <w:tcPr>
            <w:tcW w:w="168"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lastRenderedPageBreak/>
              <w:t>(1)</w:t>
            </w:r>
          </w:p>
        </w:tc>
        <w:tc>
          <w:tcPr>
            <w:tcW w:w="139"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w:t>
            </w:r>
          </w:p>
        </w:tc>
        <w:tc>
          <w:tcPr>
            <w:tcW w:w="159"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(3)</w:t>
            </w:r>
          </w:p>
        </w:tc>
        <w:tc>
          <w:tcPr>
            <w:tcW w:w="141"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(4)</w:t>
            </w:r>
          </w:p>
        </w:tc>
        <w:tc>
          <w:tcPr>
            <w:tcW w:w="201"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(5)</w:t>
            </w:r>
          </w:p>
        </w:tc>
        <w:tc>
          <w:tcPr>
            <w:tcW w:w="201"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(6)</w:t>
            </w:r>
          </w:p>
        </w:tc>
        <w:tc>
          <w:tcPr>
            <w:tcW w:w="146"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(7)</w:t>
            </w:r>
          </w:p>
        </w:tc>
        <w:tc>
          <w:tcPr>
            <w:tcW w:w="201"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(8)</w:t>
            </w:r>
          </w:p>
        </w:tc>
        <w:tc>
          <w:tcPr>
            <w:tcW w:w="131"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(9)</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(10)</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(11)</w:t>
            </w:r>
          </w:p>
        </w:tc>
        <w:tc>
          <w:tcPr>
            <w:tcW w:w="160"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(12)</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(13)</w:t>
            </w:r>
          </w:p>
        </w:tc>
        <w:tc>
          <w:tcPr>
            <w:tcW w:w="162"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(14)</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(15)</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(16)</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(17)</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(18)</w:t>
            </w:r>
          </w:p>
        </w:tc>
        <w:tc>
          <w:tcPr>
            <w:tcW w:w="160"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(19)</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(20)</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(21)</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(22)</w:t>
            </w:r>
          </w:p>
        </w:tc>
        <w:tc>
          <w:tcPr>
            <w:tcW w:w="160"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(23)</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(24)</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(25)</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(26)</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(27)</w:t>
            </w:r>
          </w:p>
        </w:tc>
        <w:tc>
          <w:tcPr>
            <w:tcW w:w="165"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(28)</w:t>
            </w:r>
          </w:p>
        </w:tc>
        <w:tc>
          <w:tcPr>
            <w:tcW w:w="157"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(29)</w:t>
            </w:r>
          </w:p>
        </w:tc>
        <w:tc>
          <w:tcPr>
            <w:tcW w:w="173"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(30)</w:t>
            </w:r>
          </w:p>
        </w:tc>
        <w:tc>
          <w:tcPr>
            <w:tcW w:w="173" w:type="pct"/>
            <w:shd w:val="clear" w:color="auto" w:fill="auto"/>
            <w:noWrap/>
            <w:hideMark/>
          </w:tcPr>
          <w:p w:rsidR="00F71A11" w:rsidRPr="0006686B" w:rsidRDefault="00F71A11" w:rsidP="00B50523">
            <w:pPr>
              <w:ind w:right="-102" w:hanging="17"/>
              <w:rPr>
                <w:rFonts w:ascii="Arial" w:hAnsi="Arial" w:cs="Arial"/>
                <w:sz w:val="20"/>
                <w:szCs w:val="20"/>
              </w:rPr>
            </w:pPr>
            <w:r w:rsidRPr="0006686B">
              <w:rPr>
                <w:rFonts w:ascii="Arial" w:hAnsi="Arial" w:cs="Arial"/>
                <w:sz w:val="20"/>
                <w:szCs w:val="20"/>
              </w:rPr>
              <w:t>(31)</w:t>
            </w:r>
          </w:p>
        </w:tc>
      </w:tr>
      <w:tr w:rsidR="00F71A11" w:rsidRPr="0006686B" w:rsidTr="00F53022">
        <w:trPr>
          <w:trHeight w:val="990"/>
        </w:trPr>
        <w:tc>
          <w:tcPr>
            <w:tcW w:w="168" w:type="pct"/>
            <w:shd w:val="clear" w:color="auto" w:fill="auto"/>
            <w:noWrap/>
            <w:hideMark/>
          </w:tcPr>
          <w:p w:rsidR="00F71A11" w:rsidRPr="0006686B" w:rsidRDefault="00F71A11" w:rsidP="00B50523">
            <w:pPr>
              <w:rPr>
                <w:rFonts w:ascii="Arial" w:hAnsi="Arial" w:cs="Arial"/>
                <w:b/>
                <w:bCs/>
                <w:sz w:val="20"/>
                <w:szCs w:val="20"/>
              </w:rPr>
            </w:pPr>
            <w:r w:rsidRPr="0006686B">
              <w:rPr>
                <w:rFonts w:ascii="Arial" w:hAnsi="Arial" w:cs="Arial"/>
                <w:b/>
                <w:bCs/>
                <w:sz w:val="20"/>
                <w:szCs w:val="20"/>
              </w:rPr>
              <w:t>I</w:t>
            </w:r>
          </w:p>
        </w:tc>
        <w:tc>
          <w:tcPr>
            <w:tcW w:w="139" w:type="pct"/>
            <w:shd w:val="clear" w:color="auto" w:fill="auto"/>
            <w:hideMark/>
          </w:tcPr>
          <w:p w:rsidR="00F71A11" w:rsidRPr="0006686B" w:rsidRDefault="00F71A11" w:rsidP="00B50523">
            <w:pPr>
              <w:rPr>
                <w:rFonts w:ascii="Arial" w:hAnsi="Arial" w:cs="Arial"/>
                <w:b/>
                <w:bCs/>
                <w:sz w:val="20"/>
                <w:szCs w:val="20"/>
              </w:rPr>
            </w:pPr>
            <w:r w:rsidRPr="0006686B">
              <w:rPr>
                <w:rFonts w:ascii="Arial" w:hAnsi="Arial" w:cs="Arial"/>
                <w:b/>
                <w:bCs/>
                <w:sz w:val="20"/>
                <w:szCs w:val="20"/>
              </w:rPr>
              <w:t>Số liệu thời điểm báo cáo</w:t>
            </w:r>
          </w:p>
        </w:tc>
        <w:tc>
          <w:tcPr>
            <w:tcW w:w="159"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4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20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20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46"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20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3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2"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5"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r>
      <w:tr w:rsidR="00F53022" w:rsidRPr="0006686B" w:rsidTr="00F53022">
        <w:trPr>
          <w:trHeight w:val="990"/>
        </w:trPr>
        <w:tc>
          <w:tcPr>
            <w:tcW w:w="168" w:type="pct"/>
            <w:shd w:val="clear" w:color="auto" w:fill="auto"/>
            <w:noWrap/>
            <w:hideMark/>
          </w:tcPr>
          <w:p w:rsidR="00F71A11" w:rsidRPr="0006686B" w:rsidRDefault="00F71A11" w:rsidP="00B50523">
            <w:pPr>
              <w:rPr>
                <w:rFonts w:ascii="Arial" w:hAnsi="Arial" w:cs="Arial"/>
                <w:b/>
                <w:bCs/>
                <w:sz w:val="20"/>
                <w:szCs w:val="20"/>
              </w:rPr>
            </w:pPr>
            <w:r w:rsidRPr="0006686B">
              <w:rPr>
                <w:rFonts w:ascii="Arial" w:hAnsi="Arial" w:cs="Arial"/>
                <w:b/>
                <w:bCs/>
                <w:sz w:val="20"/>
                <w:szCs w:val="20"/>
              </w:rPr>
              <w:lastRenderedPageBreak/>
              <w:t>II</w:t>
            </w:r>
          </w:p>
        </w:tc>
        <w:tc>
          <w:tcPr>
            <w:tcW w:w="139" w:type="pct"/>
            <w:shd w:val="clear" w:color="auto" w:fill="auto"/>
            <w:hideMark/>
          </w:tcPr>
          <w:p w:rsidR="00F71A11" w:rsidRPr="0006686B" w:rsidRDefault="00F71A11" w:rsidP="00B50523">
            <w:pPr>
              <w:rPr>
                <w:rFonts w:ascii="Arial" w:hAnsi="Arial" w:cs="Arial"/>
                <w:b/>
                <w:bCs/>
                <w:sz w:val="20"/>
                <w:szCs w:val="20"/>
              </w:rPr>
            </w:pPr>
            <w:r w:rsidRPr="0006686B">
              <w:rPr>
                <w:rFonts w:ascii="Arial" w:hAnsi="Arial" w:cs="Arial"/>
                <w:b/>
                <w:bCs/>
                <w:sz w:val="20"/>
                <w:szCs w:val="20"/>
              </w:rPr>
              <w:t>Cho vay từ Quỹ bảo toàn</w:t>
            </w:r>
          </w:p>
        </w:tc>
        <w:tc>
          <w:tcPr>
            <w:tcW w:w="159" w:type="pct"/>
            <w:shd w:val="clear" w:color="auto" w:fill="auto"/>
            <w:noWrap/>
            <w:hideMark/>
          </w:tcPr>
          <w:p w:rsidR="00F71A11" w:rsidRPr="0006686B" w:rsidRDefault="00F71A11" w:rsidP="00B50523">
            <w:pPr>
              <w:rPr>
                <w:rFonts w:ascii="Arial" w:hAnsi="Arial" w:cs="Arial"/>
                <w:sz w:val="20"/>
                <w:szCs w:val="20"/>
                <w:highlight w:val="lightGray"/>
              </w:rPr>
            </w:pPr>
          </w:p>
        </w:tc>
        <w:tc>
          <w:tcPr>
            <w:tcW w:w="141" w:type="pct"/>
            <w:shd w:val="clear" w:color="auto" w:fill="auto"/>
            <w:noWrap/>
            <w:hideMark/>
          </w:tcPr>
          <w:p w:rsidR="00F71A11" w:rsidRPr="0006686B" w:rsidRDefault="00F71A11" w:rsidP="00B50523">
            <w:pPr>
              <w:rPr>
                <w:rFonts w:ascii="Arial" w:hAnsi="Arial" w:cs="Arial"/>
                <w:sz w:val="20"/>
                <w:szCs w:val="20"/>
                <w:highlight w:val="lightGray"/>
              </w:rPr>
            </w:pPr>
          </w:p>
        </w:tc>
        <w:tc>
          <w:tcPr>
            <w:tcW w:w="201" w:type="pct"/>
            <w:shd w:val="clear" w:color="auto" w:fill="auto"/>
            <w:noWrap/>
            <w:hideMark/>
          </w:tcPr>
          <w:p w:rsidR="00F71A11" w:rsidRPr="0006686B" w:rsidRDefault="00F71A11" w:rsidP="00B50523">
            <w:pPr>
              <w:rPr>
                <w:rFonts w:ascii="Arial" w:hAnsi="Arial" w:cs="Arial"/>
                <w:sz w:val="20"/>
                <w:szCs w:val="20"/>
                <w:highlight w:val="lightGray"/>
              </w:rPr>
            </w:pPr>
          </w:p>
        </w:tc>
        <w:tc>
          <w:tcPr>
            <w:tcW w:w="201" w:type="pct"/>
            <w:shd w:val="clear" w:color="auto" w:fill="auto"/>
            <w:noWrap/>
            <w:hideMark/>
          </w:tcPr>
          <w:p w:rsidR="00F71A11" w:rsidRPr="0006686B" w:rsidRDefault="00F71A11" w:rsidP="00B50523">
            <w:pPr>
              <w:rPr>
                <w:rFonts w:ascii="Arial" w:hAnsi="Arial" w:cs="Arial"/>
                <w:sz w:val="20"/>
                <w:szCs w:val="20"/>
                <w:highlight w:val="lightGray"/>
              </w:rPr>
            </w:pPr>
          </w:p>
        </w:tc>
        <w:tc>
          <w:tcPr>
            <w:tcW w:w="146"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20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3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2"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5"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r>
      <w:tr w:rsidR="00F53022" w:rsidRPr="0006686B" w:rsidTr="00F53022">
        <w:trPr>
          <w:trHeight w:val="1124"/>
        </w:trPr>
        <w:tc>
          <w:tcPr>
            <w:tcW w:w="168"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II.1</w:t>
            </w:r>
          </w:p>
        </w:tc>
        <w:tc>
          <w:tcPr>
            <w:tcW w:w="139" w:type="pct"/>
            <w:shd w:val="clear" w:color="auto" w:fill="auto"/>
            <w:hideMark/>
          </w:tcPr>
          <w:p w:rsidR="00F71A11" w:rsidRPr="0006686B" w:rsidRDefault="00F71A11" w:rsidP="00B50523">
            <w:pPr>
              <w:rPr>
                <w:rFonts w:ascii="Arial" w:hAnsi="Arial" w:cs="Arial"/>
                <w:sz w:val="20"/>
                <w:szCs w:val="20"/>
              </w:rPr>
            </w:pPr>
            <w:r w:rsidRPr="0006686B">
              <w:rPr>
                <w:rFonts w:ascii="Arial" w:hAnsi="Arial" w:cs="Arial"/>
                <w:sz w:val="20"/>
                <w:szCs w:val="20"/>
              </w:rPr>
              <w:t xml:space="preserve">Cho vay hỗ trợ khó khăn về tài chính </w:t>
            </w:r>
          </w:p>
        </w:tc>
        <w:tc>
          <w:tcPr>
            <w:tcW w:w="159" w:type="pct"/>
            <w:shd w:val="clear" w:color="auto" w:fill="auto"/>
            <w:noWrap/>
            <w:hideMark/>
          </w:tcPr>
          <w:p w:rsidR="00F71A11" w:rsidRPr="0006686B" w:rsidRDefault="00F71A11" w:rsidP="00B50523">
            <w:pPr>
              <w:rPr>
                <w:rFonts w:ascii="Arial" w:hAnsi="Arial" w:cs="Arial"/>
                <w:sz w:val="20"/>
                <w:szCs w:val="20"/>
                <w:highlight w:val="lightGray"/>
              </w:rPr>
            </w:pPr>
          </w:p>
        </w:tc>
        <w:tc>
          <w:tcPr>
            <w:tcW w:w="141" w:type="pct"/>
            <w:shd w:val="clear" w:color="auto" w:fill="auto"/>
            <w:noWrap/>
            <w:hideMark/>
          </w:tcPr>
          <w:p w:rsidR="00F71A11" w:rsidRPr="0006686B" w:rsidRDefault="00F71A11" w:rsidP="00B50523">
            <w:pPr>
              <w:rPr>
                <w:rFonts w:ascii="Arial" w:hAnsi="Arial" w:cs="Arial"/>
                <w:sz w:val="20"/>
                <w:szCs w:val="20"/>
                <w:highlight w:val="lightGray"/>
              </w:rPr>
            </w:pPr>
          </w:p>
        </w:tc>
        <w:tc>
          <w:tcPr>
            <w:tcW w:w="201" w:type="pct"/>
            <w:shd w:val="clear" w:color="auto" w:fill="auto"/>
            <w:noWrap/>
            <w:hideMark/>
          </w:tcPr>
          <w:p w:rsidR="00F71A11" w:rsidRPr="0006686B" w:rsidRDefault="00F71A11" w:rsidP="00B50523">
            <w:pPr>
              <w:rPr>
                <w:rFonts w:ascii="Arial" w:hAnsi="Arial" w:cs="Arial"/>
                <w:sz w:val="20"/>
                <w:szCs w:val="20"/>
                <w:highlight w:val="lightGray"/>
              </w:rPr>
            </w:pPr>
          </w:p>
        </w:tc>
        <w:tc>
          <w:tcPr>
            <w:tcW w:w="201" w:type="pct"/>
            <w:shd w:val="clear" w:color="auto" w:fill="auto"/>
            <w:noWrap/>
            <w:hideMark/>
          </w:tcPr>
          <w:p w:rsidR="00F71A11" w:rsidRPr="0006686B" w:rsidRDefault="00F71A11" w:rsidP="00B50523">
            <w:pPr>
              <w:rPr>
                <w:rFonts w:ascii="Arial" w:hAnsi="Arial" w:cs="Arial"/>
                <w:sz w:val="20"/>
                <w:szCs w:val="20"/>
                <w:highlight w:val="lightGray"/>
              </w:rPr>
            </w:pPr>
          </w:p>
        </w:tc>
        <w:tc>
          <w:tcPr>
            <w:tcW w:w="146"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20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3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2"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5"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r>
      <w:tr w:rsidR="00F53022" w:rsidRPr="0006686B" w:rsidTr="00F53022">
        <w:trPr>
          <w:trHeight w:val="1320"/>
        </w:trPr>
        <w:tc>
          <w:tcPr>
            <w:tcW w:w="168"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II.2</w:t>
            </w:r>
          </w:p>
        </w:tc>
        <w:tc>
          <w:tcPr>
            <w:tcW w:w="139" w:type="pct"/>
            <w:shd w:val="clear" w:color="auto" w:fill="auto"/>
            <w:hideMark/>
          </w:tcPr>
          <w:p w:rsidR="00F71A11" w:rsidRPr="0006686B" w:rsidRDefault="00F71A11" w:rsidP="00B50523">
            <w:pPr>
              <w:rPr>
                <w:rFonts w:ascii="Arial" w:hAnsi="Arial" w:cs="Arial"/>
                <w:sz w:val="20"/>
                <w:szCs w:val="20"/>
              </w:rPr>
            </w:pPr>
            <w:r w:rsidRPr="0006686B">
              <w:rPr>
                <w:rFonts w:ascii="Arial" w:hAnsi="Arial" w:cs="Arial"/>
                <w:sz w:val="20"/>
                <w:szCs w:val="20"/>
              </w:rPr>
              <w:t xml:space="preserve">Cho vay hỗ </w:t>
            </w:r>
            <w:r w:rsidRPr="0006686B">
              <w:rPr>
                <w:rFonts w:ascii="Arial" w:hAnsi="Arial" w:cs="Arial"/>
                <w:sz w:val="20"/>
                <w:szCs w:val="20"/>
              </w:rPr>
              <w:lastRenderedPageBreak/>
              <w:t>trợ khó khăn về khả năng chi trả</w:t>
            </w:r>
          </w:p>
        </w:tc>
        <w:tc>
          <w:tcPr>
            <w:tcW w:w="159" w:type="pct"/>
            <w:shd w:val="clear" w:color="auto" w:fill="auto"/>
            <w:noWrap/>
            <w:hideMark/>
          </w:tcPr>
          <w:p w:rsidR="00F71A11" w:rsidRPr="0006686B" w:rsidRDefault="00F71A11" w:rsidP="00B50523">
            <w:pPr>
              <w:rPr>
                <w:rFonts w:ascii="Arial" w:hAnsi="Arial" w:cs="Arial"/>
                <w:sz w:val="20"/>
                <w:szCs w:val="20"/>
                <w:highlight w:val="lightGray"/>
              </w:rPr>
            </w:pPr>
            <w:r w:rsidRPr="0006686B">
              <w:rPr>
                <w:rFonts w:ascii="Arial" w:hAnsi="Arial" w:cs="Arial"/>
                <w:sz w:val="20"/>
                <w:szCs w:val="20"/>
                <w:highlight w:val="lightGray"/>
              </w:rPr>
              <w:lastRenderedPageBreak/>
              <w:t> </w:t>
            </w:r>
          </w:p>
        </w:tc>
        <w:tc>
          <w:tcPr>
            <w:tcW w:w="141" w:type="pct"/>
            <w:shd w:val="clear" w:color="auto" w:fill="auto"/>
            <w:noWrap/>
            <w:hideMark/>
          </w:tcPr>
          <w:p w:rsidR="00F71A11" w:rsidRPr="0006686B" w:rsidRDefault="00F71A11" w:rsidP="00B50523">
            <w:pPr>
              <w:rPr>
                <w:rFonts w:ascii="Arial" w:hAnsi="Arial" w:cs="Arial"/>
                <w:sz w:val="20"/>
                <w:szCs w:val="20"/>
                <w:highlight w:val="lightGray"/>
              </w:rPr>
            </w:pPr>
            <w:r w:rsidRPr="0006686B">
              <w:rPr>
                <w:rFonts w:ascii="Arial" w:hAnsi="Arial" w:cs="Arial"/>
                <w:sz w:val="20"/>
                <w:szCs w:val="20"/>
                <w:highlight w:val="lightGray"/>
              </w:rPr>
              <w:t> </w:t>
            </w:r>
          </w:p>
        </w:tc>
        <w:tc>
          <w:tcPr>
            <w:tcW w:w="201" w:type="pct"/>
            <w:shd w:val="clear" w:color="auto" w:fill="auto"/>
            <w:noWrap/>
            <w:hideMark/>
          </w:tcPr>
          <w:p w:rsidR="00F71A11" w:rsidRPr="0006686B" w:rsidRDefault="00F71A11" w:rsidP="00B50523">
            <w:pPr>
              <w:rPr>
                <w:rFonts w:ascii="Arial" w:hAnsi="Arial" w:cs="Arial"/>
                <w:sz w:val="20"/>
                <w:szCs w:val="20"/>
                <w:highlight w:val="lightGray"/>
              </w:rPr>
            </w:pPr>
            <w:r w:rsidRPr="0006686B">
              <w:rPr>
                <w:rFonts w:ascii="Arial" w:hAnsi="Arial" w:cs="Arial"/>
                <w:sz w:val="20"/>
                <w:szCs w:val="20"/>
                <w:highlight w:val="lightGray"/>
              </w:rPr>
              <w:t> </w:t>
            </w:r>
          </w:p>
        </w:tc>
        <w:tc>
          <w:tcPr>
            <w:tcW w:w="201" w:type="pct"/>
            <w:shd w:val="clear" w:color="auto" w:fill="auto"/>
            <w:noWrap/>
            <w:hideMark/>
          </w:tcPr>
          <w:p w:rsidR="00F71A11" w:rsidRPr="0006686B" w:rsidRDefault="00F71A11" w:rsidP="00B50523">
            <w:pPr>
              <w:rPr>
                <w:rFonts w:ascii="Arial" w:hAnsi="Arial" w:cs="Arial"/>
                <w:sz w:val="20"/>
                <w:szCs w:val="20"/>
                <w:highlight w:val="lightGray"/>
              </w:rPr>
            </w:pPr>
            <w:r w:rsidRPr="0006686B">
              <w:rPr>
                <w:rFonts w:ascii="Arial" w:hAnsi="Arial" w:cs="Arial"/>
                <w:sz w:val="20"/>
                <w:szCs w:val="20"/>
                <w:highlight w:val="lightGray"/>
              </w:rPr>
              <w:t> </w:t>
            </w:r>
          </w:p>
        </w:tc>
        <w:tc>
          <w:tcPr>
            <w:tcW w:w="146"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20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3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2"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5"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r>
      <w:tr w:rsidR="00F53022" w:rsidRPr="0006686B" w:rsidTr="00F53022">
        <w:trPr>
          <w:trHeight w:val="660"/>
        </w:trPr>
        <w:tc>
          <w:tcPr>
            <w:tcW w:w="168"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lastRenderedPageBreak/>
              <w:t>II.3</w:t>
            </w:r>
          </w:p>
        </w:tc>
        <w:tc>
          <w:tcPr>
            <w:tcW w:w="139" w:type="pct"/>
            <w:shd w:val="clear" w:color="auto" w:fill="auto"/>
            <w:hideMark/>
          </w:tcPr>
          <w:p w:rsidR="00F71A11" w:rsidRPr="0006686B" w:rsidRDefault="00F71A11" w:rsidP="00B50523">
            <w:pPr>
              <w:rPr>
                <w:rFonts w:ascii="Arial" w:hAnsi="Arial" w:cs="Arial"/>
                <w:sz w:val="20"/>
                <w:szCs w:val="20"/>
              </w:rPr>
            </w:pPr>
            <w:r w:rsidRPr="0006686B">
              <w:rPr>
                <w:rFonts w:ascii="Arial" w:hAnsi="Arial" w:cs="Arial"/>
                <w:sz w:val="20"/>
                <w:szCs w:val="20"/>
              </w:rPr>
              <w:t>Cho vay khác</w:t>
            </w:r>
          </w:p>
        </w:tc>
        <w:tc>
          <w:tcPr>
            <w:tcW w:w="159" w:type="pct"/>
            <w:shd w:val="clear" w:color="auto" w:fill="auto"/>
            <w:noWrap/>
            <w:hideMark/>
          </w:tcPr>
          <w:p w:rsidR="00F71A11" w:rsidRPr="0006686B" w:rsidRDefault="00F71A11" w:rsidP="00B50523">
            <w:pPr>
              <w:rPr>
                <w:rFonts w:ascii="Arial" w:hAnsi="Arial" w:cs="Arial"/>
                <w:sz w:val="20"/>
                <w:szCs w:val="20"/>
                <w:highlight w:val="lightGray"/>
              </w:rPr>
            </w:pPr>
          </w:p>
        </w:tc>
        <w:tc>
          <w:tcPr>
            <w:tcW w:w="141" w:type="pct"/>
            <w:shd w:val="clear" w:color="auto" w:fill="auto"/>
            <w:noWrap/>
            <w:hideMark/>
          </w:tcPr>
          <w:p w:rsidR="00F71A11" w:rsidRPr="0006686B" w:rsidRDefault="00F71A11" w:rsidP="00B50523">
            <w:pPr>
              <w:rPr>
                <w:rFonts w:ascii="Arial" w:hAnsi="Arial" w:cs="Arial"/>
                <w:sz w:val="20"/>
                <w:szCs w:val="20"/>
                <w:highlight w:val="lightGray"/>
              </w:rPr>
            </w:pPr>
          </w:p>
        </w:tc>
        <w:tc>
          <w:tcPr>
            <w:tcW w:w="201" w:type="pct"/>
            <w:shd w:val="clear" w:color="auto" w:fill="auto"/>
            <w:noWrap/>
            <w:hideMark/>
          </w:tcPr>
          <w:p w:rsidR="00F71A11" w:rsidRPr="0006686B" w:rsidRDefault="00F71A11" w:rsidP="00B50523">
            <w:pPr>
              <w:rPr>
                <w:rFonts w:ascii="Arial" w:hAnsi="Arial" w:cs="Arial"/>
                <w:sz w:val="20"/>
                <w:szCs w:val="20"/>
                <w:highlight w:val="lightGray"/>
              </w:rPr>
            </w:pPr>
          </w:p>
        </w:tc>
        <w:tc>
          <w:tcPr>
            <w:tcW w:w="201" w:type="pct"/>
            <w:shd w:val="clear" w:color="auto" w:fill="auto"/>
            <w:noWrap/>
            <w:hideMark/>
          </w:tcPr>
          <w:p w:rsidR="00F71A11" w:rsidRPr="0006686B" w:rsidRDefault="00F71A11" w:rsidP="00B50523">
            <w:pPr>
              <w:rPr>
                <w:rFonts w:ascii="Arial" w:hAnsi="Arial" w:cs="Arial"/>
                <w:sz w:val="20"/>
                <w:szCs w:val="20"/>
                <w:highlight w:val="lightGray"/>
              </w:rPr>
            </w:pPr>
          </w:p>
        </w:tc>
        <w:tc>
          <w:tcPr>
            <w:tcW w:w="146"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20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31"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2"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0"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65"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57"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c>
          <w:tcPr>
            <w:tcW w:w="173" w:type="pct"/>
            <w:shd w:val="clear" w:color="auto" w:fill="auto"/>
            <w:noWrap/>
            <w:hideMark/>
          </w:tcPr>
          <w:p w:rsidR="00F71A11" w:rsidRPr="0006686B" w:rsidRDefault="00F71A11" w:rsidP="00B50523">
            <w:pPr>
              <w:rPr>
                <w:rFonts w:ascii="Arial" w:hAnsi="Arial" w:cs="Arial"/>
                <w:sz w:val="20"/>
                <w:szCs w:val="20"/>
              </w:rPr>
            </w:pPr>
            <w:r w:rsidRPr="0006686B">
              <w:rPr>
                <w:rFonts w:ascii="Arial" w:hAnsi="Arial" w:cs="Arial"/>
                <w:sz w:val="20"/>
                <w:szCs w:val="20"/>
              </w:rPr>
              <w:t> </w:t>
            </w:r>
          </w:p>
        </w:tc>
      </w:tr>
    </w:tbl>
    <w:p w:rsidR="00F71A11" w:rsidRPr="0006686B" w:rsidRDefault="00F71A11" w:rsidP="00F71A11">
      <w:pPr>
        <w:rPr>
          <w:rFonts w:ascii="Arial" w:hAnsi="Arial" w:cs="Arial"/>
          <w:b/>
          <w:bCs/>
          <w:i/>
          <w:iCs/>
          <w:sz w:val="20"/>
          <w:szCs w:val="20"/>
        </w:rPr>
      </w:pP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b/>
          <w:bCs/>
          <w:i/>
          <w:iCs/>
          <w:sz w:val="20"/>
          <w:szCs w:val="20"/>
        </w:rPr>
        <w:t>1. Đối tượng báo cáo</w:t>
      </w:r>
      <w:r w:rsidRPr="0006686B">
        <w:rPr>
          <w:rFonts w:ascii="Arial" w:hAnsi="Arial" w:cs="Arial"/>
          <w:sz w:val="20"/>
          <w:szCs w:val="20"/>
        </w:rPr>
        <w:t>: Ngân hàng Hợp tác xã Việ</w:t>
      </w:r>
      <w:r>
        <w:rPr>
          <w:rFonts w:ascii="Arial" w:hAnsi="Arial" w:cs="Arial"/>
          <w:sz w:val="20"/>
          <w:szCs w:val="20"/>
        </w:rPr>
        <w:t>t Nam.</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b/>
          <w:bCs/>
          <w:i/>
          <w:iCs/>
          <w:sz w:val="20"/>
          <w:szCs w:val="20"/>
        </w:rPr>
        <w:t>2. Yêu cầu số liệu báo cáo</w:t>
      </w:r>
      <w:r w:rsidRPr="0006686B">
        <w:rPr>
          <w:rFonts w:ascii="Arial" w:hAnsi="Arial" w:cs="Arial"/>
          <w:sz w:val="20"/>
          <w:szCs w:val="20"/>
        </w:rPr>
        <w:t>: Trụ sở chính Ngân hàng Hợp tác xã Việt Nam tổng hợp số liệu toàn hệ thống gửi NHNN thông qua Cục Công nghệ</w:t>
      </w:r>
      <w:r>
        <w:rPr>
          <w:rFonts w:ascii="Arial" w:hAnsi="Arial" w:cs="Arial"/>
          <w:sz w:val="20"/>
          <w:szCs w:val="20"/>
        </w:rPr>
        <w:t xml:space="preserve"> thông tin. </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b/>
          <w:bCs/>
          <w:i/>
          <w:iCs/>
          <w:sz w:val="20"/>
          <w:szCs w:val="20"/>
        </w:rPr>
        <w:t>3. Đơn vị nhận và duyệt báo cáo</w:t>
      </w:r>
      <w:r w:rsidRPr="0006686B">
        <w:rPr>
          <w:rFonts w:ascii="Arial" w:hAnsi="Arial" w:cs="Arial"/>
          <w:sz w:val="20"/>
          <w:szCs w:val="20"/>
        </w:rPr>
        <w:t>: Cơ quan Thanh t</w:t>
      </w:r>
      <w:r>
        <w:rPr>
          <w:rFonts w:ascii="Arial" w:hAnsi="Arial" w:cs="Arial"/>
          <w:sz w:val="20"/>
          <w:szCs w:val="20"/>
        </w:rPr>
        <w:t xml:space="preserve">ra, giám sát ngân hàng.        </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b/>
          <w:bCs/>
          <w:i/>
          <w:iCs/>
          <w:sz w:val="20"/>
          <w:szCs w:val="20"/>
        </w:rPr>
        <w:t>4. Thời hạn gửi báo cáo</w:t>
      </w:r>
      <w:r>
        <w:rPr>
          <w:rFonts w:ascii="Arial" w:hAnsi="Arial" w:cs="Arial"/>
          <w:sz w:val="20"/>
          <w:szCs w:val="20"/>
        </w:rPr>
        <w:t xml:space="preserve">: </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Báo cáo định kỳ 6 tháng: Gửi chậm nhấ</w:t>
      </w:r>
      <w:r>
        <w:rPr>
          <w:rFonts w:ascii="Arial" w:hAnsi="Arial" w:cs="Arial"/>
          <w:sz w:val="20"/>
          <w:szCs w:val="20"/>
        </w:rPr>
        <w:t xml:space="preserve">t ngày 15/7 hàng năm. </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Báo cáo định kỳ năm: Chậm nhất 45 ngày sau khi kết th</w:t>
      </w:r>
      <w:r>
        <w:rPr>
          <w:rFonts w:ascii="Arial" w:hAnsi="Arial" w:cs="Arial"/>
          <w:sz w:val="20"/>
          <w:szCs w:val="20"/>
        </w:rPr>
        <w:t xml:space="preserve">úc năm tài chính.              </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b/>
          <w:bCs/>
          <w:i/>
          <w:iCs/>
          <w:sz w:val="20"/>
          <w:szCs w:val="20"/>
        </w:rPr>
        <w:t>5. Hướng dẫn lập báo cáo</w:t>
      </w:r>
      <w:r>
        <w:rPr>
          <w:rFonts w:ascii="Arial" w:hAnsi="Arial" w:cs="Arial"/>
          <w:sz w:val="20"/>
          <w:szCs w:val="20"/>
        </w:rPr>
        <w:t xml:space="preserve">: </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lastRenderedPageBreak/>
        <w:t>- Dòng I: Báo cáo số liệu đến cuối ngày cuối cùng của kỳ</w:t>
      </w:r>
      <w:r>
        <w:rPr>
          <w:rFonts w:ascii="Arial" w:hAnsi="Arial" w:cs="Arial"/>
          <w:sz w:val="20"/>
          <w:szCs w:val="20"/>
        </w:rPr>
        <w:t xml:space="preserve"> báo cáo.</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Cột (20) = Cột (21) + Cột (22) + Cột (23) + Cộ</w:t>
      </w:r>
      <w:r>
        <w:rPr>
          <w:rFonts w:ascii="Arial" w:hAnsi="Arial" w:cs="Arial"/>
          <w:sz w:val="20"/>
          <w:szCs w:val="20"/>
        </w:rPr>
        <w:t>t (24)</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Cột (25) = Cột (26) + Cột (27) + Cột (28) + Cộ</w:t>
      </w:r>
      <w:r>
        <w:rPr>
          <w:rFonts w:ascii="Arial" w:hAnsi="Arial" w:cs="Arial"/>
          <w:sz w:val="20"/>
          <w:szCs w:val="20"/>
        </w:rPr>
        <w:t>t (29)</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Cột (30) = Cột (20) - Cộ</w:t>
      </w:r>
      <w:r>
        <w:rPr>
          <w:rFonts w:ascii="Arial" w:hAnsi="Arial" w:cs="Arial"/>
          <w:sz w:val="20"/>
          <w:szCs w:val="20"/>
        </w:rPr>
        <w:t>t (25)</w:t>
      </w:r>
    </w:p>
    <w:p w:rsidR="00F71A11" w:rsidRPr="0006686B"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Cột (31): Điền chênh lệch thu, chi từ khi thành lập đến thời điểm báo cáo.</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Cột (20), (21), (22), (23), (24), (25), (26), (27), (28), (29), (30), 31), TCTD không phải báo cáo tại kỳ 6 tháng.</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w:t>
      </w:r>
      <w:r>
        <w:rPr>
          <w:rFonts w:ascii="Arial" w:hAnsi="Arial" w:cs="Arial"/>
          <w:sz w:val="20"/>
          <w:szCs w:val="20"/>
        </w:rPr>
        <w:t xml:space="preserve"> </w:t>
      </w:r>
      <w:r w:rsidRPr="0006686B">
        <w:rPr>
          <w:rFonts w:ascii="Arial" w:hAnsi="Arial" w:cs="Arial"/>
          <w:sz w:val="20"/>
          <w:szCs w:val="20"/>
        </w:rPr>
        <w:t xml:space="preserve">Dòng </w:t>
      </w:r>
      <w:r>
        <w:rPr>
          <w:rFonts w:ascii="Arial" w:hAnsi="Arial" w:cs="Arial"/>
          <w:sz w:val="20"/>
          <w:szCs w:val="20"/>
        </w:rPr>
        <w:t>II:</w:t>
      </w:r>
    </w:p>
    <w:p w:rsidR="00F71A11" w:rsidRDefault="00F71A11" w:rsidP="00F71A11">
      <w:pPr>
        <w:spacing w:after="120" w:line="240" w:lineRule="auto"/>
        <w:ind w:firstLine="720"/>
        <w:jc w:val="both"/>
        <w:rPr>
          <w:rFonts w:ascii="Arial" w:hAnsi="Arial" w:cs="Arial"/>
          <w:sz w:val="20"/>
          <w:szCs w:val="20"/>
        </w:rPr>
      </w:pPr>
      <w:r>
        <w:rPr>
          <w:rFonts w:ascii="Arial" w:hAnsi="Arial" w:cs="Arial"/>
          <w:sz w:val="20"/>
          <w:szCs w:val="20"/>
        </w:rPr>
        <w:t>+ II= II.1+II.2+II.3</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II.1, II.2, II.3 tương ứng với các cột (7, 8, 9, 10, 11): Báo cáo số liệu đến cuối ngày cuối cùng của kỳ</w:t>
      </w:r>
      <w:r>
        <w:rPr>
          <w:rFonts w:ascii="Arial" w:hAnsi="Arial" w:cs="Arial"/>
          <w:sz w:val="20"/>
          <w:szCs w:val="20"/>
        </w:rPr>
        <w:t xml:space="preserve"> báo cáo.</w:t>
      </w:r>
    </w:p>
    <w:p w:rsidR="00F71A11" w:rsidRDefault="00F71A11" w:rsidP="00F71A11">
      <w:pPr>
        <w:spacing w:after="120" w:line="240" w:lineRule="auto"/>
        <w:ind w:firstLine="720"/>
        <w:jc w:val="both"/>
        <w:rPr>
          <w:rFonts w:ascii="Arial" w:hAnsi="Arial" w:cs="Arial"/>
          <w:sz w:val="20"/>
          <w:szCs w:val="20"/>
        </w:rPr>
      </w:pPr>
      <w:r w:rsidRPr="0006686B">
        <w:rPr>
          <w:rFonts w:ascii="Arial" w:hAnsi="Arial" w:cs="Arial"/>
          <w:sz w:val="20"/>
          <w:szCs w:val="20"/>
        </w:rPr>
        <w:t>+ II.1, II.2, II.3 tương ứng với các cột (12, 13, 14): báo cáo biện pháp đã triể</w:t>
      </w:r>
      <w:r>
        <w:rPr>
          <w:rFonts w:ascii="Arial" w:hAnsi="Arial" w:cs="Arial"/>
          <w:sz w:val="20"/>
          <w:szCs w:val="20"/>
        </w:rPr>
        <w:t>n khai</w:t>
      </w:r>
    </w:p>
    <w:p w:rsidR="00F71A11" w:rsidRPr="0006686B" w:rsidRDefault="00F71A11" w:rsidP="00F71A11">
      <w:pPr>
        <w:spacing w:after="120" w:line="240" w:lineRule="auto"/>
        <w:ind w:firstLine="720"/>
        <w:jc w:val="both"/>
        <w:rPr>
          <w:rFonts w:ascii="Arial" w:hAnsi="Arial" w:cs="Arial"/>
          <w:sz w:val="20"/>
          <w:szCs w:val="20"/>
        </w:rPr>
      </w:pPr>
      <w:r w:rsidRPr="0006686B">
        <w:rPr>
          <w:rFonts w:ascii="Arial" w:hAnsi="Arial" w:cs="Arial"/>
          <w:b/>
          <w:bCs/>
          <w:sz w:val="20"/>
          <w:szCs w:val="20"/>
        </w:rPr>
        <w:t xml:space="preserve">Ghi chú: </w:t>
      </w:r>
      <w:r w:rsidRPr="0006686B">
        <w:rPr>
          <w:rFonts w:ascii="Arial" w:hAnsi="Arial" w:cs="Arial"/>
          <w:sz w:val="20"/>
          <w:szCs w:val="20"/>
        </w:rPr>
        <w:t>Tổ chức tín dụng không điền vào ô màu xám.</w:t>
      </w:r>
    </w:p>
    <w:p w:rsidR="00F71A11" w:rsidRDefault="00F71A11" w:rsidP="00F71A11">
      <w:pPr>
        <w:spacing w:after="0" w:line="240" w:lineRule="auto"/>
        <w:rPr>
          <w:rFonts w:ascii="Arial" w:hAnsi="Arial" w:cs="Arial"/>
          <w:sz w:val="20"/>
          <w:szCs w:val="20"/>
        </w:rPr>
      </w:pPr>
    </w:p>
    <w:p w:rsidR="00F71A11" w:rsidRDefault="00F71A11" w:rsidP="00F71A11">
      <w:pPr>
        <w:spacing w:after="0" w:line="240" w:lineRule="auto"/>
        <w:rPr>
          <w:rFonts w:ascii="Arial" w:hAnsi="Arial" w:cs="Arial"/>
          <w:sz w:val="20"/>
          <w:szCs w:val="20"/>
        </w:rPr>
        <w:sectPr w:rsidR="00F71A11" w:rsidSect="00917072">
          <w:pgSz w:w="16838" w:h="11906" w:orient="landscape" w:code="9"/>
          <w:pgMar w:top="1440" w:right="1440" w:bottom="1440" w:left="1440" w:header="720" w:footer="720" w:gutter="0"/>
          <w:cols w:space="720"/>
          <w:docGrid w:linePitch="360"/>
        </w:sectPr>
      </w:pPr>
    </w:p>
    <w:p w:rsidR="00F71A11" w:rsidRPr="0006686B" w:rsidRDefault="00F71A11" w:rsidP="00F71A11">
      <w:pPr>
        <w:spacing w:after="0" w:line="240" w:lineRule="auto"/>
        <w:jc w:val="right"/>
        <w:rPr>
          <w:rFonts w:ascii="Arial" w:hAnsi="Arial" w:cs="Arial"/>
          <w:sz w:val="20"/>
          <w:szCs w:val="20"/>
        </w:rPr>
      </w:pPr>
      <w:r w:rsidRPr="0006686B">
        <w:rPr>
          <w:rFonts w:ascii="Arial" w:eastAsia="Times New Roman" w:hAnsi="Arial" w:cs="Arial"/>
          <w:b/>
          <w:bCs/>
          <w:i/>
          <w:color w:val="000000"/>
          <w:sz w:val="20"/>
          <w:szCs w:val="20"/>
        </w:rPr>
        <w:lastRenderedPageBreak/>
        <w:t>Mẫu số 02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5"/>
      </w:tblGrid>
      <w:tr w:rsidR="00F71A11" w:rsidRPr="0006686B" w:rsidTr="00B50523">
        <w:trPr>
          <w:tblCellSpacing w:w="0" w:type="dxa"/>
        </w:trPr>
        <w:tc>
          <w:tcPr>
            <w:tcW w:w="189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NGÂN HÀNG HỢP TÁC XÃ</w:t>
            </w:r>
            <w:r w:rsidRPr="0006686B">
              <w:rPr>
                <w:rFonts w:ascii="Arial" w:eastAsia="Times New Roman" w:hAnsi="Arial" w:cs="Arial"/>
                <w:b/>
                <w:bCs/>
                <w:color w:val="000000"/>
                <w:sz w:val="20"/>
                <w:szCs w:val="20"/>
                <w:lang w:val="vi-VN"/>
              </w:rPr>
              <w:br/>
            </w:r>
            <w:r w:rsidRPr="00904014">
              <w:rPr>
                <w:rFonts w:ascii="Arial" w:eastAsia="Times New Roman" w:hAnsi="Arial" w:cs="Arial"/>
                <w:color w:val="000000"/>
                <w:sz w:val="20"/>
                <w:szCs w:val="20"/>
                <w:vertAlign w:val="superscript"/>
              </w:rPr>
              <w:t>___________</w:t>
            </w:r>
          </w:p>
        </w:tc>
        <w:tc>
          <w:tcPr>
            <w:tcW w:w="311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CỘNG HÒA XÃ HỘI CHỦ NGHĨA VIỆT NAM</w:t>
            </w:r>
            <w:r w:rsidRPr="0006686B">
              <w:rPr>
                <w:rFonts w:ascii="Arial" w:eastAsia="Times New Roman" w:hAnsi="Arial" w:cs="Arial"/>
                <w:b/>
                <w:bCs/>
                <w:color w:val="000000"/>
                <w:sz w:val="20"/>
                <w:szCs w:val="20"/>
                <w:lang w:val="vi-VN"/>
              </w:rPr>
              <w:br/>
              <w:t>Độc lập - Tự do - Hạnh phúc</w:t>
            </w:r>
            <w:r w:rsidRPr="0006686B">
              <w:rPr>
                <w:rFonts w:ascii="Arial" w:eastAsia="Times New Roman" w:hAnsi="Arial" w:cs="Arial"/>
                <w:b/>
                <w:bCs/>
                <w:color w:val="000000"/>
                <w:sz w:val="20"/>
                <w:szCs w:val="20"/>
                <w:lang w:val="vi-VN"/>
              </w:rPr>
              <w:br/>
            </w:r>
            <w:r w:rsidRPr="00904014">
              <w:rPr>
                <w:rFonts w:ascii="Arial" w:eastAsia="Times New Roman" w:hAnsi="Arial" w:cs="Arial"/>
                <w:color w:val="000000"/>
                <w:sz w:val="20"/>
                <w:szCs w:val="20"/>
                <w:vertAlign w:val="superscript"/>
              </w:rPr>
              <w:t>______________________</w:t>
            </w:r>
          </w:p>
        </w:tc>
      </w:tr>
      <w:tr w:rsidR="00F71A11" w:rsidRPr="0006686B" w:rsidTr="00B50523">
        <w:trPr>
          <w:tblCellSpacing w:w="0" w:type="dxa"/>
        </w:trPr>
        <w:tc>
          <w:tcPr>
            <w:tcW w:w="1890" w:type="pct"/>
            <w:shd w:val="clear" w:color="auto" w:fill="FFFFFF"/>
            <w:tcMar>
              <w:top w:w="0" w:type="dxa"/>
              <w:left w:w="108" w:type="dxa"/>
              <w:bottom w:w="0" w:type="dxa"/>
              <w:right w:w="108" w:type="dxa"/>
            </w:tcMar>
            <w:hideMark/>
          </w:tcPr>
          <w:p w:rsidR="00F71A11" w:rsidRPr="00904014" w:rsidRDefault="00F71A11" w:rsidP="00B50523">
            <w:pPr>
              <w:spacing w:after="0" w:line="240" w:lineRule="auto"/>
              <w:jc w:val="center"/>
              <w:rPr>
                <w:rFonts w:ascii="Arial" w:eastAsia="Times New Roman" w:hAnsi="Arial" w:cs="Arial"/>
                <w:color w:val="000000"/>
                <w:sz w:val="20"/>
                <w:szCs w:val="20"/>
              </w:rPr>
            </w:pPr>
            <w:r w:rsidRPr="00904014">
              <w:rPr>
                <w:rFonts w:ascii="Arial" w:eastAsia="Times New Roman" w:hAnsi="Arial" w:cs="Arial"/>
                <w:bCs/>
                <w:color w:val="000000"/>
                <w:sz w:val="20"/>
                <w:szCs w:val="20"/>
                <w:lang w:val="vi-VN"/>
              </w:rPr>
              <w:t>Số:</w:t>
            </w:r>
            <w:r w:rsidRPr="00904014">
              <w:rPr>
                <w:rFonts w:ascii="Arial" w:eastAsia="Times New Roman" w:hAnsi="Arial" w:cs="Arial"/>
                <w:color w:val="000000"/>
                <w:sz w:val="20"/>
                <w:szCs w:val="20"/>
              </w:rPr>
              <w:t>……………</w:t>
            </w:r>
          </w:p>
        </w:tc>
        <w:tc>
          <w:tcPr>
            <w:tcW w:w="3110" w:type="pct"/>
            <w:shd w:val="clear" w:color="auto" w:fill="FFFFFF"/>
            <w:tcMar>
              <w:top w:w="0" w:type="dxa"/>
              <w:left w:w="108" w:type="dxa"/>
              <w:bottom w:w="0" w:type="dxa"/>
              <w:right w:w="108" w:type="dxa"/>
            </w:tcMar>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i/>
                <w:iCs/>
                <w:color w:val="000000"/>
                <w:sz w:val="20"/>
                <w:szCs w:val="20"/>
                <w:lang w:val="vi-VN"/>
              </w:rPr>
              <w:t>(Tỉnh, thành ph</w:t>
            </w:r>
            <w:r w:rsidRPr="0006686B">
              <w:rPr>
                <w:rFonts w:ascii="Arial" w:eastAsia="Times New Roman" w:hAnsi="Arial" w:cs="Arial"/>
                <w:i/>
                <w:iCs/>
                <w:color w:val="000000"/>
                <w:sz w:val="20"/>
                <w:szCs w:val="20"/>
              </w:rPr>
              <w:t>ố</w:t>
            </w:r>
            <w:r w:rsidRPr="0006686B">
              <w:rPr>
                <w:rFonts w:ascii="Arial" w:eastAsia="Times New Roman" w:hAnsi="Arial" w:cs="Arial"/>
                <w:i/>
                <w:iCs/>
                <w:color w:val="000000"/>
                <w:sz w:val="20"/>
                <w:szCs w:val="20"/>
                <w:lang w:val="vi-VN"/>
              </w:rPr>
              <w:t>).... ngày </w:t>
            </w:r>
            <w:r w:rsidRPr="0006686B">
              <w:rPr>
                <w:rFonts w:ascii="Arial" w:eastAsia="Times New Roman" w:hAnsi="Arial" w:cs="Arial"/>
                <w:i/>
                <w:iCs/>
                <w:color w:val="000000"/>
                <w:sz w:val="20"/>
                <w:szCs w:val="20"/>
              </w:rPr>
              <w:t>…… </w:t>
            </w:r>
            <w:r w:rsidRPr="0006686B">
              <w:rPr>
                <w:rFonts w:ascii="Arial" w:eastAsia="Times New Roman" w:hAnsi="Arial" w:cs="Arial"/>
                <w:i/>
                <w:iCs/>
                <w:color w:val="000000"/>
                <w:sz w:val="20"/>
                <w:szCs w:val="20"/>
                <w:lang w:val="vi-VN"/>
              </w:rPr>
              <w:t>tháng </w:t>
            </w:r>
            <w:r w:rsidRPr="0006686B">
              <w:rPr>
                <w:rFonts w:ascii="Arial" w:eastAsia="Times New Roman" w:hAnsi="Arial" w:cs="Arial"/>
                <w:i/>
                <w:iCs/>
                <w:color w:val="000000"/>
                <w:sz w:val="20"/>
                <w:szCs w:val="20"/>
              </w:rPr>
              <w:t>……. </w:t>
            </w:r>
            <w:r w:rsidRPr="0006686B">
              <w:rPr>
                <w:rFonts w:ascii="Arial" w:eastAsia="Times New Roman" w:hAnsi="Arial" w:cs="Arial"/>
                <w:i/>
                <w:iCs/>
                <w:color w:val="000000"/>
                <w:sz w:val="20"/>
                <w:szCs w:val="20"/>
                <w:lang w:val="vi-VN"/>
              </w:rPr>
              <w:t>năm..</w:t>
            </w:r>
          </w:p>
        </w:tc>
      </w:tr>
    </w:tbl>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bookmarkStart w:id="8" w:name="chuong_pl_3_3_name"/>
      <w:r w:rsidRPr="0006686B">
        <w:rPr>
          <w:rFonts w:ascii="Arial" w:eastAsia="Times New Roman" w:hAnsi="Arial" w:cs="Arial"/>
          <w:b/>
          <w:bCs/>
          <w:color w:val="000000"/>
          <w:sz w:val="20"/>
          <w:szCs w:val="20"/>
          <w:lang w:val="vi-VN"/>
        </w:rPr>
        <w:t>BÁO CÁO</w:t>
      </w:r>
      <w:bookmarkEnd w:id="8"/>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bookmarkStart w:id="9" w:name="chuong_pl_3_3_name_name"/>
      <w:r w:rsidRPr="0006686B">
        <w:rPr>
          <w:rFonts w:ascii="Arial" w:eastAsia="Times New Roman" w:hAnsi="Arial" w:cs="Arial"/>
          <w:b/>
          <w:bCs/>
          <w:color w:val="000000"/>
          <w:sz w:val="20"/>
          <w:szCs w:val="20"/>
          <w:lang w:val="vi-VN"/>
        </w:rPr>
        <w:t>Kết quả giám sát, kiểm toán nội bộ</w:t>
      </w:r>
      <w:bookmarkEnd w:id="9"/>
      <w:r w:rsidRPr="0006686B">
        <w:rPr>
          <w:rFonts w:ascii="Arial" w:eastAsia="Times New Roman" w:hAnsi="Arial" w:cs="Arial"/>
          <w:b/>
          <w:bCs/>
          <w:color w:val="000000"/>
          <w:sz w:val="20"/>
          <w:szCs w:val="20"/>
          <w:lang w:val="vi-VN"/>
        </w:rPr>
        <w:br/>
      </w:r>
      <w:bookmarkStart w:id="10" w:name="chuong_pl_3_3_name_name_name"/>
      <w:r w:rsidRPr="0006686B">
        <w:rPr>
          <w:rFonts w:ascii="Arial" w:eastAsia="Times New Roman" w:hAnsi="Arial" w:cs="Arial"/>
          <w:b/>
          <w:bCs/>
          <w:color w:val="000000"/>
          <w:sz w:val="20"/>
          <w:szCs w:val="20"/>
          <w:lang w:val="vi-VN"/>
        </w:rPr>
        <w:t>của Ban kiểm soát ngân hàng hợp tác xã về tình hình hoạt động</w:t>
      </w:r>
      <w:bookmarkEnd w:id="10"/>
      <w:r w:rsidRPr="0006686B">
        <w:rPr>
          <w:rFonts w:ascii="Arial" w:eastAsia="Times New Roman" w:hAnsi="Arial" w:cs="Arial"/>
          <w:b/>
          <w:bCs/>
          <w:color w:val="000000"/>
          <w:sz w:val="20"/>
          <w:szCs w:val="20"/>
          <w:lang w:val="vi-VN"/>
        </w:rPr>
        <w:br/>
      </w:r>
      <w:bookmarkStart w:id="11" w:name="chuong_pl_3_3_name_name_name_name"/>
      <w:r w:rsidRPr="0006686B">
        <w:rPr>
          <w:rFonts w:ascii="Arial" w:eastAsia="Times New Roman" w:hAnsi="Arial" w:cs="Arial"/>
          <w:b/>
          <w:bCs/>
          <w:color w:val="000000"/>
          <w:sz w:val="20"/>
          <w:szCs w:val="20"/>
          <w:lang w:val="vi-VN"/>
        </w:rPr>
        <w:t>và kết quả tài chính của Quỹ bảo toàn</w:t>
      </w:r>
      <w:bookmarkEnd w:id="11"/>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bookmarkStart w:id="12" w:name="chuong_pl_3_3_name_name_name_name_name"/>
      <w:r w:rsidRPr="0006686B">
        <w:rPr>
          <w:rFonts w:ascii="Arial" w:eastAsia="Times New Roman" w:hAnsi="Arial" w:cs="Arial"/>
          <w:b/>
          <w:bCs/>
          <w:color w:val="000000"/>
          <w:sz w:val="20"/>
          <w:szCs w:val="20"/>
          <w:lang w:val="vi-VN"/>
        </w:rPr>
        <w:t>(Từ ngày 01/01/... đến ngày 31/12/...)</w:t>
      </w:r>
      <w:bookmarkEnd w:id="12"/>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lang w:val="vi-VN"/>
        </w:rPr>
      </w:pP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lang w:val="vi-VN"/>
        </w:rPr>
      </w:pPr>
      <w:r w:rsidRPr="0006686B">
        <w:rPr>
          <w:rFonts w:ascii="Arial" w:eastAsia="Times New Roman" w:hAnsi="Arial" w:cs="Arial"/>
          <w:color w:val="000000"/>
          <w:sz w:val="20"/>
          <w:szCs w:val="20"/>
          <w:lang w:val="vi-VN"/>
        </w:rPr>
        <w:t>Kính gửi: Ngân hàng Nhà nước Việt Nam</w:t>
      </w:r>
    </w:p>
    <w:p w:rsidR="00F71A11" w:rsidRPr="0006686B" w:rsidRDefault="00F71A11" w:rsidP="00F71A11">
      <w:pPr>
        <w:shd w:val="clear" w:color="auto" w:fill="FFFFFF"/>
        <w:spacing w:after="0" w:line="240" w:lineRule="auto"/>
        <w:jc w:val="center"/>
        <w:rPr>
          <w:rFonts w:ascii="Arial" w:eastAsia="Times New Roman" w:hAnsi="Arial" w:cs="Arial"/>
          <w:color w:val="000000"/>
          <w:sz w:val="20"/>
          <w:szCs w:val="20"/>
        </w:rPr>
      </w:pP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1. Quản lý Quỹ bảo toàn (số lượng thành viên Ban quản lý Quỹ bảo toàn)</w:t>
      </w:r>
    </w:p>
    <w:p w:rsidR="00F71A11" w:rsidRPr="0006686B" w:rsidRDefault="00F71A11" w:rsidP="00F71A11">
      <w:pPr>
        <w:shd w:val="clear" w:color="auto" w:fill="FFFFFF"/>
        <w:spacing w:after="12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2. Thời gian thực hiện giám sát, kiểm toán nội bộ của Ban kiểm soát Ngân hàng Hợp tác xã về tình hình hoạt động và kết quả tài chính của Quỹ bảo toàn (Tần suất và thời lượng kiểm toán nội bộ)</w:t>
      </w:r>
    </w:p>
    <w:p w:rsidR="00F71A11" w:rsidRPr="0006686B" w:rsidRDefault="00F71A11" w:rsidP="00F71A11">
      <w:pPr>
        <w:shd w:val="clear" w:color="auto" w:fill="FFFFFF"/>
        <w:spacing w:after="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3. Nội dung và kết quả giám sát, kiểm toán nội bộ của Ban Kiểm soát Ngân hàng Hợp tác xã về tình hình hoạt động và kết quả tài chính của Quỹ bảo toàn.</w:t>
      </w:r>
    </w:p>
    <w:p w:rsidR="00F71A11" w:rsidRPr="0006686B" w:rsidRDefault="00F71A11" w:rsidP="00F71A11">
      <w:pPr>
        <w:shd w:val="clear" w:color="auto" w:fill="FFFFFF"/>
        <w:spacing w:after="0" w:line="240" w:lineRule="auto"/>
        <w:ind w:firstLine="720"/>
        <w:jc w:val="both"/>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F71A11" w:rsidRPr="0006686B" w:rsidTr="00B50523">
        <w:trPr>
          <w:tblCellSpacing w:w="0" w:type="dxa"/>
          <w:jc w:val="center"/>
        </w:trPr>
        <w:tc>
          <w:tcPr>
            <w:tcW w:w="2500" w:type="pct"/>
            <w:shd w:val="clear" w:color="auto" w:fill="FFFFFF"/>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w:t>
            </w:r>
          </w:p>
        </w:tc>
        <w:tc>
          <w:tcPr>
            <w:tcW w:w="2500" w:type="pct"/>
            <w:shd w:val="clear" w:color="auto" w:fill="FFFFFF"/>
            <w:hideMark/>
          </w:tcPr>
          <w:p w:rsidR="00F71A11" w:rsidRPr="0006686B" w:rsidRDefault="00F71A11" w:rsidP="00B50523">
            <w:pPr>
              <w:spacing w:after="0" w:line="240" w:lineRule="auto"/>
              <w:jc w:val="center"/>
              <w:rPr>
                <w:rFonts w:ascii="Arial" w:eastAsia="Times New Roman" w:hAnsi="Arial" w:cs="Arial"/>
                <w:color w:val="000000"/>
                <w:sz w:val="20"/>
                <w:szCs w:val="20"/>
              </w:rPr>
            </w:pPr>
            <w:r w:rsidRPr="0006686B">
              <w:rPr>
                <w:rFonts w:ascii="Arial" w:eastAsia="Times New Roman" w:hAnsi="Arial" w:cs="Arial"/>
                <w:b/>
                <w:bCs/>
                <w:color w:val="000000"/>
                <w:sz w:val="20"/>
                <w:szCs w:val="20"/>
                <w:lang w:val="vi-VN"/>
              </w:rPr>
              <w:t>NGƯỜI ĐẠI DIỆN HỢP PHÁP</w:t>
            </w:r>
            <w:r w:rsidRPr="0006686B">
              <w:rPr>
                <w:rFonts w:ascii="Arial" w:eastAsia="Times New Roman" w:hAnsi="Arial" w:cs="Arial"/>
                <w:color w:val="000000"/>
                <w:sz w:val="20"/>
                <w:szCs w:val="20"/>
                <w:lang w:val="vi-VN"/>
              </w:rPr>
              <w:br/>
            </w:r>
            <w:r w:rsidRPr="0006686B">
              <w:rPr>
                <w:rFonts w:ascii="Arial" w:eastAsia="Times New Roman" w:hAnsi="Arial" w:cs="Arial"/>
                <w:i/>
                <w:iCs/>
                <w:color w:val="000000"/>
                <w:sz w:val="20"/>
                <w:szCs w:val="20"/>
                <w:lang w:val="vi-VN"/>
              </w:rPr>
              <w:t>(Ký, ghi rõ họ tên, chức vụ và đóng dấu)</w:t>
            </w:r>
          </w:p>
        </w:tc>
      </w:tr>
    </w:tbl>
    <w:p w:rsidR="00F71A11" w:rsidRPr="0006686B" w:rsidRDefault="00F71A11" w:rsidP="00F71A11">
      <w:pPr>
        <w:shd w:val="clear" w:color="auto" w:fill="FFFFFF"/>
        <w:spacing w:after="0" w:line="240" w:lineRule="auto"/>
        <w:rPr>
          <w:rFonts w:ascii="Arial" w:eastAsia="Times New Roman" w:hAnsi="Arial" w:cs="Arial"/>
          <w:color w:val="000000"/>
          <w:sz w:val="20"/>
          <w:szCs w:val="20"/>
        </w:rPr>
      </w:pPr>
      <w:r w:rsidRPr="0006686B">
        <w:rPr>
          <w:rFonts w:ascii="Arial" w:eastAsia="Times New Roman" w:hAnsi="Arial" w:cs="Arial"/>
          <w:color w:val="000000"/>
          <w:sz w:val="20"/>
          <w:szCs w:val="20"/>
          <w:lang w:val="vi-VN"/>
        </w:rPr>
        <w:t> </w:t>
      </w:r>
    </w:p>
    <w:p w:rsidR="00F71A11" w:rsidRPr="00F43B69" w:rsidRDefault="00F71A11" w:rsidP="00F43B69">
      <w:pPr>
        <w:spacing w:after="120" w:line="240" w:lineRule="auto"/>
        <w:ind w:firstLine="720"/>
        <w:jc w:val="both"/>
        <w:rPr>
          <w:rFonts w:ascii="Arial" w:hAnsi="Arial" w:cs="Arial"/>
          <w:sz w:val="20"/>
          <w:szCs w:val="20"/>
        </w:rPr>
      </w:pPr>
    </w:p>
    <w:sectPr w:rsidR="00F71A11" w:rsidRPr="00F43B69" w:rsidSect="00F43B69">
      <w:headerReference w:type="default" r:id="rId11"/>
      <w:pgSz w:w="11907" w:h="16840" w:code="9"/>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B4A" w:rsidRDefault="00CA1B4A">
      <w:pPr>
        <w:spacing w:after="0" w:line="240" w:lineRule="auto"/>
      </w:pPr>
      <w:r>
        <w:separator/>
      </w:r>
    </w:p>
  </w:endnote>
  <w:endnote w:type="continuationSeparator" w:id="0">
    <w:p w:rsidR="00CA1B4A" w:rsidRDefault="00CA1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B4A" w:rsidRDefault="00CA1B4A">
      <w:pPr>
        <w:spacing w:after="0" w:line="240" w:lineRule="auto"/>
      </w:pPr>
      <w:r>
        <w:separator/>
      </w:r>
    </w:p>
  </w:footnote>
  <w:footnote w:type="continuationSeparator" w:id="0">
    <w:p w:rsidR="00CA1B4A" w:rsidRDefault="00CA1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439" w:rsidRPr="007A764A" w:rsidRDefault="00940439" w:rsidP="00940439">
    <w:pPr>
      <w:pStyle w:val="Header"/>
      <w:jc w:val="center"/>
      <w:rPr>
        <w:rFonts w:ascii="Cambria" w:hAnsi="Cambria" w:cs="Cambr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21CCE"/>
    <w:multiLevelType w:val="hybridMultilevel"/>
    <w:tmpl w:val="746E1AEC"/>
    <w:lvl w:ilvl="0" w:tplc="1EE0C8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1B16F03"/>
    <w:multiLevelType w:val="hybridMultilevel"/>
    <w:tmpl w:val="DE90FB40"/>
    <w:lvl w:ilvl="0" w:tplc="9012ACC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DA9"/>
    <w:rsid w:val="00025A51"/>
    <w:rsid w:val="000509BF"/>
    <w:rsid w:val="00053CAB"/>
    <w:rsid w:val="00065BD0"/>
    <w:rsid w:val="000820A3"/>
    <w:rsid w:val="000B2B73"/>
    <w:rsid w:val="000B6215"/>
    <w:rsid w:val="000C0FCF"/>
    <w:rsid w:val="000D55F7"/>
    <w:rsid w:val="000E64D6"/>
    <w:rsid w:val="000F286A"/>
    <w:rsid w:val="000F6747"/>
    <w:rsid w:val="001243D1"/>
    <w:rsid w:val="00177334"/>
    <w:rsid w:val="00185B5B"/>
    <w:rsid w:val="001B2514"/>
    <w:rsid w:val="001D649C"/>
    <w:rsid w:val="001E1366"/>
    <w:rsid w:val="001E19A8"/>
    <w:rsid w:val="001E73D8"/>
    <w:rsid w:val="001F1DDD"/>
    <w:rsid w:val="00214603"/>
    <w:rsid w:val="00225A03"/>
    <w:rsid w:val="002417C1"/>
    <w:rsid w:val="00260E8C"/>
    <w:rsid w:val="00262B14"/>
    <w:rsid w:val="00270F0E"/>
    <w:rsid w:val="00295793"/>
    <w:rsid w:val="002A7880"/>
    <w:rsid w:val="002C5C4E"/>
    <w:rsid w:val="002C7F4E"/>
    <w:rsid w:val="002D315C"/>
    <w:rsid w:val="00300A15"/>
    <w:rsid w:val="003018A1"/>
    <w:rsid w:val="00322EF2"/>
    <w:rsid w:val="00350DA9"/>
    <w:rsid w:val="00366904"/>
    <w:rsid w:val="003710DA"/>
    <w:rsid w:val="0038098D"/>
    <w:rsid w:val="003943F0"/>
    <w:rsid w:val="00394DB0"/>
    <w:rsid w:val="003C05B8"/>
    <w:rsid w:val="003D1ACE"/>
    <w:rsid w:val="003D491A"/>
    <w:rsid w:val="003E09E1"/>
    <w:rsid w:val="003F1FFD"/>
    <w:rsid w:val="0040119C"/>
    <w:rsid w:val="004062E2"/>
    <w:rsid w:val="004100D9"/>
    <w:rsid w:val="00437A15"/>
    <w:rsid w:val="00445C26"/>
    <w:rsid w:val="00462223"/>
    <w:rsid w:val="00472D68"/>
    <w:rsid w:val="00497C40"/>
    <w:rsid w:val="004C4ABB"/>
    <w:rsid w:val="004C797D"/>
    <w:rsid w:val="004D1205"/>
    <w:rsid w:val="004D5831"/>
    <w:rsid w:val="004D7C51"/>
    <w:rsid w:val="004E6EB9"/>
    <w:rsid w:val="004F40D5"/>
    <w:rsid w:val="005201DB"/>
    <w:rsid w:val="00531191"/>
    <w:rsid w:val="0056602B"/>
    <w:rsid w:val="005756B5"/>
    <w:rsid w:val="005822B1"/>
    <w:rsid w:val="00595564"/>
    <w:rsid w:val="005A351D"/>
    <w:rsid w:val="005A5145"/>
    <w:rsid w:val="005A66BA"/>
    <w:rsid w:val="005A70F0"/>
    <w:rsid w:val="005B247A"/>
    <w:rsid w:val="005D2174"/>
    <w:rsid w:val="005D6F15"/>
    <w:rsid w:val="005F76CC"/>
    <w:rsid w:val="005F7DF3"/>
    <w:rsid w:val="00601CDB"/>
    <w:rsid w:val="00606C35"/>
    <w:rsid w:val="00620777"/>
    <w:rsid w:val="00625FEB"/>
    <w:rsid w:val="006319C6"/>
    <w:rsid w:val="00642B0D"/>
    <w:rsid w:val="00642EDF"/>
    <w:rsid w:val="00664DEC"/>
    <w:rsid w:val="006A54F9"/>
    <w:rsid w:val="006A7A8B"/>
    <w:rsid w:val="006B1A02"/>
    <w:rsid w:val="006D1007"/>
    <w:rsid w:val="006E2C09"/>
    <w:rsid w:val="006E43BA"/>
    <w:rsid w:val="006F7303"/>
    <w:rsid w:val="00701F60"/>
    <w:rsid w:val="007037B3"/>
    <w:rsid w:val="007117EF"/>
    <w:rsid w:val="00721CDC"/>
    <w:rsid w:val="007326D7"/>
    <w:rsid w:val="0073544E"/>
    <w:rsid w:val="00751794"/>
    <w:rsid w:val="0075578E"/>
    <w:rsid w:val="00772DA8"/>
    <w:rsid w:val="00780FB1"/>
    <w:rsid w:val="00784F87"/>
    <w:rsid w:val="00797C73"/>
    <w:rsid w:val="007B53F8"/>
    <w:rsid w:val="007C05B3"/>
    <w:rsid w:val="007C4247"/>
    <w:rsid w:val="007C4C68"/>
    <w:rsid w:val="007E7E0B"/>
    <w:rsid w:val="0080575C"/>
    <w:rsid w:val="00811E8D"/>
    <w:rsid w:val="00812A73"/>
    <w:rsid w:val="008222F9"/>
    <w:rsid w:val="008435E7"/>
    <w:rsid w:val="00864C0C"/>
    <w:rsid w:val="00870CD2"/>
    <w:rsid w:val="00875388"/>
    <w:rsid w:val="008A14E2"/>
    <w:rsid w:val="008A3A7D"/>
    <w:rsid w:val="008B367F"/>
    <w:rsid w:val="008B516C"/>
    <w:rsid w:val="008C7C19"/>
    <w:rsid w:val="008E1199"/>
    <w:rsid w:val="008F3B5A"/>
    <w:rsid w:val="009008B0"/>
    <w:rsid w:val="00907B7B"/>
    <w:rsid w:val="00917072"/>
    <w:rsid w:val="00921420"/>
    <w:rsid w:val="00925D70"/>
    <w:rsid w:val="00926970"/>
    <w:rsid w:val="00940439"/>
    <w:rsid w:val="00946D91"/>
    <w:rsid w:val="00971167"/>
    <w:rsid w:val="0097543E"/>
    <w:rsid w:val="0098212B"/>
    <w:rsid w:val="00996B2B"/>
    <w:rsid w:val="009A5854"/>
    <w:rsid w:val="009D451D"/>
    <w:rsid w:val="009E64A6"/>
    <w:rsid w:val="009E7537"/>
    <w:rsid w:val="009F5FF9"/>
    <w:rsid w:val="00A00B0D"/>
    <w:rsid w:val="00A11832"/>
    <w:rsid w:val="00A16DF0"/>
    <w:rsid w:val="00A224F8"/>
    <w:rsid w:val="00A231EA"/>
    <w:rsid w:val="00A316F3"/>
    <w:rsid w:val="00A530D4"/>
    <w:rsid w:val="00A55DD9"/>
    <w:rsid w:val="00A63755"/>
    <w:rsid w:val="00A70867"/>
    <w:rsid w:val="00A854A1"/>
    <w:rsid w:val="00A95BFE"/>
    <w:rsid w:val="00A971D4"/>
    <w:rsid w:val="00AA16F3"/>
    <w:rsid w:val="00AA215F"/>
    <w:rsid w:val="00AB0F6F"/>
    <w:rsid w:val="00AB60CF"/>
    <w:rsid w:val="00AC6584"/>
    <w:rsid w:val="00AD6B26"/>
    <w:rsid w:val="00AE3FD2"/>
    <w:rsid w:val="00B0386F"/>
    <w:rsid w:val="00B0509A"/>
    <w:rsid w:val="00B35167"/>
    <w:rsid w:val="00B4213E"/>
    <w:rsid w:val="00B453CD"/>
    <w:rsid w:val="00B77C77"/>
    <w:rsid w:val="00B90251"/>
    <w:rsid w:val="00B92025"/>
    <w:rsid w:val="00BA0AF7"/>
    <w:rsid w:val="00BA5D5F"/>
    <w:rsid w:val="00BC3BA6"/>
    <w:rsid w:val="00BC5F98"/>
    <w:rsid w:val="00BD032E"/>
    <w:rsid w:val="00BE1A78"/>
    <w:rsid w:val="00BF02E6"/>
    <w:rsid w:val="00BF3C85"/>
    <w:rsid w:val="00C06711"/>
    <w:rsid w:val="00C06B35"/>
    <w:rsid w:val="00C200E0"/>
    <w:rsid w:val="00C2669E"/>
    <w:rsid w:val="00C47FE7"/>
    <w:rsid w:val="00C51452"/>
    <w:rsid w:val="00C631FE"/>
    <w:rsid w:val="00C723FA"/>
    <w:rsid w:val="00C840BE"/>
    <w:rsid w:val="00C907C6"/>
    <w:rsid w:val="00C935A6"/>
    <w:rsid w:val="00C95669"/>
    <w:rsid w:val="00CA1B4A"/>
    <w:rsid w:val="00CA627D"/>
    <w:rsid w:val="00CB68B7"/>
    <w:rsid w:val="00CC66F1"/>
    <w:rsid w:val="00CF5A60"/>
    <w:rsid w:val="00D401A8"/>
    <w:rsid w:val="00D407D0"/>
    <w:rsid w:val="00D8065A"/>
    <w:rsid w:val="00D9106E"/>
    <w:rsid w:val="00D9228C"/>
    <w:rsid w:val="00D970BB"/>
    <w:rsid w:val="00DB406D"/>
    <w:rsid w:val="00DC3867"/>
    <w:rsid w:val="00DD07D6"/>
    <w:rsid w:val="00DD532D"/>
    <w:rsid w:val="00DE6A6A"/>
    <w:rsid w:val="00DF2700"/>
    <w:rsid w:val="00E06652"/>
    <w:rsid w:val="00E21747"/>
    <w:rsid w:val="00E42D67"/>
    <w:rsid w:val="00E571F4"/>
    <w:rsid w:val="00E577DF"/>
    <w:rsid w:val="00E846E4"/>
    <w:rsid w:val="00E942C1"/>
    <w:rsid w:val="00EA0C7A"/>
    <w:rsid w:val="00ED11F4"/>
    <w:rsid w:val="00F073DB"/>
    <w:rsid w:val="00F25920"/>
    <w:rsid w:val="00F273B5"/>
    <w:rsid w:val="00F43B69"/>
    <w:rsid w:val="00F50C9E"/>
    <w:rsid w:val="00F53022"/>
    <w:rsid w:val="00F60236"/>
    <w:rsid w:val="00F603EF"/>
    <w:rsid w:val="00F71A11"/>
    <w:rsid w:val="00F744C7"/>
    <w:rsid w:val="00F746C7"/>
    <w:rsid w:val="00F914D8"/>
    <w:rsid w:val="00FB47FB"/>
    <w:rsid w:val="00FE7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8D74"/>
  <w15:chartTrackingRefBased/>
  <w15:docId w15:val="{89F28020-D252-44A6-8E5E-722982A8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DA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50DA9"/>
    <w:pPr>
      <w:spacing w:after="0" w:line="240" w:lineRule="auto"/>
      <w:jc w:val="center"/>
    </w:pPr>
    <w:rPr>
      <w:rFonts w:ascii="Times New Roman" w:eastAsia="Times New Roman" w:hAnsi="Times New Roman"/>
      <w:b/>
      <w:bCs/>
      <w:sz w:val="28"/>
      <w:szCs w:val="28"/>
    </w:rPr>
  </w:style>
  <w:style w:type="character" w:customStyle="1" w:styleId="BodyTextChar">
    <w:name w:val="Body Text Char"/>
    <w:link w:val="BodyText"/>
    <w:uiPriority w:val="99"/>
    <w:rsid w:val="00350DA9"/>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350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DA9"/>
  </w:style>
  <w:style w:type="paragraph" w:styleId="Footer">
    <w:name w:val="footer"/>
    <w:basedOn w:val="Normal"/>
    <w:link w:val="FooterChar"/>
    <w:uiPriority w:val="99"/>
    <w:unhideWhenUsed/>
    <w:rsid w:val="00350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DA9"/>
  </w:style>
  <w:style w:type="table" w:styleId="TableGrid">
    <w:name w:val="Table Grid"/>
    <w:basedOn w:val="TableNormal"/>
    <w:uiPriority w:val="59"/>
    <w:rsid w:val="00350DA9"/>
    <w:rPr>
      <w:rFonts w:ascii="Times New Roman" w:eastAsia="Arial"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50DA9"/>
    <w:pPr>
      <w:ind w:left="720"/>
      <w:contextualSpacing/>
    </w:pPr>
  </w:style>
  <w:style w:type="paragraph" w:styleId="NormalWeb">
    <w:name w:val="Normal (Web)"/>
    <w:basedOn w:val="Normal"/>
    <w:uiPriority w:val="99"/>
    <w:unhideWhenUsed/>
    <w:rsid w:val="00350DA9"/>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uiPriority w:val="99"/>
    <w:unhideWhenUsed/>
    <w:rsid w:val="006319C6"/>
    <w:pPr>
      <w:spacing w:after="120" w:line="480" w:lineRule="auto"/>
    </w:pPr>
    <w:rPr>
      <w:rFonts w:ascii="Times New Roman" w:hAnsi="Times New Roman"/>
      <w:sz w:val="28"/>
      <w:szCs w:val="20"/>
    </w:rPr>
  </w:style>
  <w:style w:type="character" w:customStyle="1" w:styleId="BodyText2Char">
    <w:name w:val="Body Text 2 Char"/>
    <w:link w:val="BodyText2"/>
    <w:uiPriority w:val="99"/>
    <w:rsid w:val="006319C6"/>
    <w:rPr>
      <w:rFonts w:ascii="Times New Roman" w:hAnsi="Times New Roman" w:cs="Times New Roman"/>
      <w:sz w:val="28"/>
      <w:szCs w:val="20"/>
    </w:rPr>
  </w:style>
  <w:style w:type="paragraph" w:styleId="BalloonText">
    <w:name w:val="Balloon Text"/>
    <w:basedOn w:val="Normal"/>
    <w:link w:val="BalloonTextChar"/>
    <w:uiPriority w:val="99"/>
    <w:semiHidden/>
    <w:unhideWhenUsed/>
    <w:rsid w:val="00864C0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64C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941795">
      <w:bodyDiv w:val="1"/>
      <w:marLeft w:val="0"/>
      <w:marRight w:val="0"/>
      <w:marTop w:val="0"/>
      <w:marBottom w:val="0"/>
      <w:divBdr>
        <w:top w:val="none" w:sz="0" w:space="0" w:color="auto"/>
        <w:left w:val="none" w:sz="0" w:space="0" w:color="auto"/>
        <w:bottom w:val="none" w:sz="0" w:space="0" w:color="auto"/>
        <w:right w:val="none" w:sz="0" w:space="0" w:color="auto"/>
      </w:divBdr>
    </w:div>
    <w:div w:id="130777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F0713-BB9F-4C1A-A339-9003455CD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101C1BB-216B-4A5C-A66C-C85B48995B91}">
  <ds:schemaRefs>
    <ds:schemaRef ds:uri="http://schemas.microsoft.com/sharepoint/v3/contenttype/forms"/>
  </ds:schemaRefs>
</ds:datastoreItem>
</file>

<file path=customXml/itemProps3.xml><?xml version="1.0" encoding="utf-8"?>
<ds:datastoreItem xmlns:ds="http://schemas.openxmlformats.org/officeDocument/2006/customXml" ds:itemID="{C040A485-8D24-41D1-BEDF-5E349094C8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7DF080-11F9-4394-8A41-981E6E39D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2157</Words>
  <Characters>12297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dc:creator>
  <cp:keywords/>
  <dc:description/>
  <cp:lastModifiedBy>HP</cp:lastModifiedBy>
  <cp:revision>5</cp:revision>
  <cp:lastPrinted>2023-12-13T02:42:00Z</cp:lastPrinted>
  <dcterms:created xsi:type="dcterms:W3CDTF">2024-01-09T08:55:00Z</dcterms:created>
  <dcterms:modified xsi:type="dcterms:W3CDTF">2024-01-09T10:05:00Z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