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6151"/>
      </w:tblGrid>
      <w:tr w:rsidR="00371169" w:rsidRPr="000A71D9" w:rsidTr="00371169">
        <w:tc>
          <w:tcPr>
            <w:tcW w:w="1594" w:type="pct"/>
          </w:tcPr>
          <w:p w:rsidR="00371169" w:rsidRPr="000A71D9" w:rsidRDefault="00371169" w:rsidP="0037116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B</w:t>
            </w: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>Ộ</w:t>
            </w: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TÀI CHÍNH</w:t>
            </w:r>
          </w:p>
          <w:p w:rsidR="00371169" w:rsidRPr="000A71D9" w:rsidRDefault="00371169" w:rsidP="0037116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0A71D9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  <w:vertAlign w:val="superscript"/>
                <w:lang w:val="en-US"/>
              </w:rPr>
              <w:t>______</w:t>
            </w:r>
          </w:p>
          <w:p w:rsidR="00371169" w:rsidRPr="000A71D9" w:rsidRDefault="00371169" w:rsidP="0037116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Số:</w:t>
            </w:r>
            <w:r w:rsidRPr="000A71D9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US"/>
              </w:rPr>
              <w:t xml:space="preserve"> 195</w:t>
            </w:r>
            <w:r w:rsidRPr="000A71D9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6/QĐ-BTC</w:t>
            </w:r>
          </w:p>
          <w:p w:rsidR="00371169" w:rsidRPr="000A71D9" w:rsidRDefault="00371169" w:rsidP="0037116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06" w:type="pct"/>
          </w:tcPr>
          <w:p w:rsidR="00371169" w:rsidRPr="000A71D9" w:rsidRDefault="00371169" w:rsidP="0037116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:rsidR="00371169" w:rsidRPr="000A71D9" w:rsidRDefault="00371169" w:rsidP="0037116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Độc lập - Tự do - Hạnh phúc</w:t>
            </w:r>
          </w:p>
          <w:p w:rsidR="00371169" w:rsidRPr="00F510CC" w:rsidRDefault="00CE00AE" w:rsidP="0037116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F510C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</w:t>
            </w:r>
            <w:r w:rsidR="00371169" w:rsidRPr="00F510C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</w:t>
            </w:r>
          </w:p>
          <w:p w:rsidR="00371169" w:rsidRPr="000A71D9" w:rsidRDefault="00371169" w:rsidP="0037116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color w:val="000000" w:themeColor="text1"/>
                <w:sz w:val="20"/>
                <w:szCs w:val="20"/>
              </w:rPr>
              <w:t>Hà Nội, ngày</w:t>
            </w:r>
            <w:r w:rsidRPr="00F510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19</w:t>
            </w:r>
            <w:r w:rsidRPr="000A71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tháng </w:t>
            </w:r>
            <w:r w:rsidRPr="00F510CC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0A71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năm 2024</w:t>
            </w:r>
          </w:p>
        </w:tc>
      </w:tr>
    </w:tbl>
    <w:p w:rsidR="00371169" w:rsidRPr="000A71D9" w:rsidRDefault="00371169" w:rsidP="00371169">
      <w:pPr>
        <w:pStyle w:val="BodyText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371169" w:rsidRPr="000A71D9" w:rsidRDefault="00371169" w:rsidP="00371169">
      <w:pPr>
        <w:pStyle w:val="BodyText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E827CD" w:rsidRPr="000A71D9" w:rsidRDefault="00371169" w:rsidP="00371169">
      <w:pPr>
        <w:pStyle w:val="BodyText"/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A71D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QUYẾ</w:t>
      </w:r>
      <w:r w:rsidR="0084312D" w:rsidRPr="000A71D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</w:t>
      </w:r>
      <w:r w:rsidRPr="000A71D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84312D" w:rsidRPr="000A71D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ĐỊNH</w:t>
      </w:r>
    </w:p>
    <w:p w:rsidR="00E827CD" w:rsidRPr="000A71D9" w:rsidRDefault="00371169" w:rsidP="00371169">
      <w:pPr>
        <w:pStyle w:val="BodyText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0A71D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V</w:t>
      </w:r>
      <w:r w:rsidR="0084312D" w:rsidRPr="000A71D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ề việc điều chỉnh dự toán chi ngân sách nhà nước năm 2024</w:t>
      </w:r>
    </w:p>
    <w:p w:rsidR="00371169" w:rsidRPr="00F510CC" w:rsidRDefault="00371169" w:rsidP="00371169">
      <w:pPr>
        <w:pStyle w:val="BodyText"/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0A71D9">
        <w:rPr>
          <w:rFonts w:ascii="Arial" w:hAnsi="Arial" w:cs="Arial"/>
          <w:bCs/>
          <w:i w:val="0"/>
          <w:iCs w:val="0"/>
          <w:color w:val="000000" w:themeColor="text1"/>
          <w:sz w:val="20"/>
          <w:szCs w:val="20"/>
          <w:vertAlign w:val="superscript"/>
        </w:rPr>
        <w:t>_______</w:t>
      </w:r>
      <w:r w:rsidRPr="00F510CC">
        <w:rPr>
          <w:rFonts w:ascii="Arial" w:hAnsi="Arial" w:cs="Arial"/>
          <w:bCs/>
          <w:i w:val="0"/>
          <w:iCs w:val="0"/>
          <w:color w:val="000000" w:themeColor="text1"/>
          <w:sz w:val="20"/>
          <w:szCs w:val="20"/>
          <w:vertAlign w:val="superscript"/>
        </w:rPr>
        <w:t>_____</w:t>
      </w:r>
    </w:p>
    <w:p w:rsidR="00E827CD" w:rsidRPr="000A71D9" w:rsidRDefault="00371169" w:rsidP="00371169">
      <w:pPr>
        <w:pStyle w:val="BodyText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0A71D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BỘ TRƯỞNG BỘ TÀI CHÍNH</w:t>
      </w:r>
    </w:p>
    <w:p w:rsidR="00371169" w:rsidRPr="000A71D9" w:rsidRDefault="00371169" w:rsidP="00371169">
      <w:pPr>
        <w:pStyle w:val="BodyText"/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827CD" w:rsidRPr="000A71D9" w:rsidRDefault="00371169" w:rsidP="000A71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71D9">
        <w:rPr>
          <w:rFonts w:ascii="Arial" w:hAnsi="Arial" w:cs="Arial"/>
          <w:color w:val="000000" w:themeColor="text1"/>
          <w:sz w:val="20"/>
          <w:szCs w:val="20"/>
        </w:rPr>
        <w:t>Căn cứ Nghị định số 14/2023/NĐ-CP ngày 20/4/2023 của Chính phủ quy định chức năng, nhiệm vụ, quyền hạn và cơ cấu tổ</w:t>
      </w:r>
      <w:r w:rsidR="0084312D" w:rsidRPr="000A71D9">
        <w:rPr>
          <w:rFonts w:ascii="Arial" w:hAnsi="Arial" w:cs="Arial"/>
          <w:color w:val="000000" w:themeColor="text1"/>
          <w:sz w:val="20"/>
          <w:szCs w:val="20"/>
        </w:rPr>
        <w:t xml:space="preserve"> chức của Bộ Tài chính;</w:t>
      </w:r>
    </w:p>
    <w:p w:rsidR="00E827CD" w:rsidRPr="000A71D9" w:rsidRDefault="0084312D" w:rsidP="000A71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71D9">
        <w:rPr>
          <w:rFonts w:ascii="Arial" w:hAnsi="Arial" w:cs="Arial"/>
          <w:color w:val="000000" w:themeColor="text1"/>
          <w:sz w:val="20"/>
          <w:szCs w:val="20"/>
        </w:rPr>
        <w:t>Căn cứ Quyết định số 2539/QĐ-B</w:t>
      </w:r>
      <w:r w:rsidR="00371169" w:rsidRPr="000A71D9">
        <w:rPr>
          <w:rFonts w:ascii="Arial" w:hAnsi="Arial" w:cs="Arial"/>
          <w:color w:val="000000" w:themeColor="text1"/>
          <w:sz w:val="20"/>
          <w:szCs w:val="20"/>
        </w:rPr>
        <w:t>TC ngày 15/11/2023 củ</w:t>
      </w:r>
      <w:r w:rsidRPr="000A71D9">
        <w:rPr>
          <w:rFonts w:ascii="Arial" w:hAnsi="Arial" w:cs="Arial"/>
          <w:color w:val="000000" w:themeColor="text1"/>
          <w:sz w:val="20"/>
          <w:szCs w:val="20"/>
        </w:rPr>
        <w:t>a Bộ Tài chính qu</w:t>
      </w:r>
      <w:r w:rsidR="00371169" w:rsidRPr="000A71D9">
        <w:rPr>
          <w:rFonts w:ascii="Arial" w:hAnsi="Arial" w:cs="Arial"/>
          <w:color w:val="000000" w:themeColor="text1"/>
          <w:sz w:val="20"/>
          <w:szCs w:val="20"/>
        </w:rPr>
        <w:t>y định chức năng, nhiệm vụ, quyền hạn và cơ</w:t>
      </w:r>
      <w:r w:rsidR="002B15E4">
        <w:rPr>
          <w:rFonts w:ascii="Arial" w:hAnsi="Arial" w:cs="Arial"/>
          <w:color w:val="000000" w:themeColor="text1"/>
          <w:sz w:val="20"/>
          <w:szCs w:val="20"/>
        </w:rPr>
        <w:t xml:space="preserve"> cấ</w:t>
      </w:r>
      <w:r w:rsidR="00371169" w:rsidRPr="000A71D9">
        <w:rPr>
          <w:rFonts w:ascii="Arial" w:hAnsi="Arial" w:cs="Arial"/>
          <w:color w:val="000000" w:themeColor="text1"/>
          <w:sz w:val="20"/>
          <w:szCs w:val="20"/>
        </w:rPr>
        <w:t>u tổ chức của Cục Kế</w:t>
      </w:r>
      <w:r w:rsidRPr="000A71D9">
        <w:rPr>
          <w:rFonts w:ascii="Arial" w:hAnsi="Arial" w:cs="Arial"/>
          <w:color w:val="000000" w:themeColor="text1"/>
          <w:sz w:val="20"/>
          <w:szCs w:val="20"/>
        </w:rPr>
        <w:t xml:space="preserve"> hoạch - Tài chính;</w:t>
      </w:r>
    </w:p>
    <w:p w:rsidR="00E827CD" w:rsidRPr="000A71D9" w:rsidRDefault="00371169" w:rsidP="000A71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71D9">
        <w:rPr>
          <w:rFonts w:ascii="Arial" w:hAnsi="Arial" w:cs="Arial"/>
          <w:color w:val="000000" w:themeColor="text1"/>
          <w:sz w:val="20"/>
          <w:szCs w:val="20"/>
        </w:rPr>
        <w:t>Că</w:t>
      </w:r>
      <w:r w:rsidR="0084312D" w:rsidRPr="000A71D9">
        <w:rPr>
          <w:rFonts w:ascii="Arial" w:hAnsi="Arial" w:cs="Arial"/>
          <w:color w:val="000000" w:themeColor="text1"/>
          <w:sz w:val="20"/>
          <w:szCs w:val="20"/>
        </w:rPr>
        <w:t>n cứ các Quyết định số 2974/</w:t>
      </w:r>
      <w:r w:rsidRPr="000A71D9">
        <w:rPr>
          <w:rFonts w:ascii="Arial" w:hAnsi="Arial" w:cs="Arial"/>
          <w:color w:val="000000" w:themeColor="text1"/>
          <w:sz w:val="20"/>
          <w:szCs w:val="20"/>
        </w:rPr>
        <w:t>QĐ-BTC ngày 29/12/2023, số 506/QĐ</w:t>
      </w:r>
      <w:r w:rsidR="0084312D" w:rsidRPr="000A71D9">
        <w:rPr>
          <w:rFonts w:ascii="Arial" w:hAnsi="Arial" w:cs="Arial"/>
          <w:color w:val="000000" w:themeColor="text1"/>
          <w:sz w:val="20"/>
          <w:szCs w:val="20"/>
        </w:rPr>
        <w:t>- BTC ngày 27/3/2024, số 780/</w:t>
      </w:r>
      <w:r w:rsidRPr="000A71D9">
        <w:rPr>
          <w:rFonts w:ascii="Arial" w:hAnsi="Arial" w:cs="Arial"/>
          <w:color w:val="000000" w:themeColor="text1"/>
          <w:sz w:val="20"/>
          <w:szCs w:val="20"/>
        </w:rPr>
        <w:t>QĐ-BTC</w:t>
      </w:r>
      <w:r w:rsidR="0084312D" w:rsidRPr="000A71D9">
        <w:rPr>
          <w:rFonts w:ascii="Arial" w:hAnsi="Arial" w:cs="Arial"/>
          <w:color w:val="000000" w:themeColor="text1"/>
          <w:sz w:val="20"/>
          <w:szCs w:val="20"/>
        </w:rPr>
        <w:t xml:space="preserve"> ngày 01/4/2024, s</w:t>
      </w:r>
      <w:r w:rsidRPr="000A71D9">
        <w:rPr>
          <w:rFonts w:ascii="Arial" w:hAnsi="Arial" w:cs="Arial"/>
          <w:color w:val="000000" w:themeColor="text1"/>
          <w:sz w:val="20"/>
          <w:szCs w:val="20"/>
        </w:rPr>
        <w:t>ố</w:t>
      </w:r>
      <w:r w:rsidR="0084312D" w:rsidRPr="000A71D9">
        <w:rPr>
          <w:rFonts w:ascii="Arial" w:hAnsi="Arial" w:cs="Arial"/>
          <w:color w:val="000000" w:themeColor="text1"/>
          <w:sz w:val="20"/>
          <w:szCs w:val="20"/>
        </w:rPr>
        <w:t xml:space="preserve"> 1871/</w:t>
      </w:r>
      <w:r w:rsidRPr="000A71D9">
        <w:rPr>
          <w:rFonts w:ascii="Arial" w:hAnsi="Arial" w:cs="Arial"/>
          <w:color w:val="000000" w:themeColor="text1"/>
          <w:sz w:val="20"/>
          <w:szCs w:val="20"/>
        </w:rPr>
        <w:t>QĐ-BTC</w:t>
      </w:r>
      <w:r w:rsidR="0084312D" w:rsidRPr="000A71D9">
        <w:rPr>
          <w:rFonts w:ascii="Arial" w:hAnsi="Arial" w:cs="Arial"/>
          <w:color w:val="000000" w:themeColor="text1"/>
          <w:sz w:val="20"/>
          <w:szCs w:val="20"/>
        </w:rPr>
        <w:t xml:space="preserve"> ngày 02/8/2024 của Bộ Tài chính v</w:t>
      </w:r>
      <w:r w:rsidRPr="000A71D9">
        <w:rPr>
          <w:rFonts w:ascii="Arial" w:hAnsi="Arial" w:cs="Arial"/>
          <w:color w:val="000000" w:themeColor="text1"/>
          <w:sz w:val="20"/>
          <w:szCs w:val="20"/>
        </w:rPr>
        <w:t>ề việc giao dự toán thu, chi ngân sách nhà nước nă</w:t>
      </w:r>
      <w:r w:rsidR="0084312D" w:rsidRPr="000A71D9">
        <w:rPr>
          <w:rFonts w:ascii="Arial" w:hAnsi="Arial" w:cs="Arial"/>
          <w:color w:val="000000" w:themeColor="text1"/>
          <w:sz w:val="20"/>
          <w:szCs w:val="20"/>
        </w:rPr>
        <w:t>m 2024;</w:t>
      </w:r>
    </w:p>
    <w:p w:rsidR="00E827CD" w:rsidRPr="000A71D9" w:rsidRDefault="00371169" w:rsidP="000A71D9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71D9">
        <w:rPr>
          <w:rFonts w:ascii="Arial" w:hAnsi="Arial" w:cs="Arial"/>
          <w:color w:val="000000" w:themeColor="text1"/>
          <w:sz w:val="20"/>
          <w:szCs w:val="20"/>
        </w:rPr>
        <w:t>Theo đề nghị của Cục trưở</w:t>
      </w:r>
      <w:r w:rsidR="0084312D" w:rsidRPr="000A71D9">
        <w:rPr>
          <w:rFonts w:ascii="Arial" w:hAnsi="Arial" w:cs="Arial"/>
          <w:color w:val="000000" w:themeColor="text1"/>
          <w:sz w:val="20"/>
          <w:szCs w:val="20"/>
        </w:rPr>
        <w:t xml:space="preserve">ng Cục </w:t>
      </w:r>
      <w:r w:rsidRPr="000A71D9">
        <w:rPr>
          <w:rFonts w:ascii="Arial" w:hAnsi="Arial" w:cs="Arial"/>
          <w:color w:val="000000" w:themeColor="text1"/>
          <w:sz w:val="20"/>
          <w:szCs w:val="20"/>
        </w:rPr>
        <w:t>Kế hoạch - Tài chính và Tổ</w:t>
      </w:r>
      <w:r w:rsidR="002B15E4">
        <w:rPr>
          <w:rFonts w:ascii="Arial" w:hAnsi="Arial" w:cs="Arial"/>
          <w:color w:val="000000" w:themeColor="text1"/>
          <w:sz w:val="20"/>
          <w:szCs w:val="20"/>
        </w:rPr>
        <w:t xml:space="preserve">ng Giám đốc Kho </w:t>
      </w:r>
      <w:r w:rsidR="002B15E4" w:rsidRPr="002B15E4">
        <w:rPr>
          <w:rFonts w:ascii="Arial" w:hAnsi="Arial" w:cs="Arial"/>
          <w:color w:val="000000" w:themeColor="text1"/>
          <w:sz w:val="20"/>
          <w:szCs w:val="20"/>
        </w:rPr>
        <w:t>b</w:t>
      </w:r>
      <w:r w:rsidR="0084312D" w:rsidRPr="000A71D9">
        <w:rPr>
          <w:rFonts w:ascii="Arial" w:hAnsi="Arial" w:cs="Arial"/>
          <w:color w:val="000000" w:themeColor="text1"/>
          <w:sz w:val="20"/>
          <w:szCs w:val="20"/>
        </w:rPr>
        <w:t>ạc Nhà nước.</w:t>
      </w:r>
    </w:p>
    <w:p w:rsidR="000A71D9" w:rsidRDefault="000A71D9" w:rsidP="000A71D9">
      <w:pPr>
        <w:pStyle w:val="BodyText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E827CD" w:rsidRDefault="0084312D" w:rsidP="000A71D9">
      <w:pPr>
        <w:pStyle w:val="BodyText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0A71D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QUYẾT ĐỊNH:</w:t>
      </w:r>
    </w:p>
    <w:p w:rsidR="000A71D9" w:rsidRPr="000A71D9" w:rsidRDefault="000A71D9" w:rsidP="000A71D9">
      <w:pPr>
        <w:pStyle w:val="BodyText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827CD" w:rsidRPr="000A71D9" w:rsidRDefault="0084312D" w:rsidP="000A71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71D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1. </w:t>
      </w:r>
      <w:r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Điều chỉnh dự toán c</w:t>
      </w:r>
      <w:r w:rsidR="00371169"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hi ngân sách nhà nước năm 2024 đ</w:t>
      </w:r>
      <w:r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ối với Kho bạc Nhà nước theo phụ lục </w:t>
      </w:r>
      <w:r w:rsidR="00371169"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đ</w:t>
      </w:r>
      <w:r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ính kèm.</w:t>
      </w:r>
    </w:p>
    <w:p w:rsidR="00E827CD" w:rsidRPr="000A71D9" w:rsidRDefault="0084312D" w:rsidP="000A71D9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A71D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2. </w:t>
      </w:r>
      <w:r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Căn cứ dự toán c</w:t>
      </w:r>
      <w:r w:rsidR="00371169"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hi ngân sách nhà nước năm 2024 được giao, Tổ</w:t>
      </w:r>
      <w:r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ng Giám đốc Kho bạc Nhà nước thực hiện theo đúng quy </w:t>
      </w:r>
      <w:r w:rsidR="00371169"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định</w:t>
      </w:r>
      <w:r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của Luật Ngân sách nhà nước và các văn bản hướng dẫn hiện hành của Nhà nước, của Bộ Tài ch</w:t>
      </w:r>
      <w:r w:rsidR="00371169"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ính, đả</w:t>
      </w:r>
      <w:r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m bảo </w:t>
      </w:r>
      <w:r w:rsidR="00371169"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công khai, minh bạch và không để</w:t>
      </w:r>
      <w:r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xảy ra thất thoát, lãng phí, tiêu cực.</w:t>
      </w:r>
    </w:p>
    <w:p w:rsidR="00E827CD" w:rsidRPr="000A71D9" w:rsidRDefault="0084312D" w:rsidP="000A71D9">
      <w:pPr>
        <w:pStyle w:val="BodyText"/>
        <w:spacing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0A71D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3. </w:t>
      </w:r>
      <w:r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Quyết định này có hiệu lực thi hành kể từ ngày ký. Cục trưởng Cục </w:t>
      </w:r>
      <w:r w:rsidR="00371169"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Kế hoạch - Tài chính, Tổng Giám đốc Kho bạc Nhà nước và Thủ trưởng các đơ</w:t>
      </w:r>
      <w:r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 vị có liên quan chịu trách nhiệm thi hành Quyết định </w:t>
      </w:r>
      <w:r w:rsidR="00371169" w:rsidRPr="000A71D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này./.</w:t>
      </w:r>
    </w:p>
    <w:p w:rsidR="00371169" w:rsidRPr="000A71D9" w:rsidRDefault="00371169" w:rsidP="00371169">
      <w:pPr>
        <w:pStyle w:val="BodyText"/>
        <w:spacing w:line="240" w:lineRule="auto"/>
        <w:ind w:firstLine="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15"/>
      </w:tblGrid>
      <w:tr w:rsidR="00371169" w:rsidRPr="000A71D9" w:rsidTr="000A71D9">
        <w:tc>
          <w:tcPr>
            <w:tcW w:w="2500" w:type="pct"/>
          </w:tcPr>
          <w:p w:rsidR="00371169" w:rsidRPr="000A71D9" w:rsidRDefault="00371169" w:rsidP="00371169">
            <w:pPr>
              <w:pStyle w:val="BodyText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Nơi nhận:</w:t>
            </w:r>
          </w:p>
          <w:p w:rsidR="00371169" w:rsidRPr="000A71D9" w:rsidRDefault="00371169" w:rsidP="00371169">
            <w:pPr>
              <w:pStyle w:val="Bodytext20"/>
              <w:tabs>
                <w:tab w:val="left" w:pos="101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0" w:name="bookmark0"/>
            <w:bookmarkEnd w:id="0"/>
            <w:r w:rsidRPr="000A71D9">
              <w:rPr>
                <w:rFonts w:ascii="Arial" w:hAnsi="Arial" w:cs="Arial"/>
                <w:color w:val="000000" w:themeColor="text1"/>
              </w:rPr>
              <w:t>- Như Điều 3;</w:t>
            </w:r>
          </w:p>
          <w:p w:rsidR="00371169" w:rsidRPr="000A71D9" w:rsidRDefault="00371169" w:rsidP="00371169">
            <w:pPr>
              <w:pStyle w:val="Bodytext20"/>
              <w:tabs>
                <w:tab w:val="left" w:pos="101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" w:name="bookmark1"/>
            <w:bookmarkEnd w:id="1"/>
            <w:r w:rsidRPr="000A71D9">
              <w:rPr>
                <w:rFonts w:ascii="Arial" w:hAnsi="Arial" w:cs="Arial"/>
                <w:color w:val="000000" w:themeColor="text1"/>
              </w:rPr>
              <w:t>- Bộ Tài chính (các Vụ: NSNN, HCSN);</w:t>
            </w:r>
          </w:p>
          <w:p w:rsidR="00371169" w:rsidRPr="000A71D9" w:rsidRDefault="00371169" w:rsidP="00371169">
            <w:pPr>
              <w:pStyle w:val="Bodytext20"/>
              <w:tabs>
                <w:tab w:val="left" w:pos="101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2" w:name="bookmark2"/>
            <w:bookmarkEnd w:id="2"/>
            <w:r w:rsidRPr="000A71D9">
              <w:rPr>
                <w:rFonts w:ascii="Arial" w:hAnsi="Arial" w:cs="Arial"/>
                <w:color w:val="000000" w:themeColor="text1"/>
              </w:rPr>
              <w:t>- Kiểm toán nhà nước;</w:t>
            </w:r>
          </w:p>
          <w:p w:rsidR="00371169" w:rsidRPr="000A71D9" w:rsidRDefault="00371169" w:rsidP="00371169">
            <w:pPr>
              <w:pStyle w:val="Bodytext20"/>
              <w:tabs>
                <w:tab w:val="left" w:pos="101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3" w:name="bookmark3"/>
            <w:bookmarkEnd w:id="3"/>
            <w:r w:rsidRPr="000A71D9">
              <w:rPr>
                <w:rFonts w:ascii="Arial" w:hAnsi="Arial" w:cs="Arial"/>
                <w:color w:val="000000" w:themeColor="text1"/>
              </w:rPr>
              <w:t>- Kho bạc nhà nước;</w:t>
            </w:r>
          </w:p>
          <w:p w:rsidR="00371169" w:rsidRPr="000A71D9" w:rsidRDefault="00371169" w:rsidP="00371169">
            <w:pPr>
              <w:pStyle w:val="Bodytext20"/>
              <w:tabs>
                <w:tab w:val="left" w:pos="1018"/>
              </w:tabs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4" w:name="bookmark4"/>
            <w:bookmarkEnd w:id="4"/>
            <w:r w:rsidRPr="000A71D9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0A71D9">
              <w:rPr>
                <w:rFonts w:ascii="Arial" w:hAnsi="Arial" w:cs="Arial"/>
                <w:color w:val="000000" w:themeColor="text1"/>
              </w:rPr>
              <w:t>Cục TH&amp;TKTC (để công khai);</w:t>
            </w:r>
          </w:p>
          <w:p w:rsidR="00371169" w:rsidRPr="000A71D9" w:rsidRDefault="00371169" w:rsidP="00371169">
            <w:pPr>
              <w:pStyle w:val="BodyText"/>
              <w:spacing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A71D9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-</w:t>
            </w:r>
            <w:r w:rsidRPr="000A71D9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A71D9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Lưu: VT, KHTC</w:t>
            </w:r>
            <w:r w:rsidRPr="000A71D9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500" w:type="pct"/>
          </w:tcPr>
          <w:p w:rsidR="00371169" w:rsidRPr="000A71D9" w:rsidRDefault="000A71D9" w:rsidP="000A71D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  <w:r w:rsidRPr="000A71D9"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KT. BỘ TRƯỞNG</w:t>
            </w:r>
          </w:p>
          <w:p w:rsidR="000A71D9" w:rsidRPr="000A71D9" w:rsidRDefault="000A71D9" w:rsidP="000A71D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  <w:r w:rsidRPr="000A71D9"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THỨ TRƯỞNG</w:t>
            </w:r>
          </w:p>
          <w:p w:rsidR="000A71D9" w:rsidRPr="000A71D9" w:rsidRDefault="000A71D9" w:rsidP="000A71D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0A71D9" w:rsidRDefault="000A71D9" w:rsidP="000A71D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0A71D9" w:rsidRPr="000A71D9" w:rsidRDefault="000A71D9" w:rsidP="000A71D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0A71D9" w:rsidRPr="000A71D9" w:rsidRDefault="000A71D9" w:rsidP="000A71D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0A71D9" w:rsidRPr="000A71D9" w:rsidRDefault="000A71D9" w:rsidP="000A71D9">
            <w:pPr>
              <w:pStyle w:val="BodyText"/>
              <w:spacing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  <w:r w:rsidRPr="000A71D9"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Nguyễn Đức Chi</w:t>
            </w:r>
          </w:p>
        </w:tc>
      </w:tr>
    </w:tbl>
    <w:p w:rsidR="000A71D9" w:rsidRDefault="000A71D9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bookmarkStart w:id="5" w:name="_GoBack"/>
      <w:bookmarkEnd w:id="5"/>
      <w:r>
        <w:rPr>
          <w:rFonts w:ascii="Arial" w:hAnsi="Arial" w:cs="Arial"/>
          <w:b/>
          <w:bCs/>
          <w:color w:val="000000" w:themeColor="text1"/>
        </w:rPr>
        <w:br w:type="page"/>
      </w:r>
    </w:p>
    <w:p w:rsidR="000A71D9" w:rsidRPr="000A71D9" w:rsidRDefault="000A71D9" w:rsidP="00371169">
      <w:pPr>
        <w:pStyle w:val="Bodytext20"/>
        <w:spacing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0A71D9">
        <w:rPr>
          <w:rFonts w:ascii="Arial" w:hAnsi="Arial" w:cs="Arial"/>
          <w:b/>
          <w:bCs/>
          <w:color w:val="000000" w:themeColor="text1"/>
        </w:rPr>
        <w:lastRenderedPageBreak/>
        <w:t>ĐIỀU CHỈNH DỰ TOÁN CHI NGÂN SÁCH NHÀ NƯỚC NĂM 2024</w:t>
      </w:r>
    </w:p>
    <w:p w:rsidR="00E827CD" w:rsidRPr="000A71D9" w:rsidRDefault="000A71D9" w:rsidP="00371169">
      <w:pPr>
        <w:pStyle w:val="Bodytext20"/>
        <w:spacing w:line="240" w:lineRule="auto"/>
        <w:jc w:val="center"/>
        <w:rPr>
          <w:rFonts w:ascii="Arial" w:hAnsi="Arial" w:cs="Arial"/>
          <w:color w:val="000000" w:themeColor="text1"/>
        </w:rPr>
      </w:pPr>
      <w:r w:rsidRPr="000A71D9">
        <w:rPr>
          <w:rFonts w:ascii="Arial" w:hAnsi="Arial" w:cs="Arial"/>
          <w:b/>
          <w:bCs/>
          <w:color w:val="000000" w:themeColor="text1"/>
        </w:rPr>
        <w:t>Đơn vị</w:t>
      </w:r>
      <w:r w:rsidR="0084312D" w:rsidRPr="000A71D9">
        <w:rPr>
          <w:rFonts w:ascii="Arial" w:hAnsi="Arial" w:cs="Arial"/>
          <w:b/>
          <w:bCs/>
          <w:color w:val="000000" w:themeColor="text1"/>
        </w:rPr>
        <w:t>: Kho bạc Nhà nước</w:t>
      </w:r>
      <w:r w:rsidR="0084312D" w:rsidRPr="000A71D9">
        <w:rPr>
          <w:rFonts w:ascii="Arial" w:hAnsi="Arial" w:cs="Arial"/>
          <w:b/>
          <w:bCs/>
          <w:color w:val="000000" w:themeColor="text1"/>
        </w:rPr>
        <w:br/>
      </w:r>
      <w:r w:rsidRPr="000A71D9">
        <w:rPr>
          <w:rFonts w:ascii="Arial" w:hAnsi="Arial" w:cs="Arial"/>
          <w:b/>
          <w:bCs/>
          <w:color w:val="000000" w:themeColor="text1"/>
        </w:rPr>
        <w:t xml:space="preserve">Mã số đơn vị </w:t>
      </w:r>
      <w:r w:rsidR="0084312D" w:rsidRPr="000A71D9">
        <w:rPr>
          <w:rFonts w:ascii="Arial" w:hAnsi="Arial" w:cs="Arial"/>
          <w:b/>
          <w:bCs/>
          <w:color w:val="000000" w:themeColor="text1"/>
        </w:rPr>
        <w:t>QHNSNN: 1057283</w:t>
      </w:r>
    </w:p>
    <w:p w:rsidR="00E827CD" w:rsidRPr="000A71D9" w:rsidRDefault="000A71D9" w:rsidP="000A71D9">
      <w:pPr>
        <w:pStyle w:val="Bodytext20"/>
        <w:spacing w:line="240" w:lineRule="auto"/>
        <w:jc w:val="center"/>
        <w:rPr>
          <w:rFonts w:ascii="Arial" w:hAnsi="Arial" w:cs="Arial"/>
          <w:color w:val="000000" w:themeColor="text1"/>
        </w:rPr>
      </w:pPr>
      <w:r w:rsidRPr="000A71D9">
        <w:rPr>
          <w:rFonts w:ascii="Arial" w:hAnsi="Arial" w:cs="Arial"/>
          <w:i/>
          <w:iCs/>
          <w:color w:val="000000" w:themeColor="text1"/>
        </w:rPr>
        <w:t>(Kèm theo Quyết định số 1956/QĐ-BTC ngày 19/8</w:t>
      </w:r>
      <w:r w:rsidR="0084312D" w:rsidRPr="000A71D9">
        <w:rPr>
          <w:rFonts w:ascii="Arial" w:hAnsi="Arial" w:cs="Arial"/>
          <w:i/>
          <w:iCs/>
          <w:color w:val="000000" w:themeColor="text1"/>
        </w:rPr>
        <w:t>/</w:t>
      </w:r>
      <w:r w:rsidRPr="000A71D9">
        <w:rPr>
          <w:rFonts w:ascii="Arial" w:hAnsi="Arial" w:cs="Arial"/>
          <w:i/>
          <w:iCs/>
          <w:color w:val="000000" w:themeColor="text1"/>
        </w:rPr>
        <w:t>2024 củ</w:t>
      </w:r>
      <w:r w:rsidR="0084312D" w:rsidRPr="000A71D9">
        <w:rPr>
          <w:rFonts w:ascii="Arial" w:hAnsi="Arial" w:cs="Arial"/>
          <w:i/>
          <w:iCs/>
          <w:color w:val="000000" w:themeColor="text1"/>
        </w:rPr>
        <w:t>a Bộ Tài chính)</w:t>
      </w:r>
    </w:p>
    <w:p w:rsidR="002B15E4" w:rsidRPr="00F510CC" w:rsidRDefault="002B15E4" w:rsidP="002B15E4">
      <w:pPr>
        <w:tabs>
          <w:tab w:val="left" w:pos="729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510CC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2B15E4" w:rsidRPr="00FF12C4" w:rsidRDefault="002B15E4" w:rsidP="00FF12C4">
      <w:pPr>
        <w:tabs>
          <w:tab w:val="left" w:pos="7290"/>
        </w:tabs>
        <w:jc w:val="right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  <w:r w:rsidRPr="00FF12C4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>Đơn vị: 1.000 đồng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3752"/>
        <w:gridCol w:w="1259"/>
        <w:gridCol w:w="1014"/>
        <w:gridCol w:w="1003"/>
        <w:gridCol w:w="1340"/>
      </w:tblGrid>
      <w:tr w:rsidR="000A71D9" w:rsidRPr="000A71D9" w:rsidTr="002B15E4">
        <w:trPr>
          <w:trHeight w:val="20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Nội dung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18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Trong đó</w:t>
            </w:r>
          </w:p>
        </w:tc>
      </w:tr>
      <w:tr w:rsidR="000A71D9" w:rsidRPr="000A71D9" w:rsidTr="002B15E4">
        <w:trPr>
          <w:trHeight w:val="20"/>
        </w:trPr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Nguồn NSNN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Nguồn thu nghiệp vụ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Nguồn Quỹ phát triển hoạt động ngành</w:t>
            </w:r>
          </w:p>
        </w:tc>
      </w:tr>
      <w:tr w:rsidR="000A71D9" w:rsidRPr="000A71D9" w:rsidTr="002B15E4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1D9" w:rsidRPr="000A71D9" w:rsidRDefault="000A71D9" w:rsidP="002B15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A71D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1=</w:t>
            </w:r>
            <w:r w:rsidRPr="000A71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2+3+4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0A71D9" w:rsidRPr="000A71D9" w:rsidTr="002B15E4">
        <w:trPr>
          <w:trHeight w:val="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1D9" w:rsidRPr="000A71D9" w:rsidRDefault="000A71D9" w:rsidP="002B15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71D9" w:rsidRPr="000A71D9" w:rsidRDefault="000A71D9" w:rsidP="000A71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A71D9" w:rsidRPr="000A71D9" w:rsidTr="002B15E4">
        <w:trPr>
          <w:trHeight w:val="20"/>
        </w:trPr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</w:tcPr>
          <w:p w:rsidR="000A71D9" w:rsidRPr="000A71D9" w:rsidRDefault="000A71D9" w:rsidP="002B15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0A71D9">
            <w:pPr>
              <w:pStyle w:val="Other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DỰ TOÁN CHI NGÂN SÁCH NHÀ NƯỚC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74.000.000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74.000.000</w:t>
            </w:r>
          </w:p>
        </w:tc>
      </w:tr>
      <w:tr w:rsidR="000A71D9" w:rsidRPr="000A71D9" w:rsidTr="002B15E4">
        <w:trPr>
          <w:trHeight w:val="20"/>
        </w:trPr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080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71D9" w:rsidRPr="000A71D9" w:rsidRDefault="000A71D9" w:rsidP="000A71D9">
            <w:pPr>
              <w:pStyle w:val="Other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QUẢN LÝ HÀNH CHÍNH (Khoản 341)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74.000.000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74.000.000</w:t>
            </w:r>
          </w:p>
        </w:tc>
      </w:tr>
      <w:tr w:rsidR="000A71D9" w:rsidRPr="000A71D9" w:rsidTr="002B15E4">
        <w:trPr>
          <w:trHeight w:val="20"/>
        </w:trPr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8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0A71D9">
            <w:pPr>
              <w:pStyle w:val="Other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Kinh phí thực hiện tự chủ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</w:tr>
      <w:tr w:rsidR="000A71D9" w:rsidRPr="000A71D9" w:rsidTr="002B15E4">
        <w:trPr>
          <w:trHeight w:val="20"/>
        </w:trPr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80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71D9" w:rsidRPr="000A71D9" w:rsidRDefault="000A71D9" w:rsidP="000A71D9">
            <w:pPr>
              <w:pStyle w:val="Other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Kinh phí không thực hiện tự chủ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74.000.000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74.000.000</w:t>
            </w:r>
          </w:p>
        </w:tc>
      </w:tr>
      <w:tr w:rsidR="000A71D9" w:rsidRPr="000A71D9" w:rsidTr="002B15E4">
        <w:trPr>
          <w:trHeight w:val="20"/>
        </w:trPr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71D9" w:rsidRPr="000A71D9" w:rsidRDefault="000A71D9" w:rsidP="000A71D9">
            <w:pPr>
              <w:pStyle w:val="Other0"/>
              <w:spacing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Chi đầu tư xây dựng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74.000.000</w:t>
            </w:r>
          </w:p>
        </w:tc>
        <w:tc>
          <w:tcPr>
            <w:tcW w:w="56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pStyle w:val="Other0"/>
              <w:spacing w:line="240" w:lineRule="auto"/>
              <w:ind w:firstLine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71D9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74.000.000</w:t>
            </w:r>
          </w:p>
        </w:tc>
      </w:tr>
      <w:tr w:rsidR="000A71D9" w:rsidRPr="000A71D9" w:rsidTr="002B15E4">
        <w:trPr>
          <w:trHeight w:val="20"/>
        </w:trPr>
        <w:tc>
          <w:tcPr>
            <w:tcW w:w="3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1D9" w:rsidRPr="000A71D9" w:rsidRDefault="000A71D9" w:rsidP="002B15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71D9" w:rsidRPr="000A71D9" w:rsidRDefault="000A71D9" w:rsidP="000A71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1D9" w:rsidRPr="000A71D9" w:rsidRDefault="000A71D9" w:rsidP="002B15E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0A71D9" w:rsidRPr="000A71D9" w:rsidRDefault="000A71D9" w:rsidP="00371169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E827CD" w:rsidRPr="000A71D9" w:rsidRDefault="0084312D" w:rsidP="002B15E4">
      <w:pPr>
        <w:pStyle w:val="Bodytext20"/>
        <w:spacing w:line="24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0A71D9">
        <w:rPr>
          <w:rFonts w:ascii="Arial" w:hAnsi="Arial" w:cs="Arial"/>
          <w:b/>
          <w:bCs/>
          <w:color w:val="000000" w:themeColor="text1"/>
        </w:rPr>
        <w:t>Ghi chú:</w:t>
      </w:r>
    </w:p>
    <w:p w:rsidR="00E827CD" w:rsidRPr="000A71D9" w:rsidRDefault="000A71D9" w:rsidP="002B15E4">
      <w:pPr>
        <w:pStyle w:val="Bodytext20"/>
        <w:tabs>
          <w:tab w:val="left" w:pos="333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</w:rPr>
      </w:pPr>
      <w:bookmarkStart w:id="6" w:name="bookmark8"/>
      <w:bookmarkEnd w:id="6"/>
      <w:r w:rsidRPr="000A71D9">
        <w:rPr>
          <w:rFonts w:ascii="Arial" w:hAnsi="Arial" w:cs="Arial"/>
          <w:color w:val="000000" w:themeColor="text1"/>
        </w:rPr>
        <w:t>1. Mục 2.1: Bố trí dự toán để thực hiện Quyết định số 1956</w:t>
      </w:r>
      <w:r w:rsidR="0084312D" w:rsidRPr="000A71D9">
        <w:rPr>
          <w:rFonts w:ascii="Arial" w:hAnsi="Arial" w:cs="Arial"/>
          <w:color w:val="000000" w:themeColor="text1"/>
        </w:rPr>
        <w:t>/</w:t>
      </w:r>
      <w:r w:rsidR="00371169" w:rsidRPr="000A71D9">
        <w:rPr>
          <w:rFonts w:ascii="Arial" w:hAnsi="Arial" w:cs="Arial"/>
          <w:color w:val="000000" w:themeColor="text1"/>
        </w:rPr>
        <w:t>QĐ-BTC</w:t>
      </w:r>
      <w:r w:rsidRPr="000A71D9">
        <w:rPr>
          <w:rFonts w:ascii="Arial" w:hAnsi="Arial" w:cs="Arial"/>
          <w:color w:val="000000" w:themeColor="text1"/>
        </w:rPr>
        <w:t xml:space="preserve"> ngày 19/8</w:t>
      </w:r>
      <w:r w:rsidR="0084312D" w:rsidRPr="000A71D9">
        <w:rPr>
          <w:rFonts w:ascii="Arial" w:hAnsi="Arial" w:cs="Arial"/>
          <w:color w:val="000000" w:themeColor="text1"/>
        </w:rPr>
        <w:t>/2024 của Bộ Tài chính v</w:t>
      </w:r>
      <w:r w:rsidRPr="000A71D9">
        <w:rPr>
          <w:rFonts w:ascii="Arial" w:hAnsi="Arial" w:cs="Arial"/>
          <w:color w:val="000000" w:themeColor="text1"/>
        </w:rPr>
        <w:t>ề việc giao chi tiết kế hoạch vố</w:t>
      </w:r>
      <w:r w:rsidR="0084312D" w:rsidRPr="000A71D9">
        <w:rPr>
          <w:rFonts w:ascii="Arial" w:hAnsi="Arial" w:cs="Arial"/>
          <w:color w:val="000000" w:themeColor="text1"/>
        </w:rPr>
        <w:t>n đầu tư xây dựng từ nguồn thu hợp pháp năm 2024.</w:t>
      </w:r>
    </w:p>
    <w:p w:rsidR="00E827CD" w:rsidRPr="000A71D9" w:rsidRDefault="000A71D9" w:rsidP="002B15E4">
      <w:pPr>
        <w:pStyle w:val="Bodytext20"/>
        <w:tabs>
          <w:tab w:val="left" w:pos="330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</w:rPr>
      </w:pPr>
      <w:bookmarkStart w:id="7" w:name="bookmark9"/>
      <w:bookmarkEnd w:id="7"/>
      <w:r w:rsidRPr="000A71D9">
        <w:rPr>
          <w:rFonts w:ascii="Arial" w:hAnsi="Arial" w:cs="Arial"/>
          <w:color w:val="000000" w:themeColor="text1"/>
        </w:rPr>
        <w:t xml:space="preserve">2. </w:t>
      </w:r>
      <w:r w:rsidR="0084312D" w:rsidRPr="000A71D9">
        <w:rPr>
          <w:rFonts w:ascii="Arial" w:hAnsi="Arial" w:cs="Arial"/>
          <w:color w:val="000000" w:themeColor="text1"/>
        </w:rPr>
        <w:t>Kho bạc Nhà nước:</w:t>
      </w:r>
    </w:p>
    <w:p w:rsidR="00E827CD" w:rsidRPr="000A71D9" w:rsidRDefault="000A71D9" w:rsidP="002B15E4">
      <w:pPr>
        <w:pStyle w:val="Bodytext20"/>
        <w:tabs>
          <w:tab w:val="left" w:pos="250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</w:rPr>
      </w:pPr>
      <w:bookmarkStart w:id="8" w:name="bookmark10"/>
      <w:bookmarkEnd w:id="8"/>
      <w:r w:rsidRPr="000A71D9">
        <w:rPr>
          <w:rFonts w:ascii="Arial" w:hAnsi="Arial" w:cs="Arial"/>
          <w:color w:val="000000" w:themeColor="text1"/>
        </w:rPr>
        <w:t xml:space="preserve">- </w:t>
      </w:r>
      <w:r w:rsidR="0084312D" w:rsidRPr="000A71D9">
        <w:rPr>
          <w:rFonts w:ascii="Arial" w:hAnsi="Arial" w:cs="Arial"/>
          <w:color w:val="000000" w:themeColor="text1"/>
        </w:rPr>
        <w:t>Chi sử dụng kinh phí th</w:t>
      </w:r>
      <w:r w:rsidRPr="000A71D9">
        <w:rPr>
          <w:rFonts w:ascii="Arial" w:hAnsi="Arial" w:cs="Arial"/>
          <w:color w:val="000000" w:themeColor="text1"/>
        </w:rPr>
        <w:t>eo các nội dung được phê duyệt đ</w:t>
      </w:r>
      <w:r w:rsidR="0084312D" w:rsidRPr="000A71D9">
        <w:rPr>
          <w:rFonts w:ascii="Arial" w:hAnsi="Arial" w:cs="Arial"/>
          <w:color w:val="000000" w:themeColor="text1"/>
        </w:rPr>
        <w:t xml:space="preserve">iều </w:t>
      </w:r>
      <w:r w:rsidRPr="000A71D9">
        <w:rPr>
          <w:rFonts w:ascii="Arial" w:hAnsi="Arial" w:cs="Arial"/>
          <w:color w:val="000000" w:themeColor="text1"/>
        </w:rPr>
        <w:t>chỉ</w:t>
      </w:r>
      <w:r w:rsidR="0084312D" w:rsidRPr="000A71D9">
        <w:rPr>
          <w:rFonts w:ascii="Arial" w:hAnsi="Arial" w:cs="Arial"/>
          <w:color w:val="000000" w:themeColor="text1"/>
        </w:rPr>
        <w:t xml:space="preserve">nh tăng tại Quyết </w:t>
      </w:r>
      <w:r w:rsidR="00371169" w:rsidRPr="000A71D9">
        <w:rPr>
          <w:rFonts w:ascii="Arial" w:hAnsi="Arial" w:cs="Arial"/>
          <w:color w:val="000000" w:themeColor="text1"/>
        </w:rPr>
        <w:t>định</w:t>
      </w:r>
      <w:r w:rsidRPr="000A71D9">
        <w:rPr>
          <w:rFonts w:ascii="Arial" w:hAnsi="Arial" w:cs="Arial"/>
          <w:color w:val="000000" w:themeColor="text1"/>
        </w:rPr>
        <w:t xml:space="preserve"> này sau khi có hướng dẫn của cấp có thẩ</w:t>
      </w:r>
      <w:r w:rsidR="0084312D" w:rsidRPr="000A71D9">
        <w:rPr>
          <w:rFonts w:ascii="Arial" w:hAnsi="Arial" w:cs="Arial"/>
          <w:color w:val="000000" w:themeColor="text1"/>
        </w:rPr>
        <w:t xml:space="preserve">m quyền về thực hiện cơ chế tài </w:t>
      </w:r>
      <w:r w:rsidRPr="000A71D9">
        <w:rPr>
          <w:rFonts w:ascii="Arial" w:hAnsi="Arial" w:cs="Arial"/>
          <w:color w:val="000000" w:themeColor="text1"/>
        </w:rPr>
        <w:t>chính</w:t>
      </w:r>
      <w:r w:rsidR="0084312D" w:rsidRPr="000A71D9">
        <w:rPr>
          <w:rFonts w:ascii="Arial" w:hAnsi="Arial" w:cs="Arial"/>
          <w:color w:val="000000" w:themeColor="text1"/>
        </w:rPr>
        <w:t xml:space="preserve"> đặc thù </w:t>
      </w:r>
      <w:r w:rsidRPr="000A71D9">
        <w:rPr>
          <w:rFonts w:ascii="Arial" w:hAnsi="Arial" w:cs="Arial"/>
          <w:color w:val="000000" w:themeColor="text1"/>
        </w:rPr>
        <w:t>của</w:t>
      </w:r>
      <w:r w:rsidR="0084312D" w:rsidRPr="000A71D9">
        <w:rPr>
          <w:rFonts w:ascii="Arial" w:hAnsi="Arial" w:cs="Arial"/>
          <w:color w:val="000000" w:themeColor="text1"/>
        </w:rPr>
        <w:t xml:space="preserve"> Kho bạc Nhà nước từ ngày 01/7/2024 trở di.</w:t>
      </w:r>
    </w:p>
    <w:p w:rsidR="00E827CD" w:rsidRPr="000A71D9" w:rsidRDefault="000A71D9" w:rsidP="002B15E4">
      <w:pPr>
        <w:pStyle w:val="Bodytext20"/>
        <w:tabs>
          <w:tab w:val="left" w:pos="250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</w:rPr>
      </w:pPr>
      <w:bookmarkStart w:id="9" w:name="bookmark11"/>
      <w:bookmarkEnd w:id="9"/>
      <w:r w:rsidRPr="000A71D9">
        <w:rPr>
          <w:rFonts w:ascii="Arial" w:hAnsi="Arial" w:cs="Arial"/>
          <w:color w:val="000000" w:themeColor="text1"/>
        </w:rPr>
        <w:t>- Thực hiện phân bổ,</w:t>
      </w:r>
      <w:r w:rsidR="0084312D" w:rsidRPr="000A71D9">
        <w:rPr>
          <w:rFonts w:ascii="Arial" w:hAnsi="Arial" w:cs="Arial"/>
          <w:color w:val="000000" w:themeColor="text1"/>
        </w:rPr>
        <w:t xml:space="preserve"> giao dự toán chi tiết năm 2024 cho các đơn vị dự toán trực thuộc theo quy định.</w:t>
      </w:r>
    </w:p>
    <w:p w:rsidR="00E827CD" w:rsidRPr="000A71D9" w:rsidRDefault="000A71D9" w:rsidP="002B15E4">
      <w:pPr>
        <w:pStyle w:val="Bodytext20"/>
        <w:tabs>
          <w:tab w:val="left" w:pos="254"/>
        </w:tabs>
        <w:spacing w:line="240" w:lineRule="auto"/>
        <w:ind w:firstLine="720"/>
        <w:jc w:val="both"/>
        <w:rPr>
          <w:rFonts w:ascii="Arial" w:hAnsi="Arial" w:cs="Arial"/>
          <w:color w:val="000000" w:themeColor="text1"/>
        </w:rPr>
      </w:pPr>
      <w:bookmarkStart w:id="10" w:name="bookmark12"/>
      <w:bookmarkEnd w:id="10"/>
      <w:r w:rsidRPr="000A71D9">
        <w:rPr>
          <w:rFonts w:ascii="Arial" w:hAnsi="Arial" w:cs="Arial"/>
          <w:color w:val="000000" w:themeColor="text1"/>
        </w:rPr>
        <w:t xml:space="preserve">- </w:t>
      </w:r>
      <w:r w:rsidR="0084312D" w:rsidRPr="000A71D9">
        <w:rPr>
          <w:rFonts w:ascii="Arial" w:hAnsi="Arial" w:cs="Arial"/>
          <w:color w:val="000000" w:themeColor="text1"/>
        </w:rPr>
        <w:t xml:space="preserve">Báo cáo Bộ Tài chính (qua Cục </w:t>
      </w:r>
      <w:r w:rsidR="00371169" w:rsidRPr="000A71D9">
        <w:rPr>
          <w:rFonts w:ascii="Arial" w:hAnsi="Arial" w:cs="Arial"/>
          <w:color w:val="000000" w:themeColor="text1"/>
        </w:rPr>
        <w:t>Kế</w:t>
      </w:r>
      <w:r w:rsidR="0084312D" w:rsidRPr="000A71D9">
        <w:rPr>
          <w:rFonts w:ascii="Arial" w:hAnsi="Arial" w:cs="Arial"/>
          <w:color w:val="000000" w:themeColor="text1"/>
        </w:rPr>
        <w:t xml:space="preserve"> hoạch - Tài </w:t>
      </w:r>
      <w:r w:rsidRPr="000A71D9">
        <w:rPr>
          <w:rFonts w:ascii="Arial" w:hAnsi="Arial" w:cs="Arial"/>
          <w:color w:val="000000" w:themeColor="text1"/>
        </w:rPr>
        <w:t>chính): Kết quả phân bổ</w:t>
      </w:r>
      <w:r w:rsidR="0084312D" w:rsidRPr="000A71D9">
        <w:rPr>
          <w:rFonts w:ascii="Arial" w:hAnsi="Arial" w:cs="Arial"/>
          <w:color w:val="000000" w:themeColor="text1"/>
        </w:rPr>
        <w:t xml:space="preserve"> dự toán</w:t>
      </w:r>
      <w:r w:rsidRPr="000A71D9">
        <w:rPr>
          <w:rFonts w:ascii="Arial" w:hAnsi="Arial" w:cs="Arial"/>
          <w:color w:val="000000" w:themeColor="text1"/>
        </w:rPr>
        <w:t xml:space="preserve"> chi tiết năm 2024 đối với các đ</w:t>
      </w:r>
      <w:r w:rsidR="0084312D" w:rsidRPr="000A71D9">
        <w:rPr>
          <w:rFonts w:ascii="Arial" w:hAnsi="Arial" w:cs="Arial"/>
          <w:color w:val="000000" w:themeColor="text1"/>
        </w:rPr>
        <w:t xml:space="preserve">ơn vị dự toán trực thuộc kèm theo thuyết minh phân bổ dự toán và quyết </w:t>
      </w:r>
      <w:r w:rsidR="00371169" w:rsidRPr="000A71D9">
        <w:rPr>
          <w:rFonts w:ascii="Arial" w:hAnsi="Arial" w:cs="Arial"/>
          <w:color w:val="000000" w:themeColor="text1"/>
        </w:rPr>
        <w:t>định</w:t>
      </w:r>
      <w:r w:rsidRPr="000A71D9">
        <w:rPr>
          <w:rFonts w:ascii="Arial" w:hAnsi="Arial" w:cs="Arial"/>
          <w:color w:val="000000" w:themeColor="text1"/>
        </w:rPr>
        <w:t xml:space="preserve"> giao dự toán năm 2024 đối với các đ</w:t>
      </w:r>
      <w:r w:rsidR="0084312D" w:rsidRPr="000A71D9">
        <w:rPr>
          <w:rFonts w:ascii="Arial" w:hAnsi="Arial" w:cs="Arial"/>
          <w:color w:val="000000" w:themeColor="text1"/>
        </w:rPr>
        <w:t>ơn vị dự toán trực thuộc./..</w:t>
      </w:r>
    </w:p>
    <w:sectPr w:rsidR="00E827CD" w:rsidRPr="000A71D9" w:rsidSect="00F510CC">
      <w:type w:val="continuous"/>
      <w:pgSz w:w="11909" w:h="16834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86" w:rsidRDefault="00067C86">
      <w:r>
        <w:separator/>
      </w:r>
    </w:p>
  </w:endnote>
  <w:endnote w:type="continuationSeparator" w:id="0">
    <w:p w:rsidR="00067C86" w:rsidRDefault="0006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86" w:rsidRDefault="00067C86"/>
  </w:footnote>
  <w:footnote w:type="continuationSeparator" w:id="0">
    <w:p w:rsidR="00067C86" w:rsidRDefault="00067C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0382"/>
    <w:multiLevelType w:val="multilevel"/>
    <w:tmpl w:val="86026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176899"/>
    <w:multiLevelType w:val="multilevel"/>
    <w:tmpl w:val="FD4E3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CD"/>
    <w:rsid w:val="00067C86"/>
    <w:rsid w:val="000A71D9"/>
    <w:rsid w:val="002B15E4"/>
    <w:rsid w:val="00371169"/>
    <w:rsid w:val="005541C3"/>
    <w:rsid w:val="0084312D"/>
    <w:rsid w:val="00934708"/>
    <w:rsid w:val="00C13325"/>
    <w:rsid w:val="00CE00AE"/>
    <w:rsid w:val="00E827CD"/>
    <w:rsid w:val="00F510CC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C4C6B7-08A4-42AA-BC29-385141C1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8"/>
      <w:szCs w:val="28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sz w:val="13"/>
      <w:szCs w:val="13"/>
    </w:rPr>
  </w:style>
  <w:style w:type="paragraph" w:styleId="BodyText">
    <w:name w:val="Body Text"/>
    <w:basedOn w:val="Normal"/>
    <w:link w:val="BodyTextChar"/>
    <w:qFormat/>
    <w:pPr>
      <w:spacing w:line="25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line="2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Times New Roman" w:eastAsia="Times New Roman" w:hAnsi="Times New Roman" w:cs="Times New Roman"/>
      <w:smallCaps/>
      <w:sz w:val="28"/>
      <w:szCs w:val="28"/>
    </w:rPr>
  </w:style>
  <w:style w:type="paragraph" w:customStyle="1" w:styleId="Other0">
    <w:name w:val="Other"/>
    <w:basedOn w:val="Normal"/>
    <w:link w:val="Other"/>
    <w:pPr>
      <w:spacing w:line="25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pPr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table" w:styleId="TableGrid">
    <w:name w:val="Table Grid"/>
    <w:basedOn w:val="TableNormal"/>
    <w:uiPriority w:val="39"/>
    <w:rsid w:val="0037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0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0C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10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0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Hòa Phạmminh</dc:creator>
  <cp:lastModifiedBy>NGUYỄN XUÂN HUY</cp:lastModifiedBy>
  <cp:revision>5</cp:revision>
  <dcterms:created xsi:type="dcterms:W3CDTF">2024-08-21T03:14:00Z</dcterms:created>
  <dcterms:modified xsi:type="dcterms:W3CDTF">2024-08-21T06:24:00Z</dcterms:modified>
</cp:coreProperties>
</file>