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A6530C" w:rsidRPr="00A6530C" w14:paraId="2E3FC0BD" w14:textId="77777777" w:rsidTr="00CD35E0">
        <w:trPr>
          <w:trHeight w:val="920"/>
        </w:trPr>
        <w:tc>
          <w:tcPr>
            <w:tcW w:w="1800" w:type="pct"/>
            <w:tcMar>
              <w:top w:w="0" w:type="dxa"/>
              <w:left w:w="108" w:type="dxa"/>
              <w:bottom w:w="0" w:type="dxa"/>
              <w:right w:w="108" w:type="dxa"/>
            </w:tcMar>
          </w:tcPr>
          <w:p w14:paraId="66634B07" w14:textId="1D5F5485" w:rsidR="00F16733" w:rsidRPr="00A6530C" w:rsidRDefault="00F16733" w:rsidP="00D4690F">
            <w:pPr>
              <w:spacing w:after="0" w:line="240" w:lineRule="auto"/>
              <w:jc w:val="center"/>
              <w:rPr>
                <w:rFonts w:ascii="Arial" w:hAnsi="Arial" w:cs="Arial"/>
                <w:color w:val="000000" w:themeColor="text1"/>
                <w:sz w:val="20"/>
                <w:szCs w:val="20"/>
              </w:rPr>
            </w:pPr>
            <w:r w:rsidRPr="00A6530C">
              <w:rPr>
                <w:rFonts w:ascii="Arial" w:hAnsi="Arial" w:cs="Arial"/>
                <w:b/>
                <w:bCs/>
                <w:color w:val="000000" w:themeColor="text1"/>
                <w:sz w:val="20"/>
                <w:szCs w:val="20"/>
              </w:rPr>
              <w:t>CHÍNH PHỦ</w:t>
            </w:r>
            <w:r w:rsidRPr="00A6530C">
              <w:rPr>
                <w:rFonts w:ascii="Arial" w:hAnsi="Arial" w:cs="Arial"/>
                <w:b/>
                <w:bCs/>
                <w:color w:val="000000" w:themeColor="text1"/>
                <w:sz w:val="20"/>
                <w:szCs w:val="20"/>
              </w:rPr>
              <w:br/>
            </w:r>
            <w:r w:rsidRPr="00A6530C">
              <w:rPr>
                <w:rFonts w:ascii="Arial" w:hAnsi="Arial" w:cs="Arial"/>
                <w:bCs/>
                <w:color w:val="000000" w:themeColor="text1"/>
                <w:sz w:val="20"/>
                <w:szCs w:val="20"/>
                <w:vertAlign w:val="superscript"/>
              </w:rPr>
              <w:t>__________</w:t>
            </w:r>
            <w:r w:rsidR="00D4690F" w:rsidRPr="00A6530C">
              <w:rPr>
                <w:rFonts w:ascii="Arial" w:hAnsi="Arial" w:cs="Arial"/>
                <w:bCs/>
                <w:color w:val="000000" w:themeColor="text1"/>
                <w:sz w:val="20"/>
                <w:szCs w:val="20"/>
                <w:vertAlign w:val="superscript"/>
              </w:rPr>
              <w:br/>
            </w:r>
            <w:r w:rsidR="00D4690F" w:rsidRPr="00A6530C">
              <w:rPr>
                <w:rFonts w:ascii="Arial" w:hAnsi="Arial" w:cs="Arial"/>
                <w:bCs/>
                <w:color w:val="000000" w:themeColor="text1"/>
                <w:sz w:val="20"/>
                <w:szCs w:val="20"/>
                <w:vertAlign w:val="superscript"/>
              </w:rPr>
              <w:br/>
            </w:r>
            <w:r w:rsidRPr="00A6530C">
              <w:rPr>
                <w:rFonts w:ascii="Arial" w:hAnsi="Arial" w:cs="Arial"/>
                <w:color w:val="000000" w:themeColor="text1"/>
                <w:sz w:val="20"/>
                <w:szCs w:val="20"/>
              </w:rPr>
              <w:t>Số: 140/2026/NĐ-CP</w:t>
            </w:r>
          </w:p>
        </w:tc>
        <w:tc>
          <w:tcPr>
            <w:tcW w:w="3200" w:type="pct"/>
            <w:tcMar>
              <w:top w:w="0" w:type="dxa"/>
              <w:left w:w="108" w:type="dxa"/>
              <w:bottom w:w="0" w:type="dxa"/>
              <w:right w:w="108" w:type="dxa"/>
            </w:tcMar>
          </w:tcPr>
          <w:p w14:paraId="2A558799" w14:textId="16CCA4D5" w:rsidR="00F16733" w:rsidRPr="00A6530C" w:rsidRDefault="00F16733" w:rsidP="00D4690F">
            <w:pPr>
              <w:spacing w:after="0" w:line="240" w:lineRule="auto"/>
              <w:jc w:val="center"/>
              <w:rPr>
                <w:rFonts w:ascii="Arial" w:hAnsi="Arial" w:cs="Arial"/>
                <w:i/>
                <w:color w:val="000000" w:themeColor="text1"/>
                <w:sz w:val="20"/>
                <w:szCs w:val="20"/>
              </w:rPr>
            </w:pPr>
            <w:r w:rsidRPr="00A6530C">
              <w:rPr>
                <w:rFonts w:ascii="Arial" w:hAnsi="Arial" w:cs="Arial"/>
                <w:b/>
                <w:bCs/>
                <w:color w:val="000000" w:themeColor="text1"/>
                <w:sz w:val="20"/>
                <w:szCs w:val="20"/>
              </w:rPr>
              <w:t>CỘNG HÒA XÃ HỘI CHỦ NGHĨA VIỆT NAM</w:t>
            </w:r>
            <w:r w:rsidRPr="00A6530C">
              <w:rPr>
                <w:rFonts w:ascii="Arial" w:hAnsi="Arial" w:cs="Arial"/>
                <w:b/>
                <w:bCs/>
                <w:color w:val="000000" w:themeColor="text1"/>
                <w:sz w:val="20"/>
                <w:szCs w:val="20"/>
              </w:rPr>
              <w:br/>
              <w:t xml:space="preserve">Độc lập - Tự do - Hạnh phúc </w:t>
            </w:r>
            <w:r w:rsidRPr="00A6530C">
              <w:rPr>
                <w:rFonts w:ascii="Arial" w:hAnsi="Arial" w:cs="Arial"/>
                <w:b/>
                <w:bCs/>
                <w:color w:val="000000" w:themeColor="text1"/>
                <w:sz w:val="20"/>
                <w:szCs w:val="20"/>
              </w:rPr>
              <w:br/>
            </w:r>
            <w:r w:rsidRPr="00A6530C">
              <w:rPr>
                <w:rFonts w:ascii="Arial" w:hAnsi="Arial" w:cs="Arial"/>
                <w:bCs/>
                <w:color w:val="000000" w:themeColor="text1"/>
                <w:sz w:val="20"/>
                <w:szCs w:val="20"/>
                <w:vertAlign w:val="superscript"/>
              </w:rPr>
              <w:t>______________________</w:t>
            </w:r>
            <w:r w:rsidR="00D4690F" w:rsidRPr="00A6530C">
              <w:rPr>
                <w:rFonts w:ascii="Arial" w:hAnsi="Arial" w:cs="Arial"/>
                <w:color w:val="000000" w:themeColor="text1"/>
                <w:sz w:val="20"/>
                <w:szCs w:val="20"/>
                <w:vertAlign w:val="superscript"/>
              </w:rPr>
              <w:br/>
            </w:r>
            <w:r w:rsidRPr="00A6530C">
              <w:rPr>
                <w:rFonts w:ascii="Arial" w:hAnsi="Arial" w:cs="Arial"/>
                <w:i/>
                <w:color w:val="000000" w:themeColor="text1"/>
                <w:sz w:val="20"/>
                <w:szCs w:val="20"/>
              </w:rPr>
              <w:t>Hà Nội, ngày 16 tháng 4 năm 2026</w:t>
            </w:r>
          </w:p>
        </w:tc>
      </w:tr>
    </w:tbl>
    <w:p w14:paraId="5ED1E96D" w14:textId="77777777" w:rsidR="00F16733" w:rsidRPr="00A6530C" w:rsidRDefault="00F16733" w:rsidP="00F16733">
      <w:pPr>
        <w:spacing w:after="0" w:line="240" w:lineRule="auto"/>
        <w:jc w:val="both"/>
        <w:rPr>
          <w:rFonts w:ascii="Arial" w:hAnsi="Arial" w:cs="Arial"/>
          <w:i/>
          <w:color w:val="000000" w:themeColor="text1"/>
          <w:sz w:val="20"/>
          <w:szCs w:val="20"/>
        </w:rPr>
      </w:pPr>
    </w:p>
    <w:p w14:paraId="35F4E17A" w14:textId="77777777" w:rsidR="00F16733" w:rsidRPr="00A6530C" w:rsidRDefault="00F16733" w:rsidP="00F16733">
      <w:pPr>
        <w:spacing w:after="0" w:line="240" w:lineRule="auto"/>
        <w:jc w:val="center"/>
        <w:rPr>
          <w:rFonts w:ascii="Arial" w:hAnsi="Arial" w:cs="Arial"/>
          <w:b/>
          <w:color w:val="000000" w:themeColor="text1"/>
          <w:sz w:val="20"/>
          <w:szCs w:val="20"/>
        </w:rPr>
      </w:pPr>
    </w:p>
    <w:p w14:paraId="0E7AC7DC" w14:textId="77777777" w:rsidR="009922C0" w:rsidRPr="00A6530C" w:rsidRDefault="00EE7D18" w:rsidP="00F16733">
      <w:pPr>
        <w:spacing w:after="0" w:line="240" w:lineRule="auto"/>
        <w:jc w:val="center"/>
        <w:rPr>
          <w:rFonts w:ascii="Arial" w:hAnsi="Arial" w:cs="Arial"/>
          <w:color w:val="000000" w:themeColor="text1"/>
          <w:sz w:val="20"/>
          <w:szCs w:val="20"/>
        </w:rPr>
      </w:pPr>
      <w:r w:rsidRPr="00A6530C">
        <w:rPr>
          <w:rFonts w:ascii="Arial" w:hAnsi="Arial" w:cs="Arial"/>
          <w:b/>
          <w:color w:val="000000" w:themeColor="text1"/>
          <w:sz w:val="20"/>
          <w:szCs w:val="20"/>
        </w:rPr>
        <w:t>NGHỊ ĐỊNH</w:t>
      </w:r>
    </w:p>
    <w:p w14:paraId="175201CA" w14:textId="77777777" w:rsidR="009922C0" w:rsidRPr="00A6530C" w:rsidRDefault="00F16733"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V</w:t>
      </w:r>
      <w:r w:rsidR="00EE7D18" w:rsidRPr="00A6530C">
        <w:rPr>
          <w:rFonts w:ascii="Arial" w:hAnsi="Arial" w:cs="Arial"/>
          <w:b/>
          <w:color w:val="000000" w:themeColor="text1"/>
          <w:sz w:val="20"/>
          <w:szCs w:val="20"/>
        </w:rPr>
        <w:t>ề Báo cáo tài chính nhà nước</w:t>
      </w:r>
    </w:p>
    <w:p w14:paraId="401B6512" w14:textId="77777777" w:rsidR="00F16733" w:rsidRPr="00A6530C" w:rsidRDefault="00F16733" w:rsidP="00F16733">
      <w:pPr>
        <w:spacing w:after="0" w:line="240" w:lineRule="auto"/>
        <w:jc w:val="center"/>
        <w:rPr>
          <w:rFonts w:ascii="Arial" w:hAnsi="Arial" w:cs="Arial"/>
          <w:color w:val="000000" w:themeColor="text1"/>
          <w:sz w:val="20"/>
          <w:szCs w:val="20"/>
        </w:rPr>
      </w:pPr>
    </w:p>
    <w:p w14:paraId="76013056"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Căn cứ Luật Tổ chức Chính phủ số 63/2025/QH15;</w:t>
      </w:r>
    </w:p>
    <w:p w14:paraId="26A85A6A"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Căn cứ Luật Tổ chức chính quyền địa phương số 72/2025/QH15;</w:t>
      </w:r>
    </w:p>
    <w:p w14:paraId="23A1621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Căn cứ Luật Kế toán số 88/2015/QH13 được sửa đổi, bổ sung bởi Luật số 56/2024/QH15;</w:t>
      </w:r>
    </w:p>
    <w:p w14:paraId="013BB33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Căn cứ Luật Ngân sách nhà nước số 89/2025/QH15;</w:t>
      </w:r>
    </w:p>
    <w:p w14:paraId="6A570FA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Theo đề nghị của Bộ trưởng Bộ Tài chính;</w:t>
      </w:r>
    </w:p>
    <w:p w14:paraId="29018A16" w14:textId="77777777" w:rsidR="009922C0" w:rsidRPr="00A6530C" w:rsidRDefault="00EE7D18" w:rsidP="00F16733">
      <w:pPr>
        <w:spacing w:after="0" w:line="240" w:lineRule="auto"/>
        <w:ind w:firstLine="720"/>
        <w:jc w:val="both"/>
        <w:rPr>
          <w:rFonts w:ascii="Arial" w:hAnsi="Arial" w:cs="Arial"/>
          <w:color w:val="000000" w:themeColor="text1"/>
          <w:sz w:val="20"/>
          <w:szCs w:val="20"/>
        </w:rPr>
      </w:pPr>
      <w:r w:rsidRPr="00A6530C">
        <w:rPr>
          <w:rFonts w:ascii="Arial" w:hAnsi="Arial" w:cs="Arial"/>
          <w:i/>
          <w:color w:val="000000" w:themeColor="text1"/>
          <w:sz w:val="20"/>
          <w:szCs w:val="20"/>
        </w:rPr>
        <w:t>Chính phủ ban hành Nghị định về Báo cáo tài chính nhà nước.</w:t>
      </w:r>
    </w:p>
    <w:p w14:paraId="3B1B474F" w14:textId="77777777" w:rsidR="00F16733" w:rsidRPr="00A6530C" w:rsidRDefault="00F16733" w:rsidP="00F16733">
      <w:pPr>
        <w:spacing w:after="0" w:line="240" w:lineRule="auto"/>
        <w:jc w:val="center"/>
        <w:rPr>
          <w:rFonts w:ascii="Arial" w:hAnsi="Arial" w:cs="Arial"/>
          <w:b/>
          <w:color w:val="000000" w:themeColor="text1"/>
          <w:sz w:val="20"/>
          <w:szCs w:val="20"/>
        </w:rPr>
      </w:pPr>
    </w:p>
    <w:p w14:paraId="208B68F5" w14:textId="77777777" w:rsidR="009922C0" w:rsidRPr="00A6530C" w:rsidRDefault="00EE7D18"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Chương I</w:t>
      </w:r>
    </w:p>
    <w:p w14:paraId="1F464EE1" w14:textId="77777777" w:rsidR="00F16733" w:rsidRPr="00A6530C" w:rsidRDefault="00F16733"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QUY ĐỊNH CHUNG</w:t>
      </w:r>
    </w:p>
    <w:p w14:paraId="674CD957" w14:textId="77777777" w:rsidR="00F16733" w:rsidRPr="00A6530C" w:rsidRDefault="00F16733" w:rsidP="00F16733">
      <w:pPr>
        <w:spacing w:after="0" w:line="240" w:lineRule="auto"/>
        <w:jc w:val="center"/>
        <w:rPr>
          <w:rFonts w:ascii="Arial" w:hAnsi="Arial" w:cs="Arial"/>
          <w:color w:val="000000" w:themeColor="text1"/>
          <w:sz w:val="20"/>
          <w:szCs w:val="20"/>
        </w:rPr>
      </w:pPr>
    </w:p>
    <w:p w14:paraId="0A3AC30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 Phạm vi điều chỉnh</w:t>
      </w:r>
    </w:p>
    <w:p w14:paraId="0B580CDB" w14:textId="56A0CB8F"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Nghị định này quy định về nội dung Báo cáo tài chính nhà nước; lập, gửi, công khai Báo cáo tài chính nhà nước; trách nhiệm của các cơ quan, đơn vị, địa phương trong việc cung cấp thông tin tài chính để lập Báo cáo tài chính nhà nước</w:t>
      </w:r>
      <w:r w:rsidR="00AE64A4">
        <w:rPr>
          <w:rFonts w:ascii="Arial" w:hAnsi="Arial" w:cs="Arial"/>
          <w:color w:val="000000" w:themeColor="text1"/>
          <w:sz w:val="20"/>
          <w:szCs w:val="20"/>
        </w:rPr>
        <w:t>.</w:t>
      </w:r>
    </w:p>
    <w:p w14:paraId="4BF1DAF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2. Đối tượng áp dụng</w:t>
      </w:r>
    </w:p>
    <w:p w14:paraId="186A126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Bộ Tài chính.</w:t>
      </w:r>
    </w:p>
    <w:p w14:paraId="385160CC" w14:textId="3A95D683"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2.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các tỉnh, thành phố (sau đây gọi là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w:t>
      </w:r>
    </w:p>
    <w:p w14:paraId="24FB485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Cơ quan thu ngân sách; cơ quan quản lý quỹ ngân sách nhà nước các cấp.</w:t>
      </w:r>
    </w:p>
    <w:p w14:paraId="5713812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4. Cơ quan, đơn vị, tổ chức quản lý tài sản, nguồn vốn của Nhà nước các cấp.</w:t>
      </w:r>
    </w:p>
    <w:p w14:paraId="224EBAE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5. Cơ quan, đơn vị, tổ chức quản lý quỹ tài chính nhà nước ngoài ngân sách; quỹ tài chính nhà nước ngoài ngân sách.</w:t>
      </w:r>
    </w:p>
    <w:p w14:paraId="4165859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6. Cơ quan nhà nước, tổ chức chính trị, Mặt trận Tổ quốc Việt Nam.</w:t>
      </w:r>
    </w:p>
    <w:p w14:paraId="6EC3B35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7. Đơn vị sự nghiệp công lập.</w:t>
      </w:r>
    </w:p>
    <w:p w14:paraId="64C52D7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8. Các tổ chức khác liên quan đến việc cung cấp thông tin tài chính để lập Báo cáo tài chính nhà nước.</w:t>
      </w:r>
    </w:p>
    <w:p w14:paraId="7B6DDBB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3. Giải thích từ ngữ</w:t>
      </w:r>
    </w:p>
    <w:p w14:paraId="4092B8C6"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Đơn vị kế toán cấp trên cao nhất là các đối tượng quy định tại khoản 5, 6, 7, 8 Điều 2 Nghị định này có trách nhiệm lập báo cáo tài chính hợp nhất và trong cơ cấu tổ chức của đơn vị có đơn vị kế toán cấp dưới, không có đơn vị kế toán cấp trên cao hơn.</w:t>
      </w:r>
    </w:p>
    <w:p w14:paraId="57C74DE2"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Đơn vị kế toán độc lập là các đối tượng quy định tại khoản 5, 6, 7, 8 Điều 2 Nghị định này có trách nhiệm lập báo cáo tài chính và trong cơ cấu tổ chức của đơn vị không có đơn vị kế toán cấp trên, không có đơn vị kế toán cấp dưới.</w:t>
      </w:r>
    </w:p>
    <w:p w14:paraId="1403BBA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Báo cáo cung cấp thông tin tài chính là báo cáo do các đối tượng quy định tại khoản 3, 4 Điều 2 Nghị định này, đơn vị kế toán cấp trên cao nhất, đơn vị kế toán độc lập có trách nhiệm lập để cung cấp các thông tin tài chính của đơn vị mình và các đơn vị cấp dưới (nếu có), phục vụ việc lập Báo cáo tài chính nhà nước.</w:t>
      </w:r>
    </w:p>
    <w:p w14:paraId="6E42ECBA"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4. Phạm vi Báo cáo tài chính nhà nước</w:t>
      </w:r>
    </w:p>
    <w:p w14:paraId="18808D7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Báo cáo tài chính nhà nước được lập trên phạm vi toàn quốc (sau đây gọi là Báo cáo tài chính nhà nước toàn quốc) và trên phạm vi tỉnh, thành phố (sau đây gọi là Báo cáo tài chính nhà nước tỉnh).</w:t>
      </w:r>
      <w:bookmarkStart w:id="0" w:name="_GoBack"/>
      <w:bookmarkEnd w:id="0"/>
    </w:p>
    <w:p w14:paraId="16BFC54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lastRenderedPageBreak/>
        <w:t>2. Báo cáo tài chính nhà nước toàn quốc phản ánh thông tin tài chính nhà nước do Nhà nước quản lý trên phạm vi toàn quốc.</w:t>
      </w:r>
    </w:p>
    <w:p w14:paraId="5601083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Báo cáo tài chính nhà nước tỉnh phản ánh thông tin tài chính nhà nước do Nhà nước quản lý trên phạm vi tỉnh, thành phố.</w:t>
      </w:r>
    </w:p>
    <w:p w14:paraId="00A51FB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5. Kỳ lập Báo cáo tài chính nhà nước</w:t>
      </w:r>
    </w:p>
    <w:p w14:paraId="59BF75D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Báo cáo tài chính nhà nước được lập cho kỳ kế toán năm theo quy định của Luật Kế toán.</w:t>
      </w:r>
    </w:p>
    <w:p w14:paraId="2119A82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6. Đơn vị tính khi lập Báo cáo tài chính nhà nước</w:t>
      </w:r>
    </w:p>
    <w:p w14:paraId="7055CC8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Đơn vị tính khi lập Báo cáo tài chính nhà nước là đồng Việt Nam. Báo cáo tài chính nhà nước được phép trình bày theo đơn vị tính rút gọn được quy định tại khoản 4 Điều 4 Nghị định số 174/2016/NĐ-CP ngày 30 tháng 12 năm 2016 của Chính phủ quy định chi tiết một số điều của Luật Kế toán.</w:t>
      </w:r>
    </w:p>
    <w:p w14:paraId="2694D68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7. Nguyên tắc lập, yêu cầu đối với Báo cáo tài chính nhà nước</w:t>
      </w:r>
    </w:p>
    <w:p w14:paraId="36F7A1FC"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Báo cáo tài chính nhà nước được lập từ các Báo cáo cung cấp thông tin tài chính cùng kỳ kế toán năm.</w:t>
      </w:r>
    </w:p>
    <w:p w14:paraId="550E145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Báo cáo tài chính nhà nước được lập căn cứ thông tin tài chính đã xác định được giá trị, đã được kế toán do các đối tượng quy định tại khoản 3, 4, 5, 6, 7, 8 Điều 2 Nghị định này cung cấp.</w:t>
      </w:r>
    </w:p>
    <w:p w14:paraId="182E441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Khi lập Báo cáo tài chính nhà nước phải thực hiện loại trừ giao dịch phát sinh giữa các cấp ngân sách; giữa ngân sách với các cơ quan, đơn vị, tổ chức trong phạm vi lập Báo cáo tài chính nhà nước (sau đây gọi là giao dịch nội bộ).</w:t>
      </w:r>
    </w:p>
    <w:p w14:paraId="41F7DA76"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4. Thông tin trên Báo cáo tài chính nhà nước phải được phản ánh trung thực, khách quan.</w:t>
      </w:r>
    </w:p>
    <w:p w14:paraId="5C84B71C" w14:textId="77777777" w:rsidR="009922C0" w:rsidRPr="00A6530C" w:rsidRDefault="00EE7D18" w:rsidP="00F16733">
      <w:pPr>
        <w:spacing w:after="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5. Thông tin trên Báo cáo tài chính nhà nước phải đảm bảo tính nhất quán, tính liên tục và tính so sánh.</w:t>
      </w:r>
    </w:p>
    <w:p w14:paraId="6A7189A2" w14:textId="77777777" w:rsidR="00F16733" w:rsidRPr="00A6530C" w:rsidRDefault="00F16733" w:rsidP="00F16733">
      <w:pPr>
        <w:spacing w:after="0" w:line="240" w:lineRule="auto"/>
        <w:jc w:val="center"/>
        <w:rPr>
          <w:rFonts w:ascii="Arial" w:hAnsi="Arial" w:cs="Arial"/>
          <w:b/>
          <w:color w:val="000000" w:themeColor="text1"/>
          <w:sz w:val="20"/>
          <w:szCs w:val="20"/>
        </w:rPr>
      </w:pPr>
    </w:p>
    <w:p w14:paraId="3EA1ABF0" w14:textId="77777777" w:rsidR="00CD35E0" w:rsidRPr="00A6530C" w:rsidRDefault="00EE7D18"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 xml:space="preserve">Chương II </w:t>
      </w:r>
    </w:p>
    <w:p w14:paraId="20B9EB3D" w14:textId="5B4DFCC3" w:rsidR="009922C0" w:rsidRPr="00A6530C" w:rsidRDefault="00EE7D18"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NỘI DUNG BÁO CÁO TÀI CHÍNH NHÀ NƯỚC</w:t>
      </w:r>
    </w:p>
    <w:p w14:paraId="17823F68" w14:textId="77777777" w:rsidR="00F16733" w:rsidRPr="00A6530C" w:rsidRDefault="00F16733" w:rsidP="00F16733">
      <w:pPr>
        <w:spacing w:after="0" w:line="240" w:lineRule="auto"/>
        <w:jc w:val="center"/>
        <w:rPr>
          <w:rFonts w:ascii="Arial" w:hAnsi="Arial" w:cs="Arial"/>
          <w:color w:val="000000" w:themeColor="text1"/>
          <w:sz w:val="20"/>
          <w:szCs w:val="20"/>
        </w:rPr>
      </w:pPr>
    </w:p>
    <w:p w14:paraId="7AC72DC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8. Báo cáo tình hình tài chính nhà nước</w:t>
      </w:r>
    </w:p>
    <w:p w14:paraId="46332F1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Báo cáo tình hình tài chính nhà nước là báo cáo tài chính tổng hợp, dùng để phản ánh toàn bộ thông tin về tài sản, nguồn vốn của Nhà nước hoặc do Nhà nước kiểm soát trên phạm vi toàn quốc hoặc phạm vi tỉnh tại thời điểm kết thúc kỳ báo cáo.</w:t>
      </w:r>
    </w:p>
    <w:p w14:paraId="34A14CA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Nội dung của Báo cáo tình hình tài chính nhà nước</w:t>
      </w:r>
    </w:p>
    <w:p w14:paraId="2B06ACB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Tài sản của Nhà nước bao gồm tài sản giao cho các đối tượng quy định tại khoản 3, 4, 5, 6, 7, 8 Điều 2 Nghị định này quản lý, sử dụng và khai thác và theo quy định (đã bao gồm các khoản dự phòng tổn thất tài sản, nếu có) trình bày theo ngắn hạn và dài hạn, gồm: Tiền và các khoản tương đương tiền; đầu tư tài chính; các khoản phải thu; hàng tồn kho; cho vay; tài sản kết cấu hạ tầng; tài sản cố định tại đơn vị; mua sắm, xây dựng dở dang; tài sản khác.</w:t>
      </w:r>
    </w:p>
    <w:p w14:paraId="3A1BA5BE" w14:textId="40A572BF"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Tài sản của Nhà nước không bao gồm các tài sản cố định đặc thù (như: </w:t>
      </w:r>
      <w:r w:rsidR="00AE64A4">
        <w:rPr>
          <w:rFonts w:ascii="Arial" w:hAnsi="Arial" w:cs="Arial"/>
          <w:color w:val="000000" w:themeColor="text1"/>
          <w:sz w:val="20"/>
          <w:szCs w:val="20"/>
        </w:rPr>
        <w:t>C</w:t>
      </w:r>
      <w:r w:rsidRPr="00A6530C">
        <w:rPr>
          <w:rFonts w:ascii="Arial" w:hAnsi="Arial" w:cs="Arial"/>
          <w:color w:val="000000" w:themeColor="text1"/>
          <w:sz w:val="20"/>
          <w:szCs w:val="20"/>
        </w:rPr>
        <w:t>ổ vật, hiện vật trưng bày trong bảo tàng, lăng tẩm, di tích lịch sử được xếp hạng, tài liệu cổ, tài liệu quý hiếm, thương hiệu của đơn vị sự nghiệp công lập,...); đất chưa giao quyền sử dụng; tài nguyên và các tài sản khác đang được theo dõi theo giá trị quy ước hoặc chưa xác định được giá trị.</w:t>
      </w:r>
    </w:p>
    <w:p w14:paraId="51B240A4"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Nguồn vốn của Nhà nước, gồm: Nợ phải trả và tài sản thuần của Nhà nước</w:t>
      </w:r>
    </w:p>
    <w:p w14:paraId="3E66AC85" w14:textId="4D0B69BA"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Nợ phải trả của Nhà nước là nghĩa vụ hiện tại của Nhà nước phát sinh từ các sự kiện trong quá khứ, việc thanh toán các nghĩa vụ này sẽ làm giảm nguồn lực của Nhà nước. Nợ phải trả của Nhà nước bao gồm các khoản nợ của Chính phủ, nợ của chính quyền địa phương, nợ và các khoản phải trả khác của các đối</w:t>
      </w:r>
      <w:r w:rsidR="00EE5DEE">
        <w:rPr>
          <w:rFonts w:ascii="Arial" w:hAnsi="Arial" w:cs="Arial"/>
          <w:color w:val="000000" w:themeColor="text1"/>
          <w:sz w:val="20"/>
          <w:szCs w:val="20"/>
        </w:rPr>
        <w:t xml:space="preserve"> </w:t>
      </w:r>
      <w:r w:rsidRPr="00A6530C">
        <w:rPr>
          <w:rFonts w:ascii="Arial" w:hAnsi="Arial" w:cs="Arial"/>
          <w:color w:val="000000" w:themeColor="text1"/>
          <w:sz w:val="20"/>
          <w:szCs w:val="20"/>
        </w:rPr>
        <w:t>tượng quy định tại khoản 3, 4, 5, 6, 7, 8 Điều 2 Nghị định này có nghĩa vụ phải trả (đã bao gồm các khoản dự phòng nợ phải trả, nếu có). Nợ phải trả của Nhà nước được trình bày theo ngắn hạn và dài hạn.</w:t>
      </w:r>
    </w:p>
    <w:p w14:paraId="03F5351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Tài sản thuần của Nhà nước phản ánh nguồn vốn thực có của Nhà nước (không bao gồm nợ phải trả của Nhà nước) tại thời điểm kết thúc kỳ báo cáo. Tài sản thuần của Nhà nước bao gồm thặng dư/thâm hụt lũy kế, các quỹ và tài sản thuần khác của Nhà nước.</w:t>
      </w:r>
    </w:p>
    <w:p w14:paraId="7102BE32"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lastRenderedPageBreak/>
        <w:t>3. Biểu mẫu Báo cáo tình hình tài chính nhà nước toàn quốc và Báo cáo tình hình tài chính nhà nước tỉnh được quy định tại Phụ lục I ban hành kèm theo Nghị định này.</w:t>
      </w:r>
    </w:p>
    <w:p w14:paraId="1147744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9. Báo cáo kết quả hoạt động tài chính nhà nước</w:t>
      </w:r>
    </w:p>
    <w:p w14:paraId="7D43D79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Báo cáo kết quả hoạt động tài chính nhà nước là báo cáo tài chính tổng hợp, dùng để phản ánh tình hình doanh thu, chi phí và thặng dư/thâm hụt trong năm của Nhà nước trên phạm vi toàn quốc hoặc phạm vi tỉnh trong kỳ báo cáo.</w:t>
      </w:r>
    </w:p>
    <w:p w14:paraId="2EB3F23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Nội dung Báo cáo kết quả hoạt động tài chính nhà nước</w:t>
      </w:r>
    </w:p>
    <w:p w14:paraId="485EE5F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Doanh thu của Nhà nước</w:t>
      </w:r>
    </w:p>
    <w:p w14:paraId="7BAA10D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Doanh thu của Nhà nước là tổng các nguồn lực Nhà nước đã thu được hoặc sẽ thu được trong kỳ báo cáo làm tăng tài sản thuần của Nhà nước. Doanh thu của Nhà nước bao gồm: Doanh thu thuế; doanh thu phí, lệ phí; doanh thu từ dầu thô và khí thiên nhiên; doanh thu từ vốn góp và các khoản đầu tư của Nhà nước; doanh thu từ viện trợ không hoàn lại; doanh thu từ hoạt động sản xuất kinh doanh, dịch vụ và doanh thu khác phát sinh trong kỳ báo cáo của các đối tượng được quy định tại khoản 3, 5, 6, 7, 8 Điều 2 Nghị định này.</w:t>
      </w:r>
    </w:p>
    <w:p w14:paraId="46552AE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Chi phí của Nhà nước</w:t>
      </w:r>
    </w:p>
    <w:p w14:paraId="4C5C94B2"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Chi phí của Nhà nước là những khoản làm giảm nguồn lực của Nhà nước trong kỳ báo cáo dưới hình thức luồng tiền chi ra, hoặc sử dụng các tài sản, hoặc phát sinh các khoản nợ phải trả dẫn đến giảm tài sản thuần của Nhà nước. Chi phí của Nhà nước bao gồm: Chi phí tiền lương và chi phí khác cho con người; chi phí vật tư và dịch vụ đã sử dụng; chi phí khấu hao/hao mòn; chi phí tài chính và chi phí khác phát sinh trong kỳ báo cáo của các đối tượng được quy định tại khoản 3, 5, 6, 7, 8 Điều 2 Nghị định này.</w:t>
      </w:r>
    </w:p>
    <w:p w14:paraId="16C15F4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Thặng dư/thâm hụt của Nhà nước</w:t>
      </w:r>
    </w:p>
    <w:p w14:paraId="137044B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Thặng dư/thâm hụt phản ánh kết quả hoạt động tài chính của Nhà nước trong kỳ báo cáo, được xác định bằng chênh lệch giữa doanh thu và chi phí của Nhà nước. Trường hợp doanh thu lớn hơn chi phí thì kết quả hoạt động tài chính của Nhà nước trong kỳ báo cáo là thặng dư, trường hợp doanh thu nhỏ hơn chi phí thì kết quả hoạt động tài chính của Nhà nước trong kỳ báo cáo là thâm hụt.</w:t>
      </w:r>
    </w:p>
    <w:p w14:paraId="5508DCD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Biểu mẫu Báo cáo kết quả hoạt động tài chính nhà nước toàn quốc và Báo cáo kết quả hoạt động tài chính nhà nước tỉnh được quy định tại Phụ lục II ban hành kèm theo Nghị định này.</w:t>
      </w:r>
    </w:p>
    <w:p w14:paraId="500E404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10. Báo cáo lưu chuyển tiền tệ</w:t>
      </w:r>
    </w:p>
    <w:p w14:paraId="4DC5123A"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Báo cáo lưu chuyển tiền tệ là báo cáo tài chính tổng hợp, dùng để phản ánh tình hình lưu chuyển tiền tệ, bao gồm các luồng tiền thu vào, các luồng tiền chi ra từ các hoạt động chủ yếu, hoạt động đầu tư và hoạt động tài chính trong kỳ báo cáo; số dư tiền và tương đương tiền tại thời điểm kết thúc kỳ báo cáo của Nhà nước trên phạm vi toàn quốc hoặc phạm vi tỉnh.</w:t>
      </w:r>
    </w:p>
    <w:p w14:paraId="1C590F84"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Nội dung Báo cáo lưu chuyển tiền tệ</w:t>
      </w:r>
    </w:p>
    <w:p w14:paraId="1FB509A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Luồng tiền từ hoạt động chủ yếu</w:t>
      </w:r>
    </w:p>
    <w:p w14:paraId="7F3F34A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Luồng tiền từ hoạt động chủ yếu bao gồm các luồng tiền thu vào, luồng tiền chi ra trong kỳ báo cáo phát sinh từ các hoạt động mang tính thường xuyên của Nhà nước và không phải là các hoạt động đầu tư hay hoạt động tài chính.</w:t>
      </w:r>
    </w:p>
    <w:p w14:paraId="36D51D8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Luồng tiền từ hoạt động đầu tư</w:t>
      </w:r>
    </w:p>
    <w:p w14:paraId="28DB8D5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Luồng tiền từ hoạt động đầu tư bao gồm các luồng tiền thu vào, luồng tiền chi ra trong kỳ báo cáo phát sinh từ các hoạt động mua sắm, xây dựng, thanh lý, nhượng bán các tài sản dài hạn và các khoản đầu tư khác không thuộc các khoản tương đương tiền của Nhà nước.</w:t>
      </w:r>
    </w:p>
    <w:p w14:paraId="09CA9B74"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Luồng tiền từ hoạt động tài chính</w:t>
      </w:r>
    </w:p>
    <w:p w14:paraId="3CBA57E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Luồng tiền từ hoạt động tài chính bao gồm các luồng tiền thu vào, luồng tiền chi ra trong kỳ báo cáo phát sinh từ các hoạt động đi vay, trả nợ vay và các hoạt động tài chính khác của Nhà nước.</w:t>
      </w:r>
    </w:p>
    <w:p w14:paraId="53CA290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d) Lưu chuyển tiền thuần trong kỳ</w:t>
      </w:r>
    </w:p>
    <w:p w14:paraId="0D95E18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Lưu chuyển tiền thuần trong kỳ phản ánh chênh lệch giữa tổng luồng tiền thu vào với tổng luồng tiền chi ra trong kỳ báo cáo phát sinh từ cả ba hoạt động là hoạt động chủ yếu, hoạt động đầu tư và hoạt động tài chính của Nhà nước.</w:t>
      </w:r>
    </w:p>
    <w:p w14:paraId="49F9603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lastRenderedPageBreak/>
        <w:t>đ) Tiền và các khoản tương đương tiền đầu kỳ</w:t>
      </w:r>
    </w:p>
    <w:p w14:paraId="7EED00F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Tiền và các khoản tương đương tiền đầu kỳ phản ánh số dư “Tiền và các khoản tương đương tiền” của Nhà nước tại thời điểm đầu kỳ báo cáo.</w:t>
      </w:r>
    </w:p>
    <w:p w14:paraId="654AB52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e) Ảnh hưởng chênh lệch tỷ giá</w:t>
      </w:r>
    </w:p>
    <w:p w14:paraId="7E15A16A"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Ảnh hưởng chênh lệch tỷ giá phản ánh chênh lệch tỷ giá do đánh giá lại số dư của tiền và các khoản tương đương tiền bằng ngoại tệ của Nhà nước tại thời điểm kết thúc kỳ báo cáo.</w:t>
      </w:r>
    </w:p>
    <w:p w14:paraId="1EDE5B71" w14:textId="77777777" w:rsidR="00F16733"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g) Tiền và các khoản tương đương tiền cuối kỳ </w:t>
      </w:r>
    </w:p>
    <w:p w14:paraId="5366C24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Tiền và các khoản tương đương tiền cuối kỳ phản ánh số dư “Tiền và các khoản tương đương tiền” của Nhà nước tại thời điểm kết thúc kỳ báo cáo.</w:t>
      </w:r>
    </w:p>
    <w:p w14:paraId="28393CB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Biểu mẫu Báo cáo lưu chuyển tiền tệ toàn quốc và Báo cáo lưu chuyển tiền tệ tỉnh được quy định tại Phụ lục III ban hành kèm theo Nghị định này.</w:t>
      </w:r>
    </w:p>
    <w:p w14:paraId="36DC426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11. Thuyết minh Báo cáo tài chính nhà nước</w:t>
      </w:r>
    </w:p>
    <w:p w14:paraId="3AEB58A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Thuyết minh Báo cáo tài chính nhà nước được lập để giải thích và bổ sung các thông tin về tình hình tài chính nhà nước, kết quả hoạt động tài chính nhà nước, tình hình lưu chuyển tiền tệ nhà nước trong kỳ báo cáo trên phạm vi toàn quốc hoặc phạm vi tỉnh.</w:t>
      </w:r>
    </w:p>
    <w:p w14:paraId="71B5019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Nội dung Thuyết minh Báo cáo tài chính nhà nước</w:t>
      </w:r>
    </w:p>
    <w:p w14:paraId="4809FE0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Nội dung Thuyết minh Báo cáo tài chính nhà nước bao gồm các thông tin khái quát về tình hình kinh tế, xã hội; thông tin tổng quan Báo cáo tài chính nhà nước trong kỳ báo cáo; thuyết minh các số liệu về tình hình tài chính nhà nước, kết quả hoạt động tài chính nhà nước, lưu chuyển tiền tệ nhà nước.</w:t>
      </w:r>
    </w:p>
    <w:p w14:paraId="4263312D" w14:textId="77777777" w:rsidR="009922C0" w:rsidRPr="00A6530C" w:rsidRDefault="00EE7D18" w:rsidP="00F16733">
      <w:pPr>
        <w:spacing w:after="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Biểu mẫu Thuyết minh Báo cáo tài chính nhà nước toàn quốc và Thuyết minh Báo cáo tài chính nhà nước tỉnh được quy định tại Phụ lục IV ban hành kèm theo Nghị định này.</w:t>
      </w:r>
    </w:p>
    <w:p w14:paraId="726274FE" w14:textId="77777777" w:rsidR="00F16733" w:rsidRPr="00A6530C" w:rsidRDefault="00F16733" w:rsidP="00F16733">
      <w:pPr>
        <w:spacing w:after="0" w:line="240" w:lineRule="auto"/>
        <w:jc w:val="center"/>
        <w:rPr>
          <w:rFonts w:ascii="Arial" w:hAnsi="Arial" w:cs="Arial"/>
          <w:b/>
          <w:color w:val="000000" w:themeColor="text1"/>
          <w:sz w:val="20"/>
          <w:szCs w:val="20"/>
        </w:rPr>
      </w:pPr>
    </w:p>
    <w:p w14:paraId="462F38D2" w14:textId="77777777" w:rsidR="009922C0" w:rsidRPr="00A6530C" w:rsidRDefault="00EE7D18" w:rsidP="00F16733">
      <w:pPr>
        <w:spacing w:after="0" w:line="240" w:lineRule="auto"/>
        <w:jc w:val="center"/>
        <w:rPr>
          <w:rFonts w:ascii="Arial" w:hAnsi="Arial" w:cs="Arial"/>
          <w:color w:val="000000" w:themeColor="text1"/>
          <w:sz w:val="20"/>
          <w:szCs w:val="20"/>
        </w:rPr>
      </w:pPr>
      <w:r w:rsidRPr="00A6530C">
        <w:rPr>
          <w:rFonts w:ascii="Arial" w:hAnsi="Arial" w:cs="Arial"/>
          <w:b/>
          <w:color w:val="000000" w:themeColor="text1"/>
          <w:sz w:val="20"/>
          <w:szCs w:val="20"/>
        </w:rPr>
        <w:t>Chương III</w:t>
      </w:r>
    </w:p>
    <w:p w14:paraId="1CA3B692" w14:textId="77777777" w:rsidR="009922C0" w:rsidRPr="00A6530C" w:rsidRDefault="00EE7D18" w:rsidP="00F16733">
      <w:pPr>
        <w:spacing w:after="0" w:line="240" w:lineRule="auto"/>
        <w:ind w:firstLine="547"/>
        <w:jc w:val="center"/>
        <w:rPr>
          <w:rFonts w:ascii="Arial" w:hAnsi="Arial" w:cs="Arial"/>
          <w:b/>
          <w:color w:val="000000" w:themeColor="text1"/>
          <w:sz w:val="20"/>
          <w:szCs w:val="20"/>
        </w:rPr>
      </w:pPr>
      <w:r w:rsidRPr="00A6530C">
        <w:rPr>
          <w:rFonts w:ascii="Arial" w:hAnsi="Arial" w:cs="Arial"/>
          <w:b/>
          <w:color w:val="000000" w:themeColor="text1"/>
          <w:sz w:val="20"/>
          <w:szCs w:val="20"/>
        </w:rPr>
        <w:t>LẬP, GỬI, CÔNG KHAI BÁO CÁO TÀI CHÍNH NHÀ NƯỚC</w:t>
      </w:r>
    </w:p>
    <w:p w14:paraId="4F9FB031" w14:textId="77777777" w:rsidR="00F16733" w:rsidRPr="00A6530C" w:rsidRDefault="00F16733" w:rsidP="00F16733">
      <w:pPr>
        <w:spacing w:after="0" w:line="240" w:lineRule="auto"/>
        <w:ind w:firstLine="547"/>
        <w:jc w:val="center"/>
        <w:rPr>
          <w:rFonts w:ascii="Arial" w:hAnsi="Arial" w:cs="Arial"/>
          <w:color w:val="000000" w:themeColor="text1"/>
          <w:sz w:val="20"/>
          <w:szCs w:val="20"/>
        </w:rPr>
      </w:pPr>
    </w:p>
    <w:p w14:paraId="3C3727A2"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12. Căn cứ lập Báo cáo tài chính nhà nước</w:t>
      </w:r>
    </w:p>
    <w:p w14:paraId="2AF857E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Căn cứ lập Báo cáo tài chính nhà nước tỉnh</w:t>
      </w:r>
    </w:p>
    <w:p w14:paraId="145121E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Báo cáo cung cấp thông tin tài chính được quy định tại khoản 1, 2 Điều 17 Nghị định này.</w:t>
      </w:r>
    </w:p>
    <w:p w14:paraId="078E140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Báo cáo tài chính nhà nước tỉnh năm trước.</w:t>
      </w:r>
    </w:p>
    <w:p w14:paraId="70A30F1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Căn cứ lập Báo cáo tài chính nhà nước toàn quốc</w:t>
      </w:r>
    </w:p>
    <w:p w14:paraId="3A87725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Báo cáo cung cấp thông tin tài chính được quy định tại khoản 1, 2, 3 Điều 18 Nghị định này.</w:t>
      </w:r>
    </w:p>
    <w:p w14:paraId="793A9DC4" w14:textId="10C3832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b) Báo cáo tài chính nhà nước tỉnh đã được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báo cáo Hội đồng nhân dân các tỉnh, thành phố (sau đây gọi là Hội đồng nhân dân cấp tỉnh).</w:t>
      </w:r>
    </w:p>
    <w:p w14:paraId="58C3557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Báo cáo tài chính nhà nước toàn quốc năm trước.</w:t>
      </w:r>
    </w:p>
    <w:p w14:paraId="58B1F052"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13. Quy trình lập, gửi Báo cáo tài chính nhà nước tỉnh</w:t>
      </w:r>
    </w:p>
    <w:p w14:paraId="3D5D67EF" w14:textId="77777777" w:rsidR="00F16733"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1. Bộ Tài chính chỉ đạo, tổ chức thực hiện lập, gửi Báo cáo tài chính nhà nước tỉnh theo các bước sau: </w:t>
      </w:r>
    </w:p>
    <w:p w14:paraId="4369161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Tiếp nhận, kiểm tra Báo cáo cung cấp thông tin tài chính được quy định tại khoản 1, 2 Điều 17 Nghị định này; phối hợp với các đơn vị hoàn thiện Báo cáo (nếu cần thiết).</w:t>
      </w:r>
    </w:p>
    <w:p w14:paraId="31822BA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Tổng hợp thông tin báo cáo và loại trừ giao dịch nội bộ.</w:t>
      </w:r>
    </w:p>
    <w:p w14:paraId="69D18CB1"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Lập Báo cáo tài chính nhà nước tỉnh theo biểu mẫu quy định.</w:t>
      </w:r>
    </w:p>
    <w:p w14:paraId="270F5924" w14:textId="567090D2"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d) Gửi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theo thời hạn quy định của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(nếu có) và đảm bảo trước ngày 01 tháng 5 năm sau.</w:t>
      </w:r>
    </w:p>
    <w:p w14:paraId="12DB70B4" w14:textId="778717F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2.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báo cáo Thường trực Hội đồng nhân dân cấp tỉnh về Báo cáo tài chính nhà nước tỉnh để cho ý kiến; tiếp thu, hoàn chỉnh để báo cáo Hội đồng nhân dân cấp tỉnh về Báo </w:t>
      </w:r>
      <w:r w:rsidRPr="00A6530C">
        <w:rPr>
          <w:rFonts w:ascii="Arial" w:hAnsi="Arial" w:cs="Arial"/>
          <w:color w:val="000000" w:themeColor="text1"/>
          <w:sz w:val="20"/>
          <w:szCs w:val="20"/>
        </w:rPr>
        <w:lastRenderedPageBreak/>
        <w:t>cáo tài chính nhà nước tỉnh trước ngày 01 tháng 7 năm sau và gửi Bộ Tài chính để lập Báo cáo tài chính nhà nước toàn quốc trước ngày 05 tháng 7 năm sau.</w:t>
      </w:r>
    </w:p>
    <w:p w14:paraId="077F6CD4"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14. Quy trình lập, gửi Báo cáo tài chính nhà nước toàn quốc</w:t>
      </w:r>
    </w:p>
    <w:p w14:paraId="3E7EC6C6"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Bộ Tài chính lập, gửi Báo cáo tài chính nhà nước toàn quốc theo các bước sau:</w:t>
      </w:r>
    </w:p>
    <w:p w14:paraId="209C77E4"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Tiếp nhận, kiểm tra Báo cáo tài chính nhà nước tỉnh và các Báo cáo cung cấp thông tin tài chính được quy định tại khoản 1, 2, 3 Điều 18 Nghị định này; phối hợp với các đơn vị hoàn thiện báo cáo (nếu cần thiết).</w:t>
      </w:r>
    </w:p>
    <w:p w14:paraId="2DB0372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Tổng hợp thông tin báo cáo và loại trừ các giao dịch nội bộ.</w:t>
      </w:r>
    </w:p>
    <w:p w14:paraId="5C3FA38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Lập Báo cáo tài chính nhà nước toàn quốc theo biểu mẫu quy định.</w:t>
      </w:r>
    </w:p>
    <w:p w14:paraId="1071A19A"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d) Trình Chính phủ về Báo cáo tài chính nhà nước toàn quốc chậm nhất ngày 15 tháng 8 năm sau.</w:t>
      </w:r>
    </w:p>
    <w:p w14:paraId="72515AD2" w14:textId="285AF73E"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2. Chính phủ báo cáo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Thường vụ Quốc hội về Báo cáo tài chính nhà nước toàn quốc chậm nhất ngày 20 tháng 9 năm sau để cho ý kiến; tiếp thu, hoàn chỉnh để báo cáo Quốc hội cùng thời điểm quyết toán ngân sách nhà nước theo quy định của Luật Ngân sách nhà nước.</w:t>
      </w:r>
    </w:p>
    <w:p w14:paraId="36162E3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15. Công khai Báo cáo tài chính nhà nước</w:t>
      </w:r>
    </w:p>
    <w:p w14:paraId="0BF8AF0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Nội dung công khai</w:t>
      </w:r>
    </w:p>
    <w:p w14:paraId="5E607E35" w14:textId="5AFA3354"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a)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công khai các thông tin Báo cáo tài chính nhà nước tỉnh, bao gồm: Tài sản của Nhà nước; nguồn vốn của Nhà nước; doanh thu, chi phí và thặng dư/thâm hụt trong năm hoạt động tài chính nhà nước; lưu chuyển tiền tệ nhà nước trên phạm vi tỉnh; trừ số liệu chi tiết thuộc lĩnh vực quốc phòng, an ninh, dự trữ quốc gia; các số liệu, tài liệu khác theo quy định của pháp luật về bảo vệ bí mật nhà nước.</w:t>
      </w:r>
    </w:p>
    <w:p w14:paraId="36D6941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Bộ Tài chính công khai các thông tin Báo cáo tài chính nhà nước toàn quốc, bao gồm: Tài sản của Nhà nước; nguồn vốn của Nhà nước; doanh thu, chi phí và thặng dư/thâm hụt trong năm hoạt động tài chính nhà nước; lưu chuyển tiền tệ nhà nước trên phạm vi toàn quốc; trừ số liệu chi tiết thuộc lĩnh vực quốc phòng, an ninh, dự trữ quốc gia; các số liệu, tài liệu khác theo quy định của pháp luật về bảo vệ bí mật nhà nước.</w:t>
      </w:r>
    </w:p>
    <w:p w14:paraId="60FC123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Hình thức công khai</w:t>
      </w:r>
    </w:p>
    <w:p w14:paraId="4153BC58" w14:textId="722409EF"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Báo cáo tài chính nhà nước được thực hiện công khai bằng một hoặc một số hình thức sau: Đăng trên </w:t>
      </w:r>
      <w:r w:rsidR="00AE64A4">
        <w:rPr>
          <w:rFonts w:ascii="Arial" w:hAnsi="Arial" w:cs="Arial"/>
          <w:color w:val="000000" w:themeColor="text1"/>
          <w:sz w:val="20"/>
          <w:szCs w:val="20"/>
        </w:rPr>
        <w:t>C</w:t>
      </w:r>
      <w:r w:rsidRPr="00A6530C">
        <w:rPr>
          <w:rFonts w:ascii="Arial" w:hAnsi="Arial" w:cs="Arial"/>
          <w:color w:val="000000" w:themeColor="text1"/>
          <w:sz w:val="20"/>
          <w:szCs w:val="20"/>
        </w:rPr>
        <w:t xml:space="preserve">ổng thông tin điện tử (Cổng thông tin điện tử của Bộ Tài chính đối với Báo cáo tài chính nhà nước toàn quốc, Cổng thông tin điện tử của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đối với Báo cáo tài chính nhà nước tỉnh), phát hành ấn phẩm, niêm yết và các hình thức khác theo quy định của pháp luật.</w:t>
      </w:r>
    </w:p>
    <w:p w14:paraId="446D592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Thời hạn công khai</w:t>
      </w:r>
    </w:p>
    <w:p w14:paraId="3203120D" w14:textId="2E67FBDD"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a)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công khai Báo cáo tài chính nhà nước tỉnh trong thời hạn 30 ngày, kể từ ngày Báo cáo tài chính nhà nước tỉnh được báo cáo Hội đồng nhân dân cấp tỉnh.</w:t>
      </w:r>
    </w:p>
    <w:p w14:paraId="3AD85C7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Bộ Tài chính công khai Báo cáo tài chính nhà nước toàn quốc trong thời hạn 30 ngày, kể từ ngày Báo cáo tài chính nhà nước toàn quốc được báo cáo Quốc hội.</w:t>
      </w:r>
    </w:p>
    <w:p w14:paraId="1960B9C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16. Xây dựng, quản lý cơ sở dữ liệu thông tin Báo cáo tài chính nhà nước và lưu trữ Báo cáo tài chính nhà nước</w:t>
      </w:r>
    </w:p>
    <w:p w14:paraId="2EC3814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Bộ Tài chính nghiên cứu, ứng dụng khoa học công nghệ và chuyển đổi số để xây dựng, hoàn thiện Hệ thống công nghệ thông tin phục vụ lập Báo cáo tài chính nhà nước; đồng thời, đáp ứng công tác quản lý tập trung, thống nhất, khai thác thông tin về Báo cáo tài chính nhà nước.</w:t>
      </w:r>
    </w:p>
    <w:p w14:paraId="1D442C6F"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Bộ Tài chính tổ chức lưu trữ Báo cáo tài chính nhà nước dưới dạng thông tin trên giấy hoặc dữ liệu điện tử theo quy định.</w:t>
      </w:r>
    </w:p>
    <w:p w14:paraId="5B696069" w14:textId="77777777" w:rsidR="009922C0" w:rsidRPr="00A6530C" w:rsidRDefault="00EE7D18" w:rsidP="00F16733">
      <w:pPr>
        <w:spacing w:after="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Thời hạn lưu trữ Báo cáo tài chính nhà nước: Lưu trữ vĩnh viễn.</w:t>
      </w:r>
    </w:p>
    <w:p w14:paraId="74A47DEC" w14:textId="77777777" w:rsidR="00F16733" w:rsidRPr="00A6530C" w:rsidRDefault="00F16733" w:rsidP="00F16733">
      <w:pPr>
        <w:spacing w:after="0" w:line="240" w:lineRule="auto"/>
        <w:jc w:val="center"/>
        <w:rPr>
          <w:rFonts w:ascii="Arial" w:hAnsi="Arial" w:cs="Arial"/>
          <w:b/>
          <w:color w:val="000000" w:themeColor="text1"/>
          <w:sz w:val="20"/>
          <w:szCs w:val="20"/>
        </w:rPr>
      </w:pPr>
    </w:p>
    <w:p w14:paraId="657FC882" w14:textId="77777777" w:rsidR="009922C0" w:rsidRPr="00A6530C" w:rsidRDefault="00EE7D18" w:rsidP="00F16733">
      <w:pPr>
        <w:spacing w:after="0" w:line="240" w:lineRule="auto"/>
        <w:jc w:val="center"/>
        <w:rPr>
          <w:rFonts w:ascii="Arial" w:hAnsi="Arial" w:cs="Arial"/>
          <w:color w:val="000000" w:themeColor="text1"/>
          <w:sz w:val="20"/>
          <w:szCs w:val="20"/>
        </w:rPr>
      </w:pPr>
      <w:r w:rsidRPr="00A6530C">
        <w:rPr>
          <w:rFonts w:ascii="Arial" w:hAnsi="Arial" w:cs="Arial"/>
          <w:b/>
          <w:color w:val="000000" w:themeColor="text1"/>
          <w:sz w:val="20"/>
          <w:szCs w:val="20"/>
        </w:rPr>
        <w:t>Chương IV</w:t>
      </w:r>
    </w:p>
    <w:p w14:paraId="723C1424" w14:textId="77777777" w:rsidR="009922C0" w:rsidRPr="00A6530C" w:rsidRDefault="00EE7D18" w:rsidP="00F16733">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TRÁCH NHIỆM CUNG CẤP THÔNG TIN TÀI CHÍNH</w:t>
      </w:r>
    </w:p>
    <w:p w14:paraId="05DD9F05" w14:textId="77777777" w:rsidR="00F16733" w:rsidRPr="00A6530C" w:rsidRDefault="00F16733" w:rsidP="00F16733">
      <w:pPr>
        <w:spacing w:after="0" w:line="240" w:lineRule="auto"/>
        <w:jc w:val="center"/>
        <w:rPr>
          <w:rFonts w:ascii="Arial" w:hAnsi="Arial" w:cs="Arial"/>
          <w:color w:val="000000" w:themeColor="text1"/>
          <w:sz w:val="20"/>
          <w:szCs w:val="20"/>
        </w:rPr>
      </w:pPr>
    </w:p>
    <w:p w14:paraId="222A32B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17. Trách nhiệm cung cấp thông tin tài chính để lập Báo cáo tài chính nhà nước tỉnh</w:t>
      </w:r>
    </w:p>
    <w:p w14:paraId="47E7B32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lastRenderedPageBreak/>
        <w:t>1. Bộ Tài chính chỉ đạo, tổ chức thực hiện cung cấp thông tin tài chính để lập Báo cáo tài chính nhà nước tỉnh qua Báo cáo cung cấp thông tin tài chính của cơ quan thu ngân sách cấp tỉnh, cấp xã; cơ quan quản lý quỹ ngân sách nhà nước cấp tỉnh, cấp xã.</w:t>
      </w:r>
    </w:p>
    <w:p w14:paraId="1ECFB203" w14:textId="440C84E1" w:rsidR="00F16733"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2.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chỉ đạo, tổ chức thực hiện cung cấp thông tin tài chính để lập Báo cáo tài chính nhà nước tỉnh qua Báo cáo cung cấp thông tin tài chính của các cơ quan, đơn vị, tổ chức, gồm: </w:t>
      </w:r>
    </w:p>
    <w:p w14:paraId="20ECD956"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Cơ quan, đơn vị quản lý tài sản, nguồn vốn của Nhà nước cấp tỉnh, cấp xã.</w:t>
      </w:r>
    </w:p>
    <w:p w14:paraId="395A6D3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Đơn vị kế toán cấp trên cao nhất thuộc cấp tỉnh, cấp xã (Báo cáo tài chính hợp nhất và các Báo cáo cung cấp thông tin tài chính bổ sung).</w:t>
      </w:r>
    </w:p>
    <w:p w14:paraId="5D1CC0ED"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c) Đơn vị kế toán độc lập thuộc cấp tỉnh, cấp xã (Báo cáo tài chính năm và các Báo cáo cung cấp thông tin tài chính bổ sung).</w:t>
      </w:r>
    </w:p>
    <w:p w14:paraId="33223E2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Báo cáo cung cấp thông tin tài chính được gửi cho cơ quan có trách nhiệm lập Báo cáo tài chính nhà nước tỉnh trước ngày 05 tháng 4 năm sau. Cơ quan, đơn vị, tổ chức chịu trách nhiệm về tính chính xác và thực hiện giải trình, hoàn thiện Báo cáo cung cấp thông tin tài chính trong vòng 05 ngày làm việc kể từ ngày nhận được yêu cầu của cơ quan có trách nhiệm lập Báo cáo tài chính nhà nước tỉnh.</w:t>
      </w:r>
    </w:p>
    <w:p w14:paraId="43B75A40"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4. Trường hợp các cơ quan, đơn vị, tổ chức không chấp hành đầy đủ, kịp thời chế độ cung cấp thông tin theo quy định tại Điều này, cơ quan có trách nhiệm lập Báo cáo tài chính nhà nước tỉnh đề nghị cơ quan tài chính có thẩm quyền tạm đình chỉ chi ngân sách của các cơ quan, đơn vị, tổ chức này (trừ các khoản chi lương, phụ cấp, trợ cấp xã hội, học bổng và một số khoản chi cấp thiết khác). Trường hợp cơ quan, đơn vị, tổ chức có văn bản giải trình nguyên nhân không chấp hành đầy đủ, kịp thời chế độ cung cấp thông tin là do đơn vị kế toán cấp dưới, chỉ thực hiện dừng chi ngân sách nhà nước của đơn vị kế toán cấp dưới đó. Việc chi trả chỉ được thực hiện trở lại khi cơ quan, đơn vị, tổ chức đã chấp hành đầy đủ quy định.</w:t>
      </w:r>
    </w:p>
    <w:p w14:paraId="6C0E1B4B"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18. Trách nhiệm cung cấp thông tin tài chính để lập Báo cáo tài chính nhà nước toàn quốc</w:t>
      </w:r>
    </w:p>
    <w:p w14:paraId="743A0879"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Bộ Tài chính chỉ đạo, tổ chức thực hiện cung cấp thông tin tài chính để lập Báo cáo tài chính nhà nước toàn quốc qua Báo cáo cung cấp thông tin tài chính của cơ quan thu ngân sách trung ương, cơ quan quản lý quỹ ngân sách nhà nước trung ương, cơ quan quản lý tài sản, nguồn vốn nhà nước trung ương.</w:t>
      </w:r>
    </w:p>
    <w:p w14:paraId="7164107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2. Đơn vị kế toán cấp trên cao nhất thuộc Trung ương cung cấp Báo cáo cung cấp thông tin tài chính, gồm: Báo cáo tài chính hợp nhất và các Báo cáo cung cấp thông tin tài chính bổ sung để lập Báo cáo tài chính nhà nước toàn quốc.</w:t>
      </w:r>
    </w:p>
    <w:p w14:paraId="26D80DC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3. Đơn vị kế toán độc lập thuộc Trung ương cung cấp Báo cáo cung cấp thông tin tài chính, gồm: Báo cáo tài chính năm và các Báo cáo cung cấp thông tin tài chính bổ sung để lập Báo cáo tài chính nhà nước toàn quốc.</w:t>
      </w:r>
    </w:p>
    <w:p w14:paraId="49956AD4" w14:textId="77777777" w:rsidR="00F16733" w:rsidRPr="00A6530C" w:rsidRDefault="00EE7D18" w:rsidP="00526C4D">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4. Báo cáo cung cấp thông tin tài chính được gửi cho Bộ Tài chính trước ngày 05 tháng 7 năm sau. Cơ quan, đơn vị, tổ chức chịu trách nhiệm về tính chính xác và thực hiện giải trình, hoàn thiện Báo cáo cung cấp thông tin tài chính trong vòng 05 ngày làm việc kể từ ngày nhận được yêu cầu của Bộ Tài chính. </w:t>
      </w:r>
    </w:p>
    <w:p w14:paraId="04301133" w14:textId="77777777" w:rsidR="009922C0" w:rsidRPr="00A6530C" w:rsidRDefault="00EE7D18" w:rsidP="00526C4D">
      <w:pPr>
        <w:spacing w:after="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5. Trường hợp các cơ quan, đơn vị, tổ chức không chấp hành đầy đủ, kịp thời chế độ cung cấp thông tin quy định tại Điều này, Bộ Tài chính tạm đình chỉ chi ngân sách của các cơ quan, đơn vị này (trừ các khoản chi lương, phụ cấp, trợ cấp xã hội, học bổng và một số khoản chi cấp thiết khác). Trường hợp cơ quan, đơn vị, tổ chức có văn bản giải trình nguyên nhân không chấp hành đầy đủ, kịp thời chế độ cung cấp thông tin là do đơn vị kế toán cấp dưới, chỉ thực hiện dừng chi ngân sách nhà nước của đơn vị kế toán cấp dưới đó. Việc chi trả chỉ được thực hiện trở lại khi cơ quan, đơn vị, tổ chức đã chấp hành đầy đủ quy định.</w:t>
      </w:r>
    </w:p>
    <w:p w14:paraId="43107E42" w14:textId="77777777" w:rsidR="006566AB" w:rsidRPr="00A6530C" w:rsidRDefault="006566AB" w:rsidP="006566AB">
      <w:pPr>
        <w:spacing w:after="0" w:line="240" w:lineRule="auto"/>
        <w:jc w:val="center"/>
        <w:rPr>
          <w:rFonts w:ascii="Arial" w:hAnsi="Arial" w:cs="Arial"/>
          <w:color w:val="000000" w:themeColor="text1"/>
          <w:sz w:val="20"/>
          <w:szCs w:val="20"/>
        </w:rPr>
      </w:pPr>
      <w:r w:rsidRPr="00A6530C">
        <w:rPr>
          <w:rFonts w:ascii="Arial" w:hAnsi="Arial" w:cs="Arial"/>
          <w:b/>
          <w:color w:val="000000" w:themeColor="text1"/>
          <w:sz w:val="20"/>
          <w:szCs w:val="20"/>
        </w:rPr>
        <w:t>Chương V</w:t>
      </w:r>
    </w:p>
    <w:p w14:paraId="6AC894AC" w14:textId="77777777" w:rsidR="006566AB" w:rsidRPr="00A6530C" w:rsidRDefault="006566AB" w:rsidP="006566AB">
      <w:pPr>
        <w:spacing w:after="0" w:line="240" w:lineRule="auto"/>
        <w:jc w:val="center"/>
        <w:rPr>
          <w:rFonts w:ascii="Arial" w:hAnsi="Arial" w:cs="Arial"/>
          <w:b/>
          <w:color w:val="000000" w:themeColor="text1"/>
          <w:sz w:val="20"/>
          <w:szCs w:val="20"/>
        </w:rPr>
      </w:pPr>
      <w:r w:rsidRPr="00A6530C">
        <w:rPr>
          <w:rFonts w:ascii="Arial" w:hAnsi="Arial" w:cs="Arial"/>
          <w:b/>
          <w:color w:val="000000" w:themeColor="text1"/>
          <w:sz w:val="20"/>
          <w:szCs w:val="20"/>
        </w:rPr>
        <w:t>ĐIỀU KHOẢN THI HÀNH</w:t>
      </w:r>
    </w:p>
    <w:p w14:paraId="2BFC7D80" w14:textId="77777777" w:rsidR="006566AB" w:rsidRPr="00A6530C" w:rsidRDefault="006566AB" w:rsidP="00526C4D">
      <w:pPr>
        <w:spacing w:after="0" w:line="240" w:lineRule="auto"/>
        <w:ind w:firstLine="720"/>
        <w:jc w:val="both"/>
        <w:rPr>
          <w:rFonts w:ascii="Arial" w:hAnsi="Arial" w:cs="Arial"/>
          <w:color w:val="000000" w:themeColor="text1"/>
          <w:sz w:val="20"/>
          <w:szCs w:val="20"/>
        </w:rPr>
      </w:pPr>
    </w:p>
    <w:p w14:paraId="10676A73"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19. Hiệu lực thi hành</w:t>
      </w:r>
    </w:p>
    <w:p w14:paraId="6A6B742C"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Nghị định này có hiệu lực thi hành kể từ ngày 16 tháng 4 năm 2026 và áp dụng đối với việc lập Báo cáo tài chính nhà nước năm 2025 trở đi.</w:t>
      </w:r>
    </w:p>
    <w:p w14:paraId="3754B73E"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lastRenderedPageBreak/>
        <w:t>2. Nghị định số 25/2017/NĐ-CP ngày 14 tháng 3 năm 2017 của Chính phủ về Báo cáo tài chính nhà nước hết hiệu lực kể từ ngày Nghị định này có hiệu lực thi hành.</w:t>
      </w:r>
    </w:p>
    <w:p w14:paraId="480697A5"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b/>
          <w:color w:val="000000" w:themeColor="text1"/>
          <w:sz w:val="20"/>
          <w:szCs w:val="20"/>
        </w:rPr>
        <w:t>Điều 20. Tổ chức thực hiện</w:t>
      </w:r>
    </w:p>
    <w:p w14:paraId="3FF471C7"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1. Các bộ, cơ quan ngang bộ, cơ quan khác ở Trung ương</w:t>
      </w:r>
    </w:p>
    <w:p w14:paraId="1FBDBB2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a) Bộ trưởng Bộ Tài chính hướng dẫn biểu mẫu, lập, gửi, kiểm tra tính cân đối, hợp lý, hợp lệ của Báo cáo cung cấp thông tin tài chính; nội dung, phương pháp lập các chỉ tiêu trên Báo cáo tài chính nhà nước, các giao dịch nội bộ phải loại trừ; điều chỉnh, kiểm tra việc lập Báo cáo tài chính nhà nước.</w:t>
      </w:r>
    </w:p>
    <w:p w14:paraId="4CC1BB88" w14:textId="77777777"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b) Các bộ, cơ quan ngang bộ, cơ quan khác ở Trung ương chỉ đạo tổ chức, kiểm tra công tác kế toán, công tác cung cấp thông tin tài chính để lập Báo cáo tài chính nhà nước tại đơn vị mình, đơn vị kế toán cấp dưới (nếu có) theo hướng dẫn của Bộ Tài chính để đảm bảo tính trung thực, khách quan, đầy đủ, minh bạch của thông tin; chỉ đạo, tổ chức nghiên cứu, ứng dụng công nghệ thông tin và chuyển đổi số tại đơn vị mình và các đơn vị kế toán cấp dưới (nếu có) trong việc cung cấp thông tin tài chính để lập Báo cáo tài chính nhà nước.</w:t>
      </w:r>
    </w:p>
    <w:p w14:paraId="3F442D9E" w14:textId="0A4BC26B" w:rsidR="009922C0" w:rsidRPr="00A6530C" w:rsidRDefault="00EE7D18" w:rsidP="00F16733">
      <w:pPr>
        <w:spacing w:after="12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2.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chỉ đạo tổ chức, kiểm tra công tác kế toán, công tác cung cấp thông tin tài chính để lập Báo cáo tài chính nhà nước tỉnh tại các cơ quan, đơn vị, tổ chức thuộc địa phương theo hướng dẫn của Bộ Tài chính để đảm bảo tính trung thực, khách quan, đầy đủ, minh bạch của thông tin; chỉ đạo, tổ chức nghiên cứu, ứng dụng công nghệ thông tin và chuyển đổi số tại các cơ quan, đơn vị, tổ chức thuộc địa phương trong việc cung cấp thông tin tài chính để lập Báo cáo tài chính nhà nước.</w:t>
      </w:r>
    </w:p>
    <w:p w14:paraId="3596DEBD" w14:textId="79B1EB4E" w:rsidR="009922C0" w:rsidRPr="00A6530C" w:rsidRDefault="00EE7D18" w:rsidP="00F16733">
      <w:pPr>
        <w:spacing w:after="0" w:line="240" w:lineRule="auto"/>
        <w:ind w:firstLine="720"/>
        <w:jc w:val="both"/>
        <w:rPr>
          <w:rFonts w:ascii="Arial" w:hAnsi="Arial" w:cs="Arial"/>
          <w:color w:val="000000" w:themeColor="text1"/>
          <w:sz w:val="20"/>
          <w:szCs w:val="20"/>
        </w:rPr>
      </w:pPr>
      <w:r w:rsidRPr="00A6530C">
        <w:rPr>
          <w:rFonts w:ascii="Arial" w:hAnsi="Arial" w:cs="Arial"/>
          <w:color w:val="000000" w:themeColor="text1"/>
          <w:sz w:val="20"/>
          <w:szCs w:val="20"/>
        </w:rPr>
        <w:t xml:space="preserve">3. Bộ trưởng, Thủ trưởng cơ quan ngang Bộ, cơ quan khác ở Trung ương và Chủ tịch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nhân dân cấp tỉnh chịu trách nhiệm tổ chức thi hành Nghị định này.</w:t>
      </w:r>
    </w:p>
    <w:p w14:paraId="77EBD86A" w14:textId="77777777" w:rsidR="00F16733" w:rsidRPr="00A6530C" w:rsidRDefault="00F16733" w:rsidP="00F16733">
      <w:pPr>
        <w:spacing w:after="0" w:line="240" w:lineRule="auto"/>
        <w:ind w:firstLine="720"/>
        <w:jc w:val="both"/>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5163"/>
        <w:gridCol w:w="3864"/>
      </w:tblGrid>
      <w:tr w:rsidR="00A6530C" w:rsidRPr="00A6530C" w14:paraId="621AC1D1" w14:textId="77777777" w:rsidTr="00CD35E0">
        <w:trPr>
          <w:trHeight w:val="4190"/>
        </w:trPr>
        <w:tc>
          <w:tcPr>
            <w:tcW w:w="2860" w:type="pct"/>
            <w:tcMar>
              <w:top w:w="0" w:type="dxa"/>
              <w:left w:w="108" w:type="dxa"/>
              <w:bottom w:w="0" w:type="dxa"/>
              <w:right w:w="108" w:type="dxa"/>
            </w:tcMar>
            <w:hideMark/>
          </w:tcPr>
          <w:p w14:paraId="1B5BEE46" w14:textId="6F6AEA3C" w:rsidR="00F16733" w:rsidRPr="00A6530C" w:rsidRDefault="00F16733" w:rsidP="00F16733">
            <w:pPr>
              <w:spacing w:after="0" w:line="240" w:lineRule="auto"/>
              <w:rPr>
                <w:rFonts w:ascii="Arial" w:hAnsi="Arial" w:cs="Arial"/>
                <w:color w:val="000000" w:themeColor="text1"/>
                <w:sz w:val="20"/>
                <w:szCs w:val="20"/>
              </w:rPr>
            </w:pPr>
            <w:r w:rsidRPr="00A6530C">
              <w:rPr>
                <w:rStyle w:val="Emphasis"/>
                <w:rFonts w:ascii="Arial" w:hAnsi="Arial" w:cs="Arial"/>
                <w:b/>
                <w:color w:val="000000" w:themeColor="text1"/>
                <w:sz w:val="20"/>
                <w:szCs w:val="20"/>
              </w:rPr>
              <w:t>Nơi nhận:</w:t>
            </w:r>
            <w:r w:rsidR="00D4690F" w:rsidRPr="00A6530C">
              <w:rPr>
                <w:rFonts w:ascii="Arial" w:hAnsi="Arial" w:cs="Arial"/>
                <w:b/>
                <w:color w:val="000000" w:themeColor="text1"/>
                <w:sz w:val="20"/>
                <w:szCs w:val="20"/>
              </w:rPr>
              <w:br/>
            </w:r>
            <w:r w:rsidRPr="00A6530C">
              <w:rPr>
                <w:rFonts w:ascii="Arial" w:hAnsi="Arial" w:cs="Arial"/>
                <w:color w:val="000000" w:themeColor="text1"/>
                <w:sz w:val="20"/>
                <w:szCs w:val="20"/>
              </w:rPr>
              <w:t>- Ban Bí thư Trung ương Đảng;</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Thủ tướng, các Phó Thủ tướng Chính phủ;</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Các bộ, cơ quan ngang bộ;</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HĐND, UBND các tỉnh, thành phố trực thuộc trung ương;</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Văn phòng Trung ương và các Ban của Đảng;</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Văn phòng Tổng Bí thư;</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-Văn phòng Chủ tịch nước;</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Văn phòng Quốc hội;</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xml:space="preserve">- Hội đồng Dân tộc và các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của Quốc hội;</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Tòa án nhân dân tối cao;</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Viện kiểm sát nhân dân tối cao;</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Kiểm toán nhà nước;</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xml:space="preserve">- </w:t>
            </w:r>
            <w:r w:rsidR="00AE64A4">
              <w:rPr>
                <w:rFonts w:ascii="Arial" w:hAnsi="Arial" w:cs="Arial"/>
                <w:color w:val="000000" w:themeColor="text1"/>
                <w:sz w:val="20"/>
                <w:szCs w:val="20"/>
              </w:rPr>
              <w:t>Ủy ban</w:t>
            </w:r>
            <w:r w:rsidRPr="00A6530C">
              <w:rPr>
                <w:rFonts w:ascii="Arial" w:hAnsi="Arial" w:cs="Arial"/>
                <w:color w:val="000000" w:themeColor="text1"/>
                <w:sz w:val="20"/>
                <w:szCs w:val="20"/>
              </w:rPr>
              <w:t xml:space="preserve"> Trung ương Mặt trận Tổ quốc Việt Nam;</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Cơ quan trung ương của các tổ chức chính trị - xã hội;</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VPCP: BTCN, các PCN, Trợ lý TTg, TGĐ Cổng TTĐT,</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các Vụ, Cục, đơn vị trực thuộc, Công báo;</w:t>
            </w:r>
            <w:r w:rsidR="00D4690F" w:rsidRPr="00A6530C">
              <w:rPr>
                <w:rFonts w:ascii="Arial" w:hAnsi="Arial" w:cs="Arial"/>
                <w:color w:val="000000" w:themeColor="text1"/>
                <w:sz w:val="20"/>
                <w:szCs w:val="20"/>
              </w:rPr>
              <w:br/>
            </w:r>
            <w:r w:rsidRPr="00A6530C">
              <w:rPr>
                <w:rFonts w:ascii="Arial" w:hAnsi="Arial" w:cs="Arial"/>
                <w:color w:val="000000" w:themeColor="text1"/>
                <w:sz w:val="20"/>
                <w:szCs w:val="20"/>
              </w:rPr>
              <w:t>- Lưu: VT, KTTH (2b).</w:t>
            </w:r>
          </w:p>
        </w:tc>
        <w:tc>
          <w:tcPr>
            <w:tcW w:w="2140" w:type="pct"/>
            <w:tcMar>
              <w:top w:w="0" w:type="dxa"/>
              <w:left w:w="108" w:type="dxa"/>
              <w:bottom w:w="0" w:type="dxa"/>
              <w:right w:w="108" w:type="dxa"/>
            </w:tcMar>
            <w:hideMark/>
          </w:tcPr>
          <w:p w14:paraId="7A9C8803" w14:textId="4D5DDE2A" w:rsidR="00F16733" w:rsidRPr="00A6530C" w:rsidRDefault="00F16733" w:rsidP="00F16733">
            <w:pPr>
              <w:pStyle w:val="NormalWeb"/>
              <w:spacing w:before="0" w:beforeAutospacing="0" w:after="0" w:afterAutospacing="0"/>
              <w:jc w:val="center"/>
              <w:rPr>
                <w:rFonts w:ascii="Arial" w:hAnsi="Arial" w:cs="Arial"/>
                <w:color w:val="000000" w:themeColor="text1"/>
                <w:sz w:val="20"/>
                <w:szCs w:val="20"/>
              </w:rPr>
            </w:pPr>
            <w:r w:rsidRPr="00A6530C">
              <w:rPr>
                <w:rFonts w:ascii="Arial" w:hAnsi="Arial" w:cs="Arial"/>
                <w:b/>
                <w:color w:val="000000" w:themeColor="text1"/>
                <w:sz w:val="20"/>
                <w:szCs w:val="20"/>
              </w:rPr>
              <w:t>TM.CHÍNH PHỦ</w:t>
            </w:r>
            <w:r w:rsidR="00D4690F" w:rsidRPr="00A6530C">
              <w:rPr>
                <w:rFonts w:ascii="Arial" w:hAnsi="Arial" w:cs="Arial"/>
                <w:b/>
                <w:color w:val="000000" w:themeColor="text1"/>
                <w:sz w:val="20"/>
                <w:szCs w:val="20"/>
              </w:rPr>
              <w:br/>
            </w:r>
            <w:r w:rsidRPr="00A6530C">
              <w:rPr>
                <w:rFonts w:ascii="Arial" w:hAnsi="Arial" w:cs="Arial"/>
                <w:b/>
                <w:color w:val="000000" w:themeColor="text1"/>
                <w:sz w:val="20"/>
                <w:szCs w:val="20"/>
              </w:rPr>
              <w:t>KT. THỦ TƯỚNG</w:t>
            </w:r>
            <w:r w:rsidR="00D4690F" w:rsidRPr="00A6530C">
              <w:rPr>
                <w:rFonts w:ascii="Arial" w:hAnsi="Arial" w:cs="Arial"/>
                <w:b/>
                <w:color w:val="000000" w:themeColor="text1"/>
                <w:sz w:val="20"/>
                <w:szCs w:val="20"/>
              </w:rPr>
              <w:br/>
            </w:r>
            <w:r w:rsidRPr="00A6530C">
              <w:rPr>
                <w:rFonts w:ascii="Arial" w:hAnsi="Arial" w:cs="Arial"/>
                <w:b/>
                <w:color w:val="000000" w:themeColor="text1"/>
                <w:sz w:val="20"/>
                <w:szCs w:val="20"/>
              </w:rPr>
              <w:t>PHÓ THỦ TƯỚNG</w:t>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00D4690F" w:rsidRPr="00A6530C">
              <w:rPr>
                <w:rFonts w:ascii="Arial" w:hAnsi="Arial" w:cs="Arial"/>
                <w:b/>
                <w:color w:val="000000" w:themeColor="text1"/>
                <w:sz w:val="20"/>
                <w:szCs w:val="20"/>
              </w:rPr>
              <w:br/>
            </w:r>
            <w:r w:rsidRPr="00A6530C">
              <w:rPr>
                <w:rFonts w:ascii="Arial" w:hAnsi="Arial" w:cs="Arial"/>
                <w:b/>
                <w:color w:val="000000" w:themeColor="text1"/>
                <w:sz w:val="20"/>
                <w:szCs w:val="20"/>
              </w:rPr>
              <w:t>Nguyễn Văn Thắng</w:t>
            </w:r>
          </w:p>
        </w:tc>
      </w:tr>
    </w:tbl>
    <w:p w14:paraId="378A49F7" w14:textId="77777777" w:rsidR="00F16733" w:rsidRPr="00A6530C" w:rsidRDefault="00F16733" w:rsidP="00F16733">
      <w:pPr>
        <w:spacing w:after="120" w:line="240" w:lineRule="auto"/>
        <w:ind w:firstLine="720"/>
        <w:jc w:val="both"/>
        <w:rPr>
          <w:rFonts w:ascii="Arial" w:hAnsi="Arial" w:cs="Arial"/>
          <w:color w:val="000000" w:themeColor="text1"/>
          <w:sz w:val="20"/>
          <w:szCs w:val="20"/>
        </w:rPr>
      </w:pPr>
    </w:p>
    <w:p w14:paraId="31189F11" w14:textId="77777777" w:rsidR="00CD35E0" w:rsidRPr="00A6530C" w:rsidRDefault="00CD35E0" w:rsidP="00F16733">
      <w:pPr>
        <w:spacing w:after="0" w:line="240" w:lineRule="auto"/>
        <w:rPr>
          <w:rFonts w:ascii="Arial" w:hAnsi="Arial" w:cs="Arial"/>
          <w:color w:val="000000" w:themeColor="text1"/>
          <w:sz w:val="20"/>
          <w:szCs w:val="20"/>
        </w:rPr>
        <w:sectPr w:rsidR="00CD35E0" w:rsidRPr="00A6530C" w:rsidSect="00CD35E0">
          <w:pgSz w:w="11907" w:h="16839" w:code="9"/>
          <w:pgMar w:top="1440" w:right="1440" w:bottom="1440" w:left="1440" w:header="0" w:footer="0" w:gutter="0"/>
          <w:cols w:space="720"/>
          <w:docGrid w:linePitch="299"/>
        </w:sectPr>
      </w:pPr>
    </w:p>
    <w:p w14:paraId="63DAB425" w14:textId="77777777" w:rsidR="00CD35E0" w:rsidRPr="00CD35E0" w:rsidRDefault="00CD35E0" w:rsidP="00CD35E0">
      <w:pPr>
        <w:widowControl w:val="0"/>
        <w:spacing w:after="0" w:line="240" w:lineRule="auto"/>
        <w:jc w:val="center"/>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lastRenderedPageBreak/>
        <w:t>Phụ lục I</w:t>
      </w:r>
    </w:p>
    <w:p w14:paraId="583DE228" w14:textId="77777777" w:rsidR="00CD35E0" w:rsidRPr="00CD35E0" w:rsidRDefault="00CD35E0" w:rsidP="00CD35E0">
      <w:pPr>
        <w:widowControl w:val="0"/>
        <w:spacing w:after="0" w:line="240" w:lineRule="auto"/>
        <w:jc w:val="center"/>
        <w:rPr>
          <w:rFonts w:ascii="Arial" w:eastAsia="Times New Roman" w:hAnsi="Arial" w:cs="Arial"/>
          <w:i/>
          <w:iCs/>
          <w:color w:val="000000" w:themeColor="text1"/>
          <w:kern w:val="2"/>
          <w:sz w:val="20"/>
          <w:szCs w:val="20"/>
          <w14:ligatures w14:val="standardContextual"/>
        </w:rPr>
      </w:pPr>
      <w:r w:rsidRPr="00CD35E0">
        <w:rPr>
          <w:rFonts w:ascii="Arial" w:eastAsia="Times New Roman" w:hAnsi="Arial" w:cs="Arial"/>
          <w:i/>
          <w:iCs/>
          <w:color w:val="000000" w:themeColor="text1"/>
          <w:kern w:val="2"/>
          <w:sz w:val="20"/>
          <w:szCs w:val="20"/>
          <w14:ligatures w14:val="standardContextual"/>
        </w:rPr>
        <w:t>(Kèm theo Nghị định số 140/2026/NĐ-CP</w:t>
      </w:r>
      <w:r w:rsidRPr="00CD35E0">
        <w:rPr>
          <w:rFonts w:ascii="Arial" w:eastAsia="Times New Roman" w:hAnsi="Arial" w:cs="Arial"/>
          <w:i/>
          <w:iCs/>
          <w:color w:val="000000" w:themeColor="text1"/>
          <w:kern w:val="2"/>
          <w:sz w:val="20"/>
          <w:szCs w:val="20"/>
          <w14:ligatures w14:val="standardContextual"/>
        </w:rPr>
        <w:br/>
        <w:t>ngày 16 tháng 4 năm 2026 của Chính phủ)</w:t>
      </w:r>
    </w:p>
    <w:p w14:paraId="5919F5E4"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013"/>
      </w:tblGrid>
      <w:tr w:rsidR="00A6530C" w:rsidRPr="00CD35E0" w14:paraId="2C58E8FD" w14:textId="77777777" w:rsidTr="006006ED">
        <w:tc>
          <w:tcPr>
            <w:tcW w:w="1669" w:type="pct"/>
          </w:tcPr>
          <w:p w14:paraId="53FB121B" w14:textId="77777777" w:rsidR="00CD35E0" w:rsidRPr="00CD35E0" w:rsidRDefault="00CD35E0" w:rsidP="00CD35E0">
            <w:pPr>
              <w:widowControl w:val="0"/>
              <w:jc w:val="center"/>
              <w:rPr>
                <w:rFonts w:ascii="Arial" w:hAnsi="Arial" w:cs="Arial"/>
                <w:color w:val="000000" w:themeColor="text1"/>
                <w:sz w:val="20"/>
                <w:szCs w:val="20"/>
              </w:rPr>
            </w:pPr>
            <w:r w:rsidRPr="00CD35E0">
              <w:rPr>
                <w:rFonts w:ascii="Arial" w:hAnsi="Arial" w:cs="Arial"/>
                <w:color w:val="000000" w:themeColor="text1"/>
                <w:sz w:val="20"/>
                <w:szCs w:val="20"/>
              </w:rPr>
              <w:t>ĐƠN VỊ CHỦ QUẢN: ...</w:t>
            </w:r>
            <w:r w:rsidRPr="00CD35E0">
              <w:rPr>
                <w:rFonts w:ascii="Arial" w:hAnsi="Arial" w:cs="Arial"/>
                <w:color w:val="000000" w:themeColor="text1"/>
                <w:sz w:val="20"/>
                <w:szCs w:val="20"/>
              </w:rPr>
              <w:br/>
            </w:r>
            <w:r w:rsidRPr="00CD35E0">
              <w:rPr>
                <w:rFonts w:ascii="Arial" w:hAnsi="Arial" w:cs="Arial"/>
                <w:b/>
                <w:color w:val="000000" w:themeColor="text1"/>
                <w:sz w:val="20"/>
                <w:szCs w:val="20"/>
              </w:rPr>
              <w:t>ĐƠN VỊ LẬP: ...</w:t>
            </w:r>
          </w:p>
        </w:tc>
        <w:tc>
          <w:tcPr>
            <w:tcW w:w="3331" w:type="pct"/>
          </w:tcPr>
          <w:p w14:paraId="61F26D53" w14:textId="77777777" w:rsidR="00CD35E0" w:rsidRPr="00CD35E0" w:rsidRDefault="00CD35E0" w:rsidP="00CD35E0">
            <w:pPr>
              <w:widowControl w:val="0"/>
              <w:jc w:val="center"/>
              <w:rPr>
                <w:rFonts w:ascii="Arial" w:hAnsi="Arial" w:cs="Arial"/>
                <w:color w:val="000000" w:themeColor="text1"/>
                <w:sz w:val="20"/>
                <w:szCs w:val="20"/>
              </w:rPr>
            </w:pPr>
          </w:p>
        </w:tc>
      </w:tr>
    </w:tbl>
    <w:p w14:paraId="69EEF199"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0EB7638F"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2C732AC9"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BÁO CÁO TÌNH HÌNH TÀI CHÍNH NHÀ NƯỚC</w:t>
      </w:r>
    </w:p>
    <w:p w14:paraId="593D1F95"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r w:rsidRPr="00CD35E0">
        <w:rPr>
          <w:rFonts w:ascii="Arial" w:eastAsia="Times New Roman" w:hAnsi="Arial" w:cs="Arial"/>
          <w:i/>
          <w:color w:val="000000" w:themeColor="text1"/>
          <w:kern w:val="2"/>
          <w:sz w:val="20"/>
          <w:szCs w:val="20"/>
          <w14:ligatures w14:val="standardContextual"/>
        </w:rPr>
        <w:t>Tại ngày 31 tháng 12 năm 20X2)</w:t>
      </w:r>
    </w:p>
    <w:p w14:paraId="18F18AAC"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05619F69" w14:textId="77777777" w:rsidR="00CD35E0" w:rsidRPr="00CD35E0" w:rsidRDefault="00CD35E0" w:rsidP="00CD35E0">
      <w:pPr>
        <w:widowControl w:val="0"/>
        <w:spacing w:after="0" w:line="240" w:lineRule="auto"/>
        <w:jc w:val="right"/>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4520"/>
        <w:gridCol w:w="770"/>
        <w:gridCol w:w="1076"/>
        <w:gridCol w:w="1044"/>
        <w:gridCol w:w="1044"/>
      </w:tblGrid>
      <w:tr w:rsidR="00A6530C" w:rsidRPr="00A6530C" w14:paraId="47E3F50D" w14:textId="77777777" w:rsidTr="006006ED">
        <w:trPr>
          <w:trHeight w:val="20"/>
        </w:trPr>
        <w:tc>
          <w:tcPr>
            <w:tcW w:w="313" w:type="pct"/>
            <w:vAlign w:val="center"/>
          </w:tcPr>
          <w:p w14:paraId="0D2D381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508" w:type="pct"/>
            <w:vAlign w:val="center"/>
          </w:tcPr>
          <w:p w14:paraId="1ACDA5F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428" w:type="pct"/>
            <w:vAlign w:val="center"/>
          </w:tcPr>
          <w:p w14:paraId="5E65E0B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Mã số</w:t>
            </w:r>
          </w:p>
        </w:tc>
        <w:tc>
          <w:tcPr>
            <w:tcW w:w="597" w:type="pct"/>
            <w:vAlign w:val="center"/>
          </w:tcPr>
          <w:p w14:paraId="056B4F8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Thuyết minh</w:t>
            </w:r>
          </w:p>
        </w:tc>
        <w:tc>
          <w:tcPr>
            <w:tcW w:w="577" w:type="pct"/>
            <w:vAlign w:val="center"/>
          </w:tcPr>
          <w:p w14:paraId="00D6057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577" w:type="pct"/>
            <w:vAlign w:val="center"/>
          </w:tcPr>
          <w:p w14:paraId="2D9BAA6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63FCD880" w14:textId="77777777" w:rsidTr="006006ED">
        <w:trPr>
          <w:trHeight w:val="20"/>
        </w:trPr>
        <w:tc>
          <w:tcPr>
            <w:tcW w:w="313" w:type="pct"/>
            <w:vAlign w:val="center"/>
          </w:tcPr>
          <w:p w14:paraId="0F3CC05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A</w:t>
            </w:r>
          </w:p>
        </w:tc>
        <w:tc>
          <w:tcPr>
            <w:tcW w:w="2508" w:type="pct"/>
            <w:vAlign w:val="center"/>
          </w:tcPr>
          <w:p w14:paraId="28AB85D9"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w:t>
            </w:r>
          </w:p>
        </w:tc>
        <w:tc>
          <w:tcPr>
            <w:tcW w:w="428" w:type="pct"/>
            <w:vAlign w:val="center"/>
          </w:tcPr>
          <w:p w14:paraId="573AB12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97" w:type="pct"/>
            <w:vAlign w:val="center"/>
          </w:tcPr>
          <w:p w14:paraId="01ABA89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16EBCB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04B4E0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A6B22FD" w14:textId="77777777" w:rsidTr="006006ED">
        <w:trPr>
          <w:trHeight w:val="20"/>
        </w:trPr>
        <w:tc>
          <w:tcPr>
            <w:tcW w:w="313" w:type="pct"/>
            <w:vAlign w:val="center"/>
          </w:tcPr>
          <w:p w14:paraId="760A99A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w:t>
            </w:r>
          </w:p>
        </w:tc>
        <w:tc>
          <w:tcPr>
            <w:tcW w:w="2508" w:type="pct"/>
            <w:vAlign w:val="center"/>
          </w:tcPr>
          <w:p w14:paraId="0FB5FDF4"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 ngắn hạn</w:t>
            </w:r>
          </w:p>
        </w:tc>
        <w:tc>
          <w:tcPr>
            <w:tcW w:w="428" w:type="pct"/>
            <w:vAlign w:val="center"/>
          </w:tcPr>
          <w:p w14:paraId="53DC426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100</w:t>
            </w:r>
          </w:p>
        </w:tc>
        <w:tc>
          <w:tcPr>
            <w:tcW w:w="597" w:type="pct"/>
            <w:vAlign w:val="center"/>
          </w:tcPr>
          <w:p w14:paraId="43EC04D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082986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D1C86C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B7DE8CB" w14:textId="77777777" w:rsidTr="006006ED">
        <w:trPr>
          <w:trHeight w:val="20"/>
        </w:trPr>
        <w:tc>
          <w:tcPr>
            <w:tcW w:w="313" w:type="pct"/>
            <w:vAlign w:val="center"/>
          </w:tcPr>
          <w:p w14:paraId="4B29FB3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508" w:type="pct"/>
            <w:vAlign w:val="center"/>
          </w:tcPr>
          <w:p w14:paraId="2496FC0B"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và các khoản tương đương tiền</w:t>
            </w:r>
          </w:p>
        </w:tc>
        <w:tc>
          <w:tcPr>
            <w:tcW w:w="428" w:type="pct"/>
            <w:vAlign w:val="center"/>
          </w:tcPr>
          <w:p w14:paraId="4F4FF90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110</w:t>
            </w:r>
          </w:p>
        </w:tc>
        <w:tc>
          <w:tcPr>
            <w:tcW w:w="597" w:type="pct"/>
            <w:vAlign w:val="center"/>
          </w:tcPr>
          <w:p w14:paraId="4A1162E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w:t>
            </w:r>
          </w:p>
        </w:tc>
        <w:tc>
          <w:tcPr>
            <w:tcW w:w="577" w:type="pct"/>
            <w:vAlign w:val="center"/>
          </w:tcPr>
          <w:p w14:paraId="180B035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98C03E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8524F53" w14:textId="77777777" w:rsidTr="006006ED">
        <w:trPr>
          <w:trHeight w:val="20"/>
        </w:trPr>
        <w:tc>
          <w:tcPr>
            <w:tcW w:w="313" w:type="pct"/>
            <w:vAlign w:val="center"/>
          </w:tcPr>
          <w:p w14:paraId="7858789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508" w:type="pct"/>
            <w:vAlign w:val="center"/>
          </w:tcPr>
          <w:p w14:paraId="7517A95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Đầu tư tài chính ngắn hạn</w:t>
            </w:r>
          </w:p>
        </w:tc>
        <w:tc>
          <w:tcPr>
            <w:tcW w:w="428" w:type="pct"/>
            <w:vAlign w:val="center"/>
          </w:tcPr>
          <w:p w14:paraId="27C9A46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120</w:t>
            </w:r>
          </w:p>
        </w:tc>
        <w:tc>
          <w:tcPr>
            <w:tcW w:w="597" w:type="pct"/>
            <w:vAlign w:val="center"/>
          </w:tcPr>
          <w:p w14:paraId="7DB5369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TM2</w:t>
            </w:r>
          </w:p>
        </w:tc>
        <w:tc>
          <w:tcPr>
            <w:tcW w:w="577" w:type="pct"/>
            <w:vAlign w:val="center"/>
          </w:tcPr>
          <w:p w14:paraId="2BFB647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664B0D8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ED7EBD2" w14:textId="77777777" w:rsidTr="006006ED">
        <w:trPr>
          <w:trHeight w:val="20"/>
        </w:trPr>
        <w:tc>
          <w:tcPr>
            <w:tcW w:w="313" w:type="pct"/>
            <w:vAlign w:val="center"/>
          </w:tcPr>
          <w:p w14:paraId="38BA233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508" w:type="pct"/>
            <w:vAlign w:val="center"/>
          </w:tcPr>
          <w:p w14:paraId="57E56BF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khoản phải thu ngắn hạn</w:t>
            </w:r>
          </w:p>
        </w:tc>
        <w:tc>
          <w:tcPr>
            <w:tcW w:w="428" w:type="pct"/>
            <w:vAlign w:val="center"/>
          </w:tcPr>
          <w:p w14:paraId="176CAA8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130</w:t>
            </w:r>
          </w:p>
        </w:tc>
        <w:tc>
          <w:tcPr>
            <w:tcW w:w="597" w:type="pct"/>
            <w:vAlign w:val="center"/>
          </w:tcPr>
          <w:p w14:paraId="3ED763F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TM3</w:t>
            </w:r>
          </w:p>
        </w:tc>
        <w:tc>
          <w:tcPr>
            <w:tcW w:w="577" w:type="pct"/>
            <w:vAlign w:val="center"/>
          </w:tcPr>
          <w:p w14:paraId="68231A4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5B2FE7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B99A22D" w14:textId="77777777" w:rsidTr="006006ED">
        <w:trPr>
          <w:trHeight w:val="20"/>
        </w:trPr>
        <w:tc>
          <w:tcPr>
            <w:tcW w:w="313" w:type="pct"/>
            <w:vAlign w:val="center"/>
          </w:tcPr>
          <w:p w14:paraId="1C7ECF0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2508" w:type="pct"/>
            <w:vAlign w:val="center"/>
          </w:tcPr>
          <w:p w14:paraId="47D8FD0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Hàng tồn kho</w:t>
            </w:r>
          </w:p>
        </w:tc>
        <w:tc>
          <w:tcPr>
            <w:tcW w:w="428" w:type="pct"/>
            <w:vAlign w:val="center"/>
          </w:tcPr>
          <w:p w14:paraId="6A71072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140</w:t>
            </w:r>
          </w:p>
        </w:tc>
        <w:tc>
          <w:tcPr>
            <w:tcW w:w="597" w:type="pct"/>
            <w:vAlign w:val="center"/>
          </w:tcPr>
          <w:p w14:paraId="0D2C7A2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TM4</w:t>
            </w:r>
          </w:p>
        </w:tc>
        <w:tc>
          <w:tcPr>
            <w:tcW w:w="577" w:type="pct"/>
            <w:vAlign w:val="center"/>
          </w:tcPr>
          <w:p w14:paraId="7E56DDD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658A743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79C98AB" w14:textId="77777777" w:rsidTr="006006ED">
        <w:trPr>
          <w:trHeight w:val="20"/>
        </w:trPr>
        <w:tc>
          <w:tcPr>
            <w:tcW w:w="313" w:type="pct"/>
            <w:vAlign w:val="center"/>
          </w:tcPr>
          <w:p w14:paraId="1FEF484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2508" w:type="pct"/>
            <w:vAlign w:val="center"/>
          </w:tcPr>
          <w:p w14:paraId="39B5956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Cho vay ngắn hạn</w:t>
            </w:r>
          </w:p>
        </w:tc>
        <w:tc>
          <w:tcPr>
            <w:tcW w:w="428" w:type="pct"/>
            <w:vAlign w:val="center"/>
          </w:tcPr>
          <w:p w14:paraId="06316BA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150</w:t>
            </w:r>
          </w:p>
        </w:tc>
        <w:tc>
          <w:tcPr>
            <w:tcW w:w="597" w:type="pct"/>
            <w:vAlign w:val="center"/>
          </w:tcPr>
          <w:p w14:paraId="30FCD53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TM5</w:t>
            </w:r>
          </w:p>
        </w:tc>
        <w:tc>
          <w:tcPr>
            <w:tcW w:w="577" w:type="pct"/>
            <w:vAlign w:val="center"/>
          </w:tcPr>
          <w:p w14:paraId="6E8B909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B37D2B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1582B25" w14:textId="77777777" w:rsidTr="006006ED">
        <w:trPr>
          <w:trHeight w:val="20"/>
        </w:trPr>
        <w:tc>
          <w:tcPr>
            <w:tcW w:w="313" w:type="pct"/>
            <w:vAlign w:val="center"/>
          </w:tcPr>
          <w:p w14:paraId="3D99A34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w:t>
            </w:r>
          </w:p>
        </w:tc>
        <w:tc>
          <w:tcPr>
            <w:tcW w:w="2508" w:type="pct"/>
            <w:vAlign w:val="center"/>
          </w:tcPr>
          <w:p w14:paraId="4A199563"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Tài sản ngắn hạn khác</w:t>
            </w:r>
          </w:p>
        </w:tc>
        <w:tc>
          <w:tcPr>
            <w:tcW w:w="428" w:type="pct"/>
            <w:vAlign w:val="center"/>
          </w:tcPr>
          <w:p w14:paraId="5284D27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160</w:t>
            </w:r>
          </w:p>
        </w:tc>
        <w:tc>
          <w:tcPr>
            <w:tcW w:w="597" w:type="pct"/>
            <w:vAlign w:val="center"/>
          </w:tcPr>
          <w:p w14:paraId="4C8A7DA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803AE3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403F241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DCBABFE" w14:textId="77777777" w:rsidTr="006006ED">
        <w:trPr>
          <w:trHeight w:val="20"/>
        </w:trPr>
        <w:tc>
          <w:tcPr>
            <w:tcW w:w="313" w:type="pct"/>
            <w:vAlign w:val="center"/>
          </w:tcPr>
          <w:p w14:paraId="3E7C0B6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w:t>
            </w:r>
          </w:p>
        </w:tc>
        <w:tc>
          <w:tcPr>
            <w:tcW w:w="2508" w:type="pct"/>
            <w:vAlign w:val="center"/>
          </w:tcPr>
          <w:p w14:paraId="37CE238B"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 dài hạn</w:t>
            </w:r>
          </w:p>
        </w:tc>
        <w:tc>
          <w:tcPr>
            <w:tcW w:w="428" w:type="pct"/>
            <w:vAlign w:val="center"/>
          </w:tcPr>
          <w:p w14:paraId="7A365D0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180</w:t>
            </w:r>
          </w:p>
        </w:tc>
        <w:tc>
          <w:tcPr>
            <w:tcW w:w="597" w:type="pct"/>
            <w:vAlign w:val="center"/>
          </w:tcPr>
          <w:p w14:paraId="129B544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6BFCB19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8367FA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10C09F8" w14:textId="77777777" w:rsidTr="006006ED">
        <w:trPr>
          <w:trHeight w:val="20"/>
        </w:trPr>
        <w:tc>
          <w:tcPr>
            <w:tcW w:w="313" w:type="pct"/>
            <w:vAlign w:val="center"/>
          </w:tcPr>
          <w:p w14:paraId="4991FAF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508" w:type="pct"/>
            <w:vAlign w:val="center"/>
          </w:tcPr>
          <w:p w14:paraId="005527A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Đầu tư tài chính dài hạn</w:t>
            </w:r>
          </w:p>
        </w:tc>
        <w:tc>
          <w:tcPr>
            <w:tcW w:w="428" w:type="pct"/>
            <w:vAlign w:val="center"/>
          </w:tcPr>
          <w:p w14:paraId="5DDEF04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190</w:t>
            </w:r>
          </w:p>
        </w:tc>
        <w:tc>
          <w:tcPr>
            <w:tcW w:w="597" w:type="pct"/>
            <w:vAlign w:val="center"/>
          </w:tcPr>
          <w:p w14:paraId="4CB5DAD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TM2</w:t>
            </w:r>
          </w:p>
        </w:tc>
        <w:tc>
          <w:tcPr>
            <w:tcW w:w="577" w:type="pct"/>
            <w:vAlign w:val="center"/>
          </w:tcPr>
          <w:p w14:paraId="7799780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59E32B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A6AF99C" w14:textId="77777777" w:rsidTr="006006ED">
        <w:trPr>
          <w:trHeight w:val="20"/>
        </w:trPr>
        <w:tc>
          <w:tcPr>
            <w:tcW w:w="313" w:type="pct"/>
            <w:vAlign w:val="center"/>
          </w:tcPr>
          <w:p w14:paraId="35E73C1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02FA409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 Vốn nhà nước tại các doanh nghiệp, ngân hàng và tổ chức tài chính</w:t>
            </w:r>
          </w:p>
        </w:tc>
        <w:tc>
          <w:tcPr>
            <w:tcW w:w="428" w:type="pct"/>
            <w:vAlign w:val="center"/>
          </w:tcPr>
          <w:p w14:paraId="558D883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191</w:t>
            </w:r>
          </w:p>
        </w:tc>
        <w:tc>
          <w:tcPr>
            <w:tcW w:w="597" w:type="pct"/>
            <w:vAlign w:val="center"/>
          </w:tcPr>
          <w:p w14:paraId="31AFCD9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406F3DB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69FC59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004C8C6" w14:textId="77777777" w:rsidTr="006006ED">
        <w:trPr>
          <w:trHeight w:val="20"/>
        </w:trPr>
        <w:tc>
          <w:tcPr>
            <w:tcW w:w="313" w:type="pct"/>
            <w:vAlign w:val="center"/>
          </w:tcPr>
          <w:p w14:paraId="34F6966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72F51195"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 Vốn góp</w:t>
            </w:r>
          </w:p>
        </w:tc>
        <w:tc>
          <w:tcPr>
            <w:tcW w:w="428" w:type="pct"/>
            <w:vAlign w:val="center"/>
          </w:tcPr>
          <w:p w14:paraId="3EB0805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192</w:t>
            </w:r>
          </w:p>
        </w:tc>
        <w:tc>
          <w:tcPr>
            <w:tcW w:w="597" w:type="pct"/>
            <w:vAlign w:val="center"/>
          </w:tcPr>
          <w:p w14:paraId="14390D6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6BC338C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B65EB6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DD18172" w14:textId="77777777" w:rsidTr="006006ED">
        <w:trPr>
          <w:trHeight w:val="20"/>
        </w:trPr>
        <w:tc>
          <w:tcPr>
            <w:tcW w:w="313" w:type="pct"/>
            <w:vAlign w:val="center"/>
          </w:tcPr>
          <w:p w14:paraId="6297458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6052E73E"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1.3. Đầu tư tài chính dài hạn khác</w:t>
            </w:r>
          </w:p>
        </w:tc>
        <w:tc>
          <w:tcPr>
            <w:tcW w:w="428" w:type="pct"/>
            <w:vAlign w:val="center"/>
          </w:tcPr>
          <w:p w14:paraId="677E0CE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193</w:t>
            </w:r>
          </w:p>
        </w:tc>
        <w:tc>
          <w:tcPr>
            <w:tcW w:w="597" w:type="pct"/>
            <w:vAlign w:val="center"/>
          </w:tcPr>
          <w:p w14:paraId="69C158B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9759F8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074D9B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B6AB2C9" w14:textId="77777777" w:rsidTr="006006ED">
        <w:trPr>
          <w:trHeight w:val="20"/>
        </w:trPr>
        <w:tc>
          <w:tcPr>
            <w:tcW w:w="313" w:type="pct"/>
            <w:vAlign w:val="center"/>
          </w:tcPr>
          <w:p w14:paraId="795FDA5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508" w:type="pct"/>
            <w:vAlign w:val="center"/>
          </w:tcPr>
          <w:p w14:paraId="6D4812F8"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khoản phải thu dài hạn</w:t>
            </w:r>
          </w:p>
        </w:tc>
        <w:tc>
          <w:tcPr>
            <w:tcW w:w="428" w:type="pct"/>
            <w:vAlign w:val="center"/>
          </w:tcPr>
          <w:p w14:paraId="010CAC8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200</w:t>
            </w:r>
          </w:p>
        </w:tc>
        <w:tc>
          <w:tcPr>
            <w:tcW w:w="597" w:type="pct"/>
            <w:vAlign w:val="center"/>
          </w:tcPr>
          <w:p w14:paraId="5E42A6C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TM3</w:t>
            </w:r>
          </w:p>
        </w:tc>
        <w:tc>
          <w:tcPr>
            <w:tcW w:w="577" w:type="pct"/>
            <w:vAlign w:val="center"/>
          </w:tcPr>
          <w:p w14:paraId="3E0613C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A32015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DFB6D69" w14:textId="77777777" w:rsidTr="006006ED">
        <w:trPr>
          <w:trHeight w:val="20"/>
        </w:trPr>
        <w:tc>
          <w:tcPr>
            <w:tcW w:w="313" w:type="pct"/>
            <w:vAlign w:val="center"/>
          </w:tcPr>
          <w:p w14:paraId="0759A1B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u w:val="single"/>
                <w14:ligatures w14:val="standardContextual"/>
              </w:rPr>
              <w:t>3</w:t>
            </w:r>
          </w:p>
        </w:tc>
        <w:tc>
          <w:tcPr>
            <w:tcW w:w="2508" w:type="pct"/>
            <w:vAlign w:val="center"/>
          </w:tcPr>
          <w:p w14:paraId="149E8589"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Cho vay dài hạn</w:t>
            </w:r>
          </w:p>
        </w:tc>
        <w:tc>
          <w:tcPr>
            <w:tcW w:w="428" w:type="pct"/>
            <w:vAlign w:val="center"/>
          </w:tcPr>
          <w:p w14:paraId="2075A34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210</w:t>
            </w:r>
          </w:p>
        </w:tc>
        <w:tc>
          <w:tcPr>
            <w:tcW w:w="597" w:type="pct"/>
            <w:vAlign w:val="center"/>
          </w:tcPr>
          <w:p w14:paraId="5C0496D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TM5</w:t>
            </w:r>
          </w:p>
        </w:tc>
        <w:tc>
          <w:tcPr>
            <w:tcW w:w="577" w:type="pct"/>
            <w:vAlign w:val="center"/>
          </w:tcPr>
          <w:p w14:paraId="371C29C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4E7B5F1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5065CC3" w14:textId="77777777" w:rsidTr="006006ED">
        <w:trPr>
          <w:trHeight w:val="20"/>
        </w:trPr>
        <w:tc>
          <w:tcPr>
            <w:tcW w:w="313" w:type="pct"/>
            <w:vAlign w:val="center"/>
          </w:tcPr>
          <w:p w14:paraId="61A14B9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2508" w:type="pct"/>
            <w:vAlign w:val="center"/>
          </w:tcPr>
          <w:p w14:paraId="03DE59E5"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Tài sản kết cấu hạ tầng</w:t>
            </w:r>
          </w:p>
        </w:tc>
        <w:tc>
          <w:tcPr>
            <w:tcW w:w="428" w:type="pct"/>
            <w:vAlign w:val="center"/>
          </w:tcPr>
          <w:p w14:paraId="042B5ED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220</w:t>
            </w:r>
          </w:p>
        </w:tc>
        <w:tc>
          <w:tcPr>
            <w:tcW w:w="597" w:type="pct"/>
            <w:vAlign w:val="center"/>
          </w:tcPr>
          <w:p w14:paraId="0EE21DD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TM6</w:t>
            </w:r>
          </w:p>
        </w:tc>
        <w:tc>
          <w:tcPr>
            <w:tcW w:w="577" w:type="pct"/>
            <w:vAlign w:val="center"/>
          </w:tcPr>
          <w:p w14:paraId="13A0BD9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89631E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BABA3B2" w14:textId="77777777" w:rsidTr="006006ED">
        <w:trPr>
          <w:trHeight w:val="20"/>
        </w:trPr>
        <w:tc>
          <w:tcPr>
            <w:tcW w:w="313" w:type="pct"/>
            <w:vAlign w:val="center"/>
          </w:tcPr>
          <w:p w14:paraId="702194D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2508" w:type="pct"/>
            <w:vAlign w:val="center"/>
          </w:tcPr>
          <w:p w14:paraId="5358849A"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Tài sản cố định tại đơn vị</w:t>
            </w:r>
          </w:p>
        </w:tc>
        <w:tc>
          <w:tcPr>
            <w:tcW w:w="428" w:type="pct"/>
            <w:vAlign w:val="center"/>
          </w:tcPr>
          <w:p w14:paraId="05E3E94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230</w:t>
            </w:r>
          </w:p>
        </w:tc>
        <w:tc>
          <w:tcPr>
            <w:tcW w:w="597" w:type="pct"/>
            <w:vAlign w:val="center"/>
          </w:tcPr>
          <w:p w14:paraId="137920C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TM7</w:t>
            </w:r>
          </w:p>
        </w:tc>
        <w:tc>
          <w:tcPr>
            <w:tcW w:w="577" w:type="pct"/>
            <w:vAlign w:val="center"/>
          </w:tcPr>
          <w:p w14:paraId="28EA95C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4A8000C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94BBBB3" w14:textId="77777777" w:rsidTr="006006ED">
        <w:trPr>
          <w:trHeight w:val="20"/>
        </w:trPr>
        <w:tc>
          <w:tcPr>
            <w:tcW w:w="313" w:type="pct"/>
            <w:vAlign w:val="center"/>
          </w:tcPr>
          <w:p w14:paraId="72B3BAB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740F7451"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 Tài sản cố định hữu hình</w:t>
            </w:r>
          </w:p>
        </w:tc>
        <w:tc>
          <w:tcPr>
            <w:tcW w:w="428" w:type="pct"/>
            <w:vAlign w:val="center"/>
          </w:tcPr>
          <w:p w14:paraId="0FEE464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231</w:t>
            </w:r>
          </w:p>
        </w:tc>
        <w:tc>
          <w:tcPr>
            <w:tcW w:w="597" w:type="pct"/>
            <w:vAlign w:val="center"/>
          </w:tcPr>
          <w:p w14:paraId="430AFF9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7FB152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6662FF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CE8CBE2" w14:textId="77777777" w:rsidTr="006006ED">
        <w:trPr>
          <w:trHeight w:val="20"/>
        </w:trPr>
        <w:tc>
          <w:tcPr>
            <w:tcW w:w="313" w:type="pct"/>
            <w:vAlign w:val="center"/>
          </w:tcPr>
          <w:p w14:paraId="196CA41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77E0971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5.2. Tài sản cố định vô hình</w:t>
            </w:r>
          </w:p>
        </w:tc>
        <w:tc>
          <w:tcPr>
            <w:tcW w:w="428" w:type="pct"/>
            <w:vAlign w:val="center"/>
          </w:tcPr>
          <w:p w14:paraId="7E11542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232</w:t>
            </w:r>
          </w:p>
        </w:tc>
        <w:tc>
          <w:tcPr>
            <w:tcW w:w="597" w:type="pct"/>
            <w:vAlign w:val="center"/>
          </w:tcPr>
          <w:p w14:paraId="79D62D5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8954B7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27D531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C2291E6" w14:textId="77777777" w:rsidTr="006006ED">
        <w:trPr>
          <w:trHeight w:val="20"/>
        </w:trPr>
        <w:tc>
          <w:tcPr>
            <w:tcW w:w="313" w:type="pct"/>
            <w:vAlign w:val="center"/>
          </w:tcPr>
          <w:p w14:paraId="29E257A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w:t>
            </w:r>
          </w:p>
        </w:tc>
        <w:tc>
          <w:tcPr>
            <w:tcW w:w="2508" w:type="pct"/>
            <w:vAlign w:val="center"/>
          </w:tcPr>
          <w:p w14:paraId="6B485A48"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Mua sắm, xây dựng dở dang</w:t>
            </w:r>
          </w:p>
        </w:tc>
        <w:tc>
          <w:tcPr>
            <w:tcW w:w="428" w:type="pct"/>
            <w:vAlign w:val="center"/>
          </w:tcPr>
          <w:p w14:paraId="51BC6F1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240</w:t>
            </w:r>
          </w:p>
        </w:tc>
        <w:tc>
          <w:tcPr>
            <w:tcW w:w="597" w:type="pct"/>
            <w:vAlign w:val="center"/>
          </w:tcPr>
          <w:p w14:paraId="44FEDE2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TM8</w:t>
            </w:r>
          </w:p>
        </w:tc>
        <w:tc>
          <w:tcPr>
            <w:tcW w:w="577" w:type="pct"/>
            <w:vAlign w:val="center"/>
          </w:tcPr>
          <w:p w14:paraId="009CA63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4A0E94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7E5B592" w14:textId="77777777" w:rsidTr="006006ED">
        <w:trPr>
          <w:trHeight w:val="20"/>
        </w:trPr>
        <w:tc>
          <w:tcPr>
            <w:tcW w:w="313" w:type="pct"/>
            <w:vAlign w:val="center"/>
          </w:tcPr>
          <w:p w14:paraId="55441DF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7</w:t>
            </w:r>
          </w:p>
        </w:tc>
        <w:tc>
          <w:tcPr>
            <w:tcW w:w="2508" w:type="pct"/>
            <w:vAlign w:val="center"/>
          </w:tcPr>
          <w:p w14:paraId="313ED3F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Tài sản dài hạn khác</w:t>
            </w:r>
          </w:p>
        </w:tc>
        <w:tc>
          <w:tcPr>
            <w:tcW w:w="428" w:type="pct"/>
            <w:vAlign w:val="center"/>
          </w:tcPr>
          <w:p w14:paraId="525683E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250</w:t>
            </w:r>
          </w:p>
        </w:tc>
        <w:tc>
          <w:tcPr>
            <w:tcW w:w="597" w:type="pct"/>
            <w:vAlign w:val="center"/>
          </w:tcPr>
          <w:p w14:paraId="5C0EC7E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E16B47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81710A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7A9D981" w14:textId="77777777" w:rsidTr="006006ED">
        <w:trPr>
          <w:trHeight w:val="20"/>
        </w:trPr>
        <w:tc>
          <w:tcPr>
            <w:tcW w:w="313" w:type="pct"/>
            <w:vAlign w:val="center"/>
          </w:tcPr>
          <w:p w14:paraId="42738E0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661BD93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TÀI SẢN (I + II)</w:t>
            </w:r>
          </w:p>
        </w:tc>
        <w:tc>
          <w:tcPr>
            <w:tcW w:w="428" w:type="pct"/>
            <w:vAlign w:val="center"/>
          </w:tcPr>
          <w:p w14:paraId="5567E6F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270</w:t>
            </w:r>
          </w:p>
        </w:tc>
        <w:tc>
          <w:tcPr>
            <w:tcW w:w="597" w:type="pct"/>
            <w:vAlign w:val="center"/>
          </w:tcPr>
          <w:p w14:paraId="0E13A9F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36BDFE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C78F70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38497DA" w14:textId="77777777" w:rsidTr="006006ED">
        <w:trPr>
          <w:trHeight w:val="20"/>
        </w:trPr>
        <w:tc>
          <w:tcPr>
            <w:tcW w:w="313" w:type="pct"/>
            <w:vAlign w:val="center"/>
          </w:tcPr>
          <w:p w14:paraId="5A09FD6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B</w:t>
            </w:r>
          </w:p>
        </w:tc>
        <w:tc>
          <w:tcPr>
            <w:tcW w:w="2508" w:type="pct"/>
            <w:vAlign w:val="center"/>
          </w:tcPr>
          <w:p w14:paraId="4C4B6CE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NGUỒN VỐN</w:t>
            </w:r>
          </w:p>
        </w:tc>
        <w:tc>
          <w:tcPr>
            <w:tcW w:w="428" w:type="pct"/>
            <w:vAlign w:val="center"/>
          </w:tcPr>
          <w:p w14:paraId="049E9A6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97" w:type="pct"/>
            <w:vAlign w:val="center"/>
          </w:tcPr>
          <w:p w14:paraId="53959D1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DB815A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A239E8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C464B04" w14:textId="77777777" w:rsidTr="006006ED">
        <w:trPr>
          <w:trHeight w:val="20"/>
        </w:trPr>
        <w:tc>
          <w:tcPr>
            <w:tcW w:w="313" w:type="pct"/>
            <w:vAlign w:val="center"/>
          </w:tcPr>
          <w:p w14:paraId="60C249A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w:t>
            </w:r>
          </w:p>
        </w:tc>
        <w:tc>
          <w:tcPr>
            <w:tcW w:w="2508" w:type="pct"/>
            <w:vAlign w:val="center"/>
          </w:tcPr>
          <w:p w14:paraId="188F919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NỢ PHẢI TRẢ</w:t>
            </w:r>
          </w:p>
        </w:tc>
        <w:tc>
          <w:tcPr>
            <w:tcW w:w="428" w:type="pct"/>
            <w:vAlign w:val="center"/>
          </w:tcPr>
          <w:p w14:paraId="56D1EBA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280</w:t>
            </w:r>
          </w:p>
        </w:tc>
        <w:tc>
          <w:tcPr>
            <w:tcW w:w="597" w:type="pct"/>
            <w:vAlign w:val="center"/>
          </w:tcPr>
          <w:p w14:paraId="4E49772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36CC9B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F83545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B47B7BB" w14:textId="77777777" w:rsidTr="006006ED">
        <w:trPr>
          <w:trHeight w:val="20"/>
        </w:trPr>
        <w:tc>
          <w:tcPr>
            <w:tcW w:w="313" w:type="pct"/>
            <w:vAlign w:val="center"/>
          </w:tcPr>
          <w:p w14:paraId="0FB8BD0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508" w:type="pct"/>
            <w:vAlign w:val="center"/>
          </w:tcPr>
          <w:p w14:paraId="3D37C66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Nợ phải trả ngắn hạn</w:t>
            </w:r>
          </w:p>
        </w:tc>
        <w:tc>
          <w:tcPr>
            <w:tcW w:w="428" w:type="pct"/>
            <w:vAlign w:val="center"/>
          </w:tcPr>
          <w:p w14:paraId="1FC40F2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290</w:t>
            </w:r>
          </w:p>
        </w:tc>
        <w:tc>
          <w:tcPr>
            <w:tcW w:w="597" w:type="pct"/>
            <w:vAlign w:val="center"/>
          </w:tcPr>
          <w:p w14:paraId="3F851C1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09258B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961780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CCBA5EF" w14:textId="77777777" w:rsidTr="006006ED">
        <w:trPr>
          <w:trHeight w:val="20"/>
        </w:trPr>
        <w:tc>
          <w:tcPr>
            <w:tcW w:w="313" w:type="pct"/>
            <w:vAlign w:val="center"/>
          </w:tcPr>
          <w:p w14:paraId="39606A6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42DFF493"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 Nợ vay ngắn hạn</w:t>
            </w:r>
          </w:p>
        </w:tc>
        <w:tc>
          <w:tcPr>
            <w:tcW w:w="428" w:type="pct"/>
            <w:vAlign w:val="center"/>
          </w:tcPr>
          <w:p w14:paraId="24B6737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291</w:t>
            </w:r>
          </w:p>
        </w:tc>
        <w:tc>
          <w:tcPr>
            <w:tcW w:w="597" w:type="pct"/>
            <w:vAlign w:val="center"/>
          </w:tcPr>
          <w:p w14:paraId="06792BD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TM9</w:t>
            </w:r>
          </w:p>
        </w:tc>
        <w:tc>
          <w:tcPr>
            <w:tcW w:w="577" w:type="pct"/>
            <w:vAlign w:val="center"/>
          </w:tcPr>
          <w:p w14:paraId="7193E87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24A05C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D4479DB" w14:textId="77777777" w:rsidTr="006006ED">
        <w:trPr>
          <w:trHeight w:val="20"/>
        </w:trPr>
        <w:tc>
          <w:tcPr>
            <w:tcW w:w="313" w:type="pct"/>
            <w:vAlign w:val="center"/>
          </w:tcPr>
          <w:p w14:paraId="2BA9C67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2B2EF0BC"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trong nước của Chính phủ</w:t>
            </w:r>
          </w:p>
        </w:tc>
        <w:tc>
          <w:tcPr>
            <w:tcW w:w="428" w:type="pct"/>
            <w:vAlign w:val="center"/>
          </w:tcPr>
          <w:p w14:paraId="42D636A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292</w:t>
            </w:r>
          </w:p>
        </w:tc>
        <w:tc>
          <w:tcPr>
            <w:tcW w:w="597" w:type="pct"/>
            <w:vAlign w:val="center"/>
          </w:tcPr>
          <w:p w14:paraId="2EFBCD7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D06CA9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896D3B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B7AE880" w14:textId="77777777" w:rsidTr="006006ED">
        <w:trPr>
          <w:trHeight w:val="20"/>
        </w:trPr>
        <w:tc>
          <w:tcPr>
            <w:tcW w:w="313" w:type="pct"/>
            <w:vAlign w:val="center"/>
          </w:tcPr>
          <w:p w14:paraId="37039BC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207B02B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nước ngoài của Chính phủ</w:t>
            </w:r>
          </w:p>
        </w:tc>
        <w:tc>
          <w:tcPr>
            <w:tcW w:w="428" w:type="pct"/>
            <w:vAlign w:val="center"/>
          </w:tcPr>
          <w:p w14:paraId="2A2525B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293</w:t>
            </w:r>
          </w:p>
        </w:tc>
        <w:tc>
          <w:tcPr>
            <w:tcW w:w="597" w:type="pct"/>
            <w:vAlign w:val="center"/>
          </w:tcPr>
          <w:p w14:paraId="6E25A10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49F231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812274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D5BA16D" w14:textId="77777777" w:rsidTr="006006ED">
        <w:trPr>
          <w:trHeight w:val="20"/>
        </w:trPr>
        <w:tc>
          <w:tcPr>
            <w:tcW w:w="313" w:type="pct"/>
            <w:vAlign w:val="center"/>
          </w:tcPr>
          <w:p w14:paraId="4536586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50EB5D4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chính quyền địa phương</w:t>
            </w:r>
          </w:p>
        </w:tc>
        <w:tc>
          <w:tcPr>
            <w:tcW w:w="428" w:type="pct"/>
            <w:vAlign w:val="center"/>
          </w:tcPr>
          <w:p w14:paraId="7067885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294</w:t>
            </w:r>
          </w:p>
        </w:tc>
        <w:tc>
          <w:tcPr>
            <w:tcW w:w="597" w:type="pct"/>
            <w:vAlign w:val="center"/>
          </w:tcPr>
          <w:p w14:paraId="4EE79B3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639C29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0EA737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474D102" w14:textId="77777777" w:rsidTr="006006ED">
        <w:trPr>
          <w:trHeight w:val="20"/>
        </w:trPr>
        <w:tc>
          <w:tcPr>
            <w:tcW w:w="313" w:type="pct"/>
            <w:vAlign w:val="center"/>
          </w:tcPr>
          <w:p w14:paraId="0F4C913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076CA54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vay của đơn vị</w:t>
            </w:r>
          </w:p>
        </w:tc>
        <w:tc>
          <w:tcPr>
            <w:tcW w:w="428" w:type="pct"/>
            <w:vAlign w:val="center"/>
          </w:tcPr>
          <w:p w14:paraId="6E0E7A8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295</w:t>
            </w:r>
          </w:p>
        </w:tc>
        <w:tc>
          <w:tcPr>
            <w:tcW w:w="597" w:type="pct"/>
            <w:vAlign w:val="center"/>
          </w:tcPr>
          <w:p w14:paraId="3C7E602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73CC34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11BD98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EFBC77F" w14:textId="77777777" w:rsidTr="006006ED">
        <w:trPr>
          <w:trHeight w:val="20"/>
        </w:trPr>
        <w:tc>
          <w:tcPr>
            <w:tcW w:w="313" w:type="pct"/>
            <w:vAlign w:val="center"/>
          </w:tcPr>
          <w:p w14:paraId="0082FFB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3C98B59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 Các khoản phải trả ngắn hạn khác</w:t>
            </w:r>
          </w:p>
        </w:tc>
        <w:tc>
          <w:tcPr>
            <w:tcW w:w="428" w:type="pct"/>
            <w:vAlign w:val="center"/>
          </w:tcPr>
          <w:p w14:paraId="497C59B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297</w:t>
            </w:r>
          </w:p>
        </w:tc>
        <w:tc>
          <w:tcPr>
            <w:tcW w:w="597" w:type="pct"/>
            <w:vAlign w:val="center"/>
          </w:tcPr>
          <w:p w14:paraId="4289EB2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TM10</w:t>
            </w:r>
          </w:p>
        </w:tc>
        <w:tc>
          <w:tcPr>
            <w:tcW w:w="577" w:type="pct"/>
            <w:vAlign w:val="center"/>
          </w:tcPr>
          <w:p w14:paraId="400F7A8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CDB954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D53D9EB" w14:textId="77777777" w:rsidTr="006006ED">
        <w:trPr>
          <w:trHeight w:val="20"/>
        </w:trPr>
        <w:tc>
          <w:tcPr>
            <w:tcW w:w="313" w:type="pct"/>
            <w:vAlign w:val="center"/>
          </w:tcPr>
          <w:p w14:paraId="1C213E2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508" w:type="pct"/>
            <w:vAlign w:val="center"/>
          </w:tcPr>
          <w:p w14:paraId="425986E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Nợ phải trả dài hạn</w:t>
            </w:r>
          </w:p>
        </w:tc>
        <w:tc>
          <w:tcPr>
            <w:tcW w:w="428" w:type="pct"/>
            <w:vAlign w:val="center"/>
          </w:tcPr>
          <w:p w14:paraId="7F98281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300</w:t>
            </w:r>
          </w:p>
        </w:tc>
        <w:tc>
          <w:tcPr>
            <w:tcW w:w="597" w:type="pct"/>
            <w:vAlign w:val="center"/>
          </w:tcPr>
          <w:p w14:paraId="0B482AE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6AA3445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482E9E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FE465BA" w14:textId="77777777" w:rsidTr="006006ED">
        <w:trPr>
          <w:trHeight w:val="20"/>
        </w:trPr>
        <w:tc>
          <w:tcPr>
            <w:tcW w:w="313" w:type="pct"/>
            <w:vAlign w:val="center"/>
          </w:tcPr>
          <w:p w14:paraId="14DC038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577F64D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2.1. Nợ vay dài hạn</w:t>
            </w:r>
          </w:p>
        </w:tc>
        <w:tc>
          <w:tcPr>
            <w:tcW w:w="428" w:type="pct"/>
            <w:vAlign w:val="center"/>
          </w:tcPr>
          <w:p w14:paraId="4D4DA64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301</w:t>
            </w:r>
          </w:p>
        </w:tc>
        <w:tc>
          <w:tcPr>
            <w:tcW w:w="597" w:type="pct"/>
            <w:vAlign w:val="center"/>
          </w:tcPr>
          <w:p w14:paraId="36F03DB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TM9</w:t>
            </w:r>
          </w:p>
        </w:tc>
        <w:tc>
          <w:tcPr>
            <w:tcW w:w="577" w:type="pct"/>
            <w:vAlign w:val="center"/>
          </w:tcPr>
          <w:p w14:paraId="397C8C7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A259C2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072E52A" w14:textId="77777777" w:rsidTr="006006ED">
        <w:trPr>
          <w:trHeight w:val="20"/>
        </w:trPr>
        <w:tc>
          <w:tcPr>
            <w:tcW w:w="313" w:type="pct"/>
            <w:vAlign w:val="center"/>
          </w:tcPr>
          <w:p w14:paraId="481F573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756230EC"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trong nước của Chính phủ</w:t>
            </w:r>
          </w:p>
        </w:tc>
        <w:tc>
          <w:tcPr>
            <w:tcW w:w="428" w:type="pct"/>
            <w:vAlign w:val="center"/>
          </w:tcPr>
          <w:p w14:paraId="52FBBA4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302</w:t>
            </w:r>
          </w:p>
        </w:tc>
        <w:tc>
          <w:tcPr>
            <w:tcW w:w="597" w:type="pct"/>
            <w:vAlign w:val="center"/>
          </w:tcPr>
          <w:p w14:paraId="1E2723D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E95EED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8F8160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02CC103" w14:textId="77777777" w:rsidTr="006006ED">
        <w:trPr>
          <w:trHeight w:val="20"/>
        </w:trPr>
        <w:tc>
          <w:tcPr>
            <w:tcW w:w="313" w:type="pct"/>
            <w:vAlign w:val="center"/>
          </w:tcPr>
          <w:p w14:paraId="72CE3A1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6C96BF1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nước ngoài của Chính phủ</w:t>
            </w:r>
          </w:p>
        </w:tc>
        <w:tc>
          <w:tcPr>
            <w:tcW w:w="428" w:type="pct"/>
            <w:vAlign w:val="center"/>
          </w:tcPr>
          <w:p w14:paraId="6E2EE86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303</w:t>
            </w:r>
          </w:p>
        </w:tc>
        <w:tc>
          <w:tcPr>
            <w:tcW w:w="597" w:type="pct"/>
            <w:vAlign w:val="center"/>
          </w:tcPr>
          <w:p w14:paraId="1896465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814E40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47D90E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D050D22" w14:textId="77777777" w:rsidTr="006006ED">
        <w:trPr>
          <w:trHeight w:val="20"/>
        </w:trPr>
        <w:tc>
          <w:tcPr>
            <w:tcW w:w="313" w:type="pct"/>
            <w:vAlign w:val="center"/>
          </w:tcPr>
          <w:p w14:paraId="5FF57AC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67746408"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chính quyền địa phương</w:t>
            </w:r>
          </w:p>
        </w:tc>
        <w:tc>
          <w:tcPr>
            <w:tcW w:w="428" w:type="pct"/>
            <w:vAlign w:val="center"/>
          </w:tcPr>
          <w:p w14:paraId="772E802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304</w:t>
            </w:r>
          </w:p>
        </w:tc>
        <w:tc>
          <w:tcPr>
            <w:tcW w:w="597" w:type="pct"/>
            <w:vAlign w:val="center"/>
          </w:tcPr>
          <w:p w14:paraId="4DF6BAD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D6BD61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D017C2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2472A9E" w14:textId="77777777" w:rsidTr="006006ED">
        <w:trPr>
          <w:trHeight w:val="20"/>
        </w:trPr>
        <w:tc>
          <w:tcPr>
            <w:tcW w:w="313" w:type="pct"/>
            <w:vAlign w:val="center"/>
          </w:tcPr>
          <w:p w14:paraId="05D59BE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6ECAE2DA"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Nợ vay của đơn vị</w:t>
            </w:r>
          </w:p>
        </w:tc>
        <w:tc>
          <w:tcPr>
            <w:tcW w:w="428" w:type="pct"/>
            <w:vAlign w:val="center"/>
          </w:tcPr>
          <w:p w14:paraId="786DC1A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305</w:t>
            </w:r>
          </w:p>
        </w:tc>
        <w:tc>
          <w:tcPr>
            <w:tcW w:w="597" w:type="pct"/>
            <w:vAlign w:val="center"/>
          </w:tcPr>
          <w:p w14:paraId="25AAF24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A1D096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6FD663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3FE2815" w14:textId="77777777" w:rsidTr="006006ED">
        <w:trPr>
          <w:trHeight w:val="20"/>
        </w:trPr>
        <w:tc>
          <w:tcPr>
            <w:tcW w:w="313" w:type="pct"/>
            <w:vAlign w:val="center"/>
          </w:tcPr>
          <w:p w14:paraId="6F3AB2A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39E5C1C3"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2.2. Các khoản phải trả dài hạn khác</w:t>
            </w:r>
          </w:p>
        </w:tc>
        <w:tc>
          <w:tcPr>
            <w:tcW w:w="428" w:type="pct"/>
            <w:vAlign w:val="center"/>
          </w:tcPr>
          <w:p w14:paraId="3E4715C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307</w:t>
            </w:r>
          </w:p>
        </w:tc>
        <w:tc>
          <w:tcPr>
            <w:tcW w:w="597" w:type="pct"/>
            <w:vAlign w:val="center"/>
          </w:tcPr>
          <w:p w14:paraId="481A64A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TM10</w:t>
            </w:r>
          </w:p>
        </w:tc>
        <w:tc>
          <w:tcPr>
            <w:tcW w:w="577" w:type="pct"/>
            <w:vAlign w:val="center"/>
          </w:tcPr>
          <w:p w14:paraId="3793545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A16B3D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CD959CC" w14:textId="77777777" w:rsidTr="006006ED">
        <w:trPr>
          <w:trHeight w:val="20"/>
        </w:trPr>
        <w:tc>
          <w:tcPr>
            <w:tcW w:w="313" w:type="pct"/>
            <w:vAlign w:val="center"/>
          </w:tcPr>
          <w:p w14:paraId="0854737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w:t>
            </w:r>
          </w:p>
        </w:tc>
        <w:tc>
          <w:tcPr>
            <w:tcW w:w="2508" w:type="pct"/>
            <w:vAlign w:val="center"/>
          </w:tcPr>
          <w:p w14:paraId="2ADE5ACC"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 THUẦN</w:t>
            </w:r>
          </w:p>
        </w:tc>
        <w:tc>
          <w:tcPr>
            <w:tcW w:w="428" w:type="pct"/>
            <w:vAlign w:val="center"/>
          </w:tcPr>
          <w:p w14:paraId="2F4E114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310</w:t>
            </w:r>
          </w:p>
        </w:tc>
        <w:tc>
          <w:tcPr>
            <w:tcW w:w="597" w:type="pct"/>
            <w:vAlign w:val="center"/>
          </w:tcPr>
          <w:p w14:paraId="60F9FAC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TM11</w:t>
            </w:r>
          </w:p>
        </w:tc>
        <w:tc>
          <w:tcPr>
            <w:tcW w:w="577" w:type="pct"/>
            <w:vAlign w:val="center"/>
          </w:tcPr>
          <w:p w14:paraId="7117902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001B71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1DFBEC6" w14:textId="77777777" w:rsidTr="006006ED">
        <w:trPr>
          <w:trHeight w:val="20"/>
        </w:trPr>
        <w:tc>
          <w:tcPr>
            <w:tcW w:w="313" w:type="pct"/>
            <w:vAlign w:val="center"/>
          </w:tcPr>
          <w:p w14:paraId="4956D7A7" w14:textId="77777777" w:rsidR="00CD35E0" w:rsidRPr="00CD35E0" w:rsidRDefault="00CD35E0" w:rsidP="00CD35E0">
            <w:pPr>
              <w:widowControl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508" w:type="pct"/>
            <w:vAlign w:val="center"/>
          </w:tcPr>
          <w:p w14:paraId="239BF4C4" w14:textId="77777777" w:rsidR="00CD35E0" w:rsidRPr="00CD35E0" w:rsidRDefault="00CD35E0" w:rsidP="00CD35E0">
            <w:pPr>
              <w:widowControl w:val="0"/>
              <w:spacing w:before="80" w:after="80" w:line="240" w:lineRule="auto"/>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Thặng dư/Thâm hụt lũy kế</w:t>
            </w:r>
          </w:p>
        </w:tc>
        <w:tc>
          <w:tcPr>
            <w:tcW w:w="428" w:type="pct"/>
            <w:vAlign w:val="center"/>
          </w:tcPr>
          <w:p w14:paraId="3109C78A" w14:textId="77777777" w:rsidR="00CD35E0" w:rsidRPr="00CD35E0" w:rsidRDefault="00CD35E0" w:rsidP="00CD35E0">
            <w:pPr>
              <w:widowControl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320</w:t>
            </w:r>
          </w:p>
        </w:tc>
        <w:tc>
          <w:tcPr>
            <w:tcW w:w="597" w:type="pct"/>
            <w:vAlign w:val="center"/>
          </w:tcPr>
          <w:p w14:paraId="5F38C5C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200882E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01923AA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FDCF9A4" w14:textId="77777777" w:rsidTr="006006ED">
        <w:trPr>
          <w:trHeight w:val="20"/>
        </w:trPr>
        <w:tc>
          <w:tcPr>
            <w:tcW w:w="313" w:type="pct"/>
            <w:vAlign w:val="center"/>
          </w:tcPr>
          <w:p w14:paraId="5FA6AA0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508" w:type="pct"/>
            <w:vAlign w:val="center"/>
          </w:tcPr>
          <w:p w14:paraId="17D62D75"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quỹ</w:t>
            </w:r>
          </w:p>
        </w:tc>
        <w:tc>
          <w:tcPr>
            <w:tcW w:w="428" w:type="pct"/>
            <w:vAlign w:val="center"/>
          </w:tcPr>
          <w:p w14:paraId="0E9AA39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330</w:t>
            </w:r>
          </w:p>
        </w:tc>
        <w:tc>
          <w:tcPr>
            <w:tcW w:w="597" w:type="pct"/>
            <w:vAlign w:val="center"/>
          </w:tcPr>
          <w:p w14:paraId="5D82B9A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B187DA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7598540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F67AD7B" w14:textId="77777777" w:rsidTr="006006ED">
        <w:trPr>
          <w:trHeight w:val="20"/>
        </w:trPr>
        <w:tc>
          <w:tcPr>
            <w:tcW w:w="313" w:type="pct"/>
            <w:vAlign w:val="center"/>
          </w:tcPr>
          <w:p w14:paraId="0B620C1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508" w:type="pct"/>
            <w:vAlign w:val="center"/>
          </w:tcPr>
          <w:p w14:paraId="4B762CB6"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Tài sản thuần khác</w:t>
            </w:r>
          </w:p>
        </w:tc>
        <w:tc>
          <w:tcPr>
            <w:tcW w:w="428" w:type="pct"/>
            <w:vAlign w:val="center"/>
          </w:tcPr>
          <w:p w14:paraId="0F9E2CF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340</w:t>
            </w:r>
          </w:p>
        </w:tc>
        <w:tc>
          <w:tcPr>
            <w:tcW w:w="597" w:type="pct"/>
            <w:vAlign w:val="center"/>
          </w:tcPr>
          <w:p w14:paraId="422FDA5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40D7466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1DB54D6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27A97C9" w14:textId="77777777" w:rsidTr="006006ED">
        <w:trPr>
          <w:trHeight w:val="20"/>
        </w:trPr>
        <w:tc>
          <w:tcPr>
            <w:tcW w:w="313" w:type="pct"/>
            <w:vAlign w:val="center"/>
          </w:tcPr>
          <w:p w14:paraId="5777169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508" w:type="pct"/>
            <w:vAlign w:val="center"/>
          </w:tcPr>
          <w:p w14:paraId="0EAA363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NGUỒN VỐN (I + II )</w:t>
            </w:r>
          </w:p>
        </w:tc>
        <w:tc>
          <w:tcPr>
            <w:tcW w:w="428" w:type="pct"/>
            <w:vAlign w:val="center"/>
          </w:tcPr>
          <w:p w14:paraId="32EF690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350</w:t>
            </w:r>
          </w:p>
        </w:tc>
        <w:tc>
          <w:tcPr>
            <w:tcW w:w="597" w:type="pct"/>
            <w:vAlign w:val="center"/>
          </w:tcPr>
          <w:p w14:paraId="259DD59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3318C33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77" w:type="pct"/>
            <w:vAlign w:val="center"/>
          </w:tcPr>
          <w:p w14:paraId="58063DB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41DA8A0" w14:textId="77777777" w:rsidR="00CD35E0" w:rsidRPr="00CD35E0" w:rsidRDefault="00CD35E0" w:rsidP="00CD35E0">
      <w:pPr>
        <w:widowControl w:val="0"/>
        <w:spacing w:after="0" w:line="240" w:lineRule="auto"/>
        <w:jc w:val="both"/>
        <w:rPr>
          <w:rFonts w:ascii="Arial" w:eastAsia="Times New Roman" w:hAnsi="Arial" w:cs="Arial"/>
          <w:color w:val="000000" w:themeColor="text1"/>
          <w:kern w:val="2"/>
          <w:sz w:val="20"/>
          <w:szCs w:val="20"/>
          <w14:ligatures w14:val="standardContextual"/>
        </w:rPr>
      </w:pPr>
    </w:p>
    <w:p w14:paraId="70DADB37" w14:textId="77777777" w:rsidR="00CD35E0" w:rsidRPr="00CD35E0" w:rsidRDefault="00CD35E0" w:rsidP="00CD35E0">
      <w:pPr>
        <w:widowControl w:val="0"/>
        <w:spacing w:after="0" w:line="240" w:lineRule="auto"/>
        <w:jc w:val="center"/>
        <w:rPr>
          <w:rFonts w:ascii="Arial" w:eastAsia="Times New Roman" w:hAnsi="Arial" w:cs="Arial"/>
          <w:b/>
          <w:color w:val="000000" w:themeColor="text1"/>
          <w:kern w:val="2"/>
          <w:sz w:val="20"/>
          <w:szCs w:val="20"/>
          <w14:ligatures w14:val="standardContextual"/>
        </w:rPr>
        <w:sectPr w:rsidR="00CD35E0" w:rsidRPr="00CD35E0" w:rsidSect="00CD35E0">
          <w:pgSz w:w="11906" w:h="16838" w:code="9"/>
          <w:pgMar w:top="1440" w:right="1440" w:bottom="1440" w:left="1440" w:header="0" w:footer="0" w:gutter="0"/>
          <w:cols w:space="720"/>
          <w:docGrid w:linePitch="326"/>
        </w:sectPr>
      </w:pPr>
    </w:p>
    <w:p w14:paraId="1718BCB4"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Phụ lục II</w:t>
      </w:r>
    </w:p>
    <w:p w14:paraId="2B0BF246"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(Kèm theo Nghị định số 140/2026/NĐ-CP</w:t>
      </w:r>
      <w:r w:rsidRPr="00CD35E0">
        <w:rPr>
          <w:rFonts w:ascii="Arial" w:eastAsia="Times New Roman" w:hAnsi="Arial" w:cs="Arial"/>
          <w:i/>
          <w:color w:val="000000" w:themeColor="text1"/>
          <w:kern w:val="2"/>
          <w:sz w:val="20"/>
          <w:szCs w:val="20"/>
          <w14:ligatures w14:val="standardContextual"/>
        </w:rPr>
        <w:br/>
        <w:t>ngày 16 tháng 4 năm 2026 của Chính phủ)</w:t>
      </w:r>
    </w:p>
    <w:p w14:paraId="045A39B4" w14:textId="77777777" w:rsidR="00CD35E0" w:rsidRPr="00CD35E0" w:rsidRDefault="00CD35E0" w:rsidP="00CD35E0">
      <w:pPr>
        <w:widowControl w:val="0"/>
        <w:spacing w:after="0" w:line="240" w:lineRule="auto"/>
        <w:jc w:val="center"/>
        <w:rPr>
          <w:rFonts w:ascii="Arial" w:eastAsia="Times New Roman" w:hAnsi="Arial" w:cs="Arial"/>
          <w:iCs/>
          <w:color w:val="000000" w:themeColor="text1"/>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8"/>
        <w:gridCol w:w="6428"/>
      </w:tblGrid>
      <w:tr w:rsidR="00A6530C" w:rsidRPr="00CD35E0" w14:paraId="29B1C578" w14:textId="77777777" w:rsidTr="006006ED">
        <w:tc>
          <w:tcPr>
            <w:tcW w:w="1439" w:type="pct"/>
          </w:tcPr>
          <w:p w14:paraId="146472CE" w14:textId="77777777" w:rsidR="00CD35E0" w:rsidRPr="00CD35E0" w:rsidRDefault="00CD35E0" w:rsidP="00CD35E0">
            <w:pPr>
              <w:widowControl w:val="0"/>
              <w:jc w:val="center"/>
              <w:rPr>
                <w:rFonts w:ascii="Arial" w:hAnsi="Arial" w:cs="Arial"/>
                <w:iCs/>
                <w:color w:val="000000" w:themeColor="text1"/>
                <w:sz w:val="20"/>
                <w:szCs w:val="20"/>
              </w:rPr>
            </w:pPr>
            <w:r w:rsidRPr="00CD35E0">
              <w:rPr>
                <w:rFonts w:ascii="Arial" w:hAnsi="Arial" w:cs="Arial"/>
                <w:color w:val="000000" w:themeColor="text1"/>
                <w:sz w:val="20"/>
                <w:szCs w:val="20"/>
              </w:rPr>
              <w:t>ĐƠN VỊ CHỦ QUẢN: ...</w:t>
            </w:r>
            <w:r w:rsidRPr="00CD35E0">
              <w:rPr>
                <w:rFonts w:ascii="Arial" w:hAnsi="Arial" w:cs="Arial"/>
                <w:color w:val="000000" w:themeColor="text1"/>
                <w:sz w:val="20"/>
                <w:szCs w:val="20"/>
              </w:rPr>
              <w:br/>
            </w:r>
            <w:r w:rsidRPr="00CD35E0">
              <w:rPr>
                <w:rFonts w:ascii="Arial" w:hAnsi="Arial" w:cs="Arial"/>
                <w:b/>
                <w:color w:val="000000" w:themeColor="text1"/>
                <w:sz w:val="20"/>
                <w:szCs w:val="20"/>
              </w:rPr>
              <w:t>ĐƠN VỊ LẬP:</w:t>
            </w:r>
            <w:r w:rsidRPr="00CD35E0">
              <w:rPr>
                <w:rFonts w:ascii="Arial" w:hAnsi="Arial" w:cs="Arial"/>
                <w:color w:val="000000" w:themeColor="text1"/>
                <w:sz w:val="20"/>
                <w:szCs w:val="20"/>
              </w:rPr>
              <w:t xml:space="preserve"> ...</w:t>
            </w:r>
          </w:p>
        </w:tc>
        <w:tc>
          <w:tcPr>
            <w:tcW w:w="3561" w:type="pct"/>
          </w:tcPr>
          <w:p w14:paraId="6C94F617" w14:textId="77777777" w:rsidR="00CD35E0" w:rsidRPr="00CD35E0" w:rsidRDefault="00CD35E0" w:rsidP="00CD35E0">
            <w:pPr>
              <w:widowControl w:val="0"/>
              <w:jc w:val="center"/>
              <w:rPr>
                <w:rFonts w:ascii="Arial" w:hAnsi="Arial" w:cs="Arial"/>
                <w:iCs/>
                <w:color w:val="000000" w:themeColor="text1"/>
                <w:sz w:val="20"/>
                <w:szCs w:val="20"/>
              </w:rPr>
            </w:pPr>
          </w:p>
        </w:tc>
      </w:tr>
    </w:tbl>
    <w:p w14:paraId="23F162D7" w14:textId="77777777" w:rsidR="00CD35E0" w:rsidRPr="00CD35E0" w:rsidRDefault="00CD35E0" w:rsidP="00CD35E0">
      <w:pPr>
        <w:widowControl w:val="0"/>
        <w:spacing w:after="0" w:line="240" w:lineRule="auto"/>
        <w:jc w:val="center"/>
        <w:rPr>
          <w:rFonts w:ascii="Arial" w:eastAsia="Times New Roman" w:hAnsi="Arial" w:cs="Arial"/>
          <w:iCs/>
          <w:color w:val="000000" w:themeColor="text1"/>
          <w:kern w:val="2"/>
          <w:sz w:val="20"/>
          <w:szCs w:val="20"/>
          <w14:ligatures w14:val="standardContextual"/>
        </w:rPr>
      </w:pPr>
    </w:p>
    <w:p w14:paraId="7E698833"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319B1247"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BÁO CÁO KẾT QUẢ HOẠT ĐỘNG TÀI CHÍNH NHÀ NƯỚC</w:t>
      </w:r>
    </w:p>
    <w:p w14:paraId="2518EA1D"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(Năm 20X2)</w:t>
      </w:r>
    </w:p>
    <w:p w14:paraId="47DA167A" w14:textId="77777777" w:rsidR="00CD35E0" w:rsidRPr="00CD35E0" w:rsidRDefault="00CD35E0" w:rsidP="00CD35E0">
      <w:pPr>
        <w:widowControl w:val="0"/>
        <w:spacing w:after="0" w:line="240" w:lineRule="auto"/>
        <w:jc w:val="right"/>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392"/>
        <w:gridCol w:w="1271"/>
        <w:gridCol w:w="1414"/>
        <w:gridCol w:w="1131"/>
        <w:gridCol w:w="1233"/>
      </w:tblGrid>
      <w:tr w:rsidR="00A6530C" w:rsidRPr="00CD35E0" w14:paraId="2ADDE52B" w14:textId="77777777" w:rsidTr="006006ED">
        <w:trPr>
          <w:trHeight w:val="20"/>
        </w:trPr>
        <w:tc>
          <w:tcPr>
            <w:tcW w:w="319" w:type="pct"/>
            <w:vAlign w:val="center"/>
          </w:tcPr>
          <w:p w14:paraId="149D2C2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1881" w:type="pct"/>
            <w:vAlign w:val="center"/>
          </w:tcPr>
          <w:p w14:paraId="6CB381D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705" w:type="pct"/>
            <w:vAlign w:val="center"/>
          </w:tcPr>
          <w:p w14:paraId="3D8A409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Mã số</w:t>
            </w:r>
          </w:p>
        </w:tc>
        <w:tc>
          <w:tcPr>
            <w:tcW w:w="784" w:type="pct"/>
            <w:vAlign w:val="center"/>
          </w:tcPr>
          <w:p w14:paraId="7BDC04E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Thuyết minh</w:t>
            </w:r>
          </w:p>
        </w:tc>
        <w:tc>
          <w:tcPr>
            <w:tcW w:w="627" w:type="pct"/>
            <w:vAlign w:val="center"/>
          </w:tcPr>
          <w:p w14:paraId="42B58A1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Năm 20X2</w:t>
            </w:r>
          </w:p>
        </w:tc>
        <w:tc>
          <w:tcPr>
            <w:tcW w:w="684" w:type="pct"/>
            <w:vAlign w:val="center"/>
          </w:tcPr>
          <w:p w14:paraId="497F11E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Năm 20X1</w:t>
            </w:r>
          </w:p>
        </w:tc>
      </w:tr>
      <w:tr w:rsidR="00A6530C" w:rsidRPr="00CD35E0" w14:paraId="4A795AF2" w14:textId="77777777" w:rsidTr="006006ED">
        <w:trPr>
          <w:trHeight w:val="20"/>
        </w:trPr>
        <w:tc>
          <w:tcPr>
            <w:tcW w:w="319" w:type="pct"/>
            <w:vAlign w:val="center"/>
          </w:tcPr>
          <w:p w14:paraId="1DAD62D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w:t>
            </w:r>
          </w:p>
        </w:tc>
        <w:tc>
          <w:tcPr>
            <w:tcW w:w="1881" w:type="pct"/>
            <w:vAlign w:val="center"/>
          </w:tcPr>
          <w:p w14:paraId="1FB578C5"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DOANH THU</w:t>
            </w:r>
          </w:p>
        </w:tc>
        <w:tc>
          <w:tcPr>
            <w:tcW w:w="705" w:type="pct"/>
            <w:vAlign w:val="center"/>
          </w:tcPr>
          <w:p w14:paraId="0FE6ECE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400</w:t>
            </w:r>
          </w:p>
        </w:tc>
        <w:tc>
          <w:tcPr>
            <w:tcW w:w="784" w:type="pct"/>
            <w:vAlign w:val="center"/>
          </w:tcPr>
          <w:p w14:paraId="291BB48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26EAACD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13F5743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DE754F7" w14:textId="77777777" w:rsidTr="006006ED">
        <w:trPr>
          <w:trHeight w:val="20"/>
        </w:trPr>
        <w:tc>
          <w:tcPr>
            <w:tcW w:w="319" w:type="pct"/>
            <w:vAlign w:val="center"/>
          </w:tcPr>
          <w:p w14:paraId="2CA2C96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1881" w:type="pct"/>
            <w:vAlign w:val="center"/>
          </w:tcPr>
          <w:p w14:paraId="7C149BC6"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w:t>
            </w:r>
          </w:p>
        </w:tc>
        <w:tc>
          <w:tcPr>
            <w:tcW w:w="705" w:type="pct"/>
            <w:vAlign w:val="center"/>
          </w:tcPr>
          <w:p w14:paraId="3DA8FFB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401</w:t>
            </w:r>
          </w:p>
        </w:tc>
        <w:tc>
          <w:tcPr>
            <w:tcW w:w="784" w:type="pct"/>
            <w:vAlign w:val="center"/>
          </w:tcPr>
          <w:p w14:paraId="1766712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TM12</w:t>
            </w:r>
          </w:p>
        </w:tc>
        <w:tc>
          <w:tcPr>
            <w:tcW w:w="627" w:type="pct"/>
            <w:vAlign w:val="center"/>
          </w:tcPr>
          <w:p w14:paraId="500F0FE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6CE1CFA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E48259F" w14:textId="77777777" w:rsidTr="006006ED">
        <w:trPr>
          <w:trHeight w:val="20"/>
        </w:trPr>
        <w:tc>
          <w:tcPr>
            <w:tcW w:w="319" w:type="pct"/>
            <w:vAlign w:val="center"/>
          </w:tcPr>
          <w:p w14:paraId="1EB35CC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1881" w:type="pct"/>
            <w:vAlign w:val="center"/>
          </w:tcPr>
          <w:p w14:paraId="61FAF7FC"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phí, lệ phí</w:t>
            </w:r>
          </w:p>
        </w:tc>
        <w:tc>
          <w:tcPr>
            <w:tcW w:w="705" w:type="pct"/>
            <w:vAlign w:val="center"/>
          </w:tcPr>
          <w:p w14:paraId="7408798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402</w:t>
            </w:r>
          </w:p>
        </w:tc>
        <w:tc>
          <w:tcPr>
            <w:tcW w:w="784" w:type="pct"/>
            <w:vAlign w:val="center"/>
          </w:tcPr>
          <w:p w14:paraId="042A267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TM13</w:t>
            </w:r>
          </w:p>
        </w:tc>
        <w:tc>
          <w:tcPr>
            <w:tcW w:w="627" w:type="pct"/>
            <w:vAlign w:val="center"/>
          </w:tcPr>
          <w:p w14:paraId="6012DD4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4EBFC72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B1BA8E5" w14:textId="77777777" w:rsidTr="006006ED">
        <w:trPr>
          <w:trHeight w:val="20"/>
        </w:trPr>
        <w:tc>
          <w:tcPr>
            <w:tcW w:w="319" w:type="pct"/>
            <w:vAlign w:val="center"/>
          </w:tcPr>
          <w:p w14:paraId="20D8014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1881" w:type="pct"/>
            <w:vAlign w:val="center"/>
          </w:tcPr>
          <w:p w14:paraId="19B6DE3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dầu thô và khí thiên nhiên</w:t>
            </w:r>
          </w:p>
        </w:tc>
        <w:tc>
          <w:tcPr>
            <w:tcW w:w="705" w:type="pct"/>
            <w:vAlign w:val="center"/>
          </w:tcPr>
          <w:p w14:paraId="17768A8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403</w:t>
            </w:r>
          </w:p>
        </w:tc>
        <w:tc>
          <w:tcPr>
            <w:tcW w:w="784" w:type="pct"/>
            <w:vAlign w:val="center"/>
          </w:tcPr>
          <w:p w14:paraId="39ADA55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TM14</w:t>
            </w:r>
          </w:p>
        </w:tc>
        <w:tc>
          <w:tcPr>
            <w:tcW w:w="627" w:type="pct"/>
            <w:vAlign w:val="center"/>
          </w:tcPr>
          <w:p w14:paraId="55AC4F2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4E65312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99DCE96" w14:textId="77777777" w:rsidTr="006006ED">
        <w:trPr>
          <w:trHeight w:val="20"/>
        </w:trPr>
        <w:tc>
          <w:tcPr>
            <w:tcW w:w="319" w:type="pct"/>
            <w:vAlign w:val="center"/>
          </w:tcPr>
          <w:p w14:paraId="0F2B191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1881" w:type="pct"/>
            <w:vAlign w:val="center"/>
          </w:tcPr>
          <w:p w14:paraId="036EF854"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vốn góp và các khoản đầu tư của Nhà nước</w:t>
            </w:r>
          </w:p>
        </w:tc>
        <w:tc>
          <w:tcPr>
            <w:tcW w:w="705" w:type="pct"/>
            <w:vAlign w:val="center"/>
          </w:tcPr>
          <w:p w14:paraId="533967F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404</w:t>
            </w:r>
          </w:p>
        </w:tc>
        <w:tc>
          <w:tcPr>
            <w:tcW w:w="784" w:type="pct"/>
            <w:vAlign w:val="center"/>
          </w:tcPr>
          <w:p w14:paraId="5C57149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13BE1A8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7F0DA5C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9DA209A" w14:textId="77777777" w:rsidTr="006006ED">
        <w:trPr>
          <w:trHeight w:val="20"/>
        </w:trPr>
        <w:tc>
          <w:tcPr>
            <w:tcW w:w="319" w:type="pct"/>
            <w:vAlign w:val="center"/>
          </w:tcPr>
          <w:p w14:paraId="460B1DB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1881" w:type="pct"/>
            <w:vAlign w:val="center"/>
          </w:tcPr>
          <w:p w14:paraId="3380E64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viện trợ không hoàn lại</w:t>
            </w:r>
          </w:p>
        </w:tc>
        <w:tc>
          <w:tcPr>
            <w:tcW w:w="705" w:type="pct"/>
            <w:vAlign w:val="center"/>
          </w:tcPr>
          <w:p w14:paraId="730F0CF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405</w:t>
            </w:r>
          </w:p>
        </w:tc>
        <w:tc>
          <w:tcPr>
            <w:tcW w:w="784" w:type="pct"/>
            <w:vAlign w:val="center"/>
          </w:tcPr>
          <w:p w14:paraId="2371D53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610CBB1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4072A96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CE1A9C5" w14:textId="77777777" w:rsidTr="006006ED">
        <w:trPr>
          <w:trHeight w:val="20"/>
        </w:trPr>
        <w:tc>
          <w:tcPr>
            <w:tcW w:w="319" w:type="pct"/>
            <w:vAlign w:val="center"/>
          </w:tcPr>
          <w:p w14:paraId="1021664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w:t>
            </w:r>
          </w:p>
        </w:tc>
        <w:tc>
          <w:tcPr>
            <w:tcW w:w="1881" w:type="pct"/>
            <w:vAlign w:val="center"/>
          </w:tcPr>
          <w:p w14:paraId="6C5E4DD8"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hoạt động sản xuất kinh doanh, dịch vụ</w:t>
            </w:r>
          </w:p>
        </w:tc>
        <w:tc>
          <w:tcPr>
            <w:tcW w:w="705" w:type="pct"/>
            <w:vAlign w:val="center"/>
          </w:tcPr>
          <w:p w14:paraId="78DD484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406</w:t>
            </w:r>
          </w:p>
        </w:tc>
        <w:tc>
          <w:tcPr>
            <w:tcW w:w="784" w:type="pct"/>
            <w:vAlign w:val="center"/>
          </w:tcPr>
          <w:p w14:paraId="5C2BEDD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1C4F532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2A35CC0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8854411" w14:textId="77777777" w:rsidTr="006006ED">
        <w:trPr>
          <w:trHeight w:val="20"/>
        </w:trPr>
        <w:tc>
          <w:tcPr>
            <w:tcW w:w="319" w:type="pct"/>
            <w:vAlign w:val="center"/>
          </w:tcPr>
          <w:p w14:paraId="283ADA5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7</w:t>
            </w:r>
          </w:p>
        </w:tc>
        <w:tc>
          <w:tcPr>
            <w:tcW w:w="1881" w:type="pct"/>
            <w:vAlign w:val="center"/>
          </w:tcPr>
          <w:p w14:paraId="74D7D58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khác</w:t>
            </w:r>
          </w:p>
        </w:tc>
        <w:tc>
          <w:tcPr>
            <w:tcW w:w="705" w:type="pct"/>
            <w:vAlign w:val="center"/>
          </w:tcPr>
          <w:p w14:paraId="1728BC7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407</w:t>
            </w:r>
          </w:p>
        </w:tc>
        <w:tc>
          <w:tcPr>
            <w:tcW w:w="784" w:type="pct"/>
            <w:vAlign w:val="center"/>
          </w:tcPr>
          <w:p w14:paraId="10D41D3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TM15</w:t>
            </w:r>
          </w:p>
        </w:tc>
        <w:tc>
          <w:tcPr>
            <w:tcW w:w="627" w:type="pct"/>
            <w:vAlign w:val="center"/>
          </w:tcPr>
          <w:p w14:paraId="3470BE7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644790A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0D09326" w14:textId="77777777" w:rsidTr="006006ED">
        <w:trPr>
          <w:trHeight w:val="20"/>
        </w:trPr>
        <w:tc>
          <w:tcPr>
            <w:tcW w:w="319" w:type="pct"/>
            <w:vAlign w:val="center"/>
          </w:tcPr>
          <w:p w14:paraId="1B90FB2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w:t>
            </w:r>
          </w:p>
        </w:tc>
        <w:tc>
          <w:tcPr>
            <w:tcW w:w="1881" w:type="pct"/>
            <w:vAlign w:val="center"/>
          </w:tcPr>
          <w:p w14:paraId="23FF9269"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CHI PHÍ</w:t>
            </w:r>
          </w:p>
        </w:tc>
        <w:tc>
          <w:tcPr>
            <w:tcW w:w="705" w:type="pct"/>
            <w:vAlign w:val="center"/>
          </w:tcPr>
          <w:p w14:paraId="1EA0831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410</w:t>
            </w:r>
          </w:p>
        </w:tc>
        <w:tc>
          <w:tcPr>
            <w:tcW w:w="784" w:type="pct"/>
            <w:vAlign w:val="center"/>
          </w:tcPr>
          <w:p w14:paraId="0ED0CA2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7AE78BE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1FF04D4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3D4243B" w14:textId="77777777" w:rsidTr="006006ED">
        <w:trPr>
          <w:trHeight w:val="20"/>
        </w:trPr>
        <w:tc>
          <w:tcPr>
            <w:tcW w:w="319" w:type="pct"/>
            <w:vAlign w:val="center"/>
          </w:tcPr>
          <w:p w14:paraId="3CA9FF2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1881" w:type="pct"/>
            <w:vAlign w:val="center"/>
          </w:tcPr>
          <w:p w14:paraId="60AE8004"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tiền lương và chi phí khác cho con người</w:t>
            </w:r>
          </w:p>
        </w:tc>
        <w:tc>
          <w:tcPr>
            <w:tcW w:w="705" w:type="pct"/>
            <w:vAlign w:val="center"/>
          </w:tcPr>
          <w:p w14:paraId="2171F52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411</w:t>
            </w:r>
          </w:p>
        </w:tc>
        <w:tc>
          <w:tcPr>
            <w:tcW w:w="784" w:type="pct"/>
            <w:vAlign w:val="center"/>
          </w:tcPr>
          <w:p w14:paraId="2BD732B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79C0490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60BE692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A46936B" w14:textId="77777777" w:rsidTr="006006ED">
        <w:trPr>
          <w:trHeight w:val="20"/>
        </w:trPr>
        <w:tc>
          <w:tcPr>
            <w:tcW w:w="319" w:type="pct"/>
            <w:vAlign w:val="center"/>
          </w:tcPr>
          <w:p w14:paraId="7C7EADF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1881" w:type="pct"/>
            <w:vAlign w:val="center"/>
          </w:tcPr>
          <w:p w14:paraId="22E4E853"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vật tư và dịch vụ đã sử dụng</w:t>
            </w:r>
          </w:p>
        </w:tc>
        <w:tc>
          <w:tcPr>
            <w:tcW w:w="705" w:type="pct"/>
            <w:vAlign w:val="center"/>
          </w:tcPr>
          <w:p w14:paraId="42B17AE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412</w:t>
            </w:r>
          </w:p>
        </w:tc>
        <w:tc>
          <w:tcPr>
            <w:tcW w:w="784" w:type="pct"/>
            <w:vAlign w:val="center"/>
          </w:tcPr>
          <w:p w14:paraId="2DC536C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01D34CF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223D071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DC680C3" w14:textId="77777777" w:rsidTr="006006ED">
        <w:trPr>
          <w:trHeight w:val="20"/>
        </w:trPr>
        <w:tc>
          <w:tcPr>
            <w:tcW w:w="319" w:type="pct"/>
            <w:vAlign w:val="center"/>
          </w:tcPr>
          <w:p w14:paraId="20923CF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1881" w:type="pct"/>
            <w:vAlign w:val="center"/>
          </w:tcPr>
          <w:p w14:paraId="2539F2C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khấu hao/hao mòn</w:t>
            </w:r>
          </w:p>
        </w:tc>
        <w:tc>
          <w:tcPr>
            <w:tcW w:w="705" w:type="pct"/>
            <w:vAlign w:val="center"/>
          </w:tcPr>
          <w:p w14:paraId="3B23795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413</w:t>
            </w:r>
          </w:p>
        </w:tc>
        <w:tc>
          <w:tcPr>
            <w:tcW w:w="784" w:type="pct"/>
            <w:vAlign w:val="center"/>
          </w:tcPr>
          <w:p w14:paraId="5AF399A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4E5BB18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2EB76C6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9ABF270" w14:textId="77777777" w:rsidTr="006006ED">
        <w:trPr>
          <w:trHeight w:val="20"/>
        </w:trPr>
        <w:tc>
          <w:tcPr>
            <w:tcW w:w="319" w:type="pct"/>
            <w:vAlign w:val="center"/>
          </w:tcPr>
          <w:p w14:paraId="53468E6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1881" w:type="pct"/>
            <w:vAlign w:val="center"/>
          </w:tcPr>
          <w:p w14:paraId="54D21641"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tài chính</w:t>
            </w:r>
          </w:p>
        </w:tc>
        <w:tc>
          <w:tcPr>
            <w:tcW w:w="705" w:type="pct"/>
            <w:vAlign w:val="center"/>
          </w:tcPr>
          <w:p w14:paraId="1AAC99B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414</w:t>
            </w:r>
          </w:p>
        </w:tc>
        <w:tc>
          <w:tcPr>
            <w:tcW w:w="784" w:type="pct"/>
            <w:vAlign w:val="center"/>
          </w:tcPr>
          <w:p w14:paraId="6A922D7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04E61CB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0AE8A26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0B82324" w14:textId="77777777" w:rsidTr="006006ED">
        <w:trPr>
          <w:trHeight w:val="20"/>
        </w:trPr>
        <w:tc>
          <w:tcPr>
            <w:tcW w:w="319" w:type="pct"/>
            <w:vAlign w:val="center"/>
          </w:tcPr>
          <w:p w14:paraId="7480670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1881" w:type="pct"/>
            <w:vAlign w:val="center"/>
          </w:tcPr>
          <w:p w14:paraId="7CFEA96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khác</w:t>
            </w:r>
          </w:p>
        </w:tc>
        <w:tc>
          <w:tcPr>
            <w:tcW w:w="705" w:type="pct"/>
            <w:vAlign w:val="center"/>
          </w:tcPr>
          <w:p w14:paraId="50B4BCB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415</w:t>
            </w:r>
          </w:p>
        </w:tc>
        <w:tc>
          <w:tcPr>
            <w:tcW w:w="784" w:type="pct"/>
            <w:vAlign w:val="center"/>
          </w:tcPr>
          <w:p w14:paraId="40B78CA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5C9C691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77778F0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EC2B9C2" w14:textId="77777777" w:rsidTr="006006ED">
        <w:trPr>
          <w:trHeight w:val="20"/>
        </w:trPr>
        <w:tc>
          <w:tcPr>
            <w:tcW w:w="319" w:type="pct"/>
            <w:vAlign w:val="center"/>
          </w:tcPr>
          <w:p w14:paraId="7328FD1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III</w:t>
            </w:r>
          </w:p>
        </w:tc>
        <w:tc>
          <w:tcPr>
            <w:tcW w:w="1881" w:type="pct"/>
            <w:vAlign w:val="center"/>
          </w:tcPr>
          <w:p w14:paraId="0682FDA2"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THẶNG DƯ/THÂM HỤT (I - II)</w:t>
            </w:r>
          </w:p>
        </w:tc>
        <w:tc>
          <w:tcPr>
            <w:tcW w:w="705" w:type="pct"/>
            <w:vAlign w:val="center"/>
          </w:tcPr>
          <w:p w14:paraId="6A48D70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420</w:t>
            </w:r>
          </w:p>
        </w:tc>
        <w:tc>
          <w:tcPr>
            <w:tcW w:w="784" w:type="pct"/>
            <w:vAlign w:val="center"/>
          </w:tcPr>
          <w:p w14:paraId="076E746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27" w:type="pct"/>
            <w:vAlign w:val="center"/>
          </w:tcPr>
          <w:p w14:paraId="337437C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4" w:type="pct"/>
            <w:vAlign w:val="center"/>
          </w:tcPr>
          <w:p w14:paraId="0C8BEAF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F5D3D1D" w14:textId="77777777" w:rsidR="00CD35E0" w:rsidRPr="00CD35E0" w:rsidRDefault="00CD35E0" w:rsidP="00CD35E0">
      <w:pPr>
        <w:widowControl w:val="0"/>
        <w:spacing w:after="0" w:line="240" w:lineRule="auto"/>
        <w:jc w:val="center"/>
        <w:rPr>
          <w:rFonts w:ascii="Arial" w:eastAsia="Times New Roman" w:hAnsi="Arial" w:cs="Arial"/>
          <w:b/>
          <w:color w:val="000000" w:themeColor="text1"/>
          <w:kern w:val="2"/>
          <w:sz w:val="20"/>
          <w:szCs w:val="20"/>
          <w14:ligatures w14:val="standardContextual"/>
        </w:rPr>
      </w:pPr>
    </w:p>
    <w:p w14:paraId="76FE6244" w14:textId="77777777" w:rsidR="00CD35E0" w:rsidRPr="00CD35E0" w:rsidRDefault="00CD35E0" w:rsidP="00CD35E0">
      <w:pPr>
        <w:widowControl w:val="0"/>
        <w:spacing w:after="0" w:line="240" w:lineRule="auto"/>
        <w:jc w:val="center"/>
        <w:rPr>
          <w:rFonts w:ascii="Arial" w:eastAsia="Times New Roman" w:hAnsi="Arial" w:cs="Arial"/>
          <w:b/>
          <w:color w:val="000000" w:themeColor="text1"/>
          <w:kern w:val="2"/>
          <w:sz w:val="20"/>
          <w:szCs w:val="20"/>
          <w14:ligatures w14:val="standardContextual"/>
        </w:rPr>
        <w:sectPr w:rsidR="00CD35E0" w:rsidRPr="00CD35E0" w:rsidSect="00CD35E0">
          <w:pgSz w:w="11906" w:h="16838" w:code="9"/>
          <w:pgMar w:top="1440" w:right="1440" w:bottom="1440" w:left="1440" w:header="0" w:footer="0" w:gutter="0"/>
          <w:cols w:space="720"/>
          <w:docGrid w:linePitch="326"/>
        </w:sectPr>
      </w:pPr>
    </w:p>
    <w:p w14:paraId="180CB7A7"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Phụ lục III</w:t>
      </w:r>
    </w:p>
    <w:p w14:paraId="3AEE3957"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(Kèm theo Nghị định số 140/2026/NĐ-CP</w:t>
      </w:r>
      <w:r w:rsidRPr="00CD35E0">
        <w:rPr>
          <w:rFonts w:ascii="Arial" w:eastAsia="Times New Roman" w:hAnsi="Arial" w:cs="Arial"/>
          <w:i/>
          <w:color w:val="000000" w:themeColor="text1"/>
          <w:kern w:val="2"/>
          <w:sz w:val="20"/>
          <w:szCs w:val="20"/>
          <w14:ligatures w14:val="standardContextual"/>
        </w:rPr>
        <w:br/>
        <w:t>ngày 16 tháng 4 năm 2026 của Chính phủ)</w:t>
      </w:r>
    </w:p>
    <w:p w14:paraId="601A96DF" w14:textId="77777777" w:rsidR="00CD35E0" w:rsidRPr="00CD35E0" w:rsidRDefault="00CD35E0" w:rsidP="00CD35E0">
      <w:pPr>
        <w:widowControl w:val="0"/>
        <w:spacing w:after="0" w:line="240" w:lineRule="auto"/>
        <w:jc w:val="center"/>
        <w:rPr>
          <w:rFonts w:ascii="Arial" w:eastAsia="Times New Roman" w:hAnsi="Arial" w:cs="Arial"/>
          <w:iCs/>
          <w:color w:val="000000" w:themeColor="text1"/>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567"/>
      </w:tblGrid>
      <w:tr w:rsidR="00A6530C" w:rsidRPr="00CD35E0" w14:paraId="367EB192" w14:textId="77777777" w:rsidTr="006006ED">
        <w:tc>
          <w:tcPr>
            <w:tcW w:w="1362" w:type="pct"/>
          </w:tcPr>
          <w:p w14:paraId="771AC1CC" w14:textId="77777777" w:rsidR="00CD35E0" w:rsidRPr="00CD35E0" w:rsidRDefault="00CD35E0" w:rsidP="00CD35E0">
            <w:pPr>
              <w:widowControl w:val="0"/>
              <w:jc w:val="center"/>
              <w:rPr>
                <w:rFonts w:ascii="Arial" w:hAnsi="Arial" w:cs="Arial"/>
                <w:iCs/>
                <w:color w:val="000000" w:themeColor="text1"/>
                <w:sz w:val="20"/>
                <w:szCs w:val="20"/>
              </w:rPr>
            </w:pPr>
            <w:r w:rsidRPr="00CD35E0">
              <w:rPr>
                <w:rFonts w:ascii="Arial" w:hAnsi="Arial" w:cs="Arial"/>
                <w:color w:val="000000" w:themeColor="text1"/>
                <w:sz w:val="20"/>
                <w:szCs w:val="20"/>
              </w:rPr>
              <w:t>ĐƠN VỊ CHỦ QUẢN: ...</w:t>
            </w:r>
            <w:r w:rsidRPr="00CD35E0">
              <w:rPr>
                <w:rFonts w:ascii="Arial" w:hAnsi="Arial" w:cs="Arial"/>
                <w:color w:val="000000" w:themeColor="text1"/>
                <w:sz w:val="20"/>
                <w:szCs w:val="20"/>
              </w:rPr>
              <w:br/>
            </w:r>
            <w:r w:rsidRPr="00CD35E0">
              <w:rPr>
                <w:rFonts w:ascii="Arial" w:hAnsi="Arial" w:cs="Arial"/>
                <w:b/>
                <w:color w:val="000000" w:themeColor="text1"/>
                <w:sz w:val="20"/>
                <w:szCs w:val="20"/>
              </w:rPr>
              <w:t>ĐƠN VỊ LẬP: ...</w:t>
            </w:r>
          </w:p>
        </w:tc>
        <w:tc>
          <w:tcPr>
            <w:tcW w:w="3638" w:type="pct"/>
          </w:tcPr>
          <w:p w14:paraId="5889B8AD" w14:textId="77777777" w:rsidR="00CD35E0" w:rsidRPr="00CD35E0" w:rsidRDefault="00CD35E0" w:rsidP="00CD35E0">
            <w:pPr>
              <w:widowControl w:val="0"/>
              <w:jc w:val="center"/>
              <w:rPr>
                <w:rFonts w:ascii="Arial" w:hAnsi="Arial" w:cs="Arial"/>
                <w:iCs/>
                <w:color w:val="000000" w:themeColor="text1"/>
                <w:sz w:val="20"/>
                <w:szCs w:val="20"/>
              </w:rPr>
            </w:pPr>
          </w:p>
        </w:tc>
      </w:tr>
    </w:tbl>
    <w:p w14:paraId="356EF705" w14:textId="77777777" w:rsidR="00CD35E0" w:rsidRPr="00CD35E0" w:rsidRDefault="00CD35E0" w:rsidP="00CD35E0">
      <w:pPr>
        <w:widowControl w:val="0"/>
        <w:spacing w:after="0" w:line="240" w:lineRule="auto"/>
        <w:jc w:val="center"/>
        <w:rPr>
          <w:rFonts w:ascii="Arial" w:eastAsia="Times New Roman" w:hAnsi="Arial" w:cs="Arial"/>
          <w:iCs/>
          <w:color w:val="000000" w:themeColor="text1"/>
          <w:kern w:val="2"/>
          <w:sz w:val="20"/>
          <w:szCs w:val="20"/>
          <w14:ligatures w14:val="standardContextual"/>
        </w:rPr>
      </w:pPr>
    </w:p>
    <w:p w14:paraId="7D075181" w14:textId="77777777" w:rsidR="00CD35E0" w:rsidRPr="00CD35E0" w:rsidRDefault="00CD35E0" w:rsidP="00CD35E0">
      <w:pPr>
        <w:widowControl w:val="0"/>
        <w:spacing w:after="0" w:line="240" w:lineRule="auto"/>
        <w:jc w:val="both"/>
        <w:rPr>
          <w:rFonts w:ascii="Arial" w:eastAsia="Times New Roman" w:hAnsi="Arial" w:cs="Arial"/>
          <w:color w:val="000000" w:themeColor="text1"/>
          <w:kern w:val="2"/>
          <w:sz w:val="20"/>
          <w:szCs w:val="20"/>
          <w14:ligatures w14:val="standardContextual"/>
        </w:rPr>
      </w:pPr>
    </w:p>
    <w:p w14:paraId="1CCEC823"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BÁO CÁO LƯU CHUYỂN TIỀN TỆ</w:t>
      </w:r>
    </w:p>
    <w:p w14:paraId="43E0AD5F"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(Năm 20X2)</w:t>
      </w:r>
    </w:p>
    <w:p w14:paraId="1D67FA5E"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38FCAE5B" w14:textId="77777777" w:rsidR="00CD35E0" w:rsidRPr="00CD35E0" w:rsidRDefault="00CD35E0" w:rsidP="00CD35E0">
      <w:pPr>
        <w:widowControl w:val="0"/>
        <w:spacing w:after="0" w:line="240" w:lineRule="auto"/>
        <w:jc w:val="right"/>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3"/>
        <w:gridCol w:w="4099"/>
        <w:gridCol w:w="849"/>
        <w:gridCol w:w="1129"/>
        <w:gridCol w:w="1271"/>
        <w:gridCol w:w="1235"/>
      </w:tblGrid>
      <w:tr w:rsidR="00A6530C" w:rsidRPr="00CD35E0" w14:paraId="6CCD9B50" w14:textId="77777777" w:rsidTr="006006ED">
        <w:trPr>
          <w:trHeight w:val="20"/>
        </w:trPr>
        <w:tc>
          <w:tcPr>
            <w:tcW w:w="240" w:type="pct"/>
            <w:vAlign w:val="center"/>
          </w:tcPr>
          <w:p w14:paraId="50B9BA7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273" w:type="pct"/>
            <w:vAlign w:val="center"/>
          </w:tcPr>
          <w:p w14:paraId="0033462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471" w:type="pct"/>
            <w:vAlign w:val="center"/>
          </w:tcPr>
          <w:p w14:paraId="4A17986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Mã</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bCs/>
                <w:color w:val="000000" w:themeColor="text1"/>
                <w:kern w:val="2"/>
                <w:sz w:val="20"/>
                <w:szCs w:val="20"/>
                <w14:ligatures w14:val="standardContextual"/>
              </w:rPr>
              <w:t>số</w:t>
            </w:r>
          </w:p>
        </w:tc>
        <w:tc>
          <w:tcPr>
            <w:tcW w:w="626" w:type="pct"/>
            <w:vAlign w:val="center"/>
          </w:tcPr>
          <w:p w14:paraId="063F0E9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Thuyết minh</w:t>
            </w:r>
          </w:p>
        </w:tc>
        <w:tc>
          <w:tcPr>
            <w:tcW w:w="705" w:type="pct"/>
            <w:vAlign w:val="center"/>
          </w:tcPr>
          <w:p w14:paraId="3C1EED2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Năm 20X2</w:t>
            </w:r>
          </w:p>
        </w:tc>
        <w:tc>
          <w:tcPr>
            <w:tcW w:w="685" w:type="pct"/>
            <w:vAlign w:val="center"/>
          </w:tcPr>
          <w:p w14:paraId="097BC8A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Năm 20X1</w:t>
            </w:r>
          </w:p>
        </w:tc>
      </w:tr>
      <w:tr w:rsidR="00A6530C" w:rsidRPr="00CD35E0" w14:paraId="6622491B" w14:textId="77777777" w:rsidTr="006006ED">
        <w:trPr>
          <w:trHeight w:val="20"/>
        </w:trPr>
        <w:tc>
          <w:tcPr>
            <w:tcW w:w="240" w:type="pct"/>
            <w:vAlign w:val="center"/>
          </w:tcPr>
          <w:p w14:paraId="26CC347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w:t>
            </w:r>
          </w:p>
        </w:tc>
        <w:tc>
          <w:tcPr>
            <w:tcW w:w="2273" w:type="pct"/>
            <w:vAlign w:val="center"/>
          </w:tcPr>
          <w:p w14:paraId="0304879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Lưu chuyển tiền tệ từ hoạt động chủ yếu</w:t>
            </w:r>
          </w:p>
        </w:tc>
        <w:tc>
          <w:tcPr>
            <w:tcW w:w="471" w:type="pct"/>
            <w:vAlign w:val="center"/>
          </w:tcPr>
          <w:p w14:paraId="5FD1F8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500</w:t>
            </w:r>
          </w:p>
        </w:tc>
        <w:tc>
          <w:tcPr>
            <w:tcW w:w="626" w:type="pct"/>
            <w:vAlign w:val="center"/>
          </w:tcPr>
          <w:p w14:paraId="1546A2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51CECE1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05C4B36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2D440ED" w14:textId="77777777" w:rsidTr="006006ED">
        <w:trPr>
          <w:trHeight w:val="20"/>
        </w:trPr>
        <w:tc>
          <w:tcPr>
            <w:tcW w:w="240" w:type="pct"/>
            <w:vAlign w:val="center"/>
          </w:tcPr>
          <w:p w14:paraId="4C5B8BD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273" w:type="pct"/>
            <w:vAlign w:val="center"/>
          </w:tcPr>
          <w:p w14:paraId="6F109AA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Thặng dư/(Thâm hụt) trong kỳ báo cáo</w:t>
            </w:r>
          </w:p>
        </w:tc>
        <w:tc>
          <w:tcPr>
            <w:tcW w:w="471" w:type="pct"/>
            <w:vAlign w:val="center"/>
          </w:tcPr>
          <w:p w14:paraId="6B0B14C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510</w:t>
            </w:r>
          </w:p>
        </w:tc>
        <w:tc>
          <w:tcPr>
            <w:tcW w:w="626" w:type="pct"/>
            <w:vAlign w:val="center"/>
          </w:tcPr>
          <w:p w14:paraId="2328CA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6EF3DA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C1C401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321A451" w14:textId="77777777" w:rsidTr="006006ED">
        <w:trPr>
          <w:trHeight w:val="20"/>
        </w:trPr>
        <w:tc>
          <w:tcPr>
            <w:tcW w:w="240" w:type="pct"/>
            <w:vAlign w:val="center"/>
          </w:tcPr>
          <w:p w14:paraId="23CB73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273" w:type="pct"/>
            <w:vAlign w:val="center"/>
          </w:tcPr>
          <w:p w14:paraId="4F2A3A6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Điều chỉnh các khoản:</w:t>
            </w:r>
          </w:p>
        </w:tc>
        <w:tc>
          <w:tcPr>
            <w:tcW w:w="471" w:type="pct"/>
            <w:vAlign w:val="center"/>
          </w:tcPr>
          <w:p w14:paraId="220FC8A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511</w:t>
            </w:r>
          </w:p>
        </w:tc>
        <w:tc>
          <w:tcPr>
            <w:tcW w:w="626" w:type="pct"/>
            <w:vAlign w:val="center"/>
          </w:tcPr>
          <w:p w14:paraId="529187D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3414D61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E64FBE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94F4CEA" w14:textId="77777777" w:rsidTr="006006ED">
        <w:trPr>
          <w:trHeight w:val="20"/>
        </w:trPr>
        <w:tc>
          <w:tcPr>
            <w:tcW w:w="240" w:type="pct"/>
            <w:vAlign w:val="center"/>
          </w:tcPr>
          <w:p w14:paraId="5CA97C8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6D1A733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Khấu hao, hao mòn</w:t>
            </w:r>
          </w:p>
        </w:tc>
        <w:tc>
          <w:tcPr>
            <w:tcW w:w="471" w:type="pct"/>
            <w:vAlign w:val="center"/>
          </w:tcPr>
          <w:p w14:paraId="2AC23B8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512</w:t>
            </w:r>
          </w:p>
        </w:tc>
        <w:tc>
          <w:tcPr>
            <w:tcW w:w="626" w:type="pct"/>
            <w:vAlign w:val="center"/>
          </w:tcPr>
          <w:p w14:paraId="787369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7EAD3A0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5696FC0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1906D14" w14:textId="77777777" w:rsidTr="006006ED">
        <w:trPr>
          <w:trHeight w:val="20"/>
        </w:trPr>
        <w:tc>
          <w:tcPr>
            <w:tcW w:w="240" w:type="pct"/>
            <w:vAlign w:val="center"/>
          </w:tcPr>
          <w:p w14:paraId="7246AB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1C3EE4A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(Lãi)/Lỗ từ hoạt động đầu tư</w:t>
            </w:r>
          </w:p>
        </w:tc>
        <w:tc>
          <w:tcPr>
            <w:tcW w:w="471" w:type="pct"/>
            <w:vAlign w:val="center"/>
          </w:tcPr>
          <w:p w14:paraId="33D621F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513</w:t>
            </w:r>
          </w:p>
        </w:tc>
        <w:tc>
          <w:tcPr>
            <w:tcW w:w="626" w:type="pct"/>
            <w:vAlign w:val="center"/>
          </w:tcPr>
          <w:p w14:paraId="38E12D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31A92E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427585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1608974" w14:textId="77777777" w:rsidTr="006006ED">
        <w:trPr>
          <w:trHeight w:val="20"/>
        </w:trPr>
        <w:tc>
          <w:tcPr>
            <w:tcW w:w="240" w:type="pct"/>
            <w:vAlign w:val="center"/>
          </w:tcPr>
          <w:p w14:paraId="0CB554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23721AD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Chi phí lãi vay</w:t>
            </w:r>
          </w:p>
        </w:tc>
        <w:tc>
          <w:tcPr>
            <w:tcW w:w="471" w:type="pct"/>
            <w:vAlign w:val="center"/>
          </w:tcPr>
          <w:p w14:paraId="6B7BDC7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514</w:t>
            </w:r>
          </w:p>
        </w:tc>
        <w:tc>
          <w:tcPr>
            <w:tcW w:w="626" w:type="pct"/>
            <w:vAlign w:val="center"/>
          </w:tcPr>
          <w:p w14:paraId="09C62D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2D1565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03E98A0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9C1D7B6" w14:textId="77777777" w:rsidTr="006006ED">
        <w:trPr>
          <w:trHeight w:val="20"/>
        </w:trPr>
        <w:tc>
          <w:tcPr>
            <w:tcW w:w="240" w:type="pct"/>
            <w:vAlign w:val="center"/>
          </w:tcPr>
          <w:p w14:paraId="5F86045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3361C90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(Tăng)/Giảm hàng tồn kho</w:t>
            </w:r>
          </w:p>
        </w:tc>
        <w:tc>
          <w:tcPr>
            <w:tcW w:w="471" w:type="pct"/>
            <w:vAlign w:val="center"/>
          </w:tcPr>
          <w:p w14:paraId="496A3E0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515</w:t>
            </w:r>
          </w:p>
        </w:tc>
        <w:tc>
          <w:tcPr>
            <w:tcW w:w="626" w:type="pct"/>
            <w:vAlign w:val="center"/>
          </w:tcPr>
          <w:p w14:paraId="0BDA71A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5645F43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54B6F4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E551B77" w14:textId="77777777" w:rsidTr="006006ED">
        <w:trPr>
          <w:trHeight w:val="20"/>
        </w:trPr>
        <w:tc>
          <w:tcPr>
            <w:tcW w:w="240" w:type="pct"/>
            <w:vAlign w:val="center"/>
          </w:tcPr>
          <w:p w14:paraId="6C7D1C8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16BC8F2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(Tăng)/Giảm các khoản phải thu</w:t>
            </w:r>
          </w:p>
        </w:tc>
        <w:tc>
          <w:tcPr>
            <w:tcW w:w="471" w:type="pct"/>
            <w:vAlign w:val="center"/>
          </w:tcPr>
          <w:p w14:paraId="5ACDC8A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516</w:t>
            </w:r>
          </w:p>
        </w:tc>
        <w:tc>
          <w:tcPr>
            <w:tcW w:w="626" w:type="pct"/>
            <w:vAlign w:val="center"/>
          </w:tcPr>
          <w:p w14:paraId="2396981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635473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39EF59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32D637D" w14:textId="77777777" w:rsidTr="006006ED">
        <w:trPr>
          <w:trHeight w:val="20"/>
        </w:trPr>
        <w:tc>
          <w:tcPr>
            <w:tcW w:w="240" w:type="pct"/>
            <w:vAlign w:val="center"/>
          </w:tcPr>
          <w:p w14:paraId="120B5FB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59641E9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Tăng/(Giảm) các khoản phải trả</w:t>
            </w:r>
          </w:p>
        </w:tc>
        <w:tc>
          <w:tcPr>
            <w:tcW w:w="471" w:type="pct"/>
            <w:vAlign w:val="center"/>
          </w:tcPr>
          <w:p w14:paraId="70F64D4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517</w:t>
            </w:r>
          </w:p>
        </w:tc>
        <w:tc>
          <w:tcPr>
            <w:tcW w:w="626" w:type="pct"/>
            <w:vAlign w:val="center"/>
          </w:tcPr>
          <w:p w14:paraId="33FFDFD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7A3AC10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3B0BEA6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3CE043A" w14:textId="77777777" w:rsidTr="006006ED">
        <w:trPr>
          <w:trHeight w:val="20"/>
        </w:trPr>
        <w:tc>
          <w:tcPr>
            <w:tcW w:w="240" w:type="pct"/>
            <w:vAlign w:val="center"/>
          </w:tcPr>
          <w:p w14:paraId="0F4E90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273" w:type="pct"/>
            <w:vAlign w:val="center"/>
          </w:tcPr>
          <w:p w14:paraId="541C5CC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Các khoản điều chỉnh khác</w:t>
            </w:r>
          </w:p>
        </w:tc>
        <w:tc>
          <w:tcPr>
            <w:tcW w:w="471" w:type="pct"/>
            <w:vAlign w:val="center"/>
          </w:tcPr>
          <w:p w14:paraId="5F1FFA3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520</w:t>
            </w:r>
          </w:p>
        </w:tc>
        <w:tc>
          <w:tcPr>
            <w:tcW w:w="626" w:type="pct"/>
            <w:vAlign w:val="center"/>
          </w:tcPr>
          <w:p w14:paraId="68CFB59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3778F3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CBD43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5B538AD" w14:textId="77777777" w:rsidTr="006006ED">
        <w:trPr>
          <w:trHeight w:val="20"/>
        </w:trPr>
        <w:tc>
          <w:tcPr>
            <w:tcW w:w="240" w:type="pct"/>
            <w:vAlign w:val="center"/>
          </w:tcPr>
          <w:p w14:paraId="3184FCD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273" w:type="pct"/>
            <w:vAlign w:val="center"/>
          </w:tcPr>
          <w:p w14:paraId="55E385F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Lưu chuyển tiền thuần từ hoạt động chủ yếu (I.1 + I.2)</w:t>
            </w:r>
          </w:p>
        </w:tc>
        <w:tc>
          <w:tcPr>
            <w:tcW w:w="471" w:type="pct"/>
            <w:vAlign w:val="center"/>
          </w:tcPr>
          <w:p w14:paraId="149621E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521</w:t>
            </w:r>
          </w:p>
        </w:tc>
        <w:tc>
          <w:tcPr>
            <w:tcW w:w="626" w:type="pct"/>
            <w:vAlign w:val="center"/>
          </w:tcPr>
          <w:p w14:paraId="5E9E787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0809B9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60DDBD5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769EF92" w14:textId="77777777" w:rsidTr="006006ED">
        <w:trPr>
          <w:trHeight w:val="20"/>
        </w:trPr>
        <w:tc>
          <w:tcPr>
            <w:tcW w:w="240" w:type="pct"/>
            <w:vAlign w:val="center"/>
          </w:tcPr>
          <w:p w14:paraId="044C1F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w:t>
            </w:r>
          </w:p>
        </w:tc>
        <w:tc>
          <w:tcPr>
            <w:tcW w:w="2273" w:type="pct"/>
            <w:vAlign w:val="center"/>
          </w:tcPr>
          <w:p w14:paraId="775356D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Lưu chuyển tiền tệ từ hoạt động đầu tư</w:t>
            </w:r>
          </w:p>
        </w:tc>
        <w:tc>
          <w:tcPr>
            <w:tcW w:w="471" w:type="pct"/>
            <w:vAlign w:val="center"/>
          </w:tcPr>
          <w:p w14:paraId="533710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540</w:t>
            </w:r>
          </w:p>
        </w:tc>
        <w:tc>
          <w:tcPr>
            <w:tcW w:w="626" w:type="pct"/>
            <w:vAlign w:val="center"/>
          </w:tcPr>
          <w:p w14:paraId="027D365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89A187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6AA999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BBB92AF" w14:textId="77777777" w:rsidTr="006006ED">
        <w:trPr>
          <w:trHeight w:val="20"/>
        </w:trPr>
        <w:tc>
          <w:tcPr>
            <w:tcW w:w="240" w:type="pct"/>
            <w:vAlign w:val="center"/>
          </w:tcPr>
          <w:p w14:paraId="06185F0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273" w:type="pct"/>
            <w:vAlign w:val="center"/>
          </w:tcPr>
          <w:p w14:paraId="7003333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chi mua sắm, đầu tư xây dựng tài sản cố định và các tài sản dài hạn khác</w:t>
            </w:r>
          </w:p>
        </w:tc>
        <w:tc>
          <w:tcPr>
            <w:tcW w:w="471" w:type="pct"/>
            <w:vAlign w:val="center"/>
          </w:tcPr>
          <w:p w14:paraId="45D189D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541</w:t>
            </w:r>
          </w:p>
        </w:tc>
        <w:tc>
          <w:tcPr>
            <w:tcW w:w="626" w:type="pct"/>
            <w:vAlign w:val="center"/>
          </w:tcPr>
          <w:p w14:paraId="12A2FA4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167DCC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588D31C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993F1FA" w14:textId="77777777" w:rsidTr="006006ED">
        <w:trPr>
          <w:trHeight w:val="20"/>
        </w:trPr>
        <w:tc>
          <w:tcPr>
            <w:tcW w:w="240" w:type="pct"/>
            <w:vAlign w:val="center"/>
          </w:tcPr>
          <w:p w14:paraId="25F712E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273" w:type="pct"/>
            <w:vAlign w:val="center"/>
          </w:tcPr>
          <w:p w14:paraId="129DCF4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thu thanh lý, nhượng bán tài sản cố định và các tài sản dài hạn khác</w:t>
            </w:r>
          </w:p>
        </w:tc>
        <w:tc>
          <w:tcPr>
            <w:tcW w:w="471" w:type="pct"/>
            <w:vAlign w:val="center"/>
          </w:tcPr>
          <w:p w14:paraId="4B25FE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542</w:t>
            </w:r>
          </w:p>
        </w:tc>
        <w:tc>
          <w:tcPr>
            <w:tcW w:w="626" w:type="pct"/>
            <w:vAlign w:val="center"/>
          </w:tcPr>
          <w:p w14:paraId="0B9DC24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3E33309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4CDB713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4067817" w14:textId="77777777" w:rsidTr="006006ED">
        <w:trPr>
          <w:trHeight w:val="20"/>
        </w:trPr>
        <w:tc>
          <w:tcPr>
            <w:tcW w:w="240" w:type="pct"/>
            <w:vAlign w:val="center"/>
          </w:tcPr>
          <w:p w14:paraId="5BB6BBD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273" w:type="pct"/>
            <w:vAlign w:val="center"/>
          </w:tcPr>
          <w:p w14:paraId="0C52086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chi cho vay, góp vốn và đầu tư</w:t>
            </w:r>
          </w:p>
        </w:tc>
        <w:tc>
          <w:tcPr>
            <w:tcW w:w="471" w:type="pct"/>
            <w:vAlign w:val="center"/>
          </w:tcPr>
          <w:p w14:paraId="4218CEE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543</w:t>
            </w:r>
          </w:p>
        </w:tc>
        <w:tc>
          <w:tcPr>
            <w:tcW w:w="626" w:type="pct"/>
            <w:vAlign w:val="center"/>
          </w:tcPr>
          <w:p w14:paraId="4CC54C7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4812D94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62567A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6A162C0" w14:textId="77777777" w:rsidTr="006006ED">
        <w:trPr>
          <w:trHeight w:val="20"/>
        </w:trPr>
        <w:tc>
          <w:tcPr>
            <w:tcW w:w="240" w:type="pct"/>
            <w:vAlign w:val="center"/>
          </w:tcPr>
          <w:p w14:paraId="7739DE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2273" w:type="pct"/>
            <w:vAlign w:val="center"/>
          </w:tcPr>
          <w:p w14:paraId="022AECE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thu gốc khoản cho vay; thu từ bán cổ phần, vốn góp và các khoản đầu tư</w:t>
            </w:r>
          </w:p>
        </w:tc>
        <w:tc>
          <w:tcPr>
            <w:tcW w:w="471" w:type="pct"/>
            <w:vAlign w:val="center"/>
          </w:tcPr>
          <w:p w14:paraId="43CEADC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544</w:t>
            </w:r>
          </w:p>
        </w:tc>
        <w:tc>
          <w:tcPr>
            <w:tcW w:w="626" w:type="pct"/>
            <w:vAlign w:val="center"/>
          </w:tcPr>
          <w:p w14:paraId="6AEDD26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40ACECB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45011C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B4C2744" w14:textId="77777777" w:rsidTr="006006ED">
        <w:trPr>
          <w:trHeight w:val="20"/>
        </w:trPr>
        <w:tc>
          <w:tcPr>
            <w:tcW w:w="240" w:type="pct"/>
            <w:vAlign w:val="center"/>
          </w:tcPr>
          <w:p w14:paraId="0856392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2273" w:type="pct"/>
            <w:vAlign w:val="center"/>
          </w:tcPr>
          <w:p w14:paraId="6EDAE84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thu từ lãi cho vay, cổ tức và lợi nhuận được chia</w:t>
            </w:r>
          </w:p>
        </w:tc>
        <w:tc>
          <w:tcPr>
            <w:tcW w:w="471" w:type="pct"/>
            <w:vAlign w:val="center"/>
          </w:tcPr>
          <w:p w14:paraId="5F0EC41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545</w:t>
            </w:r>
          </w:p>
        </w:tc>
        <w:tc>
          <w:tcPr>
            <w:tcW w:w="626" w:type="pct"/>
            <w:vAlign w:val="center"/>
          </w:tcPr>
          <w:p w14:paraId="548572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E82E7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EFD024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F20ED18" w14:textId="77777777" w:rsidTr="006006ED">
        <w:trPr>
          <w:trHeight w:val="20"/>
        </w:trPr>
        <w:tc>
          <w:tcPr>
            <w:tcW w:w="240" w:type="pct"/>
            <w:vAlign w:val="center"/>
          </w:tcPr>
          <w:p w14:paraId="638B499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w:t>
            </w:r>
          </w:p>
        </w:tc>
        <w:tc>
          <w:tcPr>
            <w:tcW w:w="2273" w:type="pct"/>
            <w:vAlign w:val="center"/>
          </w:tcPr>
          <w:p w14:paraId="7194449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Lưu chuyển tiền thuần từ hoạt động đầu tư</w:t>
            </w:r>
          </w:p>
          <w:p w14:paraId="6017F09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(II.1 + II.2 + II.3 + II.4 + II.5)</w:t>
            </w:r>
          </w:p>
        </w:tc>
        <w:tc>
          <w:tcPr>
            <w:tcW w:w="471" w:type="pct"/>
            <w:vAlign w:val="center"/>
          </w:tcPr>
          <w:p w14:paraId="11753FB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546</w:t>
            </w:r>
          </w:p>
        </w:tc>
        <w:tc>
          <w:tcPr>
            <w:tcW w:w="626" w:type="pct"/>
            <w:vAlign w:val="center"/>
          </w:tcPr>
          <w:p w14:paraId="5A19790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E4450C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3DDB3F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E51FC04" w14:textId="77777777" w:rsidTr="006006ED">
        <w:trPr>
          <w:trHeight w:val="20"/>
        </w:trPr>
        <w:tc>
          <w:tcPr>
            <w:tcW w:w="240" w:type="pct"/>
            <w:vAlign w:val="center"/>
          </w:tcPr>
          <w:p w14:paraId="4D347D6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III</w:t>
            </w:r>
          </w:p>
        </w:tc>
        <w:tc>
          <w:tcPr>
            <w:tcW w:w="2273" w:type="pct"/>
            <w:vAlign w:val="center"/>
          </w:tcPr>
          <w:p w14:paraId="71BB771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Lưu chuyển tiền tệ từ hoạt động tài chính</w:t>
            </w:r>
          </w:p>
        </w:tc>
        <w:tc>
          <w:tcPr>
            <w:tcW w:w="471" w:type="pct"/>
            <w:vAlign w:val="center"/>
          </w:tcPr>
          <w:p w14:paraId="3FD385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560</w:t>
            </w:r>
          </w:p>
        </w:tc>
        <w:tc>
          <w:tcPr>
            <w:tcW w:w="626" w:type="pct"/>
            <w:vAlign w:val="center"/>
          </w:tcPr>
          <w:p w14:paraId="30C177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901C6B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2430C71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AF559AA" w14:textId="77777777" w:rsidTr="006006ED">
        <w:trPr>
          <w:trHeight w:val="20"/>
        </w:trPr>
        <w:tc>
          <w:tcPr>
            <w:tcW w:w="240" w:type="pct"/>
            <w:vAlign w:val="center"/>
          </w:tcPr>
          <w:p w14:paraId="2A3E16AC"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273" w:type="pct"/>
            <w:vAlign w:val="center"/>
          </w:tcPr>
          <w:p w14:paraId="2AF889A5" w14:textId="77777777" w:rsidR="00CD35E0" w:rsidRPr="00CD35E0" w:rsidRDefault="00CD35E0" w:rsidP="00CD35E0">
            <w:pPr>
              <w:adjustRightInd w:val="0"/>
              <w:snapToGrid w:val="0"/>
              <w:spacing w:before="80" w:after="80" w:line="240" w:lineRule="auto"/>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thu từ khoản đi vay</w:t>
            </w:r>
          </w:p>
        </w:tc>
        <w:tc>
          <w:tcPr>
            <w:tcW w:w="471" w:type="pct"/>
            <w:vAlign w:val="center"/>
          </w:tcPr>
          <w:p w14:paraId="1BC54B85"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561</w:t>
            </w:r>
          </w:p>
        </w:tc>
        <w:tc>
          <w:tcPr>
            <w:tcW w:w="626" w:type="pct"/>
            <w:vAlign w:val="center"/>
          </w:tcPr>
          <w:p w14:paraId="7AEEF9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3CDBB34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5378C3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8E9871B" w14:textId="77777777" w:rsidTr="006006ED">
        <w:trPr>
          <w:trHeight w:val="20"/>
        </w:trPr>
        <w:tc>
          <w:tcPr>
            <w:tcW w:w="240" w:type="pct"/>
            <w:vAlign w:val="center"/>
          </w:tcPr>
          <w:p w14:paraId="117DC3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273" w:type="pct"/>
            <w:vAlign w:val="center"/>
          </w:tcPr>
          <w:p w14:paraId="20CA587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chi từ hoàn trả khoản gốc vay</w:t>
            </w:r>
          </w:p>
        </w:tc>
        <w:tc>
          <w:tcPr>
            <w:tcW w:w="471" w:type="pct"/>
            <w:vAlign w:val="center"/>
          </w:tcPr>
          <w:p w14:paraId="0DAF9E6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562</w:t>
            </w:r>
          </w:p>
        </w:tc>
        <w:tc>
          <w:tcPr>
            <w:tcW w:w="626" w:type="pct"/>
            <w:vAlign w:val="center"/>
          </w:tcPr>
          <w:p w14:paraId="255D77F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DD10E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281A02C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C4B7EE1" w14:textId="77777777" w:rsidTr="006006ED">
        <w:trPr>
          <w:trHeight w:val="20"/>
        </w:trPr>
        <w:tc>
          <w:tcPr>
            <w:tcW w:w="240" w:type="pct"/>
            <w:vAlign w:val="center"/>
          </w:tcPr>
          <w:p w14:paraId="01F0BF2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273" w:type="pct"/>
            <w:vAlign w:val="center"/>
          </w:tcPr>
          <w:p w14:paraId="0BE0D77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thu từ hoạt động tài chính khác</w:t>
            </w:r>
          </w:p>
        </w:tc>
        <w:tc>
          <w:tcPr>
            <w:tcW w:w="471" w:type="pct"/>
            <w:vAlign w:val="center"/>
          </w:tcPr>
          <w:p w14:paraId="4BB6A37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563</w:t>
            </w:r>
          </w:p>
        </w:tc>
        <w:tc>
          <w:tcPr>
            <w:tcW w:w="626" w:type="pct"/>
            <w:vAlign w:val="center"/>
          </w:tcPr>
          <w:p w14:paraId="38AA9F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4C1959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19500C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047CCB6" w14:textId="77777777" w:rsidTr="006006ED">
        <w:trPr>
          <w:trHeight w:val="20"/>
        </w:trPr>
        <w:tc>
          <w:tcPr>
            <w:tcW w:w="240" w:type="pct"/>
            <w:vAlign w:val="center"/>
          </w:tcPr>
          <w:p w14:paraId="174F34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lastRenderedPageBreak/>
              <w:t>4</w:t>
            </w:r>
          </w:p>
        </w:tc>
        <w:tc>
          <w:tcPr>
            <w:tcW w:w="2273" w:type="pct"/>
            <w:vAlign w:val="center"/>
          </w:tcPr>
          <w:p w14:paraId="548FF79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chi từ hoạt động tài chính khác</w:t>
            </w:r>
          </w:p>
        </w:tc>
        <w:tc>
          <w:tcPr>
            <w:tcW w:w="471" w:type="pct"/>
            <w:vAlign w:val="center"/>
          </w:tcPr>
          <w:p w14:paraId="321AEDC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564</w:t>
            </w:r>
          </w:p>
        </w:tc>
        <w:tc>
          <w:tcPr>
            <w:tcW w:w="626" w:type="pct"/>
            <w:vAlign w:val="center"/>
          </w:tcPr>
          <w:p w14:paraId="4E21619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71A96C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0BC71A4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3410D87" w14:textId="77777777" w:rsidTr="006006ED">
        <w:trPr>
          <w:trHeight w:val="20"/>
        </w:trPr>
        <w:tc>
          <w:tcPr>
            <w:tcW w:w="240" w:type="pct"/>
            <w:vAlign w:val="center"/>
          </w:tcPr>
          <w:p w14:paraId="0D8567C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2273" w:type="pct"/>
            <w:vAlign w:val="center"/>
          </w:tcPr>
          <w:p w14:paraId="51EB8C0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Lưu chuyển tiền thuần từ hoạt động tài chính (III.1 + III.2 + III.3 + III.4)</w:t>
            </w:r>
          </w:p>
        </w:tc>
        <w:tc>
          <w:tcPr>
            <w:tcW w:w="471" w:type="pct"/>
            <w:vAlign w:val="center"/>
          </w:tcPr>
          <w:p w14:paraId="54677B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565</w:t>
            </w:r>
          </w:p>
        </w:tc>
        <w:tc>
          <w:tcPr>
            <w:tcW w:w="626" w:type="pct"/>
            <w:vAlign w:val="center"/>
          </w:tcPr>
          <w:p w14:paraId="20F1160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5BE5FB9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20F147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9163336" w14:textId="77777777" w:rsidTr="006006ED">
        <w:trPr>
          <w:trHeight w:val="20"/>
        </w:trPr>
        <w:tc>
          <w:tcPr>
            <w:tcW w:w="240" w:type="pct"/>
            <w:vAlign w:val="center"/>
          </w:tcPr>
          <w:p w14:paraId="51B0DB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IV</w:t>
            </w:r>
          </w:p>
        </w:tc>
        <w:tc>
          <w:tcPr>
            <w:tcW w:w="2273" w:type="pct"/>
            <w:vAlign w:val="center"/>
          </w:tcPr>
          <w:p w14:paraId="08E2513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Lưu chuyển tiền thuần trong kỳ (I.3 + II.6 + III.5)</w:t>
            </w:r>
          </w:p>
        </w:tc>
        <w:tc>
          <w:tcPr>
            <w:tcW w:w="471" w:type="pct"/>
            <w:vAlign w:val="center"/>
          </w:tcPr>
          <w:p w14:paraId="6D53556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570</w:t>
            </w:r>
          </w:p>
        </w:tc>
        <w:tc>
          <w:tcPr>
            <w:tcW w:w="626" w:type="pct"/>
            <w:vAlign w:val="center"/>
          </w:tcPr>
          <w:p w14:paraId="3100D5E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081B6F8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F91D7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B3E67ED" w14:textId="77777777" w:rsidTr="006006ED">
        <w:trPr>
          <w:trHeight w:val="20"/>
        </w:trPr>
        <w:tc>
          <w:tcPr>
            <w:tcW w:w="240" w:type="pct"/>
            <w:vAlign w:val="center"/>
          </w:tcPr>
          <w:p w14:paraId="23B75F5B"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V</w:t>
            </w:r>
          </w:p>
        </w:tc>
        <w:tc>
          <w:tcPr>
            <w:tcW w:w="2273" w:type="pct"/>
            <w:vAlign w:val="center"/>
          </w:tcPr>
          <w:p w14:paraId="4CD1FD80" w14:textId="77777777" w:rsidR="00CD35E0" w:rsidRPr="00CD35E0" w:rsidRDefault="00CD35E0" w:rsidP="00CD35E0">
            <w:pPr>
              <w:adjustRightInd w:val="0"/>
              <w:snapToGrid w:val="0"/>
              <w:spacing w:before="80" w:after="80" w:line="240" w:lineRule="auto"/>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Tiền và các khoản tương đương tiền đầu kỳ</w:t>
            </w:r>
          </w:p>
        </w:tc>
        <w:tc>
          <w:tcPr>
            <w:tcW w:w="471" w:type="pct"/>
            <w:vAlign w:val="center"/>
          </w:tcPr>
          <w:p w14:paraId="2EF6F05E"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580</w:t>
            </w:r>
          </w:p>
        </w:tc>
        <w:tc>
          <w:tcPr>
            <w:tcW w:w="626" w:type="pct"/>
            <w:vAlign w:val="center"/>
          </w:tcPr>
          <w:p w14:paraId="527009F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2F3AE49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0160D7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527DB4C" w14:textId="77777777" w:rsidTr="006006ED">
        <w:trPr>
          <w:trHeight w:val="20"/>
        </w:trPr>
        <w:tc>
          <w:tcPr>
            <w:tcW w:w="240" w:type="pct"/>
            <w:vAlign w:val="center"/>
          </w:tcPr>
          <w:p w14:paraId="2425E0C4"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VI</w:t>
            </w:r>
          </w:p>
        </w:tc>
        <w:tc>
          <w:tcPr>
            <w:tcW w:w="2273" w:type="pct"/>
            <w:vAlign w:val="center"/>
          </w:tcPr>
          <w:p w14:paraId="5C2C9359" w14:textId="77777777" w:rsidR="00CD35E0" w:rsidRPr="00CD35E0" w:rsidRDefault="00CD35E0" w:rsidP="00CD35E0">
            <w:pPr>
              <w:adjustRightInd w:val="0"/>
              <w:snapToGrid w:val="0"/>
              <w:spacing w:before="80" w:after="80" w:line="240" w:lineRule="auto"/>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Ảnh hưởng của chênh lệch tỷ giá</w:t>
            </w:r>
          </w:p>
        </w:tc>
        <w:tc>
          <w:tcPr>
            <w:tcW w:w="471" w:type="pct"/>
            <w:vAlign w:val="center"/>
          </w:tcPr>
          <w:p w14:paraId="351D967F"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590</w:t>
            </w:r>
          </w:p>
        </w:tc>
        <w:tc>
          <w:tcPr>
            <w:tcW w:w="626" w:type="pct"/>
            <w:vAlign w:val="center"/>
          </w:tcPr>
          <w:p w14:paraId="4B2365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280601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0970BD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65514DA" w14:textId="77777777" w:rsidTr="006006ED">
        <w:trPr>
          <w:trHeight w:val="20"/>
        </w:trPr>
        <w:tc>
          <w:tcPr>
            <w:tcW w:w="240" w:type="pct"/>
            <w:vAlign w:val="center"/>
          </w:tcPr>
          <w:p w14:paraId="2514DE95"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VII</w:t>
            </w:r>
          </w:p>
        </w:tc>
        <w:tc>
          <w:tcPr>
            <w:tcW w:w="2273" w:type="pct"/>
            <w:vAlign w:val="center"/>
          </w:tcPr>
          <w:p w14:paraId="2CABCA27" w14:textId="77777777" w:rsidR="00CD35E0" w:rsidRPr="00CD35E0" w:rsidRDefault="00CD35E0" w:rsidP="00CD35E0">
            <w:pPr>
              <w:adjustRightInd w:val="0"/>
              <w:snapToGrid w:val="0"/>
              <w:spacing w:before="80" w:after="80" w:line="240" w:lineRule="auto"/>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Tiền và các khoản tương đương tiền cuối kỳ (IV + V + VI)</w:t>
            </w:r>
          </w:p>
        </w:tc>
        <w:tc>
          <w:tcPr>
            <w:tcW w:w="471" w:type="pct"/>
            <w:vAlign w:val="center"/>
          </w:tcPr>
          <w:p w14:paraId="557713B5" w14:textId="77777777" w:rsidR="00CD35E0" w:rsidRPr="00CD35E0" w:rsidRDefault="00CD35E0" w:rsidP="00CD35E0">
            <w:pPr>
              <w:adjustRightInd w:val="0"/>
              <w:snapToGrid w:val="0"/>
              <w:spacing w:before="80" w:after="80" w:line="240" w:lineRule="auto"/>
              <w:jc w:val="center"/>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600</w:t>
            </w:r>
          </w:p>
        </w:tc>
        <w:tc>
          <w:tcPr>
            <w:tcW w:w="626" w:type="pct"/>
            <w:vAlign w:val="center"/>
          </w:tcPr>
          <w:p w14:paraId="543BE2E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05" w:type="pct"/>
            <w:vAlign w:val="center"/>
          </w:tcPr>
          <w:p w14:paraId="187D14E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85" w:type="pct"/>
            <w:vAlign w:val="center"/>
          </w:tcPr>
          <w:p w14:paraId="1196EED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690DE73A" w14:textId="77777777" w:rsidR="00CD35E0" w:rsidRPr="00CD35E0" w:rsidRDefault="00CD35E0" w:rsidP="00CD35E0">
      <w:pPr>
        <w:widowControl w:val="0"/>
        <w:spacing w:after="0" w:line="240" w:lineRule="auto"/>
        <w:jc w:val="both"/>
        <w:rPr>
          <w:rFonts w:ascii="Arial" w:eastAsia="Times New Roman" w:hAnsi="Arial" w:cs="Arial"/>
          <w:color w:val="000000" w:themeColor="text1"/>
          <w:kern w:val="2"/>
          <w:sz w:val="20"/>
          <w:szCs w:val="20"/>
          <w14:ligatures w14:val="standardContextual"/>
        </w:rPr>
      </w:pPr>
    </w:p>
    <w:p w14:paraId="556C9BD2" w14:textId="77777777" w:rsidR="00CD35E0" w:rsidRPr="00CD35E0" w:rsidRDefault="00CD35E0" w:rsidP="00CD35E0">
      <w:pPr>
        <w:widowControl w:val="0"/>
        <w:spacing w:after="0" w:line="240" w:lineRule="auto"/>
        <w:jc w:val="center"/>
        <w:rPr>
          <w:rFonts w:ascii="Arial" w:eastAsia="Times New Roman" w:hAnsi="Arial" w:cs="Arial"/>
          <w:b/>
          <w:color w:val="000000" w:themeColor="text1"/>
          <w:kern w:val="2"/>
          <w:sz w:val="20"/>
          <w:szCs w:val="20"/>
          <w14:ligatures w14:val="standardContextual"/>
        </w:rPr>
        <w:sectPr w:rsidR="00CD35E0" w:rsidRPr="00CD35E0" w:rsidSect="00CD35E0">
          <w:pgSz w:w="11906" w:h="16838" w:code="9"/>
          <w:pgMar w:top="1440" w:right="1440" w:bottom="1440" w:left="1440" w:header="0" w:footer="0" w:gutter="0"/>
          <w:cols w:space="720"/>
          <w:docGrid w:linePitch="326"/>
        </w:sectPr>
      </w:pPr>
    </w:p>
    <w:p w14:paraId="42A2BBE1"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Phụ lục IV</w:t>
      </w:r>
    </w:p>
    <w:p w14:paraId="780E727D"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(Kèm theo Nghị định số 140/2026/NĐ-CP</w:t>
      </w:r>
      <w:r w:rsidRPr="00CD35E0">
        <w:rPr>
          <w:rFonts w:ascii="Arial" w:eastAsia="Times New Roman" w:hAnsi="Arial" w:cs="Arial"/>
          <w:i/>
          <w:color w:val="000000" w:themeColor="text1"/>
          <w:kern w:val="2"/>
          <w:sz w:val="20"/>
          <w:szCs w:val="20"/>
          <w14:ligatures w14:val="standardContextual"/>
        </w:rPr>
        <w:br/>
        <w:t>ngày 16 tháng 4 năm 2026 của Chính phủ)</w:t>
      </w:r>
    </w:p>
    <w:p w14:paraId="5D4B17C0"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A6530C" w:rsidRPr="00CD35E0" w14:paraId="34D57DF0" w14:textId="77777777" w:rsidTr="006006ED">
        <w:tc>
          <w:tcPr>
            <w:tcW w:w="1592" w:type="pct"/>
          </w:tcPr>
          <w:p w14:paraId="24DB01C9" w14:textId="77777777" w:rsidR="00CD35E0" w:rsidRPr="00CD35E0" w:rsidRDefault="00CD35E0" w:rsidP="00CD35E0">
            <w:pPr>
              <w:widowControl w:val="0"/>
              <w:jc w:val="center"/>
              <w:rPr>
                <w:rFonts w:ascii="Arial" w:hAnsi="Arial" w:cs="Arial"/>
                <w:iCs/>
                <w:color w:val="000000" w:themeColor="text1"/>
                <w:sz w:val="20"/>
                <w:szCs w:val="20"/>
              </w:rPr>
            </w:pPr>
            <w:r w:rsidRPr="00CD35E0">
              <w:rPr>
                <w:rFonts w:ascii="Arial" w:hAnsi="Arial" w:cs="Arial"/>
                <w:color w:val="000000" w:themeColor="text1"/>
                <w:sz w:val="20"/>
                <w:szCs w:val="20"/>
              </w:rPr>
              <w:t>ĐƠN VỊ CHỦ QUẢN: ...</w:t>
            </w:r>
            <w:r w:rsidRPr="00CD35E0">
              <w:rPr>
                <w:rFonts w:ascii="Arial" w:hAnsi="Arial" w:cs="Arial"/>
                <w:color w:val="000000" w:themeColor="text1"/>
                <w:sz w:val="20"/>
                <w:szCs w:val="20"/>
              </w:rPr>
              <w:br/>
            </w:r>
            <w:r w:rsidRPr="00CD35E0">
              <w:rPr>
                <w:rFonts w:ascii="Arial" w:hAnsi="Arial" w:cs="Arial"/>
                <w:b/>
                <w:color w:val="000000" w:themeColor="text1"/>
                <w:sz w:val="20"/>
                <w:szCs w:val="20"/>
              </w:rPr>
              <w:t>ĐƠN VỊ LẬP: ...</w:t>
            </w:r>
          </w:p>
        </w:tc>
        <w:tc>
          <w:tcPr>
            <w:tcW w:w="3408" w:type="pct"/>
          </w:tcPr>
          <w:p w14:paraId="00E0381E" w14:textId="77777777" w:rsidR="00CD35E0" w:rsidRPr="00CD35E0" w:rsidRDefault="00CD35E0" w:rsidP="00CD35E0">
            <w:pPr>
              <w:widowControl w:val="0"/>
              <w:jc w:val="center"/>
              <w:rPr>
                <w:rFonts w:ascii="Arial" w:hAnsi="Arial" w:cs="Arial"/>
                <w:iCs/>
                <w:color w:val="000000" w:themeColor="text1"/>
                <w:sz w:val="20"/>
                <w:szCs w:val="20"/>
              </w:rPr>
            </w:pPr>
          </w:p>
        </w:tc>
      </w:tr>
    </w:tbl>
    <w:p w14:paraId="7D4D2C03" w14:textId="77777777" w:rsidR="00CD35E0" w:rsidRPr="00CD35E0" w:rsidRDefault="00CD35E0" w:rsidP="00CD35E0">
      <w:pPr>
        <w:widowControl w:val="0"/>
        <w:spacing w:after="0" w:line="240" w:lineRule="auto"/>
        <w:jc w:val="center"/>
        <w:rPr>
          <w:rFonts w:ascii="Arial" w:eastAsia="Times New Roman" w:hAnsi="Arial" w:cs="Arial"/>
          <w:iCs/>
          <w:color w:val="000000" w:themeColor="text1"/>
          <w:kern w:val="2"/>
          <w:sz w:val="20"/>
          <w:szCs w:val="20"/>
          <w14:ligatures w14:val="standardContextual"/>
        </w:rPr>
      </w:pPr>
    </w:p>
    <w:p w14:paraId="149E73E7"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1DD12A14" w14:textId="77777777" w:rsidR="00CD35E0" w:rsidRPr="00CD35E0" w:rsidRDefault="00CD35E0" w:rsidP="00CD35E0">
      <w:pPr>
        <w:widowControl w:val="0"/>
        <w:spacing w:after="0" w:line="240" w:lineRule="auto"/>
        <w:jc w:val="center"/>
        <w:rPr>
          <w:rFonts w:ascii="Arial" w:eastAsia="Times New Roman" w:hAnsi="Arial" w:cs="Arial"/>
          <w:i/>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 xml:space="preserve">THUYẾT MINH BÁO CÁO TÀI CHÍNH NHÀ NƯỚC </w:t>
      </w:r>
      <w:r w:rsidRPr="00CD35E0">
        <w:rPr>
          <w:rFonts w:ascii="Arial" w:eastAsia="Times New Roman" w:hAnsi="Arial" w:cs="Arial"/>
          <w:color w:val="000000" w:themeColor="text1"/>
          <w:kern w:val="2"/>
          <w:sz w:val="20"/>
          <w:szCs w:val="20"/>
          <w14:ligatures w14:val="standardContextual"/>
        </w:rPr>
        <w:br/>
      </w:r>
      <w:r w:rsidRPr="00CD35E0">
        <w:rPr>
          <w:rFonts w:ascii="Arial" w:eastAsia="Times New Roman" w:hAnsi="Arial" w:cs="Arial"/>
          <w:i/>
          <w:color w:val="000000" w:themeColor="text1"/>
          <w:kern w:val="2"/>
          <w:sz w:val="20"/>
          <w:szCs w:val="20"/>
          <w14:ligatures w14:val="standardContextual"/>
        </w:rPr>
        <w:t>(Cho năm tài chính kết thúc ngày 31/12/20X2)</w:t>
      </w:r>
    </w:p>
    <w:p w14:paraId="7C480DD7" w14:textId="77777777" w:rsidR="00CD35E0" w:rsidRPr="00CD35E0" w:rsidRDefault="00CD35E0" w:rsidP="00CD35E0">
      <w:pPr>
        <w:widowControl w:val="0"/>
        <w:spacing w:after="0" w:line="240" w:lineRule="auto"/>
        <w:jc w:val="center"/>
        <w:rPr>
          <w:rFonts w:ascii="Arial" w:eastAsia="Times New Roman" w:hAnsi="Arial" w:cs="Arial"/>
          <w:color w:val="000000" w:themeColor="text1"/>
          <w:kern w:val="2"/>
          <w:sz w:val="20"/>
          <w:szCs w:val="20"/>
          <w14:ligatures w14:val="standardContextual"/>
        </w:rPr>
      </w:pPr>
    </w:p>
    <w:p w14:paraId="7347E35E"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b/>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color w:val="000000" w:themeColor="text1"/>
          <w:kern w:val="2"/>
          <w:sz w:val="20"/>
          <w:szCs w:val="20"/>
          <w14:ligatures w14:val="standardContextual"/>
        </w:rPr>
        <w:t>KHÁI QUÁT TÌNH HÌNH KINH TẾ - XÃ HỘI</w:t>
      </w:r>
    </w:p>
    <w:p w14:paraId="27EA8D81"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bCs/>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w:t>
      </w:r>
    </w:p>
    <w:p w14:paraId="6C43472E"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color w:val="000000" w:themeColor="text1"/>
          <w:kern w:val="2"/>
          <w:sz w:val="20"/>
          <w:szCs w:val="20"/>
          <w14:ligatures w14:val="standardContextual"/>
        </w:rPr>
        <w:t>TỔNG QUAN VỀ BÁO CÁO TÀI CHÍNH NHÀ NƯỚC NĂM 20X2</w:t>
      </w:r>
    </w:p>
    <w:p w14:paraId="6C0EAE30"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1.</w:t>
      </w:r>
      <w:r w:rsidRPr="00CD35E0">
        <w:rPr>
          <w:rFonts w:ascii="Arial" w:eastAsia="Times New Roman" w:hAnsi="Arial" w:cs="Arial"/>
          <w:color w:val="000000" w:themeColor="text1"/>
          <w:kern w:val="2"/>
          <w:sz w:val="20"/>
          <w:szCs w:val="20"/>
          <w14:ligatures w14:val="standardContextual"/>
        </w:rPr>
        <w:t xml:space="preserve"> Căn cứ tổng hợp Báo cáo tài chính nhà nước</w:t>
      </w:r>
    </w:p>
    <w:p w14:paraId="0A3D58A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6E7EEA30"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2.</w:t>
      </w:r>
      <w:r w:rsidRPr="00CD35E0">
        <w:rPr>
          <w:rFonts w:ascii="Arial" w:eastAsia="Times New Roman" w:hAnsi="Arial" w:cs="Arial"/>
          <w:color w:val="000000" w:themeColor="text1"/>
          <w:kern w:val="2"/>
          <w:sz w:val="20"/>
          <w:szCs w:val="20"/>
          <w14:ligatures w14:val="standardContextual"/>
        </w:rPr>
        <w:t xml:space="preserve"> Chế độ kế toán, nguyên tắc kế toán được áp dụng</w:t>
      </w:r>
    </w:p>
    <w:p w14:paraId="15EB2661"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792C234A"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3.</w:t>
      </w:r>
      <w:r w:rsidRPr="00CD35E0">
        <w:rPr>
          <w:rFonts w:ascii="Arial" w:eastAsia="Times New Roman" w:hAnsi="Arial" w:cs="Arial"/>
          <w:color w:val="000000" w:themeColor="text1"/>
          <w:kern w:val="2"/>
          <w:sz w:val="20"/>
          <w:szCs w:val="20"/>
          <w14:ligatures w14:val="standardContextual"/>
        </w:rPr>
        <w:t xml:space="preserve"> Kỳ báo cáo, đơn vị tiền tệ sử dụng để báo cáo</w:t>
      </w:r>
    </w:p>
    <w:p w14:paraId="2D52B5BC"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5912BDD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4.</w:t>
      </w:r>
      <w:r w:rsidRPr="00CD35E0">
        <w:rPr>
          <w:rFonts w:ascii="Arial" w:eastAsia="Times New Roman" w:hAnsi="Arial" w:cs="Arial"/>
          <w:color w:val="000000" w:themeColor="text1"/>
          <w:kern w:val="2"/>
          <w:sz w:val="20"/>
          <w:szCs w:val="20"/>
          <w14:ligatures w14:val="standardContextual"/>
        </w:rPr>
        <w:t xml:space="preserve"> Phương pháp lập Báo cáo tài chính nhà nước</w:t>
      </w:r>
    </w:p>
    <w:p w14:paraId="3F09EB6C"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7A9973E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5.</w:t>
      </w:r>
      <w:r w:rsidRPr="00CD35E0">
        <w:rPr>
          <w:rFonts w:ascii="Arial" w:eastAsia="Times New Roman" w:hAnsi="Arial" w:cs="Arial"/>
          <w:color w:val="000000" w:themeColor="text1"/>
          <w:kern w:val="2"/>
          <w:sz w:val="20"/>
          <w:szCs w:val="20"/>
          <w14:ligatures w14:val="standardContextual"/>
        </w:rPr>
        <w:t xml:space="preserve"> Phạm vi thông tin trên Báo cáo tài chính nhà nước</w:t>
      </w:r>
    </w:p>
    <w:p w14:paraId="6C009E23"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6EBFA584"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6.</w:t>
      </w:r>
      <w:r w:rsidRPr="00CD35E0">
        <w:rPr>
          <w:rFonts w:ascii="Arial" w:eastAsia="Times New Roman" w:hAnsi="Arial" w:cs="Arial"/>
          <w:color w:val="000000" w:themeColor="text1"/>
          <w:kern w:val="2"/>
          <w:sz w:val="20"/>
          <w:szCs w:val="20"/>
          <w14:ligatures w14:val="standardContextual"/>
        </w:rPr>
        <w:t xml:space="preserve"> Danh mục Báo cáo tài chính nhà nước</w:t>
      </w:r>
    </w:p>
    <w:p w14:paraId="493D9C15"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5B99B775"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6.1. Báo cáo tình hình tài chính nhà nước</w:t>
      </w:r>
    </w:p>
    <w:p w14:paraId="331FD793"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679DF49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6.2. Báo cáo kết quả hoạt động tài chính nhà nước</w:t>
      </w:r>
    </w:p>
    <w:p w14:paraId="31BD7563"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4C4D2EB5"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6.3. Báo cáo lưu chuyển tiền tệ</w:t>
      </w:r>
    </w:p>
    <w:p w14:paraId="4805A421"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1B765FAE"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xml:space="preserve">6.4. Thuyết minh Báo cáo tài chính nhà nước </w:t>
      </w:r>
    </w:p>
    <w:p w14:paraId="274159F3"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p w14:paraId="11247A8C"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III.</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color w:val="000000" w:themeColor="text1"/>
          <w:kern w:val="2"/>
          <w:sz w:val="20"/>
          <w:szCs w:val="20"/>
          <w14:ligatures w14:val="standardContextual"/>
        </w:rPr>
        <w:t>THUYẾT MINH SỐ LIỆU TRÊN CÁC BÁO CÁO TÀI CHÍNH NHÀ NƯỚC</w:t>
      </w:r>
    </w:p>
    <w:p w14:paraId="3F7E1A56" w14:textId="77777777" w:rsidR="00CD35E0" w:rsidRPr="00CD35E0" w:rsidRDefault="00CD35E0" w:rsidP="00CD35E0">
      <w:pPr>
        <w:widowControl w:val="0"/>
        <w:spacing w:after="0" w:line="240" w:lineRule="auto"/>
        <w:jc w:val="right"/>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Đơn vị tính:...</w:t>
      </w:r>
    </w:p>
    <w:p w14:paraId="63C5280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 Tiền và các khoản tương đương tiền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3"/>
        <w:gridCol w:w="4741"/>
        <w:gridCol w:w="1897"/>
        <w:gridCol w:w="1895"/>
      </w:tblGrid>
      <w:tr w:rsidR="00A6530C" w:rsidRPr="00A6530C" w14:paraId="4935663E" w14:textId="77777777" w:rsidTr="006006ED">
        <w:tc>
          <w:tcPr>
            <w:tcW w:w="268" w:type="pct"/>
            <w:vAlign w:val="center"/>
          </w:tcPr>
          <w:p w14:paraId="1D9DD67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629" w:type="pct"/>
            <w:vAlign w:val="center"/>
          </w:tcPr>
          <w:p w14:paraId="4B3923A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52" w:type="pct"/>
            <w:vAlign w:val="center"/>
          </w:tcPr>
          <w:p w14:paraId="6A191BF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1052" w:type="pct"/>
            <w:vAlign w:val="center"/>
          </w:tcPr>
          <w:p w14:paraId="60521D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06D1DAE0" w14:textId="77777777" w:rsidTr="006006ED">
        <w:tc>
          <w:tcPr>
            <w:tcW w:w="268" w:type="pct"/>
            <w:vAlign w:val="center"/>
          </w:tcPr>
          <w:p w14:paraId="20A022C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629" w:type="pct"/>
            <w:vAlign w:val="center"/>
          </w:tcPr>
          <w:p w14:paraId="3A63065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mặt</w:t>
            </w:r>
          </w:p>
        </w:tc>
        <w:tc>
          <w:tcPr>
            <w:tcW w:w="1052" w:type="pct"/>
          </w:tcPr>
          <w:p w14:paraId="03F7B7A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52" w:type="pct"/>
          </w:tcPr>
          <w:p w14:paraId="514CB53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C670133" w14:textId="77777777" w:rsidTr="006006ED">
        <w:tc>
          <w:tcPr>
            <w:tcW w:w="268" w:type="pct"/>
            <w:vAlign w:val="center"/>
          </w:tcPr>
          <w:p w14:paraId="3BC684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629" w:type="pct"/>
            <w:vAlign w:val="center"/>
          </w:tcPr>
          <w:p w14:paraId="49D8633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gửi ngân hàng</w:t>
            </w:r>
          </w:p>
        </w:tc>
        <w:tc>
          <w:tcPr>
            <w:tcW w:w="1052" w:type="pct"/>
          </w:tcPr>
          <w:p w14:paraId="0D62820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52" w:type="pct"/>
          </w:tcPr>
          <w:p w14:paraId="172332F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F94F846" w14:textId="77777777" w:rsidTr="006006ED">
        <w:tc>
          <w:tcPr>
            <w:tcW w:w="268" w:type="pct"/>
            <w:vAlign w:val="center"/>
          </w:tcPr>
          <w:p w14:paraId="56A5E8B4" w14:textId="77777777" w:rsidR="00CD35E0" w:rsidRPr="00CD35E0" w:rsidRDefault="00CD35E0" w:rsidP="00CD35E0">
            <w:pPr>
              <w:adjustRightInd w:val="0"/>
              <w:snapToGrid w:val="0"/>
              <w:spacing w:before="80" w:after="80" w:line="240" w:lineRule="auto"/>
              <w:jc w:val="center"/>
              <w:rPr>
                <w:rFonts w:ascii="Arial" w:eastAsia="Times New Roman" w:hAnsi="Arial" w:cs="Arial"/>
                <w:bCs/>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3</w:t>
            </w:r>
          </w:p>
        </w:tc>
        <w:tc>
          <w:tcPr>
            <w:tcW w:w="2629" w:type="pct"/>
            <w:vAlign w:val="center"/>
          </w:tcPr>
          <w:p w14:paraId="35DD1FC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Tiền đang chuyển</w:t>
            </w:r>
          </w:p>
        </w:tc>
        <w:tc>
          <w:tcPr>
            <w:tcW w:w="1052" w:type="pct"/>
          </w:tcPr>
          <w:p w14:paraId="7F19D0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52" w:type="pct"/>
          </w:tcPr>
          <w:p w14:paraId="1C55B88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884F402" w14:textId="77777777" w:rsidTr="006006ED">
        <w:tc>
          <w:tcPr>
            <w:tcW w:w="268" w:type="pct"/>
            <w:vAlign w:val="center"/>
          </w:tcPr>
          <w:p w14:paraId="3105581E" w14:textId="77777777" w:rsidR="00CD35E0" w:rsidRPr="00CD35E0" w:rsidRDefault="00CD35E0" w:rsidP="00CD35E0">
            <w:pPr>
              <w:adjustRightInd w:val="0"/>
              <w:snapToGrid w:val="0"/>
              <w:spacing w:before="80" w:after="80" w:line="240" w:lineRule="auto"/>
              <w:jc w:val="center"/>
              <w:rPr>
                <w:rFonts w:ascii="Arial" w:eastAsia="Times New Roman" w:hAnsi="Arial" w:cs="Arial"/>
                <w:bCs/>
                <w:color w:val="000000" w:themeColor="text1"/>
                <w:kern w:val="2"/>
                <w:sz w:val="20"/>
                <w:szCs w:val="20"/>
                <w14:ligatures w14:val="standardContextual"/>
              </w:rPr>
            </w:pPr>
            <w:r w:rsidRPr="00CD35E0">
              <w:rPr>
                <w:rFonts w:ascii="Arial" w:eastAsia="Times New Roman" w:hAnsi="Arial" w:cs="Arial"/>
                <w:bCs/>
                <w:color w:val="000000" w:themeColor="text1"/>
                <w:kern w:val="2"/>
                <w:sz w:val="20"/>
                <w:szCs w:val="20"/>
                <w14:ligatures w14:val="standardContextual"/>
              </w:rPr>
              <w:t>4</w:t>
            </w:r>
          </w:p>
        </w:tc>
        <w:tc>
          <w:tcPr>
            <w:tcW w:w="2629" w:type="pct"/>
            <w:vAlign w:val="center"/>
          </w:tcPr>
          <w:p w14:paraId="351243B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khoản tương đương tiền</w:t>
            </w:r>
          </w:p>
        </w:tc>
        <w:tc>
          <w:tcPr>
            <w:tcW w:w="1052" w:type="pct"/>
          </w:tcPr>
          <w:p w14:paraId="18BC0AD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52" w:type="pct"/>
          </w:tcPr>
          <w:p w14:paraId="00F8814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24BC06E" w14:textId="77777777" w:rsidTr="006006ED">
        <w:tc>
          <w:tcPr>
            <w:tcW w:w="2896" w:type="pct"/>
            <w:gridSpan w:val="2"/>
            <w:vAlign w:val="center"/>
          </w:tcPr>
          <w:p w14:paraId="7F91E1C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1052" w:type="pct"/>
          </w:tcPr>
          <w:p w14:paraId="1A9011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52" w:type="pct"/>
          </w:tcPr>
          <w:p w14:paraId="2404AC1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0F222B62"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2. Đầu tư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4665"/>
        <w:gridCol w:w="1837"/>
        <w:gridCol w:w="1951"/>
      </w:tblGrid>
      <w:tr w:rsidR="00A6530C" w:rsidRPr="00A6530C" w14:paraId="394DF4D8" w14:textId="77777777" w:rsidTr="006006ED">
        <w:tc>
          <w:tcPr>
            <w:tcW w:w="312" w:type="pct"/>
            <w:vAlign w:val="center"/>
          </w:tcPr>
          <w:p w14:paraId="2CE705E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587" w:type="pct"/>
            <w:vAlign w:val="center"/>
          </w:tcPr>
          <w:p w14:paraId="35DA24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19" w:type="pct"/>
            <w:vAlign w:val="center"/>
          </w:tcPr>
          <w:p w14:paraId="0CB10B0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1082" w:type="pct"/>
            <w:vAlign w:val="center"/>
          </w:tcPr>
          <w:p w14:paraId="7EFFE05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6C9A7734" w14:textId="77777777" w:rsidTr="006006ED">
        <w:tc>
          <w:tcPr>
            <w:tcW w:w="312" w:type="pct"/>
            <w:vAlign w:val="center"/>
          </w:tcPr>
          <w:p w14:paraId="7EB6E5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w:t>
            </w:r>
          </w:p>
        </w:tc>
        <w:tc>
          <w:tcPr>
            <w:tcW w:w="2587" w:type="pct"/>
            <w:vAlign w:val="center"/>
          </w:tcPr>
          <w:p w14:paraId="499E83D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Đầu tư tài chính ngắn hạn</w:t>
            </w:r>
          </w:p>
        </w:tc>
        <w:tc>
          <w:tcPr>
            <w:tcW w:w="1019" w:type="pct"/>
          </w:tcPr>
          <w:p w14:paraId="6133CC0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1B281AD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C27CFD7" w14:textId="77777777" w:rsidTr="006006ED">
        <w:tc>
          <w:tcPr>
            <w:tcW w:w="312" w:type="pct"/>
            <w:vAlign w:val="center"/>
          </w:tcPr>
          <w:p w14:paraId="7CDC029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w:t>
            </w:r>
          </w:p>
        </w:tc>
        <w:tc>
          <w:tcPr>
            <w:tcW w:w="2587" w:type="pct"/>
            <w:vAlign w:val="center"/>
          </w:tcPr>
          <w:p w14:paraId="1F5B7E7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khoản đầu tư nắm giữ đến ngày đáo hạn</w:t>
            </w:r>
          </w:p>
        </w:tc>
        <w:tc>
          <w:tcPr>
            <w:tcW w:w="1019" w:type="pct"/>
          </w:tcPr>
          <w:p w14:paraId="140F9C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3604406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A2F1ADE" w14:textId="77777777" w:rsidTr="006006ED">
        <w:tc>
          <w:tcPr>
            <w:tcW w:w="312" w:type="pct"/>
            <w:vAlign w:val="center"/>
          </w:tcPr>
          <w:p w14:paraId="7E5D40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w:t>
            </w:r>
          </w:p>
        </w:tc>
        <w:tc>
          <w:tcPr>
            <w:tcW w:w="2587" w:type="pct"/>
            <w:vAlign w:val="center"/>
          </w:tcPr>
          <w:p w14:paraId="5A8CB0B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Đầu tư tài chính ngắn hạn khác</w:t>
            </w:r>
          </w:p>
        </w:tc>
        <w:tc>
          <w:tcPr>
            <w:tcW w:w="1019" w:type="pct"/>
          </w:tcPr>
          <w:p w14:paraId="626398F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21F0490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7556D9D" w14:textId="77777777" w:rsidTr="006006ED">
        <w:tc>
          <w:tcPr>
            <w:tcW w:w="312" w:type="pct"/>
            <w:vAlign w:val="center"/>
          </w:tcPr>
          <w:p w14:paraId="1C26716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1.3</w:t>
            </w:r>
          </w:p>
        </w:tc>
        <w:tc>
          <w:tcPr>
            <w:tcW w:w="2587" w:type="pct"/>
            <w:vAlign w:val="center"/>
          </w:tcPr>
          <w:p w14:paraId="09D8F2C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đầu tư tài chính ngắn hạn</w:t>
            </w:r>
          </w:p>
        </w:tc>
        <w:tc>
          <w:tcPr>
            <w:tcW w:w="1019" w:type="pct"/>
          </w:tcPr>
          <w:p w14:paraId="62E59F6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1E20B1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98BA06B" w14:textId="77777777" w:rsidTr="006006ED">
        <w:tc>
          <w:tcPr>
            <w:tcW w:w="312" w:type="pct"/>
            <w:vAlign w:val="center"/>
          </w:tcPr>
          <w:p w14:paraId="535B0E8E" w14:textId="77777777" w:rsidR="00CD35E0" w:rsidRPr="00CD35E0" w:rsidRDefault="00CD35E0" w:rsidP="00CD35E0">
            <w:pPr>
              <w:adjustRightInd w:val="0"/>
              <w:snapToGrid w:val="0"/>
              <w:spacing w:before="80" w:after="80" w:line="240" w:lineRule="auto"/>
              <w:jc w:val="center"/>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t>2</w:t>
            </w:r>
          </w:p>
        </w:tc>
        <w:tc>
          <w:tcPr>
            <w:tcW w:w="2587" w:type="pct"/>
            <w:vAlign w:val="center"/>
          </w:tcPr>
          <w:p w14:paraId="674A345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Đầu tư tài chính dài hạn</w:t>
            </w:r>
          </w:p>
        </w:tc>
        <w:tc>
          <w:tcPr>
            <w:tcW w:w="1019" w:type="pct"/>
          </w:tcPr>
          <w:p w14:paraId="24C7479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0C1194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37FCA45" w14:textId="77777777" w:rsidTr="006006ED">
        <w:tc>
          <w:tcPr>
            <w:tcW w:w="312" w:type="pct"/>
            <w:vAlign w:val="center"/>
          </w:tcPr>
          <w:p w14:paraId="1C95EB8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2.1</w:t>
            </w:r>
          </w:p>
        </w:tc>
        <w:tc>
          <w:tcPr>
            <w:tcW w:w="2587" w:type="pct"/>
            <w:vAlign w:val="center"/>
          </w:tcPr>
          <w:p w14:paraId="3E7A99C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Vốn nhà nước tại các doanh nghiệp, ngân hàng và tổ chức tài chính</w:t>
            </w:r>
          </w:p>
        </w:tc>
        <w:tc>
          <w:tcPr>
            <w:tcW w:w="1019" w:type="pct"/>
          </w:tcPr>
          <w:p w14:paraId="00693B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601EAA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19F6F7E" w14:textId="77777777" w:rsidTr="006006ED">
        <w:tc>
          <w:tcPr>
            <w:tcW w:w="312" w:type="pct"/>
            <w:vAlign w:val="center"/>
          </w:tcPr>
          <w:p w14:paraId="287F6BC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2.2</w:t>
            </w:r>
          </w:p>
        </w:tc>
        <w:tc>
          <w:tcPr>
            <w:tcW w:w="2587" w:type="pct"/>
            <w:vAlign w:val="center"/>
          </w:tcPr>
          <w:p w14:paraId="3B57237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Các khoản đầu tư nắm giữ đến ngày đáo hạn</w:t>
            </w:r>
          </w:p>
        </w:tc>
        <w:tc>
          <w:tcPr>
            <w:tcW w:w="1019" w:type="pct"/>
          </w:tcPr>
          <w:p w14:paraId="18F8421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070CD04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B6BF6CC" w14:textId="77777777" w:rsidTr="006006ED">
        <w:tc>
          <w:tcPr>
            <w:tcW w:w="312" w:type="pct"/>
            <w:vAlign w:val="center"/>
          </w:tcPr>
          <w:p w14:paraId="2C84E8A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2.3</w:t>
            </w:r>
          </w:p>
        </w:tc>
        <w:tc>
          <w:tcPr>
            <w:tcW w:w="2587" w:type="pct"/>
            <w:vAlign w:val="center"/>
          </w:tcPr>
          <w:p w14:paraId="01DD1048"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Đầu tư góp vốn vào đơn vị khác</w:t>
            </w:r>
          </w:p>
        </w:tc>
        <w:tc>
          <w:tcPr>
            <w:tcW w:w="1019" w:type="pct"/>
          </w:tcPr>
          <w:p w14:paraId="18C6389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077555D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596F695" w14:textId="77777777" w:rsidTr="006006ED">
        <w:tc>
          <w:tcPr>
            <w:tcW w:w="312" w:type="pct"/>
            <w:vAlign w:val="center"/>
          </w:tcPr>
          <w:p w14:paraId="37E7BF1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2.4</w:t>
            </w:r>
          </w:p>
        </w:tc>
        <w:tc>
          <w:tcPr>
            <w:tcW w:w="2587" w:type="pct"/>
            <w:vAlign w:val="center"/>
          </w:tcPr>
          <w:p w14:paraId="509A73B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Đầu tư tài chính dài hạn khác</w:t>
            </w:r>
          </w:p>
        </w:tc>
        <w:tc>
          <w:tcPr>
            <w:tcW w:w="1019" w:type="pct"/>
          </w:tcPr>
          <w:p w14:paraId="505589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7C8997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6A81622" w14:textId="77777777" w:rsidTr="006006ED">
        <w:tc>
          <w:tcPr>
            <w:tcW w:w="312" w:type="pct"/>
            <w:vAlign w:val="center"/>
          </w:tcPr>
          <w:p w14:paraId="4B7E79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2.5</w:t>
            </w:r>
          </w:p>
        </w:tc>
        <w:tc>
          <w:tcPr>
            <w:tcW w:w="2587" w:type="pct"/>
            <w:vAlign w:val="center"/>
          </w:tcPr>
          <w:p w14:paraId="4E0F1A5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đầu tư tài chính dài hạn</w:t>
            </w:r>
          </w:p>
        </w:tc>
        <w:tc>
          <w:tcPr>
            <w:tcW w:w="1019" w:type="pct"/>
          </w:tcPr>
          <w:p w14:paraId="34719D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05AB45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76704BA" w14:textId="77777777" w:rsidTr="006006ED">
        <w:tc>
          <w:tcPr>
            <w:tcW w:w="2899" w:type="pct"/>
            <w:gridSpan w:val="2"/>
            <w:vAlign w:val="center"/>
          </w:tcPr>
          <w:p w14:paraId="4965E46D" w14:textId="77777777" w:rsidR="00CD35E0" w:rsidRPr="00CD35E0" w:rsidRDefault="00CD35E0" w:rsidP="00CD35E0">
            <w:pPr>
              <w:adjustRightInd w:val="0"/>
              <w:snapToGrid w:val="0"/>
              <w:spacing w:before="80" w:after="80" w:line="240" w:lineRule="auto"/>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t>Tổng cộng</w:t>
            </w:r>
          </w:p>
        </w:tc>
        <w:tc>
          <w:tcPr>
            <w:tcW w:w="1019" w:type="pct"/>
          </w:tcPr>
          <w:p w14:paraId="64F90DC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82" w:type="pct"/>
          </w:tcPr>
          <w:p w14:paraId="41925F8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62D08C5"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78B6460E"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 Các khoản phải thu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3"/>
        <w:gridCol w:w="4667"/>
        <w:gridCol w:w="1843"/>
        <w:gridCol w:w="1933"/>
      </w:tblGrid>
      <w:tr w:rsidR="00A6530C" w:rsidRPr="00A6530C" w14:paraId="540BBBF8" w14:textId="77777777" w:rsidTr="006006ED">
        <w:tc>
          <w:tcPr>
            <w:tcW w:w="318" w:type="pct"/>
            <w:vAlign w:val="center"/>
          </w:tcPr>
          <w:p w14:paraId="03AA74C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588" w:type="pct"/>
            <w:vAlign w:val="center"/>
          </w:tcPr>
          <w:p w14:paraId="3D4EF3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22" w:type="pct"/>
            <w:vAlign w:val="center"/>
          </w:tcPr>
          <w:p w14:paraId="18E03CF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1072" w:type="pct"/>
            <w:vAlign w:val="center"/>
          </w:tcPr>
          <w:p w14:paraId="6D904DF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61520A61" w14:textId="77777777" w:rsidTr="006006ED">
        <w:tc>
          <w:tcPr>
            <w:tcW w:w="318" w:type="pct"/>
            <w:vAlign w:val="center"/>
          </w:tcPr>
          <w:p w14:paraId="6136FE9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w:t>
            </w:r>
          </w:p>
        </w:tc>
        <w:tc>
          <w:tcPr>
            <w:tcW w:w="2588" w:type="pct"/>
            <w:vAlign w:val="center"/>
          </w:tcPr>
          <w:p w14:paraId="15D2F85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khoản phải thu ngắn hạn</w:t>
            </w:r>
          </w:p>
        </w:tc>
        <w:tc>
          <w:tcPr>
            <w:tcW w:w="1022" w:type="pct"/>
          </w:tcPr>
          <w:p w14:paraId="598D447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1B8891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AA67589" w14:textId="77777777" w:rsidTr="006006ED">
        <w:tc>
          <w:tcPr>
            <w:tcW w:w="318" w:type="pct"/>
            <w:vAlign w:val="center"/>
          </w:tcPr>
          <w:p w14:paraId="236525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w:t>
            </w:r>
          </w:p>
        </w:tc>
        <w:tc>
          <w:tcPr>
            <w:tcW w:w="2588" w:type="pct"/>
            <w:vAlign w:val="center"/>
          </w:tcPr>
          <w:p w14:paraId="7A6309A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thu thuế nội địa</w:t>
            </w:r>
          </w:p>
        </w:tc>
        <w:tc>
          <w:tcPr>
            <w:tcW w:w="1022" w:type="pct"/>
          </w:tcPr>
          <w:p w14:paraId="44773C0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2D463D3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E1A7272" w14:textId="77777777" w:rsidTr="006006ED">
        <w:tc>
          <w:tcPr>
            <w:tcW w:w="318" w:type="pct"/>
            <w:vAlign w:val="center"/>
          </w:tcPr>
          <w:p w14:paraId="5EF808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w:t>
            </w:r>
          </w:p>
        </w:tc>
        <w:tc>
          <w:tcPr>
            <w:tcW w:w="2588" w:type="pct"/>
            <w:vAlign w:val="center"/>
          </w:tcPr>
          <w:p w14:paraId="6C774A7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thu thuế xuất khẩu và nhập khẩu</w:t>
            </w:r>
          </w:p>
        </w:tc>
        <w:tc>
          <w:tcPr>
            <w:tcW w:w="1022" w:type="pct"/>
          </w:tcPr>
          <w:p w14:paraId="3770797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70F0B9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EE889D8" w14:textId="77777777" w:rsidTr="006006ED">
        <w:tc>
          <w:tcPr>
            <w:tcW w:w="318" w:type="pct"/>
            <w:vAlign w:val="center"/>
          </w:tcPr>
          <w:p w14:paraId="37A5713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1.3</w:t>
            </w:r>
          </w:p>
        </w:tc>
        <w:tc>
          <w:tcPr>
            <w:tcW w:w="2588" w:type="pct"/>
            <w:vAlign w:val="center"/>
          </w:tcPr>
          <w:p w14:paraId="60F5BAE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thu ngắn hạn khác</w:t>
            </w:r>
          </w:p>
        </w:tc>
        <w:tc>
          <w:tcPr>
            <w:tcW w:w="1022" w:type="pct"/>
          </w:tcPr>
          <w:p w14:paraId="4E0FFA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561A02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76D6350" w14:textId="77777777" w:rsidTr="006006ED">
        <w:tc>
          <w:tcPr>
            <w:tcW w:w="318" w:type="pct"/>
            <w:vAlign w:val="center"/>
          </w:tcPr>
          <w:p w14:paraId="79FCF43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1.4</w:t>
            </w:r>
          </w:p>
        </w:tc>
        <w:tc>
          <w:tcPr>
            <w:tcW w:w="2588" w:type="pct"/>
            <w:vAlign w:val="center"/>
          </w:tcPr>
          <w:p w14:paraId="7832C10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các khoản phải thu ngắn hạn khó đòi</w:t>
            </w:r>
          </w:p>
        </w:tc>
        <w:tc>
          <w:tcPr>
            <w:tcW w:w="1022" w:type="pct"/>
          </w:tcPr>
          <w:p w14:paraId="4E23B63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4B11DD8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CF2B3CE" w14:textId="77777777" w:rsidTr="006006ED">
        <w:tc>
          <w:tcPr>
            <w:tcW w:w="318" w:type="pct"/>
            <w:vAlign w:val="center"/>
          </w:tcPr>
          <w:p w14:paraId="0A87958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w:t>
            </w:r>
          </w:p>
        </w:tc>
        <w:tc>
          <w:tcPr>
            <w:tcW w:w="2588" w:type="pct"/>
            <w:vAlign w:val="center"/>
          </w:tcPr>
          <w:p w14:paraId="0E8149D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khoản phải thu dài hạn</w:t>
            </w:r>
          </w:p>
        </w:tc>
        <w:tc>
          <w:tcPr>
            <w:tcW w:w="1022" w:type="pct"/>
          </w:tcPr>
          <w:p w14:paraId="10FAB47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7CEA20A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AD43855" w14:textId="77777777" w:rsidTr="006006ED">
        <w:tc>
          <w:tcPr>
            <w:tcW w:w="318" w:type="pct"/>
            <w:vAlign w:val="center"/>
          </w:tcPr>
          <w:p w14:paraId="45E8AE4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2.1</w:t>
            </w:r>
          </w:p>
        </w:tc>
        <w:tc>
          <w:tcPr>
            <w:tcW w:w="2588" w:type="pct"/>
            <w:vAlign w:val="center"/>
          </w:tcPr>
          <w:p w14:paraId="0A733F8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thu dài hạn khác</w:t>
            </w:r>
          </w:p>
        </w:tc>
        <w:tc>
          <w:tcPr>
            <w:tcW w:w="1022" w:type="pct"/>
          </w:tcPr>
          <w:p w14:paraId="0258CE1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23E672F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9729C22" w14:textId="77777777" w:rsidTr="006006ED">
        <w:tc>
          <w:tcPr>
            <w:tcW w:w="318" w:type="pct"/>
            <w:vAlign w:val="center"/>
          </w:tcPr>
          <w:p w14:paraId="1A81E8E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2.2</w:t>
            </w:r>
          </w:p>
        </w:tc>
        <w:tc>
          <w:tcPr>
            <w:tcW w:w="2588" w:type="pct"/>
            <w:vAlign w:val="center"/>
          </w:tcPr>
          <w:p w14:paraId="04CFA49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các khoản phải thu dài hạn khó đòi</w:t>
            </w:r>
          </w:p>
        </w:tc>
        <w:tc>
          <w:tcPr>
            <w:tcW w:w="1022" w:type="pct"/>
          </w:tcPr>
          <w:p w14:paraId="2CEA8FD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3D9E356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4D72211" w14:textId="77777777" w:rsidTr="006006ED">
        <w:tc>
          <w:tcPr>
            <w:tcW w:w="2906" w:type="pct"/>
            <w:gridSpan w:val="2"/>
            <w:vAlign w:val="center"/>
          </w:tcPr>
          <w:p w14:paraId="3CDCB2A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1022" w:type="pct"/>
          </w:tcPr>
          <w:p w14:paraId="79BE4C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147CDA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1C42972E"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41AE919C"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 Hàng tồn kho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1"/>
        <w:gridCol w:w="4789"/>
        <w:gridCol w:w="1843"/>
        <w:gridCol w:w="1933"/>
      </w:tblGrid>
      <w:tr w:rsidR="00A6530C" w:rsidRPr="00A6530C" w14:paraId="1547B434" w14:textId="77777777" w:rsidTr="006006ED">
        <w:tc>
          <w:tcPr>
            <w:tcW w:w="250" w:type="pct"/>
            <w:vAlign w:val="center"/>
          </w:tcPr>
          <w:p w14:paraId="6114D59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656" w:type="pct"/>
            <w:vAlign w:val="center"/>
          </w:tcPr>
          <w:p w14:paraId="77535D2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22" w:type="pct"/>
            <w:vAlign w:val="center"/>
          </w:tcPr>
          <w:p w14:paraId="542A2D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1072" w:type="pct"/>
            <w:vAlign w:val="center"/>
          </w:tcPr>
          <w:p w14:paraId="712E38D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247124B8" w14:textId="77777777" w:rsidTr="006006ED">
        <w:tc>
          <w:tcPr>
            <w:tcW w:w="250" w:type="pct"/>
            <w:vAlign w:val="center"/>
          </w:tcPr>
          <w:p w14:paraId="7AD8DA9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656" w:type="pct"/>
            <w:vAlign w:val="center"/>
          </w:tcPr>
          <w:p w14:paraId="6C460F4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Hàng dự trữ quốc gia</w:t>
            </w:r>
          </w:p>
        </w:tc>
        <w:tc>
          <w:tcPr>
            <w:tcW w:w="1022" w:type="pct"/>
          </w:tcPr>
          <w:p w14:paraId="56C4AA3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51C242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EE29500" w14:textId="77777777" w:rsidTr="006006ED">
        <w:tc>
          <w:tcPr>
            <w:tcW w:w="250" w:type="pct"/>
            <w:vAlign w:val="center"/>
          </w:tcPr>
          <w:p w14:paraId="239A6A0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656" w:type="pct"/>
            <w:vAlign w:val="center"/>
          </w:tcPr>
          <w:p w14:paraId="75E3724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Hàng tồn kho khác</w:t>
            </w:r>
          </w:p>
        </w:tc>
        <w:tc>
          <w:tcPr>
            <w:tcW w:w="1022" w:type="pct"/>
          </w:tcPr>
          <w:p w14:paraId="31A4DE4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1CF0D9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C859AB4" w14:textId="77777777" w:rsidTr="006006ED">
        <w:tc>
          <w:tcPr>
            <w:tcW w:w="250" w:type="pct"/>
            <w:vAlign w:val="center"/>
          </w:tcPr>
          <w:p w14:paraId="357B17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656" w:type="pct"/>
            <w:vAlign w:val="center"/>
          </w:tcPr>
          <w:p w14:paraId="4E346AE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giảm giá hàng tồn kho</w:t>
            </w:r>
          </w:p>
        </w:tc>
        <w:tc>
          <w:tcPr>
            <w:tcW w:w="1022" w:type="pct"/>
          </w:tcPr>
          <w:p w14:paraId="4BF5955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276F867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AF23D39" w14:textId="77777777" w:rsidTr="006006ED">
        <w:tc>
          <w:tcPr>
            <w:tcW w:w="2906" w:type="pct"/>
            <w:gridSpan w:val="2"/>
            <w:vAlign w:val="center"/>
          </w:tcPr>
          <w:p w14:paraId="2C8CDCA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1022" w:type="pct"/>
          </w:tcPr>
          <w:p w14:paraId="32FAF1A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60146E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0A23635D"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0AA7AE5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 Cho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7"/>
        <w:gridCol w:w="4643"/>
        <w:gridCol w:w="1843"/>
        <w:gridCol w:w="1933"/>
      </w:tblGrid>
      <w:tr w:rsidR="00A6530C" w:rsidRPr="00A6530C" w14:paraId="776703F4" w14:textId="77777777" w:rsidTr="006006ED">
        <w:tc>
          <w:tcPr>
            <w:tcW w:w="331" w:type="pct"/>
            <w:vAlign w:val="center"/>
          </w:tcPr>
          <w:p w14:paraId="5DD82B5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575" w:type="pct"/>
            <w:vAlign w:val="center"/>
          </w:tcPr>
          <w:p w14:paraId="4903FD2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22" w:type="pct"/>
            <w:vAlign w:val="center"/>
          </w:tcPr>
          <w:p w14:paraId="39148D4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1072" w:type="pct"/>
            <w:vAlign w:val="center"/>
          </w:tcPr>
          <w:p w14:paraId="647BAB4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5CA4A72A" w14:textId="77777777" w:rsidTr="006006ED">
        <w:tc>
          <w:tcPr>
            <w:tcW w:w="331" w:type="pct"/>
            <w:vAlign w:val="center"/>
          </w:tcPr>
          <w:p w14:paraId="460FB22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lastRenderedPageBreak/>
              <w:t>1</w:t>
            </w:r>
          </w:p>
        </w:tc>
        <w:tc>
          <w:tcPr>
            <w:tcW w:w="2575" w:type="pct"/>
            <w:vAlign w:val="center"/>
          </w:tcPr>
          <w:p w14:paraId="6333895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Cho vay ngắn hạn</w:t>
            </w:r>
          </w:p>
        </w:tc>
        <w:tc>
          <w:tcPr>
            <w:tcW w:w="1022" w:type="pct"/>
          </w:tcPr>
          <w:p w14:paraId="4B29C24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1C0DE8B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C8CA88C" w14:textId="77777777" w:rsidTr="006006ED">
        <w:tc>
          <w:tcPr>
            <w:tcW w:w="331" w:type="pct"/>
            <w:vAlign w:val="center"/>
          </w:tcPr>
          <w:p w14:paraId="33ADE06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575" w:type="pct"/>
            <w:vAlign w:val="center"/>
          </w:tcPr>
          <w:p w14:paraId="3087C49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Cho vay dài hạn</w:t>
            </w:r>
          </w:p>
        </w:tc>
        <w:tc>
          <w:tcPr>
            <w:tcW w:w="1022" w:type="pct"/>
          </w:tcPr>
          <w:p w14:paraId="638C91A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22BD204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4BC6C13" w14:textId="77777777" w:rsidTr="006006ED">
        <w:tc>
          <w:tcPr>
            <w:tcW w:w="2906" w:type="pct"/>
            <w:gridSpan w:val="2"/>
            <w:vAlign w:val="center"/>
          </w:tcPr>
          <w:p w14:paraId="4B2AF1C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1022" w:type="pct"/>
          </w:tcPr>
          <w:p w14:paraId="49894C5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072" w:type="pct"/>
          </w:tcPr>
          <w:p w14:paraId="334337B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B8AE886"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5B072B6E" w14:textId="77777777" w:rsidR="00CD35E0" w:rsidRPr="00CD35E0" w:rsidRDefault="00CD35E0" w:rsidP="00CD35E0">
      <w:pPr>
        <w:widowControl w:val="0"/>
        <w:adjustRightInd w:val="0"/>
        <w:snapToGrid w:val="0"/>
        <w:spacing w:after="120" w:line="240" w:lineRule="auto"/>
        <w:jc w:val="both"/>
        <w:rPr>
          <w:rFonts w:ascii="Arial" w:eastAsia="Times New Roman" w:hAnsi="Arial" w:cs="Arial"/>
          <w:b/>
          <w:color w:val="000000" w:themeColor="text1"/>
          <w:kern w:val="2"/>
          <w:sz w:val="20"/>
          <w:szCs w:val="20"/>
          <w14:ligatures w14:val="standardContextual"/>
        </w:rPr>
        <w:sectPr w:rsidR="00CD35E0" w:rsidRPr="00CD35E0" w:rsidSect="00CD35E0">
          <w:pgSz w:w="11906" w:h="16838" w:code="9"/>
          <w:pgMar w:top="1440" w:right="1440" w:bottom="1440" w:left="1440" w:header="0" w:footer="0" w:gutter="0"/>
          <w:cols w:space="720"/>
          <w:docGrid w:linePitch="326"/>
        </w:sectPr>
      </w:pPr>
    </w:p>
    <w:p w14:paraId="3D19F121"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 xml:space="preserve">6. Tài sản kết cấu hạ tầng: </w:t>
      </w:r>
      <w:r w:rsidRPr="00CD35E0">
        <w:rPr>
          <w:rFonts w:ascii="Arial" w:eastAsia="Times New Roman" w:hAnsi="Arial" w:cs="Arial"/>
          <w:i/>
          <w:color w:val="000000" w:themeColor="text1"/>
          <w:kern w:val="2"/>
          <w:sz w:val="20"/>
          <w:szCs w:val="20"/>
          <w14:ligatures w14:val="standardContextual"/>
        </w:rPr>
        <w:t>Thuyết minh chi tiết từng nhóm, loại tài sản kết cấu hạ tầng theo phân loại quy định tại pháp luật quản lý, sử dụng tài sản công.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22"/>
        <w:gridCol w:w="1197"/>
        <w:gridCol w:w="1250"/>
        <w:gridCol w:w="1473"/>
        <w:gridCol w:w="1275"/>
        <w:gridCol w:w="1417"/>
        <w:gridCol w:w="1696"/>
        <w:gridCol w:w="566"/>
        <w:gridCol w:w="563"/>
        <w:gridCol w:w="563"/>
        <w:gridCol w:w="926"/>
      </w:tblGrid>
      <w:tr w:rsidR="00A6530C" w:rsidRPr="00A6530C" w14:paraId="0667B543" w14:textId="77777777" w:rsidTr="006006ED">
        <w:trPr>
          <w:trHeight w:val="20"/>
        </w:trPr>
        <w:tc>
          <w:tcPr>
            <w:tcW w:w="1083" w:type="pct"/>
            <w:vMerge w:val="restart"/>
            <w:vAlign w:val="center"/>
          </w:tcPr>
          <w:p w14:paraId="2744547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2370" w:type="pct"/>
            <w:gridSpan w:val="5"/>
            <w:vAlign w:val="center"/>
          </w:tcPr>
          <w:p w14:paraId="0369D63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Hạ tầng giao thông</w:t>
            </w:r>
          </w:p>
        </w:tc>
        <w:tc>
          <w:tcPr>
            <w:tcW w:w="608" w:type="pct"/>
            <w:vMerge w:val="restart"/>
            <w:vAlign w:val="center"/>
          </w:tcPr>
          <w:p w14:paraId="0E4AD1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Hạ tầng thủy lợi</w:t>
            </w:r>
          </w:p>
        </w:tc>
        <w:tc>
          <w:tcPr>
            <w:tcW w:w="203" w:type="pct"/>
            <w:vMerge w:val="restart"/>
            <w:vAlign w:val="center"/>
          </w:tcPr>
          <w:p w14:paraId="675A6BF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202" w:type="pct"/>
            <w:vMerge w:val="restart"/>
            <w:vAlign w:val="center"/>
          </w:tcPr>
          <w:p w14:paraId="12ED546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202" w:type="pct"/>
            <w:vMerge w:val="restart"/>
            <w:vAlign w:val="center"/>
          </w:tcPr>
          <w:p w14:paraId="35CAB8B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332" w:type="pct"/>
            <w:vMerge w:val="restart"/>
            <w:vAlign w:val="center"/>
          </w:tcPr>
          <w:p w14:paraId="3D1C6BF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r>
      <w:tr w:rsidR="00A6530C" w:rsidRPr="00CD35E0" w14:paraId="773AC615" w14:textId="77777777" w:rsidTr="006006ED">
        <w:trPr>
          <w:trHeight w:val="20"/>
        </w:trPr>
        <w:tc>
          <w:tcPr>
            <w:tcW w:w="1083" w:type="pct"/>
            <w:vMerge/>
            <w:vAlign w:val="center"/>
          </w:tcPr>
          <w:p w14:paraId="53A1717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9" w:type="pct"/>
            <w:vAlign w:val="center"/>
          </w:tcPr>
          <w:p w14:paraId="738B409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Đường bộ</w:t>
            </w:r>
          </w:p>
        </w:tc>
        <w:tc>
          <w:tcPr>
            <w:tcW w:w="448" w:type="pct"/>
            <w:vAlign w:val="center"/>
          </w:tcPr>
          <w:p w14:paraId="403ACB6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Đường sắt</w:t>
            </w:r>
          </w:p>
        </w:tc>
        <w:tc>
          <w:tcPr>
            <w:tcW w:w="528" w:type="pct"/>
            <w:vAlign w:val="center"/>
          </w:tcPr>
          <w:p w14:paraId="2A9B39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Đường thủy nội địa</w:t>
            </w:r>
          </w:p>
        </w:tc>
        <w:tc>
          <w:tcPr>
            <w:tcW w:w="457" w:type="pct"/>
            <w:vAlign w:val="center"/>
          </w:tcPr>
          <w:p w14:paraId="20000E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Hàng hải</w:t>
            </w:r>
          </w:p>
        </w:tc>
        <w:tc>
          <w:tcPr>
            <w:tcW w:w="508" w:type="pct"/>
            <w:vAlign w:val="center"/>
          </w:tcPr>
          <w:p w14:paraId="3D39BD0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Hàng không</w:t>
            </w:r>
          </w:p>
        </w:tc>
        <w:tc>
          <w:tcPr>
            <w:tcW w:w="608" w:type="pct"/>
            <w:vMerge/>
            <w:vAlign w:val="center"/>
          </w:tcPr>
          <w:p w14:paraId="6B15EF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Merge/>
            <w:vAlign w:val="center"/>
          </w:tcPr>
          <w:p w14:paraId="438CAE9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Merge/>
            <w:vAlign w:val="center"/>
          </w:tcPr>
          <w:p w14:paraId="071358D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Merge/>
            <w:vAlign w:val="center"/>
          </w:tcPr>
          <w:p w14:paraId="0C43CC2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Merge/>
            <w:vAlign w:val="center"/>
          </w:tcPr>
          <w:p w14:paraId="1FFAE54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B8EF6B6" w14:textId="77777777" w:rsidTr="006006ED">
        <w:trPr>
          <w:trHeight w:val="20"/>
        </w:trPr>
        <w:tc>
          <w:tcPr>
            <w:tcW w:w="1083" w:type="pct"/>
            <w:vAlign w:val="center"/>
          </w:tcPr>
          <w:p w14:paraId="24CE060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Nguyên giá</w:t>
            </w:r>
          </w:p>
        </w:tc>
        <w:tc>
          <w:tcPr>
            <w:tcW w:w="429" w:type="pct"/>
            <w:vAlign w:val="center"/>
          </w:tcPr>
          <w:p w14:paraId="0ECABBE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1298241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71ADCB5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335EB6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539B7DC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0F352E8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0646FF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CB877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7BCD6A0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2686FA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24EBDAD" w14:textId="77777777" w:rsidTr="006006ED">
        <w:trPr>
          <w:trHeight w:val="20"/>
        </w:trPr>
        <w:tc>
          <w:tcPr>
            <w:tcW w:w="1083" w:type="pct"/>
            <w:vAlign w:val="center"/>
          </w:tcPr>
          <w:p w14:paraId="469B76B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429" w:type="pct"/>
            <w:vAlign w:val="center"/>
          </w:tcPr>
          <w:p w14:paraId="55251E3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0C0533D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3EA2B5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03221BE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4E9622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70C596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71FAEF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58819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11498F5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4E0DCB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9C04B40" w14:textId="77777777" w:rsidTr="006006ED">
        <w:trPr>
          <w:trHeight w:val="20"/>
        </w:trPr>
        <w:tc>
          <w:tcPr>
            <w:tcW w:w="1083" w:type="pct"/>
            <w:vAlign w:val="center"/>
          </w:tcPr>
          <w:p w14:paraId="21CF546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429" w:type="pct"/>
            <w:vAlign w:val="center"/>
          </w:tcPr>
          <w:p w14:paraId="29E633B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7F59B4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2F7C58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505D0F9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1D2B871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29EB686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4710535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8590A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AF442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37B5EFE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52D0D47" w14:textId="77777777" w:rsidTr="006006ED">
        <w:trPr>
          <w:trHeight w:val="20"/>
        </w:trPr>
        <w:tc>
          <w:tcPr>
            <w:tcW w:w="1083" w:type="pct"/>
            <w:vAlign w:val="center"/>
          </w:tcPr>
          <w:p w14:paraId="4113BF2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Hình thành mới trong năm</w:t>
            </w:r>
          </w:p>
        </w:tc>
        <w:tc>
          <w:tcPr>
            <w:tcW w:w="429" w:type="pct"/>
            <w:vAlign w:val="center"/>
          </w:tcPr>
          <w:p w14:paraId="2D98FA0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60BCEDF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4B019CC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17E96B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70D366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790FC98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DB37DF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19F518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AA937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78B725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B71F198" w14:textId="77777777" w:rsidTr="006006ED">
        <w:trPr>
          <w:trHeight w:val="20"/>
        </w:trPr>
        <w:tc>
          <w:tcPr>
            <w:tcW w:w="1083" w:type="pct"/>
            <w:vAlign w:val="center"/>
          </w:tcPr>
          <w:p w14:paraId="4C6335E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Tăng khác</w:t>
            </w:r>
          </w:p>
        </w:tc>
        <w:tc>
          <w:tcPr>
            <w:tcW w:w="429" w:type="pct"/>
            <w:vAlign w:val="center"/>
          </w:tcPr>
          <w:p w14:paraId="1516F7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2D2DE9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5556BAB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7B46AD4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6171E3E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69417C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1052E57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739D65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0E0350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45EFF3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4C0BDAD" w14:textId="77777777" w:rsidTr="006006ED">
        <w:trPr>
          <w:trHeight w:val="20"/>
        </w:trPr>
        <w:tc>
          <w:tcPr>
            <w:tcW w:w="1083" w:type="pct"/>
            <w:vAlign w:val="center"/>
          </w:tcPr>
          <w:p w14:paraId="7D4E1D6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Giảm trong năm:</w:t>
            </w:r>
          </w:p>
        </w:tc>
        <w:tc>
          <w:tcPr>
            <w:tcW w:w="429" w:type="pct"/>
            <w:vAlign w:val="center"/>
          </w:tcPr>
          <w:p w14:paraId="38CBA3D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7758F5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2ADF4CE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53952E2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1D1957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703AE93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1F11411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73FBCB7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1DB9EE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00F6BD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281FEA4" w14:textId="77777777" w:rsidTr="006006ED">
        <w:trPr>
          <w:trHeight w:val="20"/>
        </w:trPr>
        <w:tc>
          <w:tcPr>
            <w:tcW w:w="1083" w:type="pct"/>
            <w:vAlign w:val="center"/>
          </w:tcPr>
          <w:p w14:paraId="413950A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Thanh lý, nhượng bán</w:t>
            </w:r>
          </w:p>
        </w:tc>
        <w:tc>
          <w:tcPr>
            <w:tcW w:w="429" w:type="pct"/>
            <w:vAlign w:val="center"/>
          </w:tcPr>
          <w:p w14:paraId="4ED885A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638C2B7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136B446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152AE4C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299862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560FE2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A8216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BB6B16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1AC1A44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1C8E1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1791B8B" w14:textId="77777777" w:rsidTr="006006ED">
        <w:trPr>
          <w:trHeight w:val="20"/>
        </w:trPr>
        <w:tc>
          <w:tcPr>
            <w:tcW w:w="1083" w:type="pct"/>
            <w:vAlign w:val="center"/>
          </w:tcPr>
          <w:p w14:paraId="3012D5A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Giảm khác</w:t>
            </w:r>
          </w:p>
        </w:tc>
        <w:tc>
          <w:tcPr>
            <w:tcW w:w="429" w:type="pct"/>
            <w:vAlign w:val="center"/>
          </w:tcPr>
          <w:p w14:paraId="5D9B867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328172E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2B22815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65C94D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76B6134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420F844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8529C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43EDC1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3A8D50F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5A67F6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BFCA950" w14:textId="77777777" w:rsidTr="006006ED">
        <w:trPr>
          <w:trHeight w:val="20"/>
        </w:trPr>
        <w:tc>
          <w:tcPr>
            <w:tcW w:w="1083" w:type="pct"/>
            <w:vAlign w:val="center"/>
          </w:tcPr>
          <w:p w14:paraId="7E2292D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429" w:type="pct"/>
            <w:vAlign w:val="center"/>
          </w:tcPr>
          <w:p w14:paraId="0F6818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278C2A1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4737A8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3D4218B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2BBA77F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2B9969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76B1F4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39C87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70C810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45BF03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369DD7F" w14:textId="77777777" w:rsidTr="006006ED">
        <w:trPr>
          <w:trHeight w:val="20"/>
        </w:trPr>
        <w:tc>
          <w:tcPr>
            <w:tcW w:w="1083" w:type="pct"/>
            <w:vAlign w:val="center"/>
          </w:tcPr>
          <w:p w14:paraId="36F8350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Khấu hao, hao mòn lũy kế</w:t>
            </w:r>
          </w:p>
        </w:tc>
        <w:tc>
          <w:tcPr>
            <w:tcW w:w="429" w:type="pct"/>
            <w:vAlign w:val="center"/>
          </w:tcPr>
          <w:p w14:paraId="6B166A7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5600124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5BCB0C8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17ACA1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54B16C5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3596D3C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764812C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606063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702900E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7013D1F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2C3AC2D" w14:textId="77777777" w:rsidTr="006006ED">
        <w:trPr>
          <w:trHeight w:val="20"/>
        </w:trPr>
        <w:tc>
          <w:tcPr>
            <w:tcW w:w="1083" w:type="pct"/>
            <w:vAlign w:val="center"/>
          </w:tcPr>
          <w:p w14:paraId="4F632DF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429" w:type="pct"/>
            <w:vAlign w:val="center"/>
          </w:tcPr>
          <w:p w14:paraId="2AE7855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0EF268C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04AAEA9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2BF6A1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2FA0CAB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468D60D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8C8DED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0D19A39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BA4B3C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689121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22CEBA9" w14:textId="77777777" w:rsidTr="006006ED">
        <w:trPr>
          <w:trHeight w:val="20"/>
        </w:trPr>
        <w:tc>
          <w:tcPr>
            <w:tcW w:w="1083" w:type="pct"/>
            <w:vAlign w:val="center"/>
          </w:tcPr>
          <w:p w14:paraId="47B104E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429" w:type="pct"/>
            <w:vAlign w:val="center"/>
          </w:tcPr>
          <w:p w14:paraId="6D15E1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7B7874D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5728373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3CDC5A8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6C8ADE4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267E9B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22100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723D20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43C2C1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3373F28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20DB592" w14:textId="77777777" w:rsidTr="006006ED">
        <w:trPr>
          <w:trHeight w:val="20"/>
        </w:trPr>
        <w:tc>
          <w:tcPr>
            <w:tcW w:w="1083" w:type="pct"/>
            <w:vAlign w:val="center"/>
          </w:tcPr>
          <w:p w14:paraId="10595D1B" w14:textId="77777777" w:rsidR="00CD35E0" w:rsidRPr="00CD35E0" w:rsidRDefault="00CD35E0" w:rsidP="00CD35E0">
            <w:pPr>
              <w:adjustRightInd w:val="0"/>
              <w:snapToGrid w:val="0"/>
              <w:spacing w:before="80" w:after="80" w:line="240" w:lineRule="auto"/>
              <w:rPr>
                <w:rFonts w:ascii="Arial" w:eastAsia="Times New Roman" w:hAnsi="Arial" w:cs="Arial"/>
                <w:i/>
                <w:iCs/>
                <w:color w:val="000000" w:themeColor="text1"/>
                <w:kern w:val="2"/>
                <w:sz w:val="20"/>
                <w:szCs w:val="20"/>
                <w14:ligatures w14:val="standardContextual"/>
              </w:rPr>
            </w:pPr>
            <w:r w:rsidRPr="00CD35E0">
              <w:rPr>
                <w:rFonts w:ascii="Arial" w:eastAsia="Times New Roman" w:hAnsi="Arial" w:cs="Arial"/>
                <w:i/>
                <w:iCs/>
                <w:color w:val="000000" w:themeColor="text1"/>
                <w:kern w:val="2"/>
                <w:sz w:val="20"/>
                <w:szCs w:val="20"/>
                <w14:ligatures w14:val="standardContextual"/>
              </w:rPr>
              <w:t>+ Hao mòn, khấu hao trong năm</w:t>
            </w:r>
          </w:p>
        </w:tc>
        <w:tc>
          <w:tcPr>
            <w:tcW w:w="429" w:type="pct"/>
            <w:vAlign w:val="center"/>
          </w:tcPr>
          <w:p w14:paraId="4F559C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226DDDC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6BE141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3B9BC10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6148A2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3A977F1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0F3F7D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0A78B6F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40F3DB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67BEE96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BB8043B" w14:textId="77777777" w:rsidTr="006006ED">
        <w:trPr>
          <w:trHeight w:val="20"/>
        </w:trPr>
        <w:tc>
          <w:tcPr>
            <w:tcW w:w="1083" w:type="pct"/>
            <w:vAlign w:val="center"/>
          </w:tcPr>
          <w:p w14:paraId="02FB53A5" w14:textId="77777777" w:rsidR="00CD35E0" w:rsidRPr="00CD35E0" w:rsidRDefault="00CD35E0" w:rsidP="00CD35E0">
            <w:pPr>
              <w:adjustRightInd w:val="0"/>
              <w:snapToGrid w:val="0"/>
              <w:spacing w:before="80" w:after="80" w:line="240" w:lineRule="auto"/>
              <w:rPr>
                <w:rFonts w:ascii="Arial" w:eastAsia="Times New Roman" w:hAnsi="Arial" w:cs="Arial"/>
                <w:i/>
                <w:iCs/>
                <w:color w:val="000000" w:themeColor="text1"/>
                <w:kern w:val="2"/>
                <w:sz w:val="20"/>
                <w:szCs w:val="20"/>
                <w14:ligatures w14:val="standardContextual"/>
              </w:rPr>
            </w:pPr>
            <w:r w:rsidRPr="00CD35E0">
              <w:rPr>
                <w:rFonts w:ascii="Arial" w:eastAsia="Times New Roman" w:hAnsi="Arial" w:cs="Arial"/>
                <w:i/>
                <w:iCs/>
                <w:color w:val="000000" w:themeColor="text1"/>
                <w:kern w:val="2"/>
                <w:sz w:val="20"/>
                <w:szCs w:val="20"/>
                <w14:ligatures w14:val="standardContextual"/>
              </w:rPr>
              <w:t>+Tăng khác</w:t>
            </w:r>
          </w:p>
        </w:tc>
        <w:tc>
          <w:tcPr>
            <w:tcW w:w="429" w:type="pct"/>
            <w:vAlign w:val="center"/>
          </w:tcPr>
          <w:p w14:paraId="7EC49DD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57E8CE4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193D493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5F2D8B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7149EDD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3C375CB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2ED27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F1CFA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25C9AD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451E05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8EA8651" w14:textId="77777777" w:rsidTr="006006ED">
        <w:trPr>
          <w:trHeight w:val="20"/>
        </w:trPr>
        <w:tc>
          <w:tcPr>
            <w:tcW w:w="1083" w:type="pct"/>
            <w:vAlign w:val="center"/>
          </w:tcPr>
          <w:p w14:paraId="4D871038"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Giảm trong năm:</w:t>
            </w:r>
          </w:p>
        </w:tc>
        <w:tc>
          <w:tcPr>
            <w:tcW w:w="429" w:type="pct"/>
            <w:vAlign w:val="center"/>
          </w:tcPr>
          <w:p w14:paraId="5186047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1D6543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50DD9C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60DC80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062D6E1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17E5A0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5F5206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8DA084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0F7BA64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5A653D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4ED3EBD" w14:textId="77777777" w:rsidTr="006006ED">
        <w:trPr>
          <w:trHeight w:val="20"/>
        </w:trPr>
        <w:tc>
          <w:tcPr>
            <w:tcW w:w="1083" w:type="pct"/>
            <w:vAlign w:val="center"/>
          </w:tcPr>
          <w:p w14:paraId="482FA1E6" w14:textId="77777777" w:rsidR="00CD35E0" w:rsidRPr="00CD35E0" w:rsidRDefault="00CD35E0" w:rsidP="00CD35E0">
            <w:pPr>
              <w:adjustRightInd w:val="0"/>
              <w:snapToGrid w:val="0"/>
              <w:spacing w:before="80" w:after="80" w:line="240" w:lineRule="auto"/>
              <w:rPr>
                <w:rFonts w:ascii="Arial" w:eastAsia="Times New Roman" w:hAnsi="Arial" w:cs="Arial"/>
                <w:i/>
                <w:iCs/>
                <w:color w:val="000000" w:themeColor="text1"/>
                <w:kern w:val="2"/>
                <w:sz w:val="20"/>
                <w:szCs w:val="20"/>
                <w14:ligatures w14:val="standardContextual"/>
              </w:rPr>
            </w:pPr>
            <w:r w:rsidRPr="00CD35E0">
              <w:rPr>
                <w:rFonts w:ascii="Arial" w:eastAsia="Times New Roman" w:hAnsi="Arial" w:cs="Arial"/>
                <w:i/>
                <w:iCs/>
                <w:color w:val="000000" w:themeColor="text1"/>
                <w:kern w:val="2"/>
                <w:sz w:val="20"/>
                <w:szCs w:val="20"/>
                <w14:ligatures w14:val="standardContextual"/>
              </w:rPr>
              <w:t>+ Thanh lý, nhượng bán</w:t>
            </w:r>
          </w:p>
        </w:tc>
        <w:tc>
          <w:tcPr>
            <w:tcW w:w="429" w:type="pct"/>
            <w:vAlign w:val="center"/>
          </w:tcPr>
          <w:p w14:paraId="6662D18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780D84E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39B18A9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6B1E542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058FA7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731A98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5E5DD68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0FC50C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7AB3208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44F2E2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F0BEF60" w14:textId="77777777" w:rsidTr="006006ED">
        <w:trPr>
          <w:trHeight w:val="20"/>
        </w:trPr>
        <w:tc>
          <w:tcPr>
            <w:tcW w:w="1083" w:type="pct"/>
            <w:vAlign w:val="center"/>
          </w:tcPr>
          <w:p w14:paraId="0C8CA2FE" w14:textId="77777777" w:rsidR="00CD35E0" w:rsidRPr="00CD35E0" w:rsidRDefault="00CD35E0" w:rsidP="00CD35E0">
            <w:pPr>
              <w:adjustRightInd w:val="0"/>
              <w:snapToGrid w:val="0"/>
              <w:spacing w:before="80" w:after="80" w:line="240" w:lineRule="auto"/>
              <w:rPr>
                <w:rFonts w:ascii="Arial" w:eastAsia="Times New Roman" w:hAnsi="Arial" w:cs="Arial"/>
                <w:i/>
                <w:iCs/>
                <w:color w:val="000000" w:themeColor="text1"/>
                <w:kern w:val="2"/>
                <w:sz w:val="20"/>
                <w:szCs w:val="20"/>
                <w14:ligatures w14:val="standardContextual"/>
              </w:rPr>
            </w:pPr>
            <w:r w:rsidRPr="00CD35E0">
              <w:rPr>
                <w:rFonts w:ascii="Arial" w:eastAsia="Times New Roman" w:hAnsi="Arial" w:cs="Arial"/>
                <w:i/>
                <w:iCs/>
                <w:color w:val="000000" w:themeColor="text1"/>
                <w:kern w:val="2"/>
                <w:sz w:val="20"/>
                <w:szCs w:val="20"/>
                <w14:ligatures w14:val="standardContextual"/>
              </w:rPr>
              <w:t>+ Giảm khác</w:t>
            </w:r>
          </w:p>
        </w:tc>
        <w:tc>
          <w:tcPr>
            <w:tcW w:w="429" w:type="pct"/>
            <w:vAlign w:val="center"/>
          </w:tcPr>
          <w:p w14:paraId="0A55A4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12A5940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752BDE2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2EF563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17031BE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6D5116C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5AE37ED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48536D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59606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478972F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57C169C" w14:textId="77777777" w:rsidTr="006006ED">
        <w:trPr>
          <w:trHeight w:val="20"/>
        </w:trPr>
        <w:tc>
          <w:tcPr>
            <w:tcW w:w="1083" w:type="pct"/>
            <w:vAlign w:val="center"/>
          </w:tcPr>
          <w:p w14:paraId="07EB35E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429" w:type="pct"/>
            <w:vAlign w:val="center"/>
          </w:tcPr>
          <w:p w14:paraId="6580AF4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14D0D2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2A2EB37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5CA822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3940071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685C52C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8E12F5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31E2885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A94E94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DC68F8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87543F7" w14:textId="77777777" w:rsidTr="006006ED">
        <w:trPr>
          <w:trHeight w:val="20"/>
        </w:trPr>
        <w:tc>
          <w:tcPr>
            <w:tcW w:w="1083" w:type="pct"/>
            <w:vAlign w:val="center"/>
          </w:tcPr>
          <w:p w14:paraId="647C5B33" w14:textId="77777777" w:rsidR="00CD35E0" w:rsidRPr="00CD35E0" w:rsidRDefault="00CD35E0" w:rsidP="00CD35E0">
            <w:pPr>
              <w:adjustRightInd w:val="0"/>
              <w:snapToGrid w:val="0"/>
              <w:spacing w:before="80" w:after="80" w:line="240" w:lineRule="auto"/>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lastRenderedPageBreak/>
              <w:t>Giá trị còn lại</w:t>
            </w:r>
          </w:p>
        </w:tc>
        <w:tc>
          <w:tcPr>
            <w:tcW w:w="429" w:type="pct"/>
            <w:vAlign w:val="center"/>
          </w:tcPr>
          <w:p w14:paraId="11C3AF6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1B2C261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07BEBC0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3B40AA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3AD97BF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4475848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B6AFC8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0267733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55BB84E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15E68B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2B63492" w14:textId="77777777" w:rsidTr="006006ED">
        <w:trPr>
          <w:trHeight w:val="20"/>
        </w:trPr>
        <w:tc>
          <w:tcPr>
            <w:tcW w:w="1083" w:type="pct"/>
            <w:vAlign w:val="center"/>
          </w:tcPr>
          <w:p w14:paraId="55BD2AA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429" w:type="pct"/>
            <w:vAlign w:val="center"/>
          </w:tcPr>
          <w:p w14:paraId="551B27C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0DD203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4CEDF7B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6043EB2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28A258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772AB61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3C99618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33F86E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172841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7E5A8BE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CF338D9" w14:textId="77777777" w:rsidTr="006006ED">
        <w:trPr>
          <w:trHeight w:val="20"/>
        </w:trPr>
        <w:tc>
          <w:tcPr>
            <w:tcW w:w="1083" w:type="pct"/>
            <w:vAlign w:val="center"/>
          </w:tcPr>
          <w:p w14:paraId="530BB77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429" w:type="pct"/>
            <w:vAlign w:val="center"/>
          </w:tcPr>
          <w:p w14:paraId="0389C5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48" w:type="pct"/>
            <w:vAlign w:val="center"/>
          </w:tcPr>
          <w:p w14:paraId="5759F48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8" w:type="pct"/>
            <w:vAlign w:val="center"/>
          </w:tcPr>
          <w:p w14:paraId="31074A6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7" w:type="pct"/>
            <w:vAlign w:val="center"/>
          </w:tcPr>
          <w:p w14:paraId="7FBDCC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08" w:type="pct"/>
            <w:vAlign w:val="center"/>
          </w:tcPr>
          <w:p w14:paraId="2F5FD7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08" w:type="pct"/>
            <w:vAlign w:val="center"/>
          </w:tcPr>
          <w:p w14:paraId="0AEDD1D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3" w:type="pct"/>
            <w:vAlign w:val="center"/>
          </w:tcPr>
          <w:p w14:paraId="6098D3A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61FD0C6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202" w:type="pct"/>
            <w:vAlign w:val="center"/>
          </w:tcPr>
          <w:p w14:paraId="43D2B27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32" w:type="pct"/>
            <w:vAlign w:val="center"/>
          </w:tcPr>
          <w:p w14:paraId="0515B5F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09D8AE6F"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xml:space="preserve">Lưu ý: Đơn vị phải thuyết minh chi tiết thông tin về tài sản kết cấu hạ tầng giao thông (đường bộ, đường sắt, đường thủy nội địa, hàng hải, hàng không), tài sản kết cấu hạ tầng thủy lợi; các tài sản kết cấu hạ tầng khác, có thể trình bày chi tiết theo từng loại tài sản theo quy định của pháp luật về quản lý, sử dụng tài sản công hoặc trình bày chung theo nhóm “Tài sản kết cấu hạ tầng khác” và thuyết minh thêm về nhóm tài sản này. </w:t>
      </w:r>
    </w:p>
    <w:p w14:paraId="58A88462"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7.</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color w:val="000000" w:themeColor="text1"/>
          <w:kern w:val="2"/>
          <w:sz w:val="20"/>
          <w:szCs w:val="20"/>
          <w14:ligatures w14:val="standardContextual"/>
        </w:rPr>
        <w:t>Tài sản cố định tại đơn vị</w:t>
      </w:r>
    </w:p>
    <w:p w14:paraId="53EB75F2"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i/>
          <w:color w:val="000000" w:themeColor="text1"/>
          <w:kern w:val="2"/>
          <w:sz w:val="20"/>
          <w:szCs w:val="20"/>
          <w14:ligatures w14:val="standardContextual"/>
        </w:rPr>
        <w:t>7.1. Tài sản cố định hữu hình:</w:t>
      </w:r>
      <w:r w:rsidRPr="00CD35E0">
        <w:rPr>
          <w:rFonts w:ascii="Arial" w:eastAsia="Times New Roman" w:hAnsi="Arial" w:cs="Arial"/>
          <w:i/>
          <w:color w:val="000000" w:themeColor="text1"/>
          <w:kern w:val="2"/>
          <w:sz w:val="20"/>
          <w:szCs w:val="20"/>
          <w14:ligatures w14:val="standardContextual"/>
        </w:rPr>
        <w:t xml:space="preserve"> Thuyết minh chi tiết từng loại tài sản cố định hữu hình tại đơn vị theo phân loại quy định tại pháp luật về quản lý và sử dụng tài sản công.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2"/>
        <w:gridCol w:w="2971"/>
        <w:gridCol w:w="2405"/>
        <w:gridCol w:w="848"/>
        <w:gridCol w:w="990"/>
        <w:gridCol w:w="842"/>
        <w:gridCol w:w="1780"/>
      </w:tblGrid>
      <w:tr w:rsidR="00A6530C" w:rsidRPr="00CD35E0" w14:paraId="2DFB3CB6" w14:textId="77777777" w:rsidTr="006006ED">
        <w:trPr>
          <w:trHeight w:val="20"/>
        </w:trPr>
        <w:tc>
          <w:tcPr>
            <w:tcW w:w="1474" w:type="pct"/>
            <w:vAlign w:val="center"/>
          </w:tcPr>
          <w:p w14:paraId="0B18B6A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1065" w:type="pct"/>
            <w:vAlign w:val="center"/>
          </w:tcPr>
          <w:p w14:paraId="4E241A8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Nhà, công trình xây dựng</w:t>
            </w:r>
          </w:p>
        </w:tc>
        <w:tc>
          <w:tcPr>
            <w:tcW w:w="862" w:type="pct"/>
            <w:vAlign w:val="center"/>
          </w:tcPr>
          <w:p w14:paraId="5A1AA28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Vật kiến trúc</w:t>
            </w:r>
          </w:p>
        </w:tc>
        <w:tc>
          <w:tcPr>
            <w:tcW w:w="304" w:type="pct"/>
            <w:vAlign w:val="center"/>
          </w:tcPr>
          <w:p w14:paraId="4ADA0E0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355" w:type="pct"/>
            <w:vAlign w:val="center"/>
          </w:tcPr>
          <w:p w14:paraId="2A59EFF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302" w:type="pct"/>
            <w:vAlign w:val="center"/>
          </w:tcPr>
          <w:p w14:paraId="575808D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638" w:type="pct"/>
            <w:vAlign w:val="center"/>
          </w:tcPr>
          <w:p w14:paraId="6757CA5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r>
      <w:tr w:rsidR="00A6530C" w:rsidRPr="00CD35E0" w14:paraId="032CDDF5" w14:textId="77777777" w:rsidTr="006006ED">
        <w:trPr>
          <w:trHeight w:val="20"/>
        </w:trPr>
        <w:tc>
          <w:tcPr>
            <w:tcW w:w="1474" w:type="pct"/>
            <w:vAlign w:val="center"/>
          </w:tcPr>
          <w:p w14:paraId="1A54CD5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Nguyên giá</w:t>
            </w:r>
          </w:p>
        </w:tc>
        <w:tc>
          <w:tcPr>
            <w:tcW w:w="1065" w:type="pct"/>
            <w:vAlign w:val="center"/>
          </w:tcPr>
          <w:p w14:paraId="42553C9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5B0183F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64301C7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24C06EC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05676E1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6BF723F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7E29F9B" w14:textId="77777777" w:rsidTr="006006ED">
        <w:trPr>
          <w:trHeight w:val="20"/>
        </w:trPr>
        <w:tc>
          <w:tcPr>
            <w:tcW w:w="1474" w:type="pct"/>
            <w:vAlign w:val="center"/>
          </w:tcPr>
          <w:p w14:paraId="6B4BBE44"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1065" w:type="pct"/>
            <w:vAlign w:val="center"/>
          </w:tcPr>
          <w:p w14:paraId="53CF34B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4F26EEC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3A34A5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4A68DE9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342F92D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2021B32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C688138" w14:textId="77777777" w:rsidTr="006006ED">
        <w:trPr>
          <w:trHeight w:val="20"/>
        </w:trPr>
        <w:tc>
          <w:tcPr>
            <w:tcW w:w="1474" w:type="pct"/>
            <w:vAlign w:val="center"/>
          </w:tcPr>
          <w:p w14:paraId="5C11DF3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1065" w:type="pct"/>
            <w:vAlign w:val="center"/>
          </w:tcPr>
          <w:p w14:paraId="34AE108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14BC33E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131FF53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4C101A9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20D8451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23DEFBA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747FD82" w14:textId="77777777" w:rsidTr="006006ED">
        <w:trPr>
          <w:trHeight w:val="20"/>
        </w:trPr>
        <w:tc>
          <w:tcPr>
            <w:tcW w:w="1474" w:type="pct"/>
            <w:vAlign w:val="center"/>
          </w:tcPr>
          <w:p w14:paraId="1032157E"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Hình thành mới trong năm</w:t>
            </w:r>
          </w:p>
        </w:tc>
        <w:tc>
          <w:tcPr>
            <w:tcW w:w="1065" w:type="pct"/>
            <w:vAlign w:val="center"/>
          </w:tcPr>
          <w:p w14:paraId="6C6F359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0167281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6D79AC2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6FCF58E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00923C1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0516D07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919DE94" w14:textId="77777777" w:rsidTr="006006ED">
        <w:trPr>
          <w:trHeight w:val="20"/>
        </w:trPr>
        <w:tc>
          <w:tcPr>
            <w:tcW w:w="1474" w:type="pct"/>
            <w:vAlign w:val="center"/>
          </w:tcPr>
          <w:p w14:paraId="7FD543D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Tăng khác</w:t>
            </w:r>
          </w:p>
        </w:tc>
        <w:tc>
          <w:tcPr>
            <w:tcW w:w="1065" w:type="pct"/>
            <w:vAlign w:val="center"/>
          </w:tcPr>
          <w:p w14:paraId="33997BD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2231631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5BB33DB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0653D04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586A071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769FBCC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B9099F6" w14:textId="77777777" w:rsidTr="006006ED">
        <w:trPr>
          <w:trHeight w:val="20"/>
        </w:trPr>
        <w:tc>
          <w:tcPr>
            <w:tcW w:w="1474" w:type="pct"/>
            <w:vAlign w:val="center"/>
          </w:tcPr>
          <w:p w14:paraId="207CCE4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Giảm trong năm:</w:t>
            </w:r>
          </w:p>
        </w:tc>
        <w:tc>
          <w:tcPr>
            <w:tcW w:w="1065" w:type="pct"/>
            <w:vAlign w:val="center"/>
          </w:tcPr>
          <w:p w14:paraId="6F022C9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4175A2E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58F7501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22C913F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1710DE9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7D387FE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BE4DBD2" w14:textId="77777777" w:rsidTr="006006ED">
        <w:trPr>
          <w:trHeight w:val="20"/>
        </w:trPr>
        <w:tc>
          <w:tcPr>
            <w:tcW w:w="1474" w:type="pct"/>
            <w:vAlign w:val="center"/>
          </w:tcPr>
          <w:p w14:paraId="756F5DB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i/>
                <w:color w:val="000000" w:themeColor="text1"/>
                <w:kern w:val="2"/>
                <w:sz w:val="20"/>
                <w:szCs w:val="20"/>
                <w14:ligatures w14:val="standardContextual"/>
              </w:rPr>
              <w:t>Thanh lý, nhượng bán</w:t>
            </w:r>
          </w:p>
        </w:tc>
        <w:tc>
          <w:tcPr>
            <w:tcW w:w="1065" w:type="pct"/>
            <w:vAlign w:val="center"/>
          </w:tcPr>
          <w:p w14:paraId="4C6C00B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6652DD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529CB9D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61926F6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49C8BDC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352447D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C5776A1" w14:textId="77777777" w:rsidTr="006006ED">
        <w:trPr>
          <w:trHeight w:val="20"/>
        </w:trPr>
        <w:tc>
          <w:tcPr>
            <w:tcW w:w="1474" w:type="pct"/>
            <w:vAlign w:val="center"/>
          </w:tcPr>
          <w:p w14:paraId="25D1E38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Giảm khác</w:t>
            </w:r>
          </w:p>
        </w:tc>
        <w:tc>
          <w:tcPr>
            <w:tcW w:w="1065" w:type="pct"/>
            <w:vAlign w:val="center"/>
          </w:tcPr>
          <w:p w14:paraId="00127C8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03FE94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0EE56FB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12FC5B1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763F220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6F09218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1427360" w14:textId="77777777" w:rsidTr="006006ED">
        <w:trPr>
          <w:trHeight w:val="20"/>
        </w:trPr>
        <w:tc>
          <w:tcPr>
            <w:tcW w:w="1474" w:type="pct"/>
            <w:vAlign w:val="center"/>
          </w:tcPr>
          <w:p w14:paraId="526EE8D0"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1065" w:type="pct"/>
            <w:vAlign w:val="center"/>
          </w:tcPr>
          <w:p w14:paraId="03E643B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33C16AC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1E2A01D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4C95CC7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29D16A3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61E38A6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4DDDE96" w14:textId="77777777" w:rsidTr="006006ED">
        <w:trPr>
          <w:trHeight w:val="20"/>
        </w:trPr>
        <w:tc>
          <w:tcPr>
            <w:tcW w:w="1474" w:type="pct"/>
            <w:vAlign w:val="center"/>
          </w:tcPr>
          <w:p w14:paraId="1D512CC7"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Khấu hao, hao mòn lũy kế</w:t>
            </w:r>
          </w:p>
        </w:tc>
        <w:tc>
          <w:tcPr>
            <w:tcW w:w="1065" w:type="pct"/>
            <w:vAlign w:val="center"/>
          </w:tcPr>
          <w:p w14:paraId="4E2F8E5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11751E8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55205F2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55F04E8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7F00D98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5EA5ACA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913E23C" w14:textId="77777777" w:rsidTr="006006ED">
        <w:trPr>
          <w:trHeight w:val="20"/>
        </w:trPr>
        <w:tc>
          <w:tcPr>
            <w:tcW w:w="1474" w:type="pct"/>
            <w:vAlign w:val="center"/>
          </w:tcPr>
          <w:p w14:paraId="1EB0D864"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1065" w:type="pct"/>
            <w:vAlign w:val="center"/>
          </w:tcPr>
          <w:p w14:paraId="016A3B2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36B7A2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D399B6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160BD267"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5E93894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5D06CDD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215F077" w14:textId="77777777" w:rsidTr="006006ED">
        <w:trPr>
          <w:trHeight w:val="20"/>
        </w:trPr>
        <w:tc>
          <w:tcPr>
            <w:tcW w:w="1474" w:type="pct"/>
            <w:vAlign w:val="center"/>
          </w:tcPr>
          <w:p w14:paraId="3ADB00EC"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1065" w:type="pct"/>
            <w:vAlign w:val="center"/>
          </w:tcPr>
          <w:p w14:paraId="7EBF318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07DAFE8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7764353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5A5AA8E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630F17B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550D80E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7722C24" w14:textId="77777777" w:rsidTr="006006ED">
        <w:trPr>
          <w:trHeight w:val="20"/>
        </w:trPr>
        <w:tc>
          <w:tcPr>
            <w:tcW w:w="1474" w:type="pct"/>
            <w:vAlign w:val="center"/>
          </w:tcPr>
          <w:p w14:paraId="1EB6A59A"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Hao mòn, khấu hao trong năm</w:t>
            </w:r>
          </w:p>
        </w:tc>
        <w:tc>
          <w:tcPr>
            <w:tcW w:w="1065" w:type="pct"/>
            <w:vAlign w:val="center"/>
          </w:tcPr>
          <w:p w14:paraId="5FFBCA6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5990D0D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3A9D3B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452C62C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52D769A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2CFE00D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EBA27AD" w14:textId="77777777" w:rsidTr="006006ED">
        <w:trPr>
          <w:trHeight w:val="20"/>
        </w:trPr>
        <w:tc>
          <w:tcPr>
            <w:tcW w:w="1474" w:type="pct"/>
            <w:vAlign w:val="center"/>
          </w:tcPr>
          <w:p w14:paraId="62142F3A"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Tăng khác</w:t>
            </w:r>
          </w:p>
        </w:tc>
        <w:tc>
          <w:tcPr>
            <w:tcW w:w="1065" w:type="pct"/>
            <w:vAlign w:val="center"/>
          </w:tcPr>
          <w:p w14:paraId="3B64AF3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20A2C77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1FCA1A9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2769B7F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1DC44F29"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0F1DA11A"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FB32C16" w14:textId="77777777" w:rsidTr="006006ED">
        <w:trPr>
          <w:trHeight w:val="20"/>
        </w:trPr>
        <w:tc>
          <w:tcPr>
            <w:tcW w:w="1474" w:type="pct"/>
            <w:vAlign w:val="center"/>
          </w:tcPr>
          <w:p w14:paraId="469111C2"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lastRenderedPageBreak/>
              <w:t>- Giảm trong năm</w:t>
            </w:r>
          </w:p>
        </w:tc>
        <w:tc>
          <w:tcPr>
            <w:tcW w:w="1065" w:type="pct"/>
            <w:vAlign w:val="center"/>
          </w:tcPr>
          <w:p w14:paraId="4663075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01D292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59BFF4B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341BD18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2A41A84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33E1277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8786FFC" w14:textId="77777777" w:rsidTr="006006ED">
        <w:trPr>
          <w:trHeight w:val="20"/>
        </w:trPr>
        <w:tc>
          <w:tcPr>
            <w:tcW w:w="1474" w:type="pct"/>
            <w:vAlign w:val="center"/>
          </w:tcPr>
          <w:p w14:paraId="77AF2281"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Thanh lý, nhượng bán</w:t>
            </w:r>
          </w:p>
        </w:tc>
        <w:tc>
          <w:tcPr>
            <w:tcW w:w="1065" w:type="pct"/>
            <w:vAlign w:val="center"/>
          </w:tcPr>
          <w:p w14:paraId="14CB98E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1B5173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7B47FE7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13F99CC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6A015DA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5171DEA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36A5FE16" w14:textId="77777777" w:rsidTr="006006ED">
        <w:trPr>
          <w:trHeight w:val="20"/>
        </w:trPr>
        <w:tc>
          <w:tcPr>
            <w:tcW w:w="1474" w:type="pct"/>
            <w:vAlign w:val="center"/>
          </w:tcPr>
          <w:p w14:paraId="5F6CE7EB"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Giảm khác</w:t>
            </w:r>
          </w:p>
        </w:tc>
        <w:tc>
          <w:tcPr>
            <w:tcW w:w="1065" w:type="pct"/>
            <w:vAlign w:val="center"/>
          </w:tcPr>
          <w:p w14:paraId="700A063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4B9EA3F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004DEA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75DD53D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46E5AC3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740D2088"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641A114" w14:textId="77777777" w:rsidTr="006006ED">
        <w:trPr>
          <w:trHeight w:val="20"/>
        </w:trPr>
        <w:tc>
          <w:tcPr>
            <w:tcW w:w="1474" w:type="pct"/>
            <w:vAlign w:val="center"/>
          </w:tcPr>
          <w:p w14:paraId="1911756D"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1065" w:type="pct"/>
            <w:vAlign w:val="center"/>
          </w:tcPr>
          <w:p w14:paraId="4DD28B7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213E6A1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7279D8B6"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477BB9D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7094A94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122F93B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C9B60C4" w14:textId="77777777" w:rsidTr="006006ED">
        <w:trPr>
          <w:trHeight w:val="20"/>
        </w:trPr>
        <w:tc>
          <w:tcPr>
            <w:tcW w:w="1474" w:type="pct"/>
            <w:vAlign w:val="center"/>
          </w:tcPr>
          <w:p w14:paraId="5ECD4372"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Giá trị còn lại</w:t>
            </w:r>
          </w:p>
        </w:tc>
        <w:tc>
          <w:tcPr>
            <w:tcW w:w="1065" w:type="pct"/>
            <w:vAlign w:val="center"/>
          </w:tcPr>
          <w:p w14:paraId="03A15BB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6047184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27BFFA4"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0A0AFCDD"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62936C4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4CAE7A6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6129C49" w14:textId="77777777" w:rsidTr="006006ED">
        <w:trPr>
          <w:trHeight w:val="20"/>
        </w:trPr>
        <w:tc>
          <w:tcPr>
            <w:tcW w:w="1474" w:type="pct"/>
            <w:vAlign w:val="center"/>
          </w:tcPr>
          <w:p w14:paraId="4FDC2FBF"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1065" w:type="pct"/>
            <w:vAlign w:val="center"/>
          </w:tcPr>
          <w:p w14:paraId="4D20857B"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73ADAA6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686E3E40"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6857168F"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700948B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2F374303"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4CF1DBB" w14:textId="77777777" w:rsidTr="006006ED">
        <w:trPr>
          <w:trHeight w:val="20"/>
        </w:trPr>
        <w:tc>
          <w:tcPr>
            <w:tcW w:w="1474" w:type="pct"/>
            <w:vAlign w:val="center"/>
          </w:tcPr>
          <w:p w14:paraId="43028053" w14:textId="77777777" w:rsidR="00CD35E0" w:rsidRPr="00CD35E0" w:rsidRDefault="00CD35E0" w:rsidP="00CD35E0">
            <w:pPr>
              <w:widowControl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1065" w:type="pct"/>
            <w:vAlign w:val="center"/>
          </w:tcPr>
          <w:p w14:paraId="5201C7E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62" w:type="pct"/>
            <w:vAlign w:val="center"/>
          </w:tcPr>
          <w:p w14:paraId="295E6A91"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4" w:type="pct"/>
            <w:vAlign w:val="center"/>
          </w:tcPr>
          <w:p w14:paraId="262B165E"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55" w:type="pct"/>
            <w:vAlign w:val="center"/>
          </w:tcPr>
          <w:p w14:paraId="5E05D7E2"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302" w:type="pct"/>
            <w:vAlign w:val="center"/>
          </w:tcPr>
          <w:p w14:paraId="2137DABC"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8" w:type="pct"/>
            <w:vAlign w:val="center"/>
          </w:tcPr>
          <w:p w14:paraId="76CF2BC5" w14:textId="77777777" w:rsidR="00CD35E0" w:rsidRPr="00CD35E0" w:rsidRDefault="00CD35E0" w:rsidP="00CD35E0">
            <w:pPr>
              <w:widowControl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18B43779"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54C0DAB2"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i/>
          <w:iCs/>
          <w:color w:val="000000" w:themeColor="text1"/>
          <w:kern w:val="2"/>
          <w:sz w:val="20"/>
          <w:szCs w:val="20"/>
          <w14:ligatures w14:val="standardContextual"/>
        </w:rPr>
        <w:t>7.2.</w:t>
      </w:r>
      <w:r w:rsidRPr="00CD35E0">
        <w:rPr>
          <w:rFonts w:ascii="Arial" w:eastAsia="Times New Roman" w:hAnsi="Arial" w:cs="Arial"/>
          <w:b/>
          <w:color w:val="000000" w:themeColor="text1"/>
          <w:kern w:val="2"/>
          <w:sz w:val="20"/>
          <w:szCs w:val="20"/>
          <w14:ligatures w14:val="standardContextual"/>
        </w:rPr>
        <w:t xml:space="preserve"> </w:t>
      </w:r>
      <w:r w:rsidRPr="00CD35E0">
        <w:rPr>
          <w:rFonts w:ascii="Arial" w:eastAsia="Times New Roman" w:hAnsi="Arial" w:cs="Arial"/>
          <w:b/>
          <w:i/>
          <w:color w:val="000000" w:themeColor="text1"/>
          <w:kern w:val="2"/>
          <w:sz w:val="20"/>
          <w:szCs w:val="20"/>
          <w14:ligatures w14:val="standardContextual"/>
        </w:rPr>
        <w:t xml:space="preserve">Tài sản cố định vô hình: </w:t>
      </w:r>
      <w:r w:rsidRPr="00CD35E0">
        <w:rPr>
          <w:rFonts w:ascii="Arial" w:eastAsia="Times New Roman" w:hAnsi="Arial" w:cs="Arial"/>
          <w:i/>
          <w:color w:val="000000" w:themeColor="text1"/>
          <w:kern w:val="2"/>
          <w:sz w:val="20"/>
          <w:szCs w:val="20"/>
          <w14:ligatures w14:val="standardContextual"/>
        </w:rPr>
        <w:t>Thuyết minh chi tiết từng loại tài sản cố định vô hình tại đơn vị theo phân loại quy định tại pháp luật về quản lý và sử dụng tài sản công.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70"/>
        <w:gridCol w:w="2687"/>
        <w:gridCol w:w="1271"/>
        <w:gridCol w:w="1271"/>
        <w:gridCol w:w="1271"/>
        <w:gridCol w:w="1132"/>
        <w:gridCol w:w="1176"/>
        <w:gridCol w:w="2160"/>
      </w:tblGrid>
      <w:tr w:rsidR="00A6530C" w:rsidRPr="00A6530C" w14:paraId="0411B2FE" w14:textId="77777777" w:rsidTr="006006ED">
        <w:trPr>
          <w:trHeight w:val="20"/>
        </w:trPr>
        <w:tc>
          <w:tcPr>
            <w:tcW w:w="1065" w:type="pct"/>
            <w:tcBorders>
              <w:top w:val="single" w:sz="8" w:space="0" w:color="000000"/>
              <w:left w:val="single" w:sz="8" w:space="0" w:color="000000"/>
              <w:bottom w:val="nil"/>
              <w:right w:val="nil"/>
            </w:tcBorders>
            <w:vAlign w:val="center"/>
          </w:tcPr>
          <w:p w14:paraId="0592D24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964" w:type="pct"/>
            <w:tcBorders>
              <w:top w:val="single" w:sz="8" w:space="0" w:color="000000"/>
              <w:left w:val="single" w:sz="8" w:space="0" w:color="000000"/>
              <w:bottom w:val="nil"/>
              <w:right w:val="nil"/>
            </w:tcBorders>
            <w:vAlign w:val="center"/>
          </w:tcPr>
          <w:p w14:paraId="6C99D20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Quyền sử dụng đất</w:t>
            </w:r>
          </w:p>
        </w:tc>
        <w:tc>
          <w:tcPr>
            <w:tcW w:w="456" w:type="pct"/>
            <w:tcBorders>
              <w:top w:val="single" w:sz="8" w:space="0" w:color="000000"/>
              <w:left w:val="single" w:sz="8" w:space="0" w:color="000000"/>
              <w:bottom w:val="nil"/>
              <w:right w:val="nil"/>
            </w:tcBorders>
            <w:vAlign w:val="center"/>
          </w:tcPr>
          <w:p w14:paraId="641BF18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456" w:type="pct"/>
            <w:tcBorders>
              <w:top w:val="single" w:sz="8" w:space="0" w:color="000000"/>
              <w:left w:val="single" w:sz="8" w:space="0" w:color="000000"/>
              <w:bottom w:val="nil"/>
              <w:right w:val="nil"/>
            </w:tcBorders>
            <w:vAlign w:val="center"/>
          </w:tcPr>
          <w:p w14:paraId="1F0E63F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456" w:type="pct"/>
            <w:tcBorders>
              <w:top w:val="single" w:sz="8" w:space="0" w:color="000000"/>
              <w:left w:val="single" w:sz="8" w:space="0" w:color="000000"/>
              <w:bottom w:val="nil"/>
              <w:right w:val="nil"/>
            </w:tcBorders>
            <w:vAlign w:val="center"/>
          </w:tcPr>
          <w:p w14:paraId="061D1DD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406" w:type="pct"/>
            <w:tcBorders>
              <w:top w:val="single" w:sz="8" w:space="0" w:color="000000"/>
              <w:left w:val="single" w:sz="8" w:space="0" w:color="000000"/>
              <w:bottom w:val="nil"/>
              <w:right w:val="nil"/>
            </w:tcBorders>
            <w:vAlign w:val="center"/>
          </w:tcPr>
          <w:p w14:paraId="260DD22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422" w:type="pct"/>
            <w:tcBorders>
              <w:top w:val="single" w:sz="8" w:space="0" w:color="000000"/>
              <w:left w:val="single" w:sz="8" w:space="0" w:color="000000"/>
              <w:bottom w:val="nil"/>
              <w:right w:val="nil"/>
            </w:tcBorders>
            <w:vAlign w:val="center"/>
          </w:tcPr>
          <w:p w14:paraId="7B43622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775" w:type="pct"/>
            <w:tcBorders>
              <w:top w:val="single" w:sz="8" w:space="0" w:color="000000"/>
              <w:left w:val="single" w:sz="8" w:space="0" w:color="000000"/>
              <w:bottom w:val="nil"/>
              <w:right w:val="single" w:sz="8" w:space="0" w:color="000000"/>
            </w:tcBorders>
            <w:vAlign w:val="center"/>
          </w:tcPr>
          <w:p w14:paraId="631A53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r>
      <w:tr w:rsidR="00A6530C" w:rsidRPr="00A6530C" w14:paraId="08A3B1C4" w14:textId="77777777" w:rsidTr="006006ED">
        <w:trPr>
          <w:trHeight w:val="20"/>
        </w:trPr>
        <w:tc>
          <w:tcPr>
            <w:tcW w:w="1065" w:type="pct"/>
            <w:tcBorders>
              <w:top w:val="single" w:sz="8" w:space="0" w:color="000000"/>
              <w:left w:val="single" w:sz="8" w:space="0" w:color="000000"/>
              <w:bottom w:val="nil"/>
              <w:right w:val="nil"/>
            </w:tcBorders>
            <w:vAlign w:val="center"/>
          </w:tcPr>
          <w:p w14:paraId="360C673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Nguyên giá</w:t>
            </w:r>
          </w:p>
        </w:tc>
        <w:tc>
          <w:tcPr>
            <w:tcW w:w="964" w:type="pct"/>
            <w:tcBorders>
              <w:top w:val="single" w:sz="8" w:space="0" w:color="000000"/>
              <w:left w:val="single" w:sz="8" w:space="0" w:color="000000"/>
              <w:bottom w:val="nil"/>
              <w:right w:val="nil"/>
            </w:tcBorders>
            <w:vAlign w:val="center"/>
          </w:tcPr>
          <w:p w14:paraId="14E11B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AEF7C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707A1EB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7F8F75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4535D2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3CE8728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3C7FA9D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5D95CF1" w14:textId="77777777" w:rsidTr="006006ED">
        <w:trPr>
          <w:trHeight w:val="20"/>
        </w:trPr>
        <w:tc>
          <w:tcPr>
            <w:tcW w:w="1065" w:type="pct"/>
            <w:tcBorders>
              <w:top w:val="single" w:sz="8" w:space="0" w:color="000000"/>
              <w:left w:val="single" w:sz="8" w:space="0" w:color="000000"/>
              <w:bottom w:val="nil"/>
              <w:right w:val="nil"/>
            </w:tcBorders>
            <w:vAlign w:val="center"/>
          </w:tcPr>
          <w:p w14:paraId="0AE76E1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964" w:type="pct"/>
            <w:tcBorders>
              <w:top w:val="single" w:sz="8" w:space="0" w:color="000000"/>
              <w:left w:val="single" w:sz="8" w:space="0" w:color="000000"/>
              <w:bottom w:val="nil"/>
              <w:right w:val="nil"/>
            </w:tcBorders>
            <w:vAlign w:val="center"/>
          </w:tcPr>
          <w:p w14:paraId="6B764F0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4C38D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D18310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41CD47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510FE90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6A6B2E1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CD4414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8434675" w14:textId="77777777" w:rsidTr="006006ED">
        <w:trPr>
          <w:trHeight w:val="20"/>
        </w:trPr>
        <w:tc>
          <w:tcPr>
            <w:tcW w:w="1065" w:type="pct"/>
            <w:tcBorders>
              <w:top w:val="single" w:sz="8" w:space="0" w:color="000000"/>
              <w:left w:val="single" w:sz="8" w:space="0" w:color="000000"/>
              <w:bottom w:val="nil"/>
              <w:right w:val="nil"/>
            </w:tcBorders>
            <w:vAlign w:val="center"/>
          </w:tcPr>
          <w:p w14:paraId="5ECF781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964" w:type="pct"/>
            <w:tcBorders>
              <w:top w:val="single" w:sz="8" w:space="0" w:color="000000"/>
              <w:left w:val="single" w:sz="8" w:space="0" w:color="000000"/>
              <w:bottom w:val="nil"/>
              <w:right w:val="nil"/>
            </w:tcBorders>
            <w:vAlign w:val="center"/>
          </w:tcPr>
          <w:p w14:paraId="583E214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6290943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5F92C48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C89E12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70908A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742827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43859F7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35AE63D" w14:textId="77777777" w:rsidTr="006006ED">
        <w:trPr>
          <w:trHeight w:val="20"/>
        </w:trPr>
        <w:tc>
          <w:tcPr>
            <w:tcW w:w="1065" w:type="pct"/>
            <w:tcBorders>
              <w:top w:val="single" w:sz="8" w:space="0" w:color="000000"/>
              <w:left w:val="single" w:sz="8" w:space="0" w:color="000000"/>
              <w:bottom w:val="nil"/>
              <w:right w:val="nil"/>
            </w:tcBorders>
            <w:vAlign w:val="center"/>
          </w:tcPr>
          <w:p w14:paraId="47F2F97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i/>
                <w:color w:val="000000" w:themeColor="text1"/>
                <w:kern w:val="2"/>
                <w:sz w:val="20"/>
                <w:szCs w:val="20"/>
                <w14:ligatures w14:val="standardContextual"/>
              </w:rPr>
              <w:t>Hình thành mới trong năm</w:t>
            </w:r>
          </w:p>
        </w:tc>
        <w:tc>
          <w:tcPr>
            <w:tcW w:w="964" w:type="pct"/>
            <w:tcBorders>
              <w:top w:val="single" w:sz="8" w:space="0" w:color="000000"/>
              <w:left w:val="single" w:sz="8" w:space="0" w:color="000000"/>
              <w:bottom w:val="nil"/>
              <w:right w:val="nil"/>
            </w:tcBorders>
            <w:vAlign w:val="center"/>
          </w:tcPr>
          <w:p w14:paraId="4F59AAA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DF42F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5BE00C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D51AC1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144F21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4D08F5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6BC443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B8AF1A3" w14:textId="77777777" w:rsidTr="006006ED">
        <w:trPr>
          <w:trHeight w:val="20"/>
        </w:trPr>
        <w:tc>
          <w:tcPr>
            <w:tcW w:w="1065" w:type="pct"/>
            <w:tcBorders>
              <w:top w:val="single" w:sz="8" w:space="0" w:color="000000"/>
              <w:left w:val="single" w:sz="8" w:space="0" w:color="000000"/>
              <w:bottom w:val="nil"/>
              <w:right w:val="nil"/>
            </w:tcBorders>
            <w:vAlign w:val="center"/>
          </w:tcPr>
          <w:p w14:paraId="313F9CE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Tăng khác</w:t>
            </w:r>
          </w:p>
        </w:tc>
        <w:tc>
          <w:tcPr>
            <w:tcW w:w="964" w:type="pct"/>
            <w:tcBorders>
              <w:top w:val="single" w:sz="8" w:space="0" w:color="000000"/>
              <w:left w:val="single" w:sz="8" w:space="0" w:color="000000"/>
              <w:bottom w:val="nil"/>
              <w:right w:val="nil"/>
            </w:tcBorders>
            <w:vAlign w:val="center"/>
          </w:tcPr>
          <w:p w14:paraId="7074507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93EF4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F29C5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08A9BF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208E0B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0465A75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4AD2296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E579B37" w14:textId="77777777" w:rsidTr="006006ED">
        <w:trPr>
          <w:trHeight w:val="20"/>
        </w:trPr>
        <w:tc>
          <w:tcPr>
            <w:tcW w:w="1065" w:type="pct"/>
            <w:tcBorders>
              <w:top w:val="single" w:sz="8" w:space="0" w:color="000000"/>
              <w:left w:val="single" w:sz="8" w:space="0" w:color="000000"/>
              <w:bottom w:val="nil"/>
              <w:right w:val="nil"/>
            </w:tcBorders>
            <w:vAlign w:val="center"/>
          </w:tcPr>
          <w:p w14:paraId="1C64F44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Giảm trong năm:</w:t>
            </w:r>
          </w:p>
        </w:tc>
        <w:tc>
          <w:tcPr>
            <w:tcW w:w="964" w:type="pct"/>
            <w:tcBorders>
              <w:top w:val="single" w:sz="8" w:space="0" w:color="000000"/>
              <w:left w:val="single" w:sz="8" w:space="0" w:color="000000"/>
              <w:bottom w:val="nil"/>
              <w:right w:val="nil"/>
            </w:tcBorders>
            <w:vAlign w:val="center"/>
          </w:tcPr>
          <w:p w14:paraId="67FBF73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8481E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1CF70F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5E2D20F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457C71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367E22F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00F19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A468439" w14:textId="77777777" w:rsidTr="006006ED">
        <w:trPr>
          <w:trHeight w:val="20"/>
        </w:trPr>
        <w:tc>
          <w:tcPr>
            <w:tcW w:w="1065" w:type="pct"/>
            <w:tcBorders>
              <w:top w:val="single" w:sz="8" w:space="0" w:color="000000"/>
              <w:left w:val="single" w:sz="8" w:space="0" w:color="000000"/>
              <w:bottom w:val="nil"/>
              <w:right w:val="nil"/>
            </w:tcBorders>
            <w:vAlign w:val="center"/>
          </w:tcPr>
          <w:p w14:paraId="01EA89B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Thanh lý, nhượng bán</w:t>
            </w:r>
          </w:p>
        </w:tc>
        <w:tc>
          <w:tcPr>
            <w:tcW w:w="964" w:type="pct"/>
            <w:tcBorders>
              <w:top w:val="single" w:sz="8" w:space="0" w:color="000000"/>
              <w:left w:val="single" w:sz="8" w:space="0" w:color="000000"/>
              <w:bottom w:val="nil"/>
              <w:right w:val="nil"/>
            </w:tcBorders>
            <w:vAlign w:val="center"/>
          </w:tcPr>
          <w:p w14:paraId="1DB2DBC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71A5F2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65BCD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AD790C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AD8BB5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3798BF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79FDD7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3AFA419" w14:textId="77777777" w:rsidTr="006006ED">
        <w:trPr>
          <w:trHeight w:val="20"/>
        </w:trPr>
        <w:tc>
          <w:tcPr>
            <w:tcW w:w="1065" w:type="pct"/>
            <w:tcBorders>
              <w:top w:val="single" w:sz="8" w:space="0" w:color="000000"/>
              <w:left w:val="single" w:sz="8" w:space="0" w:color="000000"/>
              <w:bottom w:val="nil"/>
              <w:right w:val="nil"/>
            </w:tcBorders>
            <w:vAlign w:val="center"/>
          </w:tcPr>
          <w:p w14:paraId="1E4B49D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Giảm khác</w:t>
            </w:r>
          </w:p>
        </w:tc>
        <w:tc>
          <w:tcPr>
            <w:tcW w:w="964" w:type="pct"/>
            <w:tcBorders>
              <w:top w:val="single" w:sz="8" w:space="0" w:color="000000"/>
              <w:left w:val="single" w:sz="8" w:space="0" w:color="000000"/>
              <w:bottom w:val="nil"/>
              <w:right w:val="nil"/>
            </w:tcBorders>
            <w:vAlign w:val="center"/>
          </w:tcPr>
          <w:p w14:paraId="495D5DE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DE75C3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FC9EE9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0D308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B0084F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2DF94F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50713FF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54CB58E" w14:textId="77777777" w:rsidTr="006006ED">
        <w:trPr>
          <w:trHeight w:val="20"/>
        </w:trPr>
        <w:tc>
          <w:tcPr>
            <w:tcW w:w="1065" w:type="pct"/>
            <w:tcBorders>
              <w:top w:val="single" w:sz="8" w:space="0" w:color="000000"/>
              <w:left w:val="single" w:sz="8" w:space="0" w:color="000000"/>
              <w:bottom w:val="nil"/>
              <w:right w:val="nil"/>
            </w:tcBorders>
            <w:vAlign w:val="center"/>
          </w:tcPr>
          <w:p w14:paraId="243723D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964" w:type="pct"/>
            <w:tcBorders>
              <w:top w:val="single" w:sz="8" w:space="0" w:color="000000"/>
              <w:left w:val="single" w:sz="8" w:space="0" w:color="000000"/>
              <w:bottom w:val="nil"/>
              <w:right w:val="nil"/>
            </w:tcBorders>
            <w:vAlign w:val="center"/>
          </w:tcPr>
          <w:p w14:paraId="72675B0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21D016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DCB93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75ED23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258052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46F5D0E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5F5BF1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3631C67" w14:textId="77777777" w:rsidTr="006006ED">
        <w:trPr>
          <w:trHeight w:val="20"/>
        </w:trPr>
        <w:tc>
          <w:tcPr>
            <w:tcW w:w="1065" w:type="pct"/>
            <w:tcBorders>
              <w:top w:val="single" w:sz="8" w:space="0" w:color="000000"/>
              <w:left w:val="single" w:sz="8" w:space="0" w:color="000000"/>
              <w:bottom w:val="nil"/>
              <w:right w:val="nil"/>
            </w:tcBorders>
            <w:vAlign w:val="center"/>
          </w:tcPr>
          <w:p w14:paraId="4ADE04A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Khấu hao, hao mòn lũy kế</w:t>
            </w:r>
          </w:p>
        </w:tc>
        <w:tc>
          <w:tcPr>
            <w:tcW w:w="964" w:type="pct"/>
            <w:tcBorders>
              <w:top w:val="single" w:sz="8" w:space="0" w:color="000000"/>
              <w:left w:val="single" w:sz="8" w:space="0" w:color="000000"/>
              <w:bottom w:val="nil"/>
              <w:right w:val="nil"/>
            </w:tcBorders>
            <w:vAlign w:val="center"/>
          </w:tcPr>
          <w:p w14:paraId="4265E62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5A3BD5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479FC6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6D47C5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70B210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7A22BB7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17F155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BC0EE5D" w14:textId="77777777" w:rsidTr="006006ED">
        <w:trPr>
          <w:trHeight w:val="20"/>
        </w:trPr>
        <w:tc>
          <w:tcPr>
            <w:tcW w:w="1065" w:type="pct"/>
            <w:tcBorders>
              <w:top w:val="single" w:sz="8" w:space="0" w:color="000000"/>
              <w:left w:val="single" w:sz="8" w:space="0" w:color="000000"/>
              <w:bottom w:val="nil"/>
              <w:right w:val="nil"/>
            </w:tcBorders>
            <w:vAlign w:val="center"/>
          </w:tcPr>
          <w:p w14:paraId="2C4554D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964" w:type="pct"/>
            <w:tcBorders>
              <w:top w:val="single" w:sz="8" w:space="0" w:color="000000"/>
              <w:left w:val="single" w:sz="8" w:space="0" w:color="000000"/>
              <w:bottom w:val="nil"/>
              <w:right w:val="nil"/>
            </w:tcBorders>
            <w:vAlign w:val="center"/>
          </w:tcPr>
          <w:p w14:paraId="7AD38E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1143D0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0766E1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7A6A50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5BAAD0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431218E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8518D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8D26325" w14:textId="77777777" w:rsidTr="006006ED">
        <w:trPr>
          <w:trHeight w:val="20"/>
        </w:trPr>
        <w:tc>
          <w:tcPr>
            <w:tcW w:w="1065" w:type="pct"/>
            <w:tcBorders>
              <w:top w:val="single" w:sz="8" w:space="0" w:color="000000"/>
              <w:left w:val="single" w:sz="8" w:space="0" w:color="000000"/>
              <w:bottom w:val="nil"/>
              <w:right w:val="nil"/>
            </w:tcBorders>
            <w:vAlign w:val="center"/>
          </w:tcPr>
          <w:p w14:paraId="13853C4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Tăng trong năm:</w:t>
            </w:r>
          </w:p>
        </w:tc>
        <w:tc>
          <w:tcPr>
            <w:tcW w:w="964" w:type="pct"/>
            <w:tcBorders>
              <w:top w:val="single" w:sz="8" w:space="0" w:color="000000"/>
              <w:left w:val="single" w:sz="8" w:space="0" w:color="000000"/>
              <w:bottom w:val="nil"/>
              <w:right w:val="nil"/>
            </w:tcBorders>
            <w:vAlign w:val="center"/>
          </w:tcPr>
          <w:p w14:paraId="7965549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3F6C046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DF2609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670C4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6F37995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430277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50BF5FF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774989B" w14:textId="77777777" w:rsidTr="006006ED">
        <w:trPr>
          <w:trHeight w:val="20"/>
        </w:trPr>
        <w:tc>
          <w:tcPr>
            <w:tcW w:w="1065" w:type="pct"/>
            <w:tcBorders>
              <w:top w:val="single" w:sz="8" w:space="0" w:color="000000"/>
              <w:left w:val="single" w:sz="8" w:space="0" w:color="000000"/>
              <w:bottom w:val="nil"/>
              <w:right w:val="nil"/>
            </w:tcBorders>
            <w:vAlign w:val="center"/>
          </w:tcPr>
          <w:p w14:paraId="1A32746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lastRenderedPageBreak/>
              <w:t>+ Hao mòn, khấu hao trong năm</w:t>
            </w:r>
          </w:p>
        </w:tc>
        <w:tc>
          <w:tcPr>
            <w:tcW w:w="964" w:type="pct"/>
            <w:tcBorders>
              <w:top w:val="single" w:sz="8" w:space="0" w:color="000000"/>
              <w:left w:val="single" w:sz="8" w:space="0" w:color="000000"/>
              <w:bottom w:val="nil"/>
              <w:right w:val="nil"/>
            </w:tcBorders>
            <w:vAlign w:val="center"/>
          </w:tcPr>
          <w:p w14:paraId="1CA89E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BC95A3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6962A4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9E1824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2B506B8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473A3D0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043788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561447C" w14:textId="77777777" w:rsidTr="006006ED">
        <w:trPr>
          <w:trHeight w:val="20"/>
        </w:trPr>
        <w:tc>
          <w:tcPr>
            <w:tcW w:w="1065" w:type="pct"/>
            <w:tcBorders>
              <w:top w:val="single" w:sz="8" w:space="0" w:color="000000"/>
              <w:left w:val="single" w:sz="8" w:space="0" w:color="000000"/>
              <w:bottom w:val="nil"/>
              <w:right w:val="nil"/>
            </w:tcBorders>
            <w:vAlign w:val="center"/>
          </w:tcPr>
          <w:p w14:paraId="2F0F54E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Tăng khác</w:t>
            </w:r>
          </w:p>
        </w:tc>
        <w:tc>
          <w:tcPr>
            <w:tcW w:w="964" w:type="pct"/>
            <w:tcBorders>
              <w:top w:val="single" w:sz="8" w:space="0" w:color="000000"/>
              <w:left w:val="single" w:sz="8" w:space="0" w:color="000000"/>
              <w:bottom w:val="nil"/>
              <w:right w:val="nil"/>
            </w:tcBorders>
            <w:vAlign w:val="center"/>
          </w:tcPr>
          <w:p w14:paraId="7A3970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897C9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22A10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62BCF1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58EC40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5102CA6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731CDD4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D13B819" w14:textId="77777777" w:rsidTr="006006ED">
        <w:trPr>
          <w:trHeight w:val="20"/>
        </w:trPr>
        <w:tc>
          <w:tcPr>
            <w:tcW w:w="1065" w:type="pct"/>
            <w:tcBorders>
              <w:top w:val="single" w:sz="8" w:space="0" w:color="000000"/>
              <w:left w:val="single" w:sz="8" w:space="0" w:color="000000"/>
              <w:bottom w:val="nil"/>
              <w:right w:val="nil"/>
            </w:tcBorders>
            <w:vAlign w:val="center"/>
          </w:tcPr>
          <w:p w14:paraId="6F8D074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Giảm trong năm</w:t>
            </w:r>
          </w:p>
        </w:tc>
        <w:tc>
          <w:tcPr>
            <w:tcW w:w="964" w:type="pct"/>
            <w:tcBorders>
              <w:top w:val="single" w:sz="8" w:space="0" w:color="000000"/>
              <w:left w:val="single" w:sz="8" w:space="0" w:color="000000"/>
              <w:bottom w:val="nil"/>
              <w:right w:val="nil"/>
            </w:tcBorders>
            <w:vAlign w:val="center"/>
          </w:tcPr>
          <w:p w14:paraId="105E5FB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F8B50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6E9BB7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66CE5B0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158668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6053362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7352730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6E3311C" w14:textId="77777777" w:rsidTr="006006ED">
        <w:trPr>
          <w:trHeight w:val="20"/>
        </w:trPr>
        <w:tc>
          <w:tcPr>
            <w:tcW w:w="1065" w:type="pct"/>
            <w:tcBorders>
              <w:top w:val="single" w:sz="8" w:space="0" w:color="000000"/>
              <w:left w:val="single" w:sz="8" w:space="0" w:color="000000"/>
              <w:bottom w:val="nil"/>
              <w:right w:val="nil"/>
            </w:tcBorders>
            <w:vAlign w:val="center"/>
          </w:tcPr>
          <w:p w14:paraId="388A67E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Thanh lý, nhượng bán</w:t>
            </w:r>
          </w:p>
        </w:tc>
        <w:tc>
          <w:tcPr>
            <w:tcW w:w="964" w:type="pct"/>
            <w:tcBorders>
              <w:top w:val="single" w:sz="8" w:space="0" w:color="000000"/>
              <w:left w:val="single" w:sz="8" w:space="0" w:color="000000"/>
              <w:bottom w:val="nil"/>
              <w:right w:val="nil"/>
            </w:tcBorders>
            <w:vAlign w:val="center"/>
          </w:tcPr>
          <w:p w14:paraId="30C1EEE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AF7CF4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FD837E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4E47F1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1CEC72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35F9BC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48CB35F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6527FDF" w14:textId="77777777" w:rsidTr="006006ED">
        <w:trPr>
          <w:trHeight w:val="20"/>
        </w:trPr>
        <w:tc>
          <w:tcPr>
            <w:tcW w:w="1065" w:type="pct"/>
            <w:tcBorders>
              <w:top w:val="single" w:sz="8" w:space="0" w:color="000000"/>
              <w:left w:val="single" w:sz="8" w:space="0" w:color="000000"/>
              <w:bottom w:val="nil"/>
              <w:right w:val="nil"/>
            </w:tcBorders>
            <w:vAlign w:val="center"/>
          </w:tcPr>
          <w:p w14:paraId="44DFBED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 Giảm khác</w:t>
            </w:r>
          </w:p>
        </w:tc>
        <w:tc>
          <w:tcPr>
            <w:tcW w:w="964" w:type="pct"/>
            <w:tcBorders>
              <w:top w:val="single" w:sz="8" w:space="0" w:color="000000"/>
              <w:left w:val="single" w:sz="8" w:space="0" w:color="000000"/>
              <w:bottom w:val="nil"/>
              <w:right w:val="nil"/>
            </w:tcBorders>
            <w:vAlign w:val="center"/>
          </w:tcPr>
          <w:p w14:paraId="56A9E6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F0BCB6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128679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BFF135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1396DA7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1D46B3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3C6629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D8FEA05" w14:textId="77777777" w:rsidTr="006006ED">
        <w:trPr>
          <w:trHeight w:val="20"/>
        </w:trPr>
        <w:tc>
          <w:tcPr>
            <w:tcW w:w="1065" w:type="pct"/>
            <w:tcBorders>
              <w:top w:val="single" w:sz="8" w:space="0" w:color="000000"/>
              <w:left w:val="single" w:sz="8" w:space="0" w:color="000000"/>
              <w:bottom w:val="nil"/>
              <w:right w:val="nil"/>
            </w:tcBorders>
            <w:vAlign w:val="center"/>
          </w:tcPr>
          <w:p w14:paraId="1600513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964" w:type="pct"/>
            <w:tcBorders>
              <w:top w:val="single" w:sz="8" w:space="0" w:color="000000"/>
              <w:left w:val="single" w:sz="8" w:space="0" w:color="000000"/>
              <w:bottom w:val="nil"/>
              <w:right w:val="nil"/>
            </w:tcBorders>
            <w:vAlign w:val="center"/>
          </w:tcPr>
          <w:p w14:paraId="2538CEE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F671E1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1F8F5A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6F3BC3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F89441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2005B4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15F971D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7B037A0" w14:textId="77777777" w:rsidTr="006006ED">
        <w:trPr>
          <w:trHeight w:val="20"/>
        </w:trPr>
        <w:tc>
          <w:tcPr>
            <w:tcW w:w="1065" w:type="pct"/>
            <w:tcBorders>
              <w:top w:val="single" w:sz="8" w:space="0" w:color="000000"/>
              <w:left w:val="single" w:sz="8" w:space="0" w:color="000000"/>
              <w:bottom w:val="nil"/>
              <w:right w:val="nil"/>
            </w:tcBorders>
            <w:vAlign w:val="center"/>
          </w:tcPr>
          <w:p w14:paraId="351170C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Giá trị còn lại</w:t>
            </w:r>
          </w:p>
        </w:tc>
        <w:tc>
          <w:tcPr>
            <w:tcW w:w="964" w:type="pct"/>
            <w:tcBorders>
              <w:top w:val="single" w:sz="8" w:space="0" w:color="000000"/>
              <w:left w:val="single" w:sz="8" w:space="0" w:color="000000"/>
              <w:bottom w:val="nil"/>
              <w:right w:val="nil"/>
            </w:tcBorders>
            <w:vAlign w:val="center"/>
          </w:tcPr>
          <w:p w14:paraId="792117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596325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6E1551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2F6A3A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0AF15A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683AB38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2F05418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360C98F" w14:textId="77777777" w:rsidTr="006006ED">
        <w:trPr>
          <w:trHeight w:val="20"/>
        </w:trPr>
        <w:tc>
          <w:tcPr>
            <w:tcW w:w="1065" w:type="pct"/>
            <w:tcBorders>
              <w:top w:val="single" w:sz="8" w:space="0" w:color="000000"/>
              <w:left w:val="single" w:sz="8" w:space="0" w:color="000000"/>
              <w:bottom w:val="nil"/>
              <w:right w:val="nil"/>
            </w:tcBorders>
            <w:vAlign w:val="center"/>
          </w:tcPr>
          <w:p w14:paraId="3E52F5E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đầu năm</w:t>
            </w:r>
          </w:p>
        </w:tc>
        <w:tc>
          <w:tcPr>
            <w:tcW w:w="964" w:type="pct"/>
            <w:tcBorders>
              <w:top w:val="single" w:sz="8" w:space="0" w:color="000000"/>
              <w:left w:val="single" w:sz="8" w:space="0" w:color="000000"/>
              <w:bottom w:val="nil"/>
              <w:right w:val="nil"/>
            </w:tcBorders>
            <w:vAlign w:val="center"/>
          </w:tcPr>
          <w:p w14:paraId="0FB1683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23F85ED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0A5A91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nil"/>
              <w:right w:val="nil"/>
            </w:tcBorders>
            <w:vAlign w:val="center"/>
          </w:tcPr>
          <w:p w14:paraId="4F966F6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nil"/>
              <w:right w:val="nil"/>
            </w:tcBorders>
            <w:vAlign w:val="center"/>
          </w:tcPr>
          <w:p w14:paraId="593DB26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nil"/>
              <w:right w:val="nil"/>
            </w:tcBorders>
            <w:vAlign w:val="center"/>
          </w:tcPr>
          <w:p w14:paraId="2EF1819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nil"/>
              <w:right w:val="single" w:sz="8" w:space="0" w:color="000000"/>
            </w:tcBorders>
            <w:vAlign w:val="center"/>
          </w:tcPr>
          <w:p w14:paraId="020560D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50702FD" w14:textId="77777777" w:rsidTr="006006ED">
        <w:trPr>
          <w:trHeight w:val="20"/>
        </w:trPr>
        <w:tc>
          <w:tcPr>
            <w:tcW w:w="1065" w:type="pct"/>
            <w:tcBorders>
              <w:top w:val="single" w:sz="8" w:space="0" w:color="000000"/>
              <w:left w:val="single" w:sz="8" w:space="0" w:color="000000"/>
              <w:bottom w:val="single" w:sz="8" w:space="0" w:color="000000"/>
              <w:right w:val="nil"/>
            </w:tcBorders>
            <w:vAlign w:val="center"/>
          </w:tcPr>
          <w:p w14:paraId="5321484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 Số dư cuối năm</w:t>
            </w:r>
          </w:p>
        </w:tc>
        <w:tc>
          <w:tcPr>
            <w:tcW w:w="964" w:type="pct"/>
            <w:tcBorders>
              <w:top w:val="single" w:sz="8" w:space="0" w:color="000000"/>
              <w:left w:val="single" w:sz="8" w:space="0" w:color="000000"/>
              <w:bottom w:val="single" w:sz="8" w:space="0" w:color="000000"/>
              <w:right w:val="nil"/>
            </w:tcBorders>
            <w:vAlign w:val="center"/>
          </w:tcPr>
          <w:p w14:paraId="3EDF51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single" w:sz="8" w:space="0" w:color="000000"/>
              <w:right w:val="nil"/>
            </w:tcBorders>
            <w:vAlign w:val="center"/>
          </w:tcPr>
          <w:p w14:paraId="1852A05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single" w:sz="8" w:space="0" w:color="000000"/>
              <w:right w:val="nil"/>
            </w:tcBorders>
            <w:vAlign w:val="center"/>
          </w:tcPr>
          <w:p w14:paraId="34DDBBD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56" w:type="pct"/>
            <w:tcBorders>
              <w:top w:val="single" w:sz="8" w:space="0" w:color="000000"/>
              <w:left w:val="single" w:sz="8" w:space="0" w:color="000000"/>
              <w:bottom w:val="single" w:sz="8" w:space="0" w:color="000000"/>
              <w:right w:val="nil"/>
            </w:tcBorders>
            <w:vAlign w:val="center"/>
          </w:tcPr>
          <w:p w14:paraId="397AF9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06" w:type="pct"/>
            <w:tcBorders>
              <w:top w:val="single" w:sz="8" w:space="0" w:color="000000"/>
              <w:left w:val="single" w:sz="8" w:space="0" w:color="000000"/>
              <w:bottom w:val="single" w:sz="8" w:space="0" w:color="000000"/>
              <w:right w:val="nil"/>
            </w:tcBorders>
            <w:vAlign w:val="center"/>
          </w:tcPr>
          <w:p w14:paraId="3DCAFBE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422" w:type="pct"/>
            <w:tcBorders>
              <w:top w:val="single" w:sz="8" w:space="0" w:color="000000"/>
              <w:left w:val="single" w:sz="8" w:space="0" w:color="000000"/>
              <w:bottom w:val="single" w:sz="8" w:space="0" w:color="000000"/>
              <w:right w:val="nil"/>
            </w:tcBorders>
            <w:vAlign w:val="center"/>
          </w:tcPr>
          <w:p w14:paraId="2F2EDAF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75" w:type="pct"/>
            <w:tcBorders>
              <w:top w:val="single" w:sz="8" w:space="0" w:color="000000"/>
              <w:left w:val="single" w:sz="8" w:space="0" w:color="000000"/>
              <w:bottom w:val="single" w:sz="8" w:space="0" w:color="000000"/>
              <w:right w:val="single" w:sz="8" w:space="0" w:color="000000"/>
            </w:tcBorders>
            <w:vAlign w:val="center"/>
          </w:tcPr>
          <w:p w14:paraId="3393B80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90A6AB8" w14:textId="77777777" w:rsidR="00CD35E0" w:rsidRPr="00CD35E0" w:rsidRDefault="00CD35E0" w:rsidP="00CD35E0">
      <w:pPr>
        <w:widowControl w:val="0"/>
        <w:spacing w:after="0" w:line="240" w:lineRule="auto"/>
        <w:rPr>
          <w:rFonts w:ascii="Arial" w:eastAsia="Times New Roman" w:hAnsi="Arial" w:cs="Arial"/>
          <w:b/>
          <w:i/>
          <w:color w:val="000000" w:themeColor="text1"/>
          <w:kern w:val="2"/>
          <w:sz w:val="20"/>
          <w:szCs w:val="20"/>
          <w14:ligatures w14:val="standardContextual"/>
        </w:rPr>
      </w:pPr>
    </w:p>
    <w:p w14:paraId="5FACE145"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i/>
          <w:color w:val="000000" w:themeColor="text1"/>
          <w:kern w:val="2"/>
          <w:sz w:val="20"/>
          <w:szCs w:val="20"/>
          <w14:ligatures w14:val="standardContextual"/>
        </w:rPr>
        <w:t>7.3. Tài sản cố định đặc thù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537"/>
        <w:gridCol w:w="3897"/>
        <w:gridCol w:w="2184"/>
        <w:gridCol w:w="1981"/>
        <w:gridCol w:w="1774"/>
      </w:tblGrid>
      <w:tr w:rsidR="00A6530C" w:rsidRPr="00CD35E0" w14:paraId="7351D9AC" w14:textId="77777777" w:rsidTr="006006ED">
        <w:trPr>
          <w:trHeight w:val="20"/>
        </w:trPr>
        <w:tc>
          <w:tcPr>
            <w:tcW w:w="206" w:type="pct"/>
            <w:vAlign w:val="center"/>
          </w:tcPr>
          <w:p w14:paraId="064AF86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1268" w:type="pct"/>
            <w:vAlign w:val="center"/>
          </w:tcPr>
          <w:p w14:paraId="05281CD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Tên bộ, cơ quan trung ương/địa phương</w:t>
            </w:r>
          </w:p>
        </w:tc>
        <w:tc>
          <w:tcPr>
            <w:tcW w:w="1397" w:type="pct"/>
            <w:vAlign w:val="center"/>
          </w:tcPr>
          <w:p w14:paraId="6EE788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 không xác định được chi phí hình thành và không đánh giá được giá trị thực nhưng yêu cầu phải quản lý chặt chẽ về hiện vật</w:t>
            </w:r>
          </w:p>
        </w:tc>
        <w:tc>
          <w:tcPr>
            <w:tcW w:w="783" w:type="pct"/>
            <w:vAlign w:val="center"/>
          </w:tcPr>
          <w:p w14:paraId="4374FD8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quyền thuộc phạm vi điều chỉnh của pháp luật về sở hữu trí tuệ</w:t>
            </w:r>
          </w:p>
        </w:tc>
        <w:tc>
          <w:tcPr>
            <w:tcW w:w="710" w:type="pct"/>
            <w:vAlign w:val="center"/>
          </w:tcPr>
          <w:p w14:paraId="7A2EA8C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Thương hiệu của đơn vị sự nghiệp công lập</w:t>
            </w:r>
          </w:p>
        </w:tc>
        <w:tc>
          <w:tcPr>
            <w:tcW w:w="636" w:type="pct"/>
            <w:vAlign w:val="center"/>
          </w:tcPr>
          <w:p w14:paraId="6B0D2B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r>
      <w:tr w:rsidR="00A6530C" w:rsidRPr="00CD35E0" w14:paraId="1C437CDF" w14:textId="77777777" w:rsidTr="006006ED">
        <w:trPr>
          <w:trHeight w:val="20"/>
        </w:trPr>
        <w:tc>
          <w:tcPr>
            <w:tcW w:w="206" w:type="pct"/>
            <w:vAlign w:val="center"/>
          </w:tcPr>
          <w:p w14:paraId="26189A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268" w:type="pct"/>
            <w:vAlign w:val="center"/>
          </w:tcPr>
          <w:p w14:paraId="18EB82C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 Trung ương</w:t>
            </w:r>
          </w:p>
        </w:tc>
        <w:tc>
          <w:tcPr>
            <w:tcW w:w="1397" w:type="pct"/>
            <w:vAlign w:val="center"/>
          </w:tcPr>
          <w:p w14:paraId="1E03FB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19DB2CB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084E13B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3655FF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4615288" w14:textId="77777777" w:rsidTr="006006ED">
        <w:trPr>
          <w:trHeight w:val="20"/>
        </w:trPr>
        <w:tc>
          <w:tcPr>
            <w:tcW w:w="206" w:type="pct"/>
            <w:vAlign w:val="center"/>
          </w:tcPr>
          <w:p w14:paraId="641A343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1268" w:type="pct"/>
            <w:vAlign w:val="center"/>
          </w:tcPr>
          <w:p w14:paraId="5C527E45"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Bộ ...</w:t>
            </w:r>
          </w:p>
        </w:tc>
        <w:tc>
          <w:tcPr>
            <w:tcW w:w="1397" w:type="pct"/>
            <w:vAlign w:val="center"/>
          </w:tcPr>
          <w:p w14:paraId="63C2F7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49A9726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0496A7B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22AD109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2B400AB1" w14:textId="77777777" w:rsidTr="006006ED">
        <w:trPr>
          <w:trHeight w:val="20"/>
        </w:trPr>
        <w:tc>
          <w:tcPr>
            <w:tcW w:w="206" w:type="pct"/>
            <w:vAlign w:val="center"/>
          </w:tcPr>
          <w:p w14:paraId="04A80C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268" w:type="pct"/>
            <w:vAlign w:val="center"/>
          </w:tcPr>
          <w:p w14:paraId="3DFAA6C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53DC218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3EFE91E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473039A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2020F4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621A03E" w14:textId="77777777" w:rsidTr="006006ED">
        <w:trPr>
          <w:trHeight w:val="20"/>
        </w:trPr>
        <w:tc>
          <w:tcPr>
            <w:tcW w:w="206" w:type="pct"/>
            <w:vAlign w:val="center"/>
          </w:tcPr>
          <w:p w14:paraId="52E6EBF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268" w:type="pct"/>
            <w:vAlign w:val="center"/>
          </w:tcPr>
          <w:p w14:paraId="7FF7170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453B5F8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11CBAA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4D5364B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134C6D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CFF6837" w14:textId="77777777" w:rsidTr="006006ED">
        <w:trPr>
          <w:trHeight w:val="20"/>
        </w:trPr>
        <w:tc>
          <w:tcPr>
            <w:tcW w:w="206" w:type="pct"/>
            <w:vAlign w:val="center"/>
          </w:tcPr>
          <w:p w14:paraId="030D5C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268" w:type="pct"/>
            <w:vAlign w:val="center"/>
          </w:tcPr>
          <w:p w14:paraId="32A20BE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0DAEF3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0BC29B9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43D836F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58C086C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B02938D" w14:textId="77777777" w:rsidTr="006006ED">
        <w:trPr>
          <w:trHeight w:val="20"/>
        </w:trPr>
        <w:tc>
          <w:tcPr>
            <w:tcW w:w="206" w:type="pct"/>
            <w:vAlign w:val="center"/>
          </w:tcPr>
          <w:p w14:paraId="1D4E03B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268" w:type="pct"/>
            <w:vAlign w:val="center"/>
          </w:tcPr>
          <w:p w14:paraId="54F12F2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II. Địa phương</w:t>
            </w:r>
          </w:p>
        </w:tc>
        <w:tc>
          <w:tcPr>
            <w:tcW w:w="1397" w:type="pct"/>
            <w:vAlign w:val="center"/>
          </w:tcPr>
          <w:p w14:paraId="43AB342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19FB8F9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62C1214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262741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9B73419" w14:textId="77777777" w:rsidTr="006006ED">
        <w:trPr>
          <w:trHeight w:val="20"/>
        </w:trPr>
        <w:tc>
          <w:tcPr>
            <w:tcW w:w="206" w:type="pct"/>
            <w:vAlign w:val="center"/>
          </w:tcPr>
          <w:p w14:paraId="3CE3661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1268" w:type="pct"/>
            <w:vAlign w:val="center"/>
          </w:tcPr>
          <w:p w14:paraId="7AD10A7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Tỉnh ...</w:t>
            </w:r>
          </w:p>
        </w:tc>
        <w:tc>
          <w:tcPr>
            <w:tcW w:w="1397" w:type="pct"/>
            <w:vAlign w:val="center"/>
          </w:tcPr>
          <w:p w14:paraId="408CB18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708390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025C1B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229A04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9328967" w14:textId="77777777" w:rsidTr="006006ED">
        <w:trPr>
          <w:trHeight w:val="20"/>
        </w:trPr>
        <w:tc>
          <w:tcPr>
            <w:tcW w:w="206" w:type="pct"/>
            <w:vAlign w:val="center"/>
          </w:tcPr>
          <w:p w14:paraId="545664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268" w:type="pct"/>
            <w:vAlign w:val="center"/>
          </w:tcPr>
          <w:p w14:paraId="1162C52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153343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6AB0DAB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1DC3833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708C80B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97C8E0C" w14:textId="77777777" w:rsidTr="006006ED">
        <w:trPr>
          <w:trHeight w:val="20"/>
        </w:trPr>
        <w:tc>
          <w:tcPr>
            <w:tcW w:w="206" w:type="pct"/>
            <w:vAlign w:val="center"/>
          </w:tcPr>
          <w:p w14:paraId="02CE12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268" w:type="pct"/>
            <w:vAlign w:val="center"/>
          </w:tcPr>
          <w:p w14:paraId="36B243E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6FE34A2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7D9FF60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7CAF73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71DF2AD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5F40A36" w14:textId="77777777" w:rsidTr="006006ED">
        <w:trPr>
          <w:trHeight w:val="20"/>
        </w:trPr>
        <w:tc>
          <w:tcPr>
            <w:tcW w:w="206" w:type="pct"/>
            <w:vAlign w:val="center"/>
          </w:tcPr>
          <w:p w14:paraId="5A621E8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lastRenderedPageBreak/>
              <w:t>...</w:t>
            </w:r>
          </w:p>
        </w:tc>
        <w:tc>
          <w:tcPr>
            <w:tcW w:w="1268" w:type="pct"/>
            <w:vAlign w:val="center"/>
          </w:tcPr>
          <w:p w14:paraId="0139F56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w:t>
            </w:r>
          </w:p>
        </w:tc>
        <w:tc>
          <w:tcPr>
            <w:tcW w:w="1397" w:type="pct"/>
            <w:vAlign w:val="center"/>
          </w:tcPr>
          <w:p w14:paraId="2788AB3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411D304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17D2DEB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0FB6E17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DFDEC48" w14:textId="77777777" w:rsidTr="006006ED">
        <w:trPr>
          <w:trHeight w:val="20"/>
        </w:trPr>
        <w:tc>
          <w:tcPr>
            <w:tcW w:w="1474" w:type="pct"/>
            <w:gridSpan w:val="2"/>
            <w:vAlign w:val="center"/>
          </w:tcPr>
          <w:p w14:paraId="2E38A91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1397" w:type="pct"/>
            <w:vAlign w:val="center"/>
          </w:tcPr>
          <w:p w14:paraId="4EBC7B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3" w:type="pct"/>
            <w:vAlign w:val="center"/>
          </w:tcPr>
          <w:p w14:paraId="2FE63F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10" w:type="pct"/>
            <w:vAlign w:val="center"/>
          </w:tcPr>
          <w:p w14:paraId="2F110F7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636" w:type="pct"/>
            <w:vAlign w:val="center"/>
          </w:tcPr>
          <w:p w14:paraId="3C8BE5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715E6B4F"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Ghi chú: Tài sản cố định đặc thù được xác định theo giá quy ước theo quy định tại pháp luật về quản lý và sử dụng tài sản công, không được tổng hợp trên Báo cáo tình hình tài chính nhà nước.</w:t>
      </w:r>
    </w:p>
    <w:p w14:paraId="4E4797C8"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2B96A4A8"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sectPr w:rsidR="00CD35E0" w:rsidRPr="00CD35E0" w:rsidSect="00CD35E0">
          <w:pgSz w:w="16838" w:h="11906" w:orient="landscape" w:code="9"/>
          <w:pgMar w:top="1440" w:right="1440" w:bottom="1440" w:left="1440" w:header="0" w:footer="0" w:gutter="0"/>
          <w:cols w:space="720"/>
          <w:docGrid w:linePitch="326"/>
        </w:sectPr>
      </w:pPr>
    </w:p>
    <w:p w14:paraId="4D378212"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8. Mua sắm, xây dựng dở dang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8"/>
        <w:gridCol w:w="5038"/>
        <w:gridCol w:w="1765"/>
        <w:gridCol w:w="1765"/>
      </w:tblGrid>
      <w:tr w:rsidR="00A6530C" w:rsidRPr="00A6530C" w14:paraId="75EB976B" w14:textId="77777777" w:rsidTr="006006ED">
        <w:tc>
          <w:tcPr>
            <w:tcW w:w="248" w:type="pct"/>
            <w:vAlign w:val="center"/>
          </w:tcPr>
          <w:p w14:paraId="6585B9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794" w:type="pct"/>
            <w:vAlign w:val="center"/>
          </w:tcPr>
          <w:p w14:paraId="5629DF2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979" w:type="pct"/>
            <w:vAlign w:val="center"/>
          </w:tcPr>
          <w:p w14:paraId="1F62C6D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979" w:type="pct"/>
            <w:vAlign w:val="center"/>
          </w:tcPr>
          <w:p w14:paraId="2B73009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0515C86B" w14:textId="77777777" w:rsidTr="006006ED">
        <w:tc>
          <w:tcPr>
            <w:tcW w:w="248" w:type="pct"/>
            <w:vAlign w:val="center"/>
          </w:tcPr>
          <w:p w14:paraId="6A1CE4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794" w:type="pct"/>
            <w:vAlign w:val="center"/>
          </w:tcPr>
          <w:p w14:paraId="71861D4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đầu tư xây dựng dở dang</w:t>
            </w:r>
          </w:p>
        </w:tc>
        <w:tc>
          <w:tcPr>
            <w:tcW w:w="979" w:type="pct"/>
          </w:tcPr>
          <w:p w14:paraId="411EF35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79" w:type="pct"/>
          </w:tcPr>
          <w:p w14:paraId="5B69CE2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D0B0F16" w14:textId="77777777" w:rsidTr="006006ED">
        <w:tc>
          <w:tcPr>
            <w:tcW w:w="248" w:type="pct"/>
          </w:tcPr>
          <w:p w14:paraId="2FB6711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794" w:type="pct"/>
          </w:tcPr>
          <w:p w14:paraId="051D260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mua sắm</w:t>
            </w:r>
          </w:p>
        </w:tc>
        <w:tc>
          <w:tcPr>
            <w:tcW w:w="979" w:type="pct"/>
          </w:tcPr>
          <w:p w14:paraId="4A485D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79" w:type="pct"/>
          </w:tcPr>
          <w:p w14:paraId="552AFB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94AF4F3" w14:textId="77777777" w:rsidTr="006006ED">
        <w:tc>
          <w:tcPr>
            <w:tcW w:w="248" w:type="pct"/>
          </w:tcPr>
          <w:p w14:paraId="5C4EA5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2794" w:type="pct"/>
          </w:tcPr>
          <w:p w14:paraId="502FBF3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Chi phí nâng cấp tài sản</w:t>
            </w:r>
          </w:p>
        </w:tc>
        <w:tc>
          <w:tcPr>
            <w:tcW w:w="979" w:type="pct"/>
          </w:tcPr>
          <w:p w14:paraId="52C6B4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79" w:type="pct"/>
          </w:tcPr>
          <w:p w14:paraId="2C0C920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D13B841" w14:textId="77777777" w:rsidTr="006006ED">
        <w:tc>
          <w:tcPr>
            <w:tcW w:w="3042" w:type="pct"/>
            <w:gridSpan w:val="2"/>
            <w:vAlign w:val="center"/>
          </w:tcPr>
          <w:p w14:paraId="4BA4096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979" w:type="pct"/>
          </w:tcPr>
          <w:p w14:paraId="6F08DF3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79" w:type="pct"/>
          </w:tcPr>
          <w:p w14:paraId="426879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89078F8"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197D9664"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9. Nợ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9"/>
        <w:gridCol w:w="4959"/>
        <w:gridCol w:w="1774"/>
        <w:gridCol w:w="1774"/>
      </w:tblGrid>
      <w:tr w:rsidR="00A6530C" w:rsidRPr="00A6530C" w14:paraId="767DF67C" w14:textId="77777777" w:rsidTr="006006ED">
        <w:tc>
          <w:tcPr>
            <w:tcW w:w="282" w:type="pct"/>
            <w:vAlign w:val="center"/>
          </w:tcPr>
          <w:p w14:paraId="01FF3B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750" w:type="pct"/>
            <w:vAlign w:val="center"/>
          </w:tcPr>
          <w:p w14:paraId="3789D2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984" w:type="pct"/>
            <w:vAlign w:val="center"/>
          </w:tcPr>
          <w:p w14:paraId="3D61D04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984" w:type="pct"/>
            <w:vAlign w:val="center"/>
          </w:tcPr>
          <w:p w14:paraId="6C7F9B8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A6530C" w14:paraId="4A0BF979" w14:textId="77777777" w:rsidTr="006006ED">
        <w:tc>
          <w:tcPr>
            <w:tcW w:w="282" w:type="pct"/>
            <w:vAlign w:val="center"/>
          </w:tcPr>
          <w:p w14:paraId="5965E3A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w:t>
            </w:r>
          </w:p>
        </w:tc>
        <w:tc>
          <w:tcPr>
            <w:tcW w:w="2750" w:type="pct"/>
            <w:vAlign w:val="center"/>
          </w:tcPr>
          <w:p w14:paraId="34DBCAE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Nợ trong nước của Chính phủ</w:t>
            </w:r>
          </w:p>
        </w:tc>
        <w:tc>
          <w:tcPr>
            <w:tcW w:w="984" w:type="pct"/>
          </w:tcPr>
          <w:p w14:paraId="6F03A0B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793A3B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5E1F843" w14:textId="77777777" w:rsidTr="006006ED">
        <w:tc>
          <w:tcPr>
            <w:tcW w:w="282" w:type="pct"/>
            <w:vAlign w:val="center"/>
          </w:tcPr>
          <w:p w14:paraId="486E820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w:t>
            </w:r>
          </w:p>
        </w:tc>
        <w:tc>
          <w:tcPr>
            <w:tcW w:w="2750" w:type="pct"/>
            <w:vAlign w:val="center"/>
          </w:tcPr>
          <w:p w14:paraId="527F360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Ngắn hạn</w:t>
            </w:r>
          </w:p>
        </w:tc>
        <w:tc>
          <w:tcPr>
            <w:tcW w:w="984" w:type="pct"/>
          </w:tcPr>
          <w:p w14:paraId="7548DBE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0728DE3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50EC371" w14:textId="77777777" w:rsidTr="006006ED">
        <w:tc>
          <w:tcPr>
            <w:tcW w:w="282" w:type="pct"/>
          </w:tcPr>
          <w:p w14:paraId="08FE0E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w:t>
            </w:r>
          </w:p>
        </w:tc>
        <w:tc>
          <w:tcPr>
            <w:tcW w:w="2750" w:type="pct"/>
          </w:tcPr>
          <w:p w14:paraId="156F437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Dài hạn</w:t>
            </w:r>
          </w:p>
        </w:tc>
        <w:tc>
          <w:tcPr>
            <w:tcW w:w="984" w:type="pct"/>
          </w:tcPr>
          <w:p w14:paraId="687C5ED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064FF8F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08E8CA3" w14:textId="77777777" w:rsidTr="006006ED">
        <w:tc>
          <w:tcPr>
            <w:tcW w:w="282" w:type="pct"/>
          </w:tcPr>
          <w:p w14:paraId="626CAA3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w:t>
            </w:r>
          </w:p>
        </w:tc>
        <w:tc>
          <w:tcPr>
            <w:tcW w:w="2750" w:type="pct"/>
          </w:tcPr>
          <w:p w14:paraId="7DCB6DA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Nợ nước ngoài của Chính phủ</w:t>
            </w:r>
          </w:p>
        </w:tc>
        <w:tc>
          <w:tcPr>
            <w:tcW w:w="984" w:type="pct"/>
          </w:tcPr>
          <w:p w14:paraId="003A7FC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5F45B71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216479E" w14:textId="77777777" w:rsidTr="006006ED">
        <w:tc>
          <w:tcPr>
            <w:tcW w:w="282" w:type="pct"/>
          </w:tcPr>
          <w:p w14:paraId="47B5F47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2.1</w:t>
            </w:r>
          </w:p>
        </w:tc>
        <w:tc>
          <w:tcPr>
            <w:tcW w:w="2750" w:type="pct"/>
          </w:tcPr>
          <w:p w14:paraId="2A6FB23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Ngắn hạn</w:t>
            </w:r>
          </w:p>
        </w:tc>
        <w:tc>
          <w:tcPr>
            <w:tcW w:w="984" w:type="pct"/>
          </w:tcPr>
          <w:p w14:paraId="1A1420E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113DFCC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F363C92" w14:textId="77777777" w:rsidTr="006006ED">
        <w:tc>
          <w:tcPr>
            <w:tcW w:w="282" w:type="pct"/>
          </w:tcPr>
          <w:p w14:paraId="7BC6212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2.2</w:t>
            </w:r>
          </w:p>
        </w:tc>
        <w:tc>
          <w:tcPr>
            <w:tcW w:w="2750" w:type="pct"/>
          </w:tcPr>
          <w:p w14:paraId="7AF2F48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Dài hạn</w:t>
            </w:r>
          </w:p>
        </w:tc>
        <w:tc>
          <w:tcPr>
            <w:tcW w:w="984" w:type="pct"/>
          </w:tcPr>
          <w:p w14:paraId="559C397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655529E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0EBF625" w14:textId="77777777" w:rsidTr="006006ED">
        <w:tc>
          <w:tcPr>
            <w:tcW w:w="282" w:type="pct"/>
          </w:tcPr>
          <w:p w14:paraId="2EBE6DD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w:t>
            </w:r>
          </w:p>
        </w:tc>
        <w:tc>
          <w:tcPr>
            <w:tcW w:w="2750" w:type="pct"/>
          </w:tcPr>
          <w:p w14:paraId="5A89229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Nợ chính quyền địa phương</w:t>
            </w:r>
          </w:p>
        </w:tc>
        <w:tc>
          <w:tcPr>
            <w:tcW w:w="984" w:type="pct"/>
          </w:tcPr>
          <w:p w14:paraId="5A01690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032802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A663000" w14:textId="77777777" w:rsidTr="006006ED">
        <w:tc>
          <w:tcPr>
            <w:tcW w:w="282" w:type="pct"/>
          </w:tcPr>
          <w:p w14:paraId="674EC48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3.1</w:t>
            </w:r>
          </w:p>
        </w:tc>
        <w:tc>
          <w:tcPr>
            <w:tcW w:w="2750" w:type="pct"/>
          </w:tcPr>
          <w:p w14:paraId="53D767A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Ngắn hạn</w:t>
            </w:r>
          </w:p>
        </w:tc>
        <w:tc>
          <w:tcPr>
            <w:tcW w:w="984" w:type="pct"/>
          </w:tcPr>
          <w:p w14:paraId="09AF88D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2E219BE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E9E96D9" w14:textId="77777777" w:rsidTr="006006ED">
        <w:tc>
          <w:tcPr>
            <w:tcW w:w="282" w:type="pct"/>
          </w:tcPr>
          <w:p w14:paraId="1D4C565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3.2</w:t>
            </w:r>
          </w:p>
        </w:tc>
        <w:tc>
          <w:tcPr>
            <w:tcW w:w="2750" w:type="pct"/>
          </w:tcPr>
          <w:p w14:paraId="1499992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Dài hạn</w:t>
            </w:r>
          </w:p>
        </w:tc>
        <w:tc>
          <w:tcPr>
            <w:tcW w:w="984" w:type="pct"/>
          </w:tcPr>
          <w:p w14:paraId="6396556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1957F6A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9184DEC" w14:textId="77777777" w:rsidTr="006006ED">
        <w:tc>
          <w:tcPr>
            <w:tcW w:w="282" w:type="pct"/>
            <w:vAlign w:val="center"/>
          </w:tcPr>
          <w:p w14:paraId="050DDA6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w:t>
            </w:r>
          </w:p>
        </w:tc>
        <w:tc>
          <w:tcPr>
            <w:tcW w:w="2750" w:type="pct"/>
            <w:vAlign w:val="center"/>
          </w:tcPr>
          <w:p w14:paraId="7F814808"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Nợ vay của đơn vị</w:t>
            </w:r>
          </w:p>
        </w:tc>
        <w:tc>
          <w:tcPr>
            <w:tcW w:w="984" w:type="pct"/>
          </w:tcPr>
          <w:p w14:paraId="1DB5633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52AB84F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09FFE8D" w14:textId="77777777" w:rsidTr="006006ED">
        <w:tc>
          <w:tcPr>
            <w:tcW w:w="282" w:type="pct"/>
            <w:vAlign w:val="center"/>
          </w:tcPr>
          <w:p w14:paraId="547222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4.1</w:t>
            </w:r>
          </w:p>
        </w:tc>
        <w:tc>
          <w:tcPr>
            <w:tcW w:w="2750" w:type="pct"/>
            <w:vAlign w:val="center"/>
          </w:tcPr>
          <w:p w14:paraId="39B3209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Ngắn hạn</w:t>
            </w:r>
          </w:p>
        </w:tc>
        <w:tc>
          <w:tcPr>
            <w:tcW w:w="984" w:type="pct"/>
          </w:tcPr>
          <w:p w14:paraId="27F6EF3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4743019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804F600" w14:textId="77777777" w:rsidTr="006006ED">
        <w:tc>
          <w:tcPr>
            <w:tcW w:w="282" w:type="pct"/>
          </w:tcPr>
          <w:p w14:paraId="44F5501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4.2</w:t>
            </w:r>
          </w:p>
        </w:tc>
        <w:tc>
          <w:tcPr>
            <w:tcW w:w="2750" w:type="pct"/>
          </w:tcPr>
          <w:p w14:paraId="120F9A7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Dài hạn</w:t>
            </w:r>
          </w:p>
        </w:tc>
        <w:tc>
          <w:tcPr>
            <w:tcW w:w="984" w:type="pct"/>
          </w:tcPr>
          <w:p w14:paraId="7BA6967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40E6F9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71525416" w14:textId="77777777" w:rsidTr="006006ED">
        <w:tc>
          <w:tcPr>
            <w:tcW w:w="3032" w:type="pct"/>
            <w:gridSpan w:val="2"/>
          </w:tcPr>
          <w:p w14:paraId="715E58E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984" w:type="pct"/>
          </w:tcPr>
          <w:p w14:paraId="4B84ABB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84" w:type="pct"/>
          </w:tcPr>
          <w:p w14:paraId="3BBD898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7E70D1D7" w14:textId="77777777" w:rsidR="00CD35E0" w:rsidRPr="00CD35E0" w:rsidRDefault="00CD35E0" w:rsidP="00CD35E0">
      <w:pPr>
        <w:adjustRightInd w:val="0"/>
        <w:snapToGrid w:val="0"/>
        <w:spacing w:after="0" w:line="240" w:lineRule="auto"/>
        <w:jc w:val="center"/>
        <w:rPr>
          <w:rFonts w:ascii="Arial" w:eastAsia="Times New Roman" w:hAnsi="Arial" w:cs="Arial"/>
          <w:b/>
          <w:color w:val="000000" w:themeColor="text1"/>
          <w:kern w:val="2"/>
          <w:sz w:val="20"/>
          <w:szCs w:val="20"/>
          <w14:ligatures w14:val="standardContextual"/>
        </w:rPr>
      </w:pPr>
    </w:p>
    <w:p w14:paraId="492F1D11"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10. Các khoản phải trả khác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0"/>
        <w:gridCol w:w="5249"/>
        <w:gridCol w:w="1644"/>
        <w:gridCol w:w="1643"/>
      </w:tblGrid>
      <w:tr w:rsidR="00A6530C" w:rsidRPr="00CD35E0" w14:paraId="12C99ACE" w14:textId="77777777" w:rsidTr="006006ED">
        <w:tc>
          <w:tcPr>
            <w:tcW w:w="261" w:type="pct"/>
            <w:tcBorders>
              <w:top w:val="single" w:sz="8" w:space="0" w:color="000000"/>
              <w:left w:val="single" w:sz="8" w:space="0" w:color="000000"/>
              <w:bottom w:val="nil"/>
              <w:right w:val="nil"/>
            </w:tcBorders>
            <w:vAlign w:val="center"/>
          </w:tcPr>
          <w:p w14:paraId="2F7AE7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914" w:type="pct"/>
            <w:tcBorders>
              <w:top w:val="single" w:sz="8" w:space="0" w:color="000000"/>
              <w:left w:val="single" w:sz="8" w:space="0" w:color="000000"/>
              <w:bottom w:val="nil"/>
              <w:right w:val="nil"/>
            </w:tcBorders>
            <w:vAlign w:val="center"/>
          </w:tcPr>
          <w:p w14:paraId="19168A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913" w:type="pct"/>
            <w:tcBorders>
              <w:top w:val="single" w:sz="8" w:space="0" w:color="000000"/>
              <w:left w:val="single" w:sz="8" w:space="0" w:color="000000"/>
              <w:bottom w:val="nil"/>
              <w:right w:val="nil"/>
            </w:tcBorders>
            <w:vAlign w:val="center"/>
          </w:tcPr>
          <w:p w14:paraId="10D7A1B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31/12/20X2</w:t>
            </w:r>
          </w:p>
        </w:tc>
        <w:tc>
          <w:tcPr>
            <w:tcW w:w="913" w:type="pct"/>
            <w:tcBorders>
              <w:top w:val="single" w:sz="8" w:space="0" w:color="000000"/>
              <w:left w:val="single" w:sz="8" w:space="0" w:color="000000"/>
              <w:bottom w:val="nil"/>
              <w:right w:val="single" w:sz="8" w:space="0" w:color="000000"/>
            </w:tcBorders>
            <w:vAlign w:val="center"/>
          </w:tcPr>
          <w:p w14:paraId="3B6452C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31/12/20X1</w:t>
            </w:r>
          </w:p>
        </w:tc>
      </w:tr>
      <w:tr w:rsidR="00A6530C" w:rsidRPr="00CD35E0" w14:paraId="0D1CE2C9" w14:textId="77777777" w:rsidTr="006006ED">
        <w:tc>
          <w:tcPr>
            <w:tcW w:w="261" w:type="pct"/>
            <w:tcBorders>
              <w:top w:val="single" w:sz="8" w:space="0" w:color="000000"/>
              <w:left w:val="single" w:sz="8" w:space="0" w:color="000000"/>
              <w:bottom w:val="nil"/>
              <w:right w:val="nil"/>
            </w:tcBorders>
            <w:vAlign w:val="center"/>
          </w:tcPr>
          <w:p w14:paraId="5B448EE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w:t>
            </w:r>
          </w:p>
        </w:tc>
        <w:tc>
          <w:tcPr>
            <w:tcW w:w="2914" w:type="pct"/>
            <w:tcBorders>
              <w:top w:val="single" w:sz="8" w:space="0" w:color="000000"/>
              <w:left w:val="single" w:sz="8" w:space="0" w:color="000000"/>
              <w:bottom w:val="nil"/>
              <w:right w:val="nil"/>
            </w:tcBorders>
            <w:vAlign w:val="center"/>
          </w:tcPr>
          <w:p w14:paraId="702A107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khoản phải trả ngắn hạn khác</w:t>
            </w:r>
          </w:p>
        </w:tc>
        <w:tc>
          <w:tcPr>
            <w:tcW w:w="913" w:type="pct"/>
            <w:tcBorders>
              <w:top w:val="single" w:sz="8" w:space="0" w:color="000000"/>
              <w:left w:val="single" w:sz="8" w:space="0" w:color="000000"/>
              <w:bottom w:val="nil"/>
              <w:right w:val="nil"/>
            </w:tcBorders>
          </w:tcPr>
          <w:p w14:paraId="18C7D24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44DA7DE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ECB8F14" w14:textId="77777777" w:rsidTr="006006ED">
        <w:tc>
          <w:tcPr>
            <w:tcW w:w="261" w:type="pct"/>
            <w:tcBorders>
              <w:top w:val="single" w:sz="8" w:space="0" w:color="000000"/>
              <w:left w:val="single" w:sz="8" w:space="0" w:color="000000"/>
              <w:bottom w:val="nil"/>
              <w:right w:val="nil"/>
            </w:tcBorders>
            <w:vAlign w:val="center"/>
          </w:tcPr>
          <w:p w14:paraId="2834E0A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w:t>
            </w:r>
          </w:p>
        </w:tc>
        <w:tc>
          <w:tcPr>
            <w:tcW w:w="2914" w:type="pct"/>
            <w:tcBorders>
              <w:top w:val="single" w:sz="8" w:space="0" w:color="000000"/>
              <w:left w:val="single" w:sz="8" w:space="0" w:color="000000"/>
              <w:bottom w:val="nil"/>
              <w:right w:val="nil"/>
            </w:tcBorders>
            <w:vAlign w:val="center"/>
          </w:tcPr>
          <w:p w14:paraId="0F9B6A3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trả thuế nội địa</w:t>
            </w:r>
          </w:p>
        </w:tc>
        <w:tc>
          <w:tcPr>
            <w:tcW w:w="913" w:type="pct"/>
            <w:tcBorders>
              <w:top w:val="single" w:sz="8" w:space="0" w:color="000000"/>
              <w:left w:val="single" w:sz="8" w:space="0" w:color="000000"/>
              <w:bottom w:val="nil"/>
              <w:right w:val="nil"/>
            </w:tcBorders>
          </w:tcPr>
          <w:p w14:paraId="5847A4D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4F8C920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A6E0392" w14:textId="77777777" w:rsidTr="006006ED">
        <w:tc>
          <w:tcPr>
            <w:tcW w:w="261" w:type="pct"/>
            <w:tcBorders>
              <w:top w:val="single" w:sz="8" w:space="0" w:color="000000"/>
              <w:left w:val="single" w:sz="8" w:space="0" w:color="000000"/>
              <w:bottom w:val="nil"/>
              <w:right w:val="nil"/>
            </w:tcBorders>
          </w:tcPr>
          <w:p w14:paraId="423CDF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1.2</w:t>
            </w:r>
          </w:p>
        </w:tc>
        <w:tc>
          <w:tcPr>
            <w:tcW w:w="2914" w:type="pct"/>
            <w:tcBorders>
              <w:top w:val="single" w:sz="8" w:space="0" w:color="000000"/>
              <w:left w:val="single" w:sz="8" w:space="0" w:color="000000"/>
              <w:bottom w:val="nil"/>
              <w:right w:val="nil"/>
            </w:tcBorders>
          </w:tcPr>
          <w:p w14:paraId="3451B83F"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trả thuế xuất khẩu và nhập khẩu</w:t>
            </w:r>
          </w:p>
        </w:tc>
        <w:tc>
          <w:tcPr>
            <w:tcW w:w="913" w:type="pct"/>
            <w:tcBorders>
              <w:top w:val="single" w:sz="8" w:space="0" w:color="000000"/>
              <w:left w:val="single" w:sz="8" w:space="0" w:color="000000"/>
              <w:bottom w:val="nil"/>
              <w:right w:val="nil"/>
            </w:tcBorders>
          </w:tcPr>
          <w:p w14:paraId="3E160A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6EAFD43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B0F4C09" w14:textId="77777777" w:rsidTr="006006ED">
        <w:tc>
          <w:tcPr>
            <w:tcW w:w="261" w:type="pct"/>
            <w:tcBorders>
              <w:top w:val="single" w:sz="8" w:space="0" w:color="000000"/>
              <w:left w:val="single" w:sz="8" w:space="0" w:color="000000"/>
              <w:bottom w:val="nil"/>
              <w:right w:val="nil"/>
            </w:tcBorders>
          </w:tcPr>
          <w:p w14:paraId="198BE8F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1.3</w:t>
            </w:r>
          </w:p>
        </w:tc>
        <w:tc>
          <w:tcPr>
            <w:tcW w:w="2914" w:type="pct"/>
            <w:tcBorders>
              <w:top w:val="single" w:sz="8" w:space="0" w:color="000000"/>
              <w:left w:val="single" w:sz="8" w:space="0" w:color="000000"/>
              <w:bottom w:val="nil"/>
              <w:right w:val="nil"/>
            </w:tcBorders>
          </w:tcPr>
          <w:p w14:paraId="2774CE9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Phải trả ngắn hạn khác</w:t>
            </w:r>
          </w:p>
        </w:tc>
        <w:tc>
          <w:tcPr>
            <w:tcW w:w="913" w:type="pct"/>
            <w:tcBorders>
              <w:top w:val="single" w:sz="8" w:space="0" w:color="000000"/>
              <w:left w:val="single" w:sz="8" w:space="0" w:color="000000"/>
              <w:bottom w:val="nil"/>
              <w:right w:val="nil"/>
            </w:tcBorders>
          </w:tcPr>
          <w:p w14:paraId="4725D9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12239B7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D770A5F" w14:textId="77777777" w:rsidTr="006006ED">
        <w:tc>
          <w:tcPr>
            <w:tcW w:w="261" w:type="pct"/>
            <w:tcBorders>
              <w:top w:val="single" w:sz="8" w:space="0" w:color="000000"/>
              <w:left w:val="single" w:sz="8" w:space="0" w:color="000000"/>
              <w:bottom w:val="nil"/>
              <w:right w:val="nil"/>
            </w:tcBorders>
          </w:tcPr>
          <w:p w14:paraId="14E4FD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1.4</w:t>
            </w:r>
          </w:p>
        </w:tc>
        <w:tc>
          <w:tcPr>
            <w:tcW w:w="2914" w:type="pct"/>
            <w:tcBorders>
              <w:top w:val="single" w:sz="8" w:space="0" w:color="000000"/>
              <w:left w:val="single" w:sz="8" w:space="0" w:color="000000"/>
              <w:bottom w:val="nil"/>
              <w:right w:val="nil"/>
            </w:tcBorders>
          </w:tcPr>
          <w:p w14:paraId="2FDD86F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Dự phòng phải trả ngắn hạn</w:t>
            </w:r>
          </w:p>
        </w:tc>
        <w:tc>
          <w:tcPr>
            <w:tcW w:w="913" w:type="pct"/>
            <w:tcBorders>
              <w:top w:val="single" w:sz="8" w:space="0" w:color="000000"/>
              <w:left w:val="single" w:sz="8" w:space="0" w:color="000000"/>
              <w:bottom w:val="nil"/>
              <w:right w:val="nil"/>
            </w:tcBorders>
          </w:tcPr>
          <w:p w14:paraId="608E9FE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5A99E87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9354B3A" w14:textId="77777777" w:rsidTr="006006ED">
        <w:tc>
          <w:tcPr>
            <w:tcW w:w="261" w:type="pct"/>
            <w:tcBorders>
              <w:top w:val="single" w:sz="8" w:space="0" w:color="000000"/>
              <w:left w:val="single" w:sz="8" w:space="0" w:color="000000"/>
              <w:bottom w:val="nil"/>
              <w:right w:val="nil"/>
            </w:tcBorders>
            <w:vAlign w:val="bottom"/>
          </w:tcPr>
          <w:p w14:paraId="3AD5B7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w:t>
            </w:r>
          </w:p>
        </w:tc>
        <w:tc>
          <w:tcPr>
            <w:tcW w:w="2914" w:type="pct"/>
            <w:tcBorders>
              <w:top w:val="single" w:sz="8" w:space="0" w:color="000000"/>
              <w:left w:val="single" w:sz="8" w:space="0" w:color="000000"/>
              <w:bottom w:val="nil"/>
              <w:right w:val="nil"/>
            </w:tcBorders>
            <w:vAlign w:val="bottom"/>
          </w:tcPr>
          <w:p w14:paraId="33F7276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khoản phải trả dài hạn khác</w:t>
            </w:r>
          </w:p>
        </w:tc>
        <w:tc>
          <w:tcPr>
            <w:tcW w:w="913" w:type="pct"/>
            <w:tcBorders>
              <w:top w:val="single" w:sz="8" w:space="0" w:color="000000"/>
              <w:left w:val="single" w:sz="8" w:space="0" w:color="000000"/>
              <w:bottom w:val="nil"/>
              <w:right w:val="nil"/>
            </w:tcBorders>
          </w:tcPr>
          <w:p w14:paraId="2BAF6E6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nil"/>
              <w:right w:val="single" w:sz="8" w:space="0" w:color="000000"/>
            </w:tcBorders>
          </w:tcPr>
          <w:p w14:paraId="042BA3B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C6276A4" w14:textId="77777777" w:rsidTr="006006ED">
        <w:tc>
          <w:tcPr>
            <w:tcW w:w="3175" w:type="pct"/>
            <w:gridSpan w:val="2"/>
            <w:tcBorders>
              <w:top w:val="single" w:sz="8" w:space="0" w:color="000000"/>
              <w:left w:val="single" w:sz="8" w:space="0" w:color="000000"/>
              <w:bottom w:val="single" w:sz="8" w:space="0" w:color="000000"/>
              <w:right w:val="nil"/>
            </w:tcBorders>
          </w:tcPr>
          <w:p w14:paraId="2C93A11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913" w:type="pct"/>
            <w:tcBorders>
              <w:top w:val="single" w:sz="8" w:space="0" w:color="000000"/>
              <w:left w:val="single" w:sz="8" w:space="0" w:color="000000"/>
              <w:bottom w:val="single" w:sz="8" w:space="0" w:color="000000"/>
              <w:right w:val="nil"/>
            </w:tcBorders>
          </w:tcPr>
          <w:p w14:paraId="369727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913" w:type="pct"/>
            <w:tcBorders>
              <w:top w:val="single" w:sz="8" w:space="0" w:color="000000"/>
              <w:left w:val="single" w:sz="8" w:space="0" w:color="000000"/>
              <w:bottom w:val="single" w:sz="8" w:space="0" w:color="000000"/>
              <w:right w:val="single" w:sz="8" w:space="0" w:color="000000"/>
            </w:tcBorders>
          </w:tcPr>
          <w:p w14:paraId="5FDEAB6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686E64D1"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6E1E8DD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11. Thay đổi tài sản thuần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3531"/>
        <w:gridCol w:w="1764"/>
        <w:gridCol w:w="921"/>
        <w:gridCol w:w="1416"/>
        <w:gridCol w:w="948"/>
      </w:tblGrid>
      <w:tr w:rsidR="00A6530C" w:rsidRPr="00CD35E0" w14:paraId="48C6483F" w14:textId="77777777" w:rsidTr="006006ED">
        <w:trPr>
          <w:trHeight w:val="20"/>
        </w:trPr>
        <w:tc>
          <w:tcPr>
            <w:tcW w:w="242" w:type="pct"/>
            <w:vAlign w:val="center"/>
          </w:tcPr>
          <w:p w14:paraId="2534BB9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1958" w:type="pct"/>
            <w:vAlign w:val="center"/>
          </w:tcPr>
          <w:p w14:paraId="730C555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978" w:type="pct"/>
            <w:vAlign w:val="center"/>
          </w:tcPr>
          <w:p w14:paraId="3B33804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Thặng dư/thâm hụt lũy kế</w:t>
            </w:r>
          </w:p>
        </w:tc>
        <w:tc>
          <w:tcPr>
            <w:tcW w:w="511" w:type="pct"/>
            <w:vAlign w:val="center"/>
          </w:tcPr>
          <w:p w14:paraId="41CD770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quỹ</w:t>
            </w:r>
          </w:p>
        </w:tc>
        <w:tc>
          <w:tcPr>
            <w:tcW w:w="785" w:type="pct"/>
            <w:vAlign w:val="center"/>
          </w:tcPr>
          <w:p w14:paraId="025BB00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Tài sản thuần khác</w:t>
            </w:r>
          </w:p>
        </w:tc>
        <w:tc>
          <w:tcPr>
            <w:tcW w:w="526" w:type="pct"/>
            <w:vAlign w:val="center"/>
          </w:tcPr>
          <w:p w14:paraId="127C61F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r>
      <w:tr w:rsidR="00A6530C" w:rsidRPr="00CD35E0" w14:paraId="448B9974" w14:textId="77777777" w:rsidTr="006006ED">
        <w:trPr>
          <w:trHeight w:val="20"/>
        </w:trPr>
        <w:tc>
          <w:tcPr>
            <w:tcW w:w="242" w:type="pct"/>
            <w:vAlign w:val="center"/>
          </w:tcPr>
          <w:p w14:paraId="79CE86B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lastRenderedPageBreak/>
              <w:t>1</w:t>
            </w:r>
          </w:p>
        </w:tc>
        <w:tc>
          <w:tcPr>
            <w:tcW w:w="1958" w:type="pct"/>
            <w:vAlign w:val="center"/>
          </w:tcPr>
          <w:p w14:paraId="031398B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Số dư tại ngày 31/12/20X1</w:t>
            </w:r>
          </w:p>
        </w:tc>
        <w:tc>
          <w:tcPr>
            <w:tcW w:w="978" w:type="pct"/>
            <w:vAlign w:val="center"/>
          </w:tcPr>
          <w:p w14:paraId="21D663C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38BF4F3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1E4FEEF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7B8F53B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1799F0C" w14:textId="77777777" w:rsidTr="006006ED">
        <w:trPr>
          <w:trHeight w:val="20"/>
        </w:trPr>
        <w:tc>
          <w:tcPr>
            <w:tcW w:w="242" w:type="pct"/>
            <w:vAlign w:val="center"/>
          </w:tcPr>
          <w:p w14:paraId="3A8AC84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w:t>
            </w:r>
          </w:p>
        </w:tc>
        <w:tc>
          <w:tcPr>
            <w:tcW w:w="1958" w:type="pct"/>
            <w:vAlign w:val="center"/>
          </w:tcPr>
          <w:p w14:paraId="79328DD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Các khoản điều chỉnh</w:t>
            </w:r>
          </w:p>
        </w:tc>
        <w:tc>
          <w:tcPr>
            <w:tcW w:w="978" w:type="pct"/>
            <w:vAlign w:val="center"/>
          </w:tcPr>
          <w:p w14:paraId="2378F5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7274110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69BF31A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66E1DA1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0D421337" w14:textId="77777777" w:rsidTr="006006ED">
        <w:trPr>
          <w:trHeight w:val="20"/>
        </w:trPr>
        <w:tc>
          <w:tcPr>
            <w:tcW w:w="242" w:type="pct"/>
            <w:vAlign w:val="center"/>
          </w:tcPr>
          <w:p w14:paraId="31D7434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958" w:type="pct"/>
            <w:vAlign w:val="center"/>
          </w:tcPr>
          <w:p w14:paraId="2A3D1CA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Điều chỉnh do thay đổi chính sách kế toán</w:t>
            </w:r>
          </w:p>
        </w:tc>
        <w:tc>
          <w:tcPr>
            <w:tcW w:w="978" w:type="pct"/>
            <w:vAlign w:val="center"/>
          </w:tcPr>
          <w:p w14:paraId="05808BB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2F7DD72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09B383D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46D5A5A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64D9887D" w14:textId="77777777" w:rsidTr="006006ED">
        <w:trPr>
          <w:trHeight w:val="20"/>
        </w:trPr>
        <w:tc>
          <w:tcPr>
            <w:tcW w:w="242" w:type="pct"/>
            <w:vAlign w:val="center"/>
          </w:tcPr>
          <w:p w14:paraId="3AE7DEA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1958" w:type="pct"/>
            <w:vAlign w:val="center"/>
          </w:tcPr>
          <w:p w14:paraId="6C56677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i/>
                <w:color w:val="000000" w:themeColor="text1"/>
                <w:kern w:val="2"/>
                <w:sz w:val="20"/>
                <w:szCs w:val="20"/>
                <w14:ligatures w14:val="standardContextual"/>
              </w:rPr>
              <w:t>Điều chỉnh sai sót kỳ trước</w:t>
            </w:r>
          </w:p>
        </w:tc>
        <w:tc>
          <w:tcPr>
            <w:tcW w:w="978" w:type="pct"/>
            <w:vAlign w:val="center"/>
          </w:tcPr>
          <w:p w14:paraId="49CB36A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13FCDEB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66F8ECD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76A2F68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06EC759" w14:textId="77777777" w:rsidTr="006006ED">
        <w:trPr>
          <w:trHeight w:val="20"/>
        </w:trPr>
        <w:tc>
          <w:tcPr>
            <w:tcW w:w="242" w:type="pct"/>
            <w:vAlign w:val="center"/>
          </w:tcPr>
          <w:p w14:paraId="08561AA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3</w:t>
            </w:r>
          </w:p>
        </w:tc>
        <w:tc>
          <w:tcPr>
            <w:tcW w:w="1958" w:type="pct"/>
            <w:vAlign w:val="center"/>
          </w:tcPr>
          <w:p w14:paraId="6A481F39"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Số dư trình bày tại ngày</w:t>
            </w:r>
          </w:p>
          <w:p w14:paraId="6BE2C94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01/01/20X2</w:t>
            </w:r>
          </w:p>
        </w:tc>
        <w:tc>
          <w:tcPr>
            <w:tcW w:w="978" w:type="pct"/>
            <w:vAlign w:val="center"/>
          </w:tcPr>
          <w:p w14:paraId="764FFD5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75B6989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7908DCA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6405DF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1AD9228B" w14:textId="77777777" w:rsidTr="006006ED">
        <w:trPr>
          <w:trHeight w:val="20"/>
        </w:trPr>
        <w:tc>
          <w:tcPr>
            <w:tcW w:w="242" w:type="pct"/>
            <w:vAlign w:val="center"/>
          </w:tcPr>
          <w:p w14:paraId="44E2846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4</w:t>
            </w:r>
          </w:p>
        </w:tc>
        <w:tc>
          <w:tcPr>
            <w:tcW w:w="1958" w:type="pct"/>
            <w:vAlign w:val="center"/>
          </w:tcPr>
          <w:p w14:paraId="40FDA8C0"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Tăng trong năm</w:t>
            </w:r>
          </w:p>
        </w:tc>
        <w:tc>
          <w:tcPr>
            <w:tcW w:w="978" w:type="pct"/>
            <w:vAlign w:val="center"/>
          </w:tcPr>
          <w:p w14:paraId="5E3F9EF9"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49C28C6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47910C0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2286723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571A89B0" w14:textId="77777777" w:rsidTr="006006ED">
        <w:trPr>
          <w:trHeight w:val="20"/>
        </w:trPr>
        <w:tc>
          <w:tcPr>
            <w:tcW w:w="242" w:type="pct"/>
            <w:vAlign w:val="center"/>
          </w:tcPr>
          <w:p w14:paraId="170EF18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5</w:t>
            </w:r>
          </w:p>
        </w:tc>
        <w:tc>
          <w:tcPr>
            <w:tcW w:w="1958" w:type="pct"/>
            <w:vAlign w:val="center"/>
          </w:tcPr>
          <w:p w14:paraId="3355C43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Giảm trong năm</w:t>
            </w:r>
          </w:p>
        </w:tc>
        <w:tc>
          <w:tcPr>
            <w:tcW w:w="978" w:type="pct"/>
            <w:vAlign w:val="center"/>
          </w:tcPr>
          <w:p w14:paraId="7C55D7A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043E57A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66B4F6B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476A611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4959D8DF" w14:textId="77777777" w:rsidTr="006006ED">
        <w:trPr>
          <w:trHeight w:val="20"/>
        </w:trPr>
        <w:tc>
          <w:tcPr>
            <w:tcW w:w="242" w:type="pct"/>
            <w:vAlign w:val="center"/>
          </w:tcPr>
          <w:p w14:paraId="30210DD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6</w:t>
            </w:r>
          </w:p>
        </w:tc>
        <w:tc>
          <w:tcPr>
            <w:tcW w:w="1958" w:type="pct"/>
            <w:vAlign w:val="center"/>
          </w:tcPr>
          <w:p w14:paraId="7F1CAFF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Số dư tại ngày 31/12/20X2</w:t>
            </w:r>
          </w:p>
        </w:tc>
        <w:tc>
          <w:tcPr>
            <w:tcW w:w="978" w:type="pct"/>
            <w:vAlign w:val="center"/>
          </w:tcPr>
          <w:p w14:paraId="0A97A62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11" w:type="pct"/>
            <w:vAlign w:val="center"/>
          </w:tcPr>
          <w:p w14:paraId="76CDA66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785" w:type="pct"/>
            <w:vAlign w:val="center"/>
          </w:tcPr>
          <w:p w14:paraId="4A75391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526" w:type="pct"/>
            <w:vAlign w:val="center"/>
          </w:tcPr>
          <w:p w14:paraId="0E1B535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16E1C4CC"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6E477B2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12. Doanh thu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7"/>
        <w:gridCol w:w="5478"/>
        <w:gridCol w:w="1554"/>
        <w:gridCol w:w="1527"/>
      </w:tblGrid>
      <w:tr w:rsidR="00A6530C" w:rsidRPr="00A6530C" w14:paraId="20757A1D" w14:textId="77777777" w:rsidTr="006006ED">
        <w:trPr>
          <w:trHeight w:val="20"/>
        </w:trPr>
        <w:tc>
          <w:tcPr>
            <w:tcW w:w="253" w:type="pct"/>
            <w:vAlign w:val="center"/>
          </w:tcPr>
          <w:p w14:paraId="474C9E7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3038" w:type="pct"/>
            <w:vAlign w:val="center"/>
          </w:tcPr>
          <w:p w14:paraId="6167716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862" w:type="pct"/>
            <w:vAlign w:val="center"/>
          </w:tcPr>
          <w:p w14:paraId="58773FA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20X2</w:t>
            </w:r>
          </w:p>
        </w:tc>
        <w:tc>
          <w:tcPr>
            <w:tcW w:w="847" w:type="pct"/>
            <w:vAlign w:val="center"/>
          </w:tcPr>
          <w:p w14:paraId="71D200C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20X1</w:t>
            </w:r>
          </w:p>
        </w:tc>
      </w:tr>
      <w:tr w:rsidR="00A6530C" w:rsidRPr="00A6530C" w14:paraId="2B00BE4A" w14:textId="77777777" w:rsidTr="006006ED">
        <w:trPr>
          <w:trHeight w:val="20"/>
        </w:trPr>
        <w:tc>
          <w:tcPr>
            <w:tcW w:w="253" w:type="pct"/>
            <w:vAlign w:val="center"/>
          </w:tcPr>
          <w:p w14:paraId="55DA628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3038" w:type="pct"/>
            <w:vAlign w:val="center"/>
          </w:tcPr>
          <w:p w14:paraId="3601E30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thu nhập cá nhân</w:t>
            </w:r>
          </w:p>
        </w:tc>
        <w:tc>
          <w:tcPr>
            <w:tcW w:w="862" w:type="pct"/>
            <w:vAlign w:val="center"/>
          </w:tcPr>
          <w:p w14:paraId="016E65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033F35D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E3EB0B0" w14:textId="77777777" w:rsidTr="006006ED">
        <w:trPr>
          <w:trHeight w:val="20"/>
        </w:trPr>
        <w:tc>
          <w:tcPr>
            <w:tcW w:w="253" w:type="pct"/>
            <w:vAlign w:val="center"/>
          </w:tcPr>
          <w:p w14:paraId="5690EBA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3038" w:type="pct"/>
            <w:vAlign w:val="center"/>
          </w:tcPr>
          <w:p w14:paraId="10ADD4F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thu nhập doanh nghiệp</w:t>
            </w:r>
          </w:p>
        </w:tc>
        <w:tc>
          <w:tcPr>
            <w:tcW w:w="862" w:type="pct"/>
            <w:vAlign w:val="center"/>
          </w:tcPr>
          <w:p w14:paraId="77CF5DE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6952F2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D6A2D79" w14:textId="77777777" w:rsidTr="006006ED">
        <w:trPr>
          <w:trHeight w:val="20"/>
        </w:trPr>
        <w:tc>
          <w:tcPr>
            <w:tcW w:w="253" w:type="pct"/>
            <w:vAlign w:val="center"/>
          </w:tcPr>
          <w:p w14:paraId="360D1F1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3038" w:type="pct"/>
            <w:vAlign w:val="center"/>
          </w:tcPr>
          <w:p w14:paraId="306D7B76"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sử dụng đất nông nghiệp</w:t>
            </w:r>
          </w:p>
        </w:tc>
        <w:tc>
          <w:tcPr>
            <w:tcW w:w="862" w:type="pct"/>
            <w:vAlign w:val="center"/>
          </w:tcPr>
          <w:p w14:paraId="73261E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1876B7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3C5EDC5" w14:textId="77777777" w:rsidTr="006006ED">
        <w:trPr>
          <w:trHeight w:val="20"/>
        </w:trPr>
        <w:tc>
          <w:tcPr>
            <w:tcW w:w="253" w:type="pct"/>
            <w:vAlign w:val="center"/>
          </w:tcPr>
          <w:p w14:paraId="0D5F467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4</w:t>
            </w:r>
          </w:p>
        </w:tc>
        <w:tc>
          <w:tcPr>
            <w:tcW w:w="3038" w:type="pct"/>
            <w:vAlign w:val="center"/>
          </w:tcPr>
          <w:p w14:paraId="1B1FE07C"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tài nguyên</w:t>
            </w:r>
          </w:p>
        </w:tc>
        <w:tc>
          <w:tcPr>
            <w:tcW w:w="862" w:type="pct"/>
            <w:vAlign w:val="center"/>
          </w:tcPr>
          <w:p w14:paraId="30F3BBE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117D6CD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8CA4D7C" w14:textId="77777777" w:rsidTr="006006ED">
        <w:trPr>
          <w:trHeight w:val="20"/>
        </w:trPr>
        <w:tc>
          <w:tcPr>
            <w:tcW w:w="253" w:type="pct"/>
            <w:vAlign w:val="center"/>
          </w:tcPr>
          <w:p w14:paraId="2B3F5AB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5</w:t>
            </w:r>
          </w:p>
        </w:tc>
        <w:tc>
          <w:tcPr>
            <w:tcW w:w="3038" w:type="pct"/>
            <w:vAlign w:val="center"/>
          </w:tcPr>
          <w:p w14:paraId="3888B2A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sử dụng đất phi nông nghiệp</w:t>
            </w:r>
          </w:p>
        </w:tc>
        <w:tc>
          <w:tcPr>
            <w:tcW w:w="862" w:type="pct"/>
            <w:vAlign w:val="center"/>
          </w:tcPr>
          <w:p w14:paraId="6F3B11D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4827C55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6119EA9" w14:textId="77777777" w:rsidTr="006006ED">
        <w:trPr>
          <w:trHeight w:val="20"/>
        </w:trPr>
        <w:tc>
          <w:tcPr>
            <w:tcW w:w="253" w:type="pct"/>
            <w:vAlign w:val="center"/>
          </w:tcPr>
          <w:p w14:paraId="440B4E5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6</w:t>
            </w:r>
          </w:p>
        </w:tc>
        <w:tc>
          <w:tcPr>
            <w:tcW w:w="3038" w:type="pct"/>
            <w:vAlign w:val="center"/>
          </w:tcPr>
          <w:p w14:paraId="00C90D3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giá trị gia tăng</w:t>
            </w:r>
          </w:p>
        </w:tc>
        <w:tc>
          <w:tcPr>
            <w:tcW w:w="862" w:type="pct"/>
            <w:vAlign w:val="center"/>
          </w:tcPr>
          <w:p w14:paraId="3C0DA86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7301C5E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21574C75" w14:textId="77777777" w:rsidTr="006006ED">
        <w:trPr>
          <w:trHeight w:val="20"/>
        </w:trPr>
        <w:tc>
          <w:tcPr>
            <w:tcW w:w="253" w:type="pct"/>
            <w:vAlign w:val="center"/>
          </w:tcPr>
          <w:p w14:paraId="0D00835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7</w:t>
            </w:r>
          </w:p>
        </w:tc>
        <w:tc>
          <w:tcPr>
            <w:tcW w:w="3038" w:type="pct"/>
            <w:vAlign w:val="center"/>
          </w:tcPr>
          <w:p w14:paraId="67BBD1E2"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tiêu thụ đặc biệt</w:t>
            </w:r>
          </w:p>
        </w:tc>
        <w:tc>
          <w:tcPr>
            <w:tcW w:w="862" w:type="pct"/>
            <w:vAlign w:val="center"/>
          </w:tcPr>
          <w:p w14:paraId="2B6FC22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797890C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0015B8E" w14:textId="77777777" w:rsidTr="006006ED">
        <w:trPr>
          <w:trHeight w:val="20"/>
        </w:trPr>
        <w:tc>
          <w:tcPr>
            <w:tcW w:w="253" w:type="pct"/>
            <w:vAlign w:val="center"/>
          </w:tcPr>
          <w:p w14:paraId="2D1CEB7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8</w:t>
            </w:r>
          </w:p>
        </w:tc>
        <w:tc>
          <w:tcPr>
            <w:tcW w:w="3038" w:type="pct"/>
            <w:vAlign w:val="center"/>
          </w:tcPr>
          <w:p w14:paraId="4981E83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xuất khẩu</w:t>
            </w:r>
          </w:p>
        </w:tc>
        <w:tc>
          <w:tcPr>
            <w:tcW w:w="862" w:type="pct"/>
            <w:vAlign w:val="center"/>
          </w:tcPr>
          <w:p w14:paraId="17B6FB8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61DC003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7B57DD7" w14:textId="77777777" w:rsidTr="006006ED">
        <w:trPr>
          <w:trHeight w:val="20"/>
        </w:trPr>
        <w:tc>
          <w:tcPr>
            <w:tcW w:w="253" w:type="pct"/>
            <w:vAlign w:val="center"/>
          </w:tcPr>
          <w:p w14:paraId="5F22300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9</w:t>
            </w:r>
          </w:p>
        </w:tc>
        <w:tc>
          <w:tcPr>
            <w:tcW w:w="3038" w:type="pct"/>
            <w:vAlign w:val="center"/>
          </w:tcPr>
          <w:p w14:paraId="3D9A37E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nhập khẩu</w:t>
            </w:r>
          </w:p>
        </w:tc>
        <w:tc>
          <w:tcPr>
            <w:tcW w:w="862" w:type="pct"/>
            <w:vAlign w:val="center"/>
          </w:tcPr>
          <w:p w14:paraId="605FFA0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5D06C4B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6B4B385" w14:textId="77777777" w:rsidTr="006006ED">
        <w:trPr>
          <w:trHeight w:val="20"/>
        </w:trPr>
        <w:tc>
          <w:tcPr>
            <w:tcW w:w="253" w:type="pct"/>
            <w:vAlign w:val="center"/>
          </w:tcPr>
          <w:p w14:paraId="38A9876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10</w:t>
            </w:r>
          </w:p>
        </w:tc>
        <w:tc>
          <w:tcPr>
            <w:tcW w:w="3038" w:type="pct"/>
            <w:vAlign w:val="center"/>
          </w:tcPr>
          <w:p w14:paraId="5ABB921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bảo vệ môi trường</w:t>
            </w:r>
          </w:p>
        </w:tc>
        <w:tc>
          <w:tcPr>
            <w:tcW w:w="862" w:type="pct"/>
            <w:vAlign w:val="center"/>
          </w:tcPr>
          <w:p w14:paraId="68E168B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2A7BB3F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A516381" w14:textId="77777777" w:rsidTr="006006ED">
        <w:trPr>
          <w:trHeight w:val="20"/>
        </w:trPr>
        <w:tc>
          <w:tcPr>
            <w:tcW w:w="253" w:type="pct"/>
            <w:vAlign w:val="center"/>
          </w:tcPr>
          <w:p w14:paraId="3D57E18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11</w:t>
            </w:r>
          </w:p>
        </w:tc>
        <w:tc>
          <w:tcPr>
            <w:tcW w:w="3038" w:type="pct"/>
            <w:vAlign w:val="center"/>
          </w:tcPr>
          <w:p w14:paraId="6F73438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thuế khác</w:t>
            </w:r>
          </w:p>
        </w:tc>
        <w:tc>
          <w:tcPr>
            <w:tcW w:w="862" w:type="pct"/>
            <w:vAlign w:val="center"/>
          </w:tcPr>
          <w:p w14:paraId="33F2127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68BC493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7AA3EDC" w14:textId="77777777" w:rsidTr="006006ED">
        <w:trPr>
          <w:trHeight w:val="20"/>
        </w:trPr>
        <w:tc>
          <w:tcPr>
            <w:tcW w:w="3291" w:type="pct"/>
            <w:gridSpan w:val="2"/>
            <w:vAlign w:val="center"/>
          </w:tcPr>
          <w:p w14:paraId="3F62F8E5" w14:textId="77777777" w:rsidR="00CD35E0" w:rsidRPr="00CD35E0" w:rsidRDefault="00CD35E0" w:rsidP="00CD35E0">
            <w:pPr>
              <w:adjustRightInd w:val="0"/>
              <w:snapToGrid w:val="0"/>
              <w:spacing w:before="80" w:after="80" w:line="240" w:lineRule="auto"/>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t>Tổng cộng</w:t>
            </w:r>
          </w:p>
        </w:tc>
        <w:tc>
          <w:tcPr>
            <w:tcW w:w="862" w:type="pct"/>
            <w:vAlign w:val="center"/>
          </w:tcPr>
          <w:p w14:paraId="52F3496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vAlign w:val="center"/>
          </w:tcPr>
          <w:p w14:paraId="5A53B09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93A6BFE"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114DC29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13. Doanh thu từ phí, lệ phí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03"/>
        <w:gridCol w:w="5255"/>
        <w:gridCol w:w="1479"/>
        <w:gridCol w:w="1479"/>
      </w:tblGrid>
      <w:tr w:rsidR="00A6530C" w:rsidRPr="00A6530C" w14:paraId="529567B8" w14:textId="77777777" w:rsidTr="006006ED">
        <w:tc>
          <w:tcPr>
            <w:tcW w:w="446" w:type="pct"/>
            <w:vAlign w:val="center"/>
          </w:tcPr>
          <w:p w14:paraId="6F2F1A7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2913" w:type="pct"/>
            <w:vAlign w:val="center"/>
          </w:tcPr>
          <w:p w14:paraId="7D16E12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820" w:type="pct"/>
            <w:vAlign w:val="center"/>
          </w:tcPr>
          <w:p w14:paraId="71C88F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20X2</w:t>
            </w:r>
          </w:p>
        </w:tc>
        <w:tc>
          <w:tcPr>
            <w:tcW w:w="820" w:type="pct"/>
            <w:vAlign w:val="center"/>
          </w:tcPr>
          <w:p w14:paraId="363CB91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20X1</w:t>
            </w:r>
          </w:p>
        </w:tc>
      </w:tr>
      <w:tr w:rsidR="00A6530C" w:rsidRPr="00A6530C" w14:paraId="76D06C1A" w14:textId="77777777" w:rsidTr="006006ED">
        <w:tc>
          <w:tcPr>
            <w:tcW w:w="446" w:type="pct"/>
            <w:vAlign w:val="center"/>
          </w:tcPr>
          <w:p w14:paraId="48B8D8C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2913" w:type="pct"/>
            <w:vAlign w:val="center"/>
          </w:tcPr>
          <w:p w14:paraId="7662444E"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phí</w:t>
            </w:r>
          </w:p>
        </w:tc>
        <w:tc>
          <w:tcPr>
            <w:tcW w:w="820" w:type="pct"/>
          </w:tcPr>
          <w:p w14:paraId="32E34C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20" w:type="pct"/>
          </w:tcPr>
          <w:p w14:paraId="54FFDD0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0C61D876" w14:textId="77777777" w:rsidTr="006006ED">
        <w:tc>
          <w:tcPr>
            <w:tcW w:w="446" w:type="pct"/>
            <w:vAlign w:val="center"/>
          </w:tcPr>
          <w:p w14:paraId="34D0119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2913" w:type="pct"/>
            <w:vAlign w:val="center"/>
          </w:tcPr>
          <w:p w14:paraId="2D408ABB"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lệ phí</w:t>
            </w:r>
          </w:p>
        </w:tc>
        <w:tc>
          <w:tcPr>
            <w:tcW w:w="820" w:type="pct"/>
          </w:tcPr>
          <w:p w14:paraId="2016E17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20" w:type="pct"/>
          </w:tcPr>
          <w:p w14:paraId="28D4F25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CD35E0" w14:paraId="7B719202" w14:textId="77777777" w:rsidTr="006006ED">
        <w:tc>
          <w:tcPr>
            <w:tcW w:w="3359" w:type="pct"/>
            <w:gridSpan w:val="2"/>
          </w:tcPr>
          <w:p w14:paraId="20B9ED1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820" w:type="pct"/>
          </w:tcPr>
          <w:p w14:paraId="17C8D35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20" w:type="pct"/>
          </w:tcPr>
          <w:p w14:paraId="0E5F5CA3"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4EFB4ACA"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19710F29"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14. Doanh thu từ dầu thô và khí thiên nhiên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31"/>
        <w:gridCol w:w="5455"/>
        <w:gridCol w:w="1412"/>
        <w:gridCol w:w="1518"/>
      </w:tblGrid>
      <w:tr w:rsidR="00A6530C" w:rsidRPr="00A6530C" w14:paraId="4FEA8F5F" w14:textId="77777777" w:rsidTr="006006ED">
        <w:tc>
          <w:tcPr>
            <w:tcW w:w="350" w:type="pct"/>
            <w:vAlign w:val="center"/>
          </w:tcPr>
          <w:p w14:paraId="215F615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3025" w:type="pct"/>
            <w:vAlign w:val="center"/>
          </w:tcPr>
          <w:p w14:paraId="6325874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783" w:type="pct"/>
            <w:vAlign w:val="center"/>
          </w:tcPr>
          <w:p w14:paraId="31C40F6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20X2</w:t>
            </w:r>
          </w:p>
        </w:tc>
        <w:tc>
          <w:tcPr>
            <w:tcW w:w="842" w:type="pct"/>
            <w:vAlign w:val="center"/>
          </w:tcPr>
          <w:p w14:paraId="4990B7D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20X1</w:t>
            </w:r>
          </w:p>
        </w:tc>
      </w:tr>
      <w:tr w:rsidR="00A6530C" w:rsidRPr="00A6530C" w14:paraId="60D96523" w14:textId="77777777" w:rsidTr="006006ED">
        <w:tc>
          <w:tcPr>
            <w:tcW w:w="350" w:type="pct"/>
            <w:vAlign w:val="center"/>
          </w:tcPr>
          <w:p w14:paraId="748B138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3025" w:type="pct"/>
            <w:vAlign w:val="center"/>
          </w:tcPr>
          <w:p w14:paraId="167981C8"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dầu thô</w:t>
            </w:r>
          </w:p>
        </w:tc>
        <w:tc>
          <w:tcPr>
            <w:tcW w:w="783" w:type="pct"/>
          </w:tcPr>
          <w:p w14:paraId="4E7497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2" w:type="pct"/>
          </w:tcPr>
          <w:p w14:paraId="69F115A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AD15020" w14:textId="77777777" w:rsidTr="006006ED">
        <w:tc>
          <w:tcPr>
            <w:tcW w:w="350" w:type="pct"/>
            <w:vAlign w:val="center"/>
          </w:tcPr>
          <w:p w14:paraId="0F09E10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3025" w:type="pct"/>
            <w:vAlign w:val="center"/>
          </w:tcPr>
          <w:p w14:paraId="0909D5C8"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condensate</w:t>
            </w:r>
          </w:p>
        </w:tc>
        <w:tc>
          <w:tcPr>
            <w:tcW w:w="783" w:type="pct"/>
          </w:tcPr>
          <w:p w14:paraId="595B1B2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2" w:type="pct"/>
          </w:tcPr>
          <w:p w14:paraId="172D2AD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1EEBEFB0" w14:textId="77777777" w:rsidTr="006006ED">
        <w:tc>
          <w:tcPr>
            <w:tcW w:w="350" w:type="pct"/>
            <w:vAlign w:val="center"/>
          </w:tcPr>
          <w:p w14:paraId="0AFBA32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3025" w:type="pct"/>
            <w:vAlign w:val="center"/>
          </w:tcPr>
          <w:p w14:paraId="72B00774"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khí thiên nhiên</w:t>
            </w:r>
          </w:p>
        </w:tc>
        <w:tc>
          <w:tcPr>
            <w:tcW w:w="783" w:type="pct"/>
          </w:tcPr>
          <w:p w14:paraId="661AF4FC"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2" w:type="pct"/>
          </w:tcPr>
          <w:p w14:paraId="33354D8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30B773F0" w14:textId="77777777" w:rsidTr="006006ED">
        <w:tc>
          <w:tcPr>
            <w:tcW w:w="350" w:type="pct"/>
            <w:vAlign w:val="center"/>
          </w:tcPr>
          <w:p w14:paraId="5C56FCE4"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lastRenderedPageBreak/>
              <w:t>4</w:t>
            </w:r>
          </w:p>
        </w:tc>
        <w:tc>
          <w:tcPr>
            <w:tcW w:w="3025" w:type="pct"/>
            <w:vAlign w:val="center"/>
          </w:tcPr>
          <w:p w14:paraId="10309B63"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Phụ thu dầu khí</w:t>
            </w:r>
          </w:p>
        </w:tc>
        <w:tc>
          <w:tcPr>
            <w:tcW w:w="783" w:type="pct"/>
          </w:tcPr>
          <w:p w14:paraId="33C5CF4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2" w:type="pct"/>
          </w:tcPr>
          <w:p w14:paraId="46AE888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0D26870" w14:textId="77777777" w:rsidTr="006006ED">
        <w:tc>
          <w:tcPr>
            <w:tcW w:w="3375" w:type="pct"/>
            <w:gridSpan w:val="2"/>
            <w:vAlign w:val="center"/>
          </w:tcPr>
          <w:p w14:paraId="08E78513" w14:textId="77777777" w:rsidR="00CD35E0" w:rsidRPr="00CD35E0" w:rsidRDefault="00CD35E0" w:rsidP="00CD35E0">
            <w:pPr>
              <w:adjustRightInd w:val="0"/>
              <w:snapToGrid w:val="0"/>
              <w:spacing w:before="80" w:after="80" w:line="240" w:lineRule="auto"/>
              <w:rPr>
                <w:rFonts w:ascii="Arial" w:eastAsia="Times New Roman" w:hAnsi="Arial" w:cs="Arial"/>
                <w:b/>
                <w:bCs/>
                <w:color w:val="000000" w:themeColor="text1"/>
                <w:kern w:val="2"/>
                <w:sz w:val="20"/>
                <w:szCs w:val="20"/>
                <w14:ligatures w14:val="standardContextual"/>
              </w:rPr>
            </w:pPr>
            <w:r w:rsidRPr="00CD35E0">
              <w:rPr>
                <w:rFonts w:ascii="Arial" w:eastAsia="Times New Roman" w:hAnsi="Arial" w:cs="Arial"/>
                <w:b/>
                <w:bCs/>
                <w:color w:val="000000" w:themeColor="text1"/>
                <w:kern w:val="2"/>
                <w:sz w:val="20"/>
                <w:szCs w:val="20"/>
                <w14:ligatures w14:val="standardContextual"/>
              </w:rPr>
              <w:t>Tổng cộng</w:t>
            </w:r>
          </w:p>
        </w:tc>
        <w:tc>
          <w:tcPr>
            <w:tcW w:w="783" w:type="pct"/>
          </w:tcPr>
          <w:p w14:paraId="34E8D6E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2" w:type="pct"/>
          </w:tcPr>
          <w:p w14:paraId="638A6F08"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32FD650F" w14:textId="77777777" w:rsidR="00CD35E0" w:rsidRPr="00CD35E0" w:rsidRDefault="00CD35E0" w:rsidP="00CD35E0">
      <w:pPr>
        <w:widowControl w:val="0"/>
        <w:spacing w:after="0" w:line="240" w:lineRule="auto"/>
        <w:rPr>
          <w:rFonts w:ascii="Arial" w:eastAsia="Times New Roman" w:hAnsi="Arial" w:cs="Arial"/>
          <w:b/>
          <w:color w:val="000000" w:themeColor="text1"/>
          <w:kern w:val="2"/>
          <w:sz w:val="20"/>
          <w:szCs w:val="20"/>
          <w14:ligatures w14:val="standardContextual"/>
        </w:rPr>
      </w:pPr>
    </w:p>
    <w:p w14:paraId="3E1AB82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15. Doanh thu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5"/>
        <w:gridCol w:w="5520"/>
        <w:gridCol w:w="1414"/>
        <w:gridCol w:w="1527"/>
      </w:tblGrid>
      <w:tr w:rsidR="00A6530C" w:rsidRPr="00A6530C" w14:paraId="60585FA7" w14:textId="77777777" w:rsidTr="006006ED">
        <w:tc>
          <w:tcPr>
            <w:tcW w:w="308" w:type="pct"/>
            <w:vAlign w:val="center"/>
          </w:tcPr>
          <w:p w14:paraId="2217A9D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TT</w:t>
            </w:r>
          </w:p>
        </w:tc>
        <w:tc>
          <w:tcPr>
            <w:tcW w:w="3061" w:type="pct"/>
            <w:vAlign w:val="center"/>
          </w:tcPr>
          <w:p w14:paraId="00DBE970"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Chỉ tiêu</w:t>
            </w:r>
          </w:p>
        </w:tc>
        <w:tc>
          <w:tcPr>
            <w:tcW w:w="784" w:type="pct"/>
            <w:vAlign w:val="center"/>
          </w:tcPr>
          <w:p w14:paraId="0F972DF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20X2</w:t>
            </w:r>
          </w:p>
        </w:tc>
        <w:tc>
          <w:tcPr>
            <w:tcW w:w="847" w:type="pct"/>
            <w:vAlign w:val="center"/>
          </w:tcPr>
          <w:p w14:paraId="35CBA3D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20X1</w:t>
            </w:r>
          </w:p>
        </w:tc>
      </w:tr>
      <w:tr w:rsidR="00A6530C" w:rsidRPr="00A6530C" w14:paraId="1D0B1029" w14:textId="77777777" w:rsidTr="006006ED">
        <w:tc>
          <w:tcPr>
            <w:tcW w:w="308" w:type="pct"/>
            <w:vAlign w:val="center"/>
          </w:tcPr>
          <w:p w14:paraId="395A8035"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w:t>
            </w:r>
          </w:p>
        </w:tc>
        <w:tc>
          <w:tcPr>
            <w:tcW w:w="3061" w:type="pct"/>
            <w:vAlign w:val="center"/>
          </w:tcPr>
          <w:p w14:paraId="5FF5325D"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tài chính</w:t>
            </w:r>
          </w:p>
        </w:tc>
        <w:tc>
          <w:tcPr>
            <w:tcW w:w="784" w:type="pct"/>
          </w:tcPr>
          <w:p w14:paraId="5C9A141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tcPr>
          <w:p w14:paraId="1E00BACD"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5A43053C" w14:textId="77777777" w:rsidTr="006006ED">
        <w:tc>
          <w:tcPr>
            <w:tcW w:w="308" w:type="pct"/>
            <w:vAlign w:val="center"/>
          </w:tcPr>
          <w:p w14:paraId="4C77A586"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w:t>
            </w:r>
          </w:p>
        </w:tc>
        <w:tc>
          <w:tcPr>
            <w:tcW w:w="3061" w:type="pct"/>
            <w:vAlign w:val="center"/>
          </w:tcPr>
          <w:p w14:paraId="2515DB1A"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Doanh thu từ hoạt động nghiệp vụ</w:t>
            </w:r>
          </w:p>
        </w:tc>
        <w:tc>
          <w:tcPr>
            <w:tcW w:w="784" w:type="pct"/>
          </w:tcPr>
          <w:p w14:paraId="52832A9E"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tcPr>
          <w:p w14:paraId="0D06D5C1"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683898FF" w14:textId="77777777" w:rsidTr="006006ED">
        <w:tc>
          <w:tcPr>
            <w:tcW w:w="308" w:type="pct"/>
            <w:vAlign w:val="center"/>
          </w:tcPr>
          <w:p w14:paraId="582CAA82"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3</w:t>
            </w:r>
          </w:p>
        </w:tc>
        <w:tc>
          <w:tcPr>
            <w:tcW w:w="3061" w:type="pct"/>
            <w:vAlign w:val="center"/>
          </w:tcPr>
          <w:p w14:paraId="449623A7"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Thu nhập khác</w:t>
            </w:r>
          </w:p>
        </w:tc>
        <w:tc>
          <w:tcPr>
            <w:tcW w:w="784" w:type="pct"/>
          </w:tcPr>
          <w:p w14:paraId="4EE2A31F"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tcPr>
          <w:p w14:paraId="6798B3DA"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r w:rsidR="00A6530C" w:rsidRPr="00A6530C" w14:paraId="4F27CBE2" w14:textId="77777777" w:rsidTr="006006ED">
        <w:tc>
          <w:tcPr>
            <w:tcW w:w="3369" w:type="pct"/>
            <w:gridSpan w:val="2"/>
            <w:vAlign w:val="center"/>
          </w:tcPr>
          <w:p w14:paraId="5E525091" w14:textId="77777777" w:rsidR="00CD35E0" w:rsidRPr="00CD35E0" w:rsidRDefault="00CD35E0" w:rsidP="00CD35E0">
            <w:pPr>
              <w:adjustRightInd w:val="0"/>
              <w:snapToGrid w:val="0"/>
              <w:spacing w:before="80" w:after="80" w:line="240" w:lineRule="auto"/>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Tổng cộng</w:t>
            </w:r>
          </w:p>
        </w:tc>
        <w:tc>
          <w:tcPr>
            <w:tcW w:w="784" w:type="pct"/>
          </w:tcPr>
          <w:p w14:paraId="16E9B407"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c>
          <w:tcPr>
            <w:tcW w:w="847" w:type="pct"/>
          </w:tcPr>
          <w:p w14:paraId="1EAC32DB" w14:textId="77777777" w:rsidR="00CD35E0" w:rsidRPr="00CD35E0" w:rsidRDefault="00CD35E0" w:rsidP="00CD35E0">
            <w:pPr>
              <w:adjustRightInd w:val="0"/>
              <w:snapToGrid w:val="0"/>
              <w:spacing w:before="80" w:after="80" w:line="240" w:lineRule="auto"/>
              <w:jc w:val="center"/>
              <w:rPr>
                <w:rFonts w:ascii="Arial" w:eastAsia="Times New Roman" w:hAnsi="Arial" w:cs="Arial"/>
                <w:color w:val="000000" w:themeColor="text1"/>
                <w:kern w:val="2"/>
                <w:sz w:val="20"/>
                <w:szCs w:val="20"/>
                <w14:ligatures w14:val="standardContextual"/>
              </w:rPr>
            </w:pPr>
          </w:p>
        </w:tc>
      </w:tr>
    </w:tbl>
    <w:p w14:paraId="44C56C27"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b/>
          <w:color w:val="000000" w:themeColor="text1"/>
          <w:kern w:val="2"/>
          <w:sz w:val="20"/>
          <w:szCs w:val="20"/>
          <w14:ligatures w14:val="standardContextual"/>
        </w:rPr>
        <w:t>IV.</w:t>
      </w:r>
      <w:r w:rsidRPr="00CD35E0">
        <w:rPr>
          <w:rFonts w:ascii="Arial" w:eastAsia="Times New Roman" w:hAnsi="Arial" w:cs="Arial"/>
          <w:color w:val="000000" w:themeColor="text1"/>
          <w:kern w:val="2"/>
          <w:sz w:val="20"/>
          <w:szCs w:val="20"/>
          <w14:ligatures w14:val="standardContextual"/>
        </w:rPr>
        <w:t xml:space="preserve"> </w:t>
      </w:r>
      <w:r w:rsidRPr="00CD35E0">
        <w:rPr>
          <w:rFonts w:ascii="Arial" w:eastAsia="Times New Roman" w:hAnsi="Arial" w:cs="Arial"/>
          <w:b/>
          <w:color w:val="000000" w:themeColor="text1"/>
          <w:kern w:val="2"/>
          <w:sz w:val="20"/>
          <w:szCs w:val="20"/>
          <w14:ligatures w14:val="standardContextual"/>
        </w:rPr>
        <w:t>CÁC NỘI DUNG KHÁC</w:t>
      </w:r>
    </w:p>
    <w:p w14:paraId="64D2DFD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1. Việc trình bày các thông tin ngân sách trên Báo cáo tài chính nhà nước được chi tiết tại Báo cáo số ..../BC-CP ngày ... tháng ... năm của Chính phủ về Báo cáo quyết toán ngân sách nhà nước năm ....</w:t>
      </w:r>
    </w:p>
    <w:p w14:paraId="08E24CD8" w14:textId="77777777" w:rsidR="00CD35E0" w:rsidRPr="00CD35E0" w:rsidRDefault="00CD35E0" w:rsidP="00CD35E0">
      <w:pPr>
        <w:widowControl w:val="0"/>
        <w:adjustRightInd w:val="0"/>
        <w:snapToGrid w:val="0"/>
        <w:spacing w:after="120" w:line="240" w:lineRule="auto"/>
        <w:ind w:firstLine="720"/>
        <w:jc w:val="both"/>
        <w:rPr>
          <w:rFonts w:ascii="Arial" w:eastAsia="Times New Roman" w:hAnsi="Arial" w:cs="Arial"/>
          <w:color w:val="000000" w:themeColor="text1"/>
          <w:kern w:val="2"/>
          <w:sz w:val="20"/>
          <w:szCs w:val="20"/>
          <w14:ligatures w14:val="standardContextual"/>
        </w:rPr>
      </w:pPr>
      <w:r w:rsidRPr="00CD35E0">
        <w:rPr>
          <w:rFonts w:ascii="Arial" w:eastAsia="Times New Roman" w:hAnsi="Arial" w:cs="Arial"/>
          <w:color w:val="000000" w:themeColor="text1"/>
          <w:kern w:val="2"/>
          <w:sz w:val="20"/>
          <w:szCs w:val="20"/>
          <w14:ligatures w14:val="standardContextual"/>
        </w:rPr>
        <w:t>2. Thông tin thuyết minh khác bao gồm thông tin thuyết minh khác về tình hình tài chính nhà nước, kết quả hoạt động tài chính nhà nước và thông tin thuyết minh về lưu chuyển tiền tệ nhà nước (nếu có).</w:t>
      </w:r>
    </w:p>
    <w:p w14:paraId="6CAAB91B" w14:textId="77777777" w:rsidR="00CD35E0" w:rsidRPr="00CD35E0" w:rsidRDefault="00CD35E0" w:rsidP="00CD35E0">
      <w:pPr>
        <w:widowControl w:val="0"/>
        <w:adjustRightInd w:val="0"/>
        <w:snapToGrid w:val="0"/>
        <w:spacing w:after="120" w:line="240" w:lineRule="auto"/>
        <w:jc w:val="both"/>
        <w:rPr>
          <w:rFonts w:ascii="Arial" w:eastAsia="Times New Roman" w:hAnsi="Arial" w:cs="Arial"/>
          <w:color w:val="000000" w:themeColor="text1"/>
          <w:kern w:val="2"/>
          <w:sz w:val="20"/>
          <w:szCs w:val="20"/>
          <w14:ligatures w14:val="standardContextual"/>
        </w:rPr>
      </w:pPr>
    </w:p>
    <w:p w14:paraId="4F4456CE" w14:textId="77777777" w:rsidR="009922C0" w:rsidRPr="00A6530C" w:rsidRDefault="009922C0" w:rsidP="00F16733">
      <w:pPr>
        <w:spacing w:after="0" w:line="240" w:lineRule="auto"/>
        <w:rPr>
          <w:rFonts w:ascii="Arial" w:hAnsi="Arial" w:cs="Arial"/>
          <w:color w:val="000000" w:themeColor="text1"/>
          <w:sz w:val="20"/>
          <w:szCs w:val="20"/>
        </w:rPr>
      </w:pPr>
    </w:p>
    <w:sectPr w:rsidR="009922C0" w:rsidRPr="00A6530C" w:rsidSect="00CD35E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16C0B" w14:textId="77777777" w:rsidR="009C4165" w:rsidRDefault="009C4165">
      <w:pPr>
        <w:spacing w:after="0" w:line="240" w:lineRule="auto"/>
      </w:pPr>
      <w:r>
        <w:separator/>
      </w:r>
    </w:p>
  </w:endnote>
  <w:endnote w:type="continuationSeparator" w:id="0">
    <w:p w14:paraId="3647EC73" w14:textId="77777777" w:rsidR="009C4165" w:rsidRDefault="009C4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329F8" w14:textId="77777777" w:rsidR="009C4165" w:rsidRDefault="009C4165">
      <w:pPr>
        <w:spacing w:after="0" w:line="240" w:lineRule="auto"/>
      </w:pPr>
      <w:r>
        <w:separator/>
      </w:r>
    </w:p>
  </w:footnote>
  <w:footnote w:type="continuationSeparator" w:id="0">
    <w:p w14:paraId="3E07B8C7" w14:textId="77777777" w:rsidR="009C4165" w:rsidRDefault="009C41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2C0"/>
    <w:rsid w:val="000D340A"/>
    <w:rsid w:val="00364B07"/>
    <w:rsid w:val="00401606"/>
    <w:rsid w:val="00480196"/>
    <w:rsid w:val="00526C4D"/>
    <w:rsid w:val="006566AB"/>
    <w:rsid w:val="00695CE1"/>
    <w:rsid w:val="006A0DAC"/>
    <w:rsid w:val="009922C0"/>
    <w:rsid w:val="009C4165"/>
    <w:rsid w:val="00A6530C"/>
    <w:rsid w:val="00AE64A4"/>
    <w:rsid w:val="00CC72AF"/>
    <w:rsid w:val="00CD35E0"/>
    <w:rsid w:val="00D25CAE"/>
    <w:rsid w:val="00D4690F"/>
    <w:rsid w:val="00E21618"/>
    <w:rsid w:val="00EE5DEE"/>
    <w:rsid w:val="00EE7D18"/>
    <w:rsid w:val="00F16733"/>
    <w:rsid w:val="00FE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BF72"/>
  <w15:docId w15:val="{BE765949-6E7C-4FB3-87AF-9DDD6B29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673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6733"/>
    <w:rPr>
      <w:i/>
      <w:iCs/>
    </w:rPr>
  </w:style>
  <w:style w:type="paragraph" w:styleId="Header">
    <w:name w:val="header"/>
    <w:basedOn w:val="Normal"/>
    <w:link w:val="HeaderChar"/>
    <w:uiPriority w:val="99"/>
    <w:unhideWhenUsed/>
    <w:rsid w:val="00D46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90F"/>
  </w:style>
  <w:style w:type="paragraph" w:styleId="Footer">
    <w:name w:val="footer"/>
    <w:basedOn w:val="Normal"/>
    <w:link w:val="FooterChar"/>
    <w:uiPriority w:val="99"/>
    <w:unhideWhenUsed/>
    <w:rsid w:val="00D46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90F"/>
  </w:style>
  <w:style w:type="numbering" w:customStyle="1" w:styleId="NoList1">
    <w:name w:val="No List1"/>
    <w:next w:val="NoList"/>
    <w:uiPriority w:val="99"/>
    <w:semiHidden/>
    <w:unhideWhenUsed/>
    <w:rsid w:val="00CD35E0"/>
  </w:style>
  <w:style w:type="table" w:styleId="TableGrid">
    <w:name w:val="Table Grid"/>
    <w:basedOn w:val="TableNormal"/>
    <w:uiPriority w:val="39"/>
    <w:rsid w:val="00CD35E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5281</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Nguyen Xuan Huy</cp:lastModifiedBy>
  <cp:revision>10</cp:revision>
  <dcterms:created xsi:type="dcterms:W3CDTF">2026-04-21T01:45:00Z</dcterms:created>
  <dcterms:modified xsi:type="dcterms:W3CDTF">2026-04-22T01:23:00Z</dcterms:modified>
</cp:coreProperties>
</file>