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000" w:firstRow="0" w:lastRow="0" w:firstColumn="0" w:lastColumn="0" w:noHBand="0" w:noVBand="0"/>
      </w:tblPr>
      <w:tblGrid>
        <w:gridCol w:w="2798"/>
        <w:gridCol w:w="6274"/>
      </w:tblGrid>
      <w:tr w:rsidR="00576C4D" w:rsidRPr="00522EDB" w14:paraId="52449F1E" w14:textId="77777777" w:rsidTr="00576C4D">
        <w:trPr>
          <w:trHeight w:val="1008"/>
        </w:trPr>
        <w:tc>
          <w:tcPr>
            <w:tcW w:w="1542" w:type="pct"/>
          </w:tcPr>
          <w:p w14:paraId="6385D125" w14:textId="77777777" w:rsidR="00576C4D" w:rsidRPr="00522EDB" w:rsidRDefault="00576C4D" w:rsidP="00576C4D">
            <w:pPr>
              <w:widowControl w:val="0"/>
              <w:jc w:val="center"/>
              <w:rPr>
                <w:b/>
                <w:bCs/>
                <w:sz w:val="26"/>
                <w:szCs w:val="26"/>
                <w:lang w:val="nl-NL"/>
              </w:rPr>
            </w:pPr>
            <w:r w:rsidRPr="00522EDB">
              <w:rPr>
                <w:b/>
                <w:bCs/>
                <w:sz w:val="26"/>
                <w:szCs w:val="26"/>
                <w:lang w:val="nl-NL"/>
              </w:rPr>
              <w:t>BỘ TÀI CHÍNH</w:t>
            </w:r>
          </w:p>
          <w:p w14:paraId="3563558A" w14:textId="1931109F" w:rsidR="00576C4D" w:rsidRPr="00522EDB" w:rsidRDefault="00576C4D" w:rsidP="00576C4D">
            <w:pPr>
              <w:widowControl w:val="0"/>
              <w:jc w:val="center"/>
              <w:rPr>
                <w:sz w:val="26"/>
                <w:szCs w:val="26"/>
                <w:lang w:val="nl-NL"/>
              </w:rPr>
            </w:pPr>
            <w:r w:rsidRPr="00522EDB">
              <w:rPr>
                <w:sz w:val="26"/>
                <w:szCs w:val="26"/>
                <w:lang w:val="nl-NL"/>
              </w:rPr>
              <w:t>_________</w:t>
            </w:r>
          </w:p>
          <w:p w14:paraId="1FB55548" w14:textId="73C86EBC" w:rsidR="00576C4D" w:rsidRPr="00522EDB" w:rsidRDefault="00576C4D" w:rsidP="00576C4D">
            <w:pPr>
              <w:widowControl w:val="0"/>
              <w:jc w:val="center"/>
              <w:rPr>
                <w:b/>
                <w:bCs/>
                <w:sz w:val="26"/>
                <w:szCs w:val="26"/>
                <w:lang w:val="nl-NL"/>
              </w:rPr>
            </w:pPr>
            <w:r w:rsidRPr="00522EDB">
              <w:rPr>
                <w:sz w:val="26"/>
                <w:szCs w:val="26"/>
                <w:lang w:val="nl-NL"/>
              </w:rPr>
              <w:t>Số: 156/2026/TT-BTC</w:t>
            </w:r>
          </w:p>
        </w:tc>
        <w:tc>
          <w:tcPr>
            <w:tcW w:w="3458" w:type="pct"/>
          </w:tcPr>
          <w:p w14:paraId="0A9560A9" w14:textId="77777777" w:rsidR="00576C4D" w:rsidRPr="00522EDB" w:rsidRDefault="00576C4D" w:rsidP="00576C4D">
            <w:pPr>
              <w:widowControl w:val="0"/>
              <w:jc w:val="center"/>
              <w:rPr>
                <w:b/>
                <w:bCs/>
                <w:sz w:val="26"/>
                <w:szCs w:val="26"/>
                <w:lang w:val="nl-NL"/>
              </w:rPr>
            </w:pPr>
            <w:r w:rsidRPr="00522EDB">
              <w:rPr>
                <w:b/>
                <w:bCs/>
                <w:sz w:val="26"/>
                <w:szCs w:val="26"/>
                <w:lang w:val="nl-NL"/>
              </w:rPr>
              <w:t>CỘNG HÒA XÃ HỘI CHỦ NGHĨA VIỆT NAM</w:t>
            </w:r>
          </w:p>
          <w:p w14:paraId="6829766B" w14:textId="77777777" w:rsidR="00576C4D" w:rsidRPr="00522EDB" w:rsidRDefault="00576C4D" w:rsidP="00576C4D">
            <w:pPr>
              <w:widowControl w:val="0"/>
              <w:jc w:val="center"/>
              <w:rPr>
                <w:b/>
                <w:bCs/>
                <w:sz w:val="26"/>
                <w:szCs w:val="26"/>
              </w:rPr>
            </w:pPr>
            <w:r w:rsidRPr="00522EDB">
              <w:rPr>
                <w:b/>
                <w:bCs/>
                <w:sz w:val="26"/>
                <w:szCs w:val="26"/>
              </w:rPr>
              <w:t xml:space="preserve">Độc lập </w:t>
            </w:r>
            <w:r w:rsidRPr="00522EDB">
              <w:rPr>
                <w:bCs/>
                <w:sz w:val="26"/>
                <w:szCs w:val="26"/>
              </w:rPr>
              <w:t>–</w:t>
            </w:r>
            <w:r w:rsidRPr="00522EDB">
              <w:rPr>
                <w:b/>
                <w:bCs/>
                <w:sz w:val="26"/>
                <w:szCs w:val="26"/>
              </w:rPr>
              <w:t xml:space="preserve"> Tự do </w:t>
            </w:r>
            <w:r w:rsidRPr="00522EDB">
              <w:rPr>
                <w:bCs/>
                <w:sz w:val="26"/>
                <w:szCs w:val="26"/>
              </w:rPr>
              <w:t>–</w:t>
            </w:r>
            <w:r w:rsidRPr="00522EDB">
              <w:rPr>
                <w:b/>
                <w:bCs/>
                <w:sz w:val="26"/>
                <w:szCs w:val="26"/>
              </w:rPr>
              <w:t xml:space="preserve"> Hạnh phúc</w:t>
            </w:r>
          </w:p>
          <w:p w14:paraId="19B0C343" w14:textId="77777777" w:rsidR="00576C4D" w:rsidRPr="00522EDB" w:rsidRDefault="00576C4D" w:rsidP="00576C4D">
            <w:pPr>
              <w:widowControl w:val="0"/>
              <w:jc w:val="center"/>
              <w:rPr>
                <w:b/>
                <w:sz w:val="26"/>
                <w:szCs w:val="26"/>
              </w:rPr>
            </w:pPr>
            <w:r w:rsidRPr="00522EDB">
              <w:rPr>
                <w:b/>
                <w:sz w:val="26"/>
                <w:szCs w:val="26"/>
              </w:rPr>
              <w:t>________________________</w:t>
            </w:r>
          </w:p>
          <w:p w14:paraId="1FA9DB09" w14:textId="693B9D78" w:rsidR="00576C4D" w:rsidRPr="00522EDB" w:rsidRDefault="00576C4D" w:rsidP="00576C4D">
            <w:pPr>
              <w:widowControl w:val="0"/>
              <w:jc w:val="center"/>
              <w:rPr>
                <w:b/>
                <w:bCs/>
                <w:sz w:val="26"/>
                <w:szCs w:val="26"/>
              </w:rPr>
            </w:pPr>
            <w:r w:rsidRPr="00522EDB">
              <w:rPr>
                <w:i/>
                <w:iCs/>
                <w:sz w:val="26"/>
                <w:szCs w:val="26"/>
                <w:lang w:val="nl-NL"/>
              </w:rPr>
              <w:t>Hà Nội, ngày 20 tháng 10 năm 2026</w:t>
            </w:r>
          </w:p>
        </w:tc>
      </w:tr>
    </w:tbl>
    <w:p w14:paraId="6DE24AC3" w14:textId="77777777" w:rsidR="0097290D" w:rsidRPr="00522EDB" w:rsidRDefault="0097290D" w:rsidP="00576C4D">
      <w:pPr>
        <w:jc w:val="center"/>
        <w:rPr>
          <w:b/>
          <w:bCs/>
          <w:sz w:val="26"/>
          <w:szCs w:val="26"/>
          <w:lang w:val="nl-NL"/>
        </w:rPr>
      </w:pPr>
    </w:p>
    <w:p w14:paraId="40E14705" w14:textId="77777777" w:rsidR="00576C4D" w:rsidRPr="00522EDB" w:rsidRDefault="00576C4D" w:rsidP="00576C4D">
      <w:pPr>
        <w:jc w:val="center"/>
        <w:rPr>
          <w:b/>
          <w:bCs/>
          <w:sz w:val="26"/>
          <w:szCs w:val="26"/>
          <w:lang w:val="nl-NL"/>
        </w:rPr>
      </w:pPr>
    </w:p>
    <w:p w14:paraId="1D5B0431" w14:textId="77777777" w:rsidR="002D21E7" w:rsidRPr="00522EDB" w:rsidRDefault="002D21E7" w:rsidP="00576C4D">
      <w:pPr>
        <w:jc w:val="center"/>
        <w:rPr>
          <w:b/>
          <w:bCs/>
          <w:sz w:val="26"/>
          <w:szCs w:val="26"/>
          <w:lang w:val="nl-NL"/>
        </w:rPr>
      </w:pPr>
      <w:r w:rsidRPr="00522EDB">
        <w:rPr>
          <w:b/>
          <w:bCs/>
          <w:sz w:val="26"/>
          <w:szCs w:val="26"/>
          <w:lang w:val="nl-NL"/>
        </w:rPr>
        <w:t>THÔNG TƯ</w:t>
      </w:r>
    </w:p>
    <w:p w14:paraId="27AA7E9A" w14:textId="2CE5030E" w:rsidR="00B74B00" w:rsidRPr="00522EDB" w:rsidRDefault="002D21E7" w:rsidP="00576C4D">
      <w:pPr>
        <w:jc w:val="center"/>
        <w:rPr>
          <w:b/>
          <w:bCs/>
          <w:sz w:val="26"/>
          <w:szCs w:val="26"/>
          <w:lang w:val="nl-NL"/>
        </w:rPr>
      </w:pPr>
      <w:r w:rsidRPr="00522EDB">
        <w:rPr>
          <w:b/>
          <w:bCs/>
          <w:sz w:val="26"/>
          <w:szCs w:val="26"/>
          <w:lang w:val="nl-NL"/>
        </w:rPr>
        <w:t xml:space="preserve"> Quy định mức thu, </w:t>
      </w:r>
      <w:r w:rsidR="00AD5CB8" w:rsidRPr="00522EDB">
        <w:rPr>
          <w:b/>
          <w:bCs/>
          <w:sz w:val="26"/>
          <w:szCs w:val="26"/>
          <w:lang w:val="nl-NL"/>
        </w:rPr>
        <w:t xml:space="preserve">giảm, </w:t>
      </w:r>
      <w:r w:rsidRPr="00522EDB">
        <w:rPr>
          <w:b/>
          <w:bCs/>
          <w:sz w:val="26"/>
          <w:szCs w:val="26"/>
          <w:lang w:val="nl-NL"/>
        </w:rPr>
        <w:t>chế độ thu, nộp</w:t>
      </w:r>
      <w:r w:rsidR="001F1226" w:rsidRPr="00522EDB">
        <w:rPr>
          <w:b/>
          <w:bCs/>
          <w:sz w:val="26"/>
          <w:szCs w:val="26"/>
          <w:lang w:val="nl-NL"/>
        </w:rPr>
        <w:t xml:space="preserve"> phí </w:t>
      </w:r>
      <w:r w:rsidR="004554BD" w:rsidRPr="00522EDB">
        <w:rPr>
          <w:b/>
          <w:bCs/>
          <w:sz w:val="26"/>
          <w:szCs w:val="26"/>
          <w:lang w:val="nl-NL"/>
        </w:rPr>
        <w:t xml:space="preserve">khai thác và sử dụng </w:t>
      </w:r>
      <w:r w:rsidR="00576C4D" w:rsidRPr="00522EDB">
        <w:rPr>
          <w:b/>
          <w:bCs/>
          <w:sz w:val="26"/>
          <w:szCs w:val="26"/>
          <w:lang w:val="nl-NL"/>
        </w:rPr>
        <w:br/>
      </w:r>
      <w:r w:rsidR="004554BD" w:rsidRPr="00522EDB">
        <w:rPr>
          <w:b/>
          <w:bCs/>
          <w:sz w:val="26"/>
          <w:szCs w:val="26"/>
          <w:lang w:val="nl-NL"/>
        </w:rPr>
        <w:t>thông tin trong Cơ sở dữ liệu tổng hợp quốc gia</w:t>
      </w:r>
    </w:p>
    <w:p w14:paraId="4F6ED88A" w14:textId="77777777" w:rsidR="0097290D" w:rsidRPr="00522EDB" w:rsidRDefault="0097290D" w:rsidP="00576C4D">
      <w:pPr>
        <w:jc w:val="center"/>
        <w:rPr>
          <w:i/>
          <w:sz w:val="26"/>
          <w:szCs w:val="26"/>
          <w:lang w:val="nl-NL"/>
        </w:rPr>
      </w:pPr>
    </w:p>
    <w:p w14:paraId="6A760A76" w14:textId="77777777" w:rsidR="004554BD" w:rsidRPr="00522EDB" w:rsidRDefault="004554BD" w:rsidP="00576C4D">
      <w:pPr>
        <w:widowControl w:val="0"/>
        <w:spacing w:after="120"/>
        <w:ind w:firstLine="720"/>
        <w:jc w:val="both"/>
        <w:rPr>
          <w:bCs/>
          <w:i/>
          <w:sz w:val="26"/>
          <w:szCs w:val="26"/>
          <w:lang w:val="nl-NL"/>
        </w:rPr>
      </w:pPr>
      <w:r w:rsidRPr="00522EDB">
        <w:rPr>
          <w:bCs/>
          <w:i/>
          <w:sz w:val="26"/>
          <w:szCs w:val="26"/>
          <w:lang w:val="nl-NL"/>
        </w:rPr>
        <w:t>Căn cứ </w:t>
      </w:r>
      <w:bookmarkStart w:id="0" w:name="tvpllink_rxblirivoi"/>
      <w:r w:rsidRPr="00522EDB">
        <w:rPr>
          <w:bCs/>
          <w:i/>
          <w:sz w:val="26"/>
          <w:szCs w:val="26"/>
          <w:lang w:val="nl-NL"/>
        </w:rPr>
        <w:fldChar w:fldCharType="begin"/>
      </w:r>
      <w:r w:rsidRPr="00522EDB">
        <w:rPr>
          <w:bCs/>
          <w:i/>
          <w:sz w:val="26"/>
          <w:szCs w:val="26"/>
          <w:lang w:val="nl-NL"/>
        </w:rPr>
        <w:instrText>HYPERLINK "https://thuvienphapluat.vn/van-ban/Thue-Phi-Le-Phi/Luat-phi-va-le-phi-2015-298376.aspx" \t "_blank"</w:instrText>
      </w:r>
      <w:r w:rsidRPr="00522EDB">
        <w:rPr>
          <w:bCs/>
          <w:i/>
          <w:sz w:val="26"/>
          <w:szCs w:val="26"/>
          <w:lang w:val="nl-NL"/>
        </w:rPr>
      </w:r>
      <w:r w:rsidRPr="00522EDB">
        <w:rPr>
          <w:bCs/>
          <w:i/>
          <w:sz w:val="26"/>
          <w:szCs w:val="26"/>
          <w:lang w:val="nl-NL"/>
        </w:rPr>
        <w:fldChar w:fldCharType="separate"/>
      </w:r>
      <w:r w:rsidRPr="00522EDB">
        <w:rPr>
          <w:bCs/>
          <w:i/>
          <w:sz w:val="26"/>
          <w:szCs w:val="26"/>
          <w:lang w:val="nl-NL"/>
        </w:rPr>
        <w:t>Luật Phí và lệ phí số 97/2015/QH13</w:t>
      </w:r>
      <w:r w:rsidRPr="00522EDB">
        <w:rPr>
          <w:bCs/>
          <w:i/>
          <w:sz w:val="26"/>
          <w:szCs w:val="26"/>
          <w:lang w:val="nl-NL"/>
        </w:rPr>
        <w:fldChar w:fldCharType="end"/>
      </w:r>
      <w:bookmarkEnd w:id="0"/>
      <w:r w:rsidRPr="00522EDB">
        <w:rPr>
          <w:bCs/>
          <w:i/>
          <w:sz w:val="26"/>
          <w:szCs w:val="26"/>
          <w:lang w:val="nl-NL"/>
        </w:rPr>
        <w:t>;</w:t>
      </w:r>
    </w:p>
    <w:p w14:paraId="4D7C3306" w14:textId="77777777" w:rsidR="00221D5B" w:rsidRPr="00522EDB" w:rsidRDefault="00221D5B" w:rsidP="00576C4D">
      <w:pPr>
        <w:widowControl w:val="0"/>
        <w:spacing w:after="120"/>
        <w:ind w:firstLine="720"/>
        <w:jc w:val="both"/>
        <w:rPr>
          <w:bCs/>
          <w:i/>
          <w:sz w:val="26"/>
          <w:szCs w:val="26"/>
          <w:lang w:val="nl-NL"/>
        </w:rPr>
      </w:pPr>
      <w:r w:rsidRPr="00522EDB">
        <w:rPr>
          <w:bCs/>
          <w:i/>
          <w:sz w:val="26"/>
          <w:szCs w:val="26"/>
          <w:lang w:val="nl-NL"/>
        </w:rPr>
        <w:t>Căn cứ Luật Dữ liệu số 60/2024/QH15;</w:t>
      </w:r>
    </w:p>
    <w:p w14:paraId="30BE4512" w14:textId="77777777" w:rsidR="002B0B59" w:rsidRPr="00522EDB" w:rsidRDefault="002B0B59" w:rsidP="00576C4D">
      <w:pPr>
        <w:widowControl w:val="0"/>
        <w:spacing w:after="120"/>
        <w:ind w:firstLine="720"/>
        <w:jc w:val="both"/>
        <w:rPr>
          <w:bCs/>
          <w:i/>
          <w:sz w:val="26"/>
          <w:szCs w:val="26"/>
          <w:lang w:val="nl-NL"/>
        </w:rPr>
      </w:pPr>
      <w:r w:rsidRPr="00522EDB">
        <w:rPr>
          <w:bCs/>
          <w:i/>
          <w:sz w:val="26"/>
          <w:szCs w:val="26"/>
          <w:lang w:val="nl-NL"/>
        </w:rPr>
        <w:t>Căn cứ Luật Giao dịch điện tử số 20/2023/QH15;</w:t>
      </w:r>
    </w:p>
    <w:p w14:paraId="0E6C9FDB" w14:textId="77777777" w:rsidR="004554BD" w:rsidRPr="00522EDB" w:rsidRDefault="004554BD" w:rsidP="00576C4D">
      <w:pPr>
        <w:widowControl w:val="0"/>
        <w:spacing w:after="120"/>
        <w:ind w:firstLine="720"/>
        <w:jc w:val="both"/>
        <w:rPr>
          <w:bCs/>
          <w:i/>
          <w:sz w:val="26"/>
          <w:szCs w:val="26"/>
          <w:lang w:val="nl-NL"/>
        </w:rPr>
      </w:pPr>
      <w:r w:rsidRPr="00522EDB">
        <w:rPr>
          <w:bCs/>
          <w:i/>
          <w:sz w:val="26"/>
          <w:szCs w:val="26"/>
          <w:lang w:val="nl-NL"/>
        </w:rPr>
        <w:t>Căn cứ </w:t>
      </w:r>
      <w:bookmarkStart w:id="1" w:name="tvpllink_vvgjhunbih"/>
      <w:r w:rsidRPr="00522EDB">
        <w:rPr>
          <w:bCs/>
          <w:i/>
          <w:sz w:val="26"/>
          <w:szCs w:val="26"/>
          <w:lang w:val="nl-NL"/>
        </w:rPr>
        <w:fldChar w:fldCharType="begin"/>
      </w:r>
      <w:r w:rsidRPr="00522EDB">
        <w:rPr>
          <w:bCs/>
          <w:i/>
          <w:sz w:val="26"/>
          <w:szCs w:val="26"/>
          <w:lang w:val="nl-NL"/>
        </w:rPr>
        <w:instrText>HYPERLINK "https://thuvienphapluat.vn/van-ban/Tai-chinh-nha-nuoc/Luat-ngan-sach-nha-nuoc-2025-so-89-2025-QH15-650061.aspx" \t "_blank"</w:instrText>
      </w:r>
      <w:r w:rsidRPr="00522EDB">
        <w:rPr>
          <w:bCs/>
          <w:i/>
          <w:sz w:val="26"/>
          <w:szCs w:val="26"/>
          <w:lang w:val="nl-NL"/>
        </w:rPr>
      </w:r>
      <w:r w:rsidRPr="00522EDB">
        <w:rPr>
          <w:bCs/>
          <w:i/>
          <w:sz w:val="26"/>
          <w:szCs w:val="26"/>
          <w:lang w:val="nl-NL"/>
        </w:rPr>
        <w:fldChar w:fldCharType="separate"/>
      </w:r>
      <w:r w:rsidRPr="00522EDB">
        <w:rPr>
          <w:bCs/>
          <w:i/>
          <w:sz w:val="26"/>
          <w:szCs w:val="26"/>
          <w:lang w:val="nl-NL"/>
        </w:rPr>
        <w:t>Luật Ngân sách nhà nước số 89/2025/QH15</w:t>
      </w:r>
      <w:r w:rsidRPr="00522EDB">
        <w:rPr>
          <w:bCs/>
          <w:i/>
          <w:sz w:val="26"/>
          <w:szCs w:val="26"/>
          <w:lang w:val="nl-NL"/>
        </w:rPr>
        <w:fldChar w:fldCharType="end"/>
      </w:r>
      <w:bookmarkEnd w:id="1"/>
      <w:r w:rsidRPr="00522EDB">
        <w:rPr>
          <w:bCs/>
          <w:i/>
          <w:sz w:val="26"/>
          <w:szCs w:val="26"/>
          <w:lang w:val="nl-NL"/>
        </w:rPr>
        <w:t>;</w:t>
      </w:r>
    </w:p>
    <w:p w14:paraId="783D3FA4" w14:textId="77777777" w:rsidR="004554BD" w:rsidRPr="00522EDB" w:rsidRDefault="004554BD" w:rsidP="00576C4D">
      <w:pPr>
        <w:widowControl w:val="0"/>
        <w:spacing w:after="120"/>
        <w:ind w:firstLine="720"/>
        <w:jc w:val="both"/>
        <w:rPr>
          <w:bCs/>
          <w:i/>
          <w:sz w:val="26"/>
          <w:szCs w:val="26"/>
          <w:lang w:val="nl-NL"/>
        </w:rPr>
      </w:pPr>
      <w:r w:rsidRPr="00522EDB">
        <w:rPr>
          <w:bCs/>
          <w:i/>
          <w:sz w:val="26"/>
          <w:szCs w:val="26"/>
          <w:lang w:val="nl-NL"/>
        </w:rPr>
        <w:t>Căn cứ </w:t>
      </w:r>
      <w:bookmarkStart w:id="2" w:name="tvpllink_ybkfvgnyya"/>
      <w:r w:rsidRPr="00522EDB">
        <w:rPr>
          <w:bCs/>
          <w:i/>
          <w:sz w:val="26"/>
          <w:szCs w:val="26"/>
          <w:lang w:val="nl-NL"/>
        </w:rPr>
        <w:fldChar w:fldCharType="begin"/>
      </w:r>
      <w:r w:rsidRPr="00522EDB">
        <w:rPr>
          <w:bCs/>
          <w:i/>
          <w:sz w:val="26"/>
          <w:szCs w:val="26"/>
          <w:lang w:val="nl-NL"/>
        </w:rPr>
        <w:instrText>HYPERLINK "https://thuvienphapluat.vn/van-ban/Thue-Phi-Le-Phi/Luat-Quan-ly-thue-2025-so-108-2025-QH15-675268.aspx" \t "_blank"</w:instrText>
      </w:r>
      <w:r w:rsidRPr="00522EDB">
        <w:rPr>
          <w:bCs/>
          <w:i/>
          <w:sz w:val="26"/>
          <w:szCs w:val="26"/>
          <w:lang w:val="nl-NL"/>
        </w:rPr>
      </w:r>
      <w:r w:rsidRPr="00522EDB">
        <w:rPr>
          <w:bCs/>
          <w:i/>
          <w:sz w:val="26"/>
          <w:szCs w:val="26"/>
          <w:lang w:val="nl-NL"/>
        </w:rPr>
        <w:fldChar w:fldCharType="separate"/>
      </w:r>
      <w:r w:rsidRPr="00522EDB">
        <w:rPr>
          <w:bCs/>
          <w:i/>
          <w:sz w:val="26"/>
          <w:szCs w:val="26"/>
          <w:lang w:val="nl-NL"/>
        </w:rPr>
        <w:t>Luật Quản lý thuế số 108/2025/QH15</w:t>
      </w:r>
      <w:r w:rsidRPr="00522EDB">
        <w:rPr>
          <w:bCs/>
          <w:i/>
          <w:sz w:val="26"/>
          <w:szCs w:val="26"/>
          <w:lang w:val="nl-NL"/>
        </w:rPr>
        <w:fldChar w:fldCharType="end"/>
      </w:r>
      <w:bookmarkEnd w:id="2"/>
      <w:r w:rsidRPr="00522EDB">
        <w:rPr>
          <w:bCs/>
          <w:i/>
          <w:sz w:val="26"/>
          <w:szCs w:val="26"/>
          <w:lang w:val="nl-NL"/>
        </w:rPr>
        <w:t>;</w:t>
      </w:r>
    </w:p>
    <w:p w14:paraId="60BF616D" w14:textId="77777777" w:rsidR="006A37DD" w:rsidRPr="00522EDB" w:rsidRDefault="006A37DD" w:rsidP="00576C4D">
      <w:pPr>
        <w:widowControl w:val="0"/>
        <w:spacing w:after="120"/>
        <w:ind w:firstLine="720"/>
        <w:jc w:val="both"/>
        <w:rPr>
          <w:bCs/>
          <w:i/>
          <w:sz w:val="26"/>
          <w:szCs w:val="26"/>
          <w:lang w:val="nl-NL"/>
        </w:rPr>
      </w:pPr>
      <w:r w:rsidRPr="00522EDB">
        <w:rPr>
          <w:bCs/>
          <w:i/>
          <w:sz w:val="26"/>
          <w:szCs w:val="26"/>
          <w:lang w:val="nl-NL"/>
        </w:rPr>
        <w:t>Căn cứ Nghị định số </w:t>
      </w:r>
      <w:bookmarkStart w:id="3" w:name="tvpllink_bskyrzvrfq"/>
      <w:r w:rsidRPr="00522EDB">
        <w:rPr>
          <w:bCs/>
          <w:i/>
          <w:sz w:val="26"/>
          <w:szCs w:val="26"/>
          <w:lang w:val="nl-NL"/>
        </w:rPr>
        <w:fldChar w:fldCharType="begin"/>
      </w:r>
      <w:r w:rsidRPr="00522EDB">
        <w:rPr>
          <w:bCs/>
          <w:i/>
          <w:sz w:val="26"/>
          <w:szCs w:val="26"/>
          <w:lang w:val="nl-NL"/>
        </w:rPr>
        <w:instrText>HYPERLINK "https://thuvienphapluat.vn/van-ban/Thue-Phi-Le-Phi/Nghi-dinh-362-2025-ND-CP-huong-dan-Luat-Phi-va-le-phi-687493.aspx" \t "_blank"</w:instrText>
      </w:r>
      <w:r w:rsidRPr="00522EDB">
        <w:rPr>
          <w:bCs/>
          <w:i/>
          <w:sz w:val="26"/>
          <w:szCs w:val="26"/>
          <w:lang w:val="nl-NL"/>
        </w:rPr>
      </w:r>
      <w:r w:rsidRPr="00522EDB">
        <w:rPr>
          <w:bCs/>
          <w:i/>
          <w:sz w:val="26"/>
          <w:szCs w:val="26"/>
          <w:lang w:val="nl-NL"/>
        </w:rPr>
        <w:fldChar w:fldCharType="separate"/>
      </w:r>
      <w:r w:rsidRPr="00522EDB">
        <w:rPr>
          <w:bCs/>
          <w:i/>
          <w:sz w:val="26"/>
          <w:szCs w:val="26"/>
          <w:lang w:val="nl-NL"/>
        </w:rPr>
        <w:t>362/2025/NĐ-CP</w:t>
      </w:r>
      <w:r w:rsidRPr="00522EDB">
        <w:rPr>
          <w:bCs/>
          <w:i/>
          <w:sz w:val="26"/>
          <w:szCs w:val="26"/>
          <w:lang w:val="nl-NL"/>
        </w:rPr>
        <w:fldChar w:fldCharType="end"/>
      </w:r>
      <w:bookmarkEnd w:id="3"/>
      <w:r w:rsidRPr="00522EDB">
        <w:rPr>
          <w:bCs/>
          <w:i/>
          <w:sz w:val="26"/>
          <w:szCs w:val="26"/>
          <w:lang w:val="nl-NL"/>
        </w:rPr>
        <w:t> của Chính phủ quy định chi tiết một số điều và biện pháp để tổ chức, hướng dẫn thi hành </w:t>
      </w:r>
      <w:bookmarkStart w:id="4" w:name="tvpllink_rxblirivoi_1"/>
      <w:r w:rsidRPr="00522EDB">
        <w:rPr>
          <w:bCs/>
          <w:i/>
          <w:sz w:val="26"/>
          <w:szCs w:val="26"/>
          <w:lang w:val="nl-NL"/>
        </w:rPr>
        <w:fldChar w:fldCharType="begin"/>
      </w:r>
      <w:r w:rsidRPr="00522EDB">
        <w:rPr>
          <w:bCs/>
          <w:i/>
          <w:sz w:val="26"/>
          <w:szCs w:val="26"/>
          <w:lang w:val="nl-NL"/>
        </w:rPr>
        <w:instrText>HYPERLINK "https://thuvienphapluat.vn/van-ban/Thue-Phi-Le-Phi/Luat-phi-va-le-phi-2015-298376.aspx" \t "_blank"</w:instrText>
      </w:r>
      <w:r w:rsidRPr="00522EDB">
        <w:rPr>
          <w:bCs/>
          <w:i/>
          <w:sz w:val="26"/>
          <w:szCs w:val="26"/>
          <w:lang w:val="nl-NL"/>
        </w:rPr>
      </w:r>
      <w:r w:rsidRPr="00522EDB">
        <w:rPr>
          <w:bCs/>
          <w:i/>
          <w:sz w:val="26"/>
          <w:szCs w:val="26"/>
          <w:lang w:val="nl-NL"/>
        </w:rPr>
        <w:fldChar w:fldCharType="separate"/>
      </w:r>
      <w:r w:rsidRPr="00522EDB">
        <w:rPr>
          <w:bCs/>
          <w:i/>
          <w:sz w:val="26"/>
          <w:szCs w:val="26"/>
          <w:lang w:val="nl-NL"/>
        </w:rPr>
        <w:t>Luật Phí và lệ phí</w:t>
      </w:r>
      <w:r w:rsidRPr="00522EDB">
        <w:rPr>
          <w:bCs/>
          <w:i/>
          <w:sz w:val="26"/>
          <w:szCs w:val="26"/>
          <w:lang w:val="nl-NL"/>
        </w:rPr>
        <w:fldChar w:fldCharType="end"/>
      </w:r>
      <w:bookmarkEnd w:id="4"/>
      <w:r w:rsidRPr="00522EDB">
        <w:rPr>
          <w:bCs/>
          <w:i/>
          <w:sz w:val="26"/>
          <w:szCs w:val="26"/>
          <w:lang w:val="nl-NL"/>
        </w:rPr>
        <w:t xml:space="preserve">; </w:t>
      </w:r>
    </w:p>
    <w:p w14:paraId="29096D56" w14:textId="77777777" w:rsidR="006A37DD" w:rsidRPr="00522EDB" w:rsidRDefault="006A37DD" w:rsidP="00576C4D">
      <w:pPr>
        <w:widowControl w:val="0"/>
        <w:spacing w:after="120"/>
        <w:ind w:firstLine="720"/>
        <w:jc w:val="both"/>
        <w:rPr>
          <w:bCs/>
          <w:i/>
          <w:sz w:val="26"/>
          <w:szCs w:val="26"/>
          <w:lang w:val="vi-VN"/>
        </w:rPr>
      </w:pPr>
      <w:r w:rsidRPr="00522EDB">
        <w:rPr>
          <w:bCs/>
          <w:i/>
          <w:sz w:val="26"/>
          <w:szCs w:val="26"/>
          <w:lang w:val="vi-VN"/>
        </w:rPr>
        <w:t xml:space="preserve">Căn cứ Nghị định số </w:t>
      </w:r>
      <w:r w:rsidRPr="00522EDB">
        <w:rPr>
          <w:bCs/>
          <w:i/>
          <w:sz w:val="26"/>
          <w:szCs w:val="26"/>
          <w:lang w:val="nl-NL"/>
        </w:rPr>
        <w:t>165/2025/NĐ-CP của Chính phủ quy định chi tiết một số điều và biện pháp thi hành Luật Dữ liệu</w:t>
      </w:r>
      <w:r w:rsidRPr="00522EDB">
        <w:rPr>
          <w:bCs/>
          <w:i/>
          <w:sz w:val="26"/>
          <w:szCs w:val="26"/>
          <w:lang w:val="vi-VN"/>
        </w:rPr>
        <w:t>;</w:t>
      </w:r>
    </w:p>
    <w:p w14:paraId="69B454CE" w14:textId="77777777" w:rsidR="00221D5B" w:rsidRPr="00522EDB" w:rsidRDefault="00221D5B" w:rsidP="00576C4D">
      <w:pPr>
        <w:widowControl w:val="0"/>
        <w:spacing w:after="120"/>
        <w:ind w:firstLine="720"/>
        <w:jc w:val="both"/>
        <w:rPr>
          <w:bCs/>
          <w:i/>
          <w:sz w:val="26"/>
          <w:szCs w:val="26"/>
          <w:lang w:val="vi-VN"/>
        </w:rPr>
      </w:pPr>
      <w:r w:rsidRPr="00522EDB">
        <w:rPr>
          <w:bCs/>
          <w:i/>
          <w:sz w:val="26"/>
          <w:szCs w:val="26"/>
          <w:lang w:val="vi-VN"/>
        </w:rPr>
        <w:t>Căn cứ Nghị định số 194/2025/NĐ-CP của Chính phủ quy định chi tiết một số điều của Luật Giao dịch điện tử về cơ sở dữ liệu quốc gia, kết nối và chia sẻ dữ liệu</w:t>
      </w:r>
      <w:r w:rsidR="002B0B59" w:rsidRPr="00522EDB">
        <w:rPr>
          <w:bCs/>
          <w:i/>
          <w:sz w:val="26"/>
          <w:szCs w:val="26"/>
        </w:rPr>
        <w:t xml:space="preserve">, </w:t>
      </w:r>
      <w:r w:rsidRPr="00522EDB">
        <w:rPr>
          <w:bCs/>
          <w:i/>
          <w:sz w:val="26"/>
          <w:szCs w:val="26"/>
          <w:lang w:val="vi-VN"/>
        </w:rPr>
        <w:t>dữ liệu mở phục vụ giao dịch điện tử của cơ quan nhà nước;</w:t>
      </w:r>
    </w:p>
    <w:p w14:paraId="46265780" w14:textId="77777777" w:rsidR="00221D5B" w:rsidRPr="00522EDB" w:rsidRDefault="00221D5B" w:rsidP="00576C4D">
      <w:pPr>
        <w:widowControl w:val="0"/>
        <w:spacing w:after="120"/>
        <w:ind w:firstLine="720"/>
        <w:jc w:val="both"/>
        <w:rPr>
          <w:bCs/>
          <w:i/>
          <w:sz w:val="26"/>
          <w:szCs w:val="26"/>
          <w:lang w:val="vi-VN"/>
        </w:rPr>
      </w:pPr>
      <w:r w:rsidRPr="00522EDB">
        <w:rPr>
          <w:bCs/>
          <w:i/>
          <w:sz w:val="26"/>
          <w:szCs w:val="26"/>
          <w:lang w:val="vi-VN"/>
        </w:rPr>
        <w:t>Căn cứ Nghị định số 278/2025/NĐ-CP của Chính phủ quy định về kết nối, chia sẻ dữ liệu bắt buộc giữa các cơ quan thuộc hệ thống chính trị;</w:t>
      </w:r>
    </w:p>
    <w:p w14:paraId="47F79C38" w14:textId="77777777" w:rsidR="004554BD" w:rsidRPr="00522EDB" w:rsidRDefault="00B84AE5" w:rsidP="00576C4D">
      <w:pPr>
        <w:widowControl w:val="0"/>
        <w:spacing w:after="120"/>
        <w:ind w:firstLine="720"/>
        <w:jc w:val="both"/>
        <w:rPr>
          <w:bCs/>
          <w:i/>
          <w:sz w:val="26"/>
          <w:szCs w:val="26"/>
          <w:lang w:val="vi-VN"/>
        </w:rPr>
      </w:pPr>
      <w:r w:rsidRPr="00522EDB">
        <w:rPr>
          <w:bCs/>
          <w:i/>
          <w:sz w:val="26"/>
          <w:szCs w:val="26"/>
          <w:lang w:val="vi-VN"/>
        </w:rPr>
        <w:t xml:space="preserve">Căn cứ </w:t>
      </w:r>
      <w:r w:rsidR="004554BD" w:rsidRPr="00522EDB">
        <w:rPr>
          <w:bCs/>
          <w:i/>
          <w:sz w:val="26"/>
          <w:szCs w:val="26"/>
          <w:lang w:val="vi-VN"/>
        </w:rPr>
        <w:t xml:space="preserve">Nghị định số 252/2026/NĐ-CP của Chính phủ quy định chi tiết một số điều </w:t>
      </w:r>
      <w:r w:rsidR="00AD5CB8" w:rsidRPr="00522EDB">
        <w:rPr>
          <w:bCs/>
          <w:i/>
          <w:sz w:val="26"/>
          <w:szCs w:val="26"/>
          <w:lang w:val="vi-VN"/>
        </w:rPr>
        <w:t>và biện pháp để tổ chức, hướng dẫn thi hành</w:t>
      </w:r>
      <w:r w:rsidR="004554BD" w:rsidRPr="00522EDB">
        <w:rPr>
          <w:bCs/>
          <w:i/>
          <w:sz w:val="26"/>
          <w:szCs w:val="26"/>
          <w:lang w:val="vi-VN"/>
        </w:rPr>
        <w:t xml:space="preserve"> Luật Quản lý thuế;</w:t>
      </w:r>
    </w:p>
    <w:p w14:paraId="0130FE91" w14:textId="77777777" w:rsidR="00AD5CB8" w:rsidRPr="00522EDB" w:rsidRDefault="00AD5CB8" w:rsidP="00576C4D">
      <w:pPr>
        <w:widowControl w:val="0"/>
        <w:spacing w:after="120"/>
        <w:ind w:firstLine="720"/>
        <w:jc w:val="both"/>
        <w:rPr>
          <w:bCs/>
          <w:i/>
          <w:sz w:val="26"/>
          <w:szCs w:val="26"/>
          <w:lang w:val="vi-VN"/>
        </w:rPr>
      </w:pPr>
      <w:r w:rsidRPr="00522EDB">
        <w:rPr>
          <w:bCs/>
          <w:i/>
          <w:sz w:val="26"/>
          <w:szCs w:val="26"/>
          <w:lang w:val="vi-VN"/>
        </w:rPr>
        <w:t>Căn cứ Nghị định số 254/2026/NĐ-CP của Chính phủ quy định chi tiết một số điều và biện pháp để tổ chức, hướng dẫn thi hành Luật Quản lý thuế số 108/2025/QH15 về hóa đơn điện tử, chứng từ điện tử;</w:t>
      </w:r>
    </w:p>
    <w:p w14:paraId="4FA2BB92" w14:textId="77777777" w:rsidR="004554BD" w:rsidRPr="00522EDB" w:rsidRDefault="004554BD" w:rsidP="00576C4D">
      <w:pPr>
        <w:widowControl w:val="0"/>
        <w:spacing w:after="120"/>
        <w:ind w:firstLine="720"/>
        <w:jc w:val="both"/>
        <w:rPr>
          <w:bCs/>
          <w:i/>
          <w:sz w:val="26"/>
          <w:szCs w:val="26"/>
          <w:lang w:val="vi-VN"/>
        </w:rPr>
      </w:pPr>
      <w:r w:rsidRPr="00522EDB">
        <w:rPr>
          <w:bCs/>
          <w:i/>
          <w:sz w:val="26"/>
          <w:szCs w:val="26"/>
          <w:lang w:val="vi-VN"/>
        </w:rPr>
        <w:t xml:space="preserve">Căn cứ </w:t>
      </w:r>
      <w:bookmarkStart w:id="5" w:name="_Hlk235910035"/>
      <w:r w:rsidRPr="00522EDB">
        <w:rPr>
          <w:bCs/>
          <w:i/>
          <w:sz w:val="26"/>
          <w:szCs w:val="26"/>
          <w:lang w:val="vi-VN"/>
        </w:rPr>
        <w:t>Nghị định số 347/2025/NĐ-CP của Chính phủ quy định về thủ tục hành chính thuộc lĩnh vực Kho bạc Nhà nước</w:t>
      </w:r>
      <w:bookmarkEnd w:id="5"/>
      <w:r w:rsidRPr="00522EDB">
        <w:rPr>
          <w:bCs/>
          <w:i/>
          <w:sz w:val="26"/>
          <w:szCs w:val="26"/>
          <w:lang w:val="vi-VN"/>
        </w:rPr>
        <w:t xml:space="preserve">; </w:t>
      </w:r>
    </w:p>
    <w:p w14:paraId="3102A10A" w14:textId="77777777" w:rsidR="001B746F" w:rsidRPr="00522EDB" w:rsidRDefault="004554BD" w:rsidP="00576C4D">
      <w:pPr>
        <w:widowControl w:val="0"/>
        <w:spacing w:after="120"/>
        <w:ind w:firstLine="720"/>
        <w:jc w:val="both"/>
        <w:rPr>
          <w:bCs/>
          <w:i/>
          <w:sz w:val="26"/>
          <w:szCs w:val="26"/>
        </w:rPr>
      </w:pPr>
      <w:r w:rsidRPr="00522EDB">
        <w:rPr>
          <w:bCs/>
          <w:i/>
          <w:sz w:val="26"/>
          <w:szCs w:val="26"/>
          <w:lang w:val="vi-VN"/>
        </w:rPr>
        <w:t xml:space="preserve">Căn cứ Nghị định số </w:t>
      </w:r>
      <w:r w:rsidR="001B746F" w:rsidRPr="00522EDB">
        <w:rPr>
          <w:bCs/>
          <w:i/>
          <w:sz w:val="26"/>
          <w:szCs w:val="26"/>
        </w:rPr>
        <w:t>376</w:t>
      </w:r>
      <w:r w:rsidRPr="00522EDB">
        <w:rPr>
          <w:bCs/>
          <w:i/>
          <w:sz w:val="26"/>
          <w:szCs w:val="26"/>
          <w:lang w:val="vi-VN"/>
        </w:rPr>
        <w:t>/202</w:t>
      </w:r>
      <w:r w:rsidR="00A648F2" w:rsidRPr="00522EDB">
        <w:rPr>
          <w:bCs/>
          <w:i/>
          <w:sz w:val="26"/>
          <w:szCs w:val="26"/>
        </w:rPr>
        <w:t>6</w:t>
      </w:r>
      <w:r w:rsidRPr="00522EDB">
        <w:rPr>
          <w:bCs/>
          <w:i/>
          <w:sz w:val="26"/>
          <w:szCs w:val="26"/>
          <w:lang w:val="vi-VN"/>
        </w:rPr>
        <w:t>/NĐ-CP của Chính phủ quy định chức năng, nhiệm vụ, quyền hạn và cơ cấu tổ chức của Bộ Tài chính</w:t>
      </w:r>
      <w:r w:rsidR="002B0B59" w:rsidRPr="00522EDB">
        <w:rPr>
          <w:bCs/>
          <w:i/>
          <w:sz w:val="26"/>
          <w:szCs w:val="26"/>
        </w:rPr>
        <w:t>;</w:t>
      </w:r>
      <w:r w:rsidRPr="00522EDB">
        <w:rPr>
          <w:bCs/>
          <w:i/>
          <w:sz w:val="26"/>
          <w:szCs w:val="26"/>
          <w:lang w:val="vi-VN"/>
        </w:rPr>
        <w:t xml:space="preserve"> </w:t>
      </w:r>
    </w:p>
    <w:p w14:paraId="4CE8C922" w14:textId="77777777" w:rsidR="00B84AE5" w:rsidRPr="00522EDB" w:rsidRDefault="00B84AE5" w:rsidP="00576C4D">
      <w:pPr>
        <w:widowControl w:val="0"/>
        <w:spacing w:after="120"/>
        <w:ind w:firstLine="720"/>
        <w:jc w:val="both"/>
        <w:rPr>
          <w:bCs/>
          <w:i/>
          <w:sz w:val="26"/>
          <w:szCs w:val="26"/>
          <w:lang w:val="vi-VN"/>
        </w:rPr>
      </w:pPr>
      <w:r w:rsidRPr="00522EDB">
        <w:rPr>
          <w:bCs/>
          <w:i/>
          <w:sz w:val="26"/>
          <w:szCs w:val="26"/>
          <w:lang w:val="vi-VN"/>
        </w:rPr>
        <w:t xml:space="preserve">Theo đề nghị của </w:t>
      </w:r>
      <w:r w:rsidR="003B4184" w:rsidRPr="00522EDB">
        <w:rPr>
          <w:bCs/>
          <w:i/>
          <w:sz w:val="26"/>
          <w:szCs w:val="26"/>
        </w:rPr>
        <w:t>Vụ</w:t>
      </w:r>
      <w:r w:rsidRPr="00522EDB">
        <w:rPr>
          <w:bCs/>
          <w:i/>
          <w:sz w:val="26"/>
          <w:szCs w:val="26"/>
          <w:lang w:val="vi-VN"/>
        </w:rPr>
        <w:t xml:space="preserve"> trưởng </w:t>
      </w:r>
      <w:r w:rsidR="003B4184" w:rsidRPr="00522EDB">
        <w:rPr>
          <w:bCs/>
          <w:i/>
          <w:sz w:val="26"/>
          <w:szCs w:val="26"/>
        </w:rPr>
        <w:t>Vụ</w:t>
      </w:r>
      <w:r w:rsidR="0086201F" w:rsidRPr="00522EDB">
        <w:rPr>
          <w:bCs/>
          <w:i/>
          <w:sz w:val="26"/>
          <w:szCs w:val="26"/>
          <w:lang w:val="vi-VN"/>
        </w:rPr>
        <w:t xml:space="preserve"> </w:t>
      </w:r>
      <w:r w:rsidR="003B4184" w:rsidRPr="00522EDB">
        <w:rPr>
          <w:bCs/>
          <w:i/>
          <w:sz w:val="26"/>
          <w:szCs w:val="26"/>
        </w:rPr>
        <w:t>C</w:t>
      </w:r>
      <w:r w:rsidR="0086201F" w:rsidRPr="00522EDB">
        <w:rPr>
          <w:bCs/>
          <w:i/>
          <w:sz w:val="26"/>
          <w:szCs w:val="26"/>
          <w:lang w:val="vi-VN"/>
        </w:rPr>
        <w:t>hính sách thuế, phí và lệ phí;</w:t>
      </w:r>
    </w:p>
    <w:p w14:paraId="197908A7" w14:textId="77777777" w:rsidR="002D21E7" w:rsidRPr="00522EDB" w:rsidRDefault="002D21E7" w:rsidP="00576C4D">
      <w:pPr>
        <w:spacing w:after="120"/>
        <w:ind w:firstLine="720"/>
        <w:jc w:val="both"/>
        <w:rPr>
          <w:bCs/>
          <w:i/>
          <w:sz w:val="26"/>
          <w:szCs w:val="26"/>
          <w:lang w:val="vi-VN"/>
        </w:rPr>
      </w:pPr>
      <w:r w:rsidRPr="00522EDB">
        <w:rPr>
          <w:bCs/>
          <w:i/>
          <w:sz w:val="26"/>
          <w:szCs w:val="26"/>
          <w:lang w:val="vi-VN"/>
        </w:rPr>
        <w:t xml:space="preserve">Bộ trưởng Bộ Tài chính ban hành Thông tư quy định mức thu, </w:t>
      </w:r>
      <w:r w:rsidR="006E082B" w:rsidRPr="00522EDB">
        <w:rPr>
          <w:bCs/>
          <w:i/>
          <w:sz w:val="26"/>
          <w:szCs w:val="26"/>
          <w:lang w:val="vi-VN"/>
        </w:rPr>
        <w:t xml:space="preserve">giảm, </w:t>
      </w:r>
      <w:r w:rsidRPr="00522EDB">
        <w:rPr>
          <w:bCs/>
          <w:i/>
          <w:sz w:val="26"/>
          <w:szCs w:val="26"/>
          <w:lang w:val="vi-VN"/>
        </w:rPr>
        <w:t>chế độ thu, nộp</w:t>
      </w:r>
      <w:r w:rsidR="001F1226" w:rsidRPr="00522EDB">
        <w:rPr>
          <w:bCs/>
          <w:i/>
          <w:sz w:val="26"/>
          <w:szCs w:val="26"/>
          <w:lang w:val="vi-VN"/>
        </w:rPr>
        <w:t xml:space="preserve"> phí </w:t>
      </w:r>
      <w:r w:rsidR="00221D5B" w:rsidRPr="00522EDB">
        <w:rPr>
          <w:bCs/>
          <w:i/>
          <w:sz w:val="26"/>
          <w:szCs w:val="26"/>
          <w:lang w:val="vi-VN"/>
        </w:rPr>
        <w:t>khai thác và</w:t>
      </w:r>
      <w:r w:rsidR="00D434AA" w:rsidRPr="00522EDB">
        <w:rPr>
          <w:bCs/>
          <w:i/>
          <w:sz w:val="26"/>
          <w:szCs w:val="26"/>
          <w:lang w:val="vi-VN"/>
        </w:rPr>
        <w:t xml:space="preserve"> sử dụng</w:t>
      </w:r>
      <w:r w:rsidR="00221D5B" w:rsidRPr="00522EDB">
        <w:rPr>
          <w:bCs/>
          <w:i/>
          <w:sz w:val="26"/>
          <w:szCs w:val="26"/>
          <w:lang w:val="vi-VN"/>
        </w:rPr>
        <w:t xml:space="preserve"> thông tin trong Cơ sở dữ liệu tổng hợp quốc gia</w:t>
      </w:r>
      <w:r w:rsidR="001F1226" w:rsidRPr="00522EDB">
        <w:rPr>
          <w:bCs/>
          <w:i/>
          <w:sz w:val="26"/>
          <w:szCs w:val="26"/>
          <w:lang w:val="vi-VN"/>
        </w:rPr>
        <w:t>.</w:t>
      </w:r>
    </w:p>
    <w:p w14:paraId="534DA657" w14:textId="77777777" w:rsidR="006E082B" w:rsidRPr="00522EDB" w:rsidRDefault="002D21E7" w:rsidP="00576C4D">
      <w:pPr>
        <w:pStyle w:val="Heading2"/>
        <w:spacing w:after="120"/>
        <w:rPr>
          <w:rFonts w:ascii="Times New Roman" w:hAnsi="Times New Roman"/>
          <w:bCs w:val="0"/>
          <w:i w:val="0"/>
          <w:sz w:val="26"/>
          <w:szCs w:val="26"/>
          <w:lang w:val="vi-VN"/>
        </w:rPr>
      </w:pPr>
      <w:r w:rsidRPr="00522EDB">
        <w:rPr>
          <w:rFonts w:ascii="Times New Roman" w:hAnsi="Times New Roman"/>
          <w:bCs w:val="0"/>
          <w:i w:val="0"/>
          <w:sz w:val="26"/>
          <w:szCs w:val="26"/>
          <w:lang w:val="vi-VN"/>
        </w:rPr>
        <w:lastRenderedPageBreak/>
        <w:t>Điều 1. Phạm vi điều chỉnh và đối tượng áp dụng</w:t>
      </w:r>
    </w:p>
    <w:p w14:paraId="64F32FDE" w14:textId="77777777" w:rsidR="006E082B" w:rsidRPr="00522EDB" w:rsidRDefault="006E082B" w:rsidP="00576C4D">
      <w:pPr>
        <w:pStyle w:val="Heading2"/>
        <w:spacing w:after="120"/>
        <w:rPr>
          <w:rFonts w:ascii="Times New Roman" w:hAnsi="Times New Roman"/>
          <w:b w:val="0"/>
          <w:i w:val="0"/>
          <w:sz w:val="26"/>
          <w:szCs w:val="26"/>
          <w:lang w:val="vi-VN"/>
        </w:rPr>
      </w:pPr>
      <w:r w:rsidRPr="00522EDB">
        <w:rPr>
          <w:rFonts w:ascii="Times New Roman" w:hAnsi="Times New Roman"/>
          <w:b w:val="0"/>
          <w:i w:val="0"/>
          <w:sz w:val="26"/>
          <w:szCs w:val="26"/>
          <w:lang w:val="vi-VN"/>
        </w:rPr>
        <w:t>1. Thông tư này quy định về mức thu, giảm, chế độ thu, nộp phí khai thác và sử dụng thông tin trong Cơ sở dữ liệu tổng hợp quốc gia.</w:t>
      </w:r>
    </w:p>
    <w:p w14:paraId="608056CD" w14:textId="77777777" w:rsidR="006E082B" w:rsidRPr="00522EDB" w:rsidRDefault="006E082B" w:rsidP="00576C4D">
      <w:pPr>
        <w:pStyle w:val="Heading2"/>
        <w:spacing w:after="120"/>
        <w:rPr>
          <w:rFonts w:ascii="Times New Roman" w:hAnsi="Times New Roman"/>
          <w:b w:val="0"/>
          <w:i w:val="0"/>
          <w:sz w:val="26"/>
          <w:szCs w:val="26"/>
          <w:lang w:val="vi-VN"/>
        </w:rPr>
      </w:pPr>
      <w:r w:rsidRPr="00522EDB">
        <w:rPr>
          <w:rFonts w:ascii="Times New Roman" w:hAnsi="Times New Roman"/>
          <w:b w:val="0"/>
          <w:i w:val="0"/>
          <w:sz w:val="26"/>
          <w:szCs w:val="26"/>
          <w:lang w:val="vi-VN"/>
        </w:rPr>
        <w:t>2. Thông tư này áp dụng đối với người nộp phí, tổ chức thu phí khai thác và sử dụng thông tin trong Cơ sở dữ liệu tổng hợp quốc gia và các tổ chức, cá nhân khác có liên quan đến thu, nộp phí khai thác và sử dụng thông tin trong Cơ sở dữ liệu tổng hợp quốc gia.</w:t>
      </w:r>
    </w:p>
    <w:p w14:paraId="368ED9AE" w14:textId="77777777" w:rsidR="002D21E7" w:rsidRPr="00522EDB" w:rsidRDefault="002D21E7" w:rsidP="00576C4D">
      <w:pPr>
        <w:pStyle w:val="Heading2"/>
        <w:spacing w:after="120"/>
        <w:rPr>
          <w:rFonts w:ascii="Times New Roman" w:hAnsi="Times New Roman"/>
          <w:bCs w:val="0"/>
          <w:i w:val="0"/>
          <w:sz w:val="26"/>
          <w:szCs w:val="26"/>
          <w:lang w:val="vi-VN"/>
        </w:rPr>
      </w:pPr>
      <w:r w:rsidRPr="00522EDB">
        <w:rPr>
          <w:rFonts w:ascii="Times New Roman" w:hAnsi="Times New Roman"/>
          <w:bCs w:val="0"/>
          <w:i w:val="0"/>
          <w:sz w:val="26"/>
          <w:szCs w:val="26"/>
          <w:lang w:val="vi-VN"/>
        </w:rPr>
        <w:t>Điều 2. Người nộp phí</w:t>
      </w:r>
      <w:r w:rsidR="009E7515" w:rsidRPr="00522EDB">
        <w:rPr>
          <w:rFonts w:ascii="Times New Roman" w:hAnsi="Times New Roman"/>
          <w:bCs w:val="0"/>
          <w:i w:val="0"/>
          <w:sz w:val="26"/>
          <w:szCs w:val="26"/>
          <w:lang w:val="vi-VN"/>
        </w:rPr>
        <w:t xml:space="preserve"> và tổ chức thu phí</w:t>
      </w:r>
      <w:r w:rsidRPr="00522EDB">
        <w:rPr>
          <w:rFonts w:ascii="Times New Roman" w:hAnsi="Times New Roman"/>
          <w:bCs w:val="0"/>
          <w:i w:val="0"/>
          <w:sz w:val="26"/>
          <w:szCs w:val="26"/>
          <w:lang w:val="vi-VN"/>
        </w:rPr>
        <w:t xml:space="preserve"> </w:t>
      </w:r>
    </w:p>
    <w:p w14:paraId="2141AE92" w14:textId="77777777" w:rsidR="00934F88" w:rsidRPr="00522EDB" w:rsidRDefault="00934F88" w:rsidP="00576C4D">
      <w:pPr>
        <w:widowControl w:val="0"/>
        <w:spacing w:after="120"/>
        <w:ind w:firstLine="720"/>
        <w:jc w:val="both"/>
        <w:rPr>
          <w:sz w:val="26"/>
          <w:szCs w:val="26"/>
          <w:lang w:val="vi-VN"/>
        </w:rPr>
      </w:pPr>
      <w:bookmarkStart w:id="6" w:name="_Hlk235900805"/>
      <w:r w:rsidRPr="00522EDB">
        <w:rPr>
          <w:sz w:val="26"/>
          <w:szCs w:val="26"/>
          <w:lang w:val="vi-VN"/>
        </w:rPr>
        <w:t xml:space="preserve">1. Tổ chức, cá nhân khi yêu cầu khai thác và sử dụng thông tin trong Cơ sở dữ liệu tổng hợp quốc gia theo quy định </w:t>
      </w:r>
      <w:r w:rsidR="005B7B51" w:rsidRPr="00522EDB">
        <w:rPr>
          <w:sz w:val="26"/>
          <w:szCs w:val="26"/>
          <w:lang w:val="vi-VN"/>
        </w:rPr>
        <w:t xml:space="preserve">của </w:t>
      </w:r>
      <w:r w:rsidRPr="00522EDB">
        <w:rPr>
          <w:sz w:val="26"/>
          <w:szCs w:val="26"/>
          <w:lang w:val="vi-VN"/>
        </w:rPr>
        <w:t xml:space="preserve">pháp luật </w:t>
      </w:r>
      <w:r w:rsidR="006547AB" w:rsidRPr="00522EDB">
        <w:rPr>
          <w:sz w:val="26"/>
          <w:szCs w:val="26"/>
        </w:rPr>
        <w:t>là người</w:t>
      </w:r>
      <w:r w:rsidRPr="00522EDB">
        <w:rPr>
          <w:sz w:val="26"/>
          <w:szCs w:val="26"/>
          <w:lang w:val="vi-VN"/>
        </w:rPr>
        <w:t xml:space="preserve"> nộp phí khai thác và sử dụng thông tin trong Cơ sở dữ liệu </w:t>
      </w:r>
      <w:r w:rsidR="0013527D" w:rsidRPr="00522EDB">
        <w:rPr>
          <w:sz w:val="26"/>
          <w:szCs w:val="26"/>
          <w:lang w:val="vi-VN"/>
        </w:rPr>
        <w:t xml:space="preserve">tổng hợp </w:t>
      </w:r>
      <w:r w:rsidRPr="00522EDB">
        <w:rPr>
          <w:sz w:val="26"/>
          <w:szCs w:val="26"/>
          <w:lang w:val="vi-VN"/>
        </w:rPr>
        <w:t xml:space="preserve">quốc gia theo quy định tại Thông tư này, trừ các trường hợp </w:t>
      </w:r>
      <w:r w:rsidR="006547AB" w:rsidRPr="00522EDB">
        <w:rPr>
          <w:sz w:val="26"/>
          <w:szCs w:val="26"/>
        </w:rPr>
        <w:t xml:space="preserve">không phải nộp phí theo quy định của </w:t>
      </w:r>
      <w:r w:rsidRPr="00522EDB">
        <w:rPr>
          <w:sz w:val="26"/>
          <w:szCs w:val="26"/>
          <w:lang w:val="vi-VN"/>
        </w:rPr>
        <w:t>ph</w:t>
      </w:r>
      <w:r w:rsidR="00652267" w:rsidRPr="00522EDB">
        <w:rPr>
          <w:sz w:val="26"/>
          <w:szCs w:val="26"/>
          <w:lang w:val="vi-VN"/>
        </w:rPr>
        <w:t>áp luật về dữ liệu</w:t>
      </w:r>
      <w:r w:rsidR="00652267" w:rsidRPr="00522EDB">
        <w:rPr>
          <w:sz w:val="26"/>
          <w:szCs w:val="26"/>
        </w:rPr>
        <w:t xml:space="preserve"> và</w:t>
      </w:r>
      <w:r w:rsidRPr="00522EDB">
        <w:rPr>
          <w:sz w:val="26"/>
          <w:szCs w:val="26"/>
          <w:lang w:val="vi-VN"/>
        </w:rPr>
        <w:t xml:space="preserve"> pháp luật về giao dịch điện tử.</w:t>
      </w:r>
    </w:p>
    <w:p w14:paraId="6FD2E004" w14:textId="77777777" w:rsidR="00934F88" w:rsidRPr="00522EDB" w:rsidRDefault="00934F88" w:rsidP="00576C4D">
      <w:pPr>
        <w:widowControl w:val="0"/>
        <w:spacing w:after="120"/>
        <w:ind w:firstLine="720"/>
        <w:jc w:val="both"/>
        <w:rPr>
          <w:sz w:val="26"/>
          <w:szCs w:val="26"/>
        </w:rPr>
      </w:pPr>
      <w:r w:rsidRPr="00522EDB">
        <w:rPr>
          <w:sz w:val="26"/>
          <w:szCs w:val="26"/>
          <w:lang w:val="vi-VN"/>
        </w:rPr>
        <w:t>2. Trung tâm Dữ liệu quốc gia là tổ chức thu phí theo quy định tại Thông tư này.</w:t>
      </w:r>
      <w:bookmarkEnd w:id="6"/>
    </w:p>
    <w:p w14:paraId="07E8F683" w14:textId="77777777" w:rsidR="00EF26D9" w:rsidRPr="00522EDB" w:rsidRDefault="00EF26D9" w:rsidP="00576C4D">
      <w:pPr>
        <w:spacing w:after="120"/>
        <w:ind w:firstLine="720"/>
        <w:jc w:val="both"/>
        <w:rPr>
          <w:b/>
          <w:bCs/>
          <w:sz w:val="26"/>
          <w:szCs w:val="26"/>
          <w:lang w:val="vi-VN"/>
        </w:rPr>
      </w:pPr>
      <w:r w:rsidRPr="00522EDB">
        <w:rPr>
          <w:b/>
          <w:bCs/>
          <w:sz w:val="26"/>
          <w:szCs w:val="26"/>
          <w:lang w:val="vi-VN"/>
        </w:rPr>
        <w:t xml:space="preserve">Điều 3. Mức thu phí  </w:t>
      </w:r>
    </w:p>
    <w:p w14:paraId="0F45B937" w14:textId="77777777" w:rsidR="00EF26D9" w:rsidRPr="00522EDB" w:rsidRDefault="00EF26D9" w:rsidP="00576C4D">
      <w:pPr>
        <w:spacing w:after="120"/>
        <w:ind w:firstLine="720"/>
        <w:jc w:val="both"/>
        <w:rPr>
          <w:bCs/>
          <w:sz w:val="26"/>
          <w:szCs w:val="26"/>
          <w:lang w:val="vi-VN"/>
        </w:rPr>
      </w:pPr>
      <w:r w:rsidRPr="00522EDB">
        <w:rPr>
          <w:bCs/>
          <w:spacing w:val="-3"/>
          <w:sz w:val="26"/>
          <w:szCs w:val="26"/>
        </w:rPr>
        <w:t xml:space="preserve">1. </w:t>
      </w:r>
      <w:r w:rsidRPr="00522EDB">
        <w:rPr>
          <w:bCs/>
          <w:spacing w:val="-3"/>
          <w:sz w:val="26"/>
          <w:szCs w:val="26"/>
          <w:lang w:val="vi-VN"/>
        </w:rPr>
        <w:t xml:space="preserve">Kể từ </w:t>
      </w:r>
      <w:r w:rsidRPr="00522EDB">
        <w:rPr>
          <w:iCs/>
          <w:color w:val="000000"/>
          <w:sz w:val="26"/>
          <w:szCs w:val="26"/>
          <w:lang w:val="vi-VN"/>
        </w:rPr>
        <w:t xml:space="preserve">ngày Thông tư này có hiệu lực thi hành đến hết ngày 31 tháng 12 năm 2028, </w:t>
      </w:r>
      <w:r w:rsidRPr="00522EDB">
        <w:rPr>
          <w:iCs/>
          <w:color w:val="000000"/>
          <w:sz w:val="26"/>
          <w:szCs w:val="26"/>
        </w:rPr>
        <w:t>m</w:t>
      </w:r>
      <w:r w:rsidRPr="00522EDB">
        <w:rPr>
          <w:bCs/>
          <w:sz w:val="26"/>
          <w:szCs w:val="26"/>
          <w:lang w:val="vi-VN"/>
        </w:rPr>
        <w:t xml:space="preserve">ức thu phí khai thác và sử dụng thông tin trong Cơ sở dữ liệu tổng hợp quốc gia là </w:t>
      </w:r>
      <w:r w:rsidRPr="00522EDB">
        <w:rPr>
          <w:bCs/>
          <w:sz w:val="26"/>
          <w:szCs w:val="26"/>
        </w:rPr>
        <w:t>3</w:t>
      </w:r>
      <w:r w:rsidRPr="00522EDB">
        <w:rPr>
          <w:bCs/>
          <w:sz w:val="26"/>
          <w:szCs w:val="26"/>
          <w:lang w:val="vi-VN"/>
        </w:rPr>
        <w:t>00 đồng/trường dữ liệu.</w:t>
      </w:r>
    </w:p>
    <w:p w14:paraId="00DF1A3F" w14:textId="77777777" w:rsidR="00EF26D9" w:rsidRPr="00522EDB" w:rsidRDefault="00EF26D9" w:rsidP="00576C4D">
      <w:pPr>
        <w:spacing w:after="120"/>
        <w:ind w:firstLine="720"/>
        <w:jc w:val="both"/>
        <w:rPr>
          <w:bCs/>
          <w:sz w:val="26"/>
          <w:szCs w:val="26"/>
          <w:lang w:val="vi-VN"/>
        </w:rPr>
      </w:pPr>
      <w:r w:rsidRPr="00522EDB">
        <w:rPr>
          <w:iCs/>
          <w:color w:val="000000"/>
          <w:sz w:val="26"/>
          <w:szCs w:val="26"/>
        </w:rPr>
        <w:t xml:space="preserve">2. </w:t>
      </w:r>
      <w:r w:rsidRPr="00522EDB">
        <w:rPr>
          <w:iCs/>
          <w:color w:val="000000"/>
          <w:sz w:val="26"/>
          <w:szCs w:val="26"/>
          <w:lang w:val="vi-VN"/>
        </w:rPr>
        <w:t>Kể từ ngày 01 tháng 01 năm 2029 trở đi,</w:t>
      </w:r>
      <w:r w:rsidRPr="00522EDB">
        <w:rPr>
          <w:iCs/>
          <w:color w:val="000000"/>
          <w:sz w:val="26"/>
          <w:szCs w:val="26"/>
        </w:rPr>
        <w:t xml:space="preserve"> m</w:t>
      </w:r>
      <w:r w:rsidRPr="00522EDB">
        <w:rPr>
          <w:bCs/>
          <w:sz w:val="26"/>
          <w:szCs w:val="26"/>
          <w:lang w:val="vi-VN"/>
        </w:rPr>
        <w:t>ức thu phí khai thác và sử dụng thông tin trong Cơ sở dữ liệu tổng hợp quốc gia là 600 đồng/trường dữ liệu.</w:t>
      </w:r>
    </w:p>
    <w:p w14:paraId="09FE9D42" w14:textId="77777777" w:rsidR="00EF26D9" w:rsidRPr="00522EDB" w:rsidRDefault="00EF26D9" w:rsidP="00576C4D">
      <w:pPr>
        <w:spacing w:after="120"/>
        <w:ind w:firstLine="720"/>
        <w:jc w:val="both"/>
        <w:rPr>
          <w:b/>
          <w:bCs/>
          <w:sz w:val="26"/>
          <w:szCs w:val="26"/>
          <w:lang w:val="vi-VN"/>
        </w:rPr>
      </w:pPr>
      <w:r w:rsidRPr="00522EDB">
        <w:rPr>
          <w:b/>
          <w:spacing w:val="-3"/>
          <w:sz w:val="26"/>
          <w:szCs w:val="26"/>
          <w:lang w:val="vi-VN"/>
        </w:rPr>
        <w:t>Điều 4.</w:t>
      </w:r>
      <w:r w:rsidRPr="00522EDB">
        <w:rPr>
          <w:bCs/>
          <w:spacing w:val="-3"/>
          <w:sz w:val="26"/>
          <w:szCs w:val="26"/>
          <w:lang w:val="vi-VN"/>
        </w:rPr>
        <w:t xml:space="preserve"> </w:t>
      </w:r>
      <w:r w:rsidRPr="00522EDB">
        <w:rPr>
          <w:b/>
          <w:bCs/>
          <w:sz w:val="26"/>
          <w:szCs w:val="26"/>
          <w:lang w:val="vi-VN"/>
        </w:rPr>
        <w:t>Các trường hợp được giảm phí</w:t>
      </w:r>
    </w:p>
    <w:p w14:paraId="07E3B390" w14:textId="6CC3A61B" w:rsidR="00EF26D9" w:rsidRPr="00522EDB" w:rsidRDefault="00EF26D9" w:rsidP="00576C4D">
      <w:pPr>
        <w:spacing w:after="120"/>
        <w:ind w:firstLine="720"/>
        <w:jc w:val="both"/>
        <w:rPr>
          <w:iCs/>
          <w:color w:val="000000"/>
          <w:sz w:val="26"/>
          <w:szCs w:val="26"/>
          <w:lang w:val="vi-VN"/>
        </w:rPr>
      </w:pPr>
      <w:r w:rsidRPr="00522EDB">
        <w:rPr>
          <w:bCs/>
          <w:spacing w:val="-3"/>
          <w:sz w:val="26"/>
          <w:szCs w:val="26"/>
        </w:rPr>
        <w:t>1. C</w:t>
      </w:r>
      <w:r w:rsidRPr="00522EDB">
        <w:rPr>
          <w:iCs/>
          <w:color w:val="000000"/>
          <w:sz w:val="26"/>
          <w:szCs w:val="26"/>
          <w:lang w:val="vi-VN"/>
        </w:rPr>
        <w:t xml:space="preserve">á nhân khai thác và sử dụng thông tin trong Cơ sở dữ liệu tổng hợp quốc gia được giảm </w:t>
      </w:r>
      <w:r w:rsidRPr="00522EDB">
        <w:rPr>
          <w:iCs/>
          <w:color w:val="000000"/>
          <w:sz w:val="26"/>
          <w:szCs w:val="26"/>
        </w:rPr>
        <w:t>50</w:t>
      </w:r>
      <w:r w:rsidRPr="00522EDB">
        <w:rPr>
          <w:iCs/>
          <w:color w:val="000000"/>
          <w:sz w:val="26"/>
          <w:szCs w:val="26"/>
          <w:lang w:val="vi-VN"/>
        </w:rPr>
        <w:t>% mức thu phí quy định tại Điều 3 Thông tư này khi thuộc một trong các trường hợp sau:</w:t>
      </w:r>
    </w:p>
    <w:p w14:paraId="456C5E56" w14:textId="28C84063" w:rsidR="00EF26D9" w:rsidRPr="00522EDB" w:rsidRDefault="00EF26D9" w:rsidP="00576C4D">
      <w:pPr>
        <w:spacing w:after="120"/>
        <w:ind w:firstLine="720"/>
        <w:jc w:val="both"/>
        <w:rPr>
          <w:iCs/>
          <w:spacing w:val="2"/>
          <w:sz w:val="26"/>
          <w:szCs w:val="26"/>
          <w:lang w:val="vi-VN"/>
        </w:rPr>
      </w:pPr>
      <w:r w:rsidRPr="00522EDB">
        <w:rPr>
          <w:iCs/>
          <w:spacing w:val="2"/>
          <w:sz w:val="26"/>
          <w:szCs w:val="26"/>
          <w:lang w:val="vi-VN"/>
        </w:rPr>
        <w:t>a) Trẻ em theo quy định của pháp luật về trẻ em;</w:t>
      </w:r>
    </w:p>
    <w:p w14:paraId="696BE238" w14:textId="255AE311" w:rsidR="00EF26D9" w:rsidRPr="00522EDB" w:rsidRDefault="00EF26D9" w:rsidP="00576C4D">
      <w:pPr>
        <w:spacing w:after="120"/>
        <w:ind w:firstLine="720"/>
        <w:jc w:val="both"/>
        <w:rPr>
          <w:iCs/>
          <w:spacing w:val="2"/>
          <w:sz w:val="26"/>
          <w:szCs w:val="26"/>
          <w:lang w:val="vi-VN"/>
        </w:rPr>
      </w:pPr>
      <w:r w:rsidRPr="00522EDB">
        <w:rPr>
          <w:iCs/>
          <w:spacing w:val="2"/>
          <w:sz w:val="26"/>
          <w:szCs w:val="26"/>
          <w:lang w:val="vi-VN"/>
        </w:rPr>
        <w:t xml:space="preserve">b) Cá nhân thuộc </w:t>
      </w:r>
      <w:r w:rsidRPr="00522EDB">
        <w:rPr>
          <w:iCs/>
          <w:spacing w:val="2"/>
          <w:sz w:val="26"/>
          <w:szCs w:val="26"/>
        </w:rPr>
        <w:t>h</w:t>
      </w:r>
      <w:r w:rsidRPr="00522EDB">
        <w:rPr>
          <w:iCs/>
          <w:spacing w:val="2"/>
          <w:sz w:val="26"/>
          <w:szCs w:val="26"/>
          <w:lang w:val="vi-VN"/>
        </w:rPr>
        <w:t>ộ nghèo theo quy định của pháp luật về chuẩn nghèo;</w:t>
      </w:r>
    </w:p>
    <w:p w14:paraId="6AD25FC0" w14:textId="2AC5D97F" w:rsidR="00EF26D9" w:rsidRPr="00522EDB" w:rsidRDefault="00EF26D9" w:rsidP="00576C4D">
      <w:pPr>
        <w:spacing w:after="120"/>
        <w:ind w:firstLine="720"/>
        <w:jc w:val="both"/>
        <w:rPr>
          <w:iCs/>
          <w:spacing w:val="2"/>
          <w:sz w:val="26"/>
          <w:szCs w:val="26"/>
          <w:lang w:val="vi-VN"/>
        </w:rPr>
      </w:pPr>
      <w:r w:rsidRPr="00522EDB">
        <w:rPr>
          <w:iCs/>
          <w:spacing w:val="2"/>
          <w:sz w:val="26"/>
          <w:szCs w:val="26"/>
          <w:lang w:val="vi-VN"/>
        </w:rPr>
        <w:t>c) Người cao tuổi theo quy định của pháp luật về người cao tuổi;</w:t>
      </w:r>
    </w:p>
    <w:p w14:paraId="23B027B0" w14:textId="03359A35" w:rsidR="00EF26D9" w:rsidRPr="00522EDB" w:rsidRDefault="00EF26D9" w:rsidP="00576C4D">
      <w:pPr>
        <w:spacing w:after="120"/>
        <w:ind w:firstLine="720"/>
        <w:jc w:val="both"/>
        <w:rPr>
          <w:iCs/>
          <w:spacing w:val="2"/>
          <w:sz w:val="26"/>
          <w:szCs w:val="26"/>
          <w:lang w:val="vi-VN"/>
        </w:rPr>
      </w:pPr>
      <w:r w:rsidRPr="00522EDB">
        <w:rPr>
          <w:iCs/>
          <w:spacing w:val="2"/>
          <w:sz w:val="26"/>
          <w:szCs w:val="26"/>
          <w:lang w:val="vi-VN"/>
        </w:rPr>
        <w:t>d) Người khuyết tật theo quy định của pháp luật về người khuyết tật;</w:t>
      </w:r>
    </w:p>
    <w:p w14:paraId="37EF43CF" w14:textId="3A699827" w:rsidR="00EF26D9" w:rsidRPr="00522EDB" w:rsidRDefault="00EF26D9" w:rsidP="00576C4D">
      <w:pPr>
        <w:spacing w:after="120"/>
        <w:ind w:firstLine="720"/>
        <w:jc w:val="both"/>
        <w:rPr>
          <w:iCs/>
          <w:spacing w:val="2"/>
          <w:sz w:val="26"/>
          <w:szCs w:val="26"/>
          <w:lang w:val="vi-VN"/>
        </w:rPr>
      </w:pPr>
      <w:r w:rsidRPr="00522EDB">
        <w:rPr>
          <w:iCs/>
          <w:spacing w:val="2"/>
          <w:sz w:val="26"/>
          <w:szCs w:val="26"/>
          <w:lang w:val="vi-VN"/>
        </w:rPr>
        <w:t>đ) Người có công với cách mạng theo quy định của pháp luật về ưu đãi người có công với cách mạng;</w:t>
      </w:r>
    </w:p>
    <w:p w14:paraId="710930DE" w14:textId="7FFEF326" w:rsidR="003B4184" w:rsidRPr="00522EDB" w:rsidRDefault="00EF26D9" w:rsidP="00576C4D">
      <w:pPr>
        <w:spacing w:after="120"/>
        <w:ind w:firstLine="720"/>
        <w:jc w:val="both"/>
        <w:rPr>
          <w:iCs/>
          <w:color w:val="000000"/>
          <w:sz w:val="26"/>
          <w:szCs w:val="26"/>
        </w:rPr>
      </w:pPr>
      <w:r w:rsidRPr="00522EDB">
        <w:rPr>
          <w:iCs/>
          <w:spacing w:val="2"/>
          <w:sz w:val="26"/>
          <w:szCs w:val="26"/>
          <w:lang w:val="vi-VN"/>
        </w:rPr>
        <w:t xml:space="preserve">e) </w:t>
      </w:r>
      <w:r w:rsidR="003B4184" w:rsidRPr="00522EDB">
        <w:rPr>
          <w:iCs/>
          <w:color w:val="000000"/>
          <w:sz w:val="26"/>
          <w:szCs w:val="26"/>
        </w:rPr>
        <w:t>Đồng bào dân tộc thiểu số ở các xã có điều kiện kinh tế - xã hội đặc biệt khó khăn theo quy định của pháp luật.</w:t>
      </w:r>
    </w:p>
    <w:p w14:paraId="08A4983B" w14:textId="72C2E79F" w:rsidR="00EF26D9" w:rsidRPr="00522EDB" w:rsidRDefault="00EF26D9" w:rsidP="00576C4D">
      <w:pPr>
        <w:spacing w:after="120"/>
        <w:ind w:firstLine="720"/>
        <w:jc w:val="both"/>
        <w:rPr>
          <w:iCs/>
          <w:color w:val="000000"/>
          <w:sz w:val="26"/>
          <w:szCs w:val="26"/>
        </w:rPr>
      </w:pPr>
      <w:r w:rsidRPr="00522EDB">
        <w:rPr>
          <w:iCs/>
          <w:color w:val="000000"/>
          <w:sz w:val="26"/>
          <w:szCs w:val="26"/>
        </w:rPr>
        <w:t xml:space="preserve">2. Cá nhân thuộc từ hai trường hợp quy định tại khoản 1 Điều này </w:t>
      </w:r>
      <w:r w:rsidR="006F1C39" w:rsidRPr="00522EDB">
        <w:rPr>
          <w:iCs/>
          <w:color w:val="000000"/>
          <w:sz w:val="26"/>
          <w:szCs w:val="26"/>
        </w:rPr>
        <w:t>trở</w:t>
      </w:r>
      <w:r w:rsidR="006F1C39" w:rsidRPr="00522EDB">
        <w:rPr>
          <w:iCs/>
          <w:color w:val="000000"/>
          <w:sz w:val="26"/>
          <w:szCs w:val="26"/>
          <w:lang w:val="vi-VN"/>
        </w:rPr>
        <w:t xml:space="preserve"> lên </w:t>
      </w:r>
      <w:r w:rsidRPr="00522EDB">
        <w:rPr>
          <w:iCs/>
          <w:color w:val="000000"/>
          <w:sz w:val="26"/>
          <w:szCs w:val="26"/>
        </w:rPr>
        <w:t xml:space="preserve">thì chỉ được giảm 50% mức thu phí khai thác và sử dụng thông tin trong Cơ </w:t>
      </w:r>
      <w:r w:rsidRPr="00522EDB">
        <w:rPr>
          <w:iCs/>
          <w:color w:val="000000"/>
          <w:sz w:val="26"/>
          <w:szCs w:val="26"/>
          <w:lang w:val="vi-VN"/>
        </w:rPr>
        <w:t>sở dữ liệu tổng hợp quốc gia</w:t>
      </w:r>
      <w:r w:rsidRPr="00522EDB">
        <w:rPr>
          <w:iCs/>
          <w:color w:val="000000"/>
          <w:sz w:val="26"/>
          <w:szCs w:val="26"/>
        </w:rPr>
        <w:t>.</w:t>
      </w:r>
    </w:p>
    <w:p w14:paraId="2D70D259" w14:textId="77777777" w:rsidR="002D21E7" w:rsidRPr="00522EDB" w:rsidRDefault="002D21E7" w:rsidP="00576C4D">
      <w:pPr>
        <w:tabs>
          <w:tab w:val="left" w:pos="4500"/>
        </w:tabs>
        <w:spacing w:after="120"/>
        <w:ind w:firstLine="720"/>
        <w:jc w:val="both"/>
        <w:rPr>
          <w:sz w:val="26"/>
          <w:szCs w:val="26"/>
          <w:lang w:val="vi-VN"/>
        </w:rPr>
      </w:pPr>
      <w:r w:rsidRPr="00522EDB">
        <w:rPr>
          <w:b/>
          <w:sz w:val="26"/>
          <w:szCs w:val="26"/>
          <w:lang w:val="vi-VN"/>
        </w:rPr>
        <w:t xml:space="preserve">Điều </w:t>
      </w:r>
      <w:r w:rsidR="009E7515" w:rsidRPr="00522EDB">
        <w:rPr>
          <w:b/>
          <w:sz w:val="26"/>
          <w:szCs w:val="26"/>
          <w:lang w:val="vi-VN"/>
        </w:rPr>
        <w:t>5</w:t>
      </w:r>
      <w:r w:rsidR="005B7B51" w:rsidRPr="00522EDB">
        <w:rPr>
          <w:b/>
          <w:sz w:val="26"/>
          <w:szCs w:val="26"/>
          <w:lang w:val="vi-VN"/>
        </w:rPr>
        <w:t>. K</w:t>
      </w:r>
      <w:r w:rsidR="00A22254" w:rsidRPr="00522EDB">
        <w:rPr>
          <w:b/>
          <w:sz w:val="26"/>
          <w:szCs w:val="26"/>
          <w:lang w:val="vi-VN"/>
        </w:rPr>
        <w:t>hai,</w:t>
      </w:r>
      <w:r w:rsidRPr="00522EDB">
        <w:rPr>
          <w:b/>
          <w:sz w:val="26"/>
          <w:szCs w:val="26"/>
          <w:lang w:val="vi-VN"/>
        </w:rPr>
        <w:t xml:space="preserve"> </w:t>
      </w:r>
      <w:r w:rsidR="00CC021F" w:rsidRPr="00522EDB">
        <w:rPr>
          <w:b/>
          <w:sz w:val="26"/>
          <w:szCs w:val="26"/>
          <w:lang w:val="vi-VN"/>
        </w:rPr>
        <w:t xml:space="preserve">thu, </w:t>
      </w:r>
      <w:r w:rsidRPr="00522EDB">
        <w:rPr>
          <w:b/>
          <w:sz w:val="26"/>
          <w:szCs w:val="26"/>
          <w:lang w:val="vi-VN"/>
        </w:rPr>
        <w:t>nộp</w:t>
      </w:r>
      <w:r w:rsidR="00F8561C" w:rsidRPr="00522EDB">
        <w:rPr>
          <w:b/>
          <w:sz w:val="26"/>
          <w:szCs w:val="26"/>
        </w:rPr>
        <w:t>,</w:t>
      </w:r>
      <w:r w:rsidR="002B0B59" w:rsidRPr="00522EDB">
        <w:rPr>
          <w:b/>
          <w:sz w:val="26"/>
          <w:szCs w:val="26"/>
        </w:rPr>
        <w:t xml:space="preserve"> quyết toán và</w:t>
      </w:r>
      <w:r w:rsidR="00F8561C" w:rsidRPr="00522EDB">
        <w:rPr>
          <w:b/>
          <w:sz w:val="26"/>
          <w:szCs w:val="26"/>
        </w:rPr>
        <w:t xml:space="preserve"> hoàn trả</w:t>
      </w:r>
      <w:r w:rsidRPr="00522EDB">
        <w:rPr>
          <w:b/>
          <w:sz w:val="26"/>
          <w:szCs w:val="26"/>
          <w:lang w:val="vi-VN"/>
        </w:rPr>
        <w:t xml:space="preserve"> phí </w:t>
      </w:r>
    </w:p>
    <w:p w14:paraId="5C425BAD" w14:textId="77777777" w:rsidR="00835F5B" w:rsidRPr="00522EDB" w:rsidRDefault="00835F5B" w:rsidP="00576C4D">
      <w:pPr>
        <w:spacing w:after="120"/>
        <w:ind w:firstLine="720"/>
        <w:jc w:val="both"/>
        <w:rPr>
          <w:spacing w:val="-2"/>
          <w:sz w:val="26"/>
          <w:szCs w:val="26"/>
          <w:lang w:val="vi-VN"/>
        </w:rPr>
      </w:pPr>
      <w:r w:rsidRPr="00522EDB">
        <w:rPr>
          <w:spacing w:val="-2"/>
          <w:sz w:val="26"/>
          <w:szCs w:val="26"/>
          <w:lang w:val="vi-VN"/>
        </w:rPr>
        <w:t>1. Người nộp phí nộp tiền phí vào ngân sách nhà nước theo hình thức quy định tại </w:t>
      </w:r>
      <w:bookmarkStart w:id="7" w:name="dc_2"/>
      <w:r w:rsidRPr="00522EDB">
        <w:rPr>
          <w:spacing w:val="-2"/>
          <w:sz w:val="26"/>
          <w:szCs w:val="26"/>
          <w:lang w:val="vi-VN"/>
        </w:rPr>
        <w:t>khoản 1 Điều 3 Nghị định số 362/2025/NĐ-CP</w:t>
      </w:r>
      <w:bookmarkEnd w:id="7"/>
      <w:r w:rsidRPr="00522EDB">
        <w:rPr>
          <w:spacing w:val="-2"/>
          <w:sz w:val="26"/>
          <w:szCs w:val="26"/>
          <w:lang w:val="vi-VN"/>
        </w:rPr>
        <w:t xml:space="preserve"> quy định chi tiết một số điều và biện pháp để tổ chức, hướng dẫn thi hành </w:t>
      </w:r>
      <w:hyperlink r:id="rId8" w:tgtFrame="_blank" w:history="1">
        <w:r w:rsidRPr="00522EDB">
          <w:rPr>
            <w:spacing w:val="-2"/>
            <w:sz w:val="26"/>
            <w:szCs w:val="26"/>
            <w:lang w:val="vi-VN"/>
          </w:rPr>
          <w:t>Luật Phí và lệ phí</w:t>
        </w:r>
      </w:hyperlink>
      <w:r w:rsidRPr="00522EDB">
        <w:rPr>
          <w:spacing w:val="-2"/>
          <w:sz w:val="26"/>
          <w:szCs w:val="26"/>
          <w:lang w:val="vi-VN"/>
        </w:rPr>
        <w:t>.</w:t>
      </w:r>
    </w:p>
    <w:p w14:paraId="78C3D04A" w14:textId="77777777" w:rsidR="00E57986" w:rsidRPr="00522EDB" w:rsidRDefault="00835F5B" w:rsidP="00576C4D">
      <w:pPr>
        <w:spacing w:after="120"/>
        <w:ind w:firstLine="720"/>
        <w:jc w:val="both"/>
        <w:rPr>
          <w:sz w:val="26"/>
          <w:szCs w:val="26"/>
          <w:lang w:val="vi-VN"/>
        </w:rPr>
      </w:pPr>
      <w:r w:rsidRPr="00522EDB">
        <w:rPr>
          <w:sz w:val="26"/>
          <w:szCs w:val="26"/>
          <w:lang w:val="vi-VN"/>
        </w:rPr>
        <w:t>2. Tổ chức thu phí nộp 100% số tiền phí thu được vào ngân sách nhà nước theo chương, tiểu mục của Mục lục ngân sách nhà nước hiện hành, bao gồm tiền lãi phát sinh (nếu có) trên số dư tài khoản liên quan trong quá trình thu phí. Nguồn chi phí trang trải cho hoạt động cung cấp dịch vụ, thu phí được ngân sách nhà nước bố trí trong dự toán của tổ chức thu phí theo chế độ, định mức chi ngân sách nhà nước theo quy định của pháp luật. Tổ chức thu phí khai, nộp và quyết toán phí theo quy định tại </w:t>
      </w:r>
      <w:bookmarkStart w:id="8" w:name="dc_3"/>
      <w:r w:rsidRPr="00522EDB">
        <w:rPr>
          <w:sz w:val="26"/>
          <w:szCs w:val="26"/>
          <w:lang w:val="vi-VN"/>
        </w:rPr>
        <w:t>khoản 3 Điều 3 Nghị định số 362/2025/NĐ-CP</w:t>
      </w:r>
      <w:bookmarkEnd w:id="8"/>
      <w:r w:rsidRPr="00522EDB">
        <w:rPr>
          <w:sz w:val="26"/>
          <w:szCs w:val="26"/>
          <w:lang w:val="vi-VN"/>
        </w:rPr>
        <w:t>.</w:t>
      </w:r>
    </w:p>
    <w:p w14:paraId="0B1A9BED" w14:textId="77777777" w:rsidR="00F8561C" w:rsidRPr="00522EDB" w:rsidRDefault="00F8561C" w:rsidP="00576C4D">
      <w:pPr>
        <w:spacing w:after="120"/>
        <w:ind w:firstLine="720"/>
        <w:jc w:val="both"/>
        <w:rPr>
          <w:sz w:val="26"/>
          <w:szCs w:val="26"/>
        </w:rPr>
      </w:pPr>
      <w:r w:rsidRPr="00522EDB">
        <w:rPr>
          <w:sz w:val="26"/>
          <w:szCs w:val="26"/>
          <w:lang w:val="vi-VN"/>
        </w:rPr>
        <w:t xml:space="preserve">3. Trường hợp người nộp phí đã nộp phí nhưng </w:t>
      </w:r>
      <w:r w:rsidR="006B3EB6" w:rsidRPr="00522EDB">
        <w:rPr>
          <w:sz w:val="26"/>
          <w:szCs w:val="26"/>
        </w:rPr>
        <w:t xml:space="preserve">không </w:t>
      </w:r>
      <w:r w:rsidR="006F1C39" w:rsidRPr="00522EDB">
        <w:rPr>
          <w:sz w:val="26"/>
          <w:szCs w:val="26"/>
        </w:rPr>
        <w:t>được</w:t>
      </w:r>
      <w:r w:rsidR="006F1C39" w:rsidRPr="00522EDB">
        <w:rPr>
          <w:sz w:val="26"/>
          <w:szCs w:val="26"/>
          <w:lang w:val="vi-VN"/>
        </w:rPr>
        <w:t xml:space="preserve"> </w:t>
      </w:r>
      <w:r w:rsidR="006B3EB6" w:rsidRPr="00522EDB">
        <w:rPr>
          <w:sz w:val="26"/>
          <w:szCs w:val="26"/>
        </w:rPr>
        <w:t xml:space="preserve">cung cấp </w:t>
      </w:r>
      <w:r w:rsidR="006F1C39" w:rsidRPr="00522EDB">
        <w:rPr>
          <w:sz w:val="26"/>
          <w:szCs w:val="26"/>
        </w:rPr>
        <w:t>hoặc</w:t>
      </w:r>
      <w:r w:rsidR="006F1C39" w:rsidRPr="00522EDB">
        <w:rPr>
          <w:sz w:val="26"/>
          <w:szCs w:val="26"/>
          <w:lang w:val="vi-VN"/>
        </w:rPr>
        <w:t xml:space="preserve"> chỉ được cung cấp một phần thông tin theo yêu cầu </w:t>
      </w:r>
      <w:r w:rsidR="006B3EB6" w:rsidRPr="00522EDB">
        <w:rPr>
          <w:sz w:val="26"/>
          <w:szCs w:val="26"/>
        </w:rPr>
        <w:t xml:space="preserve">đã thanh toán hoặc phát sinh giao dịch thu trùng, thu vượt mức quy định, tổ chức thu phí có trách nhiệm </w:t>
      </w:r>
      <w:r w:rsidR="006F1C39" w:rsidRPr="00522EDB">
        <w:rPr>
          <w:sz w:val="26"/>
          <w:szCs w:val="26"/>
        </w:rPr>
        <w:t>kiểm</w:t>
      </w:r>
      <w:r w:rsidR="006F1C39" w:rsidRPr="00522EDB">
        <w:rPr>
          <w:sz w:val="26"/>
          <w:szCs w:val="26"/>
          <w:lang w:val="vi-VN"/>
        </w:rPr>
        <w:t xml:space="preserve"> tra, </w:t>
      </w:r>
      <w:r w:rsidR="006B3EB6" w:rsidRPr="00522EDB">
        <w:rPr>
          <w:sz w:val="26"/>
          <w:szCs w:val="26"/>
        </w:rPr>
        <w:t xml:space="preserve">đối </w:t>
      </w:r>
      <w:r w:rsidR="006F1C39" w:rsidRPr="00522EDB">
        <w:rPr>
          <w:sz w:val="26"/>
          <w:szCs w:val="26"/>
        </w:rPr>
        <w:t>soát</w:t>
      </w:r>
      <w:r w:rsidR="006F1C39" w:rsidRPr="00522EDB">
        <w:rPr>
          <w:sz w:val="26"/>
          <w:szCs w:val="26"/>
          <w:lang w:val="vi-VN"/>
        </w:rPr>
        <w:t xml:space="preserve">, xác định số tiền phí </w:t>
      </w:r>
      <w:r w:rsidR="00141FA5" w:rsidRPr="00522EDB">
        <w:rPr>
          <w:sz w:val="26"/>
          <w:szCs w:val="26"/>
          <w:lang w:val="vi-VN"/>
        </w:rPr>
        <w:t xml:space="preserve">được </w:t>
      </w:r>
      <w:r w:rsidR="006F1C39" w:rsidRPr="00522EDB">
        <w:rPr>
          <w:sz w:val="26"/>
          <w:szCs w:val="26"/>
          <w:lang w:val="vi-VN"/>
        </w:rPr>
        <w:t>hoàn trả</w:t>
      </w:r>
      <w:r w:rsidR="006B3EB6" w:rsidRPr="00522EDB">
        <w:rPr>
          <w:sz w:val="26"/>
          <w:szCs w:val="26"/>
        </w:rPr>
        <w:t xml:space="preserve"> và hoàn trả cho người nộp phí</w:t>
      </w:r>
      <w:r w:rsidR="001D1B72" w:rsidRPr="00522EDB">
        <w:rPr>
          <w:sz w:val="26"/>
          <w:szCs w:val="26"/>
        </w:rPr>
        <w:t xml:space="preserve"> theo quy định</w:t>
      </w:r>
      <w:r w:rsidR="002B0B59" w:rsidRPr="00522EDB">
        <w:rPr>
          <w:sz w:val="26"/>
          <w:szCs w:val="26"/>
        </w:rPr>
        <w:t xml:space="preserve"> của</w:t>
      </w:r>
      <w:r w:rsidR="001D1B72" w:rsidRPr="00522EDB">
        <w:rPr>
          <w:sz w:val="26"/>
          <w:szCs w:val="26"/>
        </w:rPr>
        <w:t xml:space="preserve"> pháp luật về quản lý thuế</w:t>
      </w:r>
      <w:r w:rsidR="006B3EB6" w:rsidRPr="00522EDB">
        <w:rPr>
          <w:sz w:val="26"/>
          <w:szCs w:val="26"/>
        </w:rPr>
        <w:t>.</w:t>
      </w:r>
    </w:p>
    <w:p w14:paraId="16DC7C16" w14:textId="77777777" w:rsidR="002D21E7" w:rsidRPr="00522EDB" w:rsidRDefault="002D21E7" w:rsidP="00576C4D">
      <w:pPr>
        <w:spacing w:after="120"/>
        <w:ind w:firstLine="720"/>
        <w:jc w:val="both"/>
        <w:rPr>
          <w:b/>
          <w:bCs/>
          <w:sz w:val="26"/>
          <w:szCs w:val="26"/>
          <w:lang w:val="vi-VN"/>
        </w:rPr>
      </w:pPr>
      <w:r w:rsidRPr="00522EDB">
        <w:rPr>
          <w:b/>
          <w:bCs/>
          <w:sz w:val="26"/>
          <w:szCs w:val="26"/>
          <w:lang w:val="vi-VN"/>
        </w:rPr>
        <w:t xml:space="preserve">Điều </w:t>
      </w:r>
      <w:r w:rsidR="00EF01CC" w:rsidRPr="00522EDB">
        <w:rPr>
          <w:b/>
          <w:bCs/>
          <w:sz w:val="26"/>
          <w:szCs w:val="26"/>
          <w:lang w:val="vi-VN"/>
        </w:rPr>
        <w:t>6</w:t>
      </w:r>
      <w:r w:rsidRPr="00522EDB">
        <w:rPr>
          <w:b/>
          <w:bCs/>
          <w:sz w:val="26"/>
          <w:szCs w:val="26"/>
          <w:lang w:val="vi-VN"/>
        </w:rPr>
        <w:t xml:space="preserve">. </w:t>
      </w:r>
      <w:r w:rsidR="00C823F3" w:rsidRPr="00522EDB">
        <w:rPr>
          <w:b/>
          <w:bCs/>
          <w:sz w:val="26"/>
          <w:szCs w:val="26"/>
          <w:lang w:val="vi-VN"/>
        </w:rPr>
        <w:t>Hiệu lực</w:t>
      </w:r>
      <w:r w:rsidR="00D141D3" w:rsidRPr="00522EDB">
        <w:rPr>
          <w:b/>
          <w:bCs/>
          <w:sz w:val="26"/>
          <w:szCs w:val="26"/>
          <w:lang w:val="vi-VN"/>
        </w:rPr>
        <w:t xml:space="preserve"> thi hành</w:t>
      </w:r>
    </w:p>
    <w:p w14:paraId="2391192F" w14:textId="77777777" w:rsidR="00A60073" w:rsidRPr="00522EDB" w:rsidRDefault="00A60073" w:rsidP="00576C4D">
      <w:pPr>
        <w:spacing w:after="120"/>
        <w:ind w:firstLine="720"/>
        <w:jc w:val="both"/>
        <w:rPr>
          <w:sz w:val="26"/>
          <w:szCs w:val="26"/>
          <w:lang w:val="vi-VN"/>
        </w:rPr>
      </w:pPr>
      <w:r w:rsidRPr="00522EDB">
        <w:rPr>
          <w:sz w:val="26"/>
          <w:szCs w:val="26"/>
          <w:lang w:val="vi-VN"/>
        </w:rPr>
        <w:t xml:space="preserve">1. Thông tư này có hiệu lực </w:t>
      </w:r>
      <w:r w:rsidR="002B0B59" w:rsidRPr="00522EDB">
        <w:rPr>
          <w:sz w:val="26"/>
          <w:szCs w:val="26"/>
        </w:rPr>
        <w:t>thi hành</w:t>
      </w:r>
      <w:r w:rsidRPr="00522EDB">
        <w:rPr>
          <w:sz w:val="26"/>
          <w:szCs w:val="26"/>
          <w:lang w:val="vi-VN"/>
        </w:rPr>
        <w:t xml:space="preserve"> từ ngày </w:t>
      </w:r>
      <w:r w:rsidR="009C2AEF" w:rsidRPr="00522EDB">
        <w:rPr>
          <w:sz w:val="26"/>
          <w:szCs w:val="26"/>
        </w:rPr>
        <w:t>01</w:t>
      </w:r>
      <w:r w:rsidRPr="00522EDB">
        <w:rPr>
          <w:sz w:val="26"/>
          <w:szCs w:val="26"/>
          <w:lang w:val="vi-VN"/>
        </w:rPr>
        <w:t xml:space="preserve"> tháng </w:t>
      </w:r>
      <w:r w:rsidR="009C2AEF" w:rsidRPr="00522EDB">
        <w:rPr>
          <w:sz w:val="26"/>
          <w:szCs w:val="26"/>
        </w:rPr>
        <w:t xml:space="preserve">11 </w:t>
      </w:r>
      <w:r w:rsidRPr="00522EDB">
        <w:rPr>
          <w:sz w:val="26"/>
          <w:szCs w:val="26"/>
          <w:lang w:val="vi-VN"/>
        </w:rPr>
        <w:t>năm 2026.</w:t>
      </w:r>
    </w:p>
    <w:p w14:paraId="107FD49A" w14:textId="77777777" w:rsidR="00A60073" w:rsidRPr="00522EDB" w:rsidRDefault="0067123E" w:rsidP="00576C4D">
      <w:pPr>
        <w:widowControl w:val="0"/>
        <w:spacing w:after="120"/>
        <w:ind w:firstLine="720"/>
        <w:jc w:val="both"/>
        <w:rPr>
          <w:sz w:val="26"/>
          <w:szCs w:val="26"/>
          <w:lang w:val="vi-VN"/>
        </w:rPr>
      </w:pPr>
      <w:r w:rsidRPr="00522EDB">
        <w:rPr>
          <w:sz w:val="26"/>
          <w:szCs w:val="26"/>
          <w:lang w:val="vi-VN"/>
        </w:rPr>
        <w:t>2</w:t>
      </w:r>
      <w:r w:rsidR="00A60073" w:rsidRPr="00522EDB">
        <w:rPr>
          <w:sz w:val="26"/>
          <w:szCs w:val="26"/>
          <w:lang w:val="vi-VN"/>
        </w:rPr>
        <w:t xml:space="preserve">. </w:t>
      </w:r>
      <w:r w:rsidR="000D4C33" w:rsidRPr="00522EDB">
        <w:rPr>
          <w:sz w:val="26"/>
          <w:szCs w:val="26"/>
          <w:lang w:val="vi-VN"/>
        </w:rPr>
        <w:t>Các nội dung khác liên quan đến việc khai, thu, nộp, công khai chế độ thu phí không quy định tại Thông tư này được thực hiện theo quy định tại các văn bản: Luật Phí và lệ phí số 97/2015/QH13; Luật Quản lý thuế số 108/2025/QH15</w:t>
      </w:r>
      <w:r w:rsidR="002B0B59" w:rsidRPr="00522EDB">
        <w:rPr>
          <w:sz w:val="26"/>
          <w:szCs w:val="26"/>
          <w:lang w:val="vi-VN"/>
        </w:rPr>
        <w:t>;</w:t>
      </w:r>
      <w:r w:rsidR="000D4C33" w:rsidRPr="00522EDB">
        <w:rPr>
          <w:sz w:val="26"/>
          <w:szCs w:val="26"/>
          <w:lang w:val="vi-VN"/>
        </w:rPr>
        <w:t xml:space="preserve"> </w:t>
      </w:r>
      <w:r w:rsidR="00202020" w:rsidRPr="00522EDB">
        <w:rPr>
          <w:sz w:val="26"/>
          <w:szCs w:val="26"/>
          <w:lang w:val="vi-VN"/>
        </w:rPr>
        <w:t>Nghị định số 252/2026/NĐ-CP quy định chi tiết một số điều và biện pháp để tổ chức, hướng dẫn thi hành Luật Quản lý thuế; Nghị định số 254/2026/NĐ-CP quy định chi tiết một số điều và biện pháp để tổ chức, hướng dẫn thi hành Luật Quản lý thuế số 108/2025/QH15 về hóa đơn điện tử, chứng từ điện tử;</w:t>
      </w:r>
      <w:r w:rsidR="000D4C33" w:rsidRPr="00522EDB">
        <w:rPr>
          <w:sz w:val="26"/>
          <w:szCs w:val="26"/>
          <w:lang w:val="vi-VN"/>
        </w:rPr>
        <w:t xml:space="preserve"> Nghị định số 362/2025/NĐ-CP; Nghị định số 347/2025/NĐ-CP quy định về thủ tục hành chính thuộc lĩnh vực Kho bạc Nhà nước.</w:t>
      </w:r>
    </w:p>
    <w:p w14:paraId="130BD816" w14:textId="77777777" w:rsidR="00B74B00" w:rsidRPr="00522EDB" w:rsidRDefault="0067123E" w:rsidP="00576C4D">
      <w:pPr>
        <w:spacing w:after="120"/>
        <w:ind w:firstLine="720"/>
        <w:jc w:val="both"/>
        <w:rPr>
          <w:sz w:val="26"/>
          <w:szCs w:val="26"/>
          <w:lang w:val="vi-VN"/>
        </w:rPr>
      </w:pPr>
      <w:r w:rsidRPr="00522EDB">
        <w:rPr>
          <w:sz w:val="26"/>
          <w:szCs w:val="26"/>
          <w:lang w:val="vi-VN"/>
        </w:rPr>
        <w:t>3</w:t>
      </w:r>
      <w:r w:rsidR="00A60073" w:rsidRPr="00522EDB">
        <w:rPr>
          <w:sz w:val="26"/>
          <w:szCs w:val="26"/>
          <w:lang w:val="vi-VN"/>
        </w:rPr>
        <w:t>. Trường hợp các văn bản viện dẫn tại Thông tư này được sửa đổi, bổ sung hoặc thay thế thì thực hiện theo văn bản sửa đổi, bổ sung hoặc thay thế đó.</w:t>
      </w:r>
    </w:p>
    <w:p w14:paraId="486D8A0D" w14:textId="77777777" w:rsidR="00B84AE5" w:rsidRPr="00522EDB" w:rsidRDefault="0067123E" w:rsidP="00576C4D">
      <w:pPr>
        <w:spacing w:after="120"/>
        <w:ind w:firstLine="720"/>
        <w:jc w:val="both"/>
        <w:rPr>
          <w:sz w:val="26"/>
          <w:szCs w:val="26"/>
        </w:rPr>
      </w:pPr>
      <w:r w:rsidRPr="00522EDB">
        <w:rPr>
          <w:sz w:val="26"/>
          <w:szCs w:val="26"/>
          <w:lang w:val="vi-VN"/>
        </w:rPr>
        <w:t>4</w:t>
      </w:r>
      <w:r w:rsidR="00B84AE5" w:rsidRPr="00522EDB">
        <w:rPr>
          <w:sz w:val="26"/>
          <w:szCs w:val="26"/>
          <w:lang w:val="vi-VN"/>
        </w:rPr>
        <w:t xml:space="preserve">. Trong quá trình thực hiện, </w:t>
      </w:r>
      <w:r w:rsidR="00540DAB" w:rsidRPr="00522EDB">
        <w:rPr>
          <w:sz w:val="26"/>
          <w:szCs w:val="26"/>
          <w:lang w:val="vi-VN"/>
        </w:rPr>
        <w:t>trường hợp</w:t>
      </w:r>
      <w:r w:rsidR="00B84AE5" w:rsidRPr="00522EDB">
        <w:rPr>
          <w:sz w:val="26"/>
          <w:szCs w:val="26"/>
          <w:lang w:val="vi-VN"/>
        </w:rPr>
        <w:t xml:space="preserve"> có vướng mắc, đề nghị các tổ chức, cá nhân phản ánh kịp thời về Bộ Tài chính để nghiên cứu, hướng dẫn bổ sung./.</w:t>
      </w:r>
    </w:p>
    <w:p w14:paraId="7CA56142" w14:textId="77777777" w:rsidR="00576C4D" w:rsidRPr="00522EDB" w:rsidRDefault="00576C4D" w:rsidP="00576C4D">
      <w:pPr>
        <w:jc w:val="both"/>
        <w:rPr>
          <w:spacing w:val="4"/>
          <w:sz w:val="26"/>
          <w:szCs w:val="26"/>
        </w:rPr>
      </w:pPr>
    </w:p>
    <w:tbl>
      <w:tblPr>
        <w:tblW w:w="5000" w:type="pct"/>
        <w:tblLook w:val="01E0" w:firstRow="1" w:lastRow="1" w:firstColumn="1" w:lastColumn="1" w:noHBand="0" w:noVBand="0"/>
      </w:tblPr>
      <w:tblGrid>
        <w:gridCol w:w="5238"/>
        <w:gridCol w:w="4050"/>
      </w:tblGrid>
      <w:tr w:rsidR="00576C4D" w:rsidRPr="00522EDB" w14:paraId="0F7C033C" w14:textId="77777777" w:rsidTr="00576C4D">
        <w:trPr>
          <w:trHeight w:val="9268"/>
        </w:trPr>
        <w:tc>
          <w:tcPr>
            <w:tcW w:w="2820" w:type="pct"/>
          </w:tcPr>
          <w:p w14:paraId="2E35F304" w14:textId="77777777" w:rsidR="00576C4D" w:rsidRPr="00522EDB" w:rsidRDefault="00576C4D" w:rsidP="00576C4D">
            <w:pPr>
              <w:jc w:val="both"/>
              <w:rPr>
                <w:b/>
                <w:i/>
                <w:sz w:val="26"/>
                <w:szCs w:val="26"/>
                <w:lang w:val="pt-BR"/>
              </w:rPr>
            </w:pPr>
            <w:r w:rsidRPr="00522EDB">
              <w:rPr>
                <w:b/>
                <w:i/>
                <w:sz w:val="26"/>
                <w:szCs w:val="26"/>
                <w:lang w:val="pt-BR"/>
              </w:rPr>
              <w:t>Nơi nhận:</w:t>
            </w:r>
          </w:p>
          <w:p w14:paraId="66B899FF" w14:textId="77777777" w:rsidR="00576C4D" w:rsidRPr="00522EDB" w:rsidRDefault="00576C4D" w:rsidP="00576C4D">
            <w:pPr>
              <w:widowControl w:val="0"/>
              <w:jc w:val="both"/>
              <w:rPr>
                <w:sz w:val="26"/>
                <w:szCs w:val="26"/>
                <w:lang w:val="vi-VN"/>
              </w:rPr>
            </w:pPr>
            <w:r w:rsidRPr="00522EDB">
              <w:rPr>
                <w:sz w:val="26"/>
                <w:szCs w:val="26"/>
                <w:lang w:val="vi-VN"/>
              </w:rPr>
              <w:t>- Ban Bí thư Trung ương Đảng;</w:t>
            </w:r>
          </w:p>
          <w:p w14:paraId="52F8B8A8" w14:textId="77777777" w:rsidR="00576C4D" w:rsidRPr="00522EDB" w:rsidRDefault="00576C4D" w:rsidP="00576C4D">
            <w:pPr>
              <w:widowControl w:val="0"/>
              <w:jc w:val="both"/>
              <w:rPr>
                <w:sz w:val="26"/>
                <w:szCs w:val="26"/>
                <w:lang w:val="vi-VN"/>
              </w:rPr>
            </w:pPr>
            <w:r w:rsidRPr="00522EDB">
              <w:rPr>
                <w:sz w:val="26"/>
                <w:szCs w:val="26"/>
                <w:lang w:val="vi-VN"/>
              </w:rPr>
              <w:t>- Thủ tướng, các Phó Thủ tướng Chính phủ;</w:t>
            </w:r>
          </w:p>
          <w:p w14:paraId="2AD0E9E3" w14:textId="77777777" w:rsidR="00576C4D" w:rsidRPr="00522EDB" w:rsidRDefault="00576C4D" w:rsidP="00576C4D">
            <w:pPr>
              <w:widowControl w:val="0"/>
              <w:jc w:val="both"/>
              <w:rPr>
                <w:b/>
                <w:i/>
                <w:sz w:val="26"/>
                <w:szCs w:val="26"/>
                <w:lang w:val="vi-VN"/>
              </w:rPr>
            </w:pPr>
            <w:r w:rsidRPr="00522EDB">
              <w:rPr>
                <w:sz w:val="26"/>
                <w:szCs w:val="26"/>
                <w:lang w:val="vi-VN"/>
              </w:rPr>
              <w:t>- Văn phòng Trung ương Đảng và các Ban của Đảng;</w:t>
            </w:r>
          </w:p>
          <w:p w14:paraId="2BA96FAD" w14:textId="77777777" w:rsidR="00576C4D" w:rsidRPr="00522EDB" w:rsidRDefault="00576C4D" w:rsidP="00576C4D">
            <w:pPr>
              <w:widowControl w:val="0"/>
              <w:jc w:val="both"/>
              <w:rPr>
                <w:sz w:val="26"/>
                <w:szCs w:val="26"/>
                <w:lang w:val="vi-VN"/>
              </w:rPr>
            </w:pPr>
            <w:r w:rsidRPr="00522EDB">
              <w:rPr>
                <w:sz w:val="26"/>
                <w:szCs w:val="26"/>
                <w:lang w:val="vi-VN"/>
              </w:rPr>
              <w:t>- Văn phòng Tổng Bí thư;</w:t>
            </w:r>
          </w:p>
          <w:p w14:paraId="1E2DFAE5" w14:textId="77777777" w:rsidR="00576C4D" w:rsidRPr="00522EDB" w:rsidRDefault="00576C4D" w:rsidP="00576C4D">
            <w:pPr>
              <w:widowControl w:val="0"/>
              <w:jc w:val="both"/>
              <w:rPr>
                <w:sz w:val="26"/>
                <w:szCs w:val="26"/>
                <w:lang w:val="vi-VN"/>
              </w:rPr>
            </w:pPr>
            <w:r w:rsidRPr="00522EDB">
              <w:rPr>
                <w:sz w:val="26"/>
                <w:szCs w:val="26"/>
                <w:lang w:val="vi-VN"/>
              </w:rPr>
              <w:t>- Văn phòng Quốc hội;</w:t>
            </w:r>
          </w:p>
          <w:p w14:paraId="64FEDBC3" w14:textId="77777777" w:rsidR="00576C4D" w:rsidRPr="00522EDB" w:rsidRDefault="00576C4D" w:rsidP="00576C4D">
            <w:pPr>
              <w:widowControl w:val="0"/>
              <w:jc w:val="both"/>
              <w:rPr>
                <w:sz w:val="26"/>
                <w:szCs w:val="26"/>
                <w:lang w:val="vi-VN"/>
              </w:rPr>
            </w:pPr>
            <w:r w:rsidRPr="00522EDB">
              <w:rPr>
                <w:sz w:val="26"/>
                <w:szCs w:val="26"/>
                <w:lang w:val="vi-VN"/>
              </w:rPr>
              <w:t xml:space="preserve">- Hội đồng Dân tộc; </w:t>
            </w:r>
          </w:p>
          <w:p w14:paraId="2041A700" w14:textId="77777777" w:rsidR="00576C4D" w:rsidRPr="00522EDB" w:rsidRDefault="00576C4D" w:rsidP="00576C4D">
            <w:pPr>
              <w:widowControl w:val="0"/>
              <w:jc w:val="both"/>
              <w:rPr>
                <w:sz w:val="26"/>
                <w:szCs w:val="26"/>
              </w:rPr>
            </w:pPr>
            <w:r w:rsidRPr="00522EDB">
              <w:rPr>
                <w:sz w:val="26"/>
                <w:szCs w:val="26"/>
                <w:lang w:val="vi-VN"/>
              </w:rPr>
              <w:t xml:space="preserve">- Ủy ban </w:t>
            </w:r>
            <w:r w:rsidRPr="00522EDB">
              <w:rPr>
                <w:sz w:val="26"/>
                <w:szCs w:val="26"/>
              </w:rPr>
              <w:t>Kinh tế và Tài chính;</w:t>
            </w:r>
          </w:p>
          <w:p w14:paraId="11B078B4" w14:textId="77777777" w:rsidR="00576C4D" w:rsidRPr="00522EDB" w:rsidRDefault="00576C4D" w:rsidP="00576C4D">
            <w:pPr>
              <w:widowControl w:val="0"/>
              <w:jc w:val="both"/>
              <w:rPr>
                <w:sz w:val="26"/>
                <w:szCs w:val="26"/>
                <w:lang w:val="vi-VN"/>
              </w:rPr>
            </w:pPr>
            <w:r w:rsidRPr="00522EDB">
              <w:rPr>
                <w:sz w:val="26"/>
                <w:szCs w:val="26"/>
                <w:lang w:val="vi-VN"/>
              </w:rPr>
              <w:t>- Văn phòng Chủ tịch nước;</w:t>
            </w:r>
          </w:p>
          <w:p w14:paraId="3A1352BB" w14:textId="77777777" w:rsidR="00576C4D" w:rsidRPr="00522EDB" w:rsidRDefault="00576C4D" w:rsidP="00576C4D">
            <w:pPr>
              <w:widowControl w:val="0"/>
              <w:jc w:val="both"/>
              <w:rPr>
                <w:sz w:val="26"/>
                <w:szCs w:val="26"/>
                <w:lang w:val="vi-VN"/>
              </w:rPr>
            </w:pPr>
            <w:r w:rsidRPr="00522EDB">
              <w:rPr>
                <w:sz w:val="26"/>
                <w:szCs w:val="26"/>
                <w:lang w:val="vi-VN"/>
              </w:rPr>
              <w:t>- Viện kiểm sát nhân dân tối cao;</w:t>
            </w:r>
          </w:p>
          <w:p w14:paraId="12599266" w14:textId="77777777" w:rsidR="00576C4D" w:rsidRPr="00522EDB" w:rsidRDefault="00576C4D" w:rsidP="00576C4D">
            <w:pPr>
              <w:widowControl w:val="0"/>
              <w:jc w:val="both"/>
              <w:rPr>
                <w:sz w:val="26"/>
                <w:szCs w:val="26"/>
                <w:lang w:val="vi-VN"/>
              </w:rPr>
            </w:pPr>
            <w:r w:rsidRPr="00522EDB">
              <w:rPr>
                <w:sz w:val="26"/>
                <w:szCs w:val="26"/>
                <w:lang w:val="vi-VN"/>
              </w:rPr>
              <w:t xml:space="preserve">- Toà án nhân dân tối cao; </w:t>
            </w:r>
          </w:p>
          <w:p w14:paraId="11520AF4" w14:textId="77777777" w:rsidR="00576C4D" w:rsidRPr="00522EDB" w:rsidRDefault="00576C4D" w:rsidP="00576C4D">
            <w:pPr>
              <w:widowControl w:val="0"/>
              <w:jc w:val="both"/>
              <w:rPr>
                <w:sz w:val="26"/>
                <w:szCs w:val="26"/>
                <w:lang w:val="vi-VN"/>
              </w:rPr>
            </w:pPr>
            <w:r w:rsidRPr="00522EDB">
              <w:rPr>
                <w:sz w:val="26"/>
                <w:szCs w:val="26"/>
                <w:lang w:val="vi-VN"/>
              </w:rPr>
              <w:t>- Kiểm toán nhà nước;</w:t>
            </w:r>
          </w:p>
          <w:p w14:paraId="137AF973" w14:textId="77777777" w:rsidR="00576C4D" w:rsidRPr="00522EDB" w:rsidRDefault="00576C4D" w:rsidP="00576C4D">
            <w:pPr>
              <w:widowControl w:val="0"/>
              <w:jc w:val="both"/>
              <w:rPr>
                <w:sz w:val="26"/>
                <w:szCs w:val="26"/>
                <w:lang w:val="vi-VN"/>
              </w:rPr>
            </w:pPr>
            <w:r w:rsidRPr="00522EDB">
              <w:rPr>
                <w:sz w:val="26"/>
                <w:szCs w:val="26"/>
                <w:lang w:val="vi-VN"/>
              </w:rPr>
              <w:t>- Cơ quan trung ương của các đoàn thể;</w:t>
            </w:r>
          </w:p>
          <w:p w14:paraId="6FC07D34" w14:textId="77777777" w:rsidR="00576C4D" w:rsidRPr="00522EDB" w:rsidRDefault="00576C4D" w:rsidP="00576C4D">
            <w:pPr>
              <w:widowControl w:val="0"/>
              <w:jc w:val="both"/>
              <w:rPr>
                <w:sz w:val="26"/>
                <w:szCs w:val="26"/>
                <w:lang w:val="vi-VN"/>
              </w:rPr>
            </w:pPr>
            <w:r w:rsidRPr="00522EDB">
              <w:rPr>
                <w:sz w:val="26"/>
                <w:szCs w:val="26"/>
                <w:lang w:val="vi-VN"/>
              </w:rPr>
              <w:t>- Các bộ, cơ quan ngang bộ;</w:t>
            </w:r>
          </w:p>
          <w:p w14:paraId="46901838" w14:textId="77777777" w:rsidR="00576C4D" w:rsidRPr="00522EDB" w:rsidRDefault="00576C4D" w:rsidP="00576C4D">
            <w:pPr>
              <w:widowControl w:val="0"/>
              <w:jc w:val="both"/>
              <w:rPr>
                <w:sz w:val="26"/>
                <w:szCs w:val="26"/>
                <w:lang w:val="vi-VN"/>
              </w:rPr>
            </w:pPr>
            <w:r w:rsidRPr="00522EDB">
              <w:rPr>
                <w:sz w:val="26"/>
                <w:szCs w:val="26"/>
                <w:lang w:val="vi-VN"/>
              </w:rPr>
              <w:t>- HĐND, UBND các tỉnh, thành phố trực thuộc trung ương;</w:t>
            </w:r>
          </w:p>
          <w:p w14:paraId="20FDFE94" w14:textId="77777777" w:rsidR="00576C4D" w:rsidRPr="00522EDB" w:rsidRDefault="00576C4D" w:rsidP="00576C4D">
            <w:pPr>
              <w:widowControl w:val="0"/>
              <w:jc w:val="both"/>
              <w:rPr>
                <w:sz w:val="26"/>
                <w:szCs w:val="26"/>
                <w:lang w:val="vi-VN"/>
              </w:rPr>
            </w:pPr>
            <w:r w:rsidRPr="00522EDB">
              <w:rPr>
                <w:sz w:val="26"/>
                <w:szCs w:val="26"/>
                <w:lang w:val="vi-VN"/>
              </w:rPr>
              <w:t>- Sở Tài chính các tỉnh, thành phố trực thuộc trung ương;</w:t>
            </w:r>
          </w:p>
          <w:p w14:paraId="4B1C2C43" w14:textId="77777777" w:rsidR="00576C4D" w:rsidRPr="00522EDB" w:rsidRDefault="00576C4D" w:rsidP="00576C4D">
            <w:pPr>
              <w:widowControl w:val="0"/>
              <w:jc w:val="both"/>
              <w:rPr>
                <w:sz w:val="26"/>
                <w:szCs w:val="26"/>
                <w:lang w:val="vi-VN"/>
              </w:rPr>
            </w:pPr>
            <w:r w:rsidRPr="00522EDB">
              <w:rPr>
                <w:sz w:val="26"/>
                <w:szCs w:val="26"/>
                <w:lang w:val="vi-VN"/>
              </w:rPr>
              <w:t>- Thuế các tỉnh, thành phố trực thuộc trung ương;</w:t>
            </w:r>
          </w:p>
          <w:p w14:paraId="12DADE89" w14:textId="77777777" w:rsidR="00576C4D" w:rsidRPr="00522EDB" w:rsidRDefault="00576C4D" w:rsidP="00576C4D">
            <w:pPr>
              <w:widowControl w:val="0"/>
              <w:jc w:val="both"/>
              <w:rPr>
                <w:sz w:val="26"/>
                <w:szCs w:val="26"/>
                <w:lang w:val="vi-VN"/>
              </w:rPr>
            </w:pPr>
            <w:r w:rsidRPr="00522EDB">
              <w:rPr>
                <w:sz w:val="26"/>
                <w:szCs w:val="26"/>
                <w:lang w:val="vi-VN"/>
              </w:rPr>
              <w:t>- Kho bạc Nhà nước các khu vực;</w:t>
            </w:r>
          </w:p>
          <w:p w14:paraId="7197D93A" w14:textId="77777777" w:rsidR="00576C4D" w:rsidRPr="00522EDB" w:rsidRDefault="00576C4D" w:rsidP="00576C4D">
            <w:pPr>
              <w:widowControl w:val="0"/>
              <w:jc w:val="both"/>
              <w:rPr>
                <w:sz w:val="26"/>
                <w:szCs w:val="26"/>
              </w:rPr>
            </w:pPr>
            <w:r w:rsidRPr="00522EDB">
              <w:rPr>
                <w:sz w:val="26"/>
                <w:szCs w:val="26"/>
                <w:lang w:val="vi-VN"/>
              </w:rPr>
              <w:t xml:space="preserve">- Cục Kiểm tra văn bản và </w:t>
            </w:r>
            <w:r w:rsidRPr="00522EDB">
              <w:rPr>
                <w:sz w:val="26"/>
                <w:szCs w:val="26"/>
              </w:rPr>
              <w:t>Tổ chức thi hành pháp luật</w:t>
            </w:r>
            <w:r w:rsidRPr="00522EDB">
              <w:rPr>
                <w:sz w:val="26"/>
                <w:szCs w:val="26"/>
                <w:lang w:val="vi-VN"/>
              </w:rPr>
              <w:t xml:space="preserve">, </w:t>
            </w:r>
          </w:p>
          <w:p w14:paraId="69756D65" w14:textId="77777777" w:rsidR="00576C4D" w:rsidRPr="00522EDB" w:rsidRDefault="00576C4D" w:rsidP="00576C4D">
            <w:pPr>
              <w:widowControl w:val="0"/>
              <w:jc w:val="both"/>
              <w:rPr>
                <w:sz w:val="26"/>
                <w:szCs w:val="26"/>
                <w:lang w:val="vi-VN"/>
              </w:rPr>
            </w:pPr>
            <w:r w:rsidRPr="00522EDB">
              <w:rPr>
                <w:sz w:val="26"/>
                <w:szCs w:val="26"/>
                <w:lang w:val="vi-VN"/>
              </w:rPr>
              <w:t>Bộ Tư pháp;</w:t>
            </w:r>
          </w:p>
          <w:p w14:paraId="58F2A81D" w14:textId="77777777" w:rsidR="00576C4D" w:rsidRPr="00522EDB" w:rsidRDefault="00576C4D" w:rsidP="00576C4D">
            <w:pPr>
              <w:widowControl w:val="0"/>
              <w:jc w:val="both"/>
              <w:rPr>
                <w:sz w:val="26"/>
                <w:szCs w:val="26"/>
                <w:lang w:val="vi-VN"/>
              </w:rPr>
            </w:pPr>
            <w:r w:rsidRPr="00522EDB">
              <w:rPr>
                <w:sz w:val="26"/>
                <w:szCs w:val="26"/>
                <w:lang w:val="vi-VN"/>
              </w:rPr>
              <w:t xml:space="preserve">- Công báo; </w:t>
            </w:r>
          </w:p>
          <w:p w14:paraId="70283401" w14:textId="77777777" w:rsidR="00576C4D" w:rsidRPr="00522EDB" w:rsidRDefault="00576C4D" w:rsidP="00576C4D">
            <w:pPr>
              <w:widowControl w:val="0"/>
              <w:jc w:val="both"/>
              <w:rPr>
                <w:sz w:val="26"/>
                <w:szCs w:val="26"/>
                <w:lang w:val="vi-VN"/>
              </w:rPr>
            </w:pPr>
            <w:r w:rsidRPr="00522EDB">
              <w:rPr>
                <w:sz w:val="26"/>
                <w:szCs w:val="26"/>
                <w:lang w:val="vi-VN"/>
              </w:rPr>
              <w:t>- Cổng Thông tin điện tử Chính phủ;</w:t>
            </w:r>
          </w:p>
          <w:p w14:paraId="515FF18A" w14:textId="77777777" w:rsidR="00576C4D" w:rsidRPr="00522EDB" w:rsidRDefault="00576C4D" w:rsidP="00576C4D">
            <w:pPr>
              <w:widowControl w:val="0"/>
              <w:jc w:val="both"/>
              <w:rPr>
                <w:sz w:val="26"/>
                <w:szCs w:val="26"/>
                <w:lang w:val="vi-VN"/>
              </w:rPr>
            </w:pPr>
            <w:r w:rsidRPr="00522EDB">
              <w:rPr>
                <w:sz w:val="26"/>
                <w:szCs w:val="26"/>
                <w:lang w:val="vi-VN"/>
              </w:rPr>
              <w:t>- Cơ sở dữ liệu quốc gia về pháp luật;</w:t>
            </w:r>
          </w:p>
          <w:p w14:paraId="68C2199D" w14:textId="77777777" w:rsidR="00576C4D" w:rsidRPr="00522EDB" w:rsidRDefault="00576C4D" w:rsidP="00576C4D">
            <w:pPr>
              <w:widowControl w:val="0"/>
              <w:jc w:val="both"/>
              <w:rPr>
                <w:sz w:val="26"/>
                <w:szCs w:val="26"/>
                <w:lang w:val="vi-VN"/>
              </w:rPr>
            </w:pPr>
            <w:r w:rsidRPr="00522EDB">
              <w:rPr>
                <w:sz w:val="26"/>
                <w:szCs w:val="26"/>
                <w:lang w:val="vi-VN"/>
              </w:rPr>
              <w:t>- Bộ trưởng (để b</w:t>
            </w:r>
            <w:r w:rsidRPr="00522EDB">
              <w:rPr>
                <w:sz w:val="26"/>
                <w:szCs w:val="26"/>
              </w:rPr>
              <w:t xml:space="preserve">áo </w:t>
            </w:r>
            <w:r w:rsidRPr="00522EDB">
              <w:rPr>
                <w:sz w:val="26"/>
                <w:szCs w:val="26"/>
                <w:lang w:val="vi-VN"/>
              </w:rPr>
              <w:t>cáo);</w:t>
            </w:r>
          </w:p>
          <w:p w14:paraId="795D9E1C" w14:textId="77777777" w:rsidR="00576C4D" w:rsidRPr="00522EDB" w:rsidRDefault="00576C4D" w:rsidP="00576C4D">
            <w:pPr>
              <w:widowControl w:val="0"/>
              <w:jc w:val="both"/>
              <w:rPr>
                <w:sz w:val="26"/>
                <w:szCs w:val="26"/>
                <w:lang w:val="vi-VN"/>
              </w:rPr>
            </w:pPr>
            <w:r w:rsidRPr="00522EDB">
              <w:rPr>
                <w:sz w:val="26"/>
                <w:szCs w:val="26"/>
                <w:lang w:val="vi-VN"/>
              </w:rPr>
              <w:t>- Cổng Thông tin điện tử Bộ Tài chính;</w:t>
            </w:r>
          </w:p>
          <w:p w14:paraId="17877E9A" w14:textId="77777777" w:rsidR="00576C4D" w:rsidRPr="00522EDB" w:rsidRDefault="00576C4D" w:rsidP="00576C4D">
            <w:pPr>
              <w:widowControl w:val="0"/>
              <w:jc w:val="both"/>
              <w:rPr>
                <w:sz w:val="26"/>
                <w:szCs w:val="26"/>
                <w:lang w:val="vi-VN"/>
              </w:rPr>
            </w:pPr>
            <w:r w:rsidRPr="00522EDB">
              <w:rPr>
                <w:sz w:val="26"/>
                <w:szCs w:val="26"/>
                <w:lang w:val="vi-VN"/>
              </w:rPr>
              <w:t>- Các đơn vị thuộc Bộ Tài chính;</w:t>
            </w:r>
          </w:p>
          <w:p w14:paraId="2D55E832" w14:textId="4410991C" w:rsidR="00576C4D" w:rsidRPr="00522EDB" w:rsidRDefault="00576C4D" w:rsidP="00576C4D">
            <w:pPr>
              <w:jc w:val="both"/>
              <w:rPr>
                <w:b/>
                <w:i/>
                <w:sz w:val="26"/>
                <w:szCs w:val="26"/>
                <w:lang w:val="pt-BR"/>
              </w:rPr>
            </w:pPr>
            <w:r w:rsidRPr="00522EDB">
              <w:rPr>
                <w:sz w:val="26"/>
                <w:szCs w:val="26"/>
                <w:lang w:val="vi-VN"/>
              </w:rPr>
              <w:t>- Lưu: VT, CST (170b).</w:t>
            </w:r>
          </w:p>
        </w:tc>
        <w:tc>
          <w:tcPr>
            <w:tcW w:w="2180" w:type="pct"/>
          </w:tcPr>
          <w:p w14:paraId="502D09F6" w14:textId="77777777" w:rsidR="00576C4D" w:rsidRPr="00522EDB" w:rsidRDefault="00576C4D" w:rsidP="00576C4D">
            <w:pPr>
              <w:jc w:val="center"/>
              <w:rPr>
                <w:b/>
                <w:sz w:val="26"/>
                <w:szCs w:val="26"/>
                <w:lang w:val="pt-BR"/>
              </w:rPr>
            </w:pPr>
            <w:r w:rsidRPr="00522EDB">
              <w:rPr>
                <w:b/>
                <w:sz w:val="26"/>
                <w:szCs w:val="26"/>
                <w:lang w:val="pt-BR"/>
              </w:rPr>
              <w:t>KT. BỘ TRƯỞNG</w:t>
            </w:r>
          </w:p>
          <w:p w14:paraId="06606E0F" w14:textId="77777777" w:rsidR="00576C4D" w:rsidRPr="00522EDB" w:rsidRDefault="00576C4D" w:rsidP="00576C4D">
            <w:pPr>
              <w:jc w:val="center"/>
              <w:rPr>
                <w:b/>
                <w:sz w:val="26"/>
                <w:szCs w:val="26"/>
                <w:lang w:val="pt-BR"/>
              </w:rPr>
            </w:pPr>
            <w:r w:rsidRPr="00522EDB">
              <w:rPr>
                <w:b/>
                <w:sz w:val="26"/>
                <w:szCs w:val="26"/>
              </w:rPr>
              <w:t>THỨ TRƯỞNG</w:t>
            </w:r>
          </w:p>
          <w:p w14:paraId="3C6AFA16" w14:textId="77777777" w:rsidR="00576C4D" w:rsidRPr="00522EDB" w:rsidRDefault="00576C4D" w:rsidP="00576C4D">
            <w:pPr>
              <w:jc w:val="center"/>
              <w:rPr>
                <w:sz w:val="26"/>
                <w:szCs w:val="26"/>
              </w:rPr>
            </w:pPr>
          </w:p>
          <w:p w14:paraId="6F08E027" w14:textId="77777777" w:rsidR="00576C4D" w:rsidRPr="00522EDB" w:rsidRDefault="00576C4D" w:rsidP="00576C4D">
            <w:pPr>
              <w:jc w:val="center"/>
              <w:rPr>
                <w:b/>
                <w:sz w:val="26"/>
                <w:szCs w:val="26"/>
              </w:rPr>
            </w:pPr>
          </w:p>
          <w:p w14:paraId="3B813E57" w14:textId="77777777" w:rsidR="00576C4D" w:rsidRPr="00522EDB" w:rsidRDefault="00576C4D" w:rsidP="00576C4D">
            <w:pPr>
              <w:jc w:val="center"/>
              <w:rPr>
                <w:b/>
                <w:sz w:val="26"/>
                <w:szCs w:val="26"/>
              </w:rPr>
            </w:pPr>
          </w:p>
          <w:p w14:paraId="3242F765" w14:textId="77777777" w:rsidR="00576C4D" w:rsidRPr="00522EDB" w:rsidRDefault="00576C4D" w:rsidP="00576C4D">
            <w:pPr>
              <w:jc w:val="center"/>
              <w:rPr>
                <w:b/>
                <w:sz w:val="26"/>
                <w:szCs w:val="26"/>
              </w:rPr>
            </w:pPr>
          </w:p>
          <w:p w14:paraId="4A7D7B45" w14:textId="77777777" w:rsidR="00576C4D" w:rsidRPr="00522EDB" w:rsidRDefault="00576C4D" w:rsidP="00576C4D">
            <w:pPr>
              <w:jc w:val="center"/>
              <w:rPr>
                <w:b/>
                <w:sz w:val="26"/>
                <w:szCs w:val="26"/>
              </w:rPr>
            </w:pPr>
          </w:p>
          <w:p w14:paraId="53B986FA" w14:textId="428C20EB" w:rsidR="00576C4D" w:rsidRPr="00522EDB" w:rsidRDefault="00576C4D" w:rsidP="00576C4D">
            <w:pPr>
              <w:jc w:val="center"/>
              <w:rPr>
                <w:b/>
                <w:sz w:val="26"/>
                <w:szCs w:val="26"/>
                <w:lang w:val="pt-BR"/>
              </w:rPr>
            </w:pPr>
            <w:r w:rsidRPr="00522EDB">
              <w:rPr>
                <w:b/>
                <w:sz w:val="26"/>
                <w:szCs w:val="26"/>
              </w:rPr>
              <w:t>Cao Anh Tuấn</w:t>
            </w:r>
          </w:p>
        </w:tc>
      </w:tr>
    </w:tbl>
    <w:p w14:paraId="7034DE66" w14:textId="77777777" w:rsidR="00E046FC" w:rsidRPr="00522EDB" w:rsidRDefault="00E046FC" w:rsidP="00576C4D">
      <w:pPr>
        <w:spacing w:after="120"/>
        <w:ind w:firstLine="720"/>
        <w:jc w:val="both"/>
        <w:rPr>
          <w:sz w:val="26"/>
          <w:szCs w:val="26"/>
          <w:lang w:val="nl-NL"/>
        </w:rPr>
      </w:pPr>
    </w:p>
    <w:sectPr w:rsidR="00E046FC" w:rsidRPr="00522EDB" w:rsidSect="00576C4D">
      <w:pgSz w:w="11909" w:h="16834" w:code="9"/>
      <w:pgMar w:top="1411" w:right="1138" w:bottom="1411" w:left="1699"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DB987" w14:textId="77777777" w:rsidR="00D55DFE" w:rsidRDefault="00D55DFE" w:rsidP="00C70FC4">
      <w:r>
        <w:separator/>
      </w:r>
    </w:p>
  </w:endnote>
  <w:endnote w:type="continuationSeparator" w:id="0">
    <w:p w14:paraId="36DCF186" w14:textId="77777777" w:rsidR="00D55DFE" w:rsidRDefault="00D55DFE" w:rsidP="00C70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80A6A" w14:textId="77777777" w:rsidR="00D55DFE" w:rsidRDefault="00D55DFE" w:rsidP="00C70FC4">
      <w:r>
        <w:separator/>
      </w:r>
    </w:p>
  </w:footnote>
  <w:footnote w:type="continuationSeparator" w:id="0">
    <w:p w14:paraId="29240DB1" w14:textId="77777777" w:rsidR="00D55DFE" w:rsidRDefault="00D55DFE" w:rsidP="00C70F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1791D"/>
    <w:multiLevelType w:val="hybridMultilevel"/>
    <w:tmpl w:val="D206D9EC"/>
    <w:lvl w:ilvl="0" w:tplc="B4105A70">
      <w:start w:val="1"/>
      <w:numFmt w:val="decimal"/>
      <w:lvlText w:val="%1."/>
      <w:lvlJc w:val="left"/>
      <w:pPr>
        <w:tabs>
          <w:tab w:val="num" w:pos="1080"/>
        </w:tabs>
        <w:ind w:left="108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num w:numId="1" w16cid:durableId="11983502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savePreviewPicture/>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50DD8"/>
    <w:rsid w:val="00003FC3"/>
    <w:rsid w:val="000054BC"/>
    <w:rsid w:val="00012DDA"/>
    <w:rsid w:val="00015129"/>
    <w:rsid w:val="00015E6A"/>
    <w:rsid w:val="00027874"/>
    <w:rsid w:val="00033703"/>
    <w:rsid w:val="0003374B"/>
    <w:rsid w:val="00034EC2"/>
    <w:rsid w:val="00035135"/>
    <w:rsid w:val="00035B9A"/>
    <w:rsid w:val="00037595"/>
    <w:rsid w:val="000437C0"/>
    <w:rsid w:val="0005050C"/>
    <w:rsid w:val="00053600"/>
    <w:rsid w:val="00065E81"/>
    <w:rsid w:val="00071488"/>
    <w:rsid w:val="000717F6"/>
    <w:rsid w:val="00073CCE"/>
    <w:rsid w:val="00077F7E"/>
    <w:rsid w:val="000815DF"/>
    <w:rsid w:val="00082E2F"/>
    <w:rsid w:val="00084AF5"/>
    <w:rsid w:val="00085836"/>
    <w:rsid w:val="000907A9"/>
    <w:rsid w:val="00094AD0"/>
    <w:rsid w:val="000A52AF"/>
    <w:rsid w:val="000B199B"/>
    <w:rsid w:val="000B2405"/>
    <w:rsid w:val="000B66B5"/>
    <w:rsid w:val="000C4B27"/>
    <w:rsid w:val="000D4C33"/>
    <w:rsid w:val="000E2B4F"/>
    <w:rsid w:val="000E619E"/>
    <w:rsid w:val="0011526F"/>
    <w:rsid w:val="0013527D"/>
    <w:rsid w:val="00136104"/>
    <w:rsid w:val="00137D55"/>
    <w:rsid w:val="00140FFE"/>
    <w:rsid w:val="00141FA5"/>
    <w:rsid w:val="0014453B"/>
    <w:rsid w:val="00147C47"/>
    <w:rsid w:val="00160162"/>
    <w:rsid w:val="00161AD2"/>
    <w:rsid w:val="0016469A"/>
    <w:rsid w:val="00166A3A"/>
    <w:rsid w:val="00171F75"/>
    <w:rsid w:val="00172691"/>
    <w:rsid w:val="00177B3C"/>
    <w:rsid w:val="00186C8D"/>
    <w:rsid w:val="001A00EF"/>
    <w:rsid w:val="001A0FC9"/>
    <w:rsid w:val="001B746F"/>
    <w:rsid w:val="001C409E"/>
    <w:rsid w:val="001D1B72"/>
    <w:rsid w:val="001D21D5"/>
    <w:rsid w:val="001D63C7"/>
    <w:rsid w:val="001E0ACF"/>
    <w:rsid w:val="001E3BE1"/>
    <w:rsid w:val="001E7787"/>
    <w:rsid w:val="001F1226"/>
    <w:rsid w:val="001F2F61"/>
    <w:rsid w:val="00202020"/>
    <w:rsid w:val="00207CD8"/>
    <w:rsid w:val="00212148"/>
    <w:rsid w:val="00221D5B"/>
    <w:rsid w:val="00221DAB"/>
    <w:rsid w:val="0022325D"/>
    <w:rsid w:val="00241AB8"/>
    <w:rsid w:val="00242EEB"/>
    <w:rsid w:val="0025254A"/>
    <w:rsid w:val="00252C10"/>
    <w:rsid w:val="00253978"/>
    <w:rsid w:val="00276CC9"/>
    <w:rsid w:val="00277F10"/>
    <w:rsid w:val="002817DE"/>
    <w:rsid w:val="0028598E"/>
    <w:rsid w:val="0029024E"/>
    <w:rsid w:val="002905AD"/>
    <w:rsid w:val="00292037"/>
    <w:rsid w:val="00295294"/>
    <w:rsid w:val="002A218D"/>
    <w:rsid w:val="002A44D5"/>
    <w:rsid w:val="002A6C9E"/>
    <w:rsid w:val="002B0B59"/>
    <w:rsid w:val="002B320F"/>
    <w:rsid w:val="002D21E7"/>
    <w:rsid w:val="002D407A"/>
    <w:rsid w:val="002D6D28"/>
    <w:rsid w:val="002E6290"/>
    <w:rsid w:val="002F0478"/>
    <w:rsid w:val="002F0FE8"/>
    <w:rsid w:val="002F1749"/>
    <w:rsid w:val="00302D41"/>
    <w:rsid w:val="00304D49"/>
    <w:rsid w:val="00310549"/>
    <w:rsid w:val="00322B00"/>
    <w:rsid w:val="00325CB7"/>
    <w:rsid w:val="003332A7"/>
    <w:rsid w:val="003509C2"/>
    <w:rsid w:val="003530F6"/>
    <w:rsid w:val="0035455C"/>
    <w:rsid w:val="00355197"/>
    <w:rsid w:val="00364CFE"/>
    <w:rsid w:val="0037525B"/>
    <w:rsid w:val="003800B7"/>
    <w:rsid w:val="00386C41"/>
    <w:rsid w:val="00387137"/>
    <w:rsid w:val="003939EB"/>
    <w:rsid w:val="00394F12"/>
    <w:rsid w:val="003A200B"/>
    <w:rsid w:val="003B4184"/>
    <w:rsid w:val="003D1B22"/>
    <w:rsid w:val="003D1FB3"/>
    <w:rsid w:val="004027BA"/>
    <w:rsid w:val="00403EC9"/>
    <w:rsid w:val="00417982"/>
    <w:rsid w:val="004179F6"/>
    <w:rsid w:val="00423D3E"/>
    <w:rsid w:val="0043799D"/>
    <w:rsid w:val="00447418"/>
    <w:rsid w:val="004550A9"/>
    <w:rsid w:val="004554BD"/>
    <w:rsid w:val="004618D3"/>
    <w:rsid w:val="00464B63"/>
    <w:rsid w:val="00465C11"/>
    <w:rsid w:val="00477870"/>
    <w:rsid w:val="004855C5"/>
    <w:rsid w:val="00486B9D"/>
    <w:rsid w:val="004902C2"/>
    <w:rsid w:val="004A56BD"/>
    <w:rsid w:val="004A79E9"/>
    <w:rsid w:val="004B051A"/>
    <w:rsid w:val="004C2ABB"/>
    <w:rsid w:val="004C60D2"/>
    <w:rsid w:val="004D1261"/>
    <w:rsid w:val="004D326C"/>
    <w:rsid w:val="004E2229"/>
    <w:rsid w:val="004E3DBA"/>
    <w:rsid w:val="004E4B99"/>
    <w:rsid w:val="004F21DB"/>
    <w:rsid w:val="004F29AB"/>
    <w:rsid w:val="004F319C"/>
    <w:rsid w:val="004F3993"/>
    <w:rsid w:val="004F3F79"/>
    <w:rsid w:val="004F406D"/>
    <w:rsid w:val="005114BF"/>
    <w:rsid w:val="00515D8F"/>
    <w:rsid w:val="0051662D"/>
    <w:rsid w:val="00522D43"/>
    <w:rsid w:val="00522EDB"/>
    <w:rsid w:val="005255A1"/>
    <w:rsid w:val="00531DD8"/>
    <w:rsid w:val="0053611A"/>
    <w:rsid w:val="00536663"/>
    <w:rsid w:val="00540DAB"/>
    <w:rsid w:val="00541B82"/>
    <w:rsid w:val="00550DD8"/>
    <w:rsid w:val="005679C5"/>
    <w:rsid w:val="00576C4D"/>
    <w:rsid w:val="0058035F"/>
    <w:rsid w:val="005814B9"/>
    <w:rsid w:val="0058613A"/>
    <w:rsid w:val="00591F0C"/>
    <w:rsid w:val="00593BF7"/>
    <w:rsid w:val="00597DF9"/>
    <w:rsid w:val="005A7148"/>
    <w:rsid w:val="005B60B0"/>
    <w:rsid w:val="005B7B51"/>
    <w:rsid w:val="005D62A0"/>
    <w:rsid w:val="005E5892"/>
    <w:rsid w:val="005E6624"/>
    <w:rsid w:val="005E67FC"/>
    <w:rsid w:val="005F27C6"/>
    <w:rsid w:val="005F7312"/>
    <w:rsid w:val="00605459"/>
    <w:rsid w:val="0061228B"/>
    <w:rsid w:val="00621F54"/>
    <w:rsid w:val="00631DB8"/>
    <w:rsid w:val="006363A4"/>
    <w:rsid w:val="006410CF"/>
    <w:rsid w:val="00652267"/>
    <w:rsid w:val="006547AB"/>
    <w:rsid w:val="0066451D"/>
    <w:rsid w:val="00664C64"/>
    <w:rsid w:val="00665855"/>
    <w:rsid w:val="00670FEB"/>
    <w:rsid w:val="0067123E"/>
    <w:rsid w:val="006722E3"/>
    <w:rsid w:val="00677368"/>
    <w:rsid w:val="00685E98"/>
    <w:rsid w:val="006953D8"/>
    <w:rsid w:val="006A37DD"/>
    <w:rsid w:val="006B3EB6"/>
    <w:rsid w:val="006B626E"/>
    <w:rsid w:val="006C2602"/>
    <w:rsid w:val="006C2AC2"/>
    <w:rsid w:val="006E082B"/>
    <w:rsid w:val="006E516D"/>
    <w:rsid w:val="006F1C39"/>
    <w:rsid w:val="006F364B"/>
    <w:rsid w:val="00704A51"/>
    <w:rsid w:val="00711868"/>
    <w:rsid w:val="00714510"/>
    <w:rsid w:val="00716AB5"/>
    <w:rsid w:val="007247BD"/>
    <w:rsid w:val="00725892"/>
    <w:rsid w:val="00731A73"/>
    <w:rsid w:val="00733886"/>
    <w:rsid w:val="00733D78"/>
    <w:rsid w:val="00734C34"/>
    <w:rsid w:val="00741A85"/>
    <w:rsid w:val="007626EA"/>
    <w:rsid w:val="0078134D"/>
    <w:rsid w:val="007825FD"/>
    <w:rsid w:val="0078635C"/>
    <w:rsid w:val="00791D9A"/>
    <w:rsid w:val="0079761E"/>
    <w:rsid w:val="007A0375"/>
    <w:rsid w:val="007A50AA"/>
    <w:rsid w:val="007A6A6A"/>
    <w:rsid w:val="007A7612"/>
    <w:rsid w:val="007C5997"/>
    <w:rsid w:val="007C6B00"/>
    <w:rsid w:val="007D5334"/>
    <w:rsid w:val="007F229A"/>
    <w:rsid w:val="007F276D"/>
    <w:rsid w:val="007F497B"/>
    <w:rsid w:val="007F55B4"/>
    <w:rsid w:val="00802F3D"/>
    <w:rsid w:val="00810A14"/>
    <w:rsid w:val="008121A5"/>
    <w:rsid w:val="00815AB9"/>
    <w:rsid w:val="00817612"/>
    <w:rsid w:val="00817961"/>
    <w:rsid w:val="00823BF2"/>
    <w:rsid w:val="00826193"/>
    <w:rsid w:val="00830FA2"/>
    <w:rsid w:val="00833ACE"/>
    <w:rsid w:val="00835F5B"/>
    <w:rsid w:val="00837268"/>
    <w:rsid w:val="00846D00"/>
    <w:rsid w:val="00847AAF"/>
    <w:rsid w:val="00850181"/>
    <w:rsid w:val="00850E35"/>
    <w:rsid w:val="0086201F"/>
    <w:rsid w:val="00867A42"/>
    <w:rsid w:val="008734E2"/>
    <w:rsid w:val="00877582"/>
    <w:rsid w:val="008A6455"/>
    <w:rsid w:val="008A7DF5"/>
    <w:rsid w:val="008B588E"/>
    <w:rsid w:val="008B6ACA"/>
    <w:rsid w:val="008C5402"/>
    <w:rsid w:val="008D2F3D"/>
    <w:rsid w:val="008D4BBD"/>
    <w:rsid w:val="008E1782"/>
    <w:rsid w:val="008E1EE7"/>
    <w:rsid w:val="008E2FDE"/>
    <w:rsid w:val="008E40DD"/>
    <w:rsid w:val="008F3CEC"/>
    <w:rsid w:val="00907F2B"/>
    <w:rsid w:val="00934F88"/>
    <w:rsid w:val="00935F59"/>
    <w:rsid w:val="00937C75"/>
    <w:rsid w:val="00944FB4"/>
    <w:rsid w:val="00956E9F"/>
    <w:rsid w:val="00957312"/>
    <w:rsid w:val="00965F49"/>
    <w:rsid w:val="00966A6E"/>
    <w:rsid w:val="00970993"/>
    <w:rsid w:val="00971ED8"/>
    <w:rsid w:val="0097290D"/>
    <w:rsid w:val="00975ED0"/>
    <w:rsid w:val="009801C4"/>
    <w:rsid w:val="009805C4"/>
    <w:rsid w:val="0098179A"/>
    <w:rsid w:val="00985832"/>
    <w:rsid w:val="00993000"/>
    <w:rsid w:val="009A4779"/>
    <w:rsid w:val="009B618D"/>
    <w:rsid w:val="009C027D"/>
    <w:rsid w:val="009C2AEF"/>
    <w:rsid w:val="009C44F2"/>
    <w:rsid w:val="009C6481"/>
    <w:rsid w:val="009D5ECE"/>
    <w:rsid w:val="009E7515"/>
    <w:rsid w:val="00A122A2"/>
    <w:rsid w:val="00A174CD"/>
    <w:rsid w:val="00A22254"/>
    <w:rsid w:val="00A260C0"/>
    <w:rsid w:val="00A46CB2"/>
    <w:rsid w:val="00A479CB"/>
    <w:rsid w:val="00A51C57"/>
    <w:rsid w:val="00A5784B"/>
    <w:rsid w:val="00A60073"/>
    <w:rsid w:val="00A60496"/>
    <w:rsid w:val="00A6354D"/>
    <w:rsid w:val="00A648F2"/>
    <w:rsid w:val="00A660B1"/>
    <w:rsid w:val="00A77AE7"/>
    <w:rsid w:val="00A83D2B"/>
    <w:rsid w:val="00A861B0"/>
    <w:rsid w:val="00A86B77"/>
    <w:rsid w:val="00A87873"/>
    <w:rsid w:val="00AA226C"/>
    <w:rsid w:val="00AA6867"/>
    <w:rsid w:val="00AC307E"/>
    <w:rsid w:val="00AC526B"/>
    <w:rsid w:val="00AC52A7"/>
    <w:rsid w:val="00AD20A4"/>
    <w:rsid w:val="00AD5CB8"/>
    <w:rsid w:val="00AD6FC1"/>
    <w:rsid w:val="00AD705E"/>
    <w:rsid w:val="00AE38DD"/>
    <w:rsid w:val="00AE63F8"/>
    <w:rsid w:val="00AF5283"/>
    <w:rsid w:val="00B07A6D"/>
    <w:rsid w:val="00B108CF"/>
    <w:rsid w:val="00B134E6"/>
    <w:rsid w:val="00B140C2"/>
    <w:rsid w:val="00B21051"/>
    <w:rsid w:val="00B243EF"/>
    <w:rsid w:val="00B24E34"/>
    <w:rsid w:val="00B35996"/>
    <w:rsid w:val="00B402CF"/>
    <w:rsid w:val="00B7009C"/>
    <w:rsid w:val="00B707FD"/>
    <w:rsid w:val="00B74B00"/>
    <w:rsid w:val="00B81451"/>
    <w:rsid w:val="00B827AA"/>
    <w:rsid w:val="00B84AE5"/>
    <w:rsid w:val="00B87ED4"/>
    <w:rsid w:val="00B91266"/>
    <w:rsid w:val="00BA3CD8"/>
    <w:rsid w:val="00BB265F"/>
    <w:rsid w:val="00BB5039"/>
    <w:rsid w:val="00BC0D56"/>
    <w:rsid w:val="00BC26F4"/>
    <w:rsid w:val="00BC2CE5"/>
    <w:rsid w:val="00BD12D4"/>
    <w:rsid w:val="00BD4C7E"/>
    <w:rsid w:val="00BD73C0"/>
    <w:rsid w:val="00BE17CD"/>
    <w:rsid w:val="00BF225F"/>
    <w:rsid w:val="00BF3FFB"/>
    <w:rsid w:val="00C0146B"/>
    <w:rsid w:val="00C03ABF"/>
    <w:rsid w:val="00C07449"/>
    <w:rsid w:val="00C10E56"/>
    <w:rsid w:val="00C2624E"/>
    <w:rsid w:val="00C32711"/>
    <w:rsid w:val="00C336F2"/>
    <w:rsid w:val="00C34512"/>
    <w:rsid w:val="00C37508"/>
    <w:rsid w:val="00C47A1F"/>
    <w:rsid w:val="00C64DB0"/>
    <w:rsid w:val="00C70FC4"/>
    <w:rsid w:val="00C823F3"/>
    <w:rsid w:val="00C8488C"/>
    <w:rsid w:val="00C85638"/>
    <w:rsid w:val="00C97A79"/>
    <w:rsid w:val="00C97BCF"/>
    <w:rsid w:val="00CA00BA"/>
    <w:rsid w:val="00CA0F6D"/>
    <w:rsid w:val="00CA4A09"/>
    <w:rsid w:val="00CC021F"/>
    <w:rsid w:val="00CE10A8"/>
    <w:rsid w:val="00CE7355"/>
    <w:rsid w:val="00CF2A1D"/>
    <w:rsid w:val="00D006B4"/>
    <w:rsid w:val="00D02382"/>
    <w:rsid w:val="00D141D3"/>
    <w:rsid w:val="00D21EC2"/>
    <w:rsid w:val="00D31306"/>
    <w:rsid w:val="00D416A8"/>
    <w:rsid w:val="00D434AA"/>
    <w:rsid w:val="00D5539E"/>
    <w:rsid w:val="00D55DFE"/>
    <w:rsid w:val="00D574F7"/>
    <w:rsid w:val="00D61E7E"/>
    <w:rsid w:val="00D63C9C"/>
    <w:rsid w:val="00D72993"/>
    <w:rsid w:val="00D73116"/>
    <w:rsid w:val="00D7372B"/>
    <w:rsid w:val="00D754F5"/>
    <w:rsid w:val="00D90B4D"/>
    <w:rsid w:val="00D94BF1"/>
    <w:rsid w:val="00DB0626"/>
    <w:rsid w:val="00DC1327"/>
    <w:rsid w:val="00DC3686"/>
    <w:rsid w:val="00DC6824"/>
    <w:rsid w:val="00DD30EE"/>
    <w:rsid w:val="00DD625A"/>
    <w:rsid w:val="00DE5F4B"/>
    <w:rsid w:val="00DE6BE0"/>
    <w:rsid w:val="00E046FC"/>
    <w:rsid w:val="00E04C51"/>
    <w:rsid w:val="00E07B9D"/>
    <w:rsid w:val="00E10801"/>
    <w:rsid w:val="00E247A6"/>
    <w:rsid w:val="00E3161E"/>
    <w:rsid w:val="00E4224F"/>
    <w:rsid w:val="00E47C29"/>
    <w:rsid w:val="00E504B2"/>
    <w:rsid w:val="00E569C4"/>
    <w:rsid w:val="00E57986"/>
    <w:rsid w:val="00E67A0C"/>
    <w:rsid w:val="00E67E88"/>
    <w:rsid w:val="00E742E0"/>
    <w:rsid w:val="00E74654"/>
    <w:rsid w:val="00E8470D"/>
    <w:rsid w:val="00E91DB6"/>
    <w:rsid w:val="00E9595C"/>
    <w:rsid w:val="00EA0CAF"/>
    <w:rsid w:val="00EB60B3"/>
    <w:rsid w:val="00EC46E1"/>
    <w:rsid w:val="00EC6DC6"/>
    <w:rsid w:val="00ED2DBD"/>
    <w:rsid w:val="00EE1016"/>
    <w:rsid w:val="00EE3DE9"/>
    <w:rsid w:val="00EF01CC"/>
    <w:rsid w:val="00EF26D9"/>
    <w:rsid w:val="00EF42CC"/>
    <w:rsid w:val="00F00105"/>
    <w:rsid w:val="00F04033"/>
    <w:rsid w:val="00F2058D"/>
    <w:rsid w:val="00F20B6D"/>
    <w:rsid w:val="00F24647"/>
    <w:rsid w:val="00F27CBB"/>
    <w:rsid w:val="00F34692"/>
    <w:rsid w:val="00F36AEB"/>
    <w:rsid w:val="00F400DA"/>
    <w:rsid w:val="00F458AD"/>
    <w:rsid w:val="00F5417C"/>
    <w:rsid w:val="00F54915"/>
    <w:rsid w:val="00F54DAD"/>
    <w:rsid w:val="00F66307"/>
    <w:rsid w:val="00F66F9A"/>
    <w:rsid w:val="00F67476"/>
    <w:rsid w:val="00F75A91"/>
    <w:rsid w:val="00F813D7"/>
    <w:rsid w:val="00F8333B"/>
    <w:rsid w:val="00F8561C"/>
    <w:rsid w:val="00F85B25"/>
    <w:rsid w:val="00F91B5B"/>
    <w:rsid w:val="00F92B0B"/>
    <w:rsid w:val="00F97F27"/>
    <w:rsid w:val="00FB008E"/>
    <w:rsid w:val="00FB1582"/>
    <w:rsid w:val="00FB3E8C"/>
    <w:rsid w:val="00FB4F88"/>
    <w:rsid w:val="00FC5722"/>
    <w:rsid w:val="00FD0FC1"/>
    <w:rsid w:val="00FD28B0"/>
    <w:rsid w:val="00FD4B80"/>
    <w:rsid w:val="00FD7F29"/>
    <w:rsid w:val="00FE7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6D148C"/>
  <w15:chartTrackingRefBased/>
  <w15:docId w15:val="{468D0D9D-4D8E-46B9-8FC4-E88C9DED1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35C"/>
    <w:rPr>
      <w:sz w:val="24"/>
      <w:szCs w:val="24"/>
    </w:rPr>
  </w:style>
  <w:style w:type="paragraph" w:styleId="Heading2">
    <w:name w:val="heading 2"/>
    <w:basedOn w:val="Normal"/>
    <w:next w:val="Normal"/>
    <w:link w:val="Heading2Char"/>
    <w:uiPriority w:val="99"/>
    <w:qFormat/>
    <w:rsid w:val="00550DD8"/>
    <w:pPr>
      <w:keepNext/>
      <w:ind w:firstLine="720"/>
      <w:jc w:val="both"/>
      <w:outlineLvl w:val="1"/>
    </w:pPr>
    <w:rPr>
      <w:rFonts w:ascii="Cambria" w:hAnsi="Cambria"/>
      <w:b/>
      <w:bCs/>
      <w:i/>
      <w:iCs/>
      <w:sz w:val="28"/>
      <w:szCs w:val="28"/>
      <w:lang w:val="x-none" w:eastAsia="x-none"/>
    </w:rPr>
  </w:style>
  <w:style w:type="paragraph" w:styleId="Heading6">
    <w:name w:val="heading 6"/>
    <w:basedOn w:val="Normal"/>
    <w:next w:val="Normal"/>
    <w:link w:val="Heading6Char"/>
    <w:uiPriority w:val="99"/>
    <w:qFormat/>
    <w:rsid w:val="00550DD8"/>
    <w:pPr>
      <w:keepNext/>
      <w:ind w:left="2880" w:firstLine="720"/>
      <w:jc w:val="right"/>
      <w:outlineLvl w:val="5"/>
    </w:pPr>
    <w:rPr>
      <w:rFonts w:ascii="Calibri" w:hAnsi="Calibri"/>
      <w:b/>
      <w:bCs/>
      <w:sz w:val="22"/>
      <w:szCs w:val="22"/>
      <w:lang w:val="x-none" w:eastAsia="x-none"/>
    </w:rPr>
  </w:style>
  <w:style w:type="paragraph" w:styleId="Heading7">
    <w:name w:val="heading 7"/>
    <w:basedOn w:val="Normal"/>
    <w:next w:val="Normal"/>
    <w:link w:val="Heading7Char"/>
    <w:uiPriority w:val="9"/>
    <w:qFormat/>
    <w:rsid w:val="00550DD8"/>
    <w:pPr>
      <w:keepNext/>
      <w:jc w:val="center"/>
      <w:outlineLvl w:val="6"/>
    </w:pPr>
    <w:rPr>
      <w:rFonts w:ascii=".VnTime" w:hAnsi=".VnTime"/>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semiHidden/>
    <w:locked/>
    <w:rsid w:val="00A174CD"/>
    <w:rPr>
      <w:rFonts w:ascii="Cambria" w:hAnsi="Cambria" w:cs="Times New Roman"/>
      <w:b/>
      <w:bCs/>
      <w:i/>
      <w:iCs/>
      <w:sz w:val="28"/>
      <w:szCs w:val="28"/>
    </w:rPr>
  </w:style>
  <w:style w:type="character" w:customStyle="1" w:styleId="Heading6Char">
    <w:name w:val="Heading 6 Char"/>
    <w:link w:val="Heading6"/>
    <w:uiPriority w:val="99"/>
    <w:semiHidden/>
    <w:locked/>
    <w:rsid w:val="00A174CD"/>
    <w:rPr>
      <w:rFonts w:ascii="Calibri" w:hAnsi="Calibri" w:cs="Times New Roman"/>
      <w:b/>
      <w:bCs/>
      <w:sz w:val="22"/>
      <w:szCs w:val="22"/>
    </w:rPr>
  </w:style>
  <w:style w:type="character" w:customStyle="1" w:styleId="Heading7Char">
    <w:name w:val="Heading 7 Char"/>
    <w:link w:val="Heading7"/>
    <w:uiPriority w:val="9"/>
    <w:locked/>
    <w:rsid w:val="00550DD8"/>
    <w:rPr>
      <w:rFonts w:ascii=".VnTime" w:hAnsi=".VnTime" w:cs="Times New Roman"/>
      <w:i/>
      <w:iCs/>
      <w:sz w:val="28"/>
      <w:szCs w:val="28"/>
      <w:lang w:val="en-US" w:eastAsia="en-US" w:bidi="ar-SA"/>
    </w:rPr>
  </w:style>
  <w:style w:type="paragraph" w:styleId="Footer">
    <w:name w:val="footer"/>
    <w:basedOn w:val="Normal"/>
    <w:link w:val="FooterChar"/>
    <w:uiPriority w:val="99"/>
    <w:rsid w:val="00550DD8"/>
    <w:pPr>
      <w:tabs>
        <w:tab w:val="center" w:pos="4320"/>
        <w:tab w:val="right" w:pos="8640"/>
      </w:tabs>
    </w:pPr>
    <w:rPr>
      <w:lang w:val="x-none" w:eastAsia="x-none"/>
    </w:rPr>
  </w:style>
  <w:style w:type="character" w:customStyle="1" w:styleId="FooterChar">
    <w:name w:val="Footer Char"/>
    <w:link w:val="Footer"/>
    <w:uiPriority w:val="99"/>
    <w:locked/>
    <w:rsid w:val="00A174CD"/>
    <w:rPr>
      <w:rFonts w:cs="Times New Roman"/>
      <w:sz w:val="24"/>
      <w:szCs w:val="24"/>
    </w:rPr>
  </w:style>
  <w:style w:type="paragraph" w:styleId="BodyTextIndent">
    <w:name w:val="Body Text Indent"/>
    <w:basedOn w:val="Normal"/>
    <w:link w:val="BodyTextIndentChar"/>
    <w:uiPriority w:val="99"/>
    <w:rsid w:val="00550DD8"/>
    <w:pPr>
      <w:ind w:firstLine="720"/>
      <w:jc w:val="both"/>
    </w:pPr>
    <w:rPr>
      <w:lang w:val="x-none" w:eastAsia="x-none"/>
    </w:rPr>
  </w:style>
  <w:style w:type="character" w:customStyle="1" w:styleId="BodyTextIndentChar">
    <w:name w:val="Body Text Indent Char"/>
    <w:link w:val="BodyTextIndent"/>
    <w:uiPriority w:val="99"/>
    <w:semiHidden/>
    <w:locked/>
    <w:rsid w:val="00A174CD"/>
    <w:rPr>
      <w:rFonts w:cs="Times New Roman"/>
      <w:sz w:val="24"/>
      <w:szCs w:val="24"/>
    </w:rPr>
  </w:style>
  <w:style w:type="paragraph" w:styleId="BodyText2">
    <w:name w:val="Body Text 2"/>
    <w:basedOn w:val="Normal"/>
    <w:link w:val="BodyText2Char"/>
    <w:uiPriority w:val="99"/>
    <w:rsid w:val="00550DD8"/>
    <w:pPr>
      <w:jc w:val="both"/>
    </w:pPr>
    <w:rPr>
      <w:lang w:val="x-none" w:eastAsia="x-none"/>
    </w:rPr>
  </w:style>
  <w:style w:type="character" w:customStyle="1" w:styleId="BodyText2Char">
    <w:name w:val="Body Text 2 Char"/>
    <w:link w:val="BodyText2"/>
    <w:uiPriority w:val="99"/>
    <w:locked/>
    <w:rsid w:val="00A174CD"/>
    <w:rPr>
      <w:rFonts w:cs="Times New Roman"/>
      <w:sz w:val="24"/>
      <w:szCs w:val="24"/>
    </w:rPr>
  </w:style>
  <w:style w:type="paragraph" w:customStyle="1" w:styleId="CharCharCharChar">
    <w:name w:val="Char Char Char Char"/>
    <w:basedOn w:val="Normal"/>
    <w:uiPriority w:val="99"/>
    <w:semiHidden/>
    <w:rsid w:val="004E3DBA"/>
    <w:pPr>
      <w:spacing w:after="160" w:line="240" w:lineRule="exact"/>
    </w:pPr>
    <w:rPr>
      <w:rFonts w:ascii="Arial" w:hAnsi="Arial"/>
      <w:sz w:val="22"/>
      <w:szCs w:val="22"/>
    </w:rPr>
  </w:style>
  <w:style w:type="character" w:customStyle="1" w:styleId="apple-style-span">
    <w:name w:val="apple-style-span"/>
    <w:rsid w:val="005F27C6"/>
    <w:rPr>
      <w:rFonts w:cs="Times New Roman"/>
    </w:rPr>
  </w:style>
  <w:style w:type="paragraph" w:styleId="Header">
    <w:name w:val="header"/>
    <w:basedOn w:val="Normal"/>
    <w:link w:val="HeaderChar"/>
    <w:uiPriority w:val="99"/>
    <w:unhideWhenUsed/>
    <w:rsid w:val="00C70FC4"/>
    <w:pPr>
      <w:tabs>
        <w:tab w:val="center" w:pos="4680"/>
        <w:tab w:val="right" w:pos="9360"/>
      </w:tabs>
    </w:pPr>
    <w:rPr>
      <w:lang w:val="x-none" w:eastAsia="x-none"/>
    </w:rPr>
  </w:style>
  <w:style w:type="character" w:customStyle="1" w:styleId="HeaderChar">
    <w:name w:val="Header Char"/>
    <w:link w:val="Header"/>
    <w:uiPriority w:val="99"/>
    <w:locked/>
    <w:rsid w:val="00C70FC4"/>
    <w:rPr>
      <w:rFonts w:cs="Times New Roman"/>
      <w:sz w:val="24"/>
      <w:szCs w:val="24"/>
    </w:rPr>
  </w:style>
  <w:style w:type="paragraph" w:customStyle="1" w:styleId="style1">
    <w:name w:val="style1"/>
    <w:basedOn w:val="Normal"/>
    <w:rsid w:val="00F400DA"/>
    <w:pPr>
      <w:spacing w:before="100" w:beforeAutospacing="1" w:after="100" w:afterAutospacing="1"/>
    </w:pPr>
  </w:style>
  <w:style w:type="paragraph" w:styleId="NormalWeb">
    <w:name w:val="Normal (Web)"/>
    <w:basedOn w:val="Normal"/>
    <w:uiPriority w:val="99"/>
    <w:semiHidden/>
    <w:unhideWhenUsed/>
    <w:rsid w:val="004D326C"/>
    <w:pPr>
      <w:spacing w:before="100" w:beforeAutospacing="1" w:after="100" w:afterAutospacing="1"/>
    </w:pPr>
  </w:style>
  <w:style w:type="character" w:styleId="Hyperlink">
    <w:name w:val="Hyperlink"/>
    <w:uiPriority w:val="99"/>
    <w:semiHidden/>
    <w:unhideWhenUsed/>
    <w:rsid w:val="00136104"/>
    <w:rPr>
      <w:color w:val="0000FF"/>
      <w:u w:val="single"/>
    </w:rPr>
  </w:style>
  <w:style w:type="paragraph" w:styleId="ListParagraph">
    <w:name w:val="List Paragraph"/>
    <w:basedOn w:val="Normal"/>
    <w:uiPriority w:val="34"/>
    <w:qFormat/>
    <w:rsid w:val="004F319C"/>
    <w:pPr>
      <w:ind w:left="720"/>
      <w:contextualSpacing/>
    </w:pPr>
  </w:style>
  <w:style w:type="character" w:styleId="Emphasis">
    <w:name w:val="Emphasis"/>
    <w:uiPriority w:val="20"/>
    <w:qFormat/>
    <w:locked/>
    <w:rsid w:val="00A87873"/>
    <w:rPr>
      <w:i/>
      <w:iCs/>
    </w:rPr>
  </w:style>
  <w:style w:type="character" w:customStyle="1" w:styleId="fontstyle01">
    <w:name w:val="fontstyle01"/>
    <w:rsid w:val="006E082B"/>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57980">
      <w:bodyDiv w:val="1"/>
      <w:marLeft w:val="0"/>
      <w:marRight w:val="0"/>
      <w:marTop w:val="0"/>
      <w:marBottom w:val="0"/>
      <w:divBdr>
        <w:top w:val="none" w:sz="0" w:space="0" w:color="auto"/>
        <w:left w:val="none" w:sz="0" w:space="0" w:color="auto"/>
        <w:bottom w:val="none" w:sz="0" w:space="0" w:color="auto"/>
        <w:right w:val="none" w:sz="0" w:space="0" w:color="auto"/>
      </w:divBdr>
    </w:div>
    <w:div w:id="904298185">
      <w:bodyDiv w:val="1"/>
      <w:marLeft w:val="0"/>
      <w:marRight w:val="0"/>
      <w:marTop w:val="0"/>
      <w:marBottom w:val="0"/>
      <w:divBdr>
        <w:top w:val="none" w:sz="0" w:space="0" w:color="auto"/>
        <w:left w:val="none" w:sz="0" w:space="0" w:color="auto"/>
        <w:bottom w:val="none" w:sz="0" w:space="0" w:color="auto"/>
        <w:right w:val="none" w:sz="0" w:space="0" w:color="auto"/>
      </w:divBdr>
    </w:div>
    <w:div w:id="1157300677">
      <w:bodyDiv w:val="1"/>
      <w:marLeft w:val="0"/>
      <w:marRight w:val="0"/>
      <w:marTop w:val="0"/>
      <w:marBottom w:val="0"/>
      <w:divBdr>
        <w:top w:val="none" w:sz="0" w:space="0" w:color="auto"/>
        <w:left w:val="none" w:sz="0" w:space="0" w:color="auto"/>
        <w:bottom w:val="none" w:sz="0" w:space="0" w:color="auto"/>
        <w:right w:val="none" w:sz="0" w:space="0" w:color="auto"/>
      </w:divBdr>
    </w:div>
    <w:div w:id="1314602155">
      <w:marLeft w:val="0"/>
      <w:marRight w:val="0"/>
      <w:marTop w:val="0"/>
      <w:marBottom w:val="0"/>
      <w:divBdr>
        <w:top w:val="none" w:sz="0" w:space="0" w:color="auto"/>
        <w:left w:val="none" w:sz="0" w:space="0" w:color="auto"/>
        <w:bottom w:val="none" w:sz="0" w:space="0" w:color="auto"/>
        <w:right w:val="none" w:sz="0" w:space="0" w:color="auto"/>
      </w:divBdr>
      <w:divsChild>
        <w:div w:id="1314602158">
          <w:marLeft w:val="0"/>
          <w:marRight w:val="0"/>
          <w:marTop w:val="0"/>
          <w:marBottom w:val="0"/>
          <w:divBdr>
            <w:top w:val="none" w:sz="0" w:space="0" w:color="auto"/>
            <w:left w:val="none" w:sz="0" w:space="0" w:color="auto"/>
            <w:bottom w:val="none" w:sz="0" w:space="0" w:color="auto"/>
            <w:right w:val="none" w:sz="0" w:space="0" w:color="auto"/>
          </w:divBdr>
          <w:divsChild>
            <w:div w:id="1314602159">
              <w:marLeft w:val="0"/>
              <w:marRight w:val="0"/>
              <w:marTop w:val="0"/>
              <w:marBottom w:val="0"/>
              <w:divBdr>
                <w:top w:val="none" w:sz="0" w:space="0" w:color="auto"/>
                <w:left w:val="none" w:sz="0" w:space="0" w:color="auto"/>
                <w:bottom w:val="none" w:sz="0" w:space="0" w:color="auto"/>
                <w:right w:val="none" w:sz="0" w:space="0" w:color="auto"/>
              </w:divBdr>
              <w:divsChild>
                <w:div w:id="1314602154">
                  <w:marLeft w:val="720"/>
                  <w:marRight w:val="720"/>
                  <w:marTop w:val="100"/>
                  <w:marBottom w:val="100"/>
                  <w:divBdr>
                    <w:top w:val="none" w:sz="0" w:space="0" w:color="auto"/>
                    <w:left w:val="none" w:sz="0" w:space="0" w:color="auto"/>
                    <w:bottom w:val="none" w:sz="0" w:space="0" w:color="auto"/>
                    <w:right w:val="none" w:sz="0" w:space="0" w:color="auto"/>
                  </w:divBdr>
                  <w:divsChild>
                    <w:div w:id="1314602156">
                      <w:marLeft w:val="720"/>
                      <w:marRight w:val="720"/>
                      <w:marTop w:val="100"/>
                      <w:marBottom w:val="100"/>
                      <w:divBdr>
                        <w:top w:val="none" w:sz="0" w:space="0" w:color="auto"/>
                        <w:left w:val="none" w:sz="0" w:space="0" w:color="auto"/>
                        <w:bottom w:val="none" w:sz="0" w:space="0" w:color="auto"/>
                        <w:right w:val="none" w:sz="0" w:space="0" w:color="auto"/>
                      </w:divBdr>
                      <w:divsChild>
                        <w:div w:id="131460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4602160">
      <w:marLeft w:val="0"/>
      <w:marRight w:val="0"/>
      <w:marTop w:val="0"/>
      <w:marBottom w:val="0"/>
      <w:divBdr>
        <w:top w:val="none" w:sz="0" w:space="0" w:color="auto"/>
        <w:left w:val="none" w:sz="0" w:space="0" w:color="auto"/>
        <w:bottom w:val="none" w:sz="0" w:space="0" w:color="auto"/>
        <w:right w:val="none" w:sz="0" w:space="0" w:color="auto"/>
      </w:divBdr>
    </w:div>
    <w:div w:id="1596480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hue-Phi-Le-Phi/Luat-phi-va-le-phi-2015-298376.asp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99DC94-6928-45AB-AB2B-2E3CB68FB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1187</Words>
  <Characters>6772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pc</Company>
  <LinksUpToDate>false</LinksUpToDate>
  <CharactersWithSpaces>7944</CharactersWithSpaces>
  <SharedDoc>false</SharedDoc>
  <HLinks>
    <vt:vector size="36" baseType="variant">
      <vt:variant>
        <vt:i4>2752554</vt:i4>
      </vt:variant>
      <vt:variant>
        <vt:i4>15</vt:i4>
      </vt:variant>
      <vt:variant>
        <vt:i4>0</vt:i4>
      </vt:variant>
      <vt:variant>
        <vt:i4>5</vt:i4>
      </vt:variant>
      <vt:variant>
        <vt:lpwstr>https://thuvienphapluat.vn/van-ban/Thue-Phi-Le-Phi/Luat-phi-va-le-phi-2015-298376.aspx</vt:lpwstr>
      </vt:variant>
      <vt:variant>
        <vt:lpwstr/>
      </vt:variant>
      <vt:variant>
        <vt:i4>2752554</vt:i4>
      </vt:variant>
      <vt:variant>
        <vt:i4>12</vt:i4>
      </vt:variant>
      <vt:variant>
        <vt:i4>0</vt:i4>
      </vt:variant>
      <vt:variant>
        <vt:i4>5</vt:i4>
      </vt:variant>
      <vt:variant>
        <vt:lpwstr>https://thuvienphapluat.vn/van-ban/Thue-Phi-Le-Phi/Luat-phi-va-le-phi-2015-298376.aspx</vt:lpwstr>
      </vt:variant>
      <vt:variant>
        <vt:lpwstr/>
      </vt:variant>
      <vt:variant>
        <vt:i4>4390998</vt:i4>
      </vt:variant>
      <vt:variant>
        <vt:i4>9</vt:i4>
      </vt:variant>
      <vt:variant>
        <vt:i4>0</vt:i4>
      </vt:variant>
      <vt:variant>
        <vt:i4>5</vt:i4>
      </vt:variant>
      <vt:variant>
        <vt:lpwstr>https://thuvienphapluat.vn/van-ban/Thue-Phi-Le-Phi/Nghi-dinh-362-2025-ND-CP-huong-dan-Luat-Phi-va-le-phi-687493.aspx</vt:lpwstr>
      </vt:variant>
      <vt:variant>
        <vt:lpwstr/>
      </vt:variant>
      <vt:variant>
        <vt:i4>7012477</vt:i4>
      </vt:variant>
      <vt:variant>
        <vt:i4>6</vt:i4>
      </vt:variant>
      <vt:variant>
        <vt:i4>0</vt:i4>
      </vt:variant>
      <vt:variant>
        <vt:i4>5</vt:i4>
      </vt:variant>
      <vt:variant>
        <vt:lpwstr>https://thuvienphapluat.vn/van-ban/Thue-Phi-Le-Phi/Luat-Quan-ly-thue-2025-so-108-2025-QH15-675268.aspx</vt:lpwstr>
      </vt:variant>
      <vt:variant>
        <vt:lpwstr/>
      </vt:variant>
      <vt:variant>
        <vt:i4>7471213</vt:i4>
      </vt:variant>
      <vt:variant>
        <vt:i4>3</vt:i4>
      </vt:variant>
      <vt:variant>
        <vt:i4>0</vt:i4>
      </vt:variant>
      <vt:variant>
        <vt:i4>5</vt:i4>
      </vt:variant>
      <vt:variant>
        <vt:lpwstr>https://thuvienphapluat.vn/van-ban/Tai-chinh-nha-nuoc/Luat-ngan-sach-nha-nuoc-2025-so-89-2025-QH15-650061.aspx</vt:lpwstr>
      </vt:variant>
      <vt:variant>
        <vt:lpwstr/>
      </vt:variant>
      <vt:variant>
        <vt:i4>2752554</vt:i4>
      </vt:variant>
      <vt:variant>
        <vt:i4>0</vt:i4>
      </vt:variant>
      <vt:variant>
        <vt:i4>0</vt:i4>
      </vt:variant>
      <vt:variant>
        <vt:i4>5</vt:i4>
      </vt:variant>
      <vt:variant>
        <vt:lpwstr>https://thuvienphapluat.vn/van-ban/Thue-Phi-Le-Phi/Luat-phi-va-le-phi-2015-298376.aspx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Ha Linh</dc:creator>
  <cp:keywords/>
  <cp:lastModifiedBy>dell vt</cp:lastModifiedBy>
  <cp:revision>4</cp:revision>
  <cp:lastPrinted>2026-10-20T04:03:00Z</cp:lastPrinted>
  <dcterms:created xsi:type="dcterms:W3CDTF">2026-10-21T03:00:00Z</dcterms:created>
  <dcterms:modified xsi:type="dcterms:W3CDTF">2026-10-21T03:03:00Z</dcterms:modified>
</cp:coreProperties>
</file>