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3"/>
        <w:gridCol w:w="5514"/>
      </w:tblGrid>
      <w:tr w:rsidR="00C7291F" w:rsidRPr="00285002" w14:paraId="0E447CE3" w14:textId="77777777" w:rsidTr="00544D08">
        <w:tc>
          <w:tcPr>
            <w:tcW w:w="1946" w:type="pct"/>
          </w:tcPr>
          <w:p w14:paraId="3DF98DB9" w14:textId="23631A8A" w:rsidR="00C7291F" w:rsidRPr="00285002" w:rsidRDefault="00C7291F" w:rsidP="00544D08">
            <w:pPr>
              <w:jc w:val="center"/>
              <w:rPr>
                <w:rFonts w:ascii="Arial" w:hAnsi="Arial" w:cs="Arial"/>
                <w:b/>
                <w:sz w:val="20"/>
                <w:szCs w:val="20"/>
              </w:rPr>
            </w:pPr>
            <w:r w:rsidRPr="00285002">
              <w:rPr>
                <w:rFonts w:ascii="Arial" w:hAnsi="Arial" w:cs="Arial"/>
                <w:b/>
                <w:sz w:val="20"/>
                <w:szCs w:val="20"/>
              </w:rPr>
              <w:t>NGÂN HÀNG NHÀ NƯỚC</w:t>
            </w:r>
          </w:p>
          <w:p w14:paraId="0BC3B8BF" w14:textId="1CA0D02E" w:rsidR="00C7291F" w:rsidRPr="00285002" w:rsidRDefault="00544D08" w:rsidP="00544D08">
            <w:pPr>
              <w:jc w:val="center"/>
              <w:rPr>
                <w:rFonts w:ascii="Arial" w:hAnsi="Arial" w:cs="Arial"/>
                <w:b/>
                <w:sz w:val="20"/>
                <w:szCs w:val="20"/>
              </w:rPr>
            </w:pPr>
            <w:r>
              <w:rPr>
                <w:rFonts w:ascii="Arial" w:hAnsi="Arial" w:cs="Arial"/>
                <w:b/>
                <w:sz w:val="20"/>
                <w:szCs w:val="20"/>
              </w:rPr>
              <w:t xml:space="preserve">VIỆT </w:t>
            </w:r>
            <w:r w:rsidR="00C7291F" w:rsidRPr="00285002">
              <w:rPr>
                <w:rFonts w:ascii="Arial" w:hAnsi="Arial" w:cs="Arial"/>
                <w:b/>
                <w:sz w:val="20"/>
                <w:szCs w:val="20"/>
              </w:rPr>
              <w:t>NAM</w:t>
            </w:r>
          </w:p>
          <w:p w14:paraId="6E932E75" w14:textId="605F2F9A" w:rsidR="00C7291F" w:rsidRPr="00544D08" w:rsidRDefault="00544D08" w:rsidP="00544D08">
            <w:pPr>
              <w:jc w:val="center"/>
              <w:rPr>
                <w:rFonts w:ascii="Arial" w:hAnsi="Arial" w:cs="Arial"/>
                <w:sz w:val="20"/>
                <w:szCs w:val="20"/>
                <w:vertAlign w:val="superscript"/>
                <w:lang w:val="en-US"/>
              </w:rPr>
            </w:pPr>
            <w:r w:rsidRPr="00544D08">
              <w:rPr>
                <w:rFonts w:ascii="Arial" w:hAnsi="Arial" w:cs="Arial"/>
                <w:sz w:val="20"/>
                <w:szCs w:val="20"/>
                <w:vertAlign w:val="superscript"/>
                <w:lang w:val="en-US"/>
              </w:rPr>
              <w:t>___________</w:t>
            </w:r>
          </w:p>
          <w:p w14:paraId="3BDD9DDD" w14:textId="5F8CB832" w:rsidR="00C7291F" w:rsidRPr="00285002" w:rsidRDefault="00C7291F" w:rsidP="00544D08">
            <w:pPr>
              <w:jc w:val="center"/>
              <w:rPr>
                <w:rFonts w:ascii="Arial" w:hAnsi="Arial" w:cs="Arial"/>
                <w:b/>
                <w:sz w:val="20"/>
                <w:szCs w:val="20"/>
              </w:rPr>
            </w:pPr>
            <w:r w:rsidRPr="00285002">
              <w:rPr>
                <w:rFonts w:ascii="Arial" w:hAnsi="Arial" w:cs="Arial"/>
                <w:sz w:val="20"/>
                <w:szCs w:val="20"/>
              </w:rPr>
              <w:t xml:space="preserve">Số:  </w:t>
            </w:r>
            <w:r w:rsidR="003E798D" w:rsidRPr="00285002">
              <w:rPr>
                <w:rFonts w:ascii="Arial" w:hAnsi="Arial" w:cs="Arial"/>
                <w:sz w:val="20"/>
                <w:szCs w:val="20"/>
                <w:lang w:val="en-US"/>
              </w:rPr>
              <w:t>03</w:t>
            </w:r>
            <w:r w:rsidRPr="00285002">
              <w:rPr>
                <w:rFonts w:ascii="Arial" w:hAnsi="Arial" w:cs="Arial"/>
                <w:sz w:val="20"/>
                <w:szCs w:val="20"/>
              </w:rPr>
              <w:t>/20</w:t>
            </w:r>
            <w:r w:rsidRPr="00285002">
              <w:rPr>
                <w:rFonts w:ascii="Arial" w:hAnsi="Arial" w:cs="Arial"/>
                <w:sz w:val="20"/>
                <w:szCs w:val="20"/>
                <w:lang w:val="en-US"/>
              </w:rPr>
              <w:t>24</w:t>
            </w:r>
            <w:r w:rsidRPr="00285002">
              <w:rPr>
                <w:rFonts w:ascii="Arial" w:hAnsi="Arial" w:cs="Arial"/>
                <w:sz w:val="20"/>
                <w:szCs w:val="20"/>
              </w:rPr>
              <w:t>/TT-NHNN</w:t>
            </w:r>
          </w:p>
        </w:tc>
        <w:tc>
          <w:tcPr>
            <w:tcW w:w="3054" w:type="pct"/>
          </w:tcPr>
          <w:p w14:paraId="16321F10" w14:textId="77777777" w:rsidR="00C7291F" w:rsidRPr="00285002" w:rsidRDefault="00C7291F" w:rsidP="00544D08">
            <w:pPr>
              <w:jc w:val="center"/>
              <w:rPr>
                <w:rFonts w:ascii="Arial" w:hAnsi="Arial" w:cs="Arial"/>
                <w:b/>
                <w:sz w:val="20"/>
                <w:szCs w:val="20"/>
              </w:rPr>
            </w:pPr>
            <w:r w:rsidRPr="00285002">
              <w:rPr>
                <w:rFonts w:ascii="Arial" w:hAnsi="Arial" w:cs="Arial"/>
                <w:b/>
                <w:sz w:val="20"/>
                <w:szCs w:val="20"/>
              </w:rPr>
              <w:t>CỘNG HOÀ XÃ HỘI CHỦ NGHĨA VIỆT NAM</w:t>
            </w:r>
          </w:p>
          <w:p w14:paraId="5E0233BA" w14:textId="77777777" w:rsidR="00C7291F" w:rsidRPr="00285002" w:rsidRDefault="00C7291F" w:rsidP="00544D08">
            <w:pPr>
              <w:jc w:val="center"/>
              <w:rPr>
                <w:rFonts w:ascii="Arial" w:hAnsi="Arial" w:cs="Arial"/>
                <w:i/>
                <w:sz w:val="20"/>
                <w:szCs w:val="20"/>
              </w:rPr>
            </w:pPr>
            <w:r w:rsidRPr="00285002">
              <w:rPr>
                <w:rFonts w:ascii="Arial" w:hAnsi="Arial" w:cs="Arial"/>
                <w:b/>
                <w:sz w:val="20"/>
                <w:szCs w:val="20"/>
              </w:rPr>
              <w:t>Độc lập - Tự do - Hạnh phúc</w:t>
            </w:r>
            <w:r w:rsidRPr="00285002">
              <w:rPr>
                <w:rFonts w:ascii="Arial" w:hAnsi="Arial" w:cs="Arial"/>
                <w:i/>
                <w:sz w:val="20"/>
                <w:szCs w:val="20"/>
              </w:rPr>
              <w:t xml:space="preserve"> </w:t>
            </w:r>
          </w:p>
          <w:p w14:paraId="05A13590" w14:textId="3EB21E4E" w:rsidR="00C7291F" w:rsidRPr="00544D08" w:rsidRDefault="00544D08" w:rsidP="00544D08">
            <w:pPr>
              <w:jc w:val="center"/>
              <w:rPr>
                <w:rFonts w:ascii="Arial" w:hAnsi="Arial" w:cs="Arial"/>
                <w:sz w:val="20"/>
                <w:szCs w:val="20"/>
                <w:vertAlign w:val="superscript"/>
                <w:lang w:val="en-US"/>
              </w:rPr>
            </w:pPr>
            <w:r w:rsidRPr="00544D08">
              <w:rPr>
                <w:rFonts w:ascii="Arial" w:hAnsi="Arial" w:cs="Arial"/>
                <w:sz w:val="20"/>
                <w:szCs w:val="20"/>
                <w:vertAlign w:val="superscript"/>
                <w:lang w:val="en-US"/>
              </w:rPr>
              <w:t>_________________</w:t>
            </w:r>
          </w:p>
          <w:p w14:paraId="3FFDFFA0" w14:textId="5C503206" w:rsidR="00C7291F" w:rsidRPr="00285002" w:rsidRDefault="005439AD" w:rsidP="00544D08">
            <w:pPr>
              <w:jc w:val="center"/>
              <w:rPr>
                <w:rFonts w:ascii="Arial" w:hAnsi="Arial" w:cs="Arial"/>
                <w:b/>
                <w:sz w:val="20"/>
                <w:szCs w:val="20"/>
              </w:rPr>
            </w:pPr>
            <w:r>
              <w:rPr>
                <w:rFonts w:ascii="Arial" w:hAnsi="Arial" w:cs="Arial"/>
                <w:i/>
                <w:sz w:val="20"/>
                <w:szCs w:val="20"/>
              </w:rPr>
              <w:t xml:space="preserve">Hà Nội, ngày </w:t>
            </w:r>
            <w:bookmarkStart w:id="0" w:name="_GoBack"/>
            <w:bookmarkEnd w:id="0"/>
            <w:r w:rsidR="003E798D" w:rsidRPr="00285002">
              <w:rPr>
                <w:rFonts w:ascii="Arial" w:hAnsi="Arial" w:cs="Arial"/>
                <w:i/>
                <w:sz w:val="20"/>
                <w:szCs w:val="20"/>
                <w:lang w:val="en-US"/>
              </w:rPr>
              <w:t>16</w:t>
            </w:r>
            <w:r>
              <w:rPr>
                <w:rFonts w:ascii="Arial" w:hAnsi="Arial" w:cs="Arial"/>
                <w:i/>
                <w:sz w:val="20"/>
                <w:szCs w:val="20"/>
              </w:rPr>
              <w:t xml:space="preserve"> </w:t>
            </w:r>
            <w:r w:rsidR="00C7291F" w:rsidRPr="00285002">
              <w:rPr>
                <w:rFonts w:ascii="Arial" w:hAnsi="Arial" w:cs="Arial"/>
                <w:i/>
                <w:sz w:val="20"/>
                <w:szCs w:val="20"/>
              </w:rPr>
              <w:t xml:space="preserve">tháng </w:t>
            </w:r>
            <w:r w:rsidR="003E798D" w:rsidRPr="00285002">
              <w:rPr>
                <w:rFonts w:ascii="Arial" w:hAnsi="Arial" w:cs="Arial"/>
                <w:i/>
                <w:sz w:val="20"/>
                <w:szCs w:val="20"/>
                <w:lang w:val="en-US"/>
              </w:rPr>
              <w:t>5</w:t>
            </w:r>
            <w:r>
              <w:rPr>
                <w:rFonts w:ascii="Arial" w:hAnsi="Arial" w:cs="Arial"/>
                <w:i/>
                <w:sz w:val="20"/>
                <w:szCs w:val="20"/>
              </w:rPr>
              <w:t xml:space="preserve"> </w:t>
            </w:r>
            <w:r w:rsidR="00C7291F" w:rsidRPr="00285002">
              <w:rPr>
                <w:rFonts w:ascii="Arial" w:hAnsi="Arial" w:cs="Arial"/>
                <w:i/>
                <w:sz w:val="20"/>
                <w:szCs w:val="20"/>
              </w:rPr>
              <w:t>năm 20</w:t>
            </w:r>
            <w:r w:rsidR="00C7291F" w:rsidRPr="00285002">
              <w:rPr>
                <w:rFonts w:ascii="Arial" w:hAnsi="Arial" w:cs="Arial"/>
                <w:i/>
                <w:sz w:val="20"/>
                <w:szCs w:val="20"/>
                <w:lang w:val="en-US"/>
              </w:rPr>
              <w:t>24</w:t>
            </w:r>
          </w:p>
        </w:tc>
      </w:tr>
    </w:tbl>
    <w:p w14:paraId="3082EBDC" w14:textId="09D3A291" w:rsidR="003429CE" w:rsidRPr="00285002" w:rsidRDefault="003429CE" w:rsidP="00544D08">
      <w:pPr>
        <w:jc w:val="center"/>
        <w:rPr>
          <w:rFonts w:ascii="Arial" w:hAnsi="Arial" w:cs="Arial"/>
          <w:sz w:val="20"/>
          <w:szCs w:val="20"/>
        </w:rPr>
      </w:pPr>
      <w:r w:rsidRPr="00285002">
        <w:rPr>
          <w:rFonts w:ascii="Arial" w:hAnsi="Arial" w:cs="Arial"/>
          <w:sz w:val="20"/>
          <w:szCs w:val="20"/>
        </w:rPr>
        <w:tab/>
      </w:r>
    </w:p>
    <w:p w14:paraId="3D35B10B" w14:textId="41F297F7" w:rsidR="003429CE" w:rsidRPr="00285002" w:rsidRDefault="003429CE" w:rsidP="00544D08">
      <w:pPr>
        <w:jc w:val="center"/>
        <w:rPr>
          <w:rFonts w:ascii="Arial" w:hAnsi="Arial" w:cs="Arial"/>
          <w:sz w:val="20"/>
          <w:szCs w:val="20"/>
        </w:rPr>
      </w:pPr>
      <w:r w:rsidRPr="00285002">
        <w:rPr>
          <w:rFonts w:ascii="Arial" w:hAnsi="Arial" w:cs="Arial"/>
          <w:sz w:val="20"/>
          <w:szCs w:val="20"/>
        </w:rPr>
        <w:tab/>
      </w:r>
    </w:p>
    <w:p w14:paraId="4FD5CEB5" w14:textId="77777777" w:rsidR="003429CE" w:rsidRPr="00285002" w:rsidRDefault="003429CE" w:rsidP="00544D08">
      <w:pPr>
        <w:jc w:val="center"/>
        <w:rPr>
          <w:rFonts w:ascii="Arial" w:hAnsi="Arial" w:cs="Arial"/>
          <w:b/>
          <w:sz w:val="20"/>
          <w:szCs w:val="20"/>
        </w:rPr>
      </w:pPr>
      <w:r w:rsidRPr="00285002">
        <w:rPr>
          <w:rFonts w:ascii="Arial" w:hAnsi="Arial" w:cs="Arial"/>
          <w:b/>
          <w:sz w:val="20"/>
          <w:szCs w:val="20"/>
        </w:rPr>
        <w:t xml:space="preserve">THÔNG TƯ </w:t>
      </w:r>
    </w:p>
    <w:p w14:paraId="27FE3148" w14:textId="77777777" w:rsidR="008869DF" w:rsidRPr="00285002" w:rsidRDefault="003429CE" w:rsidP="00544D08">
      <w:pPr>
        <w:jc w:val="center"/>
        <w:rPr>
          <w:rFonts w:ascii="Arial" w:hAnsi="Arial" w:cs="Arial"/>
          <w:b/>
          <w:bCs/>
          <w:sz w:val="20"/>
          <w:szCs w:val="20"/>
          <w:lang w:val="en-US"/>
        </w:rPr>
      </w:pPr>
      <w:r w:rsidRPr="00285002">
        <w:rPr>
          <w:rFonts w:ascii="Arial" w:hAnsi="Arial" w:cs="Arial"/>
          <w:b/>
          <w:bCs/>
          <w:sz w:val="20"/>
          <w:szCs w:val="20"/>
          <w:lang w:val="en-US"/>
        </w:rPr>
        <w:t xml:space="preserve">Sửa đổi, bổ sung một số điều </w:t>
      </w:r>
      <w:r w:rsidR="002B0E2B" w:rsidRPr="00285002">
        <w:rPr>
          <w:rFonts w:ascii="Arial" w:hAnsi="Arial" w:cs="Arial"/>
          <w:b/>
          <w:bCs/>
          <w:sz w:val="20"/>
          <w:szCs w:val="20"/>
          <w:lang w:val="en-US"/>
        </w:rPr>
        <w:t xml:space="preserve">của </w:t>
      </w:r>
      <w:r w:rsidRPr="00285002">
        <w:rPr>
          <w:rFonts w:ascii="Arial" w:hAnsi="Arial" w:cs="Arial"/>
          <w:b/>
          <w:bCs/>
          <w:sz w:val="20"/>
          <w:szCs w:val="20"/>
          <w:lang w:val="en-US"/>
        </w:rPr>
        <w:t xml:space="preserve">Thông tư 19/2013/TT-NHNN </w:t>
      </w:r>
    </w:p>
    <w:p w14:paraId="52417DBC" w14:textId="77777777" w:rsidR="00544D08" w:rsidRDefault="003429CE" w:rsidP="00544D08">
      <w:pPr>
        <w:jc w:val="center"/>
        <w:rPr>
          <w:rFonts w:ascii="Arial" w:hAnsi="Arial" w:cs="Arial"/>
          <w:b/>
          <w:bCs/>
          <w:sz w:val="20"/>
          <w:szCs w:val="20"/>
          <w:lang w:val="en-US"/>
        </w:rPr>
      </w:pPr>
      <w:r w:rsidRPr="00285002">
        <w:rPr>
          <w:rFonts w:ascii="Arial" w:hAnsi="Arial" w:cs="Arial"/>
          <w:b/>
          <w:bCs/>
          <w:sz w:val="20"/>
          <w:szCs w:val="20"/>
          <w:lang w:val="en-US"/>
        </w:rPr>
        <w:t xml:space="preserve">ngày 06 tháng 9 năm 2013 của Thống đốc Ngân hàng Nhà nước Việt Nam </w:t>
      </w:r>
    </w:p>
    <w:p w14:paraId="2376B62A" w14:textId="3581889D" w:rsidR="003429CE" w:rsidRPr="00285002" w:rsidRDefault="003429CE" w:rsidP="00544D08">
      <w:pPr>
        <w:jc w:val="center"/>
        <w:rPr>
          <w:rFonts w:ascii="Arial" w:hAnsi="Arial" w:cs="Arial"/>
          <w:b/>
          <w:bCs/>
          <w:sz w:val="20"/>
          <w:szCs w:val="20"/>
        </w:rPr>
      </w:pPr>
      <w:r w:rsidRPr="00285002">
        <w:rPr>
          <w:rFonts w:ascii="Arial" w:hAnsi="Arial" w:cs="Arial"/>
          <w:b/>
          <w:bCs/>
          <w:sz w:val="20"/>
          <w:szCs w:val="20"/>
        </w:rPr>
        <w:t>quy định</w:t>
      </w:r>
      <w:r w:rsidR="008869DF" w:rsidRPr="00285002">
        <w:rPr>
          <w:rFonts w:ascii="Arial" w:hAnsi="Arial" w:cs="Arial"/>
          <w:b/>
          <w:bCs/>
          <w:sz w:val="20"/>
          <w:szCs w:val="20"/>
          <w:lang w:val="en-US"/>
        </w:rPr>
        <w:t xml:space="preserve"> </w:t>
      </w:r>
      <w:r w:rsidRPr="00285002">
        <w:rPr>
          <w:rFonts w:ascii="Arial" w:hAnsi="Arial" w:cs="Arial"/>
          <w:b/>
          <w:bCs/>
          <w:sz w:val="20"/>
          <w:szCs w:val="20"/>
        </w:rPr>
        <w:t>về việc mua, bán và xử lý nợ xấu của Công ty Quản lý tài sản</w:t>
      </w:r>
    </w:p>
    <w:p w14:paraId="1C3740DA" w14:textId="77777777" w:rsidR="003429CE" w:rsidRDefault="003429CE" w:rsidP="00544D08">
      <w:pPr>
        <w:jc w:val="center"/>
        <w:rPr>
          <w:rFonts w:ascii="Arial" w:hAnsi="Arial" w:cs="Arial"/>
          <w:b/>
          <w:sz w:val="20"/>
          <w:szCs w:val="20"/>
        </w:rPr>
      </w:pPr>
      <w:r w:rsidRPr="00285002">
        <w:rPr>
          <w:rFonts w:ascii="Arial" w:hAnsi="Arial" w:cs="Arial"/>
          <w:b/>
          <w:bCs/>
          <w:sz w:val="20"/>
          <w:szCs w:val="20"/>
        </w:rPr>
        <w:t xml:space="preserve">của các tổ chức tín dụng Việt </w:t>
      </w:r>
      <w:r w:rsidRPr="00285002">
        <w:rPr>
          <w:rFonts w:ascii="Arial" w:hAnsi="Arial" w:cs="Arial"/>
          <w:b/>
          <w:sz w:val="20"/>
          <w:szCs w:val="20"/>
        </w:rPr>
        <w:t xml:space="preserve">Nam </w:t>
      </w:r>
    </w:p>
    <w:p w14:paraId="4562B76A" w14:textId="7723492D" w:rsidR="00544D08" w:rsidRPr="00544D08" w:rsidRDefault="00544D08" w:rsidP="00544D08">
      <w:pPr>
        <w:jc w:val="center"/>
        <w:rPr>
          <w:rFonts w:ascii="Arial" w:hAnsi="Arial" w:cs="Arial"/>
          <w:sz w:val="20"/>
          <w:szCs w:val="20"/>
          <w:vertAlign w:val="superscript"/>
          <w:lang w:val="en-US"/>
        </w:rPr>
      </w:pPr>
      <w:r w:rsidRPr="00544D08">
        <w:rPr>
          <w:rFonts w:ascii="Arial" w:hAnsi="Arial" w:cs="Arial"/>
          <w:b/>
          <w:sz w:val="20"/>
          <w:szCs w:val="20"/>
          <w:vertAlign w:val="superscript"/>
          <w:lang w:val="en-US"/>
        </w:rPr>
        <w:t>_______________</w:t>
      </w:r>
    </w:p>
    <w:p w14:paraId="0EBFABA3" w14:textId="70DB78C9" w:rsidR="003429CE" w:rsidRPr="00285002" w:rsidRDefault="003429CE" w:rsidP="00544D08">
      <w:pPr>
        <w:jc w:val="center"/>
        <w:rPr>
          <w:rFonts w:ascii="Arial" w:hAnsi="Arial" w:cs="Arial"/>
          <w:sz w:val="20"/>
          <w:szCs w:val="20"/>
        </w:rPr>
      </w:pPr>
    </w:p>
    <w:p w14:paraId="6A2847C8" w14:textId="77777777" w:rsidR="003429CE" w:rsidRPr="00285002" w:rsidRDefault="003429CE" w:rsidP="00285002">
      <w:pPr>
        <w:spacing w:after="120"/>
        <w:ind w:firstLine="720"/>
        <w:jc w:val="both"/>
        <w:rPr>
          <w:rFonts w:ascii="Arial" w:hAnsi="Arial" w:cs="Arial"/>
          <w:sz w:val="20"/>
          <w:szCs w:val="20"/>
        </w:rPr>
      </w:pPr>
      <w:r w:rsidRPr="00285002">
        <w:rPr>
          <w:rFonts w:ascii="Arial" w:hAnsi="Arial" w:cs="Arial"/>
          <w:i/>
          <w:iCs/>
          <w:sz w:val="20"/>
          <w:szCs w:val="20"/>
        </w:rPr>
        <w:t>Căn cứ Luật Ngân hàng Nhà nước Việt Nam ngày 16 tháng 6 năm 2010;</w:t>
      </w:r>
    </w:p>
    <w:p w14:paraId="2656AD02" w14:textId="77777777" w:rsidR="003429CE" w:rsidRPr="00285002" w:rsidRDefault="003429CE" w:rsidP="00285002">
      <w:pPr>
        <w:spacing w:after="120"/>
        <w:ind w:firstLine="720"/>
        <w:jc w:val="both"/>
        <w:rPr>
          <w:rFonts w:ascii="Arial" w:hAnsi="Arial" w:cs="Arial"/>
          <w:sz w:val="20"/>
          <w:szCs w:val="20"/>
        </w:rPr>
      </w:pPr>
      <w:r w:rsidRPr="00285002">
        <w:rPr>
          <w:rFonts w:ascii="Arial" w:hAnsi="Arial" w:cs="Arial"/>
          <w:i/>
          <w:iCs/>
          <w:sz w:val="20"/>
          <w:szCs w:val="20"/>
        </w:rPr>
        <w:t xml:space="preserve">Căn cứ Luật </w:t>
      </w:r>
      <w:r w:rsidRPr="00285002">
        <w:rPr>
          <w:rFonts w:ascii="Arial" w:hAnsi="Arial" w:cs="Arial"/>
          <w:i/>
          <w:iCs/>
          <w:sz w:val="20"/>
          <w:szCs w:val="20"/>
          <w:lang w:val="en-US"/>
        </w:rPr>
        <w:t>C</w:t>
      </w:r>
      <w:r w:rsidRPr="00285002">
        <w:rPr>
          <w:rFonts w:ascii="Arial" w:hAnsi="Arial" w:cs="Arial"/>
          <w:i/>
          <w:iCs/>
          <w:sz w:val="20"/>
          <w:szCs w:val="20"/>
        </w:rPr>
        <w:t xml:space="preserve">ác tổ chức tín dụng ngày </w:t>
      </w:r>
      <w:r w:rsidRPr="00285002">
        <w:rPr>
          <w:rFonts w:ascii="Arial" w:hAnsi="Arial" w:cs="Arial"/>
          <w:i/>
          <w:iCs/>
          <w:sz w:val="20"/>
          <w:szCs w:val="20"/>
          <w:lang w:val="en-US"/>
        </w:rPr>
        <w:t>18</w:t>
      </w:r>
      <w:r w:rsidRPr="00285002">
        <w:rPr>
          <w:rFonts w:ascii="Arial" w:hAnsi="Arial" w:cs="Arial"/>
          <w:i/>
          <w:iCs/>
          <w:sz w:val="20"/>
          <w:szCs w:val="20"/>
        </w:rPr>
        <w:t xml:space="preserve"> tháng </w:t>
      </w:r>
      <w:r w:rsidRPr="00285002">
        <w:rPr>
          <w:rFonts w:ascii="Arial" w:hAnsi="Arial" w:cs="Arial"/>
          <w:i/>
          <w:iCs/>
          <w:sz w:val="20"/>
          <w:szCs w:val="20"/>
          <w:lang w:val="en-US"/>
        </w:rPr>
        <w:t>01</w:t>
      </w:r>
      <w:r w:rsidRPr="00285002">
        <w:rPr>
          <w:rFonts w:ascii="Arial" w:hAnsi="Arial" w:cs="Arial"/>
          <w:i/>
          <w:iCs/>
          <w:sz w:val="20"/>
          <w:szCs w:val="20"/>
        </w:rPr>
        <w:t xml:space="preserve"> năm 20</w:t>
      </w:r>
      <w:r w:rsidRPr="00285002">
        <w:rPr>
          <w:rFonts w:ascii="Arial" w:hAnsi="Arial" w:cs="Arial"/>
          <w:i/>
          <w:iCs/>
          <w:sz w:val="20"/>
          <w:szCs w:val="20"/>
          <w:lang w:val="en-US"/>
        </w:rPr>
        <w:t>24</w:t>
      </w:r>
      <w:r w:rsidRPr="00285002">
        <w:rPr>
          <w:rFonts w:ascii="Arial" w:hAnsi="Arial" w:cs="Arial"/>
          <w:i/>
          <w:iCs/>
          <w:sz w:val="20"/>
          <w:szCs w:val="20"/>
        </w:rPr>
        <w:t>;</w:t>
      </w:r>
    </w:p>
    <w:p w14:paraId="6637E809" w14:textId="32A310B8" w:rsidR="003429CE" w:rsidRPr="00285002" w:rsidRDefault="008171D0" w:rsidP="00285002">
      <w:pPr>
        <w:spacing w:after="120"/>
        <w:ind w:firstLine="720"/>
        <w:jc w:val="both"/>
        <w:rPr>
          <w:rFonts w:ascii="Arial" w:hAnsi="Arial" w:cs="Arial"/>
          <w:sz w:val="20"/>
          <w:szCs w:val="20"/>
        </w:rPr>
      </w:pPr>
      <w:r w:rsidRPr="00285002">
        <w:rPr>
          <w:rFonts w:ascii="Arial" w:hAnsi="Arial" w:cs="Arial"/>
          <w:i/>
          <w:iCs/>
          <w:sz w:val="20"/>
          <w:szCs w:val="20"/>
        </w:rPr>
        <w:t>Căn cứ Luật D</w:t>
      </w:r>
      <w:r w:rsidR="003429CE" w:rsidRPr="00285002">
        <w:rPr>
          <w:rFonts w:ascii="Arial" w:hAnsi="Arial" w:cs="Arial"/>
          <w:i/>
          <w:iCs/>
          <w:sz w:val="20"/>
          <w:szCs w:val="20"/>
        </w:rPr>
        <w:t xml:space="preserve">oanh nghiệp ngày </w:t>
      </w:r>
      <w:r w:rsidR="003429CE" w:rsidRPr="00285002">
        <w:rPr>
          <w:rFonts w:ascii="Arial" w:hAnsi="Arial" w:cs="Arial"/>
          <w:i/>
          <w:iCs/>
          <w:sz w:val="20"/>
          <w:szCs w:val="20"/>
          <w:lang w:val="en-US"/>
        </w:rPr>
        <w:t>26</w:t>
      </w:r>
      <w:r w:rsidR="003429CE" w:rsidRPr="00285002">
        <w:rPr>
          <w:rFonts w:ascii="Arial" w:hAnsi="Arial" w:cs="Arial"/>
          <w:i/>
          <w:iCs/>
          <w:sz w:val="20"/>
          <w:szCs w:val="20"/>
        </w:rPr>
        <w:t xml:space="preserve"> tháng 11 năm 20</w:t>
      </w:r>
      <w:r w:rsidR="003429CE" w:rsidRPr="00285002">
        <w:rPr>
          <w:rFonts w:ascii="Arial" w:hAnsi="Arial" w:cs="Arial"/>
          <w:i/>
          <w:iCs/>
          <w:sz w:val="20"/>
          <w:szCs w:val="20"/>
          <w:lang w:val="en-US"/>
        </w:rPr>
        <w:t>20</w:t>
      </w:r>
      <w:r w:rsidR="003429CE" w:rsidRPr="00285002">
        <w:rPr>
          <w:rFonts w:ascii="Arial" w:hAnsi="Arial" w:cs="Arial"/>
          <w:i/>
          <w:iCs/>
          <w:sz w:val="20"/>
          <w:szCs w:val="20"/>
        </w:rPr>
        <w:t>;</w:t>
      </w:r>
    </w:p>
    <w:p w14:paraId="09CD97F6" w14:textId="77777777" w:rsidR="003429CE" w:rsidRPr="00285002" w:rsidRDefault="003429CE" w:rsidP="00285002">
      <w:pPr>
        <w:spacing w:after="120"/>
        <w:ind w:firstLine="720"/>
        <w:jc w:val="both"/>
        <w:rPr>
          <w:rFonts w:ascii="Arial" w:hAnsi="Arial" w:cs="Arial"/>
          <w:sz w:val="20"/>
          <w:szCs w:val="20"/>
        </w:rPr>
      </w:pPr>
      <w:r w:rsidRPr="00285002">
        <w:rPr>
          <w:rFonts w:ascii="Arial" w:hAnsi="Arial" w:cs="Arial"/>
          <w:i/>
          <w:iCs/>
          <w:sz w:val="20"/>
          <w:szCs w:val="20"/>
        </w:rPr>
        <w:t xml:space="preserve">Căn cứ Nghị định số </w:t>
      </w:r>
      <w:r w:rsidRPr="00285002">
        <w:rPr>
          <w:rFonts w:ascii="Arial" w:hAnsi="Arial" w:cs="Arial"/>
          <w:i/>
          <w:iCs/>
          <w:sz w:val="20"/>
          <w:szCs w:val="20"/>
          <w:lang w:val="en-US"/>
        </w:rPr>
        <w:t>102/2022</w:t>
      </w:r>
      <w:r w:rsidRPr="00285002">
        <w:rPr>
          <w:rFonts w:ascii="Arial" w:hAnsi="Arial" w:cs="Arial"/>
          <w:i/>
          <w:iCs/>
          <w:sz w:val="20"/>
          <w:szCs w:val="20"/>
        </w:rPr>
        <w:t xml:space="preserve">/NĐ-CP ngày </w:t>
      </w:r>
      <w:r w:rsidRPr="00285002">
        <w:rPr>
          <w:rFonts w:ascii="Arial" w:hAnsi="Arial" w:cs="Arial"/>
          <w:i/>
          <w:iCs/>
          <w:sz w:val="20"/>
          <w:szCs w:val="20"/>
          <w:lang w:val="en-US"/>
        </w:rPr>
        <w:t>12</w:t>
      </w:r>
      <w:r w:rsidRPr="00285002">
        <w:rPr>
          <w:rFonts w:ascii="Arial" w:hAnsi="Arial" w:cs="Arial"/>
          <w:i/>
          <w:iCs/>
          <w:sz w:val="20"/>
          <w:szCs w:val="20"/>
        </w:rPr>
        <w:t xml:space="preserve"> tháng </w:t>
      </w:r>
      <w:r w:rsidRPr="00285002">
        <w:rPr>
          <w:rFonts w:ascii="Arial" w:hAnsi="Arial" w:cs="Arial"/>
          <w:i/>
          <w:iCs/>
          <w:sz w:val="20"/>
          <w:szCs w:val="20"/>
          <w:lang w:val="en-US"/>
        </w:rPr>
        <w:t>12</w:t>
      </w:r>
      <w:r w:rsidRPr="00285002">
        <w:rPr>
          <w:rFonts w:ascii="Arial" w:hAnsi="Arial" w:cs="Arial"/>
          <w:i/>
          <w:iCs/>
          <w:sz w:val="20"/>
          <w:szCs w:val="20"/>
        </w:rPr>
        <w:t xml:space="preserve"> năm 20</w:t>
      </w:r>
      <w:r w:rsidRPr="00285002">
        <w:rPr>
          <w:rFonts w:ascii="Arial" w:hAnsi="Arial" w:cs="Arial"/>
          <w:i/>
          <w:iCs/>
          <w:sz w:val="20"/>
          <w:szCs w:val="20"/>
          <w:lang w:val="en-US"/>
        </w:rPr>
        <w:t>22</w:t>
      </w:r>
      <w:r w:rsidRPr="00285002">
        <w:rPr>
          <w:rFonts w:ascii="Arial" w:hAnsi="Arial" w:cs="Arial"/>
          <w:i/>
          <w:iCs/>
          <w:sz w:val="20"/>
          <w:szCs w:val="20"/>
        </w:rPr>
        <w:t xml:space="preserve"> của Chính phủ quy định chức năng, nhiệm vụ, quyền hạn và cơ cấu tổ chức của Ngân hàng Nhà nước Việt Nam;</w:t>
      </w:r>
    </w:p>
    <w:p w14:paraId="2F4B610E" w14:textId="70C7769C" w:rsidR="003429CE" w:rsidRPr="00285002" w:rsidRDefault="003429CE" w:rsidP="00285002">
      <w:pPr>
        <w:spacing w:after="120"/>
        <w:ind w:firstLine="720"/>
        <w:jc w:val="both"/>
        <w:rPr>
          <w:rFonts w:ascii="Arial" w:hAnsi="Arial" w:cs="Arial"/>
          <w:i/>
          <w:iCs/>
          <w:sz w:val="20"/>
          <w:szCs w:val="20"/>
          <w:lang w:val="en-US"/>
        </w:rPr>
      </w:pPr>
      <w:r w:rsidRPr="00285002">
        <w:rPr>
          <w:rFonts w:ascii="Arial" w:hAnsi="Arial" w:cs="Arial"/>
          <w:i/>
          <w:iCs/>
          <w:sz w:val="20"/>
          <w:szCs w:val="20"/>
          <w:lang w:val="en-US"/>
        </w:rPr>
        <w:t>Căn cứ Nghị định số 53/2013/NĐ-CP ngày 18 tháng 5 năm 2013 của Chính phủ về thành lập, tổ chức và hoạt động của Công ty Quản lý tài sản của các tổ chức tín dụng Việt Nam; Nghị định số 34/2015/NĐ-CP</w:t>
      </w:r>
      <w:r w:rsidR="00905331" w:rsidRPr="00285002">
        <w:rPr>
          <w:rFonts w:ascii="Arial" w:hAnsi="Arial" w:cs="Arial"/>
          <w:i/>
          <w:iCs/>
          <w:sz w:val="20"/>
          <w:szCs w:val="20"/>
          <w:lang w:val="en-US"/>
        </w:rPr>
        <w:t xml:space="preserve"> ngày 31 tháng 3 năm 2015</w:t>
      </w:r>
      <w:r w:rsidRPr="00285002">
        <w:rPr>
          <w:rFonts w:ascii="Arial" w:hAnsi="Arial" w:cs="Arial"/>
          <w:i/>
          <w:iCs/>
          <w:sz w:val="20"/>
          <w:szCs w:val="20"/>
          <w:lang w:val="en-US"/>
        </w:rPr>
        <w:t xml:space="preserve"> sửa đổi Nghị định 53/2013/NĐ-CP về thành lập, tổ chức và hoạt động của Công ty Quản lý tài sản của các tổ chức tín dụng Việt Nam; Nghị định số 18/2016/NĐ-CP </w:t>
      </w:r>
      <w:r w:rsidR="00905331" w:rsidRPr="00285002">
        <w:rPr>
          <w:rFonts w:ascii="Arial" w:hAnsi="Arial" w:cs="Arial"/>
          <w:i/>
          <w:iCs/>
          <w:sz w:val="20"/>
          <w:szCs w:val="20"/>
          <w:lang w:val="en-US"/>
        </w:rPr>
        <w:t xml:space="preserve">ngày 18 tháng 3 năm 2016 </w:t>
      </w:r>
      <w:r w:rsidRPr="00285002">
        <w:rPr>
          <w:rFonts w:ascii="Arial" w:hAnsi="Arial" w:cs="Arial"/>
          <w:i/>
          <w:iCs/>
          <w:sz w:val="20"/>
          <w:szCs w:val="20"/>
          <w:lang w:val="en-US"/>
        </w:rPr>
        <w:t>sửa đổi Nghị định số 53/2013/NĐ-CP về thành lập, tổ chức và hoạt động của Công ty Quản lý tài sản của các tổ chức tín dụng Việt Nam</w:t>
      </w:r>
      <w:r w:rsidRPr="00285002">
        <w:rPr>
          <w:rFonts w:ascii="Arial" w:hAnsi="Arial" w:cs="Arial"/>
          <w:i/>
          <w:iCs/>
          <w:sz w:val="20"/>
          <w:szCs w:val="20"/>
        </w:rPr>
        <w:t>;</w:t>
      </w:r>
    </w:p>
    <w:p w14:paraId="79D721C3" w14:textId="77777777" w:rsidR="003429CE" w:rsidRPr="00285002" w:rsidRDefault="003429CE" w:rsidP="00285002">
      <w:pPr>
        <w:spacing w:after="120"/>
        <w:ind w:firstLine="720"/>
        <w:jc w:val="both"/>
        <w:rPr>
          <w:rFonts w:ascii="Arial" w:hAnsi="Arial" w:cs="Arial"/>
          <w:i/>
          <w:iCs/>
          <w:sz w:val="20"/>
          <w:szCs w:val="20"/>
        </w:rPr>
      </w:pPr>
      <w:r w:rsidRPr="00285002">
        <w:rPr>
          <w:rFonts w:ascii="Arial" w:hAnsi="Arial" w:cs="Arial"/>
          <w:i/>
          <w:iCs/>
          <w:sz w:val="20"/>
          <w:szCs w:val="20"/>
        </w:rPr>
        <w:t>Theo đề nghị của Chánh Thanh tra, giám sát ngân hàng;</w:t>
      </w:r>
    </w:p>
    <w:p w14:paraId="4D372136" w14:textId="62DA11F8" w:rsidR="003429CE" w:rsidRDefault="003429CE" w:rsidP="00544D08">
      <w:pPr>
        <w:ind w:firstLine="720"/>
        <w:jc w:val="both"/>
        <w:rPr>
          <w:rFonts w:ascii="Arial" w:hAnsi="Arial" w:cs="Arial"/>
          <w:i/>
          <w:iCs/>
          <w:sz w:val="20"/>
          <w:szCs w:val="20"/>
        </w:rPr>
      </w:pPr>
      <w:r w:rsidRPr="00285002">
        <w:rPr>
          <w:rFonts w:ascii="Arial" w:hAnsi="Arial" w:cs="Arial"/>
          <w:i/>
          <w:iCs/>
          <w:sz w:val="20"/>
          <w:szCs w:val="20"/>
        </w:rPr>
        <w:t xml:space="preserve">Thống đốc Ngân hàng Nhà nước Việt Nam ban hành Thông tư </w:t>
      </w:r>
      <w:r w:rsidRPr="00285002">
        <w:rPr>
          <w:rFonts w:ascii="Arial" w:hAnsi="Arial" w:cs="Arial"/>
          <w:i/>
          <w:iCs/>
          <w:sz w:val="20"/>
          <w:szCs w:val="20"/>
          <w:lang w:val="en-US"/>
        </w:rPr>
        <w:t xml:space="preserve">sửa đổi, bổ sung một số Điều của Thông tư </w:t>
      </w:r>
      <w:r w:rsidRPr="00285002">
        <w:rPr>
          <w:rFonts w:ascii="Arial" w:hAnsi="Arial" w:cs="Arial"/>
          <w:i/>
          <w:iCs/>
          <w:sz w:val="20"/>
          <w:szCs w:val="20"/>
        </w:rPr>
        <w:t xml:space="preserve">số </w:t>
      </w:r>
      <w:r w:rsidRPr="00285002">
        <w:rPr>
          <w:rFonts w:ascii="Arial" w:hAnsi="Arial" w:cs="Arial"/>
          <w:i/>
          <w:iCs/>
          <w:sz w:val="20"/>
          <w:szCs w:val="20"/>
          <w:lang w:val="en-US"/>
        </w:rPr>
        <w:t xml:space="preserve">19/2013/TT-NHNN ngày 06 tháng 9 năm 2013 của Thống đốc Ngân hàng Nhà nước Việt Nam </w:t>
      </w:r>
      <w:r w:rsidRPr="00285002">
        <w:rPr>
          <w:rFonts w:ascii="Arial" w:hAnsi="Arial" w:cs="Arial"/>
          <w:i/>
          <w:iCs/>
          <w:sz w:val="20"/>
          <w:szCs w:val="20"/>
        </w:rPr>
        <w:t>quy định về việc mua, bán và xử lý nợ xấu của Công ty Quản lý tài sản của các tổ chức tín dụng Việt Nam.</w:t>
      </w:r>
    </w:p>
    <w:p w14:paraId="1FBB443A" w14:textId="77777777" w:rsidR="00544D08" w:rsidRPr="00285002" w:rsidRDefault="00544D08" w:rsidP="00544D08">
      <w:pPr>
        <w:ind w:firstLine="720"/>
        <w:jc w:val="both"/>
        <w:rPr>
          <w:rFonts w:ascii="Arial" w:hAnsi="Arial" w:cs="Arial"/>
          <w:sz w:val="20"/>
          <w:szCs w:val="20"/>
        </w:rPr>
      </w:pPr>
    </w:p>
    <w:p w14:paraId="5701F9B2" w14:textId="77777777" w:rsidR="003429CE" w:rsidRPr="00285002" w:rsidRDefault="003429CE" w:rsidP="00285002">
      <w:pPr>
        <w:spacing w:after="120"/>
        <w:ind w:firstLine="720"/>
        <w:jc w:val="both"/>
        <w:rPr>
          <w:rFonts w:ascii="Arial" w:hAnsi="Arial" w:cs="Arial"/>
          <w:i/>
          <w:sz w:val="20"/>
          <w:szCs w:val="20"/>
          <w:lang w:val="en-US"/>
        </w:rPr>
      </w:pPr>
      <w:bookmarkStart w:id="1" w:name="dieu_1"/>
      <w:r w:rsidRPr="00285002">
        <w:rPr>
          <w:rFonts w:ascii="Arial" w:hAnsi="Arial" w:cs="Arial"/>
          <w:b/>
          <w:sz w:val="20"/>
          <w:szCs w:val="20"/>
          <w:lang w:val="en-US"/>
        </w:rPr>
        <w:t>Điều 1. Sửa đổi, bổ sung một số điều của Thông tư số 19/2013/TT-NHNN ngày 06 tháng 9 năm 2013 của Thống đốc Ngân hàng Nhà nước Việt Nam quy định về việc mua, bán và xử lý nợ xấu của Công ty Quản lý tài sản của các tổ chức tín dụng Việt Nam (sau đây gọi là Thông tư số 19/2013/TT-NHNN)</w:t>
      </w:r>
    </w:p>
    <w:p w14:paraId="01D4FCC8" w14:textId="1A044407" w:rsidR="003429CE" w:rsidRPr="00285002" w:rsidRDefault="003429CE" w:rsidP="00285002">
      <w:pPr>
        <w:spacing w:after="120"/>
        <w:ind w:firstLine="720"/>
        <w:jc w:val="both"/>
        <w:rPr>
          <w:rFonts w:ascii="Arial" w:hAnsi="Arial" w:cs="Arial"/>
          <w:sz w:val="20"/>
          <w:szCs w:val="20"/>
          <w:lang w:val="en-US"/>
        </w:rPr>
      </w:pPr>
      <w:r w:rsidRPr="00285002">
        <w:rPr>
          <w:rFonts w:ascii="Arial" w:hAnsi="Arial" w:cs="Arial"/>
          <w:sz w:val="20"/>
          <w:szCs w:val="20"/>
          <w:lang w:val="en-US"/>
        </w:rPr>
        <w:t xml:space="preserve">1. </w:t>
      </w:r>
      <w:r w:rsidR="00F52D18" w:rsidRPr="00285002">
        <w:rPr>
          <w:rFonts w:ascii="Arial" w:hAnsi="Arial" w:cs="Arial"/>
          <w:sz w:val="20"/>
          <w:szCs w:val="20"/>
          <w:lang w:val="en-US"/>
        </w:rPr>
        <w:t>Sửa đổi, bổ sung k</w:t>
      </w:r>
      <w:r w:rsidRPr="00285002">
        <w:rPr>
          <w:rFonts w:ascii="Arial" w:hAnsi="Arial" w:cs="Arial"/>
          <w:sz w:val="20"/>
          <w:szCs w:val="20"/>
          <w:lang w:val="en-US"/>
        </w:rPr>
        <w:t>hoản 2 Điều 2 như sau:</w:t>
      </w:r>
    </w:p>
    <w:p w14:paraId="62F23356" w14:textId="54A26EE9" w:rsidR="003429CE" w:rsidRPr="00285002" w:rsidRDefault="003429CE" w:rsidP="00285002">
      <w:pPr>
        <w:spacing w:after="120"/>
        <w:ind w:firstLine="720"/>
        <w:jc w:val="both"/>
        <w:rPr>
          <w:rFonts w:ascii="Arial" w:hAnsi="Arial" w:cs="Arial"/>
          <w:sz w:val="20"/>
          <w:szCs w:val="20"/>
          <w:lang w:val="en-US"/>
        </w:rPr>
      </w:pPr>
      <w:r w:rsidRPr="00285002">
        <w:rPr>
          <w:rFonts w:ascii="Arial" w:hAnsi="Arial" w:cs="Arial"/>
          <w:sz w:val="20"/>
          <w:szCs w:val="20"/>
          <w:lang w:val="en-US"/>
        </w:rPr>
        <w:t>“2. Tổ chức tín dụng, chi nhánh ngân hàng nước ngoài.”.</w:t>
      </w:r>
    </w:p>
    <w:p w14:paraId="00A84A4F" w14:textId="6F8C4BDE" w:rsidR="003429CE" w:rsidRPr="00285002" w:rsidRDefault="003429CE" w:rsidP="00285002">
      <w:pPr>
        <w:widowControl w:val="0"/>
        <w:spacing w:after="120"/>
        <w:ind w:firstLine="720"/>
        <w:jc w:val="both"/>
        <w:rPr>
          <w:rFonts w:ascii="Arial" w:hAnsi="Arial" w:cs="Arial"/>
          <w:sz w:val="20"/>
          <w:szCs w:val="20"/>
          <w:lang w:val="en-US"/>
        </w:rPr>
      </w:pPr>
      <w:r w:rsidRPr="00285002">
        <w:rPr>
          <w:rFonts w:ascii="Arial" w:hAnsi="Arial" w:cs="Arial"/>
          <w:sz w:val="20"/>
          <w:szCs w:val="20"/>
          <w:lang w:val="en-US"/>
        </w:rPr>
        <w:t xml:space="preserve">2. </w:t>
      </w:r>
      <w:r w:rsidR="00323082" w:rsidRPr="00285002">
        <w:rPr>
          <w:rFonts w:ascii="Arial" w:hAnsi="Arial" w:cs="Arial"/>
          <w:sz w:val="20"/>
          <w:szCs w:val="20"/>
          <w:lang w:val="en-US"/>
        </w:rPr>
        <w:t>B</w:t>
      </w:r>
      <w:r w:rsidRPr="00285002">
        <w:rPr>
          <w:rFonts w:ascii="Arial" w:hAnsi="Arial" w:cs="Arial"/>
          <w:sz w:val="20"/>
          <w:szCs w:val="20"/>
          <w:lang w:val="en-US"/>
        </w:rPr>
        <w:t xml:space="preserve">ổ sung khoản </w:t>
      </w:r>
      <w:r w:rsidR="00323082" w:rsidRPr="00285002">
        <w:rPr>
          <w:rFonts w:ascii="Arial" w:hAnsi="Arial" w:cs="Arial"/>
          <w:sz w:val="20"/>
          <w:szCs w:val="20"/>
          <w:lang w:val="en-US"/>
        </w:rPr>
        <w:t xml:space="preserve">1a và sửa đổi, bổ sung </w:t>
      </w:r>
      <w:r w:rsidR="00DD694A" w:rsidRPr="00285002">
        <w:rPr>
          <w:rFonts w:ascii="Arial" w:hAnsi="Arial" w:cs="Arial"/>
          <w:sz w:val="20"/>
          <w:szCs w:val="20"/>
          <w:lang w:val="en-US"/>
        </w:rPr>
        <w:t xml:space="preserve">khoản </w:t>
      </w:r>
      <w:r w:rsidRPr="00285002">
        <w:rPr>
          <w:rFonts w:ascii="Arial" w:hAnsi="Arial" w:cs="Arial"/>
          <w:sz w:val="20"/>
          <w:szCs w:val="20"/>
          <w:lang w:val="en-US"/>
        </w:rPr>
        <w:t xml:space="preserve">6, khoản 7a Điều 3 như sau: </w:t>
      </w:r>
    </w:p>
    <w:p w14:paraId="2FAB7D4D" w14:textId="68E4E4FC" w:rsidR="00323082" w:rsidRPr="00285002" w:rsidRDefault="00067206" w:rsidP="00285002">
      <w:pPr>
        <w:spacing w:after="120"/>
        <w:ind w:firstLine="720"/>
        <w:jc w:val="both"/>
        <w:rPr>
          <w:rFonts w:ascii="Arial" w:hAnsi="Arial" w:cs="Arial"/>
          <w:iCs/>
          <w:sz w:val="20"/>
          <w:szCs w:val="20"/>
          <w:lang w:val="en-US"/>
        </w:rPr>
      </w:pPr>
      <w:r w:rsidRPr="00285002">
        <w:rPr>
          <w:rFonts w:ascii="Arial" w:hAnsi="Arial" w:cs="Arial"/>
          <w:sz w:val="20"/>
          <w:szCs w:val="20"/>
          <w:lang w:val="en-US"/>
        </w:rPr>
        <w:t>a</w:t>
      </w:r>
      <w:r w:rsidR="003429CE" w:rsidRPr="00285002">
        <w:rPr>
          <w:rFonts w:ascii="Arial" w:hAnsi="Arial" w:cs="Arial"/>
          <w:sz w:val="20"/>
          <w:szCs w:val="20"/>
          <w:lang w:val="en-US"/>
        </w:rPr>
        <w:t xml:space="preserve">) </w:t>
      </w:r>
      <w:r w:rsidR="00323082" w:rsidRPr="00285002">
        <w:rPr>
          <w:rFonts w:ascii="Arial" w:hAnsi="Arial" w:cs="Arial"/>
          <w:iCs/>
          <w:sz w:val="20"/>
          <w:szCs w:val="20"/>
          <w:lang w:val="en-US"/>
        </w:rPr>
        <w:t>Bổ sung khoản 1a vào sau khoản 1 như sau:</w:t>
      </w:r>
    </w:p>
    <w:p w14:paraId="60F2C95D" w14:textId="7E486474" w:rsidR="00323082" w:rsidRPr="00285002" w:rsidRDefault="00323082"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 xml:space="preserve">“1a. </w:t>
      </w:r>
      <w:r w:rsidRPr="00285002">
        <w:rPr>
          <w:rFonts w:ascii="Arial" w:hAnsi="Arial" w:cs="Arial"/>
          <w:i/>
          <w:iCs/>
          <w:sz w:val="20"/>
          <w:szCs w:val="20"/>
          <w:lang w:val="en-US"/>
        </w:rPr>
        <w:t>Tổ chức tín dụng Việt Nam</w:t>
      </w:r>
      <w:r w:rsidRPr="00285002">
        <w:rPr>
          <w:rFonts w:ascii="Arial" w:hAnsi="Arial" w:cs="Arial"/>
          <w:iCs/>
          <w:sz w:val="20"/>
          <w:szCs w:val="20"/>
          <w:lang w:val="en-US"/>
        </w:rPr>
        <w:t xml:space="preserve"> là tổ chức tín dụng được thành lập và hoạt động theo quy định của Luật Các tổ chức tín dụng, trừ tổ chức tín dụng 100% vốn nước ngoài, tổ chức tín dụng liên doanh.</w:t>
      </w:r>
      <w:r w:rsidR="00951D18" w:rsidRPr="00285002">
        <w:rPr>
          <w:rFonts w:ascii="Arial" w:hAnsi="Arial" w:cs="Arial"/>
          <w:iCs/>
          <w:sz w:val="20"/>
          <w:szCs w:val="20"/>
          <w:lang w:val="en-US"/>
        </w:rPr>
        <w:t>”</w:t>
      </w:r>
    </w:p>
    <w:p w14:paraId="53375792" w14:textId="2E28E255" w:rsidR="003429CE" w:rsidRPr="00285002" w:rsidRDefault="00951D18" w:rsidP="00285002">
      <w:pPr>
        <w:widowControl w:val="0"/>
        <w:spacing w:after="120"/>
        <w:ind w:firstLine="720"/>
        <w:jc w:val="both"/>
        <w:rPr>
          <w:rFonts w:ascii="Arial" w:hAnsi="Arial" w:cs="Arial"/>
          <w:sz w:val="20"/>
          <w:szCs w:val="20"/>
          <w:lang w:val="en-US"/>
        </w:rPr>
      </w:pPr>
      <w:r w:rsidRPr="00285002">
        <w:rPr>
          <w:rFonts w:ascii="Arial" w:hAnsi="Arial" w:cs="Arial"/>
          <w:sz w:val="20"/>
          <w:szCs w:val="20"/>
          <w:lang w:val="en-US"/>
        </w:rPr>
        <w:t xml:space="preserve">b) </w:t>
      </w:r>
      <w:r w:rsidR="00894678" w:rsidRPr="00285002">
        <w:rPr>
          <w:rFonts w:ascii="Arial" w:hAnsi="Arial" w:cs="Arial"/>
          <w:sz w:val="20"/>
          <w:szCs w:val="20"/>
          <w:lang w:val="en-US"/>
        </w:rPr>
        <w:t>S</w:t>
      </w:r>
      <w:r w:rsidR="003429CE" w:rsidRPr="00285002">
        <w:rPr>
          <w:rFonts w:ascii="Arial" w:hAnsi="Arial" w:cs="Arial"/>
          <w:sz w:val="20"/>
          <w:szCs w:val="20"/>
          <w:lang w:val="en-US"/>
        </w:rPr>
        <w:t xml:space="preserve">ửa đổi, bổ sung </w:t>
      </w:r>
      <w:r w:rsidR="00894678" w:rsidRPr="00285002">
        <w:rPr>
          <w:rFonts w:ascii="Arial" w:hAnsi="Arial" w:cs="Arial"/>
          <w:sz w:val="20"/>
          <w:szCs w:val="20"/>
          <w:lang w:val="en-US"/>
        </w:rPr>
        <w:t xml:space="preserve">khoản 6 </w:t>
      </w:r>
      <w:r w:rsidR="003429CE" w:rsidRPr="00285002">
        <w:rPr>
          <w:rFonts w:ascii="Arial" w:hAnsi="Arial" w:cs="Arial"/>
          <w:sz w:val="20"/>
          <w:szCs w:val="20"/>
          <w:lang w:val="en-US"/>
        </w:rPr>
        <w:t>như sau:</w:t>
      </w:r>
    </w:p>
    <w:p w14:paraId="0D274F97" w14:textId="3263FF5C" w:rsidR="003429CE" w:rsidRPr="00285002" w:rsidRDefault="003429CE" w:rsidP="00285002">
      <w:pPr>
        <w:widowControl w:val="0"/>
        <w:spacing w:after="120"/>
        <w:ind w:firstLine="720"/>
        <w:jc w:val="both"/>
        <w:rPr>
          <w:rFonts w:ascii="Arial" w:hAnsi="Arial" w:cs="Arial"/>
          <w:iCs/>
          <w:sz w:val="20"/>
          <w:szCs w:val="20"/>
          <w:lang w:val="en-US"/>
        </w:rPr>
      </w:pPr>
      <w:r w:rsidRPr="00285002">
        <w:rPr>
          <w:rFonts w:ascii="Arial" w:hAnsi="Arial" w:cs="Arial"/>
          <w:iCs/>
          <w:sz w:val="20"/>
          <w:szCs w:val="20"/>
          <w:lang w:val="en-US"/>
        </w:rPr>
        <w:t xml:space="preserve">“6. </w:t>
      </w:r>
      <w:r w:rsidRPr="00285002">
        <w:rPr>
          <w:rFonts w:ascii="Arial" w:hAnsi="Arial" w:cs="Arial"/>
          <w:i/>
          <w:iCs/>
          <w:sz w:val="20"/>
          <w:szCs w:val="20"/>
          <w:lang w:val="en-US"/>
        </w:rPr>
        <w:t>Giá trị ghi sổ số dư nợ gốc</w:t>
      </w:r>
      <w:r w:rsidRPr="00285002">
        <w:rPr>
          <w:rFonts w:ascii="Arial" w:hAnsi="Arial" w:cs="Arial"/>
          <w:iCs/>
          <w:sz w:val="20"/>
          <w:szCs w:val="20"/>
          <w:lang w:val="en-US"/>
        </w:rPr>
        <w:t xml:space="preserve"> của khoản nợ xấu tại tổ chức tín dụng</w:t>
      </w:r>
      <w:r w:rsidR="00D86315" w:rsidRPr="00285002">
        <w:rPr>
          <w:rFonts w:ascii="Arial" w:hAnsi="Arial" w:cs="Arial"/>
          <w:iCs/>
          <w:sz w:val="20"/>
          <w:szCs w:val="20"/>
          <w:lang w:val="en-US"/>
        </w:rPr>
        <w:t>, chi nhánh ngân hàng nước ngoài</w:t>
      </w:r>
      <w:r w:rsidRPr="00285002">
        <w:rPr>
          <w:rFonts w:ascii="Arial" w:hAnsi="Arial" w:cs="Arial"/>
          <w:iCs/>
          <w:sz w:val="20"/>
          <w:szCs w:val="20"/>
          <w:lang w:val="en-US"/>
        </w:rPr>
        <w:t xml:space="preserve"> là số dư nợ gốc của khoản nợ xấu đang hạch toán trong bảng cân đối kế toán</w:t>
      </w:r>
      <w:r w:rsidR="00832208" w:rsidRPr="00285002">
        <w:rPr>
          <w:rFonts w:ascii="Arial" w:hAnsi="Arial" w:cs="Arial"/>
          <w:iCs/>
          <w:sz w:val="20"/>
          <w:szCs w:val="20"/>
          <w:lang w:val="en-US"/>
        </w:rPr>
        <w:t xml:space="preserve"> của tổ chức tín dụng</w:t>
      </w:r>
      <w:r w:rsidR="00D86315" w:rsidRPr="00285002">
        <w:rPr>
          <w:rFonts w:ascii="Arial" w:hAnsi="Arial" w:cs="Arial"/>
          <w:iCs/>
          <w:sz w:val="20"/>
          <w:szCs w:val="20"/>
          <w:lang w:val="en-US"/>
        </w:rPr>
        <w:t>, chi nhánh ngân hàng nước ngoài</w:t>
      </w:r>
      <w:r w:rsidRPr="00285002">
        <w:rPr>
          <w:rFonts w:ascii="Arial" w:hAnsi="Arial" w:cs="Arial"/>
          <w:iCs/>
          <w:sz w:val="20"/>
          <w:szCs w:val="20"/>
          <w:lang w:val="en-US"/>
        </w:rPr>
        <w:t xml:space="preserve">; Giá trị ghi sổ số dư nợ gốc của khoản nợ xấu tại Công ty Quản lý tài sản là giá mua hoặc số dư nợ gốc của khoản nợ xấu đang hạch toán </w:t>
      </w:r>
      <w:r w:rsidR="00067206" w:rsidRPr="00285002">
        <w:rPr>
          <w:rFonts w:ascii="Arial" w:hAnsi="Arial" w:cs="Arial"/>
          <w:iCs/>
          <w:sz w:val="20"/>
          <w:szCs w:val="20"/>
          <w:lang w:val="en-US"/>
        </w:rPr>
        <w:t xml:space="preserve">trong bảng cân </w:t>
      </w:r>
      <w:r w:rsidRPr="00285002">
        <w:rPr>
          <w:rFonts w:ascii="Arial" w:hAnsi="Arial" w:cs="Arial"/>
          <w:iCs/>
          <w:sz w:val="20"/>
          <w:szCs w:val="20"/>
          <w:lang w:val="en-US"/>
        </w:rPr>
        <w:t>đối kế toán của Công ty Quản lý tài sản.”.</w:t>
      </w:r>
    </w:p>
    <w:p w14:paraId="382500BD" w14:textId="0757B71D" w:rsidR="003429CE" w:rsidRPr="00285002" w:rsidRDefault="00951D18"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c</w:t>
      </w:r>
      <w:r w:rsidR="003429CE" w:rsidRPr="00285002">
        <w:rPr>
          <w:rFonts w:ascii="Arial" w:hAnsi="Arial" w:cs="Arial"/>
          <w:iCs/>
          <w:sz w:val="20"/>
          <w:szCs w:val="20"/>
          <w:lang w:val="en-US"/>
        </w:rPr>
        <w:t xml:space="preserve">) Sửa đổi, bổ sung khoản 7a </w:t>
      </w:r>
      <w:r w:rsidR="00552527" w:rsidRPr="00285002">
        <w:rPr>
          <w:rFonts w:ascii="Arial" w:hAnsi="Arial" w:cs="Arial"/>
          <w:sz w:val="20"/>
          <w:szCs w:val="20"/>
          <w:lang w:val="en-US"/>
        </w:rPr>
        <w:t xml:space="preserve">(đã được bổ sung </w:t>
      </w:r>
      <w:r w:rsidR="009B644D" w:rsidRPr="00285002">
        <w:rPr>
          <w:rFonts w:ascii="Arial" w:hAnsi="Arial" w:cs="Arial"/>
          <w:sz w:val="20"/>
          <w:szCs w:val="20"/>
          <w:lang w:val="en-US"/>
        </w:rPr>
        <w:t xml:space="preserve">theo quy định tại </w:t>
      </w:r>
      <w:r w:rsidR="00552527" w:rsidRPr="00285002">
        <w:rPr>
          <w:rFonts w:ascii="Arial" w:hAnsi="Arial" w:cs="Arial"/>
          <w:sz w:val="20"/>
          <w:szCs w:val="20"/>
          <w:lang w:val="en-US"/>
        </w:rPr>
        <w:t xml:space="preserve">khoản 2 Điều 1 </w:t>
      </w:r>
      <w:r w:rsidR="00A23DAC" w:rsidRPr="00285002">
        <w:rPr>
          <w:rFonts w:ascii="Arial" w:hAnsi="Arial" w:cs="Arial"/>
          <w:sz w:val="20"/>
          <w:szCs w:val="20"/>
          <w:lang w:val="en-US"/>
        </w:rPr>
        <w:t xml:space="preserve">của </w:t>
      </w:r>
      <w:r w:rsidR="00552527" w:rsidRPr="00285002">
        <w:rPr>
          <w:rFonts w:ascii="Arial" w:hAnsi="Arial" w:cs="Arial"/>
          <w:sz w:val="20"/>
          <w:szCs w:val="20"/>
          <w:lang w:val="en-US"/>
        </w:rPr>
        <w:t>Thông tư số 09/2017/TT-NHNN sửa đổi, bổ sung một số điều của Thông tư số 19/2013/TT-NHNN)</w:t>
      </w:r>
      <w:r w:rsidR="00312742" w:rsidRPr="00285002">
        <w:rPr>
          <w:rFonts w:ascii="Arial" w:hAnsi="Arial" w:cs="Arial"/>
          <w:sz w:val="20"/>
          <w:szCs w:val="20"/>
          <w:lang w:val="en-US"/>
        </w:rPr>
        <w:t xml:space="preserve"> </w:t>
      </w:r>
      <w:r w:rsidR="003429CE" w:rsidRPr="00285002">
        <w:rPr>
          <w:rFonts w:ascii="Arial" w:hAnsi="Arial" w:cs="Arial"/>
          <w:iCs/>
          <w:sz w:val="20"/>
          <w:szCs w:val="20"/>
          <w:lang w:val="en-US"/>
        </w:rPr>
        <w:t>như sau:</w:t>
      </w:r>
    </w:p>
    <w:p w14:paraId="7E9A24EE" w14:textId="77777777" w:rsidR="003429CE" w:rsidRPr="00285002" w:rsidRDefault="003429CE"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 xml:space="preserve">“7a. </w:t>
      </w:r>
      <w:r w:rsidRPr="00285002">
        <w:rPr>
          <w:rFonts w:ascii="Arial" w:hAnsi="Arial" w:cs="Arial"/>
          <w:i/>
          <w:iCs/>
          <w:sz w:val="20"/>
          <w:szCs w:val="20"/>
          <w:lang w:val="en-US"/>
        </w:rPr>
        <w:t>Khoản nợ xấu là khoản nợ được xác định như sau</w:t>
      </w:r>
      <w:r w:rsidRPr="00285002">
        <w:rPr>
          <w:rFonts w:ascii="Arial" w:hAnsi="Arial" w:cs="Arial"/>
          <w:iCs/>
          <w:sz w:val="20"/>
          <w:szCs w:val="20"/>
          <w:lang w:val="en-US"/>
        </w:rPr>
        <w:t>:</w:t>
      </w:r>
    </w:p>
    <w:p w14:paraId="7A87A93B" w14:textId="0C7D0CDC" w:rsidR="003429CE" w:rsidRPr="00285002" w:rsidRDefault="003429CE"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a) Nợ xấu của tổ chức tín dụng</w:t>
      </w:r>
      <w:r w:rsidR="00D86315" w:rsidRPr="00285002">
        <w:rPr>
          <w:rFonts w:ascii="Arial" w:hAnsi="Arial" w:cs="Arial"/>
          <w:iCs/>
          <w:sz w:val="20"/>
          <w:szCs w:val="20"/>
          <w:lang w:val="en-US"/>
        </w:rPr>
        <w:t>, chi nhánh ngân hàng nước ngoài</w:t>
      </w:r>
      <w:r w:rsidRPr="00285002">
        <w:rPr>
          <w:rFonts w:ascii="Arial" w:hAnsi="Arial" w:cs="Arial"/>
          <w:iCs/>
          <w:sz w:val="20"/>
          <w:szCs w:val="20"/>
          <w:lang w:val="en-US"/>
        </w:rPr>
        <w:t xml:space="preserve"> bao gồm khoản nợ xấu đang hạch toán trong bảng cân đối kế toán theo quy định của Thống đốc Ngân hàng Nhà nước về phân loại </w:t>
      </w:r>
      <w:r w:rsidRPr="00285002">
        <w:rPr>
          <w:rFonts w:ascii="Arial" w:hAnsi="Arial" w:cs="Arial"/>
          <w:iCs/>
          <w:sz w:val="20"/>
          <w:szCs w:val="20"/>
          <w:lang w:val="en-US"/>
        </w:rPr>
        <w:lastRenderedPageBreak/>
        <w:t xml:space="preserve">tài sản có, khoản nợ xấu đã sử dụng dự phòng rủi ro để xử lý nhưng chưa thu hồi được nợ và đang theo dõi ngoài bảng cân đối kế toán; </w:t>
      </w:r>
    </w:p>
    <w:p w14:paraId="4174367E" w14:textId="0903D67E" w:rsidR="003429CE" w:rsidRPr="00285002" w:rsidRDefault="003429CE"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b) Nợ xấu mà Công ty Quản lý tài sản đã mua của tổ chức tín dụng</w:t>
      </w:r>
      <w:r w:rsidR="00D47BD1" w:rsidRPr="00285002">
        <w:rPr>
          <w:rFonts w:ascii="Arial" w:hAnsi="Arial" w:cs="Arial"/>
          <w:iCs/>
          <w:sz w:val="20"/>
          <w:szCs w:val="20"/>
          <w:lang w:val="en-US"/>
        </w:rPr>
        <w:t>, chi nhánh ngân hàng nước ngoài</w:t>
      </w:r>
      <w:r w:rsidRPr="00285002">
        <w:rPr>
          <w:rFonts w:ascii="Arial" w:hAnsi="Arial" w:cs="Arial"/>
          <w:iCs/>
          <w:sz w:val="20"/>
          <w:szCs w:val="20"/>
          <w:lang w:val="en-US"/>
        </w:rPr>
        <w:t xml:space="preserve"> nhưng chưa thu hồi được nợ.”.</w:t>
      </w:r>
    </w:p>
    <w:p w14:paraId="42293519" w14:textId="665F539E" w:rsidR="003429CE" w:rsidRPr="00285002" w:rsidRDefault="00B83AF1" w:rsidP="00285002">
      <w:pPr>
        <w:spacing w:after="120"/>
        <w:ind w:firstLine="720"/>
        <w:jc w:val="both"/>
        <w:rPr>
          <w:rFonts w:ascii="Arial" w:hAnsi="Arial" w:cs="Arial"/>
          <w:sz w:val="20"/>
          <w:szCs w:val="20"/>
          <w:lang w:val="en-US"/>
        </w:rPr>
      </w:pPr>
      <w:r w:rsidRPr="00285002">
        <w:rPr>
          <w:rFonts w:ascii="Arial" w:hAnsi="Arial" w:cs="Arial"/>
          <w:iCs/>
          <w:sz w:val="20"/>
          <w:szCs w:val="20"/>
          <w:lang w:val="en-US"/>
        </w:rPr>
        <w:t>3.</w:t>
      </w:r>
      <w:r w:rsidR="003429CE" w:rsidRPr="00285002">
        <w:rPr>
          <w:rFonts w:ascii="Arial" w:hAnsi="Arial" w:cs="Arial"/>
          <w:sz w:val="20"/>
          <w:szCs w:val="20"/>
          <w:lang w:val="en-US"/>
        </w:rPr>
        <w:t xml:space="preserve"> Bổ sung khoản 5 vào Điều 8 như sau:</w:t>
      </w:r>
    </w:p>
    <w:p w14:paraId="41E6DA25" w14:textId="4C018D79" w:rsidR="003429CE" w:rsidRPr="00285002" w:rsidRDefault="003429CE"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 xml:space="preserve">“5. </w:t>
      </w:r>
      <w:r w:rsidRPr="00285002">
        <w:rPr>
          <w:rFonts w:ascii="Arial" w:hAnsi="Arial" w:cs="Arial"/>
          <w:sz w:val="20"/>
          <w:szCs w:val="20"/>
          <w:lang w:val="en-US"/>
        </w:rPr>
        <w:t xml:space="preserve">Việc </w:t>
      </w:r>
      <w:r w:rsidR="00451486" w:rsidRPr="00285002">
        <w:rPr>
          <w:rFonts w:ascii="Arial" w:hAnsi="Arial" w:cs="Arial"/>
          <w:sz w:val="20"/>
          <w:szCs w:val="20"/>
          <w:lang w:val="en-US"/>
        </w:rPr>
        <w:t xml:space="preserve">Công ty Quản lý tài sản </w:t>
      </w:r>
      <w:r w:rsidRPr="00285002">
        <w:rPr>
          <w:rFonts w:ascii="Arial" w:hAnsi="Arial" w:cs="Arial"/>
          <w:sz w:val="20"/>
          <w:szCs w:val="20"/>
          <w:lang w:val="en-US"/>
        </w:rPr>
        <w:t xml:space="preserve">mua nợ xấu của </w:t>
      </w:r>
      <w:r w:rsidRPr="00285002">
        <w:rPr>
          <w:rFonts w:ascii="Arial" w:hAnsi="Arial" w:cs="Arial"/>
          <w:iCs/>
          <w:sz w:val="20"/>
          <w:szCs w:val="20"/>
          <w:lang w:val="en-US"/>
        </w:rPr>
        <w:t xml:space="preserve">tổ chức tín dụng </w:t>
      </w:r>
      <w:r w:rsidRPr="00285002">
        <w:rPr>
          <w:rFonts w:ascii="Arial" w:hAnsi="Arial" w:cs="Arial"/>
          <w:sz w:val="20"/>
          <w:szCs w:val="20"/>
          <w:lang w:val="en-US"/>
        </w:rPr>
        <w:t xml:space="preserve">liên doanh, </w:t>
      </w:r>
      <w:r w:rsidRPr="00285002">
        <w:rPr>
          <w:rFonts w:ascii="Arial" w:hAnsi="Arial" w:cs="Arial"/>
          <w:iCs/>
          <w:sz w:val="20"/>
          <w:szCs w:val="20"/>
          <w:lang w:val="en-US"/>
        </w:rPr>
        <w:t xml:space="preserve">tổ chức tín dụng </w:t>
      </w:r>
      <w:r w:rsidRPr="00285002">
        <w:rPr>
          <w:rFonts w:ascii="Arial" w:hAnsi="Arial" w:cs="Arial"/>
          <w:sz w:val="20"/>
          <w:szCs w:val="20"/>
          <w:lang w:val="en-US"/>
        </w:rPr>
        <w:t xml:space="preserve">100% vốn nước ngoài, chi nhánh ngân hàng nước ngoài chỉ được thực hiện theo </w:t>
      </w:r>
      <w:r w:rsidRPr="00285002">
        <w:rPr>
          <w:rFonts w:ascii="Arial" w:hAnsi="Arial" w:cs="Arial"/>
          <w:iCs/>
          <w:sz w:val="20"/>
          <w:szCs w:val="20"/>
          <w:lang w:val="en-US"/>
        </w:rPr>
        <w:t>giá trị thị trường.”.</w:t>
      </w:r>
    </w:p>
    <w:p w14:paraId="504BA404" w14:textId="14474C05" w:rsidR="003429CE" w:rsidRPr="00285002" w:rsidRDefault="00803023"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4</w:t>
      </w:r>
      <w:r w:rsidR="003429CE" w:rsidRPr="00285002">
        <w:rPr>
          <w:rFonts w:ascii="Arial" w:hAnsi="Arial" w:cs="Arial"/>
          <w:iCs/>
          <w:sz w:val="20"/>
          <w:szCs w:val="20"/>
          <w:lang w:val="en-US"/>
        </w:rPr>
        <w:t>. Sửa đổi, bổ sung Điều 9 như sau:</w:t>
      </w:r>
    </w:p>
    <w:p w14:paraId="00E020D9" w14:textId="20A2DA69" w:rsidR="003429CE" w:rsidRPr="00285002" w:rsidRDefault="003429CE" w:rsidP="00285002">
      <w:pPr>
        <w:spacing w:after="120"/>
        <w:ind w:firstLine="720"/>
        <w:jc w:val="both"/>
        <w:rPr>
          <w:rFonts w:ascii="Arial" w:hAnsi="Arial" w:cs="Arial"/>
          <w:sz w:val="20"/>
          <w:szCs w:val="20"/>
          <w:lang w:val="en-US"/>
        </w:rPr>
      </w:pPr>
      <w:r w:rsidRPr="00285002">
        <w:rPr>
          <w:rFonts w:ascii="Arial" w:hAnsi="Arial" w:cs="Arial"/>
          <w:iCs/>
          <w:sz w:val="20"/>
          <w:szCs w:val="20"/>
          <w:lang w:val="en-US"/>
        </w:rPr>
        <w:t>“</w:t>
      </w:r>
      <w:r w:rsidRPr="00285002">
        <w:rPr>
          <w:rFonts w:ascii="Arial" w:hAnsi="Arial" w:cs="Arial"/>
          <w:sz w:val="20"/>
          <w:szCs w:val="20"/>
          <w:lang w:val="en-US"/>
        </w:rPr>
        <w:t>Khách hàng vay có khoản nợ xấu bán cho Công ty Quản lý tài sản và có phương án sản xuất, kinh doanh, dự án đầu tư có hiệu quả được tổ chức tín dụng</w:t>
      </w:r>
      <w:r w:rsidR="00585999" w:rsidRPr="00285002">
        <w:rPr>
          <w:rFonts w:ascii="Arial" w:hAnsi="Arial" w:cs="Arial"/>
          <w:sz w:val="20"/>
          <w:szCs w:val="20"/>
          <w:lang w:val="en-US"/>
        </w:rPr>
        <w:t>, chi nhánh ngân hàng nước ngoài</w:t>
      </w:r>
      <w:r w:rsidRPr="00285002">
        <w:rPr>
          <w:rFonts w:ascii="Arial" w:hAnsi="Arial" w:cs="Arial"/>
          <w:sz w:val="20"/>
          <w:szCs w:val="20"/>
          <w:lang w:val="en-US"/>
        </w:rPr>
        <w:t xml:space="preserve"> tiếp tục xem xét, cấp tín dụng theo thỏa thuận và quy định của pháp luật.”.</w:t>
      </w:r>
    </w:p>
    <w:p w14:paraId="7E5D831D" w14:textId="7EC1A50D" w:rsidR="003429CE" w:rsidRPr="00285002" w:rsidRDefault="00803023" w:rsidP="00285002">
      <w:pPr>
        <w:spacing w:after="120"/>
        <w:ind w:firstLine="720"/>
        <w:jc w:val="both"/>
        <w:rPr>
          <w:rFonts w:ascii="Arial" w:hAnsi="Arial" w:cs="Arial"/>
          <w:sz w:val="20"/>
          <w:szCs w:val="20"/>
          <w:lang w:val="en-US"/>
        </w:rPr>
      </w:pPr>
      <w:r w:rsidRPr="00285002">
        <w:rPr>
          <w:rFonts w:ascii="Arial" w:hAnsi="Arial" w:cs="Arial"/>
          <w:sz w:val="20"/>
          <w:szCs w:val="20"/>
          <w:lang w:val="en-US"/>
        </w:rPr>
        <w:t>5</w:t>
      </w:r>
      <w:r w:rsidR="00B83AF1" w:rsidRPr="00285002">
        <w:rPr>
          <w:rFonts w:ascii="Arial" w:hAnsi="Arial" w:cs="Arial"/>
          <w:sz w:val="20"/>
          <w:szCs w:val="20"/>
          <w:lang w:val="en-US"/>
        </w:rPr>
        <w:t xml:space="preserve">. </w:t>
      </w:r>
      <w:r w:rsidR="003429CE" w:rsidRPr="00285002">
        <w:rPr>
          <w:rFonts w:ascii="Arial" w:hAnsi="Arial" w:cs="Arial"/>
          <w:sz w:val="20"/>
          <w:szCs w:val="20"/>
          <w:lang w:val="en-US"/>
        </w:rPr>
        <w:t xml:space="preserve">Sửa đổi, bổ sung Điều 23 </w:t>
      </w:r>
      <w:r w:rsidR="00CB6EA1" w:rsidRPr="00285002">
        <w:rPr>
          <w:rFonts w:ascii="Arial" w:hAnsi="Arial" w:cs="Arial"/>
          <w:sz w:val="20"/>
          <w:szCs w:val="20"/>
          <w:lang w:val="en-US"/>
        </w:rPr>
        <w:t xml:space="preserve"> </w:t>
      </w:r>
      <w:r w:rsidR="003429CE" w:rsidRPr="00285002">
        <w:rPr>
          <w:rFonts w:ascii="Arial" w:hAnsi="Arial" w:cs="Arial"/>
          <w:sz w:val="20"/>
          <w:szCs w:val="20"/>
          <w:lang w:val="en-US"/>
        </w:rPr>
        <w:t>như sau:</w:t>
      </w:r>
    </w:p>
    <w:p w14:paraId="647BE59F" w14:textId="0D4750C7" w:rsidR="003429CE" w:rsidRPr="00285002" w:rsidRDefault="003429CE" w:rsidP="00285002">
      <w:pPr>
        <w:spacing w:after="120"/>
        <w:ind w:firstLine="720"/>
        <w:jc w:val="both"/>
        <w:rPr>
          <w:rFonts w:ascii="Arial" w:hAnsi="Arial" w:cs="Arial"/>
          <w:b/>
          <w:bCs/>
          <w:iCs/>
          <w:sz w:val="20"/>
          <w:szCs w:val="20"/>
          <w:lang w:val="en-US"/>
        </w:rPr>
      </w:pPr>
      <w:r w:rsidRPr="00285002">
        <w:rPr>
          <w:rFonts w:ascii="Arial" w:hAnsi="Arial" w:cs="Arial"/>
          <w:iCs/>
          <w:sz w:val="20"/>
          <w:szCs w:val="20"/>
          <w:lang w:val="en-US"/>
        </w:rPr>
        <w:t>“</w:t>
      </w:r>
      <w:r w:rsidRPr="00285002">
        <w:rPr>
          <w:rFonts w:ascii="Arial" w:hAnsi="Arial" w:cs="Arial"/>
          <w:b/>
          <w:iCs/>
          <w:sz w:val="20"/>
          <w:szCs w:val="20"/>
          <w:lang w:val="en-US"/>
        </w:rPr>
        <w:t>Điều 23. Điều kiện các khoản nợ xấu được Công ty Quản lý tài sản mua theo giá trị thị trường</w:t>
      </w:r>
      <w:r w:rsidR="00361AF7" w:rsidRPr="00285002">
        <w:rPr>
          <w:rFonts w:ascii="Arial" w:hAnsi="Arial" w:cs="Arial"/>
          <w:iCs/>
          <w:sz w:val="20"/>
          <w:szCs w:val="20"/>
          <w:lang w:val="en-US"/>
        </w:rPr>
        <w:t xml:space="preserve"> </w:t>
      </w:r>
    </w:p>
    <w:p w14:paraId="0024E8CC" w14:textId="73F021A9" w:rsidR="003429CE" w:rsidRPr="00285002" w:rsidRDefault="003429CE"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1. Các điều kiện quy định tại khoản 1 Điều 16 Thông tư này.</w:t>
      </w:r>
    </w:p>
    <w:p w14:paraId="23037A08" w14:textId="77777777" w:rsidR="003429CE" w:rsidRPr="00285002" w:rsidRDefault="003429CE"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2. Được Công ty Quản lý tài sản đánh giá có khả năng thu hồi đầy đủ số tiền mua nợ.</w:t>
      </w:r>
    </w:p>
    <w:p w14:paraId="576D46EB" w14:textId="77777777" w:rsidR="003429CE" w:rsidRPr="00285002" w:rsidRDefault="003429CE"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3. Tài sản bảo đảm của khoản nợ xấu có khả năng phát mại hoặc khách hàng vay có triển vọng phục hồi khả năng trả nợ.</w:t>
      </w:r>
    </w:p>
    <w:p w14:paraId="4F9C0395" w14:textId="2D6445C8" w:rsidR="008E3938" w:rsidRPr="00285002" w:rsidRDefault="003429CE"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4. Trường hợp chuyển khoản nợ xấu đã mua bằng trái phiếu đặc biệt thành khoản nợ xấu mua theo giá trị thị trường thì trái phiếu đặc biệt tương ứng với khoản nợ xấu đó còn phải đáp ứng điều kiện chưa đến hạn thanh toán và đang không bị phong tỏa tại Ngân hàng Nhà nước.</w:t>
      </w:r>
      <w:r w:rsidR="001820BC" w:rsidRPr="00285002">
        <w:rPr>
          <w:rFonts w:ascii="Arial" w:hAnsi="Arial" w:cs="Arial"/>
          <w:iCs/>
          <w:sz w:val="20"/>
          <w:szCs w:val="20"/>
          <w:lang w:val="en-US"/>
        </w:rPr>
        <w:t>”.</w:t>
      </w:r>
    </w:p>
    <w:p w14:paraId="2BD851C7" w14:textId="7EBB2301" w:rsidR="003429CE" w:rsidRPr="00285002" w:rsidRDefault="00803023" w:rsidP="00285002">
      <w:pPr>
        <w:spacing w:after="120"/>
        <w:ind w:firstLine="720"/>
        <w:jc w:val="both"/>
        <w:rPr>
          <w:rFonts w:ascii="Arial" w:hAnsi="Arial" w:cs="Arial"/>
          <w:sz w:val="20"/>
          <w:szCs w:val="20"/>
          <w:lang w:val="en-US"/>
        </w:rPr>
      </w:pPr>
      <w:r w:rsidRPr="00285002">
        <w:rPr>
          <w:rFonts w:ascii="Arial" w:hAnsi="Arial" w:cs="Arial"/>
          <w:bCs/>
          <w:sz w:val="20"/>
          <w:szCs w:val="20"/>
          <w:lang w:val="en-US"/>
        </w:rPr>
        <w:t>6</w:t>
      </w:r>
      <w:r w:rsidR="00D51E19" w:rsidRPr="00285002">
        <w:rPr>
          <w:rFonts w:ascii="Arial" w:hAnsi="Arial" w:cs="Arial"/>
          <w:bCs/>
          <w:sz w:val="20"/>
          <w:szCs w:val="20"/>
          <w:lang w:val="en-US"/>
        </w:rPr>
        <w:t>. S</w:t>
      </w:r>
      <w:r w:rsidR="001953BC" w:rsidRPr="00285002">
        <w:rPr>
          <w:rFonts w:ascii="Arial" w:hAnsi="Arial" w:cs="Arial"/>
          <w:sz w:val="20"/>
          <w:szCs w:val="20"/>
          <w:lang w:val="en-US"/>
        </w:rPr>
        <w:t>ửa đổi</w:t>
      </w:r>
      <w:r w:rsidR="00261594" w:rsidRPr="00285002">
        <w:rPr>
          <w:rFonts w:ascii="Arial" w:hAnsi="Arial" w:cs="Arial"/>
          <w:sz w:val="20"/>
          <w:szCs w:val="20"/>
          <w:lang w:val="en-US"/>
        </w:rPr>
        <w:t>, bổ sung</w:t>
      </w:r>
      <w:r w:rsidR="001953BC" w:rsidRPr="00285002">
        <w:rPr>
          <w:rFonts w:ascii="Arial" w:hAnsi="Arial" w:cs="Arial"/>
          <w:sz w:val="20"/>
          <w:szCs w:val="20"/>
          <w:lang w:val="en-US"/>
        </w:rPr>
        <w:t xml:space="preserve"> </w:t>
      </w:r>
      <w:r w:rsidR="003429CE" w:rsidRPr="00285002">
        <w:rPr>
          <w:rFonts w:ascii="Arial" w:hAnsi="Arial" w:cs="Arial"/>
          <w:sz w:val="20"/>
          <w:szCs w:val="20"/>
          <w:lang w:val="en-US"/>
        </w:rPr>
        <w:t>Điều 26 như sau:</w:t>
      </w:r>
    </w:p>
    <w:p w14:paraId="64E8556A" w14:textId="283BE9CB" w:rsidR="001953BC" w:rsidRPr="00285002" w:rsidRDefault="001953BC" w:rsidP="00285002">
      <w:pPr>
        <w:spacing w:after="120"/>
        <w:ind w:firstLine="720"/>
        <w:jc w:val="both"/>
        <w:rPr>
          <w:rFonts w:ascii="Arial" w:hAnsi="Arial" w:cs="Arial"/>
          <w:b/>
          <w:sz w:val="20"/>
          <w:szCs w:val="20"/>
          <w:lang w:val="en-US"/>
        </w:rPr>
      </w:pPr>
      <w:r w:rsidRPr="00285002">
        <w:rPr>
          <w:rFonts w:ascii="Arial" w:hAnsi="Arial" w:cs="Arial"/>
          <w:b/>
          <w:sz w:val="20"/>
          <w:szCs w:val="20"/>
          <w:lang w:val="en-US"/>
        </w:rPr>
        <w:t>“Điều 26. Thực hiện mua nợ xấu theo giá trị thị trường</w:t>
      </w:r>
    </w:p>
    <w:p w14:paraId="4021B540" w14:textId="564F4519" w:rsidR="001953BC" w:rsidRPr="00285002" w:rsidRDefault="001953BC" w:rsidP="00285002">
      <w:pPr>
        <w:spacing w:after="120"/>
        <w:ind w:firstLine="720"/>
        <w:jc w:val="both"/>
        <w:rPr>
          <w:rFonts w:ascii="Arial" w:hAnsi="Arial" w:cs="Arial"/>
          <w:sz w:val="20"/>
          <w:szCs w:val="20"/>
          <w:lang w:val="en-US"/>
        </w:rPr>
      </w:pPr>
      <w:r w:rsidRPr="00285002">
        <w:rPr>
          <w:rFonts w:ascii="Arial" w:hAnsi="Arial" w:cs="Arial"/>
          <w:sz w:val="20"/>
          <w:szCs w:val="20"/>
          <w:lang w:val="en-US"/>
        </w:rPr>
        <w:t>1. Căn cứ Phương án mua nợ theo giá trị thị trường đã được Ngân hàng Nhà nước chấp thuận, năng lực tài chính, hiệu quả kinh tế và điều kiện thị trường, Công ty Quản lý tài sản quyết định và chịu trách nhiệm về việc mua khoản nợ xấu theo giá trị thị trường.</w:t>
      </w:r>
    </w:p>
    <w:p w14:paraId="0B8EC979" w14:textId="0F9395BA" w:rsidR="001953BC" w:rsidRPr="00285002" w:rsidRDefault="001953BC" w:rsidP="00285002">
      <w:pPr>
        <w:spacing w:after="120"/>
        <w:ind w:firstLine="720"/>
        <w:jc w:val="both"/>
        <w:rPr>
          <w:rFonts w:ascii="Arial" w:hAnsi="Arial" w:cs="Arial"/>
          <w:iCs/>
          <w:sz w:val="20"/>
          <w:szCs w:val="20"/>
          <w:lang w:val="en-US"/>
        </w:rPr>
      </w:pPr>
      <w:r w:rsidRPr="00285002">
        <w:rPr>
          <w:rFonts w:ascii="Arial" w:hAnsi="Arial" w:cs="Arial"/>
          <w:sz w:val="20"/>
          <w:szCs w:val="20"/>
          <w:lang w:val="en-US"/>
        </w:rPr>
        <w:t>2.</w:t>
      </w:r>
      <w:r w:rsidRPr="00285002">
        <w:rPr>
          <w:rFonts w:ascii="Arial" w:hAnsi="Arial" w:cs="Arial"/>
          <w:iCs/>
          <w:sz w:val="20"/>
          <w:szCs w:val="20"/>
          <w:lang w:val="en-US"/>
        </w:rPr>
        <w:t xml:space="preserve"> Công ty Quản lý tài sản chỉ được mua khoản nợ xấu</w:t>
      </w:r>
      <w:r w:rsidR="006F33C4" w:rsidRPr="00285002">
        <w:rPr>
          <w:rFonts w:ascii="Arial" w:hAnsi="Arial" w:cs="Arial"/>
          <w:iCs/>
          <w:sz w:val="20"/>
          <w:szCs w:val="20"/>
          <w:lang w:val="en-US"/>
        </w:rPr>
        <w:t xml:space="preserve"> quy định tại điểm a khoản 7a Điều 3 Thông tư này</w:t>
      </w:r>
      <w:r w:rsidRPr="00285002">
        <w:rPr>
          <w:rFonts w:ascii="Arial" w:hAnsi="Arial" w:cs="Arial"/>
          <w:iCs/>
          <w:sz w:val="20"/>
          <w:szCs w:val="20"/>
          <w:lang w:val="en-US"/>
        </w:rPr>
        <w:t xml:space="preserve"> theo giá trị thị trường sau khi đã thực hiện các công việc sau đây:</w:t>
      </w:r>
    </w:p>
    <w:p w14:paraId="7FD3F062" w14:textId="77777777" w:rsidR="001953BC" w:rsidRPr="00285002" w:rsidRDefault="001953BC" w:rsidP="00285002">
      <w:pPr>
        <w:spacing w:after="120"/>
        <w:ind w:firstLine="720"/>
        <w:jc w:val="both"/>
        <w:rPr>
          <w:rFonts w:ascii="Arial" w:hAnsi="Arial" w:cs="Arial"/>
          <w:sz w:val="20"/>
          <w:szCs w:val="20"/>
          <w:lang w:val="en-US"/>
        </w:rPr>
      </w:pPr>
      <w:r w:rsidRPr="00285002">
        <w:rPr>
          <w:rFonts w:ascii="Arial" w:hAnsi="Arial" w:cs="Arial"/>
          <w:sz w:val="20"/>
          <w:szCs w:val="20"/>
          <w:lang w:val="en-US"/>
        </w:rPr>
        <w:t>a) Đánh giá khoản nợ xấu đáp ứng các điều kiện được quy định tại khoản 1, khoản 2, khoản 3 Điều 23 Thông tư này;</w:t>
      </w:r>
    </w:p>
    <w:p w14:paraId="00B9E01C" w14:textId="77777777" w:rsidR="001953BC" w:rsidRPr="00285002" w:rsidRDefault="001953BC" w:rsidP="00285002">
      <w:pPr>
        <w:spacing w:after="120"/>
        <w:ind w:firstLine="720"/>
        <w:jc w:val="both"/>
        <w:rPr>
          <w:rFonts w:ascii="Arial" w:hAnsi="Arial" w:cs="Arial"/>
          <w:sz w:val="20"/>
          <w:szCs w:val="20"/>
          <w:lang w:val="en-US"/>
        </w:rPr>
      </w:pPr>
      <w:r w:rsidRPr="00285002">
        <w:rPr>
          <w:rFonts w:ascii="Arial" w:hAnsi="Arial" w:cs="Arial"/>
          <w:sz w:val="20"/>
          <w:szCs w:val="20"/>
          <w:lang w:val="en-US"/>
        </w:rPr>
        <w:t>b) Xác định giá trị thị trường của khoản nợ xấu, kể cả tài sản bảo đảm của khoản nợ xấu đó. Công ty Quản lý tài sản phải định giá hoặc thuê doanh nghiệp thẩm định giá xác định giá trị khoản nợ xấu và tài sản bảo đảm;</w:t>
      </w:r>
    </w:p>
    <w:p w14:paraId="75D73310" w14:textId="77777777" w:rsidR="001953BC" w:rsidRPr="00285002" w:rsidRDefault="001953BC" w:rsidP="00285002">
      <w:pPr>
        <w:spacing w:after="120"/>
        <w:ind w:firstLine="720"/>
        <w:jc w:val="both"/>
        <w:rPr>
          <w:rFonts w:ascii="Arial" w:hAnsi="Arial" w:cs="Arial"/>
          <w:sz w:val="20"/>
          <w:szCs w:val="20"/>
          <w:lang w:val="en-US"/>
        </w:rPr>
      </w:pPr>
      <w:r w:rsidRPr="00285002">
        <w:rPr>
          <w:rFonts w:ascii="Arial" w:hAnsi="Arial" w:cs="Arial"/>
          <w:sz w:val="20"/>
          <w:szCs w:val="20"/>
          <w:lang w:val="en-US"/>
        </w:rPr>
        <w:t>c) Đánh giá hiệu quả kinh tế, rủi ro và khả năng thu hồi vốn mua khoản nợ xấu;</w:t>
      </w:r>
    </w:p>
    <w:p w14:paraId="5BCEE30D" w14:textId="77777777" w:rsidR="001953BC" w:rsidRPr="00285002" w:rsidRDefault="001953BC" w:rsidP="00285002">
      <w:pPr>
        <w:spacing w:after="120"/>
        <w:ind w:firstLine="720"/>
        <w:jc w:val="both"/>
        <w:rPr>
          <w:rFonts w:ascii="Arial" w:hAnsi="Arial" w:cs="Arial"/>
          <w:iCs/>
          <w:sz w:val="20"/>
          <w:szCs w:val="20"/>
          <w:lang w:val="en-US"/>
        </w:rPr>
      </w:pPr>
      <w:r w:rsidRPr="00285002">
        <w:rPr>
          <w:rFonts w:ascii="Arial" w:hAnsi="Arial" w:cs="Arial"/>
          <w:iCs/>
          <w:sz w:val="20"/>
          <w:szCs w:val="20"/>
          <w:lang w:val="en-US"/>
        </w:rPr>
        <w:t>d) Phân tích, đánh giá thực trạng và triển vọng khoản nợ xấu, khách hàng vay, bên bảo đảm, bên có nghĩa vụ trả nợ và các điều kiện thỏa thuận mua nợ với tổ chức tín dụng, chi nhánh ngân hàng nước ngoài bán nợ;</w:t>
      </w:r>
    </w:p>
    <w:p w14:paraId="490C2749" w14:textId="595AB52A" w:rsidR="001953BC" w:rsidRPr="00285002" w:rsidRDefault="001953BC" w:rsidP="00285002">
      <w:pPr>
        <w:spacing w:after="120"/>
        <w:ind w:firstLine="720"/>
        <w:jc w:val="both"/>
        <w:rPr>
          <w:rFonts w:ascii="Arial" w:hAnsi="Arial" w:cs="Arial"/>
          <w:sz w:val="20"/>
          <w:szCs w:val="20"/>
          <w:lang w:val="en-US"/>
        </w:rPr>
      </w:pPr>
      <w:r w:rsidRPr="00285002">
        <w:rPr>
          <w:rFonts w:ascii="Arial" w:hAnsi="Arial" w:cs="Arial"/>
          <w:iCs/>
          <w:sz w:val="20"/>
          <w:szCs w:val="20"/>
          <w:lang w:val="en-US"/>
        </w:rPr>
        <w:t>đ) Dự kiến các biện pháp khả thi xử lý nợ, tài sản bảo đảm của khoản nợ xấu.</w:t>
      </w:r>
    </w:p>
    <w:p w14:paraId="657CFA18" w14:textId="11ABB4F1" w:rsidR="001953BC" w:rsidRPr="00285002" w:rsidRDefault="001953BC" w:rsidP="00285002">
      <w:pPr>
        <w:tabs>
          <w:tab w:val="left" w:pos="720"/>
        </w:tabs>
        <w:spacing w:after="120"/>
        <w:ind w:firstLine="720"/>
        <w:jc w:val="both"/>
        <w:rPr>
          <w:rFonts w:ascii="Arial" w:hAnsi="Arial" w:cs="Arial"/>
          <w:sz w:val="20"/>
          <w:szCs w:val="20"/>
          <w:lang w:val="en-US"/>
        </w:rPr>
      </w:pPr>
      <w:r w:rsidRPr="00285002">
        <w:rPr>
          <w:rFonts w:ascii="Arial" w:hAnsi="Arial" w:cs="Arial"/>
          <w:iCs/>
          <w:sz w:val="20"/>
          <w:szCs w:val="20"/>
          <w:lang w:val="en-US"/>
        </w:rPr>
        <w:t>3. Khi thực hiện chuyển khoản nợ xấu đã mua bằng trái phiếu đặc biệt thành khoản nợ xấu mua theo giá trị thị trường, Công ty Quản lý tài sản thực hiện các công việc quy định tại khoản 2, khoản 3 Điều 23 Thông tư này, thỏa thuận giá mua bán khoản nợ xấu theo giá trị thị trường với tổ chức tín dụng Việt Nam, ký kết hợp đồng mua bán nợ theo giá trị thị trường và thực hiện như sau</w:t>
      </w:r>
      <w:r w:rsidRPr="00285002">
        <w:rPr>
          <w:rFonts w:ascii="Arial" w:hAnsi="Arial" w:cs="Arial"/>
          <w:sz w:val="20"/>
          <w:szCs w:val="20"/>
          <w:lang w:val="en-US"/>
        </w:rPr>
        <w:t>:</w:t>
      </w:r>
    </w:p>
    <w:p w14:paraId="06935DD0" w14:textId="77777777" w:rsidR="001953BC" w:rsidRPr="00285002" w:rsidRDefault="001953BC" w:rsidP="00285002">
      <w:pPr>
        <w:tabs>
          <w:tab w:val="left" w:pos="720"/>
        </w:tabs>
        <w:spacing w:after="120"/>
        <w:ind w:firstLine="720"/>
        <w:jc w:val="both"/>
        <w:rPr>
          <w:rFonts w:ascii="Arial" w:hAnsi="Arial" w:cs="Arial"/>
          <w:b/>
          <w:sz w:val="20"/>
          <w:szCs w:val="20"/>
          <w:lang w:val="sv-SE"/>
        </w:rPr>
      </w:pPr>
      <w:r w:rsidRPr="00285002">
        <w:rPr>
          <w:rFonts w:ascii="Arial" w:hAnsi="Arial" w:cs="Arial"/>
          <w:sz w:val="20"/>
          <w:szCs w:val="20"/>
          <w:lang w:val="sv-SE"/>
        </w:rPr>
        <w:t xml:space="preserve">a) Công ty Quản lý tài sản nhận lại trái phiếu đặc biệt từ tổ chức tín dụng Việt Nam và thực hiện tất toán trái phiếu đặc biệt, số dư nợ gốc của khoản nợ xấu đang hạch toán trong bảng cân đối kế toán; chuyển trả cho tổ chức tín dụng Việt Nam số tiền thu hồi nợ mà tổ chức tín dụng Việt Nam được hưởng theo quy định, khoản vốn góp, vốn cổ phần tại khách hàng vay theo giá trị ghi sổ đang hạch toán trong bảng cân đối kế toán đối với trường hợp một phần khoản nợ xấu đã được chuyển thành vốn điều lệ, vốn cổ phần của khách hàng vay (nếu có). Công ty Quản lý tài sản chuyển giao toàn bộ quyền, nghĩa vụ của khoản vốn góp, vốn cổ phần tại khách hàng vay cho tổ chức tín dụng Việt Nam; </w:t>
      </w:r>
    </w:p>
    <w:p w14:paraId="5E82A809" w14:textId="77777777" w:rsidR="001953BC" w:rsidRPr="00285002" w:rsidRDefault="001953BC" w:rsidP="00285002">
      <w:pPr>
        <w:tabs>
          <w:tab w:val="left" w:pos="720"/>
        </w:tabs>
        <w:spacing w:after="120"/>
        <w:ind w:firstLine="720"/>
        <w:jc w:val="both"/>
        <w:rPr>
          <w:rFonts w:ascii="Arial" w:hAnsi="Arial" w:cs="Arial"/>
          <w:sz w:val="20"/>
          <w:szCs w:val="20"/>
          <w:lang w:val="sv-SE"/>
        </w:rPr>
      </w:pPr>
      <w:r w:rsidRPr="00285002">
        <w:rPr>
          <w:rFonts w:ascii="Arial" w:hAnsi="Arial" w:cs="Arial"/>
          <w:sz w:val="20"/>
          <w:szCs w:val="20"/>
          <w:lang w:val="sv-SE"/>
        </w:rPr>
        <w:t>b) Công ty Quản lý tài sản thanh toán cho tổ chức tín dụng Việt Nam giá mua bán khoản nợ theo thỏa thuận tại hợp đồng mua bán nợ theo giá trị thị trường;</w:t>
      </w:r>
    </w:p>
    <w:p w14:paraId="5575594E" w14:textId="77777777" w:rsidR="001953BC" w:rsidRPr="00285002" w:rsidRDefault="001953BC" w:rsidP="00285002">
      <w:pPr>
        <w:tabs>
          <w:tab w:val="left" w:pos="720"/>
        </w:tabs>
        <w:spacing w:after="120"/>
        <w:ind w:firstLine="720"/>
        <w:jc w:val="both"/>
        <w:rPr>
          <w:rFonts w:ascii="Arial" w:hAnsi="Arial" w:cs="Arial"/>
          <w:sz w:val="20"/>
          <w:szCs w:val="20"/>
          <w:lang w:val="sv-SE"/>
        </w:rPr>
      </w:pPr>
      <w:r w:rsidRPr="00285002">
        <w:rPr>
          <w:rFonts w:ascii="Arial" w:hAnsi="Arial" w:cs="Arial"/>
          <w:sz w:val="20"/>
          <w:szCs w:val="20"/>
          <w:lang w:val="sv-SE"/>
        </w:rPr>
        <w:t xml:space="preserve">c) Tổ chức tín dụng Việt Nam chuyển trả trái phiếu đặc biệt cho Công ty Quản lý tài sản và nhận thanh toán giá mua bán khoản nợ theo giá trị thị trường, khoản vốn góp, vốn cổ phần tại khách hàng vay, số tiền thu hồi nợ theo quy định tại điểm a, b khoản này và xử lý như sau: </w:t>
      </w:r>
    </w:p>
    <w:p w14:paraId="11EFDEBB" w14:textId="77777777" w:rsidR="001953BC" w:rsidRPr="00285002" w:rsidRDefault="001953BC" w:rsidP="00285002">
      <w:pPr>
        <w:tabs>
          <w:tab w:val="left" w:pos="720"/>
        </w:tabs>
        <w:spacing w:after="120"/>
        <w:ind w:firstLine="720"/>
        <w:jc w:val="both"/>
        <w:rPr>
          <w:rFonts w:ascii="Arial" w:hAnsi="Arial" w:cs="Arial"/>
          <w:sz w:val="20"/>
          <w:szCs w:val="20"/>
          <w:lang w:val="sv-SE"/>
        </w:rPr>
      </w:pPr>
      <w:r w:rsidRPr="00285002">
        <w:rPr>
          <w:rFonts w:ascii="Arial" w:hAnsi="Arial" w:cs="Arial"/>
          <w:sz w:val="20"/>
          <w:szCs w:val="20"/>
          <w:lang w:val="sv-SE"/>
        </w:rPr>
        <w:t>(i) Trường hợp giá mua bán khoản nợ, số tiền thu hồi nợ và giá trị của khoản vốn góp, vốn cổ phần nhận được từ Công ty Quản lý tài sản cao hơn mệnh giá trái phiếu đặc biệt, tổ chức tín dụng Việt Nam hạch toán phần chênh lệch vào thu nhập trong năm tài chính;</w:t>
      </w:r>
    </w:p>
    <w:p w14:paraId="3A4053CC" w14:textId="77777777" w:rsidR="001953BC" w:rsidRPr="00285002" w:rsidRDefault="001953BC" w:rsidP="00285002">
      <w:pPr>
        <w:tabs>
          <w:tab w:val="left" w:pos="720"/>
        </w:tabs>
        <w:spacing w:after="120"/>
        <w:ind w:firstLine="720"/>
        <w:jc w:val="both"/>
        <w:rPr>
          <w:rFonts w:ascii="Arial" w:hAnsi="Arial" w:cs="Arial"/>
          <w:sz w:val="20"/>
          <w:szCs w:val="20"/>
          <w:lang w:val="sv-SE"/>
        </w:rPr>
      </w:pPr>
      <w:r w:rsidRPr="00285002">
        <w:rPr>
          <w:rFonts w:ascii="Arial" w:hAnsi="Arial" w:cs="Arial"/>
          <w:sz w:val="20"/>
          <w:szCs w:val="20"/>
          <w:lang w:val="sv-SE"/>
        </w:rPr>
        <w:t xml:space="preserve">(ii) Trường hợp giá mua bán khoản nợ, số tiền thu hồi nợ và giá trị của khoản vốn góp, vốn cổ phần nhận được từ Công ty Quản lý tài sản thấp hơn mệnh giá trái phiếu đặc biệt, tổ chức tín dụng Việt Nam sử dụng dự phòng rủi ro đã trích lập cho trái phiếu đặc biệt để bù đắp phần chênh lệch. Trường hợp vẫn còn thiếu, tổ chức tín dụng Việt Nam hạch toán vào chi phí kinh doanh trong kỳ theo quy định của pháp luật. </w:t>
      </w:r>
    </w:p>
    <w:p w14:paraId="50DB84DC" w14:textId="4257C96A" w:rsidR="001953BC" w:rsidRPr="00285002" w:rsidRDefault="001953BC"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sv-SE"/>
        </w:rPr>
        <w:t>d) Tổ chức tín dụng Việt Nam hoàn nhập số tiền dự phòng đã trích lập cho trái phiếu đặc biệt còn lại sau khi thực hiện quy định tại điểm c(i), c(ii) khoản này.</w:t>
      </w:r>
    </w:p>
    <w:p w14:paraId="544F9139" w14:textId="40ED292D" w:rsidR="001953BC" w:rsidRPr="00285002" w:rsidRDefault="001953BC"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 xml:space="preserve">4. Việc mua bán khoản nợ xấu theo </w:t>
      </w:r>
      <w:r w:rsidRPr="00285002">
        <w:rPr>
          <w:rFonts w:ascii="Arial" w:hAnsi="Arial" w:cs="Arial"/>
          <w:iCs/>
          <w:sz w:val="20"/>
          <w:szCs w:val="20"/>
          <w:lang w:val="en-US"/>
        </w:rPr>
        <w:t>giá trị thị trường</w:t>
      </w:r>
      <w:r w:rsidRPr="00285002">
        <w:rPr>
          <w:rFonts w:ascii="Arial" w:hAnsi="Arial" w:cs="Arial"/>
          <w:sz w:val="20"/>
          <w:szCs w:val="20"/>
          <w:lang w:val="en-US"/>
        </w:rPr>
        <w:t xml:space="preserve"> phải được lập thành hợp đồng bằng văn bản phù hợp với quy định tại Thông tư này, các quy định khác có liên quan. Trường hợp chuyển khoản nợ xấu đã mua bằng </w:t>
      </w:r>
      <w:r w:rsidRPr="00285002">
        <w:rPr>
          <w:rFonts w:ascii="Arial" w:hAnsi="Arial" w:cs="Arial"/>
          <w:iCs/>
          <w:sz w:val="20"/>
          <w:szCs w:val="20"/>
          <w:lang w:val="en-US"/>
        </w:rPr>
        <w:t>trái phiếu đặc biệt</w:t>
      </w:r>
      <w:r w:rsidRPr="00285002">
        <w:rPr>
          <w:rFonts w:ascii="Arial" w:hAnsi="Arial" w:cs="Arial"/>
          <w:sz w:val="20"/>
          <w:szCs w:val="20"/>
          <w:lang w:val="en-US"/>
        </w:rPr>
        <w:t xml:space="preserve"> thành khoản nợ xấu mua theo </w:t>
      </w:r>
      <w:r w:rsidRPr="00285002">
        <w:rPr>
          <w:rFonts w:ascii="Arial" w:hAnsi="Arial" w:cs="Arial"/>
          <w:iCs/>
          <w:sz w:val="20"/>
          <w:szCs w:val="20"/>
          <w:lang w:val="en-US"/>
        </w:rPr>
        <w:t>giá trị thị trường</w:t>
      </w:r>
      <w:r w:rsidR="00D00E5A" w:rsidRPr="00285002">
        <w:rPr>
          <w:rFonts w:ascii="Arial" w:hAnsi="Arial" w:cs="Arial"/>
          <w:sz w:val="20"/>
          <w:szCs w:val="20"/>
          <w:lang w:val="en-US"/>
        </w:rPr>
        <w:t xml:space="preserve"> quy định tại khoản 3</w:t>
      </w:r>
      <w:r w:rsidRPr="00285002">
        <w:rPr>
          <w:rFonts w:ascii="Arial" w:hAnsi="Arial" w:cs="Arial"/>
          <w:sz w:val="20"/>
          <w:szCs w:val="20"/>
          <w:lang w:val="en-US"/>
        </w:rPr>
        <w:t xml:space="preserve"> Điều này, hợp đồng mua bán nợ bằng </w:t>
      </w:r>
      <w:r w:rsidRPr="00285002">
        <w:rPr>
          <w:rFonts w:ascii="Arial" w:hAnsi="Arial" w:cs="Arial"/>
          <w:iCs/>
          <w:sz w:val="20"/>
          <w:szCs w:val="20"/>
          <w:lang w:val="en-US"/>
        </w:rPr>
        <w:t>trái phiếu đặc biệt</w:t>
      </w:r>
      <w:r w:rsidRPr="00285002">
        <w:rPr>
          <w:rFonts w:ascii="Arial" w:hAnsi="Arial" w:cs="Arial"/>
          <w:sz w:val="20"/>
          <w:szCs w:val="20"/>
          <w:lang w:val="en-US"/>
        </w:rPr>
        <w:t xml:space="preserve"> chấm dứt kể từ thời điểm hợp đồng mua bán nợ theo </w:t>
      </w:r>
      <w:r w:rsidRPr="00285002">
        <w:rPr>
          <w:rFonts w:ascii="Arial" w:hAnsi="Arial" w:cs="Arial"/>
          <w:iCs/>
          <w:sz w:val="20"/>
          <w:szCs w:val="20"/>
          <w:lang w:val="en-US"/>
        </w:rPr>
        <w:t>giá trị thị trường</w:t>
      </w:r>
      <w:r w:rsidRPr="00285002">
        <w:rPr>
          <w:rFonts w:ascii="Arial" w:hAnsi="Arial" w:cs="Arial"/>
          <w:sz w:val="20"/>
          <w:szCs w:val="20"/>
          <w:lang w:val="en-US"/>
        </w:rPr>
        <w:t xml:space="preserve"> có hiệu lực. Công ty Quản lý tài sản được thỏa thuận với </w:t>
      </w:r>
      <w:r w:rsidRPr="00285002">
        <w:rPr>
          <w:rFonts w:ascii="Arial" w:hAnsi="Arial" w:cs="Arial"/>
          <w:iCs/>
          <w:sz w:val="20"/>
          <w:szCs w:val="20"/>
          <w:lang w:val="en-US"/>
        </w:rPr>
        <w:t>tổ chức tín dụng, chi nhánh ngân hàng nước ngoài</w:t>
      </w:r>
      <w:r w:rsidRPr="00285002">
        <w:rPr>
          <w:rFonts w:ascii="Arial" w:hAnsi="Arial" w:cs="Arial"/>
          <w:sz w:val="20"/>
          <w:szCs w:val="20"/>
          <w:lang w:val="en-US"/>
        </w:rPr>
        <w:t xml:space="preserve"> phân chia phần giá trị còn lại của số tiền thu hồi được từ khoản nợ xấu sau khi trừ giá mua và chi phí xử lý.</w:t>
      </w:r>
    </w:p>
    <w:p w14:paraId="3D78E2B7" w14:textId="72282F71" w:rsidR="001953BC" w:rsidRPr="00285002" w:rsidRDefault="001953BC"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5</w:t>
      </w:r>
      <w:r w:rsidRPr="00285002">
        <w:rPr>
          <w:rFonts w:ascii="Arial" w:hAnsi="Arial" w:cs="Arial"/>
          <w:sz w:val="20"/>
          <w:szCs w:val="20"/>
          <w:lang w:val="sv-SE"/>
        </w:rPr>
        <w:t>. Tổ chức tín dụng, chi nhánh ngân hàng nước ngoài thực hiện chuyển toàn bộ hồ sơ, tài liệu gốc liên quan đến khoản nợ xấu cho Công ty Quản lý tài sản. Trường hợp chuyển khoản nợ xấu đã mua bằng trái phiếu đặc biệt thành khoản nợ xấu mua theo giá trị</w:t>
      </w:r>
      <w:r w:rsidR="00D00E5A" w:rsidRPr="00285002">
        <w:rPr>
          <w:rFonts w:ascii="Arial" w:hAnsi="Arial" w:cs="Arial"/>
          <w:sz w:val="20"/>
          <w:szCs w:val="20"/>
          <w:lang w:val="sv-SE"/>
        </w:rPr>
        <w:t xml:space="preserve"> thị trường quy định tại khoản 3</w:t>
      </w:r>
      <w:r w:rsidRPr="00285002">
        <w:rPr>
          <w:rFonts w:ascii="Arial" w:hAnsi="Arial" w:cs="Arial"/>
          <w:sz w:val="20"/>
          <w:szCs w:val="20"/>
          <w:lang w:val="sv-SE"/>
        </w:rPr>
        <w:t xml:space="preserve"> Điều này, Công ty Quản lý tài sản thực hiện chuyển toàn bộ hồ sơ, tài liệu gốc liên quan đến số tiền thu hồi nợ, khoản vốn góp, vốn cổ phần tại khách hàng vay cho tổ chức tín dụng Việt Nam.</w:t>
      </w:r>
      <w:r w:rsidRPr="00285002">
        <w:rPr>
          <w:rFonts w:ascii="Arial" w:hAnsi="Arial" w:cs="Arial"/>
          <w:sz w:val="20"/>
          <w:szCs w:val="20"/>
          <w:lang w:val="en-US"/>
        </w:rPr>
        <w:t>”.</w:t>
      </w:r>
    </w:p>
    <w:p w14:paraId="3FDC4ABE" w14:textId="0936767F" w:rsidR="003429CE" w:rsidRPr="00285002" w:rsidRDefault="00803023" w:rsidP="00285002">
      <w:pPr>
        <w:spacing w:after="120"/>
        <w:ind w:firstLine="720"/>
        <w:jc w:val="both"/>
        <w:rPr>
          <w:rFonts w:ascii="Arial" w:hAnsi="Arial" w:cs="Arial"/>
          <w:sz w:val="20"/>
          <w:szCs w:val="20"/>
          <w:lang w:val="en-US"/>
        </w:rPr>
      </w:pPr>
      <w:r w:rsidRPr="00285002">
        <w:rPr>
          <w:rFonts w:ascii="Arial" w:hAnsi="Arial" w:cs="Arial"/>
          <w:bCs/>
          <w:sz w:val="20"/>
          <w:szCs w:val="20"/>
          <w:lang w:val="en-US"/>
        </w:rPr>
        <w:t>7</w:t>
      </w:r>
      <w:r w:rsidR="003429CE" w:rsidRPr="00285002">
        <w:rPr>
          <w:rFonts w:ascii="Arial" w:hAnsi="Arial" w:cs="Arial"/>
          <w:bCs/>
          <w:sz w:val="20"/>
          <w:szCs w:val="20"/>
          <w:lang w:val="en-US"/>
        </w:rPr>
        <w:t xml:space="preserve">. </w:t>
      </w:r>
      <w:r w:rsidR="00D303B0" w:rsidRPr="00285002">
        <w:rPr>
          <w:rFonts w:ascii="Arial" w:hAnsi="Arial" w:cs="Arial"/>
          <w:bCs/>
          <w:sz w:val="20"/>
          <w:szCs w:val="20"/>
          <w:lang w:val="en-US"/>
        </w:rPr>
        <w:t>B</w:t>
      </w:r>
      <w:r w:rsidR="003429CE" w:rsidRPr="00285002">
        <w:rPr>
          <w:rFonts w:ascii="Arial" w:hAnsi="Arial" w:cs="Arial"/>
          <w:sz w:val="20"/>
          <w:szCs w:val="20"/>
          <w:lang w:val="en-US"/>
        </w:rPr>
        <w:t>ổ sung khoản 6</w:t>
      </w:r>
      <w:r w:rsidR="00D303B0" w:rsidRPr="00285002">
        <w:rPr>
          <w:rFonts w:ascii="Arial" w:hAnsi="Arial" w:cs="Arial"/>
          <w:sz w:val="20"/>
          <w:szCs w:val="20"/>
          <w:lang w:val="en-US"/>
        </w:rPr>
        <w:t xml:space="preserve"> </w:t>
      </w:r>
      <w:r w:rsidR="003429CE" w:rsidRPr="00285002">
        <w:rPr>
          <w:rFonts w:ascii="Arial" w:hAnsi="Arial" w:cs="Arial"/>
          <w:sz w:val="20"/>
          <w:szCs w:val="20"/>
          <w:lang w:val="en-US"/>
        </w:rPr>
        <w:t xml:space="preserve">vào Điều 34 </w:t>
      </w:r>
      <w:r w:rsidR="00797010" w:rsidRPr="00285002">
        <w:rPr>
          <w:rFonts w:ascii="Arial" w:hAnsi="Arial" w:cs="Arial"/>
          <w:sz w:val="20"/>
          <w:szCs w:val="20"/>
          <w:lang w:val="en-US"/>
        </w:rPr>
        <w:t>(đã được</w:t>
      </w:r>
      <w:r w:rsidR="00D609AB" w:rsidRPr="00285002">
        <w:rPr>
          <w:rFonts w:ascii="Arial" w:hAnsi="Arial" w:cs="Arial"/>
          <w:sz w:val="20"/>
          <w:szCs w:val="20"/>
          <w:lang w:val="en-US"/>
        </w:rPr>
        <w:t xml:space="preserve"> sửa đổi theo quy định tại </w:t>
      </w:r>
      <w:r w:rsidR="00797010" w:rsidRPr="00285002">
        <w:rPr>
          <w:rFonts w:ascii="Arial" w:hAnsi="Arial" w:cs="Arial"/>
          <w:sz w:val="20"/>
          <w:szCs w:val="20"/>
          <w:lang w:val="en-US"/>
        </w:rPr>
        <w:t xml:space="preserve">khoản 6 Điều 1 </w:t>
      </w:r>
      <w:r w:rsidR="00D609AB" w:rsidRPr="00285002">
        <w:rPr>
          <w:rFonts w:ascii="Arial" w:hAnsi="Arial" w:cs="Arial"/>
          <w:sz w:val="20"/>
          <w:szCs w:val="20"/>
          <w:lang w:val="en-US"/>
        </w:rPr>
        <w:t xml:space="preserve">của </w:t>
      </w:r>
      <w:r w:rsidR="00797010" w:rsidRPr="00285002">
        <w:rPr>
          <w:rFonts w:ascii="Arial" w:hAnsi="Arial" w:cs="Arial"/>
          <w:sz w:val="20"/>
          <w:szCs w:val="20"/>
          <w:lang w:val="en-US"/>
        </w:rPr>
        <w:t xml:space="preserve">Thông tư số 09/2017/TT-NHNN sửa đổi, bổ sung một số điều của Thông tư số 19/2013/TT-NHNN) </w:t>
      </w:r>
      <w:r w:rsidR="003429CE" w:rsidRPr="00285002">
        <w:rPr>
          <w:rFonts w:ascii="Arial" w:hAnsi="Arial" w:cs="Arial"/>
          <w:sz w:val="20"/>
          <w:szCs w:val="20"/>
          <w:lang w:val="en-US"/>
        </w:rPr>
        <w:t>như sau:</w:t>
      </w:r>
    </w:p>
    <w:p w14:paraId="38F6E167" w14:textId="45D5B5BD" w:rsidR="003429CE" w:rsidRPr="00285002" w:rsidRDefault="00D303B0" w:rsidP="00285002">
      <w:pPr>
        <w:tabs>
          <w:tab w:val="left" w:pos="720"/>
        </w:tabs>
        <w:spacing w:after="120"/>
        <w:ind w:firstLine="720"/>
        <w:jc w:val="both"/>
        <w:rPr>
          <w:rFonts w:ascii="Arial" w:hAnsi="Arial" w:cs="Arial"/>
          <w:sz w:val="20"/>
          <w:szCs w:val="20"/>
          <w:lang w:val="en-US"/>
        </w:rPr>
      </w:pPr>
      <w:r w:rsidRPr="00285002">
        <w:rPr>
          <w:rFonts w:ascii="Arial" w:hAnsi="Arial" w:cs="Arial"/>
          <w:iCs/>
          <w:sz w:val="20"/>
          <w:szCs w:val="20"/>
          <w:lang w:val="en-US"/>
        </w:rPr>
        <w:t>“</w:t>
      </w:r>
      <w:r w:rsidR="006D69EC" w:rsidRPr="00285002">
        <w:rPr>
          <w:rFonts w:ascii="Arial" w:hAnsi="Arial" w:cs="Arial"/>
          <w:iCs/>
          <w:sz w:val="20"/>
          <w:szCs w:val="20"/>
          <w:lang w:val="en-US"/>
        </w:rPr>
        <w:t>6. Công ty quản lý tài sản được</w:t>
      </w:r>
      <w:r w:rsidR="003429CE" w:rsidRPr="00285002">
        <w:rPr>
          <w:rFonts w:ascii="Arial" w:hAnsi="Arial" w:cs="Arial"/>
          <w:iCs/>
          <w:sz w:val="20"/>
          <w:szCs w:val="20"/>
          <w:lang w:val="en-US"/>
        </w:rPr>
        <w:t xml:space="preserve"> bán nợ xấu cho pháp nhân, cá nhân</w:t>
      </w:r>
      <w:r w:rsidR="00EF7CB7" w:rsidRPr="00285002">
        <w:rPr>
          <w:rFonts w:ascii="Arial" w:hAnsi="Arial" w:cs="Arial"/>
          <w:iCs/>
          <w:sz w:val="20"/>
          <w:szCs w:val="20"/>
          <w:lang w:val="en-US"/>
        </w:rPr>
        <w:t xml:space="preserve"> </w:t>
      </w:r>
      <w:r w:rsidR="006D69EC" w:rsidRPr="00285002">
        <w:rPr>
          <w:rFonts w:ascii="Arial" w:hAnsi="Arial" w:cs="Arial"/>
          <w:iCs/>
          <w:sz w:val="20"/>
          <w:szCs w:val="20"/>
          <w:lang w:val="en-US"/>
        </w:rPr>
        <w:t>với giá bán có thể cao hơn hoặc thấp hơn dư nợ gốc của khoản nợ xấu</w:t>
      </w:r>
      <w:r w:rsidR="003429CE" w:rsidRPr="00285002">
        <w:rPr>
          <w:rFonts w:ascii="Arial" w:hAnsi="Arial" w:cs="Arial"/>
          <w:iCs/>
          <w:sz w:val="20"/>
          <w:szCs w:val="20"/>
          <w:lang w:val="en-US"/>
        </w:rPr>
        <w:t>.</w:t>
      </w:r>
      <w:r w:rsidR="003429CE" w:rsidRPr="00285002">
        <w:rPr>
          <w:rFonts w:ascii="Arial" w:hAnsi="Arial" w:cs="Arial"/>
          <w:sz w:val="20"/>
          <w:szCs w:val="20"/>
          <w:lang w:val="en-US"/>
        </w:rPr>
        <w:t>”.</w:t>
      </w:r>
    </w:p>
    <w:p w14:paraId="7232116B" w14:textId="27BDDD28" w:rsidR="003429CE" w:rsidRPr="00285002" w:rsidRDefault="00803023" w:rsidP="00285002">
      <w:pPr>
        <w:tabs>
          <w:tab w:val="left" w:pos="720"/>
        </w:tabs>
        <w:spacing w:after="120"/>
        <w:ind w:firstLine="720"/>
        <w:jc w:val="both"/>
        <w:rPr>
          <w:rFonts w:ascii="Arial" w:hAnsi="Arial" w:cs="Arial"/>
          <w:sz w:val="20"/>
          <w:szCs w:val="20"/>
          <w:lang w:val="en-US"/>
        </w:rPr>
      </w:pPr>
      <w:r w:rsidRPr="00285002">
        <w:rPr>
          <w:rFonts w:ascii="Arial" w:hAnsi="Arial" w:cs="Arial"/>
          <w:iCs/>
          <w:sz w:val="20"/>
          <w:szCs w:val="20"/>
          <w:lang w:val="en-US"/>
        </w:rPr>
        <w:t>8</w:t>
      </w:r>
      <w:r w:rsidR="003429CE" w:rsidRPr="00285002">
        <w:rPr>
          <w:rFonts w:ascii="Arial" w:hAnsi="Arial" w:cs="Arial"/>
          <w:iCs/>
          <w:sz w:val="20"/>
          <w:szCs w:val="20"/>
          <w:lang w:val="en-US"/>
        </w:rPr>
        <w:t>. Sửa đổi đ</w:t>
      </w:r>
      <w:r w:rsidR="003429CE" w:rsidRPr="00285002">
        <w:rPr>
          <w:rFonts w:ascii="Arial" w:hAnsi="Arial" w:cs="Arial"/>
          <w:sz w:val="20"/>
          <w:szCs w:val="20"/>
          <w:lang w:val="en-US"/>
        </w:rPr>
        <w:t xml:space="preserve">iểm </w:t>
      </w:r>
      <w:r w:rsidR="003429CE" w:rsidRPr="00285002">
        <w:rPr>
          <w:rFonts w:ascii="Arial" w:hAnsi="Arial" w:cs="Arial"/>
          <w:sz w:val="20"/>
          <w:szCs w:val="20"/>
        </w:rPr>
        <w:t xml:space="preserve">c </w:t>
      </w:r>
      <w:r w:rsidR="003429CE" w:rsidRPr="00285002">
        <w:rPr>
          <w:rFonts w:ascii="Arial" w:hAnsi="Arial" w:cs="Arial"/>
          <w:sz w:val="20"/>
          <w:szCs w:val="20"/>
          <w:lang w:val="en-US"/>
        </w:rPr>
        <w:t>khoản 2 Điều 36</w:t>
      </w:r>
      <w:r w:rsidR="00C2483E" w:rsidRPr="00285002">
        <w:rPr>
          <w:rFonts w:ascii="Arial" w:hAnsi="Arial" w:cs="Arial"/>
          <w:sz w:val="20"/>
          <w:szCs w:val="20"/>
          <w:lang w:val="en-US"/>
        </w:rPr>
        <w:t xml:space="preserve"> </w:t>
      </w:r>
      <w:r w:rsidR="00584BEB" w:rsidRPr="00285002">
        <w:rPr>
          <w:rFonts w:ascii="Arial" w:hAnsi="Arial" w:cs="Arial"/>
          <w:sz w:val="20"/>
          <w:szCs w:val="20"/>
          <w:lang w:val="en-US"/>
        </w:rPr>
        <w:t>(</w:t>
      </w:r>
      <w:r w:rsidR="00C2483E" w:rsidRPr="00285002">
        <w:rPr>
          <w:rFonts w:ascii="Arial" w:hAnsi="Arial" w:cs="Arial"/>
          <w:sz w:val="20"/>
          <w:szCs w:val="20"/>
          <w:lang w:val="en-US"/>
        </w:rPr>
        <w:t>đã được sửa đổi</w:t>
      </w:r>
      <w:r w:rsidR="0018372B" w:rsidRPr="00285002">
        <w:rPr>
          <w:rFonts w:ascii="Arial" w:hAnsi="Arial" w:cs="Arial"/>
          <w:sz w:val="20"/>
          <w:szCs w:val="20"/>
          <w:lang w:val="en-US"/>
        </w:rPr>
        <w:t xml:space="preserve"> theo quy định tại </w:t>
      </w:r>
      <w:r w:rsidR="00C2483E" w:rsidRPr="00285002">
        <w:rPr>
          <w:rFonts w:ascii="Arial" w:hAnsi="Arial" w:cs="Arial"/>
          <w:sz w:val="20"/>
          <w:szCs w:val="20"/>
          <w:lang w:val="en-US"/>
        </w:rPr>
        <w:t xml:space="preserve">khoản 10 Điều 1 </w:t>
      </w:r>
      <w:r w:rsidR="0018372B" w:rsidRPr="00285002">
        <w:rPr>
          <w:rFonts w:ascii="Arial" w:hAnsi="Arial" w:cs="Arial"/>
          <w:sz w:val="20"/>
          <w:szCs w:val="20"/>
          <w:lang w:val="en-US"/>
        </w:rPr>
        <w:t xml:space="preserve">của </w:t>
      </w:r>
      <w:r w:rsidR="00C2483E" w:rsidRPr="00285002">
        <w:rPr>
          <w:rFonts w:ascii="Arial" w:hAnsi="Arial" w:cs="Arial"/>
          <w:sz w:val="20"/>
          <w:szCs w:val="20"/>
          <w:lang w:val="en-US"/>
        </w:rPr>
        <w:t xml:space="preserve">Thông tư </w:t>
      </w:r>
      <w:r w:rsidR="00584BEB" w:rsidRPr="00285002">
        <w:rPr>
          <w:rFonts w:ascii="Arial" w:hAnsi="Arial" w:cs="Arial"/>
          <w:sz w:val="20"/>
          <w:szCs w:val="20"/>
          <w:lang w:val="en-US"/>
        </w:rPr>
        <w:t xml:space="preserve">số </w:t>
      </w:r>
      <w:r w:rsidR="00C2483E" w:rsidRPr="00285002">
        <w:rPr>
          <w:rFonts w:ascii="Arial" w:hAnsi="Arial" w:cs="Arial"/>
          <w:sz w:val="20"/>
          <w:szCs w:val="20"/>
          <w:lang w:val="en-US"/>
        </w:rPr>
        <w:t xml:space="preserve">32/2019/TT-NHNN sửa đổi, bổ sung một số điều của Thông tư </w:t>
      </w:r>
      <w:r w:rsidR="00584BEB" w:rsidRPr="00285002">
        <w:rPr>
          <w:rFonts w:ascii="Arial" w:hAnsi="Arial" w:cs="Arial"/>
          <w:sz w:val="20"/>
          <w:szCs w:val="20"/>
          <w:lang w:val="en-US"/>
        </w:rPr>
        <w:t xml:space="preserve">số </w:t>
      </w:r>
      <w:r w:rsidR="00C2483E" w:rsidRPr="00285002">
        <w:rPr>
          <w:rFonts w:ascii="Arial" w:hAnsi="Arial" w:cs="Arial"/>
          <w:sz w:val="20"/>
          <w:szCs w:val="20"/>
          <w:lang w:val="en-US"/>
        </w:rPr>
        <w:t>19/2013/TT-NHNN</w:t>
      </w:r>
      <w:r w:rsidR="00584BEB" w:rsidRPr="00285002">
        <w:rPr>
          <w:rFonts w:ascii="Arial" w:hAnsi="Arial" w:cs="Arial"/>
          <w:sz w:val="20"/>
          <w:szCs w:val="20"/>
          <w:lang w:val="en-US"/>
        </w:rPr>
        <w:t>)</w:t>
      </w:r>
      <w:r w:rsidR="00C2483E" w:rsidRPr="00285002">
        <w:rPr>
          <w:rFonts w:ascii="Arial" w:hAnsi="Arial" w:cs="Arial"/>
          <w:sz w:val="20"/>
          <w:szCs w:val="20"/>
          <w:lang w:val="en-US"/>
        </w:rPr>
        <w:t xml:space="preserve"> </w:t>
      </w:r>
      <w:r w:rsidR="003429CE" w:rsidRPr="00285002">
        <w:rPr>
          <w:rFonts w:ascii="Arial" w:hAnsi="Arial" w:cs="Arial"/>
          <w:sz w:val="20"/>
          <w:szCs w:val="20"/>
          <w:lang w:val="en-US"/>
        </w:rPr>
        <w:t>như sau:</w:t>
      </w:r>
    </w:p>
    <w:p w14:paraId="6F56A804" w14:textId="4ECCA2F3" w:rsidR="00584BEB" w:rsidRPr="00285002" w:rsidRDefault="003429CE"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w:t>
      </w:r>
      <w:r w:rsidR="00584BEB" w:rsidRPr="00285002">
        <w:rPr>
          <w:rFonts w:ascii="Arial" w:hAnsi="Arial" w:cs="Arial"/>
          <w:sz w:val="20"/>
          <w:szCs w:val="20"/>
          <w:lang w:val="en-US"/>
        </w:rPr>
        <w:t>c) Tổ chức tín dụng bán khoản nợ xấu đó là ngân hàng thương mại đáp ứng các yêu cầu sau đây:</w:t>
      </w:r>
    </w:p>
    <w:p w14:paraId="6A788B53" w14:textId="77777777" w:rsidR="00584BEB" w:rsidRPr="00285002" w:rsidRDefault="00584BEB"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(i) Được góp vốn, mua cổ phần theo Giấy phép thành lập và hoạt động;</w:t>
      </w:r>
    </w:p>
    <w:p w14:paraId="2D85E252" w14:textId="3433A94C" w:rsidR="00584BEB" w:rsidRPr="00285002" w:rsidRDefault="00584BEB"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 xml:space="preserve">(ii) Đảm bảo tỷ lệ an toàn vốn tối thiểu theo quy định tại điểm b khoản 1 </w:t>
      </w:r>
      <w:r w:rsidRPr="00285002">
        <w:rPr>
          <w:rFonts w:ascii="Arial" w:hAnsi="Arial" w:cs="Arial"/>
          <w:sz w:val="20"/>
          <w:szCs w:val="20"/>
        </w:rPr>
        <w:t>Điều 138</w:t>
      </w:r>
      <w:r w:rsidRPr="00285002">
        <w:rPr>
          <w:rFonts w:ascii="Arial" w:hAnsi="Arial" w:cs="Arial"/>
          <w:sz w:val="20"/>
          <w:szCs w:val="20"/>
          <w:lang w:val="en-US"/>
        </w:rPr>
        <w:t xml:space="preserve"> Luật các tổ chức tín dụng, </w:t>
      </w:r>
      <w:r w:rsidRPr="00285002">
        <w:rPr>
          <w:rFonts w:ascii="Arial" w:hAnsi="Arial" w:cs="Arial"/>
          <w:sz w:val="20"/>
          <w:szCs w:val="20"/>
        </w:rPr>
        <w:t xml:space="preserve">giới hạn </w:t>
      </w:r>
      <w:r w:rsidRPr="00285002">
        <w:rPr>
          <w:rFonts w:ascii="Arial" w:hAnsi="Arial" w:cs="Arial"/>
          <w:sz w:val="20"/>
          <w:szCs w:val="20"/>
          <w:lang w:val="en-US"/>
        </w:rPr>
        <w:t>góp vốn, mua cổ</w:t>
      </w:r>
      <w:r w:rsidRPr="00285002">
        <w:rPr>
          <w:rFonts w:ascii="Arial" w:hAnsi="Arial" w:cs="Arial"/>
          <w:sz w:val="20"/>
          <w:szCs w:val="20"/>
        </w:rPr>
        <w:t xml:space="preserve"> phần theo quy định tại Điều 137</w:t>
      </w:r>
      <w:r w:rsidRPr="00285002">
        <w:rPr>
          <w:rFonts w:ascii="Arial" w:hAnsi="Arial" w:cs="Arial"/>
          <w:sz w:val="20"/>
          <w:szCs w:val="20"/>
          <w:lang w:val="en-US"/>
        </w:rPr>
        <w:t xml:space="preserve"> Luật các tổ chức tín dụng, có giá trị thực của vốn điều lệ không thấp hơn mức vốn pháp định (khi tính toán các tỷ lệ, giá trị thực của vốn điều lệ nêu trên, phải bao gồm cả giá trị khoản vốn góp, vốn cổ phần được chuyển từ khoản nợ xấu mua bằng </w:t>
      </w:r>
      <w:r w:rsidRPr="00285002">
        <w:rPr>
          <w:rFonts w:ascii="Arial" w:hAnsi="Arial" w:cs="Arial"/>
          <w:iCs/>
          <w:sz w:val="20"/>
          <w:szCs w:val="20"/>
          <w:lang w:val="en-US"/>
        </w:rPr>
        <w:t>trái phiếu đặc biệt</w:t>
      </w:r>
      <w:r w:rsidRPr="00285002">
        <w:rPr>
          <w:rFonts w:ascii="Arial" w:hAnsi="Arial" w:cs="Arial"/>
          <w:sz w:val="20"/>
          <w:szCs w:val="20"/>
          <w:lang w:val="en-US"/>
        </w:rPr>
        <w:t>) tại thời điểm có văn bản the</w:t>
      </w:r>
      <w:r w:rsidRPr="00285002">
        <w:rPr>
          <w:rFonts w:ascii="Arial" w:hAnsi="Arial" w:cs="Arial"/>
          <w:sz w:val="20"/>
          <w:szCs w:val="20"/>
        </w:rPr>
        <w:t>o quy định tại điểm b khoản này</w:t>
      </w:r>
      <w:r w:rsidRPr="00285002">
        <w:rPr>
          <w:rFonts w:ascii="Arial" w:hAnsi="Arial" w:cs="Arial"/>
          <w:sz w:val="20"/>
          <w:szCs w:val="20"/>
          <w:lang w:val="en-US"/>
        </w:rPr>
        <w:t>;</w:t>
      </w:r>
    </w:p>
    <w:p w14:paraId="04481E3D" w14:textId="77777777" w:rsidR="00584BEB" w:rsidRPr="00285002" w:rsidRDefault="00584BEB"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(iii) Đạt kết quả hoạt động kinh doanh có lãi theo báo cáo tài chính đã được kiểm toán bởi tổ chức kiểm toán độc lập của năm liền kề trước năm có văn bản theo quy định tại điểm b khoản này;</w:t>
      </w:r>
    </w:p>
    <w:p w14:paraId="5DBCB159" w14:textId="77777777" w:rsidR="00584BEB" w:rsidRPr="00285002" w:rsidRDefault="00584BEB"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(iv) Không bị xử phạt vi phạm hành chính về phân loại nợ, trích lập và sử dụng dự phòng để xử lý rủi ro, góp vốn, mua cổ phần trong 12 tháng liền kề trước tháng có văn bản theo quy định tại điểm b khoản này;</w:t>
      </w:r>
    </w:p>
    <w:p w14:paraId="05D33062" w14:textId="08B81BFB" w:rsidR="003429CE" w:rsidRPr="00285002" w:rsidRDefault="00584BEB"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(v) Có cơ cấu tổ chức, Hội đồng quản trị, Hội đồng thành viên, Ban kiểm soát, Tổng Giám đốc (Gi</w:t>
      </w:r>
      <w:r w:rsidR="00905331" w:rsidRPr="00285002">
        <w:rPr>
          <w:rFonts w:ascii="Arial" w:hAnsi="Arial" w:cs="Arial"/>
          <w:sz w:val="20"/>
          <w:szCs w:val="20"/>
          <w:lang w:val="en-US"/>
        </w:rPr>
        <w:t>ám đốc) theo quy định của Luật C</w:t>
      </w:r>
      <w:r w:rsidRPr="00285002">
        <w:rPr>
          <w:rFonts w:ascii="Arial" w:hAnsi="Arial" w:cs="Arial"/>
          <w:sz w:val="20"/>
          <w:szCs w:val="20"/>
          <w:lang w:val="en-US"/>
        </w:rPr>
        <w:t>ác tổ chức tín dụng và quy định của Ngân hàng Nhà nước.</w:t>
      </w:r>
      <w:r w:rsidR="003429CE" w:rsidRPr="00285002">
        <w:rPr>
          <w:rFonts w:ascii="Arial" w:hAnsi="Arial" w:cs="Arial"/>
          <w:sz w:val="20"/>
          <w:szCs w:val="20"/>
        </w:rPr>
        <w:t>”.</w:t>
      </w:r>
    </w:p>
    <w:p w14:paraId="11F3D27B" w14:textId="0E57921C" w:rsidR="003429CE" w:rsidRPr="00285002" w:rsidRDefault="00803023" w:rsidP="00285002">
      <w:pPr>
        <w:tabs>
          <w:tab w:val="left" w:pos="720"/>
        </w:tabs>
        <w:spacing w:after="120"/>
        <w:ind w:firstLine="720"/>
        <w:jc w:val="both"/>
        <w:rPr>
          <w:rFonts w:ascii="Arial" w:hAnsi="Arial" w:cs="Arial"/>
          <w:sz w:val="20"/>
          <w:szCs w:val="20"/>
        </w:rPr>
      </w:pPr>
      <w:r w:rsidRPr="00285002">
        <w:rPr>
          <w:rFonts w:ascii="Arial" w:hAnsi="Arial" w:cs="Arial"/>
          <w:sz w:val="20"/>
          <w:szCs w:val="20"/>
          <w:lang w:val="en-US"/>
        </w:rPr>
        <w:t>9</w:t>
      </w:r>
      <w:r w:rsidR="003429CE" w:rsidRPr="00285002">
        <w:rPr>
          <w:rFonts w:ascii="Arial" w:hAnsi="Arial" w:cs="Arial"/>
          <w:sz w:val="20"/>
          <w:szCs w:val="20"/>
          <w:lang w:val="en-US"/>
        </w:rPr>
        <w:t>.</w:t>
      </w:r>
      <w:r w:rsidR="002E3BB8" w:rsidRPr="00285002">
        <w:rPr>
          <w:rFonts w:ascii="Arial" w:hAnsi="Arial" w:cs="Arial"/>
          <w:sz w:val="20"/>
          <w:szCs w:val="20"/>
          <w:lang w:val="en-US"/>
        </w:rPr>
        <w:t xml:space="preserve"> </w:t>
      </w:r>
      <w:r w:rsidR="00640873" w:rsidRPr="00285002">
        <w:rPr>
          <w:rFonts w:ascii="Arial" w:hAnsi="Arial" w:cs="Arial"/>
          <w:sz w:val="20"/>
          <w:szCs w:val="20"/>
          <w:lang w:val="en-US"/>
        </w:rPr>
        <w:t xml:space="preserve">Bổ </w:t>
      </w:r>
      <w:r w:rsidR="006D69EC" w:rsidRPr="00285002">
        <w:rPr>
          <w:rFonts w:ascii="Arial" w:hAnsi="Arial" w:cs="Arial"/>
          <w:sz w:val="20"/>
          <w:szCs w:val="20"/>
          <w:lang w:val="en-US"/>
        </w:rPr>
        <w:t xml:space="preserve">sung khoản 5 </w:t>
      </w:r>
      <w:r w:rsidR="002E3BB8" w:rsidRPr="00285002">
        <w:rPr>
          <w:rFonts w:ascii="Arial" w:hAnsi="Arial" w:cs="Arial"/>
          <w:sz w:val="20"/>
          <w:szCs w:val="20"/>
          <w:lang w:val="en-US"/>
        </w:rPr>
        <w:t xml:space="preserve">vào </w:t>
      </w:r>
      <w:r w:rsidR="003429CE" w:rsidRPr="00285002">
        <w:rPr>
          <w:rFonts w:ascii="Arial" w:hAnsi="Arial" w:cs="Arial"/>
          <w:sz w:val="20"/>
          <w:szCs w:val="20"/>
          <w:lang w:val="en-US"/>
        </w:rPr>
        <w:t>Điều 38</w:t>
      </w:r>
      <w:r w:rsidR="003429CE" w:rsidRPr="00285002">
        <w:rPr>
          <w:rFonts w:ascii="Arial" w:hAnsi="Arial" w:cs="Arial"/>
          <w:sz w:val="20"/>
          <w:szCs w:val="20"/>
        </w:rPr>
        <w:t xml:space="preserve"> như sau</w:t>
      </w:r>
      <w:r w:rsidR="003429CE" w:rsidRPr="00285002">
        <w:rPr>
          <w:rFonts w:ascii="Arial" w:hAnsi="Arial" w:cs="Arial"/>
          <w:sz w:val="20"/>
          <w:szCs w:val="20"/>
          <w:lang w:val="en-US"/>
        </w:rPr>
        <w:t xml:space="preserve">: </w:t>
      </w:r>
    </w:p>
    <w:p w14:paraId="0235BB23" w14:textId="470A5146" w:rsidR="006D69EC" w:rsidRPr="00285002" w:rsidRDefault="002E3BB8"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w:t>
      </w:r>
      <w:r w:rsidR="006D69EC" w:rsidRPr="00285002">
        <w:rPr>
          <w:rFonts w:ascii="Arial" w:hAnsi="Arial" w:cs="Arial"/>
          <w:sz w:val="20"/>
          <w:szCs w:val="20"/>
          <w:lang w:val="en-US"/>
        </w:rPr>
        <w:t>5.</w:t>
      </w:r>
      <w:r w:rsidR="006D69EC" w:rsidRPr="00285002">
        <w:rPr>
          <w:rFonts w:ascii="Arial" w:hAnsi="Arial" w:cs="Arial"/>
          <w:iCs/>
          <w:sz w:val="20"/>
          <w:szCs w:val="20"/>
          <w:lang w:val="en-US"/>
        </w:rPr>
        <w:t xml:space="preserve"> Công ty quản lý tài sản bán tài sản bảo đảm </w:t>
      </w:r>
      <w:r w:rsidR="008B75BE" w:rsidRPr="00285002">
        <w:rPr>
          <w:rFonts w:ascii="Arial" w:hAnsi="Arial" w:cs="Arial"/>
          <w:iCs/>
          <w:sz w:val="20"/>
          <w:szCs w:val="20"/>
          <w:lang w:val="en-US"/>
        </w:rPr>
        <w:t xml:space="preserve">của khoản nợ xấu </w:t>
      </w:r>
      <w:r w:rsidR="006D69EC" w:rsidRPr="00285002">
        <w:rPr>
          <w:rFonts w:ascii="Arial" w:hAnsi="Arial" w:cs="Arial"/>
          <w:iCs/>
          <w:sz w:val="20"/>
          <w:szCs w:val="20"/>
          <w:lang w:val="en-US"/>
        </w:rPr>
        <w:t>với giá bán có thể cao hơn hoặc thấp hơn dư nợ gốc của khoản nợ xấu.</w:t>
      </w:r>
      <w:r w:rsidR="006D69EC" w:rsidRPr="00285002">
        <w:rPr>
          <w:rFonts w:ascii="Arial" w:hAnsi="Arial" w:cs="Arial"/>
          <w:sz w:val="20"/>
          <w:szCs w:val="20"/>
          <w:lang w:val="en-US"/>
        </w:rPr>
        <w:t>”.</w:t>
      </w:r>
    </w:p>
    <w:p w14:paraId="5ED3BC73" w14:textId="49318C38" w:rsidR="003429CE" w:rsidRPr="00285002" w:rsidRDefault="00B83AF1"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1</w:t>
      </w:r>
      <w:r w:rsidR="00803023" w:rsidRPr="00285002">
        <w:rPr>
          <w:rFonts w:ascii="Arial" w:hAnsi="Arial" w:cs="Arial"/>
          <w:sz w:val="20"/>
          <w:szCs w:val="20"/>
          <w:lang w:val="en-US"/>
        </w:rPr>
        <w:t>0</w:t>
      </w:r>
      <w:r w:rsidRPr="00285002">
        <w:rPr>
          <w:rFonts w:ascii="Arial" w:hAnsi="Arial" w:cs="Arial"/>
          <w:sz w:val="20"/>
          <w:szCs w:val="20"/>
          <w:lang w:val="en-US"/>
        </w:rPr>
        <w:t>.</w:t>
      </w:r>
      <w:r w:rsidR="003429CE" w:rsidRPr="00285002">
        <w:rPr>
          <w:rFonts w:ascii="Arial" w:hAnsi="Arial" w:cs="Arial"/>
          <w:sz w:val="20"/>
          <w:szCs w:val="20"/>
          <w:lang w:val="en-US"/>
        </w:rPr>
        <w:t xml:space="preserve"> Bổ sung</w:t>
      </w:r>
      <w:r w:rsidR="006D69EC" w:rsidRPr="00285002">
        <w:rPr>
          <w:rFonts w:ascii="Arial" w:hAnsi="Arial" w:cs="Arial"/>
          <w:sz w:val="20"/>
          <w:szCs w:val="20"/>
          <w:lang w:val="en-US"/>
        </w:rPr>
        <w:t xml:space="preserve"> điểm g</w:t>
      </w:r>
      <w:r w:rsidR="003429CE" w:rsidRPr="00285002">
        <w:rPr>
          <w:rFonts w:ascii="Arial" w:hAnsi="Arial" w:cs="Arial"/>
          <w:sz w:val="20"/>
          <w:szCs w:val="20"/>
          <w:lang w:val="en-US"/>
        </w:rPr>
        <w:t xml:space="preserve"> </w:t>
      </w:r>
      <w:r w:rsidR="008B75BE" w:rsidRPr="00285002">
        <w:rPr>
          <w:rFonts w:ascii="Arial" w:hAnsi="Arial" w:cs="Arial"/>
          <w:sz w:val="20"/>
          <w:szCs w:val="20"/>
          <w:lang w:val="en-US"/>
        </w:rPr>
        <w:t xml:space="preserve">vào </w:t>
      </w:r>
      <w:r w:rsidR="003429CE" w:rsidRPr="00285002">
        <w:rPr>
          <w:rFonts w:ascii="Arial" w:hAnsi="Arial" w:cs="Arial"/>
          <w:sz w:val="20"/>
          <w:szCs w:val="20"/>
          <w:lang w:val="en-US"/>
        </w:rPr>
        <w:t>khoản 1 Điều 41 như sau:</w:t>
      </w:r>
    </w:p>
    <w:p w14:paraId="7BF1795E" w14:textId="5B3725AE" w:rsidR="003429CE" w:rsidRPr="00285002" w:rsidRDefault="003429CE" w:rsidP="00285002">
      <w:pPr>
        <w:tabs>
          <w:tab w:val="left" w:pos="720"/>
        </w:tabs>
        <w:spacing w:after="120"/>
        <w:ind w:firstLine="720"/>
        <w:jc w:val="both"/>
        <w:rPr>
          <w:rFonts w:ascii="Arial" w:hAnsi="Arial" w:cs="Arial"/>
          <w:color w:val="000000"/>
          <w:sz w:val="20"/>
          <w:szCs w:val="20"/>
          <w:lang w:val="en-US"/>
        </w:rPr>
      </w:pPr>
      <w:r w:rsidRPr="00285002">
        <w:rPr>
          <w:rFonts w:ascii="Arial" w:hAnsi="Arial" w:cs="Arial"/>
          <w:color w:val="000000"/>
          <w:sz w:val="20"/>
          <w:szCs w:val="20"/>
          <w:lang w:val="en-US"/>
        </w:rPr>
        <w:t>“</w:t>
      </w:r>
      <w:r w:rsidR="00AC0147" w:rsidRPr="00285002">
        <w:rPr>
          <w:rFonts w:ascii="Arial" w:hAnsi="Arial" w:cs="Arial"/>
          <w:color w:val="000000"/>
          <w:sz w:val="20"/>
          <w:szCs w:val="20"/>
          <w:lang w:val="en-US"/>
        </w:rPr>
        <w:t xml:space="preserve">g. </w:t>
      </w:r>
      <w:r w:rsidRPr="00285002">
        <w:rPr>
          <w:rFonts w:ascii="Arial" w:hAnsi="Arial" w:cs="Arial"/>
          <w:color w:val="000000"/>
          <w:sz w:val="20"/>
          <w:szCs w:val="20"/>
          <w:lang w:val="en-US"/>
        </w:rPr>
        <w:t>Đ</w:t>
      </w:r>
      <w:r w:rsidRPr="00285002">
        <w:rPr>
          <w:rFonts w:ascii="Arial" w:hAnsi="Arial" w:cs="Arial"/>
          <w:color w:val="000000"/>
          <w:sz w:val="20"/>
          <w:szCs w:val="20"/>
        </w:rPr>
        <w:t xml:space="preserve">ăng và niêm yết thông tin khoản nợ xấu, tài sản bảo đảm của khoản nợ xấu </w:t>
      </w:r>
      <w:r w:rsidR="00AC7917" w:rsidRPr="00285002">
        <w:rPr>
          <w:rFonts w:ascii="Arial" w:hAnsi="Arial" w:cs="Arial"/>
          <w:color w:val="000000"/>
          <w:sz w:val="20"/>
          <w:szCs w:val="20"/>
          <w:lang w:val="en-US"/>
        </w:rPr>
        <w:t xml:space="preserve">đã </w:t>
      </w:r>
      <w:r w:rsidRPr="00285002">
        <w:rPr>
          <w:rFonts w:ascii="Arial" w:hAnsi="Arial" w:cs="Arial"/>
          <w:color w:val="000000"/>
          <w:sz w:val="20"/>
          <w:szCs w:val="20"/>
        </w:rPr>
        <w:t>mua trên Sàn giao dịch nợ</w:t>
      </w:r>
      <w:r w:rsidRPr="00285002">
        <w:rPr>
          <w:rFonts w:ascii="Arial" w:hAnsi="Arial" w:cs="Arial"/>
          <w:color w:val="000000"/>
          <w:sz w:val="20"/>
          <w:szCs w:val="20"/>
          <w:lang w:val="en-US"/>
        </w:rPr>
        <w:t xml:space="preserve"> và website </w:t>
      </w:r>
      <w:r w:rsidR="00E4532E" w:rsidRPr="00285002">
        <w:rPr>
          <w:rFonts w:ascii="Arial" w:hAnsi="Arial" w:cs="Arial"/>
          <w:color w:val="000000"/>
          <w:sz w:val="20"/>
          <w:szCs w:val="20"/>
          <w:lang w:val="en-US"/>
        </w:rPr>
        <w:t xml:space="preserve">của </w:t>
      </w:r>
      <w:r w:rsidR="00905331" w:rsidRPr="00285002">
        <w:rPr>
          <w:rFonts w:ascii="Arial" w:hAnsi="Arial" w:cs="Arial"/>
          <w:color w:val="000000"/>
          <w:sz w:val="20"/>
          <w:szCs w:val="20"/>
          <w:lang w:val="en-US"/>
        </w:rPr>
        <w:t>Công ty Quản lý tài sản</w:t>
      </w:r>
      <w:r w:rsidRPr="00285002">
        <w:rPr>
          <w:rFonts w:ascii="Arial" w:hAnsi="Arial" w:cs="Arial"/>
          <w:color w:val="000000"/>
          <w:sz w:val="20"/>
          <w:szCs w:val="20"/>
        </w:rPr>
        <w:t>.</w:t>
      </w:r>
      <w:r w:rsidR="00333126" w:rsidRPr="00285002">
        <w:rPr>
          <w:rFonts w:ascii="Arial" w:hAnsi="Arial" w:cs="Arial"/>
          <w:color w:val="000000"/>
          <w:sz w:val="20"/>
          <w:szCs w:val="20"/>
          <w:lang w:val="en-US"/>
        </w:rPr>
        <w:t xml:space="preserve"> </w:t>
      </w:r>
      <w:r w:rsidR="006D69EC" w:rsidRPr="00285002">
        <w:rPr>
          <w:rFonts w:ascii="Arial" w:hAnsi="Arial" w:cs="Arial"/>
          <w:color w:val="000000"/>
          <w:sz w:val="20"/>
          <w:szCs w:val="20"/>
          <w:lang w:val="en-US"/>
        </w:rPr>
        <w:t>Việc đăng và niêm yết thông tin phải phù hợp với quy định của pháp luật</w:t>
      </w:r>
      <w:r w:rsidR="00163F1C" w:rsidRPr="00285002">
        <w:rPr>
          <w:rFonts w:ascii="Arial" w:hAnsi="Arial" w:cs="Arial"/>
          <w:color w:val="000000"/>
          <w:sz w:val="20"/>
          <w:szCs w:val="20"/>
          <w:lang w:val="en-US"/>
        </w:rPr>
        <w:t xml:space="preserve"> về bảo vệ dữ liệu cá nhân</w:t>
      </w:r>
      <w:r w:rsidR="00024BE4" w:rsidRPr="00285002">
        <w:rPr>
          <w:rFonts w:ascii="Arial" w:hAnsi="Arial" w:cs="Arial"/>
          <w:color w:val="000000"/>
          <w:sz w:val="20"/>
          <w:szCs w:val="20"/>
          <w:lang w:val="en-US"/>
        </w:rPr>
        <w:t>.</w:t>
      </w:r>
      <w:r w:rsidRPr="00285002">
        <w:rPr>
          <w:rFonts w:ascii="Arial" w:hAnsi="Arial" w:cs="Arial"/>
          <w:color w:val="000000"/>
          <w:sz w:val="20"/>
          <w:szCs w:val="20"/>
          <w:lang w:val="en-US"/>
        </w:rPr>
        <w:t>”</w:t>
      </w:r>
      <w:r w:rsidR="00024BE4" w:rsidRPr="00285002">
        <w:rPr>
          <w:rFonts w:ascii="Arial" w:hAnsi="Arial" w:cs="Arial"/>
          <w:color w:val="000000"/>
          <w:sz w:val="20"/>
          <w:szCs w:val="20"/>
          <w:lang w:val="en-US"/>
        </w:rPr>
        <w:t>.</w:t>
      </w:r>
    </w:p>
    <w:p w14:paraId="2538F645" w14:textId="188E241B" w:rsidR="00905331" w:rsidRPr="00285002" w:rsidRDefault="00905331" w:rsidP="00285002">
      <w:pPr>
        <w:spacing w:after="120"/>
        <w:ind w:firstLine="720"/>
        <w:jc w:val="both"/>
        <w:rPr>
          <w:rFonts w:ascii="Arial" w:hAnsi="Arial" w:cs="Arial"/>
          <w:sz w:val="20"/>
          <w:szCs w:val="20"/>
        </w:rPr>
      </w:pPr>
      <w:r w:rsidRPr="00285002">
        <w:rPr>
          <w:rFonts w:ascii="Arial" w:hAnsi="Arial" w:cs="Arial"/>
          <w:sz w:val="20"/>
          <w:szCs w:val="20"/>
        </w:rPr>
        <w:t>1</w:t>
      </w:r>
      <w:r w:rsidRPr="00285002">
        <w:rPr>
          <w:rFonts w:ascii="Arial" w:hAnsi="Arial" w:cs="Arial"/>
          <w:sz w:val="20"/>
          <w:szCs w:val="20"/>
          <w:lang w:val="en-US"/>
        </w:rPr>
        <w:t>1</w:t>
      </w:r>
      <w:r w:rsidRPr="00285002">
        <w:rPr>
          <w:rFonts w:ascii="Arial" w:hAnsi="Arial" w:cs="Arial"/>
          <w:sz w:val="20"/>
          <w:szCs w:val="20"/>
        </w:rPr>
        <w:t xml:space="preserve">. </w:t>
      </w:r>
      <w:r w:rsidRPr="00285002">
        <w:rPr>
          <w:rFonts w:ascii="Arial" w:hAnsi="Arial" w:cs="Arial"/>
          <w:sz w:val="20"/>
          <w:szCs w:val="20"/>
          <w:lang w:val="en-US"/>
        </w:rPr>
        <w:t>Sửa đổi, bổ sung khoản 7 Điều 46 như sau:</w:t>
      </w:r>
    </w:p>
    <w:p w14:paraId="6D7E66C1" w14:textId="34F66D3F" w:rsidR="00905331" w:rsidRPr="00285002" w:rsidRDefault="00905331" w:rsidP="00285002">
      <w:pPr>
        <w:spacing w:after="120"/>
        <w:ind w:firstLine="720"/>
        <w:jc w:val="both"/>
        <w:rPr>
          <w:rFonts w:ascii="Arial" w:hAnsi="Arial" w:cs="Arial"/>
          <w:sz w:val="20"/>
          <w:szCs w:val="20"/>
          <w:lang w:val="en-US"/>
        </w:rPr>
      </w:pPr>
      <w:r w:rsidRPr="00285002">
        <w:rPr>
          <w:rFonts w:ascii="Arial" w:hAnsi="Arial" w:cs="Arial"/>
          <w:sz w:val="20"/>
          <w:szCs w:val="20"/>
          <w:lang w:val="en-US"/>
        </w:rPr>
        <w:t>“7. Việc xuất toán nợ đã xử lý rủi ro theo quy định tại khoản 6 Điều này ra khỏi ngoại bảng thực hiện theo quy định về phân loại tài sản có của Ngân hàng Nhà nước và quy định về mức trích, phương pháp trích lập dự phòng rủi ro và việc sử dụng dự phòng để xử lý rủi ro trong hoạt động của tổ chức tín dụng, chi nhánh ngân hàng nước ngoài của Chính phủ.”.</w:t>
      </w:r>
    </w:p>
    <w:p w14:paraId="79C9F312" w14:textId="39F46D5E" w:rsidR="003429CE" w:rsidRPr="00285002" w:rsidRDefault="00B83AF1" w:rsidP="00285002">
      <w:pPr>
        <w:spacing w:after="120"/>
        <w:ind w:firstLine="720"/>
        <w:jc w:val="both"/>
        <w:rPr>
          <w:rFonts w:ascii="Arial" w:hAnsi="Arial" w:cs="Arial"/>
          <w:i/>
          <w:color w:val="000000"/>
          <w:sz w:val="20"/>
          <w:szCs w:val="20"/>
        </w:rPr>
      </w:pPr>
      <w:r w:rsidRPr="00285002">
        <w:rPr>
          <w:rFonts w:ascii="Arial" w:hAnsi="Arial" w:cs="Arial"/>
          <w:sz w:val="20"/>
          <w:szCs w:val="20"/>
          <w:lang w:val="en-US"/>
        </w:rPr>
        <w:t>1</w:t>
      </w:r>
      <w:r w:rsidR="00905331" w:rsidRPr="00285002">
        <w:rPr>
          <w:rFonts w:ascii="Arial" w:hAnsi="Arial" w:cs="Arial"/>
          <w:sz w:val="20"/>
          <w:szCs w:val="20"/>
          <w:lang w:val="en-US"/>
        </w:rPr>
        <w:t>2</w:t>
      </w:r>
      <w:r w:rsidRPr="00285002">
        <w:rPr>
          <w:rFonts w:ascii="Arial" w:hAnsi="Arial" w:cs="Arial"/>
          <w:sz w:val="20"/>
          <w:szCs w:val="20"/>
          <w:lang w:val="en-US"/>
        </w:rPr>
        <w:t>.</w:t>
      </w:r>
      <w:r w:rsidR="003429CE" w:rsidRPr="00285002">
        <w:rPr>
          <w:rFonts w:ascii="Arial" w:hAnsi="Arial" w:cs="Arial"/>
          <w:sz w:val="20"/>
          <w:szCs w:val="20"/>
          <w:lang w:val="en-US"/>
        </w:rPr>
        <w:t xml:space="preserve"> </w:t>
      </w:r>
      <w:r w:rsidR="003429CE" w:rsidRPr="00285002">
        <w:rPr>
          <w:rFonts w:ascii="Arial" w:hAnsi="Arial" w:cs="Arial"/>
          <w:color w:val="000000"/>
          <w:sz w:val="20"/>
          <w:szCs w:val="20"/>
          <w:lang w:val="en-US"/>
        </w:rPr>
        <w:t>Sửa đổi</w:t>
      </w:r>
      <w:r w:rsidR="00FC752A" w:rsidRPr="00285002">
        <w:rPr>
          <w:rFonts w:ascii="Arial" w:hAnsi="Arial" w:cs="Arial"/>
          <w:color w:val="000000"/>
          <w:sz w:val="20"/>
          <w:szCs w:val="20"/>
          <w:lang w:val="en-US"/>
        </w:rPr>
        <w:t>, bổ sung</w:t>
      </w:r>
      <w:r w:rsidR="003429CE" w:rsidRPr="00285002">
        <w:rPr>
          <w:rFonts w:ascii="Arial" w:hAnsi="Arial" w:cs="Arial"/>
          <w:color w:val="000000"/>
          <w:sz w:val="20"/>
          <w:szCs w:val="20"/>
          <w:lang w:val="en-US"/>
        </w:rPr>
        <w:t xml:space="preserve"> </w:t>
      </w:r>
      <w:r w:rsidR="001B5CBD" w:rsidRPr="00285002">
        <w:rPr>
          <w:rFonts w:ascii="Arial" w:hAnsi="Arial" w:cs="Arial"/>
          <w:color w:val="000000"/>
          <w:sz w:val="20"/>
          <w:szCs w:val="20"/>
          <w:lang w:val="en-US"/>
        </w:rPr>
        <w:t xml:space="preserve">khoản 1, </w:t>
      </w:r>
      <w:r w:rsidR="003429CE" w:rsidRPr="00285002">
        <w:rPr>
          <w:rFonts w:ascii="Arial" w:hAnsi="Arial" w:cs="Arial"/>
          <w:color w:val="000000"/>
          <w:sz w:val="20"/>
          <w:szCs w:val="20"/>
          <w:lang w:val="en-US"/>
        </w:rPr>
        <w:t>khoản 2 Điều 47a</w:t>
      </w:r>
      <w:r w:rsidR="00584BEB" w:rsidRPr="00285002">
        <w:rPr>
          <w:rFonts w:ascii="Arial" w:hAnsi="Arial" w:cs="Arial"/>
          <w:color w:val="000000"/>
          <w:sz w:val="20"/>
          <w:szCs w:val="20"/>
          <w:lang w:val="en-US"/>
        </w:rPr>
        <w:t xml:space="preserve"> </w:t>
      </w:r>
      <w:r w:rsidR="00474C2D" w:rsidRPr="00285002">
        <w:rPr>
          <w:rFonts w:ascii="Arial" w:hAnsi="Arial" w:cs="Arial"/>
          <w:sz w:val="20"/>
          <w:szCs w:val="20"/>
          <w:lang w:val="en-US"/>
        </w:rPr>
        <w:t xml:space="preserve">(đã được </w:t>
      </w:r>
      <w:r w:rsidR="009D0E1D" w:rsidRPr="00285002">
        <w:rPr>
          <w:rFonts w:ascii="Arial" w:hAnsi="Arial" w:cs="Arial"/>
          <w:sz w:val="20"/>
          <w:szCs w:val="20"/>
          <w:lang w:val="en-US"/>
        </w:rPr>
        <w:t xml:space="preserve">bổ sung </w:t>
      </w:r>
      <w:r w:rsidR="004C1871" w:rsidRPr="00285002">
        <w:rPr>
          <w:rFonts w:ascii="Arial" w:hAnsi="Arial" w:cs="Arial"/>
          <w:sz w:val="20"/>
          <w:szCs w:val="20"/>
          <w:lang w:val="en-US"/>
        </w:rPr>
        <w:t>theo quy định tại</w:t>
      </w:r>
      <w:r w:rsidR="00474C2D" w:rsidRPr="00285002">
        <w:rPr>
          <w:rFonts w:ascii="Arial" w:hAnsi="Arial" w:cs="Arial"/>
          <w:sz w:val="20"/>
          <w:szCs w:val="20"/>
          <w:lang w:val="en-US"/>
        </w:rPr>
        <w:t xml:space="preserve"> </w:t>
      </w:r>
      <w:r w:rsidR="00474C2D" w:rsidRPr="00285002">
        <w:rPr>
          <w:rFonts w:ascii="Arial" w:hAnsi="Arial" w:cs="Arial"/>
          <w:color w:val="000000"/>
          <w:sz w:val="20"/>
          <w:szCs w:val="20"/>
          <w:lang w:val="en-US"/>
        </w:rPr>
        <w:t xml:space="preserve">khoản 33 Điều 1 </w:t>
      </w:r>
      <w:r w:rsidR="004C1871" w:rsidRPr="00285002">
        <w:rPr>
          <w:rFonts w:ascii="Arial" w:hAnsi="Arial" w:cs="Arial"/>
          <w:color w:val="000000"/>
          <w:sz w:val="20"/>
          <w:szCs w:val="20"/>
          <w:lang w:val="en-US"/>
        </w:rPr>
        <w:t xml:space="preserve">của </w:t>
      </w:r>
      <w:r w:rsidR="00474C2D" w:rsidRPr="00285002">
        <w:rPr>
          <w:rFonts w:ascii="Arial" w:hAnsi="Arial" w:cs="Arial"/>
          <w:color w:val="000000"/>
          <w:sz w:val="20"/>
          <w:szCs w:val="20"/>
          <w:lang w:val="en-US"/>
        </w:rPr>
        <w:t>Thông tư số 14/2015/TT-NHNN</w:t>
      </w:r>
      <w:r w:rsidR="00474C2D" w:rsidRPr="00285002">
        <w:rPr>
          <w:rFonts w:ascii="Arial" w:hAnsi="Arial" w:cs="Arial"/>
          <w:sz w:val="20"/>
          <w:szCs w:val="20"/>
          <w:lang w:val="en-US"/>
        </w:rPr>
        <w:t xml:space="preserve"> sửa đổi, bổ sung một số điều của Thông tư số 19/2013/TT-NHNN) </w:t>
      </w:r>
      <w:r w:rsidR="003429CE" w:rsidRPr="00285002">
        <w:rPr>
          <w:rFonts w:ascii="Arial" w:hAnsi="Arial" w:cs="Arial"/>
          <w:color w:val="000000"/>
          <w:sz w:val="20"/>
          <w:szCs w:val="20"/>
          <w:lang w:val="en-US"/>
        </w:rPr>
        <w:t>như sau:</w:t>
      </w:r>
    </w:p>
    <w:p w14:paraId="00331C8D" w14:textId="2BBB7876" w:rsidR="00D932D3" w:rsidRPr="00285002" w:rsidRDefault="003429CE" w:rsidP="00285002">
      <w:pPr>
        <w:spacing w:after="120"/>
        <w:ind w:firstLine="720"/>
        <w:jc w:val="both"/>
        <w:rPr>
          <w:rFonts w:ascii="Arial" w:hAnsi="Arial" w:cs="Arial"/>
          <w:color w:val="000000"/>
          <w:sz w:val="20"/>
          <w:szCs w:val="20"/>
          <w:lang w:val="en-US"/>
        </w:rPr>
      </w:pPr>
      <w:r w:rsidRPr="00285002">
        <w:rPr>
          <w:rFonts w:ascii="Arial" w:hAnsi="Arial" w:cs="Arial"/>
          <w:color w:val="000000"/>
          <w:sz w:val="20"/>
          <w:szCs w:val="20"/>
          <w:lang w:val="en-US"/>
        </w:rPr>
        <w:t>“</w:t>
      </w:r>
      <w:r w:rsidR="00D932D3" w:rsidRPr="00285002">
        <w:rPr>
          <w:rFonts w:ascii="Arial" w:hAnsi="Arial" w:cs="Arial"/>
          <w:color w:val="000000"/>
          <w:sz w:val="20"/>
          <w:szCs w:val="20"/>
          <w:lang w:val="en-US"/>
        </w:rPr>
        <w:t>1. Công ty Quản lý tài sản thực hiện trích lập số tiền dự phòng đối với từng khoản nợ xấu được mua theo giá thị trường (R) theo công thức sau:</w:t>
      </w:r>
    </w:p>
    <w:p w14:paraId="43DAEFD7" w14:textId="77777777" w:rsidR="00D932D3" w:rsidRPr="00285002" w:rsidRDefault="00D932D3" w:rsidP="00544D08">
      <w:pPr>
        <w:spacing w:after="120"/>
        <w:jc w:val="center"/>
        <w:rPr>
          <w:rFonts w:ascii="Arial" w:hAnsi="Arial" w:cs="Arial"/>
          <w:color w:val="000000"/>
          <w:sz w:val="20"/>
          <w:szCs w:val="20"/>
          <w:lang w:val="en-US"/>
        </w:rPr>
      </w:pPr>
      <w:bookmarkStart w:id="2" w:name="bookmark1"/>
      <w:r w:rsidRPr="00285002">
        <w:rPr>
          <w:rFonts w:ascii="Arial" w:hAnsi="Arial" w:cs="Arial"/>
          <w:color w:val="000000"/>
          <w:sz w:val="20"/>
          <w:szCs w:val="20"/>
          <w:lang w:val="en-US"/>
        </w:rPr>
        <w:tab/>
        <w:t>R = (A-C) x r</w:t>
      </w:r>
      <w:bookmarkEnd w:id="2"/>
    </w:p>
    <w:p w14:paraId="412FE1CD" w14:textId="4E6B5854" w:rsidR="00D932D3" w:rsidRPr="00285002" w:rsidRDefault="00D932D3" w:rsidP="00285002">
      <w:pPr>
        <w:spacing w:after="120"/>
        <w:ind w:firstLine="720"/>
        <w:jc w:val="both"/>
        <w:rPr>
          <w:rFonts w:ascii="Arial" w:hAnsi="Arial" w:cs="Arial"/>
          <w:color w:val="000000"/>
          <w:sz w:val="20"/>
          <w:szCs w:val="20"/>
          <w:lang w:val="en-US"/>
        </w:rPr>
      </w:pPr>
      <w:r w:rsidRPr="00285002">
        <w:rPr>
          <w:rFonts w:ascii="Arial" w:hAnsi="Arial" w:cs="Arial"/>
          <w:color w:val="000000"/>
          <w:sz w:val="20"/>
          <w:szCs w:val="20"/>
          <w:lang w:val="en-US"/>
        </w:rPr>
        <w:t>Trong đó:</w:t>
      </w:r>
    </w:p>
    <w:p w14:paraId="64F63D67" w14:textId="5D3B7E5B" w:rsidR="00D932D3" w:rsidRPr="00285002" w:rsidRDefault="00D932D3" w:rsidP="00285002">
      <w:pPr>
        <w:spacing w:after="120"/>
        <w:ind w:firstLine="720"/>
        <w:jc w:val="both"/>
        <w:rPr>
          <w:rFonts w:ascii="Arial" w:hAnsi="Arial" w:cs="Arial"/>
          <w:color w:val="000000"/>
          <w:sz w:val="20"/>
          <w:szCs w:val="20"/>
          <w:lang w:val="en-US"/>
        </w:rPr>
      </w:pPr>
      <w:r w:rsidRPr="00285002">
        <w:rPr>
          <w:rFonts w:ascii="Arial" w:hAnsi="Arial" w:cs="Arial"/>
          <w:color w:val="000000"/>
          <w:sz w:val="20"/>
          <w:szCs w:val="20"/>
          <w:lang w:val="en-US"/>
        </w:rPr>
        <w:t>a) A là giá trị ghi sổ số dư nợ gốc của khoản nợ xấu tại Công ty Quản lý tài sản tại thời điểm ngày 31 tháng 12 hằng năm; C là giá trị khấu trừ tài sản bảo đảm của khoản nợ; r là tỷ lệ trích lập dự phòng do Hội đồng thành viên quyết định nhưng không thấp hơn 5%.</w:t>
      </w:r>
    </w:p>
    <w:p w14:paraId="559E80A4" w14:textId="07285E3E" w:rsidR="00D932D3" w:rsidRPr="00285002" w:rsidRDefault="00D932D3" w:rsidP="00285002">
      <w:pPr>
        <w:spacing w:after="120"/>
        <w:ind w:firstLine="720"/>
        <w:jc w:val="both"/>
        <w:rPr>
          <w:rFonts w:ascii="Arial" w:hAnsi="Arial" w:cs="Arial"/>
          <w:color w:val="000000"/>
          <w:sz w:val="20"/>
          <w:szCs w:val="20"/>
          <w:lang w:val="en-US"/>
        </w:rPr>
      </w:pPr>
      <w:r w:rsidRPr="00285002">
        <w:rPr>
          <w:rFonts w:ascii="Arial" w:hAnsi="Arial" w:cs="Arial"/>
          <w:color w:val="000000"/>
          <w:sz w:val="20"/>
          <w:szCs w:val="20"/>
          <w:lang w:val="en-US"/>
        </w:rPr>
        <w:t>b) Trường hợp C &gt; A thì R được tính bằng 0.</w:t>
      </w:r>
    </w:p>
    <w:p w14:paraId="273DCD31" w14:textId="32B42E31" w:rsidR="00D932D3" w:rsidRPr="00285002" w:rsidRDefault="00D932D3" w:rsidP="00285002">
      <w:pPr>
        <w:spacing w:after="120"/>
        <w:ind w:firstLine="720"/>
        <w:jc w:val="both"/>
        <w:rPr>
          <w:rFonts w:ascii="Arial" w:hAnsi="Arial" w:cs="Arial"/>
          <w:color w:val="000000"/>
          <w:sz w:val="20"/>
          <w:szCs w:val="20"/>
          <w:lang w:val="en-US"/>
        </w:rPr>
      </w:pPr>
      <w:r w:rsidRPr="00285002">
        <w:rPr>
          <w:rFonts w:ascii="Arial" w:hAnsi="Arial" w:cs="Arial"/>
          <w:color w:val="000000"/>
          <w:sz w:val="20"/>
          <w:szCs w:val="20"/>
          <w:lang w:val="en-US"/>
        </w:rPr>
        <w:t>c) Trường hợp một tài sản được bảo đảm cho nhiều khoản nợ xấu, Công ty Quản lý tài sản xác định tỷ lệ giá trị tài sản bảo đảm cho từng khoản nợ xấu, C được tính là giá trị khấu trừ của tài sản bảo đảm nhân với tỷ lệ giá trị tài sản bảo đảm của khoản nợ xấu đó.</w:t>
      </w:r>
    </w:p>
    <w:p w14:paraId="537EF758" w14:textId="08F5A912" w:rsidR="003429CE" w:rsidRPr="00285002" w:rsidRDefault="003429CE" w:rsidP="00285002">
      <w:pPr>
        <w:spacing w:after="120"/>
        <w:ind w:firstLine="720"/>
        <w:jc w:val="both"/>
        <w:rPr>
          <w:rFonts w:ascii="Arial" w:hAnsi="Arial" w:cs="Arial"/>
          <w:sz w:val="20"/>
          <w:szCs w:val="20"/>
        </w:rPr>
      </w:pPr>
      <w:r w:rsidRPr="00285002">
        <w:rPr>
          <w:rFonts w:ascii="Arial" w:hAnsi="Arial" w:cs="Arial"/>
          <w:color w:val="000000"/>
          <w:sz w:val="20"/>
          <w:szCs w:val="20"/>
        </w:rPr>
        <w:t xml:space="preserve">2. </w:t>
      </w:r>
      <w:r w:rsidRPr="00285002">
        <w:rPr>
          <w:rFonts w:ascii="Arial" w:hAnsi="Arial" w:cs="Arial"/>
          <w:sz w:val="20"/>
          <w:szCs w:val="20"/>
          <w:lang w:val="en-US"/>
        </w:rPr>
        <w:t>Hằng năm, trước ngày 31 tháng 12 Công ty Quản lý tài sản tiến hành định giá lại tài sản bảo đảm của từng khoản nợ, xác định số tiền phải trích lập dự phòng của năm đối với từng khoản nợ theo quy định tại khoản 1 Điều này và thực hiện:</w:t>
      </w:r>
    </w:p>
    <w:p w14:paraId="48E3C3E9" w14:textId="77777777" w:rsidR="003429CE" w:rsidRPr="00285002" w:rsidRDefault="003429CE" w:rsidP="00285002">
      <w:pPr>
        <w:spacing w:after="120"/>
        <w:ind w:firstLine="720"/>
        <w:jc w:val="both"/>
        <w:rPr>
          <w:rFonts w:ascii="Arial" w:hAnsi="Arial" w:cs="Arial"/>
          <w:sz w:val="20"/>
          <w:szCs w:val="20"/>
        </w:rPr>
      </w:pPr>
      <w:r w:rsidRPr="00285002">
        <w:rPr>
          <w:rFonts w:ascii="Arial" w:hAnsi="Arial" w:cs="Arial"/>
          <w:sz w:val="20"/>
          <w:szCs w:val="20"/>
        </w:rPr>
        <w:t>a) Trường hợp số tiền dự phòng phải trích của năm trích lập nhỏ hơn số dư dự phòng đã trích lập, Công ty Quản lý tài sản được hoàn nhập phần chênh lệch thừa.</w:t>
      </w:r>
    </w:p>
    <w:p w14:paraId="64DF8C6C" w14:textId="77777777" w:rsidR="003429CE" w:rsidRPr="00285002" w:rsidRDefault="003429CE" w:rsidP="00285002">
      <w:pPr>
        <w:spacing w:after="120"/>
        <w:ind w:firstLine="720"/>
        <w:jc w:val="both"/>
        <w:rPr>
          <w:rFonts w:ascii="Arial" w:hAnsi="Arial" w:cs="Arial"/>
          <w:sz w:val="20"/>
          <w:szCs w:val="20"/>
          <w:lang w:val="en-US"/>
        </w:rPr>
      </w:pPr>
      <w:r w:rsidRPr="00285002">
        <w:rPr>
          <w:rFonts w:ascii="Arial" w:hAnsi="Arial" w:cs="Arial"/>
          <w:sz w:val="20"/>
          <w:szCs w:val="20"/>
        </w:rPr>
        <w:t>b) Trường hợp số tiền dự phòng phải trích của năm trích lập lớn hơn số dư dự phòng đã trích lập, Công ty Quản lý tài sản phải trích bổ sung phần chênh lệch thiếu.</w:t>
      </w:r>
      <w:r w:rsidRPr="00285002">
        <w:rPr>
          <w:rFonts w:ascii="Arial" w:hAnsi="Arial" w:cs="Arial"/>
          <w:sz w:val="20"/>
          <w:szCs w:val="20"/>
          <w:lang w:val="en-US"/>
        </w:rPr>
        <w:t>”.</w:t>
      </w:r>
    </w:p>
    <w:p w14:paraId="6F1AEFB6" w14:textId="01201DCE" w:rsidR="003429CE" w:rsidRPr="00285002" w:rsidRDefault="00D87D3E" w:rsidP="00285002">
      <w:pPr>
        <w:spacing w:after="120"/>
        <w:ind w:firstLine="720"/>
        <w:jc w:val="both"/>
        <w:rPr>
          <w:rFonts w:ascii="Arial" w:hAnsi="Arial" w:cs="Arial"/>
          <w:sz w:val="20"/>
          <w:szCs w:val="20"/>
        </w:rPr>
      </w:pPr>
      <w:r w:rsidRPr="00285002">
        <w:rPr>
          <w:rFonts w:ascii="Arial" w:hAnsi="Arial" w:cs="Arial"/>
          <w:sz w:val="20"/>
          <w:szCs w:val="20"/>
          <w:lang w:val="en-US"/>
        </w:rPr>
        <w:t>1</w:t>
      </w:r>
      <w:r w:rsidR="00EE55AA" w:rsidRPr="00285002">
        <w:rPr>
          <w:rFonts w:ascii="Arial" w:hAnsi="Arial" w:cs="Arial"/>
          <w:sz w:val="20"/>
          <w:szCs w:val="20"/>
          <w:lang w:val="en-US"/>
        </w:rPr>
        <w:t>3</w:t>
      </w:r>
      <w:r w:rsidR="007C36C3" w:rsidRPr="00285002">
        <w:rPr>
          <w:rFonts w:ascii="Arial" w:hAnsi="Arial" w:cs="Arial"/>
          <w:sz w:val="20"/>
          <w:szCs w:val="20"/>
          <w:lang w:val="en-US"/>
        </w:rPr>
        <w:t xml:space="preserve">. </w:t>
      </w:r>
      <w:r w:rsidR="003429CE" w:rsidRPr="00285002">
        <w:rPr>
          <w:rFonts w:ascii="Arial" w:hAnsi="Arial" w:cs="Arial"/>
          <w:sz w:val="20"/>
          <w:szCs w:val="20"/>
        </w:rPr>
        <w:t>Bổ sung</w:t>
      </w:r>
      <w:r w:rsidR="005C682E" w:rsidRPr="00285002">
        <w:rPr>
          <w:rFonts w:ascii="Arial" w:hAnsi="Arial" w:cs="Arial"/>
          <w:sz w:val="20"/>
          <w:szCs w:val="20"/>
        </w:rPr>
        <w:t xml:space="preserve"> điểm g </w:t>
      </w:r>
      <w:r w:rsidR="000B4FA8" w:rsidRPr="00285002">
        <w:rPr>
          <w:rFonts w:ascii="Arial" w:hAnsi="Arial" w:cs="Arial"/>
          <w:sz w:val="20"/>
          <w:szCs w:val="20"/>
        </w:rPr>
        <w:t xml:space="preserve">vào </w:t>
      </w:r>
      <w:r w:rsidR="005C682E" w:rsidRPr="00285002">
        <w:rPr>
          <w:rFonts w:ascii="Arial" w:hAnsi="Arial" w:cs="Arial"/>
          <w:sz w:val="20"/>
          <w:szCs w:val="20"/>
        </w:rPr>
        <w:t>k</w:t>
      </w:r>
      <w:r w:rsidR="003429CE" w:rsidRPr="00285002">
        <w:rPr>
          <w:rFonts w:ascii="Arial" w:hAnsi="Arial" w:cs="Arial"/>
          <w:sz w:val="20"/>
          <w:szCs w:val="20"/>
        </w:rPr>
        <w:t xml:space="preserve">hoản 4 Điều 50 </w:t>
      </w:r>
      <w:r w:rsidR="00D14973" w:rsidRPr="00285002">
        <w:rPr>
          <w:rFonts w:ascii="Arial" w:hAnsi="Arial" w:cs="Arial"/>
          <w:sz w:val="20"/>
          <w:szCs w:val="20"/>
          <w:lang w:val="en-US"/>
        </w:rPr>
        <w:t xml:space="preserve">(đã được </w:t>
      </w:r>
      <w:r w:rsidR="001F205D" w:rsidRPr="00285002">
        <w:rPr>
          <w:rFonts w:ascii="Arial" w:hAnsi="Arial" w:cs="Arial"/>
          <w:sz w:val="20"/>
          <w:szCs w:val="20"/>
          <w:lang w:val="en-US"/>
        </w:rPr>
        <w:t xml:space="preserve">sửa đổi, </w:t>
      </w:r>
      <w:r w:rsidR="00D14973" w:rsidRPr="00285002">
        <w:rPr>
          <w:rFonts w:ascii="Arial" w:hAnsi="Arial" w:cs="Arial"/>
          <w:sz w:val="20"/>
          <w:szCs w:val="20"/>
          <w:lang w:val="en-US"/>
        </w:rPr>
        <w:t xml:space="preserve">bổ sung </w:t>
      </w:r>
      <w:r w:rsidR="00C057FB" w:rsidRPr="00285002">
        <w:rPr>
          <w:rFonts w:ascii="Arial" w:hAnsi="Arial" w:cs="Arial"/>
          <w:sz w:val="20"/>
          <w:szCs w:val="20"/>
          <w:lang w:val="en-US"/>
        </w:rPr>
        <w:t xml:space="preserve">theo quy định tại </w:t>
      </w:r>
      <w:r w:rsidR="00D14973" w:rsidRPr="00285002">
        <w:rPr>
          <w:rFonts w:ascii="Arial" w:hAnsi="Arial" w:cs="Arial"/>
          <w:color w:val="000000"/>
          <w:sz w:val="20"/>
          <w:szCs w:val="20"/>
          <w:lang w:val="en-US"/>
        </w:rPr>
        <w:t xml:space="preserve">khoản 37 Điều 1 </w:t>
      </w:r>
      <w:r w:rsidR="00C057FB" w:rsidRPr="00285002">
        <w:rPr>
          <w:rFonts w:ascii="Arial" w:hAnsi="Arial" w:cs="Arial"/>
          <w:color w:val="000000"/>
          <w:sz w:val="20"/>
          <w:szCs w:val="20"/>
          <w:lang w:val="en-US"/>
        </w:rPr>
        <w:t xml:space="preserve">của </w:t>
      </w:r>
      <w:r w:rsidR="00D14973" w:rsidRPr="00285002">
        <w:rPr>
          <w:rFonts w:ascii="Arial" w:hAnsi="Arial" w:cs="Arial"/>
          <w:color w:val="000000"/>
          <w:sz w:val="20"/>
          <w:szCs w:val="20"/>
          <w:lang w:val="en-US"/>
        </w:rPr>
        <w:t>Thông tư số 14/2015/TT-NHNN</w:t>
      </w:r>
      <w:r w:rsidR="00D14973" w:rsidRPr="00285002">
        <w:rPr>
          <w:rFonts w:ascii="Arial" w:hAnsi="Arial" w:cs="Arial"/>
          <w:sz w:val="20"/>
          <w:szCs w:val="20"/>
          <w:lang w:val="en-US"/>
        </w:rPr>
        <w:t xml:space="preserve"> </w:t>
      </w:r>
      <w:r w:rsidR="00E42AB8" w:rsidRPr="00285002">
        <w:rPr>
          <w:rFonts w:ascii="Arial" w:hAnsi="Arial" w:cs="Arial"/>
          <w:sz w:val="20"/>
          <w:szCs w:val="20"/>
          <w:lang w:val="en-US"/>
        </w:rPr>
        <w:t>và</w:t>
      </w:r>
      <w:r w:rsidR="00D14973" w:rsidRPr="00285002">
        <w:rPr>
          <w:rFonts w:ascii="Arial" w:hAnsi="Arial" w:cs="Arial"/>
          <w:sz w:val="20"/>
          <w:szCs w:val="20"/>
          <w:lang w:val="en-US"/>
        </w:rPr>
        <w:t xml:space="preserve"> khoản 19 Điều 1 </w:t>
      </w:r>
      <w:r w:rsidR="00C057FB" w:rsidRPr="00285002">
        <w:rPr>
          <w:rFonts w:ascii="Arial" w:hAnsi="Arial" w:cs="Arial"/>
          <w:sz w:val="20"/>
          <w:szCs w:val="20"/>
          <w:lang w:val="en-US"/>
        </w:rPr>
        <w:t xml:space="preserve">của </w:t>
      </w:r>
      <w:r w:rsidR="00D14973" w:rsidRPr="00285002">
        <w:rPr>
          <w:rFonts w:ascii="Arial" w:hAnsi="Arial" w:cs="Arial"/>
          <w:sz w:val="20"/>
          <w:szCs w:val="20"/>
          <w:lang w:val="en-US"/>
        </w:rPr>
        <w:t xml:space="preserve">Thông tư </w:t>
      </w:r>
      <w:r w:rsidR="000661FC" w:rsidRPr="00285002">
        <w:rPr>
          <w:rFonts w:ascii="Arial" w:hAnsi="Arial" w:cs="Arial"/>
          <w:sz w:val="20"/>
          <w:szCs w:val="20"/>
          <w:lang w:val="en-US"/>
        </w:rPr>
        <w:t xml:space="preserve">số </w:t>
      </w:r>
      <w:r w:rsidR="00D14973" w:rsidRPr="00285002">
        <w:rPr>
          <w:rFonts w:ascii="Arial" w:hAnsi="Arial" w:cs="Arial"/>
          <w:sz w:val="20"/>
          <w:szCs w:val="20"/>
          <w:lang w:val="en-US"/>
        </w:rPr>
        <w:t xml:space="preserve">32/2019/TT-NHNN sửa đổi, bổ sung một số điều của Thông tư số 19/2013/TT-NHNN) </w:t>
      </w:r>
      <w:r w:rsidR="003429CE" w:rsidRPr="00285002">
        <w:rPr>
          <w:rFonts w:ascii="Arial" w:hAnsi="Arial" w:cs="Arial"/>
          <w:sz w:val="20"/>
          <w:szCs w:val="20"/>
        </w:rPr>
        <w:t>như sau:</w:t>
      </w:r>
    </w:p>
    <w:p w14:paraId="776B0935" w14:textId="6D4D5D9C" w:rsidR="003429CE" w:rsidRPr="00285002" w:rsidRDefault="00045777" w:rsidP="00285002">
      <w:pPr>
        <w:spacing w:after="120"/>
        <w:ind w:firstLine="720"/>
        <w:jc w:val="both"/>
        <w:rPr>
          <w:rFonts w:ascii="Arial" w:hAnsi="Arial" w:cs="Arial"/>
          <w:sz w:val="20"/>
          <w:szCs w:val="20"/>
          <w:lang w:val="en-US"/>
        </w:rPr>
      </w:pPr>
      <w:r w:rsidRPr="00285002">
        <w:rPr>
          <w:rFonts w:ascii="Arial" w:hAnsi="Arial" w:cs="Arial"/>
          <w:sz w:val="20"/>
          <w:szCs w:val="20"/>
        </w:rPr>
        <w:t>“</w:t>
      </w:r>
      <w:r w:rsidR="00A97E0E" w:rsidRPr="00285002">
        <w:rPr>
          <w:rFonts w:ascii="Arial" w:hAnsi="Arial" w:cs="Arial"/>
          <w:sz w:val="20"/>
          <w:szCs w:val="20"/>
          <w:lang w:val="en-US"/>
        </w:rPr>
        <w:t xml:space="preserve">g. </w:t>
      </w:r>
      <w:r w:rsidR="00905331" w:rsidRPr="00285002">
        <w:rPr>
          <w:rFonts w:ascii="Arial" w:hAnsi="Arial" w:cs="Arial"/>
          <w:sz w:val="20"/>
          <w:szCs w:val="20"/>
        </w:rPr>
        <w:t>Phối hợp với Công ty Quản lý tài sản</w:t>
      </w:r>
      <w:r w:rsidR="003429CE" w:rsidRPr="00285002">
        <w:rPr>
          <w:rFonts w:ascii="Arial" w:hAnsi="Arial" w:cs="Arial"/>
          <w:sz w:val="20"/>
          <w:szCs w:val="20"/>
        </w:rPr>
        <w:t xml:space="preserve"> thực hiện </w:t>
      </w:r>
      <w:r w:rsidR="005C682E" w:rsidRPr="00285002">
        <w:rPr>
          <w:rFonts w:ascii="Arial" w:hAnsi="Arial" w:cs="Arial"/>
          <w:sz w:val="20"/>
          <w:szCs w:val="20"/>
        </w:rPr>
        <w:t>điểm g khoản 1 Điều 41 của Thông tư này</w:t>
      </w:r>
      <w:r w:rsidR="003429CE" w:rsidRPr="00285002">
        <w:rPr>
          <w:rFonts w:ascii="Arial" w:hAnsi="Arial" w:cs="Arial"/>
          <w:sz w:val="20"/>
          <w:szCs w:val="20"/>
        </w:rPr>
        <w:t>.”</w:t>
      </w:r>
      <w:r w:rsidR="00472A90" w:rsidRPr="00285002">
        <w:rPr>
          <w:rFonts w:ascii="Arial" w:hAnsi="Arial" w:cs="Arial"/>
          <w:sz w:val="20"/>
          <w:szCs w:val="20"/>
          <w:lang w:val="en-US"/>
        </w:rPr>
        <w:t>.</w:t>
      </w:r>
    </w:p>
    <w:p w14:paraId="7711D9AD" w14:textId="29643E54" w:rsidR="000E499C" w:rsidRPr="00285002" w:rsidRDefault="00D87D3E" w:rsidP="00285002">
      <w:pPr>
        <w:spacing w:after="120"/>
        <w:ind w:firstLine="720"/>
        <w:jc w:val="both"/>
        <w:rPr>
          <w:rFonts w:ascii="Arial" w:hAnsi="Arial" w:cs="Arial"/>
          <w:sz w:val="20"/>
          <w:szCs w:val="20"/>
          <w:lang w:val="en-US"/>
        </w:rPr>
      </w:pPr>
      <w:r w:rsidRPr="00285002">
        <w:rPr>
          <w:rFonts w:ascii="Arial" w:hAnsi="Arial" w:cs="Arial"/>
          <w:sz w:val="20"/>
          <w:szCs w:val="20"/>
          <w:lang w:val="en-US"/>
        </w:rPr>
        <w:t>1</w:t>
      </w:r>
      <w:r w:rsidR="00EE55AA" w:rsidRPr="00285002">
        <w:rPr>
          <w:rFonts w:ascii="Arial" w:hAnsi="Arial" w:cs="Arial"/>
          <w:sz w:val="20"/>
          <w:szCs w:val="20"/>
          <w:lang w:val="en-US"/>
        </w:rPr>
        <w:t>4</w:t>
      </w:r>
      <w:r w:rsidR="000E499C" w:rsidRPr="00285002">
        <w:rPr>
          <w:rFonts w:ascii="Arial" w:hAnsi="Arial" w:cs="Arial"/>
          <w:sz w:val="20"/>
          <w:szCs w:val="20"/>
          <w:lang w:val="en-US"/>
        </w:rPr>
        <w:t xml:space="preserve">. </w:t>
      </w:r>
      <w:r w:rsidR="009616CC" w:rsidRPr="00285002">
        <w:rPr>
          <w:rFonts w:ascii="Arial" w:hAnsi="Arial" w:cs="Arial"/>
          <w:sz w:val="20"/>
          <w:szCs w:val="20"/>
          <w:lang w:val="en-US"/>
        </w:rPr>
        <w:t xml:space="preserve">Sửa đổi, bổ sung Điều </w:t>
      </w:r>
      <w:r w:rsidR="000E499C" w:rsidRPr="00285002">
        <w:rPr>
          <w:rFonts w:ascii="Arial" w:hAnsi="Arial" w:cs="Arial"/>
          <w:sz w:val="20"/>
          <w:szCs w:val="20"/>
          <w:lang w:val="en-US"/>
        </w:rPr>
        <w:t>54 như sau:</w:t>
      </w:r>
    </w:p>
    <w:p w14:paraId="18FC37E9" w14:textId="1837CC1F" w:rsidR="000E499C" w:rsidRPr="00285002" w:rsidRDefault="000E499C" w:rsidP="00285002">
      <w:pPr>
        <w:spacing w:after="120"/>
        <w:ind w:firstLine="720"/>
        <w:jc w:val="both"/>
        <w:rPr>
          <w:rFonts w:ascii="Arial" w:hAnsi="Arial" w:cs="Arial"/>
          <w:sz w:val="20"/>
          <w:szCs w:val="20"/>
        </w:rPr>
      </w:pPr>
      <w:r w:rsidRPr="00285002">
        <w:rPr>
          <w:rFonts w:ascii="Arial" w:hAnsi="Arial" w:cs="Arial"/>
          <w:sz w:val="20"/>
          <w:szCs w:val="20"/>
          <w:lang w:val="en-US"/>
        </w:rPr>
        <w:t>“</w:t>
      </w:r>
      <w:r w:rsidRPr="00285002">
        <w:rPr>
          <w:rFonts w:ascii="Arial" w:hAnsi="Arial" w:cs="Arial"/>
          <w:b/>
          <w:sz w:val="20"/>
          <w:szCs w:val="20"/>
        </w:rPr>
        <w:t>Điều 54. Tổ chức thực hiện</w:t>
      </w:r>
    </w:p>
    <w:p w14:paraId="0FA71C7A" w14:textId="7E008E60" w:rsidR="000E499C" w:rsidRPr="00285002" w:rsidRDefault="000E499C" w:rsidP="00285002">
      <w:pPr>
        <w:spacing w:after="120"/>
        <w:ind w:firstLine="720"/>
        <w:jc w:val="both"/>
        <w:rPr>
          <w:rFonts w:ascii="Arial" w:hAnsi="Arial" w:cs="Arial"/>
          <w:sz w:val="20"/>
          <w:szCs w:val="20"/>
          <w:lang w:val="en-US"/>
        </w:rPr>
      </w:pPr>
      <w:r w:rsidRPr="00285002">
        <w:rPr>
          <w:rFonts w:ascii="Arial" w:hAnsi="Arial" w:cs="Arial"/>
          <w:sz w:val="20"/>
          <w:szCs w:val="20"/>
        </w:rPr>
        <w:t xml:space="preserve">Văn phòng, Chánh Thanh tra, giám sát ngân hàng, Thủ trưởng các đơn vị thuộc Ngân hàng Nhà nước, Giám đốc Ngân hàng Nhà nước chi nhánh tỉnh, thành phố, </w:t>
      </w:r>
      <w:r w:rsidR="00840A79" w:rsidRPr="00285002">
        <w:rPr>
          <w:rFonts w:ascii="Arial" w:hAnsi="Arial" w:cs="Arial"/>
          <w:sz w:val="20"/>
          <w:szCs w:val="20"/>
          <w:lang w:val="en-US"/>
        </w:rPr>
        <w:t>T</w:t>
      </w:r>
      <w:r w:rsidRPr="00285002">
        <w:rPr>
          <w:rFonts w:ascii="Arial" w:hAnsi="Arial" w:cs="Arial"/>
          <w:sz w:val="20"/>
          <w:szCs w:val="20"/>
        </w:rPr>
        <w:t>ổ chức tín dụng</w:t>
      </w:r>
      <w:r w:rsidRPr="00285002">
        <w:rPr>
          <w:rFonts w:ascii="Arial" w:hAnsi="Arial" w:cs="Arial"/>
          <w:sz w:val="20"/>
          <w:szCs w:val="20"/>
          <w:lang w:val="en-US"/>
        </w:rPr>
        <w:t>, chi nhánh ngân hàng nước ngoài</w:t>
      </w:r>
      <w:r w:rsidRPr="00285002">
        <w:rPr>
          <w:rFonts w:ascii="Arial" w:hAnsi="Arial" w:cs="Arial"/>
          <w:sz w:val="20"/>
          <w:szCs w:val="20"/>
        </w:rPr>
        <w:t>; Công ty Quản lý tài sản và các tổ chức, cá nhân có liên quan chịu trách nhiệm thi hành Thông tư này</w:t>
      </w:r>
      <w:r w:rsidR="00CB31D8" w:rsidRPr="00285002">
        <w:rPr>
          <w:rFonts w:ascii="Arial" w:hAnsi="Arial" w:cs="Arial"/>
          <w:sz w:val="20"/>
          <w:szCs w:val="20"/>
          <w:lang w:val="en-US"/>
        </w:rPr>
        <w:t>.</w:t>
      </w:r>
      <w:r w:rsidR="00A478D7" w:rsidRPr="00285002">
        <w:rPr>
          <w:rFonts w:ascii="Arial" w:hAnsi="Arial" w:cs="Arial"/>
          <w:sz w:val="20"/>
          <w:szCs w:val="20"/>
          <w:lang w:val="en-US"/>
        </w:rPr>
        <w:t>/.</w:t>
      </w:r>
      <w:r w:rsidR="00CB31D8" w:rsidRPr="00285002">
        <w:rPr>
          <w:rFonts w:ascii="Arial" w:hAnsi="Arial" w:cs="Arial"/>
          <w:sz w:val="20"/>
          <w:szCs w:val="20"/>
          <w:lang w:val="en-US"/>
        </w:rPr>
        <w:t>”.</w:t>
      </w:r>
    </w:p>
    <w:p w14:paraId="604D2C44" w14:textId="2F5E28E2" w:rsidR="003429CE" w:rsidRPr="00285002" w:rsidRDefault="003429CE" w:rsidP="00285002">
      <w:pPr>
        <w:tabs>
          <w:tab w:val="left" w:pos="720"/>
        </w:tabs>
        <w:spacing w:after="120"/>
        <w:ind w:firstLine="720"/>
        <w:jc w:val="both"/>
        <w:rPr>
          <w:rFonts w:ascii="Arial" w:hAnsi="Arial" w:cs="Arial"/>
          <w:b/>
          <w:sz w:val="20"/>
          <w:szCs w:val="20"/>
        </w:rPr>
      </w:pPr>
      <w:r w:rsidRPr="00285002">
        <w:rPr>
          <w:rFonts w:ascii="Arial" w:hAnsi="Arial" w:cs="Arial"/>
          <w:b/>
          <w:sz w:val="20"/>
          <w:szCs w:val="20"/>
        </w:rPr>
        <w:t xml:space="preserve">Điều 2. </w:t>
      </w:r>
      <w:r w:rsidR="00905331" w:rsidRPr="00285002">
        <w:rPr>
          <w:rFonts w:ascii="Arial" w:hAnsi="Arial" w:cs="Arial"/>
          <w:b/>
          <w:sz w:val="20"/>
          <w:szCs w:val="20"/>
          <w:lang w:val="en-US"/>
        </w:rPr>
        <w:t>Thay thế</w:t>
      </w:r>
      <w:r w:rsidRPr="00285002">
        <w:rPr>
          <w:rFonts w:ascii="Arial" w:hAnsi="Arial" w:cs="Arial"/>
          <w:b/>
          <w:sz w:val="20"/>
          <w:szCs w:val="20"/>
        </w:rPr>
        <w:t>, bãi bỏ</w:t>
      </w:r>
      <w:r w:rsidRPr="00285002">
        <w:rPr>
          <w:rFonts w:ascii="Arial" w:hAnsi="Arial" w:cs="Arial"/>
          <w:b/>
          <w:sz w:val="20"/>
          <w:szCs w:val="20"/>
          <w:lang w:val="en-US"/>
        </w:rPr>
        <w:t xml:space="preserve"> </w:t>
      </w:r>
      <w:r w:rsidRPr="00285002">
        <w:rPr>
          <w:rFonts w:ascii="Arial" w:hAnsi="Arial" w:cs="Arial"/>
          <w:b/>
          <w:sz w:val="20"/>
          <w:szCs w:val="20"/>
        </w:rPr>
        <w:t>một số</w:t>
      </w:r>
      <w:r w:rsidRPr="00285002">
        <w:rPr>
          <w:rFonts w:ascii="Arial" w:hAnsi="Arial" w:cs="Arial"/>
          <w:b/>
          <w:sz w:val="20"/>
          <w:szCs w:val="20"/>
          <w:lang w:val="en-US"/>
        </w:rPr>
        <w:t xml:space="preserve"> cụm từ,</w:t>
      </w:r>
      <w:r w:rsidRPr="00285002">
        <w:rPr>
          <w:rFonts w:ascii="Arial" w:hAnsi="Arial" w:cs="Arial"/>
          <w:b/>
          <w:sz w:val="20"/>
          <w:szCs w:val="20"/>
        </w:rPr>
        <w:t xml:space="preserve"> </w:t>
      </w:r>
      <w:r w:rsidRPr="00285002">
        <w:rPr>
          <w:rFonts w:ascii="Arial" w:hAnsi="Arial" w:cs="Arial"/>
          <w:b/>
          <w:sz w:val="20"/>
          <w:szCs w:val="20"/>
          <w:lang w:val="en-US"/>
        </w:rPr>
        <w:t xml:space="preserve">điểm, </w:t>
      </w:r>
      <w:r w:rsidRPr="00285002">
        <w:rPr>
          <w:rFonts w:ascii="Arial" w:hAnsi="Arial" w:cs="Arial"/>
          <w:b/>
          <w:sz w:val="20"/>
          <w:szCs w:val="20"/>
        </w:rPr>
        <w:t>khoản</w:t>
      </w:r>
      <w:r w:rsidRPr="00285002">
        <w:rPr>
          <w:rFonts w:ascii="Arial" w:hAnsi="Arial" w:cs="Arial"/>
          <w:b/>
          <w:sz w:val="20"/>
          <w:szCs w:val="20"/>
          <w:lang w:val="en-US"/>
        </w:rPr>
        <w:t>, điều</w:t>
      </w:r>
      <w:r w:rsidRPr="00285002">
        <w:rPr>
          <w:rFonts w:ascii="Arial" w:hAnsi="Arial" w:cs="Arial"/>
          <w:b/>
          <w:sz w:val="20"/>
          <w:szCs w:val="20"/>
        </w:rPr>
        <w:t xml:space="preserve"> </w:t>
      </w:r>
      <w:r w:rsidRPr="00285002">
        <w:rPr>
          <w:rFonts w:ascii="Arial" w:hAnsi="Arial" w:cs="Arial"/>
          <w:b/>
          <w:sz w:val="20"/>
          <w:szCs w:val="20"/>
          <w:lang w:val="en-US"/>
        </w:rPr>
        <w:t xml:space="preserve">của </w:t>
      </w:r>
      <w:r w:rsidRPr="00285002">
        <w:rPr>
          <w:rFonts w:ascii="Arial" w:hAnsi="Arial" w:cs="Arial"/>
          <w:b/>
          <w:sz w:val="20"/>
          <w:szCs w:val="20"/>
        </w:rPr>
        <w:t xml:space="preserve">Thông tư số 19/2013/TT-NHNN </w:t>
      </w:r>
      <w:r w:rsidR="00753B61" w:rsidRPr="00285002">
        <w:rPr>
          <w:rFonts w:ascii="Arial" w:hAnsi="Arial" w:cs="Arial"/>
          <w:b/>
          <w:sz w:val="20"/>
          <w:szCs w:val="20"/>
          <w:lang w:val="en-US"/>
        </w:rPr>
        <w:t>(đã được sửa đổi, bổ sung theo quy định tại</w:t>
      </w:r>
      <w:r w:rsidR="00753B61" w:rsidRPr="00285002">
        <w:rPr>
          <w:rFonts w:ascii="Arial" w:hAnsi="Arial" w:cs="Arial"/>
          <w:b/>
          <w:color w:val="000000"/>
          <w:sz w:val="20"/>
          <w:szCs w:val="20"/>
          <w:lang w:val="en-US"/>
        </w:rPr>
        <w:t xml:space="preserve"> Thông tư số 14/2015/TT-NHNN, Thông tư số 08/2016/TT-NHNN, Thông tư số 09/2017/TT-NHNN</w:t>
      </w:r>
      <w:r w:rsidR="00753B61" w:rsidRPr="00285002">
        <w:rPr>
          <w:rFonts w:ascii="Arial" w:hAnsi="Arial" w:cs="Arial"/>
          <w:b/>
          <w:sz w:val="20"/>
          <w:szCs w:val="20"/>
          <w:lang w:val="en-US"/>
        </w:rPr>
        <w:t xml:space="preserve"> và Thông tư số 32/2019/TT-NHNN sửa đổi, bổ sung một số điều của Thông tư số 19/2013/TT-NHNN)</w:t>
      </w:r>
      <w:r w:rsidR="00753B61" w:rsidRPr="00285002">
        <w:rPr>
          <w:rFonts w:ascii="Arial" w:hAnsi="Arial" w:cs="Arial"/>
          <w:sz w:val="20"/>
          <w:szCs w:val="20"/>
          <w:lang w:val="en-US"/>
        </w:rPr>
        <w:t xml:space="preserve"> </w:t>
      </w:r>
      <w:r w:rsidRPr="00285002">
        <w:rPr>
          <w:rFonts w:ascii="Arial" w:hAnsi="Arial" w:cs="Arial"/>
          <w:b/>
          <w:sz w:val="20"/>
          <w:szCs w:val="20"/>
        </w:rPr>
        <w:t>như sau:</w:t>
      </w:r>
    </w:p>
    <w:p w14:paraId="640905EC" w14:textId="4C559D4A" w:rsidR="00512F7E" w:rsidRPr="00285002" w:rsidRDefault="00512F7E"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 xml:space="preserve">1. Thay thế cụm từ ‘tổ chức tín dụng” bằng cụm từ “tổ chức tín dụng, chi nhánh ngân hàng nước ngoài” tại tên Chương II; Điều 1; khoản 5 Điều 2; các </w:t>
      </w:r>
      <w:r w:rsidR="00D86315" w:rsidRPr="00285002">
        <w:rPr>
          <w:rFonts w:ascii="Arial" w:hAnsi="Arial" w:cs="Arial"/>
          <w:sz w:val="20"/>
          <w:szCs w:val="20"/>
          <w:lang w:val="en-US"/>
        </w:rPr>
        <w:t>khoản 1</w:t>
      </w:r>
      <w:r w:rsidRPr="00285002">
        <w:rPr>
          <w:rFonts w:ascii="Arial" w:hAnsi="Arial" w:cs="Arial"/>
          <w:sz w:val="20"/>
          <w:szCs w:val="20"/>
          <w:lang w:val="en-US"/>
        </w:rPr>
        <w:t xml:space="preserve">, 7, 8a Điều 3; các khoản 1, 4 Điều 4a; Điều 5; các khoản 1, 2 Điều 6; Điều 7; khoản 4 Điều 8; các khoản 2, 3, 4 Điều 10; </w:t>
      </w:r>
      <w:r w:rsidR="00D86315" w:rsidRPr="00285002">
        <w:rPr>
          <w:rFonts w:ascii="Arial" w:hAnsi="Arial" w:cs="Arial"/>
          <w:sz w:val="20"/>
          <w:szCs w:val="20"/>
          <w:lang w:val="en-US"/>
        </w:rPr>
        <w:t xml:space="preserve">điểm b </w:t>
      </w:r>
      <w:r w:rsidRPr="00285002">
        <w:rPr>
          <w:rFonts w:ascii="Arial" w:hAnsi="Arial" w:cs="Arial"/>
          <w:sz w:val="20"/>
          <w:szCs w:val="20"/>
          <w:lang w:val="en-US"/>
        </w:rPr>
        <w:t xml:space="preserve">khoản 1, </w:t>
      </w:r>
      <w:r w:rsidR="00D86315" w:rsidRPr="00285002">
        <w:rPr>
          <w:rFonts w:ascii="Arial" w:hAnsi="Arial" w:cs="Arial"/>
          <w:sz w:val="20"/>
          <w:szCs w:val="20"/>
          <w:lang w:val="en-US"/>
        </w:rPr>
        <w:t xml:space="preserve">khoản </w:t>
      </w:r>
      <w:r w:rsidRPr="00285002">
        <w:rPr>
          <w:rFonts w:ascii="Arial" w:hAnsi="Arial" w:cs="Arial"/>
          <w:sz w:val="20"/>
          <w:szCs w:val="20"/>
          <w:lang w:val="en-US"/>
        </w:rPr>
        <w:t>2, điểm a khoản 5, khoản 8 Điều 11; điểm e khoản 1, khoản 2 Điều 15; Điều 19; Điều 21; Điều 31; khoản 1 Điều 32; khoản 5 Điều 34; Điều 39; Điều 40; Điều 41; Điều 43a; Điều 44a; các khoản 5, 6 Điều 47a; các khoản 2, 6a, 7 Điều 48; các khoản 1, 7 Điều 49; các khoản 3, 4a, 4b, 7 và tên Điều 50.</w:t>
      </w:r>
    </w:p>
    <w:p w14:paraId="49352306" w14:textId="2CA07249" w:rsidR="00512F7E" w:rsidRPr="00285002" w:rsidRDefault="00512F7E"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 xml:space="preserve">2. Thay thế cụm từ “tổ chức tín dụng” bằng cụm từ “tổ chức tín dụng Việt Nam” tại các khoản 5, 8, 11 Điều 3; khoản 2 Điều 12; các khoản 5, 6 Điều 13; điểm g khoản 1 Điều 15; Điều 15a; Điều 16; Điều 17; Điều 17a; Điều 17b; Điều 18; Điều 20; Điều 22; khoản 4 Điều 28; Điều 29;  Điều 30; Điều 35; các khoản 2, 3 Điều 36; khoản 3 Điều 38; Điều 43; Điều 44; Điều 45; </w:t>
      </w:r>
      <w:r w:rsidR="00D86315" w:rsidRPr="00285002">
        <w:rPr>
          <w:rFonts w:ascii="Arial" w:hAnsi="Arial" w:cs="Arial"/>
          <w:sz w:val="20"/>
          <w:szCs w:val="20"/>
          <w:lang w:val="en-US"/>
        </w:rPr>
        <w:t xml:space="preserve">các khoản 1, 2, </w:t>
      </w:r>
      <w:r w:rsidR="00116997" w:rsidRPr="00285002">
        <w:rPr>
          <w:rFonts w:ascii="Arial" w:hAnsi="Arial" w:cs="Arial"/>
          <w:sz w:val="20"/>
          <w:szCs w:val="20"/>
          <w:lang w:val="en-US"/>
        </w:rPr>
        <w:t xml:space="preserve">2a, 2b, 2c, </w:t>
      </w:r>
      <w:r w:rsidR="00D86315" w:rsidRPr="00285002">
        <w:rPr>
          <w:rFonts w:ascii="Arial" w:hAnsi="Arial" w:cs="Arial"/>
          <w:sz w:val="20"/>
          <w:szCs w:val="20"/>
          <w:lang w:val="en-US"/>
        </w:rPr>
        <w:t xml:space="preserve">3, 4, 5, 6, 8 </w:t>
      </w:r>
      <w:r w:rsidRPr="00285002">
        <w:rPr>
          <w:rFonts w:ascii="Arial" w:hAnsi="Arial" w:cs="Arial"/>
          <w:sz w:val="20"/>
          <w:szCs w:val="20"/>
          <w:lang w:val="en-US"/>
        </w:rPr>
        <w:t xml:space="preserve">Điều 46; các khoản 3, 5 Điều 49; khoản 4 Điều 50. </w:t>
      </w:r>
    </w:p>
    <w:p w14:paraId="411D4EC0" w14:textId="3D0E65C8" w:rsidR="00D77A84" w:rsidRPr="00285002" w:rsidRDefault="00D77A84"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3. Thay thế cụm từ “tái cơ cấu” bằng cụm từ “cơ cấu lại” tại điểm b khoản 5 Điều 11; khoản 2b Điều 46.</w:t>
      </w:r>
    </w:p>
    <w:p w14:paraId="168D736D" w14:textId="5BE0C740" w:rsidR="00512F7E" w:rsidRPr="00285002" w:rsidRDefault="00344BFC"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4</w:t>
      </w:r>
      <w:r w:rsidR="00512F7E" w:rsidRPr="00285002">
        <w:rPr>
          <w:rFonts w:ascii="Arial" w:hAnsi="Arial" w:cs="Arial"/>
          <w:sz w:val="20"/>
          <w:szCs w:val="20"/>
          <w:lang w:val="en-US"/>
        </w:rPr>
        <w:t>. Thay thế cụm từ “tổ chức có chức năng định giá độc lập”</w:t>
      </w:r>
      <w:r w:rsidR="005D09D9" w:rsidRPr="00285002">
        <w:rPr>
          <w:rFonts w:ascii="Arial" w:hAnsi="Arial" w:cs="Arial"/>
          <w:sz w:val="20"/>
          <w:szCs w:val="20"/>
          <w:lang w:val="en-US"/>
        </w:rPr>
        <w:t>, “tổ chức định giá độc lập”</w:t>
      </w:r>
      <w:r w:rsidR="00512F7E" w:rsidRPr="00285002">
        <w:rPr>
          <w:rFonts w:ascii="Arial" w:hAnsi="Arial" w:cs="Arial"/>
          <w:sz w:val="20"/>
          <w:szCs w:val="20"/>
          <w:lang w:val="en-US"/>
        </w:rPr>
        <w:t xml:space="preserve"> bằng cụm từ “doanh nghiệp thẩm định giá” tại điểm đ khoản 1 Điều 20; khoản 2 Điều 34; điểm a khoản 4 Điều 35; khoản 4 Điều 38.</w:t>
      </w:r>
    </w:p>
    <w:p w14:paraId="4B91D2B2" w14:textId="60AEFF68" w:rsidR="00512F7E" w:rsidRPr="00285002" w:rsidRDefault="00344BFC"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5</w:t>
      </w:r>
      <w:r w:rsidR="00512F7E" w:rsidRPr="00285002">
        <w:rPr>
          <w:rFonts w:ascii="Arial" w:hAnsi="Arial" w:cs="Arial"/>
          <w:sz w:val="20"/>
          <w:szCs w:val="20"/>
          <w:lang w:val="en-US"/>
        </w:rPr>
        <w:t xml:space="preserve">. Thay thế cụm từ “tổ chức có chức năng thẩm định giá” bằng cụm từ “doanh nghiệp thẩm định giá” tại Điều 47a. </w:t>
      </w:r>
    </w:p>
    <w:p w14:paraId="0E8A2062" w14:textId="34891FA9" w:rsidR="00512F7E" w:rsidRPr="00285002" w:rsidRDefault="00344BFC" w:rsidP="00285002">
      <w:pPr>
        <w:tabs>
          <w:tab w:val="left" w:pos="720"/>
        </w:tabs>
        <w:spacing w:after="120"/>
        <w:ind w:firstLine="720"/>
        <w:jc w:val="both"/>
        <w:rPr>
          <w:rFonts w:ascii="Arial" w:hAnsi="Arial" w:cs="Arial"/>
          <w:spacing w:val="-4"/>
          <w:sz w:val="20"/>
          <w:szCs w:val="20"/>
          <w:lang w:val="en-GB"/>
        </w:rPr>
      </w:pPr>
      <w:r w:rsidRPr="00285002">
        <w:rPr>
          <w:rFonts w:ascii="Arial" w:hAnsi="Arial" w:cs="Arial"/>
          <w:sz w:val="20"/>
          <w:szCs w:val="20"/>
          <w:lang w:val="en-US"/>
        </w:rPr>
        <w:t>6</w:t>
      </w:r>
      <w:r w:rsidR="00512F7E" w:rsidRPr="00285002">
        <w:rPr>
          <w:rFonts w:ascii="Arial" w:hAnsi="Arial" w:cs="Arial"/>
          <w:sz w:val="20"/>
          <w:szCs w:val="20"/>
          <w:lang w:val="en-US"/>
        </w:rPr>
        <w:t xml:space="preserve">. </w:t>
      </w:r>
      <w:r w:rsidR="00512F7E" w:rsidRPr="00285002">
        <w:rPr>
          <w:rFonts w:ascii="Arial" w:hAnsi="Arial" w:cs="Arial"/>
          <w:spacing w:val="-4"/>
          <w:sz w:val="20"/>
          <w:szCs w:val="20"/>
          <w:lang w:val="en-GB"/>
        </w:rPr>
        <w:t>Bỏ cụm từ “sử dụng trái phiếu đặc biệt” tại khoản 2, khoản 3 Điều 6.</w:t>
      </w:r>
    </w:p>
    <w:p w14:paraId="488E4E7A" w14:textId="66826FFF" w:rsidR="003429CE" w:rsidRPr="00285002" w:rsidRDefault="00197E30" w:rsidP="00285002">
      <w:pPr>
        <w:tabs>
          <w:tab w:val="left" w:pos="720"/>
        </w:tabs>
        <w:spacing w:after="120"/>
        <w:ind w:firstLine="720"/>
        <w:jc w:val="both"/>
        <w:rPr>
          <w:rFonts w:ascii="Arial" w:hAnsi="Arial" w:cs="Arial"/>
          <w:sz w:val="20"/>
          <w:szCs w:val="20"/>
        </w:rPr>
      </w:pPr>
      <w:r w:rsidRPr="00285002">
        <w:rPr>
          <w:rFonts w:ascii="Arial" w:hAnsi="Arial" w:cs="Arial"/>
          <w:sz w:val="20"/>
          <w:szCs w:val="20"/>
        </w:rPr>
        <w:t>7</w:t>
      </w:r>
      <w:r w:rsidR="003429CE" w:rsidRPr="00285002">
        <w:rPr>
          <w:rFonts w:ascii="Arial" w:hAnsi="Arial" w:cs="Arial"/>
          <w:sz w:val="20"/>
          <w:szCs w:val="20"/>
        </w:rPr>
        <w:t xml:space="preserve">. Bãi bỏ </w:t>
      </w:r>
      <w:r w:rsidR="003429CE" w:rsidRPr="00285002">
        <w:rPr>
          <w:rFonts w:ascii="Arial" w:hAnsi="Arial" w:cs="Arial"/>
          <w:sz w:val="20"/>
          <w:szCs w:val="20"/>
          <w:lang w:val="en-US"/>
        </w:rPr>
        <w:t>điểm d khoản 3 Điều 47b</w:t>
      </w:r>
      <w:r w:rsidR="003429CE" w:rsidRPr="00285002">
        <w:rPr>
          <w:rFonts w:ascii="Arial" w:hAnsi="Arial" w:cs="Arial"/>
          <w:sz w:val="20"/>
          <w:szCs w:val="20"/>
        </w:rPr>
        <w:t>.</w:t>
      </w:r>
    </w:p>
    <w:p w14:paraId="16658234" w14:textId="350F8485" w:rsidR="003429CE" w:rsidRPr="00285002" w:rsidRDefault="00197E30" w:rsidP="00285002">
      <w:pPr>
        <w:tabs>
          <w:tab w:val="left" w:pos="720"/>
        </w:tabs>
        <w:spacing w:after="120"/>
        <w:ind w:firstLine="720"/>
        <w:jc w:val="both"/>
        <w:rPr>
          <w:rFonts w:ascii="Arial" w:hAnsi="Arial" w:cs="Arial"/>
          <w:sz w:val="20"/>
          <w:szCs w:val="20"/>
          <w:lang w:val="en-US"/>
        </w:rPr>
      </w:pPr>
      <w:r w:rsidRPr="00285002">
        <w:rPr>
          <w:rFonts w:ascii="Arial" w:hAnsi="Arial" w:cs="Arial"/>
          <w:sz w:val="20"/>
          <w:szCs w:val="20"/>
          <w:lang w:val="en-US"/>
        </w:rPr>
        <w:t>8</w:t>
      </w:r>
      <w:r w:rsidR="003429CE" w:rsidRPr="00285002">
        <w:rPr>
          <w:rFonts w:ascii="Arial" w:hAnsi="Arial" w:cs="Arial"/>
          <w:sz w:val="20"/>
          <w:szCs w:val="20"/>
          <w:lang w:val="en-US"/>
        </w:rPr>
        <w:t>. Bãi bỏ điểm c khoản 4a Điều 50.</w:t>
      </w:r>
    </w:p>
    <w:p w14:paraId="58217CBC" w14:textId="27DB221D" w:rsidR="003429CE" w:rsidRPr="00285002" w:rsidRDefault="003429CE" w:rsidP="00285002">
      <w:pPr>
        <w:spacing w:after="120"/>
        <w:ind w:firstLine="720"/>
        <w:jc w:val="both"/>
        <w:rPr>
          <w:rFonts w:ascii="Arial" w:hAnsi="Arial" w:cs="Arial"/>
          <w:sz w:val="20"/>
          <w:szCs w:val="20"/>
        </w:rPr>
      </w:pPr>
      <w:bookmarkStart w:id="3" w:name="dieu_47"/>
      <w:bookmarkStart w:id="4" w:name="dieu_54"/>
      <w:bookmarkEnd w:id="1"/>
      <w:bookmarkEnd w:id="3"/>
      <w:r w:rsidRPr="00285002">
        <w:rPr>
          <w:rFonts w:ascii="Arial" w:hAnsi="Arial" w:cs="Arial"/>
          <w:b/>
          <w:bCs/>
          <w:sz w:val="20"/>
          <w:szCs w:val="20"/>
        </w:rPr>
        <w:t xml:space="preserve">Điều </w:t>
      </w:r>
      <w:r w:rsidR="00512F7E" w:rsidRPr="00285002">
        <w:rPr>
          <w:rFonts w:ascii="Arial" w:hAnsi="Arial" w:cs="Arial"/>
          <w:b/>
          <w:bCs/>
          <w:sz w:val="20"/>
          <w:szCs w:val="20"/>
          <w:lang w:val="en-US"/>
        </w:rPr>
        <w:t>3</w:t>
      </w:r>
      <w:r w:rsidR="00962D80" w:rsidRPr="00285002">
        <w:rPr>
          <w:rFonts w:ascii="Arial" w:hAnsi="Arial" w:cs="Arial"/>
          <w:b/>
          <w:bCs/>
          <w:sz w:val="20"/>
          <w:szCs w:val="20"/>
          <w:lang w:val="en-US"/>
        </w:rPr>
        <w:t>.</w:t>
      </w:r>
      <w:r w:rsidRPr="00285002">
        <w:rPr>
          <w:rFonts w:ascii="Arial" w:hAnsi="Arial" w:cs="Arial"/>
          <w:b/>
          <w:bCs/>
          <w:sz w:val="20"/>
          <w:szCs w:val="20"/>
        </w:rPr>
        <w:t xml:space="preserve"> T</w:t>
      </w:r>
      <w:r w:rsidR="00512F7E" w:rsidRPr="00285002">
        <w:rPr>
          <w:rFonts w:ascii="Arial" w:hAnsi="Arial" w:cs="Arial"/>
          <w:b/>
          <w:bCs/>
          <w:sz w:val="20"/>
          <w:szCs w:val="20"/>
          <w:lang w:val="en-US"/>
        </w:rPr>
        <w:t>rách nhiệm t</w:t>
      </w:r>
      <w:r w:rsidRPr="00285002">
        <w:rPr>
          <w:rFonts w:ascii="Arial" w:hAnsi="Arial" w:cs="Arial"/>
          <w:b/>
          <w:bCs/>
          <w:sz w:val="20"/>
          <w:szCs w:val="20"/>
        </w:rPr>
        <w:t>ổ chức thực hiện</w:t>
      </w:r>
      <w:bookmarkEnd w:id="4"/>
    </w:p>
    <w:p w14:paraId="7D1D5872" w14:textId="6EC4CBF0" w:rsidR="00512F7E" w:rsidRPr="00285002" w:rsidRDefault="003429CE" w:rsidP="00285002">
      <w:pPr>
        <w:spacing w:after="120"/>
        <w:ind w:firstLine="720"/>
        <w:jc w:val="both"/>
        <w:rPr>
          <w:rFonts w:ascii="Arial" w:hAnsi="Arial" w:cs="Arial"/>
          <w:sz w:val="20"/>
          <w:szCs w:val="20"/>
          <w:lang w:val="en-US"/>
        </w:rPr>
      </w:pPr>
      <w:r w:rsidRPr="00285002">
        <w:rPr>
          <w:rFonts w:ascii="Arial" w:hAnsi="Arial" w:cs="Arial"/>
          <w:sz w:val="20"/>
          <w:szCs w:val="20"/>
        </w:rPr>
        <w:t xml:space="preserve">Chánh Văn phòng, Chánh Thanh tra, giám sát ngân hàng, Thủ trưởng các đơn vị thuộc Ngân hàng Nhà nước, Giám đốc Ngân hàng Nhà nước chi nhánh tỉnh, thành phố, </w:t>
      </w:r>
      <w:r w:rsidR="00840A79" w:rsidRPr="00285002">
        <w:rPr>
          <w:rFonts w:ascii="Arial" w:hAnsi="Arial" w:cs="Arial"/>
          <w:sz w:val="20"/>
          <w:szCs w:val="20"/>
          <w:lang w:val="en-US"/>
        </w:rPr>
        <w:t>T</w:t>
      </w:r>
      <w:r w:rsidRPr="00285002">
        <w:rPr>
          <w:rFonts w:ascii="Arial" w:hAnsi="Arial" w:cs="Arial"/>
          <w:sz w:val="20"/>
          <w:szCs w:val="20"/>
        </w:rPr>
        <w:t>ổ chức tín dụng</w:t>
      </w:r>
      <w:r w:rsidR="00905331" w:rsidRPr="00285002">
        <w:rPr>
          <w:rFonts w:ascii="Arial" w:hAnsi="Arial" w:cs="Arial"/>
          <w:sz w:val="20"/>
          <w:szCs w:val="20"/>
          <w:lang w:val="en-US"/>
        </w:rPr>
        <w:t>, chi nhánh ngân hàng nước ngoài</w:t>
      </w:r>
      <w:r w:rsidRPr="00285002">
        <w:rPr>
          <w:rFonts w:ascii="Arial" w:hAnsi="Arial" w:cs="Arial"/>
          <w:sz w:val="20"/>
          <w:szCs w:val="20"/>
        </w:rPr>
        <w:t>; Công ty Quản lý tài sản và các tổ chức, cá nhân có liên quan chịu trách nhiệm thi hành Thông tư này</w:t>
      </w:r>
      <w:r w:rsidR="00512F7E" w:rsidRPr="00285002">
        <w:rPr>
          <w:rFonts w:ascii="Arial" w:hAnsi="Arial" w:cs="Arial"/>
          <w:sz w:val="20"/>
          <w:szCs w:val="20"/>
          <w:lang w:val="en-US"/>
        </w:rPr>
        <w:t>.</w:t>
      </w:r>
    </w:p>
    <w:p w14:paraId="7A579663" w14:textId="3C4B3219" w:rsidR="00512F7E" w:rsidRPr="00285002" w:rsidRDefault="00512F7E" w:rsidP="00285002">
      <w:pPr>
        <w:spacing w:after="120"/>
        <w:ind w:firstLine="720"/>
        <w:jc w:val="both"/>
        <w:rPr>
          <w:rFonts w:ascii="Arial" w:hAnsi="Arial" w:cs="Arial"/>
          <w:sz w:val="20"/>
          <w:szCs w:val="20"/>
        </w:rPr>
      </w:pPr>
      <w:bookmarkStart w:id="5" w:name="dieu_53"/>
      <w:r w:rsidRPr="00285002">
        <w:rPr>
          <w:rFonts w:ascii="Arial" w:hAnsi="Arial" w:cs="Arial"/>
          <w:b/>
          <w:bCs/>
          <w:sz w:val="20"/>
          <w:szCs w:val="20"/>
        </w:rPr>
        <w:t xml:space="preserve">Điều </w:t>
      </w:r>
      <w:r w:rsidRPr="00285002">
        <w:rPr>
          <w:rFonts w:ascii="Arial" w:hAnsi="Arial" w:cs="Arial"/>
          <w:b/>
          <w:bCs/>
          <w:sz w:val="20"/>
          <w:szCs w:val="20"/>
          <w:lang w:val="en-US"/>
        </w:rPr>
        <w:t>4</w:t>
      </w:r>
      <w:r w:rsidRPr="00285002">
        <w:rPr>
          <w:rFonts w:ascii="Arial" w:hAnsi="Arial" w:cs="Arial"/>
          <w:b/>
          <w:bCs/>
          <w:sz w:val="20"/>
          <w:szCs w:val="20"/>
        </w:rPr>
        <w:t xml:space="preserve">. </w:t>
      </w:r>
      <w:bookmarkEnd w:id="5"/>
      <w:r w:rsidRPr="00285002">
        <w:rPr>
          <w:rFonts w:ascii="Arial" w:hAnsi="Arial" w:cs="Arial"/>
          <w:b/>
          <w:bCs/>
          <w:sz w:val="20"/>
          <w:szCs w:val="20"/>
        </w:rPr>
        <w:t>Điều khoản thi hành</w:t>
      </w:r>
    </w:p>
    <w:p w14:paraId="0D314483" w14:textId="524D28D2" w:rsidR="00512F7E" w:rsidRPr="00285002" w:rsidRDefault="00512F7E" w:rsidP="00285002">
      <w:pPr>
        <w:spacing w:after="120"/>
        <w:ind w:firstLine="720"/>
        <w:jc w:val="both"/>
        <w:rPr>
          <w:rFonts w:ascii="Arial" w:hAnsi="Arial" w:cs="Arial"/>
          <w:sz w:val="20"/>
          <w:szCs w:val="20"/>
        </w:rPr>
      </w:pPr>
      <w:r w:rsidRPr="00285002">
        <w:rPr>
          <w:rFonts w:ascii="Arial" w:hAnsi="Arial" w:cs="Arial"/>
          <w:sz w:val="20"/>
          <w:szCs w:val="20"/>
          <w:lang w:val="en-US"/>
        </w:rPr>
        <w:t xml:space="preserve">1. </w:t>
      </w:r>
      <w:r w:rsidRPr="00285002">
        <w:rPr>
          <w:rFonts w:ascii="Arial" w:hAnsi="Arial" w:cs="Arial"/>
          <w:sz w:val="20"/>
          <w:szCs w:val="20"/>
        </w:rPr>
        <w:t xml:space="preserve">Thông tư này có hiệu lực kể từ ngày </w:t>
      </w:r>
      <w:r w:rsidR="003E798D" w:rsidRPr="00285002">
        <w:rPr>
          <w:rFonts w:ascii="Arial" w:hAnsi="Arial" w:cs="Arial"/>
          <w:sz w:val="20"/>
          <w:szCs w:val="20"/>
          <w:lang w:val="en-US"/>
        </w:rPr>
        <w:t>01</w:t>
      </w:r>
      <w:r w:rsidRPr="00285002">
        <w:rPr>
          <w:rFonts w:ascii="Arial" w:hAnsi="Arial" w:cs="Arial"/>
          <w:sz w:val="20"/>
          <w:szCs w:val="20"/>
          <w:lang w:val="en-GB"/>
        </w:rPr>
        <w:t xml:space="preserve"> </w:t>
      </w:r>
      <w:r w:rsidRPr="00285002">
        <w:rPr>
          <w:rFonts w:ascii="Arial" w:hAnsi="Arial" w:cs="Arial"/>
          <w:sz w:val="20"/>
          <w:szCs w:val="20"/>
        </w:rPr>
        <w:t>tháng</w:t>
      </w:r>
      <w:r w:rsidR="008E5105" w:rsidRPr="00285002">
        <w:rPr>
          <w:rFonts w:ascii="Arial" w:hAnsi="Arial" w:cs="Arial"/>
          <w:sz w:val="20"/>
          <w:szCs w:val="20"/>
          <w:lang w:val="en-US"/>
        </w:rPr>
        <w:t xml:space="preserve"> </w:t>
      </w:r>
      <w:r w:rsidR="003E798D" w:rsidRPr="00285002">
        <w:rPr>
          <w:rFonts w:ascii="Arial" w:hAnsi="Arial" w:cs="Arial"/>
          <w:sz w:val="20"/>
          <w:szCs w:val="20"/>
          <w:lang w:val="en-US"/>
        </w:rPr>
        <w:t>7</w:t>
      </w:r>
      <w:r w:rsidR="00EF317D">
        <w:rPr>
          <w:rFonts w:ascii="Arial" w:hAnsi="Arial" w:cs="Arial"/>
          <w:sz w:val="20"/>
          <w:szCs w:val="20"/>
          <w:lang w:val="en-US"/>
        </w:rPr>
        <w:t xml:space="preserve"> </w:t>
      </w:r>
      <w:r w:rsidRPr="00285002">
        <w:rPr>
          <w:rFonts w:ascii="Arial" w:hAnsi="Arial" w:cs="Arial"/>
          <w:sz w:val="20"/>
          <w:szCs w:val="20"/>
        </w:rPr>
        <w:t>năm</w:t>
      </w:r>
      <w:r w:rsidRPr="00285002">
        <w:rPr>
          <w:rFonts w:ascii="Arial" w:hAnsi="Arial" w:cs="Arial"/>
          <w:sz w:val="20"/>
          <w:szCs w:val="20"/>
          <w:lang w:val="en-GB"/>
        </w:rPr>
        <w:t xml:space="preserve"> </w:t>
      </w:r>
      <w:r w:rsidRPr="00285002">
        <w:rPr>
          <w:rFonts w:ascii="Arial" w:hAnsi="Arial" w:cs="Arial"/>
          <w:sz w:val="20"/>
          <w:szCs w:val="20"/>
          <w:lang w:val="en-US"/>
        </w:rPr>
        <w:t>2024</w:t>
      </w:r>
      <w:r w:rsidRPr="00285002">
        <w:rPr>
          <w:rFonts w:ascii="Arial" w:hAnsi="Arial" w:cs="Arial"/>
          <w:sz w:val="20"/>
          <w:szCs w:val="20"/>
        </w:rPr>
        <w:t>.</w:t>
      </w:r>
      <w:r w:rsidRPr="00285002">
        <w:rPr>
          <w:rFonts w:ascii="Arial" w:hAnsi="Arial" w:cs="Arial"/>
          <w:sz w:val="20"/>
          <w:szCs w:val="20"/>
          <w:lang w:val="en-US"/>
        </w:rPr>
        <w:t xml:space="preserve"> </w:t>
      </w:r>
    </w:p>
    <w:p w14:paraId="17BB2625" w14:textId="03316D40" w:rsidR="003429CE" w:rsidRDefault="00D00E5A" w:rsidP="00544D08">
      <w:pPr>
        <w:ind w:firstLine="720"/>
        <w:jc w:val="both"/>
        <w:rPr>
          <w:rFonts w:ascii="Arial" w:hAnsi="Arial" w:cs="Arial"/>
          <w:sz w:val="20"/>
          <w:szCs w:val="20"/>
        </w:rPr>
      </w:pPr>
      <w:r w:rsidRPr="00285002">
        <w:rPr>
          <w:rFonts w:ascii="Arial" w:hAnsi="Arial" w:cs="Arial"/>
          <w:bCs/>
          <w:sz w:val="20"/>
          <w:szCs w:val="20"/>
          <w:lang w:val="en-US"/>
        </w:rPr>
        <w:t>2. Thông tư này bãi bỏ</w:t>
      </w:r>
      <w:r w:rsidR="00532C58" w:rsidRPr="00285002">
        <w:rPr>
          <w:rFonts w:ascii="Arial" w:hAnsi="Arial" w:cs="Arial"/>
          <w:bCs/>
          <w:sz w:val="20"/>
          <w:szCs w:val="20"/>
          <w:lang w:val="en-US"/>
        </w:rPr>
        <w:t xml:space="preserve"> </w:t>
      </w:r>
      <w:r w:rsidRPr="00285002">
        <w:rPr>
          <w:rFonts w:ascii="Arial" w:hAnsi="Arial" w:cs="Arial"/>
          <w:sz w:val="20"/>
          <w:szCs w:val="20"/>
          <w:lang w:val="en-US"/>
        </w:rPr>
        <w:t>k</w:t>
      </w:r>
      <w:r w:rsidR="00840A79" w:rsidRPr="00285002">
        <w:rPr>
          <w:rFonts w:ascii="Arial" w:hAnsi="Arial" w:cs="Arial"/>
          <w:sz w:val="20"/>
          <w:szCs w:val="20"/>
          <w:lang w:val="en-US"/>
        </w:rPr>
        <w:t xml:space="preserve">hoản </w:t>
      </w:r>
      <w:r w:rsidR="00261594" w:rsidRPr="00285002">
        <w:rPr>
          <w:rFonts w:ascii="Arial" w:hAnsi="Arial" w:cs="Arial"/>
          <w:sz w:val="20"/>
          <w:szCs w:val="20"/>
          <w:lang w:val="en-US"/>
        </w:rPr>
        <w:t xml:space="preserve">3, </w:t>
      </w:r>
      <w:r w:rsidR="00840A79" w:rsidRPr="00285002">
        <w:rPr>
          <w:rFonts w:ascii="Arial" w:hAnsi="Arial" w:cs="Arial"/>
          <w:sz w:val="20"/>
          <w:szCs w:val="20"/>
          <w:lang w:val="en-US"/>
        </w:rPr>
        <w:t xml:space="preserve">4 Điều 1 Thông tư số 09/2017/TT-NHNN ngày 14 tháng 8 năm 2017 của </w:t>
      </w:r>
      <w:r w:rsidRPr="00285002">
        <w:rPr>
          <w:rFonts w:ascii="Arial" w:hAnsi="Arial" w:cs="Arial"/>
          <w:sz w:val="20"/>
          <w:szCs w:val="20"/>
          <w:lang w:val="en-US"/>
        </w:rPr>
        <w:t xml:space="preserve">Thống đốc </w:t>
      </w:r>
      <w:r w:rsidR="00840A79" w:rsidRPr="00285002">
        <w:rPr>
          <w:rFonts w:ascii="Arial" w:hAnsi="Arial" w:cs="Arial"/>
          <w:sz w:val="20"/>
          <w:szCs w:val="20"/>
          <w:lang w:val="en-US"/>
        </w:rPr>
        <w:t>Ngân hàng Nhà nước sửa đổi, bổ sung một số điều của Thông tư số 19/2013/TT-NHNN</w:t>
      </w:r>
      <w:r w:rsidR="003429CE" w:rsidRPr="00285002">
        <w:rPr>
          <w:rFonts w:ascii="Arial" w:hAnsi="Arial" w:cs="Arial"/>
          <w:sz w:val="20"/>
          <w:szCs w:val="20"/>
        </w:rPr>
        <w:t>./.</w:t>
      </w:r>
    </w:p>
    <w:p w14:paraId="455CD415" w14:textId="77777777" w:rsidR="00544D08" w:rsidRPr="00285002" w:rsidRDefault="00544D08" w:rsidP="00544D08">
      <w:pPr>
        <w:ind w:firstLine="720"/>
        <w:jc w:val="both"/>
        <w:rPr>
          <w:rFonts w:ascii="Arial" w:hAnsi="Arial" w:cs="Arial"/>
          <w:bCs/>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515"/>
      </w:tblGrid>
      <w:tr w:rsidR="003429CE" w:rsidRPr="00285002" w14:paraId="39337B28" w14:textId="77777777" w:rsidTr="00544D08">
        <w:tc>
          <w:tcPr>
            <w:tcW w:w="2499" w:type="pct"/>
          </w:tcPr>
          <w:p w14:paraId="01B317DC" w14:textId="77777777" w:rsidR="003429CE" w:rsidRPr="00285002" w:rsidRDefault="003429CE" w:rsidP="00544D08">
            <w:pPr>
              <w:keepNext/>
              <w:rPr>
                <w:rFonts w:ascii="Arial" w:hAnsi="Arial" w:cs="Arial"/>
                <w:b/>
                <w:i/>
                <w:sz w:val="20"/>
                <w:szCs w:val="20"/>
                <w:lang w:val="en-GB"/>
              </w:rPr>
            </w:pPr>
            <w:r w:rsidRPr="00285002">
              <w:rPr>
                <w:rFonts w:ascii="Arial" w:hAnsi="Arial" w:cs="Arial"/>
                <w:b/>
                <w:i/>
                <w:sz w:val="20"/>
                <w:szCs w:val="20"/>
              </w:rPr>
              <w:t>Nơi nhận:</w:t>
            </w:r>
          </w:p>
          <w:p w14:paraId="4EA71229" w14:textId="3DCBCE88" w:rsidR="003429CE" w:rsidRPr="00285002" w:rsidRDefault="00CD6D0C" w:rsidP="00544D08">
            <w:pPr>
              <w:keepNext/>
              <w:rPr>
                <w:rFonts w:ascii="Arial" w:hAnsi="Arial" w:cs="Arial"/>
                <w:sz w:val="20"/>
                <w:szCs w:val="20"/>
                <w:lang w:val="en-GB"/>
              </w:rPr>
            </w:pPr>
            <w:r w:rsidRPr="00285002">
              <w:rPr>
                <w:rFonts w:ascii="Arial" w:hAnsi="Arial" w:cs="Arial"/>
                <w:sz w:val="20"/>
                <w:szCs w:val="20"/>
                <w:lang w:val="en-GB"/>
              </w:rPr>
              <w:t>- Như Điều 3</w:t>
            </w:r>
            <w:r w:rsidR="003429CE" w:rsidRPr="00285002">
              <w:rPr>
                <w:rFonts w:ascii="Arial" w:hAnsi="Arial" w:cs="Arial"/>
                <w:sz w:val="20"/>
                <w:szCs w:val="20"/>
                <w:lang w:val="en-GB"/>
              </w:rPr>
              <w:t>;</w:t>
            </w:r>
          </w:p>
          <w:p w14:paraId="7A70946C" w14:textId="77777777" w:rsidR="003429CE" w:rsidRPr="00285002" w:rsidRDefault="003429CE" w:rsidP="00544D08">
            <w:pPr>
              <w:keepNext/>
              <w:rPr>
                <w:rFonts w:ascii="Arial" w:hAnsi="Arial" w:cs="Arial"/>
                <w:sz w:val="20"/>
                <w:szCs w:val="20"/>
              </w:rPr>
            </w:pPr>
            <w:r w:rsidRPr="00285002">
              <w:rPr>
                <w:rFonts w:ascii="Arial" w:hAnsi="Arial" w:cs="Arial"/>
                <w:sz w:val="20"/>
                <w:szCs w:val="20"/>
              </w:rPr>
              <w:t>- Ban lãnh đạo NHNN;</w:t>
            </w:r>
          </w:p>
          <w:p w14:paraId="4BFAE8CC" w14:textId="3B2FF0F6" w:rsidR="003429CE" w:rsidRPr="00285002" w:rsidRDefault="003429CE" w:rsidP="00544D08">
            <w:pPr>
              <w:keepNext/>
              <w:rPr>
                <w:rFonts w:ascii="Arial" w:hAnsi="Arial" w:cs="Arial"/>
                <w:sz w:val="20"/>
                <w:szCs w:val="20"/>
                <w:lang w:val="en-GB"/>
              </w:rPr>
            </w:pPr>
            <w:r w:rsidRPr="00285002">
              <w:rPr>
                <w:rFonts w:ascii="Arial" w:hAnsi="Arial" w:cs="Arial"/>
                <w:sz w:val="20"/>
                <w:szCs w:val="20"/>
              </w:rPr>
              <w:t>- Văn phòng Chính phủ;</w:t>
            </w:r>
          </w:p>
          <w:p w14:paraId="73C1B3CC" w14:textId="77777777" w:rsidR="003429CE" w:rsidRPr="00285002" w:rsidRDefault="003429CE" w:rsidP="00544D08">
            <w:pPr>
              <w:keepNext/>
              <w:rPr>
                <w:rFonts w:ascii="Arial" w:hAnsi="Arial" w:cs="Arial"/>
                <w:sz w:val="20"/>
                <w:szCs w:val="20"/>
                <w:lang w:val="en-GB"/>
              </w:rPr>
            </w:pPr>
            <w:r w:rsidRPr="00285002">
              <w:rPr>
                <w:rFonts w:ascii="Arial" w:hAnsi="Arial" w:cs="Arial"/>
                <w:sz w:val="20"/>
                <w:szCs w:val="20"/>
                <w:lang w:val="en-GB"/>
              </w:rPr>
              <w:t>- Bộ Tư pháp (để kiểm tra);</w:t>
            </w:r>
          </w:p>
          <w:p w14:paraId="393BE9C1" w14:textId="4A836987" w:rsidR="00CD6D0C" w:rsidRPr="00285002" w:rsidRDefault="00CD6D0C" w:rsidP="00544D08">
            <w:pPr>
              <w:keepNext/>
              <w:rPr>
                <w:rFonts w:ascii="Arial" w:hAnsi="Arial" w:cs="Arial"/>
                <w:sz w:val="20"/>
                <w:szCs w:val="20"/>
                <w:lang w:val="en-GB"/>
              </w:rPr>
            </w:pPr>
            <w:r w:rsidRPr="00285002">
              <w:rPr>
                <w:rFonts w:ascii="Arial" w:hAnsi="Arial" w:cs="Arial"/>
                <w:sz w:val="20"/>
                <w:szCs w:val="20"/>
                <w:lang w:val="en-GB"/>
              </w:rPr>
              <w:t>- Công báo;</w:t>
            </w:r>
          </w:p>
          <w:p w14:paraId="691B8335" w14:textId="77777777" w:rsidR="003429CE" w:rsidRPr="00285002" w:rsidRDefault="003429CE" w:rsidP="00544D08">
            <w:pPr>
              <w:keepNext/>
              <w:rPr>
                <w:rFonts w:ascii="Arial" w:hAnsi="Arial" w:cs="Arial"/>
                <w:sz w:val="20"/>
                <w:szCs w:val="20"/>
              </w:rPr>
            </w:pPr>
            <w:r w:rsidRPr="00285002">
              <w:rPr>
                <w:rFonts w:ascii="Arial" w:hAnsi="Arial" w:cs="Arial"/>
                <w:sz w:val="20"/>
                <w:szCs w:val="20"/>
              </w:rPr>
              <w:t>- Cổng thông tin điện tử NHNN;</w:t>
            </w:r>
          </w:p>
          <w:p w14:paraId="5F8569E2" w14:textId="099B46E1" w:rsidR="003429CE" w:rsidRPr="00285002" w:rsidRDefault="003429CE" w:rsidP="00544D08">
            <w:pPr>
              <w:rPr>
                <w:rFonts w:ascii="Arial" w:hAnsi="Arial" w:cs="Arial"/>
                <w:sz w:val="20"/>
                <w:szCs w:val="20"/>
                <w:lang w:val="en-GB"/>
              </w:rPr>
            </w:pPr>
            <w:r w:rsidRPr="00285002">
              <w:rPr>
                <w:rFonts w:ascii="Arial" w:hAnsi="Arial" w:cs="Arial"/>
                <w:sz w:val="20"/>
                <w:szCs w:val="20"/>
              </w:rPr>
              <w:t>- Lưu VP, PC</w:t>
            </w:r>
            <w:r w:rsidR="00512F7E" w:rsidRPr="00285002">
              <w:rPr>
                <w:rFonts w:ascii="Arial" w:hAnsi="Arial" w:cs="Arial"/>
                <w:sz w:val="20"/>
                <w:szCs w:val="20"/>
                <w:lang w:val="en-GB"/>
              </w:rPr>
              <w:t>, TTGSNH1 (</w:t>
            </w:r>
            <w:r w:rsidR="00990F6E" w:rsidRPr="00285002">
              <w:rPr>
                <w:rFonts w:ascii="Arial" w:hAnsi="Arial" w:cs="Arial"/>
                <w:sz w:val="20"/>
                <w:szCs w:val="20"/>
                <w:lang w:val="en-GB"/>
              </w:rPr>
              <w:t>0</w:t>
            </w:r>
            <w:r w:rsidR="00512F7E" w:rsidRPr="00285002">
              <w:rPr>
                <w:rFonts w:ascii="Arial" w:hAnsi="Arial" w:cs="Arial"/>
                <w:sz w:val="20"/>
                <w:szCs w:val="20"/>
                <w:lang w:val="en-GB"/>
              </w:rPr>
              <w:t>3</w:t>
            </w:r>
            <w:r w:rsidR="00990F6E" w:rsidRPr="00285002">
              <w:rPr>
                <w:rFonts w:ascii="Arial" w:hAnsi="Arial" w:cs="Arial"/>
                <w:sz w:val="20"/>
                <w:szCs w:val="20"/>
                <w:lang w:val="en-GB"/>
              </w:rPr>
              <w:t xml:space="preserve"> </w:t>
            </w:r>
            <w:r w:rsidR="00512F7E" w:rsidRPr="00285002">
              <w:rPr>
                <w:rFonts w:ascii="Arial" w:hAnsi="Arial" w:cs="Arial"/>
                <w:sz w:val="20"/>
                <w:szCs w:val="20"/>
                <w:lang w:val="en-GB"/>
              </w:rPr>
              <w:t>b</w:t>
            </w:r>
            <w:r w:rsidR="00990F6E" w:rsidRPr="00285002">
              <w:rPr>
                <w:rFonts w:ascii="Arial" w:hAnsi="Arial" w:cs="Arial"/>
                <w:sz w:val="20"/>
                <w:szCs w:val="20"/>
                <w:lang w:val="en-GB"/>
              </w:rPr>
              <w:t>ản</w:t>
            </w:r>
            <w:r w:rsidR="00512F7E" w:rsidRPr="00285002">
              <w:rPr>
                <w:rFonts w:ascii="Arial" w:hAnsi="Arial" w:cs="Arial"/>
                <w:sz w:val="20"/>
                <w:szCs w:val="20"/>
                <w:lang w:val="en-GB"/>
              </w:rPr>
              <w:t>).</w:t>
            </w:r>
          </w:p>
        </w:tc>
        <w:tc>
          <w:tcPr>
            <w:tcW w:w="2501" w:type="pct"/>
          </w:tcPr>
          <w:p w14:paraId="1C3BF6F1" w14:textId="77777777" w:rsidR="003429CE" w:rsidRDefault="003429CE" w:rsidP="00544D08">
            <w:pPr>
              <w:keepNext/>
              <w:jc w:val="center"/>
              <w:rPr>
                <w:rFonts w:ascii="Arial" w:hAnsi="Arial" w:cs="Arial"/>
                <w:b/>
                <w:sz w:val="20"/>
                <w:szCs w:val="20"/>
              </w:rPr>
            </w:pPr>
            <w:r w:rsidRPr="00285002">
              <w:rPr>
                <w:rFonts w:ascii="Arial" w:hAnsi="Arial" w:cs="Arial"/>
                <w:b/>
                <w:sz w:val="20"/>
                <w:szCs w:val="20"/>
              </w:rPr>
              <w:t>THỐNG ĐỐC</w:t>
            </w:r>
          </w:p>
          <w:p w14:paraId="39BD9678" w14:textId="595DA6E3" w:rsidR="00544D08" w:rsidRDefault="00544D08" w:rsidP="00544D08">
            <w:pPr>
              <w:keepNext/>
              <w:jc w:val="center"/>
              <w:rPr>
                <w:rFonts w:ascii="Arial" w:hAnsi="Arial" w:cs="Arial"/>
                <w:b/>
                <w:sz w:val="20"/>
                <w:szCs w:val="20"/>
                <w:lang w:val="en-US"/>
              </w:rPr>
            </w:pPr>
            <w:r>
              <w:rPr>
                <w:rFonts w:ascii="Arial" w:hAnsi="Arial" w:cs="Arial"/>
                <w:b/>
                <w:sz w:val="20"/>
                <w:szCs w:val="20"/>
                <w:lang w:val="en-US"/>
              </w:rPr>
              <w:t>PHÓ THỐNG ĐỐC</w:t>
            </w:r>
          </w:p>
          <w:p w14:paraId="7093F10B" w14:textId="77777777" w:rsidR="00544D08" w:rsidRDefault="00544D08" w:rsidP="00544D08">
            <w:pPr>
              <w:keepNext/>
              <w:jc w:val="center"/>
              <w:rPr>
                <w:rFonts w:ascii="Arial" w:hAnsi="Arial" w:cs="Arial"/>
                <w:b/>
                <w:sz w:val="20"/>
                <w:szCs w:val="20"/>
                <w:lang w:val="en-US"/>
              </w:rPr>
            </w:pPr>
          </w:p>
          <w:p w14:paraId="040F6C18" w14:textId="77777777" w:rsidR="00544D08" w:rsidRDefault="00544D08" w:rsidP="00544D08">
            <w:pPr>
              <w:keepNext/>
              <w:jc w:val="center"/>
              <w:rPr>
                <w:rFonts w:ascii="Arial" w:hAnsi="Arial" w:cs="Arial"/>
                <w:b/>
                <w:sz w:val="20"/>
                <w:szCs w:val="20"/>
                <w:lang w:val="en-US"/>
              </w:rPr>
            </w:pPr>
          </w:p>
          <w:p w14:paraId="5EB28A71" w14:textId="77777777" w:rsidR="00544D08" w:rsidRDefault="00544D08" w:rsidP="00544D08">
            <w:pPr>
              <w:keepNext/>
              <w:jc w:val="center"/>
              <w:rPr>
                <w:rFonts w:ascii="Arial" w:hAnsi="Arial" w:cs="Arial"/>
                <w:b/>
                <w:sz w:val="20"/>
                <w:szCs w:val="20"/>
                <w:lang w:val="en-US"/>
              </w:rPr>
            </w:pPr>
          </w:p>
          <w:p w14:paraId="0275F3F6" w14:textId="2E6E2B11" w:rsidR="00544D08" w:rsidRPr="00544D08" w:rsidRDefault="00544D08" w:rsidP="00544D08">
            <w:pPr>
              <w:keepNext/>
              <w:jc w:val="center"/>
              <w:rPr>
                <w:rFonts w:ascii="Arial" w:hAnsi="Arial" w:cs="Arial"/>
                <w:b/>
                <w:sz w:val="20"/>
                <w:szCs w:val="20"/>
                <w:lang w:val="en-US"/>
              </w:rPr>
            </w:pPr>
            <w:r>
              <w:rPr>
                <w:rFonts w:ascii="Arial" w:hAnsi="Arial" w:cs="Arial"/>
                <w:b/>
                <w:sz w:val="20"/>
                <w:szCs w:val="20"/>
                <w:lang w:val="en-US"/>
              </w:rPr>
              <w:t>Đoàn Thái Sơn</w:t>
            </w:r>
          </w:p>
          <w:p w14:paraId="437D4E59" w14:textId="77777777" w:rsidR="003429CE" w:rsidRPr="00285002" w:rsidRDefault="003429CE" w:rsidP="00544D08">
            <w:pPr>
              <w:jc w:val="center"/>
              <w:rPr>
                <w:rFonts w:ascii="Arial" w:hAnsi="Arial" w:cs="Arial"/>
                <w:sz w:val="20"/>
                <w:szCs w:val="20"/>
              </w:rPr>
            </w:pPr>
          </w:p>
        </w:tc>
      </w:tr>
    </w:tbl>
    <w:p w14:paraId="5D591F0F" w14:textId="76931812" w:rsidR="00640873" w:rsidRPr="00285002" w:rsidRDefault="00640873" w:rsidP="00285002">
      <w:pPr>
        <w:spacing w:after="120"/>
        <w:ind w:firstLine="720"/>
        <w:jc w:val="both"/>
        <w:rPr>
          <w:rFonts w:ascii="Arial" w:hAnsi="Arial" w:cs="Arial"/>
          <w:sz w:val="20"/>
          <w:szCs w:val="20"/>
          <w:lang w:val="en-US"/>
        </w:rPr>
      </w:pPr>
    </w:p>
    <w:sectPr w:rsidR="00640873" w:rsidRPr="00285002" w:rsidSect="00544D08">
      <w:headerReference w:type="default" r:id="rId11"/>
      <w:pgSz w:w="11907" w:h="16840"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E2E4D5" w14:textId="77777777" w:rsidR="003E655C" w:rsidRDefault="003E655C">
      <w:r>
        <w:separator/>
      </w:r>
    </w:p>
  </w:endnote>
  <w:endnote w:type="continuationSeparator" w:id="0">
    <w:p w14:paraId="0B0FCB05" w14:textId="77777777" w:rsidR="003E655C" w:rsidRDefault="003E6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0F3158" w14:textId="77777777" w:rsidR="003E655C" w:rsidRDefault="003E655C">
      <w:r>
        <w:separator/>
      </w:r>
    </w:p>
  </w:footnote>
  <w:footnote w:type="continuationSeparator" w:id="0">
    <w:p w14:paraId="64061563" w14:textId="77777777" w:rsidR="003E655C" w:rsidRDefault="003E6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3E0EB" w14:textId="6966BF03" w:rsidR="00092841" w:rsidRDefault="0009284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5E2B23"/>
    <w:multiLevelType w:val="hybridMultilevel"/>
    <w:tmpl w:val="137CBDA8"/>
    <w:lvl w:ilvl="0" w:tplc="2FD8E1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9CE"/>
    <w:rsid w:val="00007796"/>
    <w:rsid w:val="000120BC"/>
    <w:rsid w:val="00017B3E"/>
    <w:rsid w:val="00024BE4"/>
    <w:rsid w:val="000305B5"/>
    <w:rsid w:val="000310F7"/>
    <w:rsid w:val="00033969"/>
    <w:rsid w:val="00034E35"/>
    <w:rsid w:val="0004297B"/>
    <w:rsid w:val="00045777"/>
    <w:rsid w:val="00047001"/>
    <w:rsid w:val="00063706"/>
    <w:rsid w:val="000661FC"/>
    <w:rsid w:val="00066612"/>
    <w:rsid w:val="00067206"/>
    <w:rsid w:val="00077D91"/>
    <w:rsid w:val="00085279"/>
    <w:rsid w:val="00092841"/>
    <w:rsid w:val="000930DA"/>
    <w:rsid w:val="000A2085"/>
    <w:rsid w:val="000A4C62"/>
    <w:rsid w:val="000B303A"/>
    <w:rsid w:val="000B4FA8"/>
    <w:rsid w:val="000B6463"/>
    <w:rsid w:val="000E0551"/>
    <w:rsid w:val="000E11BC"/>
    <w:rsid w:val="000E4120"/>
    <w:rsid w:val="000E417D"/>
    <w:rsid w:val="000E499C"/>
    <w:rsid w:val="000E4B04"/>
    <w:rsid w:val="000E7A15"/>
    <w:rsid w:val="0010613C"/>
    <w:rsid w:val="00113F9A"/>
    <w:rsid w:val="00115E5F"/>
    <w:rsid w:val="00116997"/>
    <w:rsid w:val="00126F7F"/>
    <w:rsid w:val="001323C0"/>
    <w:rsid w:val="00132FEF"/>
    <w:rsid w:val="00135ED4"/>
    <w:rsid w:val="00141EE7"/>
    <w:rsid w:val="001452B0"/>
    <w:rsid w:val="001521BB"/>
    <w:rsid w:val="00157819"/>
    <w:rsid w:val="00160D40"/>
    <w:rsid w:val="00163E7D"/>
    <w:rsid w:val="00163F1C"/>
    <w:rsid w:val="001820BC"/>
    <w:rsid w:val="0018372B"/>
    <w:rsid w:val="00193F0D"/>
    <w:rsid w:val="001953BC"/>
    <w:rsid w:val="001963E7"/>
    <w:rsid w:val="00197E30"/>
    <w:rsid w:val="001A02A1"/>
    <w:rsid w:val="001A0AC0"/>
    <w:rsid w:val="001A3950"/>
    <w:rsid w:val="001B0555"/>
    <w:rsid w:val="001B11ED"/>
    <w:rsid w:val="001B1DEC"/>
    <w:rsid w:val="001B5CBD"/>
    <w:rsid w:val="001C145E"/>
    <w:rsid w:val="001C5E24"/>
    <w:rsid w:val="001F205D"/>
    <w:rsid w:val="001F505C"/>
    <w:rsid w:val="00202669"/>
    <w:rsid w:val="00203BC1"/>
    <w:rsid w:val="00214254"/>
    <w:rsid w:val="00216E67"/>
    <w:rsid w:val="00225B21"/>
    <w:rsid w:val="00242F56"/>
    <w:rsid w:val="002451E4"/>
    <w:rsid w:val="0025312D"/>
    <w:rsid w:val="00253F00"/>
    <w:rsid w:val="00257580"/>
    <w:rsid w:val="00261594"/>
    <w:rsid w:val="00261E99"/>
    <w:rsid w:val="00271F59"/>
    <w:rsid w:val="002837DF"/>
    <w:rsid w:val="00285002"/>
    <w:rsid w:val="00286543"/>
    <w:rsid w:val="002903DD"/>
    <w:rsid w:val="00291305"/>
    <w:rsid w:val="00297622"/>
    <w:rsid w:val="002B0E2B"/>
    <w:rsid w:val="002B2B12"/>
    <w:rsid w:val="002C1E8F"/>
    <w:rsid w:val="002C4BBA"/>
    <w:rsid w:val="002E3BB8"/>
    <w:rsid w:val="002E4895"/>
    <w:rsid w:val="002F0012"/>
    <w:rsid w:val="002F0D2C"/>
    <w:rsid w:val="002F6AB3"/>
    <w:rsid w:val="00306736"/>
    <w:rsid w:val="00312699"/>
    <w:rsid w:val="00312742"/>
    <w:rsid w:val="00321E63"/>
    <w:rsid w:val="00323082"/>
    <w:rsid w:val="00324C9B"/>
    <w:rsid w:val="00333126"/>
    <w:rsid w:val="003429CE"/>
    <w:rsid w:val="003440F9"/>
    <w:rsid w:val="00344BFC"/>
    <w:rsid w:val="00346F79"/>
    <w:rsid w:val="003572B1"/>
    <w:rsid w:val="00361AF7"/>
    <w:rsid w:val="00380E23"/>
    <w:rsid w:val="00384133"/>
    <w:rsid w:val="0038553F"/>
    <w:rsid w:val="003861D2"/>
    <w:rsid w:val="003A073F"/>
    <w:rsid w:val="003A19D3"/>
    <w:rsid w:val="003A4991"/>
    <w:rsid w:val="003B02B3"/>
    <w:rsid w:val="003B1345"/>
    <w:rsid w:val="003B4DC9"/>
    <w:rsid w:val="003B60A2"/>
    <w:rsid w:val="003C3AD7"/>
    <w:rsid w:val="003C3E54"/>
    <w:rsid w:val="003C6E0A"/>
    <w:rsid w:val="003C709D"/>
    <w:rsid w:val="003D17D9"/>
    <w:rsid w:val="003D1D98"/>
    <w:rsid w:val="003D2122"/>
    <w:rsid w:val="003D2865"/>
    <w:rsid w:val="003E655C"/>
    <w:rsid w:val="003E7169"/>
    <w:rsid w:val="003E798D"/>
    <w:rsid w:val="00403685"/>
    <w:rsid w:val="00405D77"/>
    <w:rsid w:val="00406CA3"/>
    <w:rsid w:val="00414038"/>
    <w:rsid w:val="00414A07"/>
    <w:rsid w:val="00423D09"/>
    <w:rsid w:val="00431C37"/>
    <w:rsid w:val="0043727F"/>
    <w:rsid w:val="00440DB8"/>
    <w:rsid w:val="00446791"/>
    <w:rsid w:val="00451486"/>
    <w:rsid w:val="00453FAC"/>
    <w:rsid w:val="00464AAC"/>
    <w:rsid w:val="00472A90"/>
    <w:rsid w:val="0047487C"/>
    <w:rsid w:val="00474C2D"/>
    <w:rsid w:val="0049375F"/>
    <w:rsid w:val="00496B2C"/>
    <w:rsid w:val="004A2AE6"/>
    <w:rsid w:val="004A2F3C"/>
    <w:rsid w:val="004A49EF"/>
    <w:rsid w:val="004A5072"/>
    <w:rsid w:val="004B3688"/>
    <w:rsid w:val="004C1871"/>
    <w:rsid w:val="004C4CB6"/>
    <w:rsid w:val="004D26BA"/>
    <w:rsid w:val="004E497F"/>
    <w:rsid w:val="004F2ABC"/>
    <w:rsid w:val="00500CF2"/>
    <w:rsid w:val="00512F7E"/>
    <w:rsid w:val="005142B4"/>
    <w:rsid w:val="005144E7"/>
    <w:rsid w:val="00517D01"/>
    <w:rsid w:val="00520F40"/>
    <w:rsid w:val="00531DF3"/>
    <w:rsid w:val="00532C58"/>
    <w:rsid w:val="00533198"/>
    <w:rsid w:val="005367E3"/>
    <w:rsid w:val="00541626"/>
    <w:rsid w:val="00541FF3"/>
    <w:rsid w:val="005423B3"/>
    <w:rsid w:val="005439AD"/>
    <w:rsid w:val="00544D08"/>
    <w:rsid w:val="00552527"/>
    <w:rsid w:val="00556836"/>
    <w:rsid w:val="00561142"/>
    <w:rsid w:val="00565FD6"/>
    <w:rsid w:val="00566FF4"/>
    <w:rsid w:val="0058150B"/>
    <w:rsid w:val="00584BEB"/>
    <w:rsid w:val="00585999"/>
    <w:rsid w:val="00591C13"/>
    <w:rsid w:val="005B0C7B"/>
    <w:rsid w:val="005C0723"/>
    <w:rsid w:val="005C682E"/>
    <w:rsid w:val="005D09D9"/>
    <w:rsid w:val="005D7578"/>
    <w:rsid w:val="005E04FD"/>
    <w:rsid w:val="005E1B6D"/>
    <w:rsid w:val="005E2AF5"/>
    <w:rsid w:val="005E77F2"/>
    <w:rsid w:val="005F1D1E"/>
    <w:rsid w:val="00606B93"/>
    <w:rsid w:val="00616941"/>
    <w:rsid w:val="006205F1"/>
    <w:rsid w:val="00636B09"/>
    <w:rsid w:val="00640873"/>
    <w:rsid w:val="00652F64"/>
    <w:rsid w:val="00655AF6"/>
    <w:rsid w:val="0067386A"/>
    <w:rsid w:val="0069784B"/>
    <w:rsid w:val="006A4B9D"/>
    <w:rsid w:val="006C01B3"/>
    <w:rsid w:val="006C2531"/>
    <w:rsid w:val="006C5AC9"/>
    <w:rsid w:val="006D09A3"/>
    <w:rsid w:val="006D69EC"/>
    <w:rsid w:val="006E12AD"/>
    <w:rsid w:val="006E369E"/>
    <w:rsid w:val="006E685E"/>
    <w:rsid w:val="006F33C4"/>
    <w:rsid w:val="006F46EE"/>
    <w:rsid w:val="006F5269"/>
    <w:rsid w:val="006F6450"/>
    <w:rsid w:val="00702864"/>
    <w:rsid w:val="00703E5F"/>
    <w:rsid w:val="007047CA"/>
    <w:rsid w:val="007111CB"/>
    <w:rsid w:val="00712594"/>
    <w:rsid w:val="0071346C"/>
    <w:rsid w:val="007520D7"/>
    <w:rsid w:val="00753B61"/>
    <w:rsid w:val="00753CF2"/>
    <w:rsid w:val="007544BF"/>
    <w:rsid w:val="00754737"/>
    <w:rsid w:val="007561CC"/>
    <w:rsid w:val="00761276"/>
    <w:rsid w:val="00780598"/>
    <w:rsid w:val="00795680"/>
    <w:rsid w:val="0079591E"/>
    <w:rsid w:val="00797010"/>
    <w:rsid w:val="007979D1"/>
    <w:rsid w:val="007B2038"/>
    <w:rsid w:val="007B66E1"/>
    <w:rsid w:val="007C35F1"/>
    <w:rsid w:val="007C36C3"/>
    <w:rsid w:val="007C6EF6"/>
    <w:rsid w:val="007C7BD9"/>
    <w:rsid w:val="007D4872"/>
    <w:rsid w:val="007E5E24"/>
    <w:rsid w:val="00800691"/>
    <w:rsid w:val="00803023"/>
    <w:rsid w:val="00807675"/>
    <w:rsid w:val="00812F50"/>
    <w:rsid w:val="008171D0"/>
    <w:rsid w:val="0083060D"/>
    <w:rsid w:val="0083103C"/>
    <w:rsid w:val="00832208"/>
    <w:rsid w:val="00840A79"/>
    <w:rsid w:val="00842703"/>
    <w:rsid w:val="0085399A"/>
    <w:rsid w:val="00857EF7"/>
    <w:rsid w:val="0086104F"/>
    <w:rsid w:val="00863031"/>
    <w:rsid w:val="00884492"/>
    <w:rsid w:val="00885054"/>
    <w:rsid w:val="00886471"/>
    <w:rsid w:val="008869DF"/>
    <w:rsid w:val="00890037"/>
    <w:rsid w:val="00894129"/>
    <w:rsid w:val="00894678"/>
    <w:rsid w:val="008949F0"/>
    <w:rsid w:val="008A21BC"/>
    <w:rsid w:val="008B75BE"/>
    <w:rsid w:val="008C6F2F"/>
    <w:rsid w:val="008D69F3"/>
    <w:rsid w:val="008E02B7"/>
    <w:rsid w:val="008E3938"/>
    <w:rsid w:val="008E5105"/>
    <w:rsid w:val="008E6C24"/>
    <w:rsid w:val="008E7BF1"/>
    <w:rsid w:val="008F18DD"/>
    <w:rsid w:val="00905331"/>
    <w:rsid w:val="00923D4A"/>
    <w:rsid w:val="009270FB"/>
    <w:rsid w:val="00936CA3"/>
    <w:rsid w:val="00936D7A"/>
    <w:rsid w:val="00942FDC"/>
    <w:rsid w:val="00951D18"/>
    <w:rsid w:val="00953B98"/>
    <w:rsid w:val="00956330"/>
    <w:rsid w:val="009616CC"/>
    <w:rsid w:val="00962D80"/>
    <w:rsid w:val="00975A97"/>
    <w:rsid w:val="009775C9"/>
    <w:rsid w:val="00985B8E"/>
    <w:rsid w:val="00990F6E"/>
    <w:rsid w:val="009A065C"/>
    <w:rsid w:val="009A23DF"/>
    <w:rsid w:val="009A4805"/>
    <w:rsid w:val="009B644D"/>
    <w:rsid w:val="009D0E1D"/>
    <w:rsid w:val="009D35FA"/>
    <w:rsid w:val="009F1BD4"/>
    <w:rsid w:val="009F1E7D"/>
    <w:rsid w:val="009F27E9"/>
    <w:rsid w:val="00A00095"/>
    <w:rsid w:val="00A0142D"/>
    <w:rsid w:val="00A061CC"/>
    <w:rsid w:val="00A131E6"/>
    <w:rsid w:val="00A13E74"/>
    <w:rsid w:val="00A13F2F"/>
    <w:rsid w:val="00A1753F"/>
    <w:rsid w:val="00A21AD9"/>
    <w:rsid w:val="00A23DAC"/>
    <w:rsid w:val="00A24DC5"/>
    <w:rsid w:val="00A367DD"/>
    <w:rsid w:val="00A37830"/>
    <w:rsid w:val="00A41878"/>
    <w:rsid w:val="00A42E24"/>
    <w:rsid w:val="00A4335E"/>
    <w:rsid w:val="00A43B56"/>
    <w:rsid w:val="00A478D7"/>
    <w:rsid w:val="00A47D5B"/>
    <w:rsid w:val="00A47DB5"/>
    <w:rsid w:val="00A52931"/>
    <w:rsid w:val="00A6023C"/>
    <w:rsid w:val="00A868B9"/>
    <w:rsid w:val="00A95505"/>
    <w:rsid w:val="00A97E0E"/>
    <w:rsid w:val="00AB1876"/>
    <w:rsid w:val="00AC0147"/>
    <w:rsid w:val="00AC7917"/>
    <w:rsid w:val="00AD056C"/>
    <w:rsid w:val="00AD4784"/>
    <w:rsid w:val="00AD50F3"/>
    <w:rsid w:val="00AD5DFE"/>
    <w:rsid w:val="00B07010"/>
    <w:rsid w:val="00B216D2"/>
    <w:rsid w:val="00B333E2"/>
    <w:rsid w:val="00B344E7"/>
    <w:rsid w:val="00B46208"/>
    <w:rsid w:val="00B609DF"/>
    <w:rsid w:val="00B83AF1"/>
    <w:rsid w:val="00B8456C"/>
    <w:rsid w:val="00B91F56"/>
    <w:rsid w:val="00BB1FAB"/>
    <w:rsid w:val="00BB3427"/>
    <w:rsid w:val="00BC7DB8"/>
    <w:rsid w:val="00BD0A43"/>
    <w:rsid w:val="00BE2DDF"/>
    <w:rsid w:val="00BE357D"/>
    <w:rsid w:val="00BE7C57"/>
    <w:rsid w:val="00BF16D0"/>
    <w:rsid w:val="00C046FF"/>
    <w:rsid w:val="00C057FB"/>
    <w:rsid w:val="00C2483E"/>
    <w:rsid w:val="00C2635B"/>
    <w:rsid w:val="00C37762"/>
    <w:rsid w:val="00C443D8"/>
    <w:rsid w:val="00C47DBD"/>
    <w:rsid w:val="00C613E3"/>
    <w:rsid w:val="00C63000"/>
    <w:rsid w:val="00C635AC"/>
    <w:rsid w:val="00C7291F"/>
    <w:rsid w:val="00C81BF2"/>
    <w:rsid w:val="00C9271C"/>
    <w:rsid w:val="00C9739C"/>
    <w:rsid w:val="00CA3D2A"/>
    <w:rsid w:val="00CA5821"/>
    <w:rsid w:val="00CA7153"/>
    <w:rsid w:val="00CA7744"/>
    <w:rsid w:val="00CB31D8"/>
    <w:rsid w:val="00CB6EA1"/>
    <w:rsid w:val="00CC43D4"/>
    <w:rsid w:val="00CC59DA"/>
    <w:rsid w:val="00CC70C0"/>
    <w:rsid w:val="00CD1804"/>
    <w:rsid w:val="00CD6D0C"/>
    <w:rsid w:val="00CF307B"/>
    <w:rsid w:val="00CF545A"/>
    <w:rsid w:val="00D00E5A"/>
    <w:rsid w:val="00D0647C"/>
    <w:rsid w:val="00D14973"/>
    <w:rsid w:val="00D1691B"/>
    <w:rsid w:val="00D23D75"/>
    <w:rsid w:val="00D2732A"/>
    <w:rsid w:val="00D303B0"/>
    <w:rsid w:val="00D43112"/>
    <w:rsid w:val="00D47BD1"/>
    <w:rsid w:val="00D51E19"/>
    <w:rsid w:val="00D52423"/>
    <w:rsid w:val="00D52A19"/>
    <w:rsid w:val="00D54947"/>
    <w:rsid w:val="00D577F2"/>
    <w:rsid w:val="00D609AB"/>
    <w:rsid w:val="00D63CA9"/>
    <w:rsid w:val="00D77A84"/>
    <w:rsid w:val="00D84424"/>
    <w:rsid w:val="00D86315"/>
    <w:rsid w:val="00D87D3E"/>
    <w:rsid w:val="00D87D45"/>
    <w:rsid w:val="00D932D3"/>
    <w:rsid w:val="00D9537C"/>
    <w:rsid w:val="00D95479"/>
    <w:rsid w:val="00DA2F6A"/>
    <w:rsid w:val="00DB028B"/>
    <w:rsid w:val="00DB0842"/>
    <w:rsid w:val="00DC55EF"/>
    <w:rsid w:val="00DC71FA"/>
    <w:rsid w:val="00DC78CD"/>
    <w:rsid w:val="00DD694A"/>
    <w:rsid w:val="00DE7CC8"/>
    <w:rsid w:val="00DF1580"/>
    <w:rsid w:val="00DF4854"/>
    <w:rsid w:val="00E0797B"/>
    <w:rsid w:val="00E12054"/>
    <w:rsid w:val="00E21A3C"/>
    <w:rsid w:val="00E21BB5"/>
    <w:rsid w:val="00E250B7"/>
    <w:rsid w:val="00E41D4D"/>
    <w:rsid w:val="00E42AB8"/>
    <w:rsid w:val="00E43FDA"/>
    <w:rsid w:val="00E4532E"/>
    <w:rsid w:val="00E47D8E"/>
    <w:rsid w:val="00E562F2"/>
    <w:rsid w:val="00E607AC"/>
    <w:rsid w:val="00E81662"/>
    <w:rsid w:val="00E83B1C"/>
    <w:rsid w:val="00E85587"/>
    <w:rsid w:val="00E85B21"/>
    <w:rsid w:val="00E92E30"/>
    <w:rsid w:val="00EA1834"/>
    <w:rsid w:val="00EB2776"/>
    <w:rsid w:val="00EC500E"/>
    <w:rsid w:val="00EC53A7"/>
    <w:rsid w:val="00EE55AA"/>
    <w:rsid w:val="00EF317D"/>
    <w:rsid w:val="00EF63E7"/>
    <w:rsid w:val="00EF7CB7"/>
    <w:rsid w:val="00F01D0B"/>
    <w:rsid w:val="00F1394F"/>
    <w:rsid w:val="00F21BE7"/>
    <w:rsid w:val="00F26A96"/>
    <w:rsid w:val="00F33D1A"/>
    <w:rsid w:val="00F4229B"/>
    <w:rsid w:val="00F42883"/>
    <w:rsid w:val="00F528EF"/>
    <w:rsid w:val="00F52D18"/>
    <w:rsid w:val="00F60F83"/>
    <w:rsid w:val="00F7026C"/>
    <w:rsid w:val="00F71823"/>
    <w:rsid w:val="00F7647D"/>
    <w:rsid w:val="00F8281A"/>
    <w:rsid w:val="00F86290"/>
    <w:rsid w:val="00FA2044"/>
    <w:rsid w:val="00FC6922"/>
    <w:rsid w:val="00FC752A"/>
    <w:rsid w:val="00FD1743"/>
    <w:rsid w:val="00FE112B"/>
    <w:rsid w:val="00FF4A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534B1"/>
  <w15:docId w15:val="{7C963953-0E97-4CDC-A1F5-1721B1F70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9CE"/>
    <w:pPr>
      <w:spacing w:after="0" w:line="240" w:lineRule="auto"/>
    </w:pPr>
    <w:rPr>
      <w:rFonts w:ascii="Times New Roman" w:eastAsia="Times New Roman" w:hAnsi="Times New Roman" w:cs="Times New Roman"/>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9CE"/>
    <w:pPr>
      <w:tabs>
        <w:tab w:val="center" w:pos="4513"/>
        <w:tab w:val="right" w:pos="9026"/>
      </w:tabs>
    </w:pPr>
  </w:style>
  <w:style w:type="character" w:customStyle="1" w:styleId="HeaderChar">
    <w:name w:val="Header Char"/>
    <w:basedOn w:val="DefaultParagraphFont"/>
    <w:link w:val="Header"/>
    <w:uiPriority w:val="99"/>
    <w:rsid w:val="003429CE"/>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rsid w:val="003429CE"/>
    <w:pPr>
      <w:tabs>
        <w:tab w:val="center" w:pos="4513"/>
        <w:tab w:val="right" w:pos="9026"/>
      </w:tabs>
    </w:pPr>
  </w:style>
  <w:style w:type="character" w:customStyle="1" w:styleId="FooterChar">
    <w:name w:val="Footer Char"/>
    <w:basedOn w:val="DefaultParagraphFont"/>
    <w:link w:val="Footer"/>
    <w:uiPriority w:val="99"/>
    <w:rsid w:val="003429CE"/>
    <w:rPr>
      <w:rFonts w:ascii="Times New Roman" w:eastAsia="Times New Roman" w:hAnsi="Times New Roman" w:cs="Times New Roman"/>
      <w:sz w:val="24"/>
      <w:szCs w:val="24"/>
      <w:lang w:val="vi-VN" w:eastAsia="vi-VN"/>
    </w:rPr>
  </w:style>
  <w:style w:type="paragraph" w:styleId="ListParagraph">
    <w:name w:val="List Paragraph"/>
    <w:aliases w:val="bullet,bullet 1,List Paragraph1,List Paragraph11,List Paragraph12,List Paragraph2,Thang2,List Paragraph111,VNA - List Paragraph,1.,Table Sequence,Colorful List - Accent 11,1,G,My checklist,List Paragraph 1,Citation List,Bullet 1,bullet 2"/>
    <w:basedOn w:val="Normal"/>
    <w:link w:val="ListParagraphChar"/>
    <w:uiPriority w:val="34"/>
    <w:qFormat/>
    <w:rsid w:val="003429CE"/>
    <w:pPr>
      <w:ind w:left="720"/>
      <w:contextualSpacing/>
    </w:pPr>
  </w:style>
  <w:style w:type="table" w:styleId="TableGrid">
    <w:name w:val="Table Grid"/>
    <w:basedOn w:val="TableNormal"/>
    <w:uiPriority w:val="99"/>
    <w:rsid w:val="003429CE"/>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let Char,bullet 1 Char,List Paragraph1 Char,List Paragraph11 Char,List Paragraph12 Char,List Paragraph2 Char,Thang2 Char,List Paragraph111 Char,VNA - List Paragraph Char,1. Char,Table Sequence Char,Colorful List - Accent 11 Char"/>
    <w:link w:val="ListParagraph"/>
    <w:uiPriority w:val="34"/>
    <w:qFormat/>
    <w:locked/>
    <w:rsid w:val="003429CE"/>
    <w:rPr>
      <w:rFonts w:ascii="Times New Roman" w:eastAsia="Times New Roman" w:hAnsi="Times New Roman" w:cs="Times New Roman"/>
      <w:sz w:val="24"/>
      <w:szCs w:val="24"/>
      <w:lang w:val="vi-VN" w:eastAsia="vi-VN"/>
    </w:rPr>
  </w:style>
  <w:style w:type="paragraph" w:styleId="BalloonText">
    <w:name w:val="Balloon Text"/>
    <w:basedOn w:val="Normal"/>
    <w:link w:val="BalloonTextChar"/>
    <w:uiPriority w:val="99"/>
    <w:semiHidden/>
    <w:unhideWhenUsed/>
    <w:rsid w:val="00517D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7D01"/>
    <w:rPr>
      <w:rFonts w:ascii="Segoe UI" w:eastAsia="Times New Roman" w:hAnsi="Segoe UI" w:cs="Segoe UI"/>
      <w:sz w:val="18"/>
      <w:szCs w:val="18"/>
      <w:lang w:val="vi-VN" w:eastAsia="vi-VN"/>
    </w:rPr>
  </w:style>
  <w:style w:type="paragraph" w:styleId="Revision">
    <w:name w:val="Revision"/>
    <w:hidden/>
    <w:uiPriority w:val="99"/>
    <w:semiHidden/>
    <w:rsid w:val="00517D01"/>
    <w:pPr>
      <w:spacing w:after="0" w:line="240" w:lineRule="auto"/>
    </w:pPr>
    <w:rPr>
      <w:rFonts w:ascii="Times New Roman" w:eastAsia="Times New Roman" w:hAnsi="Times New Roman" w:cs="Times New Roman"/>
      <w:sz w:val="24"/>
      <w:szCs w:val="24"/>
      <w:lang w:val="vi-VN" w:eastAsia="vi-VN"/>
    </w:rPr>
  </w:style>
  <w:style w:type="paragraph" w:styleId="FootnoteText">
    <w:name w:val="footnote text"/>
    <w:basedOn w:val="Normal"/>
    <w:link w:val="FootnoteTextChar"/>
    <w:uiPriority w:val="99"/>
    <w:semiHidden/>
    <w:unhideWhenUsed/>
    <w:rsid w:val="006D69EC"/>
    <w:rPr>
      <w:sz w:val="20"/>
      <w:szCs w:val="20"/>
    </w:rPr>
  </w:style>
  <w:style w:type="character" w:customStyle="1" w:styleId="FootnoteTextChar">
    <w:name w:val="Footnote Text Char"/>
    <w:basedOn w:val="DefaultParagraphFont"/>
    <w:link w:val="FootnoteText"/>
    <w:uiPriority w:val="99"/>
    <w:semiHidden/>
    <w:rsid w:val="006D69EC"/>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semiHidden/>
    <w:unhideWhenUsed/>
    <w:rsid w:val="006D6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954531">
      <w:bodyDiv w:val="1"/>
      <w:marLeft w:val="0"/>
      <w:marRight w:val="0"/>
      <w:marTop w:val="0"/>
      <w:marBottom w:val="0"/>
      <w:divBdr>
        <w:top w:val="none" w:sz="0" w:space="0" w:color="auto"/>
        <w:left w:val="none" w:sz="0" w:space="0" w:color="auto"/>
        <w:bottom w:val="none" w:sz="0" w:space="0" w:color="auto"/>
        <w:right w:val="none" w:sz="0" w:space="0" w:color="auto"/>
      </w:divBdr>
    </w:div>
    <w:div w:id="10131931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4E6BB-40A1-4699-AFA8-16AAA4257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37937F3-056B-4F41-A68D-D554F5C28C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1673C4-FC00-482D-B668-D71F2E7CDCD1}">
  <ds:schemaRefs>
    <ds:schemaRef ds:uri="http://schemas.microsoft.com/sharepoint/v3/contenttype/forms"/>
  </ds:schemaRefs>
</ds:datastoreItem>
</file>

<file path=customXml/itemProps4.xml><?xml version="1.0" encoding="utf-8"?>
<ds:datastoreItem xmlns:ds="http://schemas.openxmlformats.org/officeDocument/2006/customXml" ds:itemID="{8995DACE-3117-4D3B-97B1-3CCDFAC91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2536</Words>
  <Characters>14460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Thuy Quynh (TTGSNH)</dc:creator>
  <cp:lastModifiedBy>LVN_2019_hp03</cp:lastModifiedBy>
  <cp:revision>5</cp:revision>
  <cp:lastPrinted>2024-05-16T11:26:00Z</cp:lastPrinted>
  <dcterms:created xsi:type="dcterms:W3CDTF">2024-05-24T07:22:00Z</dcterms:created>
  <dcterms:modified xsi:type="dcterms:W3CDTF">2024-05-27T09:10:00Z</dcterms:modified>
</cp:coreProperties>
</file>