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677"/>
        <w:gridCol w:w="5349"/>
      </w:tblGrid>
      <w:tr w:rsidR="00235819" w:rsidRPr="00235819" w14:paraId="01B17DD5" w14:textId="77777777" w:rsidTr="00235819">
        <w:tc>
          <w:tcPr>
            <w:tcW w:w="2037" w:type="pct"/>
          </w:tcPr>
          <w:p w14:paraId="692C61B0" w14:textId="32B07047" w:rsidR="00275DA8" w:rsidRPr="00235819" w:rsidRDefault="00032FA2" w:rsidP="0089498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</w:t>
            </w:r>
            <w:r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="0089498B"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TÀI</w:t>
            </w:r>
            <w:r w:rsidR="0089498B"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Pr="0023581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35819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23581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89498B" w:rsidRPr="0023581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35819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35819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35819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89498B" w:rsidRPr="0023581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35819">
              <w:rPr>
                <w:rFonts w:ascii="Arial" w:hAnsi="Arial" w:cs="Arial"/>
                <w:color w:val="000000" w:themeColor="text1"/>
                <w:sz w:val="20"/>
                <w:szCs w:val="20"/>
              </w:rPr>
              <w:t>40/2026/TT-BTC</w:t>
            </w:r>
          </w:p>
        </w:tc>
        <w:tc>
          <w:tcPr>
            <w:tcW w:w="2963" w:type="pct"/>
          </w:tcPr>
          <w:p w14:paraId="66AC792C" w14:textId="35D01847" w:rsidR="00275DA8" w:rsidRPr="00235819" w:rsidRDefault="00032FA2" w:rsidP="0089498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89498B"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89498B"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89498B"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89498B"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89498B"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89498B"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89498B"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23581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89498B"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89498B"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89498B"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89498B"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89498B"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89498B"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89498B"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23581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35819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23581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3581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89498B" w:rsidRPr="0023581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3581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23581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23581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89498B" w:rsidRPr="0023581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3581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89498B" w:rsidRPr="0023581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3581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06</w:t>
            </w:r>
            <w:r w:rsidR="0089498B" w:rsidRPr="0023581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3581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89498B" w:rsidRPr="0023581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3581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4</w:t>
            </w:r>
            <w:r w:rsidR="0089498B" w:rsidRPr="0023581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3581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89498B" w:rsidRPr="0023581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3581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2026</w:t>
            </w:r>
          </w:p>
        </w:tc>
      </w:tr>
    </w:tbl>
    <w:p w14:paraId="743D6217" w14:textId="77777777" w:rsidR="0089498B" w:rsidRPr="00235819" w:rsidRDefault="0089498B" w:rsidP="0089498B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426609D" w14:textId="77777777" w:rsidR="0089498B" w:rsidRPr="00235819" w:rsidRDefault="0089498B" w:rsidP="0089498B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134F6A0" w14:textId="71E909B5" w:rsidR="00275DA8" w:rsidRPr="00235819" w:rsidRDefault="00032FA2" w:rsidP="0089498B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THÔNG TƯ</w:t>
      </w:r>
    </w:p>
    <w:p w14:paraId="37E60BFB" w14:textId="77777777" w:rsidR="00275DA8" w:rsidRPr="00235819" w:rsidRDefault="00032FA2" w:rsidP="0089498B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nh mi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ễ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n m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 xml:space="preserve"> kho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n phí, l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 xml:space="preserve"> phí nh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ằ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m h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 xml:space="preserve"> s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n xu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t, kinh doanh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br/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 xml:space="preserve"> trong lĩnh v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c giao thông v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205C9474" w14:textId="77777777" w:rsidR="0089498B" w:rsidRPr="00235819" w:rsidRDefault="0089498B" w:rsidP="0089498B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F665AFA" w14:textId="77777777" w:rsidR="00275DA8" w:rsidRPr="00235819" w:rsidRDefault="00032FA2" w:rsidP="0089498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t Phí và l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 xml:space="preserve"> phí s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 xml:space="preserve"> 97/2015/QH13;</w:t>
      </w:r>
    </w:p>
    <w:p w14:paraId="64BCE489" w14:textId="77777777" w:rsidR="00275DA8" w:rsidRPr="00235819" w:rsidRDefault="00032FA2" w:rsidP="0089498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 xml:space="preserve"> 29/2025/NĐ-CP c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nh ch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c năng, nhi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m v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, quy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n h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n và cơ c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u t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c c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 đư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i Ngh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 xml:space="preserve"> 166/2025/NĐ-CP;</w:t>
      </w:r>
    </w:p>
    <w:p w14:paraId="3D98530E" w14:textId="77777777" w:rsidR="00275DA8" w:rsidRPr="00235819" w:rsidRDefault="00032FA2" w:rsidP="0089498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a C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c trư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ng C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c Qu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n lý, giám sát chính sách thu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, phí và l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 xml:space="preserve"> phí;</w:t>
      </w:r>
    </w:p>
    <w:p w14:paraId="17B72085" w14:textId="77777777" w:rsidR="00275DA8" w:rsidRPr="00235819" w:rsidRDefault="00032FA2" w:rsidP="0089498B">
      <w:pPr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B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 ban hành Thông tư quy đ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nh mi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ễ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n m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 xml:space="preserve"> kho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n phí, l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 xml:space="preserve"> phí nh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ằ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m h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ỗ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 xml:space="preserve"> tr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n xu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t, kinh doanh trong lĩnh v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c giao thông v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n t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235819">
        <w:rPr>
          <w:rFonts w:ascii="Arial" w:hAnsi="Arial" w:cs="Arial"/>
          <w:i/>
          <w:color w:val="000000" w:themeColor="text1"/>
          <w:sz w:val="20"/>
          <w:szCs w:val="20"/>
        </w:rPr>
        <w:t>i.</w:t>
      </w:r>
    </w:p>
    <w:p w14:paraId="1A46D285" w14:textId="77777777" w:rsidR="0089498B" w:rsidRPr="00235819" w:rsidRDefault="0089498B" w:rsidP="0089498B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7675F63" w14:textId="77777777" w:rsidR="00275DA8" w:rsidRPr="00235819" w:rsidRDefault="00032FA2" w:rsidP="0089498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u 1. Mi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ễ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n m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kho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n phí, l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 xml:space="preserve"> phí nh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ằ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m h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 xml:space="preserve"> s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n xu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t, kinh doanh trong lĩnh v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c giao thông v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03C34757" w14:textId="77777777" w:rsidR="00275DA8" w:rsidRPr="00235819" w:rsidRDefault="00032FA2" w:rsidP="0089498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5819">
        <w:rPr>
          <w:rFonts w:ascii="Arial" w:hAnsi="Arial" w:cs="Arial"/>
          <w:color w:val="000000" w:themeColor="text1"/>
          <w:sz w:val="20"/>
          <w:szCs w:val="20"/>
        </w:rPr>
        <w:t>1. Mi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 phí, l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phí trong lĩnh v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c hàng không (tr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phí th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y phép ra vào khu v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ng hàng không, sân bay) quy 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c thu phí, l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phí t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rong lĩnh v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c hàng không ban hành kèm theo Thông tư s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193/2016/TT-BTC ngày 08 tháng 11 năm 2016 c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Tài chính quy 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c thu, ch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thu, n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p, qu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 lý và s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ng phí, l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phí trong lĩnh v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c hàng không.</w:t>
      </w:r>
    </w:p>
    <w:p w14:paraId="75947712" w14:textId="375AD287" w:rsidR="00275DA8" w:rsidRPr="00235819" w:rsidRDefault="00032FA2" w:rsidP="0089498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5819">
        <w:rPr>
          <w:rFonts w:ascii="Arial" w:hAnsi="Arial" w:cs="Arial"/>
          <w:color w:val="000000" w:themeColor="text1"/>
          <w:sz w:val="20"/>
          <w:szCs w:val="20"/>
        </w:rPr>
        <w:t>2. Mi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 phí, l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phí hàng h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i tà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u thuy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 vào, r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i khu v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c hàng h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i Chương III Thông tư s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261/2016/TT-BTC ngày 14 tháng 11 năm 2016 c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Tài chính quy 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phí, l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phí hàng h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i và bi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c thu phí, l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phí hàng h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90/2019/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TT-BTC và Thông tư s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74/2021/TT-BTC. </w:t>
      </w:r>
    </w:p>
    <w:p w14:paraId="5BA8DCA8" w14:textId="77777777" w:rsidR="00275DA8" w:rsidRPr="00235819" w:rsidRDefault="00032FA2" w:rsidP="0089498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5819">
        <w:rPr>
          <w:rFonts w:ascii="Arial" w:hAnsi="Arial" w:cs="Arial"/>
          <w:color w:val="000000" w:themeColor="text1"/>
          <w:sz w:val="20"/>
          <w:szCs w:val="20"/>
        </w:rPr>
        <w:t>3. Mi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 phí, l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phí áp d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i phương ti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a ho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a các c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t Nam quy 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u 4 Thông tư s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39/2026/TT-BTC ngày 31 tháng 3 năm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2026 c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Tài chính quy 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c thu, ch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thu, n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p phí, l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phí áp d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a.</w:t>
      </w:r>
    </w:p>
    <w:p w14:paraId="78260141" w14:textId="77777777" w:rsidR="00275DA8" w:rsidRPr="00235819" w:rsidRDefault="00032FA2" w:rsidP="0089498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5819">
        <w:rPr>
          <w:rFonts w:ascii="Arial" w:hAnsi="Arial" w:cs="Arial"/>
          <w:color w:val="000000" w:themeColor="text1"/>
          <w:sz w:val="20"/>
          <w:szCs w:val="20"/>
        </w:rPr>
        <w:t>4. Mi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 phí s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c gia do Nhà nư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u tư quy 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u 3 Thông tư s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11/2026/TT-BTC ngày 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10 tháng 02 năm 2026 c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Tài chính quy 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c thu, ch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thu, n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p phí thu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50B0DDA" w14:textId="77777777" w:rsidR="00275DA8" w:rsidRPr="00235819" w:rsidRDefault="00032FA2" w:rsidP="0089498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u 2. Hi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35819">
        <w:rPr>
          <w:rFonts w:ascii="Arial" w:hAnsi="Arial" w:cs="Arial"/>
          <w:b/>
          <w:color w:val="000000" w:themeColor="text1"/>
          <w:sz w:val="20"/>
          <w:szCs w:val="20"/>
        </w:rPr>
        <w:t>c thi hành</w:t>
      </w:r>
    </w:p>
    <w:p w14:paraId="741F4C1E" w14:textId="77777777" w:rsidR="00275DA8" w:rsidRPr="00235819" w:rsidRDefault="00032FA2" w:rsidP="0089498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5819">
        <w:rPr>
          <w:rFonts w:ascii="Arial" w:hAnsi="Arial" w:cs="Arial"/>
          <w:color w:val="000000" w:themeColor="text1"/>
          <w:sz w:val="20"/>
          <w:szCs w:val="20"/>
        </w:rPr>
        <w:t>1. Thông tư này có hi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ngày 07 tháng 4 năm 2026 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t ngày 30 tháng 6 năm 2026.</w:t>
      </w:r>
    </w:p>
    <w:p w14:paraId="6FB818A0" w14:textId="77777777" w:rsidR="00275DA8" w:rsidRPr="00235819" w:rsidRDefault="00032FA2" w:rsidP="0089498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5819">
        <w:rPr>
          <w:rFonts w:ascii="Arial" w:hAnsi="Arial" w:cs="Arial"/>
          <w:color w:val="000000" w:themeColor="text1"/>
          <w:sz w:val="20"/>
          <w:szCs w:val="20"/>
        </w:rPr>
        <w:t>2. T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ngày 01 tháng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7 năm 2026, các kho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 phí, l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phí quy 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u 1 Thông tư này th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i các Thông tư đư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 và các văn b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sung ho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c thay th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(n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0495AA8A" w14:textId="2C455086" w:rsidR="00275DA8" w:rsidRPr="00235819" w:rsidRDefault="00032FA2" w:rsidP="0089498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5819">
        <w:rPr>
          <w:rFonts w:ascii="Arial" w:hAnsi="Arial" w:cs="Arial"/>
          <w:color w:val="000000" w:themeColor="text1"/>
          <w:sz w:val="20"/>
          <w:szCs w:val="20"/>
        </w:rPr>
        <w:t>3. Không áp d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c thu phí th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y phép, gi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h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 trong ho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ng hàng không dân d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ng, phí đăng ký giao d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i tàu bay, phí trình báo đư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i phương ti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a ho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a các c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t Nam tương 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i S</w:t>
      </w:r>
      <w:r w:rsidR="002358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="002358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3 và 10 Đi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u 1 Thông tư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64/2025/TT-BTC ngày 30 tháng 6 năm 2025 c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Tài chính quy 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c thu, mi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 phí, l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phí nh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cho doanh nghi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p, ngư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i dân t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ngày Thông tư này có hi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c thi hành 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t ngày 30 tháng 6 năm 2026.</w:t>
      </w:r>
    </w:p>
    <w:p w14:paraId="7CBC1FB5" w14:textId="65D9217A" w:rsidR="00275DA8" w:rsidRPr="00235819" w:rsidRDefault="00032FA2" w:rsidP="0089498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5819">
        <w:rPr>
          <w:rFonts w:ascii="Arial" w:hAnsi="Arial" w:cs="Arial"/>
          <w:color w:val="000000" w:themeColor="text1"/>
          <w:sz w:val="20"/>
          <w:szCs w:val="20"/>
        </w:rPr>
        <w:t>4. Các n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i dung khác 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liên quan 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n: Ph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m vi đi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nh, 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ng áp d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ng; t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c thu phí, l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phí; ngư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p phí, l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phí; kê khai, n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p phí, l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phí; qu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ng phí; ch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thu, công khai ch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thu phí, l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phí không quy 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i Thông tư này th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i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các Thông tư đư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n, các văn b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sung ho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c thay th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(n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u có) và các văn b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58197011" w14:textId="77777777" w:rsidR="00275DA8" w:rsidRPr="00235819" w:rsidRDefault="00032FA2" w:rsidP="0089498B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5819">
        <w:rPr>
          <w:rFonts w:ascii="Arial" w:hAnsi="Arial" w:cs="Arial"/>
          <w:color w:val="000000" w:themeColor="text1"/>
          <w:sz w:val="20"/>
          <w:szCs w:val="20"/>
        </w:rPr>
        <w:t>5. Trong quá trình th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n, n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u có vư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các t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c, cá nhân ph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 ánh k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bookmarkStart w:id="0" w:name="_GoBack"/>
      <w:bookmarkEnd w:id="0"/>
      <w:r w:rsidRPr="002358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Tài chính đ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u, hư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35819">
        <w:rPr>
          <w:rFonts w:ascii="Arial" w:hAnsi="Arial" w:cs="Arial"/>
          <w:color w:val="000000" w:themeColor="text1"/>
          <w:sz w:val="20"/>
          <w:szCs w:val="20"/>
        </w:rPr>
        <w:t xml:space="preserve"> sung./.</w:t>
      </w:r>
    </w:p>
    <w:p w14:paraId="6DD9F6AA" w14:textId="77777777" w:rsidR="0089498B" w:rsidRPr="00235819" w:rsidRDefault="0089498B" w:rsidP="0089498B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235819" w:rsidRPr="00235819" w14:paraId="238A85B3" w14:textId="77777777" w:rsidTr="00235819">
        <w:tc>
          <w:tcPr>
            <w:tcW w:w="2500" w:type="pct"/>
          </w:tcPr>
          <w:p w14:paraId="3FC542D8" w14:textId="60A093AC" w:rsidR="00275DA8" w:rsidRPr="00235819" w:rsidRDefault="00032FA2" w:rsidP="008E257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35819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</w:t>
            </w:r>
            <w:r w:rsidR="0089498B" w:rsidRPr="00235819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35819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nh</w:t>
            </w:r>
            <w:r w:rsidRPr="00235819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235819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="0089498B" w:rsidRPr="00235819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br/>
            </w:r>
            <w:r w:rsidR="0089498B" w:rsidRPr="00235819">
              <w:rPr>
                <w:rFonts w:ascii="Arial" w:hAnsi="Arial" w:cs="Arial"/>
                <w:color w:val="000000" w:themeColor="text1"/>
                <w:sz w:val="20"/>
                <w:szCs w:val="20"/>
              </w:rPr>
              <w:t>- Ban Bí thư Trung ương Đảng;</w:t>
            </w:r>
            <w:r w:rsidR="0089498B" w:rsidRPr="0023581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Thủ tướng, các Phó Thủ tướng Chính phủ;</w:t>
            </w:r>
            <w:r w:rsidR="0089498B" w:rsidRPr="0023581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Trung ương Đảng và các Ban của Đảng;</w:t>
            </w:r>
            <w:r w:rsidR="0089498B" w:rsidRPr="0023581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Tổng Bí thư;</w:t>
            </w:r>
            <w:r w:rsidR="0089498B" w:rsidRPr="0023581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Quốc hội;</w:t>
            </w:r>
            <w:r w:rsidR="0089498B" w:rsidRPr="0023581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Hội đồng Dân tộc;</w:t>
            </w:r>
            <w:r w:rsidR="0089498B" w:rsidRPr="0023581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Ủy ban Kinh tế và Tài chính;</w:t>
            </w:r>
            <w:r w:rsidR="0089498B" w:rsidRPr="0023581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Chủ tịch nước;</w:t>
            </w:r>
            <w:r w:rsidR="0089498B" w:rsidRPr="0023581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Viện kiểm sát nhân dân tối cao;</w:t>
            </w:r>
            <w:r w:rsidR="0089498B" w:rsidRPr="0023581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Tòa án nhân dân tối cao;</w:t>
            </w:r>
            <w:r w:rsidR="0089498B" w:rsidRPr="0023581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Kiểm toán nhà nước;</w:t>
            </w:r>
            <w:r w:rsidR="0089498B" w:rsidRPr="0023581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Cơ quan trung ương của các đoàn thể;</w:t>
            </w:r>
            <w:r w:rsidR="008E257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Các bộ, cơ quan ngang bộ, cơ quan thuộc Chính phủ;</w:t>
            </w:r>
            <w:r w:rsidR="008E257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HĐND, UBND các tỉnh, thành phố trực thuộc trung ương;</w:t>
            </w:r>
            <w:r w:rsidR="008E257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Sở Tài chính các tỉnh, thành phố trực thuộc trung ương;</w:t>
            </w:r>
            <w:r w:rsidR="008E257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Thuế các tỉnh, thành phố trực thuộc trung ương;</w:t>
            </w:r>
            <w:r w:rsidR="0089498B" w:rsidRPr="0023581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Kho bạc Nhà nước các khu vực;</w:t>
            </w:r>
            <w:r w:rsidR="0089498B" w:rsidRPr="0023581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Cục Kiểm tra văn bản và Tổ chức thi hành pháp luật, Bộ Tư pháp;</w:t>
            </w:r>
            <w:r w:rsidR="0089498B" w:rsidRPr="0023581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Công báo;</w:t>
            </w:r>
            <w:r w:rsidR="0089498B" w:rsidRPr="0023581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Cổng Thông tin điện tử Chính phủ;</w:t>
            </w:r>
            <w:r w:rsidR="0089498B" w:rsidRPr="0023581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Cơ sở dữ liệu quốc gia về pháp luật;</w:t>
            </w:r>
            <w:r w:rsidR="0089498B" w:rsidRPr="0023581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Cổng Thông tin điện tử Bộ Tài chính;</w:t>
            </w:r>
            <w:r w:rsidR="0089498B" w:rsidRPr="0023581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- Các đơn vị thuộc Bộ Tài chính; </w:t>
            </w:r>
            <w:r w:rsidR="0089498B" w:rsidRPr="0023581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Lưu: VT, CST (170b).</w:t>
            </w:r>
          </w:p>
        </w:tc>
        <w:tc>
          <w:tcPr>
            <w:tcW w:w="2500" w:type="pct"/>
          </w:tcPr>
          <w:p w14:paraId="0DA239A7" w14:textId="37D3333B" w:rsidR="00275DA8" w:rsidRPr="00235819" w:rsidRDefault="00032FA2" w:rsidP="0089498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</w:t>
            </w:r>
            <w:r w:rsidR="0089498B"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</w:t>
            </w:r>
            <w:r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="0089498B"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TRƯ</w:t>
            </w:r>
            <w:r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Ở</w:t>
            </w:r>
            <w:r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23581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="0089498B"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TRƯ</w:t>
            </w:r>
            <w:r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Ở</w:t>
            </w:r>
            <w:r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23581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3581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3581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3581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3581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3581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3581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3581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Cao</w:t>
            </w:r>
            <w:r w:rsidR="0089498B"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Anh</w:t>
            </w:r>
            <w:r w:rsidR="0089498B"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Tu</w:t>
            </w:r>
            <w:r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ấ</w:t>
            </w:r>
            <w:r w:rsidRPr="002358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</w:p>
        </w:tc>
      </w:tr>
    </w:tbl>
    <w:p w14:paraId="36AD6F76" w14:textId="497A3EC3" w:rsidR="00275DA8" w:rsidRPr="00235819" w:rsidRDefault="00275DA8" w:rsidP="0089498B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33250E33" w14:textId="77777777" w:rsidR="0089498B" w:rsidRPr="00235819" w:rsidRDefault="0089498B" w:rsidP="0089498B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89498B" w:rsidRPr="00235819" w:rsidSect="0089498B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B66676" w14:textId="77777777" w:rsidR="00032FA2" w:rsidRDefault="00032FA2">
      <w:pPr>
        <w:spacing w:after="0" w:line="240" w:lineRule="auto"/>
      </w:pPr>
      <w:r>
        <w:separator/>
      </w:r>
    </w:p>
  </w:endnote>
  <w:endnote w:type="continuationSeparator" w:id="0">
    <w:p w14:paraId="105C46DA" w14:textId="77777777" w:rsidR="00032FA2" w:rsidRDefault="00032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9B0F4F" w14:textId="77777777" w:rsidR="00032FA2" w:rsidRDefault="00032FA2">
      <w:pPr>
        <w:spacing w:after="0" w:line="240" w:lineRule="auto"/>
      </w:pPr>
      <w:r>
        <w:separator/>
      </w:r>
    </w:p>
  </w:footnote>
  <w:footnote w:type="continuationSeparator" w:id="0">
    <w:p w14:paraId="3993ACCF" w14:textId="77777777" w:rsidR="00032FA2" w:rsidRDefault="00032F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DA8"/>
    <w:rsid w:val="00032FA2"/>
    <w:rsid w:val="00235819"/>
    <w:rsid w:val="00275DA8"/>
    <w:rsid w:val="005F75E1"/>
    <w:rsid w:val="0089498B"/>
    <w:rsid w:val="008C190F"/>
    <w:rsid w:val="008E257D"/>
    <w:rsid w:val="00A02F49"/>
    <w:rsid w:val="00B26C85"/>
    <w:rsid w:val="00B32C80"/>
    <w:rsid w:val="00CE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9FFFE"/>
  <w15:docId w15:val="{9E26C38A-1C7D-4A7C-A9BE-2387AD5BA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49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98B"/>
  </w:style>
  <w:style w:type="paragraph" w:styleId="Footer">
    <w:name w:val="footer"/>
    <w:basedOn w:val="Normal"/>
    <w:link w:val="FooterChar"/>
    <w:uiPriority w:val="99"/>
    <w:unhideWhenUsed/>
    <w:rsid w:val="008949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9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673</Words>
  <Characters>3840</Characters>
  <Application>Microsoft Office Word</Application>
  <DocSecurity>0</DocSecurity>
  <Lines>32</Lines>
  <Paragraphs>9</Paragraphs>
  <ScaleCrop>false</ScaleCrop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Nguyen Xuan Huy</cp:lastModifiedBy>
  <cp:revision>13</cp:revision>
  <dcterms:created xsi:type="dcterms:W3CDTF">2026-04-07T03:03:00Z</dcterms:created>
  <dcterms:modified xsi:type="dcterms:W3CDTF">2026-04-07T07:00:00Z</dcterms:modified>
</cp:coreProperties>
</file>