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5964"/>
      </w:tblGrid>
      <w:tr w:rsidR="00724965" w:rsidRPr="00724965" w:rsidTr="00354C28">
        <w:tc>
          <w:tcPr>
            <w:tcW w:w="1694" w:type="pct"/>
          </w:tcPr>
          <w:p w:rsidR="00C211F4" w:rsidRPr="00724965" w:rsidRDefault="00C211F4" w:rsidP="00C211F4">
            <w:pPr>
              <w:widowControl/>
              <w:jc w:val="center"/>
              <w:rPr>
                <w:rFonts w:ascii="Arial" w:hAnsi="Arial" w:cs="Arial"/>
                <w:b/>
                <w:bCs/>
                <w:color w:val="auto"/>
                <w:sz w:val="20"/>
                <w:szCs w:val="20"/>
              </w:rPr>
            </w:pPr>
            <w:bookmarkStart w:id="0" w:name="bookmark40"/>
            <w:bookmarkEnd w:id="0"/>
            <w:r w:rsidRPr="00724965">
              <w:rPr>
                <w:rFonts w:ascii="Arial" w:hAnsi="Arial" w:cs="Arial"/>
                <w:b/>
                <w:bCs/>
                <w:color w:val="auto"/>
                <w:sz w:val="20"/>
                <w:szCs w:val="20"/>
              </w:rPr>
              <w:t>CHÍNH PHỦ</w:t>
            </w:r>
          </w:p>
          <w:p w:rsidR="00C211F4" w:rsidRPr="00724965" w:rsidRDefault="00C211F4" w:rsidP="00C211F4">
            <w:pPr>
              <w:widowControl/>
              <w:jc w:val="center"/>
              <w:rPr>
                <w:rFonts w:ascii="Arial" w:hAnsi="Arial" w:cs="Arial"/>
                <w:bCs/>
                <w:color w:val="auto"/>
                <w:sz w:val="20"/>
                <w:szCs w:val="20"/>
                <w:vertAlign w:val="superscript"/>
              </w:rPr>
            </w:pPr>
            <w:r w:rsidRPr="00724965">
              <w:rPr>
                <w:rFonts w:ascii="Arial" w:hAnsi="Arial" w:cs="Arial"/>
                <w:bCs/>
                <w:color w:val="auto"/>
                <w:sz w:val="20"/>
                <w:szCs w:val="20"/>
                <w:vertAlign w:val="superscript"/>
              </w:rPr>
              <w:t>________</w:t>
            </w:r>
          </w:p>
          <w:p w:rsidR="00C211F4" w:rsidRPr="00724965" w:rsidRDefault="00C211F4" w:rsidP="00C211F4">
            <w:pPr>
              <w:widowControl/>
              <w:jc w:val="center"/>
              <w:rPr>
                <w:rFonts w:ascii="Arial" w:hAnsi="Arial" w:cs="Arial"/>
                <w:b/>
                <w:bCs/>
                <w:color w:val="auto"/>
                <w:sz w:val="20"/>
                <w:szCs w:val="20"/>
              </w:rPr>
            </w:pPr>
            <w:r w:rsidRPr="00724965">
              <w:rPr>
                <w:rFonts w:ascii="Arial" w:hAnsi="Arial" w:cs="Arial"/>
                <w:color w:val="auto"/>
                <w:sz w:val="20"/>
                <w:szCs w:val="20"/>
              </w:rPr>
              <w:t xml:space="preserve">Số: </w:t>
            </w:r>
            <w:r w:rsidRPr="00724965">
              <w:rPr>
                <w:rFonts w:ascii="Arial" w:hAnsi="Arial" w:cs="Arial"/>
                <w:color w:val="auto"/>
                <w:sz w:val="20"/>
                <w:szCs w:val="20"/>
                <w:lang w:val="en-US" w:bidi="ar-SA"/>
              </w:rPr>
              <w:t>58</w:t>
            </w:r>
            <w:r w:rsidRPr="00724965">
              <w:rPr>
                <w:rFonts w:ascii="Arial" w:hAnsi="Arial" w:cs="Arial"/>
                <w:color w:val="auto"/>
                <w:sz w:val="20"/>
                <w:szCs w:val="20"/>
              </w:rPr>
              <w:t>/2025/NĐ-CP</w:t>
            </w:r>
          </w:p>
        </w:tc>
        <w:tc>
          <w:tcPr>
            <w:tcW w:w="3306" w:type="pct"/>
          </w:tcPr>
          <w:p w:rsidR="00C211F4" w:rsidRPr="00724965" w:rsidRDefault="00C211F4" w:rsidP="00C211F4">
            <w:pPr>
              <w:widowControl/>
              <w:jc w:val="center"/>
              <w:rPr>
                <w:rFonts w:ascii="Arial" w:hAnsi="Arial" w:cs="Arial"/>
                <w:b/>
                <w:bCs/>
                <w:color w:val="auto"/>
                <w:sz w:val="20"/>
                <w:szCs w:val="20"/>
              </w:rPr>
            </w:pPr>
            <w:r w:rsidRPr="00724965">
              <w:rPr>
                <w:rFonts w:ascii="Arial" w:hAnsi="Arial" w:cs="Arial"/>
                <w:b/>
                <w:bCs/>
                <w:color w:val="auto"/>
                <w:sz w:val="20"/>
                <w:szCs w:val="20"/>
              </w:rPr>
              <w:t>CỘNG HÒA XÃ HỘI CHỦ NGHĨA VIỆT NAM</w:t>
            </w:r>
          </w:p>
          <w:p w:rsidR="00C211F4" w:rsidRPr="00724965" w:rsidRDefault="00C211F4" w:rsidP="00C211F4">
            <w:pPr>
              <w:widowControl/>
              <w:jc w:val="center"/>
              <w:rPr>
                <w:rFonts w:ascii="Arial" w:hAnsi="Arial" w:cs="Arial"/>
                <w:b/>
                <w:bCs/>
                <w:color w:val="auto"/>
                <w:sz w:val="20"/>
                <w:szCs w:val="20"/>
              </w:rPr>
            </w:pPr>
            <w:r w:rsidRPr="00724965">
              <w:rPr>
                <w:rFonts w:ascii="Arial" w:hAnsi="Arial" w:cs="Arial"/>
                <w:b/>
                <w:bCs/>
                <w:color w:val="auto"/>
                <w:sz w:val="20"/>
                <w:szCs w:val="20"/>
              </w:rPr>
              <w:t>Độc lập - Tự do - Hạnh phúc</w:t>
            </w:r>
          </w:p>
          <w:p w:rsidR="00C211F4" w:rsidRPr="00724965" w:rsidRDefault="00C211F4" w:rsidP="00C211F4">
            <w:pPr>
              <w:widowControl/>
              <w:jc w:val="center"/>
              <w:rPr>
                <w:rFonts w:ascii="Arial" w:hAnsi="Arial" w:cs="Arial"/>
                <w:bCs/>
                <w:color w:val="auto"/>
                <w:sz w:val="20"/>
                <w:szCs w:val="20"/>
                <w:vertAlign w:val="superscript"/>
              </w:rPr>
            </w:pPr>
            <w:r w:rsidRPr="00724965">
              <w:rPr>
                <w:rFonts w:ascii="Arial" w:hAnsi="Arial" w:cs="Arial"/>
                <w:bCs/>
                <w:color w:val="auto"/>
                <w:sz w:val="20"/>
                <w:szCs w:val="20"/>
                <w:vertAlign w:val="superscript"/>
              </w:rPr>
              <w:t>_______________________</w:t>
            </w:r>
          </w:p>
          <w:p w:rsidR="00C211F4" w:rsidRPr="00724965" w:rsidRDefault="00C211F4" w:rsidP="00C211F4">
            <w:pPr>
              <w:widowControl/>
              <w:jc w:val="center"/>
              <w:rPr>
                <w:rFonts w:ascii="Arial" w:hAnsi="Arial" w:cs="Arial"/>
                <w:color w:val="auto"/>
                <w:sz w:val="20"/>
                <w:szCs w:val="20"/>
              </w:rPr>
            </w:pPr>
            <w:r w:rsidRPr="00724965">
              <w:rPr>
                <w:rFonts w:ascii="Arial" w:hAnsi="Arial" w:cs="Arial"/>
                <w:i/>
                <w:iCs/>
                <w:color w:val="auto"/>
                <w:sz w:val="20"/>
                <w:szCs w:val="20"/>
              </w:rPr>
              <w:t>Hà Nội, ngày 03 tháng 3 năm 2025</w:t>
            </w:r>
          </w:p>
        </w:tc>
      </w:tr>
    </w:tbl>
    <w:p w:rsidR="00C211F4" w:rsidRPr="00724965" w:rsidRDefault="00C211F4" w:rsidP="00C211F4">
      <w:pPr>
        <w:widowControl/>
        <w:jc w:val="center"/>
        <w:rPr>
          <w:rFonts w:ascii="Arial" w:eastAsia="Arial" w:hAnsi="Arial" w:cs="Arial"/>
          <w:b/>
          <w:bCs/>
          <w:color w:val="auto"/>
          <w:sz w:val="20"/>
          <w:szCs w:val="20"/>
          <w:lang w:eastAsia="en-US"/>
        </w:rPr>
      </w:pPr>
    </w:p>
    <w:p w:rsidR="00C211F4" w:rsidRPr="00724965" w:rsidRDefault="00C211F4" w:rsidP="00C211F4">
      <w:pPr>
        <w:widowControl/>
        <w:jc w:val="center"/>
        <w:rPr>
          <w:rFonts w:ascii="Arial" w:eastAsia="Arial" w:hAnsi="Arial" w:cs="Arial"/>
          <w:b/>
          <w:bCs/>
          <w:color w:val="auto"/>
          <w:sz w:val="20"/>
          <w:szCs w:val="20"/>
          <w:lang w:eastAsia="en-US"/>
        </w:rPr>
      </w:pPr>
    </w:p>
    <w:p w:rsidR="00C211F4" w:rsidRPr="00724965" w:rsidRDefault="00C211F4" w:rsidP="00C211F4">
      <w:pPr>
        <w:widowControl/>
        <w:jc w:val="center"/>
        <w:rPr>
          <w:rFonts w:ascii="Arial" w:eastAsia="Arial" w:hAnsi="Arial" w:cs="Arial"/>
          <w:color w:val="auto"/>
          <w:sz w:val="20"/>
          <w:szCs w:val="20"/>
          <w:lang w:eastAsia="en-US"/>
        </w:rPr>
      </w:pPr>
      <w:r w:rsidRPr="00724965">
        <w:rPr>
          <w:rFonts w:ascii="Arial" w:eastAsia="Arial" w:hAnsi="Arial" w:cs="Arial"/>
          <w:b/>
          <w:bCs/>
          <w:color w:val="auto"/>
          <w:sz w:val="20"/>
          <w:szCs w:val="20"/>
          <w:lang w:eastAsia="en-US"/>
        </w:rPr>
        <w:t>NGHỊ ĐỊNH</w:t>
      </w:r>
    </w:p>
    <w:p w:rsidR="00C211F4" w:rsidRPr="00724965" w:rsidRDefault="00C211F4" w:rsidP="00C211F4">
      <w:pPr>
        <w:widowControl/>
        <w:jc w:val="center"/>
        <w:rPr>
          <w:rFonts w:ascii="Arial" w:eastAsia="Arial" w:hAnsi="Arial" w:cs="Arial"/>
          <w:b/>
          <w:bCs/>
          <w:color w:val="auto"/>
          <w:sz w:val="20"/>
          <w:szCs w:val="20"/>
          <w:lang w:eastAsia="en-US"/>
        </w:rPr>
      </w:pPr>
      <w:r w:rsidRPr="00724965">
        <w:rPr>
          <w:rFonts w:ascii="Arial" w:eastAsia="Arial" w:hAnsi="Arial" w:cs="Arial"/>
          <w:b/>
          <w:bCs/>
          <w:color w:val="auto"/>
          <w:sz w:val="20"/>
          <w:szCs w:val="20"/>
          <w:lang w:eastAsia="en-US"/>
        </w:rPr>
        <w:t>Quy định chi tiết một số điều của Luật Điện lực về phát triển</w:t>
      </w:r>
      <w:r w:rsidRPr="00724965">
        <w:rPr>
          <w:rFonts w:ascii="Arial" w:eastAsia="Arial" w:hAnsi="Arial" w:cs="Arial"/>
          <w:b/>
          <w:bCs/>
          <w:color w:val="auto"/>
          <w:sz w:val="20"/>
          <w:szCs w:val="20"/>
          <w:lang w:eastAsia="en-US"/>
        </w:rPr>
        <w:br/>
        <w:t>điện năng lượng tái tạo, điện năng lượng mới</w:t>
      </w:r>
    </w:p>
    <w:p w:rsidR="00C211F4" w:rsidRPr="00724965" w:rsidRDefault="00C211F4" w:rsidP="00C211F4">
      <w:pPr>
        <w:widowControl/>
        <w:jc w:val="center"/>
        <w:rPr>
          <w:rFonts w:ascii="Arial" w:eastAsia="Arial" w:hAnsi="Arial" w:cs="Arial"/>
          <w:bCs/>
          <w:color w:val="auto"/>
          <w:sz w:val="20"/>
          <w:szCs w:val="20"/>
          <w:vertAlign w:val="superscript"/>
          <w:lang w:eastAsia="en-US"/>
        </w:rPr>
      </w:pPr>
      <w:r w:rsidRPr="00724965">
        <w:rPr>
          <w:rFonts w:ascii="Arial" w:eastAsia="Arial" w:hAnsi="Arial" w:cs="Arial"/>
          <w:bCs/>
          <w:color w:val="auto"/>
          <w:sz w:val="20"/>
          <w:szCs w:val="20"/>
          <w:vertAlign w:val="superscript"/>
          <w:lang w:eastAsia="en-US"/>
        </w:rPr>
        <w:t>________</w:t>
      </w:r>
    </w:p>
    <w:p w:rsidR="00C211F4" w:rsidRPr="00724965" w:rsidRDefault="00C211F4" w:rsidP="00C211F4">
      <w:pPr>
        <w:widowControl/>
        <w:jc w:val="center"/>
        <w:rPr>
          <w:rFonts w:ascii="Arial" w:eastAsia="Arial" w:hAnsi="Arial" w:cs="Arial"/>
          <w:color w:val="auto"/>
          <w:sz w:val="20"/>
          <w:szCs w:val="20"/>
          <w:lang w:eastAsia="en-US"/>
        </w:rPr>
      </w:pPr>
    </w:p>
    <w:p w:rsidR="00C211F4" w:rsidRPr="00724965" w:rsidRDefault="00C211F4" w:rsidP="00C211F4">
      <w:pPr>
        <w:widowControl/>
        <w:spacing w:after="120"/>
        <w:ind w:firstLine="720"/>
        <w:jc w:val="both"/>
        <w:rPr>
          <w:rFonts w:ascii="Arial" w:eastAsia="Arial" w:hAnsi="Arial" w:cs="Arial"/>
          <w:color w:val="auto"/>
          <w:sz w:val="20"/>
          <w:szCs w:val="20"/>
          <w:lang w:eastAsia="en-US"/>
        </w:rPr>
      </w:pPr>
      <w:r w:rsidRPr="00724965">
        <w:rPr>
          <w:rFonts w:ascii="Arial" w:eastAsia="Arial" w:hAnsi="Arial" w:cs="Arial"/>
          <w:i/>
          <w:iCs/>
          <w:color w:val="auto"/>
          <w:sz w:val="20"/>
          <w:szCs w:val="20"/>
          <w:lang w:eastAsia="en-US"/>
        </w:rPr>
        <w:t>Căn cứ Luật Tổ chức Chính phủ ngày 18 tháng 02 năm 2025;</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r w:rsidRPr="00724965">
        <w:rPr>
          <w:rFonts w:ascii="Arial" w:eastAsia="Arial" w:hAnsi="Arial" w:cs="Arial"/>
          <w:i/>
          <w:iCs/>
          <w:color w:val="auto"/>
          <w:sz w:val="20"/>
          <w:szCs w:val="20"/>
          <w:lang w:eastAsia="en-US"/>
        </w:rPr>
        <w:t>Căn cứ Luật Điện lực ngày 30 tháng 11 năm 2024;</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r w:rsidRPr="00724965">
        <w:rPr>
          <w:rFonts w:ascii="Arial" w:eastAsia="Arial" w:hAnsi="Arial" w:cs="Arial"/>
          <w:i/>
          <w:iCs/>
          <w:color w:val="auto"/>
          <w:sz w:val="20"/>
          <w:szCs w:val="20"/>
          <w:lang w:eastAsia="en-US"/>
        </w:rPr>
        <w:t>Theo đề nghị của Bộ trưởng Bộ Công Thương;</w:t>
      </w:r>
    </w:p>
    <w:p w:rsidR="00C211F4" w:rsidRPr="00724965" w:rsidRDefault="00C211F4" w:rsidP="00C211F4">
      <w:pPr>
        <w:widowControl/>
        <w:ind w:firstLine="720"/>
        <w:jc w:val="both"/>
        <w:rPr>
          <w:rFonts w:ascii="Arial" w:eastAsia="Arial" w:hAnsi="Arial" w:cs="Arial"/>
          <w:i/>
          <w:iCs/>
          <w:color w:val="auto"/>
          <w:sz w:val="20"/>
          <w:szCs w:val="20"/>
          <w:lang w:eastAsia="en-US"/>
        </w:rPr>
      </w:pPr>
      <w:r w:rsidRPr="00724965">
        <w:rPr>
          <w:rFonts w:ascii="Arial" w:eastAsia="Arial" w:hAnsi="Arial" w:cs="Arial"/>
          <w:i/>
          <w:iCs/>
          <w:color w:val="auto"/>
          <w:sz w:val="20"/>
          <w:szCs w:val="20"/>
          <w:lang w:eastAsia="en-US"/>
        </w:rPr>
        <w:t>Chính phủ ban hành Nghị định quy định chi tiết một số điều của Luật Điện lực về phát triển điện năng lượng tái tạo, điện năng lượng mới.</w:t>
      </w:r>
    </w:p>
    <w:p w:rsidR="00C211F4" w:rsidRPr="00724965" w:rsidRDefault="00C211F4" w:rsidP="00C211F4">
      <w:pPr>
        <w:widowControl/>
        <w:ind w:firstLine="720"/>
        <w:jc w:val="both"/>
        <w:rPr>
          <w:rFonts w:ascii="Arial" w:eastAsia="Arial" w:hAnsi="Arial" w:cs="Arial"/>
          <w:color w:val="auto"/>
          <w:sz w:val="20"/>
          <w:szCs w:val="20"/>
          <w:lang w:eastAsia="en-US"/>
        </w:rPr>
      </w:pPr>
    </w:p>
    <w:p w:rsidR="00C211F4" w:rsidRPr="00724965" w:rsidRDefault="00C211F4" w:rsidP="00C211F4">
      <w:pPr>
        <w:widowControl/>
        <w:ind w:firstLine="720"/>
        <w:jc w:val="center"/>
        <w:rPr>
          <w:rFonts w:ascii="Arial" w:eastAsia="Arial" w:hAnsi="Arial" w:cs="Arial"/>
          <w:color w:val="auto"/>
          <w:sz w:val="20"/>
          <w:szCs w:val="20"/>
          <w:lang w:eastAsia="en-US"/>
        </w:rPr>
      </w:pPr>
      <w:r w:rsidRPr="00724965">
        <w:rPr>
          <w:rFonts w:ascii="Arial" w:eastAsia="Arial" w:hAnsi="Arial" w:cs="Arial"/>
          <w:b/>
          <w:bCs/>
          <w:color w:val="auto"/>
          <w:sz w:val="20"/>
          <w:szCs w:val="20"/>
          <w:lang w:eastAsia="en-US"/>
        </w:rPr>
        <w:t>Chương I</w:t>
      </w:r>
    </w:p>
    <w:p w:rsidR="00C211F4" w:rsidRPr="00724965" w:rsidRDefault="00C211F4" w:rsidP="00C211F4">
      <w:pPr>
        <w:widowControl/>
        <w:ind w:firstLine="720"/>
        <w:jc w:val="center"/>
        <w:rPr>
          <w:rFonts w:ascii="Arial" w:eastAsia="Arial" w:hAnsi="Arial" w:cs="Arial"/>
          <w:b/>
          <w:bCs/>
          <w:color w:val="auto"/>
          <w:sz w:val="20"/>
          <w:szCs w:val="20"/>
          <w:lang w:eastAsia="en-US"/>
        </w:rPr>
      </w:pPr>
      <w:r w:rsidRPr="00724965">
        <w:rPr>
          <w:rFonts w:ascii="Arial" w:eastAsia="Arial" w:hAnsi="Arial" w:cs="Arial"/>
          <w:b/>
          <w:bCs/>
          <w:color w:val="auto"/>
          <w:sz w:val="20"/>
          <w:szCs w:val="20"/>
          <w:lang w:eastAsia="en-US"/>
        </w:rPr>
        <w:t>QUY ĐỊNH CH</w:t>
      </w:r>
      <w:r w:rsidRPr="00724965">
        <w:rPr>
          <w:rFonts w:ascii="Arial" w:eastAsia="Arial" w:hAnsi="Arial" w:cs="Arial"/>
          <w:b/>
          <w:bCs/>
          <w:color w:val="auto"/>
          <w:sz w:val="20"/>
          <w:szCs w:val="20"/>
          <w:lang w:val="en-US" w:eastAsia="en-US" w:bidi="ar-SA"/>
        </w:rPr>
        <w:t>U</w:t>
      </w:r>
      <w:r w:rsidRPr="00724965">
        <w:rPr>
          <w:rFonts w:ascii="Arial" w:eastAsia="Arial" w:hAnsi="Arial" w:cs="Arial"/>
          <w:b/>
          <w:bCs/>
          <w:color w:val="auto"/>
          <w:sz w:val="20"/>
          <w:szCs w:val="20"/>
          <w:lang w:eastAsia="en-US"/>
        </w:rPr>
        <w:t>NG</w:t>
      </w:r>
    </w:p>
    <w:p w:rsidR="00C211F4" w:rsidRPr="00724965" w:rsidRDefault="00C211F4" w:rsidP="00C211F4">
      <w:pPr>
        <w:widowControl/>
        <w:ind w:firstLine="720"/>
        <w:jc w:val="center"/>
        <w:rPr>
          <w:rFonts w:ascii="Arial" w:eastAsia="Arial" w:hAnsi="Arial" w:cs="Arial"/>
          <w:color w:val="auto"/>
          <w:sz w:val="20"/>
          <w:szCs w:val="20"/>
          <w:lang w:eastAsia="en-US"/>
        </w:rPr>
      </w:pPr>
    </w:p>
    <w:p w:rsidR="00C211F4" w:rsidRPr="00724965" w:rsidRDefault="00C211F4" w:rsidP="00C211F4">
      <w:pPr>
        <w:widowControl/>
        <w:spacing w:after="120"/>
        <w:ind w:firstLine="720"/>
        <w:jc w:val="both"/>
        <w:rPr>
          <w:rFonts w:ascii="Arial" w:eastAsia="Arial" w:hAnsi="Arial" w:cs="Arial"/>
          <w:color w:val="auto"/>
          <w:sz w:val="20"/>
          <w:szCs w:val="20"/>
          <w:lang w:eastAsia="en-US"/>
        </w:rPr>
      </w:pPr>
      <w:r w:rsidRPr="00724965">
        <w:rPr>
          <w:rFonts w:ascii="Arial" w:eastAsia="Arial" w:hAnsi="Arial" w:cs="Arial"/>
          <w:b/>
          <w:bCs/>
          <w:color w:val="auto"/>
          <w:sz w:val="20"/>
          <w:szCs w:val="20"/>
          <w:lang w:eastAsia="en-US"/>
        </w:rPr>
        <w:t>Điều 1. Phạm vi điều chỉnh</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r w:rsidRPr="00724965">
        <w:rPr>
          <w:rFonts w:ascii="Arial" w:eastAsia="Arial" w:hAnsi="Arial" w:cs="Arial"/>
          <w:color w:val="auto"/>
          <w:sz w:val="20"/>
          <w:szCs w:val="20"/>
          <w:lang w:eastAsia="en-US"/>
        </w:rPr>
        <w:t>Nghị định này quy định chi tiết một số điều của Luật Điện lực về phát triển điện năng lượng tái tạo, điện năng lượng mới, gồm: khoản 4 Điều 13; khoản 8 Điều 20; khoản 3 Điều 22; khoản 2 Điều 23; điểm c khoản 2 Điều 25; khoản 5, khoản 7, khoản 8 Điều 26; điểm b khoản 2, khoản 5 Điều 27; khoản 4 Điều 28; khoản 4 Điều 29.</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r w:rsidRPr="00724965">
        <w:rPr>
          <w:rFonts w:ascii="Arial" w:eastAsia="Arial" w:hAnsi="Arial" w:cs="Arial"/>
          <w:b/>
          <w:bCs/>
          <w:color w:val="auto"/>
          <w:sz w:val="20"/>
          <w:szCs w:val="20"/>
          <w:lang w:eastAsia="en-US"/>
        </w:rPr>
        <w:t>Điều 2. Đối tượng áp dụng</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r w:rsidRPr="00724965">
        <w:rPr>
          <w:rFonts w:ascii="Arial" w:eastAsia="Arial" w:hAnsi="Arial" w:cs="Arial"/>
          <w:color w:val="auto"/>
          <w:sz w:val="20"/>
          <w:szCs w:val="20"/>
          <w:lang w:eastAsia="en-US"/>
        </w:rPr>
        <w:t>Nghị định này áp dụng đối với cơ quan, tổ chức, cá nhân thực hiện các hoạt động quy định tại Điều 1 Nghị định này trên lãnh thổ nước Cộng hòa xã hội chủ nghĩa Việt Nam.</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r w:rsidRPr="00724965">
        <w:rPr>
          <w:rFonts w:ascii="Arial" w:eastAsia="Arial" w:hAnsi="Arial" w:cs="Arial"/>
          <w:b/>
          <w:bCs/>
          <w:color w:val="auto"/>
          <w:sz w:val="20"/>
          <w:szCs w:val="20"/>
          <w:lang w:eastAsia="en-US"/>
        </w:rPr>
        <w:t>Điều 3. Giải thích t</w:t>
      </w:r>
      <w:r w:rsidRPr="00724965">
        <w:rPr>
          <w:rFonts w:ascii="Arial" w:eastAsia="Arial" w:hAnsi="Arial" w:cs="Arial"/>
          <w:b/>
          <w:bCs/>
          <w:color w:val="auto"/>
          <w:sz w:val="20"/>
          <w:szCs w:val="20"/>
          <w:lang w:eastAsia="en-US" w:bidi="ar-SA"/>
        </w:rPr>
        <w:t>ừ</w:t>
      </w:r>
      <w:r w:rsidRPr="00724965">
        <w:rPr>
          <w:rFonts w:ascii="Arial" w:eastAsia="Arial" w:hAnsi="Arial" w:cs="Arial"/>
          <w:b/>
          <w:bCs/>
          <w:color w:val="auto"/>
          <w:sz w:val="20"/>
          <w:szCs w:val="20"/>
          <w:lang w:eastAsia="en-US"/>
        </w:rPr>
        <w:t xml:space="preserve"> ngữ</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r w:rsidRPr="00724965">
        <w:rPr>
          <w:rFonts w:ascii="Arial" w:eastAsia="Arial" w:hAnsi="Arial" w:cs="Arial"/>
          <w:color w:val="auto"/>
          <w:sz w:val="20"/>
          <w:szCs w:val="20"/>
          <w:lang w:eastAsia="en-US"/>
        </w:rPr>
        <w:t>Trong Nghị định này, các từ ngữ dưới đây được hiểu như sau:</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1" w:name="bookmark0"/>
      <w:bookmarkEnd w:id="1"/>
      <w:r w:rsidRPr="00724965">
        <w:rPr>
          <w:rFonts w:ascii="Arial" w:eastAsia="Arial" w:hAnsi="Arial" w:cs="Arial"/>
          <w:color w:val="auto"/>
          <w:sz w:val="20"/>
          <w:szCs w:val="20"/>
          <w:lang w:eastAsia="en-US"/>
        </w:rPr>
        <w:t>1. Bên bán điện dư là tổ chức, cá nhân sở hữu nguồn điện tự sản xuất, tự tiêu thụ hoặc tổ chức, cá nhân tiếp nhận quyền và nghĩa vụ của tổ chức, cá nhân nêu trên theo quy định của pháp luật.</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2" w:name="bookmark1"/>
      <w:bookmarkEnd w:id="2"/>
      <w:r w:rsidRPr="00724965">
        <w:rPr>
          <w:rFonts w:ascii="Arial" w:eastAsia="Arial" w:hAnsi="Arial" w:cs="Arial"/>
          <w:color w:val="auto"/>
          <w:sz w:val="20"/>
          <w:szCs w:val="20"/>
          <w:lang w:eastAsia="en-US"/>
        </w:rPr>
        <w:t>2. Bên mua điện dư là công ty điện lực thuộc đối tượng sau:</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3" w:name="bookmark2"/>
      <w:bookmarkEnd w:id="3"/>
      <w:r w:rsidRPr="00724965">
        <w:rPr>
          <w:rFonts w:ascii="Arial" w:eastAsia="Arial" w:hAnsi="Arial" w:cs="Arial"/>
          <w:color w:val="auto"/>
          <w:sz w:val="20"/>
          <w:szCs w:val="20"/>
          <w:lang w:eastAsia="en-US"/>
        </w:rPr>
        <w:t>a) Công ty con của Tổng công ty Điện lực thuộc Tập đoàn Điện lực Việt Nam;</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4" w:name="bookmark3"/>
      <w:bookmarkEnd w:id="4"/>
      <w:r w:rsidRPr="00724965">
        <w:rPr>
          <w:rFonts w:ascii="Arial" w:eastAsia="Arial" w:hAnsi="Arial" w:cs="Arial"/>
          <w:color w:val="auto"/>
          <w:sz w:val="20"/>
          <w:szCs w:val="20"/>
          <w:lang w:eastAsia="en-US"/>
        </w:rPr>
        <w:t>b) Đơn vị trực thuộc Tổng công ty Điện lực thuộc Tập đoàn Điện lực Việt Nam.</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5" w:name="bookmark4"/>
      <w:bookmarkEnd w:id="5"/>
      <w:r w:rsidRPr="00724965">
        <w:rPr>
          <w:rFonts w:ascii="Arial" w:eastAsia="Arial" w:hAnsi="Arial" w:cs="Arial"/>
          <w:color w:val="auto"/>
          <w:sz w:val="20"/>
          <w:szCs w:val="20"/>
          <w:lang w:eastAsia="en-US"/>
        </w:rPr>
        <w:t>3. Đấu nối với hệ thống điện quốc gia là đấu nối điện giữa phụ tải điện hoặc nguồn điện của tổ chức, cá nhân với hệ thống điện quốc gia hoặc đấu nối thông qua lưới điện của đơn vị điện lực.</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6" w:name="bookmark5"/>
      <w:bookmarkEnd w:id="6"/>
      <w:r w:rsidRPr="00724965">
        <w:rPr>
          <w:rFonts w:ascii="Arial" w:eastAsia="Arial" w:hAnsi="Arial" w:cs="Arial"/>
          <w:color w:val="auto"/>
          <w:sz w:val="20"/>
          <w:szCs w:val="20"/>
          <w:lang w:eastAsia="en-US"/>
        </w:rPr>
        <w:t>4. Điện mặt trời mái nhà là điện được sản xuất từ các tấm quang điện theo nguyên lý biến đổi từ quang năng thành điện năng được lắp đặt trên mái nhà của công trình xây dựng, kết nối với thiết bị điện và phục vụ cho hoạt động phát điện.</w:t>
      </w:r>
    </w:p>
    <w:p w:rsidR="00C211F4" w:rsidRPr="00724965" w:rsidRDefault="00C211F4" w:rsidP="00C211F4">
      <w:pPr>
        <w:widowControl/>
        <w:ind w:firstLine="720"/>
        <w:jc w:val="both"/>
        <w:rPr>
          <w:rFonts w:ascii="Arial" w:eastAsia="Arial" w:hAnsi="Arial" w:cs="Arial"/>
          <w:color w:val="auto"/>
          <w:sz w:val="20"/>
          <w:szCs w:val="20"/>
          <w:lang w:eastAsia="en-US"/>
        </w:rPr>
      </w:pPr>
      <w:bookmarkStart w:id="7" w:name="bookmark6"/>
      <w:bookmarkEnd w:id="7"/>
      <w:r w:rsidRPr="00724965">
        <w:rPr>
          <w:rFonts w:ascii="Arial" w:eastAsia="Arial" w:hAnsi="Arial" w:cs="Arial"/>
          <w:color w:val="auto"/>
          <w:sz w:val="20"/>
          <w:szCs w:val="20"/>
          <w:lang w:eastAsia="en-US"/>
        </w:rPr>
        <w:t>5. Sản lượng điện dư là sản lượng điện được sản xuất từ nguồn năng lượng tái tạo, năng lượng mới theo hình thức tự sản xuất, tự tiêu thụ nhưng không sử dụng hết cho phụ tải và phát vào lưới điện thuộc sở hữu của Bên mua điện dư.</w:t>
      </w:r>
    </w:p>
    <w:p w:rsidR="00C211F4" w:rsidRPr="00724965" w:rsidRDefault="00C211F4" w:rsidP="00C211F4">
      <w:pPr>
        <w:widowControl/>
        <w:ind w:firstLine="720"/>
        <w:jc w:val="both"/>
        <w:rPr>
          <w:rFonts w:ascii="Arial" w:eastAsia="Arial" w:hAnsi="Arial" w:cs="Arial"/>
          <w:color w:val="auto"/>
          <w:sz w:val="20"/>
          <w:szCs w:val="20"/>
          <w:lang w:eastAsia="en-US"/>
        </w:rPr>
      </w:pPr>
    </w:p>
    <w:p w:rsidR="00C211F4" w:rsidRPr="00724965" w:rsidRDefault="00C211F4" w:rsidP="00C211F4">
      <w:pPr>
        <w:widowControl/>
        <w:jc w:val="center"/>
        <w:rPr>
          <w:rFonts w:ascii="Arial" w:eastAsia="Arial" w:hAnsi="Arial" w:cs="Arial"/>
          <w:b/>
          <w:bCs/>
          <w:color w:val="auto"/>
          <w:sz w:val="20"/>
          <w:szCs w:val="20"/>
          <w:lang w:eastAsia="en-US"/>
        </w:rPr>
      </w:pPr>
      <w:r w:rsidRPr="00724965">
        <w:rPr>
          <w:rFonts w:ascii="Arial" w:eastAsia="Arial" w:hAnsi="Arial" w:cs="Arial"/>
          <w:b/>
          <w:bCs/>
          <w:color w:val="auto"/>
          <w:sz w:val="20"/>
          <w:szCs w:val="20"/>
          <w:lang w:eastAsia="en-US"/>
        </w:rPr>
        <w:t>Chương II</w:t>
      </w:r>
      <w:r w:rsidRPr="00724965">
        <w:rPr>
          <w:rFonts w:ascii="Arial" w:eastAsia="Arial" w:hAnsi="Arial" w:cs="Arial"/>
          <w:b/>
          <w:bCs/>
          <w:color w:val="auto"/>
          <w:sz w:val="20"/>
          <w:szCs w:val="20"/>
          <w:lang w:eastAsia="en-US"/>
        </w:rPr>
        <w:br/>
        <w:t>PHÁT TRIỂN ĐIỆN NĂNG LƯỢNG TÁI TẠO,</w:t>
      </w:r>
      <w:r w:rsidRPr="00724965">
        <w:rPr>
          <w:rFonts w:ascii="Arial" w:eastAsia="Arial" w:hAnsi="Arial" w:cs="Arial"/>
          <w:b/>
          <w:bCs/>
          <w:color w:val="auto"/>
          <w:sz w:val="20"/>
          <w:szCs w:val="20"/>
          <w:lang w:eastAsia="en-US"/>
        </w:rPr>
        <w:br/>
        <w:t>ĐIỆN NĂNG LƯỢNG MỚI</w:t>
      </w:r>
    </w:p>
    <w:p w:rsidR="00C211F4" w:rsidRPr="00724965" w:rsidRDefault="00C211F4" w:rsidP="00C211F4">
      <w:pPr>
        <w:widowControl/>
        <w:jc w:val="center"/>
        <w:rPr>
          <w:rFonts w:ascii="Arial" w:eastAsia="Arial" w:hAnsi="Arial" w:cs="Arial"/>
          <w:color w:val="auto"/>
          <w:sz w:val="20"/>
          <w:szCs w:val="20"/>
          <w:lang w:eastAsia="en-US"/>
        </w:rPr>
      </w:pPr>
    </w:p>
    <w:p w:rsidR="00C211F4" w:rsidRPr="00724965" w:rsidRDefault="00C211F4" w:rsidP="00C211F4">
      <w:pPr>
        <w:widowControl/>
        <w:spacing w:after="120"/>
        <w:ind w:firstLine="720"/>
        <w:jc w:val="both"/>
        <w:rPr>
          <w:rFonts w:ascii="Arial" w:eastAsia="Arial" w:hAnsi="Arial" w:cs="Arial"/>
          <w:color w:val="auto"/>
          <w:sz w:val="20"/>
          <w:szCs w:val="20"/>
          <w:lang w:eastAsia="en-US"/>
        </w:rPr>
      </w:pPr>
      <w:r w:rsidRPr="00724965">
        <w:rPr>
          <w:rFonts w:ascii="Arial" w:eastAsia="Arial" w:hAnsi="Arial" w:cs="Arial"/>
          <w:b/>
          <w:bCs/>
          <w:color w:val="auto"/>
          <w:sz w:val="20"/>
          <w:szCs w:val="20"/>
          <w:lang w:eastAsia="en-US"/>
        </w:rPr>
        <w:t xml:space="preserve">Điều 4. Cơ chế ưu đãi, hỗ trợ phát triển hệ thống lưu trữ điện của dự án điện từ nguồn năng lượng </w:t>
      </w:r>
      <w:bookmarkStart w:id="8" w:name="_GoBack"/>
      <w:bookmarkEnd w:id="8"/>
      <w:r w:rsidRPr="00724965">
        <w:rPr>
          <w:rFonts w:ascii="Arial" w:eastAsia="Arial" w:hAnsi="Arial" w:cs="Arial"/>
          <w:b/>
          <w:bCs/>
          <w:color w:val="auto"/>
          <w:sz w:val="20"/>
          <w:szCs w:val="20"/>
          <w:lang w:eastAsia="en-US"/>
        </w:rPr>
        <w:t>tái tạo</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r w:rsidRPr="00724965">
        <w:rPr>
          <w:rFonts w:ascii="Arial" w:eastAsia="Arial" w:hAnsi="Arial" w:cs="Arial"/>
          <w:color w:val="auto"/>
          <w:sz w:val="20"/>
          <w:szCs w:val="20"/>
          <w:lang w:eastAsia="en-US"/>
        </w:rPr>
        <w:lastRenderedPageBreak/>
        <w:t>Dự án điện từ nguồn năng lượng tái tạo có lắp đặt hệ thống lưu trữ điện và có đấu nối với hệ thống điện quốc gia được ưu tiên huy động vào giờ cao điểm của hệ thống điện theo quy định, trừ nguồn điện tự sản xuất, tự tiêu thụ.</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r w:rsidRPr="00724965">
        <w:rPr>
          <w:rFonts w:ascii="Arial" w:eastAsia="Arial" w:hAnsi="Arial" w:cs="Arial"/>
          <w:b/>
          <w:bCs/>
          <w:color w:val="auto"/>
          <w:sz w:val="20"/>
          <w:szCs w:val="20"/>
          <w:lang w:eastAsia="en-US"/>
        </w:rPr>
        <w:t>Điều 5. Chính sách ưu đãi, hỗ trợ đối với việc nghiên cứu, phát triển phù hợp về công nghệ trong lĩnh vực điện gió, điện mặt trời</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9" w:name="bookmark7"/>
      <w:bookmarkEnd w:id="9"/>
      <w:r w:rsidRPr="00724965">
        <w:rPr>
          <w:rFonts w:ascii="Arial" w:eastAsia="Arial" w:hAnsi="Arial" w:cs="Arial"/>
          <w:color w:val="auto"/>
          <w:sz w:val="20"/>
          <w:szCs w:val="20"/>
          <w:lang w:eastAsia="en-US"/>
        </w:rPr>
        <w:t>1. Việc nghiên cứu, phát triển công nghệ trong lĩnh vực điện gió, điện mặt trời tại Việt Nam được khuyến khích và hỗ trợ phát triển theo quy định tại Điều 8 Luật Điện lực và quy định pháp luật có liên quan.</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10" w:name="bookmark8"/>
      <w:bookmarkEnd w:id="10"/>
      <w:r w:rsidRPr="00724965">
        <w:rPr>
          <w:rFonts w:ascii="Arial" w:eastAsia="Arial" w:hAnsi="Arial" w:cs="Arial"/>
          <w:color w:val="auto"/>
          <w:sz w:val="20"/>
          <w:szCs w:val="20"/>
          <w:lang w:eastAsia="en-US"/>
        </w:rPr>
        <w:t>2. Nhà nước ưu tiên thực hiện các chương trình nghiên cứu, phát triển, ứng dụng khoa học công nghệ, sản xuất tấm quang năng, tua bin điện gió, thiết bị chuyển đổi nguồn điện.</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11" w:name="bookmark9"/>
      <w:bookmarkEnd w:id="11"/>
      <w:r w:rsidRPr="00724965">
        <w:rPr>
          <w:rFonts w:ascii="Arial" w:eastAsia="Arial" w:hAnsi="Arial" w:cs="Arial"/>
          <w:color w:val="auto"/>
          <w:sz w:val="20"/>
          <w:szCs w:val="20"/>
          <w:lang w:eastAsia="en-US"/>
        </w:rPr>
        <w:t>3. Chính sách ưu tiên, hỗ trợ khác theo quy định của pháp luật hiện hành.</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r w:rsidRPr="00724965">
        <w:rPr>
          <w:rFonts w:ascii="Arial" w:eastAsia="Arial" w:hAnsi="Arial" w:cs="Arial"/>
          <w:b/>
          <w:bCs/>
          <w:color w:val="auto"/>
          <w:sz w:val="20"/>
          <w:szCs w:val="20"/>
          <w:lang w:eastAsia="en-US"/>
        </w:rPr>
        <w:t>Điều 6. Điều kiện và thời hạn áp dụng chính sách ưu đãi, hỗ trợ phát triển điện năng lượng mới</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12" w:name="bookmark10"/>
      <w:bookmarkEnd w:id="12"/>
      <w:r w:rsidRPr="00724965">
        <w:rPr>
          <w:rFonts w:ascii="Arial" w:eastAsia="Arial" w:hAnsi="Arial" w:cs="Arial"/>
          <w:color w:val="auto"/>
          <w:sz w:val="20"/>
          <w:szCs w:val="20"/>
          <w:lang w:eastAsia="en-US"/>
        </w:rPr>
        <w:t>1. Dự án điện năng lượng mới được hưởng chính sách ưu đãi, hỗ trợ quy định tại khoản 2 Điều 23 Luật Điện lực khi đáp ứng các điều kiện sau:</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13" w:name="bookmark11"/>
      <w:bookmarkEnd w:id="13"/>
      <w:r w:rsidRPr="00724965">
        <w:rPr>
          <w:rFonts w:ascii="Arial" w:eastAsia="Arial" w:hAnsi="Arial" w:cs="Arial"/>
          <w:color w:val="auto"/>
          <w:sz w:val="20"/>
          <w:szCs w:val="20"/>
          <w:lang w:eastAsia="en-US"/>
        </w:rPr>
        <w:t>a) Dự án điện năng lượng mới được sản xuất từ 100% hydrogen xanh hoặc 100% amoniac xanh hoặc 100% hỗn hợp của hydrogen xanh và amoniac xanh;</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14" w:name="bookmark12"/>
      <w:bookmarkEnd w:id="14"/>
      <w:r w:rsidRPr="00724965">
        <w:rPr>
          <w:rFonts w:ascii="Arial" w:eastAsia="Arial" w:hAnsi="Arial" w:cs="Arial"/>
          <w:color w:val="auto"/>
          <w:sz w:val="20"/>
          <w:szCs w:val="20"/>
          <w:lang w:eastAsia="en-US"/>
        </w:rPr>
        <w:t>b) Dự án cung cấp điện cho hệ thống điện quốc gia;</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15" w:name="bookmark13"/>
      <w:bookmarkEnd w:id="15"/>
      <w:r w:rsidRPr="00724965">
        <w:rPr>
          <w:rFonts w:ascii="Arial" w:eastAsia="Arial" w:hAnsi="Arial" w:cs="Arial"/>
          <w:color w:val="auto"/>
          <w:sz w:val="20"/>
          <w:szCs w:val="20"/>
          <w:lang w:eastAsia="en-US"/>
        </w:rPr>
        <w:t>c) Dự án đầu tiên cho từng loại hình điện năng lượng mới.</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16" w:name="bookmark14"/>
      <w:bookmarkEnd w:id="16"/>
      <w:r w:rsidRPr="00724965">
        <w:rPr>
          <w:rFonts w:ascii="Arial" w:eastAsia="Arial" w:hAnsi="Arial" w:cs="Arial"/>
          <w:color w:val="auto"/>
          <w:sz w:val="20"/>
          <w:szCs w:val="20"/>
          <w:lang w:eastAsia="en-US"/>
        </w:rPr>
        <w:t>2. Dự án quy định tại khoản 1 Điều này được hưởng các cơ chế ưu đãi sau:</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17" w:name="bookmark15"/>
      <w:bookmarkEnd w:id="17"/>
      <w:r w:rsidRPr="00724965">
        <w:rPr>
          <w:rFonts w:ascii="Arial" w:eastAsia="Arial" w:hAnsi="Arial" w:cs="Arial"/>
          <w:color w:val="auto"/>
          <w:sz w:val="20"/>
          <w:szCs w:val="20"/>
          <w:lang w:eastAsia="en-US"/>
        </w:rPr>
        <w:t>a) Miễn tiền sử dụng khu vực biển trong thời gian xây dựng cơ bản nhưng không quá 03 năm tính từ ngày khởi công xây dựng. Giảm 50% tiền sử dụng khu vực biển trong thời hạn 09 năm sau thời gian được miễn của thời gian xây dựng cơ bản;</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18" w:name="bookmark16"/>
      <w:bookmarkEnd w:id="18"/>
      <w:r w:rsidRPr="00724965">
        <w:rPr>
          <w:rFonts w:ascii="Arial" w:eastAsia="Arial" w:hAnsi="Arial" w:cs="Arial"/>
          <w:color w:val="auto"/>
          <w:sz w:val="20"/>
          <w:szCs w:val="20"/>
          <w:lang w:eastAsia="en-US"/>
        </w:rPr>
        <w:t>b) Miễn tiền sử dụng đất, tiền thuê đất trong thời gian xây dựng cơ bản nhưng không quá 03 năm tính từ ngày khởi công xây dựng. Sau thời gian được miễn của thời gian xây dựng cơ bản, việc miễn, giảm tiền sử dụng đất, tiền thuê đất được thực hiện theo quy định pháp luật về đầu tư và đất đai;</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19" w:name="bookmark17"/>
      <w:bookmarkEnd w:id="19"/>
      <w:r w:rsidRPr="00724965">
        <w:rPr>
          <w:rFonts w:ascii="Arial" w:eastAsia="Arial" w:hAnsi="Arial" w:cs="Arial"/>
          <w:color w:val="auto"/>
          <w:sz w:val="20"/>
          <w:szCs w:val="20"/>
          <w:lang w:eastAsia="en-US"/>
        </w:rPr>
        <w:t>c) Sản lượng điện hợp đồng tối thiểu dài hạn là 70% trong thời hạn trả nợ gốc vốn vay nhưng không quá 12 năm, trừ trường hợp nhà đầu tư và bên mua điện có thỏa thuận khác. Không áp dụng cơ chế này trong trường hợp dự án không phát được sản lượng tối thiểu cam kết do nguyên nhân từ phía dự án hoặc do nhu cầu của phụ tải hoặc điều kiện kỹ thuật của hệ thống điện không tiêu thụ được hết sản lượng;</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20" w:name="bookmark18"/>
      <w:bookmarkEnd w:id="20"/>
      <w:r w:rsidRPr="00724965">
        <w:rPr>
          <w:rFonts w:ascii="Arial" w:eastAsia="Arial" w:hAnsi="Arial" w:cs="Arial"/>
          <w:color w:val="auto"/>
          <w:sz w:val="20"/>
          <w:szCs w:val="20"/>
          <w:lang w:eastAsia="en-US"/>
        </w:rPr>
        <w:t>d) Sau thời hạn quy định tại điểm a, điểm c khoản này, việc áp dụng các cơ chế ưu đãi thực hiện theo quy định pháp luật tại thời điểm chấm dứt thời hạn.</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r w:rsidRPr="00724965">
        <w:rPr>
          <w:rFonts w:ascii="Arial" w:eastAsia="Arial" w:hAnsi="Arial" w:cs="Arial"/>
          <w:b/>
          <w:bCs/>
          <w:color w:val="auto"/>
          <w:sz w:val="20"/>
          <w:szCs w:val="20"/>
          <w:lang w:eastAsia="en-US"/>
        </w:rPr>
        <w:t>Điều 7. Cơ chế chia sẻ, cung cấp thông tin, dữ liệu quan trắc thông số nguồn năng lượng sơ cấp và thống kê sản lượng điện của nhà máy điện năng lượng tái tạo, điện năng lượng mới</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21" w:name="bookmark19"/>
      <w:bookmarkEnd w:id="21"/>
      <w:r w:rsidRPr="00724965">
        <w:rPr>
          <w:rFonts w:ascii="Arial" w:eastAsia="Arial" w:hAnsi="Arial" w:cs="Arial"/>
          <w:color w:val="auto"/>
          <w:sz w:val="20"/>
          <w:szCs w:val="20"/>
          <w:lang w:eastAsia="en-US"/>
        </w:rPr>
        <w:t>1. Chủ sở hữu nhà máy điện năng lượng tái tạo, điện năng lượng mới cung cấp thông số nguồn năng lượng sơ cấp (nếu có) và thống kê sản lượng điện trong quá trình vận hành như sau:</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22" w:name="bookmark20"/>
      <w:bookmarkEnd w:id="22"/>
      <w:r w:rsidRPr="00724965">
        <w:rPr>
          <w:rFonts w:ascii="Arial" w:eastAsia="Arial" w:hAnsi="Arial" w:cs="Arial"/>
          <w:color w:val="auto"/>
          <w:sz w:val="20"/>
          <w:szCs w:val="20"/>
          <w:lang w:eastAsia="en-US"/>
        </w:rPr>
        <w:t>a) Đối với nhà máy điện mặt trời, cung cấp các thông số: Tổng số giờ có nắng trong tuần (đơn vị tính là giờ), mật độ năng lượng bức xạ mặt trời trung bình theo tuần (đơn vị tính là w/m</w:t>
      </w:r>
      <w:r w:rsidRPr="00724965">
        <w:rPr>
          <w:rFonts w:ascii="Arial" w:eastAsia="Arial" w:hAnsi="Arial" w:cs="Arial"/>
          <w:color w:val="auto"/>
          <w:sz w:val="20"/>
          <w:szCs w:val="20"/>
          <w:vertAlign w:val="superscript"/>
          <w:lang w:eastAsia="en-US"/>
        </w:rPr>
        <w:t>2</w:t>
      </w:r>
      <w:r w:rsidRPr="00724965">
        <w:rPr>
          <w:rFonts w:ascii="Arial" w:eastAsia="Arial" w:hAnsi="Arial" w:cs="Arial"/>
          <w:color w:val="auto"/>
          <w:sz w:val="20"/>
          <w:szCs w:val="20"/>
          <w:lang w:eastAsia="en-US"/>
        </w:rPr>
        <w:t>), tổng năng lượng bức xạ mặt trời theo tuần (đơn vị tính là kWh/m</w:t>
      </w:r>
      <w:r w:rsidRPr="00724965">
        <w:rPr>
          <w:rFonts w:ascii="Arial" w:eastAsia="Arial" w:hAnsi="Arial" w:cs="Arial"/>
          <w:color w:val="auto"/>
          <w:sz w:val="20"/>
          <w:szCs w:val="20"/>
          <w:vertAlign w:val="superscript"/>
          <w:lang w:eastAsia="en-US"/>
        </w:rPr>
        <w:t>2</w:t>
      </w:r>
      <w:r w:rsidRPr="00724965">
        <w:rPr>
          <w:rFonts w:ascii="Arial" w:eastAsia="Arial" w:hAnsi="Arial" w:cs="Arial"/>
          <w:color w:val="auto"/>
          <w:sz w:val="20"/>
          <w:szCs w:val="20"/>
          <w:lang w:eastAsia="en-US"/>
        </w:rPr>
        <w:t>); thống kê sản lượng điện theo tuần (đơn vị tính là kWh);</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23" w:name="bookmark21"/>
      <w:bookmarkEnd w:id="23"/>
      <w:r w:rsidRPr="00724965">
        <w:rPr>
          <w:rFonts w:ascii="Arial" w:eastAsia="Arial" w:hAnsi="Arial" w:cs="Arial"/>
          <w:color w:val="auto"/>
          <w:sz w:val="20"/>
          <w:szCs w:val="20"/>
          <w:lang w:eastAsia="en-US"/>
        </w:rPr>
        <w:t>b) Đối với nhà máy điện gió, cung cấp các thông số: Hướng gió chủ đạo trong tháng, độ cao đo gió tính từ mặt đất (đơn vị tính là m), tốc độ gió trung bình theo tuần (đơn vị tính là m/s); mật độ năng lượng gió trung bình theo tuần (đơn vị tính là W/m</w:t>
      </w:r>
      <w:r w:rsidRPr="00724965">
        <w:rPr>
          <w:rFonts w:ascii="Arial" w:eastAsia="Arial" w:hAnsi="Arial" w:cs="Arial"/>
          <w:color w:val="auto"/>
          <w:sz w:val="20"/>
          <w:szCs w:val="20"/>
          <w:vertAlign w:val="superscript"/>
          <w:lang w:eastAsia="en-US"/>
        </w:rPr>
        <w:t>2</w:t>
      </w:r>
      <w:r w:rsidRPr="00724965">
        <w:rPr>
          <w:rFonts w:ascii="Arial" w:eastAsia="Arial" w:hAnsi="Arial" w:cs="Arial"/>
          <w:color w:val="auto"/>
          <w:sz w:val="20"/>
          <w:szCs w:val="20"/>
          <w:lang w:eastAsia="en-US"/>
        </w:rPr>
        <w:t>); thống kê sản lượng điện theo tuần (đơn vị tính là kWh);</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24" w:name="bookmark22"/>
      <w:bookmarkEnd w:id="24"/>
      <w:r w:rsidRPr="00724965">
        <w:rPr>
          <w:rFonts w:ascii="Arial" w:eastAsia="Arial" w:hAnsi="Arial" w:cs="Arial"/>
          <w:color w:val="auto"/>
          <w:sz w:val="20"/>
          <w:szCs w:val="20"/>
          <w:lang w:eastAsia="en-US"/>
        </w:rPr>
        <w:t>c) Đối với nhà máy điện từ sinh khối, điện từ chất thải, thống kê hàng tuần các chỉ tiêu vật lý của sinh khối, chất thải được sử dụng để phát điện, gồm: Khối lượng (đơn vị tính là kg), độ ẩm (đơn vị tính là %), nhiệt trị (đơn vị tính là kJ/kg); thống kê sản lượng điện theo tuần (đơn vị tính là kWh);</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25" w:name="bookmark23"/>
      <w:bookmarkEnd w:id="25"/>
      <w:r w:rsidRPr="00724965">
        <w:rPr>
          <w:rFonts w:ascii="Arial" w:eastAsia="Arial" w:hAnsi="Arial" w:cs="Arial"/>
          <w:color w:val="auto"/>
          <w:sz w:val="20"/>
          <w:szCs w:val="20"/>
          <w:lang w:eastAsia="en-US"/>
        </w:rPr>
        <w:lastRenderedPageBreak/>
        <w:t>d) Đối với nhà máy điện năng lượng tái tạo, điện năng lượng mới khác, cung cấp số liệu thống kê hàng tuần các thông số năng lượng sơ cấp, nhiên liệu đầu vào để sản xuất điện năng; thống kê sản lượng điện theo tuần (đơn vị tính là kWh).</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26" w:name="bookmark24"/>
      <w:bookmarkEnd w:id="26"/>
      <w:r w:rsidRPr="00724965">
        <w:rPr>
          <w:rFonts w:ascii="Arial" w:eastAsia="Arial" w:hAnsi="Arial" w:cs="Arial"/>
          <w:color w:val="auto"/>
          <w:sz w:val="20"/>
          <w:szCs w:val="20"/>
          <w:lang w:eastAsia="en-US"/>
        </w:rPr>
        <w:t>2. Chế độ báo cáo:</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27" w:name="bookmark25"/>
      <w:bookmarkEnd w:id="27"/>
      <w:r w:rsidRPr="00724965">
        <w:rPr>
          <w:rFonts w:ascii="Arial" w:eastAsia="Arial" w:hAnsi="Arial" w:cs="Arial"/>
          <w:color w:val="auto"/>
          <w:sz w:val="20"/>
          <w:szCs w:val="20"/>
          <w:lang w:eastAsia="en-US"/>
        </w:rPr>
        <w:t>a) Chủ sở hữu nhà máy điện năng lượng tái tạo, điện năng lượng mới thuộc dự án do Ủy ban nhân dân cấp tỉnh chấp thuận hoặc quyết định chủ trương đầu tư báo cáo số liệu quy định tại khoản 1 Điều này của năm trước liền kề về Sở Công Thương trước ngày 15 tháng 01 hàng năm. Sở Công Thương có trách nhiệm tổng hợp, báo cáo về Bộ Công Thương trước ngày 31 tháng 01 hàng năm;</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28" w:name="bookmark26"/>
      <w:bookmarkEnd w:id="28"/>
      <w:r w:rsidRPr="00724965">
        <w:rPr>
          <w:rFonts w:ascii="Arial" w:eastAsia="Arial" w:hAnsi="Arial" w:cs="Arial"/>
          <w:color w:val="auto"/>
          <w:sz w:val="20"/>
          <w:szCs w:val="20"/>
          <w:lang w:eastAsia="en-US"/>
        </w:rPr>
        <w:t>b) Chủ sở hữu nhà máy điện năng lượng tái tạo, điện năng lượng mới thuộc dự án do Quốc hội, Thủ tướng Chính phủ chấp thuận hoặc quyết định chủ trương đầu tư báo cáo số liệu quy định tại khoản 1 Điều này của năm trước liền kề về Bộ Công Thương trước ngày 15 tháng 01 hàng năm;</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29" w:name="bookmark27"/>
      <w:bookmarkEnd w:id="29"/>
      <w:r w:rsidRPr="00724965">
        <w:rPr>
          <w:rFonts w:ascii="Arial" w:eastAsia="Arial" w:hAnsi="Arial" w:cs="Arial"/>
          <w:color w:val="auto"/>
          <w:sz w:val="20"/>
          <w:szCs w:val="20"/>
          <w:lang w:eastAsia="en-US"/>
        </w:rPr>
        <w:t>c) Ngoài việc thực hiện chế độ báo cáo theo điểm a, điểm b khoản này, chủ sở hữu nhà máy điện năng lượng tái tạo, điện năng lượng mới phải tuân thủ quy định pháp luật khác liên quan đến việc báo cáo về thông tin vận hành, số liệu của dự án nhà máy điện.</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30" w:name="bookmark28"/>
      <w:bookmarkEnd w:id="30"/>
      <w:r w:rsidRPr="00724965">
        <w:rPr>
          <w:rFonts w:ascii="Arial" w:eastAsia="Arial" w:hAnsi="Arial" w:cs="Arial"/>
          <w:color w:val="auto"/>
          <w:sz w:val="20"/>
          <w:szCs w:val="20"/>
          <w:lang w:eastAsia="en-US"/>
        </w:rPr>
        <w:t>3. Sử dụng, khai thác số liệu:</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r w:rsidRPr="00724965">
        <w:rPr>
          <w:rFonts w:ascii="Arial" w:eastAsia="Arial" w:hAnsi="Arial" w:cs="Arial"/>
          <w:color w:val="auto"/>
          <w:sz w:val="20"/>
          <w:szCs w:val="20"/>
          <w:lang w:eastAsia="en-US"/>
        </w:rPr>
        <w:t>Bộ Công Thương, Sở Công Thương tổng hợp, lưu giữ số liệu do chủ sở hữu nhà máy điện báo cáo theo khoản 1 và khoản 2 Điều này phục vụ cho đánh giá tiềm năng phát triển điện năng lượng tái tạo, điện năng lượng mới; cung cấp dữ liệu cho công tác điều tra cơ bản quy định tại Điều 21 Luật Điện lực; phục vụ công tác tính toán, dự báo nguồn điện, vận hành hệ thống điện và mục đích khác theo quy định pháp luật.</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r w:rsidRPr="00724965">
        <w:rPr>
          <w:rFonts w:ascii="Arial" w:eastAsia="Arial" w:hAnsi="Arial" w:cs="Arial"/>
          <w:b/>
          <w:bCs/>
          <w:color w:val="auto"/>
          <w:sz w:val="20"/>
          <w:szCs w:val="20"/>
          <w:lang w:eastAsia="en-US"/>
        </w:rPr>
        <w:t>Điều 8. Thời hạn tháo dỡ nhà máy điện mặt trời, nhà máy điện gió</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r w:rsidRPr="00724965">
        <w:rPr>
          <w:rFonts w:ascii="Arial" w:eastAsia="Arial" w:hAnsi="Arial" w:cs="Arial"/>
          <w:color w:val="auto"/>
          <w:sz w:val="20"/>
          <w:szCs w:val="20"/>
          <w:lang w:eastAsia="en-US"/>
        </w:rPr>
        <w:t>Kể từ thời điểm chấm dứt hoạt động theo quy định tại khoản 1 Điều 25 Luật Điện lực, chủ sở hữu nhà máy điện mặt trời, nhà máy điện gió chịu trách nhiệm hoàn thành tháo dỡ nhà máy trong thời hạn sau đây:</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31" w:name="bookmark29"/>
      <w:bookmarkEnd w:id="31"/>
      <w:r w:rsidRPr="00724965">
        <w:rPr>
          <w:rFonts w:ascii="Arial" w:eastAsia="Arial" w:hAnsi="Arial" w:cs="Arial"/>
          <w:color w:val="auto"/>
          <w:sz w:val="20"/>
          <w:szCs w:val="20"/>
          <w:lang w:eastAsia="en-US"/>
        </w:rPr>
        <w:t>1. Nhà máy thuộc dự án xây dựng trên đất liền thực hiện như sau:</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32" w:name="bookmark30"/>
      <w:bookmarkEnd w:id="32"/>
      <w:r w:rsidRPr="00724965">
        <w:rPr>
          <w:rFonts w:ascii="Arial" w:eastAsia="Arial" w:hAnsi="Arial" w:cs="Arial"/>
          <w:color w:val="auto"/>
          <w:sz w:val="20"/>
          <w:szCs w:val="20"/>
          <w:lang w:eastAsia="en-US"/>
        </w:rPr>
        <w:t>a) Đối với dự án từ nhóm A trở lên được phân loại theo quy định pháp luật về đầu tư công, thời hạn tháo dỡ tối đa là 03 năm;</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33" w:name="bookmark31"/>
      <w:bookmarkEnd w:id="33"/>
      <w:r w:rsidRPr="00724965">
        <w:rPr>
          <w:rFonts w:ascii="Arial" w:eastAsia="Arial" w:hAnsi="Arial" w:cs="Arial"/>
          <w:color w:val="auto"/>
          <w:sz w:val="20"/>
          <w:szCs w:val="20"/>
          <w:lang w:eastAsia="en-US"/>
        </w:rPr>
        <w:t>b) Đối với các dự án còn lại, thời hạn tháo dỡ tối đa là 02 năm.</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34" w:name="bookmark32"/>
      <w:bookmarkEnd w:id="34"/>
      <w:r w:rsidRPr="00724965">
        <w:rPr>
          <w:rFonts w:ascii="Arial" w:eastAsia="Arial" w:hAnsi="Arial" w:cs="Arial"/>
          <w:color w:val="auto"/>
          <w:sz w:val="20"/>
          <w:szCs w:val="20"/>
          <w:lang w:eastAsia="en-US"/>
        </w:rPr>
        <w:t>2. Nhà máy thuộc dự án xây dựng trên biển thực hiện như sau:</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35" w:name="bookmark33"/>
      <w:bookmarkEnd w:id="35"/>
      <w:r w:rsidRPr="00724965">
        <w:rPr>
          <w:rFonts w:ascii="Arial" w:eastAsia="Arial" w:hAnsi="Arial" w:cs="Arial"/>
          <w:color w:val="auto"/>
          <w:sz w:val="20"/>
          <w:szCs w:val="20"/>
          <w:lang w:eastAsia="en-US"/>
        </w:rPr>
        <w:t>a) Đối với dự án từ nhóm A trở lên được phân loại theo quy định pháp luật về đầu tư công, thời hạn tháo dỡ tối đa là 05 năm;</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36" w:name="bookmark34"/>
      <w:bookmarkEnd w:id="36"/>
      <w:r w:rsidRPr="00724965">
        <w:rPr>
          <w:rFonts w:ascii="Arial" w:eastAsia="Arial" w:hAnsi="Arial" w:cs="Arial"/>
          <w:color w:val="auto"/>
          <w:sz w:val="20"/>
          <w:szCs w:val="20"/>
          <w:lang w:eastAsia="en-US"/>
        </w:rPr>
        <w:t>b) Đối với các dự án còn lại, thời hạn tháo dỡ tối đa là 03 năm.</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r w:rsidRPr="00724965">
        <w:rPr>
          <w:rFonts w:ascii="Arial" w:eastAsia="Arial" w:hAnsi="Arial" w:cs="Arial"/>
          <w:b/>
          <w:bCs/>
          <w:color w:val="auto"/>
          <w:sz w:val="20"/>
          <w:szCs w:val="20"/>
          <w:lang w:eastAsia="en-US"/>
        </w:rPr>
        <w:t>Điều 9. Dự án đầu tư điện năng lượng tái tạo, điện năng lượng mới thuộc thẩm quyền chấp thuận chủ trương đầu tư của Thủ tướng Chính phủ theo quy định tại khoản 4 Điều 31 Luật Đầu tư</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37" w:name="bookmark35"/>
      <w:bookmarkEnd w:id="37"/>
      <w:r w:rsidRPr="00724965">
        <w:rPr>
          <w:rFonts w:ascii="Arial" w:eastAsia="Arial" w:hAnsi="Arial" w:cs="Arial"/>
          <w:color w:val="auto"/>
          <w:sz w:val="20"/>
          <w:szCs w:val="20"/>
          <w:lang w:eastAsia="en-US"/>
        </w:rPr>
        <w:t>1. Dự án điện năng lượng tái tạo, dự án điện năng lượng mới sử dụng khu vực biển liên vùng trong vùng biển 06 hải lý tính từ đường mép nước biển thấp nhất trung bình trong nhiều năm của đất liền về phía biển.</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r w:rsidRPr="00724965">
        <w:rPr>
          <w:rFonts w:ascii="Arial" w:eastAsia="Arial" w:hAnsi="Arial" w:cs="Arial"/>
          <w:color w:val="auto"/>
          <w:sz w:val="20"/>
          <w:szCs w:val="20"/>
          <w:lang w:eastAsia="en-US"/>
        </w:rPr>
        <w:t>Việc lập hồ sơ đề xuất chấp thuận chủ trương đầu tư dự án quy định tại khoản này được thực hiện như sau:</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38" w:name="bookmark36"/>
      <w:bookmarkEnd w:id="38"/>
      <w:r w:rsidRPr="00724965">
        <w:rPr>
          <w:rFonts w:ascii="Arial" w:eastAsia="Arial" w:hAnsi="Arial" w:cs="Arial"/>
          <w:color w:val="auto"/>
          <w:sz w:val="20"/>
          <w:szCs w:val="20"/>
          <w:lang w:eastAsia="en-US"/>
        </w:rPr>
        <w:t>a) Nhà đầu tư lập hồ sơ đề nghị chấp thuận chủ trương đầu tư theo quy định pháp luật về đầu tư;</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39" w:name="bookmark37"/>
      <w:bookmarkEnd w:id="39"/>
      <w:r w:rsidRPr="00724965">
        <w:rPr>
          <w:rFonts w:ascii="Arial" w:eastAsia="Arial" w:hAnsi="Arial" w:cs="Arial"/>
          <w:color w:val="auto"/>
          <w:sz w:val="20"/>
          <w:szCs w:val="20"/>
          <w:lang w:eastAsia="en-US"/>
        </w:rPr>
        <w:t>b) Trừ đối tượng quy định tại điểm a khoản này, Bộ Công Thương có trách nhiệm lập hồ sơ đề nghị chấp thuận chủ trương đầu tư theo quy định pháp luật về đầu tư;</w:t>
      </w:r>
    </w:p>
    <w:p w:rsidR="00C211F4" w:rsidRPr="00724965" w:rsidRDefault="00C211F4" w:rsidP="00C211F4">
      <w:pPr>
        <w:widowControl/>
        <w:spacing w:after="120"/>
        <w:ind w:firstLine="720"/>
        <w:jc w:val="both"/>
        <w:rPr>
          <w:rFonts w:ascii="Arial" w:eastAsia="Arial" w:hAnsi="Arial" w:cs="Arial"/>
          <w:color w:val="auto"/>
          <w:sz w:val="20"/>
          <w:szCs w:val="20"/>
          <w:lang w:eastAsia="en-US"/>
        </w:rPr>
      </w:pPr>
      <w:bookmarkStart w:id="40" w:name="bookmark38"/>
      <w:bookmarkEnd w:id="40"/>
      <w:r w:rsidRPr="00724965">
        <w:rPr>
          <w:rFonts w:ascii="Arial" w:eastAsia="Arial" w:hAnsi="Arial" w:cs="Arial"/>
          <w:color w:val="auto"/>
          <w:sz w:val="20"/>
          <w:szCs w:val="20"/>
          <w:lang w:eastAsia="en-US"/>
        </w:rPr>
        <w:t>c) Đối với dự án đầu tư quy định tại điểm a, điểm b khoản này, Thủ tướng Chính phủ chỉ định cơ quan đăng ký đầu tư của một tỉnh, thành phố trực thuộc trung ương cấp Giấy chứng nhận đăng ký đầu tư cho toàn bộ dự án.</w:t>
      </w:r>
    </w:p>
    <w:p w:rsidR="00C211F4" w:rsidRPr="00724965" w:rsidRDefault="00C211F4" w:rsidP="00C211F4">
      <w:pPr>
        <w:widowControl/>
        <w:ind w:firstLine="720"/>
        <w:jc w:val="both"/>
        <w:rPr>
          <w:rFonts w:ascii="Arial" w:eastAsia="Arial" w:hAnsi="Arial" w:cs="Arial"/>
          <w:color w:val="auto"/>
          <w:sz w:val="20"/>
          <w:szCs w:val="20"/>
          <w:lang w:eastAsia="en-US"/>
        </w:rPr>
      </w:pPr>
      <w:bookmarkStart w:id="41" w:name="bookmark39"/>
      <w:bookmarkEnd w:id="41"/>
      <w:r w:rsidRPr="00724965">
        <w:rPr>
          <w:rFonts w:ascii="Arial" w:eastAsia="Arial" w:hAnsi="Arial" w:cs="Arial"/>
          <w:color w:val="auto"/>
          <w:sz w:val="20"/>
          <w:szCs w:val="20"/>
          <w:lang w:eastAsia="en-US"/>
        </w:rPr>
        <w:lastRenderedPageBreak/>
        <w:t>2. Dự án điện năng lượng mới, dự án điện năng lượng tái tạo sử dụng khu vực biển ngoài vùng biển 06 hải lý tính từ đường mép nước biển thấp nhất trung bình trong nhiều năm của đất liền về phía biển.</w:t>
      </w:r>
    </w:p>
    <w:p w:rsidR="00C211F4" w:rsidRPr="00724965" w:rsidRDefault="00C211F4" w:rsidP="00C211F4">
      <w:pPr>
        <w:widowControl/>
        <w:ind w:firstLine="720"/>
        <w:jc w:val="both"/>
        <w:rPr>
          <w:rFonts w:ascii="Arial" w:eastAsia="Arial" w:hAnsi="Arial" w:cs="Arial"/>
          <w:color w:val="auto"/>
          <w:sz w:val="20"/>
          <w:szCs w:val="20"/>
          <w:lang w:eastAsia="en-US"/>
        </w:rPr>
      </w:pPr>
    </w:p>
    <w:p w:rsidR="00C211F4" w:rsidRPr="00724965" w:rsidRDefault="00C211F4" w:rsidP="00C211F4">
      <w:pPr>
        <w:widowControl/>
        <w:jc w:val="center"/>
        <w:rPr>
          <w:rFonts w:ascii="Arial" w:eastAsia="Arial" w:hAnsi="Arial" w:cs="Arial"/>
          <w:color w:val="auto"/>
          <w:sz w:val="20"/>
          <w:szCs w:val="20"/>
          <w:lang w:eastAsia="en-US"/>
        </w:rPr>
      </w:pPr>
      <w:r w:rsidRPr="00724965">
        <w:rPr>
          <w:rFonts w:ascii="Arial" w:eastAsia="Arial" w:hAnsi="Arial" w:cs="Arial"/>
          <w:b/>
          <w:bCs/>
          <w:color w:val="auto"/>
          <w:sz w:val="20"/>
          <w:szCs w:val="20"/>
          <w:lang w:eastAsia="en-US"/>
        </w:rPr>
        <w:t>Chương III</w:t>
      </w:r>
    </w:p>
    <w:p w:rsidR="00C211F4" w:rsidRPr="00724965" w:rsidRDefault="00C211F4" w:rsidP="00C211F4">
      <w:pPr>
        <w:widowControl/>
        <w:jc w:val="center"/>
        <w:rPr>
          <w:rFonts w:ascii="Arial" w:eastAsia="Arial" w:hAnsi="Arial" w:cs="Arial"/>
          <w:b/>
          <w:bCs/>
          <w:color w:val="auto"/>
          <w:sz w:val="20"/>
          <w:szCs w:val="20"/>
          <w:lang w:eastAsia="en-US"/>
        </w:rPr>
      </w:pPr>
      <w:r w:rsidRPr="00724965">
        <w:rPr>
          <w:rFonts w:ascii="Arial" w:eastAsia="Arial" w:hAnsi="Arial" w:cs="Arial"/>
          <w:b/>
          <w:bCs/>
          <w:color w:val="auto"/>
          <w:sz w:val="20"/>
          <w:szCs w:val="20"/>
          <w:lang w:eastAsia="en-US"/>
        </w:rPr>
        <w:t>PHÁT TRIỂN ĐIỆN TỰ SẢN XUẤT, TỰ TIÊU THỤ</w:t>
      </w:r>
      <w:r w:rsidRPr="00724965">
        <w:rPr>
          <w:rFonts w:ascii="Arial" w:eastAsia="Arial" w:hAnsi="Arial" w:cs="Arial"/>
          <w:b/>
          <w:bCs/>
          <w:color w:val="auto"/>
          <w:sz w:val="20"/>
          <w:szCs w:val="20"/>
          <w:lang w:eastAsia="en-US"/>
        </w:rPr>
        <w:br/>
        <w:t>TỪ NGUỒN NĂNG LƯỢNG TÁI TẠO, NĂNG LƯỢNG MỚI</w:t>
      </w:r>
    </w:p>
    <w:p w:rsidR="00C211F4" w:rsidRPr="00724965" w:rsidRDefault="00C211F4" w:rsidP="00C211F4">
      <w:pPr>
        <w:widowControl/>
        <w:jc w:val="center"/>
        <w:rPr>
          <w:rFonts w:ascii="Arial" w:eastAsia="Arial" w:hAnsi="Arial" w:cs="Arial"/>
          <w:color w:val="auto"/>
          <w:sz w:val="20"/>
          <w:szCs w:val="20"/>
          <w:lang w:eastAsia="en-US"/>
        </w:rPr>
      </w:pPr>
    </w:p>
    <w:p w:rsidR="00C211F4" w:rsidRPr="00724965" w:rsidRDefault="00C211F4" w:rsidP="00C211F4">
      <w:pPr>
        <w:widowControl/>
        <w:jc w:val="center"/>
        <w:rPr>
          <w:rFonts w:ascii="Arial" w:eastAsia="Arial" w:hAnsi="Arial" w:cs="Arial"/>
          <w:b/>
          <w:bCs/>
          <w:color w:val="auto"/>
          <w:sz w:val="20"/>
          <w:szCs w:val="20"/>
          <w:lang w:eastAsia="en-US"/>
        </w:rPr>
      </w:pPr>
      <w:r w:rsidRPr="00724965">
        <w:rPr>
          <w:rFonts w:ascii="Arial" w:eastAsia="Arial" w:hAnsi="Arial" w:cs="Arial"/>
          <w:b/>
          <w:bCs/>
          <w:color w:val="auto"/>
          <w:sz w:val="20"/>
          <w:szCs w:val="20"/>
          <w:lang w:eastAsia="en-US"/>
        </w:rPr>
        <w:t>Mục 1</w:t>
      </w:r>
      <w:r w:rsidRPr="00724965">
        <w:rPr>
          <w:rFonts w:ascii="Arial" w:eastAsia="Arial" w:hAnsi="Arial" w:cs="Arial"/>
          <w:b/>
          <w:bCs/>
          <w:color w:val="auto"/>
          <w:sz w:val="20"/>
          <w:szCs w:val="20"/>
          <w:lang w:eastAsia="en-US"/>
        </w:rPr>
        <w:br/>
        <w:t>QUY ĐỊNH CHUNG</w:t>
      </w:r>
    </w:p>
    <w:p w:rsidR="00C211F4" w:rsidRPr="00724965" w:rsidRDefault="00C211F4" w:rsidP="00C211F4">
      <w:pPr>
        <w:widowControl/>
        <w:jc w:val="center"/>
        <w:rPr>
          <w:rFonts w:ascii="Arial" w:eastAsia="Arial" w:hAnsi="Arial" w:cs="Arial"/>
          <w:color w:val="auto"/>
          <w:sz w:val="20"/>
          <w:szCs w:val="20"/>
          <w:lang w:eastAsia="en-US"/>
        </w:rPr>
      </w:pPr>
    </w:p>
    <w:p w:rsidR="00C211F4" w:rsidRPr="00724965" w:rsidRDefault="00C211F4" w:rsidP="00C211F4">
      <w:pPr>
        <w:widowControl/>
        <w:spacing w:after="120"/>
        <w:ind w:firstLine="720"/>
        <w:jc w:val="both"/>
        <w:rPr>
          <w:rFonts w:ascii="Arial" w:eastAsia="Arial" w:hAnsi="Arial" w:cs="Arial"/>
          <w:color w:val="auto"/>
          <w:sz w:val="20"/>
          <w:szCs w:val="20"/>
          <w:lang w:eastAsia="en-US"/>
        </w:rPr>
      </w:pPr>
      <w:r w:rsidRPr="00724965">
        <w:rPr>
          <w:rFonts w:ascii="Arial" w:eastAsia="Arial" w:hAnsi="Arial" w:cs="Arial"/>
          <w:b/>
          <w:bCs/>
          <w:color w:val="auto"/>
          <w:sz w:val="20"/>
          <w:szCs w:val="20"/>
          <w:lang w:eastAsia="en-US"/>
        </w:rPr>
        <w:t>Điều 10. Nguyên tắc phát triển</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1. Tổ chức, cá nhân sở hữu nguồn điện tự sản xuất, tự tiêu thụ nếu không sử dụng hết được bán sản lượng điện dư như sau:</w:t>
      </w:r>
    </w:p>
    <w:p w:rsidR="00C211F4" w:rsidRPr="00724965" w:rsidRDefault="00C211F4" w:rsidP="00C211F4">
      <w:pPr>
        <w:spacing w:after="120"/>
        <w:ind w:firstLine="720"/>
        <w:jc w:val="both"/>
        <w:rPr>
          <w:rFonts w:ascii="Arial" w:hAnsi="Arial" w:cs="Arial"/>
          <w:color w:val="auto"/>
          <w:sz w:val="20"/>
          <w:szCs w:val="20"/>
        </w:rPr>
      </w:pPr>
      <w:bookmarkStart w:id="42" w:name="bookmark41"/>
      <w:bookmarkEnd w:id="42"/>
      <w:r w:rsidRPr="00724965">
        <w:rPr>
          <w:rFonts w:ascii="Arial" w:hAnsi="Arial" w:cs="Arial"/>
          <w:color w:val="auto"/>
          <w:sz w:val="20"/>
          <w:szCs w:val="20"/>
        </w:rPr>
        <w:t>a) Nguồn điện mặt trời mái nhà tự sản xuất, tự tiêu thụ được bán sản lượng điện dư theo quy định tại Nghị định này;</w:t>
      </w:r>
    </w:p>
    <w:p w:rsidR="00C211F4" w:rsidRPr="00724965" w:rsidRDefault="00C211F4" w:rsidP="00C211F4">
      <w:pPr>
        <w:spacing w:after="120"/>
        <w:ind w:firstLine="720"/>
        <w:jc w:val="both"/>
        <w:rPr>
          <w:rFonts w:ascii="Arial" w:hAnsi="Arial" w:cs="Arial"/>
          <w:color w:val="auto"/>
          <w:sz w:val="20"/>
          <w:szCs w:val="20"/>
        </w:rPr>
      </w:pPr>
      <w:bookmarkStart w:id="43" w:name="bookmark42"/>
      <w:bookmarkEnd w:id="43"/>
      <w:r w:rsidRPr="00724965">
        <w:rPr>
          <w:rFonts w:ascii="Arial" w:hAnsi="Arial" w:cs="Arial"/>
          <w:color w:val="auto"/>
          <w:sz w:val="20"/>
          <w:szCs w:val="20"/>
        </w:rPr>
        <w:t>b) Trừ đối tượng quy định tại điểm a khoản này, nguồn điện tự sản xuất, tự tiêu thụ khác được bán sản lượng điện dư nhưng không quá 10% sản lượng điện thực phát.</w:t>
      </w:r>
    </w:p>
    <w:p w:rsidR="00C211F4" w:rsidRPr="00724965" w:rsidRDefault="00C211F4" w:rsidP="00C211F4">
      <w:pPr>
        <w:spacing w:after="120"/>
        <w:ind w:firstLine="720"/>
        <w:jc w:val="both"/>
        <w:rPr>
          <w:rFonts w:ascii="Arial" w:hAnsi="Arial" w:cs="Arial"/>
          <w:color w:val="auto"/>
          <w:sz w:val="20"/>
          <w:szCs w:val="20"/>
        </w:rPr>
      </w:pPr>
      <w:bookmarkStart w:id="44" w:name="bookmark43"/>
      <w:bookmarkEnd w:id="44"/>
      <w:r w:rsidRPr="00724965">
        <w:rPr>
          <w:rFonts w:ascii="Arial" w:hAnsi="Arial" w:cs="Arial"/>
          <w:color w:val="auto"/>
          <w:sz w:val="20"/>
          <w:szCs w:val="20"/>
        </w:rPr>
        <w:t>2. Chi phí mua sản lượng điện dư từ các nguồn năng lượng tái tạo, năng lượng mới quy định tại Nghị định này được hạch toán và đưa đầy đủ trong thông số đầu vào của phương án giá điện bán buôn và bán lẻ hàng năm của Tập đoàn Điện lực Việt Nam.</w:t>
      </w:r>
    </w:p>
    <w:p w:rsidR="00C211F4" w:rsidRPr="00724965" w:rsidRDefault="00C211F4" w:rsidP="00C211F4">
      <w:pPr>
        <w:spacing w:after="120"/>
        <w:ind w:firstLine="720"/>
        <w:jc w:val="both"/>
        <w:rPr>
          <w:rFonts w:ascii="Arial" w:hAnsi="Arial" w:cs="Arial"/>
          <w:color w:val="auto"/>
          <w:sz w:val="20"/>
          <w:szCs w:val="20"/>
        </w:rPr>
      </w:pPr>
      <w:bookmarkStart w:id="45" w:name="bookmark44"/>
      <w:bookmarkEnd w:id="45"/>
      <w:r w:rsidRPr="00724965">
        <w:rPr>
          <w:rFonts w:ascii="Arial" w:hAnsi="Arial" w:cs="Arial"/>
          <w:color w:val="auto"/>
          <w:sz w:val="20"/>
          <w:szCs w:val="20"/>
        </w:rPr>
        <w:t>3. Dự án, công trình xây dựng trước khi đầu tư, lắp đặt nguồn điện tự sản xuất, tự tiêu thụ phải bảo đảm tuân thủ quy định pháp luật về đầu tư, xây dựng, đất đai, bảo vệ môi trường, an toàn, phòng cháy chữa cháy.</w:t>
      </w:r>
    </w:p>
    <w:p w:rsidR="00C211F4" w:rsidRPr="00724965" w:rsidRDefault="00C211F4" w:rsidP="00C211F4">
      <w:pPr>
        <w:spacing w:after="120"/>
        <w:ind w:firstLine="720"/>
        <w:jc w:val="both"/>
        <w:rPr>
          <w:rFonts w:ascii="Arial" w:hAnsi="Arial" w:cs="Arial"/>
          <w:color w:val="auto"/>
          <w:sz w:val="20"/>
          <w:szCs w:val="20"/>
        </w:rPr>
      </w:pPr>
      <w:bookmarkStart w:id="46" w:name="bookmark45"/>
      <w:bookmarkEnd w:id="46"/>
      <w:r w:rsidRPr="00724965">
        <w:rPr>
          <w:rFonts w:ascii="Arial" w:hAnsi="Arial" w:cs="Arial"/>
          <w:color w:val="auto"/>
          <w:sz w:val="20"/>
          <w:szCs w:val="20"/>
        </w:rPr>
        <w:t>4. Tổ chức, cá nhân không được nhập khẩu các thiết bị điện đã qua sử dụng để đầu tư xây dựng nguồn điện tự sản xuất, tự tiêu thụ có bán sản lượng điện dư vào hệ thống điện quốc gia.</w:t>
      </w:r>
    </w:p>
    <w:p w:rsidR="00C211F4" w:rsidRPr="00724965" w:rsidRDefault="00C211F4" w:rsidP="00C211F4">
      <w:pPr>
        <w:spacing w:after="120"/>
        <w:ind w:firstLine="720"/>
        <w:jc w:val="both"/>
        <w:rPr>
          <w:rFonts w:ascii="Arial" w:hAnsi="Arial" w:cs="Arial"/>
          <w:color w:val="auto"/>
          <w:sz w:val="20"/>
          <w:szCs w:val="20"/>
        </w:rPr>
      </w:pPr>
      <w:bookmarkStart w:id="47" w:name="bookmark46"/>
      <w:bookmarkEnd w:id="47"/>
      <w:r w:rsidRPr="00724965">
        <w:rPr>
          <w:rFonts w:ascii="Arial" w:hAnsi="Arial" w:cs="Arial"/>
          <w:color w:val="auto"/>
          <w:sz w:val="20"/>
          <w:szCs w:val="20"/>
        </w:rPr>
        <w:t>5. Yêu cầu vận hành đối với nguồn điện tự sản xuất, tự tiêu thụ có đấu nối với hệ thống điện quốc gia:</w:t>
      </w:r>
    </w:p>
    <w:p w:rsidR="00C211F4" w:rsidRPr="00724965" w:rsidRDefault="00C211F4" w:rsidP="00C211F4">
      <w:pPr>
        <w:spacing w:after="120"/>
        <w:ind w:firstLine="720"/>
        <w:jc w:val="both"/>
        <w:rPr>
          <w:rFonts w:ascii="Arial" w:hAnsi="Arial" w:cs="Arial"/>
          <w:color w:val="auto"/>
          <w:sz w:val="20"/>
          <w:szCs w:val="20"/>
        </w:rPr>
      </w:pPr>
      <w:bookmarkStart w:id="48" w:name="bookmark47"/>
      <w:bookmarkEnd w:id="48"/>
      <w:r w:rsidRPr="00724965">
        <w:rPr>
          <w:rFonts w:ascii="Arial" w:hAnsi="Arial" w:cs="Arial"/>
          <w:color w:val="auto"/>
          <w:sz w:val="20"/>
          <w:szCs w:val="20"/>
        </w:rPr>
        <w:t>a) Nguồn điện tự sản xuất, tự tiêu thụ được vận hành bảo đảm an toàn hệ thống điện quốc gia, được huy động bình đẳng như các nguồn điện năng lượng tái tạo, điện năng lượng mới khác có cùng loại hình;</w:t>
      </w:r>
    </w:p>
    <w:p w:rsidR="00C211F4" w:rsidRPr="00724965" w:rsidRDefault="00C211F4" w:rsidP="00C211F4">
      <w:pPr>
        <w:spacing w:after="120"/>
        <w:ind w:firstLine="720"/>
        <w:jc w:val="both"/>
        <w:rPr>
          <w:rFonts w:ascii="Arial" w:hAnsi="Arial" w:cs="Arial"/>
          <w:color w:val="auto"/>
          <w:sz w:val="20"/>
          <w:szCs w:val="20"/>
        </w:rPr>
      </w:pPr>
      <w:bookmarkStart w:id="49" w:name="bookmark48"/>
      <w:bookmarkEnd w:id="49"/>
      <w:r w:rsidRPr="00724965">
        <w:rPr>
          <w:rFonts w:ascii="Arial" w:hAnsi="Arial" w:cs="Arial"/>
          <w:color w:val="auto"/>
          <w:sz w:val="20"/>
          <w:szCs w:val="20"/>
        </w:rPr>
        <w:t>b) Đối với nguồn điện tự sản xuất, tự tiêu thụ đấu nối với lưới điện có công suất lắp đặt từ 100 kW trở lên, tổ chức, cá nhân có trách nhiệm trang bị thiết bị, phương tiện kết nối với hệ thống thu thập, giám sát, điều khiển của cấp điều độ phân phối theo yêu cầu kỹ thuật do Tập đoàn Điện lực Việt Nam công bố công khai trên trang thông tin điện tử;</w:t>
      </w:r>
    </w:p>
    <w:p w:rsidR="00C211F4" w:rsidRPr="00724965" w:rsidRDefault="00C211F4" w:rsidP="00C211F4">
      <w:pPr>
        <w:spacing w:after="120"/>
        <w:ind w:firstLine="720"/>
        <w:jc w:val="both"/>
        <w:rPr>
          <w:rFonts w:ascii="Arial" w:hAnsi="Arial" w:cs="Arial"/>
          <w:color w:val="auto"/>
          <w:sz w:val="20"/>
          <w:szCs w:val="20"/>
        </w:rPr>
      </w:pPr>
      <w:bookmarkStart w:id="50" w:name="bookmark49"/>
      <w:bookmarkEnd w:id="50"/>
      <w:r w:rsidRPr="00724965">
        <w:rPr>
          <w:rFonts w:ascii="Arial" w:hAnsi="Arial" w:cs="Arial"/>
          <w:color w:val="auto"/>
          <w:sz w:val="20"/>
          <w:szCs w:val="20"/>
        </w:rPr>
        <w:t>c) Tổ chức, cá nhân quy định tại điểm b khoản này phát điện dư lên hệ thống điện quốc gia phải tuân thủ lệnh điều độ, điều khiển của các cấp điều độ hệ thống điện;</w:t>
      </w:r>
    </w:p>
    <w:p w:rsidR="00C211F4" w:rsidRPr="00724965" w:rsidRDefault="00C211F4" w:rsidP="00C211F4">
      <w:pPr>
        <w:spacing w:after="120"/>
        <w:ind w:firstLine="720"/>
        <w:jc w:val="both"/>
        <w:rPr>
          <w:rFonts w:ascii="Arial" w:hAnsi="Arial" w:cs="Arial"/>
          <w:color w:val="auto"/>
          <w:sz w:val="20"/>
          <w:szCs w:val="20"/>
        </w:rPr>
      </w:pPr>
      <w:bookmarkStart w:id="51" w:name="bookmark50"/>
      <w:bookmarkEnd w:id="51"/>
      <w:r w:rsidRPr="00724965">
        <w:rPr>
          <w:rFonts w:ascii="Arial" w:hAnsi="Arial" w:cs="Arial"/>
          <w:color w:val="auto"/>
          <w:sz w:val="20"/>
          <w:szCs w:val="20"/>
        </w:rPr>
        <w:t>d) Trong trường hợp xảy ra tình huống đe dọa đến khả năng bảo đảm cung cấp điện, các cấp điều độ hệ thống điện quyết định về huy động hoặc ngừng, giảm công suất phát lên lưới từ các nguồn điện tự sản xuất, tự tiêu thụ có công suất lắp đặt từ 100 kW trở lên để bảo đảm an toàn, an ninh cung cấp điện.</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11. Công suất phát triển nguồn điện tự sản xuất, tự tiêu thụ</w:t>
      </w:r>
    </w:p>
    <w:p w:rsidR="00C211F4" w:rsidRPr="00724965" w:rsidRDefault="00C211F4" w:rsidP="00C211F4">
      <w:pPr>
        <w:spacing w:after="120"/>
        <w:ind w:firstLine="720"/>
        <w:jc w:val="both"/>
        <w:rPr>
          <w:rFonts w:ascii="Arial" w:hAnsi="Arial" w:cs="Arial"/>
          <w:color w:val="auto"/>
          <w:sz w:val="20"/>
          <w:szCs w:val="20"/>
        </w:rPr>
      </w:pPr>
      <w:bookmarkStart w:id="52" w:name="bookmark51"/>
      <w:bookmarkEnd w:id="52"/>
      <w:r w:rsidRPr="00724965">
        <w:rPr>
          <w:rFonts w:ascii="Arial" w:hAnsi="Arial" w:cs="Arial"/>
          <w:color w:val="auto"/>
          <w:sz w:val="20"/>
          <w:szCs w:val="20"/>
        </w:rPr>
        <w:t>1. Công suất của nguồn điện tự sản xuất, tự tiêu thụ thực hiện theo quy định của pháp luật điện lực về quy hoạch phát triển điện lực, phương án phát triển mạng lưới cấp điện trong quy hoạch tỉnh và phù hợp với phụ tải điện, điều kiện phát triển của hệ thống điện, trừ nguồn điện quy định tại khoản 5 Điều 10 Luật Điện lực và các văn bản quy định chi tiết khoản 5 Điều 10 Luật Điện lực.</w:t>
      </w:r>
    </w:p>
    <w:p w:rsidR="00C211F4" w:rsidRPr="00724965" w:rsidRDefault="00C211F4" w:rsidP="00C211F4">
      <w:pPr>
        <w:spacing w:after="120"/>
        <w:ind w:firstLine="720"/>
        <w:jc w:val="both"/>
        <w:rPr>
          <w:rFonts w:ascii="Arial" w:hAnsi="Arial" w:cs="Arial"/>
          <w:color w:val="auto"/>
          <w:sz w:val="20"/>
          <w:szCs w:val="20"/>
        </w:rPr>
      </w:pPr>
      <w:bookmarkStart w:id="53" w:name="bookmark52"/>
      <w:bookmarkEnd w:id="53"/>
      <w:r w:rsidRPr="00724965">
        <w:rPr>
          <w:rFonts w:ascii="Arial" w:hAnsi="Arial" w:cs="Arial"/>
          <w:color w:val="auto"/>
          <w:sz w:val="20"/>
          <w:szCs w:val="20"/>
        </w:rPr>
        <w:t>2. Tổ chức, cá nhân phát triển nguồn điện tự sản xuất, tự tiêu thụ có trách nhiệm tính toán xác định quy mô công suất, sản lượng điện phù hợp với nhu cầu phụ tải của tổ chức, cá nhân đó. Khuyến khích tổ chức, cá nhân lắp đặt hệ thống lưu trữ điện phù hợp với nhu cầu phụ tải hoặc phải lắp đặt theo tỷ lệ được cấp có thẩm quyền quy định (nếu có).</w:t>
      </w:r>
    </w:p>
    <w:p w:rsidR="00C211F4" w:rsidRPr="00724965" w:rsidRDefault="00C211F4" w:rsidP="00C211F4">
      <w:pPr>
        <w:spacing w:after="120"/>
        <w:ind w:firstLine="720"/>
        <w:jc w:val="both"/>
        <w:rPr>
          <w:rFonts w:ascii="Arial" w:hAnsi="Arial" w:cs="Arial"/>
          <w:color w:val="auto"/>
          <w:sz w:val="20"/>
          <w:szCs w:val="20"/>
        </w:rPr>
      </w:pPr>
      <w:bookmarkStart w:id="54" w:name="bookmark53"/>
      <w:bookmarkEnd w:id="54"/>
      <w:r w:rsidRPr="00724965">
        <w:rPr>
          <w:rFonts w:ascii="Arial" w:hAnsi="Arial" w:cs="Arial"/>
          <w:color w:val="auto"/>
          <w:sz w:val="20"/>
          <w:szCs w:val="20"/>
        </w:rPr>
        <w:t>3. Công suất lắp đặt nguồn điện tự sản xuất, tự tiêu thụ của tổ chức, cá nhân quy định tại khoản 2 Điều này không được vượt quá công suất P</w:t>
      </w:r>
      <w:r w:rsidRPr="00724965">
        <w:rPr>
          <w:rFonts w:ascii="Arial" w:hAnsi="Arial" w:cs="Arial"/>
          <w:color w:val="auto"/>
          <w:sz w:val="20"/>
          <w:szCs w:val="20"/>
          <w:vertAlign w:val="subscript"/>
        </w:rPr>
        <w:t>max</w:t>
      </w:r>
      <w:r w:rsidRPr="00724965">
        <w:rPr>
          <w:rFonts w:ascii="Arial" w:hAnsi="Arial" w:cs="Arial"/>
          <w:color w:val="auto"/>
          <w:sz w:val="20"/>
          <w:szCs w:val="20"/>
        </w:rPr>
        <w:t xml:space="preserve"> được tính toán như sau:</w:t>
      </w:r>
    </w:p>
    <w:p w:rsidR="00C211F4" w:rsidRPr="00724965" w:rsidRDefault="00C211F4" w:rsidP="00C211F4">
      <w:pPr>
        <w:spacing w:after="120"/>
        <w:ind w:firstLine="720"/>
        <w:jc w:val="both"/>
        <w:rPr>
          <w:rFonts w:ascii="Arial" w:hAnsi="Arial" w:cs="Arial"/>
          <w:color w:val="auto"/>
          <w:sz w:val="20"/>
          <w:szCs w:val="20"/>
        </w:rPr>
      </w:pPr>
      <w:bookmarkStart w:id="55" w:name="bookmark54"/>
      <w:bookmarkEnd w:id="55"/>
      <w:r w:rsidRPr="00724965">
        <w:rPr>
          <w:rFonts w:ascii="Arial" w:hAnsi="Arial" w:cs="Arial"/>
          <w:color w:val="auto"/>
          <w:sz w:val="20"/>
          <w:szCs w:val="20"/>
        </w:rPr>
        <w:lastRenderedPageBreak/>
        <w:t>a) Đối với tổ chức, cá nhân đang mua điện từ đơn vị điện lực đo đếm điện năng qua công tơ 01 pha:</w:t>
      </w:r>
    </w:p>
    <w:p w:rsidR="00C211F4" w:rsidRPr="00724965" w:rsidRDefault="00C211F4" w:rsidP="00C211F4">
      <w:pPr>
        <w:spacing w:after="120"/>
        <w:jc w:val="center"/>
        <w:rPr>
          <w:rFonts w:ascii="Arial" w:hAnsi="Arial" w:cs="Arial"/>
          <w:color w:val="auto"/>
          <w:sz w:val="20"/>
          <w:szCs w:val="20"/>
        </w:rPr>
      </w:pPr>
      <w:r w:rsidRPr="00724965">
        <w:rPr>
          <w:rFonts w:ascii="Arial" w:hAnsi="Arial" w:cs="Arial"/>
          <w:i/>
          <w:color w:val="auto"/>
          <w:sz w:val="20"/>
          <w:szCs w:val="20"/>
        </w:rPr>
        <w:t>P</w:t>
      </w:r>
      <w:r w:rsidRPr="00724965">
        <w:rPr>
          <w:rFonts w:ascii="Arial" w:hAnsi="Arial" w:cs="Arial"/>
          <w:color w:val="auto"/>
          <w:sz w:val="20"/>
          <w:szCs w:val="20"/>
          <w:vertAlign w:val="subscript"/>
        </w:rPr>
        <w:t xml:space="preserve">max </w:t>
      </w:r>
      <w:r w:rsidRPr="00724965">
        <w:rPr>
          <w:rFonts w:ascii="Arial" w:hAnsi="Arial" w:cs="Arial"/>
          <w:color w:val="auto"/>
          <w:sz w:val="20"/>
          <w:szCs w:val="20"/>
        </w:rPr>
        <w:t>= (</w:t>
      </w:r>
      <w:r w:rsidRPr="00724965">
        <w:rPr>
          <w:rFonts w:ascii="Arial" w:hAnsi="Arial" w:cs="Arial"/>
          <w:i/>
          <w:color w:val="auto"/>
          <w:sz w:val="20"/>
          <w:szCs w:val="20"/>
        </w:rPr>
        <w:t>U</w:t>
      </w:r>
      <w:r w:rsidRPr="00724965">
        <w:rPr>
          <w:rFonts w:ascii="Arial" w:hAnsi="Arial" w:cs="Arial"/>
          <w:color w:val="auto"/>
          <w:sz w:val="20"/>
          <w:szCs w:val="20"/>
          <w:vertAlign w:val="subscript"/>
        </w:rPr>
        <w:t>dđ</w:t>
      </w:r>
      <w:r w:rsidRPr="00724965">
        <w:rPr>
          <w:rFonts w:ascii="Arial" w:hAnsi="Arial" w:cs="Arial"/>
          <w:color w:val="auto"/>
          <w:sz w:val="20"/>
          <w:szCs w:val="20"/>
        </w:rPr>
        <w:t xml:space="preserve"> x </w:t>
      </w:r>
      <w:r w:rsidRPr="00724965">
        <w:rPr>
          <w:rFonts w:ascii="Arial" w:hAnsi="Arial" w:cs="Arial"/>
          <w:i/>
          <w:color w:val="auto"/>
          <w:sz w:val="20"/>
          <w:szCs w:val="20"/>
        </w:rPr>
        <w:t>I</w:t>
      </w:r>
      <w:r w:rsidRPr="00724965">
        <w:rPr>
          <w:rFonts w:ascii="Arial" w:hAnsi="Arial" w:cs="Arial"/>
          <w:color w:val="auto"/>
          <w:sz w:val="20"/>
          <w:szCs w:val="20"/>
          <w:vertAlign w:val="subscript"/>
        </w:rPr>
        <w:t xml:space="preserve">dđmax </w:t>
      </w:r>
      <w:r w:rsidRPr="00724965">
        <w:rPr>
          <w:rFonts w:ascii="Arial" w:hAnsi="Arial" w:cs="Arial"/>
          <w:color w:val="auto"/>
          <w:sz w:val="20"/>
          <w:szCs w:val="20"/>
        </w:rPr>
        <w:t xml:space="preserve">x </w:t>
      </w:r>
      <w:r w:rsidRPr="00724965">
        <w:rPr>
          <w:rFonts w:ascii="Arial" w:hAnsi="Arial" w:cs="Arial"/>
          <w:i/>
          <w:color w:val="auto"/>
          <w:sz w:val="20"/>
          <w:szCs w:val="20"/>
        </w:rPr>
        <w:t>k</w:t>
      </w:r>
      <w:r w:rsidRPr="00724965">
        <w:rPr>
          <w:rFonts w:ascii="Arial" w:hAnsi="Arial" w:cs="Arial"/>
          <w:color w:val="auto"/>
          <w:sz w:val="20"/>
          <w:szCs w:val="20"/>
          <w:vertAlign w:val="subscript"/>
        </w:rPr>
        <w:t>c</w:t>
      </w:r>
      <w:r w:rsidRPr="00724965">
        <w:rPr>
          <w:rFonts w:ascii="Arial" w:hAnsi="Arial" w:cs="Arial"/>
          <w:color w:val="auto"/>
          <w:sz w:val="20"/>
          <w:szCs w:val="20"/>
        </w:rPr>
        <w:t>)√3</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Trong đó:</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U</w:t>
      </w:r>
      <w:r w:rsidRPr="00724965">
        <w:rPr>
          <w:rFonts w:ascii="Arial" w:hAnsi="Arial" w:cs="Arial"/>
          <w:color w:val="auto"/>
          <w:sz w:val="20"/>
          <w:szCs w:val="20"/>
          <w:vertAlign w:val="subscript"/>
        </w:rPr>
        <w:t>dđ</w:t>
      </w:r>
      <w:r w:rsidRPr="00724965">
        <w:rPr>
          <w:rFonts w:ascii="Arial" w:hAnsi="Arial" w:cs="Arial"/>
          <w:color w:val="auto"/>
          <w:sz w:val="20"/>
          <w:szCs w:val="20"/>
        </w:rPr>
        <w:t>: Cấp điện áp mà tổ chức, cá nhân mua điện của đơn vị điện lự</w:t>
      </w:r>
      <w:r w:rsidR="00EF33E4" w:rsidRPr="00724965">
        <w:rPr>
          <w:rFonts w:ascii="Arial" w:hAnsi="Arial" w:cs="Arial"/>
          <w:color w:val="auto"/>
          <w:sz w:val="20"/>
          <w:szCs w:val="20"/>
        </w:rPr>
        <w:t>c (0,4 kV; 6 kV; 10 kV; 22 kV</w:t>
      </w:r>
      <w:r w:rsidRPr="00724965">
        <w:rPr>
          <w:rFonts w:ascii="Arial" w:hAnsi="Arial" w:cs="Arial"/>
          <w:color w:val="auto"/>
          <w:sz w:val="20"/>
          <w:szCs w:val="20"/>
        </w:rPr>
        <w:t xml:space="preserve"> hoặc cấp điện áp khác được áp dụng trên thực tế);</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I</w:t>
      </w:r>
      <w:r w:rsidRPr="00724965">
        <w:rPr>
          <w:rFonts w:ascii="Arial" w:hAnsi="Arial" w:cs="Arial"/>
          <w:color w:val="auto"/>
          <w:sz w:val="20"/>
          <w:szCs w:val="20"/>
          <w:vertAlign w:val="subscript"/>
        </w:rPr>
        <w:t>dđmax</w:t>
      </w:r>
      <w:r w:rsidRPr="00724965">
        <w:rPr>
          <w:rFonts w:ascii="Arial" w:hAnsi="Arial" w:cs="Arial"/>
          <w:color w:val="auto"/>
          <w:sz w:val="20"/>
          <w:szCs w:val="20"/>
        </w:rPr>
        <w:t>: Dòng điện lớn nhất của công tơ (được ghi tại công tơ);</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k</w:t>
      </w:r>
      <w:r w:rsidRPr="00724965">
        <w:rPr>
          <w:rFonts w:ascii="Arial" w:hAnsi="Arial" w:cs="Arial"/>
          <w:color w:val="auto"/>
          <w:sz w:val="20"/>
          <w:szCs w:val="20"/>
          <w:vertAlign w:val="subscript"/>
        </w:rPr>
        <w:t>c</w:t>
      </w:r>
      <w:r w:rsidRPr="00724965">
        <w:rPr>
          <w:rFonts w:ascii="Arial" w:hAnsi="Arial" w:cs="Arial"/>
          <w:color w:val="auto"/>
          <w:sz w:val="20"/>
          <w:szCs w:val="20"/>
        </w:rPr>
        <w:t>: Hệ số nhân của máy biến dòng điện là tỷ số giữa dòng điện sơ cấp danh định và dòng điện thứ cấp danh định (nếu có).</w:t>
      </w:r>
    </w:p>
    <w:p w:rsidR="00C211F4" w:rsidRPr="00724965" w:rsidRDefault="00C211F4" w:rsidP="00C211F4">
      <w:pPr>
        <w:spacing w:after="120"/>
        <w:ind w:firstLine="720"/>
        <w:jc w:val="both"/>
        <w:rPr>
          <w:rFonts w:ascii="Arial" w:hAnsi="Arial" w:cs="Arial"/>
          <w:color w:val="auto"/>
          <w:sz w:val="20"/>
          <w:szCs w:val="20"/>
        </w:rPr>
      </w:pPr>
      <w:bookmarkStart w:id="56" w:name="bookmark55"/>
      <w:bookmarkEnd w:id="56"/>
      <w:r w:rsidRPr="00724965">
        <w:rPr>
          <w:rFonts w:ascii="Arial" w:hAnsi="Arial" w:cs="Arial"/>
          <w:color w:val="auto"/>
          <w:sz w:val="20"/>
          <w:szCs w:val="20"/>
        </w:rPr>
        <w:t>b) Đối với tổ chức, cá nhân đang mua điện từ đơn vị điện lực đo đếm điện năng qua công tơ 03 pha:</w:t>
      </w:r>
    </w:p>
    <w:p w:rsidR="00C211F4" w:rsidRPr="00724965" w:rsidRDefault="00C211F4" w:rsidP="00C211F4">
      <w:pPr>
        <w:spacing w:after="120"/>
        <w:jc w:val="center"/>
        <w:rPr>
          <w:rFonts w:ascii="Arial" w:hAnsi="Arial" w:cs="Arial"/>
          <w:color w:val="auto"/>
          <w:sz w:val="20"/>
          <w:szCs w:val="20"/>
        </w:rPr>
      </w:pPr>
      <w:r w:rsidRPr="00724965">
        <w:rPr>
          <w:rFonts w:ascii="Arial" w:hAnsi="Arial" w:cs="Arial"/>
          <w:i/>
          <w:iCs/>
          <w:color w:val="auto"/>
          <w:sz w:val="20"/>
          <w:szCs w:val="20"/>
        </w:rPr>
        <w:t>P</w:t>
      </w:r>
      <w:r w:rsidRPr="00724965">
        <w:rPr>
          <w:rFonts w:ascii="Arial" w:hAnsi="Arial" w:cs="Arial"/>
          <w:iCs/>
          <w:color w:val="auto"/>
          <w:sz w:val="20"/>
          <w:szCs w:val="20"/>
          <w:vertAlign w:val="subscript"/>
        </w:rPr>
        <w:t>max</w:t>
      </w:r>
      <w:r w:rsidRPr="00724965">
        <w:rPr>
          <w:rFonts w:ascii="Arial" w:hAnsi="Arial" w:cs="Arial"/>
          <w:i/>
          <w:iCs/>
          <w:color w:val="auto"/>
          <w:sz w:val="20"/>
          <w:szCs w:val="20"/>
        </w:rPr>
        <w:t xml:space="preserve"> = </w:t>
      </w:r>
      <w:r w:rsidRPr="00724965">
        <w:rPr>
          <w:rFonts w:ascii="Arial" w:hAnsi="Arial" w:cs="Arial"/>
          <w:color w:val="auto"/>
          <w:sz w:val="20"/>
          <w:szCs w:val="20"/>
        </w:rPr>
        <w:t>√</w:t>
      </w:r>
      <w:r w:rsidRPr="00724965">
        <w:rPr>
          <w:rFonts w:ascii="Arial" w:hAnsi="Arial" w:cs="Arial"/>
          <w:i/>
          <w:iCs/>
          <w:color w:val="auto"/>
          <w:sz w:val="20"/>
          <w:szCs w:val="20"/>
        </w:rPr>
        <w:t>3U</w:t>
      </w:r>
      <w:r w:rsidRPr="00724965">
        <w:rPr>
          <w:rFonts w:ascii="Arial" w:hAnsi="Arial" w:cs="Arial"/>
          <w:i/>
          <w:iCs/>
          <w:color w:val="auto"/>
          <w:sz w:val="20"/>
          <w:szCs w:val="20"/>
          <w:vertAlign w:val="subscript"/>
        </w:rPr>
        <w:t>dđ</w:t>
      </w:r>
      <w:r w:rsidRPr="00724965">
        <w:rPr>
          <w:rFonts w:ascii="Arial" w:hAnsi="Arial" w:cs="Arial"/>
          <w:color w:val="auto"/>
          <w:sz w:val="20"/>
          <w:szCs w:val="20"/>
        </w:rPr>
        <w:t xml:space="preserve"> x </w:t>
      </w:r>
      <w:r w:rsidRPr="00724965">
        <w:rPr>
          <w:rFonts w:ascii="Arial" w:hAnsi="Arial" w:cs="Arial"/>
          <w:i/>
          <w:iCs/>
          <w:color w:val="auto"/>
          <w:sz w:val="20"/>
          <w:szCs w:val="20"/>
        </w:rPr>
        <w:t>I</w:t>
      </w:r>
      <w:r w:rsidRPr="00724965">
        <w:rPr>
          <w:rFonts w:ascii="Arial" w:hAnsi="Arial" w:cs="Arial"/>
          <w:i/>
          <w:iCs/>
          <w:color w:val="auto"/>
          <w:sz w:val="20"/>
          <w:szCs w:val="20"/>
          <w:vertAlign w:val="subscript"/>
        </w:rPr>
        <w:t>dđmax</w:t>
      </w:r>
      <w:r w:rsidRPr="00724965">
        <w:rPr>
          <w:rFonts w:ascii="Arial" w:hAnsi="Arial" w:cs="Arial"/>
          <w:color w:val="auto"/>
          <w:sz w:val="20"/>
          <w:szCs w:val="20"/>
        </w:rPr>
        <w:t xml:space="preserve"> x </w:t>
      </w:r>
      <w:r w:rsidRPr="00724965">
        <w:rPr>
          <w:rFonts w:ascii="Arial" w:hAnsi="Arial" w:cs="Arial"/>
          <w:i/>
          <w:color w:val="auto"/>
          <w:sz w:val="20"/>
          <w:szCs w:val="20"/>
        </w:rPr>
        <w:t>k</w:t>
      </w:r>
      <w:r w:rsidRPr="00724965">
        <w:rPr>
          <w:rFonts w:ascii="Arial" w:hAnsi="Arial" w:cs="Arial"/>
          <w:color w:val="auto"/>
          <w:sz w:val="20"/>
          <w:szCs w:val="20"/>
          <w:vertAlign w:val="subscript"/>
        </w:rPr>
        <w:t>c</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Trong đó:</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U</w:t>
      </w:r>
      <w:r w:rsidRPr="00724965">
        <w:rPr>
          <w:rFonts w:ascii="Arial" w:hAnsi="Arial" w:cs="Arial"/>
          <w:color w:val="auto"/>
          <w:sz w:val="20"/>
          <w:szCs w:val="20"/>
          <w:vertAlign w:val="subscript"/>
        </w:rPr>
        <w:t>dđ</w:t>
      </w:r>
      <w:r w:rsidRPr="00724965">
        <w:rPr>
          <w:rFonts w:ascii="Arial" w:hAnsi="Arial" w:cs="Arial"/>
          <w:color w:val="auto"/>
          <w:sz w:val="20"/>
          <w:szCs w:val="20"/>
        </w:rPr>
        <w:t>: Cấp điện áp mà tổ chức, cá nhân mua điện của đơn vị điện lự</w:t>
      </w:r>
      <w:r w:rsidR="00EF33E4" w:rsidRPr="00724965">
        <w:rPr>
          <w:rFonts w:ascii="Arial" w:hAnsi="Arial" w:cs="Arial"/>
          <w:color w:val="auto"/>
          <w:sz w:val="20"/>
          <w:szCs w:val="20"/>
        </w:rPr>
        <w:t>c (0,4 kV; 6 kV; 10 kV; 22 kV</w:t>
      </w:r>
      <w:r w:rsidRPr="00724965">
        <w:rPr>
          <w:rFonts w:ascii="Arial" w:hAnsi="Arial" w:cs="Arial"/>
          <w:color w:val="auto"/>
          <w:sz w:val="20"/>
          <w:szCs w:val="20"/>
        </w:rPr>
        <w:t xml:space="preserve"> hoặc cấp điện áp khác được áp dụng trên thực tế);</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I</w:t>
      </w:r>
      <w:r w:rsidRPr="00724965">
        <w:rPr>
          <w:rFonts w:ascii="Arial" w:hAnsi="Arial" w:cs="Arial"/>
          <w:color w:val="auto"/>
          <w:sz w:val="20"/>
          <w:szCs w:val="20"/>
          <w:vertAlign w:val="subscript"/>
        </w:rPr>
        <w:t>dđmax</w:t>
      </w:r>
      <w:r w:rsidRPr="00724965">
        <w:rPr>
          <w:rFonts w:ascii="Arial" w:hAnsi="Arial" w:cs="Arial"/>
          <w:color w:val="auto"/>
          <w:sz w:val="20"/>
          <w:szCs w:val="20"/>
        </w:rPr>
        <w:t>: Dòng điện lớn nhất của công tơ (ghi tại công tơ);</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k</w:t>
      </w:r>
      <w:r w:rsidRPr="00724965">
        <w:rPr>
          <w:rFonts w:ascii="Arial" w:hAnsi="Arial" w:cs="Arial"/>
          <w:color w:val="auto"/>
          <w:sz w:val="20"/>
          <w:szCs w:val="20"/>
          <w:vertAlign w:val="subscript"/>
        </w:rPr>
        <w:t>c</w:t>
      </w:r>
      <w:r w:rsidRPr="00724965">
        <w:rPr>
          <w:rFonts w:ascii="Arial" w:hAnsi="Arial" w:cs="Arial"/>
          <w:color w:val="auto"/>
          <w:sz w:val="20"/>
          <w:szCs w:val="20"/>
        </w:rPr>
        <w:t>: Hệ số nhân của máy biến dòng điện là tỷ số giữa dòng điện sơ cấp danh định và dòng điện thứ cấp danh định (nếu có).</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12. Trình tự, thủ tục phát triển nguồn điện tự sản xuất, tự tiêu thụ</w:t>
      </w:r>
    </w:p>
    <w:p w:rsidR="00C211F4" w:rsidRPr="00724965" w:rsidRDefault="00C211F4" w:rsidP="00C211F4">
      <w:pPr>
        <w:spacing w:after="120"/>
        <w:ind w:firstLine="720"/>
        <w:jc w:val="both"/>
        <w:rPr>
          <w:rFonts w:ascii="Arial" w:hAnsi="Arial" w:cs="Arial"/>
          <w:color w:val="auto"/>
          <w:sz w:val="20"/>
          <w:szCs w:val="20"/>
        </w:rPr>
      </w:pPr>
      <w:bookmarkStart w:id="57" w:name="bookmark56"/>
      <w:bookmarkEnd w:id="57"/>
      <w:r w:rsidRPr="00724965">
        <w:rPr>
          <w:rFonts w:ascii="Arial" w:hAnsi="Arial" w:cs="Arial"/>
          <w:color w:val="auto"/>
          <w:sz w:val="20"/>
          <w:szCs w:val="20"/>
        </w:rPr>
        <w:t>1. Đối với nguồn điện không đấu nối với hệ thống điện quốc gia:</w:t>
      </w:r>
    </w:p>
    <w:p w:rsidR="00C211F4" w:rsidRPr="00724965" w:rsidRDefault="00C211F4" w:rsidP="00C211F4">
      <w:pPr>
        <w:spacing w:after="120"/>
        <w:ind w:firstLine="720"/>
        <w:jc w:val="both"/>
        <w:rPr>
          <w:rFonts w:ascii="Arial" w:hAnsi="Arial" w:cs="Arial"/>
          <w:color w:val="auto"/>
          <w:sz w:val="20"/>
          <w:szCs w:val="20"/>
        </w:rPr>
      </w:pPr>
      <w:bookmarkStart w:id="58" w:name="bookmark57"/>
      <w:bookmarkEnd w:id="58"/>
      <w:r w:rsidRPr="00724965">
        <w:rPr>
          <w:rFonts w:ascii="Arial" w:hAnsi="Arial" w:cs="Arial"/>
          <w:color w:val="auto"/>
          <w:sz w:val="20"/>
          <w:szCs w:val="20"/>
        </w:rPr>
        <w:t>a) Tổ chức, cá nhân có nhu cầu đầu tư xây dựng nguồn điện có nghĩa vụ gửi thông báo tới Sở Công Thương, đơn vị điện lực cấp tỉnh các thông tin về: Tên tổ chức, cá nhân; loại hình nguồn điện, quy mô công suất; mục đích, địa điểm, thời điểm bắt đầu thực hiện, thời điểm hoàn thành. Sở Công Thương có trách nhiệm tổng hợp, báo cáo Bộ Công Thương;</w:t>
      </w:r>
    </w:p>
    <w:p w:rsidR="00C211F4" w:rsidRPr="00724965" w:rsidRDefault="00C211F4" w:rsidP="00C211F4">
      <w:pPr>
        <w:spacing w:after="120"/>
        <w:ind w:firstLine="720"/>
        <w:jc w:val="both"/>
        <w:rPr>
          <w:rFonts w:ascii="Arial" w:hAnsi="Arial" w:cs="Arial"/>
          <w:color w:val="auto"/>
          <w:sz w:val="20"/>
          <w:szCs w:val="20"/>
        </w:rPr>
      </w:pPr>
      <w:bookmarkStart w:id="59" w:name="bookmark58"/>
      <w:bookmarkEnd w:id="59"/>
      <w:r w:rsidRPr="00724965">
        <w:rPr>
          <w:rFonts w:ascii="Arial" w:hAnsi="Arial" w:cs="Arial"/>
          <w:color w:val="auto"/>
          <w:sz w:val="20"/>
          <w:szCs w:val="20"/>
        </w:rPr>
        <w:t>b) Việc đầu tư xây dựng nguồn điện phải tuân thủ quy định pháp luật về đầu tư, xây dựng, bảo vệ môi trường, phòng cháy chữa cháy và quy định pháp luật liên quan khác.</w:t>
      </w:r>
    </w:p>
    <w:p w:rsidR="00C211F4" w:rsidRPr="00724965" w:rsidRDefault="00C211F4" w:rsidP="00C211F4">
      <w:pPr>
        <w:spacing w:after="120"/>
        <w:ind w:firstLine="720"/>
        <w:jc w:val="both"/>
        <w:rPr>
          <w:rFonts w:ascii="Arial" w:hAnsi="Arial" w:cs="Arial"/>
          <w:color w:val="auto"/>
          <w:sz w:val="20"/>
          <w:szCs w:val="20"/>
        </w:rPr>
      </w:pPr>
      <w:bookmarkStart w:id="60" w:name="bookmark59"/>
      <w:bookmarkEnd w:id="60"/>
      <w:r w:rsidRPr="00724965">
        <w:rPr>
          <w:rFonts w:ascii="Arial" w:hAnsi="Arial" w:cs="Arial"/>
          <w:color w:val="auto"/>
          <w:sz w:val="20"/>
          <w:szCs w:val="20"/>
        </w:rPr>
        <w:t>2. Đối với nguồn điện có đấu nối và không bán sản lượng điện dư vào hệ thống điện quốc gia, tổ chức, cá nhân đầu tư phát triển nguồn điện thực hiện quy định tại điểm a, điểm b khoản 1 Điều này và quy định sau:</w:t>
      </w:r>
    </w:p>
    <w:p w:rsidR="00C211F4" w:rsidRPr="00724965" w:rsidRDefault="00C211F4" w:rsidP="00C211F4">
      <w:pPr>
        <w:spacing w:after="120"/>
        <w:ind w:firstLine="720"/>
        <w:jc w:val="both"/>
        <w:rPr>
          <w:rFonts w:ascii="Arial" w:hAnsi="Arial" w:cs="Arial"/>
          <w:color w:val="auto"/>
          <w:sz w:val="20"/>
          <w:szCs w:val="20"/>
        </w:rPr>
      </w:pPr>
      <w:bookmarkStart w:id="61" w:name="bookmark60"/>
      <w:bookmarkEnd w:id="61"/>
      <w:r w:rsidRPr="00724965">
        <w:rPr>
          <w:rFonts w:ascii="Arial" w:hAnsi="Arial" w:cs="Arial"/>
          <w:color w:val="auto"/>
          <w:sz w:val="20"/>
          <w:szCs w:val="20"/>
        </w:rPr>
        <w:t>a) Trừ nguồn điện quy định tại khoản 5 Điều 10 Luật Điện lực, quy mô công suất nguồn điện phải phù hợp với quy hoạch phát triển điện lực, kế hoạch thực hiện quy hoạch phát triển điện lực, phương án phát triển mạng lưới cấp điện trong quy hoạch tỉnh;</w:t>
      </w:r>
    </w:p>
    <w:p w:rsidR="00C211F4" w:rsidRPr="00724965" w:rsidRDefault="00C211F4" w:rsidP="00C211F4">
      <w:pPr>
        <w:spacing w:after="120"/>
        <w:ind w:firstLine="720"/>
        <w:jc w:val="both"/>
        <w:rPr>
          <w:rFonts w:ascii="Arial" w:hAnsi="Arial" w:cs="Arial"/>
          <w:color w:val="auto"/>
          <w:sz w:val="20"/>
          <w:szCs w:val="20"/>
        </w:rPr>
      </w:pPr>
      <w:bookmarkStart w:id="62" w:name="bookmark61"/>
      <w:bookmarkEnd w:id="62"/>
      <w:r w:rsidRPr="00724965">
        <w:rPr>
          <w:rFonts w:ascii="Arial" w:hAnsi="Arial" w:cs="Arial"/>
          <w:color w:val="auto"/>
          <w:sz w:val="20"/>
          <w:szCs w:val="20"/>
        </w:rPr>
        <w:t>b) Thỏa thuận, thống nhất với đơn vị điện lực có liên quan về điểm đấu nối, ranh giới đầu tư. Đơn vị điện lực có trách nhiệm xác định, thống nhất về điểm đấu nối, ranh giới đầu tư trong 05 ngày làm việc;</w:t>
      </w:r>
    </w:p>
    <w:p w:rsidR="00C211F4" w:rsidRPr="00724965" w:rsidRDefault="00C211F4" w:rsidP="00C211F4">
      <w:pPr>
        <w:spacing w:after="120"/>
        <w:ind w:firstLine="720"/>
        <w:jc w:val="both"/>
        <w:rPr>
          <w:rFonts w:ascii="Arial" w:hAnsi="Arial" w:cs="Arial"/>
          <w:color w:val="auto"/>
          <w:sz w:val="20"/>
          <w:szCs w:val="20"/>
        </w:rPr>
      </w:pPr>
      <w:bookmarkStart w:id="63" w:name="bookmark62"/>
      <w:bookmarkEnd w:id="63"/>
      <w:r w:rsidRPr="00724965">
        <w:rPr>
          <w:rFonts w:ascii="Arial" w:hAnsi="Arial" w:cs="Arial"/>
          <w:color w:val="auto"/>
          <w:sz w:val="20"/>
          <w:szCs w:val="20"/>
        </w:rPr>
        <w:t>c) Tùy theo quy mô công suất phát triển, tổ chức, cá nhân phải thực hiện yêu cầu kỹ thuật, điều khiển, giám sát, bảo vệ theo quy định pháp luật về điện lực.</w:t>
      </w:r>
    </w:p>
    <w:p w:rsidR="00C211F4" w:rsidRPr="00724965" w:rsidRDefault="00C211F4" w:rsidP="00C211F4">
      <w:pPr>
        <w:spacing w:after="120"/>
        <w:ind w:firstLine="720"/>
        <w:jc w:val="both"/>
        <w:rPr>
          <w:rFonts w:ascii="Arial" w:hAnsi="Arial" w:cs="Arial"/>
          <w:color w:val="auto"/>
          <w:sz w:val="20"/>
          <w:szCs w:val="20"/>
        </w:rPr>
      </w:pPr>
      <w:bookmarkStart w:id="64" w:name="bookmark63"/>
      <w:bookmarkEnd w:id="64"/>
      <w:r w:rsidRPr="00724965">
        <w:rPr>
          <w:rFonts w:ascii="Arial" w:hAnsi="Arial" w:cs="Arial"/>
          <w:color w:val="auto"/>
          <w:sz w:val="20"/>
          <w:szCs w:val="20"/>
        </w:rPr>
        <w:t>3. Đối với nguồn điện có bán sản lượng điện dư vào hệ thống điện quốc gia, tổ chức, cá nhân thực hiện theo quy định tại điểm a, điểm b khoản 1; điểm a, điểm b, điểm c khoản 2 Điều này và quy định sau:</w:t>
      </w:r>
    </w:p>
    <w:p w:rsidR="00C211F4" w:rsidRPr="00724965" w:rsidRDefault="00C211F4" w:rsidP="00C211F4">
      <w:pPr>
        <w:spacing w:after="120"/>
        <w:ind w:firstLine="720"/>
        <w:jc w:val="both"/>
        <w:rPr>
          <w:rFonts w:ascii="Arial" w:hAnsi="Arial" w:cs="Arial"/>
          <w:color w:val="auto"/>
          <w:sz w:val="20"/>
          <w:szCs w:val="20"/>
        </w:rPr>
      </w:pPr>
      <w:bookmarkStart w:id="65" w:name="bookmark64"/>
      <w:bookmarkEnd w:id="65"/>
      <w:r w:rsidRPr="00724965">
        <w:rPr>
          <w:rFonts w:ascii="Arial" w:hAnsi="Arial" w:cs="Arial"/>
          <w:color w:val="auto"/>
          <w:sz w:val="20"/>
          <w:szCs w:val="20"/>
        </w:rPr>
        <w:t>a) Thỏa thuận đo đếm với Bên mua điện dư;</w:t>
      </w:r>
    </w:p>
    <w:p w:rsidR="00C211F4" w:rsidRPr="00724965" w:rsidRDefault="00C211F4" w:rsidP="00C211F4">
      <w:pPr>
        <w:spacing w:after="120"/>
        <w:ind w:firstLine="720"/>
        <w:jc w:val="both"/>
        <w:rPr>
          <w:rFonts w:ascii="Arial" w:hAnsi="Arial" w:cs="Arial"/>
          <w:color w:val="auto"/>
          <w:sz w:val="20"/>
          <w:szCs w:val="20"/>
        </w:rPr>
      </w:pPr>
      <w:bookmarkStart w:id="66" w:name="bookmark65"/>
      <w:bookmarkEnd w:id="66"/>
      <w:r w:rsidRPr="00724965">
        <w:rPr>
          <w:rFonts w:ascii="Arial" w:hAnsi="Arial" w:cs="Arial"/>
          <w:color w:val="auto"/>
          <w:sz w:val="20"/>
          <w:szCs w:val="20"/>
        </w:rPr>
        <w:t>b) Thực hiện thủ tục cấp giấy phép hoạt động điện lực, trừ trường hợp được miễn giấy phép hoạt động điện lực theo quy định.</w:t>
      </w:r>
    </w:p>
    <w:p w:rsidR="00C211F4" w:rsidRPr="00724965" w:rsidRDefault="00C211F4" w:rsidP="00C211F4">
      <w:pPr>
        <w:spacing w:after="120"/>
        <w:ind w:firstLine="720"/>
        <w:jc w:val="both"/>
        <w:rPr>
          <w:rFonts w:ascii="Arial" w:hAnsi="Arial" w:cs="Arial"/>
          <w:color w:val="auto"/>
          <w:sz w:val="20"/>
          <w:szCs w:val="20"/>
        </w:rPr>
      </w:pPr>
      <w:bookmarkStart w:id="67" w:name="bookmark66"/>
      <w:bookmarkEnd w:id="67"/>
      <w:r w:rsidRPr="00724965">
        <w:rPr>
          <w:rFonts w:ascii="Arial" w:hAnsi="Arial" w:cs="Arial"/>
          <w:color w:val="auto"/>
          <w:sz w:val="20"/>
          <w:szCs w:val="20"/>
        </w:rPr>
        <w:t>4. Trừ nguồn điện mặt trời mái nhà tự sản xuất, tự tiêu thụ, việc mua bán sản lượng điện dư quy định tại khoản 3 Điều này thực hiện như sau:</w:t>
      </w:r>
    </w:p>
    <w:p w:rsidR="00C211F4" w:rsidRPr="00724965" w:rsidRDefault="00C211F4" w:rsidP="00C211F4">
      <w:pPr>
        <w:spacing w:after="120"/>
        <w:ind w:firstLine="720"/>
        <w:jc w:val="both"/>
        <w:rPr>
          <w:rFonts w:ascii="Arial" w:hAnsi="Arial" w:cs="Arial"/>
          <w:color w:val="auto"/>
          <w:sz w:val="20"/>
          <w:szCs w:val="20"/>
        </w:rPr>
      </w:pPr>
      <w:bookmarkStart w:id="68" w:name="bookmark67"/>
      <w:bookmarkEnd w:id="68"/>
      <w:r w:rsidRPr="00724965">
        <w:rPr>
          <w:rFonts w:ascii="Arial" w:hAnsi="Arial" w:cs="Arial"/>
          <w:color w:val="auto"/>
          <w:sz w:val="20"/>
          <w:szCs w:val="20"/>
        </w:rPr>
        <w:t>a) Hàng tháng, Bên mua điện dư chỉ thanh toán cho phần sản lượng điện dư bán vào hệ thống điện quốc gia không quá 10% sản lượng điện thực phát được xác định tại đầu cực của máy phát điện hoặc bộ chuyển đổi. Tỷ lệ sản lượng điện dư cụ thể do các bên mua bán thỏa thuận theo quy định;</w:t>
      </w:r>
    </w:p>
    <w:p w:rsidR="00C211F4" w:rsidRPr="00724965" w:rsidRDefault="00C211F4" w:rsidP="00C211F4">
      <w:pPr>
        <w:spacing w:after="120"/>
        <w:ind w:firstLine="720"/>
        <w:jc w:val="both"/>
        <w:rPr>
          <w:rFonts w:ascii="Arial" w:hAnsi="Arial" w:cs="Arial"/>
          <w:color w:val="auto"/>
          <w:sz w:val="20"/>
          <w:szCs w:val="20"/>
        </w:rPr>
      </w:pPr>
      <w:bookmarkStart w:id="69" w:name="bookmark68"/>
      <w:bookmarkEnd w:id="69"/>
      <w:r w:rsidRPr="00724965">
        <w:rPr>
          <w:rFonts w:ascii="Arial" w:hAnsi="Arial" w:cs="Arial"/>
          <w:color w:val="auto"/>
          <w:sz w:val="20"/>
          <w:szCs w:val="20"/>
        </w:rPr>
        <w:lastRenderedPageBreak/>
        <w:t>b) Đối với nhà máy điện năng lượng tái tạo nhỏ tự sản xuất, tự tiêu thụ, giá mua bán sản lượng điện dư là giá điện năng bình quân theo Biểu giá chi phí tránh được hàng năm do Bộ trưởng Bộ Công Thương ban hành;</w:t>
      </w:r>
    </w:p>
    <w:p w:rsidR="00C211F4" w:rsidRPr="00724965" w:rsidRDefault="00C211F4" w:rsidP="00C211F4">
      <w:pPr>
        <w:ind w:firstLine="720"/>
        <w:jc w:val="both"/>
        <w:rPr>
          <w:rFonts w:ascii="Arial" w:hAnsi="Arial" w:cs="Arial"/>
          <w:color w:val="auto"/>
          <w:sz w:val="20"/>
          <w:szCs w:val="20"/>
        </w:rPr>
      </w:pPr>
      <w:bookmarkStart w:id="70" w:name="bookmark69"/>
      <w:bookmarkEnd w:id="70"/>
      <w:r w:rsidRPr="00724965">
        <w:rPr>
          <w:rFonts w:ascii="Arial" w:hAnsi="Arial" w:cs="Arial"/>
          <w:color w:val="auto"/>
          <w:sz w:val="20"/>
          <w:szCs w:val="20"/>
        </w:rPr>
        <w:t>c) Trừ nguồn điện quy định tại điểm b khoản này, giá mua bán sản lượng điện dư là giá điện năng thị trường điện bình quân trong năm trước liền kề do đơn vị vận hành hệ thống điện và thị trường điện công bố, trừ đi chi phí sử dụng dịch vụ phân phối, bán lẻ điện được cơ quan có thẩm quyền kiểm tra, rà soát và cho ý kiến theo quy định tại Cơ chế điều chỉnh mức giá bán lẻ điện bình quân do Chính phủ ban hành trong năm trước liền kề (nếu có). Giá mua bán sản lượng điện dư không vượt quá mức giá tối đa của khung giá phát điện loại hình tương ứng.</w:t>
      </w:r>
    </w:p>
    <w:p w:rsidR="00C211F4" w:rsidRPr="00724965" w:rsidRDefault="00C211F4" w:rsidP="00C211F4">
      <w:pPr>
        <w:jc w:val="center"/>
        <w:rPr>
          <w:rFonts w:ascii="Arial" w:hAnsi="Arial" w:cs="Arial"/>
          <w:color w:val="auto"/>
          <w:sz w:val="20"/>
          <w:szCs w:val="20"/>
        </w:rPr>
      </w:pPr>
    </w:p>
    <w:p w:rsidR="00C211F4" w:rsidRPr="00724965" w:rsidRDefault="00C211F4" w:rsidP="00C211F4">
      <w:pPr>
        <w:jc w:val="center"/>
        <w:rPr>
          <w:rFonts w:ascii="Arial" w:hAnsi="Arial" w:cs="Arial"/>
          <w:b/>
          <w:bCs/>
          <w:color w:val="auto"/>
          <w:sz w:val="20"/>
          <w:szCs w:val="20"/>
        </w:rPr>
      </w:pPr>
      <w:r w:rsidRPr="00724965">
        <w:rPr>
          <w:rFonts w:ascii="Arial" w:hAnsi="Arial" w:cs="Arial"/>
          <w:b/>
          <w:bCs/>
          <w:color w:val="auto"/>
          <w:sz w:val="20"/>
          <w:szCs w:val="20"/>
        </w:rPr>
        <w:t>Mục 2</w:t>
      </w:r>
      <w:r w:rsidRPr="00724965">
        <w:rPr>
          <w:rFonts w:ascii="Arial" w:hAnsi="Arial" w:cs="Arial"/>
          <w:b/>
          <w:bCs/>
          <w:color w:val="auto"/>
          <w:sz w:val="20"/>
          <w:szCs w:val="20"/>
        </w:rPr>
        <w:br/>
        <w:t>PHÁT TRIỂN NGUỒN ĐIỆN MẶT TRỜI MÁI NHÀ</w:t>
      </w:r>
      <w:r w:rsidRPr="00724965">
        <w:rPr>
          <w:rFonts w:ascii="Arial" w:hAnsi="Arial" w:cs="Arial"/>
          <w:b/>
          <w:bCs/>
          <w:color w:val="auto"/>
          <w:sz w:val="20"/>
          <w:szCs w:val="20"/>
        </w:rPr>
        <w:br/>
        <w:t>TỰ SẢN XUẤT, TỰ TIÊU THỤ</w:t>
      </w:r>
    </w:p>
    <w:p w:rsidR="00C211F4" w:rsidRPr="00724965" w:rsidRDefault="00C211F4" w:rsidP="00C211F4">
      <w:pPr>
        <w:jc w:val="center"/>
        <w:rPr>
          <w:rFonts w:ascii="Arial" w:hAnsi="Arial" w:cs="Arial"/>
          <w:color w:val="auto"/>
          <w:sz w:val="20"/>
          <w:szCs w:val="20"/>
        </w:rPr>
      </w:pP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13. Chính sách khuyến khích phát triển</w:t>
      </w:r>
    </w:p>
    <w:p w:rsidR="00C211F4" w:rsidRPr="00724965" w:rsidRDefault="00C211F4" w:rsidP="00C211F4">
      <w:pPr>
        <w:spacing w:after="120"/>
        <w:ind w:firstLine="720"/>
        <w:jc w:val="both"/>
        <w:rPr>
          <w:rFonts w:ascii="Arial" w:hAnsi="Arial" w:cs="Arial"/>
          <w:color w:val="auto"/>
          <w:sz w:val="20"/>
          <w:szCs w:val="20"/>
        </w:rPr>
      </w:pPr>
      <w:bookmarkStart w:id="71" w:name="bookmark70"/>
      <w:bookmarkEnd w:id="71"/>
      <w:r w:rsidRPr="00724965">
        <w:rPr>
          <w:rFonts w:ascii="Arial" w:hAnsi="Arial" w:cs="Arial"/>
          <w:color w:val="auto"/>
          <w:sz w:val="20"/>
          <w:szCs w:val="20"/>
        </w:rPr>
        <w:t>1. Công trình xây dựng bảo đảm tuân thủ quy định pháp luật về đầu tƯ, xây dựng, đất đai, bảo vệ môi trường, an toàn, phòng cháy chữa cháy được lắp đặt nguồn điện mặt trời trên mái nhà theo hình thức tự sản xuất, tự tiêu thụ.</w:t>
      </w:r>
    </w:p>
    <w:p w:rsidR="00C211F4" w:rsidRPr="00724965" w:rsidRDefault="00C211F4" w:rsidP="00C211F4">
      <w:pPr>
        <w:spacing w:after="120"/>
        <w:ind w:firstLine="720"/>
        <w:jc w:val="both"/>
        <w:rPr>
          <w:rFonts w:ascii="Arial" w:hAnsi="Arial" w:cs="Arial"/>
          <w:color w:val="auto"/>
          <w:sz w:val="20"/>
          <w:szCs w:val="20"/>
        </w:rPr>
      </w:pPr>
      <w:bookmarkStart w:id="72" w:name="bookmark71"/>
      <w:bookmarkEnd w:id="72"/>
      <w:r w:rsidRPr="00724965">
        <w:rPr>
          <w:rFonts w:ascii="Arial" w:hAnsi="Arial" w:cs="Arial"/>
          <w:color w:val="auto"/>
          <w:sz w:val="20"/>
          <w:szCs w:val="20"/>
        </w:rPr>
        <w:t>2. Hộ gia đình sử dụng nhà ở riêng lẻ phát triển nguồn điện có công suất nhỏ hơn 100 kW có bán sản lượng điện dư vào hệ thống điện quốc gia được miễn hoặc không phải điều chỉnh Giấy chứng nhận đăng ký hộ kinh doanh.</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14. Cơ chế mua bán sản lượng điện dư</w:t>
      </w:r>
    </w:p>
    <w:p w:rsidR="00C211F4" w:rsidRPr="00724965" w:rsidRDefault="00C211F4" w:rsidP="00C211F4">
      <w:pPr>
        <w:spacing w:after="120"/>
        <w:ind w:firstLine="720"/>
        <w:jc w:val="both"/>
        <w:rPr>
          <w:rFonts w:ascii="Arial" w:hAnsi="Arial" w:cs="Arial"/>
          <w:color w:val="auto"/>
          <w:sz w:val="20"/>
          <w:szCs w:val="20"/>
        </w:rPr>
      </w:pPr>
      <w:bookmarkStart w:id="73" w:name="bookmark72"/>
      <w:bookmarkEnd w:id="73"/>
      <w:r w:rsidRPr="00724965">
        <w:rPr>
          <w:rFonts w:ascii="Arial" w:hAnsi="Arial" w:cs="Arial"/>
          <w:color w:val="auto"/>
          <w:sz w:val="20"/>
          <w:szCs w:val="20"/>
        </w:rPr>
        <w:t>1. Đối tượng được bán sản lượng điện dư gồm:</w:t>
      </w:r>
    </w:p>
    <w:p w:rsidR="00C211F4" w:rsidRPr="00724965" w:rsidRDefault="00C211F4" w:rsidP="00C211F4">
      <w:pPr>
        <w:spacing w:after="120"/>
        <w:ind w:firstLine="720"/>
        <w:jc w:val="both"/>
        <w:rPr>
          <w:rFonts w:ascii="Arial" w:hAnsi="Arial" w:cs="Arial"/>
          <w:color w:val="auto"/>
          <w:sz w:val="20"/>
          <w:szCs w:val="20"/>
        </w:rPr>
      </w:pPr>
      <w:bookmarkStart w:id="74" w:name="bookmark73"/>
      <w:bookmarkEnd w:id="74"/>
      <w:r w:rsidRPr="00724965">
        <w:rPr>
          <w:rFonts w:ascii="Arial" w:hAnsi="Arial" w:cs="Arial"/>
          <w:color w:val="auto"/>
          <w:sz w:val="20"/>
          <w:szCs w:val="20"/>
        </w:rPr>
        <w:t>a) Nguồn điện mặt trời mái nhà có đấu nối với hệ thống điện quốc gia thuộc quy mô công suất phát triển trong quy hoạch phát triển điện lực, kế hoạch thực hiện quy hoạch phát triển điện lực, phương án phát triển mạng lưới cấp điện trong quy hoạch tỉnh, trừ đối tượng quy định tại điểm b, điểm c khoản này;</w:t>
      </w:r>
    </w:p>
    <w:p w:rsidR="00C211F4" w:rsidRPr="00724965" w:rsidRDefault="00C211F4" w:rsidP="00C211F4">
      <w:pPr>
        <w:spacing w:after="120"/>
        <w:ind w:firstLine="720"/>
        <w:jc w:val="both"/>
        <w:rPr>
          <w:rFonts w:ascii="Arial" w:hAnsi="Arial" w:cs="Arial"/>
          <w:color w:val="auto"/>
          <w:sz w:val="20"/>
          <w:szCs w:val="20"/>
        </w:rPr>
      </w:pPr>
      <w:bookmarkStart w:id="75" w:name="bookmark74"/>
      <w:bookmarkEnd w:id="75"/>
      <w:r w:rsidRPr="00724965">
        <w:rPr>
          <w:rFonts w:ascii="Arial" w:hAnsi="Arial" w:cs="Arial"/>
          <w:color w:val="auto"/>
          <w:sz w:val="20"/>
          <w:szCs w:val="20"/>
        </w:rPr>
        <w:t>b) Nguồn điện mặt trời lắp đặt trên mái nhà của công trình nhà ở riêng lẻ có công suất nhỏ hơn 100 kW đấu nối vào lưới điện của Bên mua điện dư;</w:t>
      </w:r>
    </w:p>
    <w:p w:rsidR="00C211F4" w:rsidRPr="00724965" w:rsidRDefault="00C211F4" w:rsidP="00C211F4">
      <w:pPr>
        <w:spacing w:after="120"/>
        <w:ind w:firstLine="720"/>
        <w:jc w:val="both"/>
        <w:rPr>
          <w:rFonts w:ascii="Arial" w:hAnsi="Arial" w:cs="Arial"/>
          <w:color w:val="auto"/>
          <w:sz w:val="20"/>
          <w:szCs w:val="20"/>
        </w:rPr>
      </w:pPr>
      <w:bookmarkStart w:id="76" w:name="bookmark75"/>
      <w:bookmarkEnd w:id="76"/>
      <w:r w:rsidRPr="00724965">
        <w:rPr>
          <w:rFonts w:ascii="Arial" w:hAnsi="Arial" w:cs="Arial"/>
          <w:color w:val="auto"/>
          <w:sz w:val="20"/>
          <w:szCs w:val="20"/>
        </w:rPr>
        <w:t>c) Nguồn điện mặt trời mái nhà của tổ chức, cá nhân lắp đặt trên mái công trình xây dựng tại khu vực miền núi, biên giới, hải đảo có lưới điện nhưng chưa đấu nối, liên kết với hệ thống điện quốc gia.</w:t>
      </w:r>
    </w:p>
    <w:p w:rsidR="00C211F4" w:rsidRPr="00724965" w:rsidRDefault="00C211F4" w:rsidP="00C211F4">
      <w:pPr>
        <w:spacing w:after="120"/>
        <w:ind w:firstLine="720"/>
        <w:jc w:val="both"/>
        <w:rPr>
          <w:rFonts w:ascii="Arial" w:hAnsi="Arial" w:cs="Arial"/>
          <w:color w:val="auto"/>
          <w:sz w:val="20"/>
          <w:szCs w:val="20"/>
        </w:rPr>
      </w:pPr>
      <w:bookmarkStart w:id="77" w:name="bookmark76"/>
      <w:bookmarkEnd w:id="77"/>
      <w:r w:rsidRPr="00724965">
        <w:rPr>
          <w:rFonts w:ascii="Arial" w:hAnsi="Arial" w:cs="Arial"/>
          <w:color w:val="auto"/>
          <w:sz w:val="20"/>
          <w:szCs w:val="20"/>
        </w:rPr>
        <w:t>2. Trừ đối tượng quy định tại khoản 5, khoản 6 Điều này, đối tượng quy định tại khoản 1 Điều này được bán sản lượng điện dư cho Bên mua điện dư nhưng không vượt quá 20% sản lượng điện phát tại đầu ra của nguồn điện mặt trời mái nhà theo cường độ bức xạ (được xác định tại đầu ra của bộ chuyển đổi nghịch lưu, bao gồm cả sản lượng điện lưu trữ tại hệ thống lưu trữ điện, nếu có). Sản lượng điện phát tại đầu ra của nguồn điện mặt trời mái nhà hàng tháng được tính toán như sau:</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A</w:t>
      </w:r>
      <w:r w:rsidRPr="00724965">
        <w:rPr>
          <w:rFonts w:ascii="Arial" w:hAnsi="Arial" w:cs="Arial"/>
          <w:color w:val="auto"/>
          <w:sz w:val="20"/>
          <w:szCs w:val="20"/>
          <w:vertAlign w:val="subscript"/>
        </w:rPr>
        <w:t>i</w:t>
      </w:r>
      <w:r w:rsidRPr="00724965">
        <w:rPr>
          <w:rFonts w:ascii="Arial" w:hAnsi="Arial" w:cs="Arial"/>
          <w:color w:val="auto"/>
          <w:sz w:val="20"/>
          <w:szCs w:val="20"/>
        </w:rPr>
        <w:t>= PVout</w:t>
      </w:r>
      <w:r w:rsidRPr="00724965">
        <w:rPr>
          <w:rFonts w:ascii="Arial" w:hAnsi="Arial" w:cs="Arial"/>
          <w:color w:val="auto"/>
          <w:sz w:val="20"/>
          <w:szCs w:val="20"/>
          <w:vertAlign w:val="subscript"/>
        </w:rPr>
        <w:t>(i)</w:t>
      </w:r>
      <w:r w:rsidRPr="00724965">
        <w:rPr>
          <w:rFonts w:ascii="Arial" w:hAnsi="Arial" w:cs="Arial"/>
          <w:color w:val="auto"/>
          <w:sz w:val="20"/>
          <w:szCs w:val="20"/>
        </w:rPr>
        <w:t xml:space="preserve"> </w:t>
      </w:r>
      <w:r w:rsidRPr="00724965">
        <w:rPr>
          <w:rFonts w:ascii="Arial" w:hAnsi="Arial" w:cs="Arial"/>
          <w:color w:val="auto"/>
          <w:sz w:val="20"/>
          <w:szCs w:val="20"/>
          <w:lang w:val="en-US"/>
        </w:rPr>
        <w:t>x</w:t>
      </w:r>
      <w:r w:rsidRPr="00724965">
        <w:rPr>
          <w:rFonts w:ascii="Arial" w:hAnsi="Arial" w:cs="Arial"/>
          <w:color w:val="auto"/>
          <w:sz w:val="20"/>
          <w:szCs w:val="20"/>
        </w:rPr>
        <w:t xml:space="preserve"> P</w:t>
      </w:r>
      <w:r w:rsidRPr="00724965">
        <w:rPr>
          <w:rFonts w:ascii="Arial" w:hAnsi="Arial" w:cs="Arial"/>
          <w:color w:val="auto"/>
          <w:sz w:val="20"/>
          <w:szCs w:val="20"/>
          <w:vertAlign w:val="subscript"/>
          <w:lang w:val="en-US"/>
        </w:rPr>
        <w:t>l</w:t>
      </w:r>
      <w:r w:rsidRPr="00724965">
        <w:rPr>
          <w:rFonts w:ascii="Arial" w:hAnsi="Arial" w:cs="Arial"/>
          <w:color w:val="auto"/>
          <w:sz w:val="20"/>
          <w:szCs w:val="20"/>
          <w:vertAlign w:val="subscript"/>
        </w:rPr>
        <w:t>đ</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Trong đó:</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A</w:t>
      </w:r>
      <w:r w:rsidRPr="00724965">
        <w:rPr>
          <w:rFonts w:ascii="Arial" w:hAnsi="Arial" w:cs="Arial"/>
          <w:color w:val="auto"/>
          <w:sz w:val="20"/>
          <w:szCs w:val="20"/>
          <w:vertAlign w:val="subscript"/>
        </w:rPr>
        <w:t>i</w:t>
      </w:r>
      <w:r w:rsidRPr="00724965">
        <w:rPr>
          <w:rFonts w:ascii="Arial" w:hAnsi="Arial" w:cs="Arial"/>
          <w:color w:val="auto"/>
          <w:sz w:val="20"/>
          <w:szCs w:val="20"/>
        </w:rPr>
        <w:t>: Sản lượng điện phát tại đầu ra của nguồn điện mặt trời mái nhà trong tháng thứ i, đơn vị là kWh;</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PVout</w:t>
      </w:r>
      <w:r w:rsidRPr="00724965">
        <w:rPr>
          <w:rFonts w:ascii="Arial" w:hAnsi="Arial" w:cs="Arial"/>
          <w:color w:val="auto"/>
          <w:sz w:val="20"/>
          <w:szCs w:val="20"/>
          <w:vertAlign w:val="subscript"/>
        </w:rPr>
        <w:t>(i)</w:t>
      </w:r>
      <w:r w:rsidRPr="00724965">
        <w:rPr>
          <w:rFonts w:ascii="Arial" w:hAnsi="Arial" w:cs="Arial"/>
          <w:color w:val="auto"/>
          <w:sz w:val="20"/>
          <w:szCs w:val="20"/>
        </w:rPr>
        <w:t>: Là hệ số đặc trưng thể hiện lượng điện năng trung bình phát ra (kWh) trên một kWp của nguồn điện mặt trời mái nhà trong tháng thứ i tại từng tỉnh, thành phố trực thuộc trung ương, đơn vị là kWh/kWp. Hệ số PVout lý thuyết của 12 tháng trong năm tại từng tỉnh, thành phố trực thuộc trung ương do Tập đoàn Điện lực Việt Nam công bố công khai sau khi có ý kiến của Bộ Công Thương, Bộ Nông nghiệp và Môi trường;</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P</w:t>
      </w:r>
      <w:r w:rsidRPr="00724965">
        <w:rPr>
          <w:rFonts w:ascii="Arial" w:hAnsi="Arial" w:cs="Arial"/>
          <w:color w:val="auto"/>
          <w:sz w:val="20"/>
          <w:szCs w:val="20"/>
          <w:vertAlign w:val="subscript"/>
        </w:rPr>
        <w:t>lđ</w:t>
      </w:r>
      <w:r w:rsidRPr="00724965">
        <w:rPr>
          <w:rFonts w:ascii="Arial" w:hAnsi="Arial" w:cs="Arial"/>
          <w:color w:val="auto"/>
          <w:sz w:val="20"/>
          <w:szCs w:val="20"/>
        </w:rPr>
        <w:t>: Tổng công suất định mức của các tấm quang điện lắp đặt thực tế của nguồn điện mặt trời mái nhà, đơn vị là kWp.</w:t>
      </w:r>
    </w:p>
    <w:p w:rsidR="00C211F4" w:rsidRPr="00724965" w:rsidRDefault="00C211F4" w:rsidP="00C211F4">
      <w:pPr>
        <w:spacing w:after="120"/>
        <w:ind w:firstLine="720"/>
        <w:jc w:val="both"/>
        <w:rPr>
          <w:rFonts w:ascii="Arial" w:hAnsi="Arial" w:cs="Arial"/>
          <w:color w:val="auto"/>
          <w:sz w:val="20"/>
          <w:szCs w:val="20"/>
        </w:rPr>
      </w:pPr>
      <w:bookmarkStart w:id="78" w:name="bookmark77"/>
      <w:bookmarkEnd w:id="78"/>
      <w:r w:rsidRPr="00724965">
        <w:rPr>
          <w:rFonts w:ascii="Arial" w:hAnsi="Arial" w:cs="Arial"/>
          <w:color w:val="auto"/>
          <w:sz w:val="20"/>
          <w:szCs w:val="20"/>
        </w:rPr>
        <w:t>3. Việc thanh toán tiền mua sản lượng điện dư hàng tháng tại khoản 2 Điều này thực hiện theo thỏa thuận giữa Bên bán điện dư và Bên mua điện dư như sau:</w:t>
      </w:r>
    </w:p>
    <w:p w:rsidR="00C211F4" w:rsidRPr="00724965" w:rsidRDefault="00C211F4" w:rsidP="00C211F4">
      <w:pPr>
        <w:spacing w:after="120"/>
        <w:ind w:firstLine="720"/>
        <w:jc w:val="both"/>
        <w:rPr>
          <w:rFonts w:ascii="Arial" w:hAnsi="Arial" w:cs="Arial"/>
          <w:color w:val="auto"/>
          <w:sz w:val="20"/>
          <w:szCs w:val="20"/>
        </w:rPr>
      </w:pPr>
      <w:bookmarkStart w:id="79" w:name="bookmark78"/>
      <w:bookmarkEnd w:id="79"/>
      <w:r w:rsidRPr="00724965">
        <w:rPr>
          <w:rFonts w:ascii="Arial" w:hAnsi="Arial" w:cs="Arial"/>
          <w:color w:val="auto"/>
          <w:sz w:val="20"/>
          <w:szCs w:val="20"/>
        </w:rPr>
        <w:t>a) Trường hợp sản lượng điện dư phát vào lưới điện của Bên mua điện dư lớn hơn 20% của A</w:t>
      </w:r>
      <w:r w:rsidRPr="00724965">
        <w:rPr>
          <w:rFonts w:ascii="Arial" w:hAnsi="Arial" w:cs="Arial"/>
          <w:color w:val="auto"/>
          <w:sz w:val="20"/>
          <w:szCs w:val="20"/>
          <w:vertAlign w:val="subscript"/>
        </w:rPr>
        <w:t>i</w:t>
      </w:r>
      <w:r w:rsidRPr="00724965">
        <w:rPr>
          <w:rFonts w:ascii="Arial" w:hAnsi="Arial" w:cs="Arial"/>
          <w:color w:val="auto"/>
          <w:sz w:val="20"/>
          <w:szCs w:val="20"/>
        </w:rPr>
        <w:t>, thì sản lượng điện dư được thanh toán bằng 20% của A</w:t>
      </w:r>
      <w:r w:rsidRPr="00724965">
        <w:rPr>
          <w:rFonts w:ascii="Arial" w:hAnsi="Arial" w:cs="Arial"/>
          <w:color w:val="auto"/>
          <w:sz w:val="20"/>
          <w:szCs w:val="20"/>
          <w:vertAlign w:val="subscript"/>
        </w:rPr>
        <w:t>i</w:t>
      </w:r>
      <w:r w:rsidRPr="00724965">
        <w:rPr>
          <w:rFonts w:ascii="Arial" w:hAnsi="Arial" w:cs="Arial"/>
          <w:color w:val="auto"/>
          <w:sz w:val="20"/>
          <w:szCs w:val="20"/>
        </w:rPr>
        <w:t>;</w:t>
      </w:r>
    </w:p>
    <w:p w:rsidR="00C211F4" w:rsidRPr="00724965" w:rsidRDefault="00C211F4" w:rsidP="00C211F4">
      <w:pPr>
        <w:spacing w:after="120"/>
        <w:ind w:firstLine="720"/>
        <w:jc w:val="both"/>
        <w:rPr>
          <w:rFonts w:ascii="Arial" w:hAnsi="Arial" w:cs="Arial"/>
          <w:color w:val="auto"/>
          <w:sz w:val="20"/>
          <w:szCs w:val="20"/>
        </w:rPr>
      </w:pPr>
      <w:bookmarkStart w:id="80" w:name="bookmark79"/>
      <w:bookmarkEnd w:id="80"/>
      <w:r w:rsidRPr="00724965">
        <w:rPr>
          <w:rFonts w:ascii="Arial" w:hAnsi="Arial" w:cs="Arial"/>
          <w:color w:val="auto"/>
          <w:sz w:val="20"/>
          <w:szCs w:val="20"/>
        </w:rPr>
        <w:lastRenderedPageBreak/>
        <w:t>b) Trường hợp sản lượng điện dư phát vào lưới điện của Bên mua điện dư nhỏ hơn 20% của A</w:t>
      </w:r>
      <w:r w:rsidRPr="00724965">
        <w:rPr>
          <w:rFonts w:ascii="Arial" w:hAnsi="Arial" w:cs="Arial"/>
          <w:color w:val="auto"/>
          <w:sz w:val="20"/>
          <w:szCs w:val="20"/>
          <w:vertAlign w:val="subscript"/>
        </w:rPr>
        <w:t>i</w:t>
      </w:r>
      <w:r w:rsidRPr="00724965">
        <w:rPr>
          <w:rFonts w:ascii="Arial" w:hAnsi="Arial" w:cs="Arial"/>
          <w:color w:val="auto"/>
          <w:sz w:val="20"/>
          <w:szCs w:val="20"/>
        </w:rPr>
        <w:t>, thì sản lượng điện dư được thanh toán là toàn bộ lượng điện năng phát lên lưới điện của Bên mua điện dư được đo đếm tại công tơ.</w:t>
      </w:r>
    </w:p>
    <w:p w:rsidR="00C211F4" w:rsidRPr="00724965" w:rsidRDefault="00C211F4" w:rsidP="00C211F4">
      <w:pPr>
        <w:spacing w:after="120"/>
        <w:ind w:firstLine="720"/>
        <w:jc w:val="both"/>
        <w:rPr>
          <w:rFonts w:ascii="Arial" w:hAnsi="Arial" w:cs="Arial"/>
          <w:color w:val="auto"/>
          <w:sz w:val="20"/>
          <w:szCs w:val="20"/>
        </w:rPr>
      </w:pPr>
      <w:bookmarkStart w:id="81" w:name="bookmark80"/>
      <w:bookmarkEnd w:id="81"/>
      <w:r w:rsidRPr="00724965">
        <w:rPr>
          <w:rFonts w:ascii="Arial" w:hAnsi="Arial" w:cs="Arial"/>
          <w:color w:val="auto"/>
          <w:sz w:val="20"/>
          <w:szCs w:val="20"/>
        </w:rPr>
        <w:t>4. Giá mua bán sản lượng điện dư là giá điện năng thị trường điện bình quân trong năm trước liền kề do đơn vị điều hành giao dịch thị trường điện công bố nhưng không cao hơn mức giá tối đa của khung giá điện mặt trời mặt đất.</w:t>
      </w:r>
    </w:p>
    <w:p w:rsidR="00C211F4" w:rsidRPr="00724965" w:rsidRDefault="00C211F4" w:rsidP="00C211F4">
      <w:pPr>
        <w:spacing w:after="120"/>
        <w:ind w:firstLine="720"/>
        <w:jc w:val="both"/>
        <w:rPr>
          <w:rFonts w:ascii="Arial" w:hAnsi="Arial" w:cs="Arial"/>
          <w:color w:val="auto"/>
          <w:sz w:val="20"/>
          <w:szCs w:val="20"/>
        </w:rPr>
      </w:pPr>
      <w:bookmarkStart w:id="82" w:name="bookmark81"/>
      <w:bookmarkEnd w:id="82"/>
      <w:r w:rsidRPr="00724965">
        <w:rPr>
          <w:rFonts w:ascii="Arial" w:hAnsi="Arial" w:cs="Arial"/>
          <w:color w:val="auto"/>
          <w:sz w:val="20"/>
          <w:szCs w:val="20"/>
        </w:rPr>
        <w:t>5. Nguồn điện mặt trời mái nhà tự sản xuất, tự tiêu thụ lắp đặt tại công trình là tài sản công thì không thực hiện mua bán sản lượng điện dư.</w:t>
      </w:r>
    </w:p>
    <w:p w:rsidR="00C211F4" w:rsidRPr="00724965" w:rsidRDefault="00C211F4" w:rsidP="00C211F4">
      <w:pPr>
        <w:spacing w:after="120"/>
        <w:ind w:firstLine="720"/>
        <w:jc w:val="both"/>
        <w:rPr>
          <w:rFonts w:ascii="Arial" w:hAnsi="Arial" w:cs="Arial"/>
          <w:color w:val="auto"/>
          <w:sz w:val="20"/>
          <w:szCs w:val="20"/>
        </w:rPr>
      </w:pPr>
      <w:bookmarkStart w:id="83" w:name="bookmark82"/>
      <w:bookmarkEnd w:id="83"/>
      <w:r w:rsidRPr="00724965">
        <w:rPr>
          <w:rFonts w:ascii="Arial" w:hAnsi="Arial" w:cs="Arial"/>
          <w:color w:val="auto"/>
          <w:sz w:val="20"/>
          <w:szCs w:val="20"/>
        </w:rPr>
        <w:t>6. Đối với khu vực miền núi, biên giới, hải đảo chưa được cấp điện từ hệ thống điện quốc gia không giới hạn sản lượng điện dư mua của tổ chức, cá nhân bán điện dư. Sản lượng điện dư được thanh toán là toàn bộ lượng điện năng phát lên lưới điện của Bên mua điện dư được đo đếm tại công tơ. Kể từ thời điểm khu vực này được cấp điện từ hệ thống điện quốc gia, việc xác định, thanh toán sản lượng điện dư thực hiện theo quy định tại khoản 2, khoản 3 Điều này.</w:t>
      </w:r>
    </w:p>
    <w:p w:rsidR="00C211F4" w:rsidRPr="00724965" w:rsidRDefault="00C211F4" w:rsidP="00C211F4">
      <w:pPr>
        <w:spacing w:after="120"/>
        <w:ind w:firstLine="720"/>
        <w:jc w:val="both"/>
        <w:rPr>
          <w:rFonts w:ascii="Arial" w:hAnsi="Arial" w:cs="Arial"/>
          <w:color w:val="auto"/>
          <w:sz w:val="20"/>
          <w:szCs w:val="20"/>
        </w:rPr>
      </w:pPr>
      <w:bookmarkStart w:id="84" w:name="bookmark83"/>
      <w:bookmarkEnd w:id="84"/>
      <w:r w:rsidRPr="00724965">
        <w:rPr>
          <w:rFonts w:ascii="Arial" w:hAnsi="Arial" w:cs="Arial"/>
          <w:color w:val="auto"/>
          <w:sz w:val="20"/>
          <w:szCs w:val="20"/>
        </w:rPr>
        <w:t>7. Tổ chức, cá nhân bán sản lượng điện dư phải thực hiện thủ tục cấp giấy phép hoạt động điện lực, trừ trường hợp được miễn giấy phép hoạt động điện lực theo quy định.</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15. Thông báo phát triển nguồn điện</w:t>
      </w:r>
    </w:p>
    <w:p w:rsidR="00C211F4" w:rsidRPr="00724965" w:rsidRDefault="00C211F4" w:rsidP="00C211F4">
      <w:pPr>
        <w:spacing w:after="120"/>
        <w:ind w:firstLine="720"/>
        <w:jc w:val="both"/>
        <w:rPr>
          <w:rFonts w:ascii="Arial" w:hAnsi="Arial" w:cs="Arial"/>
          <w:color w:val="auto"/>
          <w:sz w:val="20"/>
          <w:szCs w:val="20"/>
        </w:rPr>
      </w:pPr>
      <w:bookmarkStart w:id="85" w:name="bookmark84"/>
      <w:bookmarkEnd w:id="85"/>
      <w:r w:rsidRPr="00724965">
        <w:rPr>
          <w:rFonts w:ascii="Arial" w:hAnsi="Arial" w:cs="Arial"/>
          <w:color w:val="auto"/>
          <w:sz w:val="20"/>
          <w:szCs w:val="20"/>
        </w:rPr>
        <w:t>1. Tổ chức, cá nhân phát triển nguồn điện mặt trời mái nhà tự sản xuất, tự tiêu thụ không đấu nối với hệ thống điện quốc gia thực hiện theo quy định tại khoản 1 Điều 12 Nghị định này.</w:t>
      </w:r>
    </w:p>
    <w:p w:rsidR="00C211F4" w:rsidRPr="00724965" w:rsidRDefault="00C211F4" w:rsidP="00C211F4">
      <w:pPr>
        <w:spacing w:after="120"/>
        <w:ind w:firstLine="720"/>
        <w:jc w:val="both"/>
        <w:rPr>
          <w:rFonts w:ascii="Arial" w:hAnsi="Arial" w:cs="Arial"/>
          <w:color w:val="auto"/>
          <w:sz w:val="20"/>
          <w:szCs w:val="20"/>
        </w:rPr>
      </w:pPr>
      <w:bookmarkStart w:id="86" w:name="bookmark85"/>
      <w:bookmarkEnd w:id="86"/>
      <w:r w:rsidRPr="00724965">
        <w:rPr>
          <w:rFonts w:ascii="Arial" w:hAnsi="Arial" w:cs="Arial"/>
          <w:color w:val="auto"/>
          <w:sz w:val="20"/>
          <w:szCs w:val="20"/>
        </w:rPr>
        <w:t>2. Hộ gia đình sử dụng nhà ở riêng lẻ phát triển nguồn điện mặt trời mái nhà tự sản xuất, tự tiêu thụ có công suất nhỏ hơn 100 kW và đấu nối với hệ thống điện quốc gia gửi Thông báo theo Mẫu số 01 tại Phụ lục kèm theo Nghị định này đến Sở Công Thương, đơn vị điện lực, cơ quan quản lý về xây dựng, phòng cháy chữa cháy tại địa phương để quản lý, theo dõi, hướng dẫn thực hiện theo quy định pháp luật.</w:t>
      </w:r>
    </w:p>
    <w:p w:rsidR="00C211F4" w:rsidRPr="00724965" w:rsidRDefault="00C211F4" w:rsidP="00C211F4">
      <w:pPr>
        <w:spacing w:after="120"/>
        <w:ind w:firstLine="720"/>
        <w:jc w:val="both"/>
        <w:rPr>
          <w:rFonts w:ascii="Arial" w:hAnsi="Arial" w:cs="Arial"/>
          <w:color w:val="auto"/>
          <w:sz w:val="20"/>
          <w:szCs w:val="20"/>
        </w:rPr>
      </w:pPr>
      <w:bookmarkStart w:id="87" w:name="bookmark86"/>
      <w:bookmarkEnd w:id="87"/>
      <w:r w:rsidRPr="00724965">
        <w:rPr>
          <w:rFonts w:ascii="Arial" w:hAnsi="Arial" w:cs="Arial"/>
          <w:color w:val="auto"/>
          <w:sz w:val="20"/>
          <w:szCs w:val="20"/>
        </w:rPr>
        <w:t>3. Trừ đối tượng quy định tại khoản 2 Điều này, tổ chức, cá nhân phát triển nguồn điện mặt trời mái nhà tự sản xuất, tự tiêu thụ có công suất lắp đặt nhỏ hơn 1.000 kW có đấu nối với hệ thống điện quốc gia và không đăng ký bán sản lượng điện dư phải gửi Thông báo theo Mẫu số 02 tại Phụ lục kèm theo Nghị định này đến Sở Công Thương, đơn vị điện lực, cơ quan quản lý về xây dựng, phòng cháy chữa cháy tại địa phương để quản lý, theo dõi, hướng dẫn thực hiện theo quy định pháp luật.</w:t>
      </w:r>
    </w:p>
    <w:p w:rsidR="00C211F4" w:rsidRPr="00724965" w:rsidRDefault="00C211F4" w:rsidP="00C211F4">
      <w:pPr>
        <w:spacing w:after="120"/>
        <w:ind w:firstLine="720"/>
        <w:jc w:val="both"/>
        <w:rPr>
          <w:rFonts w:ascii="Arial" w:hAnsi="Arial" w:cs="Arial"/>
          <w:color w:val="auto"/>
          <w:sz w:val="20"/>
          <w:szCs w:val="20"/>
        </w:rPr>
      </w:pPr>
      <w:bookmarkStart w:id="88" w:name="bookmark87"/>
      <w:bookmarkEnd w:id="88"/>
      <w:r w:rsidRPr="00724965">
        <w:rPr>
          <w:rFonts w:ascii="Arial" w:hAnsi="Arial" w:cs="Arial"/>
          <w:color w:val="auto"/>
          <w:sz w:val="20"/>
          <w:szCs w:val="20"/>
        </w:rPr>
        <w:t>4. Cơ quan quản lý nhà nước, đơn vị điện lực quy định tại khoản 2, khoản 3 Điều này có trách nhiệm hướng dẫn tổ chức, cá nhân gửi Thông báo thực hiện theo quy định pháp luật chuyên ngành khi tổ chức, cá nhân đó đề nghị.</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16. Đối tượng đăng ký phát triển, thẩm quyền cấp Giấy chứng nhận đăng ký phát triển nguồn điện</w:t>
      </w:r>
    </w:p>
    <w:p w:rsidR="00C211F4" w:rsidRPr="00724965" w:rsidRDefault="00C211F4" w:rsidP="00C211F4">
      <w:pPr>
        <w:spacing w:after="120"/>
        <w:ind w:firstLine="720"/>
        <w:jc w:val="both"/>
        <w:rPr>
          <w:rFonts w:ascii="Arial" w:hAnsi="Arial" w:cs="Arial"/>
          <w:color w:val="auto"/>
          <w:sz w:val="20"/>
          <w:szCs w:val="20"/>
        </w:rPr>
      </w:pPr>
      <w:bookmarkStart w:id="89" w:name="bookmark88"/>
      <w:bookmarkEnd w:id="89"/>
      <w:r w:rsidRPr="00724965">
        <w:rPr>
          <w:rFonts w:ascii="Arial" w:hAnsi="Arial" w:cs="Arial"/>
          <w:color w:val="auto"/>
          <w:sz w:val="20"/>
          <w:szCs w:val="20"/>
        </w:rPr>
        <w:t>1. Đối tượng đăng ký phát triển nguồn điện mặt trời mái nhà tự sản xuất, tự tiêu thụ có đấu nối với hệ thống điện quốc gia gồm:</w:t>
      </w:r>
    </w:p>
    <w:p w:rsidR="00C211F4" w:rsidRPr="00724965" w:rsidRDefault="00C211F4" w:rsidP="00C211F4">
      <w:pPr>
        <w:spacing w:after="120"/>
        <w:ind w:firstLine="720"/>
        <w:jc w:val="both"/>
        <w:rPr>
          <w:rFonts w:ascii="Arial" w:hAnsi="Arial" w:cs="Arial"/>
          <w:color w:val="auto"/>
          <w:sz w:val="20"/>
          <w:szCs w:val="20"/>
        </w:rPr>
      </w:pPr>
      <w:bookmarkStart w:id="90" w:name="bookmark89"/>
      <w:bookmarkEnd w:id="90"/>
      <w:r w:rsidRPr="00724965">
        <w:rPr>
          <w:rFonts w:ascii="Arial" w:hAnsi="Arial" w:cs="Arial"/>
          <w:color w:val="auto"/>
          <w:sz w:val="20"/>
          <w:szCs w:val="20"/>
        </w:rPr>
        <w:t>a) Tổ chức, cá nhân phát triển nguồn điện có công suất lắp đặt từ 1.000 kW trở lên;</w:t>
      </w:r>
    </w:p>
    <w:p w:rsidR="00C211F4" w:rsidRPr="00724965" w:rsidRDefault="00C211F4" w:rsidP="00C211F4">
      <w:pPr>
        <w:spacing w:after="120"/>
        <w:ind w:firstLine="720"/>
        <w:jc w:val="both"/>
        <w:rPr>
          <w:rFonts w:ascii="Arial" w:hAnsi="Arial" w:cs="Arial"/>
          <w:color w:val="auto"/>
          <w:sz w:val="20"/>
          <w:szCs w:val="20"/>
        </w:rPr>
      </w:pPr>
      <w:bookmarkStart w:id="91" w:name="bookmark90"/>
      <w:bookmarkEnd w:id="91"/>
      <w:r w:rsidRPr="00724965">
        <w:rPr>
          <w:rFonts w:ascii="Arial" w:hAnsi="Arial" w:cs="Arial"/>
          <w:color w:val="auto"/>
          <w:sz w:val="20"/>
          <w:szCs w:val="20"/>
        </w:rPr>
        <w:t>b) Tổ chức, cá nhân phát triển nguồn điện có công suất lắp đặt nhỏ hơn 1.000 kW không bán sản lượng điện dư nhưng có nhu cầu cấp Giấy chứng nhận đăng ký phát triển;</w:t>
      </w:r>
    </w:p>
    <w:p w:rsidR="00C211F4" w:rsidRPr="00724965" w:rsidRDefault="00C211F4" w:rsidP="00C211F4">
      <w:pPr>
        <w:spacing w:after="120"/>
        <w:ind w:firstLine="720"/>
        <w:jc w:val="both"/>
        <w:rPr>
          <w:rFonts w:ascii="Arial" w:hAnsi="Arial" w:cs="Arial"/>
          <w:color w:val="auto"/>
          <w:sz w:val="20"/>
          <w:szCs w:val="20"/>
        </w:rPr>
      </w:pPr>
      <w:bookmarkStart w:id="92" w:name="bookmark91"/>
      <w:bookmarkEnd w:id="92"/>
      <w:r w:rsidRPr="00724965">
        <w:rPr>
          <w:rFonts w:ascii="Arial" w:hAnsi="Arial" w:cs="Arial"/>
          <w:color w:val="auto"/>
          <w:sz w:val="20"/>
          <w:szCs w:val="20"/>
        </w:rPr>
        <w:t>c) Tổ chức, cá nhân phát triển nguồn điện có công suất lắp đặt nhỏ hơn 1.000 kW đăng ký bán sản lượng điện dư vào lưới điện của Bên mua điện dư, trừ hộ gia đình phát triển nguồn điện có công suất nhỏ hơn 100 kW trên mái công trình nhà ở riêng lẻ và đối tượng quy định tại khoản 6 Điều 14 Nghị định này.</w:t>
      </w:r>
    </w:p>
    <w:p w:rsidR="00C211F4" w:rsidRPr="00724965" w:rsidRDefault="00C211F4" w:rsidP="00C211F4">
      <w:pPr>
        <w:spacing w:after="120"/>
        <w:ind w:firstLine="720"/>
        <w:jc w:val="both"/>
        <w:rPr>
          <w:rFonts w:ascii="Arial" w:hAnsi="Arial" w:cs="Arial"/>
          <w:color w:val="auto"/>
          <w:sz w:val="20"/>
          <w:szCs w:val="20"/>
        </w:rPr>
      </w:pPr>
      <w:bookmarkStart w:id="93" w:name="bookmark92"/>
      <w:bookmarkEnd w:id="93"/>
      <w:r w:rsidRPr="00724965">
        <w:rPr>
          <w:rFonts w:ascii="Arial" w:hAnsi="Arial" w:cs="Arial"/>
          <w:color w:val="auto"/>
          <w:sz w:val="20"/>
          <w:szCs w:val="20"/>
        </w:rPr>
        <w:t>2. Tổng công suất nguồn điện đăng ký phát triển tại điểm a, điểm c khoản 1 Điều này không được vượt quá công suất được phân bổ cho địa phương theo pháp luật về quy hoạch phát triển điện lực.</w:t>
      </w:r>
    </w:p>
    <w:p w:rsidR="00C211F4" w:rsidRPr="00724965" w:rsidRDefault="00C211F4" w:rsidP="00C211F4">
      <w:pPr>
        <w:spacing w:after="120"/>
        <w:ind w:firstLine="720"/>
        <w:jc w:val="both"/>
        <w:rPr>
          <w:rFonts w:ascii="Arial" w:hAnsi="Arial" w:cs="Arial"/>
          <w:color w:val="auto"/>
          <w:sz w:val="20"/>
          <w:szCs w:val="20"/>
        </w:rPr>
      </w:pPr>
      <w:bookmarkStart w:id="94" w:name="bookmark93"/>
      <w:bookmarkEnd w:id="94"/>
      <w:r w:rsidRPr="00724965">
        <w:rPr>
          <w:rFonts w:ascii="Arial" w:hAnsi="Arial" w:cs="Arial"/>
          <w:color w:val="auto"/>
          <w:sz w:val="20"/>
          <w:szCs w:val="20"/>
        </w:rPr>
        <w:t>3. Sở Công Thương các tỉnh, thành phố trực thuộc trung ương là cơ quan có thẩm quyền cấp Giấy chứng nhận đăng ký phát triển cho đối tượng quy định tại khoản 1 Điều này.</w:t>
      </w:r>
    </w:p>
    <w:p w:rsidR="00C211F4" w:rsidRPr="00724965" w:rsidRDefault="00C211F4" w:rsidP="00C211F4">
      <w:pPr>
        <w:spacing w:after="120"/>
        <w:ind w:firstLine="720"/>
        <w:jc w:val="both"/>
        <w:rPr>
          <w:rFonts w:ascii="Arial" w:hAnsi="Arial" w:cs="Arial"/>
          <w:color w:val="auto"/>
          <w:sz w:val="20"/>
          <w:szCs w:val="20"/>
        </w:rPr>
      </w:pPr>
      <w:bookmarkStart w:id="95" w:name="bookmark94"/>
      <w:bookmarkEnd w:id="95"/>
      <w:r w:rsidRPr="00724965">
        <w:rPr>
          <w:rFonts w:ascii="Arial" w:hAnsi="Arial" w:cs="Arial"/>
          <w:color w:val="auto"/>
          <w:sz w:val="20"/>
          <w:szCs w:val="20"/>
        </w:rPr>
        <w:t>4. Điều kiện cấp Giấy chứng nhận đăng ký phát triển:</w:t>
      </w:r>
    </w:p>
    <w:p w:rsidR="00C211F4" w:rsidRPr="00724965" w:rsidRDefault="00C211F4" w:rsidP="00C211F4">
      <w:pPr>
        <w:spacing w:after="120"/>
        <w:ind w:firstLine="720"/>
        <w:jc w:val="both"/>
        <w:rPr>
          <w:rFonts w:ascii="Arial" w:hAnsi="Arial" w:cs="Arial"/>
          <w:color w:val="auto"/>
          <w:sz w:val="20"/>
          <w:szCs w:val="20"/>
        </w:rPr>
      </w:pPr>
      <w:bookmarkStart w:id="96" w:name="bookmark95"/>
      <w:bookmarkEnd w:id="96"/>
      <w:r w:rsidRPr="00724965">
        <w:rPr>
          <w:rFonts w:ascii="Arial" w:hAnsi="Arial" w:cs="Arial"/>
          <w:color w:val="auto"/>
          <w:sz w:val="20"/>
          <w:szCs w:val="20"/>
        </w:rPr>
        <w:t>a) Có đủ hồ sơ đăng ký phát triển theo quy định tại Điều 17 Nghị định này;</w:t>
      </w:r>
    </w:p>
    <w:p w:rsidR="00C211F4" w:rsidRPr="00724965" w:rsidRDefault="00C211F4" w:rsidP="00C211F4">
      <w:pPr>
        <w:spacing w:after="120"/>
        <w:ind w:firstLine="720"/>
        <w:jc w:val="both"/>
        <w:rPr>
          <w:rFonts w:ascii="Arial" w:hAnsi="Arial" w:cs="Arial"/>
          <w:color w:val="auto"/>
          <w:sz w:val="20"/>
          <w:szCs w:val="20"/>
        </w:rPr>
      </w:pPr>
      <w:bookmarkStart w:id="97" w:name="bookmark96"/>
      <w:bookmarkEnd w:id="97"/>
      <w:r w:rsidRPr="00724965">
        <w:rPr>
          <w:rFonts w:ascii="Arial" w:hAnsi="Arial" w:cs="Arial"/>
          <w:color w:val="auto"/>
          <w:sz w:val="20"/>
          <w:szCs w:val="20"/>
        </w:rPr>
        <w:t xml:space="preserve">b) Có văn bản của đơn vị điện lực cấp tỉnh xác định nguồn điện dự kiến lắp đặt không gây quá </w:t>
      </w:r>
      <w:r w:rsidRPr="00724965">
        <w:rPr>
          <w:rFonts w:ascii="Arial" w:hAnsi="Arial" w:cs="Arial"/>
          <w:color w:val="auto"/>
          <w:sz w:val="20"/>
          <w:szCs w:val="20"/>
        </w:rPr>
        <w:lastRenderedPageBreak/>
        <w:t>tải đối với trạm biến áp, lưới điện hạ áp, lưới điện phân phối tại khu vực đăng ký phát triển.</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17. Hồ sơ đề nghị cấp Giấy chứng nhận đăng ký phát triển</w:t>
      </w:r>
    </w:p>
    <w:p w:rsidR="00C211F4" w:rsidRPr="00724965" w:rsidRDefault="00C211F4" w:rsidP="00C211F4">
      <w:pPr>
        <w:spacing w:after="120"/>
        <w:ind w:firstLine="720"/>
        <w:jc w:val="both"/>
        <w:rPr>
          <w:rFonts w:ascii="Arial" w:hAnsi="Arial" w:cs="Arial"/>
          <w:color w:val="auto"/>
          <w:sz w:val="20"/>
          <w:szCs w:val="20"/>
        </w:rPr>
      </w:pPr>
      <w:bookmarkStart w:id="98" w:name="bookmark97"/>
      <w:bookmarkEnd w:id="98"/>
      <w:r w:rsidRPr="00724965">
        <w:rPr>
          <w:rFonts w:ascii="Arial" w:hAnsi="Arial" w:cs="Arial"/>
          <w:color w:val="auto"/>
          <w:sz w:val="20"/>
          <w:szCs w:val="20"/>
        </w:rPr>
        <w:t>1. Thành phần hồ sơ gồm:</w:t>
      </w:r>
    </w:p>
    <w:p w:rsidR="00C211F4" w:rsidRPr="00724965" w:rsidRDefault="00C211F4" w:rsidP="00C211F4">
      <w:pPr>
        <w:spacing w:after="120"/>
        <w:ind w:firstLine="720"/>
        <w:jc w:val="both"/>
        <w:rPr>
          <w:rFonts w:ascii="Arial" w:hAnsi="Arial" w:cs="Arial"/>
          <w:color w:val="auto"/>
          <w:sz w:val="20"/>
          <w:szCs w:val="20"/>
        </w:rPr>
      </w:pPr>
      <w:bookmarkStart w:id="99" w:name="bookmark98"/>
      <w:bookmarkEnd w:id="99"/>
      <w:r w:rsidRPr="00724965">
        <w:rPr>
          <w:rFonts w:ascii="Arial" w:hAnsi="Arial" w:cs="Arial"/>
          <w:color w:val="auto"/>
          <w:sz w:val="20"/>
          <w:szCs w:val="20"/>
        </w:rPr>
        <w:t>a) Giấy đăng ký theo Mẫu số 03 tại Phụ lục kèm theo Nghị định này;</w:t>
      </w:r>
    </w:p>
    <w:p w:rsidR="00C211F4" w:rsidRPr="00724965" w:rsidRDefault="00C211F4" w:rsidP="00C211F4">
      <w:pPr>
        <w:spacing w:after="120"/>
        <w:ind w:firstLine="720"/>
        <w:jc w:val="both"/>
        <w:rPr>
          <w:rFonts w:ascii="Arial" w:hAnsi="Arial" w:cs="Arial"/>
          <w:color w:val="auto"/>
          <w:sz w:val="20"/>
          <w:szCs w:val="20"/>
        </w:rPr>
      </w:pPr>
      <w:bookmarkStart w:id="100" w:name="bookmark99"/>
      <w:bookmarkEnd w:id="100"/>
      <w:r w:rsidRPr="00724965">
        <w:rPr>
          <w:rFonts w:ascii="Arial" w:hAnsi="Arial" w:cs="Arial"/>
          <w:color w:val="auto"/>
          <w:sz w:val="20"/>
          <w:szCs w:val="20"/>
        </w:rPr>
        <w:t>b) Đối với hộ gia đình sử dụng nhà ở riêng lẻ cung cấp tài liệu, gồm: Bản vẽ thiết kế lắp đặt nguồn điện; bản sao tài liệu liên quan đến công trình có mái nhà theo quy định pháp luật (nếu có) như giấy phép xây dựng, văn bản nghiệm thu về phòng cháy chữa cháy;</w:t>
      </w:r>
    </w:p>
    <w:p w:rsidR="00C211F4" w:rsidRPr="00724965" w:rsidRDefault="00C211F4" w:rsidP="00C211F4">
      <w:pPr>
        <w:spacing w:after="120"/>
        <w:ind w:firstLine="720"/>
        <w:jc w:val="both"/>
        <w:rPr>
          <w:rFonts w:ascii="Arial" w:hAnsi="Arial" w:cs="Arial"/>
          <w:color w:val="auto"/>
          <w:sz w:val="20"/>
          <w:szCs w:val="20"/>
        </w:rPr>
      </w:pPr>
      <w:bookmarkStart w:id="101" w:name="bookmark100"/>
      <w:bookmarkEnd w:id="101"/>
      <w:r w:rsidRPr="00724965">
        <w:rPr>
          <w:rFonts w:ascii="Arial" w:hAnsi="Arial" w:cs="Arial"/>
          <w:color w:val="auto"/>
          <w:sz w:val="20"/>
          <w:szCs w:val="20"/>
        </w:rPr>
        <w:t>c) Đối với tổ chức, cá nhân không thuộc điểm b khoản này cung cấp tài liệu, gồm: Bản vẽ thiết kế lắp đặt nguồn điện; bản sao tài liệu liên quan đến công trình có mái nhà trong trường hợp pháp luật chuyên ngành có quy định như quyết định chủ trương đầu tư dự án, giấy phép xây dựng, văn bản nghiệm thu về phòng cháy chữa cháy, kết quả nghiệm thu công trình xây dựng, giấy phép hoặc đăng ký môi trường.</w:t>
      </w:r>
    </w:p>
    <w:p w:rsidR="00C211F4" w:rsidRPr="00724965" w:rsidRDefault="00C211F4" w:rsidP="00C211F4">
      <w:pPr>
        <w:spacing w:after="120"/>
        <w:ind w:firstLine="720"/>
        <w:jc w:val="both"/>
        <w:rPr>
          <w:rFonts w:ascii="Arial" w:hAnsi="Arial" w:cs="Arial"/>
          <w:color w:val="auto"/>
          <w:sz w:val="20"/>
          <w:szCs w:val="20"/>
        </w:rPr>
      </w:pPr>
      <w:bookmarkStart w:id="102" w:name="bookmark101"/>
      <w:bookmarkEnd w:id="102"/>
      <w:r w:rsidRPr="00724965">
        <w:rPr>
          <w:rFonts w:ascii="Arial" w:hAnsi="Arial" w:cs="Arial"/>
          <w:color w:val="auto"/>
          <w:sz w:val="20"/>
          <w:szCs w:val="20"/>
        </w:rPr>
        <w:t>2. Cơ quan tiếp nhận hồ sơ: Sở Công Thương các tỉnh, thành phố trực thuộc trung ương.</w:t>
      </w:r>
    </w:p>
    <w:p w:rsidR="00C211F4" w:rsidRPr="00724965" w:rsidRDefault="00C211F4" w:rsidP="00C211F4">
      <w:pPr>
        <w:spacing w:after="120"/>
        <w:ind w:firstLine="720"/>
        <w:jc w:val="both"/>
        <w:rPr>
          <w:rFonts w:ascii="Arial" w:hAnsi="Arial" w:cs="Arial"/>
          <w:color w:val="auto"/>
          <w:sz w:val="20"/>
          <w:szCs w:val="20"/>
        </w:rPr>
      </w:pPr>
      <w:bookmarkStart w:id="103" w:name="bookmark102"/>
      <w:bookmarkEnd w:id="103"/>
      <w:r w:rsidRPr="00724965">
        <w:rPr>
          <w:rFonts w:ascii="Arial" w:hAnsi="Arial" w:cs="Arial"/>
          <w:color w:val="auto"/>
          <w:sz w:val="20"/>
          <w:szCs w:val="20"/>
        </w:rPr>
        <w:t>3. Hình thức nộp hồ sơ</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Hồ sơ được nộp theo một trong các hình thức sau:</w:t>
      </w:r>
    </w:p>
    <w:p w:rsidR="00C211F4" w:rsidRPr="00724965" w:rsidRDefault="00C211F4" w:rsidP="00C211F4">
      <w:pPr>
        <w:spacing w:after="120"/>
        <w:ind w:firstLine="720"/>
        <w:jc w:val="both"/>
        <w:rPr>
          <w:rFonts w:ascii="Arial" w:hAnsi="Arial" w:cs="Arial"/>
          <w:color w:val="auto"/>
          <w:sz w:val="20"/>
          <w:szCs w:val="20"/>
        </w:rPr>
      </w:pPr>
      <w:bookmarkStart w:id="104" w:name="bookmark103"/>
      <w:bookmarkEnd w:id="104"/>
      <w:r w:rsidRPr="00724965">
        <w:rPr>
          <w:rFonts w:ascii="Arial" w:hAnsi="Arial" w:cs="Arial"/>
          <w:color w:val="auto"/>
          <w:sz w:val="20"/>
          <w:szCs w:val="20"/>
        </w:rPr>
        <w:t>a) Nộp hồ sơ trực tiếp tại trụ sở cơ quan tiếp nhận hồ sơ. Bản sao tài liệu kèm theo chưa được chứng thực thì phải có bản chính để đối chiếu;</w:t>
      </w:r>
    </w:p>
    <w:p w:rsidR="00C211F4" w:rsidRPr="00724965" w:rsidRDefault="00C211F4" w:rsidP="00C211F4">
      <w:pPr>
        <w:spacing w:after="120"/>
        <w:ind w:firstLine="720"/>
        <w:jc w:val="both"/>
        <w:rPr>
          <w:rFonts w:ascii="Arial" w:hAnsi="Arial" w:cs="Arial"/>
          <w:color w:val="auto"/>
          <w:sz w:val="20"/>
          <w:szCs w:val="20"/>
        </w:rPr>
      </w:pPr>
      <w:bookmarkStart w:id="105" w:name="bookmark104"/>
      <w:bookmarkEnd w:id="105"/>
      <w:r w:rsidRPr="00724965">
        <w:rPr>
          <w:rFonts w:ascii="Arial" w:hAnsi="Arial" w:cs="Arial"/>
          <w:color w:val="auto"/>
          <w:sz w:val="20"/>
          <w:szCs w:val="20"/>
        </w:rPr>
        <w:t>b) Gửi hồ sơ qua bưu điện kèm theo các bản sao tài liệu được chứng thực;</w:t>
      </w:r>
    </w:p>
    <w:p w:rsidR="00C211F4" w:rsidRPr="00724965" w:rsidRDefault="00C211F4" w:rsidP="00C211F4">
      <w:pPr>
        <w:spacing w:after="120"/>
        <w:ind w:firstLine="720"/>
        <w:jc w:val="both"/>
        <w:rPr>
          <w:rFonts w:ascii="Arial" w:hAnsi="Arial" w:cs="Arial"/>
          <w:color w:val="auto"/>
          <w:sz w:val="20"/>
          <w:szCs w:val="20"/>
        </w:rPr>
      </w:pPr>
      <w:bookmarkStart w:id="106" w:name="bookmark105"/>
      <w:bookmarkEnd w:id="106"/>
      <w:r w:rsidRPr="00724965">
        <w:rPr>
          <w:rFonts w:ascii="Arial" w:hAnsi="Arial" w:cs="Arial"/>
          <w:color w:val="auto"/>
          <w:sz w:val="20"/>
          <w:szCs w:val="20"/>
        </w:rPr>
        <w:t>c) Trường hợp nộp hồ sơ qua cổng thông tin điện tử của cơ quan tiếp nhận hồ sơ thì thực hiện theo hình thức dịch vụ công trực tuyến.</w:t>
      </w:r>
    </w:p>
    <w:p w:rsidR="00C211F4" w:rsidRPr="00724965" w:rsidRDefault="00C211F4" w:rsidP="00C211F4">
      <w:pPr>
        <w:spacing w:after="120"/>
        <w:ind w:firstLine="720"/>
        <w:jc w:val="both"/>
        <w:rPr>
          <w:rFonts w:ascii="Arial" w:hAnsi="Arial" w:cs="Arial"/>
          <w:color w:val="auto"/>
          <w:sz w:val="20"/>
          <w:szCs w:val="20"/>
        </w:rPr>
      </w:pPr>
      <w:bookmarkStart w:id="107" w:name="bookmark106"/>
      <w:bookmarkEnd w:id="107"/>
      <w:r w:rsidRPr="00724965">
        <w:rPr>
          <w:rFonts w:ascii="Arial" w:hAnsi="Arial" w:cs="Arial"/>
          <w:color w:val="auto"/>
          <w:sz w:val="20"/>
          <w:szCs w:val="20"/>
        </w:rPr>
        <w:t>4. Số lượng hồ sơ: 01 bộ.</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18. Trình tự, thủ tục cấp Giấy chứng nhận đăng ký phát triển</w:t>
      </w:r>
    </w:p>
    <w:p w:rsidR="00C211F4" w:rsidRPr="00724965" w:rsidRDefault="00C211F4" w:rsidP="00C211F4">
      <w:pPr>
        <w:spacing w:after="120"/>
        <w:ind w:firstLine="720"/>
        <w:jc w:val="both"/>
        <w:rPr>
          <w:rFonts w:ascii="Arial" w:hAnsi="Arial" w:cs="Arial"/>
          <w:color w:val="auto"/>
          <w:sz w:val="20"/>
          <w:szCs w:val="20"/>
        </w:rPr>
      </w:pPr>
      <w:bookmarkStart w:id="108" w:name="bookmark107"/>
      <w:bookmarkEnd w:id="108"/>
      <w:r w:rsidRPr="00724965">
        <w:rPr>
          <w:rFonts w:ascii="Arial" w:hAnsi="Arial" w:cs="Arial"/>
          <w:color w:val="auto"/>
          <w:sz w:val="20"/>
          <w:szCs w:val="20"/>
        </w:rPr>
        <w:t>1. Trường hợp hồ sơ không đầy đủ hoặc không hợp lệ theo quy định, trong thời hạn 03 ngày làm việc kể từ ngày nhận được hồ sơ, Sở Công Thương ra thông báo trả toàn bộ hồ sơ để tổ chức, cá nhân bổ sung và nộp lại hồ sơ theo quy định.</w:t>
      </w:r>
    </w:p>
    <w:p w:rsidR="00C211F4" w:rsidRPr="00724965" w:rsidRDefault="00C211F4" w:rsidP="00C211F4">
      <w:pPr>
        <w:spacing w:after="120"/>
        <w:ind w:firstLine="720"/>
        <w:jc w:val="both"/>
        <w:rPr>
          <w:rFonts w:ascii="Arial" w:hAnsi="Arial" w:cs="Arial"/>
          <w:color w:val="auto"/>
          <w:sz w:val="20"/>
          <w:szCs w:val="20"/>
        </w:rPr>
      </w:pPr>
      <w:bookmarkStart w:id="109" w:name="bookmark108"/>
      <w:bookmarkEnd w:id="109"/>
      <w:r w:rsidRPr="00724965">
        <w:rPr>
          <w:rFonts w:ascii="Arial" w:hAnsi="Arial" w:cs="Arial"/>
          <w:color w:val="auto"/>
          <w:sz w:val="20"/>
          <w:szCs w:val="20"/>
        </w:rPr>
        <w:t>2. Trường hợp hồ sơ đầy đủ và hợp lệ, Sở Công Thương tiếp nhận và gửi hồ sơ đến đơn vị điện lực cấp tỉnh đề nghị cho ý kiến về khả năng gây quá tải của nguồn điện đối với trạm biến áp, lưới điện hạ áp, lưới điện phân phối tại khu vực đăng ký phát triển. Đơn vị điện lực có trách nhiệm kiểm tra và gửi ý kiến cho Sở Công Thương trong thời hạn tối đa 03 ngày làm việc.</w:t>
      </w:r>
    </w:p>
    <w:p w:rsidR="00C211F4" w:rsidRPr="00724965" w:rsidRDefault="00C211F4" w:rsidP="00C211F4">
      <w:pPr>
        <w:spacing w:after="120"/>
        <w:ind w:firstLine="720"/>
        <w:jc w:val="both"/>
        <w:rPr>
          <w:rFonts w:ascii="Arial" w:hAnsi="Arial" w:cs="Arial"/>
          <w:color w:val="auto"/>
          <w:sz w:val="20"/>
          <w:szCs w:val="20"/>
        </w:rPr>
      </w:pPr>
      <w:bookmarkStart w:id="110" w:name="bookmark109"/>
      <w:bookmarkEnd w:id="110"/>
      <w:r w:rsidRPr="00724965">
        <w:rPr>
          <w:rFonts w:ascii="Arial" w:hAnsi="Arial" w:cs="Arial"/>
          <w:color w:val="auto"/>
          <w:sz w:val="20"/>
          <w:szCs w:val="20"/>
        </w:rPr>
        <w:t>3. Trong thời hạn 10 ngày, kể từ ngày tiếp nhận hồ sơ đầy đủ và hợp lệ, Sở Công Thương có trách nhiệm cấp Giấy chứng nhận đăng ký phát triển theo Mẫu số 04 tại Phụ lục kèm theo Nghị định này. Trường hợp không đủ điều kiện cấp giấy chứng nhận, Sở Công Thương thông báo bằng văn bản và nêu rõ lý do.</w:t>
      </w:r>
    </w:p>
    <w:p w:rsidR="00C211F4" w:rsidRPr="00724965" w:rsidRDefault="00C211F4" w:rsidP="00C211F4">
      <w:pPr>
        <w:spacing w:after="120"/>
        <w:ind w:firstLine="720"/>
        <w:jc w:val="both"/>
        <w:rPr>
          <w:rFonts w:ascii="Arial" w:hAnsi="Arial" w:cs="Arial"/>
          <w:color w:val="auto"/>
          <w:sz w:val="20"/>
          <w:szCs w:val="20"/>
        </w:rPr>
      </w:pPr>
      <w:bookmarkStart w:id="111" w:name="bookmark110"/>
      <w:bookmarkEnd w:id="111"/>
      <w:r w:rsidRPr="00724965">
        <w:rPr>
          <w:rFonts w:ascii="Arial" w:hAnsi="Arial" w:cs="Arial"/>
          <w:color w:val="auto"/>
          <w:sz w:val="20"/>
          <w:szCs w:val="20"/>
        </w:rPr>
        <w:t>4. Trong quá trình giải quyết, Sở Công Thương có trách nhiệm xác định thời điểm tiếp nhận hồ sơ gồm ngày, giờ, phút và giải quyết hồ sơ theo thứ tự tiếp nhận.</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19. Điều chỉnh, bổ sung Giấy chứng nhận đăng ký phát triển</w:t>
      </w:r>
    </w:p>
    <w:p w:rsidR="00C211F4" w:rsidRPr="00724965" w:rsidRDefault="00C211F4" w:rsidP="00C211F4">
      <w:pPr>
        <w:spacing w:after="120"/>
        <w:ind w:firstLine="720"/>
        <w:jc w:val="both"/>
        <w:rPr>
          <w:rFonts w:ascii="Arial" w:hAnsi="Arial" w:cs="Arial"/>
          <w:color w:val="auto"/>
          <w:sz w:val="20"/>
          <w:szCs w:val="20"/>
        </w:rPr>
      </w:pPr>
      <w:bookmarkStart w:id="112" w:name="bookmark111"/>
      <w:bookmarkEnd w:id="112"/>
      <w:r w:rsidRPr="00724965">
        <w:rPr>
          <w:rFonts w:ascii="Arial" w:hAnsi="Arial" w:cs="Arial"/>
          <w:color w:val="auto"/>
          <w:sz w:val="20"/>
          <w:szCs w:val="20"/>
        </w:rPr>
        <w:t>1. Giấy chứng nhận đăng ký phát triển được điều chỉnh, bổ sung khi có thay đổi thông tin về chủ sở hữu công trình, quy mô công suất, thời gian hoàn thành lắp đặt, hình thức lựa chọn phát, bán sản lượng điện dư của nguồn điện mặt trời mái nhà tự sản xuất, tự tiêu thụ được ghi trong Giấy chứng nhận.</w:t>
      </w:r>
    </w:p>
    <w:p w:rsidR="00C211F4" w:rsidRPr="00724965" w:rsidRDefault="00C211F4" w:rsidP="00C211F4">
      <w:pPr>
        <w:spacing w:after="120"/>
        <w:ind w:firstLine="720"/>
        <w:jc w:val="both"/>
        <w:rPr>
          <w:rFonts w:ascii="Arial" w:hAnsi="Arial" w:cs="Arial"/>
          <w:color w:val="auto"/>
          <w:sz w:val="20"/>
          <w:szCs w:val="20"/>
        </w:rPr>
      </w:pPr>
      <w:bookmarkStart w:id="113" w:name="bookmark112"/>
      <w:bookmarkEnd w:id="113"/>
      <w:r w:rsidRPr="00724965">
        <w:rPr>
          <w:rFonts w:ascii="Arial" w:hAnsi="Arial" w:cs="Arial"/>
          <w:color w:val="auto"/>
          <w:sz w:val="20"/>
          <w:szCs w:val="20"/>
        </w:rPr>
        <w:t>2. Hồ sơ, trình tự, thủ tục cấp Giấy chứng nhận đăng ký phát triển điều chỉnh, bổ sung được thực hiện theo quy định tại Điều 16, Điều 17, Điều 18 Nghị định này.</w:t>
      </w:r>
    </w:p>
    <w:p w:rsidR="00C211F4" w:rsidRPr="00724965" w:rsidRDefault="00C211F4" w:rsidP="00C211F4">
      <w:pPr>
        <w:spacing w:after="120"/>
        <w:ind w:firstLine="720"/>
        <w:jc w:val="both"/>
        <w:rPr>
          <w:rFonts w:ascii="Arial" w:hAnsi="Arial" w:cs="Arial"/>
          <w:color w:val="auto"/>
          <w:sz w:val="20"/>
          <w:szCs w:val="20"/>
        </w:rPr>
      </w:pPr>
      <w:bookmarkStart w:id="114" w:name="bookmark113"/>
      <w:bookmarkEnd w:id="114"/>
      <w:r w:rsidRPr="00724965">
        <w:rPr>
          <w:rFonts w:ascii="Arial" w:hAnsi="Arial" w:cs="Arial"/>
          <w:color w:val="auto"/>
          <w:sz w:val="20"/>
          <w:szCs w:val="20"/>
        </w:rPr>
        <w:t>3. Trường hợp Giấy chứng nhận đăng ký phát triển bị mất, hư hỏng, Sở Công Thương cấp bản sao từ sổ gốc theo quy định cho tổ chức, cá nhân có yêu cầu.</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20. Thu hồi Giấy chứng nhận đăng ký phát triển</w:t>
      </w:r>
    </w:p>
    <w:p w:rsidR="00C211F4" w:rsidRPr="00724965" w:rsidRDefault="00C211F4" w:rsidP="00C211F4">
      <w:pPr>
        <w:spacing w:after="120"/>
        <w:ind w:firstLine="720"/>
        <w:jc w:val="both"/>
        <w:rPr>
          <w:rFonts w:ascii="Arial" w:hAnsi="Arial" w:cs="Arial"/>
          <w:color w:val="auto"/>
          <w:sz w:val="20"/>
          <w:szCs w:val="20"/>
        </w:rPr>
      </w:pPr>
      <w:bookmarkStart w:id="115" w:name="bookmark114"/>
      <w:bookmarkEnd w:id="115"/>
      <w:r w:rsidRPr="00724965">
        <w:rPr>
          <w:rFonts w:ascii="Arial" w:hAnsi="Arial" w:cs="Arial"/>
          <w:color w:val="auto"/>
          <w:sz w:val="20"/>
          <w:szCs w:val="20"/>
        </w:rPr>
        <w:t>1. Sở Công Thương xem xét, quyết định thu hồi Giấy chứng nhận đăng ký phát triển trong các trường hợp sau:</w:t>
      </w:r>
    </w:p>
    <w:p w:rsidR="00C211F4" w:rsidRPr="00724965" w:rsidRDefault="00C211F4" w:rsidP="00C211F4">
      <w:pPr>
        <w:spacing w:after="120"/>
        <w:ind w:firstLine="720"/>
        <w:jc w:val="both"/>
        <w:rPr>
          <w:rFonts w:ascii="Arial" w:hAnsi="Arial" w:cs="Arial"/>
          <w:color w:val="auto"/>
          <w:sz w:val="20"/>
          <w:szCs w:val="20"/>
        </w:rPr>
      </w:pPr>
      <w:bookmarkStart w:id="116" w:name="bookmark115"/>
      <w:bookmarkEnd w:id="116"/>
      <w:r w:rsidRPr="00724965">
        <w:rPr>
          <w:rFonts w:ascii="Arial" w:hAnsi="Arial" w:cs="Arial"/>
          <w:color w:val="auto"/>
          <w:sz w:val="20"/>
          <w:szCs w:val="20"/>
        </w:rPr>
        <w:t xml:space="preserve">a) Phần công suất hoặc công trình xây dựng có lắp đặt nguồn điện thuộc diện tích đất phải thu </w:t>
      </w:r>
      <w:r w:rsidRPr="00724965">
        <w:rPr>
          <w:rFonts w:ascii="Arial" w:hAnsi="Arial" w:cs="Arial"/>
          <w:color w:val="auto"/>
          <w:sz w:val="20"/>
          <w:szCs w:val="20"/>
        </w:rPr>
        <w:lastRenderedPageBreak/>
        <w:t>hồi, giải phóng mặt bằng theo quyết định của cấp có thẩm quyền;</w:t>
      </w:r>
    </w:p>
    <w:p w:rsidR="00C211F4" w:rsidRPr="00724965" w:rsidRDefault="00C211F4" w:rsidP="00C211F4">
      <w:pPr>
        <w:spacing w:after="120"/>
        <w:ind w:firstLine="720"/>
        <w:jc w:val="both"/>
        <w:rPr>
          <w:rFonts w:ascii="Arial" w:hAnsi="Arial" w:cs="Arial"/>
          <w:color w:val="auto"/>
          <w:sz w:val="20"/>
          <w:szCs w:val="20"/>
        </w:rPr>
      </w:pPr>
      <w:bookmarkStart w:id="117" w:name="bookmark116"/>
      <w:bookmarkEnd w:id="117"/>
      <w:r w:rsidRPr="00724965">
        <w:rPr>
          <w:rFonts w:ascii="Arial" w:hAnsi="Arial" w:cs="Arial"/>
          <w:color w:val="auto"/>
          <w:sz w:val="20"/>
          <w:szCs w:val="20"/>
        </w:rPr>
        <w:t>b) Tổ chức, cá nhân có đơn đề nghị không tiếp tục phát triển, vận hành nguồn điện đăng ký phát triển;</w:t>
      </w:r>
    </w:p>
    <w:p w:rsidR="00C211F4" w:rsidRPr="00724965" w:rsidRDefault="00C211F4" w:rsidP="00C211F4">
      <w:pPr>
        <w:spacing w:after="120"/>
        <w:ind w:firstLine="720"/>
        <w:jc w:val="both"/>
        <w:rPr>
          <w:rFonts w:ascii="Arial" w:hAnsi="Arial" w:cs="Arial"/>
          <w:color w:val="auto"/>
          <w:sz w:val="20"/>
          <w:szCs w:val="20"/>
        </w:rPr>
      </w:pPr>
      <w:bookmarkStart w:id="118" w:name="bookmark117"/>
      <w:bookmarkEnd w:id="118"/>
      <w:r w:rsidRPr="00724965">
        <w:rPr>
          <w:rFonts w:ascii="Arial" w:hAnsi="Arial" w:cs="Arial"/>
          <w:color w:val="auto"/>
          <w:sz w:val="20"/>
          <w:szCs w:val="20"/>
        </w:rPr>
        <w:t>c) Tổ chức, cá nhân giả mạo tài liệu trong hồ sơ đăng ký; cấp giấy chứng nhận đăng ký không đúng thẩm quyền;</w:t>
      </w:r>
    </w:p>
    <w:p w:rsidR="00C211F4" w:rsidRPr="00724965" w:rsidRDefault="00C211F4" w:rsidP="00C211F4">
      <w:pPr>
        <w:spacing w:after="120"/>
        <w:ind w:firstLine="720"/>
        <w:jc w:val="both"/>
        <w:rPr>
          <w:rFonts w:ascii="Arial" w:hAnsi="Arial" w:cs="Arial"/>
          <w:color w:val="auto"/>
          <w:sz w:val="20"/>
          <w:szCs w:val="20"/>
        </w:rPr>
      </w:pPr>
      <w:bookmarkStart w:id="119" w:name="bookmark118"/>
      <w:bookmarkEnd w:id="119"/>
      <w:r w:rsidRPr="00724965">
        <w:rPr>
          <w:rFonts w:ascii="Arial" w:hAnsi="Arial" w:cs="Arial"/>
          <w:color w:val="auto"/>
          <w:sz w:val="20"/>
          <w:szCs w:val="20"/>
        </w:rPr>
        <w:t>d) Sau 60 ngày kể từ ngày cấp Giấy chứng nhận đăng ký phát triển, tổ chức, cá nhân không thực hiện lắp đặt nguồn điện đã đăng ký phát triển;</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đ) Các trường hợp khác theo yêu cầu của cơ quan quản lý nhà nước.</w:t>
      </w:r>
    </w:p>
    <w:p w:rsidR="00C211F4" w:rsidRPr="00724965" w:rsidRDefault="00C211F4" w:rsidP="00C211F4">
      <w:pPr>
        <w:spacing w:after="120"/>
        <w:ind w:firstLine="720"/>
        <w:jc w:val="both"/>
        <w:rPr>
          <w:rFonts w:ascii="Arial" w:hAnsi="Arial" w:cs="Arial"/>
          <w:color w:val="auto"/>
          <w:sz w:val="20"/>
          <w:szCs w:val="20"/>
        </w:rPr>
      </w:pPr>
      <w:bookmarkStart w:id="120" w:name="bookmark119"/>
      <w:bookmarkEnd w:id="120"/>
      <w:r w:rsidRPr="00724965">
        <w:rPr>
          <w:rFonts w:ascii="Arial" w:hAnsi="Arial" w:cs="Arial"/>
          <w:color w:val="auto"/>
          <w:sz w:val="20"/>
          <w:szCs w:val="20"/>
        </w:rPr>
        <w:t>2. Giám đốc Sở Công Thương ban hành quyết định thu hồi Giấy chứng nhận đăng ký phát triển trong các trường hợp quy định tại khoản 1 Điều này; cơ quan nhà nước, cá nhân có thẩm quyền khác ban hành quyết định thu hồi Giấy chứng nhận đăng ký phát triển theo quy định pháp luật về xử lý vi phạm hành chính.</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21. Hoạt động xây dựng, lắp đặt nguồn điện của hộ gia đình sử dụng nhà ở riêng lẻ</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Hộ gia đình sử dụng nhà ở riêng lẻ triển khai xây dựng, lắp đặt nguồn điện mặt trời mái nhà tự sản xuất, tự tiêu thụ theo quy định sau:</w:t>
      </w:r>
    </w:p>
    <w:p w:rsidR="00C211F4" w:rsidRPr="00724965" w:rsidRDefault="00C211F4" w:rsidP="00C211F4">
      <w:pPr>
        <w:spacing w:after="120"/>
        <w:ind w:firstLine="720"/>
        <w:jc w:val="both"/>
        <w:rPr>
          <w:rFonts w:ascii="Arial" w:hAnsi="Arial" w:cs="Arial"/>
          <w:color w:val="auto"/>
          <w:sz w:val="20"/>
          <w:szCs w:val="20"/>
        </w:rPr>
      </w:pPr>
      <w:bookmarkStart w:id="121" w:name="bookmark120"/>
      <w:bookmarkEnd w:id="121"/>
      <w:r w:rsidRPr="00724965">
        <w:rPr>
          <w:rFonts w:ascii="Arial" w:hAnsi="Arial" w:cs="Arial"/>
          <w:color w:val="auto"/>
          <w:sz w:val="20"/>
          <w:szCs w:val="20"/>
        </w:rPr>
        <w:t>1. Tổ chức thực hiện thiết kế, lắp đặt nguồn điện theo quy định pháp luật về xây dựng, phòng cháy chữa cháy, bảo vệ môi trường và công suất đã thông báo cho cơ quan, đơn vị quy định tại khoản 2 Điều 15 Nghị định này.</w:t>
      </w:r>
    </w:p>
    <w:p w:rsidR="00C211F4" w:rsidRPr="00724965" w:rsidRDefault="00C211F4" w:rsidP="00C211F4">
      <w:pPr>
        <w:spacing w:after="120"/>
        <w:ind w:firstLine="720"/>
        <w:jc w:val="both"/>
        <w:rPr>
          <w:rFonts w:ascii="Arial" w:hAnsi="Arial" w:cs="Arial"/>
          <w:color w:val="auto"/>
          <w:sz w:val="20"/>
          <w:szCs w:val="20"/>
        </w:rPr>
      </w:pPr>
      <w:bookmarkStart w:id="122" w:name="bookmark121"/>
      <w:bookmarkEnd w:id="122"/>
      <w:r w:rsidRPr="00724965">
        <w:rPr>
          <w:rFonts w:ascii="Arial" w:hAnsi="Arial" w:cs="Arial"/>
          <w:color w:val="auto"/>
          <w:sz w:val="20"/>
          <w:szCs w:val="20"/>
        </w:rPr>
        <w:t>2. Mua sắm thiết bị theo đúng quy định tại Nghị định này và phù hợp với tiêu chuẩn, quy chuẩn áp dụng.</w:t>
      </w:r>
    </w:p>
    <w:p w:rsidR="00C211F4" w:rsidRPr="00724965" w:rsidRDefault="00C211F4" w:rsidP="00C211F4">
      <w:pPr>
        <w:spacing w:after="120"/>
        <w:ind w:firstLine="720"/>
        <w:jc w:val="both"/>
        <w:rPr>
          <w:rFonts w:ascii="Arial" w:hAnsi="Arial" w:cs="Arial"/>
          <w:color w:val="auto"/>
          <w:sz w:val="20"/>
          <w:szCs w:val="20"/>
        </w:rPr>
      </w:pPr>
      <w:bookmarkStart w:id="123" w:name="bookmark122"/>
      <w:bookmarkEnd w:id="123"/>
      <w:r w:rsidRPr="00724965">
        <w:rPr>
          <w:rFonts w:ascii="Arial" w:hAnsi="Arial" w:cs="Arial"/>
          <w:color w:val="auto"/>
          <w:sz w:val="20"/>
          <w:szCs w:val="20"/>
        </w:rPr>
        <w:t>3. Đối với trường hợp có đấu nối với lưới điện, hộ gia đình đề nghị đơn vị điện lực tại địa phương hướng dẫn công tác lắp đặt, đấu nối kỹ thuật điện nhằm bảo đảm an toàn điện trong quá trình vận hành. Đơn vị điện lực có trách nhiệm hướng dẫn trong thời hạn 05 ngày làm việc kể từ ngày nhận được đề nghị của hộ</w:t>
      </w:r>
      <w:r w:rsidR="00EF33E4" w:rsidRPr="00724965">
        <w:rPr>
          <w:rFonts w:ascii="Arial" w:hAnsi="Arial" w:cs="Arial"/>
          <w:color w:val="auto"/>
          <w:sz w:val="20"/>
          <w:szCs w:val="20"/>
        </w:rPr>
        <w:t xml:space="preserve"> gia đì</w:t>
      </w:r>
      <w:r w:rsidRPr="00724965">
        <w:rPr>
          <w:rFonts w:ascii="Arial" w:hAnsi="Arial" w:cs="Arial"/>
          <w:color w:val="auto"/>
          <w:sz w:val="20"/>
          <w:szCs w:val="20"/>
        </w:rPr>
        <w:t>nh.</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22. Hoạt động đầu tư xây dựng nguồn điện của tổ chức, cá nhân không phải hộ gia đình sử dụng nhà ở riêng lẻ</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Tổ chức, cá nhân triển khai đầu tư, xây dựng, lắp đặt nguồn điện mặt trời mái nhà tự sản xuất, tự tiêu thụ theo quy định sau:</w:t>
      </w:r>
    </w:p>
    <w:p w:rsidR="00C211F4" w:rsidRPr="00724965" w:rsidRDefault="00C211F4" w:rsidP="00C211F4">
      <w:pPr>
        <w:spacing w:after="120"/>
        <w:ind w:firstLine="720"/>
        <w:jc w:val="both"/>
        <w:rPr>
          <w:rFonts w:ascii="Arial" w:hAnsi="Arial" w:cs="Arial"/>
          <w:color w:val="auto"/>
          <w:sz w:val="20"/>
          <w:szCs w:val="20"/>
        </w:rPr>
      </w:pPr>
      <w:bookmarkStart w:id="124" w:name="bookmark123"/>
      <w:bookmarkEnd w:id="124"/>
      <w:r w:rsidRPr="00724965">
        <w:rPr>
          <w:rFonts w:ascii="Arial" w:hAnsi="Arial" w:cs="Arial"/>
          <w:color w:val="auto"/>
          <w:sz w:val="20"/>
          <w:szCs w:val="20"/>
        </w:rPr>
        <w:t>1. Thực hiện hoạt động đầu tư xây dựng nguồn điện theo quy định pháp luật về xây dựng, phòng cháy chữa cháy, bảo vệ môi trường và công suất được cấp trong Giấy chứng nhận đăng ký phát triển hoặc công suất đã thông báo cho cơ quan, đơn vị quy định tại khoản 3 Điều 15 Nghị định này. Trường hợp bán sản lượng điện dư, ngoài quy định tại khoản này, tổ chức, cá nhân phải thực hiện theo quy định pháp luật về đầu tư.</w:t>
      </w:r>
    </w:p>
    <w:p w:rsidR="00C211F4" w:rsidRPr="00724965" w:rsidRDefault="00C211F4" w:rsidP="00C211F4">
      <w:pPr>
        <w:spacing w:after="120"/>
        <w:ind w:firstLine="720"/>
        <w:jc w:val="both"/>
        <w:rPr>
          <w:rFonts w:ascii="Arial" w:hAnsi="Arial" w:cs="Arial"/>
          <w:color w:val="auto"/>
          <w:sz w:val="20"/>
          <w:szCs w:val="20"/>
        </w:rPr>
      </w:pPr>
      <w:bookmarkStart w:id="125" w:name="bookmark124"/>
      <w:bookmarkEnd w:id="125"/>
      <w:r w:rsidRPr="00724965">
        <w:rPr>
          <w:rFonts w:ascii="Arial" w:hAnsi="Arial" w:cs="Arial"/>
          <w:color w:val="auto"/>
          <w:sz w:val="20"/>
          <w:szCs w:val="20"/>
        </w:rPr>
        <w:t>2. Mua sắm thiết bị theo đúng quy định tại Nghị định này và phù hợp với tiêu chuẩn, quy chuẩn áp dụng.</w:t>
      </w:r>
    </w:p>
    <w:p w:rsidR="00C211F4" w:rsidRPr="00724965" w:rsidRDefault="00C211F4" w:rsidP="00C211F4">
      <w:pPr>
        <w:spacing w:after="120"/>
        <w:ind w:firstLine="720"/>
        <w:jc w:val="both"/>
        <w:rPr>
          <w:rFonts w:ascii="Arial" w:hAnsi="Arial" w:cs="Arial"/>
          <w:color w:val="auto"/>
          <w:sz w:val="20"/>
          <w:szCs w:val="20"/>
        </w:rPr>
      </w:pPr>
      <w:bookmarkStart w:id="126" w:name="bookmark125"/>
      <w:bookmarkEnd w:id="126"/>
      <w:r w:rsidRPr="00724965">
        <w:rPr>
          <w:rFonts w:ascii="Arial" w:hAnsi="Arial" w:cs="Arial"/>
          <w:color w:val="auto"/>
          <w:sz w:val="20"/>
          <w:szCs w:val="20"/>
        </w:rPr>
        <w:t>3. Đối với trường hợp có đấu nối với lưới điện, tổ chức, cá nhân đề nghị đơn vị điện lực tại địa phương hướng dẫn công tác lắp đặt, đấu nối kỹ thuật điện nhằm bảo đảm an toàn điện trong quá trình vận hành. Đơn vị điện lực có trách nhiệm hướng dẫn trong thời hạn 05 ngày làm việc kể từ ngày nhận được đề nghị của tổ chức, cá nhân.</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23. Nghiệm thu đầu tư xây dựng, lắp đặt nguồn điện</w:t>
      </w:r>
    </w:p>
    <w:p w:rsidR="00C211F4" w:rsidRPr="00724965" w:rsidRDefault="00C211F4" w:rsidP="00C211F4">
      <w:pPr>
        <w:spacing w:after="120"/>
        <w:ind w:firstLine="720"/>
        <w:jc w:val="both"/>
        <w:rPr>
          <w:rFonts w:ascii="Arial" w:hAnsi="Arial" w:cs="Arial"/>
          <w:color w:val="auto"/>
          <w:sz w:val="20"/>
          <w:szCs w:val="20"/>
        </w:rPr>
      </w:pPr>
      <w:bookmarkStart w:id="127" w:name="bookmark126"/>
      <w:bookmarkEnd w:id="127"/>
      <w:r w:rsidRPr="00724965">
        <w:rPr>
          <w:rFonts w:ascii="Arial" w:hAnsi="Arial" w:cs="Arial"/>
          <w:color w:val="auto"/>
          <w:sz w:val="20"/>
          <w:szCs w:val="20"/>
        </w:rPr>
        <w:t>1. Đối với hộ gia đình:</w:t>
      </w:r>
    </w:p>
    <w:p w:rsidR="00C211F4" w:rsidRPr="00724965" w:rsidRDefault="00C211F4" w:rsidP="00C211F4">
      <w:pPr>
        <w:spacing w:after="120"/>
        <w:ind w:firstLine="720"/>
        <w:jc w:val="both"/>
        <w:rPr>
          <w:rFonts w:ascii="Arial" w:hAnsi="Arial" w:cs="Arial"/>
          <w:color w:val="auto"/>
          <w:sz w:val="20"/>
          <w:szCs w:val="20"/>
        </w:rPr>
      </w:pPr>
      <w:bookmarkStart w:id="128" w:name="bookmark127"/>
      <w:bookmarkEnd w:id="128"/>
      <w:r w:rsidRPr="00724965">
        <w:rPr>
          <w:rFonts w:ascii="Arial" w:hAnsi="Arial" w:cs="Arial"/>
          <w:color w:val="auto"/>
          <w:sz w:val="20"/>
          <w:szCs w:val="20"/>
        </w:rPr>
        <w:t>a) Thực hiện nghiệm thu lắp đặt theo quy định pháp luật về xây dựng;</w:t>
      </w:r>
    </w:p>
    <w:p w:rsidR="00C211F4" w:rsidRPr="00724965" w:rsidRDefault="00C211F4" w:rsidP="00C211F4">
      <w:pPr>
        <w:spacing w:after="120"/>
        <w:ind w:firstLine="720"/>
        <w:jc w:val="both"/>
        <w:rPr>
          <w:rFonts w:ascii="Arial" w:hAnsi="Arial" w:cs="Arial"/>
          <w:color w:val="auto"/>
          <w:sz w:val="20"/>
          <w:szCs w:val="20"/>
        </w:rPr>
      </w:pPr>
      <w:bookmarkStart w:id="129" w:name="bookmark128"/>
      <w:bookmarkEnd w:id="129"/>
      <w:r w:rsidRPr="00724965">
        <w:rPr>
          <w:rFonts w:ascii="Arial" w:hAnsi="Arial" w:cs="Arial"/>
          <w:color w:val="auto"/>
          <w:sz w:val="20"/>
          <w:szCs w:val="20"/>
        </w:rPr>
        <w:t>b) Thực hiện công tác an toàn điện, an toàn xây dựng, phòng cháy chữa cháy trước khi đưa nguồn điện vào khai thác, sử dụng.</w:t>
      </w:r>
    </w:p>
    <w:p w:rsidR="00C211F4" w:rsidRPr="00724965" w:rsidRDefault="00C211F4" w:rsidP="00C211F4">
      <w:pPr>
        <w:spacing w:after="120"/>
        <w:ind w:firstLine="720"/>
        <w:jc w:val="both"/>
        <w:rPr>
          <w:rFonts w:ascii="Arial" w:hAnsi="Arial" w:cs="Arial"/>
          <w:color w:val="auto"/>
          <w:sz w:val="20"/>
          <w:szCs w:val="20"/>
        </w:rPr>
      </w:pPr>
      <w:bookmarkStart w:id="130" w:name="bookmark129"/>
      <w:bookmarkEnd w:id="130"/>
      <w:r w:rsidRPr="00724965">
        <w:rPr>
          <w:rFonts w:ascii="Arial" w:hAnsi="Arial" w:cs="Arial"/>
          <w:color w:val="auto"/>
          <w:sz w:val="20"/>
          <w:szCs w:val="20"/>
        </w:rPr>
        <w:t>2. Đối với tổ chức, cá nhân không phải hộ gia đình sử dụng nhà ở riêng lẻ:</w:t>
      </w:r>
    </w:p>
    <w:p w:rsidR="00C211F4" w:rsidRPr="00724965" w:rsidRDefault="00C211F4" w:rsidP="00C211F4">
      <w:pPr>
        <w:spacing w:after="120"/>
        <w:ind w:firstLine="720"/>
        <w:jc w:val="both"/>
        <w:rPr>
          <w:rFonts w:ascii="Arial" w:hAnsi="Arial" w:cs="Arial"/>
          <w:color w:val="auto"/>
          <w:sz w:val="20"/>
          <w:szCs w:val="20"/>
        </w:rPr>
      </w:pPr>
      <w:bookmarkStart w:id="131" w:name="bookmark130"/>
      <w:bookmarkEnd w:id="131"/>
      <w:r w:rsidRPr="00724965">
        <w:rPr>
          <w:rFonts w:ascii="Arial" w:hAnsi="Arial" w:cs="Arial"/>
          <w:color w:val="auto"/>
          <w:sz w:val="20"/>
          <w:szCs w:val="20"/>
        </w:rPr>
        <w:t>a) Thực hiện nghiệm thu đầu tư xây dựng theo quy định pháp luật về xây dựng, điện lực, phòng cháy chữa cháy, bảo vệ môi trường trước khi đưa nguồn điện vào khai thác, sử dụng; bảo đảm chất lượng điện năng theo quy định;</w:t>
      </w:r>
    </w:p>
    <w:p w:rsidR="00C211F4" w:rsidRPr="00724965" w:rsidRDefault="00C211F4" w:rsidP="00C211F4">
      <w:pPr>
        <w:spacing w:after="120"/>
        <w:ind w:firstLine="720"/>
        <w:jc w:val="both"/>
        <w:rPr>
          <w:rFonts w:ascii="Arial" w:hAnsi="Arial" w:cs="Arial"/>
          <w:color w:val="auto"/>
          <w:sz w:val="20"/>
          <w:szCs w:val="20"/>
        </w:rPr>
      </w:pPr>
      <w:bookmarkStart w:id="132" w:name="bookmark131"/>
      <w:bookmarkEnd w:id="132"/>
      <w:r w:rsidRPr="00724965">
        <w:rPr>
          <w:rFonts w:ascii="Arial" w:hAnsi="Arial" w:cs="Arial"/>
          <w:color w:val="auto"/>
          <w:sz w:val="20"/>
          <w:szCs w:val="20"/>
        </w:rPr>
        <w:lastRenderedPageBreak/>
        <w:t>b) Trường hợp bán sản lượng điện dư vào hệ thống điện quốc gia, tổ chức, cá nhân phải thực hiện thủ tục cấp giấy phép hoạt động điện lực, trừ trường hợp được miễn giấy phép hoạt động điện lực theo quy định.</w:t>
      </w:r>
    </w:p>
    <w:p w:rsidR="00C211F4" w:rsidRPr="00724965" w:rsidRDefault="00C211F4" w:rsidP="00C211F4">
      <w:pPr>
        <w:spacing w:after="120"/>
        <w:ind w:firstLine="720"/>
        <w:jc w:val="both"/>
        <w:rPr>
          <w:rFonts w:ascii="Arial" w:hAnsi="Arial" w:cs="Arial"/>
          <w:color w:val="auto"/>
          <w:sz w:val="20"/>
          <w:szCs w:val="20"/>
        </w:rPr>
      </w:pPr>
      <w:bookmarkStart w:id="133" w:name="bookmark132"/>
      <w:bookmarkEnd w:id="133"/>
      <w:r w:rsidRPr="00724965">
        <w:rPr>
          <w:rFonts w:ascii="Arial" w:hAnsi="Arial" w:cs="Arial"/>
          <w:color w:val="auto"/>
          <w:sz w:val="20"/>
          <w:szCs w:val="20"/>
        </w:rPr>
        <w:t>3. Việc nghiệm thu hệ thống đo đếm và thu thập dữ liệu đo đếm từ xa, hệ thống giám sát, điều khiển tại chỗ và kết nối thông tin với hệ thống thu thập, giám sát, điều khiển của cấp điều độ phân phối của nguồn điện mặt trời mái nhà tự sản xuất, tự tiêu thụ có đấu nối với lưới điện thực hiện như sau:</w:t>
      </w:r>
    </w:p>
    <w:p w:rsidR="00C211F4" w:rsidRPr="00724965" w:rsidRDefault="00C211F4" w:rsidP="00C211F4">
      <w:pPr>
        <w:spacing w:after="120"/>
        <w:ind w:firstLine="720"/>
        <w:jc w:val="both"/>
        <w:rPr>
          <w:rFonts w:ascii="Arial" w:hAnsi="Arial" w:cs="Arial"/>
          <w:color w:val="auto"/>
          <w:sz w:val="20"/>
          <w:szCs w:val="20"/>
        </w:rPr>
      </w:pPr>
      <w:bookmarkStart w:id="134" w:name="bookmark133"/>
      <w:bookmarkEnd w:id="134"/>
      <w:r w:rsidRPr="00724965">
        <w:rPr>
          <w:rFonts w:ascii="Arial" w:hAnsi="Arial" w:cs="Arial"/>
          <w:color w:val="auto"/>
          <w:sz w:val="20"/>
          <w:szCs w:val="20"/>
        </w:rPr>
        <w:t>a) Đối với nguồn điện có công suất lắp đặt nhỏ hơn 100 kW và bán sản lượng điện dư vào lưới điện của Bên mua điện dư, đơn vị điện lực phối hợp nghiệm thu hệ thống đo đếm và kết nối với hệ thống thu thập dữ liệu đo đếm từ xa của Bên mua điện dư;</w:t>
      </w:r>
    </w:p>
    <w:p w:rsidR="00C211F4" w:rsidRPr="00724965" w:rsidRDefault="00C211F4" w:rsidP="00C211F4">
      <w:pPr>
        <w:spacing w:after="120"/>
        <w:ind w:firstLine="720"/>
        <w:jc w:val="both"/>
        <w:rPr>
          <w:rFonts w:ascii="Arial" w:hAnsi="Arial" w:cs="Arial"/>
          <w:color w:val="auto"/>
          <w:sz w:val="20"/>
          <w:szCs w:val="20"/>
        </w:rPr>
      </w:pPr>
      <w:bookmarkStart w:id="135" w:name="bookmark134"/>
      <w:bookmarkEnd w:id="135"/>
      <w:r w:rsidRPr="00724965">
        <w:rPr>
          <w:rFonts w:ascii="Arial" w:hAnsi="Arial" w:cs="Arial"/>
          <w:color w:val="auto"/>
          <w:sz w:val="20"/>
          <w:szCs w:val="20"/>
        </w:rPr>
        <w:t>b) Đối với nguồn điện có công suất lắp đặt từ 100 kW trở lên, đơn vị điện lực phối hợp nghiệm thu hệ thống giám sát, điều khiển tại chỗ và kết nối thông tin với hệ thống thu thập, giám sát, điều khiển của cấp điều độ phân phối; trường hợp có bán sản lượng điện dư vào lưới điện của Bên mua điện dư, đơn vị điện lực phối hợp nghiệm thu hệ thống đo đếm và kết nối với hệ thống thu thập dữ liệu đo đếm từ xa của Bên mua điện dư;</w:t>
      </w:r>
    </w:p>
    <w:p w:rsidR="00C211F4" w:rsidRPr="00724965" w:rsidRDefault="00C211F4" w:rsidP="00C211F4">
      <w:pPr>
        <w:spacing w:after="120"/>
        <w:ind w:firstLine="720"/>
        <w:jc w:val="both"/>
        <w:rPr>
          <w:rFonts w:ascii="Arial" w:hAnsi="Arial" w:cs="Arial"/>
          <w:color w:val="auto"/>
          <w:sz w:val="20"/>
          <w:szCs w:val="20"/>
        </w:rPr>
      </w:pPr>
      <w:bookmarkStart w:id="136" w:name="bookmark135"/>
      <w:bookmarkEnd w:id="136"/>
      <w:r w:rsidRPr="00724965">
        <w:rPr>
          <w:rFonts w:ascii="Arial" w:hAnsi="Arial" w:cs="Arial"/>
          <w:color w:val="auto"/>
          <w:sz w:val="20"/>
          <w:szCs w:val="20"/>
        </w:rPr>
        <w:t>c) Đối với nguồn điện có đấu nối với lưới điện của Bên mua điện dư nếu lựa chọn không bán sản lượng điện dư thì không phải lắp đặt và nghiệm thu hệ thống đo đếm;</w:t>
      </w:r>
    </w:p>
    <w:p w:rsidR="00C211F4" w:rsidRPr="00724965" w:rsidRDefault="00C211F4" w:rsidP="00C211F4">
      <w:pPr>
        <w:spacing w:after="120"/>
        <w:ind w:firstLine="720"/>
        <w:jc w:val="both"/>
        <w:rPr>
          <w:rFonts w:ascii="Arial" w:hAnsi="Arial" w:cs="Arial"/>
          <w:color w:val="auto"/>
          <w:sz w:val="20"/>
          <w:szCs w:val="20"/>
        </w:rPr>
      </w:pPr>
      <w:bookmarkStart w:id="137" w:name="bookmark136"/>
      <w:bookmarkEnd w:id="137"/>
      <w:r w:rsidRPr="00724965">
        <w:rPr>
          <w:rFonts w:ascii="Arial" w:hAnsi="Arial" w:cs="Arial"/>
          <w:color w:val="auto"/>
          <w:sz w:val="20"/>
          <w:szCs w:val="20"/>
        </w:rPr>
        <w:t>d) Trong thời hạn 05 ngày làm việc kể từ ngày nhận được đề nghị của tổ chức, cá nhân, đơn vị điện lực có trách nhiệm tổ chức phối hợp nghiệm thu nội dung quy định tại điểm a, điểm b khoản này.</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24. Thực hiện mua bán sản lượng điện dư</w:t>
      </w:r>
    </w:p>
    <w:p w:rsidR="00C211F4" w:rsidRPr="00724965" w:rsidRDefault="00C211F4" w:rsidP="00C211F4">
      <w:pPr>
        <w:spacing w:after="120"/>
        <w:ind w:firstLine="720"/>
        <w:jc w:val="both"/>
        <w:rPr>
          <w:rFonts w:ascii="Arial" w:hAnsi="Arial" w:cs="Arial"/>
          <w:color w:val="auto"/>
          <w:sz w:val="20"/>
          <w:szCs w:val="20"/>
        </w:rPr>
      </w:pPr>
      <w:bookmarkStart w:id="138" w:name="bookmark137"/>
      <w:bookmarkEnd w:id="138"/>
      <w:r w:rsidRPr="00724965">
        <w:rPr>
          <w:rFonts w:ascii="Arial" w:hAnsi="Arial" w:cs="Arial"/>
          <w:color w:val="auto"/>
          <w:sz w:val="20"/>
          <w:szCs w:val="20"/>
        </w:rPr>
        <w:t>1. Tổ chức, cá nhân gửi hồ sơ đề nghị bán sản lượng điện dư gồm:</w:t>
      </w:r>
    </w:p>
    <w:p w:rsidR="00C211F4" w:rsidRPr="00724965" w:rsidRDefault="00C211F4" w:rsidP="00C211F4">
      <w:pPr>
        <w:spacing w:after="120"/>
        <w:ind w:firstLine="720"/>
        <w:jc w:val="both"/>
        <w:rPr>
          <w:rFonts w:ascii="Arial" w:hAnsi="Arial" w:cs="Arial"/>
          <w:color w:val="auto"/>
          <w:sz w:val="20"/>
          <w:szCs w:val="20"/>
        </w:rPr>
      </w:pPr>
      <w:bookmarkStart w:id="139" w:name="bookmark138"/>
      <w:bookmarkEnd w:id="139"/>
      <w:r w:rsidRPr="00724965">
        <w:rPr>
          <w:rFonts w:ascii="Arial" w:hAnsi="Arial" w:cs="Arial"/>
          <w:color w:val="auto"/>
          <w:sz w:val="20"/>
          <w:szCs w:val="20"/>
        </w:rPr>
        <w:t>a) Văn bản đề nghị bán điện;</w:t>
      </w:r>
    </w:p>
    <w:p w:rsidR="00C211F4" w:rsidRPr="00724965" w:rsidRDefault="00C211F4" w:rsidP="00C211F4">
      <w:pPr>
        <w:spacing w:after="120"/>
        <w:ind w:firstLine="720"/>
        <w:jc w:val="both"/>
        <w:rPr>
          <w:rFonts w:ascii="Arial" w:hAnsi="Arial" w:cs="Arial"/>
          <w:color w:val="auto"/>
          <w:sz w:val="20"/>
          <w:szCs w:val="20"/>
        </w:rPr>
      </w:pPr>
      <w:bookmarkStart w:id="140" w:name="bookmark139"/>
      <w:bookmarkEnd w:id="140"/>
      <w:r w:rsidRPr="00724965">
        <w:rPr>
          <w:rFonts w:ascii="Arial" w:hAnsi="Arial" w:cs="Arial"/>
          <w:color w:val="auto"/>
          <w:sz w:val="20"/>
          <w:szCs w:val="20"/>
        </w:rPr>
        <w:t>b) Bản sao tài liệu kỹ thuật, chứng nhận xuất xứ hàng hóa (CO), chứng nhận chất lượng (CQ) của tấm quang điện, công suất bộ biến đổi điện từ một chiều sang xoay chiều (đơn vị là kW), tổng công suất tấm quang điện (đơn vị là kWp), các thiết bị cấu thành khác;</w:t>
      </w:r>
    </w:p>
    <w:p w:rsidR="00C211F4" w:rsidRPr="00724965" w:rsidRDefault="00C211F4" w:rsidP="00C211F4">
      <w:pPr>
        <w:spacing w:after="120"/>
        <w:ind w:firstLine="720"/>
        <w:jc w:val="both"/>
        <w:rPr>
          <w:rFonts w:ascii="Arial" w:hAnsi="Arial" w:cs="Arial"/>
          <w:color w:val="auto"/>
          <w:sz w:val="20"/>
          <w:szCs w:val="20"/>
        </w:rPr>
      </w:pPr>
      <w:bookmarkStart w:id="141" w:name="bookmark140"/>
      <w:bookmarkEnd w:id="141"/>
      <w:r w:rsidRPr="00724965">
        <w:rPr>
          <w:rFonts w:ascii="Arial" w:hAnsi="Arial" w:cs="Arial"/>
          <w:color w:val="auto"/>
          <w:sz w:val="20"/>
          <w:szCs w:val="20"/>
        </w:rPr>
        <w:t>c) Bản sao Giấy chứng nhận đăng ký phát triển (nếu có);</w:t>
      </w:r>
    </w:p>
    <w:p w:rsidR="00C211F4" w:rsidRPr="00724965" w:rsidRDefault="00C211F4" w:rsidP="00C211F4">
      <w:pPr>
        <w:spacing w:after="120"/>
        <w:ind w:firstLine="720"/>
        <w:jc w:val="both"/>
        <w:rPr>
          <w:rFonts w:ascii="Arial" w:hAnsi="Arial" w:cs="Arial"/>
          <w:color w:val="auto"/>
          <w:sz w:val="20"/>
          <w:szCs w:val="20"/>
        </w:rPr>
      </w:pPr>
      <w:bookmarkStart w:id="142" w:name="bookmark141"/>
      <w:bookmarkEnd w:id="142"/>
      <w:r w:rsidRPr="00724965">
        <w:rPr>
          <w:rFonts w:ascii="Arial" w:hAnsi="Arial" w:cs="Arial"/>
          <w:color w:val="auto"/>
          <w:sz w:val="20"/>
          <w:szCs w:val="20"/>
        </w:rPr>
        <w:t>d) Bản sao tài liệu liên quan trong trường hợp pháp luật chuyên ngành có quy định, gồm: Hồ sơ hoàn thành công trình xây dựng theo pháp luật về xây dựng; các văn bản chấp thuận nghiệm thu của cơ quan nhà nước có thẩm quyền về xây dựng, bảo vệ môi trường, phòng cháy chữa cháy.</w:t>
      </w:r>
    </w:p>
    <w:p w:rsidR="00C211F4" w:rsidRPr="00724965" w:rsidRDefault="00C211F4" w:rsidP="00C211F4">
      <w:pPr>
        <w:spacing w:after="120"/>
        <w:ind w:firstLine="720"/>
        <w:jc w:val="both"/>
        <w:rPr>
          <w:rFonts w:ascii="Arial" w:hAnsi="Arial" w:cs="Arial"/>
          <w:color w:val="auto"/>
          <w:sz w:val="20"/>
          <w:szCs w:val="20"/>
        </w:rPr>
      </w:pPr>
      <w:bookmarkStart w:id="143" w:name="bookmark142"/>
      <w:bookmarkEnd w:id="143"/>
      <w:r w:rsidRPr="00724965">
        <w:rPr>
          <w:rFonts w:ascii="Arial" w:hAnsi="Arial" w:cs="Arial"/>
          <w:color w:val="auto"/>
          <w:sz w:val="20"/>
          <w:szCs w:val="20"/>
        </w:rPr>
        <w:t>2. Các bên thực hiện kiểm tra kỹ thuật, lắp đặt công tơ đo đếm sản lượng điện, chốt chỉ số công tơ. Sau đó các bên ký hợp đồng mua bán điện và đóng điện, đưa nguồn điện mặt trời mái nhà tự sản xuất, tự tiêu thụ vào sử dụng; thời hạn Bên mua điện dư ký hợp đồng là 05 ngày làm việc kể từ ngày nhận được văn bản, hồ sơ đề nghị bán điện của Bên bán điện dư.</w:t>
      </w:r>
    </w:p>
    <w:p w:rsidR="00C211F4" w:rsidRPr="00724965" w:rsidRDefault="00C211F4" w:rsidP="00C211F4">
      <w:pPr>
        <w:spacing w:after="120"/>
        <w:ind w:firstLine="720"/>
        <w:jc w:val="both"/>
        <w:rPr>
          <w:rFonts w:ascii="Arial" w:hAnsi="Arial" w:cs="Arial"/>
          <w:color w:val="auto"/>
          <w:sz w:val="20"/>
          <w:szCs w:val="20"/>
        </w:rPr>
      </w:pPr>
      <w:bookmarkStart w:id="144" w:name="bookmark143"/>
      <w:bookmarkEnd w:id="144"/>
      <w:r w:rsidRPr="00724965">
        <w:rPr>
          <w:rFonts w:ascii="Arial" w:hAnsi="Arial" w:cs="Arial"/>
          <w:color w:val="auto"/>
          <w:sz w:val="20"/>
          <w:szCs w:val="20"/>
        </w:rPr>
        <w:t>3. Bên mua điện dư và Bên bán điện dư thỏa thuận và ký kết hợp đồng mua bán điện theo các nội dung chính tại Mẫu số 05 Phụ lục kèm theo Nghị định này.</w:t>
      </w:r>
    </w:p>
    <w:p w:rsidR="00C211F4" w:rsidRPr="00724965" w:rsidRDefault="00C211F4" w:rsidP="00C211F4">
      <w:pPr>
        <w:ind w:firstLine="720"/>
        <w:jc w:val="both"/>
        <w:rPr>
          <w:rFonts w:ascii="Arial" w:hAnsi="Arial" w:cs="Arial"/>
          <w:color w:val="auto"/>
          <w:sz w:val="20"/>
          <w:szCs w:val="20"/>
        </w:rPr>
      </w:pPr>
      <w:bookmarkStart w:id="145" w:name="bookmark144"/>
      <w:bookmarkEnd w:id="145"/>
      <w:r w:rsidRPr="00724965">
        <w:rPr>
          <w:rFonts w:ascii="Arial" w:hAnsi="Arial" w:cs="Arial"/>
          <w:color w:val="auto"/>
          <w:sz w:val="20"/>
          <w:szCs w:val="20"/>
        </w:rPr>
        <w:t>4. Thời hạn của hợp đồng mua bán điện là 05 năm kể từ ngày nguồn điện mặt trời tự sản xuất tự tiêu thụ được nghiệm thu theo Điều 23 Nghị định này và tổ chức, cá nhân bán điện dư cung cấp đủ hồ sơ quy định tại khoản 1 Điều này. Sau thời gian này, việc gia hạn thời gian hợp đồng hoặc ký hợp đồng mới thực hiện theo quy định pháp luật.</w:t>
      </w:r>
    </w:p>
    <w:p w:rsidR="00C211F4" w:rsidRPr="00724965" w:rsidRDefault="00C211F4" w:rsidP="00C211F4">
      <w:pPr>
        <w:ind w:firstLine="720"/>
        <w:jc w:val="both"/>
        <w:rPr>
          <w:rFonts w:ascii="Arial" w:hAnsi="Arial" w:cs="Arial"/>
          <w:color w:val="auto"/>
          <w:sz w:val="20"/>
          <w:szCs w:val="20"/>
        </w:rPr>
      </w:pPr>
    </w:p>
    <w:p w:rsidR="00C211F4" w:rsidRPr="00724965" w:rsidRDefault="00C211F4" w:rsidP="00C211F4">
      <w:pPr>
        <w:jc w:val="center"/>
        <w:rPr>
          <w:rFonts w:ascii="Arial" w:hAnsi="Arial" w:cs="Arial"/>
          <w:b/>
          <w:bCs/>
          <w:color w:val="auto"/>
          <w:sz w:val="20"/>
          <w:szCs w:val="20"/>
        </w:rPr>
      </w:pPr>
      <w:r w:rsidRPr="00724965">
        <w:rPr>
          <w:rFonts w:ascii="Arial" w:hAnsi="Arial" w:cs="Arial"/>
          <w:b/>
          <w:bCs/>
          <w:color w:val="auto"/>
          <w:sz w:val="20"/>
          <w:szCs w:val="20"/>
        </w:rPr>
        <w:t>Chương IV</w:t>
      </w:r>
      <w:r w:rsidRPr="00724965">
        <w:rPr>
          <w:rFonts w:ascii="Arial" w:hAnsi="Arial" w:cs="Arial"/>
          <w:b/>
          <w:bCs/>
          <w:color w:val="auto"/>
          <w:sz w:val="20"/>
          <w:szCs w:val="20"/>
        </w:rPr>
        <w:br/>
        <w:t>PHÁT TRIỂN ĐIỆN GIÓ NGOÀI KHƠI</w:t>
      </w:r>
    </w:p>
    <w:p w:rsidR="00C211F4" w:rsidRPr="00724965" w:rsidRDefault="00C211F4" w:rsidP="00C211F4">
      <w:pPr>
        <w:jc w:val="center"/>
        <w:rPr>
          <w:rFonts w:ascii="Arial" w:hAnsi="Arial" w:cs="Arial"/>
          <w:color w:val="auto"/>
          <w:sz w:val="20"/>
          <w:szCs w:val="20"/>
        </w:rPr>
      </w:pP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25. Chính sách ưu đãi, hỗ trợ phát triển điện gió ngoài khơi</w:t>
      </w:r>
    </w:p>
    <w:p w:rsidR="00C211F4" w:rsidRPr="00724965" w:rsidRDefault="00C211F4" w:rsidP="00C211F4">
      <w:pPr>
        <w:spacing w:after="120"/>
        <w:ind w:firstLine="720"/>
        <w:jc w:val="both"/>
        <w:rPr>
          <w:rFonts w:ascii="Arial" w:hAnsi="Arial" w:cs="Arial"/>
          <w:color w:val="auto"/>
          <w:sz w:val="20"/>
          <w:szCs w:val="20"/>
        </w:rPr>
      </w:pPr>
      <w:bookmarkStart w:id="146" w:name="bookmark145"/>
      <w:bookmarkEnd w:id="146"/>
      <w:r w:rsidRPr="00724965">
        <w:rPr>
          <w:rFonts w:ascii="Arial" w:hAnsi="Arial" w:cs="Arial"/>
          <w:color w:val="auto"/>
          <w:sz w:val="20"/>
          <w:szCs w:val="20"/>
        </w:rPr>
        <w:t>1. Dự án điện gió ngoài khơi được hưởng cơ chế, chính sách quy định tại khoản 3 Điều 26 Luật Điện lực khi đáp ứng các điều kiện sau:</w:t>
      </w:r>
    </w:p>
    <w:p w:rsidR="00C211F4" w:rsidRPr="00724965" w:rsidRDefault="00C211F4" w:rsidP="00C211F4">
      <w:pPr>
        <w:spacing w:after="120"/>
        <w:ind w:firstLine="720"/>
        <w:jc w:val="both"/>
        <w:rPr>
          <w:rFonts w:ascii="Arial" w:hAnsi="Arial" w:cs="Arial"/>
          <w:color w:val="auto"/>
          <w:sz w:val="20"/>
          <w:szCs w:val="20"/>
        </w:rPr>
      </w:pPr>
      <w:bookmarkStart w:id="147" w:name="bookmark146"/>
      <w:bookmarkEnd w:id="147"/>
      <w:r w:rsidRPr="00724965">
        <w:rPr>
          <w:rFonts w:ascii="Arial" w:hAnsi="Arial" w:cs="Arial"/>
          <w:color w:val="auto"/>
          <w:sz w:val="20"/>
          <w:szCs w:val="20"/>
        </w:rPr>
        <w:t>a) Dự án được cấp có thẩm quyền quyết định hoặc chấp thuận chủ trương đầu tư trước ngày 01 tháng 01 năm 2031;</w:t>
      </w:r>
    </w:p>
    <w:p w:rsidR="00C211F4" w:rsidRPr="00724965" w:rsidRDefault="00C211F4" w:rsidP="00C211F4">
      <w:pPr>
        <w:spacing w:after="120"/>
        <w:ind w:firstLine="720"/>
        <w:jc w:val="both"/>
        <w:rPr>
          <w:rFonts w:ascii="Arial" w:hAnsi="Arial" w:cs="Arial"/>
          <w:color w:val="auto"/>
          <w:sz w:val="20"/>
          <w:szCs w:val="20"/>
        </w:rPr>
      </w:pPr>
      <w:bookmarkStart w:id="148" w:name="bookmark147"/>
      <w:bookmarkEnd w:id="148"/>
      <w:r w:rsidRPr="00724965">
        <w:rPr>
          <w:rFonts w:ascii="Arial" w:hAnsi="Arial" w:cs="Arial"/>
          <w:color w:val="auto"/>
          <w:sz w:val="20"/>
          <w:szCs w:val="20"/>
        </w:rPr>
        <w:t>b) Đối với dự án cung cấp điện cho hệ thống điện quốc gia, phải có công suất thuộc 6.000 MW đã được cấp có thẩm quyền phê duyệt tại quy hoạch phát triển điện lực.</w:t>
      </w:r>
    </w:p>
    <w:p w:rsidR="00C211F4" w:rsidRPr="00724965" w:rsidRDefault="00C211F4" w:rsidP="00C211F4">
      <w:pPr>
        <w:spacing w:after="120"/>
        <w:ind w:firstLine="720"/>
        <w:jc w:val="both"/>
        <w:rPr>
          <w:rFonts w:ascii="Arial" w:hAnsi="Arial" w:cs="Arial"/>
          <w:color w:val="auto"/>
          <w:sz w:val="20"/>
          <w:szCs w:val="20"/>
        </w:rPr>
      </w:pPr>
      <w:bookmarkStart w:id="149" w:name="bookmark148"/>
      <w:bookmarkEnd w:id="149"/>
      <w:r w:rsidRPr="00724965">
        <w:rPr>
          <w:rFonts w:ascii="Arial" w:hAnsi="Arial" w:cs="Arial"/>
          <w:color w:val="auto"/>
          <w:sz w:val="20"/>
          <w:szCs w:val="20"/>
        </w:rPr>
        <w:t>2. Dự án quy định tại khoản 1 Điều này được hưởng các cơ chế ưu đãi sau:</w:t>
      </w:r>
    </w:p>
    <w:p w:rsidR="00C211F4" w:rsidRPr="00724965" w:rsidRDefault="00C211F4" w:rsidP="00C211F4">
      <w:pPr>
        <w:spacing w:after="120"/>
        <w:ind w:firstLine="720"/>
        <w:jc w:val="both"/>
        <w:rPr>
          <w:rFonts w:ascii="Arial" w:hAnsi="Arial" w:cs="Arial"/>
          <w:color w:val="auto"/>
          <w:sz w:val="20"/>
          <w:szCs w:val="20"/>
        </w:rPr>
      </w:pPr>
      <w:bookmarkStart w:id="150" w:name="bookmark149"/>
      <w:bookmarkEnd w:id="150"/>
      <w:r w:rsidRPr="00724965">
        <w:rPr>
          <w:rFonts w:ascii="Arial" w:hAnsi="Arial" w:cs="Arial"/>
          <w:color w:val="auto"/>
          <w:sz w:val="20"/>
          <w:szCs w:val="20"/>
        </w:rPr>
        <w:lastRenderedPageBreak/>
        <w:t>a) Miễn tiền sử dụng khu vực biển trong thời gian xây dựng cơ bản nhưng không quá 03 năm tính từ ngày khởi công xây dựng. Giảm 50% tiền sử dụng khu vực biển trong thời hạn 12 năm sau thời gian được miễn của thời gian xây dựng cơ bản;</w:t>
      </w:r>
    </w:p>
    <w:p w:rsidR="00C211F4" w:rsidRPr="00724965" w:rsidRDefault="00C211F4" w:rsidP="00C211F4">
      <w:pPr>
        <w:spacing w:after="120"/>
        <w:ind w:firstLine="720"/>
        <w:jc w:val="both"/>
        <w:rPr>
          <w:rFonts w:ascii="Arial" w:hAnsi="Arial" w:cs="Arial"/>
          <w:color w:val="auto"/>
          <w:sz w:val="20"/>
          <w:szCs w:val="20"/>
        </w:rPr>
      </w:pPr>
      <w:bookmarkStart w:id="151" w:name="bookmark150"/>
      <w:bookmarkEnd w:id="151"/>
      <w:r w:rsidRPr="00724965">
        <w:rPr>
          <w:rFonts w:ascii="Arial" w:hAnsi="Arial" w:cs="Arial"/>
          <w:color w:val="auto"/>
          <w:sz w:val="20"/>
          <w:szCs w:val="20"/>
        </w:rPr>
        <w:t>b) Miễn tiền sử dụng đất, tiền thuê đất trong thời gian xây dựng cơ bản nhưng không quá 03 năm tính từ ngày khởi công xây dựng. Sau thời gian được miễn của thời gian xây dựng cơ bản, việc miễn, giảm tiền sử dụng đất, tiền thuê đất được thực hiện theo quy định pháp luật về đầu tư và đất đai;</w:t>
      </w:r>
    </w:p>
    <w:p w:rsidR="00C211F4" w:rsidRPr="00724965" w:rsidRDefault="00C211F4" w:rsidP="00C211F4">
      <w:pPr>
        <w:spacing w:after="120"/>
        <w:ind w:firstLine="720"/>
        <w:jc w:val="both"/>
        <w:rPr>
          <w:rFonts w:ascii="Arial" w:hAnsi="Arial" w:cs="Arial"/>
          <w:color w:val="auto"/>
          <w:sz w:val="20"/>
          <w:szCs w:val="20"/>
        </w:rPr>
      </w:pPr>
      <w:bookmarkStart w:id="152" w:name="bookmark151"/>
      <w:bookmarkEnd w:id="152"/>
      <w:r w:rsidRPr="00724965">
        <w:rPr>
          <w:rFonts w:ascii="Arial" w:hAnsi="Arial" w:cs="Arial"/>
          <w:color w:val="auto"/>
          <w:sz w:val="20"/>
          <w:szCs w:val="20"/>
        </w:rPr>
        <w:t>c) Sản lượng điện hợp đồng tối thiểu dài hạn là 80% trong thời hạn trả nợ gốc vốn vay nhưng không quá 15 năm đối với dự án bán điện lên hệ thống điện quốc gia, trừ trường hợp nhà đầu tư và bên mua điện có thỏa thuận khác. Không áp dụng cơ chế này trong trường hợp dự án không phát được sản lượng tối thiểu cam kết do nguyên nhân từ phía dự án hoặc do nhu cầu của phụ tải hoặc điều kiện kỹ thuật của hệ thống điện không tiêu thụ được hết sản lượng;</w:t>
      </w:r>
    </w:p>
    <w:p w:rsidR="00C211F4" w:rsidRPr="00724965" w:rsidRDefault="00C211F4" w:rsidP="00C211F4">
      <w:pPr>
        <w:spacing w:after="120"/>
        <w:ind w:firstLine="720"/>
        <w:jc w:val="both"/>
        <w:rPr>
          <w:rFonts w:ascii="Arial" w:hAnsi="Arial" w:cs="Arial"/>
          <w:color w:val="auto"/>
          <w:sz w:val="20"/>
          <w:szCs w:val="20"/>
        </w:rPr>
      </w:pPr>
      <w:bookmarkStart w:id="153" w:name="bookmark152"/>
      <w:bookmarkEnd w:id="153"/>
      <w:r w:rsidRPr="00724965">
        <w:rPr>
          <w:rFonts w:ascii="Arial" w:hAnsi="Arial" w:cs="Arial"/>
          <w:color w:val="auto"/>
          <w:sz w:val="20"/>
          <w:szCs w:val="20"/>
        </w:rPr>
        <w:t>d) Sau thời hạn quy định tại điểm a, điểm c khoản này, việc áp dụng các cơ chế ưu đãi thực hiện theo quy định pháp luật tại thời điểm chấm dứt thời hạn.</w:t>
      </w:r>
    </w:p>
    <w:p w:rsidR="00C211F4" w:rsidRPr="00724965" w:rsidRDefault="00C211F4" w:rsidP="00C211F4">
      <w:pPr>
        <w:spacing w:after="120"/>
        <w:ind w:firstLine="720"/>
        <w:jc w:val="both"/>
        <w:rPr>
          <w:rFonts w:ascii="Arial" w:hAnsi="Arial" w:cs="Arial"/>
          <w:color w:val="auto"/>
          <w:sz w:val="20"/>
          <w:szCs w:val="20"/>
        </w:rPr>
      </w:pPr>
      <w:bookmarkStart w:id="154" w:name="bookmark153"/>
      <w:bookmarkEnd w:id="154"/>
      <w:r w:rsidRPr="00724965">
        <w:rPr>
          <w:rFonts w:ascii="Arial" w:hAnsi="Arial" w:cs="Arial"/>
          <w:color w:val="auto"/>
          <w:sz w:val="20"/>
          <w:szCs w:val="20"/>
        </w:rPr>
        <w:t>3. Dự án được cấp có thẩm quyền quyết định hoặc chấp thuận chủ trương đầu tư sau ngày 31 tháng 12 năm 2030 được hưởng cơ chế, chính sách ưu đãi theo quy định pháp luật tại thời điểm quyết định hoặc chấp thuận chủ trương đầu tư.</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26. Lựa chọn đơn vị khảo sát dự án điện gió ngoài khơi</w:t>
      </w:r>
    </w:p>
    <w:p w:rsidR="00C211F4" w:rsidRPr="00724965" w:rsidRDefault="00C211F4" w:rsidP="00C211F4">
      <w:pPr>
        <w:spacing w:after="120"/>
        <w:ind w:firstLine="720"/>
        <w:jc w:val="both"/>
        <w:rPr>
          <w:rFonts w:ascii="Arial" w:hAnsi="Arial" w:cs="Arial"/>
          <w:color w:val="auto"/>
          <w:sz w:val="20"/>
          <w:szCs w:val="20"/>
        </w:rPr>
      </w:pPr>
      <w:bookmarkStart w:id="155" w:name="bookmark154"/>
      <w:bookmarkEnd w:id="155"/>
      <w:r w:rsidRPr="00724965">
        <w:rPr>
          <w:rFonts w:ascii="Arial" w:hAnsi="Arial" w:cs="Arial"/>
          <w:color w:val="auto"/>
          <w:sz w:val="20"/>
          <w:szCs w:val="20"/>
        </w:rPr>
        <w:t>1. Đơn vị khảo sát dự án điện gió ngoài khơi quy định tại điểm b khoản 2 Điều 27 Luật Điện lực phải đáp ứng các điều kiện và năng lực như sau:</w:t>
      </w:r>
    </w:p>
    <w:p w:rsidR="00C211F4" w:rsidRPr="00724965" w:rsidRDefault="00C211F4" w:rsidP="00C211F4">
      <w:pPr>
        <w:spacing w:after="120"/>
        <w:ind w:firstLine="720"/>
        <w:jc w:val="both"/>
        <w:rPr>
          <w:rFonts w:ascii="Arial" w:hAnsi="Arial" w:cs="Arial"/>
          <w:color w:val="auto"/>
          <w:sz w:val="20"/>
          <w:szCs w:val="20"/>
        </w:rPr>
      </w:pPr>
      <w:bookmarkStart w:id="156" w:name="bookmark155"/>
      <w:bookmarkEnd w:id="156"/>
      <w:r w:rsidRPr="00724965">
        <w:rPr>
          <w:rFonts w:ascii="Arial" w:hAnsi="Arial" w:cs="Arial"/>
          <w:color w:val="auto"/>
          <w:sz w:val="20"/>
          <w:szCs w:val="20"/>
        </w:rPr>
        <w:t>a) Có đề án triển khai hoạt động khảo sát phục vụ phát triển dự án điện gió ngoài khơi rõ ràng, phù hợp, khả thi. Quy mô công suất và khu vực biển</w:t>
      </w:r>
      <w:r w:rsidR="00C532C2" w:rsidRPr="00724965">
        <w:rPr>
          <w:rFonts w:ascii="Arial" w:hAnsi="Arial" w:cs="Arial"/>
          <w:color w:val="auto"/>
          <w:sz w:val="20"/>
          <w:szCs w:val="20"/>
        </w:rPr>
        <w:t xml:space="preserve"> đề</w:t>
      </w:r>
      <w:r w:rsidRPr="00724965">
        <w:rPr>
          <w:rFonts w:ascii="Arial" w:hAnsi="Arial" w:cs="Arial"/>
          <w:color w:val="auto"/>
          <w:sz w:val="20"/>
          <w:szCs w:val="20"/>
        </w:rPr>
        <w:t xml:space="preserve"> xuất khảo sát phải thuộc quy hoạch phát triển điện lực hoặc kế hoạch thực hiện quy hoạch phát triển điện lực được phê duyệt;</w:t>
      </w:r>
    </w:p>
    <w:p w:rsidR="00C211F4" w:rsidRPr="00724965" w:rsidRDefault="00C211F4" w:rsidP="00C211F4">
      <w:pPr>
        <w:spacing w:after="120"/>
        <w:ind w:firstLine="720"/>
        <w:jc w:val="both"/>
        <w:rPr>
          <w:rFonts w:ascii="Arial" w:hAnsi="Arial" w:cs="Arial"/>
          <w:color w:val="auto"/>
          <w:sz w:val="20"/>
          <w:szCs w:val="20"/>
        </w:rPr>
      </w:pPr>
      <w:bookmarkStart w:id="157" w:name="bookmark156"/>
      <w:bookmarkEnd w:id="157"/>
      <w:r w:rsidRPr="00724965">
        <w:rPr>
          <w:rFonts w:ascii="Arial" w:hAnsi="Arial" w:cs="Arial"/>
          <w:color w:val="auto"/>
          <w:sz w:val="20"/>
          <w:szCs w:val="20"/>
        </w:rPr>
        <w:t>b) Cam kết sử dụng nhân lực, hàng hóa, dịch vụ của nhà cung cấp trong nước để thực hiện đề án quy định tại điểm a khoản này trên nguyên tắc bảo đảm cạnh tranh về giá cả, chất lượng, tiến độ và khả năng sẵn có;</w:t>
      </w:r>
    </w:p>
    <w:p w:rsidR="00C211F4" w:rsidRPr="00724965" w:rsidRDefault="00C211F4" w:rsidP="00C211F4">
      <w:pPr>
        <w:spacing w:after="120"/>
        <w:ind w:firstLine="720"/>
        <w:jc w:val="both"/>
        <w:rPr>
          <w:rFonts w:ascii="Arial" w:hAnsi="Arial" w:cs="Arial"/>
          <w:color w:val="auto"/>
          <w:sz w:val="20"/>
          <w:szCs w:val="20"/>
        </w:rPr>
      </w:pPr>
      <w:bookmarkStart w:id="158" w:name="bookmark157"/>
      <w:bookmarkEnd w:id="158"/>
      <w:r w:rsidRPr="00724965">
        <w:rPr>
          <w:rFonts w:ascii="Arial" w:hAnsi="Arial" w:cs="Arial"/>
          <w:color w:val="auto"/>
          <w:sz w:val="20"/>
          <w:szCs w:val="20"/>
        </w:rPr>
        <w:t>c) Cam kết không yêu cầu hoàn trả kinh phí trong mọi trường hợp;</w:t>
      </w:r>
    </w:p>
    <w:p w:rsidR="00C211F4" w:rsidRPr="00724965" w:rsidRDefault="00C211F4" w:rsidP="00C211F4">
      <w:pPr>
        <w:spacing w:after="120"/>
        <w:ind w:firstLine="720"/>
        <w:jc w:val="both"/>
        <w:rPr>
          <w:rFonts w:ascii="Arial" w:hAnsi="Arial" w:cs="Arial"/>
          <w:color w:val="auto"/>
          <w:sz w:val="20"/>
          <w:szCs w:val="20"/>
        </w:rPr>
      </w:pPr>
      <w:bookmarkStart w:id="159" w:name="bookmark158"/>
      <w:bookmarkEnd w:id="159"/>
      <w:r w:rsidRPr="00724965">
        <w:rPr>
          <w:rFonts w:ascii="Arial" w:hAnsi="Arial" w:cs="Arial"/>
          <w:color w:val="auto"/>
          <w:sz w:val="20"/>
          <w:szCs w:val="20"/>
        </w:rPr>
        <w:t>d) Có năng lực tài chính hoặc hợp tác với tổ chức có năng lực thực hiện điều tra, khảo sát theo đề án quy định tại điểm a khoản này;</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đ) Có ý kiến thống nhất bằng văn bản của Bộ Quốc phòng, Bộ Công an, Bộ Công Thương, Bộ Ngoại giao. Trường hợp không có ý kiến thống nhất, cơ quan có thẩm quyền quy định tại khoản 2 Điều này tổ chức hợp với bộ không có ý kiến thống nhất và cơ quan, tổ chức liên quan để quyết định việc lựa chọn đơn vị khảo sát và giao khu vực biển để thực hiện khảo sát;</w:t>
      </w:r>
    </w:p>
    <w:p w:rsidR="00C211F4" w:rsidRPr="00724965" w:rsidRDefault="00C211F4" w:rsidP="00C211F4">
      <w:pPr>
        <w:spacing w:after="120"/>
        <w:ind w:firstLine="720"/>
        <w:jc w:val="both"/>
        <w:rPr>
          <w:rFonts w:ascii="Arial" w:hAnsi="Arial" w:cs="Arial"/>
          <w:color w:val="auto"/>
          <w:sz w:val="20"/>
          <w:szCs w:val="20"/>
        </w:rPr>
      </w:pPr>
      <w:bookmarkStart w:id="160" w:name="bookmark159"/>
      <w:bookmarkEnd w:id="160"/>
      <w:r w:rsidRPr="00724965">
        <w:rPr>
          <w:rFonts w:ascii="Arial" w:hAnsi="Arial" w:cs="Arial"/>
          <w:color w:val="auto"/>
          <w:sz w:val="20"/>
          <w:szCs w:val="20"/>
        </w:rPr>
        <w:t>e) Cam kết tuân thủ các quy định tại khoản 1, khoản 2 Điều 26 Luật Điện lực, quy định pháp luật về bảo vệ môi trường.</w:t>
      </w:r>
    </w:p>
    <w:p w:rsidR="00C211F4" w:rsidRPr="00724965" w:rsidRDefault="00C211F4" w:rsidP="00C211F4">
      <w:pPr>
        <w:spacing w:after="120"/>
        <w:ind w:firstLine="720"/>
        <w:jc w:val="both"/>
        <w:rPr>
          <w:rFonts w:ascii="Arial" w:hAnsi="Arial" w:cs="Arial"/>
          <w:color w:val="auto"/>
          <w:sz w:val="20"/>
          <w:szCs w:val="20"/>
        </w:rPr>
      </w:pPr>
      <w:bookmarkStart w:id="161" w:name="bookmark160"/>
      <w:bookmarkEnd w:id="161"/>
      <w:r w:rsidRPr="00724965">
        <w:rPr>
          <w:rFonts w:ascii="Arial" w:hAnsi="Arial" w:cs="Arial"/>
          <w:color w:val="auto"/>
          <w:sz w:val="20"/>
          <w:szCs w:val="20"/>
        </w:rPr>
        <w:t>2. Căn cứ theo tiêu chí quy định tại khoản 1 Điều này, Bộ Nông nghiệp và Môi trường thực hiện xem xét, lựa chọn, quyết định giao khu vực biển cho đơn vị khảo sát dự án điện gió ngoài khơi theo quy định pháp luật về biển, tài nguyên, môi trường biển và hải đảo.</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27. Thực hiện khảo sát dự án điện gió ngoài khơi</w:t>
      </w:r>
    </w:p>
    <w:p w:rsidR="00C211F4" w:rsidRPr="00724965" w:rsidRDefault="00C211F4" w:rsidP="00C211F4">
      <w:pPr>
        <w:spacing w:after="120"/>
        <w:ind w:firstLine="720"/>
        <w:jc w:val="both"/>
        <w:rPr>
          <w:rFonts w:ascii="Arial" w:hAnsi="Arial" w:cs="Arial"/>
          <w:color w:val="auto"/>
          <w:sz w:val="20"/>
          <w:szCs w:val="20"/>
        </w:rPr>
      </w:pPr>
      <w:bookmarkStart w:id="162" w:name="bookmark161"/>
      <w:bookmarkEnd w:id="162"/>
      <w:r w:rsidRPr="00724965">
        <w:rPr>
          <w:rFonts w:ascii="Arial" w:hAnsi="Arial" w:cs="Arial"/>
          <w:color w:val="auto"/>
          <w:sz w:val="20"/>
          <w:szCs w:val="20"/>
        </w:rPr>
        <w:t>1. Hoạt động khảo sát dự án điện gió ngoài khơi phải được thực hiện tại khu vực biển được giao theo quy định tại khoản 2 Điều 26 Nghị định này và theo nội dung sau:</w:t>
      </w:r>
    </w:p>
    <w:p w:rsidR="00C211F4" w:rsidRPr="00724965" w:rsidRDefault="00C211F4" w:rsidP="00C211F4">
      <w:pPr>
        <w:spacing w:after="120"/>
        <w:ind w:firstLine="720"/>
        <w:jc w:val="both"/>
        <w:rPr>
          <w:rFonts w:ascii="Arial" w:hAnsi="Arial" w:cs="Arial"/>
          <w:color w:val="auto"/>
          <w:sz w:val="20"/>
          <w:szCs w:val="20"/>
        </w:rPr>
      </w:pPr>
      <w:bookmarkStart w:id="163" w:name="bookmark162"/>
      <w:bookmarkEnd w:id="163"/>
      <w:r w:rsidRPr="00724965">
        <w:rPr>
          <w:rFonts w:ascii="Arial" w:hAnsi="Arial" w:cs="Arial"/>
          <w:color w:val="auto"/>
          <w:sz w:val="20"/>
          <w:szCs w:val="20"/>
        </w:rPr>
        <w:t>a) Khảo sát năng lượng gió, gồm: Hướng gió, độ cao đo tốc độ gió, tốc độ gió, tần suất xuất hiện tốc độ gió, mật độ năng lượng gió;</w:t>
      </w:r>
    </w:p>
    <w:p w:rsidR="00C211F4" w:rsidRPr="00724965" w:rsidRDefault="00C211F4" w:rsidP="00C211F4">
      <w:pPr>
        <w:spacing w:after="120"/>
        <w:ind w:firstLine="720"/>
        <w:jc w:val="both"/>
        <w:rPr>
          <w:rFonts w:ascii="Arial" w:hAnsi="Arial" w:cs="Arial"/>
          <w:color w:val="auto"/>
          <w:sz w:val="20"/>
          <w:szCs w:val="20"/>
        </w:rPr>
      </w:pPr>
      <w:bookmarkStart w:id="164" w:name="bookmark163"/>
      <w:bookmarkEnd w:id="164"/>
      <w:r w:rsidRPr="00724965">
        <w:rPr>
          <w:rFonts w:ascii="Arial" w:hAnsi="Arial" w:cs="Arial"/>
          <w:color w:val="auto"/>
          <w:sz w:val="20"/>
          <w:szCs w:val="20"/>
        </w:rPr>
        <w:t>b) Khảo sát địa hình, địa chất đáy biển, gồm: Đặc điểm địa hình đáy biển, đường đẳng sâu, lớp trầm tích đáy biển; lấy mẫu, phân tích địa chất đáy biển, đánh giá sơ bộ điều kiện nền đáy biển phục vụ cho việc xây dựng móng tua bin gió;</w:t>
      </w:r>
    </w:p>
    <w:p w:rsidR="00C211F4" w:rsidRPr="00724965" w:rsidRDefault="00C211F4" w:rsidP="00C211F4">
      <w:pPr>
        <w:spacing w:after="120"/>
        <w:ind w:firstLine="720"/>
        <w:jc w:val="both"/>
        <w:rPr>
          <w:rFonts w:ascii="Arial" w:hAnsi="Arial" w:cs="Arial"/>
          <w:color w:val="auto"/>
          <w:sz w:val="20"/>
          <w:szCs w:val="20"/>
        </w:rPr>
      </w:pPr>
      <w:bookmarkStart w:id="165" w:name="bookmark164"/>
      <w:bookmarkEnd w:id="165"/>
      <w:r w:rsidRPr="00724965">
        <w:rPr>
          <w:rFonts w:ascii="Arial" w:hAnsi="Arial" w:cs="Arial"/>
          <w:color w:val="auto"/>
          <w:sz w:val="20"/>
          <w:szCs w:val="20"/>
        </w:rPr>
        <w:t>c) Khảo sát hải dương học, gồm: Đặc điểm khí hậu, thời tiết biển, độ cao sóng biển, tần suất xuất hiện bão, rủi ro sóng thần;</w:t>
      </w:r>
    </w:p>
    <w:p w:rsidR="00C211F4" w:rsidRPr="00724965" w:rsidRDefault="00C211F4" w:rsidP="00C211F4">
      <w:pPr>
        <w:spacing w:after="120"/>
        <w:ind w:firstLine="720"/>
        <w:jc w:val="both"/>
        <w:rPr>
          <w:rFonts w:ascii="Arial" w:hAnsi="Arial" w:cs="Arial"/>
          <w:color w:val="auto"/>
          <w:sz w:val="20"/>
          <w:szCs w:val="20"/>
        </w:rPr>
      </w:pPr>
      <w:bookmarkStart w:id="166" w:name="bookmark165"/>
      <w:bookmarkEnd w:id="166"/>
      <w:r w:rsidRPr="00724965">
        <w:rPr>
          <w:rFonts w:ascii="Arial" w:hAnsi="Arial" w:cs="Arial"/>
          <w:color w:val="auto"/>
          <w:sz w:val="20"/>
          <w:szCs w:val="20"/>
        </w:rPr>
        <w:t>d) Khảo sát hệ sinh thái biển, gồm: Xác định các loài động, thực vật dưới biển, trên mặt biển đại diện cho khu vực biển khảo sát, đặc điểm di cư của các loài động vật;</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đ) Khảo sát hoạt động hàng hải và đường thủy nội địa tại khu vực biển;</w:t>
      </w:r>
    </w:p>
    <w:p w:rsidR="00C211F4" w:rsidRPr="00724965" w:rsidRDefault="00C211F4" w:rsidP="00C211F4">
      <w:pPr>
        <w:spacing w:after="120"/>
        <w:ind w:firstLine="720"/>
        <w:jc w:val="both"/>
        <w:rPr>
          <w:rFonts w:ascii="Arial" w:hAnsi="Arial" w:cs="Arial"/>
          <w:color w:val="auto"/>
          <w:sz w:val="20"/>
          <w:szCs w:val="20"/>
        </w:rPr>
      </w:pPr>
      <w:bookmarkStart w:id="167" w:name="bookmark166"/>
      <w:bookmarkEnd w:id="167"/>
      <w:r w:rsidRPr="00724965">
        <w:rPr>
          <w:rFonts w:ascii="Arial" w:hAnsi="Arial" w:cs="Arial"/>
          <w:color w:val="auto"/>
          <w:sz w:val="20"/>
          <w:szCs w:val="20"/>
        </w:rPr>
        <w:lastRenderedPageBreak/>
        <w:t>e) Khảo sát ảnh hưởng tới các tuyến cáp ngầm, các hoạt động dầu khí, công trình dầu khí và lô/mỏ dầu khí đang hoạt động;</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g) Khảo sát các điều kiện khác có khả năng tác động tới dự án.</w:t>
      </w:r>
    </w:p>
    <w:p w:rsidR="00C211F4" w:rsidRPr="00724965" w:rsidRDefault="00C211F4" w:rsidP="00C211F4">
      <w:pPr>
        <w:spacing w:after="120"/>
        <w:ind w:firstLine="720"/>
        <w:jc w:val="both"/>
        <w:rPr>
          <w:rFonts w:ascii="Arial" w:hAnsi="Arial" w:cs="Arial"/>
          <w:color w:val="auto"/>
          <w:sz w:val="20"/>
          <w:szCs w:val="20"/>
        </w:rPr>
      </w:pPr>
      <w:bookmarkStart w:id="168" w:name="bookmark167"/>
      <w:bookmarkEnd w:id="168"/>
      <w:r w:rsidRPr="00724965">
        <w:rPr>
          <w:rFonts w:ascii="Arial" w:hAnsi="Arial" w:cs="Arial"/>
          <w:color w:val="auto"/>
          <w:sz w:val="20"/>
          <w:szCs w:val="20"/>
        </w:rPr>
        <w:t>2. Lập hồ sơ và thẩm tra báo cáo kết quả khảo sát, gồm:</w:t>
      </w:r>
    </w:p>
    <w:p w:rsidR="00C211F4" w:rsidRPr="00724965" w:rsidRDefault="00C211F4" w:rsidP="00C211F4">
      <w:pPr>
        <w:spacing w:after="120"/>
        <w:ind w:firstLine="720"/>
        <w:jc w:val="both"/>
        <w:rPr>
          <w:rFonts w:ascii="Arial" w:hAnsi="Arial" w:cs="Arial"/>
          <w:color w:val="auto"/>
          <w:sz w:val="20"/>
          <w:szCs w:val="20"/>
        </w:rPr>
      </w:pPr>
      <w:bookmarkStart w:id="169" w:name="bookmark168"/>
      <w:bookmarkEnd w:id="169"/>
      <w:r w:rsidRPr="00724965">
        <w:rPr>
          <w:rFonts w:ascii="Arial" w:hAnsi="Arial" w:cs="Arial"/>
          <w:color w:val="auto"/>
          <w:sz w:val="20"/>
          <w:szCs w:val="20"/>
        </w:rPr>
        <w:t>a) Thông tin về khu vực biển khảo sát; số lượng mẫu, vị trí, tần suất, thời gian khảo sát; phương pháp, thiết bị, phương tiện khảo sát;</w:t>
      </w:r>
    </w:p>
    <w:p w:rsidR="00C211F4" w:rsidRPr="00724965" w:rsidRDefault="00C211F4" w:rsidP="00C211F4">
      <w:pPr>
        <w:spacing w:after="120"/>
        <w:ind w:firstLine="720"/>
        <w:jc w:val="both"/>
        <w:rPr>
          <w:rFonts w:ascii="Arial" w:hAnsi="Arial" w:cs="Arial"/>
          <w:color w:val="auto"/>
          <w:sz w:val="20"/>
          <w:szCs w:val="20"/>
        </w:rPr>
      </w:pPr>
      <w:bookmarkStart w:id="170" w:name="bookmark169"/>
      <w:bookmarkEnd w:id="170"/>
      <w:r w:rsidRPr="00724965">
        <w:rPr>
          <w:rFonts w:ascii="Arial" w:hAnsi="Arial" w:cs="Arial"/>
          <w:color w:val="auto"/>
          <w:sz w:val="20"/>
          <w:szCs w:val="20"/>
        </w:rPr>
        <w:t>b) Kết quả khảo sát, phân tích, đánh giá các nội dung quy định tại khoản 1 Điều này;</w:t>
      </w:r>
    </w:p>
    <w:p w:rsidR="00C211F4" w:rsidRPr="00724965" w:rsidRDefault="00C211F4" w:rsidP="00C211F4">
      <w:pPr>
        <w:spacing w:after="120"/>
        <w:ind w:firstLine="720"/>
        <w:jc w:val="both"/>
        <w:rPr>
          <w:rFonts w:ascii="Arial" w:hAnsi="Arial" w:cs="Arial"/>
          <w:color w:val="auto"/>
          <w:sz w:val="20"/>
          <w:szCs w:val="20"/>
        </w:rPr>
      </w:pPr>
      <w:bookmarkStart w:id="171" w:name="bookmark170"/>
      <w:bookmarkEnd w:id="171"/>
      <w:r w:rsidRPr="00724965">
        <w:rPr>
          <w:rFonts w:ascii="Arial" w:hAnsi="Arial" w:cs="Arial"/>
          <w:color w:val="auto"/>
          <w:sz w:val="20"/>
          <w:szCs w:val="20"/>
        </w:rPr>
        <w:t>c) Tài liệu, thông tin, mẫu vật và dữ liệu dạng nguyên thủy được thu thập tại thực địa;</w:t>
      </w:r>
    </w:p>
    <w:p w:rsidR="00C211F4" w:rsidRPr="00724965" w:rsidRDefault="00C211F4" w:rsidP="00C211F4">
      <w:pPr>
        <w:spacing w:after="120"/>
        <w:ind w:firstLine="720"/>
        <w:jc w:val="both"/>
        <w:rPr>
          <w:rFonts w:ascii="Arial" w:hAnsi="Arial" w:cs="Arial"/>
          <w:color w:val="auto"/>
          <w:sz w:val="20"/>
          <w:szCs w:val="20"/>
        </w:rPr>
      </w:pPr>
      <w:bookmarkStart w:id="172" w:name="bookmark171"/>
      <w:bookmarkEnd w:id="172"/>
      <w:r w:rsidRPr="00724965">
        <w:rPr>
          <w:rFonts w:ascii="Arial" w:hAnsi="Arial" w:cs="Arial"/>
          <w:color w:val="auto"/>
          <w:sz w:val="20"/>
          <w:szCs w:val="20"/>
        </w:rPr>
        <w:t>d) Đơn vị thực hiện khảo sát có trách nhiệm lựa chọn tổ chức có năng lực để thẩm tra kết quả khảo sát.</w:t>
      </w:r>
    </w:p>
    <w:p w:rsidR="00C211F4" w:rsidRPr="00724965" w:rsidRDefault="00C211F4" w:rsidP="00C211F4">
      <w:pPr>
        <w:spacing w:after="120"/>
        <w:ind w:firstLine="720"/>
        <w:jc w:val="both"/>
        <w:rPr>
          <w:rFonts w:ascii="Arial" w:hAnsi="Arial" w:cs="Arial"/>
          <w:color w:val="auto"/>
          <w:sz w:val="20"/>
          <w:szCs w:val="20"/>
        </w:rPr>
      </w:pPr>
      <w:bookmarkStart w:id="173" w:name="bookmark172"/>
      <w:bookmarkEnd w:id="173"/>
      <w:r w:rsidRPr="00724965">
        <w:rPr>
          <w:rFonts w:ascii="Arial" w:hAnsi="Arial" w:cs="Arial"/>
          <w:color w:val="auto"/>
          <w:sz w:val="20"/>
          <w:szCs w:val="20"/>
        </w:rPr>
        <w:t>3. Giao nộp, sử dụng kết quả khảo sát:</w:t>
      </w:r>
    </w:p>
    <w:p w:rsidR="00C211F4" w:rsidRPr="00724965" w:rsidRDefault="00C211F4" w:rsidP="00C211F4">
      <w:pPr>
        <w:spacing w:after="120"/>
        <w:ind w:firstLine="720"/>
        <w:jc w:val="both"/>
        <w:rPr>
          <w:rFonts w:ascii="Arial" w:hAnsi="Arial" w:cs="Arial"/>
          <w:color w:val="auto"/>
          <w:sz w:val="20"/>
          <w:szCs w:val="20"/>
        </w:rPr>
      </w:pPr>
      <w:bookmarkStart w:id="174" w:name="bookmark173"/>
      <w:bookmarkEnd w:id="174"/>
      <w:r w:rsidRPr="00724965">
        <w:rPr>
          <w:rFonts w:ascii="Arial" w:hAnsi="Arial" w:cs="Arial"/>
          <w:color w:val="auto"/>
          <w:sz w:val="20"/>
          <w:szCs w:val="20"/>
        </w:rPr>
        <w:t>a) Trong vòng 60 ngày kể từ ngày kết thúc hoạt động khảo sát, đơn vị khảo sát nộp 01 bộ hồ sơ bản giấy và 01 bộ hồ sơ điện tử (gồm: số liệu quan trắc, đo đạc, kết quả phân tích mẫu vật trừ tài liệu mật theo quy định, nếu có) báo cáo kết quả khảo sát chi tiết về Bộ Công Thương và Bộ Nông nghiệp và Môi trường để quản lý, theo dõi;</w:t>
      </w:r>
    </w:p>
    <w:p w:rsidR="00C211F4" w:rsidRPr="00724965" w:rsidRDefault="00C211F4" w:rsidP="00C211F4">
      <w:pPr>
        <w:spacing w:after="120"/>
        <w:ind w:firstLine="720"/>
        <w:jc w:val="both"/>
        <w:rPr>
          <w:rFonts w:ascii="Arial" w:hAnsi="Arial" w:cs="Arial"/>
          <w:color w:val="auto"/>
          <w:sz w:val="20"/>
          <w:szCs w:val="20"/>
        </w:rPr>
      </w:pPr>
      <w:bookmarkStart w:id="175" w:name="bookmark174"/>
      <w:bookmarkEnd w:id="175"/>
      <w:r w:rsidRPr="00724965">
        <w:rPr>
          <w:rFonts w:ascii="Arial" w:hAnsi="Arial" w:cs="Arial"/>
          <w:color w:val="auto"/>
          <w:sz w:val="20"/>
          <w:szCs w:val="20"/>
        </w:rPr>
        <w:t>b) Kết quả khảo sát dự án điện gió ngoài khơi được sử dụng làm căn cứ xây dựng quy hoạch, kế hoạch phát triển điện lực quốc gia. Đơn vị khảo sát được sử dụng kết quả khảo sát để phát triển dự án do mình làm chủ đầu tư hoặc để liên danh, liên kết phát triển dự án theo quy định pháp luật.</w:t>
      </w:r>
    </w:p>
    <w:p w:rsidR="00C211F4" w:rsidRPr="00724965" w:rsidRDefault="00C211F4" w:rsidP="00C211F4">
      <w:pPr>
        <w:spacing w:after="120"/>
        <w:ind w:firstLine="720"/>
        <w:jc w:val="both"/>
        <w:rPr>
          <w:rFonts w:ascii="Arial" w:hAnsi="Arial" w:cs="Arial"/>
          <w:color w:val="auto"/>
          <w:sz w:val="20"/>
          <w:szCs w:val="20"/>
        </w:rPr>
      </w:pPr>
      <w:bookmarkStart w:id="176" w:name="bookmark175"/>
      <w:bookmarkEnd w:id="176"/>
      <w:r w:rsidRPr="00724965">
        <w:rPr>
          <w:rFonts w:ascii="Arial" w:hAnsi="Arial" w:cs="Arial"/>
          <w:color w:val="auto"/>
          <w:sz w:val="20"/>
          <w:szCs w:val="20"/>
        </w:rPr>
        <w:t>4. Doanh nghiệp do Nhà nước nắm giữ 100% vốn điều lệ được Thủ tướng Chính phủ giao thực hiện nhiệm vụ khảo sát theo quy định tại điểm a khoản 2 Điều 27 Luật Điện lực có trách nhiệm xây dựng định mức kinh tế - kỹ thuật, đơn giá khảo sát trình cấp có thẩm quyền phê duyệt, ban hành. Bộ Nông nghiệp và Môi trường chủ trì, phối hợp với Bộ Xây dựng và cơ quan liên quan phê duyệt, công bố định mức kinh tế - kỹ thuật, đơn giá khảo sát.</w:t>
      </w:r>
    </w:p>
    <w:p w:rsidR="00C211F4" w:rsidRPr="00724965" w:rsidRDefault="00C211F4" w:rsidP="00C211F4">
      <w:pPr>
        <w:spacing w:after="120"/>
        <w:ind w:firstLine="720"/>
        <w:jc w:val="both"/>
        <w:rPr>
          <w:rFonts w:ascii="Arial" w:hAnsi="Arial" w:cs="Arial"/>
          <w:color w:val="auto"/>
          <w:sz w:val="20"/>
          <w:szCs w:val="20"/>
        </w:rPr>
      </w:pPr>
      <w:bookmarkStart w:id="177" w:name="bookmark176"/>
      <w:bookmarkEnd w:id="177"/>
      <w:r w:rsidRPr="00724965">
        <w:rPr>
          <w:rFonts w:ascii="Arial" w:hAnsi="Arial" w:cs="Arial"/>
          <w:color w:val="auto"/>
          <w:sz w:val="20"/>
          <w:szCs w:val="20"/>
        </w:rPr>
        <w:t>5. Diện tích khảo sát và sử dụng khu vực biển:</w:t>
      </w:r>
    </w:p>
    <w:p w:rsidR="00C211F4" w:rsidRPr="00724965" w:rsidRDefault="00C211F4" w:rsidP="00C211F4">
      <w:pPr>
        <w:spacing w:after="120"/>
        <w:ind w:firstLine="720"/>
        <w:jc w:val="both"/>
        <w:rPr>
          <w:rFonts w:ascii="Arial" w:hAnsi="Arial" w:cs="Arial"/>
          <w:color w:val="auto"/>
          <w:sz w:val="20"/>
          <w:szCs w:val="20"/>
        </w:rPr>
      </w:pPr>
      <w:bookmarkStart w:id="178" w:name="bookmark177"/>
      <w:bookmarkEnd w:id="178"/>
      <w:r w:rsidRPr="00724965">
        <w:rPr>
          <w:rFonts w:ascii="Arial" w:hAnsi="Arial" w:cs="Arial"/>
          <w:color w:val="auto"/>
          <w:sz w:val="20"/>
          <w:szCs w:val="20"/>
        </w:rPr>
        <w:t>a) Diện tích khu vực biển sử dụng để khảo sát điện gió ngoài khơi tối đa 20 ha/01 MW;</w:t>
      </w:r>
    </w:p>
    <w:p w:rsidR="00C211F4" w:rsidRPr="00724965" w:rsidRDefault="00C211F4" w:rsidP="00C211F4">
      <w:pPr>
        <w:spacing w:after="120"/>
        <w:ind w:firstLine="720"/>
        <w:jc w:val="both"/>
        <w:rPr>
          <w:rFonts w:ascii="Arial" w:hAnsi="Arial" w:cs="Arial"/>
          <w:color w:val="auto"/>
          <w:sz w:val="20"/>
          <w:szCs w:val="20"/>
        </w:rPr>
      </w:pPr>
      <w:bookmarkStart w:id="179" w:name="bookmark178"/>
      <w:bookmarkEnd w:id="179"/>
      <w:r w:rsidRPr="00724965">
        <w:rPr>
          <w:rFonts w:ascii="Arial" w:hAnsi="Arial" w:cs="Arial"/>
          <w:color w:val="auto"/>
          <w:sz w:val="20"/>
          <w:szCs w:val="20"/>
        </w:rPr>
        <w:t>b) Diện tích khu vực biển sử dụng để thực hiện dự án điện gió ngoài khơi tối đa 05 ha/01 MW;</w:t>
      </w:r>
    </w:p>
    <w:p w:rsidR="00C211F4" w:rsidRPr="00724965" w:rsidRDefault="00C211F4" w:rsidP="00C211F4">
      <w:pPr>
        <w:spacing w:after="120"/>
        <w:ind w:firstLine="720"/>
        <w:jc w:val="both"/>
        <w:rPr>
          <w:rFonts w:ascii="Arial" w:hAnsi="Arial" w:cs="Arial"/>
          <w:color w:val="auto"/>
          <w:sz w:val="20"/>
          <w:szCs w:val="20"/>
        </w:rPr>
      </w:pPr>
      <w:bookmarkStart w:id="180" w:name="bookmark179"/>
      <w:bookmarkEnd w:id="180"/>
      <w:r w:rsidRPr="00724965">
        <w:rPr>
          <w:rFonts w:ascii="Arial" w:hAnsi="Arial" w:cs="Arial"/>
          <w:color w:val="auto"/>
          <w:sz w:val="20"/>
          <w:szCs w:val="20"/>
        </w:rPr>
        <w:t>c) Căn cứ điều kiện phát triển công nghệ điện gió từng thời kỳ, Bộ Công Thương báo cáo Chính phủ điều chỉnh diện tích khu vực biển sử dụng quy định tại điểm a, điểm b khoản này.</w:t>
      </w:r>
    </w:p>
    <w:p w:rsidR="00C211F4" w:rsidRPr="00724965" w:rsidRDefault="00C211F4" w:rsidP="00C211F4">
      <w:pPr>
        <w:spacing w:after="120"/>
        <w:ind w:firstLine="720"/>
        <w:jc w:val="both"/>
        <w:rPr>
          <w:rFonts w:ascii="Arial" w:hAnsi="Arial" w:cs="Arial"/>
          <w:color w:val="auto"/>
          <w:sz w:val="20"/>
          <w:szCs w:val="20"/>
        </w:rPr>
      </w:pPr>
      <w:bookmarkStart w:id="181" w:name="bookmark180"/>
      <w:bookmarkEnd w:id="181"/>
      <w:r w:rsidRPr="00724965">
        <w:rPr>
          <w:rFonts w:ascii="Arial" w:hAnsi="Arial" w:cs="Arial"/>
          <w:color w:val="auto"/>
          <w:sz w:val="20"/>
          <w:szCs w:val="20"/>
        </w:rPr>
        <w:t>6. Tiếp cận, tham khảo, khai thác và sử dụng thông tin, dữ liệu khảo sát:</w:t>
      </w:r>
    </w:p>
    <w:p w:rsidR="00C211F4" w:rsidRPr="00724965" w:rsidRDefault="00C211F4" w:rsidP="00C211F4">
      <w:pPr>
        <w:spacing w:after="120"/>
        <w:ind w:firstLine="720"/>
        <w:jc w:val="both"/>
        <w:rPr>
          <w:rFonts w:ascii="Arial" w:hAnsi="Arial" w:cs="Arial"/>
          <w:color w:val="auto"/>
          <w:sz w:val="20"/>
          <w:szCs w:val="20"/>
        </w:rPr>
      </w:pPr>
      <w:bookmarkStart w:id="182" w:name="bookmark181"/>
      <w:bookmarkEnd w:id="182"/>
      <w:r w:rsidRPr="00724965">
        <w:rPr>
          <w:rFonts w:ascii="Arial" w:hAnsi="Arial" w:cs="Arial"/>
          <w:color w:val="auto"/>
          <w:sz w:val="20"/>
          <w:szCs w:val="20"/>
        </w:rPr>
        <w:t>a) Trừ thông tin, dữ liệu bí mật nhà nước theo quy định, đơn vị thực hiện khảo sát được phép chia sẻ hoặc cung cấp dữ liệu cho tổ chức, cá nhân là nhà đầu tư tham gia đấu thầu lựa chọn nhà đầu tư hoặc chủ đầu tư dự án được lựa chọn theo quy định;</w:t>
      </w:r>
    </w:p>
    <w:p w:rsidR="00C211F4" w:rsidRPr="00724965" w:rsidRDefault="00C211F4" w:rsidP="00C211F4">
      <w:pPr>
        <w:spacing w:after="120"/>
        <w:ind w:firstLine="720"/>
        <w:jc w:val="both"/>
        <w:rPr>
          <w:rFonts w:ascii="Arial" w:hAnsi="Arial" w:cs="Arial"/>
          <w:color w:val="auto"/>
          <w:sz w:val="20"/>
          <w:szCs w:val="20"/>
        </w:rPr>
      </w:pPr>
      <w:bookmarkStart w:id="183" w:name="bookmark182"/>
      <w:bookmarkEnd w:id="183"/>
      <w:r w:rsidRPr="00724965">
        <w:rPr>
          <w:rFonts w:ascii="Arial" w:hAnsi="Arial" w:cs="Arial"/>
          <w:color w:val="auto"/>
          <w:sz w:val="20"/>
          <w:szCs w:val="20"/>
        </w:rPr>
        <w:t>b) Đơn vị thực hiện khảo sát chỉ được phép thực hiện quy định tại điểm a khoản này sau khi có ý kiến thống nhất bằng văn bản của Bộ Quốc phòng, Bộ Công an, Bộ Ngoại giao, Bộ Công Thương, Bộ Nông nghiệp và Môi trường;</w:t>
      </w:r>
    </w:p>
    <w:p w:rsidR="00C211F4" w:rsidRPr="00724965" w:rsidRDefault="00C211F4" w:rsidP="00C211F4">
      <w:pPr>
        <w:spacing w:after="120"/>
        <w:ind w:firstLine="720"/>
        <w:jc w:val="both"/>
        <w:rPr>
          <w:rFonts w:ascii="Arial" w:hAnsi="Arial" w:cs="Arial"/>
          <w:color w:val="auto"/>
          <w:sz w:val="20"/>
          <w:szCs w:val="20"/>
        </w:rPr>
      </w:pPr>
      <w:bookmarkStart w:id="184" w:name="bookmark183"/>
      <w:bookmarkEnd w:id="184"/>
      <w:r w:rsidRPr="00724965">
        <w:rPr>
          <w:rFonts w:ascii="Arial" w:hAnsi="Arial" w:cs="Arial"/>
          <w:color w:val="auto"/>
          <w:sz w:val="20"/>
          <w:szCs w:val="20"/>
        </w:rPr>
        <w:t>c) Đơn vị thực hiện khảo sát không được bán thông tin, dữ liệu, kết quả khảo sát cho tổ chức, cá nhân khác;</w:t>
      </w:r>
    </w:p>
    <w:p w:rsidR="00C211F4" w:rsidRPr="00724965" w:rsidRDefault="00C211F4" w:rsidP="00C211F4">
      <w:pPr>
        <w:spacing w:after="120"/>
        <w:ind w:firstLine="720"/>
        <w:jc w:val="both"/>
        <w:rPr>
          <w:rFonts w:ascii="Arial" w:hAnsi="Arial" w:cs="Arial"/>
          <w:color w:val="auto"/>
          <w:sz w:val="20"/>
          <w:szCs w:val="20"/>
        </w:rPr>
      </w:pPr>
      <w:bookmarkStart w:id="185" w:name="bookmark184"/>
      <w:bookmarkEnd w:id="185"/>
      <w:r w:rsidRPr="00724965">
        <w:rPr>
          <w:rFonts w:ascii="Arial" w:hAnsi="Arial" w:cs="Arial"/>
          <w:color w:val="auto"/>
          <w:sz w:val="20"/>
          <w:szCs w:val="20"/>
        </w:rPr>
        <w:t>d) Bên tiếp nhận thông tin, dữ liệu khảo sát từ đơn vị thực hiện khảo sát phải có cam kết bằng văn bản, chịu trách nhiệm trước pháp luật và chỉ được sử dụng mục đích phát triển dự án;</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đ) Đơn vị thực hiện khảo sát có trách nhiệm lập biên bản bàn giao thông tin, dữ liệu, cam kết bảo mật thông tin và lưu giữ biên bản bàn giao với bên tiếp nhận theo quy định pháp luật.</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28. Điều kiện nhà đầu tư thực hiện dự án điện gió ngoài khơi</w:t>
      </w:r>
    </w:p>
    <w:p w:rsidR="00C211F4" w:rsidRPr="00724965" w:rsidRDefault="00C211F4" w:rsidP="00C211F4">
      <w:pPr>
        <w:spacing w:after="120"/>
        <w:ind w:firstLine="720"/>
        <w:jc w:val="both"/>
        <w:rPr>
          <w:rFonts w:ascii="Arial" w:hAnsi="Arial" w:cs="Arial"/>
          <w:color w:val="auto"/>
          <w:sz w:val="20"/>
          <w:szCs w:val="20"/>
        </w:rPr>
      </w:pPr>
      <w:bookmarkStart w:id="186" w:name="bookmark185"/>
      <w:bookmarkEnd w:id="186"/>
      <w:r w:rsidRPr="00724965">
        <w:rPr>
          <w:rFonts w:ascii="Arial" w:hAnsi="Arial" w:cs="Arial"/>
          <w:color w:val="auto"/>
          <w:sz w:val="20"/>
          <w:szCs w:val="20"/>
        </w:rPr>
        <w:t>1. Nhà đầu tư nước ngoài, tổ chức kinh tế có vốn đầu tư nước ngoài quy định tại khoản 1 Điều 23 Luật Đầu tư thực hiện, tham gia thực hiện đầu tư, tham gia đấu thầu lựa chọn nhà đầu tư dự án điện gió ngoài khơi phải đáp ứng các điều kiện sau:</w:t>
      </w:r>
    </w:p>
    <w:p w:rsidR="00C211F4" w:rsidRPr="00724965" w:rsidRDefault="00C211F4" w:rsidP="00C211F4">
      <w:pPr>
        <w:spacing w:after="120"/>
        <w:ind w:firstLine="720"/>
        <w:jc w:val="both"/>
        <w:rPr>
          <w:rFonts w:ascii="Arial" w:hAnsi="Arial" w:cs="Arial"/>
          <w:color w:val="auto"/>
          <w:sz w:val="20"/>
          <w:szCs w:val="20"/>
        </w:rPr>
      </w:pPr>
      <w:bookmarkStart w:id="187" w:name="bookmark186"/>
      <w:bookmarkEnd w:id="187"/>
      <w:r w:rsidRPr="00724965">
        <w:rPr>
          <w:rFonts w:ascii="Arial" w:hAnsi="Arial" w:cs="Arial"/>
          <w:color w:val="auto"/>
          <w:sz w:val="20"/>
          <w:szCs w:val="20"/>
        </w:rPr>
        <w:t xml:space="preserve">a) Có kinh nghiệm trong việc đầu tư phát triển ít nhất 01 dự án điện gió ngoài khơi được vận hành khai thác tại Việt Nam hoặc các nước trên thế giới, gồm trực tiếp đầu tư hoặc góp vốn đầu tư đáp ứng tỷ lệ quy định tại điểm b khoản này hoặc thực hiện một trong các hoạt động như quản lý dự </w:t>
      </w:r>
      <w:r w:rsidRPr="00724965">
        <w:rPr>
          <w:rFonts w:ascii="Arial" w:hAnsi="Arial" w:cs="Arial"/>
          <w:color w:val="auto"/>
          <w:sz w:val="20"/>
          <w:szCs w:val="20"/>
        </w:rPr>
        <w:lastRenderedPageBreak/>
        <w:t>án, thiết kế, thi công xây dựng. Trường hợp nhiều nhà đầu tư liên danh thì điều kiện về kinh nghiệm được tính bằng tổng kinh nghiệm của các thành viên trong liên danh;</w:t>
      </w:r>
    </w:p>
    <w:p w:rsidR="00C211F4" w:rsidRPr="00724965" w:rsidRDefault="00C211F4" w:rsidP="00C211F4">
      <w:pPr>
        <w:spacing w:after="120"/>
        <w:ind w:firstLine="720"/>
        <w:jc w:val="both"/>
        <w:rPr>
          <w:rFonts w:ascii="Arial" w:hAnsi="Arial" w:cs="Arial"/>
          <w:color w:val="auto"/>
          <w:sz w:val="20"/>
          <w:szCs w:val="20"/>
        </w:rPr>
      </w:pPr>
      <w:bookmarkStart w:id="188" w:name="bookmark187"/>
      <w:bookmarkEnd w:id="188"/>
      <w:r w:rsidRPr="00724965">
        <w:rPr>
          <w:rFonts w:ascii="Arial" w:hAnsi="Arial" w:cs="Arial"/>
          <w:color w:val="auto"/>
          <w:sz w:val="20"/>
          <w:szCs w:val="20"/>
        </w:rPr>
        <w:t>b) Có năng lực tài chính, phần vốn trong dự án chiếm tối thiểu 15% tổng mức đầu tư dự án dự kiến và tỷ lệ vốn chủ sở hữu trên phần vốn góp tham gia dự án tối thiểu 20%;</w:t>
      </w:r>
    </w:p>
    <w:p w:rsidR="00C211F4" w:rsidRPr="00724965" w:rsidRDefault="00C211F4" w:rsidP="00C211F4">
      <w:pPr>
        <w:spacing w:after="120"/>
        <w:ind w:firstLine="720"/>
        <w:jc w:val="both"/>
        <w:rPr>
          <w:rFonts w:ascii="Arial" w:hAnsi="Arial" w:cs="Arial"/>
          <w:color w:val="auto"/>
          <w:sz w:val="20"/>
          <w:szCs w:val="20"/>
        </w:rPr>
      </w:pPr>
      <w:bookmarkStart w:id="189" w:name="bookmark188"/>
      <w:bookmarkEnd w:id="189"/>
      <w:r w:rsidRPr="00724965">
        <w:rPr>
          <w:rFonts w:ascii="Arial" w:hAnsi="Arial" w:cs="Arial"/>
          <w:color w:val="auto"/>
          <w:sz w:val="20"/>
          <w:szCs w:val="20"/>
        </w:rPr>
        <w:t>c) Có sự tham gia của doanh nghiệp trong nước với tổng tỷ lệ nắm giữ vốn điều lệ hoặc tổng số cổ phần có quyền biểu quyết trong tổ chức kinh tê thực hiện dự án tối thiểu 5% gồm: Doanh nghiệp nhà nước hoặc doanh nghiệp do doanh nghiệp do Nhà nước nắm giữ 100% vốn điều lệ nắm giữ trên 50% vốn điều lệ hoặc tổng số cổ phần có quyền biểu quyết;</w:t>
      </w:r>
    </w:p>
    <w:p w:rsidR="00C211F4" w:rsidRPr="00724965" w:rsidRDefault="00C211F4" w:rsidP="00C211F4">
      <w:pPr>
        <w:spacing w:after="120"/>
        <w:ind w:firstLine="720"/>
        <w:jc w:val="both"/>
        <w:rPr>
          <w:rFonts w:ascii="Arial" w:hAnsi="Arial" w:cs="Arial"/>
          <w:color w:val="auto"/>
          <w:sz w:val="20"/>
          <w:szCs w:val="20"/>
        </w:rPr>
      </w:pPr>
      <w:bookmarkStart w:id="190" w:name="bookmark189"/>
      <w:bookmarkEnd w:id="190"/>
      <w:r w:rsidRPr="00724965">
        <w:rPr>
          <w:rFonts w:ascii="Arial" w:hAnsi="Arial" w:cs="Arial"/>
          <w:color w:val="auto"/>
          <w:sz w:val="20"/>
          <w:szCs w:val="20"/>
        </w:rPr>
        <w:t>d) Có ý kiến thống nhất bằng văn bản của Bộ Quốc phòng, Bộ Công an, Bộ Ngoại giao. Trường hợp nhà đầu tư đề xuất hồ sơ đề nghị chấp thuận chủ trương đầu tư dự án đầu tư, cơ quan có thẩm quyền tổ chức thẩm định đề nghị chấp thuận chủ trương đầu tư chịu trách nhiệm lấy ý kiến trong quá trình thẩm định. Trường hợp khác, cơ quan có thẩm quyền tổ chức lựa chọn nhà đầu tư chịu trách nhiệm lấy ý kiến trước khi thực hiện thủ tục lựa chọn nhà đầu tư;</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đ) Cam kết sử dụng nhân lực, hàng hóa, dịch vụ của nhà cung cấp trong nước trong quá trình thực hiện đầu tư, xây dựng và vận hành dự án trên nguyên tắc bảo đảm cạnh tranh về giá cả, chất lượng, tiến độ và khả năng sẵn có.</w:t>
      </w:r>
    </w:p>
    <w:p w:rsidR="00C211F4" w:rsidRPr="00724965" w:rsidRDefault="00C211F4" w:rsidP="00C211F4">
      <w:pPr>
        <w:spacing w:after="120"/>
        <w:ind w:firstLine="720"/>
        <w:jc w:val="both"/>
        <w:rPr>
          <w:rFonts w:ascii="Arial" w:hAnsi="Arial" w:cs="Arial"/>
          <w:color w:val="auto"/>
          <w:sz w:val="20"/>
          <w:szCs w:val="20"/>
        </w:rPr>
      </w:pPr>
      <w:bookmarkStart w:id="191" w:name="bookmark190"/>
      <w:bookmarkEnd w:id="191"/>
      <w:r w:rsidRPr="00724965">
        <w:rPr>
          <w:rFonts w:ascii="Arial" w:hAnsi="Arial" w:cs="Arial"/>
          <w:color w:val="auto"/>
          <w:sz w:val="20"/>
          <w:szCs w:val="20"/>
        </w:rPr>
        <w:t>2. Nhà đầu tư trong nước gồm cá nhân có quốc tịch Việt Nam, tổ chức kinh tế được thành lập và hoạt động theo quy định của pháp luật Việt Nam trừ tổ chức kinh tế quy định tại khoản 1 Điều này thực hiện, tham gia thực hiện đầu tư, tham gia đấu thầu lựa chọn nhà đầu tư dự án điện gió ngoài khơi phải đáp ứng các điều kiện sau:</w:t>
      </w:r>
    </w:p>
    <w:p w:rsidR="00C211F4" w:rsidRPr="00724965" w:rsidRDefault="00C211F4" w:rsidP="00C211F4">
      <w:pPr>
        <w:spacing w:after="120"/>
        <w:ind w:firstLine="720"/>
        <w:jc w:val="both"/>
        <w:rPr>
          <w:rFonts w:ascii="Arial" w:hAnsi="Arial" w:cs="Arial"/>
          <w:color w:val="auto"/>
          <w:sz w:val="20"/>
          <w:szCs w:val="20"/>
        </w:rPr>
      </w:pPr>
      <w:bookmarkStart w:id="192" w:name="bookmark191"/>
      <w:bookmarkEnd w:id="192"/>
      <w:r w:rsidRPr="00724965">
        <w:rPr>
          <w:rFonts w:ascii="Arial" w:hAnsi="Arial" w:cs="Arial"/>
          <w:color w:val="auto"/>
          <w:sz w:val="20"/>
          <w:szCs w:val="20"/>
        </w:rPr>
        <w:t>a) Có năng lực tài chính, phần vốn trong dự án tối thiểu 5% tổng mức đầu tư dự án dự kiến và tỷ lệ vốn chủ sở hữu trên phần vốn góp tham gia dự án tối thiểu 20%;</w:t>
      </w:r>
    </w:p>
    <w:p w:rsidR="00C211F4" w:rsidRPr="00724965" w:rsidRDefault="00C211F4" w:rsidP="00C211F4">
      <w:pPr>
        <w:spacing w:after="120"/>
        <w:ind w:firstLine="720"/>
        <w:jc w:val="both"/>
        <w:rPr>
          <w:rFonts w:ascii="Arial" w:hAnsi="Arial" w:cs="Arial"/>
          <w:color w:val="auto"/>
          <w:sz w:val="20"/>
          <w:szCs w:val="20"/>
        </w:rPr>
      </w:pPr>
      <w:bookmarkStart w:id="193" w:name="bookmark192"/>
      <w:bookmarkEnd w:id="193"/>
      <w:r w:rsidRPr="00724965">
        <w:rPr>
          <w:rFonts w:ascii="Arial" w:hAnsi="Arial" w:cs="Arial"/>
          <w:color w:val="auto"/>
          <w:sz w:val="20"/>
          <w:szCs w:val="20"/>
        </w:rPr>
        <w:t>b) Có kinh nghiệm trong việc đầu tư phát triển ít nhất 01 dự án năng lượng được vận hành khai thác tại Việt Nam hoặc các nước trên thế giới, gồm trực tiếp đầu tư hoặc góp vốn đầu tư đáp ứng tỷ lệ quy định tại điểm a khoản này hoặc thực hiện một trong các hoạt động như quản lý dự án, thiết kế, thi công xây dựng. Trường hợp nhiều nhà đầu tư liên danh thì điều kiện về năng lực kinh nghiệm được tính bằng tổng năng lực kinh nghiệm của các thành viên trong liên danh.</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29. Lựa chọn nhà đầu tư thực hiện dự án điện gió ngoài khơi</w:t>
      </w:r>
    </w:p>
    <w:p w:rsidR="00C211F4" w:rsidRPr="00724965" w:rsidRDefault="00C211F4" w:rsidP="00C211F4">
      <w:pPr>
        <w:spacing w:after="120"/>
        <w:ind w:firstLine="720"/>
        <w:jc w:val="both"/>
        <w:rPr>
          <w:rFonts w:ascii="Arial" w:hAnsi="Arial" w:cs="Arial"/>
          <w:color w:val="auto"/>
          <w:sz w:val="20"/>
          <w:szCs w:val="20"/>
        </w:rPr>
      </w:pPr>
      <w:bookmarkStart w:id="194" w:name="bookmark193"/>
      <w:bookmarkEnd w:id="194"/>
      <w:r w:rsidRPr="00724965">
        <w:rPr>
          <w:rFonts w:ascii="Arial" w:hAnsi="Arial" w:cs="Arial"/>
          <w:color w:val="auto"/>
          <w:sz w:val="20"/>
          <w:szCs w:val="20"/>
        </w:rPr>
        <w:t>1. Đối với dự án điện gió ngoài khơi bán điện lên hệ thống điện quốc gia, trừ các dự án được Thủ tướng Chính phủ chấp thuận chủ trương đầu tư đồng thời chấp thuận nhà đầu tư quy định tại Điều 30 Nghị định này, việc lựa chọn nhà đầu tư thực hiện dự án đầu tư kinh doanh điện lực thực hiện theo quy định pháp luật về đầu tư, đấu thầu, điện lực và quy định sau:</w:t>
      </w:r>
    </w:p>
    <w:p w:rsidR="00C211F4" w:rsidRPr="00724965" w:rsidRDefault="00C211F4" w:rsidP="00C211F4">
      <w:pPr>
        <w:spacing w:after="120"/>
        <w:ind w:firstLine="720"/>
        <w:jc w:val="both"/>
        <w:rPr>
          <w:rFonts w:ascii="Arial" w:hAnsi="Arial" w:cs="Arial"/>
          <w:color w:val="auto"/>
          <w:sz w:val="20"/>
          <w:szCs w:val="20"/>
        </w:rPr>
      </w:pPr>
      <w:bookmarkStart w:id="195" w:name="bookmark194"/>
      <w:bookmarkEnd w:id="195"/>
      <w:r w:rsidRPr="00724965">
        <w:rPr>
          <w:rFonts w:ascii="Arial" w:hAnsi="Arial" w:cs="Arial"/>
          <w:color w:val="auto"/>
          <w:sz w:val="20"/>
          <w:szCs w:val="20"/>
        </w:rPr>
        <w:t>a) Mức trần giá điện trong hồ sơ mời thầu không cao hơn mức giá tối đa của khung giá phát điện cho loại hình điện gió ngoài khơi do Bộ trưởng Bộ Công Thương ban hành tại năm đấu thầu; giá điện trúng thầu lựa chọn nhà đầu tư là giá điện tối đa để bên mua điện đàm phán với nhà đầu tư trúng thầu;</w:t>
      </w:r>
    </w:p>
    <w:p w:rsidR="00C211F4" w:rsidRPr="00724965" w:rsidRDefault="00C211F4" w:rsidP="00C211F4">
      <w:pPr>
        <w:spacing w:after="120"/>
        <w:ind w:firstLine="720"/>
        <w:jc w:val="both"/>
        <w:rPr>
          <w:rFonts w:ascii="Arial" w:hAnsi="Arial" w:cs="Arial"/>
          <w:color w:val="auto"/>
          <w:sz w:val="20"/>
          <w:szCs w:val="20"/>
        </w:rPr>
      </w:pPr>
      <w:bookmarkStart w:id="196" w:name="bookmark195"/>
      <w:bookmarkEnd w:id="196"/>
      <w:r w:rsidRPr="00724965">
        <w:rPr>
          <w:rFonts w:ascii="Arial" w:hAnsi="Arial" w:cs="Arial"/>
          <w:color w:val="auto"/>
          <w:sz w:val="20"/>
          <w:szCs w:val="20"/>
        </w:rPr>
        <w:t>b) Tập đoàn Điện lực Việt Nam có trách nhiệm mua điện theo yêu cầu của cơ quan có thẩm quyền hoặc cơ quan quyết định tổ chức đấu thầu.</w:t>
      </w:r>
    </w:p>
    <w:p w:rsidR="00C211F4" w:rsidRPr="00724965" w:rsidRDefault="00C211F4" w:rsidP="00C211F4">
      <w:pPr>
        <w:spacing w:after="120"/>
        <w:ind w:firstLine="720"/>
        <w:jc w:val="both"/>
        <w:rPr>
          <w:rFonts w:ascii="Arial" w:hAnsi="Arial" w:cs="Arial"/>
          <w:color w:val="auto"/>
          <w:sz w:val="20"/>
          <w:szCs w:val="20"/>
        </w:rPr>
      </w:pPr>
      <w:bookmarkStart w:id="197" w:name="bookmark196"/>
      <w:bookmarkEnd w:id="197"/>
      <w:r w:rsidRPr="00724965">
        <w:rPr>
          <w:rFonts w:ascii="Arial" w:hAnsi="Arial" w:cs="Arial"/>
          <w:color w:val="auto"/>
          <w:sz w:val="20"/>
          <w:szCs w:val="20"/>
        </w:rPr>
        <w:t>2. Việc đàm phán, giao kết hợp đồng mua bán điện với nhà đầu tư trúng thầu đối với dự án quy định tại khoản 1 Điều này thực hiện như sau:</w:t>
      </w:r>
    </w:p>
    <w:p w:rsidR="00C211F4" w:rsidRPr="00724965" w:rsidRDefault="00C211F4" w:rsidP="00C211F4">
      <w:pPr>
        <w:spacing w:after="120"/>
        <w:ind w:firstLine="720"/>
        <w:jc w:val="both"/>
        <w:rPr>
          <w:rFonts w:ascii="Arial" w:hAnsi="Arial" w:cs="Arial"/>
          <w:color w:val="auto"/>
          <w:sz w:val="20"/>
          <w:szCs w:val="20"/>
        </w:rPr>
      </w:pPr>
      <w:bookmarkStart w:id="198" w:name="bookmark197"/>
      <w:bookmarkEnd w:id="198"/>
      <w:r w:rsidRPr="00724965">
        <w:rPr>
          <w:rFonts w:ascii="Arial" w:hAnsi="Arial" w:cs="Arial"/>
          <w:color w:val="auto"/>
          <w:sz w:val="20"/>
          <w:szCs w:val="20"/>
        </w:rPr>
        <w:t>a) Trong thời hạn 24 tháng kể từ ngày ký hợp đồng dự án đầu tư kinh doanh, nhà đầu tư trúng thầu phải phê duyệt báo cáo nghiên cứu khả thi dự án đầu tư xây dựng dự án điện lực;</w:t>
      </w:r>
    </w:p>
    <w:p w:rsidR="00C211F4" w:rsidRPr="00724965" w:rsidRDefault="00C211F4" w:rsidP="00C211F4">
      <w:pPr>
        <w:spacing w:after="120"/>
        <w:ind w:firstLine="720"/>
        <w:jc w:val="both"/>
        <w:rPr>
          <w:rFonts w:ascii="Arial" w:hAnsi="Arial" w:cs="Arial"/>
          <w:color w:val="auto"/>
          <w:sz w:val="20"/>
          <w:szCs w:val="20"/>
        </w:rPr>
      </w:pPr>
      <w:bookmarkStart w:id="199" w:name="bookmark198"/>
      <w:bookmarkEnd w:id="199"/>
      <w:r w:rsidRPr="00724965">
        <w:rPr>
          <w:rFonts w:ascii="Arial" w:hAnsi="Arial" w:cs="Arial"/>
          <w:color w:val="auto"/>
          <w:sz w:val="20"/>
          <w:szCs w:val="20"/>
        </w:rPr>
        <w:t>b) Trong thời hạn 30 tháng kể từ ngày ký hợp đồng dự án đầu tư kinh doanh, bên mua điện và nhà đầu tư phải có trách nhiệm, nghĩa vụ đàm phán, quyết định giá hợp đồng mua bán điện để hai bên giao kết hợp đồng mua bán điện nhằm bảo đảm tiến độ thực hiện dự án theo quy hoạch phát triển điện lực và bảo đảm an ninh cung cấp điện.</w:t>
      </w:r>
    </w:p>
    <w:p w:rsidR="00C211F4" w:rsidRPr="00724965" w:rsidRDefault="00C211F4" w:rsidP="00C211F4">
      <w:pPr>
        <w:spacing w:after="120"/>
        <w:ind w:firstLine="720"/>
        <w:jc w:val="both"/>
        <w:rPr>
          <w:rFonts w:ascii="Arial" w:hAnsi="Arial" w:cs="Arial"/>
          <w:color w:val="auto"/>
          <w:sz w:val="20"/>
          <w:szCs w:val="20"/>
        </w:rPr>
      </w:pPr>
      <w:bookmarkStart w:id="200" w:name="bookmark199"/>
      <w:bookmarkEnd w:id="200"/>
      <w:r w:rsidRPr="00724965">
        <w:rPr>
          <w:rFonts w:ascii="Arial" w:hAnsi="Arial" w:cs="Arial"/>
          <w:color w:val="auto"/>
          <w:sz w:val="20"/>
          <w:szCs w:val="20"/>
        </w:rPr>
        <w:t>3. Đối với dự án điện gió ngoài khơi sản xuất điện để xuất khẩu không thông qua hệ thống điện quốc gia, việc lựa chọn nhà đầu tư thực hiện theo quy định pháp luật về đầu tư, đấu thầu, điện lực và quy định sau:</w:t>
      </w:r>
    </w:p>
    <w:p w:rsidR="00C211F4" w:rsidRPr="00724965" w:rsidRDefault="00C211F4" w:rsidP="00C211F4">
      <w:pPr>
        <w:spacing w:after="120"/>
        <w:ind w:firstLine="720"/>
        <w:jc w:val="both"/>
        <w:rPr>
          <w:rFonts w:ascii="Arial" w:hAnsi="Arial" w:cs="Arial"/>
          <w:color w:val="auto"/>
          <w:sz w:val="20"/>
          <w:szCs w:val="20"/>
        </w:rPr>
      </w:pPr>
      <w:bookmarkStart w:id="201" w:name="bookmark200"/>
      <w:bookmarkEnd w:id="201"/>
      <w:r w:rsidRPr="00724965">
        <w:rPr>
          <w:rFonts w:ascii="Arial" w:hAnsi="Arial" w:cs="Arial"/>
          <w:color w:val="auto"/>
          <w:sz w:val="20"/>
          <w:szCs w:val="20"/>
        </w:rPr>
        <w:t>a) Dự án phải do nhà đầu tư trong nước quy định tại khoản 2 Điều 28 Nghị định này thực hiện toàn bộ hoặc tham gia góp vốn với tỷ lệ nắm giữ vốn điều lệ trong tổ chức kinh tế thực hiện dự án trên 50%;</w:t>
      </w:r>
    </w:p>
    <w:p w:rsidR="00C211F4" w:rsidRPr="00724965" w:rsidRDefault="00C211F4" w:rsidP="00C211F4">
      <w:pPr>
        <w:spacing w:after="120"/>
        <w:ind w:firstLine="720"/>
        <w:jc w:val="both"/>
        <w:rPr>
          <w:rFonts w:ascii="Arial" w:hAnsi="Arial" w:cs="Arial"/>
          <w:color w:val="auto"/>
          <w:sz w:val="20"/>
          <w:szCs w:val="20"/>
        </w:rPr>
      </w:pPr>
      <w:bookmarkStart w:id="202" w:name="bookmark201"/>
      <w:bookmarkEnd w:id="202"/>
      <w:r w:rsidRPr="00724965">
        <w:rPr>
          <w:rFonts w:ascii="Arial" w:hAnsi="Arial" w:cs="Arial"/>
          <w:color w:val="auto"/>
          <w:sz w:val="20"/>
          <w:szCs w:val="20"/>
        </w:rPr>
        <w:lastRenderedPageBreak/>
        <w:t>b) Giá xuất khẩu điện không thấp hơn mức giá tối đa của khung giá phát điện cho loại hình điện gió ngoài khơi do Bộ</w:t>
      </w:r>
      <w:r w:rsidR="00C532C2" w:rsidRPr="00724965">
        <w:rPr>
          <w:rFonts w:ascii="Arial" w:hAnsi="Arial" w:cs="Arial"/>
          <w:color w:val="auto"/>
          <w:sz w:val="20"/>
          <w:szCs w:val="20"/>
        </w:rPr>
        <w:t xml:space="preserve"> trư</w:t>
      </w:r>
      <w:r w:rsidRPr="00724965">
        <w:rPr>
          <w:rFonts w:ascii="Arial" w:hAnsi="Arial" w:cs="Arial"/>
          <w:color w:val="auto"/>
          <w:sz w:val="20"/>
          <w:szCs w:val="20"/>
        </w:rPr>
        <w:t>ởng Bộ Công Thương ban hành tại năm đấu thầu;</w:t>
      </w:r>
    </w:p>
    <w:p w:rsidR="00C211F4" w:rsidRPr="00724965" w:rsidRDefault="00C211F4" w:rsidP="00C211F4">
      <w:pPr>
        <w:spacing w:after="120"/>
        <w:ind w:firstLine="720"/>
        <w:jc w:val="both"/>
        <w:rPr>
          <w:rFonts w:ascii="Arial" w:hAnsi="Arial" w:cs="Arial"/>
          <w:color w:val="auto"/>
          <w:sz w:val="20"/>
          <w:szCs w:val="20"/>
        </w:rPr>
      </w:pPr>
      <w:bookmarkStart w:id="203" w:name="bookmark202"/>
      <w:bookmarkEnd w:id="203"/>
      <w:r w:rsidRPr="00724965">
        <w:rPr>
          <w:rFonts w:ascii="Arial" w:hAnsi="Arial" w:cs="Arial"/>
          <w:color w:val="auto"/>
          <w:sz w:val="20"/>
          <w:szCs w:val="20"/>
        </w:rPr>
        <w:t>c) Việc giao kết hợp đồng dự án đầu tư kinh doanh được thực hiện theo quy định pháp luật về đấu thầu, việc ký kết hợp đồng mua bán điện do các bên tự thỏa thuận nhưng không trái với quy định pháp luật Việt Nam.</w:t>
      </w:r>
    </w:p>
    <w:p w:rsidR="00C211F4" w:rsidRPr="00724965" w:rsidRDefault="00C211F4" w:rsidP="00C211F4">
      <w:pPr>
        <w:spacing w:after="120"/>
        <w:ind w:firstLine="720"/>
        <w:jc w:val="both"/>
        <w:rPr>
          <w:rFonts w:ascii="Arial" w:hAnsi="Arial" w:cs="Arial"/>
          <w:color w:val="auto"/>
          <w:sz w:val="20"/>
          <w:szCs w:val="20"/>
        </w:rPr>
      </w:pPr>
      <w:bookmarkStart w:id="204" w:name="bookmark203"/>
      <w:bookmarkEnd w:id="204"/>
      <w:r w:rsidRPr="00724965">
        <w:rPr>
          <w:rFonts w:ascii="Arial" w:hAnsi="Arial" w:cs="Arial"/>
          <w:color w:val="auto"/>
          <w:sz w:val="20"/>
          <w:szCs w:val="20"/>
        </w:rPr>
        <w:t>4. Hồ sơ mời thầu để đấu thầu lựa chọn nhà đầu tư thực hiện dự án điện gió ngoài khơi gồm các tài liệu được lập theo quy định pháp luật về đấu thầu, điện lực và các tài liệu, nội dung sau đây:</w:t>
      </w:r>
    </w:p>
    <w:p w:rsidR="00C211F4" w:rsidRPr="00724965" w:rsidRDefault="00C211F4" w:rsidP="00C211F4">
      <w:pPr>
        <w:spacing w:after="120"/>
        <w:ind w:firstLine="720"/>
        <w:jc w:val="both"/>
        <w:rPr>
          <w:rFonts w:ascii="Arial" w:hAnsi="Arial" w:cs="Arial"/>
          <w:color w:val="auto"/>
          <w:sz w:val="20"/>
          <w:szCs w:val="20"/>
        </w:rPr>
      </w:pPr>
      <w:bookmarkStart w:id="205" w:name="bookmark204"/>
      <w:bookmarkEnd w:id="205"/>
      <w:r w:rsidRPr="00724965">
        <w:rPr>
          <w:rFonts w:ascii="Arial" w:hAnsi="Arial" w:cs="Arial"/>
          <w:color w:val="auto"/>
          <w:sz w:val="20"/>
          <w:szCs w:val="20"/>
          <w:lang w:val="en-US"/>
        </w:rPr>
        <w:t xml:space="preserve">a) </w:t>
      </w:r>
      <w:r w:rsidRPr="00724965">
        <w:rPr>
          <w:rFonts w:ascii="Arial" w:hAnsi="Arial" w:cs="Arial"/>
          <w:color w:val="auto"/>
          <w:sz w:val="20"/>
          <w:szCs w:val="20"/>
        </w:rPr>
        <w:t>Thông tin về bên mua điện;</w:t>
      </w:r>
    </w:p>
    <w:p w:rsidR="00C211F4" w:rsidRPr="00724965" w:rsidRDefault="00C211F4" w:rsidP="00C211F4">
      <w:pPr>
        <w:spacing w:after="120"/>
        <w:ind w:firstLine="720"/>
        <w:jc w:val="both"/>
        <w:rPr>
          <w:rFonts w:ascii="Arial" w:hAnsi="Arial" w:cs="Arial"/>
          <w:color w:val="auto"/>
          <w:sz w:val="20"/>
          <w:szCs w:val="20"/>
        </w:rPr>
      </w:pPr>
      <w:bookmarkStart w:id="206" w:name="bookmark205"/>
      <w:bookmarkEnd w:id="206"/>
      <w:r w:rsidRPr="00724965">
        <w:rPr>
          <w:rFonts w:ascii="Arial" w:hAnsi="Arial" w:cs="Arial"/>
          <w:color w:val="auto"/>
          <w:sz w:val="20"/>
          <w:szCs w:val="20"/>
        </w:rPr>
        <w:t>b) Báo cáo nghiên cứu tiền khả thi của dự án;</w:t>
      </w:r>
    </w:p>
    <w:p w:rsidR="00C211F4" w:rsidRPr="00724965" w:rsidRDefault="00C211F4" w:rsidP="00C211F4">
      <w:pPr>
        <w:spacing w:after="120"/>
        <w:ind w:firstLine="720"/>
        <w:jc w:val="both"/>
        <w:rPr>
          <w:rFonts w:ascii="Arial" w:hAnsi="Arial" w:cs="Arial"/>
          <w:color w:val="auto"/>
          <w:sz w:val="20"/>
          <w:szCs w:val="20"/>
        </w:rPr>
      </w:pPr>
      <w:bookmarkStart w:id="207" w:name="bookmark206"/>
      <w:bookmarkEnd w:id="207"/>
      <w:r w:rsidRPr="00724965">
        <w:rPr>
          <w:rFonts w:ascii="Arial" w:hAnsi="Arial" w:cs="Arial"/>
          <w:color w:val="auto"/>
          <w:sz w:val="20"/>
          <w:szCs w:val="20"/>
        </w:rPr>
        <w:t>c) Dự thảo hợp đồng mua bán điện do bên mua điện đề xuất và được thống nhất với cơ quan quyết định tổ chức đấu thầu hoặc hồ sơ mua bán điện với nước ngoài đối với dự án điện gió ngoài khơi sản xuất điện để xuất khẩu;</w:t>
      </w:r>
    </w:p>
    <w:p w:rsidR="00C211F4" w:rsidRPr="00724965" w:rsidRDefault="00C211F4" w:rsidP="00C211F4">
      <w:pPr>
        <w:spacing w:after="120"/>
        <w:ind w:firstLine="720"/>
        <w:jc w:val="both"/>
        <w:rPr>
          <w:rFonts w:ascii="Arial" w:hAnsi="Arial" w:cs="Arial"/>
          <w:color w:val="auto"/>
          <w:sz w:val="20"/>
          <w:szCs w:val="20"/>
        </w:rPr>
      </w:pPr>
      <w:bookmarkStart w:id="208" w:name="bookmark207"/>
      <w:bookmarkEnd w:id="208"/>
      <w:r w:rsidRPr="00724965">
        <w:rPr>
          <w:rFonts w:ascii="Arial" w:hAnsi="Arial" w:cs="Arial"/>
          <w:color w:val="auto"/>
          <w:sz w:val="20"/>
          <w:szCs w:val="20"/>
        </w:rPr>
        <w:t>d) Cơ chế, chính sách ưu đãi quy định tại khoản 2 Điều 25 Nghị định này;</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đ) Yêu cầu về tài liệu chứng minh khả năng đáp ứng các điều kiện của nhà đầu tư theo quy định pháp luật;</w:t>
      </w:r>
    </w:p>
    <w:p w:rsidR="00C211F4" w:rsidRPr="00724965" w:rsidRDefault="00C211F4" w:rsidP="00C211F4">
      <w:pPr>
        <w:spacing w:after="120"/>
        <w:ind w:firstLine="720"/>
        <w:jc w:val="both"/>
        <w:rPr>
          <w:rFonts w:ascii="Arial" w:hAnsi="Arial" w:cs="Arial"/>
          <w:color w:val="auto"/>
          <w:sz w:val="20"/>
          <w:szCs w:val="20"/>
        </w:rPr>
      </w:pPr>
      <w:bookmarkStart w:id="209" w:name="bookmark208"/>
      <w:bookmarkEnd w:id="209"/>
      <w:r w:rsidRPr="00724965">
        <w:rPr>
          <w:rFonts w:ascii="Arial" w:hAnsi="Arial" w:cs="Arial"/>
          <w:color w:val="auto"/>
          <w:sz w:val="20"/>
          <w:szCs w:val="20"/>
        </w:rPr>
        <w:t>e) Yêu cầu về tỷ lệ nội địa hóa đối với những hạng mục thiết bị, dịch vụ tư vấn, dịch vụ phụ trợ quan trọng để duy trì cung cấp điện liên tục, bảo đảm an ninh năng lượng quốc gia theo quy định pháp luật về điện lực.</w:t>
      </w:r>
    </w:p>
    <w:p w:rsidR="00C211F4" w:rsidRPr="00724965" w:rsidRDefault="00C211F4" w:rsidP="00C211F4">
      <w:pPr>
        <w:spacing w:after="120"/>
        <w:ind w:firstLine="720"/>
        <w:jc w:val="both"/>
        <w:rPr>
          <w:rFonts w:ascii="Arial" w:hAnsi="Arial" w:cs="Arial"/>
          <w:color w:val="auto"/>
          <w:sz w:val="20"/>
          <w:szCs w:val="20"/>
        </w:rPr>
      </w:pPr>
      <w:bookmarkStart w:id="210" w:name="bookmark209"/>
      <w:bookmarkEnd w:id="210"/>
      <w:r w:rsidRPr="00724965">
        <w:rPr>
          <w:rFonts w:ascii="Arial" w:hAnsi="Arial" w:cs="Arial"/>
          <w:color w:val="auto"/>
          <w:sz w:val="20"/>
          <w:szCs w:val="20"/>
        </w:rPr>
        <w:t>5. Ngân sách nhà nước bảo đảm chi phí lập báo cáo nghiên cứu tiền khả thi do cơ quan nhà nước thực hiện. Nhà đầu tư trúng thầu có trách nhiệm hoàn trả kinh phí này cho cơ quan nhà nước lập báo cáo nghiên cứu tiền khả thi.</w:t>
      </w:r>
    </w:p>
    <w:p w:rsidR="00C211F4" w:rsidRPr="00724965" w:rsidRDefault="00C211F4" w:rsidP="00C211F4">
      <w:pPr>
        <w:spacing w:after="120"/>
        <w:ind w:firstLine="720"/>
        <w:jc w:val="both"/>
        <w:rPr>
          <w:rFonts w:ascii="Arial" w:hAnsi="Arial" w:cs="Arial"/>
          <w:color w:val="auto"/>
          <w:sz w:val="20"/>
          <w:szCs w:val="20"/>
        </w:rPr>
      </w:pPr>
      <w:bookmarkStart w:id="211" w:name="bookmark210"/>
      <w:bookmarkEnd w:id="211"/>
      <w:r w:rsidRPr="00724965">
        <w:rPr>
          <w:rFonts w:ascii="Arial" w:hAnsi="Arial" w:cs="Arial"/>
          <w:color w:val="auto"/>
          <w:sz w:val="20"/>
          <w:szCs w:val="20"/>
        </w:rPr>
        <w:t>6. Bộ Công Thương là cơ quan quyết định tổ chức đấu thầu lựa chọn nhà đầu tư dự án điện gió ngoài khơi. Bộ Quốc phòng, Bộ Công an, Bộ Ngoại giao, Bộ Tài chính, Bộ Nông nghiệp và Môi trường có trách nhiệm cử đại diện và phối hợp tham gia lựa chọn nhà đầu tư dự án điện gió ngoài khơi.</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30. Các trường hợp do Thủ tướng Chính phủ chấp thuận chủ trương đầu tư đồng thời chấp thuận nhà đầu tư theo quy định tại điểm a khoản 1 Điều 28 Luật Điện lực</w:t>
      </w:r>
    </w:p>
    <w:p w:rsidR="00C211F4" w:rsidRPr="00724965" w:rsidRDefault="00C211F4" w:rsidP="00C211F4">
      <w:pPr>
        <w:spacing w:after="120"/>
        <w:ind w:firstLine="720"/>
        <w:jc w:val="both"/>
        <w:rPr>
          <w:rFonts w:ascii="Arial" w:hAnsi="Arial" w:cs="Arial"/>
          <w:color w:val="auto"/>
          <w:sz w:val="20"/>
          <w:szCs w:val="20"/>
        </w:rPr>
      </w:pPr>
      <w:bookmarkStart w:id="212" w:name="bookmark211"/>
      <w:bookmarkEnd w:id="212"/>
      <w:r w:rsidRPr="00724965">
        <w:rPr>
          <w:rFonts w:ascii="Arial" w:hAnsi="Arial" w:cs="Arial"/>
          <w:color w:val="auto"/>
          <w:sz w:val="20"/>
          <w:szCs w:val="20"/>
        </w:rPr>
        <w:t>1. Thủ tướng Chính phủ chấp thuận chủ trương đầu tư đồng thời chấp thuận nhà đầu tư dự án điện gió ngoài khơi trong các trường hợp sau:</w:t>
      </w:r>
    </w:p>
    <w:p w:rsidR="00C211F4" w:rsidRPr="00724965" w:rsidRDefault="00C211F4" w:rsidP="00C211F4">
      <w:pPr>
        <w:spacing w:after="120"/>
        <w:ind w:firstLine="720"/>
        <w:jc w:val="both"/>
        <w:rPr>
          <w:rFonts w:ascii="Arial" w:hAnsi="Arial" w:cs="Arial"/>
          <w:color w:val="auto"/>
          <w:sz w:val="20"/>
          <w:szCs w:val="20"/>
        </w:rPr>
      </w:pPr>
      <w:bookmarkStart w:id="213" w:name="bookmark212"/>
      <w:bookmarkEnd w:id="213"/>
      <w:r w:rsidRPr="00724965">
        <w:rPr>
          <w:rFonts w:ascii="Arial" w:hAnsi="Arial" w:cs="Arial"/>
          <w:color w:val="auto"/>
          <w:sz w:val="20"/>
          <w:szCs w:val="20"/>
        </w:rPr>
        <w:t>a) Doanh nghiệp do Nhà nước nắm giữ 100% vốn điều lệ đề xuất dự án điện gió ngoài khơi để tự thực hiện;</w:t>
      </w:r>
    </w:p>
    <w:p w:rsidR="00C211F4" w:rsidRPr="00724965" w:rsidRDefault="00C211F4" w:rsidP="00C211F4">
      <w:pPr>
        <w:spacing w:after="120"/>
        <w:ind w:firstLine="720"/>
        <w:jc w:val="both"/>
        <w:rPr>
          <w:rFonts w:ascii="Arial" w:hAnsi="Arial" w:cs="Arial"/>
          <w:color w:val="auto"/>
          <w:sz w:val="20"/>
          <w:szCs w:val="20"/>
        </w:rPr>
      </w:pPr>
      <w:bookmarkStart w:id="214" w:name="bookmark213"/>
      <w:bookmarkEnd w:id="214"/>
      <w:r w:rsidRPr="00724965">
        <w:rPr>
          <w:rFonts w:ascii="Arial" w:hAnsi="Arial" w:cs="Arial"/>
          <w:color w:val="auto"/>
          <w:sz w:val="20"/>
          <w:szCs w:val="20"/>
        </w:rPr>
        <w:t>b) Doanh nghiệp do Nhà nước nắm giữ 100% vốn điều lệ đề xuất dự án điện gió ngoài khơi để Công ty trách nhiệm hữu hạn một thành viên thuộc doanh nghiệp này thực hiện.</w:t>
      </w:r>
    </w:p>
    <w:p w:rsidR="00C211F4" w:rsidRPr="00724965" w:rsidRDefault="00C211F4" w:rsidP="00C211F4">
      <w:pPr>
        <w:spacing w:after="120"/>
        <w:ind w:firstLine="720"/>
        <w:jc w:val="both"/>
        <w:rPr>
          <w:rFonts w:ascii="Arial" w:hAnsi="Arial" w:cs="Arial"/>
          <w:color w:val="auto"/>
          <w:sz w:val="20"/>
          <w:szCs w:val="20"/>
        </w:rPr>
      </w:pPr>
      <w:bookmarkStart w:id="215" w:name="bookmark214"/>
      <w:bookmarkEnd w:id="215"/>
      <w:r w:rsidRPr="00724965">
        <w:rPr>
          <w:rFonts w:ascii="Arial" w:hAnsi="Arial" w:cs="Arial"/>
          <w:color w:val="auto"/>
          <w:sz w:val="20"/>
          <w:szCs w:val="20"/>
        </w:rPr>
        <w:t>2. Trường hợp cần đáp ứng điều kiện về vốn và năng lực kinh nghiệm, doanh nghiệp quy định tại điểm a, điểm b khoản 1 Điều này được liên doanh, liên kết với nhà đầu tư khác để thực hiện 01 dự án điện gió ngoài khơi đầu tiên, nhưng phải bảo đảm tỷ lệ nắm giữ vố</w:t>
      </w:r>
      <w:r w:rsidR="00C532C2" w:rsidRPr="00724965">
        <w:rPr>
          <w:rFonts w:ascii="Arial" w:hAnsi="Arial" w:cs="Arial"/>
          <w:color w:val="auto"/>
          <w:sz w:val="20"/>
          <w:szCs w:val="20"/>
        </w:rPr>
        <w:t>n đ</w:t>
      </w:r>
      <w:r w:rsidRPr="00724965">
        <w:rPr>
          <w:rFonts w:ascii="Arial" w:hAnsi="Arial" w:cs="Arial"/>
          <w:color w:val="auto"/>
          <w:sz w:val="20"/>
          <w:szCs w:val="20"/>
        </w:rPr>
        <w:t>iều lệ hoặc tổng số cổ phần có quyền biểu quyết trong tổ chức kinh tế thực hiện dự án trên 50%.</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31. Quản lý dự án, công trình điện gió ngoài khơi</w:t>
      </w:r>
    </w:p>
    <w:p w:rsidR="00C211F4" w:rsidRPr="00724965" w:rsidRDefault="00C211F4" w:rsidP="00C211F4">
      <w:pPr>
        <w:spacing w:after="120"/>
        <w:ind w:firstLine="720"/>
        <w:jc w:val="both"/>
        <w:rPr>
          <w:rFonts w:ascii="Arial" w:hAnsi="Arial" w:cs="Arial"/>
          <w:color w:val="auto"/>
          <w:sz w:val="20"/>
          <w:szCs w:val="20"/>
        </w:rPr>
      </w:pPr>
      <w:bookmarkStart w:id="216" w:name="bookmark215"/>
      <w:bookmarkEnd w:id="216"/>
      <w:r w:rsidRPr="00724965">
        <w:rPr>
          <w:rFonts w:ascii="Arial" w:hAnsi="Arial" w:cs="Arial"/>
          <w:color w:val="auto"/>
          <w:sz w:val="20"/>
          <w:szCs w:val="20"/>
        </w:rPr>
        <w:t>1. Quản lý dự án, công trình điện gió ngoài khơi nhằm bảo đảm sự vận hành ổn định, an toàn, hiệu quả theo thiết kế được phê duyệt gắn liền với bảo đảm quốc phòng, an ninh quốc gia.</w:t>
      </w:r>
    </w:p>
    <w:p w:rsidR="00C211F4" w:rsidRPr="00724965" w:rsidRDefault="00C211F4" w:rsidP="00C211F4">
      <w:pPr>
        <w:spacing w:after="120"/>
        <w:ind w:firstLine="720"/>
        <w:jc w:val="both"/>
        <w:rPr>
          <w:rFonts w:ascii="Arial" w:hAnsi="Arial" w:cs="Arial"/>
          <w:color w:val="auto"/>
          <w:sz w:val="20"/>
          <w:szCs w:val="20"/>
        </w:rPr>
      </w:pPr>
      <w:bookmarkStart w:id="217" w:name="bookmark216"/>
      <w:bookmarkEnd w:id="217"/>
      <w:r w:rsidRPr="00724965">
        <w:rPr>
          <w:rFonts w:ascii="Arial" w:hAnsi="Arial" w:cs="Arial"/>
          <w:color w:val="auto"/>
          <w:sz w:val="20"/>
          <w:szCs w:val="20"/>
        </w:rPr>
        <w:t>2. Việc quản lý dự án, công trình điện gió ngoài khơi thực hiện theo quy định pháp luật về xây dựng và quy định sau:</w:t>
      </w:r>
    </w:p>
    <w:p w:rsidR="00C211F4" w:rsidRPr="00724965" w:rsidRDefault="00C211F4" w:rsidP="00C211F4">
      <w:pPr>
        <w:spacing w:after="120"/>
        <w:ind w:firstLine="720"/>
        <w:jc w:val="both"/>
        <w:rPr>
          <w:rFonts w:ascii="Arial" w:hAnsi="Arial" w:cs="Arial"/>
          <w:color w:val="auto"/>
          <w:sz w:val="20"/>
          <w:szCs w:val="20"/>
        </w:rPr>
      </w:pPr>
      <w:bookmarkStart w:id="218" w:name="bookmark217"/>
      <w:bookmarkEnd w:id="218"/>
      <w:r w:rsidRPr="00724965">
        <w:rPr>
          <w:rFonts w:ascii="Arial" w:hAnsi="Arial" w:cs="Arial"/>
          <w:color w:val="auto"/>
          <w:sz w:val="20"/>
          <w:szCs w:val="20"/>
        </w:rPr>
        <w:t>a) Bộ Công Thương quản lý về tiến độ đầu tư, vận hành an toàn hệ thống điện, an toàn điện của dự án điện gió ngoài khơi và việc thực hiện cam kết của nhà đầu tư nước ngoài quy định tại điểm đ khoản 1 Điều 28 Nghị định này;</w:t>
      </w:r>
    </w:p>
    <w:p w:rsidR="00C211F4" w:rsidRPr="00724965" w:rsidRDefault="00C211F4" w:rsidP="00C211F4">
      <w:pPr>
        <w:spacing w:after="120"/>
        <w:ind w:firstLine="720"/>
        <w:jc w:val="both"/>
        <w:rPr>
          <w:rFonts w:ascii="Arial" w:hAnsi="Arial" w:cs="Arial"/>
          <w:color w:val="auto"/>
          <w:sz w:val="20"/>
          <w:szCs w:val="20"/>
        </w:rPr>
      </w:pPr>
      <w:bookmarkStart w:id="219" w:name="bookmark218"/>
      <w:bookmarkEnd w:id="219"/>
      <w:r w:rsidRPr="00724965">
        <w:rPr>
          <w:rFonts w:ascii="Arial" w:hAnsi="Arial" w:cs="Arial"/>
          <w:color w:val="auto"/>
          <w:sz w:val="20"/>
          <w:szCs w:val="20"/>
        </w:rPr>
        <w:t>b) Bộ Quốc phòng, Bộ Công an, Bộ Ngoại giao quản lý các hoạt động của dự án điện gió ngoài khơi liên quan đến bảo đảm quốc phòng, an ninh quốc gia, chủ quyền lãnh thổ;</w:t>
      </w:r>
    </w:p>
    <w:p w:rsidR="00C211F4" w:rsidRPr="00724965" w:rsidRDefault="00C211F4" w:rsidP="00C211F4">
      <w:pPr>
        <w:spacing w:after="120"/>
        <w:ind w:firstLine="720"/>
        <w:jc w:val="both"/>
        <w:rPr>
          <w:rFonts w:ascii="Arial" w:hAnsi="Arial" w:cs="Arial"/>
          <w:color w:val="auto"/>
          <w:sz w:val="20"/>
          <w:szCs w:val="20"/>
        </w:rPr>
      </w:pPr>
      <w:bookmarkStart w:id="220" w:name="bookmark219"/>
      <w:bookmarkEnd w:id="220"/>
      <w:r w:rsidRPr="00724965">
        <w:rPr>
          <w:rFonts w:ascii="Arial" w:hAnsi="Arial" w:cs="Arial"/>
          <w:color w:val="auto"/>
          <w:sz w:val="20"/>
          <w:szCs w:val="20"/>
        </w:rPr>
        <w:t>c) Bộ Nông nghiệp và Môi trường quản lý các hoạt động về bảo vệ môi trường, khai thác tài nguyên trên biển của dự án điện gió ngoài khơi, các hoạt động đánh bắt thủy sản có liên quan tác động tới dự án điện gió ngoài khơi;</w:t>
      </w:r>
    </w:p>
    <w:p w:rsidR="00C211F4" w:rsidRPr="00724965" w:rsidRDefault="00C211F4" w:rsidP="00C211F4">
      <w:pPr>
        <w:spacing w:after="120"/>
        <w:ind w:firstLine="720"/>
        <w:jc w:val="both"/>
        <w:rPr>
          <w:rFonts w:ascii="Arial" w:hAnsi="Arial" w:cs="Arial"/>
          <w:color w:val="auto"/>
          <w:sz w:val="20"/>
          <w:szCs w:val="20"/>
        </w:rPr>
      </w:pPr>
      <w:bookmarkStart w:id="221" w:name="bookmark220"/>
      <w:bookmarkEnd w:id="221"/>
      <w:r w:rsidRPr="00724965">
        <w:rPr>
          <w:rFonts w:ascii="Arial" w:hAnsi="Arial" w:cs="Arial"/>
          <w:color w:val="auto"/>
          <w:sz w:val="20"/>
          <w:szCs w:val="20"/>
        </w:rPr>
        <w:lastRenderedPageBreak/>
        <w:t>d) Bộ Xây dựng quản lý các hoạt động hàng hải có liên quan hoặc tác động tới dự án điện gió ngoài khơi;</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đ) Ủy ban nhân dân cấp tỉnh có biển, có công trình trên đất liền thuộc dự án điện gió ngoài khơi và tổ chức, cá nhân liên quan có trách nhiệm phối hợp với cơ quan quản lý nhà nước thực hiện quản lý dự án, công trình điện gió ngoài khơi quy định tại khoản này.</w:t>
      </w:r>
    </w:p>
    <w:p w:rsidR="00C211F4" w:rsidRPr="00724965" w:rsidRDefault="00C211F4" w:rsidP="00C211F4">
      <w:pPr>
        <w:spacing w:after="120"/>
        <w:ind w:firstLine="720"/>
        <w:jc w:val="both"/>
        <w:rPr>
          <w:rFonts w:ascii="Arial" w:hAnsi="Arial" w:cs="Arial"/>
          <w:color w:val="auto"/>
          <w:sz w:val="20"/>
          <w:szCs w:val="20"/>
        </w:rPr>
      </w:pPr>
      <w:bookmarkStart w:id="222" w:name="bookmark221"/>
      <w:bookmarkEnd w:id="222"/>
      <w:r w:rsidRPr="00724965">
        <w:rPr>
          <w:rFonts w:ascii="Arial" w:hAnsi="Arial" w:cs="Arial"/>
          <w:color w:val="auto"/>
          <w:sz w:val="20"/>
          <w:szCs w:val="20"/>
        </w:rPr>
        <w:t>3. Quản lý dự án, công trình điện gió ngoài khơi phải tuân thủ các nguyên tắc sau:</w:t>
      </w:r>
    </w:p>
    <w:p w:rsidR="00C211F4" w:rsidRPr="00724965" w:rsidRDefault="00C211F4" w:rsidP="00C211F4">
      <w:pPr>
        <w:spacing w:after="120"/>
        <w:ind w:firstLine="720"/>
        <w:jc w:val="both"/>
        <w:rPr>
          <w:rFonts w:ascii="Arial" w:hAnsi="Arial" w:cs="Arial"/>
          <w:color w:val="auto"/>
          <w:sz w:val="20"/>
          <w:szCs w:val="20"/>
        </w:rPr>
      </w:pPr>
      <w:bookmarkStart w:id="223" w:name="bookmark222"/>
      <w:bookmarkEnd w:id="223"/>
      <w:r w:rsidRPr="00724965">
        <w:rPr>
          <w:rFonts w:ascii="Arial" w:hAnsi="Arial" w:cs="Arial"/>
          <w:color w:val="auto"/>
          <w:sz w:val="20"/>
          <w:szCs w:val="20"/>
          <w:lang w:val="en-US"/>
        </w:rPr>
        <w:t xml:space="preserve">a) </w:t>
      </w:r>
      <w:r w:rsidRPr="00724965">
        <w:rPr>
          <w:rFonts w:ascii="Arial" w:hAnsi="Arial" w:cs="Arial"/>
          <w:color w:val="auto"/>
          <w:sz w:val="20"/>
          <w:szCs w:val="20"/>
        </w:rPr>
        <w:t>Bảo đảm quốc phòng, an ninh quốc gia;</w:t>
      </w:r>
    </w:p>
    <w:p w:rsidR="00C211F4" w:rsidRPr="00724965" w:rsidRDefault="00C211F4" w:rsidP="00C211F4">
      <w:pPr>
        <w:spacing w:after="120"/>
        <w:ind w:firstLine="720"/>
        <w:jc w:val="both"/>
        <w:rPr>
          <w:rFonts w:ascii="Arial" w:hAnsi="Arial" w:cs="Arial"/>
          <w:color w:val="auto"/>
          <w:sz w:val="20"/>
          <w:szCs w:val="20"/>
        </w:rPr>
      </w:pPr>
      <w:bookmarkStart w:id="224" w:name="bookmark223"/>
      <w:bookmarkEnd w:id="224"/>
      <w:r w:rsidRPr="00724965">
        <w:rPr>
          <w:rFonts w:ascii="Arial" w:hAnsi="Arial" w:cs="Arial"/>
          <w:color w:val="auto"/>
          <w:sz w:val="20"/>
          <w:szCs w:val="20"/>
        </w:rPr>
        <w:t>b) Bảo đảm chủ quyền, quyền chủ quyền, quyền tài phán quốc gia trên biển, lợi ích hợp pháp của chủ sở hữu dự án, công trình điện gió ngoài khơi;</w:t>
      </w:r>
    </w:p>
    <w:p w:rsidR="00C211F4" w:rsidRPr="00724965" w:rsidRDefault="00C211F4" w:rsidP="00C211F4">
      <w:pPr>
        <w:spacing w:after="120"/>
        <w:ind w:firstLine="720"/>
        <w:jc w:val="both"/>
        <w:rPr>
          <w:rFonts w:ascii="Arial" w:hAnsi="Arial" w:cs="Arial"/>
          <w:color w:val="auto"/>
          <w:sz w:val="20"/>
          <w:szCs w:val="20"/>
        </w:rPr>
      </w:pPr>
      <w:bookmarkStart w:id="225" w:name="bookmark224"/>
      <w:bookmarkEnd w:id="225"/>
      <w:r w:rsidRPr="00724965">
        <w:rPr>
          <w:rFonts w:ascii="Arial" w:hAnsi="Arial" w:cs="Arial"/>
          <w:color w:val="auto"/>
          <w:sz w:val="20"/>
          <w:szCs w:val="20"/>
        </w:rPr>
        <w:t>c) Bảo đảm an ninh cung cấp điện đối với các dự án bán điện lên hệ thống điện quốc gia;</w:t>
      </w:r>
    </w:p>
    <w:p w:rsidR="00C211F4" w:rsidRPr="00724965" w:rsidRDefault="00C211F4" w:rsidP="00C211F4">
      <w:pPr>
        <w:spacing w:after="120"/>
        <w:ind w:firstLine="720"/>
        <w:jc w:val="both"/>
        <w:rPr>
          <w:rFonts w:ascii="Arial" w:hAnsi="Arial" w:cs="Arial"/>
          <w:color w:val="auto"/>
          <w:sz w:val="20"/>
          <w:szCs w:val="20"/>
        </w:rPr>
      </w:pPr>
      <w:bookmarkStart w:id="226" w:name="bookmark225"/>
      <w:bookmarkEnd w:id="226"/>
      <w:r w:rsidRPr="00724965">
        <w:rPr>
          <w:rFonts w:ascii="Arial" w:hAnsi="Arial" w:cs="Arial"/>
          <w:color w:val="auto"/>
          <w:sz w:val="20"/>
          <w:szCs w:val="20"/>
        </w:rPr>
        <w:t>d) Bảo đảm dự án, công trình vận hành ổn định, liên tục;</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đ) Bảo đảm hành lang bảo vệ an toàn công trình điện gió và các quy định về bảo vệ công trình điện gió; bảo đảm an toàn hàng hải, vận tải thủy, an toàn công trình khác trên biển.</w:t>
      </w:r>
    </w:p>
    <w:p w:rsidR="00C211F4" w:rsidRPr="00724965" w:rsidRDefault="00C211F4" w:rsidP="00C211F4">
      <w:pPr>
        <w:spacing w:after="120"/>
        <w:ind w:firstLine="720"/>
        <w:jc w:val="both"/>
        <w:rPr>
          <w:rFonts w:ascii="Arial" w:hAnsi="Arial" w:cs="Arial"/>
          <w:color w:val="auto"/>
          <w:sz w:val="20"/>
          <w:szCs w:val="20"/>
        </w:rPr>
      </w:pPr>
      <w:bookmarkStart w:id="227" w:name="bookmark226"/>
      <w:bookmarkEnd w:id="227"/>
      <w:r w:rsidRPr="00724965">
        <w:rPr>
          <w:rFonts w:ascii="Arial" w:hAnsi="Arial" w:cs="Arial"/>
          <w:color w:val="auto"/>
          <w:sz w:val="20"/>
          <w:szCs w:val="20"/>
        </w:rPr>
        <w:t>4. Cơ quan quản lý nhà nước quy định tại khoản 2 Điều này có trách nhiệm chủ trì, phối hợp với các bên liên quan xử lý các vấn đề phát sinh thuộc lĩnh vực quản lý trong quá trình xây dựng, vận hành dự án, công trình điện gió ngoài khơi. Trong quá trình xử lý, nếu phát sinh các nội dung vượt thẩm quyền, cơ quan, tổ chức chủ trì có trách nhiệm lấy ý kiến của các bên liên quan, báo cáo cấp có thẩm quyền cao hơn quyết định.</w:t>
      </w:r>
    </w:p>
    <w:p w:rsidR="00C211F4" w:rsidRPr="00724965" w:rsidRDefault="00C211F4" w:rsidP="00C211F4">
      <w:pPr>
        <w:spacing w:after="120"/>
        <w:ind w:firstLine="720"/>
        <w:jc w:val="both"/>
        <w:rPr>
          <w:rFonts w:ascii="Arial" w:hAnsi="Arial" w:cs="Arial"/>
          <w:color w:val="auto"/>
          <w:sz w:val="20"/>
          <w:szCs w:val="20"/>
        </w:rPr>
      </w:pPr>
      <w:bookmarkStart w:id="228" w:name="bookmark227"/>
      <w:bookmarkEnd w:id="228"/>
      <w:r w:rsidRPr="00724965">
        <w:rPr>
          <w:rFonts w:ascii="Arial" w:hAnsi="Arial" w:cs="Arial"/>
          <w:color w:val="auto"/>
          <w:sz w:val="20"/>
          <w:szCs w:val="20"/>
        </w:rPr>
        <w:t>5. Nhà đầu tư, chủ đầu tư dự án điện gió ngoài khơi chia sẻ thông tin việc sử dụng khu vực biển, cơ sở hạ tầng, công trình điện gió ngoài khơi sẵn có với bên khác trên cơ sở hợp đồng hoặc thỏa thuận giữa các bên với điều kiện không làm ảnh hưởng đến hoạt động phát điện, phù hợp với quy định của pháp luật Việt Nam và thông lệ quốc tế.</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32. Chuyển nhượng dự án, cổ phần, phần vốn góp trong dự án điện gió ngoài khơi</w:t>
      </w:r>
    </w:p>
    <w:p w:rsidR="00C211F4" w:rsidRPr="00724965" w:rsidRDefault="00C211F4" w:rsidP="00C211F4">
      <w:pPr>
        <w:spacing w:after="120"/>
        <w:ind w:firstLine="720"/>
        <w:jc w:val="both"/>
        <w:rPr>
          <w:rFonts w:ascii="Arial" w:hAnsi="Arial" w:cs="Arial"/>
          <w:color w:val="auto"/>
          <w:sz w:val="20"/>
          <w:szCs w:val="20"/>
        </w:rPr>
      </w:pPr>
      <w:bookmarkStart w:id="229" w:name="bookmark228"/>
      <w:bookmarkEnd w:id="229"/>
      <w:r w:rsidRPr="00724965">
        <w:rPr>
          <w:rFonts w:ascii="Arial" w:hAnsi="Arial" w:cs="Arial"/>
          <w:color w:val="auto"/>
          <w:sz w:val="20"/>
          <w:szCs w:val="20"/>
        </w:rPr>
        <w:t>1. Việc chuyển nhượng dự án, cổ phần, phần vốn góp trong dự án điện gió ngoài khơi phải bảo đảm tuân thủ quy định tại khoản 1 Điều 26 Luật Điện lực.</w:t>
      </w:r>
    </w:p>
    <w:p w:rsidR="00C211F4" w:rsidRPr="00724965" w:rsidRDefault="00C211F4" w:rsidP="00C211F4">
      <w:pPr>
        <w:spacing w:after="120"/>
        <w:ind w:firstLine="720"/>
        <w:jc w:val="both"/>
        <w:rPr>
          <w:rFonts w:ascii="Arial" w:hAnsi="Arial" w:cs="Arial"/>
          <w:color w:val="auto"/>
          <w:sz w:val="20"/>
          <w:szCs w:val="20"/>
        </w:rPr>
      </w:pPr>
      <w:bookmarkStart w:id="230" w:name="bookmark229"/>
      <w:bookmarkEnd w:id="230"/>
      <w:r w:rsidRPr="00724965">
        <w:rPr>
          <w:rFonts w:ascii="Arial" w:hAnsi="Arial" w:cs="Arial"/>
          <w:color w:val="auto"/>
          <w:sz w:val="20"/>
          <w:szCs w:val="20"/>
        </w:rPr>
        <w:t>2. Việc chuyển nhượng, mua bán cổ phần, phần vốn góp và chuyển nhượng một phần dự án, toàn bộ dự án phải tuân thủ quy định tại Luật Đầu tư, Luật Doanh nghiệp, Luật Biển Việt Nam và pháp luật có liên quan.</w:t>
      </w:r>
    </w:p>
    <w:p w:rsidR="00C211F4" w:rsidRPr="00724965" w:rsidRDefault="00C211F4" w:rsidP="00C211F4">
      <w:pPr>
        <w:spacing w:after="120"/>
        <w:ind w:firstLine="720"/>
        <w:jc w:val="both"/>
        <w:rPr>
          <w:rFonts w:ascii="Arial" w:hAnsi="Arial" w:cs="Arial"/>
          <w:color w:val="auto"/>
          <w:sz w:val="20"/>
          <w:szCs w:val="20"/>
        </w:rPr>
      </w:pPr>
      <w:bookmarkStart w:id="231" w:name="bookmark230"/>
      <w:bookmarkEnd w:id="231"/>
      <w:r w:rsidRPr="00724965">
        <w:rPr>
          <w:rFonts w:ascii="Arial" w:hAnsi="Arial" w:cs="Arial"/>
          <w:color w:val="auto"/>
          <w:sz w:val="20"/>
          <w:szCs w:val="20"/>
        </w:rPr>
        <w:t>3. Đối với hoạt động chuyển nhượng quy định tại khoản 1, khoản 2 Điều này có sự tham gia của nhà đầu tư nước ngoài, tổ chức kinh tế có vốn đầu tư nước ngoài quy định tại khoản 1 Điều 23 Luật Đầu tư phải có ý kiến thống nhất bằng văn bản của Bộ Quốc phòng, Bộ Công an, Bộ Ngoại giao, Bộ Công Thương và yêu cầu sau:</w:t>
      </w:r>
    </w:p>
    <w:p w:rsidR="00C211F4" w:rsidRPr="00724965" w:rsidRDefault="00C211F4" w:rsidP="00C211F4">
      <w:pPr>
        <w:spacing w:after="120"/>
        <w:ind w:firstLine="720"/>
        <w:jc w:val="both"/>
        <w:rPr>
          <w:rFonts w:ascii="Arial" w:hAnsi="Arial" w:cs="Arial"/>
          <w:color w:val="auto"/>
          <w:sz w:val="20"/>
          <w:szCs w:val="20"/>
        </w:rPr>
      </w:pPr>
      <w:bookmarkStart w:id="232" w:name="bookmark231"/>
      <w:bookmarkEnd w:id="232"/>
      <w:r w:rsidRPr="00724965">
        <w:rPr>
          <w:rFonts w:ascii="Arial" w:hAnsi="Arial" w:cs="Arial"/>
          <w:color w:val="auto"/>
          <w:sz w:val="20"/>
          <w:szCs w:val="20"/>
        </w:rPr>
        <w:t>a) Trường hợp dự án chưa vận hành khai thác, nhà đầu tư nhận chuyển nhượng phải đáp ứng quy định tại khoản 1 Điều 28 Nghị định này;</w:t>
      </w:r>
    </w:p>
    <w:p w:rsidR="00C211F4" w:rsidRPr="00724965" w:rsidRDefault="00C211F4" w:rsidP="00C211F4">
      <w:pPr>
        <w:spacing w:after="120"/>
        <w:ind w:firstLine="720"/>
        <w:jc w:val="both"/>
        <w:rPr>
          <w:rFonts w:ascii="Arial" w:hAnsi="Arial" w:cs="Arial"/>
          <w:color w:val="auto"/>
          <w:sz w:val="20"/>
          <w:szCs w:val="20"/>
        </w:rPr>
      </w:pPr>
      <w:bookmarkStart w:id="233" w:name="bookmark232"/>
      <w:bookmarkEnd w:id="233"/>
      <w:r w:rsidRPr="00724965">
        <w:rPr>
          <w:rFonts w:ascii="Arial" w:hAnsi="Arial" w:cs="Arial"/>
          <w:color w:val="auto"/>
          <w:sz w:val="20"/>
          <w:szCs w:val="20"/>
        </w:rPr>
        <w:t>b) Trừ trường hợp quy định tại khoản a điểm này, nhà đầu tư nhận chuyển nhượng phải đáp ứng quy định tại điểm c, điểm đ khoản 1 Điều 28 Nghị định này, đồng thời phải bảo đảm tỷ lệ vốn chủ sở hữu trên phần vốn góp tham gia dự án tối thiểu 20%;</w:t>
      </w:r>
    </w:p>
    <w:p w:rsidR="00C211F4" w:rsidRPr="00724965" w:rsidRDefault="00C211F4" w:rsidP="00C211F4">
      <w:pPr>
        <w:ind w:firstLine="720"/>
        <w:jc w:val="both"/>
        <w:rPr>
          <w:rFonts w:ascii="Arial" w:hAnsi="Arial" w:cs="Arial"/>
          <w:color w:val="auto"/>
          <w:sz w:val="20"/>
          <w:szCs w:val="20"/>
        </w:rPr>
      </w:pPr>
      <w:bookmarkStart w:id="234" w:name="bookmark233"/>
      <w:bookmarkEnd w:id="234"/>
      <w:r w:rsidRPr="00724965">
        <w:rPr>
          <w:rFonts w:ascii="Arial" w:hAnsi="Arial" w:cs="Arial"/>
          <w:color w:val="auto"/>
          <w:sz w:val="20"/>
          <w:szCs w:val="20"/>
        </w:rPr>
        <w:t>c) Nhà đầu tư là doanh nghiệp do Nhà nước nắm giữ 100% vốn điều lệ hoặc đơn vị thành viên của doanh nghiệp này được quyền ưu tiên mua trước một phần hoặc toàn bộ phần quyền lợi tham gia trong thỏa thuận hợp tác được ký kết để phát triển dự án điện gió ngoài khơi mà nhà đầu tư có ý định chuyển nhượng và chỉ được chuyển nhượng nếu nhà đầu tư Việt Nam từ chối nhận chuyển nhượng.</w:t>
      </w:r>
    </w:p>
    <w:p w:rsidR="00C211F4" w:rsidRPr="00724965" w:rsidRDefault="00C211F4" w:rsidP="00C211F4">
      <w:pPr>
        <w:ind w:firstLine="720"/>
        <w:jc w:val="both"/>
        <w:rPr>
          <w:rFonts w:ascii="Arial" w:hAnsi="Arial" w:cs="Arial"/>
          <w:color w:val="auto"/>
          <w:sz w:val="20"/>
          <w:szCs w:val="20"/>
        </w:rPr>
      </w:pPr>
    </w:p>
    <w:p w:rsidR="00C211F4" w:rsidRPr="00724965" w:rsidRDefault="00C211F4" w:rsidP="00C211F4">
      <w:pPr>
        <w:jc w:val="center"/>
        <w:rPr>
          <w:rFonts w:ascii="Arial" w:hAnsi="Arial" w:cs="Arial"/>
          <w:b/>
          <w:bCs/>
          <w:color w:val="auto"/>
          <w:sz w:val="20"/>
          <w:szCs w:val="20"/>
        </w:rPr>
      </w:pPr>
      <w:r w:rsidRPr="00724965">
        <w:rPr>
          <w:rFonts w:ascii="Arial" w:hAnsi="Arial" w:cs="Arial"/>
          <w:b/>
          <w:bCs/>
          <w:color w:val="auto"/>
          <w:sz w:val="20"/>
          <w:szCs w:val="20"/>
        </w:rPr>
        <w:t>Chương V</w:t>
      </w:r>
      <w:r w:rsidRPr="00724965">
        <w:rPr>
          <w:rFonts w:ascii="Arial" w:hAnsi="Arial" w:cs="Arial"/>
          <w:b/>
          <w:bCs/>
          <w:color w:val="auto"/>
          <w:sz w:val="20"/>
          <w:szCs w:val="20"/>
        </w:rPr>
        <w:br/>
        <w:t>TỔ CHỨC THỰC HIỆN</w:t>
      </w:r>
    </w:p>
    <w:p w:rsidR="00C211F4" w:rsidRPr="00724965" w:rsidRDefault="00C211F4" w:rsidP="00C211F4">
      <w:pPr>
        <w:jc w:val="center"/>
        <w:rPr>
          <w:rFonts w:ascii="Arial" w:hAnsi="Arial" w:cs="Arial"/>
          <w:color w:val="auto"/>
          <w:sz w:val="20"/>
          <w:szCs w:val="20"/>
        </w:rPr>
      </w:pP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33. Trách nhiệm của các bộ, ngành</w:t>
      </w:r>
    </w:p>
    <w:p w:rsidR="00C211F4" w:rsidRPr="00724965" w:rsidRDefault="00C211F4" w:rsidP="00C211F4">
      <w:pPr>
        <w:spacing w:after="120"/>
        <w:ind w:firstLine="720"/>
        <w:jc w:val="both"/>
        <w:rPr>
          <w:rFonts w:ascii="Arial" w:hAnsi="Arial" w:cs="Arial"/>
          <w:color w:val="auto"/>
          <w:sz w:val="20"/>
          <w:szCs w:val="20"/>
        </w:rPr>
      </w:pPr>
      <w:bookmarkStart w:id="235" w:name="bookmark234"/>
      <w:bookmarkEnd w:id="235"/>
      <w:r w:rsidRPr="00724965">
        <w:rPr>
          <w:rFonts w:ascii="Arial" w:hAnsi="Arial" w:cs="Arial"/>
          <w:color w:val="auto"/>
          <w:sz w:val="20"/>
          <w:szCs w:val="20"/>
        </w:rPr>
        <w:t>1. Bộ Công Thương có trách nhiệm chủ trì, phối hợp với các cơ quan, tổ chức liên quan thực hiện:</w:t>
      </w:r>
    </w:p>
    <w:p w:rsidR="00C211F4" w:rsidRPr="00724965" w:rsidRDefault="00C211F4" w:rsidP="00C211F4">
      <w:pPr>
        <w:spacing w:after="120"/>
        <w:ind w:firstLine="720"/>
        <w:jc w:val="both"/>
        <w:rPr>
          <w:rFonts w:ascii="Arial" w:hAnsi="Arial" w:cs="Arial"/>
          <w:color w:val="auto"/>
          <w:sz w:val="20"/>
          <w:szCs w:val="20"/>
        </w:rPr>
      </w:pPr>
      <w:bookmarkStart w:id="236" w:name="bookmark235"/>
      <w:bookmarkEnd w:id="236"/>
      <w:r w:rsidRPr="00724965">
        <w:rPr>
          <w:rFonts w:ascii="Arial" w:hAnsi="Arial" w:cs="Arial"/>
          <w:color w:val="auto"/>
          <w:sz w:val="20"/>
          <w:szCs w:val="20"/>
        </w:rPr>
        <w:t>a) Hướng dẫn, theo dõi các tổ chức, cá nhân thực hiện Nghị định này;</w:t>
      </w:r>
    </w:p>
    <w:p w:rsidR="00C211F4" w:rsidRPr="00724965" w:rsidRDefault="00C211F4" w:rsidP="00C211F4">
      <w:pPr>
        <w:spacing w:after="120"/>
        <w:ind w:firstLine="720"/>
        <w:jc w:val="both"/>
        <w:rPr>
          <w:rFonts w:ascii="Arial" w:hAnsi="Arial" w:cs="Arial"/>
          <w:color w:val="auto"/>
          <w:sz w:val="20"/>
          <w:szCs w:val="20"/>
        </w:rPr>
      </w:pPr>
      <w:bookmarkStart w:id="237" w:name="bookmark236"/>
      <w:bookmarkEnd w:id="237"/>
      <w:r w:rsidRPr="00724965">
        <w:rPr>
          <w:rFonts w:ascii="Arial" w:hAnsi="Arial" w:cs="Arial"/>
          <w:color w:val="auto"/>
          <w:sz w:val="20"/>
          <w:szCs w:val="20"/>
        </w:rPr>
        <w:t xml:space="preserve">b) Định kỳ tổng kết, đánh giá kết quả thực hiện Nghị định này và báo cáo Chính phủ xem xét, </w:t>
      </w:r>
      <w:r w:rsidRPr="00724965">
        <w:rPr>
          <w:rFonts w:ascii="Arial" w:hAnsi="Arial" w:cs="Arial"/>
          <w:color w:val="auto"/>
          <w:sz w:val="20"/>
          <w:szCs w:val="20"/>
        </w:rPr>
        <w:lastRenderedPageBreak/>
        <w:t>sửa đổi phù hợp với thực tiễn;</w:t>
      </w:r>
    </w:p>
    <w:p w:rsidR="00C211F4" w:rsidRPr="00724965" w:rsidRDefault="00C211F4" w:rsidP="00C211F4">
      <w:pPr>
        <w:spacing w:after="120"/>
        <w:ind w:firstLine="720"/>
        <w:jc w:val="both"/>
        <w:rPr>
          <w:rFonts w:ascii="Arial" w:hAnsi="Arial" w:cs="Arial"/>
          <w:color w:val="auto"/>
          <w:sz w:val="20"/>
          <w:szCs w:val="20"/>
        </w:rPr>
      </w:pPr>
      <w:bookmarkStart w:id="238" w:name="bookmark237"/>
      <w:bookmarkEnd w:id="238"/>
      <w:r w:rsidRPr="00724965">
        <w:rPr>
          <w:rFonts w:ascii="Arial" w:hAnsi="Arial" w:cs="Arial"/>
          <w:color w:val="auto"/>
          <w:sz w:val="20"/>
          <w:szCs w:val="20"/>
        </w:rPr>
        <w:t>c) Chỉ đạo đơn vị vận hành hệ thống điện và thị trường điện công bố giá điện năng thị trường bình quân năm trước liền kề trong tháng 01 hàng năm làm căn cứ thực hiện mua bán sản lượng điện dư từ các nguồn điện tự sản xuất, tự tiêu thụ.</w:t>
      </w:r>
    </w:p>
    <w:p w:rsidR="00C211F4" w:rsidRPr="00724965" w:rsidRDefault="00C211F4" w:rsidP="00C211F4">
      <w:pPr>
        <w:spacing w:after="120"/>
        <w:ind w:firstLine="720"/>
        <w:jc w:val="both"/>
        <w:rPr>
          <w:rFonts w:ascii="Arial" w:hAnsi="Arial" w:cs="Arial"/>
          <w:color w:val="auto"/>
          <w:sz w:val="20"/>
          <w:szCs w:val="20"/>
        </w:rPr>
      </w:pPr>
      <w:bookmarkStart w:id="239" w:name="bookmark238"/>
      <w:bookmarkEnd w:id="239"/>
      <w:r w:rsidRPr="00724965">
        <w:rPr>
          <w:rFonts w:ascii="Arial" w:hAnsi="Arial" w:cs="Arial"/>
          <w:color w:val="auto"/>
          <w:sz w:val="20"/>
          <w:szCs w:val="20"/>
        </w:rPr>
        <w:t>2. Bộ, cơ quan ngang bộ trong phạm vi nhiệm vụ, quyền hạn của mình thực hiện quản lý nhà nước về phát triển điện năng lượng tái tạo, điện năng lượng mới.</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34. Trách nhiệm của Ủy ban nhân dân cấp tỉnh</w:t>
      </w:r>
    </w:p>
    <w:p w:rsidR="00C211F4" w:rsidRPr="00724965" w:rsidRDefault="00C211F4" w:rsidP="00C211F4">
      <w:pPr>
        <w:spacing w:after="120"/>
        <w:ind w:firstLine="720"/>
        <w:jc w:val="both"/>
        <w:rPr>
          <w:rFonts w:ascii="Arial" w:hAnsi="Arial" w:cs="Arial"/>
          <w:color w:val="auto"/>
          <w:sz w:val="20"/>
          <w:szCs w:val="20"/>
        </w:rPr>
      </w:pPr>
      <w:bookmarkStart w:id="240" w:name="bookmark239"/>
      <w:bookmarkEnd w:id="240"/>
      <w:r w:rsidRPr="00724965">
        <w:rPr>
          <w:rFonts w:ascii="Arial" w:hAnsi="Arial" w:cs="Arial"/>
          <w:color w:val="auto"/>
          <w:sz w:val="20"/>
          <w:szCs w:val="20"/>
        </w:rPr>
        <w:t>1. Tổ chức triển khai thực hiện, kiểm tra, giám sát thi hành Nghị định này tại địa phương.</w:t>
      </w:r>
    </w:p>
    <w:p w:rsidR="00C211F4" w:rsidRPr="00724965" w:rsidRDefault="00C211F4" w:rsidP="00C211F4">
      <w:pPr>
        <w:spacing w:after="120"/>
        <w:ind w:firstLine="720"/>
        <w:jc w:val="both"/>
        <w:rPr>
          <w:rFonts w:ascii="Arial" w:hAnsi="Arial" w:cs="Arial"/>
          <w:color w:val="auto"/>
          <w:sz w:val="20"/>
          <w:szCs w:val="20"/>
        </w:rPr>
      </w:pPr>
      <w:bookmarkStart w:id="241" w:name="bookmark240"/>
      <w:bookmarkEnd w:id="241"/>
      <w:r w:rsidRPr="00724965">
        <w:rPr>
          <w:rFonts w:ascii="Arial" w:hAnsi="Arial" w:cs="Arial"/>
          <w:color w:val="auto"/>
          <w:sz w:val="20"/>
          <w:szCs w:val="20"/>
        </w:rPr>
        <w:t>2. Giao Sở Công Thương chủ trì, phối hợp với cơ quan, đơn vị liên quan kiểm tra việc tuân thủ các quy định về an toàn, phòng cháy chữa cháy, bảo vệ môi trường trong quá trình đăng ký phát triển, lắp đặt, vận hành nguồn điện mặt trời mái nhà tự sản xuất, tự tiêu thụ; xử lý vi phạm theo thẩm quyền và quy định pháp luật; tổng hợp, báo cáo tình hình phát triển nguồn điện tự sản xuất, tự tiêu thụ không đấu nối với hệ thống điện quốc gia theo quy định tại điểm a khoản 1 Điều 12 Nghị định này.</w:t>
      </w:r>
    </w:p>
    <w:p w:rsidR="00C211F4" w:rsidRPr="00724965" w:rsidRDefault="00C211F4" w:rsidP="00C211F4">
      <w:pPr>
        <w:spacing w:after="120"/>
        <w:ind w:firstLine="720"/>
        <w:jc w:val="both"/>
        <w:rPr>
          <w:rFonts w:ascii="Arial" w:hAnsi="Arial" w:cs="Arial"/>
          <w:color w:val="auto"/>
          <w:sz w:val="20"/>
          <w:szCs w:val="20"/>
        </w:rPr>
      </w:pPr>
      <w:bookmarkStart w:id="242" w:name="bookmark241"/>
      <w:bookmarkEnd w:id="242"/>
      <w:r w:rsidRPr="00724965">
        <w:rPr>
          <w:rFonts w:ascii="Arial" w:hAnsi="Arial" w:cs="Arial"/>
          <w:color w:val="auto"/>
          <w:sz w:val="20"/>
          <w:szCs w:val="20"/>
        </w:rPr>
        <w:t>3. Giao Sở Công Thương phối hợp với đơn vị điện lực cấp tỉnh, rà soát, cập nhật và công bố công khai thông tin về:</w:t>
      </w:r>
    </w:p>
    <w:p w:rsidR="00C211F4" w:rsidRPr="00724965" w:rsidRDefault="00C211F4" w:rsidP="00C211F4">
      <w:pPr>
        <w:spacing w:after="120"/>
        <w:ind w:firstLine="720"/>
        <w:jc w:val="both"/>
        <w:rPr>
          <w:rFonts w:ascii="Arial" w:hAnsi="Arial" w:cs="Arial"/>
          <w:color w:val="auto"/>
          <w:sz w:val="20"/>
          <w:szCs w:val="20"/>
        </w:rPr>
      </w:pPr>
      <w:r w:rsidRPr="00724965">
        <w:rPr>
          <w:rFonts w:ascii="Arial" w:hAnsi="Arial" w:cs="Arial"/>
          <w:color w:val="auto"/>
          <w:sz w:val="20"/>
          <w:szCs w:val="20"/>
        </w:rPr>
        <w:t>a) Tổng công suất điện mặt trời mái nhà tự sản xuất, tự tiêu thụ có đấu nối với hệ thống điện quốc gia được phân bổ theo quy hoạch phát triển điện lực, kế hoạch thực hiện quy hoạch phát triển điện lực;</w:t>
      </w:r>
    </w:p>
    <w:p w:rsidR="00C211F4" w:rsidRPr="00724965" w:rsidRDefault="00C211F4" w:rsidP="00C211F4">
      <w:pPr>
        <w:spacing w:after="120"/>
        <w:ind w:firstLine="720"/>
        <w:jc w:val="both"/>
        <w:rPr>
          <w:rFonts w:ascii="Arial" w:hAnsi="Arial" w:cs="Arial"/>
          <w:color w:val="auto"/>
          <w:sz w:val="20"/>
          <w:szCs w:val="20"/>
        </w:rPr>
      </w:pPr>
      <w:bookmarkStart w:id="243" w:name="bookmark242"/>
      <w:bookmarkEnd w:id="243"/>
      <w:r w:rsidRPr="00724965">
        <w:rPr>
          <w:rFonts w:ascii="Arial" w:hAnsi="Arial" w:cs="Arial"/>
          <w:color w:val="auto"/>
          <w:sz w:val="20"/>
          <w:szCs w:val="20"/>
        </w:rPr>
        <w:t>b) Tổng công suất đã được cấp Giấy chứng nhận đăng ký phát triển ngay sau khi có sự thay đổi;</w:t>
      </w:r>
    </w:p>
    <w:p w:rsidR="00C211F4" w:rsidRPr="00724965" w:rsidRDefault="00C211F4" w:rsidP="00C211F4">
      <w:pPr>
        <w:spacing w:after="120"/>
        <w:ind w:firstLine="720"/>
        <w:jc w:val="both"/>
        <w:rPr>
          <w:rFonts w:ascii="Arial" w:hAnsi="Arial" w:cs="Arial"/>
          <w:color w:val="auto"/>
          <w:sz w:val="20"/>
          <w:szCs w:val="20"/>
        </w:rPr>
      </w:pPr>
      <w:bookmarkStart w:id="244" w:name="bookmark243"/>
      <w:bookmarkEnd w:id="244"/>
      <w:r w:rsidRPr="00724965">
        <w:rPr>
          <w:rFonts w:ascii="Arial" w:hAnsi="Arial" w:cs="Arial"/>
          <w:color w:val="auto"/>
          <w:sz w:val="20"/>
          <w:szCs w:val="20"/>
        </w:rPr>
        <w:t>c) Tổng công suất chưa phát triển;</w:t>
      </w:r>
    </w:p>
    <w:p w:rsidR="00C211F4" w:rsidRPr="00724965" w:rsidRDefault="00C211F4" w:rsidP="00C211F4">
      <w:pPr>
        <w:spacing w:after="120"/>
        <w:ind w:firstLine="720"/>
        <w:jc w:val="both"/>
        <w:rPr>
          <w:rFonts w:ascii="Arial" w:hAnsi="Arial" w:cs="Arial"/>
          <w:color w:val="auto"/>
          <w:sz w:val="20"/>
          <w:szCs w:val="20"/>
        </w:rPr>
      </w:pPr>
      <w:bookmarkStart w:id="245" w:name="bookmark244"/>
      <w:bookmarkEnd w:id="245"/>
      <w:r w:rsidRPr="00724965">
        <w:rPr>
          <w:rFonts w:ascii="Arial" w:hAnsi="Arial" w:cs="Arial"/>
          <w:color w:val="auto"/>
          <w:sz w:val="20"/>
          <w:szCs w:val="20"/>
        </w:rPr>
        <w:t>d) Giấy chứng nhận đăng ký phát triển đã cấp cho tổ chức</w:t>
      </w:r>
      <w:r w:rsidR="00C532C2" w:rsidRPr="00724965">
        <w:rPr>
          <w:rFonts w:ascii="Arial" w:hAnsi="Arial" w:cs="Arial"/>
          <w:color w:val="auto"/>
          <w:sz w:val="20"/>
          <w:szCs w:val="20"/>
        </w:rPr>
        <w:t>, cá nhân trên cổ</w:t>
      </w:r>
      <w:r w:rsidRPr="00724965">
        <w:rPr>
          <w:rFonts w:ascii="Arial" w:hAnsi="Arial" w:cs="Arial"/>
          <w:color w:val="auto"/>
          <w:sz w:val="20"/>
          <w:szCs w:val="20"/>
        </w:rPr>
        <w:t>ng thông tin điện tử của Sở Công Thương;</w:t>
      </w:r>
    </w:p>
    <w:p w:rsidR="00CC472A" w:rsidRPr="00724965" w:rsidRDefault="00C211F4"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đ) Báo cáo Bộ Công Thương về tình hình phát triển điện mặt trời mái nhà tự sản xuất, tự tiêu thụ tại địa phương trước ngày 15 tháng 01 hàng năm của năm trước liền kề theo Mẫu số 06 tại Phụ lục kèm theo Nghị định này.</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35. Trách nhiệm của Tập đoàn Điện lực Việt Nam</w:t>
      </w:r>
    </w:p>
    <w:p w:rsidR="00724965" w:rsidRPr="00724965" w:rsidRDefault="00724965" w:rsidP="00724965">
      <w:pPr>
        <w:spacing w:after="120"/>
        <w:ind w:firstLine="720"/>
        <w:jc w:val="both"/>
        <w:rPr>
          <w:rFonts w:ascii="Arial" w:hAnsi="Arial" w:cs="Arial"/>
          <w:color w:val="auto"/>
          <w:sz w:val="20"/>
          <w:szCs w:val="20"/>
        </w:rPr>
      </w:pPr>
      <w:bookmarkStart w:id="246" w:name="bookmark263"/>
      <w:bookmarkEnd w:id="246"/>
      <w:r w:rsidRPr="00724965">
        <w:rPr>
          <w:rFonts w:ascii="Arial" w:hAnsi="Arial" w:cs="Arial"/>
          <w:color w:val="auto"/>
          <w:sz w:val="20"/>
          <w:szCs w:val="20"/>
          <w:lang w:val="en-SG"/>
        </w:rPr>
        <w:t xml:space="preserve">1. </w:t>
      </w:r>
      <w:r w:rsidRPr="00724965">
        <w:rPr>
          <w:rFonts w:ascii="Arial" w:hAnsi="Arial" w:cs="Arial"/>
          <w:color w:val="auto"/>
          <w:sz w:val="20"/>
          <w:szCs w:val="20"/>
        </w:rPr>
        <w:t>Thực hiện các yêu cầu của cơ quan quản lý nhà nước tại địa phương trong việc tổng hợp, thống kê, báo cáo tình hình phát triển nguồn điện tự sản xuất, tự tiêu thụ theo kế hoạch thực hiện quy hoạch phát triển điện lực quốc gia đã được phê duyệt.</w:t>
      </w:r>
    </w:p>
    <w:p w:rsidR="00724965" w:rsidRPr="00724965" w:rsidRDefault="00724965" w:rsidP="00724965">
      <w:pPr>
        <w:spacing w:after="120"/>
        <w:ind w:firstLine="720"/>
        <w:jc w:val="both"/>
        <w:rPr>
          <w:rFonts w:ascii="Arial" w:hAnsi="Arial" w:cs="Arial"/>
          <w:color w:val="auto"/>
          <w:sz w:val="20"/>
          <w:szCs w:val="20"/>
        </w:rPr>
      </w:pPr>
      <w:bookmarkStart w:id="247" w:name="bookmark264"/>
      <w:bookmarkEnd w:id="247"/>
      <w:r w:rsidRPr="00724965">
        <w:rPr>
          <w:rFonts w:ascii="Arial" w:hAnsi="Arial" w:cs="Arial"/>
          <w:color w:val="auto"/>
          <w:sz w:val="20"/>
          <w:szCs w:val="20"/>
          <w:lang w:val="en-SG"/>
        </w:rPr>
        <w:t xml:space="preserve">2. </w:t>
      </w:r>
      <w:r w:rsidRPr="00724965">
        <w:rPr>
          <w:rFonts w:ascii="Arial" w:hAnsi="Arial" w:cs="Arial"/>
          <w:color w:val="auto"/>
          <w:sz w:val="20"/>
          <w:szCs w:val="20"/>
        </w:rPr>
        <w:t>Phối hợp với cơ quan quản lý nhà nước trong việc kiểm tra và kiến nghị xử lý hoạt động phát triển nguồn điện tự sản xuất, tự tiêu thụ không đúng quy định của pháp luật, ảnh hưởng đến vận hành hệ thống điện quốc gia.</w:t>
      </w:r>
    </w:p>
    <w:p w:rsidR="00724965" w:rsidRPr="00724965" w:rsidRDefault="00724965" w:rsidP="00724965">
      <w:pPr>
        <w:spacing w:after="120"/>
        <w:ind w:firstLine="720"/>
        <w:jc w:val="both"/>
        <w:rPr>
          <w:rFonts w:ascii="Arial" w:hAnsi="Arial" w:cs="Arial"/>
          <w:color w:val="auto"/>
          <w:sz w:val="20"/>
          <w:szCs w:val="20"/>
        </w:rPr>
      </w:pPr>
      <w:bookmarkStart w:id="248" w:name="bookmark265"/>
      <w:bookmarkEnd w:id="248"/>
      <w:r w:rsidRPr="00724965">
        <w:rPr>
          <w:rFonts w:ascii="Arial" w:hAnsi="Arial" w:cs="Arial"/>
          <w:color w:val="auto"/>
          <w:sz w:val="20"/>
          <w:szCs w:val="20"/>
          <w:lang w:val="en-SG"/>
        </w:rPr>
        <w:t xml:space="preserve">3. </w:t>
      </w:r>
      <w:r w:rsidRPr="00724965">
        <w:rPr>
          <w:rFonts w:ascii="Arial" w:hAnsi="Arial" w:cs="Arial"/>
          <w:color w:val="auto"/>
          <w:sz w:val="20"/>
          <w:szCs w:val="20"/>
        </w:rPr>
        <w:t>Tổ chức đánh giá các nguồn điện tự sản xuất, tự tiêu thụ trong trường hợp phát sản lượng điện dư vào hệ thống điện quốc gia để bảo đảm vận hành an toàn lưới điện thuộc phạm vi quản lý.</w:t>
      </w:r>
    </w:p>
    <w:p w:rsidR="00724965" w:rsidRPr="00724965" w:rsidRDefault="00724965" w:rsidP="00724965">
      <w:pPr>
        <w:spacing w:after="120"/>
        <w:ind w:firstLine="720"/>
        <w:jc w:val="both"/>
        <w:rPr>
          <w:rFonts w:ascii="Arial" w:hAnsi="Arial" w:cs="Arial"/>
          <w:color w:val="auto"/>
          <w:sz w:val="20"/>
          <w:szCs w:val="20"/>
        </w:rPr>
      </w:pPr>
      <w:bookmarkStart w:id="249" w:name="bookmark266"/>
      <w:bookmarkEnd w:id="249"/>
      <w:r w:rsidRPr="00724965">
        <w:rPr>
          <w:rFonts w:ascii="Arial" w:hAnsi="Arial" w:cs="Arial"/>
          <w:color w:val="auto"/>
          <w:sz w:val="20"/>
          <w:szCs w:val="20"/>
          <w:lang w:val="en-SG"/>
        </w:rPr>
        <w:t xml:space="preserve">4. </w:t>
      </w:r>
      <w:r w:rsidRPr="00724965">
        <w:rPr>
          <w:rFonts w:ascii="Arial" w:hAnsi="Arial" w:cs="Arial"/>
          <w:color w:val="auto"/>
          <w:sz w:val="20"/>
          <w:szCs w:val="20"/>
        </w:rPr>
        <w:t>Tổ chức theo dõi nguồn điện tự sản xuất, tự tiêu thụ có đấu nối với hệ thống điện quốc gia, bảo đảm tuyệt đối an toàn trong vận hành đối với lưới điện thuộc phạm vi quản lý. Chịu trách nhiệm tổ chức theo dõi vận hành công tơ điện tử và hệ thống kết nối với hệ thống thu thập dữ liệu từ xa của nguồn điện mặt trời mái nhà tự sản xuất, tự tiêu thụ có đấu nối với hệ thống điện quốc gia.</w:t>
      </w:r>
    </w:p>
    <w:p w:rsidR="00724965" w:rsidRPr="00724965" w:rsidRDefault="00724965" w:rsidP="00724965">
      <w:pPr>
        <w:spacing w:after="120"/>
        <w:ind w:firstLine="720"/>
        <w:jc w:val="both"/>
        <w:rPr>
          <w:rFonts w:ascii="Arial" w:hAnsi="Arial" w:cs="Arial"/>
          <w:color w:val="auto"/>
          <w:sz w:val="20"/>
          <w:szCs w:val="20"/>
        </w:rPr>
      </w:pPr>
      <w:bookmarkStart w:id="250" w:name="bookmark267"/>
      <w:bookmarkEnd w:id="250"/>
      <w:r w:rsidRPr="00724965">
        <w:rPr>
          <w:rFonts w:ascii="Arial" w:hAnsi="Arial" w:cs="Arial"/>
          <w:color w:val="auto"/>
          <w:sz w:val="20"/>
          <w:szCs w:val="20"/>
          <w:lang w:val="en-SG"/>
        </w:rPr>
        <w:t xml:space="preserve">5. </w:t>
      </w:r>
      <w:r w:rsidRPr="00724965">
        <w:rPr>
          <w:rFonts w:ascii="Arial" w:hAnsi="Arial" w:cs="Arial"/>
          <w:color w:val="auto"/>
          <w:sz w:val="20"/>
          <w:szCs w:val="20"/>
        </w:rPr>
        <w:t>Chịu trách nhiệm quản lý, theo d</w:t>
      </w:r>
      <w:r w:rsidRPr="00724965">
        <w:rPr>
          <w:rFonts w:ascii="Arial" w:hAnsi="Arial" w:cs="Arial"/>
          <w:color w:val="auto"/>
          <w:sz w:val="20"/>
          <w:szCs w:val="20"/>
          <w:lang w:val="en-SG"/>
        </w:rPr>
        <w:t>õ</w:t>
      </w:r>
      <w:r w:rsidRPr="00724965">
        <w:rPr>
          <w:rFonts w:ascii="Arial" w:hAnsi="Arial" w:cs="Arial"/>
          <w:color w:val="auto"/>
          <w:sz w:val="20"/>
          <w:szCs w:val="20"/>
        </w:rPr>
        <w:t>i, hướng dẫn và hậu kiểm đơn vị điện lực cấp tỉnh thực hiện phát triển nguồn điện tự sản xuất, tự tiêu thụ của đối tượng có bán sản lượng điện dư.</w:t>
      </w:r>
    </w:p>
    <w:p w:rsidR="00724965" w:rsidRPr="00724965" w:rsidRDefault="00724965" w:rsidP="00724965">
      <w:pPr>
        <w:spacing w:after="120"/>
        <w:ind w:firstLine="720"/>
        <w:jc w:val="both"/>
        <w:rPr>
          <w:rFonts w:ascii="Arial" w:hAnsi="Arial" w:cs="Arial"/>
          <w:color w:val="auto"/>
          <w:sz w:val="20"/>
          <w:szCs w:val="20"/>
        </w:rPr>
      </w:pPr>
      <w:bookmarkStart w:id="251" w:name="bookmark268"/>
      <w:bookmarkEnd w:id="251"/>
      <w:r w:rsidRPr="00724965">
        <w:rPr>
          <w:rFonts w:ascii="Arial" w:hAnsi="Arial" w:cs="Arial"/>
          <w:color w:val="auto"/>
          <w:sz w:val="20"/>
          <w:szCs w:val="20"/>
          <w:lang w:val="en-SG"/>
        </w:rPr>
        <w:t xml:space="preserve">6. </w:t>
      </w:r>
      <w:r w:rsidRPr="00724965">
        <w:rPr>
          <w:rFonts w:ascii="Arial" w:hAnsi="Arial" w:cs="Arial"/>
          <w:color w:val="auto"/>
          <w:sz w:val="20"/>
          <w:szCs w:val="20"/>
        </w:rPr>
        <w:t>Hướng dẫn đơn vị thành viên mua sản lượng điện dư theo quy định tại Nghị định này.</w:t>
      </w:r>
    </w:p>
    <w:p w:rsidR="00724965" w:rsidRPr="00724965" w:rsidRDefault="00724965" w:rsidP="00724965">
      <w:pPr>
        <w:spacing w:after="120"/>
        <w:ind w:firstLine="720"/>
        <w:jc w:val="both"/>
        <w:rPr>
          <w:rFonts w:ascii="Arial" w:hAnsi="Arial" w:cs="Arial"/>
          <w:color w:val="auto"/>
          <w:sz w:val="20"/>
          <w:szCs w:val="20"/>
        </w:rPr>
      </w:pPr>
      <w:bookmarkStart w:id="252" w:name="bookmark269"/>
      <w:bookmarkEnd w:id="252"/>
      <w:r w:rsidRPr="00724965">
        <w:rPr>
          <w:rFonts w:ascii="Arial" w:hAnsi="Arial" w:cs="Arial"/>
          <w:color w:val="auto"/>
          <w:sz w:val="20"/>
          <w:szCs w:val="20"/>
          <w:lang w:val="en-SG"/>
        </w:rPr>
        <w:t xml:space="preserve">7. </w:t>
      </w:r>
      <w:r w:rsidRPr="00724965">
        <w:rPr>
          <w:rFonts w:ascii="Arial" w:hAnsi="Arial" w:cs="Arial"/>
          <w:color w:val="auto"/>
          <w:sz w:val="20"/>
          <w:szCs w:val="20"/>
        </w:rPr>
        <w:t>Trước ngày 15 tháng 12 hàng năm, công bố hệ số PVout quy định tại khoản 2 Điều 14 Nghị định này để phục vụ tính toán sản lượng điện phát tại đầu ra của nguồn điện mặt trời mái nhà cho năm tiếp theo.</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36. Trách nhiệm, nghĩa vụ của công ty điện lực, tổng công ty điện lực</w:t>
      </w:r>
    </w:p>
    <w:p w:rsidR="00724965" w:rsidRPr="00724965" w:rsidRDefault="00724965" w:rsidP="00724965">
      <w:pPr>
        <w:spacing w:after="120"/>
        <w:ind w:firstLine="720"/>
        <w:jc w:val="both"/>
        <w:rPr>
          <w:rFonts w:ascii="Arial" w:hAnsi="Arial" w:cs="Arial"/>
          <w:color w:val="auto"/>
          <w:sz w:val="20"/>
          <w:szCs w:val="20"/>
        </w:rPr>
      </w:pPr>
      <w:bookmarkStart w:id="253" w:name="bookmark270"/>
      <w:bookmarkEnd w:id="253"/>
      <w:r w:rsidRPr="00724965">
        <w:rPr>
          <w:rFonts w:ascii="Arial" w:hAnsi="Arial" w:cs="Arial"/>
          <w:color w:val="auto"/>
          <w:sz w:val="20"/>
          <w:szCs w:val="20"/>
          <w:lang w:val="en-SG"/>
        </w:rPr>
        <w:t xml:space="preserve">1. </w:t>
      </w:r>
      <w:r w:rsidRPr="00724965">
        <w:rPr>
          <w:rFonts w:ascii="Arial" w:hAnsi="Arial" w:cs="Arial"/>
          <w:color w:val="auto"/>
          <w:sz w:val="20"/>
          <w:szCs w:val="20"/>
        </w:rPr>
        <w:t>Thực hiện phát triển điện năng lượng tái tạo, điện năng lượng mới theo quy định tại Nghị định này và quy định pháp luật liên quan.</w:t>
      </w:r>
    </w:p>
    <w:p w:rsidR="00724965" w:rsidRPr="00724965" w:rsidRDefault="00724965" w:rsidP="00724965">
      <w:pPr>
        <w:spacing w:after="120"/>
        <w:ind w:firstLine="720"/>
        <w:jc w:val="both"/>
        <w:rPr>
          <w:rFonts w:ascii="Arial" w:hAnsi="Arial" w:cs="Arial"/>
          <w:color w:val="auto"/>
          <w:sz w:val="20"/>
          <w:szCs w:val="20"/>
        </w:rPr>
      </w:pPr>
      <w:bookmarkStart w:id="254" w:name="bookmark271"/>
      <w:bookmarkEnd w:id="254"/>
      <w:r w:rsidRPr="00724965">
        <w:rPr>
          <w:rFonts w:ascii="Arial" w:hAnsi="Arial" w:cs="Arial"/>
          <w:color w:val="auto"/>
          <w:sz w:val="20"/>
          <w:szCs w:val="20"/>
          <w:lang w:val="en-SG"/>
        </w:rPr>
        <w:t xml:space="preserve">2. </w:t>
      </w:r>
      <w:r w:rsidRPr="00724965">
        <w:rPr>
          <w:rFonts w:ascii="Arial" w:hAnsi="Arial" w:cs="Arial"/>
          <w:color w:val="auto"/>
          <w:sz w:val="20"/>
          <w:szCs w:val="20"/>
        </w:rPr>
        <w:t>Thực hiện phát triển nguồn điện mặt trời mái nhà tự sản xuất, tự tiêu thụ như sau:</w:t>
      </w:r>
    </w:p>
    <w:p w:rsidR="00724965" w:rsidRPr="00724965" w:rsidRDefault="00724965" w:rsidP="00724965">
      <w:pPr>
        <w:spacing w:after="120"/>
        <w:ind w:firstLine="720"/>
        <w:jc w:val="both"/>
        <w:rPr>
          <w:rFonts w:ascii="Arial" w:hAnsi="Arial" w:cs="Arial"/>
          <w:color w:val="auto"/>
          <w:sz w:val="20"/>
          <w:szCs w:val="20"/>
        </w:rPr>
      </w:pPr>
      <w:bookmarkStart w:id="255" w:name="bookmark272"/>
      <w:bookmarkEnd w:id="255"/>
      <w:r w:rsidRPr="00724965">
        <w:rPr>
          <w:rFonts w:ascii="Arial" w:hAnsi="Arial" w:cs="Arial"/>
          <w:color w:val="auto"/>
          <w:sz w:val="20"/>
          <w:szCs w:val="20"/>
          <w:lang w:val="en-SG"/>
        </w:rPr>
        <w:lastRenderedPageBreak/>
        <w:t xml:space="preserve">a) </w:t>
      </w:r>
      <w:r w:rsidRPr="00724965">
        <w:rPr>
          <w:rFonts w:ascii="Arial" w:hAnsi="Arial" w:cs="Arial"/>
          <w:color w:val="auto"/>
          <w:sz w:val="20"/>
          <w:szCs w:val="20"/>
        </w:rPr>
        <w:t>Thực hiện yêu cầu của cơ quan quản lý nhà nước tại địa phương trong việc tổng hợp, thống kê, báo cáo tình hình phát triển nguồn điện theo phạm vi quản lý;</w:t>
      </w:r>
    </w:p>
    <w:p w:rsidR="00724965" w:rsidRPr="00724965" w:rsidRDefault="00724965" w:rsidP="00724965">
      <w:pPr>
        <w:spacing w:after="120"/>
        <w:ind w:firstLine="720"/>
        <w:jc w:val="both"/>
        <w:rPr>
          <w:rFonts w:ascii="Arial" w:hAnsi="Arial" w:cs="Arial"/>
          <w:color w:val="auto"/>
          <w:sz w:val="20"/>
          <w:szCs w:val="20"/>
        </w:rPr>
      </w:pPr>
      <w:bookmarkStart w:id="256" w:name="bookmark273"/>
      <w:bookmarkEnd w:id="256"/>
      <w:r w:rsidRPr="00724965">
        <w:rPr>
          <w:rFonts w:ascii="Arial" w:hAnsi="Arial" w:cs="Arial"/>
          <w:color w:val="auto"/>
          <w:sz w:val="20"/>
          <w:szCs w:val="20"/>
          <w:lang w:val="en-SG"/>
        </w:rPr>
        <w:t xml:space="preserve">b) </w:t>
      </w:r>
      <w:r w:rsidRPr="00724965">
        <w:rPr>
          <w:rFonts w:ascii="Arial" w:hAnsi="Arial" w:cs="Arial"/>
          <w:color w:val="auto"/>
          <w:sz w:val="20"/>
          <w:szCs w:val="20"/>
        </w:rPr>
        <w:t>Phối hợp với cơ quan quản lý nhà nước trong việc kiểm tra và kiến nghị xử lý hoạt động phát triển nguồn điện không đúng quy định của pháp luật, gây ảnh hưởng đến vận hành hệ thống điện quốc gia;</w:t>
      </w:r>
    </w:p>
    <w:p w:rsidR="00724965" w:rsidRPr="00724965" w:rsidRDefault="00724965" w:rsidP="00724965">
      <w:pPr>
        <w:spacing w:after="120"/>
        <w:ind w:firstLine="720"/>
        <w:jc w:val="both"/>
        <w:rPr>
          <w:rFonts w:ascii="Arial" w:hAnsi="Arial" w:cs="Arial"/>
          <w:color w:val="auto"/>
          <w:sz w:val="20"/>
          <w:szCs w:val="20"/>
        </w:rPr>
      </w:pPr>
      <w:bookmarkStart w:id="257" w:name="bookmark274"/>
      <w:bookmarkEnd w:id="257"/>
      <w:r w:rsidRPr="00724965">
        <w:rPr>
          <w:rFonts w:ascii="Arial" w:hAnsi="Arial" w:cs="Arial"/>
          <w:color w:val="auto"/>
          <w:sz w:val="20"/>
          <w:szCs w:val="20"/>
          <w:lang w:val="en-SG"/>
        </w:rPr>
        <w:t xml:space="preserve">c) </w:t>
      </w:r>
      <w:r w:rsidRPr="00724965">
        <w:rPr>
          <w:rFonts w:ascii="Arial" w:hAnsi="Arial" w:cs="Arial"/>
          <w:color w:val="auto"/>
          <w:sz w:val="20"/>
          <w:szCs w:val="20"/>
        </w:rPr>
        <w:t>Theo dõi nguồn điện có đấu nối với hệ thống điện quốc gia, bảo đảm tuyệt đối an toàn trong vận hành đối với lưới điện thuộc phạm vi quản lý. Chịu trách nhiệm theo dõi vận hành công tơ điện tử, hệ thống kết nối với hệ thống thu thập dữ liệu từ xa của điện mặt trời mái nhà tự sản xuất, tự tiêu thụ có đấu nối với hệ thống điện quốc gia. Trường hợp có bất thường trong sử dụng điện của khách hàng, thông báo đến Sở Công Thương để kiểm tra, xử lý theo quy định;</w:t>
      </w:r>
    </w:p>
    <w:p w:rsidR="00724965" w:rsidRPr="00724965" w:rsidRDefault="00724965" w:rsidP="00724965">
      <w:pPr>
        <w:spacing w:after="120"/>
        <w:ind w:firstLine="720"/>
        <w:jc w:val="both"/>
        <w:rPr>
          <w:rFonts w:ascii="Arial" w:hAnsi="Arial" w:cs="Arial"/>
          <w:color w:val="auto"/>
          <w:sz w:val="20"/>
          <w:szCs w:val="20"/>
        </w:rPr>
      </w:pPr>
      <w:bookmarkStart w:id="258" w:name="bookmark275"/>
      <w:bookmarkEnd w:id="258"/>
      <w:r w:rsidRPr="00724965">
        <w:rPr>
          <w:rFonts w:ascii="Arial" w:hAnsi="Arial" w:cs="Arial"/>
          <w:color w:val="auto"/>
          <w:sz w:val="20"/>
          <w:szCs w:val="20"/>
          <w:lang w:val="en-SG"/>
        </w:rPr>
        <w:t xml:space="preserve">d) </w:t>
      </w:r>
      <w:r w:rsidRPr="00724965">
        <w:rPr>
          <w:rFonts w:ascii="Arial" w:hAnsi="Arial" w:cs="Arial"/>
          <w:color w:val="auto"/>
          <w:sz w:val="20"/>
          <w:szCs w:val="20"/>
        </w:rPr>
        <w:t>Tổ chức đánh giá các nguồn điện trong trường hợp phát sản lượng điện dư vào hệ thống điện quốc gia để bảo đảm vận hành an toàn lưới điện thuộc phạm vi quản lý;</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đ) Hỗ trợ, tư vấn tổ chức, cá nhân để kiểm tra ban đầu khi đấu nối, trong quá trình lắp đặt và quá trình vận hành nguồn điện có đấu nối với hệ thống điện qu</w:t>
      </w:r>
      <w:r w:rsidRPr="00724965">
        <w:rPr>
          <w:rFonts w:ascii="Arial" w:hAnsi="Arial" w:cs="Arial"/>
          <w:color w:val="auto"/>
          <w:sz w:val="20"/>
          <w:szCs w:val="20"/>
          <w:lang w:val="en-SG"/>
        </w:rPr>
        <w:t>ố</w:t>
      </w:r>
      <w:r w:rsidRPr="00724965">
        <w:rPr>
          <w:rFonts w:ascii="Arial" w:hAnsi="Arial" w:cs="Arial"/>
          <w:color w:val="auto"/>
          <w:sz w:val="20"/>
          <w:szCs w:val="20"/>
        </w:rPr>
        <w:t>c gia;</w:t>
      </w:r>
    </w:p>
    <w:p w:rsidR="00724965" w:rsidRPr="00724965" w:rsidRDefault="00724965" w:rsidP="00724965">
      <w:pPr>
        <w:spacing w:after="120"/>
        <w:ind w:firstLine="720"/>
        <w:jc w:val="both"/>
        <w:rPr>
          <w:rFonts w:ascii="Arial" w:hAnsi="Arial" w:cs="Arial"/>
          <w:color w:val="auto"/>
          <w:sz w:val="20"/>
          <w:szCs w:val="20"/>
        </w:rPr>
      </w:pPr>
      <w:bookmarkStart w:id="259" w:name="bookmark276"/>
      <w:bookmarkEnd w:id="259"/>
      <w:r w:rsidRPr="00724965">
        <w:rPr>
          <w:rFonts w:ascii="Arial" w:hAnsi="Arial" w:cs="Arial"/>
          <w:color w:val="auto"/>
          <w:sz w:val="20"/>
          <w:szCs w:val="20"/>
          <w:lang w:val="en-SG"/>
        </w:rPr>
        <w:t xml:space="preserve">e) </w:t>
      </w:r>
      <w:r w:rsidRPr="00724965">
        <w:rPr>
          <w:rFonts w:ascii="Arial" w:hAnsi="Arial" w:cs="Arial"/>
          <w:color w:val="auto"/>
          <w:sz w:val="20"/>
          <w:szCs w:val="20"/>
        </w:rPr>
        <w:t>Xây dựng phương án, giải pháp để thực hiện giám sát, điều khiển theo hình thức chuyển đổi số đối với nguồn điện khi phụ tải không sử dụng trong ngày thứ 7, Chủ Nhật hoặc ngày nghỉ lễ nhằm bảo đảm an toàn trong vận hành hệ thống điện;</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g) Theo dõi, hướng dẫn và hậu kiểm tổ chức, cá nhân phát triển nguồn điện có bán sản lượng điện dư thuộc phạm vi lưới điện quản lý.</w:t>
      </w:r>
    </w:p>
    <w:p w:rsidR="00724965" w:rsidRPr="00724965" w:rsidRDefault="00724965" w:rsidP="00724965">
      <w:pPr>
        <w:spacing w:after="120"/>
        <w:ind w:firstLine="720"/>
        <w:jc w:val="both"/>
        <w:rPr>
          <w:rFonts w:ascii="Arial" w:hAnsi="Arial" w:cs="Arial"/>
          <w:color w:val="auto"/>
          <w:sz w:val="20"/>
          <w:szCs w:val="20"/>
        </w:rPr>
      </w:pPr>
      <w:bookmarkStart w:id="260" w:name="bookmark277"/>
      <w:bookmarkEnd w:id="260"/>
      <w:r w:rsidRPr="00724965">
        <w:rPr>
          <w:rFonts w:ascii="Arial" w:hAnsi="Arial" w:cs="Arial"/>
          <w:color w:val="auto"/>
          <w:sz w:val="20"/>
          <w:szCs w:val="20"/>
          <w:lang w:val="en-SG"/>
        </w:rPr>
        <w:t xml:space="preserve">3. </w:t>
      </w:r>
      <w:r w:rsidRPr="00724965">
        <w:rPr>
          <w:rFonts w:ascii="Arial" w:hAnsi="Arial" w:cs="Arial"/>
          <w:color w:val="auto"/>
          <w:sz w:val="20"/>
          <w:szCs w:val="20"/>
        </w:rPr>
        <w:t>Có quyền từ chối mua sản lượng điện dư của hộ gia đình phát triển nguồn điện mái nhà tự sản xuất, tự tiêu thụ có công suất nhỏ hơn 100 kW trong trường hợp việc mua điện gây ra quá tải lưới điện hạ áp, trung áp tại khu vực.</w:t>
      </w:r>
    </w:p>
    <w:p w:rsidR="00724965" w:rsidRPr="00724965" w:rsidRDefault="00724965" w:rsidP="00724965">
      <w:pPr>
        <w:spacing w:after="120"/>
        <w:ind w:firstLine="720"/>
        <w:jc w:val="both"/>
        <w:rPr>
          <w:rFonts w:ascii="Arial" w:hAnsi="Arial" w:cs="Arial"/>
          <w:color w:val="auto"/>
          <w:sz w:val="20"/>
          <w:szCs w:val="20"/>
          <w:lang w:val="en-SG"/>
        </w:rPr>
      </w:pPr>
      <w:r w:rsidRPr="00724965">
        <w:rPr>
          <w:rFonts w:ascii="Arial" w:hAnsi="Arial" w:cs="Arial"/>
          <w:b/>
          <w:bCs/>
          <w:color w:val="auto"/>
          <w:sz w:val="20"/>
          <w:szCs w:val="20"/>
        </w:rPr>
        <w:t>Điều 37. Trách nhiệm, nghĩa vụ của tổ chức, cá nhân phát triển nguồn điện</w:t>
      </w:r>
      <w:bookmarkStart w:id="261" w:name="bookmark278"/>
      <w:bookmarkEnd w:id="261"/>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lang w:val="en-SG"/>
        </w:rPr>
        <w:t xml:space="preserve">1. </w:t>
      </w:r>
      <w:r w:rsidRPr="00724965">
        <w:rPr>
          <w:rFonts w:ascii="Arial" w:hAnsi="Arial" w:cs="Arial"/>
          <w:color w:val="auto"/>
          <w:sz w:val="20"/>
          <w:szCs w:val="20"/>
        </w:rPr>
        <w:t>Thực hiện phát triển điện năng lượng tái tạo, điện năng lượng mới theo quy định tại Nghị định này và quy định pháp luật có liên quan.</w:t>
      </w:r>
    </w:p>
    <w:p w:rsidR="00724965" w:rsidRPr="00724965" w:rsidRDefault="00724965" w:rsidP="00724965">
      <w:pPr>
        <w:spacing w:after="120"/>
        <w:ind w:firstLine="720"/>
        <w:jc w:val="both"/>
        <w:rPr>
          <w:rFonts w:ascii="Arial" w:hAnsi="Arial" w:cs="Arial"/>
          <w:color w:val="auto"/>
          <w:sz w:val="20"/>
          <w:szCs w:val="20"/>
        </w:rPr>
      </w:pPr>
      <w:bookmarkStart w:id="262" w:name="bookmark279"/>
      <w:bookmarkEnd w:id="262"/>
      <w:r w:rsidRPr="00724965">
        <w:rPr>
          <w:rFonts w:ascii="Arial" w:hAnsi="Arial" w:cs="Arial"/>
          <w:color w:val="auto"/>
          <w:sz w:val="20"/>
          <w:szCs w:val="20"/>
          <w:lang w:val="en-SG"/>
        </w:rPr>
        <w:t xml:space="preserve">2. </w:t>
      </w:r>
      <w:r w:rsidRPr="00724965">
        <w:rPr>
          <w:rFonts w:ascii="Arial" w:hAnsi="Arial" w:cs="Arial"/>
          <w:color w:val="auto"/>
          <w:sz w:val="20"/>
          <w:szCs w:val="20"/>
        </w:rPr>
        <w:t>Thực hiện phát triển nguồn điện mặt trời mái nhà tự sản xuất, tự tiêu thụ như sau:</w:t>
      </w:r>
    </w:p>
    <w:p w:rsidR="00724965" w:rsidRPr="00724965" w:rsidRDefault="00724965" w:rsidP="00724965">
      <w:pPr>
        <w:spacing w:after="120"/>
        <w:ind w:firstLine="720"/>
        <w:jc w:val="both"/>
        <w:rPr>
          <w:rFonts w:ascii="Arial" w:hAnsi="Arial" w:cs="Arial"/>
          <w:color w:val="auto"/>
          <w:sz w:val="20"/>
          <w:szCs w:val="20"/>
        </w:rPr>
      </w:pPr>
      <w:bookmarkStart w:id="263" w:name="bookmark280"/>
      <w:bookmarkEnd w:id="263"/>
      <w:r w:rsidRPr="00724965">
        <w:rPr>
          <w:rFonts w:ascii="Arial" w:hAnsi="Arial" w:cs="Arial"/>
          <w:color w:val="auto"/>
          <w:sz w:val="20"/>
          <w:szCs w:val="20"/>
          <w:lang w:val="en-SG"/>
        </w:rPr>
        <w:t xml:space="preserve">a) </w:t>
      </w:r>
      <w:r w:rsidRPr="00724965">
        <w:rPr>
          <w:rFonts w:ascii="Arial" w:hAnsi="Arial" w:cs="Arial"/>
          <w:color w:val="auto"/>
          <w:sz w:val="20"/>
          <w:szCs w:val="20"/>
        </w:rPr>
        <w:t>Tuân thủ các quy định tại Nghị định này, phối hợp với đơn vị điện lực để bảo đảm vận hành an toàn hệ thống điện quốc gia. Gửi thông tin đến Sở Công Thương sau khi hoàn thành xây dựng, lắp đặt và đưa vào vận hành nguồn điện;</w:t>
      </w:r>
    </w:p>
    <w:p w:rsidR="00724965" w:rsidRPr="00724965" w:rsidRDefault="00724965" w:rsidP="00724965">
      <w:pPr>
        <w:spacing w:after="120"/>
        <w:ind w:firstLine="720"/>
        <w:jc w:val="both"/>
        <w:rPr>
          <w:rFonts w:ascii="Arial" w:hAnsi="Arial" w:cs="Arial"/>
          <w:color w:val="auto"/>
          <w:sz w:val="20"/>
          <w:szCs w:val="20"/>
        </w:rPr>
      </w:pPr>
      <w:bookmarkStart w:id="264" w:name="bookmark281"/>
      <w:bookmarkEnd w:id="264"/>
      <w:r w:rsidRPr="00724965">
        <w:rPr>
          <w:rFonts w:ascii="Arial" w:hAnsi="Arial" w:cs="Arial"/>
          <w:color w:val="auto"/>
          <w:sz w:val="20"/>
          <w:szCs w:val="20"/>
          <w:lang w:val="en-SG"/>
        </w:rPr>
        <w:t xml:space="preserve">b) </w:t>
      </w:r>
      <w:r w:rsidRPr="00724965">
        <w:rPr>
          <w:rFonts w:ascii="Arial" w:hAnsi="Arial" w:cs="Arial"/>
          <w:color w:val="auto"/>
          <w:sz w:val="20"/>
          <w:szCs w:val="20"/>
        </w:rPr>
        <w:t>Tuân thủ lệnh điều độ của các cấp điều độ hệ thống điện quy định tại khoản 5 Điều 10 Nghị định này; tuân thủ các tiêu chuẩn, quy chuẩn, quy định của pháp luật về chất lượng điện năng, kết nối chia sẻ thông tin theo quy định của pháp luật về điện lực;</w:t>
      </w:r>
    </w:p>
    <w:p w:rsidR="00724965" w:rsidRPr="00724965" w:rsidRDefault="00724965" w:rsidP="00724965">
      <w:pPr>
        <w:spacing w:after="120"/>
        <w:ind w:firstLine="720"/>
        <w:jc w:val="both"/>
        <w:rPr>
          <w:rFonts w:ascii="Arial" w:hAnsi="Arial" w:cs="Arial"/>
          <w:color w:val="auto"/>
          <w:sz w:val="20"/>
          <w:szCs w:val="20"/>
        </w:rPr>
      </w:pPr>
      <w:bookmarkStart w:id="265" w:name="bookmark282"/>
      <w:bookmarkEnd w:id="265"/>
      <w:r w:rsidRPr="00724965">
        <w:rPr>
          <w:rFonts w:ascii="Arial" w:hAnsi="Arial" w:cs="Arial"/>
          <w:color w:val="auto"/>
          <w:sz w:val="20"/>
          <w:szCs w:val="20"/>
          <w:lang w:val="en-SG"/>
        </w:rPr>
        <w:t xml:space="preserve">c) </w:t>
      </w:r>
      <w:r w:rsidRPr="00724965">
        <w:rPr>
          <w:rFonts w:ascii="Arial" w:hAnsi="Arial" w:cs="Arial"/>
          <w:color w:val="auto"/>
          <w:sz w:val="20"/>
          <w:szCs w:val="20"/>
        </w:rPr>
        <w:t>Tổ chức, cá nhân lắp đặt nguồn điện và bán sản lượng điện dư lên lưới điện của bên mua chịu trách nhiệm đầu tư, lắp đặt, cài đặt công tơ đo đếm, thiết bị truyền dữ liệu từ xa tại điểm giao nhận điện và kết nối tương thích với hệ thống thu thập dữ liệu từ xa của đơn vị điện lực, trừ trường hợp có thỏa thuận khác với đơn vị điện lực;</w:t>
      </w:r>
    </w:p>
    <w:p w:rsidR="00724965" w:rsidRPr="00724965" w:rsidRDefault="00724965" w:rsidP="00724965">
      <w:pPr>
        <w:spacing w:after="120"/>
        <w:ind w:firstLine="720"/>
        <w:jc w:val="both"/>
        <w:rPr>
          <w:rFonts w:ascii="Arial" w:hAnsi="Arial" w:cs="Arial"/>
          <w:color w:val="auto"/>
          <w:sz w:val="20"/>
          <w:szCs w:val="20"/>
        </w:rPr>
      </w:pPr>
      <w:bookmarkStart w:id="266" w:name="bookmark283"/>
      <w:bookmarkEnd w:id="266"/>
      <w:r w:rsidRPr="00724965">
        <w:rPr>
          <w:rFonts w:ascii="Arial" w:hAnsi="Arial" w:cs="Arial"/>
          <w:color w:val="auto"/>
          <w:sz w:val="20"/>
          <w:szCs w:val="20"/>
          <w:lang w:val="en-SG"/>
        </w:rPr>
        <w:t xml:space="preserve">d) </w:t>
      </w:r>
      <w:r w:rsidRPr="00724965">
        <w:rPr>
          <w:rFonts w:ascii="Arial" w:hAnsi="Arial" w:cs="Arial"/>
          <w:color w:val="auto"/>
          <w:sz w:val="20"/>
          <w:szCs w:val="20"/>
        </w:rPr>
        <w:t>Đ</w:t>
      </w:r>
      <w:r w:rsidRPr="00724965">
        <w:rPr>
          <w:rFonts w:ascii="Arial" w:hAnsi="Arial" w:cs="Arial"/>
          <w:color w:val="auto"/>
          <w:sz w:val="20"/>
          <w:szCs w:val="20"/>
          <w:lang w:val="en-SG"/>
        </w:rPr>
        <w:t>ố</w:t>
      </w:r>
      <w:r w:rsidRPr="00724965">
        <w:rPr>
          <w:rFonts w:ascii="Arial" w:hAnsi="Arial" w:cs="Arial"/>
          <w:color w:val="auto"/>
          <w:sz w:val="20"/>
          <w:szCs w:val="20"/>
        </w:rPr>
        <w:t xml:space="preserve">i với nguồn điện đấu nối với lưới điện có công suất từ 100 kW trở lên phải trang bị các thiết bị, phương tiện kết nối với hệ thống giám sát điều khiển của cấp điều độ phân phối, bảo đảm thiết bị vận hành an toàn, </w:t>
      </w:r>
      <w:r w:rsidRPr="00724965">
        <w:rPr>
          <w:rFonts w:ascii="Arial" w:hAnsi="Arial" w:cs="Arial"/>
          <w:color w:val="auto"/>
          <w:sz w:val="20"/>
          <w:szCs w:val="20"/>
          <w:lang w:val="en-SG"/>
        </w:rPr>
        <w:t>ổ</w:t>
      </w:r>
      <w:r w:rsidRPr="00724965">
        <w:rPr>
          <w:rFonts w:ascii="Arial" w:hAnsi="Arial" w:cs="Arial"/>
          <w:color w:val="auto"/>
          <w:sz w:val="20"/>
          <w:szCs w:val="20"/>
        </w:rPr>
        <w:t>n định, chịu trách nhiệm về an toàn an ninh thông tin theo quy định của pháp luật;</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đ) Thu gom, tháo d</w:t>
      </w:r>
      <w:r w:rsidRPr="00724965">
        <w:rPr>
          <w:rFonts w:ascii="Arial" w:hAnsi="Arial" w:cs="Arial"/>
          <w:color w:val="auto"/>
          <w:sz w:val="20"/>
          <w:szCs w:val="20"/>
          <w:lang w:val="en-SG"/>
        </w:rPr>
        <w:t>ỡ</w:t>
      </w:r>
      <w:r w:rsidRPr="00724965">
        <w:rPr>
          <w:rFonts w:ascii="Arial" w:hAnsi="Arial" w:cs="Arial"/>
          <w:color w:val="auto"/>
          <w:sz w:val="20"/>
          <w:szCs w:val="20"/>
        </w:rPr>
        <w:t xml:space="preserve"> và chịu trách nhiệm xử lý toàn bộ vật tư, thiết bị, chất thải phát sinh trong quá trình xây dựng, vận hành hoặc khi kết thúc vận hành nguồn điện theo quy định pháp luật về bảo vệ môi trường;</w:t>
      </w:r>
    </w:p>
    <w:p w:rsidR="00724965" w:rsidRPr="00724965" w:rsidRDefault="00724965" w:rsidP="00724965">
      <w:pPr>
        <w:spacing w:after="120"/>
        <w:ind w:firstLine="720"/>
        <w:jc w:val="both"/>
        <w:rPr>
          <w:rFonts w:ascii="Arial" w:hAnsi="Arial" w:cs="Arial"/>
          <w:color w:val="auto"/>
          <w:sz w:val="20"/>
          <w:szCs w:val="20"/>
        </w:rPr>
      </w:pPr>
      <w:bookmarkStart w:id="267" w:name="bookmark284"/>
      <w:bookmarkEnd w:id="267"/>
      <w:r w:rsidRPr="00724965">
        <w:rPr>
          <w:rFonts w:ascii="Arial" w:hAnsi="Arial" w:cs="Arial"/>
          <w:color w:val="auto"/>
          <w:sz w:val="20"/>
          <w:szCs w:val="20"/>
          <w:lang w:val="en-SG"/>
        </w:rPr>
        <w:t xml:space="preserve">e) </w:t>
      </w:r>
      <w:r w:rsidRPr="00724965">
        <w:rPr>
          <w:rFonts w:ascii="Arial" w:hAnsi="Arial" w:cs="Arial"/>
          <w:color w:val="auto"/>
          <w:sz w:val="20"/>
          <w:szCs w:val="20"/>
        </w:rPr>
        <w:t>Chịu trách nhiệm đầu tư, lắp đặt, vận hành nguồn điện bảo đảm tuân thủ quy định pháp luật về điện lực, đầu tư, xây dựng, thuế; quy định về an toàn điện, an toàn phòng chống cháy, n</w:t>
      </w:r>
      <w:r w:rsidRPr="00724965">
        <w:rPr>
          <w:rFonts w:ascii="Arial" w:hAnsi="Arial" w:cs="Arial"/>
          <w:color w:val="auto"/>
          <w:sz w:val="20"/>
          <w:szCs w:val="20"/>
          <w:lang w:val="en-SG"/>
        </w:rPr>
        <w:t>ổ</w:t>
      </w:r>
      <w:r w:rsidRPr="00724965">
        <w:rPr>
          <w:rFonts w:ascii="Arial" w:hAnsi="Arial" w:cs="Arial"/>
          <w:color w:val="auto"/>
          <w:sz w:val="20"/>
          <w:szCs w:val="20"/>
        </w:rPr>
        <w:t xml:space="preserve"> trong xây dựng, bảo vệ môi trường, an toàn trong vận hành phát điện và sử dụng điện; quy chuẩn kỹ thuật, quy định pháp luật về chất lượng điện năng và chất lượng sản phẩm, thiết bị của nguồn điện theo tiêu chuẩn kỹ thuật; quy định về mua bán điện, hợp đồng và quy định pháp luật khác có liên quan;</w:t>
      </w:r>
    </w:p>
    <w:p w:rsidR="00724965" w:rsidRPr="00724965" w:rsidRDefault="00724965" w:rsidP="00724965">
      <w:pPr>
        <w:spacing w:after="120"/>
        <w:ind w:firstLine="720"/>
        <w:jc w:val="both"/>
        <w:rPr>
          <w:rFonts w:ascii="Arial" w:hAnsi="Arial" w:cs="Arial"/>
          <w:color w:val="auto"/>
          <w:sz w:val="20"/>
          <w:szCs w:val="20"/>
        </w:rPr>
      </w:pPr>
      <w:bookmarkStart w:id="268" w:name="bookmark285"/>
      <w:bookmarkEnd w:id="268"/>
      <w:r w:rsidRPr="00724965">
        <w:rPr>
          <w:rFonts w:ascii="Arial" w:hAnsi="Arial" w:cs="Arial"/>
          <w:color w:val="auto"/>
          <w:sz w:val="20"/>
          <w:szCs w:val="20"/>
          <w:lang w:val="en-SG"/>
        </w:rPr>
        <w:t xml:space="preserve">g) </w:t>
      </w:r>
      <w:r w:rsidRPr="00724965">
        <w:rPr>
          <w:rFonts w:ascii="Arial" w:hAnsi="Arial" w:cs="Arial"/>
          <w:color w:val="auto"/>
          <w:sz w:val="20"/>
          <w:szCs w:val="20"/>
        </w:rPr>
        <w:t>Có nghĩa vụ phối hợp với Sở Công Thương, đơn vị điện lực tuân th</w:t>
      </w:r>
      <w:r w:rsidRPr="00724965">
        <w:rPr>
          <w:rFonts w:ascii="Arial" w:hAnsi="Arial" w:cs="Arial"/>
          <w:color w:val="auto"/>
          <w:sz w:val="20"/>
          <w:szCs w:val="20"/>
          <w:lang w:val="en-SG"/>
        </w:rPr>
        <w:t>ủ</w:t>
      </w:r>
      <w:r w:rsidRPr="00724965">
        <w:rPr>
          <w:rFonts w:ascii="Arial" w:hAnsi="Arial" w:cs="Arial"/>
          <w:color w:val="auto"/>
          <w:sz w:val="20"/>
          <w:szCs w:val="20"/>
        </w:rPr>
        <w:t xml:space="preserve"> quy mô công suất được phân bổ tại địa phương theo quy hoạch phát triển điện lực, k</w:t>
      </w:r>
      <w:r w:rsidRPr="00724965">
        <w:rPr>
          <w:rFonts w:ascii="Arial" w:hAnsi="Arial" w:cs="Arial"/>
          <w:color w:val="auto"/>
          <w:sz w:val="20"/>
          <w:szCs w:val="20"/>
          <w:lang w:val="en-SG"/>
        </w:rPr>
        <w:t>ế</w:t>
      </w:r>
      <w:r w:rsidRPr="00724965">
        <w:rPr>
          <w:rFonts w:ascii="Arial" w:hAnsi="Arial" w:cs="Arial"/>
          <w:color w:val="auto"/>
          <w:sz w:val="20"/>
          <w:szCs w:val="20"/>
        </w:rPr>
        <w:t xml:space="preserve"> hoạch thực hiện quy hoạch phát triển điện lực khi phát triển nguồn điện;</w:t>
      </w:r>
    </w:p>
    <w:p w:rsidR="00724965" w:rsidRPr="00724965" w:rsidRDefault="00724965" w:rsidP="00724965">
      <w:pPr>
        <w:spacing w:after="120"/>
        <w:ind w:firstLine="720"/>
        <w:jc w:val="both"/>
        <w:rPr>
          <w:rFonts w:ascii="Arial" w:hAnsi="Arial" w:cs="Arial"/>
          <w:color w:val="auto"/>
          <w:sz w:val="20"/>
          <w:szCs w:val="20"/>
        </w:rPr>
      </w:pPr>
      <w:bookmarkStart w:id="269" w:name="bookmark286"/>
      <w:bookmarkEnd w:id="269"/>
      <w:r w:rsidRPr="00724965">
        <w:rPr>
          <w:rFonts w:ascii="Arial" w:hAnsi="Arial" w:cs="Arial"/>
          <w:color w:val="auto"/>
          <w:sz w:val="20"/>
          <w:szCs w:val="20"/>
          <w:lang w:val="en-SG"/>
        </w:rPr>
        <w:lastRenderedPageBreak/>
        <w:t xml:space="preserve">h) </w:t>
      </w:r>
      <w:r w:rsidRPr="00724965">
        <w:rPr>
          <w:rFonts w:ascii="Arial" w:hAnsi="Arial" w:cs="Arial"/>
          <w:color w:val="auto"/>
          <w:sz w:val="20"/>
          <w:szCs w:val="20"/>
        </w:rPr>
        <w:t>Bảo đảm an toàn điện, bảo vệ môi trường, phòng cháy chữa cháy theo quy định pháp luật khi lắp đặt hệ thống lưu trữ điện.</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38. Trách nhiệm của đơn vị quản lý, chủ đầu tư khu công nghiệp, cụm công nghiệp, khu chế xuất, khu công nghệ cao, khu kinh tế</w:t>
      </w:r>
    </w:p>
    <w:p w:rsidR="00724965" w:rsidRPr="00724965" w:rsidRDefault="00724965" w:rsidP="00724965">
      <w:pPr>
        <w:spacing w:after="120"/>
        <w:ind w:firstLine="720"/>
        <w:jc w:val="both"/>
        <w:rPr>
          <w:rFonts w:ascii="Arial" w:hAnsi="Arial" w:cs="Arial"/>
          <w:color w:val="auto"/>
          <w:sz w:val="20"/>
          <w:szCs w:val="20"/>
        </w:rPr>
      </w:pPr>
      <w:bookmarkStart w:id="270" w:name="bookmark287"/>
      <w:bookmarkEnd w:id="270"/>
      <w:r w:rsidRPr="00724965">
        <w:rPr>
          <w:rFonts w:ascii="Arial" w:hAnsi="Arial" w:cs="Arial"/>
          <w:color w:val="auto"/>
          <w:sz w:val="20"/>
          <w:szCs w:val="20"/>
          <w:lang w:val="en-SG"/>
        </w:rPr>
        <w:t xml:space="preserve">1. </w:t>
      </w:r>
      <w:r w:rsidRPr="00724965">
        <w:rPr>
          <w:rFonts w:ascii="Arial" w:hAnsi="Arial" w:cs="Arial"/>
          <w:color w:val="auto"/>
          <w:sz w:val="20"/>
          <w:szCs w:val="20"/>
        </w:rPr>
        <w:t>Thực hiện phát triển điện năng lượng tái tạo, điện năng lượng mới theo quy định tại Nghị định này và quy định pháp luật có liên quan.</w:t>
      </w:r>
    </w:p>
    <w:p w:rsidR="00724965" w:rsidRPr="00724965" w:rsidRDefault="00724965" w:rsidP="00724965">
      <w:pPr>
        <w:spacing w:after="120"/>
        <w:ind w:firstLine="720"/>
        <w:jc w:val="both"/>
        <w:rPr>
          <w:rFonts w:ascii="Arial" w:hAnsi="Arial" w:cs="Arial"/>
          <w:color w:val="auto"/>
          <w:sz w:val="20"/>
          <w:szCs w:val="20"/>
        </w:rPr>
      </w:pPr>
      <w:bookmarkStart w:id="271" w:name="bookmark288"/>
      <w:bookmarkEnd w:id="271"/>
      <w:r w:rsidRPr="00724965">
        <w:rPr>
          <w:rFonts w:ascii="Arial" w:hAnsi="Arial" w:cs="Arial"/>
          <w:color w:val="auto"/>
          <w:sz w:val="20"/>
          <w:szCs w:val="20"/>
          <w:lang w:val="en-SG"/>
        </w:rPr>
        <w:t xml:space="preserve">2. </w:t>
      </w:r>
      <w:r w:rsidRPr="00724965">
        <w:rPr>
          <w:rFonts w:ascii="Arial" w:hAnsi="Arial" w:cs="Arial"/>
          <w:color w:val="auto"/>
          <w:sz w:val="20"/>
          <w:szCs w:val="20"/>
        </w:rPr>
        <w:t>Thực hiện phát triển nguồn điện mặt trời mái nhà tự sản xuất, tự tiêu thụ như sau:</w:t>
      </w:r>
    </w:p>
    <w:p w:rsidR="00724965" w:rsidRPr="00724965" w:rsidRDefault="00724965" w:rsidP="00724965">
      <w:pPr>
        <w:spacing w:after="120"/>
        <w:ind w:firstLine="720"/>
        <w:jc w:val="both"/>
        <w:rPr>
          <w:rFonts w:ascii="Arial" w:hAnsi="Arial" w:cs="Arial"/>
          <w:color w:val="auto"/>
          <w:sz w:val="20"/>
          <w:szCs w:val="20"/>
        </w:rPr>
      </w:pPr>
      <w:bookmarkStart w:id="272" w:name="bookmark289"/>
      <w:bookmarkEnd w:id="272"/>
      <w:r w:rsidRPr="00724965">
        <w:rPr>
          <w:rFonts w:ascii="Arial" w:hAnsi="Arial" w:cs="Arial"/>
          <w:color w:val="auto"/>
          <w:sz w:val="20"/>
          <w:szCs w:val="20"/>
          <w:lang w:val="en-SG"/>
        </w:rPr>
        <w:t xml:space="preserve">a) </w:t>
      </w:r>
      <w:r w:rsidRPr="00724965">
        <w:rPr>
          <w:rFonts w:ascii="Arial" w:hAnsi="Arial" w:cs="Arial"/>
          <w:color w:val="auto"/>
          <w:sz w:val="20"/>
          <w:szCs w:val="20"/>
        </w:rPr>
        <w:t>Không cản trở, tạo điều kiện thuận lợi để tổ chức, cá nhân phát triển điện mặt trời mái nhà tự sản xuất, tự tiêu thụ thực hiện theo quy định pháp luật;</w:t>
      </w:r>
    </w:p>
    <w:p w:rsidR="00724965" w:rsidRPr="00724965" w:rsidRDefault="00724965" w:rsidP="00724965">
      <w:pPr>
        <w:spacing w:after="120"/>
        <w:ind w:firstLine="720"/>
        <w:jc w:val="both"/>
        <w:rPr>
          <w:rFonts w:ascii="Arial" w:hAnsi="Arial" w:cs="Arial"/>
          <w:color w:val="auto"/>
          <w:sz w:val="20"/>
          <w:szCs w:val="20"/>
        </w:rPr>
      </w:pPr>
      <w:bookmarkStart w:id="273" w:name="bookmark290"/>
      <w:bookmarkEnd w:id="273"/>
      <w:r w:rsidRPr="00724965">
        <w:rPr>
          <w:rFonts w:ascii="Arial" w:hAnsi="Arial" w:cs="Arial"/>
          <w:color w:val="auto"/>
          <w:sz w:val="20"/>
          <w:szCs w:val="20"/>
          <w:lang w:val="en-SG"/>
        </w:rPr>
        <w:t xml:space="preserve">b) </w:t>
      </w:r>
      <w:r w:rsidRPr="00724965">
        <w:rPr>
          <w:rFonts w:ascii="Arial" w:hAnsi="Arial" w:cs="Arial"/>
          <w:color w:val="auto"/>
          <w:sz w:val="20"/>
          <w:szCs w:val="20"/>
        </w:rPr>
        <w:t>Phối hợp với đơn vị điện lực đánh giá nguồn điện mặt trời mái nhà tự sản xuất, tự tiêu thụ phát sản lượng điện dư vào hệ thống điện quốc gia để bảo đảm vận hành an toàn hệ thống điện;</w:t>
      </w:r>
    </w:p>
    <w:p w:rsidR="00724965" w:rsidRPr="00724965" w:rsidRDefault="00724965" w:rsidP="00724965">
      <w:pPr>
        <w:spacing w:after="120"/>
        <w:ind w:firstLine="720"/>
        <w:jc w:val="both"/>
        <w:rPr>
          <w:rFonts w:ascii="Arial" w:hAnsi="Arial" w:cs="Arial"/>
          <w:color w:val="auto"/>
          <w:sz w:val="20"/>
          <w:szCs w:val="20"/>
        </w:rPr>
      </w:pPr>
      <w:bookmarkStart w:id="274" w:name="bookmark291"/>
      <w:bookmarkEnd w:id="274"/>
      <w:r w:rsidRPr="00724965">
        <w:rPr>
          <w:rFonts w:ascii="Arial" w:hAnsi="Arial" w:cs="Arial"/>
          <w:color w:val="auto"/>
          <w:sz w:val="20"/>
          <w:szCs w:val="20"/>
          <w:lang w:val="en-SG"/>
        </w:rPr>
        <w:t xml:space="preserve">c) </w:t>
      </w:r>
      <w:r w:rsidRPr="00724965">
        <w:rPr>
          <w:rFonts w:ascii="Arial" w:hAnsi="Arial" w:cs="Arial"/>
          <w:color w:val="auto"/>
          <w:sz w:val="20"/>
          <w:szCs w:val="20"/>
        </w:rPr>
        <w:t>Theo dõi, kiểm tra hoạt động phát triển điện mặt trời mái nhà tự sản xuất, tự tiêu thụ trong khu vực quản lý theo quy định pháp luật;</w:t>
      </w:r>
    </w:p>
    <w:p w:rsidR="00724965" w:rsidRPr="00724965" w:rsidRDefault="00724965" w:rsidP="00724965">
      <w:pPr>
        <w:spacing w:after="120"/>
        <w:ind w:firstLine="720"/>
        <w:jc w:val="both"/>
        <w:rPr>
          <w:rFonts w:ascii="Arial" w:hAnsi="Arial" w:cs="Arial"/>
          <w:color w:val="auto"/>
          <w:sz w:val="20"/>
          <w:szCs w:val="20"/>
        </w:rPr>
      </w:pPr>
      <w:bookmarkStart w:id="275" w:name="bookmark292"/>
      <w:bookmarkEnd w:id="275"/>
      <w:r w:rsidRPr="00724965">
        <w:rPr>
          <w:rFonts w:ascii="Arial" w:hAnsi="Arial" w:cs="Arial"/>
          <w:color w:val="auto"/>
          <w:sz w:val="20"/>
          <w:szCs w:val="20"/>
          <w:lang w:val="en-SG"/>
        </w:rPr>
        <w:t xml:space="preserve">d) </w:t>
      </w:r>
      <w:r w:rsidRPr="00724965">
        <w:rPr>
          <w:rFonts w:ascii="Arial" w:hAnsi="Arial" w:cs="Arial"/>
          <w:color w:val="auto"/>
          <w:sz w:val="20"/>
          <w:szCs w:val="20"/>
        </w:rPr>
        <w:t>Hỗ trợ, tư vấn tổ chức, cá nhân để kiểm tra ban đầu khi đấu nối, trong quá trình lắp đặt và quá trình vận hành nguồn điện mặt trời mái nhà tự sản xuất, tự tiêu thụ có đấu nối với hệ thống điện quốc gia;</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đ) Chịu trách nhiệm quản lý, theo dõi, hướng dẫn và hậu kiểm tổ chức, cá nhân thực hiện phát triển điện mặt trời mái nhà tự sản xuất, tự tiêu thụ theo quy định tại Nghị định này thuộc phạm vi lưới điện quản lý.</w:t>
      </w:r>
    </w:p>
    <w:p w:rsidR="00724965" w:rsidRPr="00724965" w:rsidRDefault="00724965" w:rsidP="00724965">
      <w:pPr>
        <w:spacing w:after="120"/>
        <w:ind w:firstLine="720"/>
        <w:jc w:val="both"/>
        <w:rPr>
          <w:rFonts w:ascii="Arial" w:hAnsi="Arial" w:cs="Arial"/>
          <w:color w:val="auto"/>
          <w:sz w:val="20"/>
          <w:szCs w:val="20"/>
        </w:rPr>
      </w:pPr>
      <w:bookmarkStart w:id="276" w:name="bookmark293"/>
      <w:bookmarkEnd w:id="276"/>
      <w:r w:rsidRPr="00724965">
        <w:rPr>
          <w:rFonts w:ascii="Arial" w:hAnsi="Arial" w:cs="Arial"/>
          <w:color w:val="auto"/>
          <w:sz w:val="20"/>
          <w:szCs w:val="20"/>
          <w:lang w:val="en-SG"/>
        </w:rPr>
        <w:t xml:space="preserve">3. </w:t>
      </w:r>
      <w:r w:rsidRPr="00724965">
        <w:rPr>
          <w:rFonts w:ascii="Arial" w:hAnsi="Arial" w:cs="Arial"/>
          <w:color w:val="auto"/>
          <w:sz w:val="20"/>
          <w:szCs w:val="20"/>
        </w:rPr>
        <w:t>Tổ chức, cá nhân mua buôn bán lẻ điện năng có trách nhiệm ghi nhận sản lượng điện dư từ các nguồn điện năng lượng tái tạo tự sản xuất, tự tiêu thụ phát lên lưới thuộc phạm vi quản lý và nộp thuế phần sản lượng bán được sau khi trừ đi tổn thất trên lưới.</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39. Quy định chuyển tiếp</w:t>
      </w:r>
    </w:p>
    <w:p w:rsidR="00724965" w:rsidRPr="00724965" w:rsidRDefault="00724965" w:rsidP="00724965">
      <w:pPr>
        <w:spacing w:after="120"/>
        <w:ind w:firstLine="720"/>
        <w:jc w:val="both"/>
        <w:rPr>
          <w:rFonts w:ascii="Arial" w:hAnsi="Arial" w:cs="Arial"/>
          <w:color w:val="auto"/>
          <w:sz w:val="20"/>
          <w:szCs w:val="20"/>
        </w:rPr>
      </w:pPr>
      <w:bookmarkStart w:id="277" w:name="bookmark294"/>
      <w:bookmarkEnd w:id="277"/>
      <w:r w:rsidRPr="00724965">
        <w:rPr>
          <w:rFonts w:ascii="Arial" w:hAnsi="Arial" w:cs="Arial"/>
          <w:color w:val="auto"/>
          <w:sz w:val="20"/>
          <w:szCs w:val="20"/>
          <w:lang w:val="en-SG"/>
        </w:rPr>
        <w:t xml:space="preserve">1. </w:t>
      </w:r>
      <w:r w:rsidRPr="00724965">
        <w:rPr>
          <w:rFonts w:ascii="Arial" w:hAnsi="Arial" w:cs="Arial"/>
          <w:color w:val="auto"/>
          <w:sz w:val="20"/>
          <w:szCs w:val="20"/>
        </w:rPr>
        <w:t>Tổ chức, cá nhân sở hữu nguồn điện mặt trời mái nhà trước ngày 01 tháng 01 năm 2021 và đang mua bán điện với đơn vị điện lực không được phát triển thêm nguồn điện làm tăng quy mô công suất đã ký hợp đồng.</w:t>
      </w:r>
    </w:p>
    <w:p w:rsidR="00724965" w:rsidRPr="00724965" w:rsidRDefault="00724965" w:rsidP="00724965">
      <w:pPr>
        <w:spacing w:after="120"/>
        <w:ind w:firstLine="720"/>
        <w:jc w:val="both"/>
        <w:rPr>
          <w:rFonts w:ascii="Arial" w:hAnsi="Arial" w:cs="Arial"/>
          <w:color w:val="auto"/>
          <w:sz w:val="20"/>
          <w:szCs w:val="20"/>
        </w:rPr>
      </w:pPr>
      <w:bookmarkStart w:id="278" w:name="bookmark295"/>
      <w:bookmarkEnd w:id="278"/>
      <w:r w:rsidRPr="00724965">
        <w:rPr>
          <w:rFonts w:ascii="Arial" w:hAnsi="Arial" w:cs="Arial"/>
          <w:color w:val="auto"/>
          <w:sz w:val="20"/>
          <w:szCs w:val="20"/>
          <w:lang w:val="en-SG"/>
        </w:rPr>
        <w:t xml:space="preserve">2. </w:t>
      </w:r>
      <w:r w:rsidRPr="00724965">
        <w:rPr>
          <w:rFonts w:ascii="Arial" w:hAnsi="Arial" w:cs="Arial"/>
          <w:color w:val="auto"/>
          <w:sz w:val="20"/>
          <w:szCs w:val="20"/>
        </w:rPr>
        <w:t>Đối với nguồn điện mặt trời mái nhà phát triển từ ngày 01 tháng 01 năm 2021 đến thời điểm Nghị định này có hiệu lực mà chưa thực hiện các thủ tục theo quy định tại Nghị định số 135/2024/NĐ-CP ngày 22 tháng 10 năm 2024 của Chính phủ quy định cơ chế, chính sách khuyến khích phát triển điện mặt trời mái nhà tự sản xuất, tự tiêu thụ thì thực hiện theo quy định tại Nghị định này.</w:t>
      </w:r>
    </w:p>
    <w:p w:rsidR="00724965" w:rsidRPr="00724965" w:rsidRDefault="00724965" w:rsidP="00724965">
      <w:pPr>
        <w:spacing w:after="120"/>
        <w:ind w:firstLine="720"/>
        <w:jc w:val="both"/>
        <w:rPr>
          <w:rFonts w:ascii="Arial" w:hAnsi="Arial" w:cs="Arial"/>
          <w:color w:val="auto"/>
          <w:sz w:val="20"/>
          <w:szCs w:val="20"/>
        </w:rPr>
      </w:pPr>
      <w:bookmarkStart w:id="279" w:name="bookmark296"/>
      <w:bookmarkEnd w:id="279"/>
      <w:r w:rsidRPr="00724965">
        <w:rPr>
          <w:rFonts w:ascii="Arial" w:hAnsi="Arial" w:cs="Arial"/>
          <w:color w:val="auto"/>
          <w:sz w:val="20"/>
          <w:szCs w:val="20"/>
          <w:lang w:val="en-SG"/>
        </w:rPr>
        <w:t xml:space="preserve">3. </w:t>
      </w:r>
      <w:r w:rsidRPr="00724965">
        <w:rPr>
          <w:rFonts w:ascii="Arial" w:hAnsi="Arial" w:cs="Arial"/>
          <w:color w:val="auto"/>
          <w:sz w:val="20"/>
          <w:szCs w:val="20"/>
        </w:rPr>
        <w:t>Hồ sơ đăng ký phát triển nguồn điện mặt trời mái nhà tự sản xuất, tự tiêu thụ có đề nghị bán sản lượng điện dư đã được tiếp nhận trước thời điểm Nghị định này có hiệu lực thi hành được tiếp tục xử lý theo quy định của Nghị định số 135/2024/NĐ-CP.</w:t>
      </w:r>
    </w:p>
    <w:p w:rsidR="00724965" w:rsidRPr="00724965" w:rsidRDefault="00724965" w:rsidP="00724965">
      <w:pPr>
        <w:spacing w:after="120"/>
        <w:ind w:firstLine="720"/>
        <w:jc w:val="both"/>
        <w:rPr>
          <w:rFonts w:ascii="Arial" w:hAnsi="Arial" w:cs="Arial"/>
          <w:color w:val="auto"/>
          <w:sz w:val="20"/>
          <w:szCs w:val="20"/>
        </w:rPr>
      </w:pPr>
      <w:bookmarkStart w:id="280" w:name="bookmark297"/>
      <w:bookmarkEnd w:id="280"/>
      <w:r w:rsidRPr="00724965">
        <w:rPr>
          <w:rFonts w:ascii="Arial" w:hAnsi="Arial" w:cs="Arial"/>
          <w:color w:val="auto"/>
          <w:sz w:val="20"/>
          <w:szCs w:val="20"/>
          <w:lang w:val="en-SG"/>
        </w:rPr>
        <w:t xml:space="preserve">4. </w:t>
      </w:r>
      <w:r w:rsidRPr="00724965">
        <w:rPr>
          <w:rFonts w:ascii="Arial" w:hAnsi="Arial" w:cs="Arial"/>
          <w:color w:val="auto"/>
          <w:sz w:val="20"/>
          <w:szCs w:val="20"/>
        </w:rPr>
        <w:t>Tổ chức, cá nhân đã được cơ quan có thẩm quyền giao khu vực biển để thực hiện hoạt động khảo sát phát triển điện gió ngoài khơi trước thời điểm Nghị định này có hiệu lực thi hành tiếp tục thực hiện hoạt động khảo sát theo quyết định giao khu vực biển của cơ quan nhà nước có thẩm quyền.</w:t>
      </w:r>
    </w:p>
    <w:p w:rsidR="00724965" w:rsidRPr="00724965" w:rsidRDefault="00724965" w:rsidP="00724965">
      <w:pPr>
        <w:spacing w:after="120"/>
        <w:ind w:firstLine="720"/>
        <w:jc w:val="both"/>
        <w:rPr>
          <w:rFonts w:ascii="Arial" w:hAnsi="Arial" w:cs="Arial"/>
          <w:b/>
          <w:bCs/>
          <w:color w:val="auto"/>
          <w:sz w:val="20"/>
          <w:szCs w:val="20"/>
        </w:rPr>
      </w:pPr>
      <w:bookmarkStart w:id="281" w:name="bookmark298"/>
      <w:bookmarkStart w:id="282" w:name="bookmark299"/>
      <w:bookmarkStart w:id="283" w:name="bookmark300"/>
      <w:r w:rsidRPr="00724965">
        <w:rPr>
          <w:rFonts w:ascii="Arial" w:hAnsi="Arial" w:cs="Arial"/>
          <w:b/>
          <w:bCs/>
          <w:color w:val="auto"/>
          <w:sz w:val="20"/>
          <w:szCs w:val="20"/>
        </w:rPr>
        <w:t>Điều 40. Điều khoản thi hành</w:t>
      </w:r>
      <w:bookmarkEnd w:id="281"/>
      <w:bookmarkEnd w:id="282"/>
      <w:bookmarkEnd w:id="283"/>
    </w:p>
    <w:p w:rsidR="00724965" w:rsidRPr="00724965" w:rsidRDefault="00724965" w:rsidP="00724965">
      <w:pPr>
        <w:spacing w:after="120"/>
        <w:ind w:firstLine="720"/>
        <w:jc w:val="both"/>
        <w:rPr>
          <w:rFonts w:ascii="Arial" w:hAnsi="Arial" w:cs="Arial"/>
          <w:color w:val="auto"/>
          <w:sz w:val="20"/>
          <w:szCs w:val="20"/>
        </w:rPr>
      </w:pPr>
      <w:bookmarkStart w:id="284" w:name="bookmark301"/>
      <w:bookmarkEnd w:id="284"/>
      <w:r w:rsidRPr="00724965">
        <w:rPr>
          <w:rFonts w:ascii="Arial" w:hAnsi="Arial" w:cs="Arial"/>
          <w:color w:val="auto"/>
          <w:sz w:val="20"/>
          <w:szCs w:val="20"/>
          <w:lang w:val="en-SG"/>
        </w:rPr>
        <w:t xml:space="preserve">1. </w:t>
      </w:r>
      <w:r w:rsidRPr="00724965">
        <w:rPr>
          <w:rFonts w:ascii="Arial" w:hAnsi="Arial" w:cs="Arial"/>
          <w:color w:val="auto"/>
          <w:sz w:val="20"/>
          <w:szCs w:val="20"/>
        </w:rPr>
        <w:t>Nghị định này có hiệu lực thi hành kể từ ngày ký ban hành.</w:t>
      </w:r>
    </w:p>
    <w:p w:rsidR="00724965" w:rsidRPr="00724965" w:rsidRDefault="00724965" w:rsidP="00724965">
      <w:pPr>
        <w:spacing w:after="120"/>
        <w:ind w:firstLine="720"/>
        <w:jc w:val="both"/>
        <w:rPr>
          <w:rFonts w:ascii="Arial" w:hAnsi="Arial" w:cs="Arial"/>
          <w:color w:val="auto"/>
          <w:sz w:val="20"/>
          <w:szCs w:val="20"/>
        </w:rPr>
      </w:pPr>
      <w:bookmarkStart w:id="285" w:name="bookmark302"/>
      <w:bookmarkEnd w:id="285"/>
      <w:r w:rsidRPr="00724965">
        <w:rPr>
          <w:rFonts w:ascii="Arial" w:hAnsi="Arial" w:cs="Arial"/>
          <w:color w:val="auto"/>
          <w:sz w:val="20"/>
          <w:szCs w:val="20"/>
          <w:lang w:val="en-SG"/>
        </w:rPr>
        <w:t xml:space="preserve">2. </w:t>
      </w:r>
      <w:r w:rsidRPr="00724965">
        <w:rPr>
          <w:rFonts w:ascii="Arial" w:hAnsi="Arial" w:cs="Arial"/>
          <w:color w:val="auto"/>
          <w:sz w:val="20"/>
          <w:szCs w:val="20"/>
        </w:rPr>
        <w:t>Nghị định số 135/2024/NĐ-CP ngày 22 tháng 10 năm 2024 của Chính phủ quy định cơ chế, chính sách khuyến khích phát triển điện mặt trời mái nhà tự sản xuất, tự tiêu thụ hết hiệu lực kể từ ngày Nghị định này có hiệu lực thi hành.</w:t>
      </w:r>
    </w:p>
    <w:p w:rsidR="00724965" w:rsidRPr="00724965" w:rsidRDefault="00724965" w:rsidP="00724965">
      <w:pPr>
        <w:spacing w:after="120"/>
        <w:ind w:firstLine="720"/>
        <w:jc w:val="both"/>
        <w:rPr>
          <w:rFonts w:ascii="Arial" w:hAnsi="Arial" w:cs="Arial"/>
          <w:color w:val="auto"/>
          <w:sz w:val="20"/>
          <w:szCs w:val="20"/>
        </w:rPr>
      </w:pPr>
      <w:bookmarkStart w:id="286" w:name="bookmark303"/>
      <w:bookmarkEnd w:id="286"/>
      <w:r w:rsidRPr="00724965">
        <w:rPr>
          <w:rFonts w:ascii="Arial" w:hAnsi="Arial" w:cs="Arial"/>
          <w:color w:val="auto"/>
          <w:sz w:val="20"/>
          <w:szCs w:val="20"/>
          <w:lang w:val="en-SG"/>
        </w:rPr>
        <w:t xml:space="preserve">3. </w:t>
      </w:r>
      <w:r w:rsidRPr="00724965">
        <w:rPr>
          <w:rFonts w:ascii="Arial" w:hAnsi="Arial" w:cs="Arial"/>
          <w:color w:val="auto"/>
          <w:sz w:val="20"/>
          <w:szCs w:val="20"/>
        </w:rPr>
        <w:t>Trường hợp các văn bản quy phạm pháp luật được dẫn chiếu để áp dụng tại Nghị định này được sửa đổi, bổ sung hoặc thay thế bằng văn bản quy phạm pháp luật mới thì áp dụng theo các văn bản mới đó.</w:t>
      </w:r>
    </w:p>
    <w:p w:rsidR="00724965" w:rsidRPr="00724965" w:rsidRDefault="00724965" w:rsidP="00724965">
      <w:pPr>
        <w:ind w:firstLine="720"/>
        <w:jc w:val="both"/>
        <w:rPr>
          <w:rFonts w:ascii="Arial" w:hAnsi="Arial" w:cs="Arial"/>
          <w:color w:val="auto"/>
          <w:sz w:val="20"/>
          <w:szCs w:val="20"/>
          <w:lang w:val="en-SG"/>
        </w:rPr>
      </w:pPr>
      <w:bookmarkStart w:id="287" w:name="bookmark304"/>
      <w:bookmarkEnd w:id="287"/>
      <w:r w:rsidRPr="00724965">
        <w:rPr>
          <w:rFonts w:ascii="Arial" w:hAnsi="Arial" w:cs="Arial"/>
          <w:color w:val="auto"/>
          <w:sz w:val="20"/>
          <w:szCs w:val="20"/>
          <w:lang w:val="en-SG"/>
        </w:rPr>
        <w:t xml:space="preserve">4. </w:t>
      </w:r>
      <w:r w:rsidRPr="00724965">
        <w:rPr>
          <w:rFonts w:ascii="Arial" w:hAnsi="Arial" w:cs="Arial"/>
          <w:color w:val="auto"/>
          <w:sz w:val="20"/>
          <w:szCs w:val="20"/>
        </w:rPr>
        <w:t>Trong quá trình triển khai thực hiện, nếu có khó khăn, vướng mắc đề nghị tổ chức, cá nhân phản ánh về Bộ Công Thương để nghiên cứu, tham mưu đề xuất Chính phủ sửa đổi, bổ sung phù hợ</w:t>
      </w:r>
      <w:r w:rsidRPr="00724965">
        <w:rPr>
          <w:rFonts w:ascii="Arial" w:hAnsi="Arial" w:cs="Arial"/>
          <w:color w:val="auto"/>
          <w:sz w:val="20"/>
          <w:szCs w:val="20"/>
          <w:lang w:val="en-SG"/>
        </w:rPr>
        <w:t>p.</w:t>
      </w:r>
    </w:p>
    <w:p w:rsidR="00724965" w:rsidRPr="00724965" w:rsidRDefault="00724965" w:rsidP="00724965">
      <w:pPr>
        <w:jc w:val="center"/>
        <w:rPr>
          <w:rFonts w:ascii="Arial" w:hAnsi="Arial" w:cs="Arial"/>
          <w:color w:val="auto"/>
          <w:sz w:val="20"/>
          <w:szCs w:val="20"/>
          <w:lang w:val="en-S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24965" w:rsidRPr="00724965" w:rsidTr="004A3883">
        <w:tc>
          <w:tcPr>
            <w:tcW w:w="4505" w:type="dxa"/>
          </w:tcPr>
          <w:p w:rsidR="00724965" w:rsidRPr="00724965" w:rsidRDefault="00724965" w:rsidP="00724965">
            <w:pPr>
              <w:rPr>
                <w:rFonts w:ascii="Arial" w:hAnsi="Arial" w:cs="Arial"/>
                <w:color w:val="auto"/>
                <w:sz w:val="20"/>
                <w:szCs w:val="20"/>
              </w:rPr>
            </w:pPr>
            <w:r w:rsidRPr="00724965">
              <w:rPr>
                <w:rFonts w:ascii="Arial" w:hAnsi="Arial" w:cs="Arial"/>
                <w:b/>
                <w:bCs/>
                <w:i/>
                <w:iCs/>
                <w:color w:val="auto"/>
                <w:sz w:val="20"/>
                <w:szCs w:val="20"/>
              </w:rPr>
              <w:t>Nơi nhận:</w:t>
            </w:r>
          </w:p>
          <w:p w:rsidR="00724965" w:rsidRPr="00724965" w:rsidRDefault="00724965" w:rsidP="00724965">
            <w:pPr>
              <w:rPr>
                <w:rFonts w:ascii="Arial" w:hAnsi="Arial" w:cs="Arial"/>
                <w:color w:val="auto"/>
                <w:sz w:val="20"/>
                <w:szCs w:val="20"/>
              </w:rPr>
            </w:pPr>
            <w:bookmarkStart w:id="288" w:name="bookmark305"/>
            <w:bookmarkEnd w:id="288"/>
            <w:r w:rsidRPr="00724965">
              <w:rPr>
                <w:rFonts w:ascii="Arial" w:hAnsi="Arial" w:cs="Arial"/>
                <w:color w:val="auto"/>
                <w:sz w:val="20"/>
                <w:szCs w:val="20"/>
                <w:lang w:val="en-SG"/>
              </w:rPr>
              <w:t xml:space="preserve">- </w:t>
            </w:r>
            <w:r w:rsidRPr="00724965">
              <w:rPr>
                <w:rFonts w:ascii="Arial" w:hAnsi="Arial" w:cs="Arial"/>
                <w:color w:val="auto"/>
                <w:sz w:val="20"/>
                <w:szCs w:val="20"/>
              </w:rPr>
              <w:t>Ban Bí thư Trung ương Đảng;</w:t>
            </w:r>
          </w:p>
          <w:p w:rsidR="00724965" w:rsidRPr="00724965" w:rsidRDefault="00724965" w:rsidP="00724965">
            <w:pPr>
              <w:rPr>
                <w:rFonts w:ascii="Arial" w:hAnsi="Arial" w:cs="Arial"/>
                <w:color w:val="auto"/>
                <w:sz w:val="20"/>
                <w:szCs w:val="20"/>
              </w:rPr>
            </w:pPr>
            <w:bookmarkStart w:id="289" w:name="bookmark306"/>
            <w:bookmarkEnd w:id="289"/>
            <w:r w:rsidRPr="00724965">
              <w:rPr>
                <w:rFonts w:ascii="Arial" w:hAnsi="Arial" w:cs="Arial"/>
                <w:color w:val="auto"/>
                <w:sz w:val="20"/>
                <w:szCs w:val="20"/>
                <w:lang w:val="en-SG"/>
              </w:rPr>
              <w:t xml:space="preserve">- </w:t>
            </w:r>
            <w:r w:rsidRPr="00724965">
              <w:rPr>
                <w:rFonts w:ascii="Arial" w:hAnsi="Arial" w:cs="Arial"/>
                <w:color w:val="auto"/>
                <w:sz w:val="20"/>
                <w:szCs w:val="20"/>
              </w:rPr>
              <w:t>Thủ tướng, các Phó Thủ tướng Chính phủ;</w:t>
            </w:r>
          </w:p>
          <w:p w:rsidR="00724965" w:rsidRPr="00724965" w:rsidRDefault="00724965" w:rsidP="00724965">
            <w:pPr>
              <w:rPr>
                <w:rFonts w:ascii="Arial" w:hAnsi="Arial" w:cs="Arial"/>
                <w:color w:val="auto"/>
                <w:sz w:val="20"/>
                <w:szCs w:val="20"/>
              </w:rPr>
            </w:pPr>
            <w:bookmarkStart w:id="290" w:name="bookmark307"/>
            <w:bookmarkEnd w:id="290"/>
            <w:r w:rsidRPr="00724965">
              <w:rPr>
                <w:rFonts w:ascii="Arial" w:hAnsi="Arial" w:cs="Arial"/>
                <w:color w:val="auto"/>
                <w:sz w:val="20"/>
                <w:szCs w:val="20"/>
                <w:lang w:val="en-SG"/>
              </w:rPr>
              <w:lastRenderedPageBreak/>
              <w:t xml:space="preserve">- </w:t>
            </w:r>
            <w:r w:rsidRPr="00724965">
              <w:rPr>
                <w:rFonts w:ascii="Arial" w:hAnsi="Arial" w:cs="Arial"/>
                <w:color w:val="auto"/>
                <w:sz w:val="20"/>
                <w:szCs w:val="20"/>
              </w:rPr>
              <w:t>Các bộ, cơ quan ngang bộ, cơ quan thuộc Chính phủ;</w:t>
            </w:r>
          </w:p>
          <w:p w:rsidR="00724965" w:rsidRPr="00724965" w:rsidRDefault="00724965" w:rsidP="00724965">
            <w:pPr>
              <w:rPr>
                <w:rFonts w:ascii="Arial" w:hAnsi="Arial" w:cs="Arial"/>
                <w:color w:val="auto"/>
                <w:sz w:val="20"/>
                <w:szCs w:val="20"/>
                <w:lang w:val="en-SG"/>
              </w:rPr>
            </w:pPr>
            <w:bookmarkStart w:id="291" w:name="bookmark308"/>
            <w:bookmarkEnd w:id="291"/>
            <w:r w:rsidRPr="00724965">
              <w:rPr>
                <w:rFonts w:ascii="Arial" w:hAnsi="Arial" w:cs="Arial"/>
                <w:color w:val="auto"/>
                <w:sz w:val="20"/>
                <w:szCs w:val="20"/>
                <w:lang w:val="en-SG"/>
              </w:rPr>
              <w:t xml:space="preserve">- </w:t>
            </w:r>
            <w:r w:rsidRPr="00724965">
              <w:rPr>
                <w:rFonts w:ascii="Arial" w:hAnsi="Arial" w:cs="Arial"/>
                <w:color w:val="auto"/>
                <w:sz w:val="20"/>
                <w:szCs w:val="20"/>
              </w:rPr>
              <w:t xml:space="preserve">HĐND, </w:t>
            </w:r>
            <w:r w:rsidRPr="00724965">
              <w:rPr>
                <w:rFonts w:ascii="Arial" w:hAnsi="Arial" w:cs="Arial"/>
                <w:color w:val="auto"/>
                <w:sz w:val="20"/>
                <w:szCs w:val="20"/>
                <w:lang w:val="en-SG"/>
              </w:rPr>
              <w:t>U</w:t>
            </w:r>
            <w:r w:rsidRPr="00724965">
              <w:rPr>
                <w:rFonts w:ascii="Arial" w:hAnsi="Arial" w:cs="Arial"/>
                <w:color w:val="auto"/>
                <w:sz w:val="20"/>
                <w:szCs w:val="20"/>
              </w:rPr>
              <w:t>BND các tỉnh, thành phố trực thuộc trung</w:t>
            </w:r>
            <w:r w:rsidRPr="00724965">
              <w:rPr>
                <w:rFonts w:ascii="Arial" w:hAnsi="Arial" w:cs="Arial"/>
                <w:color w:val="auto"/>
                <w:sz w:val="20"/>
                <w:szCs w:val="20"/>
                <w:lang w:val="en-SG"/>
              </w:rPr>
              <w:t xml:space="preserve"> ương;</w:t>
            </w:r>
          </w:p>
          <w:p w:rsidR="00724965" w:rsidRPr="00724965" w:rsidRDefault="00724965" w:rsidP="00724965">
            <w:pPr>
              <w:rPr>
                <w:rFonts w:ascii="Arial" w:hAnsi="Arial" w:cs="Arial"/>
                <w:color w:val="auto"/>
                <w:sz w:val="20"/>
                <w:szCs w:val="20"/>
              </w:rPr>
            </w:pPr>
            <w:bookmarkStart w:id="292" w:name="bookmark309"/>
            <w:bookmarkEnd w:id="292"/>
            <w:r w:rsidRPr="00724965">
              <w:rPr>
                <w:rFonts w:ascii="Arial" w:hAnsi="Arial" w:cs="Arial"/>
                <w:color w:val="auto"/>
                <w:sz w:val="20"/>
                <w:szCs w:val="20"/>
                <w:lang w:val="en-SG"/>
              </w:rPr>
              <w:t xml:space="preserve">- </w:t>
            </w:r>
            <w:r w:rsidRPr="00724965">
              <w:rPr>
                <w:rFonts w:ascii="Arial" w:hAnsi="Arial" w:cs="Arial"/>
                <w:color w:val="auto"/>
                <w:sz w:val="20"/>
                <w:szCs w:val="20"/>
              </w:rPr>
              <w:t>Văn phòng Trung ương và các Ban của Đảng;</w:t>
            </w:r>
          </w:p>
          <w:p w:rsidR="00724965" w:rsidRPr="00724965" w:rsidRDefault="00724965" w:rsidP="00724965">
            <w:pPr>
              <w:rPr>
                <w:rFonts w:ascii="Arial" w:hAnsi="Arial" w:cs="Arial"/>
                <w:color w:val="auto"/>
                <w:sz w:val="20"/>
                <w:szCs w:val="20"/>
              </w:rPr>
            </w:pPr>
            <w:r w:rsidRPr="00724965">
              <w:rPr>
                <w:rFonts w:ascii="Arial" w:hAnsi="Arial" w:cs="Arial"/>
                <w:color w:val="auto"/>
                <w:sz w:val="20"/>
                <w:szCs w:val="20"/>
              </w:rPr>
              <w:t>-</w:t>
            </w:r>
            <w:r w:rsidRPr="00724965">
              <w:rPr>
                <w:rFonts w:ascii="Arial" w:hAnsi="Arial" w:cs="Arial"/>
                <w:color w:val="auto"/>
                <w:sz w:val="20"/>
                <w:szCs w:val="20"/>
                <w:lang w:val="en-SG"/>
              </w:rPr>
              <w:t xml:space="preserve"> </w:t>
            </w:r>
            <w:r w:rsidRPr="00724965">
              <w:rPr>
                <w:rFonts w:ascii="Arial" w:hAnsi="Arial" w:cs="Arial"/>
                <w:color w:val="auto"/>
                <w:sz w:val="20"/>
                <w:szCs w:val="20"/>
              </w:rPr>
              <w:t>Văn phòng Tổng Bí thư;</w:t>
            </w:r>
          </w:p>
          <w:p w:rsidR="00724965" w:rsidRPr="00724965" w:rsidRDefault="00724965" w:rsidP="00724965">
            <w:pPr>
              <w:rPr>
                <w:rFonts w:ascii="Arial" w:hAnsi="Arial" w:cs="Arial"/>
                <w:color w:val="auto"/>
                <w:sz w:val="20"/>
                <w:szCs w:val="20"/>
              </w:rPr>
            </w:pPr>
            <w:bookmarkStart w:id="293" w:name="bookmark310"/>
            <w:bookmarkEnd w:id="293"/>
            <w:r w:rsidRPr="00724965">
              <w:rPr>
                <w:rFonts w:ascii="Arial" w:hAnsi="Arial" w:cs="Arial"/>
                <w:color w:val="auto"/>
                <w:sz w:val="20"/>
                <w:szCs w:val="20"/>
                <w:lang w:val="en-SG"/>
              </w:rPr>
              <w:t xml:space="preserve">- </w:t>
            </w:r>
            <w:r w:rsidRPr="00724965">
              <w:rPr>
                <w:rFonts w:ascii="Arial" w:hAnsi="Arial" w:cs="Arial"/>
                <w:color w:val="auto"/>
                <w:sz w:val="20"/>
                <w:szCs w:val="20"/>
              </w:rPr>
              <w:t>Văn phòng Chủ tịch nước;</w:t>
            </w:r>
          </w:p>
          <w:p w:rsidR="00724965" w:rsidRPr="00724965" w:rsidRDefault="00724965" w:rsidP="00724965">
            <w:pPr>
              <w:rPr>
                <w:rFonts w:ascii="Arial" w:hAnsi="Arial" w:cs="Arial"/>
                <w:color w:val="auto"/>
                <w:sz w:val="20"/>
                <w:szCs w:val="20"/>
              </w:rPr>
            </w:pPr>
            <w:bookmarkStart w:id="294" w:name="bookmark311"/>
            <w:bookmarkEnd w:id="294"/>
            <w:r w:rsidRPr="00724965">
              <w:rPr>
                <w:rFonts w:ascii="Arial" w:hAnsi="Arial" w:cs="Arial"/>
                <w:color w:val="auto"/>
                <w:sz w:val="20"/>
                <w:szCs w:val="20"/>
                <w:lang w:val="en-SG"/>
              </w:rPr>
              <w:t xml:space="preserve">- </w:t>
            </w:r>
            <w:r w:rsidRPr="00724965">
              <w:rPr>
                <w:rFonts w:ascii="Arial" w:hAnsi="Arial" w:cs="Arial"/>
                <w:color w:val="auto"/>
                <w:sz w:val="20"/>
                <w:szCs w:val="20"/>
              </w:rPr>
              <w:t>Hội đồng Dân tộc và các Ủy ban của Quốc hội;</w:t>
            </w:r>
          </w:p>
          <w:p w:rsidR="00724965" w:rsidRPr="00724965" w:rsidRDefault="00724965" w:rsidP="00724965">
            <w:pPr>
              <w:rPr>
                <w:rFonts w:ascii="Arial" w:hAnsi="Arial" w:cs="Arial"/>
                <w:color w:val="auto"/>
                <w:sz w:val="20"/>
                <w:szCs w:val="20"/>
              </w:rPr>
            </w:pPr>
            <w:bookmarkStart w:id="295" w:name="bookmark312"/>
            <w:bookmarkEnd w:id="295"/>
            <w:r w:rsidRPr="00724965">
              <w:rPr>
                <w:rFonts w:ascii="Arial" w:hAnsi="Arial" w:cs="Arial"/>
                <w:color w:val="auto"/>
                <w:sz w:val="20"/>
                <w:szCs w:val="20"/>
                <w:lang w:val="en-SG"/>
              </w:rPr>
              <w:t xml:space="preserve">- </w:t>
            </w:r>
            <w:r w:rsidRPr="00724965">
              <w:rPr>
                <w:rFonts w:ascii="Arial" w:hAnsi="Arial" w:cs="Arial"/>
                <w:color w:val="auto"/>
                <w:sz w:val="20"/>
                <w:szCs w:val="20"/>
              </w:rPr>
              <w:t>Văn phòng Quốc hội;</w:t>
            </w:r>
          </w:p>
          <w:p w:rsidR="00724965" w:rsidRPr="00724965" w:rsidRDefault="00724965" w:rsidP="00724965">
            <w:pPr>
              <w:rPr>
                <w:rFonts w:ascii="Arial" w:hAnsi="Arial" w:cs="Arial"/>
                <w:color w:val="auto"/>
                <w:sz w:val="20"/>
                <w:szCs w:val="20"/>
              </w:rPr>
            </w:pPr>
            <w:bookmarkStart w:id="296" w:name="bookmark313"/>
            <w:bookmarkEnd w:id="296"/>
            <w:r w:rsidRPr="00724965">
              <w:rPr>
                <w:rFonts w:ascii="Arial" w:hAnsi="Arial" w:cs="Arial"/>
                <w:color w:val="auto"/>
                <w:sz w:val="20"/>
                <w:szCs w:val="20"/>
                <w:lang w:val="en-SG"/>
              </w:rPr>
              <w:t xml:space="preserve">- </w:t>
            </w:r>
            <w:r w:rsidRPr="00724965">
              <w:rPr>
                <w:rFonts w:ascii="Arial" w:hAnsi="Arial" w:cs="Arial"/>
                <w:color w:val="auto"/>
                <w:sz w:val="20"/>
                <w:szCs w:val="20"/>
              </w:rPr>
              <w:t>Tòa án nhân dân tối cao;</w:t>
            </w:r>
          </w:p>
          <w:p w:rsidR="00724965" w:rsidRPr="00724965" w:rsidRDefault="00724965" w:rsidP="00724965">
            <w:pPr>
              <w:rPr>
                <w:rFonts w:ascii="Arial" w:hAnsi="Arial" w:cs="Arial"/>
                <w:color w:val="auto"/>
                <w:sz w:val="20"/>
                <w:szCs w:val="20"/>
              </w:rPr>
            </w:pPr>
            <w:bookmarkStart w:id="297" w:name="bookmark314"/>
            <w:bookmarkEnd w:id="297"/>
            <w:r w:rsidRPr="00724965">
              <w:rPr>
                <w:rFonts w:ascii="Arial" w:hAnsi="Arial" w:cs="Arial"/>
                <w:color w:val="auto"/>
                <w:sz w:val="20"/>
                <w:szCs w:val="20"/>
                <w:lang w:val="en-SG"/>
              </w:rPr>
              <w:t xml:space="preserve">- </w:t>
            </w:r>
            <w:r w:rsidRPr="00724965">
              <w:rPr>
                <w:rFonts w:ascii="Arial" w:hAnsi="Arial" w:cs="Arial"/>
                <w:color w:val="auto"/>
                <w:sz w:val="20"/>
                <w:szCs w:val="20"/>
              </w:rPr>
              <w:t>Viện kiểm sát nhân dân tối cao;</w:t>
            </w:r>
          </w:p>
          <w:p w:rsidR="00724965" w:rsidRPr="00724965" w:rsidRDefault="00724965" w:rsidP="00724965">
            <w:pPr>
              <w:rPr>
                <w:rFonts w:ascii="Arial" w:hAnsi="Arial" w:cs="Arial"/>
                <w:color w:val="auto"/>
                <w:sz w:val="20"/>
                <w:szCs w:val="20"/>
              </w:rPr>
            </w:pPr>
            <w:bookmarkStart w:id="298" w:name="bookmark315"/>
            <w:bookmarkEnd w:id="298"/>
            <w:r w:rsidRPr="00724965">
              <w:rPr>
                <w:rFonts w:ascii="Arial" w:hAnsi="Arial" w:cs="Arial"/>
                <w:color w:val="auto"/>
                <w:sz w:val="20"/>
                <w:szCs w:val="20"/>
                <w:lang w:val="en-SG"/>
              </w:rPr>
              <w:t xml:space="preserve">- </w:t>
            </w:r>
            <w:r w:rsidRPr="00724965">
              <w:rPr>
                <w:rFonts w:ascii="Arial" w:hAnsi="Arial" w:cs="Arial"/>
                <w:color w:val="auto"/>
                <w:sz w:val="20"/>
                <w:szCs w:val="20"/>
              </w:rPr>
              <w:t>Kiểm toán nhà nước;</w:t>
            </w:r>
          </w:p>
          <w:p w:rsidR="00724965" w:rsidRPr="00724965" w:rsidRDefault="00724965" w:rsidP="00724965">
            <w:pPr>
              <w:rPr>
                <w:rFonts w:ascii="Arial" w:hAnsi="Arial" w:cs="Arial"/>
                <w:color w:val="auto"/>
                <w:sz w:val="20"/>
                <w:szCs w:val="20"/>
              </w:rPr>
            </w:pPr>
            <w:bookmarkStart w:id="299" w:name="bookmark316"/>
            <w:bookmarkEnd w:id="299"/>
            <w:r w:rsidRPr="00724965">
              <w:rPr>
                <w:rFonts w:ascii="Arial" w:hAnsi="Arial" w:cs="Arial"/>
                <w:color w:val="auto"/>
                <w:sz w:val="20"/>
                <w:szCs w:val="20"/>
                <w:lang w:val="en-SG"/>
              </w:rPr>
              <w:t xml:space="preserve">- </w:t>
            </w:r>
            <w:r w:rsidRPr="00724965">
              <w:rPr>
                <w:rFonts w:ascii="Arial" w:hAnsi="Arial" w:cs="Arial"/>
                <w:color w:val="auto"/>
                <w:sz w:val="20"/>
                <w:szCs w:val="20"/>
              </w:rPr>
              <w:t>Ngân hàng Chính sách xã hội;</w:t>
            </w:r>
          </w:p>
          <w:p w:rsidR="00724965" w:rsidRPr="00724965" w:rsidRDefault="00724965" w:rsidP="00724965">
            <w:pPr>
              <w:rPr>
                <w:rFonts w:ascii="Arial" w:hAnsi="Arial" w:cs="Arial"/>
                <w:color w:val="auto"/>
                <w:sz w:val="20"/>
                <w:szCs w:val="20"/>
              </w:rPr>
            </w:pPr>
            <w:bookmarkStart w:id="300" w:name="bookmark317"/>
            <w:bookmarkEnd w:id="300"/>
            <w:r w:rsidRPr="00724965">
              <w:rPr>
                <w:rFonts w:ascii="Arial" w:hAnsi="Arial" w:cs="Arial"/>
                <w:color w:val="auto"/>
                <w:sz w:val="20"/>
                <w:szCs w:val="20"/>
                <w:lang w:val="en-SG"/>
              </w:rPr>
              <w:t xml:space="preserve">- </w:t>
            </w:r>
            <w:r w:rsidRPr="00724965">
              <w:rPr>
                <w:rFonts w:ascii="Arial" w:hAnsi="Arial" w:cs="Arial"/>
                <w:color w:val="auto"/>
                <w:sz w:val="20"/>
                <w:szCs w:val="20"/>
              </w:rPr>
              <w:t>Ngân hàng Phát triển Việt Nam;</w:t>
            </w:r>
          </w:p>
          <w:p w:rsidR="00724965" w:rsidRPr="00724965" w:rsidRDefault="00724965" w:rsidP="00724965">
            <w:pPr>
              <w:rPr>
                <w:rFonts w:ascii="Arial" w:hAnsi="Arial" w:cs="Arial"/>
                <w:color w:val="auto"/>
                <w:sz w:val="20"/>
                <w:szCs w:val="20"/>
              </w:rPr>
            </w:pPr>
            <w:bookmarkStart w:id="301" w:name="bookmark318"/>
            <w:bookmarkEnd w:id="301"/>
            <w:r w:rsidRPr="00724965">
              <w:rPr>
                <w:rFonts w:ascii="Arial" w:hAnsi="Arial" w:cs="Arial"/>
                <w:color w:val="auto"/>
                <w:sz w:val="20"/>
                <w:szCs w:val="20"/>
                <w:lang w:val="en-SG"/>
              </w:rPr>
              <w:t xml:space="preserve">- </w:t>
            </w:r>
            <w:r w:rsidRPr="00724965">
              <w:rPr>
                <w:rFonts w:ascii="Arial" w:hAnsi="Arial" w:cs="Arial"/>
                <w:color w:val="auto"/>
                <w:sz w:val="20"/>
                <w:szCs w:val="20"/>
              </w:rPr>
              <w:t>Ủy ban trung ương Mặt trận Tổ quốc Việt Nam;</w:t>
            </w:r>
          </w:p>
          <w:p w:rsidR="00724965" w:rsidRPr="00724965" w:rsidRDefault="00724965" w:rsidP="00724965">
            <w:pPr>
              <w:rPr>
                <w:rFonts w:ascii="Arial" w:hAnsi="Arial" w:cs="Arial"/>
                <w:color w:val="auto"/>
                <w:sz w:val="20"/>
                <w:szCs w:val="20"/>
              </w:rPr>
            </w:pPr>
            <w:bookmarkStart w:id="302" w:name="bookmark319"/>
            <w:bookmarkEnd w:id="302"/>
            <w:r w:rsidRPr="00724965">
              <w:rPr>
                <w:rFonts w:ascii="Arial" w:hAnsi="Arial" w:cs="Arial"/>
                <w:color w:val="auto"/>
                <w:sz w:val="20"/>
                <w:szCs w:val="20"/>
                <w:lang w:val="en-SG"/>
              </w:rPr>
              <w:t xml:space="preserve">- </w:t>
            </w:r>
            <w:r w:rsidRPr="00724965">
              <w:rPr>
                <w:rFonts w:ascii="Arial" w:hAnsi="Arial" w:cs="Arial"/>
                <w:color w:val="auto"/>
                <w:sz w:val="20"/>
                <w:szCs w:val="20"/>
              </w:rPr>
              <w:t>Cơ quan trung ương của các đoàn thể;</w:t>
            </w:r>
          </w:p>
          <w:p w:rsidR="00724965" w:rsidRPr="00724965" w:rsidRDefault="00724965" w:rsidP="00724965">
            <w:pPr>
              <w:rPr>
                <w:rFonts w:ascii="Arial" w:hAnsi="Arial" w:cs="Arial"/>
                <w:color w:val="auto"/>
                <w:sz w:val="20"/>
                <w:szCs w:val="20"/>
              </w:rPr>
            </w:pPr>
            <w:bookmarkStart w:id="303" w:name="bookmark320"/>
            <w:bookmarkEnd w:id="303"/>
            <w:r w:rsidRPr="00724965">
              <w:rPr>
                <w:rFonts w:ascii="Arial" w:hAnsi="Arial" w:cs="Arial"/>
                <w:color w:val="auto"/>
                <w:sz w:val="20"/>
                <w:szCs w:val="20"/>
                <w:lang w:val="en-SG"/>
              </w:rPr>
              <w:t xml:space="preserve">- </w:t>
            </w:r>
            <w:r w:rsidRPr="00724965">
              <w:rPr>
                <w:rFonts w:ascii="Arial" w:hAnsi="Arial" w:cs="Arial"/>
                <w:color w:val="auto"/>
                <w:sz w:val="20"/>
                <w:szCs w:val="20"/>
              </w:rPr>
              <w:t>VPCP: BTCN, các PCN, Trợ lý TTg, TGĐ Cổng TTĐT, các Vụ, Cục, đơn vị trực thuộc, Công báo;</w:t>
            </w:r>
          </w:p>
          <w:p w:rsidR="00724965" w:rsidRPr="00724965" w:rsidRDefault="00724965" w:rsidP="00724965">
            <w:pPr>
              <w:rPr>
                <w:rFonts w:ascii="Arial" w:hAnsi="Arial" w:cs="Arial"/>
                <w:color w:val="auto"/>
                <w:sz w:val="20"/>
                <w:szCs w:val="20"/>
              </w:rPr>
            </w:pPr>
            <w:bookmarkStart w:id="304" w:name="bookmark321"/>
            <w:bookmarkEnd w:id="304"/>
            <w:r w:rsidRPr="00724965">
              <w:rPr>
                <w:rFonts w:ascii="Arial" w:hAnsi="Arial" w:cs="Arial"/>
                <w:color w:val="auto"/>
                <w:sz w:val="20"/>
                <w:szCs w:val="20"/>
                <w:lang w:val="en-SG"/>
              </w:rPr>
              <w:t xml:space="preserve">- </w:t>
            </w:r>
            <w:r w:rsidRPr="00724965">
              <w:rPr>
                <w:rFonts w:ascii="Arial" w:hAnsi="Arial" w:cs="Arial"/>
                <w:color w:val="auto"/>
                <w:sz w:val="20"/>
                <w:szCs w:val="20"/>
              </w:rPr>
              <w:t>Lưu: VT, CN (2).</w:t>
            </w:r>
          </w:p>
        </w:tc>
        <w:tc>
          <w:tcPr>
            <w:tcW w:w="4505" w:type="dxa"/>
          </w:tcPr>
          <w:p w:rsidR="00724965" w:rsidRPr="00724965" w:rsidRDefault="00724965" w:rsidP="00724965">
            <w:pPr>
              <w:jc w:val="center"/>
              <w:rPr>
                <w:rFonts w:ascii="Arial" w:eastAsia="Times New Roman" w:hAnsi="Arial" w:cs="Arial"/>
                <w:color w:val="auto"/>
                <w:sz w:val="20"/>
                <w:szCs w:val="20"/>
              </w:rPr>
            </w:pPr>
            <w:r w:rsidRPr="00724965">
              <w:rPr>
                <w:rFonts w:ascii="Arial" w:eastAsia="Times New Roman" w:hAnsi="Arial" w:cs="Arial"/>
                <w:b/>
                <w:bCs/>
                <w:color w:val="auto"/>
                <w:sz w:val="20"/>
                <w:szCs w:val="20"/>
              </w:rPr>
              <w:lastRenderedPageBreak/>
              <w:t>TM. CHÍNH PHỦ</w:t>
            </w:r>
          </w:p>
          <w:p w:rsidR="00724965" w:rsidRPr="00724965" w:rsidRDefault="00724965" w:rsidP="00724965">
            <w:pPr>
              <w:jc w:val="center"/>
              <w:rPr>
                <w:rFonts w:ascii="Arial" w:eastAsia="Times New Roman" w:hAnsi="Arial" w:cs="Arial"/>
                <w:b/>
                <w:bCs/>
                <w:color w:val="auto"/>
                <w:sz w:val="20"/>
                <w:szCs w:val="20"/>
              </w:rPr>
            </w:pPr>
            <w:r w:rsidRPr="00724965">
              <w:rPr>
                <w:rFonts w:ascii="Arial" w:eastAsia="Times New Roman" w:hAnsi="Arial" w:cs="Arial"/>
                <w:b/>
                <w:bCs/>
                <w:color w:val="auto"/>
                <w:sz w:val="20"/>
                <w:szCs w:val="20"/>
              </w:rPr>
              <w:t>KT. THỦ TƯỚNG</w:t>
            </w:r>
            <w:r w:rsidRPr="00724965">
              <w:rPr>
                <w:rFonts w:ascii="Arial" w:eastAsia="Times New Roman" w:hAnsi="Arial" w:cs="Arial"/>
                <w:b/>
                <w:bCs/>
                <w:color w:val="auto"/>
                <w:sz w:val="20"/>
                <w:szCs w:val="20"/>
              </w:rPr>
              <w:br/>
            </w:r>
            <w:r w:rsidRPr="00724965">
              <w:rPr>
                <w:rFonts w:ascii="Arial" w:eastAsia="Times New Roman" w:hAnsi="Arial" w:cs="Arial"/>
                <w:b/>
                <w:bCs/>
                <w:color w:val="auto"/>
                <w:sz w:val="20"/>
                <w:szCs w:val="20"/>
                <w:lang w:val="en-SG"/>
              </w:rPr>
              <w:t xml:space="preserve">PHÓ </w:t>
            </w:r>
            <w:r w:rsidRPr="00724965">
              <w:rPr>
                <w:rFonts w:ascii="Arial" w:eastAsia="Times New Roman" w:hAnsi="Arial" w:cs="Arial"/>
                <w:b/>
                <w:bCs/>
                <w:color w:val="auto"/>
                <w:sz w:val="20"/>
                <w:szCs w:val="20"/>
              </w:rPr>
              <w:t>THỦ TƯỚNG</w:t>
            </w:r>
          </w:p>
          <w:p w:rsidR="00724965" w:rsidRPr="00724965" w:rsidRDefault="00724965" w:rsidP="00724965">
            <w:pPr>
              <w:jc w:val="center"/>
              <w:rPr>
                <w:rFonts w:ascii="Arial" w:eastAsia="Times New Roman" w:hAnsi="Arial" w:cs="Arial"/>
                <w:b/>
                <w:bCs/>
                <w:color w:val="auto"/>
                <w:sz w:val="20"/>
                <w:szCs w:val="20"/>
              </w:rPr>
            </w:pPr>
          </w:p>
          <w:p w:rsidR="00724965" w:rsidRPr="00724965" w:rsidRDefault="00724965" w:rsidP="00724965">
            <w:pPr>
              <w:jc w:val="center"/>
              <w:rPr>
                <w:rFonts w:ascii="Arial" w:eastAsia="Times New Roman" w:hAnsi="Arial" w:cs="Arial"/>
                <w:b/>
                <w:bCs/>
                <w:color w:val="auto"/>
                <w:sz w:val="20"/>
                <w:szCs w:val="20"/>
              </w:rPr>
            </w:pPr>
          </w:p>
          <w:p w:rsidR="00724965" w:rsidRPr="00724965" w:rsidRDefault="00724965" w:rsidP="00724965">
            <w:pPr>
              <w:jc w:val="center"/>
              <w:rPr>
                <w:rFonts w:ascii="Arial" w:eastAsia="Times New Roman" w:hAnsi="Arial" w:cs="Arial"/>
                <w:b/>
                <w:bCs/>
                <w:color w:val="auto"/>
                <w:sz w:val="20"/>
                <w:szCs w:val="20"/>
              </w:rPr>
            </w:pPr>
          </w:p>
          <w:p w:rsidR="00724965" w:rsidRPr="00724965" w:rsidRDefault="00724965" w:rsidP="00724965">
            <w:pPr>
              <w:jc w:val="center"/>
              <w:rPr>
                <w:rFonts w:ascii="Arial" w:eastAsia="Times New Roman" w:hAnsi="Arial" w:cs="Arial"/>
                <w:b/>
                <w:bCs/>
                <w:color w:val="auto"/>
                <w:sz w:val="20"/>
                <w:szCs w:val="20"/>
              </w:rPr>
            </w:pPr>
          </w:p>
          <w:p w:rsidR="00724965" w:rsidRPr="00724965" w:rsidRDefault="00724965" w:rsidP="00724965">
            <w:pPr>
              <w:jc w:val="center"/>
              <w:rPr>
                <w:rFonts w:ascii="Arial" w:eastAsia="Times New Roman" w:hAnsi="Arial" w:cs="Arial"/>
                <w:b/>
                <w:bCs/>
                <w:color w:val="auto"/>
                <w:sz w:val="20"/>
                <w:szCs w:val="20"/>
              </w:rPr>
            </w:pPr>
          </w:p>
          <w:p w:rsidR="00724965" w:rsidRPr="00724965" w:rsidRDefault="00724965" w:rsidP="00724965">
            <w:pPr>
              <w:jc w:val="center"/>
              <w:rPr>
                <w:rFonts w:ascii="Arial" w:eastAsia="Times New Roman" w:hAnsi="Arial" w:cs="Arial"/>
                <w:b/>
                <w:bCs/>
                <w:color w:val="auto"/>
                <w:sz w:val="20"/>
                <w:szCs w:val="20"/>
              </w:rPr>
            </w:pPr>
          </w:p>
          <w:p w:rsidR="00724965" w:rsidRPr="00724965" w:rsidRDefault="00724965" w:rsidP="00724965">
            <w:pPr>
              <w:jc w:val="center"/>
              <w:rPr>
                <w:rFonts w:ascii="Arial" w:hAnsi="Arial" w:cs="Arial"/>
                <w:b/>
                <w:color w:val="auto"/>
                <w:sz w:val="20"/>
                <w:szCs w:val="20"/>
              </w:rPr>
            </w:pPr>
            <w:r w:rsidRPr="00724965">
              <w:rPr>
                <w:rFonts w:ascii="Arial" w:hAnsi="Arial" w:cs="Arial"/>
                <w:b/>
                <w:color w:val="auto"/>
                <w:sz w:val="20"/>
                <w:szCs w:val="20"/>
                <w:lang w:val="en-SG"/>
              </w:rPr>
              <w:t>B</w:t>
            </w:r>
            <w:r w:rsidRPr="00724965">
              <w:rPr>
                <w:rFonts w:ascii="Arial" w:hAnsi="Arial" w:cs="Arial"/>
                <w:b/>
                <w:color w:val="auto"/>
                <w:sz w:val="20"/>
                <w:szCs w:val="20"/>
              </w:rPr>
              <w:t>ùi Thanh S</w:t>
            </w:r>
            <w:r w:rsidRPr="00724965">
              <w:rPr>
                <w:rFonts w:ascii="Arial" w:hAnsi="Arial" w:cs="Arial"/>
                <w:b/>
                <w:color w:val="auto"/>
                <w:sz w:val="20"/>
                <w:szCs w:val="20"/>
                <w:lang w:val="en-SG"/>
              </w:rPr>
              <w:t>ơ</w:t>
            </w:r>
            <w:r w:rsidRPr="00724965">
              <w:rPr>
                <w:rFonts w:ascii="Arial" w:hAnsi="Arial" w:cs="Arial"/>
                <w:b/>
                <w:color w:val="auto"/>
                <w:sz w:val="20"/>
                <w:szCs w:val="20"/>
              </w:rPr>
              <w:t>n</w:t>
            </w:r>
          </w:p>
        </w:tc>
      </w:tr>
    </w:tbl>
    <w:p w:rsidR="00724965" w:rsidRPr="00724965" w:rsidRDefault="00724965" w:rsidP="00724965">
      <w:pPr>
        <w:jc w:val="center"/>
        <w:rPr>
          <w:rFonts w:ascii="Arial" w:hAnsi="Arial" w:cs="Arial"/>
          <w:color w:val="auto"/>
          <w:sz w:val="20"/>
          <w:szCs w:val="20"/>
        </w:rPr>
      </w:pPr>
    </w:p>
    <w:p w:rsidR="00724965" w:rsidRPr="00724965" w:rsidRDefault="00724965" w:rsidP="00724965">
      <w:pPr>
        <w:jc w:val="center"/>
        <w:rPr>
          <w:rFonts w:ascii="Arial" w:hAnsi="Arial" w:cs="Arial"/>
          <w:color w:val="auto"/>
          <w:sz w:val="20"/>
          <w:szCs w:val="20"/>
        </w:rPr>
        <w:sectPr w:rsidR="00724965" w:rsidRPr="00724965" w:rsidSect="00724965">
          <w:type w:val="continuous"/>
          <w:pgSz w:w="11900" w:h="16840" w:code="9"/>
          <w:pgMar w:top="1440" w:right="1440" w:bottom="1440" w:left="1440" w:header="0" w:footer="0" w:gutter="0"/>
          <w:cols w:space="720"/>
          <w:noEndnote/>
          <w:docGrid w:linePitch="360"/>
        </w:sectPr>
      </w:pPr>
    </w:p>
    <w:p w:rsidR="000A6AE9" w:rsidRDefault="000A6AE9" w:rsidP="00724965">
      <w:pPr>
        <w:jc w:val="center"/>
        <w:rPr>
          <w:rFonts w:ascii="Arial" w:hAnsi="Arial" w:cs="Arial"/>
          <w:b/>
          <w:bCs/>
          <w:color w:val="auto"/>
          <w:sz w:val="20"/>
          <w:szCs w:val="20"/>
          <w:lang w:val="en-SG"/>
        </w:rPr>
        <w:sectPr w:rsidR="000A6AE9" w:rsidSect="00724965">
          <w:headerReference w:type="default" r:id="rId6"/>
          <w:type w:val="continuous"/>
          <w:pgSz w:w="11900" w:h="16840" w:code="9"/>
          <w:pgMar w:top="1440" w:right="1440" w:bottom="1440" w:left="1440" w:header="88" w:footer="88" w:gutter="0"/>
          <w:cols w:space="720"/>
          <w:noEndnote/>
          <w:docGrid w:linePitch="360"/>
        </w:sectPr>
      </w:pPr>
      <w:bookmarkStart w:id="305" w:name="bookmark325"/>
      <w:bookmarkStart w:id="306" w:name="bookmark326"/>
      <w:bookmarkStart w:id="307" w:name="bookmark327"/>
    </w:p>
    <w:p w:rsidR="00724965" w:rsidRPr="00724965" w:rsidRDefault="00724965" w:rsidP="00724965">
      <w:pPr>
        <w:jc w:val="center"/>
        <w:rPr>
          <w:rFonts w:ascii="Arial" w:hAnsi="Arial" w:cs="Arial"/>
          <w:b/>
          <w:bCs/>
          <w:color w:val="auto"/>
          <w:sz w:val="20"/>
          <w:szCs w:val="20"/>
          <w:lang w:val="en-SG"/>
        </w:rPr>
      </w:pPr>
      <w:r w:rsidRPr="00724965">
        <w:rPr>
          <w:rFonts w:ascii="Arial" w:hAnsi="Arial" w:cs="Arial"/>
          <w:b/>
          <w:bCs/>
          <w:color w:val="auto"/>
          <w:sz w:val="20"/>
          <w:szCs w:val="20"/>
          <w:lang w:val="en-SG"/>
        </w:rPr>
        <w:lastRenderedPageBreak/>
        <w:t>Phụ lục</w:t>
      </w:r>
    </w:p>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BI</w:t>
      </w:r>
      <w:r w:rsidRPr="00724965">
        <w:rPr>
          <w:rFonts w:ascii="Arial" w:hAnsi="Arial" w:cs="Arial"/>
          <w:b/>
          <w:bCs/>
          <w:color w:val="auto"/>
          <w:sz w:val="20"/>
          <w:szCs w:val="20"/>
          <w:lang w:val="en-SG"/>
        </w:rPr>
        <w:t>Ể</w:t>
      </w:r>
      <w:r w:rsidRPr="00724965">
        <w:rPr>
          <w:rFonts w:ascii="Arial" w:hAnsi="Arial" w:cs="Arial"/>
          <w:b/>
          <w:bCs/>
          <w:color w:val="auto"/>
          <w:sz w:val="20"/>
          <w:szCs w:val="20"/>
        </w:rPr>
        <w:t>U</w:t>
      </w:r>
      <w:r w:rsidRPr="00724965">
        <w:rPr>
          <w:rFonts w:ascii="Arial" w:hAnsi="Arial" w:cs="Arial"/>
          <w:b/>
          <w:bCs/>
          <w:color w:val="auto"/>
          <w:sz w:val="20"/>
          <w:szCs w:val="20"/>
          <w:lang w:val="en-SG"/>
        </w:rPr>
        <w:t xml:space="preserve"> MẪU</w:t>
      </w:r>
      <w:r w:rsidRPr="00724965">
        <w:rPr>
          <w:rFonts w:ascii="Arial" w:hAnsi="Arial" w:cs="Arial"/>
          <w:b/>
          <w:bCs/>
          <w:color w:val="auto"/>
          <w:sz w:val="20"/>
          <w:szCs w:val="20"/>
        </w:rPr>
        <w:t xml:space="preserve"> PHÁT TRIỂN ĐI</w:t>
      </w:r>
      <w:r w:rsidRPr="00724965">
        <w:rPr>
          <w:rFonts w:ascii="Arial" w:hAnsi="Arial" w:cs="Arial"/>
          <w:b/>
          <w:bCs/>
          <w:color w:val="auto"/>
          <w:sz w:val="20"/>
          <w:szCs w:val="20"/>
          <w:lang w:val="en-SG"/>
        </w:rPr>
        <w:t>Ệ</w:t>
      </w:r>
      <w:r w:rsidRPr="00724965">
        <w:rPr>
          <w:rFonts w:ascii="Arial" w:hAnsi="Arial" w:cs="Arial"/>
          <w:b/>
          <w:bCs/>
          <w:color w:val="auto"/>
          <w:sz w:val="20"/>
          <w:szCs w:val="20"/>
        </w:rPr>
        <w:t>N M</w:t>
      </w:r>
      <w:r w:rsidRPr="00724965">
        <w:rPr>
          <w:rFonts w:ascii="Arial" w:hAnsi="Arial" w:cs="Arial"/>
          <w:b/>
          <w:bCs/>
          <w:color w:val="auto"/>
          <w:sz w:val="20"/>
          <w:szCs w:val="20"/>
          <w:lang w:val="en-SG"/>
        </w:rPr>
        <w:t>Ặ</w:t>
      </w:r>
      <w:r w:rsidRPr="00724965">
        <w:rPr>
          <w:rFonts w:ascii="Arial" w:hAnsi="Arial" w:cs="Arial"/>
          <w:b/>
          <w:bCs/>
          <w:color w:val="auto"/>
          <w:sz w:val="20"/>
          <w:szCs w:val="20"/>
        </w:rPr>
        <w:t>T TRỜI MÁI NHÀ</w:t>
      </w:r>
      <w:bookmarkEnd w:id="305"/>
      <w:bookmarkEnd w:id="306"/>
      <w:bookmarkEnd w:id="307"/>
    </w:p>
    <w:p w:rsidR="00724965" w:rsidRPr="00724965" w:rsidRDefault="00724965" w:rsidP="00724965">
      <w:pPr>
        <w:jc w:val="center"/>
        <w:rPr>
          <w:rFonts w:ascii="Arial" w:hAnsi="Arial" w:cs="Arial"/>
          <w:b/>
          <w:bCs/>
          <w:color w:val="auto"/>
          <w:sz w:val="20"/>
          <w:szCs w:val="20"/>
        </w:rPr>
      </w:pPr>
      <w:bookmarkStart w:id="308" w:name="bookmark328"/>
      <w:bookmarkStart w:id="309" w:name="bookmark329"/>
      <w:bookmarkStart w:id="310" w:name="bookmark330"/>
      <w:r w:rsidRPr="00724965">
        <w:rPr>
          <w:rFonts w:ascii="Arial" w:hAnsi="Arial" w:cs="Arial"/>
          <w:b/>
          <w:bCs/>
          <w:color w:val="auto"/>
          <w:sz w:val="20"/>
          <w:szCs w:val="20"/>
          <w:lang w:val="en-SG"/>
        </w:rPr>
        <w:t>TỰ</w:t>
      </w:r>
      <w:r w:rsidRPr="00724965">
        <w:rPr>
          <w:rFonts w:ascii="Arial" w:hAnsi="Arial" w:cs="Arial"/>
          <w:b/>
          <w:bCs/>
          <w:color w:val="auto"/>
          <w:sz w:val="20"/>
          <w:szCs w:val="20"/>
        </w:rPr>
        <w:t xml:space="preserve"> SẢN</w:t>
      </w:r>
      <w:r w:rsidRPr="00724965">
        <w:rPr>
          <w:rFonts w:ascii="Arial" w:hAnsi="Arial" w:cs="Arial"/>
          <w:b/>
          <w:bCs/>
          <w:color w:val="auto"/>
          <w:sz w:val="20"/>
          <w:szCs w:val="20"/>
          <w:lang w:val="en-SG"/>
        </w:rPr>
        <w:t xml:space="preserve"> XUẤT</w:t>
      </w:r>
      <w:r w:rsidRPr="00724965">
        <w:rPr>
          <w:rFonts w:ascii="Arial" w:hAnsi="Arial" w:cs="Arial"/>
          <w:b/>
          <w:bCs/>
          <w:color w:val="auto"/>
          <w:sz w:val="20"/>
          <w:szCs w:val="20"/>
        </w:rPr>
        <w:t>, TỰ TI</w:t>
      </w:r>
      <w:r w:rsidRPr="00724965">
        <w:rPr>
          <w:rFonts w:ascii="Arial" w:hAnsi="Arial" w:cs="Arial"/>
          <w:b/>
          <w:bCs/>
          <w:color w:val="auto"/>
          <w:sz w:val="20"/>
          <w:szCs w:val="20"/>
          <w:lang w:val="en-SG"/>
        </w:rPr>
        <w:t>Ê</w:t>
      </w:r>
      <w:r w:rsidRPr="00724965">
        <w:rPr>
          <w:rFonts w:ascii="Arial" w:hAnsi="Arial" w:cs="Arial"/>
          <w:b/>
          <w:bCs/>
          <w:color w:val="auto"/>
          <w:sz w:val="20"/>
          <w:szCs w:val="20"/>
        </w:rPr>
        <w:t>U THỤ</w:t>
      </w:r>
      <w:bookmarkEnd w:id="308"/>
      <w:bookmarkEnd w:id="309"/>
      <w:bookmarkEnd w:id="310"/>
    </w:p>
    <w:p w:rsidR="00724965" w:rsidRPr="00724965" w:rsidRDefault="00724965" w:rsidP="00724965">
      <w:pPr>
        <w:jc w:val="center"/>
        <w:rPr>
          <w:rFonts w:ascii="Arial" w:hAnsi="Arial" w:cs="Arial"/>
          <w:color w:val="auto"/>
          <w:sz w:val="20"/>
          <w:szCs w:val="20"/>
        </w:rPr>
      </w:pPr>
      <w:r w:rsidRPr="00724965">
        <w:rPr>
          <w:rFonts w:ascii="Arial" w:hAnsi="Arial" w:cs="Arial"/>
          <w:i/>
          <w:iCs/>
          <w:color w:val="auto"/>
          <w:sz w:val="20"/>
          <w:szCs w:val="20"/>
          <w:lang w:val="en-SG"/>
        </w:rPr>
        <w:t xml:space="preserve">(Kèm theo Nghị định số </w:t>
      </w:r>
      <w:r w:rsidRPr="00724965">
        <w:rPr>
          <w:rFonts w:ascii="Arial" w:hAnsi="Arial" w:cs="Arial"/>
          <w:i/>
          <w:iCs/>
          <w:color w:val="auto"/>
          <w:sz w:val="20"/>
          <w:szCs w:val="20"/>
        </w:rPr>
        <w:t>58/2025/NĐ-CP</w:t>
      </w:r>
    </w:p>
    <w:p w:rsidR="00724965" w:rsidRPr="00724965" w:rsidRDefault="00724965" w:rsidP="00724965">
      <w:pPr>
        <w:jc w:val="center"/>
        <w:rPr>
          <w:rFonts w:ascii="Arial" w:hAnsi="Arial" w:cs="Arial"/>
          <w:i/>
          <w:iCs/>
          <w:color w:val="auto"/>
          <w:sz w:val="20"/>
          <w:szCs w:val="20"/>
        </w:rPr>
      </w:pPr>
      <w:r w:rsidRPr="00724965">
        <w:rPr>
          <w:rFonts w:ascii="Arial" w:hAnsi="Arial" w:cs="Arial"/>
          <w:i/>
          <w:iCs/>
          <w:color w:val="auto"/>
          <w:sz w:val="20"/>
          <w:szCs w:val="20"/>
        </w:rPr>
        <w:t>ngày 03 tháng 3 năm 2025 của Chính phủ)</w:t>
      </w:r>
    </w:p>
    <w:p w:rsidR="00724965" w:rsidRPr="00724965" w:rsidRDefault="00724965" w:rsidP="00724965">
      <w:pPr>
        <w:jc w:val="center"/>
        <w:rPr>
          <w:rFonts w:ascii="Arial" w:hAnsi="Arial" w:cs="Arial"/>
          <w:iCs/>
          <w:color w:val="auto"/>
          <w:sz w:val="20"/>
          <w:szCs w:val="20"/>
          <w:vertAlign w:val="superscript"/>
          <w:lang w:val="en-SG"/>
        </w:rPr>
      </w:pPr>
      <w:r w:rsidRPr="00724965">
        <w:rPr>
          <w:rFonts w:ascii="Arial" w:hAnsi="Arial" w:cs="Arial"/>
          <w:iCs/>
          <w:color w:val="auto"/>
          <w:sz w:val="20"/>
          <w:szCs w:val="20"/>
          <w:vertAlign w:val="superscript"/>
          <w:lang w:val="en-SG"/>
        </w:rPr>
        <w:t>_________________</w:t>
      </w:r>
    </w:p>
    <w:p w:rsidR="00724965" w:rsidRPr="00724965" w:rsidRDefault="00724965" w:rsidP="00724965">
      <w:pPr>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703"/>
        <w:gridCol w:w="7307"/>
      </w:tblGrid>
      <w:tr w:rsidR="00724965" w:rsidRPr="00724965" w:rsidTr="004A3883">
        <w:trPr>
          <w:trHeight w:val="20"/>
          <w:jc w:val="center"/>
        </w:trPr>
        <w:tc>
          <w:tcPr>
            <w:tcW w:w="945" w:type="pct"/>
            <w:tcBorders>
              <w:top w:val="single" w:sz="4" w:space="0" w:color="auto"/>
              <w:left w:val="single" w:sz="4" w:space="0" w:color="auto"/>
            </w:tcBorders>
            <w:shd w:val="clear" w:color="auto" w:fill="FFFFFF"/>
            <w:vAlign w:val="center"/>
          </w:tcPr>
          <w:p w:rsidR="00724965" w:rsidRPr="00724965" w:rsidRDefault="00724965" w:rsidP="00724965">
            <w:pPr>
              <w:jc w:val="center"/>
              <w:rPr>
                <w:rFonts w:ascii="Arial" w:hAnsi="Arial" w:cs="Arial"/>
                <w:color w:val="auto"/>
                <w:sz w:val="20"/>
                <w:szCs w:val="20"/>
              </w:rPr>
            </w:pPr>
            <w:r w:rsidRPr="00724965">
              <w:rPr>
                <w:rFonts w:ascii="Arial" w:hAnsi="Arial" w:cs="Arial"/>
                <w:color w:val="auto"/>
                <w:sz w:val="20"/>
                <w:szCs w:val="20"/>
              </w:rPr>
              <w:t>Mẫu số 01</w:t>
            </w:r>
          </w:p>
        </w:tc>
        <w:tc>
          <w:tcPr>
            <w:tcW w:w="4055" w:type="pct"/>
            <w:tcBorders>
              <w:top w:val="single" w:sz="4" w:space="0" w:color="auto"/>
              <w:left w:val="single" w:sz="4" w:space="0" w:color="auto"/>
              <w:right w:val="single" w:sz="4" w:space="0" w:color="auto"/>
            </w:tcBorders>
            <w:shd w:val="clear" w:color="auto" w:fill="FFFFFF"/>
            <w:vAlign w:val="center"/>
          </w:tcPr>
          <w:p w:rsidR="00724965" w:rsidRPr="00724965" w:rsidRDefault="00724965" w:rsidP="00724965">
            <w:pPr>
              <w:rPr>
                <w:rFonts w:ascii="Arial" w:hAnsi="Arial" w:cs="Arial"/>
                <w:color w:val="auto"/>
                <w:sz w:val="20"/>
                <w:szCs w:val="20"/>
              </w:rPr>
            </w:pPr>
            <w:r w:rsidRPr="00724965">
              <w:rPr>
                <w:rFonts w:ascii="Arial" w:hAnsi="Arial" w:cs="Arial"/>
                <w:color w:val="auto"/>
                <w:sz w:val="20"/>
                <w:szCs w:val="20"/>
              </w:rPr>
              <w:t>Thông báo phát triển nguồn điện mặt trời mái nhà tự sản xuất, tự tiêu thụ có đấu nối với hệ thống điện quốc gia của hộ gia đình</w:t>
            </w:r>
          </w:p>
        </w:tc>
      </w:tr>
      <w:tr w:rsidR="00724965" w:rsidRPr="00724965" w:rsidTr="004A3883">
        <w:trPr>
          <w:trHeight w:val="20"/>
          <w:jc w:val="center"/>
        </w:trPr>
        <w:tc>
          <w:tcPr>
            <w:tcW w:w="945" w:type="pct"/>
            <w:tcBorders>
              <w:top w:val="single" w:sz="4" w:space="0" w:color="auto"/>
              <w:left w:val="single" w:sz="4" w:space="0" w:color="auto"/>
            </w:tcBorders>
            <w:shd w:val="clear" w:color="auto" w:fill="FFFFFF"/>
            <w:vAlign w:val="center"/>
          </w:tcPr>
          <w:p w:rsidR="00724965" w:rsidRPr="00724965" w:rsidRDefault="00724965" w:rsidP="00724965">
            <w:pPr>
              <w:jc w:val="center"/>
              <w:rPr>
                <w:rFonts w:ascii="Arial" w:hAnsi="Arial" w:cs="Arial"/>
                <w:color w:val="auto"/>
                <w:sz w:val="20"/>
                <w:szCs w:val="20"/>
              </w:rPr>
            </w:pPr>
            <w:r w:rsidRPr="00724965">
              <w:rPr>
                <w:rFonts w:ascii="Arial" w:hAnsi="Arial" w:cs="Arial"/>
                <w:color w:val="auto"/>
                <w:sz w:val="20"/>
                <w:szCs w:val="20"/>
              </w:rPr>
              <w:t>Mẫu số 02</w:t>
            </w:r>
          </w:p>
        </w:tc>
        <w:tc>
          <w:tcPr>
            <w:tcW w:w="4055" w:type="pct"/>
            <w:tcBorders>
              <w:top w:val="single" w:sz="4" w:space="0" w:color="auto"/>
              <w:left w:val="single" w:sz="4" w:space="0" w:color="auto"/>
              <w:right w:val="single" w:sz="4" w:space="0" w:color="auto"/>
            </w:tcBorders>
            <w:shd w:val="clear" w:color="auto" w:fill="FFFFFF"/>
            <w:vAlign w:val="center"/>
          </w:tcPr>
          <w:p w:rsidR="00724965" w:rsidRPr="00724965" w:rsidRDefault="00724965" w:rsidP="00724965">
            <w:pPr>
              <w:rPr>
                <w:rFonts w:ascii="Arial" w:hAnsi="Arial" w:cs="Arial"/>
                <w:color w:val="auto"/>
                <w:sz w:val="20"/>
                <w:szCs w:val="20"/>
              </w:rPr>
            </w:pPr>
            <w:r w:rsidRPr="00724965">
              <w:rPr>
                <w:rFonts w:ascii="Arial" w:hAnsi="Arial" w:cs="Arial"/>
                <w:color w:val="auto"/>
                <w:sz w:val="20"/>
                <w:szCs w:val="20"/>
              </w:rPr>
              <w:t>Thông báo phát triển nguồn điện mặt trời mái nhà tự sản xuất, tự tiêu thụ có đấu nối với hệ thống điện quốc gia của tổ chức, cá nhân</w:t>
            </w:r>
          </w:p>
        </w:tc>
      </w:tr>
      <w:tr w:rsidR="00724965" w:rsidRPr="00724965" w:rsidTr="004A3883">
        <w:trPr>
          <w:trHeight w:val="20"/>
          <w:jc w:val="center"/>
        </w:trPr>
        <w:tc>
          <w:tcPr>
            <w:tcW w:w="945" w:type="pct"/>
            <w:tcBorders>
              <w:top w:val="single" w:sz="4" w:space="0" w:color="auto"/>
              <w:left w:val="single" w:sz="4" w:space="0" w:color="auto"/>
            </w:tcBorders>
            <w:shd w:val="clear" w:color="auto" w:fill="FFFFFF"/>
            <w:vAlign w:val="center"/>
          </w:tcPr>
          <w:p w:rsidR="00724965" w:rsidRPr="00724965" w:rsidRDefault="00724965" w:rsidP="00724965">
            <w:pPr>
              <w:jc w:val="center"/>
              <w:rPr>
                <w:rFonts w:ascii="Arial" w:hAnsi="Arial" w:cs="Arial"/>
                <w:color w:val="auto"/>
                <w:sz w:val="20"/>
                <w:szCs w:val="20"/>
              </w:rPr>
            </w:pPr>
            <w:r w:rsidRPr="00724965">
              <w:rPr>
                <w:rFonts w:ascii="Arial" w:hAnsi="Arial" w:cs="Arial"/>
                <w:color w:val="auto"/>
                <w:sz w:val="20"/>
                <w:szCs w:val="20"/>
              </w:rPr>
              <w:t>Mẫu số 03</w:t>
            </w:r>
          </w:p>
        </w:tc>
        <w:tc>
          <w:tcPr>
            <w:tcW w:w="4055" w:type="pct"/>
            <w:tcBorders>
              <w:top w:val="single" w:sz="4" w:space="0" w:color="auto"/>
              <w:left w:val="single" w:sz="4" w:space="0" w:color="auto"/>
              <w:right w:val="single" w:sz="4" w:space="0" w:color="auto"/>
            </w:tcBorders>
            <w:shd w:val="clear" w:color="auto" w:fill="FFFFFF"/>
            <w:vAlign w:val="center"/>
          </w:tcPr>
          <w:p w:rsidR="00724965" w:rsidRPr="00724965" w:rsidRDefault="00724965" w:rsidP="00724965">
            <w:pPr>
              <w:rPr>
                <w:rFonts w:ascii="Arial" w:hAnsi="Arial" w:cs="Arial"/>
                <w:color w:val="auto"/>
                <w:sz w:val="20"/>
                <w:szCs w:val="20"/>
              </w:rPr>
            </w:pPr>
            <w:r w:rsidRPr="00724965">
              <w:rPr>
                <w:rFonts w:ascii="Arial" w:hAnsi="Arial" w:cs="Arial"/>
                <w:color w:val="auto"/>
                <w:sz w:val="20"/>
                <w:szCs w:val="20"/>
              </w:rPr>
              <w:t>Giấy đăng ký lắp đặt điện mặt trời mái nhà tự sản xuất, tự tiêu thụ có đấu nối với hệ thống điện quốc gia</w:t>
            </w:r>
          </w:p>
        </w:tc>
      </w:tr>
      <w:tr w:rsidR="00724965" w:rsidRPr="00724965" w:rsidTr="004A3883">
        <w:trPr>
          <w:trHeight w:val="20"/>
          <w:jc w:val="center"/>
        </w:trPr>
        <w:tc>
          <w:tcPr>
            <w:tcW w:w="945" w:type="pct"/>
            <w:tcBorders>
              <w:top w:val="single" w:sz="4" w:space="0" w:color="auto"/>
              <w:left w:val="single" w:sz="4" w:space="0" w:color="auto"/>
            </w:tcBorders>
            <w:shd w:val="clear" w:color="auto" w:fill="FFFFFF"/>
            <w:vAlign w:val="center"/>
          </w:tcPr>
          <w:p w:rsidR="00724965" w:rsidRPr="00724965" w:rsidRDefault="00724965" w:rsidP="00724965">
            <w:pPr>
              <w:jc w:val="center"/>
              <w:rPr>
                <w:rFonts w:ascii="Arial" w:hAnsi="Arial" w:cs="Arial"/>
                <w:color w:val="auto"/>
                <w:sz w:val="20"/>
                <w:szCs w:val="20"/>
              </w:rPr>
            </w:pPr>
            <w:r w:rsidRPr="00724965">
              <w:rPr>
                <w:rFonts w:ascii="Arial" w:hAnsi="Arial" w:cs="Arial"/>
                <w:color w:val="auto"/>
                <w:sz w:val="20"/>
                <w:szCs w:val="20"/>
              </w:rPr>
              <w:t>Mẫu số 04</w:t>
            </w:r>
          </w:p>
        </w:tc>
        <w:tc>
          <w:tcPr>
            <w:tcW w:w="4055" w:type="pct"/>
            <w:tcBorders>
              <w:top w:val="single" w:sz="4" w:space="0" w:color="auto"/>
              <w:left w:val="single" w:sz="4" w:space="0" w:color="auto"/>
              <w:right w:val="single" w:sz="4" w:space="0" w:color="auto"/>
            </w:tcBorders>
            <w:shd w:val="clear" w:color="auto" w:fill="FFFFFF"/>
            <w:vAlign w:val="center"/>
          </w:tcPr>
          <w:p w:rsidR="00724965" w:rsidRPr="00724965" w:rsidRDefault="00724965" w:rsidP="00724965">
            <w:pPr>
              <w:rPr>
                <w:rFonts w:ascii="Arial" w:hAnsi="Arial" w:cs="Arial"/>
                <w:color w:val="auto"/>
                <w:sz w:val="20"/>
                <w:szCs w:val="20"/>
              </w:rPr>
            </w:pPr>
            <w:r w:rsidRPr="00724965">
              <w:rPr>
                <w:rFonts w:ascii="Arial" w:hAnsi="Arial" w:cs="Arial"/>
                <w:color w:val="auto"/>
                <w:sz w:val="20"/>
                <w:szCs w:val="20"/>
              </w:rPr>
              <w:t>Giấy chứng nhận đăng ký phát triển điện mặt trời mái nhà tự sản xuất, tự tiêu thụ</w:t>
            </w:r>
          </w:p>
        </w:tc>
      </w:tr>
      <w:tr w:rsidR="00724965" w:rsidRPr="00724965" w:rsidTr="004A3883">
        <w:trPr>
          <w:trHeight w:val="20"/>
          <w:jc w:val="center"/>
        </w:trPr>
        <w:tc>
          <w:tcPr>
            <w:tcW w:w="945" w:type="pct"/>
            <w:tcBorders>
              <w:top w:val="single" w:sz="4" w:space="0" w:color="auto"/>
              <w:left w:val="single" w:sz="4" w:space="0" w:color="auto"/>
            </w:tcBorders>
            <w:shd w:val="clear" w:color="auto" w:fill="FFFFFF"/>
            <w:vAlign w:val="center"/>
          </w:tcPr>
          <w:p w:rsidR="00724965" w:rsidRPr="00724965" w:rsidRDefault="00724965" w:rsidP="00724965">
            <w:pPr>
              <w:jc w:val="center"/>
              <w:rPr>
                <w:rFonts w:ascii="Arial" w:hAnsi="Arial" w:cs="Arial"/>
                <w:color w:val="auto"/>
                <w:sz w:val="20"/>
                <w:szCs w:val="20"/>
              </w:rPr>
            </w:pPr>
            <w:r w:rsidRPr="00724965">
              <w:rPr>
                <w:rFonts w:ascii="Arial" w:hAnsi="Arial" w:cs="Arial"/>
                <w:color w:val="auto"/>
                <w:sz w:val="20"/>
                <w:szCs w:val="20"/>
              </w:rPr>
              <w:t>Mẫu số 05</w:t>
            </w:r>
          </w:p>
        </w:tc>
        <w:tc>
          <w:tcPr>
            <w:tcW w:w="4055" w:type="pct"/>
            <w:tcBorders>
              <w:top w:val="single" w:sz="4" w:space="0" w:color="auto"/>
              <w:left w:val="single" w:sz="4" w:space="0" w:color="auto"/>
              <w:right w:val="single" w:sz="4" w:space="0" w:color="auto"/>
            </w:tcBorders>
            <w:shd w:val="clear" w:color="auto" w:fill="FFFFFF"/>
            <w:vAlign w:val="center"/>
          </w:tcPr>
          <w:p w:rsidR="00724965" w:rsidRPr="00724965" w:rsidRDefault="00724965" w:rsidP="00724965">
            <w:pPr>
              <w:rPr>
                <w:rFonts w:ascii="Arial" w:hAnsi="Arial" w:cs="Arial"/>
                <w:color w:val="auto"/>
                <w:sz w:val="20"/>
                <w:szCs w:val="20"/>
              </w:rPr>
            </w:pPr>
            <w:r w:rsidRPr="00724965">
              <w:rPr>
                <w:rFonts w:ascii="Arial" w:hAnsi="Arial" w:cs="Arial"/>
                <w:color w:val="auto"/>
                <w:sz w:val="20"/>
                <w:szCs w:val="20"/>
              </w:rPr>
              <w:t>Hợp đồng mua bán điện mặt trời mái nhà tự sản xuất, tự tiêu thụ</w:t>
            </w:r>
          </w:p>
        </w:tc>
      </w:tr>
      <w:tr w:rsidR="00724965" w:rsidRPr="00724965" w:rsidTr="004A3883">
        <w:trPr>
          <w:trHeight w:val="20"/>
          <w:jc w:val="center"/>
        </w:trPr>
        <w:tc>
          <w:tcPr>
            <w:tcW w:w="945" w:type="pct"/>
            <w:tcBorders>
              <w:top w:val="single" w:sz="4" w:space="0" w:color="auto"/>
              <w:left w:val="single" w:sz="4" w:space="0" w:color="auto"/>
              <w:bottom w:val="single" w:sz="4" w:space="0" w:color="auto"/>
            </w:tcBorders>
            <w:shd w:val="clear" w:color="auto" w:fill="FFFFFF"/>
            <w:vAlign w:val="center"/>
          </w:tcPr>
          <w:p w:rsidR="00724965" w:rsidRPr="00724965" w:rsidRDefault="00724965" w:rsidP="00724965">
            <w:pPr>
              <w:jc w:val="center"/>
              <w:rPr>
                <w:rFonts w:ascii="Arial" w:hAnsi="Arial" w:cs="Arial"/>
                <w:color w:val="auto"/>
                <w:sz w:val="20"/>
                <w:szCs w:val="20"/>
              </w:rPr>
            </w:pPr>
            <w:r w:rsidRPr="00724965">
              <w:rPr>
                <w:rFonts w:ascii="Arial" w:hAnsi="Arial" w:cs="Arial"/>
                <w:color w:val="auto"/>
                <w:sz w:val="20"/>
                <w:szCs w:val="20"/>
              </w:rPr>
              <w:t>Mẫu số 06</w:t>
            </w:r>
          </w:p>
        </w:tc>
        <w:tc>
          <w:tcPr>
            <w:tcW w:w="4055" w:type="pct"/>
            <w:tcBorders>
              <w:top w:val="single" w:sz="4" w:space="0" w:color="auto"/>
              <w:left w:val="single" w:sz="4" w:space="0" w:color="auto"/>
              <w:bottom w:val="single" w:sz="4" w:space="0" w:color="auto"/>
              <w:right w:val="single" w:sz="4" w:space="0" w:color="auto"/>
            </w:tcBorders>
            <w:shd w:val="clear" w:color="auto" w:fill="FFFFFF"/>
            <w:vAlign w:val="center"/>
          </w:tcPr>
          <w:p w:rsidR="00724965" w:rsidRPr="00724965" w:rsidRDefault="00724965" w:rsidP="00724965">
            <w:pPr>
              <w:rPr>
                <w:rFonts w:ascii="Arial" w:hAnsi="Arial" w:cs="Arial"/>
                <w:color w:val="auto"/>
                <w:sz w:val="20"/>
                <w:szCs w:val="20"/>
              </w:rPr>
            </w:pPr>
            <w:r w:rsidRPr="00724965">
              <w:rPr>
                <w:rFonts w:ascii="Arial" w:hAnsi="Arial" w:cs="Arial"/>
                <w:color w:val="auto"/>
                <w:sz w:val="20"/>
                <w:szCs w:val="20"/>
              </w:rPr>
              <w:t>Báo cáo hoạt động đăng ký và tình hình thực hiện phát triển điện mặt trời mái nhà tự sản xuất, tự tiêu thụ trên địa bàn tỉnh</w:t>
            </w:r>
          </w:p>
        </w:tc>
      </w:tr>
    </w:tbl>
    <w:p w:rsidR="00724965" w:rsidRPr="00724965" w:rsidRDefault="00724965" w:rsidP="00724965">
      <w:pPr>
        <w:rPr>
          <w:rFonts w:ascii="Arial" w:hAnsi="Arial" w:cs="Arial"/>
          <w:color w:val="auto"/>
          <w:sz w:val="20"/>
          <w:szCs w:val="20"/>
        </w:rPr>
        <w:sectPr w:rsidR="00724965" w:rsidRPr="00724965" w:rsidSect="000A6AE9">
          <w:pgSz w:w="11900" w:h="16840" w:code="9"/>
          <w:pgMar w:top="1440" w:right="1440" w:bottom="1440" w:left="1440" w:header="88" w:footer="88" w:gutter="0"/>
          <w:cols w:space="720"/>
          <w:noEndnote/>
          <w:docGrid w:linePitch="360"/>
        </w:sectPr>
      </w:pPr>
    </w:p>
    <w:p w:rsidR="000A6AE9" w:rsidRDefault="000A6AE9" w:rsidP="00724965">
      <w:pPr>
        <w:spacing w:after="120"/>
        <w:ind w:firstLine="720"/>
        <w:jc w:val="right"/>
        <w:rPr>
          <w:rFonts w:ascii="Arial" w:hAnsi="Arial" w:cs="Arial"/>
          <w:b/>
          <w:bCs/>
          <w:color w:val="auto"/>
          <w:sz w:val="20"/>
          <w:szCs w:val="20"/>
        </w:rPr>
        <w:sectPr w:rsidR="000A6AE9" w:rsidSect="00724965">
          <w:headerReference w:type="default" r:id="rId7"/>
          <w:type w:val="continuous"/>
          <w:pgSz w:w="11900" w:h="16840" w:code="9"/>
          <w:pgMar w:top="1440" w:right="1440" w:bottom="1440" w:left="1440" w:header="0" w:footer="0" w:gutter="0"/>
          <w:pgNumType w:start="2"/>
          <w:cols w:space="720"/>
          <w:noEndnote/>
          <w:docGrid w:linePitch="360"/>
        </w:sectPr>
      </w:pPr>
    </w:p>
    <w:p w:rsidR="00724965" w:rsidRPr="00724965" w:rsidRDefault="00724965" w:rsidP="00724965">
      <w:pPr>
        <w:spacing w:after="120"/>
        <w:ind w:firstLine="720"/>
        <w:jc w:val="right"/>
        <w:rPr>
          <w:rFonts w:ascii="Arial" w:hAnsi="Arial" w:cs="Arial"/>
          <w:b/>
          <w:bCs/>
          <w:color w:val="auto"/>
          <w:sz w:val="20"/>
          <w:szCs w:val="20"/>
        </w:rPr>
      </w:pPr>
      <w:r w:rsidRPr="00724965">
        <w:rPr>
          <w:rFonts w:ascii="Arial" w:hAnsi="Arial" w:cs="Arial"/>
          <w:b/>
          <w:bCs/>
          <w:color w:val="auto"/>
          <w:sz w:val="20"/>
          <w:szCs w:val="20"/>
        </w:rPr>
        <w:lastRenderedPageBreak/>
        <w:t xml:space="preserve">Mẫu số 01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24"/>
      </w:tblGrid>
      <w:tr w:rsidR="00724965" w:rsidRPr="00724965" w:rsidTr="004A3883">
        <w:tc>
          <w:tcPr>
            <w:tcW w:w="3686" w:type="dxa"/>
          </w:tcPr>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HỘ GIA ĐÌNH</w:t>
            </w:r>
          </w:p>
          <w:p w:rsidR="00724965" w:rsidRPr="00724965" w:rsidRDefault="00724965" w:rsidP="00724965">
            <w:pPr>
              <w:jc w:val="center"/>
              <w:rPr>
                <w:rFonts w:ascii="Arial" w:hAnsi="Arial" w:cs="Arial"/>
                <w:b/>
                <w:bCs/>
                <w:color w:val="auto"/>
                <w:sz w:val="20"/>
                <w:szCs w:val="20"/>
              </w:rPr>
            </w:pPr>
            <w:r w:rsidRPr="00724965">
              <w:rPr>
                <w:rFonts w:ascii="Arial" w:hAnsi="Arial" w:cs="Arial"/>
                <w:b/>
                <w:bCs/>
                <w:i/>
                <w:iCs/>
                <w:color w:val="auto"/>
                <w:sz w:val="20"/>
                <w:szCs w:val="20"/>
              </w:rPr>
              <w:t>[TÊN CHỦ HỘ]</w:t>
            </w:r>
          </w:p>
          <w:p w:rsidR="00724965" w:rsidRPr="00724965" w:rsidRDefault="00724965" w:rsidP="00724965">
            <w:pPr>
              <w:jc w:val="center"/>
              <w:rPr>
                <w:rFonts w:ascii="Arial" w:hAnsi="Arial" w:cs="Arial"/>
                <w:b/>
                <w:bCs/>
                <w:color w:val="auto"/>
                <w:sz w:val="20"/>
                <w:szCs w:val="20"/>
              </w:rPr>
            </w:pPr>
            <w:r w:rsidRPr="00724965">
              <w:rPr>
                <w:rFonts w:ascii="Arial" w:hAnsi="Arial" w:cs="Arial"/>
                <w:bCs/>
                <w:color w:val="auto"/>
                <w:sz w:val="20"/>
                <w:szCs w:val="20"/>
                <w:vertAlign w:val="superscript"/>
                <w:lang w:val="en-SG"/>
              </w:rPr>
              <w:t>____________</w:t>
            </w:r>
          </w:p>
        </w:tc>
        <w:tc>
          <w:tcPr>
            <w:tcW w:w="5324" w:type="dxa"/>
          </w:tcPr>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CỘNG HÒA XÃ HỘI CHỦ NGHĨA VIỆT NAM</w:t>
            </w:r>
          </w:p>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Độc lập - Tự do - Hạnh phúc</w:t>
            </w:r>
          </w:p>
          <w:p w:rsidR="00724965" w:rsidRPr="00724965" w:rsidRDefault="00724965" w:rsidP="00724965">
            <w:pPr>
              <w:jc w:val="center"/>
              <w:rPr>
                <w:rFonts w:ascii="Arial" w:hAnsi="Arial" w:cs="Arial"/>
                <w:bCs/>
                <w:color w:val="auto"/>
                <w:sz w:val="20"/>
                <w:szCs w:val="20"/>
                <w:vertAlign w:val="superscript"/>
                <w:lang w:val="en-SG"/>
              </w:rPr>
            </w:pPr>
            <w:r w:rsidRPr="00724965">
              <w:rPr>
                <w:rFonts w:ascii="Arial" w:hAnsi="Arial" w:cs="Arial"/>
                <w:bCs/>
                <w:color w:val="auto"/>
                <w:sz w:val="20"/>
                <w:szCs w:val="20"/>
                <w:vertAlign w:val="superscript"/>
                <w:lang w:val="en-SG"/>
              </w:rPr>
              <w:t>____________</w:t>
            </w:r>
          </w:p>
          <w:p w:rsidR="00724965" w:rsidRPr="00724965" w:rsidRDefault="00724965" w:rsidP="00724965">
            <w:pPr>
              <w:jc w:val="center"/>
              <w:rPr>
                <w:rFonts w:ascii="Arial" w:hAnsi="Arial" w:cs="Arial"/>
                <w:color w:val="auto"/>
                <w:sz w:val="20"/>
                <w:szCs w:val="20"/>
              </w:rPr>
            </w:pPr>
            <w:r w:rsidRPr="00724965">
              <w:rPr>
                <w:rFonts w:ascii="Arial" w:hAnsi="Arial" w:cs="Arial"/>
                <w:i/>
                <w:iCs/>
                <w:color w:val="auto"/>
                <w:sz w:val="20"/>
                <w:szCs w:val="20"/>
                <w:lang w:val="en-SG"/>
              </w:rPr>
              <w:t xml:space="preserve">…, </w:t>
            </w:r>
            <w:r w:rsidRPr="00724965">
              <w:rPr>
                <w:rFonts w:ascii="Arial" w:hAnsi="Arial" w:cs="Arial"/>
                <w:i/>
                <w:iCs/>
                <w:color w:val="auto"/>
                <w:sz w:val="20"/>
                <w:szCs w:val="20"/>
              </w:rPr>
              <w:t>ngày ... tháng ... năm ...</w:t>
            </w:r>
          </w:p>
        </w:tc>
      </w:tr>
    </w:tbl>
    <w:p w:rsidR="00724965" w:rsidRPr="00724965" w:rsidRDefault="00724965" w:rsidP="00724965">
      <w:pPr>
        <w:jc w:val="center"/>
        <w:rPr>
          <w:rFonts w:ascii="Arial" w:hAnsi="Arial" w:cs="Arial"/>
          <w:b/>
          <w:bCs/>
          <w:color w:val="auto"/>
          <w:sz w:val="20"/>
          <w:szCs w:val="20"/>
        </w:rPr>
      </w:pPr>
    </w:p>
    <w:p w:rsidR="00724965" w:rsidRPr="00724965" w:rsidRDefault="00724965" w:rsidP="00724965">
      <w:pPr>
        <w:jc w:val="center"/>
        <w:rPr>
          <w:rFonts w:ascii="Arial" w:hAnsi="Arial" w:cs="Arial"/>
          <w:color w:val="auto"/>
          <w:sz w:val="20"/>
          <w:szCs w:val="20"/>
        </w:rPr>
      </w:pPr>
    </w:p>
    <w:p w:rsidR="00724965" w:rsidRPr="00724965" w:rsidRDefault="00724965" w:rsidP="00724965">
      <w:pPr>
        <w:jc w:val="center"/>
        <w:rPr>
          <w:rFonts w:ascii="Arial" w:hAnsi="Arial" w:cs="Arial"/>
          <w:color w:val="auto"/>
          <w:sz w:val="20"/>
          <w:szCs w:val="20"/>
        </w:rPr>
      </w:pPr>
      <w:r w:rsidRPr="00724965">
        <w:rPr>
          <w:rFonts w:ascii="Arial" w:hAnsi="Arial" w:cs="Arial"/>
          <w:b/>
          <w:bCs/>
          <w:color w:val="auto"/>
          <w:sz w:val="20"/>
          <w:szCs w:val="20"/>
        </w:rPr>
        <w:t>THÔNG BÁO</w:t>
      </w:r>
    </w:p>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Phát triển nguồn điện mặt trời mái nhà tự sản xuất, tự tiêu thụ</w:t>
      </w:r>
      <w:r w:rsidRPr="00724965">
        <w:rPr>
          <w:rFonts w:ascii="Arial" w:hAnsi="Arial" w:cs="Arial"/>
          <w:b/>
          <w:bCs/>
          <w:color w:val="auto"/>
          <w:sz w:val="20"/>
          <w:szCs w:val="20"/>
        </w:rPr>
        <w:br/>
        <w:t>có đấu nối với hệ thống điện quốc gia của hộ gia đình</w:t>
      </w:r>
    </w:p>
    <w:p w:rsidR="00724965" w:rsidRPr="00724965" w:rsidRDefault="00724965" w:rsidP="00724965">
      <w:pPr>
        <w:jc w:val="center"/>
        <w:rPr>
          <w:rFonts w:ascii="Arial" w:hAnsi="Arial" w:cs="Arial"/>
          <w:bCs/>
          <w:color w:val="auto"/>
          <w:sz w:val="20"/>
          <w:szCs w:val="20"/>
          <w:vertAlign w:val="superscript"/>
          <w:lang w:val="en-SG"/>
        </w:rPr>
      </w:pPr>
      <w:r w:rsidRPr="00724965">
        <w:rPr>
          <w:rFonts w:ascii="Arial" w:hAnsi="Arial" w:cs="Arial"/>
          <w:bCs/>
          <w:color w:val="auto"/>
          <w:sz w:val="20"/>
          <w:szCs w:val="20"/>
          <w:vertAlign w:val="superscript"/>
          <w:lang w:val="en-SG"/>
        </w:rPr>
        <w:t>_____________</w:t>
      </w:r>
    </w:p>
    <w:p w:rsidR="00724965" w:rsidRPr="00724965" w:rsidRDefault="00724965" w:rsidP="00724965">
      <w:pPr>
        <w:jc w:val="center"/>
        <w:rPr>
          <w:rFonts w:ascii="Arial" w:hAnsi="Arial" w:cs="Arial"/>
          <w:color w:val="auto"/>
          <w:sz w:val="20"/>
          <w:szCs w:val="20"/>
        </w:rPr>
      </w:pPr>
    </w:p>
    <w:p w:rsidR="00724965" w:rsidRPr="00724965" w:rsidRDefault="00724965" w:rsidP="00724965">
      <w:pPr>
        <w:jc w:val="center"/>
        <w:rPr>
          <w:rFonts w:ascii="Arial" w:hAnsi="Arial" w:cs="Arial"/>
          <w:color w:val="auto"/>
          <w:sz w:val="20"/>
          <w:szCs w:val="20"/>
        </w:rPr>
      </w:pPr>
    </w:p>
    <w:p w:rsidR="00724965" w:rsidRPr="00724965" w:rsidRDefault="00724965" w:rsidP="00724965">
      <w:pPr>
        <w:jc w:val="center"/>
        <w:rPr>
          <w:rFonts w:ascii="Arial" w:hAnsi="Arial" w:cs="Arial"/>
          <w:color w:val="auto"/>
          <w:sz w:val="20"/>
          <w:szCs w:val="20"/>
          <w:lang w:val="en-SG"/>
        </w:rPr>
      </w:pPr>
      <w:r w:rsidRPr="00724965">
        <w:rPr>
          <w:rFonts w:ascii="Arial" w:hAnsi="Arial" w:cs="Arial"/>
          <w:color w:val="auto"/>
          <w:sz w:val="20"/>
          <w:szCs w:val="20"/>
        </w:rPr>
        <w:t>Kính gửi:</w:t>
      </w:r>
      <w:r w:rsidRPr="00724965">
        <w:rPr>
          <w:rFonts w:ascii="Arial" w:hAnsi="Arial" w:cs="Arial"/>
          <w:color w:val="auto"/>
          <w:sz w:val="20"/>
          <w:szCs w:val="20"/>
          <w:lang w:val="en-SG"/>
        </w:rPr>
        <w:t>………………………………</w:t>
      </w:r>
    </w:p>
    <w:p w:rsidR="00724965" w:rsidRPr="00724965" w:rsidRDefault="00724965" w:rsidP="00724965">
      <w:pPr>
        <w:jc w:val="center"/>
        <w:rPr>
          <w:rFonts w:ascii="Arial" w:hAnsi="Arial" w:cs="Arial"/>
          <w:color w:val="auto"/>
          <w:sz w:val="20"/>
          <w:szCs w:val="20"/>
          <w:lang w:val="en-SG"/>
        </w:rPr>
      </w:pP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i/>
          <w:iCs/>
          <w:color w:val="auto"/>
          <w:sz w:val="20"/>
          <w:szCs w:val="20"/>
        </w:rPr>
        <w:t>Căn cứ Nghị định số</w:t>
      </w:r>
      <w:r w:rsidRPr="00724965">
        <w:rPr>
          <w:rFonts w:ascii="Arial" w:hAnsi="Arial" w:cs="Arial"/>
          <w:i/>
          <w:iCs/>
          <w:color w:val="auto"/>
          <w:sz w:val="20"/>
          <w:szCs w:val="20"/>
          <w:lang w:val="en-SG"/>
        </w:rPr>
        <w:t>…….</w:t>
      </w:r>
      <w:r w:rsidRPr="00724965">
        <w:rPr>
          <w:rFonts w:ascii="Arial" w:hAnsi="Arial" w:cs="Arial"/>
          <w:i/>
          <w:iCs/>
          <w:color w:val="auto"/>
          <w:sz w:val="20"/>
          <w:szCs w:val="20"/>
        </w:rPr>
        <w:t>/2025/NĐ-CP ngày</w:t>
      </w:r>
      <w:r w:rsidRPr="00724965">
        <w:rPr>
          <w:rFonts w:ascii="Arial" w:hAnsi="Arial" w:cs="Arial"/>
          <w:i/>
          <w:iCs/>
          <w:color w:val="auto"/>
          <w:sz w:val="20"/>
          <w:szCs w:val="20"/>
          <w:lang w:val="en-SG"/>
        </w:rPr>
        <w:t>…</w:t>
      </w:r>
      <w:r w:rsidRPr="00724965">
        <w:rPr>
          <w:rFonts w:ascii="Arial" w:hAnsi="Arial" w:cs="Arial"/>
          <w:i/>
          <w:iCs/>
          <w:color w:val="auto"/>
          <w:sz w:val="20"/>
          <w:szCs w:val="20"/>
        </w:rPr>
        <w:t>tháng</w:t>
      </w:r>
      <w:r w:rsidRPr="00724965">
        <w:rPr>
          <w:rFonts w:ascii="Arial" w:hAnsi="Arial" w:cs="Arial"/>
          <w:i/>
          <w:iCs/>
          <w:color w:val="auto"/>
          <w:sz w:val="20"/>
          <w:szCs w:val="20"/>
          <w:lang w:val="en-SG"/>
        </w:rPr>
        <w:t>….</w:t>
      </w:r>
      <w:r w:rsidRPr="00724965">
        <w:rPr>
          <w:rFonts w:ascii="Arial" w:hAnsi="Arial" w:cs="Arial"/>
          <w:i/>
          <w:iCs/>
          <w:color w:val="auto"/>
          <w:sz w:val="20"/>
          <w:szCs w:val="20"/>
        </w:rPr>
        <w:t>năm 2025</w:t>
      </w:r>
      <w:r w:rsidRPr="00724965">
        <w:rPr>
          <w:rFonts w:ascii="Arial" w:hAnsi="Arial" w:cs="Arial"/>
          <w:i/>
          <w:iCs/>
          <w:color w:val="auto"/>
          <w:sz w:val="20"/>
          <w:szCs w:val="20"/>
          <w:lang w:val="en-SG"/>
        </w:rPr>
        <w:t xml:space="preserve"> c</w:t>
      </w:r>
      <w:r w:rsidRPr="00724965">
        <w:rPr>
          <w:rFonts w:ascii="Arial" w:hAnsi="Arial" w:cs="Arial"/>
          <w:i/>
          <w:iCs/>
          <w:color w:val="auto"/>
          <w:sz w:val="20"/>
          <w:szCs w:val="20"/>
        </w:rPr>
        <w:t>ủa Chính phủ quy định chi tiết một số điều của Luật Điện lực về phát triển điện năng lượng tái tạo, điện năng lượng mới.</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 xml:space="preserve">Hộ gia đình </w:t>
      </w:r>
      <w:r w:rsidRPr="00724965">
        <w:rPr>
          <w:rFonts w:ascii="Arial" w:hAnsi="Arial" w:cs="Arial"/>
          <w:i/>
          <w:iCs/>
          <w:color w:val="auto"/>
          <w:sz w:val="20"/>
          <w:szCs w:val="20"/>
        </w:rPr>
        <w:t>[Tên chủ hộ]</w:t>
      </w:r>
      <w:r w:rsidRPr="00724965">
        <w:rPr>
          <w:rFonts w:ascii="Arial" w:hAnsi="Arial" w:cs="Arial"/>
          <w:color w:val="auto"/>
          <w:sz w:val="20"/>
          <w:szCs w:val="20"/>
        </w:rPr>
        <w:t xml:space="preserve"> thông báo phát triển nguồn điện mặt trời mái nhà tự sản xuất, tự tiêu thụ có đấu nối với hệ thống điện quốc gia gồm các nội dung sau:</w:t>
      </w:r>
    </w:p>
    <w:p w:rsidR="00724965" w:rsidRPr="00724965" w:rsidRDefault="00724965" w:rsidP="00724965">
      <w:pPr>
        <w:spacing w:after="120"/>
        <w:ind w:firstLine="720"/>
        <w:jc w:val="both"/>
        <w:rPr>
          <w:rFonts w:ascii="Arial" w:hAnsi="Arial" w:cs="Arial"/>
          <w:color w:val="auto"/>
          <w:sz w:val="20"/>
          <w:szCs w:val="20"/>
        </w:rPr>
      </w:pPr>
      <w:bookmarkStart w:id="311" w:name="bookmark337"/>
      <w:bookmarkEnd w:id="311"/>
      <w:r w:rsidRPr="00724965">
        <w:rPr>
          <w:rFonts w:ascii="Arial" w:hAnsi="Arial" w:cs="Arial"/>
          <w:b/>
          <w:bCs/>
          <w:color w:val="auto"/>
          <w:sz w:val="20"/>
          <w:szCs w:val="20"/>
          <w:lang w:val="en-SG"/>
        </w:rPr>
        <w:t xml:space="preserve">I. </w:t>
      </w:r>
      <w:r w:rsidRPr="00724965">
        <w:rPr>
          <w:rFonts w:ascii="Arial" w:hAnsi="Arial" w:cs="Arial"/>
          <w:b/>
          <w:bCs/>
          <w:color w:val="auto"/>
          <w:sz w:val="20"/>
          <w:szCs w:val="20"/>
        </w:rPr>
        <w:t>THÔNG TIN CHUNG</w:t>
      </w:r>
    </w:p>
    <w:p w:rsidR="00724965" w:rsidRPr="00724965" w:rsidRDefault="00724965" w:rsidP="00724965">
      <w:pPr>
        <w:spacing w:after="120"/>
        <w:ind w:firstLine="720"/>
        <w:jc w:val="both"/>
        <w:rPr>
          <w:rFonts w:ascii="Arial" w:hAnsi="Arial" w:cs="Arial"/>
          <w:color w:val="auto"/>
          <w:sz w:val="20"/>
          <w:szCs w:val="20"/>
        </w:rPr>
      </w:pPr>
      <w:bookmarkStart w:id="312" w:name="bookmark338"/>
      <w:bookmarkEnd w:id="312"/>
      <w:r w:rsidRPr="00724965">
        <w:rPr>
          <w:rFonts w:ascii="Arial" w:hAnsi="Arial" w:cs="Arial"/>
          <w:color w:val="auto"/>
          <w:sz w:val="20"/>
          <w:szCs w:val="20"/>
          <w:lang w:val="en-SG"/>
        </w:rPr>
        <w:t xml:space="preserve">1. </w:t>
      </w:r>
      <w:r w:rsidRPr="00724965">
        <w:rPr>
          <w:rFonts w:ascii="Arial" w:hAnsi="Arial" w:cs="Arial"/>
          <w:color w:val="auto"/>
          <w:sz w:val="20"/>
          <w:szCs w:val="20"/>
        </w:rPr>
        <w:t>Thông tin hộ gia đình:</w:t>
      </w:r>
    </w:p>
    <w:p w:rsidR="00724965" w:rsidRPr="00724965" w:rsidRDefault="00724965" w:rsidP="00724965">
      <w:pPr>
        <w:spacing w:after="120"/>
        <w:ind w:firstLine="720"/>
        <w:jc w:val="both"/>
        <w:rPr>
          <w:rFonts w:ascii="Arial" w:hAnsi="Arial" w:cs="Arial"/>
          <w:color w:val="auto"/>
          <w:sz w:val="20"/>
          <w:szCs w:val="20"/>
          <w:lang w:val="en-SG"/>
        </w:rPr>
      </w:pPr>
      <w:bookmarkStart w:id="313" w:name="bookmark339"/>
      <w:bookmarkEnd w:id="313"/>
      <w:r w:rsidRPr="00724965">
        <w:rPr>
          <w:rFonts w:ascii="Arial" w:hAnsi="Arial" w:cs="Arial"/>
          <w:color w:val="auto"/>
          <w:sz w:val="20"/>
          <w:szCs w:val="20"/>
          <w:lang w:val="en-SG"/>
        </w:rPr>
        <w:t xml:space="preserve">a) </w:t>
      </w:r>
      <w:r w:rsidRPr="00724965">
        <w:rPr>
          <w:rFonts w:ascii="Arial" w:hAnsi="Arial" w:cs="Arial"/>
          <w:color w:val="auto"/>
          <w:sz w:val="20"/>
          <w:szCs w:val="20"/>
        </w:rPr>
        <w:t xml:space="preserve">Tên chủ hộ: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14" w:name="bookmark340"/>
      <w:bookmarkEnd w:id="314"/>
      <w:r w:rsidRPr="00724965">
        <w:rPr>
          <w:rFonts w:ascii="Arial" w:hAnsi="Arial" w:cs="Arial"/>
          <w:color w:val="auto"/>
          <w:sz w:val="20"/>
          <w:szCs w:val="20"/>
          <w:lang w:val="en-SG"/>
        </w:rPr>
        <w:t xml:space="preserve">b) </w:t>
      </w:r>
      <w:r w:rsidRPr="00724965">
        <w:rPr>
          <w:rFonts w:ascii="Arial" w:hAnsi="Arial" w:cs="Arial"/>
          <w:color w:val="auto"/>
          <w:sz w:val="20"/>
          <w:szCs w:val="20"/>
        </w:rPr>
        <w:t xml:space="preserve">Địa chỉ: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15" w:name="bookmark341"/>
      <w:bookmarkEnd w:id="315"/>
      <w:r w:rsidRPr="00724965">
        <w:rPr>
          <w:rFonts w:ascii="Arial" w:hAnsi="Arial" w:cs="Arial"/>
          <w:color w:val="auto"/>
          <w:sz w:val="20"/>
          <w:szCs w:val="20"/>
          <w:lang w:val="en-SG"/>
        </w:rPr>
        <w:t xml:space="preserve">c) </w:t>
      </w:r>
      <w:r w:rsidRPr="00724965">
        <w:rPr>
          <w:rFonts w:ascii="Arial" w:hAnsi="Arial" w:cs="Arial"/>
          <w:color w:val="auto"/>
          <w:sz w:val="20"/>
          <w:szCs w:val="20"/>
        </w:rPr>
        <w:t xml:space="preserve">Số điện thoại: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16" w:name="bookmark342"/>
      <w:bookmarkEnd w:id="316"/>
      <w:r w:rsidRPr="00724965">
        <w:rPr>
          <w:rFonts w:ascii="Arial" w:hAnsi="Arial" w:cs="Arial"/>
          <w:color w:val="auto"/>
          <w:sz w:val="20"/>
          <w:szCs w:val="20"/>
          <w:lang w:val="en-SG"/>
        </w:rPr>
        <w:t xml:space="preserve">d) </w:t>
      </w:r>
      <w:r w:rsidRPr="00724965">
        <w:rPr>
          <w:rFonts w:ascii="Arial" w:hAnsi="Arial" w:cs="Arial"/>
          <w:color w:val="auto"/>
          <w:sz w:val="20"/>
          <w:szCs w:val="20"/>
        </w:rPr>
        <w:t>Email (nếu có):</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đ) Mã số khách hàng sử dụng điện:</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lang w:val="en-SG"/>
        </w:rPr>
      </w:pPr>
      <w:bookmarkStart w:id="317" w:name="bookmark343"/>
      <w:bookmarkEnd w:id="317"/>
      <w:r w:rsidRPr="00724965">
        <w:rPr>
          <w:rFonts w:ascii="Arial" w:hAnsi="Arial" w:cs="Arial"/>
          <w:color w:val="auto"/>
          <w:sz w:val="20"/>
          <w:szCs w:val="20"/>
          <w:lang w:val="en-SG"/>
        </w:rPr>
        <w:t xml:space="preserve">2. </w:t>
      </w:r>
      <w:r w:rsidRPr="00724965">
        <w:rPr>
          <w:rFonts w:ascii="Arial" w:hAnsi="Arial" w:cs="Arial"/>
          <w:color w:val="auto"/>
          <w:sz w:val="20"/>
          <w:szCs w:val="20"/>
        </w:rPr>
        <w:t>Vị trí lắp đặt</w:t>
      </w:r>
      <w:r w:rsidRPr="00724965">
        <w:rPr>
          <w:rFonts w:ascii="Arial" w:hAnsi="Arial" w:cs="Arial"/>
          <w:color w:val="auto"/>
          <w:sz w:val="20"/>
          <w:szCs w:val="20"/>
          <w:lang w:val="en-SG"/>
        </w:rPr>
        <w:t>: …………………………………………………………</w:t>
      </w:r>
    </w:p>
    <w:p w:rsidR="00724965" w:rsidRPr="00724965" w:rsidRDefault="00724965" w:rsidP="00724965">
      <w:pPr>
        <w:spacing w:after="120"/>
        <w:ind w:firstLine="720"/>
        <w:jc w:val="both"/>
        <w:rPr>
          <w:rFonts w:ascii="Arial" w:hAnsi="Arial" w:cs="Arial"/>
          <w:color w:val="auto"/>
          <w:sz w:val="20"/>
          <w:szCs w:val="20"/>
          <w:lang w:val="en-SG"/>
        </w:rPr>
      </w:pPr>
      <w:bookmarkStart w:id="318" w:name="bookmark344"/>
      <w:bookmarkEnd w:id="318"/>
      <w:r w:rsidRPr="00724965">
        <w:rPr>
          <w:rFonts w:ascii="Arial" w:hAnsi="Arial" w:cs="Arial"/>
          <w:color w:val="auto"/>
          <w:sz w:val="20"/>
          <w:szCs w:val="20"/>
          <w:lang w:val="en-SG"/>
        </w:rPr>
        <w:t xml:space="preserve">3. </w:t>
      </w:r>
      <w:r w:rsidRPr="00724965">
        <w:rPr>
          <w:rFonts w:ascii="Arial" w:hAnsi="Arial" w:cs="Arial"/>
          <w:color w:val="auto"/>
          <w:sz w:val="20"/>
          <w:szCs w:val="20"/>
        </w:rPr>
        <w:t>Thông tin mô tả sơ bộ về công trình xây dựng</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lang w:val="en-SG"/>
        </w:rPr>
      </w:pPr>
      <w:bookmarkStart w:id="319" w:name="bookmark345"/>
      <w:bookmarkEnd w:id="319"/>
      <w:r w:rsidRPr="00724965">
        <w:rPr>
          <w:rFonts w:ascii="Arial" w:hAnsi="Arial" w:cs="Arial"/>
          <w:color w:val="auto"/>
          <w:sz w:val="20"/>
          <w:szCs w:val="20"/>
          <w:lang w:val="en-SG"/>
        </w:rPr>
        <w:t xml:space="preserve">a) </w:t>
      </w:r>
      <w:r w:rsidRPr="00724965">
        <w:rPr>
          <w:rFonts w:ascii="Arial" w:hAnsi="Arial" w:cs="Arial"/>
          <w:color w:val="auto"/>
          <w:sz w:val="20"/>
          <w:szCs w:val="20"/>
        </w:rPr>
        <w:t>Kết cấu: Bê tông cốt thép/Khung thép/...; mái bê tông/mái tôn/</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20" w:name="bookmark346"/>
      <w:bookmarkEnd w:id="320"/>
      <w:r w:rsidRPr="00724965">
        <w:rPr>
          <w:rFonts w:ascii="Arial" w:hAnsi="Arial" w:cs="Arial"/>
          <w:color w:val="auto"/>
          <w:sz w:val="20"/>
          <w:szCs w:val="20"/>
          <w:lang w:val="en-SG"/>
        </w:rPr>
        <w:t xml:space="preserve">b) </w:t>
      </w:r>
      <w:r w:rsidRPr="00724965">
        <w:rPr>
          <w:rFonts w:ascii="Arial" w:hAnsi="Arial" w:cs="Arial"/>
          <w:color w:val="auto"/>
          <w:sz w:val="20"/>
          <w:szCs w:val="20"/>
        </w:rPr>
        <w:t xml:space="preserve">Chiều cao công trình: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21" w:name="bookmark347"/>
      <w:bookmarkEnd w:id="321"/>
      <w:r w:rsidRPr="00724965">
        <w:rPr>
          <w:rFonts w:ascii="Arial" w:hAnsi="Arial" w:cs="Arial"/>
          <w:color w:val="auto"/>
          <w:sz w:val="20"/>
          <w:szCs w:val="20"/>
          <w:lang w:val="en-SG"/>
        </w:rPr>
        <w:t xml:space="preserve">c) </w:t>
      </w:r>
      <w:r w:rsidRPr="00724965">
        <w:rPr>
          <w:rFonts w:ascii="Arial" w:hAnsi="Arial" w:cs="Arial"/>
          <w:color w:val="auto"/>
          <w:sz w:val="20"/>
          <w:szCs w:val="20"/>
        </w:rPr>
        <w:t xml:space="preserve">Diện tích mái: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22" w:name="bookmark348"/>
      <w:bookmarkEnd w:id="322"/>
      <w:r w:rsidRPr="00724965">
        <w:rPr>
          <w:rFonts w:ascii="Arial" w:hAnsi="Arial" w:cs="Arial"/>
          <w:color w:val="auto"/>
          <w:sz w:val="20"/>
          <w:szCs w:val="20"/>
          <w:lang w:val="en-SG"/>
        </w:rPr>
        <w:t xml:space="preserve">4. </w:t>
      </w:r>
      <w:r w:rsidRPr="00724965">
        <w:rPr>
          <w:rFonts w:ascii="Arial" w:hAnsi="Arial" w:cs="Arial"/>
          <w:color w:val="auto"/>
          <w:sz w:val="20"/>
          <w:szCs w:val="20"/>
        </w:rPr>
        <w:t>Công suất lắp đặt:</w:t>
      </w:r>
    </w:p>
    <w:p w:rsidR="00724965" w:rsidRPr="00724965" w:rsidRDefault="00724965" w:rsidP="00724965">
      <w:pPr>
        <w:spacing w:after="120"/>
        <w:ind w:firstLine="720"/>
        <w:jc w:val="both"/>
        <w:rPr>
          <w:rFonts w:ascii="Arial" w:hAnsi="Arial" w:cs="Arial"/>
          <w:color w:val="auto"/>
          <w:sz w:val="20"/>
          <w:szCs w:val="20"/>
        </w:rPr>
      </w:pPr>
      <w:bookmarkStart w:id="323" w:name="bookmark349"/>
      <w:bookmarkEnd w:id="323"/>
      <w:r w:rsidRPr="00724965">
        <w:rPr>
          <w:rFonts w:ascii="Arial" w:hAnsi="Arial" w:cs="Arial"/>
          <w:color w:val="auto"/>
          <w:sz w:val="20"/>
          <w:szCs w:val="20"/>
          <w:lang w:val="en-SG"/>
        </w:rPr>
        <w:t xml:space="preserve">- </w:t>
      </w:r>
      <w:r w:rsidRPr="00724965">
        <w:rPr>
          <w:rFonts w:ascii="Arial" w:hAnsi="Arial" w:cs="Arial"/>
          <w:color w:val="auto"/>
          <w:sz w:val="20"/>
          <w:szCs w:val="20"/>
        </w:rPr>
        <w:t>Tổng công suất tấm quang điện (kWp):</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lang w:val="en-SG"/>
        </w:rPr>
      </w:pPr>
      <w:bookmarkStart w:id="324" w:name="bookmark350"/>
      <w:bookmarkEnd w:id="324"/>
      <w:r w:rsidRPr="00724965">
        <w:rPr>
          <w:rFonts w:ascii="Arial" w:hAnsi="Arial" w:cs="Arial"/>
          <w:color w:val="auto"/>
          <w:sz w:val="20"/>
          <w:szCs w:val="20"/>
          <w:lang w:val="en-SG"/>
        </w:rPr>
        <w:t xml:space="preserve">- </w:t>
      </w:r>
      <w:r w:rsidRPr="00724965">
        <w:rPr>
          <w:rFonts w:ascii="Arial" w:hAnsi="Arial" w:cs="Arial"/>
          <w:color w:val="auto"/>
          <w:sz w:val="20"/>
          <w:szCs w:val="20"/>
        </w:rPr>
        <w:t>Tổng sản lượng điện lưu trữ tại hệ thống lưu trữ điện (nếu có, kWh</w:t>
      </w:r>
      <w:proofErr w:type="gramStart"/>
      <w:r w:rsidRPr="00724965">
        <w:rPr>
          <w:rFonts w:ascii="Arial" w:hAnsi="Arial" w:cs="Arial"/>
          <w:color w:val="auto"/>
          <w:sz w:val="20"/>
          <w:szCs w:val="20"/>
        </w:rPr>
        <w:t>):</w:t>
      </w:r>
      <w:r w:rsidRPr="00724965">
        <w:rPr>
          <w:rFonts w:ascii="Arial" w:hAnsi="Arial" w:cs="Arial"/>
          <w:color w:val="auto"/>
          <w:sz w:val="20"/>
          <w:szCs w:val="20"/>
          <w:lang w:val="en-SG"/>
        </w:rPr>
        <w:t>…</w:t>
      </w:r>
      <w:proofErr w:type="gramEnd"/>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25" w:name="bookmark351"/>
      <w:bookmarkEnd w:id="325"/>
      <w:r w:rsidRPr="00724965">
        <w:rPr>
          <w:rFonts w:ascii="Arial" w:hAnsi="Arial" w:cs="Arial"/>
          <w:color w:val="auto"/>
          <w:sz w:val="20"/>
          <w:szCs w:val="20"/>
          <w:lang w:val="en-SG"/>
        </w:rPr>
        <w:t xml:space="preserve">- </w:t>
      </w:r>
      <w:r w:rsidRPr="00724965">
        <w:rPr>
          <w:rFonts w:ascii="Arial" w:hAnsi="Arial" w:cs="Arial"/>
          <w:color w:val="auto"/>
          <w:sz w:val="20"/>
          <w:szCs w:val="20"/>
        </w:rPr>
        <w:t>Tổng công suất định mức của các bộ chuyển đổi nghịch lưu - inverter (kW):</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 xml:space="preserve">5. Phương án xử lý sản lượng điện dư </w:t>
      </w:r>
      <w:r w:rsidRPr="00724965">
        <w:rPr>
          <w:rFonts w:ascii="Arial" w:hAnsi="Arial" w:cs="Arial"/>
          <w:i/>
          <w:iCs/>
          <w:color w:val="auto"/>
          <w:sz w:val="20"/>
          <w:szCs w:val="20"/>
        </w:rPr>
        <w:t>(đánh dấu</w:t>
      </w:r>
      <w:r w:rsidRPr="00724965">
        <w:rPr>
          <w:rFonts w:ascii="Arial" w:hAnsi="Arial" w:cs="Arial"/>
          <w:color w:val="auto"/>
          <w:sz w:val="20"/>
          <w:szCs w:val="20"/>
        </w:rPr>
        <w:t xml:space="preserve"> </w:t>
      </w:r>
      <w:r w:rsidRPr="00724965">
        <w:rPr>
          <w:rFonts w:ascii="Arial" w:hAnsi="Arial" w:cs="Arial"/>
          <w:color w:val="auto"/>
          <w:sz w:val="20"/>
          <w:szCs w:val="20"/>
          <w:lang w:val="en-SG"/>
        </w:rPr>
        <w:t>x</w:t>
      </w:r>
      <w:r w:rsidRPr="00724965">
        <w:rPr>
          <w:rFonts w:ascii="Arial" w:hAnsi="Arial" w:cs="Arial"/>
          <w:color w:val="auto"/>
          <w:sz w:val="20"/>
          <w:szCs w:val="20"/>
        </w:rPr>
        <w:t xml:space="preserve"> </w:t>
      </w:r>
      <w:r w:rsidRPr="00724965">
        <w:rPr>
          <w:rFonts w:ascii="Arial" w:hAnsi="Arial" w:cs="Arial"/>
          <w:i/>
          <w:iCs/>
          <w:color w:val="auto"/>
          <w:sz w:val="20"/>
          <w:szCs w:val="20"/>
        </w:rPr>
        <w:t>vào phương án chọn):</w:t>
      </w:r>
    </w:p>
    <w:tbl>
      <w:tblPr>
        <w:tblOverlap w:val="never"/>
        <w:tblW w:w="5000" w:type="pct"/>
        <w:jc w:val="center"/>
        <w:tblCellMar>
          <w:left w:w="10" w:type="dxa"/>
          <w:right w:w="10" w:type="dxa"/>
        </w:tblCellMar>
        <w:tblLook w:val="0000" w:firstRow="0" w:lastRow="0" w:firstColumn="0" w:lastColumn="0" w:noHBand="0" w:noVBand="0"/>
      </w:tblPr>
      <w:tblGrid>
        <w:gridCol w:w="681"/>
        <w:gridCol w:w="7574"/>
        <w:gridCol w:w="755"/>
      </w:tblGrid>
      <w:tr w:rsidR="00724965" w:rsidRPr="00724965" w:rsidTr="004A3883">
        <w:trPr>
          <w:trHeight w:val="20"/>
          <w:jc w:val="center"/>
        </w:trPr>
        <w:tc>
          <w:tcPr>
            <w:tcW w:w="378" w:type="pct"/>
            <w:tcBorders>
              <w:top w:val="single" w:sz="4" w:space="0" w:color="auto"/>
              <w:left w:val="single" w:sz="4" w:space="0" w:color="auto"/>
            </w:tcBorders>
            <w:shd w:val="clear" w:color="auto" w:fill="FFFFFF"/>
            <w:vAlign w:val="center"/>
          </w:tcPr>
          <w:p w:rsidR="00724965" w:rsidRPr="00724965" w:rsidRDefault="00724965" w:rsidP="00724965">
            <w:pPr>
              <w:jc w:val="center"/>
              <w:rPr>
                <w:rFonts w:ascii="Arial" w:hAnsi="Arial" w:cs="Arial"/>
                <w:color w:val="auto"/>
                <w:sz w:val="20"/>
                <w:szCs w:val="20"/>
              </w:rPr>
            </w:pPr>
            <w:r w:rsidRPr="00724965">
              <w:rPr>
                <w:rFonts w:ascii="Arial" w:hAnsi="Arial" w:cs="Arial"/>
                <w:color w:val="auto"/>
                <w:sz w:val="20"/>
                <w:szCs w:val="20"/>
              </w:rPr>
              <w:t>a</w:t>
            </w:r>
          </w:p>
        </w:tc>
        <w:tc>
          <w:tcPr>
            <w:tcW w:w="4203" w:type="pct"/>
            <w:tcBorders>
              <w:top w:val="single" w:sz="4" w:space="0" w:color="auto"/>
              <w:left w:val="single" w:sz="4" w:space="0" w:color="auto"/>
            </w:tcBorders>
            <w:shd w:val="clear" w:color="auto" w:fill="FFFFFF"/>
            <w:vAlign w:val="center"/>
          </w:tcPr>
          <w:p w:rsidR="00724965" w:rsidRPr="00724965" w:rsidRDefault="00724965" w:rsidP="00724965">
            <w:pPr>
              <w:rPr>
                <w:rFonts w:ascii="Arial" w:hAnsi="Arial" w:cs="Arial"/>
                <w:color w:val="auto"/>
                <w:sz w:val="20"/>
                <w:szCs w:val="20"/>
              </w:rPr>
            </w:pPr>
            <w:r w:rsidRPr="00724965">
              <w:rPr>
                <w:rFonts w:ascii="Arial" w:hAnsi="Arial" w:cs="Arial"/>
                <w:color w:val="auto"/>
                <w:sz w:val="20"/>
                <w:szCs w:val="20"/>
              </w:rPr>
              <w:t>Đồng ý bán sản lượng điện dư vào lưới điện của bên mua và chịu trách nhiệm đầu tư, lắp đặt công tơ điện có đo xa và kết nối với hệ thống thu thập dữ liệu từ xa của đơn vị điện lực, bảo đảm thiết bị phù hợp với quy định của pháp luật.</w:t>
            </w:r>
          </w:p>
        </w:tc>
        <w:tc>
          <w:tcPr>
            <w:tcW w:w="420" w:type="pct"/>
            <w:tcBorders>
              <w:top w:val="single" w:sz="4" w:space="0" w:color="auto"/>
              <w:left w:val="single" w:sz="4" w:space="0" w:color="auto"/>
              <w:right w:val="single" w:sz="4" w:space="0" w:color="auto"/>
            </w:tcBorders>
            <w:shd w:val="clear" w:color="auto" w:fill="FFFFFF"/>
            <w:vAlign w:val="center"/>
          </w:tcPr>
          <w:p w:rsidR="00724965" w:rsidRPr="00724965" w:rsidRDefault="00724965" w:rsidP="00724965">
            <w:pPr>
              <w:rPr>
                <w:rFonts w:ascii="Arial" w:hAnsi="Arial" w:cs="Arial"/>
                <w:color w:val="auto"/>
                <w:sz w:val="20"/>
                <w:szCs w:val="20"/>
              </w:rPr>
            </w:pPr>
          </w:p>
        </w:tc>
      </w:tr>
      <w:tr w:rsidR="00724965" w:rsidRPr="00724965" w:rsidTr="004A3883">
        <w:trPr>
          <w:trHeight w:val="20"/>
          <w:jc w:val="center"/>
        </w:trPr>
        <w:tc>
          <w:tcPr>
            <w:tcW w:w="378" w:type="pct"/>
            <w:tcBorders>
              <w:top w:val="single" w:sz="4" w:space="0" w:color="auto"/>
              <w:left w:val="single" w:sz="4" w:space="0" w:color="auto"/>
              <w:bottom w:val="single" w:sz="4" w:space="0" w:color="auto"/>
            </w:tcBorders>
            <w:shd w:val="clear" w:color="auto" w:fill="FFFFFF"/>
            <w:vAlign w:val="center"/>
          </w:tcPr>
          <w:p w:rsidR="00724965" w:rsidRPr="00724965" w:rsidRDefault="00724965" w:rsidP="00724965">
            <w:pPr>
              <w:jc w:val="center"/>
              <w:rPr>
                <w:rFonts w:ascii="Arial" w:hAnsi="Arial" w:cs="Arial"/>
                <w:color w:val="auto"/>
                <w:sz w:val="20"/>
                <w:szCs w:val="20"/>
              </w:rPr>
            </w:pPr>
            <w:r w:rsidRPr="00724965">
              <w:rPr>
                <w:rFonts w:ascii="Arial" w:hAnsi="Arial" w:cs="Arial"/>
                <w:color w:val="auto"/>
                <w:sz w:val="20"/>
                <w:szCs w:val="20"/>
              </w:rPr>
              <w:t>b</w:t>
            </w:r>
          </w:p>
        </w:tc>
        <w:tc>
          <w:tcPr>
            <w:tcW w:w="4203" w:type="pct"/>
            <w:tcBorders>
              <w:top w:val="single" w:sz="4" w:space="0" w:color="auto"/>
              <w:left w:val="single" w:sz="4" w:space="0" w:color="auto"/>
              <w:bottom w:val="single" w:sz="4" w:space="0" w:color="auto"/>
            </w:tcBorders>
            <w:shd w:val="clear" w:color="auto" w:fill="FFFFFF"/>
            <w:vAlign w:val="center"/>
          </w:tcPr>
          <w:p w:rsidR="00724965" w:rsidRPr="00724965" w:rsidRDefault="00724965" w:rsidP="00724965">
            <w:pPr>
              <w:rPr>
                <w:rFonts w:ascii="Arial" w:hAnsi="Arial" w:cs="Arial"/>
                <w:color w:val="auto"/>
                <w:sz w:val="20"/>
                <w:szCs w:val="20"/>
              </w:rPr>
            </w:pPr>
            <w:r w:rsidRPr="00724965">
              <w:rPr>
                <w:rFonts w:ascii="Arial" w:hAnsi="Arial" w:cs="Arial"/>
                <w:color w:val="auto"/>
                <w:sz w:val="20"/>
                <w:szCs w:val="20"/>
              </w:rPr>
              <w:t>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tc>
        <w:tc>
          <w:tcPr>
            <w:tcW w:w="420" w:type="pct"/>
            <w:tcBorders>
              <w:top w:val="single" w:sz="4" w:space="0" w:color="auto"/>
              <w:left w:val="single" w:sz="4" w:space="0" w:color="auto"/>
              <w:bottom w:val="single" w:sz="4" w:space="0" w:color="auto"/>
              <w:right w:val="single" w:sz="4" w:space="0" w:color="auto"/>
            </w:tcBorders>
            <w:shd w:val="clear" w:color="auto" w:fill="FFFFFF"/>
            <w:vAlign w:val="center"/>
          </w:tcPr>
          <w:p w:rsidR="00724965" w:rsidRPr="00724965" w:rsidRDefault="00724965" w:rsidP="00724965">
            <w:pPr>
              <w:rPr>
                <w:rFonts w:ascii="Arial" w:hAnsi="Arial" w:cs="Arial"/>
                <w:color w:val="auto"/>
                <w:sz w:val="20"/>
                <w:szCs w:val="20"/>
              </w:rPr>
            </w:pPr>
          </w:p>
        </w:tc>
      </w:tr>
    </w:tbl>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6. Thời gian dự kiến lắp đặt và thời gian hoàn thành:</w:t>
      </w:r>
      <w:r w:rsidRPr="00724965">
        <w:rPr>
          <w:rFonts w:ascii="Arial" w:hAnsi="Arial" w:cs="Arial"/>
          <w:color w:val="auto"/>
          <w:sz w:val="20"/>
          <w:szCs w:val="20"/>
        </w:rPr>
        <w:tab/>
      </w:r>
    </w:p>
    <w:p w:rsidR="00724965" w:rsidRPr="00724965" w:rsidRDefault="00724965" w:rsidP="00724965">
      <w:pPr>
        <w:spacing w:after="120"/>
        <w:ind w:firstLine="720"/>
        <w:jc w:val="both"/>
        <w:rPr>
          <w:rFonts w:ascii="Arial" w:hAnsi="Arial" w:cs="Arial"/>
          <w:b/>
          <w:bCs/>
          <w:color w:val="auto"/>
          <w:sz w:val="20"/>
          <w:szCs w:val="20"/>
        </w:rPr>
      </w:pPr>
      <w:bookmarkStart w:id="326" w:name="bookmark354"/>
      <w:bookmarkStart w:id="327" w:name="bookmark352"/>
      <w:bookmarkStart w:id="328" w:name="bookmark353"/>
      <w:bookmarkStart w:id="329" w:name="bookmark355"/>
      <w:bookmarkEnd w:id="326"/>
      <w:r w:rsidRPr="00724965">
        <w:rPr>
          <w:rFonts w:ascii="Arial" w:hAnsi="Arial" w:cs="Arial"/>
          <w:b/>
          <w:bCs/>
          <w:color w:val="auto"/>
          <w:sz w:val="20"/>
          <w:szCs w:val="20"/>
          <w:lang w:val="en-SG"/>
        </w:rPr>
        <w:t xml:space="preserve">II. </w:t>
      </w:r>
      <w:r w:rsidRPr="00724965">
        <w:rPr>
          <w:rFonts w:ascii="Arial" w:hAnsi="Arial" w:cs="Arial"/>
          <w:b/>
          <w:bCs/>
          <w:color w:val="auto"/>
          <w:sz w:val="20"/>
          <w:szCs w:val="20"/>
        </w:rPr>
        <w:t>H</w:t>
      </w:r>
      <w:r w:rsidRPr="00724965">
        <w:rPr>
          <w:rFonts w:ascii="Arial" w:hAnsi="Arial" w:cs="Arial"/>
          <w:b/>
          <w:bCs/>
          <w:color w:val="auto"/>
          <w:sz w:val="20"/>
          <w:szCs w:val="20"/>
          <w:lang w:val="en-SG"/>
        </w:rPr>
        <w:t>Ồ</w:t>
      </w:r>
      <w:r w:rsidRPr="00724965">
        <w:rPr>
          <w:rFonts w:ascii="Arial" w:hAnsi="Arial" w:cs="Arial"/>
          <w:b/>
          <w:bCs/>
          <w:color w:val="auto"/>
          <w:sz w:val="20"/>
          <w:szCs w:val="20"/>
        </w:rPr>
        <w:t xml:space="preserve"> S</w:t>
      </w:r>
      <w:r w:rsidRPr="00724965">
        <w:rPr>
          <w:rFonts w:ascii="Arial" w:hAnsi="Arial" w:cs="Arial"/>
          <w:b/>
          <w:bCs/>
          <w:color w:val="auto"/>
          <w:sz w:val="20"/>
          <w:szCs w:val="20"/>
          <w:lang w:val="en-SG"/>
        </w:rPr>
        <w:t>Ơ</w:t>
      </w:r>
      <w:r w:rsidRPr="00724965">
        <w:rPr>
          <w:rFonts w:ascii="Arial" w:hAnsi="Arial" w:cs="Arial"/>
          <w:b/>
          <w:bCs/>
          <w:color w:val="auto"/>
          <w:sz w:val="20"/>
          <w:szCs w:val="20"/>
        </w:rPr>
        <w:t xml:space="preserve"> KÈM THEO</w:t>
      </w:r>
      <w:bookmarkEnd w:id="327"/>
      <w:bookmarkEnd w:id="328"/>
      <w:bookmarkEnd w:id="329"/>
    </w:p>
    <w:p w:rsidR="00724965" w:rsidRPr="00724965" w:rsidRDefault="00724965" w:rsidP="00724965">
      <w:pPr>
        <w:spacing w:after="120"/>
        <w:ind w:firstLine="720"/>
        <w:jc w:val="both"/>
        <w:rPr>
          <w:rFonts w:ascii="Arial" w:hAnsi="Arial" w:cs="Arial"/>
          <w:color w:val="auto"/>
          <w:sz w:val="20"/>
          <w:szCs w:val="20"/>
        </w:rPr>
      </w:pPr>
      <w:bookmarkStart w:id="330" w:name="bookmark356"/>
      <w:bookmarkEnd w:id="330"/>
      <w:r w:rsidRPr="00724965">
        <w:rPr>
          <w:rFonts w:ascii="Arial" w:hAnsi="Arial" w:cs="Arial"/>
          <w:color w:val="auto"/>
          <w:sz w:val="20"/>
          <w:szCs w:val="20"/>
          <w:lang w:val="en-SG"/>
        </w:rPr>
        <w:t xml:space="preserve">1. </w:t>
      </w:r>
      <w:r w:rsidRPr="00724965">
        <w:rPr>
          <w:rFonts w:ascii="Arial" w:hAnsi="Arial" w:cs="Arial"/>
          <w:color w:val="auto"/>
          <w:sz w:val="20"/>
          <w:szCs w:val="20"/>
        </w:rPr>
        <w:t>B</w:t>
      </w:r>
      <w:r w:rsidRPr="00724965">
        <w:rPr>
          <w:rFonts w:ascii="Arial" w:hAnsi="Arial" w:cs="Arial"/>
          <w:color w:val="auto"/>
          <w:sz w:val="20"/>
          <w:szCs w:val="20"/>
          <w:lang w:val="en-SG"/>
        </w:rPr>
        <w:t>ả</w:t>
      </w:r>
      <w:r w:rsidRPr="00724965">
        <w:rPr>
          <w:rFonts w:ascii="Arial" w:hAnsi="Arial" w:cs="Arial"/>
          <w:color w:val="auto"/>
          <w:sz w:val="20"/>
          <w:szCs w:val="20"/>
        </w:rPr>
        <w:t>n vẽ thiết kế lắp đặt nguồn điện.</w:t>
      </w:r>
    </w:p>
    <w:p w:rsidR="00724965" w:rsidRPr="00724965" w:rsidRDefault="00724965" w:rsidP="00724965">
      <w:pPr>
        <w:spacing w:after="120"/>
        <w:ind w:firstLine="720"/>
        <w:jc w:val="both"/>
        <w:rPr>
          <w:rFonts w:ascii="Arial" w:hAnsi="Arial" w:cs="Arial"/>
          <w:color w:val="auto"/>
          <w:sz w:val="20"/>
          <w:szCs w:val="20"/>
        </w:rPr>
      </w:pPr>
      <w:bookmarkStart w:id="331" w:name="bookmark357"/>
      <w:bookmarkEnd w:id="331"/>
      <w:r w:rsidRPr="00724965">
        <w:rPr>
          <w:rFonts w:ascii="Arial" w:hAnsi="Arial" w:cs="Arial"/>
          <w:color w:val="auto"/>
          <w:sz w:val="20"/>
          <w:szCs w:val="20"/>
          <w:lang w:val="en-SG"/>
        </w:rPr>
        <w:t xml:space="preserve">2. </w:t>
      </w:r>
      <w:r w:rsidRPr="00724965">
        <w:rPr>
          <w:rFonts w:ascii="Arial" w:hAnsi="Arial" w:cs="Arial"/>
          <w:color w:val="auto"/>
          <w:sz w:val="20"/>
          <w:szCs w:val="20"/>
        </w:rPr>
        <w:t xml:space="preserve">Bản sao tài liệu liên quan đến công trình có mái nhà theo quy định pháp luật (nếu có) như </w:t>
      </w:r>
      <w:r w:rsidRPr="00724965">
        <w:rPr>
          <w:rFonts w:ascii="Arial" w:hAnsi="Arial" w:cs="Arial"/>
          <w:color w:val="auto"/>
          <w:sz w:val="20"/>
          <w:szCs w:val="20"/>
        </w:rPr>
        <w:lastRenderedPageBreak/>
        <w:t>giấy phép xây dựng, văn bản nghiệm thu về phòng cháy chữa cháy... làm căn cứ xác định công trình xây dựng đã được đầu tư, xây dựng theo đúng quy định pháp luật.</w:t>
      </w:r>
    </w:p>
    <w:p w:rsidR="00724965" w:rsidRPr="00724965" w:rsidRDefault="00724965" w:rsidP="00724965">
      <w:pPr>
        <w:spacing w:after="120"/>
        <w:ind w:firstLine="720"/>
        <w:jc w:val="both"/>
        <w:rPr>
          <w:rFonts w:ascii="Arial" w:hAnsi="Arial" w:cs="Arial"/>
          <w:b/>
          <w:bCs/>
          <w:color w:val="auto"/>
          <w:sz w:val="20"/>
          <w:szCs w:val="20"/>
        </w:rPr>
      </w:pPr>
      <w:bookmarkStart w:id="332" w:name="bookmark360"/>
      <w:bookmarkStart w:id="333" w:name="bookmark358"/>
      <w:bookmarkStart w:id="334" w:name="bookmark359"/>
      <w:bookmarkStart w:id="335" w:name="bookmark361"/>
      <w:bookmarkEnd w:id="332"/>
      <w:r w:rsidRPr="00724965">
        <w:rPr>
          <w:rFonts w:ascii="Arial" w:hAnsi="Arial" w:cs="Arial"/>
          <w:b/>
          <w:bCs/>
          <w:color w:val="auto"/>
          <w:sz w:val="20"/>
          <w:szCs w:val="20"/>
          <w:lang w:val="en-SG"/>
        </w:rPr>
        <w:t xml:space="preserve">III. </w:t>
      </w:r>
      <w:r w:rsidRPr="00724965">
        <w:rPr>
          <w:rFonts w:ascii="Arial" w:hAnsi="Arial" w:cs="Arial"/>
          <w:b/>
          <w:bCs/>
          <w:color w:val="auto"/>
          <w:sz w:val="20"/>
          <w:szCs w:val="20"/>
        </w:rPr>
        <w:t>CAM KẾT</w:t>
      </w:r>
      <w:bookmarkEnd w:id="333"/>
      <w:bookmarkEnd w:id="334"/>
      <w:bookmarkEnd w:id="335"/>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 xml:space="preserve">Hộ gia đình </w:t>
      </w:r>
      <w:r w:rsidRPr="00724965">
        <w:rPr>
          <w:rFonts w:ascii="Arial" w:hAnsi="Arial" w:cs="Arial"/>
          <w:i/>
          <w:iCs/>
          <w:color w:val="auto"/>
          <w:sz w:val="20"/>
          <w:szCs w:val="20"/>
        </w:rPr>
        <w:t>[Tên chủ hộ]</w:t>
      </w:r>
      <w:r w:rsidRPr="00724965">
        <w:rPr>
          <w:rFonts w:ascii="Arial" w:hAnsi="Arial" w:cs="Arial"/>
          <w:color w:val="auto"/>
          <w:sz w:val="20"/>
          <w:szCs w:val="20"/>
        </w:rPr>
        <w:t xml:space="preserve"> cam kết thực hiện xây dựng, lắp đặt, vận hành nguồn điện mặt trời mái nhà tự sản xuất, tự tiêu thụ như sau:</w:t>
      </w:r>
    </w:p>
    <w:p w:rsidR="00724965" w:rsidRPr="00724965" w:rsidRDefault="00724965" w:rsidP="00724965">
      <w:pPr>
        <w:spacing w:after="120"/>
        <w:ind w:firstLine="720"/>
        <w:jc w:val="both"/>
        <w:rPr>
          <w:rFonts w:ascii="Arial" w:hAnsi="Arial" w:cs="Arial"/>
          <w:color w:val="auto"/>
          <w:sz w:val="20"/>
          <w:szCs w:val="20"/>
        </w:rPr>
      </w:pPr>
      <w:bookmarkStart w:id="336" w:name="bookmark362"/>
      <w:bookmarkEnd w:id="336"/>
      <w:r w:rsidRPr="00724965">
        <w:rPr>
          <w:rFonts w:ascii="Arial" w:hAnsi="Arial" w:cs="Arial"/>
          <w:color w:val="auto"/>
          <w:sz w:val="20"/>
          <w:szCs w:val="20"/>
          <w:lang w:val="en-SG"/>
        </w:rPr>
        <w:t xml:space="preserve">- </w:t>
      </w:r>
      <w:r w:rsidRPr="00724965">
        <w:rPr>
          <w:rFonts w:ascii="Arial" w:hAnsi="Arial" w:cs="Arial"/>
          <w:color w:val="auto"/>
          <w:sz w:val="20"/>
          <w:szCs w:val="20"/>
        </w:rPr>
        <w:t>Bảo đảm an toàn công trình, phòng cháy chữa cháy, bảo vệ môi trường trước và trong quá trình lắp đặt nguồn điện mặt trời mái nhà tự sản xuất, tự tiêu thụ;</w:t>
      </w:r>
    </w:p>
    <w:p w:rsidR="00724965" w:rsidRPr="00724965" w:rsidRDefault="00724965" w:rsidP="00724965">
      <w:pPr>
        <w:spacing w:after="120"/>
        <w:ind w:firstLine="720"/>
        <w:jc w:val="both"/>
        <w:rPr>
          <w:rFonts w:ascii="Arial" w:hAnsi="Arial" w:cs="Arial"/>
          <w:color w:val="auto"/>
          <w:sz w:val="20"/>
          <w:szCs w:val="20"/>
        </w:rPr>
      </w:pPr>
      <w:bookmarkStart w:id="337" w:name="bookmark363"/>
      <w:bookmarkEnd w:id="337"/>
      <w:r w:rsidRPr="00724965">
        <w:rPr>
          <w:rFonts w:ascii="Arial" w:hAnsi="Arial" w:cs="Arial"/>
          <w:color w:val="auto"/>
          <w:sz w:val="20"/>
          <w:szCs w:val="20"/>
          <w:lang w:val="en-SG"/>
        </w:rPr>
        <w:t xml:space="preserve">- </w:t>
      </w:r>
      <w:r w:rsidRPr="00724965">
        <w:rPr>
          <w:rFonts w:ascii="Arial" w:hAnsi="Arial" w:cs="Arial"/>
          <w:color w:val="auto"/>
          <w:sz w:val="20"/>
          <w:szCs w:val="20"/>
        </w:rPr>
        <w:t>Mua sắm, xây dựng, lắp đặt các thiết bị phục vụ phát điện bảo đảm tuân thủ tiêu chuẩn, quy chuẩn theo quy định pháp luật. Không nhập kh</w:t>
      </w:r>
      <w:r w:rsidRPr="00724965">
        <w:rPr>
          <w:rFonts w:ascii="Arial" w:hAnsi="Arial" w:cs="Arial"/>
          <w:color w:val="auto"/>
          <w:sz w:val="20"/>
          <w:szCs w:val="20"/>
          <w:lang w:val="en-SG"/>
        </w:rPr>
        <w:t>ẩ</w:t>
      </w:r>
      <w:r w:rsidRPr="00724965">
        <w:rPr>
          <w:rFonts w:ascii="Arial" w:hAnsi="Arial" w:cs="Arial"/>
          <w:color w:val="auto"/>
          <w:sz w:val="20"/>
          <w:szCs w:val="20"/>
        </w:rPr>
        <w:t>u các tấm quang điện, thiết bị chuyển đổi điện một chiều thành điện xoay chiều đã qua sử dụng;</w:t>
      </w:r>
    </w:p>
    <w:p w:rsidR="00724965" w:rsidRPr="00724965" w:rsidRDefault="00724965" w:rsidP="00724965">
      <w:pPr>
        <w:spacing w:after="120"/>
        <w:ind w:firstLine="720"/>
        <w:jc w:val="both"/>
        <w:rPr>
          <w:rFonts w:ascii="Arial" w:hAnsi="Arial" w:cs="Arial"/>
          <w:color w:val="auto"/>
          <w:sz w:val="20"/>
          <w:szCs w:val="20"/>
        </w:rPr>
      </w:pPr>
      <w:bookmarkStart w:id="338" w:name="bookmark364"/>
      <w:bookmarkEnd w:id="338"/>
      <w:r w:rsidRPr="00724965">
        <w:rPr>
          <w:rFonts w:ascii="Arial" w:hAnsi="Arial" w:cs="Arial"/>
          <w:color w:val="auto"/>
          <w:sz w:val="20"/>
          <w:szCs w:val="20"/>
          <w:lang w:val="en-SG"/>
        </w:rPr>
        <w:t xml:space="preserve">- </w:t>
      </w:r>
      <w:r w:rsidRPr="00724965">
        <w:rPr>
          <w:rFonts w:ascii="Arial" w:hAnsi="Arial" w:cs="Arial"/>
          <w:color w:val="auto"/>
          <w:sz w:val="20"/>
          <w:szCs w:val="20"/>
        </w:rPr>
        <w:t>Thực hiện đúng tiến độ đã đăng ký phát triển tại điểm 6 Mục I nêu trên;</w:t>
      </w:r>
    </w:p>
    <w:p w:rsidR="00724965" w:rsidRPr="00724965" w:rsidRDefault="00724965" w:rsidP="00724965">
      <w:pPr>
        <w:spacing w:after="120"/>
        <w:ind w:firstLine="720"/>
        <w:jc w:val="both"/>
        <w:rPr>
          <w:rFonts w:ascii="Arial" w:hAnsi="Arial" w:cs="Arial"/>
          <w:color w:val="auto"/>
          <w:sz w:val="20"/>
          <w:szCs w:val="20"/>
        </w:rPr>
      </w:pPr>
      <w:bookmarkStart w:id="339" w:name="bookmark365"/>
      <w:bookmarkEnd w:id="339"/>
      <w:r w:rsidRPr="00724965">
        <w:rPr>
          <w:rFonts w:ascii="Arial" w:hAnsi="Arial" w:cs="Arial"/>
          <w:color w:val="auto"/>
          <w:sz w:val="20"/>
          <w:szCs w:val="20"/>
          <w:lang w:val="en-SG"/>
        </w:rPr>
        <w:t xml:space="preserve">- </w:t>
      </w:r>
      <w:r w:rsidRPr="00724965">
        <w:rPr>
          <w:rFonts w:ascii="Arial" w:hAnsi="Arial" w:cs="Arial"/>
          <w:color w:val="auto"/>
          <w:sz w:val="20"/>
          <w:szCs w:val="20"/>
        </w:rPr>
        <w:t>Bảo đảm an toàn xây dựng, an toàn môi trường, phòng cháy chữa cháy trong quá trình vận hành;</w:t>
      </w:r>
    </w:p>
    <w:p w:rsidR="00724965" w:rsidRPr="00724965" w:rsidRDefault="00724965" w:rsidP="00724965">
      <w:pPr>
        <w:spacing w:after="120"/>
        <w:ind w:firstLine="720"/>
        <w:jc w:val="both"/>
        <w:rPr>
          <w:rFonts w:ascii="Arial" w:hAnsi="Arial" w:cs="Arial"/>
          <w:color w:val="auto"/>
          <w:sz w:val="20"/>
          <w:szCs w:val="20"/>
        </w:rPr>
      </w:pPr>
      <w:bookmarkStart w:id="340" w:name="bookmark366"/>
      <w:bookmarkEnd w:id="340"/>
      <w:r w:rsidRPr="00724965">
        <w:rPr>
          <w:rFonts w:ascii="Arial" w:hAnsi="Arial" w:cs="Arial"/>
          <w:color w:val="auto"/>
          <w:sz w:val="20"/>
          <w:szCs w:val="20"/>
          <w:lang w:val="en-SG"/>
        </w:rPr>
        <w:t xml:space="preserve">- </w:t>
      </w:r>
      <w:r w:rsidRPr="00724965">
        <w:rPr>
          <w:rFonts w:ascii="Arial" w:hAnsi="Arial" w:cs="Arial"/>
          <w:color w:val="auto"/>
          <w:sz w:val="20"/>
          <w:szCs w:val="20"/>
        </w:rPr>
        <w:t>Không vi phạm các quy định trong quá trình phát triển nguồn điện mặt trời mái nhà tự sản xuất, tự tiêu thụ.</w:t>
      </w:r>
    </w:p>
    <w:p w:rsidR="00724965" w:rsidRPr="00724965" w:rsidRDefault="00724965" w:rsidP="00724965">
      <w:pPr>
        <w:jc w:val="both"/>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24965" w:rsidRPr="00724965" w:rsidTr="004A3883">
        <w:tc>
          <w:tcPr>
            <w:tcW w:w="4505" w:type="dxa"/>
          </w:tcPr>
          <w:p w:rsidR="00724965" w:rsidRPr="00724965" w:rsidRDefault="00724965" w:rsidP="00724965">
            <w:pPr>
              <w:jc w:val="both"/>
              <w:rPr>
                <w:rFonts w:ascii="Arial" w:hAnsi="Arial" w:cs="Arial"/>
                <w:color w:val="auto"/>
                <w:sz w:val="20"/>
                <w:szCs w:val="20"/>
              </w:rPr>
            </w:pPr>
            <w:r w:rsidRPr="00724965">
              <w:rPr>
                <w:rFonts w:ascii="Arial" w:hAnsi="Arial" w:cs="Arial"/>
                <w:b/>
                <w:bCs/>
                <w:i/>
                <w:iCs/>
                <w:color w:val="auto"/>
                <w:sz w:val="20"/>
                <w:szCs w:val="20"/>
              </w:rPr>
              <w:t>N</w:t>
            </w:r>
            <w:r w:rsidRPr="00724965">
              <w:rPr>
                <w:rFonts w:ascii="Arial" w:hAnsi="Arial" w:cs="Arial"/>
                <w:b/>
                <w:bCs/>
                <w:i/>
                <w:iCs/>
                <w:color w:val="auto"/>
                <w:sz w:val="20"/>
                <w:szCs w:val="20"/>
                <w:lang w:val="en-SG"/>
              </w:rPr>
              <w:t>ơ</w:t>
            </w:r>
            <w:r w:rsidRPr="00724965">
              <w:rPr>
                <w:rFonts w:ascii="Arial" w:hAnsi="Arial" w:cs="Arial"/>
                <w:b/>
                <w:bCs/>
                <w:i/>
                <w:iCs/>
                <w:color w:val="auto"/>
                <w:sz w:val="20"/>
                <w:szCs w:val="20"/>
              </w:rPr>
              <w:t>i nh</w:t>
            </w:r>
            <w:r w:rsidRPr="00724965">
              <w:rPr>
                <w:rFonts w:ascii="Arial" w:hAnsi="Arial" w:cs="Arial"/>
                <w:b/>
                <w:bCs/>
                <w:i/>
                <w:iCs/>
                <w:color w:val="auto"/>
                <w:sz w:val="20"/>
                <w:szCs w:val="20"/>
                <w:lang w:val="en-SG"/>
              </w:rPr>
              <w:t>ậ</w:t>
            </w:r>
            <w:r w:rsidRPr="00724965">
              <w:rPr>
                <w:rFonts w:ascii="Arial" w:hAnsi="Arial" w:cs="Arial"/>
                <w:b/>
                <w:bCs/>
                <w:i/>
                <w:iCs/>
                <w:color w:val="auto"/>
                <w:sz w:val="20"/>
                <w:szCs w:val="20"/>
              </w:rPr>
              <w:t>n:</w:t>
            </w:r>
          </w:p>
          <w:p w:rsidR="00724965" w:rsidRPr="00724965" w:rsidRDefault="00724965" w:rsidP="00724965">
            <w:pPr>
              <w:tabs>
                <w:tab w:val="left" w:pos="130"/>
              </w:tabs>
              <w:jc w:val="both"/>
              <w:rPr>
                <w:rFonts w:ascii="Arial" w:hAnsi="Arial" w:cs="Arial"/>
                <w:color w:val="auto"/>
                <w:sz w:val="20"/>
                <w:szCs w:val="20"/>
              </w:rPr>
            </w:pPr>
            <w:bookmarkStart w:id="341" w:name="bookmark331"/>
            <w:bookmarkEnd w:id="341"/>
            <w:r w:rsidRPr="00724965">
              <w:rPr>
                <w:rFonts w:ascii="Arial" w:hAnsi="Arial" w:cs="Arial"/>
                <w:color w:val="auto"/>
                <w:sz w:val="20"/>
                <w:szCs w:val="20"/>
                <w:lang w:val="en-SG"/>
              </w:rPr>
              <w:t xml:space="preserve">- </w:t>
            </w:r>
            <w:r w:rsidRPr="00724965">
              <w:rPr>
                <w:rFonts w:ascii="Arial" w:hAnsi="Arial" w:cs="Arial"/>
                <w:color w:val="auto"/>
                <w:sz w:val="20"/>
                <w:szCs w:val="20"/>
              </w:rPr>
              <w:t>Như trên;</w:t>
            </w:r>
          </w:p>
          <w:p w:rsidR="00724965" w:rsidRPr="00724965" w:rsidRDefault="00724965" w:rsidP="00724965">
            <w:pPr>
              <w:tabs>
                <w:tab w:val="left" w:pos="130"/>
              </w:tabs>
              <w:jc w:val="both"/>
              <w:rPr>
                <w:rFonts w:ascii="Arial" w:hAnsi="Arial" w:cs="Arial"/>
                <w:color w:val="auto"/>
                <w:sz w:val="20"/>
                <w:szCs w:val="20"/>
              </w:rPr>
            </w:pPr>
            <w:bookmarkStart w:id="342" w:name="bookmark332"/>
            <w:bookmarkEnd w:id="342"/>
            <w:r w:rsidRPr="00724965">
              <w:rPr>
                <w:rFonts w:ascii="Arial" w:hAnsi="Arial" w:cs="Arial"/>
                <w:color w:val="auto"/>
                <w:sz w:val="20"/>
                <w:szCs w:val="20"/>
                <w:lang w:val="en-SG"/>
              </w:rPr>
              <w:t xml:space="preserve">- </w:t>
            </w:r>
            <w:r w:rsidRPr="00724965">
              <w:rPr>
                <w:rFonts w:ascii="Arial" w:hAnsi="Arial" w:cs="Arial"/>
                <w:color w:val="auto"/>
                <w:sz w:val="20"/>
                <w:szCs w:val="20"/>
              </w:rPr>
              <w:t>Lưu: VT.</w:t>
            </w:r>
          </w:p>
        </w:tc>
        <w:tc>
          <w:tcPr>
            <w:tcW w:w="4505" w:type="dxa"/>
          </w:tcPr>
          <w:p w:rsidR="00724965" w:rsidRPr="00724965" w:rsidRDefault="00724965" w:rsidP="00724965">
            <w:pPr>
              <w:jc w:val="center"/>
              <w:rPr>
                <w:rFonts w:ascii="Arial" w:hAnsi="Arial" w:cs="Arial"/>
                <w:b/>
                <w:bCs/>
                <w:color w:val="auto"/>
                <w:sz w:val="20"/>
                <w:szCs w:val="20"/>
              </w:rPr>
            </w:pPr>
            <w:bookmarkStart w:id="343" w:name="bookmark367"/>
            <w:bookmarkStart w:id="344" w:name="bookmark368"/>
            <w:bookmarkStart w:id="345" w:name="bookmark369"/>
            <w:r w:rsidRPr="00724965">
              <w:rPr>
                <w:rFonts w:ascii="Arial" w:hAnsi="Arial" w:cs="Arial"/>
                <w:b/>
                <w:bCs/>
                <w:color w:val="auto"/>
                <w:sz w:val="20"/>
                <w:szCs w:val="20"/>
              </w:rPr>
              <w:t>ĐẠI DIỆN HỘ GIA ĐÌNH</w:t>
            </w:r>
            <w:bookmarkEnd w:id="343"/>
            <w:bookmarkEnd w:id="344"/>
            <w:bookmarkEnd w:id="345"/>
          </w:p>
          <w:p w:rsidR="00724965" w:rsidRPr="00724965" w:rsidRDefault="00724965" w:rsidP="00724965">
            <w:pPr>
              <w:jc w:val="center"/>
              <w:rPr>
                <w:rFonts w:ascii="Arial" w:hAnsi="Arial" w:cs="Arial"/>
                <w:color w:val="auto"/>
                <w:sz w:val="20"/>
                <w:szCs w:val="20"/>
              </w:rPr>
            </w:pPr>
            <w:r w:rsidRPr="00724965">
              <w:rPr>
                <w:rFonts w:ascii="Arial" w:hAnsi="Arial" w:cs="Arial"/>
                <w:i/>
                <w:iCs/>
                <w:color w:val="auto"/>
                <w:sz w:val="20"/>
                <w:szCs w:val="20"/>
              </w:rPr>
              <w:t>(Ký, ghi rõ họ tên)</w:t>
            </w:r>
          </w:p>
        </w:tc>
      </w:tr>
    </w:tbl>
    <w:p w:rsidR="00724965" w:rsidRPr="00724965" w:rsidRDefault="00724965" w:rsidP="00724965">
      <w:pPr>
        <w:jc w:val="both"/>
        <w:rPr>
          <w:rFonts w:ascii="Arial" w:hAnsi="Arial" w:cs="Arial"/>
          <w:color w:val="auto"/>
          <w:sz w:val="20"/>
          <w:szCs w:val="20"/>
        </w:rPr>
      </w:pPr>
    </w:p>
    <w:p w:rsidR="00724965" w:rsidRPr="00724965" w:rsidRDefault="00724965" w:rsidP="00724965">
      <w:pPr>
        <w:spacing w:after="120"/>
        <w:ind w:firstLine="720"/>
        <w:jc w:val="both"/>
        <w:rPr>
          <w:rFonts w:ascii="Arial" w:hAnsi="Arial" w:cs="Arial"/>
          <w:b/>
          <w:bCs/>
          <w:color w:val="auto"/>
          <w:sz w:val="20"/>
          <w:szCs w:val="20"/>
        </w:rPr>
        <w:sectPr w:rsidR="00724965" w:rsidRPr="00724965" w:rsidSect="000A6AE9">
          <w:pgSz w:w="11900" w:h="16840" w:code="9"/>
          <w:pgMar w:top="1440" w:right="1440" w:bottom="1440" w:left="1440" w:header="0" w:footer="0" w:gutter="0"/>
          <w:pgNumType w:start="2"/>
          <w:cols w:space="720"/>
          <w:noEndnote/>
          <w:docGrid w:linePitch="360"/>
        </w:sectPr>
      </w:pPr>
    </w:p>
    <w:p w:rsidR="000A6AE9" w:rsidRDefault="000A6AE9" w:rsidP="00724965">
      <w:pPr>
        <w:spacing w:after="120"/>
        <w:ind w:firstLine="720"/>
        <w:jc w:val="right"/>
        <w:rPr>
          <w:rFonts w:ascii="Arial" w:hAnsi="Arial" w:cs="Arial"/>
          <w:b/>
          <w:bCs/>
          <w:color w:val="auto"/>
          <w:sz w:val="20"/>
          <w:szCs w:val="20"/>
        </w:rPr>
        <w:sectPr w:rsidR="000A6AE9" w:rsidSect="00724965">
          <w:type w:val="continuous"/>
          <w:pgSz w:w="11900" w:h="16840" w:code="9"/>
          <w:pgMar w:top="1440" w:right="1440" w:bottom="1440" w:left="1440" w:header="0" w:footer="0" w:gutter="0"/>
          <w:pgNumType w:start="2"/>
          <w:cols w:space="720"/>
          <w:noEndnote/>
          <w:docGrid w:linePitch="360"/>
        </w:sectPr>
      </w:pPr>
    </w:p>
    <w:p w:rsidR="00724965" w:rsidRPr="00724965" w:rsidRDefault="00724965" w:rsidP="00724965">
      <w:pPr>
        <w:spacing w:after="120"/>
        <w:ind w:firstLine="720"/>
        <w:jc w:val="right"/>
        <w:rPr>
          <w:rFonts w:ascii="Arial" w:hAnsi="Arial" w:cs="Arial"/>
          <w:b/>
          <w:bCs/>
          <w:color w:val="auto"/>
          <w:sz w:val="20"/>
          <w:szCs w:val="20"/>
        </w:rPr>
      </w:pPr>
      <w:r w:rsidRPr="00724965">
        <w:rPr>
          <w:rFonts w:ascii="Arial" w:hAnsi="Arial" w:cs="Arial"/>
          <w:b/>
          <w:bCs/>
          <w:color w:val="auto"/>
          <w:sz w:val="20"/>
          <w:szCs w:val="20"/>
        </w:rPr>
        <w:lastRenderedPageBreak/>
        <w:t>Mẫu số 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24"/>
      </w:tblGrid>
      <w:tr w:rsidR="00724965" w:rsidRPr="00724965" w:rsidTr="004A3883">
        <w:tc>
          <w:tcPr>
            <w:tcW w:w="3686" w:type="dxa"/>
          </w:tcPr>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TÊN T</w:t>
            </w:r>
            <w:r w:rsidRPr="00724965">
              <w:rPr>
                <w:rFonts w:ascii="Arial" w:hAnsi="Arial" w:cs="Arial"/>
                <w:b/>
                <w:bCs/>
                <w:color w:val="auto"/>
                <w:sz w:val="20"/>
                <w:szCs w:val="20"/>
                <w:lang w:val="en-SG"/>
              </w:rPr>
              <w:t>Ổ</w:t>
            </w:r>
            <w:r w:rsidRPr="00724965">
              <w:rPr>
                <w:rFonts w:ascii="Arial" w:hAnsi="Arial" w:cs="Arial"/>
                <w:b/>
                <w:bCs/>
                <w:color w:val="auto"/>
                <w:sz w:val="20"/>
                <w:szCs w:val="20"/>
              </w:rPr>
              <w:t xml:space="preserve"> CHỨC/CÁ NHÂN </w:t>
            </w:r>
          </w:p>
          <w:p w:rsidR="00724965" w:rsidRPr="00724965" w:rsidRDefault="00724965" w:rsidP="00724965">
            <w:pPr>
              <w:jc w:val="center"/>
              <w:rPr>
                <w:rFonts w:ascii="Arial" w:hAnsi="Arial" w:cs="Arial"/>
                <w:b/>
                <w:bCs/>
                <w:color w:val="auto"/>
                <w:sz w:val="20"/>
                <w:szCs w:val="20"/>
              </w:rPr>
            </w:pPr>
            <w:r w:rsidRPr="00724965">
              <w:rPr>
                <w:rFonts w:ascii="Arial" w:hAnsi="Arial" w:cs="Arial"/>
                <w:bCs/>
                <w:color w:val="auto"/>
                <w:sz w:val="20"/>
                <w:szCs w:val="20"/>
                <w:vertAlign w:val="superscript"/>
                <w:lang w:val="en-SG"/>
              </w:rPr>
              <w:t>____________</w:t>
            </w:r>
          </w:p>
        </w:tc>
        <w:tc>
          <w:tcPr>
            <w:tcW w:w="5324" w:type="dxa"/>
          </w:tcPr>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CỘNG HÒA XÃ HỘI CHỦ NGHĨA VIỆT NAM</w:t>
            </w:r>
          </w:p>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Độc lập - Tự do - Hạnh phúc</w:t>
            </w:r>
          </w:p>
          <w:p w:rsidR="00724965" w:rsidRPr="00724965" w:rsidRDefault="00724965" w:rsidP="00724965">
            <w:pPr>
              <w:jc w:val="center"/>
              <w:rPr>
                <w:rFonts w:ascii="Arial" w:hAnsi="Arial" w:cs="Arial"/>
                <w:bCs/>
                <w:color w:val="auto"/>
                <w:sz w:val="20"/>
                <w:szCs w:val="20"/>
                <w:vertAlign w:val="superscript"/>
                <w:lang w:val="en-SG"/>
              </w:rPr>
            </w:pPr>
            <w:r w:rsidRPr="00724965">
              <w:rPr>
                <w:rFonts w:ascii="Arial" w:hAnsi="Arial" w:cs="Arial"/>
                <w:bCs/>
                <w:color w:val="auto"/>
                <w:sz w:val="20"/>
                <w:szCs w:val="20"/>
                <w:vertAlign w:val="superscript"/>
                <w:lang w:val="en-SG"/>
              </w:rPr>
              <w:t>____________</w:t>
            </w:r>
          </w:p>
          <w:p w:rsidR="00724965" w:rsidRPr="00724965" w:rsidRDefault="00724965" w:rsidP="00724965">
            <w:pPr>
              <w:jc w:val="center"/>
              <w:rPr>
                <w:rFonts w:ascii="Arial" w:hAnsi="Arial" w:cs="Arial"/>
                <w:color w:val="auto"/>
                <w:sz w:val="20"/>
                <w:szCs w:val="20"/>
              </w:rPr>
            </w:pPr>
            <w:r w:rsidRPr="00724965">
              <w:rPr>
                <w:rFonts w:ascii="Arial" w:hAnsi="Arial" w:cs="Arial"/>
                <w:i/>
                <w:iCs/>
                <w:color w:val="auto"/>
                <w:sz w:val="20"/>
                <w:szCs w:val="20"/>
                <w:lang w:val="en-SG"/>
              </w:rPr>
              <w:t xml:space="preserve">…, </w:t>
            </w:r>
            <w:r w:rsidRPr="00724965">
              <w:rPr>
                <w:rFonts w:ascii="Arial" w:hAnsi="Arial" w:cs="Arial"/>
                <w:i/>
                <w:iCs/>
                <w:color w:val="auto"/>
                <w:sz w:val="20"/>
                <w:szCs w:val="20"/>
              </w:rPr>
              <w:t>ngày ... tháng ... năm ...</w:t>
            </w:r>
          </w:p>
        </w:tc>
      </w:tr>
    </w:tbl>
    <w:p w:rsidR="00724965" w:rsidRPr="00724965" w:rsidRDefault="00724965" w:rsidP="00724965">
      <w:pPr>
        <w:jc w:val="center"/>
        <w:rPr>
          <w:rFonts w:ascii="Arial" w:hAnsi="Arial" w:cs="Arial"/>
          <w:b/>
          <w:bCs/>
          <w:color w:val="auto"/>
          <w:sz w:val="20"/>
          <w:szCs w:val="20"/>
        </w:rPr>
      </w:pPr>
    </w:p>
    <w:p w:rsidR="00724965" w:rsidRPr="00724965" w:rsidRDefault="00724965" w:rsidP="00724965">
      <w:pPr>
        <w:jc w:val="center"/>
        <w:rPr>
          <w:rFonts w:ascii="Arial" w:hAnsi="Arial" w:cs="Arial"/>
          <w:color w:val="auto"/>
          <w:sz w:val="20"/>
          <w:szCs w:val="20"/>
        </w:rPr>
      </w:pPr>
    </w:p>
    <w:p w:rsidR="00724965" w:rsidRPr="00724965" w:rsidRDefault="00724965" w:rsidP="00724965">
      <w:pPr>
        <w:jc w:val="center"/>
        <w:rPr>
          <w:rFonts w:ascii="Arial" w:hAnsi="Arial" w:cs="Arial"/>
          <w:color w:val="auto"/>
          <w:sz w:val="20"/>
          <w:szCs w:val="20"/>
        </w:rPr>
      </w:pPr>
      <w:r w:rsidRPr="00724965">
        <w:rPr>
          <w:rFonts w:ascii="Arial" w:hAnsi="Arial" w:cs="Arial"/>
          <w:b/>
          <w:bCs/>
          <w:color w:val="auto"/>
          <w:sz w:val="20"/>
          <w:szCs w:val="20"/>
        </w:rPr>
        <w:t>THÔNG BÁO</w:t>
      </w:r>
    </w:p>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Phát triển nguồn điện mặt trời mái nhà tự sản xuất, tự tiêu thụ</w:t>
      </w:r>
      <w:r w:rsidRPr="00724965">
        <w:rPr>
          <w:rFonts w:ascii="Arial" w:hAnsi="Arial" w:cs="Arial"/>
          <w:b/>
          <w:bCs/>
          <w:color w:val="auto"/>
          <w:sz w:val="20"/>
          <w:szCs w:val="20"/>
        </w:rPr>
        <w:br/>
        <w:t>có đầu nối với hệ thống điện quốc gia của tổ chức, cá nhân</w:t>
      </w:r>
    </w:p>
    <w:p w:rsidR="00724965" w:rsidRPr="00724965" w:rsidRDefault="00724965" w:rsidP="00724965">
      <w:pPr>
        <w:jc w:val="center"/>
        <w:rPr>
          <w:rFonts w:ascii="Arial" w:hAnsi="Arial" w:cs="Arial"/>
          <w:bCs/>
          <w:color w:val="auto"/>
          <w:sz w:val="20"/>
          <w:szCs w:val="20"/>
          <w:vertAlign w:val="superscript"/>
          <w:lang w:val="en-SG"/>
        </w:rPr>
      </w:pPr>
      <w:r w:rsidRPr="00724965">
        <w:rPr>
          <w:rFonts w:ascii="Arial" w:hAnsi="Arial" w:cs="Arial"/>
          <w:bCs/>
          <w:color w:val="auto"/>
          <w:sz w:val="20"/>
          <w:szCs w:val="20"/>
          <w:vertAlign w:val="superscript"/>
          <w:lang w:val="en-SG"/>
        </w:rPr>
        <w:t>____________</w:t>
      </w:r>
    </w:p>
    <w:p w:rsidR="00724965" w:rsidRPr="00724965" w:rsidRDefault="00724965" w:rsidP="00724965">
      <w:pPr>
        <w:jc w:val="center"/>
        <w:rPr>
          <w:rFonts w:ascii="Arial" w:hAnsi="Arial" w:cs="Arial"/>
          <w:color w:val="auto"/>
          <w:sz w:val="20"/>
          <w:szCs w:val="20"/>
        </w:rPr>
      </w:pPr>
    </w:p>
    <w:p w:rsidR="00724965" w:rsidRPr="00724965" w:rsidRDefault="00724965" w:rsidP="00724965">
      <w:pPr>
        <w:jc w:val="center"/>
        <w:rPr>
          <w:rFonts w:ascii="Arial" w:hAnsi="Arial" w:cs="Arial"/>
          <w:color w:val="auto"/>
          <w:sz w:val="20"/>
          <w:szCs w:val="20"/>
        </w:rPr>
      </w:pPr>
    </w:p>
    <w:p w:rsidR="00724965" w:rsidRPr="00724965" w:rsidRDefault="00724965" w:rsidP="00724965">
      <w:pPr>
        <w:jc w:val="center"/>
        <w:rPr>
          <w:rFonts w:ascii="Arial" w:hAnsi="Arial" w:cs="Arial"/>
          <w:color w:val="auto"/>
          <w:sz w:val="20"/>
          <w:szCs w:val="20"/>
          <w:lang w:val="en-SG"/>
        </w:rPr>
      </w:pPr>
      <w:r w:rsidRPr="00724965">
        <w:rPr>
          <w:rFonts w:ascii="Arial" w:hAnsi="Arial" w:cs="Arial"/>
          <w:color w:val="auto"/>
          <w:sz w:val="20"/>
          <w:szCs w:val="20"/>
        </w:rPr>
        <w:t>Kính gửi:</w:t>
      </w:r>
      <w:r w:rsidRPr="00724965">
        <w:rPr>
          <w:rFonts w:ascii="Arial" w:hAnsi="Arial" w:cs="Arial"/>
          <w:color w:val="auto"/>
          <w:sz w:val="20"/>
          <w:szCs w:val="20"/>
          <w:lang w:val="en-SG"/>
        </w:rPr>
        <w:t>…………………………………………………..</w:t>
      </w:r>
    </w:p>
    <w:p w:rsidR="00724965" w:rsidRPr="00724965" w:rsidRDefault="00724965" w:rsidP="00724965">
      <w:pPr>
        <w:jc w:val="center"/>
        <w:rPr>
          <w:rFonts w:ascii="Arial" w:hAnsi="Arial" w:cs="Arial"/>
          <w:color w:val="auto"/>
          <w:sz w:val="20"/>
          <w:szCs w:val="20"/>
          <w:lang w:val="en-SG"/>
        </w:rPr>
      </w:pP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i/>
          <w:iCs/>
          <w:color w:val="auto"/>
          <w:sz w:val="20"/>
          <w:szCs w:val="20"/>
        </w:rPr>
        <w:t xml:space="preserve">Căn cứ Nghị định số </w:t>
      </w:r>
      <w:r w:rsidRPr="00724965">
        <w:rPr>
          <w:rFonts w:ascii="Arial" w:hAnsi="Arial" w:cs="Arial"/>
          <w:i/>
          <w:iCs/>
          <w:color w:val="auto"/>
          <w:sz w:val="20"/>
          <w:szCs w:val="20"/>
          <w:lang w:val="en-SG"/>
        </w:rPr>
        <w:t>…..</w:t>
      </w:r>
      <w:r w:rsidRPr="00724965">
        <w:rPr>
          <w:rFonts w:ascii="Arial" w:hAnsi="Arial" w:cs="Arial"/>
          <w:i/>
          <w:iCs/>
          <w:color w:val="auto"/>
          <w:sz w:val="20"/>
          <w:szCs w:val="20"/>
        </w:rPr>
        <w:t>/2025/NĐ-CP</w:t>
      </w:r>
      <w:r w:rsidRPr="00724965">
        <w:rPr>
          <w:rFonts w:ascii="Arial" w:hAnsi="Arial" w:cs="Arial"/>
          <w:i/>
          <w:iCs/>
          <w:color w:val="auto"/>
          <w:sz w:val="20"/>
          <w:szCs w:val="20"/>
          <w:lang w:val="en-SG"/>
        </w:rPr>
        <w:t>….</w:t>
      </w:r>
      <w:r w:rsidRPr="00724965">
        <w:rPr>
          <w:rFonts w:ascii="Arial" w:hAnsi="Arial" w:cs="Arial"/>
          <w:i/>
          <w:iCs/>
          <w:color w:val="auto"/>
          <w:sz w:val="20"/>
          <w:szCs w:val="20"/>
        </w:rPr>
        <w:t>ngà</w:t>
      </w:r>
      <w:r w:rsidRPr="00724965">
        <w:rPr>
          <w:rFonts w:ascii="Arial" w:hAnsi="Arial" w:cs="Arial"/>
          <w:i/>
          <w:iCs/>
          <w:color w:val="auto"/>
          <w:sz w:val="20"/>
          <w:szCs w:val="20"/>
          <w:lang w:val="en-SG"/>
        </w:rPr>
        <w:t>y…</w:t>
      </w:r>
      <w:r w:rsidRPr="00724965">
        <w:rPr>
          <w:rFonts w:ascii="Arial" w:hAnsi="Arial" w:cs="Arial"/>
          <w:i/>
          <w:iCs/>
          <w:color w:val="auto"/>
          <w:sz w:val="20"/>
          <w:szCs w:val="20"/>
        </w:rPr>
        <w:t>tháng</w:t>
      </w:r>
      <w:r w:rsidRPr="00724965">
        <w:rPr>
          <w:rFonts w:ascii="Arial" w:hAnsi="Arial" w:cs="Arial"/>
          <w:i/>
          <w:iCs/>
          <w:color w:val="auto"/>
          <w:sz w:val="20"/>
          <w:szCs w:val="20"/>
          <w:lang w:val="en-SG"/>
        </w:rPr>
        <w:t>….</w:t>
      </w:r>
      <w:r w:rsidRPr="00724965">
        <w:rPr>
          <w:rFonts w:ascii="Arial" w:hAnsi="Arial" w:cs="Arial"/>
          <w:i/>
          <w:iCs/>
          <w:color w:val="auto"/>
          <w:sz w:val="20"/>
          <w:szCs w:val="20"/>
        </w:rPr>
        <w:t>năm 2025</w:t>
      </w:r>
      <w:r w:rsidRPr="00724965">
        <w:rPr>
          <w:rFonts w:ascii="Arial" w:hAnsi="Arial" w:cs="Arial"/>
          <w:i/>
          <w:iCs/>
          <w:color w:val="auto"/>
          <w:sz w:val="20"/>
          <w:szCs w:val="20"/>
          <w:lang w:val="en-SG"/>
        </w:rPr>
        <w:t xml:space="preserve"> </w:t>
      </w:r>
      <w:r w:rsidRPr="00724965">
        <w:rPr>
          <w:rFonts w:ascii="Arial" w:hAnsi="Arial" w:cs="Arial"/>
          <w:i/>
          <w:iCs/>
          <w:color w:val="auto"/>
          <w:sz w:val="20"/>
          <w:szCs w:val="20"/>
        </w:rPr>
        <w:t>của Chính phủ quy định chi tiết một số điều của Luật Điện lực về phát triển điện năng lượng t</w:t>
      </w:r>
      <w:r w:rsidRPr="00724965">
        <w:rPr>
          <w:rFonts w:ascii="Arial" w:hAnsi="Arial" w:cs="Arial"/>
          <w:i/>
          <w:iCs/>
          <w:color w:val="auto"/>
          <w:sz w:val="20"/>
          <w:szCs w:val="20"/>
          <w:lang w:val="en-SG"/>
        </w:rPr>
        <w:t>á</w:t>
      </w:r>
      <w:r w:rsidRPr="00724965">
        <w:rPr>
          <w:rFonts w:ascii="Arial" w:hAnsi="Arial" w:cs="Arial"/>
          <w:i/>
          <w:iCs/>
          <w:color w:val="auto"/>
          <w:sz w:val="20"/>
          <w:szCs w:val="20"/>
        </w:rPr>
        <w:t>i tạo, điện năng lượng mới.</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i/>
          <w:iCs/>
          <w:color w:val="auto"/>
          <w:sz w:val="20"/>
          <w:szCs w:val="20"/>
        </w:rPr>
        <w:t>[Tên tổ chức/cá nhân]</w:t>
      </w:r>
      <w:r w:rsidRPr="00724965">
        <w:rPr>
          <w:rFonts w:ascii="Arial" w:hAnsi="Arial" w:cs="Arial"/>
          <w:color w:val="auto"/>
          <w:sz w:val="20"/>
          <w:szCs w:val="20"/>
        </w:rPr>
        <w:t xml:space="preserve"> thông báo phát triển nguồn điện mặt trời mái nhà tự sản xuất, tự tiêu thụ có đấu nối với hệ thống điện quốc gia gồm các nội dung sau:</w:t>
      </w:r>
    </w:p>
    <w:p w:rsidR="00724965" w:rsidRPr="00724965" w:rsidRDefault="00724965" w:rsidP="00724965">
      <w:pPr>
        <w:spacing w:after="120"/>
        <w:ind w:firstLine="720"/>
        <w:jc w:val="both"/>
        <w:rPr>
          <w:rFonts w:ascii="Arial" w:hAnsi="Arial" w:cs="Arial"/>
          <w:color w:val="auto"/>
          <w:sz w:val="20"/>
          <w:szCs w:val="20"/>
        </w:rPr>
      </w:pPr>
      <w:bookmarkStart w:id="346" w:name="bookmark370"/>
      <w:bookmarkEnd w:id="346"/>
      <w:r w:rsidRPr="00724965">
        <w:rPr>
          <w:rFonts w:ascii="Arial" w:hAnsi="Arial" w:cs="Arial"/>
          <w:b/>
          <w:bCs/>
          <w:color w:val="auto"/>
          <w:sz w:val="20"/>
          <w:szCs w:val="20"/>
          <w:lang w:val="en-SG"/>
        </w:rPr>
        <w:t xml:space="preserve">I. </w:t>
      </w:r>
      <w:r w:rsidRPr="00724965">
        <w:rPr>
          <w:rFonts w:ascii="Arial" w:hAnsi="Arial" w:cs="Arial"/>
          <w:b/>
          <w:bCs/>
          <w:color w:val="auto"/>
          <w:sz w:val="20"/>
          <w:szCs w:val="20"/>
        </w:rPr>
        <w:t>TH</w:t>
      </w:r>
      <w:r w:rsidRPr="00724965">
        <w:rPr>
          <w:rFonts w:ascii="Arial" w:hAnsi="Arial" w:cs="Arial"/>
          <w:b/>
          <w:bCs/>
          <w:color w:val="auto"/>
          <w:sz w:val="20"/>
          <w:szCs w:val="20"/>
          <w:lang w:val="en-SG"/>
        </w:rPr>
        <w:t>Ô</w:t>
      </w:r>
      <w:r w:rsidRPr="00724965">
        <w:rPr>
          <w:rFonts w:ascii="Arial" w:hAnsi="Arial" w:cs="Arial"/>
          <w:b/>
          <w:bCs/>
          <w:color w:val="auto"/>
          <w:sz w:val="20"/>
          <w:szCs w:val="20"/>
        </w:rPr>
        <w:t>NG TIN CHUNG</w:t>
      </w:r>
    </w:p>
    <w:p w:rsidR="00724965" w:rsidRPr="00724965" w:rsidRDefault="00724965" w:rsidP="00724965">
      <w:pPr>
        <w:spacing w:after="120"/>
        <w:ind w:firstLine="720"/>
        <w:jc w:val="both"/>
        <w:rPr>
          <w:rFonts w:ascii="Arial" w:hAnsi="Arial" w:cs="Arial"/>
          <w:color w:val="auto"/>
          <w:sz w:val="20"/>
          <w:szCs w:val="20"/>
        </w:rPr>
      </w:pPr>
      <w:bookmarkStart w:id="347" w:name="bookmark371"/>
      <w:bookmarkEnd w:id="347"/>
      <w:r w:rsidRPr="00724965">
        <w:rPr>
          <w:rFonts w:ascii="Arial" w:hAnsi="Arial" w:cs="Arial"/>
          <w:color w:val="auto"/>
          <w:sz w:val="20"/>
          <w:szCs w:val="20"/>
          <w:lang w:val="en-SG"/>
        </w:rPr>
        <w:t xml:space="preserve">1. </w:t>
      </w:r>
      <w:r w:rsidRPr="00724965">
        <w:rPr>
          <w:rFonts w:ascii="Arial" w:hAnsi="Arial" w:cs="Arial"/>
          <w:color w:val="auto"/>
          <w:sz w:val="20"/>
          <w:szCs w:val="20"/>
        </w:rPr>
        <w:t>Thông tin về tổ chức/cá nhân:</w:t>
      </w:r>
    </w:p>
    <w:p w:rsidR="00724965" w:rsidRPr="00724965" w:rsidRDefault="00724965" w:rsidP="00724965">
      <w:pPr>
        <w:spacing w:after="120"/>
        <w:ind w:firstLine="720"/>
        <w:jc w:val="both"/>
        <w:rPr>
          <w:rFonts w:ascii="Arial" w:hAnsi="Arial" w:cs="Arial"/>
          <w:color w:val="auto"/>
          <w:sz w:val="20"/>
          <w:szCs w:val="20"/>
          <w:lang w:val="en-SG"/>
        </w:rPr>
      </w:pPr>
      <w:bookmarkStart w:id="348" w:name="bookmark372"/>
      <w:bookmarkEnd w:id="348"/>
      <w:r w:rsidRPr="00724965">
        <w:rPr>
          <w:rFonts w:ascii="Arial" w:hAnsi="Arial" w:cs="Arial"/>
          <w:color w:val="auto"/>
          <w:sz w:val="20"/>
          <w:szCs w:val="20"/>
          <w:lang w:val="en-SG"/>
        </w:rPr>
        <w:t xml:space="preserve">a) </w:t>
      </w:r>
      <w:r w:rsidRPr="00724965">
        <w:rPr>
          <w:rFonts w:ascii="Arial" w:hAnsi="Arial" w:cs="Arial"/>
          <w:color w:val="auto"/>
          <w:sz w:val="20"/>
          <w:szCs w:val="20"/>
        </w:rPr>
        <w:t xml:space="preserve">Tên: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49" w:name="bookmark373"/>
      <w:bookmarkEnd w:id="349"/>
      <w:r w:rsidRPr="00724965">
        <w:rPr>
          <w:rFonts w:ascii="Arial" w:hAnsi="Arial" w:cs="Arial"/>
          <w:color w:val="auto"/>
          <w:sz w:val="20"/>
          <w:szCs w:val="20"/>
          <w:lang w:val="en-SG"/>
        </w:rPr>
        <w:t xml:space="preserve">b) </w:t>
      </w:r>
      <w:r w:rsidRPr="00724965">
        <w:rPr>
          <w:rFonts w:ascii="Arial" w:hAnsi="Arial" w:cs="Arial"/>
          <w:color w:val="auto"/>
          <w:sz w:val="20"/>
          <w:szCs w:val="20"/>
        </w:rPr>
        <w:t xml:space="preserve">Địa chỉ: </w:t>
      </w:r>
      <w:r w:rsidRPr="00724965">
        <w:rPr>
          <w:rFonts w:ascii="Arial" w:hAnsi="Arial" w:cs="Arial"/>
          <w:color w:val="auto"/>
          <w:sz w:val="20"/>
          <w:szCs w:val="20"/>
          <w:lang w:val="en-SG"/>
        </w:rPr>
        <w:t>……………………………….…………………………………</w:t>
      </w:r>
      <w:proofErr w:type="gramStart"/>
      <w:r w:rsidRPr="00724965">
        <w:rPr>
          <w:rFonts w:ascii="Arial" w:hAnsi="Arial" w:cs="Arial"/>
          <w:color w:val="auto"/>
          <w:sz w:val="20"/>
          <w:szCs w:val="20"/>
          <w:lang w:val="en-SG"/>
        </w:rPr>
        <w:t>…..</w:t>
      </w:r>
      <w:proofErr w:type="gramEnd"/>
    </w:p>
    <w:p w:rsidR="00724965" w:rsidRPr="00724965" w:rsidRDefault="00724965" w:rsidP="00724965">
      <w:pPr>
        <w:spacing w:after="120"/>
        <w:ind w:firstLine="720"/>
        <w:jc w:val="both"/>
        <w:rPr>
          <w:rFonts w:ascii="Arial" w:hAnsi="Arial" w:cs="Arial"/>
          <w:color w:val="auto"/>
          <w:sz w:val="20"/>
          <w:szCs w:val="20"/>
        </w:rPr>
      </w:pPr>
      <w:bookmarkStart w:id="350" w:name="bookmark374"/>
      <w:bookmarkEnd w:id="350"/>
      <w:r w:rsidRPr="00724965">
        <w:rPr>
          <w:rFonts w:ascii="Arial" w:hAnsi="Arial" w:cs="Arial"/>
          <w:color w:val="auto"/>
          <w:sz w:val="20"/>
          <w:szCs w:val="20"/>
          <w:lang w:val="en-SG"/>
        </w:rPr>
        <w:t xml:space="preserve">c) </w:t>
      </w:r>
      <w:r w:rsidRPr="00724965">
        <w:rPr>
          <w:rFonts w:ascii="Arial" w:hAnsi="Arial" w:cs="Arial"/>
          <w:color w:val="auto"/>
          <w:sz w:val="20"/>
          <w:szCs w:val="20"/>
        </w:rPr>
        <w:t xml:space="preserve">Số điện thoại: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51" w:name="bookmark375"/>
      <w:bookmarkEnd w:id="351"/>
      <w:r w:rsidRPr="00724965">
        <w:rPr>
          <w:rFonts w:ascii="Arial" w:hAnsi="Arial" w:cs="Arial"/>
          <w:color w:val="auto"/>
          <w:sz w:val="20"/>
          <w:szCs w:val="20"/>
          <w:lang w:val="en-SG"/>
        </w:rPr>
        <w:t xml:space="preserve">d) </w:t>
      </w:r>
      <w:r w:rsidRPr="00724965">
        <w:rPr>
          <w:rFonts w:ascii="Arial" w:hAnsi="Arial" w:cs="Arial"/>
          <w:color w:val="auto"/>
          <w:sz w:val="20"/>
          <w:szCs w:val="20"/>
        </w:rPr>
        <w:t xml:space="preserve">Email (nếu có):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đ) M</w:t>
      </w:r>
      <w:r w:rsidRPr="00724965">
        <w:rPr>
          <w:rFonts w:ascii="Arial" w:hAnsi="Arial" w:cs="Arial"/>
          <w:color w:val="auto"/>
          <w:sz w:val="20"/>
          <w:szCs w:val="20"/>
          <w:lang w:val="en-SG"/>
        </w:rPr>
        <w:t>ã</w:t>
      </w:r>
      <w:r w:rsidRPr="00724965">
        <w:rPr>
          <w:rFonts w:ascii="Arial" w:hAnsi="Arial" w:cs="Arial"/>
          <w:color w:val="auto"/>
          <w:sz w:val="20"/>
          <w:szCs w:val="20"/>
        </w:rPr>
        <w:t xml:space="preserve"> số khách hàng sử dụng điện:</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bookmarkStart w:id="352" w:name="bookmark376"/>
      <w:bookmarkEnd w:id="352"/>
      <w:r w:rsidRPr="00724965">
        <w:rPr>
          <w:rFonts w:ascii="Arial" w:hAnsi="Arial" w:cs="Arial"/>
          <w:color w:val="auto"/>
          <w:sz w:val="20"/>
          <w:szCs w:val="20"/>
          <w:lang w:val="en-SG"/>
        </w:rPr>
        <w:t xml:space="preserve">2. </w:t>
      </w:r>
      <w:r w:rsidRPr="00724965">
        <w:rPr>
          <w:rFonts w:ascii="Arial" w:hAnsi="Arial" w:cs="Arial"/>
          <w:color w:val="auto"/>
          <w:sz w:val="20"/>
          <w:szCs w:val="20"/>
        </w:rPr>
        <w:t xml:space="preserve">Vị trí lắp đặt: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53" w:name="bookmark377"/>
      <w:bookmarkEnd w:id="353"/>
      <w:r w:rsidRPr="00724965">
        <w:rPr>
          <w:rFonts w:ascii="Arial" w:hAnsi="Arial" w:cs="Arial"/>
          <w:color w:val="auto"/>
          <w:sz w:val="20"/>
          <w:szCs w:val="20"/>
          <w:lang w:val="en-SG"/>
        </w:rPr>
        <w:t xml:space="preserve">3. </w:t>
      </w:r>
      <w:r w:rsidRPr="00724965">
        <w:rPr>
          <w:rFonts w:ascii="Arial" w:hAnsi="Arial" w:cs="Arial"/>
          <w:color w:val="auto"/>
          <w:sz w:val="20"/>
          <w:szCs w:val="20"/>
        </w:rPr>
        <w:t>Thông tin mô tả sơ bộ về công trình xây dựng:</w:t>
      </w:r>
    </w:p>
    <w:p w:rsidR="00724965" w:rsidRPr="00724965" w:rsidRDefault="00724965" w:rsidP="00724965">
      <w:pPr>
        <w:spacing w:after="120"/>
        <w:ind w:firstLine="720"/>
        <w:jc w:val="both"/>
        <w:rPr>
          <w:rFonts w:ascii="Arial" w:hAnsi="Arial" w:cs="Arial"/>
          <w:color w:val="auto"/>
          <w:sz w:val="20"/>
          <w:szCs w:val="20"/>
          <w:lang w:val="en-SG"/>
        </w:rPr>
      </w:pPr>
      <w:bookmarkStart w:id="354" w:name="bookmark378"/>
      <w:bookmarkEnd w:id="354"/>
      <w:r w:rsidRPr="00724965">
        <w:rPr>
          <w:rFonts w:ascii="Arial" w:hAnsi="Arial" w:cs="Arial"/>
          <w:color w:val="auto"/>
          <w:sz w:val="20"/>
          <w:szCs w:val="20"/>
          <w:lang w:val="en-SG"/>
        </w:rPr>
        <w:t xml:space="preserve">a) </w:t>
      </w:r>
      <w:r w:rsidRPr="00724965">
        <w:rPr>
          <w:rFonts w:ascii="Arial" w:hAnsi="Arial" w:cs="Arial"/>
          <w:color w:val="auto"/>
          <w:sz w:val="20"/>
          <w:szCs w:val="20"/>
        </w:rPr>
        <w:t>Kết cấu: Bê tông cốt thép/Khung thép/...; mái bê tông/mái tôn</w:t>
      </w:r>
      <w:r w:rsidRPr="00724965">
        <w:rPr>
          <w:rFonts w:ascii="Arial" w:hAnsi="Arial" w:cs="Arial"/>
          <w:color w:val="auto"/>
          <w:sz w:val="20"/>
          <w:szCs w:val="20"/>
          <w:lang w:val="en-SG"/>
        </w:rPr>
        <w:t>……</w:t>
      </w:r>
      <w:proofErr w:type="gramStart"/>
      <w:r w:rsidRPr="00724965">
        <w:rPr>
          <w:rFonts w:ascii="Arial" w:hAnsi="Arial" w:cs="Arial"/>
          <w:color w:val="auto"/>
          <w:sz w:val="20"/>
          <w:szCs w:val="20"/>
          <w:lang w:val="en-SG"/>
        </w:rPr>
        <w:t>…..</w:t>
      </w:r>
      <w:proofErr w:type="gramEnd"/>
    </w:p>
    <w:p w:rsidR="00724965" w:rsidRPr="00724965" w:rsidRDefault="00724965" w:rsidP="00724965">
      <w:pPr>
        <w:spacing w:after="120"/>
        <w:ind w:firstLine="720"/>
        <w:jc w:val="both"/>
        <w:rPr>
          <w:rFonts w:ascii="Arial" w:hAnsi="Arial" w:cs="Arial"/>
          <w:color w:val="auto"/>
          <w:sz w:val="20"/>
          <w:szCs w:val="20"/>
        </w:rPr>
      </w:pPr>
      <w:bookmarkStart w:id="355" w:name="bookmark379"/>
      <w:bookmarkEnd w:id="355"/>
      <w:r w:rsidRPr="00724965">
        <w:rPr>
          <w:rFonts w:ascii="Arial" w:hAnsi="Arial" w:cs="Arial"/>
          <w:color w:val="auto"/>
          <w:sz w:val="20"/>
          <w:szCs w:val="20"/>
          <w:lang w:val="en-SG"/>
        </w:rPr>
        <w:t xml:space="preserve">b) </w:t>
      </w:r>
      <w:r w:rsidRPr="00724965">
        <w:rPr>
          <w:rFonts w:ascii="Arial" w:hAnsi="Arial" w:cs="Arial"/>
          <w:color w:val="auto"/>
          <w:sz w:val="20"/>
          <w:szCs w:val="20"/>
        </w:rPr>
        <w:t xml:space="preserve">Chiều cao công trình: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56" w:name="bookmark380"/>
      <w:bookmarkEnd w:id="356"/>
      <w:r w:rsidRPr="00724965">
        <w:rPr>
          <w:rFonts w:ascii="Arial" w:hAnsi="Arial" w:cs="Arial"/>
          <w:color w:val="auto"/>
          <w:sz w:val="20"/>
          <w:szCs w:val="20"/>
          <w:lang w:val="en-SG"/>
        </w:rPr>
        <w:t xml:space="preserve">c) </w:t>
      </w:r>
      <w:r w:rsidRPr="00724965">
        <w:rPr>
          <w:rFonts w:ascii="Arial" w:hAnsi="Arial" w:cs="Arial"/>
          <w:color w:val="auto"/>
          <w:sz w:val="20"/>
          <w:szCs w:val="20"/>
        </w:rPr>
        <w:t xml:space="preserve">Diện tích mái: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lang w:val="en-SG"/>
        </w:rPr>
      </w:pPr>
      <w:bookmarkStart w:id="357" w:name="bookmark381"/>
      <w:bookmarkEnd w:id="357"/>
      <w:r w:rsidRPr="00724965">
        <w:rPr>
          <w:rFonts w:ascii="Arial" w:hAnsi="Arial" w:cs="Arial"/>
          <w:color w:val="auto"/>
          <w:sz w:val="20"/>
          <w:szCs w:val="20"/>
          <w:lang w:val="en-SG"/>
        </w:rPr>
        <w:t xml:space="preserve">4. </w:t>
      </w:r>
      <w:r w:rsidRPr="00724965">
        <w:rPr>
          <w:rFonts w:ascii="Arial" w:hAnsi="Arial" w:cs="Arial"/>
          <w:color w:val="auto"/>
          <w:sz w:val="20"/>
          <w:szCs w:val="20"/>
        </w:rPr>
        <w:t>Công suất lắp đặt</w:t>
      </w:r>
      <w:r w:rsidRPr="00724965">
        <w:rPr>
          <w:rFonts w:ascii="Arial" w:hAnsi="Arial" w:cs="Arial"/>
          <w:color w:val="auto"/>
          <w:sz w:val="20"/>
          <w:szCs w:val="20"/>
          <w:lang w:val="en-SG"/>
        </w:rPr>
        <w:t>: ……………………………….…………………………</w:t>
      </w:r>
    </w:p>
    <w:p w:rsidR="00724965" w:rsidRPr="00724965" w:rsidRDefault="00724965" w:rsidP="00724965">
      <w:pPr>
        <w:spacing w:after="120"/>
        <w:ind w:firstLine="720"/>
        <w:jc w:val="both"/>
        <w:rPr>
          <w:rFonts w:ascii="Arial" w:hAnsi="Arial" w:cs="Arial"/>
          <w:color w:val="auto"/>
          <w:sz w:val="20"/>
          <w:szCs w:val="20"/>
        </w:rPr>
      </w:pPr>
      <w:bookmarkStart w:id="358" w:name="bookmark382"/>
      <w:bookmarkEnd w:id="358"/>
      <w:r w:rsidRPr="00724965">
        <w:rPr>
          <w:rFonts w:ascii="Arial" w:hAnsi="Arial" w:cs="Arial"/>
          <w:color w:val="auto"/>
          <w:sz w:val="20"/>
          <w:szCs w:val="20"/>
          <w:lang w:val="en-SG"/>
        </w:rPr>
        <w:t xml:space="preserve">- </w:t>
      </w:r>
      <w:r w:rsidRPr="00724965">
        <w:rPr>
          <w:rFonts w:ascii="Arial" w:hAnsi="Arial" w:cs="Arial"/>
          <w:color w:val="auto"/>
          <w:sz w:val="20"/>
          <w:szCs w:val="20"/>
        </w:rPr>
        <w:t xml:space="preserve">Tổng công suất tấm quang điện (kWp): </w:t>
      </w:r>
      <w:r w:rsidRPr="00724965">
        <w:rPr>
          <w:rFonts w:ascii="Arial" w:hAnsi="Arial" w:cs="Arial"/>
          <w:color w:val="auto"/>
          <w:sz w:val="20"/>
          <w:szCs w:val="20"/>
          <w:lang w:val="en-SG"/>
        </w:rPr>
        <w:t>………………………………</w:t>
      </w:r>
      <w:proofErr w:type="gramStart"/>
      <w:r w:rsidRPr="00724965">
        <w:rPr>
          <w:rFonts w:ascii="Arial" w:hAnsi="Arial" w:cs="Arial"/>
          <w:color w:val="auto"/>
          <w:sz w:val="20"/>
          <w:szCs w:val="20"/>
          <w:lang w:val="en-SG"/>
        </w:rPr>
        <w:t>…..</w:t>
      </w:r>
      <w:proofErr w:type="gramEnd"/>
    </w:p>
    <w:p w:rsidR="00724965" w:rsidRPr="00724965" w:rsidRDefault="00724965" w:rsidP="00724965">
      <w:pPr>
        <w:spacing w:after="120"/>
        <w:ind w:firstLine="720"/>
        <w:jc w:val="both"/>
        <w:rPr>
          <w:rFonts w:ascii="Arial" w:hAnsi="Arial" w:cs="Arial"/>
          <w:color w:val="auto"/>
          <w:sz w:val="20"/>
          <w:szCs w:val="20"/>
        </w:rPr>
      </w:pPr>
      <w:bookmarkStart w:id="359" w:name="bookmark383"/>
      <w:bookmarkEnd w:id="359"/>
      <w:r w:rsidRPr="00724965">
        <w:rPr>
          <w:rFonts w:ascii="Arial" w:hAnsi="Arial" w:cs="Arial"/>
          <w:color w:val="auto"/>
          <w:sz w:val="20"/>
          <w:szCs w:val="20"/>
          <w:lang w:val="en-SG"/>
        </w:rPr>
        <w:t xml:space="preserve">- </w:t>
      </w:r>
      <w:r w:rsidRPr="00724965">
        <w:rPr>
          <w:rFonts w:ascii="Arial" w:hAnsi="Arial" w:cs="Arial"/>
          <w:color w:val="auto"/>
          <w:sz w:val="20"/>
          <w:szCs w:val="20"/>
        </w:rPr>
        <w:t>Tổng sản lượng điện lưu trữ tại hệ thống lưu trữ điện (nếu có, kWh</w:t>
      </w:r>
      <w:proofErr w:type="gramStart"/>
      <w:r w:rsidRPr="00724965">
        <w:rPr>
          <w:rFonts w:ascii="Arial" w:hAnsi="Arial" w:cs="Arial"/>
          <w:color w:val="auto"/>
          <w:sz w:val="20"/>
          <w:szCs w:val="20"/>
        </w:rPr>
        <w:t>):</w:t>
      </w:r>
      <w:r w:rsidRPr="00724965">
        <w:rPr>
          <w:rFonts w:ascii="Arial" w:hAnsi="Arial" w:cs="Arial"/>
          <w:color w:val="auto"/>
          <w:sz w:val="20"/>
          <w:szCs w:val="20"/>
          <w:lang w:val="en-SG"/>
        </w:rPr>
        <w:t>…</w:t>
      </w:r>
      <w:proofErr w:type="gramEnd"/>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 Tổng công suất định mức của các bộ chuyển đổi nghịch lưu - inverter (kW):</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60" w:name="bookmark384"/>
      <w:bookmarkEnd w:id="360"/>
      <w:r w:rsidRPr="00724965">
        <w:rPr>
          <w:rFonts w:ascii="Arial" w:hAnsi="Arial" w:cs="Arial"/>
          <w:color w:val="auto"/>
          <w:sz w:val="20"/>
          <w:szCs w:val="20"/>
          <w:lang w:val="en-SG"/>
        </w:rPr>
        <w:t xml:space="preserve">5. </w:t>
      </w:r>
      <w:r w:rsidRPr="00724965">
        <w:rPr>
          <w:rFonts w:ascii="Arial" w:hAnsi="Arial" w:cs="Arial"/>
          <w:color w:val="auto"/>
          <w:sz w:val="20"/>
          <w:szCs w:val="20"/>
        </w:rPr>
        <w:t>Phương án xử lý sản lượng điện dư: 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p w:rsidR="00724965" w:rsidRPr="00724965" w:rsidRDefault="00724965" w:rsidP="00724965">
      <w:pPr>
        <w:spacing w:after="120"/>
        <w:ind w:firstLine="720"/>
        <w:jc w:val="both"/>
        <w:rPr>
          <w:rFonts w:ascii="Arial" w:hAnsi="Arial" w:cs="Arial"/>
          <w:color w:val="auto"/>
          <w:sz w:val="20"/>
          <w:szCs w:val="20"/>
        </w:rPr>
      </w:pPr>
      <w:bookmarkStart w:id="361" w:name="bookmark385"/>
      <w:bookmarkEnd w:id="361"/>
      <w:r w:rsidRPr="00724965">
        <w:rPr>
          <w:rFonts w:ascii="Arial" w:hAnsi="Arial" w:cs="Arial"/>
          <w:color w:val="auto"/>
          <w:sz w:val="20"/>
          <w:szCs w:val="20"/>
          <w:lang w:val="en-SG"/>
        </w:rPr>
        <w:t xml:space="preserve">6. </w:t>
      </w:r>
      <w:r w:rsidRPr="00724965">
        <w:rPr>
          <w:rFonts w:ascii="Arial" w:hAnsi="Arial" w:cs="Arial"/>
          <w:color w:val="auto"/>
          <w:sz w:val="20"/>
          <w:szCs w:val="20"/>
        </w:rPr>
        <w:t>Thời gian dự kiến lắp đặt và thời gian hoàn thành:</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b/>
          <w:bCs/>
          <w:color w:val="auto"/>
          <w:sz w:val="20"/>
          <w:szCs w:val="20"/>
        </w:rPr>
      </w:pPr>
      <w:bookmarkStart w:id="362" w:name="bookmark388"/>
      <w:bookmarkStart w:id="363" w:name="bookmark386"/>
      <w:bookmarkStart w:id="364" w:name="bookmark387"/>
      <w:bookmarkStart w:id="365" w:name="bookmark389"/>
      <w:bookmarkEnd w:id="362"/>
      <w:r w:rsidRPr="00724965">
        <w:rPr>
          <w:rFonts w:ascii="Arial" w:hAnsi="Arial" w:cs="Arial"/>
          <w:b/>
          <w:bCs/>
          <w:color w:val="auto"/>
          <w:sz w:val="20"/>
          <w:szCs w:val="20"/>
          <w:lang w:val="en-SG"/>
        </w:rPr>
        <w:t xml:space="preserve">II. </w:t>
      </w:r>
      <w:r w:rsidRPr="00724965">
        <w:rPr>
          <w:rFonts w:ascii="Arial" w:hAnsi="Arial" w:cs="Arial"/>
          <w:b/>
          <w:bCs/>
          <w:color w:val="auto"/>
          <w:sz w:val="20"/>
          <w:szCs w:val="20"/>
        </w:rPr>
        <w:t>HỒ SƠ KÈM THEO</w:t>
      </w:r>
      <w:bookmarkEnd w:id="363"/>
      <w:bookmarkEnd w:id="364"/>
      <w:bookmarkEnd w:id="365"/>
    </w:p>
    <w:p w:rsidR="00724965" w:rsidRPr="00724965" w:rsidRDefault="00724965" w:rsidP="00724965">
      <w:pPr>
        <w:spacing w:after="120"/>
        <w:ind w:firstLine="720"/>
        <w:jc w:val="both"/>
        <w:rPr>
          <w:rFonts w:ascii="Arial" w:hAnsi="Arial" w:cs="Arial"/>
          <w:color w:val="auto"/>
          <w:sz w:val="20"/>
          <w:szCs w:val="20"/>
        </w:rPr>
      </w:pPr>
      <w:bookmarkStart w:id="366" w:name="bookmark390"/>
      <w:bookmarkEnd w:id="366"/>
      <w:r w:rsidRPr="00724965">
        <w:rPr>
          <w:rFonts w:ascii="Arial" w:hAnsi="Arial" w:cs="Arial"/>
          <w:color w:val="auto"/>
          <w:sz w:val="20"/>
          <w:szCs w:val="20"/>
          <w:lang w:val="en-SG"/>
        </w:rPr>
        <w:t xml:space="preserve">1. </w:t>
      </w:r>
      <w:r w:rsidRPr="00724965">
        <w:rPr>
          <w:rFonts w:ascii="Arial" w:hAnsi="Arial" w:cs="Arial"/>
          <w:color w:val="auto"/>
          <w:sz w:val="20"/>
          <w:szCs w:val="20"/>
        </w:rPr>
        <w:t>Bản vẽ thiết kế lắp đặt nguồn điện.</w:t>
      </w:r>
    </w:p>
    <w:p w:rsidR="00724965" w:rsidRPr="00724965" w:rsidRDefault="00724965" w:rsidP="00724965">
      <w:pPr>
        <w:spacing w:after="120"/>
        <w:ind w:firstLine="720"/>
        <w:jc w:val="both"/>
        <w:rPr>
          <w:rFonts w:ascii="Arial" w:hAnsi="Arial" w:cs="Arial"/>
          <w:color w:val="auto"/>
          <w:sz w:val="20"/>
          <w:szCs w:val="20"/>
        </w:rPr>
      </w:pPr>
      <w:bookmarkStart w:id="367" w:name="bookmark391"/>
      <w:bookmarkEnd w:id="367"/>
      <w:r w:rsidRPr="00724965">
        <w:rPr>
          <w:rFonts w:ascii="Arial" w:hAnsi="Arial" w:cs="Arial"/>
          <w:color w:val="auto"/>
          <w:sz w:val="20"/>
          <w:szCs w:val="20"/>
          <w:lang w:val="en-SG"/>
        </w:rPr>
        <w:t xml:space="preserve">2. </w:t>
      </w:r>
      <w:r w:rsidRPr="00724965">
        <w:rPr>
          <w:rFonts w:ascii="Arial" w:hAnsi="Arial" w:cs="Arial"/>
          <w:color w:val="auto"/>
          <w:sz w:val="20"/>
          <w:szCs w:val="20"/>
        </w:rPr>
        <w:t>Bản sao tài liệu liên quan đến công trình có mái nhà trong trường hợp pháp luật chuyên ngành có quy định như quyết định chủ trương đầu tư dự án, giấy phép xây dựng, văn bản nghiệm thu về phòng cháy chữa cháy, kết quả nghiệm thu công trình xây dựng, giấy phép hoặc đăng ký môi trường... làm căn cứ xác định công trình xây dựng đã được đầu tư, xây dựng theo đúng quy định pháp luật.</w:t>
      </w:r>
    </w:p>
    <w:p w:rsidR="00724965" w:rsidRPr="00724965" w:rsidRDefault="00724965" w:rsidP="00724965">
      <w:pPr>
        <w:spacing w:after="120"/>
        <w:ind w:firstLine="720"/>
        <w:jc w:val="both"/>
        <w:rPr>
          <w:rFonts w:ascii="Arial" w:hAnsi="Arial" w:cs="Arial"/>
          <w:b/>
          <w:bCs/>
          <w:color w:val="auto"/>
          <w:sz w:val="20"/>
          <w:szCs w:val="20"/>
        </w:rPr>
      </w:pPr>
      <w:bookmarkStart w:id="368" w:name="bookmark394"/>
      <w:bookmarkStart w:id="369" w:name="bookmark392"/>
      <w:bookmarkStart w:id="370" w:name="bookmark393"/>
      <w:bookmarkStart w:id="371" w:name="bookmark395"/>
      <w:bookmarkEnd w:id="368"/>
      <w:r w:rsidRPr="00724965">
        <w:rPr>
          <w:rFonts w:ascii="Arial" w:hAnsi="Arial" w:cs="Arial"/>
          <w:b/>
          <w:bCs/>
          <w:color w:val="auto"/>
          <w:sz w:val="20"/>
          <w:szCs w:val="20"/>
          <w:lang w:val="en-SG"/>
        </w:rPr>
        <w:lastRenderedPageBreak/>
        <w:t xml:space="preserve">III. </w:t>
      </w:r>
      <w:r w:rsidRPr="00724965">
        <w:rPr>
          <w:rFonts w:ascii="Arial" w:hAnsi="Arial" w:cs="Arial"/>
          <w:b/>
          <w:bCs/>
          <w:color w:val="auto"/>
          <w:sz w:val="20"/>
          <w:szCs w:val="20"/>
        </w:rPr>
        <w:t>CAM KẾT</w:t>
      </w:r>
      <w:bookmarkEnd w:id="369"/>
      <w:bookmarkEnd w:id="370"/>
      <w:bookmarkEnd w:id="371"/>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i/>
          <w:iCs/>
          <w:color w:val="auto"/>
          <w:sz w:val="20"/>
          <w:szCs w:val="20"/>
        </w:rPr>
        <w:t>[Tên tổ chức/cá nhân]</w:t>
      </w:r>
      <w:r w:rsidRPr="00724965">
        <w:rPr>
          <w:rFonts w:ascii="Arial" w:hAnsi="Arial" w:cs="Arial"/>
          <w:color w:val="auto"/>
          <w:sz w:val="20"/>
          <w:szCs w:val="20"/>
        </w:rPr>
        <w:t xml:space="preserve"> cam kết thực hiện xây dựng, lắp đặt, vận hành nguồn điện mặt trời mái nhà tự sản xuất, tự tiêu thụ như sau:</w:t>
      </w:r>
    </w:p>
    <w:p w:rsidR="00724965" w:rsidRPr="00724965" w:rsidRDefault="00724965" w:rsidP="00724965">
      <w:pPr>
        <w:spacing w:after="120"/>
        <w:ind w:firstLine="720"/>
        <w:jc w:val="both"/>
        <w:rPr>
          <w:rFonts w:ascii="Arial" w:hAnsi="Arial" w:cs="Arial"/>
          <w:color w:val="auto"/>
          <w:sz w:val="20"/>
          <w:szCs w:val="20"/>
        </w:rPr>
      </w:pPr>
      <w:bookmarkStart w:id="372" w:name="bookmark396"/>
      <w:bookmarkEnd w:id="372"/>
      <w:r w:rsidRPr="00724965">
        <w:rPr>
          <w:rFonts w:ascii="Arial" w:hAnsi="Arial" w:cs="Arial"/>
          <w:color w:val="auto"/>
          <w:sz w:val="20"/>
          <w:szCs w:val="20"/>
          <w:lang w:val="en-SG"/>
        </w:rPr>
        <w:t xml:space="preserve">- </w:t>
      </w:r>
      <w:r w:rsidRPr="00724965">
        <w:rPr>
          <w:rFonts w:ascii="Arial" w:hAnsi="Arial" w:cs="Arial"/>
          <w:color w:val="auto"/>
          <w:sz w:val="20"/>
          <w:szCs w:val="20"/>
        </w:rPr>
        <w:t>Bảo đảm an toàn công trình, phòng cháy chữa cháy, bảo vệ môi trường trước và trong quá trình lắp đặt nguồn điện mặt trời mái nhà tự sản xuất, tự tiêu thụ;</w:t>
      </w:r>
    </w:p>
    <w:p w:rsidR="00724965" w:rsidRPr="00724965" w:rsidRDefault="00724965" w:rsidP="00724965">
      <w:pPr>
        <w:spacing w:after="120"/>
        <w:ind w:firstLine="720"/>
        <w:jc w:val="both"/>
        <w:rPr>
          <w:rFonts w:ascii="Arial" w:hAnsi="Arial" w:cs="Arial"/>
          <w:color w:val="auto"/>
          <w:sz w:val="20"/>
          <w:szCs w:val="20"/>
        </w:rPr>
      </w:pPr>
      <w:bookmarkStart w:id="373" w:name="bookmark397"/>
      <w:bookmarkEnd w:id="373"/>
      <w:r w:rsidRPr="00724965">
        <w:rPr>
          <w:rFonts w:ascii="Arial" w:hAnsi="Arial" w:cs="Arial"/>
          <w:color w:val="auto"/>
          <w:sz w:val="20"/>
          <w:szCs w:val="20"/>
          <w:lang w:val="en-SG"/>
        </w:rPr>
        <w:t xml:space="preserve">- </w:t>
      </w:r>
      <w:r w:rsidRPr="00724965">
        <w:rPr>
          <w:rFonts w:ascii="Arial" w:hAnsi="Arial" w:cs="Arial"/>
          <w:color w:val="auto"/>
          <w:sz w:val="20"/>
          <w:szCs w:val="20"/>
        </w:rPr>
        <w:t>Mua sắm, xây dựng, lắp đặt các thiết bị phục vụ phát điện báo đảm tuân thủ tiêu chuẩn, quy chuẩn theo quy định pháp luật. Không nhập khẩu các tấm quang điện, thiết bị chuy</w:t>
      </w:r>
      <w:r w:rsidRPr="00724965">
        <w:rPr>
          <w:rFonts w:ascii="Arial" w:hAnsi="Arial" w:cs="Arial"/>
          <w:color w:val="auto"/>
          <w:sz w:val="20"/>
          <w:szCs w:val="20"/>
          <w:lang w:val="en-SG"/>
        </w:rPr>
        <w:t>ể</w:t>
      </w:r>
      <w:r w:rsidRPr="00724965">
        <w:rPr>
          <w:rFonts w:ascii="Arial" w:hAnsi="Arial" w:cs="Arial"/>
          <w:color w:val="auto"/>
          <w:sz w:val="20"/>
          <w:szCs w:val="20"/>
        </w:rPr>
        <w:t>n đổi điện một chiều thành điện xoay chiều đ</w:t>
      </w:r>
      <w:r w:rsidRPr="00724965">
        <w:rPr>
          <w:rFonts w:ascii="Arial" w:hAnsi="Arial" w:cs="Arial"/>
          <w:color w:val="auto"/>
          <w:sz w:val="20"/>
          <w:szCs w:val="20"/>
          <w:lang w:val="en-SG"/>
        </w:rPr>
        <w:t>ã</w:t>
      </w:r>
      <w:r w:rsidRPr="00724965">
        <w:rPr>
          <w:rFonts w:ascii="Arial" w:hAnsi="Arial" w:cs="Arial"/>
          <w:color w:val="auto"/>
          <w:sz w:val="20"/>
          <w:szCs w:val="20"/>
        </w:rPr>
        <w:t xml:space="preserve"> qua sử dụng;</w:t>
      </w:r>
    </w:p>
    <w:p w:rsidR="00724965" w:rsidRPr="00724965" w:rsidRDefault="00724965" w:rsidP="00724965">
      <w:pPr>
        <w:spacing w:after="120"/>
        <w:ind w:firstLine="720"/>
        <w:jc w:val="both"/>
        <w:rPr>
          <w:rFonts w:ascii="Arial" w:hAnsi="Arial" w:cs="Arial"/>
          <w:color w:val="auto"/>
          <w:sz w:val="20"/>
          <w:szCs w:val="20"/>
        </w:rPr>
      </w:pPr>
      <w:bookmarkStart w:id="374" w:name="bookmark398"/>
      <w:bookmarkEnd w:id="374"/>
      <w:r w:rsidRPr="00724965">
        <w:rPr>
          <w:rFonts w:ascii="Arial" w:hAnsi="Arial" w:cs="Arial"/>
          <w:color w:val="auto"/>
          <w:sz w:val="20"/>
          <w:szCs w:val="20"/>
          <w:lang w:val="en-SG"/>
        </w:rPr>
        <w:t xml:space="preserve">- </w:t>
      </w:r>
      <w:r w:rsidRPr="00724965">
        <w:rPr>
          <w:rFonts w:ascii="Arial" w:hAnsi="Arial" w:cs="Arial"/>
          <w:color w:val="auto"/>
          <w:sz w:val="20"/>
          <w:szCs w:val="20"/>
        </w:rPr>
        <w:t>Thực hiện đúng tiến độ đã đăng ký phát triển tại điểm 6 Mục I nêu trên;</w:t>
      </w:r>
    </w:p>
    <w:p w:rsidR="00724965" w:rsidRPr="00724965" w:rsidRDefault="00724965" w:rsidP="00724965">
      <w:pPr>
        <w:spacing w:after="120"/>
        <w:ind w:firstLine="720"/>
        <w:jc w:val="both"/>
        <w:rPr>
          <w:rFonts w:ascii="Arial" w:hAnsi="Arial" w:cs="Arial"/>
          <w:color w:val="auto"/>
          <w:sz w:val="20"/>
          <w:szCs w:val="20"/>
        </w:rPr>
      </w:pPr>
      <w:bookmarkStart w:id="375" w:name="bookmark399"/>
      <w:bookmarkEnd w:id="375"/>
      <w:r w:rsidRPr="00724965">
        <w:rPr>
          <w:rFonts w:ascii="Arial" w:hAnsi="Arial" w:cs="Arial"/>
          <w:color w:val="auto"/>
          <w:sz w:val="20"/>
          <w:szCs w:val="20"/>
          <w:lang w:val="en-SG"/>
        </w:rPr>
        <w:t xml:space="preserve">- </w:t>
      </w:r>
      <w:r w:rsidRPr="00724965">
        <w:rPr>
          <w:rFonts w:ascii="Arial" w:hAnsi="Arial" w:cs="Arial"/>
          <w:color w:val="auto"/>
          <w:sz w:val="20"/>
          <w:szCs w:val="20"/>
        </w:rPr>
        <w:t>Bảo đảm an toàn xây dựng, an toàn môi trường, phòng cháy chữa cháy trong quá trình vận hành;</w:t>
      </w:r>
    </w:p>
    <w:p w:rsidR="00724965" w:rsidRPr="00724965" w:rsidRDefault="00724965" w:rsidP="00724965">
      <w:pPr>
        <w:spacing w:after="120"/>
        <w:ind w:firstLine="720"/>
        <w:jc w:val="both"/>
        <w:rPr>
          <w:rFonts w:ascii="Arial" w:hAnsi="Arial" w:cs="Arial"/>
          <w:color w:val="auto"/>
          <w:sz w:val="20"/>
          <w:szCs w:val="20"/>
        </w:rPr>
      </w:pPr>
      <w:bookmarkStart w:id="376" w:name="bookmark400"/>
      <w:bookmarkEnd w:id="376"/>
      <w:r w:rsidRPr="00724965">
        <w:rPr>
          <w:rFonts w:ascii="Arial" w:hAnsi="Arial" w:cs="Arial"/>
          <w:color w:val="auto"/>
          <w:sz w:val="20"/>
          <w:szCs w:val="20"/>
          <w:lang w:val="en-SG"/>
        </w:rPr>
        <w:t xml:space="preserve">- </w:t>
      </w:r>
      <w:r w:rsidRPr="00724965">
        <w:rPr>
          <w:rFonts w:ascii="Arial" w:hAnsi="Arial" w:cs="Arial"/>
          <w:color w:val="auto"/>
          <w:sz w:val="20"/>
          <w:szCs w:val="20"/>
        </w:rPr>
        <w:t>Không vi phạm các quy định trong quá trình phát triển nguồn điện mặt trời mái nhà tự sản xuất, tự tiêu thụ.</w:t>
      </w:r>
    </w:p>
    <w:p w:rsidR="00724965" w:rsidRPr="00724965" w:rsidRDefault="00724965" w:rsidP="00724965">
      <w:pPr>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24965" w:rsidRPr="00724965" w:rsidTr="004A3883">
        <w:tc>
          <w:tcPr>
            <w:tcW w:w="4505" w:type="dxa"/>
          </w:tcPr>
          <w:p w:rsidR="00724965" w:rsidRPr="00724965" w:rsidRDefault="00724965" w:rsidP="00724965">
            <w:pPr>
              <w:rPr>
                <w:rFonts w:ascii="Arial" w:hAnsi="Arial" w:cs="Arial"/>
                <w:color w:val="auto"/>
                <w:sz w:val="20"/>
                <w:szCs w:val="20"/>
              </w:rPr>
            </w:pPr>
            <w:r w:rsidRPr="00724965">
              <w:rPr>
                <w:rFonts w:ascii="Arial" w:hAnsi="Arial" w:cs="Arial"/>
                <w:b/>
                <w:bCs/>
                <w:i/>
                <w:iCs/>
                <w:color w:val="auto"/>
                <w:sz w:val="20"/>
                <w:szCs w:val="20"/>
              </w:rPr>
              <w:t>N</w:t>
            </w:r>
            <w:r w:rsidRPr="00724965">
              <w:rPr>
                <w:rFonts w:ascii="Arial" w:hAnsi="Arial" w:cs="Arial"/>
                <w:b/>
                <w:bCs/>
                <w:i/>
                <w:iCs/>
                <w:color w:val="auto"/>
                <w:sz w:val="20"/>
                <w:szCs w:val="20"/>
                <w:lang w:val="en-SG"/>
              </w:rPr>
              <w:t>ơ</w:t>
            </w:r>
            <w:r w:rsidRPr="00724965">
              <w:rPr>
                <w:rFonts w:ascii="Arial" w:hAnsi="Arial" w:cs="Arial"/>
                <w:b/>
                <w:bCs/>
                <w:i/>
                <w:iCs/>
                <w:color w:val="auto"/>
                <w:sz w:val="20"/>
                <w:szCs w:val="20"/>
              </w:rPr>
              <w:t>i nh</w:t>
            </w:r>
            <w:r w:rsidRPr="00724965">
              <w:rPr>
                <w:rFonts w:ascii="Arial" w:hAnsi="Arial" w:cs="Arial"/>
                <w:b/>
                <w:bCs/>
                <w:i/>
                <w:iCs/>
                <w:color w:val="auto"/>
                <w:sz w:val="20"/>
                <w:szCs w:val="20"/>
                <w:lang w:val="en-SG"/>
              </w:rPr>
              <w:t>ậ</w:t>
            </w:r>
            <w:r w:rsidRPr="00724965">
              <w:rPr>
                <w:rFonts w:ascii="Arial" w:hAnsi="Arial" w:cs="Arial"/>
                <w:b/>
                <w:bCs/>
                <w:i/>
                <w:iCs/>
                <w:color w:val="auto"/>
                <w:sz w:val="20"/>
                <w:szCs w:val="20"/>
              </w:rPr>
              <w:t>n:</w:t>
            </w:r>
          </w:p>
          <w:p w:rsidR="00724965" w:rsidRPr="00724965" w:rsidRDefault="00724965" w:rsidP="00724965">
            <w:pPr>
              <w:tabs>
                <w:tab w:val="left" w:pos="130"/>
              </w:tabs>
              <w:rPr>
                <w:rFonts w:ascii="Arial" w:hAnsi="Arial" w:cs="Arial"/>
                <w:color w:val="auto"/>
                <w:sz w:val="20"/>
                <w:szCs w:val="20"/>
              </w:rPr>
            </w:pPr>
            <w:r w:rsidRPr="00724965">
              <w:rPr>
                <w:rFonts w:ascii="Arial" w:hAnsi="Arial" w:cs="Arial"/>
                <w:color w:val="auto"/>
                <w:sz w:val="20"/>
                <w:szCs w:val="20"/>
                <w:lang w:val="en-SG"/>
              </w:rPr>
              <w:t xml:space="preserve">- </w:t>
            </w:r>
            <w:r w:rsidRPr="00724965">
              <w:rPr>
                <w:rFonts w:ascii="Arial" w:hAnsi="Arial" w:cs="Arial"/>
                <w:color w:val="auto"/>
                <w:sz w:val="20"/>
                <w:szCs w:val="20"/>
              </w:rPr>
              <w:t>Như trên;</w:t>
            </w:r>
          </w:p>
          <w:p w:rsidR="00724965" w:rsidRPr="00724965" w:rsidRDefault="00724965" w:rsidP="00724965">
            <w:pPr>
              <w:tabs>
                <w:tab w:val="left" w:pos="130"/>
              </w:tabs>
              <w:rPr>
                <w:rFonts w:ascii="Arial" w:hAnsi="Arial" w:cs="Arial"/>
                <w:color w:val="auto"/>
                <w:sz w:val="20"/>
                <w:szCs w:val="20"/>
              </w:rPr>
            </w:pPr>
            <w:r w:rsidRPr="00724965">
              <w:rPr>
                <w:rFonts w:ascii="Arial" w:hAnsi="Arial" w:cs="Arial"/>
                <w:color w:val="auto"/>
                <w:sz w:val="20"/>
                <w:szCs w:val="20"/>
                <w:lang w:val="en-SG"/>
              </w:rPr>
              <w:t xml:space="preserve">- </w:t>
            </w:r>
            <w:r w:rsidRPr="00724965">
              <w:rPr>
                <w:rFonts w:ascii="Arial" w:hAnsi="Arial" w:cs="Arial"/>
                <w:color w:val="auto"/>
                <w:sz w:val="20"/>
                <w:szCs w:val="20"/>
              </w:rPr>
              <w:t>Lưu: VT.</w:t>
            </w:r>
          </w:p>
        </w:tc>
        <w:tc>
          <w:tcPr>
            <w:tcW w:w="4505" w:type="dxa"/>
          </w:tcPr>
          <w:p w:rsidR="00724965" w:rsidRPr="00724965" w:rsidRDefault="00724965" w:rsidP="00724965">
            <w:pPr>
              <w:jc w:val="center"/>
              <w:rPr>
                <w:rFonts w:ascii="Arial" w:hAnsi="Arial" w:cs="Arial"/>
                <w:i/>
                <w:iCs/>
                <w:color w:val="auto"/>
                <w:sz w:val="20"/>
                <w:szCs w:val="20"/>
              </w:rPr>
            </w:pPr>
            <w:r w:rsidRPr="00724965">
              <w:rPr>
                <w:rFonts w:ascii="Arial" w:hAnsi="Arial" w:cs="Arial"/>
                <w:b/>
                <w:bCs/>
                <w:color w:val="auto"/>
                <w:sz w:val="20"/>
                <w:szCs w:val="20"/>
                <w:lang w:val="en-SG"/>
              </w:rPr>
              <w:t xml:space="preserve">ĐẠI DIỆN </w:t>
            </w:r>
            <w:r w:rsidRPr="00724965">
              <w:rPr>
                <w:rFonts w:ascii="Arial" w:hAnsi="Arial" w:cs="Arial"/>
                <w:b/>
                <w:bCs/>
                <w:color w:val="auto"/>
                <w:sz w:val="20"/>
                <w:szCs w:val="20"/>
              </w:rPr>
              <w:t>TỔ CH</w:t>
            </w:r>
            <w:r w:rsidRPr="00724965">
              <w:rPr>
                <w:rFonts w:ascii="Arial" w:hAnsi="Arial" w:cs="Arial"/>
                <w:b/>
                <w:bCs/>
                <w:color w:val="auto"/>
                <w:sz w:val="20"/>
                <w:szCs w:val="20"/>
                <w:lang w:val="en-SG"/>
              </w:rPr>
              <w:t>Ứ</w:t>
            </w:r>
            <w:r w:rsidRPr="00724965">
              <w:rPr>
                <w:rFonts w:ascii="Arial" w:hAnsi="Arial" w:cs="Arial"/>
                <w:b/>
                <w:bCs/>
                <w:color w:val="auto"/>
                <w:sz w:val="20"/>
                <w:szCs w:val="20"/>
              </w:rPr>
              <w:t>C/CÁ NHÂN</w:t>
            </w:r>
          </w:p>
          <w:p w:rsidR="00724965" w:rsidRPr="00724965" w:rsidRDefault="00724965" w:rsidP="00724965">
            <w:pPr>
              <w:jc w:val="center"/>
              <w:rPr>
                <w:rFonts w:ascii="Arial" w:hAnsi="Arial" w:cs="Arial"/>
                <w:color w:val="auto"/>
                <w:sz w:val="20"/>
                <w:szCs w:val="20"/>
              </w:rPr>
            </w:pPr>
            <w:r w:rsidRPr="00724965">
              <w:rPr>
                <w:rFonts w:ascii="Arial" w:hAnsi="Arial" w:cs="Arial"/>
                <w:i/>
                <w:iCs/>
                <w:color w:val="auto"/>
                <w:sz w:val="20"/>
                <w:szCs w:val="20"/>
              </w:rPr>
              <w:t>(Ký, ghi rõ họ tên)</w:t>
            </w:r>
          </w:p>
        </w:tc>
      </w:tr>
    </w:tbl>
    <w:p w:rsidR="00724965" w:rsidRPr="00724965" w:rsidRDefault="00724965" w:rsidP="00724965">
      <w:pPr>
        <w:jc w:val="center"/>
        <w:rPr>
          <w:rFonts w:ascii="Arial" w:hAnsi="Arial" w:cs="Arial"/>
          <w:color w:val="auto"/>
          <w:sz w:val="20"/>
          <w:szCs w:val="20"/>
        </w:rPr>
      </w:pPr>
    </w:p>
    <w:p w:rsidR="00724965" w:rsidRPr="00724965" w:rsidRDefault="00724965" w:rsidP="00724965">
      <w:pPr>
        <w:spacing w:after="120"/>
        <w:ind w:firstLine="720"/>
        <w:jc w:val="both"/>
        <w:rPr>
          <w:rFonts w:ascii="Arial" w:hAnsi="Arial" w:cs="Arial"/>
          <w:b/>
          <w:bCs/>
          <w:color w:val="auto"/>
          <w:sz w:val="20"/>
          <w:szCs w:val="20"/>
        </w:rPr>
        <w:sectPr w:rsidR="00724965" w:rsidRPr="00724965" w:rsidSect="000A6AE9">
          <w:pgSz w:w="11900" w:h="16840" w:code="9"/>
          <w:pgMar w:top="1440" w:right="1440" w:bottom="1440" w:left="1440" w:header="0" w:footer="0" w:gutter="0"/>
          <w:pgNumType w:start="2"/>
          <w:cols w:space="720"/>
          <w:noEndnote/>
          <w:docGrid w:linePitch="360"/>
        </w:sectPr>
      </w:pPr>
    </w:p>
    <w:p w:rsidR="000A6AE9" w:rsidRDefault="000A6AE9" w:rsidP="00724965">
      <w:pPr>
        <w:spacing w:after="120"/>
        <w:ind w:firstLine="720"/>
        <w:jc w:val="right"/>
        <w:rPr>
          <w:rFonts w:ascii="Arial" w:hAnsi="Arial" w:cs="Arial"/>
          <w:b/>
          <w:bCs/>
          <w:color w:val="auto"/>
          <w:sz w:val="20"/>
          <w:szCs w:val="20"/>
        </w:rPr>
        <w:sectPr w:rsidR="000A6AE9" w:rsidSect="00724965">
          <w:headerReference w:type="default" r:id="rId8"/>
          <w:type w:val="continuous"/>
          <w:pgSz w:w="11900" w:h="16840" w:code="9"/>
          <w:pgMar w:top="1440" w:right="1440" w:bottom="1440" w:left="1440" w:header="0" w:footer="0" w:gutter="0"/>
          <w:cols w:space="720"/>
          <w:noEndnote/>
          <w:docGrid w:linePitch="360"/>
        </w:sectPr>
      </w:pPr>
    </w:p>
    <w:p w:rsidR="00724965" w:rsidRPr="00724965" w:rsidRDefault="00724965" w:rsidP="00724965">
      <w:pPr>
        <w:spacing w:after="120"/>
        <w:ind w:firstLine="720"/>
        <w:jc w:val="right"/>
        <w:rPr>
          <w:rFonts w:ascii="Arial" w:hAnsi="Arial" w:cs="Arial"/>
          <w:b/>
          <w:bCs/>
          <w:color w:val="auto"/>
          <w:sz w:val="20"/>
          <w:szCs w:val="20"/>
        </w:rPr>
      </w:pPr>
      <w:r w:rsidRPr="00724965">
        <w:rPr>
          <w:rFonts w:ascii="Arial" w:hAnsi="Arial" w:cs="Arial"/>
          <w:b/>
          <w:bCs/>
          <w:color w:val="auto"/>
          <w:sz w:val="20"/>
          <w:szCs w:val="20"/>
        </w:rPr>
        <w:lastRenderedPageBreak/>
        <w:t>Mẫu số 03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24"/>
      </w:tblGrid>
      <w:tr w:rsidR="00724965" w:rsidRPr="00724965" w:rsidTr="004A3883">
        <w:tc>
          <w:tcPr>
            <w:tcW w:w="3686" w:type="dxa"/>
            <w:hideMark/>
          </w:tcPr>
          <w:p w:rsidR="00724965" w:rsidRPr="00724965" w:rsidRDefault="00724965" w:rsidP="00724965">
            <w:pPr>
              <w:jc w:val="center"/>
              <w:rPr>
                <w:rFonts w:ascii="Arial" w:hAnsi="Arial" w:cs="Arial"/>
                <w:color w:val="auto"/>
                <w:sz w:val="20"/>
                <w:szCs w:val="20"/>
              </w:rPr>
            </w:pPr>
            <w:r w:rsidRPr="00724965">
              <w:rPr>
                <w:rFonts w:ascii="Arial" w:hAnsi="Arial" w:cs="Arial"/>
                <w:b/>
                <w:bCs/>
                <w:color w:val="auto"/>
                <w:sz w:val="20"/>
                <w:szCs w:val="20"/>
              </w:rPr>
              <w:t>TÊN T</w:t>
            </w:r>
            <w:r w:rsidRPr="00724965">
              <w:rPr>
                <w:rFonts w:ascii="Arial" w:hAnsi="Arial" w:cs="Arial"/>
                <w:b/>
                <w:bCs/>
                <w:color w:val="auto"/>
                <w:sz w:val="20"/>
                <w:szCs w:val="20"/>
                <w:lang w:val="en-SG"/>
              </w:rPr>
              <w:t>Ổ</w:t>
            </w:r>
            <w:r w:rsidRPr="00724965">
              <w:rPr>
                <w:rFonts w:ascii="Arial" w:hAnsi="Arial" w:cs="Arial"/>
                <w:b/>
                <w:bCs/>
                <w:color w:val="auto"/>
                <w:sz w:val="20"/>
                <w:szCs w:val="20"/>
              </w:rPr>
              <w:t xml:space="preserve"> CH</w:t>
            </w:r>
            <w:r w:rsidRPr="00724965">
              <w:rPr>
                <w:rFonts w:ascii="Arial" w:hAnsi="Arial" w:cs="Arial"/>
                <w:b/>
                <w:bCs/>
                <w:color w:val="auto"/>
                <w:sz w:val="20"/>
                <w:szCs w:val="20"/>
                <w:lang w:val="en-SG"/>
              </w:rPr>
              <w:t>Ứ</w:t>
            </w:r>
            <w:r w:rsidRPr="00724965">
              <w:rPr>
                <w:rFonts w:ascii="Arial" w:hAnsi="Arial" w:cs="Arial"/>
                <w:b/>
                <w:bCs/>
                <w:color w:val="auto"/>
                <w:sz w:val="20"/>
                <w:szCs w:val="20"/>
              </w:rPr>
              <w:t>C/</w:t>
            </w:r>
          </w:p>
          <w:p w:rsidR="00724965" w:rsidRPr="00724965" w:rsidRDefault="00724965" w:rsidP="00724965">
            <w:pPr>
              <w:jc w:val="center"/>
              <w:rPr>
                <w:rFonts w:ascii="Arial" w:hAnsi="Arial" w:cs="Arial"/>
                <w:color w:val="auto"/>
                <w:sz w:val="20"/>
                <w:szCs w:val="20"/>
              </w:rPr>
            </w:pPr>
            <w:r w:rsidRPr="00724965">
              <w:rPr>
                <w:rFonts w:ascii="Arial" w:hAnsi="Arial" w:cs="Arial"/>
                <w:b/>
                <w:bCs/>
                <w:color w:val="auto"/>
                <w:sz w:val="20"/>
                <w:szCs w:val="20"/>
              </w:rPr>
              <w:t>CÁ NHÂN/HỘ GIA ĐÌNH</w:t>
            </w:r>
          </w:p>
          <w:p w:rsidR="00724965" w:rsidRPr="00724965" w:rsidRDefault="00724965" w:rsidP="00724965">
            <w:pPr>
              <w:jc w:val="center"/>
              <w:rPr>
                <w:rFonts w:ascii="Arial" w:hAnsi="Arial" w:cs="Arial"/>
                <w:b/>
                <w:bCs/>
                <w:color w:val="auto"/>
                <w:sz w:val="20"/>
                <w:szCs w:val="20"/>
              </w:rPr>
            </w:pPr>
            <w:r w:rsidRPr="00724965">
              <w:rPr>
                <w:rFonts w:ascii="Arial" w:hAnsi="Arial" w:cs="Arial"/>
                <w:bCs/>
                <w:color w:val="auto"/>
                <w:sz w:val="20"/>
                <w:szCs w:val="20"/>
                <w:vertAlign w:val="superscript"/>
                <w:lang w:val="en-SG"/>
              </w:rPr>
              <w:t>____________</w:t>
            </w:r>
          </w:p>
        </w:tc>
        <w:tc>
          <w:tcPr>
            <w:tcW w:w="5324" w:type="dxa"/>
            <w:hideMark/>
          </w:tcPr>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CỘNG HÒA XÃ HỘI CHỦ NGHĨA VIỆT NAM</w:t>
            </w:r>
          </w:p>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Độc lập - Tự do - Hạnh phúc</w:t>
            </w:r>
          </w:p>
          <w:p w:rsidR="00724965" w:rsidRPr="00724965" w:rsidRDefault="00724965" w:rsidP="00724965">
            <w:pPr>
              <w:jc w:val="center"/>
              <w:rPr>
                <w:rFonts w:ascii="Arial" w:hAnsi="Arial" w:cs="Arial"/>
                <w:bCs/>
                <w:color w:val="auto"/>
                <w:sz w:val="20"/>
                <w:szCs w:val="20"/>
                <w:vertAlign w:val="superscript"/>
                <w:lang w:val="en-SG"/>
              </w:rPr>
            </w:pPr>
            <w:r w:rsidRPr="00724965">
              <w:rPr>
                <w:rFonts w:ascii="Arial" w:hAnsi="Arial" w:cs="Arial"/>
                <w:bCs/>
                <w:color w:val="auto"/>
                <w:sz w:val="20"/>
                <w:szCs w:val="20"/>
                <w:vertAlign w:val="superscript"/>
                <w:lang w:val="en-SG"/>
              </w:rPr>
              <w:t>____________</w:t>
            </w:r>
          </w:p>
          <w:p w:rsidR="00724965" w:rsidRPr="00724965" w:rsidRDefault="00724965" w:rsidP="00724965">
            <w:pPr>
              <w:jc w:val="center"/>
              <w:rPr>
                <w:rFonts w:ascii="Arial" w:hAnsi="Arial" w:cs="Arial"/>
                <w:color w:val="auto"/>
                <w:sz w:val="20"/>
                <w:szCs w:val="20"/>
              </w:rPr>
            </w:pPr>
            <w:r w:rsidRPr="00724965">
              <w:rPr>
                <w:rFonts w:ascii="Arial" w:hAnsi="Arial" w:cs="Arial"/>
                <w:i/>
                <w:iCs/>
                <w:color w:val="auto"/>
                <w:sz w:val="20"/>
                <w:szCs w:val="20"/>
                <w:lang w:val="en-SG"/>
              </w:rPr>
              <w:t xml:space="preserve">…, </w:t>
            </w:r>
            <w:r w:rsidRPr="00724965">
              <w:rPr>
                <w:rFonts w:ascii="Arial" w:hAnsi="Arial" w:cs="Arial"/>
                <w:i/>
                <w:iCs/>
                <w:color w:val="auto"/>
                <w:sz w:val="20"/>
                <w:szCs w:val="20"/>
              </w:rPr>
              <w:t>ngày ... tháng ... năm ...</w:t>
            </w:r>
          </w:p>
        </w:tc>
      </w:tr>
    </w:tbl>
    <w:p w:rsidR="00724965" w:rsidRPr="00724965" w:rsidRDefault="00724965" w:rsidP="00724965">
      <w:pPr>
        <w:jc w:val="center"/>
        <w:rPr>
          <w:rFonts w:ascii="Arial" w:hAnsi="Arial" w:cs="Arial"/>
          <w:b/>
          <w:bCs/>
          <w:color w:val="auto"/>
          <w:sz w:val="20"/>
          <w:szCs w:val="20"/>
        </w:rPr>
      </w:pPr>
    </w:p>
    <w:p w:rsidR="00724965" w:rsidRPr="00724965" w:rsidRDefault="00724965" w:rsidP="00724965">
      <w:pPr>
        <w:jc w:val="center"/>
        <w:rPr>
          <w:rFonts w:ascii="Arial" w:hAnsi="Arial" w:cs="Arial"/>
          <w:color w:val="auto"/>
          <w:sz w:val="20"/>
          <w:szCs w:val="20"/>
        </w:rPr>
      </w:pPr>
    </w:p>
    <w:p w:rsidR="00724965" w:rsidRPr="00724965" w:rsidRDefault="00724965" w:rsidP="00724965">
      <w:pPr>
        <w:jc w:val="center"/>
        <w:rPr>
          <w:rFonts w:ascii="Arial" w:hAnsi="Arial" w:cs="Arial"/>
          <w:color w:val="auto"/>
          <w:sz w:val="20"/>
          <w:szCs w:val="20"/>
        </w:rPr>
      </w:pPr>
      <w:r w:rsidRPr="00724965">
        <w:rPr>
          <w:rFonts w:ascii="Arial" w:hAnsi="Arial" w:cs="Arial"/>
          <w:b/>
          <w:bCs/>
          <w:color w:val="auto"/>
          <w:sz w:val="20"/>
          <w:szCs w:val="20"/>
        </w:rPr>
        <w:t>GIẤY ĐĂNG KÝ</w:t>
      </w:r>
    </w:p>
    <w:p w:rsidR="00724965" w:rsidRPr="00724965" w:rsidRDefault="00724965" w:rsidP="00724965">
      <w:pPr>
        <w:jc w:val="center"/>
        <w:rPr>
          <w:rFonts w:ascii="Arial" w:hAnsi="Arial" w:cs="Arial"/>
          <w:color w:val="auto"/>
          <w:sz w:val="20"/>
          <w:szCs w:val="20"/>
        </w:rPr>
      </w:pPr>
      <w:r w:rsidRPr="00724965">
        <w:rPr>
          <w:rFonts w:ascii="Arial" w:hAnsi="Arial" w:cs="Arial"/>
          <w:b/>
          <w:bCs/>
          <w:color w:val="auto"/>
          <w:sz w:val="20"/>
          <w:szCs w:val="20"/>
        </w:rPr>
        <w:t>Phát triển nguồn điện mặt trời mái nhà tự sản xuất, tự tiêu thụ</w:t>
      </w:r>
    </w:p>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có đấu nối với hệ thống điện quốc gia</w:t>
      </w:r>
    </w:p>
    <w:p w:rsidR="00724965" w:rsidRPr="00724965" w:rsidRDefault="00724965" w:rsidP="00724965">
      <w:pPr>
        <w:jc w:val="center"/>
        <w:rPr>
          <w:rFonts w:ascii="Arial" w:hAnsi="Arial" w:cs="Arial"/>
          <w:bCs/>
          <w:color w:val="auto"/>
          <w:sz w:val="20"/>
          <w:szCs w:val="20"/>
          <w:vertAlign w:val="superscript"/>
          <w:lang w:val="en-SG"/>
        </w:rPr>
      </w:pPr>
      <w:r w:rsidRPr="00724965">
        <w:rPr>
          <w:rFonts w:ascii="Arial" w:hAnsi="Arial" w:cs="Arial"/>
          <w:bCs/>
          <w:color w:val="auto"/>
          <w:sz w:val="20"/>
          <w:szCs w:val="20"/>
          <w:vertAlign w:val="superscript"/>
          <w:lang w:val="en-SG"/>
        </w:rPr>
        <w:t>___________</w:t>
      </w:r>
    </w:p>
    <w:p w:rsidR="00724965" w:rsidRPr="00724965" w:rsidRDefault="00724965" w:rsidP="00724965">
      <w:pPr>
        <w:jc w:val="center"/>
        <w:rPr>
          <w:rFonts w:ascii="Arial" w:hAnsi="Arial" w:cs="Arial"/>
          <w:color w:val="auto"/>
          <w:sz w:val="20"/>
          <w:szCs w:val="20"/>
        </w:rPr>
      </w:pPr>
    </w:p>
    <w:p w:rsidR="00724965" w:rsidRPr="00724965" w:rsidRDefault="00724965" w:rsidP="00724965">
      <w:pPr>
        <w:jc w:val="center"/>
        <w:rPr>
          <w:rFonts w:ascii="Arial" w:hAnsi="Arial" w:cs="Arial"/>
          <w:color w:val="auto"/>
          <w:sz w:val="20"/>
          <w:szCs w:val="20"/>
        </w:rPr>
      </w:pPr>
    </w:p>
    <w:p w:rsidR="00724965" w:rsidRPr="00724965" w:rsidRDefault="00724965" w:rsidP="00724965">
      <w:pPr>
        <w:jc w:val="center"/>
        <w:rPr>
          <w:rFonts w:ascii="Arial" w:hAnsi="Arial" w:cs="Arial"/>
          <w:color w:val="auto"/>
          <w:sz w:val="20"/>
          <w:szCs w:val="20"/>
        </w:rPr>
      </w:pPr>
      <w:r w:rsidRPr="00724965">
        <w:rPr>
          <w:rFonts w:ascii="Arial" w:hAnsi="Arial" w:cs="Arial"/>
          <w:color w:val="auto"/>
          <w:sz w:val="20"/>
          <w:szCs w:val="20"/>
        </w:rPr>
        <w:t>Kính gửi: Sở Công Thương...</w:t>
      </w:r>
    </w:p>
    <w:p w:rsidR="00724965" w:rsidRPr="00724965" w:rsidRDefault="00724965" w:rsidP="00724965">
      <w:pPr>
        <w:jc w:val="center"/>
        <w:rPr>
          <w:rFonts w:ascii="Arial" w:hAnsi="Arial" w:cs="Arial"/>
          <w:color w:val="auto"/>
          <w:sz w:val="20"/>
          <w:szCs w:val="20"/>
        </w:rPr>
      </w:pP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i/>
          <w:iCs/>
          <w:color w:val="auto"/>
          <w:sz w:val="20"/>
          <w:szCs w:val="20"/>
        </w:rPr>
        <w:t>Căn cứ Nghị định số</w:t>
      </w:r>
      <w:r w:rsidRPr="00724965">
        <w:rPr>
          <w:rFonts w:ascii="Arial" w:hAnsi="Arial" w:cs="Arial"/>
          <w:i/>
          <w:iCs/>
          <w:color w:val="auto"/>
          <w:sz w:val="20"/>
          <w:szCs w:val="20"/>
          <w:lang w:val="en-SG"/>
        </w:rPr>
        <w:t>…….</w:t>
      </w:r>
      <w:r w:rsidRPr="00724965">
        <w:rPr>
          <w:rFonts w:ascii="Arial" w:hAnsi="Arial" w:cs="Arial"/>
          <w:i/>
          <w:iCs/>
          <w:color w:val="auto"/>
          <w:sz w:val="20"/>
          <w:szCs w:val="20"/>
        </w:rPr>
        <w:t>/2025/NĐ-CP ngày</w:t>
      </w:r>
      <w:r w:rsidRPr="00724965">
        <w:rPr>
          <w:rFonts w:ascii="Arial" w:hAnsi="Arial" w:cs="Arial"/>
          <w:i/>
          <w:iCs/>
          <w:color w:val="auto"/>
          <w:sz w:val="20"/>
          <w:szCs w:val="20"/>
          <w:lang w:val="en-SG"/>
        </w:rPr>
        <w:t>…</w:t>
      </w:r>
      <w:r w:rsidRPr="00724965">
        <w:rPr>
          <w:rFonts w:ascii="Arial" w:hAnsi="Arial" w:cs="Arial"/>
          <w:i/>
          <w:iCs/>
          <w:color w:val="auto"/>
          <w:sz w:val="20"/>
          <w:szCs w:val="20"/>
        </w:rPr>
        <w:t>tháng</w:t>
      </w:r>
      <w:r w:rsidRPr="00724965">
        <w:rPr>
          <w:rFonts w:ascii="Arial" w:hAnsi="Arial" w:cs="Arial"/>
          <w:i/>
          <w:iCs/>
          <w:color w:val="auto"/>
          <w:sz w:val="20"/>
          <w:szCs w:val="20"/>
          <w:lang w:val="en-SG"/>
        </w:rPr>
        <w:t>…</w:t>
      </w:r>
      <w:r w:rsidRPr="00724965">
        <w:rPr>
          <w:rFonts w:ascii="Arial" w:hAnsi="Arial" w:cs="Arial"/>
          <w:i/>
          <w:iCs/>
          <w:color w:val="auto"/>
          <w:sz w:val="20"/>
          <w:szCs w:val="20"/>
        </w:rPr>
        <w:t>năm 2025</w:t>
      </w:r>
      <w:r w:rsidRPr="00724965">
        <w:rPr>
          <w:rFonts w:ascii="Arial" w:hAnsi="Arial" w:cs="Arial"/>
          <w:i/>
          <w:iCs/>
          <w:color w:val="auto"/>
          <w:sz w:val="20"/>
          <w:szCs w:val="20"/>
          <w:lang w:val="en-SG"/>
        </w:rPr>
        <w:t xml:space="preserve"> </w:t>
      </w:r>
      <w:r w:rsidRPr="00724965">
        <w:rPr>
          <w:rFonts w:ascii="Arial" w:hAnsi="Arial" w:cs="Arial"/>
          <w:i/>
          <w:iCs/>
          <w:color w:val="auto"/>
          <w:sz w:val="20"/>
          <w:szCs w:val="20"/>
        </w:rPr>
        <w:t>của Ch</w:t>
      </w:r>
      <w:r w:rsidRPr="00724965">
        <w:rPr>
          <w:rFonts w:ascii="Arial" w:hAnsi="Arial" w:cs="Arial"/>
          <w:i/>
          <w:iCs/>
          <w:color w:val="auto"/>
          <w:sz w:val="20"/>
          <w:szCs w:val="20"/>
          <w:lang w:val="en-SG"/>
        </w:rPr>
        <w:t>í</w:t>
      </w:r>
      <w:r w:rsidRPr="00724965">
        <w:rPr>
          <w:rFonts w:ascii="Arial" w:hAnsi="Arial" w:cs="Arial"/>
          <w:i/>
          <w:iCs/>
          <w:color w:val="auto"/>
          <w:sz w:val="20"/>
          <w:szCs w:val="20"/>
        </w:rPr>
        <w:t>nh phủ quy định chi ti</w:t>
      </w:r>
      <w:r w:rsidRPr="00724965">
        <w:rPr>
          <w:rFonts w:ascii="Arial" w:hAnsi="Arial" w:cs="Arial"/>
          <w:i/>
          <w:iCs/>
          <w:color w:val="auto"/>
          <w:sz w:val="20"/>
          <w:szCs w:val="20"/>
          <w:lang w:val="en-SG"/>
        </w:rPr>
        <w:t>ế</w:t>
      </w:r>
      <w:r w:rsidRPr="00724965">
        <w:rPr>
          <w:rFonts w:ascii="Arial" w:hAnsi="Arial" w:cs="Arial"/>
          <w:i/>
          <w:iCs/>
          <w:color w:val="auto"/>
          <w:sz w:val="20"/>
          <w:szCs w:val="20"/>
        </w:rPr>
        <w:t>t một số điều của Luật Điện lực về phát triển điện năng lượng tái tạo, điện năng lượng mới;</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i/>
          <w:iCs/>
          <w:color w:val="auto"/>
          <w:sz w:val="20"/>
          <w:szCs w:val="20"/>
        </w:rPr>
        <w:t>Căn cứ Quy hoạch phát triển điện lực</w:t>
      </w:r>
      <w:r w:rsidRPr="00724965">
        <w:rPr>
          <w:rFonts w:ascii="Arial" w:hAnsi="Arial" w:cs="Arial"/>
          <w:i/>
          <w:iCs/>
          <w:color w:val="auto"/>
          <w:sz w:val="20"/>
          <w:szCs w:val="20"/>
          <w:lang w:val="en-SG"/>
        </w:rPr>
        <w:t>…..</w:t>
      </w:r>
      <w:r w:rsidRPr="00724965">
        <w:rPr>
          <w:rFonts w:ascii="Arial" w:hAnsi="Arial" w:cs="Arial"/>
          <w:i/>
          <w:iCs/>
          <w:color w:val="auto"/>
          <w:sz w:val="20"/>
          <w:szCs w:val="20"/>
        </w:rPr>
        <w:t>và Kế hoạch thực hiện Quy hoạch</w:t>
      </w:r>
      <w:r w:rsidRPr="00724965">
        <w:rPr>
          <w:rFonts w:ascii="Arial" w:hAnsi="Arial" w:cs="Arial"/>
          <w:i/>
          <w:iCs/>
          <w:color w:val="auto"/>
          <w:sz w:val="20"/>
          <w:szCs w:val="20"/>
          <w:lang w:val="en-SG"/>
        </w:rPr>
        <w:t xml:space="preserve"> </w:t>
      </w:r>
      <w:r w:rsidRPr="00724965">
        <w:rPr>
          <w:rFonts w:ascii="Arial" w:hAnsi="Arial" w:cs="Arial"/>
          <w:i/>
          <w:iCs/>
          <w:color w:val="auto"/>
          <w:sz w:val="20"/>
          <w:szCs w:val="20"/>
        </w:rPr>
        <w:t>phát triển điện lực</w:t>
      </w:r>
      <w:r w:rsidRPr="00724965">
        <w:rPr>
          <w:rFonts w:ascii="Arial" w:hAnsi="Arial" w:cs="Arial"/>
          <w:i/>
          <w:iCs/>
          <w:color w:val="auto"/>
          <w:sz w:val="20"/>
          <w:szCs w:val="20"/>
          <w:lang w:val="en-SG"/>
        </w:rPr>
        <w:t>……………</w:t>
      </w:r>
      <w:r w:rsidRPr="00724965">
        <w:rPr>
          <w:rFonts w:ascii="Arial" w:hAnsi="Arial" w:cs="Arial"/>
          <w:i/>
          <w:iCs/>
          <w:color w:val="auto"/>
          <w:sz w:val="20"/>
          <w:szCs w:val="20"/>
        </w:rPr>
        <w:t>;</w:t>
      </w:r>
    </w:p>
    <w:p w:rsidR="00724965" w:rsidRPr="00724965" w:rsidRDefault="00724965" w:rsidP="00724965">
      <w:pPr>
        <w:spacing w:after="120"/>
        <w:ind w:firstLine="720"/>
        <w:jc w:val="both"/>
        <w:rPr>
          <w:rFonts w:ascii="Arial" w:hAnsi="Arial" w:cs="Arial"/>
          <w:color w:val="auto"/>
          <w:sz w:val="20"/>
          <w:szCs w:val="20"/>
          <w:lang w:val="en-SG"/>
        </w:rPr>
      </w:pPr>
      <w:r w:rsidRPr="00724965">
        <w:rPr>
          <w:rFonts w:ascii="Arial" w:hAnsi="Arial" w:cs="Arial"/>
          <w:i/>
          <w:iCs/>
          <w:color w:val="auto"/>
          <w:sz w:val="20"/>
          <w:szCs w:val="20"/>
        </w:rPr>
        <w:t>Căn cứ Quy hoạch t</w:t>
      </w:r>
      <w:r w:rsidRPr="00724965">
        <w:rPr>
          <w:rFonts w:ascii="Arial" w:hAnsi="Arial" w:cs="Arial"/>
          <w:i/>
          <w:iCs/>
          <w:color w:val="auto"/>
          <w:sz w:val="20"/>
          <w:szCs w:val="20"/>
          <w:lang w:val="en-SG"/>
        </w:rPr>
        <w:t>ỉ</w:t>
      </w:r>
      <w:r w:rsidRPr="00724965">
        <w:rPr>
          <w:rFonts w:ascii="Arial" w:hAnsi="Arial" w:cs="Arial"/>
          <w:i/>
          <w:iCs/>
          <w:color w:val="auto"/>
          <w:sz w:val="20"/>
          <w:szCs w:val="20"/>
        </w:rPr>
        <w:t>nh</w:t>
      </w:r>
      <w:r w:rsidRPr="00724965">
        <w:rPr>
          <w:rFonts w:ascii="Arial" w:hAnsi="Arial" w:cs="Arial"/>
          <w:i/>
          <w:iCs/>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Tổ chức/cá nhân/hộ gia đình đăng ký phát triển nguồn điện mặt trời mái nhà tự sản xuất, tự tiêu thụ có đấu nối với hệ thống điện quốc gia gồm các nội dung sau:</w:t>
      </w:r>
    </w:p>
    <w:p w:rsidR="00724965" w:rsidRPr="00724965" w:rsidRDefault="00724965" w:rsidP="00724965">
      <w:pPr>
        <w:spacing w:after="120"/>
        <w:ind w:firstLine="720"/>
        <w:jc w:val="both"/>
        <w:rPr>
          <w:rFonts w:ascii="Arial" w:hAnsi="Arial" w:cs="Arial"/>
          <w:color w:val="auto"/>
          <w:sz w:val="20"/>
          <w:szCs w:val="20"/>
        </w:rPr>
      </w:pPr>
      <w:bookmarkStart w:id="377" w:name="bookmark404"/>
      <w:bookmarkEnd w:id="377"/>
      <w:r w:rsidRPr="00724965">
        <w:rPr>
          <w:rFonts w:ascii="Arial" w:hAnsi="Arial" w:cs="Arial"/>
          <w:b/>
          <w:bCs/>
          <w:color w:val="auto"/>
          <w:sz w:val="20"/>
          <w:szCs w:val="20"/>
          <w:lang w:val="en-SG"/>
        </w:rPr>
        <w:t xml:space="preserve">I. </w:t>
      </w:r>
      <w:r w:rsidRPr="00724965">
        <w:rPr>
          <w:rFonts w:ascii="Arial" w:hAnsi="Arial" w:cs="Arial"/>
          <w:b/>
          <w:bCs/>
          <w:color w:val="auto"/>
          <w:sz w:val="20"/>
          <w:szCs w:val="20"/>
        </w:rPr>
        <w:t>THÔNG TIN CHUNG</w:t>
      </w:r>
    </w:p>
    <w:p w:rsidR="00724965" w:rsidRPr="00724965" w:rsidRDefault="00724965" w:rsidP="00724965">
      <w:pPr>
        <w:spacing w:after="120"/>
        <w:ind w:firstLine="720"/>
        <w:jc w:val="both"/>
        <w:rPr>
          <w:rFonts w:ascii="Arial" w:hAnsi="Arial" w:cs="Arial"/>
          <w:color w:val="auto"/>
          <w:sz w:val="20"/>
          <w:szCs w:val="20"/>
        </w:rPr>
      </w:pPr>
      <w:bookmarkStart w:id="378" w:name="bookmark405"/>
      <w:bookmarkEnd w:id="378"/>
      <w:r w:rsidRPr="00724965">
        <w:rPr>
          <w:rFonts w:ascii="Arial" w:hAnsi="Arial" w:cs="Arial"/>
          <w:color w:val="auto"/>
          <w:sz w:val="20"/>
          <w:szCs w:val="20"/>
          <w:lang w:val="en-SG"/>
        </w:rPr>
        <w:t xml:space="preserve">1. </w:t>
      </w:r>
      <w:r w:rsidRPr="00724965">
        <w:rPr>
          <w:rFonts w:ascii="Arial" w:hAnsi="Arial" w:cs="Arial"/>
          <w:color w:val="auto"/>
          <w:sz w:val="20"/>
          <w:szCs w:val="20"/>
        </w:rPr>
        <w:t>Thông tin tổ chức/cá nhân/hộ gia đình đăng ký:</w:t>
      </w:r>
    </w:p>
    <w:p w:rsidR="00724965" w:rsidRPr="00724965" w:rsidRDefault="00724965" w:rsidP="00724965">
      <w:pPr>
        <w:spacing w:after="120"/>
        <w:ind w:firstLine="720"/>
        <w:jc w:val="both"/>
        <w:rPr>
          <w:rFonts w:ascii="Arial" w:hAnsi="Arial" w:cs="Arial"/>
          <w:color w:val="auto"/>
          <w:sz w:val="20"/>
          <w:szCs w:val="20"/>
          <w:lang w:val="en-SG"/>
        </w:rPr>
      </w:pPr>
      <w:bookmarkStart w:id="379" w:name="bookmark406"/>
      <w:bookmarkEnd w:id="379"/>
      <w:r w:rsidRPr="00724965">
        <w:rPr>
          <w:rFonts w:ascii="Arial" w:hAnsi="Arial" w:cs="Arial"/>
          <w:color w:val="auto"/>
          <w:sz w:val="20"/>
          <w:szCs w:val="20"/>
          <w:lang w:val="en-SG"/>
        </w:rPr>
        <w:t xml:space="preserve">a) </w:t>
      </w:r>
      <w:r w:rsidRPr="00724965">
        <w:rPr>
          <w:rFonts w:ascii="Arial" w:hAnsi="Arial" w:cs="Arial"/>
          <w:color w:val="auto"/>
          <w:sz w:val="20"/>
          <w:szCs w:val="20"/>
        </w:rPr>
        <w:t xml:space="preserve">Tên: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80" w:name="bookmark407"/>
      <w:bookmarkEnd w:id="380"/>
      <w:r w:rsidRPr="00724965">
        <w:rPr>
          <w:rFonts w:ascii="Arial" w:hAnsi="Arial" w:cs="Arial"/>
          <w:color w:val="auto"/>
          <w:sz w:val="20"/>
          <w:szCs w:val="20"/>
          <w:lang w:val="en-SG"/>
        </w:rPr>
        <w:t xml:space="preserve">b) </w:t>
      </w:r>
      <w:r w:rsidRPr="00724965">
        <w:rPr>
          <w:rFonts w:ascii="Arial" w:hAnsi="Arial" w:cs="Arial"/>
          <w:color w:val="auto"/>
          <w:sz w:val="20"/>
          <w:szCs w:val="20"/>
        </w:rPr>
        <w:t xml:space="preserve">Địa chỉ: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81" w:name="bookmark408"/>
      <w:bookmarkEnd w:id="381"/>
      <w:r w:rsidRPr="00724965">
        <w:rPr>
          <w:rFonts w:ascii="Arial" w:hAnsi="Arial" w:cs="Arial"/>
          <w:color w:val="auto"/>
          <w:sz w:val="20"/>
          <w:szCs w:val="20"/>
          <w:lang w:val="en-SG"/>
        </w:rPr>
        <w:t xml:space="preserve">c) </w:t>
      </w:r>
      <w:r w:rsidRPr="00724965">
        <w:rPr>
          <w:rFonts w:ascii="Arial" w:hAnsi="Arial" w:cs="Arial"/>
          <w:color w:val="auto"/>
          <w:sz w:val="20"/>
          <w:szCs w:val="20"/>
        </w:rPr>
        <w:t xml:space="preserve">Số điện thoại: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82" w:name="bookmark409"/>
      <w:bookmarkEnd w:id="382"/>
      <w:r w:rsidRPr="00724965">
        <w:rPr>
          <w:rFonts w:ascii="Arial" w:hAnsi="Arial" w:cs="Arial"/>
          <w:color w:val="auto"/>
          <w:sz w:val="20"/>
          <w:szCs w:val="20"/>
          <w:lang w:val="en-SG"/>
        </w:rPr>
        <w:t xml:space="preserve">d) </w:t>
      </w:r>
      <w:r w:rsidRPr="00724965">
        <w:rPr>
          <w:rFonts w:ascii="Arial" w:hAnsi="Arial" w:cs="Arial"/>
          <w:color w:val="auto"/>
          <w:sz w:val="20"/>
          <w:szCs w:val="20"/>
        </w:rPr>
        <w:t xml:space="preserve">Email: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đ) Mã số khách hàng sử dụng điện:</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bookmarkStart w:id="383" w:name="bookmark410"/>
      <w:bookmarkEnd w:id="383"/>
      <w:r w:rsidRPr="00724965">
        <w:rPr>
          <w:rFonts w:ascii="Arial" w:hAnsi="Arial" w:cs="Arial"/>
          <w:color w:val="auto"/>
          <w:sz w:val="20"/>
          <w:szCs w:val="20"/>
          <w:lang w:val="en-SG"/>
        </w:rPr>
        <w:t xml:space="preserve">2. </w:t>
      </w:r>
      <w:r w:rsidRPr="00724965">
        <w:rPr>
          <w:rFonts w:ascii="Arial" w:hAnsi="Arial" w:cs="Arial"/>
          <w:color w:val="auto"/>
          <w:sz w:val="20"/>
          <w:szCs w:val="20"/>
        </w:rPr>
        <w:t xml:space="preserve">Vị trí lắp đặt: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lang w:val="en-SG"/>
        </w:rPr>
      </w:pPr>
      <w:bookmarkStart w:id="384" w:name="bookmark411"/>
      <w:bookmarkEnd w:id="384"/>
      <w:r w:rsidRPr="00724965">
        <w:rPr>
          <w:rFonts w:ascii="Arial" w:hAnsi="Arial" w:cs="Arial"/>
          <w:color w:val="auto"/>
          <w:sz w:val="20"/>
          <w:szCs w:val="20"/>
          <w:lang w:val="en-SG"/>
        </w:rPr>
        <w:t xml:space="preserve">3. </w:t>
      </w:r>
      <w:r w:rsidRPr="00724965">
        <w:rPr>
          <w:rFonts w:ascii="Arial" w:hAnsi="Arial" w:cs="Arial"/>
          <w:color w:val="auto"/>
          <w:sz w:val="20"/>
          <w:szCs w:val="20"/>
        </w:rPr>
        <w:t>Thông tin mô tả sơ bộ về công trình xây dựng</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85" w:name="bookmark412"/>
      <w:bookmarkEnd w:id="385"/>
      <w:r w:rsidRPr="00724965">
        <w:rPr>
          <w:rFonts w:ascii="Arial" w:hAnsi="Arial" w:cs="Arial"/>
          <w:color w:val="auto"/>
          <w:sz w:val="20"/>
          <w:szCs w:val="20"/>
          <w:lang w:val="en-SG"/>
        </w:rPr>
        <w:t xml:space="preserve">a) </w:t>
      </w:r>
      <w:r w:rsidRPr="00724965">
        <w:rPr>
          <w:rFonts w:ascii="Arial" w:hAnsi="Arial" w:cs="Arial"/>
          <w:color w:val="auto"/>
          <w:sz w:val="20"/>
          <w:szCs w:val="20"/>
        </w:rPr>
        <w:t xml:space="preserve">Cấp công trình: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86" w:name="bookmark413"/>
      <w:bookmarkEnd w:id="386"/>
      <w:r w:rsidRPr="00724965">
        <w:rPr>
          <w:rFonts w:ascii="Arial" w:hAnsi="Arial" w:cs="Arial"/>
          <w:color w:val="auto"/>
          <w:sz w:val="20"/>
          <w:szCs w:val="20"/>
          <w:lang w:val="en-SG"/>
        </w:rPr>
        <w:t xml:space="preserve">b) </w:t>
      </w:r>
      <w:r w:rsidRPr="00724965">
        <w:rPr>
          <w:rFonts w:ascii="Arial" w:hAnsi="Arial" w:cs="Arial"/>
          <w:color w:val="auto"/>
          <w:sz w:val="20"/>
          <w:szCs w:val="20"/>
        </w:rPr>
        <w:t>Kết cấu: Bê tông cốt thép/Khung thép/...; mái bê tông/mái tôn/</w:t>
      </w:r>
      <w:r w:rsidRPr="00724965">
        <w:rPr>
          <w:rFonts w:ascii="Arial" w:hAnsi="Arial" w:cs="Arial"/>
          <w:color w:val="auto"/>
          <w:sz w:val="20"/>
          <w:szCs w:val="20"/>
          <w:lang w:val="en-SG"/>
        </w:rPr>
        <w:t>………</w:t>
      </w:r>
      <w:r w:rsidRPr="00724965">
        <w:rPr>
          <w:rFonts w:ascii="Arial" w:hAnsi="Arial" w:cs="Arial"/>
          <w:color w:val="auto"/>
          <w:sz w:val="20"/>
          <w:szCs w:val="20"/>
        </w:rPr>
        <w:tab/>
      </w:r>
    </w:p>
    <w:p w:rsidR="00724965" w:rsidRPr="00724965" w:rsidRDefault="00724965" w:rsidP="00724965">
      <w:pPr>
        <w:spacing w:after="120"/>
        <w:ind w:firstLine="720"/>
        <w:jc w:val="both"/>
        <w:rPr>
          <w:rFonts w:ascii="Arial" w:hAnsi="Arial" w:cs="Arial"/>
          <w:color w:val="auto"/>
          <w:sz w:val="20"/>
          <w:szCs w:val="20"/>
        </w:rPr>
      </w:pPr>
      <w:bookmarkStart w:id="387" w:name="bookmark414"/>
      <w:bookmarkEnd w:id="387"/>
      <w:r w:rsidRPr="00724965">
        <w:rPr>
          <w:rFonts w:ascii="Arial" w:hAnsi="Arial" w:cs="Arial"/>
          <w:color w:val="auto"/>
          <w:sz w:val="20"/>
          <w:szCs w:val="20"/>
          <w:lang w:val="en-SG"/>
        </w:rPr>
        <w:t xml:space="preserve">c) </w:t>
      </w:r>
      <w:r w:rsidRPr="00724965">
        <w:rPr>
          <w:rFonts w:ascii="Arial" w:hAnsi="Arial" w:cs="Arial"/>
          <w:color w:val="auto"/>
          <w:sz w:val="20"/>
          <w:szCs w:val="20"/>
        </w:rPr>
        <w:t>Chiều cao công trình:</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lang w:val="en-SG"/>
        </w:rPr>
      </w:pPr>
      <w:bookmarkStart w:id="388" w:name="bookmark415"/>
      <w:bookmarkEnd w:id="388"/>
      <w:r w:rsidRPr="00724965">
        <w:rPr>
          <w:rFonts w:ascii="Arial" w:hAnsi="Arial" w:cs="Arial"/>
          <w:color w:val="auto"/>
          <w:sz w:val="20"/>
          <w:szCs w:val="20"/>
          <w:lang w:val="en-SG"/>
        </w:rPr>
        <w:t xml:space="preserve">d) </w:t>
      </w:r>
      <w:r w:rsidRPr="00724965">
        <w:rPr>
          <w:rFonts w:ascii="Arial" w:hAnsi="Arial" w:cs="Arial"/>
          <w:color w:val="auto"/>
          <w:sz w:val="20"/>
          <w:szCs w:val="20"/>
        </w:rPr>
        <w:t xml:space="preserve">Diện tích mái: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 xml:space="preserve">đ) Các hoạt động sản xuất, kinh doanh đang thực hiện: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89" w:name="bookmark416"/>
      <w:bookmarkEnd w:id="389"/>
      <w:r w:rsidRPr="00724965">
        <w:rPr>
          <w:rFonts w:ascii="Arial" w:hAnsi="Arial" w:cs="Arial"/>
          <w:color w:val="auto"/>
          <w:sz w:val="20"/>
          <w:szCs w:val="20"/>
          <w:lang w:val="en-SG"/>
        </w:rPr>
        <w:t xml:space="preserve">4. </w:t>
      </w:r>
      <w:r w:rsidRPr="00724965">
        <w:rPr>
          <w:rFonts w:ascii="Arial" w:hAnsi="Arial" w:cs="Arial"/>
          <w:color w:val="auto"/>
          <w:sz w:val="20"/>
          <w:szCs w:val="20"/>
        </w:rPr>
        <w:t>Công suất lắp đặt:</w:t>
      </w:r>
    </w:p>
    <w:p w:rsidR="00724965" w:rsidRPr="00724965" w:rsidRDefault="00724965" w:rsidP="00724965">
      <w:pPr>
        <w:spacing w:after="120"/>
        <w:ind w:firstLine="720"/>
        <w:jc w:val="both"/>
        <w:rPr>
          <w:rFonts w:ascii="Arial" w:hAnsi="Arial" w:cs="Arial"/>
          <w:color w:val="auto"/>
          <w:sz w:val="20"/>
          <w:szCs w:val="20"/>
        </w:rPr>
      </w:pPr>
      <w:bookmarkStart w:id="390" w:name="bookmark417"/>
      <w:bookmarkEnd w:id="390"/>
      <w:r w:rsidRPr="00724965">
        <w:rPr>
          <w:rFonts w:ascii="Arial" w:hAnsi="Arial" w:cs="Arial"/>
          <w:color w:val="auto"/>
          <w:sz w:val="20"/>
          <w:szCs w:val="20"/>
          <w:lang w:val="en-SG"/>
        </w:rPr>
        <w:t xml:space="preserve">- </w:t>
      </w:r>
      <w:r w:rsidRPr="00724965">
        <w:rPr>
          <w:rFonts w:ascii="Arial" w:hAnsi="Arial" w:cs="Arial"/>
          <w:color w:val="auto"/>
          <w:sz w:val="20"/>
          <w:szCs w:val="20"/>
        </w:rPr>
        <w:t xml:space="preserve">Tổng công suất tấm quang điện (kWp):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lang w:val="en-SG"/>
        </w:rPr>
      </w:pPr>
      <w:bookmarkStart w:id="391" w:name="bookmark418"/>
      <w:bookmarkEnd w:id="391"/>
      <w:r w:rsidRPr="00724965">
        <w:rPr>
          <w:rFonts w:ascii="Arial" w:hAnsi="Arial" w:cs="Arial"/>
          <w:color w:val="auto"/>
          <w:sz w:val="20"/>
          <w:szCs w:val="20"/>
          <w:lang w:val="en-SG"/>
        </w:rPr>
        <w:t xml:space="preserve">- </w:t>
      </w:r>
      <w:r w:rsidRPr="00724965">
        <w:rPr>
          <w:rFonts w:ascii="Arial" w:hAnsi="Arial" w:cs="Arial"/>
          <w:color w:val="auto"/>
          <w:sz w:val="20"/>
          <w:szCs w:val="20"/>
        </w:rPr>
        <w:t>Tổng sản lượng điện lưu trữ tại hệ thống lưu trữ điện (nếu có, kWh</w:t>
      </w:r>
      <w:proofErr w:type="gramStart"/>
      <w:r w:rsidRPr="00724965">
        <w:rPr>
          <w:rFonts w:ascii="Arial" w:hAnsi="Arial" w:cs="Arial"/>
          <w:color w:val="auto"/>
          <w:sz w:val="20"/>
          <w:szCs w:val="20"/>
        </w:rPr>
        <w:t>):</w:t>
      </w:r>
      <w:r w:rsidRPr="00724965">
        <w:rPr>
          <w:rFonts w:ascii="Arial" w:hAnsi="Arial" w:cs="Arial"/>
          <w:color w:val="auto"/>
          <w:sz w:val="20"/>
          <w:szCs w:val="20"/>
          <w:lang w:val="en-SG"/>
        </w:rPr>
        <w:t>…</w:t>
      </w:r>
      <w:proofErr w:type="gramEnd"/>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92" w:name="bookmark419"/>
      <w:bookmarkEnd w:id="392"/>
      <w:r w:rsidRPr="00724965">
        <w:rPr>
          <w:rFonts w:ascii="Arial" w:hAnsi="Arial" w:cs="Arial"/>
          <w:color w:val="auto"/>
          <w:sz w:val="20"/>
          <w:szCs w:val="20"/>
          <w:lang w:val="en-SG"/>
        </w:rPr>
        <w:t xml:space="preserve">- </w:t>
      </w:r>
      <w:r w:rsidRPr="00724965">
        <w:rPr>
          <w:rFonts w:ascii="Arial" w:hAnsi="Arial" w:cs="Arial"/>
          <w:color w:val="auto"/>
          <w:sz w:val="20"/>
          <w:szCs w:val="20"/>
        </w:rPr>
        <w:t>Tổng công suất định mức của các bộ chuyển đổi nghịch lưu - inverter (kW):</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93" w:name="bookmark420"/>
      <w:bookmarkEnd w:id="393"/>
      <w:r w:rsidRPr="00724965">
        <w:rPr>
          <w:rFonts w:ascii="Arial" w:hAnsi="Arial" w:cs="Arial"/>
          <w:color w:val="auto"/>
          <w:sz w:val="20"/>
          <w:szCs w:val="20"/>
          <w:lang w:val="en-SG"/>
        </w:rPr>
        <w:t xml:space="preserve">5. </w:t>
      </w:r>
      <w:r w:rsidRPr="00724965">
        <w:rPr>
          <w:rFonts w:ascii="Arial" w:hAnsi="Arial" w:cs="Arial"/>
          <w:color w:val="auto"/>
          <w:sz w:val="20"/>
          <w:szCs w:val="20"/>
        </w:rPr>
        <w:t>Công suất sử dụng lớn nhất</w:t>
      </w:r>
      <w:r w:rsidRPr="00724965">
        <w:rPr>
          <w:rFonts w:ascii="Arial" w:hAnsi="Arial" w:cs="Arial"/>
          <w:color w:val="auto"/>
          <w:sz w:val="20"/>
          <w:szCs w:val="20"/>
          <w:lang w:val="en-SG"/>
        </w:rPr>
        <w:t>…</w:t>
      </w:r>
      <w:proofErr w:type="gramStart"/>
      <w:r w:rsidRPr="00724965">
        <w:rPr>
          <w:rFonts w:ascii="Arial" w:hAnsi="Arial" w:cs="Arial"/>
          <w:color w:val="auto"/>
          <w:sz w:val="20"/>
          <w:szCs w:val="20"/>
          <w:lang w:val="en-SG"/>
        </w:rPr>
        <w:t>…..</w:t>
      </w:r>
      <w:proofErr w:type="gramEnd"/>
      <w:r w:rsidRPr="00724965">
        <w:rPr>
          <w:rFonts w:ascii="Arial" w:hAnsi="Arial" w:cs="Arial"/>
          <w:color w:val="auto"/>
          <w:sz w:val="20"/>
          <w:szCs w:val="20"/>
        </w:rPr>
        <w:t>(kW) và công suất sử dụng trung bình</w:t>
      </w:r>
      <w:r w:rsidRPr="00724965">
        <w:rPr>
          <w:rFonts w:ascii="Arial" w:hAnsi="Arial" w:cs="Arial"/>
          <w:color w:val="auto"/>
          <w:sz w:val="20"/>
          <w:szCs w:val="20"/>
          <w:lang w:val="en-SG"/>
        </w:rPr>
        <w:t>….</w:t>
      </w:r>
      <w:r w:rsidRPr="00724965">
        <w:rPr>
          <w:rFonts w:ascii="Arial" w:hAnsi="Arial" w:cs="Arial"/>
          <w:color w:val="auto"/>
          <w:sz w:val="20"/>
          <w:szCs w:val="20"/>
        </w:rPr>
        <w:t>(kW) của phụ tải tại thời điểm đăng ký.</w:t>
      </w:r>
    </w:p>
    <w:p w:rsidR="00724965" w:rsidRPr="00724965" w:rsidRDefault="00724965" w:rsidP="00724965">
      <w:pPr>
        <w:spacing w:after="120"/>
        <w:ind w:firstLine="720"/>
        <w:jc w:val="both"/>
        <w:rPr>
          <w:rFonts w:ascii="Arial" w:hAnsi="Arial" w:cs="Arial"/>
          <w:color w:val="auto"/>
          <w:sz w:val="20"/>
          <w:szCs w:val="20"/>
        </w:rPr>
      </w:pPr>
      <w:bookmarkStart w:id="394" w:name="bookmark421"/>
      <w:bookmarkEnd w:id="394"/>
      <w:r w:rsidRPr="00724965">
        <w:rPr>
          <w:rFonts w:ascii="Arial" w:hAnsi="Arial" w:cs="Arial"/>
          <w:color w:val="auto"/>
          <w:sz w:val="20"/>
          <w:szCs w:val="20"/>
          <w:lang w:val="en-SG"/>
        </w:rPr>
        <w:t xml:space="preserve">6. </w:t>
      </w:r>
      <w:r w:rsidRPr="00724965">
        <w:rPr>
          <w:rFonts w:ascii="Arial" w:hAnsi="Arial" w:cs="Arial"/>
          <w:color w:val="auto"/>
          <w:sz w:val="20"/>
          <w:szCs w:val="20"/>
        </w:rPr>
        <w:t>Vị trí, điểm dự kiến đấu nối: (trước hay sau công tơ đo đếm điện hiện hữu)</w:t>
      </w:r>
    </w:p>
    <w:p w:rsidR="00724965" w:rsidRPr="00724965" w:rsidRDefault="00724965" w:rsidP="00724965">
      <w:pPr>
        <w:spacing w:after="120"/>
        <w:ind w:firstLine="720"/>
        <w:jc w:val="both"/>
        <w:rPr>
          <w:rFonts w:ascii="Arial" w:hAnsi="Arial" w:cs="Arial"/>
          <w:color w:val="auto"/>
          <w:sz w:val="20"/>
          <w:szCs w:val="20"/>
        </w:rPr>
      </w:pPr>
      <w:bookmarkStart w:id="395" w:name="bookmark422"/>
      <w:bookmarkEnd w:id="395"/>
      <w:r w:rsidRPr="00724965">
        <w:rPr>
          <w:rFonts w:ascii="Arial" w:hAnsi="Arial" w:cs="Arial"/>
          <w:color w:val="auto"/>
          <w:sz w:val="20"/>
          <w:szCs w:val="20"/>
          <w:lang w:val="en-SG"/>
        </w:rPr>
        <w:t xml:space="preserve">7. </w:t>
      </w:r>
      <w:r w:rsidRPr="00724965">
        <w:rPr>
          <w:rFonts w:ascii="Arial" w:hAnsi="Arial" w:cs="Arial"/>
          <w:color w:val="auto"/>
          <w:sz w:val="20"/>
          <w:szCs w:val="20"/>
        </w:rPr>
        <w:t xml:space="preserve">Cấp điện áp đấu nối: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396" w:name="bookmark423"/>
      <w:bookmarkEnd w:id="396"/>
      <w:r w:rsidRPr="00724965">
        <w:rPr>
          <w:rFonts w:ascii="Arial" w:hAnsi="Arial" w:cs="Arial"/>
          <w:color w:val="auto"/>
          <w:sz w:val="20"/>
          <w:szCs w:val="20"/>
          <w:lang w:val="en-SG"/>
        </w:rPr>
        <w:t xml:space="preserve">8. </w:t>
      </w:r>
      <w:r w:rsidRPr="00724965">
        <w:rPr>
          <w:rFonts w:ascii="Arial" w:hAnsi="Arial" w:cs="Arial"/>
          <w:color w:val="auto"/>
          <w:sz w:val="20"/>
          <w:szCs w:val="20"/>
        </w:rPr>
        <w:t>Phương án bảo đảm an toàn hệ thống điện:</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bookmarkStart w:id="397" w:name="bookmark424"/>
      <w:bookmarkEnd w:id="397"/>
      <w:r w:rsidRPr="00724965">
        <w:rPr>
          <w:rFonts w:ascii="Arial" w:hAnsi="Arial" w:cs="Arial"/>
          <w:color w:val="auto"/>
          <w:sz w:val="20"/>
          <w:szCs w:val="20"/>
          <w:lang w:val="en-SG"/>
        </w:rPr>
        <w:lastRenderedPageBreak/>
        <w:t xml:space="preserve">9. </w:t>
      </w:r>
      <w:r w:rsidRPr="00724965">
        <w:rPr>
          <w:rFonts w:ascii="Arial" w:hAnsi="Arial" w:cs="Arial"/>
          <w:color w:val="auto"/>
          <w:sz w:val="20"/>
          <w:szCs w:val="20"/>
        </w:rPr>
        <w:t xml:space="preserve">Phương án xử lý sản lượng điện dư </w:t>
      </w:r>
      <w:r w:rsidRPr="00724965">
        <w:rPr>
          <w:rFonts w:ascii="Arial" w:hAnsi="Arial" w:cs="Arial"/>
          <w:i/>
          <w:iCs/>
          <w:color w:val="auto"/>
          <w:sz w:val="20"/>
          <w:szCs w:val="20"/>
        </w:rPr>
        <w:t>(đánh dấu</w:t>
      </w:r>
      <w:r w:rsidRPr="00724965">
        <w:rPr>
          <w:rFonts w:ascii="Arial" w:hAnsi="Arial" w:cs="Arial"/>
          <w:color w:val="auto"/>
          <w:sz w:val="20"/>
          <w:szCs w:val="20"/>
        </w:rPr>
        <w:t xml:space="preserve"> </w:t>
      </w:r>
      <w:r w:rsidRPr="00724965">
        <w:rPr>
          <w:rFonts w:ascii="Arial" w:hAnsi="Arial" w:cs="Arial"/>
          <w:color w:val="auto"/>
          <w:sz w:val="20"/>
          <w:szCs w:val="20"/>
          <w:lang w:val="en-SG"/>
        </w:rPr>
        <w:t>x</w:t>
      </w:r>
      <w:r w:rsidRPr="00724965">
        <w:rPr>
          <w:rFonts w:ascii="Arial" w:hAnsi="Arial" w:cs="Arial"/>
          <w:color w:val="auto"/>
          <w:sz w:val="20"/>
          <w:szCs w:val="20"/>
        </w:rPr>
        <w:t xml:space="preserve"> </w:t>
      </w:r>
      <w:r w:rsidRPr="00724965">
        <w:rPr>
          <w:rFonts w:ascii="Arial" w:hAnsi="Arial" w:cs="Arial"/>
          <w:i/>
          <w:iCs/>
          <w:color w:val="auto"/>
          <w:sz w:val="20"/>
          <w:szCs w:val="20"/>
        </w:rPr>
        <w:t xml:space="preserve">vào phương </w:t>
      </w:r>
      <w:r w:rsidRPr="00724965">
        <w:rPr>
          <w:rFonts w:ascii="Arial" w:hAnsi="Arial" w:cs="Arial"/>
          <w:i/>
          <w:iCs/>
          <w:color w:val="auto"/>
          <w:sz w:val="20"/>
          <w:szCs w:val="20"/>
          <w:lang w:val="en-SG"/>
        </w:rPr>
        <w:t>á</w:t>
      </w:r>
      <w:r w:rsidRPr="00724965">
        <w:rPr>
          <w:rFonts w:ascii="Arial" w:hAnsi="Arial" w:cs="Arial"/>
          <w:i/>
          <w:iCs/>
          <w:color w:val="auto"/>
          <w:sz w:val="20"/>
          <w:szCs w:val="20"/>
        </w:rPr>
        <w:t>n chọn):</w:t>
      </w:r>
    </w:p>
    <w:tbl>
      <w:tblPr>
        <w:tblOverlap w:val="never"/>
        <w:tblW w:w="5000" w:type="pct"/>
        <w:jc w:val="center"/>
        <w:tblCellMar>
          <w:left w:w="10" w:type="dxa"/>
          <w:right w:w="10" w:type="dxa"/>
        </w:tblCellMar>
        <w:tblLook w:val="0000" w:firstRow="0" w:lastRow="0" w:firstColumn="0" w:lastColumn="0" w:noHBand="0" w:noVBand="0"/>
      </w:tblPr>
      <w:tblGrid>
        <w:gridCol w:w="677"/>
        <w:gridCol w:w="7877"/>
        <w:gridCol w:w="456"/>
      </w:tblGrid>
      <w:tr w:rsidR="00724965" w:rsidRPr="00724965" w:rsidTr="004A3883">
        <w:trPr>
          <w:trHeight w:val="20"/>
          <w:jc w:val="center"/>
        </w:trPr>
        <w:tc>
          <w:tcPr>
            <w:tcW w:w="376" w:type="pct"/>
            <w:tcBorders>
              <w:top w:val="single" w:sz="4" w:space="0" w:color="auto"/>
              <w:left w:val="single" w:sz="4" w:space="0" w:color="auto"/>
            </w:tcBorders>
            <w:shd w:val="clear" w:color="auto" w:fill="FFFFFF"/>
            <w:vAlign w:val="center"/>
          </w:tcPr>
          <w:p w:rsidR="00724965" w:rsidRPr="00724965" w:rsidRDefault="00724965" w:rsidP="00724965">
            <w:pPr>
              <w:jc w:val="center"/>
              <w:rPr>
                <w:rFonts w:ascii="Arial" w:hAnsi="Arial" w:cs="Arial"/>
                <w:color w:val="auto"/>
                <w:sz w:val="20"/>
                <w:szCs w:val="20"/>
              </w:rPr>
            </w:pPr>
            <w:r w:rsidRPr="00724965">
              <w:rPr>
                <w:rFonts w:ascii="Arial" w:hAnsi="Arial" w:cs="Arial"/>
                <w:color w:val="auto"/>
                <w:sz w:val="20"/>
                <w:szCs w:val="20"/>
              </w:rPr>
              <w:t>a</w:t>
            </w:r>
          </w:p>
        </w:tc>
        <w:tc>
          <w:tcPr>
            <w:tcW w:w="4371" w:type="pct"/>
            <w:tcBorders>
              <w:top w:val="single" w:sz="4" w:space="0" w:color="auto"/>
              <w:left w:val="single" w:sz="4" w:space="0" w:color="auto"/>
            </w:tcBorders>
            <w:shd w:val="clear" w:color="auto" w:fill="FFFFFF"/>
            <w:vAlign w:val="center"/>
          </w:tcPr>
          <w:p w:rsidR="00724965" w:rsidRPr="00724965" w:rsidRDefault="00724965" w:rsidP="00724965">
            <w:pPr>
              <w:rPr>
                <w:rFonts w:ascii="Arial" w:hAnsi="Arial" w:cs="Arial"/>
                <w:color w:val="auto"/>
                <w:sz w:val="20"/>
                <w:szCs w:val="20"/>
              </w:rPr>
            </w:pPr>
            <w:r w:rsidRPr="00724965">
              <w:rPr>
                <w:rFonts w:ascii="Arial" w:hAnsi="Arial" w:cs="Arial"/>
                <w:color w:val="auto"/>
                <w:sz w:val="20"/>
                <w:szCs w:val="20"/>
              </w:rPr>
              <w:t>Đồng ý bán sản lượng điện dư vào lưới điện của bên mua và chịu trách nhiệm đầu tư, lắp đặt công tơ điện có đo xa và kết nối với hệ thống thu thập dữ liệu từ xa của đơn vị điện lực, bảo đảm thiết bị phù hợp với quy định của pháp luật.</w:t>
            </w:r>
          </w:p>
        </w:tc>
        <w:tc>
          <w:tcPr>
            <w:tcW w:w="253" w:type="pct"/>
            <w:tcBorders>
              <w:top w:val="single" w:sz="4" w:space="0" w:color="auto"/>
              <w:left w:val="single" w:sz="4" w:space="0" w:color="auto"/>
              <w:right w:val="single" w:sz="4" w:space="0" w:color="auto"/>
            </w:tcBorders>
            <w:shd w:val="clear" w:color="auto" w:fill="FFFFFF"/>
            <w:vAlign w:val="center"/>
          </w:tcPr>
          <w:p w:rsidR="00724965" w:rsidRPr="00724965" w:rsidRDefault="00724965" w:rsidP="00724965">
            <w:pPr>
              <w:rPr>
                <w:rFonts w:ascii="Arial" w:hAnsi="Arial" w:cs="Arial"/>
                <w:color w:val="auto"/>
                <w:sz w:val="20"/>
                <w:szCs w:val="20"/>
              </w:rPr>
            </w:pPr>
          </w:p>
        </w:tc>
      </w:tr>
      <w:tr w:rsidR="00724965" w:rsidRPr="00724965" w:rsidTr="004A3883">
        <w:trPr>
          <w:trHeight w:val="20"/>
          <w:jc w:val="center"/>
        </w:trPr>
        <w:tc>
          <w:tcPr>
            <w:tcW w:w="376" w:type="pct"/>
            <w:tcBorders>
              <w:top w:val="single" w:sz="4" w:space="0" w:color="auto"/>
              <w:left w:val="single" w:sz="4" w:space="0" w:color="auto"/>
              <w:bottom w:val="single" w:sz="4" w:space="0" w:color="auto"/>
            </w:tcBorders>
            <w:shd w:val="clear" w:color="auto" w:fill="FFFFFF"/>
            <w:vAlign w:val="center"/>
          </w:tcPr>
          <w:p w:rsidR="00724965" w:rsidRPr="00724965" w:rsidRDefault="00724965" w:rsidP="00724965">
            <w:pPr>
              <w:jc w:val="center"/>
              <w:rPr>
                <w:rFonts w:ascii="Arial" w:hAnsi="Arial" w:cs="Arial"/>
                <w:color w:val="auto"/>
                <w:sz w:val="20"/>
                <w:szCs w:val="20"/>
              </w:rPr>
            </w:pPr>
            <w:r w:rsidRPr="00724965">
              <w:rPr>
                <w:rFonts w:ascii="Arial" w:hAnsi="Arial" w:cs="Arial"/>
                <w:color w:val="auto"/>
                <w:sz w:val="20"/>
                <w:szCs w:val="20"/>
              </w:rPr>
              <w:t>b</w:t>
            </w:r>
          </w:p>
        </w:tc>
        <w:tc>
          <w:tcPr>
            <w:tcW w:w="4371" w:type="pct"/>
            <w:tcBorders>
              <w:top w:val="single" w:sz="4" w:space="0" w:color="auto"/>
              <w:left w:val="single" w:sz="4" w:space="0" w:color="auto"/>
              <w:bottom w:val="single" w:sz="4" w:space="0" w:color="auto"/>
            </w:tcBorders>
            <w:shd w:val="clear" w:color="auto" w:fill="FFFFFF"/>
            <w:vAlign w:val="center"/>
          </w:tcPr>
          <w:p w:rsidR="00724965" w:rsidRPr="00724965" w:rsidRDefault="00724965" w:rsidP="00724965">
            <w:pPr>
              <w:rPr>
                <w:rFonts w:ascii="Arial" w:hAnsi="Arial" w:cs="Arial"/>
                <w:color w:val="auto"/>
                <w:sz w:val="20"/>
                <w:szCs w:val="20"/>
              </w:rPr>
            </w:pPr>
            <w:r w:rsidRPr="00724965">
              <w:rPr>
                <w:rFonts w:ascii="Arial" w:hAnsi="Arial" w:cs="Arial"/>
                <w:color w:val="auto"/>
                <w:sz w:val="20"/>
                <w:szCs w:val="20"/>
              </w:rPr>
              <w:t>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tc>
        <w:tc>
          <w:tcPr>
            <w:tcW w:w="253" w:type="pct"/>
            <w:tcBorders>
              <w:top w:val="single" w:sz="4" w:space="0" w:color="auto"/>
              <w:left w:val="single" w:sz="4" w:space="0" w:color="auto"/>
              <w:bottom w:val="single" w:sz="4" w:space="0" w:color="auto"/>
              <w:right w:val="single" w:sz="4" w:space="0" w:color="auto"/>
            </w:tcBorders>
            <w:shd w:val="clear" w:color="auto" w:fill="FFFFFF"/>
            <w:vAlign w:val="center"/>
          </w:tcPr>
          <w:p w:rsidR="00724965" w:rsidRPr="00724965" w:rsidRDefault="00724965" w:rsidP="00724965">
            <w:pPr>
              <w:rPr>
                <w:rFonts w:ascii="Arial" w:hAnsi="Arial" w:cs="Arial"/>
                <w:color w:val="auto"/>
                <w:sz w:val="20"/>
                <w:szCs w:val="20"/>
              </w:rPr>
            </w:pPr>
          </w:p>
        </w:tc>
      </w:tr>
    </w:tbl>
    <w:p w:rsidR="00724965" w:rsidRPr="00724965" w:rsidRDefault="00724965" w:rsidP="00724965">
      <w:pPr>
        <w:spacing w:after="120"/>
        <w:ind w:firstLine="720"/>
        <w:jc w:val="both"/>
        <w:rPr>
          <w:rFonts w:ascii="Arial" w:hAnsi="Arial" w:cs="Arial"/>
          <w:color w:val="auto"/>
          <w:sz w:val="20"/>
          <w:szCs w:val="20"/>
        </w:rPr>
      </w:pPr>
      <w:bookmarkStart w:id="398" w:name="bookmark425"/>
      <w:bookmarkEnd w:id="398"/>
      <w:r w:rsidRPr="00724965">
        <w:rPr>
          <w:rFonts w:ascii="Arial" w:hAnsi="Arial" w:cs="Arial"/>
          <w:color w:val="auto"/>
          <w:sz w:val="20"/>
          <w:szCs w:val="20"/>
          <w:lang w:val="en-SG"/>
        </w:rPr>
        <w:t xml:space="preserve">10. </w:t>
      </w:r>
      <w:r w:rsidRPr="00724965">
        <w:rPr>
          <w:rFonts w:ascii="Arial" w:hAnsi="Arial" w:cs="Arial"/>
          <w:color w:val="auto"/>
          <w:sz w:val="20"/>
          <w:szCs w:val="20"/>
        </w:rPr>
        <w:t>Thời gian dự kiến lắp đặt và thời gian hoàn thành:</w:t>
      </w:r>
      <w:r w:rsidRPr="00724965">
        <w:rPr>
          <w:rFonts w:ascii="Arial" w:hAnsi="Arial" w:cs="Arial"/>
          <w:color w:val="auto"/>
          <w:sz w:val="20"/>
          <w:szCs w:val="20"/>
          <w:lang w:val="en-SG"/>
        </w:rPr>
        <w:t xml:space="preserve"> ………………………</w:t>
      </w:r>
      <w:r w:rsidRPr="00724965">
        <w:rPr>
          <w:rFonts w:ascii="Arial" w:hAnsi="Arial" w:cs="Arial"/>
          <w:color w:val="auto"/>
          <w:sz w:val="20"/>
          <w:szCs w:val="20"/>
        </w:rPr>
        <w:tab/>
      </w:r>
    </w:p>
    <w:p w:rsidR="00724965" w:rsidRPr="00724965" w:rsidRDefault="00724965" w:rsidP="00724965">
      <w:pPr>
        <w:spacing w:after="120"/>
        <w:ind w:firstLine="720"/>
        <w:jc w:val="both"/>
        <w:rPr>
          <w:rFonts w:ascii="Arial" w:hAnsi="Arial" w:cs="Arial"/>
          <w:b/>
          <w:bCs/>
          <w:color w:val="auto"/>
          <w:sz w:val="20"/>
          <w:szCs w:val="20"/>
        </w:rPr>
      </w:pPr>
      <w:bookmarkStart w:id="399" w:name="bookmark428"/>
      <w:bookmarkStart w:id="400" w:name="bookmark426"/>
      <w:bookmarkStart w:id="401" w:name="bookmark427"/>
      <w:bookmarkStart w:id="402" w:name="bookmark429"/>
      <w:bookmarkEnd w:id="399"/>
      <w:r w:rsidRPr="00724965">
        <w:rPr>
          <w:rFonts w:ascii="Arial" w:hAnsi="Arial" w:cs="Arial"/>
          <w:b/>
          <w:bCs/>
          <w:color w:val="auto"/>
          <w:sz w:val="20"/>
          <w:szCs w:val="20"/>
          <w:lang w:val="en-SG"/>
        </w:rPr>
        <w:t xml:space="preserve">II. </w:t>
      </w:r>
      <w:r w:rsidRPr="00724965">
        <w:rPr>
          <w:rFonts w:ascii="Arial" w:hAnsi="Arial" w:cs="Arial"/>
          <w:b/>
          <w:bCs/>
          <w:color w:val="auto"/>
          <w:sz w:val="20"/>
          <w:szCs w:val="20"/>
        </w:rPr>
        <w:t>HỒ SƠ KÈM THEO</w:t>
      </w:r>
      <w:bookmarkEnd w:id="400"/>
      <w:bookmarkEnd w:id="401"/>
      <w:bookmarkEnd w:id="402"/>
    </w:p>
    <w:p w:rsidR="00724965" w:rsidRPr="00724965" w:rsidRDefault="00724965" w:rsidP="00724965">
      <w:pPr>
        <w:spacing w:after="120"/>
        <w:ind w:firstLine="720"/>
        <w:jc w:val="both"/>
        <w:rPr>
          <w:rFonts w:ascii="Arial" w:hAnsi="Arial" w:cs="Arial"/>
          <w:color w:val="auto"/>
          <w:sz w:val="20"/>
          <w:szCs w:val="20"/>
        </w:rPr>
      </w:pPr>
      <w:bookmarkStart w:id="403" w:name="bookmark430"/>
      <w:bookmarkEnd w:id="403"/>
      <w:r w:rsidRPr="00724965">
        <w:rPr>
          <w:rFonts w:ascii="Arial" w:hAnsi="Arial" w:cs="Arial"/>
          <w:color w:val="auto"/>
          <w:sz w:val="20"/>
          <w:szCs w:val="20"/>
          <w:lang w:val="en-SG"/>
        </w:rPr>
        <w:t xml:space="preserve">1. </w:t>
      </w:r>
      <w:r w:rsidRPr="00724965">
        <w:rPr>
          <w:rFonts w:ascii="Arial" w:hAnsi="Arial" w:cs="Arial"/>
          <w:color w:val="auto"/>
          <w:sz w:val="20"/>
          <w:szCs w:val="20"/>
        </w:rPr>
        <w:t>Đối với hộ gia đình sử dụng nhà ở riêng lẻ:</w:t>
      </w:r>
    </w:p>
    <w:p w:rsidR="00724965" w:rsidRPr="00724965" w:rsidRDefault="00724965" w:rsidP="00724965">
      <w:pPr>
        <w:spacing w:after="120"/>
        <w:ind w:firstLine="720"/>
        <w:jc w:val="both"/>
        <w:rPr>
          <w:rFonts w:ascii="Arial" w:hAnsi="Arial" w:cs="Arial"/>
          <w:color w:val="auto"/>
          <w:sz w:val="20"/>
          <w:szCs w:val="20"/>
        </w:rPr>
      </w:pPr>
      <w:bookmarkStart w:id="404" w:name="bookmark431"/>
      <w:bookmarkEnd w:id="404"/>
      <w:r w:rsidRPr="00724965">
        <w:rPr>
          <w:rFonts w:ascii="Arial" w:hAnsi="Arial" w:cs="Arial"/>
          <w:color w:val="auto"/>
          <w:sz w:val="20"/>
          <w:szCs w:val="20"/>
          <w:lang w:val="en-SG"/>
        </w:rPr>
        <w:t xml:space="preserve">a) </w:t>
      </w:r>
      <w:r w:rsidRPr="00724965">
        <w:rPr>
          <w:rFonts w:ascii="Arial" w:hAnsi="Arial" w:cs="Arial"/>
          <w:color w:val="auto"/>
          <w:sz w:val="20"/>
          <w:szCs w:val="20"/>
        </w:rPr>
        <w:t>Bản vẽ thiết kế lắp đặt nguồn điện.</w:t>
      </w:r>
    </w:p>
    <w:p w:rsidR="00724965" w:rsidRPr="00724965" w:rsidRDefault="00724965" w:rsidP="00724965">
      <w:pPr>
        <w:spacing w:after="120"/>
        <w:ind w:firstLine="720"/>
        <w:jc w:val="both"/>
        <w:rPr>
          <w:rFonts w:ascii="Arial" w:hAnsi="Arial" w:cs="Arial"/>
          <w:color w:val="auto"/>
          <w:sz w:val="20"/>
          <w:szCs w:val="20"/>
        </w:rPr>
      </w:pPr>
      <w:bookmarkStart w:id="405" w:name="bookmark432"/>
      <w:bookmarkEnd w:id="405"/>
      <w:r w:rsidRPr="00724965">
        <w:rPr>
          <w:rFonts w:ascii="Arial" w:hAnsi="Arial" w:cs="Arial"/>
          <w:color w:val="auto"/>
          <w:sz w:val="20"/>
          <w:szCs w:val="20"/>
          <w:lang w:val="en-SG"/>
        </w:rPr>
        <w:t xml:space="preserve">b) </w:t>
      </w:r>
      <w:r w:rsidRPr="00724965">
        <w:rPr>
          <w:rFonts w:ascii="Arial" w:hAnsi="Arial" w:cs="Arial"/>
          <w:color w:val="auto"/>
          <w:sz w:val="20"/>
          <w:szCs w:val="20"/>
        </w:rPr>
        <w:t>Bản sao tài liệu liên quan đến công trình có mái nhà theo quy định pháp luật (nếu có) như giấy phép xây dựng, văn bản nghiệm thu về phòng cháy chữa cháy.</w:t>
      </w:r>
    </w:p>
    <w:p w:rsidR="00724965" w:rsidRPr="00724965" w:rsidRDefault="00724965" w:rsidP="00724965">
      <w:pPr>
        <w:spacing w:after="120"/>
        <w:ind w:firstLine="720"/>
        <w:jc w:val="both"/>
        <w:rPr>
          <w:rFonts w:ascii="Arial" w:hAnsi="Arial" w:cs="Arial"/>
          <w:color w:val="auto"/>
          <w:sz w:val="20"/>
          <w:szCs w:val="20"/>
        </w:rPr>
      </w:pPr>
      <w:bookmarkStart w:id="406" w:name="bookmark433"/>
      <w:bookmarkEnd w:id="406"/>
      <w:r w:rsidRPr="00724965">
        <w:rPr>
          <w:rFonts w:ascii="Arial" w:hAnsi="Arial" w:cs="Arial"/>
          <w:color w:val="auto"/>
          <w:sz w:val="20"/>
          <w:szCs w:val="20"/>
          <w:lang w:val="en-SG"/>
        </w:rPr>
        <w:t xml:space="preserve">2. </w:t>
      </w:r>
      <w:r w:rsidRPr="00724965">
        <w:rPr>
          <w:rFonts w:ascii="Arial" w:hAnsi="Arial" w:cs="Arial"/>
          <w:color w:val="auto"/>
          <w:sz w:val="20"/>
          <w:szCs w:val="20"/>
        </w:rPr>
        <w:t>Đối với tổ chức, cá nhân khác:</w:t>
      </w:r>
    </w:p>
    <w:p w:rsidR="00724965" w:rsidRPr="00724965" w:rsidRDefault="00724965" w:rsidP="00724965">
      <w:pPr>
        <w:spacing w:after="120"/>
        <w:ind w:firstLine="720"/>
        <w:jc w:val="both"/>
        <w:rPr>
          <w:rFonts w:ascii="Arial" w:hAnsi="Arial" w:cs="Arial"/>
          <w:color w:val="auto"/>
          <w:sz w:val="20"/>
          <w:szCs w:val="20"/>
        </w:rPr>
      </w:pPr>
      <w:bookmarkStart w:id="407" w:name="bookmark434"/>
      <w:bookmarkEnd w:id="407"/>
      <w:r w:rsidRPr="00724965">
        <w:rPr>
          <w:rFonts w:ascii="Arial" w:hAnsi="Arial" w:cs="Arial"/>
          <w:color w:val="auto"/>
          <w:sz w:val="20"/>
          <w:szCs w:val="20"/>
          <w:lang w:val="en-SG"/>
        </w:rPr>
        <w:t xml:space="preserve">a) </w:t>
      </w:r>
      <w:r w:rsidRPr="00724965">
        <w:rPr>
          <w:rFonts w:ascii="Arial" w:hAnsi="Arial" w:cs="Arial"/>
          <w:color w:val="auto"/>
          <w:sz w:val="20"/>
          <w:szCs w:val="20"/>
        </w:rPr>
        <w:t>Bản vẽ thiết kế lắp đặt nguồn điện.</w:t>
      </w:r>
    </w:p>
    <w:p w:rsidR="00724965" w:rsidRPr="00724965" w:rsidRDefault="00724965" w:rsidP="00724965">
      <w:pPr>
        <w:spacing w:after="120"/>
        <w:ind w:firstLine="720"/>
        <w:jc w:val="both"/>
        <w:rPr>
          <w:rFonts w:ascii="Arial" w:hAnsi="Arial" w:cs="Arial"/>
          <w:color w:val="auto"/>
          <w:sz w:val="20"/>
          <w:szCs w:val="20"/>
        </w:rPr>
      </w:pPr>
      <w:bookmarkStart w:id="408" w:name="bookmark435"/>
      <w:bookmarkEnd w:id="408"/>
      <w:r w:rsidRPr="00724965">
        <w:rPr>
          <w:rFonts w:ascii="Arial" w:hAnsi="Arial" w:cs="Arial"/>
          <w:color w:val="auto"/>
          <w:sz w:val="20"/>
          <w:szCs w:val="20"/>
          <w:lang w:val="en-SG"/>
        </w:rPr>
        <w:t xml:space="preserve">b) </w:t>
      </w:r>
      <w:r w:rsidRPr="00724965">
        <w:rPr>
          <w:rFonts w:ascii="Arial" w:hAnsi="Arial" w:cs="Arial"/>
          <w:color w:val="auto"/>
          <w:sz w:val="20"/>
          <w:szCs w:val="20"/>
        </w:rPr>
        <w:t>Bản sao tài liệu liên quan đến công trình có mái nhà trong trường hợp pháp luật chuyên ngành có quy định như quyết định ch</w:t>
      </w:r>
      <w:r w:rsidRPr="00724965">
        <w:rPr>
          <w:rFonts w:ascii="Arial" w:hAnsi="Arial" w:cs="Arial"/>
          <w:color w:val="auto"/>
          <w:sz w:val="20"/>
          <w:szCs w:val="20"/>
          <w:lang w:val="en-SG"/>
        </w:rPr>
        <w:t>ủ</w:t>
      </w:r>
      <w:r w:rsidRPr="00724965">
        <w:rPr>
          <w:rFonts w:ascii="Arial" w:hAnsi="Arial" w:cs="Arial"/>
          <w:color w:val="auto"/>
          <w:sz w:val="20"/>
          <w:szCs w:val="20"/>
        </w:rPr>
        <w:t xml:space="preserve"> trương đầu tư dự án, giấy phép xây dựng, văn bản nghiệm thu về phòng cháy chữa cháy, kết quả nghiệm thu công trình xây dựng, giấy phép hoặc đăng ký môi trường.</w:t>
      </w:r>
      <w:bookmarkStart w:id="409" w:name="bookmark438"/>
      <w:bookmarkStart w:id="410" w:name="bookmark436"/>
      <w:bookmarkStart w:id="411" w:name="bookmark437"/>
      <w:bookmarkStart w:id="412" w:name="bookmark439"/>
      <w:bookmarkEnd w:id="409"/>
    </w:p>
    <w:p w:rsidR="00724965" w:rsidRPr="00724965" w:rsidRDefault="00724965" w:rsidP="00724965">
      <w:pPr>
        <w:spacing w:after="120"/>
        <w:ind w:firstLine="720"/>
        <w:jc w:val="both"/>
        <w:rPr>
          <w:rFonts w:ascii="Arial" w:hAnsi="Arial" w:cs="Arial"/>
          <w:b/>
          <w:bCs/>
          <w:color w:val="auto"/>
          <w:sz w:val="20"/>
          <w:szCs w:val="20"/>
        </w:rPr>
      </w:pPr>
      <w:r w:rsidRPr="00724965">
        <w:rPr>
          <w:rFonts w:ascii="Arial" w:hAnsi="Arial" w:cs="Arial"/>
          <w:b/>
          <w:color w:val="auto"/>
          <w:sz w:val="20"/>
          <w:szCs w:val="20"/>
          <w:lang w:val="en-SG"/>
        </w:rPr>
        <w:t>III.</w:t>
      </w:r>
      <w:r w:rsidRPr="00724965">
        <w:rPr>
          <w:rFonts w:ascii="Arial" w:hAnsi="Arial" w:cs="Arial"/>
          <w:color w:val="auto"/>
          <w:sz w:val="20"/>
          <w:szCs w:val="20"/>
          <w:lang w:val="en-SG"/>
        </w:rPr>
        <w:t xml:space="preserve"> </w:t>
      </w:r>
      <w:r w:rsidRPr="00724965">
        <w:rPr>
          <w:rFonts w:ascii="Arial" w:hAnsi="Arial" w:cs="Arial"/>
          <w:b/>
          <w:bCs/>
          <w:color w:val="auto"/>
          <w:sz w:val="20"/>
          <w:szCs w:val="20"/>
        </w:rPr>
        <w:t>CAM KẾT</w:t>
      </w:r>
      <w:bookmarkEnd w:id="410"/>
      <w:bookmarkEnd w:id="411"/>
      <w:bookmarkEnd w:id="412"/>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N</w:t>
      </w:r>
      <w:r w:rsidRPr="00724965">
        <w:rPr>
          <w:rFonts w:ascii="Arial" w:hAnsi="Arial" w:cs="Arial"/>
          <w:color w:val="auto"/>
          <w:sz w:val="20"/>
          <w:szCs w:val="20"/>
          <w:lang w:val="en-SG"/>
        </w:rPr>
        <w:t>ế</w:t>
      </w:r>
      <w:r w:rsidRPr="00724965">
        <w:rPr>
          <w:rFonts w:ascii="Arial" w:hAnsi="Arial" w:cs="Arial"/>
          <w:color w:val="auto"/>
          <w:sz w:val="20"/>
          <w:szCs w:val="20"/>
        </w:rPr>
        <w:t xml:space="preserve">u được cấp Giấy chứng nhận đăng ký phát triển, </w:t>
      </w:r>
      <w:r w:rsidRPr="00724965">
        <w:rPr>
          <w:rFonts w:ascii="Arial" w:hAnsi="Arial" w:cs="Arial"/>
          <w:i/>
          <w:iCs/>
          <w:color w:val="auto"/>
          <w:sz w:val="20"/>
          <w:szCs w:val="20"/>
        </w:rPr>
        <w:t xml:space="preserve">[Tên tổ chức/cá nhân] </w:t>
      </w:r>
      <w:r w:rsidRPr="00724965">
        <w:rPr>
          <w:rFonts w:ascii="Arial" w:hAnsi="Arial" w:cs="Arial"/>
          <w:color w:val="auto"/>
          <w:sz w:val="20"/>
          <w:szCs w:val="20"/>
        </w:rPr>
        <w:t>cam kết thực hiện xây dựng, lắp đặt, vận hành nguồn điện mặt trời mái nhà tự sản xuất, tự tiêu thụ như sau:</w:t>
      </w:r>
    </w:p>
    <w:p w:rsidR="00724965" w:rsidRPr="00724965" w:rsidRDefault="00724965" w:rsidP="00724965">
      <w:pPr>
        <w:spacing w:after="120"/>
        <w:ind w:firstLine="720"/>
        <w:jc w:val="both"/>
        <w:rPr>
          <w:rFonts w:ascii="Arial" w:hAnsi="Arial" w:cs="Arial"/>
          <w:color w:val="auto"/>
          <w:sz w:val="20"/>
          <w:szCs w:val="20"/>
        </w:rPr>
      </w:pPr>
      <w:bookmarkStart w:id="413" w:name="bookmark440"/>
      <w:bookmarkEnd w:id="413"/>
      <w:r w:rsidRPr="00724965">
        <w:rPr>
          <w:rFonts w:ascii="Arial" w:hAnsi="Arial" w:cs="Arial"/>
          <w:color w:val="auto"/>
          <w:sz w:val="20"/>
          <w:szCs w:val="20"/>
          <w:lang w:val="en-SG"/>
        </w:rPr>
        <w:t xml:space="preserve">- </w:t>
      </w:r>
      <w:r w:rsidRPr="00724965">
        <w:rPr>
          <w:rFonts w:ascii="Arial" w:hAnsi="Arial" w:cs="Arial"/>
          <w:color w:val="auto"/>
          <w:sz w:val="20"/>
          <w:szCs w:val="20"/>
        </w:rPr>
        <w:t>Bảo đảm an toàn công trình, phòng cháy chữa cháy, bảo vệ môi trường trước và trong quá trình lắp đặt nguồn điện mặt trời mái nhà tự sản xuất, tự tiêu thụ;</w:t>
      </w:r>
    </w:p>
    <w:p w:rsidR="00724965" w:rsidRPr="00724965" w:rsidRDefault="00724965" w:rsidP="00724965">
      <w:pPr>
        <w:spacing w:after="120"/>
        <w:ind w:firstLine="720"/>
        <w:jc w:val="both"/>
        <w:rPr>
          <w:rFonts w:ascii="Arial" w:hAnsi="Arial" w:cs="Arial"/>
          <w:color w:val="auto"/>
          <w:sz w:val="20"/>
          <w:szCs w:val="20"/>
        </w:rPr>
      </w:pPr>
      <w:bookmarkStart w:id="414" w:name="bookmark441"/>
      <w:bookmarkEnd w:id="414"/>
      <w:r w:rsidRPr="00724965">
        <w:rPr>
          <w:rFonts w:ascii="Arial" w:hAnsi="Arial" w:cs="Arial"/>
          <w:color w:val="auto"/>
          <w:sz w:val="20"/>
          <w:szCs w:val="20"/>
          <w:lang w:val="en-SG"/>
        </w:rPr>
        <w:t xml:space="preserve">- </w:t>
      </w:r>
      <w:r w:rsidRPr="00724965">
        <w:rPr>
          <w:rFonts w:ascii="Arial" w:hAnsi="Arial" w:cs="Arial"/>
          <w:color w:val="auto"/>
          <w:sz w:val="20"/>
          <w:szCs w:val="20"/>
        </w:rPr>
        <w:t>Mua sắm, xây dựng, lắp đặt các thiết bị phục vụ phát điện bảo đảm tuân thủ tiêu chuẩn, quy chuẩn theo quy định pháp luật. Không nhập khẩu các tấm quang điện, thiết bị chuyển đổi điện một chiều thành điện xoay chiều đ</w:t>
      </w:r>
      <w:r w:rsidRPr="00724965">
        <w:rPr>
          <w:rFonts w:ascii="Arial" w:hAnsi="Arial" w:cs="Arial"/>
          <w:color w:val="auto"/>
          <w:sz w:val="20"/>
          <w:szCs w:val="20"/>
          <w:lang w:val="en-SG"/>
        </w:rPr>
        <w:t>ã</w:t>
      </w:r>
      <w:r w:rsidRPr="00724965">
        <w:rPr>
          <w:rFonts w:ascii="Arial" w:hAnsi="Arial" w:cs="Arial"/>
          <w:color w:val="auto"/>
          <w:sz w:val="20"/>
          <w:szCs w:val="20"/>
        </w:rPr>
        <w:t xml:space="preserve"> qua sử dụng;</w:t>
      </w:r>
    </w:p>
    <w:p w:rsidR="00724965" w:rsidRPr="00724965" w:rsidRDefault="00724965" w:rsidP="00724965">
      <w:pPr>
        <w:spacing w:after="120"/>
        <w:ind w:firstLine="720"/>
        <w:jc w:val="both"/>
        <w:rPr>
          <w:rFonts w:ascii="Arial" w:hAnsi="Arial" w:cs="Arial"/>
          <w:color w:val="auto"/>
          <w:sz w:val="20"/>
          <w:szCs w:val="20"/>
        </w:rPr>
      </w:pPr>
      <w:bookmarkStart w:id="415" w:name="bookmark442"/>
      <w:bookmarkEnd w:id="415"/>
      <w:r w:rsidRPr="00724965">
        <w:rPr>
          <w:rFonts w:ascii="Arial" w:hAnsi="Arial" w:cs="Arial"/>
          <w:color w:val="auto"/>
          <w:sz w:val="20"/>
          <w:szCs w:val="20"/>
          <w:lang w:val="en-SG"/>
        </w:rPr>
        <w:t xml:space="preserve">- </w:t>
      </w:r>
      <w:r w:rsidRPr="00724965">
        <w:rPr>
          <w:rFonts w:ascii="Arial" w:hAnsi="Arial" w:cs="Arial"/>
          <w:color w:val="auto"/>
          <w:sz w:val="20"/>
          <w:szCs w:val="20"/>
        </w:rPr>
        <w:t>Thực hiện đúng tiến độ đã đăng ký phát triển tại điểm 10 Mục I nêu trên;</w:t>
      </w:r>
    </w:p>
    <w:p w:rsidR="00724965" w:rsidRPr="00724965" w:rsidRDefault="00724965" w:rsidP="00724965">
      <w:pPr>
        <w:spacing w:after="120"/>
        <w:ind w:firstLine="720"/>
        <w:jc w:val="both"/>
        <w:rPr>
          <w:rFonts w:ascii="Arial" w:hAnsi="Arial" w:cs="Arial"/>
          <w:color w:val="auto"/>
          <w:sz w:val="20"/>
          <w:szCs w:val="20"/>
        </w:rPr>
      </w:pPr>
      <w:bookmarkStart w:id="416" w:name="bookmark443"/>
      <w:bookmarkEnd w:id="416"/>
      <w:r w:rsidRPr="00724965">
        <w:rPr>
          <w:rFonts w:ascii="Arial" w:hAnsi="Arial" w:cs="Arial"/>
          <w:color w:val="auto"/>
          <w:sz w:val="20"/>
          <w:szCs w:val="20"/>
          <w:lang w:val="en-SG"/>
        </w:rPr>
        <w:t xml:space="preserve">- </w:t>
      </w:r>
      <w:r w:rsidRPr="00724965">
        <w:rPr>
          <w:rFonts w:ascii="Arial" w:hAnsi="Arial" w:cs="Arial"/>
          <w:color w:val="auto"/>
          <w:sz w:val="20"/>
          <w:szCs w:val="20"/>
        </w:rPr>
        <w:t>Bảo đảm an toàn xây dựng, an toàn môi trường, phòng cháy chữa cháy trong quá trình vận hành;</w:t>
      </w:r>
    </w:p>
    <w:p w:rsidR="00724965" w:rsidRPr="00724965" w:rsidRDefault="00724965" w:rsidP="00724965">
      <w:pPr>
        <w:spacing w:after="120"/>
        <w:ind w:firstLine="720"/>
        <w:jc w:val="both"/>
        <w:rPr>
          <w:rFonts w:ascii="Arial" w:hAnsi="Arial" w:cs="Arial"/>
          <w:color w:val="auto"/>
          <w:sz w:val="20"/>
          <w:szCs w:val="20"/>
        </w:rPr>
      </w:pPr>
      <w:bookmarkStart w:id="417" w:name="bookmark444"/>
      <w:bookmarkEnd w:id="417"/>
      <w:r w:rsidRPr="00724965">
        <w:rPr>
          <w:rFonts w:ascii="Arial" w:hAnsi="Arial" w:cs="Arial"/>
          <w:color w:val="auto"/>
          <w:sz w:val="20"/>
          <w:szCs w:val="20"/>
          <w:lang w:val="en-SG"/>
        </w:rPr>
        <w:t xml:space="preserve">- </w:t>
      </w:r>
      <w:r w:rsidRPr="00724965">
        <w:rPr>
          <w:rFonts w:ascii="Arial" w:hAnsi="Arial" w:cs="Arial"/>
          <w:color w:val="auto"/>
          <w:sz w:val="20"/>
          <w:szCs w:val="20"/>
        </w:rPr>
        <w:t>Không vi phạm các quy định trong quá trình phát triển nguồn điện mặt trời mái nhà tự sản xuất, tự tiêu thụ.</w:t>
      </w:r>
    </w:p>
    <w:p w:rsidR="00724965" w:rsidRPr="00724965" w:rsidRDefault="00724965" w:rsidP="00724965">
      <w:pPr>
        <w:spacing w:after="120"/>
        <w:ind w:firstLine="720"/>
        <w:jc w:val="both"/>
        <w:rPr>
          <w:rFonts w:ascii="Arial" w:hAnsi="Arial" w:cs="Arial"/>
          <w:b/>
          <w:bCs/>
          <w:color w:val="auto"/>
          <w:sz w:val="20"/>
          <w:szCs w:val="20"/>
        </w:rPr>
      </w:pPr>
      <w:bookmarkStart w:id="418" w:name="bookmark447"/>
      <w:bookmarkStart w:id="419" w:name="bookmark445"/>
      <w:bookmarkStart w:id="420" w:name="bookmark446"/>
      <w:bookmarkStart w:id="421" w:name="bookmark448"/>
      <w:bookmarkEnd w:id="418"/>
      <w:r w:rsidRPr="00724965">
        <w:rPr>
          <w:rFonts w:ascii="Arial" w:hAnsi="Arial" w:cs="Arial"/>
          <w:b/>
          <w:bCs/>
          <w:color w:val="auto"/>
          <w:sz w:val="20"/>
          <w:szCs w:val="20"/>
          <w:lang w:val="en-SG"/>
        </w:rPr>
        <w:t xml:space="preserve">IV. </w:t>
      </w:r>
      <w:r w:rsidRPr="00724965">
        <w:rPr>
          <w:rFonts w:ascii="Arial" w:hAnsi="Arial" w:cs="Arial"/>
          <w:b/>
          <w:bCs/>
          <w:color w:val="auto"/>
          <w:sz w:val="20"/>
          <w:szCs w:val="20"/>
        </w:rPr>
        <w:t>THÔNG TIN TRẢ KẾT Q</w:t>
      </w:r>
      <w:r w:rsidRPr="00724965">
        <w:rPr>
          <w:rFonts w:ascii="Arial" w:hAnsi="Arial" w:cs="Arial"/>
          <w:b/>
          <w:bCs/>
          <w:color w:val="auto"/>
          <w:sz w:val="20"/>
          <w:szCs w:val="20"/>
          <w:lang w:val="en-SG"/>
        </w:rPr>
        <w:t>UẢ</w:t>
      </w:r>
      <w:r w:rsidRPr="00724965">
        <w:rPr>
          <w:rFonts w:ascii="Arial" w:hAnsi="Arial" w:cs="Arial"/>
          <w:b/>
          <w:bCs/>
          <w:color w:val="auto"/>
          <w:sz w:val="20"/>
          <w:szCs w:val="20"/>
        </w:rPr>
        <w:t xml:space="preserve"> HỒ SƠ</w:t>
      </w:r>
      <w:bookmarkEnd w:id="419"/>
      <w:bookmarkEnd w:id="420"/>
      <w:bookmarkEnd w:id="421"/>
    </w:p>
    <w:p w:rsidR="00724965" w:rsidRPr="00724965" w:rsidRDefault="00724965" w:rsidP="00724965">
      <w:pPr>
        <w:spacing w:after="120"/>
        <w:ind w:firstLine="720"/>
        <w:jc w:val="both"/>
        <w:rPr>
          <w:rFonts w:ascii="Arial" w:hAnsi="Arial" w:cs="Arial"/>
          <w:color w:val="auto"/>
          <w:sz w:val="20"/>
          <w:szCs w:val="20"/>
        </w:rPr>
      </w:pPr>
      <w:bookmarkStart w:id="422" w:name="bookmark449"/>
      <w:bookmarkEnd w:id="422"/>
      <w:r w:rsidRPr="00724965">
        <w:rPr>
          <w:rFonts w:ascii="Arial" w:hAnsi="Arial" w:cs="Arial"/>
          <w:color w:val="auto"/>
          <w:sz w:val="20"/>
          <w:szCs w:val="20"/>
          <w:lang w:val="en-SG"/>
        </w:rPr>
        <w:t xml:space="preserve">1. </w:t>
      </w:r>
      <w:r w:rsidRPr="00724965">
        <w:rPr>
          <w:rFonts w:ascii="Arial" w:hAnsi="Arial" w:cs="Arial"/>
          <w:color w:val="auto"/>
          <w:sz w:val="20"/>
          <w:szCs w:val="20"/>
        </w:rPr>
        <w:t xml:space="preserve">Tên cơ quan, tổ chức/hộ gia đình đăng ký: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423" w:name="bookmark450"/>
      <w:bookmarkEnd w:id="423"/>
      <w:r w:rsidRPr="00724965">
        <w:rPr>
          <w:rFonts w:ascii="Arial" w:hAnsi="Arial" w:cs="Arial"/>
          <w:color w:val="auto"/>
          <w:sz w:val="20"/>
          <w:szCs w:val="20"/>
          <w:lang w:val="en-SG"/>
        </w:rPr>
        <w:t xml:space="preserve">2. </w:t>
      </w:r>
      <w:r w:rsidRPr="00724965">
        <w:rPr>
          <w:rFonts w:ascii="Arial" w:hAnsi="Arial" w:cs="Arial"/>
          <w:color w:val="auto"/>
          <w:sz w:val="20"/>
          <w:szCs w:val="20"/>
        </w:rPr>
        <w:t>Địa chỉ:</w:t>
      </w:r>
      <w:r w:rsidRPr="00724965">
        <w:rPr>
          <w:rFonts w:ascii="Arial" w:hAnsi="Arial" w:cs="Arial"/>
          <w:color w:val="auto"/>
          <w:sz w:val="20"/>
          <w:szCs w:val="20"/>
          <w:lang w:val="en-SG"/>
        </w:rPr>
        <w:t xml:space="preserve"> …………………………….……………………………………</w:t>
      </w:r>
      <w:proofErr w:type="gramStart"/>
      <w:r w:rsidRPr="00724965">
        <w:rPr>
          <w:rFonts w:ascii="Arial" w:hAnsi="Arial" w:cs="Arial"/>
          <w:color w:val="auto"/>
          <w:sz w:val="20"/>
          <w:szCs w:val="20"/>
          <w:lang w:val="en-SG"/>
        </w:rPr>
        <w:t>…..</w:t>
      </w:r>
      <w:proofErr w:type="gramEnd"/>
    </w:p>
    <w:p w:rsidR="00724965" w:rsidRPr="00724965" w:rsidRDefault="00724965" w:rsidP="00724965">
      <w:pPr>
        <w:spacing w:after="120"/>
        <w:ind w:firstLine="720"/>
        <w:jc w:val="both"/>
        <w:rPr>
          <w:rFonts w:ascii="Arial" w:hAnsi="Arial" w:cs="Arial"/>
          <w:color w:val="auto"/>
          <w:sz w:val="20"/>
          <w:szCs w:val="20"/>
        </w:rPr>
      </w:pPr>
      <w:bookmarkStart w:id="424" w:name="bookmark451"/>
      <w:bookmarkEnd w:id="424"/>
      <w:r w:rsidRPr="00724965">
        <w:rPr>
          <w:rFonts w:ascii="Arial" w:hAnsi="Arial" w:cs="Arial"/>
          <w:color w:val="auto"/>
          <w:sz w:val="20"/>
          <w:szCs w:val="20"/>
          <w:lang w:val="en-SG"/>
        </w:rPr>
        <w:t xml:space="preserve">3. </w:t>
      </w:r>
      <w:r w:rsidRPr="00724965">
        <w:rPr>
          <w:rFonts w:ascii="Arial" w:hAnsi="Arial" w:cs="Arial"/>
          <w:color w:val="auto"/>
          <w:sz w:val="20"/>
          <w:szCs w:val="20"/>
        </w:rPr>
        <w:t>Đ</w:t>
      </w:r>
      <w:r w:rsidRPr="00724965">
        <w:rPr>
          <w:rFonts w:ascii="Arial" w:hAnsi="Arial" w:cs="Arial"/>
          <w:color w:val="auto"/>
          <w:sz w:val="20"/>
          <w:szCs w:val="20"/>
          <w:lang w:val="en-SG"/>
        </w:rPr>
        <w:t>ề</w:t>
      </w:r>
      <w:r w:rsidRPr="00724965">
        <w:rPr>
          <w:rFonts w:ascii="Arial" w:hAnsi="Arial" w:cs="Arial"/>
          <w:color w:val="auto"/>
          <w:sz w:val="20"/>
          <w:szCs w:val="20"/>
        </w:rPr>
        <w:t xml:space="preserve"> nghị trả kết quả qua email:</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 xml:space="preserve">Để có cơ sở triển khai thực hiện lắp đặt nguồn điện mặt trời mái nhà tự sản xuất, tự tiêu thụ, </w:t>
      </w:r>
      <w:r w:rsidRPr="00724965">
        <w:rPr>
          <w:rFonts w:ascii="Arial" w:hAnsi="Arial" w:cs="Arial"/>
          <w:i/>
          <w:iCs/>
          <w:color w:val="auto"/>
          <w:sz w:val="20"/>
          <w:szCs w:val="20"/>
        </w:rPr>
        <w:t>[Tên tổ chức/cá nhân]</w:t>
      </w:r>
      <w:r w:rsidRPr="00724965">
        <w:rPr>
          <w:rFonts w:ascii="Arial" w:hAnsi="Arial" w:cs="Arial"/>
          <w:color w:val="auto"/>
          <w:sz w:val="20"/>
          <w:szCs w:val="20"/>
        </w:rPr>
        <w:t xml:space="preserve"> đề nghị Sở Công Thương tỉnh/thành phố... tiếp nhận, xử lý hồ sơ đăng ký phát triển theo quy định.</w:t>
      </w:r>
    </w:p>
    <w:p w:rsidR="00724965" w:rsidRPr="00724965" w:rsidRDefault="00724965" w:rsidP="00724965">
      <w:pPr>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24965" w:rsidRPr="00724965" w:rsidTr="004A3883">
        <w:tc>
          <w:tcPr>
            <w:tcW w:w="4505" w:type="dxa"/>
            <w:hideMark/>
          </w:tcPr>
          <w:p w:rsidR="00724965" w:rsidRPr="00724965" w:rsidRDefault="00724965" w:rsidP="00724965">
            <w:pPr>
              <w:rPr>
                <w:rFonts w:ascii="Arial" w:hAnsi="Arial" w:cs="Arial"/>
                <w:color w:val="auto"/>
                <w:sz w:val="20"/>
                <w:szCs w:val="20"/>
              </w:rPr>
            </w:pPr>
            <w:r w:rsidRPr="00724965">
              <w:rPr>
                <w:rFonts w:ascii="Arial" w:hAnsi="Arial" w:cs="Arial"/>
                <w:b/>
                <w:bCs/>
                <w:i/>
                <w:iCs/>
                <w:color w:val="auto"/>
                <w:sz w:val="20"/>
                <w:szCs w:val="20"/>
              </w:rPr>
              <w:t>N</w:t>
            </w:r>
            <w:r w:rsidRPr="00724965">
              <w:rPr>
                <w:rFonts w:ascii="Arial" w:hAnsi="Arial" w:cs="Arial"/>
                <w:b/>
                <w:bCs/>
                <w:i/>
                <w:iCs/>
                <w:color w:val="auto"/>
                <w:sz w:val="20"/>
                <w:szCs w:val="20"/>
                <w:lang w:val="en-SG"/>
              </w:rPr>
              <w:t>ơ</w:t>
            </w:r>
            <w:r w:rsidRPr="00724965">
              <w:rPr>
                <w:rFonts w:ascii="Arial" w:hAnsi="Arial" w:cs="Arial"/>
                <w:b/>
                <w:bCs/>
                <w:i/>
                <w:iCs/>
                <w:color w:val="auto"/>
                <w:sz w:val="20"/>
                <w:szCs w:val="20"/>
              </w:rPr>
              <w:t>i nh</w:t>
            </w:r>
            <w:r w:rsidRPr="00724965">
              <w:rPr>
                <w:rFonts w:ascii="Arial" w:hAnsi="Arial" w:cs="Arial"/>
                <w:b/>
                <w:bCs/>
                <w:i/>
                <w:iCs/>
                <w:color w:val="auto"/>
                <w:sz w:val="20"/>
                <w:szCs w:val="20"/>
                <w:lang w:val="en-SG"/>
              </w:rPr>
              <w:t>ậ</w:t>
            </w:r>
            <w:r w:rsidRPr="00724965">
              <w:rPr>
                <w:rFonts w:ascii="Arial" w:hAnsi="Arial" w:cs="Arial"/>
                <w:b/>
                <w:bCs/>
                <w:i/>
                <w:iCs/>
                <w:color w:val="auto"/>
                <w:sz w:val="20"/>
                <w:szCs w:val="20"/>
              </w:rPr>
              <w:t>n:</w:t>
            </w:r>
          </w:p>
          <w:p w:rsidR="00724965" w:rsidRPr="00724965" w:rsidRDefault="00724965" w:rsidP="00724965">
            <w:pPr>
              <w:tabs>
                <w:tab w:val="left" w:pos="130"/>
              </w:tabs>
              <w:rPr>
                <w:rFonts w:ascii="Arial" w:hAnsi="Arial" w:cs="Arial"/>
                <w:color w:val="auto"/>
                <w:sz w:val="20"/>
                <w:szCs w:val="20"/>
              </w:rPr>
            </w:pPr>
            <w:r w:rsidRPr="00724965">
              <w:rPr>
                <w:rFonts w:ascii="Arial" w:hAnsi="Arial" w:cs="Arial"/>
                <w:color w:val="auto"/>
                <w:sz w:val="20"/>
                <w:szCs w:val="20"/>
                <w:lang w:val="en-SG"/>
              </w:rPr>
              <w:t xml:space="preserve">- </w:t>
            </w:r>
            <w:r w:rsidRPr="00724965">
              <w:rPr>
                <w:rFonts w:ascii="Arial" w:hAnsi="Arial" w:cs="Arial"/>
                <w:color w:val="auto"/>
                <w:sz w:val="20"/>
                <w:szCs w:val="20"/>
              </w:rPr>
              <w:t>Như trên;</w:t>
            </w:r>
          </w:p>
          <w:p w:rsidR="00724965" w:rsidRPr="00724965" w:rsidRDefault="00724965" w:rsidP="00724965">
            <w:pPr>
              <w:tabs>
                <w:tab w:val="left" w:pos="130"/>
              </w:tabs>
              <w:rPr>
                <w:rFonts w:ascii="Arial" w:hAnsi="Arial" w:cs="Arial"/>
                <w:color w:val="auto"/>
                <w:sz w:val="20"/>
                <w:szCs w:val="20"/>
              </w:rPr>
            </w:pPr>
            <w:r w:rsidRPr="00724965">
              <w:rPr>
                <w:rFonts w:ascii="Arial" w:hAnsi="Arial" w:cs="Arial"/>
                <w:color w:val="auto"/>
                <w:sz w:val="20"/>
                <w:szCs w:val="20"/>
                <w:lang w:val="en-SG"/>
              </w:rPr>
              <w:t xml:space="preserve">- </w:t>
            </w:r>
            <w:r w:rsidRPr="00724965">
              <w:rPr>
                <w:rFonts w:ascii="Arial" w:hAnsi="Arial" w:cs="Arial"/>
                <w:color w:val="auto"/>
                <w:sz w:val="20"/>
                <w:szCs w:val="20"/>
              </w:rPr>
              <w:t>Lưu: VT.</w:t>
            </w:r>
          </w:p>
        </w:tc>
        <w:tc>
          <w:tcPr>
            <w:tcW w:w="4505" w:type="dxa"/>
            <w:hideMark/>
          </w:tcPr>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ĐẠI DIỆN TỔ CHỨC/CÁ NHÂN</w:t>
            </w:r>
          </w:p>
          <w:p w:rsidR="00724965" w:rsidRPr="00724965" w:rsidRDefault="00724965" w:rsidP="00724965">
            <w:pPr>
              <w:jc w:val="center"/>
              <w:rPr>
                <w:rFonts w:ascii="Arial" w:hAnsi="Arial" w:cs="Arial"/>
                <w:color w:val="auto"/>
                <w:sz w:val="20"/>
                <w:szCs w:val="20"/>
              </w:rPr>
            </w:pPr>
            <w:r w:rsidRPr="00724965">
              <w:rPr>
                <w:rFonts w:ascii="Arial" w:hAnsi="Arial" w:cs="Arial"/>
                <w:i/>
                <w:iCs/>
                <w:color w:val="auto"/>
                <w:sz w:val="20"/>
                <w:szCs w:val="20"/>
              </w:rPr>
              <w:t>(Ký, ghi rõ họ tên)</w:t>
            </w:r>
          </w:p>
        </w:tc>
      </w:tr>
    </w:tbl>
    <w:p w:rsidR="00724965" w:rsidRPr="00724965" w:rsidRDefault="00724965" w:rsidP="00724965">
      <w:pPr>
        <w:jc w:val="center"/>
        <w:rPr>
          <w:rFonts w:ascii="Arial" w:hAnsi="Arial" w:cs="Arial"/>
          <w:color w:val="auto"/>
          <w:sz w:val="20"/>
          <w:szCs w:val="20"/>
        </w:rPr>
      </w:pPr>
    </w:p>
    <w:p w:rsidR="00724965" w:rsidRPr="00724965" w:rsidRDefault="00724965" w:rsidP="00724965">
      <w:pPr>
        <w:spacing w:after="120"/>
        <w:ind w:firstLine="720"/>
        <w:jc w:val="both"/>
        <w:rPr>
          <w:rFonts w:ascii="Arial" w:hAnsi="Arial" w:cs="Arial"/>
          <w:b/>
          <w:bCs/>
          <w:color w:val="auto"/>
          <w:sz w:val="20"/>
          <w:szCs w:val="20"/>
        </w:rPr>
        <w:sectPr w:rsidR="00724965" w:rsidRPr="00724965" w:rsidSect="000A6AE9">
          <w:pgSz w:w="11900" w:h="16840" w:code="9"/>
          <w:pgMar w:top="1440" w:right="1440" w:bottom="1440" w:left="1440" w:header="0" w:footer="0" w:gutter="0"/>
          <w:cols w:space="720"/>
          <w:noEndnote/>
          <w:docGrid w:linePitch="360"/>
        </w:sectPr>
      </w:pPr>
    </w:p>
    <w:p w:rsidR="000A6AE9" w:rsidRDefault="000A6AE9" w:rsidP="00724965">
      <w:pPr>
        <w:spacing w:after="120"/>
        <w:ind w:firstLine="720"/>
        <w:jc w:val="right"/>
        <w:rPr>
          <w:rFonts w:ascii="Arial" w:hAnsi="Arial" w:cs="Arial"/>
          <w:b/>
          <w:bCs/>
          <w:color w:val="auto"/>
          <w:sz w:val="20"/>
          <w:szCs w:val="20"/>
        </w:rPr>
        <w:sectPr w:rsidR="000A6AE9" w:rsidSect="00724965">
          <w:type w:val="continuous"/>
          <w:pgSz w:w="11900" w:h="16840" w:code="9"/>
          <w:pgMar w:top="1440" w:right="1440" w:bottom="1440" w:left="1440" w:header="0" w:footer="0" w:gutter="0"/>
          <w:cols w:space="720"/>
          <w:noEndnote/>
          <w:docGrid w:linePitch="360"/>
        </w:sectPr>
      </w:pPr>
    </w:p>
    <w:p w:rsidR="00724965" w:rsidRPr="00724965" w:rsidRDefault="00724965" w:rsidP="00724965">
      <w:pPr>
        <w:spacing w:after="120"/>
        <w:ind w:firstLine="720"/>
        <w:jc w:val="right"/>
        <w:rPr>
          <w:rFonts w:ascii="Arial" w:hAnsi="Arial" w:cs="Arial"/>
          <w:b/>
          <w:bCs/>
          <w:color w:val="auto"/>
          <w:sz w:val="20"/>
          <w:szCs w:val="20"/>
        </w:rPr>
      </w:pPr>
      <w:r w:rsidRPr="00724965">
        <w:rPr>
          <w:rFonts w:ascii="Arial" w:hAnsi="Arial" w:cs="Arial"/>
          <w:b/>
          <w:bCs/>
          <w:color w:val="auto"/>
          <w:sz w:val="20"/>
          <w:szCs w:val="20"/>
        </w:rPr>
        <w:lastRenderedPageBreak/>
        <w:t>Mẫu số 04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24"/>
      </w:tblGrid>
      <w:tr w:rsidR="00724965" w:rsidRPr="00724965" w:rsidTr="004A3883">
        <w:tc>
          <w:tcPr>
            <w:tcW w:w="3686" w:type="dxa"/>
            <w:hideMark/>
          </w:tcPr>
          <w:p w:rsidR="00724965" w:rsidRPr="00724965" w:rsidRDefault="00724965" w:rsidP="00724965">
            <w:pPr>
              <w:jc w:val="center"/>
              <w:rPr>
                <w:rFonts w:ascii="Arial" w:hAnsi="Arial" w:cs="Arial"/>
                <w:b/>
                <w:bCs/>
                <w:color w:val="auto"/>
                <w:sz w:val="20"/>
                <w:szCs w:val="20"/>
              </w:rPr>
            </w:pPr>
            <w:r w:rsidRPr="00724965">
              <w:rPr>
                <w:rFonts w:ascii="Arial" w:hAnsi="Arial" w:cs="Arial"/>
                <w:color w:val="auto"/>
                <w:sz w:val="20"/>
                <w:szCs w:val="20"/>
              </w:rPr>
              <w:t>ỦY BAN NHÂN DÂN TỈNH...</w:t>
            </w:r>
          </w:p>
          <w:p w:rsidR="00724965" w:rsidRPr="00724965" w:rsidRDefault="00724965" w:rsidP="00724965">
            <w:pPr>
              <w:jc w:val="center"/>
              <w:rPr>
                <w:rFonts w:ascii="Arial" w:hAnsi="Arial" w:cs="Arial"/>
                <w:color w:val="auto"/>
                <w:sz w:val="20"/>
                <w:szCs w:val="20"/>
              </w:rPr>
            </w:pPr>
            <w:r w:rsidRPr="00724965">
              <w:rPr>
                <w:rFonts w:ascii="Arial" w:hAnsi="Arial" w:cs="Arial"/>
                <w:b/>
                <w:bCs/>
                <w:color w:val="auto"/>
                <w:sz w:val="20"/>
                <w:szCs w:val="20"/>
              </w:rPr>
              <w:t>SỞ CÔNG THƯƠNG</w:t>
            </w:r>
          </w:p>
          <w:p w:rsidR="00724965" w:rsidRPr="00724965" w:rsidRDefault="00724965" w:rsidP="00724965">
            <w:pPr>
              <w:jc w:val="center"/>
              <w:rPr>
                <w:rFonts w:ascii="Arial" w:hAnsi="Arial" w:cs="Arial"/>
                <w:bCs/>
                <w:color w:val="auto"/>
                <w:sz w:val="20"/>
                <w:szCs w:val="20"/>
                <w:vertAlign w:val="superscript"/>
                <w:lang w:val="en-SG"/>
              </w:rPr>
            </w:pPr>
            <w:r w:rsidRPr="00724965">
              <w:rPr>
                <w:rFonts w:ascii="Arial" w:hAnsi="Arial" w:cs="Arial"/>
                <w:bCs/>
                <w:color w:val="auto"/>
                <w:sz w:val="20"/>
                <w:szCs w:val="20"/>
                <w:vertAlign w:val="superscript"/>
                <w:lang w:val="en-SG"/>
              </w:rPr>
              <w:t>____________</w:t>
            </w:r>
          </w:p>
          <w:p w:rsidR="00724965" w:rsidRPr="00724965" w:rsidRDefault="00724965" w:rsidP="00724965">
            <w:pPr>
              <w:jc w:val="center"/>
              <w:rPr>
                <w:rFonts w:ascii="Arial" w:hAnsi="Arial" w:cs="Arial"/>
                <w:color w:val="auto"/>
                <w:sz w:val="20"/>
                <w:szCs w:val="20"/>
                <w:lang w:val="en-SG"/>
              </w:rPr>
            </w:pPr>
            <w:r w:rsidRPr="00724965">
              <w:rPr>
                <w:rFonts w:ascii="Arial" w:hAnsi="Arial" w:cs="Arial"/>
                <w:color w:val="auto"/>
                <w:sz w:val="20"/>
                <w:szCs w:val="20"/>
              </w:rPr>
              <w:t>Số:</w:t>
            </w:r>
            <w:r w:rsidRPr="00724965">
              <w:rPr>
                <w:rFonts w:ascii="Arial" w:hAnsi="Arial" w:cs="Arial"/>
                <w:color w:val="auto"/>
                <w:sz w:val="20"/>
                <w:szCs w:val="20"/>
                <w:lang w:val="en-SG"/>
              </w:rPr>
              <w:t>…….</w:t>
            </w:r>
          </w:p>
        </w:tc>
        <w:tc>
          <w:tcPr>
            <w:tcW w:w="5324" w:type="dxa"/>
            <w:hideMark/>
          </w:tcPr>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CỘNG HÒA XÃ HỘI CHỦ NGHĨA VIỆT NAM</w:t>
            </w:r>
          </w:p>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Độc lập - Tự do - Hạnh phúc</w:t>
            </w:r>
          </w:p>
          <w:p w:rsidR="00724965" w:rsidRPr="00724965" w:rsidRDefault="00724965" w:rsidP="00724965">
            <w:pPr>
              <w:jc w:val="center"/>
              <w:rPr>
                <w:rFonts w:ascii="Arial" w:hAnsi="Arial" w:cs="Arial"/>
                <w:bCs/>
                <w:color w:val="auto"/>
                <w:sz w:val="20"/>
                <w:szCs w:val="20"/>
                <w:vertAlign w:val="superscript"/>
                <w:lang w:val="en-SG"/>
              </w:rPr>
            </w:pPr>
            <w:r w:rsidRPr="00724965">
              <w:rPr>
                <w:rFonts w:ascii="Arial" w:hAnsi="Arial" w:cs="Arial"/>
                <w:bCs/>
                <w:color w:val="auto"/>
                <w:sz w:val="20"/>
                <w:szCs w:val="20"/>
                <w:vertAlign w:val="superscript"/>
                <w:lang w:val="en-SG"/>
              </w:rPr>
              <w:t>____________</w:t>
            </w:r>
          </w:p>
          <w:p w:rsidR="00724965" w:rsidRPr="00724965" w:rsidRDefault="00724965" w:rsidP="00724965">
            <w:pPr>
              <w:jc w:val="center"/>
              <w:rPr>
                <w:rFonts w:ascii="Arial" w:hAnsi="Arial" w:cs="Arial"/>
                <w:color w:val="auto"/>
                <w:sz w:val="20"/>
                <w:szCs w:val="20"/>
              </w:rPr>
            </w:pPr>
            <w:r w:rsidRPr="00724965">
              <w:rPr>
                <w:rFonts w:ascii="Arial" w:hAnsi="Arial" w:cs="Arial"/>
                <w:i/>
                <w:iCs/>
                <w:color w:val="auto"/>
                <w:sz w:val="20"/>
                <w:szCs w:val="20"/>
                <w:lang w:val="en-SG"/>
              </w:rPr>
              <w:t xml:space="preserve">…, </w:t>
            </w:r>
            <w:r w:rsidRPr="00724965">
              <w:rPr>
                <w:rFonts w:ascii="Arial" w:hAnsi="Arial" w:cs="Arial"/>
                <w:i/>
                <w:iCs/>
                <w:color w:val="auto"/>
                <w:sz w:val="20"/>
                <w:szCs w:val="20"/>
              </w:rPr>
              <w:t>ngày ... tháng ... năm ...</w:t>
            </w:r>
          </w:p>
        </w:tc>
      </w:tr>
    </w:tbl>
    <w:p w:rsidR="00724965" w:rsidRPr="00724965" w:rsidRDefault="00724965" w:rsidP="00724965">
      <w:pPr>
        <w:jc w:val="center"/>
        <w:rPr>
          <w:rFonts w:ascii="Arial" w:hAnsi="Arial" w:cs="Arial"/>
          <w:color w:val="auto"/>
          <w:sz w:val="20"/>
          <w:szCs w:val="20"/>
        </w:rPr>
      </w:pPr>
    </w:p>
    <w:p w:rsidR="00724965" w:rsidRPr="00724965" w:rsidRDefault="00724965" w:rsidP="00724965">
      <w:pPr>
        <w:jc w:val="center"/>
        <w:rPr>
          <w:rFonts w:ascii="Arial" w:hAnsi="Arial" w:cs="Arial"/>
          <w:color w:val="auto"/>
          <w:sz w:val="20"/>
          <w:szCs w:val="20"/>
        </w:rPr>
      </w:pPr>
    </w:p>
    <w:p w:rsidR="00724965" w:rsidRPr="00724965" w:rsidRDefault="00724965" w:rsidP="00724965">
      <w:pPr>
        <w:jc w:val="center"/>
        <w:rPr>
          <w:rFonts w:ascii="Arial" w:hAnsi="Arial" w:cs="Arial"/>
          <w:color w:val="auto"/>
          <w:sz w:val="20"/>
          <w:szCs w:val="20"/>
        </w:rPr>
      </w:pPr>
      <w:r w:rsidRPr="00724965">
        <w:rPr>
          <w:rFonts w:ascii="Arial" w:hAnsi="Arial" w:cs="Arial"/>
          <w:b/>
          <w:bCs/>
          <w:color w:val="auto"/>
          <w:sz w:val="20"/>
          <w:szCs w:val="20"/>
        </w:rPr>
        <w:t>GIẤY CHỨNG NH</w:t>
      </w:r>
      <w:r w:rsidRPr="00724965">
        <w:rPr>
          <w:rFonts w:ascii="Arial" w:hAnsi="Arial" w:cs="Arial"/>
          <w:b/>
          <w:bCs/>
          <w:color w:val="auto"/>
          <w:sz w:val="20"/>
          <w:szCs w:val="20"/>
          <w:lang w:val="en-SG"/>
        </w:rPr>
        <w:t>Ậ</w:t>
      </w:r>
      <w:r w:rsidRPr="00724965">
        <w:rPr>
          <w:rFonts w:ascii="Arial" w:hAnsi="Arial" w:cs="Arial"/>
          <w:b/>
          <w:bCs/>
          <w:color w:val="auto"/>
          <w:sz w:val="20"/>
          <w:szCs w:val="20"/>
        </w:rPr>
        <w:t>N</w:t>
      </w:r>
    </w:p>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Đăng ký phát triển nguồn điện mặt trời mái nhà tự sản xuất, tự tiêu thụ</w:t>
      </w:r>
    </w:p>
    <w:p w:rsidR="00724965" w:rsidRPr="00724965" w:rsidRDefault="00724965" w:rsidP="00724965">
      <w:pPr>
        <w:jc w:val="center"/>
        <w:rPr>
          <w:rFonts w:ascii="Arial" w:hAnsi="Arial" w:cs="Arial"/>
          <w:bCs/>
          <w:color w:val="auto"/>
          <w:sz w:val="20"/>
          <w:szCs w:val="20"/>
          <w:vertAlign w:val="superscript"/>
          <w:lang w:val="en-SG"/>
        </w:rPr>
      </w:pPr>
      <w:r w:rsidRPr="00724965">
        <w:rPr>
          <w:rFonts w:ascii="Arial" w:hAnsi="Arial" w:cs="Arial"/>
          <w:bCs/>
          <w:color w:val="auto"/>
          <w:sz w:val="20"/>
          <w:szCs w:val="20"/>
          <w:vertAlign w:val="superscript"/>
          <w:lang w:val="en-SG"/>
        </w:rPr>
        <w:t>_____________</w:t>
      </w:r>
    </w:p>
    <w:p w:rsidR="00724965" w:rsidRPr="00724965" w:rsidRDefault="00724965" w:rsidP="00724965">
      <w:pPr>
        <w:jc w:val="center"/>
        <w:rPr>
          <w:rFonts w:ascii="Arial" w:hAnsi="Arial" w:cs="Arial"/>
          <w:color w:val="auto"/>
          <w:sz w:val="20"/>
          <w:szCs w:val="20"/>
        </w:rPr>
      </w:pP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i/>
          <w:iCs/>
          <w:color w:val="auto"/>
          <w:sz w:val="20"/>
          <w:szCs w:val="20"/>
        </w:rPr>
        <w:t>Căn cứ Nghị định số</w:t>
      </w:r>
      <w:r w:rsidRPr="00724965">
        <w:rPr>
          <w:rFonts w:ascii="Arial" w:hAnsi="Arial" w:cs="Arial"/>
          <w:i/>
          <w:iCs/>
          <w:color w:val="auto"/>
          <w:sz w:val="20"/>
          <w:szCs w:val="20"/>
          <w:lang w:val="en-SG"/>
        </w:rPr>
        <w:t>……</w:t>
      </w:r>
      <w:r w:rsidRPr="00724965">
        <w:rPr>
          <w:rFonts w:ascii="Arial" w:hAnsi="Arial" w:cs="Arial"/>
          <w:i/>
          <w:iCs/>
          <w:color w:val="auto"/>
          <w:sz w:val="20"/>
          <w:szCs w:val="20"/>
        </w:rPr>
        <w:t>/2025/NĐ-CP ngày</w:t>
      </w:r>
      <w:r w:rsidRPr="00724965">
        <w:rPr>
          <w:rFonts w:ascii="Arial" w:hAnsi="Arial" w:cs="Arial"/>
          <w:i/>
          <w:iCs/>
          <w:color w:val="auto"/>
          <w:sz w:val="20"/>
          <w:szCs w:val="20"/>
          <w:lang w:val="en-SG"/>
        </w:rPr>
        <w:t>…</w:t>
      </w:r>
      <w:r w:rsidRPr="00724965">
        <w:rPr>
          <w:rFonts w:ascii="Arial" w:hAnsi="Arial" w:cs="Arial"/>
          <w:i/>
          <w:iCs/>
          <w:color w:val="auto"/>
          <w:sz w:val="20"/>
          <w:szCs w:val="20"/>
        </w:rPr>
        <w:t xml:space="preserve"> tháng</w:t>
      </w:r>
      <w:r w:rsidRPr="00724965">
        <w:rPr>
          <w:rFonts w:ascii="Arial" w:hAnsi="Arial" w:cs="Arial"/>
          <w:i/>
          <w:iCs/>
          <w:color w:val="auto"/>
          <w:sz w:val="20"/>
          <w:szCs w:val="20"/>
          <w:lang w:val="en-SG"/>
        </w:rPr>
        <w:t>…</w:t>
      </w:r>
      <w:r w:rsidRPr="00724965">
        <w:rPr>
          <w:rFonts w:ascii="Arial" w:hAnsi="Arial" w:cs="Arial"/>
          <w:i/>
          <w:iCs/>
          <w:color w:val="auto"/>
          <w:sz w:val="20"/>
          <w:szCs w:val="20"/>
        </w:rPr>
        <w:t>năm 2025</w:t>
      </w:r>
      <w:r w:rsidRPr="00724965">
        <w:rPr>
          <w:rFonts w:ascii="Arial" w:hAnsi="Arial" w:cs="Arial"/>
          <w:i/>
          <w:iCs/>
          <w:color w:val="auto"/>
          <w:sz w:val="20"/>
          <w:szCs w:val="20"/>
          <w:lang w:val="en-SG"/>
        </w:rPr>
        <w:t xml:space="preserve"> </w:t>
      </w:r>
      <w:r w:rsidRPr="00724965">
        <w:rPr>
          <w:rFonts w:ascii="Arial" w:hAnsi="Arial" w:cs="Arial"/>
          <w:i/>
          <w:iCs/>
          <w:color w:val="auto"/>
          <w:sz w:val="20"/>
          <w:szCs w:val="20"/>
        </w:rPr>
        <w:t>của Chính phủ quy định ch</w:t>
      </w:r>
      <w:r w:rsidRPr="00724965">
        <w:rPr>
          <w:rFonts w:ascii="Arial" w:hAnsi="Arial" w:cs="Arial"/>
          <w:i/>
          <w:iCs/>
          <w:color w:val="auto"/>
          <w:sz w:val="20"/>
          <w:szCs w:val="20"/>
          <w:lang w:val="en-SG"/>
        </w:rPr>
        <w:t>i</w:t>
      </w:r>
      <w:r w:rsidRPr="00724965">
        <w:rPr>
          <w:rFonts w:ascii="Arial" w:hAnsi="Arial" w:cs="Arial"/>
          <w:i/>
          <w:iCs/>
          <w:color w:val="auto"/>
          <w:sz w:val="20"/>
          <w:szCs w:val="20"/>
        </w:rPr>
        <w:t xml:space="preserve"> tiết một số điều của Luật Điện lực về phát triển điện năng lượng tái tạo, điện năng lượng mới;</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i/>
          <w:iCs/>
          <w:color w:val="auto"/>
          <w:sz w:val="20"/>
          <w:szCs w:val="20"/>
        </w:rPr>
        <w:t>Căn cứ Quy hoạch phát triển điện lực</w:t>
      </w:r>
      <w:r w:rsidRPr="00724965">
        <w:rPr>
          <w:rFonts w:ascii="Arial" w:hAnsi="Arial" w:cs="Arial"/>
          <w:i/>
          <w:iCs/>
          <w:color w:val="auto"/>
          <w:sz w:val="20"/>
          <w:szCs w:val="20"/>
          <w:lang w:val="en-SG"/>
        </w:rPr>
        <w:t>…….</w:t>
      </w:r>
      <w:r w:rsidRPr="00724965">
        <w:rPr>
          <w:rFonts w:ascii="Arial" w:hAnsi="Arial" w:cs="Arial"/>
          <w:i/>
          <w:iCs/>
          <w:color w:val="auto"/>
          <w:sz w:val="20"/>
          <w:szCs w:val="20"/>
        </w:rPr>
        <w:t>và Kế hoạch thực hiện Quy hoạch</w:t>
      </w:r>
      <w:r w:rsidRPr="00724965">
        <w:rPr>
          <w:rFonts w:ascii="Arial" w:hAnsi="Arial" w:cs="Arial"/>
          <w:i/>
          <w:iCs/>
          <w:color w:val="auto"/>
          <w:sz w:val="20"/>
          <w:szCs w:val="20"/>
          <w:lang w:val="en-SG"/>
        </w:rPr>
        <w:t xml:space="preserve"> </w:t>
      </w:r>
      <w:r w:rsidRPr="00724965">
        <w:rPr>
          <w:rFonts w:ascii="Arial" w:hAnsi="Arial" w:cs="Arial"/>
          <w:i/>
          <w:iCs/>
          <w:color w:val="auto"/>
          <w:sz w:val="20"/>
          <w:szCs w:val="20"/>
        </w:rPr>
        <w:t>phát triển điện lực</w:t>
      </w:r>
      <w:r w:rsidRPr="00724965">
        <w:rPr>
          <w:rFonts w:ascii="Arial" w:hAnsi="Arial" w:cs="Arial"/>
          <w:i/>
          <w:iCs/>
          <w:color w:val="auto"/>
          <w:sz w:val="20"/>
          <w:szCs w:val="20"/>
          <w:lang w:val="en-SG"/>
        </w:rPr>
        <w:t>…..</w:t>
      </w:r>
      <w:r w:rsidRPr="00724965">
        <w:rPr>
          <w:rFonts w:ascii="Arial" w:hAnsi="Arial" w:cs="Arial"/>
          <w:i/>
          <w:iCs/>
          <w:color w:val="auto"/>
          <w:sz w:val="20"/>
          <w:szCs w:val="20"/>
        </w:rPr>
        <w:t>;</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i/>
          <w:iCs/>
          <w:color w:val="auto"/>
          <w:sz w:val="20"/>
          <w:szCs w:val="20"/>
        </w:rPr>
        <w:t>Căn cứ Giấy đăng ký phát triển nguồn điện mặt trời m</w:t>
      </w:r>
      <w:r w:rsidRPr="00724965">
        <w:rPr>
          <w:rFonts w:ascii="Arial" w:hAnsi="Arial" w:cs="Arial"/>
          <w:i/>
          <w:iCs/>
          <w:color w:val="auto"/>
          <w:sz w:val="20"/>
          <w:szCs w:val="20"/>
          <w:lang w:val="en-SG"/>
        </w:rPr>
        <w:t>á</w:t>
      </w:r>
      <w:r w:rsidRPr="00724965">
        <w:rPr>
          <w:rFonts w:ascii="Arial" w:hAnsi="Arial" w:cs="Arial"/>
          <w:i/>
          <w:iCs/>
          <w:color w:val="auto"/>
          <w:sz w:val="20"/>
          <w:szCs w:val="20"/>
        </w:rPr>
        <w:t>i nhà tự sản xuất, tự tiêu thụ của [Tên tổ chức/cá nhân] ngày ... tháng... năm ...và các tài liệu kèm theo;</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i/>
          <w:iCs/>
          <w:color w:val="auto"/>
          <w:sz w:val="20"/>
          <w:szCs w:val="20"/>
        </w:rPr>
        <w:t>Căn cứ ý ki</w:t>
      </w:r>
      <w:r w:rsidRPr="00724965">
        <w:rPr>
          <w:rFonts w:ascii="Arial" w:hAnsi="Arial" w:cs="Arial"/>
          <w:i/>
          <w:iCs/>
          <w:color w:val="auto"/>
          <w:sz w:val="20"/>
          <w:szCs w:val="20"/>
          <w:lang w:val="en-SG"/>
        </w:rPr>
        <w:t>ế</w:t>
      </w:r>
      <w:r w:rsidRPr="00724965">
        <w:rPr>
          <w:rFonts w:ascii="Arial" w:hAnsi="Arial" w:cs="Arial"/>
          <w:i/>
          <w:iCs/>
          <w:color w:val="auto"/>
          <w:sz w:val="20"/>
          <w:szCs w:val="20"/>
        </w:rPr>
        <w:t>n của đơn vị điện lực, Sở C</w:t>
      </w:r>
      <w:r w:rsidRPr="00724965">
        <w:rPr>
          <w:rFonts w:ascii="Arial" w:hAnsi="Arial" w:cs="Arial"/>
          <w:i/>
          <w:iCs/>
          <w:color w:val="auto"/>
          <w:sz w:val="20"/>
          <w:szCs w:val="20"/>
          <w:lang w:val="en-SG"/>
        </w:rPr>
        <w:t>ô</w:t>
      </w:r>
      <w:r w:rsidRPr="00724965">
        <w:rPr>
          <w:rFonts w:ascii="Arial" w:hAnsi="Arial" w:cs="Arial"/>
          <w:i/>
          <w:iCs/>
          <w:color w:val="auto"/>
          <w:sz w:val="20"/>
          <w:szCs w:val="20"/>
        </w:rPr>
        <w:t>ng Thương tỉnh/thành ph</w:t>
      </w:r>
      <w:r w:rsidRPr="00724965">
        <w:rPr>
          <w:rFonts w:ascii="Arial" w:hAnsi="Arial" w:cs="Arial"/>
          <w:i/>
          <w:iCs/>
          <w:color w:val="auto"/>
          <w:sz w:val="20"/>
          <w:szCs w:val="20"/>
          <w:lang w:val="en-SG"/>
        </w:rPr>
        <w:t>ố</w:t>
      </w:r>
      <w:r w:rsidRPr="00724965">
        <w:rPr>
          <w:rFonts w:ascii="Arial" w:hAnsi="Arial" w:cs="Arial"/>
          <w:i/>
          <w:iCs/>
          <w:color w:val="auto"/>
          <w:sz w:val="20"/>
          <w:szCs w:val="20"/>
        </w:rPr>
        <w:t xml:space="preserve"> ... ch</w:t>
      </w:r>
      <w:r w:rsidRPr="00724965">
        <w:rPr>
          <w:rFonts w:ascii="Arial" w:hAnsi="Arial" w:cs="Arial"/>
          <w:i/>
          <w:iCs/>
          <w:color w:val="auto"/>
          <w:sz w:val="20"/>
          <w:szCs w:val="20"/>
          <w:lang w:val="en-SG"/>
        </w:rPr>
        <w:t>ứ</w:t>
      </w:r>
      <w:r w:rsidRPr="00724965">
        <w:rPr>
          <w:rFonts w:ascii="Arial" w:hAnsi="Arial" w:cs="Arial"/>
          <w:i/>
          <w:iCs/>
          <w:color w:val="auto"/>
          <w:sz w:val="20"/>
          <w:szCs w:val="20"/>
        </w:rPr>
        <w:t>ng nhận:</w:t>
      </w:r>
    </w:p>
    <w:p w:rsidR="00724965" w:rsidRPr="00724965" w:rsidRDefault="00724965" w:rsidP="00724965">
      <w:pPr>
        <w:spacing w:after="120"/>
        <w:ind w:firstLine="720"/>
        <w:jc w:val="both"/>
        <w:rPr>
          <w:rFonts w:ascii="Arial" w:hAnsi="Arial" w:cs="Arial"/>
          <w:color w:val="auto"/>
          <w:sz w:val="20"/>
          <w:szCs w:val="20"/>
          <w:lang w:val="en-SG"/>
        </w:rPr>
      </w:pPr>
      <w:r w:rsidRPr="00724965">
        <w:rPr>
          <w:rFonts w:ascii="Arial" w:hAnsi="Arial" w:cs="Arial"/>
          <w:color w:val="auto"/>
          <w:sz w:val="20"/>
          <w:szCs w:val="20"/>
        </w:rPr>
        <w:t>Tên tổ chức/cá nhân:</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Địa chỉ:</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Điện thoại:</w:t>
      </w:r>
      <w:r w:rsidRPr="00724965">
        <w:rPr>
          <w:rFonts w:ascii="Arial" w:hAnsi="Arial" w:cs="Arial"/>
          <w:color w:val="auto"/>
          <w:sz w:val="20"/>
          <w:szCs w:val="20"/>
          <w:lang w:val="en-SG"/>
        </w:rPr>
        <w:t xml:space="preserve"> …………….………………</w:t>
      </w:r>
      <w:r w:rsidRPr="00724965">
        <w:rPr>
          <w:rFonts w:ascii="Arial" w:hAnsi="Arial" w:cs="Arial"/>
          <w:color w:val="auto"/>
          <w:sz w:val="20"/>
          <w:szCs w:val="20"/>
        </w:rPr>
        <w:t xml:space="preserve"> Email:</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Đã đăng ký phát triển nguồn điện mặt trời mái nhà tự sản xuất, tự tiêu thụ có đấu nối với hệ thống điện quốc gia.</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 xml:space="preserve">Phương án xử lý sản lượng điện dư: </w:t>
      </w:r>
      <w:r w:rsidRPr="00724965">
        <w:rPr>
          <w:rFonts w:ascii="Arial" w:hAnsi="Arial" w:cs="Arial"/>
          <w:color w:val="auto"/>
          <w:sz w:val="20"/>
          <w:szCs w:val="20"/>
          <w:lang w:val="en-SG"/>
        </w:rPr>
        <w:t>……</w:t>
      </w:r>
      <w:r w:rsidRPr="00724965">
        <w:rPr>
          <w:rFonts w:ascii="Arial" w:hAnsi="Arial" w:cs="Arial"/>
          <w:i/>
          <w:iCs/>
          <w:color w:val="auto"/>
          <w:sz w:val="20"/>
          <w:szCs w:val="20"/>
        </w:rPr>
        <w:t>(Có</w:t>
      </w:r>
      <w:r w:rsidRPr="00724965">
        <w:rPr>
          <w:rFonts w:ascii="Arial" w:hAnsi="Arial" w:cs="Arial"/>
          <w:i/>
          <w:iCs/>
          <w:color w:val="auto"/>
          <w:sz w:val="20"/>
          <w:szCs w:val="20"/>
          <w:lang w:val="en-SG"/>
        </w:rPr>
        <w:t xml:space="preserve"> </w:t>
      </w:r>
      <w:r w:rsidRPr="00724965">
        <w:rPr>
          <w:rFonts w:ascii="Arial" w:hAnsi="Arial" w:cs="Arial"/>
          <w:i/>
          <w:iCs/>
          <w:color w:val="auto"/>
          <w:sz w:val="20"/>
          <w:szCs w:val="20"/>
        </w:rPr>
        <w:t>b</w:t>
      </w:r>
      <w:r w:rsidRPr="00724965">
        <w:rPr>
          <w:rFonts w:ascii="Arial" w:hAnsi="Arial" w:cs="Arial"/>
          <w:i/>
          <w:iCs/>
          <w:color w:val="auto"/>
          <w:sz w:val="20"/>
          <w:szCs w:val="20"/>
          <w:lang w:val="en-SG"/>
        </w:rPr>
        <w:t>á</w:t>
      </w:r>
      <w:r w:rsidRPr="00724965">
        <w:rPr>
          <w:rFonts w:ascii="Arial" w:hAnsi="Arial" w:cs="Arial"/>
          <w:i/>
          <w:iCs/>
          <w:color w:val="auto"/>
          <w:sz w:val="20"/>
          <w:szCs w:val="20"/>
        </w:rPr>
        <w:t>n/Không bán)</w:t>
      </w:r>
      <w:r w:rsidRPr="00724965">
        <w:rPr>
          <w:rFonts w:ascii="Arial" w:hAnsi="Arial" w:cs="Arial"/>
          <w:color w:val="auto"/>
          <w:sz w:val="20"/>
          <w:szCs w:val="20"/>
        </w:rPr>
        <w:t xml:space="preserve"> sản lượng</w:t>
      </w:r>
      <w:r w:rsidRPr="00724965">
        <w:rPr>
          <w:rFonts w:ascii="Arial" w:hAnsi="Arial" w:cs="Arial"/>
          <w:color w:val="auto"/>
          <w:sz w:val="20"/>
          <w:szCs w:val="20"/>
          <w:lang w:val="en-SG"/>
        </w:rPr>
        <w:t xml:space="preserve"> </w:t>
      </w:r>
      <w:r w:rsidRPr="00724965">
        <w:rPr>
          <w:rFonts w:ascii="Arial" w:hAnsi="Arial" w:cs="Arial"/>
          <w:color w:val="auto"/>
          <w:sz w:val="20"/>
          <w:szCs w:val="20"/>
        </w:rPr>
        <w:t>điện dư vào hệ thống điện quốc gia.</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 xml:space="preserve">Mái của công trình (nhà ở/nhà xưởng sản xuất/trụ sở...):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Diện tích mái nhà (m</w:t>
      </w:r>
      <w:r w:rsidRPr="00724965">
        <w:rPr>
          <w:rFonts w:ascii="Arial" w:hAnsi="Arial" w:cs="Arial"/>
          <w:color w:val="auto"/>
          <w:sz w:val="20"/>
          <w:szCs w:val="20"/>
          <w:vertAlign w:val="superscript"/>
        </w:rPr>
        <w:t>2</w:t>
      </w:r>
      <w:r w:rsidRPr="00724965">
        <w:rPr>
          <w:rFonts w:ascii="Arial" w:hAnsi="Arial" w:cs="Arial"/>
          <w:color w:val="auto"/>
          <w:sz w:val="20"/>
          <w:szCs w:val="20"/>
        </w:rPr>
        <w:t xml:space="preserve">):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 xml:space="preserve">Địa chỉ tại: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Công suất được lắp đặt:</w:t>
      </w:r>
    </w:p>
    <w:p w:rsidR="00724965" w:rsidRPr="00724965" w:rsidRDefault="00724965" w:rsidP="00724965">
      <w:pPr>
        <w:spacing w:after="120"/>
        <w:ind w:firstLine="720"/>
        <w:jc w:val="both"/>
        <w:rPr>
          <w:rFonts w:ascii="Arial" w:hAnsi="Arial" w:cs="Arial"/>
          <w:color w:val="auto"/>
          <w:sz w:val="20"/>
          <w:szCs w:val="20"/>
        </w:rPr>
      </w:pPr>
      <w:bookmarkStart w:id="425" w:name="bookmark455"/>
      <w:bookmarkEnd w:id="425"/>
      <w:r w:rsidRPr="00724965">
        <w:rPr>
          <w:rFonts w:ascii="Arial" w:hAnsi="Arial" w:cs="Arial"/>
          <w:color w:val="auto"/>
          <w:sz w:val="20"/>
          <w:szCs w:val="20"/>
          <w:lang w:val="en-SG"/>
        </w:rPr>
        <w:t xml:space="preserve">- </w:t>
      </w:r>
      <w:r w:rsidRPr="00724965">
        <w:rPr>
          <w:rFonts w:ascii="Arial" w:hAnsi="Arial" w:cs="Arial"/>
          <w:color w:val="auto"/>
          <w:sz w:val="20"/>
          <w:szCs w:val="20"/>
        </w:rPr>
        <w:t>Tổng công suất tấm quang điện (kWp):</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lang w:val="en-SG"/>
        </w:rPr>
      </w:pPr>
      <w:bookmarkStart w:id="426" w:name="bookmark456"/>
      <w:bookmarkEnd w:id="426"/>
      <w:r w:rsidRPr="00724965">
        <w:rPr>
          <w:rFonts w:ascii="Arial" w:hAnsi="Arial" w:cs="Arial"/>
          <w:color w:val="auto"/>
          <w:sz w:val="20"/>
          <w:szCs w:val="20"/>
          <w:lang w:val="en-SG"/>
        </w:rPr>
        <w:t xml:space="preserve">- </w:t>
      </w:r>
      <w:r w:rsidRPr="00724965">
        <w:rPr>
          <w:rFonts w:ascii="Arial" w:hAnsi="Arial" w:cs="Arial"/>
          <w:color w:val="auto"/>
          <w:sz w:val="20"/>
          <w:szCs w:val="20"/>
        </w:rPr>
        <w:t>Tổng sản lượng điện lưu trữ tại hệ thống lưu trữ điện (nếu có, kWh</w:t>
      </w:r>
      <w:proofErr w:type="gramStart"/>
      <w:r w:rsidRPr="00724965">
        <w:rPr>
          <w:rFonts w:ascii="Arial" w:hAnsi="Arial" w:cs="Arial"/>
          <w:color w:val="auto"/>
          <w:sz w:val="20"/>
          <w:szCs w:val="20"/>
        </w:rPr>
        <w:t>):</w:t>
      </w:r>
      <w:r w:rsidRPr="00724965">
        <w:rPr>
          <w:rFonts w:ascii="Arial" w:hAnsi="Arial" w:cs="Arial"/>
          <w:color w:val="auto"/>
          <w:sz w:val="20"/>
          <w:szCs w:val="20"/>
          <w:lang w:val="en-SG"/>
        </w:rPr>
        <w:t>…</w:t>
      </w:r>
      <w:proofErr w:type="gramEnd"/>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427" w:name="bookmark457"/>
      <w:bookmarkEnd w:id="427"/>
      <w:r w:rsidRPr="00724965">
        <w:rPr>
          <w:rFonts w:ascii="Arial" w:hAnsi="Arial" w:cs="Arial"/>
          <w:color w:val="auto"/>
          <w:sz w:val="20"/>
          <w:szCs w:val="20"/>
          <w:lang w:val="en-SG"/>
        </w:rPr>
        <w:t xml:space="preserve">- </w:t>
      </w:r>
      <w:r w:rsidRPr="00724965">
        <w:rPr>
          <w:rFonts w:ascii="Arial" w:hAnsi="Arial" w:cs="Arial"/>
          <w:color w:val="auto"/>
          <w:sz w:val="20"/>
          <w:szCs w:val="20"/>
        </w:rPr>
        <w:t>Tổng công suất định mức của các bộ chuyển đổi nghịch lưu - inverter (kW</w:t>
      </w:r>
      <w:proofErr w:type="gramStart"/>
      <w:r w:rsidRPr="00724965">
        <w:rPr>
          <w:rFonts w:ascii="Arial" w:hAnsi="Arial" w:cs="Arial"/>
          <w:color w:val="auto"/>
          <w:sz w:val="20"/>
          <w:szCs w:val="20"/>
        </w:rPr>
        <w:t>):</w:t>
      </w:r>
      <w:r w:rsidRPr="00724965">
        <w:rPr>
          <w:rFonts w:ascii="Arial" w:hAnsi="Arial" w:cs="Arial"/>
          <w:color w:val="auto"/>
          <w:sz w:val="20"/>
          <w:szCs w:val="20"/>
          <w:lang w:val="en-SG"/>
        </w:rPr>
        <w:t>…</w:t>
      </w:r>
      <w:proofErr w:type="gramEnd"/>
      <w:r w:rsidRPr="00724965">
        <w:rPr>
          <w:rFonts w:ascii="Arial" w:hAnsi="Arial" w:cs="Arial"/>
          <w:color w:val="auto"/>
          <w:sz w:val="20"/>
          <w:szCs w:val="20"/>
          <w:lang w:val="en-SG"/>
        </w:rPr>
        <w:t>.</w:t>
      </w:r>
      <w:r w:rsidRPr="00724965">
        <w:rPr>
          <w:rFonts w:ascii="Arial" w:hAnsi="Arial" w:cs="Arial"/>
          <w:color w:val="auto"/>
          <w:sz w:val="20"/>
          <w:szCs w:val="20"/>
        </w:rPr>
        <w:tab/>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Thời gian hoàn thành lắp đặt (theo Giấy đăng ký):</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 xml:space="preserve">Yêu cầu </w:t>
      </w:r>
      <w:r w:rsidRPr="00724965">
        <w:rPr>
          <w:rFonts w:ascii="Arial" w:hAnsi="Arial" w:cs="Arial"/>
          <w:i/>
          <w:iCs/>
          <w:color w:val="auto"/>
          <w:sz w:val="20"/>
          <w:szCs w:val="20"/>
        </w:rPr>
        <w:t>[Tên tổ chức/cá nhân]</w:t>
      </w:r>
      <w:r w:rsidRPr="00724965">
        <w:rPr>
          <w:rFonts w:ascii="Arial" w:hAnsi="Arial" w:cs="Arial"/>
          <w:color w:val="auto"/>
          <w:sz w:val="20"/>
          <w:szCs w:val="20"/>
        </w:rPr>
        <w:t xml:space="preserve"> triển khai các thủ tục về đầu tư, xây dựng nguồn điện mặt trời mái nhà tự sản xuất, tự tiêu thụ theo quy định pháp luật về đầu tư, xây dựng, phòng cháy chữa cháy, bảo vệ môi trường, điện lực và pháp luật khác có liên quan.</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Các yêu cầu khác (nếu có theo yêu cầu của các cơ quan, tổ chức).</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Giấy chứng nhận có hiệu lực kể từ ngày ký ban hành.</w:t>
      </w:r>
    </w:p>
    <w:p w:rsidR="00724965" w:rsidRPr="00724965" w:rsidRDefault="00724965" w:rsidP="00724965">
      <w:pPr>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24965" w:rsidRPr="00724965" w:rsidTr="004A3883">
        <w:tc>
          <w:tcPr>
            <w:tcW w:w="4505" w:type="dxa"/>
          </w:tcPr>
          <w:p w:rsidR="00724965" w:rsidRPr="00724965" w:rsidRDefault="00724965" w:rsidP="00724965">
            <w:pPr>
              <w:rPr>
                <w:rFonts w:ascii="Arial" w:hAnsi="Arial" w:cs="Arial"/>
                <w:color w:val="auto"/>
                <w:sz w:val="20"/>
                <w:szCs w:val="20"/>
              </w:rPr>
            </w:pPr>
            <w:r w:rsidRPr="00724965">
              <w:rPr>
                <w:rFonts w:ascii="Arial" w:hAnsi="Arial" w:cs="Arial"/>
                <w:b/>
                <w:bCs/>
                <w:i/>
                <w:iCs/>
                <w:color w:val="auto"/>
                <w:sz w:val="20"/>
                <w:szCs w:val="20"/>
              </w:rPr>
              <w:t>Nơi nhận:</w:t>
            </w:r>
          </w:p>
          <w:p w:rsidR="00724965" w:rsidRPr="00724965" w:rsidRDefault="00724965" w:rsidP="00724965">
            <w:pPr>
              <w:rPr>
                <w:rFonts w:ascii="Arial" w:hAnsi="Arial" w:cs="Arial"/>
                <w:color w:val="auto"/>
                <w:sz w:val="20"/>
                <w:szCs w:val="20"/>
                <w:lang w:val="en-SG"/>
              </w:rPr>
            </w:pPr>
            <w:bookmarkStart w:id="428" w:name="bookmark458"/>
            <w:bookmarkEnd w:id="428"/>
            <w:r w:rsidRPr="00724965">
              <w:rPr>
                <w:rFonts w:ascii="Arial" w:hAnsi="Arial" w:cs="Arial"/>
                <w:color w:val="auto"/>
                <w:sz w:val="20"/>
                <w:szCs w:val="20"/>
                <w:lang w:val="en-SG"/>
              </w:rPr>
              <w:t>- Tổ chức/cá nhân đăng ký phát triển;</w:t>
            </w:r>
          </w:p>
          <w:p w:rsidR="00724965" w:rsidRPr="00724965" w:rsidRDefault="00724965" w:rsidP="00724965">
            <w:pPr>
              <w:rPr>
                <w:rFonts w:ascii="Arial" w:hAnsi="Arial" w:cs="Arial"/>
                <w:color w:val="auto"/>
                <w:sz w:val="20"/>
                <w:szCs w:val="20"/>
              </w:rPr>
            </w:pPr>
            <w:r w:rsidRPr="00724965">
              <w:rPr>
                <w:rFonts w:ascii="Arial" w:hAnsi="Arial" w:cs="Arial"/>
                <w:color w:val="auto"/>
                <w:sz w:val="20"/>
                <w:szCs w:val="20"/>
                <w:lang w:val="en-SG"/>
              </w:rPr>
              <w:t xml:space="preserve">- </w:t>
            </w:r>
            <w:r w:rsidRPr="00724965">
              <w:rPr>
                <w:rFonts w:ascii="Arial" w:hAnsi="Arial" w:cs="Arial"/>
                <w:color w:val="auto"/>
                <w:sz w:val="20"/>
                <w:szCs w:val="20"/>
              </w:rPr>
              <w:t>Các cơ quan quản lý nhà nước về xây dựng,</w:t>
            </w:r>
            <w:r w:rsidRPr="00724965">
              <w:rPr>
                <w:rFonts w:ascii="Arial" w:hAnsi="Arial" w:cs="Arial"/>
                <w:color w:val="auto"/>
                <w:sz w:val="20"/>
                <w:szCs w:val="20"/>
                <w:lang w:val="en-SG"/>
              </w:rPr>
              <w:t xml:space="preserve"> </w:t>
            </w:r>
            <w:r w:rsidRPr="00724965">
              <w:rPr>
                <w:rFonts w:ascii="Arial" w:hAnsi="Arial" w:cs="Arial"/>
                <w:color w:val="auto"/>
                <w:sz w:val="20"/>
                <w:szCs w:val="20"/>
              </w:rPr>
              <w:t>phòng cháy chữa cháy, môi trường,</w:t>
            </w:r>
            <w:r w:rsidRPr="00724965">
              <w:rPr>
                <w:rFonts w:ascii="Arial" w:hAnsi="Arial" w:cs="Arial"/>
                <w:color w:val="auto"/>
                <w:sz w:val="20"/>
                <w:szCs w:val="20"/>
                <w:lang w:val="en-SG"/>
              </w:rPr>
              <w:t xml:space="preserve"> </w:t>
            </w:r>
            <w:r w:rsidRPr="00724965">
              <w:rPr>
                <w:rFonts w:ascii="Arial" w:hAnsi="Arial" w:cs="Arial"/>
                <w:color w:val="auto"/>
                <w:sz w:val="20"/>
                <w:szCs w:val="20"/>
              </w:rPr>
              <w:t>Công ty điện lực, cơ quan liên quan;</w:t>
            </w:r>
          </w:p>
          <w:p w:rsidR="00724965" w:rsidRPr="00724965" w:rsidRDefault="00724965" w:rsidP="00724965">
            <w:pPr>
              <w:rPr>
                <w:rFonts w:ascii="Arial" w:hAnsi="Arial" w:cs="Arial"/>
                <w:color w:val="auto"/>
                <w:sz w:val="20"/>
                <w:szCs w:val="20"/>
              </w:rPr>
            </w:pPr>
            <w:bookmarkStart w:id="429" w:name="bookmark459"/>
            <w:bookmarkEnd w:id="429"/>
            <w:r w:rsidRPr="00724965">
              <w:rPr>
                <w:rFonts w:ascii="Arial" w:hAnsi="Arial" w:cs="Arial"/>
                <w:color w:val="auto"/>
                <w:sz w:val="20"/>
                <w:szCs w:val="20"/>
                <w:lang w:val="en-SG"/>
              </w:rPr>
              <w:t xml:space="preserve">- </w:t>
            </w:r>
            <w:r w:rsidRPr="00724965">
              <w:rPr>
                <w:rFonts w:ascii="Arial" w:hAnsi="Arial" w:cs="Arial"/>
                <w:color w:val="auto"/>
                <w:sz w:val="20"/>
                <w:szCs w:val="20"/>
              </w:rPr>
              <w:t>Lưu: VT.</w:t>
            </w:r>
          </w:p>
        </w:tc>
        <w:tc>
          <w:tcPr>
            <w:tcW w:w="4505" w:type="dxa"/>
          </w:tcPr>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GIÁM ĐỐC</w:t>
            </w:r>
          </w:p>
          <w:p w:rsidR="00724965" w:rsidRPr="00724965" w:rsidRDefault="00724965" w:rsidP="00724965">
            <w:pPr>
              <w:jc w:val="center"/>
              <w:rPr>
                <w:rFonts w:ascii="Arial" w:hAnsi="Arial" w:cs="Arial"/>
                <w:color w:val="auto"/>
                <w:sz w:val="20"/>
                <w:szCs w:val="20"/>
              </w:rPr>
            </w:pPr>
            <w:r w:rsidRPr="00724965">
              <w:rPr>
                <w:rFonts w:ascii="Arial" w:hAnsi="Arial" w:cs="Arial"/>
                <w:i/>
                <w:iCs/>
                <w:color w:val="auto"/>
                <w:sz w:val="20"/>
                <w:szCs w:val="20"/>
              </w:rPr>
              <w:t>(K</w:t>
            </w:r>
            <w:r w:rsidRPr="00724965">
              <w:rPr>
                <w:rFonts w:ascii="Arial" w:hAnsi="Arial" w:cs="Arial"/>
                <w:i/>
                <w:iCs/>
                <w:color w:val="auto"/>
                <w:sz w:val="20"/>
                <w:szCs w:val="20"/>
                <w:lang w:val="en-SG"/>
              </w:rPr>
              <w:t>ý</w:t>
            </w:r>
            <w:r w:rsidRPr="00724965">
              <w:rPr>
                <w:rFonts w:ascii="Arial" w:hAnsi="Arial" w:cs="Arial"/>
                <w:i/>
                <w:iCs/>
                <w:color w:val="auto"/>
                <w:sz w:val="20"/>
                <w:szCs w:val="20"/>
              </w:rPr>
              <w:t>, ghi r</w:t>
            </w:r>
            <w:r w:rsidRPr="00724965">
              <w:rPr>
                <w:rFonts w:ascii="Arial" w:hAnsi="Arial" w:cs="Arial"/>
                <w:i/>
                <w:iCs/>
                <w:color w:val="auto"/>
                <w:sz w:val="20"/>
                <w:szCs w:val="20"/>
                <w:lang w:val="en-SG"/>
              </w:rPr>
              <w:t>õ</w:t>
            </w:r>
            <w:r w:rsidRPr="00724965">
              <w:rPr>
                <w:rFonts w:ascii="Arial" w:hAnsi="Arial" w:cs="Arial"/>
                <w:i/>
                <w:iCs/>
                <w:color w:val="auto"/>
                <w:sz w:val="20"/>
                <w:szCs w:val="20"/>
              </w:rPr>
              <w:t xml:space="preserve"> họ tên và đóng dấu)</w:t>
            </w:r>
          </w:p>
        </w:tc>
      </w:tr>
    </w:tbl>
    <w:p w:rsidR="00724965" w:rsidRPr="00724965" w:rsidRDefault="00724965" w:rsidP="00724965">
      <w:pPr>
        <w:jc w:val="center"/>
        <w:rPr>
          <w:rFonts w:ascii="Arial" w:hAnsi="Arial" w:cs="Arial"/>
          <w:color w:val="auto"/>
          <w:sz w:val="20"/>
          <w:szCs w:val="20"/>
          <w:lang w:val="en-SG"/>
        </w:rPr>
        <w:sectPr w:rsidR="00724965" w:rsidRPr="00724965" w:rsidSect="000A6AE9">
          <w:pgSz w:w="11900" w:h="16840" w:code="9"/>
          <w:pgMar w:top="1440" w:right="1440" w:bottom="1440" w:left="1440" w:header="0" w:footer="0" w:gutter="0"/>
          <w:cols w:space="720"/>
          <w:noEndnote/>
          <w:docGrid w:linePitch="360"/>
        </w:sectPr>
      </w:pPr>
    </w:p>
    <w:p w:rsidR="000A6AE9" w:rsidRDefault="000A6AE9" w:rsidP="00724965">
      <w:pPr>
        <w:spacing w:after="120"/>
        <w:ind w:firstLine="720"/>
        <w:jc w:val="right"/>
        <w:rPr>
          <w:rFonts w:ascii="Arial" w:hAnsi="Arial" w:cs="Arial"/>
          <w:b/>
          <w:bCs/>
          <w:color w:val="auto"/>
          <w:sz w:val="20"/>
          <w:szCs w:val="20"/>
          <w:lang w:val="en-SG"/>
        </w:rPr>
        <w:sectPr w:rsidR="000A6AE9" w:rsidSect="00724965">
          <w:headerReference w:type="default" r:id="rId9"/>
          <w:headerReference w:type="first" r:id="rId10"/>
          <w:type w:val="continuous"/>
          <w:pgSz w:w="11900" w:h="16840" w:code="9"/>
          <w:pgMar w:top="1440" w:right="1440" w:bottom="1440" w:left="1440" w:header="0" w:footer="3" w:gutter="0"/>
          <w:cols w:space="720"/>
          <w:noEndnote/>
          <w:titlePg/>
          <w:docGrid w:linePitch="360"/>
        </w:sectPr>
      </w:pPr>
    </w:p>
    <w:p w:rsidR="00724965" w:rsidRPr="00724965" w:rsidRDefault="00724965" w:rsidP="00724965">
      <w:pPr>
        <w:spacing w:after="120"/>
        <w:ind w:firstLine="720"/>
        <w:jc w:val="right"/>
        <w:rPr>
          <w:rFonts w:ascii="Arial" w:hAnsi="Arial" w:cs="Arial"/>
          <w:b/>
          <w:bCs/>
          <w:color w:val="auto"/>
          <w:sz w:val="20"/>
          <w:szCs w:val="20"/>
          <w:lang w:val="en-SG"/>
        </w:rPr>
      </w:pPr>
      <w:r w:rsidRPr="00724965">
        <w:rPr>
          <w:rFonts w:ascii="Arial" w:hAnsi="Arial" w:cs="Arial"/>
          <w:b/>
          <w:bCs/>
          <w:color w:val="auto"/>
          <w:sz w:val="20"/>
          <w:szCs w:val="20"/>
          <w:lang w:val="en-SG"/>
        </w:rPr>
        <w:lastRenderedPageBreak/>
        <w:t>Mẫu số 05</w:t>
      </w:r>
    </w:p>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CỘNG HÒA XÃ HỘI CHỦ NGHĨA VIỆT NAM</w:t>
      </w:r>
    </w:p>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Độc lập - Tự do - Hạnh phúc</w:t>
      </w:r>
    </w:p>
    <w:p w:rsidR="00724965" w:rsidRPr="00724965" w:rsidRDefault="00724965" w:rsidP="00724965">
      <w:pPr>
        <w:jc w:val="center"/>
        <w:rPr>
          <w:rFonts w:ascii="Arial" w:hAnsi="Arial" w:cs="Arial"/>
          <w:bCs/>
          <w:color w:val="auto"/>
          <w:sz w:val="20"/>
          <w:szCs w:val="20"/>
          <w:vertAlign w:val="superscript"/>
          <w:lang w:val="en-SG"/>
        </w:rPr>
      </w:pPr>
      <w:r w:rsidRPr="00724965">
        <w:rPr>
          <w:rFonts w:ascii="Arial" w:hAnsi="Arial" w:cs="Arial"/>
          <w:bCs/>
          <w:color w:val="auto"/>
          <w:sz w:val="20"/>
          <w:szCs w:val="20"/>
          <w:vertAlign w:val="superscript"/>
          <w:lang w:val="en-SG"/>
        </w:rPr>
        <w:t>____________</w:t>
      </w:r>
    </w:p>
    <w:p w:rsidR="00724965" w:rsidRPr="00724965" w:rsidRDefault="00724965" w:rsidP="00724965">
      <w:pPr>
        <w:jc w:val="center"/>
        <w:rPr>
          <w:rFonts w:ascii="Arial" w:hAnsi="Arial" w:cs="Arial"/>
          <w:b/>
          <w:bCs/>
          <w:color w:val="auto"/>
          <w:sz w:val="20"/>
          <w:szCs w:val="20"/>
          <w:lang w:val="en-SG"/>
        </w:rPr>
      </w:pPr>
    </w:p>
    <w:p w:rsidR="00724965" w:rsidRPr="00724965" w:rsidRDefault="00724965" w:rsidP="00724965">
      <w:pPr>
        <w:jc w:val="center"/>
        <w:rPr>
          <w:rFonts w:ascii="Arial" w:hAnsi="Arial" w:cs="Arial"/>
          <w:b/>
          <w:bCs/>
          <w:color w:val="auto"/>
          <w:sz w:val="20"/>
          <w:szCs w:val="20"/>
        </w:rPr>
      </w:pPr>
    </w:p>
    <w:p w:rsidR="00724965" w:rsidRPr="00724965" w:rsidRDefault="00724965" w:rsidP="00724965">
      <w:pPr>
        <w:jc w:val="center"/>
        <w:rPr>
          <w:rFonts w:ascii="Arial" w:hAnsi="Arial" w:cs="Arial"/>
          <w:b/>
          <w:color w:val="auto"/>
          <w:sz w:val="20"/>
          <w:szCs w:val="20"/>
        </w:rPr>
      </w:pPr>
      <w:r w:rsidRPr="00724965">
        <w:rPr>
          <w:rFonts w:ascii="Arial" w:hAnsi="Arial" w:cs="Arial"/>
          <w:b/>
          <w:bCs/>
          <w:color w:val="auto"/>
          <w:sz w:val="20"/>
          <w:szCs w:val="20"/>
        </w:rPr>
        <w:t>HỢP Đ</w:t>
      </w:r>
      <w:r w:rsidRPr="00724965">
        <w:rPr>
          <w:rFonts w:ascii="Arial" w:hAnsi="Arial" w:cs="Arial"/>
          <w:b/>
          <w:bCs/>
          <w:color w:val="auto"/>
          <w:sz w:val="20"/>
          <w:szCs w:val="20"/>
          <w:lang w:val="en-SG"/>
        </w:rPr>
        <w:t>Ồ</w:t>
      </w:r>
      <w:r w:rsidRPr="00724965">
        <w:rPr>
          <w:rFonts w:ascii="Arial" w:hAnsi="Arial" w:cs="Arial"/>
          <w:b/>
          <w:bCs/>
          <w:color w:val="auto"/>
          <w:sz w:val="20"/>
          <w:szCs w:val="20"/>
        </w:rPr>
        <w:t>NG MUA BÁN</w:t>
      </w:r>
    </w:p>
    <w:p w:rsidR="00724965" w:rsidRPr="00724965" w:rsidRDefault="00724965" w:rsidP="00724965">
      <w:pPr>
        <w:jc w:val="center"/>
        <w:rPr>
          <w:rFonts w:ascii="Arial" w:hAnsi="Arial" w:cs="Arial"/>
          <w:b/>
          <w:color w:val="auto"/>
          <w:sz w:val="20"/>
          <w:szCs w:val="20"/>
        </w:rPr>
      </w:pPr>
      <w:r w:rsidRPr="00724965">
        <w:rPr>
          <w:rFonts w:ascii="Arial" w:hAnsi="Arial" w:cs="Arial"/>
          <w:b/>
          <w:bCs/>
          <w:color w:val="auto"/>
          <w:sz w:val="20"/>
          <w:szCs w:val="20"/>
        </w:rPr>
        <w:t>ĐIỆN MẶT TRỜI M</w:t>
      </w:r>
      <w:r w:rsidRPr="00724965">
        <w:rPr>
          <w:rFonts w:ascii="Arial" w:hAnsi="Arial" w:cs="Arial"/>
          <w:b/>
          <w:bCs/>
          <w:color w:val="auto"/>
          <w:sz w:val="20"/>
          <w:szCs w:val="20"/>
          <w:lang w:val="en-SG"/>
        </w:rPr>
        <w:t>Á</w:t>
      </w:r>
      <w:r w:rsidRPr="00724965">
        <w:rPr>
          <w:rFonts w:ascii="Arial" w:hAnsi="Arial" w:cs="Arial"/>
          <w:b/>
          <w:bCs/>
          <w:color w:val="auto"/>
          <w:sz w:val="20"/>
          <w:szCs w:val="20"/>
        </w:rPr>
        <w:t xml:space="preserve">I </w:t>
      </w:r>
      <w:r w:rsidRPr="00724965">
        <w:rPr>
          <w:rFonts w:ascii="Arial" w:hAnsi="Arial" w:cs="Arial"/>
          <w:b/>
          <w:color w:val="auto"/>
          <w:sz w:val="20"/>
          <w:szCs w:val="20"/>
        </w:rPr>
        <w:t>NHÀ</w:t>
      </w:r>
      <w:r w:rsidRPr="00724965">
        <w:rPr>
          <w:rFonts w:ascii="Arial" w:hAnsi="Arial" w:cs="Arial"/>
          <w:b/>
          <w:bCs/>
          <w:color w:val="auto"/>
          <w:sz w:val="20"/>
          <w:szCs w:val="20"/>
        </w:rPr>
        <w:t xml:space="preserve"> TỰ SẢN XUẤT, TỰ TIÊU THỤ</w:t>
      </w:r>
    </w:p>
    <w:p w:rsidR="00724965" w:rsidRPr="00724965" w:rsidRDefault="00724965" w:rsidP="00724965">
      <w:pPr>
        <w:jc w:val="center"/>
        <w:rPr>
          <w:rFonts w:ascii="Arial" w:hAnsi="Arial" w:cs="Arial"/>
          <w:color w:val="auto"/>
          <w:sz w:val="20"/>
          <w:szCs w:val="20"/>
          <w:lang w:val="en-SG"/>
        </w:rPr>
      </w:pPr>
      <w:r w:rsidRPr="00724965">
        <w:rPr>
          <w:rFonts w:ascii="Arial" w:hAnsi="Arial" w:cs="Arial"/>
          <w:color w:val="auto"/>
          <w:sz w:val="20"/>
          <w:szCs w:val="20"/>
        </w:rPr>
        <w:t>Số:</w:t>
      </w:r>
      <w:r w:rsidRPr="00724965">
        <w:rPr>
          <w:rFonts w:ascii="Arial" w:hAnsi="Arial" w:cs="Arial"/>
          <w:color w:val="auto"/>
          <w:sz w:val="20"/>
          <w:szCs w:val="20"/>
          <w:lang w:val="en-SG"/>
        </w:rPr>
        <w:t>…………</w:t>
      </w:r>
    </w:p>
    <w:p w:rsidR="00724965" w:rsidRPr="00724965" w:rsidRDefault="00724965" w:rsidP="00724965">
      <w:pPr>
        <w:jc w:val="center"/>
        <w:rPr>
          <w:rFonts w:ascii="Arial" w:hAnsi="Arial" w:cs="Arial"/>
          <w:color w:val="auto"/>
          <w:sz w:val="20"/>
          <w:szCs w:val="20"/>
          <w:lang w:val="en-SG"/>
        </w:rPr>
      </w:pP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i/>
          <w:iCs/>
          <w:color w:val="auto"/>
          <w:sz w:val="20"/>
          <w:szCs w:val="20"/>
        </w:rPr>
        <w:t>Căn cứ Bộ luật Dân sự ngày 24 tháng 11 năm 2015;</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i/>
          <w:iCs/>
          <w:color w:val="auto"/>
          <w:sz w:val="20"/>
          <w:szCs w:val="20"/>
        </w:rPr>
        <w:t>Căn cứ Luật Thương mại ngày 14 tháng 6 năm 2005;</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i/>
          <w:iCs/>
          <w:color w:val="auto"/>
          <w:sz w:val="20"/>
          <w:szCs w:val="20"/>
        </w:rPr>
        <w:t>Căn cứ Luật Điện lực ngày 30 tháng 11 năm 2024;</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i/>
          <w:iCs/>
          <w:color w:val="auto"/>
          <w:sz w:val="20"/>
          <w:szCs w:val="20"/>
        </w:rPr>
        <w:t>Căn cứ Nghị định số .../2025/NĐ-CP ngày ... tháng ... năm 2025 của Chính phủ quy định chi tiết một số điều của Luật Điện lực về phát triển điện năng lượng tái tạo, điện năng lượng mớ</w:t>
      </w:r>
      <w:r w:rsidRPr="00724965">
        <w:rPr>
          <w:rFonts w:ascii="Arial" w:hAnsi="Arial" w:cs="Arial"/>
          <w:i/>
          <w:iCs/>
          <w:color w:val="auto"/>
          <w:sz w:val="20"/>
          <w:szCs w:val="20"/>
          <w:lang w:val="en-SG"/>
        </w:rPr>
        <w:t>i</w:t>
      </w:r>
      <w:r w:rsidRPr="00724965">
        <w:rPr>
          <w:rFonts w:ascii="Arial" w:hAnsi="Arial" w:cs="Arial"/>
          <w:i/>
          <w:iCs/>
          <w:color w:val="auto"/>
          <w:sz w:val="20"/>
          <w:szCs w:val="20"/>
        </w:rPr>
        <w:t>;</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i/>
          <w:iCs/>
          <w:color w:val="auto"/>
          <w:sz w:val="20"/>
          <w:szCs w:val="20"/>
        </w:rPr>
        <w:t>Căn cứ Giấy chứng nhận số</w:t>
      </w:r>
      <w:r w:rsidRPr="00724965">
        <w:rPr>
          <w:rFonts w:ascii="Arial" w:hAnsi="Arial" w:cs="Arial"/>
          <w:i/>
          <w:iCs/>
          <w:color w:val="auto"/>
          <w:sz w:val="20"/>
          <w:szCs w:val="20"/>
          <w:lang w:val="en-SG"/>
        </w:rPr>
        <w:t>……..</w:t>
      </w:r>
      <w:r w:rsidRPr="00724965">
        <w:rPr>
          <w:rFonts w:ascii="Arial" w:hAnsi="Arial" w:cs="Arial"/>
          <w:i/>
          <w:iCs/>
          <w:color w:val="auto"/>
          <w:sz w:val="20"/>
          <w:szCs w:val="20"/>
        </w:rPr>
        <w:t>của Sở Công Thương tỉnh... (n</w:t>
      </w:r>
      <w:r w:rsidRPr="00724965">
        <w:rPr>
          <w:rFonts w:ascii="Arial" w:hAnsi="Arial" w:cs="Arial"/>
          <w:i/>
          <w:iCs/>
          <w:color w:val="auto"/>
          <w:sz w:val="20"/>
          <w:szCs w:val="20"/>
          <w:lang w:val="en-SG"/>
        </w:rPr>
        <w:t>ế</w:t>
      </w:r>
      <w:r w:rsidRPr="00724965">
        <w:rPr>
          <w:rFonts w:ascii="Arial" w:hAnsi="Arial" w:cs="Arial"/>
          <w:i/>
          <w:iCs/>
          <w:color w:val="auto"/>
          <w:sz w:val="20"/>
          <w:szCs w:val="20"/>
        </w:rPr>
        <w:t>u có);</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i/>
          <w:iCs/>
          <w:color w:val="auto"/>
          <w:sz w:val="20"/>
          <w:szCs w:val="20"/>
        </w:rPr>
        <w:t>Căn cứ nhu cầu mua, bán điện của hai bên.</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Hôm nay, ngày</w:t>
      </w:r>
      <w:r w:rsidRPr="00724965">
        <w:rPr>
          <w:rFonts w:ascii="Arial" w:hAnsi="Arial" w:cs="Arial"/>
          <w:color w:val="auto"/>
          <w:sz w:val="20"/>
          <w:szCs w:val="20"/>
          <w:lang w:val="en-SG"/>
        </w:rPr>
        <w:t>…</w:t>
      </w:r>
      <w:r w:rsidRPr="00724965">
        <w:rPr>
          <w:rFonts w:ascii="Arial" w:hAnsi="Arial" w:cs="Arial"/>
          <w:color w:val="auto"/>
          <w:sz w:val="20"/>
          <w:szCs w:val="20"/>
        </w:rPr>
        <w:t>tháng</w:t>
      </w:r>
      <w:r w:rsidRPr="00724965">
        <w:rPr>
          <w:rFonts w:ascii="Arial" w:hAnsi="Arial" w:cs="Arial"/>
          <w:color w:val="auto"/>
          <w:sz w:val="20"/>
          <w:szCs w:val="20"/>
          <w:lang w:val="en-SG"/>
        </w:rPr>
        <w:t>…</w:t>
      </w:r>
      <w:r w:rsidRPr="00724965">
        <w:rPr>
          <w:rFonts w:ascii="Arial" w:hAnsi="Arial" w:cs="Arial"/>
          <w:color w:val="auto"/>
          <w:sz w:val="20"/>
          <w:szCs w:val="20"/>
        </w:rPr>
        <w:t>năm</w:t>
      </w:r>
      <w:r w:rsidRPr="00724965">
        <w:rPr>
          <w:rFonts w:ascii="Arial" w:hAnsi="Arial" w:cs="Arial"/>
          <w:color w:val="auto"/>
          <w:sz w:val="20"/>
          <w:szCs w:val="20"/>
          <w:lang w:val="en-SG"/>
        </w:rPr>
        <w:t>…</w:t>
      </w:r>
      <w:r w:rsidRPr="00724965">
        <w:rPr>
          <w:rFonts w:ascii="Arial" w:hAnsi="Arial" w:cs="Arial"/>
          <w:color w:val="auto"/>
          <w:sz w:val="20"/>
          <w:szCs w:val="20"/>
        </w:rPr>
        <w:t>, tại</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Chúng tôi gồm:</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b/>
          <w:bCs/>
          <w:color w:val="auto"/>
          <w:sz w:val="20"/>
          <w:szCs w:val="20"/>
        </w:rPr>
        <w:t xml:space="preserve">Bên bán điện (Bên A):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Địa chỉ:</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Điện thoại:</w:t>
      </w:r>
      <w:r w:rsidRPr="00724965">
        <w:rPr>
          <w:rFonts w:ascii="Arial" w:hAnsi="Arial" w:cs="Arial"/>
          <w:color w:val="auto"/>
          <w:sz w:val="20"/>
          <w:szCs w:val="20"/>
          <w:lang w:val="en-SG"/>
        </w:rPr>
        <w:t xml:space="preserve"> …………….………………</w:t>
      </w:r>
      <w:r w:rsidRPr="00724965">
        <w:rPr>
          <w:rFonts w:ascii="Arial" w:hAnsi="Arial" w:cs="Arial"/>
          <w:color w:val="auto"/>
          <w:sz w:val="20"/>
          <w:szCs w:val="20"/>
        </w:rPr>
        <w:t>Email:</w:t>
      </w:r>
      <w:r w:rsidRPr="00724965">
        <w:rPr>
          <w:rFonts w:ascii="Arial" w:hAnsi="Arial" w:cs="Arial"/>
          <w:color w:val="auto"/>
          <w:sz w:val="20"/>
          <w:szCs w:val="20"/>
          <w:lang w:val="en-SG"/>
        </w:rPr>
        <w:t xml:space="preserve"> …………….</w:t>
      </w:r>
      <w:r w:rsidRPr="00724965">
        <w:rPr>
          <w:rFonts w:ascii="Arial" w:hAnsi="Arial" w:cs="Arial"/>
          <w:color w:val="auto"/>
          <w:sz w:val="20"/>
          <w:szCs w:val="20"/>
        </w:rPr>
        <w:t>Fax:</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Mã số thuế:</w:t>
      </w:r>
      <w:r w:rsidRPr="00724965">
        <w:rPr>
          <w:rFonts w:ascii="Arial" w:hAnsi="Arial" w:cs="Arial"/>
          <w:color w:val="auto"/>
          <w:sz w:val="20"/>
          <w:szCs w:val="20"/>
          <w:lang w:val="en-SG"/>
        </w:rPr>
        <w:t xml:space="preserve"> …………….………………</w:t>
      </w:r>
      <w:r w:rsidRPr="00724965">
        <w:rPr>
          <w:rFonts w:ascii="Arial" w:hAnsi="Arial" w:cs="Arial"/>
          <w:color w:val="auto"/>
          <w:sz w:val="20"/>
          <w:szCs w:val="20"/>
        </w:rPr>
        <w:t>Giấy</w:t>
      </w:r>
      <w:r w:rsidRPr="00724965">
        <w:rPr>
          <w:rFonts w:ascii="Arial" w:hAnsi="Arial" w:cs="Arial"/>
          <w:color w:val="auto"/>
          <w:sz w:val="20"/>
          <w:szCs w:val="20"/>
          <w:lang w:val="en-SG"/>
        </w:rPr>
        <w:t xml:space="preserve"> </w:t>
      </w:r>
      <w:r w:rsidRPr="00724965">
        <w:rPr>
          <w:rFonts w:ascii="Arial" w:hAnsi="Arial" w:cs="Arial"/>
          <w:color w:val="auto"/>
          <w:sz w:val="20"/>
          <w:szCs w:val="20"/>
        </w:rPr>
        <w:t xml:space="preserve">ĐKKD/ĐKDN: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Tài khoản:</w:t>
      </w:r>
      <w:r w:rsidRPr="00724965">
        <w:rPr>
          <w:rFonts w:ascii="Arial" w:hAnsi="Arial" w:cs="Arial"/>
          <w:color w:val="auto"/>
          <w:sz w:val="20"/>
          <w:szCs w:val="20"/>
          <w:lang w:val="en-SG"/>
        </w:rPr>
        <w:t xml:space="preserve"> …………….………………</w:t>
      </w:r>
      <w:r w:rsidRPr="00724965">
        <w:rPr>
          <w:rFonts w:ascii="Arial" w:hAnsi="Arial" w:cs="Arial"/>
          <w:color w:val="auto"/>
          <w:sz w:val="20"/>
          <w:szCs w:val="20"/>
        </w:rPr>
        <w:t>Ngân</w:t>
      </w:r>
      <w:r w:rsidRPr="00724965">
        <w:rPr>
          <w:rFonts w:ascii="Arial" w:hAnsi="Arial" w:cs="Arial"/>
          <w:color w:val="auto"/>
          <w:sz w:val="20"/>
          <w:szCs w:val="20"/>
          <w:lang w:val="en-SG"/>
        </w:rPr>
        <w:t xml:space="preserve"> </w:t>
      </w:r>
      <w:r w:rsidRPr="00724965">
        <w:rPr>
          <w:rFonts w:ascii="Arial" w:hAnsi="Arial" w:cs="Arial"/>
          <w:color w:val="auto"/>
          <w:sz w:val="20"/>
          <w:szCs w:val="20"/>
        </w:rPr>
        <w:t>hàng:</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Mã khách hàng sử dựng điện:</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Đại diện:</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Số CCCD/CMND/H</w:t>
      </w:r>
      <w:r w:rsidRPr="00724965">
        <w:rPr>
          <w:rFonts w:ascii="Arial" w:hAnsi="Arial" w:cs="Arial"/>
          <w:color w:val="auto"/>
          <w:sz w:val="20"/>
          <w:szCs w:val="20"/>
          <w:lang w:val="en-SG"/>
        </w:rPr>
        <w:t>ộ</w:t>
      </w:r>
      <w:r w:rsidRPr="00724965">
        <w:rPr>
          <w:rFonts w:ascii="Arial" w:hAnsi="Arial" w:cs="Arial"/>
          <w:color w:val="auto"/>
          <w:sz w:val="20"/>
          <w:szCs w:val="20"/>
        </w:rPr>
        <w:t xml:space="preserve"> chiếu:</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Chức vụ:</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i/>
          <w:iCs/>
          <w:color w:val="auto"/>
          <w:sz w:val="20"/>
          <w:szCs w:val="20"/>
        </w:rPr>
        <w:t>(Được sự ủy quyền của</w:t>
      </w:r>
      <w:r w:rsidRPr="00724965">
        <w:rPr>
          <w:rFonts w:ascii="Arial" w:hAnsi="Arial" w:cs="Arial"/>
          <w:color w:val="auto"/>
          <w:sz w:val="20"/>
          <w:szCs w:val="20"/>
          <w:lang w:val="en-SG"/>
        </w:rPr>
        <w:t>…………………</w:t>
      </w:r>
      <w:r w:rsidRPr="00724965">
        <w:rPr>
          <w:rFonts w:ascii="Arial" w:hAnsi="Arial" w:cs="Arial"/>
          <w:i/>
          <w:iCs/>
          <w:color w:val="auto"/>
          <w:sz w:val="20"/>
          <w:szCs w:val="20"/>
        </w:rPr>
        <w:t xml:space="preserve"> theo Văn bản ủy quyền số: </w:t>
      </w:r>
      <w:r w:rsidRPr="00724965">
        <w:rPr>
          <w:rFonts w:ascii="Arial" w:hAnsi="Arial" w:cs="Arial"/>
          <w:i/>
          <w:iCs/>
          <w:color w:val="auto"/>
          <w:sz w:val="20"/>
          <w:szCs w:val="20"/>
          <w:lang w:val="en-SG"/>
        </w:rPr>
        <w:t>…..</w:t>
      </w:r>
      <w:r w:rsidRPr="00724965">
        <w:rPr>
          <w:rFonts w:ascii="Arial" w:hAnsi="Arial" w:cs="Arial"/>
          <w:i/>
          <w:iCs/>
          <w:color w:val="auto"/>
          <w:sz w:val="20"/>
          <w:szCs w:val="20"/>
        </w:rPr>
        <w:t xml:space="preserve"> ngày</w:t>
      </w:r>
      <w:r w:rsidRPr="00724965">
        <w:rPr>
          <w:rFonts w:ascii="Arial" w:hAnsi="Arial" w:cs="Arial"/>
          <w:i/>
          <w:iCs/>
          <w:color w:val="auto"/>
          <w:sz w:val="20"/>
          <w:szCs w:val="20"/>
          <w:lang w:val="en-SG"/>
        </w:rPr>
        <w:t>…</w:t>
      </w:r>
      <w:r w:rsidRPr="00724965">
        <w:rPr>
          <w:rFonts w:ascii="Arial" w:hAnsi="Arial" w:cs="Arial"/>
          <w:i/>
          <w:iCs/>
          <w:color w:val="auto"/>
          <w:sz w:val="20"/>
          <w:szCs w:val="20"/>
        </w:rPr>
        <w:t>tháng</w:t>
      </w:r>
      <w:r w:rsidRPr="00724965">
        <w:rPr>
          <w:rFonts w:ascii="Arial" w:hAnsi="Arial" w:cs="Arial"/>
          <w:i/>
          <w:iCs/>
          <w:color w:val="auto"/>
          <w:sz w:val="20"/>
          <w:szCs w:val="20"/>
          <w:lang w:val="en-SG"/>
        </w:rPr>
        <w:t>…</w:t>
      </w:r>
      <w:r w:rsidRPr="00724965">
        <w:rPr>
          <w:rFonts w:ascii="Arial" w:hAnsi="Arial" w:cs="Arial"/>
          <w:i/>
          <w:iCs/>
          <w:color w:val="auto"/>
          <w:sz w:val="20"/>
          <w:szCs w:val="20"/>
        </w:rPr>
        <w:t xml:space="preserve">năm </w:t>
      </w:r>
      <w:r w:rsidRPr="00724965">
        <w:rPr>
          <w:rFonts w:ascii="Arial" w:hAnsi="Arial" w:cs="Arial"/>
          <w:i/>
          <w:iCs/>
          <w:color w:val="auto"/>
          <w:sz w:val="20"/>
          <w:szCs w:val="20"/>
          <w:lang w:val="en-SG"/>
        </w:rPr>
        <w:t>….</w:t>
      </w:r>
      <w:r w:rsidRPr="00724965">
        <w:rPr>
          <w:rFonts w:ascii="Arial" w:hAnsi="Arial" w:cs="Arial"/>
          <w:i/>
          <w:iCs/>
          <w:color w:val="auto"/>
          <w:sz w:val="20"/>
          <w:szCs w:val="20"/>
        </w:rPr>
        <w:t>).</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b/>
          <w:bCs/>
          <w:color w:val="auto"/>
          <w:sz w:val="20"/>
          <w:szCs w:val="20"/>
        </w:rPr>
        <w:t>Bên mua điện (Bên B):</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Địa chỉ:</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lang w:val="en-SG"/>
        </w:rPr>
      </w:pPr>
      <w:r w:rsidRPr="00724965">
        <w:rPr>
          <w:rFonts w:ascii="Arial" w:hAnsi="Arial" w:cs="Arial"/>
          <w:color w:val="auto"/>
          <w:sz w:val="20"/>
          <w:szCs w:val="20"/>
        </w:rPr>
        <w:t>Điện thoại:</w:t>
      </w:r>
      <w:r w:rsidRPr="00724965">
        <w:rPr>
          <w:rFonts w:ascii="Arial" w:hAnsi="Arial" w:cs="Arial"/>
          <w:color w:val="auto"/>
          <w:sz w:val="20"/>
          <w:szCs w:val="20"/>
          <w:lang w:val="en-SG"/>
        </w:rPr>
        <w:t xml:space="preserve"> …………….………………</w:t>
      </w:r>
      <w:r w:rsidRPr="00724965">
        <w:rPr>
          <w:rFonts w:ascii="Arial" w:hAnsi="Arial" w:cs="Arial"/>
          <w:color w:val="auto"/>
          <w:sz w:val="20"/>
          <w:szCs w:val="20"/>
        </w:rPr>
        <w:t>Email:</w:t>
      </w:r>
      <w:r w:rsidRPr="00724965">
        <w:rPr>
          <w:rFonts w:ascii="Arial" w:hAnsi="Arial" w:cs="Arial"/>
          <w:color w:val="auto"/>
          <w:sz w:val="20"/>
          <w:szCs w:val="20"/>
          <w:lang w:val="en-SG"/>
        </w:rPr>
        <w:t>……………….</w:t>
      </w:r>
      <w:r w:rsidRPr="00724965">
        <w:rPr>
          <w:rFonts w:ascii="Arial" w:hAnsi="Arial" w:cs="Arial"/>
          <w:color w:val="auto"/>
          <w:sz w:val="20"/>
          <w:szCs w:val="20"/>
        </w:rPr>
        <w:t>Fax:</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Mã số thuế:</w:t>
      </w:r>
      <w:r w:rsidRPr="00724965">
        <w:rPr>
          <w:rFonts w:ascii="Arial" w:hAnsi="Arial" w:cs="Arial"/>
          <w:color w:val="auto"/>
          <w:sz w:val="20"/>
          <w:szCs w:val="20"/>
          <w:lang w:val="en-SG"/>
        </w:rPr>
        <w:t xml:space="preserve"> …………….………………</w:t>
      </w:r>
      <w:r w:rsidRPr="00724965">
        <w:rPr>
          <w:rFonts w:ascii="Arial" w:hAnsi="Arial" w:cs="Arial"/>
          <w:color w:val="auto"/>
          <w:sz w:val="20"/>
          <w:szCs w:val="20"/>
        </w:rPr>
        <w:t xml:space="preserve">Giấy ĐKKD/ĐKDN: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Tài khoản:</w:t>
      </w:r>
      <w:r w:rsidRPr="00724965">
        <w:rPr>
          <w:rFonts w:ascii="Arial" w:hAnsi="Arial" w:cs="Arial"/>
          <w:color w:val="auto"/>
          <w:sz w:val="20"/>
          <w:szCs w:val="20"/>
          <w:lang w:val="en-SG"/>
        </w:rPr>
        <w:t xml:space="preserve"> …………….………………</w:t>
      </w:r>
      <w:r w:rsidRPr="00724965">
        <w:rPr>
          <w:rFonts w:ascii="Arial" w:hAnsi="Arial" w:cs="Arial"/>
          <w:color w:val="auto"/>
          <w:sz w:val="20"/>
          <w:szCs w:val="20"/>
        </w:rPr>
        <w:t>Ngân hàng:</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Đại diện:</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Chức vụ:</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i/>
          <w:iCs/>
          <w:color w:val="auto"/>
          <w:sz w:val="20"/>
          <w:szCs w:val="20"/>
        </w:rPr>
        <w:t>(Được sự ủy quyền của</w:t>
      </w:r>
      <w:r w:rsidRPr="00724965">
        <w:rPr>
          <w:rFonts w:ascii="Arial" w:hAnsi="Arial" w:cs="Arial"/>
          <w:i/>
          <w:iCs/>
          <w:color w:val="auto"/>
          <w:sz w:val="20"/>
          <w:szCs w:val="20"/>
          <w:lang w:val="en-SG"/>
        </w:rPr>
        <w:t>…….</w:t>
      </w:r>
      <w:r w:rsidRPr="00724965">
        <w:rPr>
          <w:rFonts w:ascii="Arial" w:hAnsi="Arial" w:cs="Arial"/>
          <w:i/>
          <w:iCs/>
          <w:color w:val="auto"/>
          <w:sz w:val="20"/>
          <w:szCs w:val="20"/>
        </w:rPr>
        <w:t xml:space="preserve"> theo Văn bản ủy quyền số: ... ngày... tháng ...năm...).</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Cùng nhau thỏa thuận ký Hợp đồng mua bán điện (sau đây gọi là Hợp đồng) đ</w:t>
      </w:r>
      <w:r w:rsidRPr="00724965">
        <w:rPr>
          <w:rFonts w:ascii="Arial" w:hAnsi="Arial" w:cs="Arial"/>
          <w:color w:val="auto"/>
          <w:sz w:val="20"/>
          <w:szCs w:val="20"/>
          <w:lang w:val="en-SG"/>
        </w:rPr>
        <w:t>ể</w:t>
      </w:r>
      <w:r w:rsidRPr="00724965">
        <w:rPr>
          <w:rFonts w:ascii="Arial" w:hAnsi="Arial" w:cs="Arial"/>
          <w:color w:val="auto"/>
          <w:sz w:val="20"/>
          <w:szCs w:val="20"/>
        </w:rPr>
        <w:t xml:space="preserve"> mua, bán điện năng được sản xuất từ nguồn điện mặt trời mái nhà (sau đây gọi là Hệ thống), có tổng công suất định mức của bộ chuyển đổi nghịch lưu - inverter là</w:t>
      </w:r>
      <w:r w:rsidRPr="00724965">
        <w:rPr>
          <w:rFonts w:ascii="Arial" w:hAnsi="Arial" w:cs="Arial"/>
          <w:color w:val="auto"/>
          <w:sz w:val="20"/>
          <w:szCs w:val="20"/>
          <w:lang w:val="en-SG"/>
        </w:rPr>
        <w:t>……</w:t>
      </w:r>
      <w:r w:rsidRPr="00724965">
        <w:rPr>
          <w:rFonts w:ascii="Arial" w:hAnsi="Arial" w:cs="Arial"/>
          <w:color w:val="auto"/>
          <w:sz w:val="20"/>
          <w:szCs w:val="20"/>
        </w:rPr>
        <w:t>kW, tổng công suất tấm quang điện là</w:t>
      </w:r>
      <w:r w:rsidRPr="00724965">
        <w:rPr>
          <w:rFonts w:ascii="Arial" w:hAnsi="Arial" w:cs="Arial"/>
          <w:color w:val="auto"/>
          <w:sz w:val="20"/>
          <w:szCs w:val="20"/>
        </w:rPr>
        <w:tab/>
        <w:t>kWp do Bên A đầu tư xây</w:t>
      </w:r>
      <w:r w:rsidRPr="00724965">
        <w:rPr>
          <w:rFonts w:ascii="Arial" w:hAnsi="Arial" w:cs="Arial"/>
          <w:color w:val="auto"/>
          <w:sz w:val="20"/>
          <w:szCs w:val="20"/>
          <w:lang w:val="en-SG"/>
        </w:rPr>
        <w:t xml:space="preserve"> </w:t>
      </w:r>
      <w:r w:rsidRPr="00724965">
        <w:rPr>
          <w:rFonts w:ascii="Arial" w:hAnsi="Arial" w:cs="Arial"/>
          <w:color w:val="auto"/>
          <w:sz w:val="20"/>
          <w:szCs w:val="20"/>
        </w:rPr>
        <w:t xml:space="preserve">dựng và vận hành tại </w:t>
      </w:r>
      <w:r w:rsidRPr="00724965">
        <w:rPr>
          <w:rFonts w:ascii="Arial" w:hAnsi="Arial" w:cs="Arial"/>
          <w:i/>
          <w:iCs/>
          <w:color w:val="auto"/>
          <w:sz w:val="20"/>
          <w:szCs w:val="20"/>
        </w:rPr>
        <w:t>[...địa điểm xây dựng ...]</w:t>
      </w:r>
      <w:r w:rsidRPr="00724965">
        <w:rPr>
          <w:rFonts w:ascii="Arial" w:hAnsi="Arial" w:cs="Arial"/>
          <w:color w:val="auto"/>
          <w:sz w:val="20"/>
          <w:szCs w:val="20"/>
        </w:rPr>
        <w:t xml:space="preserve"> với những điều khoản sau đây:</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1. Điện năng mua bán</w:t>
      </w:r>
    </w:p>
    <w:p w:rsidR="00724965" w:rsidRPr="00724965" w:rsidRDefault="00724965" w:rsidP="00724965">
      <w:pPr>
        <w:spacing w:after="120"/>
        <w:ind w:firstLine="720"/>
        <w:jc w:val="both"/>
        <w:rPr>
          <w:rFonts w:ascii="Arial" w:hAnsi="Arial" w:cs="Arial"/>
          <w:color w:val="auto"/>
          <w:sz w:val="20"/>
          <w:szCs w:val="20"/>
        </w:rPr>
      </w:pPr>
      <w:bookmarkStart w:id="430" w:name="bookmark460"/>
      <w:bookmarkEnd w:id="430"/>
      <w:r w:rsidRPr="00724965">
        <w:rPr>
          <w:rFonts w:ascii="Arial" w:hAnsi="Arial" w:cs="Arial"/>
          <w:color w:val="auto"/>
          <w:sz w:val="20"/>
          <w:szCs w:val="20"/>
          <w:lang w:val="en-SG"/>
        </w:rPr>
        <w:t xml:space="preserve">1. </w:t>
      </w:r>
      <w:r w:rsidRPr="00724965">
        <w:rPr>
          <w:rFonts w:ascii="Arial" w:hAnsi="Arial" w:cs="Arial"/>
          <w:color w:val="auto"/>
          <w:sz w:val="20"/>
          <w:szCs w:val="20"/>
        </w:rPr>
        <w:t>Bên A đồng ý bán cho Bên B và Bên B đồng ý mua của Bên A sản lượng điện năng dư từ Hệ thống của Bên A phát lên lưới của Bên B thông qua công t</w:t>
      </w:r>
      <w:r w:rsidRPr="00724965">
        <w:rPr>
          <w:rFonts w:ascii="Arial" w:hAnsi="Arial" w:cs="Arial"/>
          <w:color w:val="auto"/>
          <w:sz w:val="20"/>
          <w:szCs w:val="20"/>
          <w:lang w:val="en-SG"/>
        </w:rPr>
        <w:t>ơ</w:t>
      </w:r>
      <w:r w:rsidRPr="00724965">
        <w:rPr>
          <w:rFonts w:ascii="Arial" w:hAnsi="Arial" w:cs="Arial"/>
          <w:color w:val="auto"/>
          <w:sz w:val="20"/>
          <w:szCs w:val="20"/>
        </w:rPr>
        <w:t xml:space="preserve"> đo đếm của Bên A lắp đặt tại điểm </w:t>
      </w:r>
      <w:r w:rsidRPr="00724965">
        <w:rPr>
          <w:rFonts w:ascii="Arial" w:hAnsi="Arial" w:cs="Arial"/>
          <w:color w:val="auto"/>
          <w:sz w:val="20"/>
          <w:szCs w:val="20"/>
        </w:rPr>
        <w:lastRenderedPageBreak/>
        <w:t>giao nhận điện (chi tiết tại Phụ lục của hợp đồng này).</w:t>
      </w:r>
    </w:p>
    <w:p w:rsidR="00724965" w:rsidRPr="00724965" w:rsidRDefault="00724965" w:rsidP="00724965">
      <w:pPr>
        <w:spacing w:after="120"/>
        <w:ind w:firstLine="720"/>
        <w:jc w:val="both"/>
        <w:rPr>
          <w:rFonts w:ascii="Arial" w:hAnsi="Arial" w:cs="Arial"/>
          <w:color w:val="auto"/>
          <w:sz w:val="20"/>
          <w:szCs w:val="20"/>
        </w:rPr>
      </w:pPr>
      <w:bookmarkStart w:id="431" w:name="bookmark461"/>
      <w:bookmarkEnd w:id="431"/>
      <w:r w:rsidRPr="00724965">
        <w:rPr>
          <w:rFonts w:ascii="Arial" w:hAnsi="Arial" w:cs="Arial"/>
          <w:color w:val="auto"/>
          <w:sz w:val="20"/>
          <w:szCs w:val="20"/>
          <w:lang w:val="en-SG"/>
        </w:rPr>
        <w:t xml:space="preserve">2. </w:t>
      </w:r>
      <w:r w:rsidRPr="00724965">
        <w:rPr>
          <w:rFonts w:ascii="Arial" w:hAnsi="Arial" w:cs="Arial"/>
          <w:color w:val="auto"/>
          <w:sz w:val="20"/>
          <w:szCs w:val="20"/>
        </w:rPr>
        <w:t>Bên B thanh toán cho Bên A sản lượng điện năng dư tại khoản 1 nêu trên theo giá mua điện quy định tại Điều 2 của Hợp đồng này.</w:t>
      </w:r>
      <w:bookmarkStart w:id="432" w:name="bookmark462"/>
      <w:bookmarkEnd w:id="432"/>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lang w:val="en-SG"/>
        </w:rPr>
        <w:t xml:space="preserve">3. </w:t>
      </w:r>
      <w:r w:rsidRPr="00724965">
        <w:rPr>
          <w:rFonts w:ascii="Arial" w:hAnsi="Arial" w:cs="Arial"/>
          <w:color w:val="auto"/>
          <w:sz w:val="20"/>
          <w:szCs w:val="20"/>
        </w:rPr>
        <w:t>Điện năng Bên A nhận từ lưới của Bên B được hai bên ký hợp đồng mua bán điện riêng và không thuộc phạm vi của Hợp đồng này.</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2. Giá mua bán điện</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Giá mua bán sản lượng điện dư phát lên hệ thống điện quốc gia của nguồn điện mặt trời mái nhà tự sản xuất, tự tiêu thụ thực hiện theo quy định tại khoản 4 Điều 14 Nghị định số .../2025/NĐ-CP ngày ... tháng ... năm 2025 của Chính phủ.</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3. Xác nhận chỉ số công t</w:t>
      </w:r>
      <w:r w:rsidRPr="00724965">
        <w:rPr>
          <w:rFonts w:ascii="Arial" w:hAnsi="Arial" w:cs="Arial"/>
          <w:b/>
          <w:bCs/>
          <w:color w:val="auto"/>
          <w:sz w:val="20"/>
          <w:szCs w:val="20"/>
          <w:lang w:val="en-SG"/>
        </w:rPr>
        <w:t>ơ</w:t>
      </w:r>
      <w:r w:rsidRPr="00724965">
        <w:rPr>
          <w:rFonts w:ascii="Arial" w:hAnsi="Arial" w:cs="Arial"/>
          <w:b/>
          <w:bCs/>
          <w:color w:val="auto"/>
          <w:sz w:val="20"/>
          <w:szCs w:val="20"/>
        </w:rPr>
        <w:t>, điện năng phát lên l</w:t>
      </w:r>
      <w:r w:rsidRPr="00724965">
        <w:rPr>
          <w:rFonts w:ascii="Arial" w:hAnsi="Arial" w:cs="Arial"/>
          <w:b/>
          <w:bCs/>
          <w:color w:val="auto"/>
          <w:sz w:val="20"/>
          <w:szCs w:val="20"/>
          <w:lang w:val="en-SG"/>
        </w:rPr>
        <w:t>ướ</w:t>
      </w:r>
      <w:r w:rsidRPr="00724965">
        <w:rPr>
          <w:rFonts w:ascii="Arial" w:hAnsi="Arial" w:cs="Arial"/>
          <w:b/>
          <w:bCs/>
          <w:color w:val="auto"/>
          <w:sz w:val="20"/>
          <w:szCs w:val="20"/>
        </w:rPr>
        <w:t>i và lập hóa đơn</w:t>
      </w:r>
    </w:p>
    <w:p w:rsidR="00724965" w:rsidRPr="00724965" w:rsidRDefault="00724965" w:rsidP="00724965">
      <w:pPr>
        <w:spacing w:after="120"/>
        <w:ind w:firstLine="720"/>
        <w:jc w:val="both"/>
        <w:rPr>
          <w:rFonts w:ascii="Arial" w:hAnsi="Arial" w:cs="Arial"/>
          <w:color w:val="auto"/>
          <w:sz w:val="20"/>
          <w:szCs w:val="20"/>
        </w:rPr>
      </w:pPr>
      <w:bookmarkStart w:id="433" w:name="bookmark463"/>
      <w:bookmarkEnd w:id="433"/>
      <w:r w:rsidRPr="00724965">
        <w:rPr>
          <w:rFonts w:ascii="Arial" w:hAnsi="Arial" w:cs="Arial"/>
          <w:color w:val="auto"/>
          <w:sz w:val="20"/>
          <w:szCs w:val="20"/>
          <w:lang w:val="en-SG"/>
        </w:rPr>
        <w:t xml:space="preserve">1. </w:t>
      </w:r>
      <w:r w:rsidRPr="00724965">
        <w:rPr>
          <w:rFonts w:ascii="Arial" w:hAnsi="Arial" w:cs="Arial"/>
          <w:color w:val="auto"/>
          <w:sz w:val="20"/>
          <w:szCs w:val="20"/>
        </w:rPr>
        <w:t>Xác nhận chỉ số công tơ, điện năng phát lên lưới:</w:t>
      </w:r>
    </w:p>
    <w:p w:rsidR="00724965" w:rsidRPr="00724965" w:rsidRDefault="00724965" w:rsidP="00724965">
      <w:pPr>
        <w:spacing w:after="120"/>
        <w:ind w:firstLine="720"/>
        <w:jc w:val="both"/>
        <w:rPr>
          <w:rFonts w:ascii="Arial" w:hAnsi="Arial" w:cs="Arial"/>
          <w:color w:val="auto"/>
          <w:sz w:val="20"/>
          <w:szCs w:val="20"/>
        </w:rPr>
      </w:pPr>
      <w:bookmarkStart w:id="434" w:name="bookmark464"/>
      <w:bookmarkEnd w:id="434"/>
      <w:r w:rsidRPr="00724965">
        <w:rPr>
          <w:rFonts w:ascii="Arial" w:hAnsi="Arial" w:cs="Arial"/>
          <w:color w:val="auto"/>
          <w:sz w:val="20"/>
          <w:szCs w:val="20"/>
          <w:lang w:val="en-SG"/>
        </w:rPr>
        <w:t xml:space="preserve">- </w:t>
      </w:r>
      <w:r w:rsidRPr="00724965">
        <w:rPr>
          <w:rFonts w:ascii="Arial" w:hAnsi="Arial" w:cs="Arial"/>
          <w:color w:val="auto"/>
          <w:sz w:val="20"/>
          <w:szCs w:val="20"/>
        </w:rPr>
        <w:t>Thời gian bắt đầu chốt chỉ số công tơ để tính toán điện năng dư phát lên lưới được hai bên thống nhất.</w:t>
      </w:r>
    </w:p>
    <w:p w:rsidR="00724965" w:rsidRPr="00724965" w:rsidRDefault="00724965" w:rsidP="00724965">
      <w:pPr>
        <w:spacing w:after="120"/>
        <w:ind w:firstLine="720"/>
        <w:jc w:val="both"/>
        <w:rPr>
          <w:rFonts w:ascii="Arial" w:hAnsi="Arial" w:cs="Arial"/>
          <w:color w:val="auto"/>
          <w:sz w:val="20"/>
          <w:szCs w:val="20"/>
        </w:rPr>
      </w:pPr>
      <w:bookmarkStart w:id="435" w:name="bookmark465"/>
      <w:bookmarkEnd w:id="435"/>
      <w:r w:rsidRPr="00724965">
        <w:rPr>
          <w:rFonts w:ascii="Arial" w:hAnsi="Arial" w:cs="Arial"/>
          <w:color w:val="auto"/>
          <w:sz w:val="20"/>
          <w:szCs w:val="20"/>
          <w:lang w:val="en-SG"/>
        </w:rPr>
        <w:t xml:space="preserve">- </w:t>
      </w:r>
      <w:r w:rsidRPr="00724965">
        <w:rPr>
          <w:rFonts w:ascii="Arial" w:hAnsi="Arial" w:cs="Arial"/>
          <w:color w:val="auto"/>
          <w:sz w:val="20"/>
          <w:szCs w:val="20"/>
        </w:rPr>
        <w:t>Bên B thực hiện thu thập dữ liệu đo đếm từ xa.</w:t>
      </w:r>
    </w:p>
    <w:p w:rsidR="00724965" w:rsidRPr="00724965" w:rsidRDefault="00724965" w:rsidP="00724965">
      <w:pPr>
        <w:spacing w:after="120"/>
        <w:ind w:firstLine="720"/>
        <w:jc w:val="both"/>
        <w:rPr>
          <w:rFonts w:ascii="Arial" w:hAnsi="Arial" w:cs="Arial"/>
          <w:color w:val="auto"/>
          <w:sz w:val="20"/>
          <w:szCs w:val="20"/>
        </w:rPr>
      </w:pPr>
      <w:bookmarkStart w:id="436" w:name="bookmark466"/>
      <w:bookmarkEnd w:id="436"/>
      <w:r w:rsidRPr="00724965">
        <w:rPr>
          <w:rFonts w:ascii="Arial" w:hAnsi="Arial" w:cs="Arial"/>
          <w:color w:val="auto"/>
          <w:sz w:val="20"/>
          <w:szCs w:val="20"/>
          <w:lang w:val="en-SG"/>
        </w:rPr>
        <w:t xml:space="preserve">- </w:t>
      </w:r>
      <w:r w:rsidRPr="00724965">
        <w:rPr>
          <w:rFonts w:ascii="Arial" w:hAnsi="Arial" w:cs="Arial"/>
          <w:color w:val="auto"/>
          <w:sz w:val="20"/>
          <w:szCs w:val="20"/>
        </w:rPr>
        <w:t>Trước ngày 05 hàng tháng, Bên B sẽ thông báo cho Bên A lượng điện năng phát lên lưới của tháng trước liền kề được thanh toán trong tháng qua hình thức:</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 xml:space="preserve">+ Email: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 Website:</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lang w:val="en-SG"/>
        </w:rPr>
      </w:pPr>
      <w:r w:rsidRPr="00724965">
        <w:rPr>
          <w:rFonts w:ascii="Arial" w:hAnsi="Arial" w:cs="Arial"/>
          <w:color w:val="auto"/>
          <w:sz w:val="20"/>
          <w:szCs w:val="20"/>
        </w:rPr>
        <w:t>- Trường hợp Bên A không thống nhất với lượng điện năng phát lên lưới được thanh toán do Bên B thông báo, Bên A có trách nhiệm phản hồi trong vòng 01 ngày làm việc k</w:t>
      </w:r>
      <w:r w:rsidRPr="00724965">
        <w:rPr>
          <w:rFonts w:ascii="Arial" w:hAnsi="Arial" w:cs="Arial"/>
          <w:color w:val="auto"/>
          <w:sz w:val="20"/>
          <w:szCs w:val="20"/>
          <w:lang w:val="en-SG"/>
        </w:rPr>
        <w:t>ể</w:t>
      </w:r>
      <w:r w:rsidRPr="00724965">
        <w:rPr>
          <w:rFonts w:ascii="Arial" w:hAnsi="Arial" w:cs="Arial"/>
          <w:color w:val="auto"/>
          <w:sz w:val="20"/>
          <w:szCs w:val="20"/>
        </w:rPr>
        <w:t xml:space="preserve"> từ khi nhận thông báo của Bên B bằng hình thức email</w:t>
      </w:r>
      <w:r w:rsidRPr="00724965">
        <w:rPr>
          <w:rFonts w:ascii="Arial" w:hAnsi="Arial" w:cs="Arial"/>
          <w:color w:val="auto"/>
          <w:sz w:val="20"/>
          <w:szCs w:val="20"/>
          <w:lang w:val="en-SG"/>
        </w:rPr>
        <w:t>: …………….…………</w:t>
      </w:r>
    </w:p>
    <w:p w:rsidR="00724965" w:rsidRPr="00724965" w:rsidRDefault="00724965" w:rsidP="00724965">
      <w:pPr>
        <w:spacing w:after="120"/>
        <w:ind w:firstLine="720"/>
        <w:jc w:val="both"/>
        <w:rPr>
          <w:rFonts w:ascii="Arial" w:hAnsi="Arial" w:cs="Arial"/>
          <w:color w:val="auto"/>
          <w:sz w:val="20"/>
          <w:szCs w:val="20"/>
        </w:rPr>
      </w:pPr>
      <w:bookmarkStart w:id="437" w:name="bookmark467"/>
      <w:bookmarkEnd w:id="437"/>
      <w:r w:rsidRPr="00724965">
        <w:rPr>
          <w:rFonts w:ascii="Arial" w:hAnsi="Arial" w:cs="Arial"/>
          <w:color w:val="auto"/>
          <w:sz w:val="20"/>
          <w:szCs w:val="20"/>
          <w:lang w:val="en-SG"/>
        </w:rPr>
        <w:t xml:space="preserve">- </w:t>
      </w:r>
      <w:r w:rsidRPr="00724965">
        <w:rPr>
          <w:rFonts w:ascii="Arial" w:hAnsi="Arial" w:cs="Arial"/>
          <w:color w:val="auto"/>
          <w:sz w:val="20"/>
          <w:szCs w:val="20"/>
        </w:rPr>
        <w:t>Sau thời hạn trên, nếu Bên A không có ý kiến phản hồi cho Bên B thì được hi</w:t>
      </w:r>
      <w:r w:rsidRPr="00724965">
        <w:rPr>
          <w:rFonts w:ascii="Arial" w:hAnsi="Arial" w:cs="Arial"/>
          <w:color w:val="auto"/>
          <w:sz w:val="20"/>
          <w:szCs w:val="20"/>
          <w:lang w:val="en-SG"/>
        </w:rPr>
        <w:t>ể</w:t>
      </w:r>
      <w:r w:rsidRPr="00724965">
        <w:rPr>
          <w:rFonts w:ascii="Arial" w:hAnsi="Arial" w:cs="Arial"/>
          <w:color w:val="auto"/>
          <w:sz w:val="20"/>
          <w:szCs w:val="20"/>
        </w:rPr>
        <w:t>u là Bên A thống nhất với lượng điện năng phát lên lưới được thanh toán do Bên B thông báo.</w:t>
      </w:r>
    </w:p>
    <w:p w:rsidR="00724965" w:rsidRPr="00724965" w:rsidRDefault="00724965" w:rsidP="00724965">
      <w:pPr>
        <w:spacing w:after="120"/>
        <w:ind w:firstLine="720"/>
        <w:jc w:val="both"/>
        <w:rPr>
          <w:rFonts w:ascii="Arial" w:hAnsi="Arial" w:cs="Arial"/>
          <w:color w:val="auto"/>
          <w:sz w:val="20"/>
          <w:szCs w:val="20"/>
        </w:rPr>
      </w:pPr>
      <w:bookmarkStart w:id="438" w:name="bookmark468"/>
      <w:bookmarkEnd w:id="438"/>
      <w:r w:rsidRPr="00724965">
        <w:rPr>
          <w:rFonts w:ascii="Arial" w:hAnsi="Arial" w:cs="Arial"/>
          <w:color w:val="auto"/>
          <w:sz w:val="20"/>
          <w:szCs w:val="20"/>
          <w:lang w:val="en-SG"/>
        </w:rPr>
        <w:t xml:space="preserve">2. </w:t>
      </w:r>
      <w:r w:rsidRPr="00724965">
        <w:rPr>
          <w:rFonts w:ascii="Arial" w:hAnsi="Arial" w:cs="Arial"/>
          <w:color w:val="auto"/>
          <w:sz w:val="20"/>
          <w:szCs w:val="20"/>
        </w:rPr>
        <w:t>Tiền điện thanh toán:</w:t>
      </w:r>
    </w:p>
    <w:p w:rsidR="00724965" w:rsidRPr="00724965" w:rsidRDefault="00724965" w:rsidP="00724965">
      <w:pPr>
        <w:spacing w:after="120"/>
        <w:ind w:firstLine="720"/>
        <w:jc w:val="both"/>
        <w:rPr>
          <w:rFonts w:ascii="Arial" w:hAnsi="Arial" w:cs="Arial"/>
          <w:color w:val="auto"/>
          <w:sz w:val="20"/>
          <w:szCs w:val="20"/>
        </w:rPr>
      </w:pPr>
      <w:bookmarkStart w:id="439" w:name="bookmark469"/>
      <w:bookmarkEnd w:id="439"/>
      <w:r w:rsidRPr="00724965">
        <w:rPr>
          <w:rFonts w:ascii="Arial" w:hAnsi="Arial" w:cs="Arial"/>
          <w:color w:val="auto"/>
          <w:sz w:val="20"/>
          <w:szCs w:val="20"/>
          <w:lang w:val="en-SG"/>
        </w:rPr>
        <w:t xml:space="preserve">a) </w:t>
      </w:r>
      <w:r w:rsidRPr="00724965">
        <w:rPr>
          <w:rFonts w:ascii="Arial" w:hAnsi="Arial" w:cs="Arial"/>
          <w:color w:val="auto"/>
          <w:sz w:val="20"/>
          <w:szCs w:val="20"/>
        </w:rPr>
        <w:t>Tiền điện: Căn cứ sản lượng điện hai Bên đã thống nhất tại khoản 1 Điều này và giá mua điện tại Điều 2 của Hợp đồng này, định kỳ hàng tháng Bên B s</w:t>
      </w:r>
      <w:r w:rsidRPr="00724965">
        <w:rPr>
          <w:rFonts w:ascii="Arial" w:hAnsi="Arial" w:cs="Arial"/>
          <w:color w:val="auto"/>
          <w:sz w:val="20"/>
          <w:szCs w:val="20"/>
          <w:lang w:val="en-SG"/>
        </w:rPr>
        <w:t>ẽ</w:t>
      </w:r>
      <w:r w:rsidRPr="00724965">
        <w:rPr>
          <w:rFonts w:ascii="Arial" w:hAnsi="Arial" w:cs="Arial"/>
          <w:color w:val="auto"/>
          <w:sz w:val="20"/>
          <w:szCs w:val="20"/>
        </w:rPr>
        <w:t xml:space="preserve"> thanh toán cho Bên A tiền điện (chưa bao gồm thuế GTGT) như sau:</w:t>
      </w:r>
    </w:p>
    <w:p w:rsidR="00724965" w:rsidRPr="00724965" w:rsidRDefault="00724965" w:rsidP="00724965">
      <w:pPr>
        <w:spacing w:after="120"/>
        <w:jc w:val="center"/>
        <w:rPr>
          <w:rFonts w:ascii="Arial" w:hAnsi="Arial" w:cs="Arial"/>
          <w:color w:val="auto"/>
          <w:sz w:val="20"/>
          <w:szCs w:val="20"/>
        </w:rPr>
      </w:pPr>
      <w:r w:rsidRPr="00724965">
        <w:rPr>
          <w:rFonts w:ascii="Arial" w:hAnsi="Arial" w:cs="Arial"/>
          <w:color w:val="auto"/>
          <w:sz w:val="20"/>
          <w:szCs w:val="20"/>
        </w:rPr>
        <w:t xml:space="preserve">T(n) = Ag(n) </w:t>
      </w:r>
      <w:r w:rsidRPr="00724965">
        <w:rPr>
          <w:rFonts w:ascii="Arial" w:hAnsi="Arial" w:cs="Arial"/>
          <w:color w:val="auto"/>
          <w:sz w:val="20"/>
          <w:szCs w:val="20"/>
          <w:lang w:val="en-SG"/>
        </w:rPr>
        <w:t>x</w:t>
      </w:r>
      <w:r w:rsidRPr="00724965">
        <w:rPr>
          <w:rFonts w:ascii="Arial" w:hAnsi="Arial" w:cs="Arial"/>
          <w:color w:val="auto"/>
          <w:sz w:val="20"/>
          <w:szCs w:val="20"/>
        </w:rPr>
        <w:t xml:space="preserve"> G(n)</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Trong đó:</w:t>
      </w:r>
    </w:p>
    <w:p w:rsidR="00724965" w:rsidRPr="00724965" w:rsidRDefault="00724965" w:rsidP="00724965">
      <w:pPr>
        <w:spacing w:after="120"/>
        <w:ind w:firstLine="720"/>
        <w:jc w:val="both"/>
        <w:rPr>
          <w:rFonts w:ascii="Arial" w:hAnsi="Arial" w:cs="Arial"/>
          <w:color w:val="auto"/>
          <w:sz w:val="20"/>
          <w:szCs w:val="20"/>
        </w:rPr>
      </w:pPr>
      <w:bookmarkStart w:id="440" w:name="bookmark470"/>
      <w:bookmarkEnd w:id="440"/>
      <w:r w:rsidRPr="00724965">
        <w:rPr>
          <w:rFonts w:ascii="Arial" w:hAnsi="Arial" w:cs="Arial"/>
          <w:color w:val="auto"/>
          <w:sz w:val="20"/>
          <w:szCs w:val="20"/>
          <w:lang w:val="en-SG"/>
        </w:rPr>
        <w:t xml:space="preserve">- </w:t>
      </w:r>
      <w:r w:rsidRPr="00724965">
        <w:rPr>
          <w:rFonts w:ascii="Arial" w:hAnsi="Arial" w:cs="Arial"/>
          <w:color w:val="auto"/>
          <w:sz w:val="20"/>
          <w:szCs w:val="20"/>
        </w:rPr>
        <w:t>T(n): Tiền điện thanh toán trong tháng n (đồng);</w:t>
      </w:r>
    </w:p>
    <w:p w:rsidR="00724965" w:rsidRPr="00724965" w:rsidRDefault="00724965" w:rsidP="00724965">
      <w:pPr>
        <w:spacing w:after="120"/>
        <w:ind w:firstLine="720"/>
        <w:jc w:val="both"/>
        <w:rPr>
          <w:rFonts w:ascii="Arial" w:hAnsi="Arial" w:cs="Arial"/>
          <w:color w:val="auto"/>
          <w:sz w:val="20"/>
          <w:szCs w:val="20"/>
        </w:rPr>
      </w:pPr>
      <w:bookmarkStart w:id="441" w:name="bookmark471"/>
      <w:bookmarkEnd w:id="441"/>
      <w:r w:rsidRPr="00724965">
        <w:rPr>
          <w:rFonts w:ascii="Arial" w:hAnsi="Arial" w:cs="Arial"/>
          <w:color w:val="auto"/>
          <w:sz w:val="20"/>
          <w:szCs w:val="20"/>
          <w:lang w:val="en-SG"/>
        </w:rPr>
        <w:t xml:space="preserve">- </w:t>
      </w:r>
      <w:r w:rsidRPr="00724965">
        <w:rPr>
          <w:rFonts w:ascii="Arial" w:hAnsi="Arial" w:cs="Arial"/>
          <w:color w:val="auto"/>
          <w:sz w:val="20"/>
          <w:szCs w:val="20"/>
        </w:rPr>
        <w:t>Ag(n): Lượng điện năng phát lên lưới được thanh toán trong tháng n (kWh) (chi tiết tại Phụ lục của Hợp đồng này);</w:t>
      </w:r>
    </w:p>
    <w:p w:rsidR="00724965" w:rsidRPr="00724965" w:rsidRDefault="00724965" w:rsidP="00724965">
      <w:pPr>
        <w:spacing w:after="120"/>
        <w:ind w:firstLine="720"/>
        <w:jc w:val="both"/>
        <w:rPr>
          <w:rFonts w:ascii="Arial" w:hAnsi="Arial" w:cs="Arial"/>
          <w:color w:val="auto"/>
          <w:sz w:val="20"/>
          <w:szCs w:val="20"/>
        </w:rPr>
      </w:pPr>
      <w:bookmarkStart w:id="442" w:name="bookmark472"/>
      <w:bookmarkEnd w:id="442"/>
      <w:r w:rsidRPr="00724965">
        <w:rPr>
          <w:rFonts w:ascii="Arial" w:hAnsi="Arial" w:cs="Arial"/>
          <w:color w:val="auto"/>
          <w:sz w:val="20"/>
          <w:szCs w:val="20"/>
          <w:lang w:val="en-SG"/>
        </w:rPr>
        <w:t xml:space="preserve">- </w:t>
      </w:r>
      <w:r w:rsidRPr="00724965">
        <w:rPr>
          <w:rFonts w:ascii="Arial" w:hAnsi="Arial" w:cs="Arial"/>
          <w:color w:val="auto"/>
          <w:sz w:val="20"/>
          <w:szCs w:val="20"/>
        </w:rPr>
        <w:t>G(n): Giá điện áp dụng cho tháng n theo quy định tại Điều 2 (đồng/kWh) của Hợp đồng này.</w:t>
      </w:r>
    </w:p>
    <w:p w:rsidR="00724965" w:rsidRPr="00724965" w:rsidRDefault="00724965" w:rsidP="00724965">
      <w:pPr>
        <w:spacing w:after="120"/>
        <w:ind w:firstLine="720"/>
        <w:jc w:val="both"/>
        <w:rPr>
          <w:rFonts w:ascii="Arial" w:hAnsi="Arial" w:cs="Arial"/>
          <w:color w:val="auto"/>
          <w:sz w:val="20"/>
          <w:szCs w:val="20"/>
        </w:rPr>
      </w:pPr>
      <w:bookmarkStart w:id="443" w:name="bookmark473"/>
      <w:bookmarkEnd w:id="443"/>
      <w:r w:rsidRPr="00724965">
        <w:rPr>
          <w:rFonts w:ascii="Arial" w:hAnsi="Arial" w:cs="Arial"/>
          <w:color w:val="auto"/>
          <w:sz w:val="20"/>
          <w:szCs w:val="20"/>
          <w:lang w:val="en-SG"/>
        </w:rPr>
        <w:t xml:space="preserve">b) </w:t>
      </w:r>
      <w:r w:rsidRPr="00724965">
        <w:rPr>
          <w:rFonts w:ascii="Arial" w:hAnsi="Arial" w:cs="Arial"/>
          <w:color w:val="auto"/>
          <w:sz w:val="20"/>
          <w:szCs w:val="20"/>
        </w:rPr>
        <w:t>Thuế GTGT:</w:t>
      </w:r>
    </w:p>
    <w:p w:rsidR="00724965" w:rsidRPr="00724965" w:rsidRDefault="00724965" w:rsidP="00724965">
      <w:pPr>
        <w:spacing w:after="120"/>
        <w:ind w:firstLine="720"/>
        <w:jc w:val="both"/>
        <w:rPr>
          <w:rFonts w:ascii="Arial" w:hAnsi="Arial" w:cs="Arial"/>
          <w:color w:val="auto"/>
          <w:sz w:val="20"/>
          <w:szCs w:val="20"/>
        </w:rPr>
      </w:pPr>
      <w:bookmarkStart w:id="444" w:name="bookmark474"/>
      <w:bookmarkEnd w:id="444"/>
      <w:r w:rsidRPr="00724965">
        <w:rPr>
          <w:rFonts w:ascii="Arial" w:hAnsi="Arial" w:cs="Arial"/>
          <w:color w:val="auto"/>
          <w:sz w:val="20"/>
          <w:szCs w:val="20"/>
          <w:lang w:val="en-SG"/>
        </w:rPr>
        <w:t xml:space="preserve">- </w:t>
      </w:r>
      <w:r w:rsidRPr="00724965">
        <w:rPr>
          <w:rFonts w:ascii="Arial" w:hAnsi="Arial" w:cs="Arial"/>
          <w:color w:val="auto"/>
          <w:sz w:val="20"/>
          <w:szCs w:val="20"/>
        </w:rPr>
        <w:t>Trường hợp Bên A thuộc đối tượng chịu thuế GTGT, ngoài tiền điện thanh toán tại điểm a khoản 2 Điều này, Bên B phải thanh toán cho Bên A tiền thuế GTGT theo quy định hiện hành.</w:t>
      </w:r>
    </w:p>
    <w:p w:rsidR="00724965" w:rsidRPr="00724965" w:rsidRDefault="00724965" w:rsidP="00724965">
      <w:pPr>
        <w:spacing w:after="120"/>
        <w:ind w:firstLine="720"/>
        <w:jc w:val="both"/>
        <w:rPr>
          <w:rFonts w:ascii="Arial" w:hAnsi="Arial" w:cs="Arial"/>
          <w:color w:val="auto"/>
          <w:sz w:val="20"/>
          <w:szCs w:val="20"/>
        </w:rPr>
      </w:pPr>
      <w:bookmarkStart w:id="445" w:name="bookmark475"/>
      <w:bookmarkEnd w:id="445"/>
      <w:r w:rsidRPr="00724965">
        <w:rPr>
          <w:rFonts w:ascii="Arial" w:hAnsi="Arial" w:cs="Arial"/>
          <w:color w:val="auto"/>
          <w:sz w:val="20"/>
          <w:szCs w:val="20"/>
          <w:lang w:val="en-SG"/>
        </w:rPr>
        <w:t xml:space="preserve">- </w:t>
      </w:r>
      <w:r w:rsidRPr="00724965">
        <w:rPr>
          <w:rFonts w:ascii="Arial" w:hAnsi="Arial" w:cs="Arial"/>
          <w:color w:val="auto"/>
          <w:sz w:val="20"/>
          <w:szCs w:val="20"/>
        </w:rPr>
        <w:t>Trường hợp Bên A là cá nhân, hộ gia đình có bán điện dư từ điện mặt trời mái nhà, đồng thời có nhận điện từ lưới điện quốc gia thì khi kết thúc kỳ ghi chỉ số công tơ cuối cùng của năm, Bên A có trách nhiệm khai báo, nộp thuế GTGT, thuế thu nhập cá nhân với cơ quan quản lý thuế của Nhà nước đối với doanh thu phát sinh từ Hệ thống và phối hợp với Bên B trong việc quyết toán tiền điện, thuế GTGT theo quy định của pháp luật hiện hành.</w:t>
      </w:r>
    </w:p>
    <w:p w:rsidR="00724965" w:rsidRPr="00724965" w:rsidRDefault="00724965" w:rsidP="00724965">
      <w:pPr>
        <w:spacing w:after="120"/>
        <w:ind w:firstLine="720"/>
        <w:jc w:val="both"/>
        <w:rPr>
          <w:rFonts w:ascii="Arial" w:hAnsi="Arial" w:cs="Arial"/>
          <w:color w:val="auto"/>
          <w:sz w:val="20"/>
          <w:szCs w:val="20"/>
        </w:rPr>
      </w:pPr>
      <w:bookmarkStart w:id="446" w:name="bookmark476"/>
      <w:bookmarkEnd w:id="446"/>
      <w:r w:rsidRPr="00724965">
        <w:rPr>
          <w:rFonts w:ascii="Arial" w:hAnsi="Arial" w:cs="Arial"/>
          <w:color w:val="auto"/>
          <w:sz w:val="20"/>
          <w:szCs w:val="20"/>
          <w:lang w:val="en-SG"/>
        </w:rPr>
        <w:t xml:space="preserve">c) </w:t>
      </w:r>
      <w:r w:rsidRPr="00724965">
        <w:rPr>
          <w:rFonts w:ascii="Arial" w:hAnsi="Arial" w:cs="Arial"/>
          <w:color w:val="auto"/>
          <w:sz w:val="20"/>
          <w:szCs w:val="20"/>
        </w:rPr>
        <w:t>Thanh toán trong trường hợp sự cố hệ thống đo đếm:</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Trong trường hợp hệ thống đo đếm sản lượng điện bị sự cố (do cháy, hỏng, mất hoặc hoạt động không chính xác), Bên A cần thông báo ngay cho Bên B về sự cố của hệ thống đo đếm, các bên lập biên bản về sự cố, thực hiện thỏa thuận về sản lượng điện năng phát lên lưới được thanh toán trên cơ sở tham khảo sản lượng của các kỳ thanh toán trước đó.</w:t>
      </w:r>
    </w:p>
    <w:p w:rsidR="00724965" w:rsidRPr="00724965" w:rsidRDefault="00724965" w:rsidP="00724965">
      <w:pPr>
        <w:spacing w:after="120"/>
        <w:ind w:firstLine="720"/>
        <w:jc w:val="both"/>
        <w:rPr>
          <w:rFonts w:ascii="Arial" w:hAnsi="Arial" w:cs="Arial"/>
          <w:b/>
          <w:bCs/>
          <w:color w:val="auto"/>
          <w:sz w:val="20"/>
          <w:szCs w:val="20"/>
        </w:rPr>
      </w:pPr>
      <w:bookmarkStart w:id="447" w:name="bookmark477"/>
      <w:bookmarkStart w:id="448" w:name="bookmark478"/>
      <w:bookmarkStart w:id="449" w:name="bookmark479"/>
      <w:r w:rsidRPr="00724965">
        <w:rPr>
          <w:rFonts w:ascii="Arial" w:hAnsi="Arial" w:cs="Arial"/>
          <w:b/>
          <w:bCs/>
          <w:color w:val="auto"/>
          <w:sz w:val="20"/>
          <w:szCs w:val="20"/>
        </w:rPr>
        <w:t>Điều 4. Thanh toán</w:t>
      </w:r>
      <w:bookmarkEnd w:id="447"/>
      <w:bookmarkEnd w:id="448"/>
      <w:bookmarkEnd w:id="449"/>
    </w:p>
    <w:p w:rsidR="00724965" w:rsidRPr="00724965" w:rsidRDefault="00724965" w:rsidP="00724965">
      <w:pPr>
        <w:spacing w:after="120"/>
        <w:ind w:firstLine="720"/>
        <w:jc w:val="both"/>
        <w:rPr>
          <w:rFonts w:ascii="Arial" w:hAnsi="Arial" w:cs="Arial"/>
          <w:color w:val="auto"/>
          <w:sz w:val="20"/>
          <w:szCs w:val="20"/>
        </w:rPr>
      </w:pPr>
      <w:bookmarkStart w:id="450" w:name="bookmark480"/>
      <w:bookmarkEnd w:id="450"/>
      <w:r w:rsidRPr="00724965">
        <w:rPr>
          <w:rFonts w:ascii="Arial" w:hAnsi="Arial" w:cs="Arial"/>
          <w:color w:val="auto"/>
          <w:sz w:val="20"/>
          <w:szCs w:val="20"/>
          <w:lang w:val="en-SG"/>
        </w:rPr>
        <w:lastRenderedPageBreak/>
        <w:t xml:space="preserve">1. </w:t>
      </w:r>
      <w:r w:rsidRPr="00724965">
        <w:rPr>
          <w:rFonts w:ascii="Arial" w:hAnsi="Arial" w:cs="Arial"/>
          <w:color w:val="auto"/>
          <w:sz w:val="20"/>
          <w:szCs w:val="20"/>
        </w:rPr>
        <w:t>Hồ sơ thanh toán:</w:t>
      </w:r>
      <w:bookmarkStart w:id="451" w:name="bookmark481"/>
      <w:bookmarkEnd w:id="451"/>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lang w:val="en-SG"/>
        </w:rPr>
        <w:t xml:space="preserve">a) </w:t>
      </w:r>
      <w:r w:rsidRPr="00724965">
        <w:rPr>
          <w:rFonts w:ascii="Arial" w:hAnsi="Arial" w:cs="Arial"/>
          <w:color w:val="auto"/>
          <w:sz w:val="20"/>
          <w:szCs w:val="20"/>
        </w:rPr>
        <w:t>Trường hợp Bên A là t</w:t>
      </w:r>
      <w:r w:rsidRPr="00724965">
        <w:rPr>
          <w:rFonts w:ascii="Arial" w:hAnsi="Arial" w:cs="Arial"/>
          <w:color w:val="auto"/>
          <w:sz w:val="20"/>
          <w:szCs w:val="20"/>
          <w:lang w:val="en-SG"/>
        </w:rPr>
        <w:t>ổ</w:t>
      </w:r>
      <w:r w:rsidRPr="00724965">
        <w:rPr>
          <w:rFonts w:ascii="Arial" w:hAnsi="Arial" w:cs="Arial"/>
          <w:color w:val="auto"/>
          <w:sz w:val="20"/>
          <w:szCs w:val="20"/>
        </w:rPr>
        <w:t xml:space="preserve"> chức, cá nhân có phát hành hóa đơn hàng tháng, hồ sơ gồm:</w:t>
      </w:r>
    </w:p>
    <w:p w:rsidR="00724965" w:rsidRPr="00724965" w:rsidRDefault="00724965" w:rsidP="00724965">
      <w:pPr>
        <w:spacing w:after="120"/>
        <w:ind w:firstLine="720"/>
        <w:jc w:val="both"/>
        <w:rPr>
          <w:rFonts w:ascii="Arial" w:hAnsi="Arial" w:cs="Arial"/>
          <w:color w:val="auto"/>
          <w:sz w:val="20"/>
          <w:szCs w:val="20"/>
        </w:rPr>
      </w:pPr>
      <w:bookmarkStart w:id="452" w:name="bookmark482"/>
      <w:bookmarkEnd w:id="452"/>
      <w:r w:rsidRPr="00724965">
        <w:rPr>
          <w:rFonts w:ascii="Arial" w:hAnsi="Arial" w:cs="Arial"/>
          <w:color w:val="auto"/>
          <w:sz w:val="20"/>
          <w:szCs w:val="20"/>
          <w:lang w:val="en-SG"/>
        </w:rPr>
        <w:t xml:space="preserve">- </w:t>
      </w:r>
      <w:r w:rsidRPr="00724965">
        <w:rPr>
          <w:rFonts w:ascii="Arial" w:hAnsi="Arial" w:cs="Arial"/>
          <w:color w:val="auto"/>
          <w:sz w:val="20"/>
          <w:szCs w:val="20"/>
        </w:rPr>
        <w:t>Bảng kê sản lượng điện năng phát lên lưới được thanh toán hàng tháng của Bên A.</w:t>
      </w:r>
    </w:p>
    <w:p w:rsidR="00724965" w:rsidRPr="00724965" w:rsidRDefault="00724965" w:rsidP="00724965">
      <w:pPr>
        <w:spacing w:after="120"/>
        <w:ind w:firstLine="720"/>
        <w:jc w:val="both"/>
        <w:rPr>
          <w:rFonts w:ascii="Arial" w:hAnsi="Arial" w:cs="Arial"/>
          <w:color w:val="auto"/>
          <w:sz w:val="20"/>
          <w:szCs w:val="20"/>
        </w:rPr>
      </w:pPr>
      <w:bookmarkStart w:id="453" w:name="bookmark483"/>
      <w:bookmarkEnd w:id="453"/>
      <w:r w:rsidRPr="00724965">
        <w:rPr>
          <w:rFonts w:ascii="Arial" w:hAnsi="Arial" w:cs="Arial"/>
          <w:color w:val="auto"/>
          <w:sz w:val="20"/>
          <w:szCs w:val="20"/>
          <w:lang w:val="en-SG"/>
        </w:rPr>
        <w:t xml:space="preserve">- </w:t>
      </w:r>
      <w:r w:rsidRPr="00724965">
        <w:rPr>
          <w:rFonts w:ascii="Arial" w:hAnsi="Arial" w:cs="Arial"/>
          <w:color w:val="auto"/>
          <w:sz w:val="20"/>
          <w:szCs w:val="20"/>
        </w:rPr>
        <w:t>Hóa đơn bán hàng theo quy định do Bên A cung cấp với giá trị tiền điện thanh toán được xác định tại khoản 2 Điều 3 Hợp đồng này.</w:t>
      </w:r>
    </w:p>
    <w:p w:rsidR="00724965" w:rsidRPr="00724965" w:rsidRDefault="00724965" w:rsidP="00724965">
      <w:pPr>
        <w:spacing w:after="120"/>
        <w:ind w:firstLine="720"/>
        <w:jc w:val="both"/>
        <w:rPr>
          <w:rFonts w:ascii="Arial" w:hAnsi="Arial" w:cs="Arial"/>
          <w:color w:val="auto"/>
          <w:sz w:val="20"/>
          <w:szCs w:val="20"/>
        </w:rPr>
      </w:pPr>
      <w:bookmarkStart w:id="454" w:name="bookmark484"/>
      <w:bookmarkEnd w:id="454"/>
      <w:r w:rsidRPr="00724965">
        <w:rPr>
          <w:rFonts w:ascii="Arial" w:hAnsi="Arial" w:cs="Arial"/>
          <w:color w:val="auto"/>
          <w:sz w:val="20"/>
          <w:szCs w:val="20"/>
          <w:lang w:val="en-SG"/>
        </w:rPr>
        <w:t xml:space="preserve">- </w:t>
      </w:r>
      <w:r w:rsidRPr="00724965">
        <w:rPr>
          <w:rFonts w:ascii="Arial" w:hAnsi="Arial" w:cs="Arial"/>
          <w:color w:val="auto"/>
          <w:sz w:val="20"/>
          <w:szCs w:val="20"/>
        </w:rPr>
        <w:t>Trường hợp hóa đơn do Bên A phát hành là hóa đơn GTGT khấu trừ trực tiếp (trên hóa đơn không có dòng thuế suất và tiền thuế GTGT) thì Bên A phải gửi cho Bên B cả bảng kê và giấy nộp tiền thuế GTGT của phần tiền điện tương ứng với sản lượng điện đã mua bán để Bên B thanh toán phần tiền thuế GTGT cho Bên A.</w:t>
      </w:r>
    </w:p>
    <w:p w:rsidR="00724965" w:rsidRPr="00724965" w:rsidRDefault="00724965" w:rsidP="00724965">
      <w:pPr>
        <w:spacing w:after="120"/>
        <w:ind w:firstLine="720"/>
        <w:jc w:val="both"/>
        <w:rPr>
          <w:rFonts w:ascii="Arial" w:hAnsi="Arial" w:cs="Arial"/>
          <w:color w:val="auto"/>
          <w:sz w:val="20"/>
          <w:szCs w:val="20"/>
        </w:rPr>
      </w:pPr>
      <w:bookmarkStart w:id="455" w:name="bookmark485"/>
      <w:bookmarkEnd w:id="455"/>
      <w:r w:rsidRPr="00724965">
        <w:rPr>
          <w:rFonts w:ascii="Arial" w:hAnsi="Arial" w:cs="Arial"/>
          <w:color w:val="auto"/>
          <w:sz w:val="20"/>
          <w:szCs w:val="20"/>
          <w:lang w:val="en-SG"/>
        </w:rPr>
        <w:t xml:space="preserve">b) </w:t>
      </w:r>
      <w:r w:rsidRPr="00724965">
        <w:rPr>
          <w:rFonts w:ascii="Arial" w:hAnsi="Arial" w:cs="Arial"/>
          <w:color w:val="auto"/>
          <w:sz w:val="20"/>
          <w:szCs w:val="20"/>
        </w:rPr>
        <w:t>Trường hợp Bên A là tổ chức, cá nhân không phát hành hóa đơn hàng tháng:</w:t>
      </w:r>
    </w:p>
    <w:p w:rsidR="00724965" w:rsidRPr="00724965" w:rsidRDefault="00724965" w:rsidP="00724965">
      <w:pPr>
        <w:spacing w:after="120"/>
        <w:ind w:firstLine="720"/>
        <w:jc w:val="both"/>
        <w:rPr>
          <w:rFonts w:ascii="Arial" w:hAnsi="Arial" w:cs="Arial"/>
          <w:color w:val="auto"/>
          <w:sz w:val="20"/>
          <w:szCs w:val="20"/>
        </w:rPr>
      </w:pPr>
      <w:bookmarkStart w:id="456" w:name="bookmark486"/>
      <w:bookmarkEnd w:id="456"/>
      <w:r w:rsidRPr="00724965">
        <w:rPr>
          <w:rFonts w:ascii="Arial" w:hAnsi="Arial" w:cs="Arial"/>
          <w:color w:val="auto"/>
          <w:sz w:val="20"/>
          <w:szCs w:val="20"/>
          <w:lang w:val="en-SG"/>
        </w:rPr>
        <w:t xml:space="preserve">- </w:t>
      </w:r>
      <w:r w:rsidRPr="00724965">
        <w:rPr>
          <w:rFonts w:ascii="Arial" w:hAnsi="Arial" w:cs="Arial"/>
          <w:color w:val="auto"/>
          <w:sz w:val="20"/>
          <w:szCs w:val="20"/>
        </w:rPr>
        <w:t>Hàng tháng, Bên B sẽ căn cứ Bảng kê điện năng Bên B thanh toán cho Bên A, giá trị tiền điện thanh toán được xác định tại điểm a khoản 2 Điều 3 Hợp đồng này.</w:t>
      </w:r>
    </w:p>
    <w:p w:rsidR="00724965" w:rsidRPr="00724965" w:rsidRDefault="00724965" w:rsidP="00724965">
      <w:pPr>
        <w:spacing w:after="120"/>
        <w:ind w:firstLine="720"/>
        <w:jc w:val="both"/>
        <w:rPr>
          <w:rFonts w:ascii="Arial" w:hAnsi="Arial" w:cs="Arial"/>
          <w:color w:val="auto"/>
          <w:sz w:val="20"/>
          <w:szCs w:val="20"/>
        </w:rPr>
      </w:pPr>
      <w:bookmarkStart w:id="457" w:name="bookmark487"/>
      <w:bookmarkEnd w:id="457"/>
      <w:r w:rsidRPr="00724965">
        <w:rPr>
          <w:rFonts w:ascii="Arial" w:hAnsi="Arial" w:cs="Arial"/>
          <w:color w:val="auto"/>
          <w:sz w:val="20"/>
          <w:szCs w:val="20"/>
          <w:lang w:val="en-SG"/>
        </w:rPr>
        <w:t xml:space="preserve">- </w:t>
      </w:r>
      <w:r w:rsidRPr="00724965">
        <w:rPr>
          <w:rFonts w:ascii="Arial" w:hAnsi="Arial" w:cs="Arial"/>
          <w:color w:val="auto"/>
          <w:sz w:val="20"/>
          <w:szCs w:val="20"/>
        </w:rPr>
        <w:t xml:space="preserve">Hàng năm, chậm nhất sau 15 ngày kể từ ngày kết thúc năm hoặc kết thúc Hợp đồng tùy thời điểm nào đến trước, Bên B lập và gửi Bên A xác nhận </w:t>
      </w:r>
      <w:r w:rsidRPr="00724965">
        <w:rPr>
          <w:rFonts w:ascii="Arial" w:hAnsi="Arial" w:cs="Arial"/>
          <w:color w:val="auto"/>
          <w:sz w:val="20"/>
          <w:szCs w:val="20"/>
          <w:lang w:val="en-SG"/>
        </w:rPr>
        <w:t>“</w:t>
      </w:r>
      <w:r w:rsidRPr="00724965">
        <w:rPr>
          <w:rFonts w:ascii="Arial" w:hAnsi="Arial" w:cs="Arial"/>
          <w:color w:val="auto"/>
          <w:sz w:val="20"/>
          <w:szCs w:val="20"/>
        </w:rPr>
        <w:t>Biên bản xác nhận sản lượng điện và tiền điện thanh toán” của năm theo mẫu do Bên B ban hành.</w:t>
      </w:r>
    </w:p>
    <w:p w:rsidR="00724965" w:rsidRPr="00724965" w:rsidRDefault="00724965" w:rsidP="00724965">
      <w:pPr>
        <w:spacing w:after="120"/>
        <w:ind w:firstLine="720"/>
        <w:jc w:val="both"/>
        <w:rPr>
          <w:rFonts w:ascii="Arial" w:hAnsi="Arial" w:cs="Arial"/>
          <w:color w:val="auto"/>
          <w:sz w:val="20"/>
          <w:szCs w:val="20"/>
        </w:rPr>
      </w:pPr>
      <w:bookmarkStart w:id="458" w:name="bookmark488"/>
      <w:bookmarkEnd w:id="458"/>
      <w:r w:rsidRPr="00724965">
        <w:rPr>
          <w:rFonts w:ascii="Arial" w:hAnsi="Arial" w:cs="Arial"/>
          <w:color w:val="auto"/>
          <w:sz w:val="20"/>
          <w:szCs w:val="20"/>
          <w:lang w:val="en-SG"/>
        </w:rPr>
        <w:t xml:space="preserve">- </w:t>
      </w:r>
      <w:r w:rsidRPr="00724965">
        <w:rPr>
          <w:rFonts w:ascii="Arial" w:hAnsi="Arial" w:cs="Arial"/>
          <w:color w:val="auto"/>
          <w:sz w:val="20"/>
          <w:szCs w:val="20"/>
        </w:rPr>
        <w:t>Trường hợp Bên A có mức doanh thu thuộc đối tượng chịu thuế nêu tại điểm b khoản 2 Điều 3, Bên A có trách nhiệm gửi Bên B hóa đơn bán hàng, bảng kê và giấy nộp tiền thuế GTGT của phần tiền điện tương ứng với sản lượng điện đã mua bán để Bên B thanh toán phần tiền thuế GTGT cho Bên A.</w:t>
      </w:r>
    </w:p>
    <w:p w:rsidR="00724965" w:rsidRPr="00724965" w:rsidRDefault="00724965" w:rsidP="00724965">
      <w:pPr>
        <w:spacing w:after="120"/>
        <w:ind w:firstLine="720"/>
        <w:jc w:val="both"/>
        <w:rPr>
          <w:rFonts w:ascii="Arial" w:hAnsi="Arial" w:cs="Arial"/>
          <w:color w:val="auto"/>
          <w:sz w:val="20"/>
          <w:szCs w:val="20"/>
        </w:rPr>
      </w:pPr>
      <w:bookmarkStart w:id="459" w:name="bookmark489"/>
      <w:bookmarkEnd w:id="459"/>
      <w:r w:rsidRPr="00724965">
        <w:rPr>
          <w:rFonts w:ascii="Arial" w:hAnsi="Arial" w:cs="Arial"/>
          <w:color w:val="auto"/>
          <w:sz w:val="20"/>
          <w:szCs w:val="20"/>
          <w:lang w:val="en-SG"/>
        </w:rPr>
        <w:t xml:space="preserve">2. </w:t>
      </w:r>
      <w:r w:rsidRPr="00724965">
        <w:rPr>
          <w:rFonts w:ascii="Arial" w:hAnsi="Arial" w:cs="Arial"/>
          <w:color w:val="auto"/>
          <w:sz w:val="20"/>
          <w:szCs w:val="20"/>
        </w:rPr>
        <w:t>Hình thức thanh toán:</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Chuyển khoản (Bên A chịu phí chuyển khoản).</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Thông tin chuyển khoản:</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Tài khoản:</w:t>
      </w:r>
      <w:r w:rsidRPr="00724965">
        <w:rPr>
          <w:rFonts w:ascii="Arial" w:hAnsi="Arial" w:cs="Arial"/>
          <w:color w:val="auto"/>
          <w:sz w:val="20"/>
          <w:szCs w:val="20"/>
          <w:lang w:val="en-SG"/>
        </w:rPr>
        <w:t xml:space="preserve"> …………….………………</w:t>
      </w:r>
      <w:r w:rsidRPr="00724965">
        <w:rPr>
          <w:rFonts w:ascii="Arial" w:hAnsi="Arial" w:cs="Arial"/>
          <w:color w:val="auto"/>
          <w:sz w:val="20"/>
          <w:szCs w:val="20"/>
        </w:rPr>
        <w:t>Ngân hàng:</w:t>
      </w:r>
      <w:r w:rsidRPr="00724965">
        <w:rPr>
          <w:rFonts w:ascii="Arial" w:hAnsi="Arial" w:cs="Arial"/>
          <w:color w:val="auto"/>
          <w:sz w:val="20"/>
          <w:szCs w:val="20"/>
          <w:lang w:val="en-SG"/>
        </w:rPr>
        <w:t xml:space="preserve"> …………….………………</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 xml:space="preserve">Người thụ hưởng: </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460" w:name="bookmark490"/>
      <w:bookmarkEnd w:id="460"/>
      <w:r w:rsidRPr="00724965">
        <w:rPr>
          <w:rFonts w:ascii="Arial" w:hAnsi="Arial" w:cs="Arial"/>
          <w:color w:val="auto"/>
          <w:sz w:val="20"/>
          <w:szCs w:val="20"/>
          <w:lang w:val="en-SG"/>
        </w:rPr>
        <w:t xml:space="preserve">3. </w:t>
      </w:r>
      <w:r w:rsidRPr="00724965">
        <w:rPr>
          <w:rFonts w:ascii="Arial" w:hAnsi="Arial" w:cs="Arial"/>
          <w:color w:val="auto"/>
          <w:sz w:val="20"/>
          <w:szCs w:val="20"/>
        </w:rPr>
        <w:t>Thời hạn thanh toán:</w:t>
      </w:r>
    </w:p>
    <w:p w:rsidR="00724965" w:rsidRPr="00724965" w:rsidRDefault="00724965" w:rsidP="00724965">
      <w:pPr>
        <w:spacing w:after="120"/>
        <w:ind w:firstLine="720"/>
        <w:jc w:val="both"/>
        <w:rPr>
          <w:rFonts w:ascii="Arial" w:hAnsi="Arial" w:cs="Arial"/>
          <w:color w:val="auto"/>
          <w:sz w:val="20"/>
          <w:szCs w:val="20"/>
        </w:rPr>
      </w:pPr>
      <w:bookmarkStart w:id="461" w:name="bookmark491"/>
      <w:bookmarkEnd w:id="461"/>
      <w:r w:rsidRPr="00724965">
        <w:rPr>
          <w:rFonts w:ascii="Arial" w:hAnsi="Arial" w:cs="Arial"/>
          <w:color w:val="auto"/>
          <w:sz w:val="20"/>
          <w:szCs w:val="20"/>
          <w:lang w:val="en-SG"/>
        </w:rPr>
        <w:t xml:space="preserve">a) </w:t>
      </w:r>
      <w:r w:rsidRPr="00724965">
        <w:rPr>
          <w:rFonts w:ascii="Arial" w:hAnsi="Arial" w:cs="Arial"/>
          <w:color w:val="auto"/>
          <w:sz w:val="20"/>
          <w:szCs w:val="20"/>
        </w:rPr>
        <w:t>Trong vòng 07 ngày làm việc sau ngày Bên A thống nhất lượng điện năng phát lên lưới được thanh toán (do Bên B thông báo) và nộp đủ hồ sơ thanh toán quy định tại khoản 1 Điều này.</w:t>
      </w:r>
    </w:p>
    <w:p w:rsidR="00724965" w:rsidRPr="00724965" w:rsidRDefault="00724965" w:rsidP="00724965">
      <w:pPr>
        <w:spacing w:after="120"/>
        <w:ind w:firstLine="720"/>
        <w:jc w:val="both"/>
        <w:rPr>
          <w:rFonts w:ascii="Arial" w:hAnsi="Arial" w:cs="Arial"/>
          <w:color w:val="auto"/>
          <w:sz w:val="20"/>
          <w:szCs w:val="20"/>
        </w:rPr>
      </w:pPr>
      <w:bookmarkStart w:id="462" w:name="bookmark492"/>
      <w:bookmarkEnd w:id="462"/>
      <w:r w:rsidRPr="00724965">
        <w:rPr>
          <w:rFonts w:ascii="Arial" w:hAnsi="Arial" w:cs="Arial"/>
          <w:color w:val="auto"/>
          <w:sz w:val="20"/>
          <w:szCs w:val="20"/>
          <w:lang w:val="en-SG"/>
        </w:rPr>
        <w:t xml:space="preserve">b) </w:t>
      </w:r>
      <w:r w:rsidRPr="00724965">
        <w:rPr>
          <w:rFonts w:ascii="Arial" w:hAnsi="Arial" w:cs="Arial"/>
          <w:color w:val="auto"/>
          <w:sz w:val="20"/>
          <w:szCs w:val="20"/>
        </w:rPr>
        <w:t>Sau thời hạn nêu trên, Bên B không thanh toán cho Bên A thì Bên B có trách nhiệm trả lãi phạt chậm trả cho toàn bộ khoản tiền chậm trả tính t</w:t>
      </w:r>
      <w:r w:rsidRPr="00724965">
        <w:rPr>
          <w:rFonts w:ascii="Arial" w:hAnsi="Arial" w:cs="Arial"/>
          <w:color w:val="auto"/>
          <w:sz w:val="20"/>
          <w:szCs w:val="20"/>
          <w:lang w:val="en-SG"/>
        </w:rPr>
        <w:t>ừ</w:t>
      </w:r>
      <w:r w:rsidRPr="00724965">
        <w:rPr>
          <w:rFonts w:ascii="Arial" w:hAnsi="Arial" w:cs="Arial"/>
          <w:color w:val="auto"/>
          <w:sz w:val="20"/>
          <w:szCs w:val="20"/>
        </w:rPr>
        <w:t xml:space="preserve"> ngày sau ngày đến hạn thanh toán đến ngày Bên B thanh toán. Hai Bên tự thỏa thuận về lãi phạt chậm trả trên cơ sở phù hợp với quy định của pháp luật.</w:t>
      </w:r>
    </w:p>
    <w:p w:rsidR="00724965" w:rsidRPr="00724965" w:rsidRDefault="00724965" w:rsidP="00724965">
      <w:pPr>
        <w:spacing w:after="120"/>
        <w:ind w:firstLine="720"/>
        <w:jc w:val="both"/>
        <w:rPr>
          <w:rFonts w:ascii="Arial" w:hAnsi="Arial" w:cs="Arial"/>
          <w:b/>
          <w:bCs/>
          <w:color w:val="auto"/>
          <w:sz w:val="20"/>
          <w:szCs w:val="20"/>
        </w:rPr>
      </w:pPr>
      <w:bookmarkStart w:id="463" w:name="bookmark493"/>
      <w:bookmarkStart w:id="464" w:name="bookmark494"/>
      <w:bookmarkStart w:id="465" w:name="bookmark495"/>
      <w:r w:rsidRPr="00724965">
        <w:rPr>
          <w:rFonts w:ascii="Arial" w:hAnsi="Arial" w:cs="Arial"/>
          <w:b/>
          <w:bCs/>
          <w:color w:val="auto"/>
          <w:sz w:val="20"/>
          <w:szCs w:val="20"/>
        </w:rPr>
        <w:t>Điều 5. Quyền và nghĩa vụ của các bên</w:t>
      </w:r>
      <w:bookmarkEnd w:id="463"/>
      <w:bookmarkEnd w:id="464"/>
      <w:bookmarkEnd w:id="465"/>
    </w:p>
    <w:p w:rsidR="00724965" w:rsidRPr="00724965" w:rsidRDefault="00724965" w:rsidP="00724965">
      <w:pPr>
        <w:spacing w:after="120"/>
        <w:ind w:firstLine="720"/>
        <w:jc w:val="both"/>
        <w:rPr>
          <w:rFonts w:ascii="Arial" w:hAnsi="Arial" w:cs="Arial"/>
          <w:color w:val="auto"/>
          <w:sz w:val="20"/>
          <w:szCs w:val="20"/>
        </w:rPr>
      </w:pPr>
      <w:bookmarkStart w:id="466" w:name="bookmark496"/>
      <w:bookmarkEnd w:id="466"/>
      <w:r w:rsidRPr="00724965">
        <w:rPr>
          <w:rFonts w:ascii="Arial" w:hAnsi="Arial" w:cs="Arial"/>
          <w:color w:val="auto"/>
          <w:sz w:val="20"/>
          <w:szCs w:val="20"/>
          <w:lang w:val="en-SG"/>
        </w:rPr>
        <w:t xml:space="preserve">1. </w:t>
      </w:r>
      <w:r w:rsidRPr="00724965">
        <w:rPr>
          <w:rFonts w:ascii="Arial" w:hAnsi="Arial" w:cs="Arial"/>
          <w:color w:val="auto"/>
          <w:sz w:val="20"/>
          <w:szCs w:val="20"/>
        </w:rPr>
        <w:t>Quyền và nghĩa vụ của Bên A:</w:t>
      </w:r>
    </w:p>
    <w:p w:rsidR="00724965" w:rsidRPr="00724965" w:rsidRDefault="00724965" w:rsidP="00724965">
      <w:pPr>
        <w:spacing w:after="120"/>
        <w:ind w:firstLine="720"/>
        <w:jc w:val="both"/>
        <w:rPr>
          <w:rFonts w:ascii="Arial" w:hAnsi="Arial" w:cs="Arial"/>
          <w:color w:val="auto"/>
          <w:sz w:val="20"/>
          <w:szCs w:val="20"/>
        </w:rPr>
      </w:pPr>
      <w:bookmarkStart w:id="467" w:name="bookmark497"/>
      <w:bookmarkEnd w:id="467"/>
      <w:r w:rsidRPr="00724965">
        <w:rPr>
          <w:rFonts w:ascii="Arial" w:hAnsi="Arial" w:cs="Arial"/>
          <w:color w:val="auto"/>
          <w:sz w:val="20"/>
          <w:szCs w:val="20"/>
          <w:lang w:val="en-SG"/>
        </w:rPr>
        <w:t xml:space="preserve">a) </w:t>
      </w:r>
      <w:r w:rsidRPr="00724965">
        <w:rPr>
          <w:rFonts w:ascii="Arial" w:hAnsi="Arial" w:cs="Arial"/>
          <w:color w:val="auto"/>
          <w:sz w:val="20"/>
          <w:szCs w:val="20"/>
        </w:rPr>
        <w:t>Chịu trách nhiệm hoàn toàn về việc đầu tư, lắp đặt, vận hành điện mặt trời mái nhà tự sản xuất, tự tiêu thụ đảm bảo tuân thủ đúng quy định của pháp luật về: quy hoạch, đ</w:t>
      </w:r>
      <w:r w:rsidRPr="00724965">
        <w:rPr>
          <w:rFonts w:ascii="Arial" w:hAnsi="Arial" w:cs="Arial"/>
          <w:color w:val="auto"/>
          <w:sz w:val="20"/>
          <w:szCs w:val="20"/>
          <w:lang w:val="en-SG"/>
        </w:rPr>
        <w:t>ầ</w:t>
      </w:r>
      <w:r w:rsidRPr="00724965">
        <w:rPr>
          <w:rFonts w:ascii="Arial" w:hAnsi="Arial" w:cs="Arial"/>
          <w:color w:val="auto"/>
          <w:sz w:val="20"/>
          <w:szCs w:val="20"/>
        </w:rPr>
        <w:t>u tư, xây dựng, đất đai, bảo vệ môi trường, an toàn phòng chống cháy n</w:t>
      </w:r>
      <w:r w:rsidRPr="00724965">
        <w:rPr>
          <w:rFonts w:ascii="Arial" w:hAnsi="Arial" w:cs="Arial"/>
          <w:color w:val="auto"/>
          <w:sz w:val="20"/>
          <w:szCs w:val="20"/>
          <w:lang w:val="en-SG"/>
        </w:rPr>
        <w:t>ổ</w:t>
      </w:r>
      <w:r w:rsidRPr="00724965">
        <w:rPr>
          <w:rFonts w:ascii="Arial" w:hAnsi="Arial" w:cs="Arial"/>
          <w:color w:val="auto"/>
          <w:sz w:val="20"/>
          <w:szCs w:val="20"/>
        </w:rPr>
        <w:t>, quy định về cấp giấy phép hoạt động điện lực; an toàn trong vận hành phát điện và sử dụng điện; quy chuẩn kỹ thuật, quy định của pháp luật hiện hành về chất lượng điện năng; quy định về mua bán điện, hợp đồng và các quy định pháp luật khác có liên quan.</w:t>
      </w:r>
    </w:p>
    <w:p w:rsidR="00724965" w:rsidRPr="00724965" w:rsidRDefault="00724965" w:rsidP="00724965">
      <w:pPr>
        <w:spacing w:after="120"/>
        <w:ind w:firstLine="720"/>
        <w:jc w:val="both"/>
        <w:rPr>
          <w:rFonts w:ascii="Arial" w:hAnsi="Arial" w:cs="Arial"/>
          <w:color w:val="auto"/>
          <w:sz w:val="20"/>
          <w:szCs w:val="20"/>
        </w:rPr>
      </w:pPr>
      <w:bookmarkStart w:id="468" w:name="bookmark498"/>
      <w:bookmarkEnd w:id="468"/>
      <w:r w:rsidRPr="00724965">
        <w:rPr>
          <w:rFonts w:ascii="Arial" w:hAnsi="Arial" w:cs="Arial"/>
          <w:color w:val="auto"/>
          <w:sz w:val="20"/>
          <w:szCs w:val="20"/>
          <w:lang w:val="en-SG"/>
        </w:rPr>
        <w:t xml:space="preserve">b) </w:t>
      </w:r>
      <w:r w:rsidRPr="00724965">
        <w:rPr>
          <w:rFonts w:ascii="Arial" w:hAnsi="Arial" w:cs="Arial"/>
          <w:color w:val="auto"/>
          <w:sz w:val="20"/>
          <w:szCs w:val="20"/>
        </w:rPr>
        <w:t>Đầu tư, lắp đặt hệ thống công tơ đo đ</w:t>
      </w:r>
      <w:r w:rsidRPr="00724965">
        <w:rPr>
          <w:rFonts w:ascii="Arial" w:hAnsi="Arial" w:cs="Arial"/>
          <w:color w:val="auto"/>
          <w:sz w:val="20"/>
          <w:szCs w:val="20"/>
          <w:lang w:val="en-SG"/>
        </w:rPr>
        <w:t>ế</w:t>
      </w:r>
      <w:r w:rsidRPr="00724965">
        <w:rPr>
          <w:rFonts w:ascii="Arial" w:hAnsi="Arial" w:cs="Arial"/>
          <w:color w:val="auto"/>
          <w:sz w:val="20"/>
          <w:szCs w:val="20"/>
        </w:rPr>
        <w:t>m (trừ trường hợp có thỏa thuận khác), thiết bị truyền dữ liệu từ xa tại điểm giao nhận điện và kết nối tương thích với hệ thống thu thập dữ liệu từ xa của Bên B. Cùng với Bên B ghi nhận, thống nhất và theo dõi sản lượng điện dư phát lên lưới của Bên B.</w:t>
      </w:r>
    </w:p>
    <w:p w:rsidR="00724965" w:rsidRPr="00724965" w:rsidRDefault="00724965" w:rsidP="00724965">
      <w:pPr>
        <w:spacing w:after="120"/>
        <w:ind w:firstLine="720"/>
        <w:jc w:val="both"/>
        <w:rPr>
          <w:rFonts w:ascii="Arial" w:hAnsi="Arial" w:cs="Arial"/>
          <w:color w:val="auto"/>
          <w:sz w:val="20"/>
          <w:szCs w:val="20"/>
        </w:rPr>
      </w:pPr>
      <w:bookmarkStart w:id="469" w:name="bookmark499"/>
      <w:bookmarkEnd w:id="469"/>
      <w:r w:rsidRPr="00724965">
        <w:rPr>
          <w:rFonts w:ascii="Arial" w:hAnsi="Arial" w:cs="Arial"/>
          <w:color w:val="auto"/>
          <w:sz w:val="20"/>
          <w:szCs w:val="20"/>
          <w:lang w:val="en-SG"/>
        </w:rPr>
        <w:t xml:space="preserve">c) </w:t>
      </w:r>
      <w:r w:rsidRPr="00724965">
        <w:rPr>
          <w:rFonts w:ascii="Arial" w:hAnsi="Arial" w:cs="Arial"/>
          <w:color w:val="auto"/>
          <w:sz w:val="20"/>
          <w:szCs w:val="20"/>
        </w:rPr>
        <w:t>Không được tự ý tăng công suất Hệ thống hoặc đấu nối các nguồn điện khác ngoài Hệ thống vào sau công tơ mà không được sự đồng ý của Bên B.</w:t>
      </w:r>
    </w:p>
    <w:p w:rsidR="00724965" w:rsidRPr="00724965" w:rsidRDefault="00724965" w:rsidP="00724965">
      <w:pPr>
        <w:spacing w:after="120"/>
        <w:ind w:firstLine="720"/>
        <w:jc w:val="both"/>
        <w:rPr>
          <w:rFonts w:ascii="Arial" w:hAnsi="Arial" w:cs="Arial"/>
          <w:color w:val="auto"/>
          <w:sz w:val="20"/>
          <w:szCs w:val="20"/>
        </w:rPr>
      </w:pPr>
      <w:bookmarkStart w:id="470" w:name="bookmark500"/>
      <w:bookmarkEnd w:id="470"/>
      <w:r w:rsidRPr="00724965">
        <w:rPr>
          <w:rFonts w:ascii="Arial" w:hAnsi="Arial" w:cs="Arial"/>
          <w:color w:val="auto"/>
          <w:sz w:val="20"/>
          <w:szCs w:val="20"/>
          <w:lang w:val="en-SG"/>
        </w:rPr>
        <w:t xml:space="preserve">d) </w:t>
      </w:r>
      <w:r w:rsidRPr="00724965">
        <w:rPr>
          <w:rFonts w:ascii="Arial" w:hAnsi="Arial" w:cs="Arial"/>
          <w:color w:val="auto"/>
          <w:sz w:val="20"/>
          <w:szCs w:val="20"/>
        </w:rPr>
        <w:t>Bên A có trách nhiệm thực hiện đầy đủ các nghĩa vụ thuế theo các quy định của Nhà nước.</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đ) Thực hiện điều chỉnh công suất phát điện theo yêu cầu của Đơn vị Điều độ Hệ thống điện và các quy định của pháp luật.</w:t>
      </w:r>
      <w:bookmarkStart w:id="471" w:name="bookmark501"/>
      <w:bookmarkEnd w:id="471"/>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lang w:val="en-SG"/>
        </w:rPr>
        <w:t xml:space="preserve">e) </w:t>
      </w:r>
      <w:r w:rsidRPr="00724965">
        <w:rPr>
          <w:rFonts w:ascii="Arial" w:hAnsi="Arial" w:cs="Arial"/>
          <w:color w:val="auto"/>
          <w:sz w:val="20"/>
          <w:szCs w:val="20"/>
        </w:rPr>
        <w:t xml:space="preserve">Không được chuyển giao quyền, nghĩa vụ theo quy định tại Hợp đồng cho bất kỳ chủ thể </w:t>
      </w:r>
      <w:r w:rsidRPr="00724965">
        <w:rPr>
          <w:rFonts w:ascii="Arial" w:hAnsi="Arial" w:cs="Arial"/>
          <w:color w:val="auto"/>
          <w:sz w:val="20"/>
          <w:szCs w:val="20"/>
        </w:rPr>
        <w:lastRenderedPageBreak/>
        <w:t>nào khác nếu không thông báo và được Bên B chấp thuận.</w:t>
      </w:r>
    </w:p>
    <w:p w:rsidR="00724965" w:rsidRPr="00724965" w:rsidRDefault="00724965" w:rsidP="00724965">
      <w:pPr>
        <w:spacing w:after="120"/>
        <w:ind w:firstLine="720"/>
        <w:jc w:val="both"/>
        <w:rPr>
          <w:rFonts w:ascii="Arial" w:hAnsi="Arial" w:cs="Arial"/>
          <w:color w:val="auto"/>
          <w:sz w:val="20"/>
          <w:szCs w:val="20"/>
        </w:rPr>
      </w:pPr>
      <w:bookmarkStart w:id="472" w:name="bookmark502"/>
      <w:bookmarkEnd w:id="472"/>
      <w:r w:rsidRPr="00724965">
        <w:rPr>
          <w:rFonts w:ascii="Arial" w:hAnsi="Arial" w:cs="Arial"/>
          <w:color w:val="auto"/>
          <w:sz w:val="20"/>
          <w:szCs w:val="20"/>
          <w:lang w:val="en-SG"/>
        </w:rPr>
        <w:t xml:space="preserve">g) </w:t>
      </w:r>
      <w:r w:rsidRPr="00724965">
        <w:rPr>
          <w:rFonts w:ascii="Arial" w:hAnsi="Arial" w:cs="Arial"/>
          <w:color w:val="auto"/>
          <w:sz w:val="20"/>
          <w:szCs w:val="20"/>
        </w:rPr>
        <w:t>Trong trường hợp thiết bị (tấm quang năng, bộ nghịch lưu) của Bên A bị hư hỏng, Bên A có quyền thay thế thiết bị khác nhưng không làm tăng công suất.</w:t>
      </w:r>
    </w:p>
    <w:p w:rsidR="00724965" w:rsidRPr="00724965" w:rsidRDefault="00724965" w:rsidP="00724965">
      <w:pPr>
        <w:spacing w:after="120"/>
        <w:ind w:firstLine="720"/>
        <w:jc w:val="both"/>
        <w:rPr>
          <w:rFonts w:ascii="Arial" w:hAnsi="Arial" w:cs="Arial"/>
          <w:color w:val="auto"/>
          <w:sz w:val="20"/>
          <w:szCs w:val="20"/>
        </w:rPr>
      </w:pPr>
      <w:bookmarkStart w:id="473" w:name="bookmark503"/>
      <w:bookmarkEnd w:id="473"/>
      <w:r w:rsidRPr="00724965">
        <w:rPr>
          <w:rFonts w:ascii="Arial" w:hAnsi="Arial" w:cs="Arial"/>
          <w:color w:val="auto"/>
          <w:sz w:val="20"/>
          <w:szCs w:val="20"/>
          <w:lang w:val="en-SG"/>
        </w:rPr>
        <w:t xml:space="preserve">h) </w:t>
      </w:r>
      <w:r w:rsidRPr="00724965">
        <w:rPr>
          <w:rFonts w:ascii="Arial" w:hAnsi="Arial" w:cs="Arial"/>
          <w:color w:val="auto"/>
          <w:sz w:val="20"/>
          <w:szCs w:val="20"/>
        </w:rPr>
        <w:t>Đầu tư, lắp đặt và tuân thủ các yêu cầu kỹ thuật mà Tập đoàn Điện lực Việt Nam công bố công khai trên trang thông tin điện tử.</w:t>
      </w:r>
    </w:p>
    <w:p w:rsidR="00724965" w:rsidRPr="00724965" w:rsidRDefault="00724965" w:rsidP="00724965">
      <w:pPr>
        <w:spacing w:after="120"/>
        <w:ind w:firstLine="720"/>
        <w:jc w:val="both"/>
        <w:rPr>
          <w:rFonts w:ascii="Arial" w:hAnsi="Arial" w:cs="Arial"/>
          <w:color w:val="auto"/>
          <w:sz w:val="20"/>
          <w:szCs w:val="20"/>
        </w:rPr>
      </w:pPr>
      <w:bookmarkStart w:id="474" w:name="bookmark504"/>
      <w:bookmarkEnd w:id="474"/>
      <w:r w:rsidRPr="00724965">
        <w:rPr>
          <w:rFonts w:ascii="Arial" w:hAnsi="Arial" w:cs="Arial"/>
          <w:color w:val="auto"/>
          <w:sz w:val="20"/>
          <w:szCs w:val="20"/>
          <w:lang w:val="en-SG"/>
        </w:rPr>
        <w:t xml:space="preserve">i) </w:t>
      </w:r>
      <w:r w:rsidRPr="00724965">
        <w:rPr>
          <w:rFonts w:ascii="Arial" w:hAnsi="Arial" w:cs="Arial"/>
          <w:color w:val="auto"/>
          <w:sz w:val="20"/>
          <w:szCs w:val="20"/>
        </w:rPr>
        <w:t>Tuân thủ các quy định về vận hành hệ thống điện phân phối; trang bị và lắp đặt hệ thống đo đếm điện năng do Bộ Công Thương ban hành.</w:t>
      </w:r>
    </w:p>
    <w:p w:rsidR="00724965" w:rsidRPr="00724965" w:rsidRDefault="00724965" w:rsidP="00724965">
      <w:pPr>
        <w:spacing w:after="120"/>
        <w:ind w:firstLine="720"/>
        <w:jc w:val="both"/>
        <w:rPr>
          <w:rFonts w:ascii="Arial" w:hAnsi="Arial" w:cs="Arial"/>
          <w:color w:val="auto"/>
          <w:sz w:val="20"/>
          <w:szCs w:val="20"/>
        </w:rPr>
      </w:pPr>
      <w:bookmarkStart w:id="475" w:name="bookmark505"/>
      <w:r w:rsidRPr="00724965">
        <w:rPr>
          <w:rFonts w:ascii="Arial" w:hAnsi="Arial" w:cs="Arial"/>
          <w:color w:val="auto"/>
          <w:sz w:val="20"/>
          <w:szCs w:val="20"/>
        </w:rPr>
        <w:t>k</w:t>
      </w:r>
      <w:bookmarkEnd w:id="475"/>
      <w:r w:rsidRPr="00724965">
        <w:rPr>
          <w:rFonts w:ascii="Arial" w:hAnsi="Arial" w:cs="Arial"/>
          <w:color w:val="auto"/>
          <w:sz w:val="20"/>
          <w:szCs w:val="20"/>
        </w:rPr>
        <w:t>)</w:t>
      </w:r>
      <w:r w:rsidRPr="00724965">
        <w:rPr>
          <w:rFonts w:ascii="Arial" w:hAnsi="Arial" w:cs="Arial"/>
          <w:color w:val="auto"/>
          <w:sz w:val="20"/>
          <w:szCs w:val="20"/>
          <w:lang w:val="en-SG"/>
        </w:rPr>
        <w:t xml:space="preserve"> </w:t>
      </w:r>
      <w:r w:rsidRPr="00724965">
        <w:rPr>
          <w:rFonts w:ascii="Arial" w:hAnsi="Arial" w:cs="Arial"/>
          <w:color w:val="auto"/>
          <w:sz w:val="20"/>
          <w:szCs w:val="20"/>
        </w:rPr>
        <w:t>Kiểm định các thiết bị theo quy định của Bộ Công Thương; kiểm định hệ thống đo đếm theo quy định của Bộ Khoa học và Công nghệ.</w:t>
      </w:r>
    </w:p>
    <w:p w:rsidR="00724965" w:rsidRPr="00724965" w:rsidRDefault="00724965" w:rsidP="00724965">
      <w:pPr>
        <w:spacing w:after="120"/>
        <w:ind w:firstLine="720"/>
        <w:jc w:val="both"/>
        <w:rPr>
          <w:rFonts w:ascii="Arial" w:hAnsi="Arial" w:cs="Arial"/>
          <w:color w:val="auto"/>
          <w:sz w:val="20"/>
          <w:szCs w:val="20"/>
        </w:rPr>
      </w:pPr>
      <w:bookmarkStart w:id="476" w:name="bookmark506"/>
      <w:bookmarkEnd w:id="476"/>
      <w:r w:rsidRPr="00724965">
        <w:rPr>
          <w:rFonts w:ascii="Arial" w:hAnsi="Arial" w:cs="Arial"/>
          <w:color w:val="auto"/>
          <w:sz w:val="20"/>
          <w:szCs w:val="20"/>
          <w:lang w:val="en-SG"/>
        </w:rPr>
        <w:t xml:space="preserve">l) </w:t>
      </w:r>
      <w:r w:rsidRPr="00724965">
        <w:rPr>
          <w:rFonts w:ascii="Arial" w:hAnsi="Arial" w:cs="Arial"/>
          <w:color w:val="auto"/>
          <w:sz w:val="20"/>
          <w:szCs w:val="20"/>
        </w:rPr>
        <w:t>Tạo mọi điều kiện cho Bên B được kiểm tra công suất điện mặt trời mái nhà (inverter và tấm quang điện) khi có yêu cầu.</w:t>
      </w:r>
    </w:p>
    <w:p w:rsidR="00724965" w:rsidRPr="00724965" w:rsidRDefault="00724965" w:rsidP="00724965">
      <w:pPr>
        <w:spacing w:after="120"/>
        <w:ind w:firstLine="720"/>
        <w:jc w:val="both"/>
        <w:rPr>
          <w:rFonts w:ascii="Arial" w:hAnsi="Arial" w:cs="Arial"/>
          <w:color w:val="auto"/>
          <w:sz w:val="20"/>
          <w:szCs w:val="20"/>
        </w:rPr>
      </w:pPr>
      <w:bookmarkStart w:id="477" w:name="bookmark507"/>
      <w:r w:rsidRPr="00724965">
        <w:rPr>
          <w:rFonts w:ascii="Arial" w:hAnsi="Arial" w:cs="Arial"/>
          <w:color w:val="auto"/>
          <w:sz w:val="20"/>
          <w:szCs w:val="20"/>
        </w:rPr>
        <w:t>m</w:t>
      </w:r>
      <w:bookmarkEnd w:id="477"/>
      <w:r w:rsidRPr="00724965">
        <w:rPr>
          <w:rFonts w:ascii="Arial" w:hAnsi="Arial" w:cs="Arial"/>
          <w:color w:val="auto"/>
          <w:sz w:val="20"/>
          <w:szCs w:val="20"/>
        </w:rPr>
        <w:t>)</w:t>
      </w:r>
      <w:r w:rsidRPr="00724965">
        <w:rPr>
          <w:rFonts w:ascii="Arial" w:hAnsi="Arial" w:cs="Arial"/>
          <w:color w:val="auto"/>
          <w:sz w:val="20"/>
          <w:szCs w:val="20"/>
          <w:lang w:val="en-SG"/>
        </w:rPr>
        <w:t xml:space="preserve"> </w:t>
      </w:r>
      <w:r w:rsidRPr="00724965">
        <w:rPr>
          <w:rFonts w:ascii="Arial" w:hAnsi="Arial" w:cs="Arial"/>
          <w:color w:val="auto"/>
          <w:sz w:val="20"/>
          <w:szCs w:val="20"/>
        </w:rPr>
        <w:t>Trong quá trình thực hiện Hợp đồng, trường hợp Bên A không là chủ thể hợp pháp tại địa điểm đầu tư xây dựng nguồn điện mặt trời mái nhà, Bên A phải thông báo cho bên B để chấm dứt Hợp đồng đã ký kết.</w:t>
      </w:r>
    </w:p>
    <w:p w:rsidR="00724965" w:rsidRPr="00724965" w:rsidRDefault="00724965" w:rsidP="00724965">
      <w:pPr>
        <w:spacing w:after="120"/>
        <w:ind w:firstLine="720"/>
        <w:jc w:val="both"/>
        <w:rPr>
          <w:rFonts w:ascii="Arial" w:hAnsi="Arial" w:cs="Arial"/>
          <w:color w:val="auto"/>
          <w:sz w:val="20"/>
          <w:szCs w:val="20"/>
        </w:rPr>
      </w:pPr>
      <w:bookmarkStart w:id="478" w:name="bookmark508"/>
      <w:r w:rsidRPr="00724965">
        <w:rPr>
          <w:rFonts w:ascii="Arial" w:hAnsi="Arial" w:cs="Arial"/>
          <w:color w:val="auto"/>
          <w:sz w:val="20"/>
          <w:szCs w:val="20"/>
        </w:rPr>
        <w:t>n</w:t>
      </w:r>
      <w:bookmarkEnd w:id="478"/>
      <w:r w:rsidRPr="00724965">
        <w:rPr>
          <w:rFonts w:ascii="Arial" w:hAnsi="Arial" w:cs="Arial"/>
          <w:color w:val="auto"/>
          <w:sz w:val="20"/>
          <w:szCs w:val="20"/>
        </w:rPr>
        <w:t>)</w:t>
      </w:r>
      <w:r w:rsidRPr="00724965">
        <w:rPr>
          <w:rFonts w:ascii="Arial" w:hAnsi="Arial" w:cs="Arial"/>
          <w:color w:val="auto"/>
          <w:sz w:val="20"/>
          <w:szCs w:val="20"/>
          <w:lang w:val="en-SG"/>
        </w:rPr>
        <w:t xml:space="preserve"> </w:t>
      </w:r>
      <w:r w:rsidRPr="00724965">
        <w:rPr>
          <w:rFonts w:ascii="Arial" w:hAnsi="Arial" w:cs="Arial"/>
          <w:color w:val="auto"/>
          <w:sz w:val="20"/>
          <w:szCs w:val="20"/>
        </w:rPr>
        <w:t>Các nghĩa vụ khác theo quy định của Hợp đồng và pháp luật.</w:t>
      </w:r>
    </w:p>
    <w:p w:rsidR="00724965" w:rsidRPr="00724965" w:rsidRDefault="00724965" w:rsidP="00724965">
      <w:pPr>
        <w:spacing w:after="120"/>
        <w:ind w:firstLine="720"/>
        <w:jc w:val="both"/>
        <w:rPr>
          <w:rFonts w:ascii="Arial" w:hAnsi="Arial" w:cs="Arial"/>
          <w:color w:val="auto"/>
          <w:sz w:val="20"/>
          <w:szCs w:val="20"/>
        </w:rPr>
      </w:pPr>
      <w:bookmarkStart w:id="479" w:name="bookmark509"/>
      <w:bookmarkEnd w:id="479"/>
      <w:r w:rsidRPr="00724965">
        <w:rPr>
          <w:rFonts w:ascii="Arial" w:hAnsi="Arial" w:cs="Arial"/>
          <w:color w:val="auto"/>
          <w:sz w:val="20"/>
          <w:szCs w:val="20"/>
          <w:lang w:val="en-SG"/>
        </w:rPr>
        <w:t xml:space="preserve">2. </w:t>
      </w:r>
      <w:r w:rsidRPr="00724965">
        <w:rPr>
          <w:rFonts w:ascii="Arial" w:hAnsi="Arial" w:cs="Arial"/>
          <w:color w:val="auto"/>
          <w:sz w:val="20"/>
          <w:szCs w:val="20"/>
        </w:rPr>
        <w:t>Quyền và nghĩa vụ của Bên B:</w:t>
      </w:r>
    </w:p>
    <w:p w:rsidR="00724965" w:rsidRPr="00724965" w:rsidRDefault="00724965" w:rsidP="00724965">
      <w:pPr>
        <w:spacing w:after="120"/>
        <w:ind w:firstLine="720"/>
        <w:jc w:val="both"/>
        <w:rPr>
          <w:rFonts w:ascii="Arial" w:hAnsi="Arial" w:cs="Arial"/>
          <w:color w:val="auto"/>
          <w:sz w:val="20"/>
          <w:szCs w:val="20"/>
        </w:rPr>
      </w:pPr>
      <w:bookmarkStart w:id="480" w:name="bookmark510"/>
      <w:bookmarkEnd w:id="480"/>
      <w:r w:rsidRPr="00724965">
        <w:rPr>
          <w:rFonts w:ascii="Arial" w:hAnsi="Arial" w:cs="Arial"/>
          <w:color w:val="auto"/>
          <w:sz w:val="20"/>
          <w:szCs w:val="20"/>
          <w:lang w:val="en-SG"/>
        </w:rPr>
        <w:t xml:space="preserve">a) </w:t>
      </w:r>
      <w:r w:rsidRPr="00724965">
        <w:rPr>
          <w:rFonts w:ascii="Arial" w:hAnsi="Arial" w:cs="Arial"/>
          <w:color w:val="auto"/>
          <w:sz w:val="20"/>
          <w:szCs w:val="20"/>
        </w:rPr>
        <w:t>Cùng với Bên A ghi nhận, thông báo, thống nhất và theo dõi sản lượng điện dư từ Hệ thống phát lên lưới của Bên B.</w:t>
      </w:r>
    </w:p>
    <w:p w:rsidR="00724965" w:rsidRPr="00724965" w:rsidRDefault="00724965" w:rsidP="00724965">
      <w:pPr>
        <w:spacing w:after="120"/>
        <w:ind w:firstLine="720"/>
        <w:jc w:val="both"/>
        <w:rPr>
          <w:rFonts w:ascii="Arial" w:hAnsi="Arial" w:cs="Arial"/>
          <w:color w:val="auto"/>
          <w:sz w:val="20"/>
          <w:szCs w:val="20"/>
        </w:rPr>
      </w:pPr>
      <w:bookmarkStart w:id="481" w:name="bookmark511"/>
      <w:bookmarkEnd w:id="481"/>
      <w:r w:rsidRPr="00724965">
        <w:rPr>
          <w:rFonts w:ascii="Arial" w:hAnsi="Arial" w:cs="Arial"/>
          <w:color w:val="auto"/>
          <w:sz w:val="20"/>
          <w:szCs w:val="20"/>
          <w:lang w:val="en-SG"/>
        </w:rPr>
        <w:t xml:space="preserve">b) </w:t>
      </w:r>
      <w:r w:rsidRPr="00724965">
        <w:rPr>
          <w:rFonts w:ascii="Arial" w:hAnsi="Arial" w:cs="Arial"/>
          <w:color w:val="auto"/>
          <w:sz w:val="20"/>
          <w:szCs w:val="20"/>
        </w:rPr>
        <w:t>Kiểm tra, theo dõi vận hành và xử lý sự cố theo quy định hiện hành.</w:t>
      </w:r>
    </w:p>
    <w:p w:rsidR="00724965" w:rsidRPr="00724965" w:rsidRDefault="00724965" w:rsidP="00724965">
      <w:pPr>
        <w:spacing w:after="120"/>
        <w:ind w:firstLine="720"/>
        <w:jc w:val="both"/>
        <w:rPr>
          <w:rFonts w:ascii="Arial" w:hAnsi="Arial" w:cs="Arial"/>
          <w:color w:val="auto"/>
          <w:sz w:val="20"/>
          <w:szCs w:val="20"/>
        </w:rPr>
      </w:pPr>
      <w:bookmarkStart w:id="482" w:name="bookmark512"/>
      <w:bookmarkEnd w:id="482"/>
      <w:r w:rsidRPr="00724965">
        <w:rPr>
          <w:rFonts w:ascii="Arial" w:hAnsi="Arial" w:cs="Arial"/>
          <w:color w:val="auto"/>
          <w:sz w:val="20"/>
          <w:szCs w:val="20"/>
          <w:lang w:val="en-SG"/>
        </w:rPr>
        <w:t xml:space="preserve">c) </w:t>
      </w:r>
      <w:r w:rsidRPr="00724965">
        <w:rPr>
          <w:rFonts w:ascii="Arial" w:hAnsi="Arial" w:cs="Arial"/>
          <w:color w:val="auto"/>
          <w:sz w:val="20"/>
          <w:szCs w:val="20"/>
        </w:rPr>
        <w:t>Bên B có quyền không thanh toán cho Bên A hoặc đơn phương đình chỉ thực hiện Hợp đồng này khi Bên A không tuân thủ các quy định tại khoản 1 Điều này và không phải bồi thường thiệt hại.</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6. Giải quyết tranh chấp</w:t>
      </w:r>
    </w:p>
    <w:p w:rsidR="00724965" w:rsidRPr="00724965" w:rsidRDefault="00724965" w:rsidP="00724965">
      <w:pPr>
        <w:spacing w:after="120"/>
        <w:ind w:firstLine="720"/>
        <w:jc w:val="both"/>
        <w:rPr>
          <w:rFonts w:ascii="Arial" w:hAnsi="Arial" w:cs="Arial"/>
          <w:color w:val="auto"/>
          <w:sz w:val="20"/>
          <w:szCs w:val="20"/>
        </w:rPr>
      </w:pPr>
      <w:bookmarkStart w:id="483" w:name="bookmark513"/>
      <w:bookmarkEnd w:id="483"/>
      <w:r w:rsidRPr="00724965">
        <w:rPr>
          <w:rFonts w:ascii="Arial" w:hAnsi="Arial" w:cs="Arial"/>
          <w:color w:val="auto"/>
          <w:sz w:val="20"/>
          <w:szCs w:val="20"/>
          <w:lang w:val="en-SG"/>
        </w:rPr>
        <w:t xml:space="preserve">1. </w:t>
      </w:r>
      <w:r w:rsidRPr="00724965">
        <w:rPr>
          <w:rFonts w:ascii="Arial" w:hAnsi="Arial" w:cs="Arial"/>
          <w:color w:val="auto"/>
          <w:sz w:val="20"/>
          <w:szCs w:val="20"/>
        </w:rPr>
        <w:t>Giải quyết tranh chấp bằng thương lượng:</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Trường hợp có tranh chấp xảy ra giữa các Bên trong Hợp đồng này, thì Bên đưa ra tranh chấp phải thông báo cho Bên kia bằng văn bản về nội dung tranh chấp và các yêu cầu trong thời hiệu quy định. Các bên sẽ thương lượng giải quyết tranh chấp trong vòng 30 ngày kể từ ngày nhận được thông báo của Bên đưa ra tranh chấp. Việc giải quyết tranh chấp liên quan đến thanh toán tiền điện được thực hiện trong thời hạn 05 ngày kể từ ngày có thông báo của bên yêu cầu.</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Trường hợp hai Bên không thể thống nhất được các tranh chấp, các Bên có quyền gửi văn bản đến cơ quan nhà nước có thẩm quyền để hỗ trợ các Bên giải quyết vướng mắc.</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Cơ chế giải quyết tranh chấp này không áp dụng với những tranh chấp không phát sinh trực tiếp từ Hợp đồng này giữa một Bên trong Hợp đồng với các Bên thứ ba.</w:t>
      </w:r>
    </w:p>
    <w:p w:rsidR="00724965" w:rsidRPr="00724965" w:rsidRDefault="00724965" w:rsidP="00724965">
      <w:pPr>
        <w:spacing w:after="120"/>
        <w:ind w:firstLine="720"/>
        <w:jc w:val="both"/>
        <w:rPr>
          <w:rFonts w:ascii="Arial" w:hAnsi="Arial" w:cs="Arial"/>
          <w:color w:val="auto"/>
          <w:sz w:val="20"/>
          <w:szCs w:val="20"/>
        </w:rPr>
      </w:pPr>
      <w:bookmarkStart w:id="484" w:name="bookmark514"/>
      <w:bookmarkEnd w:id="484"/>
      <w:r w:rsidRPr="00724965">
        <w:rPr>
          <w:rFonts w:ascii="Arial" w:hAnsi="Arial" w:cs="Arial"/>
          <w:color w:val="auto"/>
          <w:sz w:val="20"/>
          <w:szCs w:val="20"/>
          <w:lang w:val="en-SG"/>
        </w:rPr>
        <w:t xml:space="preserve">2. </w:t>
      </w:r>
      <w:r w:rsidRPr="00724965">
        <w:rPr>
          <w:rFonts w:ascii="Arial" w:hAnsi="Arial" w:cs="Arial"/>
          <w:color w:val="auto"/>
          <w:sz w:val="20"/>
          <w:szCs w:val="20"/>
        </w:rPr>
        <w:t>Giải quyết tranh chấp theo quy định của pháp luật:</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Trường hợp tranh chấp không thể giải quyết bằng biện pháp thương lượng theo quy định tại khoản 1 Điều này hoặc một trong các Bên không tuân thủ kết quả đ</w:t>
      </w:r>
      <w:r w:rsidRPr="00724965">
        <w:rPr>
          <w:rFonts w:ascii="Arial" w:hAnsi="Arial" w:cs="Arial"/>
          <w:color w:val="auto"/>
          <w:sz w:val="20"/>
          <w:szCs w:val="20"/>
          <w:lang w:val="en-SG"/>
        </w:rPr>
        <w:t>à</w:t>
      </w:r>
      <w:r w:rsidRPr="00724965">
        <w:rPr>
          <w:rFonts w:ascii="Arial" w:hAnsi="Arial" w:cs="Arial"/>
          <w:color w:val="auto"/>
          <w:sz w:val="20"/>
          <w:szCs w:val="20"/>
        </w:rPr>
        <w:t>m phán thì một hoặc các Bên gửi văn bản đến tòa án nhân dân có thẩm quyền để được xem xét, giải quyết theo quy định.</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b/>
          <w:bCs/>
          <w:color w:val="auto"/>
          <w:sz w:val="20"/>
          <w:szCs w:val="20"/>
        </w:rPr>
        <w:t>Điều 7. Các thỏa thuận khác</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Các Bên bổ sung quy định để làm rõ nghĩa vụ, trách nhiệm, quyền hạn của các Bên. Nội dung bổ sung phải thống nhất, không trái với quy định của pháp luật hiện hành và nội dung của mẫu hợp đồng này.</w:t>
      </w:r>
    </w:p>
    <w:p w:rsidR="00724965" w:rsidRPr="00724965" w:rsidRDefault="00724965" w:rsidP="00724965">
      <w:pPr>
        <w:spacing w:after="120"/>
        <w:ind w:firstLine="720"/>
        <w:jc w:val="both"/>
        <w:rPr>
          <w:rFonts w:ascii="Arial" w:hAnsi="Arial" w:cs="Arial"/>
          <w:b/>
          <w:bCs/>
          <w:color w:val="auto"/>
          <w:sz w:val="20"/>
          <w:szCs w:val="20"/>
        </w:rPr>
      </w:pPr>
      <w:bookmarkStart w:id="485" w:name="bookmark515"/>
      <w:bookmarkStart w:id="486" w:name="bookmark516"/>
      <w:bookmarkStart w:id="487" w:name="bookmark517"/>
      <w:r w:rsidRPr="00724965">
        <w:rPr>
          <w:rFonts w:ascii="Arial" w:hAnsi="Arial" w:cs="Arial"/>
          <w:b/>
          <w:bCs/>
          <w:color w:val="auto"/>
          <w:sz w:val="20"/>
          <w:szCs w:val="20"/>
        </w:rPr>
        <w:t>Điều 8. Điều khoản thi hành</w:t>
      </w:r>
      <w:bookmarkEnd w:id="485"/>
      <w:bookmarkEnd w:id="486"/>
      <w:bookmarkEnd w:id="487"/>
    </w:p>
    <w:p w:rsidR="00724965" w:rsidRPr="00724965" w:rsidRDefault="00724965" w:rsidP="00724965">
      <w:pPr>
        <w:spacing w:after="120"/>
        <w:ind w:firstLine="720"/>
        <w:jc w:val="both"/>
        <w:rPr>
          <w:rFonts w:ascii="Arial" w:hAnsi="Arial" w:cs="Arial"/>
          <w:color w:val="auto"/>
          <w:sz w:val="20"/>
          <w:szCs w:val="20"/>
        </w:rPr>
      </w:pPr>
      <w:bookmarkStart w:id="488" w:name="bookmark518"/>
      <w:bookmarkEnd w:id="488"/>
      <w:r w:rsidRPr="00724965">
        <w:rPr>
          <w:rFonts w:ascii="Arial" w:hAnsi="Arial" w:cs="Arial"/>
          <w:color w:val="auto"/>
          <w:sz w:val="20"/>
          <w:szCs w:val="20"/>
          <w:lang w:val="en-SG"/>
        </w:rPr>
        <w:t xml:space="preserve">1. </w:t>
      </w:r>
      <w:r w:rsidRPr="00724965">
        <w:rPr>
          <w:rFonts w:ascii="Arial" w:hAnsi="Arial" w:cs="Arial"/>
          <w:color w:val="auto"/>
          <w:sz w:val="20"/>
          <w:szCs w:val="20"/>
        </w:rPr>
        <w:t>Hiệu lực, thời hạn Hợp đồng:</w:t>
      </w:r>
    </w:p>
    <w:p w:rsidR="00724965" w:rsidRPr="00724965" w:rsidRDefault="00724965" w:rsidP="00724965">
      <w:pPr>
        <w:spacing w:after="120"/>
        <w:ind w:firstLine="720"/>
        <w:jc w:val="both"/>
        <w:rPr>
          <w:rFonts w:ascii="Arial" w:hAnsi="Arial" w:cs="Arial"/>
          <w:color w:val="auto"/>
          <w:sz w:val="20"/>
          <w:szCs w:val="20"/>
        </w:rPr>
      </w:pPr>
      <w:bookmarkStart w:id="489" w:name="bookmark519"/>
      <w:bookmarkEnd w:id="489"/>
      <w:r w:rsidRPr="00724965">
        <w:rPr>
          <w:rFonts w:ascii="Arial" w:hAnsi="Arial" w:cs="Arial"/>
          <w:color w:val="auto"/>
          <w:sz w:val="20"/>
          <w:szCs w:val="20"/>
          <w:lang w:val="en-SG"/>
        </w:rPr>
        <w:t xml:space="preserve">a) </w:t>
      </w:r>
      <w:r w:rsidRPr="00724965">
        <w:rPr>
          <w:rFonts w:ascii="Arial" w:hAnsi="Arial" w:cs="Arial"/>
          <w:color w:val="auto"/>
          <w:sz w:val="20"/>
          <w:szCs w:val="20"/>
        </w:rPr>
        <w:t>Hợp đồng có hiệu lực kể từ ngày đại diện có thẩm quyền của các Bên ký chính thức, trừ trường hợp các Bên có thỏa thuận khác.</w:t>
      </w:r>
    </w:p>
    <w:p w:rsidR="00724965" w:rsidRPr="00724965" w:rsidRDefault="00724965" w:rsidP="00724965">
      <w:pPr>
        <w:spacing w:after="120"/>
        <w:ind w:firstLine="720"/>
        <w:jc w:val="both"/>
        <w:rPr>
          <w:rFonts w:ascii="Arial" w:hAnsi="Arial" w:cs="Arial"/>
          <w:color w:val="auto"/>
          <w:sz w:val="20"/>
          <w:szCs w:val="20"/>
        </w:rPr>
      </w:pPr>
      <w:bookmarkStart w:id="490" w:name="bookmark520"/>
      <w:bookmarkEnd w:id="490"/>
      <w:r w:rsidRPr="00724965">
        <w:rPr>
          <w:rFonts w:ascii="Arial" w:hAnsi="Arial" w:cs="Arial"/>
          <w:color w:val="auto"/>
          <w:sz w:val="20"/>
          <w:szCs w:val="20"/>
          <w:lang w:val="en-SG"/>
        </w:rPr>
        <w:t xml:space="preserve">b) </w:t>
      </w:r>
      <w:r w:rsidRPr="00724965">
        <w:rPr>
          <w:rFonts w:ascii="Arial" w:hAnsi="Arial" w:cs="Arial"/>
          <w:color w:val="auto"/>
          <w:sz w:val="20"/>
          <w:szCs w:val="20"/>
        </w:rPr>
        <w:t>Trừ trường hợp gia hạn hoặc chấm dứt trước thời hạn Hợp đồng theo các điều khoản của Hợp đồng, thời hạn Hợp đồng này được tính từ ngày ... tháng ... năm ... đến hết ngày ... tháng ... năm ...</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lastRenderedPageBreak/>
        <w:t>Sau khi chấm dứt Hợp đồng, các nội dung của Hợp đồng này ti</w:t>
      </w:r>
      <w:r w:rsidRPr="00724965">
        <w:rPr>
          <w:rFonts w:ascii="Arial" w:hAnsi="Arial" w:cs="Arial"/>
          <w:color w:val="auto"/>
          <w:sz w:val="20"/>
          <w:szCs w:val="20"/>
          <w:lang w:val="en-SG"/>
        </w:rPr>
        <w:t>ế</w:t>
      </w:r>
      <w:r w:rsidRPr="00724965">
        <w:rPr>
          <w:rFonts w:ascii="Arial" w:hAnsi="Arial" w:cs="Arial"/>
          <w:color w:val="auto"/>
          <w:sz w:val="20"/>
          <w:szCs w:val="20"/>
        </w:rPr>
        <w:t>p tục có hiệu lực trong ... ngày để các Bên thực hiện việc lập hóa đơn lần cuối, điều chỉnh hóa đơn, thanh toán, các quyền và nghĩa vụ trong hợp đồng này.</w:t>
      </w:r>
    </w:p>
    <w:p w:rsidR="00724965" w:rsidRPr="00724965" w:rsidRDefault="00724965" w:rsidP="00724965">
      <w:pPr>
        <w:spacing w:after="120"/>
        <w:ind w:firstLine="720"/>
        <w:jc w:val="both"/>
        <w:rPr>
          <w:rFonts w:ascii="Arial" w:hAnsi="Arial" w:cs="Arial"/>
          <w:color w:val="auto"/>
          <w:sz w:val="20"/>
          <w:szCs w:val="20"/>
        </w:rPr>
      </w:pPr>
      <w:bookmarkStart w:id="491" w:name="bookmark521"/>
      <w:bookmarkEnd w:id="491"/>
      <w:r w:rsidRPr="00724965">
        <w:rPr>
          <w:rFonts w:ascii="Arial" w:hAnsi="Arial" w:cs="Arial"/>
          <w:color w:val="auto"/>
          <w:sz w:val="20"/>
          <w:szCs w:val="20"/>
          <w:lang w:val="en-SG"/>
        </w:rPr>
        <w:t xml:space="preserve">2. </w:t>
      </w:r>
      <w:r w:rsidRPr="00724965">
        <w:rPr>
          <w:rFonts w:ascii="Arial" w:hAnsi="Arial" w:cs="Arial"/>
          <w:color w:val="auto"/>
          <w:sz w:val="20"/>
          <w:szCs w:val="20"/>
        </w:rPr>
        <w:t>Trong thời gian thực hiện, một trong hai Bên có yêu cầu sửa đ</w:t>
      </w:r>
      <w:r w:rsidRPr="00724965">
        <w:rPr>
          <w:rFonts w:ascii="Arial" w:hAnsi="Arial" w:cs="Arial"/>
          <w:color w:val="auto"/>
          <w:sz w:val="20"/>
          <w:szCs w:val="20"/>
          <w:lang w:val="en-SG"/>
        </w:rPr>
        <w:t>ổ</w:t>
      </w:r>
      <w:r w:rsidRPr="00724965">
        <w:rPr>
          <w:rFonts w:ascii="Arial" w:hAnsi="Arial" w:cs="Arial"/>
          <w:color w:val="auto"/>
          <w:sz w:val="20"/>
          <w:szCs w:val="20"/>
        </w:rPr>
        <w:t>i, b</w:t>
      </w:r>
      <w:r w:rsidRPr="00724965">
        <w:rPr>
          <w:rFonts w:ascii="Arial" w:hAnsi="Arial" w:cs="Arial"/>
          <w:color w:val="auto"/>
          <w:sz w:val="20"/>
          <w:szCs w:val="20"/>
          <w:lang w:val="en-SG"/>
        </w:rPr>
        <w:t>ổ</w:t>
      </w:r>
      <w:r w:rsidRPr="00724965">
        <w:rPr>
          <w:rFonts w:ascii="Arial" w:hAnsi="Arial" w:cs="Arial"/>
          <w:color w:val="auto"/>
          <w:sz w:val="20"/>
          <w:szCs w:val="20"/>
        </w:rPr>
        <w:t xml:space="preserve"> sung hoặc chấm dứt Hợp đồng, Bên có yêu cầu phải thông báo cho Bên kia trước 15 ngày để cùng nhau giải quyết.</w:t>
      </w:r>
    </w:p>
    <w:p w:rsidR="00724965" w:rsidRPr="00724965" w:rsidRDefault="00724965" w:rsidP="00724965">
      <w:pPr>
        <w:spacing w:after="120"/>
        <w:ind w:firstLine="720"/>
        <w:jc w:val="both"/>
        <w:rPr>
          <w:rFonts w:ascii="Arial" w:hAnsi="Arial" w:cs="Arial"/>
          <w:color w:val="auto"/>
          <w:sz w:val="20"/>
          <w:szCs w:val="20"/>
        </w:rPr>
      </w:pPr>
      <w:bookmarkStart w:id="492" w:name="bookmark522"/>
      <w:bookmarkEnd w:id="492"/>
      <w:r w:rsidRPr="00724965">
        <w:rPr>
          <w:rFonts w:ascii="Arial" w:hAnsi="Arial" w:cs="Arial"/>
          <w:color w:val="auto"/>
          <w:sz w:val="20"/>
          <w:szCs w:val="20"/>
          <w:lang w:val="en-SG"/>
        </w:rPr>
        <w:t xml:space="preserve">3. </w:t>
      </w:r>
      <w:r w:rsidRPr="00724965">
        <w:rPr>
          <w:rFonts w:ascii="Arial" w:hAnsi="Arial" w:cs="Arial"/>
          <w:color w:val="auto"/>
          <w:sz w:val="20"/>
          <w:szCs w:val="20"/>
        </w:rPr>
        <w:t>Hợp đồng này được lập thành 02 bản có giá trị pháp lý như nhau, mỗi Bên giữ 01 bản.</w:t>
      </w:r>
    </w:p>
    <w:p w:rsidR="00724965" w:rsidRPr="00724965" w:rsidRDefault="00724965" w:rsidP="00724965">
      <w:pPr>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24965" w:rsidRPr="00724965" w:rsidTr="004A3883">
        <w:tc>
          <w:tcPr>
            <w:tcW w:w="4505" w:type="dxa"/>
          </w:tcPr>
          <w:p w:rsidR="00724965" w:rsidRPr="00724965" w:rsidRDefault="00724965" w:rsidP="00724965">
            <w:pPr>
              <w:jc w:val="center"/>
              <w:rPr>
                <w:rFonts w:ascii="Arial" w:hAnsi="Arial" w:cs="Arial"/>
                <w:color w:val="auto"/>
                <w:sz w:val="20"/>
                <w:szCs w:val="20"/>
              </w:rPr>
            </w:pPr>
            <w:r w:rsidRPr="00724965">
              <w:rPr>
                <w:rFonts w:ascii="Arial" w:hAnsi="Arial" w:cs="Arial"/>
                <w:b/>
                <w:bCs/>
                <w:color w:val="auto"/>
                <w:sz w:val="20"/>
                <w:szCs w:val="20"/>
              </w:rPr>
              <w:t>BÊN BÁN ĐIỆN</w:t>
            </w:r>
          </w:p>
        </w:tc>
        <w:tc>
          <w:tcPr>
            <w:tcW w:w="4505" w:type="dxa"/>
          </w:tcPr>
          <w:p w:rsidR="00724965" w:rsidRPr="00724965" w:rsidRDefault="00724965" w:rsidP="00724965">
            <w:pPr>
              <w:jc w:val="center"/>
              <w:rPr>
                <w:rFonts w:ascii="Arial" w:hAnsi="Arial" w:cs="Arial"/>
                <w:color w:val="auto"/>
                <w:sz w:val="20"/>
                <w:szCs w:val="20"/>
              </w:rPr>
            </w:pPr>
            <w:r w:rsidRPr="00724965">
              <w:rPr>
                <w:rFonts w:ascii="Arial" w:hAnsi="Arial" w:cs="Arial"/>
                <w:b/>
                <w:bCs/>
                <w:color w:val="auto"/>
                <w:sz w:val="20"/>
                <w:szCs w:val="20"/>
              </w:rPr>
              <w:t>BÊN MUA ĐIỆN</w:t>
            </w:r>
          </w:p>
        </w:tc>
      </w:tr>
    </w:tbl>
    <w:p w:rsidR="00724965" w:rsidRPr="00724965" w:rsidRDefault="00724965" w:rsidP="00724965">
      <w:pPr>
        <w:spacing w:after="120"/>
        <w:ind w:firstLine="720"/>
        <w:jc w:val="both"/>
        <w:rPr>
          <w:rFonts w:ascii="Arial" w:hAnsi="Arial" w:cs="Arial"/>
          <w:color w:val="auto"/>
          <w:sz w:val="20"/>
          <w:szCs w:val="20"/>
        </w:rPr>
        <w:sectPr w:rsidR="00724965" w:rsidRPr="00724965" w:rsidSect="000A6AE9">
          <w:pgSz w:w="11900" w:h="16840" w:code="9"/>
          <w:pgMar w:top="1440" w:right="1440" w:bottom="1440" w:left="1440" w:header="0" w:footer="3" w:gutter="0"/>
          <w:cols w:space="720"/>
          <w:noEndnote/>
          <w:titlePg/>
          <w:docGrid w:linePitch="360"/>
        </w:sectPr>
      </w:pPr>
    </w:p>
    <w:p w:rsidR="000A6AE9" w:rsidRDefault="000A6AE9" w:rsidP="00724965">
      <w:pPr>
        <w:jc w:val="center"/>
        <w:rPr>
          <w:rFonts w:ascii="Arial" w:hAnsi="Arial" w:cs="Arial"/>
          <w:b/>
          <w:bCs/>
          <w:color w:val="auto"/>
          <w:sz w:val="20"/>
          <w:szCs w:val="20"/>
        </w:rPr>
        <w:sectPr w:rsidR="000A6AE9" w:rsidSect="00724965">
          <w:type w:val="continuous"/>
          <w:pgSz w:w="11900" w:h="16840" w:code="9"/>
          <w:pgMar w:top="1440" w:right="1440" w:bottom="1440" w:left="1440" w:header="0" w:footer="3" w:gutter="0"/>
          <w:cols w:space="720"/>
          <w:noEndnote/>
          <w:docGrid w:linePitch="360"/>
        </w:sectPr>
      </w:pPr>
      <w:bookmarkStart w:id="493" w:name="bookmark523"/>
      <w:bookmarkStart w:id="494" w:name="bookmark524"/>
      <w:bookmarkStart w:id="495" w:name="bookmark525"/>
    </w:p>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lastRenderedPageBreak/>
        <w:t>Phụ lục</w:t>
      </w:r>
      <w:bookmarkEnd w:id="493"/>
      <w:bookmarkEnd w:id="494"/>
      <w:bookmarkEnd w:id="495"/>
    </w:p>
    <w:p w:rsidR="00724965" w:rsidRPr="00724965" w:rsidRDefault="00724965" w:rsidP="00724965">
      <w:pPr>
        <w:jc w:val="center"/>
        <w:rPr>
          <w:rFonts w:ascii="Arial" w:hAnsi="Arial" w:cs="Arial"/>
          <w:b/>
          <w:bCs/>
          <w:color w:val="auto"/>
          <w:sz w:val="20"/>
          <w:szCs w:val="20"/>
        </w:rPr>
      </w:pPr>
      <w:bookmarkStart w:id="496" w:name="bookmark526"/>
      <w:bookmarkStart w:id="497" w:name="bookmark527"/>
      <w:bookmarkStart w:id="498" w:name="bookmark528"/>
      <w:r w:rsidRPr="00724965">
        <w:rPr>
          <w:rFonts w:ascii="Arial" w:hAnsi="Arial" w:cs="Arial"/>
          <w:b/>
          <w:bCs/>
          <w:color w:val="auto"/>
          <w:sz w:val="20"/>
          <w:szCs w:val="20"/>
        </w:rPr>
        <w:t>PHƯ</w:t>
      </w:r>
      <w:r w:rsidRPr="00724965">
        <w:rPr>
          <w:rFonts w:ascii="Arial" w:hAnsi="Arial" w:cs="Arial"/>
          <w:b/>
          <w:bCs/>
          <w:color w:val="auto"/>
          <w:sz w:val="20"/>
          <w:szCs w:val="20"/>
          <w:lang w:val="en-SG"/>
        </w:rPr>
        <w:t>Ơ</w:t>
      </w:r>
      <w:r w:rsidRPr="00724965">
        <w:rPr>
          <w:rFonts w:ascii="Arial" w:hAnsi="Arial" w:cs="Arial"/>
          <w:b/>
          <w:bCs/>
          <w:color w:val="auto"/>
          <w:sz w:val="20"/>
          <w:szCs w:val="20"/>
        </w:rPr>
        <w:t>NG PHÁP TÍNH TOÁN S</w:t>
      </w:r>
      <w:r w:rsidRPr="00724965">
        <w:rPr>
          <w:rFonts w:ascii="Arial" w:hAnsi="Arial" w:cs="Arial"/>
          <w:b/>
          <w:bCs/>
          <w:color w:val="auto"/>
          <w:sz w:val="20"/>
          <w:szCs w:val="20"/>
          <w:lang w:val="en-SG"/>
        </w:rPr>
        <w:t>Ả</w:t>
      </w:r>
      <w:r w:rsidRPr="00724965">
        <w:rPr>
          <w:rFonts w:ascii="Arial" w:hAnsi="Arial" w:cs="Arial"/>
          <w:b/>
          <w:bCs/>
          <w:color w:val="auto"/>
          <w:sz w:val="20"/>
          <w:szCs w:val="20"/>
        </w:rPr>
        <w:t>N LƯỢNG ĐIỆN THANH TOÁN</w:t>
      </w:r>
      <w:r w:rsidRPr="00724965">
        <w:rPr>
          <w:rFonts w:ascii="Arial" w:hAnsi="Arial" w:cs="Arial"/>
          <w:b/>
          <w:bCs/>
          <w:color w:val="auto"/>
          <w:sz w:val="20"/>
          <w:szCs w:val="20"/>
        </w:rPr>
        <w:br/>
        <w:t>CHO KHÁCH HÀNG PHÁT TRIỂN ĐIỆN MẶT TRỜI MÁI NHÀ</w:t>
      </w:r>
      <w:r w:rsidRPr="00724965">
        <w:rPr>
          <w:rFonts w:ascii="Arial" w:hAnsi="Arial" w:cs="Arial"/>
          <w:b/>
          <w:bCs/>
          <w:color w:val="auto"/>
          <w:sz w:val="20"/>
          <w:szCs w:val="20"/>
        </w:rPr>
        <w:br/>
        <w:t>TỰ SẢN XUẤT, TỰ TIÊU THỤ</w:t>
      </w:r>
      <w:bookmarkEnd w:id="496"/>
      <w:bookmarkEnd w:id="497"/>
      <w:bookmarkEnd w:id="498"/>
    </w:p>
    <w:p w:rsidR="00724965" w:rsidRPr="00724965" w:rsidRDefault="00724965" w:rsidP="00724965">
      <w:pPr>
        <w:jc w:val="center"/>
        <w:rPr>
          <w:rFonts w:ascii="Arial" w:hAnsi="Arial" w:cs="Arial"/>
          <w:i/>
          <w:iCs/>
          <w:color w:val="auto"/>
          <w:sz w:val="20"/>
          <w:szCs w:val="20"/>
        </w:rPr>
      </w:pPr>
      <w:r w:rsidRPr="00724965">
        <w:rPr>
          <w:rFonts w:ascii="Arial" w:hAnsi="Arial" w:cs="Arial"/>
          <w:i/>
          <w:iCs/>
          <w:color w:val="auto"/>
          <w:sz w:val="20"/>
          <w:szCs w:val="20"/>
        </w:rPr>
        <w:t>(Kèm theo Hợp đồng mua bản điện số:</w:t>
      </w:r>
      <w:r w:rsidRPr="00724965">
        <w:rPr>
          <w:rFonts w:ascii="Arial" w:hAnsi="Arial" w:cs="Arial"/>
          <w:i/>
          <w:iCs/>
          <w:color w:val="auto"/>
          <w:sz w:val="20"/>
          <w:szCs w:val="20"/>
          <w:lang w:val="en-SG"/>
        </w:rPr>
        <w:t>…………..</w:t>
      </w:r>
      <w:r w:rsidRPr="00724965">
        <w:rPr>
          <w:rFonts w:ascii="Arial" w:hAnsi="Arial" w:cs="Arial"/>
          <w:i/>
          <w:iCs/>
          <w:color w:val="auto"/>
          <w:sz w:val="20"/>
          <w:szCs w:val="20"/>
        </w:rPr>
        <w:t>)</w:t>
      </w:r>
    </w:p>
    <w:p w:rsidR="00724965" w:rsidRPr="00724965" w:rsidRDefault="00724965" w:rsidP="00724965">
      <w:pPr>
        <w:jc w:val="center"/>
        <w:rPr>
          <w:rFonts w:ascii="Arial" w:hAnsi="Arial" w:cs="Arial"/>
          <w:iCs/>
          <w:color w:val="auto"/>
          <w:sz w:val="20"/>
          <w:szCs w:val="20"/>
          <w:vertAlign w:val="superscript"/>
          <w:lang w:val="en-SG"/>
        </w:rPr>
      </w:pPr>
      <w:r w:rsidRPr="00724965">
        <w:rPr>
          <w:rFonts w:ascii="Arial" w:hAnsi="Arial" w:cs="Arial"/>
          <w:iCs/>
          <w:color w:val="auto"/>
          <w:sz w:val="20"/>
          <w:szCs w:val="20"/>
          <w:vertAlign w:val="superscript"/>
          <w:lang w:val="en-SG"/>
        </w:rPr>
        <w:t>_________________</w:t>
      </w:r>
    </w:p>
    <w:p w:rsidR="00724965" w:rsidRPr="00724965" w:rsidRDefault="00724965" w:rsidP="00724965">
      <w:pPr>
        <w:jc w:val="center"/>
        <w:rPr>
          <w:rFonts w:ascii="Arial" w:hAnsi="Arial" w:cs="Arial"/>
          <w:color w:val="auto"/>
          <w:sz w:val="20"/>
          <w:szCs w:val="20"/>
        </w:rPr>
      </w:pPr>
    </w:p>
    <w:p w:rsidR="00724965" w:rsidRPr="00724965" w:rsidRDefault="00724965" w:rsidP="00724965">
      <w:pPr>
        <w:spacing w:after="120"/>
        <w:ind w:firstLine="720"/>
        <w:jc w:val="both"/>
        <w:rPr>
          <w:rFonts w:ascii="Arial" w:hAnsi="Arial" w:cs="Arial"/>
          <w:color w:val="auto"/>
          <w:sz w:val="20"/>
          <w:szCs w:val="20"/>
        </w:rPr>
      </w:pPr>
      <w:bookmarkStart w:id="499" w:name="bookmark529"/>
      <w:bookmarkEnd w:id="499"/>
      <w:r w:rsidRPr="00724965">
        <w:rPr>
          <w:rFonts w:ascii="Arial" w:hAnsi="Arial" w:cs="Arial"/>
          <w:color w:val="auto"/>
          <w:sz w:val="20"/>
          <w:szCs w:val="20"/>
          <w:lang w:val="en-SG"/>
        </w:rPr>
        <w:t xml:space="preserve">1. </w:t>
      </w:r>
      <w:r w:rsidRPr="00724965">
        <w:rPr>
          <w:rFonts w:ascii="Arial" w:hAnsi="Arial" w:cs="Arial"/>
          <w:color w:val="auto"/>
          <w:sz w:val="20"/>
          <w:szCs w:val="20"/>
        </w:rPr>
        <w:t>Cơ sở pháp lý: Điều 14 Nghị định số .../2025/NĐ-CP ngày</w:t>
      </w:r>
      <w:r w:rsidRPr="00724965">
        <w:rPr>
          <w:rFonts w:ascii="Arial" w:hAnsi="Arial" w:cs="Arial"/>
          <w:color w:val="auto"/>
          <w:sz w:val="20"/>
          <w:szCs w:val="20"/>
          <w:lang w:val="en-SG"/>
        </w:rPr>
        <w:t>…</w:t>
      </w:r>
      <w:r w:rsidRPr="00724965">
        <w:rPr>
          <w:rFonts w:ascii="Arial" w:hAnsi="Arial" w:cs="Arial"/>
          <w:color w:val="auto"/>
          <w:sz w:val="20"/>
          <w:szCs w:val="20"/>
        </w:rPr>
        <w:t>tháng...năm 2025 của Chính phủ quy định chi tiết một số điều của Luật Điện l</w:t>
      </w:r>
      <w:r w:rsidRPr="00724965">
        <w:rPr>
          <w:rFonts w:ascii="Arial" w:hAnsi="Arial" w:cs="Arial"/>
          <w:color w:val="auto"/>
          <w:sz w:val="20"/>
          <w:szCs w:val="20"/>
          <w:lang w:val="en-SG"/>
        </w:rPr>
        <w:t>ự</w:t>
      </w:r>
      <w:r w:rsidRPr="00724965">
        <w:rPr>
          <w:rFonts w:ascii="Arial" w:hAnsi="Arial" w:cs="Arial"/>
          <w:color w:val="auto"/>
          <w:sz w:val="20"/>
          <w:szCs w:val="20"/>
        </w:rPr>
        <w:t>c về phát triển điện năng lượng tái tạo, điện năng lượng mới.</w:t>
      </w:r>
    </w:p>
    <w:p w:rsidR="00724965" w:rsidRPr="00724965" w:rsidRDefault="00724965" w:rsidP="00724965">
      <w:pPr>
        <w:spacing w:after="120"/>
        <w:ind w:firstLine="720"/>
        <w:jc w:val="both"/>
        <w:rPr>
          <w:rFonts w:ascii="Arial" w:hAnsi="Arial" w:cs="Arial"/>
          <w:color w:val="auto"/>
          <w:sz w:val="20"/>
          <w:szCs w:val="20"/>
        </w:rPr>
      </w:pPr>
      <w:bookmarkStart w:id="500" w:name="bookmark530"/>
      <w:bookmarkEnd w:id="500"/>
      <w:r w:rsidRPr="00724965">
        <w:rPr>
          <w:rFonts w:ascii="Arial" w:hAnsi="Arial" w:cs="Arial"/>
          <w:color w:val="auto"/>
          <w:sz w:val="20"/>
          <w:szCs w:val="20"/>
          <w:lang w:val="en-SG"/>
        </w:rPr>
        <w:t xml:space="preserve">2. </w:t>
      </w:r>
      <w:r w:rsidRPr="00724965">
        <w:rPr>
          <w:rFonts w:ascii="Arial" w:hAnsi="Arial" w:cs="Arial"/>
          <w:color w:val="auto"/>
          <w:sz w:val="20"/>
          <w:szCs w:val="20"/>
        </w:rPr>
        <w:t>Phương pháp tính toán (ví dụ ngưỡng phát là 20%).</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Sản lượng điện tính toán trong tháng i (A</w:t>
      </w:r>
      <w:r w:rsidRPr="00724965">
        <w:rPr>
          <w:rFonts w:ascii="Arial" w:hAnsi="Arial" w:cs="Arial"/>
          <w:color w:val="auto"/>
          <w:sz w:val="20"/>
          <w:szCs w:val="20"/>
          <w:vertAlign w:val="subscript"/>
        </w:rPr>
        <w:t>i</w:t>
      </w:r>
      <w:r w:rsidRPr="00724965">
        <w:rPr>
          <w:rFonts w:ascii="Arial" w:hAnsi="Arial" w:cs="Arial"/>
          <w:color w:val="auto"/>
          <w:sz w:val="20"/>
          <w:szCs w:val="20"/>
        </w:rPr>
        <w:t>) được xác định theo công suất lắp đặt tại từng khu vực, cụ th</w:t>
      </w:r>
      <w:r w:rsidRPr="00724965">
        <w:rPr>
          <w:rFonts w:ascii="Arial" w:hAnsi="Arial" w:cs="Arial"/>
          <w:color w:val="auto"/>
          <w:sz w:val="20"/>
          <w:szCs w:val="20"/>
          <w:lang w:val="en-SG"/>
        </w:rPr>
        <w:t>ể</w:t>
      </w:r>
      <w:r w:rsidRPr="00724965">
        <w:rPr>
          <w:rFonts w:ascii="Arial" w:hAnsi="Arial" w:cs="Arial"/>
          <w:color w:val="auto"/>
          <w:sz w:val="20"/>
          <w:szCs w:val="20"/>
        </w:rPr>
        <w:t xml:space="preserve"> như sau:</w:t>
      </w:r>
    </w:p>
    <w:p w:rsidR="00724965" w:rsidRPr="00724965" w:rsidRDefault="00724965" w:rsidP="00724965">
      <w:pPr>
        <w:spacing w:after="120"/>
        <w:jc w:val="center"/>
        <w:rPr>
          <w:rFonts w:ascii="Arial" w:hAnsi="Arial" w:cs="Arial"/>
          <w:color w:val="auto"/>
          <w:sz w:val="20"/>
          <w:szCs w:val="20"/>
        </w:rPr>
      </w:pPr>
      <w:r w:rsidRPr="00724965">
        <w:rPr>
          <w:rFonts w:ascii="Arial" w:hAnsi="Arial" w:cs="Arial"/>
          <w:color w:val="auto"/>
          <w:sz w:val="20"/>
          <w:szCs w:val="20"/>
        </w:rPr>
        <w:t>A</w:t>
      </w:r>
      <w:r w:rsidRPr="00724965">
        <w:rPr>
          <w:rFonts w:ascii="Arial" w:hAnsi="Arial" w:cs="Arial"/>
          <w:color w:val="auto"/>
          <w:sz w:val="20"/>
          <w:szCs w:val="20"/>
          <w:vertAlign w:val="subscript"/>
          <w:lang w:val="en-SG"/>
        </w:rPr>
        <w:t>i</w:t>
      </w:r>
      <w:r w:rsidRPr="00724965">
        <w:rPr>
          <w:rFonts w:ascii="Arial" w:hAnsi="Arial" w:cs="Arial"/>
          <w:color w:val="auto"/>
          <w:sz w:val="20"/>
          <w:szCs w:val="20"/>
        </w:rPr>
        <w:t xml:space="preserve"> </w:t>
      </w:r>
      <w:r w:rsidRPr="00724965">
        <w:rPr>
          <w:rFonts w:ascii="Arial" w:hAnsi="Arial" w:cs="Arial"/>
          <w:color w:val="auto"/>
          <w:sz w:val="20"/>
          <w:szCs w:val="20"/>
          <w:lang w:val="en-SG"/>
        </w:rPr>
        <w:t xml:space="preserve">= </w:t>
      </w:r>
      <w:r w:rsidRPr="00724965">
        <w:rPr>
          <w:rFonts w:ascii="Arial" w:hAnsi="Arial" w:cs="Arial"/>
          <w:color w:val="auto"/>
          <w:sz w:val="20"/>
          <w:szCs w:val="20"/>
        </w:rPr>
        <w:t>PV</w:t>
      </w:r>
      <w:r w:rsidRPr="00724965">
        <w:rPr>
          <w:rFonts w:ascii="Arial" w:hAnsi="Arial" w:cs="Arial"/>
          <w:color w:val="auto"/>
          <w:sz w:val="20"/>
          <w:szCs w:val="20"/>
          <w:vertAlign w:val="subscript"/>
        </w:rPr>
        <w:t xml:space="preserve">outL(i) </w:t>
      </w:r>
      <w:r w:rsidRPr="00724965">
        <w:rPr>
          <w:rFonts w:ascii="Arial" w:hAnsi="Arial" w:cs="Arial"/>
          <w:color w:val="auto"/>
          <w:sz w:val="20"/>
          <w:szCs w:val="20"/>
          <w:lang w:val="en-SG"/>
        </w:rPr>
        <w:t>x</w:t>
      </w:r>
      <w:r w:rsidRPr="00724965">
        <w:rPr>
          <w:rFonts w:ascii="Arial" w:hAnsi="Arial" w:cs="Arial"/>
          <w:color w:val="auto"/>
          <w:sz w:val="20"/>
          <w:szCs w:val="20"/>
        </w:rPr>
        <w:t xml:space="preserve"> P</w:t>
      </w:r>
      <w:r w:rsidRPr="00724965">
        <w:rPr>
          <w:rFonts w:ascii="Arial" w:hAnsi="Arial" w:cs="Arial"/>
          <w:color w:val="auto"/>
          <w:sz w:val="20"/>
          <w:szCs w:val="20"/>
          <w:vertAlign w:val="subscript"/>
          <w:lang w:val="en-SG"/>
        </w:rPr>
        <w:t>l</w:t>
      </w:r>
      <w:r w:rsidRPr="00724965">
        <w:rPr>
          <w:rFonts w:ascii="Arial" w:hAnsi="Arial" w:cs="Arial"/>
          <w:color w:val="auto"/>
          <w:sz w:val="20"/>
          <w:szCs w:val="20"/>
          <w:vertAlign w:val="subscript"/>
        </w:rPr>
        <w:t>đ</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Trong đó:</w:t>
      </w:r>
    </w:p>
    <w:p w:rsidR="00724965" w:rsidRPr="00724965" w:rsidRDefault="00724965" w:rsidP="00724965">
      <w:pPr>
        <w:spacing w:after="120"/>
        <w:ind w:firstLine="720"/>
        <w:jc w:val="both"/>
        <w:rPr>
          <w:rFonts w:ascii="Arial" w:hAnsi="Arial" w:cs="Arial"/>
          <w:color w:val="auto"/>
          <w:sz w:val="20"/>
          <w:szCs w:val="20"/>
        </w:rPr>
      </w:pPr>
      <w:bookmarkStart w:id="501" w:name="bookmark531"/>
      <w:bookmarkEnd w:id="501"/>
      <w:r w:rsidRPr="00724965">
        <w:rPr>
          <w:rFonts w:ascii="Arial" w:hAnsi="Arial" w:cs="Arial"/>
          <w:color w:val="auto"/>
          <w:sz w:val="20"/>
          <w:szCs w:val="20"/>
          <w:lang w:val="en-SG"/>
        </w:rPr>
        <w:t xml:space="preserve">- </w:t>
      </w:r>
      <w:r w:rsidRPr="00724965">
        <w:rPr>
          <w:rFonts w:ascii="Arial" w:hAnsi="Arial" w:cs="Arial"/>
          <w:color w:val="auto"/>
          <w:sz w:val="20"/>
          <w:szCs w:val="20"/>
        </w:rPr>
        <w:t>A</w:t>
      </w:r>
      <w:r w:rsidRPr="00724965">
        <w:rPr>
          <w:rFonts w:ascii="Arial" w:hAnsi="Arial" w:cs="Arial"/>
          <w:color w:val="auto"/>
          <w:sz w:val="20"/>
          <w:szCs w:val="20"/>
          <w:vertAlign w:val="subscript"/>
          <w:lang w:val="en-SG"/>
        </w:rPr>
        <w:t>i</w:t>
      </w:r>
      <w:r w:rsidRPr="00724965">
        <w:rPr>
          <w:rFonts w:ascii="Arial" w:hAnsi="Arial" w:cs="Arial"/>
          <w:color w:val="auto"/>
          <w:sz w:val="20"/>
          <w:szCs w:val="20"/>
        </w:rPr>
        <w:t>: Sản lượng điện tính toán trong tháng i, đơn vị kWh;</w:t>
      </w:r>
    </w:p>
    <w:p w:rsidR="00724965" w:rsidRPr="00724965" w:rsidRDefault="00724965" w:rsidP="00724965">
      <w:pPr>
        <w:spacing w:after="120"/>
        <w:ind w:firstLine="720"/>
        <w:jc w:val="both"/>
        <w:rPr>
          <w:rFonts w:ascii="Arial" w:hAnsi="Arial" w:cs="Arial"/>
          <w:color w:val="auto"/>
          <w:sz w:val="20"/>
          <w:szCs w:val="20"/>
        </w:rPr>
      </w:pPr>
      <w:bookmarkStart w:id="502" w:name="bookmark532"/>
      <w:bookmarkEnd w:id="502"/>
      <w:r w:rsidRPr="00724965">
        <w:rPr>
          <w:rFonts w:ascii="Arial" w:hAnsi="Arial" w:cs="Arial"/>
          <w:color w:val="auto"/>
          <w:sz w:val="20"/>
          <w:szCs w:val="20"/>
          <w:lang w:val="en-SG"/>
        </w:rPr>
        <w:t xml:space="preserve">- </w:t>
      </w:r>
      <w:r w:rsidRPr="00724965">
        <w:rPr>
          <w:rFonts w:ascii="Arial" w:hAnsi="Arial" w:cs="Arial"/>
          <w:color w:val="auto"/>
          <w:sz w:val="20"/>
          <w:szCs w:val="20"/>
        </w:rPr>
        <w:t>PV</w:t>
      </w:r>
      <w:r w:rsidRPr="00724965">
        <w:rPr>
          <w:rFonts w:ascii="Arial" w:hAnsi="Arial" w:cs="Arial"/>
          <w:color w:val="auto"/>
          <w:sz w:val="20"/>
          <w:szCs w:val="20"/>
          <w:vertAlign w:val="subscript"/>
        </w:rPr>
        <w:t>outL(i)</w:t>
      </w:r>
      <w:r w:rsidRPr="00724965">
        <w:rPr>
          <w:rFonts w:ascii="Arial" w:hAnsi="Arial" w:cs="Arial"/>
          <w:color w:val="auto"/>
          <w:sz w:val="20"/>
          <w:szCs w:val="20"/>
          <w:lang w:val="en-SG"/>
        </w:rPr>
        <w:t>:</w:t>
      </w:r>
      <w:r w:rsidRPr="00724965">
        <w:rPr>
          <w:rFonts w:ascii="Arial" w:hAnsi="Arial" w:cs="Arial"/>
          <w:color w:val="auto"/>
          <w:sz w:val="20"/>
          <w:szCs w:val="20"/>
        </w:rPr>
        <w:t xml:space="preserve"> là sản lượng điện do 01 (một) kWp điện mặt trời mái nhà tạo ra trong trong tháng i tại địa điểm lắp đặt L, có đơn vị là kWh/kWp. Hệ số này do Tập đoàn Điện lực Việt Nam công bố công khai theo từng tỉnh/thành phố trực thuộc trung ương;</w:t>
      </w:r>
    </w:p>
    <w:p w:rsidR="00724965" w:rsidRPr="00724965" w:rsidRDefault="00724965" w:rsidP="00724965">
      <w:pPr>
        <w:spacing w:after="120"/>
        <w:ind w:firstLine="720"/>
        <w:jc w:val="both"/>
        <w:rPr>
          <w:rFonts w:ascii="Arial" w:hAnsi="Arial" w:cs="Arial"/>
          <w:color w:val="auto"/>
          <w:sz w:val="20"/>
          <w:szCs w:val="20"/>
        </w:rPr>
      </w:pPr>
      <w:bookmarkStart w:id="503" w:name="bookmark533"/>
      <w:bookmarkEnd w:id="503"/>
      <w:r w:rsidRPr="00724965">
        <w:rPr>
          <w:rFonts w:ascii="Arial" w:hAnsi="Arial" w:cs="Arial"/>
          <w:color w:val="auto"/>
          <w:sz w:val="20"/>
          <w:szCs w:val="20"/>
          <w:lang w:val="en-SG"/>
        </w:rPr>
        <w:t xml:space="preserve">- </w:t>
      </w:r>
      <w:r w:rsidRPr="00724965">
        <w:rPr>
          <w:rFonts w:ascii="Arial" w:hAnsi="Arial" w:cs="Arial"/>
          <w:color w:val="auto"/>
          <w:sz w:val="20"/>
          <w:szCs w:val="20"/>
        </w:rPr>
        <w:t>P</w:t>
      </w:r>
      <w:r w:rsidRPr="00724965">
        <w:rPr>
          <w:rFonts w:ascii="Arial" w:hAnsi="Arial" w:cs="Arial"/>
          <w:color w:val="auto"/>
          <w:sz w:val="20"/>
          <w:szCs w:val="20"/>
          <w:vertAlign w:val="subscript"/>
          <w:lang w:val="en-SG"/>
        </w:rPr>
        <w:t>l</w:t>
      </w:r>
      <w:r w:rsidRPr="00724965">
        <w:rPr>
          <w:rFonts w:ascii="Arial" w:hAnsi="Arial" w:cs="Arial"/>
          <w:color w:val="auto"/>
          <w:sz w:val="20"/>
          <w:szCs w:val="20"/>
          <w:vertAlign w:val="subscript"/>
        </w:rPr>
        <w:t>đ</w:t>
      </w:r>
      <w:r w:rsidRPr="00724965">
        <w:rPr>
          <w:rFonts w:ascii="Arial" w:hAnsi="Arial" w:cs="Arial"/>
          <w:color w:val="auto"/>
          <w:sz w:val="20"/>
          <w:szCs w:val="20"/>
          <w:lang w:val="en-SG"/>
        </w:rPr>
        <w:t>:</w:t>
      </w:r>
      <w:r w:rsidRPr="00724965">
        <w:rPr>
          <w:rFonts w:ascii="Arial" w:hAnsi="Arial" w:cs="Arial"/>
          <w:color w:val="auto"/>
          <w:sz w:val="20"/>
          <w:szCs w:val="20"/>
        </w:rPr>
        <w:t xml:space="preserve"> Tổng công suất định mức l</w:t>
      </w:r>
      <w:r w:rsidRPr="00724965">
        <w:rPr>
          <w:rFonts w:ascii="Arial" w:hAnsi="Arial" w:cs="Arial"/>
          <w:color w:val="auto"/>
          <w:sz w:val="20"/>
          <w:szCs w:val="20"/>
          <w:lang w:val="en-SG"/>
        </w:rPr>
        <w:t>ắ</w:t>
      </w:r>
      <w:r w:rsidRPr="00724965">
        <w:rPr>
          <w:rFonts w:ascii="Arial" w:hAnsi="Arial" w:cs="Arial"/>
          <w:color w:val="auto"/>
          <w:sz w:val="20"/>
          <w:szCs w:val="20"/>
        </w:rPr>
        <w:t>p đặt thực tế của các tấm quang điện, đơn vị: kWp.</w:t>
      </w:r>
    </w:p>
    <w:p w:rsidR="00724965" w:rsidRPr="00724965" w:rsidRDefault="00724965" w:rsidP="00724965">
      <w:pPr>
        <w:spacing w:after="120"/>
        <w:ind w:firstLine="720"/>
        <w:jc w:val="both"/>
        <w:rPr>
          <w:rFonts w:ascii="Arial" w:hAnsi="Arial" w:cs="Arial"/>
          <w:color w:val="auto"/>
          <w:sz w:val="20"/>
          <w:szCs w:val="20"/>
        </w:rPr>
      </w:pPr>
      <w:r w:rsidRPr="00724965">
        <w:rPr>
          <w:rFonts w:ascii="Arial" w:hAnsi="Arial" w:cs="Arial"/>
          <w:color w:val="auto"/>
          <w:sz w:val="20"/>
          <w:szCs w:val="20"/>
        </w:rPr>
        <w:t>Gọi A</w:t>
      </w:r>
      <w:r w:rsidRPr="00724965">
        <w:rPr>
          <w:rFonts w:ascii="Arial" w:hAnsi="Arial" w:cs="Arial"/>
          <w:color w:val="auto"/>
          <w:sz w:val="20"/>
          <w:szCs w:val="20"/>
          <w:vertAlign w:val="subscript"/>
        </w:rPr>
        <w:t>tp</w:t>
      </w:r>
      <w:r w:rsidRPr="00724965">
        <w:rPr>
          <w:rFonts w:ascii="Arial" w:hAnsi="Arial" w:cs="Arial"/>
          <w:color w:val="auto"/>
          <w:sz w:val="20"/>
          <w:szCs w:val="20"/>
        </w:rPr>
        <w:t xml:space="preserve"> là điện năng phát vào hệ thống điện quốc gia được đo đếm qua công tơ trong tháng i, điện năng được thanh toán trong tháng i xác định như sau:</w:t>
      </w:r>
    </w:p>
    <w:p w:rsidR="00724965" w:rsidRPr="00724965" w:rsidRDefault="00724965" w:rsidP="00724965">
      <w:pPr>
        <w:spacing w:after="120"/>
        <w:ind w:firstLine="720"/>
        <w:jc w:val="both"/>
        <w:rPr>
          <w:rFonts w:ascii="Arial" w:hAnsi="Arial" w:cs="Arial"/>
          <w:color w:val="auto"/>
          <w:sz w:val="20"/>
          <w:szCs w:val="20"/>
        </w:rPr>
      </w:pPr>
      <w:bookmarkStart w:id="504" w:name="bookmark534"/>
      <w:bookmarkEnd w:id="504"/>
      <w:r w:rsidRPr="00724965">
        <w:rPr>
          <w:rFonts w:ascii="Arial" w:hAnsi="Arial" w:cs="Arial"/>
          <w:color w:val="auto"/>
          <w:sz w:val="20"/>
          <w:szCs w:val="20"/>
          <w:lang w:val="en-SG"/>
        </w:rPr>
        <w:t xml:space="preserve">- </w:t>
      </w:r>
      <w:r w:rsidRPr="00724965">
        <w:rPr>
          <w:rFonts w:ascii="Arial" w:hAnsi="Arial" w:cs="Arial"/>
          <w:color w:val="auto"/>
          <w:sz w:val="20"/>
          <w:szCs w:val="20"/>
        </w:rPr>
        <w:t>Trường hợp A</w:t>
      </w:r>
      <w:r w:rsidRPr="00724965">
        <w:rPr>
          <w:rFonts w:ascii="Arial" w:hAnsi="Arial" w:cs="Arial"/>
          <w:color w:val="auto"/>
          <w:sz w:val="20"/>
          <w:szCs w:val="20"/>
          <w:vertAlign w:val="subscript"/>
        </w:rPr>
        <w:t>tp</w:t>
      </w:r>
      <w:r w:rsidRPr="00724965">
        <w:rPr>
          <w:rFonts w:ascii="Arial" w:hAnsi="Arial" w:cs="Arial"/>
          <w:color w:val="auto"/>
          <w:sz w:val="20"/>
          <w:szCs w:val="20"/>
        </w:rPr>
        <w:t xml:space="preserve"> ≥ 20% </w:t>
      </w:r>
      <w:r w:rsidRPr="00724965">
        <w:rPr>
          <w:rFonts w:ascii="Arial" w:hAnsi="Arial" w:cs="Arial"/>
          <w:color w:val="auto"/>
          <w:sz w:val="20"/>
          <w:szCs w:val="20"/>
          <w:lang w:val="en-SG"/>
        </w:rPr>
        <w:t>x</w:t>
      </w:r>
      <w:r w:rsidRPr="00724965">
        <w:rPr>
          <w:rFonts w:ascii="Arial" w:hAnsi="Arial" w:cs="Arial"/>
          <w:color w:val="auto"/>
          <w:sz w:val="20"/>
          <w:szCs w:val="20"/>
        </w:rPr>
        <w:t xml:space="preserve"> A</w:t>
      </w:r>
      <w:r w:rsidRPr="00724965">
        <w:rPr>
          <w:rFonts w:ascii="Arial" w:hAnsi="Arial" w:cs="Arial"/>
          <w:color w:val="auto"/>
          <w:sz w:val="20"/>
          <w:szCs w:val="20"/>
          <w:vertAlign w:val="subscript"/>
        </w:rPr>
        <w:t>i</w:t>
      </w:r>
      <w:r w:rsidRPr="00724965">
        <w:rPr>
          <w:rFonts w:ascii="Arial" w:hAnsi="Arial" w:cs="Arial"/>
          <w:color w:val="auto"/>
          <w:sz w:val="20"/>
          <w:szCs w:val="20"/>
        </w:rPr>
        <w:t xml:space="preserve">, điện năng thanh toán = 20% </w:t>
      </w:r>
      <w:r w:rsidRPr="00724965">
        <w:rPr>
          <w:rFonts w:ascii="Arial" w:hAnsi="Arial" w:cs="Arial"/>
          <w:color w:val="auto"/>
          <w:sz w:val="20"/>
          <w:szCs w:val="20"/>
          <w:lang w:val="en-SG"/>
        </w:rPr>
        <w:t>x</w:t>
      </w:r>
      <w:r w:rsidRPr="00724965">
        <w:rPr>
          <w:rFonts w:ascii="Arial" w:hAnsi="Arial" w:cs="Arial"/>
          <w:color w:val="auto"/>
          <w:sz w:val="20"/>
          <w:szCs w:val="20"/>
        </w:rPr>
        <w:t xml:space="preserve"> A</w:t>
      </w:r>
      <w:r w:rsidRPr="00724965">
        <w:rPr>
          <w:rFonts w:ascii="Arial" w:hAnsi="Arial" w:cs="Arial"/>
          <w:color w:val="auto"/>
          <w:sz w:val="20"/>
          <w:szCs w:val="20"/>
          <w:vertAlign w:val="subscript"/>
          <w:lang w:val="en-SG"/>
        </w:rPr>
        <w:t>i</w:t>
      </w:r>
      <w:r w:rsidRPr="00724965">
        <w:rPr>
          <w:rFonts w:ascii="Arial" w:hAnsi="Arial" w:cs="Arial"/>
          <w:color w:val="auto"/>
          <w:sz w:val="20"/>
          <w:szCs w:val="20"/>
        </w:rPr>
        <w:t>.</w:t>
      </w:r>
    </w:p>
    <w:p w:rsidR="00724965" w:rsidRPr="00724965" w:rsidRDefault="00724965" w:rsidP="00724965">
      <w:pPr>
        <w:spacing w:after="120"/>
        <w:ind w:firstLine="720"/>
        <w:jc w:val="both"/>
        <w:rPr>
          <w:rFonts w:ascii="Arial" w:hAnsi="Arial" w:cs="Arial"/>
          <w:color w:val="auto"/>
          <w:sz w:val="20"/>
          <w:szCs w:val="20"/>
        </w:rPr>
      </w:pPr>
      <w:bookmarkStart w:id="505" w:name="bookmark535"/>
      <w:bookmarkEnd w:id="505"/>
      <w:r w:rsidRPr="00724965">
        <w:rPr>
          <w:rFonts w:ascii="Arial" w:hAnsi="Arial" w:cs="Arial"/>
          <w:color w:val="auto"/>
          <w:sz w:val="20"/>
          <w:szCs w:val="20"/>
          <w:lang w:val="en-SG"/>
        </w:rPr>
        <w:t xml:space="preserve">- </w:t>
      </w:r>
      <w:r w:rsidRPr="00724965">
        <w:rPr>
          <w:rFonts w:ascii="Arial" w:hAnsi="Arial" w:cs="Arial"/>
          <w:color w:val="auto"/>
          <w:sz w:val="20"/>
          <w:szCs w:val="20"/>
        </w:rPr>
        <w:t>Trường hợp A</w:t>
      </w:r>
      <w:r w:rsidRPr="00724965">
        <w:rPr>
          <w:rFonts w:ascii="Arial" w:hAnsi="Arial" w:cs="Arial"/>
          <w:color w:val="auto"/>
          <w:sz w:val="20"/>
          <w:szCs w:val="20"/>
          <w:vertAlign w:val="subscript"/>
        </w:rPr>
        <w:t>tp</w:t>
      </w:r>
      <w:r w:rsidRPr="00724965">
        <w:rPr>
          <w:rFonts w:ascii="Arial" w:hAnsi="Arial" w:cs="Arial"/>
          <w:color w:val="auto"/>
          <w:sz w:val="20"/>
          <w:szCs w:val="20"/>
        </w:rPr>
        <w:t xml:space="preserve"> &lt; 20% </w:t>
      </w:r>
      <w:r w:rsidRPr="00724965">
        <w:rPr>
          <w:rFonts w:ascii="Arial" w:hAnsi="Arial" w:cs="Arial"/>
          <w:color w:val="auto"/>
          <w:sz w:val="20"/>
          <w:szCs w:val="20"/>
          <w:lang w:val="en-SG"/>
        </w:rPr>
        <w:t>x</w:t>
      </w:r>
      <w:r w:rsidRPr="00724965">
        <w:rPr>
          <w:rFonts w:ascii="Arial" w:hAnsi="Arial" w:cs="Arial"/>
          <w:color w:val="auto"/>
          <w:sz w:val="20"/>
          <w:szCs w:val="20"/>
        </w:rPr>
        <w:t xml:space="preserve"> A</w:t>
      </w:r>
      <w:r w:rsidRPr="00724965">
        <w:rPr>
          <w:rFonts w:ascii="Arial" w:hAnsi="Arial" w:cs="Arial"/>
          <w:color w:val="auto"/>
          <w:sz w:val="20"/>
          <w:szCs w:val="20"/>
          <w:vertAlign w:val="subscript"/>
        </w:rPr>
        <w:t>i</w:t>
      </w:r>
      <w:r w:rsidRPr="00724965">
        <w:rPr>
          <w:rFonts w:ascii="Arial" w:hAnsi="Arial" w:cs="Arial"/>
          <w:color w:val="auto"/>
          <w:sz w:val="20"/>
          <w:szCs w:val="20"/>
        </w:rPr>
        <w:t>, điện năng thanh toán = Atp.</w:t>
      </w:r>
    </w:p>
    <w:p w:rsidR="00724965" w:rsidRPr="00724965" w:rsidRDefault="00724965" w:rsidP="00724965">
      <w:pPr>
        <w:spacing w:after="120"/>
        <w:ind w:firstLine="720"/>
        <w:jc w:val="both"/>
        <w:rPr>
          <w:rFonts w:ascii="Arial" w:hAnsi="Arial" w:cs="Arial"/>
          <w:color w:val="auto"/>
          <w:sz w:val="20"/>
          <w:szCs w:val="20"/>
        </w:rPr>
        <w:sectPr w:rsidR="00724965" w:rsidRPr="00724965" w:rsidSect="000A6AE9">
          <w:pgSz w:w="11900" w:h="16840" w:code="9"/>
          <w:pgMar w:top="1440" w:right="1440" w:bottom="1440" w:left="1440" w:header="0" w:footer="3" w:gutter="0"/>
          <w:cols w:space="720"/>
          <w:noEndnote/>
          <w:docGrid w:linePitch="360"/>
        </w:sectPr>
      </w:pPr>
      <w:bookmarkStart w:id="506" w:name="bookmark536"/>
      <w:bookmarkEnd w:id="506"/>
      <w:r w:rsidRPr="00724965">
        <w:rPr>
          <w:rFonts w:ascii="Arial" w:hAnsi="Arial" w:cs="Arial"/>
          <w:color w:val="auto"/>
          <w:sz w:val="20"/>
          <w:szCs w:val="20"/>
          <w:lang w:val="en-SG"/>
        </w:rPr>
        <w:t xml:space="preserve">3. </w:t>
      </w:r>
      <w:r w:rsidRPr="00724965">
        <w:rPr>
          <w:rFonts w:ascii="Arial" w:hAnsi="Arial" w:cs="Arial"/>
          <w:color w:val="auto"/>
          <w:sz w:val="20"/>
          <w:szCs w:val="20"/>
        </w:rPr>
        <w:t>Đối với khu vực miền núi, biên giới, hải đảo chưa được cấp điện từ hệ thống điện quốc gia không giới hạn sản lượng điện dư mua của tổ chức, cá nhân bán điện dư. Sản lượng điện dư được thanh toán là toàn bộ lượng điện năng phát lên lưới điện của Bên mua điện dư được đo đếm tại công tơ.</w:t>
      </w:r>
    </w:p>
    <w:p w:rsidR="000A6AE9" w:rsidRDefault="000A6AE9" w:rsidP="00724965">
      <w:pPr>
        <w:spacing w:after="120"/>
        <w:ind w:firstLine="720"/>
        <w:jc w:val="right"/>
        <w:rPr>
          <w:rFonts w:ascii="Arial" w:hAnsi="Arial" w:cs="Arial"/>
          <w:b/>
          <w:bCs/>
          <w:color w:val="auto"/>
          <w:sz w:val="20"/>
          <w:szCs w:val="20"/>
        </w:rPr>
        <w:sectPr w:rsidR="000A6AE9" w:rsidSect="00724965">
          <w:type w:val="continuous"/>
          <w:pgSz w:w="11900" w:h="16840" w:code="9"/>
          <w:pgMar w:top="1440" w:right="1440" w:bottom="1440" w:left="1440" w:header="0" w:footer="0" w:gutter="0"/>
          <w:cols w:space="720"/>
          <w:noEndnote/>
          <w:docGrid w:linePitch="360"/>
        </w:sectPr>
      </w:pPr>
    </w:p>
    <w:p w:rsidR="00724965" w:rsidRPr="00724965" w:rsidRDefault="00724965" w:rsidP="00724965">
      <w:pPr>
        <w:spacing w:after="120"/>
        <w:ind w:firstLine="720"/>
        <w:jc w:val="right"/>
        <w:rPr>
          <w:rFonts w:ascii="Arial" w:hAnsi="Arial" w:cs="Arial"/>
          <w:b/>
          <w:bCs/>
          <w:color w:val="auto"/>
          <w:sz w:val="20"/>
          <w:szCs w:val="20"/>
        </w:rPr>
      </w:pPr>
      <w:r w:rsidRPr="00724965">
        <w:rPr>
          <w:rFonts w:ascii="Arial" w:hAnsi="Arial" w:cs="Arial"/>
          <w:b/>
          <w:bCs/>
          <w:color w:val="auto"/>
          <w:sz w:val="20"/>
          <w:szCs w:val="20"/>
        </w:rPr>
        <w:lastRenderedPageBreak/>
        <w:t xml:space="preserve">Mẫu số 06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24"/>
      </w:tblGrid>
      <w:tr w:rsidR="00724965" w:rsidRPr="00724965" w:rsidTr="004A3883">
        <w:tc>
          <w:tcPr>
            <w:tcW w:w="3686" w:type="dxa"/>
            <w:hideMark/>
          </w:tcPr>
          <w:p w:rsidR="00724965" w:rsidRPr="00724965" w:rsidRDefault="00724965" w:rsidP="00724965">
            <w:pPr>
              <w:jc w:val="center"/>
              <w:rPr>
                <w:rFonts w:ascii="Arial" w:hAnsi="Arial" w:cs="Arial"/>
                <w:b/>
                <w:bCs/>
                <w:color w:val="auto"/>
                <w:sz w:val="20"/>
                <w:szCs w:val="20"/>
              </w:rPr>
            </w:pPr>
            <w:r w:rsidRPr="00724965">
              <w:rPr>
                <w:rFonts w:ascii="Arial" w:hAnsi="Arial" w:cs="Arial"/>
                <w:color w:val="auto"/>
                <w:sz w:val="20"/>
                <w:szCs w:val="20"/>
              </w:rPr>
              <w:t>ỦY BAN NHÂN DÂN TỈNH...</w:t>
            </w:r>
          </w:p>
          <w:p w:rsidR="00724965" w:rsidRPr="00724965" w:rsidRDefault="00724965" w:rsidP="00724965">
            <w:pPr>
              <w:jc w:val="center"/>
              <w:rPr>
                <w:rFonts w:ascii="Arial" w:hAnsi="Arial" w:cs="Arial"/>
                <w:color w:val="auto"/>
                <w:sz w:val="20"/>
                <w:szCs w:val="20"/>
              </w:rPr>
            </w:pPr>
            <w:r w:rsidRPr="00724965">
              <w:rPr>
                <w:rFonts w:ascii="Arial" w:hAnsi="Arial" w:cs="Arial"/>
                <w:b/>
                <w:bCs/>
                <w:color w:val="auto"/>
                <w:sz w:val="20"/>
                <w:szCs w:val="20"/>
              </w:rPr>
              <w:t>SỞ CÔNG THƯƠNG</w:t>
            </w:r>
          </w:p>
          <w:p w:rsidR="00724965" w:rsidRPr="00724965" w:rsidRDefault="00724965" w:rsidP="00724965">
            <w:pPr>
              <w:jc w:val="center"/>
              <w:rPr>
                <w:rFonts w:ascii="Arial" w:hAnsi="Arial" w:cs="Arial"/>
                <w:bCs/>
                <w:color w:val="auto"/>
                <w:sz w:val="20"/>
                <w:szCs w:val="20"/>
                <w:vertAlign w:val="superscript"/>
                <w:lang w:val="en-SG"/>
              </w:rPr>
            </w:pPr>
            <w:r w:rsidRPr="00724965">
              <w:rPr>
                <w:rFonts w:ascii="Arial" w:hAnsi="Arial" w:cs="Arial"/>
                <w:bCs/>
                <w:color w:val="auto"/>
                <w:sz w:val="20"/>
                <w:szCs w:val="20"/>
                <w:vertAlign w:val="superscript"/>
                <w:lang w:val="en-SG"/>
              </w:rPr>
              <w:t>____________</w:t>
            </w:r>
          </w:p>
          <w:p w:rsidR="00724965" w:rsidRPr="00724965" w:rsidRDefault="00724965" w:rsidP="00724965">
            <w:pPr>
              <w:jc w:val="center"/>
              <w:rPr>
                <w:rFonts w:ascii="Arial" w:hAnsi="Arial" w:cs="Arial"/>
                <w:color w:val="auto"/>
                <w:sz w:val="20"/>
                <w:szCs w:val="20"/>
                <w:lang w:val="en-SG"/>
              </w:rPr>
            </w:pPr>
            <w:r w:rsidRPr="00724965">
              <w:rPr>
                <w:rFonts w:ascii="Arial" w:hAnsi="Arial" w:cs="Arial"/>
                <w:color w:val="auto"/>
                <w:sz w:val="20"/>
                <w:szCs w:val="20"/>
              </w:rPr>
              <w:t>Số:</w:t>
            </w:r>
            <w:r w:rsidRPr="00724965">
              <w:rPr>
                <w:rFonts w:ascii="Arial" w:hAnsi="Arial" w:cs="Arial"/>
                <w:color w:val="auto"/>
                <w:sz w:val="20"/>
                <w:szCs w:val="20"/>
                <w:lang w:val="en-SG"/>
              </w:rPr>
              <w:t>…/BC-….</w:t>
            </w:r>
          </w:p>
        </w:tc>
        <w:tc>
          <w:tcPr>
            <w:tcW w:w="5324" w:type="dxa"/>
            <w:hideMark/>
          </w:tcPr>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CỘNG HÒA XÃ HỘI CHỦ NGHĨA VIỆT NAM</w:t>
            </w:r>
          </w:p>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Độc lập - Tự do - Hạnh phúc</w:t>
            </w:r>
          </w:p>
          <w:p w:rsidR="00724965" w:rsidRPr="00724965" w:rsidRDefault="00724965" w:rsidP="00724965">
            <w:pPr>
              <w:jc w:val="center"/>
              <w:rPr>
                <w:rFonts w:ascii="Arial" w:hAnsi="Arial" w:cs="Arial"/>
                <w:bCs/>
                <w:color w:val="auto"/>
                <w:sz w:val="20"/>
                <w:szCs w:val="20"/>
                <w:vertAlign w:val="superscript"/>
                <w:lang w:val="en-SG"/>
              </w:rPr>
            </w:pPr>
            <w:r w:rsidRPr="00724965">
              <w:rPr>
                <w:rFonts w:ascii="Arial" w:hAnsi="Arial" w:cs="Arial"/>
                <w:bCs/>
                <w:color w:val="auto"/>
                <w:sz w:val="20"/>
                <w:szCs w:val="20"/>
                <w:vertAlign w:val="superscript"/>
                <w:lang w:val="en-SG"/>
              </w:rPr>
              <w:t>____________</w:t>
            </w:r>
          </w:p>
          <w:p w:rsidR="00724965" w:rsidRPr="00724965" w:rsidRDefault="00724965" w:rsidP="00724965">
            <w:pPr>
              <w:jc w:val="center"/>
              <w:rPr>
                <w:rFonts w:ascii="Arial" w:hAnsi="Arial" w:cs="Arial"/>
                <w:color w:val="auto"/>
                <w:sz w:val="20"/>
                <w:szCs w:val="20"/>
              </w:rPr>
            </w:pPr>
            <w:r w:rsidRPr="00724965">
              <w:rPr>
                <w:rFonts w:ascii="Arial" w:hAnsi="Arial" w:cs="Arial"/>
                <w:i/>
                <w:iCs/>
                <w:color w:val="auto"/>
                <w:sz w:val="20"/>
                <w:szCs w:val="20"/>
                <w:lang w:val="en-SG"/>
              </w:rPr>
              <w:t xml:space="preserve">…, </w:t>
            </w:r>
            <w:r w:rsidRPr="00724965">
              <w:rPr>
                <w:rFonts w:ascii="Arial" w:hAnsi="Arial" w:cs="Arial"/>
                <w:i/>
                <w:iCs/>
                <w:color w:val="auto"/>
                <w:sz w:val="20"/>
                <w:szCs w:val="20"/>
              </w:rPr>
              <w:t>ngày ... tháng ... năm ...</w:t>
            </w:r>
          </w:p>
        </w:tc>
      </w:tr>
    </w:tbl>
    <w:p w:rsidR="00724965" w:rsidRPr="00724965" w:rsidRDefault="00724965" w:rsidP="00724965">
      <w:pPr>
        <w:jc w:val="center"/>
        <w:rPr>
          <w:rFonts w:ascii="Arial" w:hAnsi="Arial" w:cs="Arial"/>
          <w:b/>
          <w:bCs/>
          <w:color w:val="auto"/>
          <w:sz w:val="20"/>
          <w:szCs w:val="20"/>
        </w:rPr>
      </w:pPr>
    </w:p>
    <w:p w:rsidR="00724965" w:rsidRPr="00724965" w:rsidRDefault="00724965" w:rsidP="00724965">
      <w:pPr>
        <w:jc w:val="center"/>
        <w:rPr>
          <w:rFonts w:ascii="Arial" w:hAnsi="Arial" w:cs="Arial"/>
          <w:b/>
          <w:bCs/>
          <w:color w:val="auto"/>
          <w:sz w:val="20"/>
          <w:szCs w:val="20"/>
        </w:rPr>
      </w:pPr>
    </w:p>
    <w:p w:rsidR="00724965" w:rsidRPr="00724965" w:rsidRDefault="00724965" w:rsidP="00724965">
      <w:pPr>
        <w:jc w:val="center"/>
        <w:rPr>
          <w:rFonts w:ascii="Arial" w:hAnsi="Arial" w:cs="Arial"/>
          <w:color w:val="auto"/>
          <w:sz w:val="20"/>
          <w:szCs w:val="20"/>
        </w:rPr>
      </w:pPr>
      <w:r w:rsidRPr="00724965">
        <w:rPr>
          <w:rFonts w:ascii="Arial" w:hAnsi="Arial" w:cs="Arial"/>
          <w:b/>
          <w:bCs/>
          <w:color w:val="auto"/>
          <w:sz w:val="20"/>
          <w:szCs w:val="20"/>
        </w:rPr>
        <w:t>BÁO CÁO</w:t>
      </w:r>
    </w:p>
    <w:p w:rsidR="00724965" w:rsidRPr="00724965" w:rsidRDefault="00724965" w:rsidP="00724965">
      <w:pPr>
        <w:jc w:val="center"/>
        <w:rPr>
          <w:rFonts w:ascii="Arial" w:hAnsi="Arial" w:cs="Arial"/>
          <w:b/>
          <w:bCs/>
          <w:color w:val="auto"/>
          <w:sz w:val="20"/>
          <w:szCs w:val="20"/>
        </w:rPr>
      </w:pPr>
      <w:r w:rsidRPr="00724965">
        <w:rPr>
          <w:rFonts w:ascii="Arial" w:hAnsi="Arial" w:cs="Arial"/>
          <w:b/>
          <w:bCs/>
          <w:color w:val="auto"/>
          <w:sz w:val="20"/>
          <w:szCs w:val="20"/>
        </w:rPr>
        <w:t>Hoạt động đăng ký và tình hình th</w:t>
      </w:r>
      <w:r w:rsidRPr="00724965">
        <w:rPr>
          <w:rFonts w:ascii="Arial" w:hAnsi="Arial" w:cs="Arial"/>
          <w:b/>
          <w:bCs/>
          <w:color w:val="auto"/>
          <w:sz w:val="20"/>
          <w:szCs w:val="20"/>
          <w:lang w:val="en-SG"/>
        </w:rPr>
        <w:t>ự</w:t>
      </w:r>
      <w:r w:rsidRPr="00724965">
        <w:rPr>
          <w:rFonts w:ascii="Arial" w:hAnsi="Arial" w:cs="Arial"/>
          <w:b/>
          <w:bCs/>
          <w:color w:val="auto"/>
          <w:sz w:val="20"/>
          <w:szCs w:val="20"/>
        </w:rPr>
        <w:t>c hiện phát triển điện mặt trời mái nhà</w:t>
      </w:r>
      <w:r w:rsidRPr="00724965">
        <w:rPr>
          <w:rFonts w:ascii="Arial" w:hAnsi="Arial" w:cs="Arial"/>
          <w:b/>
          <w:bCs/>
          <w:color w:val="auto"/>
          <w:sz w:val="20"/>
          <w:szCs w:val="20"/>
        </w:rPr>
        <w:br/>
        <w:t>tự sản xuất, tự tiêu thụ trên địa bàn tỉnh ... từ ngày ... đến ngày ...</w:t>
      </w:r>
    </w:p>
    <w:p w:rsidR="00724965" w:rsidRPr="00724965" w:rsidRDefault="00724965" w:rsidP="00724965">
      <w:pPr>
        <w:jc w:val="center"/>
        <w:rPr>
          <w:rFonts w:ascii="Arial" w:hAnsi="Arial" w:cs="Arial"/>
          <w:bCs/>
          <w:color w:val="auto"/>
          <w:sz w:val="20"/>
          <w:szCs w:val="20"/>
          <w:vertAlign w:val="superscript"/>
          <w:lang w:val="en-SG"/>
        </w:rPr>
      </w:pPr>
      <w:r w:rsidRPr="00724965">
        <w:rPr>
          <w:rFonts w:ascii="Arial" w:hAnsi="Arial" w:cs="Arial"/>
          <w:bCs/>
          <w:color w:val="auto"/>
          <w:sz w:val="20"/>
          <w:szCs w:val="20"/>
          <w:vertAlign w:val="superscript"/>
          <w:lang w:val="en-SG"/>
        </w:rPr>
        <w:t>__________________</w:t>
      </w:r>
    </w:p>
    <w:p w:rsidR="00724965" w:rsidRPr="00724965" w:rsidRDefault="00724965" w:rsidP="00724965">
      <w:pPr>
        <w:jc w:val="center"/>
        <w:rPr>
          <w:rFonts w:ascii="Arial" w:hAnsi="Arial" w:cs="Arial"/>
          <w:color w:val="auto"/>
          <w:sz w:val="20"/>
          <w:szCs w:val="20"/>
        </w:rPr>
      </w:pPr>
    </w:p>
    <w:p w:rsidR="00724965" w:rsidRPr="00724965" w:rsidRDefault="00724965" w:rsidP="00724965">
      <w:pPr>
        <w:jc w:val="center"/>
        <w:rPr>
          <w:rFonts w:ascii="Arial" w:hAnsi="Arial" w:cs="Arial"/>
          <w:color w:val="auto"/>
          <w:sz w:val="20"/>
          <w:szCs w:val="20"/>
        </w:rPr>
      </w:pPr>
    </w:p>
    <w:p w:rsidR="00724965" w:rsidRPr="00724965" w:rsidRDefault="00724965" w:rsidP="00724965">
      <w:pPr>
        <w:jc w:val="center"/>
        <w:rPr>
          <w:rFonts w:ascii="Arial" w:hAnsi="Arial" w:cs="Arial"/>
          <w:color w:val="auto"/>
          <w:sz w:val="20"/>
          <w:szCs w:val="20"/>
        </w:rPr>
      </w:pPr>
      <w:r w:rsidRPr="00724965">
        <w:rPr>
          <w:rFonts w:ascii="Arial" w:hAnsi="Arial" w:cs="Arial"/>
          <w:color w:val="auto"/>
          <w:sz w:val="20"/>
          <w:szCs w:val="20"/>
        </w:rPr>
        <w:t>Kính gửi: Bộ Công Thương.</w:t>
      </w:r>
    </w:p>
    <w:p w:rsidR="00724965" w:rsidRPr="00724965" w:rsidRDefault="00724965" w:rsidP="00724965">
      <w:pPr>
        <w:jc w:val="center"/>
        <w:rPr>
          <w:rFonts w:ascii="Arial" w:hAnsi="Arial" w:cs="Arial"/>
          <w:color w:val="auto"/>
          <w:sz w:val="20"/>
          <w:szCs w:val="20"/>
        </w:rPr>
      </w:pPr>
    </w:p>
    <w:p w:rsidR="00724965" w:rsidRPr="00724965" w:rsidRDefault="00724965" w:rsidP="00724965">
      <w:pPr>
        <w:spacing w:after="120"/>
        <w:ind w:firstLine="720"/>
        <w:jc w:val="both"/>
        <w:rPr>
          <w:rFonts w:ascii="Arial" w:hAnsi="Arial" w:cs="Arial"/>
          <w:color w:val="auto"/>
          <w:sz w:val="20"/>
          <w:szCs w:val="20"/>
        </w:rPr>
      </w:pPr>
      <w:bookmarkStart w:id="507" w:name="bookmark537"/>
      <w:bookmarkEnd w:id="507"/>
      <w:r w:rsidRPr="00724965">
        <w:rPr>
          <w:rFonts w:ascii="Arial" w:hAnsi="Arial" w:cs="Arial"/>
          <w:b/>
          <w:bCs/>
          <w:color w:val="auto"/>
          <w:sz w:val="20"/>
          <w:szCs w:val="20"/>
          <w:lang w:val="en-SG"/>
        </w:rPr>
        <w:t xml:space="preserve">I. </w:t>
      </w:r>
      <w:r w:rsidRPr="00724965">
        <w:rPr>
          <w:rFonts w:ascii="Arial" w:hAnsi="Arial" w:cs="Arial"/>
          <w:b/>
          <w:bCs/>
          <w:color w:val="auto"/>
          <w:sz w:val="20"/>
          <w:szCs w:val="20"/>
        </w:rPr>
        <w:t>TÌNH HÌNH PHÁT TRIỂN ĐIỆN MẶT TRỜI MÁI NHÀ TỰ SẢN XUẤT, TỰ TIÊU THỤ KHÔNG ĐẤU NỐI VỚI HỆ THỐNG ĐIỆN QUỐC GIA</w:t>
      </w:r>
    </w:p>
    <w:p w:rsidR="00724965" w:rsidRPr="00724965" w:rsidRDefault="00724965" w:rsidP="00724965">
      <w:pPr>
        <w:spacing w:after="120"/>
        <w:ind w:firstLine="720"/>
        <w:jc w:val="both"/>
        <w:rPr>
          <w:rFonts w:ascii="Arial" w:hAnsi="Arial" w:cs="Arial"/>
          <w:color w:val="auto"/>
          <w:sz w:val="20"/>
          <w:szCs w:val="20"/>
          <w:lang w:val="en-SG"/>
        </w:rPr>
      </w:pPr>
      <w:bookmarkStart w:id="508" w:name="bookmark538"/>
      <w:bookmarkEnd w:id="508"/>
      <w:r w:rsidRPr="00724965">
        <w:rPr>
          <w:rFonts w:ascii="Arial" w:hAnsi="Arial" w:cs="Arial"/>
          <w:color w:val="auto"/>
          <w:sz w:val="20"/>
          <w:szCs w:val="20"/>
          <w:lang w:val="en-SG"/>
        </w:rPr>
        <w:t xml:space="preserve">1. </w:t>
      </w:r>
      <w:r w:rsidRPr="00724965">
        <w:rPr>
          <w:rFonts w:ascii="Arial" w:hAnsi="Arial" w:cs="Arial"/>
          <w:color w:val="auto"/>
          <w:sz w:val="20"/>
          <w:szCs w:val="20"/>
        </w:rPr>
        <w:t>Số lượng tổ chức, cá nhân thực hiện phát triển trong kỳ báo cáo và lũy kế đến kỳ báo cáo (phân loại theo hộ gia đình sử dụng nhà ở riêng lẻ; công sở; cơ sở sản xuất, kinh doanh…</w:t>
      </w:r>
      <w:r w:rsidRPr="00724965">
        <w:rPr>
          <w:rFonts w:ascii="Arial" w:hAnsi="Arial" w:cs="Arial"/>
          <w:color w:val="auto"/>
          <w:sz w:val="20"/>
          <w:szCs w:val="20"/>
          <w:lang w:val="en-SG"/>
        </w:rPr>
        <w:t>).</w:t>
      </w:r>
    </w:p>
    <w:p w:rsidR="00724965" w:rsidRPr="00724965" w:rsidRDefault="00724965" w:rsidP="00724965">
      <w:pPr>
        <w:spacing w:after="120"/>
        <w:ind w:firstLine="720"/>
        <w:jc w:val="both"/>
        <w:rPr>
          <w:rFonts w:ascii="Arial" w:hAnsi="Arial" w:cs="Arial"/>
          <w:color w:val="auto"/>
          <w:sz w:val="20"/>
          <w:szCs w:val="20"/>
        </w:rPr>
      </w:pPr>
      <w:bookmarkStart w:id="509" w:name="bookmark539"/>
      <w:bookmarkEnd w:id="509"/>
      <w:r w:rsidRPr="00724965">
        <w:rPr>
          <w:rFonts w:ascii="Arial" w:hAnsi="Arial" w:cs="Arial"/>
          <w:color w:val="auto"/>
          <w:sz w:val="20"/>
          <w:szCs w:val="20"/>
          <w:lang w:val="en-SG"/>
        </w:rPr>
        <w:t xml:space="preserve">2. </w:t>
      </w:r>
      <w:r w:rsidRPr="00724965">
        <w:rPr>
          <w:rFonts w:ascii="Arial" w:hAnsi="Arial" w:cs="Arial"/>
          <w:color w:val="auto"/>
          <w:sz w:val="20"/>
          <w:szCs w:val="20"/>
        </w:rPr>
        <w:t>Tổng công suất phát triển trong kỳ báo cáo và luỹ kế đến kỳ báo cáo (phân loại theo hộ gia đình sử dụng nhà ở riêng lẻ; công sở; cơ sở sản xuất, kinh doanh...).</w:t>
      </w:r>
    </w:p>
    <w:p w:rsidR="00724965" w:rsidRPr="00724965" w:rsidRDefault="00724965" w:rsidP="00724965">
      <w:pPr>
        <w:spacing w:after="120"/>
        <w:ind w:firstLine="720"/>
        <w:jc w:val="both"/>
        <w:rPr>
          <w:rFonts w:ascii="Arial" w:hAnsi="Arial" w:cs="Arial"/>
          <w:b/>
          <w:bCs/>
          <w:color w:val="auto"/>
          <w:sz w:val="20"/>
          <w:szCs w:val="20"/>
        </w:rPr>
      </w:pPr>
      <w:bookmarkStart w:id="510" w:name="bookmark542"/>
      <w:bookmarkStart w:id="511" w:name="bookmark540"/>
      <w:bookmarkStart w:id="512" w:name="bookmark541"/>
      <w:bookmarkStart w:id="513" w:name="bookmark543"/>
      <w:bookmarkEnd w:id="510"/>
      <w:r w:rsidRPr="00724965">
        <w:rPr>
          <w:rFonts w:ascii="Arial" w:hAnsi="Arial" w:cs="Arial"/>
          <w:b/>
          <w:bCs/>
          <w:color w:val="auto"/>
          <w:sz w:val="20"/>
          <w:szCs w:val="20"/>
          <w:lang w:val="en-SG"/>
        </w:rPr>
        <w:t xml:space="preserve">II. </w:t>
      </w:r>
      <w:r w:rsidRPr="00724965">
        <w:rPr>
          <w:rFonts w:ascii="Arial" w:hAnsi="Arial" w:cs="Arial"/>
          <w:b/>
          <w:bCs/>
          <w:color w:val="auto"/>
          <w:sz w:val="20"/>
          <w:szCs w:val="20"/>
        </w:rPr>
        <w:t>TÌNH HÌNH PHÁT TRIỂN ĐIỆN MẶT TRỜI MÁI NHÀ TỰ SẢN XUẤT, TỰ TIÊU THỤ CÓ Đ</w:t>
      </w:r>
      <w:r w:rsidRPr="00724965">
        <w:rPr>
          <w:rFonts w:ascii="Arial" w:hAnsi="Arial" w:cs="Arial"/>
          <w:b/>
          <w:bCs/>
          <w:color w:val="auto"/>
          <w:sz w:val="20"/>
          <w:szCs w:val="20"/>
          <w:lang w:val="en-SG"/>
        </w:rPr>
        <w:t>Ấ</w:t>
      </w:r>
      <w:r w:rsidRPr="00724965">
        <w:rPr>
          <w:rFonts w:ascii="Arial" w:hAnsi="Arial" w:cs="Arial"/>
          <w:b/>
          <w:bCs/>
          <w:color w:val="auto"/>
          <w:sz w:val="20"/>
          <w:szCs w:val="20"/>
        </w:rPr>
        <w:t>U N</w:t>
      </w:r>
      <w:r w:rsidRPr="00724965">
        <w:rPr>
          <w:rFonts w:ascii="Arial" w:hAnsi="Arial" w:cs="Arial"/>
          <w:b/>
          <w:bCs/>
          <w:color w:val="auto"/>
          <w:sz w:val="20"/>
          <w:szCs w:val="20"/>
          <w:lang w:val="en-SG"/>
        </w:rPr>
        <w:t>Ố</w:t>
      </w:r>
      <w:r w:rsidRPr="00724965">
        <w:rPr>
          <w:rFonts w:ascii="Arial" w:hAnsi="Arial" w:cs="Arial"/>
          <w:b/>
          <w:bCs/>
          <w:color w:val="auto"/>
          <w:sz w:val="20"/>
          <w:szCs w:val="20"/>
        </w:rPr>
        <w:t>I VỚI H</w:t>
      </w:r>
      <w:r w:rsidRPr="00724965">
        <w:rPr>
          <w:rFonts w:ascii="Arial" w:hAnsi="Arial" w:cs="Arial"/>
          <w:b/>
          <w:bCs/>
          <w:color w:val="auto"/>
          <w:sz w:val="20"/>
          <w:szCs w:val="20"/>
          <w:lang w:val="en-SG"/>
        </w:rPr>
        <w:t>Ệ</w:t>
      </w:r>
      <w:r w:rsidRPr="00724965">
        <w:rPr>
          <w:rFonts w:ascii="Arial" w:hAnsi="Arial" w:cs="Arial"/>
          <w:b/>
          <w:bCs/>
          <w:color w:val="auto"/>
          <w:sz w:val="20"/>
          <w:szCs w:val="20"/>
        </w:rPr>
        <w:t xml:space="preserve"> THỐNG ĐIỆN QUỐC GIA</w:t>
      </w:r>
      <w:bookmarkEnd w:id="511"/>
      <w:bookmarkEnd w:id="512"/>
      <w:bookmarkEnd w:id="513"/>
    </w:p>
    <w:p w:rsidR="00724965" w:rsidRPr="00724965" w:rsidRDefault="00724965" w:rsidP="00724965">
      <w:pPr>
        <w:spacing w:after="120"/>
        <w:ind w:firstLine="720"/>
        <w:jc w:val="both"/>
        <w:rPr>
          <w:rFonts w:ascii="Arial" w:hAnsi="Arial" w:cs="Arial"/>
          <w:color w:val="auto"/>
          <w:sz w:val="20"/>
          <w:szCs w:val="20"/>
        </w:rPr>
      </w:pPr>
      <w:bookmarkStart w:id="514" w:name="bookmark544"/>
      <w:bookmarkEnd w:id="514"/>
      <w:r w:rsidRPr="00724965">
        <w:rPr>
          <w:rFonts w:ascii="Arial" w:hAnsi="Arial" w:cs="Arial"/>
          <w:color w:val="auto"/>
          <w:sz w:val="20"/>
          <w:szCs w:val="20"/>
          <w:lang w:val="en-SG"/>
        </w:rPr>
        <w:t xml:space="preserve">1. </w:t>
      </w:r>
      <w:r w:rsidRPr="00724965">
        <w:rPr>
          <w:rFonts w:ascii="Arial" w:hAnsi="Arial" w:cs="Arial"/>
          <w:color w:val="auto"/>
          <w:sz w:val="20"/>
          <w:szCs w:val="20"/>
        </w:rPr>
        <w:t>Đối với đối tượng phải thực hiện đăng ký phát triển, cấp Giấy chứng nhận:</w:t>
      </w:r>
    </w:p>
    <w:p w:rsidR="00724965" w:rsidRPr="00724965" w:rsidRDefault="00724965" w:rsidP="00724965">
      <w:pPr>
        <w:spacing w:after="120"/>
        <w:ind w:firstLine="720"/>
        <w:jc w:val="both"/>
        <w:rPr>
          <w:rFonts w:ascii="Arial" w:hAnsi="Arial" w:cs="Arial"/>
          <w:color w:val="auto"/>
          <w:sz w:val="20"/>
          <w:szCs w:val="20"/>
        </w:rPr>
      </w:pPr>
      <w:bookmarkStart w:id="515" w:name="bookmark545"/>
      <w:bookmarkEnd w:id="515"/>
      <w:r w:rsidRPr="00724965">
        <w:rPr>
          <w:rFonts w:ascii="Arial" w:hAnsi="Arial" w:cs="Arial"/>
          <w:color w:val="auto"/>
          <w:sz w:val="20"/>
          <w:szCs w:val="20"/>
          <w:lang w:val="en-SG"/>
        </w:rPr>
        <w:t xml:space="preserve">a) </w:t>
      </w:r>
      <w:r w:rsidRPr="00724965">
        <w:rPr>
          <w:rFonts w:ascii="Arial" w:hAnsi="Arial" w:cs="Arial"/>
          <w:color w:val="auto"/>
          <w:sz w:val="20"/>
          <w:szCs w:val="20"/>
        </w:rPr>
        <w:t>Số lượng và tổng công suất tổ chức, cá nhân đăng ký phát triển trong kỳ báo cáo và lũy kế đến kỳ báo cáo được cấp Giấy chứng nhận.</w:t>
      </w:r>
    </w:p>
    <w:p w:rsidR="00724965" w:rsidRPr="00724965" w:rsidRDefault="00724965" w:rsidP="00724965">
      <w:pPr>
        <w:spacing w:after="120"/>
        <w:ind w:firstLine="720"/>
        <w:jc w:val="both"/>
        <w:rPr>
          <w:rFonts w:ascii="Arial" w:hAnsi="Arial" w:cs="Arial"/>
          <w:color w:val="auto"/>
          <w:sz w:val="20"/>
          <w:szCs w:val="20"/>
        </w:rPr>
      </w:pPr>
      <w:bookmarkStart w:id="516" w:name="bookmark546"/>
      <w:bookmarkEnd w:id="516"/>
      <w:r w:rsidRPr="00724965">
        <w:rPr>
          <w:rFonts w:ascii="Arial" w:hAnsi="Arial" w:cs="Arial"/>
          <w:color w:val="auto"/>
          <w:sz w:val="20"/>
          <w:szCs w:val="20"/>
          <w:lang w:val="en-SG"/>
        </w:rPr>
        <w:t xml:space="preserve">b) </w:t>
      </w:r>
      <w:r w:rsidRPr="00724965">
        <w:rPr>
          <w:rFonts w:ascii="Arial" w:hAnsi="Arial" w:cs="Arial"/>
          <w:color w:val="auto"/>
          <w:sz w:val="20"/>
          <w:szCs w:val="20"/>
        </w:rPr>
        <w:t>Số lượng và tổng công suất đăng ký phát triển trong kỳ báo cáo và lũy kế đến kỳ báo cáo được cấp Giấy chứng nhận đã đưa vào vận hành.</w:t>
      </w:r>
    </w:p>
    <w:p w:rsidR="00724965" w:rsidRPr="00724965" w:rsidRDefault="00724965" w:rsidP="00724965">
      <w:pPr>
        <w:spacing w:after="120"/>
        <w:ind w:firstLine="720"/>
        <w:jc w:val="both"/>
        <w:rPr>
          <w:rFonts w:ascii="Arial" w:hAnsi="Arial" w:cs="Arial"/>
          <w:color w:val="auto"/>
          <w:sz w:val="20"/>
          <w:szCs w:val="20"/>
        </w:rPr>
      </w:pPr>
      <w:bookmarkStart w:id="517" w:name="bookmark547"/>
      <w:bookmarkEnd w:id="517"/>
      <w:r w:rsidRPr="00724965">
        <w:rPr>
          <w:rFonts w:ascii="Arial" w:hAnsi="Arial" w:cs="Arial"/>
          <w:color w:val="auto"/>
          <w:sz w:val="20"/>
          <w:szCs w:val="20"/>
          <w:lang w:val="en-SG"/>
        </w:rPr>
        <w:t xml:space="preserve">2. </w:t>
      </w:r>
      <w:r w:rsidRPr="00724965">
        <w:rPr>
          <w:rFonts w:ascii="Arial" w:hAnsi="Arial" w:cs="Arial"/>
          <w:color w:val="auto"/>
          <w:sz w:val="20"/>
          <w:szCs w:val="20"/>
        </w:rPr>
        <w:t>Đối với đối tượng không phải thực hiện đăng ký phát triển:</w:t>
      </w:r>
    </w:p>
    <w:p w:rsidR="00724965" w:rsidRPr="00724965" w:rsidRDefault="00724965" w:rsidP="00724965">
      <w:pPr>
        <w:spacing w:after="120"/>
        <w:ind w:firstLine="720"/>
        <w:jc w:val="both"/>
        <w:rPr>
          <w:rFonts w:ascii="Arial" w:hAnsi="Arial" w:cs="Arial"/>
          <w:color w:val="auto"/>
          <w:sz w:val="20"/>
          <w:szCs w:val="20"/>
        </w:rPr>
      </w:pPr>
      <w:bookmarkStart w:id="518" w:name="bookmark548"/>
      <w:bookmarkEnd w:id="518"/>
      <w:r w:rsidRPr="00724965">
        <w:rPr>
          <w:rFonts w:ascii="Arial" w:hAnsi="Arial" w:cs="Arial"/>
          <w:color w:val="auto"/>
          <w:sz w:val="20"/>
          <w:szCs w:val="20"/>
          <w:lang w:val="en-SG"/>
        </w:rPr>
        <w:t xml:space="preserve">a) </w:t>
      </w:r>
      <w:r w:rsidRPr="00724965">
        <w:rPr>
          <w:rFonts w:ascii="Arial" w:hAnsi="Arial" w:cs="Arial"/>
          <w:color w:val="auto"/>
          <w:sz w:val="20"/>
          <w:szCs w:val="20"/>
        </w:rPr>
        <w:t>Số lượng và tổng công suất đã thực hiện lắp đặt điện mặt trời mái nhà tự sản xuất, tự tiêu thụ có công suất nhỏ hơn 100 kW của hộ gia đình sử dụng nhà ở riêng lẻ trong kỳ báo cáo và lũy kế đến kỳ báo cáo.</w:t>
      </w:r>
    </w:p>
    <w:p w:rsidR="00724965" w:rsidRPr="00724965" w:rsidRDefault="00724965" w:rsidP="00724965">
      <w:pPr>
        <w:spacing w:after="120"/>
        <w:ind w:firstLine="720"/>
        <w:jc w:val="both"/>
        <w:rPr>
          <w:rFonts w:ascii="Arial" w:hAnsi="Arial" w:cs="Arial"/>
          <w:color w:val="auto"/>
          <w:sz w:val="20"/>
          <w:szCs w:val="20"/>
        </w:rPr>
      </w:pPr>
      <w:bookmarkStart w:id="519" w:name="bookmark549"/>
      <w:bookmarkEnd w:id="519"/>
      <w:r w:rsidRPr="00724965">
        <w:rPr>
          <w:rFonts w:ascii="Arial" w:hAnsi="Arial" w:cs="Arial"/>
          <w:color w:val="auto"/>
          <w:sz w:val="20"/>
          <w:szCs w:val="20"/>
          <w:lang w:val="en-SG"/>
        </w:rPr>
        <w:t xml:space="preserve">b) </w:t>
      </w:r>
      <w:r w:rsidRPr="00724965">
        <w:rPr>
          <w:rFonts w:ascii="Arial" w:hAnsi="Arial" w:cs="Arial"/>
          <w:color w:val="auto"/>
          <w:sz w:val="20"/>
          <w:szCs w:val="20"/>
        </w:rPr>
        <w:t>Số lượng và tổng công suất đã thực hiện lắp đặt điện mặt trời mái nhà tự sản xuất, tự tiêu thụ có công suất nhỏ hơn 1.000 kW của tổ chức, cá nhân trong kỳ báo cáo và lũy kế đến kỳ báo cáo (không tính nguồn điện mặt trời mái nhà tự sản xuất, tự tiêu thụ có công suất nhỏ hơn 100 kW của hộ gia đình sử dụng nhà ở riêng lẻ).</w:t>
      </w:r>
    </w:p>
    <w:p w:rsidR="00724965" w:rsidRPr="00724965" w:rsidRDefault="00724965" w:rsidP="00724965">
      <w:pPr>
        <w:spacing w:after="120"/>
        <w:ind w:firstLine="720"/>
        <w:jc w:val="both"/>
        <w:rPr>
          <w:rFonts w:ascii="Arial" w:hAnsi="Arial" w:cs="Arial"/>
          <w:b/>
          <w:bCs/>
          <w:color w:val="auto"/>
          <w:sz w:val="20"/>
          <w:szCs w:val="20"/>
        </w:rPr>
      </w:pPr>
      <w:bookmarkStart w:id="520" w:name="bookmark552"/>
      <w:bookmarkStart w:id="521" w:name="bookmark550"/>
      <w:bookmarkStart w:id="522" w:name="bookmark551"/>
      <w:bookmarkStart w:id="523" w:name="bookmark553"/>
      <w:bookmarkEnd w:id="520"/>
      <w:r w:rsidRPr="00724965">
        <w:rPr>
          <w:rFonts w:ascii="Arial" w:hAnsi="Arial" w:cs="Arial"/>
          <w:b/>
          <w:bCs/>
          <w:color w:val="auto"/>
          <w:sz w:val="20"/>
          <w:szCs w:val="20"/>
          <w:lang w:val="en-SG"/>
        </w:rPr>
        <w:t xml:space="preserve">III. </w:t>
      </w:r>
      <w:r w:rsidRPr="00724965">
        <w:rPr>
          <w:rFonts w:ascii="Arial" w:hAnsi="Arial" w:cs="Arial"/>
          <w:b/>
          <w:bCs/>
          <w:color w:val="auto"/>
          <w:sz w:val="20"/>
          <w:szCs w:val="20"/>
        </w:rPr>
        <w:t>T</w:t>
      </w:r>
      <w:r w:rsidRPr="00724965">
        <w:rPr>
          <w:rFonts w:ascii="Arial" w:hAnsi="Arial" w:cs="Arial"/>
          <w:b/>
          <w:bCs/>
          <w:color w:val="auto"/>
          <w:sz w:val="20"/>
          <w:szCs w:val="20"/>
          <w:lang w:val="en-SG"/>
        </w:rPr>
        <w:t>Ồ</w:t>
      </w:r>
      <w:r w:rsidRPr="00724965">
        <w:rPr>
          <w:rFonts w:ascii="Arial" w:hAnsi="Arial" w:cs="Arial"/>
          <w:b/>
          <w:bCs/>
          <w:color w:val="auto"/>
          <w:sz w:val="20"/>
          <w:szCs w:val="20"/>
        </w:rPr>
        <w:t>N TẠI, KIẾN NGHỊ</w:t>
      </w:r>
      <w:bookmarkEnd w:id="521"/>
      <w:bookmarkEnd w:id="522"/>
      <w:bookmarkEnd w:id="523"/>
    </w:p>
    <w:p w:rsidR="00724965" w:rsidRPr="00724965" w:rsidRDefault="00724965" w:rsidP="00724965">
      <w:pPr>
        <w:spacing w:after="120"/>
        <w:ind w:firstLine="720"/>
        <w:jc w:val="both"/>
        <w:rPr>
          <w:rFonts w:ascii="Arial" w:hAnsi="Arial" w:cs="Arial"/>
          <w:color w:val="auto"/>
          <w:sz w:val="20"/>
          <w:szCs w:val="20"/>
        </w:rPr>
      </w:pPr>
      <w:bookmarkStart w:id="524" w:name="bookmark554"/>
      <w:bookmarkEnd w:id="524"/>
      <w:r w:rsidRPr="00724965">
        <w:rPr>
          <w:rFonts w:ascii="Arial" w:hAnsi="Arial" w:cs="Arial"/>
          <w:color w:val="auto"/>
          <w:sz w:val="20"/>
          <w:szCs w:val="20"/>
          <w:lang w:val="en-SG"/>
        </w:rPr>
        <w:t xml:space="preserve">1. </w:t>
      </w:r>
      <w:r w:rsidRPr="00724965">
        <w:rPr>
          <w:rFonts w:ascii="Arial" w:hAnsi="Arial" w:cs="Arial"/>
          <w:color w:val="auto"/>
          <w:sz w:val="20"/>
          <w:szCs w:val="20"/>
        </w:rPr>
        <w:t>Khó khăn, tồn tại.</w:t>
      </w:r>
    </w:p>
    <w:p w:rsidR="00724965" w:rsidRPr="00724965" w:rsidRDefault="00724965" w:rsidP="00724965">
      <w:pPr>
        <w:spacing w:after="120"/>
        <w:ind w:firstLine="720"/>
        <w:jc w:val="both"/>
        <w:rPr>
          <w:rFonts w:ascii="Arial" w:hAnsi="Arial" w:cs="Arial"/>
          <w:color w:val="auto"/>
          <w:sz w:val="20"/>
          <w:szCs w:val="20"/>
        </w:rPr>
      </w:pPr>
      <w:bookmarkStart w:id="525" w:name="bookmark555"/>
      <w:bookmarkEnd w:id="525"/>
      <w:r w:rsidRPr="00724965">
        <w:rPr>
          <w:rFonts w:ascii="Arial" w:hAnsi="Arial" w:cs="Arial"/>
          <w:color w:val="auto"/>
          <w:sz w:val="20"/>
          <w:szCs w:val="20"/>
          <w:lang w:val="en-SG"/>
        </w:rPr>
        <w:t xml:space="preserve">2. </w:t>
      </w:r>
      <w:r w:rsidRPr="00724965">
        <w:rPr>
          <w:rFonts w:ascii="Arial" w:hAnsi="Arial" w:cs="Arial"/>
          <w:color w:val="auto"/>
          <w:sz w:val="20"/>
          <w:szCs w:val="20"/>
        </w:rPr>
        <w:t>Kiến nghị.</w:t>
      </w:r>
    </w:p>
    <w:p w:rsidR="00724965" w:rsidRPr="00724965" w:rsidRDefault="00724965" w:rsidP="00724965">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724965" w:rsidRPr="00724965" w:rsidTr="004A3883">
        <w:tc>
          <w:tcPr>
            <w:tcW w:w="2500" w:type="pct"/>
          </w:tcPr>
          <w:p w:rsidR="00724965" w:rsidRPr="00724965" w:rsidRDefault="00724965" w:rsidP="00724965">
            <w:pPr>
              <w:jc w:val="center"/>
              <w:rPr>
                <w:rFonts w:ascii="Arial" w:hAnsi="Arial" w:cs="Arial"/>
                <w:color w:val="auto"/>
                <w:sz w:val="20"/>
                <w:szCs w:val="20"/>
              </w:rPr>
            </w:pPr>
          </w:p>
        </w:tc>
        <w:tc>
          <w:tcPr>
            <w:tcW w:w="2500" w:type="pct"/>
          </w:tcPr>
          <w:p w:rsidR="00724965" w:rsidRPr="00724965" w:rsidRDefault="00724965" w:rsidP="00724965">
            <w:pPr>
              <w:jc w:val="center"/>
              <w:rPr>
                <w:rFonts w:ascii="Arial" w:hAnsi="Arial" w:cs="Arial"/>
                <w:b/>
                <w:bCs/>
                <w:color w:val="auto"/>
                <w:sz w:val="20"/>
                <w:szCs w:val="20"/>
              </w:rPr>
            </w:pPr>
            <w:bookmarkStart w:id="526" w:name="bookmark556"/>
            <w:bookmarkStart w:id="527" w:name="bookmark557"/>
            <w:bookmarkStart w:id="528" w:name="bookmark558"/>
            <w:r w:rsidRPr="00724965">
              <w:rPr>
                <w:rFonts w:ascii="Arial" w:hAnsi="Arial" w:cs="Arial"/>
                <w:b/>
                <w:bCs/>
                <w:color w:val="auto"/>
                <w:sz w:val="20"/>
                <w:szCs w:val="20"/>
              </w:rPr>
              <w:t>GIÁM Đ</w:t>
            </w:r>
            <w:r w:rsidRPr="00724965">
              <w:rPr>
                <w:rFonts w:ascii="Arial" w:hAnsi="Arial" w:cs="Arial"/>
                <w:b/>
                <w:bCs/>
                <w:color w:val="auto"/>
                <w:sz w:val="20"/>
                <w:szCs w:val="20"/>
                <w:lang w:val="en-SG"/>
              </w:rPr>
              <w:t>Ố</w:t>
            </w:r>
            <w:r w:rsidRPr="00724965">
              <w:rPr>
                <w:rFonts w:ascii="Arial" w:hAnsi="Arial" w:cs="Arial"/>
                <w:b/>
                <w:bCs/>
                <w:color w:val="auto"/>
                <w:sz w:val="20"/>
                <w:szCs w:val="20"/>
              </w:rPr>
              <w:t>C</w:t>
            </w:r>
            <w:bookmarkEnd w:id="526"/>
            <w:bookmarkEnd w:id="527"/>
            <w:bookmarkEnd w:id="528"/>
          </w:p>
          <w:p w:rsidR="00724965" w:rsidRPr="00724965" w:rsidRDefault="00724965" w:rsidP="00724965">
            <w:pPr>
              <w:jc w:val="center"/>
              <w:rPr>
                <w:rFonts w:ascii="Arial" w:hAnsi="Arial" w:cs="Arial"/>
                <w:color w:val="auto"/>
                <w:sz w:val="20"/>
                <w:szCs w:val="20"/>
              </w:rPr>
            </w:pPr>
            <w:r w:rsidRPr="00724965">
              <w:rPr>
                <w:rFonts w:ascii="Arial" w:hAnsi="Arial" w:cs="Arial"/>
                <w:i/>
                <w:iCs/>
                <w:color w:val="auto"/>
                <w:sz w:val="20"/>
                <w:szCs w:val="20"/>
              </w:rPr>
              <w:t>(Ký, ghi rõ họ tên và đóng dấu)</w:t>
            </w:r>
          </w:p>
          <w:p w:rsidR="00724965" w:rsidRPr="00724965" w:rsidRDefault="00724965" w:rsidP="00724965">
            <w:pPr>
              <w:jc w:val="center"/>
              <w:rPr>
                <w:rFonts w:ascii="Arial" w:hAnsi="Arial" w:cs="Arial"/>
                <w:color w:val="auto"/>
                <w:sz w:val="20"/>
                <w:szCs w:val="20"/>
              </w:rPr>
            </w:pPr>
          </w:p>
        </w:tc>
      </w:tr>
    </w:tbl>
    <w:p w:rsidR="00724965" w:rsidRPr="00724965" w:rsidRDefault="00724965" w:rsidP="00724965">
      <w:pPr>
        <w:spacing w:after="120"/>
        <w:ind w:firstLine="720"/>
        <w:jc w:val="both"/>
        <w:rPr>
          <w:rFonts w:ascii="Arial" w:hAnsi="Arial" w:cs="Arial"/>
          <w:color w:val="auto"/>
          <w:sz w:val="20"/>
          <w:szCs w:val="20"/>
        </w:rPr>
      </w:pPr>
    </w:p>
    <w:sectPr w:rsidR="00724965" w:rsidRPr="00724965" w:rsidSect="000A6AE9">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CD7" w:rsidRDefault="00E84CD7">
      <w:r>
        <w:separator/>
      </w:r>
    </w:p>
  </w:endnote>
  <w:endnote w:type="continuationSeparator" w:id="0">
    <w:p w:rsidR="00E84CD7" w:rsidRDefault="00E8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CD7" w:rsidRDefault="00E84CD7"/>
  </w:footnote>
  <w:footnote w:type="continuationSeparator" w:id="0">
    <w:p w:rsidR="00E84CD7" w:rsidRDefault="00E84CD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965" w:rsidRDefault="0072496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965" w:rsidRPr="00297330" w:rsidRDefault="00724965" w:rsidP="0029733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965" w:rsidRPr="00297330" w:rsidRDefault="00724965" w:rsidP="0029733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965" w:rsidRPr="00297330" w:rsidRDefault="00724965" w:rsidP="00297330">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965" w:rsidRPr="00297330" w:rsidRDefault="00724965" w:rsidP="00297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2A"/>
    <w:rsid w:val="00021E96"/>
    <w:rsid w:val="000A6AE9"/>
    <w:rsid w:val="000C3393"/>
    <w:rsid w:val="0012522F"/>
    <w:rsid w:val="00172BE4"/>
    <w:rsid w:val="001D0E82"/>
    <w:rsid w:val="001F5D5F"/>
    <w:rsid w:val="00257071"/>
    <w:rsid w:val="00257DF8"/>
    <w:rsid w:val="00262DA2"/>
    <w:rsid w:val="002C27A9"/>
    <w:rsid w:val="00377DF5"/>
    <w:rsid w:val="00457A19"/>
    <w:rsid w:val="00575D25"/>
    <w:rsid w:val="00664A4C"/>
    <w:rsid w:val="00724965"/>
    <w:rsid w:val="007519B6"/>
    <w:rsid w:val="00851133"/>
    <w:rsid w:val="009128A0"/>
    <w:rsid w:val="00912A4D"/>
    <w:rsid w:val="0093056D"/>
    <w:rsid w:val="00B44600"/>
    <w:rsid w:val="00B518A8"/>
    <w:rsid w:val="00BC0240"/>
    <w:rsid w:val="00C211F4"/>
    <w:rsid w:val="00C532C2"/>
    <w:rsid w:val="00CC472A"/>
    <w:rsid w:val="00CF5949"/>
    <w:rsid w:val="00E84CD7"/>
    <w:rsid w:val="00EF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170B24-5D95-4E77-88E9-32F5B091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19B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19"/>
      <w:szCs w:val="19"/>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color w:val="A46167"/>
      <w:sz w:val="108"/>
      <w:szCs w:val="108"/>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link w:val="BodyTextChar"/>
    <w:qFormat/>
    <w:pPr>
      <w:spacing w:after="22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940"/>
      <w:ind w:hanging="1580"/>
    </w:pPr>
    <w:rPr>
      <w:rFonts w:ascii="Times New Roman" w:eastAsia="Times New Roman" w:hAnsi="Times New Roman" w:cs="Times New Roman"/>
      <w:sz w:val="18"/>
      <w:szCs w:val="18"/>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40">
    <w:name w:val="Body text (4)"/>
    <w:basedOn w:val="Normal"/>
    <w:link w:val="Bodytext4"/>
    <w:pPr>
      <w:spacing w:after="220" w:line="180" w:lineRule="auto"/>
      <w:ind w:left="2420"/>
    </w:pPr>
    <w:rPr>
      <w:rFonts w:ascii="Arial" w:eastAsia="Arial" w:hAnsi="Arial" w:cs="Arial"/>
      <w:sz w:val="19"/>
      <w:szCs w:val="19"/>
    </w:rPr>
  </w:style>
  <w:style w:type="paragraph" w:customStyle="1" w:styleId="Heading10">
    <w:name w:val="Heading #1"/>
    <w:basedOn w:val="Normal"/>
    <w:link w:val="Heading1"/>
    <w:pPr>
      <w:ind w:firstLine="1000"/>
      <w:outlineLvl w:val="0"/>
    </w:pPr>
    <w:rPr>
      <w:rFonts w:ascii="Times New Roman" w:eastAsia="Times New Roman" w:hAnsi="Times New Roman" w:cs="Times New Roman"/>
      <w:color w:val="A46167"/>
      <w:sz w:val="108"/>
      <w:szCs w:val="108"/>
    </w:rPr>
  </w:style>
  <w:style w:type="paragraph" w:customStyle="1" w:styleId="Other0">
    <w:name w:val="Other"/>
    <w:basedOn w:val="Normal"/>
    <w:link w:val="Other"/>
    <w:pPr>
      <w:spacing w:after="220" w:line="259"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rPr>
      <w:rFonts w:ascii="Times New Roman" w:eastAsia="Times New Roman" w:hAnsi="Times New Roman" w:cs="Times New Roman"/>
      <w:sz w:val="26"/>
      <w:szCs w:val="26"/>
    </w:rPr>
  </w:style>
  <w:style w:type="paragraph" w:customStyle="1" w:styleId="Headerorfooter0">
    <w:name w:val="Header or footer"/>
    <w:basedOn w:val="Normal"/>
    <w:link w:val="Headerorfooter"/>
    <w:rPr>
      <w:rFonts w:ascii="Times New Roman" w:eastAsia="Times New Roman" w:hAnsi="Times New Roman" w:cs="Times New Roman"/>
      <w:sz w:val="26"/>
      <w:szCs w:val="26"/>
    </w:rPr>
  </w:style>
  <w:style w:type="table" w:styleId="TableGrid">
    <w:name w:val="Table Grid"/>
    <w:basedOn w:val="TableNormal"/>
    <w:uiPriority w:val="39"/>
    <w:rsid w:val="00751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uiPriority w:val="99"/>
    <w:semiHidden/>
    <w:rsid w:val="00C211F4"/>
    <w:rPr>
      <w:color w:val="000000"/>
    </w:rPr>
  </w:style>
  <w:style w:type="paragraph" w:styleId="Header">
    <w:name w:val="header"/>
    <w:basedOn w:val="Normal"/>
    <w:link w:val="HeaderChar"/>
    <w:uiPriority w:val="99"/>
    <w:unhideWhenUsed/>
    <w:rsid w:val="00664A4C"/>
    <w:pPr>
      <w:tabs>
        <w:tab w:val="center" w:pos="4513"/>
        <w:tab w:val="right" w:pos="9026"/>
      </w:tabs>
    </w:pPr>
  </w:style>
  <w:style w:type="character" w:customStyle="1" w:styleId="HeaderChar">
    <w:name w:val="Header Char"/>
    <w:basedOn w:val="DefaultParagraphFont"/>
    <w:link w:val="Header"/>
    <w:uiPriority w:val="99"/>
    <w:rsid w:val="00664A4C"/>
    <w:rPr>
      <w:color w:val="000000"/>
    </w:rPr>
  </w:style>
  <w:style w:type="paragraph" w:styleId="Footer">
    <w:name w:val="footer"/>
    <w:basedOn w:val="Normal"/>
    <w:link w:val="FooterChar"/>
    <w:uiPriority w:val="99"/>
    <w:unhideWhenUsed/>
    <w:rsid w:val="00664A4C"/>
    <w:pPr>
      <w:tabs>
        <w:tab w:val="center" w:pos="4513"/>
        <w:tab w:val="right" w:pos="9026"/>
      </w:tabs>
    </w:pPr>
  </w:style>
  <w:style w:type="character" w:customStyle="1" w:styleId="FooterChar">
    <w:name w:val="Footer Char"/>
    <w:basedOn w:val="DefaultParagraphFont"/>
    <w:link w:val="Footer"/>
    <w:uiPriority w:val="99"/>
    <w:rsid w:val="00664A4C"/>
    <w:rPr>
      <w:color w:val="000000"/>
    </w:rPr>
  </w:style>
  <w:style w:type="character" w:customStyle="1" w:styleId="Heading2">
    <w:name w:val="Heading #2_"/>
    <w:basedOn w:val="DefaultParagraphFont"/>
    <w:link w:val="Heading20"/>
    <w:rsid w:val="00724965"/>
    <w:rPr>
      <w:rFonts w:ascii="Times New Roman" w:eastAsia="Times New Roman" w:hAnsi="Times New Roman" w:cs="Times New Roman"/>
      <w:b/>
      <w:bCs/>
      <w:sz w:val="26"/>
      <w:szCs w:val="26"/>
    </w:rPr>
  </w:style>
  <w:style w:type="paragraph" w:customStyle="1" w:styleId="Heading20">
    <w:name w:val="Heading #2"/>
    <w:basedOn w:val="Normal"/>
    <w:link w:val="Heading2"/>
    <w:rsid w:val="00724965"/>
    <w:pPr>
      <w:spacing w:after="220" w:line="259" w:lineRule="auto"/>
      <w:ind w:firstLine="560"/>
      <w:outlineLvl w:val="1"/>
    </w:pPr>
    <w:rPr>
      <w:rFonts w:ascii="Times New Roman" w:eastAsia="Times New Roman" w:hAnsi="Times New Roman" w:cs="Times New Roman"/>
      <w:b/>
      <w:bCs/>
      <w:color w:val="auto"/>
      <w:sz w:val="26"/>
      <w:szCs w:val="26"/>
    </w:rPr>
  </w:style>
  <w:style w:type="paragraph" w:styleId="ListParagraph">
    <w:name w:val="List Paragraph"/>
    <w:basedOn w:val="Normal"/>
    <w:uiPriority w:val="34"/>
    <w:qFormat/>
    <w:rsid w:val="00724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14181</Words>
  <Characters>80835</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2025-03-05T03:25:00Z</dcterms:created>
  <dcterms:modified xsi:type="dcterms:W3CDTF">2025-03-06T01:37:00Z</dcterms:modified>
</cp:coreProperties>
</file>