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325"/>
        <w:gridCol w:w="5911"/>
      </w:tblGrid>
      <w:tr w:rsidR="003C5CB4" w:rsidRPr="000D3F0C" w:rsidTr="00187F12">
        <w:trPr>
          <w:trHeight w:val="920"/>
        </w:trPr>
        <w:tc>
          <w:tcPr>
            <w:tcW w:w="1800" w:type="pct"/>
            <w:shd w:val="clear" w:color="auto" w:fill="auto"/>
            <w:tcMar>
              <w:top w:w="0" w:type="dxa"/>
              <w:left w:w="108" w:type="dxa"/>
              <w:bottom w:w="0" w:type="dxa"/>
              <w:right w:w="108" w:type="dxa"/>
            </w:tcMar>
          </w:tcPr>
          <w:p w:rsidR="003C5CB4" w:rsidRPr="000D3F0C" w:rsidRDefault="000D3F0C" w:rsidP="00E15CEF">
            <w:pPr>
              <w:jc w:val="center"/>
              <w:rPr>
                <w:rFonts w:ascii="Arial" w:hAnsi="Arial" w:cs="Arial"/>
                <w:sz w:val="20"/>
                <w:szCs w:val="20"/>
              </w:rPr>
            </w:pPr>
            <w:proofErr w:type="spellStart"/>
            <w:r w:rsidRPr="000D3F0C">
              <w:rPr>
                <w:rFonts w:ascii="Arial" w:hAnsi="Arial" w:cs="Arial"/>
                <w:b/>
                <w:bCs/>
                <w:sz w:val="20"/>
                <w:szCs w:val="20"/>
                <w:lang w:val="en-US"/>
              </w:rPr>
              <w:t>BỘ</w:t>
            </w:r>
            <w:proofErr w:type="spellEnd"/>
            <w:r w:rsidRPr="000D3F0C">
              <w:rPr>
                <w:rFonts w:ascii="Arial" w:hAnsi="Arial" w:cs="Arial"/>
                <w:b/>
                <w:bCs/>
                <w:sz w:val="20"/>
                <w:szCs w:val="20"/>
                <w:lang w:val="en-US"/>
              </w:rPr>
              <w:t xml:space="preserve"> </w:t>
            </w:r>
            <w:proofErr w:type="spellStart"/>
            <w:r w:rsidRPr="000D3F0C">
              <w:rPr>
                <w:rFonts w:ascii="Arial" w:hAnsi="Arial" w:cs="Arial"/>
                <w:b/>
                <w:bCs/>
                <w:sz w:val="20"/>
                <w:szCs w:val="20"/>
                <w:lang w:val="en-US"/>
              </w:rPr>
              <w:t>CÔNG</w:t>
            </w:r>
            <w:proofErr w:type="spellEnd"/>
            <w:r w:rsidRPr="000D3F0C">
              <w:rPr>
                <w:rFonts w:ascii="Arial" w:hAnsi="Arial" w:cs="Arial"/>
                <w:b/>
                <w:bCs/>
                <w:sz w:val="20"/>
                <w:szCs w:val="20"/>
                <w:lang w:val="en-US"/>
              </w:rPr>
              <w:t xml:space="preserve"> </w:t>
            </w:r>
            <w:proofErr w:type="spellStart"/>
            <w:r w:rsidRPr="000D3F0C">
              <w:rPr>
                <w:rFonts w:ascii="Arial" w:hAnsi="Arial" w:cs="Arial"/>
                <w:b/>
                <w:bCs/>
                <w:sz w:val="20"/>
                <w:szCs w:val="20"/>
                <w:lang w:val="en-US"/>
              </w:rPr>
              <w:t>THƯƠNG</w:t>
            </w:r>
            <w:proofErr w:type="spellEnd"/>
            <w:r w:rsidR="003C5CB4" w:rsidRPr="000D3F0C">
              <w:rPr>
                <w:rFonts w:ascii="Arial" w:hAnsi="Arial" w:cs="Arial"/>
                <w:b/>
                <w:bCs/>
                <w:sz w:val="20"/>
                <w:szCs w:val="20"/>
              </w:rPr>
              <w:br/>
            </w:r>
            <w:r w:rsidR="003C5CB4" w:rsidRPr="000D3F0C">
              <w:rPr>
                <w:rFonts w:ascii="Arial" w:hAnsi="Arial" w:cs="Arial"/>
                <w:bCs/>
                <w:sz w:val="20"/>
                <w:szCs w:val="20"/>
                <w:vertAlign w:val="superscript"/>
              </w:rPr>
              <w:t>__________</w:t>
            </w:r>
          </w:p>
          <w:p w:rsidR="003C5CB4" w:rsidRPr="000D3F0C" w:rsidRDefault="003C5CB4" w:rsidP="00E15CEF">
            <w:pPr>
              <w:jc w:val="center"/>
              <w:rPr>
                <w:rFonts w:ascii="Arial" w:hAnsi="Arial" w:cs="Arial"/>
                <w:sz w:val="20"/>
                <w:szCs w:val="20"/>
                <w:lang w:val="en-US"/>
              </w:rPr>
            </w:pPr>
            <w:r w:rsidRPr="000D3F0C">
              <w:rPr>
                <w:rFonts w:ascii="Arial" w:hAnsi="Arial" w:cs="Arial"/>
                <w:sz w:val="20"/>
                <w:szCs w:val="20"/>
              </w:rPr>
              <w:t xml:space="preserve">Số: </w:t>
            </w:r>
            <w:r w:rsidR="000D3F0C" w:rsidRPr="000D3F0C">
              <w:rPr>
                <w:rFonts w:ascii="Arial" w:hAnsi="Arial" w:cs="Arial"/>
                <w:sz w:val="20"/>
                <w:szCs w:val="20"/>
                <w:lang w:val="en-US"/>
              </w:rPr>
              <w:t>310/</w:t>
            </w:r>
            <w:proofErr w:type="spellStart"/>
            <w:r w:rsidR="000D3F0C" w:rsidRPr="000D3F0C">
              <w:rPr>
                <w:rFonts w:ascii="Arial" w:hAnsi="Arial" w:cs="Arial"/>
                <w:sz w:val="20"/>
                <w:szCs w:val="20"/>
                <w:lang w:val="en-US"/>
              </w:rPr>
              <w:t>QĐ-BCT</w:t>
            </w:r>
            <w:proofErr w:type="spellEnd"/>
          </w:p>
        </w:tc>
        <w:tc>
          <w:tcPr>
            <w:tcW w:w="3200" w:type="pct"/>
            <w:shd w:val="clear" w:color="auto" w:fill="auto"/>
            <w:tcMar>
              <w:top w:w="0" w:type="dxa"/>
              <w:left w:w="108" w:type="dxa"/>
              <w:bottom w:w="0" w:type="dxa"/>
              <w:right w:w="108" w:type="dxa"/>
            </w:tcMar>
          </w:tcPr>
          <w:p w:rsidR="003C5CB4" w:rsidRPr="000D3F0C" w:rsidRDefault="003C5CB4" w:rsidP="00E15CEF">
            <w:pPr>
              <w:jc w:val="center"/>
              <w:rPr>
                <w:rFonts w:ascii="Arial" w:hAnsi="Arial" w:cs="Arial"/>
                <w:sz w:val="20"/>
                <w:szCs w:val="20"/>
                <w:vertAlign w:val="superscript"/>
              </w:rPr>
            </w:pPr>
            <w:r w:rsidRPr="000D3F0C">
              <w:rPr>
                <w:rFonts w:ascii="Arial" w:hAnsi="Arial" w:cs="Arial"/>
                <w:b/>
                <w:bCs/>
                <w:sz w:val="20"/>
                <w:szCs w:val="20"/>
              </w:rPr>
              <w:t>CỘNG HÒA XÃ HỘI CHỦ NGHĨA VIỆT NAM</w:t>
            </w:r>
            <w:r w:rsidRPr="000D3F0C">
              <w:rPr>
                <w:rFonts w:ascii="Arial" w:hAnsi="Arial" w:cs="Arial"/>
                <w:b/>
                <w:bCs/>
                <w:sz w:val="20"/>
                <w:szCs w:val="20"/>
              </w:rPr>
              <w:br/>
              <w:t xml:space="preserve">Độc lập - Tự do - Hạnh phúc </w:t>
            </w:r>
            <w:r w:rsidRPr="000D3F0C">
              <w:rPr>
                <w:rFonts w:ascii="Arial" w:hAnsi="Arial" w:cs="Arial"/>
                <w:b/>
                <w:bCs/>
                <w:sz w:val="20"/>
                <w:szCs w:val="20"/>
              </w:rPr>
              <w:br/>
            </w:r>
            <w:r w:rsidRPr="000D3F0C">
              <w:rPr>
                <w:rFonts w:ascii="Arial" w:hAnsi="Arial" w:cs="Arial"/>
                <w:bCs/>
                <w:sz w:val="20"/>
                <w:szCs w:val="20"/>
                <w:vertAlign w:val="superscript"/>
              </w:rPr>
              <w:t>______________________</w:t>
            </w:r>
          </w:p>
          <w:p w:rsidR="003C5CB4" w:rsidRPr="000D3F0C" w:rsidRDefault="000D3F0C" w:rsidP="00E15CEF">
            <w:pPr>
              <w:jc w:val="center"/>
              <w:rPr>
                <w:rFonts w:ascii="Arial" w:hAnsi="Arial" w:cs="Arial"/>
                <w:i/>
                <w:sz w:val="20"/>
                <w:szCs w:val="20"/>
                <w:lang w:val="en-US"/>
              </w:rPr>
            </w:pPr>
            <w:proofErr w:type="spellStart"/>
            <w:r w:rsidRPr="000D3F0C">
              <w:rPr>
                <w:rFonts w:ascii="Arial" w:hAnsi="Arial" w:cs="Arial"/>
                <w:i/>
                <w:sz w:val="20"/>
                <w:szCs w:val="20"/>
                <w:lang w:val="en-US"/>
              </w:rPr>
              <w:t>Hà</w:t>
            </w:r>
            <w:proofErr w:type="spellEnd"/>
            <w:r w:rsidRPr="000D3F0C">
              <w:rPr>
                <w:rFonts w:ascii="Arial" w:hAnsi="Arial" w:cs="Arial"/>
                <w:i/>
                <w:sz w:val="20"/>
                <w:szCs w:val="20"/>
                <w:lang w:val="en-US"/>
              </w:rPr>
              <w:t xml:space="preserve"> </w:t>
            </w:r>
            <w:proofErr w:type="spellStart"/>
            <w:r w:rsidRPr="000D3F0C">
              <w:rPr>
                <w:rFonts w:ascii="Arial" w:hAnsi="Arial" w:cs="Arial"/>
                <w:i/>
                <w:sz w:val="20"/>
                <w:szCs w:val="20"/>
                <w:lang w:val="en-US"/>
              </w:rPr>
              <w:t>Nội</w:t>
            </w:r>
            <w:proofErr w:type="spellEnd"/>
            <w:r w:rsidRPr="000D3F0C">
              <w:rPr>
                <w:rFonts w:ascii="Arial" w:hAnsi="Arial" w:cs="Arial"/>
                <w:i/>
                <w:sz w:val="20"/>
                <w:szCs w:val="20"/>
                <w:lang w:val="en-US"/>
              </w:rPr>
              <w:t xml:space="preserve">, </w:t>
            </w:r>
            <w:proofErr w:type="spellStart"/>
            <w:r w:rsidRPr="000D3F0C">
              <w:rPr>
                <w:rFonts w:ascii="Arial" w:hAnsi="Arial" w:cs="Arial"/>
                <w:i/>
                <w:sz w:val="20"/>
                <w:szCs w:val="20"/>
                <w:lang w:val="en-US"/>
              </w:rPr>
              <w:t>ngày</w:t>
            </w:r>
            <w:proofErr w:type="spellEnd"/>
            <w:r w:rsidRPr="000D3F0C">
              <w:rPr>
                <w:rFonts w:ascii="Arial" w:hAnsi="Arial" w:cs="Arial"/>
                <w:i/>
                <w:sz w:val="20"/>
                <w:szCs w:val="20"/>
                <w:lang w:val="en-US"/>
              </w:rPr>
              <w:t xml:space="preserve"> 06 </w:t>
            </w:r>
            <w:proofErr w:type="spellStart"/>
            <w:r w:rsidRPr="000D3F0C">
              <w:rPr>
                <w:rFonts w:ascii="Arial" w:hAnsi="Arial" w:cs="Arial"/>
                <w:i/>
                <w:sz w:val="20"/>
                <w:szCs w:val="20"/>
                <w:lang w:val="en-US"/>
              </w:rPr>
              <w:t>tháng</w:t>
            </w:r>
            <w:proofErr w:type="spellEnd"/>
            <w:r w:rsidRPr="000D3F0C">
              <w:rPr>
                <w:rFonts w:ascii="Arial" w:hAnsi="Arial" w:cs="Arial"/>
                <w:i/>
                <w:sz w:val="20"/>
                <w:szCs w:val="20"/>
                <w:lang w:val="en-US"/>
              </w:rPr>
              <w:t xml:space="preserve"> 02 </w:t>
            </w:r>
            <w:proofErr w:type="spellStart"/>
            <w:r w:rsidRPr="000D3F0C">
              <w:rPr>
                <w:rFonts w:ascii="Arial" w:hAnsi="Arial" w:cs="Arial"/>
                <w:i/>
                <w:sz w:val="20"/>
                <w:szCs w:val="20"/>
                <w:lang w:val="en-US"/>
              </w:rPr>
              <w:t>năm</w:t>
            </w:r>
            <w:proofErr w:type="spellEnd"/>
            <w:r w:rsidRPr="000D3F0C">
              <w:rPr>
                <w:rFonts w:ascii="Arial" w:hAnsi="Arial" w:cs="Arial"/>
                <w:i/>
                <w:sz w:val="20"/>
                <w:szCs w:val="20"/>
                <w:lang w:val="en-US"/>
              </w:rPr>
              <w:t xml:space="preserve"> 2024</w:t>
            </w:r>
          </w:p>
        </w:tc>
      </w:tr>
    </w:tbl>
    <w:p w:rsidR="003C5CB4" w:rsidRPr="000D3F0C" w:rsidRDefault="003C5CB4" w:rsidP="00E15CEF">
      <w:pPr>
        <w:pStyle w:val="Vnbnnidung0"/>
        <w:spacing w:after="0" w:line="240" w:lineRule="auto"/>
        <w:ind w:firstLine="0"/>
        <w:jc w:val="center"/>
        <w:rPr>
          <w:rFonts w:ascii="Arial" w:hAnsi="Arial" w:cs="Arial"/>
          <w:b/>
          <w:bCs/>
          <w:i w:val="0"/>
          <w:iCs w:val="0"/>
          <w:sz w:val="20"/>
          <w:szCs w:val="20"/>
        </w:rPr>
      </w:pPr>
    </w:p>
    <w:p w:rsidR="003C5CB4" w:rsidRPr="000D3F0C" w:rsidRDefault="003C5CB4" w:rsidP="00E15CEF">
      <w:pPr>
        <w:pStyle w:val="Vnbnnidung0"/>
        <w:spacing w:after="0" w:line="240" w:lineRule="auto"/>
        <w:ind w:firstLine="0"/>
        <w:jc w:val="center"/>
        <w:rPr>
          <w:rFonts w:ascii="Arial" w:hAnsi="Arial" w:cs="Arial"/>
          <w:b/>
          <w:bCs/>
          <w:i w:val="0"/>
          <w:iCs w:val="0"/>
          <w:sz w:val="20"/>
          <w:szCs w:val="20"/>
        </w:rPr>
      </w:pPr>
    </w:p>
    <w:p w:rsidR="00131F5A" w:rsidRPr="000D3F0C" w:rsidRDefault="003C5CB4" w:rsidP="00E15CEF">
      <w:pPr>
        <w:pStyle w:val="Vnbnnidung0"/>
        <w:spacing w:after="0" w:line="240" w:lineRule="auto"/>
        <w:ind w:firstLine="0"/>
        <w:jc w:val="center"/>
        <w:rPr>
          <w:rFonts w:ascii="Arial" w:hAnsi="Arial" w:cs="Arial"/>
          <w:sz w:val="20"/>
          <w:szCs w:val="20"/>
        </w:rPr>
      </w:pPr>
      <w:r w:rsidRPr="000D3F0C">
        <w:rPr>
          <w:rFonts w:ascii="Arial" w:hAnsi="Arial" w:cs="Arial"/>
          <w:b/>
          <w:bCs/>
          <w:i w:val="0"/>
          <w:iCs w:val="0"/>
          <w:sz w:val="20"/>
          <w:szCs w:val="20"/>
        </w:rPr>
        <w:t>QU</w:t>
      </w:r>
      <w:r w:rsidR="006C6DB2">
        <w:rPr>
          <w:rFonts w:ascii="Arial" w:hAnsi="Arial" w:cs="Arial"/>
          <w:b/>
          <w:bCs/>
          <w:i w:val="0"/>
          <w:iCs w:val="0"/>
          <w:sz w:val="20"/>
          <w:szCs w:val="20"/>
        </w:rPr>
        <w:t>YẾ</w:t>
      </w:r>
      <w:r w:rsidR="0032770A" w:rsidRPr="000D3F0C">
        <w:rPr>
          <w:rFonts w:ascii="Arial" w:hAnsi="Arial" w:cs="Arial"/>
          <w:b/>
          <w:bCs/>
          <w:i w:val="0"/>
          <w:iCs w:val="0"/>
          <w:sz w:val="20"/>
          <w:szCs w:val="20"/>
        </w:rPr>
        <w:t>T</w:t>
      </w:r>
      <w:r w:rsidRPr="000D3F0C">
        <w:rPr>
          <w:rFonts w:ascii="Arial" w:hAnsi="Arial" w:cs="Arial"/>
          <w:b/>
          <w:bCs/>
          <w:i w:val="0"/>
          <w:iCs w:val="0"/>
          <w:sz w:val="20"/>
          <w:szCs w:val="20"/>
          <w:lang w:val="en-US"/>
        </w:rPr>
        <w:t xml:space="preserve"> </w:t>
      </w:r>
      <w:r w:rsidR="0032770A" w:rsidRPr="000D3F0C">
        <w:rPr>
          <w:rFonts w:ascii="Arial" w:hAnsi="Arial" w:cs="Arial"/>
          <w:b/>
          <w:bCs/>
          <w:i w:val="0"/>
          <w:iCs w:val="0"/>
          <w:sz w:val="20"/>
          <w:szCs w:val="20"/>
        </w:rPr>
        <w:t>ĐỊNH</w:t>
      </w:r>
    </w:p>
    <w:p w:rsidR="00131F5A" w:rsidRPr="000D3F0C" w:rsidRDefault="003C5CB4" w:rsidP="00E15CEF">
      <w:pPr>
        <w:pStyle w:val="Vnbnnidung0"/>
        <w:spacing w:after="0" w:line="240" w:lineRule="auto"/>
        <w:ind w:firstLine="0"/>
        <w:jc w:val="center"/>
        <w:rPr>
          <w:rFonts w:ascii="Arial" w:hAnsi="Arial" w:cs="Arial"/>
          <w:b/>
          <w:bCs/>
          <w:i w:val="0"/>
          <w:iCs w:val="0"/>
          <w:sz w:val="20"/>
          <w:szCs w:val="20"/>
        </w:rPr>
      </w:pPr>
      <w:r w:rsidRPr="000D3F0C">
        <w:rPr>
          <w:rFonts w:ascii="Arial" w:hAnsi="Arial" w:cs="Arial"/>
          <w:b/>
          <w:bCs/>
          <w:i w:val="0"/>
          <w:iCs w:val="0"/>
          <w:sz w:val="20"/>
          <w:szCs w:val="20"/>
        </w:rPr>
        <w:t>V</w:t>
      </w:r>
      <w:r w:rsidR="0032770A" w:rsidRPr="000D3F0C">
        <w:rPr>
          <w:rFonts w:ascii="Arial" w:hAnsi="Arial" w:cs="Arial"/>
          <w:b/>
          <w:bCs/>
          <w:i w:val="0"/>
          <w:iCs w:val="0"/>
          <w:sz w:val="20"/>
          <w:szCs w:val="20"/>
        </w:rPr>
        <w:t>ề việc công bố thủ tục hành chính sửa đổi, bổ sung trong lĩnh vực</w:t>
      </w:r>
      <w:r w:rsidR="0032770A" w:rsidRPr="000D3F0C">
        <w:rPr>
          <w:rFonts w:ascii="Arial" w:hAnsi="Arial" w:cs="Arial"/>
          <w:b/>
          <w:bCs/>
          <w:i w:val="0"/>
          <w:iCs w:val="0"/>
          <w:sz w:val="20"/>
          <w:szCs w:val="20"/>
        </w:rPr>
        <w:br/>
      </w:r>
      <w:r w:rsidR="006C6DB2">
        <w:rPr>
          <w:rFonts w:ascii="Arial" w:hAnsi="Arial" w:cs="Arial"/>
          <w:b/>
          <w:bCs/>
          <w:i w:val="0"/>
          <w:iCs w:val="0"/>
          <w:sz w:val="20"/>
          <w:szCs w:val="20"/>
        </w:rPr>
        <w:t>xuất nhập khẩu thuộc phạm vi chứ</w:t>
      </w:r>
      <w:r w:rsidR="0032770A" w:rsidRPr="000D3F0C">
        <w:rPr>
          <w:rFonts w:ascii="Arial" w:hAnsi="Arial" w:cs="Arial"/>
          <w:b/>
          <w:bCs/>
          <w:i w:val="0"/>
          <w:iCs w:val="0"/>
          <w:sz w:val="20"/>
          <w:szCs w:val="20"/>
        </w:rPr>
        <w:t>c năng quản lý của Bộ Công Thương</w:t>
      </w:r>
    </w:p>
    <w:p w:rsidR="000D3F0C" w:rsidRPr="000D3F0C" w:rsidRDefault="000D3F0C" w:rsidP="00E15CEF">
      <w:pPr>
        <w:pStyle w:val="Vnbnnidung0"/>
        <w:spacing w:after="0" w:line="240" w:lineRule="auto"/>
        <w:ind w:firstLine="0"/>
        <w:jc w:val="center"/>
        <w:rPr>
          <w:rFonts w:ascii="Arial" w:hAnsi="Arial" w:cs="Arial"/>
          <w:sz w:val="20"/>
          <w:szCs w:val="20"/>
          <w:vertAlign w:val="superscript"/>
          <w:lang w:val="en-US"/>
        </w:rPr>
      </w:pPr>
      <w:r w:rsidRPr="000D3F0C">
        <w:rPr>
          <w:rFonts w:ascii="Arial" w:hAnsi="Arial" w:cs="Arial"/>
          <w:b/>
          <w:bCs/>
          <w:i w:val="0"/>
          <w:iCs w:val="0"/>
          <w:sz w:val="20"/>
          <w:szCs w:val="20"/>
          <w:vertAlign w:val="superscript"/>
          <w:lang w:val="en-US"/>
        </w:rPr>
        <w:t>________________</w:t>
      </w:r>
    </w:p>
    <w:p w:rsidR="00131F5A" w:rsidRPr="000D3F0C" w:rsidRDefault="000D3F0C" w:rsidP="00E15CEF">
      <w:pPr>
        <w:pStyle w:val="Tiu10"/>
        <w:keepNext/>
        <w:keepLines/>
        <w:spacing w:after="0"/>
        <w:outlineLvl w:val="9"/>
        <w:rPr>
          <w:rFonts w:ascii="Arial" w:hAnsi="Arial" w:cs="Arial"/>
          <w:sz w:val="20"/>
          <w:szCs w:val="20"/>
        </w:rPr>
      </w:pPr>
      <w:bookmarkStart w:id="0" w:name="bookmark0"/>
      <w:bookmarkStart w:id="1" w:name="bookmark1"/>
      <w:bookmarkStart w:id="2" w:name="bookmark2"/>
      <w:r w:rsidRPr="000D3F0C">
        <w:rPr>
          <w:rFonts w:ascii="Arial" w:hAnsi="Arial" w:cs="Arial"/>
          <w:sz w:val="20"/>
          <w:szCs w:val="20"/>
        </w:rPr>
        <w:t>BỘ TRƯỞNG BỘ CÔNG THƯƠNG</w:t>
      </w:r>
      <w:bookmarkEnd w:id="0"/>
      <w:bookmarkEnd w:id="1"/>
      <w:bookmarkEnd w:id="2"/>
    </w:p>
    <w:p w:rsidR="000D3F0C" w:rsidRPr="000D3F0C" w:rsidRDefault="000D3F0C" w:rsidP="00E15CEF">
      <w:pPr>
        <w:pStyle w:val="Tiu10"/>
        <w:keepNext/>
        <w:keepLines/>
        <w:spacing w:after="0"/>
        <w:outlineLvl w:val="9"/>
        <w:rPr>
          <w:rFonts w:ascii="Arial" w:hAnsi="Arial" w:cs="Arial"/>
          <w:sz w:val="20"/>
          <w:szCs w:val="20"/>
        </w:rPr>
      </w:pPr>
    </w:p>
    <w:p w:rsidR="00131F5A" w:rsidRPr="000D3F0C" w:rsidRDefault="0032770A" w:rsidP="000D3F0C">
      <w:pPr>
        <w:pStyle w:val="Vnbnnidung0"/>
        <w:spacing w:line="240" w:lineRule="auto"/>
        <w:ind w:firstLine="720"/>
        <w:jc w:val="both"/>
        <w:rPr>
          <w:rFonts w:ascii="Arial" w:hAnsi="Arial" w:cs="Arial"/>
          <w:sz w:val="20"/>
          <w:szCs w:val="20"/>
        </w:rPr>
      </w:pPr>
      <w:r w:rsidRPr="000D3F0C">
        <w:rPr>
          <w:rFonts w:ascii="Arial" w:hAnsi="Arial" w:cs="Arial"/>
          <w:sz w:val="20"/>
          <w:szCs w:val="20"/>
        </w:rPr>
        <w:t xml:space="preserve">Căn cứ Nghị định số 96/2022/NĐ-CP ngày 29 </w:t>
      </w:r>
      <w:r w:rsidR="000D3F0C" w:rsidRPr="000D3F0C">
        <w:rPr>
          <w:rFonts w:ascii="Arial" w:hAnsi="Arial" w:cs="Arial"/>
          <w:sz w:val="20"/>
          <w:szCs w:val="20"/>
        </w:rPr>
        <w:t>tháng</w:t>
      </w:r>
      <w:r w:rsidRPr="000D3F0C">
        <w:rPr>
          <w:rFonts w:ascii="Arial" w:hAnsi="Arial" w:cs="Arial"/>
          <w:sz w:val="20"/>
          <w:szCs w:val="20"/>
        </w:rPr>
        <w:t xml:space="preserve"> 11 năm 2022 của Chính phủ quy định chức năng, nhiệm vụ, quyền hạn và cơ cấu tổ chức của Bộ Công Thương;</w:t>
      </w:r>
    </w:p>
    <w:p w:rsidR="00131F5A" w:rsidRPr="000D3F0C" w:rsidRDefault="00200551" w:rsidP="000D3F0C">
      <w:pPr>
        <w:pStyle w:val="Vnbnnidung0"/>
        <w:spacing w:line="240" w:lineRule="auto"/>
        <w:ind w:firstLine="720"/>
        <w:jc w:val="both"/>
        <w:rPr>
          <w:rFonts w:ascii="Arial" w:hAnsi="Arial" w:cs="Arial"/>
          <w:sz w:val="20"/>
          <w:szCs w:val="20"/>
        </w:rPr>
      </w:pPr>
      <w:r>
        <w:rPr>
          <w:rFonts w:ascii="Arial" w:hAnsi="Arial" w:cs="Arial"/>
          <w:sz w:val="20"/>
          <w:szCs w:val="20"/>
        </w:rPr>
        <w:t>Căn cứ Nghị định số</w:t>
      </w:r>
      <w:r w:rsidR="0032770A" w:rsidRPr="000D3F0C">
        <w:rPr>
          <w:rFonts w:ascii="Arial" w:hAnsi="Arial" w:cs="Arial"/>
          <w:sz w:val="20"/>
          <w:szCs w:val="20"/>
        </w:rPr>
        <w:t xml:space="preserve"> 63/2010/NĐ-CP ngày 08 tháng 6 năm 2010 của Chính phủ về kiểm soát thủ tục </w:t>
      </w:r>
      <w:r w:rsidR="000D3F0C" w:rsidRPr="000D3F0C">
        <w:rPr>
          <w:rFonts w:ascii="Arial" w:hAnsi="Arial" w:cs="Arial"/>
          <w:sz w:val="20"/>
          <w:szCs w:val="20"/>
        </w:rPr>
        <w:t>hành chính</w:t>
      </w:r>
      <w:r w:rsidR="0032770A" w:rsidRPr="000D3F0C">
        <w:rPr>
          <w:rFonts w:ascii="Arial" w:hAnsi="Arial" w:cs="Arial"/>
          <w:sz w:val="20"/>
          <w:szCs w:val="20"/>
        </w:rPr>
        <w:t>;</w:t>
      </w:r>
    </w:p>
    <w:p w:rsidR="00131F5A" w:rsidRPr="000D3F0C" w:rsidRDefault="0032770A" w:rsidP="000D3F0C">
      <w:pPr>
        <w:pStyle w:val="Vnbnnidung0"/>
        <w:spacing w:line="240" w:lineRule="auto"/>
        <w:ind w:firstLine="720"/>
        <w:jc w:val="both"/>
        <w:rPr>
          <w:rFonts w:ascii="Arial" w:hAnsi="Arial" w:cs="Arial"/>
          <w:sz w:val="20"/>
          <w:szCs w:val="20"/>
        </w:rPr>
      </w:pPr>
      <w:r w:rsidRPr="000D3F0C">
        <w:rPr>
          <w:rFonts w:ascii="Arial" w:hAnsi="Arial" w:cs="Arial"/>
          <w:sz w:val="20"/>
          <w:szCs w:val="20"/>
        </w:rPr>
        <w:t xml:space="preserve">Căn cứ Nghị định số 48/2013/NĐ-CP ngày 14 </w:t>
      </w:r>
      <w:r w:rsidR="000D3F0C" w:rsidRPr="000D3F0C">
        <w:rPr>
          <w:rFonts w:ascii="Arial" w:hAnsi="Arial" w:cs="Arial"/>
          <w:sz w:val="20"/>
          <w:szCs w:val="20"/>
        </w:rPr>
        <w:t>tháng</w:t>
      </w:r>
      <w:r w:rsidRPr="000D3F0C">
        <w:rPr>
          <w:rFonts w:ascii="Arial" w:hAnsi="Arial" w:cs="Arial"/>
          <w:sz w:val="20"/>
          <w:szCs w:val="20"/>
        </w:rPr>
        <w:t xml:space="preserve"> 5 năm 2013 của </w:t>
      </w:r>
      <w:r w:rsidR="000D3F0C" w:rsidRPr="000D3F0C">
        <w:rPr>
          <w:rFonts w:ascii="Arial" w:hAnsi="Arial" w:cs="Arial"/>
          <w:sz w:val="20"/>
          <w:szCs w:val="20"/>
        </w:rPr>
        <w:t>Chính phủ</w:t>
      </w:r>
      <w:r w:rsidRPr="000D3F0C">
        <w:rPr>
          <w:rFonts w:ascii="Arial" w:hAnsi="Arial" w:cs="Arial"/>
          <w:sz w:val="20"/>
          <w:szCs w:val="20"/>
        </w:rPr>
        <w:t xml:space="preserve"> sửa đổi, bổ sung </w:t>
      </w:r>
      <w:r w:rsidR="000D3F0C" w:rsidRPr="000D3F0C">
        <w:rPr>
          <w:rFonts w:ascii="Arial" w:hAnsi="Arial" w:cs="Arial"/>
          <w:sz w:val="20"/>
          <w:szCs w:val="20"/>
        </w:rPr>
        <w:t>một số</w:t>
      </w:r>
      <w:r w:rsidRPr="000D3F0C">
        <w:rPr>
          <w:rFonts w:ascii="Arial" w:hAnsi="Arial" w:cs="Arial"/>
          <w:sz w:val="20"/>
          <w:szCs w:val="20"/>
        </w:rPr>
        <w:t xml:space="preserve"> điều của các Nghị định liên quan đến kiểm soát thủ tục hành chính;</w:t>
      </w:r>
    </w:p>
    <w:p w:rsidR="00131F5A" w:rsidRPr="000D3F0C" w:rsidRDefault="000D3F0C" w:rsidP="000D3F0C">
      <w:pPr>
        <w:pStyle w:val="Vnbnnidung0"/>
        <w:spacing w:line="240" w:lineRule="auto"/>
        <w:ind w:firstLine="720"/>
        <w:jc w:val="both"/>
        <w:rPr>
          <w:rFonts w:ascii="Arial" w:hAnsi="Arial" w:cs="Arial"/>
          <w:sz w:val="20"/>
          <w:szCs w:val="20"/>
        </w:rPr>
      </w:pPr>
      <w:r w:rsidRPr="000D3F0C">
        <w:rPr>
          <w:rFonts w:ascii="Arial" w:hAnsi="Arial" w:cs="Arial"/>
          <w:sz w:val="20"/>
          <w:szCs w:val="20"/>
        </w:rPr>
        <w:t>Căn cứ Nghị định số 92/201</w:t>
      </w:r>
      <w:r w:rsidR="0032770A" w:rsidRPr="000D3F0C">
        <w:rPr>
          <w:rFonts w:ascii="Arial" w:hAnsi="Arial" w:cs="Arial"/>
          <w:sz w:val="20"/>
          <w:szCs w:val="20"/>
        </w:rPr>
        <w:t>7/NĐ-CP ngày 07 th</w:t>
      </w:r>
      <w:r w:rsidRPr="000D3F0C">
        <w:rPr>
          <w:rFonts w:ascii="Arial" w:hAnsi="Arial" w:cs="Arial"/>
          <w:sz w:val="20"/>
          <w:szCs w:val="20"/>
        </w:rPr>
        <w:t>áng 8 năm 2017</w:t>
      </w:r>
      <w:r w:rsidR="0032770A" w:rsidRPr="000D3F0C">
        <w:rPr>
          <w:rFonts w:ascii="Arial" w:hAnsi="Arial" w:cs="Arial"/>
          <w:sz w:val="20"/>
          <w:szCs w:val="20"/>
        </w:rPr>
        <w:t xml:space="preserve"> của Chính phủ quy định sửa đổi, bổ sung, </w:t>
      </w:r>
      <w:r w:rsidRPr="000D3F0C">
        <w:rPr>
          <w:rFonts w:ascii="Arial" w:hAnsi="Arial" w:cs="Arial"/>
          <w:sz w:val="20"/>
          <w:szCs w:val="20"/>
        </w:rPr>
        <w:t>một số</w:t>
      </w:r>
      <w:r w:rsidR="0032770A" w:rsidRPr="000D3F0C">
        <w:rPr>
          <w:rFonts w:ascii="Arial" w:hAnsi="Arial" w:cs="Arial"/>
          <w:sz w:val="20"/>
          <w:szCs w:val="20"/>
        </w:rPr>
        <w:t xml:space="preserve"> điều </w:t>
      </w:r>
      <w:r w:rsidRPr="000D3F0C">
        <w:rPr>
          <w:rFonts w:ascii="Arial" w:hAnsi="Arial" w:cs="Arial"/>
          <w:sz w:val="20"/>
          <w:szCs w:val="20"/>
        </w:rPr>
        <w:t>của các Nghị định liên quan đến ki</w:t>
      </w:r>
      <w:r w:rsidRPr="000D3F0C">
        <w:rPr>
          <w:rFonts w:ascii="Arial" w:hAnsi="Arial" w:cs="Arial"/>
          <w:sz w:val="20"/>
          <w:szCs w:val="20"/>
          <w:lang w:val="en-US"/>
        </w:rPr>
        <w:t>ể</w:t>
      </w:r>
      <w:r w:rsidR="0032770A" w:rsidRPr="000D3F0C">
        <w:rPr>
          <w:rFonts w:ascii="Arial" w:hAnsi="Arial" w:cs="Arial"/>
          <w:sz w:val="20"/>
          <w:szCs w:val="20"/>
        </w:rPr>
        <w:t xml:space="preserve">m soát thủ tục </w:t>
      </w:r>
      <w:r w:rsidRPr="000D3F0C">
        <w:rPr>
          <w:rFonts w:ascii="Arial" w:hAnsi="Arial" w:cs="Arial"/>
          <w:sz w:val="20"/>
          <w:szCs w:val="20"/>
        </w:rPr>
        <w:t>hành chính</w:t>
      </w:r>
      <w:r w:rsidR="0032770A" w:rsidRPr="000D3F0C">
        <w:rPr>
          <w:rFonts w:ascii="Arial" w:hAnsi="Arial" w:cs="Arial"/>
          <w:sz w:val="20"/>
          <w:szCs w:val="20"/>
        </w:rPr>
        <w:t>;</w:t>
      </w:r>
    </w:p>
    <w:p w:rsidR="00131F5A" w:rsidRPr="000D3F0C" w:rsidRDefault="000D3F0C" w:rsidP="000D3F0C">
      <w:pPr>
        <w:pStyle w:val="Vnbnnidung0"/>
        <w:spacing w:line="240" w:lineRule="auto"/>
        <w:ind w:firstLine="720"/>
        <w:jc w:val="both"/>
        <w:rPr>
          <w:rFonts w:ascii="Arial" w:hAnsi="Arial" w:cs="Arial"/>
          <w:sz w:val="20"/>
          <w:szCs w:val="20"/>
        </w:rPr>
      </w:pPr>
      <w:r w:rsidRPr="000D3F0C">
        <w:rPr>
          <w:rFonts w:ascii="Arial" w:hAnsi="Arial" w:cs="Arial"/>
          <w:sz w:val="20"/>
          <w:szCs w:val="20"/>
        </w:rPr>
        <w:t>Căn cứ Nghị định số 31/2018/N</w:t>
      </w:r>
      <w:r w:rsidRPr="000D3F0C">
        <w:rPr>
          <w:rFonts w:ascii="Arial" w:hAnsi="Arial" w:cs="Arial"/>
          <w:sz w:val="20"/>
          <w:szCs w:val="20"/>
          <w:lang w:val="en-US"/>
        </w:rPr>
        <w:t>Đ</w:t>
      </w:r>
      <w:r w:rsidR="0032770A" w:rsidRPr="000D3F0C">
        <w:rPr>
          <w:rFonts w:ascii="Arial" w:hAnsi="Arial" w:cs="Arial"/>
          <w:sz w:val="20"/>
          <w:szCs w:val="20"/>
        </w:rPr>
        <w:t xml:space="preserve">-CP ngày 08 </w:t>
      </w:r>
      <w:r w:rsidRPr="000D3F0C">
        <w:rPr>
          <w:rFonts w:ascii="Arial" w:hAnsi="Arial" w:cs="Arial"/>
          <w:sz w:val="20"/>
          <w:szCs w:val="20"/>
        </w:rPr>
        <w:t>tháng</w:t>
      </w:r>
      <w:r w:rsidR="0032770A" w:rsidRPr="000D3F0C">
        <w:rPr>
          <w:rFonts w:ascii="Arial" w:hAnsi="Arial" w:cs="Arial"/>
          <w:sz w:val="20"/>
          <w:szCs w:val="20"/>
        </w:rPr>
        <w:t xml:space="preserve"> 3 năm 2018 của </w:t>
      </w:r>
      <w:r w:rsidRPr="000D3F0C">
        <w:rPr>
          <w:rFonts w:ascii="Arial" w:hAnsi="Arial" w:cs="Arial"/>
          <w:sz w:val="20"/>
          <w:szCs w:val="20"/>
        </w:rPr>
        <w:t>Chính phủ quy định Luật Quản l</w:t>
      </w:r>
      <w:r w:rsidR="0032770A" w:rsidRPr="000D3F0C">
        <w:rPr>
          <w:rFonts w:ascii="Arial" w:hAnsi="Arial" w:cs="Arial"/>
          <w:sz w:val="20"/>
          <w:szCs w:val="20"/>
        </w:rPr>
        <w:t>ý ngoại thương về xuất xứ hàng hóa;</w:t>
      </w:r>
    </w:p>
    <w:p w:rsidR="00131F5A" w:rsidRPr="000D3F0C" w:rsidRDefault="000D3F0C" w:rsidP="000D3F0C">
      <w:pPr>
        <w:pStyle w:val="Vnbnnidung0"/>
        <w:spacing w:line="240" w:lineRule="auto"/>
        <w:ind w:firstLine="720"/>
        <w:jc w:val="both"/>
        <w:rPr>
          <w:rFonts w:ascii="Arial" w:hAnsi="Arial" w:cs="Arial"/>
          <w:sz w:val="20"/>
          <w:szCs w:val="20"/>
        </w:rPr>
      </w:pPr>
      <w:r w:rsidRPr="000D3F0C">
        <w:rPr>
          <w:rFonts w:ascii="Arial" w:hAnsi="Arial" w:cs="Arial"/>
          <w:sz w:val="20"/>
          <w:szCs w:val="20"/>
        </w:rPr>
        <w:t>Căn cứ Thông tư số 21/201</w:t>
      </w:r>
      <w:r w:rsidR="0032770A" w:rsidRPr="000D3F0C">
        <w:rPr>
          <w:rFonts w:ascii="Arial" w:hAnsi="Arial" w:cs="Arial"/>
          <w:sz w:val="20"/>
          <w:szCs w:val="20"/>
        </w:rPr>
        <w:t xml:space="preserve">6/TT-BCT ngày 20 tháng 9 năm 2016 của Bộ trưởng Bộ Công Thương quy định thực hiện Quy tắc xuất xứ hàng hóa trong Hiệp định Thương mại tự do giữa Việt Nam và Liên minh </w:t>
      </w:r>
      <w:proofErr w:type="spellStart"/>
      <w:r w:rsidRPr="000D3F0C">
        <w:rPr>
          <w:rFonts w:ascii="Arial" w:hAnsi="Arial" w:cs="Arial"/>
          <w:sz w:val="20"/>
          <w:szCs w:val="20"/>
          <w:lang w:val="en-US"/>
        </w:rPr>
        <w:t>Kinh</w:t>
      </w:r>
      <w:proofErr w:type="spellEnd"/>
      <w:r w:rsidRPr="000D3F0C">
        <w:rPr>
          <w:rFonts w:ascii="Arial" w:hAnsi="Arial" w:cs="Arial"/>
          <w:sz w:val="20"/>
          <w:szCs w:val="20"/>
          <w:lang w:val="en-US"/>
        </w:rPr>
        <w:t xml:space="preserve"> </w:t>
      </w:r>
      <w:proofErr w:type="spellStart"/>
      <w:r w:rsidRPr="000D3F0C">
        <w:rPr>
          <w:rFonts w:ascii="Arial" w:hAnsi="Arial" w:cs="Arial"/>
          <w:sz w:val="20"/>
          <w:szCs w:val="20"/>
          <w:lang w:val="en-US"/>
        </w:rPr>
        <w:t>tế</w:t>
      </w:r>
      <w:proofErr w:type="spellEnd"/>
      <w:r w:rsidRPr="000D3F0C">
        <w:rPr>
          <w:rFonts w:ascii="Arial" w:hAnsi="Arial" w:cs="Arial"/>
          <w:sz w:val="20"/>
          <w:szCs w:val="20"/>
          <w:lang w:val="en-US"/>
        </w:rPr>
        <w:t xml:space="preserve"> Á </w:t>
      </w:r>
      <w:proofErr w:type="spellStart"/>
      <w:r w:rsidRPr="000D3F0C">
        <w:rPr>
          <w:rFonts w:ascii="Arial" w:hAnsi="Arial" w:cs="Arial"/>
          <w:sz w:val="20"/>
          <w:szCs w:val="20"/>
          <w:lang w:val="en-US"/>
        </w:rPr>
        <w:t>Âu</w:t>
      </w:r>
      <w:proofErr w:type="spellEnd"/>
      <w:r w:rsidR="0032770A" w:rsidRPr="000D3F0C">
        <w:rPr>
          <w:rFonts w:ascii="Arial" w:hAnsi="Arial" w:cs="Arial"/>
          <w:sz w:val="20"/>
          <w:szCs w:val="20"/>
        </w:rPr>
        <w:t>;</w:t>
      </w:r>
    </w:p>
    <w:p w:rsidR="00131F5A" w:rsidRPr="000D3F0C" w:rsidRDefault="0032770A" w:rsidP="000D3F0C">
      <w:pPr>
        <w:pStyle w:val="Vnbnnidung0"/>
        <w:spacing w:line="240" w:lineRule="auto"/>
        <w:ind w:firstLine="720"/>
        <w:jc w:val="both"/>
        <w:rPr>
          <w:rFonts w:ascii="Arial" w:hAnsi="Arial" w:cs="Arial"/>
          <w:sz w:val="20"/>
          <w:szCs w:val="20"/>
        </w:rPr>
      </w:pPr>
      <w:r w:rsidRPr="000D3F0C">
        <w:rPr>
          <w:rFonts w:ascii="Arial" w:hAnsi="Arial" w:cs="Arial"/>
          <w:sz w:val="20"/>
          <w:szCs w:val="20"/>
        </w:rPr>
        <w:t>Căn cứ Thông tư số 31/2015/TT-BCT ngày 24 tháng 9 năm 2015 của Bộ trưởng Bộ Công Thương quy định thực hiện Quy tắc xuất xứ trong Hiệp định Thành lập kh</w:t>
      </w:r>
      <w:r w:rsidR="00E15CEF">
        <w:rPr>
          <w:rFonts w:ascii="Arial" w:hAnsi="Arial" w:cs="Arial"/>
          <w:sz w:val="20"/>
          <w:szCs w:val="20"/>
        </w:rPr>
        <w:t>u vực thương mại tự do ASEAN</w:t>
      </w:r>
      <w:r w:rsidR="00E15CEF">
        <w:rPr>
          <w:rFonts w:ascii="Arial" w:hAnsi="Arial" w:cs="Arial"/>
          <w:sz w:val="20"/>
          <w:szCs w:val="20"/>
          <w:lang w:val="en-US"/>
        </w:rPr>
        <w:t xml:space="preserve"> </w:t>
      </w:r>
      <w:r w:rsidR="00E15CEF">
        <w:rPr>
          <w:rFonts w:ascii="Arial" w:hAnsi="Arial" w:cs="Arial"/>
          <w:sz w:val="20"/>
          <w:szCs w:val="20"/>
        </w:rPr>
        <w:t>-</w:t>
      </w:r>
      <w:r w:rsidR="00E15CEF">
        <w:rPr>
          <w:rFonts w:ascii="Arial" w:hAnsi="Arial" w:cs="Arial"/>
          <w:sz w:val="20"/>
          <w:szCs w:val="20"/>
          <w:lang w:val="en-US"/>
        </w:rPr>
        <w:t xml:space="preserve"> </w:t>
      </w:r>
      <w:r w:rsidR="000D3F0C" w:rsidRPr="000D3F0C">
        <w:rPr>
          <w:rFonts w:ascii="Arial" w:hAnsi="Arial" w:cs="Arial"/>
          <w:sz w:val="20"/>
          <w:szCs w:val="20"/>
        </w:rPr>
        <w:t>Ú</w:t>
      </w:r>
      <w:r w:rsidR="00E15CEF">
        <w:rPr>
          <w:rFonts w:ascii="Arial" w:hAnsi="Arial" w:cs="Arial"/>
          <w:sz w:val="20"/>
          <w:szCs w:val="20"/>
        </w:rPr>
        <w:t>c</w:t>
      </w:r>
      <w:r w:rsidR="00E15CEF">
        <w:rPr>
          <w:rFonts w:ascii="Arial" w:hAnsi="Arial" w:cs="Arial"/>
          <w:sz w:val="20"/>
          <w:szCs w:val="20"/>
          <w:lang w:val="en-US"/>
        </w:rPr>
        <w:t xml:space="preserve"> </w:t>
      </w:r>
      <w:r w:rsidR="00E15CEF">
        <w:rPr>
          <w:rFonts w:ascii="Arial" w:hAnsi="Arial" w:cs="Arial"/>
          <w:sz w:val="20"/>
          <w:szCs w:val="20"/>
        </w:rPr>
        <w:t>-</w:t>
      </w:r>
      <w:r w:rsidR="00E15CEF">
        <w:rPr>
          <w:rFonts w:ascii="Arial" w:hAnsi="Arial" w:cs="Arial"/>
          <w:sz w:val="20"/>
          <w:szCs w:val="20"/>
          <w:lang w:val="en-US"/>
        </w:rPr>
        <w:t xml:space="preserve"> </w:t>
      </w:r>
      <w:r w:rsidRPr="000D3F0C">
        <w:rPr>
          <w:rFonts w:ascii="Arial" w:hAnsi="Arial" w:cs="Arial"/>
          <w:sz w:val="20"/>
          <w:szCs w:val="20"/>
        </w:rPr>
        <w:t>Niu di lân;</w:t>
      </w:r>
    </w:p>
    <w:p w:rsidR="00131F5A" w:rsidRPr="000D3F0C" w:rsidRDefault="0032770A" w:rsidP="000D3F0C">
      <w:pPr>
        <w:pStyle w:val="Vnbnnidung0"/>
        <w:spacing w:line="240" w:lineRule="auto"/>
        <w:ind w:firstLine="720"/>
        <w:jc w:val="both"/>
        <w:rPr>
          <w:rFonts w:ascii="Arial" w:hAnsi="Arial" w:cs="Arial"/>
          <w:sz w:val="20"/>
          <w:szCs w:val="20"/>
        </w:rPr>
      </w:pPr>
      <w:r w:rsidRPr="000D3F0C">
        <w:rPr>
          <w:rFonts w:ascii="Arial" w:hAnsi="Arial" w:cs="Arial"/>
          <w:sz w:val="20"/>
          <w:szCs w:val="20"/>
        </w:rPr>
        <w:t>Căn cứ Thông tư số 07/2020/TT-BCT ngày 30 tháng 3 n</w:t>
      </w:r>
      <w:r w:rsidR="000D3F0C" w:rsidRPr="000D3F0C">
        <w:rPr>
          <w:rFonts w:ascii="Arial" w:hAnsi="Arial" w:cs="Arial"/>
          <w:sz w:val="20"/>
          <w:szCs w:val="20"/>
          <w:lang w:val="en-US"/>
        </w:rPr>
        <w:t>ă</w:t>
      </w:r>
      <w:r w:rsidRPr="000D3F0C">
        <w:rPr>
          <w:rFonts w:ascii="Arial" w:hAnsi="Arial" w:cs="Arial"/>
          <w:sz w:val="20"/>
          <w:szCs w:val="20"/>
        </w:rPr>
        <w:t>m 2020 của Bộ trưởng Bộ Công Thương sửa đổi, bổ sun</w:t>
      </w:r>
      <w:r w:rsidR="000D3F0C" w:rsidRPr="000D3F0C">
        <w:rPr>
          <w:rFonts w:ascii="Arial" w:hAnsi="Arial" w:cs="Arial"/>
          <w:sz w:val="20"/>
          <w:szCs w:val="20"/>
        </w:rPr>
        <w:t>g một số điều của Thông tư số 31</w:t>
      </w:r>
      <w:r w:rsidRPr="000D3F0C">
        <w:rPr>
          <w:rFonts w:ascii="Arial" w:hAnsi="Arial" w:cs="Arial"/>
          <w:sz w:val="20"/>
          <w:szCs w:val="20"/>
        </w:rPr>
        <w:t xml:space="preserve">/2015/TT-BCT ngày 24 </w:t>
      </w:r>
      <w:r w:rsidR="000D3F0C" w:rsidRPr="000D3F0C">
        <w:rPr>
          <w:rFonts w:ascii="Arial" w:hAnsi="Arial" w:cs="Arial"/>
          <w:sz w:val="20"/>
          <w:szCs w:val="20"/>
        </w:rPr>
        <w:t>tháng</w:t>
      </w:r>
      <w:r w:rsidRPr="000D3F0C">
        <w:rPr>
          <w:rFonts w:ascii="Arial" w:hAnsi="Arial" w:cs="Arial"/>
          <w:sz w:val="20"/>
          <w:szCs w:val="20"/>
        </w:rPr>
        <w:t xml:space="preserve"> 9 năm 2015 của </w:t>
      </w:r>
      <w:r w:rsidR="000D3F0C" w:rsidRPr="000D3F0C">
        <w:rPr>
          <w:rFonts w:ascii="Arial" w:hAnsi="Arial" w:cs="Arial"/>
          <w:sz w:val="20"/>
          <w:szCs w:val="20"/>
        </w:rPr>
        <w:t>Bộ trưởng</w:t>
      </w:r>
      <w:r w:rsidRPr="000D3F0C">
        <w:rPr>
          <w:rFonts w:ascii="Arial" w:hAnsi="Arial" w:cs="Arial"/>
          <w:sz w:val="20"/>
          <w:szCs w:val="20"/>
        </w:rPr>
        <w:t xml:space="preserve"> Bộ Công Thương quy định thực hiện Quy tắc xuất xứ trong Hiệp định Thành lập k</w:t>
      </w:r>
      <w:r w:rsidR="00E15CEF">
        <w:rPr>
          <w:rFonts w:ascii="Arial" w:hAnsi="Arial" w:cs="Arial"/>
          <w:sz w:val="20"/>
          <w:szCs w:val="20"/>
        </w:rPr>
        <w:t>hu vực thương mại tự do ASEAN</w:t>
      </w:r>
      <w:r w:rsidR="000D3F0C" w:rsidRPr="000D3F0C">
        <w:rPr>
          <w:rFonts w:ascii="Arial" w:hAnsi="Arial" w:cs="Arial"/>
          <w:sz w:val="20"/>
          <w:szCs w:val="20"/>
        </w:rPr>
        <w:t>-Ú</w:t>
      </w:r>
      <w:r w:rsidRPr="000D3F0C">
        <w:rPr>
          <w:rFonts w:ascii="Arial" w:hAnsi="Arial" w:cs="Arial"/>
          <w:sz w:val="20"/>
          <w:szCs w:val="20"/>
        </w:rPr>
        <w:t>c- Niu Di-lân;</w:t>
      </w:r>
    </w:p>
    <w:p w:rsidR="00131F5A" w:rsidRPr="000D3F0C" w:rsidRDefault="0032770A" w:rsidP="000D3F0C">
      <w:pPr>
        <w:pStyle w:val="Vnbnnidung0"/>
        <w:spacing w:line="240" w:lineRule="auto"/>
        <w:ind w:firstLine="720"/>
        <w:jc w:val="both"/>
        <w:rPr>
          <w:rFonts w:ascii="Arial" w:hAnsi="Arial" w:cs="Arial"/>
          <w:sz w:val="20"/>
          <w:szCs w:val="20"/>
        </w:rPr>
      </w:pPr>
      <w:r w:rsidRPr="000D3F0C">
        <w:rPr>
          <w:rFonts w:ascii="Arial" w:hAnsi="Arial" w:cs="Arial"/>
          <w:sz w:val="20"/>
          <w:szCs w:val="20"/>
        </w:rPr>
        <w:t>Că</w:t>
      </w:r>
      <w:r w:rsidR="000D3F0C" w:rsidRPr="000D3F0C">
        <w:rPr>
          <w:rFonts w:ascii="Arial" w:hAnsi="Arial" w:cs="Arial"/>
          <w:sz w:val="20"/>
          <w:szCs w:val="20"/>
        </w:rPr>
        <w:t>n cứ Thông tư số</w:t>
      </w:r>
      <w:r w:rsidRPr="000D3F0C">
        <w:rPr>
          <w:rFonts w:ascii="Arial" w:hAnsi="Arial" w:cs="Arial"/>
          <w:sz w:val="20"/>
          <w:szCs w:val="20"/>
        </w:rPr>
        <w:t xml:space="preserve"> 01/2024/TT-BCT ngày 15 </w:t>
      </w:r>
      <w:r w:rsidR="000D3F0C" w:rsidRPr="000D3F0C">
        <w:rPr>
          <w:rFonts w:ascii="Arial" w:hAnsi="Arial" w:cs="Arial"/>
          <w:sz w:val="20"/>
          <w:szCs w:val="20"/>
        </w:rPr>
        <w:t>tháng</w:t>
      </w:r>
      <w:r w:rsidRPr="000D3F0C">
        <w:rPr>
          <w:rFonts w:ascii="Arial" w:hAnsi="Arial" w:cs="Arial"/>
          <w:sz w:val="20"/>
          <w:szCs w:val="20"/>
        </w:rPr>
        <w:t xml:space="preserve"> 01 nam 2024 </w:t>
      </w:r>
      <w:r w:rsidR="000D3F0C" w:rsidRPr="000D3F0C">
        <w:rPr>
          <w:rFonts w:ascii="Arial" w:hAnsi="Arial" w:cs="Arial"/>
          <w:sz w:val="20"/>
          <w:szCs w:val="20"/>
        </w:rPr>
        <w:t>của</w:t>
      </w:r>
      <w:r w:rsidRPr="000D3F0C">
        <w:rPr>
          <w:rFonts w:ascii="Arial" w:hAnsi="Arial" w:cs="Arial"/>
          <w:sz w:val="20"/>
          <w:szCs w:val="20"/>
        </w:rPr>
        <w:t xml:space="preserve"> </w:t>
      </w:r>
      <w:r w:rsidR="000D3F0C" w:rsidRPr="000D3F0C">
        <w:rPr>
          <w:rFonts w:ascii="Arial" w:hAnsi="Arial" w:cs="Arial"/>
          <w:sz w:val="20"/>
          <w:szCs w:val="20"/>
        </w:rPr>
        <w:t>Bộ trưởng Bộ Công Thương sửa đổi, bổ</w:t>
      </w:r>
      <w:r w:rsidR="006C6DB2">
        <w:rPr>
          <w:rFonts w:ascii="Arial" w:hAnsi="Arial" w:cs="Arial"/>
          <w:sz w:val="20"/>
          <w:szCs w:val="20"/>
        </w:rPr>
        <w:t xml:space="preserve"> sung một số </w:t>
      </w:r>
      <w:r w:rsidR="006C6DB2">
        <w:rPr>
          <w:rFonts w:ascii="Arial" w:hAnsi="Arial" w:cs="Arial"/>
          <w:sz w:val="20"/>
          <w:szCs w:val="20"/>
          <w:lang w:val="en-US"/>
        </w:rPr>
        <w:t>đ</w:t>
      </w:r>
      <w:r w:rsidRPr="000D3F0C">
        <w:rPr>
          <w:rFonts w:ascii="Arial" w:hAnsi="Arial" w:cs="Arial"/>
          <w:sz w:val="20"/>
          <w:szCs w:val="20"/>
        </w:rPr>
        <w:t xml:space="preserve">iều </w:t>
      </w:r>
      <w:r w:rsidR="000D3F0C" w:rsidRPr="000D3F0C">
        <w:rPr>
          <w:rFonts w:ascii="Arial" w:hAnsi="Arial" w:cs="Arial"/>
          <w:sz w:val="20"/>
          <w:szCs w:val="20"/>
        </w:rPr>
        <w:t>của Thông tư số 21/201</w:t>
      </w:r>
      <w:r w:rsidRPr="000D3F0C">
        <w:rPr>
          <w:rFonts w:ascii="Arial" w:hAnsi="Arial" w:cs="Arial"/>
          <w:sz w:val="20"/>
          <w:szCs w:val="20"/>
        </w:rPr>
        <w:t>6/TT-BCT ngày 20 tháng 9 năm 2016 của Bộ trưởng Bộ Công Thương quy định thực hiện Quy t</w:t>
      </w:r>
      <w:r w:rsidR="000D3F0C" w:rsidRPr="000D3F0C">
        <w:rPr>
          <w:rFonts w:ascii="Arial" w:hAnsi="Arial" w:cs="Arial"/>
          <w:sz w:val="20"/>
          <w:szCs w:val="20"/>
          <w:lang w:val="en-US"/>
        </w:rPr>
        <w:t>ắ</w:t>
      </w:r>
      <w:r w:rsidRPr="000D3F0C">
        <w:rPr>
          <w:rFonts w:ascii="Arial" w:hAnsi="Arial" w:cs="Arial"/>
          <w:sz w:val="20"/>
          <w:szCs w:val="20"/>
        </w:rPr>
        <w:t>c xu</w:t>
      </w:r>
      <w:r w:rsidR="000D3F0C" w:rsidRPr="000D3F0C">
        <w:rPr>
          <w:rFonts w:ascii="Arial" w:hAnsi="Arial" w:cs="Arial"/>
          <w:sz w:val="20"/>
          <w:szCs w:val="20"/>
          <w:lang w:val="en-US"/>
        </w:rPr>
        <w:t>ấ</w:t>
      </w:r>
      <w:r w:rsidRPr="000D3F0C">
        <w:rPr>
          <w:rFonts w:ascii="Arial" w:hAnsi="Arial" w:cs="Arial"/>
          <w:sz w:val="20"/>
          <w:szCs w:val="20"/>
        </w:rPr>
        <w:t>t xứ hàng hóa trong Hiệp định Thương mại tự do giữa Việt Nam và Liên m</w:t>
      </w:r>
      <w:proofErr w:type="spellStart"/>
      <w:r w:rsidR="000D3F0C" w:rsidRPr="000D3F0C">
        <w:rPr>
          <w:rFonts w:ascii="Arial" w:hAnsi="Arial" w:cs="Arial"/>
          <w:sz w:val="20"/>
          <w:szCs w:val="20"/>
          <w:lang w:val="en-US"/>
        </w:rPr>
        <w:t>i</w:t>
      </w:r>
      <w:proofErr w:type="spellEnd"/>
      <w:r w:rsidRPr="000D3F0C">
        <w:rPr>
          <w:rFonts w:ascii="Arial" w:hAnsi="Arial" w:cs="Arial"/>
          <w:sz w:val="20"/>
          <w:szCs w:val="20"/>
        </w:rPr>
        <w:t xml:space="preserve">nh Kinh tế </w:t>
      </w:r>
      <w:r w:rsidR="000D3F0C" w:rsidRPr="000D3F0C">
        <w:rPr>
          <w:rFonts w:ascii="Arial" w:hAnsi="Arial" w:cs="Arial"/>
          <w:sz w:val="20"/>
          <w:szCs w:val="20"/>
          <w:lang w:val="en-US"/>
        </w:rPr>
        <w:t>Á</w:t>
      </w:r>
      <w:r w:rsidRPr="000D3F0C">
        <w:rPr>
          <w:rFonts w:ascii="Arial" w:hAnsi="Arial" w:cs="Arial"/>
          <w:sz w:val="20"/>
          <w:szCs w:val="20"/>
        </w:rPr>
        <w:t xml:space="preserve"> </w:t>
      </w:r>
      <w:r w:rsidR="000D3F0C" w:rsidRPr="000D3F0C">
        <w:rPr>
          <w:rFonts w:ascii="Arial" w:hAnsi="Arial" w:cs="Arial"/>
          <w:sz w:val="20"/>
          <w:szCs w:val="20"/>
          <w:lang w:val="en-US"/>
        </w:rPr>
        <w:t>Â</w:t>
      </w:r>
      <w:r w:rsidRPr="000D3F0C">
        <w:rPr>
          <w:rFonts w:ascii="Arial" w:hAnsi="Arial" w:cs="Arial"/>
          <w:sz w:val="20"/>
          <w:szCs w:val="20"/>
        </w:rPr>
        <w:t>u;</w:t>
      </w:r>
    </w:p>
    <w:p w:rsidR="00131F5A" w:rsidRPr="000D3F0C" w:rsidRDefault="0032770A" w:rsidP="000D3F0C">
      <w:pPr>
        <w:pStyle w:val="Vnbnnidung0"/>
        <w:spacing w:line="240" w:lineRule="auto"/>
        <w:ind w:firstLine="720"/>
        <w:jc w:val="both"/>
        <w:rPr>
          <w:rFonts w:ascii="Arial" w:hAnsi="Arial" w:cs="Arial"/>
          <w:sz w:val="20"/>
          <w:szCs w:val="20"/>
        </w:rPr>
      </w:pPr>
      <w:r w:rsidRPr="000D3F0C">
        <w:rPr>
          <w:rFonts w:ascii="Arial" w:hAnsi="Arial" w:cs="Arial"/>
          <w:sz w:val="20"/>
          <w:szCs w:val="20"/>
        </w:rPr>
        <w:t xml:space="preserve">Căn cứ Thông tư số 02/2024/TT-BCT ngày 15 </w:t>
      </w:r>
      <w:r w:rsidR="000D3F0C" w:rsidRPr="000D3F0C">
        <w:rPr>
          <w:rFonts w:ascii="Arial" w:hAnsi="Arial" w:cs="Arial"/>
          <w:sz w:val="20"/>
          <w:szCs w:val="20"/>
        </w:rPr>
        <w:t>tháng</w:t>
      </w:r>
      <w:r w:rsidRPr="000D3F0C">
        <w:rPr>
          <w:rFonts w:ascii="Arial" w:hAnsi="Arial" w:cs="Arial"/>
          <w:sz w:val="20"/>
          <w:szCs w:val="20"/>
        </w:rPr>
        <w:t xml:space="preserve"> 01 nam 2024 của Bộ trưởng Bộ Công Thương sửa đổi, bổ sun</w:t>
      </w:r>
      <w:r w:rsidR="000D3F0C" w:rsidRPr="000D3F0C">
        <w:rPr>
          <w:rFonts w:ascii="Arial" w:hAnsi="Arial" w:cs="Arial"/>
          <w:sz w:val="20"/>
          <w:szCs w:val="20"/>
        </w:rPr>
        <w:t>g một số điều của Thông tư số 31</w:t>
      </w:r>
      <w:r w:rsidRPr="000D3F0C">
        <w:rPr>
          <w:rFonts w:ascii="Arial" w:hAnsi="Arial" w:cs="Arial"/>
          <w:sz w:val="20"/>
          <w:szCs w:val="20"/>
        </w:rPr>
        <w:t>/2015/TT-BCT ngày</w:t>
      </w:r>
      <w:r w:rsidR="000D3F0C" w:rsidRPr="000D3F0C">
        <w:rPr>
          <w:rFonts w:ascii="Arial" w:hAnsi="Arial" w:cs="Arial"/>
          <w:sz w:val="20"/>
          <w:szCs w:val="20"/>
          <w:lang w:val="en-US"/>
        </w:rPr>
        <w:t xml:space="preserve"> </w:t>
      </w:r>
      <w:r w:rsidRPr="000D3F0C">
        <w:rPr>
          <w:rFonts w:ascii="Arial" w:hAnsi="Arial" w:cs="Arial"/>
          <w:sz w:val="20"/>
          <w:szCs w:val="20"/>
        </w:rPr>
        <w:t>24 tháng 9 năm 2015 của Bộ trưởng Bộ Cô</w:t>
      </w:r>
      <w:r w:rsidR="000D3F0C" w:rsidRPr="000D3F0C">
        <w:rPr>
          <w:rFonts w:ascii="Arial" w:hAnsi="Arial" w:cs="Arial"/>
          <w:sz w:val="20"/>
          <w:szCs w:val="20"/>
        </w:rPr>
        <w:t>ng Thương quy định thực hiện Quy</w:t>
      </w:r>
      <w:r w:rsidRPr="000D3F0C">
        <w:rPr>
          <w:rFonts w:ascii="Arial" w:hAnsi="Arial" w:cs="Arial"/>
          <w:sz w:val="20"/>
          <w:szCs w:val="20"/>
        </w:rPr>
        <w:t xml:space="preserve"> tắc</w:t>
      </w:r>
      <w:r w:rsidR="000D3F0C" w:rsidRPr="000D3F0C">
        <w:rPr>
          <w:rFonts w:ascii="Arial" w:hAnsi="Arial" w:cs="Arial"/>
          <w:sz w:val="20"/>
          <w:szCs w:val="20"/>
        </w:rPr>
        <w:t xml:space="preserve"> xuất xứ trong Hiệp định Thành l</w:t>
      </w:r>
      <w:r w:rsidRPr="000D3F0C">
        <w:rPr>
          <w:rFonts w:ascii="Arial" w:hAnsi="Arial" w:cs="Arial"/>
          <w:sz w:val="20"/>
          <w:szCs w:val="20"/>
        </w:rPr>
        <w:t>ập khu vực thương mại tự do ASEAN-Úc-Niu di lân;</w:t>
      </w:r>
    </w:p>
    <w:p w:rsidR="00131F5A" w:rsidRPr="000D3F0C" w:rsidRDefault="000D3F0C" w:rsidP="00E15CEF">
      <w:pPr>
        <w:pStyle w:val="Vnbnnidung0"/>
        <w:spacing w:after="0" w:line="240" w:lineRule="auto"/>
        <w:ind w:firstLine="720"/>
        <w:jc w:val="both"/>
        <w:rPr>
          <w:rFonts w:ascii="Arial" w:hAnsi="Arial" w:cs="Arial"/>
          <w:sz w:val="20"/>
          <w:szCs w:val="20"/>
        </w:rPr>
      </w:pPr>
      <w:proofErr w:type="spellStart"/>
      <w:r w:rsidRPr="000D3F0C">
        <w:rPr>
          <w:rFonts w:ascii="Arial" w:hAnsi="Arial" w:cs="Arial"/>
          <w:sz w:val="20"/>
          <w:szCs w:val="20"/>
          <w:lang w:val="en-US"/>
        </w:rPr>
        <w:t>Xé</w:t>
      </w:r>
      <w:proofErr w:type="spellEnd"/>
      <w:r w:rsidR="0032770A" w:rsidRPr="000D3F0C">
        <w:rPr>
          <w:rFonts w:ascii="Arial" w:hAnsi="Arial" w:cs="Arial"/>
          <w:sz w:val="20"/>
          <w:szCs w:val="20"/>
        </w:rPr>
        <w:t xml:space="preserve">t </w:t>
      </w:r>
      <w:r w:rsidRPr="000D3F0C">
        <w:rPr>
          <w:rFonts w:ascii="Arial" w:hAnsi="Arial" w:cs="Arial"/>
          <w:sz w:val="20"/>
          <w:szCs w:val="20"/>
          <w:lang w:val="en-US"/>
        </w:rPr>
        <w:t>đ</w:t>
      </w:r>
      <w:r w:rsidR="0032770A" w:rsidRPr="000D3F0C">
        <w:rPr>
          <w:rFonts w:ascii="Arial" w:hAnsi="Arial" w:cs="Arial"/>
          <w:sz w:val="20"/>
          <w:szCs w:val="20"/>
        </w:rPr>
        <w:t>ề nghị của Cục trưởng Cục Xuất nhập khẩu.</w:t>
      </w:r>
    </w:p>
    <w:p w:rsidR="000D3F0C" w:rsidRPr="000D3F0C" w:rsidRDefault="000D3F0C" w:rsidP="00E15CEF">
      <w:pPr>
        <w:pStyle w:val="Vnbnnidung0"/>
        <w:spacing w:after="0" w:line="240" w:lineRule="auto"/>
        <w:ind w:firstLine="720"/>
        <w:jc w:val="both"/>
        <w:rPr>
          <w:rFonts w:ascii="Arial" w:hAnsi="Arial" w:cs="Arial"/>
          <w:sz w:val="20"/>
          <w:szCs w:val="20"/>
        </w:rPr>
      </w:pPr>
    </w:p>
    <w:p w:rsidR="00131F5A" w:rsidRPr="000D3F0C" w:rsidRDefault="0032770A" w:rsidP="00E15CEF">
      <w:pPr>
        <w:pStyle w:val="Tiu10"/>
        <w:keepNext/>
        <w:keepLines/>
        <w:spacing w:after="0"/>
        <w:outlineLvl w:val="9"/>
        <w:rPr>
          <w:rFonts w:ascii="Arial" w:hAnsi="Arial" w:cs="Arial"/>
          <w:sz w:val="20"/>
          <w:szCs w:val="20"/>
        </w:rPr>
      </w:pPr>
      <w:bookmarkStart w:id="3" w:name="bookmark3"/>
      <w:bookmarkStart w:id="4" w:name="bookmark4"/>
      <w:bookmarkStart w:id="5" w:name="bookmark5"/>
      <w:r w:rsidRPr="000D3F0C">
        <w:rPr>
          <w:rFonts w:ascii="Arial" w:hAnsi="Arial" w:cs="Arial"/>
          <w:sz w:val="20"/>
          <w:szCs w:val="20"/>
        </w:rPr>
        <w:t>QUYẾT ĐỊNH:</w:t>
      </w:r>
      <w:bookmarkEnd w:id="3"/>
      <w:bookmarkEnd w:id="4"/>
      <w:bookmarkEnd w:id="5"/>
    </w:p>
    <w:p w:rsidR="000D3F0C" w:rsidRPr="000D3F0C" w:rsidRDefault="000D3F0C" w:rsidP="00E15CEF">
      <w:pPr>
        <w:pStyle w:val="Tiu10"/>
        <w:keepNext/>
        <w:keepLines/>
        <w:spacing w:after="0"/>
        <w:ind w:firstLine="720"/>
        <w:jc w:val="both"/>
        <w:outlineLvl w:val="9"/>
        <w:rPr>
          <w:rFonts w:ascii="Arial" w:hAnsi="Arial" w:cs="Arial"/>
          <w:sz w:val="20"/>
          <w:szCs w:val="20"/>
        </w:rPr>
      </w:pPr>
    </w:p>
    <w:p w:rsidR="00131F5A" w:rsidRPr="000D3F0C" w:rsidRDefault="0032770A" w:rsidP="000D3F0C">
      <w:pPr>
        <w:pStyle w:val="Vnbnnidung0"/>
        <w:spacing w:line="240" w:lineRule="auto"/>
        <w:ind w:firstLine="720"/>
        <w:jc w:val="both"/>
        <w:rPr>
          <w:rFonts w:ascii="Arial" w:hAnsi="Arial" w:cs="Arial"/>
          <w:sz w:val="20"/>
          <w:szCs w:val="20"/>
        </w:rPr>
      </w:pPr>
      <w:r w:rsidRPr="000D3F0C">
        <w:rPr>
          <w:rFonts w:ascii="Arial" w:hAnsi="Arial" w:cs="Arial"/>
          <w:b/>
          <w:bCs/>
          <w:i w:val="0"/>
          <w:iCs w:val="0"/>
          <w:sz w:val="20"/>
          <w:szCs w:val="20"/>
        </w:rPr>
        <w:t xml:space="preserve">Điều 1. </w:t>
      </w:r>
      <w:r w:rsidRPr="000D3F0C">
        <w:rPr>
          <w:rFonts w:ascii="Arial" w:hAnsi="Arial" w:cs="Arial"/>
          <w:i w:val="0"/>
          <w:iCs w:val="0"/>
          <w:sz w:val="20"/>
          <w:szCs w:val="20"/>
        </w:rPr>
        <w:t>Công bố kèm theo Quyết định này danh mục thủ tục hành chính sửa đổi, bổ sung trong lĩnh vực xuất nhập khẩu thuộc phạm vi chức năng quản lý của Bộ Công Thương.</w:t>
      </w:r>
    </w:p>
    <w:p w:rsidR="00131F5A" w:rsidRPr="000D3F0C" w:rsidRDefault="0032770A" w:rsidP="000D3F0C">
      <w:pPr>
        <w:pStyle w:val="Vnbnnidung0"/>
        <w:spacing w:line="240" w:lineRule="auto"/>
        <w:ind w:firstLine="720"/>
        <w:jc w:val="both"/>
        <w:rPr>
          <w:rFonts w:ascii="Arial" w:hAnsi="Arial" w:cs="Arial"/>
          <w:sz w:val="20"/>
          <w:szCs w:val="20"/>
        </w:rPr>
      </w:pPr>
      <w:r w:rsidRPr="000D3F0C">
        <w:rPr>
          <w:rFonts w:ascii="Arial" w:hAnsi="Arial" w:cs="Arial"/>
          <w:b/>
          <w:bCs/>
          <w:i w:val="0"/>
          <w:iCs w:val="0"/>
          <w:sz w:val="20"/>
          <w:szCs w:val="20"/>
        </w:rPr>
        <w:t xml:space="preserve">Điều 2. </w:t>
      </w:r>
      <w:r w:rsidRPr="000D3F0C">
        <w:rPr>
          <w:rFonts w:ascii="Arial" w:hAnsi="Arial" w:cs="Arial"/>
          <w:i w:val="0"/>
          <w:iCs w:val="0"/>
          <w:sz w:val="20"/>
          <w:szCs w:val="20"/>
        </w:rPr>
        <w:t>Quyết định</w:t>
      </w:r>
      <w:r w:rsidR="000D3F0C" w:rsidRPr="000D3F0C">
        <w:rPr>
          <w:rFonts w:ascii="Arial" w:hAnsi="Arial" w:cs="Arial"/>
          <w:i w:val="0"/>
          <w:iCs w:val="0"/>
          <w:sz w:val="20"/>
          <w:szCs w:val="20"/>
        </w:rPr>
        <w:t xml:space="preserve"> này có hiệu lực thi hành kể từ</w:t>
      </w:r>
      <w:r w:rsidRPr="000D3F0C">
        <w:rPr>
          <w:rFonts w:ascii="Arial" w:hAnsi="Arial" w:cs="Arial"/>
          <w:i w:val="0"/>
          <w:iCs w:val="0"/>
          <w:sz w:val="20"/>
          <w:szCs w:val="20"/>
        </w:rPr>
        <w:t xml:space="preserve"> ngày 01 tháng 3 năm 2024.</w:t>
      </w:r>
    </w:p>
    <w:p w:rsidR="00131F5A" w:rsidRPr="000D3F0C" w:rsidRDefault="0032770A" w:rsidP="00E15CEF">
      <w:pPr>
        <w:pStyle w:val="Vnbnnidung0"/>
        <w:spacing w:after="0" w:line="240" w:lineRule="auto"/>
        <w:ind w:firstLine="720"/>
        <w:jc w:val="both"/>
        <w:rPr>
          <w:rFonts w:ascii="Arial" w:hAnsi="Arial" w:cs="Arial"/>
          <w:i w:val="0"/>
          <w:iCs w:val="0"/>
          <w:sz w:val="20"/>
          <w:szCs w:val="20"/>
        </w:rPr>
      </w:pPr>
      <w:r w:rsidRPr="000D3F0C">
        <w:rPr>
          <w:rFonts w:ascii="Arial" w:hAnsi="Arial" w:cs="Arial"/>
          <w:b/>
          <w:bCs/>
          <w:i w:val="0"/>
          <w:iCs w:val="0"/>
          <w:sz w:val="20"/>
          <w:szCs w:val="20"/>
        </w:rPr>
        <w:t xml:space="preserve">Điều 3. </w:t>
      </w:r>
      <w:r w:rsidRPr="000D3F0C">
        <w:rPr>
          <w:rFonts w:ascii="Arial" w:hAnsi="Arial" w:cs="Arial"/>
          <w:i w:val="0"/>
          <w:iCs w:val="0"/>
          <w:sz w:val="20"/>
          <w:szCs w:val="20"/>
        </w:rPr>
        <w:t>Chánh Văn phòng Bộ, Cục trưởng Cục Xuất nhập khẩu, Vụ trưởng Vụ Pháp chế và Thủ trưởng các đơn vị cỏ liên quan thuộc Bộ chịu trách nhiệm thi hành Quyết định này./.</w:t>
      </w:r>
    </w:p>
    <w:p w:rsidR="000D3F0C" w:rsidRPr="000D3F0C" w:rsidRDefault="000D3F0C" w:rsidP="00E15CEF">
      <w:pPr>
        <w:pStyle w:val="Vnbnnidung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18"/>
        <w:gridCol w:w="4618"/>
      </w:tblGrid>
      <w:tr w:rsidR="000D3F0C" w:rsidRPr="000D3F0C" w:rsidTr="00187F12">
        <w:trPr>
          <w:tblCellSpacing w:w="0" w:type="dxa"/>
        </w:trPr>
        <w:tc>
          <w:tcPr>
            <w:tcW w:w="2500" w:type="pct"/>
            <w:shd w:val="clear" w:color="auto" w:fill="FFFFFF"/>
            <w:tcMar>
              <w:top w:w="0" w:type="dxa"/>
              <w:left w:w="108" w:type="dxa"/>
              <w:bottom w:w="0" w:type="dxa"/>
              <w:right w:w="108" w:type="dxa"/>
            </w:tcMar>
            <w:hideMark/>
          </w:tcPr>
          <w:p w:rsidR="000D3F0C" w:rsidRPr="000D3F0C" w:rsidRDefault="000D3F0C" w:rsidP="00E15CEF">
            <w:pPr>
              <w:pStyle w:val="Vnbnnidung0"/>
              <w:tabs>
                <w:tab w:val="left" w:pos="901"/>
              </w:tabs>
              <w:spacing w:after="0" w:line="240" w:lineRule="auto"/>
              <w:ind w:firstLine="0"/>
              <w:rPr>
                <w:rFonts w:ascii="Arial" w:hAnsi="Arial" w:cs="Arial"/>
                <w:sz w:val="20"/>
                <w:szCs w:val="20"/>
              </w:rPr>
            </w:pPr>
            <w:r w:rsidRPr="000D3F0C">
              <w:rPr>
                <w:rFonts w:ascii="Arial" w:hAnsi="Arial" w:cs="Arial"/>
                <w:b/>
                <w:bCs/>
                <w:sz w:val="20"/>
                <w:szCs w:val="20"/>
              </w:rPr>
              <w:t>Nơi nhận:</w:t>
            </w:r>
            <w:r w:rsidRPr="000D3F0C">
              <w:rPr>
                <w:rFonts w:ascii="Arial" w:hAnsi="Arial" w:cs="Arial"/>
                <w:b/>
                <w:bCs/>
                <w:sz w:val="20"/>
                <w:szCs w:val="20"/>
              </w:rPr>
              <w:br/>
            </w:r>
            <w:r w:rsidRPr="000D3F0C">
              <w:rPr>
                <w:rFonts w:ascii="Arial" w:hAnsi="Arial" w:cs="Arial"/>
                <w:i w:val="0"/>
                <w:iCs w:val="0"/>
                <w:sz w:val="20"/>
                <w:szCs w:val="20"/>
                <w:lang w:val="en-US"/>
              </w:rPr>
              <w:t xml:space="preserve">- </w:t>
            </w:r>
            <w:r w:rsidRPr="000D3F0C">
              <w:rPr>
                <w:rFonts w:ascii="Arial" w:hAnsi="Arial" w:cs="Arial"/>
                <w:i w:val="0"/>
                <w:iCs w:val="0"/>
                <w:sz w:val="20"/>
                <w:szCs w:val="20"/>
              </w:rPr>
              <w:t>Như Điều 3;</w:t>
            </w:r>
          </w:p>
          <w:p w:rsidR="000D3F0C" w:rsidRPr="000D3F0C" w:rsidRDefault="000D3F0C" w:rsidP="00E15CEF">
            <w:pPr>
              <w:pStyle w:val="Vnbnnidung0"/>
              <w:tabs>
                <w:tab w:val="left" w:pos="901"/>
              </w:tabs>
              <w:spacing w:after="0" w:line="240" w:lineRule="auto"/>
              <w:ind w:firstLine="0"/>
              <w:rPr>
                <w:rFonts w:ascii="Arial" w:hAnsi="Arial" w:cs="Arial"/>
                <w:sz w:val="20"/>
                <w:szCs w:val="20"/>
              </w:rPr>
            </w:pPr>
            <w:bookmarkStart w:id="6" w:name="bookmark7"/>
            <w:bookmarkEnd w:id="6"/>
            <w:r w:rsidRPr="000D3F0C">
              <w:rPr>
                <w:rFonts w:ascii="Arial" w:hAnsi="Arial" w:cs="Arial"/>
                <w:i w:val="0"/>
                <w:iCs w:val="0"/>
                <w:sz w:val="20"/>
                <w:szCs w:val="20"/>
                <w:lang w:val="en-US"/>
              </w:rPr>
              <w:t xml:space="preserve">- </w:t>
            </w:r>
            <w:r w:rsidRPr="000D3F0C">
              <w:rPr>
                <w:rFonts w:ascii="Arial" w:hAnsi="Arial" w:cs="Arial"/>
                <w:i w:val="0"/>
                <w:iCs w:val="0"/>
                <w:sz w:val="20"/>
                <w:szCs w:val="20"/>
              </w:rPr>
              <w:t>Cục KSTTHC (Văn phòng Chính phủ);</w:t>
            </w:r>
          </w:p>
          <w:p w:rsidR="000D3F0C" w:rsidRPr="000D3F0C" w:rsidRDefault="000D3F0C" w:rsidP="00E15CEF">
            <w:pPr>
              <w:pStyle w:val="Vnbnnidung0"/>
              <w:tabs>
                <w:tab w:val="left" w:pos="901"/>
              </w:tabs>
              <w:spacing w:after="0" w:line="240" w:lineRule="auto"/>
              <w:ind w:firstLine="0"/>
              <w:rPr>
                <w:rFonts w:ascii="Arial" w:hAnsi="Arial" w:cs="Arial"/>
                <w:sz w:val="20"/>
                <w:szCs w:val="20"/>
              </w:rPr>
            </w:pPr>
            <w:bookmarkStart w:id="7" w:name="bookmark8"/>
            <w:bookmarkEnd w:id="7"/>
            <w:r w:rsidRPr="000D3F0C">
              <w:rPr>
                <w:rFonts w:ascii="Arial" w:hAnsi="Arial" w:cs="Arial"/>
                <w:i w:val="0"/>
                <w:iCs w:val="0"/>
                <w:sz w:val="20"/>
                <w:szCs w:val="20"/>
                <w:lang w:val="en-US"/>
              </w:rPr>
              <w:t xml:space="preserve">- </w:t>
            </w:r>
            <w:r w:rsidRPr="000D3F0C">
              <w:rPr>
                <w:rFonts w:ascii="Arial" w:hAnsi="Arial" w:cs="Arial"/>
                <w:i w:val="0"/>
                <w:iCs w:val="0"/>
                <w:sz w:val="20"/>
                <w:szCs w:val="20"/>
              </w:rPr>
              <w:t>Bộ trưởng;</w:t>
            </w:r>
            <w:bookmarkStart w:id="8" w:name="_GoBack"/>
            <w:bookmarkEnd w:id="8"/>
          </w:p>
          <w:p w:rsidR="000D3F0C" w:rsidRPr="000D3F0C" w:rsidRDefault="000D3F0C" w:rsidP="00E15CEF">
            <w:pPr>
              <w:pStyle w:val="Vnbnnidung0"/>
              <w:tabs>
                <w:tab w:val="left" w:pos="904"/>
              </w:tabs>
              <w:spacing w:after="0" w:line="240" w:lineRule="auto"/>
              <w:ind w:firstLine="0"/>
              <w:rPr>
                <w:rFonts w:ascii="Arial" w:hAnsi="Arial" w:cs="Arial"/>
                <w:sz w:val="20"/>
                <w:szCs w:val="20"/>
              </w:rPr>
            </w:pPr>
            <w:bookmarkStart w:id="9" w:name="bookmark9"/>
            <w:bookmarkEnd w:id="9"/>
            <w:r w:rsidRPr="000D3F0C">
              <w:rPr>
                <w:rFonts w:ascii="Arial" w:hAnsi="Arial" w:cs="Arial"/>
                <w:i w:val="0"/>
                <w:iCs w:val="0"/>
                <w:sz w:val="20"/>
                <w:szCs w:val="20"/>
                <w:lang w:val="en-US"/>
              </w:rPr>
              <w:lastRenderedPageBreak/>
              <w:t xml:space="preserve">- </w:t>
            </w:r>
            <w:r w:rsidRPr="000D3F0C">
              <w:rPr>
                <w:rFonts w:ascii="Arial" w:hAnsi="Arial" w:cs="Arial"/>
                <w:i w:val="0"/>
                <w:iCs w:val="0"/>
                <w:sz w:val="20"/>
                <w:szCs w:val="20"/>
              </w:rPr>
              <w:t>TTr. Nguyễn Sinh Nhật Tân;</w:t>
            </w:r>
          </w:p>
          <w:p w:rsidR="000D3F0C" w:rsidRPr="000D3F0C" w:rsidRDefault="000D3F0C" w:rsidP="00E15CEF">
            <w:pPr>
              <w:pStyle w:val="Vnbnnidung0"/>
              <w:tabs>
                <w:tab w:val="left" w:pos="904"/>
              </w:tabs>
              <w:spacing w:after="0" w:line="240" w:lineRule="auto"/>
              <w:ind w:firstLine="0"/>
              <w:rPr>
                <w:rFonts w:ascii="Arial" w:hAnsi="Arial" w:cs="Arial"/>
                <w:sz w:val="20"/>
                <w:szCs w:val="20"/>
              </w:rPr>
            </w:pPr>
            <w:bookmarkStart w:id="10" w:name="bookmark10"/>
            <w:bookmarkEnd w:id="10"/>
            <w:r w:rsidRPr="000D3F0C">
              <w:rPr>
                <w:rFonts w:ascii="Arial" w:hAnsi="Arial" w:cs="Arial"/>
                <w:i w:val="0"/>
                <w:iCs w:val="0"/>
                <w:sz w:val="20"/>
                <w:szCs w:val="20"/>
                <w:lang w:val="en-US"/>
              </w:rPr>
              <w:t xml:space="preserve">- </w:t>
            </w:r>
            <w:r w:rsidRPr="000D3F0C">
              <w:rPr>
                <w:rFonts w:ascii="Arial" w:hAnsi="Arial" w:cs="Arial"/>
                <w:i w:val="0"/>
                <w:iCs w:val="0"/>
                <w:sz w:val="20"/>
                <w:szCs w:val="20"/>
              </w:rPr>
              <w:t>VPB (CCKS);</w:t>
            </w:r>
          </w:p>
          <w:p w:rsidR="000D3F0C" w:rsidRPr="000D3F0C" w:rsidRDefault="000D3F0C" w:rsidP="00E15CEF">
            <w:pPr>
              <w:pStyle w:val="Vnbnnidung0"/>
              <w:tabs>
                <w:tab w:val="left" w:pos="904"/>
              </w:tabs>
              <w:spacing w:after="0" w:line="240" w:lineRule="auto"/>
              <w:ind w:firstLine="0"/>
              <w:rPr>
                <w:rFonts w:ascii="Arial" w:hAnsi="Arial" w:cs="Arial"/>
                <w:i w:val="0"/>
                <w:iCs w:val="0"/>
                <w:sz w:val="20"/>
                <w:szCs w:val="20"/>
              </w:rPr>
            </w:pPr>
            <w:bookmarkStart w:id="11" w:name="bookmark11"/>
            <w:bookmarkEnd w:id="11"/>
            <w:r w:rsidRPr="000D3F0C">
              <w:rPr>
                <w:rFonts w:ascii="Arial" w:hAnsi="Arial" w:cs="Arial"/>
                <w:i w:val="0"/>
                <w:iCs w:val="0"/>
                <w:sz w:val="20"/>
                <w:szCs w:val="20"/>
                <w:lang w:val="en-US"/>
              </w:rPr>
              <w:t xml:space="preserve">- </w:t>
            </w:r>
            <w:r w:rsidRPr="000D3F0C">
              <w:rPr>
                <w:rFonts w:ascii="Arial" w:hAnsi="Arial" w:cs="Arial"/>
                <w:i w:val="0"/>
                <w:iCs w:val="0"/>
                <w:sz w:val="20"/>
                <w:szCs w:val="20"/>
              </w:rPr>
              <w:t>Lưu: VT, XNK.</w:t>
            </w:r>
          </w:p>
        </w:tc>
        <w:tc>
          <w:tcPr>
            <w:tcW w:w="2500" w:type="pct"/>
            <w:shd w:val="clear" w:color="auto" w:fill="FFFFFF"/>
            <w:tcMar>
              <w:top w:w="0" w:type="dxa"/>
              <w:left w:w="108" w:type="dxa"/>
              <w:bottom w:w="0" w:type="dxa"/>
              <w:right w:w="108" w:type="dxa"/>
            </w:tcMar>
            <w:hideMark/>
          </w:tcPr>
          <w:p w:rsidR="000D3F0C" w:rsidRPr="000D3F0C" w:rsidRDefault="000D3F0C" w:rsidP="00E15CEF">
            <w:pPr>
              <w:jc w:val="center"/>
              <w:rPr>
                <w:rFonts w:ascii="Arial" w:hAnsi="Arial" w:cs="Arial"/>
                <w:b/>
                <w:sz w:val="20"/>
                <w:szCs w:val="20"/>
                <w:lang w:val="en-US"/>
              </w:rPr>
            </w:pPr>
            <w:r w:rsidRPr="000D3F0C">
              <w:rPr>
                <w:rFonts w:ascii="Arial" w:hAnsi="Arial" w:cs="Arial"/>
                <w:b/>
                <w:sz w:val="20"/>
                <w:szCs w:val="20"/>
                <w:lang w:val="en-US"/>
              </w:rPr>
              <w:lastRenderedPageBreak/>
              <w:t xml:space="preserve">KT. </w:t>
            </w:r>
            <w:proofErr w:type="spellStart"/>
            <w:r w:rsidRPr="000D3F0C">
              <w:rPr>
                <w:rFonts w:ascii="Arial" w:hAnsi="Arial" w:cs="Arial"/>
                <w:b/>
                <w:sz w:val="20"/>
                <w:szCs w:val="20"/>
                <w:lang w:val="en-US"/>
              </w:rPr>
              <w:t>BỘ</w:t>
            </w:r>
            <w:proofErr w:type="spellEnd"/>
            <w:r w:rsidRPr="000D3F0C">
              <w:rPr>
                <w:rFonts w:ascii="Arial" w:hAnsi="Arial" w:cs="Arial"/>
                <w:b/>
                <w:sz w:val="20"/>
                <w:szCs w:val="20"/>
                <w:lang w:val="en-US"/>
              </w:rPr>
              <w:t xml:space="preserve"> </w:t>
            </w:r>
            <w:proofErr w:type="spellStart"/>
            <w:r w:rsidRPr="000D3F0C">
              <w:rPr>
                <w:rFonts w:ascii="Arial" w:hAnsi="Arial" w:cs="Arial"/>
                <w:b/>
                <w:sz w:val="20"/>
                <w:szCs w:val="20"/>
                <w:lang w:val="en-US"/>
              </w:rPr>
              <w:t>TRƯỞNG</w:t>
            </w:r>
            <w:proofErr w:type="spellEnd"/>
            <w:r w:rsidRPr="000D3F0C">
              <w:rPr>
                <w:rFonts w:ascii="Arial" w:hAnsi="Arial" w:cs="Arial"/>
                <w:b/>
                <w:sz w:val="20"/>
                <w:szCs w:val="20"/>
                <w:lang w:val="en-US"/>
              </w:rPr>
              <w:br/>
            </w:r>
            <w:proofErr w:type="spellStart"/>
            <w:r w:rsidRPr="000D3F0C">
              <w:rPr>
                <w:rFonts w:ascii="Arial" w:hAnsi="Arial" w:cs="Arial"/>
                <w:b/>
                <w:sz w:val="20"/>
                <w:szCs w:val="20"/>
                <w:lang w:val="en-US"/>
              </w:rPr>
              <w:t>THỨ</w:t>
            </w:r>
            <w:proofErr w:type="spellEnd"/>
            <w:r w:rsidRPr="000D3F0C">
              <w:rPr>
                <w:rFonts w:ascii="Arial" w:hAnsi="Arial" w:cs="Arial"/>
                <w:b/>
                <w:sz w:val="20"/>
                <w:szCs w:val="20"/>
                <w:lang w:val="en-US"/>
              </w:rPr>
              <w:t xml:space="preserve"> </w:t>
            </w:r>
            <w:proofErr w:type="spellStart"/>
            <w:r w:rsidRPr="000D3F0C">
              <w:rPr>
                <w:rFonts w:ascii="Arial" w:hAnsi="Arial" w:cs="Arial"/>
                <w:b/>
                <w:sz w:val="20"/>
                <w:szCs w:val="20"/>
                <w:lang w:val="en-US"/>
              </w:rPr>
              <w:t>TRƯỞNG</w:t>
            </w:r>
            <w:proofErr w:type="spellEnd"/>
          </w:p>
          <w:p w:rsidR="000D3F0C" w:rsidRPr="000D3F0C" w:rsidRDefault="000D3F0C" w:rsidP="00E15CEF">
            <w:pPr>
              <w:jc w:val="center"/>
              <w:rPr>
                <w:rFonts w:ascii="Arial" w:hAnsi="Arial" w:cs="Arial"/>
                <w:b/>
                <w:sz w:val="20"/>
                <w:szCs w:val="20"/>
                <w:lang w:val="en-US"/>
              </w:rPr>
            </w:pPr>
          </w:p>
          <w:p w:rsidR="000D3F0C" w:rsidRPr="000D3F0C" w:rsidRDefault="000D3F0C" w:rsidP="00E15CEF">
            <w:pPr>
              <w:jc w:val="center"/>
              <w:rPr>
                <w:rFonts w:ascii="Arial" w:hAnsi="Arial" w:cs="Arial"/>
                <w:b/>
                <w:sz w:val="20"/>
                <w:szCs w:val="20"/>
                <w:lang w:val="en-US"/>
              </w:rPr>
            </w:pPr>
          </w:p>
          <w:p w:rsidR="000D3F0C" w:rsidRPr="000D3F0C" w:rsidRDefault="000D3F0C" w:rsidP="00E15CEF">
            <w:pPr>
              <w:jc w:val="center"/>
              <w:rPr>
                <w:rFonts w:ascii="Arial" w:hAnsi="Arial" w:cs="Arial"/>
                <w:b/>
                <w:sz w:val="20"/>
                <w:szCs w:val="20"/>
                <w:lang w:val="en-US"/>
              </w:rPr>
            </w:pPr>
          </w:p>
          <w:p w:rsidR="000D3F0C" w:rsidRPr="000D3F0C" w:rsidRDefault="000D3F0C" w:rsidP="00E15CEF">
            <w:pPr>
              <w:jc w:val="center"/>
              <w:rPr>
                <w:rFonts w:ascii="Arial" w:hAnsi="Arial" w:cs="Arial"/>
                <w:b/>
                <w:sz w:val="20"/>
                <w:szCs w:val="20"/>
                <w:lang w:val="en-US"/>
              </w:rPr>
            </w:pPr>
            <w:r w:rsidRPr="000D3F0C">
              <w:rPr>
                <w:rFonts w:ascii="Arial" w:hAnsi="Arial" w:cs="Arial"/>
                <w:b/>
                <w:sz w:val="20"/>
                <w:szCs w:val="20"/>
                <w:lang w:val="en-US"/>
              </w:rPr>
              <w:t xml:space="preserve">Phan </w:t>
            </w:r>
            <w:proofErr w:type="spellStart"/>
            <w:r w:rsidRPr="000D3F0C">
              <w:rPr>
                <w:rFonts w:ascii="Arial" w:hAnsi="Arial" w:cs="Arial"/>
                <w:b/>
                <w:sz w:val="20"/>
                <w:szCs w:val="20"/>
                <w:lang w:val="en-US"/>
              </w:rPr>
              <w:t>Thị</w:t>
            </w:r>
            <w:proofErr w:type="spellEnd"/>
            <w:r w:rsidRPr="000D3F0C">
              <w:rPr>
                <w:rFonts w:ascii="Arial" w:hAnsi="Arial" w:cs="Arial"/>
                <w:b/>
                <w:sz w:val="20"/>
                <w:szCs w:val="20"/>
                <w:lang w:val="en-US"/>
              </w:rPr>
              <w:t xml:space="preserve"> </w:t>
            </w:r>
            <w:proofErr w:type="spellStart"/>
            <w:r w:rsidRPr="000D3F0C">
              <w:rPr>
                <w:rFonts w:ascii="Arial" w:hAnsi="Arial" w:cs="Arial"/>
                <w:b/>
                <w:sz w:val="20"/>
                <w:szCs w:val="20"/>
                <w:lang w:val="en-US"/>
              </w:rPr>
              <w:t>Thắng</w:t>
            </w:r>
            <w:proofErr w:type="spellEnd"/>
          </w:p>
        </w:tc>
      </w:tr>
    </w:tbl>
    <w:p w:rsidR="000D3F0C" w:rsidRPr="000D3F0C" w:rsidRDefault="000D3F0C" w:rsidP="000D3F0C">
      <w:pPr>
        <w:pStyle w:val="Vnbnnidung0"/>
        <w:tabs>
          <w:tab w:val="left" w:pos="904"/>
        </w:tabs>
        <w:spacing w:line="240" w:lineRule="auto"/>
        <w:ind w:firstLine="720"/>
        <w:jc w:val="both"/>
        <w:rPr>
          <w:rFonts w:ascii="Arial" w:hAnsi="Arial" w:cs="Arial"/>
          <w:i w:val="0"/>
          <w:iCs w:val="0"/>
          <w:sz w:val="20"/>
          <w:szCs w:val="20"/>
        </w:rPr>
      </w:pPr>
      <w:bookmarkStart w:id="12" w:name="bookmark6"/>
      <w:bookmarkEnd w:id="12"/>
    </w:p>
    <w:p w:rsidR="000D3F0C" w:rsidRPr="000D3F0C" w:rsidRDefault="000D3F0C" w:rsidP="000D3F0C">
      <w:pPr>
        <w:pStyle w:val="Vnbnnidung0"/>
        <w:tabs>
          <w:tab w:val="left" w:pos="904"/>
        </w:tabs>
        <w:spacing w:line="240" w:lineRule="auto"/>
        <w:ind w:firstLine="720"/>
        <w:jc w:val="both"/>
        <w:rPr>
          <w:rFonts w:ascii="Arial" w:hAnsi="Arial" w:cs="Arial"/>
          <w:sz w:val="20"/>
          <w:szCs w:val="20"/>
        </w:rPr>
        <w:sectPr w:rsidR="000D3F0C" w:rsidRPr="000D3F0C" w:rsidSect="003C5CB4">
          <w:headerReference w:type="even" r:id="rId7"/>
          <w:headerReference w:type="default" r:id="rId8"/>
          <w:headerReference w:type="first" r:id="rId9"/>
          <w:pgSz w:w="11900" w:h="16840"/>
          <w:pgMar w:top="1440" w:right="1440" w:bottom="1440" w:left="1440" w:header="0" w:footer="3" w:gutter="0"/>
          <w:pgNumType w:start="1"/>
          <w:cols w:space="720"/>
          <w:noEndnote/>
          <w:titlePg/>
          <w:docGrid w:linePitch="360"/>
        </w:sectPr>
      </w:pPr>
    </w:p>
    <w:p w:rsidR="00131F5A" w:rsidRPr="000D3F0C" w:rsidRDefault="000D3F0C" w:rsidP="00E15CEF">
      <w:pPr>
        <w:pStyle w:val="Vnbnnidung0"/>
        <w:tabs>
          <w:tab w:val="left" w:pos="5523"/>
        </w:tabs>
        <w:spacing w:after="0" w:line="240" w:lineRule="auto"/>
        <w:ind w:firstLine="0"/>
        <w:jc w:val="center"/>
        <w:rPr>
          <w:rFonts w:ascii="Arial" w:hAnsi="Arial" w:cs="Arial"/>
          <w:sz w:val="20"/>
          <w:szCs w:val="20"/>
        </w:rPr>
      </w:pPr>
      <w:r w:rsidRPr="000D3F0C">
        <w:rPr>
          <w:rFonts w:ascii="Arial" w:hAnsi="Arial" w:cs="Arial"/>
          <w:b/>
          <w:bCs/>
          <w:i w:val="0"/>
          <w:iCs w:val="0"/>
          <w:sz w:val="20"/>
          <w:szCs w:val="20"/>
        </w:rPr>
        <w:lastRenderedPageBreak/>
        <w:t xml:space="preserve">THỦ TỤC HÀNH CHÍNH SỬA </w:t>
      </w:r>
      <w:proofErr w:type="spellStart"/>
      <w:r w:rsidRPr="000D3F0C">
        <w:rPr>
          <w:rFonts w:ascii="Arial" w:hAnsi="Arial" w:cs="Arial"/>
          <w:b/>
          <w:bCs/>
          <w:i w:val="0"/>
          <w:iCs w:val="0"/>
          <w:sz w:val="20"/>
          <w:szCs w:val="20"/>
          <w:lang w:val="en-US"/>
        </w:rPr>
        <w:t>ĐỔI</w:t>
      </w:r>
      <w:proofErr w:type="spellEnd"/>
      <w:r w:rsidRPr="000D3F0C">
        <w:rPr>
          <w:rFonts w:ascii="Arial" w:hAnsi="Arial" w:cs="Arial"/>
          <w:b/>
          <w:bCs/>
          <w:i w:val="0"/>
          <w:iCs w:val="0"/>
          <w:sz w:val="20"/>
          <w:szCs w:val="20"/>
          <w:lang w:val="en-US"/>
        </w:rPr>
        <w:t xml:space="preserve">, </w:t>
      </w:r>
      <w:proofErr w:type="spellStart"/>
      <w:r w:rsidRPr="000D3F0C">
        <w:rPr>
          <w:rFonts w:ascii="Arial" w:hAnsi="Arial" w:cs="Arial"/>
          <w:b/>
          <w:bCs/>
          <w:i w:val="0"/>
          <w:iCs w:val="0"/>
          <w:sz w:val="20"/>
          <w:szCs w:val="20"/>
          <w:lang w:val="en-US"/>
        </w:rPr>
        <w:t>BỔ</w:t>
      </w:r>
      <w:proofErr w:type="spellEnd"/>
      <w:r w:rsidRPr="000D3F0C">
        <w:rPr>
          <w:rFonts w:ascii="Arial" w:hAnsi="Arial" w:cs="Arial"/>
          <w:b/>
          <w:bCs/>
          <w:i w:val="0"/>
          <w:iCs w:val="0"/>
          <w:sz w:val="20"/>
          <w:szCs w:val="20"/>
        </w:rPr>
        <w:t xml:space="preserve"> SUNG</w:t>
      </w:r>
      <w:r w:rsidRPr="000D3F0C">
        <w:rPr>
          <w:rFonts w:ascii="Arial" w:hAnsi="Arial" w:cs="Arial"/>
          <w:b/>
          <w:bCs/>
          <w:i w:val="0"/>
          <w:iCs w:val="0"/>
          <w:sz w:val="20"/>
          <w:szCs w:val="20"/>
        </w:rPr>
        <w:br/>
        <w:t>TRONG LĨNH VỰC XU</w:t>
      </w:r>
      <w:r w:rsidRPr="000D3F0C">
        <w:rPr>
          <w:rFonts w:ascii="Arial" w:hAnsi="Arial" w:cs="Arial"/>
          <w:b/>
          <w:bCs/>
          <w:i w:val="0"/>
          <w:iCs w:val="0"/>
          <w:sz w:val="20"/>
          <w:szCs w:val="20"/>
          <w:lang w:val="en-US"/>
        </w:rPr>
        <w:t>Ấ</w:t>
      </w:r>
      <w:r w:rsidRPr="000D3F0C">
        <w:rPr>
          <w:rFonts w:ascii="Arial" w:hAnsi="Arial" w:cs="Arial"/>
          <w:b/>
          <w:bCs/>
          <w:i w:val="0"/>
          <w:iCs w:val="0"/>
          <w:sz w:val="20"/>
          <w:szCs w:val="20"/>
        </w:rPr>
        <w:t>T NHẬP KHẨU TH</w:t>
      </w:r>
      <w:r w:rsidR="006C6DB2">
        <w:rPr>
          <w:rFonts w:ascii="Arial" w:hAnsi="Arial" w:cs="Arial"/>
          <w:b/>
          <w:bCs/>
          <w:i w:val="0"/>
          <w:iCs w:val="0"/>
          <w:sz w:val="20"/>
          <w:szCs w:val="20"/>
        </w:rPr>
        <w:t>UỘC</w:t>
      </w:r>
      <w:r w:rsidR="006C6DB2">
        <w:rPr>
          <w:rFonts w:ascii="Arial" w:hAnsi="Arial" w:cs="Arial"/>
          <w:b/>
          <w:bCs/>
          <w:i w:val="0"/>
          <w:iCs w:val="0"/>
          <w:sz w:val="20"/>
          <w:szCs w:val="20"/>
        </w:rPr>
        <w:br/>
        <w:t>PHẠM VI CHỨC NĂNG QUẢN LÝ CỦ</w:t>
      </w:r>
      <w:r w:rsidRPr="000D3F0C">
        <w:rPr>
          <w:rFonts w:ascii="Arial" w:hAnsi="Arial" w:cs="Arial"/>
          <w:b/>
          <w:bCs/>
          <w:i w:val="0"/>
          <w:iCs w:val="0"/>
          <w:sz w:val="20"/>
          <w:szCs w:val="20"/>
        </w:rPr>
        <w:t>A BỘ CÔNG THƯƠNG</w:t>
      </w:r>
      <w:r w:rsidR="0032770A" w:rsidRPr="000D3F0C">
        <w:rPr>
          <w:rFonts w:ascii="Arial" w:hAnsi="Arial" w:cs="Arial"/>
          <w:b/>
          <w:bCs/>
          <w:i w:val="0"/>
          <w:iCs w:val="0"/>
          <w:sz w:val="20"/>
          <w:szCs w:val="20"/>
        </w:rPr>
        <w:br/>
      </w:r>
      <w:r w:rsidRPr="000D3F0C">
        <w:rPr>
          <w:rFonts w:ascii="Arial" w:hAnsi="Arial" w:cs="Arial"/>
          <w:sz w:val="20"/>
          <w:szCs w:val="20"/>
        </w:rPr>
        <w:t>(Ban hành kèm theo Quyết định số 310</w:t>
      </w:r>
      <w:r w:rsidR="0032770A" w:rsidRPr="000D3F0C">
        <w:rPr>
          <w:rFonts w:ascii="Arial" w:hAnsi="Arial" w:cs="Arial"/>
          <w:sz w:val="20"/>
          <w:szCs w:val="20"/>
        </w:rPr>
        <w:t>/QĐ-BCT</w:t>
      </w:r>
    </w:p>
    <w:p w:rsidR="00131F5A" w:rsidRPr="000D3F0C" w:rsidRDefault="0032770A" w:rsidP="00E15CEF">
      <w:pPr>
        <w:pStyle w:val="Vnbnnidung0"/>
        <w:spacing w:after="0" w:line="240" w:lineRule="auto"/>
        <w:ind w:firstLine="0"/>
        <w:jc w:val="center"/>
        <w:rPr>
          <w:rFonts w:ascii="Arial" w:hAnsi="Arial" w:cs="Arial"/>
          <w:sz w:val="20"/>
          <w:szCs w:val="20"/>
        </w:rPr>
      </w:pPr>
      <w:r w:rsidRPr="000D3F0C">
        <w:rPr>
          <w:rFonts w:ascii="Arial" w:hAnsi="Arial" w:cs="Arial"/>
          <w:sz w:val="20"/>
          <w:szCs w:val="20"/>
        </w:rPr>
        <w:t xml:space="preserve">ngày </w:t>
      </w:r>
      <w:r w:rsidR="000D3F0C" w:rsidRPr="000D3F0C">
        <w:rPr>
          <w:rFonts w:ascii="Arial" w:hAnsi="Arial" w:cs="Arial"/>
          <w:sz w:val="20"/>
          <w:szCs w:val="20"/>
          <w:lang w:val="en-US"/>
        </w:rPr>
        <w:t xml:space="preserve">06 </w:t>
      </w:r>
      <w:r w:rsidRPr="000D3F0C">
        <w:rPr>
          <w:rFonts w:ascii="Arial" w:hAnsi="Arial" w:cs="Arial"/>
          <w:sz w:val="20"/>
          <w:szCs w:val="20"/>
        </w:rPr>
        <w:t xml:space="preserve">tháng </w:t>
      </w:r>
      <w:r w:rsidR="000D3F0C" w:rsidRPr="000D3F0C">
        <w:rPr>
          <w:rFonts w:ascii="Arial" w:hAnsi="Arial" w:cs="Arial"/>
          <w:sz w:val="20"/>
          <w:szCs w:val="20"/>
          <w:lang w:val="en-US"/>
        </w:rPr>
        <w:t xml:space="preserve">02 </w:t>
      </w:r>
      <w:r w:rsidRPr="000D3F0C">
        <w:rPr>
          <w:rFonts w:ascii="Arial" w:hAnsi="Arial" w:cs="Arial"/>
          <w:sz w:val="20"/>
          <w:szCs w:val="20"/>
        </w:rPr>
        <w:t xml:space="preserve">năm 2024 </w:t>
      </w:r>
      <w:r w:rsidR="000D3F0C" w:rsidRPr="000D3F0C">
        <w:rPr>
          <w:rFonts w:ascii="Arial" w:hAnsi="Arial" w:cs="Arial"/>
          <w:sz w:val="20"/>
          <w:szCs w:val="20"/>
        </w:rPr>
        <w:t>của</w:t>
      </w:r>
      <w:r w:rsidRPr="000D3F0C">
        <w:rPr>
          <w:rFonts w:ascii="Arial" w:hAnsi="Arial" w:cs="Arial"/>
          <w:sz w:val="20"/>
          <w:szCs w:val="20"/>
        </w:rPr>
        <w:t xml:space="preserve"> Bộ trưởng Bộ Công Thương)</w:t>
      </w:r>
    </w:p>
    <w:p w:rsidR="000D3F0C" w:rsidRPr="000D3F0C" w:rsidRDefault="000D3F0C" w:rsidP="00E15CEF">
      <w:pPr>
        <w:pStyle w:val="Vnbnnidung0"/>
        <w:spacing w:after="0" w:line="240" w:lineRule="auto"/>
        <w:ind w:firstLine="0"/>
        <w:jc w:val="center"/>
        <w:rPr>
          <w:rFonts w:ascii="Arial" w:hAnsi="Arial" w:cs="Arial"/>
          <w:sz w:val="20"/>
          <w:szCs w:val="20"/>
        </w:rPr>
      </w:pPr>
    </w:p>
    <w:p w:rsidR="00131F5A" w:rsidRPr="000D3F0C" w:rsidRDefault="0032770A" w:rsidP="00E15CEF">
      <w:pPr>
        <w:pStyle w:val="Vnbnnidung0"/>
        <w:spacing w:after="0" w:line="240" w:lineRule="auto"/>
        <w:ind w:firstLine="0"/>
        <w:jc w:val="center"/>
        <w:rPr>
          <w:rFonts w:ascii="Arial" w:hAnsi="Arial" w:cs="Arial"/>
          <w:sz w:val="20"/>
          <w:szCs w:val="20"/>
        </w:rPr>
      </w:pPr>
      <w:r w:rsidRPr="000D3F0C">
        <w:rPr>
          <w:rFonts w:ascii="Arial" w:hAnsi="Arial" w:cs="Arial"/>
          <w:b/>
          <w:bCs/>
          <w:i w:val="0"/>
          <w:iCs w:val="0"/>
          <w:sz w:val="20"/>
          <w:szCs w:val="20"/>
        </w:rPr>
        <w:t>PHẦN I</w:t>
      </w:r>
    </w:p>
    <w:p w:rsidR="00131F5A" w:rsidRPr="000D3F0C" w:rsidRDefault="000D3F0C" w:rsidP="00E15CEF">
      <w:pPr>
        <w:pStyle w:val="Vnbnnidung0"/>
        <w:spacing w:after="0" w:line="240" w:lineRule="auto"/>
        <w:ind w:firstLine="0"/>
        <w:jc w:val="center"/>
        <w:rPr>
          <w:rFonts w:ascii="Arial" w:hAnsi="Arial" w:cs="Arial"/>
          <w:sz w:val="20"/>
          <w:szCs w:val="20"/>
        </w:rPr>
      </w:pPr>
      <w:r w:rsidRPr="000D3F0C">
        <w:rPr>
          <w:rFonts w:ascii="Arial" w:hAnsi="Arial" w:cs="Arial"/>
          <w:b/>
          <w:bCs/>
          <w:i w:val="0"/>
          <w:iCs w:val="0"/>
          <w:sz w:val="20"/>
          <w:szCs w:val="20"/>
        </w:rPr>
        <w:t xml:space="preserve">DANH MỤC THỦ TỤC HÀNH CHÍNH SỬA </w:t>
      </w:r>
      <w:proofErr w:type="spellStart"/>
      <w:r w:rsidR="006C6DB2">
        <w:rPr>
          <w:rFonts w:ascii="Arial" w:hAnsi="Arial" w:cs="Arial"/>
          <w:b/>
          <w:bCs/>
          <w:i w:val="0"/>
          <w:iCs w:val="0"/>
          <w:sz w:val="20"/>
          <w:szCs w:val="20"/>
          <w:lang w:val="en-US"/>
        </w:rPr>
        <w:t>ĐỔ</w:t>
      </w:r>
      <w:r w:rsidRPr="000D3F0C">
        <w:rPr>
          <w:rFonts w:ascii="Arial" w:hAnsi="Arial" w:cs="Arial"/>
          <w:b/>
          <w:bCs/>
          <w:i w:val="0"/>
          <w:iCs w:val="0"/>
          <w:sz w:val="20"/>
          <w:szCs w:val="20"/>
          <w:lang w:val="en-US"/>
        </w:rPr>
        <w:t>I</w:t>
      </w:r>
      <w:proofErr w:type="spellEnd"/>
      <w:r w:rsidRPr="000D3F0C">
        <w:rPr>
          <w:rFonts w:ascii="Arial" w:hAnsi="Arial" w:cs="Arial"/>
          <w:b/>
          <w:bCs/>
          <w:i w:val="0"/>
          <w:iCs w:val="0"/>
          <w:sz w:val="20"/>
          <w:szCs w:val="20"/>
          <w:lang w:val="en-US"/>
        </w:rPr>
        <w:t xml:space="preserve">, </w:t>
      </w:r>
      <w:proofErr w:type="spellStart"/>
      <w:r w:rsidRPr="000D3F0C">
        <w:rPr>
          <w:rFonts w:ascii="Arial" w:hAnsi="Arial" w:cs="Arial"/>
          <w:b/>
          <w:bCs/>
          <w:i w:val="0"/>
          <w:iCs w:val="0"/>
          <w:sz w:val="20"/>
          <w:szCs w:val="20"/>
          <w:lang w:val="en-US"/>
        </w:rPr>
        <w:t>BỔ</w:t>
      </w:r>
      <w:proofErr w:type="spellEnd"/>
      <w:r w:rsidRPr="000D3F0C">
        <w:rPr>
          <w:rFonts w:ascii="Arial" w:hAnsi="Arial" w:cs="Arial"/>
          <w:b/>
          <w:bCs/>
          <w:i w:val="0"/>
          <w:iCs w:val="0"/>
          <w:sz w:val="20"/>
          <w:szCs w:val="20"/>
        </w:rPr>
        <w:t xml:space="preserve"> SUNG TRONG LĨNH</w:t>
      </w:r>
      <w:r w:rsidRPr="000D3F0C">
        <w:rPr>
          <w:rFonts w:ascii="Arial" w:hAnsi="Arial" w:cs="Arial"/>
          <w:b/>
          <w:bCs/>
          <w:i w:val="0"/>
          <w:iCs w:val="0"/>
          <w:sz w:val="20"/>
          <w:szCs w:val="20"/>
        </w:rPr>
        <w:br/>
        <w:t>VỰC XUẤT NHẬP KHẨU</w:t>
      </w:r>
    </w:p>
    <w:p w:rsidR="00131F5A" w:rsidRPr="000D3F0C" w:rsidRDefault="000D3F0C" w:rsidP="00E15CEF">
      <w:pPr>
        <w:pStyle w:val="Vnbnnidung0"/>
        <w:spacing w:after="0" w:line="240" w:lineRule="auto"/>
        <w:ind w:firstLine="0"/>
        <w:jc w:val="center"/>
        <w:rPr>
          <w:rFonts w:ascii="Arial" w:hAnsi="Arial" w:cs="Arial"/>
          <w:b/>
          <w:bCs/>
          <w:i w:val="0"/>
          <w:iCs w:val="0"/>
          <w:sz w:val="20"/>
          <w:szCs w:val="20"/>
        </w:rPr>
      </w:pPr>
      <w:r w:rsidRPr="000D3F0C">
        <w:rPr>
          <w:rFonts w:ascii="Arial" w:hAnsi="Arial" w:cs="Arial"/>
          <w:b/>
          <w:bCs/>
          <w:i w:val="0"/>
          <w:iCs w:val="0"/>
          <w:sz w:val="20"/>
          <w:szCs w:val="20"/>
        </w:rPr>
        <w:t>THUỘC PHẠM VI CHỨC NĂNG QUẢN LÝ CỦA BỘ CÔNG THƯƠNG</w:t>
      </w:r>
    </w:p>
    <w:p w:rsidR="000D3F0C" w:rsidRPr="000D3F0C" w:rsidRDefault="000D3F0C" w:rsidP="00E15CEF">
      <w:pPr>
        <w:pStyle w:val="Vnbnnidung0"/>
        <w:spacing w:after="0" w:line="240" w:lineRule="auto"/>
        <w:ind w:firstLine="0"/>
        <w:jc w:val="center"/>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655"/>
        <w:gridCol w:w="1331"/>
        <w:gridCol w:w="2276"/>
        <w:gridCol w:w="2133"/>
        <w:gridCol w:w="1179"/>
        <w:gridCol w:w="1466"/>
      </w:tblGrid>
      <w:tr w:rsidR="000D3F0C" w:rsidRPr="000D3F0C" w:rsidTr="00E15CEF">
        <w:trPr>
          <w:trHeight w:val="20"/>
          <w:jc w:val="center"/>
        </w:trPr>
        <w:tc>
          <w:tcPr>
            <w:tcW w:w="362" w:type="pct"/>
            <w:tcBorders>
              <w:top w:val="single" w:sz="4" w:space="0" w:color="auto"/>
              <w:left w:val="single" w:sz="4" w:space="0" w:color="auto"/>
            </w:tcBorders>
            <w:shd w:val="clear" w:color="auto" w:fill="FFFFFF"/>
            <w:vAlign w:val="center"/>
          </w:tcPr>
          <w:p w:rsidR="00131F5A" w:rsidRPr="000D3F0C" w:rsidRDefault="0032770A" w:rsidP="00E15CEF">
            <w:pPr>
              <w:pStyle w:val="Khc0"/>
              <w:spacing w:after="0" w:line="240" w:lineRule="auto"/>
              <w:ind w:firstLine="0"/>
              <w:jc w:val="center"/>
              <w:rPr>
                <w:rFonts w:ascii="Arial" w:hAnsi="Arial" w:cs="Arial"/>
                <w:sz w:val="20"/>
                <w:szCs w:val="20"/>
              </w:rPr>
            </w:pPr>
            <w:r w:rsidRPr="000D3F0C">
              <w:rPr>
                <w:rFonts w:ascii="Arial" w:hAnsi="Arial" w:cs="Arial"/>
                <w:b/>
                <w:bCs/>
                <w:i w:val="0"/>
                <w:iCs w:val="0"/>
                <w:sz w:val="20"/>
                <w:szCs w:val="20"/>
              </w:rPr>
              <w:t>TT</w:t>
            </w:r>
          </w:p>
        </w:tc>
        <w:tc>
          <w:tcPr>
            <w:tcW w:w="736" w:type="pct"/>
            <w:tcBorders>
              <w:top w:val="single" w:sz="4" w:space="0" w:color="auto"/>
              <w:left w:val="single" w:sz="4" w:space="0" w:color="auto"/>
            </w:tcBorders>
            <w:shd w:val="clear" w:color="auto" w:fill="FFFFFF"/>
            <w:vAlign w:val="center"/>
          </w:tcPr>
          <w:p w:rsidR="00131F5A" w:rsidRPr="000D3F0C" w:rsidRDefault="000D3F0C" w:rsidP="00E15CEF">
            <w:pPr>
              <w:pStyle w:val="Khc0"/>
              <w:spacing w:after="0" w:line="240" w:lineRule="auto"/>
              <w:ind w:firstLine="0"/>
              <w:jc w:val="center"/>
              <w:rPr>
                <w:rFonts w:ascii="Arial" w:hAnsi="Arial" w:cs="Arial"/>
                <w:sz w:val="20"/>
                <w:szCs w:val="20"/>
              </w:rPr>
            </w:pPr>
            <w:r w:rsidRPr="000D3F0C">
              <w:rPr>
                <w:rFonts w:ascii="Arial" w:hAnsi="Arial" w:cs="Arial"/>
                <w:b/>
                <w:bCs/>
                <w:i w:val="0"/>
                <w:iCs w:val="0"/>
                <w:sz w:val="20"/>
                <w:szCs w:val="20"/>
              </w:rPr>
              <w:t>Mã số</w:t>
            </w:r>
            <w:r w:rsidR="0032770A" w:rsidRPr="000D3F0C">
              <w:rPr>
                <w:rFonts w:ascii="Arial" w:hAnsi="Arial" w:cs="Arial"/>
                <w:b/>
                <w:bCs/>
                <w:i w:val="0"/>
                <w:iCs w:val="0"/>
                <w:sz w:val="20"/>
                <w:szCs w:val="20"/>
              </w:rPr>
              <w:t xml:space="preserve"> TTHC</w:t>
            </w:r>
          </w:p>
        </w:tc>
        <w:tc>
          <w:tcPr>
            <w:tcW w:w="1259" w:type="pct"/>
            <w:tcBorders>
              <w:top w:val="single" w:sz="4" w:space="0" w:color="auto"/>
              <w:left w:val="single" w:sz="4" w:space="0" w:color="auto"/>
            </w:tcBorders>
            <w:shd w:val="clear" w:color="auto" w:fill="FFFFFF"/>
            <w:vAlign w:val="center"/>
          </w:tcPr>
          <w:p w:rsidR="00131F5A" w:rsidRPr="000D3F0C" w:rsidRDefault="0032770A" w:rsidP="00E15CEF">
            <w:pPr>
              <w:pStyle w:val="Khc0"/>
              <w:spacing w:after="0" w:line="240" w:lineRule="auto"/>
              <w:ind w:firstLine="0"/>
              <w:jc w:val="center"/>
              <w:rPr>
                <w:rFonts w:ascii="Arial" w:hAnsi="Arial" w:cs="Arial"/>
                <w:sz w:val="20"/>
                <w:szCs w:val="20"/>
              </w:rPr>
            </w:pPr>
            <w:r w:rsidRPr="000D3F0C">
              <w:rPr>
                <w:rFonts w:ascii="Arial" w:hAnsi="Arial" w:cs="Arial"/>
                <w:b/>
                <w:bCs/>
                <w:i w:val="0"/>
                <w:iCs w:val="0"/>
                <w:sz w:val="20"/>
                <w:szCs w:val="20"/>
              </w:rPr>
              <w:t>Tên TTHC</w:t>
            </w:r>
          </w:p>
        </w:tc>
        <w:tc>
          <w:tcPr>
            <w:tcW w:w="1180" w:type="pct"/>
            <w:tcBorders>
              <w:top w:val="single" w:sz="4" w:space="0" w:color="auto"/>
              <w:left w:val="single" w:sz="4" w:space="0" w:color="auto"/>
            </w:tcBorders>
            <w:shd w:val="clear" w:color="auto" w:fill="FFFFFF"/>
            <w:vAlign w:val="center"/>
          </w:tcPr>
          <w:p w:rsidR="00131F5A" w:rsidRPr="000D3F0C" w:rsidRDefault="0032770A" w:rsidP="00E15CEF">
            <w:pPr>
              <w:pStyle w:val="Khc0"/>
              <w:spacing w:after="0" w:line="240" w:lineRule="auto"/>
              <w:ind w:firstLine="0"/>
              <w:jc w:val="center"/>
              <w:rPr>
                <w:rFonts w:ascii="Arial" w:hAnsi="Arial" w:cs="Arial"/>
                <w:sz w:val="20"/>
                <w:szCs w:val="20"/>
              </w:rPr>
            </w:pPr>
            <w:r w:rsidRPr="000D3F0C">
              <w:rPr>
                <w:rFonts w:ascii="Arial" w:hAnsi="Arial" w:cs="Arial"/>
                <w:b/>
                <w:bCs/>
                <w:i w:val="0"/>
                <w:iCs w:val="0"/>
                <w:sz w:val="20"/>
                <w:szCs w:val="20"/>
              </w:rPr>
              <w:t>Tên VBQPPL quy định TTHC</w:t>
            </w:r>
          </w:p>
        </w:tc>
        <w:tc>
          <w:tcPr>
            <w:tcW w:w="652" w:type="pct"/>
            <w:tcBorders>
              <w:top w:val="single" w:sz="4" w:space="0" w:color="auto"/>
              <w:left w:val="single" w:sz="4" w:space="0" w:color="auto"/>
            </w:tcBorders>
            <w:shd w:val="clear" w:color="auto" w:fill="FFFFFF"/>
            <w:vAlign w:val="center"/>
          </w:tcPr>
          <w:p w:rsidR="00131F5A" w:rsidRPr="000D3F0C" w:rsidRDefault="0032770A" w:rsidP="00E15CEF">
            <w:pPr>
              <w:pStyle w:val="Khc0"/>
              <w:spacing w:after="0" w:line="240" w:lineRule="auto"/>
              <w:ind w:firstLine="0"/>
              <w:jc w:val="center"/>
              <w:rPr>
                <w:rFonts w:ascii="Arial" w:hAnsi="Arial" w:cs="Arial"/>
                <w:sz w:val="20"/>
                <w:szCs w:val="20"/>
              </w:rPr>
            </w:pPr>
            <w:r w:rsidRPr="000D3F0C">
              <w:rPr>
                <w:rFonts w:ascii="Arial" w:hAnsi="Arial" w:cs="Arial"/>
                <w:b/>
                <w:bCs/>
                <w:i w:val="0"/>
                <w:iCs w:val="0"/>
                <w:sz w:val="20"/>
                <w:szCs w:val="20"/>
              </w:rPr>
              <w:t>Lĩnh vực</w:t>
            </w:r>
          </w:p>
        </w:tc>
        <w:tc>
          <w:tcPr>
            <w:tcW w:w="811" w:type="pct"/>
            <w:tcBorders>
              <w:top w:val="single" w:sz="4" w:space="0" w:color="auto"/>
              <w:left w:val="single" w:sz="4" w:space="0" w:color="auto"/>
              <w:right w:val="single" w:sz="4" w:space="0" w:color="auto"/>
            </w:tcBorders>
            <w:shd w:val="clear" w:color="auto" w:fill="FFFFFF"/>
            <w:vAlign w:val="center"/>
          </w:tcPr>
          <w:p w:rsidR="00131F5A" w:rsidRPr="000D3F0C" w:rsidRDefault="000D3F0C" w:rsidP="00E15CEF">
            <w:pPr>
              <w:pStyle w:val="Khc0"/>
              <w:spacing w:after="0" w:line="240" w:lineRule="auto"/>
              <w:ind w:firstLine="0"/>
              <w:jc w:val="center"/>
              <w:rPr>
                <w:rFonts w:ascii="Arial" w:hAnsi="Arial" w:cs="Arial"/>
                <w:sz w:val="20"/>
                <w:szCs w:val="20"/>
              </w:rPr>
            </w:pPr>
            <w:r w:rsidRPr="000D3F0C">
              <w:rPr>
                <w:rFonts w:ascii="Arial" w:hAnsi="Arial" w:cs="Arial"/>
                <w:b/>
                <w:bCs/>
                <w:i w:val="0"/>
                <w:iCs w:val="0"/>
                <w:sz w:val="20"/>
                <w:szCs w:val="20"/>
              </w:rPr>
              <w:t>Cơ</w:t>
            </w:r>
            <w:r w:rsidR="0032770A" w:rsidRPr="000D3F0C">
              <w:rPr>
                <w:rFonts w:ascii="Arial" w:hAnsi="Arial" w:cs="Arial"/>
                <w:b/>
                <w:bCs/>
                <w:i w:val="0"/>
                <w:iCs w:val="0"/>
                <w:sz w:val="20"/>
                <w:szCs w:val="20"/>
              </w:rPr>
              <w:t xml:space="preserve"> quan thực hiện</w:t>
            </w:r>
          </w:p>
        </w:tc>
      </w:tr>
      <w:tr w:rsidR="000D3F0C" w:rsidRPr="000D3F0C" w:rsidTr="00E15CEF">
        <w:trPr>
          <w:trHeight w:val="20"/>
          <w:jc w:val="center"/>
        </w:trPr>
        <w:tc>
          <w:tcPr>
            <w:tcW w:w="362" w:type="pct"/>
            <w:tcBorders>
              <w:top w:val="single" w:sz="4" w:space="0" w:color="auto"/>
              <w:left w:val="single" w:sz="4" w:space="0" w:color="auto"/>
              <w:bottom w:val="single" w:sz="4" w:space="0" w:color="auto"/>
            </w:tcBorders>
            <w:shd w:val="clear" w:color="auto" w:fill="FFFFFF"/>
            <w:vAlign w:val="center"/>
          </w:tcPr>
          <w:p w:rsidR="00131F5A" w:rsidRPr="000D3F0C" w:rsidRDefault="0032770A" w:rsidP="00E15CEF">
            <w:pPr>
              <w:pStyle w:val="Khc0"/>
              <w:spacing w:after="0" w:line="240" w:lineRule="auto"/>
              <w:ind w:firstLine="0"/>
              <w:jc w:val="center"/>
              <w:rPr>
                <w:rFonts w:ascii="Arial" w:hAnsi="Arial" w:cs="Arial"/>
                <w:sz w:val="20"/>
                <w:szCs w:val="20"/>
              </w:rPr>
            </w:pPr>
            <w:r w:rsidRPr="000D3F0C">
              <w:rPr>
                <w:rFonts w:ascii="Arial" w:hAnsi="Arial" w:cs="Arial"/>
                <w:i w:val="0"/>
                <w:iCs w:val="0"/>
                <w:sz w:val="20"/>
                <w:szCs w:val="20"/>
              </w:rPr>
              <w:t>1</w:t>
            </w:r>
          </w:p>
        </w:tc>
        <w:tc>
          <w:tcPr>
            <w:tcW w:w="736" w:type="pct"/>
            <w:tcBorders>
              <w:top w:val="single" w:sz="4" w:space="0" w:color="auto"/>
              <w:left w:val="single" w:sz="4" w:space="0" w:color="auto"/>
              <w:bottom w:val="single" w:sz="4" w:space="0" w:color="auto"/>
            </w:tcBorders>
            <w:shd w:val="clear" w:color="auto" w:fill="FFFFFF"/>
            <w:vAlign w:val="center"/>
          </w:tcPr>
          <w:p w:rsidR="00131F5A" w:rsidRPr="000D3F0C" w:rsidRDefault="0032770A" w:rsidP="00E15CEF">
            <w:pPr>
              <w:pStyle w:val="Khc0"/>
              <w:spacing w:after="0" w:line="240" w:lineRule="auto"/>
              <w:ind w:firstLine="0"/>
              <w:jc w:val="center"/>
              <w:rPr>
                <w:rFonts w:ascii="Arial" w:hAnsi="Arial" w:cs="Arial"/>
                <w:sz w:val="20"/>
                <w:szCs w:val="20"/>
              </w:rPr>
            </w:pPr>
            <w:r w:rsidRPr="000D3F0C">
              <w:rPr>
                <w:rFonts w:ascii="Arial" w:hAnsi="Arial" w:cs="Arial"/>
                <w:i w:val="0"/>
                <w:iCs w:val="0"/>
                <w:sz w:val="20"/>
                <w:szCs w:val="20"/>
              </w:rPr>
              <w:t>1.000382</w:t>
            </w:r>
          </w:p>
        </w:tc>
        <w:tc>
          <w:tcPr>
            <w:tcW w:w="1259" w:type="pct"/>
            <w:tcBorders>
              <w:top w:val="single" w:sz="4" w:space="0" w:color="auto"/>
              <w:left w:val="single" w:sz="4" w:space="0" w:color="auto"/>
              <w:bottom w:val="single" w:sz="4" w:space="0" w:color="auto"/>
            </w:tcBorders>
            <w:shd w:val="clear" w:color="auto" w:fill="FFFFFF"/>
            <w:vAlign w:val="center"/>
          </w:tcPr>
          <w:p w:rsidR="00131F5A" w:rsidRPr="000D3F0C" w:rsidRDefault="0032770A" w:rsidP="00E15CEF">
            <w:pPr>
              <w:pStyle w:val="Khc0"/>
              <w:spacing w:after="0" w:line="240" w:lineRule="auto"/>
              <w:ind w:firstLine="0"/>
              <w:jc w:val="center"/>
              <w:rPr>
                <w:rFonts w:ascii="Arial" w:hAnsi="Arial" w:cs="Arial"/>
                <w:sz w:val="20"/>
                <w:szCs w:val="20"/>
              </w:rPr>
            </w:pPr>
            <w:r w:rsidRPr="000D3F0C">
              <w:rPr>
                <w:rFonts w:ascii="Arial" w:hAnsi="Arial" w:cs="Arial"/>
                <w:i w:val="0"/>
                <w:iCs w:val="0"/>
                <w:sz w:val="20"/>
                <w:szCs w:val="20"/>
              </w:rPr>
              <w:t>Cấp Giấy chứng nhận xuất xứ hàng hóa (C/O) ưu đãi mẫu EAV</w:t>
            </w:r>
          </w:p>
        </w:tc>
        <w:tc>
          <w:tcPr>
            <w:tcW w:w="1180" w:type="pct"/>
            <w:tcBorders>
              <w:top w:val="single" w:sz="4" w:space="0" w:color="auto"/>
              <w:left w:val="single" w:sz="4" w:space="0" w:color="auto"/>
              <w:bottom w:val="single" w:sz="4" w:space="0" w:color="auto"/>
            </w:tcBorders>
            <w:shd w:val="clear" w:color="auto" w:fill="FFFFFF"/>
            <w:vAlign w:val="center"/>
          </w:tcPr>
          <w:p w:rsidR="00131F5A" w:rsidRPr="000D3F0C" w:rsidRDefault="000D3F0C" w:rsidP="002B78D8">
            <w:pPr>
              <w:pStyle w:val="Khc0"/>
              <w:tabs>
                <w:tab w:val="left" w:pos="1005"/>
              </w:tabs>
              <w:spacing w:after="0" w:line="240" w:lineRule="auto"/>
              <w:ind w:firstLine="0"/>
              <w:rPr>
                <w:rFonts w:ascii="Arial" w:hAnsi="Arial" w:cs="Arial"/>
                <w:sz w:val="20"/>
                <w:szCs w:val="20"/>
              </w:rPr>
            </w:pPr>
            <w:r w:rsidRPr="000D3F0C">
              <w:rPr>
                <w:rFonts w:ascii="Arial" w:hAnsi="Arial" w:cs="Arial"/>
                <w:i w:val="0"/>
                <w:iCs w:val="0"/>
                <w:sz w:val="20"/>
                <w:szCs w:val="20"/>
              </w:rPr>
              <w:t xml:space="preserve">Thông tư số 01/2024/TT-BCT </w:t>
            </w:r>
            <w:r w:rsidR="00E15CEF">
              <w:rPr>
                <w:rFonts w:ascii="Arial" w:hAnsi="Arial" w:cs="Arial"/>
                <w:i w:val="0"/>
                <w:iCs w:val="0"/>
                <w:sz w:val="20"/>
                <w:szCs w:val="20"/>
              </w:rPr>
              <w:t xml:space="preserve">ngày 15 tháng </w:t>
            </w:r>
            <w:r w:rsidR="0032770A" w:rsidRPr="000D3F0C">
              <w:rPr>
                <w:rFonts w:ascii="Arial" w:hAnsi="Arial" w:cs="Arial"/>
                <w:i w:val="0"/>
                <w:iCs w:val="0"/>
                <w:sz w:val="20"/>
                <w:szCs w:val="20"/>
              </w:rPr>
              <w:t>01</w:t>
            </w:r>
            <w:r w:rsidR="00E15CEF">
              <w:rPr>
                <w:rFonts w:ascii="Arial" w:hAnsi="Arial" w:cs="Arial"/>
                <w:sz w:val="20"/>
                <w:szCs w:val="20"/>
                <w:lang w:val="en-US"/>
              </w:rPr>
              <w:t xml:space="preserve"> </w:t>
            </w:r>
            <w:r w:rsidR="00E15CEF">
              <w:rPr>
                <w:rFonts w:ascii="Arial" w:hAnsi="Arial" w:cs="Arial"/>
                <w:i w:val="0"/>
                <w:iCs w:val="0"/>
                <w:sz w:val="20"/>
                <w:szCs w:val="20"/>
              </w:rPr>
              <w:t xml:space="preserve">năm 2024 của </w:t>
            </w:r>
            <w:r w:rsidR="0032770A" w:rsidRPr="000D3F0C">
              <w:rPr>
                <w:rFonts w:ascii="Arial" w:hAnsi="Arial" w:cs="Arial"/>
                <w:i w:val="0"/>
                <w:iCs w:val="0"/>
                <w:sz w:val="20"/>
                <w:szCs w:val="20"/>
              </w:rPr>
              <w:t>Bộ</w:t>
            </w:r>
            <w:r w:rsidR="00E15CEF">
              <w:rPr>
                <w:rFonts w:ascii="Arial" w:hAnsi="Arial" w:cs="Arial"/>
                <w:sz w:val="20"/>
                <w:szCs w:val="20"/>
                <w:lang w:val="en-US"/>
              </w:rPr>
              <w:t xml:space="preserve"> </w:t>
            </w:r>
            <w:r w:rsidR="0032770A" w:rsidRPr="000D3F0C">
              <w:rPr>
                <w:rFonts w:ascii="Arial" w:hAnsi="Arial" w:cs="Arial"/>
                <w:i w:val="0"/>
                <w:iCs w:val="0"/>
                <w:sz w:val="20"/>
                <w:szCs w:val="20"/>
              </w:rPr>
              <w:t>trưởng Bộ Công</w:t>
            </w:r>
            <w:r w:rsidR="00E15CEF">
              <w:rPr>
                <w:rFonts w:ascii="Arial" w:hAnsi="Arial" w:cs="Arial"/>
                <w:sz w:val="20"/>
                <w:szCs w:val="20"/>
                <w:lang w:val="en-US"/>
              </w:rPr>
              <w:t xml:space="preserve"> </w:t>
            </w:r>
            <w:r w:rsidR="0032770A" w:rsidRPr="000D3F0C">
              <w:rPr>
                <w:rFonts w:ascii="Arial" w:hAnsi="Arial" w:cs="Arial"/>
                <w:i w:val="0"/>
                <w:iCs w:val="0"/>
                <w:sz w:val="20"/>
                <w:szCs w:val="20"/>
              </w:rPr>
              <w:t>Thương sửa đổi, bổ sung một số điều của Thông tư số</w:t>
            </w:r>
            <w:r w:rsidR="002B78D8">
              <w:rPr>
                <w:rFonts w:ascii="Arial" w:hAnsi="Arial" w:cs="Arial"/>
                <w:sz w:val="20"/>
                <w:szCs w:val="20"/>
                <w:lang w:val="en-US"/>
              </w:rPr>
              <w:t xml:space="preserve"> </w:t>
            </w:r>
            <w:r w:rsidRPr="000D3F0C">
              <w:rPr>
                <w:rFonts w:ascii="Arial" w:hAnsi="Arial" w:cs="Arial"/>
                <w:i w:val="0"/>
                <w:iCs w:val="0"/>
                <w:sz w:val="20"/>
                <w:szCs w:val="20"/>
              </w:rPr>
              <w:t>21/2016/TT-</w:t>
            </w:r>
            <w:r w:rsidR="0032770A" w:rsidRPr="000D3F0C">
              <w:rPr>
                <w:rFonts w:ascii="Arial" w:hAnsi="Arial" w:cs="Arial"/>
                <w:i w:val="0"/>
                <w:iCs w:val="0"/>
                <w:sz w:val="20"/>
                <w:szCs w:val="20"/>
              </w:rPr>
              <w:t>BCT ngày 20 tháng 9 năm 2016 của Bộ trưởng Bộ Công</w:t>
            </w:r>
            <w:r w:rsidR="00E15CEF">
              <w:rPr>
                <w:rFonts w:ascii="Arial" w:hAnsi="Arial" w:cs="Arial"/>
                <w:sz w:val="20"/>
                <w:szCs w:val="20"/>
                <w:lang w:val="en-US"/>
              </w:rPr>
              <w:t xml:space="preserve"> </w:t>
            </w:r>
            <w:r w:rsidR="0032770A" w:rsidRPr="000D3F0C">
              <w:rPr>
                <w:rFonts w:ascii="Arial" w:hAnsi="Arial" w:cs="Arial"/>
                <w:i w:val="0"/>
                <w:iCs w:val="0"/>
                <w:sz w:val="20"/>
                <w:szCs w:val="20"/>
              </w:rPr>
              <w:t>Thương quy định thực hiện Quy tắc xuất xứ hàng hóa trong Hiệp định Thương mại tự do giữa Việt Nam và Liên minh Kinh tế Á Âu;</w:t>
            </w:r>
          </w:p>
        </w:tc>
        <w:tc>
          <w:tcPr>
            <w:tcW w:w="652" w:type="pct"/>
            <w:tcBorders>
              <w:top w:val="single" w:sz="4" w:space="0" w:color="auto"/>
              <w:left w:val="single" w:sz="4" w:space="0" w:color="auto"/>
              <w:bottom w:val="single" w:sz="4" w:space="0" w:color="auto"/>
            </w:tcBorders>
            <w:shd w:val="clear" w:color="auto" w:fill="FFFFFF"/>
            <w:vAlign w:val="center"/>
          </w:tcPr>
          <w:p w:rsidR="00131F5A" w:rsidRPr="000D3F0C" w:rsidRDefault="0032770A" w:rsidP="00E15CEF">
            <w:pPr>
              <w:pStyle w:val="Khc0"/>
              <w:spacing w:after="0" w:line="240" w:lineRule="auto"/>
              <w:ind w:firstLine="0"/>
              <w:jc w:val="center"/>
              <w:rPr>
                <w:rFonts w:ascii="Arial" w:hAnsi="Arial" w:cs="Arial"/>
                <w:sz w:val="20"/>
                <w:szCs w:val="20"/>
              </w:rPr>
            </w:pPr>
            <w:r w:rsidRPr="000D3F0C">
              <w:rPr>
                <w:rFonts w:ascii="Arial" w:hAnsi="Arial" w:cs="Arial"/>
                <w:i w:val="0"/>
                <w:iCs w:val="0"/>
                <w:sz w:val="20"/>
                <w:szCs w:val="20"/>
              </w:rPr>
              <w:t>Xuất nhập khẩu</w:t>
            </w:r>
          </w:p>
        </w:tc>
        <w:tc>
          <w:tcPr>
            <w:tcW w:w="811" w:type="pct"/>
            <w:tcBorders>
              <w:top w:val="single" w:sz="4" w:space="0" w:color="auto"/>
              <w:left w:val="single" w:sz="4" w:space="0" w:color="auto"/>
              <w:bottom w:val="single" w:sz="4" w:space="0" w:color="auto"/>
              <w:right w:val="single" w:sz="4" w:space="0" w:color="auto"/>
            </w:tcBorders>
            <w:shd w:val="clear" w:color="auto" w:fill="FFFFFF"/>
            <w:vAlign w:val="center"/>
          </w:tcPr>
          <w:p w:rsidR="00131F5A" w:rsidRPr="000D3F0C" w:rsidRDefault="0032770A" w:rsidP="00E15CEF">
            <w:pPr>
              <w:pStyle w:val="Khc0"/>
              <w:spacing w:after="0" w:line="240" w:lineRule="auto"/>
              <w:ind w:firstLine="0"/>
              <w:jc w:val="center"/>
              <w:rPr>
                <w:rFonts w:ascii="Arial" w:hAnsi="Arial" w:cs="Arial"/>
                <w:sz w:val="20"/>
                <w:szCs w:val="20"/>
              </w:rPr>
            </w:pPr>
            <w:r w:rsidRPr="000D3F0C">
              <w:rPr>
                <w:rFonts w:ascii="Arial" w:hAnsi="Arial" w:cs="Arial"/>
                <w:i w:val="0"/>
                <w:iCs w:val="0"/>
                <w:sz w:val="20"/>
                <w:szCs w:val="20"/>
              </w:rPr>
              <w:t>Bộ Công Thương</w:t>
            </w:r>
          </w:p>
        </w:tc>
      </w:tr>
      <w:tr w:rsidR="000D3F0C" w:rsidRPr="000D3F0C" w:rsidTr="00E15CEF">
        <w:trPr>
          <w:trHeight w:val="20"/>
          <w:jc w:val="center"/>
        </w:trPr>
        <w:tc>
          <w:tcPr>
            <w:tcW w:w="362" w:type="pct"/>
            <w:tcBorders>
              <w:top w:val="single" w:sz="4" w:space="0" w:color="auto"/>
              <w:left w:val="single" w:sz="4" w:space="0" w:color="auto"/>
              <w:bottom w:val="single" w:sz="4" w:space="0" w:color="auto"/>
            </w:tcBorders>
            <w:shd w:val="clear" w:color="auto" w:fill="FFFFFF"/>
            <w:vAlign w:val="center"/>
          </w:tcPr>
          <w:p w:rsidR="000D3F0C" w:rsidRPr="000D3F0C" w:rsidRDefault="000D3F0C" w:rsidP="00E15CEF">
            <w:pPr>
              <w:pStyle w:val="Khc0"/>
              <w:spacing w:after="0" w:line="240" w:lineRule="auto"/>
              <w:ind w:firstLine="0"/>
              <w:jc w:val="center"/>
              <w:rPr>
                <w:rFonts w:ascii="Arial" w:hAnsi="Arial" w:cs="Arial"/>
                <w:sz w:val="20"/>
                <w:szCs w:val="20"/>
              </w:rPr>
            </w:pPr>
            <w:r w:rsidRPr="000D3F0C">
              <w:rPr>
                <w:rFonts w:ascii="Arial" w:hAnsi="Arial" w:cs="Arial"/>
                <w:i w:val="0"/>
                <w:iCs w:val="0"/>
                <w:sz w:val="20"/>
                <w:szCs w:val="20"/>
              </w:rPr>
              <w:t>2</w:t>
            </w:r>
          </w:p>
        </w:tc>
        <w:tc>
          <w:tcPr>
            <w:tcW w:w="736" w:type="pct"/>
            <w:tcBorders>
              <w:top w:val="single" w:sz="4" w:space="0" w:color="auto"/>
              <w:left w:val="single" w:sz="4" w:space="0" w:color="auto"/>
              <w:bottom w:val="single" w:sz="4" w:space="0" w:color="auto"/>
            </w:tcBorders>
            <w:shd w:val="clear" w:color="auto" w:fill="FFFFFF"/>
            <w:vAlign w:val="center"/>
          </w:tcPr>
          <w:p w:rsidR="000D3F0C" w:rsidRPr="000D3F0C" w:rsidRDefault="000D3F0C" w:rsidP="00E15CEF">
            <w:pPr>
              <w:pStyle w:val="Khc0"/>
              <w:spacing w:after="0" w:line="240" w:lineRule="auto"/>
              <w:ind w:firstLine="0"/>
              <w:jc w:val="center"/>
              <w:rPr>
                <w:rFonts w:ascii="Arial" w:hAnsi="Arial" w:cs="Arial"/>
                <w:sz w:val="20"/>
                <w:szCs w:val="20"/>
              </w:rPr>
            </w:pPr>
            <w:r w:rsidRPr="000D3F0C">
              <w:rPr>
                <w:rFonts w:ascii="Arial" w:hAnsi="Arial" w:cs="Arial"/>
                <w:i w:val="0"/>
                <w:iCs w:val="0"/>
                <w:sz w:val="20"/>
                <w:szCs w:val="20"/>
              </w:rPr>
              <w:t>1.000694</w:t>
            </w:r>
          </w:p>
        </w:tc>
        <w:tc>
          <w:tcPr>
            <w:tcW w:w="1259" w:type="pct"/>
            <w:tcBorders>
              <w:top w:val="single" w:sz="4" w:space="0" w:color="auto"/>
              <w:left w:val="single" w:sz="4" w:space="0" w:color="auto"/>
              <w:bottom w:val="single" w:sz="4" w:space="0" w:color="auto"/>
            </w:tcBorders>
            <w:shd w:val="clear" w:color="auto" w:fill="FFFFFF"/>
            <w:vAlign w:val="center"/>
          </w:tcPr>
          <w:p w:rsidR="000D3F0C" w:rsidRPr="000D3F0C" w:rsidRDefault="000D3F0C" w:rsidP="00E15CEF">
            <w:pPr>
              <w:pStyle w:val="Khc0"/>
              <w:spacing w:after="0" w:line="240" w:lineRule="auto"/>
              <w:ind w:firstLine="0"/>
              <w:jc w:val="center"/>
              <w:rPr>
                <w:rFonts w:ascii="Arial" w:hAnsi="Arial" w:cs="Arial"/>
                <w:sz w:val="20"/>
                <w:szCs w:val="20"/>
              </w:rPr>
            </w:pPr>
            <w:r w:rsidRPr="000D3F0C">
              <w:rPr>
                <w:rFonts w:ascii="Arial" w:hAnsi="Arial" w:cs="Arial"/>
                <w:i w:val="0"/>
                <w:iCs w:val="0"/>
                <w:sz w:val="20"/>
                <w:szCs w:val="20"/>
              </w:rPr>
              <w:t>Cấp Giấy chứng nhận xuất xứ hàng hoá (C/O) ưu đãi M</w:t>
            </w:r>
            <w:r w:rsidRPr="000D3F0C">
              <w:rPr>
                <w:rFonts w:ascii="Arial" w:hAnsi="Arial" w:cs="Arial"/>
                <w:i w:val="0"/>
                <w:iCs w:val="0"/>
                <w:sz w:val="20"/>
                <w:szCs w:val="20"/>
                <w:lang w:val="en-US"/>
              </w:rPr>
              <w:t>ẫ</w:t>
            </w:r>
            <w:r w:rsidRPr="000D3F0C">
              <w:rPr>
                <w:rFonts w:ascii="Arial" w:hAnsi="Arial" w:cs="Arial"/>
                <w:i w:val="0"/>
                <w:iCs w:val="0"/>
                <w:sz w:val="20"/>
                <w:szCs w:val="20"/>
              </w:rPr>
              <w:t>u AANZ</w:t>
            </w:r>
          </w:p>
        </w:tc>
        <w:tc>
          <w:tcPr>
            <w:tcW w:w="1180" w:type="pct"/>
            <w:tcBorders>
              <w:top w:val="single" w:sz="4" w:space="0" w:color="auto"/>
              <w:left w:val="single" w:sz="4" w:space="0" w:color="auto"/>
              <w:bottom w:val="single" w:sz="4" w:space="0" w:color="auto"/>
            </w:tcBorders>
            <w:shd w:val="clear" w:color="auto" w:fill="FFFFFF"/>
            <w:vAlign w:val="center"/>
          </w:tcPr>
          <w:p w:rsidR="000D3F0C" w:rsidRPr="000D3F0C" w:rsidRDefault="000D3F0C" w:rsidP="00E15CEF">
            <w:pPr>
              <w:pStyle w:val="Khc0"/>
              <w:tabs>
                <w:tab w:val="left" w:pos="1048"/>
              </w:tabs>
              <w:spacing w:after="0" w:line="240" w:lineRule="auto"/>
              <w:ind w:firstLine="0"/>
              <w:rPr>
                <w:rFonts w:ascii="Arial" w:hAnsi="Arial" w:cs="Arial"/>
                <w:sz w:val="20"/>
                <w:szCs w:val="20"/>
              </w:rPr>
            </w:pPr>
            <w:r w:rsidRPr="000D3F0C">
              <w:rPr>
                <w:rFonts w:ascii="Arial" w:hAnsi="Arial" w:cs="Arial"/>
                <w:i w:val="0"/>
                <w:iCs w:val="0"/>
                <w:sz w:val="20"/>
                <w:szCs w:val="20"/>
              </w:rPr>
              <w:t>Thông tư số 02/2024/TT-BCT</w:t>
            </w:r>
            <w:r w:rsidRPr="000D3F0C">
              <w:rPr>
                <w:rFonts w:ascii="Arial" w:hAnsi="Arial" w:cs="Arial"/>
                <w:i w:val="0"/>
                <w:iCs w:val="0"/>
                <w:sz w:val="20"/>
                <w:szCs w:val="20"/>
                <w:lang w:val="en-US"/>
              </w:rPr>
              <w:t xml:space="preserve"> </w:t>
            </w:r>
            <w:r w:rsidRPr="000D3F0C">
              <w:rPr>
                <w:rFonts w:ascii="Arial" w:hAnsi="Arial" w:cs="Arial"/>
                <w:i w:val="0"/>
                <w:iCs w:val="0"/>
                <w:sz w:val="20"/>
                <w:szCs w:val="20"/>
              </w:rPr>
              <w:t xml:space="preserve">ngày </w:t>
            </w:r>
            <w:r w:rsidR="00E15CEF">
              <w:rPr>
                <w:rFonts w:ascii="Arial" w:hAnsi="Arial" w:cs="Arial"/>
                <w:i w:val="0"/>
                <w:iCs w:val="0"/>
                <w:sz w:val="20"/>
                <w:szCs w:val="20"/>
              </w:rPr>
              <w:t xml:space="preserve">15 tháng 01 năm 2024 của </w:t>
            </w:r>
            <w:r w:rsidRPr="000D3F0C">
              <w:rPr>
                <w:rFonts w:ascii="Arial" w:hAnsi="Arial" w:cs="Arial"/>
                <w:i w:val="0"/>
                <w:iCs w:val="0"/>
                <w:sz w:val="20"/>
                <w:szCs w:val="20"/>
              </w:rPr>
              <w:t>Bộ</w:t>
            </w:r>
            <w:r w:rsidR="00E15CEF">
              <w:rPr>
                <w:rFonts w:ascii="Arial" w:hAnsi="Arial" w:cs="Arial"/>
                <w:sz w:val="20"/>
                <w:szCs w:val="20"/>
                <w:lang w:val="en-US"/>
              </w:rPr>
              <w:t xml:space="preserve"> </w:t>
            </w:r>
            <w:r w:rsidRPr="000D3F0C">
              <w:rPr>
                <w:rFonts w:ascii="Arial" w:hAnsi="Arial" w:cs="Arial"/>
                <w:i w:val="0"/>
                <w:iCs w:val="0"/>
                <w:sz w:val="20"/>
                <w:szCs w:val="20"/>
              </w:rPr>
              <w:t>trưởng Bộ Công</w:t>
            </w:r>
            <w:r w:rsidR="00E15CEF">
              <w:rPr>
                <w:rFonts w:ascii="Arial" w:hAnsi="Arial" w:cs="Arial"/>
                <w:sz w:val="20"/>
                <w:szCs w:val="20"/>
                <w:lang w:val="en-US"/>
              </w:rPr>
              <w:t xml:space="preserve"> </w:t>
            </w:r>
            <w:r w:rsidRPr="000D3F0C">
              <w:rPr>
                <w:rFonts w:ascii="Arial" w:hAnsi="Arial" w:cs="Arial"/>
                <w:i w:val="0"/>
                <w:iCs w:val="0"/>
                <w:sz w:val="20"/>
                <w:szCs w:val="20"/>
              </w:rPr>
              <w:t xml:space="preserve">Thương sửa </w:t>
            </w:r>
            <w:r w:rsidRPr="000D3F0C">
              <w:rPr>
                <w:rFonts w:ascii="Arial" w:hAnsi="Arial" w:cs="Arial"/>
                <w:i w:val="0"/>
                <w:iCs w:val="0"/>
                <w:sz w:val="20"/>
                <w:szCs w:val="20"/>
                <w:lang w:val="en-US"/>
              </w:rPr>
              <w:t>đ</w:t>
            </w:r>
            <w:r w:rsidRPr="000D3F0C">
              <w:rPr>
                <w:rFonts w:ascii="Arial" w:hAnsi="Arial" w:cs="Arial"/>
                <w:i w:val="0"/>
                <w:iCs w:val="0"/>
                <w:sz w:val="20"/>
                <w:szCs w:val="20"/>
              </w:rPr>
              <w:t>ổi, bổ sung một số đ</w:t>
            </w:r>
            <w:r w:rsidR="00E15CEF">
              <w:rPr>
                <w:rFonts w:ascii="Arial" w:hAnsi="Arial" w:cs="Arial"/>
                <w:i w:val="0"/>
                <w:iCs w:val="0"/>
                <w:sz w:val="20"/>
                <w:szCs w:val="20"/>
              </w:rPr>
              <w:t>iều của Thông tư số 31/2015/TT-</w:t>
            </w:r>
            <w:r w:rsidRPr="000D3F0C">
              <w:rPr>
                <w:rFonts w:ascii="Arial" w:hAnsi="Arial" w:cs="Arial"/>
                <w:i w:val="0"/>
                <w:iCs w:val="0"/>
                <w:sz w:val="20"/>
                <w:szCs w:val="20"/>
              </w:rPr>
              <w:t>BCT ngày 24 tháng 9 năm 2015 của Bộ trưởng Bộ Công</w:t>
            </w:r>
            <w:r w:rsidR="00E15CEF">
              <w:rPr>
                <w:rFonts w:ascii="Arial" w:hAnsi="Arial" w:cs="Arial"/>
                <w:sz w:val="20"/>
                <w:szCs w:val="20"/>
                <w:lang w:val="en-US"/>
              </w:rPr>
              <w:t xml:space="preserve"> </w:t>
            </w:r>
            <w:r w:rsidRPr="000D3F0C">
              <w:rPr>
                <w:rFonts w:ascii="Arial" w:hAnsi="Arial" w:cs="Arial"/>
                <w:i w:val="0"/>
                <w:iCs w:val="0"/>
                <w:sz w:val="20"/>
                <w:szCs w:val="20"/>
              </w:rPr>
              <w:t>Thương quy định thực hiện Quy tắc xuất xứ trong Hiệp định Thành lập khu vực</w:t>
            </w:r>
            <w:r w:rsidRPr="000D3F0C">
              <w:rPr>
                <w:rFonts w:ascii="Arial" w:hAnsi="Arial" w:cs="Arial"/>
                <w:sz w:val="20"/>
                <w:szCs w:val="20"/>
                <w:lang w:val="en-US"/>
              </w:rPr>
              <w:t xml:space="preserve"> </w:t>
            </w:r>
            <w:r w:rsidRPr="000D3F0C">
              <w:rPr>
                <w:rFonts w:ascii="Arial" w:hAnsi="Arial" w:cs="Arial"/>
                <w:i w:val="0"/>
                <w:iCs w:val="0"/>
                <w:sz w:val="20"/>
                <w:szCs w:val="20"/>
              </w:rPr>
              <w:t>thương mại tự do</w:t>
            </w:r>
            <w:r w:rsidRPr="000D3F0C">
              <w:rPr>
                <w:rFonts w:ascii="Arial" w:hAnsi="Arial" w:cs="Arial"/>
                <w:sz w:val="20"/>
                <w:szCs w:val="20"/>
                <w:lang w:val="en-US"/>
              </w:rPr>
              <w:t xml:space="preserve"> </w:t>
            </w:r>
            <w:r w:rsidRPr="000D3F0C">
              <w:rPr>
                <w:rFonts w:ascii="Arial" w:hAnsi="Arial" w:cs="Arial"/>
                <w:i w:val="0"/>
                <w:iCs w:val="0"/>
                <w:sz w:val="20"/>
                <w:szCs w:val="20"/>
              </w:rPr>
              <w:t>ASEAN-Úc-Niu di lân</w:t>
            </w:r>
          </w:p>
        </w:tc>
        <w:tc>
          <w:tcPr>
            <w:tcW w:w="652" w:type="pct"/>
            <w:tcBorders>
              <w:top w:val="single" w:sz="4" w:space="0" w:color="auto"/>
              <w:left w:val="single" w:sz="4" w:space="0" w:color="auto"/>
              <w:bottom w:val="single" w:sz="4" w:space="0" w:color="auto"/>
            </w:tcBorders>
            <w:shd w:val="clear" w:color="auto" w:fill="FFFFFF"/>
            <w:vAlign w:val="center"/>
          </w:tcPr>
          <w:p w:rsidR="000D3F0C" w:rsidRPr="000D3F0C" w:rsidRDefault="000D3F0C" w:rsidP="00E15CEF">
            <w:pPr>
              <w:pStyle w:val="Khc0"/>
              <w:spacing w:after="0" w:line="240" w:lineRule="auto"/>
              <w:ind w:firstLine="0"/>
              <w:jc w:val="center"/>
              <w:rPr>
                <w:rFonts w:ascii="Arial" w:hAnsi="Arial" w:cs="Arial"/>
                <w:sz w:val="20"/>
                <w:szCs w:val="20"/>
              </w:rPr>
            </w:pPr>
            <w:r w:rsidRPr="000D3F0C">
              <w:rPr>
                <w:rFonts w:ascii="Arial" w:hAnsi="Arial" w:cs="Arial"/>
                <w:i w:val="0"/>
                <w:iCs w:val="0"/>
                <w:sz w:val="20"/>
                <w:szCs w:val="20"/>
              </w:rPr>
              <w:t>Xuất nhập khẩu</w:t>
            </w:r>
          </w:p>
        </w:tc>
        <w:tc>
          <w:tcPr>
            <w:tcW w:w="811" w:type="pct"/>
            <w:tcBorders>
              <w:top w:val="single" w:sz="4" w:space="0" w:color="auto"/>
              <w:left w:val="single" w:sz="4" w:space="0" w:color="auto"/>
              <w:bottom w:val="single" w:sz="4" w:space="0" w:color="auto"/>
              <w:right w:val="single" w:sz="4" w:space="0" w:color="auto"/>
            </w:tcBorders>
            <w:shd w:val="clear" w:color="auto" w:fill="FFFFFF"/>
            <w:vAlign w:val="center"/>
          </w:tcPr>
          <w:p w:rsidR="000D3F0C" w:rsidRPr="000D3F0C" w:rsidRDefault="000D3F0C" w:rsidP="00E15CEF">
            <w:pPr>
              <w:pStyle w:val="Khc0"/>
              <w:spacing w:after="0" w:line="240" w:lineRule="auto"/>
              <w:ind w:firstLine="0"/>
              <w:jc w:val="center"/>
              <w:rPr>
                <w:rFonts w:ascii="Arial" w:hAnsi="Arial" w:cs="Arial"/>
                <w:sz w:val="20"/>
                <w:szCs w:val="20"/>
              </w:rPr>
            </w:pPr>
            <w:r w:rsidRPr="000D3F0C">
              <w:rPr>
                <w:rFonts w:ascii="Arial" w:hAnsi="Arial" w:cs="Arial"/>
                <w:i w:val="0"/>
                <w:iCs w:val="0"/>
                <w:sz w:val="20"/>
                <w:szCs w:val="20"/>
              </w:rPr>
              <w:t>Bộ Công Thương</w:t>
            </w:r>
          </w:p>
        </w:tc>
      </w:tr>
    </w:tbl>
    <w:p w:rsidR="0032770A" w:rsidRPr="000D3F0C" w:rsidRDefault="0032770A" w:rsidP="000D3F0C">
      <w:pPr>
        <w:spacing w:after="120"/>
        <w:ind w:firstLine="720"/>
        <w:jc w:val="both"/>
        <w:rPr>
          <w:rFonts w:ascii="Arial" w:hAnsi="Arial" w:cs="Arial"/>
          <w:sz w:val="20"/>
          <w:szCs w:val="20"/>
        </w:rPr>
      </w:pPr>
    </w:p>
    <w:sectPr w:rsidR="0032770A" w:rsidRPr="000D3F0C" w:rsidSect="003C5CB4">
      <w:headerReference w:type="even" r:id="rId10"/>
      <w:headerReference w:type="default" r:id="rId11"/>
      <w:pgSz w:w="11900" w:h="16840"/>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B79" w:rsidRDefault="00F97B79">
      <w:r>
        <w:separator/>
      </w:r>
    </w:p>
  </w:endnote>
  <w:endnote w:type="continuationSeparator" w:id="0">
    <w:p w:rsidR="00F97B79" w:rsidRDefault="00F97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B79" w:rsidRDefault="00F97B79"/>
  </w:footnote>
  <w:footnote w:type="continuationSeparator" w:id="0">
    <w:p w:rsidR="00F97B79" w:rsidRDefault="00F97B7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F5A" w:rsidRDefault="00131F5A">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F5A" w:rsidRDefault="00131F5A">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F5A" w:rsidRDefault="00131F5A">
    <w:pPr>
      <w:spacing w:line="1" w:lineRule="exac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F5A" w:rsidRDefault="00131F5A">
    <w:pPr>
      <w:spacing w:line="1" w:lineRule="exac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F5A" w:rsidRDefault="00131F5A">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B6CA0"/>
    <w:multiLevelType w:val="multilevel"/>
    <w:tmpl w:val="EEA491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F5A"/>
    <w:rsid w:val="000D3F0C"/>
    <w:rsid w:val="001007ED"/>
    <w:rsid w:val="00131F5A"/>
    <w:rsid w:val="00200551"/>
    <w:rsid w:val="002B78D8"/>
    <w:rsid w:val="0032770A"/>
    <w:rsid w:val="003C5CB4"/>
    <w:rsid w:val="00682E15"/>
    <w:rsid w:val="006C6DB2"/>
    <w:rsid w:val="008B75F8"/>
    <w:rsid w:val="00E15CEF"/>
    <w:rsid w:val="00E72110"/>
    <w:rsid w:val="00F97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E6B924A-A199-4E01-B81A-60328849A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iCs/>
      <w:smallCaps w:val="0"/>
      <w:strike w:val="0"/>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iCs/>
      <w:smallCaps w:val="0"/>
      <w:strike w:val="0"/>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val="0"/>
      <w:bCs w:val="0"/>
      <w:i w:val="0"/>
      <w:iCs w:val="0"/>
      <w:smallCaps w:val="0"/>
      <w:strike w:val="0"/>
      <w:u w:val="none"/>
      <w:shd w:val="clear" w:color="auto" w:fill="auto"/>
    </w:rPr>
  </w:style>
  <w:style w:type="paragraph" w:customStyle="1" w:styleId="Chthchnh0">
    <w:name w:val="Chú thích ảnh"/>
    <w:basedOn w:val="Normal"/>
    <w:link w:val="Chthchnh"/>
    <w:rPr>
      <w:rFonts w:ascii="Times New Roman" w:eastAsia="Times New Roman" w:hAnsi="Times New Roman" w:cs="Times New Roman"/>
      <w:b/>
      <w:bCs/>
      <w:sz w:val="26"/>
      <w:szCs w:val="26"/>
    </w:rPr>
  </w:style>
  <w:style w:type="paragraph" w:customStyle="1" w:styleId="Vnbnnidung0">
    <w:name w:val="Văn bản nội dung"/>
    <w:basedOn w:val="Normal"/>
    <w:link w:val="Vnbnnidung"/>
    <w:pPr>
      <w:spacing w:after="120" w:line="269" w:lineRule="auto"/>
      <w:ind w:firstLine="400"/>
    </w:pPr>
    <w:rPr>
      <w:rFonts w:ascii="Times New Roman" w:eastAsia="Times New Roman" w:hAnsi="Times New Roman" w:cs="Times New Roman"/>
      <w:i/>
      <w:iCs/>
    </w:rPr>
  </w:style>
  <w:style w:type="paragraph" w:customStyle="1" w:styleId="Tiu10">
    <w:name w:val="Tiêu đề #1"/>
    <w:basedOn w:val="Normal"/>
    <w:link w:val="Tiu1"/>
    <w:pPr>
      <w:spacing w:after="500"/>
      <w:jc w:val="center"/>
      <w:outlineLvl w:val="0"/>
    </w:pPr>
    <w:rPr>
      <w:rFonts w:ascii="Times New Roman" w:eastAsia="Times New Roman" w:hAnsi="Times New Roman" w:cs="Times New Roman"/>
      <w:b/>
      <w:bCs/>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Khc0">
    <w:name w:val="Khác"/>
    <w:basedOn w:val="Normal"/>
    <w:link w:val="Khc"/>
    <w:pPr>
      <w:spacing w:after="120" w:line="269" w:lineRule="auto"/>
      <w:ind w:firstLine="400"/>
    </w:pPr>
    <w:rPr>
      <w:rFonts w:ascii="Times New Roman" w:eastAsia="Times New Roman" w:hAnsi="Times New Roman" w:cs="Times New Roman"/>
      <w:i/>
      <w:iCs/>
    </w:rPr>
  </w:style>
  <w:style w:type="paragraph" w:customStyle="1" w:styleId="Chthchbng0">
    <w:name w:val="Chú thích bảng"/>
    <w:basedOn w:val="Normal"/>
    <w:link w:val="Chthchbng"/>
    <w:rPr>
      <w:rFonts w:ascii="Times New Roman" w:eastAsia="Times New Roman" w:hAnsi="Times New Roman" w:cs="Times New Roman"/>
    </w:rPr>
  </w:style>
  <w:style w:type="paragraph" w:styleId="Footer">
    <w:name w:val="footer"/>
    <w:basedOn w:val="Normal"/>
    <w:link w:val="FooterChar"/>
    <w:uiPriority w:val="99"/>
    <w:unhideWhenUsed/>
    <w:rsid w:val="000D3F0C"/>
    <w:pPr>
      <w:tabs>
        <w:tab w:val="center" w:pos="4680"/>
        <w:tab w:val="right" w:pos="9360"/>
      </w:tabs>
    </w:pPr>
  </w:style>
  <w:style w:type="character" w:customStyle="1" w:styleId="FooterChar">
    <w:name w:val="Footer Char"/>
    <w:basedOn w:val="DefaultParagraphFont"/>
    <w:link w:val="Footer"/>
    <w:uiPriority w:val="99"/>
    <w:rsid w:val="000D3F0C"/>
    <w:rPr>
      <w:color w:val="000000"/>
    </w:rPr>
  </w:style>
  <w:style w:type="paragraph" w:styleId="BalloonText">
    <w:name w:val="Balloon Text"/>
    <w:basedOn w:val="Normal"/>
    <w:link w:val="BalloonTextChar"/>
    <w:uiPriority w:val="99"/>
    <w:semiHidden/>
    <w:unhideWhenUsed/>
    <w:rsid w:val="001007ED"/>
    <w:rPr>
      <w:rFonts w:ascii="Tahoma" w:hAnsi="Tahoma" w:cs="Tahoma"/>
      <w:sz w:val="16"/>
      <w:szCs w:val="16"/>
    </w:rPr>
  </w:style>
  <w:style w:type="character" w:customStyle="1" w:styleId="BalloonTextChar">
    <w:name w:val="Balloon Text Char"/>
    <w:basedOn w:val="DefaultParagraphFont"/>
    <w:link w:val="BalloonText"/>
    <w:uiPriority w:val="99"/>
    <w:semiHidden/>
    <w:rsid w:val="001007ED"/>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LVN_2019_hp03</dc:creator>
  <cp:lastModifiedBy>NGUYỄN XUÂN HUY</cp:lastModifiedBy>
  <cp:revision>4</cp:revision>
  <dcterms:created xsi:type="dcterms:W3CDTF">2024-02-21T03:25:00Z</dcterms:created>
  <dcterms:modified xsi:type="dcterms:W3CDTF">2024-02-22T02:22:00Z</dcterms:modified>
</cp:coreProperties>
</file>