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3C46E5" w:rsidRPr="003C46E5" w:rsidTr="00287DB9">
        <w:trPr>
          <w:trHeight w:val="920"/>
        </w:trPr>
        <w:tc>
          <w:tcPr>
            <w:tcW w:w="1800" w:type="pct"/>
            <w:shd w:val="clear" w:color="auto" w:fill="auto"/>
            <w:tcMar>
              <w:top w:w="0" w:type="dxa"/>
              <w:left w:w="108" w:type="dxa"/>
              <w:bottom w:w="0" w:type="dxa"/>
              <w:right w:w="108" w:type="dxa"/>
            </w:tcMar>
          </w:tcPr>
          <w:p w:rsidR="00003D85" w:rsidRPr="003C46E5" w:rsidRDefault="00003D85" w:rsidP="001142C4">
            <w:pPr>
              <w:jc w:val="center"/>
              <w:rPr>
                <w:rFonts w:ascii="Arial" w:hAnsi="Arial" w:cs="Arial"/>
                <w:bCs/>
                <w:color w:val="000000" w:themeColor="text1"/>
                <w:sz w:val="20"/>
                <w:szCs w:val="20"/>
                <w:vertAlign w:val="superscript"/>
              </w:rPr>
            </w:pPr>
            <w:r w:rsidRPr="003C46E5">
              <w:rPr>
                <w:rFonts w:ascii="Arial" w:hAnsi="Arial" w:cs="Arial"/>
                <w:b/>
                <w:bCs/>
                <w:color w:val="000000" w:themeColor="text1"/>
                <w:sz w:val="20"/>
                <w:szCs w:val="20"/>
              </w:rPr>
              <w:t>CHÍNH PHỦ</w:t>
            </w:r>
            <w:r w:rsidRPr="003C46E5">
              <w:rPr>
                <w:rFonts w:ascii="Arial" w:hAnsi="Arial" w:cs="Arial"/>
                <w:b/>
                <w:bCs/>
                <w:color w:val="000000" w:themeColor="text1"/>
                <w:sz w:val="20"/>
                <w:szCs w:val="20"/>
              </w:rPr>
              <w:br/>
            </w:r>
            <w:r w:rsidRPr="003C46E5">
              <w:rPr>
                <w:rFonts w:ascii="Arial" w:hAnsi="Arial" w:cs="Arial"/>
                <w:bCs/>
                <w:color w:val="000000" w:themeColor="text1"/>
                <w:sz w:val="20"/>
                <w:szCs w:val="20"/>
                <w:vertAlign w:val="superscript"/>
              </w:rPr>
              <w:t>__________</w:t>
            </w:r>
          </w:p>
          <w:p w:rsidR="00003D85" w:rsidRPr="003C46E5" w:rsidRDefault="00003D85" w:rsidP="001142C4">
            <w:pPr>
              <w:jc w:val="center"/>
              <w:rPr>
                <w:rFonts w:ascii="Arial" w:hAnsi="Arial" w:cs="Arial"/>
                <w:color w:val="000000" w:themeColor="text1"/>
                <w:sz w:val="20"/>
                <w:szCs w:val="20"/>
              </w:rPr>
            </w:pPr>
            <w:r w:rsidRPr="003C46E5">
              <w:rPr>
                <w:rFonts w:ascii="Arial" w:hAnsi="Arial" w:cs="Arial"/>
                <w:color w:val="000000" w:themeColor="text1"/>
                <w:sz w:val="20"/>
                <w:szCs w:val="20"/>
              </w:rPr>
              <w:t>Số: 121/2024/NĐ-CP</w:t>
            </w:r>
          </w:p>
        </w:tc>
        <w:tc>
          <w:tcPr>
            <w:tcW w:w="3200" w:type="pct"/>
            <w:shd w:val="clear" w:color="auto" w:fill="auto"/>
            <w:tcMar>
              <w:top w:w="0" w:type="dxa"/>
              <w:left w:w="108" w:type="dxa"/>
              <w:bottom w:w="0" w:type="dxa"/>
              <w:right w:w="108" w:type="dxa"/>
            </w:tcMar>
          </w:tcPr>
          <w:p w:rsidR="00003D85" w:rsidRPr="003C46E5" w:rsidRDefault="00003D85" w:rsidP="001142C4">
            <w:pPr>
              <w:jc w:val="center"/>
              <w:rPr>
                <w:rFonts w:ascii="Arial" w:hAnsi="Arial" w:cs="Arial"/>
                <w:color w:val="000000" w:themeColor="text1"/>
                <w:sz w:val="20"/>
                <w:szCs w:val="20"/>
                <w:vertAlign w:val="superscript"/>
              </w:rPr>
            </w:pPr>
            <w:r w:rsidRPr="003C46E5">
              <w:rPr>
                <w:rFonts w:ascii="Arial" w:hAnsi="Arial" w:cs="Arial"/>
                <w:b/>
                <w:bCs/>
                <w:color w:val="000000" w:themeColor="text1"/>
                <w:sz w:val="20"/>
                <w:szCs w:val="20"/>
              </w:rPr>
              <w:t>CỘNG HÒA XÃ HỘI CHỦ NGHĨA VIỆT NAM</w:t>
            </w:r>
            <w:r w:rsidRPr="003C46E5">
              <w:rPr>
                <w:rFonts w:ascii="Arial" w:hAnsi="Arial" w:cs="Arial"/>
                <w:b/>
                <w:bCs/>
                <w:color w:val="000000" w:themeColor="text1"/>
                <w:sz w:val="20"/>
                <w:szCs w:val="20"/>
              </w:rPr>
              <w:br/>
              <w:t xml:space="preserve">Độc lập - Tự do - Hạnh phúc </w:t>
            </w:r>
            <w:r w:rsidRPr="003C46E5">
              <w:rPr>
                <w:rFonts w:ascii="Arial" w:hAnsi="Arial" w:cs="Arial"/>
                <w:b/>
                <w:bCs/>
                <w:color w:val="000000" w:themeColor="text1"/>
                <w:sz w:val="20"/>
                <w:szCs w:val="20"/>
              </w:rPr>
              <w:br/>
            </w:r>
            <w:r w:rsidRPr="003C46E5">
              <w:rPr>
                <w:rFonts w:ascii="Arial" w:hAnsi="Arial" w:cs="Arial"/>
                <w:bCs/>
                <w:color w:val="000000" w:themeColor="text1"/>
                <w:sz w:val="20"/>
                <w:szCs w:val="20"/>
                <w:vertAlign w:val="superscript"/>
              </w:rPr>
              <w:t>______________________</w:t>
            </w:r>
          </w:p>
          <w:p w:rsidR="00003D85" w:rsidRPr="003C46E5" w:rsidRDefault="00003D85" w:rsidP="001142C4">
            <w:pPr>
              <w:jc w:val="center"/>
              <w:rPr>
                <w:rFonts w:ascii="Arial" w:hAnsi="Arial" w:cs="Arial"/>
                <w:i/>
                <w:color w:val="000000" w:themeColor="text1"/>
                <w:sz w:val="20"/>
                <w:szCs w:val="20"/>
                <w:lang w:val="en-US"/>
              </w:rPr>
            </w:pPr>
            <w:proofErr w:type="spellStart"/>
            <w:r w:rsidRPr="003C46E5">
              <w:rPr>
                <w:rFonts w:ascii="Arial" w:hAnsi="Arial" w:cs="Arial"/>
                <w:i/>
                <w:color w:val="000000" w:themeColor="text1"/>
                <w:sz w:val="20"/>
                <w:szCs w:val="20"/>
                <w:lang w:val="en-US"/>
              </w:rPr>
              <w:t>Hà</w:t>
            </w:r>
            <w:proofErr w:type="spellEnd"/>
            <w:r w:rsidRPr="003C46E5">
              <w:rPr>
                <w:rFonts w:ascii="Arial" w:hAnsi="Arial" w:cs="Arial"/>
                <w:i/>
                <w:color w:val="000000" w:themeColor="text1"/>
                <w:sz w:val="20"/>
                <w:szCs w:val="20"/>
                <w:lang w:val="en-US"/>
              </w:rPr>
              <w:t xml:space="preserve"> </w:t>
            </w:r>
            <w:proofErr w:type="spellStart"/>
            <w:r w:rsidRPr="003C46E5">
              <w:rPr>
                <w:rFonts w:ascii="Arial" w:hAnsi="Arial" w:cs="Arial"/>
                <w:i/>
                <w:color w:val="000000" w:themeColor="text1"/>
                <w:sz w:val="20"/>
                <w:szCs w:val="20"/>
                <w:lang w:val="en-US"/>
              </w:rPr>
              <w:t>Nội</w:t>
            </w:r>
            <w:proofErr w:type="spellEnd"/>
            <w:r w:rsidRPr="003C46E5">
              <w:rPr>
                <w:rFonts w:ascii="Arial" w:hAnsi="Arial" w:cs="Arial"/>
                <w:i/>
                <w:color w:val="000000" w:themeColor="text1"/>
                <w:sz w:val="20"/>
                <w:szCs w:val="20"/>
                <w:lang w:val="en-US"/>
              </w:rPr>
              <w:t xml:space="preserve">, </w:t>
            </w:r>
            <w:proofErr w:type="spellStart"/>
            <w:r w:rsidRPr="003C46E5">
              <w:rPr>
                <w:rFonts w:ascii="Arial" w:hAnsi="Arial" w:cs="Arial"/>
                <w:i/>
                <w:color w:val="000000" w:themeColor="text1"/>
                <w:sz w:val="20"/>
                <w:szCs w:val="20"/>
                <w:lang w:val="en-US"/>
              </w:rPr>
              <w:t>ngày</w:t>
            </w:r>
            <w:proofErr w:type="spellEnd"/>
            <w:r w:rsidRPr="003C46E5">
              <w:rPr>
                <w:rFonts w:ascii="Arial" w:hAnsi="Arial" w:cs="Arial"/>
                <w:i/>
                <w:color w:val="000000" w:themeColor="text1"/>
                <w:sz w:val="20"/>
                <w:szCs w:val="20"/>
                <w:lang w:val="en-US"/>
              </w:rPr>
              <w:t xml:space="preserve"> 03 </w:t>
            </w:r>
            <w:proofErr w:type="spellStart"/>
            <w:r w:rsidRPr="003C46E5">
              <w:rPr>
                <w:rFonts w:ascii="Arial" w:hAnsi="Arial" w:cs="Arial"/>
                <w:i/>
                <w:color w:val="000000" w:themeColor="text1"/>
                <w:sz w:val="20"/>
                <w:szCs w:val="20"/>
                <w:lang w:val="en-US"/>
              </w:rPr>
              <w:t>tháng</w:t>
            </w:r>
            <w:proofErr w:type="spellEnd"/>
            <w:r w:rsidRPr="003C46E5">
              <w:rPr>
                <w:rFonts w:ascii="Arial" w:hAnsi="Arial" w:cs="Arial"/>
                <w:i/>
                <w:color w:val="000000" w:themeColor="text1"/>
                <w:sz w:val="20"/>
                <w:szCs w:val="20"/>
                <w:lang w:val="en-US"/>
              </w:rPr>
              <w:t xml:space="preserve"> 10 </w:t>
            </w:r>
            <w:proofErr w:type="spellStart"/>
            <w:r w:rsidRPr="003C46E5">
              <w:rPr>
                <w:rFonts w:ascii="Arial" w:hAnsi="Arial" w:cs="Arial"/>
                <w:i/>
                <w:color w:val="000000" w:themeColor="text1"/>
                <w:sz w:val="20"/>
                <w:szCs w:val="20"/>
                <w:lang w:val="en-US"/>
              </w:rPr>
              <w:t>năm</w:t>
            </w:r>
            <w:proofErr w:type="spellEnd"/>
            <w:r w:rsidRPr="003C46E5">
              <w:rPr>
                <w:rFonts w:ascii="Arial" w:hAnsi="Arial" w:cs="Arial"/>
                <w:i/>
                <w:color w:val="000000" w:themeColor="text1"/>
                <w:sz w:val="20"/>
                <w:szCs w:val="20"/>
                <w:lang w:val="en-US"/>
              </w:rPr>
              <w:t xml:space="preserve"> 2024</w:t>
            </w:r>
          </w:p>
        </w:tc>
      </w:tr>
    </w:tbl>
    <w:p w:rsidR="00003D85" w:rsidRPr="003C46E5" w:rsidRDefault="00003D85" w:rsidP="001142C4">
      <w:pPr>
        <w:pStyle w:val="Vnbnnidung0"/>
        <w:spacing w:after="0" w:line="240" w:lineRule="auto"/>
        <w:ind w:firstLine="0"/>
        <w:jc w:val="center"/>
        <w:rPr>
          <w:rFonts w:ascii="Arial" w:hAnsi="Arial" w:cs="Arial"/>
          <w:b/>
          <w:bCs/>
          <w:color w:val="000000" w:themeColor="text1"/>
          <w:sz w:val="20"/>
          <w:szCs w:val="20"/>
        </w:rPr>
      </w:pPr>
    </w:p>
    <w:p w:rsidR="00003D85" w:rsidRPr="003C46E5" w:rsidRDefault="00003D85" w:rsidP="001142C4">
      <w:pPr>
        <w:pStyle w:val="Vnbnnidung0"/>
        <w:spacing w:after="0" w:line="240" w:lineRule="auto"/>
        <w:ind w:firstLine="0"/>
        <w:jc w:val="center"/>
        <w:rPr>
          <w:rFonts w:ascii="Arial" w:hAnsi="Arial" w:cs="Arial"/>
          <w:b/>
          <w:bCs/>
          <w:color w:val="000000" w:themeColor="text1"/>
          <w:sz w:val="20"/>
          <w:szCs w:val="20"/>
        </w:rPr>
      </w:pPr>
    </w:p>
    <w:p w:rsidR="00FC7712" w:rsidRPr="003C46E5" w:rsidRDefault="001A6AFD" w:rsidP="001142C4">
      <w:pPr>
        <w:pStyle w:val="Vnbnnidung0"/>
        <w:spacing w:after="0" w:line="240" w:lineRule="auto"/>
        <w:ind w:firstLine="0"/>
        <w:jc w:val="center"/>
        <w:rPr>
          <w:rFonts w:ascii="Arial" w:hAnsi="Arial" w:cs="Arial"/>
          <w:color w:val="000000" w:themeColor="text1"/>
          <w:sz w:val="20"/>
          <w:szCs w:val="20"/>
        </w:rPr>
      </w:pPr>
      <w:r w:rsidRPr="003C46E5">
        <w:rPr>
          <w:rFonts w:ascii="Arial" w:hAnsi="Arial" w:cs="Arial"/>
          <w:b/>
          <w:bCs/>
          <w:color w:val="000000" w:themeColor="text1"/>
          <w:sz w:val="20"/>
          <w:szCs w:val="20"/>
        </w:rPr>
        <w:t>NGHỊ ĐỊNH</w:t>
      </w:r>
    </w:p>
    <w:p w:rsidR="00FC7712" w:rsidRDefault="00003D85" w:rsidP="001142C4">
      <w:pPr>
        <w:pStyle w:val="Vnbnnidung0"/>
        <w:spacing w:after="0" w:line="240" w:lineRule="auto"/>
        <w:ind w:firstLine="0"/>
        <w:jc w:val="center"/>
        <w:rPr>
          <w:rFonts w:ascii="Arial" w:hAnsi="Arial" w:cs="Arial"/>
          <w:b/>
          <w:bCs/>
          <w:color w:val="000000" w:themeColor="text1"/>
          <w:sz w:val="20"/>
          <w:szCs w:val="20"/>
        </w:rPr>
      </w:pPr>
      <w:proofErr w:type="spellStart"/>
      <w:r w:rsidRPr="003C46E5">
        <w:rPr>
          <w:rFonts w:ascii="Arial" w:hAnsi="Arial" w:cs="Arial"/>
          <w:b/>
          <w:bCs/>
          <w:color w:val="000000" w:themeColor="text1"/>
          <w:sz w:val="20"/>
          <w:szCs w:val="20"/>
          <w:lang w:val="en-US"/>
        </w:rPr>
        <w:t>Sửa</w:t>
      </w:r>
      <w:proofErr w:type="spellEnd"/>
      <w:r w:rsidRPr="003C46E5">
        <w:rPr>
          <w:rFonts w:ascii="Arial" w:hAnsi="Arial" w:cs="Arial"/>
          <w:b/>
          <w:bCs/>
          <w:color w:val="000000" w:themeColor="text1"/>
          <w:sz w:val="20"/>
          <w:szCs w:val="20"/>
          <w:lang w:val="en-US"/>
        </w:rPr>
        <w:t xml:space="preserve"> </w:t>
      </w:r>
      <w:proofErr w:type="spellStart"/>
      <w:r w:rsidRPr="003C46E5">
        <w:rPr>
          <w:rFonts w:ascii="Arial" w:hAnsi="Arial" w:cs="Arial"/>
          <w:b/>
          <w:bCs/>
          <w:color w:val="000000" w:themeColor="text1"/>
          <w:sz w:val="20"/>
          <w:szCs w:val="20"/>
          <w:lang w:val="en-US"/>
        </w:rPr>
        <w:t>đổi</w:t>
      </w:r>
      <w:proofErr w:type="spellEnd"/>
      <w:r w:rsidRPr="003C46E5">
        <w:rPr>
          <w:rFonts w:ascii="Arial" w:hAnsi="Arial" w:cs="Arial"/>
          <w:b/>
          <w:bCs/>
          <w:color w:val="000000" w:themeColor="text1"/>
          <w:sz w:val="20"/>
          <w:szCs w:val="20"/>
          <w:lang w:val="en-US"/>
        </w:rPr>
        <w:t xml:space="preserve">, </w:t>
      </w:r>
      <w:proofErr w:type="spellStart"/>
      <w:r w:rsidRPr="003C46E5">
        <w:rPr>
          <w:rFonts w:ascii="Arial" w:hAnsi="Arial" w:cs="Arial"/>
          <w:b/>
          <w:bCs/>
          <w:color w:val="000000" w:themeColor="text1"/>
          <w:sz w:val="20"/>
          <w:szCs w:val="20"/>
          <w:lang w:val="en-US"/>
        </w:rPr>
        <w:t>bổ</w:t>
      </w:r>
      <w:proofErr w:type="spellEnd"/>
      <w:r w:rsidRPr="003C46E5">
        <w:rPr>
          <w:rFonts w:ascii="Arial" w:hAnsi="Arial" w:cs="Arial"/>
          <w:b/>
          <w:bCs/>
          <w:color w:val="000000" w:themeColor="text1"/>
          <w:sz w:val="20"/>
          <w:szCs w:val="20"/>
          <w:lang w:val="en-US"/>
        </w:rPr>
        <w:t xml:space="preserve"> sung </w:t>
      </w:r>
      <w:proofErr w:type="spellStart"/>
      <w:r w:rsidRPr="003C46E5">
        <w:rPr>
          <w:rFonts w:ascii="Arial" w:hAnsi="Arial" w:cs="Arial"/>
          <w:b/>
          <w:bCs/>
          <w:color w:val="000000" w:themeColor="text1"/>
          <w:sz w:val="20"/>
          <w:szCs w:val="20"/>
          <w:lang w:val="en-US"/>
        </w:rPr>
        <w:t>một</w:t>
      </w:r>
      <w:proofErr w:type="spellEnd"/>
      <w:r w:rsidRPr="003C46E5">
        <w:rPr>
          <w:rFonts w:ascii="Arial" w:hAnsi="Arial" w:cs="Arial"/>
          <w:b/>
          <w:bCs/>
          <w:color w:val="000000" w:themeColor="text1"/>
          <w:sz w:val="20"/>
          <w:szCs w:val="20"/>
          <w:lang w:val="en-US"/>
        </w:rPr>
        <w:t xml:space="preserve"> </w:t>
      </w:r>
      <w:proofErr w:type="spellStart"/>
      <w:r w:rsidRPr="003C46E5">
        <w:rPr>
          <w:rFonts w:ascii="Arial" w:hAnsi="Arial" w:cs="Arial"/>
          <w:b/>
          <w:bCs/>
          <w:color w:val="000000" w:themeColor="text1"/>
          <w:sz w:val="20"/>
          <w:szCs w:val="20"/>
          <w:lang w:val="en-US"/>
        </w:rPr>
        <w:t>số</w:t>
      </w:r>
      <w:proofErr w:type="spellEnd"/>
      <w:r w:rsidR="001A6AFD" w:rsidRPr="003C46E5">
        <w:rPr>
          <w:rFonts w:ascii="Arial" w:hAnsi="Arial" w:cs="Arial"/>
          <w:b/>
          <w:bCs/>
          <w:color w:val="000000" w:themeColor="text1"/>
          <w:sz w:val="20"/>
          <w:szCs w:val="20"/>
        </w:rPr>
        <w:t xml:space="preserve"> điều của Nghị định số 139/2018/NĐ-CP</w:t>
      </w:r>
      <w:r w:rsidR="001A6AFD" w:rsidRPr="003C46E5">
        <w:rPr>
          <w:rFonts w:ascii="Arial" w:hAnsi="Arial" w:cs="Arial"/>
          <w:b/>
          <w:bCs/>
          <w:color w:val="000000" w:themeColor="text1"/>
          <w:sz w:val="20"/>
          <w:szCs w:val="20"/>
        </w:rPr>
        <w:br/>
        <w:t>ngày 08 tháng 10 năm 2018 c</w:t>
      </w:r>
      <w:r w:rsidRPr="003C46E5">
        <w:rPr>
          <w:rFonts w:ascii="Arial" w:hAnsi="Arial" w:cs="Arial"/>
          <w:b/>
          <w:bCs/>
          <w:color w:val="000000" w:themeColor="text1"/>
          <w:sz w:val="20"/>
          <w:szCs w:val="20"/>
        </w:rPr>
        <w:t>ủa Chính phủ quy định về kinh do</w:t>
      </w:r>
      <w:r w:rsidR="001A6AFD" w:rsidRPr="003C46E5">
        <w:rPr>
          <w:rFonts w:ascii="Arial" w:hAnsi="Arial" w:cs="Arial"/>
          <w:b/>
          <w:bCs/>
          <w:color w:val="000000" w:themeColor="text1"/>
          <w:sz w:val="20"/>
          <w:szCs w:val="20"/>
        </w:rPr>
        <w:t>anh</w:t>
      </w:r>
      <w:r w:rsidR="001A6AFD" w:rsidRPr="003C46E5">
        <w:rPr>
          <w:rFonts w:ascii="Arial" w:hAnsi="Arial" w:cs="Arial"/>
          <w:b/>
          <w:bCs/>
          <w:color w:val="000000" w:themeColor="text1"/>
          <w:sz w:val="20"/>
          <w:szCs w:val="20"/>
        </w:rPr>
        <w:br/>
        <w:t>d</w:t>
      </w:r>
      <w:r w:rsidRPr="003C46E5">
        <w:rPr>
          <w:rFonts w:ascii="Arial" w:hAnsi="Arial" w:cs="Arial"/>
          <w:b/>
          <w:bCs/>
          <w:color w:val="000000" w:themeColor="text1"/>
          <w:sz w:val="20"/>
          <w:szCs w:val="20"/>
        </w:rPr>
        <w:t>ịch vụ kiểm định xe cơ giới, đượ</w:t>
      </w:r>
      <w:r w:rsidR="001A6AFD" w:rsidRPr="003C46E5">
        <w:rPr>
          <w:rFonts w:ascii="Arial" w:hAnsi="Arial" w:cs="Arial"/>
          <w:b/>
          <w:bCs/>
          <w:color w:val="000000" w:themeColor="text1"/>
          <w:sz w:val="20"/>
          <w:szCs w:val="20"/>
        </w:rPr>
        <w:t>c sửa đổi, bổ sung một số điều tại Nghị định</w:t>
      </w:r>
      <w:r w:rsidR="001A6AFD" w:rsidRPr="003C46E5">
        <w:rPr>
          <w:rFonts w:ascii="Arial" w:hAnsi="Arial" w:cs="Arial"/>
          <w:b/>
          <w:bCs/>
          <w:color w:val="000000" w:themeColor="text1"/>
          <w:sz w:val="20"/>
          <w:szCs w:val="20"/>
        </w:rPr>
        <w:br/>
        <w:t>số 30/2023/NĐ-CP ngày 08 tháng 6 năm 2023 của Chính phủ</w:t>
      </w:r>
    </w:p>
    <w:p w:rsidR="002201D0" w:rsidRPr="002201D0" w:rsidRDefault="002201D0" w:rsidP="001142C4">
      <w:pPr>
        <w:pStyle w:val="Vnbnnidung0"/>
        <w:spacing w:after="0" w:line="240" w:lineRule="auto"/>
        <w:ind w:firstLine="0"/>
        <w:jc w:val="center"/>
        <w:rPr>
          <w:rFonts w:ascii="Arial" w:hAnsi="Arial" w:cs="Arial"/>
          <w:b/>
          <w:bCs/>
          <w:color w:val="000000" w:themeColor="text1"/>
          <w:sz w:val="20"/>
          <w:szCs w:val="20"/>
          <w:vertAlign w:val="superscript"/>
          <w:lang w:val="en-US"/>
        </w:rPr>
      </w:pPr>
      <w:r w:rsidRPr="002201D0">
        <w:rPr>
          <w:rFonts w:ascii="Arial" w:hAnsi="Arial" w:cs="Arial"/>
          <w:b/>
          <w:bCs/>
          <w:color w:val="000000" w:themeColor="text1"/>
          <w:sz w:val="20"/>
          <w:szCs w:val="20"/>
          <w:vertAlign w:val="superscript"/>
          <w:lang w:val="en-US"/>
        </w:rPr>
        <w:t>____________________</w:t>
      </w:r>
    </w:p>
    <w:p w:rsidR="00003D85" w:rsidRPr="003C46E5" w:rsidRDefault="00003D85" w:rsidP="001142C4">
      <w:pPr>
        <w:pStyle w:val="Vnbnnidung0"/>
        <w:spacing w:after="0" w:line="240" w:lineRule="auto"/>
        <w:ind w:firstLine="0"/>
        <w:jc w:val="center"/>
        <w:rPr>
          <w:rFonts w:ascii="Arial" w:hAnsi="Arial" w:cs="Arial"/>
          <w:color w:val="000000" w:themeColor="text1"/>
          <w:sz w:val="20"/>
          <w:szCs w:val="20"/>
        </w:rPr>
      </w:pPr>
    </w:p>
    <w:p w:rsidR="00FC7712" w:rsidRPr="003C46E5" w:rsidRDefault="00003D85"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i/>
          <w:iCs/>
          <w:color w:val="000000" w:themeColor="text1"/>
          <w:sz w:val="20"/>
          <w:szCs w:val="20"/>
        </w:rPr>
        <w:t>Căn cứ Luật Tổ</w:t>
      </w:r>
      <w:r w:rsidR="001A6AFD" w:rsidRPr="003C46E5">
        <w:rPr>
          <w:rFonts w:ascii="Arial" w:hAnsi="Arial" w:cs="Arial"/>
          <w:i/>
          <w:iCs/>
          <w:color w:val="000000" w:themeColor="text1"/>
          <w:sz w:val="20"/>
          <w:szCs w:val="20"/>
        </w:rPr>
        <w:t xml:space="preserve"> chức </w:t>
      </w:r>
      <w:r w:rsidRPr="003C46E5">
        <w:rPr>
          <w:rFonts w:ascii="Arial" w:hAnsi="Arial" w:cs="Arial"/>
          <w:i/>
          <w:iCs/>
          <w:color w:val="000000" w:themeColor="text1"/>
          <w:sz w:val="20"/>
          <w:szCs w:val="20"/>
        </w:rPr>
        <w:t>Chính phủ</w:t>
      </w:r>
      <w:r w:rsidR="001A6AFD" w:rsidRPr="003C46E5">
        <w:rPr>
          <w:rFonts w:ascii="Arial" w:hAnsi="Arial" w:cs="Arial"/>
          <w:i/>
          <w:iCs/>
          <w:color w:val="000000" w:themeColor="text1"/>
          <w:sz w:val="20"/>
          <w:szCs w:val="20"/>
        </w:rPr>
        <w:t xml:space="preserve"> ngày 19 </w:t>
      </w:r>
      <w:r w:rsidRPr="003C46E5">
        <w:rPr>
          <w:rFonts w:ascii="Arial" w:hAnsi="Arial" w:cs="Arial"/>
          <w:i/>
          <w:iCs/>
          <w:color w:val="000000" w:themeColor="text1"/>
          <w:sz w:val="20"/>
          <w:szCs w:val="20"/>
        </w:rPr>
        <w:t>tháng 6 năm 2015; Luật sửa đổ</w:t>
      </w:r>
      <w:r w:rsidR="001A6AFD" w:rsidRPr="003C46E5">
        <w:rPr>
          <w:rFonts w:ascii="Arial" w:hAnsi="Arial" w:cs="Arial"/>
          <w:i/>
          <w:iCs/>
          <w:color w:val="000000" w:themeColor="text1"/>
          <w:sz w:val="20"/>
          <w:szCs w:val="20"/>
        </w:rPr>
        <w:t xml:space="preserve">i, bổ sung </w:t>
      </w:r>
      <w:r w:rsidRPr="003C46E5">
        <w:rPr>
          <w:rFonts w:ascii="Arial" w:hAnsi="Arial" w:cs="Arial"/>
          <w:i/>
          <w:iCs/>
          <w:color w:val="000000" w:themeColor="text1"/>
          <w:sz w:val="20"/>
          <w:szCs w:val="20"/>
        </w:rPr>
        <w:t>một số</w:t>
      </w:r>
      <w:r w:rsidR="001A6AFD" w:rsidRPr="003C46E5">
        <w:rPr>
          <w:rFonts w:ascii="Arial" w:hAnsi="Arial" w:cs="Arial"/>
          <w:i/>
          <w:iCs/>
          <w:color w:val="000000" w:themeColor="text1"/>
          <w:sz w:val="20"/>
          <w:szCs w:val="20"/>
        </w:rPr>
        <w:t xml:space="preserve"> điều của Luật Tổ chức </w:t>
      </w:r>
      <w:r w:rsidRPr="003C46E5">
        <w:rPr>
          <w:rFonts w:ascii="Arial" w:hAnsi="Arial" w:cs="Arial"/>
          <w:i/>
          <w:iCs/>
          <w:color w:val="000000" w:themeColor="text1"/>
          <w:sz w:val="20"/>
          <w:szCs w:val="20"/>
        </w:rPr>
        <w:t>Chính phủ</w:t>
      </w:r>
      <w:r w:rsidR="001A6AFD" w:rsidRPr="003C46E5">
        <w:rPr>
          <w:rFonts w:ascii="Arial" w:hAnsi="Arial" w:cs="Arial"/>
          <w:i/>
          <w:iCs/>
          <w:color w:val="000000" w:themeColor="text1"/>
          <w:sz w:val="20"/>
          <w:szCs w:val="20"/>
        </w:rPr>
        <w:t xml:space="preserve"> và Luật Tổ chức </w:t>
      </w:r>
      <w:proofErr w:type="spellStart"/>
      <w:r w:rsidRPr="003C46E5">
        <w:rPr>
          <w:rFonts w:ascii="Arial" w:hAnsi="Arial" w:cs="Arial"/>
          <w:i/>
          <w:iCs/>
          <w:color w:val="000000" w:themeColor="text1"/>
          <w:sz w:val="20"/>
          <w:szCs w:val="20"/>
          <w:lang w:val="en-US"/>
        </w:rPr>
        <w:t>chính</w:t>
      </w:r>
      <w:proofErr w:type="spellEnd"/>
      <w:r w:rsidRPr="003C46E5">
        <w:rPr>
          <w:rFonts w:ascii="Arial" w:hAnsi="Arial" w:cs="Arial"/>
          <w:i/>
          <w:iCs/>
          <w:color w:val="000000" w:themeColor="text1"/>
          <w:sz w:val="20"/>
          <w:szCs w:val="20"/>
          <w:lang w:val="en-US"/>
        </w:rPr>
        <w:t xml:space="preserve"> </w:t>
      </w:r>
      <w:proofErr w:type="spellStart"/>
      <w:r w:rsidRPr="003C46E5">
        <w:rPr>
          <w:rFonts w:ascii="Arial" w:hAnsi="Arial" w:cs="Arial"/>
          <w:i/>
          <w:iCs/>
          <w:color w:val="000000" w:themeColor="text1"/>
          <w:sz w:val="20"/>
          <w:szCs w:val="20"/>
          <w:lang w:val="en-US"/>
        </w:rPr>
        <w:t>quyền</w:t>
      </w:r>
      <w:proofErr w:type="spellEnd"/>
      <w:r w:rsidR="001A6AFD" w:rsidRPr="003C46E5">
        <w:rPr>
          <w:rFonts w:ascii="Arial" w:hAnsi="Arial" w:cs="Arial"/>
          <w:i/>
          <w:iCs/>
          <w:color w:val="000000" w:themeColor="text1"/>
          <w:sz w:val="20"/>
          <w:szCs w:val="20"/>
        </w:rPr>
        <w:t xml:space="preserve"> địa phương ngày 22 </w:t>
      </w:r>
      <w:r w:rsidRPr="003C46E5">
        <w:rPr>
          <w:rFonts w:ascii="Arial" w:hAnsi="Arial" w:cs="Arial"/>
          <w:i/>
          <w:iCs/>
          <w:color w:val="000000" w:themeColor="text1"/>
          <w:sz w:val="20"/>
          <w:szCs w:val="20"/>
        </w:rPr>
        <w:t>tháng</w:t>
      </w:r>
      <w:r w:rsidR="001A6AFD" w:rsidRPr="003C46E5">
        <w:rPr>
          <w:rFonts w:ascii="Arial" w:hAnsi="Arial" w:cs="Arial"/>
          <w:i/>
          <w:iCs/>
          <w:color w:val="000000" w:themeColor="text1"/>
          <w:sz w:val="20"/>
          <w:szCs w:val="20"/>
        </w:rPr>
        <w:t xml:space="preserve"> 11 năm 2019;</w:t>
      </w: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i/>
          <w:iCs/>
          <w:color w:val="000000" w:themeColor="text1"/>
          <w:sz w:val="20"/>
          <w:szCs w:val="20"/>
        </w:rPr>
        <w:t>Căn cứ Luật G</w:t>
      </w:r>
      <w:proofErr w:type="spellStart"/>
      <w:r w:rsidR="00003D85" w:rsidRPr="003C46E5">
        <w:rPr>
          <w:rFonts w:ascii="Arial" w:hAnsi="Arial" w:cs="Arial"/>
          <w:i/>
          <w:iCs/>
          <w:color w:val="000000" w:themeColor="text1"/>
          <w:sz w:val="20"/>
          <w:szCs w:val="20"/>
          <w:lang w:val="en-US"/>
        </w:rPr>
        <w:t>i</w:t>
      </w:r>
      <w:proofErr w:type="spellEnd"/>
      <w:r w:rsidRPr="003C46E5">
        <w:rPr>
          <w:rFonts w:ascii="Arial" w:hAnsi="Arial" w:cs="Arial"/>
          <w:i/>
          <w:iCs/>
          <w:color w:val="000000" w:themeColor="text1"/>
          <w:sz w:val="20"/>
          <w:szCs w:val="20"/>
        </w:rPr>
        <w:t>ao thông đường bộ ngày 13 tháng 11 năm 2008;</w:t>
      </w: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i/>
          <w:iCs/>
          <w:color w:val="000000" w:themeColor="text1"/>
          <w:sz w:val="20"/>
          <w:szCs w:val="20"/>
        </w:rPr>
        <w:t>Căn cứ Luật Doanh nghiệp ngày 17 tháng 6 năm 2020;</w:t>
      </w:r>
    </w:p>
    <w:p w:rsidR="00FC7712" w:rsidRPr="003C46E5" w:rsidRDefault="00003D85"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i/>
          <w:iCs/>
          <w:color w:val="000000" w:themeColor="text1"/>
          <w:sz w:val="20"/>
          <w:szCs w:val="20"/>
        </w:rPr>
        <w:t>Căn cứ Luật Đầu tư ngày 1</w:t>
      </w:r>
      <w:r w:rsidR="001A6AFD" w:rsidRPr="003C46E5">
        <w:rPr>
          <w:rFonts w:ascii="Arial" w:hAnsi="Arial" w:cs="Arial"/>
          <w:i/>
          <w:iCs/>
          <w:color w:val="000000" w:themeColor="text1"/>
          <w:sz w:val="20"/>
          <w:szCs w:val="20"/>
        </w:rPr>
        <w:t xml:space="preserve">7 </w:t>
      </w:r>
      <w:r w:rsidRPr="003C46E5">
        <w:rPr>
          <w:rFonts w:ascii="Arial" w:hAnsi="Arial" w:cs="Arial"/>
          <w:i/>
          <w:iCs/>
          <w:color w:val="000000" w:themeColor="text1"/>
          <w:sz w:val="20"/>
          <w:szCs w:val="20"/>
        </w:rPr>
        <w:t>tháng</w:t>
      </w:r>
      <w:r w:rsidR="001A6AFD" w:rsidRPr="003C46E5">
        <w:rPr>
          <w:rFonts w:ascii="Arial" w:hAnsi="Arial" w:cs="Arial"/>
          <w:i/>
          <w:iCs/>
          <w:color w:val="000000" w:themeColor="text1"/>
          <w:sz w:val="20"/>
          <w:szCs w:val="20"/>
        </w:rPr>
        <w:t xml:space="preserve"> 6 năm 2020;</w:t>
      </w: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i/>
          <w:iCs/>
          <w:color w:val="000000" w:themeColor="text1"/>
          <w:sz w:val="20"/>
          <w:szCs w:val="20"/>
        </w:rPr>
        <w:t>Theo đề nghị củ</w:t>
      </w:r>
      <w:r w:rsidR="00003D85" w:rsidRPr="003C46E5">
        <w:rPr>
          <w:rFonts w:ascii="Arial" w:hAnsi="Arial" w:cs="Arial"/>
          <w:i/>
          <w:iCs/>
          <w:color w:val="000000" w:themeColor="text1"/>
          <w:sz w:val="20"/>
          <w:szCs w:val="20"/>
        </w:rPr>
        <w:t>a Bộ trưởng Bộ Giao thông vận tả</w:t>
      </w:r>
      <w:r w:rsidRPr="003C46E5">
        <w:rPr>
          <w:rFonts w:ascii="Arial" w:hAnsi="Arial" w:cs="Arial"/>
          <w:i/>
          <w:iCs/>
          <w:color w:val="000000" w:themeColor="text1"/>
          <w:sz w:val="20"/>
          <w:szCs w:val="20"/>
        </w:rPr>
        <w:t>i;</w:t>
      </w:r>
    </w:p>
    <w:p w:rsidR="00FC7712" w:rsidRPr="003C46E5" w:rsidRDefault="00003D85" w:rsidP="001142C4">
      <w:pPr>
        <w:pStyle w:val="Vnbnnidung0"/>
        <w:spacing w:after="0" w:line="240" w:lineRule="auto"/>
        <w:ind w:firstLine="720"/>
        <w:jc w:val="both"/>
        <w:rPr>
          <w:rFonts w:ascii="Arial" w:hAnsi="Arial" w:cs="Arial"/>
          <w:i/>
          <w:iCs/>
          <w:color w:val="000000" w:themeColor="text1"/>
          <w:sz w:val="20"/>
          <w:szCs w:val="20"/>
        </w:rPr>
      </w:pPr>
      <w:r w:rsidRPr="003C46E5">
        <w:rPr>
          <w:rFonts w:ascii="Arial" w:hAnsi="Arial" w:cs="Arial"/>
          <w:i/>
          <w:iCs/>
          <w:color w:val="000000" w:themeColor="text1"/>
          <w:sz w:val="20"/>
          <w:szCs w:val="20"/>
        </w:rPr>
        <w:t>Chính phủ</w:t>
      </w:r>
      <w:r w:rsidR="001A6AFD" w:rsidRPr="003C46E5">
        <w:rPr>
          <w:rFonts w:ascii="Arial" w:hAnsi="Arial" w:cs="Arial"/>
          <w:i/>
          <w:iCs/>
          <w:color w:val="000000" w:themeColor="text1"/>
          <w:sz w:val="20"/>
          <w:szCs w:val="20"/>
        </w:rPr>
        <w:t xml:space="preserve"> ban hành Nghị định sửa đổi, bổ sung </w:t>
      </w:r>
      <w:r w:rsidRPr="003C46E5">
        <w:rPr>
          <w:rFonts w:ascii="Arial" w:hAnsi="Arial" w:cs="Arial"/>
          <w:i/>
          <w:iCs/>
          <w:color w:val="000000" w:themeColor="text1"/>
          <w:sz w:val="20"/>
          <w:szCs w:val="20"/>
        </w:rPr>
        <w:t>một số</w:t>
      </w:r>
      <w:r w:rsidR="001A6AFD" w:rsidRPr="003C46E5">
        <w:rPr>
          <w:rFonts w:ascii="Arial" w:hAnsi="Arial" w:cs="Arial"/>
          <w:i/>
          <w:iCs/>
          <w:color w:val="000000" w:themeColor="text1"/>
          <w:sz w:val="20"/>
          <w:szCs w:val="20"/>
        </w:rPr>
        <w:t xml:space="preserve"> điều của Nghị định số 139/2018/NĐ-CP ngày 08 </w:t>
      </w:r>
      <w:r w:rsidRPr="003C46E5">
        <w:rPr>
          <w:rFonts w:ascii="Arial" w:hAnsi="Arial" w:cs="Arial"/>
          <w:i/>
          <w:iCs/>
          <w:color w:val="000000" w:themeColor="text1"/>
          <w:sz w:val="20"/>
          <w:szCs w:val="20"/>
        </w:rPr>
        <w:t>tháng</w:t>
      </w:r>
      <w:r w:rsidR="001A6AFD" w:rsidRPr="003C46E5">
        <w:rPr>
          <w:rFonts w:ascii="Arial" w:hAnsi="Arial" w:cs="Arial"/>
          <w:i/>
          <w:iCs/>
          <w:color w:val="000000" w:themeColor="text1"/>
          <w:sz w:val="20"/>
          <w:szCs w:val="20"/>
        </w:rPr>
        <w:t xml:space="preserve"> 10 năm 2018 của </w:t>
      </w:r>
      <w:r w:rsidRPr="003C46E5">
        <w:rPr>
          <w:rFonts w:ascii="Arial" w:hAnsi="Arial" w:cs="Arial"/>
          <w:i/>
          <w:iCs/>
          <w:color w:val="000000" w:themeColor="text1"/>
          <w:sz w:val="20"/>
          <w:szCs w:val="20"/>
        </w:rPr>
        <w:t>Chính phủ quy định về ki</w:t>
      </w:r>
      <w:r w:rsidR="001A6AFD" w:rsidRPr="003C46E5">
        <w:rPr>
          <w:rFonts w:ascii="Arial" w:hAnsi="Arial" w:cs="Arial"/>
          <w:i/>
          <w:iCs/>
          <w:color w:val="000000" w:themeColor="text1"/>
          <w:sz w:val="20"/>
          <w:szCs w:val="20"/>
        </w:rPr>
        <w:t xml:space="preserve">nh doanh dịch vụ kiểm định xe cơ giới, được sửa đổi, bổ sung </w:t>
      </w:r>
      <w:r w:rsidRPr="003C46E5">
        <w:rPr>
          <w:rFonts w:ascii="Arial" w:hAnsi="Arial" w:cs="Arial"/>
          <w:i/>
          <w:iCs/>
          <w:color w:val="000000" w:themeColor="text1"/>
          <w:sz w:val="20"/>
          <w:szCs w:val="20"/>
        </w:rPr>
        <w:t>một số</w:t>
      </w:r>
      <w:r w:rsidR="001A6AFD" w:rsidRPr="003C46E5">
        <w:rPr>
          <w:rFonts w:ascii="Arial" w:hAnsi="Arial" w:cs="Arial"/>
          <w:i/>
          <w:iCs/>
          <w:color w:val="000000" w:themeColor="text1"/>
          <w:sz w:val="20"/>
          <w:szCs w:val="20"/>
        </w:rPr>
        <w:t xml:space="preserve"> điều tại Nghị </w:t>
      </w:r>
      <w:r w:rsidRPr="003C46E5">
        <w:rPr>
          <w:rFonts w:ascii="Arial" w:hAnsi="Arial" w:cs="Arial"/>
          <w:i/>
          <w:iCs/>
          <w:color w:val="000000" w:themeColor="text1"/>
          <w:sz w:val="20"/>
          <w:szCs w:val="20"/>
        </w:rPr>
        <w:t>định số</w:t>
      </w:r>
      <w:r w:rsidR="001A6AFD" w:rsidRPr="003C46E5">
        <w:rPr>
          <w:rFonts w:ascii="Arial" w:hAnsi="Arial" w:cs="Arial"/>
          <w:i/>
          <w:iCs/>
          <w:color w:val="000000" w:themeColor="text1"/>
          <w:sz w:val="20"/>
          <w:szCs w:val="20"/>
        </w:rPr>
        <w:t xml:space="preserve"> 30/2023/NĐ-CP ngày 08 </w:t>
      </w:r>
      <w:r w:rsidRPr="003C46E5">
        <w:rPr>
          <w:rFonts w:ascii="Arial" w:hAnsi="Arial" w:cs="Arial"/>
          <w:i/>
          <w:iCs/>
          <w:color w:val="000000" w:themeColor="text1"/>
          <w:sz w:val="20"/>
          <w:szCs w:val="20"/>
        </w:rPr>
        <w:t>tháng</w:t>
      </w:r>
      <w:r w:rsidR="001A6AFD" w:rsidRPr="003C46E5">
        <w:rPr>
          <w:rFonts w:ascii="Arial" w:hAnsi="Arial" w:cs="Arial"/>
          <w:i/>
          <w:iCs/>
          <w:color w:val="000000" w:themeColor="text1"/>
          <w:sz w:val="20"/>
          <w:szCs w:val="20"/>
        </w:rPr>
        <w:t xml:space="preserve"> 6 năm 2023 của </w:t>
      </w:r>
      <w:r w:rsidRPr="003C46E5">
        <w:rPr>
          <w:rFonts w:ascii="Arial" w:hAnsi="Arial" w:cs="Arial"/>
          <w:i/>
          <w:iCs/>
          <w:color w:val="000000" w:themeColor="text1"/>
          <w:sz w:val="20"/>
          <w:szCs w:val="20"/>
        </w:rPr>
        <w:t>Chính phủ</w:t>
      </w:r>
      <w:r w:rsidR="001A6AFD" w:rsidRPr="003C46E5">
        <w:rPr>
          <w:rFonts w:ascii="Arial" w:hAnsi="Arial" w:cs="Arial"/>
          <w:i/>
          <w:iCs/>
          <w:color w:val="000000" w:themeColor="text1"/>
          <w:sz w:val="20"/>
          <w:szCs w:val="20"/>
        </w:rPr>
        <w:t>.</w:t>
      </w:r>
    </w:p>
    <w:p w:rsidR="00003D85" w:rsidRPr="003C46E5" w:rsidRDefault="00003D85" w:rsidP="001142C4">
      <w:pPr>
        <w:pStyle w:val="Vnbnnidung0"/>
        <w:spacing w:after="0" w:line="240" w:lineRule="auto"/>
        <w:ind w:firstLine="720"/>
        <w:jc w:val="both"/>
        <w:rPr>
          <w:rFonts w:ascii="Arial" w:hAnsi="Arial" w:cs="Arial"/>
          <w:color w:val="000000" w:themeColor="text1"/>
          <w:sz w:val="20"/>
          <w:szCs w:val="20"/>
        </w:rPr>
      </w:pP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b/>
          <w:bCs/>
          <w:color w:val="000000" w:themeColor="text1"/>
          <w:sz w:val="20"/>
          <w:szCs w:val="20"/>
        </w:rPr>
        <w:t>Điều 1. Sửa đổi, bổ sung một số điều của Nghị định số 139/2018/NĐ-CP ngày 08 tháng 10 năm 2</w:t>
      </w:r>
      <w:r w:rsidR="00003D85" w:rsidRPr="003C46E5">
        <w:rPr>
          <w:rFonts w:ascii="Arial" w:hAnsi="Arial" w:cs="Arial"/>
          <w:b/>
          <w:bCs/>
          <w:color w:val="000000" w:themeColor="text1"/>
          <w:sz w:val="20"/>
          <w:szCs w:val="20"/>
        </w:rPr>
        <w:t>018 của Chính phủ quy định về k</w:t>
      </w:r>
      <w:proofErr w:type="spellStart"/>
      <w:r w:rsidR="00003D85" w:rsidRPr="003C46E5">
        <w:rPr>
          <w:rFonts w:ascii="Arial" w:hAnsi="Arial" w:cs="Arial"/>
          <w:b/>
          <w:bCs/>
          <w:color w:val="000000" w:themeColor="text1"/>
          <w:sz w:val="20"/>
          <w:szCs w:val="20"/>
          <w:lang w:val="en-US"/>
        </w:rPr>
        <w:t>i</w:t>
      </w:r>
      <w:proofErr w:type="spellEnd"/>
      <w:r w:rsidRPr="003C46E5">
        <w:rPr>
          <w:rFonts w:ascii="Arial" w:hAnsi="Arial" w:cs="Arial"/>
          <w:b/>
          <w:bCs/>
          <w:color w:val="000000" w:themeColor="text1"/>
          <w:sz w:val="20"/>
          <w:szCs w:val="20"/>
        </w:rPr>
        <w:t xml:space="preserve">nh doanh </w:t>
      </w:r>
      <w:proofErr w:type="spellStart"/>
      <w:r w:rsidR="00003D85" w:rsidRPr="003C46E5">
        <w:rPr>
          <w:rFonts w:ascii="Arial" w:hAnsi="Arial" w:cs="Arial"/>
          <w:b/>
          <w:bCs/>
          <w:color w:val="000000" w:themeColor="text1"/>
          <w:sz w:val="20"/>
          <w:szCs w:val="20"/>
          <w:lang w:val="en-US"/>
        </w:rPr>
        <w:t>dịch</w:t>
      </w:r>
      <w:proofErr w:type="spellEnd"/>
      <w:r w:rsidR="00003D85" w:rsidRPr="003C46E5">
        <w:rPr>
          <w:rFonts w:ascii="Arial" w:hAnsi="Arial" w:cs="Arial"/>
          <w:b/>
          <w:bCs/>
          <w:color w:val="000000" w:themeColor="text1"/>
          <w:sz w:val="20"/>
          <w:szCs w:val="20"/>
          <w:lang w:val="en-US"/>
        </w:rPr>
        <w:t xml:space="preserve"> </w:t>
      </w:r>
      <w:proofErr w:type="spellStart"/>
      <w:r w:rsidR="00003D85" w:rsidRPr="003C46E5">
        <w:rPr>
          <w:rFonts w:ascii="Arial" w:hAnsi="Arial" w:cs="Arial"/>
          <w:b/>
          <w:bCs/>
          <w:color w:val="000000" w:themeColor="text1"/>
          <w:sz w:val="20"/>
          <w:szCs w:val="20"/>
          <w:lang w:val="en-US"/>
        </w:rPr>
        <w:t>vụ</w:t>
      </w:r>
      <w:proofErr w:type="spellEnd"/>
      <w:r w:rsidR="00003D85" w:rsidRPr="003C46E5">
        <w:rPr>
          <w:rFonts w:ascii="Arial" w:hAnsi="Arial" w:cs="Arial"/>
          <w:b/>
          <w:bCs/>
          <w:color w:val="000000" w:themeColor="text1"/>
          <w:sz w:val="20"/>
          <w:szCs w:val="20"/>
          <w:lang w:val="en-US"/>
        </w:rPr>
        <w:t xml:space="preserve"> </w:t>
      </w:r>
      <w:proofErr w:type="spellStart"/>
      <w:r w:rsidR="00003D85" w:rsidRPr="003C46E5">
        <w:rPr>
          <w:rFonts w:ascii="Arial" w:hAnsi="Arial" w:cs="Arial"/>
          <w:b/>
          <w:bCs/>
          <w:color w:val="000000" w:themeColor="text1"/>
          <w:sz w:val="20"/>
          <w:szCs w:val="20"/>
          <w:lang w:val="en-US"/>
        </w:rPr>
        <w:t>kiểm</w:t>
      </w:r>
      <w:proofErr w:type="spellEnd"/>
      <w:r w:rsidR="00003D85" w:rsidRPr="003C46E5">
        <w:rPr>
          <w:rFonts w:ascii="Arial" w:hAnsi="Arial" w:cs="Arial"/>
          <w:b/>
          <w:bCs/>
          <w:color w:val="000000" w:themeColor="text1"/>
          <w:sz w:val="20"/>
          <w:szCs w:val="20"/>
          <w:lang w:val="en-US"/>
        </w:rPr>
        <w:t xml:space="preserve"> </w:t>
      </w:r>
      <w:proofErr w:type="spellStart"/>
      <w:r w:rsidR="00003D85" w:rsidRPr="003C46E5">
        <w:rPr>
          <w:rFonts w:ascii="Arial" w:hAnsi="Arial" w:cs="Arial"/>
          <w:b/>
          <w:bCs/>
          <w:color w:val="000000" w:themeColor="text1"/>
          <w:sz w:val="20"/>
          <w:szCs w:val="20"/>
          <w:lang w:val="en-US"/>
        </w:rPr>
        <w:t>định</w:t>
      </w:r>
      <w:proofErr w:type="spellEnd"/>
      <w:r w:rsidRPr="003C46E5">
        <w:rPr>
          <w:rFonts w:ascii="Arial" w:hAnsi="Arial" w:cs="Arial"/>
          <w:b/>
          <w:bCs/>
          <w:color w:val="000000" w:themeColor="text1"/>
          <w:sz w:val="20"/>
          <w:szCs w:val="20"/>
        </w:rPr>
        <w:t xml:space="preserve"> xe cơ giới, được s</w:t>
      </w:r>
      <w:r w:rsidR="00003D85" w:rsidRPr="003C46E5">
        <w:rPr>
          <w:rFonts w:ascii="Arial" w:hAnsi="Arial" w:cs="Arial"/>
          <w:b/>
          <w:bCs/>
          <w:color w:val="000000" w:themeColor="text1"/>
          <w:sz w:val="20"/>
          <w:szCs w:val="20"/>
        </w:rPr>
        <w:t>ửa đổi, bổ</w:t>
      </w:r>
      <w:r w:rsidRPr="003C46E5">
        <w:rPr>
          <w:rFonts w:ascii="Arial" w:hAnsi="Arial" w:cs="Arial"/>
          <w:b/>
          <w:bCs/>
          <w:color w:val="000000" w:themeColor="text1"/>
          <w:sz w:val="20"/>
          <w:szCs w:val="20"/>
        </w:rPr>
        <w:t xml:space="preserve"> sung một số điều tại Nghị định số </w:t>
      </w:r>
      <w:r w:rsidR="00003D85" w:rsidRPr="003C46E5">
        <w:rPr>
          <w:rFonts w:ascii="Arial" w:hAnsi="Arial" w:cs="Arial"/>
          <w:b/>
          <w:bCs/>
          <w:color w:val="000000" w:themeColor="text1"/>
          <w:sz w:val="20"/>
          <w:szCs w:val="20"/>
        </w:rPr>
        <w:t>30/2023/NĐ-CP ngày 08 tháng 6 n</w:t>
      </w:r>
      <w:r w:rsidR="00003D85" w:rsidRPr="003C46E5">
        <w:rPr>
          <w:rFonts w:ascii="Arial" w:hAnsi="Arial" w:cs="Arial"/>
          <w:b/>
          <w:bCs/>
          <w:color w:val="000000" w:themeColor="text1"/>
          <w:sz w:val="20"/>
          <w:szCs w:val="20"/>
          <w:lang w:val="en-US"/>
        </w:rPr>
        <w:t>ă</w:t>
      </w:r>
      <w:r w:rsidRPr="003C46E5">
        <w:rPr>
          <w:rFonts w:ascii="Arial" w:hAnsi="Arial" w:cs="Arial"/>
          <w:b/>
          <w:bCs/>
          <w:color w:val="000000" w:themeColor="text1"/>
          <w:sz w:val="20"/>
          <w:szCs w:val="20"/>
        </w:rPr>
        <w:t>m 2023 của Chính phủ</w:t>
      </w:r>
    </w:p>
    <w:p w:rsidR="00FC7712" w:rsidRPr="003C46E5" w:rsidRDefault="001142C4" w:rsidP="001142C4">
      <w:pPr>
        <w:pStyle w:val="Vnbnnidung0"/>
        <w:tabs>
          <w:tab w:val="left" w:pos="2644"/>
        </w:tabs>
        <w:spacing w:after="120" w:line="240" w:lineRule="auto"/>
        <w:ind w:firstLine="720"/>
        <w:jc w:val="both"/>
        <w:rPr>
          <w:rFonts w:ascii="Arial" w:hAnsi="Arial" w:cs="Arial"/>
          <w:color w:val="000000" w:themeColor="text1"/>
          <w:sz w:val="20"/>
          <w:szCs w:val="20"/>
        </w:rPr>
      </w:pPr>
      <w:bookmarkStart w:id="0" w:name="bookmark0"/>
      <w:bookmarkEnd w:id="0"/>
      <w:r w:rsidRPr="003C46E5">
        <w:rPr>
          <w:rFonts w:ascii="Arial" w:hAnsi="Arial" w:cs="Arial"/>
          <w:color w:val="000000" w:themeColor="text1"/>
          <w:sz w:val="20"/>
          <w:szCs w:val="20"/>
          <w:lang w:val="en-US"/>
        </w:rPr>
        <w:t xml:space="preserve">1. </w:t>
      </w:r>
      <w:r w:rsidR="001A6AFD" w:rsidRPr="003C46E5">
        <w:rPr>
          <w:rFonts w:ascii="Arial" w:hAnsi="Arial" w:cs="Arial"/>
          <w:color w:val="000000" w:themeColor="text1"/>
          <w:sz w:val="20"/>
          <w:szCs w:val="20"/>
        </w:rPr>
        <w:t>Sửa đổi, bổ sung khoản 4 Điều 4 Nghị định số 139/2018/NĐ-CP (được sửa đổi, bổ sung bởi khoản 3 Điều 1 Nghị định số 30/2023/NĐ-CP) như sau:</w:t>
      </w:r>
    </w:p>
    <w:p w:rsidR="00FC7712" w:rsidRPr="003C46E5" w:rsidRDefault="001142C4"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4. Việc xây dựng, thành lập đơn vị đ</w:t>
      </w:r>
      <w:r w:rsidR="00F5285A" w:rsidRPr="003C46E5">
        <w:rPr>
          <w:rFonts w:ascii="Arial" w:hAnsi="Arial" w:cs="Arial"/>
          <w:color w:val="000000" w:themeColor="text1"/>
          <w:sz w:val="20"/>
          <w:szCs w:val="20"/>
        </w:rPr>
        <w:t>ăng kiểm phải phù hợp các quy ho</w:t>
      </w:r>
      <w:r w:rsidR="001A6AFD" w:rsidRPr="003C46E5">
        <w:rPr>
          <w:rFonts w:ascii="Arial" w:hAnsi="Arial" w:cs="Arial"/>
          <w:color w:val="000000" w:themeColor="text1"/>
          <w:sz w:val="20"/>
          <w:szCs w:val="20"/>
        </w:rPr>
        <w:t>ạch có liên quan, trong đó có xét đến các yếu tố đặc thù của các địa phương vùng sâu, vùng xa, mi</w:t>
      </w:r>
      <w:r w:rsidR="00F5285A" w:rsidRPr="003C46E5">
        <w:rPr>
          <w:rFonts w:ascii="Arial" w:hAnsi="Arial" w:cs="Arial"/>
          <w:color w:val="000000" w:themeColor="text1"/>
          <w:sz w:val="20"/>
          <w:szCs w:val="20"/>
          <w:lang w:val="en-US"/>
        </w:rPr>
        <w:t>ề</w:t>
      </w:r>
      <w:r w:rsidR="001A6AFD" w:rsidRPr="003C46E5">
        <w:rPr>
          <w:rFonts w:ascii="Arial" w:hAnsi="Arial" w:cs="Arial"/>
          <w:color w:val="000000" w:themeColor="text1"/>
          <w:sz w:val="20"/>
          <w:szCs w:val="20"/>
        </w:rPr>
        <w:t>n núi, hải đảo; khuy</w:t>
      </w:r>
      <w:r w:rsidR="00F5285A" w:rsidRPr="003C46E5">
        <w:rPr>
          <w:rFonts w:ascii="Arial" w:hAnsi="Arial" w:cs="Arial"/>
          <w:color w:val="000000" w:themeColor="text1"/>
          <w:sz w:val="20"/>
          <w:szCs w:val="20"/>
          <w:lang w:val="en-US"/>
        </w:rPr>
        <w:t>ế</w:t>
      </w:r>
      <w:r w:rsidR="001A6AFD" w:rsidRPr="003C46E5">
        <w:rPr>
          <w:rFonts w:ascii="Arial" w:hAnsi="Arial" w:cs="Arial"/>
          <w:color w:val="000000" w:themeColor="text1"/>
          <w:sz w:val="20"/>
          <w:szCs w:val="20"/>
        </w:rPr>
        <w:t>n khích ứng dụng công nghệ, thi</w:t>
      </w:r>
      <w:r w:rsidRPr="003C46E5">
        <w:rPr>
          <w:rFonts w:ascii="Arial" w:hAnsi="Arial" w:cs="Arial"/>
          <w:color w:val="000000" w:themeColor="text1"/>
          <w:sz w:val="20"/>
          <w:szCs w:val="20"/>
          <w:lang w:val="en-US"/>
        </w:rPr>
        <w:t>ế</w:t>
      </w:r>
      <w:r w:rsidR="001A6AFD" w:rsidRPr="003C46E5">
        <w:rPr>
          <w:rFonts w:ascii="Arial" w:hAnsi="Arial" w:cs="Arial"/>
          <w:color w:val="000000" w:themeColor="text1"/>
          <w:sz w:val="20"/>
          <w:szCs w:val="20"/>
        </w:rPr>
        <w:t>t bị ki</w:t>
      </w:r>
      <w:r w:rsidRPr="003C46E5">
        <w:rPr>
          <w:rFonts w:ascii="Arial" w:hAnsi="Arial" w:cs="Arial"/>
          <w:color w:val="000000" w:themeColor="text1"/>
          <w:sz w:val="20"/>
          <w:szCs w:val="20"/>
          <w:lang w:val="en-US"/>
        </w:rPr>
        <w:t>ể</w:t>
      </w:r>
      <w:r w:rsidR="001A6AFD" w:rsidRPr="003C46E5">
        <w:rPr>
          <w:rFonts w:ascii="Arial" w:hAnsi="Arial" w:cs="Arial"/>
          <w:color w:val="000000" w:themeColor="text1"/>
          <w:sz w:val="20"/>
          <w:szCs w:val="20"/>
        </w:rPr>
        <w:t>m định hiện đại.</w:t>
      </w: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w:t>
      </w:r>
    </w:p>
    <w:p w:rsidR="00FC7712" w:rsidRPr="003C46E5" w:rsidRDefault="001142C4" w:rsidP="001142C4">
      <w:pPr>
        <w:pStyle w:val="Vnbnnidung0"/>
        <w:tabs>
          <w:tab w:val="left" w:pos="2600"/>
        </w:tabs>
        <w:spacing w:after="120" w:line="240" w:lineRule="auto"/>
        <w:ind w:firstLine="720"/>
        <w:jc w:val="both"/>
        <w:rPr>
          <w:rFonts w:ascii="Arial" w:hAnsi="Arial" w:cs="Arial"/>
          <w:color w:val="000000" w:themeColor="text1"/>
          <w:sz w:val="20"/>
          <w:szCs w:val="20"/>
        </w:rPr>
      </w:pPr>
      <w:bookmarkStart w:id="1" w:name="bookmark1"/>
      <w:bookmarkEnd w:id="1"/>
      <w:r w:rsidRPr="003C46E5">
        <w:rPr>
          <w:rFonts w:ascii="Arial" w:hAnsi="Arial" w:cs="Arial"/>
          <w:color w:val="000000" w:themeColor="text1"/>
          <w:sz w:val="20"/>
          <w:szCs w:val="20"/>
          <w:lang w:val="en-US"/>
        </w:rPr>
        <w:t xml:space="preserve">2. </w:t>
      </w:r>
      <w:r w:rsidR="001A6AFD" w:rsidRPr="003C46E5">
        <w:rPr>
          <w:rFonts w:ascii="Arial" w:hAnsi="Arial" w:cs="Arial"/>
          <w:color w:val="000000" w:themeColor="text1"/>
          <w:sz w:val="20"/>
          <w:szCs w:val="20"/>
        </w:rPr>
        <w:t xml:space="preserve">Bổ sung khoản 7 và khoản 8 Điều 11 Nghị </w:t>
      </w:r>
      <w:r w:rsidR="00003D85" w:rsidRPr="003C46E5">
        <w:rPr>
          <w:rFonts w:ascii="Arial" w:hAnsi="Arial" w:cs="Arial"/>
          <w:color w:val="000000" w:themeColor="text1"/>
          <w:sz w:val="20"/>
          <w:szCs w:val="20"/>
        </w:rPr>
        <w:t>định số</w:t>
      </w:r>
      <w:r w:rsidR="001A6AFD" w:rsidRPr="003C46E5">
        <w:rPr>
          <w:rFonts w:ascii="Arial" w:hAnsi="Arial" w:cs="Arial"/>
          <w:color w:val="000000" w:themeColor="text1"/>
          <w:sz w:val="20"/>
          <w:szCs w:val="20"/>
        </w:rPr>
        <w:t xml:space="preserve"> 139/2018/NĐ-CP như sau:</w:t>
      </w:r>
    </w:p>
    <w:p w:rsidR="00FC7712" w:rsidRPr="003C46E5" w:rsidRDefault="001142C4"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7. Sử dụng các công cụ, phần mềm để sửa chữa dữ liệu phương tiện, dữ liệu kiểm định nhằm hợp thức hóa thông tin phương tiện, kết quả kiểm tra phương tiện.</w:t>
      </w: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color w:val="000000" w:themeColor="text1"/>
          <w:sz w:val="20"/>
          <w:szCs w:val="20"/>
        </w:rPr>
        <w:t>8. Không duy trì bộ phận giải quyết các công việc liên quan đến hồ sơ về kiểm định trong thời gian đơn vị ngừng hoạt động kiểm định xe cơ giới, trừ trường hợp bất khả kháng, trở ngại khách quan theo quy định của pháp luật</w:t>
      </w:r>
      <w:r w:rsidR="001142C4" w:rsidRPr="003C46E5">
        <w:rPr>
          <w:rFonts w:ascii="Arial" w:hAnsi="Arial" w:cs="Arial"/>
          <w:color w:val="000000" w:themeColor="text1"/>
          <w:sz w:val="20"/>
          <w:szCs w:val="20"/>
        </w:rPr>
        <w:t>”</w:t>
      </w:r>
      <w:r w:rsidRPr="003C46E5">
        <w:rPr>
          <w:rFonts w:ascii="Arial" w:hAnsi="Arial" w:cs="Arial"/>
          <w:color w:val="000000" w:themeColor="text1"/>
          <w:sz w:val="20"/>
          <w:szCs w:val="20"/>
        </w:rPr>
        <w:t>.</w:t>
      </w:r>
    </w:p>
    <w:p w:rsidR="00FC7712" w:rsidRPr="003C46E5" w:rsidRDefault="001142C4" w:rsidP="001142C4">
      <w:pPr>
        <w:pStyle w:val="Vnbnnidung0"/>
        <w:tabs>
          <w:tab w:val="left" w:pos="2654"/>
        </w:tabs>
        <w:spacing w:after="120" w:line="240" w:lineRule="auto"/>
        <w:ind w:firstLine="720"/>
        <w:jc w:val="both"/>
        <w:rPr>
          <w:rFonts w:ascii="Arial" w:hAnsi="Arial" w:cs="Arial"/>
          <w:color w:val="000000" w:themeColor="text1"/>
          <w:sz w:val="20"/>
          <w:szCs w:val="20"/>
        </w:rPr>
      </w:pPr>
      <w:bookmarkStart w:id="2" w:name="bookmark2"/>
      <w:bookmarkEnd w:id="2"/>
      <w:r w:rsidRPr="003C46E5">
        <w:rPr>
          <w:rFonts w:ascii="Arial" w:hAnsi="Arial" w:cs="Arial"/>
          <w:color w:val="000000" w:themeColor="text1"/>
          <w:sz w:val="20"/>
          <w:szCs w:val="20"/>
          <w:lang w:val="en-US"/>
        </w:rPr>
        <w:t xml:space="preserve">3. </w:t>
      </w:r>
      <w:r w:rsidR="001A6AFD" w:rsidRPr="003C46E5">
        <w:rPr>
          <w:rFonts w:ascii="Arial" w:hAnsi="Arial" w:cs="Arial"/>
          <w:color w:val="000000" w:themeColor="text1"/>
          <w:sz w:val="20"/>
          <w:szCs w:val="20"/>
        </w:rPr>
        <w:t>Sửa đổi, bổ sung khoản 3 Điều 12 Nghị định số 139/2018/NĐ-CP như sau:</w:t>
      </w:r>
    </w:p>
    <w:p w:rsidR="00FC7712" w:rsidRPr="003C46E5" w:rsidRDefault="001142C4"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3. Đơn vị đăng kiểm bị thu hồi giấy chứng nhận đủ điều kiện hoạt động kiểm định xe cơ giới chỉ được xem xét cấp lại giấy chứng nhận đủ điều kiện hoạt động kiểm định xe cơ giới sau 12 tháng kể từ ngày thu hồi, trừ trường hợp quy định tại khoản 3 Điều 11 Nghị định này.</w:t>
      </w: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w:t>
      </w:r>
    </w:p>
    <w:p w:rsidR="00FC7712" w:rsidRPr="003C46E5" w:rsidRDefault="001142C4" w:rsidP="001142C4">
      <w:pPr>
        <w:pStyle w:val="Vnbnnidung0"/>
        <w:tabs>
          <w:tab w:val="left" w:pos="2634"/>
        </w:tabs>
        <w:spacing w:after="120" w:line="240" w:lineRule="auto"/>
        <w:ind w:firstLine="720"/>
        <w:jc w:val="both"/>
        <w:rPr>
          <w:rFonts w:ascii="Arial" w:hAnsi="Arial" w:cs="Arial"/>
          <w:color w:val="000000" w:themeColor="text1"/>
          <w:sz w:val="20"/>
          <w:szCs w:val="20"/>
        </w:rPr>
      </w:pPr>
      <w:bookmarkStart w:id="3" w:name="bookmark3"/>
      <w:bookmarkEnd w:id="3"/>
      <w:r w:rsidRPr="003C46E5">
        <w:rPr>
          <w:rFonts w:ascii="Arial" w:hAnsi="Arial" w:cs="Arial"/>
          <w:color w:val="000000" w:themeColor="text1"/>
          <w:sz w:val="20"/>
          <w:szCs w:val="20"/>
          <w:lang w:val="en-US"/>
        </w:rPr>
        <w:t xml:space="preserve">4. </w:t>
      </w:r>
      <w:r w:rsidR="001A6AFD" w:rsidRPr="003C46E5">
        <w:rPr>
          <w:rFonts w:ascii="Arial" w:hAnsi="Arial" w:cs="Arial"/>
          <w:color w:val="000000" w:themeColor="text1"/>
          <w:sz w:val="20"/>
          <w:szCs w:val="20"/>
        </w:rPr>
        <w:t>Bổ sung khoản 9 Điều 18 Nghị định số 139/2018/NĐ-CP như sau:</w:t>
      </w:r>
    </w:p>
    <w:p w:rsidR="00FC7712" w:rsidRPr="003C46E5" w:rsidRDefault="001142C4"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9. Sử dụng các công cụ, phần mềm để sửa chữa dữ liệu phương tiện, dữ liệu kiểm định nhằm hợp thức hóa thông tin phương tiện, kết quả kiểm tra phương tiện.</w:t>
      </w: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w:t>
      </w: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b/>
          <w:bCs/>
          <w:color w:val="000000" w:themeColor="text1"/>
          <w:sz w:val="20"/>
          <w:szCs w:val="20"/>
        </w:rPr>
        <w:t>Điều 2. Ngưng hiệu lực thi hành, bãi bỏ một số điểm, khoản, điều tại Nghị định số 139/2018/NĐ-CP và Nghị định số 30/2023/NĐ-CP</w:t>
      </w:r>
    </w:p>
    <w:p w:rsidR="00FC7712" w:rsidRPr="003C46E5" w:rsidRDefault="001142C4" w:rsidP="001142C4">
      <w:pPr>
        <w:pStyle w:val="Vnbnnidung0"/>
        <w:tabs>
          <w:tab w:val="left" w:pos="2633"/>
        </w:tabs>
        <w:spacing w:after="120" w:line="240" w:lineRule="auto"/>
        <w:ind w:firstLine="720"/>
        <w:jc w:val="both"/>
        <w:rPr>
          <w:rFonts w:ascii="Arial" w:hAnsi="Arial" w:cs="Arial"/>
          <w:color w:val="000000" w:themeColor="text1"/>
          <w:sz w:val="20"/>
          <w:szCs w:val="20"/>
        </w:rPr>
      </w:pPr>
      <w:bookmarkStart w:id="4" w:name="bookmark4"/>
      <w:bookmarkEnd w:id="4"/>
      <w:r w:rsidRPr="003C46E5">
        <w:rPr>
          <w:rFonts w:ascii="Arial" w:hAnsi="Arial" w:cs="Arial"/>
          <w:color w:val="000000" w:themeColor="text1"/>
          <w:sz w:val="20"/>
          <w:szCs w:val="20"/>
          <w:lang w:val="en-US"/>
        </w:rPr>
        <w:t xml:space="preserve">1. </w:t>
      </w:r>
      <w:r w:rsidR="001A6AFD" w:rsidRPr="003C46E5">
        <w:rPr>
          <w:rFonts w:ascii="Arial" w:hAnsi="Arial" w:cs="Arial"/>
          <w:color w:val="000000" w:themeColor="text1"/>
          <w:sz w:val="20"/>
          <w:szCs w:val="20"/>
        </w:rPr>
        <w:t>Bãi bỏ điểm b khoản 1, điểm b khoản 2 Điều 10 Nghị định số 139/2018/NĐ-CP (được sửa đổi, bổ sung bởi khoản 10 Điều 1 Nghị định số 30/2023/NĐ-CP).</w:t>
      </w:r>
    </w:p>
    <w:p w:rsidR="00FC7712" w:rsidRPr="003C46E5" w:rsidRDefault="001142C4" w:rsidP="001142C4">
      <w:pPr>
        <w:pStyle w:val="Vnbnnidung0"/>
        <w:tabs>
          <w:tab w:val="left" w:pos="2636"/>
        </w:tabs>
        <w:spacing w:after="120" w:line="240" w:lineRule="auto"/>
        <w:ind w:firstLine="720"/>
        <w:jc w:val="both"/>
        <w:rPr>
          <w:rFonts w:ascii="Arial" w:hAnsi="Arial" w:cs="Arial"/>
          <w:color w:val="000000" w:themeColor="text1"/>
          <w:sz w:val="20"/>
          <w:szCs w:val="20"/>
        </w:rPr>
      </w:pPr>
      <w:bookmarkStart w:id="5" w:name="bookmark5"/>
      <w:bookmarkEnd w:id="5"/>
      <w:r w:rsidRPr="003C46E5">
        <w:rPr>
          <w:rFonts w:ascii="Arial" w:hAnsi="Arial" w:cs="Arial"/>
          <w:color w:val="000000" w:themeColor="text1"/>
          <w:sz w:val="20"/>
          <w:szCs w:val="20"/>
          <w:lang w:val="en-US"/>
        </w:rPr>
        <w:t xml:space="preserve">2. </w:t>
      </w:r>
      <w:r w:rsidR="001A6AFD" w:rsidRPr="003C46E5">
        <w:rPr>
          <w:rFonts w:ascii="Arial" w:hAnsi="Arial" w:cs="Arial"/>
          <w:color w:val="000000" w:themeColor="text1"/>
          <w:sz w:val="20"/>
          <w:szCs w:val="20"/>
        </w:rPr>
        <w:t>Ngưng hiệu lực thi hành khoản 4 Điều 18 Nghị định số 139/2018/NĐ-CP (được sửa đổi, bổ sung bởi đi</w:t>
      </w:r>
      <w:bookmarkStart w:id="6" w:name="_GoBack"/>
      <w:bookmarkEnd w:id="6"/>
      <w:r w:rsidR="001A6AFD" w:rsidRPr="003C46E5">
        <w:rPr>
          <w:rFonts w:ascii="Arial" w:hAnsi="Arial" w:cs="Arial"/>
          <w:color w:val="000000" w:themeColor="text1"/>
          <w:sz w:val="20"/>
          <w:szCs w:val="20"/>
        </w:rPr>
        <w:t>ểm c khoản 16 Điều 1 Nghị định số 30/2023/NĐ-CP) cho đến ngày 01 tháng 01 năm 2025.</w:t>
      </w: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b/>
          <w:bCs/>
          <w:color w:val="000000" w:themeColor="text1"/>
          <w:sz w:val="20"/>
          <w:szCs w:val="20"/>
        </w:rPr>
        <w:lastRenderedPageBreak/>
        <w:t>Điều 3. Điều khoản thi hành</w:t>
      </w:r>
    </w:p>
    <w:p w:rsidR="00FC7712" w:rsidRPr="003C46E5" w:rsidRDefault="001142C4" w:rsidP="001142C4">
      <w:pPr>
        <w:pStyle w:val="Vnbnnidung0"/>
        <w:tabs>
          <w:tab w:val="left" w:pos="2606"/>
        </w:tabs>
        <w:spacing w:after="120" w:line="240" w:lineRule="auto"/>
        <w:ind w:firstLine="720"/>
        <w:jc w:val="both"/>
        <w:rPr>
          <w:rFonts w:ascii="Arial" w:hAnsi="Arial" w:cs="Arial"/>
          <w:color w:val="000000" w:themeColor="text1"/>
          <w:sz w:val="20"/>
          <w:szCs w:val="20"/>
        </w:rPr>
      </w:pPr>
      <w:bookmarkStart w:id="7" w:name="bookmark6"/>
      <w:bookmarkEnd w:id="7"/>
      <w:r w:rsidRPr="003C46E5">
        <w:rPr>
          <w:rFonts w:ascii="Arial" w:hAnsi="Arial" w:cs="Arial"/>
          <w:color w:val="000000" w:themeColor="text1"/>
          <w:sz w:val="20"/>
          <w:szCs w:val="20"/>
          <w:lang w:val="en-US"/>
        </w:rPr>
        <w:t xml:space="preserve">1. </w:t>
      </w:r>
      <w:r w:rsidR="001A6AFD" w:rsidRPr="003C46E5">
        <w:rPr>
          <w:rFonts w:ascii="Arial" w:hAnsi="Arial" w:cs="Arial"/>
          <w:color w:val="000000" w:themeColor="text1"/>
          <w:sz w:val="20"/>
          <w:szCs w:val="20"/>
        </w:rPr>
        <w:t>Nghị định này có hiệu lực thi hành kể từ ngày 05 tháng 10 năm 2024.</w:t>
      </w:r>
    </w:p>
    <w:p w:rsidR="00FC7712" w:rsidRPr="003C46E5" w:rsidRDefault="001142C4" w:rsidP="001142C4">
      <w:pPr>
        <w:pStyle w:val="Vnbnnidung0"/>
        <w:tabs>
          <w:tab w:val="left" w:pos="2627"/>
        </w:tabs>
        <w:spacing w:after="120" w:line="240" w:lineRule="auto"/>
        <w:ind w:firstLine="720"/>
        <w:jc w:val="both"/>
        <w:rPr>
          <w:rFonts w:ascii="Arial" w:hAnsi="Arial" w:cs="Arial"/>
          <w:color w:val="000000" w:themeColor="text1"/>
          <w:sz w:val="20"/>
          <w:szCs w:val="20"/>
        </w:rPr>
      </w:pPr>
      <w:bookmarkStart w:id="8" w:name="bookmark7"/>
      <w:bookmarkEnd w:id="8"/>
      <w:r w:rsidRPr="003C46E5">
        <w:rPr>
          <w:rFonts w:ascii="Arial" w:hAnsi="Arial" w:cs="Arial"/>
          <w:color w:val="000000" w:themeColor="text1"/>
          <w:sz w:val="20"/>
          <w:szCs w:val="20"/>
          <w:lang w:val="en-US"/>
        </w:rPr>
        <w:t xml:space="preserve">2. </w:t>
      </w:r>
      <w:r w:rsidR="001A6AFD" w:rsidRPr="003C46E5">
        <w:rPr>
          <w:rFonts w:ascii="Arial" w:hAnsi="Arial" w:cs="Arial"/>
          <w:color w:val="000000" w:themeColor="text1"/>
          <w:sz w:val="20"/>
          <w:szCs w:val="20"/>
        </w:rPr>
        <w:t>Điều khoản chuyển tiếp</w:t>
      </w:r>
    </w:p>
    <w:p w:rsidR="00FC7712" w:rsidRPr="003C46E5" w:rsidRDefault="001A6AFD" w:rsidP="001142C4">
      <w:pPr>
        <w:pStyle w:val="Vnbnnidung0"/>
        <w:spacing w:after="120" w:line="240" w:lineRule="auto"/>
        <w:ind w:firstLine="720"/>
        <w:jc w:val="both"/>
        <w:rPr>
          <w:rFonts w:ascii="Arial" w:hAnsi="Arial" w:cs="Arial"/>
          <w:color w:val="000000" w:themeColor="text1"/>
          <w:sz w:val="20"/>
          <w:szCs w:val="20"/>
        </w:rPr>
      </w:pPr>
      <w:r w:rsidRPr="003C46E5">
        <w:rPr>
          <w:rFonts w:ascii="Arial" w:hAnsi="Arial" w:cs="Arial"/>
          <w:color w:val="000000" w:themeColor="text1"/>
          <w:sz w:val="20"/>
          <w:szCs w:val="20"/>
        </w:rPr>
        <w:t>Đơn vị đăng kiểm đã bị thu hồi giấy chứng nhận đủ điều kiện hoạt động kiểm định xe cơ giới trước ngày Nghị định này có hiệu lực thì được áp dụng theo quy định tại khoản 3 Điều 1 Nghị định này.</w:t>
      </w:r>
    </w:p>
    <w:p w:rsidR="00FC7712" w:rsidRPr="003C46E5" w:rsidRDefault="001142C4" w:rsidP="001142C4">
      <w:pPr>
        <w:pStyle w:val="Vnbnnidung0"/>
        <w:tabs>
          <w:tab w:val="left" w:pos="2654"/>
        </w:tabs>
        <w:spacing w:after="120" w:line="240" w:lineRule="auto"/>
        <w:ind w:firstLine="720"/>
        <w:jc w:val="both"/>
        <w:rPr>
          <w:rFonts w:ascii="Arial" w:hAnsi="Arial" w:cs="Arial"/>
          <w:color w:val="000000" w:themeColor="text1"/>
          <w:sz w:val="20"/>
          <w:szCs w:val="20"/>
        </w:rPr>
      </w:pPr>
      <w:bookmarkStart w:id="9" w:name="bookmark8"/>
      <w:bookmarkEnd w:id="9"/>
      <w:r w:rsidRPr="003C46E5">
        <w:rPr>
          <w:rFonts w:ascii="Arial" w:hAnsi="Arial" w:cs="Arial"/>
          <w:color w:val="000000" w:themeColor="text1"/>
          <w:sz w:val="20"/>
          <w:szCs w:val="20"/>
          <w:lang w:val="en-US"/>
        </w:rPr>
        <w:t xml:space="preserve">3. </w:t>
      </w:r>
      <w:r w:rsidR="001A6AFD" w:rsidRPr="003C46E5">
        <w:rPr>
          <w:rFonts w:ascii="Arial" w:hAnsi="Arial" w:cs="Arial"/>
          <w:color w:val="000000" w:themeColor="text1"/>
          <w:sz w:val="20"/>
          <w:szCs w:val="20"/>
        </w:rPr>
        <w:t xml:space="preserve">Thay thế cụm từ </w:t>
      </w: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Giấy chứng nhận đủ điều kiện kinh doanh dịch vụ kiểm định xe cơ giới</w:t>
      </w: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 xml:space="preserve"> bằng cụm từ </w:t>
      </w: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Giấy chứng nhận đủ điều kiện hoạt động kiểm định xe cơ giới</w:t>
      </w:r>
      <w:r w:rsidRPr="003C46E5">
        <w:rPr>
          <w:rFonts w:ascii="Arial" w:hAnsi="Arial" w:cs="Arial"/>
          <w:color w:val="000000" w:themeColor="text1"/>
          <w:sz w:val="20"/>
          <w:szCs w:val="20"/>
        </w:rPr>
        <w:t>”</w:t>
      </w:r>
      <w:r w:rsidR="001A6AFD" w:rsidRPr="003C46E5">
        <w:rPr>
          <w:rFonts w:ascii="Arial" w:hAnsi="Arial" w:cs="Arial"/>
          <w:color w:val="000000" w:themeColor="text1"/>
          <w:sz w:val="20"/>
          <w:szCs w:val="20"/>
        </w:rPr>
        <w:t xml:space="preserve"> tại điểm b khoản 4 Điều 38, điểm h khoản 1 Điều 81 Nghị</w:t>
      </w:r>
      <w:r w:rsidRPr="003C46E5">
        <w:rPr>
          <w:rFonts w:ascii="Arial" w:hAnsi="Arial" w:cs="Arial"/>
          <w:color w:val="000000" w:themeColor="text1"/>
          <w:sz w:val="20"/>
          <w:szCs w:val="20"/>
          <w:lang w:val="en-US"/>
        </w:rPr>
        <w:t xml:space="preserve"> </w:t>
      </w:r>
      <w:r w:rsidR="001A6AFD" w:rsidRPr="003C46E5">
        <w:rPr>
          <w:rFonts w:ascii="Arial" w:hAnsi="Arial" w:cs="Arial"/>
          <w:color w:val="000000" w:themeColor="text1"/>
          <w:sz w:val="20"/>
          <w:szCs w:val="20"/>
        </w:rPr>
        <w:t>định số 100/2019/NĐ-CP ngày 30 tháng 12 n</w:t>
      </w:r>
      <w:r w:rsidRPr="003C46E5">
        <w:rPr>
          <w:rFonts w:ascii="Arial" w:hAnsi="Arial" w:cs="Arial"/>
          <w:color w:val="000000" w:themeColor="text1"/>
          <w:sz w:val="20"/>
          <w:szCs w:val="20"/>
          <w:lang w:val="en-US"/>
        </w:rPr>
        <w:t>ă</w:t>
      </w:r>
      <w:r w:rsidR="001A6AFD" w:rsidRPr="003C46E5">
        <w:rPr>
          <w:rFonts w:ascii="Arial" w:hAnsi="Arial" w:cs="Arial"/>
          <w:color w:val="000000" w:themeColor="text1"/>
          <w:sz w:val="20"/>
          <w:szCs w:val="20"/>
        </w:rPr>
        <w:t>m 2019 của Chính phủ quy định xử phạt vi phạm hành chính trong lĩnh vực giao thông đường bộ và đường sắt.</w:t>
      </w:r>
    </w:p>
    <w:p w:rsidR="00FC7712" w:rsidRPr="003C46E5" w:rsidRDefault="00003D85" w:rsidP="001142C4">
      <w:pPr>
        <w:pStyle w:val="Vnbnnidung0"/>
        <w:tabs>
          <w:tab w:val="left" w:pos="3009"/>
        </w:tabs>
        <w:spacing w:after="0" w:line="240" w:lineRule="auto"/>
        <w:ind w:firstLine="720"/>
        <w:jc w:val="both"/>
        <w:rPr>
          <w:rFonts w:ascii="Arial" w:hAnsi="Arial" w:cs="Arial"/>
          <w:color w:val="000000" w:themeColor="text1"/>
          <w:sz w:val="20"/>
          <w:szCs w:val="20"/>
        </w:rPr>
      </w:pPr>
      <w:bookmarkStart w:id="10" w:name="bookmark9"/>
      <w:bookmarkEnd w:id="10"/>
      <w:r w:rsidRPr="003C46E5">
        <w:rPr>
          <w:rFonts w:ascii="Arial" w:hAnsi="Arial" w:cs="Arial"/>
          <w:color w:val="000000" w:themeColor="text1"/>
          <w:sz w:val="20"/>
          <w:szCs w:val="20"/>
          <w:lang w:val="en-US"/>
        </w:rPr>
        <w:t xml:space="preserve">4. </w:t>
      </w:r>
      <w:r w:rsidRPr="003C46E5">
        <w:rPr>
          <w:rFonts w:ascii="Arial" w:hAnsi="Arial" w:cs="Arial"/>
          <w:color w:val="000000" w:themeColor="text1"/>
          <w:sz w:val="20"/>
          <w:szCs w:val="20"/>
        </w:rPr>
        <w:t>Các Bộ trưởng, Thủ trưở</w:t>
      </w:r>
      <w:r w:rsidR="001142C4" w:rsidRPr="003C46E5">
        <w:rPr>
          <w:rFonts w:ascii="Arial" w:hAnsi="Arial" w:cs="Arial"/>
          <w:color w:val="000000" w:themeColor="text1"/>
          <w:sz w:val="20"/>
          <w:szCs w:val="20"/>
        </w:rPr>
        <w:t>ng cơ quan ngang bộ, Thủ trư</w:t>
      </w:r>
      <w:r w:rsidR="001142C4" w:rsidRPr="003C46E5">
        <w:rPr>
          <w:rFonts w:ascii="Arial" w:hAnsi="Arial" w:cs="Arial"/>
          <w:color w:val="000000" w:themeColor="text1"/>
          <w:sz w:val="20"/>
          <w:szCs w:val="20"/>
          <w:lang w:val="en-US"/>
        </w:rPr>
        <w:t>ở</w:t>
      </w:r>
      <w:r w:rsidR="001A6AFD" w:rsidRPr="003C46E5">
        <w:rPr>
          <w:rFonts w:ascii="Arial" w:hAnsi="Arial" w:cs="Arial"/>
          <w:color w:val="000000" w:themeColor="text1"/>
          <w:sz w:val="20"/>
          <w:szCs w:val="20"/>
        </w:rPr>
        <w:t xml:space="preserve">ng cơ quan thuộc Chính phủ, Chủ tịch </w:t>
      </w:r>
      <w:r w:rsidRPr="003C46E5">
        <w:rPr>
          <w:rFonts w:ascii="Arial" w:hAnsi="Arial" w:cs="Arial"/>
          <w:color w:val="000000" w:themeColor="text1"/>
          <w:sz w:val="20"/>
          <w:szCs w:val="20"/>
        </w:rPr>
        <w:t>Ủy ban</w:t>
      </w:r>
      <w:r w:rsidR="001A6AFD" w:rsidRPr="003C46E5">
        <w:rPr>
          <w:rFonts w:ascii="Arial" w:hAnsi="Arial" w:cs="Arial"/>
          <w:color w:val="000000" w:themeColor="text1"/>
          <w:sz w:val="20"/>
          <w:szCs w:val="20"/>
        </w:rPr>
        <w:t xml:space="preserve"> nhân dân các tỉnh, thành phố</w:t>
      </w:r>
      <w:r w:rsidR="001142C4" w:rsidRPr="003C46E5">
        <w:rPr>
          <w:rFonts w:ascii="Arial" w:hAnsi="Arial" w:cs="Arial"/>
          <w:color w:val="000000" w:themeColor="text1"/>
          <w:sz w:val="20"/>
          <w:szCs w:val="20"/>
        </w:rPr>
        <w:t xml:space="preserve"> trực thuộc trung ương và các t</w:t>
      </w:r>
      <w:r w:rsidR="001142C4" w:rsidRPr="003C46E5">
        <w:rPr>
          <w:rFonts w:ascii="Arial" w:hAnsi="Arial" w:cs="Arial"/>
          <w:color w:val="000000" w:themeColor="text1"/>
          <w:sz w:val="20"/>
          <w:szCs w:val="20"/>
          <w:lang w:val="en-US"/>
        </w:rPr>
        <w:t>ổ</w:t>
      </w:r>
      <w:r w:rsidR="001A6AFD" w:rsidRPr="003C46E5">
        <w:rPr>
          <w:rFonts w:ascii="Arial" w:hAnsi="Arial" w:cs="Arial"/>
          <w:color w:val="000000" w:themeColor="text1"/>
          <w:sz w:val="20"/>
          <w:szCs w:val="20"/>
        </w:rPr>
        <w:t xml:space="preserve"> chức, cá nhân có liên quan chịu trách nhiệm thi hành Nghị định này./.</w:t>
      </w:r>
    </w:p>
    <w:p w:rsidR="00003D85" w:rsidRPr="003C46E5" w:rsidRDefault="00003D85" w:rsidP="001142C4">
      <w:pPr>
        <w:pStyle w:val="Vnbnnidung0"/>
        <w:tabs>
          <w:tab w:val="left" w:pos="3009"/>
        </w:tabs>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3C46E5" w:rsidRPr="003C46E5" w:rsidTr="001142C4">
        <w:trPr>
          <w:tblCellSpacing w:w="0" w:type="dxa"/>
        </w:trPr>
        <w:tc>
          <w:tcPr>
            <w:tcW w:w="2500" w:type="pct"/>
            <w:shd w:val="clear" w:color="auto" w:fill="FFFFFF"/>
            <w:tcMar>
              <w:top w:w="0" w:type="dxa"/>
              <w:left w:w="108" w:type="dxa"/>
              <w:bottom w:w="0" w:type="dxa"/>
              <w:right w:w="108" w:type="dxa"/>
            </w:tcMar>
            <w:hideMark/>
          </w:tcPr>
          <w:p w:rsidR="00003D85" w:rsidRPr="003C46E5" w:rsidRDefault="00003D85" w:rsidP="001142C4">
            <w:pPr>
              <w:pStyle w:val="Vnbnnidung20"/>
              <w:tabs>
                <w:tab w:val="left" w:pos="1898"/>
              </w:tabs>
              <w:ind w:left="0" w:firstLine="0"/>
              <w:rPr>
                <w:rFonts w:ascii="Arial" w:hAnsi="Arial" w:cs="Arial"/>
                <w:color w:val="000000" w:themeColor="text1"/>
                <w:sz w:val="20"/>
                <w:szCs w:val="20"/>
              </w:rPr>
            </w:pPr>
            <w:r w:rsidRPr="003C46E5">
              <w:rPr>
                <w:rFonts w:ascii="Arial" w:hAnsi="Arial" w:cs="Arial"/>
                <w:b/>
                <w:bCs/>
                <w:i/>
                <w:iCs/>
                <w:color w:val="000000" w:themeColor="text1"/>
                <w:sz w:val="20"/>
                <w:szCs w:val="20"/>
              </w:rPr>
              <w:t>Nơi nhận:</w:t>
            </w:r>
            <w:r w:rsidRPr="003C46E5">
              <w:rPr>
                <w:rFonts w:ascii="Arial" w:hAnsi="Arial" w:cs="Arial"/>
                <w:b/>
                <w:bCs/>
                <w:i/>
                <w:iCs/>
                <w:color w:val="000000" w:themeColor="text1"/>
                <w:sz w:val="20"/>
                <w:szCs w:val="20"/>
              </w:rPr>
              <w:br/>
            </w:r>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Ban Bí thư Trung ương Đảng;</w:t>
            </w:r>
          </w:p>
          <w:p w:rsidR="00003D85" w:rsidRPr="003C46E5" w:rsidRDefault="00003D85" w:rsidP="001142C4">
            <w:pPr>
              <w:pStyle w:val="Vnbnnidung20"/>
              <w:tabs>
                <w:tab w:val="left" w:pos="1898"/>
              </w:tabs>
              <w:ind w:left="0" w:firstLine="0"/>
              <w:rPr>
                <w:rFonts w:ascii="Arial" w:hAnsi="Arial" w:cs="Arial"/>
                <w:color w:val="000000" w:themeColor="text1"/>
                <w:sz w:val="20"/>
                <w:szCs w:val="20"/>
              </w:rPr>
            </w:pPr>
            <w:bookmarkStart w:id="11" w:name="bookmark11"/>
            <w:bookmarkEnd w:id="11"/>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Thủ tướng, các Phó Thủ tướng Chính phủ;</w:t>
            </w:r>
          </w:p>
          <w:p w:rsidR="00003D85" w:rsidRPr="003C46E5" w:rsidRDefault="00003D85" w:rsidP="001142C4">
            <w:pPr>
              <w:pStyle w:val="Vnbnnidung20"/>
              <w:tabs>
                <w:tab w:val="left" w:pos="1898"/>
              </w:tabs>
              <w:ind w:left="0" w:firstLine="0"/>
              <w:rPr>
                <w:rFonts w:ascii="Arial" w:hAnsi="Arial" w:cs="Arial"/>
                <w:color w:val="000000" w:themeColor="text1"/>
                <w:sz w:val="20"/>
                <w:szCs w:val="20"/>
              </w:rPr>
            </w:pPr>
            <w:bookmarkStart w:id="12" w:name="bookmark12"/>
            <w:bookmarkEnd w:id="12"/>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Các bộ, cơ quan ngang bộ, cơ quan thuộc Chính phủ;</w:t>
            </w:r>
          </w:p>
          <w:p w:rsidR="00003D85" w:rsidRPr="003C46E5" w:rsidRDefault="00003D85" w:rsidP="001142C4">
            <w:pPr>
              <w:pStyle w:val="Vnbnnidung20"/>
              <w:tabs>
                <w:tab w:val="left" w:pos="1898"/>
              </w:tabs>
              <w:ind w:left="0" w:firstLine="0"/>
              <w:rPr>
                <w:rFonts w:ascii="Arial" w:hAnsi="Arial" w:cs="Arial"/>
                <w:color w:val="000000" w:themeColor="text1"/>
                <w:sz w:val="20"/>
                <w:szCs w:val="20"/>
              </w:rPr>
            </w:pPr>
            <w:bookmarkStart w:id="13" w:name="bookmark13"/>
            <w:bookmarkEnd w:id="13"/>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HĐND, UBND các tỉnh, thành phố trực thuộc trung ương;</w:t>
            </w:r>
          </w:p>
          <w:p w:rsidR="00003D85" w:rsidRPr="003C46E5" w:rsidRDefault="00003D85" w:rsidP="001142C4">
            <w:pPr>
              <w:pStyle w:val="Vnbnnidung20"/>
              <w:ind w:left="0" w:firstLine="0"/>
              <w:rPr>
                <w:rFonts w:ascii="Arial" w:hAnsi="Arial" w:cs="Arial"/>
                <w:color w:val="000000" w:themeColor="text1"/>
                <w:sz w:val="20"/>
                <w:szCs w:val="20"/>
              </w:rPr>
            </w:pPr>
            <w:r w:rsidRPr="003C46E5">
              <w:rPr>
                <w:rFonts w:ascii="Arial" w:hAnsi="Arial" w:cs="Arial"/>
                <w:color w:val="000000" w:themeColor="text1"/>
                <w:sz w:val="20"/>
                <w:szCs w:val="20"/>
              </w:rPr>
              <w:t xml:space="preserve"> </w:t>
            </w:r>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Văn phòng Trung ương và các Ban của Đảng;</w:t>
            </w:r>
          </w:p>
          <w:p w:rsidR="00003D85" w:rsidRPr="003C46E5" w:rsidRDefault="00003D85" w:rsidP="001142C4">
            <w:pPr>
              <w:pStyle w:val="Vnbnnidung20"/>
              <w:ind w:left="0" w:firstLine="0"/>
              <w:rPr>
                <w:rFonts w:ascii="Arial" w:hAnsi="Arial" w:cs="Arial"/>
                <w:color w:val="000000" w:themeColor="text1"/>
                <w:sz w:val="20"/>
                <w:szCs w:val="20"/>
              </w:rPr>
            </w:pPr>
            <w:r w:rsidRPr="003C46E5">
              <w:rPr>
                <w:rFonts w:ascii="Arial" w:hAnsi="Arial" w:cs="Arial"/>
                <w:color w:val="000000" w:themeColor="text1"/>
                <w:sz w:val="20"/>
                <w:szCs w:val="20"/>
              </w:rPr>
              <w:t>- V</w:t>
            </w:r>
            <w:r w:rsidRPr="003C46E5">
              <w:rPr>
                <w:rFonts w:ascii="Arial" w:hAnsi="Arial" w:cs="Arial"/>
                <w:color w:val="000000" w:themeColor="text1"/>
                <w:sz w:val="20"/>
                <w:szCs w:val="20"/>
                <w:lang w:val="en-US"/>
              </w:rPr>
              <w:t>ă</w:t>
            </w:r>
            <w:r w:rsidRPr="003C46E5">
              <w:rPr>
                <w:rFonts w:ascii="Arial" w:hAnsi="Arial" w:cs="Arial"/>
                <w:color w:val="000000" w:themeColor="text1"/>
                <w:sz w:val="20"/>
                <w:szCs w:val="20"/>
              </w:rPr>
              <w:t>n phòng Tổng Bí thư;</w:t>
            </w:r>
          </w:p>
          <w:p w:rsidR="00003D85" w:rsidRPr="003C46E5" w:rsidRDefault="00003D85" w:rsidP="001142C4">
            <w:pPr>
              <w:pStyle w:val="Vnbnnidung20"/>
              <w:tabs>
                <w:tab w:val="left" w:pos="1898"/>
              </w:tabs>
              <w:ind w:left="0" w:firstLine="0"/>
              <w:rPr>
                <w:rFonts w:ascii="Arial" w:hAnsi="Arial" w:cs="Arial"/>
                <w:color w:val="000000" w:themeColor="text1"/>
                <w:sz w:val="20"/>
                <w:szCs w:val="20"/>
              </w:rPr>
            </w:pPr>
            <w:bookmarkStart w:id="14" w:name="bookmark14"/>
            <w:bookmarkEnd w:id="14"/>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V</w:t>
            </w:r>
            <w:r w:rsidRPr="003C46E5">
              <w:rPr>
                <w:rFonts w:ascii="Arial" w:hAnsi="Arial" w:cs="Arial"/>
                <w:color w:val="000000" w:themeColor="text1"/>
                <w:sz w:val="20"/>
                <w:szCs w:val="20"/>
                <w:lang w:val="en-US"/>
              </w:rPr>
              <w:t>ă</w:t>
            </w:r>
            <w:r w:rsidRPr="003C46E5">
              <w:rPr>
                <w:rFonts w:ascii="Arial" w:hAnsi="Arial" w:cs="Arial"/>
                <w:color w:val="000000" w:themeColor="text1"/>
                <w:sz w:val="20"/>
                <w:szCs w:val="20"/>
              </w:rPr>
              <w:t>n phòng Chủ tịch nước;</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15" w:name="bookmark15"/>
            <w:bookmarkEnd w:id="15"/>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Hội đồng Dân tộc và các Ủy ban c</w:t>
            </w:r>
            <w:r w:rsidRPr="003C46E5">
              <w:rPr>
                <w:rFonts w:ascii="Arial" w:hAnsi="Arial" w:cs="Arial"/>
                <w:color w:val="000000" w:themeColor="text1"/>
                <w:sz w:val="20"/>
                <w:szCs w:val="20"/>
                <w:lang w:val="en-US"/>
              </w:rPr>
              <w:t>ủ</w:t>
            </w:r>
            <w:r w:rsidRPr="003C46E5">
              <w:rPr>
                <w:rFonts w:ascii="Arial" w:hAnsi="Arial" w:cs="Arial"/>
                <w:color w:val="000000" w:themeColor="text1"/>
                <w:sz w:val="20"/>
                <w:szCs w:val="20"/>
              </w:rPr>
              <w:t>a Quốc hội;</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16" w:name="bookmark16"/>
            <w:bookmarkEnd w:id="16"/>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Văn phòng Quốc hội;</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17" w:name="bookmark17"/>
            <w:bookmarkEnd w:id="17"/>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Toà án nhân dân tối cao;</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18" w:name="bookmark18"/>
            <w:bookmarkEnd w:id="18"/>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Viện kiểm sát nhân dân tối cao;</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19" w:name="bookmark19"/>
            <w:bookmarkEnd w:id="19"/>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Kiểm toán nhà nước;</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20" w:name="bookmark20"/>
            <w:bookmarkEnd w:id="20"/>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Ủy ban Giám sát tài chính quốc gia;</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21" w:name="bookmark21"/>
            <w:bookmarkEnd w:id="21"/>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Ngân hàng Chính sách xã hội;</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22" w:name="bookmark22"/>
            <w:bookmarkEnd w:id="22"/>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Ngân hàng Phát triển Việt Nam;</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23" w:name="bookmark23"/>
            <w:bookmarkEnd w:id="23"/>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Ủy ban Trung ương M</w:t>
            </w:r>
            <w:r w:rsidR="00F5285A" w:rsidRPr="003C46E5">
              <w:rPr>
                <w:rFonts w:ascii="Arial" w:hAnsi="Arial" w:cs="Arial"/>
                <w:color w:val="000000" w:themeColor="text1"/>
                <w:sz w:val="20"/>
                <w:szCs w:val="20"/>
                <w:lang w:val="en-US"/>
              </w:rPr>
              <w:t>ặ</w:t>
            </w:r>
            <w:r w:rsidRPr="003C46E5">
              <w:rPr>
                <w:rFonts w:ascii="Arial" w:hAnsi="Arial" w:cs="Arial"/>
                <w:color w:val="000000" w:themeColor="text1"/>
                <w:sz w:val="20"/>
                <w:szCs w:val="20"/>
              </w:rPr>
              <w:t>t trận Tổ quốc Việt Nam;</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24" w:name="bookmark24"/>
            <w:bookmarkEnd w:id="24"/>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Cơ quan trung ương của các đoàn th</w:t>
            </w:r>
            <w:r w:rsidRPr="003C46E5">
              <w:rPr>
                <w:rFonts w:ascii="Arial" w:hAnsi="Arial" w:cs="Arial"/>
                <w:color w:val="000000" w:themeColor="text1"/>
                <w:sz w:val="20"/>
                <w:szCs w:val="20"/>
                <w:lang w:val="en-US"/>
              </w:rPr>
              <w:t>ể</w:t>
            </w:r>
            <w:r w:rsidRPr="003C46E5">
              <w:rPr>
                <w:rFonts w:ascii="Arial" w:hAnsi="Arial" w:cs="Arial"/>
                <w:color w:val="000000" w:themeColor="text1"/>
                <w:sz w:val="20"/>
                <w:szCs w:val="20"/>
              </w:rPr>
              <w:t>;</w:t>
            </w:r>
          </w:p>
          <w:p w:rsidR="00003D85" w:rsidRPr="003C46E5" w:rsidRDefault="00003D85" w:rsidP="001142C4">
            <w:pPr>
              <w:pStyle w:val="Vnbnnidung20"/>
              <w:tabs>
                <w:tab w:val="left" w:pos="1905"/>
              </w:tabs>
              <w:ind w:left="0" w:firstLine="0"/>
              <w:rPr>
                <w:rFonts w:ascii="Arial" w:hAnsi="Arial" w:cs="Arial"/>
                <w:color w:val="000000" w:themeColor="text1"/>
                <w:sz w:val="20"/>
                <w:szCs w:val="20"/>
              </w:rPr>
            </w:pPr>
            <w:bookmarkStart w:id="25" w:name="bookmark25"/>
            <w:bookmarkEnd w:id="25"/>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VPCP: BTCN, các PCN, Trợ lý TTg, TGĐ Cổng TTĐT, các Vụ, Cục, đơn vị trực thuộc, Công báo;</w:t>
            </w:r>
          </w:p>
          <w:p w:rsidR="00003D85" w:rsidRPr="003C46E5" w:rsidRDefault="00003D85" w:rsidP="001142C4">
            <w:pPr>
              <w:pStyle w:val="Vnbnnidung20"/>
              <w:tabs>
                <w:tab w:val="left" w:pos="1885"/>
              </w:tabs>
              <w:ind w:left="0" w:firstLine="0"/>
              <w:rPr>
                <w:rFonts w:ascii="Arial" w:hAnsi="Arial" w:cs="Arial"/>
                <w:color w:val="000000" w:themeColor="text1"/>
                <w:sz w:val="20"/>
                <w:szCs w:val="20"/>
                <w:vertAlign w:val="subscript"/>
              </w:rPr>
            </w:pPr>
            <w:bookmarkStart w:id="26" w:name="bookmark26"/>
            <w:bookmarkEnd w:id="26"/>
            <w:r w:rsidRPr="003C46E5">
              <w:rPr>
                <w:rFonts w:ascii="Arial" w:hAnsi="Arial" w:cs="Arial"/>
                <w:color w:val="000000" w:themeColor="text1"/>
                <w:sz w:val="20"/>
                <w:szCs w:val="20"/>
                <w:lang w:val="en-US"/>
              </w:rPr>
              <w:t xml:space="preserve">- </w:t>
            </w:r>
            <w:r w:rsidRPr="003C46E5">
              <w:rPr>
                <w:rFonts w:ascii="Arial" w:hAnsi="Arial" w:cs="Arial"/>
                <w:color w:val="000000" w:themeColor="text1"/>
                <w:sz w:val="20"/>
                <w:szCs w:val="20"/>
              </w:rPr>
              <w:t xml:space="preserve">Lưu: VT, CN. </w:t>
            </w:r>
            <w:r w:rsidRPr="003C46E5">
              <w:rPr>
                <w:rFonts w:ascii="Arial" w:hAnsi="Arial" w:cs="Arial"/>
                <w:color w:val="000000" w:themeColor="text1"/>
                <w:sz w:val="20"/>
                <w:szCs w:val="20"/>
                <w:vertAlign w:val="subscript"/>
              </w:rPr>
              <w:t>pvc</w:t>
            </w:r>
          </w:p>
        </w:tc>
        <w:tc>
          <w:tcPr>
            <w:tcW w:w="2500" w:type="pct"/>
            <w:shd w:val="clear" w:color="auto" w:fill="FFFFFF"/>
            <w:tcMar>
              <w:top w:w="0" w:type="dxa"/>
              <w:left w:w="108" w:type="dxa"/>
              <w:bottom w:w="0" w:type="dxa"/>
              <w:right w:w="108" w:type="dxa"/>
            </w:tcMar>
            <w:hideMark/>
          </w:tcPr>
          <w:p w:rsidR="00003D85" w:rsidRPr="003C46E5" w:rsidRDefault="00003D85" w:rsidP="001142C4">
            <w:pPr>
              <w:jc w:val="center"/>
              <w:rPr>
                <w:rFonts w:ascii="Arial" w:hAnsi="Arial" w:cs="Arial"/>
                <w:b/>
                <w:color w:val="000000" w:themeColor="text1"/>
                <w:sz w:val="20"/>
                <w:szCs w:val="20"/>
                <w:lang w:val="en-US"/>
              </w:rPr>
            </w:pPr>
            <w:r w:rsidRPr="003C46E5">
              <w:rPr>
                <w:rFonts w:ascii="Arial" w:hAnsi="Arial" w:cs="Arial"/>
                <w:b/>
                <w:color w:val="000000" w:themeColor="text1"/>
                <w:sz w:val="20"/>
                <w:szCs w:val="20"/>
                <w:lang w:val="en-US"/>
              </w:rPr>
              <w:t xml:space="preserve">TM. </w:t>
            </w:r>
            <w:proofErr w:type="spellStart"/>
            <w:r w:rsidRPr="003C46E5">
              <w:rPr>
                <w:rFonts w:ascii="Arial" w:hAnsi="Arial" w:cs="Arial"/>
                <w:b/>
                <w:color w:val="000000" w:themeColor="text1"/>
                <w:sz w:val="20"/>
                <w:szCs w:val="20"/>
                <w:lang w:val="en-US"/>
              </w:rPr>
              <w:t>CHÍNH</w:t>
            </w:r>
            <w:proofErr w:type="spellEnd"/>
            <w:r w:rsidRPr="003C46E5">
              <w:rPr>
                <w:rFonts w:ascii="Arial" w:hAnsi="Arial" w:cs="Arial"/>
                <w:b/>
                <w:color w:val="000000" w:themeColor="text1"/>
                <w:sz w:val="20"/>
                <w:szCs w:val="20"/>
                <w:lang w:val="en-US"/>
              </w:rPr>
              <w:t xml:space="preserve"> </w:t>
            </w:r>
            <w:proofErr w:type="spellStart"/>
            <w:r w:rsidRPr="003C46E5">
              <w:rPr>
                <w:rFonts w:ascii="Arial" w:hAnsi="Arial" w:cs="Arial"/>
                <w:b/>
                <w:color w:val="000000" w:themeColor="text1"/>
                <w:sz w:val="20"/>
                <w:szCs w:val="20"/>
                <w:lang w:val="en-US"/>
              </w:rPr>
              <w:t>PHỦ</w:t>
            </w:r>
            <w:proofErr w:type="spellEnd"/>
          </w:p>
          <w:p w:rsidR="00003D85" w:rsidRPr="003C46E5" w:rsidRDefault="00003D85" w:rsidP="001142C4">
            <w:pPr>
              <w:jc w:val="center"/>
              <w:rPr>
                <w:rFonts w:ascii="Arial" w:hAnsi="Arial" w:cs="Arial"/>
                <w:b/>
                <w:color w:val="000000" w:themeColor="text1"/>
                <w:sz w:val="20"/>
                <w:szCs w:val="20"/>
                <w:lang w:val="en-US"/>
              </w:rPr>
            </w:pPr>
            <w:r w:rsidRPr="003C46E5">
              <w:rPr>
                <w:rFonts w:ascii="Arial" w:hAnsi="Arial" w:cs="Arial"/>
                <w:b/>
                <w:color w:val="000000" w:themeColor="text1"/>
                <w:sz w:val="20"/>
                <w:szCs w:val="20"/>
                <w:lang w:val="en-US"/>
              </w:rPr>
              <w:t xml:space="preserve">KT. </w:t>
            </w:r>
            <w:proofErr w:type="spellStart"/>
            <w:r w:rsidRPr="003C46E5">
              <w:rPr>
                <w:rFonts w:ascii="Arial" w:hAnsi="Arial" w:cs="Arial"/>
                <w:b/>
                <w:color w:val="000000" w:themeColor="text1"/>
                <w:sz w:val="20"/>
                <w:szCs w:val="20"/>
                <w:lang w:val="en-US"/>
              </w:rPr>
              <w:t>THỦ</w:t>
            </w:r>
            <w:proofErr w:type="spellEnd"/>
            <w:r w:rsidRPr="003C46E5">
              <w:rPr>
                <w:rFonts w:ascii="Arial" w:hAnsi="Arial" w:cs="Arial"/>
                <w:b/>
                <w:color w:val="000000" w:themeColor="text1"/>
                <w:sz w:val="20"/>
                <w:szCs w:val="20"/>
                <w:lang w:val="en-US"/>
              </w:rPr>
              <w:t xml:space="preserve"> </w:t>
            </w:r>
            <w:proofErr w:type="spellStart"/>
            <w:r w:rsidRPr="003C46E5">
              <w:rPr>
                <w:rFonts w:ascii="Arial" w:hAnsi="Arial" w:cs="Arial"/>
                <w:b/>
                <w:color w:val="000000" w:themeColor="text1"/>
                <w:sz w:val="20"/>
                <w:szCs w:val="20"/>
                <w:lang w:val="en-US"/>
              </w:rPr>
              <w:t>TƯỚNG</w:t>
            </w:r>
            <w:proofErr w:type="spellEnd"/>
          </w:p>
          <w:p w:rsidR="00003D85" w:rsidRPr="003C46E5" w:rsidRDefault="00003D85" w:rsidP="001142C4">
            <w:pPr>
              <w:jc w:val="center"/>
              <w:rPr>
                <w:rFonts w:ascii="Arial" w:hAnsi="Arial" w:cs="Arial"/>
                <w:b/>
                <w:color w:val="000000" w:themeColor="text1"/>
                <w:sz w:val="20"/>
                <w:szCs w:val="20"/>
                <w:lang w:val="en-US"/>
              </w:rPr>
            </w:pPr>
            <w:proofErr w:type="spellStart"/>
            <w:r w:rsidRPr="003C46E5">
              <w:rPr>
                <w:rFonts w:ascii="Arial" w:hAnsi="Arial" w:cs="Arial"/>
                <w:b/>
                <w:color w:val="000000" w:themeColor="text1"/>
                <w:sz w:val="20"/>
                <w:szCs w:val="20"/>
                <w:lang w:val="en-US"/>
              </w:rPr>
              <w:t>PHÓ</w:t>
            </w:r>
            <w:proofErr w:type="spellEnd"/>
            <w:r w:rsidRPr="003C46E5">
              <w:rPr>
                <w:rFonts w:ascii="Arial" w:hAnsi="Arial" w:cs="Arial"/>
                <w:b/>
                <w:color w:val="000000" w:themeColor="text1"/>
                <w:sz w:val="20"/>
                <w:szCs w:val="20"/>
                <w:lang w:val="en-US"/>
              </w:rPr>
              <w:t xml:space="preserve"> </w:t>
            </w:r>
            <w:proofErr w:type="spellStart"/>
            <w:r w:rsidRPr="003C46E5">
              <w:rPr>
                <w:rFonts w:ascii="Arial" w:hAnsi="Arial" w:cs="Arial"/>
                <w:b/>
                <w:color w:val="000000" w:themeColor="text1"/>
                <w:sz w:val="20"/>
                <w:szCs w:val="20"/>
                <w:lang w:val="en-US"/>
              </w:rPr>
              <w:t>THỦ</w:t>
            </w:r>
            <w:proofErr w:type="spellEnd"/>
            <w:r w:rsidRPr="003C46E5">
              <w:rPr>
                <w:rFonts w:ascii="Arial" w:hAnsi="Arial" w:cs="Arial"/>
                <w:b/>
                <w:color w:val="000000" w:themeColor="text1"/>
                <w:sz w:val="20"/>
                <w:szCs w:val="20"/>
                <w:lang w:val="en-US"/>
              </w:rPr>
              <w:t xml:space="preserve"> </w:t>
            </w:r>
            <w:proofErr w:type="spellStart"/>
            <w:r w:rsidRPr="003C46E5">
              <w:rPr>
                <w:rFonts w:ascii="Arial" w:hAnsi="Arial" w:cs="Arial"/>
                <w:b/>
                <w:color w:val="000000" w:themeColor="text1"/>
                <w:sz w:val="20"/>
                <w:szCs w:val="20"/>
                <w:lang w:val="en-US"/>
              </w:rPr>
              <w:t>TƯỚNG</w:t>
            </w:r>
            <w:proofErr w:type="spellEnd"/>
          </w:p>
          <w:p w:rsidR="00003D85" w:rsidRPr="003C46E5" w:rsidRDefault="00003D85" w:rsidP="001142C4">
            <w:pPr>
              <w:jc w:val="center"/>
              <w:rPr>
                <w:rFonts w:ascii="Arial" w:hAnsi="Arial" w:cs="Arial"/>
                <w:b/>
                <w:color w:val="000000" w:themeColor="text1"/>
                <w:sz w:val="20"/>
                <w:szCs w:val="20"/>
                <w:lang w:val="en-US"/>
              </w:rPr>
            </w:pPr>
          </w:p>
          <w:p w:rsidR="00003D85" w:rsidRPr="003C46E5" w:rsidRDefault="00003D85" w:rsidP="001142C4">
            <w:pPr>
              <w:jc w:val="center"/>
              <w:rPr>
                <w:rFonts w:ascii="Arial" w:hAnsi="Arial" w:cs="Arial"/>
                <w:b/>
                <w:color w:val="000000" w:themeColor="text1"/>
                <w:sz w:val="20"/>
                <w:szCs w:val="20"/>
                <w:lang w:val="en-US"/>
              </w:rPr>
            </w:pPr>
          </w:p>
          <w:p w:rsidR="00003D85" w:rsidRPr="003C46E5" w:rsidRDefault="00003D85" w:rsidP="001142C4">
            <w:pPr>
              <w:jc w:val="center"/>
              <w:rPr>
                <w:rFonts w:ascii="Arial" w:hAnsi="Arial" w:cs="Arial"/>
                <w:b/>
                <w:color w:val="000000" w:themeColor="text1"/>
                <w:sz w:val="20"/>
                <w:szCs w:val="20"/>
                <w:lang w:val="en-US"/>
              </w:rPr>
            </w:pPr>
          </w:p>
          <w:p w:rsidR="00003D85" w:rsidRPr="003C46E5" w:rsidRDefault="00003D85" w:rsidP="001142C4">
            <w:pPr>
              <w:jc w:val="center"/>
              <w:rPr>
                <w:rFonts w:ascii="Arial" w:hAnsi="Arial" w:cs="Arial"/>
                <w:b/>
                <w:color w:val="000000" w:themeColor="text1"/>
                <w:sz w:val="20"/>
                <w:szCs w:val="20"/>
                <w:lang w:val="en-US"/>
              </w:rPr>
            </w:pPr>
            <w:proofErr w:type="spellStart"/>
            <w:r w:rsidRPr="003C46E5">
              <w:rPr>
                <w:rFonts w:ascii="Arial" w:hAnsi="Arial" w:cs="Arial"/>
                <w:b/>
                <w:color w:val="000000" w:themeColor="text1"/>
                <w:sz w:val="20"/>
                <w:szCs w:val="20"/>
                <w:lang w:val="en-US"/>
              </w:rPr>
              <w:t>Trần</w:t>
            </w:r>
            <w:proofErr w:type="spellEnd"/>
            <w:r w:rsidRPr="003C46E5">
              <w:rPr>
                <w:rFonts w:ascii="Arial" w:hAnsi="Arial" w:cs="Arial"/>
                <w:b/>
                <w:color w:val="000000" w:themeColor="text1"/>
                <w:sz w:val="20"/>
                <w:szCs w:val="20"/>
                <w:lang w:val="en-US"/>
              </w:rPr>
              <w:t xml:space="preserve"> </w:t>
            </w:r>
            <w:proofErr w:type="spellStart"/>
            <w:r w:rsidRPr="003C46E5">
              <w:rPr>
                <w:rFonts w:ascii="Arial" w:hAnsi="Arial" w:cs="Arial"/>
                <w:b/>
                <w:color w:val="000000" w:themeColor="text1"/>
                <w:sz w:val="20"/>
                <w:szCs w:val="20"/>
                <w:lang w:val="en-US"/>
              </w:rPr>
              <w:t>Hồng</w:t>
            </w:r>
            <w:proofErr w:type="spellEnd"/>
            <w:r w:rsidRPr="003C46E5">
              <w:rPr>
                <w:rFonts w:ascii="Arial" w:hAnsi="Arial" w:cs="Arial"/>
                <w:b/>
                <w:color w:val="000000" w:themeColor="text1"/>
                <w:sz w:val="20"/>
                <w:szCs w:val="20"/>
                <w:lang w:val="en-US"/>
              </w:rPr>
              <w:t xml:space="preserve"> </w:t>
            </w:r>
            <w:proofErr w:type="spellStart"/>
            <w:r w:rsidRPr="003C46E5">
              <w:rPr>
                <w:rFonts w:ascii="Arial" w:hAnsi="Arial" w:cs="Arial"/>
                <w:b/>
                <w:color w:val="000000" w:themeColor="text1"/>
                <w:sz w:val="20"/>
                <w:szCs w:val="20"/>
                <w:lang w:val="en-US"/>
              </w:rPr>
              <w:t>Hà</w:t>
            </w:r>
            <w:proofErr w:type="spellEnd"/>
          </w:p>
        </w:tc>
      </w:tr>
    </w:tbl>
    <w:p w:rsidR="00003D85" w:rsidRPr="003C46E5" w:rsidRDefault="00003D85" w:rsidP="001142C4">
      <w:pPr>
        <w:pStyle w:val="Vnbnnidung20"/>
        <w:tabs>
          <w:tab w:val="left" w:pos="1885"/>
        </w:tabs>
        <w:spacing w:after="120"/>
        <w:ind w:left="0" w:firstLine="720"/>
        <w:jc w:val="both"/>
        <w:rPr>
          <w:rFonts w:ascii="Arial" w:hAnsi="Arial" w:cs="Arial"/>
          <w:color w:val="000000" w:themeColor="text1"/>
          <w:sz w:val="20"/>
          <w:szCs w:val="20"/>
        </w:rPr>
      </w:pPr>
      <w:bookmarkStart w:id="27" w:name="bookmark10"/>
      <w:bookmarkEnd w:id="27"/>
    </w:p>
    <w:sectPr w:rsidR="00003D85" w:rsidRPr="003C46E5" w:rsidSect="00003D85">
      <w:headerReference w:type="even" r:id="rId7"/>
      <w:headerReference w:type="default" r:id="rId8"/>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B49" w:rsidRDefault="00761B49">
      <w:r>
        <w:separator/>
      </w:r>
    </w:p>
  </w:endnote>
  <w:endnote w:type="continuationSeparator" w:id="0">
    <w:p w:rsidR="00761B49" w:rsidRDefault="0076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B49" w:rsidRDefault="00761B49"/>
  </w:footnote>
  <w:footnote w:type="continuationSeparator" w:id="0">
    <w:p w:rsidR="00761B49" w:rsidRDefault="00761B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12" w:rsidRDefault="00FC771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12" w:rsidRDefault="00FC771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42AA"/>
    <w:multiLevelType w:val="multilevel"/>
    <w:tmpl w:val="54BC3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307C79"/>
    <w:multiLevelType w:val="multilevel"/>
    <w:tmpl w:val="EF064F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0D51D9"/>
    <w:multiLevelType w:val="multilevel"/>
    <w:tmpl w:val="5B02F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2A6811"/>
    <w:multiLevelType w:val="multilevel"/>
    <w:tmpl w:val="626EA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12"/>
    <w:rsid w:val="00003D85"/>
    <w:rsid w:val="001142C4"/>
    <w:rsid w:val="001A6AFD"/>
    <w:rsid w:val="002201D0"/>
    <w:rsid w:val="003C46E5"/>
    <w:rsid w:val="00535926"/>
    <w:rsid w:val="00761B49"/>
    <w:rsid w:val="007B3C2B"/>
    <w:rsid w:val="00E23E75"/>
    <w:rsid w:val="00F5285A"/>
    <w:rsid w:val="00FA4BDE"/>
    <w:rsid w:val="00FC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21F516-C064-4E33-9BED-74E17875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40">
    <w:name w:val="Văn bản nội dung (4)"/>
    <w:basedOn w:val="Normal"/>
    <w:link w:val="Vnbnnidung4"/>
    <w:pPr>
      <w:jc w:val="right"/>
    </w:pPr>
    <w:rPr>
      <w:rFonts w:ascii="Times New Roman" w:eastAsia="Times New Roman" w:hAnsi="Times New Roman" w:cs="Times New Roman"/>
      <w:sz w:val="30"/>
      <w:szCs w:val="30"/>
    </w:rPr>
  </w:style>
  <w:style w:type="paragraph" w:customStyle="1" w:styleId="Vnbnnidung0">
    <w:name w:val="Văn bản nội dung"/>
    <w:basedOn w:val="Normal"/>
    <w:link w:val="Vnbnnidung"/>
    <w:pPr>
      <w:spacing w:after="220" w:line="283"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line="221" w:lineRule="auto"/>
      <w:ind w:left="1360"/>
    </w:pPr>
    <w:rPr>
      <w:rFonts w:ascii="Times New Roman" w:eastAsia="Times New Roman" w:hAnsi="Times New Roman" w:cs="Times New Roman"/>
      <w:sz w:val="14"/>
      <w:szCs w:val="14"/>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left="1740" w:hanging="10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003D85"/>
    <w:pPr>
      <w:tabs>
        <w:tab w:val="center" w:pos="4680"/>
        <w:tab w:val="right" w:pos="9360"/>
      </w:tabs>
    </w:pPr>
  </w:style>
  <w:style w:type="character" w:customStyle="1" w:styleId="HeaderChar">
    <w:name w:val="Header Char"/>
    <w:basedOn w:val="DefaultParagraphFont"/>
    <w:link w:val="Header"/>
    <w:uiPriority w:val="99"/>
    <w:rsid w:val="00003D85"/>
    <w:rPr>
      <w:color w:val="000000"/>
    </w:rPr>
  </w:style>
  <w:style w:type="paragraph" w:styleId="Footer">
    <w:name w:val="footer"/>
    <w:basedOn w:val="Normal"/>
    <w:link w:val="FooterChar"/>
    <w:uiPriority w:val="99"/>
    <w:unhideWhenUsed/>
    <w:rsid w:val="00003D85"/>
    <w:pPr>
      <w:tabs>
        <w:tab w:val="center" w:pos="4680"/>
        <w:tab w:val="right" w:pos="9360"/>
      </w:tabs>
    </w:pPr>
  </w:style>
  <w:style w:type="character" w:customStyle="1" w:styleId="FooterChar">
    <w:name w:val="Footer Char"/>
    <w:basedOn w:val="DefaultParagraphFont"/>
    <w:link w:val="Footer"/>
    <w:uiPriority w:val="99"/>
    <w:rsid w:val="00003D8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2024-10-04T12:14:00Z</dcterms:created>
  <dcterms:modified xsi:type="dcterms:W3CDTF">2024-10-07T01:32:00Z</dcterms:modified>
</cp:coreProperties>
</file>